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EB6E2F" w14:textId="15FB18AB" w:rsidR="00D42BAF" w:rsidRDefault="002C39DA" w:rsidP="006B3CCB">
      <w:pPr>
        <w:jc w:val="center"/>
        <w:rPr>
          <w:b/>
          <w:bCs/>
          <w:sz w:val="44"/>
          <w:szCs w:val="44"/>
        </w:rPr>
      </w:pPr>
      <w:r>
        <w:rPr>
          <w:b/>
          <w:bCs/>
          <w:sz w:val="44"/>
          <w:szCs w:val="44"/>
        </w:rPr>
        <w:t>Effective T</w:t>
      </w:r>
      <w:r w:rsidR="007E46BB">
        <w:rPr>
          <w:b/>
          <w:bCs/>
          <w:sz w:val="44"/>
          <w:szCs w:val="44"/>
        </w:rPr>
        <w:t>eam</w:t>
      </w:r>
      <w:r w:rsidR="00F159C6">
        <w:rPr>
          <w:b/>
          <w:bCs/>
          <w:sz w:val="44"/>
          <w:szCs w:val="44"/>
        </w:rPr>
        <w:t>w</w:t>
      </w:r>
      <w:r w:rsidR="007E46BB">
        <w:rPr>
          <w:b/>
          <w:bCs/>
          <w:sz w:val="44"/>
          <w:szCs w:val="44"/>
        </w:rPr>
        <w:t>ork</w:t>
      </w:r>
      <w:r w:rsidR="00152254">
        <w:rPr>
          <w:b/>
          <w:bCs/>
          <w:sz w:val="44"/>
          <w:szCs w:val="44"/>
        </w:rPr>
        <w:t>ing</w:t>
      </w:r>
      <w:r w:rsidR="006B3CCB">
        <w:rPr>
          <w:b/>
          <w:bCs/>
          <w:sz w:val="44"/>
          <w:szCs w:val="44"/>
        </w:rPr>
        <w:t xml:space="preserve"> &amp; C</w:t>
      </w:r>
      <w:r w:rsidR="007E46BB">
        <w:rPr>
          <w:b/>
          <w:bCs/>
          <w:sz w:val="44"/>
          <w:szCs w:val="44"/>
        </w:rPr>
        <w:t>ommunication</w:t>
      </w:r>
    </w:p>
    <w:p w14:paraId="7BF7C043" w14:textId="77777777" w:rsidR="00316724" w:rsidRDefault="00316724" w:rsidP="00316724">
      <w:pPr>
        <w:pStyle w:val="NormalWeb"/>
        <w:rPr>
          <w:rFonts w:ascii="ArialMT" w:hAnsi="ArialMT"/>
          <w:sz w:val="22"/>
          <w:szCs w:val="22"/>
        </w:rPr>
      </w:pPr>
    </w:p>
    <w:p w14:paraId="07C2555B" w14:textId="45514638" w:rsidR="005702C8" w:rsidRDefault="005702C8" w:rsidP="007E46BB">
      <w:pPr>
        <w:rPr>
          <w:b/>
          <w:bCs/>
          <w:sz w:val="44"/>
          <w:szCs w:val="44"/>
        </w:rPr>
      </w:pPr>
    </w:p>
    <w:p w14:paraId="59FFBB18" w14:textId="42B95F03" w:rsidR="005702C8" w:rsidRDefault="005702C8" w:rsidP="007E46BB">
      <w:pPr>
        <w:rPr>
          <w:b/>
          <w:bCs/>
          <w:sz w:val="44"/>
          <w:szCs w:val="44"/>
        </w:rPr>
      </w:pPr>
    </w:p>
    <w:p w14:paraId="5C7EC104" w14:textId="05BFA8DF" w:rsidR="005702C8" w:rsidRDefault="005702C8" w:rsidP="007E46BB">
      <w:pPr>
        <w:rPr>
          <w:b/>
          <w:bCs/>
          <w:sz w:val="44"/>
          <w:szCs w:val="44"/>
        </w:rPr>
      </w:pPr>
    </w:p>
    <w:p w14:paraId="24BE3480" w14:textId="2FF0E2E6" w:rsidR="005702C8" w:rsidRDefault="005702C8" w:rsidP="007E46BB">
      <w:pPr>
        <w:rPr>
          <w:b/>
          <w:bCs/>
          <w:sz w:val="44"/>
          <w:szCs w:val="44"/>
        </w:rPr>
      </w:pPr>
    </w:p>
    <w:p w14:paraId="473D6792" w14:textId="19BB39F6" w:rsidR="005702C8" w:rsidRDefault="005702C8" w:rsidP="007E46BB">
      <w:pPr>
        <w:rPr>
          <w:b/>
          <w:bCs/>
          <w:sz w:val="44"/>
          <w:szCs w:val="44"/>
        </w:rPr>
      </w:pPr>
    </w:p>
    <w:p w14:paraId="5CECA47F" w14:textId="46A93C62" w:rsidR="0018759E" w:rsidRDefault="0018759E" w:rsidP="0018759E">
      <w:pPr>
        <w:rPr>
          <w:b/>
          <w:bCs/>
          <w:sz w:val="44"/>
          <w:szCs w:val="44"/>
        </w:rPr>
      </w:pPr>
    </w:p>
    <w:p w14:paraId="657E4EEB" w14:textId="39A68CFA" w:rsidR="00D17ABA" w:rsidRDefault="00D17ABA" w:rsidP="0018759E">
      <w:pPr>
        <w:rPr>
          <w:b/>
          <w:bCs/>
          <w:sz w:val="44"/>
          <w:szCs w:val="44"/>
        </w:rPr>
      </w:pPr>
    </w:p>
    <w:p w14:paraId="457B131C" w14:textId="77777777" w:rsidR="00D17ABA" w:rsidRDefault="00D17ABA" w:rsidP="0018759E">
      <w:pPr>
        <w:rPr>
          <w:b/>
          <w:bCs/>
          <w:sz w:val="44"/>
          <w:szCs w:val="44"/>
        </w:rPr>
      </w:pPr>
    </w:p>
    <w:p w14:paraId="3EAB57C0" w14:textId="4E52423B" w:rsidR="005702C8" w:rsidRDefault="005702C8" w:rsidP="007E46BB">
      <w:pPr>
        <w:rPr>
          <w:b/>
          <w:bCs/>
          <w:sz w:val="44"/>
          <w:szCs w:val="44"/>
        </w:rPr>
      </w:pPr>
    </w:p>
    <w:p w14:paraId="44C3B756" w14:textId="235D3948" w:rsidR="005702C8" w:rsidRDefault="005702C8" w:rsidP="007E46BB">
      <w:pPr>
        <w:rPr>
          <w:b/>
          <w:bCs/>
          <w:sz w:val="44"/>
          <w:szCs w:val="44"/>
        </w:rPr>
      </w:pPr>
    </w:p>
    <w:p w14:paraId="4A6B4D3B" w14:textId="117EB49E" w:rsidR="005702C8" w:rsidRDefault="005702C8" w:rsidP="007E46BB">
      <w:pPr>
        <w:rPr>
          <w:b/>
          <w:bCs/>
          <w:sz w:val="44"/>
          <w:szCs w:val="44"/>
        </w:rPr>
      </w:pPr>
    </w:p>
    <w:p w14:paraId="44E3BF41" w14:textId="702D00BE" w:rsidR="005702C8" w:rsidRDefault="005702C8" w:rsidP="007E46BB">
      <w:pPr>
        <w:rPr>
          <w:b/>
          <w:bCs/>
          <w:sz w:val="44"/>
          <w:szCs w:val="44"/>
        </w:rPr>
      </w:pPr>
    </w:p>
    <w:p w14:paraId="09827AF4" w14:textId="6DB394EA" w:rsidR="005702C8" w:rsidRDefault="005702C8" w:rsidP="007E46BB">
      <w:pPr>
        <w:rPr>
          <w:b/>
          <w:bCs/>
          <w:sz w:val="44"/>
          <w:szCs w:val="44"/>
        </w:rPr>
      </w:pPr>
    </w:p>
    <w:p w14:paraId="1D64D0A4" w14:textId="3FA4F254" w:rsidR="005702C8" w:rsidRDefault="005702C8" w:rsidP="007E46BB">
      <w:pPr>
        <w:rPr>
          <w:b/>
          <w:bCs/>
          <w:sz w:val="44"/>
          <w:szCs w:val="44"/>
        </w:rPr>
      </w:pPr>
    </w:p>
    <w:p w14:paraId="35F156AF" w14:textId="06974D12" w:rsidR="005702C8" w:rsidRDefault="005702C8" w:rsidP="007E46BB">
      <w:pPr>
        <w:rPr>
          <w:b/>
          <w:bCs/>
          <w:sz w:val="44"/>
          <w:szCs w:val="44"/>
        </w:rPr>
      </w:pPr>
    </w:p>
    <w:p w14:paraId="757468AD" w14:textId="0DE0BD72" w:rsidR="005702C8" w:rsidRDefault="005702C8" w:rsidP="007E46BB">
      <w:pPr>
        <w:rPr>
          <w:b/>
          <w:bCs/>
          <w:sz w:val="44"/>
          <w:szCs w:val="44"/>
        </w:rPr>
      </w:pPr>
    </w:p>
    <w:p w14:paraId="01D076FD" w14:textId="1AE18CBA" w:rsidR="005702C8" w:rsidRDefault="005702C8" w:rsidP="007E46BB">
      <w:pPr>
        <w:rPr>
          <w:b/>
          <w:bCs/>
          <w:sz w:val="44"/>
          <w:szCs w:val="44"/>
        </w:rPr>
      </w:pPr>
    </w:p>
    <w:p w14:paraId="3CE76747" w14:textId="77777777" w:rsidR="00F26157" w:rsidRDefault="00F26157" w:rsidP="007E46BB">
      <w:pPr>
        <w:rPr>
          <w:b/>
          <w:bCs/>
          <w:sz w:val="44"/>
          <w:szCs w:val="44"/>
        </w:rPr>
      </w:pPr>
    </w:p>
    <w:p w14:paraId="5E636D75" w14:textId="276AF9D9" w:rsidR="005702C8" w:rsidRDefault="005702C8" w:rsidP="007E46BB">
      <w:pPr>
        <w:rPr>
          <w:b/>
          <w:bCs/>
          <w:sz w:val="44"/>
          <w:szCs w:val="44"/>
        </w:rPr>
      </w:pPr>
    </w:p>
    <w:p w14:paraId="71D3AAE9" w14:textId="125FEA87" w:rsidR="005702C8" w:rsidRDefault="005702C8" w:rsidP="007E46BB">
      <w:pPr>
        <w:rPr>
          <w:sz w:val="32"/>
          <w:szCs w:val="32"/>
        </w:rPr>
      </w:pPr>
      <w:r>
        <w:rPr>
          <w:sz w:val="32"/>
          <w:szCs w:val="32"/>
        </w:rPr>
        <w:t>Michael Cappelli</w:t>
      </w:r>
    </w:p>
    <w:p w14:paraId="6AD2BD63" w14:textId="31B866D1" w:rsidR="005702C8" w:rsidRPr="005702C8" w:rsidRDefault="005702C8" w:rsidP="007E46BB">
      <w:pPr>
        <w:rPr>
          <w:sz w:val="32"/>
          <w:szCs w:val="32"/>
        </w:rPr>
      </w:pPr>
      <w:r>
        <w:rPr>
          <w:sz w:val="32"/>
          <w:szCs w:val="32"/>
        </w:rPr>
        <w:t>Student ID: 1914610</w:t>
      </w:r>
    </w:p>
    <w:p w14:paraId="71CE0B58" w14:textId="59130875" w:rsidR="005702C8" w:rsidRPr="005702C8" w:rsidRDefault="005702C8" w:rsidP="007E46BB">
      <w:pPr>
        <w:rPr>
          <w:sz w:val="32"/>
          <w:szCs w:val="32"/>
        </w:rPr>
      </w:pPr>
      <w:r w:rsidRPr="005702C8">
        <w:rPr>
          <w:sz w:val="32"/>
          <w:szCs w:val="32"/>
        </w:rPr>
        <w:t>University of Wales Trinity Saint David</w:t>
      </w:r>
    </w:p>
    <w:p w14:paraId="6B77B574" w14:textId="77777777" w:rsidR="005702C8" w:rsidRDefault="005702C8" w:rsidP="007E46BB">
      <w:pPr>
        <w:rPr>
          <w:sz w:val="32"/>
          <w:szCs w:val="32"/>
        </w:rPr>
      </w:pPr>
    </w:p>
    <w:p w14:paraId="573BFEBE" w14:textId="6A97C60B" w:rsidR="005702C8" w:rsidRDefault="005702C8" w:rsidP="006F420A">
      <w:pPr>
        <w:rPr>
          <w:sz w:val="32"/>
          <w:szCs w:val="32"/>
        </w:rPr>
      </w:pPr>
      <w:r>
        <w:rPr>
          <w:sz w:val="32"/>
          <w:szCs w:val="32"/>
        </w:rPr>
        <w:t>April 202</w:t>
      </w:r>
      <w:r w:rsidR="00316724">
        <w:rPr>
          <w:sz w:val="32"/>
          <w:szCs w:val="32"/>
        </w:rPr>
        <w:t>0</w:t>
      </w:r>
    </w:p>
    <w:sdt>
      <w:sdtPr>
        <w:rPr>
          <w:rFonts w:asciiTheme="minorHAnsi" w:eastAsiaTheme="minorHAnsi" w:hAnsiTheme="minorHAnsi" w:cstheme="minorBidi"/>
          <w:b w:val="0"/>
          <w:bCs w:val="0"/>
          <w:color w:val="auto"/>
          <w:sz w:val="24"/>
          <w:szCs w:val="24"/>
          <w:lang w:val="en-GB"/>
        </w:rPr>
        <w:id w:val="207681948"/>
        <w:docPartObj>
          <w:docPartGallery w:val="Table of Contents"/>
          <w:docPartUnique/>
        </w:docPartObj>
      </w:sdtPr>
      <w:sdtEndPr>
        <w:rPr>
          <w:noProof/>
        </w:rPr>
      </w:sdtEndPr>
      <w:sdtContent>
        <w:p w14:paraId="08C28F25" w14:textId="7F233EE0" w:rsidR="00F70016" w:rsidRDefault="00F70016">
          <w:pPr>
            <w:pStyle w:val="TOCHeading"/>
          </w:pPr>
          <w:r>
            <w:t>Table of Contents</w:t>
          </w:r>
        </w:p>
        <w:p w14:paraId="6CE08306" w14:textId="41A2AD37" w:rsidR="005464F9" w:rsidRDefault="00F70016">
          <w:pPr>
            <w:pStyle w:val="TOC1"/>
            <w:tabs>
              <w:tab w:val="right" w:leader="dot" w:pos="9010"/>
            </w:tabs>
            <w:rPr>
              <w:rFonts w:eastAsiaTheme="minorEastAsia"/>
              <w:b w:val="0"/>
              <w:bC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39351665" w:history="1">
            <w:r w:rsidR="005464F9" w:rsidRPr="008C174C">
              <w:rPr>
                <w:rStyle w:val="Hyperlink"/>
                <w:noProof/>
              </w:rPr>
              <w:t>Executive summery</w:t>
            </w:r>
            <w:r w:rsidR="005464F9">
              <w:rPr>
                <w:noProof/>
                <w:webHidden/>
              </w:rPr>
              <w:tab/>
            </w:r>
            <w:r w:rsidR="005464F9">
              <w:rPr>
                <w:noProof/>
                <w:webHidden/>
              </w:rPr>
              <w:fldChar w:fldCharType="begin"/>
            </w:r>
            <w:r w:rsidR="005464F9">
              <w:rPr>
                <w:noProof/>
                <w:webHidden/>
              </w:rPr>
              <w:instrText xml:space="preserve"> PAGEREF _Toc39351665 \h </w:instrText>
            </w:r>
            <w:r w:rsidR="005464F9">
              <w:rPr>
                <w:noProof/>
                <w:webHidden/>
              </w:rPr>
            </w:r>
            <w:r w:rsidR="005464F9">
              <w:rPr>
                <w:noProof/>
                <w:webHidden/>
              </w:rPr>
              <w:fldChar w:fldCharType="separate"/>
            </w:r>
            <w:r w:rsidR="005464F9">
              <w:rPr>
                <w:noProof/>
                <w:webHidden/>
              </w:rPr>
              <w:t>1</w:t>
            </w:r>
            <w:r w:rsidR="005464F9">
              <w:rPr>
                <w:noProof/>
                <w:webHidden/>
              </w:rPr>
              <w:fldChar w:fldCharType="end"/>
            </w:r>
          </w:hyperlink>
        </w:p>
        <w:p w14:paraId="7C0F6EB1" w14:textId="6BB0E9C4" w:rsidR="005464F9" w:rsidRDefault="00285CD6">
          <w:pPr>
            <w:pStyle w:val="TOC1"/>
            <w:tabs>
              <w:tab w:val="left" w:pos="480"/>
              <w:tab w:val="right" w:leader="dot" w:pos="9010"/>
            </w:tabs>
            <w:rPr>
              <w:rFonts w:eastAsiaTheme="minorEastAsia"/>
              <w:b w:val="0"/>
              <w:bCs w:val="0"/>
              <w:noProof/>
              <w:sz w:val="24"/>
              <w:szCs w:val="24"/>
              <w:lang w:eastAsia="en-GB"/>
            </w:rPr>
          </w:pPr>
          <w:hyperlink w:anchor="_Toc39351666" w:history="1">
            <w:r w:rsidR="005464F9" w:rsidRPr="008C174C">
              <w:rPr>
                <w:rStyle w:val="Hyperlink"/>
                <w:rFonts w:eastAsia="Times New Roman"/>
                <w:noProof/>
                <w:lang w:eastAsia="en-GB"/>
              </w:rPr>
              <w:t>1</w:t>
            </w:r>
            <w:r w:rsidR="005464F9">
              <w:rPr>
                <w:rFonts w:eastAsiaTheme="minorEastAsia"/>
                <w:b w:val="0"/>
                <w:bCs w:val="0"/>
                <w:noProof/>
                <w:sz w:val="24"/>
                <w:szCs w:val="24"/>
                <w:lang w:eastAsia="en-GB"/>
              </w:rPr>
              <w:tab/>
            </w:r>
            <w:r w:rsidR="005464F9" w:rsidRPr="008C174C">
              <w:rPr>
                <w:rStyle w:val="Hyperlink"/>
                <w:rFonts w:eastAsia="Times New Roman"/>
                <w:noProof/>
                <w:lang w:eastAsia="en-GB"/>
              </w:rPr>
              <w:t>Introduction</w:t>
            </w:r>
            <w:r w:rsidR="005464F9">
              <w:rPr>
                <w:noProof/>
                <w:webHidden/>
              </w:rPr>
              <w:tab/>
            </w:r>
            <w:r w:rsidR="005464F9">
              <w:rPr>
                <w:noProof/>
                <w:webHidden/>
              </w:rPr>
              <w:fldChar w:fldCharType="begin"/>
            </w:r>
            <w:r w:rsidR="005464F9">
              <w:rPr>
                <w:noProof/>
                <w:webHidden/>
              </w:rPr>
              <w:instrText xml:space="preserve"> PAGEREF _Toc39351666 \h </w:instrText>
            </w:r>
            <w:r w:rsidR="005464F9">
              <w:rPr>
                <w:noProof/>
                <w:webHidden/>
              </w:rPr>
            </w:r>
            <w:r w:rsidR="005464F9">
              <w:rPr>
                <w:noProof/>
                <w:webHidden/>
              </w:rPr>
              <w:fldChar w:fldCharType="separate"/>
            </w:r>
            <w:r w:rsidR="005464F9">
              <w:rPr>
                <w:noProof/>
                <w:webHidden/>
              </w:rPr>
              <w:t>2</w:t>
            </w:r>
            <w:r w:rsidR="005464F9">
              <w:rPr>
                <w:noProof/>
                <w:webHidden/>
              </w:rPr>
              <w:fldChar w:fldCharType="end"/>
            </w:r>
          </w:hyperlink>
        </w:p>
        <w:p w14:paraId="771683B1" w14:textId="04999413" w:rsidR="005464F9" w:rsidRDefault="00285CD6">
          <w:pPr>
            <w:pStyle w:val="TOC1"/>
            <w:tabs>
              <w:tab w:val="left" w:pos="480"/>
              <w:tab w:val="right" w:leader="dot" w:pos="9010"/>
            </w:tabs>
            <w:rPr>
              <w:rFonts w:eastAsiaTheme="minorEastAsia"/>
              <w:b w:val="0"/>
              <w:bCs w:val="0"/>
              <w:noProof/>
              <w:sz w:val="24"/>
              <w:szCs w:val="24"/>
              <w:lang w:eastAsia="en-GB"/>
            </w:rPr>
          </w:pPr>
          <w:hyperlink w:anchor="_Toc39351667" w:history="1">
            <w:r w:rsidR="005464F9" w:rsidRPr="008C174C">
              <w:rPr>
                <w:rStyle w:val="Hyperlink"/>
                <w:rFonts w:eastAsia="Times New Roman"/>
                <w:noProof/>
                <w:lang w:eastAsia="en-GB"/>
              </w:rPr>
              <w:t>2</w:t>
            </w:r>
            <w:r w:rsidR="005464F9">
              <w:rPr>
                <w:rFonts w:eastAsiaTheme="minorEastAsia"/>
                <w:b w:val="0"/>
                <w:bCs w:val="0"/>
                <w:noProof/>
                <w:sz w:val="24"/>
                <w:szCs w:val="24"/>
                <w:lang w:eastAsia="en-GB"/>
              </w:rPr>
              <w:tab/>
            </w:r>
            <w:r w:rsidR="005464F9" w:rsidRPr="008C174C">
              <w:rPr>
                <w:rStyle w:val="Hyperlink"/>
                <w:rFonts w:eastAsia="Times New Roman"/>
                <w:noProof/>
                <w:lang w:eastAsia="en-GB"/>
              </w:rPr>
              <w:t>Methodology</w:t>
            </w:r>
            <w:r w:rsidR="005464F9">
              <w:rPr>
                <w:noProof/>
                <w:webHidden/>
              </w:rPr>
              <w:tab/>
            </w:r>
            <w:r w:rsidR="005464F9">
              <w:rPr>
                <w:noProof/>
                <w:webHidden/>
              </w:rPr>
              <w:fldChar w:fldCharType="begin"/>
            </w:r>
            <w:r w:rsidR="005464F9">
              <w:rPr>
                <w:noProof/>
                <w:webHidden/>
              </w:rPr>
              <w:instrText xml:space="preserve"> PAGEREF _Toc39351667 \h </w:instrText>
            </w:r>
            <w:r w:rsidR="005464F9">
              <w:rPr>
                <w:noProof/>
                <w:webHidden/>
              </w:rPr>
            </w:r>
            <w:r w:rsidR="005464F9">
              <w:rPr>
                <w:noProof/>
                <w:webHidden/>
              </w:rPr>
              <w:fldChar w:fldCharType="separate"/>
            </w:r>
            <w:r w:rsidR="005464F9">
              <w:rPr>
                <w:noProof/>
                <w:webHidden/>
              </w:rPr>
              <w:t>2</w:t>
            </w:r>
            <w:r w:rsidR="005464F9">
              <w:rPr>
                <w:noProof/>
                <w:webHidden/>
              </w:rPr>
              <w:fldChar w:fldCharType="end"/>
            </w:r>
          </w:hyperlink>
        </w:p>
        <w:p w14:paraId="35C72632" w14:textId="56C86DCB" w:rsidR="005464F9" w:rsidRDefault="00285CD6">
          <w:pPr>
            <w:pStyle w:val="TOC1"/>
            <w:tabs>
              <w:tab w:val="left" w:pos="480"/>
              <w:tab w:val="right" w:leader="dot" w:pos="9010"/>
            </w:tabs>
            <w:rPr>
              <w:rFonts w:eastAsiaTheme="minorEastAsia"/>
              <w:b w:val="0"/>
              <w:bCs w:val="0"/>
              <w:noProof/>
              <w:sz w:val="24"/>
              <w:szCs w:val="24"/>
              <w:lang w:eastAsia="en-GB"/>
            </w:rPr>
          </w:pPr>
          <w:hyperlink w:anchor="_Toc39351668" w:history="1">
            <w:r w:rsidR="005464F9" w:rsidRPr="008C174C">
              <w:rPr>
                <w:rStyle w:val="Hyperlink"/>
                <w:rFonts w:eastAsia="Times New Roman"/>
                <w:noProof/>
                <w:lang w:eastAsia="en-GB"/>
              </w:rPr>
              <w:t>3</w:t>
            </w:r>
            <w:r w:rsidR="005464F9">
              <w:rPr>
                <w:rFonts w:eastAsiaTheme="minorEastAsia"/>
                <w:b w:val="0"/>
                <w:bCs w:val="0"/>
                <w:noProof/>
                <w:sz w:val="24"/>
                <w:szCs w:val="24"/>
                <w:lang w:eastAsia="en-GB"/>
              </w:rPr>
              <w:tab/>
            </w:r>
            <w:r w:rsidR="005464F9" w:rsidRPr="008C174C">
              <w:rPr>
                <w:rStyle w:val="Hyperlink"/>
                <w:rFonts w:eastAsia="Times New Roman"/>
                <w:noProof/>
                <w:lang w:eastAsia="en-GB"/>
              </w:rPr>
              <w:t>Results</w:t>
            </w:r>
            <w:r w:rsidR="005464F9">
              <w:rPr>
                <w:noProof/>
                <w:webHidden/>
              </w:rPr>
              <w:tab/>
            </w:r>
            <w:r w:rsidR="005464F9">
              <w:rPr>
                <w:noProof/>
                <w:webHidden/>
              </w:rPr>
              <w:fldChar w:fldCharType="begin"/>
            </w:r>
            <w:r w:rsidR="005464F9">
              <w:rPr>
                <w:noProof/>
                <w:webHidden/>
              </w:rPr>
              <w:instrText xml:space="preserve"> PAGEREF _Toc39351668 \h </w:instrText>
            </w:r>
            <w:r w:rsidR="005464F9">
              <w:rPr>
                <w:noProof/>
                <w:webHidden/>
              </w:rPr>
            </w:r>
            <w:r w:rsidR="005464F9">
              <w:rPr>
                <w:noProof/>
                <w:webHidden/>
              </w:rPr>
              <w:fldChar w:fldCharType="separate"/>
            </w:r>
            <w:r w:rsidR="005464F9">
              <w:rPr>
                <w:noProof/>
                <w:webHidden/>
              </w:rPr>
              <w:t>3</w:t>
            </w:r>
            <w:r w:rsidR="005464F9">
              <w:rPr>
                <w:noProof/>
                <w:webHidden/>
              </w:rPr>
              <w:fldChar w:fldCharType="end"/>
            </w:r>
          </w:hyperlink>
        </w:p>
        <w:p w14:paraId="3411209C" w14:textId="5C837ECF" w:rsidR="005464F9" w:rsidRDefault="00285CD6">
          <w:pPr>
            <w:pStyle w:val="TOC2"/>
            <w:tabs>
              <w:tab w:val="left" w:pos="960"/>
              <w:tab w:val="right" w:leader="dot" w:pos="9010"/>
            </w:tabs>
            <w:rPr>
              <w:rFonts w:eastAsiaTheme="minorEastAsia"/>
              <w:i w:val="0"/>
              <w:iCs w:val="0"/>
              <w:noProof/>
              <w:sz w:val="24"/>
              <w:szCs w:val="24"/>
              <w:lang w:eastAsia="en-GB"/>
            </w:rPr>
          </w:pPr>
          <w:hyperlink w:anchor="_Toc39351669" w:history="1">
            <w:r w:rsidR="005464F9" w:rsidRPr="008C174C">
              <w:rPr>
                <w:rStyle w:val="Hyperlink"/>
                <w:rFonts w:eastAsia="Times New Roman" w:cstheme="minorHAnsi"/>
                <w:b/>
                <w:bCs/>
                <w:noProof/>
                <w:lang w:eastAsia="en-GB"/>
              </w:rPr>
              <w:t>3.1</w:t>
            </w:r>
            <w:r w:rsidR="005464F9">
              <w:rPr>
                <w:rFonts w:eastAsiaTheme="minorEastAsia"/>
                <w:i w:val="0"/>
                <w:iCs w:val="0"/>
                <w:noProof/>
                <w:sz w:val="24"/>
                <w:szCs w:val="24"/>
                <w:lang w:eastAsia="en-GB"/>
              </w:rPr>
              <w:tab/>
            </w:r>
            <w:r w:rsidR="005464F9" w:rsidRPr="008C174C">
              <w:rPr>
                <w:rStyle w:val="Hyperlink"/>
                <w:rFonts w:eastAsia="Times New Roman"/>
                <w:b/>
                <w:bCs/>
                <w:noProof/>
                <w:lang w:eastAsia="en-GB"/>
              </w:rPr>
              <w:t>THE PROFESSOR and THE VILLAGE PEOPLE Lloyd B. 7/19</w:t>
            </w:r>
            <w:r w:rsidR="005464F9">
              <w:rPr>
                <w:noProof/>
                <w:webHidden/>
              </w:rPr>
              <w:tab/>
            </w:r>
            <w:r w:rsidR="005464F9">
              <w:rPr>
                <w:noProof/>
                <w:webHidden/>
              </w:rPr>
              <w:fldChar w:fldCharType="begin"/>
            </w:r>
            <w:r w:rsidR="005464F9">
              <w:rPr>
                <w:noProof/>
                <w:webHidden/>
              </w:rPr>
              <w:instrText xml:space="preserve"> PAGEREF _Toc39351669 \h </w:instrText>
            </w:r>
            <w:r w:rsidR="005464F9">
              <w:rPr>
                <w:noProof/>
                <w:webHidden/>
              </w:rPr>
            </w:r>
            <w:r w:rsidR="005464F9">
              <w:rPr>
                <w:noProof/>
                <w:webHidden/>
              </w:rPr>
              <w:fldChar w:fldCharType="separate"/>
            </w:r>
            <w:r w:rsidR="005464F9">
              <w:rPr>
                <w:noProof/>
                <w:webHidden/>
              </w:rPr>
              <w:t>3</w:t>
            </w:r>
            <w:r w:rsidR="005464F9">
              <w:rPr>
                <w:noProof/>
                <w:webHidden/>
              </w:rPr>
              <w:fldChar w:fldCharType="end"/>
            </w:r>
          </w:hyperlink>
        </w:p>
        <w:p w14:paraId="101CCF5A" w14:textId="6BA01658" w:rsidR="005464F9" w:rsidRDefault="00285CD6">
          <w:pPr>
            <w:pStyle w:val="TOC2"/>
            <w:tabs>
              <w:tab w:val="left" w:pos="960"/>
              <w:tab w:val="right" w:leader="dot" w:pos="9010"/>
            </w:tabs>
            <w:rPr>
              <w:rFonts w:eastAsiaTheme="minorEastAsia"/>
              <w:i w:val="0"/>
              <w:iCs w:val="0"/>
              <w:noProof/>
              <w:sz w:val="24"/>
              <w:szCs w:val="24"/>
              <w:lang w:eastAsia="en-GB"/>
            </w:rPr>
          </w:pPr>
          <w:hyperlink w:anchor="_Toc39351670" w:history="1">
            <w:r w:rsidR="005464F9" w:rsidRPr="008C174C">
              <w:rPr>
                <w:rStyle w:val="Hyperlink"/>
                <w:rFonts w:eastAsia="Times New Roman"/>
                <w:noProof/>
                <w:lang w:eastAsia="en-GB"/>
              </w:rPr>
              <w:t>3.2</w:t>
            </w:r>
            <w:r w:rsidR="005464F9">
              <w:rPr>
                <w:rFonts w:eastAsiaTheme="minorEastAsia"/>
                <w:i w:val="0"/>
                <w:iCs w:val="0"/>
                <w:noProof/>
                <w:sz w:val="24"/>
                <w:szCs w:val="24"/>
                <w:lang w:eastAsia="en-GB"/>
              </w:rPr>
              <w:tab/>
            </w:r>
            <w:r w:rsidR="005464F9" w:rsidRPr="008C174C">
              <w:rPr>
                <w:rStyle w:val="Hyperlink"/>
                <w:rFonts w:eastAsia="Times New Roman"/>
                <w:noProof/>
                <w:lang w:eastAsia="en-GB"/>
              </w:rPr>
              <w:t>Analysation of communication in my own workplace</w:t>
            </w:r>
            <w:r w:rsidR="005464F9">
              <w:rPr>
                <w:noProof/>
                <w:webHidden/>
              </w:rPr>
              <w:tab/>
            </w:r>
            <w:r w:rsidR="005464F9">
              <w:rPr>
                <w:noProof/>
                <w:webHidden/>
              </w:rPr>
              <w:fldChar w:fldCharType="begin"/>
            </w:r>
            <w:r w:rsidR="005464F9">
              <w:rPr>
                <w:noProof/>
                <w:webHidden/>
              </w:rPr>
              <w:instrText xml:space="preserve"> PAGEREF _Toc39351670 \h </w:instrText>
            </w:r>
            <w:r w:rsidR="005464F9">
              <w:rPr>
                <w:noProof/>
                <w:webHidden/>
              </w:rPr>
            </w:r>
            <w:r w:rsidR="005464F9">
              <w:rPr>
                <w:noProof/>
                <w:webHidden/>
              </w:rPr>
              <w:fldChar w:fldCharType="separate"/>
            </w:r>
            <w:r w:rsidR="005464F9">
              <w:rPr>
                <w:noProof/>
                <w:webHidden/>
              </w:rPr>
              <w:t>5</w:t>
            </w:r>
            <w:r w:rsidR="005464F9">
              <w:rPr>
                <w:noProof/>
                <w:webHidden/>
              </w:rPr>
              <w:fldChar w:fldCharType="end"/>
            </w:r>
          </w:hyperlink>
        </w:p>
        <w:p w14:paraId="3C4B5888" w14:textId="12CB2A9F" w:rsidR="005464F9" w:rsidRDefault="00285CD6">
          <w:pPr>
            <w:pStyle w:val="TOC2"/>
            <w:tabs>
              <w:tab w:val="left" w:pos="960"/>
              <w:tab w:val="right" w:leader="dot" w:pos="9010"/>
            </w:tabs>
            <w:rPr>
              <w:rFonts w:eastAsiaTheme="minorEastAsia"/>
              <w:i w:val="0"/>
              <w:iCs w:val="0"/>
              <w:noProof/>
              <w:sz w:val="24"/>
              <w:szCs w:val="24"/>
              <w:lang w:eastAsia="en-GB"/>
            </w:rPr>
          </w:pPr>
          <w:hyperlink w:anchor="_Toc39351671" w:history="1">
            <w:r w:rsidR="005464F9" w:rsidRPr="008C174C">
              <w:rPr>
                <w:rStyle w:val="Hyperlink"/>
                <w:rFonts w:eastAsia="Times New Roman"/>
                <w:b/>
                <w:bCs/>
                <w:noProof/>
                <w:lang w:eastAsia="en-GB"/>
              </w:rPr>
              <w:t>3.3</w:t>
            </w:r>
            <w:r w:rsidR="005464F9">
              <w:rPr>
                <w:rFonts w:eastAsiaTheme="minorEastAsia"/>
                <w:i w:val="0"/>
                <w:iCs w:val="0"/>
                <w:noProof/>
                <w:sz w:val="24"/>
                <w:szCs w:val="24"/>
                <w:lang w:eastAsia="en-GB"/>
              </w:rPr>
              <w:tab/>
            </w:r>
            <w:r w:rsidR="005464F9" w:rsidRPr="008C174C">
              <w:rPr>
                <w:rStyle w:val="Hyperlink"/>
                <w:rFonts w:eastAsia="Times New Roman"/>
                <w:b/>
                <w:bCs/>
                <w:noProof/>
                <w:lang w:eastAsia="en-GB"/>
              </w:rPr>
              <w:t>The importance of non-verbal communication</w:t>
            </w:r>
            <w:r w:rsidR="005464F9">
              <w:rPr>
                <w:noProof/>
                <w:webHidden/>
              </w:rPr>
              <w:tab/>
            </w:r>
            <w:r w:rsidR="005464F9">
              <w:rPr>
                <w:noProof/>
                <w:webHidden/>
              </w:rPr>
              <w:fldChar w:fldCharType="begin"/>
            </w:r>
            <w:r w:rsidR="005464F9">
              <w:rPr>
                <w:noProof/>
                <w:webHidden/>
              </w:rPr>
              <w:instrText xml:space="preserve"> PAGEREF _Toc39351671 \h </w:instrText>
            </w:r>
            <w:r w:rsidR="005464F9">
              <w:rPr>
                <w:noProof/>
                <w:webHidden/>
              </w:rPr>
            </w:r>
            <w:r w:rsidR="005464F9">
              <w:rPr>
                <w:noProof/>
                <w:webHidden/>
              </w:rPr>
              <w:fldChar w:fldCharType="separate"/>
            </w:r>
            <w:r w:rsidR="005464F9">
              <w:rPr>
                <w:noProof/>
                <w:webHidden/>
              </w:rPr>
              <w:t>6</w:t>
            </w:r>
            <w:r w:rsidR="005464F9">
              <w:rPr>
                <w:noProof/>
                <w:webHidden/>
              </w:rPr>
              <w:fldChar w:fldCharType="end"/>
            </w:r>
          </w:hyperlink>
        </w:p>
        <w:p w14:paraId="31903306" w14:textId="79952D3E" w:rsidR="005464F9" w:rsidRDefault="00285CD6">
          <w:pPr>
            <w:pStyle w:val="TOC1"/>
            <w:tabs>
              <w:tab w:val="left" w:pos="480"/>
              <w:tab w:val="right" w:leader="dot" w:pos="9010"/>
            </w:tabs>
            <w:rPr>
              <w:rFonts w:eastAsiaTheme="minorEastAsia"/>
              <w:b w:val="0"/>
              <w:bCs w:val="0"/>
              <w:noProof/>
              <w:sz w:val="24"/>
              <w:szCs w:val="24"/>
              <w:lang w:eastAsia="en-GB"/>
            </w:rPr>
          </w:pPr>
          <w:hyperlink w:anchor="_Toc39351672" w:history="1">
            <w:r w:rsidR="005464F9" w:rsidRPr="008C174C">
              <w:rPr>
                <w:rStyle w:val="Hyperlink"/>
                <w:rFonts w:eastAsia="Times New Roman"/>
                <w:noProof/>
                <w:lang w:eastAsia="en-GB"/>
              </w:rPr>
              <w:t>4</w:t>
            </w:r>
            <w:r w:rsidR="005464F9">
              <w:rPr>
                <w:rFonts w:eastAsiaTheme="minorEastAsia"/>
                <w:b w:val="0"/>
                <w:bCs w:val="0"/>
                <w:noProof/>
                <w:sz w:val="24"/>
                <w:szCs w:val="24"/>
                <w:lang w:eastAsia="en-GB"/>
              </w:rPr>
              <w:tab/>
            </w:r>
            <w:r w:rsidR="005464F9" w:rsidRPr="008C174C">
              <w:rPr>
                <w:rStyle w:val="Hyperlink"/>
                <w:rFonts w:eastAsia="Times New Roman"/>
                <w:noProof/>
                <w:lang w:eastAsia="en-GB"/>
              </w:rPr>
              <w:t>Discussion</w:t>
            </w:r>
            <w:r w:rsidR="005464F9">
              <w:rPr>
                <w:noProof/>
                <w:webHidden/>
              </w:rPr>
              <w:tab/>
            </w:r>
            <w:r w:rsidR="005464F9">
              <w:rPr>
                <w:noProof/>
                <w:webHidden/>
              </w:rPr>
              <w:fldChar w:fldCharType="begin"/>
            </w:r>
            <w:r w:rsidR="005464F9">
              <w:rPr>
                <w:noProof/>
                <w:webHidden/>
              </w:rPr>
              <w:instrText xml:space="preserve"> PAGEREF _Toc39351672 \h </w:instrText>
            </w:r>
            <w:r w:rsidR="005464F9">
              <w:rPr>
                <w:noProof/>
                <w:webHidden/>
              </w:rPr>
            </w:r>
            <w:r w:rsidR="005464F9">
              <w:rPr>
                <w:noProof/>
                <w:webHidden/>
              </w:rPr>
              <w:fldChar w:fldCharType="separate"/>
            </w:r>
            <w:r w:rsidR="005464F9">
              <w:rPr>
                <w:noProof/>
                <w:webHidden/>
              </w:rPr>
              <w:t>6</w:t>
            </w:r>
            <w:r w:rsidR="005464F9">
              <w:rPr>
                <w:noProof/>
                <w:webHidden/>
              </w:rPr>
              <w:fldChar w:fldCharType="end"/>
            </w:r>
          </w:hyperlink>
        </w:p>
        <w:p w14:paraId="040229F3" w14:textId="0BB7AF0F" w:rsidR="005464F9" w:rsidRDefault="00285CD6">
          <w:pPr>
            <w:pStyle w:val="TOC1"/>
            <w:tabs>
              <w:tab w:val="left" w:pos="480"/>
              <w:tab w:val="right" w:leader="dot" w:pos="9010"/>
            </w:tabs>
            <w:rPr>
              <w:rFonts w:eastAsiaTheme="minorEastAsia"/>
              <w:b w:val="0"/>
              <w:bCs w:val="0"/>
              <w:noProof/>
              <w:sz w:val="24"/>
              <w:szCs w:val="24"/>
              <w:lang w:eastAsia="en-GB"/>
            </w:rPr>
          </w:pPr>
          <w:hyperlink w:anchor="_Toc39351673" w:history="1">
            <w:r w:rsidR="005464F9" w:rsidRPr="008C174C">
              <w:rPr>
                <w:rStyle w:val="Hyperlink"/>
                <w:rFonts w:eastAsia="Times New Roman"/>
                <w:noProof/>
                <w:lang w:eastAsia="en-GB"/>
              </w:rPr>
              <w:t>5</w:t>
            </w:r>
            <w:r w:rsidR="005464F9">
              <w:rPr>
                <w:rFonts w:eastAsiaTheme="minorEastAsia"/>
                <w:b w:val="0"/>
                <w:bCs w:val="0"/>
                <w:noProof/>
                <w:sz w:val="24"/>
                <w:szCs w:val="24"/>
                <w:lang w:eastAsia="en-GB"/>
              </w:rPr>
              <w:tab/>
            </w:r>
            <w:r w:rsidR="005464F9" w:rsidRPr="008C174C">
              <w:rPr>
                <w:rStyle w:val="Hyperlink"/>
                <w:rFonts w:eastAsia="Times New Roman"/>
                <w:noProof/>
                <w:lang w:eastAsia="en-GB"/>
              </w:rPr>
              <w:t>Conclusion</w:t>
            </w:r>
            <w:r w:rsidR="005464F9">
              <w:rPr>
                <w:noProof/>
                <w:webHidden/>
              </w:rPr>
              <w:tab/>
            </w:r>
            <w:r w:rsidR="005464F9">
              <w:rPr>
                <w:noProof/>
                <w:webHidden/>
              </w:rPr>
              <w:fldChar w:fldCharType="begin"/>
            </w:r>
            <w:r w:rsidR="005464F9">
              <w:rPr>
                <w:noProof/>
                <w:webHidden/>
              </w:rPr>
              <w:instrText xml:space="preserve"> PAGEREF _Toc39351673 \h </w:instrText>
            </w:r>
            <w:r w:rsidR="005464F9">
              <w:rPr>
                <w:noProof/>
                <w:webHidden/>
              </w:rPr>
            </w:r>
            <w:r w:rsidR="005464F9">
              <w:rPr>
                <w:noProof/>
                <w:webHidden/>
              </w:rPr>
              <w:fldChar w:fldCharType="separate"/>
            </w:r>
            <w:r w:rsidR="005464F9">
              <w:rPr>
                <w:noProof/>
                <w:webHidden/>
              </w:rPr>
              <w:t>8</w:t>
            </w:r>
            <w:r w:rsidR="005464F9">
              <w:rPr>
                <w:noProof/>
                <w:webHidden/>
              </w:rPr>
              <w:fldChar w:fldCharType="end"/>
            </w:r>
          </w:hyperlink>
        </w:p>
        <w:p w14:paraId="62100EAA" w14:textId="65954978" w:rsidR="005464F9" w:rsidRDefault="00285CD6">
          <w:pPr>
            <w:pStyle w:val="TOC1"/>
            <w:tabs>
              <w:tab w:val="left" w:pos="480"/>
              <w:tab w:val="right" w:leader="dot" w:pos="9010"/>
            </w:tabs>
            <w:rPr>
              <w:rFonts w:eastAsiaTheme="minorEastAsia"/>
              <w:b w:val="0"/>
              <w:bCs w:val="0"/>
              <w:noProof/>
              <w:sz w:val="24"/>
              <w:szCs w:val="24"/>
              <w:lang w:eastAsia="en-GB"/>
            </w:rPr>
          </w:pPr>
          <w:hyperlink w:anchor="_Toc39351674" w:history="1">
            <w:r w:rsidR="005464F9" w:rsidRPr="008C174C">
              <w:rPr>
                <w:rStyle w:val="Hyperlink"/>
                <w:rFonts w:eastAsia="Times New Roman"/>
                <w:noProof/>
                <w:lang w:eastAsia="en-GB"/>
              </w:rPr>
              <w:t>6</w:t>
            </w:r>
            <w:r w:rsidR="005464F9">
              <w:rPr>
                <w:rFonts w:eastAsiaTheme="minorEastAsia"/>
                <w:b w:val="0"/>
                <w:bCs w:val="0"/>
                <w:noProof/>
                <w:sz w:val="24"/>
                <w:szCs w:val="24"/>
                <w:lang w:eastAsia="en-GB"/>
              </w:rPr>
              <w:tab/>
            </w:r>
            <w:r w:rsidR="005464F9" w:rsidRPr="008C174C">
              <w:rPr>
                <w:rStyle w:val="Hyperlink"/>
                <w:rFonts w:eastAsia="Times New Roman"/>
                <w:noProof/>
                <w:lang w:eastAsia="en-GB"/>
              </w:rPr>
              <w:t>References</w:t>
            </w:r>
            <w:r w:rsidR="005464F9">
              <w:rPr>
                <w:noProof/>
                <w:webHidden/>
              </w:rPr>
              <w:tab/>
            </w:r>
            <w:r w:rsidR="005464F9">
              <w:rPr>
                <w:noProof/>
                <w:webHidden/>
              </w:rPr>
              <w:fldChar w:fldCharType="begin"/>
            </w:r>
            <w:r w:rsidR="005464F9">
              <w:rPr>
                <w:noProof/>
                <w:webHidden/>
              </w:rPr>
              <w:instrText xml:space="preserve"> PAGEREF _Toc39351674 \h </w:instrText>
            </w:r>
            <w:r w:rsidR="005464F9">
              <w:rPr>
                <w:noProof/>
                <w:webHidden/>
              </w:rPr>
            </w:r>
            <w:r w:rsidR="005464F9">
              <w:rPr>
                <w:noProof/>
                <w:webHidden/>
              </w:rPr>
              <w:fldChar w:fldCharType="separate"/>
            </w:r>
            <w:r w:rsidR="005464F9">
              <w:rPr>
                <w:noProof/>
                <w:webHidden/>
              </w:rPr>
              <w:t>8</w:t>
            </w:r>
            <w:r w:rsidR="005464F9">
              <w:rPr>
                <w:noProof/>
                <w:webHidden/>
              </w:rPr>
              <w:fldChar w:fldCharType="end"/>
            </w:r>
          </w:hyperlink>
        </w:p>
        <w:p w14:paraId="1D0F833A" w14:textId="47F33283" w:rsidR="005464F9" w:rsidRDefault="00285CD6">
          <w:pPr>
            <w:pStyle w:val="TOC1"/>
            <w:tabs>
              <w:tab w:val="left" w:pos="480"/>
              <w:tab w:val="right" w:leader="dot" w:pos="9010"/>
            </w:tabs>
            <w:rPr>
              <w:rFonts w:eastAsiaTheme="minorEastAsia"/>
              <w:b w:val="0"/>
              <w:bCs w:val="0"/>
              <w:noProof/>
              <w:sz w:val="24"/>
              <w:szCs w:val="24"/>
              <w:lang w:eastAsia="en-GB"/>
            </w:rPr>
          </w:pPr>
          <w:hyperlink w:anchor="_Toc39351675" w:history="1">
            <w:r w:rsidR="005464F9" w:rsidRPr="008C174C">
              <w:rPr>
                <w:rStyle w:val="Hyperlink"/>
                <w:rFonts w:eastAsia="Times New Roman"/>
                <w:noProof/>
                <w:lang w:eastAsia="en-GB"/>
              </w:rPr>
              <w:t>7</w:t>
            </w:r>
            <w:r w:rsidR="005464F9">
              <w:rPr>
                <w:rFonts w:eastAsiaTheme="minorEastAsia"/>
                <w:b w:val="0"/>
                <w:bCs w:val="0"/>
                <w:noProof/>
                <w:sz w:val="24"/>
                <w:szCs w:val="24"/>
                <w:lang w:eastAsia="en-GB"/>
              </w:rPr>
              <w:tab/>
            </w:r>
            <w:r w:rsidR="005464F9" w:rsidRPr="008C174C">
              <w:rPr>
                <w:rStyle w:val="Hyperlink"/>
                <w:rFonts w:eastAsia="Times New Roman"/>
                <w:noProof/>
                <w:lang w:eastAsia="en-GB"/>
              </w:rPr>
              <w:t>Appendix</w:t>
            </w:r>
            <w:r w:rsidR="005464F9">
              <w:rPr>
                <w:noProof/>
                <w:webHidden/>
              </w:rPr>
              <w:tab/>
            </w:r>
            <w:r w:rsidR="005464F9">
              <w:rPr>
                <w:noProof/>
                <w:webHidden/>
              </w:rPr>
              <w:fldChar w:fldCharType="begin"/>
            </w:r>
            <w:r w:rsidR="005464F9">
              <w:rPr>
                <w:noProof/>
                <w:webHidden/>
              </w:rPr>
              <w:instrText xml:space="preserve"> PAGEREF _Toc39351675 \h </w:instrText>
            </w:r>
            <w:r w:rsidR="005464F9">
              <w:rPr>
                <w:noProof/>
                <w:webHidden/>
              </w:rPr>
            </w:r>
            <w:r w:rsidR="005464F9">
              <w:rPr>
                <w:noProof/>
                <w:webHidden/>
              </w:rPr>
              <w:fldChar w:fldCharType="separate"/>
            </w:r>
            <w:r w:rsidR="005464F9">
              <w:rPr>
                <w:noProof/>
                <w:webHidden/>
              </w:rPr>
              <w:t>8</w:t>
            </w:r>
            <w:r w:rsidR="005464F9">
              <w:rPr>
                <w:noProof/>
                <w:webHidden/>
              </w:rPr>
              <w:fldChar w:fldCharType="end"/>
            </w:r>
          </w:hyperlink>
        </w:p>
        <w:p w14:paraId="2AFA4434" w14:textId="7729F805" w:rsidR="00F70016" w:rsidRDefault="00F70016">
          <w:r>
            <w:rPr>
              <w:b/>
              <w:bCs/>
              <w:noProof/>
            </w:rPr>
            <w:fldChar w:fldCharType="end"/>
          </w:r>
        </w:p>
      </w:sdtContent>
    </w:sdt>
    <w:p w14:paraId="37F37A28" w14:textId="77777777" w:rsidR="005702C8" w:rsidRDefault="005702C8" w:rsidP="006F420A">
      <w:pPr>
        <w:rPr>
          <w:sz w:val="32"/>
          <w:szCs w:val="32"/>
        </w:rPr>
      </w:pPr>
    </w:p>
    <w:p w14:paraId="6E9A1A36" w14:textId="77777777" w:rsidR="005702C8" w:rsidRDefault="005702C8" w:rsidP="006F420A">
      <w:pPr>
        <w:rPr>
          <w:sz w:val="32"/>
          <w:szCs w:val="32"/>
        </w:rPr>
      </w:pPr>
    </w:p>
    <w:p w14:paraId="14DD758F" w14:textId="77777777" w:rsidR="005702C8" w:rsidRDefault="005702C8" w:rsidP="006F420A">
      <w:pPr>
        <w:rPr>
          <w:sz w:val="32"/>
          <w:szCs w:val="32"/>
        </w:rPr>
      </w:pPr>
    </w:p>
    <w:p w14:paraId="365A025D" w14:textId="77777777" w:rsidR="005702C8" w:rsidRDefault="005702C8" w:rsidP="006F420A">
      <w:pPr>
        <w:rPr>
          <w:sz w:val="32"/>
          <w:szCs w:val="32"/>
        </w:rPr>
      </w:pPr>
    </w:p>
    <w:p w14:paraId="07EA7032" w14:textId="77777777" w:rsidR="005702C8" w:rsidRDefault="005702C8" w:rsidP="006F420A">
      <w:pPr>
        <w:rPr>
          <w:sz w:val="32"/>
          <w:szCs w:val="32"/>
        </w:rPr>
      </w:pPr>
    </w:p>
    <w:p w14:paraId="0DD85E2B" w14:textId="3FDF3027" w:rsidR="005702C8" w:rsidRPr="00F70016" w:rsidRDefault="00624D46" w:rsidP="00F70016">
      <w:pPr>
        <w:pStyle w:val="Heading1"/>
        <w:numPr>
          <w:ilvl w:val="0"/>
          <w:numId w:val="0"/>
        </w:numPr>
        <w:rPr>
          <w:color w:val="000000" w:themeColor="text1"/>
        </w:rPr>
      </w:pPr>
      <w:bookmarkStart w:id="0" w:name="_Toc39351665"/>
      <w:r w:rsidRPr="00F70016">
        <w:rPr>
          <w:color w:val="000000" w:themeColor="text1"/>
        </w:rPr>
        <w:t>Executive summery</w:t>
      </w:r>
      <w:bookmarkEnd w:id="0"/>
    </w:p>
    <w:p w14:paraId="1158259D" w14:textId="7DA7A4FD" w:rsidR="009C03F8" w:rsidRDefault="009C03F8" w:rsidP="006F420A">
      <w:pPr>
        <w:rPr>
          <w:sz w:val="32"/>
          <w:szCs w:val="32"/>
        </w:rPr>
      </w:pPr>
    </w:p>
    <w:p w14:paraId="23717D84" w14:textId="7E238D9D" w:rsidR="009C03F8" w:rsidRDefault="00BD7CC9" w:rsidP="006F420A">
      <w:pPr>
        <w:rPr>
          <w:sz w:val="22"/>
          <w:szCs w:val="22"/>
        </w:rPr>
      </w:pPr>
      <w:r w:rsidRPr="00BD7CC9">
        <w:rPr>
          <w:sz w:val="22"/>
          <w:szCs w:val="22"/>
        </w:rPr>
        <w:t>Communication can be effective when tak</w:t>
      </w:r>
      <w:r>
        <w:rPr>
          <w:sz w:val="22"/>
          <w:szCs w:val="22"/>
        </w:rPr>
        <w:t>en</w:t>
      </w:r>
      <w:r w:rsidRPr="00BD7CC9">
        <w:rPr>
          <w:sz w:val="22"/>
          <w:szCs w:val="22"/>
        </w:rPr>
        <w:t xml:space="preserve"> into account a number of factors which, depending on the </w:t>
      </w:r>
      <w:r>
        <w:rPr>
          <w:sz w:val="22"/>
          <w:szCs w:val="22"/>
        </w:rPr>
        <w:t>context</w:t>
      </w:r>
      <w:r w:rsidRPr="00BD7CC9">
        <w:rPr>
          <w:sz w:val="22"/>
          <w:szCs w:val="22"/>
        </w:rPr>
        <w:t xml:space="preserve"> may include different models of communication </w:t>
      </w:r>
      <w:r w:rsidR="008E7760">
        <w:rPr>
          <w:sz w:val="22"/>
          <w:szCs w:val="22"/>
        </w:rPr>
        <w:t>which are themselves</w:t>
      </w:r>
      <w:r w:rsidRPr="00BD7CC9">
        <w:rPr>
          <w:sz w:val="22"/>
          <w:szCs w:val="22"/>
        </w:rPr>
        <w:t xml:space="preserve"> </w:t>
      </w:r>
      <w:r w:rsidR="008E7760">
        <w:rPr>
          <w:sz w:val="22"/>
          <w:szCs w:val="22"/>
        </w:rPr>
        <w:t>partially influenced by</w:t>
      </w:r>
      <w:r w:rsidRPr="00BD7CC9">
        <w:rPr>
          <w:sz w:val="22"/>
          <w:szCs w:val="22"/>
        </w:rPr>
        <w:t xml:space="preserve"> diverse communication approaches such as verbal and non-verbal communication.</w:t>
      </w:r>
      <w:r w:rsidR="002C39DA">
        <w:rPr>
          <w:sz w:val="22"/>
          <w:szCs w:val="22"/>
        </w:rPr>
        <w:t xml:space="preserve"> </w:t>
      </w:r>
      <w:r w:rsidR="009B5373">
        <w:rPr>
          <w:sz w:val="22"/>
          <w:szCs w:val="22"/>
        </w:rPr>
        <w:t xml:space="preserve">Considering feedback in a different way so to let the information-sharing process evolve into a conversation. </w:t>
      </w:r>
      <w:r w:rsidR="002C39DA">
        <w:rPr>
          <w:sz w:val="22"/>
          <w:szCs w:val="22"/>
        </w:rPr>
        <w:t xml:space="preserve">Taking into consideration every single element and analysing </w:t>
      </w:r>
      <w:r w:rsidR="009B5373">
        <w:rPr>
          <w:sz w:val="22"/>
          <w:szCs w:val="22"/>
        </w:rPr>
        <w:t xml:space="preserve">them will support </w:t>
      </w:r>
      <w:r w:rsidR="002C39DA">
        <w:rPr>
          <w:sz w:val="22"/>
          <w:szCs w:val="22"/>
        </w:rPr>
        <w:t>the development of communication</w:t>
      </w:r>
      <w:r w:rsidR="008E7760">
        <w:rPr>
          <w:sz w:val="22"/>
          <w:szCs w:val="22"/>
        </w:rPr>
        <w:t xml:space="preserve"> skills</w:t>
      </w:r>
      <w:r w:rsidR="002C39DA">
        <w:rPr>
          <w:sz w:val="22"/>
          <w:szCs w:val="22"/>
        </w:rPr>
        <w:t xml:space="preserve"> which lead</w:t>
      </w:r>
      <w:r w:rsidR="009B5373">
        <w:rPr>
          <w:sz w:val="22"/>
          <w:szCs w:val="22"/>
        </w:rPr>
        <w:t>s</w:t>
      </w:r>
      <w:r w:rsidR="002C39DA">
        <w:rPr>
          <w:sz w:val="22"/>
          <w:szCs w:val="22"/>
        </w:rPr>
        <w:t xml:space="preserve"> to an effective teamwork.</w:t>
      </w:r>
      <w:r w:rsidR="002F0302">
        <w:rPr>
          <w:sz w:val="22"/>
          <w:szCs w:val="22"/>
        </w:rPr>
        <w:t xml:space="preserve"> </w:t>
      </w:r>
    </w:p>
    <w:p w14:paraId="56EBB673" w14:textId="77777777" w:rsidR="009B5373" w:rsidRDefault="009B5373" w:rsidP="006F420A">
      <w:pPr>
        <w:rPr>
          <w:sz w:val="22"/>
          <w:szCs w:val="22"/>
        </w:rPr>
      </w:pPr>
    </w:p>
    <w:p w14:paraId="32593344" w14:textId="77777777" w:rsidR="008E7760" w:rsidRDefault="008E7760" w:rsidP="006F420A">
      <w:pPr>
        <w:rPr>
          <w:sz w:val="22"/>
          <w:szCs w:val="22"/>
        </w:rPr>
      </w:pPr>
    </w:p>
    <w:p w14:paraId="3AD7A299" w14:textId="77777777" w:rsidR="002C39DA" w:rsidRDefault="002C39DA" w:rsidP="006F420A">
      <w:pPr>
        <w:rPr>
          <w:sz w:val="22"/>
          <w:szCs w:val="22"/>
        </w:rPr>
      </w:pPr>
    </w:p>
    <w:p w14:paraId="71FCEF52" w14:textId="77777777" w:rsidR="00563163" w:rsidRPr="00BD7CC9" w:rsidRDefault="00563163" w:rsidP="006F420A">
      <w:pPr>
        <w:rPr>
          <w:sz w:val="22"/>
          <w:szCs w:val="22"/>
        </w:rPr>
      </w:pPr>
    </w:p>
    <w:p w14:paraId="2A7E8B64" w14:textId="53B6426F" w:rsidR="009C03F8" w:rsidRDefault="009C03F8" w:rsidP="006F420A">
      <w:pPr>
        <w:rPr>
          <w:sz w:val="32"/>
          <w:szCs w:val="32"/>
        </w:rPr>
      </w:pPr>
    </w:p>
    <w:p w14:paraId="121F84A1" w14:textId="5E2FC1F8" w:rsidR="009C03F8" w:rsidRDefault="009C03F8" w:rsidP="006F420A">
      <w:pPr>
        <w:rPr>
          <w:sz w:val="32"/>
          <w:szCs w:val="32"/>
        </w:rPr>
      </w:pPr>
    </w:p>
    <w:p w14:paraId="69312ABF" w14:textId="1E41D18F" w:rsidR="009C03F8" w:rsidRDefault="009C03F8" w:rsidP="006F420A">
      <w:pPr>
        <w:rPr>
          <w:sz w:val="32"/>
          <w:szCs w:val="32"/>
        </w:rPr>
      </w:pPr>
    </w:p>
    <w:p w14:paraId="5E110B34" w14:textId="4EE7A2D4" w:rsidR="009C03F8" w:rsidRDefault="009C03F8" w:rsidP="006F420A">
      <w:pPr>
        <w:rPr>
          <w:sz w:val="32"/>
          <w:szCs w:val="32"/>
        </w:rPr>
      </w:pPr>
    </w:p>
    <w:p w14:paraId="792ACD4E" w14:textId="19B8D768" w:rsidR="009111D0" w:rsidRDefault="009111D0" w:rsidP="006F420A">
      <w:pPr>
        <w:rPr>
          <w:sz w:val="32"/>
          <w:szCs w:val="32"/>
        </w:rPr>
      </w:pPr>
    </w:p>
    <w:p w14:paraId="632C5E90" w14:textId="77777777" w:rsidR="00F70016" w:rsidRDefault="00F70016" w:rsidP="006F420A">
      <w:pPr>
        <w:rPr>
          <w:sz w:val="32"/>
          <w:szCs w:val="32"/>
        </w:rPr>
      </w:pPr>
    </w:p>
    <w:p w14:paraId="783F38E8" w14:textId="083EDD80" w:rsidR="009111D0" w:rsidRDefault="009111D0" w:rsidP="006F420A">
      <w:pPr>
        <w:rPr>
          <w:sz w:val="32"/>
          <w:szCs w:val="32"/>
        </w:rPr>
      </w:pPr>
    </w:p>
    <w:p w14:paraId="6EC423C8" w14:textId="77777777" w:rsidR="002F725C" w:rsidRDefault="002F725C" w:rsidP="006F420A">
      <w:pPr>
        <w:rPr>
          <w:sz w:val="32"/>
          <w:szCs w:val="32"/>
        </w:rPr>
      </w:pPr>
    </w:p>
    <w:p w14:paraId="33F4E185" w14:textId="55FBF2E9" w:rsidR="005702C8" w:rsidRPr="00F70016" w:rsidRDefault="005702C8" w:rsidP="00F70016">
      <w:pPr>
        <w:pStyle w:val="Heading1"/>
        <w:rPr>
          <w:rFonts w:eastAsia="Times New Roman"/>
          <w:b/>
          <w:bCs/>
          <w:color w:val="000000" w:themeColor="text1"/>
          <w:lang w:eastAsia="en-GB"/>
        </w:rPr>
      </w:pPr>
      <w:bookmarkStart w:id="1" w:name="_Ref38741582"/>
      <w:bookmarkStart w:id="2" w:name="_Toc39351666"/>
      <w:r w:rsidRPr="00F70016">
        <w:rPr>
          <w:rFonts w:eastAsia="Times New Roman"/>
          <w:b/>
          <w:bCs/>
          <w:color w:val="000000" w:themeColor="text1"/>
          <w:lang w:eastAsia="en-GB"/>
        </w:rPr>
        <w:t>Introduction</w:t>
      </w:r>
      <w:bookmarkEnd w:id="1"/>
      <w:bookmarkEnd w:id="2"/>
    </w:p>
    <w:p w14:paraId="494F12B8" w14:textId="77777777" w:rsidR="005702C8" w:rsidRDefault="005702C8" w:rsidP="006F420A">
      <w:pPr>
        <w:rPr>
          <w:rFonts w:eastAsia="Times New Roman" w:cstheme="minorHAnsi"/>
          <w:b/>
          <w:bCs/>
          <w:color w:val="222222"/>
          <w:sz w:val="22"/>
          <w:szCs w:val="22"/>
          <w:lang w:eastAsia="en-GB"/>
        </w:rPr>
      </w:pPr>
    </w:p>
    <w:p w14:paraId="6173EE0D" w14:textId="3961FD5F" w:rsidR="007E46BB" w:rsidRDefault="006F420A" w:rsidP="00BD7CC9">
      <w:pPr>
        <w:pStyle w:val="NoSpacing"/>
        <w:rPr>
          <w:color w:val="333333"/>
          <w:sz w:val="22"/>
          <w:szCs w:val="22"/>
        </w:rPr>
      </w:pPr>
      <w:r w:rsidRPr="00BD7CC9">
        <w:rPr>
          <w:b/>
          <w:bCs/>
          <w:sz w:val="22"/>
          <w:szCs w:val="22"/>
        </w:rPr>
        <w:t>Communication</w:t>
      </w:r>
      <w:r w:rsidRPr="00BD7CC9">
        <w:rPr>
          <w:sz w:val="22"/>
          <w:szCs w:val="22"/>
        </w:rPr>
        <w:t xml:space="preserve"> is the act of delivering messages from one entity or group to another through the use of mutually understood languages, symbols and signs. </w:t>
      </w:r>
      <w:r w:rsidR="006D3094" w:rsidRPr="00BD7CC9">
        <w:rPr>
          <w:sz w:val="22"/>
          <w:szCs w:val="22"/>
        </w:rPr>
        <w:t>However,</w:t>
      </w:r>
      <w:r w:rsidRPr="00BD7CC9">
        <w:rPr>
          <w:sz w:val="22"/>
          <w:szCs w:val="22"/>
        </w:rPr>
        <w:t xml:space="preserve"> an e</w:t>
      </w:r>
      <w:r w:rsidR="007E46BB" w:rsidRPr="00BD7CC9">
        <w:rPr>
          <w:sz w:val="22"/>
          <w:szCs w:val="22"/>
        </w:rPr>
        <w:t xml:space="preserve">ffective communication is more than just </w:t>
      </w:r>
      <w:r w:rsidRPr="00BD7CC9">
        <w:rPr>
          <w:sz w:val="22"/>
          <w:szCs w:val="22"/>
        </w:rPr>
        <w:t xml:space="preserve">the </w:t>
      </w:r>
      <w:r w:rsidR="007E46BB" w:rsidRPr="00BD7CC9">
        <w:rPr>
          <w:sz w:val="22"/>
          <w:szCs w:val="22"/>
        </w:rPr>
        <w:t>exchang</w:t>
      </w:r>
      <w:r w:rsidRPr="00BD7CC9">
        <w:rPr>
          <w:sz w:val="22"/>
          <w:szCs w:val="22"/>
        </w:rPr>
        <w:t>e</w:t>
      </w:r>
      <w:r w:rsidR="007E46BB" w:rsidRPr="00BD7CC9">
        <w:rPr>
          <w:sz w:val="22"/>
          <w:szCs w:val="22"/>
        </w:rPr>
        <w:t xml:space="preserve"> </w:t>
      </w:r>
      <w:r w:rsidRPr="00BD7CC9">
        <w:rPr>
          <w:sz w:val="22"/>
          <w:szCs w:val="22"/>
        </w:rPr>
        <w:t xml:space="preserve">of </w:t>
      </w:r>
      <w:r w:rsidR="007E46BB" w:rsidRPr="00BD7CC9">
        <w:rPr>
          <w:sz w:val="22"/>
          <w:szCs w:val="22"/>
        </w:rPr>
        <w:t xml:space="preserve">information. </w:t>
      </w:r>
      <w:r w:rsidR="007E46BB" w:rsidRPr="00255DB8">
        <w:rPr>
          <w:sz w:val="22"/>
          <w:szCs w:val="22"/>
        </w:rPr>
        <w:t>It</w:t>
      </w:r>
      <w:r w:rsidR="00BD7CC9" w:rsidRPr="00255DB8">
        <w:rPr>
          <w:sz w:val="22"/>
          <w:szCs w:val="22"/>
        </w:rPr>
        <w:t xml:space="preserve"> i</w:t>
      </w:r>
      <w:r w:rsidR="007E46BB" w:rsidRPr="00255DB8">
        <w:rPr>
          <w:sz w:val="22"/>
          <w:szCs w:val="22"/>
        </w:rPr>
        <w:t xml:space="preserve">s </w:t>
      </w:r>
      <w:r w:rsidR="00255DB8" w:rsidRPr="00255DB8">
        <w:rPr>
          <w:sz w:val="22"/>
          <w:szCs w:val="22"/>
        </w:rPr>
        <w:t>essential to</w:t>
      </w:r>
      <w:r w:rsidR="007E46BB" w:rsidRPr="00255DB8">
        <w:rPr>
          <w:sz w:val="22"/>
          <w:szCs w:val="22"/>
        </w:rPr>
        <w:t xml:space="preserve"> understand</w:t>
      </w:r>
      <w:r w:rsidR="00255DB8" w:rsidRPr="00255DB8">
        <w:rPr>
          <w:sz w:val="22"/>
          <w:szCs w:val="22"/>
        </w:rPr>
        <w:t xml:space="preserve"> </w:t>
      </w:r>
      <w:r w:rsidR="007E46BB" w:rsidRPr="00255DB8">
        <w:rPr>
          <w:sz w:val="22"/>
          <w:szCs w:val="22"/>
        </w:rPr>
        <w:t xml:space="preserve">the emotion and intentions </w:t>
      </w:r>
      <w:r w:rsidR="00F95E94" w:rsidRPr="00255DB8">
        <w:rPr>
          <w:sz w:val="22"/>
          <w:szCs w:val="22"/>
        </w:rPr>
        <w:t>that follow</w:t>
      </w:r>
      <w:r w:rsidR="007E46BB" w:rsidRPr="00255DB8">
        <w:rPr>
          <w:sz w:val="22"/>
          <w:szCs w:val="22"/>
        </w:rPr>
        <w:t xml:space="preserve"> the information.</w:t>
      </w:r>
      <w:r w:rsidR="00255DB8">
        <w:rPr>
          <w:sz w:val="22"/>
          <w:szCs w:val="22"/>
        </w:rPr>
        <w:t xml:space="preserve"> Delivering a message is not the main focus, indeed, </w:t>
      </w:r>
      <w:r w:rsidR="006D3094" w:rsidRPr="00BD7CC9">
        <w:rPr>
          <w:sz w:val="22"/>
          <w:szCs w:val="22"/>
        </w:rPr>
        <w:t xml:space="preserve">the person who is talking also </w:t>
      </w:r>
      <w:r w:rsidR="007E46BB" w:rsidRPr="00BD7CC9">
        <w:rPr>
          <w:sz w:val="22"/>
          <w:szCs w:val="22"/>
        </w:rPr>
        <w:t>need</w:t>
      </w:r>
      <w:r w:rsidR="006D3094" w:rsidRPr="00BD7CC9">
        <w:rPr>
          <w:sz w:val="22"/>
          <w:szCs w:val="22"/>
        </w:rPr>
        <w:t xml:space="preserve">s </w:t>
      </w:r>
      <w:r w:rsidR="007E46BB" w:rsidRPr="00BD7CC9">
        <w:rPr>
          <w:sz w:val="22"/>
          <w:szCs w:val="22"/>
        </w:rPr>
        <w:t xml:space="preserve">to </w:t>
      </w:r>
      <w:r w:rsidR="006D3094" w:rsidRPr="00BD7CC9">
        <w:rPr>
          <w:sz w:val="22"/>
          <w:szCs w:val="22"/>
        </w:rPr>
        <w:t xml:space="preserve">be able to </w:t>
      </w:r>
      <w:r w:rsidR="007E46BB" w:rsidRPr="00255DB8">
        <w:rPr>
          <w:sz w:val="22"/>
          <w:szCs w:val="22"/>
        </w:rPr>
        <w:t xml:space="preserve">listen in a way that </w:t>
      </w:r>
      <w:r w:rsidR="00255DB8" w:rsidRPr="00255DB8">
        <w:rPr>
          <w:sz w:val="22"/>
          <w:szCs w:val="22"/>
        </w:rPr>
        <w:t xml:space="preserve">gathers </w:t>
      </w:r>
      <w:r w:rsidR="00255DB8">
        <w:rPr>
          <w:sz w:val="22"/>
          <w:szCs w:val="22"/>
        </w:rPr>
        <w:t xml:space="preserve">as </w:t>
      </w:r>
      <w:r w:rsidR="00255DB8" w:rsidRPr="00255DB8">
        <w:rPr>
          <w:sz w:val="22"/>
          <w:szCs w:val="22"/>
        </w:rPr>
        <w:t>more information as possible</w:t>
      </w:r>
      <w:r w:rsidR="007E46BB" w:rsidRPr="00255DB8">
        <w:rPr>
          <w:sz w:val="22"/>
          <w:szCs w:val="22"/>
        </w:rPr>
        <w:t xml:space="preserve"> </w:t>
      </w:r>
      <w:r w:rsidR="00255DB8" w:rsidRPr="00255DB8">
        <w:rPr>
          <w:sz w:val="22"/>
          <w:szCs w:val="22"/>
        </w:rPr>
        <w:t xml:space="preserve">so to </w:t>
      </w:r>
      <w:r w:rsidR="007E46BB" w:rsidRPr="00255DB8">
        <w:rPr>
          <w:sz w:val="22"/>
          <w:szCs w:val="22"/>
        </w:rPr>
        <w:t>make the other person feel heard</w:t>
      </w:r>
      <w:r w:rsidR="00255DB8">
        <w:rPr>
          <w:sz w:val="22"/>
          <w:szCs w:val="22"/>
        </w:rPr>
        <w:t>.</w:t>
      </w:r>
    </w:p>
    <w:p w14:paraId="5137428A" w14:textId="77777777" w:rsidR="00BD7CC9" w:rsidRPr="00BD7CC9" w:rsidRDefault="00BD7CC9" w:rsidP="00BD7CC9">
      <w:pPr>
        <w:pStyle w:val="NoSpacing"/>
        <w:rPr>
          <w:sz w:val="22"/>
          <w:szCs w:val="22"/>
        </w:rPr>
      </w:pPr>
    </w:p>
    <w:p w14:paraId="7F7F3904" w14:textId="19641D9D" w:rsidR="00333F80" w:rsidRDefault="006D3094" w:rsidP="00132B81">
      <w:pPr>
        <w:pStyle w:val="NoSpacing"/>
        <w:rPr>
          <w:sz w:val="22"/>
          <w:szCs w:val="22"/>
        </w:rPr>
      </w:pPr>
      <w:r w:rsidRPr="00132B81">
        <w:rPr>
          <w:sz w:val="22"/>
          <w:szCs w:val="22"/>
        </w:rPr>
        <w:t>A</w:t>
      </w:r>
      <w:r w:rsidR="007E46BB" w:rsidRPr="00132B81">
        <w:rPr>
          <w:sz w:val="22"/>
          <w:szCs w:val="22"/>
        </w:rPr>
        <w:t>ll too often, when</w:t>
      </w:r>
      <w:r w:rsidRPr="00132B81">
        <w:rPr>
          <w:sz w:val="22"/>
          <w:szCs w:val="22"/>
        </w:rPr>
        <w:t xml:space="preserve"> a conversation takes place</w:t>
      </w:r>
      <w:r w:rsidR="007E46BB" w:rsidRPr="00132B81">
        <w:rPr>
          <w:sz w:val="22"/>
          <w:szCs w:val="22"/>
        </w:rPr>
        <w:t xml:space="preserve"> something </w:t>
      </w:r>
      <w:r w:rsidRPr="00132B81">
        <w:rPr>
          <w:sz w:val="22"/>
          <w:szCs w:val="22"/>
        </w:rPr>
        <w:t xml:space="preserve">can </w:t>
      </w:r>
      <w:r w:rsidR="007E46BB" w:rsidRPr="00132B81">
        <w:rPr>
          <w:sz w:val="22"/>
          <w:szCs w:val="22"/>
        </w:rPr>
        <w:t xml:space="preserve">go </w:t>
      </w:r>
      <w:r w:rsidR="001A545C">
        <w:rPr>
          <w:sz w:val="22"/>
          <w:szCs w:val="22"/>
        </w:rPr>
        <w:t>wrong</w:t>
      </w:r>
      <w:r w:rsidR="007E46BB" w:rsidRPr="00132B81">
        <w:rPr>
          <w:sz w:val="22"/>
          <w:szCs w:val="22"/>
        </w:rPr>
        <w:t>.</w:t>
      </w:r>
      <w:r w:rsidRPr="00132B81">
        <w:rPr>
          <w:sz w:val="22"/>
          <w:szCs w:val="22"/>
        </w:rPr>
        <w:t xml:space="preserve"> The arise of misunderstandings, frustration and conflicts</w:t>
      </w:r>
      <w:r w:rsidR="00EC5726" w:rsidRPr="00132B81">
        <w:rPr>
          <w:sz w:val="22"/>
          <w:szCs w:val="22"/>
        </w:rPr>
        <w:t xml:space="preserve"> can be caused when a person</w:t>
      </w:r>
      <w:r w:rsidRPr="00132B81">
        <w:rPr>
          <w:sz w:val="22"/>
          <w:szCs w:val="22"/>
        </w:rPr>
        <w:t xml:space="preserve"> </w:t>
      </w:r>
      <w:r w:rsidR="007E46BB" w:rsidRPr="00132B81">
        <w:rPr>
          <w:sz w:val="22"/>
          <w:szCs w:val="22"/>
        </w:rPr>
        <w:t>say</w:t>
      </w:r>
      <w:r w:rsidRPr="00132B81">
        <w:rPr>
          <w:sz w:val="22"/>
          <w:szCs w:val="22"/>
        </w:rPr>
        <w:t>s</w:t>
      </w:r>
      <w:r w:rsidR="007E46BB" w:rsidRPr="00132B81">
        <w:rPr>
          <w:sz w:val="22"/>
          <w:szCs w:val="22"/>
        </w:rPr>
        <w:t xml:space="preserve"> one thing</w:t>
      </w:r>
      <w:r w:rsidR="00EC5726" w:rsidRPr="00132B81">
        <w:rPr>
          <w:sz w:val="22"/>
          <w:szCs w:val="22"/>
        </w:rPr>
        <w:t xml:space="preserve"> and who is listening</w:t>
      </w:r>
      <w:r w:rsidRPr="00132B81">
        <w:rPr>
          <w:sz w:val="22"/>
          <w:szCs w:val="22"/>
        </w:rPr>
        <w:t xml:space="preserve"> </w:t>
      </w:r>
      <w:r w:rsidR="007E46BB" w:rsidRPr="00132B81">
        <w:rPr>
          <w:sz w:val="22"/>
          <w:szCs w:val="22"/>
        </w:rPr>
        <w:t>hears</w:t>
      </w:r>
      <w:r w:rsidR="007A6B10" w:rsidRPr="00132B81">
        <w:rPr>
          <w:sz w:val="22"/>
          <w:szCs w:val="22"/>
        </w:rPr>
        <w:t>/interpret</w:t>
      </w:r>
      <w:r w:rsidR="007E46BB" w:rsidRPr="00132B81">
        <w:rPr>
          <w:sz w:val="22"/>
          <w:szCs w:val="22"/>
        </w:rPr>
        <w:t xml:space="preserve"> </w:t>
      </w:r>
      <w:r w:rsidR="007A6B10" w:rsidRPr="00132B81">
        <w:rPr>
          <w:sz w:val="22"/>
          <w:szCs w:val="22"/>
        </w:rPr>
        <w:t>a different message</w:t>
      </w:r>
      <w:r w:rsidR="007E46BB" w:rsidRPr="00132B81">
        <w:rPr>
          <w:sz w:val="22"/>
          <w:szCs w:val="22"/>
        </w:rPr>
        <w:t xml:space="preserve">. This can </w:t>
      </w:r>
      <w:r w:rsidR="00EC5726" w:rsidRPr="00132B81">
        <w:rPr>
          <w:sz w:val="22"/>
          <w:szCs w:val="22"/>
        </w:rPr>
        <w:t>originate</w:t>
      </w:r>
      <w:r w:rsidR="007E46BB" w:rsidRPr="00132B81">
        <w:rPr>
          <w:sz w:val="22"/>
          <w:szCs w:val="22"/>
        </w:rPr>
        <w:t xml:space="preserve"> problems in </w:t>
      </w:r>
      <w:r w:rsidR="00EC5726" w:rsidRPr="00132B81">
        <w:rPr>
          <w:sz w:val="22"/>
          <w:szCs w:val="22"/>
        </w:rPr>
        <w:t xml:space="preserve">a </w:t>
      </w:r>
      <w:r w:rsidR="007E46BB" w:rsidRPr="00132B81">
        <w:rPr>
          <w:sz w:val="22"/>
          <w:szCs w:val="22"/>
        </w:rPr>
        <w:t>ho</w:t>
      </w:r>
      <w:r w:rsidR="00EC5726" w:rsidRPr="00132B81">
        <w:rPr>
          <w:sz w:val="22"/>
          <w:szCs w:val="22"/>
        </w:rPr>
        <w:t>usehold</w:t>
      </w:r>
      <w:r w:rsidR="007E46BB" w:rsidRPr="00132B81">
        <w:rPr>
          <w:sz w:val="22"/>
          <w:szCs w:val="22"/>
        </w:rPr>
        <w:t>, school</w:t>
      </w:r>
      <w:r w:rsidR="00EC5726" w:rsidRPr="00132B81">
        <w:rPr>
          <w:sz w:val="22"/>
          <w:szCs w:val="22"/>
        </w:rPr>
        <w:t xml:space="preserve"> or </w:t>
      </w:r>
      <w:r w:rsidR="007E46BB" w:rsidRPr="00132B81">
        <w:rPr>
          <w:sz w:val="22"/>
          <w:szCs w:val="22"/>
        </w:rPr>
        <w:t>work</w:t>
      </w:r>
      <w:r w:rsidR="00EC5726" w:rsidRPr="00132B81">
        <w:rPr>
          <w:sz w:val="22"/>
          <w:szCs w:val="22"/>
        </w:rPr>
        <w:t>place.</w:t>
      </w:r>
      <w:r w:rsidR="000368D1" w:rsidRPr="00132B81">
        <w:rPr>
          <w:sz w:val="22"/>
          <w:szCs w:val="22"/>
        </w:rPr>
        <w:t xml:space="preserve"> </w:t>
      </w:r>
      <w:r w:rsidR="00EC5726" w:rsidRPr="00132B81">
        <w:rPr>
          <w:rFonts w:eastAsia="Times New Roman"/>
          <w:sz w:val="22"/>
          <w:szCs w:val="22"/>
          <w:shd w:val="clear" w:color="auto" w:fill="FFFFFF"/>
          <w:lang w:eastAsia="en-GB"/>
        </w:rPr>
        <w:t>Learning to communicate clearly and effectively in management can improve the relationship between worker</w:t>
      </w:r>
      <w:r w:rsidR="00624D46" w:rsidRPr="00132B81">
        <w:rPr>
          <w:sz w:val="22"/>
          <w:szCs w:val="22"/>
          <w:shd w:val="clear" w:color="auto" w:fill="FFFFFF"/>
        </w:rPr>
        <w:t>s</w:t>
      </w:r>
      <w:r w:rsidR="00EC5726" w:rsidRPr="00132B81">
        <w:rPr>
          <w:rFonts w:eastAsia="Times New Roman"/>
          <w:sz w:val="22"/>
          <w:szCs w:val="22"/>
          <w:shd w:val="clear" w:color="auto" w:fill="FFFFFF"/>
          <w:lang w:eastAsia="en-GB"/>
        </w:rPr>
        <w:t xml:space="preserve"> and </w:t>
      </w:r>
      <w:r w:rsidR="00FA569B" w:rsidRPr="00132B81">
        <w:rPr>
          <w:rFonts w:eastAsia="Times New Roman"/>
          <w:sz w:val="22"/>
          <w:szCs w:val="22"/>
          <w:shd w:val="clear" w:color="auto" w:fill="FFFFFF"/>
          <w:lang w:eastAsia="en-GB"/>
        </w:rPr>
        <w:t xml:space="preserve">managers, </w:t>
      </w:r>
      <w:r w:rsidR="00EC5726" w:rsidRPr="00132B81">
        <w:rPr>
          <w:rFonts w:eastAsia="Times New Roman"/>
          <w:sz w:val="22"/>
          <w:szCs w:val="22"/>
          <w:shd w:val="clear" w:color="auto" w:fill="FFFFFF"/>
          <w:lang w:eastAsia="en-GB"/>
        </w:rPr>
        <w:t>co-workers</w:t>
      </w:r>
      <w:r w:rsidR="00FA569B" w:rsidRPr="00132B81">
        <w:rPr>
          <w:rFonts w:eastAsia="Times New Roman"/>
          <w:sz w:val="22"/>
          <w:szCs w:val="22"/>
          <w:shd w:val="clear" w:color="auto" w:fill="FFFFFF"/>
          <w:lang w:eastAsia="en-GB"/>
        </w:rPr>
        <w:t xml:space="preserve"> or co-managers</w:t>
      </w:r>
      <w:r w:rsidR="00EC5726" w:rsidRPr="00132B81">
        <w:rPr>
          <w:rFonts w:eastAsia="Times New Roman"/>
          <w:sz w:val="22"/>
          <w:szCs w:val="22"/>
          <w:shd w:val="clear" w:color="auto" w:fill="FFFFFF"/>
          <w:lang w:eastAsia="en-GB"/>
        </w:rPr>
        <w:t xml:space="preserve">. Communication skills can deepen connections </w:t>
      </w:r>
      <w:r w:rsidR="00FA569B" w:rsidRPr="00132B81">
        <w:rPr>
          <w:rFonts w:eastAsia="Times New Roman"/>
          <w:sz w:val="22"/>
          <w:szCs w:val="22"/>
          <w:shd w:val="clear" w:color="auto" w:fill="FFFFFF"/>
          <w:lang w:eastAsia="en-GB"/>
        </w:rPr>
        <w:t>within individuals or groups,</w:t>
      </w:r>
      <w:r w:rsidR="00EC5726" w:rsidRPr="00132B81">
        <w:rPr>
          <w:rFonts w:eastAsia="Times New Roman"/>
          <w:sz w:val="22"/>
          <w:szCs w:val="22"/>
          <w:shd w:val="clear" w:color="auto" w:fill="FFFFFF"/>
          <w:lang w:eastAsia="en-GB"/>
        </w:rPr>
        <w:t xml:space="preserve"> build </w:t>
      </w:r>
      <w:r w:rsidR="00255DB8" w:rsidRPr="00255DB8">
        <w:rPr>
          <w:rFonts w:eastAsia="Times New Roman"/>
          <w:sz w:val="22"/>
          <w:szCs w:val="22"/>
          <w:shd w:val="clear" w:color="auto" w:fill="FFFFFF"/>
          <w:lang w:eastAsia="en-GB"/>
        </w:rPr>
        <w:t>respect and trust</w:t>
      </w:r>
      <w:r w:rsidR="001A545C" w:rsidRPr="00255DB8">
        <w:rPr>
          <w:rFonts w:eastAsia="Times New Roman"/>
          <w:sz w:val="22"/>
          <w:szCs w:val="22"/>
          <w:shd w:val="clear" w:color="auto" w:fill="FFFFFF"/>
          <w:lang w:eastAsia="en-GB"/>
        </w:rPr>
        <w:t xml:space="preserve">, </w:t>
      </w:r>
      <w:r w:rsidR="00255DB8" w:rsidRPr="00255DB8">
        <w:rPr>
          <w:rFonts w:eastAsia="Times New Roman"/>
          <w:sz w:val="22"/>
          <w:szCs w:val="22"/>
          <w:shd w:val="clear" w:color="auto" w:fill="FFFFFF"/>
          <w:lang w:eastAsia="en-GB"/>
        </w:rPr>
        <w:t>increase</w:t>
      </w:r>
      <w:r w:rsidR="00EC5726" w:rsidRPr="00255DB8">
        <w:rPr>
          <w:rFonts w:eastAsia="Times New Roman"/>
          <w:sz w:val="22"/>
          <w:szCs w:val="22"/>
          <w:shd w:val="clear" w:color="auto" w:fill="FFFFFF"/>
          <w:lang w:eastAsia="en-GB"/>
        </w:rPr>
        <w:t xml:space="preserve"> teamwork</w:t>
      </w:r>
      <w:r w:rsidR="00255DB8" w:rsidRPr="00255DB8">
        <w:rPr>
          <w:rFonts w:eastAsia="Times New Roman"/>
          <w:sz w:val="22"/>
          <w:szCs w:val="22"/>
          <w:shd w:val="clear" w:color="auto" w:fill="FFFFFF"/>
          <w:lang w:eastAsia="en-GB"/>
        </w:rPr>
        <w:t>ing abilities</w:t>
      </w:r>
      <w:r w:rsidR="001A545C" w:rsidRPr="00255DB8">
        <w:rPr>
          <w:rFonts w:eastAsia="Times New Roman"/>
          <w:sz w:val="22"/>
          <w:szCs w:val="22"/>
          <w:shd w:val="clear" w:color="auto" w:fill="FFFFFF"/>
          <w:lang w:eastAsia="en-GB"/>
        </w:rPr>
        <w:t xml:space="preserve"> and </w:t>
      </w:r>
      <w:r w:rsidR="00EC5726" w:rsidRPr="00255DB8">
        <w:rPr>
          <w:rFonts w:eastAsia="Times New Roman"/>
          <w:sz w:val="22"/>
          <w:szCs w:val="22"/>
          <w:shd w:val="clear" w:color="auto" w:fill="FFFFFF"/>
          <w:lang w:eastAsia="en-GB"/>
        </w:rPr>
        <w:t xml:space="preserve">problem solving and </w:t>
      </w:r>
      <w:r w:rsidR="00FA569B" w:rsidRPr="00255DB8">
        <w:rPr>
          <w:rFonts w:eastAsia="Times New Roman"/>
          <w:sz w:val="22"/>
          <w:szCs w:val="22"/>
          <w:shd w:val="clear" w:color="auto" w:fill="FFFFFF"/>
          <w:lang w:eastAsia="en-GB"/>
        </w:rPr>
        <w:t>one’s</w:t>
      </w:r>
      <w:r w:rsidR="000368D1" w:rsidRPr="00255DB8">
        <w:rPr>
          <w:rFonts w:eastAsia="Times New Roman"/>
          <w:sz w:val="22"/>
          <w:szCs w:val="22"/>
          <w:shd w:val="clear" w:color="auto" w:fill="FFFFFF"/>
          <w:lang w:eastAsia="en-GB"/>
        </w:rPr>
        <w:t xml:space="preserve"> </w:t>
      </w:r>
      <w:r w:rsidR="001A545C" w:rsidRPr="00255DB8">
        <w:rPr>
          <w:rFonts w:eastAsia="Times New Roman"/>
          <w:sz w:val="22"/>
          <w:szCs w:val="22"/>
          <w:shd w:val="clear" w:color="auto" w:fill="FFFFFF"/>
          <w:lang w:eastAsia="en-GB"/>
        </w:rPr>
        <w:t xml:space="preserve">overall </w:t>
      </w:r>
      <w:r w:rsidR="00EC5726" w:rsidRPr="00255DB8">
        <w:rPr>
          <w:rFonts w:eastAsia="Times New Roman"/>
          <w:sz w:val="22"/>
          <w:szCs w:val="22"/>
          <w:shd w:val="clear" w:color="auto" w:fill="FFFFFF"/>
          <w:lang w:eastAsia="en-GB"/>
        </w:rPr>
        <w:t xml:space="preserve">social and </w:t>
      </w:r>
      <w:r w:rsidR="00FA569B" w:rsidRPr="00255DB8">
        <w:rPr>
          <w:rFonts w:eastAsia="Times New Roman"/>
          <w:sz w:val="22"/>
          <w:szCs w:val="22"/>
          <w:shd w:val="clear" w:color="auto" w:fill="FFFFFF"/>
          <w:lang w:eastAsia="en-GB"/>
        </w:rPr>
        <w:t>mental</w:t>
      </w:r>
      <w:r w:rsidR="00EC5726" w:rsidRPr="00255DB8">
        <w:rPr>
          <w:rFonts w:eastAsia="Times New Roman"/>
          <w:sz w:val="22"/>
          <w:szCs w:val="22"/>
          <w:shd w:val="clear" w:color="auto" w:fill="FFFFFF"/>
          <w:lang w:eastAsia="en-GB"/>
        </w:rPr>
        <w:t xml:space="preserve"> health</w:t>
      </w:r>
      <w:r w:rsidR="00FA569B" w:rsidRPr="00132B81">
        <w:rPr>
          <w:rFonts w:eastAsia="Times New Roman"/>
          <w:sz w:val="22"/>
          <w:szCs w:val="22"/>
          <w:shd w:val="clear" w:color="auto" w:fill="FFFFFF"/>
          <w:lang w:eastAsia="en-GB"/>
        </w:rPr>
        <w:t>.</w:t>
      </w:r>
      <w:r w:rsidR="000368D1" w:rsidRPr="00132B81">
        <w:rPr>
          <w:rFonts w:eastAsia="Times New Roman"/>
          <w:sz w:val="22"/>
          <w:szCs w:val="22"/>
          <w:shd w:val="clear" w:color="auto" w:fill="FFFFFF"/>
          <w:lang w:eastAsia="en-GB"/>
        </w:rPr>
        <w:t xml:space="preserve"> </w:t>
      </w:r>
    </w:p>
    <w:p w14:paraId="5071EC65" w14:textId="77777777" w:rsidR="00563163" w:rsidRPr="00563163" w:rsidRDefault="00563163" w:rsidP="00132B81">
      <w:pPr>
        <w:pStyle w:val="NoSpacing"/>
        <w:rPr>
          <w:sz w:val="22"/>
          <w:szCs w:val="22"/>
        </w:rPr>
      </w:pPr>
    </w:p>
    <w:p w14:paraId="3E247FD3" w14:textId="705DD2B1" w:rsidR="003754C6" w:rsidRPr="003754C6" w:rsidRDefault="00C52470" w:rsidP="00FA518C">
      <w:pPr>
        <w:pStyle w:val="NoSpacing"/>
        <w:rPr>
          <w:rFonts w:eastAsia="Times New Roman"/>
          <w:sz w:val="22"/>
          <w:szCs w:val="22"/>
          <w:shd w:val="clear" w:color="auto" w:fill="FFFFFF"/>
          <w:lang w:eastAsia="en-GB"/>
        </w:rPr>
      </w:pPr>
      <w:r>
        <w:rPr>
          <w:rFonts w:eastAsia="Times New Roman"/>
          <w:sz w:val="22"/>
          <w:szCs w:val="22"/>
          <w:shd w:val="clear" w:color="auto" w:fill="FFFFFF"/>
          <w:lang w:eastAsia="en-GB"/>
        </w:rPr>
        <w:t xml:space="preserve">Communication is identified as Verbal and Non-Verbal communication; facial expressions and general body language can communicate more things than spoken words. Taking in consideration the non-verbal communication when possible, can result on </w:t>
      </w:r>
      <w:r w:rsidR="002856CA">
        <w:rPr>
          <w:rFonts w:eastAsia="Times New Roman"/>
          <w:sz w:val="22"/>
          <w:szCs w:val="22"/>
          <w:shd w:val="clear" w:color="auto" w:fill="FFFFFF"/>
          <w:lang w:eastAsia="en-GB"/>
        </w:rPr>
        <w:t>a</w:t>
      </w:r>
      <w:r>
        <w:rPr>
          <w:rFonts w:eastAsia="Times New Roman"/>
          <w:sz w:val="22"/>
          <w:szCs w:val="22"/>
          <w:shd w:val="clear" w:color="auto" w:fill="FFFFFF"/>
          <w:lang w:eastAsia="en-GB"/>
        </w:rPr>
        <w:t xml:space="preserve"> deeper understanding of </w:t>
      </w:r>
      <w:r w:rsidR="002856CA">
        <w:rPr>
          <w:rFonts w:eastAsia="Times New Roman"/>
          <w:sz w:val="22"/>
          <w:szCs w:val="22"/>
          <w:shd w:val="clear" w:color="auto" w:fill="FFFFFF"/>
          <w:lang w:eastAsia="en-GB"/>
        </w:rPr>
        <w:t>the interlocutor’s</w:t>
      </w:r>
      <w:r>
        <w:rPr>
          <w:rFonts w:eastAsia="Times New Roman"/>
          <w:sz w:val="22"/>
          <w:szCs w:val="22"/>
          <w:shd w:val="clear" w:color="auto" w:fill="FFFFFF"/>
          <w:lang w:eastAsia="en-GB"/>
        </w:rPr>
        <w:t xml:space="preserve"> words. </w:t>
      </w:r>
    </w:p>
    <w:p w14:paraId="6619BFCF" w14:textId="7A5E1DED" w:rsidR="00333F80" w:rsidRDefault="00333F80" w:rsidP="00333F80">
      <w:pPr>
        <w:pStyle w:val="NoSpacing"/>
        <w:rPr>
          <w:sz w:val="22"/>
          <w:szCs w:val="22"/>
        </w:rPr>
      </w:pPr>
    </w:p>
    <w:p w14:paraId="07AEFF38" w14:textId="0628E294" w:rsidR="001A545C" w:rsidRDefault="001A545C" w:rsidP="00333F80">
      <w:pPr>
        <w:pStyle w:val="NoSpacing"/>
        <w:rPr>
          <w:sz w:val="22"/>
          <w:szCs w:val="22"/>
        </w:rPr>
      </w:pPr>
    </w:p>
    <w:p w14:paraId="632FDEA7" w14:textId="1E48D3EB" w:rsidR="00D83848" w:rsidRDefault="00D83848" w:rsidP="00333F80">
      <w:pPr>
        <w:pStyle w:val="NoSpacing"/>
        <w:rPr>
          <w:sz w:val="22"/>
          <w:szCs w:val="22"/>
        </w:rPr>
      </w:pPr>
      <w:r>
        <w:rPr>
          <w:sz w:val="22"/>
          <w:szCs w:val="22"/>
        </w:rPr>
        <w:t xml:space="preserve">Theoretically talking, applying a model of communication helps evaluate whether a communication is effective or not, what can help to improve it and what action must </w:t>
      </w:r>
      <w:r w:rsidR="0048230B">
        <w:rPr>
          <w:sz w:val="22"/>
          <w:szCs w:val="22"/>
        </w:rPr>
        <w:t>be taken to do so</w:t>
      </w:r>
      <w:r>
        <w:rPr>
          <w:sz w:val="22"/>
          <w:szCs w:val="22"/>
        </w:rPr>
        <w:t xml:space="preserve">. It </w:t>
      </w:r>
      <w:r w:rsidR="0048230B">
        <w:rPr>
          <w:sz w:val="22"/>
          <w:szCs w:val="22"/>
        </w:rPr>
        <w:t xml:space="preserve">helps in the </w:t>
      </w:r>
      <w:r>
        <w:rPr>
          <w:sz w:val="22"/>
          <w:szCs w:val="22"/>
        </w:rPr>
        <w:t>identif</w:t>
      </w:r>
      <w:r w:rsidR="0048230B">
        <w:rPr>
          <w:sz w:val="22"/>
          <w:szCs w:val="22"/>
        </w:rPr>
        <w:t>ication of</w:t>
      </w:r>
      <w:r>
        <w:rPr>
          <w:sz w:val="22"/>
          <w:szCs w:val="22"/>
        </w:rPr>
        <w:t xml:space="preserve"> </w:t>
      </w:r>
      <w:r w:rsidR="0048230B">
        <w:rPr>
          <w:sz w:val="22"/>
          <w:szCs w:val="22"/>
        </w:rPr>
        <w:t>any</w:t>
      </w:r>
      <w:r>
        <w:rPr>
          <w:sz w:val="22"/>
          <w:szCs w:val="22"/>
        </w:rPr>
        <w:t xml:space="preserve"> flaws in a conversation</w:t>
      </w:r>
      <w:r w:rsidR="0048230B">
        <w:rPr>
          <w:sz w:val="22"/>
          <w:szCs w:val="22"/>
        </w:rPr>
        <w:t xml:space="preserve"> and eventually suggest a change</w:t>
      </w:r>
      <w:r w:rsidR="00906D42">
        <w:rPr>
          <w:sz w:val="22"/>
          <w:szCs w:val="22"/>
        </w:rPr>
        <w:t xml:space="preserve"> in order to progress to an effective communication</w:t>
      </w:r>
      <w:r w:rsidR="0048230B">
        <w:rPr>
          <w:sz w:val="22"/>
          <w:szCs w:val="22"/>
        </w:rPr>
        <w:t>.</w:t>
      </w:r>
    </w:p>
    <w:p w14:paraId="281F42A3" w14:textId="77777777" w:rsidR="00333F80" w:rsidRDefault="00333F80" w:rsidP="002A5825">
      <w:pPr>
        <w:rPr>
          <w:rFonts w:ascii="Calibri" w:eastAsia="Times New Roman" w:hAnsi="Calibri" w:cs="Times New Roman"/>
          <w:b/>
          <w:bCs/>
          <w:sz w:val="36"/>
          <w:szCs w:val="36"/>
          <w:lang w:eastAsia="en-GB"/>
        </w:rPr>
      </w:pPr>
    </w:p>
    <w:p w14:paraId="0134F67D" w14:textId="67E0C311" w:rsidR="00BE7D38" w:rsidRDefault="00BE7D38" w:rsidP="0097374E">
      <w:pPr>
        <w:rPr>
          <w:rFonts w:eastAsia="Times New Roman" w:cstheme="minorHAnsi"/>
          <w:color w:val="111111"/>
          <w:sz w:val="22"/>
          <w:szCs w:val="22"/>
          <w:lang w:eastAsia="en-GB"/>
        </w:rPr>
      </w:pPr>
    </w:p>
    <w:p w14:paraId="0DDDE64F" w14:textId="499447C7" w:rsidR="00BE7D38" w:rsidRDefault="00BE7D38" w:rsidP="00F70016">
      <w:pPr>
        <w:pStyle w:val="Heading1"/>
        <w:rPr>
          <w:rFonts w:eastAsia="Times New Roman"/>
          <w:b/>
          <w:bCs/>
          <w:color w:val="000000" w:themeColor="text1"/>
          <w:lang w:eastAsia="en-GB"/>
        </w:rPr>
      </w:pPr>
      <w:bookmarkStart w:id="3" w:name="_Toc39351667"/>
      <w:r w:rsidRPr="00F70016">
        <w:rPr>
          <w:rFonts w:eastAsia="Times New Roman"/>
          <w:b/>
          <w:bCs/>
          <w:color w:val="000000" w:themeColor="text1"/>
          <w:lang w:eastAsia="en-GB"/>
        </w:rPr>
        <w:t>Methodology</w:t>
      </w:r>
      <w:bookmarkEnd w:id="3"/>
    </w:p>
    <w:p w14:paraId="5892812C" w14:textId="77777777" w:rsidR="00F70016" w:rsidRPr="00F70016" w:rsidRDefault="00F70016" w:rsidP="00F70016">
      <w:pPr>
        <w:rPr>
          <w:lang w:eastAsia="en-GB"/>
        </w:rPr>
      </w:pPr>
    </w:p>
    <w:p w14:paraId="1C7EEF76" w14:textId="176EEDBD" w:rsidR="00BE7D38" w:rsidRPr="00F70016" w:rsidRDefault="00BB14B4" w:rsidP="00BE7D38">
      <w:pPr>
        <w:rPr>
          <w:rFonts w:eastAsia="Times New Roman" w:cstheme="minorHAnsi"/>
          <w:b/>
          <w:bCs/>
          <w:color w:val="111111"/>
          <w:lang w:eastAsia="en-GB"/>
        </w:rPr>
      </w:pPr>
      <w:r w:rsidRPr="00F70016">
        <w:rPr>
          <w:rFonts w:eastAsia="Times New Roman" w:cstheme="minorHAnsi"/>
          <w:b/>
          <w:bCs/>
          <w:color w:val="111111"/>
          <w:lang w:eastAsia="en-GB"/>
        </w:rPr>
        <w:t>Overall approac</w:t>
      </w:r>
      <w:r w:rsidR="00FE5783" w:rsidRPr="00F70016">
        <w:rPr>
          <w:rFonts w:eastAsia="Times New Roman" w:cstheme="minorHAnsi"/>
          <w:b/>
          <w:bCs/>
          <w:color w:val="111111"/>
          <w:lang w:eastAsia="en-GB"/>
        </w:rPr>
        <w:t>h</w:t>
      </w:r>
    </w:p>
    <w:p w14:paraId="016768D6" w14:textId="6BD4DF68" w:rsidR="008B4FAB" w:rsidRPr="00F70016" w:rsidRDefault="008B4FAB" w:rsidP="00BE7D38">
      <w:pPr>
        <w:rPr>
          <w:rFonts w:eastAsia="Times New Roman" w:cstheme="minorHAnsi"/>
          <w:color w:val="111111"/>
          <w:sz w:val="22"/>
          <w:szCs w:val="22"/>
          <w:lang w:eastAsia="en-GB"/>
        </w:rPr>
      </w:pPr>
    </w:p>
    <w:p w14:paraId="769AAA50" w14:textId="4E7DB3E7" w:rsidR="0067100C" w:rsidRDefault="006B3CCB" w:rsidP="00BE7D38">
      <w:pPr>
        <w:rPr>
          <w:rFonts w:eastAsia="Times New Roman" w:cstheme="minorHAnsi"/>
          <w:color w:val="111111"/>
          <w:sz w:val="22"/>
          <w:szCs w:val="22"/>
          <w:lang w:eastAsia="en-GB"/>
        </w:rPr>
      </w:pPr>
      <w:r>
        <w:rPr>
          <w:rFonts w:eastAsia="Times New Roman" w:cstheme="minorHAnsi"/>
          <w:color w:val="111111"/>
          <w:sz w:val="22"/>
          <w:szCs w:val="22"/>
          <w:lang w:eastAsia="en-GB"/>
        </w:rPr>
        <w:t xml:space="preserve">This report has been processed by following a methodical </w:t>
      </w:r>
      <w:r w:rsidR="002856CA">
        <w:rPr>
          <w:rFonts w:eastAsia="Times New Roman" w:cstheme="minorHAnsi"/>
          <w:color w:val="111111"/>
          <w:sz w:val="22"/>
          <w:szCs w:val="22"/>
          <w:lang w:eastAsia="en-GB"/>
        </w:rPr>
        <w:t>plan, based on</w:t>
      </w:r>
      <w:r w:rsidR="006B56C1">
        <w:rPr>
          <w:rFonts w:eastAsia="Times New Roman" w:cstheme="minorHAnsi"/>
          <w:color w:val="111111"/>
          <w:sz w:val="22"/>
          <w:szCs w:val="22"/>
          <w:lang w:eastAsia="en-GB"/>
        </w:rPr>
        <w:t xml:space="preserve"> a combination of two taught skills: critical thinking and research method</w:t>
      </w:r>
      <w:r>
        <w:rPr>
          <w:rFonts w:eastAsia="Times New Roman" w:cstheme="minorHAnsi"/>
          <w:color w:val="111111"/>
          <w:sz w:val="22"/>
          <w:szCs w:val="22"/>
          <w:lang w:eastAsia="en-GB"/>
        </w:rPr>
        <w:t xml:space="preserve">. A great amount of information </w:t>
      </w:r>
      <w:r w:rsidR="00B43073">
        <w:rPr>
          <w:rFonts w:eastAsia="Times New Roman" w:cstheme="minorHAnsi"/>
          <w:color w:val="111111"/>
          <w:sz w:val="22"/>
          <w:szCs w:val="22"/>
          <w:lang w:eastAsia="en-GB"/>
        </w:rPr>
        <w:t xml:space="preserve">contained in this report </w:t>
      </w:r>
      <w:r>
        <w:rPr>
          <w:rFonts w:eastAsia="Times New Roman" w:cstheme="minorHAnsi"/>
          <w:color w:val="111111"/>
          <w:sz w:val="22"/>
          <w:szCs w:val="22"/>
          <w:lang w:eastAsia="en-GB"/>
        </w:rPr>
        <w:t>comes from in-class exercises and lectures during the academic year at University of Wales Trinity Saint David</w:t>
      </w:r>
      <w:r w:rsidR="006B56C1">
        <w:rPr>
          <w:rFonts w:eastAsia="Times New Roman" w:cstheme="minorHAnsi"/>
          <w:color w:val="111111"/>
          <w:sz w:val="22"/>
          <w:szCs w:val="22"/>
          <w:lang w:eastAsia="en-GB"/>
        </w:rPr>
        <w:t xml:space="preserve"> as well as personal experiences that have been affected negatively by communication</w:t>
      </w:r>
      <w:r w:rsidR="00B43073">
        <w:rPr>
          <w:rFonts w:eastAsia="Times New Roman" w:cstheme="minorHAnsi"/>
          <w:color w:val="111111"/>
          <w:sz w:val="22"/>
          <w:szCs w:val="22"/>
          <w:lang w:eastAsia="en-GB"/>
        </w:rPr>
        <w:t>. Tools made available by the university itself such as</w:t>
      </w:r>
      <w:r w:rsidR="006B56C1">
        <w:rPr>
          <w:rFonts w:eastAsia="Times New Roman" w:cstheme="minorHAnsi"/>
          <w:color w:val="111111"/>
          <w:sz w:val="22"/>
          <w:szCs w:val="22"/>
          <w:lang w:eastAsia="en-GB"/>
        </w:rPr>
        <w:t xml:space="preserve"> the</w:t>
      </w:r>
      <w:r w:rsidR="00B43073">
        <w:rPr>
          <w:rFonts w:eastAsia="Times New Roman" w:cstheme="minorHAnsi"/>
          <w:color w:val="111111"/>
          <w:sz w:val="22"/>
          <w:szCs w:val="22"/>
          <w:lang w:eastAsia="en-GB"/>
        </w:rPr>
        <w:t xml:space="preserve"> library, combined with the academic skills like paraphrasing and writing skills taught by the lecturers, facilitated the development of this report.</w:t>
      </w:r>
      <w:r w:rsidR="00BE2BF7">
        <w:rPr>
          <w:rFonts w:eastAsia="Times New Roman" w:cstheme="minorHAnsi"/>
          <w:color w:val="111111"/>
          <w:sz w:val="22"/>
          <w:szCs w:val="22"/>
          <w:lang w:eastAsia="en-GB"/>
        </w:rPr>
        <w:t xml:space="preserve"> </w:t>
      </w:r>
    </w:p>
    <w:p w14:paraId="64DFC600" w14:textId="56E64F2C" w:rsidR="005C04ED" w:rsidRDefault="00BE2BF7" w:rsidP="00BE7D38">
      <w:pPr>
        <w:rPr>
          <w:rFonts w:eastAsia="Times New Roman" w:cstheme="minorHAnsi"/>
          <w:color w:val="111111"/>
          <w:sz w:val="22"/>
          <w:szCs w:val="22"/>
          <w:lang w:eastAsia="en-GB"/>
        </w:rPr>
      </w:pPr>
      <w:r>
        <w:rPr>
          <w:rFonts w:eastAsia="Times New Roman" w:cstheme="minorHAnsi"/>
          <w:color w:val="111111"/>
          <w:sz w:val="22"/>
          <w:szCs w:val="22"/>
          <w:lang w:eastAsia="en-GB"/>
        </w:rPr>
        <w:t xml:space="preserve">As well as using the library as source of articles related to communication, it is due to mention the importance </w:t>
      </w:r>
      <w:r w:rsidR="009345F6">
        <w:rPr>
          <w:rFonts w:eastAsia="Times New Roman" w:cstheme="minorHAnsi"/>
          <w:color w:val="111111"/>
          <w:sz w:val="22"/>
          <w:szCs w:val="22"/>
          <w:lang w:eastAsia="en-GB"/>
        </w:rPr>
        <w:t>of other helpful tools. Such tools are Google Scholar wh</w:t>
      </w:r>
      <w:r w:rsidR="002C39DA">
        <w:rPr>
          <w:rFonts w:eastAsia="Times New Roman" w:cstheme="minorHAnsi"/>
          <w:color w:val="111111"/>
          <w:sz w:val="22"/>
          <w:szCs w:val="22"/>
          <w:lang w:eastAsia="en-GB"/>
        </w:rPr>
        <w:t>ich</w:t>
      </w:r>
      <w:r w:rsidR="009345F6">
        <w:rPr>
          <w:rFonts w:eastAsia="Times New Roman" w:cstheme="minorHAnsi"/>
          <w:color w:val="111111"/>
          <w:sz w:val="22"/>
          <w:szCs w:val="22"/>
          <w:lang w:eastAsia="en-GB"/>
        </w:rPr>
        <w:t xml:space="preserve"> help was essential to find a wider range of professional and academic articles and journals.</w:t>
      </w:r>
      <w:r w:rsidR="002C39DA">
        <w:rPr>
          <w:rFonts w:eastAsia="Times New Roman" w:cstheme="minorHAnsi"/>
          <w:color w:val="111111"/>
          <w:sz w:val="22"/>
          <w:szCs w:val="22"/>
          <w:lang w:eastAsia="en-GB"/>
        </w:rPr>
        <w:t xml:space="preserve"> </w:t>
      </w:r>
    </w:p>
    <w:p w14:paraId="7A3BF148" w14:textId="002D7E1E" w:rsidR="005C04ED" w:rsidRDefault="005C04ED" w:rsidP="00BE7D38">
      <w:pPr>
        <w:rPr>
          <w:rFonts w:eastAsia="Times New Roman" w:cstheme="minorHAnsi"/>
          <w:color w:val="111111"/>
          <w:sz w:val="22"/>
          <w:szCs w:val="22"/>
          <w:lang w:eastAsia="en-GB"/>
        </w:rPr>
      </w:pPr>
    </w:p>
    <w:p w14:paraId="6C4BF5F9" w14:textId="392850B0" w:rsidR="008E7760" w:rsidRDefault="008E7760" w:rsidP="00BE7D38">
      <w:pPr>
        <w:rPr>
          <w:rFonts w:eastAsia="Times New Roman" w:cstheme="minorHAnsi"/>
          <w:color w:val="111111"/>
          <w:sz w:val="22"/>
          <w:szCs w:val="22"/>
          <w:lang w:eastAsia="en-GB"/>
        </w:rPr>
      </w:pPr>
    </w:p>
    <w:p w14:paraId="5AAC4222" w14:textId="1D71F629" w:rsidR="008E7760" w:rsidRDefault="008E7760" w:rsidP="00BE7D38">
      <w:pPr>
        <w:rPr>
          <w:rFonts w:eastAsia="Times New Roman" w:cstheme="minorHAnsi"/>
          <w:color w:val="111111"/>
          <w:sz w:val="22"/>
          <w:szCs w:val="22"/>
          <w:lang w:eastAsia="en-GB"/>
        </w:rPr>
      </w:pPr>
    </w:p>
    <w:p w14:paraId="37FD3446" w14:textId="07CB2FCF" w:rsidR="008E7760" w:rsidRDefault="008E7760" w:rsidP="00BE7D38">
      <w:pPr>
        <w:rPr>
          <w:rFonts w:eastAsia="Times New Roman" w:cstheme="minorHAnsi"/>
          <w:color w:val="111111"/>
          <w:sz w:val="22"/>
          <w:szCs w:val="22"/>
          <w:lang w:eastAsia="en-GB"/>
        </w:rPr>
      </w:pPr>
    </w:p>
    <w:p w14:paraId="18F5CB87" w14:textId="77777777" w:rsidR="008E7760" w:rsidRDefault="008E7760" w:rsidP="00BE7D38">
      <w:pPr>
        <w:rPr>
          <w:rFonts w:eastAsia="Times New Roman" w:cstheme="minorHAnsi"/>
          <w:color w:val="111111"/>
          <w:sz w:val="22"/>
          <w:szCs w:val="22"/>
          <w:lang w:eastAsia="en-GB"/>
        </w:rPr>
      </w:pPr>
    </w:p>
    <w:p w14:paraId="3EABE9F9" w14:textId="3424C80F" w:rsidR="005C04ED" w:rsidRPr="00F70016" w:rsidRDefault="005C04ED" w:rsidP="00F70016">
      <w:pPr>
        <w:pStyle w:val="Heading1"/>
        <w:rPr>
          <w:rFonts w:eastAsia="Times New Roman"/>
          <w:b/>
          <w:bCs/>
          <w:color w:val="000000" w:themeColor="text1"/>
          <w:lang w:eastAsia="en-GB"/>
        </w:rPr>
      </w:pPr>
      <w:r w:rsidRPr="00F70016">
        <w:rPr>
          <w:rFonts w:eastAsia="Times New Roman"/>
          <w:b/>
          <w:bCs/>
          <w:color w:val="000000" w:themeColor="text1"/>
          <w:lang w:eastAsia="en-GB"/>
        </w:rPr>
        <w:t xml:space="preserve"> </w:t>
      </w:r>
      <w:bookmarkStart w:id="4" w:name="_Toc39351668"/>
      <w:r w:rsidRPr="00F70016">
        <w:rPr>
          <w:rFonts w:eastAsia="Times New Roman"/>
          <w:b/>
          <w:bCs/>
          <w:color w:val="000000" w:themeColor="text1"/>
          <w:lang w:eastAsia="en-GB"/>
        </w:rPr>
        <w:t>Results</w:t>
      </w:r>
      <w:bookmarkEnd w:id="4"/>
    </w:p>
    <w:p w14:paraId="4CC3925B" w14:textId="05D289D3" w:rsidR="005C04ED" w:rsidRDefault="005C04ED" w:rsidP="00BE7D38">
      <w:pPr>
        <w:rPr>
          <w:rFonts w:eastAsia="Times New Roman" w:cstheme="minorHAnsi"/>
          <w:color w:val="111111"/>
          <w:sz w:val="22"/>
          <w:szCs w:val="22"/>
          <w:lang w:eastAsia="en-GB"/>
        </w:rPr>
      </w:pPr>
    </w:p>
    <w:p w14:paraId="6BAAC677" w14:textId="70B19AE0" w:rsidR="005C04ED" w:rsidRPr="00F70016" w:rsidRDefault="00241B5C" w:rsidP="00F70016">
      <w:pPr>
        <w:pStyle w:val="Heading2"/>
        <w:rPr>
          <w:rFonts w:eastAsia="Times New Roman" w:cstheme="minorHAnsi"/>
          <w:b/>
          <w:bCs/>
          <w:color w:val="000000" w:themeColor="text1"/>
          <w:shd w:val="clear" w:color="auto" w:fill="FFFFFF"/>
          <w:lang w:eastAsia="en-GB"/>
        </w:rPr>
      </w:pPr>
      <w:r w:rsidRPr="00F70016">
        <w:rPr>
          <w:rFonts w:eastAsia="Times New Roman"/>
          <w:b/>
          <w:bCs/>
          <w:color w:val="000000" w:themeColor="text1"/>
          <w:lang w:eastAsia="en-GB"/>
        </w:rPr>
        <w:t xml:space="preserve"> </w:t>
      </w:r>
      <w:bookmarkStart w:id="5" w:name="_Toc39351669"/>
      <w:r w:rsidR="005C04ED" w:rsidRPr="00F70016">
        <w:rPr>
          <w:rFonts w:eastAsia="Times New Roman"/>
          <w:b/>
          <w:bCs/>
          <w:color w:val="000000" w:themeColor="text1"/>
          <w:lang w:eastAsia="en-GB"/>
        </w:rPr>
        <w:t xml:space="preserve">THE PROFESSOR and THE VILLAGE PEOPLE </w:t>
      </w:r>
      <w:r w:rsidR="005C04ED" w:rsidRPr="00F70016">
        <w:rPr>
          <w:rFonts w:eastAsia="Times New Roman"/>
          <w:b/>
          <w:bCs/>
          <w:i/>
          <w:iCs/>
          <w:color w:val="000000" w:themeColor="text1"/>
          <w:lang w:eastAsia="en-GB"/>
        </w:rPr>
        <w:t>Lloyd B. 7/19</w:t>
      </w:r>
      <w:bookmarkEnd w:id="5"/>
    </w:p>
    <w:p w14:paraId="118CA863" w14:textId="29ABED8C" w:rsidR="005C04ED" w:rsidRPr="00064C7C" w:rsidRDefault="000F649E" w:rsidP="005C04ED">
      <w:pPr>
        <w:spacing w:before="100" w:beforeAutospacing="1" w:after="100" w:afterAutospacing="1"/>
        <w:rPr>
          <w:rFonts w:ascii="Times New Roman" w:eastAsia="Times New Roman" w:hAnsi="Times New Roman" w:cs="Times New Roman"/>
          <w:sz w:val="22"/>
          <w:szCs w:val="22"/>
          <w:lang w:eastAsia="en-GB"/>
        </w:rPr>
      </w:pPr>
      <w:r>
        <w:rPr>
          <w:rFonts w:ascii="Calibri" w:eastAsia="Times New Roman" w:hAnsi="Calibri" w:cs="Times New Roman"/>
          <w:sz w:val="22"/>
          <w:szCs w:val="22"/>
          <w:lang w:eastAsia="en-GB"/>
        </w:rPr>
        <w:t>“</w:t>
      </w:r>
      <w:r w:rsidR="005C04ED" w:rsidRPr="00064C7C">
        <w:rPr>
          <w:rFonts w:ascii="Calibri" w:eastAsia="Times New Roman" w:hAnsi="Calibri" w:cs="Times New Roman"/>
          <w:sz w:val="22"/>
          <w:szCs w:val="22"/>
          <w:lang w:eastAsia="en-GB"/>
        </w:rPr>
        <w:t xml:space="preserve">A Professor of English at a well-known Welsh University lived in a large house not far from a little village. He never went into the village, bur shopped in the town near the University because he had nothing in common with the village people, who were largely uneducated and did manual jobs. </w:t>
      </w:r>
    </w:p>
    <w:p w14:paraId="5C2499D5" w14:textId="77777777" w:rsidR="005C04ED" w:rsidRPr="00064C7C" w:rsidRDefault="005C04ED" w:rsidP="005C04ED">
      <w:pPr>
        <w:spacing w:before="100" w:beforeAutospacing="1" w:after="100" w:afterAutospacing="1"/>
        <w:rPr>
          <w:rFonts w:ascii="Times New Roman" w:eastAsia="Times New Roman" w:hAnsi="Times New Roman" w:cs="Times New Roman"/>
          <w:sz w:val="22"/>
          <w:szCs w:val="22"/>
          <w:lang w:eastAsia="en-GB"/>
        </w:rPr>
      </w:pPr>
      <w:r w:rsidRPr="00064C7C">
        <w:rPr>
          <w:rFonts w:ascii="Calibri" w:eastAsia="Times New Roman" w:hAnsi="Calibri" w:cs="Times New Roman"/>
          <w:sz w:val="22"/>
          <w:szCs w:val="22"/>
          <w:lang w:eastAsia="en-GB"/>
        </w:rPr>
        <w:t>One night, the professor fell asleep while smoking his pipe and the pipe fell onto the carpet and started a fire. When the professor awoke and saw the house on fire, he rushed into the village, screaming:</w:t>
      </w:r>
      <w:r w:rsidRPr="00064C7C">
        <w:rPr>
          <w:rFonts w:ascii="Calibri" w:eastAsia="Times New Roman" w:hAnsi="Calibri" w:cs="Times New Roman"/>
          <w:sz w:val="22"/>
          <w:szCs w:val="22"/>
          <w:lang w:eastAsia="en-GB"/>
        </w:rPr>
        <w:br/>
        <w:t>‘The edifice is being consumed by a great conflagration!’</w:t>
      </w:r>
      <w:r w:rsidRPr="00064C7C">
        <w:rPr>
          <w:rFonts w:ascii="Calibri" w:eastAsia="Times New Roman" w:hAnsi="Calibri" w:cs="Times New Roman"/>
          <w:sz w:val="22"/>
          <w:szCs w:val="22"/>
          <w:lang w:eastAsia="en-GB"/>
        </w:rPr>
        <w:br/>
        <w:t xml:space="preserve">‘The edifice is being consumed by a great conflagration!’ </w:t>
      </w:r>
    </w:p>
    <w:p w14:paraId="032E5F3E" w14:textId="77777777" w:rsidR="005C04ED" w:rsidRPr="00064C7C" w:rsidRDefault="005C04ED" w:rsidP="005C04ED">
      <w:pPr>
        <w:spacing w:before="100" w:beforeAutospacing="1" w:after="100" w:afterAutospacing="1"/>
        <w:rPr>
          <w:rFonts w:ascii="Times New Roman" w:eastAsia="Times New Roman" w:hAnsi="Times New Roman" w:cs="Times New Roman"/>
          <w:sz w:val="22"/>
          <w:szCs w:val="22"/>
          <w:lang w:eastAsia="en-GB"/>
        </w:rPr>
      </w:pPr>
      <w:r w:rsidRPr="00064C7C">
        <w:rPr>
          <w:rFonts w:ascii="Calibri" w:eastAsia="Times New Roman" w:hAnsi="Calibri" w:cs="Times New Roman"/>
          <w:sz w:val="22"/>
          <w:szCs w:val="22"/>
          <w:lang w:eastAsia="en-GB"/>
        </w:rPr>
        <w:t xml:space="preserve">The village people looked at him and continued doing what they were doing </w:t>
      </w:r>
    </w:p>
    <w:p w14:paraId="25087F5A" w14:textId="77777777" w:rsidR="005C04ED" w:rsidRPr="00064C7C" w:rsidRDefault="005C04ED" w:rsidP="005C04ED">
      <w:pPr>
        <w:spacing w:before="100" w:beforeAutospacing="1" w:after="100" w:afterAutospacing="1"/>
        <w:rPr>
          <w:rFonts w:ascii="Times New Roman" w:eastAsia="Times New Roman" w:hAnsi="Times New Roman" w:cs="Times New Roman"/>
          <w:sz w:val="22"/>
          <w:szCs w:val="22"/>
          <w:lang w:eastAsia="en-GB"/>
        </w:rPr>
      </w:pPr>
      <w:r w:rsidRPr="00064C7C">
        <w:rPr>
          <w:rFonts w:ascii="Calibri" w:eastAsia="Times New Roman" w:hAnsi="Calibri" w:cs="Times New Roman"/>
          <w:sz w:val="22"/>
          <w:szCs w:val="22"/>
          <w:lang w:eastAsia="en-GB"/>
        </w:rPr>
        <w:t xml:space="preserve">‘Don’t you understand?’ He said. ‘‘The edifice is being consumed by a great conflagration!’ </w:t>
      </w:r>
    </w:p>
    <w:p w14:paraId="520A7185" w14:textId="77777777" w:rsidR="005C04ED" w:rsidRPr="00064C7C" w:rsidRDefault="005C04ED" w:rsidP="005C04ED">
      <w:pPr>
        <w:spacing w:before="100" w:beforeAutospacing="1" w:after="100" w:afterAutospacing="1"/>
        <w:rPr>
          <w:rFonts w:ascii="Times New Roman" w:eastAsia="Times New Roman" w:hAnsi="Times New Roman" w:cs="Times New Roman"/>
          <w:sz w:val="22"/>
          <w:szCs w:val="22"/>
          <w:lang w:eastAsia="en-GB"/>
        </w:rPr>
      </w:pPr>
      <w:r w:rsidRPr="00064C7C">
        <w:rPr>
          <w:rFonts w:ascii="Calibri" w:eastAsia="Times New Roman" w:hAnsi="Calibri" w:cs="Times New Roman"/>
          <w:sz w:val="22"/>
          <w:szCs w:val="22"/>
          <w:lang w:eastAsia="en-GB"/>
        </w:rPr>
        <w:t xml:space="preserve">They ignored him. </w:t>
      </w:r>
    </w:p>
    <w:p w14:paraId="75B1D347" w14:textId="77777777" w:rsidR="005C04ED" w:rsidRPr="00064C7C" w:rsidRDefault="005C04ED" w:rsidP="005C04ED">
      <w:pPr>
        <w:spacing w:before="100" w:beforeAutospacing="1" w:after="100" w:afterAutospacing="1"/>
        <w:rPr>
          <w:rFonts w:ascii="Times New Roman" w:eastAsia="Times New Roman" w:hAnsi="Times New Roman" w:cs="Times New Roman"/>
          <w:sz w:val="22"/>
          <w:szCs w:val="22"/>
          <w:lang w:eastAsia="en-GB"/>
        </w:rPr>
      </w:pPr>
      <w:r w:rsidRPr="00064C7C">
        <w:rPr>
          <w:rFonts w:ascii="Calibri" w:eastAsia="Times New Roman" w:hAnsi="Calibri" w:cs="Times New Roman"/>
          <w:sz w:val="22"/>
          <w:szCs w:val="22"/>
          <w:lang w:eastAsia="en-GB"/>
        </w:rPr>
        <w:t xml:space="preserve">When the Professor returned home, he saw that his house had been destroyed. He sat down on the ground and wept. </w:t>
      </w:r>
    </w:p>
    <w:p w14:paraId="60C2F681" w14:textId="77777777" w:rsidR="002A5825" w:rsidRDefault="005C04ED" w:rsidP="005C04ED">
      <w:pPr>
        <w:spacing w:before="100" w:beforeAutospacing="1" w:after="100" w:afterAutospacing="1"/>
        <w:rPr>
          <w:rFonts w:ascii="Times New Roman" w:eastAsia="Times New Roman" w:hAnsi="Times New Roman" w:cs="Times New Roman"/>
          <w:sz w:val="22"/>
          <w:szCs w:val="22"/>
          <w:lang w:eastAsia="en-GB"/>
        </w:rPr>
      </w:pPr>
      <w:r w:rsidRPr="00064C7C">
        <w:rPr>
          <w:rFonts w:ascii="Calibri" w:eastAsia="Times New Roman" w:hAnsi="Calibri" w:cs="Times New Roman"/>
          <w:sz w:val="22"/>
          <w:szCs w:val="22"/>
          <w:lang w:eastAsia="en-GB"/>
        </w:rPr>
        <w:t xml:space="preserve">The next day, he went into the village crying. ‘Why, oh why didn’t you help me? My home has been destroyed by the fire. I came and begged you last night.’ He wept. </w:t>
      </w:r>
    </w:p>
    <w:p w14:paraId="22615C90" w14:textId="3E444774" w:rsidR="002F725C" w:rsidRDefault="005C04ED" w:rsidP="002F725C">
      <w:pPr>
        <w:spacing w:before="100" w:beforeAutospacing="1" w:after="100" w:afterAutospacing="1"/>
        <w:rPr>
          <w:rFonts w:ascii="Calibri" w:eastAsia="Times New Roman" w:hAnsi="Calibri" w:cs="Times New Roman"/>
          <w:sz w:val="22"/>
          <w:szCs w:val="22"/>
          <w:lang w:eastAsia="en-GB"/>
        </w:rPr>
      </w:pPr>
      <w:r w:rsidRPr="00064C7C">
        <w:rPr>
          <w:rFonts w:ascii="Calibri" w:eastAsia="Times New Roman" w:hAnsi="Calibri" w:cs="Times New Roman"/>
          <w:sz w:val="22"/>
          <w:szCs w:val="22"/>
          <w:lang w:eastAsia="en-GB"/>
        </w:rPr>
        <w:t xml:space="preserve">‘But Professor, why didn’t you say that your house was on fire? We would have helped.’ </w:t>
      </w:r>
      <w:r w:rsidR="000F649E">
        <w:rPr>
          <w:rFonts w:ascii="Calibri" w:eastAsia="Times New Roman" w:hAnsi="Calibri" w:cs="Times New Roman"/>
          <w:sz w:val="22"/>
          <w:szCs w:val="22"/>
          <w:lang w:eastAsia="en-GB"/>
        </w:rPr>
        <w:t>“</w:t>
      </w:r>
    </w:p>
    <w:p w14:paraId="42EA6A1A" w14:textId="3F63AD95" w:rsidR="002F725C" w:rsidRDefault="00285CD6" w:rsidP="002F725C">
      <w:pPr>
        <w:spacing w:before="100" w:beforeAutospacing="1" w:after="100" w:afterAutospacing="1"/>
        <w:rPr>
          <w:rFonts w:ascii="Times New Roman" w:eastAsia="Times New Roman" w:hAnsi="Times New Roman" w:cs="Times New Roman"/>
          <w:sz w:val="22"/>
          <w:szCs w:val="22"/>
          <w:lang w:eastAsia="en-GB"/>
        </w:rPr>
      </w:pPr>
      <w:sdt>
        <w:sdtPr>
          <w:rPr>
            <w:rFonts w:ascii="Times New Roman" w:eastAsia="Times New Roman" w:hAnsi="Times New Roman" w:cs="Times New Roman"/>
            <w:sz w:val="22"/>
            <w:szCs w:val="22"/>
            <w:lang w:eastAsia="en-GB"/>
          </w:rPr>
          <w:id w:val="560982013"/>
          <w:citation/>
        </w:sdtPr>
        <w:sdtEndPr/>
        <w:sdtContent>
          <w:r w:rsidR="00361689">
            <w:rPr>
              <w:rFonts w:ascii="Times New Roman" w:eastAsia="Times New Roman" w:hAnsi="Times New Roman" w:cs="Times New Roman"/>
              <w:sz w:val="22"/>
              <w:szCs w:val="22"/>
              <w:lang w:eastAsia="en-GB"/>
            </w:rPr>
            <w:fldChar w:fldCharType="begin"/>
          </w:r>
          <w:r w:rsidR="00361689">
            <w:rPr>
              <w:rFonts w:ascii="Calibri" w:eastAsia="Times New Roman" w:hAnsi="Calibri" w:cs="Times New Roman"/>
              <w:sz w:val="22"/>
              <w:szCs w:val="22"/>
              <w:lang w:eastAsia="en-GB"/>
            </w:rPr>
            <w:instrText xml:space="preserve"> CITATION LloydB20l19 \l 2057 </w:instrText>
          </w:r>
          <w:r w:rsidR="00361689">
            <w:rPr>
              <w:rFonts w:ascii="Times New Roman" w:eastAsia="Times New Roman" w:hAnsi="Times New Roman" w:cs="Times New Roman"/>
              <w:sz w:val="22"/>
              <w:szCs w:val="22"/>
              <w:lang w:eastAsia="en-GB"/>
            </w:rPr>
            <w:fldChar w:fldCharType="separate"/>
          </w:r>
          <w:r w:rsidR="00361689" w:rsidRPr="00361689">
            <w:rPr>
              <w:rFonts w:ascii="Calibri" w:eastAsia="Times New Roman" w:hAnsi="Calibri" w:cs="Times New Roman"/>
              <w:noProof/>
              <w:sz w:val="22"/>
              <w:szCs w:val="22"/>
              <w:lang w:eastAsia="en-GB"/>
            </w:rPr>
            <w:t>(The Professor and the village people, 2019)</w:t>
          </w:r>
          <w:r w:rsidR="00361689">
            <w:rPr>
              <w:rFonts w:ascii="Times New Roman" w:eastAsia="Times New Roman" w:hAnsi="Times New Roman" w:cs="Times New Roman"/>
              <w:sz w:val="22"/>
              <w:szCs w:val="22"/>
              <w:lang w:eastAsia="en-GB"/>
            </w:rPr>
            <w:fldChar w:fldCharType="end"/>
          </w:r>
        </w:sdtContent>
      </w:sdt>
    </w:p>
    <w:p w14:paraId="0E88E733" w14:textId="77777777" w:rsidR="008E7760" w:rsidRPr="002F725C" w:rsidRDefault="008E7760" w:rsidP="008E7760">
      <w:pPr>
        <w:spacing w:before="100" w:beforeAutospacing="1" w:after="100" w:afterAutospacing="1"/>
        <w:rPr>
          <w:rFonts w:ascii="Times New Roman" w:eastAsia="Times New Roman" w:hAnsi="Times New Roman" w:cs="Times New Roman"/>
          <w:sz w:val="22"/>
          <w:szCs w:val="22"/>
          <w:lang w:eastAsia="en-GB"/>
        </w:rPr>
      </w:pPr>
      <w:r w:rsidRPr="00A431B0">
        <w:rPr>
          <w:sz w:val="22"/>
          <w:szCs w:val="22"/>
          <w:lang w:eastAsia="en-GB"/>
        </w:rPr>
        <w:t>The case above can be evaluated by taking in consideration the model of communication developed by David Berlo in 1960. His model</w:t>
      </w:r>
      <w:r>
        <w:rPr>
          <w:sz w:val="22"/>
          <w:szCs w:val="22"/>
          <w:lang w:eastAsia="en-GB"/>
        </w:rPr>
        <w:t xml:space="preserve"> (SMCR)</w:t>
      </w:r>
      <w:r w:rsidRPr="00A431B0">
        <w:rPr>
          <w:sz w:val="22"/>
          <w:szCs w:val="22"/>
          <w:lang w:eastAsia="en-GB"/>
        </w:rPr>
        <w:t xml:space="preserve"> is based on four elements named: </w:t>
      </w:r>
    </w:p>
    <w:p w14:paraId="351A59C8" w14:textId="77777777" w:rsidR="008E7760" w:rsidRDefault="008E7760" w:rsidP="008E7760">
      <w:pPr>
        <w:pStyle w:val="ListParagraph"/>
        <w:numPr>
          <w:ilvl w:val="0"/>
          <w:numId w:val="10"/>
        </w:numPr>
        <w:rPr>
          <w:sz w:val="22"/>
          <w:szCs w:val="22"/>
          <w:lang w:eastAsia="en-GB"/>
        </w:rPr>
      </w:pPr>
      <w:r w:rsidRPr="00A431B0">
        <w:rPr>
          <w:sz w:val="22"/>
          <w:szCs w:val="22"/>
          <w:lang w:eastAsia="en-GB"/>
        </w:rPr>
        <w:t>Source</w:t>
      </w:r>
    </w:p>
    <w:p w14:paraId="4EF327B8" w14:textId="77777777" w:rsidR="008E7760" w:rsidRDefault="008E7760" w:rsidP="008E7760">
      <w:pPr>
        <w:pStyle w:val="ListParagraph"/>
        <w:numPr>
          <w:ilvl w:val="0"/>
          <w:numId w:val="10"/>
        </w:numPr>
        <w:rPr>
          <w:sz w:val="22"/>
          <w:szCs w:val="22"/>
          <w:lang w:eastAsia="en-GB"/>
        </w:rPr>
      </w:pPr>
      <w:r w:rsidRPr="00A431B0">
        <w:rPr>
          <w:sz w:val="22"/>
          <w:szCs w:val="22"/>
          <w:lang w:eastAsia="en-GB"/>
        </w:rPr>
        <w:t>Message</w:t>
      </w:r>
    </w:p>
    <w:p w14:paraId="6147A46B" w14:textId="77777777" w:rsidR="008E7760" w:rsidRDefault="008E7760" w:rsidP="008E7760">
      <w:pPr>
        <w:pStyle w:val="ListParagraph"/>
        <w:numPr>
          <w:ilvl w:val="0"/>
          <w:numId w:val="10"/>
        </w:numPr>
        <w:rPr>
          <w:sz w:val="22"/>
          <w:szCs w:val="22"/>
          <w:lang w:eastAsia="en-GB"/>
        </w:rPr>
      </w:pPr>
      <w:r w:rsidRPr="00A431B0">
        <w:rPr>
          <w:sz w:val="22"/>
          <w:szCs w:val="22"/>
          <w:lang w:eastAsia="en-GB"/>
        </w:rPr>
        <w:t>Channel</w:t>
      </w:r>
    </w:p>
    <w:p w14:paraId="147B9043" w14:textId="77777777" w:rsidR="008E7760" w:rsidRDefault="008E7760" w:rsidP="008E7760">
      <w:pPr>
        <w:pStyle w:val="ListParagraph"/>
        <w:numPr>
          <w:ilvl w:val="0"/>
          <w:numId w:val="10"/>
        </w:numPr>
        <w:rPr>
          <w:sz w:val="22"/>
          <w:szCs w:val="22"/>
          <w:lang w:eastAsia="en-GB"/>
        </w:rPr>
      </w:pPr>
      <w:r w:rsidRPr="00A431B0">
        <w:rPr>
          <w:sz w:val="22"/>
          <w:szCs w:val="22"/>
          <w:lang w:eastAsia="en-GB"/>
        </w:rPr>
        <w:t xml:space="preserve">Receiver </w:t>
      </w:r>
    </w:p>
    <w:p w14:paraId="635A29B0" w14:textId="77777777" w:rsidR="008E7760" w:rsidRPr="00A431B0" w:rsidRDefault="008E7760" w:rsidP="008E7760">
      <w:pPr>
        <w:rPr>
          <w:sz w:val="22"/>
          <w:szCs w:val="22"/>
          <w:lang w:eastAsia="en-GB"/>
        </w:rPr>
      </w:pPr>
    </w:p>
    <w:p w14:paraId="46C36CA9" w14:textId="4C7D1BBA" w:rsidR="005C04ED" w:rsidRPr="008E7760" w:rsidRDefault="008E7760" w:rsidP="008E7760">
      <w:pPr>
        <w:rPr>
          <w:sz w:val="22"/>
          <w:szCs w:val="22"/>
          <w:lang w:eastAsia="en-GB"/>
        </w:rPr>
      </w:pPr>
      <w:r w:rsidRPr="00A431B0">
        <w:rPr>
          <w:sz w:val="22"/>
          <w:szCs w:val="22"/>
          <w:lang w:eastAsia="en-GB"/>
        </w:rPr>
        <w:t xml:space="preserve">Every element includes </w:t>
      </w:r>
      <w:r w:rsidR="002F0302" w:rsidRPr="00A431B0">
        <w:rPr>
          <w:sz w:val="22"/>
          <w:szCs w:val="22"/>
          <w:lang w:eastAsia="en-GB"/>
        </w:rPr>
        <w:t>a</w:t>
      </w:r>
      <w:r w:rsidRPr="00A431B0">
        <w:rPr>
          <w:sz w:val="22"/>
          <w:szCs w:val="22"/>
          <w:lang w:eastAsia="en-GB"/>
        </w:rPr>
        <w:t xml:space="preserve"> </w:t>
      </w:r>
      <w:r w:rsidR="002F0302" w:rsidRPr="00A431B0">
        <w:rPr>
          <w:sz w:val="22"/>
          <w:szCs w:val="22"/>
          <w:lang w:eastAsia="en-GB"/>
        </w:rPr>
        <w:t>number</w:t>
      </w:r>
      <w:r w:rsidRPr="00A431B0">
        <w:rPr>
          <w:sz w:val="22"/>
          <w:szCs w:val="22"/>
          <w:lang w:eastAsia="en-GB"/>
        </w:rPr>
        <w:t xml:space="preserve"> of factors that mandatorily influence the success of a com</w:t>
      </w:r>
      <w:r>
        <w:rPr>
          <w:sz w:val="22"/>
          <w:szCs w:val="22"/>
          <w:lang w:eastAsia="en-GB"/>
        </w:rPr>
        <w:t>m</w:t>
      </w:r>
      <w:r w:rsidRPr="00A431B0">
        <w:rPr>
          <w:sz w:val="22"/>
          <w:szCs w:val="22"/>
          <w:lang w:eastAsia="en-GB"/>
        </w:rPr>
        <w:t>unication.</w:t>
      </w:r>
      <w:r w:rsidRPr="00A431B0">
        <w:rPr>
          <w:rFonts w:ascii="Times New Roman" w:eastAsia="Times New Roman" w:hAnsi="Times New Roman" w:cs="Times New Roman"/>
          <w:sz w:val="22"/>
          <w:szCs w:val="22"/>
          <w:lang w:eastAsia="en-GB"/>
        </w:rPr>
        <w:t xml:space="preserve"> </w:t>
      </w:r>
    </w:p>
    <w:p w14:paraId="522C6184" w14:textId="4F8F3963" w:rsidR="005C04ED" w:rsidRDefault="008E7760" w:rsidP="005C04ED">
      <w:pPr>
        <w:pStyle w:val="NoSpacing"/>
        <w:keepNext/>
      </w:pPr>
      <w:r w:rsidRPr="00E553DF">
        <w:rPr>
          <w:rFonts w:ascii="Times New Roman" w:eastAsia="Times New Roman" w:hAnsi="Times New Roman" w:cs="Times New Roman"/>
          <w:lang w:eastAsia="en-GB"/>
        </w:rPr>
        <w:lastRenderedPageBreak/>
        <w:fldChar w:fldCharType="begin"/>
      </w:r>
      <w:r w:rsidRPr="00E553DF">
        <w:rPr>
          <w:rFonts w:ascii="Times New Roman" w:eastAsia="Times New Roman" w:hAnsi="Times New Roman" w:cs="Times New Roman"/>
          <w:lang w:eastAsia="en-GB"/>
        </w:rPr>
        <w:instrText xml:space="preserve"> INCLUDEPICTURE "/var/folders/dk/f3v1t3xs44jb8byq5m0cpr2h0000gn/T/com.microsoft.Word/WebArchiveCopyPasteTempFiles/berlos-smcr-model-of-communication-picture.jpg" \* MERGEFORMATINET </w:instrText>
      </w:r>
      <w:r w:rsidRPr="00E553DF">
        <w:rPr>
          <w:rFonts w:ascii="Times New Roman" w:eastAsia="Times New Roman" w:hAnsi="Times New Roman" w:cs="Times New Roman"/>
          <w:lang w:eastAsia="en-GB"/>
        </w:rPr>
        <w:fldChar w:fldCharType="separate"/>
      </w:r>
      <w:r>
        <w:rPr>
          <w:rFonts w:ascii="Times New Roman" w:eastAsia="Times New Roman" w:hAnsi="Times New Roman" w:cs="Times New Roman"/>
          <w:noProof/>
          <w:lang w:eastAsia="en-GB"/>
        </w:rPr>
        <w:drawing>
          <wp:inline distT="0" distB="0" distL="0" distR="0" wp14:anchorId="449958E4" wp14:editId="49F3F912">
            <wp:extent cx="5796000" cy="3168000"/>
            <wp:effectExtent l="0" t="0" r="0" b="0"/>
            <wp:docPr id="3" name="Picture 3" descr="(Figure 1. Adapted from communicationtheory.or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rotWithShape="1">
                    <a:blip r:embed="rId8" r:link="rId9">
                      <a:extLst>
                        <a:ext uri="{28A0092B-C50C-407E-A947-70E740481C1C}">
                          <a14:useLocalDpi xmlns:a14="http://schemas.microsoft.com/office/drawing/2010/main" val="0"/>
                        </a:ext>
                      </a:extLst>
                    </a:blip>
                    <a:srcRect l="1957" t="-2" r="1928" b="573"/>
                    <a:stretch/>
                  </pic:blipFill>
                  <pic:spPr bwMode="auto">
                    <a:xfrm>
                      <a:off x="0" y="0"/>
                      <a:ext cx="5796000" cy="3168000"/>
                    </a:xfrm>
                    <a:prstGeom prst="rect">
                      <a:avLst/>
                    </a:prstGeom>
                    <a:noFill/>
                    <a:ln>
                      <a:noFill/>
                    </a:ln>
                    <a:extLst>
                      <a:ext uri="{53640926-AAD7-44D8-BBD7-CCE9431645EC}">
                        <a14:shadowObscured xmlns:a14="http://schemas.microsoft.com/office/drawing/2010/main"/>
                      </a:ext>
                    </a:extLst>
                  </pic:spPr>
                </pic:pic>
              </a:graphicData>
            </a:graphic>
          </wp:inline>
        </w:drawing>
      </w:r>
      <w:r w:rsidRPr="00E553DF">
        <w:rPr>
          <w:rFonts w:ascii="Times New Roman" w:eastAsia="Times New Roman" w:hAnsi="Times New Roman" w:cs="Times New Roman"/>
          <w:lang w:eastAsia="en-GB"/>
        </w:rPr>
        <w:fldChar w:fldCharType="end"/>
      </w:r>
    </w:p>
    <w:p w14:paraId="0BA5E1CB" w14:textId="10902535" w:rsidR="005C04ED" w:rsidRDefault="005C04ED" w:rsidP="005C04ED">
      <w:pPr>
        <w:pStyle w:val="Caption"/>
        <w:jc w:val="right"/>
        <w:rPr>
          <w:lang w:eastAsia="en-GB"/>
        </w:rPr>
      </w:pPr>
      <w:r>
        <w:t xml:space="preserve">Figure </w:t>
      </w:r>
      <w:r w:rsidR="00285CD6">
        <w:fldChar w:fldCharType="begin"/>
      </w:r>
      <w:r w:rsidR="00285CD6">
        <w:instrText xml:space="preserve"> SEQ Figure \* ARABIC </w:instrText>
      </w:r>
      <w:r w:rsidR="00285CD6">
        <w:fldChar w:fldCharType="separate"/>
      </w:r>
      <w:r w:rsidR="0021687B">
        <w:rPr>
          <w:noProof/>
        </w:rPr>
        <w:t>1</w:t>
      </w:r>
      <w:r w:rsidR="00285CD6">
        <w:rPr>
          <w:noProof/>
        </w:rPr>
        <w:fldChar w:fldCharType="end"/>
      </w:r>
      <w:r>
        <w:t xml:space="preserve"> adapted from communicationtheory.org</w:t>
      </w:r>
    </w:p>
    <w:p w14:paraId="54F97685" w14:textId="2C06BFBA" w:rsidR="00A431B0" w:rsidRPr="000306CD" w:rsidRDefault="00A431B0" w:rsidP="000306CD">
      <w:pPr>
        <w:pStyle w:val="ListParagraph"/>
        <w:numPr>
          <w:ilvl w:val="0"/>
          <w:numId w:val="13"/>
        </w:numPr>
        <w:rPr>
          <w:rFonts w:eastAsia="Times New Roman" w:cs="Times New Roman"/>
          <w:b/>
          <w:bCs/>
          <w:color w:val="111111"/>
          <w:sz w:val="26"/>
          <w:szCs w:val="26"/>
          <w:lang w:eastAsia="en-GB"/>
        </w:rPr>
      </w:pPr>
      <w:r w:rsidRPr="000306CD">
        <w:rPr>
          <w:rFonts w:eastAsia="Times New Roman" w:cs="Times New Roman"/>
          <w:b/>
          <w:bCs/>
          <w:color w:val="111111"/>
          <w:sz w:val="26"/>
          <w:szCs w:val="26"/>
          <w:lang w:eastAsia="en-GB"/>
        </w:rPr>
        <w:t>Source</w:t>
      </w:r>
    </w:p>
    <w:p w14:paraId="43BDC626" w14:textId="77777777" w:rsidR="00A431B0" w:rsidRDefault="00A431B0" w:rsidP="005C04ED">
      <w:pPr>
        <w:rPr>
          <w:rFonts w:eastAsia="Times New Roman" w:cs="Times New Roman"/>
          <w:color w:val="111111"/>
          <w:sz w:val="22"/>
          <w:szCs w:val="22"/>
          <w:lang w:eastAsia="en-GB"/>
        </w:rPr>
      </w:pPr>
    </w:p>
    <w:p w14:paraId="75D3DE3E" w14:textId="171BDDD7" w:rsidR="005C04ED" w:rsidRPr="00C24A88" w:rsidRDefault="005C04ED" w:rsidP="005C04ED">
      <w:pPr>
        <w:rPr>
          <w:rFonts w:ascii="Times New Roman" w:eastAsia="Times New Roman" w:hAnsi="Times New Roman" w:cs="Times New Roman"/>
          <w:lang w:eastAsia="en-GB"/>
        </w:rPr>
      </w:pPr>
      <w:r>
        <w:rPr>
          <w:rFonts w:eastAsia="Times New Roman" w:cs="Times New Roman"/>
          <w:color w:val="111111"/>
          <w:sz w:val="22"/>
          <w:szCs w:val="22"/>
          <w:lang w:eastAsia="en-GB"/>
        </w:rPr>
        <w:t xml:space="preserve">The factors that influence the </w:t>
      </w:r>
      <w:r>
        <w:rPr>
          <w:rFonts w:eastAsia="Times New Roman" w:cs="Times New Roman"/>
          <w:b/>
          <w:bCs/>
          <w:i/>
          <w:iCs/>
          <w:color w:val="111111"/>
          <w:sz w:val="22"/>
          <w:szCs w:val="22"/>
          <w:lang w:eastAsia="en-GB"/>
        </w:rPr>
        <w:t>source</w:t>
      </w:r>
      <w:r>
        <w:rPr>
          <w:rFonts w:eastAsia="Times New Roman" w:cs="Times New Roman"/>
          <w:color w:val="111111"/>
          <w:sz w:val="22"/>
          <w:szCs w:val="22"/>
          <w:lang w:eastAsia="en-GB"/>
        </w:rPr>
        <w:t>:</w:t>
      </w:r>
    </w:p>
    <w:p w14:paraId="5C01E4E3" w14:textId="77777777" w:rsidR="005C04ED" w:rsidRPr="00271CA6" w:rsidRDefault="005C04ED" w:rsidP="005C04ED">
      <w:pPr>
        <w:rPr>
          <w:rFonts w:eastAsia="Times New Roman" w:cs="Times New Roman"/>
          <w:color w:val="111111"/>
          <w:sz w:val="22"/>
          <w:szCs w:val="22"/>
          <w:lang w:eastAsia="en-GB"/>
        </w:rPr>
      </w:pPr>
    </w:p>
    <w:p w14:paraId="4FB6B5C0" w14:textId="01DBBE63" w:rsidR="005C04ED" w:rsidRPr="00271CA6" w:rsidRDefault="005C04ED" w:rsidP="005C04ED">
      <w:pPr>
        <w:rPr>
          <w:rFonts w:eastAsia="Times New Roman" w:cs="Times New Roman"/>
          <w:color w:val="111111"/>
          <w:sz w:val="22"/>
          <w:szCs w:val="22"/>
          <w:lang w:eastAsia="en-GB"/>
        </w:rPr>
      </w:pPr>
      <w:r w:rsidRPr="00271CA6">
        <w:rPr>
          <w:rFonts w:eastAsia="Times New Roman" w:cs="Times New Roman"/>
          <w:b/>
          <w:bCs/>
          <w:color w:val="111111"/>
          <w:sz w:val="22"/>
          <w:szCs w:val="22"/>
          <w:lang w:eastAsia="en-GB"/>
        </w:rPr>
        <w:t>Communication skills</w:t>
      </w:r>
      <w:r w:rsidRPr="00271CA6">
        <w:rPr>
          <w:rFonts w:eastAsia="Times New Roman" w:cs="Times New Roman"/>
          <w:color w:val="111111"/>
          <w:sz w:val="22"/>
          <w:szCs w:val="22"/>
          <w:lang w:eastAsia="en-GB"/>
        </w:rPr>
        <w:t xml:space="preserve"> – It is the </w:t>
      </w:r>
      <w:r w:rsidR="000F649E">
        <w:rPr>
          <w:rFonts w:eastAsia="Times New Roman" w:cs="Times New Roman"/>
          <w:color w:val="111111"/>
          <w:sz w:val="22"/>
          <w:szCs w:val="22"/>
          <w:lang w:eastAsia="en-GB"/>
        </w:rPr>
        <w:t>ability</w:t>
      </w:r>
      <w:r w:rsidRPr="00271CA6">
        <w:rPr>
          <w:rFonts w:eastAsia="Times New Roman" w:cs="Times New Roman"/>
          <w:color w:val="111111"/>
          <w:sz w:val="22"/>
          <w:szCs w:val="22"/>
          <w:lang w:eastAsia="en-GB"/>
        </w:rPr>
        <w:t xml:space="preserve"> of the </w:t>
      </w:r>
      <w:r w:rsidR="000F649E">
        <w:rPr>
          <w:rFonts w:eastAsia="Times New Roman" w:cs="Times New Roman"/>
          <w:color w:val="111111"/>
          <w:sz w:val="22"/>
          <w:szCs w:val="22"/>
          <w:lang w:eastAsia="en-GB"/>
        </w:rPr>
        <w:t>communicator</w:t>
      </w:r>
      <w:r w:rsidRPr="00271CA6">
        <w:rPr>
          <w:rFonts w:eastAsia="Times New Roman" w:cs="Times New Roman"/>
          <w:color w:val="111111"/>
          <w:sz w:val="22"/>
          <w:szCs w:val="22"/>
          <w:lang w:eastAsia="en-GB"/>
        </w:rPr>
        <w:t xml:space="preserve"> to </w:t>
      </w:r>
      <w:r w:rsidR="000F649E">
        <w:rPr>
          <w:rFonts w:eastAsia="Times New Roman" w:cs="Times New Roman"/>
          <w:color w:val="111111"/>
          <w:sz w:val="22"/>
          <w:szCs w:val="22"/>
          <w:lang w:eastAsia="en-GB"/>
        </w:rPr>
        <w:t>convers</w:t>
      </w:r>
      <w:r>
        <w:rPr>
          <w:rFonts w:eastAsia="Times New Roman" w:cs="Times New Roman"/>
          <w:color w:val="111111"/>
          <w:sz w:val="22"/>
          <w:szCs w:val="22"/>
          <w:lang w:eastAsia="en-GB"/>
        </w:rPr>
        <w:t xml:space="preserve"> through speech, body language etc</w:t>
      </w:r>
      <w:r w:rsidRPr="00271CA6">
        <w:rPr>
          <w:rFonts w:eastAsia="Times New Roman" w:cs="Times New Roman"/>
          <w:color w:val="111111"/>
          <w:sz w:val="22"/>
          <w:szCs w:val="22"/>
          <w:lang w:eastAsia="en-GB"/>
        </w:rPr>
        <w:t>.</w:t>
      </w:r>
    </w:p>
    <w:p w14:paraId="2F67660F" w14:textId="77777777" w:rsidR="005C04ED" w:rsidRPr="00271CA6" w:rsidRDefault="005C04ED" w:rsidP="005C04ED">
      <w:pPr>
        <w:rPr>
          <w:rFonts w:eastAsia="Times New Roman" w:cs="Times New Roman"/>
          <w:color w:val="111111"/>
          <w:sz w:val="22"/>
          <w:szCs w:val="22"/>
          <w:lang w:eastAsia="en-GB"/>
        </w:rPr>
      </w:pPr>
    </w:p>
    <w:p w14:paraId="2CC32917" w14:textId="5239AABF" w:rsidR="005C04ED" w:rsidRPr="00271CA6" w:rsidRDefault="005C04ED" w:rsidP="005C04ED">
      <w:pPr>
        <w:rPr>
          <w:rFonts w:eastAsia="Times New Roman" w:cs="Times New Roman"/>
          <w:color w:val="111111"/>
          <w:sz w:val="22"/>
          <w:szCs w:val="22"/>
          <w:lang w:eastAsia="en-GB"/>
        </w:rPr>
      </w:pPr>
      <w:r w:rsidRPr="00271CA6">
        <w:rPr>
          <w:rFonts w:eastAsia="Times New Roman" w:cs="Times New Roman"/>
          <w:b/>
          <w:bCs/>
          <w:color w:val="111111"/>
          <w:sz w:val="22"/>
          <w:szCs w:val="22"/>
          <w:lang w:eastAsia="en-GB"/>
        </w:rPr>
        <w:t>Attitudes</w:t>
      </w:r>
      <w:r w:rsidRPr="00CE75C4">
        <w:rPr>
          <w:rFonts w:eastAsia="Times New Roman" w:cs="Times New Roman"/>
          <w:color w:val="111111"/>
          <w:sz w:val="22"/>
          <w:szCs w:val="22"/>
          <w:lang w:eastAsia="en-GB"/>
        </w:rPr>
        <w:t xml:space="preserve"> </w:t>
      </w:r>
      <w:r w:rsidRPr="00271CA6">
        <w:rPr>
          <w:rFonts w:eastAsia="Times New Roman" w:cs="Times New Roman"/>
          <w:color w:val="111111"/>
          <w:sz w:val="22"/>
          <w:szCs w:val="22"/>
          <w:lang w:eastAsia="en-GB"/>
        </w:rPr>
        <w:t xml:space="preserve">– </w:t>
      </w:r>
      <w:r>
        <w:rPr>
          <w:rFonts w:eastAsia="Times New Roman" w:cs="Times New Roman"/>
          <w:color w:val="111111"/>
          <w:sz w:val="22"/>
          <w:szCs w:val="22"/>
          <w:lang w:eastAsia="en-GB"/>
        </w:rPr>
        <w:t>The approach used</w:t>
      </w:r>
      <w:r w:rsidRPr="00271CA6">
        <w:rPr>
          <w:rFonts w:eastAsia="Times New Roman" w:cs="Times New Roman"/>
          <w:color w:val="111111"/>
          <w:sz w:val="22"/>
          <w:szCs w:val="22"/>
          <w:lang w:eastAsia="en-GB"/>
        </w:rPr>
        <w:t xml:space="preserve"> towards the subject </w:t>
      </w:r>
      <w:r w:rsidR="00BD65C1">
        <w:rPr>
          <w:rFonts w:eastAsia="Times New Roman" w:cs="Times New Roman"/>
          <w:color w:val="111111"/>
          <w:sz w:val="22"/>
          <w:szCs w:val="22"/>
          <w:lang w:eastAsia="en-GB"/>
        </w:rPr>
        <w:t xml:space="preserve">or an audience </w:t>
      </w:r>
      <w:r w:rsidRPr="00271CA6">
        <w:rPr>
          <w:rFonts w:eastAsia="Times New Roman" w:cs="Times New Roman"/>
          <w:color w:val="111111"/>
          <w:sz w:val="22"/>
          <w:szCs w:val="22"/>
          <w:lang w:eastAsia="en-GB"/>
        </w:rPr>
        <w:t xml:space="preserve">and </w:t>
      </w:r>
      <w:r>
        <w:rPr>
          <w:rFonts w:eastAsia="Times New Roman" w:cs="Times New Roman"/>
          <w:color w:val="111111"/>
          <w:sz w:val="22"/>
          <w:szCs w:val="22"/>
          <w:lang w:eastAsia="en-GB"/>
        </w:rPr>
        <w:t xml:space="preserve">changes the </w:t>
      </w:r>
      <w:r w:rsidR="00BD65C1">
        <w:rPr>
          <w:rFonts w:eastAsia="Times New Roman" w:cs="Times New Roman"/>
          <w:color w:val="111111"/>
          <w:sz w:val="22"/>
          <w:szCs w:val="22"/>
          <w:lang w:eastAsia="en-GB"/>
        </w:rPr>
        <w:t>significance</w:t>
      </w:r>
      <w:r>
        <w:rPr>
          <w:rFonts w:eastAsia="Times New Roman" w:cs="Times New Roman"/>
          <w:color w:val="111111"/>
          <w:sz w:val="22"/>
          <w:szCs w:val="22"/>
          <w:lang w:eastAsia="en-GB"/>
        </w:rPr>
        <w:t xml:space="preserve"> of the message.</w:t>
      </w:r>
    </w:p>
    <w:p w14:paraId="560C1073" w14:textId="77777777" w:rsidR="005C04ED" w:rsidRPr="00271CA6" w:rsidRDefault="005C04ED" w:rsidP="005C04ED">
      <w:pPr>
        <w:rPr>
          <w:rFonts w:eastAsia="Times New Roman" w:cs="Times New Roman"/>
          <w:color w:val="111111"/>
          <w:sz w:val="22"/>
          <w:szCs w:val="22"/>
          <w:lang w:eastAsia="en-GB"/>
        </w:rPr>
      </w:pPr>
    </w:p>
    <w:p w14:paraId="27DFF55A" w14:textId="77777777" w:rsidR="005C04ED" w:rsidRPr="00271CA6" w:rsidRDefault="005C04ED" w:rsidP="005C04ED">
      <w:pPr>
        <w:rPr>
          <w:rFonts w:eastAsia="Times New Roman" w:cs="Times New Roman"/>
          <w:color w:val="111111"/>
          <w:sz w:val="22"/>
          <w:szCs w:val="22"/>
          <w:lang w:eastAsia="en-GB"/>
        </w:rPr>
      </w:pPr>
      <w:r w:rsidRPr="00271CA6">
        <w:rPr>
          <w:rFonts w:eastAsia="Times New Roman" w:cs="Times New Roman"/>
          <w:b/>
          <w:bCs/>
          <w:color w:val="111111"/>
          <w:sz w:val="22"/>
          <w:szCs w:val="22"/>
          <w:lang w:eastAsia="en-GB"/>
        </w:rPr>
        <w:t>Knowledge</w:t>
      </w:r>
      <w:r>
        <w:rPr>
          <w:rFonts w:eastAsia="Times New Roman" w:cs="Times New Roman"/>
          <w:color w:val="111111"/>
          <w:sz w:val="22"/>
          <w:szCs w:val="22"/>
          <w:lang w:eastAsia="en-GB"/>
        </w:rPr>
        <w:t xml:space="preserve"> </w:t>
      </w:r>
      <w:r w:rsidRPr="00271CA6">
        <w:rPr>
          <w:rFonts w:eastAsia="Times New Roman" w:cs="Times New Roman"/>
          <w:color w:val="111111"/>
          <w:sz w:val="22"/>
          <w:szCs w:val="22"/>
          <w:lang w:eastAsia="en-GB"/>
        </w:rPr>
        <w:t xml:space="preserve">– </w:t>
      </w:r>
      <w:r>
        <w:rPr>
          <w:rFonts w:eastAsia="Times New Roman" w:cs="Times New Roman"/>
          <w:color w:val="111111"/>
          <w:sz w:val="22"/>
          <w:szCs w:val="22"/>
          <w:lang w:eastAsia="en-GB"/>
        </w:rPr>
        <w:t>The sender</w:t>
      </w:r>
      <w:r w:rsidRPr="00271CA6">
        <w:rPr>
          <w:rFonts w:eastAsia="Times New Roman" w:cs="Times New Roman"/>
          <w:color w:val="111111"/>
          <w:sz w:val="22"/>
          <w:szCs w:val="22"/>
          <w:lang w:eastAsia="en-GB"/>
        </w:rPr>
        <w:t xml:space="preserve"> needs to be </w:t>
      </w:r>
      <w:r>
        <w:rPr>
          <w:rFonts w:eastAsia="Times New Roman" w:cs="Times New Roman"/>
          <w:color w:val="111111"/>
          <w:sz w:val="22"/>
          <w:szCs w:val="22"/>
          <w:lang w:eastAsia="en-GB"/>
        </w:rPr>
        <w:t>well-informed</w:t>
      </w:r>
      <w:r w:rsidRPr="00271CA6">
        <w:rPr>
          <w:rFonts w:eastAsia="Times New Roman" w:cs="Times New Roman"/>
          <w:color w:val="111111"/>
          <w:sz w:val="22"/>
          <w:szCs w:val="22"/>
          <w:lang w:eastAsia="en-GB"/>
        </w:rPr>
        <w:t xml:space="preserve"> about the subject or topic.</w:t>
      </w:r>
    </w:p>
    <w:p w14:paraId="55D454E9" w14:textId="77777777" w:rsidR="005C04ED" w:rsidRPr="00271CA6" w:rsidRDefault="005C04ED" w:rsidP="005C04ED">
      <w:pPr>
        <w:rPr>
          <w:rFonts w:eastAsia="Times New Roman" w:cs="Times New Roman"/>
          <w:color w:val="111111"/>
          <w:sz w:val="22"/>
          <w:szCs w:val="22"/>
          <w:lang w:eastAsia="en-GB"/>
        </w:rPr>
      </w:pPr>
    </w:p>
    <w:p w14:paraId="4DCA58F8" w14:textId="31E71EBE" w:rsidR="005C04ED" w:rsidRPr="00271CA6" w:rsidRDefault="005C04ED" w:rsidP="005C04ED">
      <w:pPr>
        <w:rPr>
          <w:rFonts w:eastAsia="Times New Roman" w:cs="Times New Roman"/>
          <w:color w:val="111111"/>
          <w:sz w:val="22"/>
          <w:szCs w:val="22"/>
          <w:lang w:eastAsia="en-GB"/>
        </w:rPr>
      </w:pPr>
      <w:r w:rsidRPr="00271CA6">
        <w:rPr>
          <w:rFonts w:eastAsia="Times New Roman" w:cs="Times New Roman"/>
          <w:b/>
          <w:bCs/>
          <w:color w:val="111111"/>
          <w:sz w:val="22"/>
          <w:szCs w:val="22"/>
          <w:lang w:eastAsia="en-GB"/>
        </w:rPr>
        <w:t>Social system</w:t>
      </w:r>
      <w:r w:rsidRPr="00271CA6">
        <w:rPr>
          <w:rFonts w:eastAsia="Times New Roman" w:cs="Times New Roman"/>
          <w:color w:val="111111"/>
          <w:sz w:val="22"/>
          <w:szCs w:val="22"/>
          <w:lang w:eastAsia="en-GB"/>
        </w:rPr>
        <w:t xml:space="preserve"> – </w:t>
      </w:r>
      <w:r w:rsidR="007A44C1">
        <w:rPr>
          <w:rFonts w:eastAsia="Times New Roman" w:cs="Times New Roman"/>
          <w:color w:val="111111"/>
          <w:sz w:val="22"/>
          <w:szCs w:val="22"/>
          <w:lang w:eastAsia="en-GB"/>
        </w:rPr>
        <w:t>It</w:t>
      </w:r>
      <w:r w:rsidRPr="00271CA6">
        <w:rPr>
          <w:rFonts w:eastAsia="Times New Roman" w:cs="Times New Roman"/>
          <w:color w:val="111111"/>
          <w:sz w:val="22"/>
          <w:szCs w:val="22"/>
          <w:lang w:eastAsia="en-GB"/>
        </w:rPr>
        <w:t xml:space="preserve"> includes values, beliefs, culture, religion and a general understanding of society.</w:t>
      </w:r>
    </w:p>
    <w:p w14:paraId="66C3F244" w14:textId="77777777" w:rsidR="005C04ED" w:rsidRDefault="005C04ED" w:rsidP="005C04ED">
      <w:pPr>
        <w:rPr>
          <w:rFonts w:eastAsia="Times New Roman" w:cs="Times New Roman"/>
          <w:color w:val="111111"/>
          <w:sz w:val="22"/>
          <w:szCs w:val="22"/>
          <w:lang w:eastAsia="en-GB"/>
        </w:rPr>
      </w:pPr>
    </w:p>
    <w:p w14:paraId="0632022F" w14:textId="00F44BAF" w:rsidR="005C04ED" w:rsidRDefault="005C04ED" w:rsidP="005C04ED">
      <w:pPr>
        <w:rPr>
          <w:rFonts w:eastAsia="Times New Roman" w:cs="Times New Roman"/>
          <w:color w:val="111111"/>
          <w:sz w:val="22"/>
          <w:szCs w:val="22"/>
          <w:lang w:eastAsia="en-GB"/>
        </w:rPr>
      </w:pPr>
      <w:r w:rsidRPr="00271CA6">
        <w:rPr>
          <w:rFonts w:eastAsia="Times New Roman" w:cs="Times New Roman"/>
          <w:b/>
          <w:bCs/>
          <w:color w:val="111111"/>
          <w:sz w:val="22"/>
          <w:szCs w:val="22"/>
          <w:lang w:eastAsia="en-GB"/>
        </w:rPr>
        <w:t>Culture</w:t>
      </w:r>
      <w:r w:rsidRPr="00271CA6">
        <w:rPr>
          <w:rFonts w:eastAsia="Times New Roman" w:cs="Times New Roman"/>
          <w:color w:val="111111"/>
          <w:sz w:val="22"/>
          <w:szCs w:val="22"/>
          <w:lang w:eastAsia="en-GB"/>
        </w:rPr>
        <w:t xml:space="preserve">: Culture of a particular society </w:t>
      </w:r>
      <w:r w:rsidR="007A44C1">
        <w:rPr>
          <w:rFonts w:eastAsia="Times New Roman" w:cs="Times New Roman"/>
          <w:color w:val="111111"/>
          <w:sz w:val="22"/>
          <w:szCs w:val="22"/>
          <w:lang w:eastAsia="en-GB"/>
        </w:rPr>
        <w:t xml:space="preserve">is </w:t>
      </w:r>
      <w:r w:rsidR="00F95E94">
        <w:rPr>
          <w:rFonts w:eastAsia="Times New Roman" w:cs="Times New Roman"/>
          <w:color w:val="111111"/>
          <w:sz w:val="22"/>
          <w:szCs w:val="22"/>
          <w:lang w:eastAsia="en-GB"/>
        </w:rPr>
        <w:t xml:space="preserve">also </w:t>
      </w:r>
      <w:r w:rsidR="007A44C1">
        <w:rPr>
          <w:rFonts w:eastAsia="Times New Roman" w:cs="Times New Roman"/>
          <w:color w:val="111111"/>
          <w:sz w:val="22"/>
          <w:szCs w:val="22"/>
          <w:lang w:eastAsia="en-GB"/>
        </w:rPr>
        <w:t>part</w:t>
      </w:r>
      <w:r w:rsidR="00F95E94">
        <w:rPr>
          <w:rFonts w:eastAsia="Times New Roman" w:cs="Times New Roman"/>
          <w:color w:val="111111"/>
          <w:sz w:val="22"/>
          <w:szCs w:val="22"/>
          <w:lang w:eastAsia="en-GB"/>
        </w:rPr>
        <w:t xml:space="preserve"> of a </w:t>
      </w:r>
      <w:r w:rsidRPr="00271CA6">
        <w:rPr>
          <w:rFonts w:eastAsia="Times New Roman" w:cs="Times New Roman"/>
          <w:color w:val="111111"/>
          <w:sz w:val="22"/>
          <w:szCs w:val="22"/>
          <w:lang w:eastAsia="en-GB"/>
        </w:rPr>
        <w:t>social system.</w:t>
      </w:r>
      <w:r>
        <w:rPr>
          <w:rFonts w:eastAsia="Times New Roman" w:cs="Times New Roman"/>
          <w:color w:val="111111"/>
          <w:sz w:val="22"/>
          <w:szCs w:val="22"/>
          <w:lang w:eastAsia="en-GB"/>
        </w:rPr>
        <w:t xml:space="preserve"> Cultural differences </w:t>
      </w:r>
      <w:r w:rsidR="00F95E94">
        <w:rPr>
          <w:rFonts w:eastAsia="Times New Roman" w:cs="Times New Roman"/>
          <w:color w:val="111111"/>
          <w:sz w:val="22"/>
          <w:szCs w:val="22"/>
          <w:lang w:eastAsia="en-GB"/>
        </w:rPr>
        <w:t xml:space="preserve">can </w:t>
      </w:r>
      <w:r>
        <w:rPr>
          <w:rFonts w:eastAsia="Times New Roman" w:cs="Times New Roman"/>
          <w:color w:val="111111"/>
          <w:sz w:val="22"/>
          <w:szCs w:val="22"/>
          <w:lang w:eastAsia="en-GB"/>
        </w:rPr>
        <w:t xml:space="preserve">result in the </w:t>
      </w:r>
      <w:r w:rsidR="00F95E94">
        <w:rPr>
          <w:rFonts w:eastAsia="Times New Roman" w:cs="Times New Roman"/>
          <w:color w:val="111111"/>
          <w:sz w:val="22"/>
          <w:szCs w:val="22"/>
          <w:lang w:eastAsia="en-GB"/>
        </w:rPr>
        <w:t>communication</w:t>
      </w:r>
      <w:r>
        <w:rPr>
          <w:rFonts w:eastAsia="Times New Roman" w:cs="Times New Roman"/>
          <w:color w:val="111111"/>
          <w:sz w:val="22"/>
          <w:szCs w:val="22"/>
          <w:lang w:eastAsia="en-GB"/>
        </w:rPr>
        <w:t xml:space="preserve"> </w:t>
      </w:r>
      <w:r w:rsidR="00F95E94">
        <w:rPr>
          <w:rFonts w:eastAsia="Times New Roman" w:cs="Times New Roman"/>
          <w:color w:val="111111"/>
          <w:sz w:val="22"/>
          <w:szCs w:val="22"/>
          <w:lang w:eastAsia="en-GB"/>
        </w:rPr>
        <w:t>to be i</w:t>
      </w:r>
      <w:r>
        <w:rPr>
          <w:rFonts w:eastAsia="Times New Roman" w:cs="Times New Roman"/>
          <w:color w:val="111111"/>
          <w:sz w:val="22"/>
          <w:szCs w:val="22"/>
          <w:lang w:eastAsia="en-GB"/>
        </w:rPr>
        <w:t>nterpreted in different ways.</w:t>
      </w:r>
    </w:p>
    <w:p w14:paraId="478A72A1" w14:textId="77777777" w:rsidR="005C04ED" w:rsidRDefault="005C04ED" w:rsidP="005C04ED">
      <w:pPr>
        <w:rPr>
          <w:rFonts w:eastAsia="Times New Roman" w:cs="Times New Roman"/>
          <w:color w:val="111111"/>
          <w:sz w:val="22"/>
          <w:szCs w:val="22"/>
          <w:lang w:eastAsia="en-GB"/>
        </w:rPr>
      </w:pPr>
    </w:p>
    <w:p w14:paraId="6C5A1338" w14:textId="01B99E8C" w:rsidR="00A431B0" w:rsidRDefault="005C04ED" w:rsidP="00A431B0">
      <w:pPr>
        <w:pStyle w:val="NoSpacing"/>
        <w:rPr>
          <w:sz w:val="22"/>
          <w:szCs w:val="22"/>
          <w:lang w:eastAsia="en-GB"/>
        </w:rPr>
      </w:pPr>
      <w:r w:rsidRPr="00A431B0">
        <w:rPr>
          <w:sz w:val="22"/>
          <w:szCs w:val="22"/>
          <w:lang w:eastAsia="en-GB"/>
        </w:rPr>
        <w:t xml:space="preserve">The source creates a message by </w:t>
      </w:r>
      <w:r w:rsidRPr="00A431B0">
        <w:rPr>
          <w:b/>
          <w:bCs/>
          <w:i/>
          <w:iCs/>
          <w:sz w:val="22"/>
          <w:szCs w:val="22"/>
          <w:lang w:eastAsia="en-GB"/>
        </w:rPr>
        <w:t xml:space="preserve">encoding. </w:t>
      </w:r>
      <w:r w:rsidRPr="00A431B0">
        <w:rPr>
          <w:sz w:val="22"/>
          <w:szCs w:val="22"/>
          <w:lang w:eastAsia="en-GB"/>
        </w:rPr>
        <w:t>This is where the source elaborates a message following its factors.</w:t>
      </w:r>
      <w:r w:rsidR="00A431B0" w:rsidRPr="00A431B0">
        <w:rPr>
          <w:sz w:val="22"/>
          <w:szCs w:val="22"/>
          <w:lang w:eastAsia="en-GB"/>
        </w:rPr>
        <w:t xml:space="preserve"> </w:t>
      </w:r>
    </w:p>
    <w:p w14:paraId="49040E91" w14:textId="77777777" w:rsidR="00410C99" w:rsidRPr="00A431B0" w:rsidRDefault="00410C99" w:rsidP="00A431B0">
      <w:pPr>
        <w:pStyle w:val="NoSpacing"/>
        <w:rPr>
          <w:sz w:val="22"/>
          <w:szCs w:val="22"/>
          <w:lang w:eastAsia="en-GB"/>
        </w:rPr>
      </w:pPr>
    </w:p>
    <w:p w14:paraId="7F36304D" w14:textId="0D188C69" w:rsidR="00A431B0" w:rsidRPr="000306CD" w:rsidRDefault="00A431B0" w:rsidP="000306CD">
      <w:pPr>
        <w:pStyle w:val="NoSpacing"/>
        <w:numPr>
          <w:ilvl w:val="0"/>
          <w:numId w:val="13"/>
        </w:numPr>
        <w:rPr>
          <w:b/>
          <w:bCs/>
          <w:sz w:val="26"/>
          <w:szCs w:val="26"/>
          <w:lang w:eastAsia="en-GB"/>
        </w:rPr>
      </w:pPr>
      <w:r w:rsidRPr="000306CD">
        <w:rPr>
          <w:b/>
          <w:bCs/>
          <w:sz w:val="26"/>
          <w:szCs w:val="26"/>
          <w:lang w:eastAsia="en-GB"/>
        </w:rPr>
        <w:t>Message</w:t>
      </w:r>
    </w:p>
    <w:p w14:paraId="1A33F97C" w14:textId="77777777" w:rsidR="00A431B0" w:rsidRPr="00A431B0" w:rsidRDefault="00A431B0" w:rsidP="00A431B0">
      <w:pPr>
        <w:pStyle w:val="NoSpacing"/>
        <w:jc w:val="center"/>
        <w:rPr>
          <w:b/>
          <w:bCs/>
          <w:sz w:val="28"/>
          <w:szCs w:val="28"/>
          <w:lang w:eastAsia="en-GB"/>
        </w:rPr>
      </w:pPr>
    </w:p>
    <w:p w14:paraId="67059F37" w14:textId="3BB5F928" w:rsidR="005C04ED" w:rsidRPr="00A431B0" w:rsidRDefault="005C04ED" w:rsidP="00A431B0">
      <w:pPr>
        <w:pStyle w:val="NoSpacing"/>
        <w:rPr>
          <w:sz w:val="22"/>
          <w:szCs w:val="22"/>
          <w:lang w:eastAsia="en-GB"/>
        </w:rPr>
      </w:pPr>
      <w:r w:rsidRPr="00A431B0">
        <w:rPr>
          <w:sz w:val="22"/>
          <w:szCs w:val="22"/>
          <w:lang w:eastAsia="en-GB"/>
        </w:rPr>
        <w:t xml:space="preserve">The </w:t>
      </w:r>
      <w:r w:rsidRPr="00A431B0">
        <w:rPr>
          <w:b/>
          <w:bCs/>
          <w:i/>
          <w:iCs/>
          <w:sz w:val="22"/>
          <w:szCs w:val="22"/>
          <w:lang w:eastAsia="en-GB"/>
        </w:rPr>
        <w:t>message</w:t>
      </w:r>
      <w:r w:rsidRPr="00A431B0">
        <w:rPr>
          <w:sz w:val="22"/>
          <w:szCs w:val="22"/>
          <w:lang w:eastAsia="en-GB"/>
        </w:rPr>
        <w:t xml:space="preserve"> is the method used to deliver an information. It is included in the</w:t>
      </w:r>
      <w:r w:rsidR="00A431B0" w:rsidRPr="00A431B0">
        <w:rPr>
          <w:sz w:val="22"/>
          <w:szCs w:val="22"/>
          <w:lang w:eastAsia="en-GB"/>
        </w:rPr>
        <w:t xml:space="preserve"> message</w:t>
      </w:r>
      <w:r w:rsidRPr="00A431B0">
        <w:rPr>
          <w:sz w:val="22"/>
          <w:szCs w:val="22"/>
          <w:lang w:eastAsia="en-GB"/>
        </w:rPr>
        <w:t>:</w:t>
      </w:r>
    </w:p>
    <w:p w14:paraId="4F2444D4" w14:textId="77777777" w:rsidR="00A431B0" w:rsidRPr="00A431B0" w:rsidRDefault="00A431B0" w:rsidP="00A431B0">
      <w:pPr>
        <w:pStyle w:val="NoSpacing"/>
        <w:rPr>
          <w:sz w:val="22"/>
          <w:szCs w:val="22"/>
          <w:lang w:eastAsia="en-GB"/>
        </w:rPr>
      </w:pPr>
    </w:p>
    <w:p w14:paraId="5DB9FE56" w14:textId="0082B812" w:rsidR="005C04ED" w:rsidRPr="00A431B0" w:rsidRDefault="005C04ED" w:rsidP="005C04ED">
      <w:pPr>
        <w:rPr>
          <w:rFonts w:eastAsia="Times New Roman" w:cs="Times New Roman"/>
          <w:color w:val="111111"/>
          <w:sz w:val="22"/>
          <w:szCs w:val="22"/>
          <w:lang w:eastAsia="en-GB"/>
        </w:rPr>
      </w:pPr>
      <w:r w:rsidRPr="00A431B0">
        <w:rPr>
          <w:rFonts w:eastAsia="Times New Roman" w:cs="Times New Roman"/>
          <w:b/>
          <w:bCs/>
          <w:color w:val="111111"/>
          <w:sz w:val="22"/>
          <w:szCs w:val="22"/>
          <w:lang w:eastAsia="en-GB"/>
        </w:rPr>
        <w:t>Content</w:t>
      </w:r>
      <w:r w:rsidRPr="00A431B0">
        <w:rPr>
          <w:rFonts w:eastAsia="Times New Roman" w:cs="Times New Roman"/>
          <w:color w:val="111111"/>
          <w:sz w:val="22"/>
          <w:szCs w:val="22"/>
          <w:lang w:eastAsia="en-GB"/>
        </w:rPr>
        <w:t> – The meaning of a message contained in</w:t>
      </w:r>
      <w:r w:rsidR="000F649E">
        <w:rPr>
          <w:rFonts w:eastAsia="Times New Roman" w:cs="Times New Roman"/>
          <w:color w:val="111111"/>
          <w:sz w:val="22"/>
          <w:szCs w:val="22"/>
          <w:lang w:eastAsia="en-GB"/>
        </w:rPr>
        <w:t xml:space="preserve"> it</w:t>
      </w:r>
      <w:r w:rsidRPr="00A431B0">
        <w:rPr>
          <w:rFonts w:eastAsia="Times New Roman" w:cs="Times New Roman"/>
          <w:color w:val="111111"/>
          <w:sz w:val="22"/>
          <w:szCs w:val="22"/>
          <w:lang w:eastAsia="en-GB"/>
        </w:rPr>
        <w:t>.</w:t>
      </w:r>
    </w:p>
    <w:p w14:paraId="435EFEA9" w14:textId="77777777" w:rsidR="005C04ED" w:rsidRPr="00A431B0" w:rsidRDefault="005C04ED" w:rsidP="005C04ED">
      <w:pPr>
        <w:rPr>
          <w:rFonts w:eastAsia="Times New Roman" w:cs="Times New Roman"/>
          <w:color w:val="111111"/>
          <w:sz w:val="22"/>
          <w:szCs w:val="22"/>
          <w:lang w:eastAsia="en-GB"/>
        </w:rPr>
      </w:pPr>
    </w:p>
    <w:p w14:paraId="2E5C75EF" w14:textId="3B670F25" w:rsidR="005C04ED" w:rsidRPr="00A431B0" w:rsidRDefault="005C04ED" w:rsidP="005C04ED">
      <w:pPr>
        <w:rPr>
          <w:rFonts w:eastAsia="Times New Roman" w:cs="Times New Roman"/>
          <w:color w:val="111111"/>
          <w:sz w:val="22"/>
          <w:szCs w:val="22"/>
          <w:lang w:eastAsia="en-GB"/>
        </w:rPr>
      </w:pPr>
      <w:r w:rsidRPr="00A431B0">
        <w:rPr>
          <w:rFonts w:eastAsia="Times New Roman" w:cs="Times New Roman"/>
          <w:b/>
          <w:bCs/>
          <w:color w:val="111111"/>
          <w:sz w:val="22"/>
          <w:szCs w:val="22"/>
          <w:lang w:eastAsia="en-GB"/>
        </w:rPr>
        <w:t>Elements</w:t>
      </w:r>
      <w:r w:rsidRPr="00A431B0">
        <w:rPr>
          <w:rFonts w:eastAsia="Times New Roman" w:cs="Times New Roman"/>
          <w:color w:val="111111"/>
          <w:sz w:val="22"/>
          <w:szCs w:val="22"/>
          <w:lang w:eastAsia="en-GB"/>
        </w:rPr>
        <w:t> – It includes various objects like gestures</w:t>
      </w:r>
      <w:r w:rsidR="000F649E">
        <w:rPr>
          <w:rFonts w:eastAsia="Times New Roman" w:cs="Times New Roman"/>
          <w:color w:val="111111"/>
          <w:sz w:val="22"/>
          <w:szCs w:val="22"/>
          <w:lang w:eastAsia="en-GB"/>
        </w:rPr>
        <w:t xml:space="preserve">, </w:t>
      </w:r>
      <w:r w:rsidRPr="00A431B0">
        <w:rPr>
          <w:rFonts w:eastAsia="Times New Roman" w:cs="Times New Roman"/>
          <w:color w:val="111111"/>
          <w:sz w:val="22"/>
          <w:szCs w:val="22"/>
          <w:lang w:eastAsia="en-GB"/>
        </w:rPr>
        <w:t>body language</w:t>
      </w:r>
      <w:r w:rsidR="000F649E">
        <w:rPr>
          <w:rFonts w:eastAsia="Times New Roman" w:cs="Times New Roman"/>
          <w:color w:val="111111"/>
          <w:sz w:val="22"/>
          <w:szCs w:val="22"/>
          <w:lang w:eastAsia="en-GB"/>
        </w:rPr>
        <w:t xml:space="preserve"> </w:t>
      </w:r>
      <w:r w:rsidRPr="00A431B0">
        <w:rPr>
          <w:rFonts w:eastAsia="Times New Roman" w:cs="Times New Roman"/>
          <w:color w:val="111111"/>
          <w:sz w:val="22"/>
          <w:szCs w:val="22"/>
          <w:lang w:eastAsia="en-GB"/>
        </w:rPr>
        <w:t xml:space="preserve">etc. Any </w:t>
      </w:r>
      <w:r w:rsidR="000F649E">
        <w:rPr>
          <w:rFonts w:eastAsia="Times New Roman" w:cs="Times New Roman"/>
          <w:color w:val="111111"/>
          <w:sz w:val="22"/>
          <w:szCs w:val="22"/>
          <w:lang w:eastAsia="en-GB"/>
        </w:rPr>
        <w:t>matter</w:t>
      </w:r>
      <w:r w:rsidRPr="00A431B0">
        <w:rPr>
          <w:rFonts w:eastAsia="Times New Roman" w:cs="Times New Roman"/>
          <w:color w:val="111111"/>
          <w:sz w:val="22"/>
          <w:szCs w:val="22"/>
          <w:lang w:eastAsia="en-GB"/>
        </w:rPr>
        <w:t xml:space="preserve"> </w:t>
      </w:r>
      <w:r w:rsidR="000F649E">
        <w:rPr>
          <w:rFonts w:eastAsia="Times New Roman" w:cs="Times New Roman"/>
          <w:color w:val="111111"/>
          <w:sz w:val="22"/>
          <w:szCs w:val="22"/>
          <w:lang w:eastAsia="en-GB"/>
        </w:rPr>
        <w:t xml:space="preserve">must </w:t>
      </w:r>
      <w:r w:rsidR="00BD65C1">
        <w:rPr>
          <w:rFonts w:eastAsia="Times New Roman" w:cs="Times New Roman"/>
          <w:color w:val="111111"/>
          <w:sz w:val="22"/>
          <w:szCs w:val="22"/>
          <w:lang w:eastAsia="en-GB"/>
        </w:rPr>
        <w:t xml:space="preserve">be </w:t>
      </w:r>
      <w:r w:rsidR="00BD65C1" w:rsidRPr="00A431B0">
        <w:rPr>
          <w:rFonts w:eastAsia="Times New Roman" w:cs="Times New Roman"/>
          <w:color w:val="111111"/>
          <w:sz w:val="22"/>
          <w:szCs w:val="22"/>
          <w:lang w:eastAsia="en-GB"/>
        </w:rPr>
        <w:t>accompanied</w:t>
      </w:r>
      <w:r w:rsidRPr="00A431B0">
        <w:rPr>
          <w:rFonts w:eastAsia="Times New Roman" w:cs="Times New Roman"/>
          <w:color w:val="111111"/>
          <w:sz w:val="22"/>
          <w:szCs w:val="22"/>
          <w:lang w:eastAsia="en-GB"/>
        </w:rPr>
        <w:t xml:space="preserve"> by a</w:t>
      </w:r>
      <w:r w:rsidR="000F649E">
        <w:rPr>
          <w:rFonts w:eastAsia="Times New Roman" w:cs="Times New Roman"/>
          <w:color w:val="111111"/>
          <w:sz w:val="22"/>
          <w:szCs w:val="22"/>
          <w:lang w:eastAsia="en-GB"/>
        </w:rPr>
        <w:t>ny</w:t>
      </w:r>
      <w:r w:rsidRPr="00A431B0">
        <w:rPr>
          <w:rFonts w:eastAsia="Times New Roman" w:cs="Times New Roman"/>
          <w:color w:val="111111"/>
          <w:sz w:val="22"/>
          <w:szCs w:val="22"/>
          <w:lang w:eastAsia="en-GB"/>
        </w:rPr>
        <w:t xml:space="preserve"> </w:t>
      </w:r>
      <w:r w:rsidR="000F649E">
        <w:rPr>
          <w:rFonts w:eastAsia="Times New Roman" w:cs="Times New Roman"/>
          <w:color w:val="111111"/>
          <w:sz w:val="22"/>
          <w:szCs w:val="22"/>
          <w:lang w:eastAsia="en-GB"/>
        </w:rPr>
        <w:t>amount</w:t>
      </w:r>
      <w:r w:rsidRPr="00A431B0">
        <w:rPr>
          <w:rFonts w:eastAsia="Times New Roman" w:cs="Times New Roman"/>
          <w:color w:val="111111"/>
          <w:sz w:val="22"/>
          <w:szCs w:val="22"/>
          <w:lang w:eastAsia="en-GB"/>
        </w:rPr>
        <w:t xml:space="preserve"> of elements.</w:t>
      </w:r>
    </w:p>
    <w:p w14:paraId="2C2511D1" w14:textId="77777777" w:rsidR="005C04ED" w:rsidRPr="00A431B0" w:rsidRDefault="005C04ED" w:rsidP="005C04ED">
      <w:pPr>
        <w:rPr>
          <w:rFonts w:eastAsia="Times New Roman" w:cs="Times New Roman"/>
          <w:color w:val="111111"/>
          <w:sz w:val="22"/>
          <w:szCs w:val="22"/>
          <w:lang w:eastAsia="en-GB"/>
        </w:rPr>
      </w:pPr>
    </w:p>
    <w:p w14:paraId="2529370D" w14:textId="182D6096" w:rsidR="005C04ED" w:rsidRPr="00A431B0" w:rsidRDefault="005C04ED" w:rsidP="005C04ED">
      <w:pPr>
        <w:rPr>
          <w:rFonts w:eastAsia="Times New Roman" w:cs="Times New Roman"/>
          <w:color w:val="111111"/>
          <w:sz w:val="22"/>
          <w:szCs w:val="22"/>
          <w:lang w:eastAsia="en-GB"/>
        </w:rPr>
      </w:pPr>
      <w:r w:rsidRPr="00A431B0">
        <w:rPr>
          <w:rFonts w:eastAsia="Times New Roman" w:cs="Times New Roman"/>
          <w:b/>
          <w:bCs/>
          <w:color w:val="111111"/>
          <w:sz w:val="22"/>
          <w:szCs w:val="22"/>
          <w:lang w:eastAsia="en-GB"/>
        </w:rPr>
        <w:t>Treatment</w:t>
      </w:r>
      <w:r w:rsidRPr="00A431B0">
        <w:rPr>
          <w:rFonts w:eastAsia="Times New Roman" w:cs="Times New Roman"/>
          <w:color w:val="111111"/>
          <w:sz w:val="22"/>
          <w:szCs w:val="22"/>
          <w:lang w:eastAsia="en-GB"/>
        </w:rPr>
        <w:t xml:space="preserve"> – It indicates the </w:t>
      </w:r>
      <w:r w:rsidR="00BD65C1">
        <w:rPr>
          <w:rFonts w:eastAsia="Times New Roman" w:cs="Times New Roman"/>
          <w:color w:val="111111"/>
          <w:sz w:val="22"/>
          <w:szCs w:val="22"/>
          <w:lang w:eastAsia="en-GB"/>
        </w:rPr>
        <w:t>method</w:t>
      </w:r>
      <w:r w:rsidRPr="00A431B0">
        <w:rPr>
          <w:rFonts w:eastAsia="Times New Roman" w:cs="Times New Roman"/>
          <w:color w:val="111111"/>
          <w:sz w:val="22"/>
          <w:szCs w:val="22"/>
          <w:lang w:eastAsia="en-GB"/>
        </w:rPr>
        <w:t xml:space="preserve"> in which the </w:t>
      </w:r>
      <w:r w:rsidR="00BD65C1">
        <w:rPr>
          <w:rFonts w:eastAsia="Times New Roman" w:cs="Times New Roman"/>
          <w:color w:val="111111"/>
          <w:sz w:val="22"/>
          <w:szCs w:val="22"/>
          <w:lang w:eastAsia="en-GB"/>
        </w:rPr>
        <w:t>information</w:t>
      </w:r>
      <w:r w:rsidRPr="00A431B0">
        <w:rPr>
          <w:rFonts w:eastAsia="Times New Roman" w:cs="Times New Roman"/>
          <w:color w:val="111111"/>
          <w:sz w:val="22"/>
          <w:szCs w:val="22"/>
          <w:lang w:eastAsia="en-GB"/>
        </w:rPr>
        <w:t xml:space="preserve"> is </w:t>
      </w:r>
      <w:r w:rsidR="00A06EEE" w:rsidRPr="00A431B0">
        <w:rPr>
          <w:rFonts w:eastAsia="Times New Roman" w:cs="Times New Roman"/>
          <w:color w:val="111111"/>
          <w:sz w:val="22"/>
          <w:szCs w:val="22"/>
          <w:lang w:eastAsia="en-GB"/>
        </w:rPr>
        <w:t>carried,</w:t>
      </w:r>
      <w:r w:rsidRPr="00A431B0">
        <w:rPr>
          <w:rFonts w:eastAsia="Times New Roman" w:cs="Times New Roman"/>
          <w:color w:val="111111"/>
          <w:sz w:val="22"/>
          <w:szCs w:val="22"/>
          <w:lang w:eastAsia="en-GB"/>
        </w:rPr>
        <w:t xml:space="preserve"> </w:t>
      </w:r>
      <w:r w:rsidR="00BD65C1">
        <w:rPr>
          <w:rFonts w:eastAsia="Times New Roman" w:cs="Times New Roman"/>
          <w:color w:val="111111"/>
          <w:sz w:val="22"/>
          <w:szCs w:val="22"/>
          <w:lang w:eastAsia="en-GB"/>
        </w:rPr>
        <w:t xml:space="preserve">and </w:t>
      </w:r>
      <w:r w:rsidRPr="00A431B0">
        <w:rPr>
          <w:rFonts w:eastAsia="Times New Roman" w:cs="Times New Roman"/>
          <w:color w:val="111111"/>
          <w:sz w:val="22"/>
          <w:szCs w:val="22"/>
          <w:lang w:eastAsia="en-GB"/>
        </w:rPr>
        <w:t xml:space="preserve">the </w:t>
      </w:r>
      <w:r w:rsidR="00BD65C1">
        <w:rPr>
          <w:rFonts w:eastAsia="Times New Roman" w:cs="Times New Roman"/>
          <w:color w:val="111111"/>
          <w:sz w:val="22"/>
          <w:szCs w:val="22"/>
          <w:lang w:eastAsia="en-GB"/>
        </w:rPr>
        <w:t>approach used to</w:t>
      </w:r>
      <w:r w:rsidRPr="00A431B0">
        <w:rPr>
          <w:rFonts w:eastAsia="Times New Roman" w:cs="Times New Roman"/>
          <w:color w:val="111111"/>
          <w:sz w:val="22"/>
          <w:szCs w:val="22"/>
          <w:lang w:eastAsia="en-GB"/>
        </w:rPr>
        <w:t xml:space="preserve"> delive</w:t>
      </w:r>
      <w:r w:rsidR="00BD65C1">
        <w:rPr>
          <w:rFonts w:eastAsia="Times New Roman" w:cs="Times New Roman"/>
          <w:color w:val="111111"/>
          <w:sz w:val="22"/>
          <w:szCs w:val="22"/>
          <w:lang w:eastAsia="en-GB"/>
        </w:rPr>
        <w:t>r it</w:t>
      </w:r>
      <w:r w:rsidRPr="00A431B0">
        <w:rPr>
          <w:rFonts w:eastAsia="Times New Roman" w:cs="Times New Roman"/>
          <w:color w:val="111111"/>
          <w:sz w:val="22"/>
          <w:szCs w:val="22"/>
          <w:lang w:eastAsia="en-GB"/>
        </w:rPr>
        <w:t>.</w:t>
      </w:r>
    </w:p>
    <w:p w14:paraId="3931A313" w14:textId="77777777" w:rsidR="005C04ED" w:rsidRPr="00A431B0" w:rsidRDefault="005C04ED" w:rsidP="005C04ED">
      <w:pPr>
        <w:rPr>
          <w:rFonts w:eastAsia="Times New Roman" w:cs="Times New Roman"/>
          <w:color w:val="111111"/>
          <w:sz w:val="22"/>
          <w:szCs w:val="22"/>
          <w:lang w:eastAsia="en-GB"/>
        </w:rPr>
      </w:pPr>
    </w:p>
    <w:p w14:paraId="4049CFF7" w14:textId="77777777" w:rsidR="005C04ED" w:rsidRPr="00A431B0" w:rsidRDefault="005C04ED" w:rsidP="005C04ED">
      <w:pPr>
        <w:rPr>
          <w:rFonts w:eastAsia="Times New Roman" w:cs="Times New Roman"/>
          <w:color w:val="111111"/>
          <w:sz w:val="22"/>
          <w:szCs w:val="22"/>
          <w:lang w:eastAsia="en-GB"/>
        </w:rPr>
      </w:pPr>
      <w:r w:rsidRPr="00A431B0">
        <w:rPr>
          <w:rFonts w:eastAsia="Times New Roman" w:cs="Times New Roman"/>
          <w:b/>
          <w:bCs/>
          <w:color w:val="111111"/>
          <w:sz w:val="22"/>
          <w:szCs w:val="22"/>
          <w:lang w:eastAsia="en-GB"/>
        </w:rPr>
        <w:t>Structure</w:t>
      </w:r>
      <w:r w:rsidRPr="00A431B0">
        <w:rPr>
          <w:rFonts w:eastAsia="Times New Roman" w:cs="Times New Roman"/>
          <w:color w:val="111111"/>
          <w:sz w:val="22"/>
          <w:szCs w:val="22"/>
          <w:lang w:eastAsia="en-GB"/>
        </w:rPr>
        <w:t xml:space="preserve"> – It is the way the message is structured.</w:t>
      </w:r>
    </w:p>
    <w:p w14:paraId="6ABC1C2E" w14:textId="77777777" w:rsidR="005C04ED" w:rsidRPr="00271CA6" w:rsidRDefault="005C04ED" w:rsidP="005C04ED">
      <w:pPr>
        <w:rPr>
          <w:rFonts w:eastAsia="Times New Roman" w:cs="Times New Roman"/>
          <w:color w:val="111111"/>
          <w:sz w:val="22"/>
          <w:szCs w:val="22"/>
          <w:lang w:eastAsia="en-GB"/>
        </w:rPr>
      </w:pPr>
    </w:p>
    <w:p w14:paraId="4D920EAA" w14:textId="3DCF95FD" w:rsidR="005C04ED" w:rsidRPr="00271CA6" w:rsidRDefault="005C04ED" w:rsidP="005C04ED">
      <w:pPr>
        <w:rPr>
          <w:rFonts w:eastAsia="Times New Roman" w:cs="Times New Roman"/>
          <w:color w:val="111111"/>
          <w:sz w:val="22"/>
          <w:szCs w:val="22"/>
          <w:lang w:eastAsia="en-GB"/>
        </w:rPr>
      </w:pPr>
      <w:r w:rsidRPr="00271CA6">
        <w:rPr>
          <w:rFonts w:eastAsia="Times New Roman" w:cs="Times New Roman"/>
          <w:b/>
          <w:bCs/>
          <w:color w:val="111111"/>
          <w:sz w:val="22"/>
          <w:szCs w:val="22"/>
          <w:lang w:eastAsia="en-GB"/>
        </w:rPr>
        <w:t>Code</w:t>
      </w:r>
      <w:r>
        <w:rPr>
          <w:rFonts w:eastAsia="Times New Roman" w:cs="Times New Roman"/>
          <w:color w:val="111111"/>
          <w:sz w:val="22"/>
          <w:szCs w:val="22"/>
          <w:lang w:eastAsia="en-GB"/>
        </w:rPr>
        <w:t xml:space="preserve"> </w:t>
      </w:r>
      <w:r w:rsidRPr="00271CA6">
        <w:rPr>
          <w:rFonts w:eastAsia="Times New Roman" w:cs="Times New Roman"/>
          <w:color w:val="111111"/>
          <w:sz w:val="22"/>
          <w:szCs w:val="22"/>
          <w:lang w:eastAsia="en-GB"/>
        </w:rPr>
        <w:t xml:space="preserve">– The code of the message </w:t>
      </w:r>
      <w:r w:rsidR="000F649E">
        <w:rPr>
          <w:rFonts w:eastAsia="Times New Roman" w:cs="Times New Roman"/>
          <w:color w:val="111111"/>
          <w:sz w:val="22"/>
          <w:szCs w:val="22"/>
          <w:lang w:eastAsia="en-GB"/>
        </w:rPr>
        <w:t>is the meaning</w:t>
      </w:r>
      <w:r w:rsidRPr="00271CA6">
        <w:rPr>
          <w:rFonts w:eastAsia="Times New Roman" w:cs="Times New Roman"/>
          <w:color w:val="111111"/>
          <w:sz w:val="22"/>
          <w:szCs w:val="22"/>
          <w:lang w:eastAsia="en-GB"/>
        </w:rPr>
        <w:t xml:space="preserve"> through which </w:t>
      </w:r>
      <w:r w:rsidR="000F649E">
        <w:rPr>
          <w:rFonts w:eastAsia="Times New Roman" w:cs="Times New Roman"/>
          <w:color w:val="111111"/>
          <w:sz w:val="22"/>
          <w:szCs w:val="22"/>
          <w:lang w:eastAsia="en-GB"/>
        </w:rPr>
        <w:t>the message</w:t>
      </w:r>
      <w:r w:rsidRPr="00271CA6">
        <w:rPr>
          <w:rFonts w:eastAsia="Times New Roman" w:cs="Times New Roman"/>
          <w:color w:val="111111"/>
          <w:sz w:val="22"/>
          <w:szCs w:val="22"/>
          <w:lang w:eastAsia="en-GB"/>
        </w:rPr>
        <w:t xml:space="preserve"> is sent and in what form</w:t>
      </w:r>
      <w:r>
        <w:rPr>
          <w:rFonts w:eastAsia="Times New Roman" w:cs="Times New Roman"/>
          <w:color w:val="111111"/>
          <w:sz w:val="22"/>
          <w:szCs w:val="22"/>
          <w:lang w:eastAsia="en-GB"/>
        </w:rPr>
        <w:t>.</w:t>
      </w:r>
    </w:p>
    <w:p w14:paraId="7749768E" w14:textId="77777777" w:rsidR="005C04ED" w:rsidRDefault="005C04ED" w:rsidP="005C04ED">
      <w:pPr>
        <w:jc w:val="center"/>
        <w:rPr>
          <w:rFonts w:eastAsia="Times New Roman" w:cs="Times New Roman"/>
          <w:color w:val="111111"/>
          <w:sz w:val="22"/>
          <w:szCs w:val="22"/>
          <w:lang w:eastAsia="en-GB"/>
        </w:rPr>
      </w:pPr>
    </w:p>
    <w:p w14:paraId="58562DE1" w14:textId="165FB218" w:rsidR="005C04ED" w:rsidRPr="000306CD" w:rsidRDefault="005C04ED" w:rsidP="000306CD">
      <w:pPr>
        <w:pStyle w:val="ListParagraph"/>
        <w:numPr>
          <w:ilvl w:val="0"/>
          <w:numId w:val="12"/>
        </w:numPr>
        <w:rPr>
          <w:rFonts w:eastAsia="Times New Roman" w:cs="Times New Roman"/>
          <w:b/>
          <w:bCs/>
          <w:color w:val="111111"/>
          <w:sz w:val="26"/>
          <w:szCs w:val="26"/>
          <w:lang w:eastAsia="en-GB"/>
        </w:rPr>
      </w:pPr>
      <w:r w:rsidRPr="000306CD">
        <w:rPr>
          <w:rFonts w:eastAsia="Times New Roman" w:cs="Times New Roman"/>
          <w:b/>
          <w:bCs/>
          <w:color w:val="111111"/>
          <w:sz w:val="26"/>
          <w:szCs w:val="26"/>
          <w:lang w:eastAsia="en-GB"/>
        </w:rPr>
        <w:t>Channel</w:t>
      </w:r>
    </w:p>
    <w:p w14:paraId="7D2AFA29" w14:textId="77777777" w:rsidR="005C04ED" w:rsidRPr="00271CA6" w:rsidRDefault="005C04ED" w:rsidP="005C04ED">
      <w:pPr>
        <w:rPr>
          <w:rFonts w:eastAsia="Times New Roman" w:cs="Times New Roman"/>
          <w:b/>
          <w:bCs/>
          <w:color w:val="111111"/>
          <w:sz w:val="28"/>
          <w:szCs w:val="28"/>
          <w:lang w:eastAsia="en-GB"/>
        </w:rPr>
      </w:pPr>
    </w:p>
    <w:p w14:paraId="74CBE689" w14:textId="5F3B9F6E" w:rsidR="005C04ED" w:rsidRDefault="005C04ED" w:rsidP="005C04ED">
      <w:pPr>
        <w:rPr>
          <w:rFonts w:eastAsia="Times New Roman" w:cs="Times New Roman"/>
          <w:color w:val="111111"/>
          <w:sz w:val="22"/>
          <w:szCs w:val="22"/>
          <w:lang w:eastAsia="en-GB"/>
        </w:rPr>
      </w:pPr>
      <w:r w:rsidRPr="00271CA6">
        <w:rPr>
          <w:rFonts w:eastAsia="Times New Roman" w:cs="Times New Roman"/>
          <w:color w:val="111111"/>
          <w:sz w:val="22"/>
          <w:szCs w:val="22"/>
          <w:lang w:eastAsia="en-GB"/>
        </w:rPr>
        <w:t xml:space="preserve">It </w:t>
      </w:r>
      <w:r>
        <w:rPr>
          <w:rFonts w:eastAsia="Times New Roman" w:cs="Times New Roman"/>
          <w:color w:val="111111"/>
          <w:sz w:val="22"/>
          <w:szCs w:val="22"/>
          <w:lang w:eastAsia="en-GB"/>
        </w:rPr>
        <w:t>indicates</w:t>
      </w:r>
      <w:r w:rsidRPr="00271CA6">
        <w:rPr>
          <w:rFonts w:eastAsia="Times New Roman" w:cs="Times New Roman"/>
          <w:color w:val="111111"/>
          <w:sz w:val="22"/>
          <w:szCs w:val="22"/>
          <w:lang w:eastAsia="en-GB"/>
        </w:rPr>
        <w:t xml:space="preserve"> the five sense organs</w:t>
      </w:r>
      <w:r>
        <w:rPr>
          <w:rFonts w:eastAsia="Times New Roman" w:cs="Times New Roman"/>
          <w:color w:val="111111"/>
          <w:sz w:val="22"/>
          <w:szCs w:val="22"/>
          <w:lang w:eastAsia="en-GB"/>
        </w:rPr>
        <w:t xml:space="preserve">: </w:t>
      </w:r>
      <w:r w:rsidR="00541ED4">
        <w:rPr>
          <w:rFonts w:eastAsia="Times New Roman" w:cs="Times New Roman"/>
          <w:color w:val="111111"/>
          <w:sz w:val="22"/>
          <w:szCs w:val="22"/>
          <w:lang w:eastAsia="en-GB"/>
        </w:rPr>
        <w:t>seeing</w:t>
      </w:r>
      <w:r>
        <w:rPr>
          <w:rFonts w:eastAsia="Times New Roman" w:cs="Times New Roman"/>
          <w:color w:val="111111"/>
          <w:sz w:val="22"/>
          <w:szCs w:val="22"/>
          <w:lang w:eastAsia="en-GB"/>
        </w:rPr>
        <w:t xml:space="preserve">, </w:t>
      </w:r>
      <w:r w:rsidR="00541ED4">
        <w:rPr>
          <w:rFonts w:eastAsia="Times New Roman" w:cs="Times New Roman"/>
          <w:color w:val="111111"/>
          <w:sz w:val="22"/>
          <w:szCs w:val="22"/>
          <w:lang w:eastAsia="en-GB"/>
        </w:rPr>
        <w:t>smelling</w:t>
      </w:r>
      <w:r>
        <w:rPr>
          <w:rFonts w:eastAsia="Times New Roman" w:cs="Times New Roman"/>
          <w:color w:val="111111"/>
          <w:sz w:val="22"/>
          <w:szCs w:val="22"/>
          <w:lang w:eastAsia="en-GB"/>
        </w:rPr>
        <w:t xml:space="preserve">, </w:t>
      </w:r>
      <w:r w:rsidR="00541ED4">
        <w:rPr>
          <w:rFonts w:eastAsia="Times New Roman" w:cs="Times New Roman"/>
          <w:color w:val="111111"/>
          <w:sz w:val="22"/>
          <w:szCs w:val="22"/>
          <w:lang w:eastAsia="en-GB"/>
        </w:rPr>
        <w:t>touching</w:t>
      </w:r>
      <w:r>
        <w:rPr>
          <w:rFonts w:eastAsia="Times New Roman" w:cs="Times New Roman"/>
          <w:color w:val="111111"/>
          <w:sz w:val="22"/>
          <w:szCs w:val="22"/>
          <w:lang w:eastAsia="en-GB"/>
        </w:rPr>
        <w:t xml:space="preserve">, </w:t>
      </w:r>
      <w:r w:rsidR="00541ED4">
        <w:rPr>
          <w:rFonts w:eastAsia="Times New Roman" w:cs="Times New Roman"/>
          <w:color w:val="111111"/>
          <w:sz w:val="22"/>
          <w:szCs w:val="22"/>
          <w:lang w:eastAsia="en-GB"/>
        </w:rPr>
        <w:t>tasting</w:t>
      </w:r>
      <w:r>
        <w:rPr>
          <w:rFonts w:eastAsia="Times New Roman" w:cs="Times New Roman"/>
          <w:color w:val="111111"/>
          <w:sz w:val="22"/>
          <w:szCs w:val="22"/>
          <w:lang w:eastAsia="en-GB"/>
        </w:rPr>
        <w:t xml:space="preserve">, </w:t>
      </w:r>
      <w:r w:rsidR="00541ED4">
        <w:rPr>
          <w:rFonts w:eastAsia="Times New Roman" w:cs="Times New Roman"/>
          <w:color w:val="111111"/>
          <w:sz w:val="22"/>
          <w:szCs w:val="22"/>
          <w:lang w:eastAsia="en-GB"/>
        </w:rPr>
        <w:t>smelling and hearing</w:t>
      </w:r>
      <w:r>
        <w:rPr>
          <w:rFonts w:eastAsia="Times New Roman" w:cs="Times New Roman"/>
          <w:color w:val="111111"/>
          <w:sz w:val="22"/>
          <w:szCs w:val="22"/>
          <w:lang w:eastAsia="en-GB"/>
        </w:rPr>
        <w:t>.</w:t>
      </w:r>
    </w:p>
    <w:p w14:paraId="4D58087C" w14:textId="22274EC3" w:rsidR="005C04ED" w:rsidRDefault="00541ED4" w:rsidP="005C04ED">
      <w:pPr>
        <w:rPr>
          <w:rFonts w:eastAsia="Times New Roman" w:cs="Times New Roman"/>
          <w:color w:val="111111"/>
          <w:sz w:val="22"/>
          <w:szCs w:val="22"/>
          <w:lang w:eastAsia="en-GB"/>
        </w:rPr>
      </w:pPr>
      <w:r>
        <w:rPr>
          <w:rFonts w:eastAsia="Times New Roman" w:cs="Times New Roman"/>
          <w:color w:val="111111"/>
          <w:sz w:val="22"/>
          <w:szCs w:val="22"/>
          <w:lang w:eastAsia="en-GB"/>
        </w:rPr>
        <w:t>An interaction</w:t>
      </w:r>
      <w:r w:rsidR="005C04ED" w:rsidRPr="00271CA6">
        <w:rPr>
          <w:rFonts w:eastAsia="Times New Roman" w:cs="Times New Roman"/>
          <w:color w:val="111111"/>
          <w:sz w:val="22"/>
          <w:szCs w:val="22"/>
          <w:lang w:eastAsia="en-GB"/>
        </w:rPr>
        <w:t xml:space="preserve"> </w:t>
      </w:r>
      <w:r w:rsidR="005C04ED">
        <w:rPr>
          <w:rFonts w:eastAsia="Times New Roman" w:cs="Times New Roman"/>
          <w:color w:val="111111"/>
          <w:sz w:val="22"/>
          <w:szCs w:val="22"/>
          <w:lang w:eastAsia="en-GB"/>
        </w:rPr>
        <w:t>happens</w:t>
      </w:r>
      <w:r w:rsidR="005C04ED" w:rsidRPr="00271CA6">
        <w:rPr>
          <w:rFonts w:eastAsia="Times New Roman" w:cs="Times New Roman"/>
          <w:color w:val="111111"/>
          <w:sz w:val="22"/>
          <w:szCs w:val="22"/>
          <w:lang w:eastAsia="en-GB"/>
        </w:rPr>
        <w:t xml:space="preserve"> through one or more of these </w:t>
      </w:r>
      <w:r>
        <w:rPr>
          <w:rFonts w:eastAsia="Times New Roman" w:cs="Times New Roman"/>
          <w:color w:val="111111"/>
          <w:sz w:val="22"/>
          <w:szCs w:val="22"/>
          <w:lang w:eastAsia="en-GB"/>
        </w:rPr>
        <w:t>organs</w:t>
      </w:r>
      <w:r w:rsidR="005C04ED" w:rsidRPr="00271CA6">
        <w:rPr>
          <w:rFonts w:eastAsia="Times New Roman" w:cs="Times New Roman"/>
          <w:color w:val="111111"/>
          <w:sz w:val="22"/>
          <w:szCs w:val="22"/>
          <w:lang w:eastAsia="en-GB"/>
        </w:rPr>
        <w:t>.</w:t>
      </w:r>
    </w:p>
    <w:p w14:paraId="454A5A7C" w14:textId="77777777" w:rsidR="005C04ED" w:rsidRPr="00271CA6" w:rsidRDefault="005C04ED" w:rsidP="005C04ED">
      <w:pPr>
        <w:rPr>
          <w:rFonts w:eastAsia="Times New Roman" w:cs="Times New Roman"/>
          <w:color w:val="111111"/>
          <w:sz w:val="22"/>
          <w:szCs w:val="22"/>
          <w:lang w:eastAsia="en-GB"/>
        </w:rPr>
      </w:pPr>
    </w:p>
    <w:p w14:paraId="507E0DEE" w14:textId="77777777" w:rsidR="005C04ED" w:rsidRPr="00A97F96" w:rsidRDefault="005C04ED" w:rsidP="005C04ED">
      <w:pPr>
        <w:rPr>
          <w:rFonts w:eastAsia="Times New Roman" w:cs="Times New Roman"/>
          <w:color w:val="111111"/>
          <w:sz w:val="22"/>
          <w:szCs w:val="22"/>
          <w:lang w:eastAsia="en-GB"/>
        </w:rPr>
      </w:pPr>
      <w:r w:rsidRPr="00271CA6">
        <w:rPr>
          <w:rFonts w:eastAsia="Times New Roman" w:cs="Times New Roman"/>
          <w:b/>
          <w:bCs/>
          <w:color w:val="111111"/>
          <w:sz w:val="22"/>
          <w:szCs w:val="22"/>
          <w:lang w:eastAsia="en-GB"/>
        </w:rPr>
        <w:t>Decoder</w:t>
      </w:r>
      <w:r w:rsidRPr="00271CA6">
        <w:rPr>
          <w:rFonts w:eastAsia="Times New Roman" w:cs="Times New Roman"/>
          <w:color w:val="111111"/>
          <w:sz w:val="22"/>
          <w:szCs w:val="22"/>
          <w:lang w:eastAsia="en-GB"/>
        </w:rPr>
        <w:t xml:space="preserve">: </w:t>
      </w:r>
      <w:r>
        <w:rPr>
          <w:rFonts w:eastAsia="Times New Roman" w:cs="Times New Roman"/>
          <w:color w:val="111111"/>
          <w:sz w:val="22"/>
          <w:szCs w:val="22"/>
          <w:lang w:eastAsia="en-GB"/>
        </w:rPr>
        <w:t>The process of understanding the message</w:t>
      </w:r>
      <w:r w:rsidRPr="00271CA6">
        <w:rPr>
          <w:rFonts w:eastAsia="Times New Roman" w:cs="Times New Roman"/>
          <w:color w:val="111111"/>
          <w:sz w:val="22"/>
          <w:szCs w:val="22"/>
          <w:lang w:eastAsia="en-GB"/>
        </w:rPr>
        <w:t>.</w:t>
      </w:r>
      <w:r>
        <w:rPr>
          <w:rFonts w:eastAsia="Times New Roman" w:cs="Times New Roman"/>
          <w:color w:val="111111"/>
          <w:sz w:val="22"/>
          <w:szCs w:val="22"/>
          <w:lang w:eastAsia="en-GB"/>
        </w:rPr>
        <w:t xml:space="preserve"> It is the elaboration of an information carried by the </w:t>
      </w:r>
      <w:r>
        <w:rPr>
          <w:rFonts w:eastAsia="Times New Roman" w:cs="Times New Roman"/>
          <w:b/>
          <w:bCs/>
          <w:i/>
          <w:iCs/>
          <w:color w:val="111111"/>
          <w:sz w:val="22"/>
          <w:szCs w:val="22"/>
          <w:lang w:eastAsia="en-GB"/>
        </w:rPr>
        <w:t>receiver</w:t>
      </w:r>
      <w:r>
        <w:rPr>
          <w:rFonts w:eastAsia="Times New Roman" w:cs="Times New Roman"/>
          <w:color w:val="111111"/>
          <w:sz w:val="22"/>
          <w:szCs w:val="22"/>
          <w:lang w:eastAsia="en-GB"/>
        </w:rPr>
        <w:t>.</w:t>
      </w:r>
    </w:p>
    <w:p w14:paraId="0EE936DC" w14:textId="77777777" w:rsidR="005C04ED" w:rsidRPr="00271CA6" w:rsidRDefault="005C04ED" w:rsidP="005C04ED">
      <w:pPr>
        <w:rPr>
          <w:rFonts w:eastAsia="Times New Roman" w:cs="Times New Roman"/>
          <w:color w:val="111111"/>
          <w:sz w:val="22"/>
          <w:szCs w:val="22"/>
          <w:lang w:eastAsia="en-GB"/>
        </w:rPr>
      </w:pPr>
    </w:p>
    <w:p w14:paraId="23EA4FC5" w14:textId="188B44A4" w:rsidR="005C04ED" w:rsidRPr="000306CD" w:rsidRDefault="005C04ED" w:rsidP="000306CD">
      <w:pPr>
        <w:pStyle w:val="ListParagraph"/>
        <w:numPr>
          <w:ilvl w:val="0"/>
          <w:numId w:val="12"/>
        </w:numPr>
        <w:rPr>
          <w:rFonts w:eastAsia="Times New Roman" w:cs="Times New Roman"/>
          <w:b/>
          <w:bCs/>
          <w:color w:val="111111"/>
          <w:sz w:val="26"/>
          <w:szCs w:val="26"/>
          <w:lang w:eastAsia="en-GB"/>
        </w:rPr>
      </w:pPr>
      <w:r w:rsidRPr="000306CD">
        <w:rPr>
          <w:rFonts w:eastAsia="Times New Roman" w:cs="Times New Roman"/>
          <w:b/>
          <w:bCs/>
          <w:color w:val="111111"/>
          <w:sz w:val="26"/>
          <w:szCs w:val="26"/>
          <w:lang w:eastAsia="en-GB"/>
        </w:rPr>
        <w:t>Receiver</w:t>
      </w:r>
    </w:p>
    <w:p w14:paraId="6F02F4BB" w14:textId="77777777" w:rsidR="005C04ED" w:rsidRDefault="005C04ED" w:rsidP="005C04ED">
      <w:pPr>
        <w:jc w:val="center"/>
        <w:rPr>
          <w:rFonts w:eastAsia="Times New Roman" w:cs="Times New Roman"/>
          <w:color w:val="111111"/>
          <w:sz w:val="22"/>
          <w:szCs w:val="22"/>
          <w:lang w:eastAsia="en-GB"/>
        </w:rPr>
      </w:pPr>
    </w:p>
    <w:p w14:paraId="5F73A4AA" w14:textId="6CEF4FB8" w:rsidR="005C04ED" w:rsidRDefault="005C04ED" w:rsidP="005C04ED">
      <w:pPr>
        <w:rPr>
          <w:rFonts w:eastAsia="Times New Roman" w:cs="Times New Roman"/>
          <w:color w:val="111111"/>
          <w:sz w:val="22"/>
          <w:szCs w:val="22"/>
          <w:lang w:eastAsia="en-GB"/>
        </w:rPr>
      </w:pPr>
      <w:r>
        <w:rPr>
          <w:rFonts w:eastAsia="Times New Roman" w:cs="Times New Roman"/>
          <w:color w:val="111111"/>
          <w:sz w:val="22"/>
          <w:szCs w:val="22"/>
          <w:lang w:eastAsia="en-GB"/>
        </w:rPr>
        <w:t xml:space="preserve">All the elements and contents of the source are elaborated by the </w:t>
      </w:r>
      <w:r>
        <w:rPr>
          <w:rFonts w:eastAsia="Times New Roman" w:cs="Times New Roman"/>
          <w:b/>
          <w:bCs/>
          <w:i/>
          <w:iCs/>
          <w:color w:val="111111"/>
          <w:sz w:val="22"/>
          <w:szCs w:val="22"/>
          <w:lang w:eastAsia="en-GB"/>
        </w:rPr>
        <w:t>receiver</w:t>
      </w:r>
      <w:r>
        <w:rPr>
          <w:rFonts w:eastAsia="Times New Roman" w:cs="Times New Roman"/>
          <w:color w:val="111111"/>
          <w:sz w:val="22"/>
          <w:szCs w:val="22"/>
          <w:lang w:eastAsia="en-GB"/>
        </w:rPr>
        <w:t xml:space="preserve"> (communication skills, attitudes etc.) </w:t>
      </w:r>
      <w:r w:rsidR="00541ED4">
        <w:rPr>
          <w:rFonts w:eastAsia="Times New Roman" w:cs="Times New Roman"/>
          <w:color w:val="111111"/>
          <w:sz w:val="22"/>
          <w:szCs w:val="22"/>
          <w:lang w:eastAsia="en-GB"/>
        </w:rPr>
        <w:t>in order</w:t>
      </w:r>
      <w:r w:rsidRPr="00271CA6">
        <w:rPr>
          <w:rFonts w:eastAsia="Times New Roman" w:cs="Times New Roman"/>
          <w:color w:val="111111"/>
          <w:sz w:val="22"/>
          <w:szCs w:val="22"/>
          <w:lang w:eastAsia="en-GB"/>
        </w:rPr>
        <w:t xml:space="preserve"> to respond to sender </w:t>
      </w:r>
      <w:r w:rsidR="000F649E">
        <w:rPr>
          <w:rFonts w:eastAsia="Times New Roman" w:cs="Times New Roman"/>
          <w:color w:val="111111"/>
          <w:sz w:val="22"/>
          <w:szCs w:val="22"/>
          <w:lang w:eastAsia="en-GB"/>
        </w:rPr>
        <w:t>efficiently</w:t>
      </w:r>
      <w:r w:rsidRPr="00271CA6">
        <w:rPr>
          <w:rFonts w:eastAsia="Times New Roman" w:cs="Times New Roman"/>
          <w:color w:val="111111"/>
          <w:sz w:val="22"/>
          <w:szCs w:val="22"/>
          <w:lang w:eastAsia="en-GB"/>
        </w:rPr>
        <w:t>.</w:t>
      </w:r>
    </w:p>
    <w:p w14:paraId="78FE122E" w14:textId="4B47FF13" w:rsidR="005C04ED" w:rsidRDefault="005C04ED" w:rsidP="00BE7D38">
      <w:pPr>
        <w:rPr>
          <w:rFonts w:eastAsia="Times New Roman" w:cstheme="minorHAnsi"/>
          <w:color w:val="111111"/>
          <w:sz w:val="22"/>
          <w:szCs w:val="22"/>
          <w:lang w:eastAsia="en-GB"/>
        </w:rPr>
      </w:pPr>
    </w:p>
    <w:p w14:paraId="49779BA9" w14:textId="0ABF12DD" w:rsidR="00410C99" w:rsidRDefault="00410C99" w:rsidP="00410C99">
      <w:pPr>
        <w:autoSpaceDE w:val="0"/>
        <w:autoSpaceDN w:val="0"/>
        <w:adjustRightInd w:val="0"/>
        <w:rPr>
          <w:rFonts w:cstheme="minorHAnsi"/>
          <w:sz w:val="22"/>
          <w:szCs w:val="22"/>
        </w:rPr>
      </w:pPr>
      <w:r w:rsidRPr="005C04ED">
        <w:rPr>
          <w:rFonts w:cstheme="minorHAnsi"/>
          <w:sz w:val="22"/>
          <w:szCs w:val="22"/>
        </w:rPr>
        <w:t>In accordance to Berlo’s model,</w:t>
      </w:r>
      <w:r w:rsidR="00541ED4">
        <w:rPr>
          <w:rFonts w:cstheme="minorHAnsi"/>
          <w:sz w:val="22"/>
          <w:szCs w:val="22"/>
        </w:rPr>
        <w:t xml:space="preserve"> </w:t>
      </w:r>
      <w:r w:rsidR="00127756" w:rsidRPr="005C04ED">
        <w:rPr>
          <w:rFonts w:cstheme="minorHAnsi"/>
          <w:sz w:val="22"/>
          <w:szCs w:val="22"/>
        </w:rPr>
        <w:t>for an effective communication to take place</w:t>
      </w:r>
      <w:r w:rsidR="00127756">
        <w:rPr>
          <w:rFonts w:cstheme="minorHAnsi"/>
          <w:sz w:val="22"/>
          <w:szCs w:val="22"/>
        </w:rPr>
        <w:t xml:space="preserve">, </w:t>
      </w:r>
      <w:r w:rsidRPr="005C04ED">
        <w:rPr>
          <w:rFonts w:cstheme="minorHAnsi"/>
          <w:sz w:val="22"/>
          <w:szCs w:val="22"/>
        </w:rPr>
        <w:t xml:space="preserve">source and receiver </w:t>
      </w:r>
      <w:r w:rsidR="00127756">
        <w:rPr>
          <w:rFonts w:cstheme="minorHAnsi"/>
          <w:sz w:val="22"/>
          <w:szCs w:val="22"/>
        </w:rPr>
        <w:t>require to</w:t>
      </w:r>
      <w:r w:rsidRPr="005C04ED">
        <w:rPr>
          <w:rFonts w:cstheme="minorHAnsi"/>
          <w:sz w:val="22"/>
          <w:szCs w:val="22"/>
        </w:rPr>
        <w:t xml:space="preserve"> be on </w:t>
      </w:r>
      <w:r w:rsidR="00127756">
        <w:rPr>
          <w:rFonts w:cstheme="minorHAnsi"/>
          <w:sz w:val="22"/>
          <w:szCs w:val="22"/>
        </w:rPr>
        <w:t>similar</w:t>
      </w:r>
      <w:r w:rsidRPr="005C04ED">
        <w:rPr>
          <w:rFonts w:cstheme="minorHAnsi"/>
          <w:sz w:val="22"/>
          <w:szCs w:val="22"/>
        </w:rPr>
        <w:t xml:space="preserve"> leve</w:t>
      </w:r>
      <w:r w:rsidR="00127756">
        <w:rPr>
          <w:rFonts w:cstheme="minorHAnsi"/>
          <w:sz w:val="22"/>
          <w:szCs w:val="22"/>
        </w:rPr>
        <w:t xml:space="preserve">ls. </w:t>
      </w:r>
      <w:r w:rsidRPr="005C04ED">
        <w:rPr>
          <w:rFonts w:cstheme="minorHAnsi"/>
          <w:sz w:val="22"/>
          <w:szCs w:val="22"/>
        </w:rPr>
        <w:t xml:space="preserve">Hence, </w:t>
      </w:r>
      <w:r w:rsidR="00541ED4">
        <w:rPr>
          <w:rFonts w:cstheme="minorHAnsi"/>
          <w:sz w:val="22"/>
          <w:szCs w:val="22"/>
        </w:rPr>
        <w:t>s</w:t>
      </w:r>
      <w:r w:rsidRPr="005C04ED">
        <w:rPr>
          <w:rFonts w:cstheme="minorHAnsi"/>
          <w:sz w:val="22"/>
          <w:szCs w:val="22"/>
        </w:rPr>
        <w:t xml:space="preserve">ource </w:t>
      </w:r>
      <w:r w:rsidR="00541ED4">
        <w:rPr>
          <w:rFonts w:cstheme="minorHAnsi"/>
          <w:sz w:val="22"/>
          <w:szCs w:val="22"/>
        </w:rPr>
        <w:t xml:space="preserve">and </w:t>
      </w:r>
      <w:r w:rsidRPr="005C04ED">
        <w:rPr>
          <w:rFonts w:cstheme="minorHAnsi"/>
          <w:sz w:val="22"/>
          <w:szCs w:val="22"/>
        </w:rPr>
        <w:t xml:space="preserve">receiver should </w:t>
      </w:r>
      <w:r w:rsidR="00541ED4">
        <w:rPr>
          <w:rFonts w:cstheme="minorHAnsi"/>
          <w:sz w:val="22"/>
          <w:szCs w:val="22"/>
        </w:rPr>
        <w:t>have something in common</w:t>
      </w:r>
      <w:r w:rsidRPr="005C04ED">
        <w:rPr>
          <w:rFonts w:cstheme="minorHAnsi"/>
          <w:sz w:val="22"/>
          <w:szCs w:val="22"/>
        </w:rPr>
        <w:t xml:space="preserve">. </w:t>
      </w:r>
      <w:r w:rsidR="000306CD">
        <w:rPr>
          <w:rFonts w:cstheme="minorHAnsi"/>
          <w:sz w:val="22"/>
          <w:szCs w:val="22"/>
        </w:rPr>
        <w:t>When</w:t>
      </w:r>
      <w:r w:rsidRPr="005C04ED">
        <w:rPr>
          <w:rFonts w:cstheme="minorHAnsi"/>
          <w:sz w:val="22"/>
          <w:szCs w:val="22"/>
        </w:rPr>
        <w:t xml:space="preserve"> the sender and receiver are on different levels it cannot be said that the </w:t>
      </w:r>
      <w:r w:rsidR="00127756">
        <w:rPr>
          <w:rFonts w:cstheme="minorHAnsi"/>
          <w:sz w:val="22"/>
          <w:szCs w:val="22"/>
        </w:rPr>
        <w:t>destination of the message</w:t>
      </w:r>
      <w:r w:rsidRPr="005C04ED">
        <w:rPr>
          <w:rFonts w:cstheme="minorHAnsi"/>
          <w:sz w:val="22"/>
          <w:szCs w:val="22"/>
        </w:rPr>
        <w:t xml:space="preserve"> does not receive the message, however it can be said that even though the receiver does </w:t>
      </w:r>
      <w:r w:rsidR="009345F6">
        <w:rPr>
          <w:rFonts w:cstheme="minorHAnsi"/>
          <w:sz w:val="22"/>
          <w:szCs w:val="22"/>
        </w:rPr>
        <w:t xml:space="preserve">get </w:t>
      </w:r>
      <w:r w:rsidRPr="005C04ED">
        <w:rPr>
          <w:rFonts w:cstheme="minorHAnsi"/>
          <w:sz w:val="22"/>
          <w:szCs w:val="22"/>
        </w:rPr>
        <w:t xml:space="preserve">the message, they </w:t>
      </w:r>
      <w:r w:rsidR="00127756">
        <w:rPr>
          <w:rFonts w:cstheme="minorHAnsi"/>
          <w:sz w:val="22"/>
          <w:szCs w:val="22"/>
        </w:rPr>
        <w:t>might</w:t>
      </w:r>
      <w:r w:rsidRPr="005C04ED">
        <w:rPr>
          <w:rFonts w:cstheme="minorHAnsi"/>
          <w:sz w:val="22"/>
          <w:szCs w:val="22"/>
        </w:rPr>
        <w:t xml:space="preserve"> not be able to </w:t>
      </w:r>
      <w:r w:rsidR="00127756">
        <w:rPr>
          <w:rFonts w:cstheme="minorHAnsi"/>
          <w:sz w:val="22"/>
          <w:szCs w:val="22"/>
        </w:rPr>
        <w:t>understand</w:t>
      </w:r>
      <w:r w:rsidRPr="005C04ED">
        <w:rPr>
          <w:rFonts w:cstheme="minorHAnsi"/>
          <w:sz w:val="22"/>
          <w:szCs w:val="22"/>
        </w:rPr>
        <w:t xml:space="preserve"> its meaning. That could be caused by many reasons included a lack of communication skills, low education level etc.</w:t>
      </w:r>
    </w:p>
    <w:p w14:paraId="15F98CB9" w14:textId="43885694" w:rsidR="000306CD" w:rsidRDefault="000306CD" w:rsidP="00410C99">
      <w:pPr>
        <w:autoSpaceDE w:val="0"/>
        <w:autoSpaceDN w:val="0"/>
        <w:adjustRightInd w:val="0"/>
        <w:rPr>
          <w:rFonts w:cstheme="minorHAnsi"/>
          <w:sz w:val="22"/>
          <w:szCs w:val="22"/>
        </w:rPr>
      </w:pPr>
    </w:p>
    <w:p w14:paraId="25CEC3EB" w14:textId="77777777" w:rsidR="002F725C" w:rsidRPr="005C04ED" w:rsidRDefault="002F725C" w:rsidP="00241B5C">
      <w:pPr>
        <w:autoSpaceDE w:val="0"/>
        <w:autoSpaceDN w:val="0"/>
        <w:adjustRightInd w:val="0"/>
        <w:rPr>
          <w:rFonts w:cstheme="minorHAnsi"/>
          <w:sz w:val="22"/>
          <w:szCs w:val="22"/>
        </w:rPr>
      </w:pPr>
    </w:p>
    <w:p w14:paraId="7C5FFC9B" w14:textId="781EACEC" w:rsidR="002905B7" w:rsidRPr="005606D6" w:rsidRDefault="00D40504" w:rsidP="00316724">
      <w:pPr>
        <w:pStyle w:val="Heading2"/>
        <w:rPr>
          <w:rFonts w:eastAsia="Times New Roman"/>
          <w:b/>
          <w:bCs/>
          <w:color w:val="000000" w:themeColor="text1"/>
          <w:lang w:eastAsia="en-GB"/>
        </w:rPr>
      </w:pPr>
      <w:bookmarkStart w:id="6" w:name="_Toc39351670"/>
      <w:r w:rsidRPr="005606D6">
        <w:rPr>
          <w:rFonts w:eastAsia="Times New Roman"/>
          <w:b/>
          <w:bCs/>
          <w:color w:val="000000" w:themeColor="text1"/>
          <w:lang w:eastAsia="en-GB"/>
        </w:rPr>
        <w:t>Analysation of communication in my own workplace</w:t>
      </w:r>
      <w:bookmarkEnd w:id="6"/>
    </w:p>
    <w:p w14:paraId="429A47BD" w14:textId="33BF0297" w:rsidR="008F10B0" w:rsidRDefault="008F10B0" w:rsidP="00BE7D38">
      <w:pPr>
        <w:rPr>
          <w:rFonts w:eastAsia="Times New Roman" w:cstheme="minorHAnsi"/>
          <w:color w:val="111111"/>
          <w:sz w:val="22"/>
          <w:szCs w:val="22"/>
          <w:lang w:eastAsia="en-GB"/>
        </w:rPr>
      </w:pPr>
    </w:p>
    <w:p w14:paraId="336BC0CE" w14:textId="73354A6A" w:rsidR="00E22082" w:rsidRDefault="002A5825" w:rsidP="00BE7D38">
      <w:pPr>
        <w:rPr>
          <w:rFonts w:eastAsia="Times New Roman" w:cstheme="minorHAnsi"/>
          <w:color w:val="111111"/>
          <w:sz w:val="22"/>
          <w:szCs w:val="22"/>
          <w:lang w:eastAsia="en-GB"/>
        </w:rPr>
      </w:pPr>
      <w:r>
        <w:rPr>
          <w:rFonts w:eastAsia="Times New Roman" w:cstheme="minorHAnsi"/>
          <w:color w:val="111111"/>
          <w:sz w:val="22"/>
          <w:szCs w:val="22"/>
          <w:lang w:eastAsia="en-GB"/>
        </w:rPr>
        <w:t>The communication used by the company that I work for (Estee Lauder companies) is a direct and familiar approach that makes its employees feel part of a family</w:t>
      </w:r>
      <w:r w:rsidR="00200082">
        <w:rPr>
          <w:rFonts w:eastAsia="Times New Roman" w:cstheme="minorHAnsi"/>
          <w:color w:val="111111"/>
          <w:sz w:val="22"/>
          <w:szCs w:val="22"/>
          <w:lang w:eastAsia="en-GB"/>
        </w:rPr>
        <w:t>. Especially during th</w:t>
      </w:r>
      <w:r>
        <w:rPr>
          <w:rFonts w:eastAsia="Times New Roman" w:cstheme="minorHAnsi"/>
          <w:color w:val="111111"/>
          <w:sz w:val="22"/>
          <w:szCs w:val="22"/>
          <w:lang w:eastAsia="en-GB"/>
        </w:rPr>
        <w:t xml:space="preserve">e hard period that the entire world is facing after the outbreak of COVID-19, </w:t>
      </w:r>
      <w:r w:rsidR="00661736">
        <w:rPr>
          <w:rFonts w:eastAsia="Times New Roman" w:cstheme="minorHAnsi"/>
          <w:color w:val="111111"/>
          <w:sz w:val="22"/>
          <w:szCs w:val="22"/>
          <w:lang w:eastAsia="en-GB"/>
        </w:rPr>
        <w:t>all</w:t>
      </w:r>
      <w:r>
        <w:rPr>
          <w:rFonts w:eastAsia="Times New Roman" w:cstheme="minorHAnsi"/>
          <w:color w:val="111111"/>
          <w:sz w:val="22"/>
          <w:szCs w:val="22"/>
          <w:lang w:eastAsia="en-GB"/>
        </w:rPr>
        <w:t xml:space="preserve"> employees</w:t>
      </w:r>
      <w:r w:rsidR="00661736">
        <w:rPr>
          <w:rFonts w:eastAsia="Times New Roman" w:cstheme="minorHAnsi"/>
          <w:color w:val="111111"/>
          <w:sz w:val="22"/>
          <w:szCs w:val="22"/>
          <w:lang w:eastAsia="en-GB"/>
        </w:rPr>
        <w:t xml:space="preserve"> globally</w:t>
      </w:r>
      <w:r>
        <w:rPr>
          <w:rFonts w:eastAsia="Times New Roman" w:cstheme="minorHAnsi"/>
          <w:color w:val="111111"/>
          <w:sz w:val="22"/>
          <w:szCs w:val="22"/>
          <w:lang w:eastAsia="en-GB"/>
        </w:rPr>
        <w:t xml:space="preserve"> receive many emails from the CEO and </w:t>
      </w:r>
      <w:r w:rsidR="00615453">
        <w:rPr>
          <w:rFonts w:eastAsia="Times New Roman" w:cstheme="minorHAnsi"/>
          <w:color w:val="111111"/>
          <w:sz w:val="22"/>
          <w:szCs w:val="22"/>
          <w:lang w:eastAsia="en-GB"/>
        </w:rPr>
        <w:t xml:space="preserve">Executive Chairman sending messages of support </w:t>
      </w:r>
      <w:r w:rsidR="00E22082">
        <w:rPr>
          <w:rFonts w:eastAsia="Times New Roman" w:cstheme="minorHAnsi"/>
          <w:color w:val="111111"/>
          <w:sz w:val="22"/>
          <w:szCs w:val="22"/>
          <w:lang w:eastAsia="en-GB"/>
        </w:rPr>
        <w:t>and updates on the current situation.</w:t>
      </w:r>
    </w:p>
    <w:p w14:paraId="4A451E9B" w14:textId="37CEA2F9" w:rsidR="00E22082" w:rsidRDefault="00E22082" w:rsidP="00BE7D38">
      <w:pPr>
        <w:rPr>
          <w:rFonts w:eastAsia="Times New Roman" w:cstheme="minorHAnsi"/>
          <w:color w:val="111111"/>
          <w:sz w:val="22"/>
          <w:szCs w:val="22"/>
          <w:lang w:eastAsia="en-GB"/>
        </w:rPr>
      </w:pPr>
      <w:r>
        <w:rPr>
          <w:rFonts w:eastAsia="Times New Roman" w:cstheme="minorHAnsi"/>
          <w:color w:val="111111"/>
          <w:sz w:val="22"/>
          <w:szCs w:val="22"/>
          <w:lang w:eastAsia="en-GB"/>
        </w:rPr>
        <w:t>In this case communication has been a key for the company to stay connected with its employees and keep them united</w:t>
      </w:r>
      <w:r w:rsidR="004D6025">
        <w:rPr>
          <w:rFonts w:eastAsia="Times New Roman" w:cstheme="minorHAnsi"/>
          <w:color w:val="111111"/>
          <w:sz w:val="22"/>
          <w:szCs w:val="22"/>
          <w:lang w:eastAsia="en-GB"/>
        </w:rPr>
        <w:t xml:space="preserve"> and informed.</w:t>
      </w:r>
    </w:p>
    <w:p w14:paraId="70E26F1B" w14:textId="5688AD10" w:rsidR="008F10B0" w:rsidRDefault="005A3350" w:rsidP="00BE7D38">
      <w:pPr>
        <w:rPr>
          <w:rFonts w:eastAsia="Times New Roman" w:cstheme="minorHAnsi"/>
          <w:color w:val="111111"/>
          <w:sz w:val="22"/>
          <w:szCs w:val="22"/>
          <w:lang w:eastAsia="en-GB"/>
        </w:rPr>
      </w:pPr>
      <w:r>
        <w:rPr>
          <w:rFonts w:eastAsia="Times New Roman" w:cstheme="minorHAnsi"/>
          <w:color w:val="111111"/>
          <w:sz w:val="22"/>
          <w:szCs w:val="22"/>
          <w:lang w:eastAsia="en-GB"/>
        </w:rPr>
        <w:t xml:space="preserve">It </w:t>
      </w:r>
      <w:r w:rsidR="000306CD">
        <w:rPr>
          <w:rFonts w:eastAsia="Times New Roman" w:cstheme="minorHAnsi"/>
          <w:color w:val="111111"/>
          <w:sz w:val="22"/>
          <w:szCs w:val="22"/>
          <w:lang w:eastAsia="en-GB"/>
        </w:rPr>
        <w:t xml:space="preserve">is </w:t>
      </w:r>
      <w:r>
        <w:rPr>
          <w:rFonts w:eastAsia="Times New Roman" w:cstheme="minorHAnsi"/>
          <w:color w:val="111111"/>
          <w:sz w:val="22"/>
          <w:szCs w:val="22"/>
          <w:lang w:eastAsia="en-GB"/>
        </w:rPr>
        <w:t xml:space="preserve">considered a </w:t>
      </w:r>
      <w:r w:rsidRPr="000306CD">
        <w:rPr>
          <w:rFonts w:eastAsia="Times New Roman" w:cstheme="minorHAnsi"/>
          <w:b/>
          <w:bCs/>
          <w:i/>
          <w:iCs/>
          <w:color w:val="111111"/>
          <w:sz w:val="22"/>
          <w:szCs w:val="22"/>
          <w:lang w:eastAsia="en-GB"/>
        </w:rPr>
        <w:t>linear model of communication</w:t>
      </w:r>
      <w:r w:rsidR="000306CD">
        <w:rPr>
          <w:rFonts w:eastAsia="Times New Roman" w:cstheme="minorHAnsi"/>
          <w:color w:val="111111"/>
          <w:sz w:val="22"/>
          <w:szCs w:val="22"/>
          <w:lang w:eastAsia="en-GB"/>
        </w:rPr>
        <w:t xml:space="preserve"> </w:t>
      </w:r>
      <w:r w:rsidR="00D97B99">
        <w:rPr>
          <w:rFonts w:eastAsia="Times New Roman" w:cstheme="minorHAnsi"/>
          <w:color w:val="111111"/>
          <w:sz w:val="22"/>
          <w:szCs w:val="22"/>
          <w:lang w:eastAsia="en-GB"/>
        </w:rPr>
        <w:t>and</w:t>
      </w:r>
      <w:r w:rsidR="000306CD">
        <w:rPr>
          <w:rFonts w:eastAsia="Times New Roman" w:cstheme="minorHAnsi"/>
          <w:color w:val="111111"/>
          <w:sz w:val="22"/>
          <w:szCs w:val="22"/>
          <w:lang w:eastAsia="en-GB"/>
        </w:rPr>
        <w:t xml:space="preserve"> the communication becomes a one-way process. This model is founded on </w:t>
      </w:r>
      <w:r w:rsidR="00D97B99">
        <w:rPr>
          <w:rFonts w:eastAsia="Times New Roman" w:cstheme="minorHAnsi"/>
          <w:color w:val="111111"/>
          <w:sz w:val="22"/>
          <w:szCs w:val="22"/>
          <w:lang w:eastAsia="en-GB"/>
        </w:rPr>
        <w:t xml:space="preserve">three </w:t>
      </w:r>
      <w:r w:rsidR="000306CD">
        <w:rPr>
          <w:rFonts w:eastAsia="Times New Roman" w:cstheme="minorHAnsi"/>
          <w:color w:val="111111"/>
          <w:sz w:val="22"/>
          <w:szCs w:val="22"/>
          <w:lang w:eastAsia="en-GB"/>
        </w:rPr>
        <w:t>elements:</w:t>
      </w:r>
    </w:p>
    <w:p w14:paraId="692F1E7F" w14:textId="77777777" w:rsidR="000306CD" w:rsidRDefault="000306CD" w:rsidP="00BE7D38">
      <w:pPr>
        <w:rPr>
          <w:rFonts w:eastAsia="Times New Roman" w:cstheme="minorHAnsi"/>
          <w:color w:val="111111"/>
          <w:sz w:val="22"/>
          <w:szCs w:val="22"/>
          <w:lang w:eastAsia="en-GB"/>
        </w:rPr>
      </w:pPr>
    </w:p>
    <w:p w14:paraId="75BA8CB1" w14:textId="30352890" w:rsidR="000306CD" w:rsidRDefault="00D97B99" w:rsidP="000306CD">
      <w:pPr>
        <w:pStyle w:val="ListParagraph"/>
        <w:numPr>
          <w:ilvl w:val="0"/>
          <w:numId w:val="17"/>
        </w:numPr>
        <w:rPr>
          <w:rFonts w:eastAsia="Times New Roman" w:cstheme="minorHAnsi"/>
          <w:color w:val="111111"/>
          <w:sz w:val="22"/>
          <w:szCs w:val="22"/>
          <w:lang w:eastAsia="en-GB"/>
        </w:rPr>
      </w:pPr>
      <w:r>
        <w:rPr>
          <w:rFonts w:eastAsia="Times New Roman" w:cstheme="minorHAnsi"/>
          <w:color w:val="111111"/>
          <w:sz w:val="22"/>
          <w:szCs w:val="22"/>
          <w:lang w:eastAsia="en-GB"/>
        </w:rPr>
        <w:t>Sender</w:t>
      </w:r>
    </w:p>
    <w:p w14:paraId="6BF5CC13" w14:textId="282572E4" w:rsidR="000306CD" w:rsidRDefault="00D97B99" w:rsidP="000306CD">
      <w:pPr>
        <w:pStyle w:val="ListParagraph"/>
        <w:numPr>
          <w:ilvl w:val="0"/>
          <w:numId w:val="17"/>
        </w:numPr>
        <w:rPr>
          <w:rFonts w:eastAsia="Times New Roman" w:cstheme="minorHAnsi"/>
          <w:color w:val="111111"/>
          <w:sz w:val="22"/>
          <w:szCs w:val="22"/>
          <w:lang w:eastAsia="en-GB"/>
        </w:rPr>
      </w:pPr>
      <w:r>
        <w:rPr>
          <w:rFonts w:eastAsia="Times New Roman" w:cstheme="minorHAnsi"/>
          <w:color w:val="111111"/>
          <w:sz w:val="22"/>
          <w:szCs w:val="22"/>
          <w:lang w:eastAsia="en-GB"/>
        </w:rPr>
        <w:t>Channel</w:t>
      </w:r>
    </w:p>
    <w:p w14:paraId="743D1D60" w14:textId="453891F9" w:rsidR="000306CD" w:rsidRDefault="00D97B99" w:rsidP="000306CD">
      <w:pPr>
        <w:pStyle w:val="ListParagraph"/>
        <w:numPr>
          <w:ilvl w:val="0"/>
          <w:numId w:val="17"/>
        </w:numPr>
        <w:rPr>
          <w:rFonts w:eastAsia="Times New Roman" w:cstheme="minorHAnsi"/>
          <w:color w:val="111111"/>
          <w:sz w:val="22"/>
          <w:szCs w:val="22"/>
          <w:lang w:eastAsia="en-GB"/>
        </w:rPr>
      </w:pPr>
      <w:r>
        <w:rPr>
          <w:rFonts w:eastAsia="Times New Roman" w:cstheme="minorHAnsi"/>
          <w:color w:val="111111"/>
          <w:sz w:val="22"/>
          <w:szCs w:val="22"/>
          <w:lang w:eastAsia="en-GB"/>
        </w:rPr>
        <w:t>Receiver</w:t>
      </w:r>
    </w:p>
    <w:p w14:paraId="2644C83D" w14:textId="77777777" w:rsidR="00D97B99" w:rsidRPr="00D97B99" w:rsidRDefault="00D97B99" w:rsidP="00D97B99">
      <w:pPr>
        <w:rPr>
          <w:rFonts w:eastAsia="Times New Roman" w:cstheme="minorHAnsi"/>
          <w:color w:val="111111"/>
          <w:sz w:val="22"/>
          <w:szCs w:val="22"/>
          <w:lang w:eastAsia="en-GB"/>
        </w:rPr>
      </w:pPr>
    </w:p>
    <w:p w14:paraId="1F8BF815" w14:textId="022785F7" w:rsidR="000306CD" w:rsidRPr="000306CD" w:rsidRDefault="00D97B99" w:rsidP="00D97B99">
      <w:pPr>
        <w:rPr>
          <w:rFonts w:eastAsia="Times New Roman" w:cstheme="minorHAnsi"/>
          <w:color w:val="111111"/>
          <w:sz w:val="22"/>
          <w:szCs w:val="22"/>
          <w:lang w:eastAsia="en-GB"/>
        </w:rPr>
      </w:pPr>
      <w:r>
        <w:rPr>
          <w:rFonts w:eastAsia="Times New Roman" w:cstheme="minorHAnsi"/>
          <w:noProof/>
          <w:color w:val="111111"/>
          <w:sz w:val="22"/>
          <w:szCs w:val="22"/>
          <w:lang w:eastAsia="en-GB"/>
        </w:rPr>
        <mc:AlternateContent>
          <mc:Choice Requires="wps">
            <w:drawing>
              <wp:anchor distT="0" distB="0" distL="114300" distR="114300" simplePos="0" relativeHeight="251661312" behindDoc="0" locked="0" layoutInCell="1" allowOverlap="1" wp14:anchorId="414B00F0" wp14:editId="60B24A6F">
                <wp:simplePos x="0" y="0"/>
                <wp:positionH relativeFrom="column">
                  <wp:posOffset>2580640</wp:posOffset>
                </wp:positionH>
                <wp:positionV relativeFrom="paragraph">
                  <wp:posOffset>137795</wp:posOffset>
                </wp:positionV>
                <wp:extent cx="1831090" cy="824400"/>
                <wp:effectExtent l="12700" t="0" r="23495" b="13970"/>
                <wp:wrapNone/>
                <wp:docPr id="5" name="Chevron 5"/>
                <wp:cNvGraphicFramePr/>
                <a:graphic xmlns:a="http://schemas.openxmlformats.org/drawingml/2006/main">
                  <a:graphicData uri="http://schemas.microsoft.com/office/word/2010/wordprocessingShape">
                    <wps:wsp>
                      <wps:cNvSpPr/>
                      <wps:spPr>
                        <a:xfrm>
                          <a:off x="0" y="0"/>
                          <a:ext cx="1831090" cy="824400"/>
                        </a:xfrm>
                        <a:prstGeom prst="chevron">
                          <a:avLst/>
                        </a:prstGeom>
                        <a:solidFill>
                          <a:schemeClr val="accent6">
                            <a:lumMod val="60000"/>
                            <a:lumOff val="40000"/>
                          </a:schemeClr>
                        </a:solidFill>
                        <a:ln>
                          <a:solidFill>
                            <a:schemeClr val="accent6">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1DF794" w14:textId="0A1281CD" w:rsidR="007A44C1" w:rsidRPr="00D97B99" w:rsidRDefault="007A44C1" w:rsidP="00D97B99">
                            <w:pPr>
                              <w:jc w:val="center"/>
                              <w:rPr>
                                <w:b/>
                                <w:bCs/>
                                <w:color w:val="4472C4" w:themeColor="accent1"/>
                                <w:sz w:val="32"/>
                                <w:szCs w:val="32"/>
                              </w:rPr>
                            </w:pPr>
                            <w:r>
                              <w:rPr>
                                <w:b/>
                                <w:bCs/>
                                <w:color w:val="4472C4" w:themeColor="accent1"/>
                                <w:sz w:val="32"/>
                                <w:szCs w:val="32"/>
                              </w:rPr>
                              <w:t>RECEIVER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14B00F0"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Chevron 5" o:spid="_x0000_s1026" type="#_x0000_t55" style="position:absolute;margin-left:203.2pt;margin-top:10.85pt;width:144.2pt;height:64.9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" adj="16738" fillcolor="#a8d08d [1945]" strokecolor="#c5e0b3 [1305]" strokeweight="1pt">
                <v:textbox>
                  <w:txbxContent>
                    <w:p w14:paraId="121DF794" w14:textId="0A1281CD" w:rsidR="007A44C1" w:rsidRPr="00D97B99" w:rsidRDefault="007A44C1" w:rsidP="00D97B99">
                      <w:pPr>
                        <w:jc w:val="center"/>
                        <w:rPr>
                          <w:b/>
                          <w:bCs/>
                          <w:color w:val="4472C4" w:themeColor="accent1"/>
                          <w:sz w:val="32"/>
                          <w:szCs w:val="32"/>
                        </w:rPr>
                      </w:pPr>
                      <w:r>
                        <w:rPr>
                          <w:b/>
                          <w:bCs/>
                          <w:color w:val="4472C4" w:themeColor="accent1"/>
                          <w:sz w:val="32"/>
                          <w:szCs w:val="32"/>
                        </w:rPr>
                        <w:t>RECEIVER</w:t>
                      </w:r>
                    </w:p>
                  </w:txbxContent>
                </v:textbox>
              </v:shape>
            </w:pict>
          </mc:Fallback>
        </mc:AlternateContent>
      </w:r>
      <w:r>
        <w:rPr>
          <w:rFonts w:eastAsia="Times New Roman" w:cstheme="minorHAnsi"/>
          <w:noProof/>
          <w:color w:val="111111"/>
          <w:sz w:val="22"/>
          <w:szCs w:val="22"/>
          <w:lang w:eastAsia="en-GB"/>
        </w:rPr>
        <mc:AlternateContent>
          <mc:Choice Requires="wps">
            <w:drawing>
              <wp:anchor distT="0" distB="0" distL="114300" distR="114300" simplePos="0" relativeHeight="251660288" behindDoc="0" locked="0" layoutInCell="1" allowOverlap="1" wp14:anchorId="23924FCE" wp14:editId="5DA2102F">
                <wp:simplePos x="0" y="0"/>
                <wp:positionH relativeFrom="column">
                  <wp:posOffset>1081997</wp:posOffset>
                </wp:positionH>
                <wp:positionV relativeFrom="paragraph">
                  <wp:posOffset>138139</wp:posOffset>
                </wp:positionV>
                <wp:extent cx="1891051" cy="824400"/>
                <wp:effectExtent l="12700" t="0" r="26670" b="13970"/>
                <wp:wrapNone/>
                <wp:docPr id="4" name="Chevron 4"/>
                <wp:cNvGraphicFramePr/>
                <a:graphic xmlns:a="http://schemas.openxmlformats.org/drawingml/2006/main">
                  <a:graphicData uri="http://schemas.microsoft.com/office/word/2010/wordprocessingShape">
                    <wps:wsp>
                      <wps:cNvSpPr/>
                      <wps:spPr>
                        <a:xfrm>
                          <a:off x="0" y="0"/>
                          <a:ext cx="1891051" cy="824400"/>
                        </a:xfrm>
                        <a:prstGeom prst="chevron">
                          <a:avLst/>
                        </a:prstGeom>
                        <a:ln>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BC6935" w14:textId="1DF37899" w:rsidR="007A44C1" w:rsidRPr="00D97B99" w:rsidRDefault="007A44C1" w:rsidP="00D97B99">
                            <w:pPr>
                              <w:jc w:val="center"/>
                              <w:rPr>
                                <w:b/>
                                <w:bCs/>
                                <w:color w:val="ED7D31" w:themeColor="accent2"/>
                                <w:sz w:val="32"/>
                                <w:szCs w:val="32"/>
                              </w:rPr>
                            </w:pPr>
                            <w:r w:rsidRPr="00D97B99">
                              <w:rPr>
                                <w:b/>
                                <w:bCs/>
                                <w:color w:val="ED7D31" w:themeColor="accent2"/>
                                <w:sz w:val="32"/>
                                <w:szCs w:val="32"/>
                              </w:rPr>
                              <w:t>CHANNEL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3924FCE" id="Chevron 4" o:spid="_x0000_s1027" type="#_x0000_t55" style="position:absolute;margin-left:85.2pt;margin-top:10.9pt;width:148.9pt;height:64.9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" adj="16892" fillcolor="#4472c4 [3204]" strokecolor="#8eaadb [1940]" strokeweight="1pt">
                <v:textbox>
                  <w:txbxContent>
                    <w:p w14:paraId="17BC6935" w14:textId="1DF37899" w:rsidR="007A44C1" w:rsidRPr="00D97B99" w:rsidRDefault="007A44C1" w:rsidP="00D97B99">
                      <w:pPr>
                        <w:jc w:val="center"/>
                        <w:rPr>
                          <w:b/>
                          <w:bCs/>
                          <w:color w:val="ED7D31" w:themeColor="accent2"/>
                          <w:sz w:val="32"/>
                          <w:szCs w:val="32"/>
                        </w:rPr>
                      </w:pPr>
                      <w:r w:rsidRPr="00D97B99">
                        <w:rPr>
                          <w:b/>
                          <w:bCs/>
                          <w:color w:val="ED7D31" w:themeColor="accent2"/>
                          <w:sz w:val="32"/>
                          <w:szCs w:val="32"/>
                        </w:rPr>
                        <w:t>CHANNEL</w:t>
                      </w:r>
                    </w:p>
                  </w:txbxContent>
                </v:textbox>
              </v:shape>
            </w:pict>
          </mc:Fallback>
        </mc:AlternateContent>
      </w:r>
      <w:r>
        <w:rPr>
          <w:rFonts w:eastAsia="Times New Roman" w:cstheme="minorHAnsi"/>
          <w:noProof/>
          <w:color w:val="111111"/>
          <w:sz w:val="22"/>
          <w:szCs w:val="22"/>
          <w:lang w:eastAsia="en-GB"/>
        </w:rPr>
        <mc:AlternateContent>
          <mc:Choice Requires="wps">
            <w:drawing>
              <wp:anchor distT="0" distB="0" distL="114300" distR="114300" simplePos="0" relativeHeight="251659264" behindDoc="0" locked="0" layoutInCell="1" allowOverlap="1" wp14:anchorId="24E05455" wp14:editId="326CB2B4">
                <wp:simplePos x="0" y="0"/>
                <wp:positionH relativeFrom="column">
                  <wp:posOffset>31115</wp:posOffset>
                </wp:positionH>
                <wp:positionV relativeFrom="paragraph">
                  <wp:posOffset>139993</wp:posOffset>
                </wp:positionV>
                <wp:extent cx="1438030" cy="820616"/>
                <wp:effectExtent l="0" t="0" r="22860" b="17780"/>
                <wp:wrapNone/>
                <wp:docPr id="2" name="Pentagon 2"/>
                <wp:cNvGraphicFramePr/>
                <a:graphic xmlns:a="http://schemas.openxmlformats.org/drawingml/2006/main">
                  <a:graphicData uri="http://schemas.microsoft.com/office/word/2010/wordprocessingShape">
                    <wps:wsp>
                      <wps:cNvSpPr/>
                      <wps:spPr>
                        <a:xfrm>
                          <a:off x="0" y="0"/>
                          <a:ext cx="1438030" cy="820616"/>
                        </a:xfrm>
                        <a:prstGeom prst="homePlate">
                          <a:avLst/>
                        </a:prstGeom>
                        <a:solidFill>
                          <a:schemeClr val="accent2"/>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39A092" w14:textId="277F0726" w:rsidR="007A44C1" w:rsidRPr="00B20BC8" w:rsidRDefault="007A44C1" w:rsidP="00D97B99">
                            <w:pPr>
                              <w:jc w:val="center"/>
                              <w:rPr>
                                <w:b/>
                                <w:bCs/>
                                <w:color w:val="92D050"/>
                                <w:sz w:val="32"/>
                                <w:szCs w:val="32"/>
                              </w:rPr>
                            </w:pPr>
                            <w:r w:rsidRPr="00B20BC8">
                              <w:rPr>
                                <w:b/>
                                <w:bCs/>
                                <w:color w:val="92D050"/>
                                <w:sz w:val="32"/>
                                <w:szCs w:val="32"/>
                              </w:rPr>
                              <w:t>SENDER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4E05455"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2" o:spid="_x0000_s1028" type="#_x0000_t15" style="position:absolute;margin-left:2.45pt;margin-top:11pt;width:113.25pt;height:64.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" adj="15437" fillcolor="#ed7d31 [3205]" strokecolor="#f4b083 [1941]" strokeweight="1pt">
                <v:textbox>
                  <w:txbxContent>
                    <w:p w14:paraId="1539A092" w14:textId="277F0726" w:rsidR="007A44C1" w:rsidRPr="00B20BC8" w:rsidRDefault="007A44C1" w:rsidP="00D97B99">
                      <w:pPr>
                        <w:jc w:val="center"/>
                        <w:rPr>
                          <w:b/>
                          <w:bCs/>
                          <w:color w:val="92D050"/>
                          <w:sz w:val="32"/>
                          <w:szCs w:val="32"/>
                        </w:rPr>
                      </w:pPr>
                      <w:r w:rsidRPr="00B20BC8">
                        <w:rPr>
                          <w:b/>
                          <w:bCs/>
                          <w:color w:val="92D050"/>
                          <w:sz w:val="32"/>
                          <w:szCs w:val="32"/>
                        </w:rPr>
                        <w:t>SENDER</w:t>
                      </w:r>
                    </w:p>
                  </w:txbxContent>
                </v:textbox>
              </v:shape>
            </w:pict>
          </mc:Fallback>
        </mc:AlternateContent>
      </w:r>
    </w:p>
    <w:p w14:paraId="1707C4BC" w14:textId="7857995C" w:rsidR="008F10B0" w:rsidRDefault="008F10B0" w:rsidP="00D97B99">
      <w:pPr>
        <w:rPr>
          <w:rFonts w:eastAsia="Times New Roman" w:cstheme="minorHAnsi"/>
          <w:color w:val="111111"/>
          <w:sz w:val="22"/>
          <w:szCs w:val="22"/>
          <w:lang w:eastAsia="en-GB"/>
        </w:rPr>
      </w:pPr>
    </w:p>
    <w:p w14:paraId="1A515D6B" w14:textId="3E799635" w:rsidR="008F10B0" w:rsidRDefault="008F10B0" w:rsidP="00D97B99">
      <w:pPr>
        <w:rPr>
          <w:rFonts w:eastAsia="Times New Roman" w:cstheme="minorHAnsi"/>
          <w:color w:val="111111"/>
          <w:sz w:val="22"/>
          <w:szCs w:val="22"/>
          <w:lang w:eastAsia="en-GB"/>
        </w:rPr>
      </w:pPr>
    </w:p>
    <w:p w14:paraId="59843BE8" w14:textId="40FB0627" w:rsidR="008F10B0" w:rsidRDefault="008F10B0" w:rsidP="00BE7D38">
      <w:pPr>
        <w:rPr>
          <w:rFonts w:eastAsia="Times New Roman" w:cstheme="minorHAnsi"/>
          <w:color w:val="111111"/>
          <w:sz w:val="22"/>
          <w:szCs w:val="22"/>
          <w:lang w:eastAsia="en-GB"/>
        </w:rPr>
      </w:pPr>
    </w:p>
    <w:p w14:paraId="7927DBF5" w14:textId="092E4563" w:rsidR="008F10B0" w:rsidRDefault="008F10B0" w:rsidP="00BE7D38">
      <w:pPr>
        <w:rPr>
          <w:rFonts w:eastAsia="Times New Roman" w:cstheme="minorHAnsi"/>
          <w:color w:val="111111"/>
          <w:sz w:val="22"/>
          <w:szCs w:val="22"/>
          <w:lang w:eastAsia="en-GB"/>
        </w:rPr>
      </w:pPr>
    </w:p>
    <w:p w14:paraId="4F289259" w14:textId="628340B0" w:rsidR="008F10B0" w:rsidRDefault="008F10B0" w:rsidP="00BE7D38">
      <w:pPr>
        <w:rPr>
          <w:rFonts w:eastAsia="Times New Roman" w:cstheme="minorHAnsi"/>
          <w:color w:val="111111"/>
          <w:sz w:val="22"/>
          <w:szCs w:val="22"/>
          <w:lang w:eastAsia="en-GB"/>
        </w:rPr>
      </w:pPr>
    </w:p>
    <w:p w14:paraId="60559067" w14:textId="234D64E9" w:rsidR="008F10B0" w:rsidRPr="00D97B99" w:rsidRDefault="00D97B99" w:rsidP="00D97B99">
      <w:pPr>
        <w:jc w:val="center"/>
        <w:rPr>
          <w:rFonts w:eastAsia="Times New Roman" w:cstheme="minorHAnsi"/>
          <w:color w:val="111111"/>
          <w:sz w:val="20"/>
          <w:szCs w:val="20"/>
          <w:lang w:eastAsia="en-GB"/>
        </w:rPr>
      </w:pPr>
      <w:r>
        <w:rPr>
          <w:rFonts w:eastAsia="Times New Roman" w:cstheme="minorHAnsi"/>
          <w:color w:val="111111"/>
          <w:sz w:val="20"/>
          <w:szCs w:val="20"/>
          <w:lang w:eastAsia="en-GB"/>
        </w:rPr>
        <w:t>Created by the Author</w:t>
      </w:r>
    </w:p>
    <w:p w14:paraId="69630019" w14:textId="1607B1BA" w:rsidR="008F10B0" w:rsidRDefault="008F10B0" w:rsidP="00BE7D38">
      <w:pPr>
        <w:rPr>
          <w:rFonts w:eastAsia="Times New Roman" w:cstheme="minorHAnsi"/>
          <w:color w:val="111111"/>
          <w:sz w:val="22"/>
          <w:szCs w:val="22"/>
          <w:lang w:eastAsia="en-GB"/>
        </w:rPr>
      </w:pPr>
    </w:p>
    <w:p w14:paraId="11FB4B54" w14:textId="1BA1EF54" w:rsidR="008F10B0" w:rsidRDefault="00B20BC8" w:rsidP="00BE7D38">
      <w:pPr>
        <w:rPr>
          <w:rFonts w:eastAsia="Times New Roman" w:cstheme="minorHAnsi"/>
          <w:color w:val="111111"/>
          <w:sz w:val="22"/>
          <w:szCs w:val="22"/>
          <w:lang w:eastAsia="en-GB"/>
        </w:rPr>
      </w:pPr>
      <w:r>
        <w:rPr>
          <w:rFonts w:eastAsia="Times New Roman" w:cstheme="minorHAnsi"/>
          <w:color w:val="111111"/>
          <w:sz w:val="22"/>
          <w:szCs w:val="22"/>
          <w:lang w:eastAsia="en-GB"/>
        </w:rPr>
        <w:lastRenderedPageBreak/>
        <w:t xml:space="preserve">This model assumes a one-way process in which one side is the sender that encodes and transmits the message and the other side is the recipient that receives and decodes the message. This model is typically used by companies for marketing, sales and PR purposes. </w:t>
      </w:r>
    </w:p>
    <w:p w14:paraId="2E671B58" w14:textId="4490D0CA" w:rsidR="00FA518C" w:rsidRDefault="00FA518C" w:rsidP="00BE7D38">
      <w:pPr>
        <w:rPr>
          <w:rFonts w:eastAsia="Times New Roman" w:cstheme="minorHAnsi"/>
          <w:color w:val="111111"/>
          <w:sz w:val="22"/>
          <w:szCs w:val="22"/>
          <w:lang w:eastAsia="en-GB"/>
        </w:rPr>
      </w:pPr>
    </w:p>
    <w:p w14:paraId="02A6BCB7" w14:textId="51A25819" w:rsidR="00FA518C" w:rsidRDefault="00FA518C" w:rsidP="00BE7D38">
      <w:pPr>
        <w:rPr>
          <w:rFonts w:eastAsia="Times New Roman" w:cstheme="minorHAnsi"/>
          <w:color w:val="111111"/>
          <w:sz w:val="22"/>
          <w:szCs w:val="22"/>
          <w:lang w:eastAsia="en-GB"/>
        </w:rPr>
      </w:pPr>
    </w:p>
    <w:p w14:paraId="5C1AA9F3" w14:textId="31F2C47C" w:rsidR="00FA518C" w:rsidRPr="00F70016" w:rsidRDefault="00241B5C" w:rsidP="00F70016">
      <w:pPr>
        <w:pStyle w:val="Heading2"/>
        <w:rPr>
          <w:rFonts w:eastAsia="Times New Roman"/>
          <w:b/>
          <w:bCs/>
          <w:lang w:eastAsia="en-GB"/>
        </w:rPr>
      </w:pPr>
      <w:r>
        <w:rPr>
          <w:lang w:eastAsia="en-GB"/>
        </w:rPr>
        <w:t xml:space="preserve"> </w:t>
      </w:r>
      <w:bookmarkStart w:id="7" w:name="_Toc39351671"/>
      <w:r w:rsidR="00FA518C" w:rsidRPr="00F70016">
        <w:rPr>
          <w:rFonts w:eastAsia="Times New Roman"/>
          <w:b/>
          <w:bCs/>
          <w:color w:val="000000" w:themeColor="text1"/>
          <w:lang w:eastAsia="en-GB"/>
        </w:rPr>
        <w:t>The importance of non-verbal communication</w:t>
      </w:r>
      <w:bookmarkEnd w:id="7"/>
    </w:p>
    <w:p w14:paraId="520DF409" w14:textId="5A68BF7E" w:rsidR="008F10B0" w:rsidRDefault="008F10B0" w:rsidP="00BE7D38">
      <w:pPr>
        <w:rPr>
          <w:rFonts w:eastAsia="Times New Roman" w:cstheme="minorHAnsi"/>
          <w:color w:val="111111"/>
          <w:sz w:val="22"/>
          <w:szCs w:val="22"/>
          <w:lang w:eastAsia="en-GB"/>
        </w:rPr>
      </w:pPr>
    </w:p>
    <w:p w14:paraId="7F8733E3" w14:textId="33B3E278" w:rsidR="00FA518C" w:rsidRPr="00FA518C" w:rsidRDefault="00FA518C" w:rsidP="00BE7D38">
      <w:pPr>
        <w:rPr>
          <w:rFonts w:eastAsia="Times New Roman" w:cstheme="minorHAnsi"/>
          <w:i/>
          <w:iCs/>
          <w:color w:val="111111"/>
          <w:lang w:eastAsia="en-GB"/>
        </w:rPr>
      </w:pPr>
      <w:r w:rsidRPr="00FA518C">
        <w:rPr>
          <w:rFonts w:eastAsia="Times New Roman" w:cstheme="minorHAnsi"/>
          <w:i/>
          <w:iCs/>
          <w:color w:val="111111"/>
          <w:lang w:eastAsia="en-GB"/>
        </w:rPr>
        <w:t>“Actions speak louder than words”</w:t>
      </w:r>
    </w:p>
    <w:p w14:paraId="1703D8E2" w14:textId="09A40DED" w:rsidR="00FA518C" w:rsidRDefault="00FA518C" w:rsidP="00BE7D38">
      <w:pPr>
        <w:rPr>
          <w:rFonts w:eastAsia="Times New Roman" w:cstheme="minorHAnsi"/>
          <w:color w:val="111111"/>
          <w:sz w:val="22"/>
          <w:szCs w:val="22"/>
          <w:lang w:eastAsia="en-GB"/>
        </w:rPr>
      </w:pPr>
    </w:p>
    <w:p w14:paraId="2D6A1E46" w14:textId="728BD270" w:rsidR="00FA518C" w:rsidRPr="00FA14EB" w:rsidRDefault="00090F8E" w:rsidP="00FA14EB">
      <w:pPr>
        <w:rPr>
          <w:rFonts w:eastAsia="Times New Roman" w:cstheme="minorHAnsi"/>
          <w:color w:val="111111"/>
          <w:sz w:val="22"/>
          <w:szCs w:val="22"/>
          <w:lang w:eastAsia="en-GB"/>
        </w:rPr>
      </w:pPr>
      <w:r>
        <w:rPr>
          <w:rFonts w:eastAsia="Times New Roman" w:cstheme="minorHAnsi"/>
          <w:color w:val="111111"/>
          <w:sz w:val="22"/>
          <w:szCs w:val="22"/>
          <w:lang w:eastAsia="en-GB"/>
        </w:rPr>
        <w:t xml:space="preserve">When interacting with others there is a </w:t>
      </w:r>
      <w:r w:rsidR="00FA14EB">
        <w:rPr>
          <w:rFonts w:eastAsia="Times New Roman" w:cstheme="minorHAnsi"/>
          <w:color w:val="111111"/>
          <w:sz w:val="22"/>
          <w:szCs w:val="22"/>
          <w:lang w:eastAsia="en-GB"/>
        </w:rPr>
        <w:t xml:space="preserve">number </w:t>
      </w:r>
      <w:r>
        <w:rPr>
          <w:rFonts w:eastAsia="Times New Roman" w:cstheme="minorHAnsi"/>
          <w:color w:val="111111"/>
          <w:sz w:val="22"/>
          <w:szCs w:val="22"/>
          <w:lang w:eastAsia="en-GB"/>
        </w:rPr>
        <w:t xml:space="preserve">of signals that our body </w:t>
      </w:r>
      <w:r w:rsidR="00FA14EB">
        <w:rPr>
          <w:rFonts w:eastAsia="Times New Roman" w:cstheme="minorHAnsi"/>
          <w:color w:val="111111"/>
          <w:sz w:val="22"/>
          <w:szCs w:val="22"/>
          <w:lang w:eastAsia="en-GB"/>
        </w:rPr>
        <w:t>creates</w:t>
      </w:r>
      <w:r>
        <w:rPr>
          <w:rFonts w:eastAsia="Times New Roman" w:cstheme="minorHAnsi"/>
          <w:color w:val="111111"/>
          <w:sz w:val="22"/>
          <w:szCs w:val="22"/>
          <w:lang w:eastAsia="en-GB"/>
        </w:rPr>
        <w:t xml:space="preserve"> unconsciously</w:t>
      </w:r>
      <w:r w:rsidR="00FA14EB">
        <w:rPr>
          <w:rFonts w:eastAsia="Times New Roman" w:cstheme="minorHAnsi"/>
          <w:color w:val="111111"/>
          <w:sz w:val="22"/>
          <w:szCs w:val="22"/>
          <w:lang w:eastAsia="en-GB"/>
        </w:rPr>
        <w:t>. Such signals can either confirm or deny what is being said. This body process is included in the non-verbal communication. This</w:t>
      </w:r>
      <w:r w:rsidR="00FA518C">
        <w:rPr>
          <w:rFonts w:eastAsia="Times New Roman"/>
          <w:sz w:val="22"/>
          <w:szCs w:val="22"/>
          <w:shd w:val="clear" w:color="auto" w:fill="FFFFFF"/>
          <w:lang w:eastAsia="en-GB"/>
        </w:rPr>
        <w:t xml:space="preserve"> includes:</w:t>
      </w:r>
    </w:p>
    <w:p w14:paraId="5B182358" w14:textId="77777777" w:rsidR="00FA518C" w:rsidRDefault="00FA518C" w:rsidP="00FA518C">
      <w:pPr>
        <w:pStyle w:val="NoSpacing"/>
        <w:rPr>
          <w:rFonts w:eastAsia="Times New Roman"/>
          <w:sz w:val="22"/>
          <w:szCs w:val="22"/>
          <w:shd w:val="clear" w:color="auto" w:fill="FFFFFF"/>
          <w:lang w:eastAsia="en-GB"/>
        </w:rPr>
      </w:pPr>
    </w:p>
    <w:p w14:paraId="4810BE7C" w14:textId="77777777" w:rsidR="00FA518C" w:rsidRDefault="00FA518C" w:rsidP="00FA518C">
      <w:pPr>
        <w:pStyle w:val="NoSpacing"/>
        <w:numPr>
          <w:ilvl w:val="0"/>
          <w:numId w:val="4"/>
        </w:numPr>
        <w:rPr>
          <w:rFonts w:eastAsia="Times New Roman"/>
          <w:sz w:val="22"/>
          <w:szCs w:val="22"/>
          <w:shd w:val="clear" w:color="auto" w:fill="FFFFFF"/>
          <w:lang w:eastAsia="en-GB"/>
        </w:rPr>
      </w:pPr>
      <w:bookmarkStart w:id="8" w:name="_Ref38741585"/>
      <w:r>
        <w:rPr>
          <w:rFonts w:eastAsia="Times New Roman"/>
          <w:sz w:val="22"/>
          <w:szCs w:val="22"/>
          <w:shd w:val="clear" w:color="auto" w:fill="FFFFFF"/>
          <w:lang w:eastAsia="en-GB"/>
        </w:rPr>
        <w:t>Body language: body movements and posture.</w:t>
      </w:r>
      <w:bookmarkEnd w:id="8"/>
    </w:p>
    <w:p w14:paraId="45687AE1" w14:textId="77777777" w:rsidR="00FA518C" w:rsidRDefault="00FA518C" w:rsidP="00FA518C">
      <w:pPr>
        <w:pStyle w:val="NoSpacing"/>
        <w:ind w:left="360"/>
        <w:rPr>
          <w:rFonts w:eastAsia="Times New Roman"/>
          <w:sz w:val="22"/>
          <w:szCs w:val="22"/>
          <w:shd w:val="clear" w:color="auto" w:fill="FFFFFF"/>
          <w:lang w:eastAsia="en-GB"/>
        </w:rPr>
      </w:pPr>
    </w:p>
    <w:p w14:paraId="543EEFCA" w14:textId="77777777" w:rsidR="00FA518C" w:rsidRDefault="00FA518C" w:rsidP="00FA518C">
      <w:pPr>
        <w:pStyle w:val="NoSpacing"/>
        <w:numPr>
          <w:ilvl w:val="0"/>
          <w:numId w:val="4"/>
        </w:numPr>
        <w:rPr>
          <w:rFonts w:eastAsia="Times New Roman"/>
          <w:sz w:val="22"/>
          <w:szCs w:val="22"/>
          <w:shd w:val="clear" w:color="auto" w:fill="FFFFFF"/>
          <w:lang w:eastAsia="en-GB"/>
        </w:rPr>
      </w:pPr>
      <w:r>
        <w:rPr>
          <w:rFonts w:eastAsia="Times New Roman"/>
          <w:sz w:val="22"/>
          <w:szCs w:val="22"/>
          <w:shd w:val="clear" w:color="auto" w:fill="FFFFFF"/>
          <w:lang w:eastAsia="en-GB"/>
        </w:rPr>
        <w:t>Facial expression: expression of emotions such as happiness, sadness etc.</w:t>
      </w:r>
    </w:p>
    <w:p w14:paraId="0D82015C" w14:textId="77777777" w:rsidR="00FA518C" w:rsidRDefault="00FA518C" w:rsidP="00FA518C">
      <w:pPr>
        <w:pStyle w:val="NoSpacing"/>
        <w:rPr>
          <w:rFonts w:eastAsia="Times New Roman"/>
          <w:sz w:val="22"/>
          <w:szCs w:val="22"/>
          <w:shd w:val="clear" w:color="auto" w:fill="FFFFFF"/>
          <w:lang w:eastAsia="en-GB"/>
        </w:rPr>
      </w:pPr>
    </w:p>
    <w:p w14:paraId="4F7AEC41" w14:textId="77777777" w:rsidR="00FA518C" w:rsidRDefault="00FA518C" w:rsidP="00FA518C">
      <w:pPr>
        <w:pStyle w:val="NoSpacing"/>
        <w:numPr>
          <w:ilvl w:val="0"/>
          <w:numId w:val="4"/>
        </w:numPr>
        <w:rPr>
          <w:rFonts w:eastAsia="Times New Roman"/>
          <w:sz w:val="22"/>
          <w:szCs w:val="22"/>
          <w:shd w:val="clear" w:color="auto" w:fill="FFFFFF"/>
          <w:lang w:eastAsia="en-GB"/>
        </w:rPr>
      </w:pPr>
      <w:r>
        <w:rPr>
          <w:rFonts w:eastAsia="Times New Roman"/>
          <w:sz w:val="22"/>
          <w:szCs w:val="22"/>
          <w:shd w:val="clear" w:color="auto" w:fill="FFFFFF"/>
          <w:lang w:eastAsia="en-GB"/>
        </w:rPr>
        <w:t xml:space="preserve">Gestures: while facial expressions are universal, gestures can have different meaning across different cultures. </w:t>
      </w:r>
    </w:p>
    <w:p w14:paraId="39C65E8B" w14:textId="77777777" w:rsidR="00FA518C" w:rsidRPr="003754C6" w:rsidRDefault="00FA518C" w:rsidP="00FA518C">
      <w:pPr>
        <w:pStyle w:val="NoSpacing"/>
        <w:rPr>
          <w:rFonts w:eastAsia="Times New Roman"/>
          <w:sz w:val="22"/>
          <w:szCs w:val="22"/>
          <w:shd w:val="clear" w:color="auto" w:fill="FFFFFF"/>
          <w:lang w:eastAsia="en-GB"/>
        </w:rPr>
      </w:pPr>
    </w:p>
    <w:p w14:paraId="0A25C7AD" w14:textId="77777777" w:rsidR="00FA518C" w:rsidRDefault="00FA518C" w:rsidP="00FA518C">
      <w:pPr>
        <w:pStyle w:val="NoSpacing"/>
        <w:numPr>
          <w:ilvl w:val="0"/>
          <w:numId w:val="4"/>
        </w:numPr>
        <w:rPr>
          <w:rFonts w:eastAsia="Times New Roman"/>
          <w:sz w:val="22"/>
          <w:szCs w:val="22"/>
          <w:shd w:val="clear" w:color="auto" w:fill="FFFFFF"/>
          <w:lang w:eastAsia="en-GB"/>
        </w:rPr>
      </w:pPr>
      <w:r>
        <w:rPr>
          <w:rFonts w:eastAsia="Times New Roman"/>
          <w:sz w:val="22"/>
          <w:szCs w:val="22"/>
          <w:shd w:val="clear" w:color="auto" w:fill="FFFFFF"/>
          <w:lang w:eastAsia="en-GB"/>
        </w:rPr>
        <w:t>Eye contact: it is a significant part of the non-verbal communication.</w:t>
      </w:r>
    </w:p>
    <w:p w14:paraId="6669EEC5" w14:textId="77777777" w:rsidR="00FA518C" w:rsidRDefault="00FA518C" w:rsidP="00FA518C">
      <w:pPr>
        <w:pStyle w:val="NoSpacing"/>
        <w:rPr>
          <w:rFonts w:eastAsia="Times New Roman"/>
          <w:sz w:val="22"/>
          <w:szCs w:val="22"/>
          <w:shd w:val="clear" w:color="auto" w:fill="FFFFFF"/>
          <w:lang w:eastAsia="en-GB"/>
        </w:rPr>
      </w:pPr>
    </w:p>
    <w:p w14:paraId="08F9DAE1" w14:textId="77777777" w:rsidR="00FA518C" w:rsidRDefault="00FA518C" w:rsidP="00FA518C">
      <w:pPr>
        <w:pStyle w:val="NoSpacing"/>
        <w:numPr>
          <w:ilvl w:val="0"/>
          <w:numId w:val="4"/>
        </w:numPr>
        <w:rPr>
          <w:rFonts w:eastAsia="Times New Roman"/>
          <w:sz w:val="22"/>
          <w:szCs w:val="22"/>
          <w:shd w:val="clear" w:color="auto" w:fill="FFFFFF"/>
          <w:lang w:eastAsia="en-GB"/>
        </w:rPr>
      </w:pPr>
      <w:r>
        <w:rPr>
          <w:rFonts w:eastAsia="Times New Roman"/>
          <w:sz w:val="22"/>
          <w:szCs w:val="22"/>
          <w:shd w:val="clear" w:color="auto" w:fill="FFFFFF"/>
          <w:lang w:eastAsia="en-GB"/>
        </w:rPr>
        <w:t>Voice: the tone; how a message is said is as important as what is being said.</w:t>
      </w:r>
    </w:p>
    <w:p w14:paraId="744E9F02" w14:textId="77777777" w:rsidR="00FA518C" w:rsidRDefault="00FA518C" w:rsidP="00FA518C">
      <w:pPr>
        <w:pStyle w:val="NoSpacing"/>
        <w:rPr>
          <w:rFonts w:eastAsia="Times New Roman"/>
          <w:sz w:val="22"/>
          <w:szCs w:val="22"/>
          <w:shd w:val="clear" w:color="auto" w:fill="FFFFFF"/>
          <w:lang w:eastAsia="en-GB"/>
        </w:rPr>
      </w:pPr>
    </w:p>
    <w:p w14:paraId="0737158D" w14:textId="08E28F1A" w:rsidR="00FA518C" w:rsidRDefault="00FA518C" w:rsidP="00FA518C">
      <w:pPr>
        <w:pStyle w:val="NoSpacing"/>
        <w:numPr>
          <w:ilvl w:val="0"/>
          <w:numId w:val="4"/>
        </w:numPr>
        <w:rPr>
          <w:rFonts w:eastAsia="Times New Roman"/>
          <w:sz w:val="22"/>
          <w:szCs w:val="22"/>
          <w:shd w:val="clear" w:color="auto" w:fill="FFFFFF"/>
          <w:lang w:eastAsia="en-GB"/>
        </w:rPr>
      </w:pPr>
      <w:r>
        <w:rPr>
          <w:rFonts w:eastAsia="Times New Roman"/>
          <w:sz w:val="22"/>
          <w:szCs w:val="22"/>
          <w:shd w:val="clear" w:color="auto" w:fill="FFFFFF"/>
          <w:lang w:eastAsia="en-GB"/>
        </w:rPr>
        <w:t xml:space="preserve">Space: physical space communicates contrasted messages e.g. intimacy </w:t>
      </w:r>
      <w:r w:rsidR="00FA14EB">
        <w:rPr>
          <w:rFonts w:eastAsia="Times New Roman"/>
          <w:sz w:val="22"/>
          <w:szCs w:val="22"/>
          <w:shd w:val="clear" w:color="auto" w:fill="FFFFFF"/>
          <w:lang w:eastAsia="en-GB"/>
        </w:rPr>
        <w:t>or</w:t>
      </w:r>
      <w:r>
        <w:rPr>
          <w:rFonts w:eastAsia="Times New Roman"/>
          <w:sz w:val="22"/>
          <w:szCs w:val="22"/>
          <w:shd w:val="clear" w:color="auto" w:fill="FFFFFF"/>
          <w:lang w:eastAsia="en-GB"/>
        </w:rPr>
        <w:t xml:space="preserve"> aggression.</w:t>
      </w:r>
    </w:p>
    <w:p w14:paraId="67428595" w14:textId="77777777" w:rsidR="00FA518C" w:rsidRDefault="00FA518C" w:rsidP="00FA518C">
      <w:pPr>
        <w:pStyle w:val="NoSpacing"/>
        <w:rPr>
          <w:rFonts w:eastAsia="Times New Roman"/>
          <w:sz w:val="22"/>
          <w:szCs w:val="22"/>
          <w:shd w:val="clear" w:color="auto" w:fill="FFFFFF"/>
          <w:lang w:eastAsia="en-GB"/>
        </w:rPr>
      </w:pPr>
    </w:p>
    <w:p w14:paraId="7E0B8A47" w14:textId="1CFAAA63" w:rsidR="00FA518C" w:rsidRPr="003754C6" w:rsidRDefault="00FA518C" w:rsidP="00FA518C">
      <w:pPr>
        <w:pStyle w:val="NoSpacing"/>
        <w:numPr>
          <w:ilvl w:val="0"/>
          <w:numId w:val="4"/>
        </w:numPr>
        <w:rPr>
          <w:rFonts w:eastAsia="Times New Roman"/>
          <w:sz w:val="22"/>
          <w:szCs w:val="22"/>
          <w:shd w:val="clear" w:color="auto" w:fill="FFFFFF"/>
          <w:lang w:eastAsia="en-GB"/>
        </w:rPr>
      </w:pPr>
      <w:r>
        <w:rPr>
          <w:rFonts w:eastAsia="Times New Roman"/>
          <w:sz w:val="22"/>
          <w:szCs w:val="22"/>
          <w:shd w:val="clear" w:color="auto" w:fill="FFFFFF"/>
          <w:lang w:eastAsia="en-GB"/>
        </w:rPr>
        <w:t xml:space="preserve">Touch: communication through touch tells a lot about one’s personality e.g. hand shaking, pat on </w:t>
      </w:r>
      <w:r w:rsidR="00FA14EB">
        <w:rPr>
          <w:rFonts w:eastAsia="Times New Roman"/>
          <w:sz w:val="22"/>
          <w:szCs w:val="22"/>
          <w:shd w:val="clear" w:color="auto" w:fill="FFFFFF"/>
          <w:lang w:eastAsia="en-GB"/>
        </w:rPr>
        <w:t xml:space="preserve">the </w:t>
      </w:r>
      <w:r>
        <w:rPr>
          <w:rFonts w:eastAsia="Times New Roman"/>
          <w:sz w:val="22"/>
          <w:szCs w:val="22"/>
          <w:shd w:val="clear" w:color="auto" w:fill="FFFFFF"/>
          <w:lang w:eastAsia="en-GB"/>
        </w:rPr>
        <w:t>shoulder etc.</w:t>
      </w:r>
    </w:p>
    <w:p w14:paraId="76C5F83D" w14:textId="79150985" w:rsidR="00FA518C" w:rsidRDefault="00FA518C" w:rsidP="00BE7D38">
      <w:pPr>
        <w:rPr>
          <w:rFonts w:eastAsia="Times New Roman" w:cstheme="minorHAnsi"/>
          <w:color w:val="111111"/>
          <w:sz w:val="22"/>
          <w:szCs w:val="22"/>
          <w:lang w:eastAsia="en-GB"/>
        </w:rPr>
      </w:pPr>
    </w:p>
    <w:p w14:paraId="7286F822" w14:textId="77777777" w:rsidR="000B1058" w:rsidRDefault="000B1058" w:rsidP="00BE7D38">
      <w:pPr>
        <w:rPr>
          <w:rFonts w:eastAsia="Times New Roman" w:cstheme="minorHAnsi"/>
          <w:color w:val="111111"/>
          <w:sz w:val="22"/>
          <w:szCs w:val="22"/>
          <w:lang w:eastAsia="en-GB"/>
        </w:rPr>
      </w:pPr>
      <w:r>
        <w:rPr>
          <w:rFonts w:eastAsia="Times New Roman" w:cstheme="minorHAnsi"/>
          <w:color w:val="111111"/>
          <w:sz w:val="22"/>
          <w:szCs w:val="22"/>
          <w:lang w:eastAsia="en-GB"/>
        </w:rPr>
        <w:t>Five roles are played by non-verbal communication.</w:t>
      </w:r>
    </w:p>
    <w:p w14:paraId="1391ABC8" w14:textId="77777777" w:rsidR="000B1058" w:rsidRPr="00C73411" w:rsidRDefault="000B1058" w:rsidP="00C73411">
      <w:pPr>
        <w:pStyle w:val="ListParagraph"/>
        <w:numPr>
          <w:ilvl w:val="0"/>
          <w:numId w:val="19"/>
        </w:numPr>
        <w:rPr>
          <w:rFonts w:eastAsia="Times New Roman" w:cstheme="minorHAnsi"/>
          <w:color w:val="111111"/>
          <w:sz w:val="22"/>
          <w:szCs w:val="22"/>
          <w:lang w:eastAsia="en-GB"/>
        </w:rPr>
      </w:pPr>
      <w:r w:rsidRPr="00C73411">
        <w:rPr>
          <w:rFonts w:eastAsia="Times New Roman" w:cstheme="minorHAnsi"/>
          <w:b/>
          <w:bCs/>
          <w:color w:val="111111"/>
          <w:sz w:val="22"/>
          <w:szCs w:val="22"/>
          <w:lang w:eastAsia="en-GB"/>
        </w:rPr>
        <w:t xml:space="preserve">Repetition: </w:t>
      </w:r>
      <w:r w:rsidRPr="00C73411">
        <w:rPr>
          <w:rFonts w:eastAsia="Times New Roman" w:cstheme="minorHAnsi"/>
          <w:color w:val="111111"/>
          <w:sz w:val="22"/>
          <w:szCs w:val="22"/>
          <w:lang w:eastAsia="en-GB"/>
        </w:rPr>
        <w:t xml:space="preserve">strengthen what is being said verbally. </w:t>
      </w:r>
    </w:p>
    <w:p w14:paraId="4CDE0757" w14:textId="77777777" w:rsidR="000B1058" w:rsidRPr="00C73411" w:rsidRDefault="000B1058" w:rsidP="00C73411">
      <w:pPr>
        <w:pStyle w:val="ListParagraph"/>
        <w:numPr>
          <w:ilvl w:val="0"/>
          <w:numId w:val="19"/>
        </w:numPr>
        <w:rPr>
          <w:rFonts w:eastAsia="Times New Roman" w:cstheme="minorHAnsi"/>
          <w:color w:val="111111"/>
          <w:sz w:val="22"/>
          <w:szCs w:val="22"/>
          <w:lang w:eastAsia="en-GB"/>
        </w:rPr>
      </w:pPr>
      <w:r w:rsidRPr="00C73411">
        <w:rPr>
          <w:rFonts w:eastAsia="Times New Roman" w:cstheme="minorHAnsi"/>
          <w:b/>
          <w:bCs/>
          <w:color w:val="111111"/>
          <w:sz w:val="22"/>
          <w:szCs w:val="22"/>
          <w:lang w:eastAsia="en-GB"/>
        </w:rPr>
        <w:t xml:space="preserve">Contradiction: </w:t>
      </w:r>
      <w:r w:rsidRPr="00C73411">
        <w:rPr>
          <w:rFonts w:eastAsia="Times New Roman" w:cstheme="minorHAnsi"/>
          <w:color w:val="111111"/>
          <w:sz w:val="22"/>
          <w:szCs w:val="22"/>
          <w:lang w:eastAsia="en-GB"/>
        </w:rPr>
        <w:t xml:space="preserve">tells the listener that what is being said could be a lie. </w:t>
      </w:r>
    </w:p>
    <w:p w14:paraId="371B36D1" w14:textId="41FB10E2" w:rsidR="00FA14EB" w:rsidRPr="00C73411" w:rsidRDefault="000B1058" w:rsidP="00C73411">
      <w:pPr>
        <w:pStyle w:val="ListParagraph"/>
        <w:numPr>
          <w:ilvl w:val="0"/>
          <w:numId w:val="19"/>
        </w:numPr>
        <w:rPr>
          <w:rFonts w:eastAsia="Times New Roman" w:cstheme="minorHAnsi"/>
          <w:color w:val="111111"/>
          <w:sz w:val="22"/>
          <w:szCs w:val="22"/>
          <w:lang w:eastAsia="en-GB"/>
        </w:rPr>
      </w:pPr>
      <w:r w:rsidRPr="00C73411">
        <w:rPr>
          <w:rFonts w:eastAsia="Times New Roman" w:cstheme="minorHAnsi"/>
          <w:b/>
          <w:bCs/>
          <w:color w:val="111111"/>
          <w:sz w:val="22"/>
          <w:szCs w:val="22"/>
          <w:lang w:eastAsia="en-GB"/>
        </w:rPr>
        <w:t xml:space="preserve">Substitution: </w:t>
      </w:r>
      <w:r w:rsidRPr="00C73411">
        <w:rPr>
          <w:rFonts w:eastAsia="Times New Roman" w:cstheme="minorHAnsi"/>
          <w:color w:val="111111"/>
          <w:sz w:val="22"/>
          <w:szCs w:val="22"/>
          <w:lang w:eastAsia="en-GB"/>
        </w:rPr>
        <w:t xml:space="preserve">when a verbal message is substituted by a body sign. </w:t>
      </w:r>
    </w:p>
    <w:p w14:paraId="57C3762E" w14:textId="08897CBC" w:rsidR="000B1058" w:rsidRPr="00C73411" w:rsidRDefault="000B1058" w:rsidP="00C73411">
      <w:pPr>
        <w:pStyle w:val="ListParagraph"/>
        <w:numPr>
          <w:ilvl w:val="0"/>
          <w:numId w:val="19"/>
        </w:numPr>
        <w:rPr>
          <w:rFonts w:eastAsia="Times New Roman" w:cstheme="minorHAnsi"/>
          <w:color w:val="111111"/>
          <w:sz w:val="22"/>
          <w:szCs w:val="22"/>
          <w:lang w:eastAsia="en-GB"/>
        </w:rPr>
      </w:pPr>
      <w:r w:rsidRPr="00C73411">
        <w:rPr>
          <w:rFonts w:eastAsia="Times New Roman" w:cstheme="minorHAnsi"/>
          <w:b/>
          <w:bCs/>
          <w:color w:val="111111"/>
          <w:sz w:val="22"/>
          <w:szCs w:val="22"/>
          <w:lang w:eastAsia="en-GB"/>
        </w:rPr>
        <w:t xml:space="preserve">Complementing: </w:t>
      </w:r>
      <w:r w:rsidRPr="00C73411">
        <w:rPr>
          <w:rFonts w:eastAsia="Times New Roman" w:cstheme="minorHAnsi"/>
          <w:color w:val="111111"/>
          <w:sz w:val="22"/>
          <w:szCs w:val="22"/>
          <w:lang w:eastAsia="en-GB"/>
        </w:rPr>
        <w:t>increases the impact of a verbal message.</w:t>
      </w:r>
    </w:p>
    <w:p w14:paraId="1D82EC4D" w14:textId="2AE0F015" w:rsidR="000B1058" w:rsidRPr="00C73411" w:rsidRDefault="000B1058" w:rsidP="00C73411">
      <w:pPr>
        <w:pStyle w:val="ListParagraph"/>
        <w:numPr>
          <w:ilvl w:val="0"/>
          <w:numId w:val="19"/>
        </w:numPr>
        <w:rPr>
          <w:rFonts w:eastAsia="Times New Roman" w:cstheme="minorHAnsi"/>
          <w:color w:val="111111"/>
          <w:sz w:val="22"/>
          <w:szCs w:val="22"/>
          <w:lang w:eastAsia="en-GB"/>
        </w:rPr>
      </w:pPr>
      <w:r w:rsidRPr="00C73411">
        <w:rPr>
          <w:rFonts w:eastAsia="Times New Roman" w:cstheme="minorHAnsi"/>
          <w:b/>
          <w:bCs/>
          <w:color w:val="111111"/>
          <w:sz w:val="22"/>
          <w:szCs w:val="22"/>
          <w:lang w:eastAsia="en-GB"/>
        </w:rPr>
        <w:t xml:space="preserve">Accenting: </w:t>
      </w:r>
      <w:r w:rsidR="00C73411" w:rsidRPr="00C73411">
        <w:rPr>
          <w:rFonts w:eastAsia="Times New Roman" w:cstheme="minorHAnsi"/>
          <w:color w:val="111111"/>
          <w:sz w:val="22"/>
          <w:szCs w:val="22"/>
          <w:lang w:eastAsia="en-GB"/>
        </w:rPr>
        <w:t>highlights the importance of a verbal message.</w:t>
      </w:r>
    </w:p>
    <w:p w14:paraId="2C1143FD" w14:textId="61D13685" w:rsidR="00FA518C" w:rsidRDefault="00FA518C" w:rsidP="00BE7D38">
      <w:pPr>
        <w:rPr>
          <w:rFonts w:eastAsia="Times New Roman" w:cstheme="minorHAnsi"/>
          <w:color w:val="111111"/>
          <w:sz w:val="22"/>
          <w:szCs w:val="22"/>
          <w:lang w:eastAsia="en-GB"/>
        </w:rPr>
      </w:pPr>
    </w:p>
    <w:p w14:paraId="32258999" w14:textId="0827815F" w:rsidR="00C73411" w:rsidRDefault="00C543FE" w:rsidP="00BE7D38">
      <w:pPr>
        <w:rPr>
          <w:rFonts w:eastAsia="Times New Roman" w:cstheme="minorHAnsi"/>
          <w:color w:val="111111"/>
          <w:sz w:val="22"/>
          <w:szCs w:val="22"/>
          <w:lang w:eastAsia="en-GB"/>
        </w:rPr>
      </w:pPr>
      <w:r>
        <w:rPr>
          <w:rFonts w:eastAsia="Times New Roman" w:cstheme="minorHAnsi"/>
          <w:color w:val="111111"/>
          <w:sz w:val="22"/>
          <w:szCs w:val="22"/>
          <w:lang w:eastAsia="en-GB"/>
        </w:rPr>
        <w:t xml:space="preserve">It is of significant importance to mention that non-verbal communication is not an international recognised language, meaning </w:t>
      </w:r>
      <w:r w:rsidR="002F725C">
        <w:rPr>
          <w:rFonts w:eastAsia="Times New Roman" w:cstheme="minorHAnsi"/>
          <w:color w:val="111111"/>
          <w:sz w:val="22"/>
          <w:szCs w:val="22"/>
          <w:lang w:eastAsia="en-GB"/>
        </w:rPr>
        <w:t xml:space="preserve">that attention is needed when communication occurs in a cross-cultural context. For </w:t>
      </w:r>
      <w:r w:rsidR="002F0302">
        <w:rPr>
          <w:rFonts w:eastAsia="Times New Roman" w:cstheme="minorHAnsi"/>
          <w:color w:val="111111"/>
          <w:sz w:val="22"/>
          <w:szCs w:val="22"/>
          <w:lang w:eastAsia="en-GB"/>
        </w:rPr>
        <w:t>instance,</w:t>
      </w:r>
      <w:r w:rsidR="002F725C">
        <w:rPr>
          <w:rFonts w:eastAsia="Times New Roman" w:cstheme="minorHAnsi"/>
          <w:color w:val="111111"/>
          <w:sz w:val="22"/>
          <w:szCs w:val="22"/>
          <w:lang w:eastAsia="en-GB"/>
        </w:rPr>
        <w:t xml:space="preserve"> the same gesture or expression might have a different meaning across cultures.</w:t>
      </w:r>
    </w:p>
    <w:p w14:paraId="35515362" w14:textId="0BF8B936" w:rsidR="008E7760" w:rsidRDefault="008E7760" w:rsidP="00BE7D38">
      <w:pPr>
        <w:rPr>
          <w:rFonts w:eastAsia="Times New Roman" w:cstheme="minorHAnsi"/>
          <w:color w:val="111111"/>
          <w:sz w:val="22"/>
          <w:szCs w:val="22"/>
          <w:lang w:eastAsia="en-GB"/>
        </w:rPr>
      </w:pPr>
    </w:p>
    <w:p w14:paraId="5FE60197" w14:textId="77777777" w:rsidR="008E7760" w:rsidRDefault="008E7760" w:rsidP="00BE7D38">
      <w:pPr>
        <w:rPr>
          <w:rFonts w:eastAsia="Times New Roman" w:cstheme="minorHAnsi"/>
          <w:color w:val="111111"/>
          <w:sz w:val="22"/>
          <w:szCs w:val="22"/>
          <w:lang w:eastAsia="en-GB"/>
        </w:rPr>
      </w:pPr>
    </w:p>
    <w:p w14:paraId="775C30FF" w14:textId="1A0E6150" w:rsidR="005C04ED" w:rsidRPr="00F70016" w:rsidRDefault="005C04ED" w:rsidP="00F70016">
      <w:pPr>
        <w:pStyle w:val="Heading1"/>
        <w:rPr>
          <w:rFonts w:eastAsia="Times New Roman"/>
          <w:b/>
          <w:bCs/>
          <w:color w:val="000000" w:themeColor="text1"/>
          <w:lang w:eastAsia="en-GB"/>
        </w:rPr>
      </w:pPr>
      <w:bookmarkStart w:id="9" w:name="_Toc39351672"/>
      <w:r w:rsidRPr="00F70016">
        <w:rPr>
          <w:rFonts w:eastAsia="Times New Roman"/>
          <w:b/>
          <w:bCs/>
          <w:color w:val="000000" w:themeColor="text1"/>
          <w:lang w:eastAsia="en-GB"/>
        </w:rPr>
        <w:t>Discussion</w:t>
      </w:r>
      <w:bookmarkEnd w:id="9"/>
    </w:p>
    <w:p w14:paraId="2482E862" w14:textId="4D19AEF9" w:rsidR="002856CA" w:rsidRDefault="002856CA" w:rsidP="005C04ED">
      <w:pPr>
        <w:rPr>
          <w:rFonts w:eastAsia="Times New Roman" w:cstheme="minorHAnsi"/>
          <w:b/>
          <w:bCs/>
          <w:color w:val="111111"/>
          <w:sz w:val="22"/>
          <w:szCs w:val="22"/>
          <w:lang w:eastAsia="en-GB"/>
        </w:rPr>
      </w:pPr>
    </w:p>
    <w:p w14:paraId="4F525985" w14:textId="4A1AE19A" w:rsidR="008F10B0" w:rsidRPr="00407F6E" w:rsidRDefault="008F10B0" w:rsidP="008F10B0">
      <w:pPr>
        <w:autoSpaceDE w:val="0"/>
        <w:autoSpaceDN w:val="0"/>
        <w:adjustRightInd w:val="0"/>
        <w:rPr>
          <w:rFonts w:cstheme="minorHAnsi"/>
          <w:sz w:val="22"/>
          <w:szCs w:val="22"/>
        </w:rPr>
      </w:pPr>
      <w:r w:rsidRPr="005C04ED">
        <w:rPr>
          <w:rFonts w:cstheme="minorHAnsi"/>
          <w:sz w:val="22"/>
          <w:szCs w:val="22"/>
        </w:rPr>
        <w:t xml:space="preserve">Berlo’s model does not mention an important step </w:t>
      </w:r>
      <w:r w:rsidR="00F13DE7">
        <w:rPr>
          <w:rFonts w:cstheme="minorHAnsi"/>
          <w:sz w:val="22"/>
          <w:szCs w:val="22"/>
        </w:rPr>
        <w:t xml:space="preserve">for an interactive communication; the </w:t>
      </w:r>
      <w:r w:rsidRPr="005C04ED">
        <w:rPr>
          <w:rFonts w:cstheme="minorHAnsi"/>
          <w:b/>
          <w:bCs/>
          <w:i/>
          <w:iCs/>
          <w:sz w:val="22"/>
          <w:szCs w:val="22"/>
        </w:rPr>
        <w:t xml:space="preserve">feedback. </w:t>
      </w:r>
      <w:r w:rsidRPr="005C04ED">
        <w:rPr>
          <w:rFonts w:cstheme="minorHAnsi"/>
          <w:sz w:val="22"/>
          <w:szCs w:val="22"/>
        </w:rPr>
        <w:t xml:space="preserve">When taken in consideration Berlo’s model, the interchange of information is a </w:t>
      </w:r>
      <w:r w:rsidR="002F0302" w:rsidRPr="005C04ED">
        <w:rPr>
          <w:rFonts w:cstheme="minorHAnsi"/>
          <w:sz w:val="22"/>
          <w:szCs w:val="22"/>
        </w:rPr>
        <w:t>one-way</w:t>
      </w:r>
      <w:r w:rsidRPr="005C04ED">
        <w:rPr>
          <w:rFonts w:cstheme="minorHAnsi"/>
          <w:sz w:val="22"/>
          <w:szCs w:val="22"/>
        </w:rPr>
        <w:t xml:space="preserve"> process therefore it makes the communication incomplete in this case. </w:t>
      </w:r>
      <w:r w:rsidRPr="00016CFE">
        <w:rPr>
          <w:rFonts w:cstheme="minorHAnsi"/>
          <w:sz w:val="22"/>
          <w:szCs w:val="22"/>
        </w:rPr>
        <w:t>The Schramm</w:t>
      </w:r>
      <w:r w:rsidR="000F026C">
        <w:rPr>
          <w:rFonts w:cstheme="minorHAnsi"/>
          <w:sz w:val="22"/>
          <w:szCs w:val="22"/>
        </w:rPr>
        <w:t xml:space="preserve">’s </w:t>
      </w:r>
      <w:r w:rsidRPr="00016CFE">
        <w:rPr>
          <w:rFonts w:cstheme="minorHAnsi"/>
          <w:sz w:val="22"/>
          <w:szCs w:val="22"/>
        </w:rPr>
        <w:t>model of communication (1954) is a good example of complete communication.</w:t>
      </w:r>
    </w:p>
    <w:p w14:paraId="25412A7F" w14:textId="0573795B" w:rsidR="008F10B0" w:rsidRPr="00407F6E" w:rsidRDefault="008F10B0" w:rsidP="008F10B0">
      <w:pPr>
        <w:autoSpaceDE w:val="0"/>
        <w:autoSpaceDN w:val="0"/>
        <w:adjustRightInd w:val="0"/>
        <w:rPr>
          <w:rFonts w:cstheme="minorHAnsi"/>
          <w:sz w:val="22"/>
          <w:szCs w:val="22"/>
        </w:rPr>
      </w:pPr>
      <w:r>
        <w:rPr>
          <w:rFonts w:cstheme="minorHAnsi"/>
          <w:sz w:val="22"/>
          <w:szCs w:val="22"/>
        </w:rPr>
        <w:t xml:space="preserve">Later </w:t>
      </w:r>
      <w:r w:rsidR="002F0302">
        <w:rPr>
          <w:rFonts w:cstheme="minorHAnsi"/>
          <w:sz w:val="22"/>
          <w:szCs w:val="22"/>
        </w:rPr>
        <w:t>on,</w:t>
      </w:r>
      <w:r>
        <w:rPr>
          <w:rFonts w:cstheme="minorHAnsi"/>
          <w:sz w:val="22"/>
          <w:szCs w:val="22"/>
        </w:rPr>
        <w:t xml:space="preserve"> d</w:t>
      </w:r>
      <w:r w:rsidRPr="00407F6E">
        <w:rPr>
          <w:rFonts w:cstheme="minorHAnsi"/>
          <w:sz w:val="22"/>
          <w:szCs w:val="22"/>
        </w:rPr>
        <w:t xml:space="preserve">eveloped </w:t>
      </w:r>
      <w:r>
        <w:rPr>
          <w:rFonts w:cstheme="minorHAnsi"/>
          <w:sz w:val="22"/>
          <w:szCs w:val="22"/>
        </w:rPr>
        <w:t xml:space="preserve">around Berlo’s model </w:t>
      </w:r>
      <w:r w:rsidRPr="00407F6E">
        <w:rPr>
          <w:rFonts w:cstheme="minorHAnsi"/>
          <w:sz w:val="22"/>
          <w:szCs w:val="22"/>
        </w:rPr>
        <w:t>in 19</w:t>
      </w:r>
      <w:r>
        <w:rPr>
          <w:rFonts w:cstheme="minorHAnsi"/>
          <w:sz w:val="22"/>
          <w:szCs w:val="22"/>
        </w:rPr>
        <w:t>73</w:t>
      </w:r>
      <w:r w:rsidRPr="00407F6E">
        <w:rPr>
          <w:rFonts w:cstheme="minorHAnsi"/>
          <w:sz w:val="22"/>
          <w:szCs w:val="22"/>
        </w:rPr>
        <w:t xml:space="preserve"> </w:t>
      </w:r>
      <w:r>
        <w:rPr>
          <w:rFonts w:cstheme="minorHAnsi"/>
          <w:sz w:val="22"/>
          <w:szCs w:val="22"/>
        </w:rPr>
        <w:t>by “autho</w:t>
      </w:r>
      <w:r w:rsidRPr="00407F6E">
        <w:rPr>
          <w:rFonts w:cstheme="minorHAnsi"/>
          <w:sz w:val="22"/>
          <w:szCs w:val="22"/>
        </w:rPr>
        <w:t>r</w:t>
      </w:r>
      <w:r>
        <w:rPr>
          <w:rFonts w:cstheme="minorHAnsi"/>
          <w:sz w:val="22"/>
          <w:szCs w:val="22"/>
        </w:rPr>
        <w:t>ity on mass communication” Wilbur Lang Schramm</w:t>
      </w:r>
      <w:r w:rsidRPr="00407F6E">
        <w:rPr>
          <w:rFonts w:cstheme="minorHAnsi"/>
          <w:sz w:val="22"/>
          <w:szCs w:val="22"/>
        </w:rPr>
        <w:t xml:space="preserve">, </w:t>
      </w:r>
      <w:r w:rsidRPr="00255DB8">
        <w:rPr>
          <w:rFonts w:cstheme="minorHAnsi"/>
          <w:sz w:val="22"/>
          <w:szCs w:val="22"/>
        </w:rPr>
        <w:t xml:space="preserve">this model is designed to </w:t>
      </w:r>
      <w:r w:rsidR="00255DB8">
        <w:rPr>
          <w:rFonts w:cstheme="minorHAnsi"/>
          <w:sz w:val="22"/>
          <w:szCs w:val="22"/>
        </w:rPr>
        <w:t>covey</w:t>
      </w:r>
      <w:r w:rsidRPr="00255DB8">
        <w:rPr>
          <w:rFonts w:cstheme="minorHAnsi"/>
          <w:sz w:val="22"/>
          <w:szCs w:val="22"/>
        </w:rPr>
        <w:t xml:space="preserve"> an effective communication between </w:t>
      </w:r>
      <w:r w:rsidR="00255DB8">
        <w:rPr>
          <w:rFonts w:cstheme="minorHAnsi"/>
          <w:sz w:val="22"/>
          <w:szCs w:val="22"/>
        </w:rPr>
        <w:t>individuals</w:t>
      </w:r>
      <w:r>
        <w:rPr>
          <w:rFonts w:cstheme="minorHAnsi"/>
          <w:sz w:val="22"/>
          <w:szCs w:val="22"/>
        </w:rPr>
        <w:t>.</w:t>
      </w:r>
      <w:r w:rsidR="0021102B">
        <w:rPr>
          <w:rFonts w:cstheme="minorHAnsi"/>
          <w:sz w:val="22"/>
          <w:szCs w:val="22"/>
        </w:rPr>
        <w:t xml:space="preserve"> </w:t>
      </w:r>
    </w:p>
    <w:p w14:paraId="5008022F" w14:textId="0320D30D" w:rsidR="008F10B0" w:rsidRDefault="008F10B0" w:rsidP="008F10B0">
      <w:pPr>
        <w:autoSpaceDE w:val="0"/>
        <w:autoSpaceDN w:val="0"/>
        <w:adjustRightInd w:val="0"/>
        <w:rPr>
          <w:rFonts w:cstheme="minorHAnsi"/>
          <w:sz w:val="22"/>
          <w:szCs w:val="22"/>
        </w:rPr>
      </w:pPr>
      <w:r w:rsidRPr="00407F6E">
        <w:rPr>
          <w:rFonts w:cstheme="minorHAnsi"/>
          <w:sz w:val="22"/>
          <w:szCs w:val="22"/>
        </w:rPr>
        <w:lastRenderedPageBreak/>
        <w:t>The S</w:t>
      </w:r>
      <w:r>
        <w:rPr>
          <w:rFonts w:cstheme="minorHAnsi"/>
          <w:sz w:val="22"/>
          <w:szCs w:val="22"/>
        </w:rPr>
        <w:t>chramm</w:t>
      </w:r>
      <w:r w:rsidR="00FA16B5">
        <w:rPr>
          <w:rFonts w:cstheme="minorHAnsi"/>
          <w:sz w:val="22"/>
          <w:szCs w:val="22"/>
        </w:rPr>
        <w:t xml:space="preserve">’s </w:t>
      </w:r>
      <w:r w:rsidRPr="00407F6E">
        <w:rPr>
          <w:rFonts w:cstheme="minorHAnsi"/>
          <w:sz w:val="22"/>
          <w:szCs w:val="22"/>
        </w:rPr>
        <w:t xml:space="preserve">model of communication </w:t>
      </w:r>
      <w:r w:rsidR="0021102B">
        <w:rPr>
          <w:rFonts w:cstheme="minorHAnsi"/>
          <w:sz w:val="22"/>
          <w:szCs w:val="22"/>
        </w:rPr>
        <w:t xml:space="preserve">adds the </w:t>
      </w:r>
      <w:r w:rsidR="0021102B">
        <w:rPr>
          <w:rFonts w:cstheme="minorHAnsi"/>
          <w:b/>
          <w:bCs/>
          <w:i/>
          <w:iCs/>
          <w:sz w:val="22"/>
          <w:szCs w:val="22"/>
        </w:rPr>
        <w:t>feedback</w:t>
      </w:r>
      <w:r w:rsidRPr="00407F6E">
        <w:rPr>
          <w:rFonts w:cstheme="minorHAnsi"/>
          <w:b/>
          <w:bCs/>
          <w:i/>
          <w:iCs/>
          <w:sz w:val="22"/>
          <w:szCs w:val="22"/>
        </w:rPr>
        <w:t xml:space="preserve"> </w:t>
      </w:r>
      <w:r w:rsidRPr="00407F6E">
        <w:rPr>
          <w:rFonts w:cstheme="minorHAnsi"/>
          <w:sz w:val="22"/>
          <w:szCs w:val="22"/>
        </w:rPr>
        <w:t xml:space="preserve">in </w:t>
      </w:r>
      <w:r w:rsidR="002F0302">
        <w:rPr>
          <w:rFonts w:cstheme="minorHAnsi"/>
          <w:sz w:val="22"/>
          <w:szCs w:val="22"/>
        </w:rPr>
        <w:t>an</w:t>
      </w:r>
      <w:r w:rsidR="00FA16B5">
        <w:rPr>
          <w:rFonts w:cstheme="minorHAnsi"/>
          <w:sz w:val="22"/>
          <w:szCs w:val="22"/>
        </w:rPr>
        <w:t xml:space="preserve"> interactional way, </w:t>
      </w:r>
      <w:r>
        <w:rPr>
          <w:rFonts w:cstheme="minorHAnsi"/>
          <w:sz w:val="22"/>
          <w:szCs w:val="22"/>
        </w:rPr>
        <w:t>moving from a linear to a circular model.</w:t>
      </w:r>
    </w:p>
    <w:p w14:paraId="1F8B4AE9" w14:textId="181BF5D7" w:rsidR="00FA518C" w:rsidRPr="009B5373" w:rsidRDefault="008F10B0" w:rsidP="009B5373">
      <w:pPr>
        <w:rPr>
          <w:rFonts w:eastAsia="Times New Roman" w:cstheme="minorHAnsi"/>
          <w:color w:val="111111"/>
          <w:sz w:val="22"/>
          <w:szCs w:val="22"/>
          <w:lang w:eastAsia="en-GB"/>
        </w:rPr>
      </w:pPr>
      <w:r>
        <w:rPr>
          <w:rFonts w:eastAsia="Times New Roman" w:cstheme="minorHAnsi"/>
          <w:color w:val="111111"/>
          <w:sz w:val="22"/>
          <w:szCs w:val="22"/>
          <w:lang w:eastAsia="en-GB"/>
        </w:rPr>
        <w:t xml:space="preserve">This means that while in Berlo’s model the conversation starts from </w:t>
      </w:r>
      <w:r w:rsidR="00FA16B5">
        <w:rPr>
          <w:rFonts w:eastAsia="Times New Roman" w:cstheme="minorHAnsi"/>
          <w:color w:val="111111"/>
          <w:sz w:val="22"/>
          <w:szCs w:val="22"/>
          <w:lang w:eastAsia="en-GB"/>
        </w:rPr>
        <w:t>“</w:t>
      </w:r>
      <w:r>
        <w:rPr>
          <w:rFonts w:eastAsia="Times New Roman" w:cstheme="minorHAnsi"/>
          <w:color w:val="111111"/>
          <w:sz w:val="22"/>
          <w:szCs w:val="22"/>
          <w:lang w:eastAsia="en-GB"/>
        </w:rPr>
        <w:t>A</w:t>
      </w:r>
      <w:r w:rsidR="00FA16B5">
        <w:rPr>
          <w:rFonts w:eastAsia="Times New Roman" w:cstheme="minorHAnsi"/>
          <w:color w:val="111111"/>
          <w:sz w:val="22"/>
          <w:szCs w:val="22"/>
          <w:lang w:eastAsia="en-GB"/>
        </w:rPr>
        <w:t>”</w:t>
      </w:r>
      <w:r>
        <w:rPr>
          <w:rFonts w:eastAsia="Times New Roman" w:cstheme="minorHAnsi"/>
          <w:color w:val="111111"/>
          <w:sz w:val="22"/>
          <w:szCs w:val="22"/>
          <w:lang w:eastAsia="en-GB"/>
        </w:rPr>
        <w:t xml:space="preserve"> and ends with </w:t>
      </w:r>
      <w:r w:rsidR="00FA16B5">
        <w:rPr>
          <w:rFonts w:eastAsia="Times New Roman" w:cstheme="minorHAnsi"/>
          <w:color w:val="111111"/>
          <w:sz w:val="22"/>
          <w:szCs w:val="22"/>
          <w:lang w:eastAsia="en-GB"/>
        </w:rPr>
        <w:t>“</w:t>
      </w:r>
      <w:r>
        <w:rPr>
          <w:rFonts w:eastAsia="Times New Roman" w:cstheme="minorHAnsi"/>
          <w:color w:val="111111"/>
          <w:sz w:val="22"/>
          <w:szCs w:val="22"/>
          <w:lang w:eastAsia="en-GB"/>
        </w:rPr>
        <w:t>B</w:t>
      </w:r>
      <w:r w:rsidR="00FA16B5">
        <w:rPr>
          <w:rFonts w:eastAsia="Times New Roman" w:cstheme="minorHAnsi"/>
          <w:color w:val="111111"/>
          <w:sz w:val="22"/>
          <w:szCs w:val="22"/>
          <w:lang w:eastAsia="en-GB"/>
        </w:rPr>
        <w:t>”</w:t>
      </w:r>
      <w:r>
        <w:rPr>
          <w:rFonts w:eastAsia="Times New Roman" w:cstheme="minorHAnsi"/>
          <w:color w:val="111111"/>
          <w:sz w:val="22"/>
          <w:szCs w:val="22"/>
          <w:lang w:eastAsia="en-GB"/>
        </w:rPr>
        <w:t xml:space="preserve">, in Schramm’s model </w:t>
      </w:r>
      <w:r w:rsidR="00FA16B5">
        <w:rPr>
          <w:rFonts w:eastAsia="Times New Roman" w:cstheme="minorHAnsi"/>
          <w:color w:val="111111"/>
          <w:sz w:val="22"/>
          <w:szCs w:val="22"/>
          <w:lang w:eastAsia="en-GB"/>
        </w:rPr>
        <w:t>“</w:t>
      </w:r>
      <w:r w:rsidR="000F026C">
        <w:rPr>
          <w:rFonts w:eastAsia="Times New Roman" w:cstheme="minorHAnsi"/>
          <w:color w:val="111111"/>
          <w:sz w:val="22"/>
          <w:szCs w:val="22"/>
          <w:lang w:eastAsia="en-GB"/>
        </w:rPr>
        <w:t>B</w:t>
      </w:r>
      <w:r w:rsidR="00FA16B5">
        <w:rPr>
          <w:rFonts w:eastAsia="Times New Roman" w:cstheme="minorHAnsi"/>
          <w:color w:val="111111"/>
          <w:sz w:val="22"/>
          <w:szCs w:val="22"/>
          <w:lang w:eastAsia="en-GB"/>
        </w:rPr>
        <w:t>”</w:t>
      </w:r>
      <w:r w:rsidR="000F026C">
        <w:rPr>
          <w:rFonts w:eastAsia="Times New Roman" w:cstheme="minorHAnsi"/>
          <w:color w:val="111111"/>
          <w:sz w:val="22"/>
          <w:szCs w:val="22"/>
          <w:lang w:eastAsia="en-GB"/>
        </w:rPr>
        <w:t xml:space="preserve"> is not always </w:t>
      </w:r>
      <w:r>
        <w:rPr>
          <w:rFonts w:eastAsia="Times New Roman" w:cstheme="minorHAnsi"/>
          <w:color w:val="111111"/>
          <w:sz w:val="22"/>
          <w:szCs w:val="22"/>
          <w:lang w:eastAsia="en-GB"/>
        </w:rPr>
        <w:t xml:space="preserve">the </w:t>
      </w:r>
      <w:r w:rsidR="00F13DE7">
        <w:rPr>
          <w:rFonts w:eastAsia="Times New Roman" w:cstheme="minorHAnsi"/>
          <w:color w:val="111111"/>
          <w:sz w:val="22"/>
          <w:szCs w:val="22"/>
          <w:lang w:eastAsia="en-GB"/>
        </w:rPr>
        <w:t xml:space="preserve">last </w:t>
      </w:r>
    </w:p>
    <w:p w14:paraId="5F8E5760" w14:textId="77777777" w:rsidR="00FA518C" w:rsidRDefault="00FA518C" w:rsidP="0021102B">
      <w:pPr>
        <w:jc w:val="center"/>
        <w:rPr>
          <w:rFonts w:asciiTheme="majorHAnsi" w:eastAsia="Times New Roman" w:hAnsiTheme="majorHAnsi" w:cstheme="majorHAnsi"/>
          <w:b/>
          <w:bCs/>
          <w:color w:val="111111"/>
          <w:sz w:val="32"/>
          <w:szCs w:val="32"/>
          <w:lang w:eastAsia="en-GB"/>
        </w:rPr>
      </w:pPr>
    </w:p>
    <w:p w14:paraId="2C505685" w14:textId="3DC59267" w:rsidR="0021687B" w:rsidRPr="0021102B" w:rsidRDefault="0021102B" w:rsidP="0021102B">
      <w:pPr>
        <w:jc w:val="center"/>
        <w:rPr>
          <w:rFonts w:asciiTheme="majorHAnsi" w:eastAsia="Times New Roman" w:hAnsiTheme="majorHAnsi" w:cstheme="majorHAnsi"/>
          <w:b/>
          <w:bCs/>
          <w:color w:val="111111"/>
          <w:sz w:val="32"/>
          <w:szCs w:val="32"/>
          <w:lang w:eastAsia="en-GB"/>
        </w:rPr>
      </w:pPr>
      <w:r w:rsidRPr="0021102B">
        <w:rPr>
          <w:rFonts w:asciiTheme="majorHAnsi" w:eastAsia="Times New Roman" w:hAnsiTheme="majorHAnsi" w:cstheme="majorHAnsi"/>
          <w:b/>
          <w:bCs/>
          <w:color w:val="111111"/>
          <w:sz w:val="32"/>
          <w:szCs w:val="32"/>
          <w:lang w:eastAsia="en-GB"/>
        </w:rPr>
        <w:t>OSGOOD-SCHRAMM’S MODEL OF COMMUNICATION</w:t>
      </w:r>
    </w:p>
    <w:p w14:paraId="6D9314AA" w14:textId="77777777" w:rsidR="000F026C" w:rsidRDefault="000F026C" w:rsidP="008F10B0">
      <w:pPr>
        <w:rPr>
          <w:rFonts w:eastAsia="Times New Roman" w:cstheme="minorHAnsi"/>
          <w:color w:val="111111"/>
          <w:sz w:val="22"/>
          <w:szCs w:val="22"/>
          <w:lang w:eastAsia="en-GB"/>
        </w:rPr>
      </w:pPr>
    </w:p>
    <w:p w14:paraId="25C0C403" w14:textId="5C3E2996" w:rsidR="0021687B" w:rsidRDefault="0021687B" w:rsidP="0021687B">
      <w:pPr>
        <w:keepNext/>
        <w:jc w:val="center"/>
      </w:pPr>
      <w:r>
        <w:rPr>
          <w:rFonts w:eastAsia="Times New Roman" w:cstheme="minorHAnsi"/>
          <w:b/>
          <w:bCs/>
          <w:noProof/>
          <w:color w:val="111111"/>
          <w:sz w:val="22"/>
          <w:szCs w:val="22"/>
          <w:lang w:eastAsia="en-GB"/>
        </w:rPr>
        <w:drawing>
          <wp:inline distT="0" distB="0" distL="0" distR="0" wp14:anchorId="28A27213" wp14:editId="3C5FA6BF">
            <wp:extent cx="4825817" cy="2357120"/>
            <wp:effectExtent l="0" t="0" r="635" b="5080"/>
            <wp:docPr id="1" name="Picture 1" descr="A picture containing game,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sgood-Schramm-model-of-communication1-1024x522.jpg"/>
                    <pic:cNvPicPr/>
                  </pic:nvPicPr>
                  <pic:blipFill rotWithShape="1">
                    <a:blip r:embed="rId10">
                      <a:extLst>
                        <a:ext uri="{28A0092B-C50C-407E-A947-70E740481C1C}">
                          <a14:useLocalDpi xmlns:a14="http://schemas.microsoft.com/office/drawing/2010/main" val="0"/>
                        </a:ext>
                      </a:extLst>
                    </a:blip>
                    <a:srcRect t="1" b="4182"/>
                    <a:stretch/>
                  </pic:blipFill>
                  <pic:spPr bwMode="auto">
                    <a:xfrm>
                      <a:off x="0" y="0"/>
                      <a:ext cx="4865416" cy="2376462"/>
                    </a:xfrm>
                    <a:prstGeom prst="rect">
                      <a:avLst/>
                    </a:prstGeom>
                    <a:ln>
                      <a:noFill/>
                    </a:ln>
                    <a:extLst>
                      <a:ext uri="{53640926-AAD7-44D8-BBD7-CCE9431645EC}">
                        <a14:shadowObscured xmlns:a14="http://schemas.microsoft.com/office/drawing/2010/main"/>
                      </a:ext>
                    </a:extLst>
                  </pic:spPr>
                </pic:pic>
              </a:graphicData>
            </a:graphic>
          </wp:inline>
        </w:drawing>
      </w:r>
    </w:p>
    <w:p w14:paraId="02517D9D" w14:textId="028DACDD" w:rsidR="002856CA" w:rsidRDefault="0021687B" w:rsidP="0021687B">
      <w:pPr>
        <w:pStyle w:val="Caption"/>
        <w:jc w:val="right"/>
        <w:rPr>
          <w:rFonts w:eastAsia="Times New Roman" w:cstheme="minorHAnsi"/>
          <w:b/>
          <w:bCs/>
          <w:color w:val="111111"/>
          <w:sz w:val="22"/>
          <w:szCs w:val="22"/>
          <w:lang w:eastAsia="en-GB"/>
        </w:rPr>
      </w:pPr>
      <w:r>
        <w:t xml:space="preserve">Figure </w:t>
      </w:r>
      <w:r w:rsidR="00285CD6">
        <w:fldChar w:fldCharType="begin"/>
      </w:r>
      <w:r w:rsidR="00285CD6">
        <w:instrText xml:space="preserve"> SEQ Figure \* ARABIC </w:instrText>
      </w:r>
      <w:r w:rsidR="00285CD6">
        <w:fldChar w:fldCharType="separate"/>
      </w:r>
      <w:r>
        <w:rPr>
          <w:noProof/>
        </w:rPr>
        <w:t>2</w:t>
      </w:r>
      <w:r w:rsidR="00285CD6">
        <w:rPr>
          <w:noProof/>
        </w:rPr>
        <w:fldChar w:fldCharType="end"/>
      </w:r>
      <w:r>
        <w:t xml:space="preserve"> adapted from communicationtheory.org</w:t>
      </w:r>
    </w:p>
    <w:p w14:paraId="1D6A1987" w14:textId="18A84385" w:rsidR="002856CA" w:rsidRDefault="002856CA" w:rsidP="005C04ED">
      <w:pPr>
        <w:rPr>
          <w:rFonts w:eastAsia="Times New Roman" w:cstheme="minorHAnsi"/>
          <w:b/>
          <w:bCs/>
          <w:color w:val="111111"/>
          <w:sz w:val="22"/>
          <w:szCs w:val="22"/>
          <w:lang w:eastAsia="en-GB"/>
        </w:rPr>
      </w:pPr>
    </w:p>
    <w:p w14:paraId="0A33115F" w14:textId="77777777" w:rsidR="0021687B" w:rsidRDefault="0021687B" w:rsidP="005C04ED">
      <w:pPr>
        <w:rPr>
          <w:rFonts w:eastAsia="Times New Roman" w:cstheme="minorHAnsi"/>
          <w:b/>
          <w:bCs/>
          <w:color w:val="111111"/>
          <w:sz w:val="22"/>
          <w:szCs w:val="22"/>
          <w:lang w:eastAsia="en-GB"/>
        </w:rPr>
      </w:pPr>
    </w:p>
    <w:p w14:paraId="5C2D34D3" w14:textId="4B767CE3" w:rsidR="0021687B" w:rsidRPr="0021687B" w:rsidRDefault="00DA2401" w:rsidP="00DA2401">
      <w:pPr>
        <w:pStyle w:val="NormalWeb"/>
        <w:rPr>
          <w:rFonts w:asciiTheme="minorHAnsi" w:hAnsiTheme="minorHAnsi" w:cstheme="minorHAnsi"/>
        </w:rPr>
      </w:pPr>
      <w:r w:rsidRPr="00DA2401">
        <w:rPr>
          <w:rFonts w:asciiTheme="minorHAnsi" w:hAnsiTheme="minorHAnsi" w:cstheme="minorHAnsi"/>
          <w:color w:val="111111"/>
          <w:sz w:val="22"/>
          <w:szCs w:val="22"/>
        </w:rPr>
        <w:t>Since it is been developed around Berlo’s model of communication, this model keeps</w:t>
      </w:r>
      <w:r w:rsidR="00FA518C">
        <w:rPr>
          <w:rFonts w:asciiTheme="minorHAnsi" w:hAnsiTheme="minorHAnsi" w:cstheme="minorHAnsi"/>
          <w:color w:val="111111"/>
          <w:sz w:val="22"/>
          <w:szCs w:val="22"/>
        </w:rPr>
        <w:t xml:space="preserve"> some of</w:t>
      </w:r>
      <w:r w:rsidRPr="00DA2401">
        <w:rPr>
          <w:rFonts w:asciiTheme="minorHAnsi" w:hAnsiTheme="minorHAnsi" w:cstheme="minorHAnsi"/>
          <w:color w:val="111111"/>
          <w:sz w:val="22"/>
          <w:szCs w:val="22"/>
        </w:rPr>
        <w:t xml:space="preserve"> its characteristics and elements. As mentioned in Berlo’s model, Schramm acknowledge the fact that for the understanding to take place between the source and destination, they both must have something in common</w:t>
      </w:r>
      <w:r>
        <w:rPr>
          <w:rFonts w:asciiTheme="minorHAnsi" w:hAnsiTheme="minorHAnsi" w:cstheme="minorHAnsi"/>
          <w:color w:val="111111"/>
          <w:sz w:val="22"/>
          <w:szCs w:val="22"/>
        </w:rPr>
        <w:t>.</w:t>
      </w:r>
      <w:r w:rsidR="00DC201D">
        <w:rPr>
          <w:rFonts w:asciiTheme="minorHAnsi" w:hAnsiTheme="minorHAnsi" w:cstheme="minorHAnsi"/>
          <w:color w:val="111111"/>
          <w:sz w:val="22"/>
          <w:szCs w:val="22"/>
        </w:rPr>
        <w:t xml:space="preserve"> The elements are: </w:t>
      </w:r>
    </w:p>
    <w:p w14:paraId="4D5068A1" w14:textId="0DE29392" w:rsidR="0021687B" w:rsidRPr="0021687B" w:rsidRDefault="0021687B" w:rsidP="0021687B">
      <w:pPr>
        <w:rPr>
          <w:rFonts w:eastAsia="Times New Roman" w:cstheme="minorHAnsi"/>
          <w:color w:val="111111"/>
          <w:sz w:val="22"/>
          <w:szCs w:val="22"/>
          <w:lang w:eastAsia="en-GB"/>
        </w:rPr>
      </w:pPr>
      <w:r w:rsidRPr="0021687B">
        <w:rPr>
          <w:rFonts w:eastAsia="Times New Roman" w:cstheme="minorHAnsi"/>
          <w:b/>
          <w:bCs/>
          <w:color w:val="111111"/>
          <w:sz w:val="22"/>
          <w:szCs w:val="22"/>
          <w:lang w:eastAsia="en-GB"/>
        </w:rPr>
        <w:t>Encoder</w:t>
      </w:r>
      <w:r w:rsidR="00DA2401">
        <w:rPr>
          <w:rFonts w:eastAsia="Times New Roman" w:cstheme="minorHAnsi"/>
          <w:b/>
          <w:bCs/>
          <w:color w:val="111111"/>
          <w:sz w:val="22"/>
          <w:szCs w:val="22"/>
          <w:lang w:eastAsia="en-GB"/>
        </w:rPr>
        <w:t xml:space="preserve">: </w:t>
      </w:r>
      <w:r w:rsidR="007A71EB">
        <w:rPr>
          <w:rFonts w:eastAsia="Times New Roman" w:cstheme="minorHAnsi"/>
          <w:color w:val="111111"/>
          <w:sz w:val="22"/>
          <w:szCs w:val="22"/>
          <w:lang w:eastAsia="en-GB"/>
        </w:rPr>
        <w:t>encodes</w:t>
      </w:r>
      <w:r w:rsidRPr="0021687B">
        <w:rPr>
          <w:rFonts w:eastAsia="Times New Roman" w:cstheme="minorHAnsi"/>
          <w:color w:val="111111"/>
          <w:sz w:val="22"/>
          <w:szCs w:val="22"/>
          <w:lang w:eastAsia="en-GB"/>
        </w:rPr>
        <w:t xml:space="preserve"> or </w:t>
      </w:r>
      <w:r w:rsidR="00BD65C1">
        <w:rPr>
          <w:rFonts w:eastAsia="Times New Roman" w:cstheme="minorHAnsi"/>
          <w:color w:val="111111"/>
          <w:sz w:val="22"/>
          <w:szCs w:val="22"/>
          <w:lang w:eastAsia="en-GB"/>
        </w:rPr>
        <w:t>s</w:t>
      </w:r>
      <w:r w:rsidRPr="0021687B">
        <w:rPr>
          <w:rFonts w:eastAsia="Times New Roman" w:cstheme="minorHAnsi"/>
          <w:color w:val="111111"/>
          <w:sz w:val="22"/>
          <w:szCs w:val="22"/>
          <w:lang w:eastAsia="en-GB"/>
        </w:rPr>
        <w:t xml:space="preserve">ends the </w:t>
      </w:r>
      <w:r w:rsidR="00BD65C1">
        <w:rPr>
          <w:rFonts w:eastAsia="Times New Roman" w:cstheme="minorHAnsi"/>
          <w:color w:val="111111"/>
          <w:sz w:val="22"/>
          <w:szCs w:val="22"/>
          <w:lang w:eastAsia="en-GB"/>
        </w:rPr>
        <w:t>information</w:t>
      </w:r>
      <w:r w:rsidRPr="0021687B">
        <w:rPr>
          <w:rFonts w:eastAsia="Times New Roman" w:cstheme="minorHAnsi"/>
          <w:color w:val="111111"/>
          <w:sz w:val="22"/>
          <w:szCs w:val="22"/>
          <w:lang w:eastAsia="en-GB"/>
        </w:rPr>
        <w:t xml:space="preserve"> (</w:t>
      </w:r>
      <w:r w:rsidR="00BD65C1">
        <w:rPr>
          <w:rFonts w:eastAsia="Times New Roman" w:cstheme="minorHAnsi"/>
          <w:color w:val="111111"/>
          <w:sz w:val="22"/>
          <w:szCs w:val="22"/>
          <w:lang w:eastAsia="en-GB"/>
        </w:rPr>
        <w:t>where the message is originated</w:t>
      </w:r>
      <w:r w:rsidRPr="0021687B">
        <w:rPr>
          <w:rFonts w:eastAsia="Times New Roman" w:cstheme="minorHAnsi"/>
          <w:color w:val="111111"/>
          <w:sz w:val="22"/>
          <w:szCs w:val="22"/>
          <w:lang w:eastAsia="en-GB"/>
        </w:rPr>
        <w:t>)</w:t>
      </w:r>
    </w:p>
    <w:p w14:paraId="20CACA7F" w14:textId="561BC1CD" w:rsidR="0021687B" w:rsidRPr="0021687B" w:rsidRDefault="0021687B" w:rsidP="0021687B">
      <w:pPr>
        <w:rPr>
          <w:rFonts w:eastAsia="Times New Roman" w:cstheme="minorHAnsi"/>
          <w:color w:val="111111"/>
          <w:sz w:val="22"/>
          <w:szCs w:val="22"/>
          <w:lang w:eastAsia="en-GB"/>
        </w:rPr>
      </w:pPr>
      <w:r w:rsidRPr="0021687B">
        <w:rPr>
          <w:rFonts w:eastAsia="Times New Roman" w:cstheme="minorHAnsi"/>
          <w:b/>
          <w:bCs/>
          <w:color w:val="111111"/>
          <w:sz w:val="22"/>
          <w:szCs w:val="22"/>
          <w:lang w:eastAsia="en-GB"/>
        </w:rPr>
        <w:t>Decoder</w:t>
      </w:r>
      <w:r w:rsidR="00DA2401">
        <w:rPr>
          <w:rFonts w:eastAsia="Times New Roman" w:cstheme="minorHAnsi"/>
          <w:color w:val="111111"/>
          <w:sz w:val="22"/>
          <w:szCs w:val="22"/>
          <w:lang w:eastAsia="en-GB"/>
        </w:rPr>
        <w:t xml:space="preserve">: </w:t>
      </w:r>
      <w:r w:rsidRPr="0021687B">
        <w:rPr>
          <w:rFonts w:eastAsia="Times New Roman" w:cstheme="minorHAnsi"/>
          <w:color w:val="111111"/>
          <w:sz w:val="22"/>
          <w:szCs w:val="22"/>
          <w:lang w:eastAsia="en-GB"/>
        </w:rPr>
        <w:t xml:space="preserve"> </w:t>
      </w:r>
      <w:r w:rsidR="00BD65C1">
        <w:rPr>
          <w:rFonts w:eastAsia="Times New Roman" w:cstheme="minorHAnsi"/>
          <w:color w:val="111111"/>
          <w:sz w:val="22"/>
          <w:szCs w:val="22"/>
          <w:lang w:eastAsia="en-GB"/>
        </w:rPr>
        <w:t xml:space="preserve">who </w:t>
      </w:r>
      <w:r w:rsidRPr="0021687B">
        <w:rPr>
          <w:rFonts w:eastAsia="Times New Roman" w:cstheme="minorHAnsi"/>
          <w:color w:val="111111"/>
          <w:sz w:val="22"/>
          <w:szCs w:val="22"/>
          <w:lang w:eastAsia="en-GB"/>
        </w:rPr>
        <w:t xml:space="preserve">receives the </w:t>
      </w:r>
      <w:r w:rsidR="00BD65C1">
        <w:rPr>
          <w:rFonts w:eastAsia="Times New Roman" w:cstheme="minorHAnsi"/>
          <w:color w:val="111111"/>
          <w:sz w:val="22"/>
          <w:szCs w:val="22"/>
          <w:lang w:eastAsia="en-GB"/>
        </w:rPr>
        <w:t>information</w:t>
      </w:r>
    </w:p>
    <w:p w14:paraId="149C6ABB" w14:textId="322E50B7" w:rsidR="00FA16B5" w:rsidRDefault="0021687B" w:rsidP="0021687B">
      <w:pPr>
        <w:rPr>
          <w:rFonts w:eastAsia="Times New Roman" w:cstheme="minorHAnsi"/>
          <w:color w:val="111111"/>
          <w:sz w:val="22"/>
          <w:szCs w:val="22"/>
          <w:lang w:eastAsia="en-GB"/>
        </w:rPr>
      </w:pPr>
      <w:r w:rsidRPr="0021687B">
        <w:rPr>
          <w:rFonts w:eastAsia="Times New Roman" w:cstheme="minorHAnsi"/>
          <w:b/>
          <w:bCs/>
          <w:color w:val="111111"/>
          <w:sz w:val="22"/>
          <w:szCs w:val="22"/>
          <w:lang w:eastAsia="en-GB"/>
        </w:rPr>
        <w:t>Interpreter</w:t>
      </w:r>
      <w:r w:rsidR="00DA2401">
        <w:rPr>
          <w:rFonts w:eastAsia="Times New Roman" w:cstheme="minorHAnsi"/>
          <w:color w:val="111111"/>
          <w:sz w:val="22"/>
          <w:szCs w:val="22"/>
          <w:lang w:eastAsia="en-GB"/>
        </w:rPr>
        <w:t xml:space="preserve">: </w:t>
      </w:r>
      <w:r w:rsidRPr="0021687B">
        <w:rPr>
          <w:rFonts w:eastAsia="Times New Roman" w:cstheme="minorHAnsi"/>
          <w:color w:val="111111"/>
          <w:sz w:val="22"/>
          <w:szCs w:val="22"/>
          <w:lang w:eastAsia="en-GB"/>
        </w:rPr>
        <w:t xml:space="preserve">Person </w:t>
      </w:r>
      <w:r w:rsidR="00BD65C1">
        <w:rPr>
          <w:rFonts w:eastAsia="Times New Roman" w:cstheme="minorHAnsi"/>
          <w:color w:val="111111"/>
          <w:sz w:val="22"/>
          <w:szCs w:val="22"/>
          <w:lang w:eastAsia="en-GB"/>
        </w:rPr>
        <w:t xml:space="preserve">who </w:t>
      </w:r>
      <w:r w:rsidRPr="0021687B">
        <w:rPr>
          <w:rFonts w:eastAsia="Times New Roman" w:cstheme="minorHAnsi"/>
          <w:color w:val="111111"/>
          <w:sz w:val="22"/>
          <w:szCs w:val="22"/>
          <w:lang w:eastAsia="en-GB"/>
        </w:rPr>
        <w:t>analyses</w:t>
      </w:r>
      <w:r w:rsidR="007A71EB">
        <w:rPr>
          <w:rFonts w:eastAsia="Times New Roman" w:cstheme="minorHAnsi"/>
          <w:color w:val="111111"/>
          <w:sz w:val="22"/>
          <w:szCs w:val="22"/>
          <w:lang w:eastAsia="en-GB"/>
        </w:rPr>
        <w:t xml:space="preserve"> </w:t>
      </w:r>
      <w:r w:rsidR="00BD65C1">
        <w:rPr>
          <w:rFonts w:eastAsia="Times New Roman" w:cstheme="minorHAnsi"/>
          <w:color w:val="111111"/>
          <w:sz w:val="22"/>
          <w:szCs w:val="22"/>
          <w:lang w:eastAsia="en-GB"/>
        </w:rPr>
        <w:t>and</w:t>
      </w:r>
      <w:r w:rsidRPr="0021687B">
        <w:rPr>
          <w:rFonts w:eastAsia="Times New Roman" w:cstheme="minorHAnsi"/>
          <w:color w:val="111111"/>
          <w:sz w:val="22"/>
          <w:szCs w:val="22"/>
          <w:lang w:eastAsia="en-GB"/>
        </w:rPr>
        <w:t xml:space="preserve"> interpret</w:t>
      </w:r>
      <w:r w:rsidR="007A71EB">
        <w:rPr>
          <w:rFonts w:eastAsia="Times New Roman" w:cstheme="minorHAnsi"/>
          <w:color w:val="111111"/>
          <w:sz w:val="22"/>
          <w:szCs w:val="22"/>
          <w:lang w:eastAsia="en-GB"/>
        </w:rPr>
        <w:t xml:space="preserve"> the message</w:t>
      </w:r>
      <w:r w:rsidR="00BD65C1">
        <w:rPr>
          <w:rFonts w:eastAsia="Times New Roman" w:cstheme="minorHAnsi"/>
          <w:color w:val="111111"/>
          <w:sz w:val="22"/>
          <w:szCs w:val="22"/>
          <w:lang w:eastAsia="en-GB"/>
        </w:rPr>
        <w:t>.</w:t>
      </w:r>
    </w:p>
    <w:p w14:paraId="6B78BA7D" w14:textId="77777777" w:rsidR="002F725C" w:rsidRDefault="002F725C" w:rsidP="0021687B">
      <w:pPr>
        <w:rPr>
          <w:rFonts w:eastAsia="Times New Roman" w:cstheme="minorHAnsi"/>
          <w:color w:val="111111"/>
          <w:sz w:val="22"/>
          <w:szCs w:val="22"/>
          <w:lang w:eastAsia="en-GB"/>
        </w:rPr>
      </w:pPr>
    </w:p>
    <w:p w14:paraId="467CD9A4" w14:textId="77777777" w:rsidR="00FA16B5" w:rsidRPr="0021687B" w:rsidRDefault="00FA16B5" w:rsidP="0021687B">
      <w:pPr>
        <w:rPr>
          <w:rFonts w:eastAsia="Times New Roman" w:cstheme="minorHAnsi"/>
          <w:color w:val="111111"/>
          <w:sz w:val="22"/>
          <w:szCs w:val="22"/>
          <w:lang w:eastAsia="en-GB"/>
        </w:rPr>
      </w:pPr>
    </w:p>
    <w:p w14:paraId="5B263AE8" w14:textId="787C6055" w:rsidR="0021687B" w:rsidRPr="0021687B" w:rsidRDefault="00BD65C1" w:rsidP="0021687B">
      <w:pPr>
        <w:rPr>
          <w:rFonts w:eastAsia="Times New Roman" w:cstheme="minorHAnsi"/>
          <w:color w:val="111111"/>
          <w:sz w:val="22"/>
          <w:szCs w:val="22"/>
          <w:lang w:eastAsia="en-GB"/>
        </w:rPr>
      </w:pPr>
      <w:r>
        <w:rPr>
          <w:rFonts w:eastAsia="Times New Roman" w:cstheme="minorHAnsi"/>
          <w:b/>
          <w:bCs/>
          <w:color w:val="111111"/>
          <w:sz w:val="22"/>
          <w:szCs w:val="22"/>
          <w:lang w:eastAsia="en-GB"/>
        </w:rPr>
        <w:t>I</w:t>
      </w:r>
      <w:r w:rsidR="007A71EB">
        <w:rPr>
          <w:rFonts w:eastAsia="Times New Roman" w:cstheme="minorHAnsi"/>
          <w:color w:val="111111"/>
          <w:sz w:val="22"/>
          <w:szCs w:val="22"/>
          <w:lang w:eastAsia="en-GB"/>
        </w:rPr>
        <w:t xml:space="preserve">nterpretation is the key of this model, </w:t>
      </w:r>
      <w:r w:rsidR="002F725C">
        <w:rPr>
          <w:rFonts w:eastAsia="Times New Roman" w:cstheme="minorHAnsi"/>
          <w:color w:val="111111"/>
          <w:sz w:val="22"/>
          <w:szCs w:val="22"/>
          <w:lang w:eastAsia="en-GB"/>
        </w:rPr>
        <w:t>f</w:t>
      </w:r>
      <w:r w:rsidR="0021687B" w:rsidRPr="0021687B">
        <w:rPr>
          <w:rFonts w:eastAsia="Times New Roman" w:cstheme="minorHAnsi"/>
          <w:color w:val="111111"/>
          <w:sz w:val="22"/>
          <w:szCs w:val="22"/>
          <w:lang w:eastAsia="en-GB"/>
        </w:rPr>
        <w:t>rom the message starting to ending</w:t>
      </w:r>
      <w:r w:rsidR="007A71EB">
        <w:rPr>
          <w:rFonts w:eastAsia="Times New Roman" w:cstheme="minorHAnsi"/>
          <w:color w:val="111111"/>
          <w:sz w:val="22"/>
          <w:szCs w:val="22"/>
          <w:lang w:eastAsia="en-GB"/>
        </w:rPr>
        <w:t xml:space="preserve">. </w:t>
      </w:r>
    </w:p>
    <w:p w14:paraId="70E05012" w14:textId="77777777" w:rsidR="002F725C" w:rsidRDefault="002F725C" w:rsidP="002F725C">
      <w:pPr>
        <w:pStyle w:val="NoSpacing"/>
        <w:rPr>
          <w:sz w:val="22"/>
          <w:szCs w:val="22"/>
          <w:lang w:eastAsia="en-GB"/>
        </w:rPr>
      </w:pPr>
    </w:p>
    <w:p w14:paraId="193F7EFC" w14:textId="77862DFF" w:rsidR="007A71EB" w:rsidRDefault="0021687B" w:rsidP="002F725C">
      <w:pPr>
        <w:pStyle w:val="NoSpacing"/>
        <w:rPr>
          <w:sz w:val="22"/>
          <w:szCs w:val="22"/>
          <w:lang w:eastAsia="en-GB"/>
        </w:rPr>
      </w:pPr>
      <w:r w:rsidRPr="002F725C">
        <w:rPr>
          <w:sz w:val="22"/>
          <w:szCs w:val="22"/>
          <w:lang w:eastAsia="en-GB"/>
        </w:rPr>
        <w:t xml:space="preserve">Semantic noise is a concept </w:t>
      </w:r>
      <w:r w:rsidR="0048230B" w:rsidRPr="002F725C">
        <w:rPr>
          <w:sz w:val="22"/>
          <w:szCs w:val="22"/>
          <w:lang w:eastAsia="en-GB"/>
        </w:rPr>
        <w:t xml:space="preserve">not </w:t>
      </w:r>
      <w:r w:rsidRPr="002F725C">
        <w:rPr>
          <w:sz w:val="22"/>
          <w:szCs w:val="22"/>
          <w:lang w:eastAsia="en-GB"/>
        </w:rPr>
        <w:t xml:space="preserve">introduced </w:t>
      </w:r>
      <w:r w:rsidR="00906D42" w:rsidRPr="002F725C">
        <w:rPr>
          <w:sz w:val="22"/>
          <w:szCs w:val="22"/>
          <w:lang w:eastAsia="en-GB"/>
        </w:rPr>
        <w:t>in this model</w:t>
      </w:r>
      <w:r w:rsidR="0048230B" w:rsidRPr="002F725C">
        <w:rPr>
          <w:sz w:val="22"/>
          <w:szCs w:val="22"/>
          <w:lang w:eastAsia="en-GB"/>
        </w:rPr>
        <w:t>. I</w:t>
      </w:r>
      <w:r w:rsidRPr="002F725C">
        <w:rPr>
          <w:sz w:val="22"/>
          <w:szCs w:val="22"/>
          <w:lang w:eastAsia="en-GB"/>
        </w:rPr>
        <w:t xml:space="preserve">t </w:t>
      </w:r>
      <w:r w:rsidR="00906D42" w:rsidRPr="002F725C">
        <w:rPr>
          <w:sz w:val="22"/>
          <w:szCs w:val="22"/>
          <w:lang w:eastAsia="en-GB"/>
        </w:rPr>
        <w:t xml:space="preserve">appears </w:t>
      </w:r>
      <w:r w:rsidRPr="002F725C">
        <w:rPr>
          <w:sz w:val="22"/>
          <w:szCs w:val="22"/>
          <w:lang w:eastAsia="en-GB"/>
        </w:rPr>
        <w:t xml:space="preserve">when sender and receiver </w:t>
      </w:r>
      <w:r w:rsidR="001F4FD4">
        <w:rPr>
          <w:sz w:val="22"/>
          <w:szCs w:val="22"/>
          <w:lang w:eastAsia="en-GB"/>
        </w:rPr>
        <w:t>give</w:t>
      </w:r>
      <w:r w:rsidRPr="002F725C">
        <w:rPr>
          <w:sz w:val="22"/>
          <w:szCs w:val="22"/>
          <w:lang w:eastAsia="en-GB"/>
        </w:rPr>
        <w:t xml:space="preserve"> </w:t>
      </w:r>
      <w:r w:rsidR="00906D42" w:rsidRPr="002F725C">
        <w:rPr>
          <w:sz w:val="22"/>
          <w:szCs w:val="22"/>
          <w:lang w:eastAsia="en-GB"/>
        </w:rPr>
        <w:t>diverse</w:t>
      </w:r>
      <w:r w:rsidRPr="002F725C">
        <w:rPr>
          <w:sz w:val="22"/>
          <w:szCs w:val="22"/>
          <w:lang w:eastAsia="en-GB"/>
        </w:rPr>
        <w:t xml:space="preserve"> meaning to </w:t>
      </w:r>
      <w:r w:rsidR="001F4FD4">
        <w:rPr>
          <w:sz w:val="22"/>
          <w:szCs w:val="22"/>
          <w:lang w:eastAsia="en-GB"/>
        </w:rPr>
        <w:t>a</w:t>
      </w:r>
      <w:r w:rsidRPr="002F725C">
        <w:rPr>
          <w:sz w:val="22"/>
          <w:szCs w:val="22"/>
          <w:lang w:eastAsia="en-GB"/>
        </w:rPr>
        <w:t xml:space="preserve"> same message. It happens mostly because of words and phrases for e.g. Technical Language</w:t>
      </w:r>
      <w:r w:rsidR="0048230B" w:rsidRPr="002F725C">
        <w:rPr>
          <w:sz w:val="22"/>
          <w:szCs w:val="22"/>
          <w:lang w:eastAsia="en-GB"/>
        </w:rPr>
        <w:t>. Therefore</w:t>
      </w:r>
      <w:r w:rsidR="00906D42" w:rsidRPr="002F725C">
        <w:rPr>
          <w:sz w:val="22"/>
          <w:szCs w:val="22"/>
          <w:lang w:eastAsia="en-GB"/>
        </w:rPr>
        <w:t>,</w:t>
      </w:r>
      <w:r w:rsidRPr="002F725C">
        <w:rPr>
          <w:sz w:val="22"/>
          <w:szCs w:val="22"/>
          <w:lang w:eastAsia="en-GB"/>
        </w:rPr>
        <w:t xml:space="preserve"> </w:t>
      </w:r>
      <w:r w:rsidR="001F4FD4">
        <w:rPr>
          <w:sz w:val="22"/>
          <w:szCs w:val="22"/>
          <w:lang w:eastAsia="en-GB"/>
        </w:rPr>
        <w:t>some</w:t>
      </w:r>
      <w:r w:rsidRPr="002F725C">
        <w:rPr>
          <w:sz w:val="22"/>
          <w:szCs w:val="22"/>
          <w:lang w:eastAsia="en-GB"/>
        </w:rPr>
        <w:t xml:space="preserve"> words and phrases </w:t>
      </w:r>
      <w:r w:rsidR="001F4FD4">
        <w:rPr>
          <w:sz w:val="22"/>
          <w:szCs w:val="22"/>
          <w:lang w:eastAsia="en-GB"/>
        </w:rPr>
        <w:t xml:space="preserve">can </w:t>
      </w:r>
      <w:r w:rsidRPr="002F725C">
        <w:rPr>
          <w:sz w:val="22"/>
          <w:szCs w:val="22"/>
          <w:lang w:eastAsia="en-GB"/>
        </w:rPr>
        <w:t>cause</w:t>
      </w:r>
      <w:r w:rsidR="0048230B" w:rsidRPr="002F725C">
        <w:rPr>
          <w:sz w:val="22"/>
          <w:szCs w:val="22"/>
          <w:lang w:eastAsia="en-GB"/>
        </w:rPr>
        <w:t xml:space="preserve"> the receiver </w:t>
      </w:r>
      <w:r w:rsidR="00F13DE7">
        <w:rPr>
          <w:sz w:val="22"/>
          <w:szCs w:val="22"/>
          <w:lang w:eastAsia="en-GB"/>
        </w:rPr>
        <w:t xml:space="preserve">to deviate </w:t>
      </w:r>
      <w:r w:rsidR="0048230B" w:rsidRPr="002F725C">
        <w:rPr>
          <w:sz w:val="22"/>
          <w:szCs w:val="22"/>
          <w:lang w:eastAsia="en-GB"/>
        </w:rPr>
        <w:t xml:space="preserve">from the </w:t>
      </w:r>
      <w:r w:rsidR="001F4FD4">
        <w:rPr>
          <w:sz w:val="22"/>
          <w:szCs w:val="22"/>
          <w:lang w:eastAsia="en-GB"/>
        </w:rPr>
        <w:t>main meaning of the message</w:t>
      </w:r>
      <w:r w:rsidR="0048230B" w:rsidRPr="002F725C">
        <w:rPr>
          <w:sz w:val="22"/>
          <w:szCs w:val="22"/>
          <w:lang w:eastAsia="en-GB"/>
        </w:rPr>
        <w:t xml:space="preserve">. </w:t>
      </w:r>
    </w:p>
    <w:p w14:paraId="565BC6FE" w14:textId="19EDEB4C" w:rsidR="002F725C" w:rsidRDefault="002F725C" w:rsidP="002F725C">
      <w:pPr>
        <w:pStyle w:val="NoSpacing"/>
        <w:rPr>
          <w:sz w:val="22"/>
          <w:szCs w:val="22"/>
          <w:lang w:eastAsia="en-GB"/>
        </w:rPr>
      </w:pPr>
    </w:p>
    <w:p w14:paraId="57688119" w14:textId="77777777" w:rsidR="002F725C" w:rsidRPr="002F725C" w:rsidRDefault="002F725C" w:rsidP="002F725C">
      <w:pPr>
        <w:pStyle w:val="NoSpacing"/>
        <w:rPr>
          <w:sz w:val="22"/>
          <w:szCs w:val="22"/>
          <w:lang w:eastAsia="en-GB"/>
        </w:rPr>
      </w:pPr>
    </w:p>
    <w:p w14:paraId="3036AAEB" w14:textId="22741184" w:rsidR="0021687B" w:rsidRPr="0021687B" w:rsidRDefault="00841E94" w:rsidP="0021687B">
      <w:pPr>
        <w:rPr>
          <w:rFonts w:eastAsia="Times New Roman" w:cstheme="minorHAnsi"/>
          <w:color w:val="111111"/>
          <w:sz w:val="22"/>
          <w:szCs w:val="22"/>
          <w:lang w:eastAsia="en-GB"/>
        </w:rPr>
      </w:pPr>
      <w:r>
        <w:rPr>
          <w:rFonts w:eastAsia="Times New Roman" w:cstheme="minorHAnsi"/>
          <w:b/>
          <w:bCs/>
          <w:color w:val="111111"/>
          <w:sz w:val="22"/>
          <w:szCs w:val="22"/>
          <w:lang w:eastAsia="en-GB"/>
        </w:rPr>
        <w:t xml:space="preserve">These are the </w:t>
      </w:r>
      <w:r w:rsidR="001F4FD4">
        <w:rPr>
          <w:rFonts w:eastAsia="Times New Roman" w:cstheme="minorHAnsi"/>
          <w:b/>
          <w:bCs/>
          <w:color w:val="111111"/>
          <w:sz w:val="22"/>
          <w:szCs w:val="22"/>
          <w:lang w:eastAsia="en-GB"/>
        </w:rPr>
        <w:t>pros</w:t>
      </w:r>
      <w:r>
        <w:rPr>
          <w:rFonts w:eastAsia="Times New Roman" w:cstheme="minorHAnsi"/>
          <w:b/>
          <w:bCs/>
          <w:color w:val="111111"/>
          <w:sz w:val="22"/>
          <w:szCs w:val="22"/>
          <w:lang w:eastAsia="en-GB"/>
        </w:rPr>
        <w:t xml:space="preserve"> of </w:t>
      </w:r>
      <w:r w:rsidR="00C64945">
        <w:rPr>
          <w:rFonts w:eastAsia="Times New Roman" w:cstheme="minorHAnsi"/>
          <w:b/>
          <w:bCs/>
          <w:color w:val="111111"/>
          <w:sz w:val="22"/>
          <w:szCs w:val="22"/>
          <w:lang w:eastAsia="en-GB"/>
        </w:rPr>
        <w:t xml:space="preserve">Osgood-Schramm’s </w:t>
      </w:r>
      <w:r>
        <w:rPr>
          <w:rFonts w:eastAsia="Times New Roman" w:cstheme="minorHAnsi"/>
          <w:b/>
          <w:bCs/>
          <w:color w:val="111111"/>
          <w:sz w:val="22"/>
          <w:szCs w:val="22"/>
          <w:lang w:eastAsia="en-GB"/>
        </w:rPr>
        <w:t>model of communication:</w:t>
      </w:r>
    </w:p>
    <w:p w14:paraId="3C47B34B" w14:textId="53380FCD" w:rsidR="0021687B" w:rsidRPr="0021687B" w:rsidRDefault="001F4FD4" w:rsidP="0021687B">
      <w:pPr>
        <w:numPr>
          <w:ilvl w:val="0"/>
          <w:numId w:val="15"/>
        </w:numPr>
        <w:ind w:left="420"/>
        <w:rPr>
          <w:rFonts w:eastAsia="Times New Roman" w:cstheme="minorHAnsi"/>
          <w:color w:val="111111"/>
          <w:sz w:val="22"/>
          <w:szCs w:val="22"/>
          <w:lang w:eastAsia="en-GB"/>
        </w:rPr>
      </w:pPr>
      <w:r>
        <w:rPr>
          <w:rFonts w:eastAsia="Times New Roman" w:cstheme="minorHAnsi"/>
          <w:color w:val="111111"/>
          <w:sz w:val="22"/>
          <w:szCs w:val="22"/>
          <w:lang w:eastAsia="en-GB"/>
        </w:rPr>
        <w:t>It is a d</w:t>
      </w:r>
      <w:r w:rsidR="0021687B" w:rsidRPr="0021687B">
        <w:rPr>
          <w:rFonts w:eastAsia="Times New Roman" w:cstheme="minorHAnsi"/>
          <w:color w:val="111111"/>
          <w:sz w:val="22"/>
          <w:szCs w:val="22"/>
          <w:lang w:eastAsia="en-GB"/>
        </w:rPr>
        <w:t xml:space="preserve">ynamic </w:t>
      </w:r>
      <w:r w:rsidR="00361689" w:rsidRPr="0021687B">
        <w:rPr>
          <w:rFonts w:eastAsia="Times New Roman" w:cstheme="minorHAnsi"/>
          <w:color w:val="111111"/>
          <w:sz w:val="22"/>
          <w:szCs w:val="22"/>
          <w:lang w:eastAsia="en-GB"/>
        </w:rPr>
        <w:t>model</w:t>
      </w:r>
      <w:r w:rsidR="00361689">
        <w:rPr>
          <w:rFonts w:eastAsia="Times New Roman" w:cstheme="minorHAnsi"/>
          <w:color w:val="111111"/>
          <w:sz w:val="22"/>
          <w:szCs w:val="22"/>
          <w:lang w:eastAsia="en-GB"/>
        </w:rPr>
        <w:t>;</w:t>
      </w:r>
      <w:r w:rsidR="00DC201D">
        <w:rPr>
          <w:rFonts w:eastAsia="Times New Roman" w:cstheme="minorHAnsi"/>
          <w:color w:val="111111"/>
          <w:sz w:val="22"/>
          <w:szCs w:val="22"/>
          <w:lang w:eastAsia="en-GB"/>
        </w:rPr>
        <w:t xml:space="preserve"> it </w:t>
      </w:r>
      <w:r>
        <w:rPr>
          <w:rFonts w:eastAsia="Times New Roman" w:cstheme="minorHAnsi"/>
          <w:color w:val="111111"/>
          <w:sz w:val="22"/>
          <w:szCs w:val="22"/>
          <w:lang w:eastAsia="en-GB"/>
        </w:rPr>
        <w:t>demonstrates</w:t>
      </w:r>
      <w:r w:rsidR="0021687B" w:rsidRPr="0021687B">
        <w:rPr>
          <w:rFonts w:eastAsia="Times New Roman" w:cstheme="minorHAnsi"/>
          <w:color w:val="111111"/>
          <w:sz w:val="22"/>
          <w:szCs w:val="22"/>
          <w:lang w:eastAsia="en-GB"/>
        </w:rPr>
        <w:t xml:space="preserve"> how a situation can change</w:t>
      </w:r>
      <w:r w:rsidR="00DC201D">
        <w:rPr>
          <w:rFonts w:eastAsia="Times New Roman" w:cstheme="minorHAnsi"/>
          <w:color w:val="111111"/>
          <w:sz w:val="22"/>
          <w:szCs w:val="22"/>
          <w:lang w:eastAsia="en-GB"/>
        </w:rPr>
        <w:t xml:space="preserve"> </w:t>
      </w:r>
      <w:r>
        <w:rPr>
          <w:rFonts w:eastAsia="Times New Roman" w:cstheme="minorHAnsi"/>
          <w:color w:val="111111"/>
          <w:sz w:val="22"/>
          <w:szCs w:val="22"/>
          <w:lang w:eastAsia="en-GB"/>
        </w:rPr>
        <w:t>thanks</w:t>
      </w:r>
      <w:r w:rsidR="00DC201D">
        <w:rPr>
          <w:rFonts w:eastAsia="Times New Roman" w:cstheme="minorHAnsi"/>
          <w:color w:val="111111"/>
          <w:sz w:val="22"/>
          <w:szCs w:val="22"/>
          <w:lang w:eastAsia="en-GB"/>
        </w:rPr>
        <w:t xml:space="preserve"> to the </w:t>
      </w:r>
      <w:r w:rsidR="00C64945">
        <w:rPr>
          <w:rFonts w:eastAsia="Times New Roman" w:cstheme="minorHAnsi"/>
          <w:color w:val="111111"/>
          <w:sz w:val="22"/>
          <w:szCs w:val="22"/>
          <w:lang w:eastAsia="en-GB"/>
        </w:rPr>
        <w:t xml:space="preserve">presence of </w:t>
      </w:r>
      <w:r w:rsidR="00DC201D">
        <w:rPr>
          <w:rFonts w:eastAsia="Times New Roman" w:cstheme="minorHAnsi"/>
          <w:color w:val="111111"/>
          <w:sz w:val="22"/>
          <w:szCs w:val="22"/>
          <w:lang w:eastAsia="en-GB"/>
        </w:rPr>
        <w:t>feedback</w:t>
      </w:r>
      <w:r>
        <w:rPr>
          <w:rFonts w:eastAsia="Times New Roman" w:cstheme="minorHAnsi"/>
          <w:color w:val="111111"/>
          <w:sz w:val="22"/>
          <w:szCs w:val="22"/>
          <w:lang w:eastAsia="en-GB"/>
        </w:rPr>
        <w:t>.</w:t>
      </w:r>
    </w:p>
    <w:p w14:paraId="25B60762" w14:textId="656FDDCD" w:rsidR="0021687B" w:rsidRPr="0021687B" w:rsidRDefault="0021687B" w:rsidP="0021687B">
      <w:pPr>
        <w:numPr>
          <w:ilvl w:val="0"/>
          <w:numId w:val="15"/>
        </w:numPr>
        <w:ind w:left="420"/>
        <w:rPr>
          <w:rFonts w:eastAsia="Times New Roman" w:cstheme="minorHAnsi"/>
          <w:color w:val="111111"/>
          <w:sz w:val="22"/>
          <w:szCs w:val="22"/>
          <w:lang w:eastAsia="en-GB"/>
        </w:rPr>
      </w:pPr>
      <w:r w:rsidRPr="0021687B">
        <w:rPr>
          <w:rFonts w:eastAsia="Times New Roman" w:cstheme="minorHAnsi"/>
          <w:color w:val="111111"/>
          <w:sz w:val="22"/>
          <w:szCs w:val="22"/>
          <w:lang w:eastAsia="en-GB"/>
        </w:rPr>
        <w:t xml:space="preserve">It </w:t>
      </w:r>
      <w:r w:rsidR="00DC201D">
        <w:rPr>
          <w:rFonts w:eastAsia="Times New Roman" w:cstheme="minorHAnsi"/>
          <w:color w:val="111111"/>
          <w:sz w:val="22"/>
          <w:szCs w:val="22"/>
          <w:lang w:eastAsia="en-GB"/>
        </w:rPr>
        <w:t>demonstrates the importance of</w:t>
      </w:r>
      <w:r w:rsidRPr="0021687B">
        <w:rPr>
          <w:rFonts w:eastAsia="Times New Roman" w:cstheme="minorHAnsi"/>
          <w:color w:val="111111"/>
          <w:sz w:val="22"/>
          <w:szCs w:val="22"/>
          <w:lang w:eastAsia="en-GB"/>
        </w:rPr>
        <w:t xml:space="preserve"> redundancy</w:t>
      </w:r>
      <w:r w:rsidR="00C64945">
        <w:rPr>
          <w:rFonts w:eastAsia="Times New Roman" w:cstheme="minorHAnsi"/>
          <w:color w:val="111111"/>
          <w:sz w:val="22"/>
          <w:szCs w:val="22"/>
          <w:lang w:eastAsia="en-GB"/>
        </w:rPr>
        <w:t xml:space="preserve"> in a conversation</w:t>
      </w:r>
      <w:r w:rsidR="001F4FD4">
        <w:rPr>
          <w:rFonts w:eastAsia="Times New Roman" w:cstheme="minorHAnsi"/>
          <w:color w:val="111111"/>
          <w:sz w:val="22"/>
          <w:szCs w:val="22"/>
          <w:lang w:eastAsia="en-GB"/>
        </w:rPr>
        <w:t>.</w:t>
      </w:r>
    </w:p>
    <w:p w14:paraId="411B1547" w14:textId="42874E0D" w:rsidR="0021687B" w:rsidRPr="0021687B" w:rsidRDefault="007A44C1" w:rsidP="0021687B">
      <w:pPr>
        <w:numPr>
          <w:ilvl w:val="0"/>
          <w:numId w:val="15"/>
        </w:numPr>
        <w:ind w:left="420"/>
        <w:rPr>
          <w:rFonts w:eastAsia="Times New Roman" w:cstheme="minorHAnsi"/>
          <w:color w:val="111111"/>
          <w:sz w:val="22"/>
          <w:szCs w:val="22"/>
          <w:lang w:eastAsia="en-GB"/>
        </w:rPr>
      </w:pPr>
      <w:r>
        <w:rPr>
          <w:rFonts w:eastAsia="Times New Roman" w:cstheme="minorHAnsi"/>
          <w:color w:val="111111"/>
          <w:sz w:val="22"/>
          <w:szCs w:val="22"/>
          <w:lang w:eastAsia="en-GB"/>
        </w:rPr>
        <w:t>In accordance with this model, c</w:t>
      </w:r>
      <w:r w:rsidR="0021687B" w:rsidRPr="0021687B">
        <w:rPr>
          <w:rFonts w:eastAsia="Times New Roman" w:cstheme="minorHAnsi"/>
          <w:color w:val="111111"/>
          <w:sz w:val="22"/>
          <w:szCs w:val="22"/>
          <w:lang w:eastAsia="en-GB"/>
        </w:rPr>
        <w:t xml:space="preserve">ommunication </w:t>
      </w:r>
      <w:r>
        <w:rPr>
          <w:rFonts w:eastAsia="Times New Roman" w:cstheme="minorHAnsi"/>
          <w:color w:val="111111"/>
          <w:sz w:val="22"/>
          <w:szCs w:val="22"/>
          <w:lang w:eastAsia="en-GB"/>
        </w:rPr>
        <w:t>is</w:t>
      </w:r>
      <w:r w:rsidR="0021687B" w:rsidRPr="0021687B">
        <w:rPr>
          <w:rFonts w:eastAsia="Times New Roman" w:cstheme="minorHAnsi"/>
          <w:color w:val="111111"/>
          <w:sz w:val="22"/>
          <w:szCs w:val="22"/>
          <w:lang w:eastAsia="en-GB"/>
        </w:rPr>
        <w:t xml:space="preserve"> </w:t>
      </w:r>
      <w:r>
        <w:rPr>
          <w:rFonts w:eastAsia="Times New Roman" w:cstheme="minorHAnsi"/>
          <w:color w:val="111111"/>
          <w:sz w:val="22"/>
          <w:szCs w:val="22"/>
          <w:lang w:eastAsia="en-GB"/>
        </w:rPr>
        <w:t xml:space="preserve">naturally </w:t>
      </w:r>
      <w:r w:rsidR="0021687B" w:rsidRPr="0021687B">
        <w:rPr>
          <w:rFonts w:eastAsia="Times New Roman" w:cstheme="minorHAnsi"/>
          <w:color w:val="111111"/>
          <w:sz w:val="22"/>
          <w:szCs w:val="22"/>
          <w:lang w:eastAsia="en-GB"/>
        </w:rPr>
        <w:t>circula</w:t>
      </w:r>
      <w:r>
        <w:rPr>
          <w:rFonts w:eastAsia="Times New Roman" w:cstheme="minorHAnsi"/>
          <w:color w:val="111111"/>
          <w:sz w:val="22"/>
          <w:szCs w:val="22"/>
          <w:lang w:eastAsia="en-GB"/>
        </w:rPr>
        <w:t>r</w:t>
      </w:r>
      <w:r w:rsidR="001F4FD4">
        <w:rPr>
          <w:rFonts w:eastAsia="Times New Roman" w:cstheme="minorHAnsi"/>
          <w:color w:val="111111"/>
          <w:sz w:val="22"/>
          <w:szCs w:val="22"/>
          <w:lang w:eastAsia="en-GB"/>
        </w:rPr>
        <w:t>.</w:t>
      </w:r>
    </w:p>
    <w:p w14:paraId="7BB95871" w14:textId="1DECD8A3" w:rsidR="002856CA" w:rsidRPr="005606D6" w:rsidRDefault="0021687B" w:rsidP="005C04ED">
      <w:pPr>
        <w:numPr>
          <w:ilvl w:val="0"/>
          <w:numId w:val="15"/>
        </w:numPr>
        <w:ind w:left="420"/>
        <w:rPr>
          <w:rFonts w:eastAsia="Times New Roman" w:cstheme="minorHAnsi"/>
          <w:color w:val="111111"/>
          <w:sz w:val="22"/>
          <w:szCs w:val="22"/>
          <w:lang w:eastAsia="en-GB"/>
        </w:rPr>
      </w:pPr>
      <w:r w:rsidRPr="0021687B">
        <w:rPr>
          <w:rFonts w:eastAsia="Times New Roman" w:cstheme="minorHAnsi"/>
          <w:color w:val="111111"/>
          <w:sz w:val="22"/>
          <w:szCs w:val="22"/>
          <w:lang w:eastAsia="en-GB"/>
        </w:rPr>
        <w:t>Feedback</w:t>
      </w:r>
      <w:r w:rsidR="007A71EB">
        <w:rPr>
          <w:rFonts w:eastAsia="Times New Roman" w:cstheme="minorHAnsi"/>
          <w:color w:val="111111"/>
          <w:sz w:val="22"/>
          <w:szCs w:val="22"/>
          <w:lang w:eastAsia="en-GB"/>
        </w:rPr>
        <w:t xml:space="preserve"> </w:t>
      </w:r>
      <w:r w:rsidR="001F4FD4">
        <w:rPr>
          <w:rFonts w:eastAsia="Times New Roman" w:cstheme="minorHAnsi"/>
          <w:color w:val="111111"/>
          <w:sz w:val="22"/>
          <w:szCs w:val="22"/>
          <w:lang w:eastAsia="en-GB"/>
        </w:rPr>
        <w:t>is described as a vital</w:t>
      </w:r>
      <w:r w:rsidR="00DC201D">
        <w:rPr>
          <w:rFonts w:eastAsia="Times New Roman" w:cstheme="minorHAnsi"/>
          <w:color w:val="111111"/>
          <w:sz w:val="22"/>
          <w:szCs w:val="22"/>
          <w:lang w:eastAsia="en-GB"/>
        </w:rPr>
        <w:t xml:space="preserve"> feature</w:t>
      </w:r>
      <w:r w:rsidR="001F4FD4">
        <w:rPr>
          <w:rFonts w:eastAsia="Times New Roman" w:cstheme="minorHAnsi"/>
          <w:color w:val="111111"/>
          <w:sz w:val="22"/>
          <w:szCs w:val="22"/>
          <w:lang w:eastAsia="en-GB"/>
        </w:rPr>
        <w:t>.</w:t>
      </w:r>
    </w:p>
    <w:p w14:paraId="22641F4E" w14:textId="1DB11FEC" w:rsidR="00C64945" w:rsidRPr="00F70016" w:rsidRDefault="00C64945" w:rsidP="00F70016">
      <w:pPr>
        <w:pStyle w:val="Heading1"/>
        <w:rPr>
          <w:rFonts w:eastAsia="Times New Roman"/>
          <w:b/>
          <w:bCs/>
          <w:color w:val="000000" w:themeColor="text1"/>
          <w:lang w:eastAsia="en-GB"/>
        </w:rPr>
      </w:pPr>
      <w:bookmarkStart w:id="10" w:name="_Toc39351673"/>
      <w:r w:rsidRPr="00F70016">
        <w:rPr>
          <w:rFonts w:eastAsia="Times New Roman"/>
          <w:b/>
          <w:bCs/>
          <w:color w:val="000000" w:themeColor="text1"/>
          <w:lang w:eastAsia="en-GB"/>
        </w:rPr>
        <w:lastRenderedPageBreak/>
        <w:t>Conclusion</w:t>
      </w:r>
      <w:bookmarkEnd w:id="10"/>
    </w:p>
    <w:p w14:paraId="3F7A00F3" w14:textId="77777777" w:rsidR="003D2726" w:rsidRPr="003D2726" w:rsidRDefault="003D2726" w:rsidP="003D2726">
      <w:pPr>
        <w:rPr>
          <w:rFonts w:eastAsia="Times New Roman" w:cstheme="minorHAnsi"/>
          <w:b/>
          <w:bCs/>
          <w:color w:val="111111"/>
          <w:sz w:val="22"/>
          <w:szCs w:val="22"/>
          <w:lang w:eastAsia="en-GB"/>
        </w:rPr>
      </w:pPr>
    </w:p>
    <w:p w14:paraId="0033F18C" w14:textId="3EAC9D5B" w:rsidR="00DF6659" w:rsidRPr="003D2726" w:rsidRDefault="00DF6659" w:rsidP="003D2726">
      <w:pPr>
        <w:rPr>
          <w:rFonts w:eastAsia="Times New Roman" w:cstheme="minorHAnsi"/>
          <w:color w:val="111111"/>
          <w:sz w:val="22"/>
          <w:szCs w:val="22"/>
          <w:lang w:eastAsia="en-GB"/>
        </w:rPr>
      </w:pPr>
      <w:r>
        <w:rPr>
          <w:rFonts w:eastAsia="Times New Roman" w:cstheme="minorHAnsi"/>
          <w:color w:val="111111"/>
          <w:sz w:val="22"/>
          <w:szCs w:val="22"/>
          <w:lang w:eastAsia="en-GB"/>
        </w:rPr>
        <w:t>In light of</w:t>
      </w:r>
      <w:r w:rsidR="00AB5806">
        <w:rPr>
          <w:rFonts w:eastAsia="Times New Roman" w:cstheme="minorHAnsi"/>
          <w:color w:val="111111"/>
          <w:sz w:val="22"/>
          <w:szCs w:val="22"/>
          <w:lang w:eastAsia="en-GB"/>
        </w:rPr>
        <w:t xml:space="preserve"> the information </w:t>
      </w:r>
      <w:r>
        <w:rPr>
          <w:rFonts w:eastAsia="Times New Roman" w:cstheme="minorHAnsi"/>
          <w:color w:val="111111"/>
          <w:sz w:val="22"/>
          <w:szCs w:val="22"/>
          <w:lang w:eastAsia="en-GB"/>
        </w:rPr>
        <w:t>gathered</w:t>
      </w:r>
      <w:r w:rsidR="00AB5806">
        <w:rPr>
          <w:rFonts w:eastAsia="Times New Roman" w:cstheme="minorHAnsi"/>
          <w:color w:val="111111"/>
          <w:sz w:val="22"/>
          <w:szCs w:val="22"/>
          <w:lang w:eastAsia="en-GB"/>
        </w:rPr>
        <w:t xml:space="preserve"> in the report, an</w:t>
      </w:r>
      <w:r w:rsidR="00B541DB">
        <w:rPr>
          <w:rFonts w:eastAsia="Times New Roman" w:cstheme="minorHAnsi"/>
          <w:color w:val="111111"/>
          <w:sz w:val="22"/>
          <w:szCs w:val="22"/>
          <w:lang w:eastAsia="en-GB"/>
        </w:rPr>
        <w:t xml:space="preserve"> </w:t>
      </w:r>
      <w:r w:rsidR="00AB5806">
        <w:rPr>
          <w:rFonts w:eastAsia="Times New Roman" w:cstheme="minorHAnsi"/>
          <w:color w:val="111111"/>
          <w:sz w:val="22"/>
          <w:szCs w:val="22"/>
          <w:lang w:eastAsia="en-GB"/>
        </w:rPr>
        <w:t>e</w:t>
      </w:r>
      <w:r w:rsidR="00B541DB">
        <w:rPr>
          <w:rFonts w:eastAsia="Times New Roman" w:cstheme="minorHAnsi"/>
          <w:color w:val="111111"/>
          <w:sz w:val="22"/>
          <w:szCs w:val="22"/>
          <w:lang w:eastAsia="en-GB"/>
        </w:rPr>
        <w:t xml:space="preserve">ffective communication happens </w:t>
      </w:r>
      <w:r w:rsidR="00AB5806">
        <w:rPr>
          <w:rFonts w:eastAsia="Times New Roman" w:cstheme="minorHAnsi"/>
          <w:color w:val="111111"/>
          <w:sz w:val="22"/>
          <w:szCs w:val="22"/>
          <w:lang w:eastAsia="en-GB"/>
        </w:rPr>
        <w:t xml:space="preserve">essentially </w:t>
      </w:r>
      <w:r w:rsidR="00B541DB">
        <w:rPr>
          <w:rFonts w:eastAsia="Times New Roman" w:cstheme="minorHAnsi"/>
          <w:color w:val="111111"/>
          <w:sz w:val="22"/>
          <w:szCs w:val="22"/>
          <w:lang w:eastAsia="en-GB"/>
        </w:rPr>
        <w:t xml:space="preserve">when sender and receiver both interpret the same meaning of a message. </w:t>
      </w:r>
      <w:r>
        <w:rPr>
          <w:rFonts w:eastAsia="Times New Roman" w:cstheme="minorHAnsi"/>
          <w:color w:val="111111"/>
          <w:sz w:val="22"/>
          <w:szCs w:val="22"/>
          <w:lang w:eastAsia="en-GB"/>
        </w:rPr>
        <w:t xml:space="preserve">An effective communication is responsible for an effective teamworking. These two are connected to each other when the purpose of an individual is to gain support from another individual or a group. </w:t>
      </w:r>
      <w:r w:rsidR="00B541DB">
        <w:rPr>
          <w:rFonts w:eastAsia="Times New Roman" w:cstheme="minorHAnsi"/>
          <w:color w:val="111111"/>
          <w:sz w:val="22"/>
          <w:szCs w:val="22"/>
          <w:lang w:eastAsia="en-GB"/>
        </w:rPr>
        <w:t>Doing so requires the use of a model of communication suitable for the circumstances</w:t>
      </w:r>
      <w:r>
        <w:rPr>
          <w:rFonts w:eastAsia="Times New Roman" w:cstheme="minorHAnsi"/>
          <w:color w:val="111111"/>
          <w:sz w:val="22"/>
          <w:szCs w:val="22"/>
          <w:lang w:eastAsia="en-GB"/>
        </w:rPr>
        <w:t xml:space="preserve"> which </w:t>
      </w:r>
      <w:r w:rsidR="00B541DB">
        <w:rPr>
          <w:rFonts w:eastAsia="Times New Roman" w:cstheme="minorHAnsi"/>
          <w:color w:val="111111"/>
          <w:sz w:val="22"/>
          <w:szCs w:val="22"/>
          <w:lang w:eastAsia="en-GB"/>
        </w:rPr>
        <w:t>is itself conditioned by verbal and non-verbal communication</w:t>
      </w:r>
      <w:r w:rsidR="00AB5806">
        <w:rPr>
          <w:rFonts w:eastAsia="Times New Roman" w:cstheme="minorHAnsi"/>
          <w:color w:val="111111"/>
          <w:sz w:val="22"/>
          <w:szCs w:val="22"/>
          <w:lang w:eastAsia="en-GB"/>
        </w:rPr>
        <w:t xml:space="preserve"> and </w:t>
      </w:r>
      <w:r w:rsidR="00AB5806" w:rsidRPr="002F0302">
        <w:rPr>
          <w:rFonts w:eastAsia="Times New Roman" w:cstheme="minorHAnsi"/>
          <w:color w:val="111111"/>
          <w:sz w:val="22"/>
          <w:szCs w:val="22"/>
          <w:lang w:eastAsia="en-GB"/>
        </w:rPr>
        <w:t>the channel use</w:t>
      </w:r>
      <w:r w:rsidR="00C543FE" w:rsidRPr="002F0302">
        <w:rPr>
          <w:rFonts w:eastAsia="Times New Roman" w:cstheme="minorHAnsi"/>
          <w:color w:val="111111"/>
          <w:sz w:val="22"/>
          <w:szCs w:val="22"/>
          <w:lang w:eastAsia="en-GB"/>
        </w:rPr>
        <w:t>d</w:t>
      </w:r>
      <w:r w:rsidR="00AB5806" w:rsidRPr="002F0302">
        <w:rPr>
          <w:rFonts w:eastAsia="Times New Roman" w:cstheme="minorHAnsi"/>
          <w:color w:val="111111"/>
          <w:sz w:val="22"/>
          <w:szCs w:val="22"/>
          <w:lang w:eastAsia="en-GB"/>
        </w:rPr>
        <w:t xml:space="preserve"> through </w:t>
      </w:r>
      <w:r w:rsidR="00C543FE" w:rsidRPr="002F0302">
        <w:rPr>
          <w:rFonts w:eastAsia="Times New Roman" w:cstheme="minorHAnsi"/>
          <w:color w:val="111111"/>
          <w:sz w:val="22"/>
          <w:szCs w:val="22"/>
          <w:lang w:eastAsia="en-GB"/>
        </w:rPr>
        <w:t xml:space="preserve">which </w:t>
      </w:r>
      <w:r w:rsidR="00AB5806" w:rsidRPr="002F0302">
        <w:rPr>
          <w:rFonts w:eastAsia="Times New Roman" w:cstheme="minorHAnsi"/>
          <w:color w:val="111111"/>
          <w:sz w:val="22"/>
          <w:szCs w:val="22"/>
          <w:lang w:eastAsia="en-GB"/>
        </w:rPr>
        <w:t>the message is being conveyed</w:t>
      </w:r>
      <w:r w:rsidR="00C543FE">
        <w:rPr>
          <w:rFonts w:eastAsia="Times New Roman" w:cstheme="minorHAnsi"/>
          <w:color w:val="111111"/>
          <w:sz w:val="22"/>
          <w:szCs w:val="22"/>
          <w:lang w:eastAsia="en-GB"/>
        </w:rPr>
        <w:t>.</w:t>
      </w:r>
      <w:r w:rsidR="005606D6">
        <w:rPr>
          <w:rFonts w:eastAsia="Times New Roman" w:cstheme="minorHAnsi"/>
          <w:color w:val="111111"/>
          <w:sz w:val="22"/>
          <w:szCs w:val="22"/>
          <w:lang w:eastAsia="en-GB"/>
        </w:rPr>
        <w:t xml:space="preserve"> It is potentially true that</w:t>
      </w:r>
      <w:r>
        <w:rPr>
          <w:rFonts w:eastAsia="Times New Roman" w:cstheme="minorHAnsi"/>
          <w:color w:val="111111"/>
          <w:sz w:val="22"/>
          <w:szCs w:val="22"/>
          <w:lang w:eastAsia="en-GB"/>
        </w:rPr>
        <w:t xml:space="preserve"> </w:t>
      </w:r>
      <w:r w:rsidR="005606D6">
        <w:rPr>
          <w:sz w:val="22"/>
          <w:szCs w:val="22"/>
        </w:rPr>
        <w:t>a</w:t>
      </w:r>
      <w:r w:rsidR="00361689" w:rsidRPr="00132B81">
        <w:rPr>
          <w:sz w:val="22"/>
          <w:szCs w:val="22"/>
        </w:rPr>
        <w:t>n effective communication is the foundation of an equally effective teamwork.</w:t>
      </w:r>
    </w:p>
    <w:p w14:paraId="5CF14AC5" w14:textId="77777777" w:rsidR="0050318B" w:rsidRDefault="0050318B" w:rsidP="005606D6">
      <w:pPr>
        <w:rPr>
          <w:rFonts w:eastAsia="Times New Roman" w:cstheme="minorHAnsi"/>
          <w:b/>
          <w:bCs/>
          <w:color w:val="111111"/>
          <w:sz w:val="40"/>
          <w:szCs w:val="40"/>
          <w:lang w:eastAsia="en-GB"/>
        </w:rPr>
      </w:pPr>
    </w:p>
    <w:p w14:paraId="11363AC9" w14:textId="19504881" w:rsidR="0021687B" w:rsidRPr="005464F9" w:rsidRDefault="0021687B" w:rsidP="005464F9">
      <w:pPr>
        <w:pStyle w:val="Heading1"/>
        <w:rPr>
          <w:rFonts w:eastAsia="Times New Roman"/>
          <w:b/>
          <w:bCs/>
          <w:color w:val="000000" w:themeColor="text1"/>
          <w:lang w:eastAsia="en-GB"/>
        </w:rPr>
      </w:pPr>
      <w:bookmarkStart w:id="11" w:name="_Toc39351674"/>
      <w:r w:rsidRPr="005464F9">
        <w:rPr>
          <w:rFonts w:eastAsia="Times New Roman"/>
          <w:b/>
          <w:bCs/>
          <w:color w:val="000000" w:themeColor="text1"/>
          <w:lang w:eastAsia="en-GB"/>
        </w:rPr>
        <w:t>Reference</w:t>
      </w:r>
      <w:r w:rsidR="002C39DA" w:rsidRPr="005464F9">
        <w:rPr>
          <w:rFonts w:eastAsia="Times New Roman"/>
          <w:b/>
          <w:bCs/>
          <w:color w:val="000000" w:themeColor="text1"/>
          <w:lang w:eastAsia="en-GB"/>
        </w:rPr>
        <w:t>s</w:t>
      </w:r>
      <w:bookmarkEnd w:id="11"/>
    </w:p>
    <w:p w14:paraId="2745C489" w14:textId="77777777" w:rsidR="002C39DA" w:rsidRDefault="002C39DA" w:rsidP="0021687B">
      <w:pPr>
        <w:rPr>
          <w:rFonts w:eastAsia="Times New Roman" w:cstheme="minorHAnsi"/>
          <w:color w:val="111111"/>
          <w:sz w:val="22"/>
          <w:szCs w:val="22"/>
          <w:lang w:eastAsia="en-GB"/>
        </w:rPr>
      </w:pPr>
    </w:p>
    <w:p w14:paraId="0D7E9BA9" w14:textId="5EEDEB7E" w:rsidR="0021687B" w:rsidRPr="00A06EEE" w:rsidRDefault="00DF6659" w:rsidP="0021687B">
      <w:pPr>
        <w:rPr>
          <w:rFonts w:ascii="Times New Roman" w:eastAsia="Times New Roman" w:hAnsi="Times New Roman" w:cs="Times New Roman"/>
          <w:color w:val="000000" w:themeColor="text1"/>
          <w:sz w:val="22"/>
          <w:szCs w:val="22"/>
          <w:lang w:eastAsia="en-GB"/>
        </w:rPr>
      </w:pPr>
      <w:r w:rsidRPr="00A06EEE">
        <w:rPr>
          <w:rFonts w:eastAsia="Times New Roman" w:cs="Times New Roman"/>
          <w:color w:val="000000" w:themeColor="text1"/>
          <w:sz w:val="22"/>
          <w:szCs w:val="22"/>
          <w:lang w:eastAsia="en-GB"/>
        </w:rPr>
        <w:t>Lawrence Robinson, Jeanne Segal, Ph. D., and Melinda Smith, M.A.</w:t>
      </w:r>
      <w:r w:rsidR="003E5FF4" w:rsidRPr="00A06EEE">
        <w:rPr>
          <w:rFonts w:eastAsia="Times New Roman" w:cs="Times New Roman"/>
          <w:color w:val="000000" w:themeColor="text1"/>
          <w:sz w:val="22"/>
          <w:szCs w:val="22"/>
          <w:lang w:eastAsia="en-GB"/>
        </w:rPr>
        <w:t xml:space="preserve">, 2019. </w:t>
      </w:r>
      <w:r w:rsidR="003E5FF4" w:rsidRPr="00A06EEE">
        <w:rPr>
          <w:rFonts w:eastAsia="Times New Roman" w:cs="Times New Roman"/>
          <w:i/>
          <w:iCs/>
          <w:color w:val="000000" w:themeColor="text1"/>
          <w:sz w:val="22"/>
          <w:szCs w:val="22"/>
          <w:lang w:eastAsia="en-GB"/>
        </w:rPr>
        <w:t xml:space="preserve">Effective communication. </w:t>
      </w:r>
      <w:r w:rsidR="003E5FF4" w:rsidRPr="00A06EEE">
        <w:rPr>
          <w:rFonts w:eastAsia="Times New Roman" w:cs="Times New Roman"/>
          <w:color w:val="000000" w:themeColor="text1"/>
          <w:sz w:val="22"/>
          <w:szCs w:val="22"/>
          <w:lang w:eastAsia="en-GB"/>
        </w:rPr>
        <w:t xml:space="preserve">[online] Available at: </w:t>
      </w:r>
      <w:r w:rsidR="003E5FF4" w:rsidRPr="00A06EEE">
        <w:rPr>
          <w:rFonts w:eastAsia="Times New Roman" w:cs="Times New Roman"/>
          <w:color w:val="333333"/>
          <w:sz w:val="22"/>
          <w:szCs w:val="22"/>
          <w:lang w:eastAsia="en-GB"/>
        </w:rPr>
        <w:t>&lt;</w:t>
      </w:r>
      <w:hyperlink r:id="rId11" w:history="1">
        <w:r w:rsidR="003E5FF4" w:rsidRPr="00A06EEE">
          <w:rPr>
            <w:rStyle w:val="Hyperlink"/>
            <w:rFonts w:eastAsia="Times New Roman" w:cstheme="minorHAnsi"/>
            <w:sz w:val="22"/>
            <w:szCs w:val="22"/>
            <w:lang w:eastAsia="en-GB"/>
          </w:rPr>
          <w:t>https://www.helpguide.org/articles/relationships-communication/effective-communication.htm</w:t>
        </w:r>
      </w:hyperlink>
      <w:r w:rsidR="003E5FF4" w:rsidRPr="00A06EEE">
        <w:rPr>
          <w:rStyle w:val="Hyperlink"/>
          <w:rFonts w:eastAsia="Times New Roman" w:cstheme="minorHAnsi"/>
          <w:color w:val="000000" w:themeColor="text1"/>
          <w:sz w:val="22"/>
          <w:szCs w:val="22"/>
          <w:u w:val="none"/>
          <w:lang w:eastAsia="en-GB"/>
        </w:rPr>
        <w:t xml:space="preserve">&gt; [Accessed 13 March 2020]. </w:t>
      </w:r>
    </w:p>
    <w:p w14:paraId="6BD9D205" w14:textId="4EAAC206" w:rsidR="0021687B" w:rsidRPr="00A06EEE" w:rsidRDefault="0021687B" w:rsidP="0021687B">
      <w:pPr>
        <w:rPr>
          <w:rFonts w:eastAsia="Times New Roman" w:cstheme="minorHAnsi"/>
          <w:color w:val="111111"/>
          <w:sz w:val="22"/>
          <w:szCs w:val="22"/>
          <w:lang w:eastAsia="en-GB"/>
        </w:rPr>
      </w:pPr>
    </w:p>
    <w:p w14:paraId="07E234DA" w14:textId="07E0EAEA" w:rsidR="0021687B" w:rsidRPr="00A06EEE" w:rsidRDefault="003E5FF4" w:rsidP="0021687B">
      <w:pPr>
        <w:rPr>
          <w:rFonts w:ascii="Calibri" w:eastAsia="Times New Roman" w:hAnsi="Calibri" w:cs="Times New Roman"/>
          <w:color w:val="000000" w:themeColor="text1"/>
          <w:sz w:val="22"/>
          <w:szCs w:val="22"/>
          <w:lang w:eastAsia="en-GB"/>
        </w:rPr>
      </w:pPr>
      <w:r w:rsidRPr="003E5FF4">
        <w:rPr>
          <w:rFonts w:ascii="Calibri" w:eastAsia="Times New Roman" w:hAnsi="Calibri" w:cs="Times New Roman"/>
          <w:color w:val="000000" w:themeColor="text1"/>
          <w:sz w:val="22"/>
          <w:szCs w:val="22"/>
          <w:lang w:eastAsia="en-GB"/>
        </w:rPr>
        <w:t>Jeanne Segal, Ph.D., Melinda Smith, M.A., Lawrence Robinson, and Greg Boose</w:t>
      </w:r>
      <w:r w:rsidRPr="00A06EEE">
        <w:rPr>
          <w:rFonts w:ascii="Calibri" w:eastAsia="Times New Roman" w:hAnsi="Calibri" w:cs="Times New Roman"/>
          <w:color w:val="000000" w:themeColor="text1"/>
          <w:sz w:val="22"/>
          <w:szCs w:val="22"/>
          <w:lang w:eastAsia="en-GB"/>
        </w:rPr>
        <w:t xml:space="preserve">, 2019. </w:t>
      </w:r>
      <w:r w:rsidRPr="00A06EEE">
        <w:rPr>
          <w:rFonts w:ascii="Calibri" w:eastAsia="Times New Roman" w:hAnsi="Calibri" w:cs="Times New Roman"/>
          <w:i/>
          <w:iCs/>
          <w:color w:val="000000" w:themeColor="text1"/>
          <w:sz w:val="22"/>
          <w:szCs w:val="22"/>
          <w:lang w:eastAsia="en-GB"/>
        </w:rPr>
        <w:t>Non-verbal communication.</w:t>
      </w:r>
      <w:r w:rsidRPr="00A06EEE">
        <w:rPr>
          <w:rFonts w:ascii="Calibri" w:eastAsia="Times New Roman" w:hAnsi="Calibri" w:cs="Times New Roman"/>
          <w:color w:val="000000" w:themeColor="text1"/>
          <w:sz w:val="22"/>
          <w:szCs w:val="22"/>
          <w:lang w:eastAsia="en-GB"/>
        </w:rPr>
        <w:t xml:space="preserve"> [online] Available at: </w:t>
      </w:r>
      <w:r w:rsidRPr="00A06EEE">
        <w:rPr>
          <w:rFonts w:ascii="Calibri" w:eastAsia="Times New Roman" w:hAnsi="Calibri" w:cs="Times New Roman"/>
          <w:color w:val="333333"/>
          <w:sz w:val="22"/>
          <w:szCs w:val="22"/>
          <w:lang w:eastAsia="en-GB"/>
        </w:rPr>
        <w:t>&lt;</w:t>
      </w:r>
      <w:hyperlink r:id="rId12" w:history="1">
        <w:r w:rsidRPr="00A06EEE">
          <w:rPr>
            <w:rStyle w:val="Hyperlink"/>
            <w:rFonts w:eastAsia="Times New Roman" w:cstheme="minorHAnsi"/>
            <w:sz w:val="22"/>
            <w:szCs w:val="22"/>
            <w:lang w:eastAsia="en-GB"/>
          </w:rPr>
          <w:t>https://www.helpguide.org/articles/relationships-communication/nonverbal-communication.htm</w:t>
        </w:r>
      </w:hyperlink>
      <w:r w:rsidRPr="00A06EEE">
        <w:rPr>
          <w:rStyle w:val="Hyperlink"/>
          <w:rFonts w:eastAsia="Times New Roman" w:cstheme="minorHAnsi"/>
          <w:color w:val="000000" w:themeColor="text1"/>
          <w:sz w:val="22"/>
          <w:szCs w:val="22"/>
          <w:u w:val="none"/>
          <w:lang w:eastAsia="en-GB"/>
        </w:rPr>
        <w:t>&gt; [Accessed 14 March 2020]</w:t>
      </w:r>
    </w:p>
    <w:p w14:paraId="2E45A0BF" w14:textId="77777777" w:rsidR="0021687B" w:rsidRPr="00A06EEE" w:rsidRDefault="0021687B" w:rsidP="0021687B">
      <w:pPr>
        <w:rPr>
          <w:rFonts w:eastAsia="Times New Roman" w:cstheme="minorHAnsi"/>
          <w:color w:val="111111"/>
          <w:sz w:val="22"/>
          <w:szCs w:val="22"/>
          <w:lang w:eastAsia="en-GB"/>
        </w:rPr>
      </w:pPr>
    </w:p>
    <w:p w14:paraId="32FF15D4" w14:textId="2FFAAAA5" w:rsidR="0021687B" w:rsidRPr="00A06EEE" w:rsidRDefault="003E5FF4" w:rsidP="0021687B">
      <w:pPr>
        <w:rPr>
          <w:rFonts w:eastAsia="Times New Roman" w:cstheme="minorHAnsi"/>
          <w:color w:val="111111"/>
          <w:sz w:val="22"/>
          <w:szCs w:val="22"/>
          <w:lang w:eastAsia="en-GB"/>
        </w:rPr>
      </w:pPr>
      <w:r w:rsidRPr="00A06EEE">
        <w:rPr>
          <w:color w:val="000000" w:themeColor="text1"/>
          <w:sz w:val="22"/>
          <w:szCs w:val="22"/>
        </w:rPr>
        <w:t>Communication Theory, 2020.</w:t>
      </w:r>
      <w:r w:rsidRPr="00A06EEE">
        <w:rPr>
          <w:i/>
          <w:iCs/>
          <w:color w:val="000000" w:themeColor="text1"/>
          <w:sz w:val="22"/>
          <w:szCs w:val="22"/>
        </w:rPr>
        <w:t xml:space="preserve"> Berlo’s SMCR model of communication. </w:t>
      </w:r>
      <w:r w:rsidRPr="00A06EEE">
        <w:rPr>
          <w:color w:val="000000" w:themeColor="text1"/>
          <w:sz w:val="22"/>
          <w:szCs w:val="22"/>
        </w:rPr>
        <w:t xml:space="preserve">[online] Available at: </w:t>
      </w:r>
      <w:r w:rsidRPr="00A06EEE">
        <w:rPr>
          <w:sz w:val="22"/>
          <w:szCs w:val="22"/>
        </w:rPr>
        <w:t>&lt;</w:t>
      </w:r>
      <w:hyperlink r:id="rId13" w:history="1">
        <w:r w:rsidRPr="00A06EEE">
          <w:rPr>
            <w:rStyle w:val="Hyperlink"/>
            <w:rFonts w:eastAsia="Times New Roman" w:cstheme="minorHAnsi"/>
            <w:sz w:val="22"/>
            <w:szCs w:val="22"/>
            <w:lang w:eastAsia="en-GB"/>
          </w:rPr>
          <w:t>https://www.communicationtheory.org/berlos-smcr-model-of-communication/</w:t>
        </w:r>
      </w:hyperlink>
      <w:r w:rsidRPr="00A06EEE">
        <w:rPr>
          <w:rFonts w:eastAsia="Times New Roman" w:cstheme="minorHAnsi"/>
          <w:sz w:val="22"/>
          <w:szCs w:val="22"/>
          <w:lang w:eastAsia="en-GB"/>
        </w:rPr>
        <w:t>&gt; [Accessed 20 March 2020]</w:t>
      </w:r>
    </w:p>
    <w:p w14:paraId="483D9B5E" w14:textId="4B43EDC0" w:rsidR="0021687B" w:rsidRPr="00A06EEE" w:rsidRDefault="0021687B" w:rsidP="0021687B">
      <w:pPr>
        <w:rPr>
          <w:rFonts w:eastAsia="Times New Roman" w:cstheme="minorHAnsi"/>
          <w:color w:val="111111"/>
          <w:sz w:val="22"/>
          <w:szCs w:val="22"/>
          <w:lang w:eastAsia="en-GB"/>
        </w:rPr>
      </w:pPr>
    </w:p>
    <w:p w14:paraId="0804C482" w14:textId="4C8C58FA" w:rsidR="0021687B" w:rsidRPr="00A06EEE" w:rsidRDefault="003E5FF4" w:rsidP="0021687B">
      <w:pPr>
        <w:rPr>
          <w:rFonts w:eastAsia="Times New Roman" w:cstheme="minorHAnsi"/>
          <w:color w:val="000000" w:themeColor="text1"/>
          <w:sz w:val="22"/>
          <w:szCs w:val="22"/>
          <w:lang w:eastAsia="en-GB"/>
        </w:rPr>
      </w:pPr>
      <w:r w:rsidRPr="00A06EEE">
        <w:rPr>
          <w:rFonts w:eastAsia="Times New Roman" w:cstheme="minorHAnsi"/>
          <w:color w:val="000000" w:themeColor="text1"/>
          <w:sz w:val="22"/>
          <w:szCs w:val="22"/>
          <w:lang w:eastAsia="en-GB"/>
        </w:rPr>
        <w:t xml:space="preserve">Communication Theory, 2020. </w:t>
      </w:r>
      <w:r w:rsidR="00616FF1" w:rsidRPr="00A06EEE">
        <w:rPr>
          <w:rFonts w:eastAsia="Times New Roman" w:cstheme="minorHAnsi"/>
          <w:i/>
          <w:iCs/>
          <w:color w:val="000000" w:themeColor="text1"/>
          <w:sz w:val="22"/>
          <w:szCs w:val="22"/>
          <w:lang w:eastAsia="en-GB"/>
        </w:rPr>
        <w:t xml:space="preserve">Osgood-Schramm model of communication. </w:t>
      </w:r>
      <w:r w:rsidR="00616FF1" w:rsidRPr="00A06EEE">
        <w:rPr>
          <w:rFonts w:eastAsia="Times New Roman" w:cstheme="minorHAnsi"/>
          <w:color w:val="000000" w:themeColor="text1"/>
          <w:sz w:val="22"/>
          <w:szCs w:val="22"/>
          <w:lang w:eastAsia="en-GB"/>
        </w:rPr>
        <w:t xml:space="preserve">[online] Available at: </w:t>
      </w:r>
      <w:r w:rsidR="00616FF1" w:rsidRPr="00A06EEE">
        <w:rPr>
          <w:rFonts w:eastAsia="Times New Roman" w:cstheme="minorHAnsi"/>
          <w:color w:val="111111"/>
          <w:sz w:val="22"/>
          <w:szCs w:val="22"/>
          <w:lang w:eastAsia="en-GB"/>
        </w:rPr>
        <w:t>&lt;</w:t>
      </w:r>
      <w:hyperlink r:id="rId14" w:history="1">
        <w:r w:rsidR="00616FF1" w:rsidRPr="00A06EEE">
          <w:rPr>
            <w:rStyle w:val="Hyperlink"/>
            <w:rFonts w:eastAsia="Times New Roman" w:cstheme="minorHAnsi"/>
            <w:sz w:val="22"/>
            <w:szCs w:val="22"/>
            <w:lang w:eastAsia="en-GB"/>
          </w:rPr>
          <w:t>https://www.communicationtheory.org/osgood-schramm-model-of-communication/</w:t>
        </w:r>
      </w:hyperlink>
      <w:r w:rsidRPr="00A06EEE">
        <w:rPr>
          <w:rStyle w:val="Hyperlink"/>
          <w:rFonts w:eastAsia="Times New Roman" w:cstheme="minorHAnsi"/>
          <w:color w:val="000000" w:themeColor="text1"/>
          <w:sz w:val="22"/>
          <w:szCs w:val="22"/>
          <w:u w:val="none"/>
          <w:lang w:eastAsia="en-GB"/>
        </w:rPr>
        <w:t xml:space="preserve">&gt; [Accessed </w:t>
      </w:r>
      <w:r w:rsidR="00E91839" w:rsidRPr="00A06EEE">
        <w:rPr>
          <w:rStyle w:val="Hyperlink"/>
          <w:rFonts w:eastAsia="Times New Roman" w:cstheme="minorHAnsi"/>
          <w:color w:val="000000" w:themeColor="text1"/>
          <w:sz w:val="22"/>
          <w:szCs w:val="22"/>
          <w:u w:val="none"/>
          <w:lang w:eastAsia="en-GB"/>
        </w:rPr>
        <w:t>17 April</w:t>
      </w:r>
      <w:r w:rsidRPr="00A06EEE">
        <w:rPr>
          <w:rStyle w:val="Hyperlink"/>
          <w:rFonts w:eastAsia="Times New Roman" w:cstheme="minorHAnsi"/>
          <w:color w:val="000000" w:themeColor="text1"/>
          <w:sz w:val="22"/>
          <w:szCs w:val="22"/>
          <w:u w:val="none"/>
          <w:lang w:eastAsia="en-GB"/>
        </w:rPr>
        <w:t xml:space="preserve"> 2020]</w:t>
      </w:r>
    </w:p>
    <w:p w14:paraId="7668D6FB" w14:textId="38795F65" w:rsidR="00455C91" w:rsidRPr="00A06EEE" w:rsidRDefault="00455C91" w:rsidP="0021687B">
      <w:pPr>
        <w:rPr>
          <w:rFonts w:eastAsia="Times New Roman" w:cstheme="minorHAnsi"/>
          <w:color w:val="111111"/>
          <w:sz w:val="22"/>
          <w:szCs w:val="22"/>
          <w:lang w:eastAsia="en-GB"/>
        </w:rPr>
      </w:pPr>
    </w:p>
    <w:p w14:paraId="234D86CD" w14:textId="19986C7C" w:rsidR="00455C91" w:rsidRPr="00A06EEE" w:rsidRDefault="00616FF1" w:rsidP="0021687B">
      <w:pPr>
        <w:rPr>
          <w:rFonts w:eastAsia="Times New Roman" w:cstheme="minorHAnsi"/>
          <w:color w:val="111111"/>
          <w:sz w:val="22"/>
          <w:szCs w:val="22"/>
          <w:lang w:eastAsia="en-GB"/>
        </w:rPr>
      </w:pPr>
      <w:r w:rsidRPr="00A06EEE">
        <w:rPr>
          <w:rFonts w:eastAsia="Times New Roman" w:cstheme="minorHAnsi"/>
          <w:color w:val="111111"/>
          <w:sz w:val="22"/>
          <w:szCs w:val="22"/>
          <w:lang w:eastAsia="en-GB"/>
        </w:rPr>
        <w:t xml:space="preserve">Carl Stanford, 2020. </w:t>
      </w:r>
      <w:r w:rsidRPr="00A06EEE">
        <w:rPr>
          <w:rFonts w:eastAsia="Times New Roman" w:cstheme="minorHAnsi"/>
          <w:i/>
          <w:iCs/>
          <w:color w:val="111111"/>
          <w:sz w:val="22"/>
          <w:szCs w:val="22"/>
          <w:lang w:eastAsia="en-GB"/>
        </w:rPr>
        <w:t xml:space="preserve">What is a linear model of </w:t>
      </w:r>
      <w:proofErr w:type="gramStart"/>
      <w:r w:rsidRPr="00A06EEE">
        <w:rPr>
          <w:rFonts w:eastAsia="Times New Roman" w:cstheme="minorHAnsi"/>
          <w:i/>
          <w:iCs/>
          <w:color w:val="111111"/>
          <w:sz w:val="22"/>
          <w:szCs w:val="22"/>
          <w:lang w:eastAsia="en-GB"/>
        </w:rPr>
        <w:t>communication?.</w:t>
      </w:r>
      <w:proofErr w:type="gramEnd"/>
      <w:r w:rsidRPr="00A06EEE">
        <w:rPr>
          <w:rFonts w:eastAsia="Times New Roman" w:cstheme="minorHAnsi"/>
          <w:i/>
          <w:iCs/>
          <w:color w:val="111111"/>
          <w:sz w:val="22"/>
          <w:szCs w:val="22"/>
          <w:lang w:eastAsia="en-GB"/>
        </w:rPr>
        <w:t xml:space="preserve"> </w:t>
      </w:r>
      <w:r w:rsidRPr="00A06EEE">
        <w:rPr>
          <w:rFonts w:eastAsia="Times New Roman" w:cstheme="minorHAnsi"/>
          <w:color w:val="111111"/>
          <w:sz w:val="22"/>
          <w:szCs w:val="22"/>
          <w:lang w:eastAsia="en-GB"/>
        </w:rPr>
        <w:t>[online] Available at: &lt;</w:t>
      </w:r>
      <w:hyperlink r:id="rId15" w:history="1">
        <w:r w:rsidRPr="00A06EEE">
          <w:rPr>
            <w:rStyle w:val="Hyperlink"/>
            <w:rFonts w:eastAsia="Times New Roman" w:cstheme="minorHAnsi"/>
            <w:sz w:val="22"/>
            <w:szCs w:val="22"/>
            <w:lang w:eastAsia="en-GB"/>
          </w:rPr>
          <w:t>https://fleximize.com/articles/000561/a-linear-model-of-communication</w:t>
        </w:r>
      </w:hyperlink>
      <w:r w:rsidRPr="00A06EEE">
        <w:rPr>
          <w:rFonts w:eastAsia="Times New Roman" w:cstheme="minorHAnsi"/>
          <w:color w:val="111111"/>
          <w:sz w:val="22"/>
          <w:szCs w:val="22"/>
          <w:lang w:eastAsia="en-GB"/>
        </w:rPr>
        <w:t>&gt;</w:t>
      </w:r>
      <w:r w:rsidR="00E91839" w:rsidRPr="00A06EEE">
        <w:rPr>
          <w:rFonts w:eastAsia="Times New Roman" w:cstheme="minorHAnsi"/>
          <w:color w:val="111111"/>
          <w:sz w:val="22"/>
          <w:szCs w:val="22"/>
          <w:lang w:eastAsia="en-GB"/>
        </w:rPr>
        <w:t xml:space="preserve"> [Accessed 24 April 2020]</w:t>
      </w:r>
    </w:p>
    <w:p w14:paraId="20AF8E51" w14:textId="407CA6F8" w:rsidR="005A3350" w:rsidRDefault="005A3350" w:rsidP="0021687B">
      <w:pPr>
        <w:rPr>
          <w:rFonts w:eastAsia="Times New Roman" w:cstheme="minorHAnsi"/>
          <w:color w:val="111111"/>
          <w:sz w:val="22"/>
          <w:szCs w:val="22"/>
          <w:lang w:eastAsia="en-GB"/>
        </w:rPr>
      </w:pPr>
    </w:p>
    <w:p w14:paraId="091E5DB3" w14:textId="223FAFC5" w:rsidR="005A3350" w:rsidRDefault="005A3350" w:rsidP="0021687B">
      <w:pPr>
        <w:rPr>
          <w:rFonts w:eastAsia="Times New Roman" w:cstheme="minorHAnsi"/>
          <w:color w:val="111111"/>
          <w:sz w:val="22"/>
          <w:szCs w:val="22"/>
          <w:lang w:eastAsia="en-GB"/>
        </w:rPr>
      </w:pPr>
    </w:p>
    <w:p w14:paraId="0046E825" w14:textId="3B44832C" w:rsidR="005606D6" w:rsidRDefault="005606D6" w:rsidP="0021687B">
      <w:pPr>
        <w:rPr>
          <w:rFonts w:eastAsia="Times New Roman" w:cstheme="minorHAnsi"/>
          <w:color w:val="111111"/>
          <w:sz w:val="22"/>
          <w:szCs w:val="22"/>
          <w:lang w:eastAsia="en-GB"/>
        </w:rPr>
      </w:pPr>
    </w:p>
    <w:p w14:paraId="4E68FD83" w14:textId="59D45C1C" w:rsidR="005606D6" w:rsidRDefault="005606D6" w:rsidP="0021687B">
      <w:pPr>
        <w:rPr>
          <w:rFonts w:eastAsia="Times New Roman" w:cstheme="minorHAnsi"/>
          <w:color w:val="111111"/>
          <w:sz w:val="22"/>
          <w:szCs w:val="22"/>
          <w:lang w:eastAsia="en-GB"/>
        </w:rPr>
      </w:pPr>
    </w:p>
    <w:p w14:paraId="42DE862C" w14:textId="70182221" w:rsidR="005606D6" w:rsidRDefault="005606D6" w:rsidP="0021687B">
      <w:pPr>
        <w:rPr>
          <w:rFonts w:eastAsia="Times New Roman" w:cstheme="minorHAnsi"/>
          <w:color w:val="111111"/>
          <w:sz w:val="22"/>
          <w:szCs w:val="22"/>
          <w:lang w:eastAsia="en-GB"/>
        </w:rPr>
      </w:pPr>
    </w:p>
    <w:p w14:paraId="68E23EA0" w14:textId="3A13D9B6" w:rsidR="005606D6" w:rsidRDefault="005606D6" w:rsidP="0021687B">
      <w:pPr>
        <w:rPr>
          <w:rFonts w:eastAsia="Times New Roman" w:cstheme="minorHAnsi"/>
          <w:color w:val="111111"/>
          <w:sz w:val="22"/>
          <w:szCs w:val="22"/>
          <w:lang w:eastAsia="en-GB"/>
        </w:rPr>
      </w:pPr>
    </w:p>
    <w:p w14:paraId="2693F1E3" w14:textId="14B351FB" w:rsidR="005606D6" w:rsidRDefault="005606D6" w:rsidP="0021687B">
      <w:pPr>
        <w:rPr>
          <w:rFonts w:eastAsia="Times New Roman" w:cstheme="minorHAnsi"/>
          <w:color w:val="111111"/>
          <w:sz w:val="22"/>
          <w:szCs w:val="22"/>
          <w:lang w:eastAsia="en-GB"/>
        </w:rPr>
      </w:pPr>
    </w:p>
    <w:p w14:paraId="3E5CCCB8" w14:textId="09269413" w:rsidR="005606D6" w:rsidRDefault="005606D6" w:rsidP="0021687B">
      <w:pPr>
        <w:rPr>
          <w:rFonts w:eastAsia="Times New Roman" w:cstheme="minorHAnsi"/>
          <w:color w:val="111111"/>
          <w:sz w:val="22"/>
          <w:szCs w:val="22"/>
          <w:lang w:eastAsia="en-GB"/>
        </w:rPr>
      </w:pPr>
    </w:p>
    <w:p w14:paraId="280B5F97" w14:textId="77777777" w:rsidR="005606D6" w:rsidRDefault="005606D6" w:rsidP="0021687B">
      <w:pPr>
        <w:rPr>
          <w:rFonts w:eastAsia="Times New Roman" w:cstheme="minorHAnsi"/>
          <w:color w:val="111111"/>
          <w:sz w:val="22"/>
          <w:szCs w:val="22"/>
          <w:lang w:eastAsia="en-GB"/>
        </w:rPr>
      </w:pPr>
    </w:p>
    <w:p w14:paraId="5B3C9451" w14:textId="1F97C9A8" w:rsidR="005606D6" w:rsidRDefault="005606D6" w:rsidP="0021687B">
      <w:pPr>
        <w:rPr>
          <w:rFonts w:eastAsia="Times New Roman" w:cstheme="minorHAnsi"/>
          <w:color w:val="111111"/>
          <w:sz w:val="22"/>
          <w:szCs w:val="22"/>
          <w:lang w:eastAsia="en-GB"/>
        </w:rPr>
      </w:pPr>
    </w:p>
    <w:p w14:paraId="1D1FE7C2" w14:textId="7831AD4B" w:rsidR="005606D6" w:rsidRDefault="005606D6" w:rsidP="0021687B">
      <w:pPr>
        <w:rPr>
          <w:rFonts w:eastAsia="Times New Roman" w:cstheme="minorHAnsi"/>
          <w:color w:val="111111"/>
          <w:sz w:val="22"/>
          <w:szCs w:val="22"/>
          <w:lang w:eastAsia="en-GB"/>
        </w:rPr>
      </w:pPr>
    </w:p>
    <w:p w14:paraId="64CBD380" w14:textId="7A7DB5EE" w:rsidR="005606D6" w:rsidRDefault="005606D6" w:rsidP="0021687B">
      <w:pPr>
        <w:rPr>
          <w:rFonts w:eastAsia="Times New Roman" w:cstheme="minorHAnsi"/>
          <w:color w:val="111111"/>
          <w:sz w:val="22"/>
          <w:szCs w:val="22"/>
          <w:lang w:eastAsia="en-GB"/>
        </w:rPr>
      </w:pPr>
    </w:p>
    <w:p w14:paraId="43B962E6" w14:textId="77777777" w:rsidR="005606D6" w:rsidRDefault="005606D6" w:rsidP="0021687B">
      <w:pPr>
        <w:rPr>
          <w:rFonts w:eastAsia="Times New Roman" w:cstheme="minorHAnsi"/>
          <w:color w:val="111111"/>
          <w:sz w:val="22"/>
          <w:szCs w:val="22"/>
          <w:lang w:eastAsia="en-GB"/>
        </w:rPr>
      </w:pPr>
    </w:p>
    <w:p w14:paraId="5E282398" w14:textId="35A3DF89" w:rsidR="005606D6" w:rsidRDefault="005606D6" w:rsidP="0021687B">
      <w:pPr>
        <w:rPr>
          <w:rFonts w:eastAsia="Times New Roman" w:cstheme="minorHAnsi"/>
          <w:color w:val="111111"/>
          <w:sz w:val="22"/>
          <w:szCs w:val="22"/>
          <w:lang w:eastAsia="en-GB"/>
        </w:rPr>
      </w:pPr>
    </w:p>
    <w:p w14:paraId="6AC35146" w14:textId="77777777" w:rsidR="005606D6" w:rsidRDefault="005606D6" w:rsidP="0021687B">
      <w:pPr>
        <w:rPr>
          <w:rFonts w:eastAsia="Times New Roman" w:cstheme="minorHAnsi"/>
          <w:color w:val="111111"/>
          <w:sz w:val="22"/>
          <w:szCs w:val="22"/>
          <w:lang w:eastAsia="en-GB"/>
        </w:rPr>
      </w:pPr>
    </w:p>
    <w:p w14:paraId="5D6B2789" w14:textId="57E5B443" w:rsidR="005464F9" w:rsidRDefault="005464F9" w:rsidP="005464F9">
      <w:pPr>
        <w:pStyle w:val="Heading1"/>
        <w:rPr>
          <w:rFonts w:eastAsia="Times New Roman"/>
          <w:b/>
          <w:bCs/>
          <w:color w:val="000000" w:themeColor="text1"/>
          <w:lang w:eastAsia="en-GB"/>
        </w:rPr>
      </w:pPr>
      <w:bookmarkStart w:id="12" w:name="_Toc39351675"/>
      <w:r w:rsidRPr="005464F9">
        <w:rPr>
          <w:rFonts w:eastAsia="Times New Roman"/>
          <w:b/>
          <w:bCs/>
          <w:color w:val="000000" w:themeColor="text1"/>
          <w:lang w:eastAsia="en-GB"/>
        </w:rPr>
        <w:lastRenderedPageBreak/>
        <w:t>Appendix</w:t>
      </w:r>
      <w:bookmarkEnd w:id="12"/>
      <w:r w:rsidRPr="005464F9">
        <w:rPr>
          <w:rFonts w:eastAsia="Times New Roman"/>
          <w:b/>
          <w:bCs/>
          <w:color w:val="000000" w:themeColor="text1"/>
          <w:lang w:eastAsia="en-GB"/>
        </w:rPr>
        <w:t xml:space="preserve"> </w:t>
      </w:r>
    </w:p>
    <w:p w14:paraId="22416507" w14:textId="41CD8C98" w:rsidR="005464F9" w:rsidRDefault="005464F9" w:rsidP="005464F9">
      <w:pPr>
        <w:rPr>
          <w:lang w:eastAsia="en-GB"/>
        </w:rPr>
      </w:pPr>
    </w:p>
    <w:p w14:paraId="05976EE6" w14:textId="0C493F83" w:rsidR="005464F9" w:rsidRPr="00361689" w:rsidRDefault="00361689" w:rsidP="005464F9">
      <w:pPr>
        <w:rPr>
          <w:b/>
          <w:bCs/>
          <w:sz w:val="28"/>
          <w:szCs w:val="28"/>
          <w:lang w:eastAsia="en-GB"/>
        </w:rPr>
      </w:pPr>
      <w:r w:rsidRPr="00361689">
        <w:rPr>
          <w:b/>
          <w:bCs/>
          <w:sz w:val="28"/>
          <w:szCs w:val="28"/>
          <w:lang w:eastAsia="en-GB"/>
        </w:rPr>
        <w:t xml:space="preserve">Case study: </w:t>
      </w:r>
    </w:p>
    <w:p w14:paraId="71163631" w14:textId="77777777" w:rsidR="00361689" w:rsidRDefault="00361689" w:rsidP="005464F9">
      <w:pPr>
        <w:rPr>
          <w:lang w:eastAsia="en-GB"/>
        </w:rPr>
      </w:pPr>
    </w:p>
    <w:p w14:paraId="6C79C807" w14:textId="16FBA6D0" w:rsidR="00361689" w:rsidRPr="005464F9" w:rsidRDefault="00361689" w:rsidP="005464F9">
      <w:pPr>
        <w:rPr>
          <w:lang w:eastAsia="en-GB"/>
        </w:rPr>
      </w:pPr>
      <w:r>
        <w:rPr>
          <w:noProof/>
          <w:lang w:eastAsia="en-GB"/>
        </w:rPr>
        <w:drawing>
          <wp:inline distT="0" distB="0" distL="0" distR="0" wp14:anchorId="08A6EC78" wp14:editId="548D9AC3">
            <wp:extent cx="5847347" cy="7864098"/>
            <wp:effectExtent l="0" t="0" r="0" b="0"/>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A4C9E39-9EA9-441F-9A19-2B6C33A0A441_1_201_a.jpeg"/>
                    <pic:cNvPicPr/>
                  </pic:nvPicPr>
                  <pic:blipFill>
                    <a:blip r:embed="rId16">
                      <a:extLst>
                        <a:ext uri="{28A0092B-C50C-407E-A947-70E740481C1C}">
                          <a14:useLocalDpi xmlns:a14="http://schemas.microsoft.com/office/drawing/2010/main" val="0"/>
                        </a:ext>
                      </a:extLst>
                    </a:blip>
                    <a:stretch>
                      <a:fillRect/>
                    </a:stretch>
                  </pic:blipFill>
                  <pic:spPr>
                    <a:xfrm>
                      <a:off x="0" y="0"/>
                      <a:ext cx="5887476" cy="7918067"/>
                    </a:xfrm>
                    <a:prstGeom prst="rect">
                      <a:avLst/>
                    </a:prstGeom>
                  </pic:spPr>
                </pic:pic>
              </a:graphicData>
            </a:graphic>
          </wp:inline>
        </w:drawing>
      </w:r>
    </w:p>
    <w:sectPr w:rsidR="00361689" w:rsidRPr="005464F9" w:rsidSect="00F70016">
      <w:footerReference w:type="even" r:id="rId17"/>
      <w:footerReference w:type="default" r:id="rId18"/>
      <w:pgSz w:w="11900" w:h="16840"/>
      <w:pgMar w:top="1440" w:right="1440" w:bottom="1440" w:left="1440" w:header="708" w:footer="708" w:gutter="0"/>
      <w:pgNumType w:start="0"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D26027" w14:textId="77777777" w:rsidR="00285CD6" w:rsidRDefault="00285CD6" w:rsidP="009318EC">
      <w:r>
        <w:separator/>
      </w:r>
    </w:p>
  </w:endnote>
  <w:endnote w:type="continuationSeparator" w:id="0">
    <w:p w14:paraId="206A2DB0" w14:textId="77777777" w:rsidR="00285CD6" w:rsidRDefault="00285CD6" w:rsidP="00931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64298133"/>
      <w:docPartObj>
        <w:docPartGallery w:val="Page Numbers (Bottom of Page)"/>
        <w:docPartUnique/>
      </w:docPartObj>
    </w:sdtPr>
    <w:sdtEndPr>
      <w:rPr>
        <w:rStyle w:val="PageNumber"/>
      </w:rPr>
    </w:sdtEndPr>
    <w:sdtContent>
      <w:p w14:paraId="107F2822" w14:textId="4470D7AA" w:rsidR="007A44C1" w:rsidRDefault="007A44C1" w:rsidP="00F700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0B1706" w14:textId="77777777" w:rsidR="007A44C1" w:rsidRDefault="007A44C1" w:rsidP="009318E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80246876"/>
      <w:docPartObj>
        <w:docPartGallery w:val="Page Numbers (Bottom of Page)"/>
        <w:docPartUnique/>
      </w:docPartObj>
    </w:sdtPr>
    <w:sdtEndPr>
      <w:rPr>
        <w:rStyle w:val="PageNumber"/>
      </w:rPr>
    </w:sdtEndPr>
    <w:sdtContent>
      <w:p w14:paraId="4255AAB2" w14:textId="71FB8601" w:rsidR="007A44C1" w:rsidRDefault="007A44C1" w:rsidP="007A44C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DA8B4C" w14:textId="77777777" w:rsidR="007A44C1" w:rsidRDefault="007A44C1" w:rsidP="009318E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C6AF08" w14:textId="77777777" w:rsidR="00285CD6" w:rsidRDefault="00285CD6" w:rsidP="009318EC">
      <w:r>
        <w:separator/>
      </w:r>
    </w:p>
  </w:footnote>
  <w:footnote w:type="continuationSeparator" w:id="0">
    <w:p w14:paraId="69C7D6D4" w14:textId="77777777" w:rsidR="00285CD6" w:rsidRDefault="00285CD6" w:rsidP="009318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981491"/>
    <w:multiLevelType w:val="multilevel"/>
    <w:tmpl w:val="87CC023E"/>
    <w:lvl w:ilvl="0">
      <w:start w:val="1"/>
      <w:numFmt w:val="decimal"/>
      <w:lvlText w:val="%1"/>
      <w:lvlJc w:val="left"/>
      <w:pPr>
        <w:ind w:left="480" w:hanging="480"/>
      </w:pPr>
      <w:rPr>
        <w:rFonts w:hint="default"/>
        <w:sz w:val="32"/>
      </w:rPr>
    </w:lvl>
    <w:lvl w:ilvl="1">
      <w:start w:val="1"/>
      <w:numFmt w:val="decimal"/>
      <w:lvlText w:val="%1.%2"/>
      <w:lvlJc w:val="left"/>
      <w:pPr>
        <w:ind w:left="720" w:hanging="720"/>
      </w:pPr>
      <w:rPr>
        <w:rFonts w:hint="default"/>
        <w:sz w:val="32"/>
      </w:rPr>
    </w:lvl>
    <w:lvl w:ilvl="2">
      <w:start w:val="1"/>
      <w:numFmt w:val="decimal"/>
      <w:lvlText w:val="%1.%2.%3"/>
      <w:lvlJc w:val="left"/>
      <w:pPr>
        <w:ind w:left="720" w:hanging="720"/>
      </w:pPr>
      <w:rPr>
        <w:rFonts w:hint="default"/>
        <w:sz w:val="32"/>
      </w:rPr>
    </w:lvl>
    <w:lvl w:ilvl="3">
      <w:start w:val="1"/>
      <w:numFmt w:val="decimal"/>
      <w:lvlText w:val="%1.%2.%3.%4"/>
      <w:lvlJc w:val="left"/>
      <w:pPr>
        <w:ind w:left="1080" w:hanging="1080"/>
      </w:pPr>
      <w:rPr>
        <w:rFonts w:hint="default"/>
        <w:sz w:val="32"/>
      </w:rPr>
    </w:lvl>
    <w:lvl w:ilvl="4">
      <w:start w:val="1"/>
      <w:numFmt w:val="decimal"/>
      <w:lvlText w:val="%1.%2.%3.%4.%5"/>
      <w:lvlJc w:val="left"/>
      <w:pPr>
        <w:ind w:left="1440" w:hanging="1440"/>
      </w:pPr>
      <w:rPr>
        <w:rFonts w:hint="default"/>
        <w:sz w:val="32"/>
      </w:rPr>
    </w:lvl>
    <w:lvl w:ilvl="5">
      <w:start w:val="1"/>
      <w:numFmt w:val="decimal"/>
      <w:lvlText w:val="%1.%2.%3.%4.%5.%6"/>
      <w:lvlJc w:val="left"/>
      <w:pPr>
        <w:ind w:left="1440" w:hanging="1440"/>
      </w:pPr>
      <w:rPr>
        <w:rFonts w:hint="default"/>
        <w:sz w:val="32"/>
      </w:rPr>
    </w:lvl>
    <w:lvl w:ilvl="6">
      <w:start w:val="1"/>
      <w:numFmt w:val="decimal"/>
      <w:lvlText w:val="%1.%2.%3.%4.%5.%6.%7"/>
      <w:lvlJc w:val="left"/>
      <w:pPr>
        <w:ind w:left="1800" w:hanging="1800"/>
      </w:pPr>
      <w:rPr>
        <w:rFonts w:hint="default"/>
        <w:sz w:val="32"/>
      </w:rPr>
    </w:lvl>
    <w:lvl w:ilvl="7">
      <w:start w:val="1"/>
      <w:numFmt w:val="decimal"/>
      <w:lvlText w:val="%1.%2.%3.%4.%5.%6.%7.%8"/>
      <w:lvlJc w:val="left"/>
      <w:pPr>
        <w:ind w:left="2160" w:hanging="2160"/>
      </w:pPr>
      <w:rPr>
        <w:rFonts w:hint="default"/>
        <w:sz w:val="32"/>
      </w:rPr>
    </w:lvl>
    <w:lvl w:ilvl="8">
      <w:start w:val="1"/>
      <w:numFmt w:val="decimal"/>
      <w:lvlText w:val="%1.%2.%3.%4.%5.%6.%7.%8.%9"/>
      <w:lvlJc w:val="left"/>
      <w:pPr>
        <w:ind w:left="2160" w:hanging="2160"/>
      </w:pPr>
      <w:rPr>
        <w:rFonts w:hint="default"/>
        <w:sz w:val="32"/>
      </w:rPr>
    </w:lvl>
  </w:abstractNum>
  <w:abstractNum w:abstractNumId="1" w15:restartNumberingAfterBreak="0">
    <w:nsid w:val="11BC0D98"/>
    <w:multiLevelType w:val="hybridMultilevel"/>
    <w:tmpl w:val="0846DD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661684"/>
    <w:multiLevelType w:val="hybridMultilevel"/>
    <w:tmpl w:val="E6BC7F7A"/>
    <w:lvl w:ilvl="0" w:tplc="1050360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135E3E"/>
    <w:multiLevelType w:val="hybridMultilevel"/>
    <w:tmpl w:val="7B444EE0"/>
    <w:lvl w:ilvl="0" w:tplc="DA26813A">
      <w:start w:val="1"/>
      <w:numFmt w:val="decimal"/>
      <w:lvlText w:val="%1."/>
      <w:lvlJc w:val="left"/>
      <w:pPr>
        <w:ind w:left="1636" w:hanging="360"/>
      </w:pPr>
      <w:rPr>
        <w:rFonts w:hint="default"/>
      </w:rPr>
    </w:lvl>
    <w:lvl w:ilvl="1" w:tplc="08090019">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4" w15:restartNumberingAfterBreak="0">
    <w:nsid w:val="19272009"/>
    <w:multiLevelType w:val="multilevel"/>
    <w:tmpl w:val="489620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FE1F5C"/>
    <w:multiLevelType w:val="hybridMultilevel"/>
    <w:tmpl w:val="45E0F952"/>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B941ABC"/>
    <w:multiLevelType w:val="hybridMultilevel"/>
    <w:tmpl w:val="00D668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506368"/>
    <w:multiLevelType w:val="multilevel"/>
    <w:tmpl w:val="B50284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341769C"/>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7C710CA"/>
    <w:multiLevelType w:val="hybridMultilevel"/>
    <w:tmpl w:val="B6C6413A"/>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5E70345"/>
    <w:multiLevelType w:val="hybridMultilevel"/>
    <w:tmpl w:val="06AC75F2"/>
    <w:lvl w:ilvl="0" w:tplc="0FE64846">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FFD68BB"/>
    <w:multiLevelType w:val="multilevel"/>
    <w:tmpl w:val="38E4F228"/>
    <w:lvl w:ilvl="0">
      <w:start w:val="4"/>
      <w:numFmt w:val="decimal"/>
      <w:lvlText w:val="%1."/>
      <w:lvlJc w:val="left"/>
      <w:pPr>
        <w:ind w:left="540" w:hanging="540"/>
      </w:pPr>
      <w:rPr>
        <w:rFonts w:ascii="Calibri" w:hAnsi="Calibri" w:cs="Times New Roman" w:hint="default"/>
        <w:b/>
        <w:color w:val="auto"/>
        <w:sz w:val="36"/>
      </w:rPr>
    </w:lvl>
    <w:lvl w:ilvl="1">
      <w:start w:val="1"/>
      <w:numFmt w:val="decimal"/>
      <w:lvlText w:val="%1.%2."/>
      <w:lvlJc w:val="left"/>
      <w:pPr>
        <w:ind w:left="900" w:hanging="540"/>
      </w:pPr>
      <w:rPr>
        <w:rFonts w:ascii="Calibri" w:hAnsi="Calibri" w:cs="Times New Roman" w:hint="default"/>
        <w:b/>
        <w:color w:val="auto"/>
        <w:sz w:val="36"/>
      </w:rPr>
    </w:lvl>
    <w:lvl w:ilvl="2">
      <w:start w:val="1"/>
      <w:numFmt w:val="decimal"/>
      <w:lvlText w:val="%1.%2.%3."/>
      <w:lvlJc w:val="left"/>
      <w:pPr>
        <w:ind w:left="1440" w:hanging="720"/>
      </w:pPr>
      <w:rPr>
        <w:rFonts w:ascii="Calibri" w:hAnsi="Calibri" w:cs="Times New Roman" w:hint="default"/>
        <w:b/>
        <w:color w:val="auto"/>
        <w:sz w:val="36"/>
      </w:rPr>
    </w:lvl>
    <w:lvl w:ilvl="3">
      <w:start w:val="1"/>
      <w:numFmt w:val="decimal"/>
      <w:lvlText w:val="%1.%2.%3.%4."/>
      <w:lvlJc w:val="left"/>
      <w:pPr>
        <w:ind w:left="1800" w:hanging="720"/>
      </w:pPr>
      <w:rPr>
        <w:rFonts w:ascii="Calibri" w:hAnsi="Calibri" w:cs="Times New Roman" w:hint="default"/>
        <w:b/>
        <w:color w:val="auto"/>
        <w:sz w:val="36"/>
      </w:rPr>
    </w:lvl>
    <w:lvl w:ilvl="4">
      <w:start w:val="1"/>
      <w:numFmt w:val="decimal"/>
      <w:lvlText w:val="%1.%2.%3.%4.%5."/>
      <w:lvlJc w:val="left"/>
      <w:pPr>
        <w:ind w:left="2520" w:hanging="1080"/>
      </w:pPr>
      <w:rPr>
        <w:rFonts w:ascii="Calibri" w:hAnsi="Calibri" w:cs="Times New Roman" w:hint="default"/>
        <w:b/>
        <w:color w:val="auto"/>
        <w:sz w:val="36"/>
      </w:rPr>
    </w:lvl>
    <w:lvl w:ilvl="5">
      <w:start w:val="1"/>
      <w:numFmt w:val="decimal"/>
      <w:lvlText w:val="%1.%2.%3.%4.%5.%6."/>
      <w:lvlJc w:val="left"/>
      <w:pPr>
        <w:ind w:left="2880" w:hanging="1080"/>
      </w:pPr>
      <w:rPr>
        <w:rFonts w:ascii="Calibri" w:hAnsi="Calibri" w:cs="Times New Roman" w:hint="default"/>
        <w:b/>
        <w:color w:val="auto"/>
        <w:sz w:val="36"/>
      </w:rPr>
    </w:lvl>
    <w:lvl w:ilvl="6">
      <w:start w:val="1"/>
      <w:numFmt w:val="decimal"/>
      <w:lvlText w:val="%1.%2.%3.%4.%5.%6.%7."/>
      <w:lvlJc w:val="left"/>
      <w:pPr>
        <w:ind w:left="3600" w:hanging="1440"/>
      </w:pPr>
      <w:rPr>
        <w:rFonts w:ascii="Calibri" w:hAnsi="Calibri" w:cs="Times New Roman" w:hint="default"/>
        <w:b/>
        <w:color w:val="auto"/>
        <w:sz w:val="36"/>
      </w:rPr>
    </w:lvl>
    <w:lvl w:ilvl="7">
      <w:start w:val="1"/>
      <w:numFmt w:val="decimal"/>
      <w:lvlText w:val="%1.%2.%3.%4.%5.%6.%7.%8."/>
      <w:lvlJc w:val="left"/>
      <w:pPr>
        <w:ind w:left="3960" w:hanging="1440"/>
      </w:pPr>
      <w:rPr>
        <w:rFonts w:ascii="Calibri" w:hAnsi="Calibri" w:cs="Times New Roman" w:hint="default"/>
        <w:b/>
        <w:color w:val="auto"/>
        <w:sz w:val="36"/>
      </w:rPr>
    </w:lvl>
    <w:lvl w:ilvl="8">
      <w:start w:val="1"/>
      <w:numFmt w:val="decimal"/>
      <w:lvlText w:val="%1.%2.%3.%4.%5.%6.%7.%8.%9."/>
      <w:lvlJc w:val="left"/>
      <w:pPr>
        <w:ind w:left="4680" w:hanging="1800"/>
      </w:pPr>
      <w:rPr>
        <w:rFonts w:ascii="Calibri" w:hAnsi="Calibri" w:cs="Times New Roman" w:hint="default"/>
        <w:b/>
        <w:color w:val="auto"/>
        <w:sz w:val="36"/>
      </w:rPr>
    </w:lvl>
  </w:abstractNum>
  <w:abstractNum w:abstractNumId="12" w15:restartNumberingAfterBreak="0">
    <w:nsid w:val="57EB0BBF"/>
    <w:multiLevelType w:val="multilevel"/>
    <w:tmpl w:val="ABFC912C"/>
    <w:lvl w:ilvl="0">
      <w:start w:val="1"/>
      <w:numFmt w:val="bullet"/>
      <w:lvlText w:val="•"/>
      <w:lvlJc w:val="left"/>
      <w:pPr>
        <w:ind w:left="720" w:hanging="360"/>
      </w:pPr>
      <w:rPr>
        <w:rFonts w:ascii="Arial" w:hAnsi="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EF1133C"/>
    <w:multiLevelType w:val="multilevel"/>
    <w:tmpl w:val="38685F6E"/>
    <w:lvl w:ilvl="0">
      <w:start w:val="3"/>
      <w:numFmt w:val="decimal"/>
      <w:lvlText w:val="%1"/>
      <w:lvlJc w:val="left"/>
      <w:pPr>
        <w:ind w:left="360" w:hanging="360"/>
      </w:pPr>
      <w:rPr>
        <w:rFonts w:ascii="Calibri" w:hAnsi="Calibri" w:cs="Times New Roman" w:hint="default"/>
        <w:b/>
        <w:color w:val="auto"/>
      </w:rPr>
    </w:lvl>
    <w:lvl w:ilvl="1">
      <w:start w:val="1"/>
      <w:numFmt w:val="decimal"/>
      <w:lvlText w:val="%1.%2"/>
      <w:lvlJc w:val="left"/>
      <w:pPr>
        <w:ind w:left="1440" w:hanging="360"/>
      </w:pPr>
      <w:rPr>
        <w:rFonts w:ascii="Calibri" w:hAnsi="Calibri" w:cs="Times New Roman" w:hint="default"/>
        <w:b/>
        <w:color w:val="auto"/>
      </w:rPr>
    </w:lvl>
    <w:lvl w:ilvl="2">
      <w:start w:val="1"/>
      <w:numFmt w:val="decimal"/>
      <w:lvlText w:val="%1.%2.%3"/>
      <w:lvlJc w:val="left"/>
      <w:pPr>
        <w:ind w:left="2880" w:hanging="720"/>
      </w:pPr>
      <w:rPr>
        <w:rFonts w:ascii="Calibri" w:hAnsi="Calibri" w:cs="Times New Roman" w:hint="default"/>
        <w:b/>
        <w:color w:val="auto"/>
      </w:rPr>
    </w:lvl>
    <w:lvl w:ilvl="3">
      <w:start w:val="1"/>
      <w:numFmt w:val="decimal"/>
      <w:lvlText w:val="%1.%2.%3.%4"/>
      <w:lvlJc w:val="left"/>
      <w:pPr>
        <w:ind w:left="4320" w:hanging="1080"/>
      </w:pPr>
      <w:rPr>
        <w:rFonts w:ascii="Calibri" w:hAnsi="Calibri" w:cs="Times New Roman" w:hint="default"/>
        <w:b/>
        <w:color w:val="auto"/>
      </w:rPr>
    </w:lvl>
    <w:lvl w:ilvl="4">
      <w:start w:val="1"/>
      <w:numFmt w:val="decimal"/>
      <w:lvlText w:val="%1.%2.%3.%4.%5"/>
      <w:lvlJc w:val="left"/>
      <w:pPr>
        <w:ind w:left="5400" w:hanging="1080"/>
      </w:pPr>
      <w:rPr>
        <w:rFonts w:ascii="Calibri" w:hAnsi="Calibri" w:cs="Times New Roman" w:hint="default"/>
        <w:b/>
        <w:color w:val="auto"/>
      </w:rPr>
    </w:lvl>
    <w:lvl w:ilvl="5">
      <w:start w:val="1"/>
      <w:numFmt w:val="decimal"/>
      <w:lvlText w:val="%1.%2.%3.%4.%5.%6"/>
      <w:lvlJc w:val="left"/>
      <w:pPr>
        <w:ind w:left="6840" w:hanging="1440"/>
      </w:pPr>
      <w:rPr>
        <w:rFonts w:ascii="Calibri" w:hAnsi="Calibri" w:cs="Times New Roman" w:hint="default"/>
        <w:b/>
        <w:color w:val="auto"/>
      </w:rPr>
    </w:lvl>
    <w:lvl w:ilvl="6">
      <w:start w:val="1"/>
      <w:numFmt w:val="decimal"/>
      <w:lvlText w:val="%1.%2.%3.%4.%5.%6.%7"/>
      <w:lvlJc w:val="left"/>
      <w:pPr>
        <w:ind w:left="7920" w:hanging="1440"/>
      </w:pPr>
      <w:rPr>
        <w:rFonts w:ascii="Calibri" w:hAnsi="Calibri" w:cs="Times New Roman" w:hint="default"/>
        <w:b/>
        <w:color w:val="auto"/>
      </w:rPr>
    </w:lvl>
    <w:lvl w:ilvl="7">
      <w:start w:val="1"/>
      <w:numFmt w:val="decimal"/>
      <w:lvlText w:val="%1.%2.%3.%4.%5.%6.%7.%8"/>
      <w:lvlJc w:val="left"/>
      <w:pPr>
        <w:ind w:left="9360" w:hanging="1800"/>
      </w:pPr>
      <w:rPr>
        <w:rFonts w:ascii="Calibri" w:hAnsi="Calibri" w:cs="Times New Roman" w:hint="default"/>
        <w:b/>
        <w:color w:val="auto"/>
      </w:rPr>
    </w:lvl>
    <w:lvl w:ilvl="8">
      <w:start w:val="1"/>
      <w:numFmt w:val="decimal"/>
      <w:lvlText w:val="%1.%2.%3.%4.%5.%6.%7.%8.%9"/>
      <w:lvlJc w:val="left"/>
      <w:pPr>
        <w:ind w:left="10800" w:hanging="2160"/>
      </w:pPr>
      <w:rPr>
        <w:rFonts w:ascii="Calibri" w:hAnsi="Calibri" w:cs="Times New Roman" w:hint="default"/>
        <w:b/>
        <w:color w:val="auto"/>
      </w:rPr>
    </w:lvl>
  </w:abstractNum>
  <w:abstractNum w:abstractNumId="14" w15:restartNumberingAfterBreak="0">
    <w:nsid w:val="685E2BB7"/>
    <w:multiLevelType w:val="multilevel"/>
    <w:tmpl w:val="B5028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8ED1716"/>
    <w:multiLevelType w:val="multilevel"/>
    <w:tmpl w:val="FF3C288A"/>
    <w:lvl w:ilvl="0">
      <w:start w:val="1"/>
      <w:numFmt w:val="decimal"/>
      <w:lvlText w:val="%1"/>
      <w:lvlJc w:val="left"/>
      <w:pPr>
        <w:ind w:left="480" w:hanging="480"/>
      </w:pPr>
      <w:rPr>
        <w:rFonts w:hint="default"/>
        <w:sz w:val="32"/>
      </w:rPr>
    </w:lvl>
    <w:lvl w:ilvl="1">
      <w:start w:val="1"/>
      <w:numFmt w:val="decimal"/>
      <w:lvlText w:val="%1.%2"/>
      <w:lvlJc w:val="left"/>
      <w:pPr>
        <w:ind w:left="720" w:hanging="720"/>
      </w:pPr>
      <w:rPr>
        <w:rFonts w:hint="default"/>
        <w:sz w:val="28"/>
        <w:szCs w:val="28"/>
      </w:rPr>
    </w:lvl>
    <w:lvl w:ilvl="2">
      <w:start w:val="1"/>
      <w:numFmt w:val="decimal"/>
      <w:lvlText w:val="%1.%2.%3"/>
      <w:lvlJc w:val="left"/>
      <w:pPr>
        <w:ind w:left="720" w:hanging="720"/>
      </w:pPr>
      <w:rPr>
        <w:rFonts w:hint="default"/>
        <w:sz w:val="32"/>
      </w:rPr>
    </w:lvl>
    <w:lvl w:ilvl="3">
      <w:start w:val="1"/>
      <w:numFmt w:val="decimal"/>
      <w:lvlText w:val="%1.%2.%3.%4"/>
      <w:lvlJc w:val="left"/>
      <w:pPr>
        <w:ind w:left="1080" w:hanging="1080"/>
      </w:pPr>
      <w:rPr>
        <w:rFonts w:hint="default"/>
        <w:sz w:val="32"/>
      </w:rPr>
    </w:lvl>
    <w:lvl w:ilvl="4">
      <w:start w:val="1"/>
      <w:numFmt w:val="decimal"/>
      <w:lvlText w:val="%1.%2.%3.%4.%5"/>
      <w:lvlJc w:val="left"/>
      <w:pPr>
        <w:ind w:left="1440" w:hanging="1440"/>
      </w:pPr>
      <w:rPr>
        <w:rFonts w:hint="default"/>
        <w:sz w:val="32"/>
      </w:rPr>
    </w:lvl>
    <w:lvl w:ilvl="5">
      <w:start w:val="1"/>
      <w:numFmt w:val="decimal"/>
      <w:lvlText w:val="%1.%2.%3.%4.%5.%6"/>
      <w:lvlJc w:val="left"/>
      <w:pPr>
        <w:ind w:left="1440" w:hanging="1440"/>
      </w:pPr>
      <w:rPr>
        <w:rFonts w:hint="default"/>
        <w:sz w:val="32"/>
      </w:rPr>
    </w:lvl>
    <w:lvl w:ilvl="6">
      <w:start w:val="1"/>
      <w:numFmt w:val="decimal"/>
      <w:lvlText w:val="%1.%2.%3.%4.%5.%6.%7"/>
      <w:lvlJc w:val="left"/>
      <w:pPr>
        <w:ind w:left="1800" w:hanging="1800"/>
      </w:pPr>
      <w:rPr>
        <w:rFonts w:hint="default"/>
        <w:sz w:val="32"/>
      </w:rPr>
    </w:lvl>
    <w:lvl w:ilvl="7">
      <w:start w:val="1"/>
      <w:numFmt w:val="decimal"/>
      <w:lvlText w:val="%1.%2.%3.%4.%5.%6.%7.%8"/>
      <w:lvlJc w:val="left"/>
      <w:pPr>
        <w:ind w:left="2160" w:hanging="2160"/>
      </w:pPr>
      <w:rPr>
        <w:rFonts w:hint="default"/>
        <w:sz w:val="32"/>
      </w:rPr>
    </w:lvl>
    <w:lvl w:ilvl="8">
      <w:start w:val="1"/>
      <w:numFmt w:val="decimal"/>
      <w:lvlText w:val="%1.%2.%3.%4.%5.%6.%7.%8.%9"/>
      <w:lvlJc w:val="left"/>
      <w:pPr>
        <w:ind w:left="2160" w:hanging="2160"/>
      </w:pPr>
      <w:rPr>
        <w:rFonts w:hint="default"/>
        <w:sz w:val="32"/>
      </w:rPr>
    </w:lvl>
  </w:abstractNum>
  <w:abstractNum w:abstractNumId="16" w15:restartNumberingAfterBreak="0">
    <w:nsid w:val="6BE466BD"/>
    <w:multiLevelType w:val="multilevel"/>
    <w:tmpl w:val="BF62A4BC"/>
    <w:lvl w:ilvl="0">
      <w:start w:val="1"/>
      <w:numFmt w:val="decimal"/>
      <w:lvlText w:val="%1."/>
      <w:lvlJc w:val="left"/>
      <w:pPr>
        <w:ind w:left="720" w:hanging="360"/>
      </w:pPr>
      <w:rPr>
        <w:rFonts w:hint="default"/>
      </w:rPr>
    </w:lvl>
    <w:lvl w:ilvl="1">
      <w:start w:val="1"/>
      <w:numFmt w:val="decimal"/>
      <w:isLgl/>
      <w:lvlText w:val="%1.%2."/>
      <w:lvlJc w:val="left"/>
      <w:pPr>
        <w:ind w:left="560" w:hanging="560"/>
      </w:pPr>
      <w:rPr>
        <w:rFonts w:ascii="Calibri" w:hAnsi="Calibri" w:cs="Times New Roman" w:hint="default"/>
        <w:b/>
        <w:color w:val="auto"/>
        <w:sz w:val="36"/>
      </w:rPr>
    </w:lvl>
    <w:lvl w:ilvl="2">
      <w:start w:val="1"/>
      <w:numFmt w:val="decimal"/>
      <w:isLgl/>
      <w:lvlText w:val="%1.%2.%3."/>
      <w:lvlJc w:val="left"/>
      <w:pPr>
        <w:ind w:left="1080" w:hanging="720"/>
      </w:pPr>
      <w:rPr>
        <w:rFonts w:ascii="Calibri" w:hAnsi="Calibri" w:cs="Times New Roman" w:hint="default"/>
        <w:b/>
        <w:color w:val="auto"/>
        <w:sz w:val="36"/>
      </w:rPr>
    </w:lvl>
    <w:lvl w:ilvl="3">
      <w:start w:val="1"/>
      <w:numFmt w:val="decimal"/>
      <w:isLgl/>
      <w:lvlText w:val="%1.%2.%3.%4."/>
      <w:lvlJc w:val="left"/>
      <w:pPr>
        <w:ind w:left="1080" w:hanging="720"/>
      </w:pPr>
      <w:rPr>
        <w:rFonts w:ascii="Calibri" w:hAnsi="Calibri" w:cs="Times New Roman" w:hint="default"/>
        <w:b/>
        <w:color w:val="auto"/>
        <w:sz w:val="36"/>
      </w:rPr>
    </w:lvl>
    <w:lvl w:ilvl="4">
      <w:start w:val="1"/>
      <w:numFmt w:val="decimal"/>
      <w:isLgl/>
      <w:lvlText w:val="%1.%2.%3.%4.%5."/>
      <w:lvlJc w:val="left"/>
      <w:pPr>
        <w:ind w:left="1440" w:hanging="1080"/>
      </w:pPr>
      <w:rPr>
        <w:rFonts w:ascii="Calibri" w:hAnsi="Calibri" w:cs="Times New Roman" w:hint="default"/>
        <w:b/>
        <w:color w:val="auto"/>
        <w:sz w:val="36"/>
      </w:rPr>
    </w:lvl>
    <w:lvl w:ilvl="5">
      <w:start w:val="1"/>
      <w:numFmt w:val="decimal"/>
      <w:isLgl/>
      <w:lvlText w:val="%1.%2.%3.%4.%5.%6."/>
      <w:lvlJc w:val="left"/>
      <w:pPr>
        <w:ind w:left="1440" w:hanging="1080"/>
      </w:pPr>
      <w:rPr>
        <w:rFonts w:ascii="Calibri" w:hAnsi="Calibri" w:cs="Times New Roman" w:hint="default"/>
        <w:b/>
        <w:color w:val="auto"/>
        <w:sz w:val="36"/>
      </w:rPr>
    </w:lvl>
    <w:lvl w:ilvl="6">
      <w:start w:val="1"/>
      <w:numFmt w:val="decimal"/>
      <w:isLgl/>
      <w:lvlText w:val="%1.%2.%3.%4.%5.%6.%7."/>
      <w:lvlJc w:val="left"/>
      <w:pPr>
        <w:ind w:left="1800" w:hanging="1440"/>
      </w:pPr>
      <w:rPr>
        <w:rFonts w:ascii="Calibri" w:hAnsi="Calibri" w:cs="Times New Roman" w:hint="default"/>
        <w:b/>
        <w:color w:val="auto"/>
        <w:sz w:val="36"/>
      </w:rPr>
    </w:lvl>
    <w:lvl w:ilvl="7">
      <w:start w:val="1"/>
      <w:numFmt w:val="decimal"/>
      <w:isLgl/>
      <w:lvlText w:val="%1.%2.%3.%4.%5.%6.%7.%8."/>
      <w:lvlJc w:val="left"/>
      <w:pPr>
        <w:ind w:left="1800" w:hanging="1440"/>
      </w:pPr>
      <w:rPr>
        <w:rFonts w:ascii="Calibri" w:hAnsi="Calibri" w:cs="Times New Roman" w:hint="default"/>
        <w:b/>
        <w:color w:val="auto"/>
        <w:sz w:val="36"/>
      </w:rPr>
    </w:lvl>
    <w:lvl w:ilvl="8">
      <w:start w:val="1"/>
      <w:numFmt w:val="decimal"/>
      <w:isLgl/>
      <w:lvlText w:val="%1.%2.%3.%4.%5.%6.%7.%8.%9."/>
      <w:lvlJc w:val="left"/>
      <w:pPr>
        <w:ind w:left="2160" w:hanging="1800"/>
      </w:pPr>
      <w:rPr>
        <w:rFonts w:ascii="Calibri" w:hAnsi="Calibri" w:cs="Times New Roman" w:hint="default"/>
        <w:b/>
        <w:color w:val="auto"/>
        <w:sz w:val="36"/>
      </w:rPr>
    </w:lvl>
  </w:abstractNum>
  <w:abstractNum w:abstractNumId="17" w15:restartNumberingAfterBreak="0">
    <w:nsid w:val="6C0842CB"/>
    <w:multiLevelType w:val="multilevel"/>
    <w:tmpl w:val="0809001F"/>
    <w:lvl w:ilvl="0">
      <w:start w:val="1"/>
      <w:numFmt w:val="decimal"/>
      <w:lvlText w:val="%1."/>
      <w:lvlJc w:val="left"/>
      <w:pPr>
        <w:ind w:left="360" w:hanging="360"/>
      </w:pPr>
      <w:rPr>
        <w:rFonts w:hint="default"/>
        <w:sz w:val="32"/>
      </w:rPr>
    </w:lvl>
    <w:lvl w:ilvl="1">
      <w:start w:val="1"/>
      <w:numFmt w:val="decimal"/>
      <w:lvlText w:val="%1.%2."/>
      <w:lvlJc w:val="left"/>
      <w:pPr>
        <w:ind w:left="792" w:hanging="432"/>
      </w:pPr>
      <w:rPr>
        <w:rFonts w:hint="default"/>
        <w:sz w:val="28"/>
        <w:szCs w:val="28"/>
      </w:rPr>
    </w:lvl>
    <w:lvl w:ilvl="2">
      <w:start w:val="1"/>
      <w:numFmt w:val="decimal"/>
      <w:lvlText w:val="%1.%2.%3."/>
      <w:lvlJc w:val="left"/>
      <w:pPr>
        <w:ind w:left="1224" w:hanging="504"/>
      </w:pPr>
      <w:rPr>
        <w:rFonts w:hint="default"/>
        <w:sz w:val="32"/>
      </w:rPr>
    </w:lvl>
    <w:lvl w:ilvl="3">
      <w:start w:val="1"/>
      <w:numFmt w:val="decimal"/>
      <w:lvlText w:val="%1.%2.%3.%4."/>
      <w:lvlJc w:val="left"/>
      <w:pPr>
        <w:ind w:left="1728" w:hanging="648"/>
      </w:pPr>
      <w:rPr>
        <w:rFonts w:hint="default"/>
        <w:sz w:val="32"/>
      </w:rPr>
    </w:lvl>
    <w:lvl w:ilvl="4">
      <w:start w:val="1"/>
      <w:numFmt w:val="decimal"/>
      <w:lvlText w:val="%1.%2.%3.%4.%5."/>
      <w:lvlJc w:val="left"/>
      <w:pPr>
        <w:ind w:left="2232" w:hanging="792"/>
      </w:pPr>
      <w:rPr>
        <w:rFonts w:hint="default"/>
        <w:sz w:val="32"/>
      </w:rPr>
    </w:lvl>
    <w:lvl w:ilvl="5">
      <w:start w:val="1"/>
      <w:numFmt w:val="decimal"/>
      <w:lvlText w:val="%1.%2.%3.%4.%5.%6."/>
      <w:lvlJc w:val="left"/>
      <w:pPr>
        <w:ind w:left="2736" w:hanging="936"/>
      </w:pPr>
      <w:rPr>
        <w:rFonts w:hint="default"/>
        <w:sz w:val="32"/>
      </w:rPr>
    </w:lvl>
    <w:lvl w:ilvl="6">
      <w:start w:val="1"/>
      <w:numFmt w:val="decimal"/>
      <w:lvlText w:val="%1.%2.%3.%4.%5.%6.%7."/>
      <w:lvlJc w:val="left"/>
      <w:pPr>
        <w:ind w:left="3240" w:hanging="1080"/>
      </w:pPr>
      <w:rPr>
        <w:rFonts w:hint="default"/>
        <w:sz w:val="32"/>
      </w:rPr>
    </w:lvl>
    <w:lvl w:ilvl="7">
      <w:start w:val="1"/>
      <w:numFmt w:val="decimal"/>
      <w:lvlText w:val="%1.%2.%3.%4.%5.%6.%7.%8."/>
      <w:lvlJc w:val="left"/>
      <w:pPr>
        <w:ind w:left="3744" w:hanging="1224"/>
      </w:pPr>
      <w:rPr>
        <w:rFonts w:hint="default"/>
        <w:sz w:val="32"/>
      </w:rPr>
    </w:lvl>
    <w:lvl w:ilvl="8">
      <w:start w:val="1"/>
      <w:numFmt w:val="decimal"/>
      <w:lvlText w:val="%1.%2.%3.%4.%5.%6.%7.%8.%9."/>
      <w:lvlJc w:val="left"/>
      <w:pPr>
        <w:ind w:left="4320" w:hanging="1440"/>
      </w:pPr>
      <w:rPr>
        <w:rFonts w:hint="default"/>
        <w:sz w:val="32"/>
      </w:rPr>
    </w:lvl>
  </w:abstractNum>
  <w:abstractNum w:abstractNumId="18" w15:restartNumberingAfterBreak="0">
    <w:nsid w:val="6C29297D"/>
    <w:multiLevelType w:val="multilevel"/>
    <w:tmpl w:val="0EE4900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color w:val="000000" w:themeColor="text1"/>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6CBF3923"/>
    <w:multiLevelType w:val="hybridMultilevel"/>
    <w:tmpl w:val="509601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EEC24C5"/>
    <w:multiLevelType w:val="multilevel"/>
    <w:tmpl w:val="B5028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03F637D"/>
    <w:multiLevelType w:val="hybridMultilevel"/>
    <w:tmpl w:val="420EA6B0"/>
    <w:lvl w:ilvl="0" w:tplc="08090017">
      <w:start w:val="3"/>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3A60239"/>
    <w:multiLevelType w:val="multilevel"/>
    <w:tmpl w:val="B5028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E39184E"/>
    <w:multiLevelType w:val="multilevel"/>
    <w:tmpl w:val="85A2F8B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FA527D8"/>
    <w:multiLevelType w:val="hybridMultilevel"/>
    <w:tmpl w:val="85A2F8B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8"/>
  </w:num>
  <w:num w:numId="3">
    <w:abstractNumId w:val="16"/>
  </w:num>
  <w:num w:numId="4">
    <w:abstractNumId w:val="6"/>
  </w:num>
  <w:num w:numId="5">
    <w:abstractNumId w:val="0"/>
  </w:num>
  <w:num w:numId="6">
    <w:abstractNumId w:val="15"/>
  </w:num>
  <w:num w:numId="7">
    <w:abstractNumId w:val="18"/>
  </w:num>
  <w:num w:numId="8">
    <w:abstractNumId w:val="17"/>
  </w:num>
  <w:num w:numId="9">
    <w:abstractNumId w:val="11"/>
  </w:num>
  <w:num w:numId="10">
    <w:abstractNumId w:val="24"/>
  </w:num>
  <w:num w:numId="11">
    <w:abstractNumId w:val="1"/>
  </w:num>
  <w:num w:numId="12">
    <w:abstractNumId w:val="21"/>
  </w:num>
  <w:num w:numId="13">
    <w:abstractNumId w:val="5"/>
  </w:num>
  <w:num w:numId="14">
    <w:abstractNumId w:val="23"/>
  </w:num>
  <w:num w:numId="15">
    <w:abstractNumId w:val="12"/>
  </w:num>
  <w:num w:numId="16">
    <w:abstractNumId w:val="19"/>
  </w:num>
  <w:num w:numId="17">
    <w:abstractNumId w:val="9"/>
  </w:num>
  <w:num w:numId="18">
    <w:abstractNumId w:val="2"/>
  </w:num>
  <w:num w:numId="19">
    <w:abstractNumId w:val="10"/>
  </w:num>
  <w:num w:numId="20">
    <w:abstractNumId w:val="3"/>
  </w:num>
  <w:num w:numId="21">
    <w:abstractNumId w:val="13"/>
  </w:num>
  <w:num w:numId="22">
    <w:abstractNumId w:val="14"/>
  </w:num>
  <w:num w:numId="23">
    <w:abstractNumId w:val="7"/>
  </w:num>
  <w:num w:numId="24">
    <w:abstractNumId w:val="22"/>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BAF"/>
    <w:rsid w:val="00016CFE"/>
    <w:rsid w:val="00017F6E"/>
    <w:rsid w:val="000275BA"/>
    <w:rsid w:val="000306CD"/>
    <w:rsid w:val="000368D1"/>
    <w:rsid w:val="0005292D"/>
    <w:rsid w:val="00064C7C"/>
    <w:rsid w:val="00077B75"/>
    <w:rsid w:val="00090F8E"/>
    <w:rsid w:val="000949C1"/>
    <w:rsid w:val="000B01A4"/>
    <w:rsid w:val="000B1058"/>
    <w:rsid w:val="000C32D2"/>
    <w:rsid w:val="000F026C"/>
    <w:rsid w:val="000F649E"/>
    <w:rsid w:val="00127756"/>
    <w:rsid w:val="00132B81"/>
    <w:rsid w:val="00152254"/>
    <w:rsid w:val="00155884"/>
    <w:rsid w:val="00185A18"/>
    <w:rsid w:val="0018759E"/>
    <w:rsid w:val="001A545C"/>
    <w:rsid w:val="001F4FD4"/>
    <w:rsid w:val="00200082"/>
    <w:rsid w:val="0021102B"/>
    <w:rsid w:val="0021687B"/>
    <w:rsid w:val="00241B5C"/>
    <w:rsid w:val="002509EC"/>
    <w:rsid w:val="00255DB8"/>
    <w:rsid w:val="00271CA6"/>
    <w:rsid w:val="002856CA"/>
    <w:rsid w:val="00285CD6"/>
    <w:rsid w:val="002905B7"/>
    <w:rsid w:val="002A5825"/>
    <w:rsid w:val="002C39DA"/>
    <w:rsid w:val="002C596C"/>
    <w:rsid w:val="002D6EAD"/>
    <w:rsid w:val="002F0302"/>
    <w:rsid w:val="002F725C"/>
    <w:rsid w:val="00316724"/>
    <w:rsid w:val="00333F80"/>
    <w:rsid w:val="00361689"/>
    <w:rsid w:val="003754C6"/>
    <w:rsid w:val="003A4C07"/>
    <w:rsid w:val="003A7DF4"/>
    <w:rsid w:val="003C49A3"/>
    <w:rsid w:val="003D2726"/>
    <w:rsid w:val="003E5FF4"/>
    <w:rsid w:val="00407F6E"/>
    <w:rsid w:val="00410C99"/>
    <w:rsid w:val="00455C91"/>
    <w:rsid w:val="0046797D"/>
    <w:rsid w:val="0048230B"/>
    <w:rsid w:val="00485643"/>
    <w:rsid w:val="004B3A68"/>
    <w:rsid w:val="004D1E47"/>
    <w:rsid w:val="004D6025"/>
    <w:rsid w:val="004E1D7D"/>
    <w:rsid w:val="0050318B"/>
    <w:rsid w:val="00541ED4"/>
    <w:rsid w:val="005464F9"/>
    <w:rsid w:val="00550EB2"/>
    <w:rsid w:val="005553A8"/>
    <w:rsid w:val="005606D6"/>
    <w:rsid w:val="00563163"/>
    <w:rsid w:val="005702C8"/>
    <w:rsid w:val="00575F8D"/>
    <w:rsid w:val="005A3350"/>
    <w:rsid w:val="005C04ED"/>
    <w:rsid w:val="005C31D0"/>
    <w:rsid w:val="00615453"/>
    <w:rsid w:val="00616FF1"/>
    <w:rsid w:val="00624D46"/>
    <w:rsid w:val="00661736"/>
    <w:rsid w:val="0067100C"/>
    <w:rsid w:val="0067289B"/>
    <w:rsid w:val="00680D2E"/>
    <w:rsid w:val="006A600F"/>
    <w:rsid w:val="006B3CCB"/>
    <w:rsid w:val="006B56C1"/>
    <w:rsid w:val="006D3094"/>
    <w:rsid w:val="006E18DC"/>
    <w:rsid w:val="006F420A"/>
    <w:rsid w:val="00743F85"/>
    <w:rsid w:val="007A0967"/>
    <w:rsid w:val="007A44C1"/>
    <w:rsid w:val="007A6B10"/>
    <w:rsid w:val="007A71EB"/>
    <w:rsid w:val="007B194E"/>
    <w:rsid w:val="007E1CB3"/>
    <w:rsid w:val="007E46BB"/>
    <w:rsid w:val="007E6B4E"/>
    <w:rsid w:val="007F0274"/>
    <w:rsid w:val="00804406"/>
    <w:rsid w:val="0081453F"/>
    <w:rsid w:val="0082295E"/>
    <w:rsid w:val="00841E94"/>
    <w:rsid w:val="0087137A"/>
    <w:rsid w:val="00877356"/>
    <w:rsid w:val="008A205D"/>
    <w:rsid w:val="008A4007"/>
    <w:rsid w:val="008B4FAB"/>
    <w:rsid w:val="008B6174"/>
    <w:rsid w:val="008E7760"/>
    <w:rsid w:val="008F10B0"/>
    <w:rsid w:val="00906D42"/>
    <w:rsid w:val="009111D0"/>
    <w:rsid w:val="0091630E"/>
    <w:rsid w:val="009318EC"/>
    <w:rsid w:val="009345F6"/>
    <w:rsid w:val="009667F4"/>
    <w:rsid w:val="0097374E"/>
    <w:rsid w:val="009B5373"/>
    <w:rsid w:val="009C03F8"/>
    <w:rsid w:val="00A06EEE"/>
    <w:rsid w:val="00A42D0F"/>
    <w:rsid w:val="00A431B0"/>
    <w:rsid w:val="00A44DBF"/>
    <w:rsid w:val="00A97F96"/>
    <w:rsid w:val="00AB00E3"/>
    <w:rsid w:val="00AB5806"/>
    <w:rsid w:val="00AC5F86"/>
    <w:rsid w:val="00AD7765"/>
    <w:rsid w:val="00AE238B"/>
    <w:rsid w:val="00AF1CCA"/>
    <w:rsid w:val="00B20BC8"/>
    <w:rsid w:val="00B37696"/>
    <w:rsid w:val="00B43073"/>
    <w:rsid w:val="00B541DB"/>
    <w:rsid w:val="00B9247B"/>
    <w:rsid w:val="00B963D4"/>
    <w:rsid w:val="00BB14B4"/>
    <w:rsid w:val="00BD65C1"/>
    <w:rsid w:val="00BD7CC9"/>
    <w:rsid w:val="00BE2BF7"/>
    <w:rsid w:val="00BE7D38"/>
    <w:rsid w:val="00BF78CE"/>
    <w:rsid w:val="00C24A88"/>
    <w:rsid w:val="00C25ADE"/>
    <w:rsid w:val="00C52470"/>
    <w:rsid w:val="00C543FE"/>
    <w:rsid w:val="00C64945"/>
    <w:rsid w:val="00C73411"/>
    <w:rsid w:val="00C76248"/>
    <w:rsid w:val="00CA3E53"/>
    <w:rsid w:val="00CD1D23"/>
    <w:rsid w:val="00CE75C4"/>
    <w:rsid w:val="00D17ABA"/>
    <w:rsid w:val="00D40504"/>
    <w:rsid w:val="00D42BAF"/>
    <w:rsid w:val="00D52495"/>
    <w:rsid w:val="00D6764B"/>
    <w:rsid w:val="00D71748"/>
    <w:rsid w:val="00D83848"/>
    <w:rsid w:val="00D97B99"/>
    <w:rsid w:val="00DA2401"/>
    <w:rsid w:val="00DA45AE"/>
    <w:rsid w:val="00DA756C"/>
    <w:rsid w:val="00DC201D"/>
    <w:rsid w:val="00DE5BB0"/>
    <w:rsid w:val="00DF6659"/>
    <w:rsid w:val="00DF7277"/>
    <w:rsid w:val="00E02B48"/>
    <w:rsid w:val="00E04CF8"/>
    <w:rsid w:val="00E05932"/>
    <w:rsid w:val="00E22082"/>
    <w:rsid w:val="00E33924"/>
    <w:rsid w:val="00E553DF"/>
    <w:rsid w:val="00E63C21"/>
    <w:rsid w:val="00E80E81"/>
    <w:rsid w:val="00E91839"/>
    <w:rsid w:val="00EC5726"/>
    <w:rsid w:val="00ED73A8"/>
    <w:rsid w:val="00EE1367"/>
    <w:rsid w:val="00F13DE7"/>
    <w:rsid w:val="00F159C6"/>
    <w:rsid w:val="00F26157"/>
    <w:rsid w:val="00F44E61"/>
    <w:rsid w:val="00F70016"/>
    <w:rsid w:val="00F72B8B"/>
    <w:rsid w:val="00F939B1"/>
    <w:rsid w:val="00F95E94"/>
    <w:rsid w:val="00FA14EB"/>
    <w:rsid w:val="00FA16B5"/>
    <w:rsid w:val="00FA518C"/>
    <w:rsid w:val="00FA569B"/>
    <w:rsid w:val="00FE5783"/>
    <w:rsid w:val="00FF55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6CC05"/>
  <w15:chartTrackingRefBased/>
  <w15:docId w15:val="{54B5C10F-FA5C-8F4B-9C45-78BA19C8C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4C7C"/>
    <w:pPr>
      <w:keepNext/>
      <w:keepLines/>
      <w:numPr>
        <w:numId w:val="7"/>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939B1"/>
    <w:pPr>
      <w:keepNext/>
      <w:keepLines/>
      <w:numPr>
        <w:ilvl w:val="1"/>
        <w:numId w:val="7"/>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939B1"/>
    <w:pPr>
      <w:keepNext/>
      <w:keepLines/>
      <w:numPr>
        <w:ilvl w:val="2"/>
        <w:numId w:val="7"/>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F939B1"/>
    <w:pPr>
      <w:keepNext/>
      <w:keepLines/>
      <w:numPr>
        <w:ilvl w:val="3"/>
        <w:numId w:val="7"/>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939B1"/>
    <w:pPr>
      <w:keepNext/>
      <w:keepLines/>
      <w:numPr>
        <w:ilvl w:val="4"/>
        <w:numId w:val="7"/>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939B1"/>
    <w:pPr>
      <w:keepNext/>
      <w:keepLines/>
      <w:numPr>
        <w:ilvl w:val="5"/>
        <w:numId w:val="7"/>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939B1"/>
    <w:pPr>
      <w:keepNext/>
      <w:keepLines/>
      <w:numPr>
        <w:ilvl w:val="6"/>
        <w:numId w:val="7"/>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939B1"/>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39B1"/>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E46BB"/>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6F420A"/>
  </w:style>
  <w:style w:type="character" w:styleId="Hyperlink">
    <w:name w:val="Hyperlink"/>
    <w:basedOn w:val="DefaultParagraphFont"/>
    <w:uiPriority w:val="99"/>
    <w:unhideWhenUsed/>
    <w:rsid w:val="006F420A"/>
    <w:rPr>
      <w:color w:val="0000FF"/>
      <w:u w:val="single"/>
    </w:rPr>
  </w:style>
  <w:style w:type="table" w:styleId="TableGrid">
    <w:name w:val="Table Grid"/>
    <w:basedOn w:val="TableNormal"/>
    <w:uiPriority w:val="39"/>
    <w:rsid w:val="005553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71CA6"/>
    <w:rPr>
      <w:b/>
      <w:bCs/>
    </w:rPr>
  </w:style>
  <w:style w:type="paragraph" w:styleId="NoSpacing">
    <w:name w:val="No Spacing"/>
    <w:uiPriority w:val="1"/>
    <w:qFormat/>
    <w:rsid w:val="00064C7C"/>
  </w:style>
  <w:style w:type="character" w:customStyle="1" w:styleId="Heading1Char">
    <w:name w:val="Heading 1 Char"/>
    <w:basedOn w:val="DefaultParagraphFont"/>
    <w:link w:val="Heading1"/>
    <w:uiPriority w:val="9"/>
    <w:rsid w:val="00064C7C"/>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9318EC"/>
    <w:rPr>
      <w:sz w:val="20"/>
      <w:szCs w:val="20"/>
    </w:rPr>
  </w:style>
  <w:style w:type="character" w:customStyle="1" w:styleId="FootnoteTextChar">
    <w:name w:val="Footnote Text Char"/>
    <w:basedOn w:val="DefaultParagraphFont"/>
    <w:link w:val="FootnoteText"/>
    <w:uiPriority w:val="99"/>
    <w:semiHidden/>
    <w:rsid w:val="009318EC"/>
    <w:rPr>
      <w:sz w:val="20"/>
      <w:szCs w:val="20"/>
    </w:rPr>
  </w:style>
  <w:style w:type="character" w:styleId="FootnoteReference">
    <w:name w:val="footnote reference"/>
    <w:basedOn w:val="DefaultParagraphFont"/>
    <w:uiPriority w:val="99"/>
    <w:semiHidden/>
    <w:unhideWhenUsed/>
    <w:rsid w:val="009318EC"/>
    <w:rPr>
      <w:vertAlign w:val="superscript"/>
    </w:rPr>
  </w:style>
  <w:style w:type="paragraph" w:styleId="Footer">
    <w:name w:val="footer"/>
    <w:basedOn w:val="Normal"/>
    <w:link w:val="FooterChar"/>
    <w:uiPriority w:val="99"/>
    <w:unhideWhenUsed/>
    <w:rsid w:val="009318EC"/>
    <w:pPr>
      <w:tabs>
        <w:tab w:val="center" w:pos="4513"/>
        <w:tab w:val="right" w:pos="9026"/>
      </w:tabs>
    </w:pPr>
  </w:style>
  <w:style w:type="character" w:customStyle="1" w:styleId="FooterChar">
    <w:name w:val="Footer Char"/>
    <w:basedOn w:val="DefaultParagraphFont"/>
    <w:link w:val="Footer"/>
    <w:uiPriority w:val="99"/>
    <w:rsid w:val="009318EC"/>
  </w:style>
  <w:style w:type="character" w:styleId="PageNumber">
    <w:name w:val="page number"/>
    <w:basedOn w:val="DefaultParagraphFont"/>
    <w:uiPriority w:val="99"/>
    <w:semiHidden/>
    <w:unhideWhenUsed/>
    <w:rsid w:val="009318EC"/>
  </w:style>
  <w:style w:type="paragraph" w:styleId="ListParagraph">
    <w:name w:val="List Paragraph"/>
    <w:basedOn w:val="Normal"/>
    <w:uiPriority w:val="34"/>
    <w:qFormat/>
    <w:rsid w:val="009C03F8"/>
    <w:pPr>
      <w:ind w:left="720"/>
      <w:contextualSpacing/>
    </w:pPr>
  </w:style>
  <w:style w:type="character" w:customStyle="1" w:styleId="Heading2Char">
    <w:name w:val="Heading 2 Char"/>
    <w:basedOn w:val="DefaultParagraphFont"/>
    <w:link w:val="Heading2"/>
    <w:uiPriority w:val="9"/>
    <w:rsid w:val="00F939B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939B1"/>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F939B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F939B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939B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939B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939B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39B1"/>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F939B1"/>
    <w:pPr>
      <w:spacing w:after="200"/>
    </w:pPr>
    <w:rPr>
      <w:i/>
      <w:iCs/>
      <w:color w:val="44546A" w:themeColor="text2"/>
      <w:sz w:val="18"/>
      <w:szCs w:val="18"/>
    </w:rPr>
  </w:style>
  <w:style w:type="paragraph" w:styleId="TOCHeading">
    <w:name w:val="TOC Heading"/>
    <w:basedOn w:val="Heading1"/>
    <w:next w:val="Normal"/>
    <w:uiPriority w:val="39"/>
    <w:unhideWhenUsed/>
    <w:qFormat/>
    <w:rsid w:val="004B3A68"/>
    <w:pPr>
      <w:numPr>
        <w:numId w:val="0"/>
      </w:num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B3A68"/>
    <w:pPr>
      <w:spacing w:before="240" w:after="120"/>
    </w:pPr>
    <w:rPr>
      <w:b/>
      <w:bCs/>
      <w:sz w:val="20"/>
      <w:szCs w:val="20"/>
    </w:rPr>
  </w:style>
  <w:style w:type="paragraph" w:styleId="TOC2">
    <w:name w:val="toc 2"/>
    <w:basedOn w:val="Normal"/>
    <w:next w:val="Normal"/>
    <w:autoRedefine/>
    <w:uiPriority w:val="39"/>
    <w:unhideWhenUsed/>
    <w:rsid w:val="004B3A68"/>
    <w:pPr>
      <w:spacing w:before="120"/>
      <w:ind w:left="240"/>
    </w:pPr>
    <w:rPr>
      <w:i/>
      <w:iCs/>
      <w:sz w:val="20"/>
      <w:szCs w:val="20"/>
    </w:rPr>
  </w:style>
  <w:style w:type="paragraph" w:styleId="TOC3">
    <w:name w:val="toc 3"/>
    <w:basedOn w:val="Normal"/>
    <w:next w:val="Normal"/>
    <w:autoRedefine/>
    <w:uiPriority w:val="39"/>
    <w:semiHidden/>
    <w:unhideWhenUsed/>
    <w:rsid w:val="004B3A68"/>
    <w:pPr>
      <w:ind w:left="480"/>
    </w:pPr>
    <w:rPr>
      <w:sz w:val="20"/>
      <w:szCs w:val="20"/>
    </w:rPr>
  </w:style>
  <w:style w:type="paragraph" w:styleId="TOC4">
    <w:name w:val="toc 4"/>
    <w:basedOn w:val="Normal"/>
    <w:next w:val="Normal"/>
    <w:autoRedefine/>
    <w:uiPriority w:val="39"/>
    <w:semiHidden/>
    <w:unhideWhenUsed/>
    <w:rsid w:val="004B3A68"/>
    <w:pPr>
      <w:ind w:left="720"/>
    </w:pPr>
    <w:rPr>
      <w:sz w:val="20"/>
      <w:szCs w:val="20"/>
    </w:rPr>
  </w:style>
  <w:style w:type="paragraph" w:styleId="TOC5">
    <w:name w:val="toc 5"/>
    <w:basedOn w:val="Normal"/>
    <w:next w:val="Normal"/>
    <w:autoRedefine/>
    <w:uiPriority w:val="39"/>
    <w:semiHidden/>
    <w:unhideWhenUsed/>
    <w:rsid w:val="004B3A68"/>
    <w:pPr>
      <w:ind w:left="960"/>
    </w:pPr>
    <w:rPr>
      <w:sz w:val="20"/>
      <w:szCs w:val="20"/>
    </w:rPr>
  </w:style>
  <w:style w:type="paragraph" w:styleId="TOC6">
    <w:name w:val="toc 6"/>
    <w:basedOn w:val="Normal"/>
    <w:next w:val="Normal"/>
    <w:autoRedefine/>
    <w:uiPriority w:val="39"/>
    <w:semiHidden/>
    <w:unhideWhenUsed/>
    <w:rsid w:val="004B3A68"/>
    <w:pPr>
      <w:ind w:left="1200"/>
    </w:pPr>
    <w:rPr>
      <w:sz w:val="20"/>
      <w:szCs w:val="20"/>
    </w:rPr>
  </w:style>
  <w:style w:type="paragraph" w:styleId="TOC7">
    <w:name w:val="toc 7"/>
    <w:basedOn w:val="Normal"/>
    <w:next w:val="Normal"/>
    <w:autoRedefine/>
    <w:uiPriority w:val="39"/>
    <w:semiHidden/>
    <w:unhideWhenUsed/>
    <w:rsid w:val="004B3A68"/>
    <w:pPr>
      <w:ind w:left="1440"/>
    </w:pPr>
    <w:rPr>
      <w:sz w:val="20"/>
      <w:szCs w:val="20"/>
    </w:rPr>
  </w:style>
  <w:style w:type="paragraph" w:styleId="TOC8">
    <w:name w:val="toc 8"/>
    <w:basedOn w:val="Normal"/>
    <w:next w:val="Normal"/>
    <w:autoRedefine/>
    <w:uiPriority w:val="39"/>
    <w:semiHidden/>
    <w:unhideWhenUsed/>
    <w:rsid w:val="004B3A68"/>
    <w:pPr>
      <w:ind w:left="1680"/>
    </w:pPr>
    <w:rPr>
      <w:sz w:val="20"/>
      <w:szCs w:val="20"/>
    </w:rPr>
  </w:style>
  <w:style w:type="paragraph" w:styleId="TOC9">
    <w:name w:val="toc 9"/>
    <w:basedOn w:val="Normal"/>
    <w:next w:val="Normal"/>
    <w:autoRedefine/>
    <w:uiPriority w:val="39"/>
    <w:semiHidden/>
    <w:unhideWhenUsed/>
    <w:rsid w:val="004B3A68"/>
    <w:pPr>
      <w:ind w:left="1920"/>
    </w:pPr>
    <w:rPr>
      <w:sz w:val="20"/>
      <w:szCs w:val="20"/>
    </w:rPr>
  </w:style>
  <w:style w:type="character" w:styleId="UnresolvedMention">
    <w:name w:val="Unresolved Mention"/>
    <w:basedOn w:val="DefaultParagraphFont"/>
    <w:uiPriority w:val="99"/>
    <w:semiHidden/>
    <w:unhideWhenUsed/>
    <w:rsid w:val="0021687B"/>
    <w:rPr>
      <w:color w:val="605E5C"/>
      <w:shd w:val="clear" w:color="auto" w:fill="E1DFDD"/>
    </w:rPr>
  </w:style>
  <w:style w:type="character" w:styleId="FollowedHyperlink">
    <w:name w:val="FollowedHyperlink"/>
    <w:basedOn w:val="DefaultParagraphFont"/>
    <w:uiPriority w:val="99"/>
    <w:semiHidden/>
    <w:unhideWhenUsed/>
    <w:rsid w:val="00455C91"/>
    <w:rPr>
      <w:color w:val="954F72" w:themeColor="followedHyperlink"/>
      <w:u w:val="single"/>
    </w:rPr>
  </w:style>
  <w:style w:type="character" w:styleId="Emphasis">
    <w:name w:val="Emphasis"/>
    <w:basedOn w:val="DefaultParagraphFont"/>
    <w:uiPriority w:val="20"/>
    <w:qFormat/>
    <w:rsid w:val="00DF665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172201">
      <w:bodyDiv w:val="1"/>
      <w:marLeft w:val="0"/>
      <w:marRight w:val="0"/>
      <w:marTop w:val="0"/>
      <w:marBottom w:val="0"/>
      <w:divBdr>
        <w:top w:val="none" w:sz="0" w:space="0" w:color="auto"/>
        <w:left w:val="none" w:sz="0" w:space="0" w:color="auto"/>
        <w:bottom w:val="none" w:sz="0" w:space="0" w:color="auto"/>
        <w:right w:val="none" w:sz="0" w:space="0" w:color="auto"/>
      </w:divBdr>
    </w:div>
    <w:div w:id="250159482">
      <w:bodyDiv w:val="1"/>
      <w:marLeft w:val="0"/>
      <w:marRight w:val="0"/>
      <w:marTop w:val="0"/>
      <w:marBottom w:val="0"/>
      <w:divBdr>
        <w:top w:val="none" w:sz="0" w:space="0" w:color="auto"/>
        <w:left w:val="none" w:sz="0" w:space="0" w:color="auto"/>
        <w:bottom w:val="none" w:sz="0" w:space="0" w:color="auto"/>
        <w:right w:val="none" w:sz="0" w:space="0" w:color="auto"/>
      </w:divBdr>
    </w:div>
    <w:div w:id="253588743">
      <w:bodyDiv w:val="1"/>
      <w:marLeft w:val="0"/>
      <w:marRight w:val="0"/>
      <w:marTop w:val="0"/>
      <w:marBottom w:val="0"/>
      <w:divBdr>
        <w:top w:val="none" w:sz="0" w:space="0" w:color="auto"/>
        <w:left w:val="none" w:sz="0" w:space="0" w:color="auto"/>
        <w:bottom w:val="none" w:sz="0" w:space="0" w:color="auto"/>
        <w:right w:val="none" w:sz="0" w:space="0" w:color="auto"/>
      </w:divBdr>
    </w:div>
    <w:div w:id="391393901">
      <w:bodyDiv w:val="1"/>
      <w:marLeft w:val="0"/>
      <w:marRight w:val="0"/>
      <w:marTop w:val="0"/>
      <w:marBottom w:val="0"/>
      <w:divBdr>
        <w:top w:val="none" w:sz="0" w:space="0" w:color="auto"/>
        <w:left w:val="none" w:sz="0" w:space="0" w:color="auto"/>
        <w:bottom w:val="none" w:sz="0" w:space="0" w:color="auto"/>
        <w:right w:val="none" w:sz="0" w:space="0" w:color="auto"/>
      </w:divBdr>
    </w:div>
    <w:div w:id="454910863">
      <w:bodyDiv w:val="1"/>
      <w:marLeft w:val="0"/>
      <w:marRight w:val="0"/>
      <w:marTop w:val="0"/>
      <w:marBottom w:val="0"/>
      <w:divBdr>
        <w:top w:val="none" w:sz="0" w:space="0" w:color="auto"/>
        <w:left w:val="none" w:sz="0" w:space="0" w:color="auto"/>
        <w:bottom w:val="none" w:sz="0" w:space="0" w:color="auto"/>
        <w:right w:val="none" w:sz="0" w:space="0" w:color="auto"/>
      </w:divBdr>
    </w:div>
    <w:div w:id="570501478">
      <w:bodyDiv w:val="1"/>
      <w:marLeft w:val="0"/>
      <w:marRight w:val="0"/>
      <w:marTop w:val="0"/>
      <w:marBottom w:val="0"/>
      <w:divBdr>
        <w:top w:val="none" w:sz="0" w:space="0" w:color="auto"/>
        <w:left w:val="none" w:sz="0" w:space="0" w:color="auto"/>
        <w:bottom w:val="none" w:sz="0" w:space="0" w:color="auto"/>
        <w:right w:val="none" w:sz="0" w:space="0" w:color="auto"/>
      </w:divBdr>
      <w:divsChild>
        <w:div w:id="1096829721">
          <w:marLeft w:val="0"/>
          <w:marRight w:val="0"/>
          <w:marTop w:val="0"/>
          <w:marBottom w:val="0"/>
          <w:divBdr>
            <w:top w:val="none" w:sz="0" w:space="0" w:color="auto"/>
            <w:left w:val="none" w:sz="0" w:space="0" w:color="auto"/>
            <w:bottom w:val="none" w:sz="0" w:space="0" w:color="auto"/>
            <w:right w:val="none" w:sz="0" w:space="0" w:color="auto"/>
          </w:divBdr>
          <w:divsChild>
            <w:div w:id="349333341">
              <w:marLeft w:val="0"/>
              <w:marRight w:val="0"/>
              <w:marTop w:val="0"/>
              <w:marBottom w:val="0"/>
              <w:divBdr>
                <w:top w:val="none" w:sz="0" w:space="0" w:color="auto"/>
                <w:left w:val="none" w:sz="0" w:space="0" w:color="auto"/>
                <w:bottom w:val="none" w:sz="0" w:space="0" w:color="auto"/>
                <w:right w:val="none" w:sz="0" w:space="0" w:color="auto"/>
              </w:divBdr>
              <w:divsChild>
                <w:div w:id="1305046257">
                  <w:marLeft w:val="0"/>
                  <w:marRight w:val="0"/>
                  <w:marTop w:val="0"/>
                  <w:marBottom w:val="0"/>
                  <w:divBdr>
                    <w:top w:val="none" w:sz="0" w:space="0" w:color="auto"/>
                    <w:left w:val="none" w:sz="0" w:space="0" w:color="auto"/>
                    <w:bottom w:val="none" w:sz="0" w:space="0" w:color="auto"/>
                    <w:right w:val="none" w:sz="0" w:space="0" w:color="auto"/>
                  </w:divBdr>
                </w:div>
              </w:divsChild>
            </w:div>
            <w:div w:id="421073115">
              <w:marLeft w:val="0"/>
              <w:marRight w:val="0"/>
              <w:marTop w:val="0"/>
              <w:marBottom w:val="0"/>
              <w:divBdr>
                <w:top w:val="none" w:sz="0" w:space="0" w:color="auto"/>
                <w:left w:val="none" w:sz="0" w:space="0" w:color="auto"/>
                <w:bottom w:val="none" w:sz="0" w:space="0" w:color="auto"/>
                <w:right w:val="none" w:sz="0" w:space="0" w:color="auto"/>
              </w:divBdr>
              <w:divsChild>
                <w:div w:id="1901552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130969">
      <w:bodyDiv w:val="1"/>
      <w:marLeft w:val="0"/>
      <w:marRight w:val="0"/>
      <w:marTop w:val="0"/>
      <w:marBottom w:val="0"/>
      <w:divBdr>
        <w:top w:val="none" w:sz="0" w:space="0" w:color="auto"/>
        <w:left w:val="none" w:sz="0" w:space="0" w:color="auto"/>
        <w:bottom w:val="none" w:sz="0" w:space="0" w:color="auto"/>
        <w:right w:val="none" w:sz="0" w:space="0" w:color="auto"/>
      </w:divBdr>
    </w:div>
    <w:div w:id="810633748">
      <w:bodyDiv w:val="1"/>
      <w:marLeft w:val="0"/>
      <w:marRight w:val="0"/>
      <w:marTop w:val="0"/>
      <w:marBottom w:val="0"/>
      <w:divBdr>
        <w:top w:val="none" w:sz="0" w:space="0" w:color="auto"/>
        <w:left w:val="none" w:sz="0" w:space="0" w:color="auto"/>
        <w:bottom w:val="none" w:sz="0" w:space="0" w:color="auto"/>
        <w:right w:val="none" w:sz="0" w:space="0" w:color="auto"/>
      </w:divBdr>
    </w:div>
    <w:div w:id="953561770">
      <w:bodyDiv w:val="1"/>
      <w:marLeft w:val="0"/>
      <w:marRight w:val="0"/>
      <w:marTop w:val="0"/>
      <w:marBottom w:val="0"/>
      <w:divBdr>
        <w:top w:val="none" w:sz="0" w:space="0" w:color="auto"/>
        <w:left w:val="none" w:sz="0" w:space="0" w:color="auto"/>
        <w:bottom w:val="none" w:sz="0" w:space="0" w:color="auto"/>
        <w:right w:val="none" w:sz="0" w:space="0" w:color="auto"/>
      </w:divBdr>
      <w:divsChild>
        <w:div w:id="778329666">
          <w:marLeft w:val="0"/>
          <w:marRight w:val="0"/>
          <w:marTop w:val="0"/>
          <w:marBottom w:val="0"/>
          <w:divBdr>
            <w:top w:val="none" w:sz="0" w:space="0" w:color="auto"/>
            <w:left w:val="none" w:sz="0" w:space="0" w:color="auto"/>
            <w:bottom w:val="none" w:sz="0" w:space="0" w:color="auto"/>
            <w:right w:val="none" w:sz="0" w:space="0" w:color="auto"/>
          </w:divBdr>
          <w:divsChild>
            <w:div w:id="1632594856">
              <w:marLeft w:val="0"/>
              <w:marRight w:val="0"/>
              <w:marTop w:val="0"/>
              <w:marBottom w:val="0"/>
              <w:divBdr>
                <w:top w:val="none" w:sz="0" w:space="0" w:color="auto"/>
                <w:left w:val="none" w:sz="0" w:space="0" w:color="auto"/>
                <w:bottom w:val="none" w:sz="0" w:space="0" w:color="auto"/>
                <w:right w:val="none" w:sz="0" w:space="0" w:color="auto"/>
              </w:divBdr>
              <w:divsChild>
                <w:div w:id="53230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763892">
      <w:bodyDiv w:val="1"/>
      <w:marLeft w:val="0"/>
      <w:marRight w:val="0"/>
      <w:marTop w:val="0"/>
      <w:marBottom w:val="0"/>
      <w:divBdr>
        <w:top w:val="none" w:sz="0" w:space="0" w:color="auto"/>
        <w:left w:val="none" w:sz="0" w:space="0" w:color="auto"/>
        <w:bottom w:val="none" w:sz="0" w:space="0" w:color="auto"/>
        <w:right w:val="none" w:sz="0" w:space="0" w:color="auto"/>
      </w:divBdr>
    </w:div>
    <w:div w:id="1043290171">
      <w:bodyDiv w:val="1"/>
      <w:marLeft w:val="0"/>
      <w:marRight w:val="0"/>
      <w:marTop w:val="0"/>
      <w:marBottom w:val="0"/>
      <w:divBdr>
        <w:top w:val="none" w:sz="0" w:space="0" w:color="auto"/>
        <w:left w:val="none" w:sz="0" w:space="0" w:color="auto"/>
        <w:bottom w:val="none" w:sz="0" w:space="0" w:color="auto"/>
        <w:right w:val="none" w:sz="0" w:space="0" w:color="auto"/>
      </w:divBdr>
      <w:divsChild>
        <w:div w:id="438992346">
          <w:marLeft w:val="0"/>
          <w:marRight w:val="0"/>
          <w:marTop w:val="0"/>
          <w:marBottom w:val="0"/>
          <w:divBdr>
            <w:top w:val="none" w:sz="0" w:space="0" w:color="auto"/>
            <w:left w:val="none" w:sz="0" w:space="0" w:color="auto"/>
            <w:bottom w:val="none" w:sz="0" w:space="0" w:color="auto"/>
            <w:right w:val="none" w:sz="0" w:space="0" w:color="auto"/>
          </w:divBdr>
          <w:divsChild>
            <w:div w:id="1779057803">
              <w:marLeft w:val="0"/>
              <w:marRight w:val="0"/>
              <w:marTop w:val="0"/>
              <w:marBottom w:val="0"/>
              <w:divBdr>
                <w:top w:val="none" w:sz="0" w:space="0" w:color="auto"/>
                <w:left w:val="none" w:sz="0" w:space="0" w:color="auto"/>
                <w:bottom w:val="none" w:sz="0" w:space="0" w:color="auto"/>
                <w:right w:val="none" w:sz="0" w:space="0" w:color="auto"/>
              </w:divBdr>
              <w:divsChild>
                <w:div w:id="45471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029084">
      <w:bodyDiv w:val="1"/>
      <w:marLeft w:val="0"/>
      <w:marRight w:val="0"/>
      <w:marTop w:val="0"/>
      <w:marBottom w:val="0"/>
      <w:divBdr>
        <w:top w:val="none" w:sz="0" w:space="0" w:color="auto"/>
        <w:left w:val="none" w:sz="0" w:space="0" w:color="auto"/>
        <w:bottom w:val="none" w:sz="0" w:space="0" w:color="auto"/>
        <w:right w:val="none" w:sz="0" w:space="0" w:color="auto"/>
      </w:divBdr>
    </w:div>
    <w:div w:id="1306155733">
      <w:bodyDiv w:val="1"/>
      <w:marLeft w:val="0"/>
      <w:marRight w:val="0"/>
      <w:marTop w:val="0"/>
      <w:marBottom w:val="0"/>
      <w:divBdr>
        <w:top w:val="none" w:sz="0" w:space="0" w:color="auto"/>
        <w:left w:val="none" w:sz="0" w:space="0" w:color="auto"/>
        <w:bottom w:val="none" w:sz="0" w:space="0" w:color="auto"/>
        <w:right w:val="none" w:sz="0" w:space="0" w:color="auto"/>
      </w:divBdr>
      <w:divsChild>
        <w:div w:id="336813325">
          <w:marLeft w:val="0"/>
          <w:marRight w:val="0"/>
          <w:marTop w:val="0"/>
          <w:marBottom w:val="0"/>
          <w:divBdr>
            <w:top w:val="none" w:sz="0" w:space="0" w:color="auto"/>
            <w:left w:val="none" w:sz="0" w:space="0" w:color="auto"/>
            <w:bottom w:val="none" w:sz="0" w:space="0" w:color="auto"/>
            <w:right w:val="none" w:sz="0" w:space="0" w:color="auto"/>
          </w:divBdr>
          <w:divsChild>
            <w:div w:id="235209041">
              <w:marLeft w:val="0"/>
              <w:marRight w:val="0"/>
              <w:marTop w:val="0"/>
              <w:marBottom w:val="0"/>
              <w:divBdr>
                <w:top w:val="none" w:sz="0" w:space="0" w:color="auto"/>
                <w:left w:val="none" w:sz="0" w:space="0" w:color="auto"/>
                <w:bottom w:val="none" w:sz="0" w:space="0" w:color="auto"/>
                <w:right w:val="none" w:sz="0" w:space="0" w:color="auto"/>
              </w:divBdr>
              <w:divsChild>
                <w:div w:id="787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481753">
      <w:bodyDiv w:val="1"/>
      <w:marLeft w:val="0"/>
      <w:marRight w:val="0"/>
      <w:marTop w:val="0"/>
      <w:marBottom w:val="0"/>
      <w:divBdr>
        <w:top w:val="none" w:sz="0" w:space="0" w:color="auto"/>
        <w:left w:val="none" w:sz="0" w:space="0" w:color="auto"/>
        <w:bottom w:val="none" w:sz="0" w:space="0" w:color="auto"/>
        <w:right w:val="none" w:sz="0" w:space="0" w:color="auto"/>
      </w:divBdr>
    </w:div>
    <w:div w:id="1554924971">
      <w:bodyDiv w:val="1"/>
      <w:marLeft w:val="0"/>
      <w:marRight w:val="0"/>
      <w:marTop w:val="0"/>
      <w:marBottom w:val="0"/>
      <w:divBdr>
        <w:top w:val="none" w:sz="0" w:space="0" w:color="auto"/>
        <w:left w:val="none" w:sz="0" w:space="0" w:color="auto"/>
        <w:bottom w:val="none" w:sz="0" w:space="0" w:color="auto"/>
        <w:right w:val="none" w:sz="0" w:space="0" w:color="auto"/>
      </w:divBdr>
    </w:div>
    <w:div w:id="1559783681">
      <w:bodyDiv w:val="1"/>
      <w:marLeft w:val="0"/>
      <w:marRight w:val="0"/>
      <w:marTop w:val="0"/>
      <w:marBottom w:val="0"/>
      <w:divBdr>
        <w:top w:val="none" w:sz="0" w:space="0" w:color="auto"/>
        <w:left w:val="none" w:sz="0" w:space="0" w:color="auto"/>
        <w:bottom w:val="none" w:sz="0" w:space="0" w:color="auto"/>
        <w:right w:val="none" w:sz="0" w:space="0" w:color="auto"/>
      </w:divBdr>
    </w:div>
    <w:div w:id="1706325197">
      <w:bodyDiv w:val="1"/>
      <w:marLeft w:val="0"/>
      <w:marRight w:val="0"/>
      <w:marTop w:val="0"/>
      <w:marBottom w:val="0"/>
      <w:divBdr>
        <w:top w:val="none" w:sz="0" w:space="0" w:color="auto"/>
        <w:left w:val="none" w:sz="0" w:space="0" w:color="auto"/>
        <w:bottom w:val="none" w:sz="0" w:space="0" w:color="auto"/>
        <w:right w:val="none" w:sz="0" w:space="0" w:color="auto"/>
      </w:divBdr>
    </w:div>
    <w:div w:id="1873640633">
      <w:bodyDiv w:val="1"/>
      <w:marLeft w:val="0"/>
      <w:marRight w:val="0"/>
      <w:marTop w:val="0"/>
      <w:marBottom w:val="0"/>
      <w:divBdr>
        <w:top w:val="none" w:sz="0" w:space="0" w:color="auto"/>
        <w:left w:val="none" w:sz="0" w:space="0" w:color="auto"/>
        <w:bottom w:val="none" w:sz="0" w:space="0" w:color="auto"/>
        <w:right w:val="none" w:sz="0" w:space="0" w:color="auto"/>
      </w:divBdr>
    </w:div>
    <w:div w:id="1873684731">
      <w:bodyDiv w:val="1"/>
      <w:marLeft w:val="0"/>
      <w:marRight w:val="0"/>
      <w:marTop w:val="0"/>
      <w:marBottom w:val="0"/>
      <w:divBdr>
        <w:top w:val="none" w:sz="0" w:space="0" w:color="auto"/>
        <w:left w:val="none" w:sz="0" w:space="0" w:color="auto"/>
        <w:bottom w:val="none" w:sz="0" w:space="0" w:color="auto"/>
        <w:right w:val="none" w:sz="0" w:space="0" w:color="auto"/>
      </w:divBdr>
    </w:div>
    <w:div w:id="1994022129">
      <w:bodyDiv w:val="1"/>
      <w:marLeft w:val="0"/>
      <w:marRight w:val="0"/>
      <w:marTop w:val="0"/>
      <w:marBottom w:val="0"/>
      <w:divBdr>
        <w:top w:val="none" w:sz="0" w:space="0" w:color="auto"/>
        <w:left w:val="none" w:sz="0" w:space="0" w:color="auto"/>
        <w:bottom w:val="none" w:sz="0" w:space="0" w:color="auto"/>
        <w:right w:val="none" w:sz="0" w:space="0" w:color="auto"/>
      </w:divBdr>
    </w:div>
    <w:div w:id="2049328793">
      <w:bodyDiv w:val="1"/>
      <w:marLeft w:val="0"/>
      <w:marRight w:val="0"/>
      <w:marTop w:val="0"/>
      <w:marBottom w:val="0"/>
      <w:divBdr>
        <w:top w:val="none" w:sz="0" w:space="0" w:color="auto"/>
        <w:left w:val="none" w:sz="0" w:space="0" w:color="auto"/>
        <w:bottom w:val="none" w:sz="0" w:space="0" w:color="auto"/>
        <w:right w:val="none" w:sz="0" w:space="0" w:color="auto"/>
      </w:divBdr>
    </w:div>
    <w:div w:id="2072148421">
      <w:bodyDiv w:val="1"/>
      <w:marLeft w:val="0"/>
      <w:marRight w:val="0"/>
      <w:marTop w:val="0"/>
      <w:marBottom w:val="0"/>
      <w:divBdr>
        <w:top w:val="none" w:sz="0" w:space="0" w:color="auto"/>
        <w:left w:val="none" w:sz="0" w:space="0" w:color="auto"/>
        <w:bottom w:val="none" w:sz="0" w:space="0" w:color="auto"/>
        <w:right w:val="none" w:sz="0" w:space="0" w:color="auto"/>
      </w:divBdr>
    </w:div>
    <w:div w:id="2079084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ommunicationtheory.org/berlos-smcr-model-of-communication/"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elpguide.org/articles/relationships-communication/nonverbal-communication.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lpguide.org/articles/relationships-communication/effective-communication.htm" TargetMode="External"/><Relationship Id="rId5" Type="http://schemas.openxmlformats.org/officeDocument/2006/relationships/webSettings" Target="webSettings.xml"/><Relationship Id="rId15" Type="http://schemas.openxmlformats.org/officeDocument/2006/relationships/hyperlink" Target="https://fleximize.com/articles/000561/a-linear-model-of-communication" TargetMode="External"/><Relationship Id="rId10" Type="http://schemas.openxmlformats.org/officeDocument/2006/relationships/image" Target="media/image2.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file:////var/folders/dk/f3v1t3xs44jb8byq5m0cpr2h0000gn/T/com.microsoft.Word/WebArchiveCopyPasteTempFiles/berlos-smcr-model-of-communication-picture.jpg" TargetMode="External"/><Relationship Id="rId14" Type="http://schemas.openxmlformats.org/officeDocument/2006/relationships/hyperlink" Target="https://www.communicationtheory.org/osgood-schramm-model-of-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comwn</b:Tag>
    <b:SourceType>DocumentFromInternetSite</b:SourceType>
    <b:Guid>{F4C70D7E-D32C-4643-A9FA-0D347BFA2FC9}</b:Guid>
    <b:Title>communicationtheory.org</b:Title>
    <b:Year>unknown </b:Year>
    <b:Author>
      <b:Author>
        <b:Corporate>communicationtheory.org</b:Corporate>
      </b:Author>
    </b:Author>
    <b:InternetSiteTitle>communication theory</b:InternetSiteTitle>
    <b:URL>https://www.communicationtheory.org/berlos-smcr-model-of-communication/</b:URL>
    <b:Month>unknown </b:Month>
    <b:Day>unknown </b:Day>
    <b:RefOrder>2</b:RefOrder>
  </b:Source>
  <b:Source>
    <b:Tag>LloydB20l19</b:Tag>
    <b:SourceType>Case</b:SourceType>
    <b:Guid>{768D8276-EB1D-B244-9330-7EFCF11AC9FC}</b:Guid>
    <b:Title>The Professor and the village people</b:Title>
    <b:Year>2019</b:Year>
    <b:Month>July</b:Month>
    <b:Author>
      <b:Author>
        <b:NameList>
          <b:Person>
            <b:Last>B.</b:Last>
            <b:First>Lloyd</b:First>
          </b:Person>
        </b:NameList>
      </b:Author>
    </b:Author>
    <b:RefOrder>1</b:RefOrder>
  </b:Source>
</b:Sources>
</file>

<file path=customXml/itemProps1.xml><?xml version="1.0" encoding="utf-8"?>
<ds:datastoreItem xmlns:ds="http://schemas.openxmlformats.org/officeDocument/2006/customXml" ds:itemID="{AA688BDA-9755-F54B-AF70-BACD6A36B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1252</TotalTime>
  <Pages>10</Pages>
  <Words>2367</Words>
  <Characters>13306</Characters>
  <Application>Microsoft Office Word</Application>
  <DocSecurity>0</DocSecurity>
  <Lines>458</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Cappelli (1914610)</dc:creator>
  <cp:keywords/>
  <dc:description/>
  <cp:lastModifiedBy>Michael Cappelli (1914610)</cp:lastModifiedBy>
  <cp:revision>33</cp:revision>
  <dcterms:created xsi:type="dcterms:W3CDTF">2020-04-03T17:37:00Z</dcterms:created>
  <dcterms:modified xsi:type="dcterms:W3CDTF">2020-05-02T23:29:00Z</dcterms:modified>
</cp:coreProperties>
</file>