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99" w:rsidRDefault="00B74E46" w:rsidP="00CD17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>
            <wp:extent cx="2446020" cy="135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E46" w:rsidRDefault="00B74E46" w:rsidP="00CD1799">
      <w:pPr>
        <w:rPr>
          <w:rFonts w:ascii="Arial" w:hAnsi="Arial" w:cs="Arial"/>
          <w:b/>
          <w:sz w:val="24"/>
          <w:szCs w:val="24"/>
        </w:rPr>
      </w:pPr>
    </w:p>
    <w:p w:rsidR="00B74E46" w:rsidRDefault="00B74E46" w:rsidP="00CD1799">
      <w:pPr>
        <w:rPr>
          <w:rFonts w:ascii="Arial" w:hAnsi="Arial" w:cs="Arial"/>
          <w:b/>
          <w:sz w:val="24"/>
          <w:szCs w:val="24"/>
        </w:rPr>
      </w:pP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Maira Rashid</w:t>
      </w: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Student ID: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2426855</w:t>
      </w: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C4332">
        <w:rPr>
          <w:rFonts w:ascii="Arial" w:hAnsi="Arial" w:cs="Arial"/>
          <w:b/>
          <w:sz w:val="24"/>
          <w:szCs w:val="24"/>
        </w:rPr>
        <w:t>Protecting and Supporting Families in Health &amp; Care</w:t>
      </w: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Code: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BMHP-5021</w:t>
      </w: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Title: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Component 1 – Reference List</w:t>
      </w:r>
    </w:p>
    <w:p w:rsidR="00CD1799" w:rsidRDefault="00CD1799" w:rsidP="00CD1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Submission Date: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22 June 2026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C868AF" w:rsidRPr="00C868AF" w:rsidRDefault="00C868AF" w:rsidP="00C868AF">
      <w:pPr>
        <w:pStyle w:val="Heading3"/>
        <w:rPr>
          <w:rFonts w:ascii="Arial" w:hAnsi="Arial" w:cs="Arial"/>
        </w:rPr>
      </w:pPr>
      <w:r w:rsidRPr="00C868AF">
        <w:rPr>
          <w:rFonts w:ascii="Arial" w:hAnsi="Arial" w:cs="Arial"/>
        </w:rPr>
        <w:lastRenderedPageBreak/>
        <w:t>References</w:t>
      </w:r>
    </w:p>
    <w:p w:rsidR="00354E89" w:rsidRPr="00C868AF" w:rsidRDefault="00354E89" w:rsidP="00354E89">
      <w:pPr>
        <w:pStyle w:val="NormalWeb"/>
        <w:spacing w:line="360" w:lineRule="auto"/>
        <w:jc w:val="both"/>
        <w:rPr>
          <w:rFonts w:ascii="Arial" w:hAnsi="Arial" w:cs="Arial"/>
        </w:rPr>
      </w:pPr>
      <w:r w:rsidRPr="00354E89">
        <w:rPr>
          <w:rFonts w:ascii="Arial" w:hAnsi="Arial" w:cs="Arial"/>
        </w:rPr>
        <w:t xml:space="preserve">Bellis, M. A., Hughes, K., Leckenby, </w:t>
      </w:r>
      <w:r>
        <w:rPr>
          <w:rFonts w:ascii="Arial" w:hAnsi="Arial" w:cs="Arial"/>
        </w:rPr>
        <w:t>N., Perkins, C., and</w:t>
      </w:r>
      <w:r w:rsidRPr="00354E89">
        <w:rPr>
          <w:rFonts w:ascii="Arial" w:hAnsi="Arial" w:cs="Arial"/>
        </w:rPr>
        <w:t xml:space="preserve"> Lowey, H. (2014) </w:t>
      </w:r>
      <w:r>
        <w:rPr>
          <w:rFonts w:ascii="Arial" w:hAnsi="Arial" w:cs="Arial"/>
        </w:rPr>
        <w:t>‘</w:t>
      </w:r>
      <w:r w:rsidRPr="00354E89">
        <w:rPr>
          <w:rFonts w:ascii="Arial" w:hAnsi="Arial" w:cs="Arial"/>
        </w:rPr>
        <w:t>National household survey of adverse childhood experiences and their relationship with resilience to health-harming behaviors in England</w:t>
      </w:r>
      <w:r>
        <w:rPr>
          <w:rFonts w:ascii="Arial" w:hAnsi="Arial" w:cs="Arial"/>
        </w:rPr>
        <w:t>’,</w:t>
      </w:r>
      <w:r w:rsidRPr="00354E89">
        <w:rPr>
          <w:rFonts w:ascii="Arial" w:hAnsi="Arial" w:cs="Arial"/>
        </w:rPr>
        <w:t xml:space="preserve"> </w:t>
      </w:r>
      <w:r w:rsidRPr="00354E89">
        <w:rPr>
          <w:rFonts w:ascii="Arial" w:hAnsi="Arial" w:cs="Arial"/>
          <w:i/>
        </w:rPr>
        <w:t>BMC medicine</w:t>
      </w:r>
      <w:r>
        <w:rPr>
          <w:rFonts w:ascii="Arial" w:hAnsi="Arial" w:cs="Arial"/>
        </w:rPr>
        <w:t>, 12, 72.</w:t>
      </w:r>
      <w:bookmarkStart w:id="0" w:name="_GoBack"/>
      <w:bookmarkEnd w:id="0"/>
    </w:p>
    <w:p w:rsidR="00575BAC" w:rsidRPr="00F94504" w:rsidRDefault="00575BAC" w:rsidP="00354E89">
      <w:pPr>
        <w:pStyle w:val="NormalWeb"/>
        <w:spacing w:line="360" w:lineRule="auto"/>
        <w:jc w:val="both"/>
        <w:rPr>
          <w:rFonts w:ascii="Arial" w:hAnsi="Arial" w:cs="Arial"/>
        </w:rPr>
      </w:pPr>
      <w:r w:rsidRPr="00F94504">
        <w:rPr>
          <w:rFonts w:ascii="Arial" w:hAnsi="Arial" w:cs="Arial"/>
          <w:i/>
        </w:rPr>
        <w:t>Children Act 1989, C.41.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8" w:history="1">
        <w:r w:rsidRPr="00B92BE4">
          <w:rPr>
            <w:rStyle w:val="Hyperlink"/>
            <w:rFonts w:ascii="Arial" w:hAnsi="Arial" w:cs="Arial"/>
          </w:rPr>
          <w:t>https://www.legislation.gov.uk/ukpga/1989/41/contents</w:t>
        </w:r>
      </w:hyperlink>
      <w:r>
        <w:rPr>
          <w:rFonts w:ascii="Arial" w:hAnsi="Arial" w:cs="Arial"/>
        </w:rPr>
        <w:t xml:space="preserve"> (Accessed: 04 Jun 2026).</w:t>
      </w:r>
    </w:p>
    <w:p w:rsidR="00575BAC" w:rsidRPr="00C868AF" w:rsidRDefault="00575BAC" w:rsidP="00354E89">
      <w:pPr>
        <w:pStyle w:val="NormalWeb"/>
        <w:jc w:val="both"/>
        <w:rPr>
          <w:rFonts w:ascii="Arial" w:hAnsi="Arial" w:cs="Arial"/>
        </w:rPr>
      </w:pPr>
      <w:r w:rsidRPr="00575BAC">
        <w:rPr>
          <w:rFonts w:ascii="Arial" w:hAnsi="Arial" w:cs="Arial"/>
          <w:i/>
        </w:rPr>
        <w:t>Children Act 2004, C.31</w:t>
      </w:r>
      <w:r>
        <w:rPr>
          <w:rFonts w:ascii="Arial" w:hAnsi="Arial" w:cs="Arial"/>
        </w:rPr>
        <w:t xml:space="preserve">. Available at: </w:t>
      </w:r>
      <w:hyperlink r:id="rId9" w:history="1">
        <w:r w:rsidRPr="00B92BE4">
          <w:rPr>
            <w:rStyle w:val="Hyperlink"/>
            <w:rFonts w:ascii="Arial" w:hAnsi="Arial" w:cs="Arial"/>
          </w:rPr>
          <w:t>https://www.legislation.gov.uk/ukpga/2004/31/contents</w:t>
        </w:r>
      </w:hyperlink>
      <w:r>
        <w:rPr>
          <w:rFonts w:ascii="Arial" w:hAnsi="Arial" w:cs="Arial"/>
        </w:rPr>
        <w:t xml:space="preserve"> (Accessed: 04 Jun 2026).</w:t>
      </w:r>
    </w:p>
    <w:p w:rsidR="00C868AF" w:rsidRPr="00C868AF" w:rsidRDefault="00C868AF" w:rsidP="00354E89">
      <w:pPr>
        <w:pStyle w:val="NormalWeb"/>
        <w:spacing w:line="360" w:lineRule="auto"/>
        <w:jc w:val="both"/>
        <w:rPr>
          <w:rFonts w:ascii="Arial" w:hAnsi="Arial" w:cs="Arial"/>
        </w:rPr>
      </w:pPr>
      <w:r w:rsidRPr="00C868AF">
        <w:rPr>
          <w:rFonts w:ascii="Arial" w:hAnsi="Arial" w:cs="Arial"/>
        </w:rPr>
        <w:t>Department for Education (202</w:t>
      </w:r>
      <w:r w:rsidR="004C40F6">
        <w:rPr>
          <w:rFonts w:ascii="Arial" w:hAnsi="Arial" w:cs="Arial"/>
        </w:rPr>
        <w:t>6</w:t>
      </w:r>
      <w:r w:rsidRPr="00C868AF">
        <w:rPr>
          <w:rFonts w:ascii="Arial" w:hAnsi="Arial" w:cs="Arial"/>
        </w:rPr>
        <w:t xml:space="preserve">) </w:t>
      </w:r>
      <w:r w:rsidRPr="00C868AF">
        <w:rPr>
          <w:rStyle w:val="Emphasis"/>
          <w:rFonts w:ascii="Arial" w:hAnsi="Arial" w:cs="Arial"/>
        </w:rPr>
        <w:t>Working Together to Safeguard Children</w:t>
      </w:r>
      <w:r w:rsidRPr="00C868AF">
        <w:rPr>
          <w:rFonts w:ascii="Arial" w:hAnsi="Arial" w:cs="Arial"/>
        </w:rPr>
        <w:t>.</w:t>
      </w:r>
      <w:r w:rsidR="005C3973">
        <w:rPr>
          <w:rFonts w:ascii="Arial" w:hAnsi="Arial" w:cs="Arial"/>
        </w:rPr>
        <w:t xml:space="preserve"> Available at: </w:t>
      </w:r>
      <w:hyperlink r:id="rId10" w:history="1">
        <w:r w:rsidR="005C3973" w:rsidRPr="00B92BE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="005C3973">
        <w:rPr>
          <w:rFonts w:ascii="Arial" w:hAnsi="Arial" w:cs="Arial"/>
        </w:rPr>
        <w:t xml:space="preserve"> (Accessed: 04 Jun 2026).</w:t>
      </w:r>
    </w:p>
    <w:p w:rsidR="00C868AF" w:rsidRPr="00C868AF" w:rsidRDefault="00C868AF" w:rsidP="004C40F6">
      <w:pPr>
        <w:pStyle w:val="NormalWeb"/>
        <w:spacing w:line="360" w:lineRule="auto"/>
        <w:jc w:val="both"/>
        <w:rPr>
          <w:rFonts w:ascii="Arial" w:hAnsi="Arial" w:cs="Arial"/>
        </w:rPr>
      </w:pPr>
      <w:r w:rsidRPr="00C868AF">
        <w:rPr>
          <w:rFonts w:ascii="Arial" w:hAnsi="Arial" w:cs="Arial"/>
        </w:rPr>
        <w:t xml:space="preserve">Department for Education (2025) </w:t>
      </w:r>
      <w:r w:rsidRPr="00C868AF">
        <w:rPr>
          <w:rStyle w:val="Emphasis"/>
          <w:rFonts w:ascii="Arial" w:hAnsi="Arial" w:cs="Arial"/>
        </w:rPr>
        <w:t>Keeping Children Safe in Education</w:t>
      </w:r>
      <w:r w:rsidRPr="00C868AF">
        <w:rPr>
          <w:rFonts w:ascii="Arial" w:hAnsi="Arial" w:cs="Arial"/>
        </w:rPr>
        <w:t>.</w:t>
      </w:r>
      <w:r w:rsidR="004C40F6">
        <w:rPr>
          <w:rFonts w:ascii="Arial" w:hAnsi="Arial" w:cs="Arial"/>
        </w:rPr>
        <w:t xml:space="preserve"> Available at: </w:t>
      </w:r>
      <w:hyperlink r:id="rId11" w:history="1">
        <w:r w:rsidR="004C40F6" w:rsidRPr="00B92BE4">
          <w:rPr>
            <w:rStyle w:val="Hyperlink"/>
            <w:rFonts w:ascii="Arial" w:hAnsi="Arial" w:cs="Arial"/>
          </w:rPr>
          <w:t>https://assets.publishing.service.gov.uk/media/68add931969253904d155860/Keeping_children_safe_in_education_from_1_September_2025.pdf</w:t>
        </w:r>
      </w:hyperlink>
      <w:r w:rsidR="004C40F6">
        <w:rPr>
          <w:rFonts w:ascii="Arial" w:hAnsi="Arial" w:cs="Arial"/>
        </w:rPr>
        <w:t xml:space="preserve"> (Accessed: 03 Jun 2026).</w:t>
      </w:r>
    </w:p>
    <w:p w:rsidR="00C868AF" w:rsidRPr="00F948EC" w:rsidRDefault="00C868AF" w:rsidP="00354E89">
      <w:pPr>
        <w:pStyle w:val="NormalWeb"/>
        <w:spacing w:line="360" w:lineRule="auto"/>
        <w:jc w:val="both"/>
        <w:rPr>
          <w:rFonts w:ascii="Arial" w:hAnsi="Arial" w:cs="Arial"/>
        </w:rPr>
      </w:pPr>
      <w:r w:rsidRPr="00F948EC">
        <w:rPr>
          <w:rFonts w:ascii="Arial" w:hAnsi="Arial" w:cs="Arial"/>
        </w:rPr>
        <w:t xml:space="preserve">Herefordshire Safeguarding Children Partnership (2024) </w:t>
      </w:r>
      <w:r w:rsidR="00F948EC" w:rsidRPr="00F948EC">
        <w:rPr>
          <w:rFonts w:ascii="Arial" w:hAnsi="Arial" w:cs="Arial"/>
          <w:i/>
        </w:rPr>
        <w:t>Herefordshire Safeguarding Children Partnership Local Child Safeguarding Practice Review “Child HN”</w:t>
      </w:r>
      <w:r w:rsidRPr="00F948EC">
        <w:rPr>
          <w:rFonts w:ascii="Arial" w:hAnsi="Arial" w:cs="Arial"/>
          <w:i/>
        </w:rPr>
        <w:t>.</w:t>
      </w:r>
      <w:r w:rsidR="00F948EC" w:rsidRPr="00F948EC">
        <w:rPr>
          <w:rFonts w:ascii="Arial" w:hAnsi="Arial" w:cs="Arial"/>
        </w:rPr>
        <w:t xml:space="preserve"> Available at: </w:t>
      </w:r>
      <w:hyperlink r:id="rId12" w:history="1">
        <w:r w:rsidR="00F948EC" w:rsidRPr="00F948EC">
          <w:rPr>
            <w:rStyle w:val="Hyperlink"/>
            <w:rFonts w:ascii="Arial" w:hAnsi="Arial" w:cs="Arial"/>
          </w:rPr>
          <w:t>https://www.herefordshiresafeguardingboards.org.uk/wp-content/uploads/2024/03/Final-Report-LCSPR-Child-HN_Herefordshire-January-2024.pdf</w:t>
        </w:r>
      </w:hyperlink>
      <w:r w:rsidR="00F948EC" w:rsidRPr="00F948EC">
        <w:rPr>
          <w:rFonts w:ascii="Arial" w:hAnsi="Arial" w:cs="Arial"/>
        </w:rPr>
        <w:t xml:space="preserve"> </w:t>
      </w:r>
    </w:p>
    <w:p w:rsidR="00C868AF" w:rsidRPr="00C868AF" w:rsidRDefault="002F6EDF" w:rsidP="002F6EDF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Holmes, D. (2022</w:t>
      </w:r>
      <w:r w:rsidRPr="002F6EDF">
        <w:rPr>
          <w:rFonts w:ascii="Arial" w:hAnsi="Arial" w:cs="Arial"/>
        </w:rPr>
        <w:t xml:space="preserve">) </w:t>
      </w:r>
      <w:r w:rsidRPr="002F6EDF">
        <w:rPr>
          <w:rFonts w:ascii="Arial" w:hAnsi="Arial" w:cs="Arial"/>
          <w:i/>
        </w:rPr>
        <w:t xml:space="preserve">Safeguarding Young People: Risk, Rights, Resilience and Relationships. </w:t>
      </w:r>
      <w:r w:rsidRPr="002F6EDF">
        <w:rPr>
          <w:rFonts w:ascii="Arial" w:hAnsi="Arial" w:cs="Arial"/>
        </w:rPr>
        <w:t>London, Jessica Kingsley Publishing</w:t>
      </w:r>
      <w:r w:rsidR="00C868AF" w:rsidRPr="00C868AF">
        <w:rPr>
          <w:rFonts w:ascii="Arial" w:hAnsi="Arial" w:cs="Arial"/>
        </w:rPr>
        <w:t>.</w:t>
      </w:r>
    </w:p>
    <w:p w:rsidR="002F6EDF" w:rsidRPr="00C868AF" w:rsidRDefault="002F6EDF" w:rsidP="00354E89">
      <w:pPr>
        <w:pStyle w:val="NormalWeb"/>
        <w:spacing w:line="360" w:lineRule="auto"/>
        <w:jc w:val="both"/>
        <w:rPr>
          <w:rFonts w:ascii="Arial" w:hAnsi="Arial" w:cs="Arial"/>
        </w:rPr>
      </w:pPr>
      <w:r w:rsidRPr="00C868AF">
        <w:rPr>
          <w:rFonts w:ascii="Arial" w:hAnsi="Arial" w:cs="Arial"/>
        </w:rPr>
        <w:t>National Institute for Health and Care Excellence</w:t>
      </w:r>
      <w:r w:rsidR="007F3F86">
        <w:rPr>
          <w:rFonts w:ascii="Arial" w:hAnsi="Arial" w:cs="Arial"/>
        </w:rPr>
        <w:t xml:space="preserve"> (NICE)</w:t>
      </w:r>
      <w:r w:rsidRPr="00C868AF">
        <w:rPr>
          <w:rFonts w:ascii="Arial" w:hAnsi="Arial" w:cs="Arial"/>
        </w:rPr>
        <w:t xml:space="preserve"> (2023) </w:t>
      </w:r>
      <w:r w:rsidR="007F3F86" w:rsidRPr="007F3F86">
        <w:rPr>
          <w:rStyle w:val="Emphasis"/>
          <w:rFonts w:ascii="Arial" w:hAnsi="Arial" w:cs="Arial"/>
        </w:rPr>
        <w:t>Diabetes (type 1 and type 2) in children and young people: diagnosis and management</w:t>
      </w:r>
      <w:r w:rsidRPr="00C868AF">
        <w:rPr>
          <w:rFonts w:ascii="Arial" w:hAnsi="Arial" w:cs="Arial"/>
        </w:rPr>
        <w:t>.</w:t>
      </w:r>
      <w:r w:rsidR="007F3F86">
        <w:rPr>
          <w:rFonts w:ascii="Arial" w:hAnsi="Arial" w:cs="Arial"/>
        </w:rPr>
        <w:t xml:space="preserve"> Available at: </w:t>
      </w:r>
      <w:hyperlink r:id="rId13" w:history="1">
        <w:r w:rsidR="007F3F86" w:rsidRPr="00B92BE4">
          <w:rPr>
            <w:rStyle w:val="Hyperlink"/>
            <w:rFonts w:ascii="Arial" w:hAnsi="Arial" w:cs="Arial"/>
          </w:rPr>
          <w:t>https://www.nice.org.uk/guidance/ng18</w:t>
        </w:r>
      </w:hyperlink>
      <w:r w:rsidR="007F3F86">
        <w:rPr>
          <w:rFonts w:ascii="Arial" w:hAnsi="Arial" w:cs="Arial"/>
        </w:rPr>
        <w:t xml:space="preserve"> (Accessed: 03 Jun 2026).</w:t>
      </w:r>
    </w:p>
    <w:p w:rsidR="00622F5D" w:rsidRPr="00C868AF" w:rsidRDefault="00622F5D" w:rsidP="00C868AF">
      <w:pPr>
        <w:rPr>
          <w:rFonts w:ascii="Arial" w:hAnsi="Arial" w:cs="Arial"/>
          <w:sz w:val="24"/>
          <w:szCs w:val="24"/>
        </w:rPr>
      </w:pPr>
    </w:p>
    <w:sectPr w:rsidR="00622F5D" w:rsidRPr="00C868AF" w:rsidSect="00CD17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5AF" w:rsidRDefault="000825AF" w:rsidP="00E02761">
      <w:pPr>
        <w:spacing w:after="0" w:line="240" w:lineRule="auto"/>
      </w:pPr>
      <w:r>
        <w:separator/>
      </w:r>
    </w:p>
  </w:endnote>
  <w:endnote w:type="continuationSeparator" w:id="0">
    <w:p w:rsidR="000825AF" w:rsidRDefault="000825AF" w:rsidP="00E02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5AF" w:rsidRDefault="000825AF" w:rsidP="00E02761">
      <w:pPr>
        <w:spacing w:after="0" w:line="240" w:lineRule="auto"/>
      </w:pPr>
      <w:r>
        <w:separator/>
      </w:r>
    </w:p>
  </w:footnote>
  <w:footnote w:type="continuationSeparator" w:id="0">
    <w:p w:rsidR="000825AF" w:rsidRDefault="000825AF" w:rsidP="00E02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5EFA"/>
    <w:multiLevelType w:val="hybridMultilevel"/>
    <w:tmpl w:val="D7BA9B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7E3EE8"/>
    <w:multiLevelType w:val="hybridMultilevel"/>
    <w:tmpl w:val="1B2E2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5690C"/>
    <w:multiLevelType w:val="hybridMultilevel"/>
    <w:tmpl w:val="97ECA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606AF"/>
    <w:multiLevelType w:val="multilevel"/>
    <w:tmpl w:val="5574A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AF6B7F"/>
    <w:multiLevelType w:val="hybridMultilevel"/>
    <w:tmpl w:val="6902F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C5A46"/>
    <w:multiLevelType w:val="hybridMultilevel"/>
    <w:tmpl w:val="DAD01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80191"/>
    <w:multiLevelType w:val="hybridMultilevel"/>
    <w:tmpl w:val="6C5685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AE7A5C"/>
    <w:multiLevelType w:val="hybridMultilevel"/>
    <w:tmpl w:val="C1E64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9E416D"/>
    <w:multiLevelType w:val="hybridMultilevel"/>
    <w:tmpl w:val="5680C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859F3"/>
    <w:multiLevelType w:val="hybridMultilevel"/>
    <w:tmpl w:val="2F1A4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427CC"/>
    <w:multiLevelType w:val="hybridMultilevel"/>
    <w:tmpl w:val="E482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863835"/>
    <w:multiLevelType w:val="multilevel"/>
    <w:tmpl w:val="15247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B56693"/>
    <w:multiLevelType w:val="hybridMultilevel"/>
    <w:tmpl w:val="E22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E74E7"/>
    <w:multiLevelType w:val="hybridMultilevel"/>
    <w:tmpl w:val="05FE6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10"/>
  </w:num>
  <w:num w:numId="8">
    <w:abstractNumId w:val="1"/>
  </w:num>
  <w:num w:numId="9">
    <w:abstractNumId w:val="4"/>
  </w:num>
  <w:num w:numId="10">
    <w:abstractNumId w:val="2"/>
  </w:num>
  <w:num w:numId="11">
    <w:abstractNumId w:val="12"/>
  </w:num>
  <w:num w:numId="12">
    <w:abstractNumId w:val="7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A55"/>
    <w:rsid w:val="000825AF"/>
    <w:rsid w:val="000A6CCE"/>
    <w:rsid w:val="0013169E"/>
    <w:rsid w:val="00163D24"/>
    <w:rsid w:val="001E7592"/>
    <w:rsid w:val="00296A79"/>
    <w:rsid w:val="002C7A07"/>
    <w:rsid w:val="002D42C0"/>
    <w:rsid w:val="002F6EDF"/>
    <w:rsid w:val="00327439"/>
    <w:rsid w:val="00354E89"/>
    <w:rsid w:val="00365283"/>
    <w:rsid w:val="00383E76"/>
    <w:rsid w:val="00474340"/>
    <w:rsid w:val="004B1E64"/>
    <w:rsid w:val="004C40F6"/>
    <w:rsid w:val="004D5FCC"/>
    <w:rsid w:val="004E584F"/>
    <w:rsid w:val="00546036"/>
    <w:rsid w:val="00575BAC"/>
    <w:rsid w:val="005C3973"/>
    <w:rsid w:val="005C531A"/>
    <w:rsid w:val="00622F5D"/>
    <w:rsid w:val="00633279"/>
    <w:rsid w:val="006E122A"/>
    <w:rsid w:val="00732E0C"/>
    <w:rsid w:val="00736342"/>
    <w:rsid w:val="0075724E"/>
    <w:rsid w:val="00786526"/>
    <w:rsid w:val="00791B59"/>
    <w:rsid w:val="007F3F86"/>
    <w:rsid w:val="008159F6"/>
    <w:rsid w:val="0082706E"/>
    <w:rsid w:val="00867F63"/>
    <w:rsid w:val="00880816"/>
    <w:rsid w:val="008B28FB"/>
    <w:rsid w:val="008E6F84"/>
    <w:rsid w:val="009123EC"/>
    <w:rsid w:val="00920A55"/>
    <w:rsid w:val="009229CF"/>
    <w:rsid w:val="009343D5"/>
    <w:rsid w:val="00934E43"/>
    <w:rsid w:val="0099504B"/>
    <w:rsid w:val="009B6AE9"/>
    <w:rsid w:val="009D3337"/>
    <w:rsid w:val="00A15F4B"/>
    <w:rsid w:val="00A25883"/>
    <w:rsid w:val="00A35ADF"/>
    <w:rsid w:val="00A7088A"/>
    <w:rsid w:val="00AA410F"/>
    <w:rsid w:val="00AB7EBB"/>
    <w:rsid w:val="00AF1389"/>
    <w:rsid w:val="00AF456E"/>
    <w:rsid w:val="00B74E46"/>
    <w:rsid w:val="00BE3841"/>
    <w:rsid w:val="00BE572C"/>
    <w:rsid w:val="00C572F6"/>
    <w:rsid w:val="00C774E1"/>
    <w:rsid w:val="00C868AF"/>
    <w:rsid w:val="00CB704C"/>
    <w:rsid w:val="00CC524D"/>
    <w:rsid w:val="00CD1799"/>
    <w:rsid w:val="00CE22F9"/>
    <w:rsid w:val="00CF2649"/>
    <w:rsid w:val="00D95126"/>
    <w:rsid w:val="00E02761"/>
    <w:rsid w:val="00E043C8"/>
    <w:rsid w:val="00E45D1A"/>
    <w:rsid w:val="00E45D53"/>
    <w:rsid w:val="00E84542"/>
    <w:rsid w:val="00E86F2B"/>
    <w:rsid w:val="00EA24C2"/>
    <w:rsid w:val="00EA6164"/>
    <w:rsid w:val="00EB2935"/>
    <w:rsid w:val="00EC0D96"/>
    <w:rsid w:val="00EC5C90"/>
    <w:rsid w:val="00F13556"/>
    <w:rsid w:val="00F15D43"/>
    <w:rsid w:val="00F3143C"/>
    <w:rsid w:val="00F94504"/>
    <w:rsid w:val="00F948EC"/>
    <w:rsid w:val="00FC51C8"/>
    <w:rsid w:val="00FD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91ECE5-129D-4930-AC89-257F7226E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622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68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2F5D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622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22F5D"/>
    <w:rPr>
      <w:b/>
      <w:bCs/>
    </w:rPr>
  </w:style>
  <w:style w:type="character" w:styleId="Emphasis">
    <w:name w:val="Emphasis"/>
    <w:basedOn w:val="DefaultParagraphFont"/>
    <w:uiPriority w:val="20"/>
    <w:qFormat/>
    <w:rsid w:val="00622F5D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22F5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22F5D"/>
    <w:rPr>
      <w:rFonts w:ascii="Arial" w:eastAsia="Times New Roman" w:hAnsi="Arial" w:cs="Arial"/>
      <w:vanish/>
      <w:sz w:val="16"/>
      <w:szCs w:val="16"/>
      <w:lang w:val="en-GB"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22F5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22F5D"/>
    <w:rPr>
      <w:rFonts w:ascii="Arial" w:eastAsia="Times New Roman" w:hAnsi="Arial" w:cs="Arial"/>
      <w:vanish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E0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76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0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761"/>
    <w:rPr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68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5C397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A4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8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9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23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46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33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429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7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10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4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1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7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50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74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9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58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503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39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56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3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3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97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77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4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nice.org.uk/guidance/ng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herefordshiresafeguardingboards.org.uk/wp-content/uploads/2024/03/Final-Report-LCSPR-Child-HN_Herefordshire-January-202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media/68add931969253904d155860/Keeping_children_safe_in_education_from_1_September_2025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Rashid</dc:creator>
  <cp:keywords/>
  <dc:description/>
  <cp:lastModifiedBy>Dell</cp:lastModifiedBy>
  <cp:revision>68</cp:revision>
  <dcterms:created xsi:type="dcterms:W3CDTF">2026-06-04T12:56:00Z</dcterms:created>
  <dcterms:modified xsi:type="dcterms:W3CDTF">2026-06-14T13:32:00Z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ef17bf87-6ccd-4801-b263-ab841b4da855</vt:lpwstr>
  </property>
</Properties>
</file>