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E6E5D" w:rsidRDefault="00277516" w:rsidP="00277516">
      <w:pPr>
        <w:tabs>
          <w:tab w:val="left" w:pos="3820"/>
        </w:tabs>
        <w:rPr>
          <w:sz w:val="24"/>
          <w:u w:val="single"/>
        </w:rPr>
      </w:pPr>
      <w:r w:rsidRPr="00277516">
        <w:rPr>
          <w:sz w:val="24"/>
          <w:u w:val="single"/>
        </w:rPr>
        <w:t>Exam 2</w:t>
      </w:r>
      <w:r>
        <w:rPr>
          <w:sz w:val="24"/>
          <w:u w:val="single"/>
        </w:rPr>
        <w:t>- Cameron Herbert-407306</w:t>
      </w:r>
    </w:p>
    <w:p w:rsidR="00277516" w:rsidRDefault="00277516" w:rsidP="00277516">
      <w:pPr>
        <w:tabs>
          <w:tab w:val="left" w:pos="3820"/>
        </w:tabs>
        <w:rPr>
          <w:sz w:val="24"/>
          <w:u w:val="single"/>
        </w:rPr>
      </w:pPr>
      <w:r>
        <w:rPr>
          <w:sz w:val="24"/>
          <w:u w:val="single"/>
        </w:rPr>
        <w:t>University Number-1922396</w:t>
      </w:r>
    </w:p>
    <w:p w:rsidR="00277516" w:rsidRDefault="00277516">
      <w:pPr>
        <w:rPr>
          <w:sz w:val="24"/>
          <w:u w:val="single"/>
        </w:rPr>
      </w:pPr>
      <w:r>
        <w:rPr>
          <w:sz w:val="24"/>
          <w:u w:val="single"/>
        </w:rPr>
        <w:t>Collar Number-2259</w:t>
      </w:r>
    </w:p>
    <w:p w:rsidR="00277516" w:rsidRDefault="00277516">
      <w:pPr>
        <w:rPr>
          <w:sz w:val="24"/>
        </w:rPr>
      </w:pPr>
    </w:p>
    <w:p w:rsidR="008840CA" w:rsidRDefault="008840CA" w:rsidP="008840CA">
      <w:pPr>
        <w:pStyle w:val="ListParagraph"/>
        <w:numPr>
          <w:ilvl w:val="0"/>
          <w:numId w:val="1"/>
        </w:numPr>
        <w:rPr>
          <w:sz w:val="24"/>
        </w:rPr>
      </w:pPr>
      <w:r>
        <w:rPr>
          <w:sz w:val="24"/>
        </w:rPr>
        <w:t>Section 163 of the road traffic act is where a constable has the power to stop any vehicle. A person failing to stop</w:t>
      </w:r>
      <w:r w:rsidR="006258B7">
        <w:rPr>
          <w:sz w:val="24"/>
        </w:rPr>
        <w:t xml:space="preserve"> when requested to do so</w:t>
      </w:r>
      <w:r>
        <w:rPr>
          <w:sz w:val="24"/>
        </w:rPr>
        <w:t xml:space="preserve"> will be guilty of an offence.</w:t>
      </w:r>
    </w:p>
    <w:p w:rsidR="008840CA" w:rsidRDefault="00595236" w:rsidP="008840CA">
      <w:pPr>
        <w:pStyle w:val="ListParagraph"/>
        <w:numPr>
          <w:ilvl w:val="0"/>
          <w:numId w:val="1"/>
        </w:numPr>
        <w:rPr>
          <w:sz w:val="24"/>
        </w:rPr>
      </w:pPr>
      <w:r>
        <w:rPr>
          <w:sz w:val="24"/>
        </w:rPr>
        <w:t xml:space="preserve">Section 6(4) is where a person is driving a mechanically propelled vehicle on a road or other public place whilst over the limit of drink or drugs and whilst unfit </w:t>
      </w:r>
      <w:r w:rsidR="006577E9">
        <w:rPr>
          <w:sz w:val="24"/>
        </w:rPr>
        <w:t>to drive through drink or drugs, or failing to provide a sample.</w:t>
      </w:r>
    </w:p>
    <w:p w:rsidR="008840CA" w:rsidRDefault="00263C3B" w:rsidP="008840CA">
      <w:pPr>
        <w:pStyle w:val="ListParagraph"/>
        <w:numPr>
          <w:ilvl w:val="0"/>
          <w:numId w:val="1"/>
        </w:numPr>
        <w:rPr>
          <w:sz w:val="24"/>
        </w:rPr>
      </w:pPr>
      <w:r>
        <w:rPr>
          <w:sz w:val="24"/>
        </w:rPr>
        <w:t>If a person is driving</w:t>
      </w:r>
      <w:r w:rsidR="008840CA">
        <w:rPr>
          <w:sz w:val="24"/>
        </w:rPr>
        <w:t xml:space="preserve"> a mechanically propelled vehicle on a road or other public place without due care and attention, or without reasonable consideration for other persons</w:t>
      </w:r>
      <w:r>
        <w:rPr>
          <w:sz w:val="24"/>
        </w:rPr>
        <w:t xml:space="preserve"> using the road or public place shall be guilty of an offence.</w:t>
      </w:r>
    </w:p>
    <w:p w:rsidR="008840CA" w:rsidRDefault="008840CA" w:rsidP="008840CA">
      <w:pPr>
        <w:pStyle w:val="ListParagraph"/>
        <w:numPr>
          <w:ilvl w:val="0"/>
          <w:numId w:val="1"/>
        </w:numPr>
        <w:rPr>
          <w:sz w:val="24"/>
        </w:rPr>
      </w:pPr>
      <w:r>
        <w:rPr>
          <w:sz w:val="24"/>
        </w:rPr>
        <w:t>If another person</w:t>
      </w:r>
      <w:r w:rsidR="005C15B6">
        <w:rPr>
          <w:sz w:val="24"/>
        </w:rPr>
        <w:t xml:space="preserve"> using a road or </w:t>
      </w:r>
      <w:proofErr w:type="gramStart"/>
      <w:r w:rsidR="005C15B6">
        <w:rPr>
          <w:sz w:val="24"/>
        </w:rPr>
        <w:t>other</w:t>
      </w:r>
      <w:proofErr w:type="gramEnd"/>
      <w:r w:rsidR="005C15B6">
        <w:rPr>
          <w:sz w:val="24"/>
        </w:rPr>
        <w:t xml:space="preserve"> public place</w:t>
      </w:r>
      <w:r>
        <w:rPr>
          <w:sz w:val="24"/>
        </w:rPr>
        <w:t xml:space="preserve"> has caused them to drive without due care and attention. </w:t>
      </w:r>
      <w:r w:rsidR="005C15B6">
        <w:rPr>
          <w:sz w:val="24"/>
        </w:rPr>
        <w:t xml:space="preserve">If they </w:t>
      </w:r>
      <w:proofErr w:type="gramStart"/>
      <w:r w:rsidR="005C15B6">
        <w:rPr>
          <w:sz w:val="24"/>
        </w:rPr>
        <w:t>are</w:t>
      </w:r>
      <w:proofErr w:type="gramEnd"/>
      <w:r w:rsidR="005C15B6">
        <w:rPr>
          <w:sz w:val="24"/>
        </w:rPr>
        <w:t xml:space="preserve"> being forced to drive without due care and consideration as they are being held ransom. </w:t>
      </w:r>
    </w:p>
    <w:p w:rsidR="008840CA" w:rsidRDefault="008840CA" w:rsidP="008840CA">
      <w:pPr>
        <w:pStyle w:val="ListParagraph"/>
        <w:numPr>
          <w:ilvl w:val="0"/>
          <w:numId w:val="1"/>
        </w:numPr>
        <w:rPr>
          <w:sz w:val="24"/>
        </w:rPr>
      </w:pPr>
      <w:r>
        <w:rPr>
          <w:sz w:val="24"/>
        </w:rPr>
        <w:t>A constable has the power to seize a mechanically propelled vehicle or motor vehicle if a person fails to provide a driving license or insurance for that vehicle.</w:t>
      </w:r>
    </w:p>
    <w:p w:rsidR="008840CA" w:rsidRDefault="008840CA" w:rsidP="008840CA">
      <w:pPr>
        <w:pStyle w:val="ListParagraph"/>
        <w:numPr>
          <w:ilvl w:val="0"/>
          <w:numId w:val="1"/>
        </w:numPr>
        <w:rPr>
          <w:sz w:val="24"/>
        </w:rPr>
      </w:pPr>
      <w:proofErr w:type="gramStart"/>
      <w:r>
        <w:rPr>
          <w:sz w:val="24"/>
        </w:rPr>
        <w:t>Section 170 RTA is a person owing to the presence of a mechanically propelled vehicle on a road or other public place, an accident occurs whereby causing injury to another person other than the driver of the mechanically propelled vehicle</w:t>
      </w:r>
      <w:r w:rsidR="005B562D">
        <w:rPr>
          <w:sz w:val="24"/>
        </w:rPr>
        <w:t>, or damage is caused to a vehicle or trailer other than the mechanically propelled vehicle or trailer being towed by this vehicle,</w:t>
      </w:r>
      <w:r w:rsidR="00C42F84">
        <w:rPr>
          <w:sz w:val="24"/>
        </w:rPr>
        <w:t xml:space="preserve"> or to an animal other than an animal in or on that mechanically propelled vehicle</w:t>
      </w:r>
      <w:r w:rsidR="005B562D">
        <w:rPr>
          <w:sz w:val="24"/>
        </w:rPr>
        <w:t>, or damage is caused to property that is constructed, fixed, or growing forming part of that land, or land adjacent to such land.</w:t>
      </w:r>
      <w:proofErr w:type="gramEnd"/>
    </w:p>
    <w:p w:rsidR="005B562D" w:rsidRDefault="005B562D" w:rsidP="008840CA">
      <w:pPr>
        <w:pStyle w:val="ListParagraph"/>
        <w:numPr>
          <w:ilvl w:val="0"/>
          <w:numId w:val="1"/>
        </w:numPr>
        <w:rPr>
          <w:sz w:val="24"/>
        </w:rPr>
      </w:pPr>
      <w:r>
        <w:rPr>
          <w:sz w:val="24"/>
        </w:rPr>
        <w:t>A road is a road or any other public place that the public have access to and includes any road in which a bridge passes over. A public place is a place which the public have access to whether through payment or otherwise. A mechanically propelled vehicle is something that is powered by steam, electric, petrol, diesel, oil or gas. An animal includes cattle, horse, ass, mule, pig, sheep, dog or goat.</w:t>
      </w:r>
    </w:p>
    <w:p w:rsidR="00D22B39" w:rsidRDefault="00D22B39" w:rsidP="008840CA">
      <w:pPr>
        <w:pStyle w:val="ListParagraph"/>
        <w:numPr>
          <w:ilvl w:val="0"/>
          <w:numId w:val="1"/>
        </w:numPr>
        <w:rPr>
          <w:sz w:val="24"/>
        </w:rPr>
      </w:pPr>
      <w:r>
        <w:rPr>
          <w:sz w:val="24"/>
        </w:rPr>
        <w:t xml:space="preserve">It is a drivers responsibility to report a road traffic collision with anything related to section 170 to an officer at a police station or where practicable, to call in regards to the incident and that person should contact as so as practicably possible or </w:t>
      </w:r>
      <w:r w:rsidR="00595236">
        <w:rPr>
          <w:sz w:val="24"/>
        </w:rPr>
        <w:t>at least</w:t>
      </w:r>
      <w:r>
        <w:rPr>
          <w:sz w:val="24"/>
        </w:rPr>
        <w:t xml:space="preserve"> within a 24 hour period.</w:t>
      </w:r>
    </w:p>
    <w:p w:rsidR="00D22B39" w:rsidRDefault="00595236" w:rsidP="008840CA">
      <w:pPr>
        <w:pStyle w:val="ListParagraph"/>
        <w:numPr>
          <w:ilvl w:val="0"/>
          <w:numId w:val="1"/>
        </w:numPr>
        <w:rPr>
          <w:sz w:val="24"/>
        </w:rPr>
      </w:pPr>
      <w:r>
        <w:rPr>
          <w:sz w:val="24"/>
        </w:rPr>
        <w:t xml:space="preserve">Section 6e is the power you have to enter a house to deal with a person </w:t>
      </w:r>
      <w:r w:rsidR="001E0AA8">
        <w:rPr>
          <w:sz w:val="24"/>
        </w:rPr>
        <w:t xml:space="preserve">who has been driving whilst </w:t>
      </w:r>
      <w:r>
        <w:rPr>
          <w:sz w:val="24"/>
        </w:rPr>
        <w:t>over the prescribed limit of alcohol or drugs.</w:t>
      </w:r>
      <w:r w:rsidR="00741963">
        <w:rPr>
          <w:sz w:val="24"/>
        </w:rPr>
        <w:t xml:space="preserve"> This can be dealt with by issuing a fine and penalty points</w:t>
      </w:r>
      <w:r w:rsidR="006535EE">
        <w:rPr>
          <w:sz w:val="24"/>
        </w:rPr>
        <w:t>.</w:t>
      </w:r>
      <w:bookmarkStart w:id="0" w:name="_GoBack"/>
      <w:bookmarkEnd w:id="0"/>
    </w:p>
    <w:p w:rsidR="00D22B39" w:rsidRDefault="001E0AA8" w:rsidP="008840CA">
      <w:pPr>
        <w:pStyle w:val="ListParagraph"/>
        <w:numPr>
          <w:ilvl w:val="0"/>
          <w:numId w:val="1"/>
        </w:numPr>
        <w:rPr>
          <w:sz w:val="24"/>
        </w:rPr>
      </w:pPr>
      <w:r>
        <w:rPr>
          <w:sz w:val="24"/>
        </w:rPr>
        <w:t>If a person</w:t>
      </w:r>
      <w:r w:rsidR="00D22B39">
        <w:rPr>
          <w:sz w:val="24"/>
        </w:rPr>
        <w:t xml:space="preserve"> cause</w:t>
      </w:r>
      <w:r>
        <w:rPr>
          <w:sz w:val="24"/>
        </w:rPr>
        <w:t>s</w:t>
      </w:r>
      <w:r w:rsidR="00D22B39">
        <w:rPr>
          <w:sz w:val="24"/>
        </w:rPr>
        <w:t xml:space="preserve"> the death of another person whilst driving a mechanically propelled vehicle dangerously </w:t>
      </w:r>
      <w:r>
        <w:rPr>
          <w:sz w:val="24"/>
        </w:rPr>
        <w:t>on a road or other public place shall be guilty of an offence.</w:t>
      </w:r>
    </w:p>
    <w:p w:rsidR="00D22B39" w:rsidRDefault="00D22B39" w:rsidP="008840CA">
      <w:pPr>
        <w:pStyle w:val="ListParagraph"/>
        <w:numPr>
          <w:ilvl w:val="0"/>
          <w:numId w:val="1"/>
        </w:numPr>
        <w:rPr>
          <w:sz w:val="24"/>
        </w:rPr>
      </w:pPr>
      <w:r>
        <w:rPr>
          <w:sz w:val="24"/>
        </w:rPr>
        <w:t>The national prescribed limits are 35 micrograms per 100ml of breath, 80 milligrams per 100ml of blood and 107 milligrams per 100ml of urine.</w:t>
      </w:r>
      <w:r w:rsidR="00595236">
        <w:rPr>
          <w:sz w:val="24"/>
        </w:rPr>
        <w:t xml:space="preserve"> A person can also be over </w:t>
      </w:r>
      <w:r w:rsidR="00595236">
        <w:rPr>
          <w:sz w:val="24"/>
        </w:rPr>
        <w:lastRenderedPageBreak/>
        <w:t>the limit to drive due to their prescribed medication. This will be stated on the prescription or by the doctor.</w:t>
      </w:r>
    </w:p>
    <w:p w:rsidR="00D22B39" w:rsidRDefault="00D22B39" w:rsidP="008840CA">
      <w:pPr>
        <w:pStyle w:val="ListParagraph"/>
        <w:numPr>
          <w:ilvl w:val="0"/>
          <w:numId w:val="1"/>
        </w:numPr>
        <w:rPr>
          <w:sz w:val="24"/>
        </w:rPr>
      </w:pPr>
      <w:r>
        <w:rPr>
          <w:sz w:val="24"/>
        </w:rPr>
        <w:t xml:space="preserve">The role of a relevant other person could be an appropriate adult or solicitor. An appropriate adult is there to support the victim, witness or suspect and can be there if there is a person under the age of 18 or has a mental disorder. A solicitor is there to also support a person, usually a suspect, can help that person write out their prepared statement </w:t>
      </w:r>
      <w:proofErr w:type="gramStart"/>
      <w:r>
        <w:rPr>
          <w:sz w:val="24"/>
        </w:rPr>
        <w:t>and also</w:t>
      </w:r>
      <w:proofErr w:type="gramEnd"/>
      <w:r>
        <w:rPr>
          <w:sz w:val="24"/>
        </w:rPr>
        <w:t xml:space="preserve"> cover the legal sides of the interview. Neither can answer the questions for the interviewee.</w:t>
      </w:r>
      <w:r w:rsidR="009F6336">
        <w:rPr>
          <w:sz w:val="24"/>
        </w:rPr>
        <w:t xml:space="preserve"> </w:t>
      </w:r>
      <w:proofErr w:type="gramStart"/>
      <w:r w:rsidR="009F6336">
        <w:rPr>
          <w:sz w:val="24"/>
        </w:rPr>
        <w:t>There is a lead officer who</w:t>
      </w:r>
      <w:proofErr w:type="gramEnd"/>
      <w:r w:rsidR="009F6336">
        <w:rPr>
          <w:sz w:val="24"/>
        </w:rPr>
        <w:t xml:space="preserve"> will have prepared any questions relevant and will ask those questions as well as take down notes regarding the information provided by the interviewee. There can also be a second officer taking part in the interview. This </w:t>
      </w:r>
      <w:proofErr w:type="gramStart"/>
      <w:r w:rsidR="009F6336">
        <w:rPr>
          <w:sz w:val="24"/>
        </w:rPr>
        <w:t>officers</w:t>
      </w:r>
      <w:proofErr w:type="gramEnd"/>
      <w:r w:rsidR="009F6336">
        <w:rPr>
          <w:sz w:val="24"/>
        </w:rPr>
        <w:t xml:space="preserve"> job role will be to take down notes and gather the information that the interviewee is providing as well as clarifying that information. They can also step in and ask any relevant questions that the lead officer may have missed. </w:t>
      </w:r>
    </w:p>
    <w:p w:rsidR="00D22B39" w:rsidRDefault="00D22B39" w:rsidP="008840CA">
      <w:pPr>
        <w:pStyle w:val="ListParagraph"/>
        <w:numPr>
          <w:ilvl w:val="0"/>
          <w:numId w:val="1"/>
        </w:numPr>
        <w:rPr>
          <w:sz w:val="24"/>
        </w:rPr>
      </w:pPr>
      <w:r>
        <w:rPr>
          <w:sz w:val="24"/>
        </w:rPr>
        <w:t xml:space="preserve">The national policing interviewing model </w:t>
      </w:r>
      <w:proofErr w:type="gramStart"/>
      <w:r>
        <w:rPr>
          <w:sz w:val="24"/>
        </w:rPr>
        <w:t>is called</w:t>
      </w:r>
      <w:proofErr w:type="gramEnd"/>
      <w:r>
        <w:rPr>
          <w:sz w:val="24"/>
        </w:rPr>
        <w:t xml:space="preserve"> PEACE. The first stage is planning and preparation for the interview. This is where the interviewing officer will develop questions to ask that are relevant to the interview. They will go over any relevant information that needs to </w:t>
      </w:r>
      <w:proofErr w:type="gramStart"/>
      <w:r>
        <w:rPr>
          <w:sz w:val="24"/>
        </w:rPr>
        <w:t>be taken</w:t>
      </w:r>
      <w:proofErr w:type="gramEnd"/>
      <w:r>
        <w:rPr>
          <w:sz w:val="24"/>
        </w:rPr>
        <w:t xml:space="preserve"> into the interview. They will also write an MG06 relevant to bring in at the start of the interview. The second stage is to engage and explain the interview.</w:t>
      </w:r>
      <w:r w:rsidR="00E30C88">
        <w:rPr>
          <w:sz w:val="24"/>
        </w:rPr>
        <w:t xml:space="preserve"> This is where the interviewing officers will go through the greetings, reasons for the interview, the routine and route map to state how the interview </w:t>
      </w:r>
      <w:proofErr w:type="gramStart"/>
      <w:r w:rsidR="00E30C88">
        <w:rPr>
          <w:sz w:val="24"/>
        </w:rPr>
        <w:t>will be conducted</w:t>
      </w:r>
      <w:proofErr w:type="gramEnd"/>
      <w:r w:rsidR="00E30C88">
        <w:rPr>
          <w:sz w:val="24"/>
        </w:rPr>
        <w:t xml:space="preserve">. The officer will also prepare an aid memoire to give the interviewee an understanding of the interview process. The officer may also have to provide the MG06 if the solicitor is present to ensure the solicitors understanding of the interview. The third stage is the account clarification and challenge. This is where the victim, witness or suspect has their opportunity to tell their side of the story to the interviewers. The officers will clarify each point and ask probing questions relevant to the interview. They will also challenge any points made by the interviewee if they conflict with other information. The final to stages are closure and evaluation. The closure is a summary of the interview and it gives the interviewee another opportunity to add anything to their statement. The evaluation will be for the officer to compare this information with other information, to evaluate </w:t>
      </w:r>
      <w:proofErr w:type="gramStart"/>
      <w:r w:rsidR="00E30C88">
        <w:rPr>
          <w:sz w:val="24"/>
        </w:rPr>
        <w:t>the interview and how that officer carried out the interview</w:t>
      </w:r>
      <w:proofErr w:type="gramEnd"/>
      <w:r w:rsidR="00E30C88">
        <w:rPr>
          <w:sz w:val="24"/>
        </w:rPr>
        <w:t>.</w:t>
      </w:r>
    </w:p>
    <w:p w:rsidR="00E30C88" w:rsidRDefault="00E30C88" w:rsidP="008840CA">
      <w:pPr>
        <w:pStyle w:val="ListParagraph"/>
        <w:numPr>
          <w:ilvl w:val="0"/>
          <w:numId w:val="1"/>
        </w:numPr>
        <w:rPr>
          <w:sz w:val="24"/>
        </w:rPr>
      </w:pPr>
      <w:r>
        <w:rPr>
          <w:sz w:val="24"/>
        </w:rPr>
        <w:t>This is where an act or pattern of acts of controlling or coercive behaviour between people</w:t>
      </w:r>
      <w:r w:rsidR="0059551C">
        <w:rPr>
          <w:sz w:val="24"/>
        </w:rPr>
        <w:t xml:space="preserve"> who are in an intimate relationship</w:t>
      </w:r>
      <w:r>
        <w:rPr>
          <w:sz w:val="24"/>
        </w:rPr>
        <w:t>. This behaviour will have a serious impact on a person (b). The person (a) carrying out the controlling or coercive behaviour reasonably believes that this behaviour has a serious impact on a person (b).</w:t>
      </w:r>
    </w:p>
    <w:p w:rsidR="00E30C88" w:rsidRDefault="00E30C88" w:rsidP="008840CA">
      <w:pPr>
        <w:pStyle w:val="ListParagraph"/>
        <w:numPr>
          <w:ilvl w:val="0"/>
          <w:numId w:val="1"/>
        </w:numPr>
        <w:rPr>
          <w:sz w:val="24"/>
        </w:rPr>
      </w:pPr>
      <w:r>
        <w:rPr>
          <w:sz w:val="24"/>
        </w:rPr>
        <w:t xml:space="preserve">It is important as </w:t>
      </w:r>
      <w:r w:rsidR="003D28A0">
        <w:rPr>
          <w:sz w:val="24"/>
        </w:rPr>
        <w:t xml:space="preserve">coercive control can be carried out unseen, and often victims of coercive control </w:t>
      </w:r>
      <w:proofErr w:type="gramStart"/>
      <w:r w:rsidR="003D28A0">
        <w:rPr>
          <w:sz w:val="24"/>
        </w:rPr>
        <w:t>don’t</w:t>
      </w:r>
      <w:proofErr w:type="gramEnd"/>
      <w:r w:rsidR="003D28A0">
        <w:rPr>
          <w:sz w:val="24"/>
        </w:rPr>
        <w:t xml:space="preserve"> know they are victims so it is important that this offence has come in place. </w:t>
      </w:r>
    </w:p>
    <w:p w:rsidR="003D28A0" w:rsidRDefault="003D28A0" w:rsidP="008840CA">
      <w:pPr>
        <w:pStyle w:val="ListParagraph"/>
        <w:numPr>
          <w:ilvl w:val="0"/>
          <w:numId w:val="1"/>
        </w:numPr>
        <w:rPr>
          <w:sz w:val="24"/>
        </w:rPr>
      </w:pPr>
      <w:r>
        <w:rPr>
          <w:sz w:val="24"/>
        </w:rPr>
        <w:t xml:space="preserve">Under section 46 of the children and young person act, an officer can remove a young person away from their place of abode if there is a possibility of significant harm </w:t>
      </w:r>
      <w:proofErr w:type="gramStart"/>
      <w:r>
        <w:rPr>
          <w:sz w:val="24"/>
        </w:rPr>
        <w:t>being caused</w:t>
      </w:r>
      <w:proofErr w:type="gramEnd"/>
      <w:r>
        <w:rPr>
          <w:sz w:val="24"/>
        </w:rPr>
        <w:t xml:space="preserve"> to that young person. The harm can be physical, psychological, </w:t>
      </w:r>
      <w:proofErr w:type="gramStart"/>
      <w:r>
        <w:rPr>
          <w:sz w:val="24"/>
        </w:rPr>
        <w:t>sexual</w:t>
      </w:r>
      <w:proofErr w:type="gramEnd"/>
      <w:r>
        <w:rPr>
          <w:sz w:val="24"/>
        </w:rPr>
        <w:t xml:space="preserve"> or neglect. The physical harm can occur if the young person </w:t>
      </w:r>
      <w:proofErr w:type="gramStart"/>
      <w:r>
        <w:rPr>
          <w:sz w:val="24"/>
        </w:rPr>
        <w:t>is assaulted</w:t>
      </w:r>
      <w:proofErr w:type="gramEnd"/>
      <w:r>
        <w:rPr>
          <w:sz w:val="24"/>
        </w:rPr>
        <w:t xml:space="preserve">. The </w:t>
      </w:r>
      <w:r>
        <w:rPr>
          <w:sz w:val="24"/>
        </w:rPr>
        <w:lastRenderedPageBreak/>
        <w:t xml:space="preserve">child can be harmed through neglect if the adults that care for the young person chose to leave the child alone, </w:t>
      </w:r>
      <w:proofErr w:type="gramStart"/>
      <w:r>
        <w:rPr>
          <w:sz w:val="24"/>
        </w:rPr>
        <w:t>don’t</w:t>
      </w:r>
      <w:proofErr w:type="gramEnd"/>
      <w:r>
        <w:rPr>
          <w:sz w:val="24"/>
        </w:rPr>
        <w:t xml:space="preserve"> have sufficient food for the child or even provide basic care of the child such as cleanliness.</w:t>
      </w:r>
    </w:p>
    <w:p w:rsidR="003D28A0" w:rsidRDefault="00724225" w:rsidP="008840CA">
      <w:pPr>
        <w:pStyle w:val="ListParagraph"/>
        <w:numPr>
          <w:ilvl w:val="0"/>
          <w:numId w:val="1"/>
        </w:numPr>
        <w:rPr>
          <w:sz w:val="24"/>
        </w:rPr>
      </w:pPr>
      <w:r>
        <w:rPr>
          <w:sz w:val="24"/>
        </w:rPr>
        <w:t xml:space="preserve">Section 1 </w:t>
      </w:r>
      <w:r w:rsidR="00DB2C86">
        <w:rPr>
          <w:sz w:val="24"/>
        </w:rPr>
        <w:t xml:space="preserve">Child cruelty </w:t>
      </w:r>
      <w:r>
        <w:rPr>
          <w:sz w:val="24"/>
        </w:rPr>
        <w:t xml:space="preserve">and young </w:t>
      </w:r>
      <w:proofErr w:type="spellStart"/>
      <w:r>
        <w:rPr>
          <w:sz w:val="24"/>
        </w:rPr>
        <w:t>persons</w:t>
      </w:r>
      <w:proofErr w:type="spellEnd"/>
      <w:r>
        <w:rPr>
          <w:sz w:val="24"/>
        </w:rPr>
        <w:t xml:space="preserve"> act is </w:t>
      </w:r>
    </w:p>
    <w:p w:rsidR="003D28A0" w:rsidRDefault="00C21CAB" w:rsidP="00C21CAB">
      <w:pPr>
        <w:pStyle w:val="ListParagraph"/>
        <w:numPr>
          <w:ilvl w:val="0"/>
          <w:numId w:val="1"/>
        </w:numPr>
        <w:rPr>
          <w:sz w:val="24"/>
        </w:rPr>
      </w:pPr>
      <w:r w:rsidRPr="00C21CAB">
        <w:rPr>
          <w:sz w:val="24"/>
        </w:rPr>
        <w:t xml:space="preserve">The harm can be physical, psychological, </w:t>
      </w:r>
      <w:proofErr w:type="gramStart"/>
      <w:r w:rsidRPr="00C21CAB">
        <w:rPr>
          <w:sz w:val="24"/>
        </w:rPr>
        <w:t>sexual</w:t>
      </w:r>
      <w:proofErr w:type="gramEnd"/>
      <w:r w:rsidRPr="00C21CAB">
        <w:rPr>
          <w:sz w:val="24"/>
        </w:rPr>
        <w:t xml:space="preserve"> or neglect. The physical harm can occur if the young person </w:t>
      </w:r>
      <w:proofErr w:type="gramStart"/>
      <w:r w:rsidRPr="00C21CAB">
        <w:rPr>
          <w:sz w:val="24"/>
        </w:rPr>
        <w:t>is assaulted</w:t>
      </w:r>
      <w:proofErr w:type="gramEnd"/>
      <w:r w:rsidRPr="00C21CAB">
        <w:rPr>
          <w:sz w:val="24"/>
        </w:rPr>
        <w:t xml:space="preserve">. The child can be harmed through neglect if the adults that care for the young person chose to leave the child alone, </w:t>
      </w:r>
      <w:proofErr w:type="gramStart"/>
      <w:r w:rsidRPr="00C21CAB">
        <w:rPr>
          <w:sz w:val="24"/>
        </w:rPr>
        <w:t>don’t</w:t>
      </w:r>
      <w:proofErr w:type="gramEnd"/>
      <w:r w:rsidRPr="00C21CAB">
        <w:rPr>
          <w:sz w:val="24"/>
        </w:rPr>
        <w:t xml:space="preserve"> have sufficient food for the child or even provide basic care of the child such as cleanliness.</w:t>
      </w:r>
      <w:r w:rsidR="0041196C">
        <w:rPr>
          <w:sz w:val="24"/>
        </w:rPr>
        <w:t xml:space="preserve"> </w:t>
      </w:r>
    </w:p>
    <w:p w:rsidR="003D28A0" w:rsidRDefault="00DB2C86" w:rsidP="008840CA">
      <w:pPr>
        <w:pStyle w:val="ListParagraph"/>
        <w:numPr>
          <w:ilvl w:val="0"/>
          <w:numId w:val="1"/>
        </w:numPr>
        <w:rPr>
          <w:sz w:val="24"/>
        </w:rPr>
      </w:pPr>
      <w:r>
        <w:rPr>
          <w:sz w:val="24"/>
        </w:rPr>
        <w:t xml:space="preserve">The public protection notices are set in place to help </w:t>
      </w:r>
      <w:r w:rsidR="005F07BF">
        <w:rPr>
          <w:sz w:val="24"/>
        </w:rPr>
        <w:t xml:space="preserve">support </w:t>
      </w:r>
      <w:r>
        <w:rPr>
          <w:sz w:val="24"/>
        </w:rPr>
        <w:t xml:space="preserve">people who have recently been a victim of some form of abuse. </w:t>
      </w:r>
      <w:r w:rsidR="00E2585D">
        <w:rPr>
          <w:sz w:val="24"/>
        </w:rPr>
        <w:t xml:space="preserve">The </w:t>
      </w:r>
      <w:proofErr w:type="spellStart"/>
      <w:r w:rsidR="00E2585D">
        <w:rPr>
          <w:sz w:val="24"/>
        </w:rPr>
        <w:t>ppn’s</w:t>
      </w:r>
      <w:proofErr w:type="spellEnd"/>
      <w:r w:rsidR="00E2585D">
        <w:rPr>
          <w:sz w:val="24"/>
        </w:rPr>
        <w:t xml:space="preserve"> will ask relevant questions relating to an incident.</w:t>
      </w:r>
      <w:r w:rsidR="005F07BF">
        <w:rPr>
          <w:sz w:val="24"/>
        </w:rPr>
        <w:t xml:space="preserve"> </w:t>
      </w:r>
    </w:p>
    <w:p w:rsidR="003D28A0" w:rsidRDefault="003D28A0" w:rsidP="008840CA">
      <w:pPr>
        <w:pStyle w:val="ListParagraph"/>
        <w:numPr>
          <w:ilvl w:val="0"/>
          <w:numId w:val="1"/>
        </w:numPr>
        <w:rPr>
          <w:sz w:val="24"/>
        </w:rPr>
      </w:pPr>
      <w:r>
        <w:rPr>
          <w:sz w:val="24"/>
        </w:rPr>
        <w:t>A domestic violence protection notice</w:t>
      </w:r>
      <w:r w:rsidR="00595236">
        <w:rPr>
          <w:sz w:val="24"/>
        </w:rPr>
        <w:t xml:space="preserve"> </w:t>
      </w:r>
      <w:proofErr w:type="gramStart"/>
      <w:r w:rsidR="00595236">
        <w:rPr>
          <w:sz w:val="24"/>
        </w:rPr>
        <w:t>can be given</w:t>
      </w:r>
      <w:proofErr w:type="gramEnd"/>
      <w:r w:rsidR="00595236">
        <w:rPr>
          <w:sz w:val="24"/>
        </w:rPr>
        <w:t xml:space="preserve"> when it is not possible for the officer to charge or arrest a person following the offence. </w:t>
      </w:r>
      <w:r w:rsidR="00CF2584">
        <w:rPr>
          <w:sz w:val="24"/>
        </w:rPr>
        <w:t xml:space="preserve">This process is where the officer will ask the victim of the domestic abuse related questions to the abuse and their relationship with their partner. </w:t>
      </w:r>
      <w:r w:rsidR="00724225">
        <w:rPr>
          <w:sz w:val="24"/>
        </w:rPr>
        <w:t>Domestic violence is when there is an incident or pattern of incidents that are controlling, coercive, threatening, abusive or violent behaviour between people aged 16 and over who have been in an intimate relationship with each other or are family members, regardless of gender or sexuality. This can encompass but not exclude different types of abuse such as</w:t>
      </w:r>
      <w:proofErr w:type="gramStart"/>
      <w:r w:rsidR="00724225">
        <w:rPr>
          <w:sz w:val="24"/>
        </w:rPr>
        <w:t>;</w:t>
      </w:r>
      <w:proofErr w:type="gramEnd"/>
      <w:r w:rsidR="00724225">
        <w:rPr>
          <w:sz w:val="24"/>
        </w:rPr>
        <w:t xml:space="preserve"> physical, psychological, emotional, financial or sexual. Family members can include fathers, mothers, sons, daughters, brother, sisters, grandparents, </w:t>
      </w:r>
      <w:proofErr w:type="gramStart"/>
      <w:r w:rsidR="00724225">
        <w:rPr>
          <w:sz w:val="24"/>
        </w:rPr>
        <w:t>step family</w:t>
      </w:r>
      <w:proofErr w:type="gramEnd"/>
      <w:r w:rsidR="00724225">
        <w:rPr>
          <w:sz w:val="24"/>
        </w:rPr>
        <w:t xml:space="preserve"> and </w:t>
      </w:r>
      <w:r w:rsidR="00202A1D">
        <w:rPr>
          <w:sz w:val="24"/>
        </w:rPr>
        <w:t>any in law family members.</w:t>
      </w:r>
    </w:p>
    <w:p w:rsidR="003D28A0" w:rsidRDefault="003D28A0" w:rsidP="008840CA">
      <w:pPr>
        <w:pStyle w:val="ListParagraph"/>
        <w:numPr>
          <w:ilvl w:val="0"/>
          <w:numId w:val="1"/>
        </w:numPr>
        <w:rPr>
          <w:sz w:val="24"/>
        </w:rPr>
      </w:pPr>
      <w:r>
        <w:rPr>
          <w:sz w:val="24"/>
        </w:rPr>
        <w:t xml:space="preserve">CSE is a form of child sexual abuse. This is where an individual or group of people take advantage of the imbalance in power to coerce, deceive or manipulate a child or young person under the age of 18 for sexual activity. </w:t>
      </w:r>
      <w:r w:rsidR="00085DA4">
        <w:rPr>
          <w:sz w:val="24"/>
        </w:rPr>
        <w:t xml:space="preserve">This </w:t>
      </w:r>
      <w:proofErr w:type="gramStart"/>
      <w:r w:rsidR="00085DA4">
        <w:rPr>
          <w:sz w:val="24"/>
        </w:rPr>
        <w:t>is done</w:t>
      </w:r>
      <w:proofErr w:type="gramEnd"/>
      <w:r w:rsidR="00085DA4">
        <w:rPr>
          <w:sz w:val="24"/>
        </w:rPr>
        <w:t xml:space="preserve"> by providing the victim with what they need or want or for the financial gain of the perpetrator or facilitator. Although the sex may be consensual, they are still a victim of CSE. CSE does not have to physical and </w:t>
      </w:r>
      <w:proofErr w:type="gramStart"/>
      <w:r w:rsidR="00085DA4">
        <w:rPr>
          <w:sz w:val="24"/>
        </w:rPr>
        <w:t>can be done</w:t>
      </w:r>
      <w:proofErr w:type="gramEnd"/>
      <w:r w:rsidR="00085DA4">
        <w:rPr>
          <w:sz w:val="24"/>
        </w:rPr>
        <w:t xml:space="preserve"> through use of technology.</w:t>
      </w:r>
    </w:p>
    <w:p w:rsidR="00085DA4" w:rsidRDefault="00085DA4" w:rsidP="008840CA">
      <w:pPr>
        <w:pStyle w:val="ListParagraph"/>
        <w:numPr>
          <w:ilvl w:val="0"/>
          <w:numId w:val="1"/>
        </w:numPr>
        <w:rPr>
          <w:sz w:val="24"/>
        </w:rPr>
      </w:pPr>
      <w:proofErr w:type="gramStart"/>
      <w:r>
        <w:rPr>
          <w:sz w:val="24"/>
        </w:rPr>
        <w:t>Rape</w:t>
      </w:r>
      <w:proofErr w:type="gramEnd"/>
      <w:r>
        <w:rPr>
          <w:sz w:val="24"/>
        </w:rPr>
        <w:t xml:space="preserve"> is </w:t>
      </w:r>
      <w:proofErr w:type="gramStart"/>
      <w:r>
        <w:rPr>
          <w:sz w:val="24"/>
        </w:rPr>
        <w:t>where</w:t>
      </w:r>
      <w:proofErr w:type="gramEnd"/>
      <w:r>
        <w:rPr>
          <w:sz w:val="24"/>
        </w:rPr>
        <w:t xml:space="preserve"> a person</w:t>
      </w:r>
      <w:r w:rsidR="00DB2C86">
        <w:rPr>
          <w:sz w:val="24"/>
        </w:rPr>
        <w:t xml:space="preserve"> (a)</w:t>
      </w:r>
      <w:r>
        <w:rPr>
          <w:sz w:val="24"/>
        </w:rPr>
        <w:t xml:space="preserve"> intentionally penetrates the vagina, anus or mouth of another person (b) with his penis, (b) does not consent to the penetration and (a) does not reasonably believe that (b) consents.</w:t>
      </w:r>
    </w:p>
    <w:p w:rsidR="00085DA4" w:rsidRDefault="00891875" w:rsidP="008840CA">
      <w:pPr>
        <w:pStyle w:val="ListParagraph"/>
        <w:numPr>
          <w:ilvl w:val="0"/>
          <w:numId w:val="1"/>
        </w:numPr>
        <w:rPr>
          <w:sz w:val="24"/>
        </w:rPr>
      </w:pPr>
      <w:r>
        <w:rPr>
          <w:sz w:val="24"/>
        </w:rPr>
        <w:t xml:space="preserve">Consent is where </w:t>
      </w:r>
      <w:proofErr w:type="gramStart"/>
      <w:r>
        <w:rPr>
          <w:sz w:val="24"/>
        </w:rPr>
        <w:t>2</w:t>
      </w:r>
      <w:proofErr w:type="gramEnd"/>
      <w:r>
        <w:rPr>
          <w:sz w:val="24"/>
        </w:rPr>
        <w:t xml:space="preserve"> people mutually agree to participate in the sexual act ver</w:t>
      </w:r>
      <w:r w:rsidR="00595236">
        <w:rPr>
          <w:sz w:val="24"/>
        </w:rPr>
        <w:t>bally. If a person has consented before does not mean that they consent all the time. If people are in an intimate relationship does not mean that they consent to any sexual activit</w:t>
      </w:r>
      <w:r w:rsidR="00B47B03">
        <w:rPr>
          <w:sz w:val="24"/>
        </w:rPr>
        <w:t>y at any time.</w:t>
      </w:r>
    </w:p>
    <w:p w:rsidR="00085DA4" w:rsidRDefault="00085DA4" w:rsidP="008840CA">
      <w:pPr>
        <w:pStyle w:val="ListParagraph"/>
        <w:numPr>
          <w:ilvl w:val="0"/>
          <w:numId w:val="1"/>
        </w:numPr>
        <w:rPr>
          <w:sz w:val="24"/>
        </w:rPr>
      </w:pPr>
      <w:r>
        <w:rPr>
          <w:sz w:val="24"/>
        </w:rPr>
        <w:t xml:space="preserve">A constable has the power to enter </w:t>
      </w:r>
      <w:proofErr w:type="gramStart"/>
      <w:r>
        <w:rPr>
          <w:sz w:val="24"/>
        </w:rPr>
        <w:t>a premises</w:t>
      </w:r>
      <w:proofErr w:type="gramEnd"/>
      <w:r>
        <w:rPr>
          <w:sz w:val="24"/>
        </w:rPr>
        <w:t xml:space="preserve"> </w:t>
      </w:r>
      <w:r w:rsidR="00891875">
        <w:rPr>
          <w:sz w:val="24"/>
        </w:rPr>
        <w:t xml:space="preserve">under section 18 with the power to search the premises for any items relating to the offence or other relating offences. </w:t>
      </w:r>
      <w:r w:rsidR="00927F53">
        <w:rPr>
          <w:sz w:val="24"/>
        </w:rPr>
        <w:t xml:space="preserve">To search for a person who is wanted, or to search for a person who is unlawfully at large. </w:t>
      </w:r>
    </w:p>
    <w:p w:rsidR="00085DA4" w:rsidRDefault="00891875" w:rsidP="008840CA">
      <w:pPr>
        <w:pStyle w:val="ListParagraph"/>
        <w:numPr>
          <w:ilvl w:val="0"/>
          <w:numId w:val="1"/>
        </w:numPr>
        <w:rPr>
          <w:sz w:val="24"/>
        </w:rPr>
      </w:pPr>
      <w:r>
        <w:rPr>
          <w:sz w:val="24"/>
        </w:rPr>
        <w:t xml:space="preserve"> A constable has the power to seize items relating to an offence when a search </w:t>
      </w:r>
      <w:proofErr w:type="gramStart"/>
      <w:r>
        <w:rPr>
          <w:sz w:val="24"/>
        </w:rPr>
        <w:t>is lawfully executed</w:t>
      </w:r>
      <w:proofErr w:type="gramEnd"/>
      <w:r>
        <w:rPr>
          <w:sz w:val="24"/>
        </w:rPr>
        <w:t xml:space="preserve">. A search can be carried out under section 23 misuse of drugs act and a constable has the power to seize items relating to that offence such as class </w:t>
      </w:r>
      <w:proofErr w:type="spellStart"/>
      <w:r>
        <w:rPr>
          <w:sz w:val="24"/>
        </w:rPr>
        <w:t>c</w:t>
      </w:r>
      <w:proofErr w:type="gramStart"/>
      <w:r>
        <w:rPr>
          <w:sz w:val="24"/>
        </w:rPr>
        <w:t>,b</w:t>
      </w:r>
      <w:proofErr w:type="spellEnd"/>
      <w:proofErr w:type="gramEnd"/>
      <w:r>
        <w:rPr>
          <w:sz w:val="24"/>
        </w:rPr>
        <w:t>, and a drugs, or a large quantity of cash.</w:t>
      </w:r>
      <w:r w:rsidR="009779A0">
        <w:rPr>
          <w:sz w:val="24"/>
        </w:rPr>
        <w:t xml:space="preserve"> The searching officer can also seize </w:t>
      </w:r>
      <w:r w:rsidR="009779A0">
        <w:rPr>
          <w:sz w:val="24"/>
        </w:rPr>
        <w:lastRenderedPageBreak/>
        <w:t xml:space="preserve">other personal items such as phones or wallets. It is necessary to seize items from a person who is being arrested for their safety and the </w:t>
      </w:r>
      <w:proofErr w:type="gramStart"/>
      <w:r w:rsidR="009779A0">
        <w:rPr>
          <w:sz w:val="24"/>
        </w:rPr>
        <w:t>officers</w:t>
      </w:r>
      <w:proofErr w:type="gramEnd"/>
      <w:r w:rsidR="009779A0">
        <w:rPr>
          <w:sz w:val="24"/>
        </w:rPr>
        <w:t xml:space="preserve"> safety.</w:t>
      </w:r>
    </w:p>
    <w:p w:rsidR="00DB2C86" w:rsidRDefault="00DB2C86" w:rsidP="00DB2C86">
      <w:pPr>
        <w:ind w:left="360"/>
        <w:rPr>
          <w:sz w:val="24"/>
        </w:rPr>
      </w:pPr>
    </w:p>
    <w:p w:rsidR="00DB2C86" w:rsidRPr="00DB2C86" w:rsidRDefault="00DB2C86" w:rsidP="00DB2C86">
      <w:pPr>
        <w:ind w:left="360"/>
        <w:rPr>
          <w:sz w:val="24"/>
        </w:rPr>
      </w:pPr>
    </w:p>
    <w:sectPr w:rsidR="00DB2C86" w:rsidRPr="00DB2C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0B0DC8"/>
    <w:multiLevelType w:val="hybridMultilevel"/>
    <w:tmpl w:val="704EBA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7516"/>
    <w:rsid w:val="00085DA4"/>
    <w:rsid w:val="001D0B9E"/>
    <w:rsid w:val="001E0AA8"/>
    <w:rsid w:val="00202A1D"/>
    <w:rsid w:val="00263C3B"/>
    <w:rsid w:val="00277516"/>
    <w:rsid w:val="003D28A0"/>
    <w:rsid w:val="0041196C"/>
    <w:rsid w:val="00574938"/>
    <w:rsid w:val="00595236"/>
    <w:rsid w:val="0059551C"/>
    <w:rsid w:val="005B562D"/>
    <w:rsid w:val="005C15B6"/>
    <w:rsid w:val="005F07BF"/>
    <w:rsid w:val="006258B7"/>
    <w:rsid w:val="006535EE"/>
    <w:rsid w:val="006577E9"/>
    <w:rsid w:val="00724225"/>
    <w:rsid w:val="00741963"/>
    <w:rsid w:val="008840CA"/>
    <w:rsid w:val="00891875"/>
    <w:rsid w:val="00927F53"/>
    <w:rsid w:val="009779A0"/>
    <w:rsid w:val="009F4C07"/>
    <w:rsid w:val="009F6336"/>
    <w:rsid w:val="00A20EE4"/>
    <w:rsid w:val="00A81848"/>
    <w:rsid w:val="00B47B03"/>
    <w:rsid w:val="00B65CF2"/>
    <w:rsid w:val="00C21CAB"/>
    <w:rsid w:val="00C42F84"/>
    <w:rsid w:val="00CF2584"/>
    <w:rsid w:val="00D22B39"/>
    <w:rsid w:val="00DB2C86"/>
    <w:rsid w:val="00E147EB"/>
    <w:rsid w:val="00E2585D"/>
    <w:rsid w:val="00E30C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9006F"/>
  <w15:chartTrackingRefBased/>
  <w15:docId w15:val="{14194B6E-8849-4F99-A4D3-CE0531AEF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47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4</Pages>
  <Words>1457</Words>
  <Characters>8311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Herbert, Cameron</dc:creator>
  <cp:keywords/>
  <dc:description/>
  <cp:lastModifiedBy>Herbert, Cameron</cp:lastModifiedBy>
  <cp:revision>31</cp:revision>
  <dcterms:created xsi:type="dcterms:W3CDTF">2020-11-16T12:36:00Z</dcterms:created>
  <dcterms:modified xsi:type="dcterms:W3CDTF">2020-11-16T14:59:00Z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