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2D5E" w:rsidRPr="002550E8" w:rsidRDefault="007C2D5E" w:rsidP="007C2D5E">
      <w:pPr>
        <w:spacing w:before="30" w:after="30" w:line="360" w:lineRule="auto"/>
        <w:ind w:firstLine="720"/>
        <w:jc w:val="center"/>
        <w:rPr>
          <w:rFonts w:ascii="Times New Roman" w:hAnsi="Times New Roman"/>
          <w:b/>
          <w:bCs/>
          <w:sz w:val="40"/>
          <w:szCs w:val="40"/>
        </w:rPr>
      </w:pPr>
      <w:bookmarkStart w:id="0" w:name="_Hlk40104671"/>
      <w:bookmarkEnd w:id="0"/>
      <w:r w:rsidRPr="002550E8">
        <w:rPr>
          <w:rFonts w:ascii="Times New Roman" w:hAnsi="Times New Roman"/>
          <w:b/>
          <w:bCs/>
          <w:sz w:val="40"/>
          <w:szCs w:val="40"/>
        </w:rPr>
        <w:t xml:space="preserve">UNIVERSITY OF WALES </w:t>
      </w:r>
    </w:p>
    <w:p w:rsidR="007C2D5E" w:rsidRPr="002550E8" w:rsidRDefault="007C2D5E" w:rsidP="007C2D5E">
      <w:pPr>
        <w:spacing w:before="30" w:after="30" w:line="360" w:lineRule="auto"/>
        <w:ind w:firstLine="720"/>
        <w:jc w:val="center"/>
        <w:rPr>
          <w:rFonts w:ascii="Times New Roman" w:hAnsi="Times New Roman"/>
          <w:b/>
          <w:bCs/>
          <w:sz w:val="40"/>
          <w:szCs w:val="40"/>
        </w:rPr>
      </w:pPr>
      <w:r w:rsidRPr="002550E8">
        <w:rPr>
          <w:rFonts w:ascii="Times New Roman" w:hAnsi="Times New Roman"/>
          <w:b/>
          <w:bCs/>
          <w:sz w:val="40"/>
          <w:szCs w:val="40"/>
        </w:rPr>
        <w:t>TRINITY SAINT DAVID</w:t>
      </w:r>
    </w:p>
    <w:p w:rsidR="007C2D5E" w:rsidRPr="002550E8" w:rsidRDefault="007C2D5E" w:rsidP="007C2D5E">
      <w:pPr>
        <w:spacing w:before="30" w:after="30" w:line="360" w:lineRule="auto"/>
        <w:ind w:firstLine="720"/>
        <w:jc w:val="center"/>
        <w:rPr>
          <w:rFonts w:ascii="Times New Roman" w:hAnsi="Times New Roman"/>
          <w:b/>
          <w:bCs/>
          <w:sz w:val="32"/>
          <w:szCs w:val="32"/>
        </w:rPr>
      </w:pPr>
    </w:p>
    <w:p w:rsidR="007C2D5E" w:rsidRDefault="007C2D5E" w:rsidP="007C2D5E">
      <w:pPr>
        <w:spacing w:before="30" w:after="30" w:line="360" w:lineRule="auto"/>
        <w:rPr>
          <w:rFonts w:ascii="Times New Roman" w:hAnsi="Times New Roman"/>
          <w:sz w:val="32"/>
          <w:szCs w:val="32"/>
        </w:rPr>
      </w:pPr>
    </w:p>
    <w:p w:rsidR="007C2D5E" w:rsidRPr="007C04CD" w:rsidRDefault="007C2D5E" w:rsidP="007C2D5E">
      <w:pPr>
        <w:spacing w:before="30" w:after="30" w:line="360" w:lineRule="auto"/>
        <w:ind w:firstLine="720"/>
        <w:jc w:val="center"/>
        <w:rPr>
          <w:rFonts w:ascii="Times New Roman" w:hAnsi="Times New Roman"/>
          <w:sz w:val="32"/>
          <w:szCs w:val="32"/>
        </w:rPr>
      </w:pPr>
    </w:p>
    <w:p w:rsidR="007C2D5E" w:rsidRPr="007C04CD" w:rsidRDefault="007C2D5E" w:rsidP="007C2D5E">
      <w:pPr>
        <w:spacing w:before="30" w:after="30" w:line="360" w:lineRule="auto"/>
        <w:ind w:firstLine="720"/>
        <w:jc w:val="center"/>
        <w:rPr>
          <w:rFonts w:ascii="Times New Roman" w:hAnsi="Times New Roman"/>
          <w:sz w:val="32"/>
          <w:szCs w:val="32"/>
        </w:rPr>
      </w:pPr>
    </w:p>
    <w:p w:rsidR="007C2D5E" w:rsidRDefault="007C2D5E" w:rsidP="007C2D5E">
      <w:pPr>
        <w:spacing w:before="30" w:after="30" w:line="360" w:lineRule="auto"/>
        <w:ind w:firstLine="720"/>
        <w:jc w:val="center"/>
        <w:rPr>
          <w:rFonts w:ascii="Times New Roman" w:hAnsi="Times New Roman"/>
          <w:sz w:val="32"/>
          <w:szCs w:val="32"/>
        </w:rPr>
      </w:pPr>
      <w:r w:rsidRPr="0071242C">
        <w:rPr>
          <w:rFonts w:ascii="Times New Roman" w:hAnsi="Times New Roman"/>
          <w:b/>
          <w:bCs/>
          <w:sz w:val="32"/>
          <w:szCs w:val="32"/>
        </w:rPr>
        <w:t>STUDENT NAME</w:t>
      </w:r>
      <w:r w:rsidRPr="007C04CD">
        <w:rPr>
          <w:rFonts w:ascii="Times New Roman" w:hAnsi="Times New Roman"/>
          <w:sz w:val="32"/>
          <w:szCs w:val="32"/>
        </w:rPr>
        <w:t>: SABINA-ANDREEA SABAU</w:t>
      </w:r>
    </w:p>
    <w:p w:rsidR="007C2D5E" w:rsidRPr="007C04CD" w:rsidRDefault="007C2D5E" w:rsidP="007C2D5E">
      <w:pPr>
        <w:spacing w:before="30" w:after="30" w:line="360" w:lineRule="auto"/>
        <w:ind w:firstLine="720"/>
        <w:jc w:val="center"/>
        <w:rPr>
          <w:rFonts w:ascii="Times New Roman" w:hAnsi="Times New Roman"/>
          <w:sz w:val="32"/>
          <w:szCs w:val="32"/>
        </w:rPr>
      </w:pPr>
    </w:p>
    <w:p w:rsidR="007C2D5E" w:rsidRDefault="007C2D5E" w:rsidP="007C2D5E">
      <w:pPr>
        <w:spacing w:before="30" w:after="30" w:line="360" w:lineRule="auto"/>
        <w:ind w:firstLine="720"/>
        <w:jc w:val="center"/>
        <w:rPr>
          <w:rFonts w:ascii="Times New Roman" w:hAnsi="Times New Roman"/>
          <w:sz w:val="32"/>
          <w:szCs w:val="32"/>
        </w:rPr>
      </w:pPr>
      <w:r w:rsidRPr="0071242C">
        <w:rPr>
          <w:rFonts w:ascii="Times New Roman" w:hAnsi="Times New Roman"/>
          <w:b/>
          <w:bCs/>
          <w:sz w:val="32"/>
          <w:szCs w:val="32"/>
        </w:rPr>
        <w:t>STUDENT NUMBER</w:t>
      </w:r>
      <w:r w:rsidRPr="007C04CD">
        <w:rPr>
          <w:rFonts w:ascii="Times New Roman" w:hAnsi="Times New Roman"/>
          <w:sz w:val="32"/>
          <w:szCs w:val="32"/>
        </w:rPr>
        <w:t>: 1917334</w:t>
      </w:r>
    </w:p>
    <w:p w:rsidR="007C2D5E" w:rsidRPr="007C04CD" w:rsidRDefault="007C2D5E" w:rsidP="007C2D5E">
      <w:pPr>
        <w:spacing w:before="30" w:after="30" w:line="360" w:lineRule="auto"/>
        <w:ind w:firstLine="720"/>
        <w:jc w:val="center"/>
        <w:rPr>
          <w:rFonts w:ascii="Times New Roman" w:hAnsi="Times New Roman"/>
          <w:sz w:val="32"/>
          <w:szCs w:val="32"/>
        </w:rPr>
      </w:pPr>
    </w:p>
    <w:p w:rsidR="007C2D5E" w:rsidRPr="007C04CD" w:rsidRDefault="007C2D5E" w:rsidP="007C2D5E">
      <w:pPr>
        <w:spacing w:before="30" w:after="30" w:line="360" w:lineRule="auto"/>
        <w:ind w:firstLine="720"/>
        <w:jc w:val="center"/>
        <w:rPr>
          <w:rFonts w:ascii="Times New Roman" w:hAnsi="Times New Roman"/>
          <w:sz w:val="32"/>
          <w:szCs w:val="32"/>
        </w:rPr>
      </w:pPr>
      <w:r w:rsidRPr="0071242C">
        <w:rPr>
          <w:rFonts w:ascii="Times New Roman" w:hAnsi="Times New Roman"/>
          <w:b/>
          <w:bCs/>
          <w:sz w:val="32"/>
          <w:szCs w:val="32"/>
        </w:rPr>
        <w:t>MODULE CODE</w:t>
      </w:r>
      <w:r w:rsidRPr="007C04CD">
        <w:rPr>
          <w:rFonts w:ascii="Times New Roman" w:hAnsi="Times New Roman"/>
          <w:sz w:val="32"/>
          <w:szCs w:val="32"/>
        </w:rPr>
        <w:t>: LCBB400</w:t>
      </w:r>
      <w:r>
        <w:rPr>
          <w:rFonts w:ascii="Times New Roman" w:hAnsi="Times New Roman"/>
          <w:sz w:val="32"/>
          <w:szCs w:val="32"/>
        </w:rPr>
        <w:t>4</w:t>
      </w:r>
    </w:p>
    <w:p w:rsidR="007C2D5E" w:rsidRDefault="007C2D5E" w:rsidP="007C2D5E">
      <w:pPr>
        <w:spacing w:before="30" w:after="30" w:line="360" w:lineRule="auto"/>
        <w:ind w:firstLine="720"/>
        <w:jc w:val="center"/>
        <w:rPr>
          <w:rFonts w:ascii="Times New Roman" w:hAnsi="Times New Roman"/>
          <w:sz w:val="32"/>
          <w:szCs w:val="32"/>
        </w:rPr>
      </w:pPr>
      <w:r w:rsidRPr="0071242C">
        <w:rPr>
          <w:rFonts w:ascii="Times New Roman" w:hAnsi="Times New Roman"/>
          <w:b/>
          <w:bCs/>
          <w:sz w:val="32"/>
          <w:szCs w:val="32"/>
        </w:rPr>
        <w:t>MODULE NAME:</w:t>
      </w:r>
      <w:r w:rsidRPr="007C04CD">
        <w:rPr>
          <w:rFonts w:ascii="Times New Roman" w:hAnsi="Times New Roman"/>
          <w:sz w:val="32"/>
          <w:szCs w:val="32"/>
        </w:rPr>
        <w:t xml:space="preserve"> </w:t>
      </w:r>
      <w:r>
        <w:rPr>
          <w:rFonts w:ascii="Times New Roman" w:hAnsi="Times New Roman"/>
          <w:sz w:val="32"/>
          <w:szCs w:val="32"/>
        </w:rPr>
        <w:t>MARKETING FUNDAMENTALS</w:t>
      </w:r>
    </w:p>
    <w:p w:rsidR="007C2D5E" w:rsidRDefault="007C2D5E" w:rsidP="007C2D5E">
      <w:pPr>
        <w:spacing w:before="30" w:after="30" w:line="360" w:lineRule="auto"/>
        <w:ind w:firstLine="720"/>
        <w:jc w:val="center"/>
        <w:rPr>
          <w:rFonts w:ascii="Times New Roman" w:hAnsi="Times New Roman"/>
          <w:sz w:val="32"/>
          <w:szCs w:val="32"/>
        </w:rPr>
      </w:pPr>
      <w:r w:rsidRPr="002550E8">
        <w:rPr>
          <w:rFonts w:ascii="Times New Roman" w:hAnsi="Times New Roman"/>
          <w:b/>
          <w:bCs/>
          <w:sz w:val="32"/>
          <w:szCs w:val="32"/>
        </w:rPr>
        <w:t>ASSIGNMENT TITLE:</w:t>
      </w:r>
      <w:r>
        <w:rPr>
          <w:rFonts w:ascii="Times New Roman" w:hAnsi="Times New Roman"/>
          <w:sz w:val="32"/>
          <w:szCs w:val="32"/>
        </w:rPr>
        <w:t xml:space="preserve"> NIKE </w:t>
      </w:r>
    </w:p>
    <w:p w:rsidR="007C2D5E" w:rsidRDefault="007C2D5E" w:rsidP="007C2D5E">
      <w:pPr>
        <w:spacing w:before="30" w:after="30" w:line="360" w:lineRule="auto"/>
        <w:ind w:firstLine="720"/>
        <w:jc w:val="center"/>
        <w:rPr>
          <w:rFonts w:ascii="Times New Roman" w:hAnsi="Times New Roman"/>
          <w:sz w:val="32"/>
          <w:szCs w:val="32"/>
        </w:rPr>
      </w:pPr>
    </w:p>
    <w:p w:rsidR="007C2D5E" w:rsidRPr="007C04CD" w:rsidRDefault="007C2D5E" w:rsidP="007C2D5E">
      <w:pPr>
        <w:spacing w:before="30" w:after="30" w:line="360" w:lineRule="auto"/>
        <w:ind w:firstLine="720"/>
        <w:jc w:val="center"/>
        <w:rPr>
          <w:rFonts w:ascii="Times New Roman" w:hAnsi="Times New Roman"/>
          <w:sz w:val="32"/>
          <w:szCs w:val="32"/>
        </w:rPr>
      </w:pPr>
    </w:p>
    <w:p w:rsidR="007C2D5E" w:rsidRPr="002550E8" w:rsidRDefault="007C2D5E" w:rsidP="007C2D5E">
      <w:pPr>
        <w:spacing w:before="30" w:after="30" w:line="360" w:lineRule="auto"/>
        <w:ind w:firstLine="720"/>
        <w:jc w:val="center"/>
        <w:rPr>
          <w:rFonts w:ascii="Times New Roman" w:hAnsi="Times New Roman"/>
          <w:b/>
          <w:bCs/>
          <w:sz w:val="32"/>
          <w:szCs w:val="32"/>
        </w:rPr>
      </w:pPr>
      <w:r w:rsidRPr="002550E8">
        <w:rPr>
          <w:rFonts w:ascii="Times New Roman" w:hAnsi="Times New Roman"/>
          <w:b/>
          <w:bCs/>
          <w:sz w:val="32"/>
          <w:szCs w:val="32"/>
        </w:rPr>
        <w:t xml:space="preserve">ASSIGNMENT </w:t>
      </w:r>
      <w:r w:rsidR="00E67630">
        <w:rPr>
          <w:rFonts w:ascii="Times New Roman" w:hAnsi="Times New Roman"/>
          <w:b/>
          <w:bCs/>
          <w:sz w:val="32"/>
          <w:szCs w:val="32"/>
        </w:rPr>
        <w:t>2</w:t>
      </w:r>
    </w:p>
    <w:p w:rsidR="007C2D5E" w:rsidRPr="007C04CD" w:rsidRDefault="007C2D5E" w:rsidP="007C2D5E">
      <w:pPr>
        <w:spacing w:before="30" w:after="30" w:line="360" w:lineRule="auto"/>
        <w:ind w:firstLine="720"/>
        <w:jc w:val="center"/>
        <w:rPr>
          <w:rFonts w:ascii="Times New Roman" w:hAnsi="Times New Roman"/>
          <w:sz w:val="32"/>
          <w:szCs w:val="32"/>
        </w:rPr>
      </w:pPr>
      <w:r w:rsidRPr="002550E8">
        <w:rPr>
          <w:rFonts w:ascii="Times New Roman" w:hAnsi="Times New Roman"/>
          <w:b/>
          <w:bCs/>
          <w:sz w:val="32"/>
          <w:szCs w:val="32"/>
        </w:rPr>
        <w:t>PROGRAMME:</w:t>
      </w:r>
      <w:r>
        <w:rPr>
          <w:rFonts w:ascii="Times New Roman" w:hAnsi="Times New Roman"/>
          <w:sz w:val="32"/>
          <w:szCs w:val="32"/>
        </w:rPr>
        <w:t xml:space="preserve"> BA BUSINESS MANAGEMENT</w:t>
      </w:r>
    </w:p>
    <w:p w:rsidR="007C2D5E" w:rsidRPr="0071242C" w:rsidRDefault="007C2D5E" w:rsidP="007C2D5E">
      <w:pPr>
        <w:spacing w:before="30" w:after="30" w:line="360" w:lineRule="auto"/>
        <w:ind w:firstLine="720"/>
        <w:jc w:val="center"/>
        <w:rPr>
          <w:rFonts w:ascii="Times New Roman" w:hAnsi="Times New Roman"/>
          <w:b/>
          <w:bCs/>
          <w:sz w:val="32"/>
          <w:szCs w:val="32"/>
        </w:rPr>
      </w:pPr>
      <w:r w:rsidRPr="0071242C">
        <w:rPr>
          <w:rFonts w:ascii="Times New Roman" w:hAnsi="Times New Roman"/>
          <w:b/>
          <w:bCs/>
          <w:sz w:val="32"/>
          <w:szCs w:val="32"/>
        </w:rPr>
        <w:t xml:space="preserve">LEVEL 4/ TERM </w:t>
      </w:r>
      <w:r>
        <w:rPr>
          <w:rFonts w:ascii="Times New Roman" w:hAnsi="Times New Roman"/>
          <w:b/>
          <w:bCs/>
          <w:sz w:val="32"/>
          <w:szCs w:val="32"/>
        </w:rPr>
        <w:t>2/</w:t>
      </w:r>
      <w:r w:rsidRPr="0071242C">
        <w:rPr>
          <w:rFonts w:ascii="Times New Roman" w:hAnsi="Times New Roman"/>
          <w:b/>
          <w:bCs/>
          <w:sz w:val="32"/>
          <w:szCs w:val="32"/>
        </w:rPr>
        <w:t xml:space="preserve"> GROUP </w:t>
      </w:r>
      <w:r>
        <w:rPr>
          <w:rFonts w:ascii="Times New Roman" w:hAnsi="Times New Roman"/>
          <w:b/>
          <w:bCs/>
          <w:sz w:val="32"/>
          <w:szCs w:val="32"/>
        </w:rPr>
        <w:t>1</w:t>
      </w:r>
    </w:p>
    <w:p w:rsidR="007C2D5E" w:rsidRPr="007C04CD" w:rsidRDefault="007C2D5E" w:rsidP="007C2D5E">
      <w:pPr>
        <w:spacing w:before="30" w:after="30" w:line="360" w:lineRule="auto"/>
        <w:ind w:firstLine="720"/>
        <w:jc w:val="center"/>
        <w:rPr>
          <w:rFonts w:ascii="Times New Roman" w:hAnsi="Times New Roman"/>
          <w:sz w:val="32"/>
          <w:szCs w:val="32"/>
        </w:rPr>
      </w:pPr>
    </w:p>
    <w:p w:rsidR="007C2D5E" w:rsidRPr="007C04CD" w:rsidRDefault="007C2D5E" w:rsidP="007C2D5E">
      <w:pPr>
        <w:spacing w:before="30" w:after="30" w:line="360" w:lineRule="auto"/>
        <w:ind w:firstLine="720"/>
        <w:jc w:val="center"/>
        <w:rPr>
          <w:rFonts w:ascii="Times New Roman" w:hAnsi="Times New Roman"/>
          <w:sz w:val="32"/>
          <w:szCs w:val="32"/>
        </w:rPr>
      </w:pPr>
      <w:r w:rsidRPr="0071242C">
        <w:rPr>
          <w:rFonts w:ascii="Times New Roman" w:hAnsi="Times New Roman"/>
          <w:b/>
          <w:bCs/>
          <w:sz w:val="32"/>
          <w:szCs w:val="32"/>
        </w:rPr>
        <w:t>LECTURER NAME:</w:t>
      </w:r>
      <w:r w:rsidRPr="007C04CD">
        <w:rPr>
          <w:rFonts w:ascii="Times New Roman" w:hAnsi="Times New Roman"/>
          <w:sz w:val="32"/>
          <w:szCs w:val="32"/>
        </w:rPr>
        <w:t xml:space="preserve"> </w:t>
      </w:r>
      <w:r>
        <w:rPr>
          <w:rFonts w:ascii="Times New Roman" w:hAnsi="Times New Roman"/>
          <w:sz w:val="32"/>
          <w:szCs w:val="32"/>
        </w:rPr>
        <w:t>TUSHARA BALENDRAN</w:t>
      </w:r>
    </w:p>
    <w:p w:rsidR="007C2D5E" w:rsidRDefault="007C2D5E" w:rsidP="007C2D5E">
      <w:pPr>
        <w:ind w:left="720" w:hanging="360"/>
      </w:pPr>
    </w:p>
    <w:p w:rsidR="007C2D5E" w:rsidRDefault="007C2D5E" w:rsidP="007C2D5E">
      <w:pPr>
        <w:ind w:left="720" w:hanging="360"/>
      </w:pPr>
    </w:p>
    <w:p w:rsidR="007C2D5E" w:rsidRDefault="007C2D5E" w:rsidP="007C2D5E">
      <w:pPr>
        <w:ind w:left="720" w:hanging="360"/>
      </w:pPr>
    </w:p>
    <w:p w:rsidR="007C2D5E" w:rsidRDefault="007C2D5E" w:rsidP="007C2D5E">
      <w:pPr>
        <w:ind w:left="720" w:hanging="360"/>
      </w:pPr>
    </w:p>
    <w:p w:rsidR="007C2D5E" w:rsidRDefault="007C2D5E" w:rsidP="007C2D5E">
      <w:pPr>
        <w:spacing w:line="480" w:lineRule="auto"/>
        <w:rPr>
          <w:rFonts w:ascii="Times New Roman" w:eastAsia="Calibri" w:hAnsi="Times New Roman" w:cs="Times New Roman"/>
          <w:sz w:val="24"/>
          <w:szCs w:val="24"/>
          <w:shd w:val="clear" w:color="auto" w:fill="FFFFFF"/>
          <w:lang w:val="en-US"/>
        </w:rPr>
      </w:pPr>
    </w:p>
    <w:sdt>
      <w:sdtPr>
        <w:rPr>
          <w:rFonts w:asciiTheme="minorHAnsi" w:eastAsiaTheme="minorHAnsi" w:hAnsiTheme="minorHAnsi" w:cstheme="minorBidi"/>
          <w:color w:val="auto"/>
          <w:sz w:val="22"/>
          <w:szCs w:val="22"/>
          <w:lang w:val="ro-RO" w:eastAsia="en-US"/>
        </w:rPr>
        <w:id w:val="1659272128"/>
        <w:docPartObj>
          <w:docPartGallery w:val="Table of Contents"/>
          <w:docPartUnique/>
        </w:docPartObj>
      </w:sdtPr>
      <w:sdtEndPr>
        <w:rPr>
          <w:b/>
          <w:bCs/>
        </w:rPr>
      </w:sdtEndPr>
      <w:sdtContent>
        <w:p w:rsidR="0063108E" w:rsidRDefault="007841E5" w:rsidP="003E6FB0">
          <w:pPr>
            <w:pStyle w:val="Titlucuprins"/>
          </w:pPr>
          <w:r>
            <w:rPr>
              <w:lang w:val="ro-RO"/>
            </w:rPr>
            <w:t>Table of Co</w:t>
          </w:r>
          <w:bookmarkStart w:id="1" w:name="_GoBack"/>
          <w:bookmarkEnd w:id="1"/>
          <w:r>
            <w:rPr>
              <w:lang w:val="ro-RO"/>
            </w:rPr>
            <w:t>ntent</w:t>
          </w:r>
        </w:p>
        <w:p w:rsidR="003E6FB0" w:rsidRDefault="0063108E">
          <w:pPr>
            <w:pStyle w:val="Cuprins1"/>
            <w:tabs>
              <w:tab w:val="right" w:leader="dot" w:pos="9345"/>
            </w:tabs>
            <w:rPr>
              <w:rFonts w:eastAsiaTheme="minorEastAsia"/>
              <w:noProof/>
              <w:lang w:eastAsia="en-GB"/>
            </w:rPr>
          </w:pPr>
          <w:r>
            <w:fldChar w:fldCharType="begin"/>
          </w:r>
          <w:r>
            <w:instrText xml:space="preserve"> TOC \o "1-3" \h \z \u </w:instrText>
          </w:r>
          <w:r>
            <w:fldChar w:fldCharType="separate"/>
          </w:r>
          <w:hyperlink w:anchor="_Toc49881846" w:history="1">
            <w:r w:rsidR="003E6FB0" w:rsidRPr="00015109">
              <w:rPr>
                <w:rStyle w:val="Hyperlink"/>
                <w:noProof/>
              </w:rPr>
              <w:t>TASK 1. THE ROLE OF MARKETING IN CREATING VALUE FOR CUSTOMERS</w:t>
            </w:r>
            <w:r w:rsidR="003E6FB0">
              <w:rPr>
                <w:noProof/>
                <w:webHidden/>
              </w:rPr>
              <w:tab/>
            </w:r>
            <w:r w:rsidR="003E6FB0">
              <w:rPr>
                <w:noProof/>
                <w:webHidden/>
              </w:rPr>
              <w:fldChar w:fldCharType="begin"/>
            </w:r>
            <w:r w:rsidR="003E6FB0">
              <w:rPr>
                <w:noProof/>
                <w:webHidden/>
              </w:rPr>
              <w:instrText xml:space="preserve"> PAGEREF _Toc49881846 \h </w:instrText>
            </w:r>
            <w:r w:rsidR="003E6FB0">
              <w:rPr>
                <w:noProof/>
                <w:webHidden/>
              </w:rPr>
            </w:r>
            <w:r w:rsidR="003E6FB0">
              <w:rPr>
                <w:noProof/>
                <w:webHidden/>
              </w:rPr>
              <w:fldChar w:fldCharType="separate"/>
            </w:r>
            <w:r w:rsidR="00682667">
              <w:rPr>
                <w:noProof/>
                <w:webHidden/>
              </w:rPr>
              <w:t>3</w:t>
            </w:r>
            <w:r w:rsidR="003E6FB0">
              <w:rPr>
                <w:noProof/>
                <w:webHidden/>
              </w:rPr>
              <w:fldChar w:fldCharType="end"/>
            </w:r>
          </w:hyperlink>
        </w:p>
        <w:p w:rsidR="003E6FB0" w:rsidRDefault="00FD66BA">
          <w:pPr>
            <w:pStyle w:val="Cuprins2"/>
            <w:tabs>
              <w:tab w:val="right" w:leader="dot" w:pos="9345"/>
            </w:tabs>
            <w:rPr>
              <w:rFonts w:eastAsiaTheme="minorEastAsia"/>
              <w:noProof/>
              <w:lang w:eastAsia="en-GB"/>
            </w:rPr>
          </w:pPr>
          <w:hyperlink w:anchor="_Toc49881847" w:history="1">
            <w:r w:rsidR="003E6FB0" w:rsidRPr="00015109">
              <w:rPr>
                <w:rStyle w:val="Hyperlink"/>
                <w:noProof/>
              </w:rPr>
              <w:t>Marketing concept</w:t>
            </w:r>
            <w:r w:rsidR="003E6FB0">
              <w:rPr>
                <w:noProof/>
                <w:webHidden/>
              </w:rPr>
              <w:tab/>
            </w:r>
            <w:r w:rsidR="003E6FB0">
              <w:rPr>
                <w:noProof/>
                <w:webHidden/>
              </w:rPr>
              <w:fldChar w:fldCharType="begin"/>
            </w:r>
            <w:r w:rsidR="003E6FB0">
              <w:rPr>
                <w:noProof/>
                <w:webHidden/>
              </w:rPr>
              <w:instrText xml:space="preserve"> PAGEREF _Toc49881847 \h </w:instrText>
            </w:r>
            <w:r w:rsidR="003E6FB0">
              <w:rPr>
                <w:noProof/>
                <w:webHidden/>
              </w:rPr>
            </w:r>
            <w:r w:rsidR="003E6FB0">
              <w:rPr>
                <w:noProof/>
                <w:webHidden/>
              </w:rPr>
              <w:fldChar w:fldCharType="separate"/>
            </w:r>
            <w:r w:rsidR="00682667">
              <w:rPr>
                <w:noProof/>
                <w:webHidden/>
              </w:rPr>
              <w:t>3</w:t>
            </w:r>
            <w:r w:rsidR="003E6FB0">
              <w:rPr>
                <w:noProof/>
                <w:webHidden/>
              </w:rPr>
              <w:fldChar w:fldCharType="end"/>
            </w:r>
          </w:hyperlink>
        </w:p>
        <w:p w:rsidR="003E6FB0" w:rsidRDefault="00FD66BA">
          <w:pPr>
            <w:pStyle w:val="Cuprins2"/>
            <w:tabs>
              <w:tab w:val="right" w:leader="dot" w:pos="9345"/>
            </w:tabs>
            <w:rPr>
              <w:rFonts w:eastAsiaTheme="minorEastAsia"/>
              <w:noProof/>
              <w:lang w:eastAsia="en-GB"/>
            </w:rPr>
          </w:pPr>
          <w:hyperlink w:anchor="_Toc49881848" w:history="1">
            <w:r w:rsidR="003E6FB0" w:rsidRPr="00015109">
              <w:rPr>
                <w:rStyle w:val="Hyperlink"/>
                <w:noProof/>
              </w:rPr>
              <w:t>Advantages and disadvantages of marketing concept</w:t>
            </w:r>
            <w:r w:rsidR="003E6FB0">
              <w:rPr>
                <w:noProof/>
                <w:webHidden/>
              </w:rPr>
              <w:tab/>
            </w:r>
            <w:r w:rsidR="003E6FB0">
              <w:rPr>
                <w:noProof/>
                <w:webHidden/>
              </w:rPr>
              <w:fldChar w:fldCharType="begin"/>
            </w:r>
            <w:r w:rsidR="003E6FB0">
              <w:rPr>
                <w:noProof/>
                <w:webHidden/>
              </w:rPr>
              <w:instrText xml:space="preserve"> PAGEREF _Toc49881848 \h </w:instrText>
            </w:r>
            <w:r w:rsidR="003E6FB0">
              <w:rPr>
                <w:noProof/>
                <w:webHidden/>
              </w:rPr>
            </w:r>
            <w:r w:rsidR="003E6FB0">
              <w:rPr>
                <w:noProof/>
                <w:webHidden/>
              </w:rPr>
              <w:fldChar w:fldCharType="separate"/>
            </w:r>
            <w:r w:rsidR="00682667">
              <w:rPr>
                <w:noProof/>
                <w:webHidden/>
              </w:rPr>
              <w:t>4</w:t>
            </w:r>
            <w:r w:rsidR="003E6FB0">
              <w:rPr>
                <w:noProof/>
                <w:webHidden/>
              </w:rPr>
              <w:fldChar w:fldCharType="end"/>
            </w:r>
          </w:hyperlink>
        </w:p>
        <w:p w:rsidR="003E6FB0" w:rsidRDefault="00FD66BA">
          <w:pPr>
            <w:pStyle w:val="Cuprins2"/>
            <w:tabs>
              <w:tab w:val="right" w:leader="dot" w:pos="9345"/>
            </w:tabs>
            <w:rPr>
              <w:rFonts w:eastAsiaTheme="minorEastAsia"/>
              <w:noProof/>
              <w:lang w:eastAsia="en-GB"/>
            </w:rPr>
          </w:pPr>
          <w:hyperlink w:anchor="_Toc49881849" w:history="1">
            <w:r w:rsidR="003E6FB0" w:rsidRPr="00015109">
              <w:rPr>
                <w:rStyle w:val="Hyperlink"/>
                <w:noProof/>
              </w:rPr>
              <w:t>Branding</w:t>
            </w:r>
            <w:r w:rsidR="003E6FB0">
              <w:rPr>
                <w:noProof/>
                <w:webHidden/>
              </w:rPr>
              <w:tab/>
            </w:r>
            <w:r w:rsidR="003E6FB0">
              <w:rPr>
                <w:noProof/>
                <w:webHidden/>
              </w:rPr>
              <w:fldChar w:fldCharType="begin"/>
            </w:r>
            <w:r w:rsidR="003E6FB0">
              <w:rPr>
                <w:noProof/>
                <w:webHidden/>
              </w:rPr>
              <w:instrText xml:space="preserve"> PAGEREF _Toc49881849 \h </w:instrText>
            </w:r>
            <w:r w:rsidR="003E6FB0">
              <w:rPr>
                <w:noProof/>
                <w:webHidden/>
              </w:rPr>
            </w:r>
            <w:r w:rsidR="003E6FB0">
              <w:rPr>
                <w:noProof/>
                <w:webHidden/>
              </w:rPr>
              <w:fldChar w:fldCharType="separate"/>
            </w:r>
            <w:r w:rsidR="00682667">
              <w:rPr>
                <w:noProof/>
                <w:webHidden/>
              </w:rPr>
              <w:t>5</w:t>
            </w:r>
            <w:r w:rsidR="003E6FB0">
              <w:rPr>
                <w:noProof/>
                <w:webHidden/>
              </w:rPr>
              <w:fldChar w:fldCharType="end"/>
            </w:r>
          </w:hyperlink>
        </w:p>
        <w:p w:rsidR="003E6FB0" w:rsidRDefault="00FD66BA">
          <w:pPr>
            <w:pStyle w:val="Cuprins2"/>
            <w:tabs>
              <w:tab w:val="right" w:leader="dot" w:pos="9345"/>
            </w:tabs>
            <w:rPr>
              <w:rFonts w:eastAsiaTheme="minorEastAsia"/>
              <w:noProof/>
              <w:lang w:eastAsia="en-GB"/>
            </w:rPr>
          </w:pPr>
          <w:hyperlink w:anchor="_Toc49881850" w:history="1">
            <w:r w:rsidR="003E6FB0" w:rsidRPr="00015109">
              <w:rPr>
                <w:rStyle w:val="Hyperlink"/>
                <w:noProof/>
              </w:rPr>
              <w:t>Advantages and disadvantages of branding</w:t>
            </w:r>
            <w:r w:rsidR="003E6FB0">
              <w:rPr>
                <w:noProof/>
                <w:webHidden/>
              </w:rPr>
              <w:tab/>
            </w:r>
            <w:r w:rsidR="003E6FB0">
              <w:rPr>
                <w:noProof/>
                <w:webHidden/>
              </w:rPr>
              <w:fldChar w:fldCharType="begin"/>
            </w:r>
            <w:r w:rsidR="003E6FB0">
              <w:rPr>
                <w:noProof/>
                <w:webHidden/>
              </w:rPr>
              <w:instrText xml:space="preserve"> PAGEREF _Toc49881850 \h </w:instrText>
            </w:r>
            <w:r w:rsidR="003E6FB0">
              <w:rPr>
                <w:noProof/>
                <w:webHidden/>
              </w:rPr>
            </w:r>
            <w:r w:rsidR="003E6FB0">
              <w:rPr>
                <w:noProof/>
                <w:webHidden/>
              </w:rPr>
              <w:fldChar w:fldCharType="separate"/>
            </w:r>
            <w:r w:rsidR="00682667">
              <w:rPr>
                <w:noProof/>
                <w:webHidden/>
              </w:rPr>
              <w:t>6</w:t>
            </w:r>
            <w:r w:rsidR="003E6FB0">
              <w:rPr>
                <w:noProof/>
                <w:webHidden/>
              </w:rPr>
              <w:fldChar w:fldCharType="end"/>
            </w:r>
          </w:hyperlink>
        </w:p>
        <w:p w:rsidR="003E6FB0" w:rsidRDefault="00FD66BA">
          <w:pPr>
            <w:pStyle w:val="Cuprins2"/>
            <w:tabs>
              <w:tab w:val="right" w:leader="dot" w:pos="9345"/>
            </w:tabs>
            <w:rPr>
              <w:rFonts w:eastAsiaTheme="minorEastAsia"/>
              <w:noProof/>
              <w:lang w:eastAsia="en-GB"/>
            </w:rPr>
          </w:pPr>
          <w:hyperlink w:anchor="_Toc49881851" w:history="1">
            <w:r w:rsidR="003E6FB0" w:rsidRPr="00015109">
              <w:rPr>
                <w:rStyle w:val="Hyperlink"/>
                <w:noProof/>
              </w:rPr>
              <w:t>Relationship marketing</w:t>
            </w:r>
            <w:r w:rsidR="003E6FB0">
              <w:rPr>
                <w:noProof/>
                <w:webHidden/>
              </w:rPr>
              <w:tab/>
            </w:r>
            <w:r w:rsidR="003E6FB0">
              <w:rPr>
                <w:noProof/>
                <w:webHidden/>
              </w:rPr>
              <w:fldChar w:fldCharType="begin"/>
            </w:r>
            <w:r w:rsidR="003E6FB0">
              <w:rPr>
                <w:noProof/>
                <w:webHidden/>
              </w:rPr>
              <w:instrText xml:space="preserve"> PAGEREF _Toc49881851 \h </w:instrText>
            </w:r>
            <w:r w:rsidR="003E6FB0">
              <w:rPr>
                <w:noProof/>
                <w:webHidden/>
              </w:rPr>
            </w:r>
            <w:r w:rsidR="003E6FB0">
              <w:rPr>
                <w:noProof/>
                <w:webHidden/>
              </w:rPr>
              <w:fldChar w:fldCharType="separate"/>
            </w:r>
            <w:r w:rsidR="00682667">
              <w:rPr>
                <w:noProof/>
                <w:webHidden/>
              </w:rPr>
              <w:t>7</w:t>
            </w:r>
            <w:r w:rsidR="003E6FB0">
              <w:rPr>
                <w:noProof/>
                <w:webHidden/>
              </w:rPr>
              <w:fldChar w:fldCharType="end"/>
            </w:r>
          </w:hyperlink>
        </w:p>
        <w:p w:rsidR="003E6FB0" w:rsidRDefault="00FD66BA">
          <w:pPr>
            <w:pStyle w:val="Cuprins1"/>
            <w:tabs>
              <w:tab w:val="right" w:leader="dot" w:pos="9345"/>
            </w:tabs>
            <w:rPr>
              <w:rFonts w:eastAsiaTheme="minorEastAsia"/>
              <w:noProof/>
              <w:lang w:eastAsia="en-GB"/>
            </w:rPr>
          </w:pPr>
          <w:hyperlink w:anchor="_Toc49881852" w:history="1">
            <w:r w:rsidR="003E6FB0" w:rsidRPr="00015109">
              <w:rPr>
                <w:rStyle w:val="Hyperlink"/>
                <w:noProof/>
              </w:rPr>
              <w:t>TASK 2. STAKEHOLDERS ENGAGEMENT AND THEIR IMPACT ON THE MARKETING ACTIVITIES OF AN ORGANISATION</w:t>
            </w:r>
            <w:r w:rsidR="003E6FB0">
              <w:rPr>
                <w:noProof/>
                <w:webHidden/>
              </w:rPr>
              <w:tab/>
            </w:r>
            <w:r w:rsidR="003E6FB0">
              <w:rPr>
                <w:noProof/>
                <w:webHidden/>
              </w:rPr>
              <w:fldChar w:fldCharType="begin"/>
            </w:r>
            <w:r w:rsidR="003E6FB0">
              <w:rPr>
                <w:noProof/>
                <w:webHidden/>
              </w:rPr>
              <w:instrText xml:space="preserve"> PAGEREF _Toc49881852 \h </w:instrText>
            </w:r>
            <w:r w:rsidR="003E6FB0">
              <w:rPr>
                <w:noProof/>
                <w:webHidden/>
              </w:rPr>
            </w:r>
            <w:r w:rsidR="003E6FB0">
              <w:rPr>
                <w:noProof/>
                <w:webHidden/>
              </w:rPr>
              <w:fldChar w:fldCharType="separate"/>
            </w:r>
            <w:r w:rsidR="00682667">
              <w:rPr>
                <w:noProof/>
                <w:webHidden/>
              </w:rPr>
              <w:t>7</w:t>
            </w:r>
            <w:r w:rsidR="003E6FB0">
              <w:rPr>
                <w:noProof/>
                <w:webHidden/>
              </w:rPr>
              <w:fldChar w:fldCharType="end"/>
            </w:r>
          </w:hyperlink>
        </w:p>
        <w:p w:rsidR="003E6FB0" w:rsidRDefault="00FD66BA">
          <w:pPr>
            <w:pStyle w:val="Cuprins2"/>
            <w:tabs>
              <w:tab w:val="right" w:leader="dot" w:pos="9345"/>
            </w:tabs>
            <w:rPr>
              <w:rFonts w:eastAsiaTheme="minorEastAsia"/>
              <w:noProof/>
              <w:lang w:eastAsia="en-GB"/>
            </w:rPr>
          </w:pPr>
          <w:hyperlink w:anchor="_Toc49881853" w:history="1">
            <w:r w:rsidR="003E6FB0" w:rsidRPr="00015109">
              <w:rPr>
                <w:rStyle w:val="Hyperlink"/>
                <w:noProof/>
              </w:rPr>
              <w:t>Customers:</w:t>
            </w:r>
            <w:r w:rsidR="003E6FB0">
              <w:rPr>
                <w:noProof/>
                <w:webHidden/>
              </w:rPr>
              <w:tab/>
            </w:r>
            <w:r w:rsidR="003E6FB0">
              <w:rPr>
                <w:noProof/>
                <w:webHidden/>
              </w:rPr>
              <w:fldChar w:fldCharType="begin"/>
            </w:r>
            <w:r w:rsidR="003E6FB0">
              <w:rPr>
                <w:noProof/>
                <w:webHidden/>
              </w:rPr>
              <w:instrText xml:space="preserve"> PAGEREF _Toc49881853 \h </w:instrText>
            </w:r>
            <w:r w:rsidR="003E6FB0">
              <w:rPr>
                <w:noProof/>
                <w:webHidden/>
              </w:rPr>
            </w:r>
            <w:r w:rsidR="003E6FB0">
              <w:rPr>
                <w:noProof/>
                <w:webHidden/>
              </w:rPr>
              <w:fldChar w:fldCharType="separate"/>
            </w:r>
            <w:r w:rsidR="00682667">
              <w:rPr>
                <w:noProof/>
                <w:webHidden/>
              </w:rPr>
              <w:t>8</w:t>
            </w:r>
            <w:r w:rsidR="003E6FB0">
              <w:rPr>
                <w:noProof/>
                <w:webHidden/>
              </w:rPr>
              <w:fldChar w:fldCharType="end"/>
            </w:r>
          </w:hyperlink>
        </w:p>
        <w:p w:rsidR="003E6FB0" w:rsidRDefault="00FD66BA">
          <w:pPr>
            <w:pStyle w:val="Cuprins2"/>
            <w:tabs>
              <w:tab w:val="right" w:leader="dot" w:pos="9345"/>
            </w:tabs>
            <w:rPr>
              <w:rFonts w:eastAsiaTheme="minorEastAsia"/>
              <w:noProof/>
              <w:lang w:eastAsia="en-GB"/>
            </w:rPr>
          </w:pPr>
          <w:hyperlink w:anchor="_Toc49881854" w:history="1">
            <w:r w:rsidR="003E6FB0" w:rsidRPr="00015109">
              <w:rPr>
                <w:rStyle w:val="Hyperlink"/>
                <w:noProof/>
              </w:rPr>
              <w:t>Community</w:t>
            </w:r>
            <w:r w:rsidR="003E6FB0">
              <w:rPr>
                <w:noProof/>
                <w:webHidden/>
              </w:rPr>
              <w:tab/>
            </w:r>
            <w:r w:rsidR="003E6FB0">
              <w:rPr>
                <w:noProof/>
                <w:webHidden/>
              </w:rPr>
              <w:fldChar w:fldCharType="begin"/>
            </w:r>
            <w:r w:rsidR="003E6FB0">
              <w:rPr>
                <w:noProof/>
                <w:webHidden/>
              </w:rPr>
              <w:instrText xml:space="preserve"> PAGEREF _Toc49881854 \h </w:instrText>
            </w:r>
            <w:r w:rsidR="003E6FB0">
              <w:rPr>
                <w:noProof/>
                <w:webHidden/>
              </w:rPr>
            </w:r>
            <w:r w:rsidR="003E6FB0">
              <w:rPr>
                <w:noProof/>
                <w:webHidden/>
              </w:rPr>
              <w:fldChar w:fldCharType="separate"/>
            </w:r>
            <w:r w:rsidR="00682667">
              <w:rPr>
                <w:noProof/>
                <w:webHidden/>
              </w:rPr>
              <w:t>8</w:t>
            </w:r>
            <w:r w:rsidR="003E6FB0">
              <w:rPr>
                <w:noProof/>
                <w:webHidden/>
              </w:rPr>
              <w:fldChar w:fldCharType="end"/>
            </w:r>
          </w:hyperlink>
        </w:p>
        <w:p w:rsidR="003E6FB0" w:rsidRDefault="00FD66BA">
          <w:pPr>
            <w:pStyle w:val="Cuprins2"/>
            <w:tabs>
              <w:tab w:val="right" w:leader="dot" w:pos="9345"/>
            </w:tabs>
            <w:rPr>
              <w:rFonts w:eastAsiaTheme="minorEastAsia"/>
              <w:noProof/>
              <w:lang w:eastAsia="en-GB"/>
            </w:rPr>
          </w:pPr>
          <w:hyperlink w:anchor="_Toc49881855" w:history="1">
            <w:r w:rsidR="003E6FB0" w:rsidRPr="00015109">
              <w:rPr>
                <w:rStyle w:val="Hyperlink"/>
                <w:noProof/>
              </w:rPr>
              <w:t>Employees</w:t>
            </w:r>
            <w:r w:rsidR="003E6FB0">
              <w:rPr>
                <w:noProof/>
                <w:webHidden/>
              </w:rPr>
              <w:tab/>
            </w:r>
            <w:r w:rsidR="003E6FB0">
              <w:rPr>
                <w:noProof/>
                <w:webHidden/>
              </w:rPr>
              <w:fldChar w:fldCharType="begin"/>
            </w:r>
            <w:r w:rsidR="003E6FB0">
              <w:rPr>
                <w:noProof/>
                <w:webHidden/>
              </w:rPr>
              <w:instrText xml:space="preserve"> PAGEREF _Toc49881855 \h </w:instrText>
            </w:r>
            <w:r w:rsidR="003E6FB0">
              <w:rPr>
                <w:noProof/>
                <w:webHidden/>
              </w:rPr>
            </w:r>
            <w:r w:rsidR="003E6FB0">
              <w:rPr>
                <w:noProof/>
                <w:webHidden/>
              </w:rPr>
              <w:fldChar w:fldCharType="separate"/>
            </w:r>
            <w:r w:rsidR="00682667">
              <w:rPr>
                <w:noProof/>
                <w:webHidden/>
              </w:rPr>
              <w:t>8</w:t>
            </w:r>
            <w:r w:rsidR="003E6FB0">
              <w:rPr>
                <w:noProof/>
                <w:webHidden/>
              </w:rPr>
              <w:fldChar w:fldCharType="end"/>
            </w:r>
          </w:hyperlink>
        </w:p>
        <w:p w:rsidR="003E6FB0" w:rsidRDefault="00FD66BA">
          <w:pPr>
            <w:pStyle w:val="Cuprins2"/>
            <w:tabs>
              <w:tab w:val="right" w:leader="dot" w:pos="9345"/>
            </w:tabs>
            <w:rPr>
              <w:rFonts w:eastAsiaTheme="minorEastAsia"/>
              <w:noProof/>
              <w:lang w:eastAsia="en-GB"/>
            </w:rPr>
          </w:pPr>
          <w:hyperlink w:anchor="_Toc49881856" w:history="1">
            <w:r w:rsidR="003E6FB0" w:rsidRPr="00015109">
              <w:rPr>
                <w:rStyle w:val="Hyperlink"/>
                <w:noProof/>
              </w:rPr>
              <w:t>Governments</w:t>
            </w:r>
            <w:r w:rsidR="003E6FB0">
              <w:rPr>
                <w:noProof/>
                <w:webHidden/>
              </w:rPr>
              <w:tab/>
            </w:r>
            <w:r w:rsidR="003E6FB0">
              <w:rPr>
                <w:noProof/>
                <w:webHidden/>
              </w:rPr>
              <w:fldChar w:fldCharType="begin"/>
            </w:r>
            <w:r w:rsidR="003E6FB0">
              <w:rPr>
                <w:noProof/>
                <w:webHidden/>
              </w:rPr>
              <w:instrText xml:space="preserve"> PAGEREF _Toc49881856 \h </w:instrText>
            </w:r>
            <w:r w:rsidR="003E6FB0">
              <w:rPr>
                <w:noProof/>
                <w:webHidden/>
              </w:rPr>
            </w:r>
            <w:r w:rsidR="003E6FB0">
              <w:rPr>
                <w:noProof/>
                <w:webHidden/>
              </w:rPr>
              <w:fldChar w:fldCharType="separate"/>
            </w:r>
            <w:r w:rsidR="00682667">
              <w:rPr>
                <w:noProof/>
                <w:webHidden/>
              </w:rPr>
              <w:t>8</w:t>
            </w:r>
            <w:r w:rsidR="003E6FB0">
              <w:rPr>
                <w:noProof/>
                <w:webHidden/>
              </w:rPr>
              <w:fldChar w:fldCharType="end"/>
            </w:r>
          </w:hyperlink>
        </w:p>
        <w:p w:rsidR="003E6FB0" w:rsidRDefault="00FD66BA">
          <w:pPr>
            <w:pStyle w:val="Cuprins2"/>
            <w:tabs>
              <w:tab w:val="right" w:leader="dot" w:pos="9345"/>
            </w:tabs>
            <w:rPr>
              <w:rFonts w:eastAsiaTheme="minorEastAsia"/>
              <w:noProof/>
              <w:lang w:eastAsia="en-GB"/>
            </w:rPr>
          </w:pPr>
          <w:hyperlink w:anchor="_Toc49881857" w:history="1">
            <w:r w:rsidR="003E6FB0" w:rsidRPr="00015109">
              <w:rPr>
                <w:rStyle w:val="Hyperlink"/>
                <w:noProof/>
              </w:rPr>
              <w:t>Interest Group</w:t>
            </w:r>
            <w:r w:rsidR="003E6FB0">
              <w:rPr>
                <w:noProof/>
                <w:webHidden/>
              </w:rPr>
              <w:tab/>
            </w:r>
            <w:r w:rsidR="003E6FB0">
              <w:rPr>
                <w:noProof/>
                <w:webHidden/>
              </w:rPr>
              <w:fldChar w:fldCharType="begin"/>
            </w:r>
            <w:r w:rsidR="003E6FB0">
              <w:rPr>
                <w:noProof/>
                <w:webHidden/>
              </w:rPr>
              <w:instrText xml:space="preserve"> PAGEREF _Toc49881857 \h </w:instrText>
            </w:r>
            <w:r w:rsidR="003E6FB0">
              <w:rPr>
                <w:noProof/>
                <w:webHidden/>
              </w:rPr>
            </w:r>
            <w:r w:rsidR="003E6FB0">
              <w:rPr>
                <w:noProof/>
                <w:webHidden/>
              </w:rPr>
              <w:fldChar w:fldCharType="separate"/>
            </w:r>
            <w:r w:rsidR="00682667">
              <w:rPr>
                <w:noProof/>
                <w:webHidden/>
              </w:rPr>
              <w:t>8</w:t>
            </w:r>
            <w:r w:rsidR="003E6FB0">
              <w:rPr>
                <w:noProof/>
                <w:webHidden/>
              </w:rPr>
              <w:fldChar w:fldCharType="end"/>
            </w:r>
          </w:hyperlink>
        </w:p>
        <w:p w:rsidR="003E6FB0" w:rsidRDefault="00FD66BA">
          <w:pPr>
            <w:pStyle w:val="Cuprins1"/>
            <w:tabs>
              <w:tab w:val="right" w:leader="dot" w:pos="9345"/>
            </w:tabs>
            <w:rPr>
              <w:rFonts w:eastAsiaTheme="minorEastAsia"/>
              <w:noProof/>
              <w:lang w:eastAsia="en-GB"/>
            </w:rPr>
          </w:pPr>
          <w:hyperlink w:anchor="_Toc49881858" w:history="1">
            <w:r w:rsidR="003E6FB0" w:rsidRPr="00015109">
              <w:rPr>
                <w:rStyle w:val="Hyperlink"/>
                <w:noProof/>
              </w:rPr>
              <w:t>Conclusions and recommendations</w:t>
            </w:r>
            <w:r w:rsidR="003E6FB0">
              <w:rPr>
                <w:noProof/>
                <w:webHidden/>
              </w:rPr>
              <w:tab/>
            </w:r>
            <w:r w:rsidR="003E6FB0">
              <w:rPr>
                <w:noProof/>
                <w:webHidden/>
              </w:rPr>
              <w:fldChar w:fldCharType="begin"/>
            </w:r>
            <w:r w:rsidR="003E6FB0">
              <w:rPr>
                <w:noProof/>
                <w:webHidden/>
              </w:rPr>
              <w:instrText xml:space="preserve"> PAGEREF _Toc49881858 \h </w:instrText>
            </w:r>
            <w:r w:rsidR="003E6FB0">
              <w:rPr>
                <w:noProof/>
                <w:webHidden/>
              </w:rPr>
            </w:r>
            <w:r w:rsidR="003E6FB0">
              <w:rPr>
                <w:noProof/>
                <w:webHidden/>
              </w:rPr>
              <w:fldChar w:fldCharType="separate"/>
            </w:r>
            <w:r w:rsidR="00682667">
              <w:rPr>
                <w:noProof/>
                <w:webHidden/>
              </w:rPr>
              <w:t>9</w:t>
            </w:r>
            <w:r w:rsidR="003E6FB0">
              <w:rPr>
                <w:noProof/>
                <w:webHidden/>
              </w:rPr>
              <w:fldChar w:fldCharType="end"/>
            </w:r>
          </w:hyperlink>
        </w:p>
        <w:p w:rsidR="003E6FB0" w:rsidRDefault="00FD66BA">
          <w:pPr>
            <w:pStyle w:val="Cuprins1"/>
            <w:tabs>
              <w:tab w:val="right" w:leader="dot" w:pos="9345"/>
            </w:tabs>
            <w:rPr>
              <w:rFonts w:eastAsiaTheme="minorEastAsia"/>
              <w:noProof/>
              <w:lang w:eastAsia="en-GB"/>
            </w:rPr>
          </w:pPr>
          <w:hyperlink w:anchor="_Toc49881859" w:history="1">
            <w:r w:rsidR="003E6FB0" w:rsidRPr="00015109">
              <w:rPr>
                <w:rStyle w:val="Hyperlink"/>
                <w:noProof/>
              </w:rPr>
              <w:t>Reference list</w:t>
            </w:r>
            <w:r w:rsidR="003E6FB0">
              <w:rPr>
                <w:noProof/>
                <w:webHidden/>
              </w:rPr>
              <w:tab/>
            </w:r>
            <w:r w:rsidR="003E6FB0">
              <w:rPr>
                <w:noProof/>
                <w:webHidden/>
              </w:rPr>
              <w:fldChar w:fldCharType="begin"/>
            </w:r>
            <w:r w:rsidR="003E6FB0">
              <w:rPr>
                <w:noProof/>
                <w:webHidden/>
              </w:rPr>
              <w:instrText xml:space="preserve"> PAGEREF _Toc49881859 \h </w:instrText>
            </w:r>
            <w:r w:rsidR="003E6FB0">
              <w:rPr>
                <w:noProof/>
                <w:webHidden/>
              </w:rPr>
            </w:r>
            <w:r w:rsidR="003E6FB0">
              <w:rPr>
                <w:noProof/>
                <w:webHidden/>
              </w:rPr>
              <w:fldChar w:fldCharType="separate"/>
            </w:r>
            <w:r w:rsidR="00682667">
              <w:rPr>
                <w:noProof/>
                <w:webHidden/>
              </w:rPr>
              <w:t>10</w:t>
            </w:r>
            <w:r w:rsidR="003E6FB0">
              <w:rPr>
                <w:noProof/>
                <w:webHidden/>
              </w:rPr>
              <w:fldChar w:fldCharType="end"/>
            </w:r>
          </w:hyperlink>
        </w:p>
        <w:p w:rsidR="0063108E" w:rsidRDefault="0063108E">
          <w:r>
            <w:rPr>
              <w:b/>
              <w:bCs/>
              <w:lang w:val="ro-RO"/>
            </w:rPr>
            <w:fldChar w:fldCharType="end"/>
          </w:r>
        </w:p>
      </w:sdtContent>
    </w:sdt>
    <w:p w:rsidR="0063108E" w:rsidRDefault="0063108E" w:rsidP="003E6FB0">
      <w:pPr>
        <w:pStyle w:val="Titlu1"/>
      </w:pPr>
    </w:p>
    <w:p w:rsidR="007841E5" w:rsidRDefault="007841E5" w:rsidP="007841E5">
      <w:pPr>
        <w:rPr>
          <w:lang w:val="en-US"/>
        </w:rPr>
      </w:pPr>
    </w:p>
    <w:p w:rsidR="007841E5" w:rsidRDefault="007841E5" w:rsidP="007841E5">
      <w:pPr>
        <w:rPr>
          <w:lang w:val="en-US"/>
        </w:rPr>
      </w:pPr>
    </w:p>
    <w:p w:rsidR="007841E5" w:rsidRDefault="007841E5" w:rsidP="007841E5">
      <w:pPr>
        <w:rPr>
          <w:lang w:val="en-US"/>
        </w:rPr>
      </w:pPr>
    </w:p>
    <w:p w:rsidR="007841E5" w:rsidRDefault="007841E5" w:rsidP="007841E5">
      <w:pPr>
        <w:rPr>
          <w:lang w:val="en-US"/>
        </w:rPr>
      </w:pPr>
    </w:p>
    <w:p w:rsidR="007841E5" w:rsidRDefault="007841E5" w:rsidP="007841E5">
      <w:pPr>
        <w:rPr>
          <w:lang w:val="en-US"/>
        </w:rPr>
      </w:pPr>
    </w:p>
    <w:p w:rsidR="007841E5" w:rsidRDefault="007841E5" w:rsidP="007841E5">
      <w:pPr>
        <w:rPr>
          <w:lang w:val="en-US"/>
        </w:rPr>
      </w:pPr>
    </w:p>
    <w:p w:rsidR="007841E5" w:rsidRDefault="007841E5" w:rsidP="007841E5">
      <w:pPr>
        <w:rPr>
          <w:lang w:val="en-US"/>
        </w:rPr>
      </w:pPr>
    </w:p>
    <w:p w:rsidR="007841E5" w:rsidRDefault="007841E5" w:rsidP="007841E5">
      <w:pPr>
        <w:rPr>
          <w:lang w:val="en-US"/>
        </w:rPr>
      </w:pPr>
    </w:p>
    <w:p w:rsidR="007841E5" w:rsidRDefault="007841E5" w:rsidP="007841E5">
      <w:pPr>
        <w:rPr>
          <w:lang w:val="en-US"/>
        </w:rPr>
      </w:pPr>
    </w:p>
    <w:p w:rsidR="007841E5" w:rsidRDefault="007841E5" w:rsidP="007841E5">
      <w:pPr>
        <w:rPr>
          <w:lang w:val="en-US"/>
        </w:rPr>
      </w:pPr>
    </w:p>
    <w:p w:rsidR="007841E5" w:rsidRDefault="007841E5" w:rsidP="007841E5">
      <w:pPr>
        <w:rPr>
          <w:lang w:val="en-US"/>
        </w:rPr>
      </w:pPr>
    </w:p>
    <w:p w:rsidR="00682667" w:rsidRDefault="00682667" w:rsidP="007841E5">
      <w:pPr>
        <w:rPr>
          <w:lang w:val="en-US"/>
        </w:rPr>
      </w:pPr>
    </w:p>
    <w:p w:rsidR="007841E5" w:rsidRDefault="007841E5" w:rsidP="007841E5">
      <w:pPr>
        <w:rPr>
          <w:lang w:val="en-US"/>
        </w:rPr>
      </w:pPr>
    </w:p>
    <w:p w:rsidR="007841E5" w:rsidRDefault="007841E5" w:rsidP="007841E5">
      <w:pPr>
        <w:rPr>
          <w:lang w:val="en-US"/>
        </w:rPr>
      </w:pPr>
    </w:p>
    <w:p w:rsidR="007841E5" w:rsidRDefault="007841E5" w:rsidP="007841E5">
      <w:pPr>
        <w:rPr>
          <w:lang w:val="en-US"/>
        </w:rPr>
      </w:pPr>
    </w:p>
    <w:p w:rsidR="007841E5" w:rsidRPr="007841E5" w:rsidRDefault="007841E5" w:rsidP="007841E5">
      <w:pPr>
        <w:rPr>
          <w:lang w:val="en-US"/>
        </w:rPr>
      </w:pPr>
    </w:p>
    <w:p w:rsidR="007C2D5E" w:rsidRPr="007C2D5E" w:rsidRDefault="007C2D5E" w:rsidP="003E6FB0">
      <w:pPr>
        <w:pStyle w:val="Titlu1"/>
      </w:pPr>
      <w:bookmarkStart w:id="2" w:name="_Toc49881846"/>
      <w:r w:rsidRPr="007C2D5E">
        <w:lastRenderedPageBreak/>
        <w:t>TASK 1. THE ROLE OF MARKETING IN CREATING VALUE FOR CUSTOMERS</w:t>
      </w:r>
      <w:bookmarkEnd w:id="2"/>
    </w:p>
    <w:p w:rsidR="007C2D5E" w:rsidRDefault="007C2D5E" w:rsidP="008C7043">
      <w:pPr>
        <w:spacing w:before="240"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Nike is an American sportswear company (Duarte, 3). The company started by importing affordable Japanese shoes in the 1960s. However, it later moved into the production of the shoes using its third-party suppliers. It also diversified into other segments whereby it started making sportswear including jerseys and tracksuits. The company has always adopted a quality focus when designing and producing its products. A quality focus has always ensured that it has a loyal following. In addition to quality, the company has been adopting a differentiation orientation whereby it designs limited edition shoes that always have a wide following more so among the teenagers (</w:t>
      </w:r>
      <w:proofErr w:type="spellStart"/>
      <w:r w:rsidRPr="007C2D5E">
        <w:rPr>
          <w:rFonts w:ascii="Times New Roman" w:eastAsia="Calibri" w:hAnsi="Times New Roman" w:cs="Times New Roman"/>
          <w:sz w:val="24"/>
          <w:szCs w:val="24"/>
          <w:shd w:val="clear" w:color="auto" w:fill="FFFFFF"/>
          <w:lang w:val="en-US"/>
        </w:rPr>
        <w:t>McVittie</w:t>
      </w:r>
      <w:proofErr w:type="spellEnd"/>
      <w:r w:rsidRPr="007C2D5E">
        <w:rPr>
          <w:rFonts w:ascii="Times New Roman" w:eastAsia="Calibri" w:hAnsi="Times New Roman" w:cs="Times New Roman"/>
          <w:sz w:val="24"/>
          <w:szCs w:val="24"/>
          <w:shd w:val="clear" w:color="auto" w:fill="FFFFFF"/>
          <w:lang w:val="en-US"/>
        </w:rPr>
        <w:t xml:space="preserve">, 4). A product such as air Jordan has been adopted by </w:t>
      </w:r>
      <w:proofErr w:type="gramStart"/>
      <w:r w:rsidRPr="007C2D5E">
        <w:rPr>
          <w:rFonts w:ascii="Times New Roman" w:eastAsia="Calibri" w:hAnsi="Times New Roman" w:cs="Times New Roman"/>
          <w:sz w:val="24"/>
          <w:szCs w:val="24"/>
          <w:shd w:val="clear" w:color="auto" w:fill="FFFFFF"/>
          <w:lang w:val="en-US"/>
        </w:rPr>
        <w:t>the majority of</w:t>
      </w:r>
      <w:proofErr w:type="gramEnd"/>
      <w:r w:rsidRPr="007C2D5E">
        <w:rPr>
          <w:rFonts w:ascii="Times New Roman" w:eastAsia="Calibri" w:hAnsi="Times New Roman" w:cs="Times New Roman"/>
          <w:sz w:val="24"/>
          <w:szCs w:val="24"/>
          <w:shd w:val="clear" w:color="auto" w:fill="FFFFFF"/>
          <w:lang w:val="en-US"/>
        </w:rPr>
        <w:t xml:space="preserve"> the youths in the developing world. Further adoption of the shoes by the music industry and celebrity has led to the increased desire among the brand loyal to buy the products. Owing to this, the company has been able to make significant sales from the products. The company has a slogan that states “just do it.” This slogan is intended to motivate the sports people who are often the most common buyers of the products. The slogan indicates that the attainment of success in sports depends on the initiative and willingness to </w:t>
      </w:r>
      <w:proofErr w:type="gramStart"/>
      <w:r w:rsidRPr="007C2D5E">
        <w:rPr>
          <w:rFonts w:ascii="Times New Roman" w:eastAsia="Calibri" w:hAnsi="Times New Roman" w:cs="Times New Roman"/>
          <w:sz w:val="24"/>
          <w:szCs w:val="24"/>
          <w:shd w:val="clear" w:color="auto" w:fill="FFFFFF"/>
          <w:lang w:val="en-US"/>
        </w:rPr>
        <w:t>take action</w:t>
      </w:r>
      <w:proofErr w:type="gramEnd"/>
      <w:r w:rsidRPr="007C2D5E">
        <w:rPr>
          <w:rFonts w:ascii="Times New Roman" w:eastAsia="Calibri" w:hAnsi="Times New Roman" w:cs="Times New Roman"/>
          <w:sz w:val="24"/>
          <w:szCs w:val="24"/>
          <w:shd w:val="clear" w:color="auto" w:fill="FFFFFF"/>
          <w:lang w:val="en-US"/>
        </w:rPr>
        <w:t xml:space="preserve">. Nike sees itself as a facilitator for sports success. Nike has been able to succeed due to its ability to market its products well compared to the rest of the companies in the same industry. </w:t>
      </w:r>
    </w:p>
    <w:p w:rsidR="00E67630" w:rsidRPr="007C2D5E" w:rsidRDefault="00E67630" w:rsidP="008C7043">
      <w:pPr>
        <w:spacing w:before="240" w:after="120" w:line="360" w:lineRule="auto"/>
        <w:jc w:val="both"/>
        <w:rPr>
          <w:rFonts w:ascii="Times New Roman" w:eastAsia="Calibri" w:hAnsi="Times New Roman" w:cs="Times New Roman"/>
          <w:sz w:val="24"/>
          <w:szCs w:val="24"/>
          <w:shd w:val="clear" w:color="auto" w:fill="FFFFFF"/>
          <w:lang w:val="en-US"/>
        </w:rPr>
      </w:pPr>
    </w:p>
    <w:p w:rsidR="007C2D5E" w:rsidRPr="007C2D5E" w:rsidRDefault="007C2D5E" w:rsidP="0063108E">
      <w:pPr>
        <w:pStyle w:val="Titlu2"/>
      </w:pPr>
      <w:bookmarkStart w:id="3" w:name="_Toc49881847"/>
      <w:r w:rsidRPr="007C2D5E">
        <w:t>Marketing concept</w:t>
      </w:r>
      <w:bookmarkEnd w:id="3"/>
      <w:r w:rsidRPr="007C2D5E">
        <w:t xml:space="preserve"> </w:t>
      </w:r>
    </w:p>
    <w:p w:rsidR="007C2D5E" w:rsidRP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 xml:space="preserve"> Nike follows the marketing concept as opposed to societal marketing. This refers to the way of thinking among businesses whereby the organization is expected to analyze the consumer needs and meet those needs in a better manner compared to the rest of the players in the industry. The company has been using the marketing concept about the brand image and the promotion of its products. The company </w:t>
      </w:r>
      <w:proofErr w:type="gramStart"/>
      <w:r w:rsidRPr="007C2D5E">
        <w:rPr>
          <w:rFonts w:ascii="Times New Roman" w:eastAsia="Calibri" w:hAnsi="Times New Roman" w:cs="Times New Roman"/>
          <w:sz w:val="24"/>
          <w:szCs w:val="24"/>
          <w:shd w:val="clear" w:color="auto" w:fill="FFFFFF"/>
          <w:lang w:val="en-US"/>
        </w:rPr>
        <w:t>is able to</w:t>
      </w:r>
      <w:proofErr w:type="gramEnd"/>
      <w:r w:rsidRPr="007C2D5E">
        <w:rPr>
          <w:rFonts w:ascii="Times New Roman" w:eastAsia="Calibri" w:hAnsi="Times New Roman" w:cs="Times New Roman"/>
          <w:sz w:val="24"/>
          <w:szCs w:val="24"/>
          <w:shd w:val="clear" w:color="auto" w:fill="FFFFFF"/>
          <w:lang w:val="en-US"/>
        </w:rPr>
        <w:t xml:space="preserve"> identify the needs of the buyers and meet them. Therefore, the design and development of the products is dependent on the ability to meet user needs. For instance, Nike’s Air Jordan is a unique premium product line sold by the company. Air Jordan brand is intended to emulate the celebrity Michael Jordan (Pillay, 14). The success of the player and the innovation that he had on the court is expected to appeal to the buyers. Therefore, the issue of the Air Jordan and the start of the line were inspired by the need to convey the celebrity values as well as the values of the organization. The product was designed in a manner that would appeal to the young audience who are often basketball fans. The young buyers were also in need of a differentiation from the rest of their peers. This is the reason that they were willing to pay a </w:t>
      </w:r>
      <w:r w:rsidRPr="007C2D5E">
        <w:rPr>
          <w:rFonts w:ascii="Times New Roman" w:eastAsia="Calibri" w:hAnsi="Times New Roman" w:cs="Times New Roman"/>
          <w:sz w:val="24"/>
          <w:szCs w:val="24"/>
          <w:shd w:val="clear" w:color="auto" w:fill="FFFFFF"/>
          <w:lang w:val="en-US"/>
        </w:rPr>
        <w:lastRenderedPageBreak/>
        <w:t xml:space="preserve">premium for the products at the time of release. The need for uniqueness is also what drives the buying patterns witnessed. </w:t>
      </w:r>
    </w:p>
    <w:p w:rsidR="007C2D5E" w:rsidRP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Nike has the same customer-oriented strategy when designing and marketing products to the athletes (</w:t>
      </w:r>
      <w:proofErr w:type="spellStart"/>
      <w:r w:rsidRPr="007C2D5E">
        <w:rPr>
          <w:rFonts w:ascii="Times New Roman" w:eastAsia="Calibri" w:hAnsi="Times New Roman" w:cs="Times New Roman"/>
          <w:sz w:val="24"/>
          <w:szCs w:val="24"/>
          <w:shd w:val="clear" w:color="auto" w:fill="FFFFFF"/>
          <w:lang w:val="en-US"/>
        </w:rPr>
        <w:t>Burgelman</w:t>
      </w:r>
      <w:proofErr w:type="spellEnd"/>
      <w:r w:rsidRPr="007C2D5E">
        <w:rPr>
          <w:rFonts w:ascii="Times New Roman" w:eastAsia="Calibri" w:hAnsi="Times New Roman" w:cs="Times New Roman"/>
          <w:sz w:val="24"/>
          <w:szCs w:val="24"/>
          <w:shd w:val="clear" w:color="auto" w:fill="FFFFFF"/>
          <w:lang w:val="en-US"/>
        </w:rPr>
        <w:t xml:space="preserve">, 13). </w:t>
      </w:r>
      <w:proofErr w:type="gramStart"/>
      <w:r w:rsidRPr="007C2D5E">
        <w:rPr>
          <w:rFonts w:ascii="Times New Roman" w:eastAsia="Calibri" w:hAnsi="Times New Roman" w:cs="Times New Roman"/>
          <w:sz w:val="24"/>
          <w:szCs w:val="24"/>
          <w:shd w:val="clear" w:color="auto" w:fill="FFFFFF"/>
          <w:lang w:val="en-US"/>
        </w:rPr>
        <w:t>The majority of</w:t>
      </w:r>
      <w:proofErr w:type="gramEnd"/>
      <w:r w:rsidRPr="007C2D5E">
        <w:rPr>
          <w:rFonts w:ascii="Times New Roman" w:eastAsia="Calibri" w:hAnsi="Times New Roman" w:cs="Times New Roman"/>
          <w:sz w:val="24"/>
          <w:szCs w:val="24"/>
          <w:shd w:val="clear" w:color="auto" w:fill="FFFFFF"/>
          <w:lang w:val="en-US"/>
        </w:rPr>
        <w:t xml:space="preserve"> the companies in the apparel and sportswear industry tend to produce products based on the existing industry standards. These businesses will tend to push their designs into the market. However, Nike has been improving its products during the production stage. The improvements in the products are intended to increase the level of effectiveness that they will offer the sportspeople that use them (Lin and Zhang, 72). The usefulness of the products is dependent on the sports that the individual is involved in. For instance; a marathon runner needs different types of shoes than a basketball player. The need of the individual is what defines the manufacturing process of the product. In the end, the company </w:t>
      </w:r>
      <w:proofErr w:type="gramStart"/>
      <w:r w:rsidRPr="007C2D5E">
        <w:rPr>
          <w:rFonts w:ascii="Times New Roman" w:eastAsia="Calibri" w:hAnsi="Times New Roman" w:cs="Times New Roman"/>
          <w:sz w:val="24"/>
          <w:szCs w:val="24"/>
          <w:shd w:val="clear" w:color="auto" w:fill="FFFFFF"/>
          <w:lang w:val="en-US"/>
        </w:rPr>
        <w:t>is able to</w:t>
      </w:r>
      <w:proofErr w:type="gramEnd"/>
      <w:r w:rsidRPr="007C2D5E">
        <w:rPr>
          <w:rFonts w:ascii="Times New Roman" w:eastAsia="Calibri" w:hAnsi="Times New Roman" w:cs="Times New Roman"/>
          <w:sz w:val="24"/>
          <w:szCs w:val="24"/>
          <w:shd w:val="clear" w:color="auto" w:fill="FFFFFF"/>
          <w:lang w:val="en-US"/>
        </w:rPr>
        <w:t xml:space="preserve"> provide the buyers with products that meet their individual needs. The need orientation is what has led to the high adoption and loyalty rates among key demographics. </w:t>
      </w:r>
    </w:p>
    <w:p w:rsidR="007C2D5E" w:rsidRP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 xml:space="preserve">Nike also understands that its buyers are after a high-quality standard. Nike often sells its product at a premium. However, the very products are made in a manner that increases their overall usefulness and useful life. Therefore, the said products are of good quality. These products are often capable of meeting the needs of the users who would rather buy a pair of shoes that will last them than buy a cheaper version from the competition that will be damaged in a few days. In the end, the company may be deemed to be working towards the provision of the desired level of quality in its products. It understands that quality is a major component of determinants of sale. The understanding is also notable in the </w:t>
      </w:r>
      <w:proofErr w:type="gramStart"/>
      <w:r w:rsidRPr="007C2D5E">
        <w:rPr>
          <w:rFonts w:ascii="Times New Roman" w:eastAsia="Calibri" w:hAnsi="Times New Roman" w:cs="Times New Roman"/>
          <w:sz w:val="24"/>
          <w:szCs w:val="24"/>
          <w:shd w:val="clear" w:color="auto" w:fill="FFFFFF"/>
          <w:lang w:val="en-US"/>
        </w:rPr>
        <w:t>manner in which</w:t>
      </w:r>
      <w:proofErr w:type="gramEnd"/>
      <w:r w:rsidRPr="007C2D5E">
        <w:rPr>
          <w:rFonts w:ascii="Times New Roman" w:eastAsia="Calibri" w:hAnsi="Times New Roman" w:cs="Times New Roman"/>
          <w:sz w:val="24"/>
          <w:szCs w:val="24"/>
          <w:shd w:val="clear" w:color="auto" w:fill="FFFFFF"/>
          <w:lang w:val="en-US"/>
        </w:rPr>
        <w:t xml:space="preserve"> the company markets its products. The company often notes that its products are unique in terms of design and quality (Ahmed, 3). </w:t>
      </w:r>
    </w:p>
    <w:p w:rsid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 xml:space="preserve"> Another support for the assertion that Nike uses a marketing concept is seen in the differentiation and customization option. Nike understands that every customer has individual needs that may not be met by a mass production (Pollard, Chuo and Lee, 102). This understanding has been the main reason behind the development of a customization orientation in the company. For instance, the company has been providing buyers with the option of designing their shoes. They use a configurator to make a product that is truly unique. This product is made in line with the quality standards that the organization has set with its </w:t>
      </w:r>
      <w:proofErr w:type="gramStart"/>
      <w:r w:rsidRPr="007C2D5E">
        <w:rPr>
          <w:rFonts w:ascii="Times New Roman" w:eastAsia="Calibri" w:hAnsi="Times New Roman" w:cs="Times New Roman"/>
          <w:sz w:val="24"/>
          <w:szCs w:val="24"/>
          <w:shd w:val="clear" w:color="auto" w:fill="FFFFFF"/>
          <w:lang w:val="en-US"/>
        </w:rPr>
        <w:t>third party</w:t>
      </w:r>
      <w:proofErr w:type="gramEnd"/>
      <w:r w:rsidRPr="007C2D5E">
        <w:rPr>
          <w:rFonts w:ascii="Times New Roman" w:eastAsia="Calibri" w:hAnsi="Times New Roman" w:cs="Times New Roman"/>
          <w:sz w:val="24"/>
          <w:szCs w:val="24"/>
          <w:shd w:val="clear" w:color="auto" w:fill="FFFFFF"/>
          <w:lang w:val="en-US"/>
        </w:rPr>
        <w:t xml:space="preserve"> suppliers. Customization is indicative of the organization’s commitment towards the provision of unique customer experience whereby the individual needs of a buyer are addressed. </w:t>
      </w:r>
    </w:p>
    <w:p w:rsidR="00E67630" w:rsidRPr="007C2D5E" w:rsidRDefault="00E67630" w:rsidP="008C7043">
      <w:pPr>
        <w:spacing w:after="120" w:line="360" w:lineRule="auto"/>
        <w:jc w:val="both"/>
        <w:rPr>
          <w:rFonts w:ascii="Times New Roman" w:eastAsia="Calibri" w:hAnsi="Times New Roman" w:cs="Times New Roman"/>
          <w:sz w:val="24"/>
          <w:szCs w:val="24"/>
          <w:shd w:val="clear" w:color="auto" w:fill="FFFFFF"/>
          <w:lang w:val="en-US"/>
        </w:rPr>
      </w:pPr>
    </w:p>
    <w:p w:rsidR="007C2D5E" w:rsidRPr="007C2D5E" w:rsidRDefault="007C2D5E" w:rsidP="0063108E">
      <w:pPr>
        <w:pStyle w:val="Titlu2"/>
      </w:pPr>
      <w:bookmarkStart w:id="4" w:name="_Toc49881848"/>
      <w:r w:rsidRPr="007C2D5E">
        <w:t>Advantages and disadvantages of marketing concept</w:t>
      </w:r>
      <w:bookmarkEnd w:id="4"/>
    </w:p>
    <w:p w:rsidR="007C2D5E" w:rsidRP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lastRenderedPageBreak/>
        <w:t xml:space="preserve">Marketing concept is advantageous for any organization in that it ensures that the business is making and marketing products that are relevant to the users. Often, businesses make the mistake of developing products based on the perceived needs of the users. As a result, there is low uptake of such products. If a business focuses on the provision of adequate products, it </w:t>
      </w:r>
      <w:proofErr w:type="gramStart"/>
      <w:r w:rsidRPr="007C2D5E">
        <w:rPr>
          <w:rFonts w:ascii="Times New Roman" w:eastAsia="Calibri" w:hAnsi="Times New Roman" w:cs="Times New Roman"/>
          <w:sz w:val="24"/>
          <w:szCs w:val="24"/>
          <w:shd w:val="clear" w:color="auto" w:fill="FFFFFF"/>
          <w:lang w:val="en-US"/>
        </w:rPr>
        <w:t>has to</w:t>
      </w:r>
      <w:proofErr w:type="gramEnd"/>
      <w:r w:rsidRPr="007C2D5E">
        <w:rPr>
          <w:rFonts w:ascii="Times New Roman" w:eastAsia="Calibri" w:hAnsi="Times New Roman" w:cs="Times New Roman"/>
          <w:sz w:val="24"/>
          <w:szCs w:val="24"/>
          <w:shd w:val="clear" w:color="auto" w:fill="FFFFFF"/>
          <w:lang w:val="en-US"/>
        </w:rPr>
        <w:t xml:space="preserve"> capture the essence of the market. It </w:t>
      </w:r>
      <w:proofErr w:type="gramStart"/>
      <w:r w:rsidRPr="007C2D5E">
        <w:rPr>
          <w:rFonts w:ascii="Times New Roman" w:eastAsia="Calibri" w:hAnsi="Times New Roman" w:cs="Times New Roman"/>
          <w:sz w:val="24"/>
          <w:szCs w:val="24"/>
          <w:shd w:val="clear" w:color="auto" w:fill="FFFFFF"/>
          <w:lang w:val="en-US"/>
        </w:rPr>
        <w:t>has to</w:t>
      </w:r>
      <w:proofErr w:type="gramEnd"/>
      <w:r w:rsidRPr="007C2D5E">
        <w:rPr>
          <w:rFonts w:ascii="Times New Roman" w:eastAsia="Calibri" w:hAnsi="Times New Roman" w:cs="Times New Roman"/>
          <w:sz w:val="24"/>
          <w:szCs w:val="24"/>
          <w:shd w:val="clear" w:color="auto" w:fill="FFFFFF"/>
          <w:lang w:val="en-US"/>
        </w:rPr>
        <w:t xml:space="preserve"> make products that are resonating with the buyers and end-users. Often, this requires the application of the marketing concept. Nike has learned the importance of the marketing concept as seen in the recent simulator that allows a buyer to configure products based on individual likes, needs, and tastes. For example, a buyer can choose the stitching patterns, colors, soles, and sole inserts on a simulator. The company then goes ahead to manufacture the user-designed product </w:t>
      </w:r>
    </w:p>
    <w:p w:rsid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 xml:space="preserve">The second advantage of using the market concept is that it leads to the reduction of old stock. Businesses in the fast fashion industry often find themselves having to engage in clearance sales. Clearance sales are used in the times when a business is unable to move all the stock due to changing trends and fads. However, designing around the user needs and preferences eliminates the need for clearance sales, as most products are preordered. For instance, Nike has been using the marketing concept in the production and sale of some of its high products. </w:t>
      </w:r>
      <w:proofErr w:type="gramStart"/>
      <w:r w:rsidRPr="007C2D5E">
        <w:rPr>
          <w:rFonts w:ascii="Times New Roman" w:eastAsia="Calibri" w:hAnsi="Times New Roman" w:cs="Times New Roman"/>
          <w:sz w:val="24"/>
          <w:szCs w:val="24"/>
          <w:shd w:val="clear" w:color="auto" w:fill="FFFFFF"/>
          <w:lang w:val="en-US"/>
        </w:rPr>
        <w:t>The majority of</w:t>
      </w:r>
      <w:proofErr w:type="gramEnd"/>
      <w:r w:rsidRPr="007C2D5E">
        <w:rPr>
          <w:rFonts w:ascii="Times New Roman" w:eastAsia="Calibri" w:hAnsi="Times New Roman" w:cs="Times New Roman"/>
          <w:sz w:val="24"/>
          <w:szCs w:val="24"/>
          <w:shd w:val="clear" w:color="auto" w:fill="FFFFFF"/>
          <w:lang w:val="en-US"/>
        </w:rPr>
        <w:t xml:space="preserve"> these products are sold out to the extent that the buyers can become resellers. Building around the needs using the design configuration leads to the assurance of sales. Therefore, a cost element is eliminated due to discounting at clearance sales. </w:t>
      </w:r>
    </w:p>
    <w:p w:rsidR="00E67630" w:rsidRPr="007C2D5E" w:rsidRDefault="00E67630" w:rsidP="008C7043">
      <w:pPr>
        <w:spacing w:after="120" w:line="360" w:lineRule="auto"/>
        <w:jc w:val="both"/>
        <w:rPr>
          <w:rFonts w:ascii="Times New Roman" w:eastAsia="Calibri" w:hAnsi="Times New Roman" w:cs="Times New Roman"/>
          <w:sz w:val="24"/>
          <w:szCs w:val="24"/>
          <w:shd w:val="clear" w:color="auto" w:fill="FFFFFF"/>
          <w:lang w:val="en-US"/>
        </w:rPr>
      </w:pPr>
    </w:p>
    <w:p w:rsidR="007C2D5E" w:rsidRPr="007C2D5E" w:rsidRDefault="007C2D5E" w:rsidP="0063108E">
      <w:pPr>
        <w:pStyle w:val="Titlu2"/>
      </w:pPr>
      <w:bookmarkStart w:id="5" w:name="_Toc49881849"/>
      <w:r w:rsidRPr="007C2D5E">
        <w:t>Branding</w:t>
      </w:r>
      <w:bookmarkEnd w:id="5"/>
    </w:p>
    <w:p w:rsid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Branding refers to a marketing practice whereby a business creates a name, logo or design that is identified with the organization (</w:t>
      </w:r>
      <w:proofErr w:type="spellStart"/>
      <w:r w:rsidRPr="007C2D5E">
        <w:rPr>
          <w:rFonts w:ascii="Times New Roman" w:eastAsia="Calibri" w:hAnsi="Times New Roman" w:cs="Times New Roman"/>
          <w:sz w:val="24"/>
          <w:szCs w:val="24"/>
          <w:shd w:val="clear" w:color="auto" w:fill="FFFFFF"/>
          <w:lang w:val="en-US"/>
        </w:rPr>
        <w:t>Matović</w:t>
      </w:r>
      <w:proofErr w:type="spellEnd"/>
      <w:r w:rsidRPr="007C2D5E">
        <w:rPr>
          <w:rFonts w:ascii="Times New Roman" w:eastAsia="Calibri" w:hAnsi="Times New Roman" w:cs="Times New Roman"/>
          <w:sz w:val="24"/>
          <w:szCs w:val="24"/>
          <w:shd w:val="clear" w:color="auto" w:fill="FFFFFF"/>
          <w:lang w:val="en-US"/>
        </w:rPr>
        <w:t xml:space="preserve">, </w:t>
      </w:r>
      <w:proofErr w:type="spellStart"/>
      <w:r w:rsidRPr="007C2D5E">
        <w:rPr>
          <w:rFonts w:ascii="Times New Roman" w:eastAsia="Calibri" w:hAnsi="Times New Roman" w:cs="Times New Roman"/>
          <w:sz w:val="24"/>
          <w:szCs w:val="24"/>
          <w:shd w:val="clear" w:color="auto" w:fill="FFFFFF"/>
          <w:lang w:val="en-US"/>
        </w:rPr>
        <w:t>Stanić</w:t>
      </w:r>
      <w:proofErr w:type="spellEnd"/>
      <w:r w:rsidRPr="007C2D5E">
        <w:rPr>
          <w:rFonts w:ascii="Times New Roman" w:eastAsia="Calibri" w:hAnsi="Times New Roman" w:cs="Times New Roman"/>
          <w:sz w:val="24"/>
          <w:szCs w:val="24"/>
          <w:shd w:val="clear" w:color="auto" w:fill="FFFFFF"/>
          <w:lang w:val="en-US"/>
        </w:rPr>
        <w:t xml:space="preserve"> and </w:t>
      </w:r>
      <w:proofErr w:type="spellStart"/>
      <w:r w:rsidRPr="007C2D5E">
        <w:rPr>
          <w:rFonts w:ascii="Times New Roman" w:eastAsia="Calibri" w:hAnsi="Times New Roman" w:cs="Times New Roman"/>
          <w:sz w:val="24"/>
          <w:szCs w:val="24"/>
          <w:shd w:val="clear" w:color="auto" w:fill="FFFFFF"/>
          <w:lang w:val="en-US"/>
        </w:rPr>
        <w:t>Drinić</w:t>
      </w:r>
      <w:proofErr w:type="spellEnd"/>
      <w:r w:rsidRPr="007C2D5E">
        <w:rPr>
          <w:rFonts w:ascii="Times New Roman" w:eastAsia="Calibri" w:hAnsi="Times New Roman" w:cs="Times New Roman"/>
          <w:sz w:val="24"/>
          <w:szCs w:val="24"/>
          <w:shd w:val="clear" w:color="auto" w:fill="FFFFFF"/>
          <w:lang w:val="en-US"/>
        </w:rPr>
        <w:t xml:space="preserve">, 35). The intention of branding is to create a product that is easily identified with the businesses and distinguished from the rest of the competition. Branding leads to the creation of a memorable impression on the buyers. They are also assured of what to expect from the company’s products. An ideal branding strategy should make the product visible and identifiable for all. The branding strategy ought to lead to the true representation of who you are as a business and how you would prefer to be seen. Branding targets advertising, promotion, reputation, logo, and customer service. </w:t>
      </w:r>
      <w:proofErr w:type="gramStart"/>
      <w:r w:rsidRPr="007C2D5E">
        <w:rPr>
          <w:rFonts w:ascii="Times New Roman" w:eastAsia="Calibri" w:hAnsi="Times New Roman" w:cs="Times New Roman"/>
          <w:sz w:val="24"/>
          <w:szCs w:val="24"/>
          <w:shd w:val="clear" w:color="auto" w:fill="FFFFFF"/>
          <w:lang w:val="en-US"/>
        </w:rPr>
        <w:t>All of</w:t>
      </w:r>
      <w:proofErr w:type="gramEnd"/>
      <w:r w:rsidRPr="007C2D5E">
        <w:rPr>
          <w:rFonts w:ascii="Times New Roman" w:eastAsia="Calibri" w:hAnsi="Times New Roman" w:cs="Times New Roman"/>
          <w:sz w:val="24"/>
          <w:szCs w:val="24"/>
          <w:shd w:val="clear" w:color="auto" w:fill="FFFFFF"/>
          <w:lang w:val="en-US"/>
        </w:rPr>
        <w:t xml:space="preserve"> the above elements of branding work in a concerted effort to create a unique image and association for the company. </w:t>
      </w:r>
    </w:p>
    <w:p w:rsidR="00E67630" w:rsidRDefault="00E67630" w:rsidP="008C7043">
      <w:pPr>
        <w:spacing w:after="120" w:line="360" w:lineRule="auto"/>
        <w:jc w:val="both"/>
        <w:rPr>
          <w:rFonts w:ascii="Times New Roman" w:eastAsia="Calibri" w:hAnsi="Times New Roman" w:cs="Times New Roman"/>
          <w:sz w:val="24"/>
          <w:szCs w:val="24"/>
          <w:shd w:val="clear" w:color="auto" w:fill="FFFFFF"/>
          <w:lang w:val="en-US"/>
        </w:rPr>
      </w:pPr>
    </w:p>
    <w:p w:rsidR="00E67630" w:rsidRPr="007C2D5E" w:rsidRDefault="00E67630" w:rsidP="008C7043">
      <w:pPr>
        <w:spacing w:after="120" w:line="360" w:lineRule="auto"/>
        <w:jc w:val="both"/>
        <w:rPr>
          <w:rFonts w:ascii="Times New Roman" w:eastAsia="Calibri" w:hAnsi="Times New Roman" w:cs="Times New Roman"/>
          <w:sz w:val="24"/>
          <w:szCs w:val="24"/>
          <w:shd w:val="clear" w:color="auto" w:fill="FFFFFF"/>
          <w:lang w:val="en-US"/>
        </w:rPr>
      </w:pPr>
    </w:p>
    <w:p w:rsidR="007C2D5E" w:rsidRPr="007C2D5E" w:rsidRDefault="007C2D5E" w:rsidP="0063108E">
      <w:pPr>
        <w:pStyle w:val="Titlu2"/>
      </w:pPr>
      <w:bookmarkStart w:id="6" w:name="_Toc49881850"/>
      <w:r w:rsidRPr="007C2D5E">
        <w:lastRenderedPageBreak/>
        <w:t xml:space="preserve">Advantages and disadvantages </w:t>
      </w:r>
      <w:r w:rsidR="00E67630" w:rsidRPr="0063108E">
        <w:t>of branding</w:t>
      </w:r>
      <w:bookmarkEnd w:id="6"/>
    </w:p>
    <w:p w:rsidR="007C2D5E" w:rsidRP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 xml:space="preserve">Branding is important for a business such as Nike in that it leads to capturing of attention (Chadwick and Zipp, 2). The company recognition is dependent on the branding. For instance, the logo and slogan of Nike are easily identifiable. The logo is important in that it is essentially the first thing that the buyer notes when presented with products from a set of suppliers. </w:t>
      </w:r>
    </w:p>
    <w:p w:rsidR="007C2D5E" w:rsidRP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 xml:space="preserve">Branding is also important in that it defines the business value in general. A strong brand such as Nike is valuable. Its message and heritage tend to define the </w:t>
      </w:r>
      <w:proofErr w:type="gramStart"/>
      <w:r w:rsidRPr="007C2D5E">
        <w:rPr>
          <w:rFonts w:ascii="Times New Roman" w:eastAsia="Calibri" w:hAnsi="Times New Roman" w:cs="Times New Roman"/>
          <w:sz w:val="24"/>
          <w:szCs w:val="24"/>
          <w:shd w:val="clear" w:color="auto" w:fill="FFFFFF"/>
          <w:lang w:val="en-US"/>
        </w:rPr>
        <w:t>manner in which</w:t>
      </w:r>
      <w:proofErr w:type="gramEnd"/>
      <w:r w:rsidRPr="007C2D5E">
        <w:rPr>
          <w:rFonts w:ascii="Times New Roman" w:eastAsia="Calibri" w:hAnsi="Times New Roman" w:cs="Times New Roman"/>
          <w:sz w:val="24"/>
          <w:szCs w:val="24"/>
          <w:shd w:val="clear" w:color="auto" w:fill="FFFFFF"/>
          <w:lang w:val="en-US"/>
        </w:rPr>
        <w:t xml:space="preserve"> the business is going to affect future sales. Having a strong brand is an almost guarantee that the company will grow in the future. The positive impression among the buyers and users will lead to the increased potential for buying in the future. Therefore, any addition or extension of existing product lines has some projected success. </w:t>
      </w:r>
    </w:p>
    <w:p w:rsidR="007C2D5E" w:rsidRP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 xml:space="preserve">Branding also affects employee morale and the potential of the business in appealing to talent. A brand that is easily identifiable will increase ownership among its employees. Employees often prefer to be associated with a strong brand. Their satisfaction is also dependent on the level of exposure and the standing of the brand. A company like Nike is more likely to appeal to the best talent in the market. This adds to the advantages that it has over the rest of the competition. </w:t>
      </w:r>
    </w:p>
    <w:p w:rsid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 xml:space="preserve">However, branding may have some detrimental effects on the organization. Most of the negative effects are dependent on how right the branding strategy is relative to the market sentiments. For instance, a business may have a branding strategy of exclusivity. However, this branding strategy may work against the business more so when people are more interested in fast fashion. Additionally, the detrimental effects of the branding strategy are dependent on the currency of the strategy. If a branding, strategy does not evolve to integrate more emerging issues, the business risks being redundant. For instance, Nike failed in understanding a major need in the buyers. Buyers were increasingly interested in the process of making the products. They were no longer interested in the product but were interested in the entire process. Nike failed to present this message in its branding leading to the uproar and advocacy for boycotting the products. This is notable even at a time when the company had been making relevant products for the consumer markets. Therefore, if a branding strategy does not include the evolving views on what makes up an ideal organization, there is a risk of the business losing the branding value that it may have accumulated in the past. </w:t>
      </w:r>
    </w:p>
    <w:p w:rsidR="00E67630" w:rsidRDefault="00E67630" w:rsidP="008C7043">
      <w:pPr>
        <w:spacing w:after="120" w:line="360" w:lineRule="auto"/>
        <w:jc w:val="both"/>
        <w:rPr>
          <w:rFonts w:ascii="Times New Roman" w:eastAsia="Calibri" w:hAnsi="Times New Roman" w:cs="Times New Roman"/>
          <w:sz w:val="24"/>
          <w:szCs w:val="24"/>
          <w:shd w:val="clear" w:color="auto" w:fill="FFFFFF"/>
          <w:lang w:val="en-US"/>
        </w:rPr>
      </w:pPr>
    </w:p>
    <w:p w:rsidR="00E67630" w:rsidRDefault="00E67630" w:rsidP="008C7043">
      <w:pPr>
        <w:spacing w:after="120" w:line="360" w:lineRule="auto"/>
        <w:jc w:val="both"/>
        <w:rPr>
          <w:rFonts w:ascii="Times New Roman" w:eastAsia="Calibri" w:hAnsi="Times New Roman" w:cs="Times New Roman"/>
          <w:sz w:val="24"/>
          <w:szCs w:val="24"/>
          <w:shd w:val="clear" w:color="auto" w:fill="FFFFFF"/>
          <w:lang w:val="en-US"/>
        </w:rPr>
      </w:pPr>
    </w:p>
    <w:p w:rsidR="00E67630" w:rsidRPr="007C2D5E" w:rsidRDefault="00E67630" w:rsidP="008C7043">
      <w:pPr>
        <w:spacing w:after="120" w:line="360" w:lineRule="auto"/>
        <w:jc w:val="both"/>
        <w:rPr>
          <w:rFonts w:ascii="Times New Roman" w:eastAsia="Calibri" w:hAnsi="Times New Roman" w:cs="Times New Roman"/>
          <w:sz w:val="24"/>
          <w:szCs w:val="24"/>
          <w:shd w:val="clear" w:color="auto" w:fill="FFFFFF"/>
          <w:lang w:val="en-US"/>
        </w:rPr>
      </w:pPr>
    </w:p>
    <w:p w:rsidR="007C2D5E" w:rsidRPr="007C2D5E" w:rsidRDefault="007C2D5E" w:rsidP="0063108E">
      <w:pPr>
        <w:pStyle w:val="Titlu2"/>
      </w:pPr>
      <w:bookmarkStart w:id="7" w:name="_Toc49881851"/>
      <w:r w:rsidRPr="007C2D5E">
        <w:lastRenderedPageBreak/>
        <w:t>Relationship marketing</w:t>
      </w:r>
      <w:bookmarkEnd w:id="7"/>
      <w:r w:rsidRPr="007C2D5E">
        <w:t xml:space="preserve"> </w:t>
      </w:r>
    </w:p>
    <w:p w:rsid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Relationship marketing refers to an approach to marketing whereby a business aims at making long-lasting relationships with the existing customers (Zhang et al.</w:t>
      </w:r>
      <w:proofErr w:type="gramStart"/>
      <w:r w:rsidRPr="007C2D5E">
        <w:rPr>
          <w:rFonts w:ascii="Times New Roman" w:eastAsia="Calibri" w:hAnsi="Times New Roman" w:cs="Times New Roman"/>
          <w:sz w:val="24"/>
          <w:szCs w:val="24"/>
          <w:shd w:val="clear" w:color="auto" w:fill="FFFFFF"/>
          <w:lang w:val="en-US"/>
        </w:rPr>
        <w:t>,  53</w:t>
      </w:r>
      <w:proofErr w:type="gramEnd"/>
      <w:r w:rsidRPr="007C2D5E">
        <w:rPr>
          <w:rFonts w:ascii="Times New Roman" w:eastAsia="Calibri" w:hAnsi="Times New Roman" w:cs="Times New Roman"/>
          <w:sz w:val="24"/>
          <w:szCs w:val="24"/>
          <w:shd w:val="clear" w:color="auto" w:fill="FFFFFF"/>
          <w:lang w:val="en-US"/>
        </w:rPr>
        <w:t xml:space="preserve">). There are meaningful relational exchanges when relationship marketing is used. These relationships exist within a network. Relationship marketing has a long-term view (Steinhoff et al., 370). Nike uses relationship marketing for some of its products. For example, the high-end Nike air Jordan shoe line depends on the relationships. Customers often pre-order the shoes in order to get them. The company will sell to the loyal customers the remaining shoes being sold based on stock availability. Relationship marketing may be rehashed using the Ansoff matrix. This matrix entails strategies that may be used for existing markets, new markets, new products, and existing products (Loredana, 142). There is a varying degree of risk in each of the categories. New markets may be served by developing the markets or diversifying the products. Existing markets may be served by increasing market penetration and enhancing product development. Existing products are served by strategies focusing on increasing market penetration and market development. New products may be best attained through product development and diversification. Nike has had a strong market penetration for </w:t>
      </w:r>
      <w:proofErr w:type="gramStart"/>
      <w:r w:rsidRPr="007C2D5E">
        <w:rPr>
          <w:rFonts w:ascii="Times New Roman" w:eastAsia="Calibri" w:hAnsi="Times New Roman" w:cs="Times New Roman"/>
          <w:sz w:val="24"/>
          <w:szCs w:val="24"/>
          <w:shd w:val="clear" w:color="auto" w:fill="FFFFFF"/>
          <w:lang w:val="en-US"/>
        </w:rPr>
        <w:t>the majority of</w:t>
      </w:r>
      <w:proofErr w:type="gramEnd"/>
      <w:r w:rsidRPr="007C2D5E">
        <w:rPr>
          <w:rFonts w:ascii="Times New Roman" w:eastAsia="Calibri" w:hAnsi="Times New Roman" w:cs="Times New Roman"/>
          <w:sz w:val="24"/>
          <w:szCs w:val="24"/>
          <w:shd w:val="clear" w:color="auto" w:fill="FFFFFF"/>
          <w:lang w:val="en-US"/>
        </w:rPr>
        <w:t xml:space="preserve"> its products. However, the company may benefit from the increment of the market penetration more so in the western hemisphere where most customers can afford the products. Market development may be used for the new markets in emerging economies. As the purchasing power in emerging economies increase, there is a high willingness to buy high end and often-restrictive products such as luxury sneakers. The company may also focus on the diversification strategy whereby it will create new products. However, Nike is already present in most segments under the apparel industry. Therefore, the best option would be to enhance product development as evidenced in the prelaunch of some of the more popular designs in the high-end </w:t>
      </w:r>
      <w:proofErr w:type="gramStart"/>
      <w:r w:rsidRPr="007C2D5E">
        <w:rPr>
          <w:rFonts w:ascii="Times New Roman" w:eastAsia="Calibri" w:hAnsi="Times New Roman" w:cs="Times New Roman"/>
          <w:sz w:val="24"/>
          <w:szCs w:val="24"/>
          <w:shd w:val="clear" w:color="auto" w:fill="FFFFFF"/>
          <w:lang w:val="en-US"/>
        </w:rPr>
        <w:t>sneakers</w:t>
      </w:r>
      <w:proofErr w:type="gramEnd"/>
      <w:r w:rsidRPr="007C2D5E">
        <w:rPr>
          <w:rFonts w:ascii="Times New Roman" w:eastAsia="Calibri" w:hAnsi="Times New Roman" w:cs="Times New Roman"/>
          <w:sz w:val="24"/>
          <w:szCs w:val="24"/>
          <w:shd w:val="clear" w:color="auto" w:fill="FFFFFF"/>
          <w:lang w:val="en-US"/>
        </w:rPr>
        <w:t xml:space="preserve"> product lines. </w:t>
      </w:r>
    </w:p>
    <w:p w:rsidR="00E67630" w:rsidRPr="007C2D5E" w:rsidRDefault="00E67630" w:rsidP="008C7043">
      <w:pPr>
        <w:spacing w:after="120" w:line="360" w:lineRule="auto"/>
        <w:jc w:val="both"/>
        <w:rPr>
          <w:rFonts w:ascii="Times New Roman" w:eastAsia="Calibri" w:hAnsi="Times New Roman" w:cs="Times New Roman"/>
          <w:sz w:val="24"/>
          <w:szCs w:val="24"/>
          <w:shd w:val="clear" w:color="auto" w:fill="FFFFFF"/>
          <w:lang w:val="en-US"/>
        </w:rPr>
      </w:pPr>
    </w:p>
    <w:p w:rsidR="007C2D5E" w:rsidRPr="007C2D5E" w:rsidRDefault="007C2D5E" w:rsidP="003E6FB0">
      <w:pPr>
        <w:pStyle w:val="Titlu1"/>
      </w:pPr>
      <w:bookmarkStart w:id="8" w:name="_Toc49881852"/>
      <w:r w:rsidRPr="007C2D5E">
        <w:t>TASK 2. STAKEHOLDERS ENGAGEMENT AND THEIR IMPACT ON THE MARKETING ACTIVITIES OF AN ORGANISATION</w:t>
      </w:r>
      <w:bookmarkEnd w:id="8"/>
    </w:p>
    <w:p w:rsidR="007C2D5E" w:rsidRP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p>
    <w:p w:rsidR="007C2D5E" w:rsidRPr="008C7043"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Nike has many stakeholders. A stakeholder is any individual or group that has an interest in the running and activities of an organization (</w:t>
      </w:r>
      <w:proofErr w:type="spellStart"/>
      <w:r w:rsidRPr="007C2D5E">
        <w:rPr>
          <w:rFonts w:ascii="Times New Roman" w:eastAsia="Calibri" w:hAnsi="Times New Roman" w:cs="Times New Roman"/>
          <w:sz w:val="24"/>
          <w:szCs w:val="24"/>
          <w:shd w:val="clear" w:color="auto" w:fill="FFFFFF"/>
          <w:lang w:val="en-US"/>
        </w:rPr>
        <w:t>Huemann</w:t>
      </w:r>
      <w:proofErr w:type="spellEnd"/>
      <w:r w:rsidRPr="007C2D5E">
        <w:rPr>
          <w:rFonts w:ascii="Times New Roman" w:eastAsia="Calibri" w:hAnsi="Times New Roman" w:cs="Times New Roman"/>
          <w:sz w:val="24"/>
          <w:szCs w:val="24"/>
          <w:shd w:val="clear" w:color="auto" w:fill="FFFFFF"/>
          <w:lang w:val="en-US"/>
        </w:rPr>
        <w:t xml:space="preserve">, </w:t>
      </w:r>
      <w:proofErr w:type="spellStart"/>
      <w:r w:rsidRPr="007C2D5E">
        <w:rPr>
          <w:rFonts w:ascii="Times New Roman" w:eastAsia="Calibri" w:hAnsi="Times New Roman" w:cs="Times New Roman"/>
          <w:sz w:val="24"/>
          <w:szCs w:val="24"/>
          <w:shd w:val="clear" w:color="auto" w:fill="FFFFFF"/>
          <w:lang w:val="en-US"/>
        </w:rPr>
        <w:t>Eskerod</w:t>
      </w:r>
      <w:proofErr w:type="spellEnd"/>
      <w:r w:rsidRPr="007C2D5E">
        <w:rPr>
          <w:rFonts w:ascii="Times New Roman" w:eastAsia="Calibri" w:hAnsi="Times New Roman" w:cs="Times New Roman"/>
          <w:sz w:val="24"/>
          <w:szCs w:val="24"/>
          <w:shd w:val="clear" w:color="auto" w:fill="FFFFFF"/>
          <w:lang w:val="en-US"/>
        </w:rPr>
        <w:t xml:space="preserve"> and </w:t>
      </w:r>
      <w:proofErr w:type="spellStart"/>
      <w:r w:rsidRPr="007C2D5E">
        <w:rPr>
          <w:rFonts w:ascii="Times New Roman" w:eastAsia="Calibri" w:hAnsi="Times New Roman" w:cs="Times New Roman"/>
          <w:sz w:val="24"/>
          <w:szCs w:val="24"/>
          <w:shd w:val="clear" w:color="auto" w:fill="FFFFFF"/>
          <w:lang w:val="en-US"/>
        </w:rPr>
        <w:t>Ringhofer</w:t>
      </w:r>
      <w:proofErr w:type="spellEnd"/>
      <w:r w:rsidRPr="007C2D5E">
        <w:rPr>
          <w:rFonts w:ascii="Times New Roman" w:eastAsia="Calibri" w:hAnsi="Times New Roman" w:cs="Times New Roman"/>
          <w:sz w:val="24"/>
          <w:szCs w:val="24"/>
          <w:shd w:val="clear" w:color="auto" w:fill="FFFFFF"/>
          <w:lang w:val="en-US"/>
        </w:rPr>
        <w:t xml:space="preserve">, 12). Stakeholders may be internal or external. Internal stakeholders are involved with the company while the external stakeholders do not have a direct involvement with the organization. Internal stakeholders at Nike </w:t>
      </w:r>
      <w:r w:rsidRPr="007C2D5E">
        <w:rPr>
          <w:rFonts w:ascii="Times New Roman" w:eastAsia="Calibri" w:hAnsi="Times New Roman" w:cs="Times New Roman"/>
          <w:sz w:val="24"/>
          <w:szCs w:val="24"/>
          <w:shd w:val="clear" w:color="auto" w:fill="FFFFFF"/>
          <w:lang w:val="en-US"/>
        </w:rPr>
        <w:lastRenderedPageBreak/>
        <w:t xml:space="preserve">include employees, management and the shareholders. External stakeholders include customers, community, government, </w:t>
      </w:r>
      <w:r w:rsidR="008C7043" w:rsidRPr="008C7043">
        <w:rPr>
          <w:rFonts w:ascii="Times New Roman" w:eastAsia="Calibri" w:hAnsi="Times New Roman" w:cs="Times New Roman"/>
          <w:sz w:val="24"/>
          <w:szCs w:val="24"/>
          <w:shd w:val="clear" w:color="auto" w:fill="FFFFFF"/>
          <w:lang w:val="en-US"/>
        </w:rPr>
        <w:t>interest group</w:t>
      </w:r>
      <w:r w:rsidRPr="007C2D5E">
        <w:rPr>
          <w:rFonts w:ascii="Times New Roman" w:eastAsia="Calibri" w:hAnsi="Times New Roman" w:cs="Times New Roman"/>
          <w:sz w:val="24"/>
          <w:szCs w:val="24"/>
          <w:shd w:val="clear" w:color="auto" w:fill="FFFFFF"/>
          <w:lang w:val="en-US"/>
        </w:rPr>
        <w:t xml:space="preserve">. Nike </w:t>
      </w:r>
      <w:proofErr w:type="gramStart"/>
      <w:r w:rsidRPr="007C2D5E">
        <w:rPr>
          <w:rFonts w:ascii="Times New Roman" w:eastAsia="Calibri" w:hAnsi="Times New Roman" w:cs="Times New Roman"/>
          <w:sz w:val="24"/>
          <w:szCs w:val="24"/>
          <w:shd w:val="clear" w:color="auto" w:fill="FFFFFF"/>
          <w:lang w:val="en-US"/>
        </w:rPr>
        <w:t>has to</w:t>
      </w:r>
      <w:proofErr w:type="gramEnd"/>
      <w:r w:rsidRPr="007C2D5E">
        <w:rPr>
          <w:rFonts w:ascii="Times New Roman" w:eastAsia="Calibri" w:hAnsi="Times New Roman" w:cs="Times New Roman"/>
          <w:sz w:val="24"/>
          <w:szCs w:val="24"/>
          <w:shd w:val="clear" w:color="auto" w:fill="FFFFFF"/>
          <w:lang w:val="en-US"/>
        </w:rPr>
        <w:t xml:space="preserve"> maintain its relationships with all the stakeholders in the areas where it operates. </w:t>
      </w:r>
    </w:p>
    <w:p w:rsidR="007C2D5E" w:rsidRPr="008C7043" w:rsidRDefault="006E6892" w:rsidP="008C7043">
      <w:pPr>
        <w:spacing w:after="120" w:line="360" w:lineRule="auto"/>
        <w:jc w:val="both"/>
        <w:rPr>
          <w:rFonts w:ascii="Times New Roman" w:eastAsia="Calibri" w:hAnsi="Times New Roman" w:cs="Times New Roman"/>
          <w:sz w:val="24"/>
          <w:szCs w:val="24"/>
          <w:shd w:val="clear" w:color="auto" w:fill="FFFFFF"/>
        </w:rPr>
      </w:pPr>
      <w:bookmarkStart w:id="9" w:name="_Toc49881853"/>
      <w:r w:rsidRPr="0063108E">
        <w:rPr>
          <w:rStyle w:val="Titlu2Caracter"/>
        </w:rPr>
        <w:t>Customers:</w:t>
      </w:r>
      <w:bookmarkEnd w:id="9"/>
      <w:r w:rsidRPr="008C7043">
        <w:rPr>
          <w:rFonts w:ascii="Times New Roman" w:eastAsia="Calibri" w:hAnsi="Times New Roman" w:cs="Times New Roman"/>
          <w:sz w:val="24"/>
          <w:szCs w:val="24"/>
          <w:shd w:val="clear" w:color="auto" w:fill="FFFFFF"/>
        </w:rPr>
        <w:t xml:space="preserve"> As a stakeholder group, Nike's corporate social responsibility strategy gives customers top priority. Customers are key factors affecting the company's sports shoes, apparel and equipment market revenues. In the case of Nike Inc., the interests of those stakeholders include products of high quality and reasonable prices. </w:t>
      </w:r>
    </w:p>
    <w:p w:rsidR="008C7043" w:rsidRPr="008C7043" w:rsidRDefault="006E6892" w:rsidP="008C7043">
      <w:pPr>
        <w:spacing w:after="120" w:line="360" w:lineRule="auto"/>
        <w:jc w:val="both"/>
        <w:rPr>
          <w:rFonts w:ascii="Times New Roman" w:eastAsia="Calibri" w:hAnsi="Times New Roman" w:cs="Times New Roman"/>
          <w:sz w:val="24"/>
          <w:szCs w:val="24"/>
          <w:shd w:val="clear" w:color="auto" w:fill="FFFFFF"/>
        </w:rPr>
      </w:pPr>
      <w:bookmarkStart w:id="10" w:name="_Toc49881854"/>
      <w:r w:rsidRPr="0063108E">
        <w:rPr>
          <w:rStyle w:val="Titlu2Caracter"/>
        </w:rPr>
        <w:t>Community</w:t>
      </w:r>
      <w:bookmarkEnd w:id="10"/>
      <w:r w:rsidRPr="00E67630">
        <w:rPr>
          <w:rFonts w:ascii="Times New Roman" w:eastAsia="Calibri" w:hAnsi="Times New Roman" w:cs="Times New Roman"/>
          <w:sz w:val="28"/>
          <w:szCs w:val="28"/>
          <w:shd w:val="clear" w:color="auto" w:fill="FFFFFF"/>
        </w:rPr>
        <w:t xml:space="preserve">: </w:t>
      </w:r>
      <w:r w:rsidRPr="008C7043">
        <w:rPr>
          <w:rFonts w:ascii="Times New Roman" w:eastAsia="Calibri" w:hAnsi="Times New Roman" w:cs="Times New Roman"/>
          <w:sz w:val="24"/>
          <w:szCs w:val="24"/>
          <w:shd w:val="clear" w:color="auto" w:fill="FFFFFF"/>
        </w:rPr>
        <w:t>Consumers tend to buy more of a product that affects communities in a positive way. These stakeholder interests include community development support. Nike Inc. addresses those interests through the Nike Foundation, which is the primary means of supporting community development initiatives by the company.</w:t>
      </w:r>
      <w:r w:rsidR="008C7043" w:rsidRPr="008C7043">
        <w:rPr>
          <w:rFonts w:ascii="Times New Roman" w:hAnsi="Times New Roman" w:cs="Times New Roman"/>
        </w:rPr>
        <w:t xml:space="preserve"> </w:t>
      </w:r>
      <w:r w:rsidR="008C7043" w:rsidRPr="008C7043">
        <w:rPr>
          <w:rFonts w:ascii="Times New Roman" w:eastAsia="Calibri" w:hAnsi="Times New Roman" w:cs="Times New Roman"/>
          <w:sz w:val="24"/>
          <w:szCs w:val="24"/>
          <w:shd w:val="clear" w:color="auto" w:fill="FFFFFF"/>
        </w:rPr>
        <w:t xml:space="preserve">The Nike Foundation, for example, started its community development programmes in developing countries in 2005, with a focus on supporting girl empowerment. </w:t>
      </w:r>
    </w:p>
    <w:p w:rsidR="008C7043" w:rsidRPr="008C7043" w:rsidRDefault="008C7043" w:rsidP="008C7043">
      <w:pPr>
        <w:spacing w:after="120" w:line="360" w:lineRule="auto"/>
        <w:jc w:val="both"/>
        <w:rPr>
          <w:rFonts w:ascii="Times New Roman" w:eastAsia="Calibri" w:hAnsi="Times New Roman" w:cs="Times New Roman"/>
          <w:sz w:val="24"/>
          <w:szCs w:val="24"/>
          <w:shd w:val="clear" w:color="auto" w:fill="FFFFFF"/>
        </w:rPr>
      </w:pPr>
      <w:bookmarkStart w:id="11" w:name="_Toc49881855"/>
      <w:r w:rsidRPr="0063108E">
        <w:rPr>
          <w:rStyle w:val="Titlu2Caracter"/>
        </w:rPr>
        <w:t>Employees</w:t>
      </w:r>
      <w:bookmarkEnd w:id="11"/>
      <w:r w:rsidRPr="00E67630">
        <w:rPr>
          <w:rFonts w:ascii="Times New Roman" w:eastAsia="Calibri" w:hAnsi="Times New Roman" w:cs="Times New Roman"/>
          <w:sz w:val="28"/>
          <w:szCs w:val="28"/>
          <w:shd w:val="clear" w:color="auto" w:fill="FFFFFF"/>
        </w:rPr>
        <w:t>:</w:t>
      </w:r>
      <w:r w:rsidRPr="008C7043">
        <w:rPr>
          <w:rFonts w:ascii="Times New Roman" w:eastAsia="Calibri" w:hAnsi="Times New Roman" w:cs="Times New Roman"/>
          <w:sz w:val="24"/>
          <w:szCs w:val="24"/>
          <w:shd w:val="clear" w:color="auto" w:fill="FFFFFF"/>
        </w:rPr>
        <w:t xml:space="preserve"> For example, the performance of the employees directly translates into company performance. The interests of those stakeholders include reasonable pay, opportunities for career development and a sense of purpose.</w:t>
      </w:r>
    </w:p>
    <w:p w:rsidR="008C7043" w:rsidRPr="008C7043" w:rsidRDefault="008C7043" w:rsidP="008C7043">
      <w:pPr>
        <w:spacing w:after="120" w:line="360" w:lineRule="auto"/>
        <w:jc w:val="both"/>
        <w:rPr>
          <w:rFonts w:ascii="Times New Roman" w:eastAsia="Calibri" w:hAnsi="Times New Roman" w:cs="Times New Roman"/>
          <w:sz w:val="24"/>
          <w:szCs w:val="24"/>
          <w:shd w:val="clear" w:color="auto" w:fill="FFFFFF"/>
        </w:rPr>
      </w:pPr>
      <w:bookmarkStart w:id="12" w:name="_Toc49881856"/>
      <w:r w:rsidRPr="0063108E">
        <w:rPr>
          <w:rStyle w:val="Titlu2Caracter"/>
        </w:rPr>
        <w:t>Governments</w:t>
      </w:r>
      <w:bookmarkEnd w:id="12"/>
      <w:r w:rsidRPr="00E67630">
        <w:rPr>
          <w:rFonts w:ascii="Times New Roman" w:eastAsia="Calibri" w:hAnsi="Times New Roman" w:cs="Times New Roman"/>
          <w:sz w:val="28"/>
          <w:szCs w:val="28"/>
          <w:shd w:val="clear" w:color="auto" w:fill="FFFFFF"/>
        </w:rPr>
        <w:t>:</w:t>
      </w:r>
      <w:r w:rsidRPr="008C7043">
        <w:rPr>
          <w:rFonts w:ascii="Times New Roman" w:eastAsia="Calibri" w:hAnsi="Times New Roman" w:cs="Times New Roman"/>
          <w:sz w:val="24"/>
          <w:szCs w:val="24"/>
          <w:shd w:val="clear" w:color="auto" w:fill="FFFFFF"/>
        </w:rPr>
        <w:t xml:space="preserve"> Nike Inc. is identifying governments as a stakeholder group as part of its corporate social responsibility strategy. These stakeholders are crucial in determining the way Nike operates for its sports </w:t>
      </w:r>
      <w:proofErr w:type="gramStart"/>
      <w:r w:rsidRPr="008C7043">
        <w:rPr>
          <w:rFonts w:ascii="Times New Roman" w:eastAsia="Calibri" w:hAnsi="Times New Roman" w:cs="Times New Roman"/>
          <w:sz w:val="24"/>
          <w:szCs w:val="24"/>
          <w:shd w:val="clear" w:color="auto" w:fill="FFFFFF"/>
        </w:rPr>
        <w:t>shoes ,</w:t>
      </w:r>
      <w:proofErr w:type="gramEnd"/>
      <w:r w:rsidRPr="008C7043">
        <w:rPr>
          <w:rFonts w:ascii="Times New Roman" w:eastAsia="Calibri" w:hAnsi="Times New Roman" w:cs="Times New Roman"/>
          <w:sz w:val="24"/>
          <w:szCs w:val="24"/>
          <w:shd w:val="clear" w:color="auto" w:fill="FFFFFF"/>
        </w:rPr>
        <w:t xml:space="preserve"> equipment and apparel in terms of its permits, limitations and legal actions in certain markets. </w:t>
      </w:r>
    </w:p>
    <w:p w:rsidR="008C7043" w:rsidRPr="007C2D5E" w:rsidRDefault="008C7043" w:rsidP="008C7043">
      <w:pPr>
        <w:spacing w:after="120" w:line="360" w:lineRule="auto"/>
        <w:jc w:val="both"/>
        <w:rPr>
          <w:rFonts w:ascii="Times New Roman" w:eastAsia="Calibri" w:hAnsi="Times New Roman" w:cs="Times New Roman"/>
          <w:sz w:val="24"/>
          <w:szCs w:val="24"/>
          <w:shd w:val="clear" w:color="auto" w:fill="FFFFFF"/>
        </w:rPr>
      </w:pPr>
      <w:bookmarkStart w:id="13" w:name="_Toc49881857"/>
      <w:r w:rsidRPr="0063108E">
        <w:rPr>
          <w:rStyle w:val="Titlu2Caracter"/>
        </w:rPr>
        <w:t>Interest Group</w:t>
      </w:r>
      <w:bookmarkEnd w:id="13"/>
      <w:r w:rsidRPr="008C7043">
        <w:rPr>
          <w:rFonts w:ascii="Times New Roman" w:eastAsia="Calibri" w:hAnsi="Times New Roman" w:cs="Times New Roman"/>
          <w:sz w:val="24"/>
          <w:szCs w:val="24"/>
          <w:shd w:val="clear" w:color="auto" w:fill="FFFFFF"/>
        </w:rPr>
        <w:t>: These stakeholders also have massive effect on Nike in terms of potential government involvement and buyer quality of the value and its sports shoes, equipment and apparel. These stakeholders' interests are varied, including fair labour practises, entrepreneurial sustainability and environmental conservation. Nike Inc. is answering those issues through the Nike Foundation’s initiatives as well as sponsorships of a variety of related programs.</w:t>
      </w:r>
    </w:p>
    <w:p w:rsidR="007C2D5E" w:rsidRP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 xml:space="preserve">Nike communicates with its stakeholders through its annual statements. The annual general meeting is intended for the shareholders. The company communicates with this group by presenting information on the planned and past performance of the organization. The information in the meetings helps shareholders in understanding the use of their investor funds. The company also releases financial statements to the members of the public in line with the legal requirement. Other communications are done on a need basis. For instance, the company may be required by the regulators to provide additional information to supplement the filings. Company statements on </w:t>
      </w:r>
      <w:r w:rsidRPr="007C2D5E">
        <w:rPr>
          <w:rFonts w:ascii="Times New Roman" w:eastAsia="Calibri" w:hAnsi="Times New Roman" w:cs="Times New Roman"/>
          <w:sz w:val="24"/>
          <w:szCs w:val="24"/>
          <w:shd w:val="clear" w:color="auto" w:fill="FFFFFF"/>
          <w:lang w:val="en-US"/>
        </w:rPr>
        <w:lastRenderedPageBreak/>
        <w:t xml:space="preserve">different emerging issues are also used as a means of addressing the different stakeholder groups. Nike also has internal communication methods intended for day to day running of the business. </w:t>
      </w:r>
    </w:p>
    <w:p w:rsidR="007C2D5E" w:rsidRDefault="007C2D5E" w:rsidP="008C7043">
      <w:pPr>
        <w:spacing w:after="120" w:line="360" w:lineRule="auto"/>
        <w:jc w:val="both"/>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All the communication with stakeholders determines the marketing efforts of the organization (</w:t>
      </w:r>
      <w:proofErr w:type="spellStart"/>
      <w:r w:rsidRPr="007C2D5E">
        <w:rPr>
          <w:rFonts w:ascii="Times New Roman" w:eastAsia="Calibri" w:hAnsi="Times New Roman" w:cs="Times New Roman"/>
          <w:sz w:val="24"/>
          <w:szCs w:val="24"/>
          <w:shd w:val="clear" w:color="auto" w:fill="FFFFFF"/>
          <w:lang w:val="en-US"/>
        </w:rPr>
        <w:t>Fuciu</w:t>
      </w:r>
      <w:proofErr w:type="spellEnd"/>
      <w:r w:rsidRPr="007C2D5E">
        <w:rPr>
          <w:rFonts w:ascii="Times New Roman" w:eastAsia="Calibri" w:hAnsi="Times New Roman" w:cs="Times New Roman"/>
          <w:sz w:val="24"/>
          <w:szCs w:val="24"/>
          <w:shd w:val="clear" w:color="auto" w:fill="FFFFFF"/>
          <w:lang w:val="en-US"/>
        </w:rPr>
        <w:t xml:space="preserve"> and </w:t>
      </w:r>
      <w:proofErr w:type="spellStart"/>
      <w:r w:rsidRPr="007C2D5E">
        <w:rPr>
          <w:rFonts w:ascii="Times New Roman" w:eastAsia="Calibri" w:hAnsi="Times New Roman" w:cs="Times New Roman"/>
          <w:sz w:val="24"/>
          <w:szCs w:val="24"/>
          <w:shd w:val="clear" w:color="auto" w:fill="FFFFFF"/>
          <w:lang w:val="en-US"/>
        </w:rPr>
        <w:t>Dumitrescu</w:t>
      </w:r>
      <w:proofErr w:type="spellEnd"/>
      <w:r w:rsidRPr="007C2D5E">
        <w:rPr>
          <w:rFonts w:ascii="Times New Roman" w:eastAsia="Calibri" w:hAnsi="Times New Roman" w:cs="Times New Roman"/>
          <w:sz w:val="24"/>
          <w:szCs w:val="24"/>
          <w:shd w:val="clear" w:color="auto" w:fill="FFFFFF"/>
          <w:lang w:val="en-US"/>
        </w:rPr>
        <w:t xml:space="preserve">, 43). For instance, adverts as communication plans for the customers help in increasing awareness of new products. Additionally, adverts help in providing information to other stakeholders more so the external stakeholders including the competition on the direction that the company is taking. </w:t>
      </w:r>
    </w:p>
    <w:p w:rsidR="00E67630" w:rsidRPr="007C2D5E" w:rsidRDefault="00E67630" w:rsidP="008C7043">
      <w:pPr>
        <w:spacing w:after="120" w:line="360" w:lineRule="auto"/>
        <w:jc w:val="both"/>
        <w:rPr>
          <w:rFonts w:ascii="Times New Roman" w:eastAsia="Calibri" w:hAnsi="Times New Roman" w:cs="Times New Roman"/>
          <w:sz w:val="24"/>
          <w:szCs w:val="24"/>
          <w:shd w:val="clear" w:color="auto" w:fill="FFFFFF"/>
          <w:lang w:val="en-US"/>
        </w:rPr>
      </w:pPr>
    </w:p>
    <w:p w:rsidR="007C2D5E" w:rsidRPr="0063108E" w:rsidRDefault="007C2D5E" w:rsidP="003E6FB0">
      <w:pPr>
        <w:pStyle w:val="Titlu1"/>
      </w:pPr>
      <w:bookmarkStart w:id="14" w:name="_Toc49881858"/>
      <w:r w:rsidRPr="0063108E">
        <w:t>Conclusions and recommendations</w:t>
      </w:r>
      <w:bookmarkEnd w:id="14"/>
    </w:p>
    <w:p w:rsidR="007C2D5E" w:rsidRPr="007C2D5E" w:rsidRDefault="007C2D5E" w:rsidP="008C7043">
      <w:pPr>
        <w:spacing w:after="120" w:line="360" w:lineRule="auto"/>
        <w:jc w:val="both"/>
        <w:rPr>
          <w:rFonts w:ascii="Times New Roman" w:eastAsia="Calibri" w:hAnsi="Times New Roman" w:cs="Times New Roman"/>
          <w:sz w:val="24"/>
          <w:szCs w:val="24"/>
          <w:lang w:val="en-US"/>
        </w:rPr>
      </w:pPr>
      <w:r w:rsidRPr="007C2D5E">
        <w:rPr>
          <w:rFonts w:ascii="Times New Roman" w:eastAsia="Calibri" w:hAnsi="Times New Roman" w:cs="Times New Roman"/>
          <w:sz w:val="24"/>
          <w:szCs w:val="24"/>
          <w:shd w:val="clear" w:color="auto" w:fill="FFFFFF"/>
          <w:lang w:val="en-US"/>
        </w:rPr>
        <w:t>Nike has been using a marketing concept in its marketing. It develops and sells products with the customers in mind. This has been effective in providing the company with a high customer orientation. Additionally, the business has been keen on branding itself as the main source of quality. The company also promotes differentiation as seen in the design and sale of high-end sneakers (</w:t>
      </w:r>
      <w:proofErr w:type="spellStart"/>
      <w:r w:rsidRPr="007C2D5E">
        <w:rPr>
          <w:rFonts w:ascii="Times New Roman" w:eastAsia="Calibri" w:hAnsi="Times New Roman" w:cs="Times New Roman"/>
          <w:sz w:val="24"/>
          <w:szCs w:val="24"/>
          <w:shd w:val="clear" w:color="auto" w:fill="FFFFFF"/>
          <w:lang w:val="en-US"/>
        </w:rPr>
        <w:t>Brohi</w:t>
      </w:r>
      <w:proofErr w:type="spellEnd"/>
      <w:r w:rsidRPr="007C2D5E">
        <w:rPr>
          <w:rFonts w:ascii="Times New Roman" w:eastAsia="Calibri" w:hAnsi="Times New Roman" w:cs="Times New Roman"/>
          <w:sz w:val="24"/>
          <w:szCs w:val="24"/>
          <w:shd w:val="clear" w:color="auto" w:fill="FFFFFF"/>
          <w:lang w:val="en-US"/>
        </w:rPr>
        <w:t xml:space="preserve"> et al., 5). The company uses relationship marketing whereby it positions itself as an enabler of good performance. It is recommended that Nike focus more on the development of lasting relationships with its customers. It is also recommended that the company have a higher involvement upstream more so when it comes to the suppliers. The company </w:t>
      </w:r>
      <w:proofErr w:type="gramStart"/>
      <w:r w:rsidRPr="007C2D5E">
        <w:rPr>
          <w:rFonts w:ascii="Times New Roman" w:eastAsia="Calibri" w:hAnsi="Times New Roman" w:cs="Times New Roman"/>
          <w:sz w:val="24"/>
          <w:szCs w:val="24"/>
          <w:shd w:val="clear" w:color="auto" w:fill="FFFFFF"/>
          <w:lang w:val="en-US"/>
        </w:rPr>
        <w:t>has to</w:t>
      </w:r>
      <w:proofErr w:type="gramEnd"/>
      <w:r w:rsidRPr="007C2D5E">
        <w:rPr>
          <w:rFonts w:ascii="Times New Roman" w:eastAsia="Calibri" w:hAnsi="Times New Roman" w:cs="Times New Roman"/>
          <w:sz w:val="24"/>
          <w:szCs w:val="24"/>
          <w:shd w:val="clear" w:color="auto" w:fill="FFFFFF"/>
          <w:lang w:val="en-US"/>
        </w:rPr>
        <w:t xml:space="preserve"> ensure that the actions of the suppliers are not detrimental to the organization’s image.</w:t>
      </w:r>
    </w:p>
    <w:p w:rsidR="007C2D5E" w:rsidRPr="007C2D5E" w:rsidRDefault="007C2D5E" w:rsidP="008C7043">
      <w:pPr>
        <w:spacing w:after="120" w:line="360" w:lineRule="auto"/>
        <w:jc w:val="both"/>
        <w:rPr>
          <w:rFonts w:ascii="Times New Roman" w:eastAsia="Calibri" w:hAnsi="Times New Roman" w:cs="Times New Roman"/>
          <w:sz w:val="24"/>
          <w:szCs w:val="24"/>
          <w:lang w:val="en-US"/>
        </w:rPr>
      </w:pPr>
    </w:p>
    <w:p w:rsidR="007C2D5E" w:rsidRPr="007C2D5E" w:rsidRDefault="007C2D5E" w:rsidP="008C7043">
      <w:pPr>
        <w:spacing w:after="120" w:line="360" w:lineRule="auto"/>
        <w:jc w:val="both"/>
        <w:rPr>
          <w:rFonts w:ascii="Times New Roman" w:eastAsia="Calibri" w:hAnsi="Times New Roman" w:cs="Times New Roman"/>
          <w:sz w:val="24"/>
          <w:szCs w:val="24"/>
          <w:lang w:val="en-US"/>
        </w:rPr>
      </w:pPr>
    </w:p>
    <w:p w:rsidR="007C2D5E" w:rsidRPr="007C2D5E" w:rsidRDefault="007C2D5E" w:rsidP="008C7043">
      <w:pPr>
        <w:spacing w:after="120" w:line="360" w:lineRule="auto"/>
        <w:jc w:val="both"/>
        <w:rPr>
          <w:rFonts w:ascii="Times New Roman" w:eastAsia="Calibri" w:hAnsi="Times New Roman" w:cs="Times New Roman"/>
          <w:sz w:val="24"/>
          <w:szCs w:val="24"/>
          <w:lang w:val="en-US"/>
        </w:rPr>
      </w:pPr>
    </w:p>
    <w:p w:rsidR="007C2D5E" w:rsidRPr="007C2D5E" w:rsidRDefault="007C2D5E" w:rsidP="008C7043">
      <w:pPr>
        <w:spacing w:after="120" w:line="360" w:lineRule="auto"/>
        <w:jc w:val="both"/>
        <w:rPr>
          <w:rFonts w:ascii="Times New Roman" w:eastAsia="Calibri" w:hAnsi="Times New Roman" w:cs="Times New Roman"/>
          <w:sz w:val="24"/>
          <w:szCs w:val="24"/>
          <w:lang w:val="en-US"/>
        </w:rPr>
      </w:pPr>
    </w:p>
    <w:p w:rsidR="007C2D5E" w:rsidRPr="007C2D5E" w:rsidRDefault="007C2D5E" w:rsidP="008C7043">
      <w:pPr>
        <w:spacing w:after="120" w:line="360" w:lineRule="auto"/>
        <w:jc w:val="both"/>
        <w:rPr>
          <w:rFonts w:ascii="Times New Roman" w:eastAsia="Calibri" w:hAnsi="Times New Roman" w:cs="Times New Roman"/>
          <w:sz w:val="24"/>
          <w:szCs w:val="24"/>
          <w:lang w:val="en-US"/>
        </w:rPr>
      </w:pPr>
    </w:p>
    <w:p w:rsidR="007C2D5E" w:rsidRPr="007C2D5E" w:rsidRDefault="007C2D5E" w:rsidP="008C7043">
      <w:pPr>
        <w:spacing w:after="120" w:line="360" w:lineRule="auto"/>
        <w:jc w:val="both"/>
        <w:rPr>
          <w:rFonts w:ascii="Times New Roman" w:eastAsia="Calibri" w:hAnsi="Times New Roman" w:cs="Times New Roman"/>
          <w:sz w:val="24"/>
          <w:szCs w:val="24"/>
          <w:lang w:val="en-US"/>
        </w:rPr>
      </w:pPr>
    </w:p>
    <w:p w:rsidR="007C2D5E" w:rsidRPr="007C2D5E" w:rsidRDefault="007C2D5E" w:rsidP="008C7043">
      <w:pPr>
        <w:spacing w:after="120" w:line="360" w:lineRule="auto"/>
        <w:jc w:val="both"/>
        <w:rPr>
          <w:rFonts w:ascii="Times New Roman" w:eastAsia="Calibri" w:hAnsi="Times New Roman" w:cs="Times New Roman"/>
          <w:sz w:val="24"/>
          <w:szCs w:val="24"/>
          <w:lang w:val="en-US"/>
        </w:rPr>
      </w:pPr>
    </w:p>
    <w:p w:rsidR="007C2D5E" w:rsidRPr="007C2D5E" w:rsidRDefault="007C2D5E" w:rsidP="008C7043">
      <w:pPr>
        <w:spacing w:after="120" w:line="360" w:lineRule="auto"/>
        <w:jc w:val="both"/>
        <w:rPr>
          <w:rFonts w:ascii="Times New Roman" w:eastAsia="Calibri" w:hAnsi="Times New Roman" w:cs="Times New Roman"/>
          <w:sz w:val="24"/>
          <w:szCs w:val="24"/>
          <w:lang w:val="en-US"/>
        </w:rPr>
      </w:pPr>
    </w:p>
    <w:p w:rsidR="007C2D5E" w:rsidRPr="007C2D5E" w:rsidRDefault="007C2D5E" w:rsidP="008C7043">
      <w:pPr>
        <w:spacing w:after="120" w:line="360" w:lineRule="auto"/>
        <w:jc w:val="both"/>
        <w:rPr>
          <w:rFonts w:ascii="Times New Roman" w:eastAsia="Calibri" w:hAnsi="Times New Roman" w:cs="Times New Roman"/>
          <w:sz w:val="24"/>
          <w:szCs w:val="24"/>
          <w:lang w:val="en-US"/>
        </w:rPr>
      </w:pPr>
    </w:p>
    <w:p w:rsidR="007C2D5E" w:rsidRPr="007C2D5E" w:rsidRDefault="007C2D5E" w:rsidP="008C7043">
      <w:pPr>
        <w:spacing w:after="120" w:line="360" w:lineRule="auto"/>
        <w:jc w:val="both"/>
        <w:rPr>
          <w:rFonts w:ascii="Times New Roman" w:eastAsia="Calibri" w:hAnsi="Times New Roman" w:cs="Times New Roman"/>
          <w:sz w:val="24"/>
          <w:szCs w:val="24"/>
          <w:lang w:val="en-US"/>
        </w:rPr>
      </w:pPr>
    </w:p>
    <w:p w:rsidR="007C2D5E" w:rsidRPr="007C2D5E" w:rsidRDefault="007C2D5E" w:rsidP="008C7043">
      <w:pPr>
        <w:spacing w:after="120" w:line="360" w:lineRule="auto"/>
        <w:jc w:val="both"/>
        <w:rPr>
          <w:rFonts w:ascii="Times New Roman" w:eastAsia="Calibri" w:hAnsi="Times New Roman" w:cs="Times New Roman"/>
          <w:sz w:val="24"/>
          <w:szCs w:val="24"/>
          <w:lang w:val="en-US"/>
        </w:rPr>
      </w:pPr>
    </w:p>
    <w:p w:rsidR="007C2D5E" w:rsidRPr="007C2D5E" w:rsidRDefault="007C2D5E" w:rsidP="007C2D5E">
      <w:pPr>
        <w:spacing w:line="480" w:lineRule="auto"/>
        <w:rPr>
          <w:rFonts w:ascii="Times New Roman" w:eastAsia="Calibri" w:hAnsi="Times New Roman" w:cs="Times New Roman"/>
          <w:sz w:val="24"/>
          <w:szCs w:val="24"/>
          <w:lang w:val="en-US"/>
        </w:rPr>
      </w:pPr>
    </w:p>
    <w:p w:rsidR="007C2D5E" w:rsidRPr="003E6FB0" w:rsidRDefault="007C2D5E" w:rsidP="003E6FB0">
      <w:pPr>
        <w:pStyle w:val="Titlu1"/>
      </w:pPr>
      <w:bookmarkStart w:id="15" w:name="_Toc49881859"/>
      <w:r w:rsidRPr="003E6FB0">
        <w:lastRenderedPageBreak/>
        <w:t>Reference list</w:t>
      </w:r>
      <w:bookmarkEnd w:id="15"/>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 xml:space="preserve">Ahmed, R.R., 2016. Strategic Marketing Plan of </w:t>
      </w:r>
      <w:proofErr w:type="gramStart"/>
      <w:r w:rsidRPr="007C2D5E">
        <w:rPr>
          <w:rFonts w:ascii="Times New Roman" w:eastAsia="Calibri" w:hAnsi="Times New Roman" w:cs="Times New Roman"/>
          <w:sz w:val="24"/>
          <w:szCs w:val="24"/>
          <w:shd w:val="clear" w:color="auto" w:fill="FFFFFF"/>
          <w:lang w:val="en-US"/>
        </w:rPr>
        <w:t>Nike .</w:t>
      </w:r>
      <w:proofErr w:type="gramEnd"/>
      <w:r w:rsidRPr="007C2D5E">
        <w:rPr>
          <w:rFonts w:ascii="Times New Roman" w:eastAsia="Calibri" w:hAnsi="Times New Roman" w:cs="Times New Roman"/>
          <w:sz w:val="24"/>
          <w:szCs w:val="24"/>
          <w:shd w:val="clear" w:color="auto" w:fill="FFFFFF"/>
          <w:lang w:val="en-US"/>
        </w:rPr>
        <w:t> </w:t>
      </w:r>
      <w:r w:rsidRPr="007C2D5E">
        <w:rPr>
          <w:rFonts w:ascii="Times New Roman" w:eastAsia="Calibri" w:hAnsi="Times New Roman" w:cs="Times New Roman"/>
          <w:i/>
          <w:iCs/>
          <w:sz w:val="24"/>
          <w:szCs w:val="24"/>
          <w:shd w:val="clear" w:color="auto" w:fill="FFFFFF"/>
          <w:lang w:val="en-US"/>
        </w:rPr>
        <w:t>ResearchGate, Indus Institute of Higher Education</w:t>
      </w:r>
      <w:r w:rsidRPr="007C2D5E">
        <w:rPr>
          <w:rFonts w:ascii="Times New Roman" w:eastAsia="Calibri" w:hAnsi="Times New Roman" w:cs="Times New Roman"/>
          <w:sz w:val="24"/>
          <w:szCs w:val="24"/>
          <w:shd w:val="clear" w:color="auto" w:fill="FFFFFF"/>
          <w:lang w:val="en-US"/>
        </w:rPr>
        <w:t>.</w:t>
      </w:r>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proofErr w:type="spellStart"/>
      <w:r w:rsidRPr="007C2D5E">
        <w:rPr>
          <w:rFonts w:ascii="Times New Roman" w:eastAsia="Calibri" w:hAnsi="Times New Roman" w:cs="Times New Roman"/>
          <w:sz w:val="24"/>
          <w:szCs w:val="24"/>
          <w:shd w:val="clear" w:color="auto" w:fill="FFFFFF"/>
          <w:lang w:val="en-US"/>
        </w:rPr>
        <w:t>Brohi</w:t>
      </w:r>
      <w:proofErr w:type="spellEnd"/>
      <w:r w:rsidRPr="007C2D5E">
        <w:rPr>
          <w:rFonts w:ascii="Times New Roman" w:eastAsia="Calibri" w:hAnsi="Times New Roman" w:cs="Times New Roman"/>
          <w:sz w:val="24"/>
          <w:szCs w:val="24"/>
          <w:shd w:val="clear" w:color="auto" w:fill="FFFFFF"/>
          <w:lang w:val="en-US"/>
        </w:rPr>
        <w:t xml:space="preserve">, H., </w:t>
      </w:r>
      <w:proofErr w:type="spellStart"/>
      <w:r w:rsidRPr="007C2D5E">
        <w:rPr>
          <w:rFonts w:ascii="Times New Roman" w:eastAsia="Calibri" w:hAnsi="Times New Roman" w:cs="Times New Roman"/>
          <w:sz w:val="24"/>
          <w:szCs w:val="24"/>
          <w:shd w:val="clear" w:color="auto" w:fill="FFFFFF"/>
          <w:lang w:val="en-US"/>
        </w:rPr>
        <w:t>Prithiani</w:t>
      </w:r>
      <w:proofErr w:type="spellEnd"/>
      <w:r w:rsidRPr="007C2D5E">
        <w:rPr>
          <w:rFonts w:ascii="Times New Roman" w:eastAsia="Calibri" w:hAnsi="Times New Roman" w:cs="Times New Roman"/>
          <w:sz w:val="24"/>
          <w:szCs w:val="24"/>
          <w:shd w:val="clear" w:color="auto" w:fill="FFFFFF"/>
          <w:lang w:val="en-US"/>
        </w:rPr>
        <w:t>, J., Abbas, Z., Bhutto, A. and Chawla, S., 2016. Strategic Marketing Plan of Nike.</w:t>
      </w:r>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proofErr w:type="spellStart"/>
      <w:r w:rsidRPr="007C2D5E">
        <w:rPr>
          <w:rFonts w:ascii="Times New Roman" w:eastAsia="Calibri" w:hAnsi="Times New Roman" w:cs="Times New Roman"/>
          <w:sz w:val="24"/>
          <w:szCs w:val="24"/>
          <w:shd w:val="clear" w:color="auto" w:fill="FFFFFF"/>
          <w:lang w:val="en-US"/>
        </w:rPr>
        <w:t>Burgelman</w:t>
      </w:r>
      <w:proofErr w:type="spellEnd"/>
      <w:r w:rsidRPr="007C2D5E">
        <w:rPr>
          <w:rFonts w:ascii="Times New Roman" w:eastAsia="Calibri" w:hAnsi="Times New Roman" w:cs="Times New Roman"/>
          <w:sz w:val="24"/>
          <w:szCs w:val="24"/>
          <w:shd w:val="clear" w:color="auto" w:fill="FFFFFF"/>
          <w:lang w:val="en-US"/>
        </w:rPr>
        <w:t>, R.A., 2017. Complex strategic integration at Nike: Strategy process and strategy-as-practice combined. </w:t>
      </w:r>
      <w:r w:rsidRPr="007C2D5E">
        <w:rPr>
          <w:rFonts w:ascii="Times New Roman" w:eastAsia="Calibri" w:hAnsi="Times New Roman" w:cs="Times New Roman"/>
          <w:i/>
          <w:iCs/>
          <w:sz w:val="24"/>
          <w:szCs w:val="24"/>
          <w:shd w:val="clear" w:color="auto" w:fill="FFFFFF"/>
          <w:lang w:val="en-US"/>
        </w:rPr>
        <w:t>Handbook of Middle Management Strategy Process Research</w:t>
      </w:r>
      <w:r w:rsidRPr="007C2D5E">
        <w:rPr>
          <w:rFonts w:ascii="Times New Roman" w:eastAsia="Calibri" w:hAnsi="Times New Roman" w:cs="Times New Roman"/>
          <w:sz w:val="24"/>
          <w:szCs w:val="24"/>
          <w:shd w:val="clear" w:color="auto" w:fill="FFFFFF"/>
          <w:lang w:val="en-US"/>
        </w:rPr>
        <w:t>.</w:t>
      </w:r>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Chadwick, S. and Zipp, S., 2018. Nike, Colin Kaepernick and the pitfalls of ‘</w:t>
      </w:r>
      <w:proofErr w:type="spellStart"/>
      <w:r w:rsidRPr="007C2D5E">
        <w:rPr>
          <w:rFonts w:ascii="Times New Roman" w:eastAsia="Calibri" w:hAnsi="Times New Roman" w:cs="Times New Roman"/>
          <w:sz w:val="24"/>
          <w:szCs w:val="24"/>
          <w:shd w:val="clear" w:color="auto" w:fill="FFFFFF"/>
          <w:lang w:val="en-US"/>
        </w:rPr>
        <w:t>woke’corporate</w:t>
      </w:r>
      <w:proofErr w:type="spellEnd"/>
      <w:r w:rsidRPr="007C2D5E">
        <w:rPr>
          <w:rFonts w:ascii="Times New Roman" w:eastAsia="Calibri" w:hAnsi="Times New Roman" w:cs="Times New Roman"/>
          <w:sz w:val="24"/>
          <w:szCs w:val="24"/>
          <w:shd w:val="clear" w:color="auto" w:fill="FFFFFF"/>
          <w:lang w:val="en-US"/>
        </w:rPr>
        <w:t xml:space="preserve"> branding.</w:t>
      </w:r>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 xml:space="preserve">Duarte, G., 2018. Nike </w:t>
      </w:r>
      <w:proofErr w:type="spellStart"/>
      <w:r w:rsidRPr="007C2D5E">
        <w:rPr>
          <w:rFonts w:ascii="Times New Roman" w:eastAsia="Calibri" w:hAnsi="Times New Roman" w:cs="Times New Roman"/>
          <w:sz w:val="24"/>
          <w:szCs w:val="24"/>
          <w:shd w:val="clear" w:color="auto" w:fill="FFFFFF"/>
          <w:lang w:val="en-US"/>
        </w:rPr>
        <w:t>inc.</w:t>
      </w:r>
      <w:proofErr w:type="spellEnd"/>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proofErr w:type="spellStart"/>
      <w:r w:rsidRPr="007C2D5E">
        <w:rPr>
          <w:rFonts w:ascii="Times New Roman" w:eastAsia="Calibri" w:hAnsi="Times New Roman" w:cs="Times New Roman"/>
          <w:sz w:val="24"/>
          <w:szCs w:val="24"/>
          <w:shd w:val="clear" w:color="auto" w:fill="FFFFFF"/>
          <w:lang w:val="en-US"/>
        </w:rPr>
        <w:t>Fuciu</w:t>
      </w:r>
      <w:proofErr w:type="spellEnd"/>
      <w:r w:rsidRPr="007C2D5E">
        <w:rPr>
          <w:rFonts w:ascii="Times New Roman" w:eastAsia="Calibri" w:hAnsi="Times New Roman" w:cs="Times New Roman"/>
          <w:sz w:val="24"/>
          <w:szCs w:val="24"/>
          <w:shd w:val="clear" w:color="auto" w:fill="FFFFFF"/>
          <w:lang w:val="en-US"/>
        </w:rPr>
        <w:t xml:space="preserve">, M. and </w:t>
      </w:r>
      <w:proofErr w:type="spellStart"/>
      <w:r w:rsidRPr="007C2D5E">
        <w:rPr>
          <w:rFonts w:ascii="Times New Roman" w:eastAsia="Calibri" w:hAnsi="Times New Roman" w:cs="Times New Roman"/>
          <w:sz w:val="24"/>
          <w:szCs w:val="24"/>
          <w:shd w:val="clear" w:color="auto" w:fill="FFFFFF"/>
          <w:lang w:val="en-US"/>
        </w:rPr>
        <w:t>Dumitrescu</w:t>
      </w:r>
      <w:proofErr w:type="spellEnd"/>
      <w:r w:rsidRPr="007C2D5E">
        <w:rPr>
          <w:rFonts w:ascii="Times New Roman" w:eastAsia="Calibri" w:hAnsi="Times New Roman" w:cs="Times New Roman"/>
          <w:sz w:val="24"/>
          <w:szCs w:val="24"/>
          <w:shd w:val="clear" w:color="auto" w:fill="FFFFFF"/>
          <w:lang w:val="en-US"/>
        </w:rPr>
        <w:t>, L., 2018, June. From Marketing 1.0 To Marketing 4.0–The Evolution of the Marketing Concept in the Context of the 21ST Century. In </w:t>
      </w:r>
      <w:r w:rsidRPr="007C2D5E">
        <w:rPr>
          <w:rFonts w:ascii="Times New Roman" w:eastAsia="Calibri" w:hAnsi="Times New Roman" w:cs="Times New Roman"/>
          <w:i/>
          <w:iCs/>
          <w:sz w:val="24"/>
          <w:szCs w:val="24"/>
          <w:shd w:val="clear" w:color="auto" w:fill="FFFFFF"/>
          <w:lang w:val="en-US"/>
        </w:rPr>
        <w:t>International conference knowledge-based organization</w:t>
      </w:r>
      <w:r w:rsidRPr="007C2D5E">
        <w:rPr>
          <w:rFonts w:ascii="Times New Roman" w:eastAsia="Calibri" w:hAnsi="Times New Roman" w:cs="Times New Roman"/>
          <w:sz w:val="24"/>
          <w:szCs w:val="24"/>
          <w:shd w:val="clear" w:color="auto" w:fill="FFFFFF"/>
          <w:lang w:val="en-US"/>
        </w:rPr>
        <w:t xml:space="preserve"> (Vol. 24, No. 2, pp. 43-48). </w:t>
      </w:r>
      <w:proofErr w:type="spellStart"/>
      <w:r w:rsidRPr="007C2D5E">
        <w:rPr>
          <w:rFonts w:ascii="Times New Roman" w:eastAsia="Calibri" w:hAnsi="Times New Roman" w:cs="Times New Roman"/>
          <w:sz w:val="24"/>
          <w:szCs w:val="24"/>
          <w:shd w:val="clear" w:color="auto" w:fill="FFFFFF"/>
          <w:lang w:val="en-US"/>
        </w:rPr>
        <w:t>Sciendo</w:t>
      </w:r>
      <w:proofErr w:type="spellEnd"/>
      <w:r w:rsidRPr="007C2D5E">
        <w:rPr>
          <w:rFonts w:ascii="Times New Roman" w:eastAsia="Calibri" w:hAnsi="Times New Roman" w:cs="Times New Roman"/>
          <w:sz w:val="24"/>
          <w:szCs w:val="24"/>
          <w:shd w:val="clear" w:color="auto" w:fill="FFFFFF"/>
          <w:lang w:val="en-US"/>
        </w:rPr>
        <w:t>.</w:t>
      </w:r>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proofErr w:type="spellStart"/>
      <w:r w:rsidRPr="007C2D5E">
        <w:rPr>
          <w:rFonts w:ascii="Times New Roman" w:eastAsia="Calibri" w:hAnsi="Times New Roman" w:cs="Times New Roman"/>
          <w:sz w:val="24"/>
          <w:szCs w:val="24"/>
          <w:shd w:val="clear" w:color="auto" w:fill="FFFFFF"/>
          <w:lang w:val="en-US"/>
        </w:rPr>
        <w:t>Huemann</w:t>
      </w:r>
      <w:proofErr w:type="spellEnd"/>
      <w:r w:rsidRPr="007C2D5E">
        <w:rPr>
          <w:rFonts w:ascii="Times New Roman" w:eastAsia="Calibri" w:hAnsi="Times New Roman" w:cs="Times New Roman"/>
          <w:sz w:val="24"/>
          <w:szCs w:val="24"/>
          <w:shd w:val="clear" w:color="auto" w:fill="FFFFFF"/>
          <w:lang w:val="en-US"/>
        </w:rPr>
        <w:t xml:space="preserve">, M., </w:t>
      </w:r>
      <w:proofErr w:type="spellStart"/>
      <w:r w:rsidRPr="007C2D5E">
        <w:rPr>
          <w:rFonts w:ascii="Times New Roman" w:eastAsia="Calibri" w:hAnsi="Times New Roman" w:cs="Times New Roman"/>
          <w:sz w:val="24"/>
          <w:szCs w:val="24"/>
          <w:shd w:val="clear" w:color="auto" w:fill="FFFFFF"/>
          <w:lang w:val="en-US"/>
        </w:rPr>
        <w:t>Eskerod</w:t>
      </w:r>
      <w:proofErr w:type="spellEnd"/>
      <w:r w:rsidRPr="007C2D5E">
        <w:rPr>
          <w:rFonts w:ascii="Times New Roman" w:eastAsia="Calibri" w:hAnsi="Times New Roman" w:cs="Times New Roman"/>
          <w:sz w:val="24"/>
          <w:szCs w:val="24"/>
          <w:shd w:val="clear" w:color="auto" w:fill="FFFFFF"/>
          <w:lang w:val="en-US"/>
        </w:rPr>
        <w:t xml:space="preserve">, P. and </w:t>
      </w:r>
      <w:proofErr w:type="spellStart"/>
      <w:r w:rsidRPr="007C2D5E">
        <w:rPr>
          <w:rFonts w:ascii="Times New Roman" w:eastAsia="Calibri" w:hAnsi="Times New Roman" w:cs="Times New Roman"/>
          <w:sz w:val="24"/>
          <w:szCs w:val="24"/>
          <w:shd w:val="clear" w:color="auto" w:fill="FFFFFF"/>
          <w:lang w:val="en-US"/>
        </w:rPr>
        <w:t>Ringhofer</w:t>
      </w:r>
      <w:proofErr w:type="spellEnd"/>
      <w:r w:rsidRPr="007C2D5E">
        <w:rPr>
          <w:rFonts w:ascii="Times New Roman" w:eastAsia="Calibri" w:hAnsi="Times New Roman" w:cs="Times New Roman"/>
          <w:sz w:val="24"/>
          <w:szCs w:val="24"/>
          <w:shd w:val="clear" w:color="auto" w:fill="FFFFFF"/>
          <w:lang w:val="en-US"/>
        </w:rPr>
        <w:t xml:space="preserve">, C., 2016. </w:t>
      </w:r>
      <w:proofErr w:type="gramStart"/>
      <w:r w:rsidRPr="007C2D5E">
        <w:rPr>
          <w:rFonts w:ascii="Times New Roman" w:eastAsia="Calibri" w:hAnsi="Times New Roman" w:cs="Times New Roman"/>
          <w:sz w:val="24"/>
          <w:szCs w:val="24"/>
          <w:shd w:val="clear" w:color="auto" w:fill="FFFFFF"/>
          <w:lang w:val="en-US"/>
        </w:rPr>
        <w:t>Rethink!:</w:t>
      </w:r>
      <w:proofErr w:type="gramEnd"/>
      <w:r w:rsidRPr="007C2D5E">
        <w:rPr>
          <w:rFonts w:ascii="Times New Roman" w:eastAsia="Calibri" w:hAnsi="Times New Roman" w:cs="Times New Roman"/>
          <w:sz w:val="24"/>
          <w:szCs w:val="24"/>
          <w:shd w:val="clear" w:color="auto" w:fill="FFFFFF"/>
          <w:lang w:val="en-US"/>
        </w:rPr>
        <w:t xml:space="preserve"> Project Stakeholder Management.</w:t>
      </w:r>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Lin, P. and Zhang, J., 2018. Study on Customer-oriented Corporate Development Strategy.</w:t>
      </w:r>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Loredana, E.M., 2017. The use of Ansoff Matrix in the Field of Business. </w:t>
      </w:r>
      <w:r w:rsidRPr="007C2D5E">
        <w:rPr>
          <w:rFonts w:ascii="Times New Roman" w:eastAsia="Calibri" w:hAnsi="Times New Roman" w:cs="Times New Roman"/>
          <w:i/>
          <w:iCs/>
          <w:sz w:val="24"/>
          <w:szCs w:val="24"/>
          <w:shd w:val="clear" w:color="auto" w:fill="FFFFFF"/>
          <w:lang w:val="en-US"/>
        </w:rPr>
        <w:t>Annals-Economy Series</w:t>
      </w:r>
      <w:r w:rsidRPr="007C2D5E">
        <w:rPr>
          <w:rFonts w:ascii="Times New Roman" w:eastAsia="Calibri" w:hAnsi="Times New Roman" w:cs="Times New Roman"/>
          <w:sz w:val="24"/>
          <w:szCs w:val="24"/>
          <w:shd w:val="clear" w:color="auto" w:fill="FFFFFF"/>
          <w:lang w:val="en-US"/>
        </w:rPr>
        <w:t>, </w:t>
      </w:r>
      <w:r w:rsidRPr="007C2D5E">
        <w:rPr>
          <w:rFonts w:ascii="Times New Roman" w:eastAsia="Calibri" w:hAnsi="Times New Roman" w:cs="Times New Roman"/>
          <w:i/>
          <w:iCs/>
          <w:sz w:val="24"/>
          <w:szCs w:val="24"/>
          <w:shd w:val="clear" w:color="auto" w:fill="FFFFFF"/>
          <w:lang w:val="en-US"/>
        </w:rPr>
        <w:t>2</w:t>
      </w:r>
      <w:r w:rsidRPr="007C2D5E">
        <w:rPr>
          <w:rFonts w:ascii="Times New Roman" w:eastAsia="Calibri" w:hAnsi="Times New Roman" w:cs="Times New Roman"/>
          <w:sz w:val="24"/>
          <w:szCs w:val="24"/>
          <w:shd w:val="clear" w:color="auto" w:fill="FFFFFF"/>
          <w:lang w:val="en-US"/>
        </w:rPr>
        <w:t>, pp.141-149.</w:t>
      </w:r>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proofErr w:type="spellStart"/>
      <w:r w:rsidRPr="007C2D5E">
        <w:rPr>
          <w:rFonts w:ascii="Times New Roman" w:eastAsia="Calibri" w:hAnsi="Times New Roman" w:cs="Times New Roman"/>
          <w:sz w:val="24"/>
          <w:szCs w:val="24"/>
          <w:shd w:val="clear" w:color="auto" w:fill="FFFFFF"/>
          <w:lang w:val="en-US"/>
        </w:rPr>
        <w:t>Matović</w:t>
      </w:r>
      <w:proofErr w:type="spellEnd"/>
      <w:r w:rsidRPr="007C2D5E">
        <w:rPr>
          <w:rFonts w:ascii="Times New Roman" w:eastAsia="Calibri" w:hAnsi="Times New Roman" w:cs="Times New Roman"/>
          <w:sz w:val="24"/>
          <w:szCs w:val="24"/>
          <w:shd w:val="clear" w:color="auto" w:fill="FFFFFF"/>
          <w:lang w:val="en-US"/>
        </w:rPr>
        <w:t xml:space="preserve">, V., </w:t>
      </w:r>
      <w:proofErr w:type="spellStart"/>
      <w:r w:rsidRPr="007C2D5E">
        <w:rPr>
          <w:rFonts w:ascii="Times New Roman" w:eastAsia="Calibri" w:hAnsi="Times New Roman" w:cs="Times New Roman"/>
          <w:sz w:val="24"/>
          <w:szCs w:val="24"/>
          <w:shd w:val="clear" w:color="auto" w:fill="FFFFFF"/>
          <w:lang w:val="en-US"/>
        </w:rPr>
        <w:t>Stanić</w:t>
      </w:r>
      <w:proofErr w:type="spellEnd"/>
      <w:r w:rsidRPr="007C2D5E">
        <w:rPr>
          <w:rFonts w:ascii="Times New Roman" w:eastAsia="Calibri" w:hAnsi="Times New Roman" w:cs="Times New Roman"/>
          <w:sz w:val="24"/>
          <w:szCs w:val="24"/>
          <w:shd w:val="clear" w:color="auto" w:fill="FFFFFF"/>
          <w:lang w:val="en-US"/>
        </w:rPr>
        <w:t xml:space="preserve">, M. and </w:t>
      </w:r>
      <w:proofErr w:type="spellStart"/>
      <w:r w:rsidRPr="007C2D5E">
        <w:rPr>
          <w:rFonts w:ascii="Times New Roman" w:eastAsia="Calibri" w:hAnsi="Times New Roman" w:cs="Times New Roman"/>
          <w:sz w:val="24"/>
          <w:szCs w:val="24"/>
          <w:shd w:val="clear" w:color="auto" w:fill="FFFFFF"/>
          <w:lang w:val="en-US"/>
        </w:rPr>
        <w:t>Drinić</w:t>
      </w:r>
      <w:proofErr w:type="spellEnd"/>
      <w:r w:rsidRPr="007C2D5E">
        <w:rPr>
          <w:rFonts w:ascii="Times New Roman" w:eastAsia="Calibri" w:hAnsi="Times New Roman" w:cs="Times New Roman"/>
          <w:sz w:val="24"/>
          <w:szCs w:val="24"/>
          <w:shd w:val="clear" w:color="auto" w:fill="FFFFFF"/>
          <w:lang w:val="en-US"/>
        </w:rPr>
        <w:t>, I., 2019. Impact branding on consumer preference towards buying a certain product: Comparative analysis of brands Nike and Adidas. </w:t>
      </w:r>
      <w:proofErr w:type="spellStart"/>
      <w:r w:rsidRPr="007C2D5E">
        <w:rPr>
          <w:rFonts w:ascii="Times New Roman" w:eastAsia="Calibri" w:hAnsi="Times New Roman" w:cs="Times New Roman"/>
          <w:i/>
          <w:iCs/>
          <w:sz w:val="24"/>
          <w:szCs w:val="24"/>
          <w:shd w:val="clear" w:color="auto" w:fill="FFFFFF"/>
          <w:lang w:val="en-US"/>
        </w:rPr>
        <w:t>Ekonomika</w:t>
      </w:r>
      <w:proofErr w:type="spellEnd"/>
      <w:r w:rsidRPr="007C2D5E">
        <w:rPr>
          <w:rFonts w:ascii="Times New Roman" w:eastAsia="Calibri" w:hAnsi="Times New Roman" w:cs="Times New Roman"/>
          <w:sz w:val="24"/>
          <w:szCs w:val="24"/>
          <w:shd w:val="clear" w:color="auto" w:fill="FFFFFF"/>
          <w:lang w:val="en-US"/>
        </w:rPr>
        <w:t>, </w:t>
      </w:r>
      <w:r w:rsidRPr="007C2D5E">
        <w:rPr>
          <w:rFonts w:ascii="Times New Roman" w:eastAsia="Calibri" w:hAnsi="Times New Roman" w:cs="Times New Roman"/>
          <w:i/>
          <w:iCs/>
          <w:sz w:val="24"/>
          <w:szCs w:val="24"/>
          <w:shd w:val="clear" w:color="auto" w:fill="FFFFFF"/>
          <w:lang w:val="en-US"/>
        </w:rPr>
        <w:t>65</w:t>
      </w:r>
      <w:r w:rsidRPr="007C2D5E">
        <w:rPr>
          <w:rFonts w:ascii="Times New Roman" w:eastAsia="Calibri" w:hAnsi="Times New Roman" w:cs="Times New Roman"/>
          <w:sz w:val="24"/>
          <w:szCs w:val="24"/>
          <w:shd w:val="clear" w:color="auto" w:fill="FFFFFF"/>
          <w:lang w:val="en-US"/>
        </w:rPr>
        <w:t>(3), pp.35-44.</w:t>
      </w:r>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proofErr w:type="spellStart"/>
      <w:r w:rsidRPr="007C2D5E">
        <w:rPr>
          <w:rFonts w:ascii="Times New Roman" w:eastAsia="Calibri" w:hAnsi="Times New Roman" w:cs="Times New Roman"/>
          <w:sz w:val="24"/>
          <w:szCs w:val="24"/>
          <w:shd w:val="clear" w:color="auto" w:fill="FFFFFF"/>
          <w:lang w:val="en-US"/>
        </w:rPr>
        <w:t>McVittie</w:t>
      </w:r>
      <w:proofErr w:type="spellEnd"/>
      <w:r w:rsidRPr="007C2D5E">
        <w:rPr>
          <w:rFonts w:ascii="Times New Roman" w:eastAsia="Calibri" w:hAnsi="Times New Roman" w:cs="Times New Roman"/>
          <w:sz w:val="24"/>
          <w:szCs w:val="24"/>
          <w:shd w:val="clear" w:color="auto" w:fill="FFFFFF"/>
          <w:lang w:val="en-US"/>
        </w:rPr>
        <w:t xml:space="preserve">, S., 2016. Nike and the Pigmentation Paradox: African American Representation in Popular Culture </w:t>
      </w:r>
      <w:proofErr w:type="spellStart"/>
      <w:r w:rsidRPr="007C2D5E">
        <w:rPr>
          <w:rFonts w:ascii="Times New Roman" w:eastAsia="Calibri" w:hAnsi="Times New Roman" w:cs="Times New Roman"/>
          <w:sz w:val="24"/>
          <w:szCs w:val="24"/>
          <w:shd w:val="clear" w:color="auto" w:fill="FFFFFF"/>
          <w:lang w:val="en-US"/>
        </w:rPr>
        <w:t>from'Sambo'to'Air</w:t>
      </w:r>
      <w:proofErr w:type="spellEnd"/>
      <w:r w:rsidRPr="007C2D5E">
        <w:rPr>
          <w:rFonts w:ascii="Times New Roman" w:eastAsia="Calibri" w:hAnsi="Times New Roman" w:cs="Times New Roman"/>
          <w:sz w:val="24"/>
          <w:szCs w:val="24"/>
          <w:shd w:val="clear" w:color="auto" w:fill="FFFFFF"/>
          <w:lang w:val="en-US"/>
        </w:rPr>
        <w:t xml:space="preserve"> Jordan'.</w:t>
      </w:r>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lastRenderedPageBreak/>
        <w:t>Pillay, D.H., 2019. The impact of celebrity endorsements on consumers’ perceptions of the Nike sports brand.</w:t>
      </w:r>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Pollard, D., Chuo, S. and Lee, B., 2016. Strategies for mass customization. </w:t>
      </w:r>
      <w:r w:rsidRPr="007C2D5E">
        <w:rPr>
          <w:rFonts w:ascii="Times New Roman" w:eastAsia="Calibri" w:hAnsi="Times New Roman" w:cs="Times New Roman"/>
          <w:i/>
          <w:iCs/>
          <w:sz w:val="24"/>
          <w:szCs w:val="24"/>
          <w:shd w:val="clear" w:color="auto" w:fill="FFFFFF"/>
          <w:lang w:val="en-US"/>
        </w:rPr>
        <w:t>Journal of Business &amp; Economics Research (JBER)</w:t>
      </w:r>
      <w:r w:rsidRPr="007C2D5E">
        <w:rPr>
          <w:rFonts w:ascii="Times New Roman" w:eastAsia="Calibri" w:hAnsi="Times New Roman" w:cs="Times New Roman"/>
          <w:sz w:val="24"/>
          <w:szCs w:val="24"/>
          <w:shd w:val="clear" w:color="auto" w:fill="FFFFFF"/>
          <w:lang w:val="en-US"/>
        </w:rPr>
        <w:t>, </w:t>
      </w:r>
      <w:r w:rsidRPr="007C2D5E">
        <w:rPr>
          <w:rFonts w:ascii="Times New Roman" w:eastAsia="Calibri" w:hAnsi="Times New Roman" w:cs="Times New Roman"/>
          <w:i/>
          <w:iCs/>
          <w:sz w:val="24"/>
          <w:szCs w:val="24"/>
          <w:shd w:val="clear" w:color="auto" w:fill="FFFFFF"/>
          <w:lang w:val="en-US"/>
        </w:rPr>
        <w:t>14</w:t>
      </w:r>
      <w:r w:rsidRPr="007C2D5E">
        <w:rPr>
          <w:rFonts w:ascii="Times New Roman" w:eastAsia="Calibri" w:hAnsi="Times New Roman" w:cs="Times New Roman"/>
          <w:sz w:val="24"/>
          <w:szCs w:val="24"/>
          <w:shd w:val="clear" w:color="auto" w:fill="FFFFFF"/>
          <w:lang w:val="en-US"/>
        </w:rPr>
        <w:t>(3), pp.101-110.</w:t>
      </w:r>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 xml:space="preserve">Steinhoff, L., </w:t>
      </w:r>
      <w:proofErr w:type="spellStart"/>
      <w:r w:rsidRPr="007C2D5E">
        <w:rPr>
          <w:rFonts w:ascii="Times New Roman" w:eastAsia="Calibri" w:hAnsi="Times New Roman" w:cs="Times New Roman"/>
          <w:sz w:val="24"/>
          <w:szCs w:val="24"/>
          <w:shd w:val="clear" w:color="auto" w:fill="FFFFFF"/>
          <w:lang w:val="en-US"/>
        </w:rPr>
        <w:t>Arli</w:t>
      </w:r>
      <w:proofErr w:type="spellEnd"/>
      <w:r w:rsidRPr="007C2D5E">
        <w:rPr>
          <w:rFonts w:ascii="Times New Roman" w:eastAsia="Calibri" w:hAnsi="Times New Roman" w:cs="Times New Roman"/>
          <w:sz w:val="24"/>
          <w:szCs w:val="24"/>
          <w:shd w:val="clear" w:color="auto" w:fill="FFFFFF"/>
          <w:lang w:val="en-US"/>
        </w:rPr>
        <w:t xml:space="preserve">, D., </w:t>
      </w:r>
      <w:proofErr w:type="spellStart"/>
      <w:r w:rsidRPr="007C2D5E">
        <w:rPr>
          <w:rFonts w:ascii="Times New Roman" w:eastAsia="Calibri" w:hAnsi="Times New Roman" w:cs="Times New Roman"/>
          <w:sz w:val="24"/>
          <w:szCs w:val="24"/>
          <w:shd w:val="clear" w:color="auto" w:fill="FFFFFF"/>
          <w:lang w:val="en-US"/>
        </w:rPr>
        <w:t>Weaven</w:t>
      </w:r>
      <w:proofErr w:type="spellEnd"/>
      <w:r w:rsidRPr="007C2D5E">
        <w:rPr>
          <w:rFonts w:ascii="Times New Roman" w:eastAsia="Calibri" w:hAnsi="Times New Roman" w:cs="Times New Roman"/>
          <w:sz w:val="24"/>
          <w:szCs w:val="24"/>
          <w:shd w:val="clear" w:color="auto" w:fill="FFFFFF"/>
          <w:lang w:val="en-US"/>
        </w:rPr>
        <w:t xml:space="preserve">, S. and </w:t>
      </w:r>
      <w:proofErr w:type="spellStart"/>
      <w:r w:rsidRPr="007C2D5E">
        <w:rPr>
          <w:rFonts w:ascii="Times New Roman" w:eastAsia="Calibri" w:hAnsi="Times New Roman" w:cs="Times New Roman"/>
          <w:sz w:val="24"/>
          <w:szCs w:val="24"/>
          <w:shd w:val="clear" w:color="auto" w:fill="FFFFFF"/>
          <w:lang w:val="en-US"/>
        </w:rPr>
        <w:t>Kozlenkova</w:t>
      </w:r>
      <w:proofErr w:type="spellEnd"/>
      <w:r w:rsidRPr="007C2D5E">
        <w:rPr>
          <w:rFonts w:ascii="Times New Roman" w:eastAsia="Calibri" w:hAnsi="Times New Roman" w:cs="Times New Roman"/>
          <w:sz w:val="24"/>
          <w:szCs w:val="24"/>
          <w:shd w:val="clear" w:color="auto" w:fill="FFFFFF"/>
          <w:lang w:val="en-US"/>
        </w:rPr>
        <w:t>, I.V., 2019. Online relationship marketing. </w:t>
      </w:r>
      <w:r w:rsidRPr="007C2D5E">
        <w:rPr>
          <w:rFonts w:ascii="Times New Roman" w:eastAsia="Calibri" w:hAnsi="Times New Roman" w:cs="Times New Roman"/>
          <w:i/>
          <w:iCs/>
          <w:sz w:val="24"/>
          <w:szCs w:val="24"/>
          <w:shd w:val="clear" w:color="auto" w:fill="FFFFFF"/>
          <w:lang w:val="en-US"/>
        </w:rPr>
        <w:t>Journal of the Academy of Marketing Science</w:t>
      </w:r>
      <w:r w:rsidRPr="007C2D5E">
        <w:rPr>
          <w:rFonts w:ascii="Times New Roman" w:eastAsia="Calibri" w:hAnsi="Times New Roman" w:cs="Times New Roman"/>
          <w:sz w:val="24"/>
          <w:szCs w:val="24"/>
          <w:shd w:val="clear" w:color="auto" w:fill="FFFFFF"/>
          <w:lang w:val="en-US"/>
        </w:rPr>
        <w:t>, </w:t>
      </w:r>
      <w:r w:rsidRPr="007C2D5E">
        <w:rPr>
          <w:rFonts w:ascii="Times New Roman" w:eastAsia="Calibri" w:hAnsi="Times New Roman" w:cs="Times New Roman"/>
          <w:i/>
          <w:iCs/>
          <w:sz w:val="24"/>
          <w:szCs w:val="24"/>
          <w:shd w:val="clear" w:color="auto" w:fill="FFFFFF"/>
          <w:lang w:val="en-US"/>
        </w:rPr>
        <w:t>47</w:t>
      </w:r>
      <w:r w:rsidRPr="007C2D5E">
        <w:rPr>
          <w:rFonts w:ascii="Times New Roman" w:eastAsia="Calibri" w:hAnsi="Times New Roman" w:cs="Times New Roman"/>
          <w:sz w:val="24"/>
          <w:szCs w:val="24"/>
          <w:shd w:val="clear" w:color="auto" w:fill="FFFFFF"/>
          <w:lang w:val="en-US"/>
        </w:rPr>
        <w:t>(3), pp.369-393.</w:t>
      </w:r>
    </w:p>
    <w:p w:rsidR="007C2D5E" w:rsidRPr="007C2D5E" w:rsidRDefault="007C2D5E" w:rsidP="007C2D5E">
      <w:pPr>
        <w:spacing w:line="480" w:lineRule="auto"/>
        <w:rPr>
          <w:rFonts w:ascii="Times New Roman" w:eastAsia="Calibri" w:hAnsi="Times New Roman" w:cs="Times New Roman"/>
          <w:sz w:val="24"/>
          <w:szCs w:val="24"/>
          <w:shd w:val="clear" w:color="auto" w:fill="FFFFFF"/>
          <w:lang w:val="en-US"/>
        </w:rPr>
      </w:pPr>
      <w:r w:rsidRPr="007C2D5E">
        <w:rPr>
          <w:rFonts w:ascii="Times New Roman" w:eastAsia="Calibri" w:hAnsi="Times New Roman" w:cs="Times New Roman"/>
          <w:sz w:val="24"/>
          <w:szCs w:val="24"/>
          <w:shd w:val="clear" w:color="auto" w:fill="FFFFFF"/>
          <w:lang w:val="en-US"/>
        </w:rPr>
        <w:t xml:space="preserve">Zhang, J.Z., Watson Iv, G.F., </w:t>
      </w:r>
      <w:proofErr w:type="spellStart"/>
      <w:r w:rsidRPr="007C2D5E">
        <w:rPr>
          <w:rFonts w:ascii="Times New Roman" w:eastAsia="Calibri" w:hAnsi="Times New Roman" w:cs="Times New Roman"/>
          <w:sz w:val="24"/>
          <w:szCs w:val="24"/>
          <w:shd w:val="clear" w:color="auto" w:fill="FFFFFF"/>
          <w:lang w:val="en-US"/>
        </w:rPr>
        <w:t>Palmatier</w:t>
      </w:r>
      <w:proofErr w:type="spellEnd"/>
      <w:r w:rsidRPr="007C2D5E">
        <w:rPr>
          <w:rFonts w:ascii="Times New Roman" w:eastAsia="Calibri" w:hAnsi="Times New Roman" w:cs="Times New Roman"/>
          <w:sz w:val="24"/>
          <w:szCs w:val="24"/>
          <w:shd w:val="clear" w:color="auto" w:fill="FFFFFF"/>
          <w:lang w:val="en-US"/>
        </w:rPr>
        <w:t xml:space="preserve">, R.W. and </w:t>
      </w:r>
      <w:proofErr w:type="spellStart"/>
      <w:r w:rsidRPr="007C2D5E">
        <w:rPr>
          <w:rFonts w:ascii="Times New Roman" w:eastAsia="Calibri" w:hAnsi="Times New Roman" w:cs="Times New Roman"/>
          <w:sz w:val="24"/>
          <w:szCs w:val="24"/>
          <w:shd w:val="clear" w:color="auto" w:fill="FFFFFF"/>
          <w:lang w:val="en-US"/>
        </w:rPr>
        <w:t>Dant</w:t>
      </w:r>
      <w:proofErr w:type="spellEnd"/>
      <w:r w:rsidRPr="007C2D5E">
        <w:rPr>
          <w:rFonts w:ascii="Times New Roman" w:eastAsia="Calibri" w:hAnsi="Times New Roman" w:cs="Times New Roman"/>
          <w:sz w:val="24"/>
          <w:szCs w:val="24"/>
          <w:shd w:val="clear" w:color="auto" w:fill="FFFFFF"/>
          <w:lang w:val="en-US"/>
        </w:rPr>
        <w:t>, R.P., 2016. Dynamic relationship marketing. </w:t>
      </w:r>
      <w:r w:rsidRPr="007C2D5E">
        <w:rPr>
          <w:rFonts w:ascii="Times New Roman" w:eastAsia="Calibri" w:hAnsi="Times New Roman" w:cs="Times New Roman"/>
          <w:i/>
          <w:iCs/>
          <w:sz w:val="24"/>
          <w:szCs w:val="24"/>
          <w:shd w:val="clear" w:color="auto" w:fill="FFFFFF"/>
          <w:lang w:val="en-US"/>
        </w:rPr>
        <w:t>Journal of Marketing</w:t>
      </w:r>
      <w:r w:rsidRPr="007C2D5E">
        <w:rPr>
          <w:rFonts w:ascii="Times New Roman" w:eastAsia="Calibri" w:hAnsi="Times New Roman" w:cs="Times New Roman"/>
          <w:sz w:val="24"/>
          <w:szCs w:val="24"/>
          <w:shd w:val="clear" w:color="auto" w:fill="FFFFFF"/>
          <w:lang w:val="en-US"/>
        </w:rPr>
        <w:t>, </w:t>
      </w:r>
      <w:r w:rsidRPr="007C2D5E">
        <w:rPr>
          <w:rFonts w:ascii="Times New Roman" w:eastAsia="Calibri" w:hAnsi="Times New Roman" w:cs="Times New Roman"/>
          <w:i/>
          <w:iCs/>
          <w:sz w:val="24"/>
          <w:szCs w:val="24"/>
          <w:shd w:val="clear" w:color="auto" w:fill="FFFFFF"/>
          <w:lang w:val="en-US"/>
        </w:rPr>
        <w:t>80</w:t>
      </w:r>
      <w:r w:rsidRPr="007C2D5E">
        <w:rPr>
          <w:rFonts w:ascii="Times New Roman" w:eastAsia="Calibri" w:hAnsi="Times New Roman" w:cs="Times New Roman"/>
          <w:sz w:val="24"/>
          <w:szCs w:val="24"/>
          <w:shd w:val="clear" w:color="auto" w:fill="FFFFFF"/>
          <w:lang w:val="en-US"/>
        </w:rPr>
        <w:t>(5), pp.53-75.</w:t>
      </w:r>
    </w:p>
    <w:p w:rsidR="007C2D5E" w:rsidRPr="007C2D5E" w:rsidRDefault="007C2D5E" w:rsidP="007C2D5E">
      <w:pPr>
        <w:spacing w:line="480" w:lineRule="auto"/>
        <w:rPr>
          <w:rFonts w:ascii="Times New Roman" w:eastAsia="Calibri" w:hAnsi="Times New Roman" w:cs="Times New Roman"/>
          <w:sz w:val="24"/>
          <w:szCs w:val="24"/>
          <w:lang w:val="en-US"/>
        </w:rPr>
      </w:pPr>
    </w:p>
    <w:p w:rsidR="007C2D5E" w:rsidRPr="007C2D5E" w:rsidRDefault="007C2D5E" w:rsidP="007C2D5E">
      <w:pPr>
        <w:spacing w:line="480" w:lineRule="auto"/>
        <w:rPr>
          <w:rFonts w:ascii="Times New Roman" w:eastAsia="Calibri" w:hAnsi="Times New Roman" w:cs="Times New Roman"/>
          <w:sz w:val="24"/>
          <w:szCs w:val="24"/>
          <w:lang w:val="en-US"/>
        </w:rPr>
      </w:pPr>
    </w:p>
    <w:p w:rsidR="00B837E6" w:rsidRDefault="00B837E6"/>
    <w:sectPr w:rsidR="00B837E6">
      <w:footerReference w:type="default" r:id="rId6"/>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66BA" w:rsidRDefault="00FD66BA" w:rsidP="00E67630">
      <w:pPr>
        <w:spacing w:after="0" w:line="240" w:lineRule="auto"/>
      </w:pPr>
      <w:r>
        <w:separator/>
      </w:r>
    </w:p>
  </w:endnote>
  <w:endnote w:type="continuationSeparator" w:id="0">
    <w:p w:rsidR="00FD66BA" w:rsidRDefault="00FD66BA" w:rsidP="00E676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2AFF" w:usb1="4000ACFF" w:usb2="00000001" w:usb3="00000000" w:csb0="000001FF" w:csb1="00000000"/>
  </w:font>
  <w:font w:name="Times New Roman">
    <w:panose1 w:val="02020603050405020304"/>
    <w:charset w:val="CC"/>
    <w:family w:val="roman"/>
    <w:pitch w:val="variable"/>
    <w:sig w:usb0="E0002AFF" w:usb1="C0007843" w:usb2="00000009"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3889335"/>
      <w:docPartObj>
        <w:docPartGallery w:val="Page Numbers (Bottom of Page)"/>
        <w:docPartUnique/>
      </w:docPartObj>
    </w:sdtPr>
    <w:sdtEndPr/>
    <w:sdtContent>
      <w:p w:rsidR="00E67630" w:rsidRDefault="00E67630">
        <w:pPr>
          <w:pStyle w:val="Subsol"/>
          <w:jc w:val="right"/>
        </w:pPr>
        <w:r>
          <w:fldChar w:fldCharType="begin"/>
        </w:r>
        <w:r>
          <w:instrText>PAGE   \* MERGEFORMAT</w:instrText>
        </w:r>
        <w:r>
          <w:fldChar w:fldCharType="separate"/>
        </w:r>
        <w:r>
          <w:rPr>
            <w:lang w:val="ro-RO"/>
          </w:rPr>
          <w:t>2</w:t>
        </w:r>
        <w:r>
          <w:fldChar w:fldCharType="end"/>
        </w:r>
      </w:p>
    </w:sdtContent>
  </w:sdt>
  <w:p w:rsidR="00E67630" w:rsidRDefault="00E6763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66BA" w:rsidRDefault="00FD66BA" w:rsidP="00E67630">
      <w:pPr>
        <w:spacing w:after="0" w:line="240" w:lineRule="auto"/>
      </w:pPr>
      <w:r>
        <w:separator/>
      </w:r>
    </w:p>
  </w:footnote>
  <w:footnote w:type="continuationSeparator" w:id="0">
    <w:p w:rsidR="00FD66BA" w:rsidRDefault="00FD66BA" w:rsidP="00E676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D5E"/>
    <w:rsid w:val="0007294A"/>
    <w:rsid w:val="003E6FB0"/>
    <w:rsid w:val="0063108E"/>
    <w:rsid w:val="00682667"/>
    <w:rsid w:val="006E6892"/>
    <w:rsid w:val="007841E5"/>
    <w:rsid w:val="007C2D5E"/>
    <w:rsid w:val="008C7043"/>
    <w:rsid w:val="00B837E6"/>
    <w:rsid w:val="00E67630"/>
    <w:rsid w:val="00EB236B"/>
    <w:rsid w:val="00FD6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2B31C"/>
  <w15:chartTrackingRefBased/>
  <w15:docId w15:val="{F16DBCCB-088D-40DB-A86E-AD6115365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E6FB0"/>
    <w:pPr>
      <w:spacing w:line="480" w:lineRule="auto"/>
      <w:jc w:val="center"/>
      <w:outlineLvl w:val="0"/>
    </w:pPr>
    <w:rPr>
      <w:rFonts w:ascii="Times New Roman" w:eastAsia="Calibri" w:hAnsi="Times New Roman" w:cs="Times New Roman"/>
      <w:sz w:val="24"/>
      <w:szCs w:val="24"/>
      <w:lang w:val="en-US"/>
    </w:rPr>
  </w:style>
  <w:style w:type="paragraph" w:styleId="Titlu2">
    <w:name w:val="heading 2"/>
    <w:basedOn w:val="Normal"/>
    <w:next w:val="Normal"/>
    <w:link w:val="Titlu2Caracter"/>
    <w:uiPriority w:val="9"/>
    <w:unhideWhenUsed/>
    <w:qFormat/>
    <w:rsid w:val="0063108E"/>
    <w:pPr>
      <w:spacing w:after="120" w:line="360" w:lineRule="auto"/>
      <w:jc w:val="both"/>
      <w:outlineLvl w:val="1"/>
    </w:pPr>
    <w:rPr>
      <w:rFonts w:ascii="Times New Roman" w:eastAsia="Calibri" w:hAnsi="Times New Roman" w:cs="Times New Roman"/>
      <w:sz w:val="28"/>
      <w:szCs w:val="28"/>
      <w:shd w:val="clear" w:color="auto" w:fill="FFFFF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67630"/>
    <w:pPr>
      <w:tabs>
        <w:tab w:val="center" w:pos="4677"/>
        <w:tab w:val="right" w:pos="9355"/>
      </w:tabs>
      <w:spacing w:after="0" w:line="240" w:lineRule="auto"/>
    </w:pPr>
  </w:style>
  <w:style w:type="character" w:customStyle="1" w:styleId="AntetCaracter">
    <w:name w:val="Antet Caracter"/>
    <w:basedOn w:val="Fontdeparagrafimplicit"/>
    <w:link w:val="Antet"/>
    <w:uiPriority w:val="99"/>
    <w:rsid w:val="00E67630"/>
  </w:style>
  <w:style w:type="paragraph" w:styleId="Subsol">
    <w:name w:val="footer"/>
    <w:basedOn w:val="Normal"/>
    <w:link w:val="SubsolCaracter"/>
    <w:uiPriority w:val="99"/>
    <w:unhideWhenUsed/>
    <w:rsid w:val="00E67630"/>
    <w:pPr>
      <w:tabs>
        <w:tab w:val="center" w:pos="4677"/>
        <w:tab w:val="right" w:pos="9355"/>
      </w:tabs>
      <w:spacing w:after="0" w:line="240" w:lineRule="auto"/>
    </w:pPr>
  </w:style>
  <w:style w:type="character" w:customStyle="1" w:styleId="SubsolCaracter">
    <w:name w:val="Subsol Caracter"/>
    <w:basedOn w:val="Fontdeparagrafimplicit"/>
    <w:link w:val="Subsol"/>
    <w:uiPriority w:val="99"/>
    <w:rsid w:val="00E67630"/>
  </w:style>
  <w:style w:type="character" w:customStyle="1" w:styleId="Titlu1Caracter">
    <w:name w:val="Titlu 1 Caracter"/>
    <w:basedOn w:val="Fontdeparagrafimplicit"/>
    <w:link w:val="Titlu1"/>
    <w:uiPriority w:val="9"/>
    <w:rsid w:val="003E6FB0"/>
    <w:rPr>
      <w:rFonts w:ascii="Times New Roman" w:eastAsia="Calibri" w:hAnsi="Times New Roman" w:cs="Times New Roman"/>
      <w:sz w:val="24"/>
      <w:szCs w:val="24"/>
      <w:lang w:val="en-US"/>
    </w:rPr>
  </w:style>
  <w:style w:type="character" w:customStyle="1" w:styleId="Titlu2Caracter">
    <w:name w:val="Titlu 2 Caracter"/>
    <w:basedOn w:val="Fontdeparagrafimplicit"/>
    <w:link w:val="Titlu2"/>
    <w:uiPriority w:val="9"/>
    <w:rsid w:val="0063108E"/>
    <w:rPr>
      <w:rFonts w:ascii="Times New Roman" w:eastAsia="Calibri" w:hAnsi="Times New Roman" w:cs="Times New Roman"/>
      <w:sz w:val="28"/>
      <w:szCs w:val="28"/>
    </w:rPr>
  </w:style>
  <w:style w:type="paragraph" w:styleId="Titlucuprins">
    <w:name w:val="TOC Heading"/>
    <w:basedOn w:val="Titlu1"/>
    <w:next w:val="Normal"/>
    <w:uiPriority w:val="39"/>
    <w:unhideWhenUsed/>
    <w:qFormat/>
    <w:rsid w:val="0063108E"/>
    <w:pPr>
      <w:keepNext/>
      <w:keepLines/>
      <w:spacing w:before="240" w:after="0" w:line="259" w:lineRule="auto"/>
      <w:jc w:val="left"/>
      <w:outlineLvl w:val="9"/>
    </w:pPr>
    <w:rPr>
      <w:rFonts w:asciiTheme="majorHAnsi" w:eastAsiaTheme="majorEastAsia" w:hAnsiTheme="majorHAnsi" w:cstheme="majorBidi"/>
      <w:color w:val="2F5496" w:themeColor="accent1" w:themeShade="BF"/>
      <w:lang w:val="en-GB" w:eastAsia="en-GB"/>
    </w:rPr>
  </w:style>
  <w:style w:type="paragraph" w:styleId="Cuprins1">
    <w:name w:val="toc 1"/>
    <w:basedOn w:val="Normal"/>
    <w:next w:val="Normal"/>
    <w:autoRedefine/>
    <w:uiPriority w:val="39"/>
    <w:unhideWhenUsed/>
    <w:rsid w:val="0063108E"/>
    <w:pPr>
      <w:spacing w:after="100"/>
    </w:pPr>
  </w:style>
  <w:style w:type="paragraph" w:styleId="Cuprins2">
    <w:name w:val="toc 2"/>
    <w:basedOn w:val="Normal"/>
    <w:next w:val="Normal"/>
    <w:autoRedefine/>
    <w:uiPriority w:val="39"/>
    <w:unhideWhenUsed/>
    <w:rsid w:val="0063108E"/>
    <w:pPr>
      <w:spacing w:after="100"/>
      <w:ind w:left="220"/>
    </w:pPr>
  </w:style>
  <w:style w:type="character" w:styleId="Hyperlink">
    <w:name w:val="Hyperlink"/>
    <w:basedOn w:val="Fontdeparagrafimplicit"/>
    <w:uiPriority w:val="99"/>
    <w:unhideWhenUsed/>
    <w:rsid w:val="006310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0383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11</Pages>
  <Words>3196</Words>
  <Characters>18219</Characters>
  <Application>Microsoft Office Word</Application>
  <DocSecurity>0</DocSecurity>
  <Lines>151</Lines>
  <Paragraphs>42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Sabau (1917334)</dc:creator>
  <cp:keywords/>
  <dc:description/>
  <cp:lastModifiedBy>Sabina Sabau (1917334)</cp:lastModifiedBy>
  <cp:revision>4</cp:revision>
  <dcterms:created xsi:type="dcterms:W3CDTF">2020-09-01T17:59:00Z</dcterms:created>
  <dcterms:modified xsi:type="dcterms:W3CDTF">2020-09-01T18:44:00Z</dcterms:modified>
</cp:coreProperties>
</file>