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D88EBC" w14:textId="47DD99E1" w:rsidR="00D21BC4" w:rsidRPr="00313810" w:rsidRDefault="00D34C6C" w:rsidP="005301A1">
      <w:pPr>
        <w:spacing w:line="360" w:lineRule="auto"/>
        <w:rPr>
          <w:rFonts w:ascii="Arial" w:hAnsi="Arial" w:cs="Arial"/>
          <w:b/>
          <w:bCs/>
          <w:sz w:val="24"/>
          <w:szCs w:val="24"/>
          <w:u w:val="single"/>
        </w:rPr>
      </w:pPr>
      <w:r w:rsidRPr="00313810">
        <w:rPr>
          <w:rFonts w:ascii="Arial" w:hAnsi="Arial" w:cs="Arial"/>
          <w:b/>
          <w:bCs/>
          <w:sz w:val="24"/>
          <w:szCs w:val="24"/>
          <w:u w:val="single"/>
        </w:rPr>
        <w:t>How has the COVID-19 pandemic affected children’s learning in early years?</w:t>
      </w:r>
    </w:p>
    <w:p w14:paraId="72A2E1BC" w14:textId="5754F95D" w:rsidR="001D003A" w:rsidRPr="00313810" w:rsidRDefault="001D003A" w:rsidP="005301A1">
      <w:pPr>
        <w:spacing w:line="360" w:lineRule="auto"/>
        <w:rPr>
          <w:rFonts w:ascii="Arial" w:hAnsi="Arial" w:cs="Arial"/>
          <w:b/>
          <w:bCs/>
          <w:sz w:val="24"/>
          <w:szCs w:val="24"/>
        </w:rPr>
      </w:pPr>
      <w:r w:rsidRPr="00313810">
        <w:rPr>
          <w:rFonts w:ascii="Arial" w:hAnsi="Arial" w:cs="Arial"/>
          <w:b/>
          <w:bCs/>
          <w:sz w:val="24"/>
          <w:szCs w:val="24"/>
        </w:rPr>
        <w:t>Literature review</w:t>
      </w:r>
    </w:p>
    <w:p w14:paraId="7CA22E3F" w14:textId="615D26A9" w:rsidR="00C43549" w:rsidRDefault="003C753E" w:rsidP="005301A1">
      <w:pPr>
        <w:spacing w:line="360" w:lineRule="auto"/>
        <w:rPr>
          <w:rFonts w:ascii="Arial" w:hAnsi="Arial" w:cs="Arial"/>
          <w:sz w:val="24"/>
          <w:szCs w:val="24"/>
        </w:rPr>
      </w:pPr>
      <w:bookmarkStart w:id="0" w:name="_Hlk181925976"/>
      <w:r w:rsidRPr="00313810">
        <w:rPr>
          <w:rFonts w:ascii="Arial" w:hAnsi="Arial" w:cs="Arial"/>
          <w:sz w:val="24"/>
          <w:szCs w:val="24"/>
        </w:rPr>
        <w:t xml:space="preserve">As </w:t>
      </w:r>
      <w:r w:rsidRPr="00313810">
        <w:rPr>
          <w:rFonts w:ascii="Arial" w:hAnsi="Arial" w:cs="Arial"/>
          <w:sz w:val="24"/>
          <w:szCs w:val="24"/>
        </w:rPr>
        <w:t>Fernando M. Reimers</w:t>
      </w:r>
      <w:r w:rsidRPr="00313810">
        <w:rPr>
          <w:rFonts w:ascii="Arial" w:hAnsi="Arial" w:cs="Arial"/>
          <w:sz w:val="24"/>
          <w:szCs w:val="24"/>
        </w:rPr>
        <w:t xml:space="preserve">, pointed out in the 2024 article </w:t>
      </w:r>
      <w:r w:rsidRPr="00313810">
        <w:rPr>
          <w:rFonts w:ascii="Arial" w:hAnsi="Arial" w:cs="Arial"/>
          <w:sz w:val="24"/>
          <w:szCs w:val="24"/>
        </w:rPr>
        <w:t>Schools and Society During</w:t>
      </w:r>
      <w:r w:rsidRPr="00313810">
        <w:rPr>
          <w:rFonts w:ascii="Arial" w:hAnsi="Arial" w:cs="Arial"/>
          <w:sz w:val="24"/>
          <w:szCs w:val="24"/>
        </w:rPr>
        <w:t xml:space="preserve"> </w:t>
      </w:r>
      <w:r w:rsidRPr="00313810">
        <w:rPr>
          <w:rFonts w:ascii="Arial" w:hAnsi="Arial" w:cs="Arial"/>
          <w:sz w:val="24"/>
          <w:szCs w:val="24"/>
        </w:rPr>
        <w:t>the COVID-19 Pandemic</w:t>
      </w:r>
      <w:r w:rsidRPr="00313810">
        <w:rPr>
          <w:rFonts w:ascii="Arial" w:hAnsi="Arial" w:cs="Arial"/>
          <w:sz w:val="24"/>
          <w:szCs w:val="24"/>
        </w:rPr>
        <w:t xml:space="preserve"> </w:t>
      </w:r>
      <w:r w:rsidRPr="00313810">
        <w:rPr>
          <w:rFonts w:ascii="Arial" w:hAnsi="Arial" w:cs="Arial"/>
          <w:sz w:val="24"/>
          <w:szCs w:val="24"/>
        </w:rPr>
        <w:t>How Education Systems Changed</w:t>
      </w:r>
      <w:r w:rsidRPr="00313810">
        <w:rPr>
          <w:rFonts w:ascii="Arial" w:hAnsi="Arial" w:cs="Arial"/>
          <w:sz w:val="24"/>
          <w:szCs w:val="24"/>
        </w:rPr>
        <w:t xml:space="preserve"> </w:t>
      </w:r>
      <w:r w:rsidRPr="00313810">
        <w:rPr>
          <w:rFonts w:ascii="Arial" w:hAnsi="Arial" w:cs="Arial"/>
          <w:sz w:val="24"/>
          <w:szCs w:val="24"/>
        </w:rPr>
        <w:t>and the Road Ahead</w:t>
      </w:r>
      <w:r w:rsidRPr="00313810">
        <w:rPr>
          <w:rFonts w:ascii="Arial" w:hAnsi="Arial" w:cs="Arial"/>
          <w:sz w:val="24"/>
          <w:szCs w:val="24"/>
        </w:rPr>
        <w:t xml:space="preserve">, the pandemic would have </w:t>
      </w:r>
      <w:r w:rsidR="00313810" w:rsidRPr="00313810">
        <w:rPr>
          <w:rFonts w:ascii="Arial" w:hAnsi="Arial" w:cs="Arial"/>
          <w:sz w:val="24"/>
          <w:szCs w:val="24"/>
        </w:rPr>
        <w:t>affected</w:t>
      </w:r>
      <w:r w:rsidRPr="00313810">
        <w:rPr>
          <w:rFonts w:ascii="Arial" w:hAnsi="Arial" w:cs="Arial"/>
          <w:sz w:val="24"/>
          <w:szCs w:val="24"/>
        </w:rPr>
        <w:t xml:space="preserve"> the students and their well-being especially their engagement in the school environment, their learning opportunities. </w:t>
      </w:r>
      <w:r w:rsidRPr="00313810">
        <w:rPr>
          <w:rFonts w:ascii="Arial" w:hAnsi="Arial" w:cs="Arial"/>
          <w:sz w:val="24"/>
          <w:szCs w:val="24"/>
        </w:rPr>
        <w:t>Fernando M. Reimers</w:t>
      </w:r>
      <w:r w:rsidRPr="00313810">
        <w:rPr>
          <w:rFonts w:ascii="Arial" w:hAnsi="Arial" w:cs="Arial"/>
          <w:sz w:val="24"/>
          <w:szCs w:val="24"/>
        </w:rPr>
        <w:t xml:space="preserve"> demonstrates this in a table, explaining “The pandemic would have impacted…</w:t>
      </w:r>
      <w:r w:rsidR="00FB3F3A" w:rsidRPr="00313810">
        <w:rPr>
          <w:rFonts w:ascii="Arial" w:hAnsi="Arial" w:cs="Arial"/>
          <w:sz w:val="24"/>
          <w:szCs w:val="24"/>
        </w:rPr>
        <w:t>.”</w:t>
      </w:r>
      <w:r w:rsidRPr="00313810">
        <w:rPr>
          <w:rFonts w:ascii="Arial" w:hAnsi="Arial" w:cs="Arial"/>
          <w:sz w:val="24"/>
          <w:szCs w:val="24"/>
        </w:rPr>
        <w:t xml:space="preserve"> The first order </w:t>
      </w:r>
      <w:r w:rsidR="00313810" w:rsidRPr="00313810">
        <w:rPr>
          <w:rFonts w:ascii="Arial" w:hAnsi="Arial" w:cs="Arial"/>
          <w:sz w:val="24"/>
          <w:szCs w:val="24"/>
        </w:rPr>
        <w:t>result</w:t>
      </w:r>
      <w:r w:rsidRPr="00313810">
        <w:rPr>
          <w:rFonts w:ascii="Arial" w:hAnsi="Arial" w:cs="Arial"/>
          <w:sz w:val="24"/>
          <w:szCs w:val="24"/>
        </w:rPr>
        <w:t xml:space="preserve"> of the crisis was immediate changes which </w:t>
      </w:r>
      <w:r w:rsidR="00313810" w:rsidRPr="00313810">
        <w:rPr>
          <w:rFonts w:ascii="Arial" w:hAnsi="Arial" w:cs="Arial"/>
          <w:sz w:val="24"/>
          <w:szCs w:val="24"/>
        </w:rPr>
        <w:t>were</w:t>
      </w:r>
      <w:r w:rsidRPr="00313810">
        <w:rPr>
          <w:rFonts w:ascii="Arial" w:hAnsi="Arial" w:cs="Arial"/>
          <w:sz w:val="24"/>
          <w:szCs w:val="24"/>
        </w:rPr>
        <w:t xml:space="preserve"> </w:t>
      </w:r>
      <w:r w:rsidR="00313810" w:rsidRPr="00313810">
        <w:rPr>
          <w:rFonts w:ascii="Arial" w:hAnsi="Arial" w:cs="Arial"/>
          <w:sz w:val="24"/>
          <w:szCs w:val="24"/>
        </w:rPr>
        <w:t>to</w:t>
      </w:r>
      <w:r w:rsidRPr="00313810">
        <w:rPr>
          <w:rFonts w:ascii="Arial" w:hAnsi="Arial" w:cs="Arial"/>
          <w:sz w:val="24"/>
          <w:szCs w:val="24"/>
        </w:rPr>
        <w:t xml:space="preserve"> suspend </w:t>
      </w:r>
      <w:r w:rsidR="00313810" w:rsidRPr="00313810">
        <w:rPr>
          <w:rFonts w:ascii="Arial" w:hAnsi="Arial" w:cs="Arial"/>
          <w:sz w:val="24"/>
          <w:szCs w:val="24"/>
        </w:rPr>
        <w:t>face-to-face</w:t>
      </w:r>
      <w:r w:rsidRPr="00313810">
        <w:rPr>
          <w:rFonts w:ascii="Arial" w:hAnsi="Arial" w:cs="Arial"/>
          <w:sz w:val="24"/>
          <w:szCs w:val="24"/>
        </w:rPr>
        <w:t xml:space="preserve"> teaching, the second result when schools went back was to keep the children separated and to keep to their classes without mixing </w:t>
      </w:r>
      <w:r w:rsidR="00854442" w:rsidRPr="00313810">
        <w:rPr>
          <w:rFonts w:ascii="Arial" w:hAnsi="Arial" w:cs="Arial"/>
          <w:sz w:val="24"/>
          <w:szCs w:val="24"/>
        </w:rPr>
        <w:t xml:space="preserve">compared to the previous years, as well as, to have a </w:t>
      </w:r>
      <w:r w:rsidR="00313810" w:rsidRPr="00313810">
        <w:rPr>
          <w:rFonts w:ascii="Arial" w:hAnsi="Arial" w:cs="Arial"/>
          <w:sz w:val="24"/>
          <w:szCs w:val="24"/>
        </w:rPr>
        <w:t>one-way</w:t>
      </w:r>
      <w:r w:rsidR="00854442" w:rsidRPr="00313810">
        <w:rPr>
          <w:rFonts w:ascii="Arial" w:hAnsi="Arial" w:cs="Arial"/>
          <w:sz w:val="24"/>
          <w:szCs w:val="24"/>
        </w:rPr>
        <w:t xml:space="preserve"> system and to have the children </w:t>
      </w:r>
      <w:r w:rsidR="00313810" w:rsidRPr="00313810">
        <w:rPr>
          <w:rFonts w:ascii="Arial" w:hAnsi="Arial" w:cs="Arial"/>
          <w:sz w:val="24"/>
          <w:szCs w:val="24"/>
        </w:rPr>
        <w:t>sanitize</w:t>
      </w:r>
      <w:r w:rsidR="00854442" w:rsidRPr="00313810">
        <w:rPr>
          <w:rFonts w:ascii="Arial" w:hAnsi="Arial" w:cs="Arial"/>
          <w:sz w:val="24"/>
          <w:szCs w:val="24"/>
        </w:rPr>
        <w:t xml:space="preserve"> or wash hands constantly. The world changed in March 2020, not long after the World Health Organization declared COVID-19 to be a pandemic, a group </w:t>
      </w:r>
      <w:r w:rsidR="00313810" w:rsidRPr="00313810">
        <w:rPr>
          <w:rFonts w:ascii="Arial" w:hAnsi="Arial" w:cs="Arial"/>
          <w:sz w:val="24"/>
          <w:szCs w:val="24"/>
        </w:rPr>
        <w:t>of </w:t>
      </w:r>
      <w:r w:rsidR="00854442" w:rsidRPr="00313810">
        <w:rPr>
          <w:rFonts w:ascii="Arial" w:hAnsi="Arial" w:cs="Arial"/>
          <w:sz w:val="24"/>
          <w:szCs w:val="24"/>
        </w:rPr>
        <w:t xml:space="preserve">around 200 </w:t>
      </w:r>
      <w:r w:rsidR="00313810" w:rsidRPr="00313810">
        <w:rPr>
          <w:rFonts w:ascii="Arial" w:hAnsi="Arial" w:cs="Arial"/>
          <w:sz w:val="24"/>
          <w:szCs w:val="24"/>
        </w:rPr>
        <w:t>system-level</w:t>
      </w:r>
      <w:r w:rsidR="00854442" w:rsidRPr="00313810">
        <w:rPr>
          <w:rFonts w:ascii="Arial" w:hAnsi="Arial" w:cs="Arial"/>
          <w:sz w:val="24"/>
          <w:szCs w:val="24"/>
        </w:rPr>
        <w:t xml:space="preserve"> authorities and administrators from around the globe were surveyed in a cross-national survey inquiring about the anticipated </w:t>
      </w:r>
      <w:r w:rsidR="00313810" w:rsidRPr="00313810">
        <w:rPr>
          <w:rFonts w:ascii="Arial" w:hAnsi="Arial" w:cs="Arial"/>
          <w:sz w:val="24"/>
          <w:szCs w:val="24"/>
        </w:rPr>
        <w:t>effects</w:t>
      </w:r>
      <w:r w:rsidR="00854442" w:rsidRPr="00313810">
        <w:rPr>
          <w:rFonts w:ascii="Arial" w:hAnsi="Arial" w:cs="Arial"/>
          <w:sz w:val="24"/>
          <w:szCs w:val="24"/>
        </w:rPr>
        <w:t xml:space="preserve"> o</w:t>
      </w:r>
      <w:r w:rsidR="00313810" w:rsidRPr="00313810">
        <w:rPr>
          <w:rFonts w:ascii="Arial" w:hAnsi="Arial" w:cs="Arial"/>
          <w:sz w:val="24"/>
          <w:szCs w:val="24"/>
        </w:rPr>
        <w:t>f</w:t>
      </w:r>
      <w:r w:rsidR="00854442" w:rsidRPr="00313810">
        <w:rPr>
          <w:rFonts w:ascii="Arial" w:hAnsi="Arial" w:cs="Arial"/>
          <w:sz w:val="24"/>
          <w:szCs w:val="24"/>
        </w:rPr>
        <w:t xml:space="preserve"> the pandemic, most responders acknowledged that the plans were </w:t>
      </w:r>
      <w:r w:rsidR="00854442" w:rsidRPr="00313810">
        <w:rPr>
          <w:rFonts w:ascii="Arial" w:hAnsi="Arial" w:cs="Arial"/>
          <w:sz w:val="24"/>
          <w:szCs w:val="24"/>
        </w:rPr>
        <w:t>deficient</w:t>
      </w:r>
      <w:r w:rsidR="00854442" w:rsidRPr="00313810">
        <w:rPr>
          <w:rFonts w:ascii="Arial" w:hAnsi="Arial" w:cs="Arial"/>
          <w:sz w:val="24"/>
          <w:szCs w:val="24"/>
        </w:rPr>
        <w:t xml:space="preserve"> and foreseen </w:t>
      </w:r>
      <w:r w:rsidR="0061779A" w:rsidRPr="00313810">
        <w:rPr>
          <w:rFonts w:ascii="Arial" w:hAnsi="Arial" w:cs="Arial"/>
          <w:sz w:val="24"/>
          <w:szCs w:val="24"/>
        </w:rPr>
        <w:t xml:space="preserve">overwhelming amount of difficulty in continuing to educate for as long as </w:t>
      </w:r>
      <w:r w:rsidR="00313810" w:rsidRPr="00313810">
        <w:rPr>
          <w:rFonts w:ascii="Arial" w:hAnsi="Arial" w:cs="Arial"/>
          <w:sz w:val="24"/>
          <w:szCs w:val="24"/>
        </w:rPr>
        <w:t>in-person</w:t>
      </w:r>
      <w:r w:rsidR="0061779A" w:rsidRPr="00313810">
        <w:rPr>
          <w:rFonts w:ascii="Arial" w:hAnsi="Arial" w:cs="Arial"/>
          <w:sz w:val="24"/>
          <w:szCs w:val="24"/>
        </w:rPr>
        <w:t xml:space="preserve"> instruction was interrupted (Reimers and Scheicher, 2020). </w:t>
      </w:r>
    </w:p>
    <w:p w14:paraId="726FAE2D" w14:textId="4179E710" w:rsidR="00C43549" w:rsidRDefault="00313810" w:rsidP="005301A1">
      <w:pPr>
        <w:spacing w:line="360" w:lineRule="auto"/>
        <w:rPr>
          <w:rFonts w:ascii="Arial" w:hAnsi="Arial" w:cs="Arial"/>
          <w:sz w:val="24"/>
          <w:szCs w:val="24"/>
        </w:rPr>
      </w:pPr>
      <w:r w:rsidRPr="00313810">
        <w:rPr>
          <w:rFonts w:ascii="Arial" w:hAnsi="Arial" w:cs="Arial"/>
          <w:sz w:val="24"/>
          <w:szCs w:val="24"/>
        </w:rPr>
        <w:t xml:space="preserve">The COVID-19 pandemic placed several children behind in their learning and development, the children’s parents became their teachers for almost 2 years and their school interactions were limited, some schools did video </w:t>
      </w:r>
      <w:r w:rsidRPr="00313810">
        <w:rPr>
          <w:rFonts w:ascii="Arial" w:hAnsi="Arial" w:cs="Arial"/>
          <w:sz w:val="24"/>
          <w:szCs w:val="24"/>
        </w:rPr>
        <w:t>calls,</w:t>
      </w:r>
      <w:r w:rsidRPr="00313810">
        <w:rPr>
          <w:rFonts w:ascii="Arial" w:hAnsi="Arial" w:cs="Arial"/>
          <w:sz w:val="24"/>
          <w:szCs w:val="24"/>
        </w:rPr>
        <w:t xml:space="preserve"> but it was not persistent. (Britton, P.N. et al. (2021)</w:t>
      </w:r>
      <w:r>
        <w:rPr>
          <w:rFonts w:ascii="Arial" w:hAnsi="Arial" w:cs="Arial"/>
          <w:sz w:val="24"/>
          <w:szCs w:val="24"/>
        </w:rPr>
        <w:t>)</w:t>
      </w:r>
      <w:r w:rsidR="000D7213">
        <w:rPr>
          <w:rFonts w:ascii="Arial" w:hAnsi="Arial" w:cs="Arial"/>
          <w:sz w:val="24"/>
          <w:szCs w:val="24"/>
        </w:rPr>
        <w:t xml:space="preserve">. </w:t>
      </w:r>
    </w:p>
    <w:p w14:paraId="5B1F4BB6" w14:textId="722464EC" w:rsidR="005061CE" w:rsidRDefault="000D7213" w:rsidP="005301A1">
      <w:pPr>
        <w:spacing w:line="360" w:lineRule="auto"/>
        <w:rPr>
          <w:rFonts w:ascii="Arial" w:hAnsi="Arial" w:cs="Arial"/>
          <w:sz w:val="24"/>
          <w:szCs w:val="24"/>
        </w:rPr>
      </w:pPr>
      <w:r>
        <w:rPr>
          <w:rFonts w:ascii="Arial" w:hAnsi="Arial" w:cs="Arial"/>
          <w:sz w:val="24"/>
          <w:szCs w:val="24"/>
        </w:rPr>
        <w:t xml:space="preserve">J. Godard mentions in the 2023 article, that a 2021 report by POST summarised that the evidence on the impact of the COVID-19 </w:t>
      </w:r>
      <w:r w:rsidR="00C43549">
        <w:rPr>
          <w:rFonts w:ascii="Arial" w:hAnsi="Arial" w:cs="Arial"/>
          <w:sz w:val="24"/>
          <w:szCs w:val="24"/>
        </w:rPr>
        <w:t>pandemic</w:t>
      </w:r>
      <w:r>
        <w:rPr>
          <w:rFonts w:ascii="Arial" w:hAnsi="Arial" w:cs="Arial"/>
          <w:sz w:val="24"/>
          <w:szCs w:val="24"/>
        </w:rPr>
        <w:t xml:space="preserve"> had impacted children in many ways, including their social, emotional</w:t>
      </w:r>
      <w:r w:rsidR="00C43549">
        <w:rPr>
          <w:rFonts w:ascii="Arial" w:hAnsi="Arial" w:cs="Arial"/>
          <w:sz w:val="24"/>
          <w:szCs w:val="24"/>
        </w:rPr>
        <w:t>,</w:t>
      </w:r>
      <w:r>
        <w:rPr>
          <w:rFonts w:ascii="Arial" w:hAnsi="Arial" w:cs="Arial"/>
          <w:sz w:val="24"/>
          <w:szCs w:val="24"/>
        </w:rPr>
        <w:t xml:space="preserve"> and </w:t>
      </w:r>
      <w:r w:rsidR="00CB5AD1">
        <w:rPr>
          <w:rFonts w:ascii="Arial" w:hAnsi="Arial" w:cs="Arial"/>
          <w:sz w:val="24"/>
          <w:szCs w:val="24"/>
        </w:rPr>
        <w:t>behavioural</w:t>
      </w:r>
      <w:r>
        <w:rPr>
          <w:rFonts w:ascii="Arial" w:hAnsi="Arial" w:cs="Arial"/>
          <w:sz w:val="24"/>
          <w:szCs w:val="24"/>
        </w:rPr>
        <w:t xml:space="preserve"> development as well as their mental health, and their school readiness. Children became behind in their academic </w:t>
      </w:r>
      <w:r w:rsidR="00FB3F3A">
        <w:rPr>
          <w:rFonts w:ascii="Arial" w:hAnsi="Arial" w:cs="Arial"/>
          <w:sz w:val="24"/>
          <w:szCs w:val="24"/>
        </w:rPr>
        <w:t>records;</w:t>
      </w:r>
      <w:r w:rsidR="0024284F">
        <w:rPr>
          <w:rFonts w:ascii="Arial" w:hAnsi="Arial" w:cs="Arial"/>
          <w:sz w:val="24"/>
          <w:szCs w:val="24"/>
        </w:rPr>
        <w:t xml:space="preserve"> this </w:t>
      </w:r>
      <w:r w:rsidR="00C43549">
        <w:rPr>
          <w:rFonts w:ascii="Arial" w:hAnsi="Arial" w:cs="Arial"/>
          <w:sz w:val="24"/>
          <w:szCs w:val="24"/>
        </w:rPr>
        <w:t>was </w:t>
      </w:r>
      <w:r w:rsidR="0024284F">
        <w:rPr>
          <w:rFonts w:ascii="Arial" w:hAnsi="Arial" w:cs="Arial"/>
          <w:sz w:val="24"/>
          <w:szCs w:val="24"/>
        </w:rPr>
        <w:t xml:space="preserve">found </w:t>
      </w:r>
      <w:r w:rsidR="00C43549">
        <w:rPr>
          <w:rFonts w:ascii="Arial" w:hAnsi="Arial" w:cs="Arial"/>
          <w:sz w:val="24"/>
          <w:szCs w:val="24"/>
        </w:rPr>
        <w:t>to have </w:t>
      </w:r>
      <w:r w:rsidR="0024284F">
        <w:rPr>
          <w:rFonts w:ascii="Arial" w:hAnsi="Arial" w:cs="Arial"/>
          <w:sz w:val="24"/>
          <w:szCs w:val="24"/>
        </w:rPr>
        <w:t>a negative impact o</w:t>
      </w:r>
      <w:r w:rsidR="00C43549">
        <w:rPr>
          <w:rFonts w:ascii="Arial" w:hAnsi="Arial" w:cs="Arial"/>
          <w:sz w:val="24"/>
          <w:szCs w:val="24"/>
        </w:rPr>
        <w:t>n</w:t>
      </w:r>
      <w:r w:rsidR="0024284F">
        <w:rPr>
          <w:rFonts w:ascii="Arial" w:hAnsi="Arial" w:cs="Arial"/>
          <w:sz w:val="24"/>
          <w:szCs w:val="24"/>
        </w:rPr>
        <w:t xml:space="preserve"> disadvantaged children and children with special needs. </w:t>
      </w:r>
      <w:r w:rsidR="00A778ED">
        <w:rPr>
          <w:rFonts w:ascii="Arial" w:hAnsi="Arial" w:cs="Arial"/>
          <w:sz w:val="24"/>
          <w:szCs w:val="24"/>
        </w:rPr>
        <w:t>Ofsted has published many briefings on the continued effects of the COVID-19 pandemic and the educational recovery in early years providers. These briefings were published in December 2021, April 2022</w:t>
      </w:r>
      <w:r w:rsidR="00C43549">
        <w:rPr>
          <w:rFonts w:ascii="Arial" w:hAnsi="Arial" w:cs="Arial"/>
          <w:sz w:val="24"/>
          <w:szCs w:val="24"/>
        </w:rPr>
        <w:t>,</w:t>
      </w:r>
      <w:r w:rsidR="00A778ED">
        <w:rPr>
          <w:rFonts w:ascii="Arial" w:hAnsi="Arial" w:cs="Arial"/>
          <w:sz w:val="24"/>
          <w:szCs w:val="24"/>
        </w:rPr>
        <w:t xml:space="preserve"> and July 2022, in the July edition they stated that the “continued effects of the pandemic on children were evident”. </w:t>
      </w:r>
      <w:r w:rsidR="00C43549">
        <w:rPr>
          <w:rFonts w:ascii="Arial" w:hAnsi="Arial" w:cs="Arial"/>
          <w:sz w:val="24"/>
          <w:szCs w:val="24"/>
        </w:rPr>
        <w:t>(J. Godard. 2023)</w:t>
      </w:r>
      <w:r w:rsidR="005061CE">
        <w:rPr>
          <w:rFonts w:ascii="Arial" w:hAnsi="Arial" w:cs="Arial"/>
          <w:sz w:val="24"/>
          <w:szCs w:val="24"/>
        </w:rPr>
        <w:t>.</w:t>
      </w:r>
    </w:p>
    <w:p w14:paraId="3666F881" w14:textId="4D8C9760" w:rsidR="002A0154" w:rsidRDefault="002A0154" w:rsidP="005301A1">
      <w:pPr>
        <w:spacing w:line="360" w:lineRule="auto"/>
        <w:rPr>
          <w:rFonts w:ascii="Arial" w:hAnsi="Arial" w:cs="Arial"/>
          <w:sz w:val="24"/>
          <w:szCs w:val="24"/>
        </w:rPr>
      </w:pPr>
      <w:r w:rsidRPr="002A0154">
        <w:rPr>
          <w:rFonts w:ascii="Arial" w:hAnsi="Arial" w:cs="Arial"/>
          <w:sz w:val="24"/>
          <w:szCs w:val="24"/>
        </w:rPr>
        <w:lastRenderedPageBreak/>
        <w:t xml:space="preserve">Although there is considerable attention on school attendance, the challenges faced by children with Long Covid who have been unable to return to full-time education are often overlooked. Many children and young people who have been chronically ill for over three years rely on our support services. A </w:t>
      </w:r>
      <w:r w:rsidR="00596C74" w:rsidRPr="002A0154">
        <w:rPr>
          <w:rFonts w:ascii="Arial" w:hAnsi="Arial" w:cs="Arial"/>
          <w:sz w:val="24"/>
          <w:szCs w:val="24"/>
        </w:rPr>
        <w:t>considerable number</w:t>
      </w:r>
      <w:r w:rsidRPr="002A0154">
        <w:rPr>
          <w:rFonts w:ascii="Arial" w:hAnsi="Arial" w:cs="Arial"/>
          <w:sz w:val="24"/>
          <w:szCs w:val="24"/>
        </w:rPr>
        <w:t xml:space="preserve"> of them report being unable to attend school either part-time or at all, and they often cannot access alternative educational provisions. These children are frequently excluded from discussions in reports and articles about school attendance, where the focus tends to be on emotional factors like school avoidance or non-attendance instead.</w:t>
      </w:r>
    </w:p>
    <w:p w14:paraId="23554754" w14:textId="7B4F0209" w:rsidR="002A0154" w:rsidRDefault="002A0154" w:rsidP="005301A1">
      <w:pPr>
        <w:spacing w:line="360" w:lineRule="auto"/>
        <w:rPr>
          <w:rFonts w:ascii="Arial" w:hAnsi="Arial" w:cs="Arial"/>
          <w:sz w:val="24"/>
          <w:szCs w:val="24"/>
        </w:rPr>
      </w:pPr>
      <w:r w:rsidRPr="002A0154">
        <w:rPr>
          <w:rFonts w:ascii="Arial" w:hAnsi="Arial" w:cs="Arial"/>
          <w:sz w:val="24"/>
          <w:szCs w:val="24"/>
        </w:rPr>
        <w:t xml:space="preserve">In February 2023, Long Covid Kids, in partnership with the University of Derby, launched the Attendance and Education Experiences Survey on SurveyMonkey. The goal was to gather comprehensive data on the educational experiences and attendance patterns of children and young people (CYP) with Long Covid across England, Scotland, Wales, Northern Ireland, and Ireland. The survey was open to parents or, if the CYP were over </w:t>
      </w:r>
      <w:r w:rsidR="00596C74" w:rsidRPr="002A0154">
        <w:rPr>
          <w:rFonts w:ascii="Arial" w:hAnsi="Arial" w:cs="Arial"/>
          <w:sz w:val="24"/>
          <w:szCs w:val="24"/>
        </w:rPr>
        <w:t>sixteen</w:t>
      </w:r>
      <w:r w:rsidRPr="002A0154">
        <w:rPr>
          <w:rFonts w:ascii="Arial" w:hAnsi="Arial" w:cs="Arial"/>
          <w:sz w:val="24"/>
          <w:szCs w:val="24"/>
        </w:rPr>
        <w:t>, the young people themselves. A total of 317 responses were received from families with children aged 5 to 19 years</w:t>
      </w:r>
      <w:r>
        <w:rPr>
          <w:rFonts w:ascii="Arial" w:hAnsi="Arial" w:cs="Arial"/>
          <w:sz w:val="24"/>
          <w:szCs w:val="24"/>
        </w:rPr>
        <w:t xml:space="preserve"> (</w:t>
      </w:r>
      <w:r w:rsidRPr="002A0154">
        <w:rPr>
          <w:rFonts w:ascii="Arial" w:hAnsi="Arial" w:cs="Arial"/>
          <w:sz w:val="24"/>
          <w:szCs w:val="24"/>
        </w:rPr>
        <w:t>Dr Sue Peters</w:t>
      </w:r>
      <w:r>
        <w:rPr>
          <w:rFonts w:ascii="Arial" w:hAnsi="Arial" w:cs="Arial"/>
          <w:sz w:val="24"/>
          <w:szCs w:val="24"/>
        </w:rPr>
        <w:t>, 2023)</w:t>
      </w:r>
      <w:r w:rsidR="00596C74">
        <w:rPr>
          <w:rFonts w:ascii="Arial" w:hAnsi="Arial" w:cs="Arial"/>
          <w:sz w:val="24"/>
          <w:szCs w:val="24"/>
        </w:rPr>
        <w:t>.</w:t>
      </w:r>
    </w:p>
    <w:p w14:paraId="62F9B1BC" w14:textId="43325E04" w:rsidR="00596C74" w:rsidRPr="00313810" w:rsidRDefault="00596C74" w:rsidP="005301A1">
      <w:pPr>
        <w:spacing w:line="360" w:lineRule="auto"/>
        <w:rPr>
          <w:rFonts w:ascii="Arial" w:hAnsi="Arial" w:cs="Arial"/>
          <w:sz w:val="24"/>
          <w:szCs w:val="24"/>
        </w:rPr>
      </w:pPr>
      <w:r w:rsidRPr="00596C74">
        <w:rPr>
          <w:rFonts w:ascii="Arial" w:hAnsi="Arial" w:cs="Arial"/>
          <w:sz w:val="24"/>
          <w:szCs w:val="24"/>
        </w:rPr>
        <w:t>40.2%</w:t>
      </w:r>
      <w:r w:rsidRPr="00596C74">
        <w:rPr>
          <w:rFonts w:ascii="Arial" w:hAnsi="Arial" w:cs="Arial"/>
          <w:sz w:val="24"/>
          <w:szCs w:val="24"/>
        </w:rPr>
        <w:t xml:space="preserve"> of respondents felt that schools did not fully understand the impact of Long Covid on their child or young person's education. Additionally, 25.9% reported feeling pressured by schools to send their child to school while they were unwell. </w:t>
      </w:r>
      <w:r>
        <w:rPr>
          <w:rFonts w:ascii="Arial" w:hAnsi="Arial" w:cs="Arial"/>
          <w:sz w:val="24"/>
          <w:szCs w:val="24"/>
        </w:rPr>
        <w:t>Bef</w:t>
      </w:r>
      <w:r w:rsidRPr="00596C74">
        <w:rPr>
          <w:rFonts w:ascii="Arial" w:hAnsi="Arial" w:cs="Arial"/>
          <w:sz w:val="24"/>
          <w:szCs w:val="24"/>
        </w:rPr>
        <w:t>or</w:t>
      </w:r>
      <w:r>
        <w:rPr>
          <w:rFonts w:ascii="Arial" w:hAnsi="Arial" w:cs="Arial"/>
          <w:sz w:val="24"/>
          <w:szCs w:val="24"/>
        </w:rPr>
        <w:t>e</w:t>
      </w:r>
      <w:r w:rsidRPr="00596C74">
        <w:rPr>
          <w:rFonts w:ascii="Arial" w:hAnsi="Arial" w:cs="Arial"/>
          <w:sz w:val="24"/>
          <w:szCs w:val="24"/>
        </w:rPr>
        <w:t xml:space="preserve"> the pandemic, 81% of children and young people (CYP) did not need support with their learning, but since the onset of C</w:t>
      </w:r>
      <w:r>
        <w:rPr>
          <w:rFonts w:ascii="Arial" w:hAnsi="Arial" w:cs="Arial"/>
          <w:sz w:val="24"/>
          <w:szCs w:val="24"/>
        </w:rPr>
        <w:t>OVID-19</w:t>
      </w:r>
      <w:r w:rsidRPr="00596C74">
        <w:rPr>
          <w:rFonts w:ascii="Arial" w:hAnsi="Arial" w:cs="Arial"/>
          <w:sz w:val="24"/>
          <w:szCs w:val="24"/>
        </w:rPr>
        <w:t xml:space="preserve">, 59% now require support most or </w:t>
      </w:r>
      <w:r w:rsidRPr="00596C74">
        <w:rPr>
          <w:rFonts w:ascii="Arial" w:hAnsi="Arial" w:cs="Arial"/>
          <w:sz w:val="24"/>
          <w:szCs w:val="24"/>
        </w:rPr>
        <w:t>all</w:t>
      </w:r>
      <w:r w:rsidRPr="00596C74">
        <w:rPr>
          <w:rFonts w:ascii="Arial" w:hAnsi="Arial" w:cs="Arial"/>
          <w:sz w:val="24"/>
          <w:szCs w:val="24"/>
        </w:rPr>
        <w:t xml:space="preserve"> the time. For children unable to attend school in person, respondents reported receiving the following types of support: 34% received check-ins and communication from school staff, 27% were able to access remote learning through platforms like Microsoft Teams or Google Classrooms, 23% had work sent home, 11% received online learning from the school or local authority, and 11% were provided with home tuition by the school or local authority</w:t>
      </w:r>
      <w:r>
        <w:rPr>
          <w:rFonts w:ascii="Arial" w:hAnsi="Arial" w:cs="Arial"/>
          <w:sz w:val="24"/>
          <w:szCs w:val="24"/>
        </w:rPr>
        <w:t xml:space="preserve"> </w:t>
      </w:r>
      <w:r>
        <w:rPr>
          <w:rFonts w:ascii="Arial" w:hAnsi="Arial" w:cs="Arial"/>
          <w:sz w:val="24"/>
          <w:szCs w:val="24"/>
        </w:rPr>
        <w:t>(</w:t>
      </w:r>
      <w:r w:rsidRPr="002A0154">
        <w:rPr>
          <w:rFonts w:ascii="Arial" w:hAnsi="Arial" w:cs="Arial"/>
          <w:sz w:val="24"/>
          <w:szCs w:val="24"/>
        </w:rPr>
        <w:t>Dr Sue Peters</w:t>
      </w:r>
      <w:r>
        <w:rPr>
          <w:rFonts w:ascii="Arial" w:hAnsi="Arial" w:cs="Arial"/>
          <w:sz w:val="24"/>
          <w:szCs w:val="24"/>
        </w:rPr>
        <w:t>, 2023).</w:t>
      </w:r>
    </w:p>
    <w:bookmarkEnd w:id="0"/>
    <w:p w14:paraId="2CCD3419" w14:textId="6FF79C97" w:rsidR="001D003A" w:rsidRPr="00313810" w:rsidRDefault="001D003A" w:rsidP="005301A1">
      <w:pPr>
        <w:spacing w:line="360" w:lineRule="auto"/>
        <w:rPr>
          <w:rFonts w:ascii="Arial" w:hAnsi="Arial" w:cs="Arial"/>
          <w:b/>
          <w:bCs/>
          <w:sz w:val="24"/>
          <w:szCs w:val="24"/>
        </w:rPr>
      </w:pPr>
      <w:r w:rsidRPr="00313810">
        <w:rPr>
          <w:rFonts w:ascii="Arial" w:hAnsi="Arial" w:cs="Arial"/>
          <w:b/>
          <w:bCs/>
          <w:sz w:val="24"/>
          <w:szCs w:val="24"/>
        </w:rPr>
        <w:t>Introduction</w:t>
      </w:r>
    </w:p>
    <w:p w14:paraId="085E0E08" w14:textId="569B1C8C" w:rsidR="005061CE" w:rsidRDefault="00A26AF6" w:rsidP="005301A1">
      <w:pPr>
        <w:spacing w:line="360" w:lineRule="auto"/>
        <w:rPr>
          <w:rFonts w:ascii="Arial" w:hAnsi="Arial" w:cs="Arial"/>
          <w:sz w:val="24"/>
          <w:szCs w:val="24"/>
        </w:rPr>
      </w:pPr>
      <w:bookmarkStart w:id="1" w:name="_Hlk181925955"/>
      <w:r w:rsidRPr="00313810">
        <w:rPr>
          <w:rFonts w:ascii="Arial" w:hAnsi="Arial" w:cs="Arial"/>
          <w:sz w:val="24"/>
          <w:szCs w:val="24"/>
        </w:rPr>
        <w:t>M</w:t>
      </w:r>
      <w:r w:rsidR="008D2150" w:rsidRPr="00313810">
        <w:rPr>
          <w:rFonts w:ascii="Arial" w:hAnsi="Arial" w:cs="Arial"/>
          <w:sz w:val="24"/>
          <w:szCs w:val="24"/>
        </w:rPr>
        <w:t>illions of children</w:t>
      </w:r>
      <w:r w:rsidRPr="00313810">
        <w:rPr>
          <w:rFonts w:ascii="Arial" w:hAnsi="Arial" w:cs="Arial"/>
          <w:sz w:val="24"/>
          <w:szCs w:val="24"/>
        </w:rPr>
        <w:t xml:space="preserve"> worldwide</w:t>
      </w:r>
      <w:r w:rsidR="008D2150" w:rsidRPr="00313810">
        <w:rPr>
          <w:rFonts w:ascii="Arial" w:hAnsi="Arial" w:cs="Arial"/>
          <w:sz w:val="24"/>
          <w:szCs w:val="24"/>
        </w:rPr>
        <w:t xml:space="preserve"> missed out on early childhood education and care (ECEC) due to the </w:t>
      </w:r>
      <w:r w:rsidRPr="00313810">
        <w:rPr>
          <w:rFonts w:ascii="Arial" w:hAnsi="Arial" w:cs="Arial"/>
          <w:sz w:val="24"/>
          <w:szCs w:val="24"/>
        </w:rPr>
        <w:t>COVID</w:t>
      </w:r>
      <w:r w:rsidR="008D2150" w:rsidRPr="00313810">
        <w:rPr>
          <w:rFonts w:ascii="Arial" w:hAnsi="Arial" w:cs="Arial"/>
          <w:sz w:val="24"/>
          <w:szCs w:val="24"/>
        </w:rPr>
        <w:t xml:space="preserve">-19 pandemic because all the </w:t>
      </w:r>
      <w:r w:rsidRPr="00313810">
        <w:rPr>
          <w:rFonts w:ascii="Arial" w:hAnsi="Arial" w:cs="Arial"/>
          <w:sz w:val="24"/>
          <w:szCs w:val="24"/>
        </w:rPr>
        <w:t>c</w:t>
      </w:r>
      <w:r w:rsidR="008D2150" w:rsidRPr="00313810">
        <w:rPr>
          <w:rFonts w:ascii="Arial" w:hAnsi="Arial" w:cs="Arial"/>
          <w:sz w:val="24"/>
          <w:szCs w:val="24"/>
        </w:rPr>
        <w:t>hildren</w:t>
      </w:r>
      <w:r w:rsidRPr="00313810">
        <w:rPr>
          <w:rFonts w:ascii="Arial" w:hAnsi="Arial" w:cs="Arial"/>
          <w:sz w:val="24"/>
          <w:szCs w:val="24"/>
        </w:rPr>
        <w:t>'</w:t>
      </w:r>
      <w:r w:rsidR="008D2150" w:rsidRPr="00313810">
        <w:rPr>
          <w:rFonts w:ascii="Arial" w:hAnsi="Arial" w:cs="Arial"/>
          <w:sz w:val="24"/>
          <w:szCs w:val="24"/>
        </w:rPr>
        <w:t>s settings were closed for multiple months</w:t>
      </w:r>
      <w:r w:rsidRPr="00313810">
        <w:rPr>
          <w:rFonts w:ascii="Arial" w:hAnsi="Arial" w:cs="Arial"/>
          <w:sz w:val="24"/>
          <w:szCs w:val="24"/>
        </w:rPr>
        <w:t>. A study was put together with 506 parents of children aged 1-10 years in Irelan</w:t>
      </w:r>
      <w:r w:rsidR="00D036C0">
        <w:rPr>
          <w:rFonts w:ascii="Arial" w:hAnsi="Arial" w:cs="Arial"/>
          <w:sz w:val="24"/>
          <w:szCs w:val="24"/>
        </w:rPr>
        <w:t xml:space="preserve">d. </w:t>
      </w:r>
    </w:p>
    <w:p w14:paraId="5C30421A" w14:textId="131F45B2" w:rsidR="00D036C0" w:rsidRDefault="00D036C0" w:rsidP="005301A1">
      <w:pPr>
        <w:spacing w:line="360" w:lineRule="auto"/>
        <w:rPr>
          <w:rFonts w:ascii="Arial" w:hAnsi="Arial" w:cs="Arial"/>
          <w:sz w:val="24"/>
          <w:szCs w:val="24"/>
        </w:rPr>
      </w:pPr>
      <w:r w:rsidRPr="00D036C0">
        <w:rPr>
          <w:rFonts w:ascii="Arial" w:hAnsi="Arial" w:cs="Arial"/>
          <w:sz w:val="24"/>
          <w:szCs w:val="24"/>
        </w:rPr>
        <w:lastRenderedPageBreak/>
        <w:t xml:space="preserve">The </w:t>
      </w:r>
      <w:r w:rsidR="007223DD">
        <w:rPr>
          <w:rFonts w:ascii="Arial" w:hAnsi="Arial" w:cs="Arial"/>
          <w:sz w:val="24"/>
          <w:szCs w:val="24"/>
        </w:rPr>
        <w:t>COVID-19</w:t>
      </w:r>
      <w:r w:rsidRPr="00D036C0">
        <w:rPr>
          <w:rFonts w:ascii="Arial" w:hAnsi="Arial" w:cs="Arial"/>
          <w:sz w:val="24"/>
          <w:szCs w:val="24"/>
        </w:rPr>
        <w:t xml:space="preserve"> pandemic significantly disrupted global education, raising concerns among researchers about its impact on student learning, particularly regarding potential learning loss. To investigate this, the authors conducted a comprehensive review of evidence on learning loss recorded between March 2020 and March 2021. This systematic review aims to compile and summarize the available data from existing studies. Given the emerging nature of the issue, eight studies were identified, seven of which found evidence of learning loss among at least some participants. One of these studies also reported learning gains in a specific subgroup of students. The eighth study, however, found overall learning gains among its participants. Additionally, four studies noted a widening of inequality, with certain student demographics experiencing more significant learning losses than others. The authors conclude that further research is needed to expand the quantity, geographical scope, and sample sizes of studies in this area.</w:t>
      </w:r>
    </w:p>
    <w:p w14:paraId="51AAFA0D" w14:textId="77777777" w:rsidR="002A0154" w:rsidRDefault="002A0154" w:rsidP="005301A1">
      <w:pPr>
        <w:spacing w:line="360" w:lineRule="auto"/>
        <w:rPr>
          <w:rFonts w:ascii="Arial" w:hAnsi="Arial" w:cs="Arial"/>
          <w:sz w:val="24"/>
          <w:szCs w:val="24"/>
        </w:rPr>
      </w:pPr>
      <w:r w:rsidRPr="00313810">
        <w:rPr>
          <w:rFonts w:ascii="Arial" w:hAnsi="Arial" w:cs="Arial"/>
          <w:sz w:val="24"/>
          <w:szCs w:val="24"/>
        </w:rPr>
        <w:t>Millions of children worldwide missed out on early childhood education and care (ECEC) due to the COVID-19 pandemic because all the children's settings were closed for multiple months. A study was put together with 506 parents of children aged 1-10 years in Irelan</w:t>
      </w:r>
      <w:r>
        <w:rPr>
          <w:rFonts w:ascii="Arial" w:hAnsi="Arial" w:cs="Arial"/>
          <w:sz w:val="24"/>
          <w:szCs w:val="24"/>
        </w:rPr>
        <w:t xml:space="preserve">d. </w:t>
      </w:r>
    </w:p>
    <w:p w14:paraId="6B66612D" w14:textId="77777777" w:rsidR="002A0154" w:rsidRDefault="002A0154" w:rsidP="005301A1">
      <w:pPr>
        <w:spacing w:line="360" w:lineRule="auto"/>
        <w:rPr>
          <w:rFonts w:ascii="Arial" w:hAnsi="Arial" w:cs="Arial"/>
          <w:sz w:val="24"/>
          <w:szCs w:val="24"/>
        </w:rPr>
      </w:pPr>
      <w:r w:rsidRPr="00D036C0">
        <w:rPr>
          <w:rFonts w:ascii="Arial" w:hAnsi="Arial" w:cs="Arial"/>
          <w:sz w:val="24"/>
          <w:szCs w:val="24"/>
        </w:rPr>
        <w:t xml:space="preserve">The </w:t>
      </w:r>
      <w:r>
        <w:rPr>
          <w:rFonts w:ascii="Arial" w:hAnsi="Arial" w:cs="Arial"/>
          <w:sz w:val="24"/>
          <w:szCs w:val="24"/>
        </w:rPr>
        <w:t>COVID-19</w:t>
      </w:r>
      <w:r w:rsidRPr="00D036C0">
        <w:rPr>
          <w:rFonts w:ascii="Arial" w:hAnsi="Arial" w:cs="Arial"/>
          <w:sz w:val="24"/>
          <w:szCs w:val="24"/>
        </w:rPr>
        <w:t xml:space="preserve"> pandemic significantly disrupted global education, raising concerns among researchers about its impact on student learning, particularly regarding potential learning loss. To investigate this, the authors conducted a comprehensive review of evidence on learning loss recorded between March 2020 and March 2021. This systematic review aims to compile and summarize the available data from existing studies. Given the emerging nature of the issue, eight studies were identified, seven of which found evidence of learning loss among at least some participants. One of these studies also reported learning gains in a specific subgroup of students. The eighth study, however, found overall learning gains among its participants. Additionally, four studies noted a widening of inequality, with certain student demographics experiencing more significant learning losses than others. The authors conclude that further research is needed to expand the quantity, geographical scope, and sample sizes of studies in this area.</w:t>
      </w:r>
    </w:p>
    <w:bookmarkEnd w:id="1"/>
    <w:p w14:paraId="76130F65" w14:textId="425F606C" w:rsidR="005061CE" w:rsidRDefault="005061CE" w:rsidP="005301A1">
      <w:pPr>
        <w:spacing w:line="360" w:lineRule="auto"/>
        <w:rPr>
          <w:rFonts w:ascii="Arial" w:hAnsi="Arial" w:cs="Arial"/>
          <w:b/>
          <w:bCs/>
          <w:sz w:val="24"/>
          <w:szCs w:val="24"/>
        </w:rPr>
      </w:pPr>
      <w:r>
        <w:rPr>
          <w:rFonts w:ascii="Arial" w:hAnsi="Arial" w:cs="Arial"/>
          <w:b/>
          <w:bCs/>
          <w:sz w:val="24"/>
          <w:szCs w:val="24"/>
        </w:rPr>
        <w:t xml:space="preserve">Methodology </w:t>
      </w:r>
    </w:p>
    <w:p w14:paraId="6CAE38CF" w14:textId="22A10121" w:rsidR="005061CE" w:rsidRDefault="005061CE" w:rsidP="005301A1">
      <w:pPr>
        <w:spacing w:line="360" w:lineRule="auto"/>
        <w:rPr>
          <w:rFonts w:ascii="Arial" w:hAnsi="Arial" w:cs="Arial"/>
          <w:sz w:val="24"/>
          <w:szCs w:val="24"/>
        </w:rPr>
      </w:pPr>
      <w:bookmarkStart w:id="2" w:name="_Hlk181925930"/>
      <w:r>
        <w:rPr>
          <w:rFonts w:ascii="Arial" w:hAnsi="Arial" w:cs="Arial"/>
          <w:sz w:val="24"/>
          <w:szCs w:val="24"/>
        </w:rPr>
        <w:lastRenderedPageBreak/>
        <w:t xml:space="preserve">Ofsted mentions in their 2022 article, that they used </w:t>
      </w:r>
      <w:r w:rsidR="00CB5AD1">
        <w:rPr>
          <w:rFonts w:ascii="Arial" w:hAnsi="Arial" w:cs="Arial"/>
          <w:sz w:val="24"/>
          <w:szCs w:val="24"/>
        </w:rPr>
        <w:t>evidence</w:t>
      </w:r>
      <w:r>
        <w:rPr>
          <w:rFonts w:ascii="Arial" w:hAnsi="Arial" w:cs="Arial"/>
          <w:sz w:val="24"/>
          <w:szCs w:val="24"/>
        </w:rPr>
        <w:t xml:space="preserve"> from </w:t>
      </w:r>
      <w:r w:rsidR="00CB5AD1">
        <w:rPr>
          <w:rFonts w:ascii="Arial" w:hAnsi="Arial" w:cs="Arial"/>
          <w:sz w:val="24"/>
          <w:szCs w:val="24"/>
        </w:rPr>
        <w:t>routine</w:t>
      </w:r>
      <w:r>
        <w:rPr>
          <w:rFonts w:ascii="Arial" w:hAnsi="Arial" w:cs="Arial"/>
          <w:sz w:val="24"/>
          <w:szCs w:val="24"/>
        </w:rPr>
        <w:t xml:space="preserve"> inspections and focus groups with the early years inspectors to show; how the pandemic continues to impact children’s learning and development, how early years providers are helping the children to catch up on the years missed, how the early years providers are adapting to the removal of the COVID-19 restrictions, and how sustainability, including staffing</w:t>
      </w:r>
      <w:r w:rsidR="00CB5AD1">
        <w:rPr>
          <w:rFonts w:ascii="Arial" w:hAnsi="Arial" w:cs="Arial"/>
          <w:sz w:val="24"/>
          <w:szCs w:val="24"/>
        </w:rPr>
        <w:t>,</w:t>
      </w:r>
      <w:r>
        <w:rPr>
          <w:rFonts w:ascii="Arial" w:hAnsi="Arial" w:cs="Arial"/>
          <w:sz w:val="24"/>
          <w:szCs w:val="24"/>
        </w:rPr>
        <w:t xml:space="preserve"> has been affected by the pandemic. The briefing they </w:t>
      </w:r>
      <w:r w:rsidR="00CB5AD1">
        <w:rPr>
          <w:rFonts w:ascii="Arial" w:hAnsi="Arial" w:cs="Arial"/>
          <w:sz w:val="24"/>
          <w:szCs w:val="24"/>
        </w:rPr>
        <w:t>talked</w:t>
      </w:r>
      <w:r>
        <w:rPr>
          <w:rFonts w:ascii="Arial" w:hAnsi="Arial" w:cs="Arial"/>
          <w:sz w:val="24"/>
          <w:szCs w:val="24"/>
        </w:rPr>
        <w:t xml:space="preserve"> about was based on all the evidence collected during the routine inspections of 29 early years </w:t>
      </w:r>
      <w:r w:rsidR="00CB5AD1">
        <w:rPr>
          <w:rFonts w:ascii="Arial" w:hAnsi="Arial" w:cs="Arial"/>
          <w:sz w:val="24"/>
          <w:szCs w:val="24"/>
        </w:rPr>
        <w:t>providers</w:t>
      </w:r>
      <w:r>
        <w:rPr>
          <w:rFonts w:ascii="Arial" w:hAnsi="Arial" w:cs="Arial"/>
          <w:sz w:val="24"/>
          <w:szCs w:val="24"/>
        </w:rPr>
        <w:t xml:space="preserve"> between April and May 2022, including 9 childminders and 20 nurseries, Ofsted held discussions and collected insight from the 21 early years inspectors, and those taking part had professional experience of inspecting early years providers in the summer term, as |Ofsted could not </w:t>
      </w:r>
      <w:r w:rsidR="00CB5AD1">
        <w:rPr>
          <w:rFonts w:ascii="Arial" w:hAnsi="Arial" w:cs="Arial"/>
          <w:sz w:val="24"/>
          <w:szCs w:val="24"/>
        </w:rPr>
        <w:t>assume</w:t>
      </w:r>
      <w:r>
        <w:rPr>
          <w:rFonts w:ascii="Arial" w:hAnsi="Arial" w:cs="Arial"/>
          <w:sz w:val="24"/>
          <w:szCs w:val="24"/>
        </w:rPr>
        <w:t xml:space="preserve"> that the findings are representative throughout the whole sector</w:t>
      </w:r>
      <w:r w:rsidR="00CB5AD1">
        <w:rPr>
          <w:rFonts w:ascii="Arial" w:hAnsi="Arial" w:cs="Arial"/>
          <w:sz w:val="24"/>
          <w:szCs w:val="24"/>
        </w:rPr>
        <w:t>.</w:t>
      </w:r>
      <w:r>
        <w:rPr>
          <w:rFonts w:ascii="Arial" w:hAnsi="Arial" w:cs="Arial"/>
          <w:sz w:val="24"/>
          <w:szCs w:val="24"/>
        </w:rPr>
        <w:t xml:space="preserve"> </w:t>
      </w:r>
      <w:r w:rsidR="00CB5AD1">
        <w:rPr>
          <w:rFonts w:ascii="Arial" w:hAnsi="Arial" w:cs="Arial"/>
          <w:sz w:val="24"/>
          <w:szCs w:val="24"/>
        </w:rPr>
        <w:t>S</w:t>
      </w:r>
      <w:r>
        <w:rPr>
          <w:rFonts w:ascii="Arial" w:hAnsi="Arial" w:cs="Arial"/>
          <w:sz w:val="24"/>
          <w:szCs w:val="24"/>
        </w:rPr>
        <w:t>t</w:t>
      </w:r>
      <w:r w:rsidR="00CB5AD1">
        <w:rPr>
          <w:rFonts w:ascii="Arial" w:hAnsi="Arial" w:cs="Arial"/>
          <w:sz w:val="24"/>
          <w:szCs w:val="24"/>
        </w:rPr>
        <w:t>ill,</w:t>
      </w:r>
      <w:r>
        <w:rPr>
          <w:rFonts w:ascii="Arial" w:hAnsi="Arial" w:cs="Arial"/>
          <w:sz w:val="24"/>
          <w:szCs w:val="24"/>
        </w:rPr>
        <w:t xml:space="preserve"> they illustrate the challenges that the providers and children were experiencing, especially the challenges that the providers were taking to help the children catch up</w:t>
      </w:r>
      <w:r w:rsidR="00CB5AD1">
        <w:rPr>
          <w:rFonts w:ascii="Arial" w:hAnsi="Arial" w:cs="Arial"/>
          <w:sz w:val="24"/>
          <w:szCs w:val="24"/>
        </w:rPr>
        <w:t xml:space="preserve"> (Ofsted, 2022).</w:t>
      </w:r>
    </w:p>
    <w:p w14:paraId="1CC3E9EA" w14:textId="739797FA" w:rsidR="00CB5AD1" w:rsidRDefault="00CB5AD1" w:rsidP="005301A1">
      <w:pPr>
        <w:spacing w:line="360" w:lineRule="auto"/>
        <w:rPr>
          <w:rFonts w:ascii="Arial" w:hAnsi="Arial" w:cs="Arial"/>
          <w:sz w:val="24"/>
          <w:szCs w:val="24"/>
        </w:rPr>
      </w:pPr>
      <w:r>
        <w:rPr>
          <w:rFonts w:ascii="Arial" w:hAnsi="Arial" w:cs="Arial"/>
          <w:sz w:val="24"/>
          <w:szCs w:val="24"/>
        </w:rPr>
        <w:t>While the children were getting ready to go to school at 5 years old after the pandemic, a lot of children were not prepared to go to reception, for the last few summers, providers have had to adapt how they help children while transitioning from nurseries to reception, one of the main restrictions over the last couple years due to the pandemic was to stop visits between schools and providers were stopped. There were massive disruptions to the children accessing early years provision, due to the temporary closures and permanent closures or even the COVID-19-related solution, this meant that even when the children were allowed back to school they were still missing days due to self-isolation, even 4 years down the line children are still missing their education because of a new covid-19 variant, which is slowly spreading (Ofsted, 2022)</w:t>
      </w:r>
      <w:r w:rsidR="00DE288E">
        <w:rPr>
          <w:rFonts w:ascii="Arial" w:hAnsi="Arial" w:cs="Arial"/>
          <w:sz w:val="24"/>
          <w:szCs w:val="24"/>
        </w:rPr>
        <w:t xml:space="preserve">. </w:t>
      </w:r>
    </w:p>
    <w:p w14:paraId="0F617102" w14:textId="6EDCFA1F" w:rsidR="00DE288E" w:rsidRDefault="00DE288E" w:rsidP="005301A1">
      <w:pPr>
        <w:spacing w:line="360" w:lineRule="auto"/>
        <w:rPr>
          <w:rFonts w:ascii="Arial" w:hAnsi="Arial" w:cs="Arial"/>
          <w:sz w:val="24"/>
          <w:szCs w:val="24"/>
        </w:rPr>
      </w:pPr>
      <w:r>
        <w:rPr>
          <w:rFonts w:ascii="Arial" w:hAnsi="Arial" w:cs="Arial"/>
          <w:sz w:val="24"/>
          <w:szCs w:val="24"/>
        </w:rPr>
        <w:t xml:space="preserve">In the </w:t>
      </w:r>
      <w:r w:rsidR="00630B42">
        <w:rPr>
          <w:rFonts w:ascii="Arial" w:hAnsi="Arial" w:cs="Arial"/>
          <w:sz w:val="24"/>
          <w:szCs w:val="24"/>
        </w:rPr>
        <w:t>Welsh gov 2024 art</w:t>
      </w:r>
      <w:r w:rsidR="00FE451F">
        <w:rPr>
          <w:rFonts w:ascii="Arial" w:hAnsi="Arial" w:cs="Arial"/>
          <w:sz w:val="24"/>
          <w:szCs w:val="24"/>
        </w:rPr>
        <w:t>icles</w:t>
      </w:r>
      <w:r w:rsidR="00630B42">
        <w:rPr>
          <w:rFonts w:ascii="Arial" w:hAnsi="Arial" w:cs="Arial"/>
          <w:sz w:val="24"/>
          <w:szCs w:val="24"/>
        </w:rPr>
        <w:t xml:space="preserve">, they talk about the impacts </w:t>
      </w:r>
      <w:r w:rsidR="00FE451F">
        <w:rPr>
          <w:rFonts w:ascii="Arial" w:hAnsi="Arial" w:cs="Arial"/>
          <w:sz w:val="24"/>
          <w:szCs w:val="24"/>
        </w:rPr>
        <w:t>of</w:t>
      </w:r>
      <w:r w:rsidR="00630B42">
        <w:rPr>
          <w:rFonts w:ascii="Arial" w:hAnsi="Arial" w:cs="Arial"/>
          <w:sz w:val="24"/>
          <w:szCs w:val="24"/>
        </w:rPr>
        <w:t xml:space="preserve"> the COVID-19 pandemic; academics and </w:t>
      </w:r>
      <w:r w:rsidR="00FE451F">
        <w:rPr>
          <w:rFonts w:ascii="Arial" w:hAnsi="Arial" w:cs="Arial"/>
          <w:sz w:val="24"/>
          <w:szCs w:val="24"/>
        </w:rPr>
        <w:t>early</w:t>
      </w:r>
      <w:r w:rsidR="00630B42">
        <w:rPr>
          <w:rFonts w:ascii="Arial" w:hAnsi="Arial" w:cs="Arial"/>
          <w:sz w:val="24"/>
          <w:szCs w:val="24"/>
        </w:rPr>
        <w:t xml:space="preserve"> years </w:t>
      </w:r>
      <w:r w:rsidR="00FE451F">
        <w:rPr>
          <w:rFonts w:ascii="Arial" w:hAnsi="Arial" w:cs="Arial"/>
          <w:sz w:val="24"/>
          <w:szCs w:val="24"/>
        </w:rPr>
        <w:t>practitioners</w:t>
      </w:r>
      <w:r w:rsidR="00630B42">
        <w:rPr>
          <w:rFonts w:ascii="Arial" w:hAnsi="Arial" w:cs="Arial"/>
          <w:sz w:val="24"/>
          <w:szCs w:val="24"/>
        </w:rPr>
        <w:t xml:space="preserve"> </w:t>
      </w:r>
      <w:r w:rsidR="00FE451F">
        <w:rPr>
          <w:rFonts w:ascii="Arial" w:hAnsi="Arial" w:cs="Arial"/>
          <w:sz w:val="24"/>
          <w:szCs w:val="24"/>
        </w:rPr>
        <w:t>h</w:t>
      </w:r>
      <w:r w:rsidR="00630B42">
        <w:rPr>
          <w:rFonts w:ascii="Arial" w:hAnsi="Arial" w:cs="Arial"/>
          <w:sz w:val="24"/>
          <w:szCs w:val="24"/>
        </w:rPr>
        <w:t>a</w:t>
      </w:r>
      <w:r w:rsidR="00FE451F">
        <w:rPr>
          <w:rFonts w:ascii="Arial" w:hAnsi="Arial" w:cs="Arial"/>
          <w:sz w:val="24"/>
          <w:szCs w:val="24"/>
        </w:rPr>
        <w:t>v</w:t>
      </w:r>
      <w:r w:rsidR="00630B42">
        <w:rPr>
          <w:rFonts w:ascii="Arial" w:hAnsi="Arial" w:cs="Arial"/>
          <w:sz w:val="24"/>
          <w:szCs w:val="24"/>
        </w:rPr>
        <w:t xml:space="preserve">e frequently cited the negative </w:t>
      </w:r>
      <w:r w:rsidR="00580475">
        <w:rPr>
          <w:rFonts w:ascii="Arial" w:hAnsi="Arial" w:cs="Arial"/>
          <w:sz w:val="24"/>
          <w:szCs w:val="24"/>
        </w:rPr>
        <w:t>effe</w:t>
      </w:r>
      <w:r w:rsidR="00630B42">
        <w:rPr>
          <w:rFonts w:ascii="Arial" w:hAnsi="Arial" w:cs="Arial"/>
          <w:sz w:val="24"/>
          <w:szCs w:val="24"/>
        </w:rPr>
        <w:t>ct</w:t>
      </w:r>
      <w:r w:rsidR="00580475">
        <w:rPr>
          <w:rFonts w:ascii="Arial" w:hAnsi="Arial" w:cs="Arial"/>
          <w:sz w:val="24"/>
          <w:szCs w:val="24"/>
        </w:rPr>
        <w:t>s</w:t>
      </w:r>
      <w:r w:rsidR="00630B42">
        <w:rPr>
          <w:rFonts w:ascii="Arial" w:hAnsi="Arial" w:cs="Arial"/>
          <w:sz w:val="24"/>
          <w:szCs w:val="24"/>
        </w:rPr>
        <w:t xml:space="preserve"> on the children’s education, due to the lack of access to early childhood play, learning</w:t>
      </w:r>
      <w:r w:rsidR="00FE451F">
        <w:rPr>
          <w:rFonts w:ascii="Arial" w:hAnsi="Arial" w:cs="Arial"/>
          <w:sz w:val="24"/>
          <w:szCs w:val="24"/>
        </w:rPr>
        <w:t>,</w:t>
      </w:r>
      <w:r w:rsidR="00630B42">
        <w:rPr>
          <w:rFonts w:ascii="Arial" w:hAnsi="Arial" w:cs="Arial"/>
          <w:sz w:val="24"/>
          <w:szCs w:val="24"/>
        </w:rPr>
        <w:t xml:space="preserve"> and care during the period that largely </w:t>
      </w:r>
      <w:r w:rsidR="00FE451F">
        <w:rPr>
          <w:rFonts w:ascii="Arial" w:hAnsi="Arial" w:cs="Arial"/>
          <w:sz w:val="24"/>
          <w:szCs w:val="24"/>
        </w:rPr>
        <w:t>results</w:t>
      </w:r>
      <w:r w:rsidR="00630B42">
        <w:rPr>
          <w:rFonts w:ascii="Arial" w:hAnsi="Arial" w:cs="Arial"/>
          <w:sz w:val="24"/>
          <w:szCs w:val="24"/>
        </w:rPr>
        <w:t xml:space="preserve"> in the exacerbation </w:t>
      </w:r>
      <w:r w:rsidR="00FE451F">
        <w:rPr>
          <w:rFonts w:ascii="Arial" w:hAnsi="Arial" w:cs="Arial"/>
          <w:sz w:val="24"/>
          <w:szCs w:val="24"/>
        </w:rPr>
        <w:t>of</w:t>
      </w:r>
      <w:r w:rsidR="00630B42">
        <w:rPr>
          <w:rFonts w:ascii="Arial" w:hAnsi="Arial" w:cs="Arial"/>
          <w:sz w:val="24"/>
          <w:szCs w:val="24"/>
        </w:rPr>
        <w:t xml:space="preserve"> the </w:t>
      </w:r>
      <w:r w:rsidR="00FE451F">
        <w:rPr>
          <w:rFonts w:ascii="Arial" w:hAnsi="Arial" w:cs="Arial"/>
          <w:sz w:val="24"/>
          <w:szCs w:val="24"/>
        </w:rPr>
        <w:t>pre-existing</w:t>
      </w:r>
      <w:r w:rsidR="00630B42">
        <w:rPr>
          <w:rFonts w:ascii="Arial" w:hAnsi="Arial" w:cs="Arial"/>
          <w:sz w:val="24"/>
          <w:szCs w:val="24"/>
        </w:rPr>
        <w:t xml:space="preserve"> issues, supposed to the creation of any distinctly new problems (Welsh Gov 2024).</w:t>
      </w:r>
    </w:p>
    <w:p w14:paraId="467EDDE8" w14:textId="11B39DCF" w:rsidR="005148D8" w:rsidRDefault="005148D8" w:rsidP="005301A1">
      <w:pPr>
        <w:spacing w:line="360" w:lineRule="auto"/>
        <w:rPr>
          <w:rFonts w:ascii="Arial" w:hAnsi="Arial" w:cs="Arial"/>
          <w:sz w:val="24"/>
          <w:szCs w:val="24"/>
        </w:rPr>
      </w:pPr>
      <w:r>
        <w:rPr>
          <w:rFonts w:ascii="Arial" w:hAnsi="Arial" w:cs="Arial"/>
          <w:sz w:val="24"/>
          <w:szCs w:val="24"/>
        </w:rPr>
        <w:lastRenderedPageBreak/>
        <w:t xml:space="preserve">When the schools </w:t>
      </w:r>
      <w:r w:rsidR="00580475">
        <w:rPr>
          <w:rFonts w:ascii="Arial" w:hAnsi="Arial" w:cs="Arial"/>
          <w:sz w:val="24"/>
          <w:szCs w:val="24"/>
        </w:rPr>
        <w:t>had</w:t>
      </w:r>
      <w:r>
        <w:rPr>
          <w:rFonts w:ascii="Arial" w:hAnsi="Arial" w:cs="Arial"/>
          <w:sz w:val="24"/>
          <w:szCs w:val="24"/>
        </w:rPr>
        <w:t xml:space="preserve"> to close it was </w:t>
      </w:r>
      <w:r w:rsidR="00DE19C0">
        <w:rPr>
          <w:rFonts w:ascii="Arial" w:hAnsi="Arial" w:cs="Arial"/>
          <w:sz w:val="24"/>
          <w:szCs w:val="24"/>
        </w:rPr>
        <w:t>concis</w:t>
      </w:r>
      <w:r>
        <w:rPr>
          <w:rFonts w:ascii="Arial" w:hAnsi="Arial" w:cs="Arial"/>
          <w:sz w:val="24"/>
          <w:szCs w:val="24"/>
        </w:rPr>
        <w:t xml:space="preserve">e notice the teachers and pupils were not expecting it. </w:t>
      </w:r>
      <w:r w:rsidR="00580475">
        <w:rPr>
          <w:rFonts w:ascii="Arial" w:hAnsi="Arial" w:cs="Arial"/>
          <w:sz w:val="24"/>
          <w:szCs w:val="24"/>
        </w:rPr>
        <w:t>While the schools were closed</w:t>
      </w:r>
      <w:r w:rsidR="00DE19C0">
        <w:rPr>
          <w:rFonts w:ascii="Arial" w:hAnsi="Arial" w:cs="Arial"/>
          <w:sz w:val="24"/>
          <w:szCs w:val="24"/>
        </w:rPr>
        <w:t>,</w:t>
      </w:r>
      <w:r w:rsidR="00580475">
        <w:rPr>
          <w:rFonts w:ascii="Arial" w:hAnsi="Arial" w:cs="Arial"/>
          <w:sz w:val="24"/>
          <w:szCs w:val="24"/>
        </w:rPr>
        <w:t xml:space="preserve"> most teachers were encouraged to teach remotely, while the parents were expected to support the learning at home. The Early Intervention Foundation (EIF) raised concerns about how effectively children could learn through the digital platforms (Martin et al., 2020). Rapid evidence assessment by the EEF asserted that “pupils can learn through remote learning</w:t>
      </w:r>
      <w:r w:rsidR="00596C74">
        <w:rPr>
          <w:rFonts w:ascii="Arial" w:hAnsi="Arial" w:cs="Arial"/>
          <w:sz w:val="24"/>
          <w:szCs w:val="24"/>
        </w:rPr>
        <w:t>,”</w:t>
      </w:r>
      <w:r w:rsidR="00580475">
        <w:rPr>
          <w:rFonts w:ascii="Arial" w:hAnsi="Arial" w:cs="Arial"/>
          <w:sz w:val="24"/>
          <w:szCs w:val="24"/>
        </w:rPr>
        <w:t xml:space="preserve"> and shared the evidence-based approaches to ensure online learning interventions had the greatest impact (EEF, 2020).</w:t>
      </w:r>
    </w:p>
    <w:p w14:paraId="5553F28E" w14:textId="0C367520" w:rsidR="00580475" w:rsidRDefault="00580475" w:rsidP="005301A1">
      <w:pPr>
        <w:spacing w:line="360" w:lineRule="auto"/>
        <w:rPr>
          <w:rFonts w:ascii="Arial" w:hAnsi="Arial" w:cs="Arial"/>
          <w:sz w:val="24"/>
          <w:szCs w:val="24"/>
        </w:rPr>
      </w:pPr>
      <w:r>
        <w:rPr>
          <w:rFonts w:ascii="Arial" w:hAnsi="Arial" w:cs="Arial"/>
          <w:sz w:val="24"/>
          <w:szCs w:val="24"/>
        </w:rPr>
        <w:t xml:space="preserve">However, children and young </w:t>
      </w:r>
      <w:r w:rsidR="00DE19C0">
        <w:rPr>
          <w:rFonts w:ascii="Arial" w:hAnsi="Arial" w:cs="Arial"/>
          <w:sz w:val="24"/>
          <w:szCs w:val="24"/>
        </w:rPr>
        <w:t>people's</w:t>
      </w:r>
      <w:r>
        <w:rPr>
          <w:rFonts w:ascii="Arial" w:hAnsi="Arial" w:cs="Arial"/>
          <w:sz w:val="24"/>
          <w:szCs w:val="24"/>
        </w:rPr>
        <w:t xml:space="preserve"> experience of learning at home depended on a variety of other </w:t>
      </w:r>
      <w:r w:rsidR="00DE19C0">
        <w:rPr>
          <w:rFonts w:ascii="Arial" w:hAnsi="Arial" w:cs="Arial"/>
          <w:sz w:val="24"/>
          <w:szCs w:val="24"/>
        </w:rPr>
        <w:t>factors</w:t>
      </w:r>
      <w:r>
        <w:rPr>
          <w:rFonts w:ascii="Arial" w:hAnsi="Arial" w:cs="Arial"/>
          <w:sz w:val="24"/>
          <w:szCs w:val="24"/>
        </w:rPr>
        <w:t xml:space="preserve">, including their </w:t>
      </w:r>
      <w:r w:rsidR="00DE19C0">
        <w:rPr>
          <w:rFonts w:ascii="Arial" w:hAnsi="Arial" w:cs="Arial"/>
          <w:sz w:val="24"/>
          <w:szCs w:val="24"/>
        </w:rPr>
        <w:t>school's</w:t>
      </w:r>
      <w:r>
        <w:rPr>
          <w:rFonts w:ascii="Arial" w:hAnsi="Arial" w:cs="Arial"/>
          <w:sz w:val="24"/>
          <w:szCs w:val="24"/>
        </w:rPr>
        <w:t xml:space="preserve"> ability to support remote teaching; access to their remote resources; their </w:t>
      </w:r>
      <w:r w:rsidR="00DE19C0">
        <w:rPr>
          <w:rFonts w:ascii="Arial" w:hAnsi="Arial" w:cs="Arial"/>
          <w:sz w:val="24"/>
          <w:szCs w:val="24"/>
        </w:rPr>
        <w:t>parents'</w:t>
      </w:r>
      <w:r>
        <w:rPr>
          <w:rFonts w:ascii="Arial" w:hAnsi="Arial" w:cs="Arial"/>
          <w:sz w:val="24"/>
          <w:szCs w:val="24"/>
        </w:rPr>
        <w:t xml:space="preserve"> time and confidence</w:t>
      </w:r>
      <w:r w:rsidR="00DE19C0">
        <w:rPr>
          <w:rFonts w:ascii="Arial" w:hAnsi="Arial" w:cs="Arial"/>
          <w:sz w:val="24"/>
          <w:szCs w:val="24"/>
        </w:rPr>
        <w:t>,</w:t>
      </w:r>
      <w:r>
        <w:rPr>
          <w:rFonts w:ascii="Arial" w:hAnsi="Arial" w:cs="Arial"/>
          <w:sz w:val="24"/>
          <w:szCs w:val="24"/>
        </w:rPr>
        <w:t xml:space="preserve"> </w:t>
      </w:r>
      <w:r w:rsidR="00DE19C0">
        <w:rPr>
          <w:rFonts w:ascii="Arial" w:hAnsi="Arial" w:cs="Arial"/>
          <w:sz w:val="24"/>
          <w:szCs w:val="24"/>
        </w:rPr>
        <w:t>and</w:t>
      </w:r>
      <w:r>
        <w:rPr>
          <w:rFonts w:ascii="Arial" w:hAnsi="Arial" w:cs="Arial"/>
          <w:sz w:val="24"/>
          <w:szCs w:val="24"/>
        </w:rPr>
        <w:t xml:space="preserve"> their ability to support the children’s learning, as well as their own mental wellbeing and motivation to learn at home. Another key factor was if the children had a laptop they could use, due to the schools being closed at short notice it </w:t>
      </w:r>
      <w:r w:rsidR="00596C74">
        <w:rPr>
          <w:rFonts w:ascii="Arial" w:hAnsi="Arial" w:cs="Arial"/>
          <w:sz w:val="24"/>
          <w:szCs w:val="24"/>
        </w:rPr>
        <w:t>did not</w:t>
      </w:r>
      <w:r>
        <w:rPr>
          <w:rFonts w:ascii="Arial" w:hAnsi="Arial" w:cs="Arial"/>
          <w:sz w:val="24"/>
          <w:szCs w:val="24"/>
        </w:rPr>
        <w:t xml:space="preserve"> give the teachers enough time to see </w:t>
      </w:r>
      <w:r w:rsidR="00841D42">
        <w:rPr>
          <w:rFonts w:ascii="Arial" w:hAnsi="Arial" w:cs="Arial"/>
          <w:sz w:val="24"/>
          <w:szCs w:val="24"/>
        </w:rPr>
        <w:t xml:space="preserve">which children may </w:t>
      </w:r>
      <w:r w:rsidR="00DE19C0">
        <w:rPr>
          <w:rFonts w:ascii="Arial" w:hAnsi="Arial" w:cs="Arial"/>
          <w:sz w:val="24"/>
          <w:szCs w:val="24"/>
        </w:rPr>
        <w:t>have</w:t>
      </w:r>
      <w:r w:rsidR="00841D42">
        <w:rPr>
          <w:rFonts w:ascii="Arial" w:hAnsi="Arial" w:cs="Arial"/>
          <w:sz w:val="24"/>
          <w:szCs w:val="24"/>
        </w:rPr>
        <w:t xml:space="preserve"> needed any additional support while remote learning (National Literacy Trust, no date)</w:t>
      </w:r>
      <w:r w:rsidR="00287D63">
        <w:rPr>
          <w:rFonts w:ascii="Arial" w:hAnsi="Arial" w:cs="Arial"/>
          <w:sz w:val="24"/>
          <w:szCs w:val="24"/>
        </w:rPr>
        <w:t>.</w:t>
      </w:r>
    </w:p>
    <w:p w14:paraId="0A9EF1D7" w14:textId="7CF8E83D" w:rsidR="00243189" w:rsidRDefault="007223DD" w:rsidP="005301A1">
      <w:pPr>
        <w:spacing w:line="360" w:lineRule="auto"/>
        <w:rPr>
          <w:rFonts w:ascii="Arial" w:hAnsi="Arial" w:cs="Arial"/>
          <w:sz w:val="24"/>
          <w:szCs w:val="24"/>
        </w:rPr>
      </w:pPr>
      <w:r>
        <w:rPr>
          <w:rFonts w:ascii="Arial" w:hAnsi="Arial" w:cs="Arial"/>
          <w:sz w:val="24"/>
          <w:szCs w:val="24"/>
        </w:rPr>
        <w:t xml:space="preserve">The research methods used, were secondary research while using questionnaires </w:t>
      </w:r>
      <w:r w:rsidR="00243189">
        <w:rPr>
          <w:rFonts w:ascii="Arial" w:hAnsi="Arial" w:cs="Arial"/>
          <w:sz w:val="24"/>
          <w:szCs w:val="24"/>
        </w:rPr>
        <w:t xml:space="preserve">as a part of the research there will be </w:t>
      </w:r>
      <w:r w:rsidR="00262941">
        <w:rPr>
          <w:rFonts w:ascii="Arial" w:hAnsi="Arial" w:cs="Arial"/>
          <w:sz w:val="24"/>
          <w:szCs w:val="24"/>
        </w:rPr>
        <w:t>open-ended</w:t>
      </w:r>
      <w:r w:rsidR="00243189">
        <w:rPr>
          <w:rFonts w:ascii="Arial" w:hAnsi="Arial" w:cs="Arial"/>
          <w:sz w:val="24"/>
          <w:szCs w:val="24"/>
        </w:rPr>
        <w:t xml:space="preserve"> questions as well as some </w:t>
      </w:r>
      <w:r w:rsidR="00262941">
        <w:rPr>
          <w:rFonts w:ascii="Arial" w:hAnsi="Arial" w:cs="Arial"/>
          <w:sz w:val="24"/>
          <w:szCs w:val="24"/>
        </w:rPr>
        <w:t>close-ended</w:t>
      </w:r>
      <w:r w:rsidR="00243189">
        <w:rPr>
          <w:rFonts w:ascii="Arial" w:hAnsi="Arial" w:cs="Arial"/>
          <w:sz w:val="24"/>
          <w:szCs w:val="24"/>
        </w:rPr>
        <w:t xml:space="preserve"> questions, to give the researchers a bit more of an understanding </w:t>
      </w:r>
      <w:r w:rsidR="008410A1">
        <w:rPr>
          <w:rFonts w:ascii="Arial" w:hAnsi="Arial" w:cs="Arial"/>
          <w:sz w:val="24"/>
          <w:szCs w:val="24"/>
        </w:rPr>
        <w:t xml:space="preserve">of what the teachers and parents went through. When the research is collected we will put it in a bar graph to see where the children are expected to be compared to where they are due to the pandemic (S. McCoombes, 2022). </w:t>
      </w:r>
    </w:p>
    <w:p w14:paraId="6476292B" w14:textId="25C37580" w:rsidR="008410A1" w:rsidRDefault="008410A1" w:rsidP="005301A1">
      <w:pPr>
        <w:spacing w:line="360" w:lineRule="auto"/>
        <w:rPr>
          <w:rFonts w:ascii="Arial" w:hAnsi="Arial" w:cs="Arial"/>
          <w:sz w:val="24"/>
          <w:szCs w:val="24"/>
        </w:rPr>
      </w:pPr>
      <w:r w:rsidRPr="008410A1">
        <w:rPr>
          <w:rFonts w:ascii="Arial" w:hAnsi="Arial" w:cs="Arial"/>
          <w:sz w:val="24"/>
          <w:szCs w:val="24"/>
        </w:rPr>
        <w:t xml:space="preserve">Triangulation is a technique used to enhance the credibility and validity of research findings. Credibility refers to the trustworthiness and believability of a study, while validity concerns how accurately a study reflects or measures the concepts being investigated. By integrating multiple theories, methods, or observers, triangulation helps to reduce biases that may result from relying on a single method or observer. It also aims to provide a more comprehensive understanding of complex human </w:t>
      </w:r>
      <w:r w:rsidR="00596C74" w:rsidRPr="008410A1">
        <w:rPr>
          <w:rFonts w:ascii="Arial" w:hAnsi="Arial" w:cs="Arial"/>
          <w:sz w:val="24"/>
          <w:szCs w:val="24"/>
        </w:rPr>
        <w:t>behaviour</w:t>
      </w:r>
      <w:r w:rsidRPr="008410A1">
        <w:rPr>
          <w:rFonts w:ascii="Arial" w:hAnsi="Arial" w:cs="Arial"/>
          <w:sz w:val="24"/>
          <w:szCs w:val="24"/>
        </w:rPr>
        <w:t xml:space="preserve"> by using diverse approaches, offering a more well-rounded explanation for readers. This method facilitates data validation and can be applied in both quantitative and qualitative research</w:t>
      </w:r>
      <w:r>
        <w:rPr>
          <w:rFonts w:ascii="Arial" w:hAnsi="Arial" w:cs="Arial"/>
          <w:sz w:val="24"/>
          <w:szCs w:val="24"/>
        </w:rPr>
        <w:t xml:space="preserve"> (H. Noble, R. Heale, no date)</w:t>
      </w:r>
    </w:p>
    <w:p w14:paraId="3079CC5F" w14:textId="198A23A7" w:rsidR="008E30D0" w:rsidRDefault="00D036C0" w:rsidP="005301A1">
      <w:pPr>
        <w:spacing w:line="360" w:lineRule="auto"/>
        <w:rPr>
          <w:rFonts w:ascii="Arial" w:hAnsi="Arial" w:cs="Arial"/>
          <w:sz w:val="24"/>
          <w:szCs w:val="24"/>
        </w:rPr>
      </w:pPr>
      <w:r>
        <w:rPr>
          <w:rFonts w:ascii="Arial" w:hAnsi="Arial" w:cs="Arial"/>
          <w:sz w:val="24"/>
          <w:szCs w:val="24"/>
        </w:rPr>
        <w:lastRenderedPageBreak/>
        <w:t>The early</w:t>
      </w:r>
      <w:r w:rsidR="008E30D0">
        <w:rPr>
          <w:rFonts w:ascii="Arial" w:hAnsi="Arial" w:cs="Arial"/>
          <w:sz w:val="24"/>
          <w:szCs w:val="24"/>
        </w:rPr>
        <w:t xml:space="preserve"> years </w:t>
      </w:r>
      <w:r>
        <w:rPr>
          <w:rFonts w:ascii="Arial" w:hAnsi="Arial" w:cs="Arial"/>
          <w:sz w:val="24"/>
          <w:szCs w:val="24"/>
        </w:rPr>
        <w:t>of </w:t>
      </w:r>
      <w:r w:rsidR="008E30D0">
        <w:rPr>
          <w:rFonts w:ascii="Arial" w:hAnsi="Arial" w:cs="Arial"/>
          <w:sz w:val="24"/>
          <w:szCs w:val="24"/>
        </w:rPr>
        <w:t xml:space="preserve">education </w:t>
      </w:r>
      <w:r>
        <w:rPr>
          <w:rFonts w:ascii="Arial" w:hAnsi="Arial" w:cs="Arial"/>
          <w:sz w:val="24"/>
          <w:szCs w:val="24"/>
        </w:rPr>
        <w:t>are</w:t>
      </w:r>
      <w:r w:rsidR="008E30D0">
        <w:rPr>
          <w:rFonts w:ascii="Arial" w:hAnsi="Arial" w:cs="Arial"/>
          <w:sz w:val="24"/>
          <w:szCs w:val="24"/>
        </w:rPr>
        <w:t xml:space="preserve"> one of the most important </w:t>
      </w:r>
      <w:r>
        <w:rPr>
          <w:rFonts w:ascii="Arial" w:hAnsi="Arial" w:cs="Arial"/>
          <w:sz w:val="24"/>
          <w:szCs w:val="24"/>
        </w:rPr>
        <w:t>periods</w:t>
      </w:r>
      <w:r w:rsidR="008E30D0">
        <w:rPr>
          <w:rFonts w:ascii="Arial" w:hAnsi="Arial" w:cs="Arial"/>
          <w:sz w:val="24"/>
          <w:szCs w:val="24"/>
        </w:rPr>
        <w:t xml:space="preserve"> in a </w:t>
      </w:r>
      <w:r>
        <w:rPr>
          <w:rFonts w:ascii="Arial" w:hAnsi="Arial" w:cs="Arial"/>
          <w:sz w:val="24"/>
          <w:szCs w:val="24"/>
        </w:rPr>
        <w:t>child's</w:t>
      </w:r>
      <w:r w:rsidR="008E30D0">
        <w:rPr>
          <w:rFonts w:ascii="Arial" w:hAnsi="Arial" w:cs="Arial"/>
          <w:sz w:val="24"/>
          <w:szCs w:val="24"/>
        </w:rPr>
        <w:t xml:space="preserve"> life, and the covid-19 pandemic </w:t>
      </w:r>
      <w:r>
        <w:rPr>
          <w:rFonts w:ascii="Arial" w:hAnsi="Arial" w:cs="Arial"/>
          <w:sz w:val="24"/>
          <w:szCs w:val="24"/>
        </w:rPr>
        <w:t>affected</w:t>
      </w:r>
      <w:r w:rsidR="008E30D0">
        <w:rPr>
          <w:rFonts w:ascii="Arial" w:hAnsi="Arial" w:cs="Arial"/>
          <w:sz w:val="24"/>
          <w:szCs w:val="24"/>
        </w:rPr>
        <w:t xml:space="preserve"> that period. During the first lockdown in March 2020, nurseries and other early years settings were closed, exc</w:t>
      </w:r>
      <w:r>
        <w:rPr>
          <w:rFonts w:ascii="Arial" w:hAnsi="Arial" w:cs="Arial"/>
          <w:sz w:val="24"/>
          <w:szCs w:val="24"/>
        </w:rPr>
        <w:t>ep</w:t>
      </w:r>
      <w:r w:rsidR="008E30D0">
        <w:rPr>
          <w:rFonts w:ascii="Arial" w:hAnsi="Arial" w:cs="Arial"/>
          <w:sz w:val="24"/>
          <w:szCs w:val="24"/>
        </w:rPr>
        <w:t xml:space="preserve">t </w:t>
      </w:r>
      <w:r>
        <w:rPr>
          <w:rFonts w:ascii="Arial" w:hAnsi="Arial" w:cs="Arial"/>
          <w:sz w:val="24"/>
          <w:szCs w:val="24"/>
        </w:rPr>
        <w:t>f</w:t>
      </w:r>
      <w:r w:rsidR="008E30D0">
        <w:rPr>
          <w:rFonts w:ascii="Arial" w:hAnsi="Arial" w:cs="Arial"/>
          <w:sz w:val="24"/>
          <w:szCs w:val="24"/>
        </w:rPr>
        <w:t>o</w:t>
      </w:r>
      <w:r>
        <w:rPr>
          <w:rFonts w:ascii="Arial" w:hAnsi="Arial" w:cs="Arial"/>
          <w:sz w:val="24"/>
          <w:szCs w:val="24"/>
        </w:rPr>
        <w:t>r</w:t>
      </w:r>
      <w:r w:rsidR="008E30D0">
        <w:rPr>
          <w:rFonts w:ascii="Arial" w:hAnsi="Arial" w:cs="Arial"/>
          <w:sz w:val="24"/>
          <w:szCs w:val="24"/>
        </w:rPr>
        <w:t xml:space="preserve"> the children of key workers and vulnerable children. Settings were allowed to open back up to all children in June 2020, but with measures in place, this means that the children were not allowed to mix with other children </w:t>
      </w:r>
      <w:r>
        <w:rPr>
          <w:rFonts w:ascii="Arial" w:hAnsi="Arial" w:cs="Arial"/>
          <w:sz w:val="24"/>
          <w:szCs w:val="24"/>
        </w:rPr>
        <w:t>who</w:t>
      </w:r>
      <w:r w:rsidR="008E30D0">
        <w:rPr>
          <w:rFonts w:ascii="Arial" w:hAnsi="Arial" w:cs="Arial"/>
          <w:sz w:val="24"/>
          <w:szCs w:val="24"/>
        </w:rPr>
        <w:t xml:space="preserve"> were not in the same class. During the </w:t>
      </w:r>
      <w:r>
        <w:rPr>
          <w:rFonts w:ascii="Arial" w:hAnsi="Arial" w:cs="Arial"/>
          <w:sz w:val="24"/>
          <w:szCs w:val="24"/>
        </w:rPr>
        <w:t>COVID-19</w:t>
      </w:r>
      <w:r w:rsidR="008E30D0">
        <w:rPr>
          <w:rFonts w:ascii="Arial" w:hAnsi="Arial" w:cs="Arial"/>
          <w:sz w:val="24"/>
          <w:szCs w:val="24"/>
        </w:rPr>
        <w:t xml:space="preserve"> pandemic schools struggled with staffing due to staff members </w:t>
      </w:r>
      <w:r>
        <w:rPr>
          <w:rFonts w:ascii="Arial" w:hAnsi="Arial" w:cs="Arial"/>
          <w:sz w:val="24"/>
          <w:szCs w:val="24"/>
        </w:rPr>
        <w:t>having</w:t>
      </w:r>
      <w:r w:rsidR="008E30D0">
        <w:rPr>
          <w:rFonts w:ascii="Arial" w:hAnsi="Arial" w:cs="Arial"/>
          <w:sz w:val="24"/>
          <w:szCs w:val="24"/>
        </w:rPr>
        <w:t xml:space="preserve"> illnesses and </w:t>
      </w:r>
      <w:r>
        <w:rPr>
          <w:rFonts w:ascii="Arial" w:hAnsi="Arial" w:cs="Arial"/>
          <w:sz w:val="24"/>
          <w:szCs w:val="24"/>
        </w:rPr>
        <w:t>COVID-19</w:t>
      </w:r>
      <w:r w:rsidR="008E30D0">
        <w:rPr>
          <w:rFonts w:ascii="Arial" w:hAnsi="Arial" w:cs="Arial"/>
          <w:sz w:val="24"/>
          <w:szCs w:val="24"/>
        </w:rPr>
        <w:t xml:space="preserve"> which mean</w:t>
      </w:r>
      <w:r w:rsidR="00596C74">
        <w:rPr>
          <w:rFonts w:ascii="Arial" w:hAnsi="Arial" w:cs="Arial"/>
          <w:sz w:val="24"/>
          <w:szCs w:val="24"/>
        </w:rPr>
        <w:t>s</w:t>
      </w:r>
      <w:r w:rsidR="008E30D0">
        <w:rPr>
          <w:rFonts w:ascii="Arial" w:hAnsi="Arial" w:cs="Arial"/>
          <w:sz w:val="24"/>
          <w:szCs w:val="24"/>
        </w:rPr>
        <w:t xml:space="preserve"> that the children are not getting the best </w:t>
      </w:r>
      <w:r w:rsidR="00E9331C">
        <w:rPr>
          <w:rFonts w:ascii="Arial" w:hAnsi="Arial" w:cs="Arial"/>
          <w:sz w:val="24"/>
          <w:szCs w:val="24"/>
        </w:rPr>
        <w:t>education at that time because sometimes the teaching assistant will have to step up to be the teacher</w:t>
      </w:r>
      <w:bookmarkEnd w:id="2"/>
      <w:r w:rsidR="00596C74">
        <w:rPr>
          <w:rFonts w:ascii="Arial" w:hAnsi="Arial" w:cs="Arial"/>
          <w:sz w:val="24"/>
          <w:szCs w:val="24"/>
        </w:rPr>
        <w:t xml:space="preserve"> (Department for Education, 2022</w:t>
      </w:r>
      <w:r w:rsidR="00E9331C">
        <w:rPr>
          <w:rFonts w:ascii="Arial" w:hAnsi="Arial" w:cs="Arial"/>
          <w:sz w:val="24"/>
          <w:szCs w:val="24"/>
        </w:rPr>
        <w:t>)</w:t>
      </w:r>
      <w:r w:rsidR="009276A0">
        <w:rPr>
          <w:rFonts w:ascii="Arial" w:hAnsi="Arial" w:cs="Arial"/>
          <w:sz w:val="24"/>
          <w:szCs w:val="24"/>
        </w:rPr>
        <w:t xml:space="preserve">. </w:t>
      </w:r>
    </w:p>
    <w:p w14:paraId="78E03E7D" w14:textId="03CBF08A" w:rsidR="009276A0" w:rsidRDefault="009276A0" w:rsidP="005301A1">
      <w:pPr>
        <w:spacing w:line="360" w:lineRule="auto"/>
        <w:rPr>
          <w:rFonts w:ascii="Arial" w:hAnsi="Arial" w:cs="Arial"/>
          <w:sz w:val="24"/>
          <w:szCs w:val="24"/>
        </w:rPr>
      </w:pPr>
      <w:bookmarkStart w:id="3" w:name="_Hlk181925901"/>
      <w:r>
        <w:rPr>
          <w:rFonts w:ascii="Arial" w:hAnsi="Arial" w:cs="Arial"/>
          <w:sz w:val="24"/>
          <w:szCs w:val="24"/>
        </w:rPr>
        <w:t xml:space="preserve">While schools went back after the initial lockdown, </w:t>
      </w:r>
      <w:r w:rsidR="008A773A">
        <w:rPr>
          <w:rFonts w:ascii="Arial" w:hAnsi="Arial" w:cs="Arial"/>
          <w:sz w:val="24"/>
          <w:szCs w:val="24"/>
        </w:rPr>
        <w:t>windows</w:t>
      </w:r>
      <w:r w:rsidR="00D036C0">
        <w:rPr>
          <w:rFonts w:ascii="Arial" w:hAnsi="Arial" w:cs="Arial"/>
          <w:sz w:val="24"/>
          <w:szCs w:val="24"/>
        </w:rPr>
        <w:t>,</w:t>
      </w:r>
      <w:r w:rsidR="008A773A">
        <w:rPr>
          <w:rFonts w:ascii="Arial" w:hAnsi="Arial" w:cs="Arial"/>
          <w:sz w:val="24"/>
          <w:szCs w:val="24"/>
        </w:rPr>
        <w:t xml:space="preserve"> and doors had to be kept open to keep the ventilation to reduce the spread throughout the classrooms. Teachers had to take flow tests each week to also reduce the spread of </w:t>
      </w:r>
      <w:r w:rsidR="00D036C0">
        <w:rPr>
          <w:rFonts w:ascii="Arial" w:hAnsi="Arial" w:cs="Arial"/>
          <w:sz w:val="24"/>
          <w:szCs w:val="24"/>
        </w:rPr>
        <w:t>COVID-19</w:t>
      </w:r>
      <w:r w:rsidR="008A773A">
        <w:rPr>
          <w:rFonts w:ascii="Arial" w:hAnsi="Arial" w:cs="Arial"/>
          <w:sz w:val="24"/>
          <w:szCs w:val="24"/>
        </w:rPr>
        <w:t xml:space="preserve"> but that meant that teachers were more likely to be of with </w:t>
      </w:r>
      <w:r w:rsidR="00D036C0">
        <w:rPr>
          <w:rFonts w:ascii="Arial" w:hAnsi="Arial" w:cs="Arial"/>
          <w:sz w:val="24"/>
          <w:szCs w:val="24"/>
        </w:rPr>
        <w:t>COVID-19</w:t>
      </w:r>
      <w:r w:rsidR="008A773A">
        <w:rPr>
          <w:rFonts w:ascii="Arial" w:hAnsi="Arial" w:cs="Arial"/>
          <w:sz w:val="24"/>
          <w:szCs w:val="24"/>
        </w:rPr>
        <w:t xml:space="preserve"> so that would harm the education for the early </w:t>
      </w:r>
      <w:r w:rsidR="00262941">
        <w:rPr>
          <w:rFonts w:ascii="Arial" w:hAnsi="Arial" w:cs="Arial"/>
          <w:sz w:val="24"/>
          <w:szCs w:val="24"/>
        </w:rPr>
        <w:t>years’</w:t>
      </w:r>
      <w:r w:rsidR="008A773A">
        <w:rPr>
          <w:rFonts w:ascii="Arial" w:hAnsi="Arial" w:cs="Arial"/>
          <w:sz w:val="24"/>
          <w:szCs w:val="24"/>
        </w:rPr>
        <w:t xml:space="preserve"> children. If children were to show symptoms o</w:t>
      </w:r>
      <w:r w:rsidR="00D036C0">
        <w:rPr>
          <w:rFonts w:ascii="Arial" w:hAnsi="Arial" w:cs="Arial"/>
          <w:sz w:val="24"/>
          <w:szCs w:val="24"/>
        </w:rPr>
        <w:t>f</w:t>
      </w:r>
      <w:r w:rsidR="008A773A">
        <w:rPr>
          <w:rFonts w:ascii="Arial" w:hAnsi="Arial" w:cs="Arial"/>
          <w:sz w:val="24"/>
          <w:szCs w:val="24"/>
        </w:rPr>
        <w:t xml:space="preserve"> the virus they were separated from the class and their parents phoned </w:t>
      </w:r>
      <w:r w:rsidR="00AA41E5">
        <w:rPr>
          <w:rFonts w:ascii="Arial" w:hAnsi="Arial" w:cs="Arial"/>
          <w:sz w:val="24"/>
          <w:szCs w:val="24"/>
        </w:rPr>
        <w:t xml:space="preserve">for them to pick up their child to take a covid test, and to isolate for 14 days. This meant that children missed more days of school either due to having </w:t>
      </w:r>
      <w:r w:rsidR="00D036C0">
        <w:rPr>
          <w:rFonts w:ascii="Arial" w:hAnsi="Arial" w:cs="Arial"/>
          <w:sz w:val="24"/>
          <w:szCs w:val="24"/>
        </w:rPr>
        <w:t>COVID-19</w:t>
      </w:r>
      <w:r w:rsidR="00AA41E5">
        <w:rPr>
          <w:rFonts w:ascii="Arial" w:hAnsi="Arial" w:cs="Arial"/>
          <w:sz w:val="24"/>
          <w:szCs w:val="24"/>
        </w:rPr>
        <w:t xml:space="preserve"> or for being in contact with someone who has </w:t>
      </w:r>
      <w:r w:rsidR="00D036C0">
        <w:rPr>
          <w:rFonts w:ascii="Arial" w:hAnsi="Arial" w:cs="Arial"/>
          <w:sz w:val="24"/>
          <w:szCs w:val="24"/>
        </w:rPr>
        <w:t>COVID</w:t>
      </w:r>
      <w:r w:rsidR="00AA41E5">
        <w:rPr>
          <w:rFonts w:ascii="Arial" w:hAnsi="Arial" w:cs="Arial"/>
          <w:sz w:val="24"/>
          <w:szCs w:val="24"/>
        </w:rPr>
        <w:t xml:space="preserve"> </w:t>
      </w:r>
      <w:bookmarkEnd w:id="3"/>
      <w:r w:rsidR="00AA41E5">
        <w:rPr>
          <w:rFonts w:ascii="Arial" w:hAnsi="Arial" w:cs="Arial"/>
          <w:sz w:val="24"/>
          <w:szCs w:val="24"/>
        </w:rPr>
        <w:t>(</w:t>
      </w:r>
      <w:r w:rsidR="00596C74">
        <w:rPr>
          <w:rFonts w:ascii="Arial" w:hAnsi="Arial" w:cs="Arial"/>
          <w:sz w:val="24"/>
          <w:szCs w:val="24"/>
        </w:rPr>
        <w:t>Department for Education, 2022</w:t>
      </w:r>
      <w:r w:rsidR="00AA41E5">
        <w:rPr>
          <w:rFonts w:ascii="Arial" w:hAnsi="Arial" w:cs="Arial"/>
          <w:sz w:val="24"/>
          <w:szCs w:val="24"/>
        </w:rPr>
        <w:t xml:space="preserve">). </w:t>
      </w:r>
    </w:p>
    <w:p w14:paraId="28A9A810" w14:textId="11E33B70" w:rsidR="008410A1" w:rsidRDefault="00AA41E5" w:rsidP="005301A1">
      <w:pPr>
        <w:spacing w:line="360" w:lineRule="auto"/>
        <w:rPr>
          <w:rFonts w:ascii="Arial" w:hAnsi="Arial" w:cs="Arial"/>
          <w:sz w:val="24"/>
          <w:szCs w:val="24"/>
        </w:rPr>
      </w:pPr>
      <w:bookmarkStart w:id="4" w:name="_Hlk181925847"/>
      <w:r>
        <w:rPr>
          <w:rFonts w:ascii="Arial" w:hAnsi="Arial" w:cs="Arial"/>
          <w:sz w:val="24"/>
          <w:szCs w:val="24"/>
        </w:rPr>
        <w:t xml:space="preserve">Due </w:t>
      </w:r>
      <w:r w:rsidR="00D036C0">
        <w:rPr>
          <w:rFonts w:ascii="Arial" w:hAnsi="Arial" w:cs="Arial"/>
          <w:sz w:val="24"/>
          <w:szCs w:val="24"/>
        </w:rPr>
        <w:t>to </w:t>
      </w:r>
      <w:r>
        <w:rPr>
          <w:rFonts w:ascii="Arial" w:hAnsi="Arial" w:cs="Arial"/>
          <w:sz w:val="24"/>
          <w:szCs w:val="24"/>
        </w:rPr>
        <w:t xml:space="preserve">this experiment, my team will be using observations and questionnaires, </w:t>
      </w:r>
      <w:r w:rsidR="00D036C0">
        <w:rPr>
          <w:rFonts w:ascii="Arial" w:hAnsi="Arial" w:cs="Arial"/>
          <w:sz w:val="24"/>
          <w:szCs w:val="24"/>
        </w:rPr>
        <w:t>w</w:t>
      </w:r>
      <w:r>
        <w:rPr>
          <w:rFonts w:ascii="Arial" w:hAnsi="Arial" w:cs="Arial"/>
          <w:sz w:val="24"/>
          <w:szCs w:val="24"/>
        </w:rPr>
        <w:t>hi</w:t>
      </w:r>
      <w:r w:rsidR="00D036C0">
        <w:rPr>
          <w:rFonts w:ascii="Arial" w:hAnsi="Arial" w:cs="Arial"/>
          <w:sz w:val="24"/>
          <w:szCs w:val="24"/>
        </w:rPr>
        <w:t>ch</w:t>
      </w:r>
      <w:r>
        <w:rPr>
          <w:rFonts w:ascii="Arial" w:hAnsi="Arial" w:cs="Arial"/>
          <w:sz w:val="24"/>
          <w:szCs w:val="24"/>
        </w:rPr>
        <w:t xml:space="preserve"> will help to give a clear understanding of the impacts </w:t>
      </w:r>
      <w:r w:rsidR="00D036C0">
        <w:rPr>
          <w:rFonts w:ascii="Arial" w:hAnsi="Arial" w:cs="Arial"/>
          <w:sz w:val="24"/>
          <w:szCs w:val="24"/>
        </w:rPr>
        <w:t>of</w:t>
      </w:r>
      <w:r>
        <w:rPr>
          <w:rFonts w:ascii="Arial" w:hAnsi="Arial" w:cs="Arial"/>
          <w:sz w:val="24"/>
          <w:szCs w:val="24"/>
        </w:rPr>
        <w:t xml:space="preserve"> </w:t>
      </w:r>
      <w:r w:rsidR="00172F2E">
        <w:rPr>
          <w:rFonts w:ascii="Arial" w:hAnsi="Arial" w:cs="Arial"/>
          <w:sz w:val="24"/>
          <w:szCs w:val="24"/>
        </w:rPr>
        <w:t xml:space="preserve">the coronavirus pandemic. The questionnaires will be handed out to parents and teachers in </w:t>
      </w:r>
      <w:r w:rsidR="00D036C0">
        <w:rPr>
          <w:rFonts w:ascii="Arial" w:hAnsi="Arial" w:cs="Arial"/>
          <w:sz w:val="24"/>
          <w:szCs w:val="24"/>
        </w:rPr>
        <w:t>various</w:t>
      </w:r>
      <w:r w:rsidR="00172F2E">
        <w:rPr>
          <w:rFonts w:ascii="Arial" w:hAnsi="Arial" w:cs="Arial"/>
          <w:sz w:val="24"/>
          <w:szCs w:val="24"/>
        </w:rPr>
        <w:t xml:space="preserve"> early years settings. The observations will be done throughout a </w:t>
      </w:r>
      <w:r w:rsidR="00D036C0">
        <w:rPr>
          <w:rFonts w:ascii="Arial" w:hAnsi="Arial" w:cs="Arial"/>
          <w:sz w:val="24"/>
          <w:szCs w:val="24"/>
        </w:rPr>
        <w:t>school</w:t>
      </w:r>
      <w:r w:rsidR="00172F2E">
        <w:rPr>
          <w:rFonts w:ascii="Arial" w:hAnsi="Arial" w:cs="Arial"/>
          <w:sz w:val="24"/>
          <w:szCs w:val="24"/>
        </w:rPr>
        <w:t xml:space="preserve"> year, this would start in September 2025 and end in July 2026, with various tasks and lessons that would be for </w:t>
      </w:r>
      <w:r w:rsidR="00757C2F">
        <w:rPr>
          <w:rFonts w:ascii="Arial" w:hAnsi="Arial" w:cs="Arial"/>
          <w:sz w:val="24"/>
          <w:szCs w:val="24"/>
        </w:rPr>
        <w:t xml:space="preserve">that child’s age and where they would be in their </w:t>
      </w:r>
      <w:r w:rsidR="00D036C0">
        <w:rPr>
          <w:rFonts w:ascii="Arial" w:hAnsi="Arial" w:cs="Arial"/>
          <w:sz w:val="24"/>
          <w:szCs w:val="24"/>
        </w:rPr>
        <w:t>schoolwork</w:t>
      </w:r>
      <w:r w:rsidR="00757C2F">
        <w:rPr>
          <w:rFonts w:ascii="Arial" w:hAnsi="Arial" w:cs="Arial"/>
          <w:sz w:val="24"/>
          <w:szCs w:val="24"/>
        </w:rPr>
        <w:t xml:space="preserve"> level if the pandemic did not happen. </w:t>
      </w:r>
      <w:r w:rsidR="008410A1">
        <w:rPr>
          <w:rFonts w:ascii="Arial" w:hAnsi="Arial" w:cs="Arial"/>
          <w:sz w:val="24"/>
          <w:szCs w:val="24"/>
        </w:rPr>
        <w:t xml:space="preserve">The research will take place in </w:t>
      </w:r>
      <w:r w:rsidR="00262941">
        <w:rPr>
          <w:rFonts w:ascii="Arial" w:hAnsi="Arial" w:cs="Arial"/>
          <w:sz w:val="24"/>
          <w:szCs w:val="24"/>
        </w:rPr>
        <w:t>an</w:t>
      </w:r>
      <w:r w:rsidR="008410A1">
        <w:rPr>
          <w:rFonts w:ascii="Arial" w:hAnsi="Arial" w:cs="Arial"/>
          <w:sz w:val="24"/>
          <w:szCs w:val="24"/>
        </w:rPr>
        <w:t xml:space="preserve"> </w:t>
      </w:r>
      <w:r w:rsidR="00596C74">
        <w:rPr>
          <w:rFonts w:ascii="Arial" w:hAnsi="Arial" w:cs="Arial"/>
          <w:sz w:val="24"/>
          <w:szCs w:val="24"/>
        </w:rPr>
        <w:t>early-year</w:t>
      </w:r>
      <w:r w:rsidR="008410A1">
        <w:rPr>
          <w:rFonts w:ascii="Arial" w:hAnsi="Arial" w:cs="Arial"/>
          <w:sz w:val="24"/>
          <w:szCs w:val="24"/>
        </w:rPr>
        <w:t xml:space="preserve"> </w:t>
      </w:r>
      <w:r w:rsidR="00596C74">
        <w:rPr>
          <w:rFonts w:ascii="Arial" w:hAnsi="Arial" w:cs="Arial"/>
          <w:sz w:val="24"/>
          <w:szCs w:val="24"/>
        </w:rPr>
        <w:t>setting,</w:t>
      </w:r>
      <w:r w:rsidR="008410A1">
        <w:rPr>
          <w:rFonts w:ascii="Arial" w:hAnsi="Arial" w:cs="Arial"/>
          <w:sz w:val="24"/>
          <w:szCs w:val="24"/>
        </w:rPr>
        <w:t xml:space="preserve"> so the children feel comfortable. The parents will be allowed to sit and observe what the researchers do as well</w:t>
      </w:r>
      <w:r w:rsidR="005462BF">
        <w:rPr>
          <w:rFonts w:ascii="Arial" w:hAnsi="Arial" w:cs="Arial"/>
          <w:sz w:val="24"/>
          <w:szCs w:val="24"/>
        </w:rPr>
        <w:t xml:space="preserve">. </w:t>
      </w:r>
      <w:r w:rsidR="005462BF" w:rsidRPr="005462BF">
        <w:rPr>
          <w:rFonts w:ascii="Arial" w:hAnsi="Arial" w:cs="Arial"/>
          <w:sz w:val="24"/>
          <w:szCs w:val="24"/>
        </w:rPr>
        <w:t xml:space="preserve">It is </w:t>
      </w:r>
      <w:r w:rsidR="005462BF" w:rsidRPr="005462BF">
        <w:rPr>
          <w:rFonts w:ascii="Arial" w:hAnsi="Arial" w:cs="Arial"/>
          <w:sz w:val="24"/>
          <w:szCs w:val="24"/>
        </w:rPr>
        <w:t>expected</w:t>
      </w:r>
      <w:r w:rsidR="005462BF" w:rsidRPr="005462BF">
        <w:rPr>
          <w:rFonts w:ascii="Arial" w:hAnsi="Arial" w:cs="Arial"/>
          <w:sz w:val="24"/>
          <w:szCs w:val="24"/>
        </w:rPr>
        <w:t xml:space="preserve"> that participants will provide voluntary, informed consent to take part in a study at the outset, and that researchers will stay attuned to the possibility that participants may choose to withdraw their consent at any time and for any reason. The Association defines voluntary, informed, and ongoing consent as the condition where participants fully understand and agree to their involvement, including the terms and practical details, without any form of </w:t>
      </w:r>
      <w:r w:rsidR="005462BF" w:rsidRPr="005462BF">
        <w:rPr>
          <w:rFonts w:ascii="Arial" w:hAnsi="Arial" w:cs="Arial"/>
          <w:sz w:val="24"/>
          <w:szCs w:val="24"/>
        </w:rPr>
        <w:lastRenderedPageBreak/>
        <w:t>pressure. Participants should be clearly informed that they can withdraw at any time without needing to give a reason, as outlined in paragraphs 31 and 32 below. Researchers should also be mindful of non-verbal cues that may indicate a participant no longer wishes to continue, and if this occurs, researchers must seek renewed consent</w:t>
      </w:r>
      <w:r w:rsidR="005462BF">
        <w:rPr>
          <w:rFonts w:ascii="Arial" w:hAnsi="Arial" w:cs="Arial"/>
          <w:sz w:val="24"/>
          <w:szCs w:val="24"/>
        </w:rPr>
        <w:t xml:space="preserve"> (BERA, 2024)</w:t>
      </w:r>
    </w:p>
    <w:p w14:paraId="18FB62E6" w14:textId="556BF820" w:rsidR="00596C74" w:rsidRDefault="005462BF" w:rsidP="005301A1">
      <w:pPr>
        <w:spacing w:line="360" w:lineRule="auto"/>
        <w:rPr>
          <w:rFonts w:ascii="Arial" w:hAnsi="Arial" w:cs="Arial"/>
          <w:sz w:val="24"/>
          <w:szCs w:val="24"/>
        </w:rPr>
      </w:pPr>
      <w:r w:rsidRPr="005462BF">
        <w:rPr>
          <w:rFonts w:ascii="Arial" w:hAnsi="Arial" w:cs="Arial"/>
          <w:sz w:val="24"/>
          <w:szCs w:val="24"/>
        </w:rPr>
        <w:t>British Educational Research Association (BERA)</w:t>
      </w:r>
      <w:r>
        <w:rPr>
          <w:rFonts w:ascii="Arial" w:hAnsi="Arial" w:cs="Arial"/>
          <w:sz w:val="24"/>
          <w:szCs w:val="24"/>
        </w:rPr>
        <w:t xml:space="preserve"> </w:t>
      </w:r>
      <w:r w:rsidR="00596C74" w:rsidRPr="00596C74">
        <w:rPr>
          <w:rFonts w:ascii="Arial" w:hAnsi="Arial" w:cs="Arial"/>
          <w:sz w:val="24"/>
          <w:szCs w:val="24"/>
        </w:rPr>
        <w:t xml:space="preserve">holds that educational researchers should adhere to an ethical commitment to respect all individuals—both those directly involved in the research and those impacted by it. Researchers must treat participants fairly, sensitively, and with dignity, ensuring they are free from discrimination. This approach acknowledges and </w:t>
      </w:r>
      <w:r w:rsidRPr="00596C74">
        <w:rPr>
          <w:rFonts w:ascii="Arial" w:hAnsi="Arial" w:cs="Arial"/>
          <w:sz w:val="24"/>
          <w:szCs w:val="24"/>
        </w:rPr>
        <w:t>honours</w:t>
      </w:r>
      <w:r w:rsidR="00596C74" w:rsidRPr="00596C74">
        <w:rPr>
          <w:rFonts w:ascii="Arial" w:hAnsi="Arial" w:cs="Arial"/>
          <w:sz w:val="24"/>
          <w:szCs w:val="24"/>
        </w:rPr>
        <w:t xml:space="preserve"> the rights and differences of individuals, which may be shaped by factors such as age, gender, sexuality, ethnicity, social class, nationality, cultural identity, relationship status, religion, disability, political beliefs, or any other important characteristic</w:t>
      </w:r>
      <w:r w:rsidR="00596C74">
        <w:rPr>
          <w:rFonts w:ascii="Arial" w:hAnsi="Arial" w:cs="Arial"/>
          <w:sz w:val="24"/>
          <w:szCs w:val="24"/>
        </w:rPr>
        <w:t xml:space="preserve"> (BERA, 2024)</w:t>
      </w:r>
      <w:r>
        <w:rPr>
          <w:rFonts w:ascii="Arial" w:hAnsi="Arial" w:cs="Arial"/>
          <w:sz w:val="24"/>
          <w:szCs w:val="24"/>
        </w:rPr>
        <w:t>.</w:t>
      </w:r>
    </w:p>
    <w:p w14:paraId="1B5A9B87" w14:textId="4C2D42FA" w:rsidR="00262941" w:rsidRPr="00262941" w:rsidRDefault="00262941" w:rsidP="005301A1">
      <w:pPr>
        <w:spacing w:line="360" w:lineRule="auto"/>
        <w:rPr>
          <w:rFonts w:ascii="Arial" w:hAnsi="Arial" w:cs="Arial"/>
          <w:sz w:val="24"/>
          <w:szCs w:val="24"/>
        </w:rPr>
      </w:pPr>
      <w:r w:rsidRPr="00262941">
        <w:rPr>
          <w:rFonts w:ascii="Arial" w:hAnsi="Arial" w:cs="Arial"/>
          <w:sz w:val="24"/>
          <w:szCs w:val="24"/>
        </w:rPr>
        <w:t xml:space="preserve">Ofsted's 2022 report highlights the ongoing impact of the COVID-19 pandemic on children's learning and development, based on evidence from routine inspections of </w:t>
      </w:r>
      <w:r w:rsidR="00596C74" w:rsidRPr="00262941">
        <w:rPr>
          <w:rFonts w:ascii="Arial" w:hAnsi="Arial" w:cs="Arial"/>
          <w:sz w:val="24"/>
          <w:szCs w:val="24"/>
        </w:rPr>
        <w:t>twenty-nine</w:t>
      </w:r>
      <w:r w:rsidRPr="00262941">
        <w:rPr>
          <w:rFonts w:ascii="Arial" w:hAnsi="Arial" w:cs="Arial"/>
          <w:sz w:val="24"/>
          <w:szCs w:val="24"/>
        </w:rPr>
        <w:t xml:space="preserve"> early years providers (including childminders and nurseries) between April and May 2022. The report discusses how early years providers are helping children catch up, adapting to the removal of COVID-19 restrictions, and coping with staffing challenges. It also notes that many children were unprepared for school due to disruptions in early years provision, such as the cessation of school visits and closures. Even years after the pandemic, children continued to miss school due to illness or self-isolation, exacerbating the long-term effects on their education.</w:t>
      </w:r>
    </w:p>
    <w:p w14:paraId="5DB5E0B6" w14:textId="4132962D" w:rsidR="00262941" w:rsidRPr="00262941" w:rsidRDefault="00262941" w:rsidP="005301A1">
      <w:pPr>
        <w:spacing w:line="360" w:lineRule="auto"/>
        <w:rPr>
          <w:rFonts w:ascii="Arial" w:hAnsi="Arial" w:cs="Arial"/>
          <w:sz w:val="24"/>
          <w:szCs w:val="24"/>
        </w:rPr>
      </w:pPr>
      <w:r w:rsidRPr="00262941">
        <w:rPr>
          <w:rFonts w:ascii="Arial" w:hAnsi="Arial" w:cs="Arial"/>
          <w:sz w:val="24"/>
          <w:szCs w:val="24"/>
        </w:rPr>
        <w:t xml:space="preserve">The Welsh Government's 2024 report similarly emphasizes the negative effects of the pandemic on children's education, particularly the lack of access to early childhood play, learning, and care, which worsened pre-existing issues. Early years practitioners and academics have pointed out that these disruptions have compounded challenges rather than creating entirely </w:t>
      </w:r>
      <w:r w:rsidR="00596C74" w:rsidRPr="00262941">
        <w:rPr>
          <w:rFonts w:ascii="Arial" w:hAnsi="Arial" w:cs="Arial"/>
          <w:sz w:val="24"/>
          <w:szCs w:val="24"/>
        </w:rPr>
        <w:t>recent problems</w:t>
      </w:r>
      <w:r w:rsidRPr="00262941">
        <w:rPr>
          <w:rFonts w:ascii="Arial" w:hAnsi="Arial" w:cs="Arial"/>
          <w:sz w:val="24"/>
          <w:szCs w:val="24"/>
        </w:rPr>
        <w:t>.</w:t>
      </w:r>
    </w:p>
    <w:p w14:paraId="683823EA" w14:textId="5EFFAE8C" w:rsidR="00262941" w:rsidRPr="00262941" w:rsidRDefault="00262941" w:rsidP="005301A1">
      <w:pPr>
        <w:spacing w:line="360" w:lineRule="auto"/>
        <w:rPr>
          <w:rFonts w:ascii="Arial" w:hAnsi="Arial" w:cs="Arial"/>
          <w:sz w:val="24"/>
          <w:szCs w:val="24"/>
        </w:rPr>
      </w:pPr>
      <w:r w:rsidRPr="00262941">
        <w:rPr>
          <w:rFonts w:ascii="Arial" w:hAnsi="Arial" w:cs="Arial"/>
          <w:sz w:val="24"/>
          <w:szCs w:val="24"/>
        </w:rPr>
        <w:t xml:space="preserve">The pandemic also shifted education to remote learning, which had mixed results. While remote teaching was encouraged, the Early Intervention Foundation raised concerns about its effectiveness. The quality of remote learning </w:t>
      </w:r>
      <w:r>
        <w:rPr>
          <w:rFonts w:ascii="Arial" w:hAnsi="Arial" w:cs="Arial"/>
          <w:sz w:val="24"/>
          <w:szCs w:val="24"/>
        </w:rPr>
        <w:t>varies</w:t>
      </w:r>
      <w:r w:rsidRPr="00262941">
        <w:rPr>
          <w:rFonts w:ascii="Arial" w:hAnsi="Arial" w:cs="Arial"/>
          <w:sz w:val="24"/>
          <w:szCs w:val="24"/>
        </w:rPr>
        <w:t xml:space="preserve"> depending on several factors, such as school preparedness, access to resources, and parental </w:t>
      </w:r>
      <w:r w:rsidRPr="00262941">
        <w:rPr>
          <w:rFonts w:ascii="Arial" w:hAnsi="Arial" w:cs="Arial"/>
          <w:sz w:val="24"/>
          <w:szCs w:val="24"/>
        </w:rPr>
        <w:lastRenderedPageBreak/>
        <w:t>support. Many children faced challenges due to limited access to devices, and teachers had insufficient time to assess which students needed additional support.</w:t>
      </w:r>
    </w:p>
    <w:p w14:paraId="7E5AEF8C" w14:textId="4D32415E" w:rsidR="00262941" w:rsidRPr="00262941" w:rsidRDefault="00262941" w:rsidP="005301A1">
      <w:pPr>
        <w:spacing w:line="360" w:lineRule="auto"/>
        <w:rPr>
          <w:rFonts w:ascii="Arial" w:hAnsi="Arial" w:cs="Arial"/>
          <w:sz w:val="24"/>
          <w:szCs w:val="24"/>
        </w:rPr>
      </w:pPr>
      <w:r w:rsidRPr="00262941">
        <w:rPr>
          <w:rFonts w:ascii="Arial" w:hAnsi="Arial" w:cs="Arial"/>
          <w:sz w:val="24"/>
          <w:szCs w:val="24"/>
        </w:rPr>
        <w:t xml:space="preserve">To gather data for research, questionnaires with open and closed-ended questions will be used to gain insights from teachers and parents about their experiences during the pandemic. The results will be </w:t>
      </w:r>
      <w:r w:rsidR="00596C74" w:rsidRPr="00262941">
        <w:rPr>
          <w:rFonts w:ascii="Arial" w:hAnsi="Arial" w:cs="Arial"/>
          <w:sz w:val="24"/>
          <w:szCs w:val="24"/>
        </w:rPr>
        <w:t>analysed</w:t>
      </w:r>
      <w:r w:rsidRPr="00262941">
        <w:rPr>
          <w:rFonts w:ascii="Arial" w:hAnsi="Arial" w:cs="Arial"/>
          <w:sz w:val="24"/>
          <w:szCs w:val="24"/>
        </w:rPr>
        <w:t xml:space="preserve"> using triangulation, which combines multiple research methods to ensure validity and credibility.</w:t>
      </w:r>
    </w:p>
    <w:p w14:paraId="657AD0BC" w14:textId="01A4D2DC" w:rsidR="00262941" w:rsidRDefault="00262941" w:rsidP="005301A1">
      <w:pPr>
        <w:spacing w:line="360" w:lineRule="auto"/>
        <w:rPr>
          <w:rFonts w:ascii="Arial" w:hAnsi="Arial" w:cs="Arial"/>
          <w:sz w:val="24"/>
          <w:szCs w:val="24"/>
        </w:rPr>
      </w:pPr>
      <w:r w:rsidRPr="00262941">
        <w:rPr>
          <w:rFonts w:ascii="Arial" w:hAnsi="Arial" w:cs="Arial"/>
          <w:sz w:val="24"/>
          <w:szCs w:val="24"/>
        </w:rPr>
        <w:t>In summary, the pandemic had significant effects on early years education, from disruptions in learning and development to challenges in staffing and adapting to remote teaching. Even after schools reopened, the consequences of missed learning and isolation continue to impact children’s progress.</w:t>
      </w:r>
    </w:p>
    <w:p w14:paraId="70F5ADF0" w14:textId="6D05CA74" w:rsidR="00262941" w:rsidRDefault="00262941" w:rsidP="005301A1">
      <w:pPr>
        <w:spacing w:line="360" w:lineRule="auto"/>
        <w:rPr>
          <w:rFonts w:ascii="Arial" w:hAnsi="Arial" w:cs="Arial"/>
          <w:sz w:val="24"/>
          <w:szCs w:val="24"/>
        </w:rPr>
      </w:pPr>
      <w:r w:rsidRPr="00262941">
        <w:rPr>
          <w:rFonts w:ascii="Arial" w:hAnsi="Arial" w:cs="Arial"/>
          <w:sz w:val="24"/>
          <w:szCs w:val="24"/>
        </w:rPr>
        <w:t>After schools reopened following the initial lockdown, windows and doors had to remain open for ventilation to reduce the spread of COVID-19. Teachers were also required to take weekly flow tests, but this led to increased teacher absences due to illness, impacting early years education. If a child showed symptoms of COVID-19, they were separated from the class, and parents were contacted to pick them up for testing and isolation for 14 days. As a result, children missed more school days, either because they had COVID-19 or had been in contact with someone who tested positive.</w:t>
      </w:r>
    </w:p>
    <w:p w14:paraId="31EC17B7" w14:textId="3B21E269" w:rsidR="00262941" w:rsidRDefault="00262941" w:rsidP="005301A1">
      <w:pPr>
        <w:spacing w:line="360" w:lineRule="auto"/>
        <w:rPr>
          <w:rFonts w:ascii="Arial" w:hAnsi="Arial" w:cs="Arial"/>
          <w:sz w:val="24"/>
          <w:szCs w:val="24"/>
        </w:rPr>
      </w:pPr>
      <w:r w:rsidRPr="00262941">
        <w:rPr>
          <w:rFonts w:ascii="Arial" w:hAnsi="Arial" w:cs="Arial"/>
          <w:sz w:val="24"/>
          <w:szCs w:val="24"/>
        </w:rPr>
        <w:t xml:space="preserve">For this experiment, my team will use observations and questionnaires to assess the impacts of the coronavirus pandemic. Questionnaires will be distributed to parents and teachers in various early years settings, while observations will be conducted </w:t>
      </w:r>
      <w:r>
        <w:rPr>
          <w:rFonts w:ascii="Arial" w:hAnsi="Arial" w:cs="Arial"/>
          <w:sz w:val="24"/>
          <w:szCs w:val="24"/>
        </w:rPr>
        <w:t>over</w:t>
      </w:r>
      <w:r w:rsidRPr="00262941">
        <w:rPr>
          <w:rFonts w:ascii="Arial" w:hAnsi="Arial" w:cs="Arial"/>
          <w:sz w:val="24"/>
          <w:szCs w:val="24"/>
        </w:rPr>
        <w:t xml:space="preserve"> a school year, from September 2025 to July 2026. These observations will focus on tasks and lessons appropriate to the children’s age and expected schoolwork level had the pandemic not occurred. The research will take place in an </w:t>
      </w:r>
      <w:proofErr w:type="gramStart"/>
      <w:r w:rsidR="002A0154" w:rsidRPr="00262941">
        <w:rPr>
          <w:rFonts w:ascii="Arial" w:hAnsi="Arial" w:cs="Arial"/>
          <w:sz w:val="24"/>
          <w:szCs w:val="24"/>
        </w:rPr>
        <w:t>early</w:t>
      </w:r>
      <w:r w:rsidR="00596C74">
        <w:rPr>
          <w:rFonts w:ascii="Arial" w:hAnsi="Arial" w:cs="Arial"/>
          <w:sz w:val="24"/>
          <w:szCs w:val="24"/>
        </w:rPr>
        <w:t>-</w:t>
      </w:r>
      <w:r w:rsidR="002A0154" w:rsidRPr="00262941">
        <w:rPr>
          <w:rFonts w:ascii="Arial" w:hAnsi="Arial" w:cs="Arial"/>
          <w:sz w:val="24"/>
          <w:szCs w:val="24"/>
        </w:rPr>
        <w:t>year</w:t>
      </w:r>
      <w:proofErr w:type="gramEnd"/>
      <w:r w:rsidRPr="00262941">
        <w:rPr>
          <w:rFonts w:ascii="Arial" w:hAnsi="Arial" w:cs="Arial"/>
          <w:sz w:val="24"/>
          <w:szCs w:val="24"/>
        </w:rPr>
        <w:t xml:space="preserve"> setting to ensure children feel comfortable, and parents will be invited to observe the research process.</w:t>
      </w:r>
    </w:p>
    <w:bookmarkEnd w:id="4"/>
    <w:p w14:paraId="78065551" w14:textId="1B7D899B" w:rsidR="00D036C0" w:rsidRDefault="00D036C0" w:rsidP="005301A1">
      <w:pPr>
        <w:spacing w:line="360" w:lineRule="auto"/>
        <w:rPr>
          <w:rFonts w:ascii="Arial" w:hAnsi="Arial" w:cs="Arial"/>
          <w:b/>
          <w:bCs/>
          <w:sz w:val="24"/>
          <w:szCs w:val="24"/>
        </w:rPr>
      </w:pPr>
      <w:r>
        <w:rPr>
          <w:rFonts w:ascii="Arial" w:hAnsi="Arial" w:cs="Arial"/>
          <w:b/>
          <w:bCs/>
          <w:sz w:val="24"/>
          <w:szCs w:val="24"/>
        </w:rPr>
        <w:t xml:space="preserve">Ethics </w:t>
      </w:r>
    </w:p>
    <w:p w14:paraId="4B968717" w14:textId="7B796DDA" w:rsidR="00D036C0" w:rsidRDefault="00D036C0" w:rsidP="005301A1">
      <w:pPr>
        <w:spacing w:line="360" w:lineRule="auto"/>
        <w:rPr>
          <w:rFonts w:ascii="Arial" w:hAnsi="Arial" w:cs="Arial"/>
          <w:sz w:val="24"/>
          <w:szCs w:val="24"/>
        </w:rPr>
      </w:pPr>
      <w:bookmarkStart w:id="5" w:name="_Hlk181925808"/>
      <w:r>
        <w:rPr>
          <w:rFonts w:ascii="Arial" w:hAnsi="Arial" w:cs="Arial"/>
          <w:sz w:val="24"/>
          <w:szCs w:val="24"/>
        </w:rPr>
        <w:t xml:space="preserve">During this study, there will be a consent form handed out to different parents with the consecration that they would like to withdraw from the research, and if they would like to access the information that has been developed. There will also be confidentiality, </w:t>
      </w:r>
      <w:r w:rsidR="007223DD">
        <w:rPr>
          <w:rFonts w:ascii="Arial" w:hAnsi="Arial" w:cs="Arial"/>
          <w:sz w:val="24"/>
          <w:szCs w:val="24"/>
        </w:rPr>
        <w:t>all</w:t>
      </w:r>
      <w:r>
        <w:rPr>
          <w:rFonts w:ascii="Arial" w:hAnsi="Arial" w:cs="Arial"/>
          <w:sz w:val="24"/>
          <w:szCs w:val="24"/>
        </w:rPr>
        <w:t xml:space="preserve"> the notes and research found will be on </w:t>
      </w:r>
      <w:r w:rsidR="007223DD">
        <w:rPr>
          <w:rFonts w:ascii="Arial" w:hAnsi="Arial" w:cs="Arial"/>
          <w:sz w:val="24"/>
          <w:szCs w:val="24"/>
        </w:rPr>
        <w:t>an</w:t>
      </w:r>
      <w:r>
        <w:rPr>
          <w:rFonts w:ascii="Arial" w:hAnsi="Arial" w:cs="Arial"/>
          <w:sz w:val="24"/>
          <w:szCs w:val="24"/>
        </w:rPr>
        <w:t xml:space="preserve"> </w:t>
      </w:r>
      <w:r w:rsidR="007223DD">
        <w:rPr>
          <w:rFonts w:ascii="Arial" w:hAnsi="Arial" w:cs="Arial"/>
          <w:sz w:val="24"/>
          <w:szCs w:val="24"/>
        </w:rPr>
        <w:t>encrypted</w:t>
      </w:r>
      <w:r>
        <w:rPr>
          <w:rFonts w:ascii="Arial" w:hAnsi="Arial" w:cs="Arial"/>
          <w:sz w:val="24"/>
          <w:szCs w:val="24"/>
        </w:rPr>
        <w:t xml:space="preserve"> computer </w:t>
      </w:r>
      <w:r w:rsidR="007223DD">
        <w:rPr>
          <w:rFonts w:ascii="Arial" w:hAnsi="Arial" w:cs="Arial"/>
          <w:sz w:val="24"/>
          <w:szCs w:val="24"/>
        </w:rPr>
        <w:lastRenderedPageBreak/>
        <w:t>stored</w:t>
      </w:r>
      <w:r>
        <w:rPr>
          <w:rFonts w:ascii="Arial" w:hAnsi="Arial" w:cs="Arial"/>
          <w:sz w:val="24"/>
          <w:szCs w:val="24"/>
        </w:rPr>
        <w:t xml:space="preserve"> in a </w:t>
      </w:r>
      <w:r w:rsidR="007223DD">
        <w:rPr>
          <w:rFonts w:ascii="Arial" w:hAnsi="Arial" w:cs="Arial"/>
          <w:sz w:val="24"/>
          <w:szCs w:val="24"/>
        </w:rPr>
        <w:t>locked</w:t>
      </w:r>
      <w:r>
        <w:rPr>
          <w:rFonts w:ascii="Arial" w:hAnsi="Arial" w:cs="Arial"/>
          <w:sz w:val="24"/>
          <w:szCs w:val="24"/>
        </w:rPr>
        <w:t xml:space="preserve"> cupboard and only accessed for the study</w:t>
      </w:r>
      <w:r w:rsidR="00151FAF">
        <w:rPr>
          <w:rFonts w:ascii="Arial" w:hAnsi="Arial" w:cs="Arial"/>
          <w:sz w:val="24"/>
          <w:szCs w:val="24"/>
        </w:rPr>
        <w:t xml:space="preserve">, this will be in </w:t>
      </w:r>
      <w:r w:rsidR="007223DD">
        <w:rPr>
          <w:rFonts w:ascii="Arial" w:hAnsi="Arial" w:cs="Arial"/>
          <w:sz w:val="24"/>
          <w:szCs w:val="24"/>
        </w:rPr>
        <w:t>guidance</w:t>
      </w:r>
      <w:r w:rsidR="00151FAF">
        <w:rPr>
          <w:rFonts w:ascii="Arial" w:hAnsi="Arial" w:cs="Arial"/>
          <w:sz w:val="24"/>
          <w:szCs w:val="24"/>
        </w:rPr>
        <w:t xml:space="preserve"> with the Genal Data Protection Act 2018 (GDPA). </w:t>
      </w:r>
      <w:r w:rsidR="007223DD">
        <w:rPr>
          <w:rFonts w:ascii="Arial" w:hAnsi="Arial" w:cs="Arial"/>
          <w:sz w:val="24"/>
          <w:szCs w:val="24"/>
        </w:rPr>
        <w:t>We</w:t>
      </w:r>
      <w:r w:rsidR="00151FAF">
        <w:rPr>
          <w:rFonts w:ascii="Arial" w:hAnsi="Arial" w:cs="Arial"/>
          <w:sz w:val="24"/>
          <w:szCs w:val="24"/>
        </w:rPr>
        <w:t xml:space="preserve"> as researchers want the parents to feel safe as well as the children, keeping everything confidential will give the parents and children closure and any staff that has accessed the research without permission will be terminated once the research has been collected, the data will be destroyed </w:t>
      </w:r>
      <w:r w:rsidR="00213831">
        <w:rPr>
          <w:rFonts w:ascii="Arial" w:hAnsi="Arial" w:cs="Arial"/>
          <w:sz w:val="24"/>
          <w:szCs w:val="24"/>
        </w:rPr>
        <w:t xml:space="preserve">this will also fall under the GDPA 2018. </w:t>
      </w:r>
    </w:p>
    <w:p w14:paraId="54F8142F" w14:textId="5978DCB2" w:rsidR="00D036C0" w:rsidRDefault="007223DD" w:rsidP="005301A1">
      <w:pPr>
        <w:spacing w:line="360" w:lineRule="auto"/>
        <w:rPr>
          <w:rFonts w:ascii="Arial" w:hAnsi="Arial" w:cs="Arial"/>
          <w:sz w:val="24"/>
          <w:szCs w:val="24"/>
        </w:rPr>
      </w:pPr>
      <w:r>
        <w:rPr>
          <w:rFonts w:ascii="Arial" w:hAnsi="Arial" w:cs="Arial"/>
          <w:sz w:val="24"/>
          <w:szCs w:val="24"/>
        </w:rPr>
        <w:t>M</w:t>
      </w:r>
      <w:r w:rsidR="00952B10">
        <w:rPr>
          <w:rFonts w:ascii="Arial" w:hAnsi="Arial" w:cs="Arial"/>
          <w:sz w:val="24"/>
          <w:szCs w:val="24"/>
        </w:rPr>
        <w:t xml:space="preserve">any risks will need to be avoided, this could be about feeling like the researchers and parents are reliving the pandemic, and if this happens there will be support </w:t>
      </w:r>
      <w:r>
        <w:rPr>
          <w:rFonts w:ascii="Arial" w:hAnsi="Arial" w:cs="Arial"/>
          <w:sz w:val="24"/>
          <w:szCs w:val="24"/>
        </w:rPr>
        <w:t>from</w:t>
      </w:r>
      <w:r w:rsidR="00952B10">
        <w:rPr>
          <w:rFonts w:ascii="Arial" w:hAnsi="Arial" w:cs="Arial"/>
          <w:sz w:val="24"/>
          <w:szCs w:val="24"/>
        </w:rPr>
        <w:t xml:space="preserve"> </w:t>
      </w:r>
      <w:r w:rsidR="00262941">
        <w:rPr>
          <w:rFonts w:ascii="Arial" w:hAnsi="Arial" w:cs="Arial"/>
          <w:sz w:val="24"/>
          <w:szCs w:val="24"/>
        </w:rPr>
        <w:t>counsellors</w:t>
      </w:r>
      <w:r w:rsidR="00952B10">
        <w:rPr>
          <w:rFonts w:ascii="Arial" w:hAnsi="Arial" w:cs="Arial"/>
          <w:sz w:val="24"/>
          <w:szCs w:val="24"/>
        </w:rPr>
        <w:t xml:space="preserve"> who will be around during the period of observations</w:t>
      </w:r>
      <w:r w:rsidR="00151FAF">
        <w:rPr>
          <w:rFonts w:ascii="Arial" w:hAnsi="Arial" w:cs="Arial"/>
          <w:sz w:val="24"/>
          <w:szCs w:val="24"/>
        </w:rPr>
        <w:t>, no one knows what people went through during the pandemic so everyone’s mental health will come first, and if it gets too bad then there will be a delay in finishing the research. If the parents decide this is too much for the children, they will have every right to withdraw them from the study</w:t>
      </w:r>
      <w:r w:rsidR="00213831">
        <w:rPr>
          <w:rFonts w:ascii="Arial" w:hAnsi="Arial" w:cs="Arial"/>
          <w:sz w:val="24"/>
          <w:szCs w:val="24"/>
        </w:rPr>
        <w:t xml:space="preserve">, if they </w:t>
      </w:r>
      <w:r>
        <w:rPr>
          <w:rFonts w:ascii="Arial" w:hAnsi="Arial" w:cs="Arial"/>
          <w:sz w:val="24"/>
          <w:szCs w:val="24"/>
        </w:rPr>
        <w:t>choose</w:t>
      </w:r>
      <w:r w:rsidR="00213831">
        <w:rPr>
          <w:rFonts w:ascii="Arial" w:hAnsi="Arial" w:cs="Arial"/>
          <w:sz w:val="24"/>
          <w:szCs w:val="24"/>
        </w:rPr>
        <w:t xml:space="preserve"> to withdraw everything involved that child will be destroyed and not spoken about, if the parent chooses to want the research the parents will have to sign a document that says that the research carried out is confidential and should not be shown to anyone (GDPA 2018). </w:t>
      </w:r>
    </w:p>
    <w:p w14:paraId="6019C1EF" w14:textId="164A7DB6" w:rsidR="005462BF" w:rsidRDefault="005462BF" w:rsidP="005301A1">
      <w:pPr>
        <w:spacing w:line="360" w:lineRule="auto"/>
        <w:rPr>
          <w:rFonts w:ascii="Arial" w:hAnsi="Arial" w:cs="Arial"/>
          <w:sz w:val="24"/>
          <w:szCs w:val="24"/>
        </w:rPr>
      </w:pPr>
      <w:r w:rsidRPr="005462BF">
        <w:rPr>
          <w:rFonts w:ascii="Arial" w:hAnsi="Arial" w:cs="Arial"/>
          <w:sz w:val="24"/>
          <w:szCs w:val="24"/>
        </w:rPr>
        <w:t>BERA expects UK researchers to uphold the same ethical principles in their research both within the UK and internationally. However, applying these principles in diverse social, cultural, and political contexts may require careful negotiation, adaptation, and sensitivity. Ultimately, the integrity and ethical standards of the individual researcher are paramount. In some settings, it may be advisable to collaborate with a local co-researcher or co-investigator to build trust with potential local participants. Researchers should also seek appropriate permissions from relevant authorities—such as community or religious leaders, or local government officials—in cultures that emphasize collective consent. Nonetheless, in these cultures, it should not be assumed that individuals are incapable of making their own informed decisions about whether or not to participate in the research</w:t>
      </w:r>
      <w:r>
        <w:rPr>
          <w:rFonts w:ascii="Arial" w:hAnsi="Arial" w:cs="Arial"/>
          <w:sz w:val="24"/>
          <w:szCs w:val="24"/>
        </w:rPr>
        <w:t xml:space="preserve"> (BERA, 2024).</w:t>
      </w:r>
    </w:p>
    <w:p w14:paraId="48891FE4" w14:textId="77777777" w:rsidR="00262941" w:rsidRDefault="00262941" w:rsidP="005301A1">
      <w:pPr>
        <w:spacing w:line="360" w:lineRule="auto"/>
        <w:rPr>
          <w:rFonts w:ascii="Arial" w:hAnsi="Arial" w:cs="Arial"/>
          <w:sz w:val="24"/>
          <w:szCs w:val="24"/>
        </w:rPr>
      </w:pPr>
      <w:r>
        <w:rPr>
          <w:rFonts w:ascii="Arial" w:hAnsi="Arial" w:cs="Arial"/>
          <w:sz w:val="24"/>
          <w:szCs w:val="24"/>
        </w:rPr>
        <w:t xml:space="preserve">During this study, there will be a consent form handed out to different parents with the consecration that they would like to withdraw from the research, and if they would like to access the information that has been developed. There will also be confidentiality, all the notes and research found will be on an encrypted computer stored in a locked cupboard and only accessed for the study, this will be in guidance </w:t>
      </w:r>
      <w:r>
        <w:rPr>
          <w:rFonts w:ascii="Arial" w:hAnsi="Arial" w:cs="Arial"/>
          <w:sz w:val="24"/>
          <w:szCs w:val="24"/>
        </w:rPr>
        <w:lastRenderedPageBreak/>
        <w:t xml:space="preserve">with the Genal Data Protection Act 2018 (GDPA). We as researchers want the parents to feel safe as well as the children, keeping everything confidential will give the parents and children closure and any staff that has accessed the research without permission will be terminated once the research has been collected, the data will be destroyed this will also fall under the GDPA 2018. </w:t>
      </w:r>
    </w:p>
    <w:p w14:paraId="4F994B0A" w14:textId="204CA059" w:rsidR="00262941" w:rsidRDefault="00262941" w:rsidP="005301A1">
      <w:pPr>
        <w:spacing w:line="360" w:lineRule="auto"/>
        <w:rPr>
          <w:rFonts w:ascii="Arial" w:hAnsi="Arial" w:cs="Arial"/>
          <w:sz w:val="24"/>
          <w:szCs w:val="24"/>
        </w:rPr>
      </w:pPr>
      <w:r>
        <w:rPr>
          <w:rFonts w:ascii="Arial" w:hAnsi="Arial" w:cs="Arial"/>
          <w:sz w:val="24"/>
          <w:szCs w:val="24"/>
        </w:rPr>
        <w:t xml:space="preserve">Many risks will need to be avoided, this could be about feeling like the researchers and parents are reliving the pandemic, and if this happens there will be support from </w:t>
      </w:r>
      <w:r>
        <w:rPr>
          <w:rFonts w:ascii="Arial" w:hAnsi="Arial" w:cs="Arial"/>
          <w:sz w:val="24"/>
          <w:szCs w:val="24"/>
        </w:rPr>
        <w:t>counsellors</w:t>
      </w:r>
      <w:r>
        <w:rPr>
          <w:rFonts w:ascii="Arial" w:hAnsi="Arial" w:cs="Arial"/>
          <w:sz w:val="24"/>
          <w:szCs w:val="24"/>
        </w:rPr>
        <w:t xml:space="preserve"> who will be around during the period of observations, no one knows what people went through during the pandemic so everyone’s mental health will come first, and if it gets too bad then there will be a delay in finishing the research. If the parents decide this is too much for the children, they will have every right to withdraw them from the study, if they choose to withdraw everything involved that child will be destroyed and not spoken about, if the parent chooses to want the research the parents will have to sign a document that says that the research carried out is confidential and should not be shown to anyone (GDPA 2018). </w:t>
      </w:r>
    </w:p>
    <w:p w14:paraId="20B763F9" w14:textId="50B2BFD4" w:rsidR="005301A1" w:rsidRPr="005301A1" w:rsidRDefault="005301A1" w:rsidP="005301A1">
      <w:pPr>
        <w:spacing w:line="360" w:lineRule="auto"/>
        <w:rPr>
          <w:rFonts w:ascii="Arial" w:hAnsi="Arial" w:cs="Arial"/>
          <w:sz w:val="24"/>
          <w:szCs w:val="24"/>
        </w:rPr>
      </w:pPr>
      <w:r w:rsidRPr="005301A1">
        <w:rPr>
          <w:rFonts w:ascii="Arial" w:hAnsi="Arial" w:cs="Arial"/>
          <w:sz w:val="24"/>
          <w:szCs w:val="24"/>
        </w:rPr>
        <w:t>The COVID-19 pandemic significantly disrupted early childhood education, with millions of children worldwide missing out on schooling due to the closure of education settings. In the UK and Ireland, studies highlight the impact on children's learning, development, and social well-being, particularly for those from disadvantaged backgrounds or with special educational needs. The suspension of in-person classes, social distancing measures, and the shift to remote learning led to learning losses and increased inequalities.</w:t>
      </w:r>
    </w:p>
    <w:p w14:paraId="5BBE9F07" w14:textId="7A4F5668" w:rsidR="005301A1" w:rsidRPr="005301A1" w:rsidRDefault="005301A1" w:rsidP="005301A1">
      <w:pPr>
        <w:spacing w:line="360" w:lineRule="auto"/>
        <w:rPr>
          <w:rFonts w:ascii="Arial" w:hAnsi="Arial" w:cs="Arial"/>
          <w:sz w:val="24"/>
          <w:szCs w:val="24"/>
        </w:rPr>
      </w:pPr>
      <w:r w:rsidRPr="005301A1">
        <w:rPr>
          <w:rFonts w:ascii="Arial" w:hAnsi="Arial" w:cs="Arial"/>
          <w:sz w:val="24"/>
          <w:szCs w:val="24"/>
        </w:rPr>
        <w:t>A survey conducted in February 2023 by Long Covid Kids and the University of Derby found that children and young people with Long Covid faced challenges returning to school, with many unable to attend full-time or access alternative education options. This group was often overlooked in attendance-related discussions, which tended to focus more on emotional factors like school avoidance.</w:t>
      </w:r>
    </w:p>
    <w:p w14:paraId="653FDBED" w14:textId="6846AC5D" w:rsidR="005301A1" w:rsidRPr="005301A1" w:rsidRDefault="005301A1" w:rsidP="005301A1">
      <w:pPr>
        <w:spacing w:line="360" w:lineRule="auto"/>
        <w:rPr>
          <w:rFonts w:ascii="Arial" w:hAnsi="Arial" w:cs="Arial"/>
          <w:sz w:val="24"/>
          <w:szCs w:val="24"/>
        </w:rPr>
      </w:pPr>
      <w:r w:rsidRPr="005301A1">
        <w:rPr>
          <w:rFonts w:ascii="Arial" w:hAnsi="Arial" w:cs="Arial"/>
          <w:sz w:val="24"/>
          <w:szCs w:val="24"/>
        </w:rPr>
        <w:t xml:space="preserve">Reports from Ofsted and the Welsh Government describe how the pandemic's effects are still being felt, with ongoing struggles to address learning gaps, adapt to new educational practices, and manage staffing shortages in early years settings. Children’s readiness for school, particularly in reception classes, was severely </w:t>
      </w:r>
      <w:r w:rsidRPr="005301A1">
        <w:rPr>
          <w:rFonts w:ascii="Arial" w:hAnsi="Arial" w:cs="Arial"/>
          <w:sz w:val="24"/>
          <w:szCs w:val="24"/>
        </w:rPr>
        <w:lastRenderedPageBreak/>
        <w:t>affected, as visits between schools and providers were restricted, and many children missed substantial learning due to isolation or illness.</w:t>
      </w:r>
    </w:p>
    <w:p w14:paraId="34A72ABD" w14:textId="0A688F1B" w:rsidR="005301A1" w:rsidRPr="005301A1" w:rsidRDefault="005301A1" w:rsidP="005301A1">
      <w:pPr>
        <w:spacing w:line="360" w:lineRule="auto"/>
        <w:rPr>
          <w:rFonts w:ascii="Arial" w:hAnsi="Arial" w:cs="Arial"/>
          <w:sz w:val="24"/>
          <w:szCs w:val="24"/>
        </w:rPr>
      </w:pPr>
      <w:r w:rsidRPr="005301A1">
        <w:rPr>
          <w:rFonts w:ascii="Arial" w:hAnsi="Arial" w:cs="Arial"/>
          <w:sz w:val="24"/>
          <w:szCs w:val="24"/>
        </w:rPr>
        <w:t>The transition to remote learning presented further challenges, as the quality of online education varied widely depending on access to resources and parental support. The Early Intervention Foundation raised concerns about the effectiveness of remote learning, especially for children without the necessary technology or support systems at home.</w:t>
      </w:r>
    </w:p>
    <w:p w14:paraId="28C8A540" w14:textId="660C8C20" w:rsidR="005301A1" w:rsidRPr="005301A1" w:rsidRDefault="005301A1" w:rsidP="005301A1">
      <w:pPr>
        <w:spacing w:line="360" w:lineRule="auto"/>
        <w:rPr>
          <w:rFonts w:ascii="Arial" w:hAnsi="Arial" w:cs="Arial"/>
          <w:sz w:val="24"/>
          <w:szCs w:val="24"/>
        </w:rPr>
      </w:pPr>
      <w:r w:rsidRPr="005301A1">
        <w:rPr>
          <w:rFonts w:ascii="Arial" w:hAnsi="Arial" w:cs="Arial"/>
          <w:sz w:val="24"/>
          <w:szCs w:val="24"/>
        </w:rPr>
        <w:t>In response to these challenges, various research projects have been conducted to assess the long-term impacts of the pandemic on education. This includes surveys and questionnaires distributed to parents and teachers, as well as observational studies planned for future years. Triangulation methods, combining different research approaches, will be used to ensure the reliability and validity of the findings.</w:t>
      </w:r>
    </w:p>
    <w:p w14:paraId="041C5A4C" w14:textId="244A0D26" w:rsidR="005301A1" w:rsidRPr="005301A1" w:rsidRDefault="005301A1" w:rsidP="005301A1">
      <w:pPr>
        <w:spacing w:line="360" w:lineRule="auto"/>
        <w:rPr>
          <w:rFonts w:ascii="Arial" w:hAnsi="Arial" w:cs="Arial"/>
          <w:sz w:val="24"/>
          <w:szCs w:val="24"/>
        </w:rPr>
      </w:pPr>
      <w:r w:rsidRPr="005301A1">
        <w:rPr>
          <w:rFonts w:ascii="Arial" w:hAnsi="Arial" w:cs="Arial"/>
          <w:sz w:val="24"/>
          <w:szCs w:val="24"/>
        </w:rPr>
        <w:t xml:space="preserve">Confidentiality and ethical considerations are paramount in these studies, with all data being securely stored and accessible only to the research team. Parents will have the right to withdraw their children from the study at any time, and </w:t>
      </w:r>
      <w:r w:rsidR="00596C74" w:rsidRPr="005301A1">
        <w:rPr>
          <w:rFonts w:ascii="Arial" w:hAnsi="Arial" w:cs="Arial"/>
          <w:sz w:val="24"/>
          <w:szCs w:val="24"/>
        </w:rPr>
        <w:t>counselling</w:t>
      </w:r>
      <w:r w:rsidRPr="005301A1">
        <w:rPr>
          <w:rFonts w:ascii="Arial" w:hAnsi="Arial" w:cs="Arial"/>
          <w:sz w:val="24"/>
          <w:szCs w:val="24"/>
        </w:rPr>
        <w:t xml:space="preserve"> support will be provided to ensure participants’ emotional well-being during the research process.</w:t>
      </w:r>
    </w:p>
    <w:p w14:paraId="374716C9" w14:textId="4EC0CAE2" w:rsidR="005301A1" w:rsidRDefault="005301A1" w:rsidP="005301A1">
      <w:pPr>
        <w:spacing w:line="360" w:lineRule="auto"/>
        <w:rPr>
          <w:rFonts w:ascii="Arial" w:hAnsi="Arial" w:cs="Arial"/>
          <w:sz w:val="24"/>
          <w:szCs w:val="24"/>
        </w:rPr>
      </w:pPr>
      <w:r w:rsidRPr="005301A1">
        <w:rPr>
          <w:rFonts w:ascii="Arial" w:hAnsi="Arial" w:cs="Arial"/>
          <w:sz w:val="24"/>
          <w:szCs w:val="24"/>
        </w:rPr>
        <w:t>In conclusion, the COVID-19 pandemic has had a profound and lasting impact on early years education, with disruptions still affecting children's learning, mental health, and development. Ongoing research and intervention are crucial to understanding and mitigating these effects.</w:t>
      </w:r>
    </w:p>
    <w:bookmarkEnd w:id="5"/>
    <w:p w14:paraId="015C533D" w14:textId="77777777" w:rsidR="00800DE0" w:rsidRPr="005061CE" w:rsidRDefault="00800DE0" w:rsidP="00313810">
      <w:pPr>
        <w:spacing w:line="360" w:lineRule="auto"/>
        <w:rPr>
          <w:rFonts w:ascii="Arial" w:hAnsi="Arial" w:cs="Arial"/>
          <w:sz w:val="24"/>
          <w:szCs w:val="24"/>
        </w:rPr>
      </w:pPr>
    </w:p>
    <w:sectPr w:rsidR="00800DE0" w:rsidRPr="005061CE">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7AD0A9" w14:textId="77777777" w:rsidR="00AB3C1A" w:rsidRDefault="00AB3C1A" w:rsidP="00D34C6C">
      <w:pPr>
        <w:spacing w:after="0" w:line="240" w:lineRule="auto"/>
      </w:pPr>
      <w:r>
        <w:separator/>
      </w:r>
    </w:p>
  </w:endnote>
  <w:endnote w:type="continuationSeparator" w:id="0">
    <w:p w14:paraId="50BB8936" w14:textId="77777777" w:rsidR="00AB3C1A" w:rsidRDefault="00AB3C1A" w:rsidP="00D34C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65466168"/>
      <w:docPartObj>
        <w:docPartGallery w:val="Page Numbers (Bottom of Page)"/>
        <w:docPartUnique/>
      </w:docPartObj>
    </w:sdtPr>
    <w:sdtEndPr>
      <w:rPr>
        <w:noProof/>
      </w:rPr>
    </w:sdtEndPr>
    <w:sdtContent>
      <w:p w14:paraId="7082B8DA" w14:textId="613C810F" w:rsidR="00D34C6C" w:rsidRDefault="00D34C6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C71967" w14:textId="77777777" w:rsidR="00D34C6C" w:rsidRDefault="00D34C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B159D7" w14:textId="77777777" w:rsidR="00AB3C1A" w:rsidRDefault="00AB3C1A" w:rsidP="00D34C6C">
      <w:pPr>
        <w:spacing w:after="0" w:line="240" w:lineRule="auto"/>
      </w:pPr>
      <w:r>
        <w:separator/>
      </w:r>
    </w:p>
  </w:footnote>
  <w:footnote w:type="continuationSeparator" w:id="0">
    <w:p w14:paraId="01B596D8" w14:textId="77777777" w:rsidR="00AB3C1A" w:rsidRDefault="00AB3C1A" w:rsidP="00D34C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67568608"/>
      <w:docPartObj>
        <w:docPartGallery w:val="Page Numbers (Top of Page)"/>
        <w:docPartUnique/>
      </w:docPartObj>
    </w:sdtPr>
    <w:sdtEndPr>
      <w:rPr>
        <w:noProof/>
      </w:rPr>
    </w:sdtEndPr>
    <w:sdtContent>
      <w:p w14:paraId="45849E2D" w14:textId="77777777" w:rsidR="00D34C6C" w:rsidRDefault="00D34C6C" w:rsidP="00D34C6C">
        <w:pPr>
          <w:pStyle w:val="Header"/>
        </w:pPr>
        <w:r>
          <w:t xml:space="preserve">ECEY5010: Research of learning </w:t>
        </w:r>
        <w:r>
          <w:tab/>
        </w:r>
        <w:r>
          <w:tab/>
          <w:t>Student no.: 2208347</w:t>
        </w:r>
      </w:p>
      <w:p w14:paraId="30C06EF5" w14:textId="41BCBFC0" w:rsidR="00D34C6C" w:rsidRDefault="00D34C6C" w:rsidP="00D34C6C">
        <w:pPr>
          <w:pStyle w:val="Header"/>
        </w:pPr>
        <w:r>
          <w:tab/>
        </w:r>
        <w:r>
          <w:tab/>
          <w:t xml:space="preserve">Word count: </w:t>
        </w:r>
        <w:r w:rsidR="005462BF">
          <w:t>4,035</w:t>
        </w:r>
      </w:p>
    </w:sdtContent>
  </w:sdt>
  <w:p w14:paraId="68B8F225" w14:textId="553D6E61" w:rsidR="00D34C6C" w:rsidRDefault="00D34C6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C6C"/>
    <w:rsid w:val="000D7213"/>
    <w:rsid w:val="00151FAF"/>
    <w:rsid w:val="00172F2E"/>
    <w:rsid w:val="001C353A"/>
    <w:rsid w:val="001D003A"/>
    <w:rsid w:val="00213831"/>
    <w:rsid w:val="0024284F"/>
    <w:rsid w:val="00243189"/>
    <w:rsid w:val="00262941"/>
    <w:rsid w:val="00284131"/>
    <w:rsid w:val="00287D63"/>
    <w:rsid w:val="002A0154"/>
    <w:rsid w:val="00313810"/>
    <w:rsid w:val="003867A5"/>
    <w:rsid w:val="003C753E"/>
    <w:rsid w:val="00456A00"/>
    <w:rsid w:val="00462438"/>
    <w:rsid w:val="005061CE"/>
    <w:rsid w:val="005148D8"/>
    <w:rsid w:val="005301A1"/>
    <w:rsid w:val="005462BF"/>
    <w:rsid w:val="00580475"/>
    <w:rsid w:val="00596C74"/>
    <w:rsid w:val="005C3712"/>
    <w:rsid w:val="0061779A"/>
    <w:rsid w:val="00630B42"/>
    <w:rsid w:val="006530D7"/>
    <w:rsid w:val="007223DD"/>
    <w:rsid w:val="00757C2F"/>
    <w:rsid w:val="007A14FF"/>
    <w:rsid w:val="00800DE0"/>
    <w:rsid w:val="008410A1"/>
    <w:rsid w:val="00841D42"/>
    <w:rsid w:val="00854442"/>
    <w:rsid w:val="00890D8D"/>
    <w:rsid w:val="008A773A"/>
    <w:rsid w:val="008D2150"/>
    <w:rsid w:val="008E30D0"/>
    <w:rsid w:val="009276A0"/>
    <w:rsid w:val="00952B10"/>
    <w:rsid w:val="00A26AF6"/>
    <w:rsid w:val="00A778ED"/>
    <w:rsid w:val="00AA41E5"/>
    <w:rsid w:val="00AB3C1A"/>
    <w:rsid w:val="00B735E7"/>
    <w:rsid w:val="00C43549"/>
    <w:rsid w:val="00C66B9B"/>
    <w:rsid w:val="00CA5897"/>
    <w:rsid w:val="00CB0DAC"/>
    <w:rsid w:val="00CB5AD1"/>
    <w:rsid w:val="00D036C0"/>
    <w:rsid w:val="00D21BC4"/>
    <w:rsid w:val="00D25725"/>
    <w:rsid w:val="00D34C6C"/>
    <w:rsid w:val="00DE19C0"/>
    <w:rsid w:val="00DE288E"/>
    <w:rsid w:val="00E46AAB"/>
    <w:rsid w:val="00E9289D"/>
    <w:rsid w:val="00E9331C"/>
    <w:rsid w:val="00EF7357"/>
    <w:rsid w:val="00FB3F3A"/>
    <w:rsid w:val="00FE45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5928B7"/>
  <w15:chartTrackingRefBased/>
  <w15:docId w15:val="{0D1471CA-A386-45ED-BE9C-AC30ECFD4E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4C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34C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4C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4C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4C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4C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4C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4C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4C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4C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34C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4C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4C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4C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4C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4C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4C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4C6C"/>
    <w:rPr>
      <w:rFonts w:eastAsiaTheme="majorEastAsia" w:cstheme="majorBidi"/>
      <w:color w:val="272727" w:themeColor="text1" w:themeTint="D8"/>
    </w:rPr>
  </w:style>
  <w:style w:type="paragraph" w:styleId="Title">
    <w:name w:val="Title"/>
    <w:basedOn w:val="Normal"/>
    <w:next w:val="Normal"/>
    <w:link w:val="TitleChar"/>
    <w:uiPriority w:val="10"/>
    <w:qFormat/>
    <w:rsid w:val="00D34C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4C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4C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4C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4C6C"/>
    <w:pPr>
      <w:spacing w:before="160"/>
      <w:jc w:val="center"/>
    </w:pPr>
    <w:rPr>
      <w:i/>
      <w:iCs/>
      <w:color w:val="404040" w:themeColor="text1" w:themeTint="BF"/>
    </w:rPr>
  </w:style>
  <w:style w:type="character" w:customStyle="1" w:styleId="QuoteChar">
    <w:name w:val="Quote Char"/>
    <w:basedOn w:val="DefaultParagraphFont"/>
    <w:link w:val="Quote"/>
    <w:uiPriority w:val="29"/>
    <w:rsid w:val="00D34C6C"/>
    <w:rPr>
      <w:i/>
      <w:iCs/>
      <w:color w:val="404040" w:themeColor="text1" w:themeTint="BF"/>
    </w:rPr>
  </w:style>
  <w:style w:type="paragraph" w:styleId="ListParagraph">
    <w:name w:val="List Paragraph"/>
    <w:basedOn w:val="Normal"/>
    <w:uiPriority w:val="34"/>
    <w:qFormat/>
    <w:rsid w:val="00D34C6C"/>
    <w:pPr>
      <w:ind w:left="720"/>
      <w:contextualSpacing/>
    </w:pPr>
  </w:style>
  <w:style w:type="character" w:styleId="IntenseEmphasis">
    <w:name w:val="Intense Emphasis"/>
    <w:basedOn w:val="DefaultParagraphFont"/>
    <w:uiPriority w:val="21"/>
    <w:qFormat/>
    <w:rsid w:val="00D34C6C"/>
    <w:rPr>
      <w:i/>
      <w:iCs/>
      <w:color w:val="0F4761" w:themeColor="accent1" w:themeShade="BF"/>
    </w:rPr>
  </w:style>
  <w:style w:type="paragraph" w:styleId="IntenseQuote">
    <w:name w:val="Intense Quote"/>
    <w:basedOn w:val="Normal"/>
    <w:next w:val="Normal"/>
    <w:link w:val="IntenseQuoteChar"/>
    <w:uiPriority w:val="30"/>
    <w:qFormat/>
    <w:rsid w:val="00D34C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4C6C"/>
    <w:rPr>
      <w:i/>
      <w:iCs/>
      <w:color w:val="0F4761" w:themeColor="accent1" w:themeShade="BF"/>
    </w:rPr>
  </w:style>
  <w:style w:type="character" w:styleId="IntenseReference">
    <w:name w:val="Intense Reference"/>
    <w:basedOn w:val="DefaultParagraphFont"/>
    <w:uiPriority w:val="32"/>
    <w:qFormat/>
    <w:rsid w:val="00D34C6C"/>
    <w:rPr>
      <w:b/>
      <w:bCs/>
      <w:smallCaps/>
      <w:color w:val="0F4761" w:themeColor="accent1" w:themeShade="BF"/>
      <w:spacing w:val="5"/>
    </w:rPr>
  </w:style>
  <w:style w:type="paragraph" w:styleId="Header">
    <w:name w:val="header"/>
    <w:basedOn w:val="Normal"/>
    <w:link w:val="HeaderChar"/>
    <w:uiPriority w:val="99"/>
    <w:unhideWhenUsed/>
    <w:rsid w:val="00D34C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4C6C"/>
  </w:style>
  <w:style w:type="paragraph" w:styleId="Footer">
    <w:name w:val="footer"/>
    <w:basedOn w:val="Normal"/>
    <w:link w:val="FooterChar"/>
    <w:uiPriority w:val="99"/>
    <w:unhideWhenUsed/>
    <w:rsid w:val="00D34C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4C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5487</TotalTime>
  <Pages>11</Pages>
  <Words>4035</Words>
  <Characters>22010</Characters>
  <Application>Microsoft Office Word</Application>
  <DocSecurity>0</DocSecurity>
  <Lines>337</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Brionny Coombes</dc:creator>
  <cp:keywords/>
  <dc:description/>
  <cp:lastModifiedBy>Brionny Coombes (2208347)</cp:lastModifiedBy>
  <cp:revision>13</cp:revision>
  <dcterms:created xsi:type="dcterms:W3CDTF">2024-10-15T19:12:00Z</dcterms:created>
  <dcterms:modified xsi:type="dcterms:W3CDTF">2024-11-08T13:35:00Z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364d161d-131c-439e-9902-34cae8b52b6f</vt:lpwstr>
  </property>
</Properties>
</file>