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7BDFD7" w14:textId="62CE82A1" w:rsidR="00967647" w:rsidRDefault="00FB24E1" w:rsidP="001B4B8E">
      <w:pPr>
        <w:spacing w:line="480" w:lineRule="auto"/>
        <w:jc w:val="center"/>
        <w:rPr>
          <w:rFonts w:ascii="Times New Roman" w:hAnsi="Times New Roman" w:cs="Times New Roman"/>
          <w:sz w:val="24"/>
          <w:szCs w:val="24"/>
        </w:rPr>
      </w:pPr>
      <w:r w:rsidRPr="00FB24E1">
        <w:rPr>
          <w:rFonts w:ascii="Times New Roman" w:hAnsi="Times New Roman" w:cs="Times New Roman"/>
          <w:sz w:val="24"/>
          <w:szCs w:val="24"/>
        </w:rPr>
        <w:t>Critically evaluate how a narrative psychological approach can contribute to explaining how people construct and negotiate identity.</w:t>
      </w:r>
    </w:p>
    <w:p w14:paraId="0349BAD5" w14:textId="467E6AC4" w:rsidR="001B241A" w:rsidRDefault="001B4B8E" w:rsidP="00A17036">
      <w:pPr>
        <w:spacing w:line="480" w:lineRule="auto"/>
        <w:rPr>
          <w:rFonts w:ascii="Times New Roman" w:hAnsi="Times New Roman" w:cs="Times New Roman"/>
          <w:sz w:val="24"/>
          <w:szCs w:val="24"/>
        </w:rPr>
      </w:pPr>
      <w:r>
        <w:rPr>
          <w:rFonts w:ascii="Times New Roman" w:hAnsi="Times New Roman" w:cs="Times New Roman"/>
          <w:sz w:val="24"/>
          <w:szCs w:val="24"/>
        </w:rPr>
        <w:tab/>
      </w:r>
      <w:r w:rsidR="003668E8" w:rsidRPr="00AA7E3E">
        <w:rPr>
          <w:rFonts w:ascii="Times New Roman" w:hAnsi="Times New Roman" w:cs="Times New Roman"/>
          <w:sz w:val="24"/>
          <w:szCs w:val="24"/>
        </w:rPr>
        <w:t xml:space="preserve">A wide range </w:t>
      </w:r>
      <w:r w:rsidR="00AA7E3E" w:rsidRPr="00AA7E3E">
        <w:rPr>
          <w:rFonts w:ascii="Times New Roman" w:hAnsi="Times New Roman" w:cs="Times New Roman"/>
          <w:sz w:val="24"/>
          <w:szCs w:val="24"/>
        </w:rPr>
        <w:t>of psychology fields has been suggested to benefit from the influence of narratives as a methodological tool</w:t>
      </w:r>
      <w:r w:rsidR="008909C0">
        <w:rPr>
          <w:rFonts w:ascii="Times New Roman" w:hAnsi="Times New Roman" w:cs="Times New Roman"/>
          <w:sz w:val="24"/>
          <w:szCs w:val="24"/>
        </w:rPr>
        <w:t xml:space="preserve"> (</w:t>
      </w:r>
      <w:r w:rsidR="00C85DCF">
        <w:rPr>
          <w:rFonts w:ascii="Times New Roman" w:hAnsi="Times New Roman" w:cs="Times New Roman"/>
          <w:sz w:val="24"/>
          <w:szCs w:val="24"/>
        </w:rPr>
        <w:t>Adler et al., 2017</w:t>
      </w:r>
      <w:r w:rsidR="008909C0">
        <w:rPr>
          <w:rFonts w:ascii="Times New Roman" w:hAnsi="Times New Roman" w:cs="Times New Roman"/>
          <w:sz w:val="24"/>
          <w:szCs w:val="24"/>
        </w:rPr>
        <w:t>). T</w:t>
      </w:r>
      <w:r w:rsidR="00AA7E3E" w:rsidRPr="00AA7E3E">
        <w:rPr>
          <w:rFonts w:ascii="Times New Roman" w:hAnsi="Times New Roman" w:cs="Times New Roman"/>
          <w:sz w:val="24"/>
          <w:szCs w:val="24"/>
        </w:rPr>
        <w:t xml:space="preserve">he narrative psychological approach </w:t>
      </w:r>
      <w:r w:rsidR="00AA7E3E">
        <w:rPr>
          <w:rFonts w:ascii="Times New Roman" w:hAnsi="Times New Roman" w:cs="Times New Roman"/>
          <w:sz w:val="24"/>
          <w:szCs w:val="24"/>
        </w:rPr>
        <w:t>has been used to explore various topics such as mid</w:t>
      </w:r>
      <w:r w:rsidR="008909C0">
        <w:rPr>
          <w:rFonts w:ascii="Times New Roman" w:hAnsi="Times New Roman" w:cs="Times New Roman"/>
          <w:sz w:val="24"/>
          <w:szCs w:val="24"/>
        </w:rPr>
        <w:t xml:space="preserve">-life </w:t>
      </w:r>
      <w:r w:rsidR="00AA7E3E">
        <w:rPr>
          <w:rFonts w:ascii="Times New Roman" w:hAnsi="Times New Roman" w:cs="Times New Roman"/>
          <w:sz w:val="24"/>
          <w:szCs w:val="24"/>
        </w:rPr>
        <w:t>development</w:t>
      </w:r>
      <w:r w:rsidR="00A17036">
        <w:rPr>
          <w:rFonts w:ascii="Times New Roman" w:hAnsi="Times New Roman" w:cs="Times New Roman"/>
          <w:sz w:val="24"/>
          <w:szCs w:val="24"/>
        </w:rPr>
        <w:t xml:space="preserve"> </w:t>
      </w:r>
      <w:r w:rsidR="00A17036" w:rsidRPr="003668E8">
        <w:rPr>
          <w:rFonts w:ascii="Times New Roman" w:hAnsi="Times New Roman" w:cs="Times New Roman"/>
          <w:sz w:val="24"/>
          <w:szCs w:val="24"/>
        </w:rPr>
        <w:t>(Pals, 2006)</w:t>
      </w:r>
      <w:r w:rsidR="00AA7E3E">
        <w:rPr>
          <w:rFonts w:ascii="Times New Roman" w:hAnsi="Times New Roman" w:cs="Times New Roman"/>
          <w:sz w:val="24"/>
          <w:szCs w:val="24"/>
        </w:rPr>
        <w:t>, alcoholism</w:t>
      </w:r>
      <w:r w:rsidR="00A17036">
        <w:rPr>
          <w:rFonts w:ascii="Times New Roman" w:hAnsi="Times New Roman" w:cs="Times New Roman"/>
          <w:sz w:val="24"/>
          <w:szCs w:val="24"/>
        </w:rPr>
        <w:t xml:space="preserve"> </w:t>
      </w:r>
      <w:r w:rsidR="00A17036" w:rsidRPr="003668E8">
        <w:rPr>
          <w:rFonts w:ascii="Times New Roman" w:hAnsi="Times New Roman" w:cs="Times New Roman"/>
          <w:sz w:val="24"/>
          <w:szCs w:val="24"/>
        </w:rPr>
        <w:t>(Dunlop &amp; Tracy, 201</w:t>
      </w:r>
      <w:r w:rsidR="00A17036">
        <w:rPr>
          <w:rFonts w:ascii="Times New Roman" w:hAnsi="Times New Roman" w:cs="Times New Roman"/>
          <w:sz w:val="24"/>
          <w:szCs w:val="24"/>
        </w:rPr>
        <w:t>3)</w:t>
      </w:r>
      <w:r w:rsidR="00AA7E3E">
        <w:rPr>
          <w:rFonts w:ascii="Times New Roman" w:hAnsi="Times New Roman" w:cs="Times New Roman"/>
          <w:sz w:val="24"/>
          <w:szCs w:val="24"/>
        </w:rPr>
        <w:t>, gender</w:t>
      </w:r>
      <w:r w:rsidR="00A17036">
        <w:rPr>
          <w:rFonts w:ascii="Times New Roman" w:hAnsi="Times New Roman" w:cs="Times New Roman"/>
          <w:sz w:val="24"/>
          <w:szCs w:val="24"/>
        </w:rPr>
        <w:t xml:space="preserve"> </w:t>
      </w:r>
      <w:r w:rsidR="00A17036" w:rsidRPr="003668E8">
        <w:rPr>
          <w:rFonts w:ascii="Times New Roman" w:hAnsi="Times New Roman" w:cs="Times New Roman"/>
          <w:sz w:val="24"/>
          <w:szCs w:val="24"/>
        </w:rPr>
        <w:t>(</w:t>
      </w:r>
      <w:proofErr w:type="spellStart"/>
      <w:r w:rsidR="00A17036" w:rsidRPr="003668E8">
        <w:rPr>
          <w:rFonts w:ascii="Times New Roman" w:hAnsi="Times New Roman" w:cs="Times New Roman"/>
          <w:sz w:val="24"/>
          <w:szCs w:val="24"/>
        </w:rPr>
        <w:t>Grysman</w:t>
      </w:r>
      <w:proofErr w:type="spellEnd"/>
      <w:r w:rsidR="00A17036" w:rsidRPr="003668E8">
        <w:rPr>
          <w:rFonts w:ascii="Times New Roman" w:hAnsi="Times New Roman" w:cs="Times New Roman"/>
          <w:sz w:val="24"/>
          <w:szCs w:val="24"/>
        </w:rPr>
        <w:t xml:space="preserve">, Merrill, &amp; </w:t>
      </w:r>
      <w:proofErr w:type="spellStart"/>
      <w:r w:rsidR="00A17036" w:rsidRPr="003668E8">
        <w:rPr>
          <w:rFonts w:ascii="Times New Roman" w:hAnsi="Times New Roman" w:cs="Times New Roman"/>
          <w:sz w:val="24"/>
          <w:szCs w:val="24"/>
        </w:rPr>
        <w:t>Fivush</w:t>
      </w:r>
      <w:proofErr w:type="spellEnd"/>
      <w:r w:rsidR="00A17036" w:rsidRPr="003668E8">
        <w:rPr>
          <w:rFonts w:ascii="Times New Roman" w:hAnsi="Times New Roman" w:cs="Times New Roman"/>
          <w:sz w:val="24"/>
          <w:szCs w:val="24"/>
        </w:rPr>
        <w:t>, 2016)</w:t>
      </w:r>
      <w:r w:rsidR="008909C0">
        <w:rPr>
          <w:rFonts w:ascii="Times New Roman" w:hAnsi="Times New Roman" w:cs="Times New Roman"/>
          <w:sz w:val="24"/>
          <w:szCs w:val="24"/>
        </w:rPr>
        <w:t>, psychotherapy</w:t>
      </w:r>
      <w:r w:rsidR="00A17036">
        <w:rPr>
          <w:rFonts w:ascii="Times New Roman" w:hAnsi="Times New Roman" w:cs="Times New Roman"/>
          <w:sz w:val="24"/>
          <w:szCs w:val="24"/>
        </w:rPr>
        <w:t xml:space="preserve"> </w:t>
      </w:r>
      <w:r w:rsidR="00A17036" w:rsidRPr="003668E8">
        <w:rPr>
          <w:rFonts w:ascii="Times New Roman" w:hAnsi="Times New Roman" w:cs="Times New Roman"/>
          <w:sz w:val="24"/>
          <w:szCs w:val="24"/>
        </w:rPr>
        <w:t>(Adler, 2012)</w:t>
      </w:r>
      <w:r w:rsidR="008909C0">
        <w:rPr>
          <w:rFonts w:ascii="Times New Roman" w:hAnsi="Times New Roman" w:cs="Times New Roman"/>
          <w:sz w:val="24"/>
          <w:szCs w:val="24"/>
        </w:rPr>
        <w:t>, physical and mental health</w:t>
      </w:r>
      <w:r>
        <w:rPr>
          <w:rFonts w:ascii="Times New Roman" w:hAnsi="Times New Roman" w:cs="Times New Roman"/>
          <w:sz w:val="24"/>
          <w:szCs w:val="24"/>
        </w:rPr>
        <w:t xml:space="preserve"> </w:t>
      </w:r>
      <w:r w:rsidRPr="003668E8">
        <w:rPr>
          <w:rFonts w:ascii="Times New Roman" w:hAnsi="Times New Roman" w:cs="Times New Roman"/>
          <w:sz w:val="24"/>
          <w:szCs w:val="24"/>
        </w:rPr>
        <w:t>(Adler et al., 2015)</w:t>
      </w:r>
      <w:r w:rsidR="008909C0">
        <w:rPr>
          <w:rFonts w:ascii="Times New Roman" w:hAnsi="Times New Roman" w:cs="Times New Roman"/>
          <w:sz w:val="24"/>
          <w:szCs w:val="24"/>
        </w:rPr>
        <w:t>, personality change</w:t>
      </w:r>
      <w:r w:rsidR="00A17036">
        <w:rPr>
          <w:rFonts w:ascii="Times New Roman" w:hAnsi="Times New Roman" w:cs="Times New Roman"/>
          <w:sz w:val="24"/>
          <w:szCs w:val="24"/>
        </w:rPr>
        <w:t xml:space="preserve"> </w:t>
      </w:r>
      <w:r w:rsidR="00A17036" w:rsidRPr="003668E8">
        <w:rPr>
          <w:rFonts w:ascii="Times New Roman" w:hAnsi="Times New Roman" w:cs="Times New Roman"/>
          <w:sz w:val="24"/>
          <w:szCs w:val="24"/>
        </w:rPr>
        <w:t xml:space="preserve">(Lodi-Smith, </w:t>
      </w:r>
      <w:proofErr w:type="spellStart"/>
      <w:r w:rsidR="00A17036" w:rsidRPr="003668E8">
        <w:rPr>
          <w:rFonts w:ascii="Times New Roman" w:hAnsi="Times New Roman" w:cs="Times New Roman"/>
          <w:sz w:val="24"/>
          <w:szCs w:val="24"/>
        </w:rPr>
        <w:t>Geise</w:t>
      </w:r>
      <w:proofErr w:type="spellEnd"/>
      <w:r w:rsidR="00A17036" w:rsidRPr="003668E8">
        <w:rPr>
          <w:rFonts w:ascii="Times New Roman" w:hAnsi="Times New Roman" w:cs="Times New Roman"/>
          <w:sz w:val="24"/>
          <w:szCs w:val="24"/>
        </w:rPr>
        <w:t>, Roberts, &amp; Robins, 2009)</w:t>
      </w:r>
      <w:r w:rsidR="008909C0">
        <w:rPr>
          <w:rFonts w:ascii="Times New Roman" w:hAnsi="Times New Roman" w:cs="Times New Roman"/>
          <w:sz w:val="24"/>
          <w:szCs w:val="24"/>
        </w:rPr>
        <w:t xml:space="preserve">, family </w:t>
      </w:r>
      <w:r w:rsidR="008909C0" w:rsidRPr="00A17036">
        <w:rPr>
          <w:rFonts w:ascii="Times New Roman" w:hAnsi="Times New Roman" w:cs="Times New Roman"/>
          <w:sz w:val="24"/>
          <w:szCs w:val="24"/>
        </w:rPr>
        <w:t xml:space="preserve">processes </w:t>
      </w:r>
      <w:r w:rsidR="00A17036" w:rsidRPr="00A17036">
        <w:rPr>
          <w:rFonts w:ascii="Times New Roman" w:hAnsi="Times New Roman" w:cs="Times New Roman"/>
          <w:sz w:val="24"/>
          <w:szCs w:val="24"/>
        </w:rPr>
        <w:t xml:space="preserve">(McLean, 2015), </w:t>
      </w:r>
      <w:r w:rsidR="008909C0" w:rsidRPr="00A17036">
        <w:rPr>
          <w:rFonts w:ascii="Times New Roman" w:hAnsi="Times New Roman" w:cs="Times New Roman"/>
          <w:sz w:val="24"/>
          <w:szCs w:val="24"/>
        </w:rPr>
        <w:t xml:space="preserve">and emotion </w:t>
      </w:r>
      <w:r w:rsidR="008909C0">
        <w:rPr>
          <w:rFonts w:ascii="Times New Roman" w:hAnsi="Times New Roman" w:cs="Times New Roman"/>
          <w:sz w:val="24"/>
          <w:szCs w:val="24"/>
        </w:rPr>
        <w:t>regulation</w:t>
      </w:r>
      <w:r>
        <w:rPr>
          <w:rFonts w:ascii="Times New Roman" w:hAnsi="Times New Roman" w:cs="Times New Roman"/>
          <w:sz w:val="24"/>
          <w:szCs w:val="24"/>
        </w:rPr>
        <w:t xml:space="preserve"> </w:t>
      </w:r>
      <w:r w:rsidRPr="003668E8">
        <w:rPr>
          <w:rFonts w:ascii="Times New Roman" w:hAnsi="Times New Roman" w:cs="Times New Roman"/>
          <w:sz w:val="24"/>
          <w:szCs w:val="24"/>
        </w:rPr>
        <w:t>(Pasupathi et al., 2015)</w:t>
      </w:r>
      <w:r w:rsidR="008909C0">
        <w:rPr>
          <w:rFonts w:ascii="Times New Roman" w:hAnsi="Times New Roman" w:cs="Times New Roman"/>
          <w:sz w:val="24"/>
          <w:szCs w:val="24"/>
        </w:rPr>
        <w:t xml:space="preserve">. Personality </w:t>
      </w:r>
      <w:r w:rsidR="00212D2A">
        <w:rPr>
          <w:rFonts w:ascii="Times New Roman" w:hAnsi="Times New Roman" w:cs="Times New Roman"/>
          <w:sz w:val="24"/>
          <w:szCs w:val="24"/>
        </w:rPr>
        <w:t>psychologists</w:t>
      </w:r>
      <w:r w:rsidR="008909C0">
        <w:rPr>
          <w:rFonts w:ascii="Times New Roman" w:hAnsi="Times New Roman" w:cs="Times New Roman"/>
          <w:sz w:val="24"/>
          <w:szCs w:val="24"/>
        </w:rPr>
        <w:t xml:space="preserve"> have </w:t>
      </w:r>
      <w:r w:rsidR="00212D2A">
        <w:rPr>
          <w:rFonts w:ascii="Times New Roman" w:hAnsi="Times New Roman" w:cs="Times New Roman"/>
          <w:sz w:val="24"/>
          <w:szCs w:val="24"/>
        </w:rPr>
        <w:t xml:space="preserve">particularity </w:t>
      </w:r>
      <w:r w:rsidR="008909C0">
        <w:rPr>
          <w:rFonts w:ascii="Times New Roman" w:hAnsi="Times New Roman" w:cs="Times New Roman"/>
          <w:sz w:val="24"/>
          <w:szCs w:val="24"/>
        </w:rPr>
        <w:t>created</w:t>
      </w:r>
      <w:r w:rsidR="000B0EA5">
        <w:rPr>
          <w:rFonts w:ascii="Times New Roman" w:hAnsi="Times New Roman" w:cs="Times New Roman"/>
          <w:sz w:val="24"/>
          <w:szCs w:val="24"/>
        </w:rPr>
        <w:t xml:space="preserve"> a</w:t>
      </w:r>
      <w:r w:rsidR="008909C0">
        <w:rPr>
          <w:rFonts w:ascii="Times New Roman" w:hAnsi="Times New Roman" w:cs="Times New Roman"/>
          <w:sz w:val="24"/>
          <w:szCs w:val="24"/>
        </w:rPr>
        <w:t xml:space="preserve"> strong </w:t>
      </w:r>
      <w:r w:rsidR="00212D2A">
        <w:rPr>
          <w:rFonts w:ascii="Times New Roman" w:hAnsi="Times New Roman" w:cs="Times New Roman"/>
          <w:sz w:val="24"/>
          <w:szCs w:val="24"/>
        </w:rPr>
        <w:t xml:space="preserve">involvements towards the methodological approach on narrative identity; a story told by an individual about themselves, which connects the reconstructed past, the apparent present and imaginary future </w:t>
      </w:r>
      <w:r w:rsidR="00A17036">
        <w:rPr>
          <w:rFonts w:ascii="Times New Roman" w:hAnsi="Times New Roman" w:cs="Times New Roman"/>
          <w:sz w:val="24"/>
          <w:szCs w:val="24"/>
        </w:rPr>
        <w:t xml:space="preserve">together, offering the individual a sense of meaning and unity </w:t>
      </w:r>
      <w:r w:rsidR="00A17036" w:rsidRPr="003668E8">
        <w:rPr>
          <w:rFonts w:ascii="Times New Roman" w:hAnsi="Times New Roman" w:cs="Times New Roman"/>
          <w:sz w:val="24"/>
          <w:szCs w:val="24"/>
        </w:rPr>
        <w:t xml:space="preserve"> </w:t>
      </w:r>
      <w:r w:rsidR="00A17036">
        <w:rPr>
          <w:rFonts w:ascii="Times New Roman" w:hAnsi="Times New Roman" w:cs="Times New Roman"/>
          <w:sz w:val="24"/>
          <w:szCs w:val="24"/>
        </w:rPr>
        <w:t>(</w:t>
      </w:r>
      <w:r w:rsidR="00A17036" w:rsidRPr="003668E8">
        <w:rPr>
          <w:rFonts w:ascii="Times New Roman" w:hAnsi="Times New Roman" w:cs="Times New Roman"/>
          <w:sz w:val="24"/>
          <w:szCs w:val="24"/>
        </w:rPr>
        <w:t>McAdams, 1995; McAdams &amp; McLean, 2013; McAdams &amp; Pals, 2006; Singer, 2004).</w:t>
      </w:r>
      <w:r>
        <w:rPr>
          <w:rFonts w:ascii="Times New Roman" w:hAnsi="Times New Roman" w:cs="Times New Roman"/>
          <w:sz w:val="24"/>
          <w:szCs w:val="24"/>
        </w:rPr>
        <w:t xml:space="preserve"> Regardless of the extensive use of narrative, </w:t>
      </w:r>
      <w:r w:rsidR="00382339">
        <w:rPr>
          <w:rFonts w:ascii="Times New Roman" w:hAnsi="Times New Roman" w:cs="Times New Roman"/>
          <w:sz w:val="24"/>
          <w:szCs w:val="24"/>
        </w:rPr>
        <w:t xml:space="preserve">there are still countless questions that remain unanswered by personality and social psychologist concerning what is narrative and how it is used as a tool, it is suggested that a crucial barrier towards the practice of narrative methods is a lack of </w:t>
      </w:r>
      <w:r w:rsidR="001353AE">
        <w:rPr>
          <w:rFonts w:ascii="Times New Roman" w:hAnsi="Times New Roman" w:cs="Times New Roman"/>
          <w:sz w:val="24"/>
          <w:szCs w:val="24"/>
        </w:rPr>
        <w:t xml:space="preserve"> information </w:t>
      </w:r>
      <w:r w:rsidR="0080277F">
        <w:rPr>
          <w:rFonts w:ascii="Times New Roman" w:hAnsi="Times New Roman" w:cs="Times New Roman"/>
          <w:sz w:val="24"/>
          <w:szCs w:val="24"/>
        </w:rPr>
        <w:t xml:space="preserve">and not a lack of attention </w:t>
      </w:r>
      <w:r w:rsidR="001353AE">
        <w:rPr>
          <w:rFonts w:ascii="Times New Roman" w:hAnsi="Times New Roman" w:cs="Times New Roman"/>
          <w:sz w:val="24"/>
          <w:szCs w:val="24"/>
        </w:rPr>
        <w:t>(</w:t>
      </w:r>
      <w:r w:rsidR="00C85DCF">
        <w:rPr>
          <w:rFonts w:ascii="Times New Roman" w:hAnsi="Times New Roman" w:cs="Times New Roman"/>
          <w:sz w:val="24"/>
          <w:szCs w:val="24"/>
        </w:rPr>
        <w:t>Adler et al., 2017</w:t>
      </w:r>
      <w:r w:rsidR="001353AE">
        <w:rPr>
          <w:rFonts w:ascii="Times New Roman" w:hAnsi="Times New Roman" w:cs="Times New Roman"/>
          <w:sz w:val="24"/>
          <w:szCs w:val="24"/>
        </w:rPr>
        <w:t xml:space="preserve">). </w:t>
      </w:r>
    </w:p>
    <w:p w14:paraId="60AFB269" w14:textId="571E0138" w:rsidR="00A17036" w:rsidRDefault="00F67E98" w:rsidP="002822AA">
      <w:pPr>
        <w:spacing w:line="480" w:lineRule="auto"/>
        <w:rPr>
          <w:rFonts w:ascii="Times New Roman" w:hAnsi="Times New Roman" w:cs="Times New Roman"/>
          <w:sz w:val="24"/>
          <w:szCs w:val="24"/>
        </w:rPr>
      </w:pPr>
      <w:r>
        <w:rPr>
          <w:rFonts w:ascii="Times New Roman" w:hAnsi="Times New Roman" w:cs="Times New Roman"/>
          <w:sz w:val="24"/>
          <w:szCs w:val="24"/>
        </w:rPr>
        <w:tab/>
      </w:r>
      <w:r w:rsidR="002074E6">
        <w:rPr>
          <w:rFonts w:ascii="Times New Roman" w:hAnsi="Times New Roman" w:cs="Times New Roman"/>
          <w:sz w:val="24"/>
          <w:szCs w:val="24"/>
        </w:rPr>
        <w:t xml:space="preserve"> </w:t>
      </w:r>
      <w:r>
        <w:rPr>
          <w:rFonts w:ascii="Times New Roman" w:hAnsi="Times New Roman" w:cs="Times New Roman"/>
          <w:sz w:val="24"/>
          <w:szCs w:val="24"/>
        </w:rPr>
        <w:t>H</w:t>
      </w:r>
      <w:r w:rsidR="001B241A">
        <w:rPr>
          <w:rFonts w:ascii="Times New Roman" w:hAnsi="Times New Roman" w:cs="Times New Roman"/>
          <w:sz w:val="24"/>
          <w:szCs w:val="24"/>
        </w:rPr>
        <w:t>uman culture is complete with a range of</w:t>
      </w:r>
      <w:r w:rsidR="002074E6">
        <w:rPr>
          <w:rFonts w:ascii="Times New Roman" w:hAnsi="Times New Roman" w:cs="Times New Roman"/>
          <w:sz w:val="24"/>
          <w:szCs w:val="24"/>
        </w:rPr>
        <w:t xml:space="preserve"> ways that stories are expressed from</w:t>
      </w:r>
      <w:r w:rsidR="001B241A">
        <w:rPr>
          <w:rFonts w:ascii="Times New Roman" w:hAnsi="Times New Roman" w:cs="Times New Roman"/>
          <w:sz w:val="24"/>
          <w:szCs w:val="24"/>
        </w:rPr>
        <w:t xml:space="preserve"> </w:t>
      </w:r>
      <w:r w:rsidR="002074E6">
        <w:rPr>
          <w:rFonts w:ascii="Times New Roman" w:hAnsi="Times New Roman" w:cs="Times New Roman"/>
          <w:sz w:val="24"/>
          <w:szCs w:val="24"/>
        </w:rPr>
        <w:t>reality tv, traditional folk tales and performances, suggesting that human beings</w:t>
      </w:r>
      <w:r w:rsidR="009261B4">
        <w:rPr>
          <w:rFonts w:ascii="Times New Roman" w:hAnsi="Times New Roman" w:cs="Times New Roman"/>
          <w:sz w:val="24"/>
          <w:szCs w:val="24"/>
        </w:rPr>
        <w:t xml:space="preserve"> are natural story tellers (</w:t>
      </w:r>
      <w:r w:rsidR="00FC4D1E" w:rsidRPr="003668E8">
        <w:rPr>
          <w:rFonts w:ascii="Times New Roman" w:hAnsi="Times New Roman" w:cs="Times New Roman"/>
          <w:sz w:val="24"/>
          <w:szCs w:val="24"/>
        </w:rPr>
        <w:t>McAdams &amp; McLean, 2013</w:t>
      </w:r>
      <w:r w:rsidR="009261B4">
        <w:rPr>
          <w:rFonts w:ascii="Times New Roman" w:hAnsi="Times New Roman" w:cs="Times New Roman"/>
          <w:sz w:val="24"/>
          <w:szCs w:val="24"/>
        </w:rPr>
        <w:t xml:space="preserve">). </w:t>
      </w:r>
      <w:r w:rsidR="005F2255">
        <w:rPr>
          <w:rFonts w:ascii="Times New Roman" w:hAnsi="Times New Roman" w:cs="Times New Roman"/>
          <w:sz w:val="24"/>
          <w:szCs w:val="24"/>
        </w:rPr>
        <w:t xml:space="preserve">In everyday life people create and share stories about themselves, </w:t>
      </w:r>
      <w:r w:rsidR="0058054E">
        <w:rPr>
          <w:rFonts w:ascii="Times New Roman" w:hAnsi="Times New Roman" w:cs="Times New Roman"/>
          <w:sz w:val="24"/>
          <w:szCs w:val="24"/>
        </w:rPr>
        <w:t xml:space="preserve">describing </w:t>
      </w:r>
      <w:r w:rsidR="005F2255">
        <w:rPr>
          <w:rFonts w:ascii="Times New Roman" w:hAnsi="Times New Roman" w:cs="Times New Roman"/>
          <w:sz w:val="24"/>
          <w:szCs w:val="24"/>
        </w:rPr>
        <w:t>events and periods</w:t>
      </w:r>
      <w:r w:rsidR="0058054E">
        <w:rPr>
          <w:rFonts w:ascii="Times New Roman" w:hAnsi="Times New Roman" w:cs="Times New Roman"/>
          <w:sz w:val="24"/>
          <w:szCs w:val="24"/>
        </w:rPr>
        <w:t xml:space="preserve">, and </w:t>
      </w:r>
      <w:r w:rsidR="005F2255">
        <w:rPr>
          <w:rFonts w:ascii="Times New Roman" w:hAnsi="Times New Roman" w:cs="Times New Roman"/>
          <w:sz w:val="24"/>
          <w:szCs w:val="24"/>
        </w:rPr>
        <w:t xml:space="preserve">expressing what those </w:t>
      </w:r>
      <w:r w:rsidR="00A95B17">
        <w:rPr>
          <w:rFonts w:ascii="Times New Roman" w:hAnsi="Times New Roman" w:cs="Times New Roman"/>
          <w:sz w:val="24"/>
          <w:szCs w:val="24"/>
        </w:rPr>
        <w:t xml:space="preserve">experiences mean </w:t>
      </w:r>
      <w:r w:rsidR="0058054E">
        <w:rPr>
          <w:rFonts w:ascii="Times New Roman" w:hAnsi="Times New Roman" w:cs="Times New Roman"/>
          <w:sz w:val="24"/>
          <w:szCs w:val="24"/>
        </w:rPr>
        <w:t>to them personally</w:t>
      </w:r>
      <w:r w:rsidR="00FC4D1E">
        <w:rPr>
          <w:rFonts w:ascii="Times New Roman" w:hAnsi="Times New Roman" w:cs="Times New Roman"/>
          <w:sz w:val="24"/>
          <w:szCs w:val="24"/>
        </w:rPr>
        <w:t xml:space="preserve"> (</w:t>
      </w:r>
      <w:r w:rsidR="00FC4D1E" w:rsidRPr="003668E8">
        <w:rPr>
          <w:rFonts w:ascii="Times New Roman" w:hAnsi="Times New Roman" w:cs="Times New Roman"/>
          <w:sz w:val="24"/>
          <w:szCs w:val="24"/>
        </w:rPr>
        <w:t>McAdams &amp; McLean, 2013</w:t>
      </w:r>
      <w:r w:rsidR="00A95B17">
        <w:rPr>
          <w:rFonts w:ascii="Times New Roman" w:hAnsi="Times New Roman" w:cs="Times New Roman"/>
          <w:sz w:val="24"/>
          <w:szCs w:val="24"/>
        </w:rPr>
        <w:t>)</w:t>
      </w:r>
      <w:r w:rsidR="00D57B2C">
        <w:rPr>
          <w:rFonts w:ascii="Times New Roman" w:hAnsi="Times New Roman" w:cs="Times New Roman"/>
          <w:sz w:val="24"/>
          <w:szCs w:val="24"/>
        </w:rPr>
        <w:t>.</w:t>
      </w:r>
      <w:r w:rsidR="004D2DB9">
        <w:rPr>
          <w:rFonts w:ascii="Times New Roman" w:hAnsi="Times New Roman" w:cs="Times New Roman"/>
          <w:sz w:val="24"/>
          <w:szCs w:val="24"/>
        </w:rPr>
        <w:t xml:space="preserve"> </w:t>
      </w:r>
      <w:r w:rsidR="001203FD">
        <w:rPr>
          <w:rFonts w:ascii="Times New Roman" w:hAnsi="Times New Roman" w:cs="Times New Roman"/>
          <w:sz w:val="24"/>
          <w:szCs w:val="24"/>
        </w:rPr>
        <w:t>A</w:t>
      </w:r>
      <w:r w:rsidR="004D2DB9">
        <w:rPr>
          <w:rFonts w:ascii="Times New Roman" w:hAnsi="Times New Roman" w:cs="Times New Roman"/>
          <w:sz w:val="24"/>
          <w:szCs w:val="24"/>
        </w:rPr>
        <w:t xml:space="preserve">n individual might construct and adopt a developing </w:t>
      </w:r>
      <w:r w:rsidR="001203FD">
        <w:rPr>
          <w:rFonts w:ascii="Times New Roman" w:hAnsi="Times New Roman" w:cs="Times New Roman"/>
          <w:sz w:val="24"/>
          <w:szCs w:val="24"/>
        </w:rPr>
        <w:t>and integrative</w:t>
      </w:r>
      <w:r w:rsidR="000B0EA5">
        <w:rPr>
          <w:rFonts w:ascii="Times New Roman" w:hAnsi="Times New Roman" w:cs="Times New Roman"/>
          <w:sz w:val="24"/>
          <w:szCs w:val="24"/>
        </w:rPr>
        <w:t xml:space="preserve"> story</w:t>
      </w:r>
      <w:r w:rsidR="001203FD">
        <w:rPr>
          <w:rFonts w:ascii="Times New Roman" w:hAnsi="Times New Roman" w:cs="Times New Roman"/>
          <w:sz w:val="24"/>
          <w:szCs w:val="24"/>
        </w:rPr>
        <w:t xml:space="preserve"> throughout their life, known by psychologists as narrative identity (Singer, 2004).  Narrative Identity </w:t>
      </w:r>
      <w:r w:rsidR="000B0EA5">
        <w:rPr>
          <w:rFonts w:ascii="Times New Roman" w:hAnsi="Times New Roman" w:cs="Times New Roman"/>
          <w:sz w:val="24"/>
          <w:szCs w:val="24"/>
        </w:rPr>
        <w:t>recreates the autobiographical past and pictures the future in a way that present</w:t>
      </w:r>
      <w:r w:rsidR="0058054E">
        <w:rPr>
          <w:rFonts w:ascii="Times New Roman" w:hAnsi="Times New Roman" w:cs="Times New Roman"/>
          <w:sz w:val="24"/>
          <w:szCs w:val="24"/>
        </w:rPr>
        <w:t>s</w:t>
      </w:r>
      <w:r w:rsidR="000B0EA5">
        <w:rPr>
          <w:rFonts w:ascii="Times New Roman" w:hAnsi="Times New Roman" w:cs="Times New Roman"/>
          <w:sz w:val="24"/>
          <w:szCs w:val="24"/>
        </w:rPr>
        <w:t xml:space="preserve"> a</w:t>
      </w:r>
      <w:r w:rsidR="0058054E">
        <w:rPr>
          <w:rFonts w:ascii="Times New Roman" w:hAnsi="Times New Roman" w:cs="Times New Roman"/>
          <w:sz w:val="24"/>
          <w:szCs w:val="24"/>
        </w:rPr>
        <w:t xml:space="preserve">n individual’s life with some level of purpose, </w:t>
      </w:r>
      <w:r w:rsidR="0058054E">
        <w:rPr>
          <w:rFonts w:ascii="Times New Roman" w:hAnsi="Times New Roman" w:cs="Times New Roman"/>
          <w:sz w:val="24"/>
          <w:szCs w:val="24"/>
        </w:rPr>
        <w:lastRenderedPageBreak/>
        <w:t xml:space="preserve">degree and unity, therefore, an individual’s life story creates episodic memories with envisioned </w:t>
      </w:r>
      <w:r w:rsidR="00CE6DFB">
        <w:rPr>
          <w:rFonts w:ascii="Times New Roman" w:hAnsi="Times New Roman" w:cs="Times New Roman"/>
          <w:sz w:val="24"/>
          <w:szCs w:val="24"/>
        </w:rPr>
        <w:t>ambitions</w:t>
      </w:r>
      <w:r w:rsidR="00E964A6">
        <w:rPr>
          <w:rFonts w:ascii="Times New Roman" w:hAnsi="Times New Roman" w:cs="Times New Roman"/>
          <w:sz w:val="24"/>
          <w:szCs w:val="24"/>
        </w:rPr>
        <w:t xml:space="preserve"> and</w:t>
      </w:r>
      <w:r w:rsidR="0058054E">
        <w:rPr>
          <w:rFonts w:ascii="Times New Roman" w:hAnsi="Times New Roman" w:cs="Times New Roman"/>
          <w:sz w:val="24"/>
          <w:szCs w:val="24"/>
        </w:rPr>
        <w:t xml:space="preserve"> </w:t>
      </w:r>
      <w:r w:rsidR="00CE6DFB">
        <w:rPr>
          <w:rFonts w:ascii="Times New Roman" w:hAnsi="Times New Roman" w:cs="Times New Roman"/>
          <w:sz w:val="24"/>
          <w:szCs w:val="24"/>
        </w:rPr>
        <w:t xml:space="preserve">building a coherent interpretation of identity. People communicate </w:t>
      </w:r>
      <w:r w:rsidR="00CC0C1F">
        <w:rPr>
          <w:rFonts w:ascii="Times New Roman" w:hAnsi="Times New Roman" w:cs="Times New Roman"/>
          <w:sz w:val="24"/>
          <w:szCs w:val="24"/>
        </w:rPr>
        <w:t>to others and themselves, who they are, how they got to where they are now and what path they think their lives will lead in the future (</w:t>
      </w:r>
      <w:r w:rsidR="00FC4D1E" w:rsidRPr="003668E8">
        <w:rPr>
          <w:rFonts w:ascii="Times New Roman" w:hAnsi="Times New Roman" w:cs="Times New Roman"/>
          <w:sz w:val="24"/>
          <w:szCs w:val="24"/>
        </w:rPr>
        <w:t>McAdams &amp; McLean, 2013</w:t>
      </w:r>
      <w:r w:rsidR="00CC0C1F">
        <w:rPr>
          <w:rFonts w:ascii="Times New Roman" w:hAnsi="Times New Roman" w:cs="Times New Roman"/>
          <w:sz w:val="24"/>
          <w:szCs w:val="24"/>
        </w:rPr>
        <w:t xml:space="preserve">). </w:t>
      </w:r>
      <w:r w:rsidR="008C4D32">
        <w:rPr>
          <w:rFonts w:ascii="Times New Roman" w:hAnsi="Times New Roman" w:cs="Times New Roman"/>
          <w:sz w:val="24"/>
          <w:szCs w:val="24"/>
        </w:rPr>
        <w:t>It has been suggested that identity can be achieved by constructing a life story</w:t>
      </w:r>
      <w:r w:rsidR="00711E48">
        <w:rPr>
          <w:rFonts w:ascii="Times New Roman" w:hAnsi="Times New Roman" w:cs="Times New Roman"/>
          <w:sz w:val="24"/>
          <w:szCs w:val="24"/>
        </w:rPr>
        <w:t xml:space="preserve">, however </w:t>
      </w:r>
      <w:r w:rsidR="00FB77D8">
        <w:rPr>
          <w:rFonts w:ascii="Times New Roman" w:hAnsi="Times New Roman" w:cs="Times New Roman"/>
          <w:sz w:val="24"/>
          <w:szCs w:val="24"/>
        </w:rPr>
        <w:t>it</w:t>
      </w:r>
      <w:r w:rsidR="00DC5A12">
        <w:rPr>
          <w:rFonts w:ascii="Times New Roman" w:hAnsi="Times New Roman" w:cs="Times New Roman"/>
          <w:sz w:val="24"/>
          <w:szCs w:val="24"/>
        </w:rPr>
        <w:t xml:space="preserve"> is</w:t>
      </w:r>
      <w:r w:rsidR="00FB77D8">
        <w:rPr>
          <w:rFonts w:ascii="Times New Roman" w:hAnsi="Times New Roman" w:cs="Times New Roman"/>
          <w:sz w:val="24"/>
          <w:szCs w:val="24"/>
        </w:rPr>
        <w:t xml:space="preserve"> essential </w:t>
      </w:r>
      <w:r w:rsidR="00DC5A12">
        <w:rPr>
          <w:rFonts w:ascii="Times New Roman" w:hAnsi="Times New Roman" w:cs="Times New Roman"/>
          <w:sz w:val="24"/>
          <w:szCs w:val="24"/>
        </w:rPr>
        <w:t xml:space="preserve">to consider how the life story </w:t>
      </w:r>
      <w:r w:rsidR="00AD3EBE">
        <w:rPr>
          <w:rFonts w:ascii="Times New Roman" w:hAnsi="Times New Roman" w:cs="Times New Roman"/>
          <w:sz w:val="24"/>
          <w:szCs w:val="24"/>
        </w:rPr>
        <w:t>became important within psychology</w:t>
      </w:r>
      <w:r w:rsidR="006F29DC">
        <w:rPr>
          <w:rFonts w:ascii="Times New Roman" w:hAnsi="Times New Roman" w:cs="Times New Roman"/>
          <w:sz w:val="24"/>
          <w:szCs w:val="24"/>
        </w:rPr>
        <w:t xml:space="preserve">; Bruner (1986) acknowledged, that two approaches of thought exist which are the narrative and the paradigmatic. </w:t>
      </w:r>
      <w:r w:rsidR="00810749">
        <w:rPr>
          <w:rFonts w:ascii="Times New Roman" w:hAnsi="Times New Roman" w:cs="Times New Roman"/>
          <w:sz w:val="24"/>
          <w:szCs w:val="24"/>
        </w:rPr>
        <w:t>Th</w:t>
      </w:r>
      <w:r w:rsidR="00204989">
        <w:rPr>
          <w:rFonts w:ascii="Times New Roman" w:hAnsi="Times New Roman" w:cs="Times New Roman"/>
          <w:sz w:val="24"/>
          <w:szCs w:val="24"/>
        </w:rPr>
        <w:t>e two modes of thought were suggested to summarise the way people describe and represent event</w:t>
      </w:r>
      <w:r w:rsidR="00092F89">
        <w:rPr>
          <w:rFonts w:ascii="Times New Roman" w:hAnsi="Times New Roman" w:cs="Times New Roman"/>
          <w:sz w:val="24"/>
          <w:szCs w:val="24"/>
        </w:rPr>
        <w:t>s</w:t>
      </w:r>
      <w:r w:rsidR="00204989">
        <w:rPr>
          <w:rFonts w:ascii="Times New Roman" w:hAnsi="Times New Roman" w:cs="Times New Roman"/>
          <w:sz w:val="24"/>
          <w:szCs w:val="24"/>
        </w:rPr>
        <w:t xml:space="preserve"> around them</w:t>
      </w:r>
      <w:r w:rsidR="00092F89">
        <w:rPr>
          <w:rFonts w:ascii="Times New Roman" w:hAnsi="Times New Roman" w:cs="Times New Roman"/>
          <w:sz w:val="24"/>
          <w:szCs w:val="24"/>
        </w:rPr>
        <w:t xml:space="preserve">, the paradigmatic thought is fundamentally a scientific method, which is </w:t>
      </w:r>
      <w:r w:rsidR="00704CF0">
        <w:rPr>
          <w:rFonts w:ascii="Times New Roman" w:hAnsi="Times New Roman" w:cs="Times New Roman"/>
          <w:sz w:val="24"/>
          <w:szCs w:val="24"/>
        </w:rPr>
        <w:t>symbolized by generality and contrast</w:t>
      </w:r>
      <w:r w:rsidR="00B023B7">
        <w:rPr>
          <w:rFonts w:ascii="Times New Roman" w:hAnsi="Times New Roman" w:cs="Times New Roman"/>
          <w:sz w:val="24"/>
          <w:szCs w:val="24"/>
        </w:rPr>
        <w:t xml:space="preserve">, </w:t>
      </w:r>
      <w:r w:rsidR="005E462B">
        <w:rPr>
          <w:rFonts w:ascii="Times New Roman" w:hAnsi="Times New Roman" w:cs="Times New Roman"/>
          <w:sz w:val="24"/>
          <w:szCs w:val="24"/>
        </w:rPr>
        <w:t>i</w:t>
      </w:r>
      <w:r w:rsidR="002B52FA">
        <w:rPr>
          <w:rFonts w:ascii="Times New Roman" w:hAnsi="Times New Roman" w:cs="Times New Roman"/>
          <w:sz w:val="24"/>
          <w:szCs w:val="24"/>
        </w:rPr>
        <w:t xml:space="preserve">t is thought to be eternal, universal and context-free. </w:t>
      </w:r>
      <w:r w:rsidR="005E462B">
        <w:rPr>
          <w:rFonts w:ascii="Times New Roman" w:hAnsi="Times New Roman" w:cs="Times New Roman"/>
          <w:sz w:val="24"/>
          <w:szCs w:val="24"/>
        </w:rPr>
        <w:t xml:space="preserve">The paradigmatic mode was suggested to create integrity through empirical proof and verification measures, also in the mode, </w:t>
      </w:r>
      <w:r>
        <w:rPr>
          <w:rFonts w:ascii="Times New Roman" w:hAnsi="Times New Roman" w:cs="Times New Roman"/>
          <w:sz w:val="24"/>
          <w:szCs w:val="24"/>
        </w:rPr>
        <w:t>action is recognised in relations of correlations and causes</w:t>
      </w:r>
      <w:r w:rsidR="00B023B7">
        <w:rPr>
          <w:rFonts w:ascii="Times New Roman" w:hAnsi="Times New Roman" w:cs="Times New Roman"/>
          <w:sz w:val="24"/>
          <w:szCs w:val="24"/>
        </w:rPr>
        <w:t xml:space="preserve"> </w:t>
      </w:r>
      <w:r w:rsidR="00B023B7" w:rsidRPr="006D035C">
        <w:rPr>
          <w:rFonts w:ascii="Times New Roman" w:hAnsi="Times New Roman" w:cs="Times New Roman"/>
          <w:sz w:val="24"/>
          <w:szCs w:val="24"/>
        </w:rPr>
        <w:t>(</w:t>
      </w:r>
      <w:r w:rsidR="00B023B7" w:rsidRPr="006D035C">
        <w:rPr>
          <w:rFonts w:ascii="Times New Roman" w:hAnsi="Times New Roman" w:cs="Times New Roman"/>
          <w:color w:val="222222"/>
          <w:sz w:val="24"/>
          <w:szCs w:val="24"/>
          <w:shd w:val="clear" w:color="auto" w:fill="FFFFFF"/>
        </w:rPr>
        <w:t xml:space="preserve">van </w:t>
      </w:r>
      <w:proofErr w:type="spellStart"/>
      <w:r w:rsidR="00B023B7" w:rsidRPr="006D035C">
        <w:rPr>
          <w:rFonts w:ascii="Times New Roman" w:hAnsi="Times New Roman" w:cs="Times New Roman"/>
          <w:color w:val="222222"/>
          <w:sz w:val="24"/>
          <w:szCs w:val="24"/>
          <w:shd w:val="clear" w:color="auto" w:fill="FFFFFF"/>
        </w:rPr>
        <w:t>Bavel</w:t>
      </w:r>
      <w:proofErr w:type="spellEnd"/>
      <w:r w:rsidR="00B023B7" w:rsidRPr="006D035C">
        <w:rPr>
          <w:rFonts w:ascii="Times New Roman" w:hAnsi="Times New Roman" w:cs="Times New Roman"/>
          <w:color w:val="222222"/>
          <w:sz w:val="24"/>
          <w:szCs w:val="24"/>
          <w:shd w:val="clear" w:color="auto" w:fill="FFFFFF"/>
        </w:rPr>
        <w:t xml:space="preserve"> &amp; Gaskell, 2004</w:t>
      </w:r>
      <w:r w:rsidR="00B023B7" w:rsidRPr="006D035C">
        <w:rPr>
          <w:rFonts w:ascii="Times New Roman" w:hAnsi="Times New Roman" w:cs="Times New Roman"/>
          <w:sz w:val="24"/>
          <w:szCs w:val="24"/>
        </w:rPr>
        <w:t>)</w:t>
      </w:r>
      <w:r w:rsidR="00B023B7">
        <w:rPr>
          <w:rFonts w:ascii="Times New Roman" w:hAnsi="Times New Roman" w:cs="Times New Roman"/>
          <w:sz w:val="24"/>
          <w:szCs w:val="24"/>
        </w:rPr>
        <w:t xml:space="preserve">. </w:t>
      </w:r>
      <w:r>
        <w:rPr>
          <w:rFonts w:ascii="Times New Roman" w:hAnsi="Times New Roman" w:cs="Times New Roman"/>
          <w:sz w:val="24"/>
          <w:szCs w:val="24"/>
        </w:rPr>
        <w:t xml:space="preserve">However, the narrative mode of thought is constructed through telling stories, unlike the paradigmatic mode </w:t>
      </w:r>
      <w:r w:rsidR="00663142">
        <w:rPr>
          <w:rFonts w:ascii="Times New Roman" w:hAnsi="Times New Roman" w:cs="Times New Roman"/>
          <w:sz w:val="24"/>
          <w:szCs w:val="24"/>
        </w:rPr>
        <w:t>it does not pursue to find integrity but plausibility</w:t>
      </w:r>
      <w:r w:rsidR="0047148E">
        <w:rPr>
          <w:rFonts w:ascii="Times New Roman" w:hAnsi="Times New Roman" w:cs="Times New Roman"/>
          <w:sz w:val="24"/>
          <w:szCs w:val="24"/>
        </w:rPr>
        <w:t xml:space="preserve">, it is temporal not </w:t>
      </w:r>
      <w:r w:rsidR="0047148E" w:rsidRPr="006D035C">
        <w:rPr>
          <w:rFonts w:ascii="Times New Roman" w:hAnsi="Times New Roman" w:cs="Times New Roman"/>
          <w:sz w:val="24"/>
          <w:szCs w:val="24"/>
        </w:rPr>
        <w:t>timeless</w:t>
      </w:r>
      <w:r w:rsidR="00646C7D" w:rsidRPr="006D035C">
        <w:rPr>
          <w:rFonts w:ascii="Times New Roman" w:hAnsi="Times New Roman" w:cs="Times New Roman"/>
          <w:sz w:val="24"/>
          <w:szCs w:val="24"/>
        </w:rPr>
        <w:t>, also in the narrative mode, action is the outcome of human intentions (</w:t>
      </w:r>
      <w:r w:rsidR="006D035C" w:rsidRPr="006D035C">
        <w:rPr>
          <w:rFonts w:ascii="Times New Roman" w:hAnsi="Times New Roman" w:cs="Times New Roman"/>
          <w:color w:val="222222"/>
          <w:sz w:val="24"/>
          <w:szCs w:val="24"/>
          <w:shd w:val="clear" w:color="auto" w:fill="FFFFFF"/>
        </w:rPr>
        <w:t xml:space="preserve">van </w:t>
      </w:r>
      <w:proofErr w:type="spellStart"/>
      <w:r w:rsidR="006D035C" w:rsidRPr="006D035C">
        <w:rPr>
          <w:rFonts w:ascii="Times New Roman" w:hAnsi="Times New Roman" w:cs="Times New Roman"/>
          <w:color w:val="222222"/>
          <w:sz w:val="24"/>
          <w:szCs w:val="24"/>
          <w:shd w:val="clear" w:color="auto" w:fill="FFFFFF"/>
        </w:rPr>
        <w:t>Bavel</w:t>
      </w:r>
      <w:proofErr w:type="spellEnd"/>
      <w:r w:rsidR="006D035C" w:rsidRPr="006D035C">
        <w:rPr>
          <w:rFonts w:ascii="Times New Roman" w:hAnsi="Times New Roman" w:cs="Times New Roman"/>
          <w:color w:val="222222"/>
          <w:sz w:val="24"/>
          <w:szCs w:val="24"/>
          <w:shd w:val="clear" w:color="auto" w:fill="FFFFFF"/>
        </w:rPr>
        <w:t xml:space="preserve"> &amp; Gaskell, 2004</w:t>
      </w:r>
      <w:r w:rsidR="00646C7D" w:rsidRPr="006D035C">
        <w:rPr>
          <w:rFonts w:ascii="Times New Roman" w:hAnsi="Times New Roman" w:cs="Times New Roman"/>
          <w:sz w:val="24"/>
          <w:szCs w:val="24"/>
        </w:rPr>
        <w:t>).</w:t>
      </w:r>
      <w:r w:rsidR="00646C7D">
        <w:rPr>
          <w:rFonts w:ascii="Times New Roman" w:hAnsi="Times New Roman" w:cs="Times New Roman"/>
          <w:sz w:val="24"/>
          <w:szCs w:val="24"/>
        </w:rPr>
        <w:t xml:space="preserve"> The mode of thought theories two settings at once; action and a purpose, not only does a good story narrate what has happened, and who did what, it also constructs why they did something </w:t>
      </w:r>
      <w:r w:rsidR="006D035C" w:rsidRPr="006D035C">
        <w:rPr>
          <w:rFonts w:ascii="Times New Roman" w:hAnsi="Times New Roman" w:cs="Times New Roman"/>
          <w:sz w:val="24"/>
          <w:szCs w:val="24"/>
        </w:rPr>
        <w:t>(</w:t>
      </w:r>
      <w:r w:rsidR="006D035C" w:rsidRPr="006D035C">
        <w:rPr>
          <w:rFonts w:ascii="Times New Roman" w:hAnsi="Times New Roman" w:cs="Times New Roman"/>
          <w:color w:val="222222"/>
          <w:sz w:val="24"/>
          <w:szCs w:val="24"/>
          <w:shd w:val="clear" w:color="auto" w:fill="FFFFFF"/>
        </w:rPr>
        <w:t xml:space="preserve">van </w:t>
      </w:r>
      <w:proofErr w:type="spellStart"/>
      <w:r w:rsidR="006D035C" w:rsidRPr="006D035C">
        <w:rPr>
          <w:rFonts w:ascii="Times New Roman" w:hAnsi="Times New Roman" w:cs="Times New Roman"/>
          <w:color w:val="222222"/>
          <w:sz w:val="24"/>
          <w:szCs w:val="24"/>
          <w:shd w:val="clear" w:color="auto" w:fill="FFFFFF"/>
        </w:rPr>
        <w:t>Bavel</w:t>
      </w:r>
      <w:proofErr w:type="spellEnd"/>
      <w:r w:rsidR="006D035C" w:rsidRPr="006D035C">
        <w:rPr>
          <w:rFonts w:ascii="Times New Roman" w:hAnsi="Times New Roman" w:cs="Times New Roman"/>
          <w:color w:val="222222"/>
          <w:sz w:val="24"/>
          <w:szCs w:val="24"/>
          <w:shd w:val="clear" w:color="auto" w:fill="FFFFFF"/>
        </w:rPr>
        <w:t xml:space="preserve"> &amp; Gaskell, 2004</w:t>
      </w:r>
      <w:r w:rsidR="006D035C" w:rsidRPr="006D035C">
        <w:rPr>
          <w:rFonts w:ascii="Times New Roman" w:hAnsi="Times New Roman" w:cs="Times New Roman"/>
          <w:sz w:val="24"/>
          <w:szCs w:val="24"/>
        </w:rPr>
        <w:t>)</w:t>
      </w:r>
      <w:r w:rsidR="00646C7D">
        <w:rPr>
          <w:rFonts w:ascii="Times New Roman" w:hAnsi="Times New Roman" w:cs="Times New Roman"/>
          <w:sz w:val="24"/>
          <w:szCs w:val="24"/>
        </w:rPr>
        <w:t xml:space="preserve">. </w:t>
      </w:r>
      <w:r w:rsidR="00A56C5B">
        <w:rPr>
          <w:rFonts w:ascii="Times New Roman" w:hAnsi="Times New Roman" w:cs="Times New Roman"/>
          <w:sz w:val="24"/>
          <w:szCs w:val="24"/>
        </w:rPr>
        <w:t xml:space="preserve">The narrative mode is believed to be a segment of cultures toolkit (Swindler, 1986), </w:t>
      </w:r>
      <w:r w:rsidR="00D3241D">
        <w:rPr>
          <w:rFonts w:ascii="Times New Roman" w:hAnsi="Times New Roman" w:cs="Times New Roman"/>
          <w:sz w:val="24"/>
          <w:szCs w:val="24"/>
        </w:rPr>
        <w:t xml:space="preserve">which not only gives people myths and stories, but also gives a reproductive </w:t>
      </w:r>
      <w:r w:rsidR="00204989" w:rsidRPr="00204989">
        <w:rPr>
          <w:rFonts w:ascii="Times New Roman" w:hAnsi="Times New Roman" w:cs="Times New Roman"/>
          <w:sz w:val="24"/>
          <w:szCs w:val="24"/>
        </w:rPr>
        <w:t xml:space="preserve">structure for the </w:t>
      </w:r>
      <w:r w:rsidR="00D3241D">
        <w:rPr>
          <w:rFonts w:ascii="Times New Roman" w:hAnsi="Times New Roman" w:cs="Times New Roman"/>
          <w:sz w:val="24"/>
          <w:szCs w:val="24"/>
        </w:rPr>
        <w:t xml:space="preserve">creation </w:t>
      </w:r>
      <w:r w:rsidR="00204989" w:rsidRPr="00204989">
        <w:rPr>
          <w:rFonts w:ascii="Times New Roman" w:hAnsi="Times New Roman" w:cs="Times New Roman"/>
          <w:sz w:val="24"/>
          <w:szCs w:val="24"/>
        </w:rPr>
        <w:t>of a good</w:t>
      </w:r>
      <w:r w:rsidR="00D3241D">
        <w:rPr>
          <w:rFonts w:ascii="Times New Roman" w:hAnsi="Times New Roman" w:cs="Times New Roman"/>
          <w:sz w:val="24"/>
          <w:szCs w:val="24"/>
        </w:rPr>
        <w:t xml:space="preserve"> quality</w:t>
      </w:r>
      <w:r w:rsidR="00204989" w:rsidRPr="00204989">
        <w:rPr>
          <w:rFonts w:ascii="Times New Roman" w:hAnsi="Times New Roman" w:cs="Times New Roman"/>
          <w:sz w:val="24"/>
          <w:szCs w:val="24"/>
        </w:rPr>
        <w:t xml:space="preserve"> </w:t>
      </w:r>
      <w:r w:rsidR="00D3241D">
        <w:rPr>
          <w:rFonts w:ascii="Times New Roman" w:hAnsi="Times New Roman" w:cs="Times New Roman"/>
          <w:sz w:val="24"/>
          <w:szCs w:val="24"/>
        </w:rPr>
        <w:t xml:space="preserve">story </w:t>
      </w:r>
      <w:r w:rsidR="005D03B7">
        <w:rPr>
          <w:rFonts w:ascii="Times New Roman" w:hAnsi="Times New Roman" w:cs="Times New Roman"/>
          <w:sz w:val="24"/>
          <w:szCs w:val="24"/>
        </w:rPr>
        <w:t>(</w:t>
      </w:r>
      <w:r w:rsidR="006D035C" w:rsidRPr="006D035C">
        <w:rPr>
          <w:rFonts w:ascii="Times New Roman" w:hAnsi="Times New Roman" w:cs="Times New Roman"/>
          <w:color w:val="222222"/>
          <w:sz w:val="24"/>
          <w:szCs w:val="24"/>
          <w:shd w:val="clear" w:color="auto" w:fill="FFFFFF"/>
        </w:rPr>
        <w:t xml:space="preserve">van </w:t>
      </w:r>
      <w:proofErr w:type="spellStart"/>
      <w:r w:rsidR="006D035C" w:rsidRPr="006D035C">
        <w:rPr>
          <w:rFonts w:ascii="Times New Roman" w:hAnsi="Times New Roman" w:cs="Times New Roman"/>
          <w:color w:val="222222"/>
          <w:sz w:val="24"/>
          <w:szCs w:val="24"/>
          <w:shd w:val="clear" w:color="auto" w:fill="FFFFFF"/>
        </w:rPr>
        <w:t>Bavel</w:t>
      </w:r>
      <w:proofErr w:type="spellEnd"/>
      <w:r w:rsidR="006D035C" w:rsidRPr="006D035C">
        <w:rPr>
          <w:rFonts w:ascii="Times New Roman" w:hAnsi="Times New Roman" w:cs="Times New Roman"/>
          <w:color w:val="222222"/>
          <w:sz w:val="24"/>
          <w:szCs w:val="24"/>
          <w:shd w:val="clear" w:color="auto" w:fill="FFFFFF"/>
        </w:rPr>
        <w:t xml:space="preserve"> &amp; Gaskell, 2004</w:t>
      </w:r>
      <w:r w:rsidR="005D03B7">
        <w:rPr>
          <w:rFonts w:ascii="Times New Roman" w:hAnsi="Times New Roman" w:cs="Times New Roman"/>
          <w:sz w:val="24"/>
          <w:szCs w:val="24"/>
        </w:rPr>
        <w:t xml:space="preserve">). It was argued by Bruner (1985, 1986) that it is impossible comprehend the process of both paradigmatic and the narrative mode </w:t>
      </w:r>
      <w:r w:rsidR="00A025A5">
        <w:rPr>
          <w:rFonts w:ascii="Times New Roman" w:hAnsi="Times New Roman" w:cs="Times New Roman"/>
          <w:sz w:val="24"/>
          <w:szCs w:val="24"/>
        </w:rPr>
        <w:t xml:space="preserve">in </w:t>
      </w:r>
      <w:r w:rsidR="005D03B7">
        <w:rPr>
          <w:rFonts w:ascii="Times New Roman" w:hAnsi="Times New Roman" w:cs="Times New Roman"/>
          <w:sz w:val="24"/>
          <w:szCs w:val="24"/>
        </w:rPr>
        <w:t xml:space="preserve">relation of the other, although the outcome of the creative function of the paradigmatic mode leads to </w:t>
      </w:r>
      <w:r w:rsidR="002822AA">
        <w:rPr>
          <w:rFonts w:ascii="Times New Roman" w:hAnsi="Times New Roman" w:cs="Times New Roman"/>
          <w:sz w:val="24"/>
          <w:szCs w:val="24"/>
        </w:rPr>
        <w:t xml:space="preserve">logical proof, strong analysis and good theory, the outcome of the </w:t>
      </w:r>
      <w:r w:rsidR="002822AA">
        <w:rPr>
          <w:rFonts w:ascii="Times New Roman" w:hAnsi="Times New Roman" w:cs="Times New Roman"/>
          <w:sz w:val="24"/>
          <w:szCs w:val="24"/>
        </w:rPr>
        <w:lastRenderedPageBreak/>
        <w:t>imaginative application from the narrative mode produces good stories (</w:t>
      </w:r>
      <w:r w:rsidR="006D035C" w:rsidRPr="006D035C">
        <w:rPr>
          <w:rFonts w:ascii="Times New Roman" w:hAnsi="Times New Roman" w:cs="Times New Roman"/>
          <w:color w:val="222222"/>
          <w:sz w:val="24"/>
          <w:szCs w:val="24"/>
          <w:shd w:val="clear" w:color="auto" w:fill="FFFFFF"/>
        </w:rPr>
        <w:t xml:space="preserve">van </w:t>
      </w:r>
      <w:proofErr w:type="spellStart"/>
      <w:r w:rsidR="006D035C" w:rsidRPr="006D035C">
        <w:rPr>
          <w:rFonts w:ascii="Times New Roman" w:hAnsi="Times New Roman" w:cs="Times New Roman"/>
          <w:color w:val="222222"/>
          <w:sz w:val="24"/>
          <w:szCs w:val="24"/>
          <w:shd w:val="clear" w:color="auto" w:fill="FFFFFF"/>
        </w:rPr>
        <w:t>Bavel</w:t>
      </w:r>
      <w:proofErr w:type="spellEnd"/>
      <w:r w:rsidR="006D035C" w:rsidRPr="006D035C">
        <w:rPr>
          <w:rFonts w:ascii="Times New Roman" w:hAnsi="Times New Roman" w:cs="Times New Roman"/>
          <w:color w:val="222222"/>
          <w:sz w:val="24"/>
          <w:szCs w:val="24"/>
          <w:shd w:val="clear" w:color="auto" w:fill="FFFFFF"/>
        </w:rPr>
        <w:t xml:space="preserve"> &amp; Gaskell, 2004</w:t>
      </w:r>
      <w:r w:rsidR="002822AA">
        <w:rPr>
          <w:rFonts w:ascii="Times New Roman" w:hAnsi="Times New Roman" w:cs="Times New Roman"/>
          <w:sz w:val="24"/>
          <w:szCs w:val="24"/>
        </w:rPr>
        <w:t xml:space="preserve">). </w:t>
      </w:r>
    </w:p>
    <w:p w14:paraId="66AFB818" w14:textId="47305C15" w:rsidR="00A025A5" w:rsidRDefault="004805CC" w:rsidP="002822AA">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rPr>
        <w:tab/>
      </w:r>
      <w:r w:rsidR="00A025A5">
        <w:rPr>
          <w:rFonts w:ascii="Times New Roman" w:hAnsi="Times New Roman" w:cs="Times New Roman"/>
          <w:sz w:val="24"/>
          <w:szCs w:val="24"/>
        </w:rPr>
        <w:t>Narrative identity is thought to be highly important when it comes to a person’s well-being, suggesting it is vital to comprehend how people can develop the ca</w:t>
      </w:r>
      <w:r w:rsidR="00434900">
        <w:rPr>
          <w:rFonts w:ascii="Times New Roman" w:hAnsi="Times New Roman" w:cs="Times New Roman"/>
          <w:sz w:val="24"/>
          <w:szCs w:val="24"/>
        </w:rPr>
        <w:t xml:space="preserve">pabilities to engage in the complicated process of telling stories about themselves </w:t>
      </w:r>
      <w:r>
        <w:rPr>
          <w:rFonts w:ascii="Times New Roman" w:hAnsi="Times New Roman" w:cs="Times New Roman"/>
          <w:sz w:val="24"/>
          <w:szCs w:val="24"/>
        </w:rPr>
        <w:t>(</w:t>
      </w:r>
      <w:r w:rsidRPr="003668E8">
        <w:rPr>
          <w:rFonts w:ascii="Times New Roman" w:hAnsi="Times New Roman" w:cs="Times New Roman"/>
          <w:sz w:val="24"/>
          <w:szCs w:val="24"/>
        </w:rPr>
        <w:t>McAdams &amp; McLean, 2013</w:t>
      </w:r>
      <w:r>
        <w:rPr>
          <w:rFonts w:ascii="Times New Roman" w:hAnsi="Times New Roman" w:cs="Times New Roman"/>
          <w:sz w:val="24"/>
          <w:szCs w:val="24"/>
        </w:rPr>
        <w:t>)</w:t>
      </w:r>
      <w:r w:rsidR="00434900">
        <w:rPr>
          <w:rFonts w:ascii="Times New Roman" w:hAnsi="Times New Roman" w:cs="Times New Roman"/>
          <w:sz w:val="24"/>
          <w:szCs w:val="24"/>
        </w:rPr>
        <w:t xml:space="preserve">.  McAdams (1958) claimed that narrative identity develops when people reach </w:t>
      </w:r>
      <w:r w:rsidR="00542106">
        <w:rPr>
          <w:rFonts w:ascii="Times New Roman" w:hAnsi="Times New Roman" w:cs="Times New Roman"/>
          <w:sz w:val="24"/>
          <w:szCs w:val="24"/>
        </w:rPr>
        <w:t>late adolescent</w:t>
      </w:r>
      <w:r w:rsidR="00434900">
        <w:rPr>
          <w:rFonts w:ascii="Times New Roman" w:hAnsi="Times New Roman" w:cs="Times New Roman"/>
          <w:sz w:val="24"/>
          <w:szCs w:val="24"/>
        </w:rPr>
        <w:t xml:space="preserve"> and early adulthood</w:t>
      </w:r>
      <w:r w:rsidR="00542106">
        <w:rPr>
          <w:rFonts w:ascii="Times New Roman" w:hAnsi="Times New Roman" w:cs="Times New Roman"/>
          <w:sz w:val="24"/>
          <w:szCs w:val="24"/>
        </w:rPr>
        <w:t xml:space="preserve">, this is thought to be </w:t>
      </w:r>
      <w:r w:rsidR="00FD7D5A">
        <w:rPr>
          <w:rFonts w:ascii="Times New Roman" w:hAnsi="Times New Roman" w:cs="Times New Roman"/>
          <w:sz w:val="24"/>
          <w:szCs w:val="24"/>
        </w:rPr>
        <w:t>due to</w:t>
      </w:r>
      <w:r w:rsidR="00542106">
        <w:rPr>
          <w:rFonts w:ascii="Times New Roman" w:hAnsi="Times New Roman" w:cs="Times New Roman"/>
          <w:sz w:val="24"/>
          <w:szCs w:val="24"/>
        </w:rPr>
        <w:t xml:space="preserve"> the development of effective thinking and </w:t>
      </w:r>
      <w:r w:rsidR="00BE2803">
        <w:rPr>
          <w:rFonts w:ascii="Times New Roman" w:hAnsi="Times New Roman" w:cs="Times New Roman"/>
          <w:sz w:val="24"/>
          <w:szCs w:val="24"/>
        </w:rPr>
        <w:t>social expectations</w:t>
      </w:r>
      <w:r w:rsidR="00CC3181">
        <w:rPr>
          <w:rFonts w:ascii="Times New Roman" w:hAnsi="Times New Roman" w:cs="Times New Roman"/>
          <w:sz w:val="24"/>
          <w:szCs w:val="24"/>
        </w:rPr>
        <w:t xml:space="preserve"> is needed to</w:t>
      </w:r>
      <w:r w:rsidR="00BE2803">
        <w:rPr>
          <w:rFonts w:ascii="Times New Roman" w:hAnsi="Times New Roman" w:cs="Times New Roman"/>
          <w:sz w:val="24"/>
          <w:szCs w:val="24"/>
        </w:rPr>
        <w:t xml:space="preserve"> create and adopt a life story. Developing on Erikson’s (1963) theory of psychosocial development, McAdams (1958) provided an answer to the questions</w:t>
      </w:r>
      <w:r w:rsidR="00D47F28">
        <w:rPr>
          <w:rFonts w:ascii="Times New Roman" w:hAnsi="Times New Roman" w:cs="Times New Roman"/>
          <w:sz w:val="24"/>
          <w:szCs w:val="24"/>
        </w:rPr>
        <w:t xml:space="preserve"> “who am I? Ho</w:t>
      </w:r>
      <w:bookmarkStart w:id="0" w:name="_GoBack"/>
      <w:bookmarkEnd w:id="0"/>
      <w:r w:rsidR="00D47F28">
        <w:rPr>
          <w:rFonts w:ascii="Times New Roman" w:hAnsi="Times New Roman" w:cs="Times New Roman"/>
          <w:sz w:val="24"/>
          <w:szCs w:val="24"/>
        </w:rPr>
        <w:t>w did I come to be? And where is my life going” on identity (Erikson, 1963)</w:t>
      </w:r>
      <w:r w:rsidR="00DF1B24">
        <w:rPr>
          <w:rFonts w:ascii="Times New Roman" w:hAnsi="Times New Roman" w:cs="Times New Roman"/>
          <w:sz w:val="24"/>
          <w:szCs w:val="24"/>
        </w:rPr>
        <w:t xml:space="preserve">. It was suggested that individuals cannot construct stories that </w:t>
      </w:r>
      <w:r w:rsidR="00CC3181">
        <w:rPr>
          <w:rFonts w:ascii="Times New Roman" w:hAnsi="Times New Roman" w:cs="Times New Roman"/>
          <w:sz w:val="24"/>
          <w:szCs w:val="24"/>
        </w:rPr>
        <w:t xml:space="preserve">show thematic coherence and </w:t>
      </w:r>
      <w:r w:rsidR="00CC3181" w:rsidRPr="00CC3181">
        <w:rPr>
          <w:rFonts w:ascii="Times New Roman" w:hAnsi="Times New Roman" w:cs="Times New Roman"/>
          <w:sz w:val="24"/>
          <w:szCs w:val="24"/>
        </w:rPr>
        <w:t>casual coherence about their lives until they reach adolescence (</w:t>
      </w:r>
      <w:hyperlink r:id="rId4" w:history="1">
        <w:r w:rsidR="00A025A5" w:rsidRPr="00CC3181">
          <w:rPr>
            <w:rStyle w:val="Hyperlink"/>
            <w:rFonts w:ascii="Times New Roman" w:hAnsi="Times New Roman" w:cs="Times New Roman"/>
            <w:color w:val="auto"/>
            <w:sz w:val="24"/>
            <w:szCs w:val="24"/>
            <w:u w:val="none"/>
          </w:rPr>
          <w:t xml:space="preserve">Habermas and </w:t>
        </w:r>
        <w:proofErr w:type="spellStart"/>
        <w:r w:rsidR="00A025A5" w:rsidRPr="00CC3181">
          <w:rPr>
            <w:rStyle w:val="Hyperlink"/>
            <w:rFonts w:ascii="Times New Roman" w:hAnsi="Times New Roman" w:cs="Times New Roman"/>
            <w:color w:val="auto"/>
            <w:sz w:val="24"/>
            <w:szCs w:val="24"/>
            <w:u w:val="none"/>
          </w:rPr>
          <w:t>Bluck</w:t>
        </w:r>
        <w:proofErr w:type="spellEnd"/>
        <w:r w:rsidR="00A025A5" w:rsidRPr="00CC3181">
          <w:rPr>
            <w:rStyle w:val="Hyperlink"/>
            <w:rFonts w:ascii="Times New Roman" w:hAnsi="Times New Roman" w:cs="Times New Roman"/>
            <w:color w:val="auto"/>
            <w:sz w:val="24"/>
            <w:szCs w:val="24"/>
            <w:u w:val="none"/>
          </w:rPr>
          <w:t xml:space="preserve"> 2000)</w:t>
        </w:r>
      </w:hyperlink>
      <w:r w:rsidR="00CC3181" w:rsidRPr="00CC3181">
        <w:rPr>
          <w:rFonts w:ascii="Times New Roman" w:hAnsi="Times New Roman" w:cs="Times New Roman"/>
          <w:sz w:val="24"/>
          <w:szCs w:val="24"/>
          <w:shd w:val="clear" w:color="auto" w:fill="FFFFFF"/>
        </w:rPr>
        <w:t xml:space="preserve">. An increasing amount of research has suggested </w:t>
      </w:r>
      <w:r w:rsidR="00CC3181">
        <w:rPr>
          <w:rFonts w:ascii="Times New Roman" w:hAnsi="Times New Roman" w:cs="Times New Roman"/>
          <w:sz w:val="24"/>
          <w:szCs w:val="24"/>
          <w:shd w:val="clear" w:color="auto" w:fill="FFFFFF"/>
        </w:rPr>
        <w:t xml:space="preserve">that </w:t>
      </w:r>
      <w:r w:rsidR="00FD7D5A">
        <w:rPr>
          <w:rFonts w:ascii="Times New Roman" w:hAnsi="Times New Roman" w:cs="Times New Roman"/>
          <w:sz w:val="24"/>
          <w:szCs w:val="24"/>
          <w:shd w:val="clear" w:color="auto" w:fill="FFFFFF"/>
        </w:rPr>
        <w:t xml:space="preserve">life-stories support thematic coherence </w:t>
      </w:r>
      <w:r w:rsidR="00FD7D5A" w:rsidRPr="00FD7D5A">
        <w:rPr>
          <w:rFonts w:ascii="Times New Roman" w:hAnsi="Times New Roman" w:cs="Times New Roman"/>
          <w:sz w:val="24"/>
          <w:szCs w:val="24"/>
          <w:shd w:val="clear" w:color="auto" w:fill="FFFFFF"/>
        </w:rPr>
        <w:t xml:space="preserve">and casual coherence when developing from late childhood to adolescence </w:t>
      </w:r>
      <w:r w:rsidR="00A025A5" w:rsidRPr="00FD7D5A">
        <w:rPr>
          <w:rFonts w:ascii="Times New Roman" w:hAnsi="Times New Roman" w:cs="Times New Roman"/>
          <w:sz w:val="24"/>
          <w:szCs w:val="24"/>
          <w:shd w:val="clear" w:color="auto" w:fill="FFFFFF"/>
        </w:rPr>
        <w:t xml:space="preserve"> (</w:t>
      </w:r>
      <w:hyperlink r:id="rId5" w:history="1">
        <w:r w:rsidR="00A025A5" w:rsidRPr="00FD7D5A">
          <w:rPr>
            <w:rStyle w:val="Hyperlink"/>
            <w:rFonts w:ascii="Times New Roman" w:hAnsi="Times New Roman" w:cs="Times New Roman"/>
            <w:color w:val="auto"/>
            <w:sz w:val="24"/>
            <w:szCs w:val="24"/>
            <w:u w:val="none"/>
          </w:rPr>
          <w:t>Habermas &amp; de Silveira, 2008</w:t>
        </w:r>
      </w:hyperlink>
      <w:r w:rsidR="00A025A5" w:rsidRPr="00FD7D5A">
        <w:rPr>
          <w:rFonts w:ascii="Times New Roman" w:hAnsi="Times New Roman" w:cs="Times New Roman"/>
          <w:sz w:val="24"/>
          <w:szCs w:val="24"/>
          <w:shd w:val="clear" w:color="auto" w:fill="FFFFFF"/>
        </w:rPr>
        <w:t>).</w:t>
      </w:r>
    </w:p>
    <w:p w14:paraId="2EB62FFE" w14:textId="48B03765" w:rsidR="00276C3A" w:rsidRDefault="001B3072" w:rsidP="00235700">
      <w:pPr>
        <w:spacing w:line="480" w:lineRule="auto"/>
        <w:rPr>
          <w:rFonts w:ascii="Times New Roman" w:hAnsi="Times New Roman" w:cs="Times New Roman"/>
          <w:sz w:val="24"/>
          <w:szCs w:val="24"/>
        </w:rPr>
      </w:pPr>
      <w:r>
        <w:rPr>
          <w:rFonts w:ascii="Times New Roman" w:hAnsi="Times New Roman" w:cs="Times New Roman"/>
          <w:sz w:val="24"/>
          <w:szCs w:val="24"/>
          <w:shd w:val="clear" w:color="auto" w:fill="FFFFFF"/>
        </w:rPr>
        <w:tab/>
      </w:r>
      <w:r w:rsidRPr="001B3072">
        <w:rPr>
          <w:rFonts w:ascii="Times New Roman" w:hAnsi="Times New Roman" w:cs="Times New Roman"/>
          <w:sz w:val="24"/>
          <w:szCs w:val="24"/>
          <w:shd w:val="clear" w:color="auto" w:fill="FFFFFF"/>
        </w:rPr>
        <w:t xml:space="preserve">A sociocultural model was developed by </w:t>
      </w:r>
      <w:hyperlink r:id="rId6" w:history="1">
        <w:r w:rsidR="00B023B7" w:rsidRPr="001B3072">
          <w:rPr>
            <w:rStyle w:val="Hyperlink"/>
            <w:rFonts w:ascii="Times New Roman" w:hAnsi="Times New Roman" w:cs="Times New Roman"/>
            <w:color w:val="auto"/>
            <w:sz w:val="24"/>
            <w:szCs w:val="24"/>
            <w:u w:val="none"/>
          </w:rPr>
          <w:t>McLean, Pasupathi, and Pals (2007)</w:t>
        </w:r>
      </w:hyperlink>
      <w:r w:rsidR="0039601F">
        <w:rPr>
          <w:rFonts w:ascii="Times New Roman" w:hAnsi="Times New Roman" w:cs="Times New Roman"/>
          <w:sz w:val="24"/>
          <w:szCs w:val="24"/>
        </w:rPr>
        <w:t xml:space="preserve"> to direct considerations into the progress of narrative identity</w:t>
      </w:r>
      <w:r w:rsidR="0017010F">
        <w:rPr>
          <w:rFonts w:ascii="Times New Roman" w:hAnsi="Times New Roman" w:cs="Times New Roman"/>
          <w:sz w:val="24"/>
          <w:szCs w:val="24"/>
        </w:rPr>
        <w:t xml:space="preserve">, </w:t>
      </w:r>
      <w:r w:rsidR="000B79FA">
        <w:rPr>
          <w:rFonts w:ascii="Times New Roman" w:hAnsi="Times New Roman" w:cs="Times New Roman"/>
          <w:sz w:val="24"/>
          <w:szCs w:val="24"/>
        </w:rPr>
        <w:t xml:space="preserve">the model proposed that narrative identity </w:t>
      </w:r>
      <w:r w:rsidR="00224047">
        <w:rPr>
          <w:rFonts w:ascii="Times New Roman" w:hAnsi="Times New Roman" w:cs="Times New Roman"/>
          <w:sz w:val="24"/>
          <w:szCs w:val="24"/>
        </w:rPr>
        <w:t xml:space="preserve">shapes gradually </w:t>
      </w:r>
      <w:r w:rsidR="00306AFB">
        <w:rPr>
          <w:rFonts w:ascii="Times New Roman" w:hAnsi="Times New Roman" w:cs="Times New Roman"/>
          <w:sz w:val="24"/>
          <w:szCs w:val="24"/>
        </w:rPr>
        <w:t xml:space="preserve">over time </w:t>
      </w:r>
      <w:r w:rsidR="007C0619">
        <w:rPr>
          <w:rFonts w:ascii="Times New Roman" w:hAnsi="Times New Roman" w:cs="Times New Roman"/>
          <w:sz w:val="24"/>
          <w:szCs w:val="24"/>
        </w:rPr>
        <w:t>when individuals share their experiences with others</w:t>
      </w:r>
      <w:r w:rsidR="007D63F2">
        <w:rPr>
          <w:rFonts w:ascii="Times New Roman" w:hAnsi="Times New Roman" w:cs="Times New Roman"/>
          <w:sz w:val="24"/>
          <w:szCs w:val="24"/>
        </w:rPr>
        <w:t xml:space="preserve">, over a period of time it </w:t>
      </w:r>
      <w:r w:rsidR="007D63F2" w:rsidRPr="008070D7">
        <w:rPr>
          <w:rFonts w:ascii="Times New Roman" w:hAnsi="Times New Roman" w:cs="Times New Roman"/>
          <w:sz w:val="24"/>
          <w:szCs w:val="24"/>
        </w:rPr>
        <w:t xml:space="preserve">is thought that identities produce stories, which transform to personalities </w:t>
      </w:r>
      <w:r w:rsidR="00B023B7" w:rsidRPr="008070D7">
        <w:rPr>
          <w:rFonts w:ascii="Times New Roman" w:hAnsi="Times New Roman" w:cs="Times New Roman"/>
          <w:sz w:val="24"/>
          <w:szCs w:val="24"/>
        </w:rPr>
        <w:t>(</w:t>
      </w:r>
      <w:hyperlink r:id="rId7" w:history="1">
        <w:r w:rsidR="00B023B7" w:rsidRPr="008070D7">
          <w:rPr>
            <w:rStyle w:val="Hyperlink"/>
            <w:rFonts w:ascii="Times New Roman" w:hAnsi="Times New Roman" w:cs="Times New Roman"/>
            <w:color w:val="auto"/>
            <w:sz w:val="24"/>
            <w:szCs w:val="24"/>
            <w:u w:val="none"/>
          </w:rPr>
          <w:t>McLean et al., 2007</w:t>
        </w:r>
      </w:hyperlink>
      <w:r w:rsidR="00B023B7" w:rsidRPr="008070D7">
        <w:rPr>
          <w:rFonts w:ascii="Times New Roman" w:hAnsi="Times New Roman" w:cs="Times New Roman"/>
          <w:sz w:val="24"/>
          <w:szCs w:val="24"/>
        </w:rPr>
        <w:t xml:space="preserve">). </w:t>
      </w:r>
      <w:r w:rsidR="008070D7" w:rsidRPr="008070D7">
        <w:rPr>
          <w:rFonts w:ascii="Times New Roman" w:hAnsi="Times New Roman" w:cs="Times New Roman"/>
          <w:sz w:val="24"/>
          <w:szCs w:val="24"/>
        </w:rPr>
        <w:t>Through continuous communicatio</w:t>
      </w:r>
      <w:r w:rsidR="008070D7">
        <w:rPr>
          <w:rFonts w:ascii="Times New Roman" w:hAnsi="Times New Roman" w:cs="Times New Roman"/>
          <w:sz w:val="24"/>
          <w:szCs w:val="24"/>
        </w:rPr>
        <w:t xml:space="preserve">n with others, stories that involve personal experiences are processed, modified, repeated and subjected </w:t>
      </w:r>
      <w:r w:rsidR="00A83E34">
        <w:rPr>
          <w:rFonts w:ascii="Times New Roman" w:hAnsi="Times New Roman" w:cs="Times New Roman"/>
          <w:sz w:val="24"/>
          <w:szCs w:val="24"/>
        </w:rPr>
        <w:t>to a variety of social and informal influencers</w:t>
      </w:r>
      <w:r w:rsidR="00635929">
        <w:rPr>
          <w:rFonts w:ascii="Times New Roman" w:hAnsi="Times New Roman" w:cs="Times New Roman"/>
          <w:sz w:val="24"/>
          <w:szCs w:val="24"/>
        </w:rPr>
        <w:t xml:space="preserve">, as the narrator </w:t>
      </w:r>
      <w:r w:rsidR="00573296">
        <w:rPr>
          <w:rFonts w:ascii="Times New Roman" w:hAnsi="Times New Roman" w:cs="Times New Roman"/>
          <w:sz w:val="24"/>
          <w:szCs w:val="24"/>
        </w:rPr>
        <w:t>gradually develops a more integrative and broader identity (</w:t>
      </w:r>
      <w:r w:rsidR="00E955C8" w:rsidRPr="003668E8">
        <w:rPr>
          <w:rFonts w:ascii="Times New Roman" w:hAnsi="Times New Roman" w:cs="Times New Roman"/>
          <w:sz w:val="24"/>
          <w:szCs w:val="24"/>
        </w:rPr>
        <w:t>McAdams &amp; McLean, 2013</w:t>
      </w:r>
      <w:r w:rsidR="00573296">
        <w:rPr>
          <w:rFonts w:ascii="Times New Roman" w:hAnsi="Times New Roman" w:cs="Times New Roman"/>
          <w:sz w:val="24"/>
          <w:szCs w:val="24"/>
        </w:rPr>
        <w:t>)</w:t>
      </w:r>
      <w:r w:rsidR="00E955C8">
        <w:rPr>
          <w:rFonts w:ascii="Times New Roman" w:hAnsi="Times New Roman" w:cs="Times New Roman"/>
          <w:sz w:val="24"/>
          <w:szCs w:val="24"/>
        </w:rPr>
        <w:t xml:space="preserve">.  An individual firstly must learn how to communicate stories in </w:t>
      </w:r>
      <w:r w:rsidR="008F6139">
        <w:rPr>
          <w:rFonts w:ascii="Times New Roman" w:hAnsi="Times New Roman" w:cs="Times New Roman"/>
          <w:sz w:val="24"/>
          <w:szCs w:val="24"/>
        </w:rPr>
        <w:t>cohesion with cultural limitations and certain groups such as peers, family members and</w:t>
      </w:r>
      <w:r w:rsidR="00276C3A">
        <w:rPr>
          <w:rFonts w:ascii="Times New Roman" w:hAnsi="Times New Roman" w:cs="Times New Roman"/>
          <w:sz w:val="24"/>
          <w:szCs w:val="24"/>
        </w:rPr>
        <w:t xml:space="preserve"> in</w:t>
      </w:r>
      <w:r w:rsidR="008F6139">
        <w:rPr>
          <w:rFonts w:ascii="Times New Roman" w:hAnsi="Times New Roman" w:cs="Times New Roman"/>
          <w:sz w:val="24"/>
          <w:szCs w:val="24"/>
        </w:rPr>
        <w:t xml:space="preserve"> informal and formal social settings in order to develop narrative identity </w:t>
      </w:r>
      <w:r w:rsidR="00E964A6">
        <w:rPr>
          <w:rFonts w:ascii="Times New Roman" w:hAnsi="Times New Roman" w:cs="Times New Roman"/>
          <w:sz w:val="24"/>
          <w:szCs w:val="24"/>
        </w:rPr>
        <w:t>(</w:t>
      </w:r>
      <w:r w:rsidR="008F6139" w:rsidRPr="003668E8">
        <w:rPr>
          <w:rFonts w:ascii="Times New Roman" w:hAnsi="Times New Roman" w:cs="Times New Roman"/>
          <w:sz w:val="24"/>
          <w:szCs w:val="24"/>
        </w:rPr>
        <w:t xml:space="preserve">McAdams &amp; </w:t>
      </w:r>
      <w:r w:rsidR="008F6139" w:rsidRPr="003668E8">
        <w:rPr>
          <w:rFonts w:ascii="Times New Roman" w:hAnsi="Times New Roman" w:cs="Times New Roman"/>
          <w:sz w:val="24"/>
          <w:szCs w:val="24"/>
        </w:rPr>
        <w:lastRenderedPageBreak/>
        <w:t>McLean, 2013</w:t>
      </w:r>
      <w:r w:rsidR="00E964A6">
        <w:rPr>
          <w:rFonts w:ascii="Times New Roman" w:hAnsi="Times New Roman" w:cs="Times New Roman"/>
          <w:sz w:val="24"/>
          <w:szCs w:val="24"/>
        </w:rPr>
        <w:t xml:space="preserve">) Longitudinal, experimental designs and cross-sectional studies, have consistently suggested that communication with parents regarding personal experiences are essential in developing narrative skills in </w:t>
      </w:r>
      <w:r w:rsidR="00E964A6" w:rsidRPr="00E964A6">
        <w:rPr>
          <w:rFonts w:ascii="Times New Roman" w:hAnsi="Times New Roman" w:cs="Times New Roman"/>
          <w:sz w:val="24"/>
          <w:szCs w:val="24"/>
        </w:rPr>
        <w:t xml:space="preserve">children </w:t>
      </w:r>
      <w:r w:rsidR="00B023B7" w:rsidRPr="00E964A6">
        <w:rPr>
          <w:rFonts w:ascii="Times New Roman" w:hAnsi="Times New Roman" w:cs="Times New Roman"/>
          <w:sz w:val="24"/>
          <w:szCs w:val="24"/>
        </w:rPr>
        <w:t>(</w:t>
      </w:r>
      <w:proofErr w:type="spellStart"/>
      <w:r w:rsidR="00B023B7" w:rsidRPr="00E964A6">
        <w:rPr>
          <w:rFonts w:ascii="Times New Roman" w:hAnsi="Times New Roman" w:cs="Times New Roman"/>
          <w:sz w:val="24"/>
          <w:szCs w:val="24"/>
        </w:rPr>
        <w:fldChar w:fldCharType="begin"/>
      </w:r>
      <w:r w:rsidR="00B023B7" w:rsidRPr="00E964A6">
        <w:rPr>
          <w:rFonts w:ascii="Times New Roman" w:hAnsi="Times New Roman" w:cs="Times New Roman"/>
          <w:sz w:val="24"/>
          <w:szCs w:val="24"/>
        </w:rPr>
        <w:instrText xml:space="preserve"> HYPERLINK "https://journals-sagepub-com.ezproxy.uwtsd.ac.uk/doi/full/10.1177/0963721413475622" </w:instrText>
      </w:r>
      <w:r w:rsidR="00B023B7" w:rsidRPr="00E964A6">
        <w:rPr>
          <w:rFonts w:ascii="Times New Roman" w:hAnsi="Times New Roman" w:cs="Times New Roman"/>
          <w:sz w:val="24"/>
          <w:szCs w:val="24"/>
        </w:rPr>
        <w:fldChar w:fldCharType="separate"/>
      </w:r>
      <w:r w:rsidR="00B023B7" w:rsidRPr="00E964A6">
        <w:rPr>
          <w:rStyle w:val="Hyperlink"/>
          <w:rFonts w:ascii="Times New Roman" w:hAnsi="Times New Roman" w:cs="Times New Roman"/>
          <w:color w:val="auto"/>
          <w:sz w:val="24"/>
          <w:szCs w:val="24"/>
          <w:u w:val="none"/>
        </w:rPr>
        <w:t>Fivush</w:t>
      </w:r>
      <w:proofErr w:type="spellEnd"/>
      <w:r w:rsidR="00B023B7" w:rsidRPr="00E964A6">
        <w:rPr>
          <w:rStyle w:val="Hyperlink"/>
          <w:rFonts w:ascii="Times New Roman" w:hAnsi="Times New Roman" w:cs="Times New Roman"/>
          <w:color w:val="auto"/>
          <w:sz w:val="24"/>
          <w:szCs w:val="24"/>
          <w:u w:val="none"/>
        </w:rPr>
        <w:t>, Haden, &amp; Reese, 2006</w:t>
      </w:r>
      <w:r w:rsidR="00B023B7" w:rsidRPr="00E964A6">
        <w:rPr>
          <w:rFonts w:ascii="Times New Roman" w:hAnsi="Times New Roman" w:cs="Times New Roman"/>
          <w:sz w:val="24"/>
          <w:szCs w:val="24"/>
        </w:rPr>
        <w:fldChar w:fldCharType="end"/>
      </w:r>
      <w:r w:rsidR="00B023B7" w:rsidRPr="00E964A6">
        <w:rPr>
          <w:rFonts w:ascii="Times New Roman" w:hAnsi="Times New Roman" w:cs="Times New Roman"/>
          <w:sz w:val="24"/>
          <w:szCs w:val="24"/>
        </w:rPr>
        <w:t>)</w:t>
      </w:r>
      <w:r w:rsidR="006A75C0">
        <w:rPr>
          <w:rFonts w:ascii="Times New Roman" w:hAnsi="Times New Roman" w:cs="Times New Roman"/>
          <w:sz w:val="24"/>
          <w:szCs w:val="24"/>
        </w:rPr>
        <w:t xml:space="preserve">. A consistent area of research suggests that children’s narrative development is supported by their mothers early on, mothers are thought to support their children by helping them </w:t>
      </w:r>
      <w:r w:rsidR="006A75C0" w:rsidRPr="00E24FEF">
        <w:rPr>
          <w:rFonts w:ascii="Times New Roman" w:hAnsi="Times New Roman" w:cs="Times New Roman"/>
          <w:sz w:val="24"/>
          <w:szCs w:val="24"/>
        </w:rPr>
        <w:t>establish and understand</w:t>
      </w:r>
      <w:r w:rsidR="001A4C54" w:rsidRPr="00E24FEF">
        <w:rPr>
          <w:rFonts w:ascii="Times New Roman" w:hAnsi="Times New Roman" w:cs="Times New Roman"/>
          <w:sz w:val="24"/>
          <w:szCs w:val="24"/>
        </w:rPr>
        <w:t xml:space="preserve"> previous</w:t>
      </w:r>
      <w:r w:rsidR="006A75C0" w:rsidRPr="00E24FEF">
        <w:rPr>
          <w:rFonts w:ascii="Times New Roman" w:hAnsi="Times New Roman" w:cs="Times New Roman"/>
          <w:sz w:val="24"/>
          <w:szCs w:val="24"/>
        </w:rPr>
        <w:t xml:space="preserve"> events by exp</w:t>
      </w:r>
      <w:r w:rsidR="001A4C54" w:rsidRPr="00E24FEF">
        <w:rPr>
          <w:rFonts w:ascii="Times New Roman" w:hAnsi="Times New Roman" w:cs="Times New Roman"/>
          <w:sz w:val="24"/>
          <w:szCs w:val="24"/>
        </w:rPr>
        <w:t xml:space="preserve">anding on them, and supporting the child’s opinion by verifying the contributions the child’s made to the conversation </w:t>
      </w:r>
      <w:bookmarkStart w:id="1" w:name="bbib19"/>
      <w:r w:rsidR="00276C3A" w:rsidRPr="00E24FEF">
        <w:rPr>
          <w:rFonts w:ascii="Times New Roman" w:hAnsi="Times New Roman" w:cs="Times New Roman"/>
          <w:sz w:val="24"/>
          <w:szCs w:val="24"/>
        </w:rPr>
        <w:t>(</w:t>
      </w:r>
      <w:bookmarkStart w:id="2" w:name="bbib5"/>
      <w:r w:rsidR="00276C3A" w:rsidRPr="00E24FEF">
        <w:rPr>
          <w:rFonts w:ascii="Times New Roman" w:hAnsi="Times New Roman" w:cs="Times New Roman"/>
          <w:sz w:val="24"/>
          <w:szCs w:val="24"/>
        </w:rPr>
        <w:fldChar w:fldCharType="begin"/>
      </w:r>
      <w:r w:rsidR="00276C3A" w:rsidRPr="00E24FEF">
        <w:rPr>
          <w:rFonts w:ascii="Times New Roman" w:hAnsi="Times New Roman" w:cs="Times New Roman"/>
          <w:sz w:val="24"/>
          <w:szCs w:val="24"/>
        </w:rPr>
        <w:instrText xml:space="preserve"> HYPERLINK "https://www-sciencedirect-com.ezproxy.uwtsd.ac.uk/science/article/pii/S0140197111001618" \l "bib5" </w:instrText>
      </w:r>
      <w:r w:rsidR="00276C3A" w:rsidRPr="00E24FEF">
        <w:rPr>
          <w:rFonts w:ascii="Times New Roman" w:hAnsi="Times New Roman" w:cs="Times New Roman"/>
          <w:sz w:val="24"/>
          <w:szCs w:val="24"/>
        </w:rPr>
        <w:fldChar w:fldCharType="separate"/>
      </w:r>
      <w:r w:rsidR="00276C3A" w:rsidRPr="00E24FEF">
        <w:rPr>
          <w:rStyle w:val="Hyperlink"/>
          <w:rFonts w:ascii="Times New Roman" w:hAnsi="Times New Roman" w:cs="Times New Roman"/>
          <w:color w:val="auto"/>
          <w:sz w:val="24"/>
          <w:szCs w:val="24"/>
          <w:u w:val="none"/>
        </w:rPr>
        <w:t>Bird &amp; Reese, 2006</w:t>
      </w:r>
      <w:r w:rsidR="00276C3A" w:rsidRPr="00E24FEF">
        <w:rPr>
          <w:rFonts w:ascii="Times New Roman" w:hAnsi="Times New Roman" w:cs="Times New Roman"/>
          <w:sz w:val="24"/>
          <w:szCs w:val="24"/>
        </w:rPr>
        <w:fldChar w:fldCharType="end"/>
      </w:r>
      <w:r w:rsidR="00276C3A" w:rsidRPr="00E24FEF">
        <w:rPr>
          <w:rFonts w:ascii="Times New Roman" w:hAnsi="Times New Roman" w:cs="Times New Roman"/>
          <w:sz w:val="24"/>
          <w:szCs w:val="24"/>
        </w:rPr>
        <w:t xml:space="preserve">; </w:t>
      </w:r>
      <w:bookmarkStart w:id="3" w:name="bbib18"/>
      <w:r w:rsidR="00276C3A" w:rsidRPr="00E24FEF">
        <w:rPr>
          <w:rFonts w:ascii="Times New Roman" w:hAnsi="Times New Roman" w:cs="Times New Roman"/>
          <w:sz w:val="24"/>
          <w:szCs w:val="24"/>
        </w:rPr>
        <w:fldChar w:fldCharType="begin"/>
      </w:r>
      <w:r w:rsidR="00276C3A" w:rsidRPr="00E24FEF">
        <w:rPr>
          <w:rFonts w:ascii="Times New Roman" w:hAnsi="Times New Roman" w:cs="Times New Roman"/>
          <w:sz w:val="24"/>
          <w:szCs w:val="24"/>
        </w:rPr>
        <w:instrText xml:space="preserve"> HYPERLINK "https://www-sciencedirect-com.ezproxy.uwtsd.ac.uk/science/article/pii/S0140197111001618" \l "bib18" </w:instrText>
      </w:r>
      <w:r w:rsidR="00276C3A" w:rsidRPr="00E24FEF">
        <w:rPr>
          <w:rFonts w:ascii="Times New Roman" w:hAnsi="Times New Roman" w:cs="Times New Roman"/>
          <w:sz w:val="24"/>
          <w:szCs w:val="24"/>
        </w:rPr>
        <w:fldChar w:fldCharType="separate"/>
      </w:r>
      <w:proofErr w:type="spellStart"/>
      <w:r w:rsidR="00276C3A" w:rsidRPr="00E24FEF">
        <w:rPr>
          <w:rStyle w:val="Hyperlink"/>
          <w:rFonts w:ascii="Times New Roman" w:hAnsi="Times New Roman" w:cs="Times New Roman"/>
          <w:color w:val="auto"/>
          <w:sz w:val="24"/>
          <w:szCs w:val="24"/>
          <w:u w:val="none"/>
        </w:rPr>
        <w:t>Fivush</w:t>
      </w:r>
      <w:proofErr w:type="spellEnd"/>
      <w:r w:rsidR="00276C3A" w:rsidRPr="00E24FEF">
        <w:rPr>
          <w:rStyle w:val="Hyperlink"/>
          <w:rFonts w:ascii="Times New Roman" w:hAnsi="Times New Roman" w:cs="Times New Roman"/>
          <w:color w:val="auto"/>
          <w:sz w:val="24"/>
          <w:szCs w:val="24"/>
          <w:u w:val="none"/>
        </w:rPr>
        <w:t xml:space="preserve">, Marin, McWilliams, &amp; </w:t>
      </w:r>
      <w:proofErr w:type="spellStart"/>
      <w:r w:rsidR="00276C3A" w:rsidRPr="00E24FEF">
        <w:rPr>
          <w:rStyle w:val="Hyperlink"/>
          <w:rFonts w:ascii="Times New Roman" w:hAnsi="Times New Roman" w:cs="Times New Roman"/>
          <w:color w:val="auto"/>
          <w:sz w:val="24"/>
          <w:szCs w:val="24"/>
          <w:u w:val="none"/>
        </w:rPr>
        <w:t>Bohanek</w:t>
      </w:r>
      <w:proofErr w:type="spellEnd"/>
      <w:r w:rsidR="00276C3A" w:rsidRPr="00E24FEF">
        <w:rPr>
          <w:rStyle w:val="Hyperlink"/>
          <w:rFonts w:ascii="Times New Roman" w:hAnsi="Times New Roman" w:cs="Times New Roman"/>
          <w:color w:val="auto"/>
          <w:sz w:val="24"/>
          <w:szCs w:val="24"/>
          <w:u w:val="none"/>
        </w:rPr>
        <w:t>, 2009</w:t>
      </w:r>
      <w:r w:rsidR="00276C3A" w:rsidRPr="00E24FEF">
        <w:rPr>
          <w:rFonts w:ascii="Times New Roman" w:hAnsi="Times New Roman" w:cs="Times New Roman"/>
          <w:sz w:val="24"/>
          <w:szCs w:val="24"/>
        </w:rPr>
        <w:fldChar w:fldCharType="end"/>
      </w:r>
      <w:bookmarkEnd w:id="3"/>
      <w:r w:rsidR="00276C3A" w:rsidRPr="00E24FEF">
        <w:rPr>
          <w:rFonts w:ascii="Times New Roman" w:hAnsi="Times New Roman" w:cs="Times New Roman"/>
          <w:sz w:val="24"/>
          <w:szCs w:val="24"/>
        </w:rPr>
        <w:t xml:space="preserve">; </w:t>
      </w:r>
      <w:bookmarkStart w:id="4" w:name="bbib50"/>
      <w:r w:rsidR="00276C3A" w:rsidRPr="00E24FEF">
        <w:rPr>
          <w:rFonts w:ascii="Times New Roman" w:hAnsi="Times New Roman" w:cs="Times New Roman"/>
          <w:sz w:val="24"/>
          <w:szCs w:val="24"/>
        </w:rPr>
        <w:fldChar w:fldCharType="begin"/>
      </w:r>
      <w:r w:rsidR="00276C3A" w:rsidRPr="00E24FEF">
        <w:rPr>
          <w:rFonts w:ascii="Times New Roman" w:hAnsi="Times New Roman" w:cs="Times New Roman"/>
          <w:sz w:val="24"/>
          <w:szCs w:val="24"/>
        </w:rPr>
        <w:instrText xml:space="preserve"> HYPERLINK "https://www-sciencedirect-com.ezproxy.uwtsd.ac.uk/science/article/pii/S0140197111001618" \l "bib50" </w:instrText>
      </w:r>
      <w:r w:rsidR="00276C3A" w:rsidRPr="00E24FEF">
        <w:rPr>
          <w:rFonts w:ascii="Times New Roman" w:hAnsi="Times New Roman" w:cs="Times New Roman"/>
          <w:sz w:val="24"/>
          <w:szCs w:val="24"/>
        </w:rPr>
        <w:fldChar w:fldCharType="separate"/>
      </w:r>
      <w:r w:rsidR="00276C3A" w:rsidRPr="00E24FEF">
        <w:rPr>
          <w:rStyle w:val="Hyperlink"/>
          <w:rFonts w:ascii="Times New Roman" w:hAnsi="Times New Roman" w:cs="Times New Roman"/>
          <w:color w:val="auto"/>
          <w:sz w:val="24"/>
          <w:szCs w:val="24"/>
          <w:u w:val="none"/>
        </w:rPr>
        <w:t xml:space="preserve">Reese, Haden, &amp; </w:t>
      </w:r>
      <w:proofErr w:type="spellStart"/>
      <w:r w:rsidR="00276C3A" w:rsidRPr="00E24FEF">
        <w:rPr>
          <w:rStyle w:val="Hyperlink"/>
          <w:rFonts w:ascii="Times New Roman" w:hAnsi="Times New Roman" w:cs="Times New Roman"/>
          <w:color w:val="auto"/>
          <w:sz w:val="24"/>
          <w:szCs w:val="24"/>
          <w:u w:val="none"/>
        </w:rPr>
        <w:t>Fivush</w:t>
      </w:r>
      <w:proofErr w:type="spellEnd"/>
      <w:r w:rsidR="00276C3A" w:rsidRPr="00E24FEF">
        <w:rPr>
          <w:rStyle w:val="Hyperlink"/>
          <w:rFonts w:ascii="Times New Roman" w:hAnsi="Times New Roman" w:cs="Times New Roman"/>
          <w:color w:val="auto"/>
          <w:sz w:val="24"/>
          <w:szCs w:val="24"/>
          <w:u w:val="none"/>
        </w:rPr>
        <w:t>, 1993</w:t>
      </w:r>
      <w:r w:rsidR="00276C3A" w:rsidRPr="00E24FEF">
        <w:rPr>
          <w:rFonts w:ascii="Times New Roman" w:hAnsi="Times New Roman" w:cs="Times New Roman"/>
          <w:sz w:val="24"/>
          <w:szCs w:val="24"/>
        </w:rPr>
        <w:fldChar w:fldCharType="end"/>
      </w:r>
      <w:r w:rsidR="00276C3A" w:rsidRPr="00E24FEF">
        <w:rPr>
          <w:rFonts w:ascii="Times New Roman" w:hAnsi="Times New Roman" w:cs="Times New Roman"/>
          <w:sz w:val="24"/>
          <w:szCs w:val="24"/>
        </w:rPr>
        <w:t xml:space="preserve">). </w:t>
      </w:r>
      <w:r w:rsidR="00235700" w:rsidRPr="00E24FEF">
        <w:rPr>
          <w:rFonts w:ascii="Times New Roman" w:hAnsi="Times New Roman" w:cs="Times New Roman"/>
          <w:sz w:val="24"/>
          <w:szCs w:val="24"/>
        </w:rPr>
        <w:t>Mothers who tend to get involved in elaboratio</w:t>
      </w:r>
      <w:r w:rsidR="00E24FEF">
        <w:rPr>
          <w:rFonts w:ascii="Times New Roman" w:hAnsi="Times New Roman" w:cs="Times New Roman"/>
          <w:sz w:val="24"/>
          <w:szCs w:val="24"/>
        </w:rPr>
        <w:t xml:space="preserve">n narration with their children helps encourage them to construct novel information in relation to past events, which develops a more detailed and richer recalling setting, this helps children </w:t>
      </w:r>
      <w:r w:rsidR="00033DEF">
        <w:rPr>
          <w:rFonts w:ascii="Times New Roman" w:hAnsi="Times New Roman" w:cs="Times New Roman"/>
          <w:sz w:val="24"/>
          <w:szCs w:val="24"/>
        </w:rPr>
        <w:t xml:space="preserve">to discover their identities later on, in the setting </w:t>
      </w:r>
      <w:r w:rsidR="00033DEF" w:rsidRPr="00033DEF">
        <w:rPr>
          <w:rFonts w:ascii="Times New Roman" w:hAnsi="Times New Roman" w:cs="Times New Roman"/>
          <w:sz w:val="24"/>
          <w:szCs w:val="24"/>
        </w:rPr>
        <w:t xml:space="preserve">of </w:t>
      </w:r>
      <w:r w:rsidR="00033DEF" w:rsidRPr="00415A8C">
        <w:rPr>
          <w:rFonts w:ascii="Times New Roman" w:hAnsi="Times New Roman" w:cs="Times New Roman"/>
          <w:sz w:val="24"/>
          <w:szCs w:val="24"/>
        </w:rPr>
        <w:t xml:space="preserve">autobiography history </w:t>
      </w:r>
      <w:r w:rsidR="00276C3A" w:rsidRPr="00415A8C">
        <w:rPr>
          <w:rFonts w:ascii="Times New Roman" w:hAnsi="Times New Roman" w:cs="Times New Roman"/>
          <w:sz w:val="24"/>
          <w:szCs w:val="24"/>
        </w:rPr>
        <w:t xml:space="preserve"> ( </w:t>
      </w:r>
      <w:hyperlink r:id="rId8" w:anchor="bib5" w:history="1">
        <w:r w:rsidR="00276C3A" w:rsidRPr="00415A8C">
          <w:rPr>
            <w:rStyle w:val="Hyperlink"/>
            <w:rFonts w:ascii="Times New Roman" w:hAnsi="Times New Roman" w:cs="Times New Roman"/>
            <w:color w:val="auto"/>
            <w:sz w:val="24"/>
            <w:szCs w:val="24"/>
            <w:u w:val="none"/>
          </w:rPr>
          <w:t>Bird &amp; Reese, 2006</w:t>
        </w:r>
      </w:hyperlink>
      <w:bookmarkEnd w:id="2"/>
      <w:r w:rsidR="00276C3A" w:rsidRPr="00415A8C">
        <w:rPr>
          <w:rFonts w:ascii="Times New Roman" w:hAnsi="Times New Roman" w:cs="Times New Roman"/>
          <w:sz w:val="24"/>
          <w:szCs w:val="24"/>
        </w:rPr>
        <w:t xml:space="preserve">; </w:t>
      </w:r>
      <w:bookmarkStart w:id="5" w:name="bbib25"/>
      <w:r w:rsidR="00276C3A" w:rsidRPr="00415A8C">
        <w:rPr>
          <w:rFonts w:ascii="Times New Roman" w:hAnsi="Times New Roman" w:cs="Times New Roman"/>
          <w:sz w:val="24"/>
          <w:szCs w:val="24"/>
        </w:rPr>
        <w:fldChar w:fldCharType="begin"/>
      </w:r>
      <w:r w:rsidR="00276C3A" w:rsidRPr="00415A8C">
        <w:rPr>
          <w:rFonts w:ascii="Times New Roman" w:hAnsi="Times New Roman" w:cs="Times New Roman"/>
          <w:sz w:val="24"/>
          <w:szCs w:val="24"/>
        </w:rPr>
        <w:instrText xml:space="preserve"> HYPERLINK "https://www-sciencedirect-com.ezproxy.uwtsd.ac.uk/science/article/pii/S0140197111001618" \l "bib25" </w:instrText>
      </w:r>
      <w:r w:rsidR="00276C3A" w:rsidRPr="00415A8C">
        <w:rPr>
          <w:rFonts w:ascii="Times New Roman" w:hAnsi="Times New Roman" w:cs="Times New Roman"/>
          <w:sz w:val="24"/>
          <w:szCs w:val="24"/>
        </w:rPr>
        <w:fldChar w:fldCharType="separate"/>
      </w:r>
      <w:r w:rsidR="00276C3A" w:rsidRPr="00415A8C">
        <w:rPr>
          <w:rStyle w:val="Hyperlink"/>
          <w:rFonts w:ascii="Times New Roman" w:hAnsi="Times New Roman" w:cs="Times New Roman"/>
          <w:color w:val="auto"/>
          <w:sz w:val="24"/>
          <w:szCs w:val="24"/>
          <w:u w:val="none"/>
        </w:rPr>
        <w:t xml:space="preserve">Haden, </w:t>
      </w:r>
      <w:proofErr w:type="spellStart"/>
      <w:r w:rsidR="00276C3A" w:rsidRPr="00415A8C">
        <w:rPr>
          <w:rStyle w:val="Hyperlink"/>
          <w:rFonts w:ascii="Times New Roman" w:hAnsi="Times New Roman" w:cs="Times New Roman"/>
          <w:color w:val="auto"/>
          <w:sz w:val="24"/>
          <w:szCs w:val="24"/>
          <w:u w:val="none"/>
        </w:rPr>
        <w:t>Haine</w:t>
      </w:r>
      <w:proofErr w:type="spellEnd"/>
      <w:r w:rsidR="00276C3A" w:rsidRPr="00415A8C">
        <w:rPr>
          <w:rStyle w:val="Hyperlink"/>
          <w:rFonts w:ascii="Times New Roman" w:hAnsi="Times New Roman" w:cs="Times New Roman"/>
          <w:color w:val="auto"/>
          <w:sz w:val="24"/>
          <w:szCs w:val="24"/>
          <w:u w:val="none"/>
        </w:rPr>
        <w:t xml:space="preserve">, &amp; </w:t>
      </w:r>
      <w:proofErr w:type="spellStart"/>
      <w:r w:rsidR="00276C3A" w:rsidRPr="00415A8C">
        <w:rPr>
          <w:rStyle w:val="Hyperlink"/>
          <w:rFonts w:ascii="Times New Roman" w:hAnsi="Times New Roman" w:cs="Times New Roman"/>
          <w:color w:val="auto"/>
          <w:sz w:val="24"/>
          <w:szCs w:val="24"/>
          <w:u w:val="none"/>
        </w:rPr>
        <w:t>Fivush</w:t>
      </w:r>
      <w:proofErr w:type="spellEnd"/>
      <w:r w:rsidR="00276C3A" w:rsidRPr="00415A8C">
        <w:rPr>
          <w:rStyle w:val="Hyperlink"/>
          <w:rFonts w:ascii="Times New Roman" w:hAnsi="Times New Roman" w:cs="Times New Roman"/>
          <w:color w:val="auto"/>
          <w:sz w:val="24"/>
          <w:szCs w:val="24"/>
          <w:u w:val="none"/>
        </w:rPr>
        <w:t>, 1997</w:t>
      </w:r>
      <w:r w:rsidR="00276C3A" w:rsidRPr="00415A8C">
        <w:rPr>
          <w:rFonts w:ascii="Times New Roman" w:hAnsi="Times New Roman" w:cs="Times New Roman"/>
          <w:sz w:val="24"/>
          <w:szCs w:val="24"/>
        </w:rPr>
        <w:fldChar w:fldCharType="end"/>
      </w:r>
      <w:bookmarkEnd w:id="5"/>
      <w:r w:rsidR="00276C3A" w:rsidRPr="00415A8C">
        <w:rPr>
          <w:rFonts w:ascii="Times New Roman" w:hAnsi="Times New Roman" w:cs="Times New Roman"/>
          <w:sz w:val="24"/>
          <w:szCs w:val="24"/>
        </w:rPr>
        <w:t>;</w:t>
      </w:r>
      <w:bookmarkEnd w:id="4"/>
      <w:r w:rsidR="00415A8C" w:rsidRPr="00415A8C">
        <w:rPr>
          <w:rFonts w:ascii="Times New Roman" w:hAnsi="Times New Roman" w:cs="Times New Roman"/>
          <w:sz w:val="24"/>
          <w:szCs w:val="24"/>
        </w:rPr>
        <w:t xml:space="preserve"> </w:t>
      </w:r>
      <w:r w:rsidR="00415A8C" w:rsidRPr="00415A8C">
        <w:rPr>
          <w:rFonts w:ascii="Times New Roman" w:hAnsi="Times New Roman" w:cs="Times New Roman"/>
          <w:color w:val="222222"/>
          <w:sz w:val="24"/>
          <w:szCs w:val="24"/>
          <w:shd w:val="clear" w:color="auto" w:fill="FFFFFF"/>
        </w:rPr>
        <w:t xml:space="preserve">Reese, Haden, &amp; </w:t>
      </w:r>
      <w:proofErr w:type="spellStart"/>
      <w:r w:rsidR="00415A8C" w:rsidRPr="00415A8C">
        <w:rPr>
          <w:rFonts w:ascii="Times New Roman" w:hAnsi="Times New Roman" w:cs="Times New Roman"/>
          <w:color w:val="222222"/>
          <w:sz w:val="24"/>
          <w:szCs w:val="24"/>
          <w:shd w:val="clear" w:color="auto" w:fill="FFFFFF"/>
        </w:rPr>
        <w:t>Fivush</w:t>
      </w:r>
      <w:proofErr w:type="spellEnd"/>
      <w:r w:rsidR="00415A8C" w:rsidRPr="00415A8C">
        <w:rPr>
          <w:rFonts w:ascii="Times New Roman" w:hAnsi="Times New Roman" w:cs="Times New Roman"/>
          <w:color w:val="222222"/>
          <w:sz w:val="24"/>
          <w:szCs w:val="24"/>
          <w:shd w:val="clear" w:color="auto" w:fill="FFFFFF"/>
        </w:rPr>
        <w:t>, 1993).</w:t>
      </w:r>
      <w:r w:rsidR="00033DEF" w:rsidRPr="00973A8B">
        <w:rPr>
          <w:rFonts w:ascii="Times New Roman" w:hAnsi="Times New Roman" w:cs="Times New Roman"/>
          <w:sz w:val="24"/>
          <w:szCs w:val="24"/>
        </w:rPr>
        <w:t xml:space="preserve"> Over a period, it is thought that children present a more developed event narratives, a stronger understanding of emotions, and </w:t>
      </w:r>
      <w:r w:rsidR="00973A8B" w:rsidRPr="00973A8B">
        <w:rPr>
          <w:rFonts w:ascii="Times New Roman" w:hAnsi="Times New Roman" w:cs="Times New Roman"/>
          <w:sz w:val="24"/>
          <w:szCs w:val="24"/>
        </w:rPr>
        <w:t xml:space="preserve">a more steady self-concept </w:t>
      </w:r>
      <w:r w:rsidR="00973A8B">
        <w:rPr>
          <w:rFonts w:ascii="Times New Roman" w:hAnsi="Times New Roman" w:cs="Times New Roman"/>
          <w:sz w:val="24"/>
          <w:szCs w:val="24"/>
        </w:rPr>
        <w:t xml:space="preserve">when their mothers are more </w:t>
      </w:r>
      <w:r w:rsidR="00973A8B" w:rsidRPr="00415A8C">
        <w:rPr>
          <w:rFonts w:ascii="Times New Roman" w:hAnsi="Times New Roman" w:cs="Times New Roman"/>
          <w:sz w:val="24"/>
          <w:szCs w:val="24"/>
        </w:rPr>
        <w:t xml:space="preserve">elaborate </w:t>
      </w:r>
      <w:r w:rsidR="00276C3A" w:rsidRPr="00415A8C">
        <w:rPr>
          <w:rFonts w:ascii="Times New Roman" w:hAnsi="Times New Roman" w:cs="Times New Roman"/>
          <w:sz w:val="24"/>
          <w:szCs w:val="24"/>
        </w:rPr>
        <w:t>(</w:t>
      </w:r>
      <w:proofErr w:type="spellStart"/>
      <w:r w:rsidR="00276C3A" w:rsidRPr="00415A8C">
        <w:rPr>
          <w:rFonts w:ascii="Times New Roman" w:hAnsi="Times New Roman" w:cs="Times New Roman"/>
          <w:sz w:val="24"/>
          <w:szCs w:val="24"/>
        </w:rPr>
        <w:fldChar w:fldCharType="begin"/>
      </w:r>
      <w:r w:rsidR="00276C3A" w:rsidRPr="00415A8C">
        <w:rPr>
          <w:rFonts w:ascii="Times New Roman" w:hAnsi="Times New Roman" w:cs="Times New Roman"/>
          <w:sz w:val="24"/>
          <w:szCs w:val="24"/>
        </w:rPr>
        <w:instrText xml:space="preserve"> HYPERLINK "https://www-sciencedirect-com.ezproxy.uwtsd.ac.uk/science/article/pii/S0140197111001618" \l "bib19" </w:instrText>
      </w:r>
      <w:r w:rsidR="00276C3A" w:rsidRPr="00415A8C">
        <w:rPr>
          <w:rFonts w:ascii="Times New Roman" w:hAnsi="Times New Roman" w:cs="Times New Roman"/>
          <w:sz w:val="24"/>
          <w:szCs w:val="24"/>
        </w:rPr>
        <w:fldChar w:fldCharType="separate"/>
      </w:r>
      <w:r w:rsidR="00276C3A" w:rsidRPr="00415A8C">
        <w:rPr>
          <w:rStyle w:val="Hyperlink"/>
          <w:rFonts w:ascii="Times New Roman" w:hAnsi="Times New Roman" w:cs="Times New Roman"/>
          <w:color w:val="auto"/>
          <w:sz w:val="24"/>
          <w:szCs w:val="24"/>
          <w:u w:val="none"/>
        </w:rPr>
        <w:t>Fivush</w:t>
      </w:r>
      <w:proofErr w:type="spellEnd"/>
      <w:r w:rsidR="00415A8C" w:rsidRPr="00415A8C">
        <w:rPr>
          <w:rStyle w:val="Hyperlink"/>
          <w:rFonts w:ascii="Times New Roman" w:hAnsi="Times New Roman" w:cs="Times New Roman"/>
          <w:color w:val="auto"/>
          <w:sz w:val="24"/>
          <w:szCs w:val="24"/>
          <w:u w:val="none"/>
        </w:rPr>
        <w:t>,</w:t>
      </w:r>
      <w:r w:rsidR="00276C3A" w:rsidRPr="00415A8C">
        <w:rPr>
          <w:rStyle w:val="Hyperlink"/>
          <w:rFonts w:ascii="Times New Roman" w:hAnsi="Times New Roman" w:cs="Times New Roman"/>
          <w:color w:val="auto"/>
          <w:sz w:val="24"/>
          <w:szCs w:val="24"/>
          <w:u w:val="none"/>
        </w:rPr>
        <w:t xml:space="preserve"> </w:t>
      </w:r>
      <w:r w:rsidR="00415A8C" w:rsidRPr="00415A8C">
        <w:rPr>
          <w:rFonts w:ascii="Times New Roman" w:hAnsi="Times New Roman" w:cs="Times New Roman"/>
          <w:color w:val="222222"/>
          <w:sz w:val="24"/>
          <w:szCs w:val="24"/>
          <w:shd w:val="clear" w:color="auto" w:fill="FFFFFF"/>
        </w:rPr>
        <w:t>Haden &amp; Reese</w:t>
      </w:r>
      <w:r w:rsidR="00415A8C" w:rsidRPr="00415A8C">
        <w:rPr>
          <w:rFonts w:ascii="Times New Roman" w:hAnsi="Times New Roman" w:cs="Times New Roman"/>
          <w:color w:val="222222"/>
          <w:sz w:val="24"/>
          <w:szCs w:val="24"/>
          <w:shd w:val="clear" w:color="auto" w:fill="FFFFFF"/>
        </w:rPr>
        <w:t>,</w:t>
      </w:r>
      <w:r w:rsidR="00415A8C" w:rsidRPr="00415A8C">
        <w:rPr>
          <w:rFonts w:ascii="Times New Roman" w:hAnsi="Times New Roman" w:cs="Times New Roman"/>
          <w:color w:val="222222"/>
          <w:sz w:val="24"/>
          <w:szCs w:val="24"/>
          <w:shd w:val="clear" w:color="auto" w:fill="FFFFFF"/>
        </w:rPr>
        <w:t xml:space="preserve"> </w:t>
      </w:r>
      <w:r w:rsidR="00276C3A" w:rsidRPr="00415A8C">
        <w:rPr>
          <w:rStyle w:val="Hyperlink"/>
          <w:rFonts w:ascii="Times New Roman" w:hAnsi="Times New Roman" w:cs="Times New Roman"/>
          <w:color w:val="auto"/>
          <w:sz w:val="24"/>
          <w:szCs w:val="24"/>
          <w:u w:val="none"/>
        </w:rPr>
        <w:t>2006</w:t>
      </w:r>
      <w:r w:rsidR="00276C3A" w:rsidRPr="00415A8C">
        <w:rPr>
          <w:rFonts w:ascii="Times New Roman" w:hAnsi="Times New Roman" w:cs="Times New Roman"/>
          <w:sz w:val="24"/>
          <w:szCs w:val="24"/>
        </w:rPr>
        <w:fldChar w:fldCharType="end"/>
      </w:r>
      <w:bookmarkEnd w:id="1"/>
      <w:r w:rsidR="00276C3A" w:rsidRPr="00415A8C">
        <w:rPr>
          <w:rFonts w:ascii="Times New Roman" w:hAnsi="Times New Roman" w:cs="Times New Roman"/>
          <w:sz w:val="24"/>
          <w:szCs w:val="24"/>
        </w:rPr>
        <w:t>).</w:t>
      </w:r>
    </w:p>
    <w:p w14:paraId="66735174" w14:textId="42B19CB2" w:rsidR="00973A8B" w:rsidRPr="00134DE7" w:rsidRDefault="00973A8B" w:rsidP="00E4181D">
      <w:pPr>
        <w:spacing w:line="480" w:lineRule="auto"/>
        <w:rPr>
          <w:rFonts w:ascii="Times New Roman" w:hAnsi="Times New Roman" w:cs="Times New Roman"/>
          <w:sz w:val="24"/>
          <w:szCs w:val="24"/>
        </w:rPr>
      </w:pPr>
      <w:r>
        <w:rPr>
          <w:rFonts w:ascii="Times New Roman" w:hAnsi="Times New Roman" w:cs="Times New Roman"/>
          <w:sz w:val="24"/>
          <w:szCs w:val="24"/>
        </w:rPr>
        <w:tab/>
      </w:r>
      <w:r w:rsidRPr="009C7B89">
        <w:rPr>
          <w:rFonts w:ascii="Times New Roman" w:hAnsi="Times New Roman" w:cs="Times New Roman"/>
          <w:sz w:val="24"/>
          <w:szCs w:val="24"/>
        </w:rPr>
        <w:t xml:space="preserve">Despite that there is large amount of research showing that children narrative development is supported by their mothers, it is still crucial to </w:t>
      </w:r>
      <w:r w:rsidR="00D10CED" w:rsidRPr="009C7B89">
        <w:rPr>
          <w:rFonts w:ascii="Times New Roman" w:hAnsi="Times New Roman" w:cs="Times New Roman"/>
          <w:sz w:val="24"/>
          <w:szCs w:val="24"/>
        </w:rPr>
        <w:t xml:space="preserve">reflect </w:t>
      </w:r>
      <w:r w:rsidRPr="009C7B89">
        <w:rPr>
          <w:rFonts w:ascii="Times New Roman" w:hAnsi="Times New Roman" w:cs="Times New Roman"/>
          <w:sz w:val="24"/>
          <w:szCs w:val="24"/>
        </w:rPr>
        <w:t xml:space="preserve">that the process does not evolve until </w:t>
      </w:r>
      <w:r w:rsidR="00D10CED" w:rsidRPr="009C7B89">
        <w:rPr>
          <w:rFonts w:ascii="Times New Roman" w:hAnsi="Times New Roman" w:cs="Times New Roman"/>
          <w:sz w:val="24"/>
          <w:szCs w:val="24"/>
        </w:rPr>
        <w:t>adolescence</w:t>
      </w:r>
      <w:r w:rsidR="00CB4F97">
        <w:rPr>
          <w:rFonts w:ascii="Times New Roman" w:hAnsi="Times New Roman" w:cs="Times New Roman"/>
          <w:sz w:val="24"/>
          <w:szCs w:val="24"/>
        </w:rPr>
        <w:t xml:space="preserve"> </w:t>
      </w:r>
      <w:r w:rsidR="006815F1" w:rsidRPr="00CB4F97">
        <w:rPr>
          <w:rFonts w:ascii="Times New Roman" w:hAnsi="Times New Roman" w:cs="Times New Roman"/>
          <w:sz w:val="24"/>
          <w:szCs w:val="24"/>
        </w:rPr>
        <w:t>(</w:t>
      </w:r>
      <w:r w:rsidR="00CB4F97" w:rsidRPr="00CB4F97">
        <w:rPr>
          <w:rFonts w:ascii="Times New Roman" w:hAnsi="Times New Roman" w:cs="Times New Roman"/>
          <w:color w:val="222222"/>
          <w:sz w:val="24"/>
          <w:szCs w:val="24"/>
          <w:shd w:val="clear" w:color="auto" w:fill="FFFFFF"/>
        </w:rPr>
        <w:t>McLean &amp; Jennings,</w:t>
      </w:r>
      <w:r w:rsidR="00CB4F97" w:rsidRPr="00CB4F97">
        <w:rPr>
          <w:rFonts w:ascii="Times New Roman" w:hAnsi="Times New Roman" w:cs="Times New Roman"/>
          <w:color w:val="222222"/>
          <w:sz w:val="24"/>
          <w:szCs w:val="24"/>
          <w:shd w:val="clear" w:color="auto" w:fill="FFFFFF"/>
        </w:rPr>
        <w:t xml:space="preserve"> </w:t>
      </w:r>
      <w:r w:rsidR="00CB4F97" w:rsidRPr="00CB4F97">
        <w:rPr>
          <w:rFonts w:ascii="Times New Roman" w:hAnsi="Times New Roman" w:cs="Times New Roman"/>
          <w:color w:val="222222"/>
          <w:sz w:val="24"/>
          <w:szCs w:val="24"/>
          <w:shd w:val="clear" w:color="auto" w:fill="FFFFFF"/>
        </w:rPr>
        <w:t>2012</w:t>
      </w:r>
      <w:r w:rsidR="006815F1" w:rsidRPr="00CB4F97">
        <w:rPr>
          <w:rFonts w:ascii="Times New Roman" w:hAnsi="Times New Roman" w:cs="Times New Roman"/>
          <w:sz w:val="24"/>
          <w:szCs w:val="24"/>
        </w:rPr>
        <w:t>)</w:t>
      </w:r>
      <w:r w:rsidR="00CB4F97">
        <w:rPr>
          <w:rFonts w:ascii="Times New Roman" w:hAnsi="Times New Roman" w:cs="Times New Roman"/>
          <w:sz w:val="24"/>
          <w:szCs w:val="24"/>
        </w:rPr>
        <w:t xml:space="preserve">. </w:t>
      </w:r>
      <w:r w:rsidR="00D10CED" w:rsidRPr="009C7B89">
        <w:rPr>
          <w:rFonts w:ascii="Times New Roman" w:hAnsi="Times New Roman" w:cs="Times New Roman"/>
          <w:sz w:val="24"/>
          <w:szCs w:val="24"/>
        </w:rPr>
        <w:t xml:space="preserve">Providing that the progress of narrative identity is set in a relationship setting, there is an important development in the adolescent’s social world, which pleads </w:t>
      </w:r>
      <w:r w:rsidR="006815F1" w:rsidRPr="009C7B89">
        <w:rPr>
          <w:rFonts w:ascii="Times New Roman" w:hAnsi="Times New Roman" w:cs="Times New Roman"/>
          <w:sz w:val="24"/>
          <w:szCs w:val="24"/>
        </w:rPr>
        <w:t>that researchers explore a possible new support system during adolescence such as friendships (</w:t>
      </w:r>
      <w:r w:rsidR="00CB4F97" w:rsidRPr="00CB4F97">
        <w:rPr>
          <w:rFonts w:ascii="Times New Roman" w:hAnsi="Times New Roman" w:cs="Times New Roman"/>
          <w:color w:val="222222"/>
          <w:sz w:val="24"/>
          <w:szCs w:val="24"/>
          <w:shd w:val="clear" w:color="auto" w:fill="FFFFFF"/>
        </w:rPr>
        <w:t>McLean &amp; Jennings, 2012</w:t>
      </w:r>
      <w:r w:rsidR="006815F1" w:rsidRPr="009C7B89">
        <w:rPr>
          <w:rFonts w:ascii="Times New Roman" w:hAnsi="Times New Roman" w:cs="Times New Roman"/>
          <w:sz w:val="24"/>
          <w:szCs w:val="24"/>
        </w:rPr>
        <w:t>). A social dynamic that develops in adolescence is that friendships increase and dependence on parents decreases (Sullivan, 1953)</w:t>
      </w:r>
      <w:r w:rsidR="009C7B89" w:rsidRPr="009C7B89">
        <w:rPr>
          <w:rFonts w:ascii="Times New Roman" w:hAnsi="Times New Roman" w:cs="Times New Roman"/>
          <w:sz w:val="24"/>
          <w:szCs w:val="24"/>
        </w:rPr>
        <w:t xml:space="preserve">. For example, friendships are considered vital in the role to adolescents as they tend to spend more time with their </w:t>
      </w:r>
      <w:r w:rsidR="009C7B89" w:rsidRPr="00CB4F97">
        <w:rPr>
          <w:rFonts w:ascii="Times New Roman" w:hAnsi="Times New Roman" w:cs="Times New Roman"/>
          <w:sz w:val="24"/>
          <w:szCs w:val="24"/>
        </w:rPr>
        <w:t xml:space="preserve">friends </w:t>
      </w:r>
      <w:r w:rsidRPr="00CB4F97">
        <w:rPr>
          <w:rFonts w:ascii="Times New Roman" w:hAnsi="Times New Roman" w:cs="Times New Roman"/>
          <w:sz w:val="24"/>
          <w:szCs w:val="24"/>
        </w:rPr>
        <w:t>(</w:t>
      </w:r>
      <w:bookmarkStart w:id="6" w:name="bbib26"/>
      <w:r w:rsidRPr="00CB4F97">
        <w:rPr>
          <w:rFonts w:ascii="Times New Roman" w:hAnsi="Times New Roman" w:cs="Times New Roman"/>
          <w:sz w:val="24"/>
          <w:szCs w:val="24"/>
        </w:rPr>
        <w:fldChar w:fldCharType="begin"/>
      </w:r>
      <w:r w:rsidRPr="00CB4F97">
        <w:rPr>
          <w:rFonts w:ascii="Times New Roman" w:hAnsi="Times New Roman" w:cs="Times New Roman"/>
          <w:sz w:val="24"/>
          <w:szCs w:val="24"/>
        </w:rPr>
        <w:instrText xml:space="preserve"> HYPERLINK "https://www-sciencedirect-com.ezproxy.uwtsd.ac.uk/science/article/pii/S0140197111001618" \l "bib26" </w:instrText>
      </w:r>
      <w:r w:rsidRPr="00CB4F97">
        <w:rPr>
          <w:rFonts w:ascii="Times New Roman" w:hAnsi="Times New Roman" w:cs="Times New Roman"/>
          <w:sz w:val="24"/>
          <w:szCs w:val="24"/>
        </w:rPr>
        <w:fldChar w:fldCharType="separate"/>
      </w:r>
      <w:r w:rsidRPr="00CB4F97">
        <w:rPr>
          <w:rStyle w:val="Hyperlink"/>
          <w:rFonts w:ascii="Times New Roman" w:hAnsi="Times New Roman" w:cs="Times New Roman"/>
          <w:color w:val="auto"/>
          <w:sz w:val="24"/>
          <w:szCs w:val="24"/>
          <w:u w:val="none"/>
        </w:rPr>
        <w:t>Hartup,1993</w:t>
      </w:r>
      <w:r w:rsidRPr="00CB4F97">
        <w:rPr>
          <w:rFonts w:ascii="Times New Roman" w:hAnsi="Times New Roman" w:cs="Times New Roman"/>
          <w:sz w:val="24"/>
          <w:szCs w:val="24"/>
        </w:rPr>
        <w:fldChar w:fldCharType="end"/>
      </w:r>
      <w:bookmarkEnd w:id="6"/>
      <w:r w:rsidRPr="00CB4F97">
        <w:rPr>
          <w:rFonts w:ascii="Times New Roman" w:hAnsi="Times New Roman" w:cs="Times New Roman"/>
          <w:sz w:val="24"/>
          <w:szCs w:val="24"/>
        </w:rPr>
        <w:t>)</w:t>
      </w:r>
      <w:r w:rsidR="009C7B89" w:rsidRPr="00CB4F97">
        <w:rPr>
          <w:rFonts w:ascii="Times New Roman" w:hAnsi="Times New Roman" w:cs="Times New Roman"/>
          <w:sz w:val="24"/>
          <w:szCs w:val="24"/>
        </w:rPr>
        <w:t>, friends</w:t>
      </w:r>
      <w:r w:rsidR="009C7B89" w:rsidRPr="009C7B89">
        <w:rPr>
          <w:rFonts w:ascii="Times New Roman" w:hAnsi="Times New Roman" w:cs="Times New Roman"/>
          <w:sz w:val="24"/>
          <w:szCs w:val="24"/>
        </w:rPr>
        <w:t xml:space="preserve"> </w:t>
      </w:r>
      <w:r w:rsidR="009C7B89">
        <w:rPr>
          <w:rFonts w:ascii="Times New Roman" w:hAnsi="Times New Roman" w:cs="Times New Roman"/>
          <w:sz w:val="24"/>
          <w:szCs w:val="24"/>
        </w:rPr>
        <w:t xml:space="preserve">can become a cause of many </w:t>
      </w:r>
      <w:r w:rsidR="009C7B89" w:rsidRPr="00EA1435">
        <w:rPr>
          <w:rFonts w:ascii="Times New Roman" w:hAnsi="Times New Roman" w:cs="Times New Roman"/>
          <w:sz w:val="24"/>
          <w:szCs w:val="24"/>
        </w:rPr>
        <w:t xml:space="preserve">behavioural changes and a foundation of value-learning through conformity, especially </w:t>
      </w:r>
      <w:r w:rsidR="009C7B89" w:rsidRPr="00EA1435">
        <w:rPr>
          <w:rFonts w:ascii="Times New Roman" w:hAnsi="Times New Roman" w:cs="Times New Roman"/>
          <w:sz w:val="24"/>
          <w:szCs w:val="24"/>
        </w:rPr>
        <w:lastRenderedPageBreak/>
        <w:t xml:space="preserve">fitting in with peers in a main concern in early adolescence </w:t>
      </w:r>
      <w:r w:rsidRPr="00EA1435">
        <w:rPr>
          <w:rFonts w:ascii="Times New Roman" w:hAnsi="Times New Roman" w:cs="Times New Roman"/>
          <w:sz w:val="24"/>
          <w:szCs w:val="24"/>
        </w:rPr>
        <w:t>(</w:t>
      </w:r>
      <w:bookmarkStart w:id="7" w:name="bbib4"/>
      <w:r w:rsidRPr="00EA1435">
        <w:rPr>
          <w:rFonts w:ascii="Times New Roman" w:hAnsi="Times New Roman" w:cs="Times New Roman"/>
          <w:sz w:val="24"/>
          <w:szCs w:val="24"/>
        </w:rPr>
        <w:fldChar w:fldCharType="begin"/>
      </w:r>
      <w:r w:rsidRPr="00EA1435">
        <w:rPr>
          <w:rFonts w:ascii="Times New Roman" w:hAnsi="Times New Roman" w:cs="Times New Roman"/>
          <w:sz w:val="24"/>
          <w:szCs w:val="24"/>
        </w:rPr>
        <w:instrText xml:space="preserve"> HYPERLINK "https://www-sciencedirect-com.ezproxy.uwtsd.ac.uk/science/article/pii/S0140197111001618" \l "bib4" </w:instrText>
      </w:r>
      <w:r w:rsidRPr="00EA1435">
        <w:rPr>
          <w:rFonts w:ascii="Times New Roman" w:hAnsi="Times New Roman" w:cs="Times New Roman"/>
          <w:sz w:val="24"/>
          <w:szCs w:val="24"/>
        </w:rPr>
        <w:fldChar w:fldCharType="separate"/>
      </w:r>
      <w:r w:rsidRPr="00EA1435">
        <w:rPr>
          <w:rStyle w:val="Hyperlink"/>
          <w:rFonts w:ascii="Times New Roman" w:hAnsi="Times New Roman" w:cs="Times New Roman"/>
          <w:color w:val="auto"/>
          <w:sz w:val="24"/>
          <w:szCs w:val="24"/>
          <w:u w:val="none"/>
        </w:rPr>
        <w:t>Berndt &amp; Perry, 1990</w:t>
      </w:r>
      <w:r w:rsidRPr="00EA1435">
        <w:rPr>
          <w:rFonts w:ascii="Times New Roman" w:hAnsi="Times New Roman" w:cs="Times New Roman"/>
          <w:sz w:val="24"/>
          <w:szCs w:val="24"/>
        </w:rPr>
        <w:fldChar w:fldCharType="end"/>
      </w:r>
      <w:bookmarkEnd w:id="7"/>
      <w:r w:rsidRPr="00EA1435">
        <w:rPr>
          <w:rFonts w:ascii="Times New Roman" w:hAnsi="Times New Roman" w:cs="Times New Roman"/>
          <w:sz w:val="24"/>
          <w:szCs w:val="24"/>
        </w:rPr>
        <w:t>)</w:t>
      </w:r>
      <w:r w:rsidR="009C7B89" w:rsidRPr="00EA1435">
        <w:rPr>
          <w:rFonts w:ascii="Times New Roman" w:hAnsi="Times New Roman" w:cs="Times New Roman"/>
          <w:sz w:val="24"/>
          <w:szCs w:val="24"/>
        </w:rPr>
        <w:t xml:space="preserve">. </w:t>
      </w:r>
      <w:r w:rsidR="00EA1435" w:rsidRPr="00EA1435">
        <w:rPr>
          <w:rFonts w:ascii="Times New Roman" w:hAnsi="Times New Roman" w:cs="Times New Roman"/>
          <w:sz w:val="24"/>
          <w:szCs w:val="24"/>
        </w:rPr>
        <w:t xml:space="preserve">Friends also give adolescents many opportunities towards self-identification and justification towards their own identity </w:t>
      </w:r>
      <w:r w:rsidRPr="00EA1435">
        <w:rPr>
          <w:rFonts w:ascii="Times New Roman" w:hAnsi="Times New Roman" w:cs="Times New Roman"/>
          <w:sz w:val="24"/>
          <w:szCs w:val="24"/>
        </w:rPr>
        <w:t>(</w:t>
      </w:r>
      <w:bookmarkStart w:id="8" w:name="bbib29"/>
      <w:proofErr w:type="spellStart"/>
      <w:r w:rsidRPr="00EA1435">
        <w:rPr>
          <w:rFonts w:ascii="Times New Roman" w:hAnsi="Times New Roman" w:cs="Times New Roman"/>
          <w:sz w:val="24"/>
          <w:szCs w:val="24"/>
        </w:rPr>
        <w:fldChar w:fldCharType="begin"/>
      </w:r>
      <w:r w:rsidRPr="00EA1435">
        <w:rPr>
          <w:rFonts w:ascii="Times New Roman" w:hAnsi="Times New Roman" w:cs="Times New Roman"/>
          <w:sz w:val="24"/>
          <w:szCs w:val="24"/>
        </w:rPr>
        <w:instrText xml:space="preserve"> HYPERLINK "https://www-sciencedirect-com.ezproxy.uwtsd.ac.uk/science/article/pii/S0140197111001618" \l "bib29" </w:instrText>
      </w:r>
      <w:r w:rsidRPr="00EA1435">
        <w:rPr>
          <w:rFonts w:ascii="Times New Roman" w:hAnsi="Times New Roman" w:cs="Times New Roman"/>
          <w:sz w:val="24"/>
          <w:szCs w:val="24"/>
        </w:rPr>
        <w:fldChar w:fldCharType="separate"/>
      </w:r>
      <w:r w:rsidRPr="00EA1435">
        <w:rPr>
          <w:rStyle w:val="Hyperlink"/>
          <w:rFonts w:ascii="Times New Roman" w:hAnsi="Times New Roman" w:cs="Times New Roman"/>
          <w:color w:val="auto"/>
          <w:sz w:val="24"/>
          <w:szCs w:val="24"/>
          <w:u w:val="none"/>
        </w:rPr>
        <w:t>Kuperminc</w:t>
      </w:r>
      <w:proofErr w:type="spellEnd"/>
      <w:r w:rsidRPr="00EA1435">
        <w:rPr>
          <w:rStyle w:val="Hyperlink"/>
          <w:rFonts w:ascii="Times New Roman" w:hAnsi="Times New Roman" w:cs="Times New Roman"/>
          <w:color w:val="auto"/>
          <w:sz w:val="24"/>
          <w:szCs w:val="24"/>
          <w:u w:val="none"/>
        </w:rPr>
        <w:t>, Blatt, Shahar, Henrich, &amp; Leadbeater, 2004</w:t>
      </w:r>
      <w:r w:rsidRPr="00EA1435">
        <w:rPr>
          <w:rFonts w:ascii="Times New Roman" w:hAnsi="Times New Roman" w:cs="Times New Roman"/>
          <w:sz w:val="24"/>
          <w:szCs w:val="24"/>
        </w:rPr>
        <w:fldChar w:fldCharType="end"/>
      </w:r>
      <w:bookmarkEnd w:id="8"/>
      <w:r w:rsidRPr="00EA1435">
        <w:rPr>
          <w:rFonts w:ascii="Times New Roman" w:hAnsi="Times New Roman" w:cs="Times New Roman"/>
          <w:sz w:val="24"/>
          <w:szCs w:val="24"/>
        </w:rPr>
        <w:t>)</w:t>
      </w:r>
      <w:r w:rsidR="00C83041">
        <w:rPr>
          <w:rFonts w:ascii="Times New Roman" w:hAnsi="Times New Roman" w:cs="Times New Roman"/>
          <w:sz w:val="24"/>
          <w:szCs w:val="24"/>
        </w:rPr>
        <w:t>, p</w:t>
      </w:r>
      <w:r w:rsidR="00EA1435">
        <w:rPr>
          <w:rFonts w:ascii="Times New Roman" w:hAnsi="Times New Roman" w:cs="Times New Roman"/>
          <w:sz w:val="24"/>
          <w:szCs w:val="24"/>
        </w:rPr>
        <w:t xml:space="preserve">articularity when </w:t>
      </w:r>
      <w:r w:rsidR="00E4181D">
        <w:rPr>
          <w:rFonts w:ascii="Times New Roman" w:hAnsi="Times New Roman" w:cs="Times New Roman"/>
          <w:sz w:val="24"/>
          <w:szCs w:val="24"/>
        </w:rPr>
        <w:t xml:space="preserve">adolescence start </w:t>
      </w:r>
      <w:r w:rsidR="00EA1435">
        <w:rPr>
          <w:rFonts w:ascii="Times New Roman" w:hAnsi="Times New Roman" w:cs="Times New Roman"/>
          <w:sz w:val="24"/>
          <w:szCs w:val="24"/>
        </w:rPr>
        <w:t xml:space="preserve">to see the nature of themselves in a new setting away from the family. </w:t>
      </w:r>
      <w:r w:rsidR="00C83041">
        <w:rPr>
          <w:rFonts w:ascii="Times New Roman" w:hAnsi="Times New Roman" w:cs="Times New Roman"/>
          <w:sz w:val="24"/>
          <w:szCs w:val="24"/>
        </w:rPr>
        <w:t xml:space="preserve">An important representative of the change that occurs from childhood to adolescence is amplified feelings of closeness, adolescents gradually depend on their friends when they </w:t>
      </w:r>
      <w:r w:rsidR="00032BBB">
        <w:rPr>
          <w:rFonts w:ascii="Times New Roman" w:hAnsi="Times New Roman" w:cs="Times New Roman"/>
          <w:sz w:val="24"/>
          <w:szCs w:val="24"/>
        </w:rPr>
        <w:t>need</w:t>
      </w:r>
      <w:r w:rsidR="00C83041">
        <w:rPr>
          <w:rFonts w:ascii="Times New Roman" w:hAnsi="Times New Roman" w:cs="Times New Roman"/>
          <w:sz w:val="24"/>
          <w:szCs w:val="24"/>
        </w:rPr>
        <w:t xml:space="preserve"> </w:t>
      </w:r>
      <w:r w:rsidR="00C83041" w:rsidRPr="00E4181D">
        <w:rPr>
          <w:rFonts w:ascii="Times New Roman" w:hAnsi="Times New Roman" w:cs="Times New Roman"/>
          <w:sz w:val="24"/>
          <w:szCs w:val="24"/>
        </w:rPr>
        <w:t>emotional support, which occasionally</w:t>
      </w:r>
      <w:r w:rsidR="00032BBB" w:rsidRPr="00E4181D">
        <w:rPr>
          <w:rFonts w:ascii="Times New Roman" w:hAnsi="Times New Roman" w:cs="Times New Roman"/>
          <w:sz w:val="24"/>
          <w:szCs w:val="24"/>
        </w:rPr>
        <w:t xml:space="preserve"> surpasses what is required in parental relationships</w:t>
      </w:r>
      <w:r w:rsidRPr="00E4181D">
        <w:rPr>
          <w:rFonts w:ascii="Times New Roman" w:hAnsi="Times New Roman" w:cs="Times New Roman"/>
          <w:sz w:val="24"/>
          <w:szCs w:val="24"/>
        </w:rPr>
        <w:t xml:space="preserve"> (</w:t>
      </w:r>
      <w:bookmarkStart w:id="9" w:name="bbib20"/>
      <w:r w:rsidRPr="00E4181D">
        <w:rPr>
          <w:rFonts w:ascii="Times New Roman" w:hAnsi="Times New Roman" w:cs="Times New Roman"/>
          <w:sz w:val="24"/>
          <w:szCs w:val="24"/>
        </w:rPr>
        <w:fldChar w:fldCharType="begin"/>
      </w:r>
      <w:r w:rsidRPr="00E4181D">
        <w:rPr>
          <w:rFonts w:ascii="Times New Roman" w:hAnsi="Times New Roman" w:cs="Times New Roman"/>
          <w:sz w:val="24"/>
          <w:szCs w:val="24"/>
        </w:rPr>
        <w:instrText xml:space="preserve"> HYPERLINK "https://www-sciencedirect-com.ezproxy.uwtsd.ac.uk/science/article/pii/S0140197111001618" \l "bib20" </w:instrText>
      </w:r>
      <w:r w:rsidRPr="00E4181D">
        <w:rPr>
          <w:rFonts w:ascii="Times New Roman" w:hAnsi="Times New Roman" w:cs="Times New Roman"/>
          <w:sz w:val="24"/>
          <w:szCs w:val="24"/>
        </w:rPr>
        <w:fldChar w:fldCharType="separate"/>
      </w:r>
      <w:r w:rsidRPr="00E4181D">
        <w:rPr>
          <w:rStyle w:val="Hyperlink"/>
          <w:rFonts w:ascii="Times New Roman" w:hAnsi="Times New Roman" w:cs="Times New Roman"/>
          <w:color w:val="auto"/>
          <w:sz w:val="24"/>
          <w:szCs w:val="24"/>
          <w:u w:val="none"/>
        </w:rPr>
        <w:t xml:space="preserve">Furman &amp; </w:t>
      </w:r>
      <w:proofErr w:type="spellStart"/>
      <w:r w:rsidRPr="00E4181D">
        <w:rPr>
          <w:rStyle w:val="Hyperlink"/>
          <w:rFonts w:ascii="Times New Roman" w:hAnsi="Times New Roman" w:cs="Times New Roman"/>
          <w:color w:val="auto"/>
          <w:sz w:val="24"/>
          <w:szCs w:val="24"/>
          <w:u w:val="none"/>
        </w:rPr>
        <w:t>Buhrmester</w:t>
      </w:r>
      <w:proofErr w:type="spellEnd"/>
      <w:r w:rsidRPr="00E4181D">
        <w:rPr>
          <w:rStyle w:val="Hyperlink"/>
          <w:rFonts w:ascii="Times New Roman" w:hAnsi="Times New Roman" w:cs="Times New Roman"/>
          <w:color w:val="auto"/>
          <w:sz w:val="24"/>
          <w:szCs w:val="24"/>
          <w:u w:val="none"/>
        </w:rPr>
        <w:t>, 1992</w:t>
      </w:r>
      <w:r w:rsidRPr="00E4181D">
        <w:rPr>
          <w:rFonts w:ascii="Times New Roman" w:hAnsi="Times New Roman" w:cs="Times New Roman"/>
          <w:sz w:val="24"/>
          <w:szCs w:val="24"/>
        </w:rPr>
        <w:fldChar w:fldCharType="end"/>
      </w:r>
      <w:bookmarkEnd w:id="9"/>
      <w:r w:rsidRPr="00E4181D">
        <w:rPr>
          <w:rFonts w:ascii="Times New Roman" w:hAnsi="Times New Roman" w:cs="Times New Roman"/>
          <w:sz w:val="24"/>
          <w:szCs w:val="24"/>
        </w:rPr>
        <w:t xml:space="preserve">). </w:t>
      </w:r>
      <w:r w:rsidR="00032BBB" w:rsidRPr="00E4181D">
        <w:rPr>
          <w:rFonts w:ascii="Times New Roman" w:hAnsi="Times New Roman" w:cs="Times New Roman"/>
          <w:sz w:val="24"/>
          <w:szCs w:val="24"/>
        </w:rPr>
        <w:t xml:space="preserve">Further research suggests that a sense of coherence and self-continuity in different situations was predicted towards intimacy in adolescent friendships </w:t>
      </w:r>
      <w:r w:rsidRPr="00E4181D">
        <w:rPr>
          <w:rFonts w:ascii="Times New Roman" w:hAnsi="Times New Roman" w:cs="Times New Roman"/>
          <w:sz w:val="24"/>
          <w:szCs w:val="24"/>
        </w:rPr>
        <w:t xml:space="preserve"> </w:t>
      </w:r>
      <w:bookmarkStart w:id="10" w:name="bbib67"/>
      <w:r w:rsidR="00E4181D" w:rsidRPr="00E4181D">
        <w:rPr>
          <w:rFonts w:ascii="Times New Roman" w:hAnsi="Times New Roman" w:cs="Times New Roman"/>
          <w:sz w:val="24"/>
          <w:szCs w:val="24"/>
        </w:rPr>
        <w:t>(</w:t>
      </w:r>
      <w:proofErr w:type="spellStart"/>
      <w:r w:rsidRPr="00E4181D">
        <w:rPr>
          <w:rFonts w:ascii="Times New Roman" w:hAnsi="Times New Roman" w:cs="Times New Roman"/>
          <w:sz w:val="24"/>
          <w:szCs w:val="24"/>
        </w:rPr>
        <w:fldChar w:fldCharType="begin"/>
      </w:r>
      <w:r w:rsidRPr="00E4181D">
        <w:rPr>
          <w:rFonts w:ascii="Times New Roman" w:hAnsi="Times New Roman" w:cs="Times New Roman"/>
          <w:sz w:val="24"/>
          <w:szCs w:val="24"/>
        </w:rPr>
        <w:instrText xml:space="preserve"> HYPERLINK "https://www-sciencedirect-com.ezproxy.uwtsd.ac.uk/science/article/pii/S0140197111001618" \l "bib67" </w:instrText>
      </w:r>
      <w:r w:rsidRPr="00E4181D">
        <w:rPr>
          <w:rFonts w:ascii="Times New Roman" w:hAnsi="Times New Roman" w:cs="Times New Roman"/>
          <w:sz w:val="24"/>
          <w:szCs w:val="24"/>
        </w:rPr>
        <w:fldChar w:fldCharType="separate"/>
      </w:r>
      <w:r w:rsidRPr="00E4181D">
        <w:rPr>
          <w:rStyle w:val="Hyperlink"/>
          <w:rFonts w:ascii="Times New Roman" w:hAnsi="Times New Roman" w:cs="Times New Roman"/>
          <w:color w:val="auto"/>
          <w:sz w:val="24"/>
          <w:szCs w:val="24"/>
          <w:u w:val="none"/>
        </w:rPr>
        <w:t>Bauminger</w:t>
      </w:r>
      <w:proofErr w:type="spellEnd"/>
      <w:r w:rsidRPr="00E4181D">
        <w:rPr>
          <w:rStyle w:val="Hyperlink"/>
          <w:rFonts w:ascii="Times New Roman" w:hAnsi="Times New Roman" w:cs="Times New Roman"/>
          <w:color w:val="auto"/>
          <w:sz w:val="24"/>
          <w:szCs w:val="24"/>
          <w:u w:val="none"/>
        </w:rPr>
        <w:t xml:space="preserve">, </w:t>
      </w:r>
      <w:proofErr w:type="spellStart"/>
      <w:r w:rsidRPr="00E4181D">
        <w:rPr>
          <w:rStyle w:val="Hyperlink"/>
          <w:rFonts w:ascii="Times New Roman" w:hAnsi="Times New Roman" w:cs="Times New Roman"/>
          <w:color w:val="auto"/>
          <w:sz w:val="24"/>
          <w:szCs w:val="24"/>
          <w:u w:val="none"/>
        </w:rPr>
        <w:t>Finzi-Dottan</w:t>
      </w:r>
      <w:proofErr w:type="spellEnd"/>
      <w:r w:rsidRPr="00E4181D">
        <w:rPr>
          <w:rStyle w:val="Hyperlink"/>
          <w:rFonts w:ascii="Times New Roman" w:hAnsi="Times New Roman" w:cs="Times New Roman"/>
          <w:color w:val="auto"/>
          <w:sz w:val="24"/>
          <w:szCs w:val="24"/>
          <w:u w:val="none"/>
        </w:rPr>
        <w:t xml:space="preserve">, </w:t>
      </w:r>
      <w:proofErr w:type="spellStart"/>
      <w:r w:rsidRPr="00E4181D">
        <w:rPr>
          <w:rStyle w:val="Hyperlink"/>
          <w:rFonts w:ascii="Times New Roman" w:hAnsi="Times New Roman" w:cs="Times New Roman"/>
          <w:color w:val="auto"/>
          <w:sz w:val="24"/>
          <w:szCs w:val="24"/>
          <w:u w:val="none"/>
        </w:rPr>
        <w:t>Chason</w:t>
      </w:r>
      <w:proofErr w:type="spellEnd"/>
      <w:r w:rsidR="00E4181D" w:rsidRPr="00E4181D">
        <w:rPr>
          <w:rStyle w:val="Hyperlink"/>
          <w:rFonts w:ascii="Times New Roman" w:hAnsi="Times New Roman" w:cs="Times New Roman"/>
          <w:color w:val="auto"/>
          <w:sz w:val="24"/>
          <w:szCs w:val="24"/>
          <w:u w:val="none"/>
        </w:rPr>
        <w:t xml:space="preserve"> &amp;</w:t>
      </w:r>
      <w:r w:rsidRPr="00E4181D">
        <w:rPr>
          <w:rStyle w:val="Hyperlink"/>
          <w:rFonts w:ascii="Times New Roman" w:hAnsi="Times New Roman" w:cs="Times New Roman"/>
          <w:color w:val="auto"/>
          <w:sz w:val="24"/>
          <w:szCs w:val="24"/>
          <w:u w:val="none"/>
        </w:rPr>
        <w:t xml:space="preserve"> Har-Even</w:t>
      </w:r>
      <w:r w:rsidR="00CB4F97">
        <w:rPr>
          <w:rStyle w:val="Hyperlink"/>
          <w:rFonts w:ascii="Times New Roman" w:hAnsi="Times New Roman" w:cs="Times New Roman"/>
          <w:color w:val="auto"/>
          <w:sz w:val="24"/>
          <w:szCs w:val="24"/>
          <w:u w:val="none"/>
        </w:rPr>
        <w:t xml:space="preserve">, </w:t>
      </w:r>
      <w:r w:rsidRPr="00E4181D">
        <w:rPr>
          <w:rStyle w:val="Hyperlink"/>
          <w:rFonts w:ascii="Times New Roman" w:hAnsi="Times New Roman" w:cs="Times New Roman"/>
          <w:color w:val="auto"/>
          <w:sz w:val="24"/>
          <w:szCs w:val="24"/>
          <w:u w:val="none"/>
        </w:rPr>
        <w:t>2008</w:t>
      </w:r>
      <w:r w:rsidR="00E4181D" w:rsidRPr="00E4181D">
        <w:rPr>
          <w:rStyle w:val="Hyperlink"/>
          <w:rFonts w:ascii="Times New Roman" w:hAnsi="Times New Roman" w:cs="Times New Roman"/>
          <w:color w:val="auto"/>
          <w:sz w:val="24"/>
          <w:szCs w:val="24"/>
          <w:u w:val="none"/>
        </w:rPr>
        <w:t>)</w:t>
      </w:r>
      <w:r w:rsidRPr="00E4181D">
        <w:rPr>
          <w:rFonts w:ascii="Times New Roman" w:hAnsi="Times New Roman" w:cs="Times New Roman"/>
          <w:sz w:val="24"/>
          <w:szCs w:val="24"/>
        </w:rPr>
        <w:fldChar w:fldCharType="end"/>
      </w:r>
      <w:bookmarkEnd w:id="10"/>
      <w:r w:rsidR="00E4181D" w:rsidRPr="00E4181D">
        <w:rPr>
          <w:rFonts w:ascii="Times New Roman" w:hAnsi="Times New Roman" w:cs="Times New Roman"/>
          <w:sz w:val="24"/>
          <w:szCs w:val="24"/>
        </w:rPr>
        <w:t xml:space="preserve"> it is thought that the intimacy that is developed is attained through personal self-disclosure </w:t>
      </w:r>
      <w:r w:rsidRPr="00E4181D">
        <w:rPr>
          <w:rFonts w:ascii="Times New Roman" w:hAnsi="Times New Roman" w:cs="Times New Roman"/>
          <w:sz w:val="24"/>
          <w:szCs w:val="24"/>
        </w:rPr>
        <w:t>(</w:t>
      </w:r>
      <w:bookmarkStart w:id="11" w:name="bbib8"/>
      <w:proofErr w:type="spellStart"/>
      <w:r w:rsidRPr="00E4181D">
        <w:rPr>
          <w:rFonts w:ascii="Times New Roman" w:hAnsi="Times New Roman" w:cs="Times New Roman"/>
          <w:sz w:val="24"/>
          <w:szCs w:val="24"/>
        </w:rPr>
        <w:fldChar w:fldCharType="begin"/>
      </w:r>
      <w:r w:rsidRPr="00E4181D">
        <w:rPr>
          <w:rFonts w:ascii="Times New Roman" w:hAnsi="Times New Roman" w:cs="Times New Roman"/>
          <w:sz w:val="24"/>
          <w:szCs w:val="24"/>
        </w:rPr>
        <w:instrText xml:space="preserve"> HYPERLINK "https://www-sciencedirect-com.ezproxy.uwtsd.ac.uk/science/article/pii/S0140197111001618" \l "bib8" </w:instrText>
      </w:r>
      <w:r w:rsidRPr="00E4181D">
        <w:rPr>
          <w:rFonts w:ascii="Times New Roman" w:hAnsi="Times New Roman" w:cs="Times New Roman"/>
          <w:sz w:val="24"/>
          <w:szCs w:val="24"/>
        </w:rPr>
        <w:fldChar w:fldCharType="separate"/>
      </w:r>
      <w:r w:rsidRPr="00E4181D">
        <w:rPr>
          <w:rStyle w:val="Hyperlink"/>
          <w:rFonts w:ascii="Times New Roman" w:hAnsi="Times New Roman" w:cs="Times New Roman"/>
          <w:color w:val="auto"/>
          <w:sz w:val="24"/>
          <w:szCs w:val="24"/>
          <w:u w:val="none"/>
        </w:rPr>
        <w:t>Buhrmester</w:t>
      </w:r>
      <w:proofErr w:type="spellEnd"/>
      <w:r w:rsidRPr="00E4181D">
        <w:rPr>
          <w:rStyle w:val="Hyperlink"/>
          <w:rFonts w:ascii="Times New Roman" w:hAnsi="Times New Roman" w:cs="Times New Roman"/>
          <w:color w:val="auto"/>
          <w:sz w:val="24"/>
          <w:szCs w:val="24"/>
          <w:u w:val="none"/>
        </w:rPr>
        <w:t>, 1990</w:t>
      </w:r>
      <w:r w:rsidRPr="00E4181D">
        <w:rPr>
          <w:rFonts w:ascii="Times New Roman" w:hAnsi="Times New Roman" w:cs="Times New Roman"/>
          <w:sz w:val="24"/>
          <w:szCs w:val="24"/>
        </w:rPr>
        <w:fldChar w:fldCharType="end"/>
      </w:r>
      <w:bookmarkEnd w:id="11"/>
      <w:r w:rsidRPr="00E4181D">
        <w:rPr>
          <w:rFonts w:ascii="Times New Roman" w:hAnsi="Times New Roman" w:cs="Times New Roman"/>
          <w:sz w:val="24"/>
          <w:szCs w:val="24"/>
        </w:rPr>
        <w:t>)</w:t>
      </w:r>
      <w:r w:rsidR="00E4181D" w:rsidRPr="00E4181D">
        <w:rPr>
          <w:rFonts w:ascii="Times New Roman" w:hAnsi="Times New Roman" w:cs="Times New Roman"/>
          <w:sz w:val="24"/>
          <w:szCs w:val="24"/>
        </w:rPr>
        <w:t xml:space="preserve"> which further suggests that discussions with friends may be important in the development of narrative identity </w:t>
      </w:r>
      <w:r w:rsidRPr="00E4181D">
        <w:rPr>
          <w:rFonts w:ascii="Times New Roman" w:hAnsi="Times New Roman" w:cs="Times New Roman"/>
          <w:sz w:val="24"/>
          <w:szCs w:val="24"/>
        </w:rPr>
        <w:t>(</w:t>
      </w:r>
      <w:bookmarkStart w:id="12" w:name="bbib64"/>
      <w:r w:rsidRPr="00134DE7">
        <w:rPr>
          <w:rFonts w:ascii="Times New Roman" w:hAnsi="Times New Roman" w:cs="Times New Roman"/>
          <w:sz w:val="24"/>
          <w:szCs w:val="24"/>
        </w:rPr>
        <w:fldChar w:fldCharType="begin"/>
      </w:r>
      <w:r w:rsidRPr="00134DE7">
        <w:rPr>
          <w:rFonts w:ascii="Times New Roman" w:hAnsi="Times New Roman" w:cs="Times New Roman"/>
          <w:sz w:val="24"/>
          <w:szCs w:val="24"/>
        </w:rPr>
        <w:instrText xml:space="preserve"> HYPERLINK "https://www-sciencedirect-com.ezproxy.uwtsd.ac.uk/science/article/pii/S0140197111001618" \l "bib64" </w:instrText>
      </w:r>
      <w:r w:rsidRPr="00134DE7">
        <w:rPr>
          <w:rFonts w:ascii="Times New Roman" w:hAnsi="Times New Roman" w:cs="Times New Roman"/>
          <w:sz w:val="24"/>
          <w:szCs w:val="24"/>
        </w:rPr>
        <w:fldChar w:fldCharType="separate"/>
      </w:r>
      <w:r w:rsidRPr="00134DE7">
        <w:rPr>
          <w:rStyle w:val="Hyperlink"/>
          <w:rFonts w:ascii="Times New Roman" w:hAnsi="Times New Roman" w:cs="Times New Roman"/>
          <w:color w:val="auto"/>
          <w:sz w:val="24"/>
          <w:szCs w:val="24"/>
          <w:u w:val="none"/>
        </w:rPr>
        <w:t>Thorne &amp; Shapiro</w:t>
      </w:r>
      <w:r w:rsidRPr="00134DE7">
        <w:rPr>
          <w:rFonts w:ascii="Times New Roman" w:hAnsi="Times New Roman" w:cs="Times New Roman"/>
          <w:sz w:val="24"/>
          <w:szCs w:val="24"/>
        </w:rPr>
        <w:fldChar w:fldCharType="end"/>
      </w:r>
      <w:bookmarkEnd w:id="12"/>
      <w:r w:rsidRPr="00134DE7">
        <w:rPr>
          <w:rFonts w:ascii="Times New Roman" w:hAnsi="Times New Roman" w:cs="Times New Roman"/>
          <w:sz w:val="24"/>
          <w:szCs w:val="24"/>
        </w:rPr>
        <w:t>).</w:t>
      </w:r>
    </w:p>
    <w:p w14:paraId="7108AADA" w14:textId="12DC3BA9" w:rsidR="00973A8B" w:rsidRPr="002F4428" w:rsidRDefault="00134DE7" w:rsidP="007624D2">
      <w:pPr>
        <w:spacing w:line="480" w:lineRule="auto"/>
        <w:rPr>
          <w:rFonts w:ascii="Times New Roman" w:hAnsi="Times New Roman" w:cs="Times New Roman"/>
          <w:sz w:val="24"/>
          <w:szCs w:val="24"/>
        </w:rPr>
      </w:pPr>
      <w:r w:rsidRPr="00134DE7">
        <w:rPr>
          <w:rFonts w:ascii="Times New Roman" w:hAnsi="Times New Roman" w:cs="Times New Roman"/>
          <w:sz w:val="24"/>
          <w:szCs w:val="24"/>
        </w:rPr>
        <w:tab/>
        <w:t xml:space="preserve">It was proposed that mothers and friends are ought to take, distinct and complementary roles in the development of narrative identity, however, friendships are not contradictory to </w:t>
      </w:r>
      <w:r w:rsidRPr="007624D2">
        <w:rPr>
          <w:rFonts w:ascii="Times New Roman" w:hAnsi="Times New Roman" w:cs="Times New Roman"/>
          <w:sz w:val="24"/>
          <w:szCs w:val="24"/>
        </w:rPr>
        <w:t xml:space="preserve">parental roles </w:t>
      </w:r>
      <w:r w:rsidR="00973A8B" w:rsidRPr="007624D2">
        <w:rPr>
          <w:rFonts w:ascii="Times New Roman" w:hAnsi="Times New Roman" w:cs="Times New Roman"/>
          <w:sz w:val="24"/>
          <w:szCs w:val="24"/>
        </w:rPr>
        <w:t>(</w:t>
      </w:r>
      <w:bookmarkStart w:id="13" w:name="bbib66"/>
      <w:proofErr w:type="spellStart"/>
      <w:r w:rsidR="00973A8B" w:rsidRPr="007624D2">
        <w:rPr>
          <w:rFonts w:ascii="Times New Roman" w:hAnsi="Times New Roman" w:cs="Times New Roman"/>
          <w:sz w:val="24"/>
          <w:szCs w:val="24"/>
        </w:rPr>
        <w:fldChar w:fldCharType="begin"/>
      </w:r>
      <w:r w:rsidR="00973A8B" w:rsidRPr="007624D2">
        <w:rPr>
          <w:rFonts w:ascii="Times New Roman" w:hAnsi="Times New Roman" w:cs="Times New Roman"/>
          <w:sz w:val="24"/>
          <w:szCs w:val="24"/>
        </w:rPr>
        <w:instrText xml:space="preserve"> HYPERLINK "https://www-sciencedirect-com.ezproxy.uwtsd.ac.uk/science/article/pii/S0140197111001618" \l "bib66" </w:instrText>
      </w:r>
      <w:r w:rsidR="00973A8B" w:rsidRPr="007624D2">
        <w:rPr>
          <w:rFonts w:ascii="Times New Roman" w:hAnsi="Times New Roman" w:cs="Times New Roman"/>
          <w:sz w:val="24"/>
          <w:szCs w:val="24"/>
        </w:rPr>
        <w:fldChar w:fldCharType="separate"/>
      </w:r>
      <w:r w:rsidR="00973A8B" w:rsidRPr="007624D2">
        <w:rPr>
          <w:rStyle w:val="Hyperlink"/>
          <w:rFonts w:ascii="Times New Roman" w:hAnsi="Times New Roman" w:cs="Times New Roman"/>
          <w:color w:val="auto"/>
          <w:sz w:val="24"/>
          <w:szCs w:val="24"/>
          <w:u w:val="none"/>
        </w:rPr>
        <w:t>Youniss</w:t>
      </w:r>
      <w:proofErr w:type="spellEnd"/>
      <w:r w:rsidR="00973A8B" w:rsidRPr="007624D2">
        <w:rPr>
          <w:rStyle w:val="Hyperlink"/>
          <w:rFonts w:ascii="Times New Roman" w:hAnsi="Times New Roman" w:cs="Times New Roman"/>
          <w:color w:val="auto"/>
          <w:sz w:val="24"/>
          <w:szCs w:val="24"/>
          <w:u w:val="none"/>
        </w:rPr>
        <w:t xml:space="preserve"> &amp; </w:t>
      </w:r>
      <w:proofErr w:type="spellStart"/>
      <w:r w:rsidR="00973A8B" w:rsidRPr="007624D2">
        <w:rPr>
          <w:rStyle w:val="Hyperlink"/>
          <w:rFonts w:ascii="Times New Roman" w:hAnsi="Times New Roman" w:cs="Times New Roman"/>
          <w:color w:val="auto"/>
          <w:sz w:val="24"/>
          <w:szCs w:val="24"/>
          <w:u w:val="none"/>
        </w:rPr>
        <w:t>Smollar</w:t>
      </w:r>
      <w:proofErr w:type="spellEnd"/>
      <w:r w:rsidR="00973A8B" w:rsidRPr="007624D2">
        <w:rPr>
          <w:rStyle w:val="Hyperlink"/>
          <w:rFonts w:ascii="Times New Roman" w:hAnsi="Times New Roman" w:cs="Times New Roman"/>
          <w:color w:val="auto"/>
          <w:sz w:val="24"/>
          <w:szCs w:val="24"/>
          <w:u w:val="none"/>
        </w:rPr>
        <w:t>, 1985</w:t>
      </w:r>
      <w:r w:rsidR="00973A8B" w:rsidRPr="007624D2">
        <w:rPr>
          <w:rFonts w:ascii="Times New Roman" w:hAnsi="Times New Roman" w:cs="Times New Roman"/>
          <w:sz w:val="24"/>
          <w:szCs w:val="24"/>
        </w:rPr>
        <w:fldChar w:fldCharType="end"/>
      </w:r>
      <w:bookmarkEnd w:id="13"/>
      <w:r w:rsidR="00973A8B" w:rsidRPr="007624D2">
        <w:rPr>
          <w:rFonts w:ascii="Times New Roman" w:hAnsi="Times New Roman" w:cs="Times New Roman"/>
          <w:sz w:val="24"/>
          <w:szCs w:val="24"/>
        </w:rPr>
        <w:t>)</w:t>
      </w:r>
      <w:r w:rsidRPr="007624D2">
        <w:rPr>
          <w:rFonts w:ascii="Times New Roman" w:hAnsi="Times New Roman" w:cs="Times New Roman"/>
          <w:sz w:val="24"/>
          <w:szCs w:val="24"/>
        </w:rPr>
        <w:t xml:space="preserve">, internal working models have been developed with adolescents </w:t>
      </w:r>
      <w:r w:rsidR="00ED25BB" w:rsidRPr="007624D2">
        <w:rPr>
          <w:rFonts w:ascii="Times New Roman" w:hAnsi="Times New Roman" w:cs="Times New Roman"/>
          <w:sz w:val="24"/>
          <w:szCs w:val="24"/>
        </w:rPr>
        <w:t xml:space="preserve">moving from parental relationships to friendships </w:t>
      </w:r>
      <w:bookmarkStart w:id="14" w:name="bbib55"/>
      <w:r w:rsidR="00973A8B" w:rsidRPr="007624D2">
        <w:rPr>
          <w:rFonts w:ascii="Times New Roman" w:hAnsi="Times New Roman" w:cs="Times New Roman"/>
          <w:sz w:val="24"/>
          <w:szCs w:val="24"/>
        </w:rPr>
        <w:fldChar w:fldCharType="begin"/>
      </w:r>
      <w:r w:rsidR="00973A8B" w:rsidRPr="007624D2">
        <w:rPr>
          <w:rFonts w:ascii="Times New Roman" w:hAnsi="Times New Roman" w:cs="Times New Roman"/>
          <w:sz w:val="24"/>
          <w:szCs w:val="24"/>
        </w:rPr>
        <w:instrText xml:space="preserve"> HYPERLINK "https://www-sciencedirect-com.ezproxy.uwtsd.ac.uk/science/article/pii/S0140197111001618" \l "bib55" </w:instrText>
      </w:r>
      <w:r w:rsidR="00973A8B" w:rsidRPr="007624D2">
        <w:rPr>
          <w:rFonts w:ascii="Times New Roman" w:hAnsi="Times New Roman" w:cs="Times New Roman"/>
          <w:sz w:val="24"/>
          <w:szCs w:val="24"/>
        </w:rPr>
        <w:fldChar w:fldCharType="separate"/>
      </w:r>
      <w:r w:rsidR="00973A8B" w:rsidRPr="007624D2">
        <w:rPr>
          <w:rStyle w:val="Hyperlink"/>
          <w:rFonts w:ascii="Times New Roman" w:hAnsi="Times New Roman" w:cs="Times New Roman"/>
          <w:color w:val="auto"/>
          <w:sz w:val="24"/>
          <w:szCs w:val="24"/>
          <w:u w:val="none"/>
        </w:rPr>
        <w:t>Schneider, Atkinson, &amp; Tardif, 2001</w:t>
      </w:r>
      <w:r w:rsidR="00973A8B" w:rsidRPr="007624D2">
        <w:rPr>
          <w:rFonts w:ascii="Times New Roman" w:hAnsi="Times New Roman" w:cs="Times New Roman"/>
          <w:sz w:val="24"/>
          <w:szCs w:val="24"/>
        </w:rPr>
        <w:fldChar w:fldCharType="end"/>
      </w:r>
      <w:bookmarkEnd w:id="14"/>
      <w:r w:rsidR="00973A8B" w:rsidRPr="007624D2">
        <w:rPr>
          <w:rFonts w:ascii="Times New Roman" w:hAnsi="Times New Roman" w:cs="Times New Roman"/>
          <w:sz w:val="24"/>
          <w:szCs w:val="24"/>
        </w:rPr>
        <w:t>).</w:t>
      </w:r>
      <w:r w:rsidR="00ED25BB" w:rsidRPr="007624D2">
        <w:rPr>
          <w:rFonts w:ascii="Times New Roman" w:hAnsi="Times New Roman" w:cs="Times New Roman"/>
          <w:sz w:val="24"/>
          <w:szCs w:val="24"/>
        </w:rPr>
        <w:t xml:space="preserve"> Furthermore, commitment and identity exploration is suggested to be expected when adolescents have better quality relationships </w:t>
      </w:r>
      <w:r w:rsidR="00973A8B" w:rsidRPr="007624D2">
        <w:rPr>
          <w:rFonts w:ascii="Times New Roman" w:hAnsi="Times New Roman" w:cs="Times New Roman"/>
          <w:sz w:val="24"/>
          <w:szCs w:val="24"/>
        </w:rPr>
        <w:t>(</w:t>
      </w:r>
      <w:bookmarkStart w:id="15" w:name="bbib41"/>
      <w:proofErr w:type="spellStart"/>
      <w:r w:rsidR="00973A8B" w:rsidRPr="007624D2">
        <w:rPr>
          <w:rFonts w:ascii="Times New Roman" w:hAnsi="Times New Roman" w:cs="Times New Roman"/>
          <w:sz w:val="24"/>
          <w:szCs w:val="24"/>
        </w:rPr>
        <w:fldChar w:fldCharType="begin"/>
      </w:r>
      <w:r w:rsidR="00973A8B" w:rsidRPr="007624D2">
        <w:rPr>
          <w:rFonts w:ascii="Times New Roman" w:hAnsi="Times New Roman" w:cs="Times New Roman"/>
          <w:sz w:val="24"/>
          <w:szCs w:val="24"/>
        </w:rPr>
        <w:instrText xml:space="preserve"> HYPERLINK "https://www-sciencedirect-com.ezproxy.uwtsd.ac.uk/science/article/pii/S0140197111001618" \l "bib41" </w:instrText>
      </w:r>
      <w:r w:rsidR="00973A8B" w:rsidRPr="007624D2">
        <w:rPr>
          <w:rFonts w:ascii="Times New Roman" w:hAnsi="Times New Roman" w:cs="Times New Roman"/>
          <w:sz w:val="24"/>
          <w:szCs w:val="24"/>
        </w:rPr>
        <w:fldChar w:fldCharType="separate"/>
      </w:r>
      <w:r w:rsidR="00973A8B" w:rsidRPr="007624D2">
        <w:rPr>
          <w:rStyle w:val="Hyperlink"/>
          <w:rFonts w:ascii="Times New Roman" w:hAnsi="Times New Roman" w:cs="Times New Roman"/>
          <w:color w:val="auto"/>
          <w:sz w:val="24"/>
          <w:szCs w:val="24"/>
          <w:u w:val="none"/>
        </w:rPr>
        <w:t>Meeus</w:t>
      </w:r>
      <w:proofErr w:type="spellEnd"/>
      <w:r w:rsidR="00973A8B" w:rsidRPr="007624D2">
        <w:rPr>
          <w:rStyle w:val="Hyperlink"/>
          <w:rFonts w:ascii="Times New Roman" w:hAnsi="Times New Roman" w:cs="Times New Roman"/>
          <w:color w:val="auto"/>
          <w:sz w:val="24"/>
          <w:szCs w:val="24"/>
          <w:u w:val="none"/>
        </w:rPr>
        <w:t xml:space="preserve"> &amp; </w:t>
      </w:r>
      <w:proofErr w:type="spellStart"/>
      <w:r w:rsidR="00973A8B" w:rsidRPr="007624D2">
        <w:rPr>
          <w:rStyle w:val="Hyperlink"/>
          <w:rFonts w:ascii="Times New Roman" w:hAnsi="Times New Roman" w:cs="Times New Roman"/>
          <w:color w:val="auto"/>
          <w:sz w:val="24"/>
          <w:szCs w:val="24"/>
          <w:u w:val="none"/>
        </w:rPr>
        <w:t>Deković</w:t>
      </w:r>
      <w:proofErr w:type="spellEnd"/>
      <w:r w:rsidR="00973A8B" w:rsidRPr="007624D2">
        <w:rPr>
          <w:rStyle w:val="Hyperlink"/>
          <w:rFonts w:ascii="Times New Roman" w:hAnsi="Times New Roman" w:cs="Times New Roman"/>
          <w:color w:val="auto"/>
          <w:sz w:val="24"/>
          <w:szCs w:val="24"/>
          <w:u w:val="none"/>
        </w:rPr>
        <w:t>, 1995</w:t>
      </w:r>
      <w:r w:rsidR="00973A8B" w:rsidRPr="007624D2">
        <w:rPr>
          <w:rFonts w:ascii="Times New Roman" w:hAnsi="Times New Roman" w:cs="Times New Roman"/>
          <w:sz w:val="24"/>
          <w:szCs w:val="24"/>
        </w:rPr>
        <w:fldChar w:fldCharType="end"/>
      </w:r>
      <w:bookmarkEnd w:id="15"/>
      <w:r w:rsidR="00973A8B" w:rsidRPr="007624D2">
        <w:rPr>
          <w:rFonts w:ascii="Times New Roman" w:hAnsi="Times New Roman" w:cs="Times New Roman"/>
          <w:sz w:val="24"/>
          <w:szCs w:val="24"/>
        </w:rPr>
        <w:t xml:space="preserve">). </w:t>
      </w:r>
      <w:r w:rsidR="00ED25BB" w:rsidRPr="007624D2">
        <w:rPr>
          <w:rFonts w:ascii="Times New Roman" w:hAnsi="Times New Roman" w:cs="Times New Roman"/>
          <w:sz w:val="24"/>
          <w:szCs w:val="24"/>
        </w:rPr>
        <w:t xml:space="preserve">Particularly, growing support from mothers and reducing disagreements with friends is suggested to </w:t>
      </w:r>
      <w:r w:rsidR="007624D2" w:rsidRPr="007624D2">
        <w:rPr>
          <w:rFonts w:ascii="Times New Roman" w:hAnsi="Times New Roman" w:cs="Times New Roman"/>
          <w:sz w:val="24"/>
          <w:szCs w:val="24"/>
        </w:rPr>
        <w:t>increase identity accomplishment during adolescence</w:t>
      </w:r>
      <w:r w:rsidR="00973A8B" w:rsidRPr="007624D2">
        <w:rPr>
          <w:rFonts w:ascii="Times New Roman" w:hAnsi="Times New Roman" w:cs="Times New Roman"/>
          <w:sz w:val="24"/>
          <w:szCs w:val="24"/>
        </w:rPr>
        <w:t xml:space="preserve"> (</w:t>
      </w:r>
      <w:bookmarkStart w:id="16" w:name="bbib53"/>
      <w:r w:rsidR="00973A8B" w:rsidRPr="007624D2">
        <w:rPr>
          <w:rFonts w:ascii="Times New Roman" w:hAnsi="Times New Roman" w:cs="Times New Roman"/>
          <w:sz w:val="24"/>
          <w:szCs w:val="24"/>
        </w:rPr>
        <w:fldChar w:fldCharType="begin"/>
      </w:r>
      <w:r w:rsidR="00973A8B" w:rsidRPr="007624D2">
        <w:rPr>
          <w:rFonts w:ascii="Times New Roman" w:hAnsi="Times New Roman" w:cs="Times New Roman"/>
          <w:sz w:val="24"/>
          <w:szCs w:val="24"/>
        </w:rPr>
        <w:instrText xml:space="preserve"> HYPERLINK "https://www-sciencedirect-com.ezproxy.uwtsd.ac.uk/science/article/pii/S0140197111001618" \l "bib53" </w:instrText>
      </w:r>
      <w:r w:rsidR="00973A8B" w:rsidRPr="007624D2">
        <w:rPr>
          <w:rFonts w:ascii="Times New Roman" w:hAnsi="Times New Roman" w:cs="Times New Roman"/>
          <w:sz w:val="24"/>
          <w:szCs w:val="24"/>
        </w:rPr>
        <w:fldChar w:fldCharType="separate"/>
      </w:r>
      <w:r w:rsidR="00973A8B" w:rsidRPr="007624D2">
        <w:rPr>
          <w:rStyle w:val="Hyperlink"/>
          <w:rFonts w:ascii="Times New Roman" w:hAnsi="Times New Roman" w:cs="Times New Roman"/>
          <w:color w:val="auto"/>
          <w:sz w:val="24"/>
          <w:szCs w:val="24"/>
          <w:u w:val="none"/>
        </w:rPr>
        <w:t xml:space="preserve">Reis &amp; </w:t>
      </w:r>
      <w:proofErr w:type="spellStart"/>
      <w:r w:rsidR="00973A8B" w:rsidRPr="007624D2">
        <w:rPr>
          <w:rStyle w:val="Hyperlink"/>
          <w:rFonts w:ascii="Times New Roman" w:hAnsi="Times New Roman" w:cs="Times New Roman"/>
          <w:color w:val="auto"/>
          <w:sz w:val="24"/>
          <w:szCs w:val="24"/>
          <w:u w:val="none"/>
        </w:rPr>
        <w:t>Youniss</w:t>
      </w:r>
      <w:proofErr w:type="spellEnd"/>
      <w:r w:rsidR="00973A8B" w:rsidRPr="007624D2">
        <w:rPr>
          <w:rStyle w:val="Hyperlink"/>
          <w:rFonts w:ascii="Times New Roman" w:hAnsi="Times New Roman" w:cs="Times New Roman"/>
          <w:color w:val="auto"/>
          <w:sz w:val="24"/>
          <w:szCs w:val="24"/>
          <w:u w:val="none"/>
        </w:rPr>
        <w:t>, 2004</w:t>
      </w:r>
      <w:r w:rsidR="00973A8B" w:rsidRPr="007624D2">
        <w:rPr>
          <w:rFonts w:ascii="Times New Roman" w:hAnsi="Times New Roman" w:cs="Times New Roman"/>
          <w:sz w:val="24"/>
          <w:szCs w:val="24"/>
        </w:rPr>
        <w:fldChar w:fldCharType="end"/>
      </w:r>
      <w:bookmarkEnd w:id="16"/>
      <w:r w:rsidR="00973A8B" w:rsidRPr="007624D2">
        <w:rPr>
          <w:rFonts w:ascii="Times New Roman" w:hAnsi="Times New Roman" w:cs="Times New Roman"/>
          <w:sz w:val="24"/>
          <w:szCs w:val="24"/>
        </w:rPr>
        <w:t>)</w:t>
      </w:r>
      <w:r w:rsidR="007624D2" w:rsidRPr="007624D2">
        <w:rPr>
          <w:rFonts w:ascii="Times New Roman" w:hAnsi="Times New Roman" w:cs="Times New Roman"/>
          <w:sz w:val="24"/>
          <w:szCs w:val="24"/>
        </w:rPr>
        <w:t>, Nevertheless</w:t>
      </w:r>
      <w:r w:rsidR="007624D2">
        <w:rPr>
          <w:rFonts w:ascii="Times New Roman" w:hAnsi="Times New Roman" w:cs="Times New Roman"/>
          <w:sz w:val="24"/>
          <w:szCs w:val="24"/>
        </w:rPr>
        <w:t xml:space="preserve">, the type relationships between mothers and friends are unalike. A study conducted by Weeks and Pasupathi (2010) on the possibility that mothers, and friends support narrative identity in adolescence proposed that the relationships are different </w:t>
      </w:r>
      <w:r w:rsidR="007552CF">
        <w:rPr>
          <w:rFonts w:ascii="Times New Roman" w:hAnsi="Times New Roman" w:cs="Times New Roman"/>
          <w:sz w:val="24"/>
          <w:szCs w:val="24"/>
        </w:rPr>
        <w:t>since</w:t>
      </w:r>
      <w:r w:rsidR="007624D2">
        <w:rPr>
          <w:rFonts w:ascii="Times New Roman" w:hAnsi="Times New Roman" w:cs="Times New Roman"/>
          <w:sz w:val="24"/>
          <w:szCs w:val="24"/>
        </w:rPr>
        <w:t xml:space="preserve"> mothers have different worries </w:t>
      </w:r>
      <w:r w:rsidR="007552CF">
        <w:rPr>
          <w:rFonts w:ascii="Times New Roman" w:hAnsi="Times New Roman" w:cs="Times New Roman"/>
          <w:sz w:val="24"/>
          <w:szCs w:val="24"/>
        </w:rPr>
        <w:t xml:space="preserve">concerning conversations on past events and prompt </w:t>
      </w:r>
      <w:r w:rsidR="007552CF">
        <w:rPr>
          <w:rFonts w:ascii="Times New Roman" w:hAnsi="Times New Roman" w:cs="Times New Roman"/>
          <w:sz w:val="24"/>
          <w:szCs w:val="24"/>
        </w:rPr>
        <w:lastRenderedPageBreak/>
        <w:t>different stories concerning the same events (</w:t>
      </w:r>
      <w:r w:rsidR="00CB4F97" w:rsidRPr="00CB4F97">
        <w:rPr>
          <w:rFonts w:ascii="Times New Roman" w:hAnsi="Times New Roman" w:cs="Times New Roman"/>
          <w:color w:val="222222"/>
          <w:sz w:val="24"/>
          <w:szCs w:val="24"/>
          <w:shd w:val="clear" w:color="auto" w:fill="FFFFFF"/>
        </w:rPr>
        <w:t>McLean &amp; Jennings, 2012</w:t>
      </w:r>
      <w:r w:rsidR="007552CF">
        <w:rPr>
          <w:rFonts w:ascii="Times New Roman" w:hAnsi="Times New Roman" w:cs="Times New Roman"/>
          <w:sz w:val="24"/>
          <w:szCs w:val="24"/>
        </w:rPr>
        <w:t xml:space="preserve">). </w:t>
      </w:r>
      <w:r w:rsidR="007552CF">
        <w:rPr>
          <w:rFonts w:ascii="Times New Roman" w:hAnsi="Times New Roman" w:cs="Times New Roman"/>
          <w:sz w:val="24"/>
          <w:szCs w:val="24"/>
        </w:rPr>
        <w:t>Weeks and Pasupathi (2010)</w:t>
      </w:r>
      <w:r w:rsidR="007552CF">
        <w:rPr>
          <w:rFonts w:ascii="Times New Roman" w:hAnsi="Times New Roman" w:cs="Times New Roman"/>
          <w:sz w:val="24"/>
          <w:szCs w:val="24"/>
        </w:rPr>
        <w:t xml:space="preserve"> conducted a qualitative study where it was presented that stories are shared with friends for relationship concerns or for entertainment, w</w:t>
      </w:r>
      <w:r w:rsidR="007552CF" w:rsidRPr="002F4428">
        <w:rPr>
          <w:rFonts w:ascii="Times New Roman" w:hAnsi="Times New Roman" w:cs="Times New Roman"/>
          <w:sz w:val="24"/>
          <w:szCs w:val="24"/>
        </w:rPr>
        <w:t>hile mothers supported the same stories to inflict moral standards (</w:t>
      </w:r>
      <w:r w:rsidR="007444FD" w:rsidRPr="00CB4F97">
        <w:rPr>
          <w:rFonts w:ascii="Times New Roman" w:hAnsi="Times New Roman" w:cs="Times New Roman"/>
          <w:color w:val="222222"/>
          <w:sz w:val="24"/>
          <w:szCs w:val="24"/>
          <w:shd w:val="clear" w:color="auto" w:fill="FFFFFF"/>
        </w:rPr>
        <w:t>McLean &amp; Jennings, 2012</w:t>
      </w:r>
      <w:r w:rsidR="007552CF" w:rsidRPr="002F4428">
        <w:rPr>
          <w:rFonts w:ascii="Times New Roman" w:hAnsi="Times New Roman" w:cs="Times New Roman"/>
          <w:sz w:val="24"/>
          <w:szCs w:val="24"/>
        </w:rPr>
        <w:t xml:space="preserve">). </w:t>
      </w:r>
    </w:p>
    <w:p w14:paraId="068682D2" w14:textId="7DE8417A" w:rsidR="002F4428" w:rsidRDefault="002F4428" w:rsidP="007624D2">
      <w:pPr>
        <w:spacing w:line="480" w:lineRule="auto"/>
        <w:rPr>
          <w:rFonts w:ascii="Times New Roman" w:hAnsi="Times New Roman" w:cs="Times New Roman"/>
          <w:sz w:val="24"/>
          <w:szCs w:val="24"/>
          <w:shd w:val="clear" w:color="auto" w:fill="FFFFFF"/>
        </w:rPr>
      </w:pPr>
      <w:r w:rsidRPr="002F4428">
        <w:rPr>
          <w:rFonts w:ascii="Times New Roman" w:hAnsi="Times New Roman" w:cs="Times New Roman"/>
          <w:sz w:val="24"/>
          <w:szCs w:val="24"/>
        </w:rPr>
        <w:tab/>
        <w:t>Conversation from parents in early childhood also provides fundamentality that children can learn how</w:t>
      </w:r>
      <w:r>
        <w:rPr>
          <w:rFonts w:ascii="Times New Roman" w:hAnsi="Times New Roman" w:cs="Times New Roman"/>
          <w:sz w:val="24"/>
          <w:szCs w:val="24"/>
        </w:rPr>
        <w:t xml:space="preserve"> to make </w:t>
      </w:r>
      <w:r w:rsidRPr="002F4428">
        <w:rPr>
          <w:rFonts w:ascii="Times New Roman" w:hAnsi="Times New Roman" w:cs="Times New Roman"/>
          <w:sz w:val="24"/>
          <w:szCs w:val="24"/>
        </w:rPr>
        <w:t>sense of</w:t>
      </w:r>
      <w:r>
        <w:rPr>
          <w:rFonts w:ascii="Times New Roman" w:hAnsi="Times New Roman" w:cs="Times New Roman"/>
          <w:sz w:val="24"/>
          <w:szCs w:val="24"/>
        </w:rPr>
        <w:t xml:space="preserve"> their own</w:t>
      </w:r>
      <w:r w:rsidRPr="002F4428">
        <w:rPr>
          <w:rFonts w:ascii="Times New Roman" w:hAnsi="Times New Roman" w:cs="Times New Roman"/>
          <w:sz w:val="24"/>
          <w:szCs w:val="24"/>
        </w:rPr>
        <w:t xml:space="preserve"> personal events </w:t>
      </w:r>
      <w:r w:rsidR="007552CF" w:rsidRPr="002F4428">
        <w:rPr>
          <w:rFonts w:ascii="Times New Roman" w:hAnsi="Times New Roman" w:cs="Times New Roman"/>
          <w:sz w:val="24"/>
          <w:szCs w:val="24"/>
          <w:shd w:val="clear" w:color="auto" w:fill="FFFFFF"/>
        </w:rPr>
        <w:t>(</w:t>
      </w:r>
      <w:hyperlink r:id="rId9" w:history="1">
        <w:r w:rsidR="007552CF" w:rsidRPr="002F4428">
          <w:rPr>
            <w:rStyle w:val="Hyperlink"/>
            <w:rFonts w:ascii="Times New Roman" w:hAnsi="Times New Roman" w:cs="Times New Roman"/>
            <w:color w:val="auto"/>
            <w:sz w:val="24"/>
            <w:szCs w:val="24"/>
            <w:u w:val="none"/>
          </w:rPr>
          <w:t>Reese, Jack, &amp; White, 2010</w:t>
        </w:r>
      </w:hyperlink>
      <w:r w:rsidR="007552CF" w:rsidRPr="002F4428">
        <w:rPr>
          <w:rFonts w:ascii="Times New Roman" w:hAnsi="Times New Roman" w:cs="Times New Roman"/>
          <w:sz w:val="24"/>
          <w:szCs w:val="24"/>
          <w:shd w:val="clear" w:color="auto" w:fill="FFFFFF"/>
        </w:rPr>
        <w:t>)</w:t>
      </w:r>
      <w:r w:rsidRPr="002F4428">
        <w:rPr>
          <w:rFonts w:ascii="Times New Roman" w:hAnsi="Times New Roman" w:cs="Times New Roman"/>
          <w:sz w:val="24"/>
          <w:szCs w:val="24"/>
          <w:shd w:val="clear" w:color="auto" w:fill="FFFFFF"/>
        </w:rPr>
        <w:t xml:space="preserve"> and meaning making; is a procedure that is essential in the development of narrative identity. Meaning making allows individuals to go outside the event details and the plots of their own private stories to express what they deem</w:t>
      </w:r>
      <w:r>
        <w:rPr>
          <w:rFonts w:ascii="Times New Roman" w:hAnsi="Times New Roman" w:cs="Times New Roman"/>
          <w:sz w:val="24"/>
          <w:szCs w:val="24"/>
          <w:shd w:val="clear" w:color="auto" w:fill="FFFFFF"/>
        </w:rPr>
        <w:t xml:space="preserve"> the story says about themselves, the person who is telling the story might propose </w:t>
      </w:r>
      <w:r w:rsidR="00010176">
        <w:rPr>
          <w:rFonts w:ascii="Times New Roman" w:hAnsi="Times New Roman" w:cs="Times New Roman"/>
          <w:sz w:val="24"/>
          <w:szCs w:val="24"/>
          <w:shd w:val="clear" w:color="auto" w:fill="FFFFFF"/>
        </w:rPr>
        <w:t>that the event they are expressing might explain a problem, skill, a personality trait or a configuration of their own life, meaning making allows the storyteller to reach a  semantic assumption about themselves from the sporadic information the story transports (</w:t>
      </w:r>
      <w:r w:rsidR="007444FD" w:rsidRPr="00CB4F97">
        <w:rPr>
          <w:rFonts w:ascii="Times New Roman" w:hAnsi="Times New Roman" w:cs="Times New Roman"/>
          <w:color w:val="222222"/>
          <w:sz w:val="24"/>
          <w:szCs w:val="24"/>
          <w:shd w:val="clear" w:color="auto" w:fill="FFFFFF"/>
        </w:rPr>
        <w:t>McLean &amp; Jennings, 2012</w:t>
      </w:r>
      <w:r w:rsidR="00010176">
        <w:rPr>
          <w:rFonts w:ascii="Times New Roman" w:hAnsi="Times New Roman" w:cs="Times New Roman"/>
          <w:sz w:val="24"/>
          <w:szCs w:val="24"/>
          <w:shd w:val="clear" w:color="auto" w:fill="FFFFFF"/>
        </w:rPr>
        <w:t>)</w:t>
      </w:r>
      <w:r w:rsidR="0085648B">
        <w:rPr>
          <w:rFonts w:ascii="Times New Roman" w:hAnsi="Times New Roman" w:cs="Times New Roman"/>
          <w:sz w:val="24"/>
          <w:szCs w:val="24"/>
          <w:shd w:val="clear" w:color="auto" w:fill="FFFFFF"/>
        </w:rPr>
        <w:t xml:space="preserve">. </w:t>
      </w:r>
    </w:p>
    <w:p w14:paraId="1FDF588A" w14:textId="1B88B0EA" w:rsidR="00B96488" w:rsidRPr="00B96488" w:rsidRDefault="0085648B" w:rsidP="007624D2">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t xml:space="preserve">Research on adolescents and adults suggest that many features of a conversation setting does matter, for the extent of the conversation to develop importance </w:t>
      </w:r>
      <w:r w:rsidR="00B96488">
        <w:rPr>
          <w:rFonts w:ascii="Times New Roman" w:hAnsi="Times New Roman" w:cs="Times New Roman"/>
          <w:sz w:val="24"/>
          <w:szCs w:val="24"/>
          <w:shd w:val="clear" w:color="auto" w:fill="FFFFFF"/>
        </w:rPr>
        <w:t>in the</w:t>
      </w:r>
      <w:r>
        <w:rPr>
          <w:rFonts w:ascii="Times New Roman" w:hAnsi="Times New Roman" w:cs="Times New Roman"/>
          <w:sz w:val="24"/>
          <w:szCs w:val="24"/>
          <w:shd w:val="clear" w:color="auto" w:fill="FFFFFF"/>
        </w:rPr>
        <w:t xml:space="preserve"> meaning </w:t>
      </w:r>
      <w:r w:rsidR="00B96488">
        <w:rPr>
          <w:rFonts w:ascii="Times New Roman" w:hAnsi="Times New Roman" w:cs="Times New Roman"/>
          <w:sz w:val="24"/>
          <w:szCs w:val="24"/>
          <w:shd w:val="clear" w:color="auto" w:fill="FFFFFF"/>
        </w:rPr>
        <w:t xml:space="preserve">of </w:t>
      </w:r>
      <w:r>
        <w:rPr>
          <w:rFonts w:ascii="Times New Roman" w:hAnsi="Times New Roman" w:cs="Times New Roman"/>
          <w:sz w:val="24"/>
          <w:szCs w:val="24"/>
          <w:shd w:val="clear" w:color="auto" w:fill="FFFFFF"/>
        </w:rPr>
        <w:t>making process</w:t>
      </w:r>
      <w:r w:rsidR="00B96488">
        <w:rPr>
          <w:rFonts w:ascii="Times New Roman" w:hAnsi="Times New Roman" w:cs="Times New Roman"/>
          <w:sz w:val="24"/>
          <w:szCs w:val="24"/>
          <w:shd w:val="clear" w:color="auto" w:fill="FFFFFF"/>
        </w:rPr>
        <w:t xml:space="preserve">, firstly, it has been suggested that distributing a memory does matter, therefore when an individual is trying to interest a listener, the importance does not give the </w:t>
      </w:r>
      <w:r w:rsidR="00E26002">
        <w:rPr>
          <w:rFonts w:ascii="Times New Roman" w:hAnsi="Times New Roman" w:cs="Times New Roman"/>
          <w:sz w:val="24"/>
          <w:szCs w:val="24"/>
          <w:shd w:val="clear" w:color="auto" w:fill="FFFFFF"/>
        </w:rPr>
        <w:t xml:space="preserve">same </w:t>
      </w:r>
      <w:r w:rsidR="00B96488">
        <w:rPr>
          <w:rFonts w:ascii="Times New Roman" w:hAnsi="Times New Roman" w:cs="Times New Roman"/>
          <w:sz w:val="24"/>
          <w:szCs w:val="24"/>
          <w:shd w:val="clear" w:color="auto" w:fill="FFFFFF"/>
        </w:rPr>
        <w:t xml:space="preserve">impression as the one telling the </w:t>
      </w:r>
      <w:r w:rsidR="00B96488" w:rsidRPr="00B96488">
        <w:rPr>
          <w:rFonts w:ascii="Times New Roman" w:hAnsi="Times New Roman" w:cs="Times New Roman"/>
          <w:sz w:val="24"/>
          <w:szCs w:val="24"/>
          <w:shd w:val="clear" w:color="auto" w:fill="FFFFFF"/>
        </w:rPr>
        <w:t>story</w:t>
      </w:r>
      <w:bookmarkStart w:id="17" w:name="_Hlk35982887"/>
      <w:r w:rsidR="00B96488" w:rsidRPr="00B96488">
        <w:rPr>
          <w:rFonts w:ascii="Times New Roman" w:hAnsi="Times New Roman" w:cs="Times New Roman"/>
          <w:sz w:val="24"/>
          <w:szCs w:val="24"/>
          <w:shd w:val="clear" w:color="auto" w:fill="FFFFFF"/>
        </w:rPr>
        <w:t xml:space="preserve"> </w:t>
      </w:r>
      <w:r w:rsidR="00010176" w:rsidRPr="00B96488">
        <w:rPr>
          <w:rFonts w:ascii="Times New Roman" w:hAnsi="Times New Roman" w:cs="Times New Roman"/>
          <w:sz w:val="24"/>
          <w:szCs w:val="24"/>
          <w:shd w:val="clear" w:color="auto" w:fill="FFFFFF"/>
        </w:rPr>
        <w:t>(</w:t>
      </w:r>
      <w:hyperlink r:id="rId10" w:history="1">
        <w:r w:rsidR="00010176" w:rsidRPr="00B96488">
          <w:rPr>
            <w:rStyle w:val="Hyperlink"/>
            <w:rFonts w:ascii="Times New Roman" w:hAnsi="Times New Roman" w:cs="Times New Roman"/>
            <w:color w:val="auto"/>
            <w:sz w:val="24"/>
            <w:szCs w:val="24"/>
            <w:u w:val="none"/>
          </w:rPr>
          <w:t>McLean, 2005</w:t>
        </w:r>
      </w:hyperlink>
      <w:r w:rsidR="00010176" w:rsidRPr="00B96488">
        <w:rPr>
          <w:rFonts w:ascii="Times New Roman" w:hAnsi="Times New Roman" w:cs="Times New Roman"/>
          <w:sz w:val="24"/>
          <w:szCs w:val="24"/>
          <w:shd w:val="clear" w:color="auto" w:fill="FFFFFF"/>
        </w:rPr>
        <w:t>)</w:t>
      </w:r>
      <w:r w:rsidR="00B96488">
        <w:rPr>
          <w:rFonts w:ascii="Times New Roman" w:hAnsi="Times New Roman" w:cs="Times New Roman"/>
          <w:sz w:val="24"/>
          <w:szCs w:val="24"/>
          <w:shd w:val="clear" w:color="auto" w:fill="FFFFFF"/>
        </w:rPr>
        <w:t xml:space="preserve">. Therefore, when stories are told purposely for </w:t>
      </w:r>
      <w:r w:rsidR="00E26002">
        <w:rPr>
          <w:rFonts w:ascii="Times New Roman" w:hAnsi="Times New Roman" w:cs="Times New Roman"/>
          <w:sz w:val="24"/>
          <w:szCs w:val="24"/>
          <w:shd w:val="clear" w:color="auto" w:fill="FFFFFF"/>
        </w:rPr>
        <w:t>entertainment,</w:t>
      </w:r>
      <w:r w:rsidR="00B96488">
        <w:rPr>
          <w:rFonts w:ascii="Times New Roman" w:hAnsi="Times New Roman" w:cs="Times New Roman"/>
          <w:sz w:val="24"/>
          <w:szCs w:val="24"/>
          <w:shd w:val="clear" w:color="auto" w:fill="FFFFFF"/>
        </w:rPr>
        <w:t xml:space="preserve"> they only contain limited amount of meaning making, however when a storyteller contributes a story</w:t>
      </w:r>
      <w:r w:rsidR="00E26002">
        <w:rPr>
          <w:rFonts w:ascii="Times New Roman" w:hAnsi="Times New Roman" w:cs="Times New Roman"/>
          <w:sz w:val="24"/>
          <w:szCs w:val="24"/>
          <w:shd w:val="clear" w:color="auto" w:fill="FFFFFF"/>
        </w:rPr>
        <w:t xml:space="preserve">, and an important person to them, agrees with their clarification of their story, the storyteller is highly likely to keep hold of the story and merge that story into a clear perception of who they believe to be </w:t>
      </w:r>
      <w:r w:rsidR="00E26002">
        <w:rPr>
          <w:rFonts w:ascii="Times New Roman" w:hAnsi="Times New Roman" w:cs="Times New Roman"/>
          <w:sz w:val="24"/>
          <w:szCs w:val="24"/>
          <w:shd w:val="clear" w:color="auto" w:fill="FFFFFF"/>
        </w:rPr>
        <w:t>(</w:t>
      </w:r>
      <w:r w:rsidR="00E26002" w:rsidRPr="00CB4F97">
        <w:rPr>
          <w:rFonts w:ascii="Times New Roman" w:hAnsi="Times New Roman" w:cs="Times New Roman"/>
          <w:color w:val="222222"/>
          <w:sz w:val="24"/>
          <w:szCs w:val="24"/>
          <w:shd w:val="clear" w:color="auto" w:fill="FFFFFF"/>
        </w:rPr>
        <w:t>McLean &amp; Jennings, 2012</w:t>
      </w:r>
      <w:r w:rsidR="00E26002">
        <w:rPr>
          <w:rFonts w:ascii="Times New Roman" w:hAnsi="Times New Roman" w:cs="Times New Roman"/>
          <w:sz w:val="24"/>
          <w:szCs w:val="24"/>
          <w:shd w:val="clear" w:color="auto" w:fill="FFFFFF"/>
        </w:rPr>
        <w:t>).</w:t>
      </w:r>
    </w:p>
    <w:bookmarkEnd w:id="17"/>
    <w:p w14:paraId="1353F5B1" w14:textId="2E40926E" w:rsidR="002F4428" w:rsidRDefault="002F4428" w:rsidP="007624D2">
      <w:pPr>
        <w:spacing w:line="480" w:lineRule="auto"/>
        <w:rPr>
          <w:rFonts w:ascii="Arial" w:hAnsi="Arial" w:cs="Arial"/>
          <w:color w:val="333333"/>
          <w:sz w:val="18"/>
          <w:szCs w:val="18"/>
          <w:shd w:val="clear" w:color="auto" w:fill="FFFFFF"/>
        </w:rPr>
      </w:pPr>
    </w:p>
    <w:p w14:paraId="1B478CC1" w14:textId="77777777" w:rsidR="00E26002" w:rsidRDefault="00E26002" w:rsidP="007444FD">
      <w:pPr>
        <w:jc w:val="center"/>
        <w:rPr>
          <w:rFonts w:ascii="Times New Roman" w:hAnsi="Times New Roman" w:cs="Times New Roman"/>
          <w:sz w:val="24"/>
          <w:szCs w:val="24"/>
        </w:rPr>
      </w:pPr>
    </w:p>
    <w:p w14:paraId="57DE079B" w14:textId="77777777" w:rsidR="00E26002" w:rsidRDefault="00E26002" w:rsidP="007444FD">
      <w:pPr>
        <w:jc w:val="center"/>
        <w:rPr>
          <w:rFonts w:ascii="Times New Roman" w:hAnsi="Times New Roman" w:cs="Times New Roman"/>
          <w:sz w:val="24"/>
          <w:szCs w:val="24"/>
        </w:rPr>
      </w:pPr>
    </w:p>
    <w:p w14:paraId="33FC6EB9" w14:textId="22EF7812" w:rsidR="0085648B" w:rsidRPr="0085648B" w:rsidRDefault="0085648B" w:rsidP="007444FD">
      <w:pPr>
        <w:jc w:val="center"/>
        <w:rPr>
          <w:rFonts w:ascii="Times New Roman" w:hAnsi="Times New Roman" w:cs="Times New Roman"/>
          <w:sz w:val="24"/>
          <w:szCs w:val="24"/>
        </w:rPr>
      </w:pPr>
      <w:r>
        <w:rPr>
          <w:rFonts w:ascii="Times New Roman" w:hAnsi="Times New Roman" w:cs="Times New Roman"/>
          <w:sz w:val="24"/>
          <w:szCs w:val="24"/>
        </w:rPr>
        <w:lastRenderedPageBreak/>
        <w:t>Reference list</w:t>
      </w:r>
    </w:p>
    <w:p w14:paraId="76308BE5" w14:textId="77777777" w:rsidR="0085648B" w:rsidRPr="0085648B" w:rsidRDefault="0085648B" w:rsidP="007444FD">
      <w:pPr>
        <w:rPr>
          <w:rFonts w:ascii="Times New Roman" w:hAnsi="Times New Roman" w:cs="Times New Roman"/>
          <w:color w:val="222222"/>
          <w:sz w:val="24"/>
          <w:szCs w:val="24"/>
          <w:shd w:val="clear" w:color="auto" w:fill="FFFFFF"/>
        </w:rPr>
      </w:pPr>
    </w:p>
    <w:p w14:paraId="0C1BE9FA" w14:textId="77777777"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Adler, J. M. (2012). Living into the story: Agency and coherence in a longitudinal study of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narrative identity development and mental health over the course of psychotherapy.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i/>
          <w:iCs/>
          <w:color w:val="222222"/>
          <w:sz w:val="24"/>
          <w:szCs w:val="24"/>
        </w:rPr>
        <w:t>Journal of personality and social psychology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102</w:t>
      </w:r>
      <w:r w:rsidRPr="0085648B">
        <w:rPr>
          <w:rFonts w:ascii="Times New Roman" w:hAnsi="Times New Roman" w:cs="Times New Roman"/>
          <w:color w:val="222222"/>
          <w:sz w:val="24"/>
          <w:szCs w:val="24"/>
          <w:shd w:val="clear" w:color="auto" w:fill="FFFFFF"/>
        </w:rPr>
        <w:t>(2), 367.</w:t>
      </w:r>
    </w:p>
    <w:p w14:paraId="13E11759" w14:textId="77777777" w:rsidR="0085648B" w:rsidRDefault="0085648B" w:rsidP="007444FD">
      <w:pPr>
        <w:rPr>
          <w:rFonts w:ascii="Times New Roman" w:hAnsi="Times New Roman" w:cs="Times New Roman"/>
          <w:color w:val="222222"/>
          <w:sz w:val="24"/>
          <w:szCs w:val="24"/>
          <w:shd w:val="clear" w:color="auto" w:fill="FFFFFF"/>
        </w:rPr>
      </w:pPr>
    </w:p>
    <w:p w14:paraId="25EBDF2F" w14:textId="4191DD3C"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Adler, J. M., Dunlop, W. L., </w:t>
      </w:r>
      <w:proofErr w:type="spellStart"/>
      <w:r w:rsidRPr="0085648B">
        <w:rPr>
          <w:rFonts w:ascii="Times New Roman" w:hAnsi="Times New Roman" w:cs="Times New Roman"/>
          <w:color w:val="222222"/>
          <w:sz w:val="24"/>
          <w:szCs w:val="24"/>
          <w:shd w:val="clear" w:color="auto" w:fill="FFFFFF"/>
        </w:rPr>
        <w:t>Fivush</w:t>
      </w:r>
      <w:proofErr w:type="spellEnd"/>
      <w:r w:rsidRPr="0085648B">
        <w:rPr>
          <w:rFonts w:ascii="Times New Roman" w:hAnsi="Times New Roman" w:cs="Times New Roman"/>
          <w:color w:val="222222"/>
          <w:sz w:val="24"/>
          <w:szCs w:val="24"/>
          <w:shd w:val="clear" w:color="auto" w:fill="FFFFFF"/>
        </w:rPr>
        <w:t xml:space="preserve">, R., </w:t>
      </w:r>
      <w:proofErr w:type="spellStart"/>
      <w:r w:rsidRPr="0085648B">
        <w:rPr>
          <w:rFonts w:ascii="Times New Roman" w:hAnsi="Times New Roman" w:cs="Times New Roman"/>
          <w:color w:val="222222"/>
          <w:sz w:val="24"/>
          <w:szCs w:val="24"/>
          <w:shd w:val="clear" w:color="auto" w:fill="FFFFFF"/>
        </w:rPr>
        <w:t>Lilgendahl</w:t>
      </w:r>
      <w:proofErr w:type="spellEnd"/>
      <w:r w:rsidRPr="0085648B">
        <w:rPr>
          <w:rFonts w:ascii="Times New Roman" w:hAnsi="Times New Roman" w:cs="Times New Roman"/>
          <w:color w:val="222222"/>
          <w:sz w:val="24"/>
          <w:szCs w:val="24"/>
          <w:shd w:val="clear" w:color="auto" w:fill="FFFFFF"/>
        </w:rPr>
        <w:t xml:space="preserve">, J. P., Lodi-Smith, J., McAdams, D. P., ...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&amp; Syed, M. (2017). Research methods for studying narrative identity: A primer.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i/>
          <w:iCs/>
          <w:color w:val="222222"/>
          <w:sz w:val="24"/>
          <w:szCs w:val="24"/>
        </w:rPr>
        <w:t>Social Psychological and Personality Science</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8</w:t>
      </w:r>
      <w:r w:rsidRPr="0085648B">
        <w:rPr>
          <w:rFonts w:ascii="Times New Roman" w:hAnsi="Times New Roman" w:cs="Times New Roman"/>
          <w:color w:val="222222"/>
          <w:sz w:val="24"/>
          <w:szCs w:val="24"/>
          <w:shd w:val="clear" w:color="auto" w:fill="FFFFFF"/>
        </w:rPr>
        <w:t>(5), 519-527.</w:t>
      </w:r>
    </w:p>
    <w:p w14:paraId="45313969" w14:textId="77777777" w:rsidR="0085648B" w:rsidRDefault="0085648B" w:rsidP="007444FD">
      <w:pPr>
        <w:rPr>
          <w:rFonts w:ascii="Times New Roman" w:hAnsi="Times New Roman" w:cs="Times New Roman"/>
          <w:color w:val="222222"/>
          <w:sz w:val="24"/>
          <w:szCs w:val="24"/>
          <w:shd w:val="clear" w:color="auto" w:fill="FFFFFF"/>
        </w:rPr>
      </w:pPr>
    </w:p>
    <w:p w14:paraId="64DDCCDD" w14:textId="3D496EEC"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Adler, J. M., Turner, A. F., </w:t>
      </w:r>
      <w:proofErr w:type="spellStart"/>
      <w:r w:rsidRPr="0085648B">
        <w:rPr>
          <w:rFonts w:ascii="Times New Roman" w:hAnsi="Times New Roman" w:cs="Times New Roman"/>
          <w:color w:val="222222"/>
          <w:sz w:val="24"/>
          <w:szCs w:val="24"/>
          <w:shd w:val="clear" w:color="auto" w:fill="FFFFFF"/>
        </w:rPr>
        <w:t>Brookshier</w:t>
      </w:r>
      <w:proofErr w:type="spellEnd"/>
      <w:r w:rsidRPr="0085648B">
        <w:rPr>
          <w:rFonts w:ascii="Times New Roman" w:hAnsi="Times New Roman" w:cs="Times New Roman"/>
          <w:color w:val="222222"/>
          <w:sz w:val="24"/>
          <w:szCs w:val="24"/>
          <w:shd w:val="clear" w:color="auto" w:fill="FFFFFF"/>
        </w:rPr>
        <w:t xml:space="preserve">, K. M., Monahan, C., </w:t>
      </w:r>
      <w:proofErr w:type="spellStart"/>
      <w:r w:rsidRPr="0085648B">
        <w:rPr>
          <w:rFonts w:ascii="Times New Roman" w:hAnsi="Times New Roman" w:cs="Times New Roman"/>
          <w:color w:val="222222"/>
          <w:sz w:val="24"/>
          <w:szCs w:val="24"/>
          <w:shd w:val="clear" w:color="auto" w:fill="FFFFFF"/>
        </w:rPr>
        <w:t>Walder-Biesanz</w:t>
      </w:r>
      <w:proofErr w:type="spellEnd"/>
      <w:r w:rsidRPr="0085648B">
        <w:rPr>
          <w:rFonts w:ascii="Times New Roman" w:hAnsi="Times New Roman" w:cs="Times New Roman"/>
          <w:color w:val="222222"/>
          <w:sz w:val="24"/>
          <w:szCs w:val="24"/>
          <w:shd w:val="clear" w:color="auto" w:fill="FFFFFF"/>
        </w:rPr>
        <w:t xml:space="preserve">, I., Harmeling,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L. H., ... &amp; </w:t>
      </w:r>
      <w:r w:rsidRPr="0085648B">
        <w:rPr>
          <w:rFonts w:ascii="Times New Roman" w:hAnsi="Times New Roman" w:cs="Times New Roman"/>
          <w:color w:val="222222"/>
          <w:sz w:val="24"/>
          <w:szCs w:val="24"/>
          <w:shd w:val="clear" w:color="auto" w:fill="FFFFFF"/>
        </w:rPr>
        <w:tab/>
      </w:r>
      <w:proofErr w:type="spellStart"/>
      <w:r w:rsidRPr="0085648B">
        <w:rPr>
          <w:rFonts w:ascii="Times New Roman" w:hAnsi="Times New Roman" w:cs="Times New Roman"/>
          <w:color w:val="222222"/>
          <w:sz w:val="24"/>
          <w:szCs w:val="24"/>
          <w:shd w:val="clear" w:color="auto" w:fill="FFFFFF"/>
        </w:rPr>
        <w:t>Oltmanns</w:t>
      </w:r>
      <w:proofErr w:type="spellEnd"/>
      <w:r w:rsidRPr="0085648B">
        <w:rPr>
          <w:rFonts w:ascii="Times New Roman" w:hAnsi="Times New Roman" w:cs="Times New Roman"/>
          <w:color w:val="222222"/>
          <w:sz w:val="24"/>
          <w:szCs w:val="24"/>
          <w:shd w:val="clear" w:color="auto" w:fill="FFFFFF"/>
        </w:rPr>
        <w:t xml:space="preserve">, T. F. (2015). Variation in narrative identity is associated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with trajectories of mental </w:t>
      </w:r>
      <w:r w:rsidRPr="0085648B">
        <w:rPr>
          <w:rFonts w:ascii="Times New Roman" w:hAnsi="Times New Roman" w:cs="Times New Roman"/>
          <w:color w:val="222222"/>
          <w:sz w:val="24"/>
          <w:szCs w:val="24"/>
          <w:shd w:val="clear" w:color="auto" w:fill="FFFFFF"/>
        </w:rPr>
        <w:tab/>
        <w:t xml:space="preserve">health over several years. </w:t>
      </w:r>
      <w:r w:rsidRPr="0085648B">
        <w:rPr>
          <w:rFonts w:ascii="Times New Roman" w:hAnsi="Times New Roman" w:cs="Times New Roman"/>
          <w:i/>
          <w:iCs/>
          <w:color w:val="222222"/>
          <w:sz w:val="24"/>
          <w:szCs w:val="24"/>
        </w:rPr>
        <w:t xml:space="preserve">Journal of personality and </w:t>
      </w:r>
      <w:r w:rsidRPr="0085648B">
        <w:rPr>
          <w:rFonts w:ascii="Times New Roman" w:hAnsi="Times New Roman" w:cs="Times New Roman"/>
          <w:i/>
          <w:iCs/>
          <w:color w:val="222222"/>
          <w:sz w:val="24"/>
          <w:szCs w:val="24"/>
        </w:rPr>
        <w:tab/>
      </w:r>
      <w:r w:rsidRPr="0085648B">
        <w:rPr>
          <w:rFonts w:ascii="Times New Roman" w:hAnsi="Times New Roman" w:cs="Times New Roman"/>
          <w:i/>
          <w:iCs/>
          <w:color w:val="222222"/>
          <w:sz w:val="24"/>
          <w:szCs w:val="24"/>
        </w:rPr>
        <w:t>social psychology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108</w:t>
      </w:r>
      <w:r w:rsidRPr="0085648B">
        <w:rPr>
          <w:rFonts w:ascii="Times New Roman" w:hAnsi="Times New Roman" w:cs="Times New Roman"/>
          <w:color w:val="222222"/>
          <w:sz w:val="24"/>
          <w:szCs w:val="24"/>
          <w:shd w:val="clear" w:color="auto" w:fill="FFFFFF"/>
        </w:rPr>
        <w:t>(3), 476.</w:t>
      </w:r>
    </w:p>
    <w:p w14:paraId="67393704" w14:textId="77777777" w:rsidR="0085648B" w:rsidRDefault="0085648B" w:rsidP="007444FD">
      <w:pPr>
        <w:rPr>
          <w:rFonts w:ascii="Times New Roman" w:hAnsi="Times New Roman" w:cs="Times New Roman"/>
          <w:color w:val="222222"/>
          <w:sz w:val="24"/>
          <w:szCs w:val="24"/>
          <w:shd w:val="clear" w:color="auto" w:fill="FFFFFF"/>
        </w:rPr>
      </w:pPr>
    </w:p>
    <w:p w14:paraId="2C091C5E" w14:textId="0C745DA5" w:rsidR="0085648B" w:rsidRPr="0085648B" w:rsidRDefault="0085648B" w:rsidP="007444FD">
      <w:pPr>
        <w:rPr>
          <w:rFonts w:ascii="Times New Roman" w:hAnsi="Times New Roman" w:cs="Times New Roman"/>
          <w:color w:val="222222"/>
          <w:sz w:val="24"/>
          <w:szCs w:val="24"/>
          <w:shd w:val="clear" w:color="auto" w:fill="FFFFFF"/>
        </w:rPr>
      </w:pPr>
      <w:proofErr w:type="spellStart"/>
      <w:r w:rsidRPr="0085648B">
        <w:rPr>
          <w:rFonts w:ascii="Times New Roman" w:hAnsi="Times New Roman" w:cs="Times New Roman"/>
          <w:color w:val="222222"/>
          <w:sz w:val="24"/>
          <w:szCs w:val="24"/>
          <w:shd w:val="clear" w:color="auto" w:fill="FFFFFF"/>
        </w:rPr>
        <w:t>Bauminger</w:t>
      </w:r>
      <w:proofErr w:type="spellEnd"/>
      <w:r w:rsidRPr="0085648B">
        <w:rPr>
          <w:rFonts w:ascii="Times New Roman" w:hAnsi="Times New Roman" w:cs="Times New Roman"/>
          <w:color w:val="222222"/>
          <w:sz w:val="24"/>
          <w:szCs w:val="24"/>
          <w:shd w:val="clear" w:color="auto" w:fill="FFFFFF"/>
        </w:rPr>
        <w:t xml:space="preserve">, N., </w:t>
      </w:r>
      <w:proofErr w:type="spellStart"/>
      <w:r w:rsidRPr="0085648B">
        <w:rPr>
          <w:rFonts w:ascii="Times New Roman" w:hAnsi="Times New Roman" w:cs="Times New Roman"/>
          <w:color w:val="222222"/>
          <w:sz w:val="24"/>
          <w:szCs w:val="24"/>
          <w:shd w:val="clear" w:color="auto" w:fill="FFFFFF"/>
        </w:rPr>
        <w:t>Finzi-Dottan</w:t>
      </w:r>
      <w:proofErr w:type="spellEnd"/>
      <w:r w:rsidRPr="0085648B">
        <w:rPr>
          <w:rFonts w:ascii="Times New Roman" w:hAnsi="Times New Roman" w:cs="Times New Roman"/>
          <w:color w:val="222222"/>
          <w:sz w:val="24"/>
          <w:szCs w:val="24"/>
          <w:shd w:val="clear" w:color="auto" w:fill="FFFFFF"/>
        </w:rPr>
        <w:t xml:space="preserve">, R., </w:t>
      </w:r>
      <w:proofErr w:type="spellStart"/>
      <w:r w:rsidRPr="0085648B">
        <w:rPr>
          <w:rFonts w:ascii="Times New Roman" w:hAnsi="Times New Roman" w:cs="Times New Roman"/>
          <w:color w:val="222222"/>
          <w:sz w:val="24"/>
          <w:szCs w:val="24"/>
          <w:shd w:val="clear" w:color="auto" w:fill="FFFFFF"/>
        </w:rPr>
        <w:t>Chason</w:t>
      </w:r>
      <w:proofErr w:type="spellEnd"/>
      <w:r w:rsidRPr="0085648B">
        <w:rPr>
          <w:rFonts w:ascii="Times New Roman" w:hAnsi="Times New Roman" w:cs="Times New Roman"/>
          <w:color w:val="222222"/>
          <w:sz w:val="24"/>
          <w:szCs w:val="24"/>
          <w:shd w:val="clear" w:color="auto" w:fill="FFFFFF"/>
        </w:rPr>
        <w:t xml:space="preserve">, S., &amp; Har-Even, D. (2008). Intimacy in adolescent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friendship: The roles of attachment, coherence, and self-disclosure. </w:t>
      </w:r>
      <w:r w:rsidRPr="0085648B">
        <w:rPr>
          <w:rFonts w:ascii="Times New Roman" w:hAnsi="Times New Roman" w:cs="Times New Roman"/>
          <w:i/>
          <w:iCs/>
          <w:color w:val="222222"/>
          <w:sz w:val="24"/>
          <w:szCs w:val="24"/>
        </w:rPr>
        <w:t xml:space="preserve">Journal of Social </w:t>
      </w:r>
      <w:r w:rsidRPr="0085648B">
        <w:rPr>
          <w:rFonts w:ascii="Times New Roman" w:hAnsi="Times New Roman" w:cs="Times New Roman"/>
          <w:i/>
          <w:iCs/>
          <w:color w:val="222222"/>
          <w:sz w:val="24"/>
          <w:szCs w:val="24"/>
        </w:rPr>
        <w:tab/>
      </w:r>
      <w:r w:rsidRPr="0085648B">
        <w:rPr>
          <w:rFonts w:ascii="Times New Roman" w:hAnsi="Times New Roman" w:cs="Times New Roman"/>
          <w:i/>
          <w:iCs/>
          <w:color w:val="222222"/>
          <w:sz w:val="24"/>
          <w:szCs w:val="24"/>
        </w:rPr>
        <w:t>and Personal Relationships</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25</w:t>
      </w:r>
      <w:r w:rsidRPr="0085648B">
        <w:rPr>
          <w:rFonts w:ascii="Times New Roman" w:hAnsi="Times New Roman" w:cs="Times New Roman"/>
          <w:color w:val="222222"/>
          <w:sz w:val="24"/>
          <w:szCs w:val="24"/>
          <w:shd w:val="clear" w:color="auto" w:fill="FFFFFF"/>
        </w:rPr>
        <w:t>(3), 409-428.</w:t>
      </w:r>
    </w:p>
    <w:p w14:paraId="41F59503" w14:textId="77777777" w:rsidR="0085648B" w:rsidRDefault="0085648B" w:rsidP="007444FD">
      <w:pPr>
        <w:rPr>
          <w:rFonts w:ascii="Times New Roman" w:hAnsi="Times New Roman" w:cs="Times New Roman"/>
          <w:color w:val="222222"/>
          <w:sz w:val="24"/>
          <w:szCs w:val="24"/>
          <w:shd w:val="clear" w:color="auto" w:fill="FFFFFF"/>
        </w:rPr>
      </w:pPr>
    </w:p>
    <w:p w14:paraId="74921311" w14:textId="19007783"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Berndt, T. J., &amp; Perry, T. B. (1990). Distinctive features and effects of early adolescent friendships.</w:t>
      </w:r>
    </w:p>
    <w:p w14:paraId="2AD58402" w14:textId="77777777" w:rsidR="0085648B" w:rsidRDefault="0085648B" w:rsidP="007444FD">
      <w:pPr>
        <w:rPr>
          <w:rFonts w:ascii="Times New Roman" w:hAnsi="Times New Roman" w:cs="Times New Roman"/>
          <w:color w:val="222222"/>
          <w:sz w:val="24"/>
          <w:szCs w:val="24"/>
          <w:shd w:val="clear" w:color="auto" w:fill="FFFFFF"/>
        </w:rPr>
      </w:pPr>
    </w:p>
    <w:p w14:paraId="22F279F9" w14:textId="05626551"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Bird, A., &amp; Reese, E. (2006). Emotional reminiscing and the development of an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autobiographical self. </w:t>
      </w:r>
      <w:r w:rsidRPr="0085648B">
        <w:rPr>
          <w:rFonts w:ascii="Times New Roman" w:hAnsi="Times New Roman" w:cs="Times New Roman"/>
          <w:i/>
          <w:iCs/>
          <w:color w:val="222222"/>
          <w:sz w:val="24"/>
          <w:szCs w:val="24"/>
        </w:rPr>
        <w:t>Developmental Psychology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42</w:t>
      </w:r>
      <w:r w:rsidRPr="0085648B">
        <w:rPr>
          <w:rFonts w:ascii="Times New Roman" w:hAnsi="Times New Roman" w:cs="Times New Roman"/>
          <w:color w:val="222222"/>
          <w:sz w:val="24"/>
          <w:szCs w:val="24"/>
          <w:shd w:val="clear" w:color="auto" w:fill="FFFFFF"/>
        </w:rPr>
        <w:t>(4), 613.</w:t>
      </w:r>
    </w:p>
    <w:p w14:paraId="1EDD49EF" w14:textId="77777777" w:rsidR="0085648B" w:rsidRDefault="0085648B" w:rsidP="007444FD">
      <w:pPr>
        <w:rPr>
          <w:rFonts w:ascii="Times New Roman" w:hAnsi="Times New Roman" w:cs="Times New Roman"/>
          <w:color w:val="222222"/>
          <w:sz w:val="24"/>
          <w:szCs w:val="24"/>
          <w:shd w:val="clear" w:color="auto" w:fill="FFFFFF"/>
        </w:rPr>
      </w:pPr>
    </w:p>
    <w:p w14:paraId="4B3E169B" w14:textId="5C360150" w:rsidR="0085648B" w:rsidRPr="0085648B" w:rsidRDefault="0085648B" w:rsidP="007444FD">
      <w:pPr>
        <w:rPr>
          <w:rFonts w:ascii="Times New Roman" w:hAnsi="Times New Roman" w:cs="Times New Roman"/>
          <w:i/>
          <w:iCs/>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Bruner, J. (1985). Narrative and paradigmatic modes of thought. </w:t>
      </w:r>
      <w:r w:rsidRPr="0085648B">
        <w:rPr>
          <w:rFonts w:ascii="Times New Roman" w:hAnsi="Times New Roman" w:cs="Times New Roman"/>
          <w:i/>
          <w:iCs/>
          <w:color w:val="222222"/>
          <w:sz w:val="24"/>
          <w:szCs w:val="24"/>
          <w:shd w:val="clear" w:color="auto" w:fill="FFFFFF"/>
        </w:rPr>
        <w:t xml:space="preserve">From the NSSE Yearbook. </w:t>
      </w:r>
      <w:r w:rsidRPr="0085648B">
        <w:rPr>
          <w:rFonts w:ascii="Times New Roman" w:hAnsi="Times New Roman" w:cs="Times New Roman"/>
          <w:i/>
          <w:iCs/>
          <w:color w:val="222222"/>
          <w:sz w:val="24"/>
          <w:szCs w:val="24"/>
          <w:shd w:val="clear" w:color="auto" w:fill="FFFFFF"/>
        </w:rPr>
        <w:tab/>
      </w:r>
      <w:r w:rsidRPr="0085648B">
        <w:rPr>
          <w:rFonts w:ascii="Times New Roman" w:hAnsi="Times New Roman" w:cs="Times New Roman"/>
          <w:i/>
          <w:iCs/>
          <w:color w:val="222222"/>
          <w:sz w:val="24"/>
          <w:szCs w:val="24"/>
          <w:shd w:val="clear" w:color="auto" w:fill="FFFFFF"/>
        </w:rPr>
        <w:t>E. Eisner (Ed). Learning and teaching the ways of knowing (pp. 97-115).</w:t>
      </w:r>
    </w:p>
    <w:p w14:paraId="420A741A" w14:textId="77777777" w:rsidR="0085648B" w:rsidRDefault="0085648B" w:rsidP="007444FD">
      <w:pPr>
        <w:rPr>
          <w:rFonts w:ascii="Times New Roman" w:hAnsi="Times New Roman" w:cs="Times New Roman"/>
          <w:color w:val="222222"/>
          <w:sz w:val="24"/>
          <w:szCs w:val="24"/>
          <w:shd w:val="clear" w:color="auto" w:fill="FFFFFF"/>
        </w:rPr>
      </w:pPr>
    </w:p>
    <w:p w14:paraId="27F60749" w14:textId="2A6A1092"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Bruner, J., &amp; Minds, A. (1986). Possible worlds. </w:t>
      </w:r>
      <w:r w:rsidRPr="0085648B">
        <w:rPr>
          <w:rFonts w:ascii="Times New Roman" w:hAnsi="Times New Roman" w:cs="Times New Roman"/>
          <w:i/>
          <w:iCs/>
          <w:color w:val="222222"/>
          <w:sz w:val="24"/>
          <w:szCs w:val="24"/>
        </w:rPr>
        <w:t>MA: Harvard University Press, Cambridge</w:t>
      </w:r>
      <w:r w:rsidRPr="0085648B">
        <w:rPr>
          <w:rFonts w:ascii="Times New Roman" w:hAnsi="Times New Roman" w:cs="Times New Roman"/>
          <w:color w:val="222222"/>
          <w:sz w:val="24"/>
          <w:szCs w:val="24"/>
          <w:shd w:val="clear" w:color="auto" w:fill="FFFFFF"/>
        </w:rPr>
        <w:t>.</w:t>
      </w:r>
    </w:p>
    <w:p w14:paraId="07E4F5C7" w14:textId="77777777" w:rsidR="0085648B" w:rsidRDefault="0085648B" w:rsidP="007444FD">
      <w:pPr>
        <w:rPr>
          <w:rFonts w:ascii="Times New Roman" w:hAnsi="Times New Roman" w:cs="Times New Roman"/>
          <w:color w:val="222222"/>
          <w:sz w:val="24"/>
          <w:szCs w:val="24"/>
          <w:shd w:val="clear" w:color="auto" w:fill="FFFFFF"/>
        </w:rPr>
      </w:pPr>
    </w:p>
    <w:p w14:paraId="2482403B" w14:textId="2614D2BA" w:rsidR="0085648B" w:rsidRPr="0085648B" w:rsidRDefault="0085648B" w:rsidP="007444FD">
      <w:pPr>
        <w:rPr>
          <w:rFonts w:ascii="Times New Roman" w:hAnsi="Times New Roman" w:cs="Times New Roman"/>
          <w:color w:val="222222"/>
          <w:sz w:val="24"/>
          <w:szCs w:val="24"/>
          <w:shd w:val="clear" w:color="auto" w:fill="FFFFFF"/>
        </w:rPr>
      </w:pPr>
      <w:proofErr w:type="spellStart"/>
      <w:r w:rsidRPr="0085648B">
        <w:rPr>
          <w:rFonts w:ascii="Times New Roman" w:hAnsi="Times New Roman" w:cs="Times New Roman"/>
          <w:color w:val="222222"/>
          <w:sz w:val="24"/>
          <w:szCs w:val="24"/>
          <w:shd w:val="clear" w:color="auto" w:fill="FFFFFF"/>
        </w:rPr>
        <w:t>Buhrmester</w:t>
      </w:r>
      <w:proofErr w:type="spellEnd"/>
      <w:r w:rsidRPr="0085648B">
        <w:rPr>
          <w:rFonts w:ascii="Times New Roman" w:hAnsi="Times New Roman" w:cs="Times New Roman"/>
          <w:color w:val="222222"/>
          <w:sz w:val="24"/>
          <w:szCs w:val="24"/>
          <w:shd w:val="clear" w:color="auto" w:fill="FFFFFF"/>
        </w:rPr>
        <w:t xml:space="preserve">, D. (1990). Intimacy of friendship, interpersonal competence, and adjustment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during preadolescence and adolescence. </w:t>
      </w:r>
      <w:r w:rsidRPr="0085648B">
        <w:rPr>
          <w:rFonts w:ascii="Times New Roman" w:hAnsi="Times New Roman" w:cs="Times New Roman"/>
          <w:i/>
          <w:iCs/>
          <w:color w:val="222222"/>
          <w:sz w:val="24"/>
          <w:szCs w:val="24"/>
        </w:rPr>
        <w:t>Child development</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61</w:t>
      </w:r>
      <w:r w:rsidRPr="0085648B">
        <w:rPr>
          <w:rFonts w:ascii="Times New Roman" w:hAnsi="Times New Roman" w:cs="Times New Roman"/>
          <w:color w:val="222222"/>
          <w:sz w:val="24"/>
          <w:szCs w:val="24"/>
          <w:shd w:val="clear" w:color="auto" w:fill="FFFFFF"/>
        </w:rPr>
        <w:t>(4), 1101-1111.</w:t>
      </w:r>
    </w:p>
    <w:p w14:paraId="4E707737" w14:textId="77777777" w:rsidR="0085648B" w:rsidRDefault="0085648B" w:rsidP="007444FD">
      <w:pPr>
        <w:rPr>
          <w:rFonts w:ascii="Times New Roman" w:hAnsi="Times New Roman" w:cs="Times New Roman"/>
          <w:color w:val="222222"/>
          <w:sz w:val="24"/>
          <w:szCs w:val="24"/>
          <w:shd w:val="clear" w:color="auto" w:fill="FFFFFF"/>
        </w:rPr>
      </w:pPr>
    </w:p>
    <w:p w14:paraId="33E6E091" w14:textId="75B57C5A"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Dunlop, W. L., &amp; Tracy, J. L. (2013). Sobering stories: Narratives of self-redemption predict </w:t>
      </w:r>
      <w:r w:rsidRPr="0085648B">
        <w:rPr>
          <w:rFonts w:ascii="Times New Roman" w:hAnsi="Times New Roman" w:cs="Times New Roman"/>
          <w:color w:val="222222"/>
          <w:sz w:val="24"/>
          <w:szCs w:val="24"/>
          <w:shd w:val="clear" w:color="auto" w:fill="FFFFFF"/>
        </w:rPr>
        <w:tab/>
      </w:r>
      <w:proofErr w:type="spellStart"/>
      <w:r w:rsidRPr="0085648B">
        <w:rPr>
          <w:rFonts w:ascii="Times New Roman" w:hAnsi="Times New Roman" w:cs="Times New Roman"/>
          <w:color w:val="222222"/>
          <w:sz w:val="24"/>
          <w:szCs w:val="24"/>
          <w:shd w:val="clear" w:color="auto" w:fill="FFFFFF"/>
        </w:rPr>
        <w:t>behavioral</w:t>
      </w:r>
      <w:proofErr w:type="spellEnd"/>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color w:val="222222"/>
          <w:sz w:val="24"/>
          <w:szCs w:val="24"/>
          <w:shd w:val="clear" w:color="auto" w:fill="FFFFFF"/>
        </w:rPr>
        <w:tab/>
        <w:t xml:space="preserve">change and improved health among recovering alcoholics. </w:t>
      </w:r>
      <w:r w:rsidRPr="0085648B">
        <w:rPr>
          <w:rFonts w:ascii="Times New Roman" w:hAnsi="Times New Roman" w:cs="Times New Roman"/>
          <w:i/>
          <w:iCs/>
          <w:color w:val="222222"/>
          <w:sz w:val="24"/>
          <w:szCs w:val="24"/>
        </w:rPr>
        <w:t xml:space="preserve">Journal of </w:t>
      </w:r>
      <w:r w:rsidRPr="0085648B">
        <w:rPr>
          <w:rFonts w:ascii="Times New Roman" w:hAnsi="Times New Roman" w:cs="Times New Roman"/>
          <w:i/>
          <w:iCs/>
          <w:color w:val="222222"/>
          <w:sz w:val="24"/>
          <w:szCs w:val="24"/>
        </w:rPr>
        <w:tab/>
      </w:r>
      <w:r w:rsidRPr="0085648B">
        <w:rPr>
          <w:rFonts w:ascii="Times New Roman" w:hAnsi="Times New Roman" w:cs="Times New Roman"/>
          <w:i/>
          <w:iCs/>
          <w:color w:val="222222"/>
          <w:sz w:val="24"/>
          <w:szCs w:val="24"/>
        </w:rPr>
        <w:t xml:space="preserve">Personality and Social </w:t>
      </w:r>
      <w:r w:rsidRPr="0085648B">
        <w:rPr>
          <w:rFonts w:ascii="Times New Roman" w:hAnsi="Times New Roman" w:cs="Times New Roman"/>
          <w:i/>
          <w:iCs/>
          <w:color w:val="222222"/>
          <w:sz w:val="24"/>
          <w:szCs w:val="24"/>
        </w:rPr>
        <w:tab/>
        <w:t>Psychology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104</w:t>
      </w:r>
      <w:r w:rsidRPr="0085648B">
        <w:rPr>
          <w:rFonts w:ascii="Times New Roman" w:hAnsi="Times New Roman" w:cs="Times New Roman"/>
          <w:color w:val="222222"/>
          <w:sz w:val="24"/>
          <w:szCs w:val="24"/>
          <w:shd w:val="clear" w:color="auto" w:fill="FFFFFF"/>
        </w:rPr>
        <w:t>(3), 576.</w:t>
      </w:r>
    </w:p>
    <w:p w14:paraId="79F51921" w14:textId="77777777" w:rsidR="0085648B" w:rsidRDefault="0085648B" w:rsidP="007444FD">
      <w:pPr>
        <w:rPr>
          <w:rFonts w:ascii="Times New Roman" w:hAnsi="Times New Roman" w:cs="Times New Roman"/>
          <w:sz w:val="24"/>
          <w:szCs w:val="24"/>
          <w:shd w:val="clear" w:color="auto" w:fill="FFFFFF"/>
        </w:rPr>
      </w:pPr>
    </w:p>
    <w:p w14:paraId="3B41D8F1" w14:textId="4B9A4FD2" w:rsidR="0085648B" w:rsidRPr="0085648B" w:rsidRDefault="0085648B" w:rsidP="007444FD">
      <w:pPr>
        <w:rPr>
          <w:rFonts w:ascii="Times New Roman" w:hAnsi="Times New Roman" w:cs="Times New Roman"/>
          <w:i/>
          <w:iCs/>
          <w:sz w:val="24"/>
          <w:szCs w:val="24"/>
          <w:shd w:val="clear" w:color="auto" w:fill="FFFFFF"/>
        </w:rPr>
      </w:pPr>
      <w:r w:rsidRPr="0085648B">
        <w:rPr>
          <w:rFonts w:ascii="Times New Roman" w:hAnsi="Times New Roman" w:cs="Times New Roman"/>
          <w:sz w:val="24"/>
          <w:szCs w:val="24"/>
          <w:shd w:val="clear" w:color="auto" w:fill="FFFFFF"/>
        </w:rPr>
        <w:t>Erikson, E.H. (1963). Childhood and society (2</w:t>
      </w:r>
      <w:r w:rsidRPr="0085648B">
        <w:rPr>
          <w:rFonts w:ascii="Times New Roman" w:hAnsi="Times New Roman" w:cs="Times New Roman"/>
          <w:sz w:val="24"/>
          <w:szCs w:val="24"/>
          <w:shd w:val="clear" w:color="auto" w:fill="FFFFFF"/>
          <w:vertAlign w:val="superscript"/>
        </w:rPr>
        <w:t xml:space="preserve">nd </w:t>
      </w:r>
      <w:r w:rsidRPr="0085648B">
        <w:rPr>
          <w:rFonts w:ascii="Times New Roman" w:hAnsi="Times New Roman" w:cs="Times New Roman"/>
          <w:sz w:val="24"/>
          <w:szCs w:val="24"/>
          <w:shd w:val="clear" w:color="auto" w:fill="FFFFFF"/>
        </w:rPr>
        <w:t xml:space="preserve">ed.). </w:t>
      </w:r>
      <w:r w:rsidRPr="0085648B">
        <w:rPr>
          <w:rFonts w:ascii="Times New Roman" w:hAnsi="Times New Roman" w:cs="Times New Roman"/>
          <w:i/>
          <w:iCs/>
          <w:sz w:val="24"/>
          <w:szCs w:val="24"/>
          <w:shd w:val="clear" w:color="auto" w:fill="FFFFFF"/>
        </w:rPr>
        <w:t>New York, NY: W.W. Norton</w:t>
      </w:r>
      <w:r w:rsidRPr="0085648B">
        <w:rPr>
          <w:rFonts w:ascii="Times New Roman" w:hAnsi="Times New Roman" w:cs="Times New Roman"/>
          <w:sz w:val="24"/>
          <w:szCs w:val="24"/>
          <w:shd w:val="clear" w:color="auto" w:fill="FFFFFF"/>
        </w:rPr>
        <w:t xml:space="preserve"> </w:t>
      </w:r>
    </w:p>
    <w:p w14:paraId="682C6D37" w14:textId="77777777" w:rsidR="0085648B" w:rsidRPr="0085648B" w:rsidRDefault="0085648B" w:rsidP="007444FD">
      <w:pPr>
        <w:rPr>
          <w:rFonts w:ascii="Times New Roman" w:hAnsi="Times New Roman" w:cs="Times New Roman"/>
          <w:color w:val="222222"/>
          <w:sz w:val="24"/>
          <w:szCs w:val="24"/>
          <w:shd w:val="clear" w:color="auto" w:fill="FFFFFF"/>
        </w:rPr>
      </w:pPr>
      <w:proofErr w:type="spellStart"/>
      <w:r w:rsidRPr="0085648B">
        <w:rPr>
          <w:rFonts w:ascii="Times New Roman" w:hAnsi="Times New Roman" w:cs="Times New Roman"/>
          <w:color w:val="222222"/>
          <w:sz w:val="24"/>
          <w:szCs w:val="24"/>
          <w:shd w:val="clear" w:color="auto" w:fill="FFFFFF"/>
        </w:rPr>
        <w:t>Fivush</w:t>
      </w:r>
      <w:proofErr w:type="spellEnd"/>
      <w:r w:rsidRPr="0085648B">
        <w:rPr>
          <w:rFonts w:ascii="Times New Roman" w:hAnsi="Times New Roman" w:cs="Times New Roman"/>
          <w:color w:val="222222"/>
          <w:sz w:val="24"/>
          <w:szCs w:val="24"/>
          <w:shd w:val="clear" w:color="auto" w:fill="FFFFFF"/>
        </w:rPr>
        <w:t xml:space="preserve">, R., Haden, C. A., &amp; Reese, E. (2006). Elaborating on elaborations: Role of maternal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reminiscing style in cognitive and socioemotional development. </w:t>
      </w:r>
      <w:r w:rsidRPr="0085648B">
        <w:rPr>
          <w:rFonts w:ascii="Times New Roman" w:hAnsi="Times New Roman" w:cs="Times New Roman"/>
          <w:i/>
          <w:iCs/>
          <w:color w:val="222222"/>
          <w:sz w:val="24"/>
          <w:szCs w:val="24"/>
        </w:rPr>
        <w:t>Child development</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i/>
          <w:iCs/>
          <w:color w:val="222222"/>
          <w:sz w:val="24"/>
          <w:szCs w:val="24"/>
        </w:rPr>
        <w:t>77</w:t>
      </w:r>
      <w:r w:rsidRPr="0085648B">
        <w:rPr>
          <w:rFonts w:ascii="Times New Roman" w:hAnsi="Times New Roman" w:cs="Times New Roman"/>
          <w:color w:val="222222"/>
          <w:sz w:val="24"/>
          <w:szCs w:val="24"/>
          <w:shd w:val="clear" w:color="auto" w:fill="FFFFFF"/>
        </w:rPr>
        <w:t>(6), 1568-1588.</w:t>
      </w:r>
    </w:p>
    <w:p w14:paraId="780E61AA" w14:textId="77777777" w:rsidR="0085648B" w:rsidRDefault="0085648B" w:rsidP="007444FD">
      <w:pPr>
        <w:rPr>
          <w:rFonts w:ascii="Times New Roman" w:hAnsi="Times New Roman" w:cs="Times New Roman"/>
          <w:color w:val="222222"/>
          <w:sz w:val="24"/>
          <w:szCs w:val="24"/>
          <w:shd w:val="clear" w:color="auto" w:fill="FFFFFF"/>
        </w:rPr>
      </w:pPr>
    </w:p>
    <w:p w14:paraId="0B66C4C1" w14:textId="4AD21221" w:rsidR="0085648B" w:rsidRPr="0085648B" w:rsidRDefault="0085648B" w:rsidP="007444FD">
      <w:pPr>
        <w:rPr>
          <w:rFonts w:ascii="Times New Roman" w:hAnsi="Times New Roman" w:cs="Times New Roman"/>
          <w:color w:val="222222"/>
          <w:sz w:val="24"/>
          <w:szCs w:val="24"/>
          <w:shd w:val="clear" w:color="auto" w:fill="FFFFFF"/>
        </w:rPr>
      </w:pPr>
      <w:proofErr w:type="spellStart"/>
      <w:r w:rsidRPr="0085648B">
        <w:rPr>
          <w:rFonts w:ascii="Times New Roman" w:hAnsi="Times New Roman" w:cs="Times New Roman"/>
          <w:color w:val="222222"/>
          <w:sz w:val="24"/>
          <w:szCs w:val="24"/>
          <w:shd w:val="clear" w:color="auto" w:fill="FFFFFF"/>
        </w:rPr>
        <w:t>Fivush</w:t>
      </w:r>
      <w:proofErr w:type="spellEnd"/>
      <w:r w:rsidRPr="0085648B">
        <w:rPr>
          <w:rFonts w:ascii="Times New Roman" w:hAnsi="Times New Roman" w:cs="Times New Roman"/>
          <w:color w:val="222222"/>
          <w:sz w:val="24"/>
          <w:szCs w:val="24"/>
          <w:shd w:val="clear" w:color="auto" w:fill="FFFFFF"/>
        </w:rPr>
        <w:t xml:space="preserve">, R., Haden, C. A., &amp; Reese, E. (2006). Elaborating on elaborations: Role of maternal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reminiscing style in cognitive and socioemotional development. </w:t>
      </w:r>
      <w:r w:rsidRPr="0085648B">
        <w:rPr>
          <w:rFonts w:ascii="Times New Roman" w:hAnsi="Times New Roman" w:cs="Times New Roman"/>
          <w:i/>
          <w:iCs/>
          <w:color w:val="222222"/>
          <w:sz w:val="24"/>
          <w:szCs w:val="24"/>
        </w:rPr>
        <w:t>Child development</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i/>
          <w:iCs/>
          <w:color w:val="222222"/>
          <w:sz w:val="24"/>
          <w:szCs w:val="24"/>
        </w:rPr>
        <w:t>77</w:t>
      </w:r>
      <w:r w:rsidRPr="0085648B">
        <w:rPr>
          <w:rFonts w:ascii="Times New Roman" w:hAnsi="Times New Roman" w:cs="Times New Roman"/>
          <w:color w:val="222222"/>
          <w:sz w:val="24"/>
          <w:szCs w:val="24"/>
          <w:shd w:val="clear" w:color="auto" w:fill="FFFFFF"/>
        </w:rPr>
        <w:t>(6), 1568-1588.</w:t>
      </w:r>
    </w:p>
    <w:p w14:paraId="6B14CF0D" w14:textId="77777777" w:rsidR="0085648B" w:rsidRDefault="0085648B" w:rsidP="007444FD">
      <w:pPr>
        <w:rPr>
          <w:rFonts w:ascii="Times New Roman" w:hAnsi="Times New Roman" w:cs="Times New Roman"/>
          <w:color w:val="222222"/>
          <w:sz w:val="24"/>
          <w:szCs w:val="24"/>
          <w:shd w:val="clear" w:color="auto" w:fill="FFFFFF"/>
        </w:rPr>
      </w:pPr>
    </w:p>
    <w:p w14:paraId="0096D790" w14:textId="5AC5A341" w:rsidR="0085648B" w:rsidRPr="0085648B" w:rsidRDefault="0085648B" w:rsidP="007444FD">
      <w:pPr>
        <w:rPr>
          <w:rFonts w:ascii="Times New Roman" w:hAnsi="Times New Roman" w:cs="Times New Roman"/>
          <w:color w:val="222222"/>
          <w:sz w:val="24"/>
          <w:szCs w:val="24"/>
          <w:shd w:val="clear" w:color="auto" w:fill="FFFFFF"/>
        </w:rPr>
      </w:pPr>
      <w:proofErr w:type="spellStart"/>
      <w:r w:rsidRPr="0085648B">
        <w:rPr>
          <w:rFonts w:ascii="Times New Roman" w:hAnsi="Times New Roman" w:cs="Times New Roman"/>
          <w:color w:val="222222"/>
          <w:sz w:val="24"/>
          <w:szCs w:val="24"/>
          <w:shd w:val="clear" w:color="auto" w:fill="FFFFFF"/>
        </w:rPr>
        <w:t>Fivush</w:t>
      </w:r>
      <w:proofErr w:type="spellEnd"/>
      <w:r w:rsidRPr="0085648B">
        <w:rPr>
          <w:rFonts w:ascii="Times New Roman" w:hAnsi="Times New Roman" w:cs="Times New Roman"/>
          <w:color w:val="222222"/>
          <w:sz w:val="24"/>
          <w:szCs w:val="24"/>
          <w:shd w:val="clear" w:color="auto" w:fill="FFFFFF"/>
        </w:rPr>
        <w:t xml:space="preserve">, R., Marin, K., McWilliams, K., &amp; </w:t>
      </w:r>
      <w:proofErr w:type="spellStart"/>
      <w:r w:rsidRPr="0085648B">
        <w:rPr>
          <w:rFonts w:ascii="Times New Roman" w:hAnsi="Times New Roman" w:cs="Times New Roman"/>
          <w:color w:val="222222"/>
          <w:sz w:val="24"/>
          <w:szCs w:val="24"/>
          <w:shd w:val="clear" w:color="auto" w:fill="FFFFFF"/>
        </w:rPr>
        <w:t>Bohanek</w:t>
      </w:r>
      <w:proofErr w:type="spellEnd"/>
      <w:r w:rsidRPr="0085648B">
        <w:rPr>
          <w:rFonts w:ascii="Times New Roman" w:hAnsi="Times New Roman" w:cs="Times New Roman"/>
          <w:color w:val="222222"/>
          <w:sz w:val="24"/>
          <w:szCs w:val="24"/>
          <w:shd w:val="clear" w:color="auto" w:fill="FFFFFF"/>
        </w:rPr>
        <w:t xml:space="preserve">, J. G. (2009). Family reminiscing style: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Parent gender and emotional focus in relation to child well-being. </w:t>
      </w:r>
      <w:r w:rsidRPr="0085648B">
        <w:rPr>
          <w:rFonts w:ascii="Times New Roman" w:hAnsi="Times New Roman" w:cs="Times New Roman"/>
          <w:i/>
          <w:iCs/>
          <w:color w:val="222222"/>
          <w:sz w:val="24"/>
          <w:szCs w:val="24"/>
        </w:rPr>
        <w:t xml:space="preserve">Journal of </w:t>
      </w:r>
      <w:r w:rsidRPr="0085648B">
        <w:rPr>
          <w:rFonts w:ascii="Times New Roman" w:hAnsi="Times New Roman" w:cs="Times New Roman"/>
          <w:i/>
          <w:iCs/>
          <w:color w:val="222222"/>
          <w:sz w:val="24"/>
          <w:szCs w:val="24"/>
        </w:rPr>
        <w:tab/>
      </w:r>
      <w:r w:rsidRPr="0085648B">
        <w:rPr>
          <w:rFonts w:ascii="Times New Roman" w:hAnsi="Times New Roman" w:cs="Times New Roman"/>
          <w:i/>
          <w:iCs/>
          <w:color w:val="222222"/>
          <w:sz w:val="24"/>
          <w:szCs w:val="24"/>
        </w:rPr>
        <w:t>Cognition and Development</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10</w:t>
      </w:r>
      <w:r w:rsidRPr="0085648B">
        <w:rPr>
          <w:rFonts w:ascii="Times New Roman" w:hAnsi="Times New Roman" w:cs="Times New Roman"/>
          <w:color w:val="222222"/>
          <w:sz w:val="24"/>
          <w:szCs w:val="24"/>
          <w:shd w:val="clear" w:color="auto" w:fill="FFFFFF"/>
        </w:rPr>
        <w:t>(3), 210-235.</w:t>
      </w:r>
    </w:p>
    <w:p w14:paraId="0455993B" w14:textId="77777777" w:rsidR="0085648B" w:rsidRDefault="0085648B" w:rsidP="007444FD">
      <w:pPr>
        <w:rPr>
          <w:rFonts w:ascii="Times New Roman" w:hAnsi="Times New Roman" w:cs="Times New Roman"/>
          <w:color w:val="222222"/>
          <w:sz w:val="24"/>
          <w:szCs w:val="24"/>
          <w:shd w:val="clear" w:color="auto" w:fill="FFFFFF"/>
        </w:rPr>
      </w:pPr>
    </w:p>
    <w:p w14:paraId="35D872AD" w14:textId="185808C8"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Furman, W., &amp; </w:t>
      </w:r>
      <w:proofErr w:type="spellStart"/>
      <w:r w:rsidRPr="0085648B">
        <w:rPr>
          <w:rFonts w:ascii="Times New Roman" w:hAnsi="Times New Roman" w:cs="Times New Roman"/>
          <w:color w:val="222222"/>
          <w:sz w:val="24"/>
          <w:szCs w:val="24"/>
          <w:shd w:val="clear" w:color="auto" w:fill="FFFFFF"/>
        </w:rPr>
        <w:t>Buhrmester</w:t>
      </w:r>
      <w:proofErr w:type="spellEnd"/>
      <w:r w:rsidRPr="0085648B">
        <w:rPr>
          <w:rFonts w:ascii="Times New Roman" w:hAnsi="Times New Roman" w:cs="Times New Roman"/>
          <w:color w:val="222222"/>
          <w:sz w:val="24"/>
          <w:szCs w:val="24"/>
          <w:shd w:val="clear" w:color="auto" w:fill="FFFFFF"/>
        </w:rPr>
        <w:t xml:space="preserve">, D. (1992). Age and sex differences in perceptions of networks of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personal relationships. </w:t>
      </w:r>
      <w:r w:rsidRPr="0085648B">
        <w:rPr>
          <w:rFonts w:ascii="Times New Roman" w:hAnsi="Times New Roman" w:cs="Times New Roman"/>
          <w:i/>
          <w:iCs/>
          <w:color w:val="222222"/>
          <w:sz w:val="24"/>
          <w:szCs w:val="24"/>
        </w:rPr>
        <w:t>Child development</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63</w:t>
      </w:r>
      <w:r w:rsidRPr="0085648B">
        <w:rPr>
          <w:rFonts w:ascii="Times New Roman" w:hAnsi="Times New Roman" w:cs="Times New Roman"/>
          <w:color w:val="222222"/>
          <w:sz w:val="24"/>
          <w:szCs w:val="24"/>
          <w:shd w:val="clear" w:color="auto" w:fill="FFFFFF"/>
        </w:rPr>
        <w:t>(1), 103-115.</w:t>
      </w:r>
    </w:p>
    <w:p w14:paraId="65751622" w14:textId="77777777" w:rsidR="0085648B" w:rsidRDefault="0085648B" w:rsidP="007444FD">
      <w:pPr>
        <w:rPr>
          <w:rFonts w:ascii="Times New Roman" w:hAnsi="Times New Roman" w:cs="Times New Roman"/>
          <w:color w:val="222222"/>
          <w:sz w:val="24"/>
          <w:szCs w:val="24"/>
          <w:shd w:val="clear" w:color="auto" w:fill="FFFFFF"/>
        </w:rPr>
      </w:pPr>
    </w:p>
    <w:p w14:paraId="4BB415A3" w14:textId="62E4253A" w:rsidR="0085648B" w:rsidRPr="0085648B" w:rsidRDefault="0085648B" w:rsidP="007444FD">
      <w:pPr>
        <w:rPr>
          <w:rFonts w:ascii="Times New Roman" w:hAnsi="Times New Roman" w:cs="Times New Roman"/>
          <w:color w:val="222222"/>
          <w:sz w:val="24"/>
          <w:szCs w:val="24"/>
          <w:shd w:val="clear" w:color="auto" w:fill="FFFFFF"/>
        </w:rPr>
      </w:pPr>
      <w:proofErr w:type="spellStart"/>
      <w:r w:rsidRPr="0085648B">
        <w:rPr>
          <w:rFonts w:ascii="Times New Roman" w:hAnsi="Times New Roman" w:cs="Times New Roman"/>
          <w:color w:val="222222"/>
          <w:sz w:val="24"/>
          <w:szCs w:val="24"/>
          <w:shd w:val="clear" w:color="auto" w:fill="FFFFFF"/>
        </w:rPr>
        <w:t>Grysman</w:t>
      </w:r>
      <w:proofErr w:type="spellEnd"/>
      <w:r w:rsidRPr="0085648B">
        <w:rPr>
          <w:rFonts w:ascii="Times New Roman" w:hAnsi="Times New Roman" w:cs="Times New Roman"/>
          <w:color w:val="222222"/>
          <w:sz w:val="24"/>
          <w:szCs w:val="24"/>
          <w:shd w:val="clear" w:color="auto" w:fill="FFFFFF"/>
        </w:rPr>
        <w:t xml:space="preserve">, A., &amp; Denney, A. (2017). Gender, experimenter gender and medium of report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influence the </w:t>
      </w:r>
      <w:r w:rsidRPr="0085648B">
        <w:rPr>
          <w:rFonts w:ascii="Times New Roman" w:hAnsi="Times New Roman" w:cs="Times New Roman"/>
          <w:color w:val="222222"/>
          <w:sz w:val="24"/>
          <w:szCs w:val="24"/>
          <w:shd w:val="clear" w:color="auto" w:fill="FFFFFF"/>
        </w:rPr>
        <w:tab/>
        <w:t xml:space="preserve">content of autobiographical memory report. </w:t>
      </w:r>
      <w:r w:rsidRPr="0085648B">
        <w:rPr>
          <w:rFonts w:ascii="Times New Roman" w:hAnsi="Times New Roman" w:cs="Times New Roman"/>
          <w:i/>
          <w:iCs/>
          <w:color w:val="222222"/>
          <w:sz w:val="24"/>
          <w:szCs w:val="24"/>
        </w:rPr>
        <w:t>Memory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25</w:t>
      </w:r>
      <w:r w:rsidRPr="0085648B">
        <w:rPr>
          <w:rFonts w:ascii="Times New Roman" w:hAnsi="Times New Roman" w:cs="Times New Roman"/>
          <w:color w:val="222222"/>
          <w:sz w:val="24"/>
          <w:szCs w:val="24"/>
          <w:shd w:val="clear" w:color="auto" w:fill="FFFFFF"/>
        </w:rPr>
        <w:t>(1), 132-145.</w:t>
      </w:r>
    </w:p>
    <w:p w14:paraId="20C5218D" w14:textId="77777777" w:rsidR="0085648B" w:rsidRDefault="0085648B" w:rsidP="007444FD">
      <w:pPr>
        <w:rPr>
          <w:rFonts w:ascii="Times New Roman" w:hAnsi="Times New Roman" w:cs="Times New Roman"/>
          <w:color w:val="222222"/>
          <w:sz w:val="24"/>
          <w:szCs w:val="24"/>
          <w:shd w:val="clear" w:color="auto" w:fill="FFFFFF"/>
        </w:rPr>
      </w:pPr>
    </w:p>
    <w:p w14:paraId="56AEFBC2" w14:textId="57DEFE0D"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Habermas, T., &amp; </w:t>
      </w:r>
      <w:proofErr w:type="spellStart"/>
      <w:r w:rsidRPr="0085648B">
        <w:rPr>
          <w:rFonts w:ascii="Times New Roman" w:hAnsi="Times New Roman" w:cs="Times New Roman"/>
          <w:color w:val="222222"/>
          <w:sz w:val="24"/>
          <w:szCs w:val="24"/>
          <w:shd w:val="clear" w:color="auto" w:fill="FFFFFF"/>
        </w:rPr>
        <w:t>Bluck</w:t>
      </w:r>
      <w:proofErr w:type="spellEnd"/>
      <w:r w:rsidRPr="0085648B">
        <w:rPr>
          <w:rFonts w:ascii="Times New Roman" w:hAnsi="Times New Roman" w:cs="Times New Roman"/>
          <w:color w:val="222222"/>
          <w:sz w:val="24"/>
          <w:szCs w:val="24"/>
          <w:shd w:val="clear" w:color="auto" w:fill="FFFFFF"/>
        </w:rPr>
        <w:t xml:space="preserve">, S. (2000). Getting a life: the emergence of the life story in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adolescence. </w:t>
      </w:r>
      <w:r w:rsidRPr="0085648B">
        <w:rPr>
          <w:rFonts w:ascii="Times New Roman" w:hAnsi="Times New Roman" w:cs="Times New Roman"/>
          <w:i/>
          <w:iCs/>
          <w:color w:val="222222"/>
          <w:sz w:val="24"/>
          <w:szCs w:val="24"/>
        </w:rPr>
        <w:t>Psychological bulletin</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126</w:t>
      </w:r>
      <w:r w:rsidRPr="0085648B">
        <w:rPr>
          <w:rFonts w:ascii="Times New Roman" w:hAnsi="Times New Roman" w:cs="Times New Roman"/>
          <w:color w:val="222222"/>
          <w:sz w:val="24"/>
          <w:szCs w:val="24"/>
          <w:shd w:val="clear" w:color="auto" w:fill="FFFFFF"/>
        </w:rPr>
        <w:t>(5), 748.</w:t>
      </w:r>
    </w:p>
    <w:p w14:paraId="5FB72A11" w14:textId="77777777" w:rsidR="0085648B" w:rsidRDefault="0085648B" w:rsidP="007444FD">
      <w:pPr>
        <w:rPr>
          <w:rFonts w:ascii="Times New Roman" w:hAnsi="Times New Roman" w:cs="Times New Roman"/>
          <w:color w:val="222222"/>
          <w:sz w:val="24"/>
          <w:szCs w:val="24"/>
          <w:shd w:val="clear" w:color="auto" w:fill="FFFFFF"/>
        </w:rPr>
      </w:pPr>
    </w:p>
    <w:p w14:paraId="11FD30C0" w14:textId="45A4D61F"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Habermas, T., &amp; de Silveira, C. (2008). The development of global coherence in life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narratives across adolescence: Temporal, causal, and thematic aspects. </w:t>
      </w:r>
      <w:r w:rsidRPr="0085648B">
        <w:rPr>
          <w:rFonts w:ascii="Times New Roman" w:hAnsi="Times New Roman" w:cs="Times New Roman"/>
          <w:i/>
          <w:iCs/>
          <w:color w:val="222222"/>
          <w:sz w:val="24"/>
          <w:szCs w:val="24"/>
        </w:rPr>
        <w:t xml:space="preserve">Developmental </w:t>
      </w:r>
      <w:r w:rsidRPr="0085648B">
        <w:rPr>
          <w:rFonts w:ascii="Times New Roman" w:hAnsi="Times New Roman" w:cs="Times New Roman"/>
          <w:i/>
          <w:iCs/>
          <w:color w:val="222222"/>
          <w:sz w:val="24"/>
          <w:szCs w:val="24"/>
        </w:rPr>
        <w:tab/>
      </w:r>
      <w:r w:rsidRPr="0085648B">
        <w:rPr>
          <w:rFonts w:ascii="Times New Roman" w:hAnsi="Times New Roman" w:cs="Times New Roman"/>
          <w:i/>
          <w:iCs/>
          <w:color w:val="222222"/>
          <w:sz w:val="24"/>
          <w:szCs w:val="24"/>
        </w:rPr>
        <w:t>psychology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44</w:t>
      </w:r>
      <w:r w:rsidRPr="0085648B">
        <w:rPr>
          <w:rFonts w:ascii="Times New Roman" w:hAnsi="Times New Roman" w:cs="Times New Roman"/>
          <w:color w:val="222222"/>
          <w:sz w:val="24"/>
          <w:szCs w:val="24"/>
          <w:shd w:val="clear" w:color="auto" w:fill="FFFFFF"/>
        </w:rPr>
        <w:t>(3), 707.</w:t>
      </w:r>
    </w:p>
    <w:p w14:paraId="7358A80F" w14:textId="77777777" w:rsidR="0085648B" w:rsidRDefault="0085648B" w:rsidP="007444FD">
      <w:pPr>
        <w:rPr>
          <w:rFonts w:ascii="Times New Roman" w:hAnsi="Times New Roman" w:cs="Times New Roman"/>
          <w:color w:val="222222"/>
          <w:sz w:val="24"/>
          <w:szCs w:val="24"/>
          <w:shd w:val="clear" w:color="auto" w:fill="FFFFFF"/>
        </w:rPr>
      </w:pPr>
    </w:p>
    <w:p w14:paraId="3943DF1C" w14:textId="10D5C0F8"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Haden, C. A., </w:t>
      </w:r>
      <w:proofErr w:type="spellStart"/>
      <w:r w:rsidRPr="0085648B">
        <w:rPr>
          <w:rFonts w:ascii="Times New Roman" w:hAnsi="Times New Roman" w:cs="Times New Roman"/>
          <w:color w:val="222222"/>
          <w:sz w:val="24"/>
          <w:szCs w:val="24"/>
          <w:shd w:val="clear" w:color="auto" w:fill="FFFFFF"/>
        </w:rPr>
        <w:t>Haine</w:t>
      </w:r>
      <w:proofErr w:type="spellEnd"/>
      <w:r w:rsidRPr="0085648B">
        <w:rPr>
          <w:rFonts w:ascii="Times New Roman" w:hAnsi="Times New Roman" w:cs="Times New Roman"/>
          <w:color w:val="222222"/>
          <w:sz w:val="24"/>
          <w:szCs w:val="24"/>
          <w:shd w:val="clear" w:color="auto" w:fill="FFFFFF"/>
        </w:rPr>
        <w:t xml:space="preserve">, R. A., &amp; </w:t>
      </w:r>
      <w:proofErr w:type="spellStart"/>
      <w:r w:rsidRPr="0085648B">
        <w:rPr>
          <w:rFonts w:ascii="Times New Roman" w:hAnsi="Times New Roman" w:cs="Times New Roman"/>
          <w:color w:val="222222"/>
          <w:sz w:val="24"/>
          <w:szCs w:val="24"/>
          <w:shd w:val="clear" w:color="auto" w:fill="FFFFFF"/>
        </w:rPr>
        <w:t>Fivush</w:t>
      </w:r>
      <w:proofErr w:type="spellEnd"/>
      <w:r w:rsidRPr="0085648B">
        <w:rPr>
          <w:rFonts w:ascii="Times New Roman" w:hAnsi="Times New Roman" w:cs="Times New Roman"/>
          <w:color w:val="222222"/>
          <w:sz w:val="24"/>
          <w:szCs w:val="24"/>
          <w:shd w:val="clear" w:color="auto" w:fill="FFFFFF"/>
        </w:rPr>
        <w:t>, R. (1997). Developing narrative structure in parent–</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child reminiscing across the preschool years. </w:t>
      </w:r>
      <w:r w:rsidRPr="0085648B">
        <w:rPr>
          <w:rFonts w:ascii="Times New Roman" w:hAnsi="Times New Roman" w:cs="Times New Roman"/>
          <w:i/>
          <w:iCs/>
          <w:color w:val="222222"/>
          <w:sz w:val="24"/>
          <w:szCs w:val="24"/>
        </w:rPr>
        <w:t>Developmental psychology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33</w:t>
      </w:r>
      <w:r w:rsidRPr="0085648B">
        <w:rPr>
          <w:rFonts w:ascii="Times New Roman" w:hAnsi="Times New Roman" w:cs="Times New Roman"/>
          <w:color w:val="222222"/>
          <w:sz w:val="24"/>
          <w:szCs w:val="24"/>
          <w:shd w:val="clear" w:color="auto" w:fill="FFFFFF"/>
        </w:rPr>
        <w:t>(2), 295.</w:t>
      </w:r>
    </w:p>
    <w:p w14:paraId="0B2CF75A" w14:textId="77777777" w:rsidR="0085648B" w:rsidRDefault="0085648B" w:rsidP="007444FD">
      <w:pPr>
        <w:rPr>
          <w:rFonts w:ascii="Times New Roman" w:hAnsi="Times New Roman" w:cs="Times New Roman"/>
          <w:color w:val="222222"/>
          <w:sz w:val="24"/>
          <w:szCs w:val="24"/>
          <w:shd w:val="clear" w:color="auto" w:fill="FFFFFF"/>
        </w:rPr>
      </w:pPr>
    </w:p>
    <w:p w14:paraId="7BD31933" w14:textId="2B34299B" w:rsidR="0085648B" w:rsidRPr="0085648B" w:rsidRDefault="0085648B" w:rsidP="007444FD">
      <w:pPr>
        <w:rPr>
          <w:rFonts w:ascii="Times New Roman" w:hAnsi="Times New Roman" w:cs="Times New Roman"/>
          <w:color w:val="222222"/>
          <w:sz w:val="24"/>
          <w:szCs w:val="24"/>
          <w:shd w:val="clear" w:color="auto" w:fill="FFFFFF"/>
        </w:rPr>
      </w:pPr>
      <w:proofErr w:type="spellStart"/>
      <w:r w:rsidRPr="0085648B">
        <w:rPr>
          <w:rFonts w:ascii="Times New Roman" w:hAnsi="Times New Roman" w:cs="Times New Roman"/>
          <w:color w:val="222222"/>
          <w:sz w:val="24"/>
          <w:szCs w:val="24"/>
          <w:shd w:val="clear" w:color="auto" w:fill="FFFFFF"/>
        </w:rPr>
        <w:t>Hartup</w:t>
      </w:r>
      <w:proofErr w:type="spellEnd"/>
      <w:r w:rsidRPr="0085648B">
        <w:rPr>
          <w:rFonts w:ascii="Times New Roman" w:hAnsi="Times New Roman" w:cs="Times New Roman"/>
          <w:color w:val="222222"/>
          <w:sz w:val="24"/>
          <w:szCs w:val="24"/>
          <w:shd w:val="clear" w:color="auto" w:fill="FFFFFF"/>
        </w:rPr>
        <w:t xml:space="preserve">, W. W. (1993). Adolescents and their friends. </w:t>
      </w:r>
      <w:r w:rsidRPr="0085648B">
        <w:rPr>
          <w:rFonts w:ascii="Times New Roman" w:hAnsi="Times New Roman" w:cs="Times New Roman"/>
          <w:i/>
          <w:iCs/>
          <w:color w:val="222222"/>
          <w:sz w:val="24"/>
          <w:szCs w:val="24"/>
        </w:rPr>
        <w:t xml:space="preserve">New Directions for Child and </w:t>
      </w:r>
      <w:r w:rsidRPr="0085648B">
        <w:rPr>
          <w:rFonts w:ascii="Times New Roman" w:hAnsi="Times New Roman" w:cs="Times New Roman"/>
          <w:i/>
          <w:iCs/>
          <w:color w:val="222222"/>
          <w:sz w:val="24"/>
          <w:szCs w:val="24"/>
        </w:rPr>
        <w:tab/>
      </w:r>
      <w:r w:rsidRPr="0085648B">
        <w:rPr>
          <w:rFonts w:ascii="Times New Roman" w:hAnsi="Times New Roman" w:cs="Times New Roman"/>
          <w:i/>
          <w:iCs/>
          <w:color w:val="222222"/>
          <w:sz w:val="24"/>
          <w:szCs w:val="24"/>
        </w:rPr>
        <w:t>Adolescent Development</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1993</w:t>
      </w:r>
      <w:r w:rsidRPr="0085648B">
        <w:rPr>
          <w:rFonts w:ascii="Times New Roman" w:hAnsi="Times New Roman" w:cs="Times New Roman"/>
          <w:color w:val="222222"/>
          <w:sz w:val="24"/>
          <w:szCs w:val="24"/>
          <w:shd w:val="clear" w:color="auto" w:fill="FFFFFF"/>
        </w:rPr>
        <w:t>(60), 3-22.</w:t>
      </w:r>
    </w:p>
    <w:p w14:paraId="1AD54C56" w14:textId="77777777" w:rsidR="0085648B" w:rsidRDefault="0085648B" w:rsidP="007444FD">
      <w:pPr>
        <w:rPr>
          <w:rFonts w:ascii="Times New Roman" w:hAnsi="Times New Roman" w:cs="Times New Roman"/>
          <w:color w:val="222222"/>
          <w:sz w:val="24"/>
          <w:szCs w:val="24"/>
          <w:shd w:val="clear" w:color="auto" w:fill="FFFFFF"/>
        </w:rPr>
      </w:pPr>
    </w:p>
    <w:p w14:paraId="6C7AA62C" w14:textId="5719FB94" w:rsidR="0085648B" w:rsidRPr="0085648B" w:rsidRDefault="0085648B" w:rsidP="007444FD">
      <w:pPr>
        <w:rPr>
          <w:rFonts w:ascii="Times New Roman" w:hAnsi="Times New Roman" w:cs="Times New Roman"/>
          <w:color w:val="222222"/>
          <w:sz w:val="24"/>
          <w:szCs w:val="24"/>
          <w:shd w:val="clear" w:color="auto" w:fill="FFFFFF"/>
        </w:rPr>
      </w:pPr>
      <w:proofErr w:type="spellStart"/>
      <w:r w:rsidRPr="0085648B">
        <w:rPr>
          <w:rFonts w:ascii="Times New Roman" w:hAnsi="Times New Roman" w:cs="Times New Roman"/>
          <w:color w:val="222222"/>
          <w:sz w:val="24"/>
          <w:szCs w:val="24"/>
          <w:shd w:val="clear" w:color="auto" w:fill="FFFFFF"/>
        </w:rPr>
        <w:t>Kuperminc</w:t>
      </w:r>
      <w:proofErr w:type="spellEnd"/>
      <w:r w:rsidRPr="0085648B">
        <w:rPr>
          <w:rFonts w:ascii="Times New Roman" w:hAnsi="Times New Roman" w:cs="Times New Roman"/>
          <w:color w:val="222222"/>
          <w:sz w:val="24"/>
          <w:szCs w:val="24"/>
          <w:shd w:val="clear" w:color="auto" w:fill="FFFFFF"/>
        </w:rPr>
        <w:t xml:space="preserve">, G. P., Blatt, S. J., Shahar, G., Henrich, C., &amp; Leadbeater, B. J. (2004). Cultural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equivalence and cultural variance in longitudinal associations of young adolescent </w:t>
      </w:r>
      <w:r w:rsidRPr="0085648B">
        <w:rPr>
          <w:rFonts w:ascii="Times New Roman" w:hAnsi="Times New Roman" w:cs="Times New Roman"/>
          <w:color w:val="222222"/>
          <w:sz w:val="24"/>
          <w:szCs w:val="24"/>
          <w:shd w:val="clear" w:color="auto" w:fill="FFFFFF"/>
        </w:rPr>
        <w:lastRenderedPageBreak/>
        <w:tab/>
      </w:r>
      <w:r w:rsidRPr="0085648B">
        <w:rPr>
          <w:rFonts w:ascii="Times New Roman" w:hAnsi="Times New Roman" w:cs="Times New Roman"/>
          <w:color w:val="222222"/>
          <w:sz w:val="24"/>
          <w:szCs w:val="24"/>
          <w:shd w:val="clear" w:color="auto" w:fill="FFFFFF"/>
        </w:rPr>
        <w:t xml:space="preserve">self-definition and interpersonal relatedness to psychological and school adjustment.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i/>
          <w:iCs/>
          <w:color w:val="222222"/>
          <w:sz w:val="24"/>
          <w:szCs w:val="24"/>
        </w:rPr>
        <w:t>Journal of Youth and Adolescence</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33</w:t>
      </w:r>
      <w:r w:rsidRPr="0085648B">
        <w:rPr>
          <w:rFonts w:ascii="Times New Roman" w:hAnsi="Times New Roman" w:cs="Times New Roman"/>
          <w:color w:val="222222"/>
          <w:sz w:val="24"/>
          <w:szCs w:val="24"/>
          <w:shd w:val="clear" w:color="auto" w:fill="FFFFFF"/>
        </w:rPr>
        <w:t>(1), 13-30.</w:t>
      </w:r>
    </w:p>
    <w:p w14:paraId="3845CE83" w14:textId="77777777"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Lodi-Smith, J., </w:t>
      </w:r>
      <w:proofErr w:type="spellStart"/>
      <w:r w:rsidRPr="0085648B">
        <w:rPr>
          <w:rFonts w:ascii="Times New Roman" w:hAnsi="Times New Roman" w:cs="Times New Roman"/>
          <w:color w:val="222222"/>
          <w:sz w:val="24"/>
          <w:szCs w:val="24"/>
          <w:shd w:val="clear" w:color="auto" w:fill="FFFFFF"/>
        </w:rPr>
        <w:t>Geise</w:t>
      </w:r>
      <w:proofErr w:type="spellEnd"/>
      <w:r w:rsidRPr="0085648B">
        <w:rPr>
          <w:rFonts w:ascii="Times New Roman" w:hAnsi="Times New Roman" w:cs="Times New Roman"/>
          <w:color w:val="222222"/>
          <w:sz w:val="24"/>
          <w:szCs w:val="24"/>
          <w:shd w:val="clear" w:color="auto" w:fill="FFFFFF"/>
        </w:rPr>
        <w:t xml:space="preserve">, A. C., Roberts, B. W., &amp; Robins, R. W. (2009). Narrating personality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change. </w:t>
      </w:r>
      <w:r w:rsidRPr="0085648B">
        <w:rPr>
          <w:rFonts w:ascii="Times New Roman" w:hAnsi="Times New Roman" w:cs="Times New Roman"/>
          <w:i/>
          <w:iCs/>
          <w:color w:val="222222"/>
          <w:sz w:val="24"/>
          <w:szCs w:val="24"/>
        </w:rPr>
        <w:t>Journal of personality and social psychology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96</w:t>
      </w:r>
      <w:r w:rsidRPr="0085648B">
        <w:rPr>
          <w:rFonts w:ascii="Times New Roman" w:hAnsi="Times New Roman" w:cs="Times New Roman"/>
          <w:color w:val="222222"/>
          <w:sz w:val="24"/>
          <w:szCs w:val="24"/>
          <w:shd w:val="clear" w:color="auto" w:fill="FFFFFF"/>
        </w:rPr>
        <w:t>(3), 679.</w:t>
      </w:r>
    </w:p>
    <w:p w14:paraId="00F5CFDF" w14:textId="77777777" w:rsidR="0085648B" w:rsidRDefault="0085648B" w:rsidP="007444FD">
      <w:pPr>
        <w:rPr>
          <w:rFonts w:ascii="Times New Roman" w:hAnsi="Times New Roman" w:cs="Times New Roman"/>
          <w:color w:val="222222"/>
          <w:sz w:val="24"/>
          <w:szCs w:val="24"/>
          <w:shd w:val="clear" w:color="auto" w:fill="FFFFFF"/>
        </w:rPr>
      </w:pPr>
    </w:p>
    <w:p w14:paraId="69103A0D" w14:textId="03DE447B" w:rsidR="0085648B" w:rsidRPr="0085648B" w:rsidRDefault="0085648B" w:rsidP="007444FD">
      <w:pPr>
        <w:rPr>
          <w:rFonts w:ascii="Times New Roman" w:hAnsi="Times New Roman" w:cs="Times New Roman"/>
          <w:color w:val="444444"/>
          <w:sz w:val="24"/>
          <w:szCs w:val="24"/>
          <w:shd w:val="clear" w:color="auto" w:fill="F7F7F7"/>
        </w:rPr>
      </w:pPr>
      <w:r w:rsidRPr="0085648B">
        <w:rPr>
          <w:rFonts w:ascii="Times New Roman" w:hAnsi="Times New Roman" w:cs="Times New Roman"/>
          <w:color w:val="222222"/>
          <w:sz w:val="24"/>
          <w:szCs w:val="24"/>
          <w:shd w:val="clear" w:color="auto" w:fill="FFFFFF"/>
        </w:rPr>
        <w:t xml:space="preserve">McAdams, D. P. (1995). What do we know when we know a </w:t>
      </w:r>
      <w:proofErr w:type="gramStart"/>
      <w:r w:rsidRPr="0085648B">
        <w:rPr>
          <w:rFonts w:ascii="Times New Roman" w:hAnsi="Times New Roman" w:cs="Times New Roman"/>
          <w:color w:val="222222"/>
          <w:sz w:val="24"/>
          <w:szCs w:val="24"/>
          <w:shd w:val="clear" w:color="auto" w:fill="FFFFFF"/>
        </w:rPr>
        <w:t>person?.</w:t>
      </w:r>
      <w:proofErr w:type="gramEnd"/>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Journal of personality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i/>
          <w:iCs/>
          <w:color w:val="222222"/>
          <w:sz w:val="24"/>
          <w:szCs w:val="24"/>
        </w:rPr>
        <w:t>63</w:t>
      </w:r>
      <w:r w:rsidRPr="0085648B">
        <w:rPr>
          <w:rFonts w:ascii="Times New Roman" w:hAnsi="Times New Roman" w:cs="Times New Roman"/>
          <w:color w:val="222222"/>
          <w:sz w:val="24"/>
          <w:szCs w:val="24"/>
          <w:shd w:val="clear" w:color="auto" w:fill="FFFFFF"/>
        </w:rPr>
        <w:t xml:space="preserve">(3), </w:t>
      </w:r>
      <w:r w:rsidRPr="0085648B">
        <w:rPr>
          <w:rFonts w:ascii="Times New Roman" w:hAnsi="Times New Roman" w:cs="Times New Roman"/>
          <w:color w:val="222222"/>
          <w:sz w:val="24"/>
          <w:szCs w:val="24"/>
          <w:shd w:val="clear" w:color="auto" w:fill="FFFFFF"/>
        </w:rPr>
        <w:tab/>
        <w:t>365-396.</w:t>
      </w:r>
    </w:p>
    <w:p w14:paraId="7C72393F" w14:textId="77777777" w:rsidR="0085648B" w:rsidRDefault="0085648B" w:rsidP="007444FD">
      <w:pPr>
        <w:rPr>
          <w:rFonts w:ascii="Times New Roman" w:hAnsi="Times New Roman" w:cs="Times New Roman"/>
          <w:color w:val="222222"/>
          <w:sz w:val="24"/>
          <w:szCs w:val="24"/>
          <w:shd w:val="clear" w:color="auto" w:fill="FFFFFF"/>
        </w:rPr>
      </w:pPr>
    </w:p>
    <w:p w14:paraId="2E8FE2FC" w14:textId="71343F6D"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McAdams, D. P., &amp; McLean, K. C. (2013). Narrative identity. </w:t>
      </w:r>
      <w:r w:rsidRPr="0085648B">
        <w:rPr>
          <w:rFonts w:ascii="Times New Roman" w:hAnsi="Times New Roman" w:cs="Times New Roman"/>
          <w:i/>
          <w:iCs/>
          <w:color w:val="222222"/>
          <w:sz w:val="24"/>
          <w:szCs w:val="24"/>
        </w:rPr>
        <w:t xml:space="preserve">Current directions in </w:t>
      </w:r>
      <w:r w:rsidRPr="0085648B">
        <w:rPr>
          <w:rFonts w:ascii="Times New Roman" w:hAnsi="Times New Roman" w:cs="Times New Roman"/>
          <w:i/>
          <w:iCs/>
          <w:color w:val="222222"/>
          <w:sz w:val="24"/>
          <w:szCs w:val="24"/>
        </w:rPr>
        <w:tab/>
      </w:r>
      <w:r w:rsidRPr="0085648B">
        <w:rPr>
          <w:rFonts w:ascii="Times New Roman" w:hAnsi="Times New Roman" w:cs="Times New Roman"/>
          <w:i/>
          <w:iCs/>
          <w:color w:val="222222"/>
          <w:sz w:val="24"/>
          <w:szCs w:val="24"/>
        </w:rPr>
        <w:t>psychological science</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22</w:t>
      </w:r>
      <w:r w:rsidRPr="0085648B">
        <w:rPr>
          <w:rFonts w:ascii="Times New Roman" w:hAnsi="Times New Roman" w:cs="Times New Roman"/>
          <w:color w:val="222222"/>
          <w:sz w:val="24"/>
          <w:szCs w:val="24"/>
          <w:shd w:val="clear" w:color="auto" w:fill="FFFFFF"/>
        </w:rPr>
        <w:t>(3), 233-238.</w:t>
      </w:r>
    </w:p>
    <w:p w14:paraId="58C98634" w14:textId="77777777" w:rsidR="0085648B" w:rsidRDefault="0085648B" w:rsidP="007444FD">
      <w:pPr>
        <w:rPr>
          <w:rFonts w:ascii="Times New Roman" w:hAnsi="Times New Roman" w:cs="Times New Roman"/>
          <w:color w:val="222222"/>
          <w:sz w:val="24"/>
          <w:szCs w:val="24"/>
          <w:shd w:val="clear" w:color="auto" w:fill="FFFFFF"/>
        </w:rPr>
      </w:pPr>
    </w:p>
    <w:p w14:paraId="6103A45A" w14:textId="450B2CFC"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McAdams, D. P., &amp; Pals, J. L. (2006). A new Big Five: fundamental principles for an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integrative science of personality. </w:t>
      </w:r>
      <w:r w:rsidRPr="0085648B">
        <w:rPr>
          <w:rFonts w:ascii="Times New Roman" w:hAnsi="Times New Roman" w:cs="Times New Roman"/>
          <w:i/>
          <w:iCs/>
          <w:color w:val="222222"/>
          <w:sz w:val="24"/>
          <w:szCs w:val="24"/>
        </w:rPr>
        <w:t>American psychologist</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61</w:t>
      </w:r>
      <w:r w:rsidRPr="0085648B">
        <w:rPr>
          <w:rFonts w:ascii="Times New Roman" w:hAnsi="Times New Roman" w:cs="Times New Roman"/>
          <w:color w:val="222222"/>
          <w:sz w:val="24"/>
          <w:szCs w:val="24"/>
          <w:shd w:val="clear" w:color="auto" w:fill="FFFFFF"/>
        </w:rPr>
        <w:t>(3), 204.</w:t>
      </w:r>
    </w:p>
    <w:p w14:paraId="7BCF2E97" w14:textId="77777777" w:rsidR="0085648B" w:rsidRDefault="0085648B" w:rsidP="007444FD">
      <w:pPr>
        <w:rPr>
          <w:rFonts w:ascii="Times New Roman" w:hAnsi="Times New Roman" w:cs="Times New Roman"/>
          <w:color w:val="222222"/>
          <w:sz w:val="24"/>
          <w:szCs w:val="24"/>
          <w:shd w:val="clear" w:color="auto" w:fill="FFFFFF"/>
        </w:rPr>
      </w:pPr>
    </w:p>
    <w:p w14:paraId="63C5037C" w14:textId="50578E4A" w:rsid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McLean, K. C. (2016). </w:t>
      </w:r>
      <w:r w:rsidRPr="0085648B">
        <w:rPr>
          <w:rFonts w:ascii="Times New Roman" w:hAnsi="Times New Roman" w:cs="Times New Roman"/>
          <w:i/>
          <w:iCs/>
          <w:color w:val="222222"/>
          <w:sz w:val="24"/>
          <w:szCs w:val="24"/>
        </w:rPr>
        <w:t xml:space="preserve">The co-authored self: Family stories and the construction of personal </w:t>
      </w:r>
      <w:r w:rsidRPr="0085648B">
        <w:rPr>
          <w:rFonts w:ascii="Times New Roman" w:hAnsi="Times New Roman" w:cs="Times New Roman"/>
          <w:i/>
          <w:iCs/>
          <w:color w:val="222222"/>
          <w:sz w:val="24"/>
          <w:szCs w:val="24"/>
        </w:rPr>
        <w:tab/>
      </w:r>
      <w:r w:rsidRPr="0085648B">
        <w:rPr>
          <w:rFonts w:ascii="Times New Roman" w:hAnsi="Times New Roman" w:cs="Times New Roman"/>
          <w:i/>
          <w:iCs/>
          <w:color w:val="222222"/>
          <w:sz w:val="24"/>
          <w:szCs w:val="24"/>
        </w:rPr>
        <w:t>identity</w:t>
      </w:r>
      <w:r w:rsidRPr="0085648B">
        <w:rPr>
          <w:rFonts w:ascii="Times New Roman" w:hAnsi="Times New Roman" w:cs="Times New Roman"/>
          <w:color w:val="222222"/>
          <w:sz w:val="24"/>
          <w:szCs w:val="24"/>
          <w:shd w:val="clear" w:color="auto" w:fill="FFFFFF"/>
        </w:rPr>
        <w:t>. Oxford University Press, USA.</w:t>
      </w:r>
    </w:p>
    <w:p w14:paraId="49FA8213" w14:textId="2A5D00E6" w:rsidR="00E26002" w:rsidRDefault="00E26002" w:rsidP="007444FD">
      <w:pPr>
        <w:rPr>
          <w:rFonts w:ascii="Times New Roman" w:hAnsi="Times New Roman" w:cs="Times New Roman"/>
          <w:color w:val="222222"/>
          <w:sz w:val="24"/>
          <w:szCs w:val="24"/>
          <w:shd w:val="clear" w:color="auto" w:fill="FFFFFF"/>
        </w:rPr>
      </w:pPr>
    </w:p>
    <w:p w14:paraId="4CF843E8" w14:textId="7D3137EE" w:rsidR="00E26002" w:rsidRPr="00E26002" w:rsidRDefault="00E26002" w:rsidP="007444FD">
      <w:pPr>
        <w:rPr>
          <w:rFonts w:ascii="Times New Roman" w:hAnsi="Times New Roman" w:cs="Times New Roman"/>
          <w:color w:val="222222"/>
          <w:sz w:val="24"/>
          <w:szCs w:val="24"/>
          <w:shd w:val="clear" w:color="auto" w:fill="FFFFFF"/>
        </w:rPr>
      </w:pPr>
      <w:r w:rsidRPr="00E26002">
        <w:rPr>
          <w:rFonts w:ascii="Times New Roman" w:hAnsi="Times New Roman" w:cs="Times New Roman"/>
          <w:color w:val="222222"/>
          <w:sz w:val="24"/>
          <w:szCs w:val="24"/>
          <w:shd w:val="clear" w:color="auto" w:fill="FFFFFF"/>
        </w:rPr>
        <w:t xml:space="preserve">McLean, K. C. (2005). Late adolescent identity development: narrative meaning making and </w:t>
      </w:r>
      <w:r>
        <w:rPr>
          <w:rFonts w:ascii="Times New Roman" w:hAnsi="Times New Roman" w:cs="Times New Roman"/>
          <w:color w:val="222222"/>
          <w:sz w:val="24"/>
          <w:szCs w:val="24"/>
          <w:shd w:val="clear" w:color="auto" w:fill="FFFFFF"/>
        </w:rPr>
        <w:tab/>
      </w:r>
      <w:r w:rsidRPr="00E26002">
        <w:rPr>
          <w:rFonts w:ascii="Times New Roman" w:hAnsi="Times New Roman" w:cs="Times New Roman"/>
          <w:color w:val="222222"/>
          <w:sz w:val="24"/>
          <w:szCs w:val="24"/>
          <w:shd w:val="clear" w:color="auto" w:fill="FFFFFF"/>
        </w:rPr>
        <w:t xml:space="preserve">memory telling. </w:t>
      </w:r>
      <w:r w:rsidRPr="00E26002">
        <w:rPr>
          <w:rFonts w:ascii="Times New Roman" w:hAnsi="Times New Roman" w:cs="Times New Roman"/>
          <w:i/>
          <w:iCs/>
          <w:color w:val="222222"/>
          <w:sz w:val="24"/>
          <w:szCs w:val="24"/>
        </w:rPr>
        <w:t>Developmental psychology</w:t>
      </w:r>
      <w:r w:rsidRPr="00E26002">
        <w:rPr>
          <w:rFonts w:ascii="Times New Roman" w:hAnsi="Times New Roman" w:cs="Times New Roman"/>
          <w:color w:val="222222"/>
          <w:sz w:val="24"/>
          <w:szCs w:val="24"/>
          <w:shd w:val="clear" w:color="auto" w:fill="FFFFFF"/>
        </w:rPr>
        <w:t xml:space="preserve">, </w:t>
      </w:r>
      <w:r w:rsidRPr="00E26002">
        <w:rPr>
          <w:rFonts w:ascii="Times New Roman" w:hAnsi="Times New Roman" w:cs="Times New Roman"/>
          <w:i/>
          <w:iCs/>
          <w:color w:val="222222"/>
          <w:sz w:val="24"/>
          <w:szCs w:val="24"/>
        </w:rPr>
        <w:t>41</w:t>
      </w:r>
      <w:r w:rsidRPr="00E26002">
        <w:rPr>
          <w:rFonts w:ascii="Times New Roman" w:hAnsi="Times New Roman" w:cs="Times New Roman"/>
          <w:color w:val="222222"/>
          <w:sz w:val="24"/>
          <w:szCs w:val="24"/>
          <w:shd w:val="clear" w:color="auto" w:fill="FFFFFF"/>
        </w:rPr>
        <w:t>(4), 683.</w:t>
      </w:r>
    </w:p>
    <w:p w14:paraId="3EA9FF0F" w14:textId="77777777" w:rsidR="0085648B" w:rsidRDefault="0085648B" w:rsidP="007444FD">
      <w:pPr>
        <w:rPr>
          <w:rFonts w:ascii="Times New Roman" w:hAnsi="Times New Roman" w:cs="Times New Roman"/>
          <w:color w:val="222222"/>
          <w:sz w:val="24"/>
          <w:szCs w:val="24"/>
          <w:shd w:val="clear" w:color="auto" w:fill="FFFFFF"/>
        </w:rPr>
      </w:pPr>
    </w:p>
    <w:p w14:paraId="18239061" w14:textId="563B5EA0"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McLean, K. C., &amp; Jennings, L. E. (2012). Teens telling tales: How maternal and peer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audiences support narrative identity development. </w:t>
      </w:r>
      <w:r w:rsidRPr="0085648B">
        <w:rPr>
          <w:rFonts w:ascii="Times New Roman" w:hAnsi="Times New Roman" w:cs="Times New Roman"/>
          <w:i/>
          <w:iCs/>
          <w:color w:val="222222"/>
          <w:sz w:val="24"/>
          <w:szCs w:val="24"/>
        </w:rPr>
        <w:t>Journal of adolescence</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35</w:t>
      </w:r>
      <w:r w:rsidRPr="0085648B">
        <w:rPr>
          <w:rFonts w:ascii="Times New Roman" w:hAnsi="Times New Roman" w:cs="Times New Roman"/>
          <w:color w:val="222222"/>
          <w:sz w:val="24"/>
          <w:szCs w:val="24"/>
          <w:shd w:val="clear" w:color="auto" w:fill="FFFFFF"/>
        </w:rPr>
        <w:t xml:space="preserve">(6),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1455-1469.</w:t>
      </w:r>
    </w:p>
    <w:p w14:paraId="23D24B60" w14:textId="77777777" w:rsidR="0085648B" w:rsidRDefault="0085648B" w:rsidP="007444FD">
      <w:pPr>
        <w:rPr>
          <w:rFonts w:ascii="Times New Roman" w:hAnsi="Times New Roman" w:cs="Times New Roman"/>
          <w:sz w:val="24"/>
          <w:szCs w:val="24"/>
          <w:shd w:val="clear" w:color="auto" w:fill="FFFFFF"/>
        </w:rPr>
      </w:pPr>
    </w:p>
    <w:p w14:paraId="27669508" w14:textId="1AAAC19C" w:rsidR="0085648B" w:rsidRPr="0085648B" w:rsidRDefault="0085648B" w:rsidP="007444FD">
      <w:pPr>
        <w:rPr>
          <w:rFonts w:ascii="Times New Roman" w:hAnsi="Times New Roman" w:cs="Times New Roman"/>
          <w:sz w:val="24"/>
          <w:szCs w:val="24"/>
          <w:shd w:val="clear" w:color="auto" w:fill="FFFFFF"/>
        </w:rPr>
      </w:pPr>
      <w:r w:rsidRPr="0085648B">
        <w:rPr>
          <w:rFonts w:ascii="Times New Roman" w:hAnsi="Times New Roman" w:cs="Times New Roman"/>
          <w:sz w:val="24"/>
          <w:szCs w:val="24"/>
          <w:shd w:val="clear" w:color="auto" w:fill="FFFFFF"/>
        </w:rPr>
        <w:t xml:space="preserve">McLean, K. C., Pasupathi, M., &amp; Pals, J. L. (2007). Selves creating stories creating selves: A </w:t>
      </w:r>
      <w:r w:rsidRPr="0085648B">
        <w:rPr>
          <w:rFonts w:ascii="Times New Roman" w:hAnsi="Times New Roman" w:cs="Times New Roman"/>
          <w:sz w:val="24"/>
          <w:szCs w:val="24"/>
          <w:shd w:val="clear" w:color="auto" w:fill="FFFFFF"/>
        </w:rPr>
        <w:tab/>
      </w:r>
      <w:r w:rsidRPr="0085648B">
        <w:rPr>
          <w:rFonts w:ascii="Times New Roman" w:hAnsi="Times New Roman" w:cs="Times New Roman"/>
          <w:sz w:val="24"/>
          <w:szCs w:val="24"/>
          <w:shd w:val="clear" w:color="auto" w:fill="FFFFFF"/>
        </w:rPr>
        <w:t xml:space="preserve">process model of self-development. </w:t>
      </w:r>
      <w:r w:rsidRPr="0085648B">
        <w:rPr>
          <w:rFonts w:ascii="Times New Roman" w:hAnsi="Times New Roman" w:cs="Times New Roman"/>
          <w:i/>
          <w:iCs/>
          <w:sz w:val="24"/>
          <w:szCs w:val="24"/>
        </w:rPr>
        <w:t>Personality and social psychology review</w:t>
      </w:r>
      <w:r w:rsidRPr="0085648B">
        <w:rPr>
          <w:rFonts w:ascii="Times New Roman" w:hAnsi="Times New Roman" w:cs="Times New Roman"/>
          <w:sz w:val="24"/>
          <w:szCs w:val="24"/>
          <w:shd w:val="clear" w:color="auto" w:fill="FFFFFF"/>
        </w:rPr>
        <w:t xml:space="preserve">, </w:t>
      </w:r>
      <w:r w:rsidRPr="0085648B">
        <w:rPr>
          <w:rFonts w:ascii="Times New Roman" w:hAnsi="Times New Roman" w:cs="Times New Roman"/>
          <w:i/>
          <w:iCs/>
          <w:sz w:val="24"/>
          <w:szCs w:val="24"/>
        </w:rPr>
        <w:t>11</w:t>
      </w:r>
      <w:r w:rsidRPr="0085648B">
        <w:rPr>
          <w:rFonts w:ascii="Times New Roman" w:hAnsi="Times New Roman" w:cs="Times New Roman"/>
          <w:sz w:val="24"/>
          <w:szCs w:val="24"/>
          <w:shd w:val="clear" w:color="auto" w:fill="FFFFFF"/>
        </w:rPr>
        <w:t xml:space="preserve">(3), </w:t>
      </w:r>
      <w:r w:rsidRPr="0085648B">
        <w:rPr>
          <w:rFonts w:ascii="Times New Roman" w:hAnsi="Times New Roman" w:cs="Times New Roman"/>
          <w:sz w:val="24"/>
          <w:szCs w:val="24"/>
          <w:shd w:val="clear" w:color="auto" w:fill="FFFFFF"/>
        </w:rPr>
        <w:tab/>
      </w:r>
      <w:r w:rsidRPr="0085648B">
        <w:rPr>
          <w:rFonts w:ascii="Times New Roman" w:hAnsi="Times New Roman" w:cs="Times New Roman"/>
          <w:sz w:val="24"/>
          <w:szCs w:val="24"/>
          <w:shd w:val="clear" w:color="auto" w:fill="FFFFFF"/>
        </w:rPr>
        <w:t>262-278.</w:t>
      </w:r>
    </w:p>
    <w:p w14:paraId="0A656B05" w14:textId="77777777" w:rsidR="0085648B" w:rsidRDefault="0085648B" w:rsidP="007444FD">
      <w:pPr>
        <w:rPr>
          <w:rFonts w:ascii="Times New Roman" w:hAnsi="Times New Roman" w:cs="Times New Roman"/>
          <w:color w:val="222222"/>
          <w:sz w:val="24"/>
          <w:szCs w:val="24"/>
          <w:shd w:val="clear" w:color="auto" w:fill="FFFFFF"/>
        </w:rPr>
      </w:pPr>
    </w:p>
    <w:p w14:paraId="5B4D0D6B" w14:textId="6CAED670" w:rsidR="0085648B" w:rsidRPr="0085648B" w:rsidRDefault="0085648B" w:rsidP="007444FD">
      <w:pPr>
        <w:rPr>
          <w:rFonts w:ascii="Times New Roman" w:hAnsi="Times New Roman" w:cs="Times New Roman"/>
          <w:color w:val="222222"/>
          <w:sz w:val="24"/>
          <w:szCs w:val="24"/>
          <w:shd w:val="clear" w:color="auto" w:fill="FFFFFF"/>
        </w:rPr>
      </w:pPr>
      <w:proofErr w:type="spellStart"/>
      <w:r w:rsidRPr="0085648B">
        <w:rPr>
          <w:rFonts w:ascii="Times New Roman" w:hAnsi="Times New Roman" w:cs="Times New Roman"/>
          <w:color w:val="222222"/>
          <w:sz w:val="24"/>
          <w:szCs w:val="24"/>
          <w:shd w:val="clear" w:color="auto" w:fill="FFFFFF"/>
        </w:rPr>
        <w:t>Meeus</w:t>
      </w:r>
      <w:proofErr w:type="spellEnd"/>
      <w:r w:rsidRPr="0085648B">
        <w:rPr>
          <w:rFonts w:ascii="Times New Roman" w:hAnsi="Times New Roman" w:cs="Times New Roman"/>
          <w:color w:val="222222"/>
          <w:sz w:val="24"/>
          <w:szCs w:val="24"/>
          <w:shd w:val="clear" w:color="auto" w:fill="FFFFFF"/>
        </w:rPr>
        <w:t xml:space="preserve">, W., &amp; </w:t>
      </w:r>
      <w:proofErr w:type="spellStart"/>
      <w:r w:rsidRPr="0085648B">
        <w:rPr>
          <w:rFonts w:ascii="Times New Roman" w:hAnsi="Times New Roman" w:cs="Times New Roman"/>
          <w:color w:val="222222"/>
          <w:sz w:val="24"/>
          <w:szCs w:val="24"/>
          <w:shd w:val="clear" w:color="auto" w:fill="FFFFFF"/>
        </w:rPr>
        <w:t>Dekovic</w:t>
      </w:r>
      <w:proofErr w:type="spellEnd"/>
      <w:r w:rsidRPr="0085648B">
        <w:rPr>
          <w:rFonts w:ascii="Times New Roman" w:hAnsi="Times New Roman" w:cs="Times New Roman"/>
          <w:color w:val="222222"/>
          <w:sz w:val="24"/>
          <w:szCs w:val="24"/>
          <w:shd w:val="clear" w:color="auto" w:fill="FFFFFF"/>
        </w:rPr>
        <w:t xml:space="preserve">, M. (1995). Identity development, parental and peer support in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adolescence: Results of a national Dutch survey. </w:t>
      </w:r>
      <w:r w:rsidRPr="0085648B">
        <w:rPr>
          <w:rFonts w:ascii="Times New Roman" w:hAnsi="Times New Roman" w:cs="Times New Roman"/>
          <w:i/>
          <w:iCs/>
          <w:color w:val="222222"/>
          <w:sz w:val="24"/>
          <w:szCs w:val="24"/>
        </w:rPr>
        <w:t>Adolescence</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30</w:t>
      </w:r>
      <w:r w:rsidRPr="0085648B">
        <w:rPr>
          <w:rFonts w:ascii="Times New Roman" w:hAnsi="Times New Roman" w:cs="Times New Roman"/>
          <w:color w:val="222222"/>
          <w:sz w:val="24"/>
          <w:szCs w:val="24"/>
          <w:shd w:val="clear" w:color="auto" w:fill="FFFFFF"/>
        </w:rPr>
        <w:t>(120), 931-945.</w:t>
      </w:r>
    </w:p>
    <w:p w14:paraId="4DEECA6F" w14:textId="77777777" w:rsidR="0085648B" w:rsidRDefault="0085648B" w:rsidP="007444FD">
      <w:pPr>
        <w:rPr>
          <w:rFonts w:ascii="Times New Roman" w:hAnsi="Times New Roman" w:cs="Times New Roman"/>
          <w:color w:val="222222"/>
          <w:sz w:val="24"/>
          <w:szCs w:val="24"/>
          <w:shd w:val="clear" w:color="auto" w:fill="FFFFFF"/>
        </w:rPr>
      </w:pPr>
    </w:p>
    <w:p w14:paraId="3608B9AF" w14:textId="6FC75AAE"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Pals, J. L. (2006). Narrative identity processing of difficult life experiences: Pathways of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personality </w:t>
      </w:r>
      <w:r w:rsidRPr="0085648B">
        <w:rPr>
          <w:rFonts w:ascii="Times New Roman" w:hAnsi="Times New Roman" w:cs="Times New Roman"/>
          <w:color w:val="222222"/>
          <w:sz w:val="24"/>
          <w:szCs w:val="24"/>
          <w:shd w:val="clear" w:color="auto" w:fill="FFFFFF"/>
        </w:rPr>
        <w:tab/>
        <w:t xml:space="preserve">development and positive self‐transformation in adulthood. </w:t>
      </w:r>
      <w:r w:rsidRPr="0085648B">
        <w:rPr>
          <w:rFonts w:ascii="Times New Roman" w:hAnsi="Times New Roman" w:cs="Times New Roman"/>
          <w:i/>
          <w:iCs/>
          <w:color w:val="222222"/>
          <w:sz w:val="24"/>
          <w:szCs w:val="24"/>
        </w:rPr>
        <w:t xml:space="preserve">Journal of </w:t>
      </w:r>
      <w:r w:rsidRPr="0085648B">
        <w:rPr>
          <w:rFonts w:ascii="Times New Roman" w:hAnsi="Times New Roman" w:cs="Times New Roman"/>
          <w:i/>
          <w:iCs/>
          <w:color w:val="222222"/>
          <w:sz w:val="24"/>
          <w:szCs w:val="24"/>
        </w:rPr>
        <w:tab/>
      </w:r>
      <w:r w:rsidRPr="0085648B">
        <w:rPr>
          <w:rFonts w:ascii="Times New Roman" w:hAnsi="Times New Roman" w:cs="Times New Roman"/>
          <w:i/>
          <w:iCs/>
          <w:color w:val="222222"/>
          <w:sz w:val="24"/>
          <w:szCs w:val="24"/>
        </w:rPr>
        <w:t>personality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74</w:t>
      </w:r>
      <w:r w:rsidRPr="0085648B">
        <w:rPr>
          <w:rFonts w:ascii="Times New Roman" w:hAnsi="Times New Roman" w:cs="Times New Roman"/>
          <w:color w:val="222222"/>
          <w:sz w:val="24"/>
          <w:szCs w:val="24"/>
          <w:shd w:val="clear" w:color="auto" w:fill="FFFFFF"/>
        </w:rPr>
        <w:t xml:space="preserve">(4), </w:t>
      </w:r>
      <w:r w:rsidRPr="0085648B">
        <w:rPr>
          <w:rFonts w:ascii="Times New Roman" w:hAnsi="Times New Roman" w:cs="Times New Roman"/>
          <w:color w:val="222222"/>
          <w:sz w:val="24"/>
          <w:szCs w:val="24"/>
          <w:shd w:val="clear" w:color="auto" w:fill="FFFFFF"/>
        </w:rPr>
        <w:tab/>
        <w:t>1079-1110</w:t>
      </w:r>
    </w:p>
    <w:p w14:paraId="06964585" w14:textId="77777777" w:rsidR="0085648B" w:rsidRDefault="0085648B" w:rsidP="007444FD">
      <w:pPr>
        <w:rPr>
          <w:rFonts w:ascii="Times New Roman" w:hAnsi="Times New Roman" w:cs="Times New Roman"/>
          <w:color w:val="222222"/>
          <w:sz w:val="24"/>
          <w:szCs w:val="24"/>
          <w:shd w:val="clear" w:color="auto" w:fill="FFFFFF"/>
        </w:rPr>
      </w:pPr>
    </w:p>
    <w:p w14:paraId="07C83310" w14:textId="5CD8DCAA"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lastRenderedPageBreak/>
        <w:t xml:space="preserve">Pasupathi, M., </w:t>
      </w:r>
      <w:proofErr w:type="spellStart"/>
      <w:r w:rsidRPr="0085648B">
        <w:rPr>
          <w:rFonts w:ascii="Times New Roman" w:hAnsi="Times New Roman" w:cs="Times New Roman"/>
          <w:color w:val="222222"/>
          <w:sz w:val="24"/>
          <w:szCs w:val="24"/>
          <w:shd w:val="clear" w:color="auto" w:fill="FFFFFF"/>
        </w:rPr>
        <w:t>Billitteri</w:t>
      </w:r>
      <w:proofErr w:type="spellEnd"/>
      <w:r w:rsidRPr="0085648B">
        <w:rPr>
          <w:rFonts w:ascii="Times New Roman" w:hAnsi="Times New Roman" w:cs="Times New Roman"/>
          <w:color w:val="222222"/>
          <w:sz w:val="24"/>
          <w:szCs w:val="24"/>
          <w:shd w:val="clear" w:color="auto" w:fill="FFFFFF"/>
        </w:rPr>
        <w:t xml:space="preserve">, J., Mansfield, C. D., </w:t>
      </w:r>
      <w:proofErr w:type="spellStart"/>
      <w:r w:rsidRPr="0085648B">
        <w:rPr>
          <w:rFonts w:ascii="Times New Roman" w:hAnsi="Times New Roman" w:cs="Times New Roman"/>
          <w:color w:val="222222"/>
          <w:sz w:val="24"/>
          <w:szCs w:val="24"/>
          <w:shd w:val="clear" w:color="auto" w:fill="FFFFFF"/>
        </w:rPr>
        <w:t>Wainryb</w:t>
      </w:r>
      <w:proofErr w:type="spellEnd"/>
      <w:r w:rsidRPr="0085648B">
        <w:rPr>
          <w:rFonts w:ascii="Times New Roman" w:hAnsi="Times New Roman" w:cs="Times New Roman"/>
          <w:color w:val="222222"/>
          <w:sz w:val="24"/>
          <w:szCs w:val="24"/>
          <w:shd w:val="clear" w:color="auto" w:fill="FFFFFF"/>
        </w:rPr>
        <w:t xml:space="preserve">, C., Hanley, G. E., &amp; Taheri, K.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(2015). Regulating emotion and identity by narrating harm. </w:t>
      </w:r>
      <w:r w:rsidRPr="0085648B">
        <w:rPr>
          <w:rFonts w:ascii="Times New Roman" w:hAnsi="Times New Roman" w:cs="Times New Roman"/>
          <w:i/>
          <w:iCs/>
          <w:color w:val="222222"/>
          <w:sz w:val="24"/>
          <w:szCs w:val="24"/>
        </w:rPr>
        <w:t xml:space="preserve">Journal of research in </w:t>
      </w:r>
      <w:r w:rsidRPr="0085648B">
        <w:rPr>
          <w:rFonts w:ascii="Times New Roman" w:hAnsi="Times New Roman" w:cs="Times New Roman"/>
          <w:i/>
          <w:iCs/>
          <w:color w:val="222222"/>
          <w:sz w:val="24"/>
          <w:szCs w:val="24"/>
        </w:rPr>
        <w:tab/>
      </w:r>
      <w:r w:rsidRPr="0085648B">
        <w:rPr>
          <w:rFonts w:ascii="Times New Roman" w:hAnsi="Times New Roman" w:cs="Times New Roman"/>
          <w:i/>
          <w:iCs/>
          <w:color w:val="222222"/>
          <w:sz w:val="24"/>
          <w:szCs w:val="24"/>
        </w:rPr>
        <w:t>personality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58</w:t>
      </w:r>
      <w:r w:rsidRPr="0085648B">
        <w:rPr>
          <w:rFonts w:ascii="Times New Roman" w:hAnsi="Times New Roman" w:cs="Times New Roman"/>
          <w:color w:val="222222"/>
          <w:sz w:val="24"/>
          <w:szCs w:val="24"/>
          <w:shd w:val="clear" w:color="auto" w:fill="FFFFFF"/>
        </w:rPr>
        <w:t>, 127-136.</w:t>
      </w:r>
    </w:p>
    <w:p w14:paraId="66A21E5D" w14:textId="77777777" w:rsidR="0085648B" w:rsidRDefault="0085648B" w:rsidP="007444FD">
      <w:pPr>
        <w:rPr>
          <w:rFonts w:ascii="Times New Roman" w:hAnsi="Times New Roman" w:cs="Times New Roman"/>
          <w:color w:val="222222"/>
          <w:sz w:val="24"/>
          <w:szCs w:val="24"/>
          <w:shd w:val="clear" w:color="auto" w:fill="FFFFFF"/>
        </w:rPr>
      </w:pPr>
    </w:p>
    <w:p w14:paraId="265BA10A" w14:textId="4DF5B809"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Reese, E., Haden, C. A., &amp; </w:t>
      </w:r>
      <w:proofErr w:type="spellStart"/>
      <w:r w:rsidRPr="0085648B">
        <w:rPr>
          <w:rFonts w:ascii="Times New Roman" w:hAnsi="Times New Roman" w:cs="Times New Roman"/>
          <w:color w:val="222222"/>
          <w:sz w:val="24"/>
          <w:szCs w:val="24"/>
          <w:shd w:val="clear" w:color="auto" w:fill="FFFFFF"/>
        </w:rPr>
        <w:t>Fivush</w:t>
      </w:r>
      <w:proofErr w:type="spellEnd"/>
      <w:r w:rsidRPr="0085648B">
        <w:rPr>
          <w:rFonts w:ascii="Times New Roman" w:hAnsi="Times New Roman" w:cs="Times New Roman"/>
          <w:color w:val="222222"/>
          <w:sz w:val="24"/>
          <w:szCs w:val="24"/>
          <w:shd w:val="clear" w:color="auto" w:fill="FFFFFF"/>
        </w:rPr>
        <w:t xml:space="preserve">, R. (1993). Mother-child conversations about the past: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Relationships of style and memory over time. </w:t>
      </w:r>
      <w:r w:rsidRPr="0085648B">
        <w:rPr>
          <w:rFonts w:ascii="Times New Roman" w:hAnsi="Times New Roman" w:cs="Times New Roman"/>
          <w:i/>
          <w:iCs/>
          <w:color w:val="222222"/>
          <w:sz w:val="24"/>
          <w:szCs w:val="24"/>
        </w:rPr>
        <w:t>Cognitive development</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8</w:t>
      </w:r>
      <w:r w:rsidRPr="0085648B">
        <w:rPr>
          <w:rFonts w:ascii="Times New Roman" w:hAnsi="Times New Roman" w:cs="Times New Roman"/>
          <w:color w:val="222222"/>
          <w:sz w:val="24"/>
          <w:szCs w:val="24"/>
          <w:shd w:val="clear" w:color="auto" w:fill="FFFFFF"/>
        </w:rPr>
        <w:t>(4), 403-430.</w:t>
      </w:r>
    </w:p>
    <w:p w14:paraId="243DC743" w14:textId="77777777"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Reese, E., Haden, C. A., &amp; </w:t>
      </w:r>
      <w:proofErr w:type="spellStart"/>
      <w:r w:rsidRPr="0085648B">
        <w:rPr>
          <w:rFonts w:ascii="Times New Roman" w:hAnsi="Times New Roman" w:cs="Times New Roman"/>
          <w:color w:val="222222"/>
          <w:sz w:val="24"/>
          <w:szCs w:val="24"/>
          <w:shd w:val="clear" w:color="auto" w:fill="FFFFFF"/>
        </w:rPr>
        <w:t>Fivush</w:t>
      </w:r>
      <w:proofErr w:type="spellEnd"/>
      <w:r w:rsidRPr="0085648B">
        <w:rPr>
          <w:rFonts w:ascii="Times New Roman" w:hAnsi="Times New Roman" w:cs="Times New Roman"/>
          <w:color w:val="222222"/>
          <w:sz w:val="24"/>
          <w:szCs w:val="24"/>
          <w:shd w:val="clear" w:color="auto" w:fill="FFFFFF"/>
        </w:rPr>
        <w:t xml:space="preserve">, R. (1993). Mother-child conversations about the past: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Relationships of style and memory over time. </w:t>
      </w:r>
      <w:r w:rsidRPr="0085648B">
        <w:rPr>
          <w:rFonts w:ascii="Times New Roman" w:hAnsi="Times New Roman" w:cs="Times New Roman"/>
          <w:i/>
          <w:iCs/>
          <w:color w:val="222222"/>
          <w:sz w:val="24"/>
          <w:szCs w:val="24"/>
        </w:rPr>
        <w:t>Cognitive development</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8</w:t>
      </w:r>
      <w:r w:rsidRPr="0085648B">
        <w:rPr>
          <w:rFonts w:ascii="Times New Roman" w:hAnsi="Times New Roman" w:cs="Times New Roman"/>
          <w:color w:val="222222"/>
          <w:sz w:val="24"/>
          <w:szCs w:val="24"/>
          <w:shd w:val="clear" w:color="auto" w:fill="FFFFFF"/>
        </w:rPr>
        <w:t>(4), 403-430.</w:t>
      </w:r>
    </w:p>
    <w:p w14:paraId="17D73FC3" w14:textId="77777777" w:rsidR="0085648B" w:rsidRDefault="0085648B" w:rsidP="007444FD">
      <w:pPr>
        <w:rPr>
          <w:rFonts w:ascii="Times New Roman" w:hAnsi="Times New Roman" w:cs="Times New Roman"/>
          <w:color w:val="222222"/>
          <w:sz w:val="24"/>
          <w:szCs w:val="24"/>
          <w:shd w:val="clear" w:color="auto" w:fill="FFFFFF"/>
        </w:rPr>
      </w:pPr>
    </w:p>
    <w:p w14:paraId="71122BE1" w14:textId="7473C19B"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Reese, E., Jack, F., &amp; White, N. (2010). Origins of adolescents’ autobiographical memories.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i/>
          <w:iCs/>
          <w:color w:val="222222"/>
          <w:sz w:val="24"/>
          <w:szCs w:val="24"/>
        </w:rPr>
        <w:t>Cognitive Development</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25</w:t>
      </w:r>
      <w:r w:rsidRPr="0085648B">
        <w:rPr>
          <w:rFonts w:ascii="Times New Roman" w:hAnsi="Times New Roman" w:cs="Times New Roman"/>
          <w:color w:val="222222"/>
          <w:sz w:val="24"/>
          <w:szCs w:val="24"/>
          <w:shd w:val="clear" w:color="auto" w:fill="FFFFFF"/>
        </w:rPr>
        <w:t>(4), 352-367.</w:t>
      </w:r>
    </w:p>
    <w:p w14:paraId="7A1E98E3" w14:textId="77777777" w:rsidR="0085648B" w:rsidRDefault="0085648B" w:rsidP="007444FD">
      <w:pPr>
        <w:rPr>
          <w:rFonts w:ascii="Times New Roman" w:hAnsi="Times New Roman" w:cs="Times New Roman"/>
          <w:sz w:val="24"/>
          <w:szCs w:val="24"/>
        </w:rPr>
      </w:pPr>
    </w:p>
    <w:p w14:paraId="2F285AF4" w14:textId="38A702AE"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Reis, O., &amp; </w:t>
      </w:r>
      <w:proofErr w:type="spellStart"/>
      <w:r w:rsidRPr="0085648B">
        <w:rPr>
          <w:rFonts w:ascii="Times New Roman" w:hAnsi="Times New Roman" w:cs="Times New Roman"/>
          <w:color w:val="222222"/>
          <w:sz w:val="24"/>
          <w:szCs w:val="24"/>
          <w:shd w:val="clear" w:color="auto" w:fill="FFFFFF"/>
        </w:rPr>
        <w:t>Youniss</w:t>
      </w:r>
      <w:proofErr w:type="spellEnd"/>
      <w:r w:rsidRPr="0085648B">
        <w:rPr>
          <w:rFonts w:ascii="Times New Roman" w:hAnsi="Times New Roman" w:cs="Times New Roman"/>
          <w:color w:val="222222"/>
          <w:sz w:val="24"/>
          <w:szCs w:val="24"/>
          <w:shd w:val="clear" w:color="auto" w:fill="FFFFFF"/>
        </w:rPr>
        <w:t xml:space="preserve">, J. (2004). Patterns in identity change and development in relationships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with mothers and friends. </w:t>
      </w:r>
      <w:r w:rsidRPr="0085648B">
        <w:rPr>
          <w:rFonts w:ascii="Times New Roman" w:hAnsi="Times New Roman" w:cs="Times New Roman"/>
          <w:i/>
          <w:iCs/>
          <w:color w:val="222222"/>
          <w:sz w:val="24"/>
          <w:szCs w:val="24"/>
        </w:rPr>
        <w:t>Journal of Adolescent Research</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19</w:t>
      </w:r>
      <w:r w:rsidRPr="0085648B">
        <w:rPr>
          <w:rFonts w:ascii="Times New Roman" w:hAnsi="Times New Roman" w:cs="Times New Roman"/>
          <w:color w:val="222222"/>
          <w:sz w:val="24"/>
          <w:szCs w:val="24"/>
          <w:shd w:val="clear" w:color="auto" w:fill="FFFFFF"/>
        </w:rPr>
        <w:t>(1), 31-44.</w:t>
      </w:r>
    </w:p>
    <w:p w14:paraId="52F121D2" w14:textId="77777777" w:rsidR="0085648B" w:rsidRDefault="0085648B" w:rsidP="007444FD">
      <w:pPr>
        <w:rPr>
          <w:rFonts w:ascii="Times New Roman" w:hAnsi="Times New Roman" w:cs="Times New Roman"/>
          <w:color w:val="222222"/>
          <w:sz w:val="24"/>
          <w:szCs w:val="24"/>
          <w:shd w:val="clear" w:color="auto" w:fill="FFFFFF"/>
        </w:rPr>
      </w:pPr>
    </w:p>
    <w:p w14:paraId="3A360E52" w14:textId="02DC27D7"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Schneider, B. H., Atkinson, L., &amp; Tardif, C. (2001). Child–parent attachment and children's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peer relations: A quantitative review. </w:t>
      </w:r>
      <w:r w:rsidRPr="0085648B">
        <w:rPr>
          <w:rFonts w:ascii="Times New Roman" w:hAnsi="Times New Roman" w:cs="Times New Roman"/>
          <w:i/>
          <w:iCs/>
          <w:color w:val="222222"/>
          <w:sz w:val="24"/>
          <w:szCs w:val="24"/>
        </w:rPr>
        <w:t>Developmental psychology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37</w:t>
      </w:r>
      <w:r w:rsidRPr="0085648B">
        <w:rPr>
          <w:rFonts w:ascii="Times New Roman" w:hAnsi="Times New Roman" w:cs="Times New Roman"/>
          <w:color w:val="222222"/>
          <w:sz w:val="24"/>
          <w:szCs w:val="24"/>
          <w:shd w:val="clear" w:color="auto" w:fill="FFFFFF"/>
        </w:rPr>
        <w:t>(1), 86.</w:t>
      </w:r>
    </w:p>
    <w:p w14:paraId="52386B77" w14:textId="77777777" w:rsidR="0085648B" w:rsidRDefault="0085648B" w:rsidP="007444FD">
      <w:pPr>
        <w:rPr>
          <w:rFonts w:ascii="Times New Roman" w:hAnsi="Times New Roman" w:cs="Times New Roman"/>
          <w:color w:val="222222"/>
          <w:sz w:val="24"/>
          <w:szCs w:val="24"/>
          <w:shd w:val="clear" w:color="auto" w:fill="FFFFFF"/>
        </w:rPr>
      </w:pPr>
    </w:p>
    <w:p w14:paraId="46D024CC" w14:textId="07AB5068"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Singer, J. A. (2004). Narrative identity and meaning making across the adult lifespan: An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introduction. </w:t>
      </w:r>
      <w:r w:rsidRPr="0085648B">
        <w:rPr>
          <w:rFonts w:ascii="Times New Roman" w:hAnsi="Times New Roman" w:cs="Times New Roman"/>
          <w:i/>
          <w:iCs/>
          <w:color w:val="222222"/>
          <w:sz w:val="24"/>
          <w:szCs w:val="24"/>
        </w:rPr>
        <w:t>Journal of personality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72</w:t>
      </w:r>
      <w:r w:rsidRPr="0085648B">
        <w:rPr>
          <w:rFonts w:ascii="Times New Roman" w:hAnsi="Times New Roman" w:cs="Times New Roman"/>
          <w:color w:val="222222"/>
          <w:sz w:val="24"/>
          <w:szCs w:val="24"/>
          <w:shd w:val="clear" w:color="auto" w:fill="FFFFFF"/>
        </w:rPr>
        <w:t>(3), 437-460.</w:t>
      </w:r>
    </w:p>
    <w:p w14:paraId="0D0CDF21" w14:textId="77777777" w:rsidR="0085648B" w:rsidRDefault="0085648B" w:rsidP="007444FD">
      <w:pPr>
        <w:rPr>
          <w:rFonts w:ascii="Times New Roman" w:hAnsi="Times New Roman" w:cs="Times New Roman"/>
          <w:color w:val="222222"/>
          <w:sz w:val="24"/>
          <w:szCs w:val="24"/>
          <w:shd w:val="clear" w:color="auto" w:fill="FFFFFF"/>
        </w:rPr>
      </w:pPr>
    </w:p>
    <w:p w14:paraId="3A208B1D" w14:textId="597F8B39"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Sullivan, H. S. (Ed.). (2013). </w:t>
      </w:r>
      <w:r w:rsidRPr="0085648B">
        <w:rPr>
          <w:rFonts w:ascii="Times New Roman" w:hAnsi="Times New Roman" w:cs="Times New Roman"/>
          <w:i/>
          <w:iCs/>
          <w:color w:val="222222"/>
          <w:sz w:val="24"/>
          <w:szCs w:val="24"/>
        </w:rPr>
        <w:t>The interpersonal theory of psychiatry</w:t>
      </w:r>
      <w:r w:rsidRPr="0085648B">
        <w:rPr>
          <w:rFonts w:ascii="Times New Roman" w:hAnsi="Times New Roman" w:cs="Times New Roman"/>
          <w:color w:val="222222"/>
          <w:sz w:val="24"/>
          <w:szCs w:val="24"/>
          <w:shd w:val="clear" w:color="auto" w:fill="FFFFFF"/>
        </w:rPr>
        <w:t>. Routledge.</w:t>
      </w:r>
    </w:p>
    <w:p w14:paraId="302B2A3F" w14:textId="77777777" w:rsidR="0085648B" w:rsidRDefault="0085648B" w:rsidP="007444FD">
      <w:pPr>
        <w:rPr>
          <w:rFonts w:ascii="Times New Roman" w:hAnsi="Times New Roman" w:cs="Times New Roman"/>
          <w:color w:val="222222"/>
          <w:sz w:val="24"/>
          <w:szCs w:val="24"/>
          <w:shd w:val="clear" w:color="auto" w:fill="FFFFFF"/>
        </w:rPr>
      </w:pPr>
    </w:p>
    <w:p w14:paraId="0D85ABAF" w14:textId="41D8AB29" w:rsidR="0085648B" w:rsidRPr="0085648B" w:rsidRDefault="0085648B" w:rsidP="007444FD">
      <w:pPr>
        <w:rPr>
          <w:rFonts w:ascii="Times New Roman" w:hAnsi="Times New Roman" w:cs="Times New Roman"/>
          <w:color w:val="222222"/>
          <w:sz w:val="24"/>
          <w:szCs w:val="24"/>
          <w:shd w:val="clear" w:color="auto" w:fill="FFFFFF"/>
        </w:rPr>
      </w:pPr>
      <w:proofErr w:type="spellStart"/>
      <w:r w:rsidRPr="0085648B">
        <w:rPr>
          <w:rFonts w:ascii="Times New Roman" w:hAnsi="Times New Roman" w:cs="Times New Roman"/>
          <w:color w:val="222222"/>
          <w:sz w:val="24"/>
          <w:szCs w:val="24"/>
          <w:shd w:val="clear" w:color="auto" w:fill="FFFFFF"/>
        </w:rPr>
        <w:t>Swidler</w:t>
      </w:r>
      <w:proofErr w:type="spellEnd"/>
      <w:r w:rsidRPr="0085648B">
        <w:rPr>
          <w:rFonts w:ascii="Times New Roman" w:hAnsi="Times New Roman" w:cs="Times New Roman"/>
          <w:color w:val="222222"/>
          <w:sz w:val="24"/>
          <w:szCs w:val="24"/>
          <w:shd w:val="clear" w:color="auto" w:fill="FFFFFF"/>
        </w:rPr>
        <w:t xml:space="preserve">, A. (1986). Culture in action: Symbols and strategies. </w:t>
      </w:r>
      <w:r w:rsidRPr="0085648B">
        <w:rPr>
          <w:rFonts w:ascii="Times New Roman" w:hAnsi="Times New Roman" w:cs="Times New Roman"/>
          <w:i/>
          <w:iCs/>
          <w:color w:val="222222"/>
          <w:sz w:val="24"/>
          <w:szCs w:val="24"/>
        </w:rPr>
        <w:t>American sociological review</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273-286.</w:t>
      </w:r>
    </w:p>
    <w:p w14:paraId="5C180B60" w14:textId="77777777"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Thorne, A. V. R. I. L., &amp; Shapiro, L. A. (2011). Testing, testing: Everyday storytelling and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the construction of adolescent identity. </w:t>
      </w:r>
      <w:r w:rsidRPr="0085648B">
        <w:rPr>
          <w:rFonts w:ascii="Times New Roman" w:hAnsi="Times New Roman" w:cs="Times New Roman"/>
          <w:i/>
          <w:iCs/>
          <w:color w:val="222222"/>
          <w:sz w:val="24"/>
          <w:szCs w:val="24"/>
        </w:rPr>
        <w:t xml:space="preserve">Adolescent vulnerabilities and opportunities: </w:t>
      </w:r>
      <w:r w:rsidRPr="0085648B">
        <w:rPr>
          <w:rFonts w:ascii="Times New Roman" w:hAnsi="Times New Roman" w:cs="Times New Roman"/>
          <w:i/>
          <w:iCs/>
          <w:color w:val="222222"/>
          <w:sz w:val="24"/>
          <w:szCs w:val="24"/>
        </w:rPr>
        <w:tab/>
      </w:r>
      <w:r w:rsidRPr="0085648B">
        <w:rPr>
          <w:rFonts w:ascii="Times New Roman" w:hAnsi="Times New Roman" w:cs="Times New Roman"/>
          <w:i/>
          <w:iCs/>
          <w:color w:val="222222"/>
          <w:sz w:val="24"/>
          <w:szCs w:val="24"/>
        </w:rPr>
        <w:t>Developmental and constructivist perspectives</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38</w:t>
      </w:r>
      <w:r w:rsidRPr="0085648B">
        <w:rPr>
          <w:rFonts w:ascii="Times New Roman" w:hAnsi="Times New Roman" w:cs="Times New Roman"/>
          <w:color w:val="222222"/>
          <w:sz w:val="24"/>
          <w:szCs w:val="24"/>
          <w:shd w:val="clear" w:color="auto" w:fill="FFFFFF"/>
        </w:rPr>
        <w:t>, 117.</w:t>
      </w:r>
    </w:p>
    <w:p w14:paraId="54EACECE" w14:textId="77777777" w:rsidR="0085648B" w:rsidRDefault="0085648B" w:rsidP="007444FD">
      <w:pPr>
        <w:rPr>
          <w:rFonts w:ascii="Times New Roman" w:hAnsi="Times New Roman" w:cs="Times New Roman"/>
          <w:color w:val="222222"/>
          <w:sz w:val="24"/>
          <w:szCs w:val="24"/>
          <w:shd w:val="clear" w:color="auto" w:fill="FFFFFF"/>
        </w:rPr>
      </w:pPr>
    </w:p>
    <w:p w14:paraId="21794190" w14:textId="6EFC0222"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van </w:t>
      </w:r>
      <w:proofErr w:type="spellStart"/>
      <w:r w:rsidRPr="0085648B">
        <w:rPr>
          <w:rFonts w:ascii="Times New Roman" w:hAnsi="Times New Roman" w:cs="Times New Roman"/>
          <w:color w:val="222222"/>
          <w:sz w:val="24"/>
          <w:szCs w:val="24"/>
          <w:shd w:val="clear" w:color="auto" w:fill="FFFFFF"/>
        </w:rPr>
        <w:t>Bavel</w:t>
      </w:r>
      <w:proofErr w:type="spellEnd"/>
      <w:r w:rsidRPr="0085648B">
        <w:rPr>
          <w:rFonts w:ascii="Times New Roman" w:hAnsi="Times New Roman" w:cs="Times New Roman"/>
          <w:color w:val="222222"/>
          <w:sz w:val="24"/>
          <w:szCs w:val="24"/>
          <w:shd w:val="clear" w:color="auto" w:fill="FFFFFF"/>
        </w:rPr>
        <w:t xml:space="preserve">, R., &amp; Gaskell, G. (2004). Narrative and systemic modes of economic thinking.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i/>
          <w:iCs/>
          <w:color w:val="222222"/>
          <w:sz w:val="24"/>
          <w:szCs w:val="24"/>
        </w:rPr>
        <w:t>Culture &amp; Psychology</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i/>
          <w:iCs/>
          <w:color w:val="222222"/>
          <w:sz w:val="24"/>
          <w:szCs w:val="24"/>
        </w:rPr>
        <w:t>10</w:t>
      </w:r>
      <w:r w:rsidRPr="0085648B">
        <w:rPr>
          <w:rFonts w:ascii="Times New Roman" w:hAnsi="Times New Roman" w:cs="Times New Roman"/>
          <w:color w:val="222222"/>
          <w:sz w:val="24"/>
          <w:szCs w:val="24"/>
          <w:shd w:val="clear" w:color="auto" w:fill="FFFFFF"/>
        </w:rPr>
        <w:t>(4), 417-439.</w:t>
      </w:r>
    </w:p>
    <w:p w14:paraId="47D5C539" w14:textId="77777777" w:rsidR="0085648B" w:rsidRDefault="0085648B" w:rsidP="007444FD">
      <w:pPr>
        <w:rPr>
          <w:rFonts w:ascii="Times New Roman" w:hAnsi="Times New Roman" w:cs="Times New Roman"/>
          <w:color w:val="222222"/>
          <w:sz w:val="24"/>
          <w:szCs w:val="24"/>
          <w:shd w:val="clear" w:color="auto" w:fill="FFFFFF"/>
        </w:rPr>
      </w:pPr>
    </w:p>
    <w:p w14:paraId="43D4E311" w14:textId="03009160" w:rsidR="0085648B" w:rsidRPr="0085648B" w:rsidRDefault="0085648B" w:rsidP="007444FD">
      <w:pPr>
        <w:rPr>
          <w:rFonts w:ascii="Times New Roman" w:hAnsi="Times New Roman" w:cs="Times New Roman"/>
          <w:color w:val="222222"/>
          <w:sz w:val="24"/>
          <w:szCs w:val="24"/>
          <w:shd w:val="clear" w:color="auto" w:fill="FFFFFF"/>
        </w:rPr>
      </w:pPr>
      <w:r w:rsidRPr="0085648B">
        <w:rPr>
          <w:rFonts w:ascii="Times New Roman" w:hAnsi="Times New Roman" w:cs="Times New Roman"/>
          <w:color w:val="222222"/>
          <w:sz w:val="24"/>
          <w:szCs w:val="24"/>
          <w:shd w:val="clear" w:color="auto" w:fill="FFFFFF"/>
        </w:rPr>
        <w:t xml:space="preserve">Weeks, T. L., &amp; Pasupathi, M. (2010). Autonomy, identity, and narrative construction with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 xml:space="preserve">parents and friends. In </w:t>
      </w:r>
      <w:r w:rsidRPr="0085648B">
        <w:rPr>
          <w:rFonts w:ascii="Times New Roman" w:hAnsi="Times New Roman" w:cs="Times New Roman"/>
          <w:i/>
          <w:iCs/>
          <w:color w:val="222222"/>
          <w:sz w:val="24"/>
          <w:szCs w:val="24"/>
        </w:rPr>
        <w:t>Narrative development in adolescence</w:t>
      </w:r>
      <w:r w:rsidRPr="0085648B">
        <w:rPr>
          <w:rFonts w:ascii="Times New Roman" w:hAnsi="Times New Roman" w:cs="Times New Roman"/>
          <w:color w:val="222222"/>
          <w:sz w:val="24"/>
          <w:szCs w:val="24"/>
          <w:shd w:val="clear" w:color="auto" w:fill="FFFFFF"/>
        </w:rPr>
        <w:t xml:space="preserve"> (pp. 65-91). Springer,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Boston, MA.</w:t>
      </w:r>
    </w:p>
    <w:p w14:paraId="5917CE07" w14:textId="77777777" w:rsidR="0085648B" w:rsidRPr="0085648B" w:rsidRDefault="0085648B" w:rsidP="007444FD">
      <w:pPr>
        <w:rPr>
          <w:rFonts w:ascii="Times New Roman" w:hAnsi="Times New Roman" w:cs="Times New Roman"/>
          <w:color w:val="222222"/>
          <w:sz w:val="24"/>
          <w:szCs w:val="24"/>
          <w:shd w:val="clear" w:color="auto" w:fill="FFFFFF"/>
        </w:rPr>
      </w:pPr>
      <w:proofErr w:type="spellStart"/>
      <w:r w:rsidRPr="0085648B">
        <w:rPr>
          <w:rFonts w:ascii="Times New Roman" w:hAnsi="Times New Roman" w:cs="Times New Roman"/>
          <w:color w:val="222222"/>
          <w:sz w:val="24"/>
          <w:szCs w:val="24"/>
          <w:shd w:val="clear" w:color="auto" w:fill="FFFFFF"/>
        </w:rPr>
        <w:lastRenderedPageBreak/>
        <w:t>Youniss</w:t>
      </w:r>
      <w:proofErr w:type="spellEnd"/>
      <w:r w:rsidRPr="0085648B">
        <w:rPr>
          <w:rFonts w:ascii="Times New Roman" w:hAnsi="Times New Roman" w:cs="Times New Roman"/>
          <w:color w:val="222222"/>
          <w:sz w:val="24"/>
          <w:szCs w:val="24"/>
          <w:shd w:val="clear" w:color="auto" w:fill="FFFFFF"/>
        </w:rPr>
        <w:t xml:space="preserve">, J., &amp; </w:t>
      </w:r>
      <w:proofErr w:type="spellStart"/>
      <w:r w:rsidRPr="0085648B">
        <w:rPr>
          <w:rFonts w:ascii="Times New Roman" w:hAnsi="Times New Roman" w:cs="Times New Roman"/>
          <w:color w:val="222222"/>
          <w:sz w:val="24"/>
          <w:szCs w:val="24"/>
          <w:shd w:val="clear" w:color="auto" w:fill="FFFFFF"/>
        </w:rPr>
        <w:t>Smollar</w:t>
      </w:r>
      <w:proofErr w:type="spellEnd"/>
      <w:r w:rsidRPr="0085648B">
        <w:rPr>
          <w:rFonts w:ascii="Times New Roman" w:hAnsi="Times New Roman" w:cs="Times New Roman"/>
          <w:color w:val="222222"/>
          <w:sz w:val="24"/>
          <w:szCs w:val="24"/>
          <w:shd w:val="clear" w:color="auto" w:fill="FFFFFF"/>
        </w:rPr>
        <w:t xml:space="preserve">, J. (1987). </w:t>
      </w:r>
      <w:r w:rsidRPr="0085648B">
        <w:rPr>
          <w:rFonts w:ascii="Times New Roman" w:hAnsi="Times New Roman" w:cs="Times New Roman"/>
          <w:i/>
          <w:iCs/>
          <w:color w:val="222222"/>
          <w:sz w:val="24"/>
          <w:szCs w:val="24"/>
        </w:rPr>
        <w:t>Adolescent relations with mothers, fathers and friends</w:t>
      </w:r>
      <w:r w:rsidRPr="0085648B">
        <w:rPr>
          <w:rFonts w:ascii="Times New Roman" w:hAnsi="Times New Roman" w:cs="Times New Roman"/>
          <w:color w:val="222222"/>
          <w:sz w:val="24"/>
          <w:szCs w:val="24"/>
          <w:shd w:val="clear" w:color="auto" w:fill="FFFFFF"/>
        </w:rPr>
        <w:t xml:space="preserve">. </w:t>
      </w:r>
      <w:r w:rsidRPr="0085648B">
        <w:rPr>
          <w:rFonts w:ascii="Times New Roman" w:hAnsi="Times New Roman" w:cs="Times New Roman"/>
          <w:color w:val="222222"/>
          <w:sz w:val="24"/>
          <w:szCs w:val="24"/>
          <w:shd w:val="clear" w:color="auto" w:fill="FFFFFF"/>
        </w:rPr>
        <w:tab/>
      </w:r>
      <w:r w:rsidRPr="0085648B">
        <w:rPr>
          <w:rFonts w:ascii="Times New Roman" w:hAnsi="Times New Roman" w:cs="Times New Roman"/>
          <w:color w:val="222222"/>
          <w:sz w:val="24"/>
          <w:szCs w:val="24"/>
          <w:shd w:val="clear" w:color="auto" w:fill="FFFFFF"/>
        </w:rPr>
        <w:t>University of Chicago Press.</w:t>
      </w:r>
    </w:p>
    <w:p w14:paraId="7E3E560E" w14:textId="77777777" w:rsidR="007444FD" w:rsidRPr="007444FD" w:rsidRDefault="007444FD" w:rsidP="007624D2">
      <w:pPr>
        <w:spacing w:line="480" w:lineRule="auto"/>
        <w:rPr>
          <w:rFonts w:ascii="Times New Roman" w:hAnsi="Times New Roman" w:cs="Times New Roman"/>
          <w:color w:val="333333"/>
          <w:sz w:val="24"/>
          <w:szCs w:val="24"/>
          <w:shd w:val="clear" w:color="auto" w:fill="FFFFFF"/>
        </w:rPr>
      </w:pPr>
    </w:p>
    <w:p w14:paraId="30F43538" w14:textId="77777777" w:rsidR="00EA1435" w:rsidRPr="007444FD" w:rsidRDefault="00EA1435" w:rsidP="00973A8B">
      <w:pPr>
        <w:pStyle w:val="NormalWeb"/>
        <w:spacing w:before="0" w:beforeAutospacing="0" w:after="0" w:afterAutospacing="0"/>
        <w:rPr>
          <w:color w:val="2E2E2E"/>
        </w:rPr>
      </w:pPr>
    </w:p>
    <w:p w14:paraId="2D5F1A42" w14:textId="77777777" w:rsidR="00973A8B" w:rsidRPr="007444FD" w:rsidRDefault="00973A8B" w:rsidP="00235700">
      <w:pPr>
        <w:spacing w:line="480" w:lineRule="auto"/>
        <w:rPr>
          <w:rFonts w:ascii="Times New Roman" w:hAnsi="Times New Roman" w:cs="Times New Roman"/>
          <w:color w:val="2E2E2E"/>
          <w:sz w:val="24"/>
          <w:szCs w:val="24"/>
        </w:rPr>
      </w:pPr>
    </w:p>
    <w:p w14:paraId="7F36FD57" w14:textId="77777777" w:rsidR="00276C3A" w:rsidRDefault="00276C3A" w:rsidP="00E964A6">
      <w:pPr>
        <w:spacing w:line="480" w:lineRule="auto"/>
        <w:rPr>
          <w:rFonts w:ascii="Arial" w:hAnsi="Arial" w:cs="Arial"/>
          <w:color w:val="333333"/>
          <w:sz w:val="20"/>
          <w:szCs w:val="20"/>
        </w:rPr>
      </w:pPr>
    </w:p>
    <w:p w14:paraId="6F356F06" w14:textId="77777777" w:rsidR="00E964A6" w:rsidRDefault="00E964A6" w:rsidP="00E964A6">
      <w:pPr>
        <w:spacing w:line="480" w:lineRule="auto"/>
        <w:rPr>
          <w:rFonts w:ascii="Arial" w:hAnsi="Arial" w:cs="Arial"/>
          <w:color w:val="333333"/>
          <w:sz w:val="20"/>
          <w:szCs w:val="20"/>
        </w:rPr>
      </w:pPr>
    </w:p>
    <w:p w14:paraId="11B51310" w14:textId="77777777" w:rsidR="00E964A6" w:rsidRDefault="00E964A6" w:rsidP="00E964A6">
      <w:pPr>
        <w:spacing w:line="480" w:lineRule="auto"/>
        <w:rPr>
          <w:rFonts w:ascii="Arial" w:hAnsi="Arial" w:cs="Arial"/>
          <w:color w:val="333333"/>
          <w:sz w:val="20"/>
          <w:szCs w:val="20"/>
        </w:rPr>
      </w:pPr>
    </w:p>
    <w:p w14:paraId="7099A742" w14:textId="77777777" w:rsidR="00E964A6" w:rsidRDefault="00E964A6" w:rsidP="00E964A6">
      <w:pPr>
        <w:spacing w:line="480" w:lineRule="auto"/>
        <w:rPr>
          <w:rFonts w:ascii="Arial" w:hAnsi="Arial" w:cs="Arial"/>
          <w:color w:val="333333"/>
          <w:sz w:val="20"/>
          <w:szCs w:val="20"/>
        </w:rPr>
      </w:pPr>
    </w:p>
    <w:p w14:paraId="5DB754A1" w14:textId="77777777" w:rsidR="00B023B7" w:rsidRPr="00FD7D5A" w:rsidRDefault="00B023B7" w:rsidP="002822AA">
      <w:pPr>
        <w:spacing w:line="480" w:lineRule="auto"/>
        <w:rPr>
          <w:rFonts w:ascii="Arial" w:hAnsi="Arial" w:cs="Arial"/>
          <w:color w:val="333333"/>
          <w:shd w:val="clear" w:color="auto" w:fill="FFFFFF"/>
        </w:rPr>
      </w:pPr>
    </w:p>
    <w:sectPr w:rsidR="00B023B7" w:rsidRPr="00FD7D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4E1"/>
    <w:rsid w:val="00010176"/>
    <w:rsid w:val="00032BBB"/>
    <w:rsid w:val="00033DEF"/>
    <w:rsid w:val="00092F89"/>
    <w:rsid w:val="000B0EA5"/>
    <w:rsid w:val="000B79FA"/>
    <w:rsid w:val="001203FD"/>
    <w:rsid w:val="00122EE0"/>
    <w:rsid w:val="00134DE7"/>
    <w:rsid w:val="001353AE"/>
    <w:rsid w:val="0017010F"/>
    <w:rsid w:val="001A4C54"/>
    <w:rsid w:val="001B241A"/>
    <w:rsid w:val="001B3072"/>
    <w:rsid w:val="001B4B8E"/>
    <w:rsid w:val="00204989"/>
    <w:rsid w:val="002074E6"/>
    <w:rsid w:val="00212D2A"/>
    <w:rsid w:val="00224047"/>
    <w:rsid w:val="00235700"/>
    <w:rsid w:val="00257721"/>
    <w:rsid w:val="00276C3A"/>
    <w:rsid w:val="002822AA"/>
    <w:rsid w:val="002B52FA"/>
    <w:rsid w:val="002F4428"/>
    <w:rsid w:val="00306AFB"/>
    <w:rsid w:val="003131DB"/>
    <w:rsid w:val="0036540D"/>
    <w:rsid w:val="003668E8"/>
    <w:rsid w:val="00382339"/>
    <w:rsid w:val="0039601F"/>
    <w:rsid w:val="00415A8C"/>
    <w:rsid w:val="00434900"/>
    <w:rsid w:val="0047148E"/>
    <w:rsid w:val="004805CC"/>
    <w:rsid w:val="004A309C"/>
    <w:rsid w:val="004D2DB9"/>
    <w:rsid w:val="00542106"/>
    <w:rsid w:val="00573296"/>
    <w:rsid w:val="0058054E"/>
    <w:rsid w:val="0058393A"/>
    <w:rsid w:val="005D03B7"/>
    <w:rsid w:val="005E462B"/>
    <w:rsid w:val="005F2255"/>
    <w:rsid w:val="00635929"/>
    <w:rsid w:val="00646C7D"/>
    <w:rsid w:val="00663142"/>
    <w:rsid w:val="006815F1"/>
    <w:rsid w:val="006A143F"/>
    <w:rsid w:val="006A75C0"/>
    <w:rsid w:val="006B28D6"/>
    <w:rsid w:val="006D035C"/>
    <w:rsid w:val="006F29DC"/>
    <w:rsid w:val="00704CF0"/>
    <w:rsid w:val="00711E48"/>
    <w:rsid w:val="0073284D"/>
    <w:rsid w:val="007444FD"/>
    <w:rsid w:val="007552CF"/>
    <w:rsid w:val="007624D2"/>
    <w:rsid w:val="007C0619"/>
    <w:rsid w:val="007D63F2"/>
    <w:rsid w:val="0080277F"/>
    <w:rsid w:val="008070D7"/>
    <w:rsid w:val="00810749"/>
    <w:rsid w:val="0085648B"/>
    <w:rsid w:val="008909C0"/>
    <w:rsid w:val="008C4D32"/>
    <w:rsid w:val="008C6C54"/>
    <w:rsid w:val="008F6139"/>
    <w:rsid w:val="009261B4"/>
    <w:rsid w:val="00967647"/>
    <w:rsid w:val="00973A8B"/>
    <w:rsid w:val="009C7B89"/>
    <w:rsid w:val="00A025A5"/>
    <w:rsid w:val="00A04761"/>
    <w:rsid w:val="00A17036"/>
    <w:rsid w:val="00A56C5B"/>
    <w:rsid w:val="00A823D6"/>
    <w:rsid w:val="00A83E34"/>
    <w:rsid w:val="00A95B17"/>
    <w:rsid w:val="00A97612"/>
    <w:rsid w:val="00AA7E3E"/>
    <w:rsid w:val="00AD3EBE"/>
    <w:rsid w:val="00B023B7"/>
    <w:rsid w:val="00B3211F"/>
    <w:rsid w:val="00B52FEE"/>
    <w:rsid w:val="00B96488"/>
    <w:rsid w:val="00BE2803"/>
    <w:rsid w:val="00C83041"/>
    <w:rsid w:val="00C85DCF"/>
    <w:rsid w:val="00CB317E"/>
    <w:rsid w:val="00CB4F97"/>
    <w:rsid w:val="00CC0C1F"/>
    <w:rsid w:val="00CC3181"/>
    <w:rsid w:val="00CE6DFB"/>
    <w:rsid w:val="00CF32F8"/>
    <w:rsid w:val="00D10CED"/>
    <w:rsid w:val="00D3241D"/>
    <w:rsid w:val="00D47F28"/>
    <w:rsid w:val="00D57B2C"/>
    <w:rsid w:val="00DC5A12"/>
    <w:rsid w:val="00DF1B24"/>
    <w:rsid w:val="00E24FEF"/>
    <w:rsid w:val="00E26002"/>
    <w:rsid w:val="00E4181D"/>
    <w:rsid w:val="00E955C8"/>
    <w:rsid w:val="00E964A6"/>
    <w:rsid w:val="00EA1435"/>
    <w:rsid w:val="00ED25BB"/>
    <w:rsid w:val="00F67E98"/>
    <w:rsid w:val="00FB24E1"/>
    <w:rsid w:val="00FB77D8"/>
    <w:rsid w:val="00FC4D1E"/>
    <w:rsid w:val="00FD7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6A335"/>
  <w15:chartTrackingRefBased/>
  <w15:docId w15:val="{E0454CA4-6A55-47D9-8130-6D4422F7A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76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67647"/>
    <w:rPr>
      <w:color w:val="0000FF"/>
      <w:u w:val="single"/>
    </w:rPr>
  </w:style>
  <w:style w:type="character" w:styleId="Emphasis">
    <w:name w:val="Emphasis"/>
    <w:basedOn w:val="DefaultParagraphFont"/>
    <w:uiPriority w:val="20"/>
    <w:qFormat/>
    <w:rsid w:val="00276C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5437784">
      <w:bodyDiv w:val="1"/>
      <w:marLeft w:val="0"/>
      <w:marRight w:val="0"/>
      <w:marTop w:val="0"/>
      <w:marBottom w:val="0"/>
      <w:divBdr>
        <w:top w:val="none" w:sz="0" w:space="0" w:color="auto"/>
        <w:left w:val="none" w:sz="0" w:space="0" w:color="auto"/>
        <w:bottom w:val="none" w:sz="0" w:space="0" w:color="auto"/>
        <w:right w:val="none" w:sz="0" w:space="0" w:color="auto"/>
      </w:divBdr>
    </w:div>
    <w:div w:id="1290623657">
      <w:bodyDiv w:val="1"/>
      <w:marLeft w:val="0"/>
      <w:marRight w:val="0"/>
      <w:marTop w:val="0"/>
      <w:marBottom w:val="0"/>
      <w:divBdr>
        <w:top w:val="none" w:sz="0" w:space="0" w:color="auto"/>
        <w:left w:val="none" w:sz="0" w:space="0" w:color="auto"/>
        <w:bottom w:val="none" w:sz="0" w:space="0" w:color="auto"/>
        <w:right w:val="none" w:sz="0" w:space="0" w:color="auto"/>
      </w:divBdr>
    </w:div>
    <w:div w:id="1591087511">
      <w:bodyDiv w:val="1"/>
      <w:marLeft w:val="0"/>
      <w:marRight w:val="0"/>
      <w:marTop w:val="0"/>
      <w:marBottom w:val="0"/>
      <w:divBdr>
        <w:top w:val="none" w:sz="0" w:space="0" w:color="auto"/>
        <w:left w:val="none" w:sz="0" w:space="0" w:color="auto"/>
        <w:bottom w:val="none" w:sz="0" w:space="0" w:color="auto"/>
        <w:right w:val="none" w:sz="0" w:space="0" w:color="auto"/>
      </w:divBdr>
    </w:div>
    <w:div w:id="1988624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0140197111001618" TargetMode="External"/><Relationship Id="rId3" Type="http://schemas.openxmlformats.org/officeDocument/2006/relationships/webSettings" Target="webSettings.xml"/><Relationship Id="rId7" Type="http://schemas.openxmlformats.org/officeDocument/2006/relationships/hyperlink" Target="https://journals-sagepub-com.ezproxy.uwtsd.ac.uk/doi/full/10.1177/0963721413475622"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sagepub-com.ezproxy.uwtsd.ac.uk/doi/full/10.1177/0963721413475622" TargetMode="External"/><Relationship Id="rId11" Type="http://schemas.openxmlformats.org/officeDocument/2006/relationships/fontTable" Target="fontTable.xml"/><Relationship Id="rId5" Type="http://schemas.openxmlformats.org/officeDocument/2006/relationships/hyperlink" Target="https://journals-sagepub-com.ezproxy.uwtsd.ac.uk/doi/full/10.1177/0963721413475622" TargetMode="External"/><Relationship Id="rId10" Type="http://schemas.openxmlformats.org/officeDocument/2006/relationships/hyperlink" Target="https://journals-sagepub-com.ezproxy.uwtsd.ac.uk/doi/full/10.1177/0963721413475622" TargetMode="External"/><Relationship Id="rId4" Type="http://schemas.openxmlformats.org/officeDocument/2006/relationships/hyperlink" Target="https://journals-sagepub-com.ezproxy.uwtsd.ac.uk/doi/full/10.1177/0963721413475622" TargetMode="External"/><Relationship Id="rId9" Type="http://schemas.openxmlformats.org/officeDocument/2006/relationships/hyperlink" Target="https://journals-sagepub-com.ezproxy.uwtsd.ac.uk/doi/full/10.1177/09637214134756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3419</Words>
  <Characters>19490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 (1703402)</dc:creator>
  <cp:keywords/>
  <dc:description/>
  <cp:lastModifiedBy>Bethan Howard (1703402)</cp:lastModifiedBy>
  <cp:revision>2</cp:revision>
  <dcterms:created xsi:type="dcterms:W3CDTF">2020-03-24T23:34:00Z</dcterms:created>
  <dcterms:modified xsi:type="dcterms:W3CDTF">2020-03-24T23:34:00Z</dcterms:modified>
</cp:coreProperties>
</file>