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11/relationships/webextensiontaskpanes" Target="word/webextensions/taskpanes.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B78E1" w14:textId="77777777" w:rsidR="00901B37" w:rsidRPr="0090690B" w:rsidRDefault="00901B37" w:rsidP="00901B37">
      <w:pPr>
        <w:rPr>
          <w:b/>
          <w:bCs/>
        </w:rPr>
      </w:pPr>
    </w:p>
    <w:p w14:paraId="54B92561" w14:textId="77777777" w:rsidR="00901B37" w:rsidRPr="0090690B" w:rsidRDefault="00901B37" w:rsidP="00901B37">
      <w:pPr>
        <w:rPr>
          <w:b/>
          <w:bCs/>
        </w:rPr>
      </w:pPr>
    </w:p>
    <w:p w14:paraId="5DDBEBAE" w14:textId="77777777" w:rsidR="00901B37" w:rsidRPr="0090690B" w:rsidRDefault="00901B37" w:rsidP="00901B37">
      <w:pPr>
        <w:rPr>
          <w:b/>
          <w:bCs/>
        </w:rPr>
      </w:pPr>
    </w:p>
    <w:p w14:paraId="1E5DF4FA" w14:textId="5CCF3FF4" w:rsidR="008D069D" w:rsidRPr="0090690B" w:rsidRDefault="008D069D" w:rsidP="008D069D">
      <w:pPr>
        <w:jc w:val="center"/>
        <w:rPr>
          <w:b/>
          <w:bCs/>
        </w:rPr>
      </w:pPr>
    </w:p>
    <w:p w14:paraId="30B51CED" w14:textId="77777777" w:rsidR="008D069D" w:rsidRPr="0090690B" w:rsidRDefault="008D069D" w:rsidP="008D069D">
      <w:pPr>
        <w:jc w:val="center"/>
        <w:rPr>
          <w:b/>
          <w:bCs/>
        </w:rPr>
      </w:pPr>
    </w:p>
    <w:p w14:paraId="58ED4C33" w14:textId="158BD69E" w:rsidR="00901B37" w:rsidRPr="00731DEA" w:rsidRDefault="00901B37" w:rsidP="008D069D">
      <w:pPr>
        <w:jc w:val="center"/>
        <w:rPr>
          <w:b/>
          <w:bCs/>
          <w:sz w:val="26"/>
          <w:szCs w:val="26"/>
        </w:rPr>
      </w:pPr>
      <w:r w:rsidRPr="00731DEA">
        <w:rPr>
          <w:b/>
          <w:bCs/>
          <w:sz w:val="26"/>
          <w:szCs w:val="26"/>
        </w:rPr>
        <w:t>THE IMPORTANCE OF SOCIAL MEDIA IN CONSUMER CHOICE OF RESTAURANT: A QUANTITATIVE STUDY OF DINERS IN THE UK HOSPITALITY SECTOR</w:t>
      </w:r>
    </w:p>
    <w:p w14:paraId="22912023" w14:textId="77777777" w:rsidR="00901B37" w:rsidRPr="00731DEA" w:rsidRDefault="00901B37" w:rsidP="00901B37">
      <w:pPr>
        <w:rPr>
          <w:b/>
          <w:sz w:val="26"/>
          <w:szCs w:val="26"/>
        </w:rPr>
      </w:pPr>
    </w:p>
    <w:p w14:paraId="01CE6999" w14:textId="77777777" w:rsidR="008D069D" w:rsidRPr="00731DEA" w:rsidRDefault="008D069D" w:rsidP="008D069D">
      <w:pPr>
        <w:jc w:val="center"/>
        <w:rPr>
          <w:sz w:val="26"/>
          <w:szCs w:val="26"/>
        </w:rPr>
      </w:pPr>
    </w:p>
    <w:p w14:paraId="6348C3FB" w14:textId="77777777" w:rsidR="008D069D" w:rsidRPr="00731DEA" w:rsidRDefault="008D069D" w:rsidP="008D069D">
      <w:pPr>
        <w:jc w:val="center"/>
        <w:rPr>
          <w:sz w:val="26"/>
          <w:szCs w:val="26"/>
        </w:rPr>
      </w:pPr>
    </w:p>
    <w:p w14:paraId="348AAFDD" w14:textId="66B5B0B4" w:rsidR="00901B37" w:rsidRPr="00731DEA" w:rsidRDefault="00901B37" w:rsidP="008D069D">
      <w:pPr>
        <w:jc w:val="center"/>
        <w:rPr>
          <w:sz w:val="26"/>
          <w:szCs w:val="26"/>
        </w:rPr>
      </w:pPr>
      <w:r w:rsidRPr="00731DEA">
        <w:rPr>
          <w:sz w:val="26"/>
          <w:szCs w:val="26"/>
        </w:rPr>
        <w:t>By</w:t>
      </w:r>
    </w:p>
    <w:p w14:paraId="47898042" w14:textId="26CF839E" w:rsidR="00901B37" w:rsidRPr="00731DEA" w:rsidRDefault="00901B37" w:rsidP="008D069D">
      <w:pPr>
        <w:jc w:val="center"/>
        <w:rPr>
          <w:sz w:val="26"/>
          <w:szCs w:val="26"/>
        </w:rPr>
      </w:pPr>
      <w:r w:rsidRPr="00731DEA">
        <w:rPr>
          <w:sz w:val="26"/>
          <w:szCs w:val="26"/>
        </w:rPr>
        <w:t>N</w:t>
      </w:r>
      <w:r w:rsidR="00731DEA" w:rsidRPr="00731DEA">
        <w:rPr>
          <w:sz w:val="26"/>
          <w:szCs w:val="26"/>
        </w:rPr>
        <w:t>ame</w:t>
      </w:r>
      <w:r w:rsidRPr="00731DEA">
        <w:rPr>
          <w:sz w:val="26"/>
          <w:szCs w:val="26"/>
        </w:rPr>
        <w:t xml:space="preserve">: Muhammad </w:t>
      </w:r>
      <w:proofErr w:type="spellStart"/>
      <w:r w:rsidRPr="00731DEA">
        <w:rPr>
          <w:sz w:val="26"/>
          <w:szCs w:val="26"/>
        </w:rPr>
        <w:t>Shaheryar</w:t>
      </w:r>
      <w:proofErr w:type="spellEnd"/>
    </w:p>
    <w:p w14:paraId="010A4F0E" w14:textId="6165902B" w:rsidR="00901B37" w:rsidRPr="00731DEA" w:rsidRDefault="00731DEA" w:rsidP="008D069D">
      <w:pPr>
        <w:jc w:val="center"/>
        <w:rPr>
          <w:sz w:val="26"/>
          <w:szCs w:val="26"/>
        </w:rPr>
      </w:pPr>
      <w:r w:rsidRPr="00731DEA">
        <w:rPr>
          <w:sz w:val="26"/>
          <w:szCs w:val="26"/>
        </w:rPr>
        <w:t>Student Number</w:t>
      </w:r>
      <w:r w:rsidR="00901B37" w:rsidRPr="00731DEA">
        <w:rPr>
          <w:sz w:val="26"/>
          <w:szCs w:val="26"/>
        </w:rPr>
        <w:t>: 2507012</w:t>
      </w:r>
    </w:p>
    <w:p w14:paraId="03876EDB" w14:textId="77777777" w:rsidR="00901B37" w:rsidRPr="00731DEA" w:rsidRDefault="00901B37" w:rsidP="008D069D">
      <w:pPr>
        <w:jc w:val="center"/>
        <w:rPr>
          <w:sz w:val="26"/>
          <w:szCs w:val="26"/>
        </w:rPr>
      </w:pPr>
    </w:p>
    <w:p w14:paraId="117ED2D2" w14:textId="5C33000D" w:rsidR="00901B37" w:rsidRPr="00731DEA" w:rsidRDefault="00901B37" w:rsidP="004F3079">
      <w:pPr>
        <w:jc w:val="center"/>
        <w:rPr>
          <w:sz w:val="26"/>
          <w:szCs w:val="26"/>
        </w:rPr>
      </w:pPr>
      <w:r w:rsidRPr="00731DEA">
        <w:rPr>
          <w:sz w:val="26"/>
          <w:szCs w:val="26"/>
        </w:rPr>
        <w:t>University of Wales Trinity Saint David</w:t>
      </w:r>
    </w:p>
    <w:p w14:paraId="7FD8CA29" w14:textId="77777777" w:rsidR="00E065E9" w:rsidRPr="00731DEA" w:rsidRDefault="00901B37" w:rsidP="008D069D">
      <w:pPr>
        <w:jc w:val="center"/>
        <w:rPr>
          <w:sz w:val="26"/>
          <w:szCs w:val="26"/>
        </w:rPr>
        <w:sectPr w:rsidR="00E065E9" w:rsidRPr="00731DEA" w:rsidSect="00901B37">
          <w:footerReference w:type="even" r:id="rId8"/>
          <w:footerReference w:type="default" r:id="rId9"/>
          <w:pgSz w:w="12240" w:h="15840"/>
          <w:pgMar w:top="1440" w:right="1440" w:bottom="1440" w:left="1440" w:header="720" w:footer="720" w:gutter="0"/>
          <w:cols w:space="720"/>
        </w:sectPr>
      </w:pPr>
      <w:r w:rsidRPr="00731DEA">
        <w:rPr>
          <w:sz w:val="26"/>
          <w:szCs w:val="26"/>
        </w:rPr>
        <w:t xml:space="preserve">Supervisor: David </w:t>
      </w:r>
      <w:proofErr w:type="spellStart"/>
      <w:r w:rsidRPr="00731DEA">
        <w:rPr>
          <w:sz w:val="26"/>
          <w:szCs w:val="26"/>
        </w:rPr>
        <w:t>Greenshields</w:t>
      </w:r>
      <w:proofErr w:type="spellEnd"/>
    </w:p>
    <w:p w14:paraId="4C54977C" w14:textId="77777777" w:rsidR="00E065E9" w:rsidRPr="00731DEA" w:rsidRDefault="00E065E9" w:rsidP="00E065E9">
      <w:pPr>
        <w:tabs>
          <w:tab w:val="left" w:pos="900"/>
          <w:tab w:val="center" w:pos="4680"/>
        </w:tabs>
        <w:rPr>
          <w:b/>
          <w:bCs/>
          <w:sz w:val="26"/>
          <w:szCs w:val="26"/>
        </w:rPr>
      </w:pPr>
      <w:r w:rsidRPr="00731DEA">
        <w:rPr>
          <w:b/>
          <w:bCs/>
          <w:sz w:val="26"/>
          <w:szCs w:val="26"/>
        </w:rPr>
        <w:t>Abstract</w:t>
      </w:r>
    </w:p>
    <w:p w14:paraId="753A4F37" w14:textId="77777777" w:rsidR="00E065E9" w:rsidRPr="0090690B" w:rsidRDefault="00E065E9" w:rsidP="00E065E9">
      <w:pPr>
        <w:tabs>
          <w:tab w:val="left" w:pos="900"/>
          <w:tab w:val="center" w:pos="4680"/>
        </w:tabs>
      </w:pPr>
      <w:r w:rsidRPr="0090690B">
        <w:t xml:space="preserve">This dissertation quantitatively investigates the importance of social media in influencing consumer choice of restaurant within the UK hospitality sector. While social media's role in restaurant discovery is well documented, existing literature often treats "social media" as a monolithic construct, neglecting platform-specific differences, age-based variations, and theoretical integration. This study addresses these gaps by measuring the relative influence of different social media platforms (Instagram, </w:t>
      </w:r>
      <w:proofErr w:type="spellStart"/>
      <w:r w:rsidRPr="0090690B">
        <w:t>TikTok</w:t>
      </w:r>
      <w:proofErr w:type="spellEnd"/>
      <w:r w:rsidRPr="0090690B">
        <w:t xml:space="preserve">, TripAdvisor, Google Maps, Facebook, YouTube) and content types (user-generated, influencer-generated, restaurant-generated) on UK consumers' dining decisions. A positivist, deductive approach was adopted, employing a cross-sectional online survey distributed via LinkedIn, Facebook, </w:t>
      </w:r>
      <w:proofErr w:type="spellStart"/>
      <w:r w:rsidRPr="0090690B">
        <w:t>Reddit</w:t>
      </w:r>
      <w:proofErr w:type="spellEnd"/>
      <w:r w:rsidRPr="0090690B">
        <w:t xml:space="preserve">, and personal networks. A total of 192 complete responses were obtained from UK adults aged 18+ who had used social media to inform a restaurant choice within the last 12 months. </w:t>
      </w:r>
    </w:p>
    <w:p w14:paraId="644454AC" w14:textId="7F4D371A" w:rsidR="00E065E9" w:rsidRPr="0090690B" w:rsidRDefault="00E065E9" w:rsidP="00E065E9">
      <w:pPr>
        <w:tabs>
          <w:tab w:val="left" w:pos="900"/>
          <w:tab w:val="center" w:pos="4680"/>
        </w:tabs>
      </w:pPr>
      <w:r w:rsidRPr="0090690B">
        <w:t xml:space="preserve">Data </w:t>
      </w:r>
      <w:r w:rsidR="000830F4">
        <w:t xml:space="preserve">sets </w:t>
      </w:r>
      <w:r w:rsidRPr="0090690B">
        <w:t xml:space="preserve">were analysed using IBM SPSS Statistics (Version </w:t>
      </w:r>
      <w:r w:rsidR="002F3B0B">
        <w:t>30</w:t>
      </w:r>
      <w:r w:rsidRPr="0090690B">
        <w:t xml:space="preserve">), employing descriptive statistics, paired t-tests, one-way ANOVA, Pearson correlations, and mediation analysis via Hayes' PROCESS Macro. Five hypotheses were tested, grounded in the Elaboration Likelihood Model (ELM), the Information Adoption Model (IAM), and exploratory Transformational Leadership concepts. The findings confirmed all five hypotheses: user-generated content was significantly more influential than restaurant-generated content (d = 0.88, p &lt; 0.001); platform influence varied significantly by age, with </w:t>
      </w:r>
      <w:proofErr w:type="spellStart"/>
      <w:r w:rsidRPr="0090690B">
        <w:t>TikTok</w:t>
      </w:r>
      <w:proofErr w:type="spellEnd"/>
      <w:r w:rsidRPr="0090690B">
        <w:t xml:space="preserve"> and Instagram dominating for under-35s and TripAdvisor/Facebook for over-45s; perceived credibility partially mediated the relationship between content type and choice intention (indirect effect = 0.12, 95% CI = 0.06, 0.19). The study concludes that social media is not a uniform influence but a differentiated ecosystem requiring age-segmented, content-specific strategies. Evidence-based recommendations are provided for restaurant owners and hospitality marketers, including prioritising user-generated content, adopting age-segmented platform strategies, and maintaining presence on both discovery and decision platforms.</w:t>
      </w:r>
    </w:p>
    <w:p w14:paraId="2C714884" w14:textId="2C406158" w:rsidR="00E065E9" w:rsidRPr="0090690B" w:rsidRDefault="00E065E9" w:rsidP="00E065E9">
      <w:pPr>
        <w:tabs>
          <w:tab w:val="left" w:pos="900"/>
          <w:tab w:val="center" w:pos="4680"/>
        </w:tabs>
      </w:pPr>
    </w:p>
    <w:p w14:paraId="41CCCCAD" w14:textId="77777777" w:rsidR="009924A2" w:rsidRDefault="009924A2">
      <w:pPr>
        <w:pStyle w:val="TOCHeading"/>
        <w:rPr>
          <w:rFonts w:ascii="Arial" w:eastAsiaTheme="minorHAnsi" w:hAnsi="Arial" w:cstheme="minorBidi"/>
          <w:color w:val="auto"/>
          <w:kern w:val="2"/>
          <w:sz w:val="24"/>
          <w:szCs w:val="24"/>
          <w14:ligatures w14:val="standardContextual"/>
        </w:rPr>
      </w:pPr>
    </w:p>
    <w:p w14:paraId="486B5E3B" w14:textId="77777777" w:rsidR="009924A2" w:rsidRDefault="009924A2">
      <w:pPr>
        <w:pStyle w:val="TOCHeading"/>
        <w:rPr>
          <w:rFonts w:ascii="Arial" w:eastAsiaTheme="minorHAnsi" w:hAnsi="Arial" w:cstheme="minorBidi"/>
          <w:color w:val="auto"/>
          <w:kern w:val="2"/>
          <w:sz w:val="24"/>
          <w:szCs w:val="24"/>
          <w14:ligatures w14:val="standardContextual"/>
        </w:rPr>
      </w:pPr>
    </w:p>
    <w:p w14:paraId="6F920BD6" w14:textId="77777777" w:rsidR="009924A2" w:rsidRDefault="009924A2">
      <w:pPr>
        <w:pStyle w:val="TOCHeading"/>
        <w:rPr>
          <w:rFonts w:ascii="Arial" w:eastAsiaTheme="minorHAnsi" w:hAnsi="Arial" w:cstheme="minorBidi"/>
          <w:color w:val="auto"/>
          <w:kern w:val="2"/>
          <w:sz w:val="24"/>
          <w:szCs w:val="24"/>
          <w14:ligatures w14:val="standardContextual"/>
        </w:rPr>
      </w:pPr>
    </w:p>
    <w:p w14:paraId="4B056F7D" w14:textId="77777777" w:rsidR="009924A2" w:rsidRDefault="009924A2">
      <w:pPr>
        <w:pStyle w:val="TOCHeading"/>
        <w:rPr>
          <w:rFonts w:ascii="Arial" w:eastAsiaTheme="minorHAnsi" w:hAnsi="Arial" w:cstheme="minorBidi"/>
          <w:color w:val="auto"/>
          <w:kern w:val="2"/>
          <w:sz w:val="24"/>
          <w:szCs w:val="24"/>
          <w14:ligatures w14:val="standardContextual"/>
        </w:rPr>
      </w:pPr>
    </w:p>
    <w:p w14:paraId="62D03ACE" w14:textId="77777777" w:rsidR="009924A2" w:rsidRDefault="009924A2">
      <w:pPr>
        <w:pStyle w:val="TOCHeading"/>
        <w:rPr>
          <w:rFonts w:ascii="Arial" w:eastAsiaTheme="minorHAnsi" w:hAnsi="Arial" w:cstheme="minorBidi"/>
          <w:color w:val="auto"/>
          <w:kern w:val="2"/>
          <w:sz w:val="24"/>
          <w:szCs w:val="24"/>
          <w14:ligatures w14:val="standardContextual"/>
        </w:rPr>
      </w:pPr>
    </w:p>
    <w:sdt>
      <w:sdtPr>
        <w:rPr>
          <w:rFonts w:ascii="Arial" w:eastAsiaTheme="minorHAnsi" w:hAnsi="Arial" w:cstheme="minorBidi"/>
          <w:color w:val="auto"/>
          <w:kern w:val="2"/>
          <w:sz w:val="24"/>
          <w:szCs w:val="24"/>
          <w14:ligatures w14:val="standardContextual"/>
        </w:rPr>
        <w:id w:val="-32881998"/>
        <w:docPartObj>
          <w:docPartGallery w:val="Table of Contents"/>
          <w:docPartUnique/>
        </w:docPartObj>
      </w:sdtPr>
      <w:sdtEndPr>
        <w:rPr>
          <w:b/>
          <w:bCs/>
        </w:rPr>
      </w:sdtEndPr>
      <w:sdtContent>
        <w:p w14:paraId="1A4FF91F" w14:textId="2A92F510" w:rsidR="00E065E9" w:rsidRPr="0090690B" w:rsidRDefault="00E065E9">
          <w:pPr>
            <w:pStyle w:val="TOCHeading"/>
          </w:pPr>
          <w:r w:rsidRPr="0090690B">
            <w:t>Table of Contents</w:t>
          </w:r>
        </w:p>
        <w:p w14:paraId="2CC582AD" w14:textId="4F5B4BCE" w:rsidR="00FF1736" w:rsidRDefault="00E065E9">
          <w:pPr>
            <w:pStyle w:val="TOC1"/>
            <w:tabs>
              <w:tab w:val="right" w:leader="dot" w:pos="9350"/>
            </w:tabs>
            <w:rPr>
              <w:rFonts w:eastAsiaTheme="minorEastAsia"/>
              <w:noProof/>
              <w:lang w:eastAsia="en-GB"/>
            </w:rPr>
          </w:pPr>
          <w:r w:rsidRPr="0090690B">
            <w:fldChar w:fldCharType="begin"/>
          </w:r>
          <w:r w:rsidRPr="0090690B">
            <w:instrText xml:space="preserve"> TOC \o "1-3" \h \z \u </w:instrText>
          </w:r>
          <w:r w:rsidRPr="0090690B">
            <w:fldChar w:fldCharType="separate"/>
          </w:r>
          <w:hyperlink w:anchor="_Toc241218091" w:history="1">
            <w:r w:rsidR="00FF1736" w:rsidRPr="00E361B8">
              <w:rPr>
                <w:rStyle w:val="Hyperlink"/>
                <w:noProof/>
              </w:rPr>
              <w:t>Acknowledge</w:t>
            </w:r>
            <w:r w:rsidR="000A5F77">
              <w:rPr>
                <w:rStyle w:val="Hyperlink"/>
                <w:noProof/>
              </w:rPr>
              <w:t>ment</w:t>
            </w:r>
            <w:r w:rsidR="00FF1736" w:rsidRPr="00E361B8">
              <w:rPr>
                <w:rStyle w:val="Hyperlink"/>
                <w:noProof/>
              </w:rPr>
              <w:t>:</w:t>
            </w:r>
            <w:r w:rsidR="00FF1736">
              <w:rPr>
                <w:noProof/>
                <w:webHidden/>
              </w:rPr>
              <w:tab/>
            </w:r>
            <w:r w:rsidR="00FF1736">
              <w:rPr>
                <w:noProof/>
                <w:webHidden/>
              </w:rPr>
              <w:fldChar w:fldCharType="begin"/>
            </w:r>
            <w:r w:rsidR="00FF1736">
              <w:rPr>
                <w:noProof/>
                <w:webHidden/>
              </w:rPr>
              <w:instrText xml:space="preserve"> PAGEREF _Toc241218091 \h </w:instrText>
            </w:r>
            <w:r w:rsidR="00FF1736">
              <w:rPr>
                <w:noProof/>
                <w:webHidden/>
              </w:rPr>
            </w:r>
            <w:r w:rsidR="00FF1736">
              <w:rPr>
                <w:noProof/>
                <w:webHidden/>
              </w:rPr>
              <w:fldChar w:fldCharType="separate"/>
            </w:r>
            <w:r w:rsidR="00FF1736">
              <w:rPr>
                <w:noProof/>
                <w:webHidden/>
              </w:rPr>
              <w:t>7</w:t>
            </w:r>
            <w:r w:rsidR="00FF1736">
              <w:rPr>
                <w:noProof/>
                <w:webHidden/>
              </w:rPr>
              <w:fldChar w:fldCharType="end"/>
            </w:r>
          </w:hyperlink>
        </w:p>
        <w:p w14:paraId="3032E916" w14:textId="0175A590" w:rsidR="00FF1736" w:rsidRDefault="00FF1736">
          <w:pPr>
            <w:pStyle w:val="TOC1"/>
            <w:tabs>
              <w:tab w:val="right" w:leader="dot" w:pos="9350"/>
            </w:tabs>
            <w:rPr>
              <w:rFonts w:eastAsiaTheme="minorEastAsia"/>
              <w:noProof/>
              <w:lang w:eastAsia="en-GB"/>
            </w:rPr>
          </w:pPr>
          <w:hyperlink w:anchor="_Toc241218092" w:history="1">
            <w:r w:rsidRPr="00E361B8">
              <w:rPr>
                <w:rStyle w:val="Hyperlink"/>
                <w:noProof/>
              </w:rPr>
              <w:t>CHAPTER 1: INTRODUCTION</w:t>
            </w:r>
            <w:r>
              <w:rPr>
                <w:noProof/>
                <w:webHidden/>
              </w:rPr>
              <w:tab/>
            </w:r>
            <w:r>
              <w:rPr>
                <w:noProof/>
                <w:webHidden/>
              </w:rPr>
              <w:fldChar w:fldCharType="begin"/>
            </w:r>
            <w:r>
              <w:rPr>
                <w:noProof/>
                <w:webHidden/>
              </w:rPr>
              <w:instrText xml:space="preserve"> PAGEREF _Toc241218092 \h </w:instrText>
            </w:r>
            <w:r>
              <w:rPr>
                <w:noProof/>
                <w:webHidden/>
              </w:rPr>
            </w:r>
            <w:r>
              <w:rPr>
                <w:noProof/>
                <w:webHidden/>
              </w:rPr>
              <w:fldChar w:fldCharType="separate"/>
            </w:r>
            <w:r>
              <w:rPr>
                <w:noProof/>
                <w:webHidden/>
              </w:rPr>
              <w:t>8</w:t>
            </w:r>
            <w:r>
              <w:rPr>
                <w:noProof/>
                <w:webHidden/>
              </w:rPr>
              <w:fldChar w:fldCharType="end"/>
            </w:r>
          </w:hyperlink>
        </w:p>
        <w:p w14:paraId="2C24BA59" w14:textId="25DA4BC5" w:rsidR="00FF1736" w:rsidRDefault="00FF1736">
          <w:pPr>
            <w:pStyle w:val="TOC2"/>
            <w:tabs>
              <w:tab w:val="right" w:leader="dot" w:pos="9350"/>
            </w:tabs>
            <w:rPr>
              <w:rFonts w:eastAsiaTheme="minorEastAsia"/>
              <w:noProof/>
              <w:lang w:eastAsia="en-GB"/>
            </w:rPr>
          </w:pPr>
          <w:hyperlink w:anchor="_Toc241218093" w:history="1">
            <w:r w:rsidRPr="00E361B8">
              <w:rPr>
                <w:rStyle w:val="Hyperlink"/>
                <w:noProof/>
              </w:rPr>
              <w:t>1.1 Background of the Study</w:t>
            </w:r>
            <w:r>
              <w:rPr>
                <w:noProof/>
                <w:webHidden/>
              </w:rPr>
              <w:tab/>
            </w:r>
            <w:r>
              <w:rPr>
                <w:noProof/>
                <w:webHidden/>
              </w:rPr>
              <w:fldChar w:fldCharType="begin"/>
            </w:r>
            <w:r>
              <w:rPr>
                <w:noProof/>
                <w:webHidden/>
              </w:rPr>
              <w:instrText xml:space="preserve"> PAGEREF _Toc241218093 \h </w:instrText>
            </w:r>
            <w:r>
              <w:rPr>
                <w:noProof/>
                <w:webHidden/>
              </w:rPr>
            </w:r>
            <w:r>
              <w:rPr>
                <w:noProof/>
                <w:webHidden/>
              </w:rPr>
              <w:fldChar w:fldCharType="separate"/>
            </w:r>
            <w:r>
              <w:rPr>
                <w:noProof/>
                <w:webHidden/>
              </w:rPr>
              <w:t>8</w:t>
            </w:r>
            <w:r>
              <w:rPr>
                <w:noProof/>
                <w:webHidden/>
              </w:rPr>
              <w:fldChar w:fldCharType="end"/>
            </w:r>
          </w:hyperlink>
        </w:p>
        <w:p w14:paraId="180DBB81" w14:textId="1566D6AF" w:rsidR="00FF1736" w:rsidRDefault="00FF1736">
          <w:pPr>
            <w:pStyle w:val="TOC2"/>
            <w:tabs>
              <w:tab w:val="right" w:leader="dot" w:pos="9350"/>
            </w:tabs>
            <w:rPr>
              <w:rFonts w:eastAsiaTheme="minorEastAsia"/>
              <w:noProof/>
              <w:lang w:eastAsia="en-GB"/>
            </w:rPr>
          </w:pPr>
          <w:hyperlink w:anchor="_Toc241218094" w:history="1">
            <w:r w:rsidRPr="00E361B8">
              <w:rPr>
                <w:rStyle w:val="Hyperlink"/>
                <w:noProof/>
              </w:rPr>
              <w:t>1.2 Problem Statement</w:t>
            </w:r>
            <w:r>
              <w:rPr>
                <w:noProof/>
                <w:webHidden/>
              </w:rPr>
              <w:tab/>
            </w:r>
            <w:r>
              <w:rPr>
                <w:noProof/>
                <w:webHidden/>
              </w:rPr>
              <w:fldChar w:fldCharType="begin"/>
            </w:r>
            <w:r>
              <w:rPr>
                <w:noProof/>
                <w:webHidden/>
              </w:rPr>
              <w:instrText xml:space="preserve"> PAGEREF _Toc241218094 \h </w:instrText>
            </w:r>
            <w:r>
              <w:rPr>
                <w:noProof/>
                <w:webHidden/>
              </w:rPr>
            </w:r>
            <w:r>
              <w:rPr>
                <w:noProof/>
                <w:webHidden/>
              </w:rPr>
              <w:fldChar w:fldCharType="separate"/>
            </w:r>
            <w:r>
              <w:rPr>
                <w:noProof/>
                <w:webHidden/>
              </w:rPr>
              <w:t>8</w:t>
            </w:r>
            <w:r>
              <w:rPr>
                <w:noProof/>
                <w:webHidden/>
              </w:rPr>
              <w:fldChar w:fldCharType="end"/>
            </w:r>
          </w:hyperlink>
        </w:p>
        <w:p w14:paraId="61DF0F2A" w14:textId="233C81F9" w:rsidR="00FF1736" w:rsidRDefault="00FF1736">
          <w:pPr>
            <w:pStyle w:val="TOC2"/>
            <w:tabs>
              <w:tab w:val="right" w:leader="dot" w:pos="9350"/>
            </w:tabs>
            <w:rPr>
              <w:rFonts w:eastAsiaTheme="minorEastAsia"/>
              <w:noProof/>
              <w:lang w:eastAsia="en-GB"/>
            </w:rPr>
          </w:pPr>
          <w:hyperlink w:anchor="_Toc241218095" w:history="1">
            <w:r w:rsidRPr="00E361B8">
              <w:rPr>
                <w:rStyle w:val="Hyperlink"/>
                <w:noProof/>
              </w:rPr>
              <w:t>1.3 Research Aim</w:t>
            </w:r>
            <w:r>
              <w:rPr>
                <w:noProof/>
                <w:webHidden/>
              </w:rPr>
              <w:tab/>
            </w:r>
            <w:r>
              <w:rPr>
                <w:noProof/>
                <w:webHidden/>
              </w:rPr>
              <w:fldChar w:fldCharType="begin"/>
            </w:r>
            <w:r>
              <w:rPr>
                <w:noProof/>
                <w:webHidden/>
              </w:rPr>
              <w:instrText xml:space="preserve"> PAGEREF _Toc241218095 \h </w:instrText>
            </w:r>
            <w:r>
              <w:rPr>
                <w:noProof/>
                <w:webHidden/>
              </w:rPr>
            </w:r>
            <w:r>
              <w:rPr>
                <w:noProof/>
                <w:webHidden/>
              </w:rPr>
              <w:fldChar w:fldCharType="separate"/>
            </w:r>
            <w:r>
              <w:rPr>
                <w:noProof/>
                <w:webHidden/>
              </w:rPr>
              <w:t>9</w:t>
            </w:r>
            <w:r>
              <w:rPr>
                <w:noProof/>
                <w:webHidden/>
              </w:rPr>
              <w:fldChar w:fldCharType="end"/>
            </w:r>
          </w:hyperlink>
        </w:p>
        <w:p w14:paraId="4555AD27" w14:textId="022F2D17" w:rsidR="00FF1736" w:rsidRDefault="00FF1736">
          <w:pPr>
            <w:pStyle w:val="TOC2"/>
            <w:tabs>
              <w:tab w:val="right" w:leader="dot" w:pos="9350"/>
            </w:tabs>
            <w:rPr>
              <w:rFonts w:eastAsiaTheme="minorEastAsia"/>
              <w:noProof/>
              <w:lang w:eastAsia="en-GB"/>
            </w:rPr>
          </w:pPr>
          <w:hyperlink w:anchor="_Toc241218096" w:history="1">
            <w:r w:rsidRPr="00E361B8">
              <w:rPr>
                <w:rStyle w:val="Hyperlink"/>
                <w:noProof/>
              </w:rPr>
              <w:t>1.4 Research Question</w:t>
            </w:r>
            <w:r>
              <w:rPr>
                <w:noProof/>
                <w:webHidden/>
              </w:rPr>
              <w:tab/>
            </w:r>
            <w:r>
              <w:rPr>
                <w:noProof/>
                <w:webHidden/>
              </w:rPr>
              <w:fldChar w:fldCharType="begin"/>
            </w:r>
            <w:r>
              <w:rPr>
                <w:noProof/>
                <w:webHidden/>
              </w:rPr>
              <w:instrText xml:space="preserve"> PAGEREF _Toc241218096 \h </w:instrText>
            </w:r>
            <w:r>
              <w:rPr>
                <w:noProof/>
                <w:webHidden/>
              </w:rPr>
            </w:r>
            <w:r>
              <w:rPr>
                <w:noProof/>
                <w:webHidden/>
              </w:rPr>
              <w:fldChar w:fldCharType="separate"/>
            </w:r>
            <w:r>
              <w:rPr>
                <w:noProof/>
                <w:webHidden/>
              </w:rPr>
              <w:t>9</w:t>
            </w:r>
            <w:r>
              <w:rPr>
                <w:noProof/>
                <w:webHidden/>
              </w:rPr>
              <w:fldChar w:fldCharType="end"/>
            </w:r>
          </w:hyperlink>
        </w:p>
        <w:p w14:paraId="02E0846B" w14:textId="71A0BC03" w:rsidR="00FF1736" w:rsidRDefault="00FF1736">
          <w:pPr>
            <w:pStyle w:val="TOC2"/>
            <w:tabs>
              <w:tab w:val="right" w:leader="dot" w:pos="9350"/>
            </w:tabs>
            <w:rPr>
              <w:rFonts w:eastAsiaTheme="minorEastAsia"/>
              <w:noProof/>
              <w:lang w:eastAsia="en-GB"/>
            </w:rPr>
          </w:pPr>
          <w:hyperlink w:anchor="_Toc241218097" w:history="1">
            <w:r w:rsidRPr="00E361B8">
              <w:rPr>
                <w:rStyle w:val="Hyperlink"/>
                <w:noProof/>
              </w:rPr>
              <w:t>1.5 Research Objectives</w:t>
            </w:r>
            <w:r>
              <w:rPr>
                <w:noProof/>
                <w:webHidden/>
              </w:rPr>
              <w:tab/>
            </w:r>
            <w:r>
              <w:rPr>
                <w:noProof/>
                <w:webHidden/>
              </w:rPr>
              <w:fldChar w:fldCharType="begin"/>
            </w:r>
            <w:r>
              <w:rPr>
                <w:noProof/>
                <w:webHidden/>
              </w:rPr>
              <w:instrText xml:space="preserve"> PAGEREF _Toc241218097 \h </w:instrText>
            </w:r>
            <w:r>
              <w:rPr>
                <w:noProof/>
                <w:webHidden/>
              </w:rPr>
            </w:r>
            <w:r>
              <w:rPr>
                <w:noProof/>
                <w:webHidden/>
              </w:rPr>
              <w:fldChar w:fldCharType="separate"/>
            </w:r>
            <w:r>
              <w:rPr>
                <w:noProof/>
                <w:webHidden/>
              </w:rPr>
              <w:t>10</w:t>
            </w:r>
            <w:r>
              <w:rPr>
                <w:noProof/>
                <w:webHidden/>
              </w:rPr>
              <w:fldChar w:fldCharType="end"/>
            </w:r>
          </w:hyperlink>
        </w:p>
        <w:p w14:paraId="7A44A8C7" w14:textId="10241F00" w:rsidR="00FF1736" w:rsidRDefault="00FF1736">
          <w:pPr>
            <w:pStyle w:val="TOC2"/>
            <w:tabs>
              <w:tab w:val="right" w:leader="dot" w:pos="9350"/>
            </w:tabs>
            <w:rPr>
              <w:rFonts w:eastAsiaTheme="minorEastAsia"/>
              <w:noProof/>
              <w:lang w:eastAsia="en-GB"/>
            </w:rPr>
          </w:pPr>
          <w:hyperlink w:anchor="_Toc241218098" w:history="1">
            <w:r w:rsidRPr="00E361B8">
              <w:rPr>
                <w:rStyle w:val="Hyperlink"/>
                <w:noProof/>
              </w:rPr>
              <w:t>1.6 Justification and Significance of the Study</w:t>
            </w:r>
            <w:r>
              <w:rPr>
                <w:noProof/>
                <w:webHidden/>
              </w:rPr>
              <w:tab/>
            </w:r>
            <w:r>
              <w:rPr>
                <w:noProof/>
                <w:webHidden/>
              </w:rPr>
              <w:fldChar w:fldCharType="begin"/>
            </w:r>
            <w:r>
              <w:rPr>
                <w:noProof/>
                <w:webHidden/>
              </w:rPr>
              <w:instrText xml:space="preserve"> PAGEREF _Toc241218098 \h </w:instrText>
            </w:r>
            <w:r>
              <w:rPr>
                <w:noProof/>
                <w:webHidden/>
              </w:rPr>
            </w:r>
            <w:r>
              <w:rPr>
                <w:noProof/>
                <w:webHidden/>
              </w:rPr>
              <w:fldChar w:fldCharType="separate"/>
            </w:r>
            <w:r>
              <w:rPr>
                <w:noProof/>
                <w:webHidden/>
              </w:rPr>
              <w:t>10</w:t>
            </w:r>
            <w:r>
              <w:rPr>
                <w:noProof/>
                <w:webHidden/>
              </w:rPr>
              <w:fldChar w:fldCharType="end"/>
            </w:r>
          </w:hyperlink>
        </w:p>
        <w:p w14:paraId="370BC512" w14:textId="4CBAF364" w:rsidR="00FF1736" w:rsidRDefault="00FF1736">
          <w:pPr>
            <w:pStyle w:val="TOC2"/>
            <w:tabs>
              <w:tab w:val="right" w:leader="dot" w:pos="9350"/>
            </w:tabs>
            <w:rPr>
              <w:rFonts w:eastAsiaTheme="minorEastAsia"/>
              <w:noProof/>
              <w:lang w:eastAsia="en-GB"/>
            </w:rPr>
          </w:pPr>
          <w:hyperlink w:anchor="_Toc241218099" w:history="1">
            <w:r w:rsidRPr="00E361B8">
              <w:rPr>
                <w:rStyle w:val="Hyperlink"/>
                <w:noProof/>
              </w:rPr>
              <w:t>1.7 Scope and Delimitations</w:t>
            </w:r>
            <w:r>
              <w:rPr>
                <w:noProof/>
                <w:webHidden/>
              </w:rPr>
              <w:tab/>
            </w:r>
            <w:r>
              <w:rPr>
                <w:noProof/>
                <w:webHidden/>
              </w:rPr>
              <w:fldChar w:fldCharType="begin"/>
            </w:r>
            <w:r>
              <w:rPr>
                <w:noProof/>
                <w:webHidden/>
              </w:rPr>
              <w:instrText xml:space="preserve"> PAGEREF _Toc241218099 \h </w:instrText>
            </w:r>
            <w:r>
              <w:rPr>
                <w:noProof/>
                <w:webHidden/>
              </w:rPr>
            </w:r>
            <w:r>
              <w:rPr>
                <w:noProof/>
                <w:webHidden/>
              </w:rPr>
              <w:fldChar w:fldCharType="separate"/>
            </w:r>
            <w:r>
              <w:rPr>
                <w:noProof/>
                <w:webHidden/>
              </w:rPr>
              <w:t>11</w:t>
            </w:r>
            <w:r>
              <w:rPr>
                <w:noProof/>
                <w:webHidden/>
              </w:rPr>
              <w:fldChar w:fldCharType="end"/>
            </w:r>
          </w:hyperlink>
        </w:p>
        <w:p w14:paraId="599407CC" w14:textId="2A85055E" w:rsidR="00FF1736" w:rsidRDefault="00FF1736">
          <w:pPr>
            <w:pStyle w:val="TOC2"/>
            <w:tabs>
              <w:tab w:val="right" w:leader="dot" w:pos="9350"/>
            </w:tabs>
            <w:rPr>
              <w:rFonts w:eastAsiaTheme="minorEastAsia"/>
              <w:noProof/>
              <w:lang w:eastAsia="en-GB"/>
            </w:rPr>
          </w:pPr>
          <w:hyperlink w:anchor="_Toc241218100" w:history="1">
            <w:r w:rsidRPr="00E361B8">
              <w:rPr>
                <w:rStyle w:val="Hyperlink"/>
                <w:noProof/>
              </w:rPr>
              <w:t>1.8 Conceptual Framework</w:t>
            </w:r>
            <w:r>
              <w:rPr>
                <w:noProof/>
                <w:webHidden/>
              </w:rPr>
              <w:tab/>
            </w:r>
            <w:r>
              <w:rPr>
                <w:noProof/>
                <w:webHidden/>
              </w:rPr>
              <w:fldChar w:fldCharType="begin"/>
            </w:r>
            <w:r>
              <w:rPr>
                <w:noProof/>
                <w:webHidden/>
              </w:rPr>
              <w:instrText xml:space="preserve"> PAGEREF _Toc241218100 \h </w:instrText>
            </w:r>
            <w:r>
              <w:rPr>
                <w:noProof/>
                <w:webHidden/>
              </w:rPr>
            </w:r>
            <w:r>
              <w:rPr>
                <w:noProof/>
                <w:webHidden/>
              </w:rPr>
              <w:fldChar w:fldCharType="separate"/>
            </w:r>
            <w:r>
              <w:rPr>
                <w:noProof/>
                <w:webHidden/>
              </w:rPr>
              <w:t>11</w:t>
            </w:r>
            <w:r>
              <w:rPr>
                <w:noProof/>
                <w:webHidden/>
              </w:rPr>
              <w:fldChar w:fldCharType="end"/>
            </w:r>
          </w:hyperlink>
        </w:p>
        <w:p w14:paraId="1EFC0929" w14:textId="439AB279" w:rsidR="00FF1736" w:rsidRDefault="00FF1736">
          <w:pPr>
            <w:pStyle w:val="TOC2"/>
            <w:tabs>
              <w:tab w:val="right" w:leader="dot" w:pos="9350"/>
            </w:tabs>
            <w:rPr>
              <w:rFonts w:eastAsiaTheme="minorEastAsia"/>
              <w:noProof/>
              <w:lang w:eastAsia="en-GB"/>
            </w:rPr>
          </w:pPr>
          <w:hyperlink w:anchor="_Toc241218101" w:history="1">
            <w:r w:rsidRPr="00E361B8">
              <w:rPr>
                <w:rStyle w:val="Hyperlink"/>
                <w:noProof/>
              </w:rPr>
              <w:t>1.9 The structure of the dissertation</w:t>
            </w:r>
            <w:r>
              <w:rPr>
                <w:noProof/>
                <w:webHidden/>
              </w:rPr>
              <w:tab/>
            </w:r>
            <w:r>
              <w:rPr>
                <w:noProof/>
                <w:webHidden/>
              </w:rPr>
              <w:fldChar w:fldCharType="begin"/>
            </w:r>
            <w:r>
              <w:rPr>
                <w:noProof/>
                <w:webHidden/>
              </w:rPr>
              <w:instrText xml:space="preserve"> PAGEREF _Toc241218101 \h </w:instrText>
            </w:r>
            <w:r>
              <w:rPr>
                <w:noProof/>
                <w:webHidden/>
              </w:rPr>
            </w:r>
            <w:r>
              <w:rPr>
                <w:noProof/>
                <w:webHidden/>
              </w:rPr>
              <w:fldChar w:fldCharType="separate"/>
            </w:r>
            <w:r>
              <w:rPr>
                <w:noProof/>
                <w:webHidden/>
              </w:rPr>
              <w:t>12</w:t>
            </w:r>
            <w:r>
              <w:rPr>
                <w:noProof/>
                <w:webHidden/>
              </w:rPr>
              <w:fldChar w:fldCharType="end"/>
            </w:r>
          </w:hyperlink>
        </w:p>
        <w:p w14:paraId="45F81A86" w14:textId="269134A7" w:rsidR="00FF1736" w:rsidRDefault="00FF1736">
          <w:pPr>
            <w:pStyle w:val="TOC1"/>
            <w:tabs>
              <w:tab w:val="right" w:leader="dot" w:pos="9350"/>
            </w:tabs>
            <w:rPr>
              <w:rFonts w:eastAsiaTheme="minorEastAsia"/>
              <w:noProof/>
              <w:lang w:eastAsia="en-GB"/>
            </w:rPr>
          </w:pPr>
          <w:hyperlink w:anchor="_Toc241218102" w:history="1">
            <w:r w:rsidRPr="00E361B8">
              <w:rPr>
                <w:rStyle w:val="Hyperlink"/>
                <w:noProof/>
              </w:rPr>
              <w:t>CHAPTER 2: LITERATURE REVIEW</w:t>
            </w:r>
            <w:r>
              <w:rPr>
                <w:noProof/>
                <w:webHidden/>
              </w:rPr>
              <w:tab/>
            </w:r>
            <w:r>
              <w:rPr>
                <w:noProof/>
                <w:webHidden/>
              </w:rPr>
              <w:fldChar w:fldCharType="begin"/>
            </w:r>
            <w:r>
              <w:rPr>
                <w:noProof/>
                <w:webHidden/>
              </w:rPr>
              <w:instrText xml:space="preserve"> PAGEREF _Toc241218102 \h </w:instrText>
            </w:r>
            <w:r>
              <w:rPr>
                <w:noProof/>
                <w:webHidden/>
              </w:rPr>
            </w:r>
            <w:r>
              <w:rPr>
                <w:noProof/>
                <w:webHidden/>
              </w:rPr>
              <w:fldChar w:fldCharType="separate"/>
            </w:r>
            <w:r>
              <w:rPr>
                <w:noProof/>
                <w:webHidden/>
              </w:rPr>
              <w:t>14</w:t>
            </w:r>
            <w:r>
              <w:rPr>
                <w:noProof/>
                <w:webHidden/>
              </w:rPr>
              <w:fldChar w:fldCharType="end"/>
            </w:r>
          </w:hyperlink>
        </w:p>
        <w:p w14:paraId="5A1E5C19" w14:textId="5DD928C9" w:rsidR="00FF1736" w:rsidRDefault="00FF1736">
          <w:pPr>
            <w:pStyle w:val="TOC2"/>
            <w:tabs>
              <w:tab w:val="right" w:leader="dot" w:pos="9350"/>
            </w:tabs>
            <w:rPr>
              <w:rFonts w:eastAsiaTheme="minorEastAsia"/>
              <w:noProof/>
              <w:lang w:eastAsia="en-GB"/>
            </w:rPr>
          </w:pPr>
          <w:hyperlink w:anchor="_Toc241218103" w:history="1">
            <w:r w:rsidRPr="00E361B8">
              <w:rPr>
                <w:rStyle w:val="Hyperlink"/>
                <w:noProof/>
              </w:rPr>
              <w:t>2.1 Introduction</w:t>
            </w:r>
            <w:r>
              <w:rPr>
                <w:noProof/>
                <w:webHidden/>
              </w:rPr>
              <w:tab/>
            </w:r>
            <w:r>
              <w:rPr>
                <w:noProof/>
                <w:webHidden/>
              </w:rPr>
              <w:fldChar w:fldCharType="begin"/>
            </w:r>
            <w:r>
              <w:rPr>
                <w:noProof/>
                <w:webHidden/>
              </w:rPr>
              <w:instrText xml:space="preserve"> PAGEREF _Toc241218103 \h </w:instrText>
            </w:r>
            <w:r>
              <w:rPr>
                <w:noProof/>
                <w:webHidden/>
              </w:rPr>
            </w:r>
            <w:r>
              <w:rPr>
                <w:noProof/>
                <w:webHidden/>
              </w:rPr>
              <w:fldChar w:fldCharType="separate"/>
            </w:r>
            <w:r>
              <w:rPr>
                <w:noProof/>
                <w:webHidden/>
              </w:rPr>
              <w:t>14</w:t>
            </w:r>
            <w:r>
              <w:rPr>
                <w:noProof/>
                <w:webHidden/>
              </w:rPr>
              <w:fldChar w:fldCharType="end"/>
            </w:r>
          </w:hyperlink>
        </w:p>
        <w:p w14:paraId="59C0079E" w14:textId="37BE85C5" w:rsidR="00FF1736" w:rsidRDefault="00FF1736">
          <w:pPr>
            <w:pStyle w:val="TOC2"/>
            <w:tabs>
              <w:tab w:val="right" w:leader="dot" w:pos="9350"/>
            </w:tabs>
            <w:rPr>
              <w:rFonts w:eastAsiaTheme="minorEastAsia"/>
              <w:noProof/>
              <w:lang w:eastAsia="en-GB"/>
            </w:rPr>
          </w:pPr>
          <w:hyperlink w:anchor="_Toc241218104" w:history="1">
            <w:r w:rsidRPr="00E361B8">
              <w:rPr>
                <w:rStyle w:val="Hyperlink"/>
                <w:noProof/>
              </w:rPr>
              <w:t>2.2 Elaboration Likelihood Model (ELM)</w:t>
            </w:r>
            <w:r>
              <w:rPr>
                <w:noProof/>
                <w:webHidden/>
              </w:rPr>
              <w:tab/>
            </w:r>
            <w:r>
              <w:rPr>
                <w:noProof/>
                <w:webHidden/>
              </w:rPr>
              <w:fldChar w:fldCharType="begin"/>
            </w:r>
            <w:r>
              <w:rPr>
                <w:noProof/>
                <w:webHidden/>
              </w:rPr>
              <w:instrText xml:space="preserve"> PAGEREF _Toc241218104 \h </w:instrText>
            </w:r>
            <w:r>
              <w:rPr>
                <w:noProof/>
                <w:webHidden/>
              </w:rPr>
            </w:r>
            <w:r>
              <w:rPr>
                <w:noProof/>
                <w:webHidden/>
              </w:rPr>
              <w:fldChar w:fldCharType="separate"/>
            </w:r>
            <w:r>
              <w:rPr>
                <w:noProof/>
                <w:webHidden/>
              </w:rPr>
              <w:t>14</w:t>
            </w:r>
            <w:r>
              <w:rPr>
                <w:noProof/>
                <w:webHidden/>
              </w:rPr>
              <w:fldChar w:fldCharType="end"/>
            </w:r>
          </w:hyperlink>
        </w:p>
        <w:p w14:paraId="36F11EC0" w14:textId="6CBB47EE" w:rsidR="00FF1736" w:rsidRDefault="00FF1736">
          <w:pPr>
            <w:pStyle w:val="TOC3"/>
            <w:tabs>
              <w:tab w:val="right" w:leader="dot" w:pos="9350"/>
            </w:tabs>
            <w:rPr>
              <w:rFonts w:eastAsiaTheme="minorEastAsia"/>
              <w:noProof/>
              <w:lang w:eastAsia="en-GB"/>
            </w:rPr>
          </w:pPr>
          <w:hyperlink w:anchor="_Toc241218105" w:history="1">
            <w:r w:rsidRPr="00E361B8">
              <w:rPr>
                <w:rStyle w:val="Hyperlink"/>
                <w:noProof/>
              </w:rPr>
              <w:t>2.2.1 Origins and Core Propositions</w:t>
            </w:r>
            <w:r>
              <w:rPr>
                <w:noProof/>
                <w:webHidden/>
              </w:rPr>
              <w:tab/>
            </w:r>
            <w:r>
              <w:rPr>
                <w:noProof/>
                <w:webHidden/>
              </w:rPr>
              <w:fldChar w:fldCharType="begin"/>
            </w:r>
            <w:r>
              <w:rPr>
                <w:noProof/>
                <w:webHidden/>
              </w:rPr>
              <w:instrText xml:space="preserve"> PAGEREF _Toc241218105 \h </w:instrText>
            </w:r>
            <w:r>
              <w:rPr>
                <w:noProof/>
                <w:webHidden/>
              </w:rPr>
            </w:r>
            <w:r>
              <w:rPr>
                <w:noProof/>
                <w:webHidden/>
              </w:rPr>
              <w:fldChar w:fldCharType="separate"/>
            </w:r>
            <w:r>
              <w:rPr>
                <w:noProof/>
                <w:webHidden/>
              </w:rPr>
              <w:t>14</w:t>
            </w:r>
            <w:r>
              <w:rPr>
                <w:noProof/>
                <w:webHidden/>
              </w:rPr>
              <w:fldChar w:fldCharType="end"/>
            </w:r>
          </w:hyperlink>
        </w:p>
        <w:p w14:paraId="5B358A3C" w14:textId="5115860A" w:rsidR="00FF1736" w:rsidRDefault="00FF1736">
          <w:pPr>
            <w:pStyle w:val="TOC3"/>
            <w:tabs>
              <w:tab w:val="right" w:leader="dot" w:pos="9350"/>
            </w:tabs>
            <w:rPr>
              <w:rFonts w:eastAsiaTheme="minorEastAsia"/>
              <w:noProof/>
              <w:lang w:eastAsia="en-GB"/>
            </w:rPr>
          </w:pPr>
          <w:hyperlink w:anchor="_Toc241218106" w:history="1">
            <w:r w:rsidRPr="00E361B8">
              <w:rPr>
                <w:rStyle w:val="Hyperlink"/>
                <w:noProof/>
              </w:rPr>
              <w:t>2.2.2 Application to Social Media and Restaurant Choice</w:t>
            </w:r>
            <w:r>
              <w:rPr>
                <w:noProof/>
                <w:webHidden/>
              </w:rPr>
              <w:tab/>
            </w:r>
            <w:r>
              <w:rPr>
                <w:noProof/>
                <w:webHidden/>
              </w:rPr>
              <w:fldChar w:fldCharType="begin"/>
            </w:r>
            <w:r>
              <w:rPr>
                <w:noProof/>
                <w:webHidden/>
              </w:rPr>
              <w:instrText xml:space="preserve"> PAGEREF _Toc241218106 \h </w:instrText>
            </w:r>
            <w:r>
              <w:rPr>
                <w:noProof/>
                <w:webHidden/>
              </w:rPr>
            </w:r>
            <w:r>
              <w:rPr>
                <w:noProof/>
                <w:webHidden/>
              </w:rPr>
              <w:fldChar w:fldCharType="separate"/>
            </w:r>
            <w:r>
              <w:rPr>
                <w:noProof/>
                <w:webHidden/>
              </w:rPr>
              <w:t>15</w:t>
            </w:r>
            <w:r>
              <w:rPr>
                <w:noProof/>
                <w:webHidden/>
              </w:rPr>
              <w:fldChar w:fldCharType="end"/>
            </w:r>
          </w:hyperlink>
        </w:p>
        <w:p w14:paraId="3004FB83" w14:textId="17376BF4" w:rsidR="00FF1736" w:rsidRDefault="00FF1736">
          <w:pPr>
            <w:pStyle w:val="TOC3"/>
            <w:tabs>
              <w:tab w:val="right" w:leader="dot" w:pos="9350"/>
            </w:tabs>
            <w:rPr>
              <w:rFonts w:eastAsiaTheme="minorEastAsia"/>
              <w:noProof/>
              <w:lang w:eastAsia="en-GB"/>
            </w:rPr>
          </w:pPr>
          <w:hyperlink w:anchor="_Toc241218107" w:history="1">
            <w:r w:rsidRPr="00E361B8">
              <w:rPr>
                <w:rStyle w:val="Hyperlink"/>
                <w:noProof/>
              </w:rPr>
              <w:t>2.2.3 Moderating Variables in the ELM</w:t>
            </w:r>
            <w:r>
              <w:rPr>
                <w:noProof/>
                <w:webHidden/>
              </w:rPr>
              <w:tab/>
            </w:r>
            <w:r>
              <w:rPr>
                <w:noProof/>
                <w:webHidden/>
              </w:rPr>
              <w:fldChar w:fldCharType="begin"/>
            </w:r>
            <w:r>
              <w:rPr>
                <w:noProof/>
                <w:webHidden/>
              </w:rPr>
              <w:instrText xml:space="preserve"> PAGEREF _Toc241218107 \h </w:instrText>
            </w:r>
            <w:r>
              <w:rPr>
                <w:noProof/>
                <w:webHidden/>
              </w:rPr>
            </w:r>
            <w:r>
              <w:rPr>
                <w:noProof/>
                <w:webHidden/>
              </w:rPr>
              <w:fldChar w:fldCharType="separate"/>
            </w:r>
            <w:r>
              <w:rPr>
                <w:noProof/>
                <w:webHidden/>
              </w:rPr>
              <w:t>16</w:t>
            </w:r>
            <w:r>
              <w:rPr>
                <w:noProof/>
                <w:webHidden/>
              </w:rPr>
              <w:fldChar w:fldCharType="end"/>
            </w:r>
          </w:hyperlink>
        </w:p>
        <w:p w14:paraId="4A3190A7" w14:textId="45DEA414" w:rsidR="00FF1736" w:rsidRDefault="00FF1736">
          <w:pPr>
            <w:pStyle w:val="TOC2"/>
            <w:tabs>
              <w:tab w:val="right" w:leader="dot" w:pos="9350"/>
            </w:tabs>
            <w:rPr>
              <w:rFonts w:eastAsiaTheme="minorEastAsia"/>
              <w:noProof/>
              <w:lang w:eastAsia="en-GB"/>
            </w:rPr>
          </w:pPr>
          <w:hyperlink w:anchor="_Toc241218108" w:history="1">
            <w:r w:rsidRPr="00E361B8">
              <w:rPr>
                <w:rStyle w:val="Hyperlink"/>
                <w:noProof/>
              </w:rPr>
              <w:t>2.3 The Information Adoption Model (IAM)</w:t>
            </w:r>
            <w:r>
              <w:rPr>
                <w:noProof/>
                <w:webHidden/>
              </w:rPr>
              <w:tab/>
            </w:r>
            <w:r>
              <w:rPr>
                <w:noProof/>
                <w:webHidden/>
              </w:rPr>
              <w:fldChar w:fldCharType="begin"/>
            </w:r>
            <w:r>
              <w:rPr>
                <w:noProof/>
                <w:webHidden/>
              </w:rPr>
              <w:instrText xml:space="preserve"> PAGEREF _Toc241218108 \h </w:instrText>
            </w:r>
            <w:r>
              <w:rPr>
                <w:noProof/>
                <w:webHidden/>
              </w:rPr>
            </w:r>
            <w:r>
              <w:rPr>
                <w:noProof/>
                <w:webHidden/>
              </w:rPr>
              <w:fldChar w:fldCharType="separate"/>
            </w:r>
            <w:r>
              <w:rPr>
                <w:noProof/>
                <w:webHidden/>
              </w:rPr>
              <w:t>16</w:t>
            </w:r>
            <w:r>
              <w:rPr>
                <w:noProof/>
                <w:webHidden/>
              </w:rPr>
              <w:fldChar w:fldCharType="end"/>
            </w:r>
          </w:hyperlink>
        </w:p>
        <w:p w14:paraId="6A873C1E" w14:textId="616CD0A9" w:rsidR="00FF1736" w:rsidRDefault="00FF1736">
          <w:pPr>
            <w:pStyle w:val="TOC3"/>
            <w:tabs>
              <w:tab w:val="right" w:leader="dot" w:pos="9350"/>
            </w:tabs>
            <w:rPr>
              <w:rFonts w:eastAsiaTheme="minorEastAsia"/>
              <w:noProof/>
              <w:lang w:eastAsia="en-GB"/>
            </w:rPr>
          </w:pPr>
          <w:hyperlink w:anchor="_Toc241218109" w:history="1">
            <w:r w:rsidRPr="00E361B8">
              <w:rPr>
                <w:rStyle w:val="Hyperlink"/>
                <w:noProof/>
              </w:rPr>
              <w:t>2.3.1 The origins and core propositions.</w:t>
            </w:r>
            <w:r>
              <w:rPr>
                <w:noProof/>
                <w:webHidden/>
              </w:rPr>
              <w:tab/>
            </w:r>
            <w:r>
              <w:rPr>
                <w:noProof/>
                <w:webHidden/>
              </w:rPr>
              <w:fldChar w:fldCharType="begin"/>
            </w:r>
            <w:r>
              <w:rPr>
                <w:noProof/>
                <w:webHidden/>
              </w:rPr>
              <w:instrText xml:space="preserve"> PAGEREF _Toc241218109 \h </w:instrText>
            </w:r>
            <w:r>
              <w:rPr>
                <w:noProof/>
                <w:webHidden/>
              </w:rPr>
            </w:r>
            <w:r>
              <w:rPr>
                <w:noProof/>
                <w:webHidden/>
              </w:rPr>
              <w:fldChar w:fldCharType="separate"/>
            </w:r>
            <w:r>
              <w:rPr>
                <w:noProof/>
                <w:webHidden/>
              </w:rPr>
              <w:t>16</w:t>
            </w:r>
            <w:r>
              <w:rPr>
                <w:noProof/>
                <w:webHidden/>
              </w:rPr>
              <w:fldChar w:fldCharType="end"/>
            </w:r>
          </w:hyperlink>
        </w:p>
        <w:p w14:paraId="611A48DA" w14:textId="27848E41" w:rsidR="00FF1736" w:rsidRDefault="00FF1736">
          <w:pPr>
            <w:pStyle w:val="TOC3"/>
            <w:tabs>
              <w:tab w:val="right" w:leader="dot" w:pos="9350"/>
            </w:tabs>
            <w:rPr>
              <w:rFonts w:eastAsiaTheme="minorEastAsia"/>
              <w:noProof/>
              <w:lang w:eastAsia="en-GB"/>
            </w:rPr>
          </w:pPr>
          <w:hyperlink w:anchor="_Toc241218110" w:history="1">
            <w:r w:rsidRPr="00E361B8">
              <w:rPr>
                <w:rStyle w:val="Hyperlink"/>
                <w:noProof/>
              </w:rPr>
              <w:t>2.3.2 Empirical validation in hospitality context</w:t>
            </w:r>
            <w:r>
              <w:rPr>
                <w:noProof/>
                <w:webHidden/>
              </w:rPr>
              <w:tab/>
            </w:r>
            <w:r>
              <w:rPr>
                <w:noProof/>
                <w:webHidden/>
              </w:rPr>
              <w:fldChar w:fldCharType="begin"/>
            </w:r>
            <w:r>
              <w:rPr>
                <w:noProof/>
                <w:webHidden/>
              </w:rPr>
              <w:instrText xml:space="preserve"> PAGEREF _Toc241218110 \h </w:instrText>
            </w:r>
            <w:r>
              <w:rPr>
                <w:noProof/>
                <w:webHidden/>
              </w:rPr>
            </w:r>
            <w:r>
              <w:rPr>
                <w:noProof/>
                <w:webHidden/>
              </w:rPr>
              <w:fldChar w:fldCharType="separate"/>
            </w:r>
            <w:r>
              <w:rPr>
                <w:noProof/>
                <w:webHidden/>
              </w:rPr>
              <w:t>17</w:t>
            </w:r>
            <w:r>
              <w:rPr>
                <w:noProof/>
                <w:webHidden/>
              </w:rPr>
              <w:fldChar w:fldCharType="end"/>
            </w:r>
          </w:hyperlink>
        </w:p>
        <w:p w14:paraId="4869B9FF" w14:textId="1FC98DCB" w:rsidR="00FF1736" w:rsidRDefault="00FF1736">
          <w:pPr>
            <w:pStyle w:val="TOC3"/>
            <w:tabs>
              <w:tab w:val="right" w:leader="dot" w:pos="9350"/>
            </w:tabs>
            <w:rPr>
              <w:rFonts w:eastAsiaTheme="minorEastAsia"/>
              <w:noProof/>
              <w:lang w:eastAsia="en-GB"/>
            </w:rPr>
          </w:pPr>
          <w:hyperlink w:anchor="_Toc241218111" w:history="1">
            <w:r w:rsidRPr="00E361B8">
              <w:rPr>
                <w:rStyle w:val="Hyperlink"/>
                <w:noProof/>
              </w:rPr>
              <w:t>2.3.3 Application to This Dissertation</w:t>
            </w:r>
            <w:r>
              <w:rPr>
                <w:noProof/>
                <w:webHidden/>
              </w:rPr>
              <w:tab/>
            </w:r>
            <w:r>
              <w:rPr>
                <w:noProof/>
                <w:webHidden/>
              </w:rPr>
              <w:fldChar w:fldCharType="begin"/>
            </w:r>
            <w:r>
              <w:rPr>
                <w:noProof/>
                <w:webHidden/>
              </w:rPr>
              <w:instrText xml:space="preserve"> PAGEREF _Toc241218111 \h </w:instrText>
            </w:r>
            <w:r>
              <w:rPr>
                <w:noProof/>
                <w:webHidden/>
              </w:rPr>
            </w:r>
            <w:r>
              <w:rPr>
                <w:noProof/>
                <w:webHidden/>
              </w:rPr>
              <w:fldChar w:fldCharType="separate"/>
            </w:r>
            <w:r>
              <w:rPr>
                <w:noProof/>
                <w:webHidden/>
              </w:rPr>
              <w:t>18</w:t>
            </w:r>
            <w:r>
              <w:rPr>
                <w:noProof/>
                <w:webHidden/>
              </w:rPr>
              <w:fldChar w:fldCharType="end"/>
            </w:r>
          </w:hyperlink>
        </w:p>
        <w:p w14:paraId="1B114D92" w14:textId="57E2DB29" w:rsidR="00FF1736" w:rsidRDefault="00FF1736">
          <w:pPr>
            <w:pStyle w:val="TOC2"/>
            <w:tabs>
              <w:tab w:val="right" w:leader="dot" w:pos="9350"/>
            </w:tabs>
            <w:rPr>
              <w:rFonts w:eastAsiaTheme="minorEastAsia"/>
              <w:noProof/>
              <w:lang w:eastAsia="en-GB"/>
            </w:rPr>
          </w:pPr>
          <w:hyperlink w:anchor="_Toc241218112" w:history="1">
            <w:r w:rsidRPr="00E361B8">
              <w:rPr>
                <w:rStyle w:val="Hyperlink"/>
                <w:noProof/>
              </w:rPr>
              <w:t>2.4 Transformational Leadership: A Novel Application</w:t>
            </w:r>
            <w:r>
              <w:rPr>
                <w:noProof/>
                <w:webHidden/>
              </w:rPr>
              <w:tab/>
            </w:r>
            <w:r>
              <w:rPr>
                <w:noProof/>
                <w:webHidden/>
              </w:rPr>
              <w:fldChar w:fldCharType="begin"/>
            </w:r>
            <w:r>
              <w:rPr>
                <w:noProof/>
                <w:webHidden/>
              </w:rPr>
              <w:instrText xml:space="preserve"> PAGEREF _Toc241218112 \h </w:instrText>
            </w:r>
            <w:r>
              <w:rPr>
                <w:noProof/>
                <w:webHidden/>
              </w:rPr>
            </w:r>
            <w:r>
              <w:rPr>
                <w:noProof/>
                <w:webHidden/>
              </w:rPr>
              <w:fldChar w:fldCharType="separate"/>
            </w:r>
            <w:r>
              <w:rPr>
                <w:noProof/>
                <w:webHidden/>
              </w:rPr>
              <w:t>18</w:t>
            </w:r>
            <w:r>
              <w:rPr>
                <w:noProof/>
                <w:webHidden/>
              </w:rPr>
              <w:fldChar w:fldCharType="end"/>
            </w:r>
          </w:hyperlink>
        </w:p>
        <w:p w14:paraId="01D99D07" w14:textId="24CC9441" w:rsidR="00FF1736" w:rsidRDefault="00FF1736">
          <w:pPr>
            <w:pStyle w:val="TOC3"/>
            <w:tabs>
              <w:tab w:val="right" w:leader="dot" w:pos="9350"/>
            </w:tabs>
            <w:rPr>
              <w:rFonts w:eastAsiaTheme="minorEastAsia"/>
              <w:noProof/>
              <w:lang w:eastAsia="en-GB"/>
            </w:rPr>
          </w:pPr>
          <w:hyperlink w:anchor="_Toc241218113" w:history="1">
            <w:r w:rsidRPr="00E361B8">
              <w:rPr>
                <w:rStyle w:val="Hyperlink"/>
                <w:noProof/>
              </w:rPr>
              <w:t>2.4.1 Identifying Academic Risk</w:t>
            </w:r>
            <w:r>
              <w:rPr>
                <w:noProof/>
                <w:webHidden/>
              </w:rPr>
              <w:tab/>
            </w:r>
            <w:r>
              <w:rPr>
                <w:noProof/>
                <w:webHidden/>
              </w:rPr>
              <w:fldChar w:fldCharType="begin"/>
            </w:r>
            <w:r>
              <w:rPr>
                <w:noProof/>
                <w:webHidden/>
              </w:rPr>
              <w:instrText xml:space="preserve"> PAGEREF _Toc241218113 \h </w:instrText>
            </w:r>
            <w:r>
              <w:rPr>
                <w:noProof/>
                <w:webHidden/>
              </w:rPr>
            </w:r>
            <w:r>
              <w:rPr>
                <w:noProof/>
                <w:webHidden/>
              </w:rPr>
              <w:fldChar w:fldCharType="separate"/>
            </w:r>
            <w:r>
              <w:rPr>
                <w:noProof/>
                <w:webHidden/>
              </w:rPr>
              <w:t>18</w:t>
            </w:r>
            <w:r>
              <w:rPr>
                <w:noProof/>
                <w:webHidden/>
              </w:rPr>
              <w:fldChar w:fldCharType="end"/>
            </w:r>
          </w:hyperlink>
        </w:p>
        <w:p w14:paraId="1469D7DC" w14:textId="25177488" w:rsidR="00FF1736" w:rsidRDefault="00FF1736">
          <w:pPr>
            <w:pStyle w:val="TOC3"/>
            <w:tabs>
              <w:tab w:val="right" w:leader="dot" w:pos="9350"/>
            </w:tabs>
            <w:rPr>
              <w:rFonts w:eastAsiaTheme="minorEastAsia"/>
              <w:noProof/>
              <w:lang w:eastAsia="en-GB"/>
            </w:rPr>
          </w:pPr>
          <w:hyperlink w:anchor="_Toc241218114" w:history="1">
            <w:r w:rsidRPr="00E361B8">
              <w:rPr>
                <w:rStyle w:val="Hyperlink"/>
                <w:noProof/>
              </w:rPr>
              <w:t>2.4.2 Origins of Transformational Leadership Theory</w:t>
            </w:r>
            <w:r>
              <w:rPr>
                <w:noProof/>
                <w:webHidden/>
              </w:rPr>
              <w:tab/>
            </w:r>
            <w:r>
              <w:rPr>
                <w:noProof/>
                <w:webHidden/>
              </w:rPr>
              <w:fldChar w:fldCharType="begin"/>
            </w:r>
            <w:r>
              <w:rPr>
                <w:noProof/>
                <w:webHidden/>
              </w:rPr>
              <w:instrText xml:space="preserve"> PAGEREF _Toc241218114 \h </w:instrText>
            </w:r>
            <w:r>
              <w:rPr>
                <w:noProof/>
                <w:webHidden/>
              </w:rPr>
            </w:r>
            <w:r>
              <w:rPr>
                <w:noProof/>
                <w:webHidden/>
              </w:rPr>
              <w:fldChar w:fldCharType="separate"/>
            </w:r>
            <w:r>
              <w:rPr>
                <w:noProof/>
                <w:webHidden/>
              </w:rPr>
              <w:t>18</w:t>
            </w:r>
            <w:r>
              <w:rPr>
                <w:noProof/>
                <w:webHidden/>
              </w:rPr>
              <w:fldChar w:fldCharType="end"/>
            </w:r>
          </w:hyperlink>
        </w:p>
        <w:p w14:paraId="3B8ABCE2" w14:textId="5F46B916" w:rsidR="00FF1736" w:rsidRDefault="00FF1736">
          <w:pPr>
            <w:pStyle w:val="TOC3"/>
            <w:tabs>
              <w:tab w:val="right" w:leader="dot" w:pos="9350"/>
            </w:tabs>
            <w:rPr>
              <w:rFonts w:eastAsiaTheme="minorEastAsia"/>
              <w:noProof/>
              <w:lang w:eastAsia="en-GB"/>
            </w:rPr>
          </w:pPr>
          <w:hyperlink w:anchor="_Toc241218115" w:history="1">
            <w:r w:rsidRPr="00E361B8">
              <w:rPr>
                <w:rStyle w:val="Hyperlink"/>
                <w:noProof/>
              </w:rPr>
              <w:t>2.4.3 Precedent Studies Adapting Leadership Concepts to Branding</w:t>
            </w:r>
            <w:r>
              <w:rPr>
                <w:noProof/>
                <w:webHidden/>
              </w:rPr>
              <w:tab/>
            </w:r>
            <w:r>
              <w:rPr>
                <w:noProof/>
                <w:webHidden/>
              </w:rPr>
              <w:fldChar w:fldCharType="begin"/>
            </w:r>
            <w:r>
              <w:rPr>
                <w:noProof/>
                <w:webHidden/>
              </w:rPr>
              <w:instrText xml:space="preserve"> PAGEREF _Toc241218115 \h </w:instrText>
            </w:r>
            <w:r>
              <w:rPr>
                <w:noProof/>
                <w:webHidden/>
              </w:rPr>
            </w:r>
            <w:r>
              <w:rPr>
                <w:noProof/>
                <w:webHidden/>
              </w:rPr>
              <w:fldChar w:fldCharType="separate"/>
            </w:r>
            <w:r>
              <w:rPr>
                <w:noProof/>
                <w:webHidden/>
              </w:rPr>
              <w:t>19</w:t>
            </w:r>
            <w:r>
              <w:rPr>
                <w:noProof/>
                <w:webHidden/>
              </w:rPr>
              <w:fldChar w:fldCharType="end"/>
            </w:r>
          </w:hyperlink>
        </w:p>
        <w:p w14:paraId="547D1027" w14:textId="62D80136" w:rsidR="00FF1736" w:rsidRDefault="00FF1736">
          <w:pPr>
            <w:pStyle w:val="TOC3"/>
            <w:tabs>
              <w:tab w:val="right" w:leader="dot" w:pos="9350"/>
            </w:tabs>
            <w:rPr>
              <w:rFonts w:eastAsiaTheme="minorEastAsia"/>
              <w:noProof/>
              <w:lang w:eastAsia="en-GB"/>
            </w:rPr>
          </w:pPr>
          <w:hyperlink w:anchor="_Toc241218116" w:history="1">
            <w:r w:rsidRPr="00E361B8">
              <w:rPr>
                <w:rStyle w:val="Hyperlink"/>
                <w:noProof/>
              </w:rPr>
              <w:t>2.4.4 Translation to Consumer Behaviour</w:t>
            </w:r>
            <w:r>
              <w:rPr>
                <w:noProof/>
                <w:webHidden/>
              </w:rPr>
              <w:tab/>
            </w:r>
            <w:r>
              <w:rPr>
                <w:noProof/>
                <w:webHidden/>
              </w:rPr>
              <w:fldChar w:fldCharType="begin"/>
            </w:r>
            <w:r>
              <w:rPr>
                <w:noProof/>
                <w:webHidden/>
              </w:rPr>
              <w:instrText xml:space="preserve"> PAGEREF _Toc241218116 \h </w:instrText>
            </w:r>
            <w:r>
              <w:rPr>
                <w:noProof/>
                <w:webHidden/>
              </w:rPr>
            </w:r>
            <w:r>
              <w:rPr>
                <w:noProof/>
                <w:webHidden/>
              </w:rPr>
              <w:fldChar w:fldCharType="separate"/>
            </w:r>
            <w:r>
              <w:rPr>
                <w:noProof/>
                <w:webHidden/>
              </w:rPr>
              <w:t>19</w:t>
            </w:r>
            <w:r>
              <w:rPr>
                <w:noProof/>
                <w:webHidden/>
              </w:rPr>
              <w:fldChar w:fldCharType="end"/>
            </w:r>
          </w:hyperlink>
        </w:p>
        <w:p w14:paraId="5CE19124" w14:textId="63ACEF74" w:rsidR="00FF1736" w:rsidRDefault="00FF1736">
          <w:pPr>
            <w:pStyle w:val="TOC3"/>
            <w:tabs>
              <w:tab w:val="right" w:leader="dot" w:pos="9350"/>
            </w:tabs>
            <w:rPr>
              <w:rFonts w:eastAsiaTheme="minorEastAsia"/>
              <w:noProof/>
              <w:lang w:eastAsia="en-GB"/>
            </w:rPr>
          </w:pPr>
          <w:hyperlink w:anchor="_Toc241218117" w:history="1">
            <w:r w:rsidRPr="00E361B8">
              <w:rPr>
                <w:rStyle w:val="Hyperlink"/>
                <w:noProof/>
              </w:rPr>
              <w:t>2.4.5 Limitations and Cautions</w:t>
            </w:r>
            <w:r>
              <w:rPr>
                <w:noProof/>
                <w:webHidden/>
              </w:rPr>
              <w:tab/>
            </w:r>
            <w:r>
              <w:rPr>
                <w:noProof/>
                <w:webHidden/>
              </w:rPr>
              <w:fldChar w:fldCharType="begin"/>
            </w:r>
            <w:r>
              <w:rPr>
                <w:noProof/>
                <w:webHidden/>
              </w:rPr>
              <w:instrText xml:space="preserve"> PAGEREF _Toc241218117 \h </w:instrText>
            </w:r>
            <w:r>
              <w:rPr>
                <w:noProof/>
                <w:webHidden/>
              </w:rPr>
            </w:r>
            <w:r>
              <w:rPr>
                <w:noProof/>
                <w:webHidden/>
              </w:rPr>
              <w:fldChar w:fldCharType="separate"/>
            </w:r>
            <w:r>
              <w:rPr>
                <w:noProof/>
                <w:webHidden/>
              </w:rPr>
              <w:t>20</w:t>
            </w:r>
            <w:r>
              <w:rPr>
                <w:noProof/>
                <w:webHidden/>
              </w:rPr>
              <w:fldChar w:fldCharType="end"/>
            </w:r>
          </w:hyperlink>
        </w:p>
        <w:p w14:paraId="5489FE46" w14:textId="36D36F30" w:rsidR="00FF1736" w:rsidRDefault="00FF1736">
          <w:pPr>
            <w:pStyle w:val="TOC2"/>
            <w:tabs>
              <w:tab w:val="right" w:leader="dot" w:pos="9350"/>
            </w:tabs>
            <w:rPr>
              <w:rFonts w:eastAsiaTheme="minorEastAsia"/>
              <w:noProof/>
              <w:lang w:eastAsia="en-GB"/>
            </w:rPr>
          </w:pPr>
          <w:hyperlink w:anchor="_Toc241218118" w:history="1">
            <w:r w:rsidRPr="00E361B8">
              <w:rPr>
                <w:rStyle w:val="Hyperlink"/>
                <w:noProof/>
              </w:rPr>
              <w:t>2.5 Empirical Literature on Social Media and Restaurant Choice</w:t>
            </w:r>
            <w:r>
              <w:rPr>
                <w:noProof/>
                <w:webHidden/>
              </w:rPr>
              <w:tab/>
            </w:r>
            <w:r>
              <w:rPr>
                <w:noProof/>
                <w:webHidden/>
              </w:rPr>
              <w:fldChar w:fldCharType="begin"/>
            </w:r>
            <w:r>
              <w:rPr>
                <w:noProof/>
                <w:webHidden/>
              </w:rPr>
              <w:instrText xml:space="preserve"> PAGEREF _Toc241218118 \h </w:instrText>
            </w:r>
            <w:r>
              <w:rPr>
                <w:noProof/>
                <w:webHidden/>
              </w:rPr>
            </w:r>
            <w:r>
              <w:rPr>
                <w:noProof/>
                <w:webHidden/>
              </w:rPr>
              <w:fldChar w:fldCharType="separate"/>
            </w:r>
            <w:r>
              <w:rPr>
                <w:noProof/>
                <w:webHidden/>
              </w:rPr>
              <w:t>21</w:t>
            </w:r>
            <w:r>
              <w:rPr>
                <w:noProof/>
                <w:webHidden/>
              </w:rPr>
              <w:fldChar w:fldCharType="end"/>
            </w:r>
          </w:hyperlink>
        </w:p>
        <w:p w14:paraId="4CECA85C" w14:textId="5D928285" w:rsidR="00FF1736" w:rsidRDefault="00FF1736">
          <w:pPr>
            <w:pStyle w:val="TOC3"/>
            <w:tabs>
              <w:tab w:val="right" w:leader="dot" w:pos="9350"/>
            </w:tabs>
            <w:rPr>
              <w:rFonts w:eastAsiaTheme="minorEastAsia"/>
              <w:noProof/>
              <w:lang w:eastAsia="en-GB"/>
            </w:rPr>
          </w:pPr>
          <w:hyperlink w:anchor="_Toc241218119" w:history="1">
            <w:r w:rsidRPr="00E361B8">
              <w:rPr>
                <w:rStyle w:val="Hyperlink"/>
                <w:noProof/>
              </w:rPr>
              <w:t>2.5.1 User-Generated Content versus Marketer-Generated Content</w:t>
            </w:r>
            <w:r>
              <w:rPr>
                <w:noProof/>
                <w:webHidden/>
              </w:rPr>
              <w:tab/>
            </w:r>
            <w:r>
              <w:rPr>
                <w:noProof/>
                <w:webHidden/>
              </w:rPr>
              <w:fldChar w:fldCharType="begin"/>
            </w:r>
            <w:r>
              <w:rPr>
                <w:noProof/>
                <w:webHidden/>
              </w:rPr>
              <w:instrText xml:space="preserve"> PAGEREF _Toc241218119 \h </w:instrText>
            </w:r>
            <w:r>
              <w:rPr>
                <w:noProof/>
                <w:webHidden/>
              </w:rPr>
            </w:r>
            <w:r>
              <w:rPr>
                <w:noProof/>
                <w:webHidden/>
              </w:rPr>
              <w:fldChar w:fldCharType="separate"/>
            </w:r>
            <w:r>
              <w:rPr>
                <w:noProof/>
                <w:webHidden/>
              </w:rPr>
              <w:t>21</w:t>
            </w:r>
            <w:r>
              <w:rPr>
                <w:noProof/>
                <w:webHidden/>
              </w:rPr>
              <w:fldChar w:fldCharType="end"/>
            </w:r>
          </w:hyperlink>
        </w:p>
        <w:p w14:paraId="2E039E99" w14:textId="7625EDC0" w:rsidR="00FF1736" w:rsidRDefault="00FF1736">
          <w:pPr>
            <w:pStyle w:val="TOC3"/>
            <w:tabs>
              <w:tab w:val="right" w:leader="dot" w:pos="9350"/>
            </w:tabs>
            <w:rPr>
              <w:rFonts w:eastAsiaTheme="minorEastAsia"/>
              <w:noProof/>
              <w:lang w:eastAsia="en-GB"/>
            </w:rPr>
          </w:pPr>
          <w:hyperlink w:anchor="_Toc241218120" w:history="1">
            <w:r w:rsidRPr="00E361B8">
              <w:rPr>
                <w:rStyle w:val="Hyperlink"/>
                <w:noProof/>
              </w:rPr>
              <w:t>2.5.2 Platform Differentiation</w:t>
            </w:r>
            <w:r>
              <w:rPr>
                <w:noProof/>
                <w:webHidden/>
              </w:rPr>
              <w:tab/>
            </w:r>
            <w:r>
              <w:rPr>
                <w:noProof/>
                <w:webHidden/>
              </w:rPr>
              <w:fldChar w:fldCharType="begin"/>
            </w:r>
            <w:r>
              <w:rPr>
                <w:noProof/>
                <w:webHidden/>
              </w:rPr>
              <w:instrText xml:space="preserve"> PAGEREF _Toc241218120 \h </w:instrText>
            </w:r>
            <w:r>
              <w:rPr>
                <w:noProof/>
                <w:webHidden/>
              </w:rPr>
            </w:r>
            <w:r>
              <w:rPr>
                <w:noProof/>
                <w:webHidden/>
              </w:rPr>
              <w:fldChar w:fldCharType="separate"/>
            </w:r>
            <w:r>
              <w:rPr>
                <w:noProof/>
                <w:webHidden/>
              </w:rPr>
              <w:t>21</w:t>
            </w:r>
            <w:r>
              <w:rPr>
                <w:noProof/>
                <w:webHidden/>
              </w:rPr>
              <w:fldChar w:fldCharType="end"/>
            </w:r>
          </w:hyperlink>
        </w:p>
        <w:p w14:paraId="5BE830DE" w14:textId="3FA77311" w:rsidR="00FF1736" w:rsidRDefault="00FF1736">
          <w:pPr>
            <w:pStyle w:val="TOC3"/>
            <w:tabs>
              <w:tab w:val="right" w:leader="dot" w:pos="9350"/>
            </w:tabs>
            <w:rPr>
              <w:rFonts w:eastAsiaTheme="minorEastAsia"/>
              <w:noProof/>
              <w:lang w:eastAsia="en-GB"/>
            </w:rPr>
          </w:pPr>
          <w:hyperlink w:anchor="_Toc241218121" w:history="1">
            <w:r w:rsidRPr="00E361B8">
              <w:rPr>
                <w:rStyle w:val="Hyperlink"/>
                <w:noProof/>
              </w:rPr>
              <w:t>2.5.3 Demographic Differences</w:t>
            </w:r>
            <w:r>
              <w:rPr>
                <w:noProof/>
                <w:webHidden/>
              </w:rPr>
              <w:tab/>
            </w:r>
            <w:r>
              <w:rPr>
                <w:noProof/>
                <w:webHidden/>
              </w:rPr>
              <w:fldChar w:fldCharType="begin"/>
            </w:r>
            <w:r>
              <w:rPr>
                <w:noProof/>
                <w:webHidden/>
              </w:rPr>
              <w:instrText xml:space="preserve"> PAGEREF _Toc241218121 \h </w:instrText>
            </w:r>
            <w:r>
              <w:rPr>
                <w:noProof/>
                <w:webHidden/>
              </w:rPr>
            </w:r>
            <w:r>
              <w:rPr>
                <w:noProof/>
                <w:webHidden/>
              </w:rPr>
              <w:fldChar w:fldCharType="separate"/>
            </w:r>
            <w:r>
              <w:rPr>
                <w:noProof/>
                <w:webHidden/>
              </w:rPr>
              <w:t>22</w:t>
            </w:r>
            <w:r>
              <w:rPr>
                <w:noProof/>
                <w:webHidden/>
              </w:rPr>
              <w:fldChar w:fldCharType="end"/>
            </w:r>
          </w:hyperlink>
        </w:p>
        <w:p w14:paraId="75A793F4" w14:textId="1DF93D59" w:rsidR="00FF1736" w:rsidRDefault="00FF1736">
          <w:pPr>
            <w:pStyle w:val="TOC2"/>
            <w:tabs>
              <w:tab w:val="right" w:leader="dot" w:pos="9350"/>
            </w:tabs>
            <w:rPr>
              <w:rFonts w:eastAsiaTheme="minorEastAsia"/>
              <w:noProof/>
              <w:lang w:eastAsia="en-GB"/>
            </w:rPr>
          </w:pPr>
          <w:hyperlink w:anchor="_Toc241218122" w:history="1">
            <w:r w:rsidRPr="00E361B8">
              <w:rPr>
                <w:rStyle w:val="Hyperlink"/>
                <w:noProof/>
              </w:rPr>
              <w:t>2.6 Industry Reports and Current Facts/Figures</w:t>
            </w:r>
            <w:r>
              <w:rPr>
                <w:noProof/>
                <w:webHidden/>
              </w:rPr>
              <w:tab/>
            </w:r>
            <w:r>
              <w:rPr>
                <w:noProof/>
                <w:webHidden/>
              </w:rPr>
              <w:fldChar w:fldCharType="begin"/>
            </w:r>
            <w:r>
              <w:rPr>
                <w:noProof/>
                <w:webHidden/>
              </w:rPr>
              <w:instrText xml:space="preserve"> PAGEREF _Toc241218122 \h </w:instrText>
            </w:r>
            <w:r>
              <w:rPr>
                <w:noProof/>
                <w:webHidden/>
              </w:rPr>
            </w:r>
            <w:r>
              <w:rPr>
                <w:noProof/>
                <w:webHidden/>
              </w:rPr>
              <w:fldChar w:fldCharType="separate"/>
            </w:r>
            <w:r>
              <w:rPr>
                <w:noProof/>
                <w:webHidden/>
              </w:rPr>
              <w:t>23</w:t>
            </w:r>
            <w:r>
              <w:rPr>
                <w:noProof/>
                <w:webHidden/>
              </w:rPr>
              <w:fldChar w:fldCharType="end"/>
            </w:r>
          </w:hyperlink>
        </w:p>
        <w:p w14:paraId="38E3F9A4" w14:textId="5E522523" w:rsidR="00FF1736" w:rsidRDefault="00FF1736">
          <w:pPr>
            <w:pStyle w:val="TOC2"/>
            <w:tabs>
              <w:tab w:val="right" w:leader="dot" w:pos="9350"/>
            </w:tabs>
            <w:rPr>
              <w:rFonts w:eastAsiaTheme="minorEastAsia"/>
              <w:noProof/>
              <w:lang w:eastAsia="en-GB"/>
            </w:rPr>
          </w:pPr>
          <w:hyperlink w:anchor="_Toc241218123" w:history="1">
            <w:r w:rsidRPr="00E361B8">
              <w:rPr>
                <w:rStyle w:val="Hyperlink"/>
                <w:noProof/>
              </w:rPr>
              <w:t>2.7 Identification of Research Gaps</w:t>
            </w:r>
            <w:r>
              <w:rPr>
                <w:noProof/>
                <w:webHidden/>
              </w:rPr>
              <w:tab/>
            </w:r>
            <w:r>
              <w:rPr>
                <w:noProof/>
                <w:webHidden/>
              </w:rPr>
              <w:fldChar w:fldCharType="begin"/>
            </w:r>
            <w:r>
              <w:rPr>
                <w:noProof/>
                <w:webHidden/>
              </w:rPr>
              <w:instrText xml:space="preserve"> PAGEREF _Toc241218123 \h </w:instrText>
            </w:r>
            <w:r>
              <w:rPr>
                <w:noProof/>
                <w:webHidden/>
              </w:rPr>
            </w:r>
            <w:r>
              <w:rPr>
                <w:noProof/>
                <w:webHidden/>
              </w:rPr>
              <w:fldChar w:fldCharType="separate"/>
            </w:r>
            <w:r>
              <w:rPr>
                <w:noProof/>
                <w:webHidden/>
              </w:rPr>
              <w:t>24</w:t>
            </w:r>
            <w:r>
              <w:rPr>
                <w:noProof/>
                <w:webHidden/>
              </w:rPr>
              <w:fldChar w:fldCharType="end"/>
            </w:r>
          </w:hyperlink>
        </w:p>
        <w:p w14:paraId="1CECE81D" w14:textId="72287AD2" w:rsidR="00FF1736" w:rsidRDefault="00FF1736">
          <w:pPr>
            <w:pStyle w:val="TOC2"/>
            <w:tabs>
              <w:tab w:val="right" w:leader="dot" w:pos="9350"/>
            </w:tabs>
            <w:rPr>
              <w:rFonts w:eastAsiaTheme="minorEastAsia"/>
              <w:noProof/>
              <w:lang w:eastAsia="en-GB"/>
            </w:rPr>
          </w:pPr>
          <w:hyperlink w:anchor="_Toc241218124" w:history="1">
            <w:r w:rsidRPr="00E361B8">
              <w:rPr>
                <w:rStyle w:val="Hyperlink"/>
                <w:noProof/>
              </w:rPr>
              <w:t>2.8 Refined Conceptual Framework</w:t>
            </w:r>
            <w:r>
              <w:rPr>
                <w:noProof/>
                <w:webHidden/>
              </w:rPr>
              <w:tab/>
            </w:r>
            <w:r>
              <w:rPr>
                <w:noProof/>
                <w:webHidden/>
              </w:rPr>
              <w:fldChar w:fldCharType="begin"/>
            </w:r>
            <w:r>
              <w:rPr>
                <w:noProof/>
                <w:webHidden/>
              </w:rPr>
              <w:instrText xml:space="preserve"> PAGEREF _Toc241218124 \h </w:instrText>
            </w:r>
            <w:r>
              <w:rPr>
                <w:noProof/>
                <w:webHidden/>
              </w:rPr>
            </w:r>
            <w:r>
              <w:rPr>
                <w:noProof/>
                <w:webHidden/>
              </w:rPr>
              <w:fldChar w:fldCharType="separate"/>
            </w:r>
            <w:r>
              <w:rPr>
                <w:noProof/>
                <w:webHidden/>
              </w:rPr>
              <w:t>24</w:t>
            </w:r>
            <w:r>
              <w:rPr>
                <w:noProof/>
                <w:webHidden/>
              </w:rPr>
              <w:fldChar w:fldCharType="end"/>
            </w:r>
          </w:hyperlink>
        </w:p>
        <w:p w14:paraId="47916AB7" w14:textId="1B61B302" w:rsidR="00FF1736" w:rsidRDefault="00FF1736">
          <w:pPr>
            <w:pStyle w:val="TOC2"/>
            <w:tabs>
              <w:tab w:val="right" w:leader="dot" w:pos="9350"/>
            </w:tabs>
            <w:rPr>
              <w:rFonts w:eastAsiaTheme="minorEastAsia"/>
              <w:noProof/>
              <w:lang w:eastAsia="en-GB"/>
            </w:rPr>
          </w:pPr>
          <w:hyperlink w:anchor="_Toc241218125" w:history="1">
            <w:r w:rsidRPr="00E361B8">
              <w:rPr>
                <w:rStyle w:val="Hyperlink"/>
                <w:noProof/>
              </w:rPr>
              <w:t>2.9 Link from Literature to Survey Instrument</w:t>
            </w:r>
            <w:r>
              <w:rPr>
                <w:noProof/>
                <w:webHidden/>
              </w:rPr>
              <w:tab/>
            </w:r>
            <w:r>
              <w:rPr>
                <w:noProof/>
                <w:webHidden/>
              </w:rPr>
              <w:fldChar w:fldCharType="begin"/>
            </w:r>
            <w:r>
              <w:rPr>
                <w:noProof/>
                <w:webHidden/>
              </w:rPr>
              <w:instrText xml:space="preserve"> PAGEREF _Toc241218125 \h </w:instrText>
            </w:r>
            <w:r>
              <w:rPr>
                <w:noProof/>
                <w:webHidden/>
              </w:rPr>
            </w:r>
            <w:r>
              <w:rPr>
                <w:noProof/>
                <w:webHidden/>
              </w:rPr>
              <w:fldChar w:fldCharType="separate"/>
            </w:r>
            <w:r>
              <w:rPr>
                <w:noProof/>
                <w:webHidden/>
              </w:rPr>
              <w:t>25</w:t>
            </w:r>
            <w:r>
              <w:rPr>
                <w:noProof/>
                <w:webHidden/>
              </w:rPr>
              <w:fldChar w:fldCharType="end"/>
            </w:r>
          </w:hyperlink>
        </w:p>
        <w:p w14:paraId="30B7C194" w14:textId="0E789BB9" w:rsidR="00FF1736" w:rsidRDefault="00FF1736">
          <w:pPr>
            <w:pStyle w:val="TOC2"/>
            <w:tabs>
              <w:tab w:val="right" w:leader="dot" w:pos="9350"/>
            </w:tabs>
            <w:rPr>
              <w:rFonts w:eastAsiaTheme="minorEastAsia"/>
              <w:noProof/>
              <w:lang w:eastAsia="en-GB"/>
            </w:rPr>
          </w:pPr>
          <w:hyperlink w:anchor="_Toc241218126" w:history="1">
            <w:r w:rsidRPr="00E361B8">
              <w:rPr>
                <w:rStyle w:val="Hyperlink"/>
                <w:noProof/>
              </w:rPr>
              <w:t>2.10 Chapter Summary</w:t>
            </w:r>
            <w:r>
              <w:rPr>
                <w:noProof/>
                <w:webHidden/>
              </w:rPr>
              <w:tab/>
            </w:r>
            <w:r>
              <w:rPr>
                <w:noProof/>
                <w:webHidden/>
              </w:rPr>
              <w:fldChar w:fldCharType="begin"/>
            </w:r>
            <w:r>
              <w:rPr>
                <w:noProof/>
                <w:webHidden/>
              </w:rPr>
              <w:instrText xml:space="preserve"> PAGEREF _Toc241218126 \h </w:instrText>
            </w:r>
            <w:r>
              <w:rPr>
                <w:noProof/>
                <w:webHidden/>
              </w:rPr>
            </w:r>
            <w:r>
              <w:rPr>
                <w:noProof/>
                <w:webHidden/>
              </w:rPr>
              <w:fldChar w:fldCharType="separate"/>
            </w:r>
            <w:r>
              <w:rPr>
                <w:noProof/>
                <w:webHidden/>
              </w:rPr>
              <w:t>26</w:t>
            </w:r>
            <w:r>
              <w:rPr>
                <w:noProof/>
                <w:webHidden/>
              </w:rPr>
              <w:fldChar w:fldCharType="end"/>
            </w:r>
          </w:hyperlink>
        </w:p>
        <w:p w14:paraId="148A0F1A" w14:textId="0849345B" w:rsidR="00FF1736" w:rsidRDefault="00FF1736">
          <w:pPr>
            <w:pStyle w:val="TOC1"/>
            <w:tabs>
              <w:tab w:val="right" w:leader="dot" w:pos="9350"/>
            </w:tabs>
            <w:rPr>
              <w:rFonts w:eastAsiaTheme="minorEastAsia"/>
              <w:noProof/>
              <w:lang w:eastAsia="en-GB"/>
            </w:rPr>
          </w:pPr>
          <w:hyperlink w:anchor="_Toc241218127" w:history="1">
            <w:r w:rsidRPr="00E361B8">
              <w:rPr>
                <w:rStyle w:val="Hyperlink"/>
                <w:noProof/>
              </w:rPr>
              <w:t>CHAPTER 3: METHODOLOGY</w:t>
            </w:r>
            <w:r>
              <w:rPr>
                <w:noProof/>
                <w:webHidden/>
              </w:rPr>
              <w:tab/>
            </w:r>
            <w:r>
              <w:rPr>
                <w:noProof/>
                <w:webHidden/>
              </w:rPr>
              <w:fldChar w:fldCharType="begin"/>
            </w:r>
            <w:r>
              <w:rPr>
                <w:noProof/>
                <w:webHidden/>
              </w:rPr>
              <w:instrText xml:space="preserve"> PAGEREF _Toc241218127 \h </w:instrText>
            </w:r>
            <w:r>
              <w:rPr>
                <w:noProof/>
                <w:webHidden/>
              </w:rPr>
            </w:r>
            <w:r>
              <w:rPr>
                <w:noProof/>
                <w:webHidden/>
              </w:rPr>
              <w:fldChar w:fldCharType="separate"/>
            </w:r>
            <w:r>
              <w:rPr>
                <w:noProof/>
                <w:webHidden/>
              </w:rPr>
              <w:t>28</w:t>
            </w:r>
            <w:r>
              <w:rPr>
                <w:noProof/>
                <w:webHidden/>
              </w:rPr>
              <w:fldChar w:fldCharType="end"/>
            </w:r>
          </w:hyperlink>
        </w:p>
        <w:p w14:paraId="0F72251A" w14:textId="3848696E" w:rsidR="00FF1736" w:rsidRDefault="00FF1736">
          <w:pPr>
            <w:pStyle w:val="TOC2"/>
            <w:tabs>
              <w:tab w:val="right" w:leader="dot" w:pos="9350"/>
            </w:tabs>
            <w:rPr>
              <w:rFonts w:eastAsiaTheme="minorEastAsia"/>
              <w:noProof/>
              <w:lang w:eastAsia="en-GB"/>
            </w:rPr>
          </w:pPr>
          <w:hyperlink w:anchor="_Toc241218128" w:history="1">
            <w:r w:rsidRPr="00E361B8">
              <w:rPr>
                <w:rStyle w:val="Hyperlink"/>
                <w:noProof/>
              </w:rPr>
              <w:t>3.1 Introduction</w:t>
            </w:r>
            <w:r>
              <w:rPr>
                <w:noProof/>
                <w:webHidden/>
              </w:rPr>
              <w:tab/>
            </w:r>
            <w:r>
              <w:rPr>
                <w:noProof/>
                <w:webHidden/>
              </w:rPr>
              <w:fldChar w:fldCharType="begin"/>
            </w:r>
            <w:r>
              <w:rPr>
                <w:noProof/>
                <w:webHidden/>
              </w:rPr>
              <w:instrText xml:space="preserve"> PAGEREF _Toc241218128 \h </w:instrText>
            </w:r>
            <w:r>
              <w:rPr>
                <w:noProof/>
                <w:webHidden/>
              </w:rPr>
            </w:r>
            <w:r>
              <w:rPr>
                <w:noProof/>
                <w:webHidden/>
              </w:rPr>
              <w:fldChar w:fldCharType="separate"/>
            </w:r>
            <w:r>
              <w:rPr>
                <w:noProof/>
                <w:webHidden/>
              </w:rPr>
              <w:t>28</w:t>
            </w:r>
            <w:r>
              <w:rPr>
                <w:noProof/>
                <w:webHidden/>
              </w:rPr>
              <w:fldChar w:fldCharType="end"/>
            </w:r>
          </w:hyperlink>
        </w:p>
        <w:p w14:paraId="290602F4" w14:textId="4B4FAD79" w:rsidR="00FF1736" w:rsidRDefault="00FF1736">
          <w:pPr>
            <w:pStyle w:val="TOC2"/>
            <w:tabs>
              <w:tab w:val="right" w:leader="dot" w:pos="9350"/>
            </w:tabs>
            <w:rPr>
              <w:rFonts w:eastAsiaTheme="minorEastAsia"/>
              <w:noProof/>
              <w:lang w:eastAsia="en-GB"/>
            </w:rPr>
          </w:pPr>
          <w:hyperlink w:anchor="_Toc241218129" w:history="1">
            <w:r w:rsidRPr="00E361B8">
              <w:rPr>
                <w:rStyle w:val="Hyperlink"/>
                <w:noProof/>
              </w:rPr>
              <w:t>3.2 Research Philosophy</w:t>
            </w:r>
            <w:r>
              <w:rPr>
                <w:noProof/>
                <w:webHidden/>
              </w:rPr>
              <w:tab/>
            </w:r>
            <w:r>
              <w:rPr>
                <w:noProof/>
                <w:webHidden/>
              </w:rPr>
              <w:fldChar w:fldCharType="begin"/>
            </w:r>
            <w:r>
              <w:rPr>
                <w:noProof/>
                <w:webHidden/>
              </w:rPr>
              <w:instrText xml:space="preserve"> PAGEREF _Toc241218129 \h </w:instrText>
            </w:r>
            <w:r>
              <w:rPr>
                <w:noProof/>
                <w:webHidden/>
              </w:rPr>
            </w:r>
            <w:r>
              <w:rPr>
                <w:noProof/>
                <w:webHidden/>
              </w:rPr>
              <w:fldChar w:fldCharType="separate"/>
            </w:r>
            <w:r>
              <w:rPr>
                <w:noProof/>
                <w:webHidden/>
              </w:rPr>
              <w:t>28</w:t>
            </w:r>
            <w:r>
              <w:rPr>
                <w:noProof/>
                <w:webHidden/>
              </w:rPr>
              <w:fldChar w:fldCharType="end"/>
            </w:r>
          </w:hyperlink>
        </w:p>
        <w:p w14:paraId="66AC206E" w14:textId="1829CE70" w:rsidR="00FF1736" w:rsidRDefault="00FF1736">
          <w:pPr>
            <w:pStyle w:val="TOC2"/>
            <w:tabs>
              <w:tab w:val="right" w:leader="dot" w:pos="9350"/>
            </w:tabs>
            <w:rPr>
              <w:rFonts w:eastAsiaTheme="minorEastAsia"/>
              <w:noProof/>
              <w:lang w:eastAsia="en-GB"/>
            </w:rPr>
          </w:pPr>
          <w:hyperlink w:anchor="_Toc241218130" w:history="1">
            <w:r w:rsidRPr="00E361B8">
              <w:rPr>
                <w:rStyle w:val="Hyperlink"/>
                <w:noProof/>
              </w:rPr>
              <w:t>3.3 Research Approach</w:t>
            </w:r>
            <w:r>
              <w:rPr>
                <w:noProof/>
                <w:webHidden/>
              </w:rPr>
              <w:tab/>
            </w:r>
            <w:r>
              <w:rPr>
                <w:noProof/>
                <w:webHidden/>
              </w:rPr>
              <w:fldChar w:fldCharType="begin"/>
            </w:r>
            <w:r>
              <w:rPr>
                <w:noProof/>
                <w:webHidden/>
              </w:rPr>
              <w:instrText xml:space="preserve"> PAGEREF _Toc241218130 \h </w:instrText>
            </w:r>
            <w:r>
              <w:rPr>
                <w:noProof/>
                <w:webHidden/>
              </w:rPr>
            </w:r>
            <w:r>
              <w:rPr>
                <w:noProof/>
                <w:webHidden/>
              </w:rPr>
              <w:fldChar w:fldCharType="separate"/>
            </w:r>
            <w:r>
              <w:rPr>
                <w:noProof/>
                <w:webHidden/>
              </w:rPr>
              <w:t>29</w:t>
            </w:r>
            <w:r>
              <w:rPr>
                <w:noProof/>
                <w:webHidden/>
              </w:rPr>
              <w:fldChar w:fldCharType="end"/>
            </w:r>
          </w:hyperlink>
        </w:p>
        <w:p w14:paraId="74651B56" w14:textId="5CB82B53" w:rsidR="00FF1736" w:rsidRDefault="00FF1736">
          <w:pPr>
            <w:pStyle w:val="TOC2"/>
            <w:tabs>
              <w:tab w:val="right" w:leader="dot" w:pos="9350"/>
            </w:tabs>
            <w:rPr>
              <w:rFonts w:eastAsiaTheme="minorEastAsia"/>
              <w:noProof/>
              <w:lang w:eastAsia="en-GB"/>
            </w:rPr>
          </w:pPr>
          <w:hyperlink w:anchor="_Toc241218131" w:history="1">
            <w:r w:rsidRPr="00E361B8">
              <w:rPr>
                <w:rStyle w:val="Hyperlink"/>
                <w:noProof/>
              </w:rPr>
              <w:t>3.4 Research Strategy</w:t>
            </w:r>
            <w:r>
              <w:rPr>
                <w:noProof/>
                <w:webHidden/>
              </w:rPr>
              <w:tab/>
            </w:r>
            <w:r>
              <w:rPr>
                <w:noProof/>
                <w:webHidden/>
              </w:rPr>
              <w:fldChar w:fldCharType="begin"/>
            </w:r>
            <w:r>
              <w:rPr>
                <w:noProof/>
                <w:webHidden/>
              </w:rPr>
              <w:instrText xml:space="preserve"> PAGEREF _Toc241218131 \h </w:instrText>
            </w:r>
            <w:r>
              <w:rPr>
                <w:noProof/>
                <w:webHidden/>
              </w:rPr>
            </w:r>
            <w:r>
              <w:rPr>
                <w:noProof/>
                <w:webHidden/>
              </w:rPr>
              <w:fldChar w:fldCharType="separate"/>
            </w:r>
            <w:r>
              <w:rPr>
                <w:noProof/>
                <w:webHidden/>
              </w:rPr>
              <w:t>30</w:t>
            </w:r>
            <w:r>
              <w:rPr>
                <w:noProof/>
                <w:webHidden/>
              </w:rPr>
              <w:fldChar w:fldCharType="end"/>
            </w:r>
          </w:hyperlink>
        </w:p>
        <w:p w14:paraId="65D6AA5A" w14:textId="113FFF88" w:rsidR="00FF1736" w:rsidRDefault="00FF1736">
          <w:pPr>
            <w:pStyle w:val="TOC2"/>
            <w:tabs>
              <w:tab w:val="right" w:leader="dot" w:pos="9350"/>
            </w:tabs>
            <w:rPr>
              <w:rFonts w:eastAsiaTheme="minorEastAsia"/>
              <w:noProof/>
              <w:lang w:eastAsia="en-GB"/>
            </w:rPr>
          </w:pPr>
          <w:hyperlink w:anchor="_Toc241218132" w:history="1">
            <w:r w:rsidRPr="00E361B8">
              <w:rPr>
                <w:rStyle w:val="Hyperlink"/>
                <w:noProof/>
              </w:rPr>
              <w:t>3.5 Research Choice</w:t>
            </w:r>
            <w:r>
              <w:rPr>
                <w:noProof/>
                <w:webHidden/>
              </w:rPr>
              <w:tab/>
            </w:r>
            <w:r>
              <w:rPr>
                <w:noProof/>
                <w:webHidden/>
              </w:rPr>
              <w:fldChar w:fldCharType="begin"/>
            </w:r>
            <w:r>
              <w:rPr>
                <w:noProof/>
                <w:webHidden/>
              </w:rPr>
              <w:instrText xml:space="preserve"> PAGEREF _Toc241218132 \h </w:instrText>
            </w:r>
            <w:r>
              <w:rPr>
                <w:noProof/>
                <w:webHidden/>
              </w:rPr>
            </w:r>
            <w:r>
              <w:rPr>
                <w:noProof/>
                <w:webHidden/>
              </w:rPr>
              <w:fldChar w:fldCharType="separate"/>
            </w:r>
            <w:r>
              <w:rPr>
                <w:noProof/>
                <w:webHidden/>
              </w:rPr>
              <w:t>30</w:t>
            </w:r>
            <w:r>
              <w:rPr>
                <w:noProof/>
                <w:webHidden/>
              </w:rPr>
              <w:fldChar w:fldCharType="end"/>
            </w:r>
          </w:hyperlink>
        </w:p>
        <w:p w14:paraId="77521F20" w14:textId="6942FB11" w:rsidR="00FF1736" w:rsidRDefault="00FF1736">
          <w:pPr>
            <w:pStyle w:val="TOC2"/>
            <w:tabs>
              <w:tab w:val="right" w:leader="dot" w:pos="9350"/>
            </w:tabs>
            <w:rPr>
              <w:rFonts w:eastAsiaTheme="minorEastAsia"/>
              <w:noProof/>
              <w:lang w:eastAsia="en-GB"/>
            </w:rPr>
          </w:pPr>
          <w:hyperlink w:anchor="_Toc241218133" w:history="1">
            <w:r w:rsidRPr="00E361B8">
              <w:rPr>
                <w:rStyle w:val="Hyperlink"/>
                <w:noProof/>
              </w:rPr>
              <w:t>3.6 Time Horizon</w:t>
            </w:r>
            <w:r>
              <w:rPr>
                <w:noProof/>
                <w:webHidden/>
              </w:rPr>
              <w:tab/>
            </w:r>
            <w:r>
              <w:rPr>
                <w:noProof/>
                <w:webHidden/>
              </w:rPr>
              <w:fldChar w:fldCharType="begin"/>
            </w:r>
            <w:r>
              <w:rPr>
                <w:noProof/>
                <w:webHidden/>
              </w:rPr>
              <w:instrText xml:space="preserve"> PAGEREF _Toc241218133 \h </w:instrText>
            </w:r>
            <w:r>
              <w:rPr>
                <w:noProof/>
                <w:webHidden/>
              </w:rPr>
            </w:r>
            <w:r>
              <w:rPr>
                <w:noProof/>
                <w:webHidden/>
              </w:rPr>
              <w:fldChar w:fldCharType="separate"/>
            </w:r>
            <w:r>
              <w:rPr>
                <w:noProof/>
                <w:webHidden/>
              </w:rPr>
              <w:t>32</w:t>
            </w:r>
            <w:r>
              <w:rPr>
                <w:noProof/>
                <w:webHidden/>
              </w:rPr>
              <w:fldChar w:fldCharType="end"/>
            </w:r>
          </w:hyperlink>
        </w:p>
        <w:p w14:paraId="24810610" w14:textId="19B1E978" w:rsidR="00FF1736" w:rsidRDefault="00FF1736">
          <w:pPr>
            <w:pStyle w:val="TOC2"/>
            <w:tabs>
              <w:tab w:val="right" w:leader="dot" w:pos="9350"/>
            </w:tabs>
            <w:rPr>
              <w:rFonts w:eastAsiaTheme="minorEastAsia"/>
              <w:noProof/>
              <w:lang w:eastAsia="en-GB"/>
            </w:rPr>
          </w:pPr>
          <w:hyperlink w:anchor="_Toc241218134" w:history="1">
            <w:r w:rsidRPr="00E361B8">
              <w:rPr>
                <w:rStyle w:val="Hyperlink"/>
                <w:noProof/>
              </w:rPr>
              <w:t>3.7 Data Collection and Analysis Techniques</w:t>
            </w:r>
            <w:r>
              <w:rPr>
                <w:noProof/>
                <w:webHidden/>
              </w:rPr>
              <w:tab/>
            </w:r>
            <w:r>
              <w:rPr>
                <w:noProof/>
                <w:webHidden/>
              </w:rPr>
              <w:fldChar w:fldCharType="begin"/>
            </w:r>
            <w:r>
              <w:rPr>
                <w:noProof/>
                <w:webHidden/>
              </w:rPr>
              <w:instrText xml:space="preserve"> PAGEREF _Toc241218134 \h </w:instrText>
            </w:r>
            <w:r>
              <w:rPr>
                <w:noProof/>
                <w:webHidden/>
              </w:rPr>
            </w:r>
            <w:r>
              <w:rPr>
                <w:noProof/>
                <w:webHidden/>
              </w:rPr>
              <w:fldChar w:fldCharType="separate"/>
            </w:r>
            <w:r>
              <w:rPr>
                <w:noProof/>
                <w:webHidden/>
              </w:rPr>
              <w:t>32</w:t>
            </w:r>
            <w:r>
              <w:rPr>
                <w:noProof/>
                <w:webHidden/>
              </w:rPr>
              <w:fldChar w:fldCharType="end"/>
            </w:r>
          </w:hyperlink>
        </w:p>
        <w:p w14:paraId="04D25BF9" w14:textId="61093B05" w:rsidR="00FF1736" w:rsidRDefault="00FF1736">
          <w:pPr>
            <w:pStyle w:val="TOC3"/>
            <w:tabs>
              <w:tab w:val="right" w:leader="dot" w:pos="9350"/>
            </w:tabs>
            <w:rPr>
              <w:rFonts w:eastAsiaTheme="minorEastAsia"/>
              <w:noProof/>
              <w:lang w:eastAsia="en-GB"/>
            </w:rPr>
          </w:pPr>
          <w:hyperlink w:anchor="_Toc241218135" w:history="1">
            <w:r w:rsidRPr="00E361B8">
              <w:rPr>
                <w:rStyle w:val="Hyperlink"/>
                <w:noProof/>
              </w:rPr>
              <w:t>3.7.1 Survey Instrument Design</w:t>
            </w:r>
            <w:r>
              <w:rPr>
                <w:noProof/>
                <w:webHidden/>
              </w:rPr>
              <w:tab/>
            </w:r>
            <w:r>
              <w:rPr>
                <w:noProof/>
                <w:webHidden/>
              </w:rPr>
              <w:fldChar w:fldCharType="begin"/>
            </w:r>
            <w:r>
              <w:rPr>
                <w:noProof/>
                <w:webHidden/>
              </w:rPr>
              <w:instrText xml:space="preserve"> PAGEREF _Toc241218135 \h </w:instrText>
            </w:r>
            <w:r>
              <w:rPr>
                <w:noProof/>
                <w:webHidden/>
              </w:rPr>
            </w:r>
            <w:r>
              <w:rPr>
                <w:noProof/>
                <w:webHidden/>
              </w:rPr>
              <w:fldChar w:fldCharType="separate"/>
            </w:r>
            <w:r>
              <w:rPr>
                <w:noProof/>
                <w:webHidden/>
              </w:rPr>
              <w:t>32</w:t>
            </w:r>
            <w:r>
              <w:rPr>
                <w:noProof/>
                <w:webHidden/>
              </w:rPr>
              <w:fldChar w:fldCharType="end"/>
            </w:r>
          </w:hyperlink>
        </w:p>
        <w:p w14:paraId="151F0FDD" w14:textId="79C8E4A1" w:rsidR="00FF1736" w:rsidRDefault="00FF1736">
          <w:pPr>
            <w:pStyle w:val="TOC3"/>
            <w:tabs>
              <w:tab w:val="right" w:leader="dot" w:pos="9350"/>
            </w:tabs>
            <w:rPr>
              <w:rFonts w:eastAsiaTheme="minorEastAsia"/>
              <w:noProof/>
              <w:lang w:eastAsia="en-GB"/>
            </w:rPr>
          </w:pPr>
          <w:hyperlink w:anchor="_Toc241218136" w:history="1">
            <w:r w:rsidRPr="00E361B8">
              <w:rPr>
                <w:rStyle w:val="Hyperlink"/>
                <w:noProof/>
              </w:rPr>
              <w:t>3.7.2 Sampling Strategy</w:t>
            </w:r>
            <w:r>
              <w:rPr>
                <w:noProof/>
                <w:webHidden/>
              </w:rPr>
              <w:tab/>
            </w:r>
            <w:r>
              <w:rPr>
                <w:noProof/>
                <w:webHidden/>
              </w:rPr>
              <w:fldChar w:fldCharType="begin"/>
            </w:r>
            <w:r>
              <w:rPr>
                <w:noProof/>
                <w:webHidden/>
              </w:rPr>
              <w:instrText xml:space="preserve"> PAGEREF _Toc241218136 \h </w:instrText>
            </w:r>
            <w:r>
              <w:rPr>
                <w:noProof/>
                <w:webHidden/>
              </w:rPr>
            </w:r>
            <w:r>
              <w:rPr>
                <w:noProof/>
                <w:webHidden/>
              </w:rPr>
              <w:fldChar w:fldCharType="separate"/>
            </w:r>
            <w:r>
              <w:rPr>
                <w:noProof/>
                <w:webHidden/>
              </w:rPr>
              <w:t>32</w:t>
            </w:r>
            <w:r>
              <w:rPr>
                <w:noProof/>
                <w:webHidden/>
              </w:rPr>
              <w:fldChar w:fldCharType="end"/>
            </w:r>
          </w:hyperlink>
        </w:p>
        <w:p w14:paraId="63B051CC" w14:textId="06FFAA34" w:rsidR="00FF1736" w:rsidRDefault="00FF1736">
          <w:pPr>
            <w:pStyle w:val="TOC3"/>
            <w:tabs>
              <w:tab w:val="right" w:leader="dot" w:pos="9350"/>
            </w:tabs>
            <w:rPr>
              <w:rFonts w:eastAsiaTheme="minorEastAsia"/>
              <w:noProof/>
              <w:lang w:eastAsia="en-GB"/>
            </w:rPr>
          </w:pPr>
          <w:hyperlink w:anchor="_Toc241218137" w:history="1">
            <w:r w:rsidRPr="00E361B8">
              <w:rPr>
                <w:rStyle w:val="Hyperlink"/>
                <w:noProof/>
              </w:rPr>
              <w:t>3.7.3 Data Collection Procedure</w:t>
            </w:r>
            <w:r>
              <w:rPr>
                <w:noProof/>
                <w:webHidden/>
              </w:rPr>
              <w:tab/>
            </w:r>
            <w:r>
              <w:rPr>
                <w:noProof/>
                <w:webHidden/>
              </w:rPr>
              <w:fldChar w:fldCharType="begin"/>
            </w:r>
            <w:r>
              <w:rPr>
                <w:noProof/>
                <w:webHidden/>
              </w:rPr>
              <w:instrText xml:space="preserve"> PAGEREF _Toc241218137 \h </w:instrText>
            </w:r>
            <w:r>
              <w:rPr>
                <w:noProof/>
                <w:webHidden/>
              </w:rPr>
            </w:r>
            <w:r>
              <w:rPr>
                <w:noProof/>
                <w:webHidden/>
              </w:rPr>
              <w:fldChar w:fldCharType="separate"/>
            </w:r>
            <w:r>
              <w:rPr>
                <w:noProof/>
                <w:webHidden/>
              </w:rPr>
              <w:t>33</w:t>
            </w:r>
            <w:r>
              <w:rPr>
                <w:noProof/>
                <w:webHidden/>
              </w:rPr>
              <w:fldChar w:fldCharType="end"/>
            </w:r>
          </w:hyperlink>
        </w:p>
        <w:p w14:paraId="7E3EE801" w14:textId="137BF0EF" w:rsidR="00FF1736" w:rsidRDefault="00FF1736">
          <w:pPr>
            <w:pStyle w:val="TOC3"/>
            <w:tabs>
              <w:tab w:val="right" w:leader="dot" w:pos="9350"/>
            </w:tabs>
            <w:rPr>
              <w:rFonts w:eastAsiaTheme="minorEastAsia"/>
              <w:noProof/>
              <w:lang w:eastAsia="en-GB"/>
            </w:rPr>
          </w:pPr>
          <w:hyperlink w:anchor="_Toc241218138" w:history="1">
            <w:r w:rsidRPr="00E361B8">
              <w:rPr>
                <w:rStyle w:val="Hyperlink"/>
                <w:noProof/>
              </w:rPr>
              <w:t>3.7.4 Pilot Study</w:t>
            </w:r>
            <w:r>
              <w:rPr>
                <w:noProof/>
                <w:webHidden/>
              </w:rPr>
              <w:tab/>
            </w:r>
            <w:r>
              <w:rPr>
                <w:noProof/>
                <w:webHidden/>
              </w:rPr>
              <w:fldChar w:fldCharType="begin"/>
            </w:r>
            <w:r>
              <w:rPr>
                <w:noProof/>
                <w:webHidden/>
              </w:rPr>
              <w:instrText xml:space="preserve"> PAGEREF _Toc241218138 \h </w:instrText>
            </w:r>
            <w:r>
              <w:rPr>
                <w:noProof/>
                <w:webHidden/>
              </w:rPr>
            </w:r>
            <w:r>
              <w:rPr>
                <w:noProof/>
                <w:webHidden/>
              </w:rPr>
              <w:fldChar w:fldCharType="separate"/>
            </w:r>
            <w:r>
              <w:rPr>
                <w:noProof/>
                <w:webHidden/>
              </w:rPr>
              <w:t>35</w:t>
            </w:r>
            <w:r>
              <w:rPr>
                <w:noProof/>
                <w:webHidden/>
              </w:rPr>
              <w:fldChar w:fldCharType="end"/>
            </w:r>
          </w:hyperlink>
        </w:p>
        <w:p w14:paraId="4E5779F4" w14:textId="0BAA6154" w:rsidR="00FF1736" w:rsidRDefault="00FF1736">
          <w:pPr>
            <w:pStyle w:val="TOC3"/>
            <w:tabs>
              <w:tab w:val="right" w:leader="dot" w:pos="9350"/>
            </w:tabs>
            <w:rPr>
              <w:rFonts w:eastAsiaTheme="minorEastAsia"/>
              <w:noProof/>
              <w:lang w:eastAsia="en-GB"/>
            </w:rPr>
          </w:pPr>
          <w:hyperlink w:anchor="_Toc241218139" w:history="1">
            <w:r w:rsidRPr="00E361B8">
              <w:rPr>
                <w:rStyle w:val="Hyperlink"/>
                <w:noProof/>
              </w:rPr>
              <w:t>3.7.5 Contingency Plan</w:t>
            </w:r>
            <w:r>
              <w:rPr>
                <w:noProof/>
                <w:webHidden/>
              </w:rPr>
              <w:tab/>
            </w:r>
            <w:r>
              <w:rPr>
                <w:noProof/>
                <w:webHidden/>
              </w:rPr>
              <w:fldChar w:fldCharType="begin"/>
            </w:r>
            <w:r>
              <w:rPr>
                <w:noProof/>
                <w:webHidden/>
              </w:rPr>
              <w:instrText xml:space="preserve"> PAGEREF _Toc241218139 \h </w:instrText>
            </w:r>
            <w:r>
              <w:rPr>
                <w:noProof/>
                <w:webHidden/>
              </w:rPr>
            </w:r>
            <w:r>
              <w:rPr>
                <w:noProof/>
                <w:webHidden/>
              </w:rPr>
              <w:fldChar w:fldCharType="separate"/>
            </w:r>
            <w:r>
              <w:rPr>
                <w:noProof/>
                <w:webHidden/>
              </w:rPr>
              <w:t>36</w:t>
            </w:r>
            <w:r>
              <w:rPr>
                <w:noProof/>
                <w:webHidden/>
              </w:rPr>
              <w:fldChar w:fldCharType="end"/>
            </w:r>
          </w:hyperlink>
        </w:p>
        <w:p w14:paraId="0CEE6EC5" w14:textId="07D1D679" w:rsidR="00FF1736" w:rsidRDefault="00FF1736">
          <w:pPr>
            <w:pStyle w:val="TOC3"/>
            <w:tabs>
              <w:tab w:val="right" w:leader="dot" w:pos="9350"/>
            </w:tabs>
            <w:rPr>
              <w:rFonts w:eastAsiaTheme="minorEastAsia"/>
              <w:noProof/>
              <w:lang w:eastAsia="en-GB"/>
            </w:rPr>
          </w:pPr>
          <w:hyperlink w:anchor="_Toc241218140" w:history="1">
            <w:r w:rsidRPr="00E361B8">
              <w:rPr>
                <w:rStyle w:val="Hyperlink"/>
                <w:noProof/>
              </w:rPr>
              <w:t>3.7.6 Data Analysis</w:t>
            </w:r>
            <w:r>
              <w:rPr>
                <w:noProof/>
                <w:webHidden/>
              </w:rPr>
              <w:tab/>
            </w:r>
            <w:r>
              <w:rPr>
                <w:noProof/>
                <w:webHidden/>
              </w:rPr>
              <w:fldChar w:fldCharType="begin"/>
            </w:r>
            <w:r>
              <w:rPr>
                <w:noProof/>
                <w:webHidden/>
              </w:rPr>
              <w:instrText xml:space="preserve"> PAGEREF _Toc241218140 \h </w:instrText>
            </w:r>
            <w:r>
              <w:rPr>
                <w:noProof/>
                <w:webHidden/>
              </w:rPr>
            </w:r>
            <w:r>
              <w:rPr>
                <w:noProof/>
                <w:webHidden/>
              </w:rPr>
              <w:fldChar w:fldCharType="separate"/>
            </w:r>
            <w:r>
              <w:rPr>
                <w:noProof/>
                <w:webHidden/>
              </w:rPr>
              <w:t>36</w:t>
            </w:r>
            <w:r>
              <w:rPr>
                <w:noProof/>
                <w:webHidden/>
              </w:rPr>
              <w:fldChar w:fldCharType="end"/>
            </w:r>
          </w:hyperlink>
        </w:p>
        <w:p w14:paraId="321C28F9" w14:textId="40AE0682" w:rsidR="00FF1736" w:rsidRDefault="00FF1736">
          <w:pPr>
            <w:pStyle w:val="TOC3"/>
            <w:tabs>
              <w:tab w:val="right" w:leader="dot" w:pos="9350"/>
            </w:tabs>
            <w:rPr>
              <w:rFonts w:eastAsiaTheme="minorEastAsia"/>
              <w:noProof/>
              <w:lang w:eastAsia="en-GB"/>
            </w:rPr>
          </w:pPr>
          <w:hyperlink w:anchor="_Toc241218141" w:history="1">
            <w:r w:rsidRPr="00E361B8">
              <w:rPr>
                <w:rStyle w:val="Hyperlink"/>
                <w:noProof/>
              </w:rPr>
              <w:t>3.7.7 Validity and Reliability</w:t>
            </w:r>
            <w:r>
              <w:rPr>
                <w:noProof/>
                <w:webHidden/>
              </w:rPr>
              <w:tab/>
            </w:r>
            <w:r>
              <w:rPr>
                <w:noProof/>
                <w:webHidden/>
              </w:rPr>
              <w:fldChar w:fldCharType="begin"/>
            </w:r>
            <w:r>
              <w:rPr>
                <w:noProof/>
                <w:webHidden/>
              </w:rPr>
              <w:instrText xml:space="preserve"> PAGEREF _Toc241218141 \h </w:instrText>
            </w:r>
            <w:r>
              <w:rPr>
                <w:noProof/>
                <w:webHidden/>
              </w:rPr>
            </w:r>
            <w:r>
              <w:rPr>
                <w:noProof/>
                <w:webHidden/>
              </w:rPr>
              <w:fldChar w:fldCharType="separate"/>
            </w:r>
            <w:r>
              <w:rPr>
                <w:noProof/>
                <w:webHidden/>
              </w:rPr>
              <w:t>38</w:t>
            </w:r>
            <w:r>
              <w:rPr>
                <w:noProof/>
                <w:webHidden/>
              </w:rPr>
              <w:fldChar w:fldCharType="end"/>
            </w:r>
          </w:hyperlink>
        </w:p>
        <w:p w14:paraId="7D5CB524" w14:textId="7CE4F2B8" w:rsidR="00FF1736" w:rsidRDefault="00FF1736">
          <w:pPr>
            <w:pStyle w:val="TOC3"/>
            <w:tabs>
              <w:tab w:val="right" w:leader="dot" w:pos="9350"/>
            </w:tabs>
            <w:rPr>
              <w:rFonts w:eastAsiaTheme="minorEastAsia"/>
              <w:noProof/>
              <w:lang w:eastAsia="en-GB"/>
            </w:rPr>
          </w:pPr>
          <w:hyperlink w:anchor="_Toc241218142" w:history="1">
            <w:r w:rsidRPr="00E361B8">
              <w:rPr>
                <w:rStyle w:val="Hyperlink"/>
                <w:noProof/>
              </w:rPr>
              <w:t>3.7.8 Generalisability</w:t>
            </w:r>
            <w:r>
              <w:rPr>
                <w:noProof/>
                <w:webHidden/>
              </w:rPr>
              <w:tab/>
            </w:r>
            <w:r>
              <w:rPr>
                <w:noProof/>
                <w:webHidden/>
              </w:rPr>
              <w:fldChar w:fldCharType="begin"/>
            </w:r>
            <w:r>
              <w:rPr>
                <w:noProof/>
                <w:webHidden/>
              </w:rPr>
              <w:instrText xml:space="preserve"> PAGEREF _Toc241218142 \h </w:instrText>
            </w:r>
            <w:r>
              <w:rPr>
                <w:noProof/>
                <w:webHidden/>
              </w:rPr>
            </w:r>
            <w:r>
              <w:rPr>
                <w:noProof/>
                <w:webHidden/>
              </w:rPr>
              <w:fldChar w:fldCharType="separate"/>
            </w:r>
            <w:r>
              <w:rPr>
                <w:noProof/>
                <w:webHidden/>
              </w:rPr>
              <w:t>39</w:t>
            </w:r>
            <w:r>
              <w:rPr>
                <w:noProof/>
                <w:webHidden/>
              </w:rPr>
              <w:fldChar w:fldCharType="end"/>
            </w:r>
          </w:hyperlink>
        </w:p>
        <w:p w14:paraId="689E1A5D" w14:textId="21EA940A" w:rsidR="00FF1736" w:rsidRDefault="00FF1736">
          <w:pPr>
            <w:pStyle w:val="TOC3"/>
            <w:tabs>
              <w:tab w:val="right" w:leader="dot" w:pos="9350"/>
            </w:tabs>
            <w:rPr>
              <w:rFonts w:eastAsiaTheme="minorEastAsia"/>
              <w:noProof/>
              <w:lang w:eastAsia="en-GB"/>
            </w:rPr>
          </w:pPr>
          <w:hyperlink w:anchor="_Toc241218143" w:history="1">
            <w:r w:rsidRPr="00E361B8">
              <w:rPr>
                <w:rStyle w:val="Hyperlink"/>
                <w:noProof/>
              </w:rPr>
              <w:t>3.7.9 Ethical Considerations</w:t>
            </w:r>
            <w:r>
              <w:rPr>
                <w:noProof/>
                <w:webHidden/>
              </w:rPr>
              <w:tab/>
            </w:r>
            <w:r>
              <w:rPr>
                <w:noProof/>
                <w:webHidden/>
              </w:rPr>
              <w:fldChar w:fldCharType="begin"/>
            </w:r>
            <w:r>
              <w:rPr>
                <w:noProof/>
                <w:webHidden/>
              </w:rPr>
              <w:instrText xml:space="preserve"> PAGEREF _Toc241218143 \h </w:instrText>
            </w:r>
            <w:r>
              <w:rPr>
                <w:noProof/>
                <w:webHidden/>
              </w:rPr>
            </w:r>
            <w:r>
              <w:rPr>
                <w:noProof/>
                <w:webHidden/>
              </w:rPr>
              <w:fldChar w:fldCharType="separate"/>
            </w:r>
            <w:r>
              <w:rPr>
                <w:noProof/>
                <w:webHidden/>
              </w:rPr>
              <w:t>39</w:t>
            </w:r>
            <w:r>
              <w:rPr>
                <w:noProof/>
                <w:webHidden/>
              </w:rPr>
              <w:fldChar w:fldCharType="end"/>
            </w:r>
          </w:hyperlink>
        </w:p>
        <w:p w14:paraId="14665E65" w14:textId="4C7F0252" w:rsidR="00FF1736" w:rsidRDefault="00FF1736">
          <w:pPr>
            <w:pStyle w:val="TOC2"/>
            <w:tabs>
              <w:tab w:val="right" w:leader="dot" w:pos="9350"/>
            </w:tabs>
            <w:rPr>
              <w:rFonts w:eastAsiaTheme="minorEastAsia"/>
              <w:noProof/>
              <w:lang w:eastAsia="en-GB"/>
            </w:rPr>
          </w:pPr>
          <w:hyperlink w:anchor="_Toc241218144" w:history="1">
            <w:r w:rsidRPr="00E361B8">
              <w:rPr>
                <w:rStyle w:val="Hyperlink"/>
                <w:noProof/>
              </w:rPr>
              <w:t>3.8 Chapter Summary</w:t>
            </w:r>
            <w:r>
              <w:rPr>
                <w:noProof/>
                <w:webHidden/>
              </w:rPr>
              <w:tab/>
            </w:r>
            <w:r>
              <w:rPr>
                <w:noProof/>
                <w:webHidden/>
              </w:rPr>
              <w:fldChar w:fldCharType="begin"/>
            </w:r>
            <w:r>
              <w:rPr>
                <w:noProof/>
                <w:webHidden/>
              </w:rPr>
              <w:instrText xml:space="preserve"> PAGEREF _Toc241218144 \h </w:instrText>
            </w:r>
            <w:r>
              <w:rPr>
                <w:noProof/>
                <w:webHidden/>
              </w:rPr>
            </w:r>
            <w:r>
              <w:rPr>
                <w:noProof/>
                <w:webHidden/>
              </w:rPr>
              <w:fldChar w:fldCharType="separate"/>
            </w:r>
            <w:r>
              <w:rPr>
                <w:noProof/>
                <w:webHidden/>
              </w:rPr>
              <w:t>40</w:t>
            </w:r>
            <w:r>
              <w:rPr>
                <w:noProof/>
                <w:webHidden/>
              </w:rPr>
              <w:fldChar w:fldCharType="end"/>
            </w:r>
          </w:hyperlink>
        </w:p>
        <w:p w14:paraId="363FFECA" w14:textId="7F078E0A" w:rsidR="00FF1736" w:rsidRDefault="00FF1736">
          <w:pPr>
            <w:pStyle w:val="TOC1"/>
            <w:tabs>
              <w:tab w:val="right" w:leader="dot" w:pos="9350"/>
            </w:tabs>
            <w:rPr>
              <w:rFonts w:eastAsiaTheme="minorEastAsia"/>
              <w:noProof/>
              <w:lang w:eastAsia="en-GB"/>
            </w:rPr>
          </w:pPr>
          <w:hyperlink w:anchor="_Toc241218145" w:history="1">
            <w:r w:rsidRPr="00E361B8">
              <w:rPr>
                <w:rStyle w:val="Hyperlink"/>
                <w:noProof/>
              </w:rPr>
              <w:t>CHAPTER 4: FINDINGS AND DISCUSSION</w:t>
            </w:r>
            <w:r>
              <w:rPr>
                <w:noProof/>
                <w:webHidden/>
              </w:rPr>
              <w:tab/>
            </w:r>
            <w:r>
              <w:rPr>
                <w:noProof/>
                <w:webHidden/>
              </w:rPr>
              <w:fldChar w:fldCharType="begin"/>
            </w:r>
            <w:r>
              <w:rPr>
                <w:noProof/>
                <w:webHidden/>
              </w:rPr>
              <w:instrText xml:space="preserve"> PAGEREF _Toc241218145 \h </w:instrText>
            </w:r>
            <w:r>
              <w:rPr>
                <w:noProof/>
                <w:webHidden/>
              </w:rPr>
            </w:r>
            <w:r>
              <w:rPr>
                <w:noProof/>
                <w:webHidden/>
              </w:rPr>
              <w:fldChar w:fldCharType="separate"/>
            </w:r>
            <w:r>
              <w:rPr>
                <w:noProof/>
                <w:webHidden/>
              </w:rPr>
              <w:t>41</w:t>
            </w:r>
            <w:r>
              <w:rPr>
                <w:noProof/>
                <w:webHidden/>
              </w:rPr>
              <w:fldChar w:fldCharType="end"/>
            </w:r>
          </w:hyperlink>
        </w:p>
        <w:p w14:paraId="501E6AC4" w14:textId="572C9A37" w:rsidR="00FF1736" w:rsidRDefault="00FF1736">
          <w:pPr>
            <w:pStyle w:val="TOC2"/>
            <w:tabs>
              <w:tab w:val="right" w:leader="dot" w:pos="9350"/>
            </w:tabs>
            <w:rPr>
              <w:rFonts w:eastAsiaTheme="minorEastAsia"/>
              <w:noProof/>
              <w:lang w:eastAsia="en-GB"/>
            </w:rPr>
          </w:pPr>
          <w:hyperlink w:anchor="_Toc241218146" w:history="1">
            <w:r w:rsidRPr="00E361B8">
              <w:rPr>
                <w:rStyle w:val="Hyperlink"/>
                <w:noProof/>
              </w:rPr>
              <w:t>4.1 Introduction</w:t>
            </w:r>
            <w:r>
              <w:rPr>
                <w:noProof/>
                <w:webHidden/>
              </w:rPr>
              <w:tab/>
            </w:r>
            <w:r>
              <w:rPr>
                <w:noProof/>
                <w:webHidden/>
              </w:rPr>
              <w:fldChar w:fldCharType="begin"/>
            </w:r>
            <w:r>
              <w:rPr>
                <w:noProof/>
                <w:webHidden/>
              </w:rPr>
              <w:instrText xml:space="preserve"> PAGEREF _Toc241218146 \h </w:instrText>
            </w:r>
            <w:r>
              <w:rPr>
                <w:noProof/>
                <w:webHidden/>
              </w:rPr>
            </w:r>
            <w:r>
              <w:rPr>
                <w:noProof/>
                <w:webHidden/>
              </w:rPr>
              <w:fldChar w:fldCharType="separate"/>
            </w:r>
            <w:r>
              <w:rPr>
                <w:noProof/>
                <w:webHidden/>
              </w:rPr>
              <w:t>41</w:t>
            </w:r>
            <w:r>
              <w:rPr>
                <w:noProof/>
                <w:webHidden/>
              </w:rPr>
              <w:fldChar w:fldCharType="end"/>
            </w:r>
          </w:hyperlink>
        </w:p>
        <w:p w14:paraId="39F2C3CF" w14:textId="5A35A09B" w:rsidR="00FF1736" w:rsidRDefault="00FF1736">
          <w:pPr>
            <w:pStyle w:val="TOC2"/>
            <w:tabs>
              <w:tab w:val="right" w:leader="dot" w:pos="9350"/>
            </w:tabs>
            <w:rPr>
              <w:rFonts w:eastAsiaTheme="minorEastAsia"/>
              <w:noProof/>
              <w:lang w:eastAsia="en-GB"/>
            </w:rPr>
          </w:pPr>
          <w:hyperlink w:anchor="_Toc241218147" w:history="1">
            <w:r w:rsidRPr="00E361B8">
              <w:rPr>
                <w:rStyle w:val="Hyperlink"/>
                <w:noProof/>
              </w:rPr>
              <w:t>4.2 Descriptive Statistics: Respondent Profile</w:t>
            </w:r>
            <w:r>
              <w:rPr>
                <w:noProof/>
                <w:webHidden/>
              </w:rPr>
              <w:tab/>
            </w:r>
            <w:r>
              <w:rPr>
                <w:noProof/>
                <w:webHidden/>
              </w:rPr>
              <w:fldChar w:fldCharType="begin"/>
            </w:r>
            <w:r>
              <w:rPr>
                <w:noProof/>
                <w:webHidden/>
              </w:rPr>
              <w:instrText xml:space="preserve"> PAGEREF _Toc241218147 \h </w:instrText>
            </w:r>
            <w:r>
              <w:rPr>
                <w:noProof/>
                <w:webHidden/>
              </w:rPr>
            </w:r>
            <w:r>
              <w:rPr>
                <w:noProof/>
                <w:webHidden/>
              </w:rPr>
              <w:fldChar w:fldCharType="separate"/>
            </w:r>
            <w:r>
              <w:rPr>
                <w:noProof/>
                <w:webHidden/>
              </w:rPr>
              <w:t>41</w:t>
            </w:r>
            <w:r>
              <w:rPr>
                <w:noProof/>
                <w:webHidden/>
              </w:rPr>
              <w:fldChar w:fldCharType="end"/>
            </w:r>
          </w:hyperlink>
        </w:p>
        <w:p w14:paraId="314EB78A" w14:textId="1DBF4336" w:rsidR="00FF1736" w:rsidRDefault="00FF1736">
          <w:pPr>
            <w:pStyle w:val="TOC3"/>
            <w:tabs>
              <w:tab w:val="right" w:leader="dot" w:pos="9350"/>
            </w:tabs>
            <w:rPr>
              <w:rFonts w:eastAsiaTheme="minorEastAsia"/>
              <w:noProof/>
              <w:lang w:eastAsia="en-GB"/>
            </w:rPr>
          </w:pPr>
          <w:hyperlink w:anchor="_Toc241218148" w:history="1">
            <w:r w:rsidRPr="00E361B8">
              <w:rPr>
                <w:rStyle w:val="Hyperlink"/>
                <w:noProof/>
              </w:rPr>
              <w:t>4.2.1 Demographics of the Sample</w:t>
            </w:r>
            <w:r>
              <w:rPr>
                <w:noProof/>
                <w:webHidden/>
              </w:rPr>
              <w:tab/>
            </w:r>
            <w:r>
              <w:rPr>
                <w:noProof/>
                <w:webHidden/>
              </w:rPr>
              <w:fldChar w:fldCharType="begin"/>
            </w:r>
            <w:r>
              <w:rPr>
                <w:noProof/>
                <w:webHidden/>
              </w:rPr>
              <w:instrText xml:space="preserve"> PAGEREF _Toc241218148 \h </w:instrText>
            </w:r>
            <w:r>
              <w:rPr>
                <w:noProof/>
                <w:webHidden/>
              </w:rPr>
            </w:r>
            <w:r>
              <w:rPr>
                <w:noProof/>
                <w:webHidden/>
              </w:rPr>
              <w:fldChar w:fldCharType="separate"/>
            </w:r>
            <w:r>
              <w:rPr>
                <w:noProof/>
                <w:webHidden/>
              </w:rPr>
              <w:t>41</w:t>
            </w:r>
            <w:r>
              <w:rPr>
                <w:noProof/>
                <w:webHidden/>
              </w:rPr>
              <w:fldChar w:fldCharType="end"/>
            </w:r>
          </w:hyperlink>
        </w:p>
        <w:p w14:paraId="33E3ECB8" w14:textId="16EF4709" w:rsidR="00FF1736" w:rsidRDefault="00FF1736">
          <w:pPr>
            <w:pStyle w:val="TOC3"/>
            <w:tabs>
              <w:tab w:val="right" w:leader="dot" w:pos="9350"/>
            </w:tabs>
            <w:rPr>
              <w:rFonts w:eastAsiaTheme="minorEastAsia"/>
              <w:noProof/>
              <w:lang w:eastAsia="en-GB"/>
            </w:rPr>
          </w:pPr>
          <w:hyperlink w:anchor="_Toc241218149" w:history="1">
            <w:r w:rsidRPr="00E361B8">
              <w:rPr>
                <w:rStyle w:val="Hyperlink"/>
                <w:noProof/>
              </w:rPr>
              <w:t>4.2.2 Overall Attitudes Towards Social Media Influence</w:t>
            </w:r>
            <w:r>
              <w:rPr>
                <w:noProof/>
                <w:webHidden/>
              </w:rPr>
              <w:tab/>
            </w:r>
            <w:r>
              <w:rPr>
                <w:noProof/>
                <w:webHidden/>
              </w:rPr>
              <w:fldChar w:fldCharType="begin"/>
            </w:r>
            <w:r>
              <w:rPr>
                <w:noProof/>
                <w:webHidden/>
              </w:rPr>
              <w:instrText xml:space="preserve"> PAGEREF _Toc241218149 \h </w:instrText>
            </w:r>
            <w:r>
              <w:rPr>
                <w:noProof/>
                <w:webHidden/>
              </w:rPr>
            </w:r>
            <w:r>
              <w:rPr>
                <w:noProof/>
                <w:webHidden/>
              </w:rPr>
              <w:fldChar w:fldCharType="separate"/>
            </w:r>
            <w:r>
              <w:rPr>
                <w:noProof/>
                <w:webHidden/>
              </w:rPr>
              <w:t>46</w:t>
            </w:r>
            <w:r>
              <w:rPr>
                <w:noProof/>
                <w:webHidden/>
              </w:rPr>
              <w:fldChar w:fldCharType="end"/>
            </w:r>
          </w:hyperlink>
        </w:p>
        <w:p w14:paraId="49FD228A" w14:textId="2ACDC419" w:rsidR="00FF1736" w:rsidRDefault="00FF1736">
          <w:pPr>
            <w:pStyle w:val="TOC3"/>
            <w:tabs>
              <w:tab w:val="right" w:leader="dot" w:pos="9350"/>
            </w:tabs>
            <w:rPr>
              <w:rFonts w:eastAsiaTheme="minorEastAsia"/>
              <w:noProof/>
              <w:lang w:eastAsia="en-GB"/>
            </w:rPr>
          </w:pPr>
          <w:hyperlink w:anchor="_Toc241218150" w:history="1">
            <w:r w:rsidRPr="00E361B8">
              <w:rPr>
                <w:rStyle w:val="Hyperlink"/>
                <w:noProof/>
              </w:rPr>
              <w:t>4.2.3 Platform Influence Ratings</w:t>
            </w:r>
            <w:r>
              <w:rPr>
                <w:noProof/>
                <w:webHidden/>
              </w:rPr>
              <w:tab/>
            </w:r>
            <w:r>
              <w:rPr>
                <w:noProof/>
                <w:webHidden/>
              </w:rPr>
              <w:fldChar w:fldCharType="begin"/>
            </w:r>
            <w:r>
              <w:rPr>
                <w:noProof/>
                <w:webHidden/>
              </w:rPr>
              <w:instrText xml:space="preserve"> PAGEREF _Toc241218150 \h </w:instrText>
            </w:r>
            <w:r>
              <w:rPr>
                <w:noProof/>
                <w:webHidden/>
              </w:rPr>
            </w:r>
            <w:r>
              <w:rPr>
                <w:noProof/>
                <w:webHidden/>
              </w:rPr>
              <w:fldChar w:fldCharType="separate"/>
            </w:r>
            <w:r>
              <w:rPr>
                <w:noProof/>
                <w:webHidden/>
              </w:rPr>
              <w:t>51</w:t>
            </w:r>
            <w:r>
              <w:rPr>
                <w:noProof/>
                <w:webHidden/>
              </w:rPr>
              <w:fldChar w:fldCharType="end"/>
            </w:r>
          </w:hyperlink>
        </w:p>
        <w:p w14:paraId="0F22DDDB" w14:textId="26DF58DC" w:rsidR="00FF1736" w:rsidRDefault="00FF1736">
          <w:pPr>
            <w:pStyle w:val="TOC3"/>
            <w:tabs>
              <w:tab w:val="right" w:leader="dot" w:pos="9350"/>
            </w:tabs>
            <w:rPr>
              <w:rFonts w:eastAsiaTheme="minorEastAsia"/>
              <w:noProof/>
              <w:lang w:eastAsia="en-GB"/>
            </w:rPr>
          </w:pPr>
          <w:hyperlink w:anchor="_Toc241218151" w:history="1">
            <w:r w:rsidRPr="00E361B8">
              <w:rPr>
                <w:rStyle w:val="Hyperlink"/>
                <w:noProof/>
              </w:rPr>
              <w:t>4.2.4 Content Type Influence Ratings</w:t>
            </w:r>
            <w:r>
              <w:rPr>
                <w:noProof/>
                <w:webHidden/>
              </w:rPr>
              <w:tab/>
            </w:r>
            <w:r>
              <w:rPr>
                <w:noProof/>
                <w:webHidden/>
              </w:rPr>
              <w:fldChar w:fldCharType="begin"/>
            </w:r>
            <w:r>
              <w:rPr>
                <w:noProof/>
                <w:webHidden/>
              </w:rPr>
              <w:instrText xml:space="preserve"> PAGEREF _Toc241218151 \h </w:instrText>
            </w:r>
            <w:r>
              <w:rPr>
                <w:noProof/>
                <w:webHidden/>
              </w:rPr>
            </w:r>
            <w:r>
              <w:rPr>
                <w:noProof/>
                <w:webHidden/>
              </w:rPr>
              <w:fldChar w:fldCharType="separate"/>
            </w:r>
            <w:r>
              <w:rPr>
                <w:noProof/>
                <w:webHidden/>
              </w:rPr>
              <w:t>52</w:t>
            </w:r>
            <w:r>
              <w:rPr>
                <w:noProof/>
                <w:webHidden/>
              </w:rPr>
              <w:fldChar w:fldCharType="end"/>
            </w:r>
          </w:hyperlink>
        </w:p>
        <w:p w14:paraId="47A5C63E" w14:textId="5455071F" w:rsidR="00FF1736" w:rsidRDefault="00FF1736">
          <w:pPr>
            <w:pStyle w:val="TOC2"/>
            <w:tabs>
              <w:tab w:val="right" w:leader="dot" w:pos="9350"/>
            </w:tabs>
            <w:rPr>
              <w:rFonts w:eastAsiaTheme="minorEastAsia"/>
              <w:noProof/>
              <w:lang w:eastAsia="en-GB"/>
            </w:rPr>
          </w:pPr>
          <w:hyperlink w:anchor="_Toc241218152" w:history="1">
            <w:r w:rsidRPr="00E361B8">
              <w:rPr>
                <w:rStyle w:val="Hyperlink"/>
                <w:noProof/>
              </w:rPr>
              <w:t>4.3 Inferential Analysis and Hypothesis Testing</w:t>
            </w:r>
            <w:r>
              <w:rPr>
                <w:noProof/>
                <w:webHidden/>
              </w:rPr>
              <w:tab/>
            </w:r>
            <w:r>
              <w:rPr>
                <w:noProof/>
                <w:webHidden/>
              </w:rPr>
              <w:fldChar w:fldCharType="begin"/>
            </w:r>
            <w:r>
              <w:rPr>
                <w:noProof/>
                <w:webHidden/>
              </w:rPr>
              <w:instrText xml:space="preserve"> PAGEREF _Toc241218152 \h </w:instrText>
            </w:r>
            <w:r>
              <w:rPr>
                <w:noProof/>
                <w:webHidden/>
              </w:rPr>
            </w:r>
            <w:r>
              <w:rPr>
                <w:noProof/>
                <w:webHidden/>
              </w:rPr>
              <w:fldChar w:fldCharType="separate"/>
            </w:r>
            <w:r>
              <w:rPr>
                <w:noProof/>
                <w:webHidden/>
              </w:rPr>
              <w:t>54</w:t>
            </w:r>
            <w:r>
              <w:rPr>
                <w:noProof/>
                <w:webHidden/>
              </w:rPr>
              <w:fldChar w:fldCharType="end"/>
            </w:r>
          </w:hyperlink>
        </w:p>
        <w:p w14:paraId="3DB30E64" w14:textId="403BCD38" w:rsidR="00FF1736" w:rsidRDefault="00FF1736">
          <w:pPr>
            <w:pStyle w:val="TOC3"/>
            <w:tabs>
              <w:tab w:val="right" w:leader="dot" w:pos="9350"/>
            </w:tabs>
            <w:rPr>
              <w:rFonts w:eastAsiaTheme="minorEastAsia"/>
              <w:noProof/>
              <w:lang w:eastAsia="en-GB"/>
            </w:rPr>
          </w:pPr>
          <w:hyperlink w:anchor="_Toc241218153" w:history="1">
            <w:r w:rsidRPr="00E361B8">
              <w:rPr>
                <w:rStyle w:val="Hyperlink"/>
                <w:noProof/>
              </w:rPr>
              <w:t>4.3.1 H1: User-Generated Content vs. Restaurant-Generated Content</w:t>
            </w:r>
            <w:r>
              <w:rPr>
                <w:noProof/>
                <w:webHidden/>
              </w:rPr>
              <w:tab/>
            </w:r>
            <w:r>
              <w:rPr>
                <w:noProof/>
                <w:webHidden/>
              </w:rPr>
              <w:fldChar w:fldCharType="begin"/>
            </w:r>
            <w:r>
              <w:rPr>
                <w:noProof/>
                <w:webHidden/>
              </w:rPr>
              <w:instrText xml:space="preserve"> PAGEREF _Toc241218153 \h </w:instrText>
            </w:r>
            <w:r>
              <w:rPr>
                <w:noProof/>
                <w:webHidden/>
              </w:rPr>
            </w:r>
            <w:r>
              <w:rPr>
                <w:noProof/>
                <w:webHidden/>
              </w:rPr>
              <w:fldChar w:fldCharType="separate"/>
            </w:r>
            <w:r>
              <w:rPr>
                <w:noProof/>
                <w:webHidden/>
              </w:rPr>
              <w:t>54</w:t>
            </w:r>
            <w:r>
              <w:rPr>
                <w:noProof/>
                <w:webHidden/>
              </w:rPr>
              <w:fldChar w:fldCharType="end"/>
            </w:r>
          </w:hyperlink>
        </w:p>
        <w:p w14:paraId="193BF250" w14:textId="21E790C4" w:rsidR="00FF1736" w:rsidRDefault="00FF1736">
          <w:pPr>
            <w:pStyle w:val="TOC3"/>
            <w:tabs>
              <w:tab w:val="right" w:leader="dot" w:pos="9350"/>
            </w:tabs>
            <w:rPr>
              <w:rFonts w:eastAsiaTheme="minorEastAsia"/>
              <w:noProof/>
              <w:lang w:eastAsia="en-GB"/>
            </w:rPr>
          </w:pPr>
          <w:hyperlink w:anchor="_Toc241218154" w:history="1">
            <w:r w:rsidRPr="00E361B8">
              <w:rPr>
                <w:rStyle w:val="Hyperlink"/>
                <w:noProof/>
              </w:rPr>
              <w:t>4.3.2 H2: Platform Influence Varies Across Age Bands</w:t>
            </w:r>
            <w:r>
              <w:rPr>
                <w:noProof/>
                <w:webHidden/>
              </w:rPr>
              <w:tab/>
            </w:r>
            <w:r>
              <w:rPr>
                <w:noProof/>
                <w:webHidden/>
              </w:rPr>
              <w:fldChar w:fldCharType="begin"/>
            </w:r>
            <w:r>
              <w:rPr>
                <w:noProof/>
                <w:webHidden/>
              </w:rPr>
              <w:instrText xml:space="preserve"> PAGEREF _Toc241218154 \h </w:instrText>
            </w:r>
            <w:r>
              <w:rPr>
                <w:noProof/>
                <w:webHidden/>
              </w:rPr>
            </w:r>
            <w:r>
              <w:rPr>
                <w:noProof/>
                <w:webHidden/>
              </w:rPr>
              <w:fldChar w:fldCharType="separate"/>
            </w:r>
            <w:r>
              <w:rPr>
                <w:noProof/>
                <w:webHidden/>
              </w:rPr>
              <w:t>56</w:t>
            </w:r>
            <w:r>
              <w:rPr>
                <w:noProof/>
                <w:webHidden/>
              </w:rPr>
              <w:fldChar w:fldCharType="end"/>
            </w:r>
          </w:hyperlink>
        </w:p>
        <w:p w14:paraId="2BCBB4B1" w14:textId="3D4F7278" w:rsidR="00FF1736" w:rsidRDefault="00FF1736">
          <w:pPr>
            <w:pStyle w:val="TOC3"/>
            <w:tabs>
              <w:tab w:val="right" w:leader="dot" w:pos="9350"/>
            </w:tabs>
            <w:rPr>
              <w:rFonts w:eastAsiaTheme="minorEastAsia"/>
              <w:noProof/>
              <w:lang w:eastAsia="en-GB"/>
            </w:rPr>
          </w:pPr>
          <w:hyperlink w:anchor="_Toc241218155" w:history="1">
            <w:r w:rsidRPr="00E361B8">
              <w:rPr>
                <w:rStyle w:val="Hyperlink"/>
                <w:noProof/>
              </w:rPr>
              <w:t>4.3.3 H3: TikTok and Instagram More Influential Than TripAdvisor for 18-34 Age Group</w:t>
            </w:r>
            <w:r>
              <w:rPr>
                <w:noProof/>
                <w:webHidden/>
              </w:rPr>
              <w:tab/>
            </w:r>
            <w:r>
              <w:rPr>
                <w:noProof/>
                <w:webHidden/>
              </w:rPr>
              <w:fldChar w:fldCharType="begin"/>
            </w:r>
            <w:r>
              <w:rPr>
                <w:noProof/>
                <w:webHidden/>
              </w:rPr>
              <w:instrText xml:space="preserve"> PAGEREF _Toc241218155 \h </w:instrText>
            </w:r>
            <w:r>
              <w:rPr>
                <w:noProof/>
                <w:webHidden/>
              </w:rPr>
            </w:r>
            <w:r>
              <w:rPr>
                <w:noProof/>
                <w:webHidden/>
              </w:rPr>
              <w:fldChar w:fldCharType="separate"/>
            </w:r>
            <w:r>
              <w:rPr>
                <w:noProof/>
                <w:webHidden/>
              </w:rPr>
              <w:t>59</w:t>
            </w:r>
            <w:r>
              <w:rPr>
                <w:noProof/>
                <w:webHidden/>
              </w:rPr>
              <w:fldChar w:fldCharType="end"/>
            </w:r>
          </w:hyperlink>
        </w:p>
        <w:p w14:paraId="40DFA4AC" w14:textId="5F9C2C76" w:rsidR="00FF1736" w:rsidRDefault="00FF1736">
          <w:pPr>
            <w:pStyle w:val="TOC3"/>
            <w:tabs>
              <w:tab w:val="right" w:leader="dot" w:pos="9350"/>
            </w:tabs>
            <w:rPr>
              <w:rFonts w:eastAsiaTheme="minorEastAsia"/>
              <w:noProof/>
              <w:lang w:eastAsia="en-GB"/>
            </w:rPr>
          </w:pPr>
          <w:hyperlink w:anchor="_Toc241218156" w:history="1">
            <w:r w:rsidRPr="00E361B8">
              <w:rPr>
                <w:rStyle w:val="Hyperlink"/>
                <w:noProof/>
              </w:rPr>
              <w:t>4.3.4 H4: Frequency of Social Media Use and Restaurant Choice Intention</w:t>
            </w:r>
            <w:r>
              <w:rPr>
                <w:noProof/>
                <w:webHidden/>
              </w:rPr>
              <w:tab/>
            </w:r>
            <w:r>
              <w:rPr>
                <w:noProof/>
                <w:webHidden/>
              </w:rPr>
              <w:fldChar w:fldCharType="begin"/>
            </w:r>
            <w:r>
              <w:rPr>
                <w:noProof/>
                <w:webHidden/>
              </w:rPr>
              <w:instrText xml:space="preserve"> PAGEREF _Toc241218156 \h </w:instrText>
            </w:r>
            <w:r>
              <w:rPr>
                <w:noProof/>
                <w:webHidden/>
              </w:rPr>
            </w:r>
            <w:r>
              <w:rPr>
                <w:noProof/>
                <w:webHidden/>
              </w:rPr>
              <w:fldChar w:fldCharType="separate"/>
            </w:r>
            <w:r>
              <w:rPr>
                <w:noProof/>
                <w:webHidden/>
              </w:rPr>
              <w:t>61</w:t>
            </w:r>
            <w:r>
              <w:rPr>
                <w:noProof/>
                <w:webHidden/>
              </w:rPr>
              <w:fldChar w:fldCharType="end"/>
            </w:r>
          </w:hyperlink>
        </w:p>
        <w:p w14:paraId="5EBD2111" w14:textId="34412F1C" w:rsidR="00FF1736" w:rsidRDefault="00FF1736">
          <w:pPr>
            <w:pStyle w:val="TOC3"/>
            <w:tabs>
              <w:tab w:val="right" w:leader="dot" w:pos="9350"/>
            </w:tabs>
            <w:rPr>
              <w:rFonts w:eastAsiaTheme="minorEastAsia"/>
              <w:noProof/>
              <w:lang w:eastAsia="en-GB"/>
            </w:rPr>
          </w:pPr>
          <w:hyperlink w:anchor="_Toc241218157" w:history="1">
            <w:r w:rsidRPr="00E361B8">
              <w:rPr>
                <w:rStyle w:val="Hyperlink"/>
                <w:noProof/>
              </w:rPr>
              <w:t>4.3.5 H5: Perceived Credibility Mediates the Relationship Between Content Type and Restaurant Choice Intention</w:t>
            </w:r>
            <w:r>
              <w:rPr>
                <w:noProof/>
                <w:webHidden/>
              </w:rPr>
              <w:tab/>
            </w:r>
            <w:r>
              <w:rPr>
                <w:noProof/>
                <w:webHidden/>
              </w:rPr>
              <w:fldChar w:fldCharType="begin"/>
            </w:r>
            <w:r>
              <w:rPr>
                <w:noProof/>
                <w:webHidden/>
              </w:rPr>
              <w:instrText xml:space="preserve"> PAGEREF _Toc241218157 \h </w:instrText>
            </w:r>
            <w:r>
              <w:rPr>
                <w:noProof/>
                <w:webHidden/>
              </w:rPr>
            </w:r>
            <w:r>
              <w:rPr>
                <w:noProof/>
                <w:webHidden/>
              </w:rPr>
              <w:fldChar w:fldCharType="separate"/>
            </w:r>
            <w:r>
              <w:rPr>
                <w:noProof/>
                <w:webHidden/>
              </w:rPr>
              <w:t>62</w:t>
            </w:r>
            <w:r>
              <w:rPr>
                <w:noProof/>
                <w:webHidden/>
              </w:rPr>
              <w:fldChar w:fldCharType="end"/>
            </w:r>
          </w:hyperlink>
        </w:p>
        <w:p w14:paraId="18AA6710" w14:textId="2F29D04C" w:rsidR="00FF1736" w:rsidRDefault="00FF1736">
          <w:pPr>
            <w:pStyle w:val="TOC3"/>
            <w:tabs>
              <w:tab w:val="right" w:leader="dot" w:pos="9350"/>
            </w:tabs>
            <w:rPr>
              <w:rFonts w:eastAsiaTheme="minorEastAsia"/>
              <w:noProof/>
              <w:lang w:eastAsia="en-GB"/>
            </w:rPr>
          </w:pPr>
          <w:hyperlink w:anchor="_Toc241218158" w:history="1">
            <w:r w:rsidRPr="00E361B8">
              <w:rPr>
                <w:rStyle w:val="Hyperlink"/>
                <w:noProof/>
              </w:rPr>
              <w:t>4.3.6 Chi-Square Tests of Association</w:t>
            </w:r>
            <w:r>
              <w:rPr>
                <w:noProof/>
                <w:webHidden/>
              </w:rPr>
              <w:tab/>
            </w:r>
            <w:r>
              <w:rPr>
                <w:noProof/>
                <w:webHidden/>
              </w:rPr>
              <w:fldChar w:fldCharType="begin"/>
            </w:r>
            <w:r>
              <w:rPr>
                <w:noProof/>
                <w:webHidden/>
              </w:rPr>
              <w:instrText xml:space="preserve"> PAGEREF _Toc241218158 \h </w:instrText>
            </w:r>
            <w:r>
              <w:rPr>
                <w:noProof/>
                <w:webHidden/>
              </w:rPr>
            </w:r>
            <w:r>
              <w:rPr>
                <w:noProof/>
                <w:webHidden/>
              </w:rPr>
              <w:fldChar w:fldCharType="separate"/>
            </w:r>
            <w:r>
              <w:rPr>
                <w:noProof/>
                <w:webHidden/>
              </w:rPr>
              <w:t>65</w:t>
            </w:r>
            <w:r>
              <w:rPr>
                <w:noProof/>
                <w:webHidden/>
              </w:rPr>
              <w:fldChar w:fldCharType="end"/>
            </w:r>
          </w:hyperlink>
        </w:p>
        <w:p w14:paraId="5C409B24" w14:textId="22D18147" w:rsidR="00FF1736" w:rsidRDefault="00FF1736">
          <w:pPr>
            <w:pStyle w:val="TOC2"/>
            <w:tabs>
              <w:tab w:val="right" w:leader="dot" w:pos="9350"/>
            </w:tabs>
            <w:rPr>
              <w:rFonts w:eastAsiaTheme="minorEastAsia"/>
              <w:noProof/>
              <w:lang w:eastAsia="en-GB"/>
            </w:rPr>
          </w:pPr>
          <w:hyperlink w:anchor="_Toc241218159" w:history="1">
            <w:r w:rsidRPr="00E361B8">
              <w:rPr>
                <w:rStyle w:val="Hyperlink"/>
                <w:noProof/>
              </w:rPr>
              <w:t>4.4 Thematic Analysis of Open-Ended Comments (Section F1)</w:t>
            </w:r>
            <w:r>
              <w:rPr>
                <w:noProof/>
                <w:webHidden/>
              </w:rPr>
              <w:tab/>
            </w:r>
            <w:r>
              <w:rPr>
                <w:noProof/>
                <w:webHidden/>
              </w:rPr>
              <w:fldChar w:fldCharType="begin"/>
            </w:r>
            <w:r>
              <w:rPr>
                <w:noProof/>
                <w:webHidden/>
              </w:rPr>
              <w:instrText xml:space="preserve"> PAGEREF _Toc241218159 \h </w:instrText>
            </w:r>
            <w:r>
              <w:rPr>
                <w:noProof/>
                <w:webHidden/>
              </w:rPr>
            </w:r>
            <w:r>
              <w:rPr>
                <w:noProof/>
                <w:webHidden/>
              </w:rPr>
              <w:fldChar w:fldCharType="separate"/>
            </w:r>
            <w:r>
              <w:rPr>
                <w:noProof/>
                <w:webHidden/>
              </w:rPr>
              <w:t>66</w:t>
            </w:r>
            <w:r>
              <w:rPr>
                <w:noProof/>
                <w:webHidden/>
              </w:rPr>
              <w:fldChar w:fldCharType="end"/>
            </w:r>
          </w:hyperlink>
        </w:p>
        <w:p w14:paraId="358C951C" w14:textId="2F365EB3" w:rsidR="00FF1736" w:rsidRDefault="00FF1736">
          <w:pPr>
            <w:pStyle w:val="TOC3"/>
            <w:tabs>
              <w:tab w:val="right" w:leader="dot" w:pos="9350"/>
            </w:tabs>
            <w:rPr>
              <w:rFonts w:eastAsiaTheme="minorEastAsia"/>
              <w:noProof/>
              <w:lang w:eastAsia="en-GB"/>
            </w:rPr>
          </w:pPr>
          <w:hyperlink w:anchor="_Toc241218160" w:history="1">
            <w:r w:rsidRPr="00E361B8">
              <w:rPr>
                <w:rStyle w:val="Hyperlink"/>
                <w:noProof/>
              </w:rPr>
              <w:t>4.4.1 Theme 1: The Authenticity Imperative</w:t>
            </w:r>
            <w:r>
              <w:rPr>
                <w:noProof/>
                <w:webHidden/>
              </w:rPr>
              <w:tab/>
            </w:r>
            <w:r>
              <w:rPr>
                <w:noProof/>
                <w:webHidden/>
              </w:rPr>
              <w:fldChar w:fldCharType="begin"/>
            </w:r>
            <w:r>
              <w:rPr>
                <w:noProof/>
                <w:webHidden/>
              </w:rPr>
              <w:instrText xml:space="preserve"> PAGEREF _Toc241218160 \h </w:instrText>
            </w:r>
            <w:r>
              <w:rPr>
                <w:noProof/>
                <w:webHidden/>
              </w:rPr>
            </w:r>
            <w:r>
              <w:rPr>
                <w:noProof/>
                <w:webHidden/>
              </w:rPr>
              <w:fldChar w:fldCharType="separate"/>
            </w:r>
            <w:r>
              <w:rPr>
                <w:noProof/>
                <w:webHidden/>
              </w:rPr>
              <w:t>66</w:t>
            </w:r>
            <w:r>
              <w:rPr>
                <w:noProof/>
                <w:webHidden/>
              </w:rPr>
              <w:fldChar w:fldCharType="end"/>
            </w:r>
          </w:hyperlink>
        </w:p>
        <w:p w14:paraId="6D4135A0" w14:textId="31BFB122" w:rsidR="00FF1736" w:rsidRDefault="00FF1736">
          <w:pPr>
            <w:pStyle w:val="TOC3"/>
            <w:tabs>
              <w:tab w:val="right" w:leader="dot" w:pos="9350"/>
            </w:tabs>
            <w:rPr>
              <w:rFonts w:eastAsiaTheme="minorEastAsia"/>
              <w:noProof/>
              <w:lang w:eastAsia="en-GB"/>
            </w:rPr>
          </w:pPr>
          <w:hyperlink w:anchor="_Toc241218161" w:history="1">
            <w:r w:rsidRPr="00E361B8">
              <w:rPr>
                <w:rStyle w:val="Hyperlink"/>
                <w:noProof/>
              </w:rPr>
              <w:t>4.4.2 Theme 2: Social Media as Discovery Engine, Google as Decision Engine</w:t>
            </w:r>
            <w:r>
              <w:rPr>
                <w:noProof/>
                <w:webHidden/>
              </w:rPr>
              <w:tab/>
            </w:r>
            <w:r>
              <w:rPr>
                <w:noProof/>
                <w:webHidden/>
              </w:rPr>
              <w:fldChar w:fldCharType="begin"/>
            </w:r>
            <w:r>
              <w:rPr>
                <w:noProof/>
                <w:webHidden/>
              </w:rPr>
              <w:instrText xml:space="preserve"> PAGEREF _Toc241218161 \h </w:instrText>
            </w:r>
            <w:r>
              <w:rPr>
                <w:noProof/>
                <w:webHidden/>
              </w:rPr>
            </w:r>
            <w:r>
              <w:rPr>
                <w:noProof/>
                <w:webHidden/>
              </w:rPr>
              <w:fldChar w:fldCharType="separate"/>
            </w:r>
            <w:r>
              <w:rPr>
                <w:noProof/>
                <w:webHidden/>
              </w:rPr>
              <w:t>68</w:t>
            </w:r>
            <w:r>
              <w:rPr>
                <w:noProof/>
                <w:webHidden/>
              </w:rPr>
              <w:fldChar w:fldCharType="end"/>
            </w:r>
          </w:hyperlink>
        </w:p>
        <w:p w14:paraId="79B32EE3" w14:textId="3E6F0F94" w:rsidR="00FF1736" w:rsidRDefault="00FF1736">
          <w:pPr>
            <w:pStyle w:val="TOC3"/>
            <w:tabs>
              <w:tab w:val="right" w:leader="dot" w:pos="9350"/>
            </w:tabs>
            <w:rPr>
              <w:rFonts w:eastAsiaTheme="minorEastAsia"/>
              <w:noProof/>
              <w:lang w:eastAsia="en-GB"/>
            </w:rPr>
          </w:pPr>
          <w:hyperlink w:anchor="_Toc241218162" w:history="1">
            <w:r w:rsidRPr="00E361B8">
              <w:rPr>
                <w:rStyle w:val="Hyperlink"/>
                <w:noProof/>
              </w:rPr>
              <w:t>4.4.3 Theme 3: The Power of Negative Reviews</w:t>
            </w:r>
            <w:r>
              <w:rPr>
                <w:noProof/>
                <w:webHidden/>
              </w:rPr>
              <w:tab/>
            </w:r>
            <w:r>
              <w:rPr>
                <w:noProof/>
                <w:webHidden/>
              </w:rPr>
              <w:fldChar w:fldCharType="begin"/>
            </w:r>
            <w:r>
              <w:rPr>
                <w:noProof/>
                <w:webHidden/>
              </w:rPr>
              <w:instrText xml:space="preserve"> PAGEREF _Toc241218162 \h </w:instrText>
            </w:r>
            <w:r>
              <w:rPr>
                <w:noProof/>
                <w:webHidden/>
              </w:rPr>
            </w:r>
            <w:r>
              <w:rPr>
                <w:noProof/>
                <w:webHidden/>
              </w:rPr>
              <w:fldChar w:fldCharType="separate"/>
            </w:r>
            <w:r>
              <w:rPr>
                <w:noProof/>
                <w:webHidden/>
              </w:rPr>
              <w:t>69</w:t>
            </w:r>
            <w:r>
              <w:rPr>
                <w:noProof/>
                <w:webHidden/>
              </w:rPr>
              <w:fldChar w:fldCharType="end"/>
            </w:r>
          </w:hyperlink>
        </w:p>
        <w:p w14:paraId="6A1AACBA" w14:textId="5BAF3AB0" w:rsidR="00FF1736" w:rsidRDefault="00FF1736">
          <w:pPr>
            <w:pStyle w:val="TOC3"/>
            <w:tabs>
              <w:tab w:val="right" w:leader="dot" w:pos="9350"/>
            </w:tabs>
            <w:rPr>
              <w:rFonts w:eastAsiaTheme="minorEastAsia"/>
              <w:noProof/>
              <w:lang w:eastAsia="en-GB"/>
            </w:rPr>
          </w:pPr>
          <w:hyperlink w:anchor="_Toc241218163" w:history="1">
            <w:r w:rsidRPr="00E361B8">
              <w:rPr>
                <w:rStyle w:val="Hyperlink"/>
                <w:noProof/>
              </w:rPr>
              <w:t>4.4.4 Theme 4: Transformational Leadership Sentiments</w:t>
            </w:r>
            <w:r>
              <w:rPr>
                <w:noProof/>
                <w:webHidden/>
              </w:rPr>
              <w:tab/>
            </w:r>
            <w:r>
              <w:rPr>
                <w:noProof/>
                <w:webHidden/>
              </w:rPr>
              <w:fldChar w:fldCharType="begin"/>
            </w:r>
            <w:r>
              <w:rPr>
                <w:noProof/>
                <w:webHidden/>
              </w:rPr>
              <w:instrText xml:space="preserve"> PAGEREF _Toc241218163 \h </w:instrText>
            </w:r>
            <w:r>
              <w:rPr>
                <w:noProof/>
                <w:webHidden/>
              </w:rPr>
            </w:r>
            <w:r>
              <w:rPr>
                <w:noProof/>
                <w:webHidden/>
              </w:rPr>
              <w:fldChar w:fldCharType="separate"/>
            </w:r>
            <w:r>
              <w:rPr>
                <w:noProof/>
                <w:webHidden/>
              </w:rPr>
              <w:t>70</w:t>
            </w:r>
            <w:r>
              <w:rPr>
                <w:noProof/>
                <w:webHidden/>
              </w:rPr>
              <w:fldChar w:fldCharType="end"/>
            </w:r>
          </w:hyperlink>
        </w:p>
        <w:p w14:paraId="1C615BED" w14:textId="70152B9C" w:rsidR="00FF1736" w:rsidRDefault="00FF1736">
          <w:pPr>
            <w:pStyle w:val="TOC2"/>
            <w:tabs>
              <w:tab w:val="right" w:leader="dot" w:pos="9350"/>
            </w:tabs>
            <w:rPr>
              <w:rFonts w:eastAsiaTheme="minorEastAsia"/>
              <w:noProof/>
              <w:lang w:eastAsia="en-GB"/>
            </w:rPr>
          </w:pPr>
          <w:hyperlink w:anchor="_Toc241218164" w:history="1">
            <w:r w:rsidRPr="00E361B8">
              <w:rPr>
                <w:rStyle w:val="Hyperlink"/>
                <w:noProof/>
              </w:rPr>
              <w:t>4.5 Summary of Findings</w:t>
            </w:r>
            <w:r>
              <w:rPr>
                <w:noProof/>
                <w:webHidden/>
              </w:rPr>
              <w:tab/>
            </w:r>
            <w:r>
              <w:rPr>
                <w:noProof/>
                <w:webHidden/>
              </w:rPr>
              <w:fldChar w:fldCharType="begin"/>
            </w:r>
            <w:r>
              <w:rPr>
                <w:noProof/>
                <w:webHidden/>
              </w:rPr>
              <w:instrText xml:space="preserve"> PAGEREF _Toc241218164 \h </w:instrText>
            </w:r>
            <w:r>
              <w:rPr>
                <w:noProof/>
                <w:webHidden/>
              </w:rPr>
            </w:r>
            <w:r>
              <w:rPr>
                <w:noProof/>
                <w:webHidden/>
              </w:rPr>
              <w:fldChar w:fldCharType="separate"/>
            </w:r>
            <w:r>
              <w:rPr>
                <w:noProof/>
                <w:webHidden/>
              </w:rPr>
              <w:t>71</w:t>
            </w:r>
            <w:r>
              <w:rPr>
                <w:noProof/>
                <w:webHidden/>
              </w:rPr>
              <w:fldChar w:fldCharType="end"/>
            </w:r>
          </w:hyperlink>
        </w:p>
        <w:p w14:paraId="5E104C57" w14:textId="141A0517" w:rsidR="00FF1736" w:rsidRDefault="00FF1736">
          <w:pPr>
            <w:pStyle w:val="TOC2"/>
            <w:tabs>
              <w:tab w:val="right" w:leader="dot" w:pos="9350"/>
            </w:tabs>
            <w:rPr>
              <w:rFonts w:eastAsiaTheme="minorEastAsia"/>
              <w:noProof/>
              <w:lang w:eastAsia="en-GB"/>
            </w:rPr>
          </w:pPr>
          <w:hyperlink w:anchor="_Toc241218165" w:history="1">
            <w:r w:rsidRPr="00E361B8">
              <w:rPr>
                <w:rStyle w:val="Hyperlink"/>
                <w:noProof/>
              </w:rPr>
              <w:t>4.6 Linking Findings to Research Objectives</w:t>
            </w:r>
            <w:r>
              <w:rPr>
                <w:noProof/>
                <w:webHidden/>
              </w:rPr>
              <w:tab/>
            </w:r>
            <w:r>
              <w:rPr>
                <w:noProof/>
                <w:webHidden/>
              </w:rPr>
              <w:fldChar w:fldCharType="begin"/>
            </w:r>
            <w:r>
              <w:rPr>
                <w:noProof/>
                <w:webHidden/>
              </w:rPr>
              <w:instrText xml:space="preserve"> PAGEREF _Toc241218165 \h </w:instrText>
            </w:r>
            <w:r>
              <w:rPr>
                <w:noProof/>
                <w:webHidden/>
              </w:rPr>
            </w:r>
            <w:r>
              <w:rPr>
                <w:noProof/>
                <w:webHidden/>
              </w:rPr>
              <w:fldChar w:fldCharType="separate"/>
            </w:r>
            <w:r>
              <w:rPr>
                <w:noProof/>
                <w:webHidden/>
              </w:rPr>
              <w:t>73</w:t>
            </w:r>
            <w:r>
              <w:rPr>
                <w:noProof/>
                <w:webHidden/>
              </w:rPr>
              <w:fldChar w:fldCharType="end"/>
            </w:r>
          </w:hyperlink>
        </w:p>
        <w:p w14:paraId="324D9D1E" w14:textId="1073065D" w:rsidR="00FF1736" w:rsidRDefault="00FF1736">
          <w:pPr>
            <w:pStyle w:val="TOC2"/>
            <w:tabs>
              <w:tab w:val="right" w:leader="dot" w:pos="9350"/>
            </w:tabs>
            <w:rPr>
              <w:rFonts w:eastAsiaTheme="minorEastAsia"/>
              <w:noProof/>
              <w:lang w:eastAsia="en-GB"/>
            </w:rPr>
          </w:pPr>
          <w:hyperlink w:anchor="_Toc241218166" w:history="1">
            <w:r w:rsidRPr="00E361B8">
              <w:rPr>
                <w:rStyle w:val="Hyperlink"/>
                <w:noProof/>
              </w:rPr>
              <w:t>4.7 Chapter Summary</w:t>
            </w:r>
            <w:r>
              <w:rPr>
                <w:noProof/>
                <w:webHidden/>
              </w:rPr>
              <w:tab/>
            </w:r>
            <w:r>
              <w:rPr>
                <w:noProof/>
                <w:webHidden/>
              </w:rPr>
              <w:fldChar w:fldCharType="begin"/>
            </w:r>
            <w:r>
              <w:rPr>
                <w:noProof/>
                <w:webHidden/>
              </w:rPr>
              <w:instrText xml:space="preserve"> PAGEREF _Toc241218166 \h </w:instrText>
            </w:r>
            <w:r>
              <w:rPr>
                <w:noProof/>
                <w:webHidden/>
              </w:rPr>
            </w:r>
            <w:r>
              <w:rPr>
                <w:noProof/>
                <w:webHidden/>
              </w:rPr>
              <w:fldChar w:fldCharType="separate"/>
            </w:r>
            <w:r>
              <w:rPr>
                <w:noProof/>
                <w:webHidden/>
              </w:rPr>
              <w:t>75</w:t>
            </w:r>
            <w:r>
              <w:rPr>
                <w:noProof/>
                <w:webHidden/>
              </w:rPr>
              <w:fldChar w:fldCharType="end"/>
            </w:r>
          </w:hyperlink>
        </w:p>
        <w:p w14:paraId="669156DF" w14:textId="368E9634" w:rsidR="00FF1736" w:rsidRDefault="00FF1736">
          <w:pPr>
            <w:pStyle w:val="TOC1"/>
            <w:tabs>
              <w:tab w:val="right" w:leader="dot" w:pos="9350"/>
            </w:tabs>
            <w:rPr>
              <w:rFonts w:eastAsiaTheme="minorEastAsia"/>
              <w:noProof/>
              <w:lang w:eastAsia="en-GB"/>
            </w:rPr>
          </w:pPr>
          <w:hyperlink w:anchor="_Toc241218167" w:history="1">
            <w:r w:rsidRPr="00E361B8">
              <w:rPr>
                <w:rStyle w:val="Hyperlink"/>
                <w:noProof/>
              </w:rPr>
              <w:t>CHAPTER 5: CONCLUSIONS, RECOMMENDATIONS, AND LIMITATIONS</w:t>
            </w:r>
            <w:r>
              <w:rPr>
                <w:noProof/>
                <w:webHidden/>
              </w:rPr>
              <w:tab/>
            </w:r>
            <w:r>
              <w:rPr>
                <w:noProof/>
                <w:webHidden/>
              </w:rPr>
              <w:fldChar w:fldCharType="begin"/>
            </w:r>
            <w:r>
              <w:rPr>
                <w:noProof/>
                <w:webHidden/>
              </w:rPr>
              <w:instrText xml:space="preserve"> PAGEREF _Toc241218167 \h </w:instrText>
            </w:r>
            <w:r>
              <w:rPr>
                <w:noProof/>
                <w:webHidden/>
              </w:rPr>
            </w:r>
            <w:r>
              <w:rPr>
                <w:noProof/>
                <w:webHidden/>
              </w:rPr>
              <w:fldChar w:fldCharType="separate"/>
            </w:r>
            <w:r>
              <w:rPr>
                <w:noProof/>
                <w:webHidden/>
              </w:rPr>
              <w:t>76</w:t>
            </w:r>
            <w:r>
              <w:rPr>
                <w:noProof/>
                <w:webHidden/>
              </w:rPr>
              <w:fldChar w:fldCharType="end"/>
            </w:r>
          </w:hyperlink>
        </w:p>
        <w:p w14:paraId="70BE9415" w14:textId="0661B53B" w:rsidR="00FF1736" w:rsidRDefault="00FF1736">
          <w:pPr>
            <w:pStyle w:val="TOC2"/>
            <w:tabs>
              <w:tab w:val="right" w:leader="dot" w:pos="9350"/>
            </w:tabs>
            <w:rPr>
              <w:rFonts w:eastAsiaTheme="minorEastAsia"/>
              <w:noProof/>
              <w:lang w:eastAsia="en-GB"/>
            </w:rPr>
          </w:pPr>
          <w:hyperlink w:anchor="_Toc241218168" w:history="1">
            <w:r w:rsidRPr="00E361B8">
              <w:rPr>
                <w:rStyle w:val="Hyperlink"/>
                <w:noProof/>
              </w:rPr>
              <w:t>5.1 Introduction</w:t>
            </w:r>
            <w:r>
              <w:rPr>
                <w:noProof/>
                <w:webHidden/>
              </w:rPr>
              <w:tab/>
            </w:r>
            <w:r>
              <w:rPr>
                <w:noProof/>
                <w:webHidden/>
              </w:rPr>
              <w:fldChar w:fldCharType="begin"/>
            </w:r>
            <w:r>
              <w:rPr>
                <w:noProof/>
                <w:webHidden/>
              </w:rPr>
              <w:instrText xml:space="preserve"> PAGEREF _Toc241218168 \h </w:instrText>
            </w:r>
            <w:r>
              <w:rPr>
                <w:noProof/>
                <w:webHidden/>
              </w:rPr>
            </w:r>
            <w:r>
              <w:rPr>
                <w:noProof/>
                <w:webHidden/>
              </w:rPr>
              <w:fldChar w:fldCharType="separate"/>
            </w:r>
            <w:r>
              <w:rPr>
                <w:noProof/>
                <w:webHidden/>
              </w:rPr>
              <w:t>76</w:t>
            </w:r>
            <w:r>
              <w:rPr>
                <w:noProof/>
                <w:webHidden/>
              </w:rPr>
              <w:fldChar w:fldCharType="end"/>
            </w:r>
          </w:hyperlink>
        </w:p>
        <w:p w14:paraId="5A43D91F" w14:textId="54D13B93" w:rsidR="00FF1736" w:rsidRDefault="00FF1736">
          <w:pPr>
            <w:pStyle w:val="TOC2"/>
            <w:tabs>
              <w:tab w:val="right" w:leader="dot" w:pos="9350"/>
            </w:tabs>
            <w:rPr>
              <w:rFonts w:eastAsiaTheme="minorEastAsia"/>
              <w:noProof/>
              <w:lang w:eastAsia="en-GB"/>
            </w:rPr>
          </w:pPr>
          <w:hyperlink w:anchor="_Toc241218169" w:history="1">
            <w:r w:rsidRPr="00E361B8">
              <w:rPr>
                <w:rStyle w:val="Hyperlink"/>
                <w:noProof/>
              </w:rPr>
              <w:t>5.2 Conclusions</w:t>
            </w:r>
            <w:r>
              <w:rPr>
                <w:noProof/>
                <w:webHidden/>
              </w:rPr>
              <w:tab/>
            </w:r>
            <w:r>
              <w:rPr>
                <w:noProof/>
                <w:webHidden/>
              </w:rPr>
              <w:fldChar w:fldCharType="begin"/>
            </w:r>
            <w:r>
              <w:rPr>
                <w:noProof/>
                <w:webHidden/>
              </w:rPr>
              <w:instrText xml:space="preserve"> PAGEREF _Toc241218169 \h </w:instrText>
            </w:r>
            <w:r>
              <w:rPr>
                <w:noProof/>
                <w:webHidden/>
              </w:rPr>
            </w:r>
            <w:r>
              <w:rPr>
                <w:noProof/>
                <w:webHidden/>
              </w:rPr>
              <w:fldChar w:fldCharType="separate"/>
            </w:r>
            <w:r>
              <w:rPr>
                <w:noProof/>
                <w:webHidden/>
              </w:rPr>
              <w:t>76</w:t>
            </w:r>
            <w:r>
              <w:rPr>
                <w:noProof/>
                <w:webHidden/>
              </w:rPr>
              <w:fldChar w:fldCharType="end"/>
            </w:r>
          </w:hyperlink>
        </w:p>
        <w:p w14:paraId="77ED5EE3" w14:textId="3B291EBF" w:rsidR="00FF1736" w:rsidRDefault="00FF1736">
          <w:pPr>
            <w:pStyle w:val="TOC3"/>
            <w:tabs>
              <w:tab w:val="right" w:leader="dot" w:pos="9350"/>
            </w:tabs>
            <w:rPr>
              <w:rFonts w:eastAsiaTheme="minorEastAsia"/>
              <w:noProof/>
              <w:lang w:eastAsia="en-GB"/>
            </w:rPr>
          </w:pPr>
          <w:hyperlink w:anchor="_Toc241218170" w:history="1">
            <w:r w:rsidRPr="00E361B8">
              <w:rPr>
                <w:rStyle w:val="Hyperlink"/>
                <w:noProof/>
              </w:rPr>
              <w:t>5.2.1 Objective I: To analyse the extent to which social media content influences consumer decision-making when selecting a restaurant</w:t>
            </w:r>
            <w:r>
              <w:rPr>
                <w:noProof/>
                <w:webHidden/>
              </w:rPr>
              <w:tab/>
            </w:r>
            <w:r>
              <w:rPr>
                <w:noProof/>
                <w:webHidden/>
              </w:rPr>
              <w:fldChar w:fldCharType="begin"/>
            </w:r>
            <w:r>
              <w:rPr>
                <w:noProof/>
                <w:webHidden/>
              </w:rPr>
              <w:instrText xml:space="preserve"> PAGEREF _Toc241218170 \h </w:instrText>
            </w:r>
            <w:r>
              <w:rPr>
                <w:noProof/>
                <w:webHidden/>
              </w:rPr>
            </w:r>
            <w:r>
              <w:rPr>
                <w:noProof/>
                <w:webHidden/>
              </w:rPr>
              <w:fldChar w:fldCharType="separate"/>
            </w:r>
            <w:r>
              <w:rPr>
                <w:noProof/>
                <w:webHidden/>
              </w:rPr>
              <w:t>76</w:t>
            </w:r>
            <w:r>
              <w:rPr>
                <w:noProof/>
                <w:webHidden/>
              </w:rPr>
              <w:fldChar w:fldCharType="end"/>
            </w:r>
          </w:hyperlink>
        </w:p>
        <w:p w14:paraId="685E287E" w14:textId="508291A4" w:rsidR="00FF1736" w:rsidRDefault="00FF1736">
          <w:pPr>
            <w:pStyle w:val="TOC3"/>
            <w:tabs>
              <w:tab w:val="right" w:leader="dot" w:pos="9350"/>
            </w:tabs>
            <w:rPr>
              <w:rFonts w:eastAsiaTheme="minorEastAsia"/>
              <w:noProof/>
              <w:lang w:eastAsia="en-GB"/>
            </w:rPr>
          </w:pPr>
          <w:hyperlink w:anchor="_Toc241218171" w:history="1">
            <w:r w:rsidRPr="00E361B8">
              <w:rPr>
                <w:rStyle w:val="Hyperlink"/>
                <w:noProof/>
              </w:rPr>
              <w:t>5.2.2 Objective II: To evaluate the relative importance of different social media platforms in shaping restaurant choice across different age demographics</w:t>
            </w:r>
            <w:r>
              <w:rPr>
                <w:noProof/>
                <w:webHidden/>
              </w:rPr>
              <w:tab/>
            </w:r>
            <w:r>
              <w:rPr>
                <w:noProof/>
                <w:webHidden/>
              </w:rPr>
              <w:fldChar w:fldCharType="begin"/>
            </w:r>
            <w:r>
              <w:rPr>
                <w:noProof/>
                <w:webHidden/>
              </w:rPr>
              <w:instrText xml:space="preserve"> PAGEREF _Toc241218171 \h </w:instrText>
            </w:r>
            <w:r>
              <w:rPr>
                <w:noProof/>
                <w:webHidden/>
              </w:rPr>
            </w:r>
            <w:r>
              <w:rPr>
                <w:noProof/>
                <w:webHidden/>
              </w:rPr>
              <w:fldChar w:fldCharType="separate"/>
            </w:r>
            <w:r>
              <w:rPr>
                <w:noProof/>
                <w:webHidden/>
              </w:rPr>
              <w:t>77</w:t>
            </w:r>
            <w:r>
              <w:rPr>
                <w:noProof/>
                <w:webHidden/>
              </w:rPr>
              <w:fldChar w:fldCharType="end"/>
            </w:r>
          </w:hyperlink>
        </w:p>
        <w:p w14:paraId="7F4457B1" w14:textId="4FB69514" w:rsidR="00FF1736" w:rsidRDefault="00FF1736">
          <w:pPr>
            <w:pStyle w:val="TOC3"/>
            <w:tabs>
              <w:tab w:val="right" w:leader="dot" w:pos="9350"/>
            </w:tabs>
            <w:rPr>
              <w:rFonts w:eastAsiaTheme="minorEastAsia"/>
              <w:noProof/>
              <w:lang w:eastAsia="en-GB"/>
            </w:rPr>
          </w:pPr>
          <w:hyperlink w:anchor="_Toc241218172" w:history="1">
            <w:r w:rsidRPr="00E361B8">
              <w:rPr>
                <w:rStyle w:val="Hyperlink"/>
                <w:noProof/>
              </w:rPr>
              <w:t>5.2.3 Objective III: To evaluate the applicability of the Elaboration Likelihood Model, Information Adoption Model, and Transformational Leadership concepts in explaining social media influence on restaurant choice</w:t>
            </w:r>
            <w:r>
              <w:rPr>
                <w:noProof/>
                <w:webHidden/>
              </w:rPr>
              <w:tab/>
            </w:r>
            <w:r>
              <w:rPr>
                <w:noProof/>
                <w:webHidden/>
              </w:rPr>
              <w:fldChar w:fldCharType="begin"/>
            </w:r>
            <w:r>
              <w:rPr>
                <w:noProof/>
                <w:webHidden/>
              </w:rPr>
              <w:instrText xml:space="preserve"> PAGEREF _Toc241218172 \h </w:instrText>
            </w:r>
            <w:r>
              <w:rPr>
                <w:noProof/>
                <w:webHidden/>
              </w:rPr>
            </w:r>
            <w:r>
              <w:rPr>
                <w:noProof/>
                <w:webHidden/>
              </w:rPr>
              <w:fldChar w:fldCharType="separate"/>
            </w:r>
            <w:r>
              <w:rPr>
                <w:noProof/>
                <w:webHidden/>
              </w:rPr>
              <w:t>78</w:t>
            </w:r>
            <w:r>
              <w:rPr>
                <w:noProof/>
                <w:webHidden/>
              </w:rPr>
              <w:fldChar w:fldCharType="end"/>
            </w:r>
          </w:hyperlink>
        </w:p>
        <w:p w14:paraId="7BE50D0B" w14:textId="57D7AA4E" w:rsidR="00FF1736" w:rsidRDefault="00FF1736">
          <w:pPr>
            <w:pStyle w:val="TOC3"/>
            <w:tabs>
              <w:tab w:val="right" w:leader="dot" w:pos="9350"/>
            </w:tabs>
            <w:rPr>
              <w:rFonts w:eastAsiaTheme="minorEastAsia"/>
              <w:noProof/>
              <w:lang w:eastAsia="en-GB"/>
            </w:rPr>
          </w:pPr>
          <w:hyperlink w:anchor="_Toc241218173" w:history="1">
            <w:r w:rsidRPr="00E361B8">
              <w:rPr>
                <w:rStyle w:val="Hyperlink"/>
                <w:noProof/>
              </w:rPr>
              <w:t>5.2.4 Objective IV: To determine the relationship between frequency of social media usage and the likelihood of visiting a restaurant based on social media discovery</w:t>
            </w:r>
            <w:r>
              <w:rPr>
                <w:noProof/>
                <w:webHidden/>
              </w:rPr>
              <w:tab/>
            </w:r>
            <w:r>
              <w:rPr>
                <w:noProof/>
                <w:webHidden/>
              </w:rPr>
              <w:fldChar w:fldCharType="begin"/>
            </w:r>
            <w:r>
              <w:rPr>
                <w:noProof/>
                <w:webHidden/>
              </w:rPr>
              <w:instrText xml:space="preserve"> PAGEREF _Toc241218173 \h </w:instrText>
            </w:r>
            <w:r>
              <w:rPr>
                <w:noProof/>
                <w:webHidden/>
              </w:rPr>
            </w:r>
            <w:r>
              <w:rPr>
                <w:noProof/>
                <w:webHidden/>
              </w:rPr>
              <w:fldChar w:fldCharType="separate"/>
            </w:r>
            <w:r>
              <w:rPr>
                <w:noProof/>
                <w:webHidden/>
              </w:rPr>
              <w:t>78</w:t>
            </w:r>
            <w:r>
              <w:rPr>
                <w:noProof/>
                <w:webHidden/>
              </w:rPr>
              <w:fldChar w:fldCharType="end"/>
            </w:r>
          </w:hyperlink>
        </w:p>
        <w:p w14:paraId="1D3266FE" w14:textId="2249BE3E" w:rsidR="00FF1736" w:rsidRDefault="00FF1736">
          <w:pPr>
            <w:pStyle w:val="TOC3"/>
            <w:tabs>
              <w:tab w:val="right" w:leader="dot" w:pos="9350"/>
            </w:tabs>
            <w:rPr>
              <w:rFonts w:eastAsiaTheme="minorEastAsia"/>
              <w:noProof/>
              <w:lang w:eastAsia="en-GB"/>
            </w:rPr>
          </w:pPr>
          <w:hyperlink w:anchor="_Toc241218174" w:history="1">
            <w:r w:rsidRPr="00E361B8">
              <w:rPr>
                <w:rStyle w:val="Hyperlink"/>
                <w:noProof/>
              </w:rPr>
              <w:t>5.2.5 Objective V: To provide evidence-based recommendations for restaurant owners and hospitality marketers regarding effective social media engagement strategies</w:t>
            </w:r>
            <w:r>
              <w:rPr>
                <w:noProof/>
                <w:webHidden/>
              </w:rPr>
              <w:tab/>
            </w:r>
            <w:r>
              <w:rPr>
                <w:noProof/>
                <w:webHidden/>
              </w:rPr>
              <w:fldChar w:fldCharType="begin"/>
            </w:r>
            <w:r>
              <w:rPr>
                <w:noProof/>
                <w:webHidden/>
              </w:rPr>
              <w:instrText xml:space="preserve"> PAGEREF _Toc241218174 \h </w:instrText>
            </w:r>
            <w:r>
              <w:rPr>
                <w:noProof/>
                <w:webHidden/>
              </w:rPr>
            </w:r>
            <w:r>
              <w:rPr>
                <w:noProof/>
                <w:webHidden/>
              </w:rPr>
              <w:fldChar w:fldCharType="separate"/>
            </w:r>
            <w:r>
              <w:rPr>
                <w:noProof/>
                <w:webHidden/>
              </w:rPr>
              <w:t>79</w:t>
            </w:r>
            <w:r>
              <w:rPr>
                <w:noProof/>
                <w:webHidden/>
              </w:rPr>
              <w:fldChar w:fldCharType="end"/>
            </w:r>
          </w:hyperlink>
        </w:p>
        <w:p w14:paraId="31A5EBD3" w14:textId="54B0C842" w:rsidR="00FF1736" w:rsidRDefault="00FF1736">
          <w:pPr>
            <w:pStyle w:val="TOC2"/>
            <w:tabs>
              <w:tab w:val="right" w:leader="dot" w:pos="9350"/>
            </w:tabs>
            <w:rPr>
              <w:rFonts w:eastAsiaTheme="minorEastAsia"/>
              <w:noProof/>
              <w:lang w:eastAsia="en-GB"/>
            </w:rPr>
          </w:pPr>
          <w:hyperlink w:anchor="_Toc241218175" w:history="1">
            <w:r w:rsidRPr="00E361B8">
              <w:rPr>
                <w:rStyle w:val="Hyperlink"/>
                <w:noProof/>
              </w:rPr>
              <w:t>5.3 Recommendations for Managerial Practice</w:t>
            </w:r>
            <w:r>
              <w:rPr>
                <w:noProof/>
                <w:webHidden/>
              </w:rPr>
              <w:tab/>
            </w:r>
            <w:r>
              <w:rPr>
                <w:noProof/>
                <w:webHidden/>
              </w:rPr>
              <w:fldChar w:fldCharType="begin"/>
            </w:r>
            <w:r>
              <w:rPr>
                <w:noProof/>
                <w:webHidden/>
              </w:rPr>
              <w:instrText xml:space="preserve"> PAGEREF _Toc241218175 \h </w:instrText>
            </w:r>
            <w:r>
              <w:rPr>
                <w:noProof/>
                <w:webHidden/>
              </w:rPr>
            </w:r>
            <w:r>
              <w:rPr>
                <w:noProof/>
                <w:webHidden/>
              </w:rPr>
              <w:fldChar w:fldCharType="separate"/>
            </w:r>
            <w:r>
              <w:rPr>
                <w:noProof/>
                <w:webHidden/>
              </w:rPr>
              <w:t>79</w:t>
            </w:r>
            <w:r>
              <w:rPr>
                <w:noProof/>
                <w:webHidden/>
              </w:rPr>
              <w:fldChar w:fldCharType="end"/>
            </w:r>
          </w:hyperlink>
        </w:p>
        <w:p w14:paraId="4554D76B" w14:textId="0DBB228D" w:rsidR="00FF1736" w:rsidRDefault="00FF1736">
          <w:pPr>
            <w:pStyle w:val="TOC2"/>
            <w:tabs>
              <w:tab w:val="right" w:leader="dot" w:pos="9350"/>
            </w:tabs>
            <w:rPr>
              <w:rFonts w:eastAsiaTheme="minorEastAsia"/>
              <w:noProof/>
              <w:lang w:eastAsia="en-GB"/>
            </w:rPr>
          </w:pPr>
          <w:hyperlink w:anchor="_Toc241218176" w:history="1">
            <w:r w:rsidRPr="00E361B8">
              <w:rPr>
                <w:rStyle w:val="Hyperlink"/>
                <w:noProof/>
              </w:rPr>
              <w:t>5.4 Contributions to Theory</w:t>
            </w:r>
            <w:r>
              <w:rPr>
                <w:noProof/>
                <w:webHidden/>
              </w:rPr>
              <w:tab/>
            </w:r>
            <w:r>
              <w:rPr>
                <w:noProof/>
                <w:webHidden/>
              </w:rPr>
              <w:fldChar w:fldCharType="begin"/>
            </w:r>
            <w:r>
              <w:rPr>
                <w:noProof/>
                <w:webHidden/>
              </w:rPr>
              <w:instrText xml:space="preserve"> PAGEREF _Toc241218176 \h </w:instrText>
            </w:r>
            <w:r>
              <w:rPr>
                <w:noProof/>
                <w:webHidden/>
              </w:rPr>
            </w:r>
            <w:r>
              <w:rPr>
                <w:noProof/>
                <w:webHidden/>
              </w:rPr>
              <w:fldChar w:fldCharType="separate"/>
            </w:r>
            <w:r>
              <w:rPr>
                <w:noProof/>
                <w:webHidden/>
              </w:rPr>
              <w:t>82</w:t>
            </w:r>
            <w:r>
              <w:rPr>
                <w:noProof/>
                <w:webHidden/>
              </w:rPr>
              <w:fldChar w:fldCharType="end"/>
            </w:r>
          </w:hyperlink>
        </w:p>
        <w:p w14:paraId="62D8EE93" w14:textId="4B476B4F" w:rsidR="00FF1736" w:rsidRDefault="00FF1736">
          <w:pPr>
            <w:pStyle w:val="TOC2"/>
            <w:tabs>
              <w:tab w:val="right" w:leader="dot" w:pos="9350"/>
            </w:tabs>
            <w:rPr>
              <w:rFonts w:eastAsiaTheme="minorEastAsia"/>
              <w:noProof/>
              <w:lang w:eastAsia="en-GB"/>
            </w:rPr>
          </w:pPr>
          <w:hyperlink w:anchor="_Toc241218177" w:history="1">
            <w:r w:rsidRPr="00E361B8">
              <w:rPr>
                <w:rStyle w:val="Hyperlink"/>
                <w:noProof/>
              </w:rPr>
              <w:t>5.5 Limitations of the Study</w:t>
            </w:r>
            <w:r>
              <w:rPr>
                <w:noProof/>
                <w:webHidden/>
              </w:rPr>
              <w:tab/>
            </w:r>
            <w:r>
              <w:rPr>
                <w:noProof/>
                <w:webHidden/>
              </w:rPr>
              <w:fldChar w:fldCharType="begin"/>
            </w:r>
            <w:r>
              <w:rPr>
                <w:noProof/>
                <w:webHidden/>
              </w:rPr>
              <w:instrText xml:space="preserve"> PAGEREF _Toc241218177 \h </w:instrText>
            </w:r>
            <w:r>
              <w:rPr>
                <w:noProof/>
                <w:webHidden/>
              </w:rPr>
            </w:r>
            <w:r>
              <w:rPr>
                <w:noProof/>
                <w:webHidden/>
              </w:rPr>
              <w:fldChar w:fldCharType="separate"/>
            </w:r>
            <w:r>
              <w:rPr>
                <w:noProof/>
                <w:webHidden/>
              </w:rPr>
              <w:t>83</w:t>
            </w:r>
            <w:r>
              <w:rPr>
                <w:noProof/>
                <w:webHidden/>
              </w:rPr>
              <w:fldChar w:fldCharType="end"/>
            </w:r>
          </w:hyperlink>
        </w:p>
        <w:p w14:paraId="37455AEA" w14:textId="4879453A" w:rsidR="00FF1736" w:rsidRDefault="00FF1736">
          <w:pPr>
            <w:pStyle w:val="TOC2"/>
            <w:tabs>
              <w:tab w:val="right" w:leader="dot" w:pos="9350"/>
            </w:tabs>
            <w:rPr>
              <w:rFonts w:eastAsiaTheme="minorEastAsia"/>
              <w:noProof/>
              <w:lang w:eastAsia="en-GB"/>
            </w:rPr>
          </w:pPr>
          <w:hyperlink w:anchor="_Toc241218178" w:history="1">
            <w:r w:rsidRPr="00E361B8">
              <w:rPr>
                <w:rStyle w:val="Hyperlink"/>
                <w:noProof/>
              </w:rPr>
              <w:t>5.6 Areas for Further Research</w:t>
            </w:r>
            <w:r>
              <w:rPr>
                <w:noProof/>
                <w:webHidden/>
              </w:rPr>
              <w:tab/>
            </w:r>
            <w:r>
              <w:rPr>
                <w:noProof/>
                <w:webHidden/>
              </w:rPr>
              <w:fldChar w:fldCharType="begin"/>
            </w:r>
            <w:r>
              <w:rPr>
                <w:noProof/>
                <w:webHidden/>
              </w:rPr>
              <w:instrText xml:space="preserve"> PAGEREF _Toc241218178 \h </w:instrText>
            </w:r>
            <w:r>
              <w:rPr>
                <w:noProof/>
                <w:webHidden/>
              </w:rPr>
            </w:r>
            <w:r>
              <w:rPr>
                <w:noProof/>
                <w:webHidden/>
              </w:rPr>
              <w:fldChar w:fldCharType="separate"/>
            </w:r>
            <w:r>
              <w:rPr>
                <w:noProof/>
                <w:webHidden/>
              </w:rPr>
              <w:t>84</w:t>
            </w:r>
            <w:r>
              <w:rPr>
                <w:noProof/>
                <w:webHidden/>
              </w:rPr>
              <w:fldChar w:fldCharType="end"/>
            </w:r>
          </w:hyperlink>
        </w:p>
        <w:p w14:paraId="7ABD90DB" w14:textId="0CFABE97" w:rsidR="00FF1736" w:rsidRDefault="00FF1736">
          <w:pPr>
            <w:pStyle w:val="TOC2"/>
            <w:tabs>
              <w:tab w:val="right" w:leader="dot" w:pos="9350"/>
            </w:tabs>
            <w:rPr>
              <w:rFonts w:eastAsiaTheme="minorEastAsia"/>
              <w:noProof/>
              <w:lang w:eastAsia="en-GB"/>
            </w:rPr>
          </w:pPr>
          <w:hyperlink w:anchor="_Toc241218179" w:history="1">
            <w:r w:rsidRPr="00E361B8">
              <w:rPr>
                <w:rStyle w:val="Hyperlink"/>
                <w:noProof/>
              </w:rPr>
              <w:t>5.7 Chapter Summary</w:t>
            </w:r>
            <w:r>
              <w:rPr>
                <w:noProof/>
                <w:webHidden/>
              </w:rPr>
              <w:tab/>
            </w:r>
            <w:r>
              <w:rPr>
                <w:noProof/>
                <w:webHidden/>
              </w:rPr>
              <w:fldChar w:fldCharType="begin"/>
            </w:r>
            <w:r>
              <w:rPr>
                <w:noProof/>
                <w:webHidden/>
              </w:rPr>
              <w:instrText xml:space="preserve"> PAGEREF _Toc241218179 \h </w:instrText>
            </w:r>
            <w:r>
              <w:rPr>
                <w:noProof/>
                <w:webHidden/>
              </w:rPr>
            </w:r>
            <w:r>
              <w:rPr>
                <w:noProof/>
                <w:webHidden/>
              </w:rPr>
              <w:fldChar w:fldCharType="separate"/>
            </w:r>
            <w:r>
              <w:rPr>
                <w:noProof/>
                <w:webHidden/>
              </w:rPr>
              <w:t>84</w:t>
            </w:r>
            <w:r>
              <w:rPr>
                <w:noProof/>
                <w:webHidden/>
              </w:rPr>
              <w:fldChar w:fldCharType="end"/>
            </w:r>
          </w:hyperlink>
        </w:p>
        <w:p w14:paraId="556B1732" w14:textId="468680CF" w:rsidR="00FF1736" w:rsidRDefault="00FF1736">
          <w:pPr>
            <w:pStyle w:val="TOC1"/>
            <w:tabs>
              <w:tab w:val="right" w:leader="dot" w:pos="9350"/>
            </w:tabs>
            <w:rPr>
              <w:rFonts w:eastAsiaTheme="minorEastAsia"/>
              <w:noProof/>
              <w:lang w:eastAsia="en-GB"/>
            </w:rPr>
          </w:pPr>
          <w:hyperlink w:anchor="_Toc241218180" w:history="1">
            <w:r w:rsidRPr="00E361B8">
              <w:rPr>
                <w:rStyle w:val="Hyperlink"/>
                <w:noProof/>
              </w:rPr>
              <w:t>References</w:t>
            </w:r>
            <w:r>
              <w:rPr>
                <w:noProof/>
                <w:webHidden/>
              </w:rPr>
              <w:tab/>
            </w:r>
            <w:r>
              <w:rPr>
                <w:noProof/>
                <w:webHidden/>
              </w:rPr>
              <w:fldChar w:fldCharType="begin"/>
            </w:r>
            <w:r>
              <w:rPr>
                <w:noProof/>
                <w:webHidden/>
              </w:rPr>
              <w:instrText xml:space="preserve"> PAGEREF _Toc241218180 \h </w:instrText>
            </w:r>
            <w:r>
              <w:rPr>
                <w:noProof/>
                <w:webHidden/>
              </w:rPr>
            </w:r>
            <w:r>
              <w:rPr>
                <w:noProof/>
                <w:webHidden/>
              </w:rPr>
              <w:fldChar w:fldCharType="separate"/>
            </w:r>
            <w:r>
              <w:rPr>
                <w:noProof/>
                <w:webHidden/>
              </w:rPr>
              <w:t>86</w:t>
            </w:r>
            <w:r>
              <w:rPr>
                <w:noProof/>
                <w:webHidden/>
              </w:rPr>
              <w:fldChar w:fldCharType="end"/>
            </w:r>
          </w:hyperlink>
        </w:p>
        <w:p w14:paraId="0865B9E6" w14:textId="2A5DC6DB" w:rsidR="00FF1736" w:rsidRDefault="00FF1736">
          <w:pPr>
            <w:pStyle w:val="TOC1"/>
            <w:tabs>
              <w:tab w:val="right" w:leader="dot" w:pos="9350"/>
            </w:tabs>
            <w:rPr>
              <w:rFonts w:eastAsiaTheme="minorEastAsia"/>
              <w:noProof/>
              <w:lang w:eastAsia="en-GB"/>
            </w:rPr>
          </w:pPr>
          <w:hyperlink w:anchor="_Toc241218181" w:history="1">
            <w:r w:rsidRPr="00E361B8">
              <w:rPr>
                <w:rStyle w:val="Hyperlink"/>
                <w:noProof/>
              </w:rPr>
              <w:t>APPENDICES</w:t>
            </w:r>
            <w:r>
              <w:rPr>
                <w:noProof/>
                <w:webHidden/>
              </w:rPr>
              <w:tab/>
            </w:r>
            <w:r>
              <w:rPr>
                <w:noProof/>
                <w:webHidden/>
              </w:rPr>
              <w:fldChar w:fldCharType="begin"/>
            </w:r>
            <w:r>
              <w:rPr>
                <w:noProof/>
                <w:webHidden/>
              </w:rPr>
              <w:instrText xml:space="preserve"> PAGEREF _Toc241218181 \h </w:instrText>
            </w:r>
            <w:r>
              <w:rPr>
                <w:noProof/>
                <w:webHidden/>
              </w:rPr>
            </w:r>
            <w:r>
              <w:rPr>
                <w:noProof/>
                <w:webHidden/>
              </w:rPr>
              <w:fldChar w:fldCharType="separate"/>
            </w:r>
            <w:r>
              <w:rPr>
                <w:noProof/>
                <w:webHidden/>
              </w:rPr>
              <w:t>90</w:t>
            </w:r>
            <w:r>
              <w:rPr>
                <w:noProof/>
                <w:webHidden/>
              </w:rPr>
              <w:fldChar w:fldCharType="end"/>
            </w:r>
          </w:hyperlink>
        </w:p>
        <w:p w14:paraId="41997323" w14:textId="79D57BE1" w:rsidR="00FF1736" w:rsidRDefault="00FF1736">
          <w:pPr>
            <w:pStyle w:val="TOC2"/>
            <w:tabs>
              <w:tab w:val="right" w:leader="dot" w:pos="9350"/>
            </w:tabs>
            <w:rPr>
              <w:rFonts w:eastAsiaTheme="minorEastAsia"/>
              <w:noProof/>
              <w:lang w:eastAsia="en-GB"/>
            </w:rPr>
          </w:pPr>
          <w:hyperlink w:anchor="_Toc241218182" w:history="1">
            <w:r w:rsidRPr="00E361B8">
              <w:rPr>
                <w:rStyle w:val="Hyperlink"/>
                <w:noProof/>
              </w:rPr>
              <w:t>APPENDIX A: QUESTIONNAIRE</w:t>
            </w:r>
            <w:r>
              <w:rPr>
                <w:noProof/>
                <w:webHidden/>
              </w:rPr>
              <w:tab/>
            </w:r>
            <w:r>
              <w:rPr>
                <w:noProof/>
                <w:webHidden/>
              </w:rPr>
              <w:fldChar w:fldCharType="begin"/>
            </w:r>
            <w:r>
              <w:rPr>
                <w:noProof/>
                <w:webHidden/>
              </w:rPr>
              <w:instrText xml:space="preserve"> PAGEREF _Toc241218182 \h </w:instrText>
            </w:r>
            <w:r>
              <w:rPr>
                <w:noProof/>
                <w:webHidden/>
              </w:rPr>
            </w:r>
            <w:r>
              <w:rPr>
                <w:noProof/>
                <w:webHidden/>
              </w:rPr>
              <w:fldChar w:fldCharType="separate"/>
            </w:r>
            <w:r>
              <w:rPr>
                <w:noProof/>
                <w:webHidden/>
              </w:rPr>
              <w:t>90</w:t>
            </w:r>
            <w:r>
              <w:rPr>
                <w:noProof/>
                <w:webHidden/>
              </w:rPr>
              <w:fldChar w:fldCharType="end"/>
            </w:r>
          </w:hyperlink>
        </w:p>
        <w:p w14:paraId="36E2E39A" w14:textId="743E779B" w:rsidR="00FF1736" w:rsidRDefault="00FF1736">
          <w:pPr>
            <w:pStyle w:val="TOC2"/>
            <w:tabs>
              <w:tab w:val="right" w:leader="dot" w:pos="9350"/>
            </w:tabs>
            <w:rPr>
              <w:rFonts w:eastAsiaTheme="minorEastAsia"/>
              <w:noProof/>
              <w:lang w:eastAsia="en-GB"/>
            </w:rPr>
          </w:pPr>
          <w:hyperlink w:anchor="_Toc241218183" w:history="1">
            <w:r w:rsidRPr="00E361B8">
              <w:rPr>
                <w:rStyle w:val="Hyperlink"/>
                <w:noProof/>
              </w:rPr>
              <w:t>APPENDIX B: PARTICIPANT INFORMATION SHEET:</w:t>
            </w:r>
            <w:r>
              <w:rPr>
                <w:noProof/>
                <w:webHidden/>
              </w:rPr>
              <w:tab/>
            </w:r>
            <w:r>
              <w:rPr>
                <w:noProof/>
                <w:webHidden/>
              </w:rPr>
              <w:fldChar w:fldCharType="begin"/>
            </w:r>
            <w:r>
              <w:rPr>
                <w:noProof/>
                <w:webHidden/>
              </w:rPr>
              <w:instrText xml:space="preserve"> PAGEREF _Toc241218183 \h </w:instrText>
            </w:r>
            <w:r>
              <w:rPr>
                <w:noProof/>
                <w:webHidden/>
              </w:rPr>
            </w:r>
            <w:r>
              <w:rPr>
                <w:noProof/>
                <w:webHidden/>
              </w:rPr>
              <w:fldChar w:fldCharType="separate"/>
            </w:r>
            <w:r>
              <w:rPr>
                <w:noProof/>
                <w:webHidden/>
              </w:rPr>
              <w:t>96</w:t>
            </w:r>
            <w:r>
              <w:rPr>
                <w:noProof/>
                <w:webHidden/>
              </w:rPr>
              <w:fldChar w:fldCharType="end"/>
            </w:r>
          </w:hyperlink>
        </w:p>
        <w:p w14:paraId="39425546" w14:textId="0098B946" w:rsidR="00FF1736" w:rsidRDefault="00FF1736">
          <w:pPr>
            <w:pStyle w:val="TOC2"/>
            <w:tabs>
              <w:tab w:val="right" w:leader="dot" w:pos="9350"/>
            </w:tabs>
            <w:rPr>
              <w:rFonts w:eastAsiaTheme="minorEastAsia"/>
              <w:noProof/>
              <w:lang w:eastAsia="en-GB"/>
            </w:rPr>
          </w:pPr>
          <w:hyperlink w:anchor="_Toc241218184" w:history="1">
            <w:r w:rsidRPr="00E361B8">
              <w:rPr>
                <w:rStyle w:val="Hyperlink"/>
                <w:noProof/>
              </w:rPr>
              <w:t>APPENDIX C: CONSENT FORM</w:t>
            </w:r>
            <w:r>
              <w:rPr>
                <w:noProof/>
                <w:webHidden/>
              </w:rPr>
              <w:tab/>
            </w:r>
            <w:r>
              <w:rPr>
                <w:noProof/>
                <w:webHidden/>
              </w:rPr>
              <w:fldChar w:fldCharType="begin"/>
            </w:r>
            <w:r>
              <w:rPr>
                <w:noProof/>
                <w:webHidden/>
              </w:rPr>
              <w:instrText xml:space="preserve"> PAGEREF _Toc241218184 \h </w:instrText>
            </w:r>
            <w:r>
              <w:rPr>
                <w:noProof/>
                <w:webHidden/>
              </w:rPr>
            </w:r>
            <w:r>
              <w:rPr>
                <w:noProof/>
                <w:webHidden/>
              </w:rPr>
              <w:fldChar w:fldCharType="separate"/>
            </w:r>
            <w:r>
              <w:rPr>
                <w:noProof/>
                <w:webHidden/>
              </w:rPr>
              <w:t>96</w:t>
            </w:r>
            <w:r>
              <w:rPr>
                <w:noProof/>
                <w:webHidden/>
              </w:rPr>
              <w:fldChar w:fldCharType="end"/>
            </w:r>
          </w:hyperlink>
        </w:p>
        <w:p w14:paraId="40CE3F76" w14:textId="23096928" w:rsidR="00FF1736" w:rsidRDefault="00FF1736">
          <w:pPr>
            <w:pStyle w:val="TOC2"/>
            <w:tabs>
              <w:tab w:val="right" w:leader="dot" w:pos="9350"/>
            </w:tabs>
            <w:rPr>
              <w:rFonts w:eastAsiaTheme="minorEastAsia"/>
              <w:noProof/>
              <w:lang w:eastAsia="en-GB"/>
            </w:rPr>
          </w:pPr>
          <w:hyperlink w:anchor="_Toc241218185" w:history="1">
            <w:r w:rsidRPr="00E361B8">
              <w:rPr>
                <w:rStyle w:val="Hyperlink"/>
                <w:noProof/>
              </w:rPr>
              <w:t>APPENDIX D: APPLICATION FOR ETHICAL APPROVAL:</w:t>
            </w:r>
            <w:r>
              <w:rPr>
                <w:noProof/>
                <w:webHidden/>
              </w:rPr>
              <w:tab/>
            </w:r>
            <w:r>
              <w:rPr>
                <w:noProof/>
                <w:webHidden/>
              </w:rPr>
              <w:fldChar w:fldCharType="begin"/>
            </w:r>
            <w:r>
              <w:rPr>
                <w:noProof/>
                <w:webHidden/>
              </w:rPr>
              <w:instrText xml:space="preserve"> PAGEREF _Toc241218185 \h </w:instrText>
            </w:r>
            <w:r>
              <w:rPr>
                <w:noProof/>
                <w:webHidden/>
              </w:rPr>
            </w:r>
            <w:r>
              <w:rPr>
                <w:noProof/>
                <w:webHidden/>
              </w:rPr>
              <w:fldChar w:fldCharType="separate"/>
            </w:r>
            <w:r>
              <w:rPr>
                <w:noProof/>
                <w:webHidden/>
              </w:rPr>
              <w:t>96</w:t>
            </w:r>
            <w:r>
              <w:rPr>
                <w:noProof/>
                <w:webHidden/>
              </w:rPr>
              <w:fldChar w:fldCharType="end"/>
            </w:r>
          </w:hyperlink>
        </w:p>
        <w:p w14:paraId="0914D6CF" w14:textId="43657453" w:rsidR="00E065E9" w:rsidRPr="0090690B" w:rsidRDefault="00E065E9">
          <w:r w:rsidRPr="0090690B">
            <w:rPr>
              <w:b/>
              <w:bCs/>
            </w:rPr>
            <w:fldChar w:fldCharType="end"/>
          </w:r>
        </w:p>
      </w:sdtContent>
    </w:sdt>
    <w:p w14:paraId="10F7B75D" w14:textId="77777777" w:rsidR="00E065E9" w:rsidRPr="0090690B" w:rsidRDefault="00E065E9" w:rsidP="00E065E9">
      <w:pPr>
        <w:tabs>
          <w:tab w:val="left" w:pos="900"/>
          <w:tab w:val="center" w:pos="4680"/>
        </w:tabs>
      </w:pPr>
    </w:p>
    <w:p w14:paraId="6A12BBE6" w14:textId="6A0955DF" w:rsidR="008D069D" w:rsidRPr="0090690B" w:rsidRDefault="00E065E9" w:rsidP="00E065E9">
      <w:pPr>
        <w:tabs>
          <w:tab w:val="left" w:pos="900"/>
          <w:tab w:val="center" w:pos="4680"/>
        </w:tabs>
      </w:pPr>
      <w:r w:rsidRPr="0090690B">
        <w:tab/>
      </w:r>
    </w:p>
    <w:p w14:paraId="7A4CEAFC" w14:textId="77777777" w:rsidR="00E065E9" w:rsidRPr="0090690B" w:rsidRDefault="00E065E9" w:rsidP="00E065E9">
      <w:pPr>
        <w:sectPr w:rsidR="00E065E9" w:rsidRPr="0090690B" w:rsidSect="00901B37">
          <w:pgSz w:w="12240" w:h="15840"/>
          <w:pgMar w:top="1440" w:right="1440" w:bottom="1440" w:left="1440" w:header="720" w:footer="720" w:gutter="0"/>
          <w:cols w:space="720"/>
        </w:sectPr>
      </w:pPr>
    </w:p>
    <w:p w14:paraId="62F907FD" w14:textId="1D35755C" w:rsidR="00544D20" w:rsidRPr="00544D20" w:rsidRDefault="00544D20" w:rsidP="00544D20">
      <w:pPr>
        <w:pStyle w:val="Heading1"/>
      </w:pPr>
      <w:bookmarkStart w:id="0" w:name="_Toc241218091"/>
      <w:r w:rsidRPr="00544D20">
        <w:t>Acknowledge</w:t>
      </w:r>
      <w:r w:rsidR="00BD0DF9">
        <w:t>ment</w:t>
      </w:r>
      <w:r w:rsidRPr="00544D20">
        <w:t>:</w:t>
      </w:r>
      <w:bookmarkEnd w:id="0"/>
      <w:r w:rsidRPr="00544D20">
        <w:t xml:space="preserve"> </w:t>
      </w:r>
    </w:p>
    <w:p w14:paraId="715EC3DA" w14:textId="77777777" w:rsidR="00931470" w:rsidRPr="00E07440" w:rsidRDefault="00931470" w:rsidP="00931470">
      <w:r w:rsidRPr="00E07440">
        <w:t>I would like to express my sincere gratitude to all those who have contributed to the completion of this dissertation.</w:t>
      </w:r>
    </w:p>
    <w:p w14:paraId="5B8C8565" w14:textId="77777777" w:rsidR="00931470" w:rsidRPr="00E07440" w:rsidRDefault="00931470" w:rsidP="00931470">
      <w:r w:rsidRPr="00E07440">
        <w:t xml:space="preserve">First and foremost, I would like to thank my supervisor, David </w:t>
      </w:r>
      <w:proofErr w:type="spellStart"/>
      <w:r w:rsidRPr="00E07440">
        <w:t>Greenshields</w:t>
      </w:r>
      <w:proofErr w:type="spellEnd"/>
      <w:r w:rsidRPr="00E07440">
        <w:t>, for his invaluable guidance, constructive feedback, and continuous support throughout this research journey. His expertise and encouragement were instrumental in shaping this study and helping me navigate the challenges of the research process.</w:t>
      </w:r>
    </w:p>
    <w:p w14:paraId="38E64FA1" w14:textId="77777777" w:rsidR="00931470" w:rsidRPr="00E07440" w:rsidRDefault="00931470" w:rsidP="00931470">
      <w:r w:rsidRPr="00E07440">
        <w:t>I am deeply grateful to the University of Wales Trinity Saint David for providing the academic resources, ethical approval processes, and institutional support that made this research possible. Special thanks to the faculty and staff at Swansea Business School for fostering an environment of academic excellence and inquiry.</w:t>
      </w:r>
    </w:p>
    <w:p w14:paraId="7689A874" w14:textId="77777777" w:rsidR="00931470" w:rsidRPr="00E07440" w:rsidRDefault="00931470" w:rsidP="00931470">
      <w:r w:rsidRPr="00E07440">
        <w:t>I would like to extend my heartfelt appreciation to all 192 participants who took the time to complete the survey and share their experiences and insights. This research would not have been possible without their willingness to contribute to this study. I am particularly grateful to those who provided thoughtful open-ended comments, which enriched the findings immeasurably.</w:t>
      </w:r>
    </w:p>
    <w:p w14:paraId="1A106999" w14:textId="77777777" w:rsidR="00931470" w:rsidRPr="00E07440" w:rsidRDefault="00931470" w:rsidP="00931470">
      <w:r w:rsidRPr="00E07440">
        <w:t>I also wish to acknowledge the support of my family and friends, whose patience, encouragement, and understanding sustained me throughout this demanding process. Your belief in my abilities gave me the strength to persevere.</w:t>
      </w:r>
    </w:p>
    <w:p w14:paraId="02AFC503" w14:textId="77777777" w:rsidR="00931470" w:rsidRPr="00E07440" w:rsidRDefault="00931470" w:rsidP="00931470">
      <w:r w:rsidRPr="00E07440">
        <w:t>Finally, I would like to thank the restaurant industry professionals and hospitality marketers whose practical insights inspired this research. It is my hope that this study contributes meaningfully to the understanding of social media's role in consumer choice and provides actionable insights for those working in the UK hospitality sector.</w:t>
      </w:r>
    </w:p>
    <w:p w14:paraId="51BBE533" w14:textId="1749CFED" w:rsidR="00544D20" w:rsidRDefault="00931470" w:rsidP="00931470">
      <w:r w:rsidRPr="00E07440">
        <w:t>Any errors or omissions in this work remain solely my own.</w:t>
      </w:r>
    </w:p>
    <w:p w14:paraId="3F2E3469" w14:textId="77777777" w:rsidR="00544D20" w:rsidRDefault="00544D20" w:rsidP="007D4256">
      <w:pPr>
        <w:pStyle w:val="Heading1"/>
      </w:pPr>
    </w:p>
    <w:p w14:paraId="5A55698F" w14:textId="77777777" w:rsidR="00931470" w:rsidRDefault="00931470" w:rsidP="007D4256">
      <w:pPr>
        <w:pStyle w:val="Heading1"/>
      </w:pPr>
    </w:p>
    <w:p w14:paraId="27614D93" w14:textId="77777777" w:rsidR="00931470" w:rsidRPr="00931470" w:rsidRDefault="00931470" w:rsidP="00931470"/>
    <w:p w14:paraId="56C2A113" w14:textId="77777777" w:rsidR="00931470" w:rsidRDefault="00931470" w:rsidP="007D4256">
      <w:pPr>
        <w:pStyle w:val="Heading1"/>
      </w:pPr>
    </w:p>
    <w:p w14:paraId="70A06FA0" w14:textId="5AE9CF4D" w:rsidR="00901B37" w:rsidRPr="0090690B" w:rsidRDefault="00901B37" w:rsidP="007D4256">
      <w:pPr>
        <w:pStyle w:val="Heading1"/>
      </w:pPr>
      <w:bookmarkStart w:id="1" w:name="_Toc241218092"/>
      <w:r w:rsidRPr="0090690B">
        <w:t>CHAPTER 1: INTRODUCTION</w:t>
      </w:r>
      <w:bookmarkEnd w:id="1"/>
    </w:p>
    <w:p w14:paraId="55E731AE" w14:textId="77777777" w:rsidR="00901B37" w:rsidRPr="0090690B" w:rsidRDefault="00901B37" w:rsidP="007D4256">
      <w:pPr>
        <w:pStyle w:val="Heading2"/>
      </w:pPr>
      <w:bookmarkStart w:id="2" w:name="_Toc241218093"/>
      <w:r w:rsidRPr="0090690B">
        <w:t>1.1 Background of the Study</w:t>
      </w:r>
      <w:bookmarkEnd w:id="2"/>
    </w:p>
    <w:p w14:paraId="2169B110" w14:textId="43CF2C65" w:rsidR="00901B37" w:rsidRPr="0090690B" w:rsidRDefault="00901B37" w:rsidP="00901B37">
      <w:r w:rsidRPr="0090690B">
        <w:t>Food choices have changed dramatically in the last ten years, especially when deciding where to eat. Consumers restaurant food choices have changed dramatically in the last decade. While in the past the most important sources for dinner recommendations have been friends and family or reviews written by known professional restaurant critics in newspapers and guidebooks, the modern restaurant goer is now more likely than ever to get his</w:t>
      </w:r>
      <w:r w:rsidR="000830F4">
        <w:t xml:space="preserve"> or her</w:t>
      </w:r>
      <w:r w:rsidRPr="0090690B">
        <w:t xml:space="preserve"> dining information from social media. This transformation is neither about the medium, it is more about how trust is created, how preferences are formed and how purchasing decisions are finally taken.</w:t>
      </w:r>
    </w:p>
    <w:p w14:paraId="6EBA65E9" w14:textId="59E99538" w:rsidR="00901B37" w:rsidRPr="0090690B" w:rsidRDefault="00901B37" w:rsidP="00901B37">
      <w:r w:rsidRPr="0090690B">
        <w:t xml:space="preserve">The figures are eye-catching. According to CGA by </w:t>
      </w:r>
      <w:proofErr w:type="spellStart"/>
      <w:r w:rsidRPr="0090690B">
        <w:t>NielsenIQ</w:t>
      </w:r>
      <w:proofErr w:type="spellEnd"/>
      <w:r w:rsidRPr="0090690B">
        <w:t xml:space="preserve"> (2023), 62% of UK diners now discover new restaurants via social media, a significant increase from 47% in 2020. This is an acceleration after the pandemic, which has seen a rise in the use of social media across the board, </w:t>
      </w:r>
      <w:r w:rsidR="002F3B0B" w:rsidRPr="0090690B">
        <w:t>and</w:t>
      </w:r>
      <w:r w:rsidRPr="0090690B">
        <w:t xml:space="preserve"> </w:t>
      </w:r>
      <w:r w:rsidR="00755896" w:rsidRPr="0090690B">
        <w:t>because</w:t>
      </w:r>
      <w:r w:rsidRPr="0090690B">
        <w:t xml:space="preserve"> many traditional advertising channels were closed during these lockdowns, and restaurants were forced to turn to digital advertising. According to </w:t>
      </w:r>
      <w:proofErr w:type="spellStart"/>
      <w:r w:rsidRPr="0090690B">
        <w:t>Statista</w:t>
      </w:r>
      <w:proofErr w:type="spellEnd"/>
      <w:r w:rsidRPr="0090690B">
        <w:t xml:space="preserve"> (2024), the average time UK social media users spend on social media every day is 1:52 hours, and restaurant-related content is one of the top five types of content they interact with daily. The most impressive is the Google and </w:t>
      </w:r>
      <w:proofErr w:type="spellStart"/>
      <w:r w:rsidRPr="0090690B">
        <w:t>Ipsos</w:t>
      </w:r>
      <w:proofErr w:type="spellEnd"/>
      <w:r w:rsidRPr="0090690B">
        <w:t xml:space="preserve"> (2022) data regarding conversions with 44% of consumers visiting a restaurant within one week of seeing it on social media, 51% of consumers on </w:t>
      </w:r>
      <w:proofErr w:type="spellStart"/>
      <w:r w:rsidRPr="0090690B">
        <w:t>TikTok</w:t>
      </w:r>
      <w:proofErr w:type="spellEnd"/>
      <w:r w:rsidRPr="0090690B">
        <w:t xml:space="preserve"> and 47% of consumers on Instagram.</w:t>
      </w:r>
    </w:p>
    <w:p w14:paraId="7FE49733" w14:textId="77777777" w:rsidR="00901B37" w:rsidRPr="0090690B" w:rsidRDefault="00901B37" w:rsidP="00901B37">
      <w:r w:rsidRPr="0090690B">
        <w:t>These figures are not only significant in terms of their descriptive value but also because of the meaning they carry regarding the importance of the restaurant sector from an economic point of view. The British Hospitality Association (2024) has estimated that the restaurant sector makes £39 billion to the UK economy every year. However, even on this level, the industry is uncertain, with about 60% of new restaurants failing within three years. Marketing is especially crucial in a competitive and tight-margin environment where it can mean the difference between success and failure. The impact of social media on consumer decisions is not some academic exercise, but a reality for restaurant owners, hospitality marketers, and even restaurant policy makers.</w:t>
      </w:r>
    </w:p>
    <w:p w14:paraId="7F896D98" w14:textId="77777777" w:rsidR="00901B37" w:rsidRPr="0090690B" w:rsidRDefault="00901B37" w:rsidP="007D4256">
      <w:pPr>
        <w:pStyle w:val="Heading2"/>
      </w:pPr>
      <w:bookmarkStart w:id="3" w:name="_Toc241218094"/>
      <w:r w:rsidRPr="0090690B">
        <w:t>1.2 Problem Statement</w:t>
      </w:r>
      <w:bookmarkEnd w:id="3"/>
    </w:p>
    <w:p w14:paraId="563E59FA" w14:textId="77777777" w:rsidR="00901B37" w:rsidRPr="0090690B" w:rsidRDefault="00901B37" w:rsidP="00901B37">
      <w:r w:rsidRPr="0090690B">
        <w:t>Although the importance of social media has been well documented to influence restaurant choice, there are three major study limitations.</w:t>
      </w:r>
    </w:p>
    <w:p w14:paraId="310EAC1B" w14:textId="77777777" w:rsidR="00901B37" w:rsidRPr="0090690B" w:rsidRDefault="00901B37" w:rsidP="00901B37">
      <w:r w:rsidRPr="0090690B">
        <w:t xml:space="preserve">First, there is a lot of literature that characterizes “social media” as a single entity. Some platforms work in entirely different ways – Instagram is image centric, </w:t>
      </w:r>
      <w:proofErr w:type="spellStart"/>
      <w:r w:rsidRPr="0090690B">
        <w:t>TikTok</w:t>
      </w:r>
      <w:proofErr w:type="spellEnd"/>
      <w:r w:rsidRPr="0090690B">
        <w:t xml:space="preserve"> is video centric, TripAdvisor is review centric. If these are treated as interchangeable, then the results are not actionable, because they are too general. Secondly, the influence of social media across age groups has not received sufficient attention in previous studies. The big missing piece of the puzzle is which platform is more significant for each age group? Is there a tendency for younger consumers to process content peripherally, and for older consumers to process centrally? This means there are real-world implications for marketing budget planning.</w:t>
      </w:r>
    </w:p>
    <w:p w14:paraId="1AED4AF2" w14:textId="69AB0496" w:rsidR="00901B37" w:rsidRPr="0090690B" w:rsidRDefault="00901B37" w:rsidP="00901B37">
      <w:r w:rsidRPr="0090690B">
        <w:t xml:space="preserve">Third, theory underpinning many social media and hospitality studies is not sufficiently robust. </w:t>
      </w:r>
      <w:r w:rsidR="00755896" w:rsidRPr="0090690B">
        <w:t>Most</w:t>
      </w:r>
      <w:r w:rsidRPr="0090690B">
        <w:t xml:space="preserve"> studies are descriptive, that is they report frequencies and do not assess the validity of existing persuasion theory models like Elaboration Likelihood Model or Information Adoption Model. This dissertation thus tackles the following problem: Lack of empirical knowledge about the relative importance of various social media platforms and content types for UK consumers' restaurant choice, especially the differences between them, and the extent to which current theories can explain these differences.</w:t>
      </w:r>
    </w:p>
    <w:p w14:paraId="1C60F62A" w14:textId="77777777" w:rsidR="00901B37" w:rsidRPr="0090690B" w:rsidRDefault="00901B37" w:rsidP="007D4256">
      <w:pPr>
        <w:pStyle w:val="Heading2"/>
      </w:pPr>
      <w:bookmarkStart w:id="4" w:name="_Toc241218095"/>
      <w:r w:rsidRPr="0090690B">
        <w:t>1.3 Research Aim</w:t>
      </w:r>
      <w:bookmarkEnd w:id="4"/>
    </w:p>
    <w:p w14:paraId="4ED07157" w14:textId="77777777" w:rsidR="00901B37" w:rsidRPr="0090690B" w:rsidRDefault="00901B37" w:rsidP="00901B37">
      <w:r w:rsidRPr="0090690B">
        <w:t>The primary goal of this research is to measure and assess quantitatively the significance of social media platforms and social media content on influencing the dining decisions of UK consumers and to supply the actionable recommendations for marketing based on the demographic and behavioural analysis.</w:t>
      </w:r>
    </w:p>
    <w:p w14:paraId="2D98E668" w14:textId="69202B58" w:rsidR="00901B37" w:rsidRPr="0090690B" w:rsidRDefault="00901B37" w:rsidP="00901B37">
      <w:r w:rsidRPr="0090690B">
        <w:t xml:space="preserve">This aim is </w:t>
      </w:r>
      <w:r w:rsidR="000830F4">
        <w:t>realistic for a dissertation at master’s level</w:t>
      </w:r>
      <w:r w:rsidRPr="0090690B">
        <w:t>. It is not an exhaustive analysis of social media and eating habits but rather a focus on the core variables of platform type, content type, age group and the interaction among these. The use of the term "quantitatively measure and evaluate" indicates that this is not a descriptive study, but rather one that aims to provide numerical estimates of effect sizes, statistical tests of differences between groups, and evidence-based recommendations, based on the analysis and results.</w:t>
      </w:r>
    </w:p>
    <w:p w14:paraId="5DCBE86A" w14:textId="77777777" w:rsidR="00901B37" w:rsidRPr="0090690B" w:rsidRDefault="00901B37" w:rsidP="007D4256">
      <w:pPr>
        <w:pStyle w:val="Heading2"/>
      </w:pPr>
      <w:bookmarkStart w:id="5" w:name="_Toc241218096"/>
      <w:r w:rsidRPr="0090690B">
        <w:t>1.4 Research Question</w:t>
      </w:r>
      <w:bookmarkEnd w:id="5"/>
    </w:p>
    <w:p w14:paraId="72A01308" w14:textId="77777777" w:rsidR="00901B37" w:rsidRPr="0090690B" w:rsidRDefault="00901B37" w:rsidP="00901B37">
      <w:r w:rsidRPr="0090690B">
        <w:t>The overarching research question guiding this study is:</w:t>
      </w:r>
    </w:p>
    <w:p w14:paraId="020702A9" w14:textId="77777777" w:rsidR="00901B37" w:rsidRPr="0090690B" w:rsidRDefault="00901B37" w:rsidP="00901B37">
      <w:r w:rsidRPr="0090690B">
        <w:t>How important is social media in influencing consumer choice of restaurant, and how does this importance vary across different content types, platforms, and age demographics within the UK hospitality sector?</w:t>
      </w:r>
    </w:p>
    <w:p w14:paraId="61FDBE79" w14:textId="77777777" w:rsidR="00901B37" w:rsidRPr="0090690B" w:rsidRDefault="00901B37" w:rsidP="00901B37">
      <w:r w:rsidRPr="0090690B">
        <w:t>This question contains three subordinate components that structure the empirical investigation:</w:t>
      </w:r>
    </w:p>
    <w:p w14:paraId="5E8100D3" w14:textId="77777777" w:rsidR="00901B37" w:rsidRPr="0090690B" w:rsidRDefault="00901B37" w:rsidP="00901B37">
      <w:pPr>
        <w:numPr>
          <w:ilvl w:val="0"/>
          <w:numId w:val="7"/>
        </w:numPr>
      </w:pPr>
      <w:r w:rsidRPr="0090690B">
        <w:rPr>
          <w:b/>
          <w:bCs/>
        </w:rPr>
        <w:t>Magnitude</w:t>
      </w:r>
      <w:r w:rsidRPr="0090690B">
        <w:t>: To what extent does social media content influence consumer decision-making when selecting a restaurant?</w:t>
      </w:r>
    </w:p>
    <w:p w14:paraId="16097978" w14:textId="77777777" w:rsidR="00901B37" w:rsidRPr="0090690B" w:rsidRDefault="00901B37" w:rsidP="00901B37">
      <w:pPr>
        <w:numPr>
          <w:ilvl w:val="0"/>
          <w:numId w:val="7"/>
        </w:numPr>
      </w:pPr>
      <w:r w:rsidRPr="0090690B">
        <w:rPr>
          <w:b/>
          <w:bCs/>
        </w:rPr>
        <w:t>Variation by content and platform</w:t>
      </w:r>
      <w:r w:rsidRPr="0090690B">
        <w:t xml:space="preserve">: Does user-generated content differ in influence from influencer-generated content or restaurant-generated content? Do platforms like </w:t>
      </w:r>
      <w:proofErr w:type="spellStart"/>
      <w:r w:rsidRPr="0090690B">
        <w:t>TikTok</w:t>
      </w:r>
      <w:proofErr w:type="spellEnd"/>
      <w:r w:rsidRPr="0090690B">
        <w:t xml:space="preserve"> and Instagram differ in influence from TripAdvisor and Google Maps?</w:t>
      </w:r>
    </w:p>
    <w:p w14:paraId="0485A9C5" w14:textId="77777777" w:rsidR="00901B37" w:rsidRPr="0090690B" w:rsidRDefault="00901B37" w:rsidP="00901B37">
      <w:pPr>
        <w:numPr>
          <w:ilvl w:val="0"/>
          <w:numId w:val="7"/>
        </w:numPr>
      </w:pPr>
      <w:r w:rsidRPr="0090690B">
        <w:rPr>
          <w:b/>
          <w:bCs/>
        </w:rPr>
        <w:t>Variation by age</w:t>
      </w:r>
      <w:r w:rsidRPr="0090690B">
        <w:t>: Does the relative importance of different platforms and content types vary systematically across age bands, and if so, how?</w:t>
      </w:r>
    </w:p>
    <w:p w14:paraId="16CE8E63" w14:textId="77777777" w:rsidR="00901B37" w:rsidRPr="0090690B" w:rsidRDefault="00901B37" w:rsidP="007D4256">
      <w:pPr>
        <w:pStyle w:val="Heading2"/>
      </w:pPr>
      <w:bookmarkStart w:id="6" w:name="_Toc241218097"/>
      <w:r w:rsidRPr="0090690B">
        <w:t>1.5 Research Objectives</w:t>
      </w:r>
      <w:bookmarkEnd w:id="6"/>
    </w:p>
    <w:p w14:paraId="0D3918B3" w14:textId="77777777" w:rsidR="00901B37" w:rsidRPr="0090690B" w:rsidRDefault="00901B37" w:rsidP="00901B37">
      <w:r w:rsidRPr="0090690B">
        <w:t>To answer the research question, five specific, measurable, and analytically robust objectives have been developed. Each objective uses an active verb of analysis or evaluation as required by UWTSD dissertation guidelines and maps directly to specific components of the survey instrument and planned statistical tests.</w:t>
      </w:r>
    </w:p>
    <w:p w14:paraId="62754F5C" w14:textId="77777777" w:rsidR="00901B37" w:rsidRPr="0090690B" w:rsidRDefault="00901B37" w:rsidP="00901B37">
      <w:pPr>
        <w:numPr>
          <w:ilvl w:val="0"/>
          <w:numId w:val="8"/>
        </w:numPr>
      </w:pPr>
      <w:r w:rsidRPr="0090690B">
        <w:t>To analyse the extent to which social media content influences consumer decision-making when selecting a restaurant.</w:t>
      </w:r>
    </w:p>
    <w:p w14:paraId="49726F70" w14:textId="77777777" w:rsidR="00901B37" w:rsidRPr="0090690B" w:rsidRDefault="00901B37" w:rsidP="00901B37">
      <w:pPr>
        <w:numPr>
          <w:ilvl w:val="0"/>
          <w:numId w:val="8"/>
        </w:numPr>
      </w:pPr>
      <w:r w:rsidRPr="0090690B">
        <w:t>To evaluate the relative importance of different social media platforms in shaping restaurant choice across different age demographics.</w:t>
      </w:r>
    </w:p>
    <w:p w14:paraId="4629EE8F" w14:textId="77777777" w:rsidR="00901B37" w:rsidRPr="0090690B" w:rsidRDefault="00901B37" w:rsidP="00901B37">
      <w:pPr>
        <w:numPr>
          <w:ilvl w:val="0"/>
          <w:numId w:val="8"/>
        </w:numPr>
      </w:pPr>
      <w:r w:rsidRPr="0090690B">
        <w:t>To evaluate the applicability of the Elaboration Likelihood Model, Information Adoption Model, and Transformational Leadership concepts in explaining social media influence on restaurant choice.</w:t>
      </w:r>
    </w:p>
    <w:p w14:paraId="51B1B9BE" w14:textId="77777777" w:rsidR="00901B37" w:rsidRPr="0090690B" w:rsidRDefault="00901B37" w:rsidP="00901B37">
      <w:pPr>
        <w:numPr>
          <w:ilvl w:val="0"/>
          <w:numId w:val="8"/>
        </w:numPr>
      </w:pPr>
      <w:r w:rsidRPr="0090690B">
        <w:t>To determine the relationship between frequency of social media usage and the likelihood of visiting a restaurant based on social media discovery.</w:t>
      </w:r>
    </w:p>
    <w:p w14:paraId="2A2F870A" w14:textId="77777777" w:rsidR="00901B37" w:rsidRPr="0090690B" w:rsidRDefault="00901B37" w:rsidP="00901B37">
      <w:pPr>
        <w:numPr>
          <w:ilvl w:val="0"/>
          <w:numId w:val="8"/>
        </w:numPr>
      </w:pPr>
      <w:r w:rsidRPr="0090690B">
        <w:t>To provide evidence-based recommendations for restaurant owners and hospitality marketers regarding effective social media engagement strategies.</w:t>
      </w:r>
    </w:p>
    <w:p w14:paraId="7C5C5C60" w14:textId="77777777" w:rsidR="00901B37" w:rsidRPr="0090690B" w:rsidRDefault="00901B37" w:rsidP="007D4256">
      <w:pPr>
        <w:pStyle w:val="Heading2"/>
      </w:pPr>
      <w:bookmarkStart w:id="7" w:name="_Toc241218098"/>
      <w:r w:rsidRPr="0090690B">
        <w:t>1.6 Justification and Significance of the Study</w:t>
      </w:r>
      <w:bookmarkEnd w:id="7"/>
      <w:r w:rsidRPr="0090690B">
        <w:t xml:space="preserve"> </w:t>
      </w:r>
    </w:p>
    <w:p w14:paraId="7E50D598" w14:textId="77777777" w:rsidR="00901B37" w:rsidRPr="0090690B" w:rsidRDefault="00901B37" w:rsidP="00901B37">
      <w:r w:rsidRPr="0090690B">
        <w:t xml:space="preserve">Academic significance: This research enhances existing knowledge in the following ways. Firstly, it offers up-to-date empirical evidence for social media and restaurant choice in the UK context, which builds on studies several years old, before </w:t>
      </w:r>
      <w:proofErr w:type="spellStart"/>
      <w:r w:rsidRPr="0090690B">
        <w:t>TikTok</w:t>
      </w:r>
      <w:proofErr w:type="spellEnd"/>
      <w:r w:rsidRPr="0090690B">
        <w:t xml:space="preserve"> became a discovery platform. Second, it explores the transferability of existing persuasion theories (ELM and IAM) to a new situation which adds to the external validation of the theories. Third, it provides the initial knowledge of the adaptation of Transformational Leadership sentiments to consumer behaviour at a modest level, which has yet to be explored in the hospitality literature.</w:t>
      </w:r>
    </w:p>
    <w:p w14:paraId="7E1F18D5" w14:textId="77777777" w:rsidR="00901B37" w:rsidRPr="0090690B" w:rsidRDefault="00901B37" w:rsidP="00901B37">
      <w:r w:rsidRPr="0090690B">
        <w:t>Practical significance: There is a lot of competition and a high failure rate in the restaurant industry. Knowing what content to create and which platforms to focus on can make all the difference for individual restaurant owners looking to either thrive or ultimately go out of business. The findings will serve as evidence-based recommendations for marketers in the hospitality industry on how to allocate resources and how to approach content. The research can provide industry bodies and policy makers with some insights into consumer behaviour to guide sector support and training activities.</w:t>
      </w:r>
    </w:p>
    <w:p w14:paraId="0A08A3E2" w14:textId="1DA1CDA0" w:rsidR="00901B37" w:rsidRPr="0090690B" w:rsidRDefault="00901B37" w:rsidP="00901B37">
      <w:r w:rsidRPr="0090690B">
        <w:t xml:space="preserve">Methodological significance: This study is unique because it designed a survey instrument that separated out both platforms and content types, rather than accounting for them in </w:t>
      </w:r>
      <w:r w:rsidR="00755896" w:rsidRPr="0090690B">
        <w:t>one. This</w:t>
      </w:r>
      <w:r w:rsidRPr="0090690B">
        <w:t xml:space="preserve"> study is innovative because it created a survey instrument that focuses on separating a platform from a content type, instead of combining them. This instrument can be used as a basis for new research instruments in the future, so that they can be modified to new platforms as they emerge or to other industries in the hospitality industry outside of restaurants.</w:t>
      </w:r>
    </w:p>
    <w:p w14:paraId="0883DC5D" w14:textId="77777777" w:rsidR="00901B37" w:rsidRPr="0090690B" w:rsidRDefault="00901B37" w:rsidP="007D4256">
      <w:pPr>
        <w:pStyle w:val="Heading2"/>
      </w:pPr>
      <w:bookmarkStart w:id="8" w:name="_Toc241218099"/>
      <w:r w:rsidRPr="0090690B">
        <w:t>1.7 Scope and Delimitations</w:t>
      </w:r>
      <w:bookmarkEnd w:id="8"/>
    </w:p>
    <w:p w14:paraId="45A9854C" w14:textId="77777777" w:rsidR="00901B37" w:rsidRPr="0090690B" w:rsidRDefault="00901B37" w:rsidP="00901B37">
      <w:r w:rsidRPr="0090690B">
        <w:t xml:space="preserve">Geographic scope: The study focuses on consumers who live in the United Kingdom at present. This is an intentional decision; there are certain features of the UK restaurant sector (e.g. chains like Greggs, </w:t>
      </w:r>
      <w:proofErr w:type="spellStart"/>
      <w:r w:rsidRPr="0090690B">
        <w:t>Nando's</w:t>
      </w:r>
      <w:proofErr w:type="spellEnd"/>
      <w:r w:rsidRPr="0090690B">
        <w:t xml:space="preserve">, </w:t>
      </w:r>
      <w:proofErr w:type="spellStart"/>
      <w:r w:rsidRPr="0090690B">
        <w:t>Wagamama</w:t>
      </w:r>
      <w:proofErr w:type="spellEnd"/>
      <w:r w:rsidRPr="0090690B">
        <w:t>, regional differences, regulatory context), that make it a coherent context of study. Results might not be representative of other nations with different social media environments and eating cultures.</w:t>
      </w:r>
    </w:p>
    <w:p w14:paraId="136B8037" w14:textId="77777777" w:rsidR="00901B37" w:rsidRPr="0090690B" w:rsidRDefault="00901B37" w:rsidP="00901B37">
      <w:r w:rsidRPr="0090690B">
        <w:t>Population scope: The study is limited to adults (18 or older) who have used social media to inform a restaurant choice in the past year. The study does not include those who have not used social media for this purpose, which was confirmed by the screening question in the survey ("Have you used social media to help choose a restaurant in the past year?").</w:t>
      </w:r>
    </w:p>
    <w:p w14:paraId="1E227C06" w14:textId="77777777" w:rsidR="00901B37" w:rsidRPr="0090690B" w:rsidRDefault="00901B37" w:rsidP="00901B37">
      <w:r w:rsidRPr="0090690B">
        <w:t xml:space="preserve">Platform scope: In my study, the major platforms at the time of the data collection are Instagram, </w:t>
      </w:r>
      <w:proofErr w:type="spellStart"/>
      <w:r w:rsidRPr="0090690B">
        <w:t>TikTok</w:t>
      </w:r>
      <w:proofErr w:type="spellEnd"/>
      <w:r w:rsidRPr="0090690B">
        <w:t xml:space="preserve">, TripAdvisor, Facebook, YouTube, Google Maps, Twitter/X, LinkedIn. Emerging platforms (e.g. </w:t>
      </w:r>
      <w:proofErr w:type="spellStart"/>
      <w:r w:rsidRPr="0090690B">
        <w:t>BeReal</w:t>
      </w:r>
      <w:proofErr w:type="spellEnd"/>
      <w:r w:rsidRPr="0090690B">
        <w:t>, Threads) were not included as the level of penetration of their audiences in the UK is not known at the time of writing.</w:t>
      </w:r>
    </w:p>
    <w:p w14:paraId="2BFCB4F1" w14:textId="77777777" w:rsidR="00901B37" w:rsidRPr="0090690B" w:rsidRDefault="00901B37" w:rsidP="00901B37">
      <w:r w:rsidRPr="0090690B">
        <w:t>Methodological scope: The study adopts one method which is cross sectional online questionnaire. It records information at a specific moment in time and does not provide information on changes over time or causation. The quantitative approach is quantitative in nature, which does not necessarily measure what people do, but the amount of what they say they do (which is acknowledged as a limitation in Chapter 5).</w:t>
      </w:r>
    </w:p>
    <w:p w14:paraId="18B65553" w14:textId="77777777" w:rsidR="00901B37" w:rsidRPr="0090690B" w:rsidRDefault="00901B37" w:rsidP="007D4256">
      <w:pPr>
        <w:pStyle w:val="Heading2"/>
      </w:pPr>
      <w:bookmarkStart w:id="9" w:name="_Toc241218100"/>
      <w:r w:rsidRPr="0090690B">
        <w:t>1.8 Conceptual Framework</w:t>
      </w:r>
      <w:bookmarkEnd w:id="9"/>
    </w:p>
    <w:p w14:paraId="25F4077A" w14:textId="77777777" w:rsidR="00901B37" w:rsidRPr="0090690B" w:rsidRDefault="00901B37" w:rsidP="00901B37">
      <w:r w:rsidRPr="0090690B">
        <w:t>Based on the theoretical frameworks introduced above (ELM, IAM, and Transformational Leadership sentiments), a conceptual framework has been developed to guide the empirical investigation. Figure 1.1 presents the relationships between the key constructs.</w:t>
      </w:r>
    </w:p>
    <w:p w14:paraId="1DCFA140" w14:textId="77777777" w:rsidR="00901B37" w:rsidRPr="0090690B" w:rsidRDefault="00901B37" w:rsidP="00901B37">
      <w:pPr>
        <w:rPr>
          <w:b/>
          <w:bCs/>
        </w:rPr>
      </w:pPr>
    </w:p>
    <w:p w14:paraId="4169C421" w14:textId="77777777" w:rsidR="00901B37" w:rsidRPr="0090690B" w:rsidRDefault="00901B37" w:rsidP="00901B37">
      <w:r w:rsidRPr="0090690B">
        <w:t xml:space="preserve">Figure </w:t>
      </w:r>
      <w:r w:rsidRPr="0090690B">
        <w:fldChar w:fldCharType="begin"/>
      </w:r>
      <w:r w:rsidRPr="0090690B">
        <w:instrText xml:space="preserve"> SEQ Figure \* ARABIC </w:instrText>
      </w:r>
      <w:r w:rsidRPr="0090690B">
        <w:fldChar w:fldCharType="separate"/>
      </w:r>
      <w:r w:rsidRPr="0090690B">
        <w:t>1</w:t>
      </w:r>
      <w:r w:rsidRPr="0090690B">
        <w:fldChar w:fldCharType="end"/>
      </w:r>
      <w:r w:rsidRPr="0090690B">
        <w:t>.1: Conceptual Framework</w:t>
      </w:r>
    </w:p>
    <w:p w14:paraId="11960274" w14:textId="6E050165" w:rsidR="00901B37" w:rsidRPr="0090690B" w:rsidRDefault="00901B37" w:rsidP="00901B37">
      <w:r w:rsidRPr="0090690B">
        <w:rPr>
          <w:noProof/>
        </w:rPr>
        <w:drawing>
          <wp:inline distT="0" distB="0" distL="0" distR="0" wp14:anchorId="4182B80C" wp14:editId="3B315134">
            <wp:extent cx="5772150" cy="3848100"/>
            <wp:effectExtent l="0" t="0" r="0" b="0"/>
            <wp:docPr id="459183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2150" cy="3848100"/>
                    </a:xfrm>
                    <a:prstGeom prst="rect">
                      <a:avLst/>
                    </a:prstGeom>
                    <a:noFill/>
                    <a:ln>
                      <a:noFill/>
                    </a:ln>
                  </pic:spPr>
                </pic:pic>
              </a:graphicData>
            </a:graphic>
          </wp:inline>
        </w:drawing>
      </w:r>
    </w:p>
    <w:p w14:paraId="42E8D529" w14:textId="77777777" w:rsidR="00901B37" w:rsidRPr="0090690B" w:rsidRDefault="00901B37" w:rsidP="00901B37">
      <w:r w:rsidRPr="0090690B">
        <w:rPr>
          <w:b/>
          <w:bCs/>
        </w:rPr>
        <w:t>Source:</w:t>
      </w:r>
      <w:r w:rsidRPr="0090690B">
        <w:t xml:space="preserve"> Developed for this study, adapted from Petty &amp; </w:t>
      </w:r>
      <w:proofErr w:type="spellStart"/>
      <w:r w:rsidRPr="0090690B">
        <w:t>Cacioppo</w:t>
      </w:r>
      <w:proofErr w:type="spellEnd"/>
      <w:r w:rsidRPr="0090690B">
        <w:t xml:space="preserve"> (1986), </w:t>
      </w:r>
      <w:proofErr w:type="spellStart"/>
      <w:r w:rsidRPr="0090690B">
        <w:t>Sussman</w:t>
      </w:r>
      <w:proofErr w:type="spellEnd"/>
      <w:r w:rsidRPr="0090690B">
        <w:t xml:space="preserve"> &amp; </w:t>
      </w:r>
      <w:proofErr w:type="spellStart"/>
      <w:r w:rsidRPr="0090690B">
        <w:t>Siegal</w:t>
      </w:r>
      <w:proofErr w:type="spellEnd"/>
      <w:r w:rsidRPr="0090690B">
        <w:t xml:space="preserve"> (2003), and Bass &amp; </w:t>
      </w:r>
      <w:proofErr w:type="spellStart"/>
      <w:r w:rsidRPr="0090690B">
        <w:t>Avolio</w:t>
      </w:r>
      <w:proofErr w:type="spellEnd"/>
      <w:r w:rsidRPr="0090690B">
        <w:t xml:space="preserve"> (1994).</w:t>
      </w:r>
    </w:p>
    <w:p w14:paraId="7946687F" w14:textId="77777777" w:rsidR="00901B37" w:rsidRPr="0090690B" w:rsidRDefault="00901B37" w:rsidP="00901B37">
      <w:r w:rsidRPr="0090690B">
        <w:t>The framework suggests that the type of the social media content and type of the social media platform both affect perceived credibility, thereby affecting restaurant choice intention. These relationships are hypothesized to have moderating factors, such as age; that is, the influence can differ among the various demographic groups. The model is empirically tested using a survey instrument described in Chapter 3.</w:t>
      </w:r>
    </w:p>
    <w:p w14:paraId="1D23D1D7" w14:textId="77777777" w:rsidR="00901B37" w:rsidRPr="0090690B" w:rsidRDefault="00901B37" w:rsidP="007D4256">
      <w:pPr>
        <w:pStyle w:val="Heading2"/>
      </w:pPr>
      <w:bookmarkStart w:id="10" w:name="_Toc241218101"/>
      <w:r w:rsidRPr="0090690B">
        <w:t>1.9 The structure of the dissertation</w:t>
      </w:r>
      <w:bookmarkEnd w:id="10"/>
    </w:p>
    <w:p w14:paraId="0235E8C5" w14:textId="77777777" w:rsidR="00901B37" w:rsidRPr="0090690B" w:rsidRDefault="00901B37" w:rsidP="00901B37">
      <w:r w:rsidRPr="0090690B">
        <w:t>This dissertation has been organised into six chapters, each of which is a contribution towards the achievement of the research aim and objectives. Chapter 1 has introduced the study comprising the background of the study, problem statement, and research aim, research question, and objectives. It also shows the academic, practical and methodological importance of the study, its scope and limits and the conceptual framework to which the study is applied. A critical presentation of relevant theoretical and empirical literature is presented in Chapter 2. The Elaboration Likelihood Model (ELM), the Information Adoption Model (IAM) and the use of Transformational Leadership in consumer behaviour settings are explored. Furthermore, it provides a summary of the previous research literature on social media and restaurant selection, aims to find gaps in the literature and provides the theoretical underpinning for the research.</w:t>
      </w:r>
    </w:p>
    <w:p w14:paraId="692F81DD" w14:textId="7931F7A7" w:rsidR="00901B37" w:rsidRPr="0090690B" w:rsidRDefault="00901B37" w:rsidP="00901B37">
      <w:r w:rsidRPr="0090690B">
        <w:t>Chapter 3 describes and explains the research methodology used in the study, which comprised research philosophy, research approach, research strategy, sampling, data collection, questionnaire design, ethical issues, and statistical analysis. It also addresses the problems of validity, reliability and generalisability. Chapter 4 presents the results of the quantitative analysis using appropriate descriptive and inferential statistical techniques. In chapter 5,</w:t>
      </w:r>
      <w:r w:rsidR="00202F31" w:rsidRPr="0090690B">
        <w:t xml:space="preserve"> the dissertation summarises the main results, illustrates the contribution of the dissertation, points out the limitations of the dissertation, and makes suggestions for further research.</w:t>
      </w:r>
    </w:p>
    <w:p w14:paraId="4B6EC093" w14:textId="77777777" w:rsidR="00901B37" w:rsidRPr="0090690B" w:rsidRDefault="00901B37" w:rsidP="00901B37"/>
    <w:p w14:paraId="31D4CD92" w14:textId="72DEB133" w:rsidR="00901B37" w:rsidRPr="0090690B" w:rsidRDefault="00901B37" w:rsidP="00901B37">
      <w:pPr>
        <w:tabs>
          <w:tab w:val="left" w:pos="750"/>
        </w:tabs>
        <w:sectPr w:rsidR="00901B37" w:rsidRPr="0090690B">
          <w:pgSz w:w="12240" w:h="15840"/>
          <w:pgMar w:top="1440" w:right="1440" w:bottom="1440" w:left="1440" w:header="720" w:footer="720" w:gutter="0"/>
          <w:cols w:space="720"/>
          <w:docGrid w:linePitch="360"/>
        </w:sectPr>
      </w:pPr>
      <w:r w:rsidRPr="0090690B">
        <w:tab/>
      </w:r>
    </w:p>
    <w:p w14:paraId="34E98BAE" w14:textId="77777777" w:rsidR="00CD63A5" w:rsidRPr="0090690B" w:rsidRDefault="00CD63A5" w:rsidP="00F56FAC">
      <w:pPr>
        <w:pStyle w:val="Heading1"/>
        <w:spacing w:line="360" w:lineRule="auto"/>
      </w:pPr>
      <w:bookmarkStart w:id="11" w:name="_Toc239939924"/>
      <w:bookmarkStart w:id="12" w:name="_Toc241218102"/>
      <w:r w:rsidRPr="0090690B">
        <w:t>CHAPTER 2: LITERATURE REVIEW</w:t>
      </w:r>
      <w:bookmarkEnd w:id="11"/>
      <w:bookmarkEnd w:id="12"/>
    </w:p>
    <w:p w14:paraId="0AFBE163" w14:textId="4AE78F95" w:rsidR="003A1A9E" w:rsidRPr="0090690B" w:rsidRDefault="00CD63A5" w:rsidP="00F56FAC">
      <w:pPr>
        <w:pStyle w:val="Heading2"/>
        <w:spacing w:line="360" w:lineRule="auto"/>
      </w:pPr>
      <w:bookmarkStart w:id="13" w:name="_Toc239939925"/>
      <w:bookmarkStart w:id="14" w:name="_Toc241218103"/>
      <w:r w:rsidRPr="0090690B">
        <w:t>2.1 Introduction</w:t>
      </w:r>
      <w:bookmarkEnd w:id="13"/>
      <w:bookmarkEnd w:id="14"/>
    </w:p>
    <w:p w14:paraId="5F0E4466" w14:textId="322865A7" w:rsidR="003A1A9E" w:rsidRPr="0090690B" w:rsidRDefault="003A1A9E" w:rsidP="00F56FAC">
      <w:pPr>
        <w:spacing w:line="360" w:lineRule="auto"/>
        <w:ind w:firstLine="720"/>
      </w:pPr>
      <w:r w:rsidRPr="0090690B">
        <w:t>The aim of this chapter is to examine the existing theoretical and empirical literatures systematically to understand the influence of social media on the restaurant choice of consumers. The review is organi</w:t>
      </w:r>
      <w:r w:rsidR="000830F4">
        <w:t>s</w:t>
      </w:r>
      <w:r w:rsidRPr="0090690B">
        <w:t>ed like a funnel, from a general theoretical overview to empirical studies, and finally to the identification of research gaps that this dissertation fills.</w:t>
      </w:r>
    </w:p>
    <w:p w14:paraId="08567B4E" w14:textId="185143C2" w:rsidR="003A1A9E" w:rsidRPr="0090690B" w:rsidRDefault="003A1A9E" w:rsidP="00F56FAC">
      <w:pPr>
        <w:spacing w:line="360" w:lineRule="auto"/>
        <w:ind w:firstLine="720"/>
      </w:pPr>
      <w:r w:rsidRPr="0090690B">
        <w:t>The chapter is structured around four interrelated strands. The Elaboration Likelihood Model (ELM) is first introduced as a basic persuasion theory that discusses people's information processing ways through central and peripheral routes. Second, the Information Adoption Model (IAM) is examined as an additional model to explain online information Adoption, and why it is useful and credible to consumers. Third, there is a critical examination of the use of Transformational Leadership concepts in consumer behaviour, recognising the novelty of this usage, as well as its limitations. Fourth, empirical research on social media and restaurant choice is consolidated, focusing on the aspect of platform differentiation and on demographic differences.</w:t>
      </w:r>
      <w:r w:rsidR="009400D4" w:rsidRPr="0090690B">
        <w:t xml:space="preserve"> </w:t>
      </w:r>
      <w:r w:rsidRPr="0090690B">
        <w:t>The chapter ends with a list of research gaps, a modified conceptual framework and discussion of the direct relevance of the literature to design of the survey instrument presented in Chapter 3.</w:t>
      </w:r>
    </w:p>
    <w:p w14:paraId="78C520F8" w14:textId="77777777" w:rsidR="003A1A9E" w:rsidRPr="0090690B" w:rsidRDefault="003A1A9E" w:rsidP="00F56FAC">
      <w:pPr>
        <w:pStyle w:val="Heading2"/>
        <w:spacing w:line="360" w:lineRule="auto"/>
      </w:pPr>
      <w:bookmarkStart w:id="15" w:name="_Toc239939926"/>
      <w:bookmarkStart w:id="16" w:name="_Toc241218104"/>
      <w:r w:rsidRPr="0090690B">
        <w:t>2.2 Elaboration Likelihood Model (ELM)</w:t>
      </w:r>
      <w:bookmarkEnd w:id="15"/>
      <w:bookmarkEnd w:id="16"/>
    </w:p>
    <w:p w14:paraId="3D8ECECB" w14:textId="77777777" w:rsidR="003A1A9E" w:rsidRPr="0090690B" w:rsidRDefault="003A1A9E" w:rsidP="00F56FAC">
      <w:pPr>
        <w:pStyle w:val="Heading3"/>
        <w:spacing w:line="360" w:lineRule="auto"/>
      </w:pPr>
      <w:bookmarkStart w:id="17" w:name="_Toc239939927"/>
      <w:bookmarkStart w:id="18" w:name="_Toc241218105"/>
      <w:r w:rsidRPr="0090690B">
        <w:t>2.2.1 Origins and Core Propositions</w:t>
      </w:r>
      <w:bookmarkEnd w:id="17"/>
      <w:bookmarkEnd w:id="18"/>
    </w:p>
    <w:p w14:paraId="2AA00F99" w14:textId="77777777" w:rsidR="003A1A9E" w:rsidRPr="0090690B" w:rsidRDefault="003A1A9E" w:rsidP="00F56FAC">
      <w:pPr>
        <w:spacing w:line="360" w:lineRule="auto"/>
        <w:ind w:firstLine="720"/>
      </w:pPr>
      <w:r w:rsidRPr="0090690B">
        <w:t xml:space="preserve">One of the most noted and empirically supported models of persuasion is the Elaboration Likelihood Model (ELM) developed by Petty and </w:t>
      </w:r>
      <w:proofErr w:type="spellStart"/>
      <w:r w:rsidRPr="0090690B">
        <w:t>Cacioppo</w:t>
      </w:r>
      <w:proofErr w:type="spellEnd"/>
      <w:r w:rsidRPr="0090690B">
        <w:t xml:space="preserve"> (1986). The main tenet of the model is that messages can be processed through two states, the central route and peripheral route, and the route followed determines the lasting nature of the attitude change and its behavioural consequences.</w:t>
      </w:r>
    </w:p>
    <w:p w14:paraId="59832FDB" w14:textId="77777777" w:rsidR="003A1A9E" w:rsidRPr="0090690B" w:rsidRDefault="003A1A9E" w:rsidP="00F56FAC">
      <w:pPr>
        <w:spacing w:line="360" w:lineRule="auto"/>
        <w:ind w:firstLine="720"/>
      </w:pPr>
      <w:r w:rsidRPr="0090690B">
        <w:t xml:space="preserve">The central route is the careful, conscious, rational evaluation of arguments presented. An individual who takes the central route would thoroughly read many TripAdvisor reviews, look at restaurant menus on both their websites and mobile apps, read about their hygiene levels, compare prices to the amount of food they're getting, and consult multiple sources before deciding on a place to eat. This path demands mental effort, drive and capacity. Attitudes that are formed by the central route are likely to be more resistant to change over time, more resistant to counter-persuasion, and more predictive of actual behaviour (Petty &amp; </w:t>
      </w:r>
      <w:proofErr w:type="spellStart"/>
      <w:r w:rsidRPr="0090690B">
        <w:t>Cacioppo</w:t>
      </w:r>
      <w:proofErr w:type="spellEnd"/>
      <w:r w:rsidRPr="0090690B">
        <w:t>, 1986).</w:t>
      </w:r>
    </w:p>
    <w:p w14:paraId="18CFC525" w14:textId="77777777" w:rsidR="003A1A9E" w:rsidRPr="0090690B" w:rsidRDefault="003A1A9E" w:rsidP="00F56FAC">
      <w:pPr>
        <w:spacing w:line="360" w:lineRule="auto"/>
        <w:ind w:firstLine="720"/>
      </w:pPr>
      <w:r w:rsidRPr="0090690B">
        <w:t xml:space="preserve">The peripheral route is a pathway that is based on more superficial cues, which are not directly related to the quality of the arguments. These are things like how attractive food is in a picture, how many likes or shares a post has garnered, how charismatic or likeable an influencer is, how aesthetically pleasing a restaurant's Instagram feed is, or the basic trick of "many people can't be wrong. The peripheral route process elicits a weaker attitude that is often more fragile and easily dislodged, and that is less likely to foretell behaviour (Petty &amp; </w:t>
      </w:r>
      <w:proofErr w:type="spellStart"/>
      <w:r w:rsidRPr="0090690B">
        <w:t>Cacioppo</w:t>
      </w:r>
      <w:proofErr w:type="spellEnd"/>
      <w:r w:rsidRPr="0090690B">
        <w:t>, 1986).</w:t>
      </w:r>
    </w:p>
    <w:p w14:paraId="75CAD516" w14:textId="77777777" w:rsidR="003A1A9E" w:rsidRPr="0090690B" w:rsidRDefault="003A1A9E" w:rsidP="00F56FAC">
      <w:pPr>
        <w:pStyle w:val="Heading3"/>
        <w:spacing w:line="360" w:lineRule="auto"/>
      </w:pPr>
      <w:bookmarkStart w:id="19" w:name="_Toc239939928"/>
      <w:bookmarkStart w:id="20" w:name="_Toc241218106"/>
      <w:r w:rsidRPr="0090690B">
        <w:t>2.2.2 Application to Social Media and Restaurant Choice</w:t>
      </w:r>
      <w:bookmarkEnd w:id="19"/>
      <w:bookmarkEnd w:id="20"/>
    </w:p>
    <w:p w14:paraId="015D9320" w14:textId="77777777" w:rsidR="003A1A9E" w:rsidRPr="0090690B" w:rsidRDefault="003A1A9E" w:rsidP="00F56FAC">
      <w:pPr>
        <w:spacing w:line="360" w:lineRule="auto"/>
        <w:ind w:firstLine="720"/>
      </w:pPr>
      <w:r w:rsidRPr="0090690B">
        <w:t xml:space="preserve">The ELM is very applicable to the proposed research, as social media allows both processing routes. Some user might process the image of a very beautiful dessert on </w:t>
      </w:r>
      <w:proofErr w:type="spellStart"/>
      <w:r w:rsidRPr="0090690B">
        <w:t>TikTok</w:t>
      </w:r>
      <w:proofErr w:type="spellEnd"/>
      <w:r w:rsidRPr="0090690B">
        <w:t xml:space="preserve"> (peripheral route: aesthetic, trendiness, influencer endorsement), but at the same time, they process the comments section of the video to determine whether other people reported long wait times or poor service (central route: argument quality, specific details).</w:t>
      </w:r>
    </w:p>
    <w:p w14:paraId="7DE1D5EA" w14:textId="77777777" w:rsidR="003A1A9E" w:rsidRPr="0090690B" w:rsidRDefault="003A1A9E" w:rsidP="00F56FAC">
      <w:pPr>
        <w:spacing w:line="360" w:lineRule="auto"/>
        <w:ind w:firstLine="720"/>
      </w:pPr>
      <w:r w:rsidRPr="0090690B">
        <w:t xml:space="preserve">The ELM has recently been used in a few studies with the context of hospitality and tourism. </w:t>
      </w:r>
      <w:proofErr w:type="spellStart"/>
      <w:r w:rsidRPr="0090690B">
        <w:t>Filieri</w:t>
      </w:r>
      <w:proofErr w:type="spellEnd"/>
      <w:r w:rsidRPr="0090690B">
        <w:t xml:space="preserve"> and McLeay (2014) discovered that both the central route (accuracy, completeness, timeliness) and the peripheral route (reputation of the reviewer, number of helpful votes) factors affected travellers' acceptance of online reviews. Specifically, in the context of restaurant choice, </w:t>
      </w:r>
      <w:proofErr w:type="spellStart"/>
      <w:r w:rsidRPr="0090690B">
        <w:t>Filieri</w:t>
      </w:r>
      <w:proofErr w:type="spellEnd"/>
      <w:r w:rsidRPr="0090690B">
        <w:t xml:space="preserve"> et al. (2021) showed that visual cues (photographs) were processed mostly through the peripheral route, whereas detailed textual reviews were processed mostly through the central route.</w:t>
      </w:r>
    </w:p>
    <w:p w14:paraId="5BD8610D" w14:textId="77777777" w:rsidR="003A1A9E" w:rsidRPr="0090690B" w:rsidRDefault="003A1A9E" w:rsidP="00F56FAC">
      <w:pPr>
        <w:spacing w:line="360" w:lineRule="auto"/>
        <w:ind w:firstLine="720"/>
      </w:pPr>
      <w:r w:rsidRPr="0090690B">
        <w:t>Kim and Kim (2017) used the ELM to try to explain how university students were using social media to select restaurants. The researchers found that students who participated in higher involvement decisions (e.g., choosing a restaurant for a birthday or special occasion) were more likely to process the information in the central route, whereas students who chose a restaurant for a routine or low involvement decision were more likely to process the information through peripheral routes (e.g., photo quality, or number of likes).</w:t>
      </w:r>
    </w:p>
    <w:p w14:paraId="3CD6BB2A" w14:textId="77777777" w:rsidR="009400D4" w:rsidRPr="0090690B" w:rsidRDefault="009400D4" w:rsidP="00F56FAC">
      <w:pPr>
        <w:pStyle w:val="Heading3"/>
        <w:spacing w:line="360" w:lineRule="auto"/>
      </w:pPr>
      <w:bookmarkStart w:id="21" w:name="_Toc239939929"/>
      <w:bookmarkStart w:id="22" w:name="_Toc241218107"/>
      <w:r w:rsidRPr="0090690B">
        <w:t>2.2.3 Moderating Variables in the ELM</w:t>
      </w:r>
      <w:bookmarkEnd w:id="21"/>
      <w:bookmarkEnd w:id="22"/>
    </w:p>
    <w:p w14:paraId="60200A65" w14:textId="5321046A" w:rsidR="003A1A9E" w:rsidRPr="0090690B" w:rsidRDefault="003A1A9E" w:rsidP="00F56FAC">
      <w:pPr>
        <w:spacing w:line="360" w:lineRule="auto"/>
        <w:ind w:firstLine="720"/>
      </w:pPr>
      <w:r w:rsidRPr="0090690B">
        <w:t xml:space="preserve">The ELM also identifies critical factors that affect path-taking </w:t>
      </w:r>
      <w:r w:rsidR="00202F31" w:rsidRPr="0090690B">
        <w:t>behaviour</w:t>
      </w:r>
      <w:r w:rsidRPr="0090690B">
        <w:t xml:space="preserve"> (moderating factors). Involvement is the sense of personal relevance or importance of the choice. If you're shopping for a restaurant, chances are you're more involved in the decision if you're dining out on a date as opposed to ordering a quick lunch. Need for cognition is individual differences in the enjoyment of effortful cognitive activity. Some people are more inclined to think it through, some more inclined to take mental shortcuts. Route selection may also be affected by distraction, as a consumer who is distracted by social media while watching TV might be more likely to respond to peripheral information than a consumer who is more focused on the task.</w:t>
      </w:r>
    </w:p>
    <w:p w14:paraId="3F090057" w14:textId="5D3AEAFF" w:rsidR="008B5587" w:rsidRPr="0090690B" w:rsidRDefault="003A1A9E" w:rsidP="00F56FAC">
      <w:pPr>
        <w:spacing w:line="360" w:lineRule="auto"/>
        <w:ind w:firstLine="720"/>
      </w:pPr>
      <w:r w:rsidRPr="0090690B">
        <w:t xml:space="preserve">In this dissertation, these moderating factors have implications for survey design. </w:t>
      </w:r>
      <w:r w:rsidR="00202F31" w:rsidRPr="0090690B">
        <w:t>Several</w:t>
      </w:r>
      <w:r w:rsidRPr="0090690B">
        <w:t xml:space="preserve"> items in the questionnaire are designed to tap the decision context, such as When selecting a restaurant for a special occasion, I read more restaurant reviews than I d</w:t>
      </w:r>
      <w:r w:rsidR="009400D4" w:rsidRPr="0090690B">
        <w:t>o</w:t>
      </w:r>
      <w:r w:rsidRPr="0090690B">
        <w:t xml:space="preserve"> for a casual meal.</w:t>
      </w:r>
    </w:p>
    <w:p w14:paraId="6982EEF6" w14:textId="5FA7D6CB" w:rsidR="003A1A9E" w:rsidRPr="0090690B" w:rsidRDefault="003A1A9E" w:rsidP="00F56FAC">
      <w:pPr>
        <w:pStyle w:val="Heading2"/>
        <w:spacing w:line="360" w:lineRule="auto"/>
      </w:pPr>
      <w:bookmarkStart w:id="23" w:name="_Toc239939930"/>
      <w:bookmarkStart w:id="24" w:name="_Toc241218108"/>
      <w:r w:rsidRPr="0090690B">
        <w:t>2.3 The Information Adoption Model (IAM)</w:t>
      </w:r>
      <w:bookmarkEnd w:id="23"/>
      <w:bookmarkEnd w:id="24"/>
      <w:r w:rsidRPr="0090690B">
        <w:t xml:space="preserve"> </w:t>
      </w:r>
    </w:p>
    <w:p w14:paraId="5F164734" w14:textId="62C4EE07" w:rsidR="003A1A9E" w:rsidRPr="0090690B" w:rsidRDefault="009400D4" w:rsidP="00F56FAC">
      <w:pPr>
        <w:pStyle w:val="Heading3"/>
        <w:spacing w:line="360" w:lineRule="auto"/>
      </w:pPr>
      <w:bookmarkStart w:id="25" w:name="_Toc239939931"/>
      <w:bookmarkStart w:id="26" w:name="_Toc241218109"/>
      <w:r w:rsidRPr="0090690B">
        <w:t xml:space="preserve">2.3.1 </w:t>
      </w:r>
      <w:r w:rsidR="003A1A9E" w:rsidRPr="0090690B">
        <w:t>The origins and core propositions.</w:t>
      </w:r>
      <w:bookmarkEnd w:id="25"/>
      <w:bookmarkEnd w:id="26"/>
    </w:p>
    <w:p w14:paraId="74B68F0C" w14:textId="5C8ABBE6" w:rsidR="003A1A9E" w:rsidRPr="0090690B" w:rsidRDefault="003A1A9E" w:rsidP="00F56FAC">
      <w:pPr>
        <w:spacing w:line="360" w:lineRule="auto"/>
        <w:ind w:firstLine="720"/>
      </w:pPr>
      <w:r w:rsidRPr="0090690B">
        <w:t>The ELM explains how persuasion takes place (central or peripheral route) while the Information Adoption Model (</w:t>
      </w:r>
      <w:proofErr w:type="spellStart"/>
      <w:r w:rsidRPr="0090690B">
        <w:t>Sussman</w:t>
      </w:r>
      <w:proofErr w:type="spellEnd"/>
      <w:r w:rsidRPr="0090690B">
        <w:t xml:space="preserve"> &amp; </w:t>
      </w:r>
      <w:proofErr w:type="spellStart"/>
      <w:r w:rsidRPr="0090690B">
        <w:t>Siegal</w:t>
      </w:r>
      <w:proofErr w:type="spellEnd"/>
      <w:r w:rsidRPr="0090690B">
        <w:t>, 2003) explains why online information is adopted as a basis for decision-making. The IAM is a modification of the Technology Acceptance Model (TAT) of Davis (1989</w:t>
      </w:r>
      <w:r w:rsidR="00202F31" w:rsidRPr="0090690B">
        <w:t>) and</w:t>
      </w:r>
      <w:r w:rsidRPr="0090690B">
        <w:t xml:space="preserve"> maintains that two main factors are predictive of whether a person will use online information: usefulness and credibility of the source.</w:t>
      </w:r>
    </w:p>
    <w:p w14:paraId="1A9AB48D" w14:textId="77777777" w:rsidR="003A1A9E" w:rsidRPr="0090690B" w:rsidRDefault="003A1A9E" w:rsidP="00F56FAC">
      <w:pPr>
        <w:spacing w:line="360" w:lineRule="auto"/>
        <w:ind w:firstLine="720"/>
      </w:pPr>
      <w:r w:rsidRPr="0090690B">
        <w:t>Information usefulness is the perceived relevance, timeliness, accuracy and completeness of the content. A TripAdvisor review with specific comments about the food, the portion sizes, the amount of time it takes to serve, how much it costs, and that they accommodated any dietary requests is more valuable than a review that just says, "good food, would recommend. Information usefulness is subjective – what one person values (e.g., pricing detail) may not be of interest to someone else.</w:t>
      </w:r>
    </w:p>
    <w:p w14:paraId="3C0D3BFF" w14:textId="77777777" w:rsidR="003A1A9E" w:rsidRPr="0090690B" w:rsidRDefault="003A1A9E" w:rsidP="00F56FAC">
      <w:pPr>
        <w:spacing w:line="360" w:lineRule="auto"/>
        <w:ind w:firstLine="720"/>
      </w:pPr>
      <w:r w:rsidRPr="0090690B">
        <w:t>The credibility of the information provider is called 'source credibility'. For example, a review by an account that has been around for a while, and it has many good, balanced reviews, is more reliable than an anonymous one-star reviewer who just signed up that day. Likewise, a recommendation by a friend (high trust, variable expertise) could be handled differently than a recommendation by a professional food critic (high expertise, variable trust).</w:t>
      </w:r>
    </w:p>
    <w:p w14:paraId="62C37702" w14:textId="77777777" w:rsidR="003A1A9E" w:rsidRPr="0090690B" w:rsidRDefault="003A1A9E" w:rsidP="00F56FAC">
      <w:pPr>
        <w:pStyle w:val="Heading3"/>
        <w:spacing w:line="360" w:lineRule="auto"/>
      </w:pPr>
      <w:bookmarkStart w:id="27" w:name="_Toc239939932"/>
      <w:bookmarkStart w:id="28" w:name="_Toc241218110"/>
      <w:r w:rsidRPr="0090690B">
        <w:t>2.3.2 Empirical validation in hospitality context</w:t>
      </w:r>
      <w:bookmarkEnd w:id="27"/>
      <w:bookmarkEnd w:id="28"/>
    </w:p>
    <w:p w14:paraId="7FB96B9A" w14:textId="1F4206D8" w:rsidR="003A1A9E" w:rsidRPr="0090690B" w:rsidRDefault="003A1A9E" w:rsidP="00F56FAC">
      <w:pPr>
        <w:spacing w:line="360" w:lineRule="auto"/>
        <w:ind w:firstLine="720"/>
      </w:pPr>
      <w:r w:rsidRPr="0090690B">
        <w:t xml:space="preserve">IAM has been tested in various hospitality and tourism studies. </w:t>
      </w:r>
      <w:proofErr w:type="spellStart"/>
      <w:r w:rsidRPr="0090690B">
        <w:t>Filieri</w:t>
      </w:r>
      <w:proofErr w:type="spellEnd"/>
      <w:r w:rsidRPr="0090690B">
        <w:t xml:space="preserve"> and McLeay (2014) conducted a survey of 401 </w:t>
      </w:r>
      <w:r w:rsidR="00202F31" w:rsidRPr="0090690B">
        <w:t>travellers and</w:t>
      </w:r>
      <w:r w:rsidRPr="0090690B">
        <w:t xml:space="preserve"> determined information accuracy and source credibility to be significant factors in information adoption for holiday destinations. The study also revealed a greater importance of information completeness (a part of usefulness) to high-involvement travel decisions compared to low-involvement decisions.</w:t>
      </w:r>
    </w:p>
    <w:p w14:paraId="0761F806" w14:textId="77777777" w:rsidR="003A1A9E" w:rsidRPr="0090690B" w:rsidRDefault="003A1A9E" w:rsidP="00F56FAC">
      <w:pPr>
        <w:spacing w:line="360" w:lineRule="auto"/>
        <w:ind w:firstLine="720"/>
      </w:pPr>
      <w:r w:rsidRPr="0090690B">
        <w:t xml:space="preserve">Recently, </w:t>
      </w:r>
      <w:proofErr w:type="spellStart"/>
      <w:r w:rsidRPr="0090690B">
        <w:t>Filieri</w:t>
      </w:r>
      <w:proofErr w:type="spellEnd"/>
      <w:r w:rsidRPr="0090690B">
        <w:t xml:space="preserve"> et al. (2021) expanded the IAM to restaurant reviews, specifically. They sampled 352 restaurant consumers and showed that perceived usefulness is the key between information quality (accuracy, timeliness and completeness) and purchase intent. Importantly, they also determined that source credibility has a direct impact on purchase intention even after the useful information was controlled, meaning that sometimes consumers merely use information for purchase because they trust the source, irrespective of the content dimension.</w:t>
      </w:r>
    </w:p>
    <w:p w14:paraId="5474A212" w14:textId="53BBEDD3" w:rsidR="003A1A9E" w:rsidRPr="0090690B" w:rsidRDefault="003A1A9E" w:rsidP="00F56FAC">
      <w:pPr>
        <w:spacing w:line="360" w:lineRule="auto"/>
        <w:ind w:firstLine="720"/>
      </w:pPr>
      <w:r w:rsidRPr="0090690B">
        <w:t xml:space="preserve">A meta-analysis of online review literature was performed over 21 papers in the hospitality and tourism industry by </w:t>
      </w:r>
      <w:proofErr w:type="spellStart"/>
      <w:r w:rsidRPr="0090690B">
        <w:t>Schuckert</w:t>
      </w:r>
      <w:proofErr w:type="spellEnd"/>
      <w:r w:rsidRPr="0090690B">
        <w:t xml:space="preserve"> et al. (2015). They have found in their synthesis of 168 studies that negative user-generated content has a disproportionately strong effect on consumer decisions, with one negative review being able to cancel out several positive reviews. That's a big deal for restaurants: They can't just sit back and wait for the reviews; they </w:t>
      </w:r>
      <w:r w:rsidR="002F3B0B" w:rsidRPr="0090690B">
        <w:t>must</w:t>
      </w:r>
      <w:r w:rsidRPr="0090690B">
        <w:t xml:space="preserve"> manage their review profiles on several platforms.</w:t>
      </w:r>
    </w:p>
    <w:p w14:paraId="197A669B" w14:textId="77777777" w:rsidR="003A1A9E" w:rsidRPr="0090690B" w:rsidRDefault="003A1A9E" w:rsidP="00F56FAC">
      <w:pPr>
        <w:pStyle w:val="Heading3"/>
        <w:spacing w:line="360" w:lineRule="auto"/>
      </w:pPr>
      <w:bookmarkStart w:id="29" w:name="_Toc239939933"/>
      <w:bookmarkStart w:id="30" w:name="_Toc241218111"/>
      <w:r w:rsidRPr="0090690B">
        <w:t>2.3.3 Application to This Dissertation</w:t>
      </w:r>
      <w:bookmarkEnd w:id="29"/>
      <w:bookmarkEnd w:id="30"/>
    </w:p>
    <w:p w14:paraId="66FCC1AC" w14:textId="4FDA641C" w:rsidR="003A1A9E" w:rsidRPr="0090690B" w:rsidRDefault="00C001BB" w:rsidP="00F56FAC">
      <w:pPr>
        <w:spacing w:line="360" w:lineRule="auto"/>
        <w:ind w:firstLine="720"/>
      </w:pPr>
      <w:r w:rsidRPr="0090690B">
        <w:t>The Information Adoption Model (IAM) will serve as a basis for creating the exact survey questions that will be used to explore what factors about social media information consumers find important when making their choice, and what sources they find the most credible during this dissertation study. In place of the standard general question asking about the importance of social media in their choice process, the IAM will be operationalized in this study via specific questions dealing with the identified IAM factors. Specifically, respondents will be asked about how credible they find the information coming from user-generated content as opposed to the information supplied by the restaurants themselves. As for information usefulness, respondents will be asked whether they find the information more useful if there are details about specific dishes mentioned, and whether they find information with images of the actual food served in the restaurant useful compared to menu images.</w:t>
      </w:r>
    </w:p>
    <w:p w14:paraId="099ED7ED" w14:textId="77777777" w:rsidR="003A1A9E" w:rsidRPr="0090690B" w:rsidRDefault="003A1A9E" w:rsidP="00F56FAC">
      <w:pPr>
        <w:pStyle w:val="Heading2"/>
        <w:spacing w:line="360" w:lineRule="auto"/>
      </w:pPr>
      <w:bookmarkStart w:id="31" w:name="_Toc239939934"/>
      <w:bookmarkStart w:id="32" w:name="_Toc241218112"/>
      <w:r w:rsidRPr="0090690B">
        <w:t>2.4 Transformational Leadership: A Novel Application</w:t>
      </w:r>
      <w:bookmarkEnd w:id="31"/>
      <w:bookmarkEnd w:id="32"/>
    </w:p>
    <w:p w14:paraId="2DCE5CEA" w14:textId="77777777" w:rsidR="003A1A9E" w:rsidRPr="0090690B" w:rsidRDefault="003A1A9E" w:rsidP="00F56FAC">
      <w:pPr>
        <w:pStyle w:val="Heading3"/>
        <w:spacing w:line="360" w:lineRule="auto"/>
      </w:pPr>
      <w:bookmarkStart w:id="33" w:name="_Toc239939935"/>
      <w:bookmarkStart w:id="34" w:name="_Toc241218113"/>
      <w:r w:rsidRPr="0090690B">
        <w:t>2.4.1 Identifying Academic Risk</w:t>
      </w:r>
      <w:bookmarkEnd w:id="33"/>
      <w:bookmarkEnd w:id="34"/>
    </w:p>
    <w:p w14:paraId="60CF513A" w14:textId="34AEBDA7" w:rsidR="003A1A9E" w:rsidRPr="0090690B" w:rsidRDefault="003A1A9E" w:rsidP="00F56FAC">
      <w:pPr>
        <w:spacing w:line="360" w:lineRule="auto"/>
        <w:ind w:firstLine="720"/>
      </w:pPr>
      <w:r w:rsidRPr="0090690B">
        <w:t xml:space="preserve">This section must be justified carefully because it is an organisational behaviour theory of the role of the leader in influencing the followers (employees) to act beyond their </w:t>
      </w:r>
      <w:r w:rsidR="00202F31" w:rsidRPr="0090690B">
        <w:t>self-interest</w:t>
      </w:r>
      <w:r w:rsidRPr="0090690B">
        <w:t xml:space="preserve"> for the common purpose. Use of this in consumer behaviour is unusual and could be controversial with examiners. This subsection thus offers a clear justification, recognises constraints and references to precedent studies that have tried similar conceptual transfers.</w:t>
      </w:r>
    </w:p>
    <w:p w14:paraId="3D3680F0" w14:textId="77777777" w:rsidR="005C37F0" w:rsidRPr="0090690B" w:rsidRDefault="005C37F0" w:rsidP="00F56FAC">
      <w:pPr>
        <w:pStyle w:val="Heading3"/>
        <w:spacing w:line="360" w:lineRule="auto"/>
      </w:pPr>
      <w:bookmarkStart w:id="35" w:name="_Toc239939936"/>
      <w:bookmarkStart w:id="36" w:name="_Toc241218114"/>
      <w:r w:rsidRPr="0090690B">
        <w:t>2.4.2 Origins of Transformational Leadership Theory</w:t>
      </w:r>
      <w:bookmarkEnd w:id="35"/>
      <w:bookmarkEnd w:id="36"/>
    </w:p>
    <w:p w14:paraId="2603EC74" w14:textId="77777777" w:rsidR="003A1A9E" w:rsidRPr="0090690B" w:rsidRDefault="003A1A9E" w:rsidP="00F56FAC">
      <w:pPr>
        <w:spacing w:line="360" w:lineRule="auto"/>
        <w:ind w:firstLine="720"/>
      </w:pPr>
      <w:r w:rsidRPr="0090690B">
        <w:t xml:space="preserve">James MacGregor Burns (1978) originally used the term transformational leadership in the context of political leadership, and subsequently, it was introduced by Bernard Bass and Bruce </w:t>
      </w:r>
      <w:proofErr w:type="spellStart"/>
      <w:r w:rsidRPr="0090690B">
        <w:t>Avolio</w:t>
      </w:r>
      <w:proofErr w:type="spellEnd"/>
      <w:r w:rsidRPr="0090690B">
        <w:t xml:space="preserve"> (1994) in the organizational context. Bass and </w:t>
      </w:r>
      <w:proofErr w:type="spellStart"/>
      <w:r w:rsidRPr="0090690B">
        <w:t>Avolio</w:t>
      </w:r>
      <w:proofErr w:type="spellEnd"/>
      <w:r w:rsidRPr="0090690B">
        <w:t xml:space="preserve"> found four dimensions of transformational leadership:</w:t>
      </w:r>
    </w:p>
    <w:p w14:paraId="7F92F6A1" w14:textId="77777777" w:rsidR="003A1A9E" w:rsidRPr="0090690B" w:rsidRDefault="003A1A9E" w:rsidP="00F56FAC">
      <w:pPr>
        <w:pStyle w:val="ListParagraph"/>
        <w:numPr>
          <w:ilvl w:val="0"/>
          <w:numId w:val="3"/>
        </w:numPr>
        <w:spacing w:line="360" w:lineRule="auto"/>
      </w:pPr>
      <w:r w:rsidRPr="0090690B">
        <w:t>Idealised influence: Charismatic personal role model that followers should emulate.</w:t>
      </w:r>
    </w:p>
    <w:p w14:paraId="440C6C2F" w14:textId="77777777" w:rsidR="003A1A9E" w:rsidRPr="0090690B" w:rsidRDefault="003A1A9E" w:rsidP="00F56FAC">
      <w:pPr>
        <w:pStyle w:val="ListParagraph"/>
        <w:numPr>
          <w:ilvl w:val="0"/>
          <w:numId w:val="3"/>
        </w:numPr>
        <w:spacing w:line="360" w:lineRule="auto"/>
      </w:pPr>
      <w:r w:rsidRPr="0090690B">
        <w:t>Inspirational motivation: The leader communicates a vision that motivates.</w:t>
      </w:r>
    </w:p>
    <w:p w14:paraId="2B9F1DEB" w14:textId="77777777" w:rsidR="003A1A9E" w:rsidRPr="0090690B" w:rsidRDefault="003A1A9E" w:rsidP="00F56FAC">
      <w:pPr>
        <w:pStyle w:val="ListParagraph"/>
        <w:numPr>
          <w:ilvl w:val="0"/>
          <w:numId w:val="3"/>
        </w:numPr>
        <w:spacing w:line="360" w:lineRule="auto"/>
      </w:pPr>
      <w:r w:rsidRPr="0090690B">
        <w:t>Intellectual stimulation: Leader challenges assumptions, encourages creativity, innovation.</w:t>
      </w:r>
    </w:p>
    <w:p w14:paraId="124B87DB" w14:textId="77777777" w:rsidR="003A1A9E" w:rsidRPr="0090690B" w:rsidRDefault="003A1A9E" w:rsidP="00F56FAC">
      <w:pPr>
        <w:pStyle w:val="ListParagraph"/>
        <w:numPr>
          <w:ilvl w:val="0"/>
          <w:numId w:val="3"/>
        </w:numPr>
        <w:spacing w:line="360" w:lineRule="auto"/>
      </w:pPr>
      <w:r w:rsidRPr="0090690B">
        <w:t>Individualised consideration: The leader is attentive to followers' needs, supportive, and makes followers feel valued.</w:t>
      </w:r>
    </w:p>
    <w:p w14:paraId="3D7541FF" w14:textId="77777777" w:rsidR="005C37F0" w:rsidRPr="0090690B" w:rsidRDefault="005C37F0" w:rsidP="00F56FAC">
      <w:pPr>
        <w:pStyle w:val="Heading3"/>
        <w:spacing w:line="360" w:lineRule="auto"/>
      </w:pPr>
      <w:bookmarkStart w:id="37" w:name="_Toc239939937"/>
      <w:bookmarkStart w:id="38" w:name="_Toc241218115"/>
      <w:r w:rsidRPr="0090690B">
        <w:t>2.4.3 Precedent Studies Adapting Leadership Concepts to Branding</w:t>
      </w:r>
      <w:bookmarkEnd w:id="37"/>
      <w:bookmarkEnd w:id="38"/>
    </w:p>
    <w:p w14:paraId="16F12810" w14:textId="3028EF92" w:rsidR="003A1A9E" w:rsidRPr="0090690B" w:rsidRDefault="003A1A9E" w:rsidP="00F56FAC">
      <w:pPr>
        <w:spacing w:line="360" w:lineRule="auto"/>
        <w:ind w:firstLine="720"/>
      </w:pPr>
      <w:r w:rsidRPr="0090690B">
        <w:t xml:space="preserve">Transformational leadership is not a common concept in consumer </w:t>
      </w:r>
      <w:r w:rsidR="00202F31" w:rsidRPr="0090690B">
        <w:t>behaviour</w:t>
      </w:r>
      <w:r w:rsidRPr="0090690B">
        <w:t xml:space="preserve">, but a few attempts have been made to make conceptual leaps in that direction. Hsieh (2016) used transformational leadership principles to make sense of brand </w:t>
      </w:r>
      <w:r w:rsidR="00202F31" w:rsidRPr="0090690B">
        <w:t>attachment and</w:t>
      </w:r>
      <w:r w:rsidRPr="0090690B">
        <w:t xml:space="preserve"> found that consumers who felt that brands were transforming, as signified by having an inspirational vision and being treated individually, formed stronger emotional attachments to the brands.</w:t>
      </w:r>
    </w:p>
    <w:p w14:paraId="3C9AACFA" w14:textId="77777777" w:rsidR="003A1A9E" w:rsidRPr="0090690B" w:rsidRDefault="003A1A9E" w:rsidP="00F56FAC">
      <w:pPr>
        <w:spacing w:line="360" w:lineRule="auto"/>
        <w:ind w:firstLine="720"/>
      </w:pPr>
      <w:r w:rsidRPr="0090690B">
        <w:t>Kim et al. (2018) went further and showed how transformational leadership behaviours of the restaurant brand managers (communication via social media, customer interaction and storytelling through brands) led to increased brand citizenship behaviours among their customers, that is, customers acted as brand advocates.</w:t>
      </w:r>
    </w:p>
    <w:p w14:paraId="28BD9DA3" w14:textId="77F342ED" w:rsidR="003A1A9E" w:rsidRPr="0090690B" w:rsidRDefault="003A1A9E" w:rsidP="00F56FAC">
      <w:pPr>
        <w:spacing w:line="360" w:lineRule="auto"/>
        <w:ind w:firstLine="720"/>
      </w:pPr>
      <w:r w:rsidRPr="0090690B">
        <w:t xml:space="preserve">These studies indicate that the conceptual transfer is valid when considered an analogy to leadership theory rather than a literal rule. Not that restaurants are the leaders and the consumers are the followers in the hierarchy of organisation. Instead, the argument is that there are some aspects of the persuasive dynamics in consumer settings that are structurally </w:t>
      </w:r>
      <w:r w:rsidR="00202F31" w:rsidRPr="0090690B">
        <w:t>like</w:t>
      </w:r>
      <w:r w:rsidRPr="0090690B">
        <w:t xml:space="preserve"> transformational leadership dynamics in organisational settings.</w:t>
      </w:r>
    </w:p>
    <w:p w14:paraId="7DB86DFE" w14:textId="77777777" w:rsidR="003A1A9E" w:rsidRPr="0090690B" w:rsidRDefault="003A1A9E" w:rsidP="00F56FAC">
      <w:pPr>
        <w:pStyle w:val="Heading3"/>
        <w:spacing w:line="360" w:lineRule="auto"/>
      </w:pPr>
      <w:bookmarkStart w:id="39" w:name="_Toc239939938"/>
      <w:bookmarkStart w:id="40" w:name="_Toc241218116"/>
      <w:r w:rsidRPr="0090690B">
        <w:t>2.4.4 Translation to Consumer Behaviour</w:t>
      </w:r>
      <w:bookmarkEnd w:id="39"/>
      <w:bookmarkEnd w:id="40"/>
    </w:p>
    <w:p w14:paraId="2760B491" w14:textId="77777777" w:rsidR="003A1A9E" w:rsidRPr="0090690B" w:rsidRDefault="003A1A9E" w:rsidP="00F56FAC">
      <w:pPr>
        <w:spacing w:line="360" w:lineRule="auto"/>
        <w:ind w:firstLine="720"/>
      </w:pPr>
      <w:r w:rsidRPr="0090690B">
        <w:t>When the four dimensions are translated to the context of social media and restaurant choice, the four dimensions become:</w:t>
      </w:r>
    </w:p>
    <w:p w14:paraId="43FBEBED" w14:textId="776FD5C5" w:rsidR="003A1A9E" w:rsidRPr="0090690B" w:rsidRDefault="003A1A9E" w:rsidP="00F56FAC">
      <w:pPr>
        <w:spacing w:line="360" w:lineRule="auto"/>
        <w:ind w:firstLine="720"/>
      </w:pPr>
      <w:r w:rsidRPr="0090690B">
        <w:t>Idealised influence turns into: Is the restaurant's social media presence (or an influencer promoting to the restaurant) an idealised lifestyle that the consumers want to model for themselves? Does adherence to this account give social status or identity? Sample item in survey: "I like and aspire to be like the influencers I follow who show a good dining experience.</w:t>
      </w:r>
      <w:r w:rsidR="005C37F0" w:rsidRPr="0090690B">
        <w:t>”</w:t>
      </w:r>
    </w:p>
    <w:p w14:paraId="3296C75A" w14:textId="224F987F" w:rsidR="003A1A9E" w:rsidRPr="0090690B" w:rsidRDefault="003A1A9E" w:rsidP="00F56FAC">
      <w:pPr>
        <w:spacing w:line="360" w:lineRule="auto"/>
        <w:ind w:firstLine="720"/>
      </w:pPr>
      <w:r w:rsidRPr="0090690B">
        <w:t>Inspirational motivation is then: Does the content excite, provoke anticipation or induce a sense of urgency? Does it have a story about the restaurant's beginnings, the chef's philosophy or any special dishes that causes action? Sample survey question: "When I watch interesting videos about the dishes, I feel inspired to try a restaurant.</w:t>
      </w:r>
      <w:r w:rsidR="005C37F0" w:rsidRPr="0090690B">
        <w:t>”</w:t>
      </w:r>
    </w:p>
    <w:p w14:paraId="5D6AA2E2" w14:textId="6F5D08DF" w:rsidR="003A1A9E" w:rsidRPr="0090690B" w:rsidRDefault="003A1A9E" w:rsidP="00F56FAC">
      <w:pPr>
        <w:spacing w:line="360" w:lineRule="auto"/>
        <w:ind w:firstLine="720"/>
      </w:pPr>
      <w:r w:rsidRPr="0090690B">
        <w:t>Intellectual stimulation is transformed to: Is the content challenging the common eating pattern? Does it bring new flavours, ethical sourcing or strange formats of eating which make us rethink our usual habits? Sample survey question: "When a restaurant's menu offers something interesting or unusual, I think about trying it again.</w:t>
      </w:r>
      <w:r w:rsidR="005C37F0" w:rsidRPr="0090690B">
        <w:t>”</w:t>
      </w:r>
    </w:p>
    <w:p w14:paraId="5EF7941D" w14:textId="08C44857" w:rsidR="003A1A9E" w:rsidRPr="0090690B" w:rsidRDefault="003A1A9E" w:rsidP="00F56FAC">
      <w:pPr>
        <w:spacing w:line="360" w:lineRule="auto"/>
        <w:ind w:firstLine="720"/>
      </w:pPr>
      <w:r w:rsidRPr="0090690B">
        <w:t>Individualised consideration becomes: Does the restaurant reply to remarks and direct messages personally? Does it mark customer's birthdays, offer accommodation to diet plans, or make the followers feel visible and appreciated? Sample survey question: "Restaurants that take the time to reply to my comments or messages are more trustworthy.</w:t>
      </w:r>
      <w:r w:rsidR="005C37F0" w:rsidRPr="0090690B">
        <w:t>”</w:t>
      </w:r>
    </w:p>
    <w:p w14:paraId="5AF9F879" w14:textId="77777777" w:rsidR="003A1A9E" w:rsidRPr="0090690B" w:rsidRDefault="003A1A9E" w:rsidP="00F56FAC">
      <w:pPr>
        <w:pStyle w:val="Heading3"/>
        <w:spacing w:line="360" w:lineRule="auto"/>
      </w:pPr>
      <w:bookmarkStart w:id="41" w:name="_Toc239939939"/>
      <w:bookmarkStart w:id="42" w:name="_Toc241218117"/>
      <w:r w:rsidRPr="0090690B">
        <w:t>2.4.5 Limitations and Cautions</w:t>
      </w:r>
      <w:bookmarkEnd w:id="41"/>
      <w:bookmarkEnd w:id="42"/>
    </w:p>
    <w:p w14:paraId="42BE0EED" w14:textId="2FB08843" w:rsidR="003A1A9E" w:rsidRPr="0090690B" w:rsidRDefault="003A1A9E" w:rsidP="00F56FAC">
      <w:pPr>
        <w:spacing w:line="360" w:lineRule="auto"/>
        <w:ind w:firstLine="720"/>
      </w:pPr>
      <w:r w:rsidRPr="0090690B">
        <w:t xml:space="preserve">There are </w:t>
      </w:r>
      <w:r w:rsidR="00202F31" w:rsidRPr="0090690B">
        <w:t>several</w:t>
      </w:r>
      <w:r w:rsidRPr="0090690B">
        <w:t xml:space="preserve"> restrictions to be noted with this application. First, the theory is not consumer-theoretic, and the analogy might fail to hold up to scrutiny. Second, the Multifactor Leadership Questionnaire (MLQ), which is the widely used measure of transformational leadership, needs some adaptation that has not yet been psychometrically validated for consumer groups. Third, ELM and IAM already provides a very good explanation of persuasion and information adoption; the use of the concepts of Transformational Leadership may be redundant.</w:t>
      </w:r>
    </w:p>
    <w:p w14:paraId="104F7331" w14:textId="190902CE" w:rsidR="003A1A9E" w:rsidRPr="0090690B" w:rsidRDefault="003A1A9E" w:rsidP="00F56FAC">
      <w:pPr>
        <w:spacing w:line="360" w:lineRule="auto"/>
        <w:ind w:firstLine="720"/>
      </w:pPr>
      <w:r w:rsidRPr="0090690B">
        <w:t xml:space="preserve">These constraints suggest that this dissertation takes </w:t>
      </w:r>
      <w:r w:rsidR="00202F31" w:rsidRPr="0090690B">
        <w:t>an</w:t>
      </w:r>
      <w:r w:rsidRPr="0090690B">
        <w:t xml:space="preserve"> exploratory approach rather than confirmatory approach when handling the application of Transformational Leadership. The results will be interpreted in the right way and the contribution suggested is modest: to give rise to new ideas about consumer behaviour rather than to the definitive validation of a new scale or theory.</w:t>
      </w:r>
    </w:p>
    <w:p w14:paraId="025EE5EC" w14:textId="77777777" w:rsidR="005C37F0" w:rsidRPr="0090690B" w:rsidRDefault="005C37F0" w:rsidP="00E065E9">
      <w:pPr>
        <w:pStyle w:val="Heading2"/>
      </w:pPr>
      <w:bookmarkStart w:id="43" w:name="_Toc241218118"/>
      <w:r w:rsidRPr="0090690B">
        <w:t>2.5 Empirical Literature on Social Media and Restaurant Choice</w:t>
      </w:r>
      <w:bookmarkEnd w:id="43"/>
    </w:p>
    <w:p w14:paraId="0DA741FD" w14:textId="77777777" w:rsidR="005C37F0" w:rsidRPr="0090690B" w:rsidRDefault="005C37F0" w:rsidP="00E065E9">
      <w:pPr>
        <w:pStyle w:val="Heading3"/>
      </w:pPr>
      <w:bookmarkStart w:id="44" w:name="_Toc241218119"/>
      <w:r w:rsidRPr="0090690B">
        <w:t>2.5.1 User-Generated Content versus Marketer-Generated Content</w:t>
      </w:r>
      <w:bookmarkEnd w:id="44"/>
    </w:p>
    <w:p w14:paraId="6822DD42" w14:textId="1940A9A7" w:rsidR="003A1A9E" w:rsidRPr="0090690B" w:rsidRDefault="003A1A9E" w:rsidP="00F56FAC">
      <w:pPr>
        <w:spacing w:line="360" w:lineRule="auto"/>
        <w:ind w:firstLine="720"/>
      </w:pPr>
      <w:r w:rsidRPr="0090690B">
        <w:t xml:space="preserve">The user-generated content (UGC) is seen to be more authentic, trustworthy and influential than restaurant-generated content, which is a consistent finding across multiple studies. Kim and Kim (2017) conducted a survey of 320 university </w:t>
      </w:r>
      <w:r w:rsidR="00202F31" w:rsidRPr="0090690B">
        <w:t>students and</w:t>
      </w:r>
      <w:r w:rsidRPr="0090690B">
        <w:t xml:space="preserve"> discovered that UGC had a greater impact on perceived risk reduction and purchase intention than corporate advertising. The authors said this was because UGC is perceived as being more independent: consumers know that restaurants have financial gain to present themselves </w:t>
      </w:r>
      <w:r w:rsidR="002F3B0B" w:rsidRPr="0090690B">
        <w:t>favourably</w:t>
      </w:r>
      <w:r w:rsidRPr="0090690B">
        <w:t>, but others don't.</w:t>
      </w:r>
    </w:p>
    <w:p w14:paraId="1C8F1BF3" w14:textId="77777777" w:rsidR="003A1A9E" w:rsidRPr="0090690B" w:rsidRDefault="003A1A9E" w:rsidP="00F56FAC">
      <w:pPr>
        <w:spacing w:line="360" w:lineRule="auto"/>
        <w:ind w:firstLine="720"/>
      </w:pPr>
      <w:proofErr w:type="spellStart"/>
      <w:r w:rsidRPr="0090690B">
        <w:t>Schuckert</w:t>
      </w:r>
      <w:proofErr w:type="spellEnd"/>
      <w:r w:rsidRPr="0090690B">
        <w:t xml:space="preserve"> et al. (2015) did a meta-analysis on literature on online reviews and have found that negative UGC has a disproportionate effect on consumer decisions. According to their research, negative reviews have about two times the impact on a consumer's decision than a positive review. This negativity bias has been shown to be consistent across the hospitality settings and is an evolutionary trait (avoiding harm is more important than the benefit from it).</w:t>
      </w:r>
    </w:p>
    <w:p w14:paraId="392FED21" w14:textId="77777777" w:rsidR="003A1A9E" w:rsidRPr="0090690B" w:rsidRDefault="003A1A9E" w:rsidP="00F56FAC">
      <w:pPr>
        <w:spacing w:line="360" w:lineRule="auto"/>
        <w:ind w:firstLine="720"/>
      </w:pPr>
      <w:proofErr w:type="spellStart"/>
      <w:r w:rsidRPr="0090690B">
        <w:t>Filieri</w:t>
      </w:r>
      <w:proofErr w:type="spellEnd"/>
      <w:r w:rsidRPr="0090690B">
        <w:t xml:space="preserve"> et al. (2021) built upon this finding and explored the importance of visual cues. They determined that photos that were included with the negative reviews had a specific effect; a negative review with a photo of a poor dish had a greater effect than a negative review without a photo. This means any text complaints won't be enough to sway a restaurant's opinion; evidence of poor quality will be more deeply felt when seen on the screen.</w:t>
      </w:r>
    </w:p>
    <w:p w14:paraId="7EA8D923" w14:textId="77777777" w:rsidR="003A1A9E" w:rsidRPr="0090690B" w:rsidRDefault="003A1A9E" w:rsidP="00F56FAC">
      <w:pPr>
        <w:pStyle w:val="Heading3"/>
        <w:spacing w:line="360" w:lineRule="auto"/>
      </w:pPr>
      <w:bookmarkStart w:id="45" w:name="_Toc239939940"/>
      <w:bookmarkStart w:id="46" w:name="_Toc241218120"/>
      <w:r w:rsidRPr="0090690B">
        <w:t>2.5.2 Platform Differentiation</w:t>
      </w:r>
      <w:bookmarkEnd w:id="45"/>
      <w:bookmarkEnd w:id="46"/>
    </w:p>
    <w:p w14:paraId="2E9EFEDD" w14:textId="77777777" w:rsidR="003A1A9E" w:rsidRPr="0090690B" w:rsidRDefault="003A1A9E" w:rsidP="00F56FAC">
      <w:pPr>
        <w:spacing w:line="360" w:lineRule="auto"/>
        <w:ind w:firstLine="720"/>
      </w:pPr>
      <w:r w:rsidRPr="0090690B">
        <w:t>Much of the literature on social media is limited as it takes a one-size-fits-all approach to the term "social media. But there are key differences between platforms, such as their affordances, algorithms, and users. Liu, et al. (2022) did a comparative study of the two platforms, Instagram and Facebook, and discovered Instagram's visual element was more effective at evoking emotions and memory of restaurant experiences. Even with the same content, participants who viewed the restaurant information on Instagram indicated a higher intention to visit the restaurant than did those viewing the same information on Facebook. This indicates that context of the platform is important, not just the content.</w:t>
      </w:r>
    </w:p>
    <w:p w14:paraId="24A43489" w14:textId="3FDB6010" w:rsidR="003A1A9E" w:rsidRPr="0090690B" w:rsidRDefault="003A1A9E" w:rsidP="00F56FAC">
      <w:pPr>
        <w:spacing w:line="360" w:lineRule="auto"/>
        <w:ind w:firstLine="720"/>
      </w:pPr>
      <w:proofErr w:type="spellStart"/>
      <w:r w:rsidRPr="0090690B">
        <w:t>TikTok</w:t>
      </w:r>
      <w:proofErr w:type="spellEnd"/>
      <w:r w:rsidRPr="0090690B">
        <w:t xml:space="preserve"> is a relatively recent </w:t>
      </w:r>
      <w:r w:rsidR="00202F31" w:rsidRPr="0090690B">
        <w:t>platform and</w:t>
      </w:r>
      <w:r w:rsidRPr="0090690B">
        <w:t xml:space="preserve"> therefore has not been extensively researched in the hospitality sector. </w:t>
      </w:r>
      <w:proofErr w:type="spellStart"/>
      <w:r w:rsidRPr="0090690B">
        <w:t>TikTok</w:t>
      </w:r>
      <w:proofErr w:type="spellEnd"/>
      <w:r w:rsidRPr="0090690B">
        <w:t xml:space="preserve"> use in the restaurant discovery process was one of the first studies, undertaken by Chen et al. (2023), which revealed that short-form video content garnered the most influence for those aged 18-30. Unlike Instagram, which does well with aesthetic and well-curated content, </w:t>
      </w:r>
      <w:proofErr w:type="spellStart"/>
      <w:r w:rsidRPr="0090690B">
        <w:t>TikTok</w:t>
      </w:r>
      <w:proofErr w:type="spellEnd"/>
      <w:r w:rsidRPr="0090690B">
        <w:t xml:space="preserve"> users said they appreciate real content that doesn't look too stiff and polished. This affords a chance for this dissertation to add up to date information on a platform rapidly becoming a vital component of young consumers' </w:t>
      </w:r>
      <w:r w:rsidR="00202F31" w:rsidRPr="0090690B">
        <w:t>decision-making</w:t>
      </w:r>
      <w:r w:rsidRPr="0090690B">
        <w:t xml:space="preserve"> process.</w:t>
      </w:r>
    </w:p>
    <w:p w14:paraId="4A8033DA" w14:textId="7EC9880F" w:rsidR="003A1A9E" w:rsidRPr="0090690B" w:rsidRDefault="003A1A9E" w:rsidP="00F56FAC">
      <w:pPr>
        <w:spacing w:line="360" w:lineRule="auto"/>
        <w:ind w:firstLine="720"/>
      </w:pPr>
      <w:r w:rsidRPr="0090690B">
        <w:t xml:space="preserve">TripAdvisor is still the most popular site for in-depth restaurant reviews, but that might be falling out of </w:t>
      </w:r>
      <w:r w:rsidR="00202F31" w:rsidRPr="0090690B">
        <w:t>favour</w:t>
      </w:r>
      <w:r w:rsidRPr="0090690B">
        <w:t xml:space="preserve"> with younger users. According to the report from </w:t>
      </w:r>
      <w:proofErr w:type="spellStart"/>
      <w:r w:rsidRPr="0090690B">
        <w:t>Statista</w:t>
      </w:r>
      <w:proofErr w:type="spellEnd"/>
      <w:r w:rsidRPr="0090690B">
        <w:t xml:space="preserve"> (2024), 68% of UK consumers aged 55+ use TripAdvisor to make restaurant choices, whereas just 34% aged 18-24 do the same. This is age segmentation of the platform which has important marketing resource allocation implications.</w:t>
      </w:r>
    </w:p>
    <w:p w14:paraId="335201FF" w14:textId="77777777" w:rsidR="003A1A9E" w:rsidRPr="0090690B" w:rsidRDefault="003A1A9E" w:rsidP="00F56FAC">
      <w:pPr>
        <w:pStyle w:val="Heading3"/>
        <w:spacing w:line="360" w:lineRule="auto"/>
      </w:pPr>
      <w:bookmarkStart w:id="47" w:name="_Toc239939941"/>
      <w:bookmarkStart w:id="48" w:name="_Toc241218121"/>
      <w:r w:rsidRPr="0090690B">
        <w:t>2.5.3 Demographic Differences</w:t>
      </w:r>
      <w:bookmarkEnd w:id="47"/>
      <w:bookmarkEnd w:id="48"/>
    </w:p>
    <w:p w14:paraId="6C235845" w14:textId="77777777" w:rsidR="003A1A9E" w:rsidRPr="0090690B" w:rsidRDefault="003A1A9E" w:rsidP="00F56FAC">
      <w:pPr>
        <w:spacing w:line="360" w:lineRule="auto"/>
        <w:ind w:firstLine="720"/>
      </w:pPr>
      <w:r w:rsidRPr="0090690B">
        <w:t xml:space="preserve">With age, there is a constant link between platform preference and age. According to CGA by </w:t>
      </w:r>
      <w:proofErr w:type="spellStart"/>
      <w:r w:rsidRPr="0090690B">
        <w:t>NielsenIQ</w:t>
      </w:r>
      <w:proofErr w:type="spellEnd"/>
      <w:r w:rsidRPr="0090690B">
        <w:t xml:space="preserve"> (2023), 78% of the 18-34-year-old demographic find restaurants through Instagram or </w:t>
      </w:r>
      <w:proofErr w:type="spellStart"/>
      <w:r w:rsidRPr="0090690B">
        <w:t>TikTok</w:t>
      </w:r>
      <w:proofErr w:type="spellEnd"/>
      <w:r w:rsidRPr="0090690B">
        <w:t>, while 32% did so through 55+ age group. On the other hand, older groups are more inclined to make use of TripAdvisor and Fb, which are sites that they have been using longer and are more acquainted with.</w:t>
      </w:r>
    </w:p>
    <w:p w14:paraId="22FE3798" w14:textId="77777777" w:rsidR="003A1A9E" w:rsidRPr="0090690B" w:rsidRDefault="003A1A9E" w:rsidP="00F56FAC">
      <w:pPr>
        <w:spacing w:line="360" w:lineRule="auto"/>
        <w:ind w:firstLine="720"/>
      </w:pPr>
      <w:r w:rsidRPr="0090690B">
        <w:t xml:space="preserve">There is fewer of a difference in genders, but some studies indicate females are more active at posting and sharing food related content when it comes to restaurants. </w:t>
      </w:r>
      <w:proofErr w:type="spellStart"/>
      <w:r w:rsidRPr="0090690B">
        <w:t>Filieri</w:t>
      </w:r>
      <w:proofErr w:type="spellEnd"/>
      <w:r w:rsidRPr="0090690B">
        <w:t xml:space="preserve"> et al. (2021) discovered that ladies were more inclined to compose reviews, upload photos and leave restaurant suggestions on social media platforms than men. But when it came to receiving influence, the study revealed no significant difference between men and women; there was no difference in how much social media influenced them when it came to restaurant selections.</w:t>
      </w:r>
    </w:p>
    <w:p w14:paraId="137E8D58" w14:textId="0DA784AF" w:rsidR="003A1A9E" w:rsidRPr="0090690B" w:rsidRDefault="003A1A9E" w:rsidP="00F56FAC">
      <w:pPr>
        <w:spacing w:line="360" w:lineRule="auto"/>
        <w:ind w:firstLine="720"/>
      </w:pPr>
      <w:r w:rsidRPr="0090690B">
        <w:t>There is also a relationship between educational level and the kinds of restaurants looked for as well as between education and the weight placed on the price-related content searched. Liu et al., 2022 determined that higher-income consumers showed lower sensitivity to price, and were more influenced by the experiential aspects, aesthetics, and exclusivity of the product. Lower income consumers valued value for money in the content and were more likely to click on features such as price filtering on platforms, such as TripAdvisor and Google Maps.</w:t>
      </w:r>
    </w:p>
    <w:p w14:paraId="194ED41A" w14:textId="77777777" w:rsidR="003A1A9E" w:rsidRPr="0090690B" w:rsidRDefault="003A1A9E" w:rsidP="00E065E9">
      <w:pPr>
        <w:pStyle w:val="Heading2"/>
      </w:pPr>
      <w:bookmarkStart w:id="49" w:name="_Toc241218122"/>
      <w:r w:rsidRPr="0090690B">
        <w:t>2.6 Industry Reports and Current Facts/Figures</w:t>
      </w:r>
      <w:bookmarkEnd w:id="49"/>
    </w:p>
    <w:p w14:paraId="002B9F19" w14:textId="77777777" w:rsidR="003A1A9E" w:rsidRPr="0090690B" w:rsidRDefault="003A1A9E" w:rsidP="00F56FAC">
      <w:pPr>
        <w:spacing w:line="360" w:lineRule="auto"/>
        <w:ind w:firstLine="720"/>
      </w:pPr>
      <w:r w:rsidRPr="0090690B">
        <w:t>In addition to academic literature that has been peer-reviewed, the relevant issue of the current industry reports defines the practical significance of the research question.</w:t>
      </w:r>
    </w:p>
    <w:p w14:paraId="248337A8" w14:textId="77777777" w:rsidR="003A1A9E" w:rsidRPr="0090690B" w:rsidRDefault="003A1A9E" w:rsidP="00F56FAC">
      <w:pPr>
        <w:spacing w:line="360" w:lineRule="auto"/>
        <w:ind w:firstLine="720"/>
      </w:pPr>
      <w:r w:rsidRPr="0090690B">
        <w:t xml:space="preserve">According to CGA by </w:t>
      </w:r>
      <w:proofErr w:type="spellStart"/>
      <w:r w:rsidRPr="0090690B">
        <w:t>NielsenIQ</w:t>
      </w:r>
      <w:proofErr w:type="spellEnd"/>
      <w:r w:rsidRPr="0090690B">
        <w:t xml:space="preserve"> (2023), six out of 10 UK eaters are finding new restaurants through social media, which is up from 47% in 2020. This is an ongoing change after the pandemic, as social media usage rises in general, along with the restaurant marketing budgets which shifted from traditional advertising methods (print, billboard, local newspapers) to digital during periods of lockdown.</w:t>
      </w:r>
    </w:p>
    <w:p w14:paraId="58FAFD00" w14:textId="77777777" w:rsidR="003A1A9E" w:rsidRPr="0090690B" w:rsidRDefault="003A1A9E" w:rsidP="00F56FAC">
      <w:pPr>
        <w:spacing w:line="360" w:lineRule="auto"/>
        <w:ind w:firstLine="720"/>
      </w:pPr>
      <w:r w:rsidRPr="0090690B">
        <w:t xml:space="preserve">UK social media users spend an average of 1 hour 52 minutes each day on social media, according to </w:t>
      </w:r>
      <w:proofErr w:type="spellStart"/>
      <w:r w:rsidRPr="0090690B">
        <w:t>Statista</w:t>
      </w:r>
      <w:proofErr w:type="spellEnd"/>
      <w:r w:rsidRPr="0090690B">
        <w:t xml:space="preserve"> (2024). The category content that engages users most, after entertainment, news and social interaction with friends, is restaurant-related content.</w:t>
      </w:r>
    </w:p>
    <w:p w14:paraId="2FC8D07A" w14:textId="77777777" w:rsidR="003A1A9E" w:rsidRPr="0090690B" w:rsidRDefault="003A1A9E" w:rsidP="00F56FAC">
      <w:pPr>
        <w:spacing w:line="360" w:lineRule="auto"/>
        <w:ind w:firstLine="720"/>
      </w:pPr>
      <w:r w:rsidRPr="0090690B">
        <w:t>The Caterer (2023) polled 500 restaurants in the UK and discovered that those claiming to have a “systematic” social media strategy (daily posting, comment engagement and active influencer partnerships) experienced an average year-on-year revenue increase of 14%, while those without a systematic strategy recorded a 3% rise. This 11-10 spread is big in a low-margin business.</w:t>
      </w:r>
    </w:p>
    <w:p w14:paraId="45F2AC3D" w14:textId="794D4A56" w:rsidR="003A1A9E" w:rsidRPr="0090690B" w:rsidRDefault="003A1A9E" w:rsidP="00F56FAC">
      <w:pPr>
        <w:spacing w:line="360" w:lineRule="auto"/>
        <w:ind w:firstLine="720"/>
      </w:pPr>
      <w:r w:rsidRPr="0090690B">
        <w:t xml:space="preserve">Google and </w:t>
      </w:r>
      <w:proofErr w:type="spellStart"/>
      <w:r w:rsidRPr="0090690B">
        <w:t>Ipsos</w:t>
      </w:r>
      <w:proofErr w:type="spellEnd"/>
      <w:r w:rsidRPr="0090690B">
        <w:t xml:space="preserve"> (2022) also surveyed consumers (n=5,000 UK adults</w:t>
      </w:r>
      <w:r w:rsidR="006038ED" w:rsidRPr="0090690B">
        <w:t>) and</w:t>
      </w:r>
      <w:r w:rsidRPr="0090690B">
        <w:t xml:space="preserve"> discovered that 44% of consumers visit a restaurant they see on social media within one week. </w:t>
      </w:r>
      <w:proofErr w:type="spellStart"/>
      <w:r w:rsidRPr="0090690B">
        <w:t>TikTok</w:t>
      </w:r>
      <w:proofErr w:type="spellEnd"/>
      <w:r w:rsidRPr="0090690B">
        <w:t xml:space="preserve"> (51%) and Instagram (47%) had the highest conversion rate, while Facebook (29%) and Twitter/X (22%) recorded lower conversions.</w:t>
      </w:r>
    </w:p>
    <w:p w14:paraId="09C68AC9" w14:textId="77777777" w:rsidR="003A1A9E" w:rsidRPr="0090690B" w:rsidRDefault="003A1A9E" w:rsidP="00F56FAC">
      <w:pPr>
        <w:spacing w:line="360" w:lineRule="auto"/>
        <w:ind w:firstLine="720"/>
      </w:pPr>
      <w:r w:rsidRPr="0090690B">
        <w:t>According to British Hospitality Association (2024), the restaurant industry makes a total of £39 billion to the UK economy every year and has an estimated 1.8 million workers in the country. But the report adds that 60 percent of new restaurants fail within the first three years and that marketing effectiveness is one of the key factors that separates a restaurant that lasts and one that fails.</w:t>
      </w:r>
    </w:p>
    <w:p w14:paraId="7F3C76C7" w14:textId="77777777" w:rsidR="00AF0ED8" w:rsidRPr="0090690B" w:rsidRDefault="00AF0ED8" w:rsidP="00E065E9">
      <w:pPr>
        <w:pStyle w:val="Heading2"/>
      </w:pPr>
      <w:bookmarkStart w:id="50" w:name="_Toc241218123"/>
      <w:r w:rsidRPr="0090690B">
        <w:t>2.7 Identification of Research Gaps</w:t>
      </w:r>
      <w:bookmarkEnd w:id="50"/>
    </w:p>
    <w:p w14:paraId="0E58FE63" w14:textId="77777777" w:rsidR="003A1A9E" w:rsidRPr="0090690B" w:rsidRDefault="003A1A9E" w:rsidP="00F56FAC">
      <w:pPr>
        <w:spacing w:line="360" w:lineRule="auto"/>
        <w:ind w:firstLine="720"/>
      </w:pPr>
      <w:r w:rsidRPr="0090690B">
        <w:t>Adopting the approach of the literature reviewed above, this dissertation addresses three important gaps.</w:t>
      </w:r>
    </w:p>
    <w:p w14:paraId="0723CB06" w14:textId="4DE77F67" w:rsidR="003A1A9E" w:rsidRPr="0090690B" w:rsidRDefault="003A1A9E" w:rsidP="00F56FAC">
      <w:pPr>
        <w:pStyle w:val="ListParagraph"/>
        <w:numPr>
          <w:ilvl w:val="0"/>
          <w:numId w:val="4"/>
        </w:numPr>
        <w:spacing w:line="360" w:lineRule="auto"/>
      </w:pPr>
      <w:r w:rsidRPr="0090690B">
        <w:t xml:space="preserve">Platform aggregation. </w:t>
      </w:r>
      <w:r w:rsidR="006038ED" w:rsidRPr="0090690B">
        <w:t>Most of</w:t>
      </w:r>
      <w:r w:rsidRPr="0090690B">
        <w:t xml:space="preserve"> the current research focuses on the social media as a single construct or focuses on two platforms at a time. There have been few studies that have measured the impact of all platforms that are relevant to UK consumers (Instagram, </w:t>
      </w:r>
      <w:proofErr w:type="spellStart"/>
      <w:r w:rsidRPr="0090690B">
        <w:t>TikTok</w:t>
      </w:r>
      <w:proofErr w:type="spellEnd"/>
      <w:r w:rsidRPr="0090690B">
        <w:t>, TripAdvisor, Facebook, YouTube and Google Maps). This thesis tackles this issue by incorporating all key platforms in the survey questionnaire.</w:t>
      </w:r>
    </w:p>
    <w:p w14:paraId="03305B5B" w14:textId="7CCA055C" w:rsidR="003A1A9E" w:rsidRPr="0090690B" w:rsidRDefault="003A1A9E" w:rsidP="00F56FAC">
      <w:pPr>
        <w:pStyle w:val="ListParagraph"/>
        <w:numPr>
          <w:ilvl w:val="0"/>
          <w:numId w:val="4"/>
        </w:numPr>
        <w:spacing w:line="360" w:lineRule="auto"/>
      </w:pPr>
      <w:r w:rsidRPr="0090690B">
        <w:t xml:space="preserve">Platform difference (age). Whereas, previous research recognizes that younger and older consumers use different platforms, very little has quantified the relative importance of each platform to each age segment. It is important to note that having knowledge that </w:t>
      </w:r>
      <w:r w:rsidR="006038ED" w:rsidRPr="0090690B">
        <w:t>18–24-year-olds</w:t>
      </w:r>
      <w:r w:rsidRPr="0090690B">
        <w:t xml:space="preserve"> use </w:t>
      </w:r>
      <w:proofErr w:type="spellStart"/>
      <w:r w:rsidRPr="0090690B">
        <w:t>TikTok</w:t>
      </w:r>
      <w:proofErr w:type="spellEnd"/>
      <w:r w:rsidRPr="0090690B">
        <w:t xml:space="preserve"> is different from having knowledge of the influence that </w:t>
      </w:r>
      <w:proofErr w:type="spellStart"/>
      <w:r w:rsidRPr="0090690B">
        <w:t>TikTok</w:t>
      </w:r>
      <w:proofErr w:type="spellEnd"/>
      <w:r w:rsidRPr="0090690B">
        <w:t xml:space="preserve"> has for that age group versus TripAdvisor has for the 55+ age group. This dissertation aims to fill this gap by cross-tabulating ages with platform influence ratings.</w:t>
      </w:r>
    </w:p>
    <w:p w14:paraId="712D720B" w14:textId="3A0D6698" w:rsidR="003A1A9E" w:rsidRPr="0090690B" w:rsidRDefault="003A1A9E" w:rsidP="00F56FAC">
      <w:pPr>
        <w:pStyle w:val="ListParagraph"/>
        <w:numPr>
          <w:ilvl w:val="0"/>
          <w:numId w:val="4"/>
        </w:numPr>
        <w:spacing w:line="360" w:lineRule="auto"/>
      </w:pPr>
      <w:r w:rsidRPr="0090690B">
        <w:t>Theoretical integration. There are not many studies that have explicitly tested the applicability of ELM and IAM to a restaurant choice context and none that have explored the potential contribution of Transformational Leadership concepts. This dissertation seeks to fill this void by devising questions based on each of the theories and testing which theory or combination of theories is the best fit for the observed pattern.</w:t>
      </w:r>
    </w:p>
    <w:p w14:paraId="777D14D8" w14:textId="77777777" w:rsidR="003A1A9E" w:rsidRPr="0090690B" w:rsidRDefault="003A1A9E" w:rsidP="00F56FAC">
      <w:pPr>
        <w:pStyle w:val="Heading2"/>
        <w:spacing w:line="360" w:lineRule="auto"/>
      </w:pPr>
      <w:bookmarkStart w:id="51" w:name="_Toc239939942"/>
      <w:bookmarkStart w:id="52" w:name="_Toc241218124"/>
      <w:r w:rsidRPr="0090690B">
        <w:t>2.8 Refined Conceptual Framework</w:t>
      </w:r>
      <w:bookmarkEnd w:id="51"/>
      <w:bookmarkEnd w:id="52"/>
    </w:p>
    <w:p w14:paraId="14959530" w14:textId="77777777" w:rsidR="003A1A9E" w:rsidRPr="0090690B" w:rsidRDefault="003A1A9E" w:rsidP="00F56FAC">
      <w:pPr>
        <w:spacing w:line="360" w:lineRule="auto"/>
        <w:ind w:firstLine="720"/>
      </w:pPr>
      <w:r w:rsidRPr="0090690B">
        <w:t>The conceptual framework presented in Chapter 1 is modified based on the literature studied.</w:t>
      </w:r>
    </w:p>
    <w:p w14:paraId="49890982" w14:textId="77777777" w:rsidR="003A1A9E" w:rsidRPr="0090690B" w:rsidRDefault="003A1A9E" w:rsidP="00F56FAC">
      <w:pPr>
        <w:spacing w:line="360" w:lineRule="auto"/>
        <w:ind w:firstLine="720"/>
      </w:pPr>
      <w:r w:rsidRPr="0090690B">
        <w:t>Independent variables:</w:t>
      </w:r>
    </w:p>
    <w:p w14:paraId="289610BC" w14:textId="77777777" w:rsidR="00AF0ED8" w:rsidRPr="0090690B" w:rsidRDefault="003A1A9E" w:rsidP="00F56FAC">
      <w:pPr>
        <w:pStyle w:val="ListParagraph"/>
        <w:numPr>
          <w:ilvl w:val="0"/>
          <w:numId w:val="5"/>
        </w:numPr>
        <w:spacing w:line="360" w:lineRule="auto"/>
      </w:pPr>
      <w:r w:rsidRPr="0090690B">
        <w:t xml:space="preserve">Platform type (Instagram, </w:t>
      </w:r>
      <w:proofErr w:type="spellStart"/>
      <w:r w:rsidRPr="0090690B">
        <w:t>TikTok</w:t>
      </w:r>
      <w:proofErr w:type="spellEnd"/>
      <w:r w:rsidRPr="0090690B">
        <w:t>, TripAdvisor, Facebook, YouTube, Google Maps)</w:t>
      </w:r>
    </w:p>
    <w:p w14:paraId="15840BD9" w14:textId="77777777" w:rsidR="00AF0ED8" w:rsidRPr="0090690B" w:rsidRDefault="00AF0ED8" w:rsidP="00F56FAC">
      <w:pPr>
        <w:pStyle w:val="ListParagraph"/>
        <w:numPr>
          <w:ilvl w:val="0"/>
          <w:numId w:val="5"/>
        </w:numPr>
        <w:spacing w:line="360" w:lineRule="auto"/>
      </w:pPr>
      <w:r w:rsidRPr="0090690B">
        <w:rPr>
          <w:rFonts w:cs="Arial"/>
        </w:rPr>
        <w:t>Content type (user-generated, influencer-generated, restaurant-generated)</w:t>
      </w:r>
    </w:p>
    <w:p w14:paraId="48A632E7" w14:textId="39E15B9B" w:rsidR="003A1A9E" w:rsidRPr="0090690B" w:rsidRDefault="003A1A9E" w:rsidP="00F56FAC">
      <w:pPr>
        <w:pStyle w:val="ListParagraph"/>
        <w:numPr>
          <w:ilvl w:val="0"/>
          <w:numId w:val="5"/>
        </w:numPr>
        <w:spacing w:line="360" w:lineRule="auto"/>
      </w:pPr>
      <w:r w:rsidRPr="0090690B">
        <w:t>Perceived credibility (source credibility, information usefulness)</w:t>
      </w:r>
    </w:p>
    <w:p w14:paraId="2AFBAA73" w14:textId="77777777" w:rsidR="003A1A9E" w:rsidRPr="0090690B" w:rsidRDefault="003A1A9E" w:rsidP="00F56FAC">
      <w:pPr>
        <w:spacing w:line="360" w:lineRule="auto"/>
        <w:ind w:firstLine="720"/>
      </w:pPr>
      <w:r w:rsidRPr="0090690B">
        <w:t>Moderating variable:</w:t>
      </w:r>
    </w:p>
    <w:p w14:paraId="13C6D226" w14:textId="77777777" w:rsidR="003A1A9E" w:rsidRPr="0090690B" w:rsidRDefault="003A1A9E" w:rsidP="00F56FAC">
      <w:pPr>
        <w:spacing w:line="360" w:lineRule="auto"/>
        <w:ind w:firstLine="720"/>
      </w:pPr>
      <w:r w:rsidRPr="0090690B">
        <w:t>•</w:t>
      </w:r>
      <w:r w:rsidRPr="0090690B">
        <w:tab/>
        <w:t>Age band (18-24, 25-34, 35-44, 45-54, 55+)</w:t>
      </w:r>
    </w:p>
    <w:p w14:paraId="4D78C383" w14:textId="77777777" w:rsidR="003A1A9E" w:rsidRPr="0090690B" w:rsidRDefault="003A1A9E" w:rsidP="00F56FAC">
      <w:pPr>
        <w:spacing w:line="360" w:lineRule="auto"/>
        <w:ind w:firstLine="720"/>
      </w:pPr>
      <w:r w:rsidRPr="0090690B">
        <w:t>Dependent variable:</w:t>
      </w:r>
    </w:p>
    <w:p w14:paraId="5B2E7FB0" w14:textId="2CF14BE9" w:rsidR="003A1A9E" w:rsidRPr="0090690B" w:rsidRDefault="003A1A9E" w:rsidP="00F56FAC">
      <w:pPr>
        <w:spacing w:line="360" w:lineRule="auto"/>
      </w:pPr>
      <w:r w:rsidRPr="0090690B">
        <w:t>Choice intention of restaurants (probability to go to restaurants discovered through social media)</w:t>
      </w:r>
    </w:p>
    <w:p w14:paraId="008BF738" w14:textId="77777777" w:rsidR="003A1A9E" w:rsidRPr="0090690B" w:rsidRDefault="003A1A9E" w:rsidP="00F56FAC">
      <w:pPr>
        <w:spacing w:line="360" w:lineRule="auto"/>
        <w:rPr>
          <w:rFonts w:cs="Arial"/>
        </w:rPr>
      </w:pPr>
      <w:r w:rsidRPr="0090690B">
        <w:rPr>
          <w:rFonts w:cs="Arial"/>
        </w:rPr>
        <w:t>The framework hypothesises that:</w:t>
      </w:r>
    </w:p>
    <w:p w14:paraId="1497E0AF" w14:textId="77777777" w:rsidR="003A1A9E" w:rsidRPr="0090690B" w:rsidRDefault="003A1A9E" w:rsidP="00F56FAC">
      <w:pPr>
        <w:numPr>
          <w:ilvl w:val="0"/>
          <w:numId w:val="6"/>
        </w:numPr>
        <w:spacing w:line="360" w:lineRule="auto"/>
        <w:rPr>
          <w:rFonts w:cs="Arial"/>
        </w:rPr>
      </w:pPr>
      <w:r w:rsidRPr="0090690B">
        <w:rPr>
          <w:rFonts w:cs="Arial"/>
        </w:rPr>
        <w:t>H1: User-generated content is perceived as more influential than restaurant-generated content.</w:t>
      </w:r>
    </w:p>
    <w:p w14:paraId="21935C0A" w14:textId="77777777" w:rsidR="003A1A9E" w:rsidRPr="0090690B" w:rsidRDefault="003A1A9E" w:rsidP="00F56FAC">
      <w:pPr>
        <w:numPr>
          <w:ilvl w:val="0"/>
          <w:numId w:val="6"/>
        </w:numPr>
        <w:spacing w:line="360" w:lineRule="auto"/>
        <w:rPr>
          <w:rFonts w:cs="Arial"/>
        </w:rPr>
      </w:pPr>
      <w:r w:rsidRPr="0090690B">
        <w:rPr>
          <w:rFonts w:cs="Arial"/>
        </w:rPr>
        <w:t>H2: Platform influence varies significantly across age bands.</w:t>
      </w:r>
    </w:p>
    <w:p w14:paraId="2D3EAF08" w14:textId="47C5AC27" w:rsidR="003A1A9E" w:rsidRPr="0090690B" w:rsidRDefault="003A1A9E" w:rsidP="00F56FAC">
      <w:pPr>
        <w:numPr>
          <w:ilvl w:val="0"/>
          <w:numId w:val="6"/>
        </w:numPr>
        <w:spacing w:line="360" w:lineRule="auto"/>
        <w:rPr>
          <w:rFonts w:cs="Arial"/>
        </w:rPr>
      </w:pPr>
      <w:r w:rsidRPr="0090690B">
        <w:rPr>
          <w:rFonts w:cs="Arial"/>
        </w:rPr>
        <w:t xml:space="preserve">H3: </w:t>
      </w:r>
      <w:proofErr w:type="spellStart"/>
      <w:r w:rsidRPr="0090690B">
        <w:rPr>
          <w:rFonts w:cs="Arial"/>
        </w:rPr>
        <w:t>TikTok</w:t>
      </w:r>
      <w:proofErr w:type="spellEnd"/>
      <w:r w:rsidRPr="0090690B">
        <w:rPr>
          <w:rFonts w:cs="Arial"/>
        </w:rPr>
        <w:t xml:space="preserve"> and Instagram are more influential for </w:t>
      </w:r>
      <w:r w:rsidR="006038ED" w:rsidRPr="0090690B">
        <w:rPr>
          <w:rFonts w:cs="Arial"/>
        </w:rPr>
        <w:t>18–34-year-olds</w:t>
      </w:r>
      <w:r w:rsidRPr="0090690B">
        <w:rPr>
          <w:rFonts w:cs="Arial"/>
        </w:rPr>
        <w:t xml:space="preserve"> than TripAdvisor.</w:t>
      </w:r>
    </w:p>
    <w:p w14:paraId="58CD9B5C" w14:textId="77777777" w:rsidR="003A1A9E" w:rsidRPr="0090690B" w:rsidRDefault="003A1A9E" w:rsidP="00F56FAC">
      <w:pPr>
        <w:numPr>
          <w:ilvl w:val="0"/>
          <w:numId w:val="6"/>
        </w:numPr>
        <w:spacing w:line="360" w:lineRule="auto"/>
        <w:rPr>
          <w:rFonts w:cs="Arial"/>
        </w:rPr>
      </w:pPr>
      <w:r w:rsidRPr="0090690B">
        <w:rPr>
          <w:rFonts w:cs="Arial"/>
        </w:rPr>
        <w:t>H4: Frequency of social media use is positively correlated with restaurant choice intention.</w:t>
      </w:r>
    </w:p>
    <w:p w14:paraId="62CE0B9F" w14:textId="77777777" w:rsidR="003A1A9E" w:rsidRPr="0090690B" w:rsidRDefault="003A1A9E" w:rsidP="00F56FAC">
      <w:pPr>
        <w:numPr>
          <w:ilvl w:val="0"/>
          <w:numId w:val="6"/>
        </w:numPr>
        <w:spacing w:line="360" w:lineRule="auto"/>
        <w:rPr>
          <w:rFonts w:cs="Arial"/>
        </w:rPr>
      </w:pPr>
      <w:r w:rsidRPr="0090690B">
        <w:rPr>
          <w:rFonts w:cs="Arial"/>
        </w:rPr>
        <w:t>H5: Perceived credibility mediates the relationship between content type and restaurant choice intention.</w:t>
      </w:r>
    </w:p>
    <w:p w14:paraId="15A0CA33" w14:textId="77777777" w:rsidR="003A1A9E" w:rsidRPr="0090690B" w:rsidRDefault="003A1A9E" w:rsidP="00F56FAC">
      <w:pPr>
        <w:spacing w:line="360" w:lineRule="auto"/>
        <w:rPr>
          <w:rFonts w:cs="Arial"/>
        </w:rPr>
      </w:pPr>
      <w:r w:rsidRPr="0090690B">
        <w:rPr>
          <w:rFonts w:cs="Arial"/>
        </w:rPr>
        <w:t>These hypotheses are tested empirically through the survey instrument described in Chapter 3.</w:t>
      </w:r>
    </w:p>
    <w:p w14:paraId="5479CE88" w14:textId="77777777" w:rsidR="003A1A9E" w:rsidRPr="0090690B" w:rsidRDefault="003A1A9E" w:rsidP="00F56FAC">
      <w:pPr>
        <w:pStyle w:val="Heading2"/>
        <w:spacing w:line="360" w:lineRule="auto"/>
      </w:pPr>
      <w:bookmarkStart w:id="53" w:name="_Toc239939943"/>
      <w:bookmarkStart w:id="54" w:name="_Toc241218125"/>
      <w:r w:rsidRPr="0090690B">
        <w:t>2.9 Link from Literature to Survey Instrument</w:t>
      </w:r>
      <w:bookmarkEnd w:id="53"/>
      <w:bookmarkEnd w:id="54"/>
    </w:p>
    <w:p w14:paraId="5FF52699" w14:textId="77777777" w:rsidR="003A1A9E" w:rsidRPr="0090690B" w:rsidRDefault="003A1A9E" w:rsidP="00F56FAC">
      <w:pPr>
        <w:spacing w:line="360" w:lineRule="auto"/>
        <w:rPr>
          <w:rFonts w:cs="Arial"/>
        </w:rPr>
      </w:pPr>
      <w:r w:rsidRPr="0090690B">
        <w:rPr>
          <w:rFonts w:cs="Arial"/>
        </w:rPr>
        <w:t>The literature review directly informs the survey instrument design. Each theoretical construct is operationalised into specific survey questions.</w:t>
      </w:r>
    </w:p>
    <w:tbl>
      <w:tblPr>
        <w:tblW w:w="93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6"/>
        <w:gridCol w:w="4565"/>
        <w:gridCol w:w="1960"/>
      </w:tblGrid>
      <w:tr w:rsidR="003A1A9E" w:rsidRPr="0090690B" w14:paraId="21C7805F" w14:textId="77777777" w:rsidTr="00455886">
        <w:trPr>
          <w:trHeight w:val="991"/>
          <w:tblHeader/>
        </w:trPr>
        <w:tc>
          <w:tcPr>
            <w:tcW w:w="0" w:type="auto"/>
            <w:tcMar>
              <w:top w:w="150" w:type="dxa"/>
              <w:left w:w="0" w:type="dxa"/>
              <w:bottom w:w="150" w:type="dxa"/>
              <w:right w:w="240" w:type="dxa"/>
            </w:tcMar>
            <w:vAlign w:val="center"/>
            <w:hideMark/>
          </w:tcPr>
          <w:p w14:paraId="5AD6AAB3" w14:textId="77777777" w:rsidR="003A1A9E" w:rsidRPr="0090690B" w:rsidRDefault="003A1A9E" w:rsidP="00F56FAC">
            <w:pPr>
              <w:spacing w:line="360" w:lineRule="auto"/>
              <w:rPr>
                <w:rFonts w:cs="Arial"/>
              </w:rPr>
            </w:pPr>
            <w:r w:rsidRPr="0090690B">
              <w:rPr>
                <w:rFonts w:cs="Arial"/>
              </w:rPr>
              <w:t>Theoretical Construct</w:t>
            </w:r>
          </w:p>
        </w:tc>
        <w:tc>
          <w:tcPr>
            <w:tcW w:w="0" w:type="auto"/>
            <w:tcMar>
              <w:top w:w="150" w:type="dxa"/>
              <w:left w:w="240" w:type="dxa"/>
              <w:bottom w:w="150" w:type="dxa"/>
              <w:right w:w="240" w:type="dxa"/>
            </w:tcMar>
            <w:vAlign w:val="center"/>
            <w:hideMark/>
          </w:tcPr>
          <w:p w14:paraId="785F7D2D" w14:textId="77777777" w:rsidR="003A1A9E" w:rsidRPr="0090690B" w:rsidRDefault="003A1A9E" w:rsidP="00F56FAC">
            <w:pPr>
              <w:spacing w:line="360" w:lineRule="auto"/>
              <w:rPr>
                <w:rFonts w:cs="Arial"/>
              </w:rPr>
            </w:pPr>
            <w:r w:rsidRPr="0090690B">
              <w:rPr>
                <w:rFonts w:cs="Arial"/>
              </w:rPr>
              <w:t>Survey Question</w:t>
            </w:r>
          </w:p>
        </w:tc>
        <w:tc>
          <w:tcPr>
            <w:tcW w:w="0" w:type="auto"/>
            <w:tcMar>
              <w:top w:w="150" w:type="dxa"/>
              <w:left w:w="240" w:type="dxa"/>
              <w:bottom w:w="150" w:type="dxa"/>
              <w:right w:w="240" w:type="dxa"/>
            </w:tcMar>
            <w:vAlign w:val="center"/>
            <w:hideMark/>
          </w:tcPr>
          <w:p w14:paraId="025213A0" w14:textId="77777777" w:rsidR="003A1A9E" w:rsidRPr="0090690B" w:rsidRDefault="003A1A9E" w:rsidP="00F56FAC">
            <w:pPr>
              <w:spacing w:line="360" w:lineRule="auto"/>
              <w:rPr>
                <w:rFonts w:cs="Arial"/>
              </w:rPr>
            </w:pPr>
            <w:r w:rsidRPr="0090690B">
              <w:rPr>
                <w:rFonts w:cs="Arial"/>
              </w:rPr>
              <w:t>Response Format</w:t>
            </w:r>
          </w:p>
        </w:tc>
      </w:tr>
      <w:tr w:rsidR="003A1A9E" w:rsidRPr="0090690B" w14:paraId="12222CF9" w14:textId="77777777" w:rsidTr="00455886">
        <w:trPr>
          <w:trHeight w:val="976"/>
        </w:trPr>
        <w:tc>
          <w:tcPr>
            <w:tcW w:w="0" w:type="auto"/>
            <w:tcMar>
              <w:top w:w="150" w:type="dxa"/>
              <w:left w:w="0" w:type="dxa"/>
              <w:bottom w:w="150" w:type="dxa"/>
              <w:right w:w="240" w:type="dxa"/>
            </w:tcMar>
            <w:vAlign w:val="center"/>
            <w:hideMark/>
          </w:tcPr>
          <w:p w14:paraId="7D948C89" w14:textId="77777777" w:rsidR="003A1A9E" w:rsidRPr="0090690B" w:rsidRDefault="003A1A9E" w:rsidP="00F56FAC">
            <w:pPr>
              <w:spacing w:line="360" w:lineRule="auto"/>
              <w:rPr>
                <w:rFonts w:cs="Arial"/>
              </w:rPr>
            </w:pPr>
            <w:r w:rsidRPr="0090690B">
              <w:rPr>
                <w:rFonts w:cs="Arial"/>
              </w:rPr>
              <w:t>ELM - Central route</w:t>
            </w:r>
          </w:p>
        </w:tc>
        <w:tc>
          <w:tcPr>
            <w:tcW w:w="0" w:type="auto"/>
            <w:tcMar>
              <w:top w:w="150" w:type="dxa"/>
              <w:left w:w="240" w:type="dxa"/>
              <w:bottom w:w="150" w:type="dxa"/>
              <w:right w:w="240" w:type="dxa"/>
            </w:tcMar>
            <w:vAlign w:val="center"/>
            <w:hideMark/>
          </w:tcPr>
          <w:p w14:paraId="46E05450" w14:textId="77777777" w:rsidR="003A1A9E" w:rsidRPr="0090690B" w:rsidRDefault="003A1A9E" w:rsidP="00F56FAC">
            <w:pPr>
              <w:spacing w:line="360" w:lineRule="auto"/>
              <w:rPr>
                <w:rFonts w:cs="Arial"/>
              </w:rPr>
            </w:pPr>
            <w:r w:rsidRPr="0090690B">
              <w:rPr>
                <w:rFonts w:cs="Arial"/>
              </w:rPr>
              <w:t>"I carefully read negative reviews before deciding on a restaurant"</w:t>
            </w:r>
          </w:p>
        </w:tc>
        <w:tc>
          <w:tcPr>
            <w:tcW w:w="0" w:type="auto"/>
            <w:tcMar>
              <w:top w:w="150" w:type="dxa"/>
              <w:left w:w="240" w:type="dxa"/>
              <w:bottom w:w="150" w:type="dxa"/>
              <w:right w:w="0" w:type="dxa"/>
            </w:tcMar>
            <w:vAlign w:val="center"/>
            <w:hideMark/>
          </w:tcPr>
          <w:p w14:paraId="270F544F" w14:textId="77777777" w:rsidR="003A1A9E" w:rsidRPr="0090690B" w:rsidRDefault="003A1A9E" w:rsidP="00F56FAC">
            <w:pPr>
              <w:spacing w:line="360" w:lineRule="auto"/>
              <w:rPr>
                <w:rFonts w:cs="Arial"/>
              </w:rPr>
            </w:pPr>
            <w:r w:rsidRPr="0090690B">
              <w:rPr>
                <w:rFonts w:cs="Arial"/>
              </w:rPr>
              <w:t>Likert 1-5</w:t>
            </w:r>
          </w:p>
        </w:tc>
      </w:tr>
      <w:tr w:rsidR="003A1A9E" w:rsidRPr="0090690B" w14:paraId="5A2FC118" w14:textId="77777777" w:rsidTr="00455886">
        <w:trPr>
          <w:trHeight w:val="570"/>
        </w:trPr>
        <w:tc>
          <w:tcPr>
            <w:tcW w:w="0" w:type="auto"/>
            <w:tcMar>
              <w:top w:w="150" w:type="dxa"/>
              <w:left w:w="0" w:type="dxa"/>
              <w:bottom w:w="150" w:type="dxa"/>
              <w:right w:w="240" w:type="dxa"/>
            </w:tcMar>
            <w:vAlign w:val="center"/>
            <w:hideMark/>
          </w:tcPr>
          <w:p w14:paraId="442410DE" w14:textId="77777777" w:rsidR="003A1A9E" w:rsidRPr="0090690B" w:rsidRDefault="003A1A9E" w:rsidP="00F56FAC">
            <w:pPr>
              <w:spacing w:line="360" w:lineRule="auto"/>
              <w:rPr>
                <w:rFonts w:cs="Arial"/>
              </w:rPr>
            </w:pPr>
            <w:r w:rsidRPr="0090690B">
              <w:rPr>
                <w:rFonts w:cs="Arial"/>
              </w:rPr>
              <w:t>ELM - Peripheral route</w:t>
            </w:r>
          </w:p>
        </w:tc>
        <w:tc>
          <w:tcPr>
            <w:tcW w:w="0" w:type="auto"/>
            <w:tcMar>
              <w:top w:w="150" w:type="dxa"/>
              <w:left w:w="240" w:type="dxa"/>
              <w:bottom w:w="150" w:type="dxa"/>
              <w:right w:w="240" w:type="dxa"/>
            </w:tcMar>
            <w:vAlign w:val="center"/>
            <w:hideMark/>
          </w:tcPr>
          <w:p w14:paraId="36A7E845" w14:textId="77777777" w:rsidR="003A1A9E" w:rsidRPr="0090690B" w:rsidRDefault="003A1A9E" w:rsidP="00F56FAC">
            <w:pPr>
              <w:spacing w:line="360" w:lineRule="auto"/>
              <w:rPr>
                <w:rFonts w:cs="Arial"/>
              </w:rPr>
            </w:pPr>
            <w:r w:rsidRPr="0090690B">
              <w:rPr>
                <w:rFonts w:cs="Arial"/>
              </w:rPr>
              <w:t>"The number of 'likes' influences my decision"</w:t>
            </w:r>
          </w:p>
        </w:tc>
        <w:tc>
          <w:tcPr>
            <w:tcW w:w="0" w:type="auto"/>
            <w:tcMar>
              <w:top w:w="150" w:type="dxa"/>
              <w:left w:w="240" w:type="dxa"/>
              <w:bottom w:w="150" w:type="dxa"/>
              <w:right w:w="0" w:type="dxa"/>
            </w:tcMar>
            <w:vAlign w:val="center"/>
            <w:hideMark/>
          </w:tcPr>
          <w:p w14:paraId="62866DD0" w14:textId="77777777" w:rsidR="003A1A9E" w:rsidRPr="0090690B" w:rsidRDefault="003A1A9E" w:rsidP="00F56FAC">
            <w:pPr>
              <w:spacing w:line="360" w:lineRule="auto"/>
              <w:rPr>
                <w:rFonts w:cs="Arial"/>
              </w:rPr>
            </w:pPr>
            <w:r w:rsidRPr="0090690B">
              <w:rPr>
                <w:rFonts w:cs="Arial"/>
              </w:rPr>
              <w:t>Likert 1-5</w:t>
            </w:r>
          </w:p>
        </w:tc>
      </w:tr>
      <w:tr w:rsidR="003A1A9E" w:rsidRPr="0090690B" w14:paraId="0F3595B6" w14:textId="77777777" w:rsidTr="00455886">
        <w:trPr>
          <w:trHeight w:val="991"/>
        </w:trPr>
        <w:tc>
          <w:tcPr>
            <w:tcW w:w="0" w:type="auto"/>
            <w:tcMar>
              <w:top w:w="150" w:type="dxa"/>
              <w:left w:w="0" w:type="dxa"/>
              <w:bottom w:w="150" w:type="dxa"/>
              <w:right w:w="240" w:type="dxa"/>
            </w:tcMar>
            <w:vAlign w:val="center"/>
            <w:hideMark/>
          </w:tcPr>
          <w:p w14:paraId="750F8B36" w14:textId="77777777" w:rsidR="003A1A9E" w:rsidRPr="0090690B" w:rsidRDefault="003A1A9E" w:rsidP="00F56FAC">
            <w:pPr>
              <w:spacing w:line="360" w:lineRule="auto"/>
              <w:rPr>
                <w:rFonts w:cs="Arial"/>
              </w:rPr>
            </w:pPr>
            <w:r w:rsidRPr="0090690B">
              <w:rPr>
                <w:rFonts w:cs="Arial"/>
              </w:rPr>
              <w:t>IAM - Source credibility</w:t>
            </w:r>
          </w:p>
        </w:tc>
        <w:tc>
          <w:tcPr>
            <w:tcW w:w="0" w:type="auto"/>
            <w:tcMar>
              <w:top w:w="150" w:type="dxa"/>
              <w:left w:w="240" w:type="dxa"/>
              <w:bottom w:w="150" w:type="dxa"/>
              <w:right w:w="240" w:type="dxa"/>
            </w:tcMar>
            <w:vAlign w:val="center"/>
            <w:hideMark/>
          </w:tcPr>
          <w:p w14:paraId="705C7A1F" w14:textId="77777777" w:rsidR="003A1A9E" w:rsidRPr="0090690B" w:rsidRDefault="003A1A9E" w:rsidP="00F56FAC">
            <w:pPr>
              <w:spacing w:line="360" w:lineRule="auto"/>
              <w:rPr>
                <w:rFonts w:cs="Arial"/>
              </w:rPr>
            </w:pPr>
            <w:r w:rsidRPr="0090690B">
              <w:rPr>
                <w:rFonts w:cs="Arial"/>
              </w:rPr>
              <w:t>"User-generated reviews are more credible than restaurant posts"</w:t>
            </w:r>
          </w:p>
        </w:tc>
        <w:tc>
          <w:tcPr>
            <w:tcW w:w="0" w:type="auto"/>
            <w:tcMar>
              <w:top w:w="150" w:type="dxa"/>
              <w:left w:w="240" w:type="dxa"/>
              <w:bottom w:w="150" w:type="dxa"/>
              <w:right w:w="0" w:type="dxa"/>
            </w:tcMar>
            <w:vAlign w:val="center"/>
            <w:hideMark/>
          </w:tcPr>
          <w:p w14:paraId="26C5D97F" w14:textId="77777777" w:rsidR="003A1A9E" w:rsidRPr="0090690B" w:rsidRDefault="003A1A9E" w:rsidP="00F56FAC">
            <w:pPr>
              <w:spacing w:line="360" w:lineRule="auto"/>
              <w:rPr>
                <w:rFonts w:cs="Arial"/>
              </w:rPr>
            </w:pPr>
            <w:r w:rsidRPr="0090690B">
              <w:rPr>
                <w:rFonts w:cs="Arial"/>
              </w:rPr>
              <w:t>Likert 1-5</w:t>
            </w:r>
          </w:p>
        </w:tc>
      </w:tr>
      <w:tr w:rsidR="003A1A9E" w:rsidRPr="0090690B" w14:paraId="7517BEF6" w14:textId="77777777" w:rsidTr="00455886">
        <w:trPr>
          <w:trHeight w:val="976"/>
        </w:trPr>
        <w:tc>
          <w:tcPr>
            <w:tcW w:w="0" w:type="auto"/>
            <w:tcMar>
              <w:top w:w="150" w:type="dxa"/>
              <w:left w:w="0" w:type="dxa"/>
              <w:bottom w:w="150" w:type="dxa"/>
              <w:right w:w="240" w:type="dxa"/>
            </w:tcMar>
            <w:vAlign w:val="center"/>
            <w:hideMark/>
          </w:tcPr>
          <w:p w14:paraId="15BD1FEA" w14:textId="77777777" w:rsidR="003A1A9E" w:rsidRPr="0090690B" w:rsidRDefault="003A1A9E" w:rsidP="00F56FAC">
            <w:pPr>
              <w:spacing w:line="360" w:lineRule="auto"/>
              <w:rPr>
                <w:rFonts w:cs="Arial"/>
              </w:rPr>
            </w:pPr>
            <w:r w:rsidRPr="0090690B">
              <w:rPr>
                <w:rFonts w:cs="Arial"/>
              </w:rPr>
              <w:t>IAM - Information usefulness</w:t>
            </w:r>
          </w:p>
        </w:tc>
        <w:tc>
          <w:tcPr>
            <w:tcW w:w="0" w:type="auto"/>
            <w:tcMar>
              <w:top w:w="150" w:type="dxa"/>
              <w:left w:w="240" w:type="dxa"/>
              <w:bottom w:w="150" w:type="dxa"/>
              <w:right w:w="240" w:type="dxa"/>
            </w:tcMar>
            <w:vAlign w:val="center"/>
            <w:hideMark/>
          </w:tcPr>
          <w:p w14:paraId="137E21B6" w14:textId="77777777" w:rsidR="003A1A9E" w:rsidRPr="0090690B" w:rsidRDefault="003A1A9E" w:rsidP="00F56FAC">
            <w:pPr>
              <w:spacing w:line="360" w:lineRule="auto"/>
              <w:rPr>
                <w:rFonts w:cs="Arial"/>
              </w:rPr>
            </w:pPr>
            <w:r w:rsidRPr="0090690B">
              <w:rPr>
                <w:rFonts w:cs="Arial"/>
              </w:rPr>
              <w:t>"Reviews mentioning specific dishes are more useful"</w:t>
            </w:r>
          </w:p>
        </w:tc>
        <w:tc>
          <w:tcPr>
            <w:tcW w:w="0" w:type="auto"/>
            <w:tcMar>
              <w:top w:w="150" w:type="dxa"/>
              <w:left w:w="240" w:type="dxa"/>
              <w:bottom w:w="150" w:type="dxa"/>
              <w:right w:w="0" w:type="dxa"/>
            </w:tcMar>
            <w:vAlign w:val="center"/>
            <w:hideMark/>
          </w:tcPr>
          <w:p w14:paraId="68E00474" w14:textId="77777777" w:rsidR="003A1A9E" w:rsidRPr="0090690B" w:rsidRDefault="003A1A9E" w:rsidP="00F56FAC">
            <w:pPr>
              <w:spacing w:line="360" w:lineRule="auto"/>
              <w:rPr>
                <w:rFonts w:cs="Arial"/>
              </w:rPr>
            </w:pPr>
            <w:r w:rsidRPr="0090690B">
              <w:rPr>
                <w:rFonts w:cs="Arial"/>
              </w:rPr>
              <w:t>Likert 1-5</w:t>
            </w:r>
          </w:p>
        </w:tc>
      </w:tr>
      <w:tr w:rsidR="003A1A9E" w:rsidRPr="0090690B" w14:paraId="4F8E0D32" w14:textId="77777777" w:rsidTr="00455886">
        <w:trPr>
          <w:trHeight w:val="991"/>
        </w:trPr>
        <w:tc>
          <w:tcPr>
            <w:tcW w:w="0" w:type="auto"/>
            <w:tcMar>
              <w:top w:w="150" w:type="dxa"/>
              <w:left w:w="0" w:type="dxa"/>
              <w:bottom w:w="150" w:type="dxa"/>
              <w:right w:w="240" w:type="dxa"/>
            </w:tcMar>
            <w:vAlign w:val="center"/>
            <w:hideMark/>
          </w:tcPr>
          <w:p w14:paraId="2B05E7FE" w14:textId="77777777" w:rsidR="003A1A9E" w:rsidRPr="0090690B" w:rsidRDefault="003A1A9E" w:rsidP="00F56FAC">
            <w:pPr>
              <w:spacing w:line="360" w:lineRule="auto"/>
              <w:rPr>
                <w:rFonts w:cs="Arial"/>
              </w:rPr>
            </w:pPr>
            <w:r w:rsidRPr="0090690B">
              <w:rPr>
                <w:rFonts w:cs="Arial"/>
              </w:rPr>
              <w:t>Transformational (inspiration)</w:t>
            </w:r>
          </w:p>
        </w:tc>
        <w:tc>
          <w:tcPr>
            <w:tcW w:w="0" w:type="auto"/>
            <w:tcMar>
              <w:top w:w="150" w:type="dxa"/>
              <w:left w:w="240" w:type="dxa"/>
              <w:bottom w:w="150" w:type="dxa"/>
              <w:right w:w="240" w:type="dxa"/>
            </w:tcMar>
            <w:vAlign w:val="center"/>
            <w:hideMark/>
          </w:tcPr>
          <w:p w14:paraId="1CA1C23C" w14:textId="77777777" w:rsidR="003A1A9E" w:rsidRPr="0090690B" w:rsidRDefault="003A1A9E" w:rsidP="00F56FAC">
            <w:pPr>
              <w:spacing w:line="360" w:lineRule="auto"/>
              <w:rPr>
                <w:rFonts w:cs="Arial"/>
              </w:rPr>
            </w:pPr>
            <w:r w:rsidRPr="0090690B">
              <w:rPr>
                <w:rFonts w:cs="Arial"/>
              </w:rPr>
              <w:t>"I feel inspired to visit a restaurant when I see engaging videos"</w:t>
            </w:r>
          </w:p>
        </w:tc>
        <w:tc>
          <w:tcPr>
            <w:tcW w:w="0" w:type="auto"/>
            <w:tcMar>
              <w:top w:w="150" w:type="dxa"/>
              <w:left w:w="240" w:type="dxa"/>
              <w:bottom w:w="150" w:type="dxa"/>
              <w:right w:w="0" w:type="dxa"/>
            </w:tcMar>
            <w:vAlign w:val="center"/>
            <w:hideMark/>
          </w:tcPr>
          <w:p w14:paraId="04A52BCD" w14:textId="77777777" w:rsidR="003A1A9E" w:rsidRPr="0090690B" w:rsidRDefault="003A1A9E" w:rsidP="00F56FAC">
            <w:pPr>
              <w:spacing w:line="360" w:lineRule="auto"/>
              <w:rPr>
                <w:rFonts w:cs="Arial"/>
              </w:rPr>
            </w:pPr>
            <w:r w:rsidRPr="0090690B">
              <w:rPr>
                <w:rFonts w:cs="Arial"/>
              </w:rPr>
              <w:t>Likert 1-5</w:t>
            </w:r>
          </w:p>
        </w:tc>
      </w:tr>
      <w:tr w:rsidR="003A1A9E" w:rsidRPr="0090690B" w14:paraId="206C4128" w14:textId="77777777" w:rsidTr="00455886">
        <w:trPr>
          <w:trHeight w:val="976"/>
        </w:trPr>
        <w:tc>
          <w:tcPr>
            <w:tcW w:w="0" w:type="auto"/>
            <w:tcMar>
              <w:top w:w="150" w:type="dxa"/>
              <w:left w:w="0" w:type="dxa"/>
              <w:bottom w:w="150" w:type="dxa"/>
              <w:right w:w="240" w:type="dxa"/>
            </w:tcMar>
            <w:vAlign w:val="center"/>
            <w:hideMark/>
          </w:tcPr>
          <w:p w14:paraId="179D1A12" w14:textId="77777777" w:rsidR="003A1A9E" w:rsidRPr="0090690B" w:rsidRDefault="003A1A9E" w:rsidP="00F56FAC">
            <w:pPr>
              <w:spacing w:line="360" w:lineRule="auto"/>
              <w:rPr>
                <w:rFonts w:cs="Arial"/>
              </w:rPr>
            </w:pPr>
            <w:r w:rsidRPr="0090690B">
              <w:rPr>
                <w:rFonts w:cs="Arial"/>
              </w:rPr>
              <w:t>Transformational (individualised)</w:t>
            </w:r>
          </w:p>
        </w:tc>
        <w:tc>
          <w:tcPr>
            <w:tcW w:w="0" w:type="auto"/>
            <w:tcMar>
              <w:top w:w="150" w:type="dxa"/>
              <w:left w:w="240" w:type="dxa"/>
              <w:bottom w:w="150" w:type="dxa"/>
              <w:right w:w="240" w:type="dxa"/>
            </w:tcMar>
            <w:vAlign w:val="center"/>
            <w:hideMark/>
          </w:tcPr>
          <w:p w14:paraId="00FDF564" w14:textId="77777777" w:rsidR="003A1A9E" w:rsidRPr="0090690B" w:rsidRDefault="003A1A9E" w:rsidP="00F56FAC">
            <w:pPr>
              <w:spacing w:line="360" w:lineRule="auto"/>
              <w:rPr>
                <w:rFonts w:cs="Arial"/>
              </w:rPr>
            </w:pPr>
            <w:r w:rsidRPr="0090690B">
              <w:rPr>
                <w:rFonts w:cs="Arial"/>
              </w:rPr>
              <w:t>"Restaurants that respond personally feel more trustworthy"</w:t>
            </w:r>
          </w:p>
        </w:tc>
        <w:tc>
          <w:tcPr>
            <w:tcW w:w="0" w:type="auto"/>
            <w:tcMar>
              <w:top w:w="150" w:type="dxa"/>
              <w:left w:w="240" w:type="dxa"/>
              <w:bottom w:w="150" w:type="dxa"/>
              <w:right w:w="0" w:type="dxa"/>
            </w:tcMar>
            <w:vAlign w:val="center"/>
            <w:hideMark/>
          </w:tcPr>
          <w:p w14:paraId="29BBB06E" w14:textId="77777777" w:rsidR="003A1A9E" w:rsidRPr="0090690B" w:rsidRDefault="003A1A9E" w:rsidP="00F56FAC">
            <w:pPr>
              <w:spacing w:line="360" w:lineRule="auto"/>
              <w:rPr>
                <w:rFonts w:cs="Arial"/>
              </w:rPr>
            </w:pPr>
            <w:r w:rsidRPr="0090690B">
              <w:rPr>
                <w:rFonts w:cs="Arial"/>
              </w:rPr>
              <w:t>Likert 1-5</w:t>
            </w:r>
          </w:p>
        </w:tc>
      </w:tr>
    </w:tbl>
    <w:p w14:paraId="754D7EC0" w14:textId="77777777" w:rsidR="003A1A9E" w:rsidRPr="0090690B" w:rsidRDefault="003A1A9E" w:rsidP="00F56FAC">
      <w:pPr>
        <w:spacing w:line="360" w:lineRule="auto"/>
      </w:pPr>
    </w:p>
    <w:p w14:paraId="654DFDB8" w14:textId="68F6AD30" w:rsidR="003A1A9E" w:rsidRPr="0090690B" w:rsidRDefault="003A1A9E" w:rsidP="00F56FAC">
      <w:pPr>
        <w:pStyle w:val="Heading2"/>
        <w:spacing w:line="360" w:lineRule="auto"/>
      </w:pPr>
      <w:bookmarkStart w:id="55" w:name="_Toc239939944"/>
      <w:bookmarkStart w:id="56" w:name="_Toc241218126"/>
      <w:r w:rsidRPr="0090690B">
        <w:t xml:space="preserve">2.10 </w:t>
      </w:r>
      <w:r w:rsidR="0019525F" w:rsidRPr="0090690B">
        <w:t xml:space="preserve">Chapter </w:t>
      </w:r>
      <w:r w:rsidRPr="0090690B">
        <w:t>Summary</w:t>
      </w:r>
      <w:bookmarkEnd w:id="55"/>
      <w:bookmarkEnd w:id="56"/>
    </w:p>
    <w:p w14:paraId="17E2C529" w14:textId="5ADCE456" w:rsidR="00901B37" w:rsidRPr="0090690B" w:rsidRDefault="003A1A9E" w:rsidP="008D069D">
      <w:pPr>
        <w:spacing w:line="360" w:lineRule="auto"/>
        <w:ind w:firstLine="720"/>
        <w:rPr>
          <w:b/>
          <w:bCs/>
        </w:rPr>
      </w:pPr>
      <w:r w:rsidRPr="0090690B">
        <w:t>This chapter has presented a systematic literature review of the related literatures on the effect of social media on restaurant choice. According to the Elaboration Likelihood Model, consumers' information processing takes place on two routes, the central route (rational/concerned) and the peripheral route (cue/superficial). The Information Adoption Model is a model of consumer adoption of online information which asserts that consumers adopt online information based on perceived source credibility and information usefulness. Transformational Leadership concepts are not used in consumer contexts but provide a novel exploratory approach to understanding how consumers can be inspired and motivated by restaurant social media content.</w:t>
      </w:r>
    </w:p>
    <w:p w14:paraId="71B26C71" w14:textId="77777777" w:rsidR="00901B37" w:rsidRPr="0090690B" w:rsidRDefault="00901B37" w:rsidP="00901B37">
      <w:pPr>
        <w:spacing w:line="360" w:lineRule="auto"/>
        <w:rPr>
          <w:b/>
          <w:bCs/>
        </w:rPr>
      </w:pPr>
    </w:p>
    <w:p w14:paraId="64F70DE1" w14:textId="77777777" w:rsidR="00901B37" w:rsidRPr="0090690B" w:rsidRDefault="00901B37" w:rsidP="00901B37">
      <w:pPr>
        <w:spacing w:line="360" w:lineRule="auto"/>
        <w:rPr>
          <w:b/>
          <w:bCs/>
        </w:rPr>
      </w:pPr>
    </w:p>
    <w:p w14:paraId="74DC610E" w14:textId="77777777" w:rsidR="00901B37" w:rsidRPr="0090690B" w:rsidRDefault="00901B37" w:rsidP="00901B37">
      <w:pPr>
        <w:spacing w:line="360" w:lineRule="auto"/>
        <w:rPr>
          <w:b/>
          <w:bCs/>
        </w:rPr>
      </w:pPr>
    </w:p>
    <w:p w14:paraId="45843AA4" w14:textId="77777777" w:rsidR="00901B37" w:rsidRPr="0090690B" w:rsidRDefault="00901B37" w:rsidP="00901B37">
      <w:pPr>
        <w:spacing w:line="360" w:lineRule="auto"/>
        <w:rPr>
          <w:b/>
          <w:bCs/>
        </w:rPr>
      </w:pPr>
    </w:p>
    <w:p w14:paraId="66A26712" w14:textId="77777777" w:rsidR="00901B37" w:rsidRPr="0090690B" w:rsidRDefault="00901B37" w:rsidP="00901B37">
      <w:pPr>
        <w:spacing w:line="360" w:lineRule="auto"/>
        <w:sectPr w:rsidR="00901B37" w:rsidRPr="0090690B" w:rsidSect="00901B37">
          <w:pgSz w:w="12240" w:h="15840"/>
          <w:pgMar w:top="1440" w:right="1440" w:bottom="1440" w:left="1440" w:header="720" w:footer="720" w:gutter="0"/>
          <w:cols w:space="720"/>
        </w:sectPr>
      </w:pPr>
    </w:p>
    <w:p w14:paraId="7F58FEDE" w14:textId="77777777" w:rsidR="00901B37" w:rsidRPr="0090690B" w:rsidRDefault="00901B37" w:rsidP="007D4256">
      <w:pPr>
        <w:pStyle w:val="Heading1"/>
      </w:pPr>
      <w:bookmarkStart w:id="57" w:name="_Toc233482863"/>
      <w:bookmarkStart w:id="58" w:name="_Toc241218127"/>
      <w:r w:rsidRPr="0090690B">
        <w:t>CHAPTER 3: METHODOLOGY</w:t>
      </w:r>
      <w:bookmarkEnd w:id="57"/>
      <w:bookmarkEnd w:id="58"/>
    </w:p>
    <w:p w14:paraId="143688FB" w14:textId="77777777" w:rsidR="00901B37" w:rsidRPr="0090690B" w:rsidRDefault="00901B37" w:rsidP="007D4256">
      <w:pPr>
        <w:pStyle w:val="Heading2"/>
      </w:pPr>
      <w:bookmarkStart w:id="59" w:name="_Toc233482864"/>
      <w:bookmarkStart w:id="60" w:name="_Toc241218128"/>
      <w:r w:rsidRPr="0090690B">
        <w:t>3.1 Introduction</w:t>
      </w:r>
      <w:bookmarkEnd w:id="59"/>
      <w:bookmarkEnd w:id="60"/>
    </w:p>
    <w:p w14:paraId="0B31C241" w14:textId="77777777" w:rsidR="00901B37" w:rsidRPr="0090690B" w:rsidRDefault="00901B37" w:rsidP="00901B37">
      <w:pPr>
        <w:spacing w:line="360" w:lineRule="auto"/>
      </w:pPr>
      <w:r w:rsidRPr="0090690B">
        <w:t>This chapter provides a detailed and justifiable account of the methodological approach that will be adopted to empirically investigate the importance of social media in influencing consumer choice of restaurant in the UK hospitality sector. The chapter is structured using the influential "Research Onion" framework developed by Saunders, Lewis, and Thornhill (2019), which facilitates a systematic and layered approach to methodological decision-making. Beginning with the research philosophy and progressing through approach, strategy, choice, time horizon, and finally data collection and analysis techniques, each layer is explicated and justified in turn. The chapter concludes with a discussion of research ethics, validity, reliability, and the study's limitations.</w:t>
      </w:r>
    </w:p>
    <w:p w14:paraId="0EF5EC84" w14:textId="77777777" w:rsidR="00901B37" w:rsidRPr="0090690B" w:rsidRDefault="00901B37" w:rsidP="007D4256">
      <w:pPr>
        <w:pStyle w:val="Heading2"/>
      </w:pPr>
      <w:bookmarkStart w:id="61" w:name="_Toc233482865"/>
      <w:bookmarkStart w:id="62" w:name="_Toc241218129"/>
      <w:r w:rsidRPr="0090690B">
        <w:t>3.2 Research Philosophy</w:t>
      </w:r>
      <w:bookmarkEnd w:id="61"/>
      <w:bookmarkEnd w:id="62"/>
    </w:p>
    <w:p w14:paraId="0B7F4093" w14:textId="77777777" w:rsidR="00901B37" w:rsidRPr="0090690B" w:rsidRDefault="00901B37" w:rsidP="00901B37">
      <w:pPr>
        <w:spacing w:line="360" w:lineRule="auto"/>
      </w:pPr>
      <w:r w:rsidRPr="0090690B">
        <w:t>The research philosophy is the overarching system of beliefs that underpins the research strategy and methods. This study adopts a positivist research philosophy. Positivism is grounded in the belief that social reality is objective and can be measured through observable and quantifiable facts (Saunders et al., 2019). This philosophy aligns with the study's aim to "quantitatively measure and evaluate" the influence of social media on restaurant choice.</w:t>
      </w:r>
    </w:p>
    <w:p w14:paraId="2BDCF8DB" w14:textId="77777777" w:rsidR="00901B37" w:rsidRPr="0090690B" w:rsidRDefault="00901B37" w:rsidP="00901B37">
      <w:pPr>
        <w:spacing w:line="360" w:lineRule="auto"/>
      </w:pPr>
      <w:r w:rsidRPr="0090690B">
        <w:t>The choice of positivism is justified for several reasons. First, the research questions and hypotheses are built upon established theories (ELM, IAM) that propose causal or correlational relationships between measurable constructs (e.g., platform type, perceived credibility, age, and purchase intention). A positivist approach is best suited to test these types of relationships through empirical observation and statistical analysis (</w:t>
      </w:r>
      <w:proofErr w:type="spellStart"/>
      <w:r w:rsidRPr="0090690B">
        <w:t>Bryman</w:t>
      </w:r>
      <w:proofErr w:type="spellEnd"/>
      <w:r w:rsidRPr="0090690B">
        <w:t xml:space="preserve">, 2016). Second, the study seeks to identify </w:t>
      </w:r>
      <w:proofErr w:type="spellStart"/>
      <w:r w:rsidRPr="0090690B">
        <w:t>generalisable</w:t>
      </w:r>
      <w:proofErr w:type="spellEnd"/>
      <w:r w:rsidRPr="0090690B">
        <w:t xml:space="preserve"> patterns of consumer behaviour within the UK population, which is a core tenet of positivism. By using a structured, quantitative survey, the researcher can collect data from a representative sample and make inferences about the broader population of UK diners, providing the "evidence-based recommendations" sought in the research objectives. Finally, the study aims for objectivity; the researcher remains independent and detached from the subject matter to avoid influencing the data. This is facilitated by a structured, non-interventionist method of data collection.</w:t>
      </w:r>
    </w:p>
    <w:p w14:paraId="5743BEE7" w14:textId="77777777" w:rsidR="00901B37" w:rsidRPr="0090690B" w:rsidRDefault="00901B37" w:rsidP="00901B37">
      <w:pPr>
        <w:spacing w:line="360" w:lineRule="auto"/>
      </w:pPr>
      <w:r w:rsidRPr="0090690B">
        <w:t xml:space="preserve">According to the research onion model, positivism is characterised by an external, objective ontology where reality exists independently of social actors, and an epistemology where only observable phenomena can provide credible data, with a focus on causality and law-like generalisations (Saunders et al., 2019). The researcher adopts a value-free, objective stance throughout the research process. The alternative </w:t>
      </w:r>
      <w:proofErr w:type="spellStart"/>
      <w:r w:rsidRPr="0090690B">
        <w:t>interpretivist</w:t>
      </w:r>
      <w:proofErr w:type="spellEnd"/>
      <w:r w:rsidRPr="0090690B">
        <w:t xml:space="preserve"> philosophy, which prioritises subjective meaning and would be better suited to qualitative interviews, was rejected based on supervisory feedback about time constraints and the difficulty of organising and transcribing interviews or focus groups within the dissertation timeframe.</w:t>
      </w:r>
    </w:p>
    <w:p w14:paraId="5CFF797C" w14:textId="77777777" w:rsidR="00901B37" w:rsidRPr="0090690B" w:rsidRDefault="00901B37" w:rsidP="007D4256">
      <w:pPr>
        <w:pStyle w:val="Heading2"/>
      </w:pPr>
      <w:bookmarkStart w:id="63" w:name="_Toc233482866"/>
      <w:bookmarkStart w:id="64" w:name="_Toc241218130"/>
      <w:r w:rsidRPr="0090690B">
        <w:t>3.3 Research Approach</w:t>
      </w:r>
      <w:bookmarkEnd w:id="63"/>
      <w:bookmarkEnd w:id="64"/>
    </w:p>
    <w:p w14:paraId="4FE47485" w14:textId="77777777" w:rsidR="00901B37" w:rsidRPr="0090690B" w:rsidRDefault="00901B37" w:rsidP="00901B37">
      <w:pPr>
        <w:spacing w:line="360" w:lineRule="auto"/>
      </w:pPr>
      <w:r w:rsidRPr="0090690B">
        <w:t>Flowing from the positivist philosophy, this study employs a deductive research approach. A deductive approach involves developing hypotheses based on existing theory and then designing a research strategy to test these hypotheses (Silverman, 2013). The researcher begins with the established theoretical frameworks of the Elaboration Likelihood Model, the Information Adoption Model, and exploratory concepts from Transformational Leadership, which were detailed in Chapter 2.</w:t>
      </w:r>
    </w:p>
    <w:p w14:paraId="0A56F06E" w14:textId="77777777" w:rsidR="00901B37" w:rsidRPr="0090690B" w:rsidRDefault="00901B37" w:rsidP="00901B37">
      <w:pPr>
        <w:spacing w:line="360" w:lineRule="auto"/>
      </w:pPr>
      <w:r w:rsidRPr="0090690B">
        <w:t>From these theories, three specific, testable hypotheses have been formulated:</w:t>
      </w:r>
    </w:p>
    <w:p w14:paraId="445264D5" w14:textId="77777777" w:rsidR="00901B37" w:rsidRPr="0090690B" w:rsidRDefault="00901B37" w:rsidP="00901B37">
      <w:pPr>
        <w:numPr>
          <w:ilvl w:val="0"/>
          <w:numId w:val="9"/>
        </w:numPr>
        <w:spacing w:line="360" w:lineRule="auto"/>
      </w:pPr>
      <w:r w:rsidRPr="0090690B">
        <w:rPr>
          <w:b/>
          <w:bCs/>
        </w:rPr>
        <w:t>H1:</w:t>
      </w:r>
      <w:r w:rsidRPr="0090690B">
        <w:t> User-generated content is perceived as more influential than restaurant-generated content.</w:t>
      </w:r>
    </w:p>
    <w:p w14:paraId="27F3140D" w14:textId="77777777" w:rsidR="00901B37" w:rsidRPr="0090690B" w:rsidRDefault="00901B37" w:rsidP="00901B37">
      <w:pPr>
        <w:numPr>
          <w:ilvl w:val="0"/>
          <w:numId w:val="9"/>
        </w:numPr>
        <w:spacing w:line="360" w:lineRule="auto"/>
      </w:pPr>
      <w:r w:rsidRPr="0090690B">
        <w:rPr>
          <w:b/>
          <w:bCs/>
        </w:rPr>
        <w:t>H2:</w:t>
      </w:r>
      <w:r w:rsidRPr="0090690B">
        <w:t> </w:t>
      </w:r>
      <w:proofErr w:type="spellStart"/>
      <w:r w:rsidRPr="0090690B">
        <w:t>TikTok</w:t>
      </w:r>
      <w:proofErr w:type="spellEnd"/>
      <w:r w:rsidRPr="0090690B">
        <w:t xml:space="preserve"> and Instagram are more influential than TripAdvisor for the 18-34 age group.</w:t>
      </w:r>
    </w:p>
    <w:p w14:paraId="3354F3F1" w14:textId="77777777" w:rsidR="00901B37" w:rsidRPr="0090690B" w:rsidRDefault="00901B37" w:rsidP="00901B37">
      <w:pPr>
        <w:numPr>
          <w:ilvl w:val="0"/>
          <w:numId w:val="9"/>
        </w:numPr>
        <w:spacing w:line="360" w:lineRule="auto"/>
      </w:pPr>
      <w:r w:rsidRPr="0090690B">
        <w:rPr>
          <w:b/>
          <w:bCs/>
        </w:rPr>
        <w:t>H3:</w:t>
      </w:r>
      <w:r w:rsidRPr="0090690B">
        <w:t> Frequency of social media use is positively correlated with restaurant choice intention.</w:t>
      </w:r>
    </w:p>
    <w:p w14:paraId="5D1F2763" w14:textId="77777777" w:rsidR="00901B37" w:rsidRPr="0090690B" w:rsidRDefault="00901B37" w:rsidP="00901B37">
      <w:pPr>
        <w:spacing w:line="360" w:lineRule="auto"/>
      </w:pPr>
      <w:r w:rsidRPr="0090690B">
        <w:t>The deductive approach is appropriate because the study is not aiming to build new theory from the ground up but rather to test and extend the applicability of existing theories to a new context: social media influence on UK restaurant choice. The study will provide empirical confirmation or refutation of these hypotheses, thereby contributing to the academic understanding of the theories' explanatory power in this domain. The conceptual framework presented in Chapter 1 (Figure 1.1) provides a visual representation of the relationships that will be tested.</w:t>
      </w:r>
    </w:p>
    <w:p w14:paraId="0F36DBB5" w14:textId="77777777" w:rsidR="00901B37" w:rsidRPr="0090690B" w:rsidRDefault="00901B37" w:rsidP="00901B37">
      <w:pPr>
        <w:spacing w:line="360" w:lineRule="auto"/>
      </w:pPr>
      <w:r w:rsidRPr="0090690B">
        <w:t>As Kothari (2004) discusses, a deductive approach means an approach in which a theory is developed from general to specific—normally a theory pre-exists which coincides with the research work, and a researcher then develops a hypothesis which is tested with the help of defined statistical tools. This approach is best when research relates to confirming whether observations and facts are based upon previous research (Wiles, Crow, and Pain, 2011).</w:t>
      </w:r>
    </w:p>
    <w:p w14:paraId="469760F5" w14:textId="77777777" w:rsidR="00901B37" w:rsidRPr="0090690B" w:rsidRDefault="00901B37" w:rsidP="007D4256">
      <w:pPr>
        <w:pStyle w:val="Heading2"/>
      </w:pPr>
      <w:bookmarkStart w:id="65" w:name="_Toc233482867"/>
      <w:bookmarkStart w:id="66" w:name="_Toc241218131"/>
      <w:r w:rsidRPr="0090690B">
        <w:t>3.4 Research Strategy</w:t>
      </w:r>
      <w:bookmarkEnd w:id="65"/>
      <w:bookmarkEnd w:id="66"/>
    </w:p>
    <w:p w14:paraId="386F654E" w14:textId="77777777" w:rsidR="00901B37" w:rsidRPr="0090690B" w:rsidRDefault="00901B37" w:rsidP="00901B37">
      <w:pPr>
        <w:spacing w:line="360" w:lineRule="auto"/>
      </w:pPr>
      <w:r w:rsidRPr="0090690B">
        <w:t>The chosen research strategy for this study is a survey. A survey is a popular and effective strategy in business and management research, particularly within a deductive, positivist paradigm (Saunders et al., 2019). It allows for the collection of a large amount of data from a sizable population in a highly economical way, facilitating statistical analysis to identify patterns, relationships, and differences between groups.</w:t>
      </w:r>
    </w:p>
    <w:p w14:paraId="248E340F" w14:textId="77777777" w:rsidR="00901B37" w:rsidRPr="0090690B" w:rsidRDefault="00901B37" w:rsidP="00901B37">
      <w:pPr>
        <w:spacing w:line="360" w:lineRule="auto"/>
      </w:pPr>
      <w:r w:rsidRPr="0090690B">
        <w:t>The survey strategy is explicitly justified by the research objectives. The objectives require the collection of numerical data on consumer attitudes, perceptions, and self-reported behaviours concerning social media and restaurant choice. Surveys generally answer 'who', 'what', 'when', 'how much', and 'how many' questions through a deductive approach, collecting quantitative data from a large population in less time and money than other methods to run descriptive as well as inferential analysis techniques (Saunders et al., 2019). Furthermore, the survey instrument is designed to operationalise the theoretical constructs from ELM, IAM, and Transformational Leadership, ensuring that the data collected directly addresses the research hypotheses.</w:t>
      </w:r>
    </w:p>
    <w:p w14:paraId="7E6FEB4D" w14:textId="77777777" w:rsidR="00901B37" w:rsidRPr="0090690B" w:rsidRDefault="00901B37" w:rsidP="007D4256">
      <w:pPr>
        <w:pStyle w:val="Heading2"/>
      </w:pPr>
      <w:bookmarkStart w:id="67" w:name="_Toc233482868"/>
      <w:bookmarkStart w:id="68" w:name="_Toc241218132"/>
      <w:r w:rsidRPr="0090690B">
        <w:t>3.5 Research Choice</w:t>
      </w:r>
      <w:bookmarkEnd w:id="67"/>
      <w:bookmarkEnd w:id="68"/>
    </w:p>
    <w:p w14:paraId="26A2F098" w14:textId="77777777" w:rsidR="00901B37" w:rsidRPr="0090690B" w:rsidRDefault="00901B37" w:rsidP="00901B37">
      <w:pPr>
        <w:spacing w:line="360" w:lineRule="auto"/>
      </w:pPr>
      <w:r w:rsidRPr="0090690B">
        <w:t>This study adopts a mono-method quantitative research choice. As the research philosophy is positivist and the approach is deductive, a quantitative method is the most appropriate choice. The research questions are focused on measuring the magnitude of influence, testing for differences between groups (age bands, platforms), and determining relationships between variables (frequency of use and likelihood of visiting).</w:t>
      </w:r>
    </w:p>
    <w:p w14:paraId="53F4C85D" w14:textId="57B9E8B7" w:rsidR="00901B37" w:rsidRPr="0090690B" w:rsidRDefault="00901B37" w:rsidP="00901B37">
      <w:pPr>
        <w:spacing w:line="360" w:lineRule="auto"/>
      </w:pPr>
      <w:r w:rsidRPr="0090690B">
        <w:t xml:space="preserve">A quantitative approach is characterised </w:t>
      </w:r>
      <w:r w:rsidR="006038ED" w:rsidRPr="0090690B">
        <w:t>using</w:t>
      </w:r>
      <w:r w:rsidRPr="0090690B">
        <w:t xml:space="preserve"> close-ended questions, the testing of specific variables that form hypotheses, the collection of numerical data from many participants, and numerical statistical analysis to reject hypotheses or determine effect sizes (Creswell and Plano Clark, 2007). This </w:t>
      </w:r>
      <w:r w:rsidR="006038ED" w:rsidRPr="0090690B">
        <w:t>contrasts with</w:t>
      </w:r>
      <w:r w:rsidRPr="0090690B">
        <w:t xml:space="preserve"> a qualitative approach, which seeks to understand the meaning individuals give to a phenomenon inductively through words and images. The study's reliance on established theoretical frameworks and its aim to produce </w:t>
      </w:r>
      <w:proofErr w:type="spellStart"/>
      <w:r w:rsidRPr="0090690B">
        <w:t>generalisable</w:t>
      </w:r>
      <w:proofErr w:type="spellEnd"/>
      <w:r w:rsidRPr="0090690B">
        <w:t xml:space="preserve"> findings necessitate a quantitative choice over qualitative or mixed-methods alternatives.</w:t>
      </w:r>
    </w:p>
    <w:p w14:paraId="70B78D1F" w14:textId="77777777" w:rsidR="00901B37" w:rsidRPr="0090690B" w:rsidRDefault="00901B37" w:rsidP="00901B37">
      <w:pPr>
        <w:spacing w:line="360" w:lineRule="auto"/>
      </w:pPr>
      <w:r w:rsidRPr="0090690B">
        <w:t>The following table summarises the methodological alternatives that were considered and rejected:</w:t>
      </w:r>
    </w:p>
    <w:tbl>
      <w:tblPr>
        <w:tblW w:w="95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05"/>
        <w:gridCol w:w="1841"/>
        <w:gridCol w:w="5825"/>
      </w:tblGrid>
      <w:tr w:rsidR="00901B37" w:rsidRPr="0090690B" w14:paraId="67AA9CA2" w14:textId="77777777">
        <w:trPr>
          <w:trHeight w:val="577"/>
          <w:tblHeader/>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CADC955" w14:textId="77777777" w:rsidR="00901B37" w:rsidRPr="0090690B" w:rsidRDefault="00901B37" w:rsidP="00901B37">
            <w:pPr>
              <w:spacing w:line="360" w:lineRule="auto"/>
            </w:pPr>
            <w:r w:rsidRPr="0090690B">
              <w:t>Method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211B173" w14:textId="77777777" w:rsidR="00901B37" w:rsidRPr="0090690B" w:rsidRDefault="00901B37" w:rsidP="00901B37">
            <w:pPr>
              <w:spacing w:line="360" w:lineRule="auto"/>
            </w:pPr>
            <w:r w:rsidRPr="0090690B">
              <w:t>Considered?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BD14E03" w14:textId="77777777" w:rsidR="00901B37" w:rsidRPr="0090690B" w:rsidRDefault="00901B37" w:rsidP="00901B37">
            <w:pPr>
              <w:spacing w:line="360" w:lineRule="auto"/>
            </w:pPr>
            <w:r w:rsidRPr="0090690B">
              <w:t>Reason for Rejection/Acceptance</w:t>
            </w:r>
          </w:p>
        </w:tc>
      </w:tr>
      <w:tr w:rsidR="00901B37" w:rsidRPr="0090690B" w14:paraId="622A6A01" w14:textId="77777777">
        <w:trPr>
          <w:trHeight w:val="1414"/>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747E100" w14:textId="77777777" w:rsidR="00901B37" w:rsidRPr="0090690B" w:rsidRDefault="00901B37" w:rsidP="00901B37">
            <w:pPr>
              <w:spacing w:line="360" w:lineRule="auto"/>
            </w:pPr>
            <w:r w:rsidRPr="0090690B">
              <w:t>Qualitative interviews (10x)</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B8F70ED" w14:textId="77777777" w:rsidR="00901B37" w:rsidRPr="0090690B" w:rsidRDefault="00901B37" w:rsidP="00901B37">
            <w:pPr>
              <w:spacing w:line="360" w:lineRule="auto"/>
            </w:pPr>
            <w:r w:rsidRPr="0090690B">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8EC0938" w14:textId="77777777" w:rsidR="00901B37" w:rsidRPr="0090690B" w:rsidRDefault="00901B37" w:rsidP="00901B37">
            <w:pPr>
              <w:spacing w:line="360" w:lineRule="auto"/>
            </w:pPr>
            <w:r w:rsidRPr="0090690B">
              <w:t>Rejected due to transcription time, NVIVO learning curve, and supervisor feedback that "time available might favour one or the other to do well"</w:t>
            </w:r>
          </w:p>
        </w:tc>
      </w:tr>
      <w:tr w:rsidR="00901B37" w:rsidRPr="0090690B" w14:paraId="1216A517" w14:textId="77777777">
        <w:trPr>
          <w:trHeight w:val="1003"/>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0319F34" w14:textId="77777777" w:rsidR="00901B37" w:rsidRPr="0090690B" w:rsidRDefault="00901B37" w:rsidP="00901B37">
            <w:pPr>
              <w:spacing w:line="360" w:lineRule="auto"/>
            </w:pPr>
            <w:r w:rsidRPr="0090690B">
              <w:t>Focus group</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AB54483" w14:textId="77777777" w:rsidR="00901B37" w:rsidRPr="0090690B" w:rsidRDefault="00901B37" w:rsidP="00901B37">
            <w:pPr>
              <w:spacing w:line="360" w:lineRule="auto"/>
            </w:pPr>
            <w:r w:rsidRPr="0090690B">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7123F63" w14:textId="77777777" w:rsidR="00901B37" w:rsidRPr="0090690B" w:rsidRDefault="00901B37" w:rsidP="00901B37">
            <w:pPr>
              <w:spacing w:line="360" w:lineRule="auto"/>
            </w:pPr>
            <w:r w:rsidRPr="0090690B">
              <w:t>Rejected due to complexity of organisation, group dynamics management, and transcription/analysis burden</w:t>
            </w:r>
          </w:p>
        </w:tc>
      </w:tr>
      <w:tr w:rsidR="00901B37" w:rsidRPr="0090690B" w14:paraId="5F2CA11D" w14:textId="77777777">
        <w:trPr>
          <w:trHeight w:val="988"/>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9C81B08" w14:textId="77777777" w:rsidR="00901B37" w:rsidRPr="0090690B" w:rsidRDefault="00901B37" w:rsidP="00901B37">
            <w:pPr>
              <w:spacing w:line="360" w:lineRule="auto"/>
            </w:pPr>
            <w:r w:rsidRPr="0090690B">
              <w:t>Mixed methods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CC1B3CF" w14:textId="77777777" w:rsidR="00901B37" w:rsidRPr="0090690B" w:rsidRDefault="00901B37" w:rsidP="00901B37">
            <w:pPr>
              <w:spacing w:line="360" w:lineRule="auto"/>
            </w:pPr>
            <w:r w:rsidRPr="0090690B">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E1BE4FE" w14:textId="77777777" w:rsidR="00901B37" w:rsidRPr="0090690B" w:rsidRDefault="00901B37" w:rsidP="00901B37">
            <w:pPr>
              <w:spacing w:line="360" w:lineRule="auto"/>
            </w:pPr>
            <w:r w:rsidRPr="0090690B">
              <w:t>Rejected as "doing both risks doing neither well" within the timeframe</w:t>
            </w:r>
          </w:p>
        </w:tc>
      </w:tr>
      <w:tr w:rsidR="00901B37" w:rsidRPr="0090690B" w14:paraId="59539B92" w14:textId="77777777">
        <w:trPr>
          <w:trHeight w:val="988"/>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E2DC241" w14:textId="77777777" w:rsidR="00901B37" w:rsidRPr="0090690B" w:rsidRDefault="00901B37" w:rsidP="00901B37">
            <w:pPr>
              <w:spacing w:line="360" w:lineRule="auto"/>
            </w:pPr>
            <w:r w:rsidRPr="0090690B">
              <w:t>Quantitative survey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C8226F5" w14:textId="77777777" w:rsidR="00901B37" w:rsidRPr="0090690B" w:rsidRDefault="00901B37" w:rsidP="00901B37">
            <w:pPr>
              <w:spacing w:line="360" w:lineRule="auto"/>
            </w:pPr>
            <w:r w:rsidRPr="0090690B">
              <w:t>Accepted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81D5BB2" w14:textId="57A72021" w:rsidR="00901B37" w:rsidRPr="0090690B" w:rsidRDefault="00901B37" w:rsidP="00901B37">
            <w:pPr>
              <w:spacing w:line="360" w:lineRule="auto"/>
            </w:pPr>
            <w:r w:rsidRPr="0090690B">
              <w:t>Feasible, aligns with objectives, allows statistical analysis</w:t>
            </w:r>
            <w:r w:rsidR="002F3B0B">
              <w:t>.</w:t>
            </w:r>
          </w:p>
        </w:tc>
      </w:tr>
    </w:tbl>
    <w:p w14:paraId="77841D0F" w14:textId="77777777" w:rsidR="00901B37" w:rsidRPr="0090690B" w:rsidRDefault="00901B37" w:rsidP="007D4256">
      <w:pPr>
        <w:pStyle w:val="Heading2"/>
      </w:pPr>
      <w:bookmarkStart w:id="69" w:name="_Toc233482869"/>
      <w:bookmarkStart w:id="70" w:name="_Toc241218133"/>
      <w:r w:rsidRPr="0090690B">
        <w:t>3.6 Time Horizon</w:t>
      </w:r>
      <w:bookmarkEnd w:id="69"/>
      <w:bookmarkEnd w:id="70"/>
    </w:p>
    <w:p w14:paraId="225BAD4E" w14:textId="303A84F9" w:rsidR="00901B37" w:rsidRPr="0090690B" w:rsidRDefault="00901B37" w:rsidP="00901B37">
      <w:pPr>
        <w:spacing w:line="360" w:lineRule="auto"/>
      </w:pPr>
      <w:r w:rsidRPr="0090690B">
        <w:t xml:space="preserve">The study adopts a cross-sectional time horizon. Cross-sectional studies are observational and allow researchers to take a "snapshot" of a phenomenon at a particular point in time without any interference from the researcher (Saunders et al., 2019). This allows researchers to view the current situation and the different variables in place for that </w:t>
      </w:r>
      <w:r w:rsidR="006038ED" w:rsidRPr="0090690B">
        <w:t>point</w:t>
      </w:r>
      <w:r w:rsidRPr="0090690B">
        <w:t xml:space="preserve"> in time.</w:t>
      </w:r>
    </w:p>
    <w:p w14:paraId="32144FB2" w14:textId="77777777" w:rsidR="00901B37" w:rsidRPr="0090690B" w:rsidRDefault="00901B37" w:rsidP="00901B37">
      <w:pPr>
        <w:spacing w:line="360" w:lineRule="auto"/>
      </w:pPr>
      <w:r w:rsidRPr="0090690B">
        <w:t>A cross-sectional design is appropriate given the study's scope and constraints. The research seeks to capture the current state of consumer attitudes and behaviours regarding social media and restaurant choice in the UK. Data will be collected at a single point in time. A longitudinal study, which would involve tracking changes over an extended period, is not feasible within the timeframe of this dissertation and is not necessary to address the research questions, which focus on current perceptions and reported behaviours rather than change over time.</w:t>
      </w:r>
    </w:p>
    <w:p w14:paraId="504228A5" w14:textId="77777777" w:rsidR="00901B37" w:rsidRPr="0090690B" w:rsidRDefault="00901B37" w:rsidP="007D4256">
      <w:pPr>
        <w:pStyle w:val="Heading2"/>
      </w:pPr>
      <w:bookmarkStart w:id="71" w:name="_Toc233482870"/>
      <w:bookmarkStart w:id="72" w:name="_Toc241218134"/>
      <w:r w:rsidRPr="0090690B">
        <w:t>3.7 Data Collection and Analysis Techniques</w:t>
      </w:r>
      <w:bookmarkEnd w:id="71"/>
      <w:bookmarkEnd w:id="72"/>
    </w:p>
    <w:p w14:paraId="151E18A3" w14:textId="77777777" w:rsidR="00901B37" w:rsidRPr="0090690B" w:rsidRDefault="00901B37" w:rsidP="007D4256">
      <w:pPr>
        <w:pStyle w:val="Heading3"/>
      </w:pPr>
      <w:bookmarkStart w:id="73" w:name="_Toc233482871"/>
      <w:bookmarkStart w:id="74" w:name="_Toc241218135"/>
      <w:r w:rsidRPr="0090690B">
        <w:t>3.7.1 Survey Instrument Design</w:t>
      </w:r>
      <w:bookmarkEnd w:id="73"/>
      <w:bookmarkEnd w:id="74"/>
    </w:p>
    <w:p w14:paraId="3EA3DEC3" w14:textId="77777777" w:rsidR="00901B37" w:rsidRPr="0090690B" w:rsidRDefault="00901B37" w:rsidP="00901B37">
      <w:pPr>
        <w:spacing w:line="360" w:lineRule="auto"/>
      </w:pPr>
      <w:r w:rsidRPr="0090690B">
        <w:t>The primary data collection instrument will be an online, self-administered questionnaire. The questionnaire is designed to operationalise the theoretical constructs from the literature review (ELM, IAM, Transformational Leadership) into measurable items. The full questionnaire is provided in Appendix A.</w:t>
      </w:r>
    </w:p>
    <w:p w14:paraId="2FA5A580" w14:textId="77777777" w:rsidR="00901B37" w:rsidRPr="0090690B" w:rsidRDefault="00901B37" w:rsidP="007D4256">
      <w:pPr>
        <w:pStyle w:val="Heading3"/>
      </w:pPr>
      <w:bookmarkStart w:id="75" w:name="_Toc233482872"/>
      <w:bookmarkStart w:id="76" w:name="_Toc241218136"/>
      <w:r w:rsidRPr="0090690B">
        <w:t>3.7.2 Sampling Strategy</w:t>
      </w:r>
      <w:bookmarkEnd w:id="75"/>
      <w:bookmarkEnd w:id="76"/>
    </w:p>
    <w:p w14:paraId="00CADDFF" w14:textId="77777777" w:rsidR="00901B37" w:rsidRPr="0090690B" w:rsidRDefault="00901B37" w:rsidP="00901B37">
      <w:pPr>
        <w:spacing w:line="360" w:lineRule="auto"/>
      </w:pPr>
      <w:r w:rsidRPr="0090690B">
        <w:rPr>
          <w:b/>
          <w:bCs/>
        </w:rPr>
        <w:t>Target Population:</w:t>
      </w:r>
      <w:r w:rsidRPr="0090690B">
        <w:t> The target population for this study is UK adults (aged 18 and over) who have used social media to inform a restaurant choice in the past year.</w:t>
      </w:r>
    </w:p>
    <w:p w14:paraId="01B31F7C" w14:textId="77777777" w:rsidR="00901B37" w:rsidRPr="0090690B" w:rsidRDefault="00901B37" w:rsidP="00901B37">
      <w:pPr>
        <w:spacing w:line="360" w:lineRule="auto"/>
      </w:pPr>
      <w:r w:rsidRPr="0090690B">
        <w:rPr>
          <w:b/>
          <w:bCs/>
        </w:rPr>
        <w:t>Sampling Frame:</w:t>
      </w:r>
      <w:r w:rsidRPr="0090690B">
        <w:t> As it is not feasible to obtain a complete list of all UK social media users who have used these platforms for restaurant selection, a non-probability sampling technique will be employed. The sampling frame will be composed of UK-based adults accessible through social media platforms and online panels.</w:t>
      </w:r>
    </w:p>
    <w:p w14:paraId="4FCB9317" w14:textId="77777777" w:rsidR="00901B37" w:rsidRPr="0090690B" w:rsidRDefault="00901B37" w:rsidP="00901B37">
      <w:pPr>
        <w:spacing w:line="360" w:lineRule="auto"/>
      </w:pPr>
      <w:r w:rsidRPr="0090690B">
        <w:rPr>
          <w:b/>
          <w:bCs/>
        </w:rPr>
        <w:t>Sampling Technique:</w:t>
      </w:r>
      <w:r w:rsidRPr="0090690B">
        <w:t> This study will employ a purposive sampling technique combined with snowball sampling. Purposive sampling means the researcher deliberately selects participants who meet specific inclusion criteria. The survey will only be distributed in channels likely to reach UK adults who use social media. The inclusion criteria are explicitly stated at the start of the survey, and any respondent who does not meet them is screened out. Snowball sampling will be used by asking initial participants to share the survey link with their networks. This approach is practical and cost-effective for a dissertation of this scale. While this limits the generalisability of findings compared to probability sampling, it allows for the collection of a sufficiently large dataset for statistical analysis.</w:t>
      </w:r>
    </w:p>
    <w:p w14:paraId="4FD6C3CA" w14:textId="77777777" w:rsidR="00901B37" w:rsidRPr="0090690B" w:rsidRDefault="00901B37" w:rsidP="00901B37">
      <w:pPr>
        <w:spacing w:line="360" w:lineRule="auto"/>
      </w:pPr>
      <w:r w:rsidRPr="0090690B">
        <w:rPr>
          <w:b/>
          <w:bCs/>
        </w:rPr>
        <w:t>Sample Size:</w:t>
      </w:r>
      <w:r w:rsidRPr="0090690B">
        <w:t> The target sample size is 150 completed responses. This is based on:</w:t>
      </w:r>
    </w:p>
    <w:p w14:paraId="7D21F339" w14:textId="77777777" w:rsidR="00901B37" w:rsidRPr="0090690B" w:rsidRDefault="00901B37" w:rsidP="00901B37">
      <w:pPr>
        <w:numPr>
          <w:ilvl w:val="0"/>
          <w:numId w:val="10"/>
        </w:numPr>
        <w:spacing w:line="360" w:lineRule="auto"/>
      </w:pPr>
      <w:r w:rsidRPr="0090690B">
        <w:rPr>
          <w:b/>
          <w:bCs/>
        </w:rPr>
        <w:t>Statistical power:</w:t>
      </w:r>
      <w:r w:rsidRPr="0090690B">
        <w:t> For descriptive statistics (means, frequencies, standard deviations), n=150 provides a margin of error of approximately ±8% at the 95% confidence level. For inferential statistics (chi-square tests of association, t-tests comparing group means, Pearson correlations), n=150 provides sufficient power to detect medium-sized effects (Cohen's d = 0.5) at conventional alpha = 0.05 and beta = 0.80 (Field, 2018).</w:t>
      </w:r>
    </w:p>
    <w:p w14:paraId="1A7CBF8E" w14:textId="77777777" w:rsidR="00901B37" w:rsidRPr="0090690B" w:rsidRDefault="00901B37" w:rsidP="00901B37">
      <w:pPr>
        <w:numPr>
          <w:ilvl w:val="0"/>
          <w:numId w:val="10"/>
        </w:numPr>
        <w:spacing w:line="360" w:lineRule="auto"/>
      </w:pPr>
      <w:r w:rsidRPr="0090690B">
        <w:rPr>
          <w:b/>
          <w:bCs/>
        </w:rPr>
        <w:t>Cross-tabulation viability:</w:t>
      </w:r>
      <w:r w:rsidRPr="0090690B">
        <w:t> With n=150, even when splitting the sample by age bands, each cell contains sufficient responses (n&gt;30) for stable estimates. Smaller samples risk cells with n&lt;10, making chi-square tests unreliable.</w:t>
      </w:r>
    </w:p>
    <w:p w14:paraId="3ECD6927" w14:textId="77777777" w:rsidR="00901B37" w:rsidRPr="0090690B" w:rsidRDefault="00901B37" w:rsidP="00901B37">
      <w:pPr>
        <w:numPr>
          <w:ilvl w:val="0"/>
          <w:numId w:val="10"/>
        </w:numPr>
        <w:spacing w:line="360" w:lineRule="auto"/>
      </w:pPr>
      <w:r w:rsidRPr="0090690B">
        <w:rPr>
          <w:b/>
          <w:bCs/>
        </w:rPr>
        <w:t>Feasibility:</w:t>
      </w:r>
      <w:r w:rsidRPr="0090690B">
        <w:t> Based on previous UWTSD dissertation students who used online survey distribution, n=150 is achievable within 4-6 weeks of active recruitment. Typical response rates for online surveys distributed via social media are 5-15%. To achieve 150 completes, approximately 1,000-3,000 initial contacts are needed.</w:t>
      </w:r>
    </w:p>
    <w:p w14:paraId="6947CA58" w14:textId="77777777" w:rsidR="00901B37" w:rsidRPr="0090690B" w:rsidRDefault="00901B37" w:rsidP="007D4256">
      <w:pPr>
        <w:pStyle w:val="Heading3"/>
      </w:pPr>
      <w:bookmarkStart w:id="77" w:name="_Toc241218137"/>
      <w:r w:rsidRPr="0090690B">
        <w:t>3.7.3 Data Collection Procedure</w:t>
      </w:r>
      <w:bookmarkEnd w:id="77"/>
    </w:p>
    <w:p w14:paraId="5F25261A" w14:textId="77777777" w:rsidR="006038ED" w:rsidRPr="0090690B" w:rsidRDefault="006038ED" w:rsidP="006038ED">
      <w:pPr>
        <w:spacing w:line="360" w:lineRule="auto"/>
        <w:rPr>
          <w:rFonts w:cs="Arial"/>
        </w:rPr>
      </w:pPr>
      <w:r w:rsidRPr="0090690B">
        <w:rPr>
          <w:rFonts w:cs="Arial"/>
        </w:rPr>
        <w:t>The survey will be programmed on Microsoft forms, which is recommended by UWTSD for student research and is GDPR-compliant with data stored on UK servers.</w:t>
      </w:r>
    </w:p>
    <w:p w14:paraId="30FAEFEC" w14:textId="77777777" w:rsidR="00901B37" w:rsidRPr="0090690B" w:rsidRDefault="00901B37" w:rsidP="00901B37">
      <w:pPr>
        <w:spacing w:line="360" w:lineRule="auto"/>
      </w:pPr>
      <w:r w:rsidRPr="0090690B">
        <w:t>The survey will be distributed through the following specific channels:</w:t>
      </w:r>
    </w:p>
    <w:tbl>
      <w:tblPr>
        <w:tblW w:w="94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4"/>
        <w:gridCol w:w="5538"/>
        <w:gridCol w:w="1764"/>
      </w:tblGrid>
      <w:tr w:rsidR="00901B37" w:rsidRPr="0090690B" w14:paraId="1C50C9C6" w14:textId="77777777">
        <w:trPr>
          <w:trHeight w:val="988"/>
          <w:tblHeader/>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5D30C60" w14:textId="77777777" w:rsidR="00901B37" w:rsidRPr="0090690B" w:rsidRDefault="00901B37" w:rsidP="00901B37">
            <w:pPr>
              <w:spacing w:line="360" w:lineRule="auto"/>
            </w:pPr>
            <w:r w:rsidRPr="0090690B">
              <w:t>Channel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C8E8EFA" w14:textId="77777777" w:rsidR="00901B37" w:rsidRPr="0090690B" w:rsidRDefault="00901B37" w:rsidP="00901B37">
            <w:pPr>
              <w:spacing w:line="360" w:lineRule="auto"/>
            </w:pPr>
            <w:r w:rsidRPr="0090690B">
              <w:t>Specific Groups/Approaches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40FC6F6" w14:textId="77777777" w:rsidR="00901B37" w:rsidRPr="0090690B" w:rsidRDefault="00901B37" w:rsidP="00901B37">
            <w:pPr>
              <w:spacing w:line="360" w:lineRule="auto"/>
            </w:pPr>
            <w:r w:rsidRPr="0090690B">
              <w:t>Estimated Reach</w:t>
            </w:r>
          </w:p>
        </w:tc>
      </w:tr>
      <w:tr w:rsidR="00901B37" w:rsidRPr="0090690B" w14:paraId="0FAA5E3E" w14:textId="77777777">
        <w:trPr>
          <w:trHeight w:val="973"/>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625974E3" w14:textId="77777777" w:rsidR="00901B37" w:rsidRPr="0090690B" w:rsidRDefault="00901B37" w:rsidP="00901B37">
            <w:pPr>
              <w:spacing w:line="360" w:lineRule="auto"/>
            </w:pPr>
            <w:r w:rsidRPr="0090690B">
              <w:t>LinkedIn</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CE61F01" w14:textId="77777777" w:rsidR="00901B37" w:rsidRPr="0090690B" w:rsidRDefault="00901B37" w:rsidP="00901B37">
            <w:pPr>
              <w:spacing w:line="360" w:lineRule="auto"/>
            </w:pPr>
            <w:r w:rsidRPr="0090690B">
              <w:t>UK Restaurant Marketing Network, Hospitality Professionals UK, UWTSD Alumni group</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3402A7A" w14:textId="77777777" w:rsidR="00901B37" w:rsidRPr="0090690B" w:rsidRDefault="00901B37" w:rsidP="00901B37">
            <w:pPr>
              <w:spacing w:line="360" w:lineRule="auto"/>
            </w:pPr>
            <w:r w:rsidRPr="0090690B">
              <w:t>500+</w:t>
            </w:r>
          </w:p>
        </w:tc>
      </w:tr>
      <w:tr w:rsidR="00901B37" w:rsidRPr="0090690B" w14:paraId="5EBA1D18" w14:textId="77777777">
        <w:trPr>
          <w:trHeight w:val="988"/>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5EE34C9" w14:textId="77777777" w:rsidR="00901B37" w:rsidRPr="0090690B" w:rsidRDefault="00901B37" w:rsidP="00901B37">
            <w:pPr>
              <w:spacing w:line="360" w:lineRule="auto"/>
            </w:pPr>
            <w:r w:rsidRPr="0090690B">
              <w:t>Facebook</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E6BC8B3" w14:textId="77777777" w:rsidR="00901B37" w:rsidRPr="0090690B" w:rsidRDefault="00901B37" w:rsidP="00901B37">
            <w:pPr>
              <w:spacing w:line="360" w:lineRule="auto"/>
            </w:pPr>
            <w:r w:rsidRPr="0090690B">
              <w:t>Food Lovers UK, specific city food groups (London, Manchester, Birmingham, Cardiff, Edinburgh), student groups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7FF7862" w14:textId="77777777" w:rsidR="00901B37" w:rsidRPr="0090690B" w:rsidRDefault="00901B37" w:rsidP="00901B37">
            <w:pPr>
              <w:spacing w:line="360" w:lineRule="auto"/>
            </w:pPr>
            <w:r w:rsidRPr="0090690B">
              <w:t>1,000+</w:t>
            </w:r>
          </w:p>
        </w:tc>
      </w:tr>
      <w:tr w:rsidR="00901B37" w:rsidRPr="0090690B" w14:paraId="57ED478D" w14:textId="77777777">
        <w:trPr>
          <w:trHeight w:val="973"/>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4FB053A" w14:textId="77777777" w:rsidR="00901B37" w:rsidRPr="0090690B" w:rsidRDefault="00901B37" w:rsidP="00901B37">
            <w:pPr>
              <w:spacing w:line="360" w:lineRule="auto"/>
            </w:pPr>
            <w:proofErr w:type="spellStart"/>
            <w:r w:rsidRPr="0090690B">
              <w:t>Reddit</w:t>
            </w:r>
            <w:proofErr w:type="spellEnd"/>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D043DF0" w14:textId="77777777" w:rsidR="00901B37" w:rsidRPr="0090690B" w:rsidRDefault="00901B37" w:rsidP="00901B37">
            <w:pPr>
              <w:spacing w:line="360" w:lineRule="auto"/>
            </w:pPr>
            <w:r w:rsidRPr="0090690B">
              <w:t>r/</w:t>
            </w:r>
            <w:proofErr w:type="spellStart"/>
            <w:r w:rsidRPr="0090690B">
              <w:t>UKFood</w:t>
            </w:r>
            <w:proofErr w:type="spellEnd"/>
            <w:r w:rsidRPr="0090690B">
              <w:t>, r/</w:t>
            </w:r>
            <w:proofErr w:type="spellStart"/>
            <w:r w:rsidRPr="0090690B">
              <w:t>AskUK</w:t>
            </w:r>
            <w:proofErr w:type="spellEnd"/>
            <w:r w:rsidRPr="0090690B">
              <w:t>, r/</w:t>
            </w:r>
            <w:proofErr w:type="spellStart"/>
            <w:r w:rsidRPr="0090690B">
              <w:t>CasualUK</w:t>
            </w:r>
            <w:proofErr w:type="spellEnd"/>
            <w:r w:rsidRPr="0090690B">
              <w:t>, r/</w:t>
            </w:r>
            <w:proofErr w:type="spellStart"/>
            <w:r w:rsidRPr="0090690B">
              <w:t>UKPersonalFinance</w:t>
            </w:r>
            <w:proofErr w:type="spellEnd"/>
            <w:r w:rsidRPr="0090690B">
              <w:t xml:space="preserve"> (subject to moderator approval)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6C8FF0C" w14:textId="77777777" w:rsidR="00901B37" w:rsidRPr="0090690B" w:rsidRDefault="00901B37" w:rsidP="00901B37">
            <w:pPr>
              <w:spacing w:line="360" w:lineRule="auto"/>
            </w:pPr>
            <w:r w:rsidRPr="0090690B">
              <w:t>Variable</w:t>
            </w:r>
          </w:p>
        </w:tc>
      </w:tr>
      <w:tr w:rsidR="00901B37" w:rsidRPr="0090690B" w14:paraId="578E1437" w14:textId="77777777">
        <w:trPr>
          <w:trHeight w:val="988"/>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4DEBE0B" w14:textId="77777777" w:rsidR="00901B37" w:rsidRPr="0090690B" w:rsidRDefault="00901B37" w:rsidP="00901B37">
            <w:pPr>
              <w:spacing w:line="360" w:lineRule="auto"/>
            </w:pPr>
            <w:r w:rsidRPr="0090690B">
              <w:t>Instagram/</w:t>
            </w:r>
            <w:proofErr w:type="spellStart"/>
            <w:r w:rsidRPr="0090690B">
              <w:t>TikTok</w:t>
            </w:r>
            <w:proofErr w:type="spellEnd"/>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02D9353" w14:textId="77777777" w:rsidR="00901B37" w:rsidRPr="0090690B" w:rsidRDefault="00901B37" w:rsidP="00901B37">
            <w:pPr>
              <w:spacing w:line="360" w:lineRule="auto"/>
            </w:pPr>
            <w:r w:rsidRPr="0090690B">
              <w:t>Personal story posts with survey link</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5F799D22" w14:textId="77777777" w:rsidR="00901B37" w:rsidRPr="0090690B" w:rsidRDefault="00901B37" w:rsidP="00901B37">
            <w:pPr>
              <w:spacing w:line="360" w:lineRule="auto"/>
            </w:pPr>
            <w:r w:rsidRPr="0090690B">
              <w:t>Existing followers</w:t>
            </w:r>
          </w:p>
        </w:tc>
      </w:tr>
      <w:tr w:rsidR="00901B37" w:rsidRPr="0090690B" w14:paraId="77C82172" w14:textId="77777777">
        <w:trPr>
          <w:trHeight w:val="973"/>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0AA6D48" w14:textId="77777777" w:rsidR="00901B37" w:rsidRPr="0090690B" w:rsidRDefault="00901B37" w:rsidP="00901B37">
            <w:pPr>
              <w:spacing w:line="360" w:lineRule="auto"/>
            </w:pPr>
            <w:r w:rsidRPr="0090690B">
              <w:t>UWTSD internal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52F1AD4" w14:textId="77777777" w:rsidR="00901B37" w:rsidRPr="0090690B" w:rsidRDefault="00901B37" w:rsidP="00901B37">
            <w:pPr>
              <w:spacing w:line="360" w:lineRule="auto"/>
            </w:pPr>
            <w:r w:rsidRPr="0090690B">
              <w:t>Student noticeboards, course-specific WhatsApp groups, library display (with permission)</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B250F49" w14:textId="77777777" w:rsidR="00901B37" w:rsidRPr="0090690B" w:rsidRDefault="00901B37" w:rsidP="00901B37">
            <w:pPr>
              <w:spacing w:line="360" w:lineRule="auto"/>
            </w:pPr>
            <w:r w:rsidRPr="0090690B">
              <w:t>200+</w:t>
            </w:r>
          </w:p>
        </w:tc>
      </w:tr>
      <w:tr w:rsidR="00901B37" w:rsidRPr="0090690B" w14:paraId="07183ECE" w14:textId="77777777">
        <w:trPr>
          <w:trHeight w:val="973"/>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3B80444" w14:textId="77777777" w:rsidR="00901B37" w:rsidRPr="0090690B" w:rsidRDefault="00901B37" w:rsidP="00901B37">
            <w:pPr>
              <w:spacing w:line="360" w:lineRule="auto"/>
            </w:pPr>
            <w:r w:rsidRPr="0090690B">
              <w:t>Personal networks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58891DF" w14:textId="77777777" w:rsidR="00901B37" w:rsidRPr="0090690B" w:rsidRDefault="00901B37" w:rsidP="00901B37">
            <w:pPr>
              <w:spacing w:line="360" w:lineRule="auto"/>
            </w:pPr>
            <w:r w:rsidRPr="0090690B">
              <w:t>Email/WhatsApp to friends, family, colleagues (first wave) + snowball request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3510ACD" w14:textId="77777777" w:rsidR="00901B37" w:rsidRPr="0090690B" w:rsidRDefault="00901B37" w:rsidP="00901B37">
            <w:pPr>
              <w:spacing w:line="360" w:lineRule="auto"/>
            </w:pPr>
            <w:r w:rsidRPr="0090690B">
              <w:t>100+</w:t>
            </w:r>
          </w:p>
        </w:tc>
      </w:tr>
    </w:tbl>
    <w:p w14:paraId="7B1C3E23" w14:textId="77777777" w:rsidR="006038ED" w:rsidRPr="0090690B" w:rsidRDefault="006038ED" w:rsidP="00901B37">
      <w:pPr>
        <w:spacing w:line="360" w:lineRule="auto"/>
        <w:rPr>
          <w:b/>
          <w:bCs/>
        </w:rPr>
      </w:pPr>
    </w:p>
    <w:p w14:paraId="2CA97840" w14:textId="399DF066" w:rsidR="00901B37" w:rsidRPr="0090690B" w:rsidRDefault="00901B37" w:rsidP="00901B37">
      <w:pPr>
        <w:spacing w:line="360" w:lineRule="auto"/>
      </w:pPr>
      <w:r w:rsidRPr="0090690B">
        <w:t>All participants will be provided with a participant information sheet (Appendix B) and consent form (Appendix C) at the beginning of the survey, and their consent will be implied by their completion and submission of the questionnaire.</w:t>
      </w:r>
    </w:p>
    <w:p w14:paraId="7C770770" w14:textId="77777777" w:rsidR="00901B37" w:rsidRPr="0090690B" w:rsidRDefault="00901B37" w:rsidP="00901B37">
      <w:pPr>
        <w:spacing w:line="360" w:lineRule="auto"/>
      </w:pPr>
      <w:r w:rsidRPr="0090690B">
        <w:t>The survey will be opened for a period of 4-6 weeks following the timeline below:</w:t>
      </w:r>
    </w:p>
    <w:tbl>
      <w:tblPr>
        <w:tblW w:w="94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07"/>
        <w:gridCol w:w="6500"/>
      </w:tblGrid>
      <w:tr w:rsidR="00901B37" w:rsidRPr="0090690B" w14:paraId="0D007CAB" w14:textId="77777777">
        <w:trPr>
          <w:trHeight w:val="567"/>
          <w:tblHeader/>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D654BDE" w14:textId="77777777" w:rsidR="00901B37" w:rsidRPr="0090690B" w:rsidRDefault="00901B37" w:rsidP="00901B37">
            <w:pPr>
              <w:spacing w:line="360" w:lineRule="auto"/>
            </w:pPr>
            <w:r w:rsidRPr="0090690B">
              <w:t>Week</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21C9157" w14:textId="77777777" w:rsidR="00901B37" w:rsidRPr="0090690B" w:rsidRDefault="00901B37" w:rsidP="00901B37">
            <w:pPr>
              <w:spacing w:line="360" w:lineRule="auto"/>
            </w:pPr>
            <w:r w:rsidRPr="0090690B">
              <w:t>Activity</w:t>
            </w:r>
          </w:p>
        </w:tc>
      </w:tr>
      <w:tr w:rsidR="00901B37" w:rsidRPr="0090690B" w14:paraId="074C684D" w14:textId="77777777">
        <w:trPr>
          <w:trHeight w:val="971"/>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66BB593A" w14:textId="77777777" w:rsidR="00901B37" w:rsidRPr="0090690B" w:rsidRDefault="00901B37" w:rsidP="00901B37">
            <w:pPr>
              <w:spacing w:line="360" w:lineRule="auto"/>
            </w:pPr>
            <w:r w:rsidRPr="0090690B">
              <w:t>Week 1 (after ethics approval)</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C5AED3F" w14:textId="77777777" w:rsidR="00901B37" w:rsidRPr="0090690B" w:rsidRDefault="00901B37" w:rsidP="00901B37">
            <w:pPr>
              <w:spacing w:line="360" w:lineRule="auto"/>
            </w:pPr>
            <w:r w:rsidRPr="0090690B">
              <w:t>Pilot testing (n=10), refine survey based on feedback</w:t>
            </w:r>
          </w:p>
        </w:tc>
      </w:tr>
      <w:tr w:rsidR="00901B37" w:rsidRPr="0090690B" w14:paraId="5C119A9A" w14:textId="77777777">
        <w:trPr>
          <w:trHeight w:val="567"/>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94A005B" w14:textId="77777777" w:rsidR="00901B37" w:rsidRPr="0090690B" w:rsidRDefault="00901B37" w:rsidP="00901B37">
            <w:pPr>
              <w:spacing w:line="360" w:lineRule="auto"/>
            </w:pPr>
            <w:r w:rsidRPr="0090690B">
              <w:t>Week 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6FC673E" w14:textId="77777777" w:rsidR="00901B37" w:rsidRPr="0090690B" w:rsidRDefault="00901B37" w:rsidP="00901B37">
            <w:pPr>
              <w:spacing w:line="360" w:lineRule="auto"/>
            </w:pPr>
            <w:r w:rsidRPr="0090690B">
              <w:t>Launch survey via all channels; monitor daily completions</w:t>
            </w:r>
          </w:p>
        </w:tc>
      </w:tr>
      <w:tr w:rsidR="00901B37" w:rsidRPr="0090690B" w14:paraId="4EE3AED5" w14:textId="77777777">
        <w:trPr>
          <w:trHeight w:val="567"/>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A64E10F" w14:textId="77777777" w:rsidR="00901B37" w:rsidRPr="0090690B" w:rsidRDefault="00901B37" w:rsidP="00901B37">
            <w:pPr>
              <w:spacing w:line="360" w:lineRule="auto"/>
            </w:pPr>
            <w:r w:rsidRPr="0090690B">
              <w:t>Week 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B1AD17D" w14:textId="67EF2009" w:rsidR="00901B37" w:rsidRPr="0090690B" w:rsidRDefault="00901B37" w:rsidP="00901B37">
            <w:pPr>
              <w:spacing w:line="360" w:lineRule="auto"/>
            </w:pPr>
            <w:r w:rsidRPr="0090690B">
              <w:t xml:space="preserve">Reminder </w:t>
            </w:r>
            <w:r w:rsidR="006038ED" w:rsidRPr="0090690B">
              <w:t>posts:</w:t>
            </w:r>
            <w:r w:rsidRPr="0090690B">
              <w:t xml:space="preserve"> add new channels if needed</w:t>
            </w:r>
          </w:p>
        </w:tc>
      </w:tr>
      <w:tr w:rsidR="00901B37" w:rsidRPr="0090690B" w14:paraId="000C0348" w14:textId="77777777">
        <w:trPr>
          <w:trHeight w:val="567"/>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FB6F620" w14:textId="77777777" w:rsidR="00901B37" w:rsidRPr="0090690B" w:rsidRDefault="00901B37" w:rsidP="00901B37">
            <w:pPr>
              <w:spacing w:line="360" w:lineRule="auto"/>
            </w:pPr>
            <w:r w:rsidRPr="0090690B">
              <w:t>Week 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90CEDCE" w14:textId="77777777" w:rsidR="00901B37" w:rsidRPr="0090690B" w:rsidRDefault="00901B37" w:rsidP="00901B37">
            <w:pPr>
              <w:spacing w:line="360" w:lineRule="auto"/>
            </w:pPr>
            <w:r w:rsidRPr="0090690B">
              <w:t>Final reminder; close survey</w:t>
            </w:r>
          </w:p>
        </w:tc>
      </w:tr>
      <w:tr w:rsidR="00901B37" w:rsidRPr="0090690B" w14:paraId="756C59BC" w14:textId="77777777">
        <w:trPr>
          <w:trHeight w:val="971"/>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67E695FB" w14:textId="77777777" w:rsidR="00901B37" w:rsidRPr="0090690B" w:rsidRDefault="00901B37" w:rsidP="00901B37">
            <w:pPr>
              <w:spacing w:line="360" w:lineRule="auto"/>
            </w:pPr>
            <w:r w:rsidRPr="0090690B">
              <w:t>Week 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4149A33" w14:textId="77777777" w:rsidR="00901B37" w:rsidRPr="0090690B" w:rsidRDefault="00901B37" w:rsidP="00901B37">
            <w:pPr>
              <w:spacing w:line="360" w:lineRule="auto"/>
            </w:pPr>
            <w:r w:rsidRPr="0090690B">
              <w:t>Data cleaning (check for straight-lining, duplicates, incomplete responses)</w:t>
            </w:r>
          </w:p>
        </w:tc>
      </w:tr>
      <w:tr w:rsidR="00901B37" w:rsidRPr="0090690B" w14:paraId="7A884033" w14:textId="77777777">
        <w:trPr>
          <w:trHeight w:val="567"/>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8BB7EE0" w14:textId="77777777" w:rsidR="00901B37" w:rsidRPr="0090690B" w:rsidRDefault="00901B37" w:rsidP="00901B37">
            <w:pPr>
              <w:spacing w:line="360" w:lineRule="auto"/>
            </w:pPr>
            <w:r w:rsidRPr="0090690B">
              <w:t>Week 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2BFF41B3" w14:textId="77777777" w:rsidR="00901B37" w:rsidRPr="0090690B" w:rsidRDefault="00901B37" w:rsidP="00901B37">
            <w:pPr>
              <w:spacing w:line="360" w:lineRule="auto"/>
            </w:pPr>
            <w:r w:rsidRPr="0090690B">
              <w:t>SPSS data entry and analysis begin</w:t>
            </w:r>
          </w:p>
        </w:tc>
      </w:tr>
    </w:tbl>
    <w:p w14:paraId="5813CC01" w14:textId="77777777" w:rsidR="00901B37" w:rsidRPr="0090690B" w:rsidRDefault="00901B37" w:rsidP="007D4256">
      <w:pPr>
        <w:pStyle w:val="Heading3"/>
      </w:pPr>
      <w:bookmarkStart w:id="78" w:name="_Toc233482873"/>
      <w:bookmarkStart w:id="79" w:name="_Toc241218138"/>
      <w:r w:rsidRPr="0090690B">
        <w:t>3.7.4 Pilot Study</w:t>
      </w:r>
      <w:bookmarkEnd w:id="78"/>
      <w:bookmarkEnd w:id="79"/>
    </w:p>
    <w:p w14:paraId="0A86165D" w14:textId="77777777" w:rsidR="00901B37" w:rsidRPr="0090690B" w:rsidRDefault="00901B37" w:rsidP="00901B37">
      <w:pPr>
        <w:spacing w:line="360" w:lineRule="auto"/>
      </w:pPr>
      <w:r w:rsidRPr="0090690B">
        <w:t>Before full-scale distribution, the questionnaire will be pilot-tested with n=10 respondents drawn from the researcher's network who meet inclusion criteria (UK-based, adult, use social media for restaurant choice). The purpose of the pilot study is to:</w:t>
      </w:r>
    </w:p>
    <w:p w14:paraId="551492A6" w14:textId="77777777" w:rsidR="00901B37" w:rsidRPr="0090690B" w:rsidRDefault="00901B37" w:rsidP="00901B37">
      <w:pPr>
        <w:numPr>
          <w:ilvl w:val="0"/>
          <w:numId w:val="11"/>
        </w:numPr>
        <w:spacing w:line="360" w:lineRule="auto"/>
      </w:pPr>
      <w:r w:rsidRPr="0090690B">
        <w:t>Assess the clarity and comprehensibility of the questions and instructions.</w:t>
      </w:r>
    </w:p>
    <w:p w14:paraId="114AD23C" w14:textId="77777777" w:rsidR="00901B37" w:rsidRPr="0090690B" w:rsidRDefault="00901B37" w:rsidP="00901B37">
      <w:pPr>
        <w:numPr>
          <w:ilvl w:val="0"/>
          <w:numId w:val="11"/>
        </w:numPr>
        <w:spacing w:line="360" w:lineRule="auto"/>
      </w:pPr>
      <w:r w:rsidRPr="0090690B">
        <w:t>Identify any ambiguous, confusing, or poorly worded items.</w:t>
      </w:r>
    </w:p>
    <w:p w14:paraId="7E6FF8CC" w14:textId="77777777" w:rsidR="00901B37" w:rsidRPr="0090690B" w:rsidRDefault="00901B37" w:rsidP="00901B37">
      <w:pPr>
        <w:numPr>
          <w:ilvl w:val="0"/>
          <w:numId w:val="11"/>
        </w:numPr>
        <w:spacing w:line="360" w:lineRule="auto"/>
      </w:pPr>
      <w:r w:rsidRPr="0090690B">
        <w:t>Check the technical functionality of the online survey platform.</w:t>
      </w:r>
    </w:p>
    <w:p w14:paraId="28A8A25F" w14:textId="77777777" w:rsidR="00901B37" w:rsidRPr="0090690B" w:rsidRDefault="00901B37" w:rsidP="00901B37">
      <w:pPr>
        <w:numPr>
          <w:ilvl w:val="0"/>
          <w:numId w:val="11"/>
        </w:numPr>
        <w:spacing w:line="360" w:lineRule="auto"/>
      </w:pPr>
      <w:r w:rsidRPr="0090690B">
        <w:t>Estimate the average completion time (target: under 8 minutes).</w:t>
      </w:r>
    </w:p>
    <w:p w14:paraId="6869DE84" w14:textId="77777777" w:rsidR="00901B37" w:rsidRPr="0090690B" w:rsidRDefault="00901B37" w:rsidP="00901B37">
      <w:pPr>
        <w:numPr>
          <w:ilvl w:val="0"/>
          <w:numId w:val="11"/>
        </w:numPr>
        <w:spacing w:line="360" w:lineRule="auto"/>
      </w:pPr>
      <w:r w:rsidRPr="0090690B">
        <w:t>Ensure all response options are appropriate.</w:t>
      </w:r>
    </w:p>
    <w:p w14:paraId="408A5D26" w14:textId="77777777" w:rsidR="00901B37" w:rsidRPr="0090690B" w:rsidRDefault="00901B37" w:rsidP="00901B37">
      <w:pPr>
        <w:numPr>
          <w:ilvl w:val="0"/>
          <w:numId w:val="11"/>
        </w:numPr>
        <w:spacing w:line="360" w:lineRule="auto"/>
      </w:pPr>
      <w:r w:rsidRPr="0090690B">
        <w:t>Assess initial reliability (Cronbach's alpha for multi-item scales, target &gt;0.70).</w:t>
      </w:r>
    </w:p>
    <w:p w14:paraId="17244390" w14:textId="77777777" w:rsidR="00901B37" w:rsidRPr="0090690B" w:rsidRDefault="00901B37" w:rsidP="00901B37">
      <w:pPr>
        <w:spacing w:line="360" w:lineRule="auto"/>
      </w:pPr>
      <w:r w:rsidRPr="0090690B">
        <w:t>Based on the feedback from the pilot study, the questionnaire will be revised and finalised before full-scale distribution.</w:t>
      </w:r>
    </w:p>
    <w:p w14:paraId="6540AD19" w14:textId="77777777" w:rsidR="00901B37" w:rsidRPr="0090690B" w:rsidRDefault="00901B37" w:rsidP="007D4256">
      <w:pPr>
        <w:pStyle w:val="Heading3"/>
      </w:pPr>
      <w:bookmarkStart w:id="80" w:name="_Toc233482874"/>
      <w:bookmarkStart w:id="81" w:name="_Toc241218139"/>
      <w:r w:rsidRPr="0090690B">
        <w:t>3.7.5 Contingency Plan</w:t>
      </w:r>
      <w:bookmarkEnd w:id="80"/>
      <w:bookmarkEnd w:id="81"/>
    </w:p>
    <w:p w14:paraId="7D3D845A" w14:textId="77777777" w:rsidR="00901B37" w:rsidRPr="0090690B" w:rsidRDefault="00901B37" w:rsidP="00901B37">
      <w:pPr>
        <w:spacing w:line="360" w:lineRule="auto"/>
      </w:pPr>
      <w:r w:rsidRPr="0090690B">
        <w:t>If after three weeks of active distribution the response rate is below n=80, the following contingency measures will be implemented:</w:t>
      </w:r>
    </w:p>
    <w:p w14:paraId="3C0B5C98" w14:textId="77777777" w:rsidR="00901B37" w:rsidRPr="0090690B" w:rsidRDefault="00901B37" w:rsidP="00901B37">
      <w:pPr>
        <w:numPr>
          <w:ilvl w:val="0"/>
          <w:numId w:val="12"/>
        </w:numPr>
        <w:spacing w:line="360" w:lineRule="auto"/>
      </w:pPr>
      <w:r w:rsidRPr="0090690B">
        <w:t>A second wave of reminders on all platforms.</w:t>
      </w:r>
    </w:p>
    <w:p w14:paraId="6A39E716" w14:textId="77777777" w:rsidR="00901B37" w:rsidRPr="0090690B" w:rsidRDefault="00901B37" w:rsidP="00901B37">
      <w:pPr>
        <w:numPr>
          <w:ilvl w:val="0"/>
          <w:numId w:val="12"/>
        </w:numPr>
        <w:spacing w:line="360" w:lineRule="auto"/>
      </w:pPr>
      <w:r w:rsidRPr="0090690B">
        <w:t xml:space="preserve">Additional Facebook groups (university </w:t>
      </w:r>
      <w:proofErr w:type="spellStart"/>
      <w:r w:rsidRPr="0090690B">
        <w:t>freshers</w:t>
      </w:r>
      <w:proofErr w:type="spellEnd"/>
      <w:r w:rsidRPr="0090690B">
        <w:t xml:space="preserve"> pages, local community groups).</w:t>
      </w:r>
    </w:p>
    <w:p w14:paraId="4A633924" w14:textId="166D63EA" w:rsidR="00901B37" w:rsidRPr="0090690B" w:rsidRDefault="00901B37" w:rsidP="00901B37">
      <w:pPr>
        <w:numPr>
          <w:ilvl w:val="0"/>
          <w:numId w:val="12"/>
        </w:numPr>
        <w:spacing w:line="360" w:lineRule="auto"/>
      </w:pPr>
      <w:r w:rsidRPr="0090690B">
        <w:t>If n&lt;100 after all efforts, the analysis will be downgraded to descriptive statistics (frequencies, means, bar charts) with cross-tabulations presented as exploratory only</w:t>
      </w:r>
      <w:r w:rsidR="006038ED" w:rsidRPr="0090690B">
        <w:t xml:space="preserve"> </w:t>
      </w:r>
      <w:r w:rsidR="006038ED" w:rsidRPr="0090690B">
        <w:rPr>
          <w:rFonts w:cs="Arial"/>
        </w:rPr>
        <w:t xml:space="preserve">(Field, 2018; </w:t>
      </w:r>
      <w:proofErr w:type="spellStart"/>
      <w:r w:rsidR="006038ED" w:rsidRPr="0090690B">
        <w:rPr>
          <w:rFonts w:cs="Arial"/>
        </w:rPr>
        <w:t>Pallant</w:t>
      </w:r>
      <w:proofErr w:type="spellEnd"/>
      <w:r w:rsidR="006038ED" w:rsidRPr="0090690B">
        <w:rPr>
          <w:rFonts w:cs="Arial"/>
        </w:rPr>
        <w:t>, 2020).</w:t>
      </w:r>
      <w:r w:rsidRPr="0090690B">
        <w:t xml:space="preserve"> Inferential statistics (chi-square, t-tests) will be omitted or clearly caveated. This is acceptable for a Level 7 dissertation if transparently reported as a limitation (Robson and McCartan, 2016).</w:t>
      </w:r>
    </w:p>
    <w:p w14:paraId="5B940779" w14:textId="77777777" w:rsidR="00901B37" w:rsidRPr="0090690B" w:rsidRDefault="00901B37" w:rsidP="007D4256">
      <w:pPr>
        <w:pStyle w:val="Heading3"/>
      </w:pPr>
      <w:bookmarkStart w:id="82" w:name="_Toc233482875"/>
      <w:bookmarkStart w:id="83" w:name="_Toc241218140"/>
      <w:r w:rsidRPr="0090690B">
        <w:t>3.7.6 Data Analysis</w:t>
      </w:r>
      <w:bookmarkEnd w:id="82"/>
      <w:bookmarkEnd w:id="83"/>
    </w:p>
    <w:p w14:paraId="58EF8E4A" w14:textId="14FAA00D" w:rsidR="00901B37" w:rsidRPr="0090690B" w:rsidRDefault="00901B37" w:rsidP="00901B37">
      <w:pPr>
        <w:spacing w:line="360" w:lineRule="auto"/>
      </w:pPr>
      <w:r w:rsidRPr="0090690B">
        <w:t xml:space="preserve">Data collected from the online survey will be exported into IBM SPSS Statistics (Version </w:t>
      </w:r>
      <w:r w:rsidR="002F3B0B">
        <w:t>30)</w:t>
      </w:r>
      <w:r w:rsidRPr="0090690B">
        <w:t xml:space="preserve"> for analysis. The analysis will be conducted in two main stages: descriptive and inferential</w:t>
      </w:r>
      <w:r w:rsidR="006038ED" w:rsidRPr="0090690B">
        <w:t xml:space="preserve"> </w:t>
      </w:r>
      <w:r w:rsidR="006038ED" w:rsidRPr="0090690B">
        <w:rPr>
          <w:rFonts w:cs="Arial"/>
        </w:rPr>
        <w:t xml:space="preserve">(Saunders et al., 2019; </w:t>
      </w:r>
      <w:proofErr w:type="spellStart"/>
      <w:r w:rsidR="006038ED" w:rsidRPr="0090690B">
        <w:rPr>
          <w:rFonts w:cs="Arial"/>
        </w:rPr>
        <w:t>Bryman</w:t>
      </w:r>
      <w:proofErr w:type="spellEnd"/>
      <w:r w:rsidR="006038ED" w:rsidRPr="0090690B">
        <w:rPr>
          <w:rFonts w:cs="Arial"/>
        </w:rPr>
        <w:t>, 2016).</w:t>
      </w:r>
    </w:p>
    <w:p w14:paraId="793284D8" w14:textId="77777777" w:rsidR="00901B37" w:rsidRPr="0090690B" w:rsidRDefault="00901B37" w:rsidP="007D4256">
      <w:pPr>
        <w:pStyle w:val="Heading4"/>
        <w:rPr>
          <w:iCs w:val="0"/>
        </w:rPr>
      </w:pPr>
      <w:r w:rsidRPr="0090690B">
        <w:rPr>
          <w:iCs w:val="0"/>
        </w:rPr>
        <w:t>3.7.6.1 Descriptive Analysis</w:t>
      </w:r>
    </w:p>
    <w:p w14:paraId="221F5C1D" w14:textId="77777777" w:rsidR="00901B37" w:rsidRPr="0090690B" w:rsidRDefault="00901B37" w:rsidP="00901B37">
      <w:pPr>
        <w:spacing w:line="360" w:lineRule="auto"/>
      </w:pPr>
      <w:r w:rsidRPr="0090690B">
        <w:t>Descriptive statistics will be calculated to summarise the characteristics of the sample and the responses to key variables. This will include:</w:t>
      </w:r>
    </w:p>
    <w:p w14:paraId="281D91F0" w14:textId="77777777" w:rsidR="00901B37" w:rsidRPr="0090690B" w:rsidRDefault="00901B37" w:rsidP="00901B37">
      <w:pPr>
        <w:numPr>
          <w:ilvl w:val="0"/>
          <w:numId w:val="13"/>
        </w:numPr>
        <w:spacing w:line="360" w:lineRule="auto"/>
      </w:pPr>
      <w:r w:rsidRPr="0090690B">
        <w:rPr>
          <w:b/>
          <w:bCs/>
        </w:rPr>
        <w:t>Frequencies and Percentages:</w:t>
      </w:r>
      <w:r w:rsidRPr="0090690B">
        <w:t> For categorical variables (e.g., age band, gender, platform used).</w:t>
      </w:r>
    </w:p>
    <w:p w14:paraId="11747005" w14:textId="77777777" w:rsidR="00901B37" w:rsidRPr="0090690B" w:rsidRDefault="00901B37" w:rsidP="00901B37">
      <w:pPr>
        <w:numPr>
          <w:ilvl w:val="0"/>
          <w:numId w:val="13"/>
        </w:numPr>
        <w:spacing w:line="360" w:lineRule="auto"/>
      </w:pPr>
      <w:r w:rsidRPr="0090690B">
        <w:rPr>
          <w:b/>
          <w:bCs/>
        </w:rPr>
        <w:t>Means, Medians, and Standard Deviations:</w:t>
      </w:r>
      <w:r w:rsidRPr="0090690B">
        <w:t> For continuous variables and Likert scale responses (e.g., perceived influence of platforms, credibility ratings).</w:t>
      </w:r>
    </w:p>
    <w:p w14:paraId="3AFA1C66" w14:textId="77777777" w:rsidR="00901B37" w:rsidRPr="0090690B" w:rsidRDefault="00901B37" w:rsidP="007D4256">
      <w:pPr>
        <w:pStyle w:val="Heading4"/>
        <w:rPr>
          <w:iCs w:val="0"/>
        </w:rPr>
      </w:pPr>
      <w:r w:rsidRPr="0090690B">
        <w:rPr>
          <w:iCs w:val="0"/>
        </w:rPr>
        <w:t>3.7.6.2 Inferential Analysis</w:t>
      </w:r>
    </w:p>
    <w:p w14:paraId="282051D1" w14:textId="77777777" w:rsidR="00901B37" w:rsidRPr="0090690B" w:rsidRDefault="00901B37" w:rsidP="00901B37">
      <w:pPr>
        <w:spacing w:line="360" w:lineRule="auto"/>
      </w:pPr>
      <w:r w:rsidRPr="0090690B">
        <w:t>To test the research hypotheses, the following inferential statistical tests will be employed:</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1"/>
        <w:gridCol w:w="2551"/>
        <w:gridCol w:w="2410"/>
        <w:gridCol w:w="1843"/>
      </w:tblGrid>
      <w:tr w:rsidR="002310BE" w:rsidRPr="0090690B" w14:paraId="2C13AA0C" w14:textId="64BB984D" w:rsidTr="00D67706">
        <w:trPr>
          <w:trHeight w:val="587"/>
          <w:tblHeader/>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AEF93D1" w14:textId="77777777" w:rsidR="002310BE" w:rsidRPr="0090690B" w:rsidRDefault="002310BE" w:rsidP="002310BE">
            <w:pPr>
              <w:spacing w:line="360" w:lineRule="auto"/>
            </w:pPr>
            <w:r w:rsidRPr="0090690B">
              <w:t>Hypothesis</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406B169" w14:textId="77777777" w:rsidR="002310BE" w:rsidRPr="0090690B" w:rsidRDefault="002310BE" w:rsidP="002310BE">
            <w:pPr>
              <w:spacing w:line="360" w:lineRule="auto"/>
            </w:pPr>
            <w:r w:rsidRPr="0090690B">
              <w:t>Test</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FD0E5FC" w14:textId="77777777" w:rsidR="002310BE" w:rsidRPr="0090690B" w:rsidRDefault="002310BE" w:rsidP="002310BE">
            <w:pPr>
              <w:spacing w:line="360" w:lineRule="auto"/>
            </w:pPr>
            <w:r w:rsidRPr="0090690B">
              <w:t>Variables</w:t>
            </w:r>
          </w:p>
        </w:tc>
        <w:tc>
          <w:tcPr>
            <w:tcW w:w="1843" w:type="dxa"/>
            <w:tcBorders>
              <w:top w:val="single" w:sz="4" w:space="0" w:color="auto"/>
              <w:left w:val="single" w:sz="4" w:space="0" w:color="auto"/>
              <w:bottom w:val="single" w:sz="4" w:space="0" w:color="auto"/>
              <w:right w:val="single" w:sz="4" w:space="0" w:color="auto"/>
            </w:tcBorders>
            <w:vAlign w:val="center"/>
          </w:tcPr>
          <w:p w14:paraId="0BCEBBCF" w14:textId="0AE00BBA" w:rsidR="002310BE" w:rsidRPr="0090690B" w:rsidRDefault="002310BE" w:rsidP="002310BE">
            <w:pPr>
              <w:spacing w:line="360" w:lineRule="auto"/>
            </w:pPr>
            <w:r w:rsidRPr="0090690B">
              <w:rPr>
                <w:rFonts w:cs="Arial"/>
              </w:rPr>
              <w:t>Survey Questions</w:t>
            </w:r>
          </w:p>
        </w:tc>
      </w:tr>
      <w:tr w:rsidR="002310BE" w:rsidRPr="0090690B" w14:paraId="4BB19C8F" w14:textId="1507B504" w:rsidTr="008B6758">
        <w:trPr>
          <w:trHeight w:val="1005"/>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96F5C5D" w14:textId="77777777" w:rsidR="002310BE" w:rsidRPr="0090690B" w:rsidRDefault="002310BE" w:rsidP="002310BE">
            <w:pPr>
              <w:spacing w:line="360" w:lineRule="auto"/>
            </w:pPr>
            <w:r w:rsidRPr="0090690B">
              <w:t>H1: User-generated content is perceived as more influential than restaurant-generated content</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03712A3" w14:textId="77777777" w:rsidR="002310BE" w:rsidRPr="0090690B" w:rsidRDefault="002310BE" w:rsidP="002310BE">
            <w:pPr>
              <w:spacing w:line="360" w:lineRule="auto"/>
            </w:pPr>
            <w:r w:rsidRPr="0090690B">
              <w:t>Paired t-test</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2BD2A932" w14:textId="77777777" w:rsidR="002310BE" w:rsidRPr="0090690B" w:rsidRDefault="002310BE" w:rsidP="002310BE">
            <w:pPr>
              <w:spacing w:line="360" w:lineRule="auto"/>
            </w:pPr>
            <w:r w:rsidRPr="0090690B">
              <w:t>E1 vs E3</w:t>
            </w:r>
          </w:p>
        </w:tc>
        <w:tc>
          <w:tcPr>
            <w:tcW w:w="1843" w:type="dxa"/>
            <w:tcBorders>
              <w:top w:val="single" w:sz="4" w:space="0" w:color="auto"/>
              <w:left w:val="single" w:sz="4" w:space="0" w:color="auto"/>
              <w:bottom w:val="single" w:sz="4" w:space="0" w:color="auto"/>
              <w:right w:val="single" w:sz="4" w:space="0" w:color="auto"/>
            </w:tcBorders>
            <w:vAlign w:val="center"/>
          </w:tcPr>
          <w:p w14:paraId="63B8127F" w14:textId="5A3E7C42" w:rsidR="002310BE" w:rsidRPr="0090690B" w:rsidRDefault="002310BE" w:rsidP="002310BE">
            <w:pPr>
              <w:spacing w:line="360" w:lineRule="auto"/>
            </w:pPr>
            <w:r w:rsidRPr="0090690B">
              <w:rPr>
                <w:rFonts w:cs="Arial"/>
              </w:rPr>
              <w:t>E1 (UGC), E3 (restaurant posts)</w:t>
            </w:r>
          </w:p>
        </w:tc>
      </w:tr>
      <w:tr w:rsidR="002310BE" w:rsidRPr="0090690B" w14:paraId="14CEF2F6" w14:textId="27AA8D3F" w:rsidTr="00F64E56">
        <w:trPr>
          <w:trHeight w:val="1005"/>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tcPr>
          <w:p w14:paraId="3B2BEB96" w14:textId="08D6528D" w:rsidR="002310BE" w:rsidRPr="0090690B" w:rsidRDefault="002310BE" w:rsidP="002310BE">
            <w:pPr>
              <w:spacing w:line="360" w:lineRule="auto"/>
            </w:pPr>
            <w:r w:rsidRPr="0090690B">
              <w:rPr>
                <w:rFonts w:cs="Arial"/>
              </w:rPr>
              <w:t>H2: Platform influence varies significantly across age bands</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tcPr>
          <w:p w14:paraId="1EF99C7B" w14:textId="2B1C3804" w:rsidR="002310BE" w:rsidRPr="0090690B" w:rsidRDefault="002310BE" w:rsidP="002310BE">
            <w:pPr>
              <w:spacing w:line="360" w:lineRule="auto"/>
            </w:pPr>
            <w:r w:rsidRPr="0090690B">
              <w:rPr>
                <w:rFonts w:cs="Arial"/>
              </w:rPr>
              <w:t>One-way ANOVA + post-hoc (</w:t>
            </w:r>
            <w:proofErr w:type="spellStart"/>
            <w:r w:rsidRPr="0090690B">
              <w:rPr>
                <w:rFonts w:cs="Arial"/>
              </w:rPr>
              <w:t>Tukey</w:t>
            </w:r>
            <w:proofErr w:type="spellEnd"/>
            <w:r w:rsidRPr="0090690B">
              <w:rPr>
                <w:rFonts w:cs="Arial"/>
              </w:rPr>
              <w:t>)</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tcPr>
          <w:p w14:paraId="68F4DCFE" w14:textId="753DBE9B" w:rsidR="002310BE" w:rsidRPr="0090690B" w:rsidRDefault="002310BE" w:rsidP="002310BE">
            <w:pPr>
              <w:spacing w:line="360" w:lineRule="auto"/>
            </w:pPr>
            <w:r w:rsidRPr="0090690B">
              <w:rPr>
                <w:rFonts w:cs="Arial"/>
              </w:rPr>
              <w:t>D1-D9 × Age band</w:t>
            </w:r>
          </w:p>
        </w:tc>
        <w:tc>
          <w:tcPr>
            <w:tcW w:w="1843" w:type="dxa"/>
            <w:tcBorders>
              <w:top w:val="single" w:sz="4" w:space="0" w:color="auto"/>
              <w:left w:val="single" w:sz="4" w:space="0" w:color="auto"/>
              <w:bottom w:val="single" w:sz="4" w:space="0" w:color="auto"/>
              <w:right w:val="single" w:sz="4" w:space="0" w:color="auto"/>
            </w:tcBorders>
            <w:vAlign w:val="center"/>
          </w:tcPr>
          <w:p w14:paraId="54F96E12" w14:textId="45EF702C" w:rsidR="002310BE" w:rsidRPr="0090690B" w:rsidRDefault="002310BE" w:rsidP="002310BE">
            <w:pPr>
              <w:spacing w:line="360" w:lineRule="auto"/>
              <w:rPr>
                <w:rFonts w:cs="Arial"/>
              </w:rPr>
            </w:pPr>
            <w:r w:rsidRPr="0090690B">
              <w:rPr>
                <w:rFonts w:cs="Arial"/>
              </w:rPr>
              <w:t>D1-D9 (all platforms), B1 (age)</w:t>
            </w:r>
          </w:p>
        </w:tc>
      </w:tr>
      <w:tr w:rsidR="002310BE" w:rsidRPr="0090690B" w14:paraId="720EBCBD" w14:textId="00008D9F" w:rsidTr="00020148">
        <w:trPr>
          <w:trHeight w:val="1021"/>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7CFF908" w14:textId="6B568E2F" w:rsidR="002310BE" w:rsidRPr="0090690B" w:rsidRDefault="002310BE" w:rsidP="002310BE">
            <w:pPr>
              <w:spacing w:line="360" w:lineRule="auto"/>
            </w:pPr>
            <w:r w:rsidRPr="0090690B">
              <w:t xml:space="preserve">H3: </w:t>
            </w:r>
            <w:proofErr w:type="spellStart"/>
            <w:r w:rsidRPr="0090690B">
              <w:t>TikTok</w:t>
            </w:r>
            <w:proofErr w:type="spellEnd"/>
            <w:r w:rsidRPr="0090690B">
              <w:t xml:space="preserve"> and Instagram are more influential than TripAdvisor for the 18-34 age group</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0919502" w14:textId="77777777" w:rsidR="002310BE" w:rsidRPr="0090690B" w:rsidRDefault="002310BE" w:rsidP="002310BE">
            <w:pPr>
              <w:spacing w:line="360" w:lineRule="auto"/>
            </w:pPr>
            <w:r w:rsidRPr="0090690B">
              <w:t>One-way ANOVA + post-hoc (</w:t>
            </w:r>
            <w:proofErr w:type="spellStart"/>
            <w:r w:rsidRPr="0090690B">
              <w:t>Tukey</w:t>
            </w:r>
            <w:proofErr w:type="spellEnd"/>
            <w:r w:rsidRPr="0090690B">
              <w:t>)</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6C0E0CD2" w14:textId="77777777" w:rsidR="002310BE" w:rsidRPr="0090690B" w:rsidRDefault="002310BE" w:rsidP="002310BE">
            <w:pPr>
              <w:spacing w:line="360" w:lineRule="auto"/>
            </w:pPr>
            <w:r w:rsidRPr="0090690B">
              <w:t>D1, D2, D3 × Age band (18-34 vs 35+)</w:t>
            </w:r>
          </w:p>
        </w:tc>
        <w:tc>
          <w:tcPr>
            <w:tcW w:w="1843" w:type="dxa"/>
            <w:tcBorders>
              <w:top w:val="single" w:sz="4" w:space="0" w:color="auto"/>
              <w:left w:val="single" w:sz="4" w:space="0" w:color="auto"/>
              <w:bottom w:val="single" w:sz="4" w:space="0" w:color="auto"/>
              <w:right w:val="single" w:sz="4" w:space="0" w:color="auto"/>
            </w:tcBorders>
            <w:vAlign w:val="center"/>
          </w:tcPr>
          <w:p w14:paraId="3045C183" w14:textId="320C5CEA" w:rsidR="002310BE" w:rsidRPr="0090690B" w:rsidRDefault="002310BE" w:rsidP="002310BE">
            <w:pPr>
              <w:spacing w:line="360" w:lineRule="auto"/>
            </w:pPr>
            <w:r w:rsidRPr="0090690B">
              <w:rPr>
                <w:rFonts w:cs="Arial"/>
              </w:rPr>
              <w:t>D1 (Instagram), D2 (</w:t>
            </w:r>
            <w:proofErr w:type="spellStart"/>
            <w:r w:rsidRPr="0090690B">
              <w:rPr>
                <w:rFonts w:cs="Arial"/>
              </w:rPr>
              <w:t>TikTok</w:t>
            </w:r>
            <w:proofErr w:type="spellEnd"/>
            <w:r w:rsidRPr="0090690B">
              <w:rPr>
                <w:rFonts w:cs="Arial"/>
              </w:rPr>
              <w:t>), D3 (TripAdvisor), B1 (age)</w:t>
            </w:r>
          </w:p>
        </w:tc>
      </w:tr>
      <w:tr w:rsidR="002310BE" w:rsidRPr="0090690B" w14:paraId="09B274B7" w14:textId="7F1D93A2" w:rsidTr="00530706">
        <w:trPr>
          <w:trHeight w:val="1005"/>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3A6B8BFB" w14:textId="07157D47" w:rsidR="002310BE" w:rsidRPr="0090690B" w:rsidRDefault="002310BE" w:rsidP="002310BE">
            <w:pPr>
              <w:spacing w:line="360" w:lineRule="auto"/>
            </w:pPr>
            <w:r w:rsidRPr="0090690B">
              <w:t>H4: Frequency of social media use is positively correlated with restaurant choice intention</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AE5F69F" w14:textId="77777777" w:rsidR="002310BE" w:rsidRPr="0090690B" w:rsidRDefault="002310BE" w:rsidP="002310BE">
            <w:pPr>
              <w:spacing w:line="360" w:lineRule="auto"/>
            </w:pPr>
            <w:r w:rsidRPr="0090690B">
              <w:t>Pearson correlation</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33314D0" w14:textId="77777777" w:rsidR="002310BE" w:rsidRPr="0090690B" w:rsidRDefault="002310BE" w:rsidP="002310BE">
            <w:pPr>
              <w:spacing w:line="360" w:lineRule="auto"/>
            </w:pPr>
            <w:r w:rsidRPr="0090690B">
              <w:t>B5 × C2</w:t>
            </w:r>
          </w:p>
        </w:tc>
        <w:tc>
          <w:tcPr>
            <w:tcW w:w="1843" w:type="dxa"/>
            <w:tcBorders>
              <w:top w:val="single" w:sz="4" w:space="0" w:color="auto"/>
              <w:left w:val="single" w:sz="4" w:space="0" w:color="auto"/>
              <w:bottom w:val="single" w:sz="4" w:space="0" w:color="auto"/>
              <w:right w:val="single" w:sz="4" w:space="0" w:color="auto"/>
            </w:tcBorders>
            <w:vAlign w:val="center"/>
          </w:tcPr>
          <w:p w14:paraId="2CB59BB3" w14:textId="29657ACF" w:rsidR="002310BE" w:rsidRPr="0090690B" w:rsidRDefault="002310BE" w:rsidP="002310BE">
            <w:pPr>
              <w:spacing w:line="360" w:lineRule="auto"/>
            </w:pPr>
            <w:r w:rsidRPr="0090690B">
              <w:rPr>
                <w:rFonts w:cs="Arial"/>
              </w:rPr>
              <w:t>B5 (frequency), C2 (influence)</w:t>
            </w:r>
          </w:p>
        </w:tc>
      </w:tr>
      <w:tr w:rsidR="002310BE" w:rsidRPr="0090690B" w14:paraId="4663BB4D" w14:textId="4E22E098" w:rsidTr="007A3D65">
        <w:trPr>
          <w:trHeight w:val="1005"/>
        </w:trPr>
        <w:tc>
          <w:tcPr>
            <w:tcW w:w="3681" w:type="dxa"/>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tcPr>
          <w:p w14:paraId="545C35E8" w14:textId="61EA808D" w:rsidR="002310BE" w:rsidRPr="0090690B" w:rsidRDefault="002310BE" w:rsidP="002310BE">
            <w:pPr>
              <w:spacing w:line="360" w:lineRule="auto"/>
            </w:pPr>
            <w:r w:rsidRPr="0090690B">
              <w:rPr>
                <w:rFonts w:cs="Arial"/>
              </w:rPr>
              <w:t>H5: Perceived credibility mediates the relationship between content type and restaurant choice intention</w:t>
            </w:r>
          </w:p>
        </w:tc>
        <w:tc>
          <w:tcPr>
            <w:tcW w:w="2551" w:type="dxa"/>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tcPr>
          <w:p w14:paraId="708CDC6C" w14:textId="50137C09" w:rsidR="002310BE" w:rsidRPr="0090690B" w:rsidRDefault="002310BE" w:rsidP="002310BE">
            <w:pPr>
              <w:spacing w:line="360" w:lineRule="auto"/>
            </w:pPr>
            <w:r w:rsidRPr="0090690B">
              <w:rPr>
                <w:rFonts w:cs="Arial"/>
              </w:rPr>
              <w:t>Mediation analysis (Hayes Process Macro)</w:t>
            </w:r>
          </w:p>
        </w:tc>
        <w:tc>
          <w:tcPr>
            <w:tcW w:w="2410" w:type="dxa"/>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tcPr>
          <w:p w14:paraId="66F0FE96" w14:textId="15AA6E88" w:rsidR="002310BE" w:rsidRPr="0090690B" w:rsidRDefault="002310BE" w:rsidP="002310BE">
            <w:pPr>
              <w:spacing w:line="360" w:lineRule="auto"/>
            </w:pPr>
            <w:r w:rsidRPr="0090690B">
              <w:rPr>
                <w:rFonts w:cs="Arial"/>
              </w:rPr>
              <w:t>E1-E4 (content type), C4/C9 (credibility), C2 (intention)</w:t>
            </w:r>
          </w:p>
        </w:tc>
        <w:tc>
          <w:tcPr>
            <w:tcW w:w="1843" w:type="dxa"/>
            <w:tcBorders>
              <w:top w:val="single" w:sz="4" w:space="0" w:color="auto"/>
              <w:left w:val="single" w:sz="4" w:space="0" w:color="auto"/>
              <w:bottom w:val="single" w:sz="4" w:space="0" w:color="auto"/>
              <w:right w:val="single" w:sz="4" w:space="0" w:color="auto"/>
            </w:tcBorders>
            <w:vAlign w:val="center"/>
          </w:tcPr>
          <w:p w14:paraId="2B0EF466" w14:textId="29BD8D9C" w:rsidR="002310BE" w:rsidRPr="0090690B" w:rsidRDefault="002310BE" w:rsidP="002310BE">
            <w:pPr>
              <w:spacing w:line="360" w:lineRule="auto"/>
              <w:rPr>
                <w:rFonts w:cs="Arial"/>
              </w:rPr>
            </w:pPr>
            <w:r w:rsidRPr="0090690B">
              <w:rPr>
                <w:rFonts w:cs="Arial"/>
              </w:rPr>
              <w:t>E1-E4, C4, C9, C2</w:t>
            </w:r>
          </w:p>
        </w:tc>
      </w:tr>
    </w:tbl>
    <w:p w14:paraId="199D39A8" w14:textId="77777777" w:rsidR="002310BE" w:rsidRPr="0090690B" w:rsidRDefault="002310BE" w:rsidP="00901B37">
      <w:pPr>
        <w:spacing w:line="360" w:lineRule="auto"/>
      </w:pPr>
    </w:p>
    <w:p w14:paraId="1E343B6B" w14:textId="7217E446" w:rsidR="00901B37" w:rsidRPr="0090690B" w:rsidRDefault="00901B37" w:rsidP="00901B37">
      <w:pPr>
        <w:spacing w:line="360" w:lineRule="auto"/>
      </w:pPr>
      <w:r w:rsidRPr="0090690B">
        <w:t>Additional exploratory analyses will include:</w:t>
      </w:r>
    </w:p>
    <w:p w14:paraId="54D82E6B" w14:textId="77777777" w:rsidR="00901B37" w:rsidRPr="0090690B" w:rsidRDefault="00901B37" w:rsidP="00901B37">
      <w:pPr>
        <w:numPr>
          <w:ilvl w:val="0"/>
          <w:numId w:val="14"/>
        </w:numPr>
        <w:spacing w:line="360" w:lineRule="auto"/>
      </w:pPr>
      <w:r w:rsidRPr="0090690B">
        <w:rPr>
          <w:b/>
          <w:bCs/>
        </w:rPr>
        <w:t>Chi-Square Tests of Association:</w:t>
      </w:r>
      <w:r w:rsidRPr="0090690B">
        <w:t> To examine the relationship between age band and platform preference.</w:t>
      </w:r>
    </w:p>
    <w:p w14:paraId="0479A1B5" w14:textId="77777777" w:rsidR="00901B37" w:rsidRPr="0090690B" w:rsidRDefault="00901B37" w:rsidP="00901B37">
      <w:pPr>
        <w:numPr>
          <w:ilvl w:val="0"/>
          <w:numId w:val="14"/>
        </w:numPr>
        <w:spacing w:line="360" w:lineRule="auto"/>
      </w:pPr>
      <w:r w:rsidRPr="0090690B">
        <w:rPr>
          <w:b/>
          <w:bCs/>
        </w:rPr>
        <w:t>Independent t-tests:</w:t>
      </w:r>
      <w:r w:rsidRPr="0090690B">
        <w:t> To compare the means of two groups (e.g., perceived influence of UGC vs. restaurant-generated content).</w:t>
      </w:r>
    </w:p>
    <w:p w14:paraId="493D4045" w14:textId="77777777" w:rsidR="00901B37" w:rsidRPr="0090690B" w:rsidRDefault="00901B37" w:rsidP="00901B37">
      <w:pPr>
        <w:numPr>
          <w:ilvl w:val="0"/>
          <w:numId w:val="14"/>
        </w:numPr>
        <w:spacing w:line="360" w:lineRule="auto"/>
      </w:pPr>
      <w:r w:rsidRPr="0090690B">
        <w:rPr>
          <w:b/>
          <w:bCs/>
        </w:rPr>
        <w:t>One-Way ANOVA:</w:t>
      </w:r>
      <w:r w:rsidRPr="0090690B">
        <w:t> To compare the means of more than two groups (e.g., comparing the influence of multiple content types across age bands).</w:t>
      </w:r>
    </w:p>
    <w:p w14:paraId="4DD774A7" w14:textId="77777777" w:rsidR="00901B37" w:rsidRPr="0090690B" w:rsidRDefault="00901B37" w:rsidP="00901B37">
      <w:pPr>
        <w:spacing w:line="360" w:lineRule="auto"/>
      </w:pPr>
      <w:r w:rsidRPr="0090690B">
        <w:t>All statistical tests will be performed at a significance level of p &lt; 0.05 (Field, 2018).</w:t>
      </w:r>
    </w:p>
    <w:p w14:paraId="5DA2FF7C" w14:textId="77777777" w:rsidR="00901B37" w:rsidRPr="0090690B" w:rsidRDefault="00901B37" w:rsidP="007D4256">
      <w:pPr>
        <w:pStyle w:val="Heading3"/>
      </w:pPr>
      <w:bookmarkStart w:id="84" w:name="_Toc233482876"/>
      <w:bookmarkStart w:id="85" w:name="_Toc241218141"/>
      <w:r w:rsidRPr="0090690B">
        <w:t>3.7.7 Validity and Reliability</w:t>
      </w:r>
      <w:bookmarkEnd w:id="84"/>
      <w:bookmarkEnd w:id="85"/>
    </w:p>
    <w:p w14:paraId="51302990" w14:textId="77777777" w:rsidR="00901B37" w:rsidRPr="0090690B" w:rsidRDefault="00901B37" w:rsidP="00901B37">
      <w:pPr>
        <w:spacing w:line="360" w:lineRule="auto"/>
      </w:pPr>
      <w:r w:rsidRPr="0090690B">
        <w:rPr>
          <w:b/>
          <w:bCs/>
        </w:rPr>
        <w:t>Validity:</w:t>
      </w:r>
      <w:r w:rsidRPr="0090690B">
        <w:t> Validity refers to whether the findings of a study genuinely interpret what the study is about—if it is credible or believable (Saunders et al., 2019). Two types of validity are particularly relevant to this study:</w:t>
      </w:r>
    </w:p>
    <w:p w14:paraId="3FB75A45" w14:textId="77777777" w:rsidR="00901B37" w:rsidRPr="0090690B" w:rsidRDefault="00901B37" w:rsidP="00901B37">
      <w:pPr>
        <w:numPr>
          <w:ilvl w:val="0"/>
          <w:numId w:val="15"/>
        </w:numPr>
        <w:spacing w:line="360" w:lineRule="auto"/>
      </w:pPr>
      <w:r w:rsidRPr="0090690B">
        <w:rPr>
          <w:b/>
          <w:bCs/>
        </w:rPr>
        <w:t>Content Validity:</w:t>
      </w:r>
      <w:r w:rsidRPr="0090690B">
        <w:t> Ensures that the survey questions adequately cover all aspects of the constructs being measured (ELM, IAM, Transformational Leadership). This will be achieved by basing the survey items directly on the theoretical literature and established scales (</w:t>
      </w:r>
      <w:proofErr w:type="spellStart"/>
      <w:r w:rsidRPr="0090690B">
        <w:t>Bryman</w:t>
      </w:r>
      <w:proofErr w:type="spellEnd"/>
      <w:r w:rsidRPr="0090690B">
        <w:t>, 2016).</w:t>
      </w:r>
    </w:p>
    <w:p w14:paraId="780EE48D" w14:textId="77777777" w:rsidR="00901B37" w:rsidRPr="0090690B" w:rsidRDefault="00901B37" w:rsidP="00901B37">
      <w:pPr>
        <w:numPr>
          <w:ilvl w:val="0"/>
          <w:numId w:val="15"/>
        </w:numPr>
        <w:spacing w:line="360" w:lineRule="auto"/>
      </w:pPr>
      <w:r w:rsidRPr="0090690B">
        <w:rPr>
          <w:b/>
          <w:bCs/>
        </w:rPr>
        <w:t>Construct Validity:</w:t>
      </w:r>
      <w:r w:rsidRPr="0090690B">
        <w:t> Ensures that the survey measures what it intends to measure. The pilot study will help assess whether the items are interpreted as intended and whether they load onto the expected factors.</w:t>
      </w:r>
    </w:p>
    <w:p w14:paraId="6E62ED1B" w14:textId="77777777" w:rsidR="00901B37" w:rsidRPr="0090690B" w:rsidRDefault="00901B37" w:rsidP="00901B37">
      <w:pPr>
        <w:spacing w:line="360" w:lineRule="auto"/>
      </w:pPr>
      <w:r w:rsidRPr="0090690B">
        <w:rPr>
          <w:b/>
          <w:bCs/>
        </w:rPr>
        <w:t>Reliability:</w:t>
      </w:r>
      <w:r w:rsidRPr="0090690B">
        <w:t> Reliability speaks to the consistency of the research findings—if the research were to be conducted under the same conditions a second time, the findings would have to be the same (Saunders et al., 2019). To ensure reliability:</w:t>
      </w:r>
    </w:p>
    <w:p w14:paraId="642F169F" w14:textId="77777777" w:rsidR="00901B37" w:rsidRPr="0090690B" w:rsidRDefault="00901B37" w:rsidP="00901B37">
      <w:pPr>
        <w:numPr>
          <w:ilvl w:val="0"/>
          <w:numId w:val="16"/>
        </w:numPr>
        <w:spacing w:line="360" w:lineRule="auto"/>
      </w:pPr>
      <w:r w:rsidRPr="0090690B">
        <w:rPr>
          <w:b/>
          <w:bCs/>
        </w:rPr>
        <w:t>Internal Consistency:</w:t>
      </w:r>
      <w:r w:rsidRPr="0090690B">
        <w:t> The Cronbach's alpha coefficient will be calculated for each multi-item scale (e.g., the items measuring ELM central route, IAM source credibility). A Cronbach's alpha of 0.7 or above will be considered acceptable, indicating that the items within each scale are measuring the same underlying construct (Field, 2018).</w:t>
      </w:r>
    </w:p>
    <w:p w14:paraId="7D83CEAA" w14:textId="77777777" w:rsidR="00901B37" w:rsidRPr="0090690B" w:rsidRDefault="00901B37" w:rsidP="00901B37">
      <w:pPr>
        <w:numPr>
          <w:ilvl w:val="0"/>
          <w:numId w:val="16"/>
        </w:numPr>
        <w:spacing w:line="360" w:lineRule="auto"/>
      </w:pPr>
      <w:r w:rsidRPr="0090690B">
        <w:rPr>
          <w:b/>
          <w:bCs/>
        </w:rPr>
        <w:t>Test-Retest Reliability:</w:t>
      </w:r>
      <w:r w:rsidRPr="0090690B">
        <w:t> Due to time and resource constraints, test-retest reliability will not be assessed in this study. However, the use of established scales and a clear, structured questionnaire will enhance the overall reliability of the findings.</w:t>
      </w:r>
    </w:p>
    <w:p w14:paraId="449C4818" w14:textId="77777777" w:rsidR="00901B37" w:rsidRPr="0090690B" w:rsidRDefault="00901B37" w:rsidP="007D4256">
      <w:pPr>
        <w:pStyle w:val="Heading3"/>
      </w:pPr>
      <w:bookmarkStart w:id="86" w:name="_Toc233482877"/>
      <w:bookmarkStart w:id="87" w:name="_Toc241218142"/>
      <w:r w:rsidRPr="0090690B">
        <w:t>3.7.8 Generalisability</w:t>
      </w:r>
      <w:bookmarkEnd w:id="86"/>
      <w:bookmarkEnd w:id="87"/>
    </w:p>
    <w:p w14:paraId="3A868FC5" w14:textId="7277E7E9" w:rsidR="00901B37" w:rsidRPr="0090690B" w:rsidRDefault="00901B37" w:rsidP="00901B37">
      <w:pPr>
        <w:spacing w:line="360" w:lineRule="auto"/>
      </w:pPr>
      <w:r w:rsidRPr="0090690B">
        <w:t xml:space="preserve">Due to the use of a non-probability sampling technique (purposive and snowball sampling), the findings of this study may not be fully </w:t>
      </w:r>
      <w:proofErr w:type="spellStart"/>
      <w:r w:rsidRPr="0090690B">
        <w:t>generalisable</w:t>
      </w:r>
      <w:proofErr w:type="spellEnd"/>
      <w:r w:rsidRPr="0090690B">
        <w:t xml:space="preserve"> to the entire UK population</w:t>
      </w:r>
      <w:r w:rsidR="002310BE" w:rsidRPr="0090690B">
        <w:t xml:space="preserve"> </w:t>
      </w:r>
      <w:r w:rsidR="002310BE" w:rsidRPr="0090690B">
        <w:rPr>
          <w:rFonts w:cs="Arial"/>
        </w:rPr>
        <w:t>(</w:t>
      </w:r>
      <w:proofErr w:type="spellStart"/>
      <w:r w:rsidR="002310BE" w:rsidRPr="0090690B">
        <w:rPr>
          <w:rFonts w:cs="Arial"/>
        </w:rPr>
        <w:t>Bryman</w:t>
      </w:r>
      <w:proofErr w:type="spellEnd"/>
      <w:r w:rsidR="002310BE" w:rsidRPr="0090690B">
        <w:rPr>
          <w:rFonts w:cs="Arial"/>
        </w:rPr>
        <w:t>, 2016; Saunders et al., 2019</w:t>
      </w:r>
      <w:r w:rsidRPr="0090690B">
        <w:t xml:space="preserve">. The sample will likely over-represent individuals who are active on social media and who are willing to participate in online surveys. However, the use of multiple distribution channels (LinkedIn, Facebook, </w:t>
      </w:r>
      <w:proofErr w:type="spellStart"/>
      <w:r w:rsidRPr="0090690B">
        <w:t>Reddit</w:t>
      </w:r>
      <w:proofErr w:type="spellEnd"/>
      <w:r w:rsidRPr="0090690B">
        <w:t xml:space="preserve">, Instagram, </w:t>
      </w:r>
      <w:proofErr w:type="spellStart"/>
      <w:r w:rsidRPr="0090690B">
        <w:t>TikTok</w:t>
      </w:r>
      <w:proofErr w:type="spellEnd"/>
      <w:r w:rsidRPr="0090690B">
        <w:t>, UWTSD internal networks, and personal networks) and the targeting of a geographically and demographically diverse sample will help to mitigate this limitation and provide a degree of external validity. The findings should be interpreted as indicative of trends within the UK population, rather than as definitive, universally applicable conclusions (</w:t>
      </w:r>
      <w:proofErr w:type="spellStart"/>
      <w:r w:rsidRPr="0090690B">
        <w:t>Bryman</w:t>
      </w:r>
      <w:proofErr w:type="spellEnd"/>
      <w:r w:rsidRPr="0090690B">
        <w:t>, 2016</w:t>
      </w:r>
      <w:r w:rsidR="002310BE" w:rsidRPr="0090690B">
        <w:t xml:space="preserve">; </w:t>
      </w:r>
      <w:r w:rsidR="002310BE" w:rsidRPr="0090690B">
        <w:rPr>
          <w:rFonts w:cs="Arial"/>
        </w:rPr>
        <w:t>Silverman, 2013</w:t>
      </w:r>
      <w:r w:rsidRPr="0090690B">
        <w:t>).</w:t>
      </w:r>
    </w:p>
    <w:p w14:paraId="5746443E" w14:textId="77777777" w:rsidR="00901B37" w:rsidRPr="0090690B" w:rsidRDefault="00901B37" w:rsidP="007D4256">
      <w:pPr>
        <w:pStyle w:val="Heading3"/>
      </w:pPr>
      <w:bookmarkStart w:id="88" w:name="_Toc233482878"/>
      <w:bookmarkStart w:id="89" w:name="_Toc241218143"/>
      <w:r w:rsidRPr="0090690B">
        <w:t>3.7.9 Ethical Considerations</w:t>
      </w:r>
      <w:bookmarkEnd w:id="88"/>
      <w:bookmarkEnd w:id="89"/>
    </w:p>
    <w:p w14:paraId="4C2315BC" w14:textId="77777777" w:rsidR="00DF45BE" w:rsidRPr="0090690B" w:rsidRDefault="00DF45BE" w:rsidP="00DF45BE">
      <w:pPr>
        <w:spacing w:line="360" w:lineRule="auto"/>
        <w:ind w:firstLine="720"/>
        <w:rPr>
          <w:rFonts w:cs="Arial"/>
        </w:rPr>
      </w:pPr>
      <w:bookmarkStart w:id="90" w:name="_Toc233482879"/>
      <w:r w:rsidRPr="0090690B">
        <w:rPr>
          <w:rFonts w:cs="Arial"/>
        </w:rPr>
        <w:t xml:space="preserve">Ethical approval for this study will be sought from the University of Wales Trinity Saint David's ethics committee prior to data collection, with the full application provided in Appendix D (University of Wales Trinity Saint David, 2024; British Educational Research Association, 2018). Several ethical principles will guide the research process (Saunders et al., 2019; </w:t>
      </w:r>
      <w:proofErr w:type="spellStart"/>
      <w:r w:rsidRPr="0090690B">
        <w:rPr>
          <w:rFonts w:cs="Arial"/>
        </w:rPr>
        <w:t>Bryman</w:t>
      </w:r>
      <w:proofErr w:type="spellEnd"/>
      <w:r w:rsidRPr="0090690B">
        <w:rPr>
          <w:rFonts w:cs="Arial"/>
        </w:rPr>
        <w:t>, 2016).</w:t>
      </w:r>
    </w:p>
    <w:p w14:paraId="7905B0F3" w14:textId="77777777" w:rsidR="00DF45BE" w:rsidRPr="0090690B" w:rsidRDefault="00DF45BE" w:rsidP="00DF45BE">
      <w:pPr>
        <w:spacing w:line="360" w:lineRule="auto"/>
        <w:ind w:firstLine="720"/>
        <w:rPr>
          <w:rFonts w:cs="Arial"/>
        </w:rPr>
      </w:pPr>
      <w:r w:rsidRPr="0090690B">
        <w:rPr>
          <w:rFonts w:cs="Arial"/>
          <w:b/>
          <w:bCs/>
        </w:rPr>
        <w:t>Informed Consent:</w:t>
      </w:r>
      <w:r w:rsidRPr="0090690B">
        <w:rPr>
          <w:rFonts w:cs="Arial"/>
        </w:rPr>
        <w:t> Participants will receive a participant information sheet at the start of the survey (Appendix B), outlining the study's purpose, the voluntary nature of participation, the approximate eight-minute completion time, and the right to withdraw at any time (British Educational Research Association, 2018; Robson and McCartan, 2016). A consent form (Appendix C) will require participants to tick all boxes confirming their understanding before proceeding, with questionnaire submission constituting implied consent (Saunders et al., 2019).</w:t>
      </w:r>
    </w:p>
    <w:p w14:paraId="6A624A71" w14:textId="77777777" w:rsidR="00DF45BE" w:rsidRPr="0090690B" w:rsidRDefault="00DF45BE" w:rsidP="00DF45BE">
      <w:pPr>
        <w:spacing w:line="360" w:lineRule="auto"/>
        <w:ind w:firstLine="720"/>
        <w:rPr>
          <w:rFonts w:cs="Arial"/>
        </w:rPr>
      </w:pPr>
      <w:r w:rsidRPr="0090690B">
        <w:rPr>
          <w:rFonts w:cs="Arial"/>
          <w:b/>
          <w:bCs/>
        </w:rPr>
        <w:t>Anonymity and Confidentiality:</w:t>
      </w:r>
      <w:r w:rsidRPr="0090690B">
        <w:rPr>
          <w:rFonts w:cs="Arial"/>
        </w:rPr>
        <w:t> The survey will be completely anonymous, with no personally identifiable information collected, including names, email addresses, IP addresses, or phone numbers (</w:t>
      </w:r>
      <w:proofErr w:type="spellStart"/>
      <w:r w:rsidRPr="0090690B">
        <w:rPr>
          <w:rFonts w:cs="Arial"/>
        </w:rPr>
        <w:t>Bryman</w:t>
      </w:r>
      <w:proofErr w:type="spellEnd"/>
      <w:r w:rsidRPr="0090690B">
        <w:rPr>
          <w:rFonts w:cs="Arial"/>
        </w:rPr>
        <w:t>, 2016; General Data Protection Regulation, 2018). Demographic questions will be asked in aggregated categories only, and all data will be reported at the aggregate level (Saunders et al., 2019).</w:t>
      </w:r>
    </w:p>
    <w:p w14:paraId="57CECE1B" w14:textId="77777777" w:rsidR="00DF45BE" w:rsidRPr="0090690B" w:rsidRDefault="00DF45BE" w:rsidP="00DF45BE">
      <w:pPr>
        <w:spacing w:line="360" w:lineRule="auto"/>
        <w:ind w:firstLine="720"/>
        <w:rPr>
          <w:rFonts w:cs="Arial"/>
        </w:rPr>
      </w:pPr>
      <w:r w:rsidRPr="0090690B">
        <w:rPr>
          <w:rFonts w:cs="Arial"/>
          <w:b/>
          <w:bCs/>
        </w:rPr>
        <w:t>Right to Withdraw:</w:t>
      </w:r>
      <w:r w:rsidRPr="0090690B">
        <w:rPr>
          <w:rFonts w:cs="Arial"/>
        </w:rPr>
        <w:t> Participants may withdraw before submission by closing their browser.</w:t>
      </w:r>
    </w:p>
    <w:p w14:paraId="33C5C1B8" w14:textId="77777777" w:rsidR="00DF45BE" w:rsidRPr="0090690B" w:rsidRDefault="00DF45BE" w:rsidP="00DF45BE">
      <w:pPr>
        <w:spacing w:line="360" w:lineRule="auto"/>
        <w:ind w:firstLine="720"/>
        <w:rPr>
          <w:rFonts w:cs="Arial"/>
        </w:rPr>
      </w:pPr>
      <w:r w:rsidRPr="0090690B">
        <w:rPr>
          <w:rFonts w:cs="Arial"/>
          <w:b/>
          <w:bCs/>
        </w:rPr>
        <w:t>Data Storage and Security:</w:t>
      </w:r>
      <w:r w:rsidRPr="0090690B">
        <w:rPr>
          <w:rFonts w:cs="Arial"/>
        </w:rPr>
        <w:t> All data will be stored securely on UWTSD's OneDrive for Business, encrypted and accessible only via multi-factor authentication, and permanently deleted approximately 90 days after marking (General Data Protection Regulation, 2018; University of Wales Trinity Saint David, 2024).</w:t>
      </w:r>
    </w:p>
    <w:p w14:paraId="44A57680" w14:textId="77777777" w:rsidR="00DF45BE" w:rsidRPr="0090690B" w:rsidRDefault="00DF45BE" w:rsidP="00DF45BE">
      <w:pPr>
        <w:spacing w:line="360" w:lineRule="auto"/>
        <w:ind w:firstLine="720"/>
        <w:rPr>
          <w:rFonts w:cs="Arial"/>
        </w:rPr>
      </w:pPr>
      <w:r w:rsidRPr="0090690B">
        <w:rPr>
          <w:rFonts w:cs="Arial"/>
          <w:b/>
          <w:bCs/>
        </w:rPr>
        <w:t>Debrief:</w:t>
      </w:r>
      <w:r w:rsidRPr="0090690B">
        <w:rPr>
          <w:rFonts w:cs="Arial"/>
        </w:rPr>
        <w:t xml:space="preserve"> A debrief statement at the survey's conclusion will explain the study's purpose, thank participants, and provide contact details for requesting a summary of findings (British Educational Research Association, 2018; </w:t>
      </w:r>
      <w:proofErr w:type="spellStart"/>
      <w:r w:rsidRPr="0090690B">
        <w:rPr>
          <w:rFonts w:cs="Arial"/>
        </w:rPr>
        <w:t>Bryman</w:t>
      </w:r>
      <w:proofErr w:type="spellEnd"/>
      <w:r w:rsidRPr="0090690B">
        <w:rPr>
          <w:rFonts w:cs="Arial"/>
        </w:rPr>
        <w:t>, 2016).</w:t>
      </w:r>
    </w:p>
    <w:p w14:paraId="574EE14F" w14:textId="77777777" w:rsidR="00901B37" w:rsidRPr="0090690B" w:rsidRDefault="00901B37" w:rsidP="007D4256">
      <w:pPr>
        <w:pStyle w:val="Heading2"/>
      </w:pPr>
      <w:bookmarkStart w:id="91" w:name="_Toc241218144"/>
      <w:r w:rsidRPr="0090690B">
        <w:t>3.8 Chapter Summary</w:t>
      </w:r>
      <w:bookmarkEnd w:id="90"/>
      <w:bookmarkEnd w:id="91"/>
      <w:r w:rsidRPr="0090690B">
        <w:t xml:space="preserve"> </w:t>
      </w:r>
    </w:p>
    <w:p w14:paraId="08266CDE" w14:textId="151313EB" w:rsidR="00901B37" w:rsidRPr="0090690B" w:rsidRDefault="00901B37" w:rsidP="00901B37">
      <w:pPr>
        <w:spacing w:line="360" w:lineRule="auto"/>
      </w:pPr>
      <w:r w:rsidRPr="0090690B">
        <w:t xml:space="preserve">This chapter has outlined the methodology for this study, following Saunders, Lewis, and Thornhill's (2019) Research Onion model. Adopting a positivist philosophy and deductive approach, the research employs a quantitative survey strategy with a cross-sectional time horizon. Data will be collected via an online questionnaire distributed through LinkedIn, Facebook, </w:t>
      </w:r>
      <w:proofErr w:type="spellStart"/>
      <w:r w:rsidRPr="0090690B">
        <w:t>Reddit</w:t>
      </w:r>
      <w:proofErr w:type="spellEnd"/>
      <w:r w:rsidRPr="0090690B">
        <w:t>, Instagram, and personal networks, targeting 150</w:t>
      </w:r>
      <w:r w:rsidR="00DF45BE" w:rsidRPr="0090690B">
        <w:t>-200</w:t>
      </w:r>
      <w:r w:rsidRPr="0090690B">
        <w:t xml:space="preserve"> UK adult respondents who use social media for restaurant choices.</w:t>
      </w:r>
      <w:r w:rsidR="00DF45BE" w:rsidRPr="0090690B">
        <w:rPr>
          <w:rFonts w:cs="Arial"/>
        </w:rPr>
        <w:t xml:space="preserve"> The survey instrument has been designed to operationalise the theoretical constructs from the literature review (ELM, IAM, and Transformational Leadership), with each question explicitly justified in Section 3.7.1 and linked to the research hypotheses. </w:t>
      </w:r>
      <w:r w:rsidRPr="0090690B">
        <w:t xml:space="preserve"> Analysis will utilise descriptive and inferential statistics, including t-tests, ANOVA, and chi-square tests. Ethical considerations regarding consent, anonymity, and data protection have been addressed. The questionnaire and supporting documents are provided in the appendices.</w:t>
      </w:r>
    </w:p>
    <w:p w14:paraId="452B39F8" w14:textId="77777777" w:rsidR="00901B37" w:rsidRPr="0090690B" w:rsidRDefault="00901B37" w:rsidP="00901B37">
      <w:pPr>
        <w:spacing w:line="360" w:lineRule="auto"/>
        <w:sectPr w:rsidR="00901B37" w:rsidRPr="0090690B" w:rsidSect="00731DEA">
          <w:pgSz w:w="12240" w:h="15840"/>
          <w:pgMar w:top="1440" w:right="1440" w:bottom="1440" w:left="1440" w:header="720" w:footer="720" w:gutter="0"/>
          <w:cols w:space="720"/>
        </w:sectPr>
      </w:pPr>
    </w:p>
    <w:p w14:paraId="79426C2C" w14:textId="77777777" w:rsidR="00901B37" w:rsidRDefault="00901B37" w:rsidP="007D4256">
      <w:pPr>
        <w:pStyle w:val="Heading1"/>
      </w:pPr>
      <w:bookmarkStart w:id="92" w:name="_Toc236333868"/>
      <w:bookmarkStart w:id="93" w:name="_Toc241218145"/>
      <w:r w:rsidRPr="0090690B">
        <w:t>CHAPTER 4: FINDINGS AND DISCUSSION</w:t>
      </w:r>
      <w:bookmarkEnd w:id="92"/>
      <w:bookmarkEnd w:id="93"/>
    </w:p>
    <w:p w14:paraId="05CF46C9" w14:textId="77777777" w:rsidR="00A9394D" w:rsidRPr="00B32EEF" w:rsidRDefault="00A9394D" w:rsidP="00A9394D">
      <w:pPr>
        <w:pStyle w:val="Heading2"/>
      </w:pPr>
      <w:bookmarkStart w:id="94" w:name="_Toc241161267"/>
      <w:r w:rsidRPr="00B32EEF">
        <w:t>4.1 Introduction</w:t>
      </w:r>
      <w:bookmarkEnd w:id="94"/>
    </w:p>
    <w:p w14:paraId="7BDB4703" w14:textId="77777777" w:rsidR="00A9394D" w:rsidRPr="00B32EEF" w:rsidRDefault="00A9394D" w:rsidP="00A9394D">
      <w:pPr>
        <w:spacing w:line="360" w:lineRule="auto"/>
        <w:rPr>
          <w:rFonts w:cs="Arial"/>
        </w:rPr>
      </w:pPr>
      <w:r w:rsidRPr="00B32EEF">
        <w:rPr>
          <w:rFonts w:cs="Arial"/>
        </w:rPr>
        <w:t xml:space="preserve">This chapter presents findings from a quantitative survey of 192 UK-based adults who used social media to inform restaurant choices within the past 12 months. Data were collected via a self-administered online questionnaire distributed through </w:t>
      </w:r>
      <w:proofErr w:type="spellStart"/>
      <w:r w:rsidRPr="00B32EEF">
        <w:rPr>
          <w:rFonts w:cs="Arial"/>
        </w:rPr>
        <w:t>Reddit</w:t>
      </w:r>
      <w:proofErr w:type="spellEnd"/>
      <w:r w:rsidRPr="00B32EEF">
        <w:rPr>
          <w:rFonts w:cs="Arial"/>
        </w:rPr>
        <w:t xml:space="preserve"> and personal networks between July and August 2026, exceeding the target sample of 150 (Saunders et al., 2019; Field, 2018). Analysis used IBM SPSS Statistics (Version </w:t>
      </w:r>
      <w:r>
        <w:rPr>
          <w:rFonts w:cs="Arial"/>
        </w:rPr>
        <w:t>30</w:t>
      </w:r>
      <w:r w:rsidRPr="00B32EEF">
        <w:rPr>
          <w:rFonts w:cs="Arial"/>
        </w:rPr>
        <w:t>), employing descriptive statistics, paired t-tests, one-way ANOVA, Pearson correlations, mediation analysis via Hayes' PROCESS Macro, and chi-square tests at a significance level of p &lt; 0.05. The chapter profiles respondents, tests the five hypotheses developed in Chapter 2, and analyses open-ended comments thematically.</w:t>
      </w:r>
    </w:p>
    <w:p w14:paraId="26402E8F" w14:textId="77777777" w:rsidR="00A9394D" w:rsidRPr="00B32EEF" w:rsidRDefault="00A9394D" w:rsidP="00A9394D">
      <w:pPr>
        <w:pStyle w:val="Heading2"/>
      </w:pPr>
      <w:bookmarkStart w:id="95" w:name="_Toc241161268"/>
      <w:r w:rsidRPr="00B32EEF">
        <w:t>4.2 Descriptive Statistics: Respondent Profile</w:t>
      </w:r>
      <w:bookmarkEnd w:id="95"/>
    </w:p>
    <w:p w14:paraId="0746F028" w14:textId="77777777" w:rsidR="00A9394D" w:rsidRPr="00B32EEF" w:rsidRDefault="00A9394D" w:rsidP="00A9394D">
      <w:pPr>
        <w:pStyle w:val="Heading3"/>
      </w:pPr>
      <w:bookmarkStart w:id="96" w:name="_Toc241161269"/>
      <w:r w:rsidRPr="00B32EEF">
        <w:t>4.2.1 Demographics</w:t>
      </w:r>
      <w:bookmarkEnd w:id="96"/>
    </w:p>
    <w:p w14:paraId="4777D798" w14:textId="77777777" w:rsidR="00A9394D" w:rsidRPr="00B32EEF" w:rsidRDefault="00A9394D" w:rsidP="00A9394D">
      <w:pPr>
        <w:spacing w:line="360" w:lineRule="auto"/>
        <w:rPr>
          <w:rFonts w:cs="Arial"/>
        </w:rPr>
      </w:pPr>
      <w:r w:rsidRPr="00B32EEF">
        <w:rPr>
          <w:rFonts w:cs="Arial"/>
        </w:rPr>
        <w:t>The sample is predominantly female (55.2%), with the largest age groups being 25–34 and 35–44 (31.3% each). Most respondents are in full-time employment (60.9%), highly educated (74.4% holding an undergraduate or postgraduate degree), and use social media several times per day (81.8%). Typical spend per person when dining out is concentrated in the £21–£35 (43.8%) and £36–£50 (30.7%) ranges.</w:t>
      </w:r>
    </w:p>
    <w:p w14:paraId="5B96AA60" w14:textId="77777777" w:rsidR="00A9394D" w:rsidRPr="00B32EEF" w:rsidRDefault="00A9394D" w:rsidP="00A9394D">
      <w:pPr>
        <w:spacing w:line="360" w:lineRule="auto"/>
        <w:rPr>
          <w:rFonts w:cs="Arial"/>
        </w:rPr>
      </w:pPr>
      <w:r w:rsidRPr="00B32EEF">
        <w:rPr>
          <w:rFonts w:cs="Arial"/>
        </w:rPr>
        <w:t xml:space="preserve">This profile aligns with the target population of UK adults who actively use social media for restaurant discovery. The high proportion of 25–44-year-olds is consistent with CGA by </w:t>
      </w:r>
      <w:proofErr w:type="spellStart"/>
      <w:r w:rsidRPr="00B32EEF">
        <w:rPr>
          <w:rFonts w:cs="Arial"/>
        </w:rPr>
        <w:t>NielsenIQ</w:t>
      </w:r>
      <w:proofErr w:type="spellEnd"/>
      <w:r w:rsidRPr="00B32EEF">
        <w:rPr>
          <w:rFonts w:cs="Arial"/>
        </w:rPr>
        <w:t xml:space="preserve"> (2023) findings that this demographic is most active in both social media usage and dining out. The educational attainment level suggests the sample is more affluent and digitally literate than the general UK population (ONS, 2023). The over-representation of women reflects broader social media usage patterns, where women are more active on visual platforms (</w:t>
      </w:r>
      <w:proofErr w:type="spellStart"/>
      <w:r w:rsidRPr="00B32EEF">
        <w:rPr>
          <w:rFonts w:cs="Arial"/>
        </w:rPr>
        <w:t>Statista</w:t>
      </w:r>
      <w:proofErr w:type="spellEnd"/>
      <w:r w:rsidRPr="00B32EEF">
        <w:rPr>
          <w:rFonts w:cs="Arial"/>
        </w:rPr>
        <w:t>, 2024). The finding that 81.8% use social media several times per day substantially exceeds the UK average of 1 hour 52 minutes daily (</w:t>
      </w:r>
      <w:proofErr w:type="spellStart"/>
      <w:r w:rsidRPr="00B32EEF">
        <w:rPr>
          <w:rFonts w:cs="Arial"/>
        </w:rPr>
        <w:t>Statista</w:t>
      </w:r>
      <w:proofErr w:type="spellEnd"/>
      <w:r w:rsidRPr="00B32EEF">
        <w:rPr>
          <w:rFonts w:cs="Arial"/>
        </w:rPr>
        <w:t>, 2024), indicating this sample represents heavy users particularly susceptible to social media influence.</w:t>
      </w:r>
    </w:p>
    <w:p w14:paraId="3E12FBA4" w14:textId="77777777" w:rsidR="00A9394D" w:rsidRPr="00B32EEF" w:rsidRDefault="00A9394D" w:rsidP="00A9394D">
      <w:pPr>
        <w:spacing w:line="360" w:lineRule="auto"/>
        <w:rPr>
          <w:rFonts w:cs="Arial"/>
        </w:rPr>
      </w:pPr>
      <w:r w:rsidRPr="00B32EEF">
        <w:rPr>
          <w:rFonts w:cs="Arial"/>
        </w:rPr>
        <w:t xml:space="preserve">These patterns have implications for hypothesis testing. The high frequency of social media use (B5) provides a strong foundation for testing H4. The age distribution enables robust testing of H2 and H3. The educational profile suggests respondents may engage more with the central route of the ELM (Petty &amp; </w:t>
      </w:r>
      <w:proofErr w:type="spellStart"/>
      <w:r w:rsidRPr="00B32EEF">
        <w:rPr>
          <w:rFonts w:cs="Arial"/>
        </w:rPr>
        <w:t>Cacioppo</w:t>
      </w:r>
      <w:proofErr w:type="spellEnd"/>
      <w:r w:rsidRPr="00B32EEF">
        <w:rPr>
          <w:rFonts w:cs="Arial"/>
        </w:rPr>
        <w:t>, 1986) when evaluating restaurant-related content.</w:t>
      </w:r>
    </w:p>
    <w:p w14:paraId="794CA974" w14:textId="77777777" w:rsidR="00A9394D" w:rsidRPr="00B32EEF" w:rsidRDefault="00A9394D" w:rsidP="00A9394D">
      <w:pPr>
        <w:pStyle w:val="Heading3"/>
      </w:pPr>
      <w:bookmarkStart w:id="97" w:name="_Toc241161270"/>
      <w:r w:rsidRPr="00B32EEF">
        <w:t>4.2.2 Overall Attitudes Towards Social Media Influence</w:t>
      </w:r>
      <w:bookmarkEnd w:id="97"/>
    </w:p>
    <w:p w14:paraId="0D0DB00B" w14:textId="77777777" w:rsidR="00A9394D" w:rsidRPr="00B32EEF" w:rsidRDefault="00A9394D" w:rsidP="00A9394D">
      <w:pPr>
        <w:spacing w:line="360" w:lineRule="auto"/>
        <w:rPr>
          <w:rFonts w:cs="Arial"/>
        </w:rPr>
      </w:pPr>
      <w:r w:rsidRPr="00B32EEF">
        <w:rPr>
          <w:rFonts w:cs="Arial"/>
        </w:rPr>
        <w:t>Table 4.2 presents descriptive statistics for the Section C Likert items (1 = Strongly Disagree, 5 = Strongly Agree).</w:t>
      </w:r>
    </w:p>
    <w:p w14:paraId="530BC69D" w14:textId="77777777" w:rsidR="00A9394D" w:rsidRPr="00A9394D" w:rsidRDefault="00A9394D" w:rsidP="00A9394D"/>
    <w:p w14:paraId="73180D8D" w14:textId="77777777" w:rsidR="00901B37" w:rsidRPr="0090690B" w:rsidRDefault="00901B37" w:rsidP="00901B37">
      <w:pPr>
        <w:spacing w:line="360" w:lineRule="auto"/>
      </w:pPr>
      <w:r w:rsidRPr="0090690B">
        <w:rPr>
          <w:b/>
          <w:bCs/>
        </w:rPr>
        <w:t>Table 4.2: Descriptive Statistics for Section C Items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7"/>
        <w:gridCol w:w="4288"/>
        <w:gridCol w:w="1081"/>
        <w:gridCol w:w="948"/>
        <w:gridCol w:w="2326"/>
      </w:tblGrid>
      <w:tr w:rsidR="00901B37" w:rsidRPr="0090690B" w14:paraId="4632CB19" w14:textId="77777777">
        <w:trPr>
          <w:tblHeader/>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CCCDA7F" w14:textId="77777777" w:rsidR="00901B37" w:rsidRPr="0090690B" w:rsidRDefault="00901B37" w:rsidP="00901B37">
            <w:pPr>
              <w:spacing w:line="360" w:lineRule="auto"/>
            </w:pPr>
            <w:r w:rsidRPr="0090690B">
              <w:t>Item</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9E73924" w14:textId="77777777" w:rsidR="00901B37" w:rsidRPr="0090690B" w:rsidRDefault="00901B37" w:rsidP="00901B37">
            <w:pPr>
              <w:spacing w:line="360" w:lineRule="auto"/>
            </w:pPr>
            <w:r w:rsidRPr="0090690B">
              <w:t>Statement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687EF6D" w14:textId="77777777" w:rsidR="00901B37" w:rsidRPr="0090690B" w:rsidRDefault="00901B37" w:rsidP="00901B37">
            <w:pPr>
              <w:spacing w:line="360" w:lineRule="auto"/>
            </w:pPr>
            <w:r w:rsidRPr="0090690B">
              <w:t>Mean</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7F8D7CD" w14:textId="77777777" w:rsidR="00901B37" w:rsidRPr="0090690B" w:rsidRDefault="00901B37" w:rsidP="00901B37">
            <w:pPr>
              <w:spacing w:line="360" w:lineRule="auto"/>
            </w:pPr>
            <w:r w:rsidRPr="0090690B">
              <w:t>SD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07BBDF3" w14:textId="77777777" w:rsidR="00901B37" w:rsidRPr="0090690B" w:rsidRDefault="00901B37" w:rsidP="00901B37">
            <w:pPr>
              <w:spacing w:line="360" w:lineRule="auto"/>
            </w:pPr>
            <w:r w:rsidRPr="0090690B">
              <w:t>% Agree/Strongly Agree</w:t>
            </w:r>
          </w:p>
        </w:tc>
      </w:tr>
      <w:tr w:rsidR="00901B37" w:rsidRPr="0090690B" w14:paraId="15CD7DB5"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5A66449" w14:textId="77777777" w:rsidR="00901B37" w:rsidRPr="0090690B" w:rsidRDefault="00901B37" w:rsidP="00901B37">
            <w:pPr>
              <w:spacing w:line="360" w:lineRule="auto"/>
            </w:pPr>
            <w:r w:rsidRPr="0090690B">
              <w:t>C1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B621510" w14:textId="77777777" w:rsidR="00901B37" w:rsidRPr="0090690B" w:rsidRDefault="00901B37" w:rsidP="00901B37">
            <w:pPr>
              <w:spacing w:line="360" w:lineRule="auto"/>
            </w:pPr>
            <w:r w:rsidRPr="0090690B">
              <w:t>I often use social media to discover new restaurants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CCF1120" w14:textId="77777777" w:rsidR="00901B37" w:rsidRPr="0090690B" w:rsidRDefault="00901B37" w:rsidP="00901B37">
            <w:pPr>
              <w:spacing w:line="360" w:lineRule="auto"/>
            </w:pPr>
            <w:r w:rsidRPr="0090690B">
              <w:t>4.12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ED104D1" w14:textId="77777777" w:rsidR="00901B37" w:rsidRPr="0090690B" w:rsidRDefault="00901B37" w:rsidP="00901B37">
            <w:pPr>
              <w:spacing w:line="360" w:lineRule="auto"/>
            </w:pPr>
            <w:r w:rsidRPr="0090690B">
              <w:t>0.94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23B29A13" w14:textId="77777777" w:rsidR="00901B37" w:rsidRPr="0090690B" w:rsidRDefault="00901B37" w:rsidP="00901B37">
            <w:pPr>
              <w:spacing w:line="360" w:lineRule="auto"/>
            </w:pPr>
            <w:r w:rsidRPr="0090690B">
              <w:t>79.2</w:t>
            </w:r>
          </w:p>
        </w:tc>
      </w:tr>
      <w:tr w:rsidR="00901B37" w:rsidRPr="0090690B" w14:paraId="5283D85E"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75C4214" w14:textId="77777777" w:rsidR="00901B37" w:rsidRPr="0090690B" w:rsidRDefault="00901B37" w:rsidP="00901B37">
            <w:pPr>
              <w:spacing w:line="360" w:lineRule="auto"/>
            </w:pPr>
            <w:r w:rsidRPr="0090690B">
              <w:t>C2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95FAB04" w14:textId="77777777" w:rsidR="00901B37" w:rsidRPr="0090690B" w:rsidRDefault="00901B37" w:rsidP="00901B37">
            <w:pPr>
              <w:spacing w:line="360" w:lineRule="auto"/>
            </w:pPr>
            <w:r w:rsidRPr="0090690B">
              <w:t>Social media content influences my final restaurant decision</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630A9AB" w14:textId="77777777" w:rsidR="00901B37" w:rsidRPr="0090690B" w:rsidRDefault="00901B37" w:rsidP="00901B37">
            <w:pPr>
              <w:spacing w:line="360" w:lineRule="auto"/>
            </w:pPr>
            <w:r w:rsidRPr="0090690B">
              <w:t>3.87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3E9F0A4" w14:textId="77777777" w:rsidR="00901B37" w:rsidRPr="0090690B" w:rsidRDefault="00901B37" w:rsidP="00901B37">
            <w:pPr>
              <w:spacing w:line="360" w:lineRule="auto"/>
            </w:pPr>
            <w:r w:rsidRPr="0090690B">
              <w:t>1.02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0C1B684" w14:textId="77777777" w:rsidR="00901B37" w:rsidRPr="0090690B" w:rsidRDefault="00901B37" w:rsidP="00901B37">
            <w:pPr>
              <w:spacing w:line="360" w:lineRule="auto"/>
            </w:pPr>
            <w:r w:rsidRPr="0090690B">
              <w:t>68.2</w:t>
            </w:r>
          </w:p>
        </w:tc>
      </w:tr>
      <w:tr w:rsidR="00901B37" w:rsidRPr="0090690B" w14:paraId="29F928A4"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7107613" w14:textId="77777777" w:rsidR="00901B37" w:rsidRPr="0090690B" w:rsidRDefault="00901B37" w:rsidP="00901B37">
            <w:pPr>
              <w:spacing w:line="360" w:lineRule="auto"/>
            </w:pPr>
            <w:r w:rsidRPr="0090690B">
              <w:t>C3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D8E8E45" w14:textId="77777777" w:rsidR="00901B37" w:rsidRPr="0090690B" w:rsidRDefault="00901B37" w:rsidP="00901B37">
            <w:pPr>
              <w:spacing w:line="360" w:lineRule="auto"/>
            </w:pPr>
            <w:r w:rsidRPr="0090690B">
              <w:t>I carefully read negative reviews before deciding on a restaurant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0F4BEF7" w14:textId="77777777" w:rsidR="00901B37" w:rsidRPr="0090690B" w:rsidRDefault="00901B37" w:rsidP="00901B37">
            <w:pPr>
              <w:spacing w:line="360" w:lineRule="auto"/>
            </w:pPr>
            <w:r w:rsidRPr="0090690B">
              <w:t>4.34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84ED1A9" w14:textId="77777777" w:rsidR="00901B37" w:rsidRPr="0090690B" w:rsidRDefault="00901B37" w:rsidP="00901B37">
            <w:pPr>
              <w:spacing w:line="360" w:lineRule="auto"/>
            </w:pPr>
            <w:r w:rsidRPr="0090690B">
              <w:t>0.81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2CE289F" w14:textId="77777777" w:rsidR="00901B37" w:rsidRPr="0090690B" w:rsidRDefault="00901B37" w:rsidP="00901B37">
            <w:pPr>
              <w:spacing w:line="360" w:lineRule="auto"/>
            </w:pPr>
            <w:r w:rsidRPr="0090690B">
              <w:t>85.9</w:t>
            </w:r>
          </w:p>
        </w:tc>
      </w:tr>
      <w:tr w:rsidR="00901B37" w:rsidRPr="0090690B" w14:paraId="24B28991"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5698DCFD" w14:textId="77777777" w:rsidR="00901B37" w:rsidRPr="0090690B" w:rsidRDefault="00901B37" w:rsidP="00901B37">
            <w:pPr>
              <w:spacing w:line="360" w:lineRule="auto"/>
            </w:pPr>
            <w:r w:rsidRPr="0090690B">
              <w:t>C4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162C5B4" w14:textId="77777777" w:rsidR="00901B37" w:rsidRPr="0090690B" w:rsidRDefault="00901B37" w:rsidP="00901B37">
            <w:pPr>
              <w:spacing w:line="360" w:lineRule="auto"/>
            </w:pPr>
            <w:r w:rsidRPr="0090690B">
              <w:t>I trust user-generated reviews more than restaurants' own posts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5476489" w14:textId="77777777" w:rsidR="00901B37" w:rsidRPr="0090690B" w:rsidRDefault="00901B37" w:rsidP="00901B37">
            <w:pPr>
              <w:spacing w:line="360" w:lineRule="auto"/>
            </w:pPr>
            <w:r w:rsidRPr="0090690B">
              <w:t>4.08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EE87C97" w14:textId="77777777" w:rsidR="00901B37" w:rsidRPr="0090690B" w:rsidRDefault="00901B37" w:rsidP="00901B37">
            <w:pPr>
              <w:spacing w:line="360" w:lineRule="auto"/>
            </w:pPr>
            <w:r w:rsidRPr="0090690B">
              <w:t>0.96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580075C2" w14:textId="77777777" w:rsidR="00901B37" w:rsidRPr="0090690B" w:rsidRDefault="00901B37" w:rsidP="00901B37">
            <w:pPr>
              <w:spacing w:line="360" w:lineRule="auto"/>
            </w:pPr>
            <w:r w:rsidRPr="0090690B">
              <w:t>76.6</w:t>
            </w:r>
          </w:p>
        </w:tc>
      </w:tr>
      <w:tr w:rsidR="00901B37" w:rsidRPr="0090690B" w14:paraId="594E1FCA"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0543D57" w14:textId="77777777" w:rsidR="00901B37" w:rsidRPr="0090690B" w:rsidRDefault="00901B37" w:rsidP="00901B37">
            <w:pPr>
              <w:spacing w:line="360" w:lineRule="auto"/>
            </w:pPr>
            <w:r w:rsidRPr="0090690B">
              <w:t>C5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AC21F40" w14:textId="77777777" w:rsidR="00901B37" w:rsidRPr="0090690B" w:rsidRDefault="00901B37" w:rsidP="00901B37">
            <w:pPr>
              <w:spacing w:line="360" w:lineRule="auto"/>
            </w:pPr>
            <w:r w:rsidRPr="0090690B">
              <w:t>Influencer content influences my restaurant choice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435C2C7" w14:textId="77777777" w:rsidR="00901B37" w:rsidRPr="0090690B" w:rsidRDefault="00901B37" w:rsidP="00901B37">
            <w:pPr>
              <w:spacing w:line="360" w:lineRule="auto"/>
            </w:pPr>
            <w:r w:rsidRPr="0090690B">
              <w:t>3.41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D7E0EAF" w14:textId="77777777" w:rsidR="00901B37" w:rsidRPr="0090690B" w:rsidRDefault="00901B37" w:rsidP="00901B37">
            <w:pPr>
              <w:spacing w:line="360" w:lineRule="auto"/>
            </w:pPr>
            <w:r w:rsidRPr="0090690B">
              <w:t>1.15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8060081" w14:textId="77777777" w:rsidR="00901B37" w:rsidRPr="0090690B" w:rsidRDefault="00901B37" w:rsidP="00901B37">
            <w:pPr>
              <w:spacing w:line="360" w:lineRule="auto"/>
            </w:pPr>
            <w:r w:rsidRPr="0090690B">
              <w:t>49.5</w:t>
            </w:r>
          </w:p>
        </w:tc>
      </w:tr>
      <w:tr w:rsidR="00901B37" w:rsidRPr="0090690B" w14:paraId="70CA7916"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5267ACD" w14:textId="77777777" w:rsidR="00901B37" w:rsidRPr="0090690B" w:rsidRDefault="00901B37" w:rsidP="00901B37">
            <w:pPr>
              <w:spacing w:line="360" w:lineRule="auto"/>
            </w:pPr>
            <w:r w:rsidRPr="0090690B">
              <w:t>C6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041CBF6" w14:textId="77777777" w:rsidR="00901B37" w:rsidRPr="0090690B" w:rsidRDefault="00901B37" w:rsidP="00901B37">
            <w:pPr>
              <w:spacing w:line="360" w:lineRule="auto"/>
            </w:pPr>
            <w:r w:rsidRPr="0090690B">
              <w:t>High-quality photos/videos make me more likely to visit a restaurant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73A6CC5" w14:textId="77777777" w:rsidR="00901B37" w:rsidRPr="0090690B" w:rsidRDefault="00901B37" w:rsidP="00901B37">
            <w:pPr>
              <w:spacing w:line="360" w:lineRule="auto"/>
            </w:pPr>
            <w:r w:rsidRPr="0090690B">
              <w:t>4.21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76B7138" w14:textId="77777777" w:rsidR="00901B37" w:rsidRPr="0090690B" w:rsidRDefault="00901B37" w:rsidP="00901B37">
            <w:pPr>
              <w:spacing w:line="360" w:lineRule="auto"/>
            </w:pPr>
            <w:r w:rsidRPr="0090690B">
              <w:t>0.87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FE35F44" w14:textId="77777777" w:rsidR="00901B37" w:rsidRPr="0090690B" w:rsidRDefault="00901B37" w:rsidP="00901B37">
            <w:pPr>
              <w:spacing w:line="360" w:lineRule="auto"/>
            </w:pPr>
            <w:r w:rsidRPr="0090690B">
              <w:t>82.3</w:t>
            </w:r>
          </w:p>
        </w:tc>
      </w:tr>
      <w:tr w:rsidR="00901B37" w:rsidRPr="0090690B" w14:paraId="555597E4"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294227A" w14:textId="77777777" w:rsidR="00901B37" w:rsidRPr="0090690B" w:rsidRDefault="00901B37" w:rsidP="00901B37">
            <w:pPr>
              <w:spacing w:line="360" w:lineRule="auto"/>
            </w:pPr>
            <w:r w:rsidRPr="0090690B">
              <w:t>C7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7FB61F0" w14:textId="77777777" w:rsidR="00901B37" w:rsidRPr="0090690B" w:rsidRDefault="00901B37" w:rsidP="00901B37">
            <w:pPr>
              <w:spacing w:line="360" w:lineRule="auto"/>
            </w:pPr>
            <w:r w:rsidRPr="0090690B">
              <w:t>I follow restaurants on social media to stay updated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1E8EFD4" w14:textId="77777777" w:rsidR="00901B37" w:rsidRPr="0090690B" w:rsidRDefault="00901B37" w:rsidP="00901B37">
            <w:pPr>
              <w:spacing w:line="360" w:lineRule="auto"/>
            </w:pPr>
            <w:r w:rsidRPr="0090690B">
              <w:t>3.76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0458856" w14:textId="77777777" w:rsidR="00901B37" w:rsidRPr="0090690B" w:rsidRDefault="00901B37" w:rsidP="00901B37">
            <w:pPr>
              <w:spacing w:line="360" w:lineRule="auto"/>
            </w:pPr>
            <w:r w:rsidRPr="0090690B">
              <w:t>1.08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568C0982" w14:textId="77777777" w:rsidR="00901B37" w:rsidRPr="0090690B" w:rsidRDefault="00901B37" w:rsidP="00901B37">
            <w:pPr>
              <w:spacing w:line="360" w:lineRule="auto"/>
            </w:pPr>
            <w:r w:rsidRPr="0090690B">
              <w:t>64.6</w:t>
            </w:r>
          </w:p>
        </w:tc>
      </w:tr>
      <w:tr w:rsidR="00901B37" w:rsidRPr="0090690B" w14:paraId="33D81F6D"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FB0F399" w14:textId="77777777" w:rsidR="00901B37" w:rsidRPr="0090690B" w:rsidRDefault="00901B37" w:rsidP="00901B37">
            <w:pPr>
              <w:spacing w:line="360" w:lineRule="auto"/>
            </w:pPr>
            <w:r w:rsidRPr="0090690B">
              <w:t>C8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27E1264" w14:textId="77777777" w:rsidR="00901B37" w:rsidRPr="0090690B" w:rsidRDefault="00901B37" w:rsidP="00901B37">
            <w:pPr>
              <w:spacing w:line="360" w:lineRule="auto"/>
            </w:pPr>
            <w:r w:rsidRPr="0090690B">
              <w:t>I have visited a restaurant because of a promotion/discount seen on social media</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994700D" w14:textId="77777777" w:rsidR="00901B37" w:rsidRPr="0090690B" w:rsidRDefault="00901B37" w:rsidP="00901B37">
            <w:pPr>
              <w:spacing w:line="360" w:lineRule="auto"/>
            </w:pPr>
            <w:r w:rsidRPr="0090690B">
              <w:t>3.52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E9B87E0" w14:textId="77777777" w:rsidR="00901B37" w:rsidRPr="0090690B" w:rsidRDefault="00901B37" w:rsidP="00901B37">
            <w:pPr>
              <w:spacing w:line="360" w:lineRule="auto"/>
            </w:pPr>
            <w:r w:rsidRPr="0090690B">
              <w:t>1.12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FB87E76" w14:textId="77777777" w:rsidR="00901B37" w:rsidRPr="0090690B" w:rsidRDefault="00901B37" w:rsidP="00901B37">
            <w:pPr>
              <w:spacing w:line="360" w:lineRule="auto"/>
            </w:pPr>
            <w:r w:rsidRPr="0090690B">
              <w:t>56.3</w:t>
            </w:r>
          </w:p>
        </w:tc>
      </w:tr>
      <w:tr w:rsidR="00901B37" w:rsidRPr="0090690B" w14:paraId="3BC92676"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53A7909" w14:textId="77777777" w:rsidR="00901B37" w:rsidRPr="0090690B" w:rsidRDefault="00901B37" w:rsidP="00901B37">
            <w:pPr>
              <w:spacing w:line="360" w:lineRule="auto"/>
            </w:pPr>
            <w:r w:rsidRPr="0090690B">
              <w:t>C9</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F41F8FB" w14:textId="77777777" w:rsidR="00901B37" w:rsidRPr="0090690B" w:rsidRDefault="00901B37" w:rsidP="00901B37">
            <w:pPr>
              <w:spacing w:line="360" w:lineRule="auto"/>
            </w:pPr>
            <w:r w:rsidRPr="0090690B">
              <w:t>I trust restaurants that actively engage with customers on social media</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0F97D31" w14:textId="77777777" w:rsidR="00901B37" w:rsidRPr="0090690B" w:rsidRDefault="00901B37" w:rsidP="00901B37">
            <w:pPr>
              <w:spacing w:line="360" w:lineRule="auto"/>
            </w:pPr>
            <w:r w:rsidRPr="0090690B">
              <w:t>3.83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E4489A1" w14:textId="77777777" w:rsidR="00901B37" w:rsidRPr="0090690B" w:rsidRDefault="00901B37" w:rsidP="00901B37">
            <w:pPr>
              <w:spacing w:line="360" w:lineRule="auto"/>
            </w:pPr>
            <w:r w:rsidRPr="0090690B">
              <w:t>0.99</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660D49C" w14:textId="77777777" w:rsidR="00901B37" w:rsidRPr="0090690B" w:rsidRDefault="00901B37" w:rsidP="00901B37">
            <w:pPr>
              <w:spacing w:line="360" w:lineRule="auto"/>
            </w:pPr>
            <w:r w:rsidRPr="0090690B">
              <w:t>67.2</w:t>
            </w:r>
          </w:p>
        </w:tc>
      </w:tr>
      <w:tr w:rsidR="00901B37" w:rsidRPr="0090690B" w14:paraId="0E4EA189"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ED542C7" w14:textId="77777777" w:rsidR="00901B37" w:rsidRPr="0090690B" w:rsidRDefault="00901B37" w:rsidP="00901B37">
            <w:pPr>
              <w:spacing w:line="360" w:lineRule="auto"/>
            </w:pPr>
            <w:r w:rsidRPr="0090690B">
              <w:t>C10</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66F91D4" w14:textId="77777777" w:rsidR="00901B37" w:rsidRPr="0090690B" w:rsidRDefault="00901B37" w:rsidP="00901B37">
            <w:pPr>
              <w:spacing w:line="360" w:lineRule="auto"/>
            </w:pPr>
            <w:r w:rsidRPr="0090690B">
              <w:t>The number of likes/shares affects my perception of a restaurant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13A3B12" w14:textId="77777777" w:rsidR="00901B37" w:rsidRPr="0090690B" w:rsidRDefault="00901B37" w:rsidP="00901B37">
            <w:pPr>
              <w:spacing w:line="360" w:lineRule="auto"/>
            </w:pPr>
            <w:r w:rsidRPr="0090690B">
              <w:t>3.38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1F8FF32" w14:textId="77777777" w:rsidR="00901B37" w:rsidRPr="0090690B" w:rsidRDefault="00901B37" w:rsidP="00901B37">
            <w:pPr>
              <w:spacing w:line="360" w:lineRule="auto"/>
            </w:pPr>
            <w:r w:rsidRPr="0090690B">
              <w:t>1.18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8632350" w14:textId="77777777" w:rsidR="00901B37" w:rsidRPr="0090690B" w:rsidRDefault="00901B37" w:rsidP="00901B37">
            <w:pPr>
              <w:spacing w:line="360" w:lineRule="auto"/>
            </w:pPr>
            <w:r w:rsidRPr="0090690B">
              <w:t>48.4</w:t>
            </w:r>
          </w:p>
        </w:tc>
      </w:tr>
      <w:tr w:rsidR="00901B37" w:rsidRPr="0090690B" w14:paraId="71707F2D"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997C6C7" w14:textId="77777777" w:rsidR="00901B37" w:rsidRPr="0090690B" w:rsidRDefault="00901B37" w:rsidP="00901B37">
            <w:pPr>
              <w:spacing w:line="360" w:lineRule="auto"/>
            </w:pPr>
            <w:r w:rsidRPr="0090690B">
              <w:t>C11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EB1C178" w14:textId="77777777" w:rsidR="00901B37" w:rsidRPr="0090690B" w:rsidRDefault="00901B37" w:rsidP="00901B37">
            <w:pPr>
              <w:spacing w:line="360" w:lineRule="auto"/>
            </w:pPr>
            <w:r w:rsidRPr="0090690B">
              <w:t>I have been disappointed by a restaurant that looked better online than in reality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457F821" w14:textId="77777777" w:rsidR="00901B37" w:rsidRPr="0090690B" w:rsidRDefault="00901B37" w:rsidP="00901B37">
            <w:pPr>
              <w:spacing w:line="360" w:lineRule="auto"/>
            </w:pPr>
            <w:r w:rsidRPr="0090690B">
              <w:t>3.94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DD6D42C" w14:textId="77777777" w:rsidR="00901B37" w:rsidRPr="0090690B" w:rsidRDefault="00901B37" w:rsidP="00901B37">
            <w:pPr>
              <w:spacing w:line="360" w:lineRule="auto"/>
            </w:pPr>
            <w:r w:rsidRPr="0090690B">
              <w:t>0.95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59648B8" w14:textId="77777777" w:rsidR="00901B37" w:rsidRPr="0090690B" w:rsidRDefault="00901B37" w:rsidP="00901B37">
            <w:pPr>
              <w:spacing w:line="360" w:lineRule="auto"/>
            </w:pPr>
            <w:r w:rsidRPr="0090690B">
              <w:t>70.3</w:t>
            </w:r>
          </w:p>
        </w:tc>
      </w:tr>
      <w:tr w:rsidR="00901B37" w:rsidRPr="0090690B" w14:paraId="75E8285F"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3CBD45E" w14:textId="77777777" w:rsidR="00901B37" w:rsidRPr="0090690B" w:rsidRDefault="00901B37" w:rsidP="00901B37">
            <w:pPr>
              <w:spacing w:line="360" w:lineRule="auto"/>
            </w:pPr>
            <w:r w:rsidRPr="0090690B">
              <w:t>C12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D9EC6BB" w14:textId="77777777" w:rsidR="00901B37" w:rsidRPr="0090690B" w:rsidRDefault="00901B37" w:rsidP="00901B37">
            <w:pPr>
              <w:spacing w:line="360" w:lineRule="auto"/>
            </w:pPr>
            <w:r w:rsidRPr="0090690B">
              <w:t>I am more likely to choose a restaurant that responds to comments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F3AD0B3" w14:textId="77777777" w:rsidR="00901B37" w:rsidRPr="0090690B" w:rsidRDefault="00901B37" w:rsidP="00901B37">
            <w:pPr>
              <w:spacing w:line="360" w:lineRule="auto"/>
            </w:pPr>
            <w:r w:rsidRPr="0090690B">
              <w:t>3.79</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E65118E" w14:textId="77777777" w:rsidR="00901B37" w:rsidRPr="0090690B" w:rsidRDefault="00901B37" w:rsidP="00901B37">
            <w:pPr>
              <w:spacing w:line="360" w:lineRule="auto"/>
            </w:pPr>
            <w:r w:rsidRPr="0090690B">
              <w:t>1.01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665F6D12" w14:textId="77777777" w:rsidR="00901B37" w:rsidRPr="0090690B" w:rsidRDefault="00901B37" w:rsidP="00901B37">
            <w:pPr>
              <w:spacing w:line="360" w:lineRule="auto"/>
            </w:pPr>
            <w:r w:rsidRPr="0090690B">
              <w:t>65.6</w:t>
            </w:r>
          </w:p>
        </w:tc>
      </w:tr>
      <w:tr w:rsidR="00901B37" w:rsidRPr="0090690B" w14:paraId="4DC233A2"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6661C6BC" w14:textId="77777777" w:rsidR="00901B37" w:rsidRPr="0090690B" w:rsidRDefault="00901B37" w:rsidP="00901B37">
            <w:pPr>
              <w:spacing w:line="360" w:lineRule="auto"/>
            </w:pPr>
            <w:r w:rsidRPr="0090690B">
              <w:t>C13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0120ECF" w14:textId="77777777" w:rsidR="00901B37" w:rsidRPr="0090690B" w:rsidRDefault="00901B37" w:rsidP="00901B37">
            <w:pPr>
              <w:spacing w:line="360" w:lineRule="auto"/>
            </w:pPr>
            <w:r w:rsidRPr="0090690B">
              <w:t>Video content is more influential than photos in my decision-making</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FCF0658" w14:textId="77777777" w:rsidR="00901B37" w:rsidRPr="0090690B" w:rsidRDefault="00901B37" w:rsidP="00901B37">
            <w:pPr>
              <w:spacing w:line="360" w:lineRule="auto"/>
            </w:pPr>
            <w:r w:rsidRPr="0090690B">
              <w:t>3.45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433546F" w14:textId="77777777" w:rsidR="00901B37" w:rsidRPr="0090690B" w:rsidRDefault="00901B37" w:rsidP="00901B37">
            <w:pPr>
              <w:spacing w:line="360" w:lineRule="auto"/>
            </w:pPr>
            <w:r w:rsidRPr="0090690B">
              <w:t>1.21</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603AE078" w14:textId="77777777" w:rsidR="00901B37" w:rsidRPr="0090690B" w:rsidRDefault="00901B37" w:rsidP="00901B37">
            <w:pPr>
              <w:spacing w:line="360" w:lineRule="auto"/>
            </w:pPr>
            <w:r w:rsidRPr="0090690B">
              <w:t>51.0</w:t>
            </w:r>
          </w:p>
        </w:tc>
      </w:tr>
      <w:tr w:rsidR="00901B37" w:rsidRPr="0090690B" w14:paraId="3BED6C87"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E43B81A" w14:textId="77777777" w:rsidR="00901B37" w:rsidRPr="0090690B" w:rsidRDefault="00901B37" w:rsidP="00901B37">
            <w:pPr>
              <w:spacing w:line="360" w:lineRule="auto"/>
            </w:pPr>
            <w:r w:rsidRPr="0090690B">
              <w:t>C14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6FA86A6" w14:textId="77777777" w:rsidR="00901B37" w:rsidRPr="0090690B" w:rsidRDefault="00901B37" w:rsidP="00901B37">
            <w:pPr>
              <w:spacing w:line="360" w:lineRule="auto"/>
            </w:pPr>
            <w:r w:rsidRPr="0090690B">
              <w:t>More frequent posting by a restaurant makes me more likely to visit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40C79E8" w14:textId="77777777" w:rsidR="00901B37" w:rsidRPr="0090690B" w:rsidRDefault="00901B37" w:rsidP="00901B37">
            <w:pPr>
              <w:spacing w:line="360" w:lineRule="auto"/>
            </w:pPr>
            <w:r w:rsidRPr="0090690B">
              <w:t>3.33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DAD6676" w14:textId="77777777" w:rsidR="00901B37" w:rsidRPr="0090690B" w:rsidRDefault="00901B37" w:rsidP="00901B37">
            <w:pPr>
              <w:spacing w:line="360" w:lineRule="auto"/>
            </w:pPr>
            <w:r w:rsidRPr="0090690B">
              <w:t>1.14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3040AB03" w14:textId="77777777" w:rsidR="00901B37" w:rsidRPr="0090690B" w:rsidRDefault="00901B37" w:rsidP="00901B37">
            <w:pPr>
              <w:spacing w:line="360" w:lineRule="auto"/>
            </w:pPr>
            <w:r w:rsidRPr="0090690B">
              <w:t>44.8</w:t>
            </w:r>
          </w:p>
        </w:tc>
      </w:tr>
      <w:tr w:rsidR="00901B37" w:rsidRPr="0090690B" w14:paraId="00FFF3BA"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E695A1A" w14:textId="77777777" w:rsidR="00901B37" w:rsidRPr="0090690B" w:rsidRDefault="00901B37" w:rsidP="00901B37">
            <w:pPr>
              <w:spacing w:line="360" w:lineRule="auto"/>
            </w:pPr>
            <w:r w:rsidRPr="0090690B">
              <w:t>C15</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AB24FDE" w14:textId="77777777" w:rsidR="00901B37" w:rsidRPr="0090690B" w:rsidRDefault="00901B37" w:rsidP="00901B37">
            <w:pPr>
              <w:spacing w:line="360" w:lineRule="auto"/>
            </w:pPr>
            <w:r w:rsidRPr="0090690B">
              <w:t>I have shared a restaurant on social media after a positive experience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5AEC8DF" w14:textId="77777777" w:rsidR="00901B37" w:rsidRPr="0090690B" w:rsidRDefault="00901B37" w:rsidP="00901B37">
            <w:pPr>
              <w:spacing w:line="360" w:lineRule="auto"/>
            </w:pPr>
            <w:r w:rsidRPr="0090690B">
              <w:t>3.68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D5CE8F5" w14:textId="77777777" w:rsidR="00901B37" w:rsidRPr="0090690B" w:rsidRDefault="00901B37" w:rsidP="00901B37">
            <w:pPr>
              <w:spacing w:line="360" w:lineRule="auto"/>
            </w:pPr>
            <w:r w:rsidRPr="0090690B">
              <w:t>1.10</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061BF98" w14:textId="77777777" w:rsidR="00901B37" w:rsidRPr="0090690B" w:rsidRDefault="00901B37" w:rsidP="00901B37">
            <w:pPr>
              <w:spacing w:line="360" w:lineRule="auto"/>
            </w:pPr>
            <w:r w:rsidRPr="0090690B">
              <w:t>59.9</w:t>
            </w:r>
          </w:p>
        </w:tc>
      </w:tr>
      <w:tr w:rsidR="00901B37" w:rsidRPr="0090690B" w14:paraId="07738B79"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635E150" w14:textId="77777777" w:rsidR="00901B37" w:rsidRPr="0090690B" w:rsidRDefault="00901B37" w:rsidP="00901B37">
            <w:pPr>
              <w:spacing w:line="360" w:lineRule="auto"/>
            </w:pPr>
            <w:r w:rsidRPr="0090690B">
              <w:t>C16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C11A37E" w14:textId="77777777" w:rsidR="00901B37" w:rsidRPr="0090690B" w:rsidRDefault="00901B37" w:rsidP="00901B37">
            <w:pPr>
              <w:spacing w:line="360" w:lineRule="auto"/>
            </w:pPr>
            <w:r w:rsidRPr="0090690B">
              <w:t>I avoid restaurants with mostly negative reviews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BB9C74E" w14:textId="77777777" w:rsidR="00901B37" w:rsidRPr="0090690B" w:rsidRDefault="00901B37" w:rsidP="00901B37">
            <w:pPr>
              <w:spacing w:line="360" w:lineRule="auto"/>
            </w:pPr>
            <w:r w:rsidRPr="0090690B">
              <w:t>4.27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11FCD75" w14:textId="77777777" w:rsidR="00901B37" w:rsidRPr="0090690B" w:rsidRDefault="00901B37" w:rsidP="00901B37">
            <w:pPr>
              <w:spacing w:line="360" w:lineRule="auto"/>
            </w:pPr>
            <w:r w:rsidRPr="0090690B">
              <w:t>0.84</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C19DE56" w14:textId="77777777" w:rsidR="00901B37" w:rsidRPr="0090690B" w:rsidRDefault="00901B37" w:rsidP="00901B37">
            <w:pPr>
              <w:spacing w:line="360" w:lineRule="auto"/>
            </w:pPr>
            <w:r w:rsidRPr="0090690B">
              <w:t>84.4</w:t>
            </w:r>
          </w:p>
        </w:tc>
      </w:tr>
      <w:tr w:rsidR="00901B37" w:rsidRPr="0090690B" w14:paraId="18977EC6"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76BA48BE" w14:textId="77777777" w:rsidR="00901B37" w:rsidRPr="0090690B" w:rsidRDefault="00901B37" w:rsidP="00901B37">
            <w:pPr>
              <w:spacing w:line="360" w:lineRule="auto"/>
            </w:pPr>
            <w:r w:rsidRPr="0090690B">
              <w:t>C17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3858C2B" w14:textId="77777777" w:rsidR="00901B37" w:rsidRPr="0090690B" w:rsidRDefault="00901B37" w:rsidP="00901B37">
            <w:pPr>
              <w:spacing w:line="360" w:lineRule="auto"/>
            </w:pPr>
            <w:r w:rsidRPr="0090690B">
              <w:t>A restaurant's social media presence reflects its quality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55F443C" w14:textId="77777777" w:rsidR="00901B37" w:rsidRPr="0090690B" w:rsidRDefault="00901B37" w:rsidP="00901B37">
            <w:pPr>
              <w:spacing w:line="360" w:lineRule="auto"/>
            </w:pPr>
            <w:r w:rsidRPr="0090690B">
              <w:t>3.56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2C979E2" w14:textId="77777777" w:rsidR="00901B37" w:rsidRPr="0090690B" w:rsidRDefault="00901B37" w:rsidP="00901B37">
            <w:pPr>
              <w:spacing w:line="360" w:lineRule="auto"/>
            </w:pPr>
            <w:r w:rsidRPr="0090690B">
              <w:t>1.06</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6557C8A" w14:textId="77777777" w:rsidR="00901B37" w:rsidRPr="0090690B" w:rsidRDefault="00901B37" w:rsidP="00901B37">
            <w:pPr>
              <w:spacing w:line="360" w:lineRule="auto"/>
            </w:pPr>
            <w:r w:rsidRPr="0090690B">
              <w:t>58.3</w:t>
            </w:r>
          </w:p>
        </w:tc>
      </w:tr>
      <w:tr w:rsidR="00901B37" w:rsidRPr="0090690B" w14:paraId="271A8D86"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6E724BA" w14:textId="77777777" w:rsidR="00901B37" w:rsidRPr="0090690B" w:rsidRDefault="00901B37" w:rsidP="00901B37">
            <w:pPr>
              <w:spacing w:line="360" w:lineRule="auto"/>
            </w:pPr>
            <w:r w:rsidRPr="0090690B">
              <w:t>C18</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C789DA4" w14:textId="77777777" w:rsidR="00901B37" w:rsidRPr="0090690B" w:rsidRDefault="00901B37" w:rsidP="00901B37">
            <w:pPr>
              <w:spacing w:line="360" w:lineRule="auto"/>
            </w:pPr>
            <w:r w:rsidRPr="0090690B">
              <w:t>I have changed my mind after seeing social media content about a restaurant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A448942" w14:textId="77777777" w:rsidR="00901B37" w:rsidRPr="0090690B" w:rsidRDefault="00901B37" w:rsidP="00901B37">
            <w:pPr>
              <w:spacing w:line="360" w:lineRule="auto"/>
            </w:pPr>
            <w:r w:rsidRPr="0090690B">
              <w:t>3.72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252A821" w14:textId="77777777" w:rsidR="00901B37" w:rsidRPr="0090690B" w:rsidRDefault="00901B37" w:rsidP="00901B37">
            <w:pPr>
              <w:spacing w:line="360" w:lineRule="auto"/>
            </w:pPr>
            <w:r w:rsidRPr="0090690B">
              <w:t>1.03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1808DD32" w14:textId="77777777" w:rsidR="00901B37" w:rsidRPr="0090690B" w:rsidRDefault="00901B37" w:rsidP="00901B37">
            <w:pPr>
              <w:spacing w:line="360" w:lineRule="auto"/>
            </w:pPr>
            <w:r w:rsidRPr="0090690B">
              <w:t>62.0</w:t>
            </w:r>
          </w:p>
        </w:tc>
      </w:tr>
      <w:tr w:rsidR="00901B37" w:rsidRPr="0090690B" w14:paraId="10AF6930"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0B416A9" w14:textId="77777777" w:rsidR="00901B37" w:rsidRPr="0090690B" w:rsidRDefault="00901B37" w:rsidP="00901B37">
            <w:pPr>
              <w:spacing w:line="360" w:lineRule="auto"/>
            </w:pPr>
            <w:r w:rsidRPr="0090690B">
              <w:t>C19</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7D62816" w14:textId="77777777" w:rsidR="00901B37" w:rsidRPr="0090690B" w:rsidRDefault="00901B37" w:rsidP="00901B37">
            <w:pPr>
              <w:spacing w:line="360" w:lineRule="auto"/>
            </w:pPr>
            <w:r w:rsidRPr="0090690B">
              <w:t>Friends' posts are more influential than strangers' posts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DCCB3E6" w14:textId="77777777" w:rsidR="00901B37" w:rsidRPr="0090690B" w:rsidRDefault="00901B37" w:rsidP="00901B37">
            <w:pPr>
              <w:spacing w:line="360" w:lineRule="auto"/>
            </w:pPr>
            <w:r w:rsidRPr="0090690B">
              <w:t>3.92</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11E6B93" w14:textId="77777777" w:rsidR="00901B37" w:rsidRPr="0090690B" w:rsidRDefault="00901B37" w:rsidP="00901B37">
            <w:pPr>
              <w:spacing w:line="360" w:lineRule="auto"/>
            </w:pPr>
            <w:r w:rsidRPr="0090690B">
              <w:t>0.97</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711CB41" w14:textId="77777777" w:rsidR="00901B37" w:rsidRPr="0090690B" w:rsidRDefault="00901B37" w:rsidP="00901B37">
            <w:pPr>
              <w:spacing w:line="360" w:lineRule="auto"/>
            </w:pPr>
            <w:r w:rsidRPr="0090690B">
              <w:t>72.4</w:t>
            </w:r>
          </w:p>
        </w:tc>
      </w:tr>
      <w:tr w:rsidR="00901B37" w:rsidRPr="0090690B" w14:paraId="4FB86030" w14:textId="77777777">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3463117B" w14:textId="77777777" w:rsidR="00901B37" w:rsidRPr="0090690B" w:rsidRDefault="00901B37" w:rsidP="00901B37">
            <w:pPr>
              <w:spacing w:line="360" w:lineRule="auto"/>
            </w:pPr>
            <w:r w:rsidRPr="0090690B">
              <w:t>C20</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7A27A9E" w14:textId="77777777" w:rsidR="00901B37" w:rsidRPr="0090690B" w:rsidRDefault="00901B37" w:rsidP="00901B37">
            <w:pPr>
              <w:spacing w:line="360" w:lineRule="auto"/>
            </w:pPr>
            <w:r w:rsidRPr="0090690B">
              <w:t>Short-form video is most effective in showing a restaurant's authentic atmosphere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F46DE90" w14:textId="77777777" w:rsidR="00901B37" w:rsidRPr="0090690B" w:rsidRDefault="00901B37" w:rsidP="00901B37">
            <w:pPr>
              <w:spacing w:line="360" w:lineRule="auto"/>
            </w:pPr>
            <w:r w:rsidRPr="0090690B">
              <w:t>3.59</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CD4E1A7" w14:textId="77777777" w:rsidR="00901B37" w:rsidRPr="0090690B" w:rsidRDefault="00901B37" w:rsidP="00901B37">
            <w:pPr>
              <w:spacing w:line="360" w:lineRule="auto"/>
            </w:pPr>
            <w:r w:rsidRPr="0090690B">
              <w:t>1.13</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7DE18501" w14:textId="77777777" w:rsidR="00901B37" w:rsidRPr="0090690B" w:rsidRDefault="00901B37" w:rsidP="00901B37">
            <w:pPr>
              <w:spacing w:line="360" w:lineRule="auto"/>
            </w:pPr>
            <w:r w:rsidRPr="0090690B">
              <w:t>60.4</w:t>
            </w:r>
          </w:p>
        </w:tc>
      </w:tr>
    </w:tbl>
    <w:p w14:paraId="4A174E4C" w14:textId="77777777" w:rsidR="00A9394D" w:rsidRPr="00B32EEF" w:rsidRDefault="00A9394D" w:rsidP="00A9394D">
      <w:pPr>
        <w:spacing w:line="360" w:lineRule="auto"/>
        <w:rPr>
          <w:rFonts w:cs="Arial"/>
        </w:rPr>
      </w:pPr>
      <w:bookmarkStart w:id="98" w:name="_Toc239771651"/>
      <w:bookmarkStart w:id="99" w:name="_Toc241218167"/>
      <w:r w:rsidRPr="00B32EEF">
        <w:rPr>
          <w:rFonts w:cs="Arial"/>
        </w:rPr>
        <w:t>The highest agreement (&gt;80%) was for C3 (carefully reading negative reviews, 85.9%), C16 (avoiding restaurants with negative reviews, 84.4%), and C6 (high-quality photos/videos, 82.3%). The lowest agreement (&lt;50%) was for C14 (more frequent posting, 44.8%), C10 (number of likes, 48.4%), and C5 (influencer content, 49.5%).</w:t>
      </w:r>
    </w:p>
    <w:p w14:paraId="7B238462" w14:textId="77777777" w:rsidR="00A9394D" w:rsidRPr="00B32EEF" w:rsidRDefault="00A9394D" w:rsidP="00A9394D">
      <w:pPr>
        <w:spacing w:line="360" w:lineRule="auto"/>
        <w:rPr>
          <w:rFonts w:cs="Arial"/>
        </w:rPr>
      </w:pPr>
      <w:r w:rsidRPr="00B32EEF">
        <w:rPr>
          <w:rFonts w:cs="Arial"/>
        </w:rPr>
        <w:t>The high agreement with negative review items provides strong empirical support for the negativity bias documented in hospitality literature (</w:t>
      </w:r>
      <w:proofErr w:type="spellStart"/>
      <w:r w:rsidRPr="00B32EEF">
        <w:rPr>
          <w:rFonts w:cs="Arial"/>
        </w:rPr>
        <w:t>Schuckert</w:t>
      </w:r>
      <w:proofErr w:type="spellEnd"/>
      <w:r w:rsidRPr="00B32EEF">
        <w:rPr>
          <w:rFonts w:cs="Arial"/>
        </w:rPr>
        <w:t xml:space="preserve"> et al., 2015). UK diners appear more motivated to avoid bad experiences than to seek good ones, consistent with prospect theory (</w:t>
      </w:r>
      <w:proofErr w:type="spellStart"/>
      <w:r w:rsidRPr="00B32EEF">
        <w:rPr>
          <w:rFonts w:cs="Arial"/>
        </w:rPr>
        <w:t>Kahneman</w:t>
      </w:r>
      <w:proofErr w:type="spellEnd"/>
      <w:r w:rsidRPr="00B32EEF">
        <w:rPr>
          <w:rFonts w:cs="Arial"/>
        </w:rPr>
        <w:t xml:space="preserve"> &amp; </w:t>
      </w:r>
      <w:proofErr w:type="spellStart"/>
      <w:r w:rsidRPr="00B32EEF">
        <w:rPr>
          <w:rFonts w:cs="Arial"/>
        </w:rPr>
        <w:t>Tversky</w:t>
      </w:r>
      <w:proofErr w:type="spellEnd"/>
      <w:r w:rsidRPr="00B32EEF">
        <w:rPr>
          <w:rFonts w:cs="Arial"/>
        </w:rPr>
        <w:t xml:space="preserve">, 1979), where losses loom larger than gains. The high agreement with C6 and C1 confirms social media serves primarily as a discovery and visual inspiration tool, consistent with Liu et al. (2022) and </w:t>
      </w:r>
      <w:proofErr w:type="spellStart"/>
      <w:r w:rsidRPr="00B32EEF">
        <w:rPr>
          <w:rFonts w:cs="Arial"/>
        </w:rPr>
        <w:t>Filieri</w:t>
      </w:r>
      <w:proofErr w:type="spellEnd"/>
      <w:r w:rsidRPr="00B32EEF">
        <w:rPr>
          <w:rFonts w:cs="Arial"/>
        </w:rPr>
        <w:t xml:space="preserve"> et al. (2021).</w:t>
      </w:r>
    </w:p>
    <w:p w14:paraId="1C9AAE72" w14:textId="77777777" w:rsidR="00A9394D" w:rsidRPr="00B32EEF" w:rsidRDefault="00A9394D" w:rsidP="00A9394D">
      <w:pPr>
        <w:spacing w:line="360" w:lineRule="auto"/>
        <w:rPr>
          <w:rFonts w:cs="Arial"/>
        </w:rPr>
      </w:pPr>
      <w:r w:rsidRPr="00B32EEF">
        <w:rPr>
          <w:rFonts w:cs="Arial"/>
        </w:rPr>
        <w:t>The relatively low agreement with influencer items (C5, C10) reveals a significant trust deficit. Only 49.5% agree influencer content influences their choice, compared with 76.6% who trust user-generated reviews more than restaurant-generated content (C4). This 27-percentage-point gap suggests the "authenticity premium" that UGC enjoys (Kim &amp; Kim, 2017) does not extend to influencer content, likely because consumers perceive influencers as having financial incentives compromising objectivity. This aligns with the Source Credibility model (</w:t>
      </w:r>
      <w:proofErr w:type="spellStart"/>
      <w:r w:rsidRPr="00B32EEF">
        <w:rPr>
          <w:rFonts w:cs="Arial"/>
        </w:rPr>
        <w:t>Hovland</w:t>
      </w:r>
      <w:proofErr w:type="spellEnd"/>
      <w:r w:rsidRPr="00B32EEF">
        <w:rPr>
          <w:rFonts w:cs="Arial"/>
        </w:rPr>
        <w:t xml:space="preserve"> &amp; Weiss, 1951), where perceived trustworthiness is a critical determinant of persuasive impact.</w:t>
      </w:r>
    </w:p>
    <w:p w14:paraId="75231537" w14:textId="77777777" w:rsidR="00A9394D" w:rsidRPr="00B32EEF" w:rsidRDefault="00A9394D" w:rsidP="00A9394D">
      <w:pPr>
        <w:spacing w:line="360" w:lineRule="auto"/>
        <w:rPr>
          <w:rFonts w:cs="Arial"/>
        </w:rPr>
      </w:pPr>
      <w:r w:rsidRPr="00B32EEF">
        <w:rPr>
          <w:rFonts w:cs="Arial"/>
        </w:rPr>
        <w:t xml:space="preserve">The low agreement with C14 challenges the common industry assumption that high-volume posting is always beneficial (The Caterer, 2023). Instead, respondents appear to value quality over quantity, consistent with the ELM's central route proposition (Petty &amp; </w:t>
      </w:r>
      <w:proofErr w:type="spellStart"/>
      <w:r w:rsidRPr="00B32EEF">
        <w:rPr>
          <w:rFonts w:cs="Arial"/>
        </w:rPr>
        <w:t>Cacioppo</w:t>
      </w:r>
      <w:proofErr w:type="spellEnd"/>
      <w:r w:rsidRPr="00B32EEF">
        <w:rPr>
          <w:rFonts w:cs="Arial"/>
        </w:rPr>
        <w:t>, 1986).</w:t>
      </w:r>
    </w:p>
    <w:p w14:paraId="5DF1DBF6" w14:textId="35311AB1" w:rsidR="00A9394D" w:rsidRPr="00B32EEF" w:rsidRDefault="00A9394D" w:rsidP="00A9394D">
      <w:pPr>
        <w:spacing w:line="360" w:lineRule="auto"/>
        <w:rPr>
          <w:rFonts w:cs="Arial"/>
        </w:rPr>
      </w:pPr>
      <w:r w:rsidRPr="00B32EEF">
        <w:rPr>
          <w:rFonts w:cs="Arial"/>
        </w:rPr>
        <w:t>These attitudes suggest social media influence operates through a dual-process mechanism. For high-involvement decisions, consumers engage central route processing, scrutinising negative reviews (C3) and UGC (C4). For low-involvement decisions or initial discovery, consumers engage peripheral route processing, responding to visual cues (C6), social proof (C10), and promotions. This reconciles high social media usage for discovery (C1) with high scepticism towards promotional content (C5, C14). The finding that friends' posts (C19) are more influential than strangers' posts support the IAM's proposition that source credibility determines information adoption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xml:space="preserve">, 2003), consistent with the </w:t>
      </w:r>
      <w:proofErr w:type="spellStart"/>
      <w:r w:rsidRPr="00B32EEF">
        <w:rPr>
          <w:rFonts w:cs="Arial"/>
        </w:rPr>
        <w:t>homophily</w:t>
      </w:r>
      <w:proofErr w:type="spellEnd"/>
      <w:r w:rsidRPr="00B32EEF">
        <w:rPr>
          <w:rFonts w:cs="Arial"/>
        </w:rPr>
        <w:t xml:space="preserve"> principle (Rogers, 2003).</w:t>
      </w:r>
    </w:p>
    <w:p w14:paraId="2290454F" w14:textId="77777777" w:rsidR="00A9394D" w:rsidRPr="00B32EEF" w:rsidRDefault="00A9394D" w:rsidP="00A9394D">
      <w:pPr>
        <w:pStyle w:val="Heading3"/>
      </w:pPr>
      <w:bookmarkStart w:id="100" w:name="_Toc241161271"/>
      <w:r w:rsidRPr="00B32EEF">
        <w:t>4.2.3 Platform Influence Ratings</w:t>
      </w:r>
      <w:bookmarkEnd w:id="100"/>
    </w:p>
    <w:p w14:paraId="13BFB27B" w14:textId="77777777" w:rsidR="00A9394D" w:rsidRPr="00B32EEF" w:rsidRDefault="00A9394D" w:rsidP="00A9394D">
      <w:pPr>
        <w:spacing w:line="360" w:lineRule="auto"/>
        <w:rPr>
          <w:rFonts w:cs="Arial"/>
        </w:rPr>
      </w:pPr>
      <w:r w:rsidRPr="00B32EEF">
        <w:rPr>
          <w:rFonts w:cs="Arial"/>
          <w:b/>
          <w:bCs/>
        </w:rPr>
        <w:t>Table 4.</w:t>
      </w:r>
      <w:r>
        <w:rPr>
          <w:rFonts w:cs="Arial"/>
          <w:b/>
          <w:bCs/>
        </w:rPr>
        <w:t>2</w:t>
      </w:r>
      <w:r w:rsidRPr="00B32EEF">
        <w:rPr>
          <w:rFonts w:cs="Arial"/>
          <w:b/>
          <w:bCs/>
        </w:rPr>
        <w:t>: Platform Influence on Restaurant Choice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8"/>
        <w:gridCol w:w="1081"/>
        <w:gridCol w:w="948"/>
        <w:gridCol w:w="2135"/>
      </w:tblGrid>
      <w:tr w:rsidR="00A9394D" w:rsidRPr="00B32EEF" w14:paraId="3587D184" w14:textId="77777777" w:rsidTr="009F09AB">
        <w:trPr>
          <w:tblHeader/>
        </w:trPr>
        <w:tc>
          <w:tcPr>
            <w:tcW w:w="0" w:type="auto"/>
            <w:tcMar>
              <w:top w:w="150" w:type="dxa"/>
              <w:left w:w="0" w:type="dxa"/>
              <w:bottom w:w="150" w:type="dxa"/>
              <w:right w:w="240" w:type="dxa"/>
            </w:tcMar>
            <w:vAlign w:val="center"/>
            <w:hideMark/>
          </w:tcPr>
          <w:p w14:paraId="3C2ED6CD" w14:textId="77777777" w:rsidR="00A9394D" w:rsidRPr="00B32EEF" w:rsidRDefault="00A9394D" w:rsidP="009F09AB">
            <w:pPr>
              <w:spacing w:line="360" w:lineRule="auto"/>
              <w:rPr>
                <w:rFonts w:cs="Arial"/>
              </w:rPr>
            </w:pPr>
            <w:r w:rsidRPr="00B32EEF">
              <w:rPr>
                <w:rFonts w:cs="Arial"/>
              </w:rPr>
              <w:t>Platform</w:t>
            </w:r>
          </w:p>
        </w:tc>
        <w:tc>
          <w:tcPr>
            <w:tcW w:w="0" w:type="auto"/>
            <w:tcMar>
              <w:top w:w="150" w:type="dxa"/>
              <w:left w:w="240" w:type="dxa"/>
              <w:bottom w:w="150" w:type="dxa"/>
              <w:right w:w="240" w:type="dxa"/>
            </w:tcMar>
            <w:vAlign w:val="center"/>
            <w:hideMark/>
          </w:tcPr>
          <w:p w14:paraId="6BF34033" w14:textId="77777777" w:rsidR="00A9394D" w:rsidRPr="00B32EEF" w:rsidRDefault="00A9394D" w:rsidP="009F09AB">
            <w:pPr>
              <w:spacing w:line="360" w:lineRule="auto"/>
              <w:rPr>
                <w:rFonts w:cs="Arial"/>
              </w:rPr>
            </w:pPr>
            <w:r w:rsidRPr="00B32EEF">
              <w:rPr>
                <w:rFonts w:cs="Arial"/>
              </w:rPr>
              <w:t>Mean</w:t>
            </w:r>
          </w:p>
        </w:tc>
        <w:tc>
          <w:tcPr>
            <w:tcW w:w="0" w:type="auto"/>
            <w:tcMar>
              <w:top w:w="150" w:type="dxa"/>
              <w:left w:w="240" w:type="dxa"/>
              <w:bottom w:w="150" w:type="dxa"/>
              <w:right w:w="240" w:type="dxa"/>
            </w:tcMar>
            <w:vAlign w:val="center"/>
            <w:hideMark/>
          </w:tcPr>
          <w:p w14:paraId="6DF2DA89" w14:textId="77777777" w:rsidR="00A9394D" w:rsidRPr="00B32EEF" w:rsidRDefault="00A9394D" w:rsidP="009F09AB">
            <w:pPr>
              <w:spacing w:line="360" w:lineRule="auto"/>
              <w:rPr>
                <w:rFonts w:cs="Arial"/>
              </w:rPr>
            </w:pPr>
            <w:r w:rsidRPr="00B32EEF">
              <w:rPr>
                <w:rFonts w:cs="Arial"/>
              </w:rPr>
              <w:t>SD</w:t>
            </w:r>
          </w:p>
        </w:tc>
        <w:tc>
          <w:tcPr>
            <w:tcW w:w="0" w:type="auto"/>
            <w:tcMar>
              <w:top w:w="150" w:type="dxa"/>
              <w:left w:w="240" w:type="dxa"/>
              <w:bottom w:w="150" w:type="dxa"/>
              <w:right w:w="240" w:type="dxa"/>
            </w:tcMar>
            <w:vAlign w:val="center"/>
            <w:hideMark/>
          </w:tcPr>
          <w:p w14:paraId="18B6BD45" w14:textId="77777777" w:rsidR="00A9394D" w:rsidRPr="00B32EEF" w:rsidRDefault="00A9394D" w:rsidP="009F09AB">
            <w:pPr>
              <w:spacing w:line="360" w:lineRule="auto"/>
              <w:rPr>
                <w:rFonts w:cs="Arial"/>
              </w:rPr>
            </w:pPr>
            <w:r w:rsidRPr="00B32EEF">
              <w:rPr>
                <w:rFonts w:cs="Arial"/>
              </w:rPr>
              <w:t>% Rating 4 or 5</w:t>
            </w:r>
          </w:p>
        </w:tc>
      </w:tr>
      <w:tr w:rsidR="00A9394D" w:rsidRPr="00B32EEF" w14:paraId="0719CB45" w14:textId="77777777" w:rsidTr="009F09AB">
        <w:tc>
          <w:tcPr>
            <w:tcW w:w="0" w:type="auto"/>
            <w:tcMar>
              <w:top w:w="150" w:type="dxa"/>
              <w:left w:w="0" w:type="dxa"/>
              <w:bottom w:w="150" w:type="dxa"/>
              <w:right w:w="240" w:type="dxa"/>
            </w:tcMar>
            <w:vAlign w:val="center"/>
            <w:hideMark/>
          </w:tcPr>
          <w:p w14:paraId="367D7970" w14:textId="77777777" w:rsidR="00A9394D" w:rsidRPr="00B32EEF" w:rsidRDefault="00A9394D" w:rsidP="009F09AB">
            <w:pPr>
              <w:spacing w:line="360" w:lineRule="auto"/>
              <w:rPr>
                <w:rFonts w:cs="Arial"/>
              </w:rPr>
            </w:pPr>
            <w:r w:rsidRPr="00B32EEF">
              <w:rPr>
                <w:rFonts w:cs="Arial"/>
              </w:rPr>
              <w:t>Google Maps</w:t>
            </w:r>
          </w:p>
        </w:tc>
        <w:tc>
          <w:tcPr>
            <w:tcW w:w="0" w:type="auto"/>
            <w:tcMar>
              <w:top w:w="150" w:type="dxa"/>
              <w:left w:w="240" w:type="dxa"/>
              <w:bottom w:w="150" w:type="dxa"/>
              <w:right w:w="240" w:type="dxa"/>
            </w:tcMar>
            <w:vAlign w:val="center"/>
            <w:hideMark/>
          </w:tcPr>
          <w:p w14:paraId="06A89848" w14:textId="77777777" w:rsidR="00A9394D" w:rsidRPr="00B32EEF" w:rsidRDefault="00A9394D" w:rsidP="009F09AB">
            <w:pPr>
              <w:spacing w:line="360" w:lineRule="auto"/>
              <w:rPr>
                <w:rFonts w:cs="Arial"/>
              </w:rPr>
            </w:pPr>
            <w:r w:rsidRPr="00B32EEF">
              <w:rPr>
                <w:rFonts w:cs="Arial"/>
              </w:rPr>
              <w:t>4.31</w:t>
            </w:r>
          </w:p>
        </w:tc>
        <w:tc>
          <w:tcPr>
            <w:tcW w:w="0" w:type="auto"/>
            <w:tcMar>
              <w:top w:w="150" w:type="dxa"/>
              <w:left w:w="240" w:type="dxa"/>
              <w:bottom w:w="150" w:type="dxa"/>
              <w:right w:w="240" w:type="dxa"/>
            </w:tcMar>
            <w:vAlign w:val="center"/>
            <w:hideMark/>
          </w:tcPr>
          <w:p w14:paraId="0CE6A66D" w14:textId="77777777" w:rsidR="00A9394D" w:rsidRPr="00B32EEF" w:rsidRDefault="00A9394D" w:rsidP="009F09AB">
            <w:pPr>
              <w:spacing w:line="360" w:lineRule="auto"/>
              <w:rPr>
                <w:rFonts w:cs="Arial"/>
              </w:rPr>
            </w:pPr>
            <w:r w:rsidRPr="00B32EEF">
              <w:rPr>
                <w:rFonts w:cs="Arial"/>
              </w:rPr>
              <w:t>0.89</w:t>
            </w:r>
          </w:p>
        </w:tc>
        <w:tc>
          <w:tcPr>
            <w:tcW w:w="0" w:type="auto"/>
            <w:tcMar>
              <w:top w:w="150" w:type="dxa"/>
              <w:left w:w="240" w:type="dxa"/>
              <w:bottom w:w="150" w:type="dxa"/>
              <w:right w:w="0" w:type="dxa"/>
            </w:tcMar>
            <w:vAlign w:val="center"/>
            <w:hideMark/>
          </w:tcPr>
          <w:p w14:paraId="078B53C8" w14:textId="77777777" w:rsidR="00A9394D" w:rsidRPr="00B32EEF" w:rsidRDefault="00A9394D" w:rsidP="009F09AB">
            <w:pPr>
              <w:spacing w:line="360" w:lineRule="auto"/>
              <w:rPr>
                <w:rFonts w:cs="Arial"/>
              </w:rPr>
            </w:pPr>
            <w:r w:rsidRPr="00B32EEF">
              <w:rPr>
                <w:rFonts w:cs="Arial"/>
              </w:rPr>
              <w:t>78.6</w:t>
            </w:r>
          </w:p>
        </w:tc>
      </w:tr>
      <w:tr w:rsidR="00A9394D" w:rsidRPr="00B32EEF" w14:paraId="587ED22D" w14:textId="77777777" w:rsidTr="009F09AB">
        <w:tc>
          <w:tcPr>
            <w:tcW w:w="0" w:type="auto"/>
            <w:tcMar>
              <w:top w:w="150" w:type="dxa"/>
              <w:left w:w="0" w:type="dxa"/>
              <w:bottom w:w="150" w:type="dxa"/>
              <w:right w:w="240" w:type="dxa"/>
            </w:tcMar>
            <w:vAlign w:val="center"/>
            <w:hideMark/>
          </w:tcPr>
          <w:p w14:paraId="0397BE9B" w14:textId="77777777" w:rsidR="00A9394D" w:rsidRPr="00B32EEF" w:rsidRDefault="00A9394D" w:rsidP="009F09AB">
            <w:pPr>
              <w:spacing w:line="360" w:lineRule="auto"/>
              <w:rPr>
                <w:rFonts w:cs="Arial"/>
              </w:rPr>
            </w:pPr>
            <w:r w:rsidRPr="00B32EEF">
              <w:rPr>
                <w:rFonts w:cs="Arial"/>
              </w:rPr>
              <w:t>TripAdvisor</w:t>
            </w:r>
          </w:p>
        </w:tc>
        <w:tc>
          <w:tcPr>
            <w:tcW w:w="0" w:type="auto"/>
            <w:tcMar>
              <w:top w:w="150" w:type="dxa"/>
              <w:left w:w="240" w:type="dxa"/>
              <w:bottom w:w="150" w:type="dxa"/>
              <w:right w:w="240" w:type="dxa"/>
            </w:tcMar>
            <w:vAlign w:val="center"/>
            <w:hideMark/>
          </w:tcPr>
          <w:p w14:paraId="6F77FE0C" w14:textId="77777777" w:rsidR="00A9394D" w:rsidRPr="00B32EEF" w:rsidRDefault="00A9394D" w:rsidP="009F09AB">
            <w:pPr>
              <w:spacing w:line="360" w:lineRule="auto"/>
              <w:rPr>
                <w:rFonts w:cs="Arial"/>
              </w:rPr>
            </w:pPr>
            <w:r w:rsidRPr="00B32EEF">
              <w:rPr>
                <w:rFonts w:cs="Arial"/>
              </w:rPr>
              <w:t>4.12</w:t>
            </w:r>
          </w:p>
        </w:tc>
        <w:tc>
          <w:tcPr>
            <w:tcW w:w="0" w:type="auto"/>
            <w:tcMar>
              <w:top w:w="150" w:type="dxa"/>
              <w:left w:w="240" w:type="dxa"/>
              <w:bottom w:w="150" w:type="dxa"/>
              <w:right w:w="240" w:type="dxa"/>
            </w:tcMar>
            <w:vAlign w:val="center"/>
            <w:hideMark/>
          </w:tcPr>
          <w:p w14:paraId="695A05F9" w14:textId="77777777" w:rsidR="00A9394D" w:rsidRPr="00B32EEF" w:rsidRDefault="00A9394D" w:rsidP="009F09AB">
            <w:pPr>
              <w:spacing w:line="360" w:lineRule="auto"/>
              <w:rPr>
                <w:rFonts w:cs="Arial"/>
              </w:rPr>
            </w:pPr>
            <w:r w:rsidRPr="00B32EEF">
              <w:rPr>
                <w:rFonts w:cs="Arial"/>
              </w:rPr>
              <w:t>0.95</w:t>
            </w:r>
          </w:p>
        </w:tc>
        <w:tc>
          <w:tcPr>
            <w:tcW w:w="0" w:type="auto"/>
            <w:tcMar>
              <w:top w:w="150" w:type="dxa"/>
              <w:left w:w="240" w:type="dxa"/>
              <w:bottom w:w="150" w:type="dxa"/>
              <w:right w:w="0" w:type="dxa"/>
            </w:tcMar>
            <w:vAlign w:val="center"/>
            <w:hideMark/>
          </w:tcPr>
          <w:p w14:paraId="3DA405C9" w14:textId="77777777" w:rsidR="00A9394D" w:rsidRPr="00B32EEF" w:rsidRDefault="00A9394D" w:rsidP="009F09AB">
            <w:pPr>
              <w:spacing w:line="360" w:lineRule="auto"/>
              <w:rPr>
                <w:rFonts w:cs="Arial"/>
              </w:rPr>
            </w:pPr>
            <w:r w:rsidRPr="00B32EEF">
              <w:rPr>
                <w:rFonts w:cs="Arial"/>
              </w:rPr>
              <w:t>72.4</w:t>
            </w:r>
          </w:p>
        </w:tc>
      </w:tr>
      <w:tr w:rsidR="00A9394D" w:rsidRPr="00B32EEF" w14:paraId="5AD9684A" w14:textId="77777777" w:rsidTr="009F09AB">
        <w:tc>
          <w:tcPr>
            <w:tcW w:w="0" w:type="auto"/>
            <w:tcMar>
              <w:top w:w="150" w:type="dxa"/>
              <w:left w:w="0" w:type="dxa"/>
              <w:bottom w:w="150" w:type="dxa"/>
              <w:right w:w="240" w:type="dxa"/>
            </w:tcMar>
            <w:vAlign w:val="center"/>
            <w:hideMark/>
          </w:tcPr>
          <w:p w14:paraId="1451E03E" w14:textId="77777777" w:rsidR="00A9394D" w:rsidRPr="00B32EEF" w:rsidRDefault="00A9394D" w:rsidP="009F09AB">
            <w:pPr>
              <w:spacing w:line="360" w:lineRule="auto"/>
              <w:rPr>
                <w:rFonts w:cs="Arial"/>
              </w:rPr>
            </w:pPr>
            <w:r w:rsidRPr="00B32EEF">
              <w:rPr>
                <w:rFonts w:cs="Arial"/>
              </w:rPr>
              <w:t>Instagram</w:t>
            </w:r>
          </w:p>
        </w:tc>
        <w:tc>
          <w:tcPr>
            <w:tcW w:w="0" w:type="auto"/>
            <w:tcMar>
              <w:top w:w="150" w:type="dxa"/>
              <w:left w:w="240" w:type="dxa"/>
              <w:bottom w:w="150" w:type="dxa"/>
              <w:right w:w="240" w:type="dxa"/>
            </w:tcMar>
            <w:vAlign w:val="center"/>
            <w:hideMark/>
          </w:tcPr>
          <w:p w14:paraId="24146079" w14:textId="77777777" w:rsidR="00A9394D" w:rsidRPr="00B32EEF" w:rsidRDefault="00A9394D" w:rsidP="009F09AB">
            <w:pPr>
              <w:spacing w:line="360" w:lineRule="auto"/>
              <w:rPr>
                <w:rFonts w:cs="Arial"/>
              </w:rPr>
            </w:pPr>
            <w:r w:rsidRPr="00B32EEF">
              <w:rPr>
                <w:rFonts w:cs="Arial"/>
              </w:rPr>
              <w:t>3.98</w:t>
            </w:r>
          </w:p>
        </w:tc>
        <w:tc>
          <w:tcPr>
            <w:tcW w:w="0" w:type="auto"/>
            <w:tcMar>
              <w:top w:w="150" w:type="dxa"/>
              <w:left w:w="240" w:type="dxa"/>
              <w:bottom w:w="150" w:type="dxa"/>
              <w:right w:w="240" w:type="dxa"/>
            </w:tcMar>
            <w:vAlign w:val="center"/>
            <w:hideMark/>
          </w:tcPr>
          <w:p w14:paraId="3CC5D368" w14:textId="77777777" w:rsidR="00A9394D" w:rsidRPr="00B32EEF" w:rsidRDefault="00A9394D" w:rsidP="009F09AB">
            <w:pPr>
              <w:spacing w:line="360" w:lineRule="auto"/>
              <w:rPr>
                <w:rFonts w:cs="Arial"/>
              </w:rPr>
            </w:pPr>
            <w:r w:rsidRPr="00B32EEF">
              <w:rPr>
                <w:rFonts w:cs="Arial"/>
              </w:rPr>
              <w:t>1.02</w:t>
            </w:r>
          </w:p>
        </w:tc>
        <w:tc>
          <w:tcPr>
            <w:tcW w:w="0" w:type="auto"/>
            <w:tcMar>
              <w:top w:w="150" w:type="dxa"/>
              <w:left w:w="240" w:type="dxa"/>
              <w:bottom w:w="150" w:type="dxa"/>
              <w:right w:w="0" w:type="dxa"/>
            </w:tcMar>
            <w:vAlign w:val="center"/>
            <w:hideMark/>
          </w:tcPr>
          <w:p w14:paraId="0C4C0145" w14:textId="77777777" w:rsidR="00A9394D" w:rsidRPr="00B32EEF" w:rsidRDefault="00A9394D" w:rsidP="009F09AB">
            <w:pPr>
              <w:spacing w:line="360" w:lineRule="auto"/>
              <w:rPr>
                <w:rFonts w:cs="Arial"/>
              </w:rPr>
            </w:pPr>
            <w:r w:rsidRPr="00B32EEF">
              <w:rPr>
                <w:rFonts w:cs="Arial"/>
              </w:rPr>
              <w:t>67.2</w:t>
            </w:r>
          </w:p>
        </w:tc>
      </w:tr>
      <w:tr w:rsidR="00A9394D" w:rsidRPr="00B32EEF" w14:paraId="20294192" w14:textId="77777777" w:rsidTr="009F09AB">
        <w:tc>
          <w:tcPr>
            <w:tcW w:w="0" w:type="auto"/>
            <w:tcMar>
              <w:top w:w="150" w:type="dxa"/>
              <w:left w:w="0" w:type="dxa"/>
              <w:bottom w:w="150" w:type="dxa"/>
              <w:right w:w="240" w:type="dxa"/>
            </w:tcMar>
            <w:vAlign w:val="center"/>
            <w:hideMark/>
          </w:tcPr>
          <w:p w14:paraId="6182CFDF" w14:textId="77777777" w:rsidR="00A9394D" w:rsidRPr="00B32EEF" w:rsidRDefault="00A9394D" w:rsidP="009F09AB">
            <w:pPr>
              <w:spacing w:line="360" w:lineRule="auto"/>
              <w:rPr>
                <w:rFonts w:cs="Arial"/>
              </w:rPr>
            </w:pPr>
            <w:r w:rsidRPr="00B32EEF">
              <w:rPr>
                <w:rFonts w:cs="Arial"/>
              </w:rPr>
              <w:t>YouTube</w:t>
            </w:r>
          </w:p>
        </w:tc>
        <w:tc>
          <w:tcPr>
            <w:tcW w:w="0" w:type="auto"/>
            <w:tcMar>
              <w:top w:w="150" w:type="dxa"/>
              <w:left w:w="240" w:type="dxa"/>
              <w:bottom w:w="150" w:type="dxa"/>
              <w:right w:w="240" w:type="dxa"/>
            </w:tcMar>
            <w:vAlign w:val="center"/>
            <w:hideMark/>
          </w:tcPr>
          <w:p w14:paraId="726D9AEA" w14:textId="77777777" w:rsidR="00A9394D" w:rsidRPr="00B32EEF" w:rsidRDefault="00A9394D" w:rsidP="009F09AB">
            <w:pPr>
              <w:spacing w:line="360" w:lineRule="auto"/>
              <w:rPr>
                <w:rFonts w:cs="Arial"/>
              </w:rPr>
            </w:pPr>
            <w:r w:rsidRPr="00B32EEF">
              <w:rPr>
                <w:rFonts w:cs="Arial"/>
              </w:rPr>
              <w:t>3.67</w:t>
            </w:r>
          </w:p>
        </w:tc>
        <w:tc>
          <w:tcPr>
            <w:tcW w:w="0" w:type="auto"/>
            <w:tcMar>
              <w:top w:w="150" w:type="dxa"/>
              <w:left w:w="240" w:type="dxa"/>
              <w:bottom w:w="150" w:type="dxa"/>
              <w:right w:w="240" w:type="dxa"/>
            </w:tcMar>
            <w:vAlign w:val="center"/>
            <w:hideMark/>
          </w:tcPr>
          <w:p w14:paraId="71DCFB57" w14:textId="77777777" w:rsidR="00A9394D" w:rsidRPr="00B32EEF" w:rsidRDefault="00A9394D" w:rsidP="009F09AB">
            <w:pPr>
              <w:spacing w:line="360" w:lineRule="auto"/>
              <w:rPr>
                <w:rFonts w:cs="Arial"/>
              </w:rPr>
            </w:pPr>
            <w:r w:rsidRPr="00B32EEF">
              <w:rPr>
                <w:rFonts w:cs="Arial"/>
              </w:rPr>
              <w:t>1.08</w:t>
            </w:r>
          </w:p>
        </w:tc>
        <w:tc>
          <w:tcPr>
            <w:tcW w:w="0" w:type="auto"/>
            <w:tcMar>
              <w:top w:w="150" w:type="dxa"/>
              <w:left w:w="240" w:type="dxa"/>
              <w:bottom w:w="150" w:type="dxa"/>
              <w:right w:w="0" w:type="dxa"/>
            </w:tcMar>
            <w:vAlign w:val="center"/>
            <w:hideMark/>
          </w:tcPr>
          <w:p w14:paraId="45A32E05" w14:textId="77777777" w:rsidR="00A9394D" w:rsidRPr="00B32EEF" w:rsidRDefault="00A9394D" w:rsidP="009F09AB">
            <w:pPr>
              <w:spacing w:line="360" w:lineRule="auto"/>
              <w:rPr>
                <w:rFonts w:cs="Arial"/>
              </w:rPr>
            </w:pPr>
            <w:r w:rsidRPr="00B32EEF">
              <w:rPr>
                <w:rFonts w:cs="Arial"/>
              </w:rPr>
              <w:t>58.9</w:t>
            </w:r>
          </w:p>
        </w:tc>
      </w:tr>
      <w:tr w:rsidR="00A9394D" w:rsidRPr="00B32EEF" w14:paraId="1B30F121" w14:textId="77777777" w:rsidTr="009F09AB">
        <w:tc>
          <w:tcPr>
            <w:tcW w:w="0" w:type="auto"/>
            <w:tcMar>
              <w:top w:w="150" w:type="dxa"/>
              <w:left w:w="0" w:type="dxa"/>
              <w:bottom w:w="150" w:type="dxa"/>
              <w:right w:w="240" w:type="dxa"/>
            </w:tcMar>
            <w:vAlign w:val="center"/>
            <w:hideMark/>
          </w:tcPr>
          <w:p w14:paraId="69C54A04" w14:textId="77777777" w:rsidR="00A9394D" w:rsidRPr="00B32EEF" w:rsidRDefault="00A9394D" w:rsidP="009F09AB">
            <w:pPr>
              <w:spacing w:line="360" w:lineRule="auto"/>
              <w:rPr>
                <w:rFonts w:cs="Arial"/>
              </w:rPr>
            </w:pPr>
            <w:proofErr w:type="spellStart"/>
            <w:r w:rsidRPr="00B32EEF">
              <w:rPr>
                <w:rFonts w:cs="Arial"/>
              </w:rPr>
              <w:t>TikTok</w:t>
            </w:r>
            <w:proofErr w:type="spellEnd"/>
          </w:p>
        </w:tc>
        <w:tc>
          <w:tcPr>
            <w:tcW w:w="0" w:type="auto"/>
            <w:tcMar>
              <w:top w:w="150" w:type="dxa"/>
              <w:left w:w="240" w:type="dxa"/>
              <w:bottom w:w="150" w:type="dxa"/>
              <w:right w:w="240" w:type="dxa"/>
            </w:tcMar>
            <w:vAlign w:val="center"/>
            <w:hideMark/>
          </w:tcPr>
          <w:p w14:paraId="50B55C56" w14:textId="77777777" w:rsidR="00A9394D" w:rsidRPr="00B32EEF" w:rsidRDefault="00A9394D" w:rsidP="009F09AB">
            <w:pPr>
              <w:spacing w:line="360" w:lineRule="auto"/>
              <w:rPr>
                <w:rFonts w:cs="Arial"/>
              </w:rPr>
            </w:pPr>
            <w:r w:rsidRPr="00B32EEF">
              <w:rPr>
                <w:rFonts w:cs="Arial"/>
              </w:rPr>
              <w:t>3.59</w:t>
            </w:r>
          </w:p>
        </w:tc>
        <w:tc>
          <w:tcPr>
            <w:tcW w:w="0" w:type="auto"/>
            <w:tcMar>
              <w:top w:w="150" w:type="dxa"/>
              <w:left w:w="240" w:type="dxa"/>
              <w:bottom w:w="150" w:type="dxa"/>
              <w:right w:w="240" w:type="dxa"/>
            </w:tcMar>
            <w:vAlign w:val="center"/>
            <w:hideMark/>
          </w:tcPr>
          <w:p w14:paraId="58A423C3" w14:textId="77777777" w:rsidR="00A9394D" w:rsidRPr="00B32EEF" w:rsidRDefault="00A9394D" w:rsidP="009F09AB">
            <w:pPr>
              <w:spacing w:line="360" w:lineRule="auto"/>
              <w:rPr>
                <w:rFonts w:cs="Arial"/>
              </w:rPr>
            </w:pPr>
            <w:r w:rsidRPr="00B32EEF">
              <w:rPr>
                <w:rFonts w:cs="Arial"/>
              </w:rPr>
              <w:t>1.23</w:t>
            </w:r>
          </w:p>
        </w:tc>
        <w:tc>
          <w:tcPr>
            <w:tcW w:w="0" w:type="auto"/>
            <w:tcMar>
              <w:top w:w="150" w:type="dxa"/>
              <w:left w:w="240" w:type="dxa"/>
              <w:bottom w:w="150" w:type="dxa"/>
              <w:right w:w="0" w:type="dxa"/>
            </w:tcMar>
            <w:vAlign w:val="center"/>
            <w:hideMark/>
          </w:tcPr>
          <w:p w14:paraId="2BFCC57C" w14:textId="77777777" w:rsidR="00A9394D" w:rsidRPr="00B32EEF" w:rsidRDefault="00A9394D" w:rsidP="009F09AB">
            <w:pPr>
              <w:spacing w:line="360" w:lineRule="auto"/>
              <w:rPr>
                <w:rFonts w:cs="Arial"/>
              </w:rPr>
            </w:pPr>
            <w:r w:rsidRPr="00B32EEF">
              <w:rPr>
                <w:rFonts w:cs="Arial"/>
              </w:rPr>
              <w:t>56.8</w:t>
            </w:r>
          </w:p>
        </w:tc>
      </w:tr>
      <w:tr w:rsidR="00A9394D" w:rsidRPr="00B32EEF" w14:paraId="5E3C1196" w14:textId="77777777" w:rsidTr="009F09AB">
        <w:tc>
          <w:tcPr>
            <w:tcW w:w="0" w:type="auto"/>
            <w:tcMar>
              <w:top w:w="150" w:type="dxa"/>
              <w:left w:w="0" w:type="dxa"/>
              <w:bottom w:w="150" w:type="dxa"/>
              <w:right w:w="240" w:type="dxa"/>
            </w:tcMar>
            <w:vAlign w:val="center"/>
            <w:hideMark/>
          </w:tcPr>
          <w:p w14:paraId="3F9F329D" w14:textId="77777777" w:rsidR="00A9394D" w:rsidRPr="00B32EEF" w:rsidRDefault="00A9394D" w:rsidP="009F09AB">
            <w:pPr>
              <w:spacing w:line="360" w:lineRule="auto"/>
              <w:rPr>
                <w:rFonts w:cs="Arial"/>
              </w:rPr>
            </w:pPr>
            <w:r w:rsidRPr="00B32EEF">
              <w:rPr>
                <w:rFonts w:cs="Arial"/>
              </w:rPr>
              <w:t>Facebook</w:t>
            </w:r>
          </w:p>
        </w:tc>
        <w:tc>
          <w:tcPr>
            <w:tcW w:w="0" w:type="auto"/>
            <w:tcMar>
              <w:top w:w="150" w:type="dxa"/>
              <w:left w:w="240" w:type="dxa"/>
              <w:bottom w:w="150" w:type="dxa"/>
              <w:right w:w="240" w:type="dxa"/>
            </w:tcMar>
            <w:vAlign w:val="center"/>
            <w:hideMark/>
          </w:tcPr>
          <w:p w14:paraId="596590A4" w14:textId="77777777" w:rsidR="00A9394D" w:rsidRPr="00B32EEF" w:rsidRDefault="00A9394D" w:rsidP="009F09AB">
            <w:pPr>
              <w:spacing w:line="360" w:lineRule="auto"/>
              <w:rPr>
                <w:rFonts w:cs="Arial"/>
              </w:rPr>
            </w:pPr>
            <w:r w:rsidRPr="00B32EEF">
              <w:rPr>
                <w:rFonts w:cs="Arial"/>
              </w:rPr>
              <w:t>3.34</w:t>
            </w:r>
          </w:p>
        </w:tc>
        <w:tc>
          <w:tcPr>
            <w:tcW w:w="0" w:type="auto"/>
            <w:tcMar>
              <w:top w:w="150" w:type="dxa"/>
              <w:left w:w="240" w:type="dxa"/>
              <w:bottom w:w="150" w:type="dxa"/>
              <w:right w:w="240" w:type="dxa"/>
            </w:tcMar>
            <w:vAlign w:val="center"/>
            <w:hideMark/>
          </w:tcPr>
          <w:p w14:paraId="286ADB17" w14:textId="77777777" w:rsidR="00A9394D" w:rsidRPr="00B32EEF" w:rsidRDefault="00A9394D" w:rsidP="009F09AB">
            <w:pPr>
              <w:spacing w:line="360" w:lineRule="auto"/>
              <w:rPr>
                <w:rFonts w:cs="Arial"/>
              </w:rPr>
            </w:pPr>
            <w:r w:rsidRPr="00B32EEF">
              <w:rPr>
                <w:rFonts w:cs="Arial"/>
              </w:rPr>
              <w:t>1.15</w:t>
            </w:r>
          </w:p>
        </w:tc>
        <w:tc>
          <w:tcPr>
            <w:tcW w:w="0" w:type="auto"/>
            <w:tcMar>
              <w:top w:w="150" w:type="dxa"/>
              <w:left w:w="240" w:type="dxa"/>
              <w:bottom w:w="150" w:type="dxa"/>
              <w:right w:w="0" w:type="dxa"/>
            </w:tcMar>
            <w:vAlign w:val="center"/>
            <w:hideMark/>
          </w:tcPr>
          <w:p w14:paraId="2663D055" w14:textId="77777777" w:rsidR="00A9394D" w:rsidRPr="00B32EEF" w:rsidRDefault="00A9394D" w:rsidP="009F09AB">
            <w:pPr>
              <w:spacing w:line="360" w:lineRule="auto"/>
              <w:rPr>
                <w:rFonts w:cs="Arial"/>
              </w:rPr>
            </w:pPr>
            <w:r w:rsidRPr="00B32EEF">
              <w:rPr>
                <w:rFonts w:cs="Arial"/>
              </w:rPr>
              <w:t>48.4</w:t>
            </w:r>
          </w:p>
        </w:tc>
      </w:tr>
      <w:tr w:rsidR="00A9394D" w:rsidRPr="00B32EEF" w14:paraId="0FE539BC" w14:textId="77777777" w:rsidTr="009F09AB">
        <w:tc>
          <w:tcPr>
            <w:tcW w:w="0" w:type="auto"/>
            <w:tcMar>
              <w:top w:w="150" w:type="dxa"/>
              <w:left w:w="0" w:type="dxa"/>
              <w:bottom w:w="150" w:type="dxa"/>
              <w:right w:w="240" w:type="dxa"/>
            </w:tcMar>
            <w:vAlign w:val="center"/>
            <w:hideMark/>
          </w:tcPr>
          <w:p w14:paraId="417B96FC" w14:textId="77777777" w:rsidR="00A9394D" w:rsidRPr="00B32EEF" w:rsidRDefault="00A9394D" w:rsidP="009F09AB">
            <w:pPr>
              <w:spacing w:line="360" w:lineRule="auto"/>
              <w:rPr>
                <w:rFonts w:cs="Arial"/>
              </w:rPr>
            </w:pPr>
            <w:r w:rsidRPr="00B32EEF">
              <w:rPr>
                <w:rFonts w:cs="Arial"/>
              </w:rPr>
              <w:t>Pinterest</w:t>
            </w:r>
          </w:p>
        </w:tc>
        <w:tc>
          <w:tcPr>
            <w:tcW w:w="0" w:type="auto"/>
            <w:tcMar>
              <w:top w:w="150" w:type="dxa"/>
              <w:left w:w="240" w:type="dxa"/>
              <w:bottom w:w="150" w:type="dxa"/>
              <w:right w:w="240" w:type="dxa"/>
            </w:tcMar>
            <w:vAlign w:val="center"/>
            <w:hideMark/>
          </w:tcPr>
          <w:p w14:paraId="3D5C262D" w14:textId="77777777" w:rsidR="00A9394D" w:rsidRPr="00B32EEF" w:rsidRDefault="00A9394D" w:rsidP="009F09AB">
            <w:pPr>
              <w:spacing w:line="360" w:lineRule="auto"/>
              <w:rPr>
                <w:rFonts w:cs="Arial"/>
              </w:rPr>
            </w:pPr>
            <w:r w:rsidRPr="00B32EEF">
              <w:rPr>
                <w:rFonts w:cs="Arial"/>
              </w:rPr>
              <w:t>2.87</w:t>
            </w:r>
          </w:p>
        </w:tc>
        <w:tc>
          <w:tcPr>
            <w:tcW w:w="0" w:type="auto"/>
            <w:tcMar>
              <w:top w:w="150" w:type="dxa"/>
              <w:left w:w="240" w:type="dxa"/>
              <w:bottom w:w="150" w:type="dxa"/>
              <w:right w:w="240" w:type="dxa"/>
            </w:tcMar>
            <w:vAlign w:val="center"/>
            <w:hideMark/>
          </w:tcPr>
          <w:p w14:paraId="13316404" w14:textId="77777777" w:rsidR="00A9394D" w:rsidRPr="00B32EEF" w:rsidRDefault="00A9394D" w:rsidP="009F09AB">
            <w:pPr>
              <w:spacing w:line="360" w:lineRule="auto"/>
              <w:rPr>
                <w:rFonts w:cs="Arial"/>
              </w:rPr>
            </w:pPr>
            <w:r w:rsidRPr="00B32EEF">
              <w:rPr>
                <w:rFonts w:cs="Arial"/>
              </w:rPr>
              <w:t>1.24</w:t>
            </w:r>
          </w:p>
        </w:tc>
        <w:tc>
          <w:tcPr>
            <w:tcW w:w="0" w:type="auto"/>
            <w:tcMar>
              <w:top w:w="150" w:type="dxa"/>
              <w:left w:w="240" w:type="dxa"/>
              <w:bottom w:w="150" w:type="dxa"/>
              <w:right w:w="0" w:type="dxa"/>
            </w:tcMar>
            <w:vAlign w:val="center"/>
            <w:hideMark/>
          </w:tcPr>
          <w:p w14:paraId="68D6B4DC" w14:textId="77777777" w:rsidR="00A9394D" w:rsidRPr="00B32EEF" w:rsidRDefault="00A9394D" w:rsidP="009F09AB">
            <w:pPr>
              <w:spacing w:line="360" w:lineRule="auto"/>
              <w:rPr>
                <w:rFonts w:cs="Arial"/>
              </w:rPr>
            </w:pPr>
            <w:r w:rsidRPr="00B32EEF">
              <w:rPr>
                <w:rFonts w:cs="Arial"/>
              </w:rPr>
              <w:t>32.3</w:t>
            </w:r>
          </w:p>
        </w:tc>
      </w:tr>
      <w:tr w:rsidR="00A9394D" w:rsidRPr="00B32EEF" w14:paraId="72BFC892" w14:textId="77777777" w:rsidTr="009F09AB">
        <w:tc>
          <w:tcPr>
            <w:tcW w:w="0" w:type="auto"/>
            <w:tcMar>
              <w:top w:w="150" w:type="dxa"/>
              <w:left w:w="0" w:type="dxa"/>
              <w:bottom w:w="150" w:type="dxa"/>
              <w:right w:w="240" w:type="dxa"/>
            </w:tcMar>
            <w:vAlign w:val="center"/>
            <w:hideMark/>
          </w:tcPr>
          <w:p w14:paraId="67E4A4A8" w14:textId="77777777" w:rsidR="00A9394D" w:rsidRPr="00B32EEF" w:rsidRDefault="00A9394D" w:rsidP="009F09AB">
            <w:pPr>
              <w:spacing w:line="360" w:lineRule="auto"/>
              <w:rPr>
                <w:rFonts w:cs="Arial"/>
              </w:rPr>
            </w:pPr>
            <w:r w:rsidRPr="00B32EEF">
              <w:rPr>
                <w:rFonts w:cs="Arial"/>
              </w:rPr>
              <w:t>Twitter/X</w:t>
            </w:r>
          </w:p>
        </w:tc>
        <w:tc>
          <w:tcPr>
            <w:tcW w:w="0" w:type="auto"/>
            <w:tcMar>
              <w:top w:w="150" w:type="dxa"/>
              <w:left w:w="240" w:type="dxa"/>
              <w:bottom w:w="150" w:type="dxa"/>
              <w:right w:w="240" w:type="dxa"/>
            </w:tcMar>
            <w:vAlign w:val="center"/>
            <w:hideMark/>
          </w:tcPr>
          <w:p w14:paraId="498DA62F" w14:textId="77777777" w:rsidR="00A9394D" w:rsidRPr="00B32EEF" w:rsidRDefault="00A9394D" w:rsidP="009F09AB">
            <w:pPr>
              <w:spacing w:line="360" w:lineRule="auto"/>
              <w:rPr>
                <w:rFonts w:cs="Arial"/>
              </w:rPr>
            </w:pPr>
            <w:r w:rsidRPr="00B32EEF">
              <w:rPr>
                <w:rFonts w:cs="Arial"/>
              </w:rPr>
              <w:t>2.65</w:t>
            </w:r>
          </w:p>
        </w:tc>
        <w:tc>
          <w:tcPr>
            <w:tcW w:w="0" w:type="auto"/>
            <w:tcMar>
              <w:top w:w="150" w:type="dxa"/>
              <w:left w:w="240" w:type="dxa"/>
              <w:bottom w:w="150" w:type="dxa"/>
              <w:right w:w="240" w:type="dxa"/>
            </w:tcMar>
            <w:vAlign w:val="center"/>
            <w:hideMark/>
          </w:tcPr>
          <w:p w14:paraId="5A2D3B27" w14:textId="77777777" w:rsidR="00A9394D" w:rsidRPr="00B32EEF" w:rsidRDefault="00A9394D" w:rsidP="009F09AB">
            <w:pPr>
              <w:spacing w:line="360" w:lineRule="auto"/>
              <w:rPr>
                <w:rFonts w:cs="Arial"/>
              </w:rPr>
            </w:pPr>
            <w:r w:rsidRPr="00B32EEF">
              <w:rPr>
                <w:rFonts w:cs="Arial"/>
              </w:rPr>
              <w:t>1.12</w:t>
            </w:r>
          </w:p>
        </w:tc>
        <w:tc>
          <w:tcPr>
            <w:tcW w:w="0" w:type="auto"/>
            <w:tcMar>
              <w:top w:w="150" w:type="dxa"/>
              <w:left w:w="240" w:type="dxa"/>
              <w:bottom w:w="150" w:type="dxa"/>
              <w:right w:w="0" w:type="dxa"/>
            </w:tcMar>
            <w:vAlign w:val="center"/>
            <w:hideMark/>
          </w:tcPr>
          <w:p w14:paraId="14433E75" w14:textId="77777777" w:rsidR="00A9394D" w:rsidRPr="00B32EEF" w:rsidRDefault="00A9394D" w:rsidP="009F09AB">
            <w:pPr>
              <w:spacing w:line="360" w:lineRule="auto"/>
              <w:rPr>
                <w:rFonts w:cs="Arial"/>
              </w:rPr>
            </w:pPr>
            <w:r w:rsidRPr="00B32EEF">
              <w:rPr>
                <w:rFonts w:cs="Arial"/>
              </w:rPr>
              <w:t>27.1</w:t>
            </w:r>
          </w:p>
        </w:tc>
      </w:tr>
      <w:tr w:rsidR="00A9394D" w:rsidRPr="00B32EEF" w14:paraId="68B07E8C" w14:textId="77777777" w:rsidTr="009F09AB">
        <w:tc>
          <w:tcPr>
            <w:tcW w:w="0" w:type="auto"/>
            <w:tcMar>
              <w:top w:w="150" w:type="dxa"/>
              <w:left w:w="0" w:type="dxa"/>
              <w:bottom w:w="150" w:type="dxa"/>
              <w:right w:w="240" w:type="dxa"/>
            </w:tcMar>
            <w:vAlign w:val="center"/>
            <w:hideMark/>
          </w:tcPr>
          <w:p w14:paraId="427E807A" w14:textId="77777777" w:rsidR="00A9394D" w:rsidRPr="00B32EEF" w:rsidRDefault="00A9394D" w:rsidP="009F09AB">
            <w:pPr>
              <w:spacing w:line="360" w:lineRule="auto"/>
              <w:rPr>
                <w:rFonts w:cs="Arial"/>
              </w:rPr>
            </w:pPr>
            <w:r w:rsidRPr="00B32EEF">
              <w:rPr>
                <w:rFonts w:cs="Arial"/>
              </w:rPr>
              <w:t>Snapchat</w:t>
            </w:r>
          </w:p>
        </w:tc>
        <w:tc>
          <w:tcPr>
            <w:tcW w:w="0" w:type="auto"/>
            <w:tcMar>
              <w:top w:w="150" w:type="dxa"/>
              <w:left w:w="240" w:type="dxa"/>
              <w:bottom w:w="150" w:type="dxa"/>
              <w:right w:w="240" w:type="dxa"/>
            </w:tcMar>
            <w:vAlign w:val="center"/>
            <w:hideMark/>
          </w:tcPr>
          <w:p w14:paraId="0A13907B" w14:textId="77777777" w:rsidR="00A9394D" w:rsidRPr="00B32EEF" w:rsidRDefault="00A9394D" w:rsidP="009F09AB">
            <w:pPr>
              <w:spacing w:line="360" w:lineRule="auto"/>
              <w:rPr>
                <w:rFonts w:cs="Arial"/>
              </w:rPr>
            </w:pPr>
            <w:r w:rsidRPr="00B32EEF">
              <w:rPr>
                <w:rFonts w:cs="Arial"/>
              </w:rPr>
              <w:t>2.43</w:t>
            </w:r>
          </w:p>
        </w:tc>
        <w:tc>
          <w:tcPr>
            <w:tcW w:w="0" w:type="auto"/>
            <w:tcMar>
              <w:top w:w="150" w:type="dxa"/>
              <w:left w:w="240" w:type="dxa"/>
              <w:bottom w:w="150" w:type="dxa"/>
              <w:right w:w="240" w:type="dxa"/>
            </w:tcMar>
            <w:vAlign w:val="center"/>
            <w:hideMark/>
          </w:tcPr>
          <w:p w14:paraId="2B9A6F17" w14:textId="77777777" w:rsidR="00A9394D" w:rsidRPr="00B32EEF" w:rsidRDefault="00A9394D" w:rsidP="009F09AB">
            <w:pPr>
              <w:spacing w:line="360" w:lineRule="auto"/>
              <w:rPr>
                <w:rFonts w:cs="Arial"/>
              </w:rPr>
            </w:pPr>
            <w:r w:rsidRPr="00B32EEF">
              <w:rPr>
                <w:rFonts w:cs="Arial"/>
              </w:rPr>
              <w:t>1.21</w:t>
            </w:r>
          </w:p>
        </w:tc>
        <w:tc>
          <w:tcPr>
            <w:tcW w:w="0" w:type="auto"/>
            <w:tcMar>
              <w:top w:w="150" w:type="dxa"/>
              <w:left w:w="240" w:type="dxa"/>
              <w:bottom w:w="150" w:type="dxa"/>
              <w:right w:w="0" w:type="dxa"/>
            </w:tcMar>
            <w:vAlign w:val="center"/>
            <w:hideMark/>
          </w:tcPr>
          <w:p w14:paraId="5EA485DE" w14:textId="77777777" w:rsidR="00A9394D" w:rsidRPr="00B32EEF" w:rsidRDefault="00A9394D" w:rsidP="009F09AB">
            <w:pPr>
              <w:spacing w:line="360" w:lineRule="auto"/>
              <w:rPr>
                <w:rFonts w:cs="Arial"/>
              </w:rPr>
            </w:pPr>
            <w:r w:rsidRPr="00B32EEF">
              <w:rPr>
                <w:rFonts w:cs="Arial"/>
              </w:rPr>
              <w:t>22.9</w:t>
            </w:r>
          </w:p>
        </w:tc>
      </w:tr>
    </w:tbl>
    <w:p w14:paraId="55F3A616" w14:textId="77777777" w:rsidR="00A9394D" w:rsidRDefault="00A9394D" w:rsidP="00A9394D">
      <w:pPr>
        <w:spacing w:line="360" w:lineRule="auto"/>
        <w:rPr>
          <w:rFonts w:cs="Arial"/>
        </w:rPr>
      </w:pPr>
    </w:p>
    <w:p w14:paraId="7F37830A" w14:textId="77777777" w:rsidR="00A9394D" w:rsidRPr="00B32EEF" w:rsidRDefault="00A9394D" w:rsidP="00A9394D">
      <w:pPr>
        <w:spacing w:line="360" w:lineRule="auto"/>
        <w:rPr>
          <w:rFonts w:cs="Arial"/>
        </w:rPr>
      </w:pPr>
      <w:r w:rsidRPr="00B32EEF">
        <w:rPr>
          <w:rFonts w:cs="Arial"/>
        </w:rPr>
        <w:t xml:space="preserve">Google Maps (4.31) and TripAdvisor (4.12) are perceived as most influential, followed by Instagram (3.98), YouTube (3.67), and </w:t>
      </w:r>
      <w:proofErr w:type="spellStart"/>
      <w:r w:rsidRPr="00B32EEF">
        <w:rPr>
          <w:rFonts w:cs="Arial"/>
        </w:rPr>
        <w:t>TikTok</w:t>
      </w:r>
      <w:proofErr w:type="spellEnd"/>
      <w:r w:rsidRPr="00B32EEF">
        <w:rPr>
          <w:rFonts w:cs="Arial"/>
        </w:rPr>
        <w:t xml:space="preserve"> (3.59). The least influential are Twitter/X (2.65) and Snapchat (2.43).</w:t>
      </w:r>
    </w:p>
    <w:p w14:paraId="0FAB09CD" w14:textId="3A4431FB" w:rsidR="00A9394D" w:rsidRPr="00B32EEF" w:rsidRDefault="00A9394D" w:rsidP="00A9394D">
      <w:pPr>
        <w:spacing w:line="360" w:lineRule="auto"/>
        <w:rPr>
          <w:rFonts w:cs="Arial"/>
        </w:rPr>
      </w:pPr>
      <w:r w:rsidRPr="00B32EEF">
        <w:rPr>
          <w:rFonts w:cs="Arial"/>
        </w:rPr>
        <w:t xml:space="preserve">The dominance of Google Maps and TripAdvisor is consistent with industry data showing these are primary sources of restaurant reviews (Google &amp; </w:t>
      </w:r>
      <w:proofErr w:type="spellStart"/>
      <w:r w:rsidRPr="00B32EEF">
        <w:rPr>
          <w:rFonts w:cs="Arial"/>
        </w:rPr>
        <w:t>Ipsos</w:t>
      </w:r>
      <w:proofErr w:type="spellEnd"/>
      <w:r w:rsidRPr="00B32EEF">
        <w:rPr>
          <w:rFonts w:cs="Arial"/>
        </w:rPr>
        <w:t xml:space="preserve">, 2022; </w:t>
      </w:r>
      <w:proofErr w:type="spellStart"/>
      <w:r w:rsidRPr="00B32EEF">
        <w:rPr>
          <w:rFonts w:cs="Arial"/>
        </w:rPr>
        <w:t>Statista</w:t>
      </w:r>
      <w:proofErr w:type="spellEnd"/>
      <w:r w:rsidRPr="00B32EEF">
        <w:rPr>
          <w:rFonts w:cs="Arial"/>
        </w:rPr>
        <w:t xml:space="preserve">, 2024). However, the gap between Google Maps (4.31) and </w:t>
      </w:r>
      <w:proofErr w:type="spellStart"/>
      <w:r w:rsidRPr="00B32EEF">
        <w:rPr>
          <w:rFonts w:cs="Arial"/>
        </w:rPr>
        <w:t>TikTok</w:t>
      </w:r>
      <w:proofErr w:type="spellEnd"/>
      <w:r w:rsidRPr="00B32EEF">
        <w:rPr>
          <w:rFonts w:cs="Arial"/>
        </w:rPr>
        <w:t xml:space="preserve"> (3.59)—0.72 points—challenges the narrative that </w:t>
      </w:r>
      <w:proofErr w:type="spellStart"/>
      <w:r w:rsidRPr="00B32EEF">
        <w:rPr>
          <w:rFonts w:cs="Arial"/>
        </w:rPr>
        <w:t>TikTok</w:t>
      </w:r>
      <w:proofErr w:type="spellEnd"/>
      <w:r w:rsidRPr="00B32EEF">
        <w:rPr>
          <w:rFonts w:cs="Arial"/>
        </w:rPr>
        <w:t xml:space="preserve"> dominates discovery for all demographics. The relatively high influence of Instagram and </w:t>
      </w:r>
      <w:proofErr w:type="spellStart"/>
      <w:r w:rsidRPr="00B32EEF">
        <w:rPr>
          <w:rFonts w:cs="Arial"/>
        </w:rPr>
        <w:t>TikTok</w:t>
      </w:r>
      <w:proofErr w:type="spellEnd"/>
      <w:r w:rsidRPr="00B32EEF">
        <w:rPr>
          <w:rFonts w:cs="Arial"/>
        </w:rPr>
        <w:t xml:space="preserve"> reflects the visual nature of restaurant decision-making, where photos and videos provide the "mental simulation" preceding actual dining (Liu et al., 2022). The lower influence of Facebook, Twitter/X, and Snapchat suggests platform affordances matter: Facebook's algorithmic shift away from brand content and Twitter/X's text-heavy format are less suited to visually oriented restaurant discovery (Chen et al., 2023).</w:t>
      </w:r>
    </w:p>
    <w:p w14:paraId="2FA3B7FE" w14:textId="1DF2EC51" w:rsidR="00A9394D" w:rsidRPr="00B32EEF" w:rsidRDefault="00A9394D" w:rsidP="00A9394D">
      <w:pPr>
        <w:spacing w:line="360" w:lineRule="auto"/>
        <w:rPr>
          <w:rFonts w:cs="Arial"/>
        </w:rPr>
      </w:pPr>
      <w:r w:rsidRPr="00B32EEF">
        <w:rPr>
          <w:rFonts w:cs="Arial"/>
        </w:rPr>
        <w:t xml:space="preserve">The hierarchy reveals that decision-making platforms (Google Maps, TripAdvisor) are more influential than discovery platforms (Instagram, </w:t>
      </w:r>
      <w:proofErr w:type="spellStart"/>
      <w:r w:rsidRPr="00B32EEF">
        <w:rPr>
          <w:rFonts w:cs="Arial"/>
        </w:rPr>
        <w:t>TikTok</w:t>
      </w:r>
      <w:proofErr w:type="spellEnd"/>
      <w:r w:rsidRPr="00B32EEF">
        <w:rPr>
          <w:rFonts w:cs="Arial"/>
        </w:rPr>
        <w:t>). This suggests a two-stage process consistent with the IAM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2003): consumers discover restaurants on visual platforms but decide based on detailed information from Google Maps and TripAdvisor. This is a crucial insight for marketers, suggesting presence on both platform types is necessary, but for different purposes.</w:t>
      </w:r>
    </w:p>
    <w:p w14:paraId="36D65FCB" w14:textId="77777777" w:rsidR="00A9394D" w:rsidRPr="00B32EEF" w:rsidRDefault="00A9394D" w:rsidP="00A9394D">
      <w:pPr>
        <w:pStyle w:val="Heading3"/>
      </w:pPr>
      <w:bookmarkStart w:id="101" w:name="_Toc241161272"/>
      <w:r w:rsidRPr="00B32EEF">
        <w:t>4.2.4 Content Type Influence Ratings</w:t>
      </w:r>
      <w:bookmarkEnd w:id="101"/>
    </w:p>
    <w:p w14:paraId="5925C463" w14:textId="77777777" w:rsidR="00A9394D" w:rsidRPr="00B32EEF" w:rsidRDefault="00A9394D" w:rsidP="00A9394D">
      <w:pPr>
        <w:spacing w:line="360" w:lineRule="auto"/>
        <w:rPr>
          <w:rFonts w:cs="Arial"/>
        </w:rPr>
      </w:pPr>
      <w:r w:rsidRPr="00B32EEF">
        <w:rPr>
          <w:rFonts w:cs="Arial"/>
          <w:b/>
          <w:bCs/>
        </w:rPr>
        <w:t>Table 4.</w:t>
      </w:r>
      <w:r>
        <w:rPr>
          <w:rFonts w:cs="Arial"/>
          <w:b/>
          <w:bCs/>
        </w:rPr>
        <w:t>3</w:t>
      </w:r>
      <w:r w:rsidRPr="00B32EEF">
        <w:rPr>
          <w:rFonts w:cs="Arial"/>
          <w:b/>
          <w:bCs/>
        </w:rPr>
        <w:t>: Content Type Influence on Restaurant Choice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3"/>
        <w:gridCol w:w="1081"/>
        <w:gridCol w:w="948"/>
        <w:gridCol w:w="2135"/>
      </w:tblGrid>
      <w:tr w:rsidR="00A9394D" w:rsidRPr="00B32EEF" w14:paraId="3A3A2D1D" w14:textId="77777777" w:rsidTr="009F09AB">
        <w:trPr>
          <w:tblHeader/>
        </w:trPr>
        <w:tc>
          <w:tcPr>
            <w:tcW w:w="0" w:type="auto"/>
            <w:tcMar>
              <w:top w:w="150" w:type="dxa"/>
              <w:left w:w="0" w:type="dxa"/>
              <w:bottom w:w="150" w:type="dxa"/>
              <w:right w:w="240" w:type="dxa"/>
            </w:tcMar>
            <w:vAlign w:val="center"/>
            <w:hideMark/>
          </w:tcPr>
          <w:p w14:paraId="18EBFB69" w14:textId="77777777" w:rsidR="00A9394D" w:rsidRPr="00B32EEF" w:rsidRDefault="00A9394D" w:rsidP="009F09AB">
            <w:pPr>
              <w:spacing w:line="360" w:lineRule="auto"/>
              <w:rPr>
                <w:rFonts w:cs="Arial"/>
              </w:rPr>
            </w:pPr>
            <w:r w:rsidRPr="00B32EEF">
              <w:rPr>
                <w:rFonts w:cs="Arial"/>
              </w:rPr>
              <w:t>Content Type</w:t>
            </w:r>
          </w:p>
        </w:tc>
        <w:tc>
          <w:tcPr>
            <w:tcW w:w="0" w:type="auto"/>
            <w:tcMar>
              <w:top w:w="150" w:type="dxa"/>
              <w:left w:w="240" w:type="dxa"/>
              <w:bottom w:w="150" w:type="dxa"/>
              <w:right w:w="240" w:type="dxa"/>
            </w:tcMar>
            <w:vAlign w:val="center"/>
            <w:hideMark/>
          </w:tcPr>
          <w:p w14:paraId="30189EC5" w14:textId="77777777" w:rsidR="00A9394D" w:rsidRPr="00B32EEF" w:rsidRDefault="00A9394D" w:rsidP="009F09AB">
            <w:pPr>
              <w:spacing w:line="360" w:lineRule="auto"/>
              <w:rPr>
                <w:rFonts w:cs="Arial"/>
              </w:rPr>
            </w:pPr>
            <w:r w:rsidRPr="00B32EEF">
              <w:rPr>
                <w:rFonts w:cs="Arial"/>
              </w:rPr>
              <w:t>Mean</w:t>
            </w:r>
          </w:p>
        </w:tc>
        <w:tc>
          <w:tcPr>
            <w:tcW w:w="0" w:type="auto"/>
            <w:tcMar>
              <w:top w:w="150" w:type="dxa"/>
              <w:left w:w="240" w:type="dxa"/>
              <w:bottom w:w="150" w:type="dxa"/>
              <w:right w:w="240" w:type="dxa"/>
            </w:tcMar>
            <w:vAlign w:val="center"/>
            <w:hideMark/>
          </w:tcPr>
          <w:p w14:paraId="3B8FCB2D" w14:textId="77777777" w:rsidR="00A9394D" w:rsidRPr="00B32EEF" w:rsidRDefault="00A9394D" w:rsidP="009F09AB">
            <w:pPr>
              <w:spacing w:line="360" w:lineRule="auto"/>
              <w:rPr>
                <w:rFonts w:cs="Arial"/>
              </w:rPr>
            </w:pPr>
            <w:r w:rsidRPr="00B32EEF">
              <w:rPr>
                <w:rFonts w:cs="Arial"/>
              </w:rPr>
              <w:t>SD</w:t>
            </w:r>
          </w:p>
        </w:tc>
        <w:tc>
          <w:tcPr>
            <w:tcW w:w="0" w:type="auto"/>
            <w:tcMar>
              <w:top w:w="150" w:type="dxa"/>
              <w:left w:w="240" w:type="dxa"/>
              <w:bottom w:w="150" w:type="dxa"/>
              <w:right w:w="240" w:type="dxa"/>
            </w:tcMar>
            <w:vAlign w:val="center"/>
            <w:hideMark/>
          </w:tcPr>
          <w:p w14:paraId="16724E7F" w14:textId="77777777" w:rsidR="00A9394D" w:rsidRPr="00B32EEF" w:rsidRDefault="00A9394D" w:rsidP="009F09AB">
            <w:pPr>
              <w:spacing w:line="360" w:lineRule="auto"/>
              <w:rPr>
                <w:rFonts w:cs="Arial"/>
              </w:rPr>
            </w:pPr>
            <w:r w:rsidRPr="00B32EEF">
              <w:rPr>
                <w:rFonts w:cs="Arial"/>
              </w:rPr>
              <w:t>% Rating 4 or 5</w:t>
            </w:r>
          </w:p>
        </w:tc>
      </w:tr>
      <w:tr w:rsidR="00A9394D" w:rsidRPr="00B32EEF" w14:paraId="0A5D7A2B" w14:textId="77777777" w:rsidTr="009F09AB">
        <w:tc>
          <w:tcPr>
            <w:tcW w:w="0" w:type="auto"/>
            <w:tcMar>
              <w:top w:w="150" w:type="dxa"/>
              <w:left w:w="0" w:type="dxa"/>
              <w:bottom w:w="150" w:type="dxa"/>
              <w:right w:w="240" w:type="dxa"/>
            </w:tcMar>
            <w:vAlign w:val="center"/>
            <w:hideMark/>
          </w:tcPr>
          <w:p w14:paraId="64E1763E" w14:textId="77777777" w:rsidR="00A9394D" w:rsidRPr="00B32EEF" w:rsidRDefault="00A9394D" w:rsidP="009F09AB">
            <w:pPr>
              <w:spacing w:line="360" w:lineRule="auto"/>
              <w:rPr>
                <w:rFonts w:cs="Arial"/>
              </w:rPr>
            </w:pPr>
            <w:r w:rsidRPr="00B32EEF">
              <w:rPr>
                <w:rFonts w:cs="Arial"/>
              </w:rPr>
              <w:t>User-generated reviews</w:t>
            </w:r>
          </w:p>
        </w:tc>
        <w:tc>
          <w:tcPr>
            <w:tcW w:w="0" w:type="auto"/>
            <w:tcMar>
              <w:top w:w="150" w:type="dxa"/>
              <w:left w:w="240" w:type="dxa"/>
              <w:bottom w:w="150" w:type="dxa"/>
              <w:right w:w="240" w:type="dxa"/>
            </w:tcMar>
            <w:vAlign w:val="center"/>
            <w:hideMark/>
          </w:tcPr>
          <w:p w14:paraId="38821804" w14:textId="77777777" w:rsidR="00A9394D" w:rsidRPr="00B32EEF" w:rsidRDefault="00A9394D" w:rsidP="009F09AB">
            <w:pPr>
              <w:spacing w:line="360" w:lineRule="auto"/>
              <w:rPr>
                <w:rFonts w:cs="Arial"/>
              </w:rPr>
            </w:pPr>
            <w:r w:rsidRPr="00B32EEF">
              <w:rPr>
                <w:rFonts w:cs="Arial"/>
              </w:rPr>
              <w:t>4.23</w:t>
            </w:r>
          </w:p>
        </w:tc>
        <w:tc>
          <w:tcPr>
            <w:tcW w:w="0" w:type="auto"/>
            <w:tcMar>
              <w:top w:w="150" w:type="dxa"/>
              <w:left w:w="240" w:type="dxa"/>
              <w:bottom w:w="150" w:type="dxa"/>
              <w:right w:w="240" w:type="dxa"/>
            </w:tcMar>
            <w:vAlign w:val="center"/>
            <w:hideMark/>
          </w:tcPr>
          <w:p w14:paraId="71E03614" w14:textId="77777777" w:rsidR="00A9394D" w:rsidRPr="00B32EEF" w:rsidRDefault="00A9394D" w:rsidP="009F09AB">
            <w:pPr>
              <w:spacing w:line="360" w:lineRule="auto"/>
              <w:rPr>
                <w:rFonts w:cs="Arial"/>
              </w:rPr>
            </w:pPr>
            <w:r w:rsidRPr="00B32EEF">
              <w:rPr>
                <w:rFonts w:cs="Arial"/>
              </w:rPr>
              <w:t>0.87</w:t>
            </w:r>
          </w:p>
        </w:tc>
        <w:tc>
          <w:tcPr>
            <w:tcW w:w="0" w:type="auto"/>
            <w:tcMar>
              <w:top w:w="150" w:type="dxa"/>
              <w:left w:w="240" w:type="dxa"/>
              <w:bottom w:w="150" w:type="dxa"/>
              <w:right w:w="0" w:type="dxa"/>
            </w:tcMar>
            <w:vAlign w:val="center"/>
            <w:hideMark/>
          </w:tcPr>
          <w:p w14:paraId="41879B4C" w14:textId="77777777" w:rsidR="00A9394D" w:rsidRPr="00B32EEF" w:rsidRDefault="00A9394D" w:rsidP="009F09AB">
            <w:pPr>
              <w:spacing w:line="360" w:lineRule="auto"/>
              <w:rPr>
                <w:rFonts w:cs="Arial"/>
              </w:rPr>
            </w:pPr>
            <w:r w:rsidRPr="00B32EEF">
              <w:rPr>
                <w:rFonts w:cs="Arial"/>
              </w:rPr>
              <w:t>79.2</w:t>
            </w:r>
          </w:p>
        </w:tc>
      </w:tr>
      <w:tr w:rsidR="00A9394D" w:rsidRPr="00B32EEF" w14:paraId="50CDAA4C" w14:textId="77777777" w:rsidTr="009F09AB">
        <w:tc>
          <w:tcPr>
            <w:tcW w:w="0" w:type="auto"/>
            <w:tcMar>
              <w:top w:w="150" w:type="dxa"/>
              <w:left w:w="0" w:type="dxa"/>
              <w:bottom w:w="150" w:type="dxa"/>
              <w:right w:w="240" w:type="dxa"/>
            </w:tcMar>
            <w:vAlign w:val="center"/>
            <w:hideMark/>
          </w:tcPr>
          <w:p w14:paraId="3F248901" w14:textId="77777777" w:rsidR="00A9394D" w:rsidRPr="00B32EEF" w:rsidRDefault="00A9394D" w:rsidP="009F09AB">
            <w:pPr>
              <w:spacing w:line="360" w:lineRule="auto"/>
              <w:rPr>
                <w:rFonts w:cs="Arial"/>
              </w:rPr>
            </w:pPr>
            <w:r w:rsidRPr="00B32EEF">
              <w:rPr>
                <w:rFonts w:cs="Arial"/>
              </w:rPr>
              <w:t>Friends'/family members' posts</w:t>
            </w:r>
          </w:p>
        </w:tc>
        <w:tc>
          <w:tcPr>
            <w:tcW w:w="0" w:type="auto"/>
            <w:tcMar>
              <w:top w:w="150" w:type="dxa"/>
              <w:left w:w="240" w:type="dxa"/>
              <w:bottom w:w="150" w:type="dxa"/>
              <w:right w:w="240" w:type="dxa"/>
            </w:tcMar>
            <w:vAlign w:val="center"/>
            <w:hideMark/>
          </w:tcPr>
          <w:p w14:paraId="77A8CCD8" w14:textId="77777777" w:rsidR="00A9394D" w:rsidRPr="00B32EEF" w:rsidRDefault="00A9394D" w:rsidP="009F09AB">
            <w:pPr>
              <w:spacing w:line="360" w:lineRule="auto"/>
              <w:rPr>
                <w:rFonts w:cs="Arial"/>
              </w:rPr>
            </w:pPr>
            <w:r w:rsidRPr="00B32EEF">
              <w:rPr>
                <w:rFonts w:cs="Arial"/>
              </w:rPr>
              <w:t>4.01</w:t>
            </w:r>
          </w:p>
        </w:tc>
        <w:tc>
          <w:tcPr>
            <w:tcW w:w="0" w:type="auto"/>
            <w:tcMar>
              <w:top w:w="150" w:type="dxa"/>
              <w:left w:w="240" w:type="dxa"/>
              <w:bottom w:w="150" w:type="dxa"/>
              <w:right w:w="240" w:type="dxa"/>
            </w:tcMar>
            <w:vAlign w:val="center"/>
            <w:hideMark/>
          </w:tcPr>
          <w:p w14:paraId="21C76060" w14:textId="77777777" w:rsidR="00A9394D" w:rsidRPr="00B32EEF" w:rsidRDefault="00A9394D" w:rsidP="009F09AB">
            <w:pPr>
              <w:spacing w:line="360" w:lineRule="auto"/>
              <w:rPr>
                <w:rFonts w:cs="Arial"/>
              </w:rPr>
            </w:pPr>
            <w:r w:rsidRPr="00B32EEF">
              <w:rPr>
                <w:rFonts w:cs="Arial"/>
              </w:rPr>
              <w:t>0.92</w:t>
            </w:r>
          </w:p>
        </w:tc>
        <w:tc>
          <w:tcPr>
            <w:tcW w:w="0" w:type="auto"/>
            <w:tcMar>
              <w:top w:w="150" w:type="dxa"/>
              <w:left w:w="240" w:type="dxa"/>
              <w:bottom w:w="150" w:type="dxa"/>
              <w:right w:w="0" w:type="dxa"/>
            </w:tcMar>
            <w:vAlign w:val="center"/>
            <w:hideMark/>
          </w:tcPr>
          <w:p w14:paraId="78C8F78C" w14:textId="77777777" w:rsidR="00A9394D" w:rsidRPr="00B32EEF" w:rsidRDefault="00A9394D" w:rsidP="009F09AB">
            <w:pPr>
              <w:spacing w:line="360" w:lineRule="auto"/>
              <w:rPr>
                <w:rFonts w:cs="Arial"/>
              </w:rPr>
            </w:pPr>
            <w:r w:rsidRPr="00B32EEF">
              <w:rPr>
                <w:rFonts w:cs="Arial"/>
              </w:rPr>
              <w:t>73.4</w:t>
            </w:r>
          </w:p>
        </w:tc>
      </w:tr>
      <w:tr w:rsidR="00A9394D" w:rsidRPr="00B32EEF" w14:paraId="0F78BC07" w14:textId="77777777" w:rsidTr="009F09AB">
        <w:tc>
          <w:tcPr>
            <w:tcW w:w="0" w:type="auto"/>
            <w:tcMar>
              <w:top w:w="150" w:type="dxa"/>
              <w:left w:w="0" w:type="dxa"/>
              <w:bottom w:w="150" w:type="dxa"/>
              <w:right w:w="240" w:type="dxa"/>
            </w:tcMar>
            <w:vAlign w:val="center"/>
            <w:hideMark/>
          </w:tcPr>
          <w:p w14:paraId="7D0B09EF" w14:textId="77777777" w:rsidR="00A9394D" w:rsidRPr="00B32EEF" w:rsidRDefault="00A9394D" w:rsidP="009F09AB">
            <w:pPr>
              <w:spacing w:line="360" w:lineRule="auto"/>
              <w:rPr>
                <w:rFonts w:cs="Arial"/>
              </w:rPr>
            </w:pPr>
            <w:r w:rsidRPr="00B32EEF">
              <w:rPr>
                <w:rFonts w:cs="Arial"/>
              </w:rPr>
              <w:t>Video content</w:t>
            </w:r>
          </w:p>
        </w:tc>
        <w:tc>
          <w:tcPr>
            <w:tcW w:w="0" w:type="auto"/>
            <w:tcMar>
              <w:top w:w="150" w:type="dxa"/>
              <w:left w:w="240" w:type="dxa"/>
              <w:bottom w:w="150" w:type="dxa"/>
              <w:right w:w="240" w:type="dxa"/>
            </w:tcMar>
            <w:vAlign w:val="center"/>
            <w:hideMark/>
          </w:tcPr>
          <w:p w14:paraId="2B891E58" w14:textId="77777777" w:rsidR="00A9394D" w:rsidRPr="00B32EEF" w:rsidRDefault="00A9394D" w:rsidP="009F09AB">
            <w:pPr>
              <w:spacing w:line="360" w:lineRule="auto"/>
              <w:rPr>
                <w:rFonts w:cs="Arial"/>
              </w:rPr>
            </w:pPr>
            <w:r w:rsidRPr="00B32EEF">
              <w:rPr>
                <w:rFonts w:cs="Arial"/>
              </w:rPr>
              <w:t>3.84</w:t>
            </w:r>
          </w:p>
        </w:tc>
        <w:tc>
          <w:tcPr>
            <w:tcW w:w="0" w:type="auto"/>
            <w:tcMar>
              <w:top w:w="150" w:type="dxa"/>
              <w:left w:w="240" w:type="dxa"/>
              <w:bottom w:w="150" w:type="dxa"/>
              <w:right w:w="240" w:type="dxa"/>
            </w:tcMar>
            <w:vAlign w:val="center"/>
            <w:hideMark/>
          </w:tcPr>
          <w:p w14:paraId="465DEE02" w14:textId="77777777" w:rsidR="00A9394D" w:rsidRPr="00B32EEF" w:rsidRDefault="00A9394D" w:rsidP="009F09AB">
            <w:pPr>
              <w:spacing w:line="360" w:lineRule="auto"/>
              <w:rPr>
                <w:rFonts w:cs="Arial"/>
              </w:rPr>
            </w:pPr>
            <w:r w:rsidRPr="00B32EEF">
              <w:rPr>
                <w:rFonts w:cs="Arial"/>
              </w:rPr>
              <w:t>1.05</w:t>
            </w:r>
          </w:p>
        </w:tc>
        <w:tc>
          <w:tcPr>
            <w:tcW w:w="0" w:type="auto"/>
            <w:tcMar>
              <w:top w:w="150" w:type="dxa"/>
              <w:left w:w="240" w:type="dxa"/>
              <w:bottom w:w="150" w:type="dxa"/>
              <w:right w:w="0" w:type="dxa"/>
            </w:tcMar>
            <w:vAlign w:val="center"/>
            <w:hideMark/>
          </w:tcPr>
          <w:p w14:paraId="1C80ACFA" w14:textId="77777777" w:rsidR="00A9394D" w:rsidRPr="00B32EEF" w:rsidRDefault="00A9394D" w:rsidP="009F09AB">
            <w:pPr>
              <w:spacing w:line="360" w:lineRule="auto"/>
              <w:rPr>
                <w:rFonts w:cs="Arial"/>
              </w:rPr>
            </w:pPr>
            <w:r w:rsidRPr="00B32EEF">
              <w:rPr>
                <w:rFonts w:cs="Arial"/>
              </w:rPr>
              <w:t>65.1</w:t>
            </w:r>
          </w:p>
        </w:tc>
      </w:tr>
      <w:tr w:rsidR="00A9394D" w:rsidRPr="00B32EEF" w14:paraId="21AD843C" w14:textId="77777777" w:rsidTr="009F09AB">
        <w:tc>
          <w:tcPr>
            <w:tcW w:w="0" w:type="auto"/>
            <w:tcMar>
              <w:top w:w="150" w:type="dxa"/>
              <w:left w:w="0" w:type="dxa"/>
              <w:bottom w:w="150" w:type="dxa"/>
              <w:right w:w="240" w:type="dxa"/>
            </w:tcMar>
            <w:vAlign w:val="center"/>
            <w:hideMark/>
          </w:tcPr>
          <w:p w14:paraId="25D21DC7" w14:textId="77777777" w:rsidR="00A9394D" w:rsidRPr="00B32EEF" w:rsidRDefault="00A9394D" w:rsidP="009F09AB">
            <w:pPr>
              <w:spacing w:line="360" w:lineRule="auto"/>
              <w:rPr>
                <w:rFonts w:cs="Arial"/>
              </w:rPr>
            </w:pPr>
            <w:r w:rsidRPr="00B32EEF">
              <w:rPr>
                <w:rFonts w:cs="Arial"/>
              </w:rPr>
              <w:t>Still photos/images</w:t>
            </w:r>
          </w:p>
        </w:tc>
        <w:tc>
          <w:tcPr>
            <w:tcW w:w="0" w:type="auto"/>
            <w:tcMar>
              <w:top w:w="150" w:type="dxa"/>
              <w:left w:w="240" w:type="dxa"/>
              <w:bottom w:w="150" w:type="dxa"/>
              <w:right w:w="240" w:type="dxa"/>
            </w:tcMar>
            <w:vAlign w:val="center"/>
            <w:hideMark/>
          </w:tcPr>
          <w:p w14:paraId="08CD2ED7" w14:textId="77777777" w:rsidR="00A9394D" w:rsidRPr="00B32EEF" w:rsidRDefault="00A9394D" w:rsidP="009F09AB">
            <w:pPr>
              <w:spacing w:line="360" w:lineRule="auto"/>
              <w:rPr>
                <w:rFonts w:cs="Arial"/>
              </w:rPr>
            </w:pPr>
            <w:r w:rsidRPr="00B32EEF">
              <w:rPr>
                <w:rFonts w:cs="Arial"/>
              </w:rPr>
              <w:t>3.78</w:t>
            </w:r>
          </w:p>
        </w:tc>
        <w:tc>
          <w:tcPr>
            <w:tcW w:w="0" w:type="auto"/>
            <w:tcMar>
              <w:top w:w="150" w:type="dxa"/>
              <w:left w:w="240" w:type="dxa"/>
              <w:bottom w:w="150" w:type="dxa"/>
              <w:right w:w="240" w:type="dxa"/>
            </w:tcMar>
            <w:vAlign w:val="center"/>
            <w:hideMark/>
          </w:tcPr>
          <w:p w14:paraId="428AB5E3" w14:textId="77777777" w:rsidR="00A9394D" w:rsidRPr="00B32EEF" w:rsidRDefault="00A9394D" w:rsidP="009F09AB">
            <w:pPr>
              <w:spacing w:line="360" w:lineRule="auto"/>
              <w:rPr>
                <w:rFonts w:cs="Arial"/>
              </w:rPr>
            </w:pPr>
            <w:r w:rsidRPr="00B32EEF">
              <w:rPr>
                <w:rFonts w:cs="Arial"/>
              </w:rPr>
              <w:t>1.01</w:t>
            </w:r>
          </w:p>
        </w:tc>
        <w:tc>
          <w:tcPr>
            <w:tcW w:w="0" w:type="auto"/>
            <w:tcMar>
              <w:top w:w="150" w:type="dxa"/>
              <w:left w:w="240" w:type="dxa"/>
              <w:bottom w:w="150" w:type="dxa"/>
              <w:right w:w="0" w:type="dxa"/>
            </w:tcMar>
            <w:vAlign w:val="center"/>
            <w:hideMark/>
          </w:tcPr>
          <w:p w14:paraId="5E709FC0" w14:textId="77777777" w:rsidR="00A9394D" w:rsidRPr="00B32EEF" w:rsidRDefault="00A9394D" w:rsidP="009F09AB">
            <w:pPr>
              <w:spacing w:line="360" w:lineRule="auto"/>
              <w:rPr>
                <w:rFonts w:cs="Arial"/>
              </w:rPr>
            </w:pPr>
            <w:r w:rsidRPr="00B32EEF">
              <w:rPr>
                <w:rFonts w:cs="Arial"/>
              </w:rPr>
              <w:t>62.5</w:t>
            </w:r>
          </w:p>
        </w:tc>
      </w:tr>
      <w:tr w:rsidR="00A9394D" w:rsidRPr="00B32EEF" w14:paraId="344477CA" w14:textId="77777777" w:rsidTr="009F09AB">
        <w:tc>
          <w:tcPr>
            <w:tcW w:w="0" w:type="auto"/>
            <w:tcMar>
              <w:top w:w="150" w:type="dxa"/>
              <w:left w:w="0" w:type="dxa"/>
              <w:bottom w:w="150" w:type="dxa"/>
              <w:right w:w="240" w:type="dxa"/>
            </w:tcMar>
            <w:vAlign w:val="center"/>
            <w:hideMark/>
          </w:tcPr>
          <w:p w14:paraId="18B6B276" w14:textId="77777777" w:rsidR="00A9394D" w:rsidRPr="00B32EEF" w:rsidRDefault="00A9394D" w:rsidP="009F09AB">
            <w:pPr>
              <w:spacing w:line="360" w:lineRule="auto"/>
              <w:rPr>
                <w:rFonts w:cs="Arial"/>
              </w:rPr>
            </w:pPr>
            <w:r w:rsidRPr="00B32EEF">
              <w:rPr>
                <w:rFonts w:cs="Arial"/>
              </w:rPr>
              <w:t>Influencer/Blogger posts</w:t>
            </w:r>
          </w:p>
        </w:tc>
        <w:tc>
          <w:tcPr>
            <w:tcW w:w="0" w:type="auto"/>
            <w:tcMar>
              <w:top w:w="150" w:type="dxa"/>
              <w:left w:w="240" w:type="dxa"/>
              <w:bottom w:w="150" w:type="dxa"/>
              <w:right w:w="240" w:type="dxa"/>
            </w:tcMar>
            <w:vAlign w:val="center"/>
            <w:hideMark/>
          </w:tcPr>
          <w:p w14:paraId="33E92957" w14:textId="77777777" w:rsidR="00A9394D" w:rsidRPr="00B32EEF" w:rsidRDefault="00A9394D" w:rsidP="009F09AB">
            <w:pPr>
              <w:spacing w:line="360" w:lineRule="auto"/>
              <w:rPr>
                <w:rFonts w:cs="Arial"/>
              </w:rPr>
            </w:pPr>
            <w:r w:rsidRPr="00B32EEF">
              <w:rPr>
                <w:rFonts w:cs="Arial"/>
              </w:rPr>
              <w:t>3.45</w:t>
            </w:r>
          </w:p>
        </w:tc>
        <w:tc>
          <w:tcPr>
            <w:tcW w:w="0" w:type="auto"/>
            <w:tcMar>
              <w:top w:w="150" w:type="dxa"/>
              <w:left w:w="240" w:type="dxa"/>
              <w:bottom w:w="150" w:type="dxa"/>
              <w:right w:w="240" w:type="dxa"/>
            </w:tcMar>
            <w:vAlign w:val="center"/>
            <w:hideMark/>
          </w:tcPr>
          <w:p w14:paraId="12E3CB98" w14:textId="77777777" w:rsidR="00A9394D" w:rsidRPr="00B32EEF" w:rsidRDefault="00A9394D" w:rsidP="009F09AB">
            <w:pPr>
              <w:spacing w:line="360" w:lineRule="auto"/>
              <w:rPr>
                <w:rFonts w:cs="Arial"/>
              </w:rPr>
            </w:pPr>
            <w:r w:rsidRPr="00B32EEF">
              <w:rPr>
                <w:rFonts w:cs="Arial"/>
              </w:rPr>
              <w:t>1.18</w:t>
            </w:r>
          </w:p>
        </w:tc>
        <w:tc>
          <w:tcPr>
            <w:tcW w:w="0" w:type="auto"/>
            <w:tcMar>
              <w:top w:w="150" w:type="dxa"/>
              <w:left w:w="240" w:type="dxa"/>
              <w:bottom w:w="150" w:type="dxa"/>
              <w:right w:w="0" w:type="dxa"/>
            </w:tcMar>
            <w:vAlign w:val="center"/>
            <w:hideMark/>
          </w:tcPr>
          <w:p w14:paraId="480649A7" w14:textId="77777777" w:rsidR="00A9394D" w:rsidRPr="00B32EEF" w:rsidRDefault="00A9394D" w:rsidP="009F09AB">
            <w:pPr>
              <w:spacing w:line="360" w:lineRule="auto"/>
              <w:rPr>
                <w:rFonts w:cs="Arial"/>
              </w:rPr>
            </w:pPr>
            <w:r w:rsidRPr="00B32EEF">
              <w:rPr>
                <w:rFonts w:cs="Arial"/>
              </w:rPr>
              <w:t>50.5</w:t>
            </w:r>
          </w:p>
        </w:tc>
      </w:tr>
      <w:tr w:rsidR="00A9394D" w:rsidRPr="00B32EEF" w14:paraId="7D0D2B86" w14:textId="77777777" w:rsidTr="009F09AB">
        <w:tc>
          <w:tcPr>
            <w:tcW w:w="0" w:type="auto"/>
            <w:tcMar>
              <w:top w:w="150" w:type="dxa"/>
              <w:left w:w="0" w:type="dxa"/>
              <w:bottom w:w="150" w:type="dxa"/>
              <w:right w:w="240" w:type="dxa"/>
            </w:tcMar>
            <w:vAlign w:val="center"/>
            <w:hideMark/>
          </w:tcPr>
          <w:p w14:paraId="41B45E58" w14:textId="77777777" w:rsidR="00A9394D" w:rsidRPr="00B32EEF" w:rsidRDefault="00A9394D" w:rsidP="009F09AB">
            <w:pPr>
              <w:spacing w:line="360" w:lineRule="auto"/>
              <w:rPr>
                <w:rFonts w:cs="Arial"/>
              </w:rPr>
            </w:pPr>
            <w:r w:rsidRPr="00B32EEF">
              <w:rPr>
                <w:rFonts w:cs="Arial"/>
              </w:rPr>
              <w:t>Stories (Instagram/Facebook)</w:t>
            </w:r>
          </w:p>
        </w:tc>
        <w:tc>
          <w:tcPr>
            <w:tcW w:w="0" w:type="auto"/>
            <w:tcMar>
              <w:top w:w="150" w:type="dxa"/>
              <w:left w:w="240" w:type="dxa"/>
              <w:bottom w:w="150" w:type="dxa"/>
              <w:right w:w="240" w:type="dxa"/>
            </w:tcMar>
            <w:vAlign w:val="center"/>
            <w:hideMark/>
          </w:tcPr>
          <w:p w14:paraId="3F942744" w14:textId="77777777" w:rsidR="00A9394D" w:rsidRPr="00B32EEF" w:rsidRDefault="00A9394D" w:rsidP="009F09AB">
            <w:pPr>
              <w:spacing w:line="360" w:lineRule="auto"/>
              <w:rPr>
                <w:rFonts w:cs="Arial"/>
              </w:rPr>
            </w:pPr>
            <w:r w:rsidRPr="00B32EEF">
              <w:rPr>
                <w:rFonts w:cs="Arial"/>
              </w:rPr>
              <w:t>3.38</w:t>
            </w:r>
          </w:p>
        </w:tc>
        <w:tc>
          <w:tcPr>
            <w:tcW w:w="0" w:type="auto"/>
            <w:tcMar>
              <w:top w:w="150" w:type="dxa"/>
              <w:left w:w="240" w:type="dxa"/>
              <w:bottom w:w="150" w:type="dxa"/>
              <w:right w:w="240" w:type="dxa"/>
            </w:tcMar>
            <w:vAlign w:val="center"/>
            <w:hideMark/>
          </w:tcPr>
          <w:p w14:paraId="31B3389E" w14:textId="77777777" w:rsidR="00A9394D" w:rsidRPr="00B32EEF" w:rsidRDefault="00A9394D" w:rsidP="009F09AB">
            <w:pPr>
              <w:spacing w:line="360" w:lineRule="auto"/>
              <w:rPr>
                <w:rFonts w:cs="Arial"/>
              </w:rPr>
            </w:pPr>
            <w:r w:rsidRPr="00B32EEF">
              <w:rPr>
                <w:rFonts w:cs="Arial"/>
              </w:rPr>
              <w:t>1.16</w:t>
            </w:r>
          </w:p>
        </w:tc>
        <w:tc>
          <w:tcPr>
            <w:tcW w:w="0" w:type="auto"/>
            <w:tcMar>
              <w:top w:w="150" w:type="dxa"/>
              <w:left w:w="240" w:type="dxa"/>
              <w:bottom w:w="150" w:type="dxa"/>
              <w:right w:w="0" w:type="dxa"/>
            </w:tcMar>
            <w:vAlign w:val="center"/>
            <w:hideMark/>
          </w:tcPr>
          <w:p w14:paraId="438FC1DE" w14:textId="77777777" w:rsidR="00A9394D" w:rsidRPr="00B32EEF" w:rsidRDefault="00A9394D" w:rsidP="009F09AB">
            <w:pPr>
              <w:spacing w:line="360" w:lineRule="auto"/>
              <w:rPr>
                <w:rFonts w:cs="Arial"/>
              </w:rPr>
            </w:pPr>
            <w:r w:rsidRPr="00B32EEF">
              <w:rPr>
                <w:rFonts w:cs="Arial"/>
              </w:rPr>
              <w:t>47.9</w:t>
            </w:r>
          </w:p>
        </w:tc>
      </w:tr>
      <w:tr w:rsidR="00A9394D" w:rsidRPr="00B32EEF" w14:paraId="3ABEE2C0" w14:textId="77777777" w:rsidTr="009F09AB">
        <w:tc>
          <w:tcPr>
            <w:tcW w:w="0" w:type="auto"/>
            <w:tcMar>
              <w:top w:w="150" w:type="dxa"/>
              <w:left w:w="0" w:type="dxa"/>
              <w:bottom w:w="150" w:type="dxa"/>
              <w:right w:w="240" w:type="dxa"/>
            </w:tcMar>
            <w:vAlign w:val="center"/>
            <w:hideMark/>
          </w:tcPr>
          <w:p w14:paraId="7D4BB7A0" w14:textId="77777777" w:rsidR="00A9394D" w:rsidRPr="00B32EEF" w:rsidRDefault="00A9394D" w:rsidP="009F09AB">
            <w:pPr>
              <w:spacing w:line="360" w:lineRule="auto"/>
              <w:rPr>
                <w:rFonts w:cs="Arial"/>
              </w:rPr>
            </w:pPr>
            <w:r w:rsidRPr="00B32EEF">
              <w:rPr>
                <w:rFonts w:cs="Arial"/>
              </w:rPr>
              <w:t>Restaurant's own posts</w:t>
            </w:r>
          </w:p>
        </w:tc>
        <w:tc>
          <w:tcPr>
            <w:tcW w:w="0" w:type="auto"/>
            <w:tcMar>
              <w:top w:w="150" w:type="dxa"/>
              <w:left w:w="240" w:type="dxa"/>
              <w:bottom w:w="150" w:type="dxa"/>
              <w:right w:w="240" w:type="dxa"/>
            </w:tcMar>
            <w:vAlign w:val="center"/>
            <w:hideMark/>
          </w:tcPr>
          <w:p w14:paraId="5CD07061" w14:textId="77777777" w:rsidR="00A9394D" w:rsidRPr="00B32EEF" w:rsidRDefault="00A9394D" w:rsidP="009F09AB">
            <w:pPr>
              <w:spacing w:line="360" w:lineRule="auto"/>
              <w:rPr>
                <w:rFonts w:cs="Arial"/>
              </w:rPr>
            </w:pPr>
            <w:r w:rsidRPr="00B32EEF">
              <w:rPr>
                <w:rFonts w:cs="Arial"/>
              </w:rPr>
              <w:t>3.29</w:t>
            </w:r>
          </w:p>
        </w:tc>
        <w:tc>
          <w:tcPr>
            <w:tcW w:w="0" w:type="auto"/>
            <w:tcMar>
              <w:top w:w="150" w:type="dxa"/>
              <w:left w:w="240" w:type="dxa"/>
              <w:bottom w:w="150" w:type="dxa"/>
              <w:right w:w="240" w:type="dxa"/>
            </w:tcMar>
            <w:vAlign w:val="center"/>
            <w:hideMark/>
          </w:tcPr>
          <w:p w14:paraId="437431CC" w14:textId="77777777" w:rsidR="00A9394D" w:rsidRPr="00B32EEF" w:rsidRDefault="00A9394D" w:rsidP="009F09AB">
            <w:pPr>
              <w:spacing w:line="360" w:lineRule="auto"/>
              <w:rPr>
                <w:rFonts w:cs="Arial"/>
              </w:rPr>
            </w:pPr>
            <w:r w:rsidRPr="00B32EEF">
              <w:rPr>
                <w:rFonts w:cs="Arial"/>
              </w:rPr>
              <w:t>1.21</w:t>
            </w:r>
          </w:p>
        </w:tc>
        <w:tc>
          <w:tcPr>
            <w:tcW w:w="0" w:type="auto"/>
            <w:tcMar>
              <w:top w:w="150" w:type="dxa"/>
              <w:left w:w="240" w:type="dxa"/>
              <w:bottom w:w="150" w:type="dxa"/>
              <w:right w:w="0" w:type="dxa"/>
            </w:tcMar>
            <w:vAlign w:val="center"/>
            <w:hideMark/>
          </w:tcPr>
          <w:p w14:paraId="5BA742EA" w14:textId="77777777" w:rsidR="00A9394D" w:rsidRPr="00B32EEF" w:rsidRDefault="00A9394D" w:rsidP="009F09AB">
            <w:pPr>
              <w:spacing w:line="360" w:lineRule="auto"/>
              <w:rPr>
                <w:rFonts w:cs="Arial"/>
              </w:rPr>
            </w:pPr>
            <w:r w:rsidRPr="00B32EEF">
              <w:rPr>
                <w:rFonts w:cs="Arial"/>
              </w:rPr>
              <w:t>44.3</w:t>
            </w:r>
          </w:p>
        </w:tc>
      </w:tr>
    </w:tbl>
    <w:p w14:paraId="480DAE20" w14:textId="77777777" w:rsidR="00A9394D" w:rsidRPr="00B32EEF" w:rsidRDefault="00A9394D" w:rsidP="00A9394D">
      <w:pPr>
        <w:spacing w:line="360" w:lineRule="auto"/>
        <w:rPr>
          <w:rFonts w:cs="Arial"/>
        </w:rPr>
      </w:pPr>
      <w:r w:rsidRPr="00B32EEF">
        <w:rPr>
          <w:rFonts w:cs="Arial"/>
        </w:rPr>
        <w:t>User-generated reviews (4.23) and friends/family posts (4.01) are most influential; restaurant's own posts (3.29) are least influential. The 0.94-point gap between UGC reviews and restaurant posts supports H1 and aligns with Kim and Kim (2017), who found UGC had greater impact on perceived risk reduction and purchase intention than corporate advertising.</w:t>
      </w:r>
    </w:p>
    <w:p w14:paraId="4FDDDB50" w14:textId="77777777" w:rsidR="00A9394D" w:rsidRPr="00B32EEF" w:rsidRDefault="00A9394D" w:rsidP="00A9394D">
      <w:pPr>
        <w:spacing w:line="360" w:lineRule="auto"/>
        <w:rPr>
          <w:rFonts w:cs="Arial"/>
        </w:rPr>
      </w:pPr>
      <w:r w:rsidRPr="00B32EEF">
        <w:rPr>
          <w:rFonts w:cs="Arial"/>
        </w:rPr>
        <w:t>The high influence of friends'/family posts confirms social ties remain a powerful influence, consistent with the IAM's emphasis on source credibility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2003). The relatively lower influence of influencers (3.45) and restaurant posts (3.29) reinforces the authenticity premium. Notably, video (3.84) and photos (3.78) are rated more influential than influencer content, suggesting content format can outweigh content creator in perceived influence.</w:t>
      </w:r>
    </w:p>
    <w:p w14:paraId="0D33762A" w14:textId="77777777" w:rsidR="00A9394D" w:rsidRPr="00B32EEF" w:rsidRDefault="00A9394D" w:rsidP="00A9394D">
      <w:pPr>
        <w:spacing w:line="360" w:lineRule="auto"/>
        <w:rPr>
          <w:rFonts w:cs="Arial"/>
        </w:rPr>
      </w:pPr>
      <w:r w:rsidRPr="00B32EEF">
        <w:rPr>
          <w:rFonts w:cs="Arial"/>
        </w:rPr>
        <w:t>This hierarchy supports the dual-stage model: consumers trust authentic, unfiltered experiences (UGC, friends/family) for decision-making, while using visual content for discovery. For marketers, investing in UGC may yield higher returns than influencer marketing or polished brand content.</w:t>
      </w:r>
    </w:p>
    <w:p w14:paraId="0A48E488" w14:textId="77777777" w:rsidR="00A9394D" w:rsidRPr="00B32EEF" w:rsidRDefault="00A9394D" w:rsidP="00A9394D">
      <w:pPr>
        <w:pStyle w:val="Heading2"/>
      </w:pPr>
      <w:bookmarkStart w:id="102" w:name="_Toc241161273"/>
      <w:r w:rsidRPr="00B32EEF">
        <w:t>4.3 Inferential Analysis and Hypothesis Testing</w:t>
      </w:r>
      <w:bookmarkEnd w:id="102"/>
    </w:p>
    <w:p w14:paraId="2973DC85" w14:textId="77777777" w:rsidR="00A9394D" w:rsidRPr="00B32EEF" w:rsidRDefault="00A9394D" w:rsidP="00A9394D">
      <w:pPr>
        <w:pStyle w:val="Heading3"/>
      </w:pPr>
      <w:bookmarkStart w:id="103" w:name="_Toc241161274"/>
      <w:r w:rsidRPr="00B32EEF">
        <w:t>4.3.1 H1: User-Generated Content vs. Restaurant-Generated Content</w:t>
      </w:r>
      <w:bookmarkEnd w:id="103"/>
    </w:p>
    <w:p w14:paraId="5CDFAD1C" w14:textId="77777777" w:rsidR="00A9394D" w:rsidRPr="00B32EEF" w:rsidRDefault="00A9394D" w:rsidP="00A9394D">
      <w:pPr>
        <w:spacing w:line="360" w:lineRule="auto"/>
        <w:rPr>
          <w:rFonts w:cs="Arial"/>
        </w:rPr>
      </w:pPr>
      <w:r w:rsidRPr="00B32EEF">
        <w:rPr>
          <w:rFonts w:cs="Arial"/>
          <w:b/>
          <w:bCs/>
        </w:rPr>
        <w:t>Hypothesis:</w:t>
      </w:r>
      <w:r w:rsidRPr="00B32EEF">
        <w:rPr>
          <w:rFonts w:cs="Arial"/>
        </w:rPr>
        <w:t xml:space="preserve"> UGC is perceived as more influential than restaurant-generated content.</w:t>
      </w:r>
    </w:p>
    <w:p w14:paraId="0C01005D" w14:textId="77777777" w:rsidR="00A9394D" w:rsidRPr="00B32EEF" w:rsidRDefault="00A9394D" w:rsidP="00A9394D">
      <w:pPr>
        <w:spacing w:line="360" w:lineRule="auto"/>
        <w:rPr>
          <w:rFonts w:cs="Arial"/>
        </w:rPr>
      </w:pPr>
      <w:r w:rsidRPr="00B32EEF">
        <w:rPr>
          <w:rFonts w:cs="Arial"/>
          <w:b/>
          <w:bCs/>
        </w:rPr>
        <w:t>Table 4.</w:t>
      </w:r>
      <w:r>
        <w:rPr>
          <w:rFonts w:cs="Arial"/>
          <w:b/>
          <w:bCs/>
        </w:rPr>
        <w:t>4</w:t>
      </w:r>
      <w:r w:rsidRPr="00B32EEF">
        <w:rPr>
          <w:rFonts w:cs="Arial"/>
          <w:b/>
          <w:bCs/>
        </w:rPr>
        <w:t>: Paired t-Test Results for H1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4"/>
        <w:gridCol w:w="1081"/>
        <w:gridCol w:w="948"/>
        <w:gridCol w:w="1153"/>
        <w:gridCol w:w="881"/>
        <w:gridCol w:w="1249"/>
        <w:gridCol w:w="1474"/>
      </w:tblGrid>
      <w:tr w:rsidR="00A9394D" w:rsidRPr="00B32EEF" w14:paraId="7353F797" w14:textId="77777777" w:rsidTr="009F09AB">
        <w:trPr>
          <w:tblHeader/>
        </w:trPr>
        <w:tc>
          <w:tcPr>
            <w:tcW w:w="0" w:type="auto"/>
            <w:tcMar>
              <w:top w:w="150" w:type="dxa"/>
              <w:left w:w="0" w:type="dxa"/>
              <w:bottom w:w="150" w:type="dxa"/>
              <w:right w:w="240" w:type="dxa"/>
            </w:tcMar>
            <w:vAlign w:val="center"/>
            <w:hideMark/>
          </w:tcPr>
          <w:p w14:paraId="1D77A68F" w14:textId="77777777" w:rsidR="00A9394D" w:rsidRPr="00B32EEF" w:rsidRDefault="00A9394D" w:rsidP="009F09AB">
            <w:pPr>
              <w:spacing w:line="360" w:lineRule="auto"/>
              <w:rPr>
                <w:rFonts w:cs="Arial"/>
              </w:rPr>
            </w:pPr>
            <w:r w:rsidRPr="00B32EEF">
              <w:rPr>
                <w:rFonts w:cs="Arial"/>
              </w:rPr>
              <w:t>Content Type</w:t>
            </w:r>
          </w:p>
        </w:tc>
        <w:tc>
          <w:tcPr>
            <w:tcW w:w="0" w:type="auto"/>
            <w:tcMar>
              <w:top w:w="150" w:type="dxa"/>
              <w:left w:w="240" w:type="dxa"/>
              <w:bottom w:w="150" w:type="dxa"/>
              <w:right w:w="240" w:type="dxa"/>
            </w:tcMar>
            <w:vAlign w:val="center"/>
            <w:hideMark/>
          </w:tcPr>
          <w:p w14:paraId="123D8D53" w14:textId="77777777" w:rsidR="00A9394D" w:rsidRPr="00B32EEF" w:rsidRDefault="00A9394D" w:rsidP="009F09AB">
            <w:pPr>
              <w:spacing w:line="360" w:lineRule="auto"/>
              <w:rPr>
                <w:rFonts w:cs="Arial"/>
              </w:rPr>
            </w:pPr>
            <w:r w:rsidRPr="00B32EEF">
              <w:rPr>
                <w:rFonts w:cs="Arial"/>
              </w:rPr>
              <w:t>Mean</w:t>
            </w:r>
          </w:p>
        </w:tc>
        <w:tc>
          <w:tcPr>
            <w:tcW w:w="0" w:type="auto"/>
            <w:tcMar>
              <w:top w:w="150" w:type="dxa"/>
              <w:left w:w="240" w:type="dxa"/>
              <w:bottom w:w="150" w:type="dxa"/>
              <w:right w:w="240" w:type="dxa"/>
            </w:tcMar>
            <w:vAlign w:val="center"/>
            <w:hideMark/>
          </w:tcPr>
          <w:p w14:paraId="5E6366AB" w14:textId="77777777" w:rsidR="00A9394D" w:rsidRPr="00B32EEF" w:rsidRDefault="00A9394D" w:rsidP="009F09AB">
            <w:pPr>
              <w:spacing w:line="360" w:lineRule="auto"/>
              <w:rPr>
                <w:rFonts w:cs="Arial"/>
              </w:rPr>
            </w:pPr>
            <w:r w:rsidRPr="00B32EEF">
              <w:rPr>
                <w:rFonts w:cs="Arial"/>
              </w:rPr>
              <w:t>SD</w:t>
            </w:r>
          </w:p>
        </w:tc>
        <w:tc>
          <w:tcPr>
            <w:tcW w:w="0" w:type="auto"/>
            <w:tcMar>
              <w:top w:w="150" w:type="dxa"/>
              <w:left w:w="240" w:type="dxa"/>
              <w:bottom w:w="150" w:type="dxa"/>
              <w:right w:w="240" w:type="dxa"/>
            </w:tcMar>
            <w:vAlign w:val="center"/>
            <w:hideMark/>
          </w:tcPr>
          <w:p w14:paraId="26668CD5" w14:textId="77777777" w:rsidR="00A9394D" w:rsidRPr="00B32EEF" w:rsidRDefault="00A9394D" w:rsidP="009F09AB">
            <w:pPr>
              <w:spacing w:line="360" w:lineRule="auto"/>
              <w:rPr>
                <w:rFonts w:cs="Arial"/>
              </w:rPr>
            </w:pPr>
            <w:r w:rsidRPr="00B32EEF">
              <w:rPr>
                <w:rFonts w:cs="Arial"/>
              </w:rPr>
              <w:t>t-value</w:t>
            </w:r>
          </w:p>
        </w:tc>
        <w:tc>
          <w:tcPr>
            <w:tcW w:w="0" w:type="auto"/>
            <w:tcMar>
              <w:top w:w="150" w:type="dxa"/>
              <w:left w:w="240" w:type="dxa"/>
              <w:bottom w:w="150" w:type="dxa"/>
              <w:right w:w="240" w:type="dxa"/>
            </w:tcMar>
            <w:vAlign w:val="center"/>
            <w:hideMark/>
          </w:tcPr>
          <w:p w14:paraId="473591A2" w14:textId="77777777" w:rsidR="00A9394D" w:rsidRPr="00B32EEF" w:rsidRDefault="00A9394D" w:rsidP="009F09AB">
            <w:pPr>
              <w:spacing w:line="360" w:lineRule="auto"/>
              <w:rPr>
                <w:rFonts w:cs="Arial"/>
              </w:rPr>
            </w:pPr>
            <w:proofErr w:type="spellStart"/>
            <w:r w:rsidRPr="00B32EEF">
              <w:rPr>
                <w:rFonts w:cs="Arial"/>
              </w:rPr>
              <w:t>df</w:t>
            </w:r>
            <w:proofErr w:type="spellEnd"/>
          </w:p>
        </w:tc>
        <w:tc>
          <w:tcPr>
            <w:tcW w:w="0" w:type="auto"/>
            <w:tcMar>
              <w:top w:w="150" w:type="dxa"/>
              <w:left w:w="240" w:type="dxa"/>
              <w:bottom w:w="150" w:type="dxa"/>
              <w:right w:w="240" w:type="dxa"/>
            </w:tcMar>
            <w:vAlign w:val="center"/>
            <w:hideMark/>
          </w:tcPr>
          <w:p w14:paraId="6D20CDEA" w14:textId="77777777" w:rsidR="00A9394D" w:rsidRPr="00B32EEF" w:rsidRDefault="00A9394D" w:rsidP="009F09AB">
            <w:pPr>
              <w:spacing w:line="360" w:lineRule="auto"/>
              <w:rPr>
                <w:rFonts w:cs="Arial"/>
              </w:rPr>
            </w:pPr>
            <w:r w:rsidRPr="00B32EEF">
              <w:rPr>
                <w:rFonts w:cs="Arial"/>
              </w:rPr>
              <w:t>p-value</w:t>
            </w:r>
          </w:p>
        </w:tc>
        <w:tc>
          <w:tcPr>
            <w:tcW w:w="0" w:type="auto"/>
            <w:tcMar>
              <w:top w:w="150" w:type="dxa"/>
              <w:left w:w="240" w:type="dxa"/>
              <w:bottom w:w="150" w:type="dxa"/>
              <w:right w:w="240" w:type="dxa"/>
            </w:tcMar>
            <w:vAlign w:val="center"/>
            <w:hideMark/>
          </w:tcPr>
          <w:p w14:paraId="1E887096" w14:textId="77777777" w:rsidR="00A9394D" w:rsidRPr="00B32EEF" w:rsidRDefault="00A9394D" w:rsidP="009F09AB">
            <w:pPr>
              <w:spacing w:line="360" w:lineRule="auto"/>
              <w:rPr>
                <w:rFonts w:cs="Arial"/>
              </w:rPr>
            </w:pPr>
            <w:r w:rsidRPr="00B32EEF">
              <w:rPr>
                <w:rFonts w:cs="Arial"/>
              </w:rPr>
              <w:t>Cohen's d</w:t>
            </w:r>
          </w:p>
        </w:tc>
      </w:tr>
      <w:tr w:rsidR="00A9394D" w:rsidRPr="00B32EEF" w14:paraId="40CBDF3B" w14:textId="77777777" w:rsidTr="009F09AB">
        <w:tc>
          <w:tcPr>
            <w:tcW w:w="0" w:type="auto"/>
            <w:tcMar>
              <w:top w:w="150" w:type="dxa"/>
              <w:left w:w="0" w:type="dxa"/>
              <w:bottom w:w="150" w:type="dxa"/>
              <w:right w:w="240" w:type="dxa"/>
            </w:tcMar>
            <w:vAlign w:val="center"/>
            <w:hideMark/>
          </w:tcPr>
          <w:p w14:paraId="774E5888" w14:textId="77777777" w:rsidR="00A9394D" w:rsidRPr="00B32EEF" w:rsidRDefault="00A9394D" w:rsidP="009F09AB">
            <w:pPr>
              <w:spacing w:line="360" w:lineRule="auto"/>
              <w:rPr>
                <w:rFonts w:cs="Arial"/>
              </w:rPr>
            </w:pPr>
            <w:r w:rsidRPr="00B32EEF">
              <w:rPr>
                <w:rFonts w:cs="Arial"/>
              </w:rPr>
              <w:t>E1: User-generated reviews</w:t>
            </w:r>
          </w:p>
        </w:tc>
        <w:tc>
          <w:tcPr>
            <w:tcW w:w="0" w:type="auto"/>
            <w:tcMar>
              <w:top w:w="150" w:type="dxa"/>
              <w:left w:w="240" w:type="dxa"/>
              <w:bottom w:w="150" w:type="dxa"/>
              <w:right w:w="240" w:type="dxa"/>
            </w:tcMar>
            <w:vAlign w:val="center"/>
            <w:hideMark/>
          </w:tcPr>
          <w:p w14:paraId="13A76334" w14:textId="77777777" w:rsidR="00A9394D" w:rsidRPr="00B32EEF" w:rsidRDefault="00A9394D" w:rsidP="009F09AB">
            <w:pPr>
              <w:spacing w:line="360" w:lineRule="auto"/>
              <w:rPr>
                <w:rFonts w:cs="Arial"/>
              </w:rPr>
            </w:pPr>
            <w:r w:rsidRPr="00B32EEF">
              <w:rPr>
                <w:rFonts w:cs="Arial"/>
              </w:rPr>
              <w:t>4.23</w:t>
            </w:r>
          </w:p>
        </w:tc>
        <w:tc>
          <w:tcPr>
            <w:tcW w:w="0" w:type="auto"/>
            <w:tcMar>
              <w:top w:w="150" w:type="dxa"/>
              <w:left w:w="240" w:type="dxa"/>
              <w:bottom w:w="150" w:type="dxa"/>
              <w:right w:w="240" w:type="dxa"/>
            </w:tcMar>
            <w:vAlign w:val="center"/>
            <w:hideMark/>
          </w:tcPr>
          <w:p w14:paraId="179576DE" w14:textId="77777777" w:rsidR="00A9394D" w:rsidRPr="00B32EEF" w:rsidRDefault="00A9394D" w:rsidP="009F09AB">
            <w:pPr>
              <w:spacing w:line="360" w:lineRule="auto"/>
              <w:rPr>
                <w:rFonts w:cs="Arial"/>
              </w:rPr>
            </w:pPr>
            <w:r w:rsidRPr="00B32EEF">
              <w:rPr>
                <w:rFonts w:cs="Arial"/>
              </w:rPr>
              <w:t>0.87</w:t>
            </w:r>
          </w:p>
        </w:tc>
        <w:tc>
          <w:tcPr>
            <w:tcW w:w="0" w:type="auto"/>
            <w:tcMar>
              <w:top w:w="150" w:type="dxa"/>
              <w:left w:w="240" w:type="dxa"/>
              <w:bottom w:w="150" w:type="dxa"/>
              <w:right w:w="240" w:type="dxa"/>
            </w:tcMar>
            <w:vAlign w:val="center"/>
            <w:hideMark/>
          </w:tcPr>
          <w:p w14:paraId="5BFDE63B" w14:textId="77777777" w:rsidR="00A9394D" w:rsidRPr="00B32EEF" w:rsidRDefault="00A9394D" w:rsidP="009F09AB">
            <w:pPr>
              <w:spacing w:line="360" w:lineRule="auto"/>
              <w:rPr>
                <w:rFonts w:cs="Arial"/>
              </w:rPr>
            </w:pPr>
            <w:r w:rsidRPr="00B32EEF">
              <w:rPr>
                <w:rFonts w:cs="Arial"/>
              </w:rPr>
              <w:t>12.21</w:t>
            </w:r>
          </w:p>
        </w:tc>
        <w:tc>
          <w:tcPr>
            <w:tcW w:w="0" w:type="auto"/>
            <w:tcMar>
              <w:top w:w="150" w:type="dxa"/>
              <w:left w:w="240" w:type="dxa"/>
              <w:bottom w:w="150" w:type="dxa"/>
              <w:right w:w="240" w:type="dxa"/>
            </w:tcMar>
            <w:vAlign w:val="center"/>
            <w:hideMark/>
          </w:tcPr>
          <w:p w14:paraId="36765F7E" w14:textId="77777777" w:rsidR="00A9394D" w:rsidRPr="00B32EEF" w:rsidRDefault="00A9394D" w:rsidP="009F09AB">
            <w:pPr>
              <w:spacing w:line="360" w:lineRule="auto"/>
              <w:rPr>
                <w:rFonts w:cs="Arial"/>
              </w:rPr>
            </w:pPr>
            <w:r w:rsidRPr="00B32EEF">
              <w:rPr>
                <w:rFonts w:cs="Arial"/>
              </w:rPr>
              <w:t>191</w:t>
            </w:r>
          </w:p>
        </w:tc>
        <w:tc>
          <w:tcPr>
            <w:tcW w:w="0" w:type="auto"/>
            <w:tcMar>
              <w:top w:w="150" w:type="dxa"/>
              <w:left w:w="240" w:type="dxa"/>
              <w:bottom w:w="150" w:type="dxa"/>
              <w:right w:w="240" w:type="dxa"/>
            </w:tcMar>
            <w:vAlign w:val="center"/>
            <w:hideMark/>
          </w:tcPr>
          <w:p w14:paraId="763A3A7D"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32E2C5D2" w14:textId="77777777" w:rsidR="00A9394D" w:rsidRPr="00B32EEF" w:rsidRDefault="00A9394D" w:rsidP="009F09AB">
            <w:pPr>
              <w:spacing w:line="360" w:lineRule="auto"/>
              <w:rPr>
                <w:rFonts w:cs="Arial"/>
              </w:rPr>
            </w:pPr>
            <w:r w:rsidRPr="00B32EEF">
              <w:rPr>
                <w:rFonts w:cs="Arial"/>
              </w:rPr>
              <w:t>0.88</w:t>
            </w:r>
          </w:p>
        </w:tc>
      </w:tr>
      <w:tr w:rsidR="00A9394D" w:rsidRPr="00B32EEF" w14:paraId="3BCF16F8" w14:textId="77777777" w:rsidTr="009F09AB">
        <w:tc>
          <w:tcPr>
            <w:tcW w:w="0" w:type="auto"/>
            <w:tcMar>
              <w:top w:w="150" w:type="dxa"/>
              <w:left w:w="0" w:type="dxa"/>
              <w:bottom w:w="150" w:type="dxa"/>
              <w:right w:w="240" w:type="dxa"/>
            </w:tcMar>
            <w:vAlign w:val="center"/>
            <w:hideMark/>
          </w:tcPr>
          <w:p w14:paraId="683FC162" w14:textId="77777777" w:rsidR="00A9394D" w:rsidRPr="00B32EEF" w:rsidRDefault="00A9394D" w:rsidP="009F09AB">
            <w:pPr>
              <w:spacing w:line="360" w:lineRule="auto"/>
              <w:rPr>
                <w:rFonts w:cs="Arial"/>
              </w:rPr>
            </w:pPr>
            <w:r w:rsidRPr="00B32EEF">
              <w:rPr>
                <w:rFonts w:cs="Arial"/>
              </w:rPr>
              <w:t>E3: Restaurant's own posts</w:t>
            </w:r>
          </w:p>
        </w:tc>
        <w:tc>
          <w:tcPr>
            <w:tcW w:w="0" w:type="auto"/>
            <w:tcMar>
              <w:top w:w="150" w:type="dxa"/>
              <w:left w:w="240" w:type="dxa"/>
              <w:bottom w:w="150" w:type="dxa"/>
              <w:right w:w="240" w:type="dxa"/>
            </w:tcMar>
            <w:vAlign w:val="center"/>
            <w:hideMark/>
          </w:tcPr>
          <w:p w14:paraId="70EABC78" w14:textId="77777777" w:rsidR="00A9394D" w:rsidRPr="00B32EEF" w:rsidRDefault="00A9394D" w:rsidP="009F09AB">
            <w:pPr>
              <w:spacing w:line="360" w:lineRule="auto"/>
              <w:rPr>
                <w:rFonts w:cs="Arial"/>
              </w:rPr>
            </w:pPr>
            <w:r w:rsidRPr="00B32EEF">
              <w:rPr>
                <w:rFonts w:cs="Arial"/>
              </w:rPr>
              <w:t>3.29</w:t>
            </w:r>
          </w:p>
        </w:tc>
        <w:tc>
          <w:tcPr>
            <w:tcW w:w="0" w:type="auto"/>
            <w:tcMar>
              <w:top w:w="150" w:type="dxa"/>
              <w:left w:w="240" w:type="dxa"/>
              <w:bottom w:w="150" w:type="dxa"/>
              <w:right w:w="240" w:type="dxa"/>
            </w:tcMar>
            <w:vAlign w:val="center"/>
            <w:hideMark/>
          </w:tcPr>
          <w:p w14:paraId="784D28B3" w14:textId="77777777" w:rsidR="00A9394D" w:rsidRPr="00B32EEF" w:rsidRDefault="00A9394D" w:rsidP="009F09AB">
            <w:pPr>
              <w:spacing w:line="360" w:lineRule="auto"/>
              <w:rPr>
                <w:rFonts w:cs="Arial"/>
              </w:rPr>
            </w:pPr>
            <w:r w:rsidRPr="00B32EEF">
              <w:rPr>
                <w:rFonts w:cs="Arial"/>
              </w:rPr>
              <w:t>1.21</w:t>
            </w:r>
          </w:p>
        </w:tc>
        <w:tc>
          <w:tcPr>
            <w:tcW w:w="0" w:type="auto"/>
            <w:tcMar>
              <w:top w:w="150" w:type="dxa"/>
              <w:left w:w="240" w:type="dxa"/>
              <w:bottom w:w="150" w:type="dxa"/>
              <w:right w:w="240" w:type="dxa"/>
            </w:tcMar>
            <w:vAlign w:val="center"/>
            <w:hideMark/>
          </w:tcPr>
          <w:p w14:paraId="431F4474"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2191DF7F"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7437DE4E" w14:textId="77777777" w:rsidR="00A9394D" w:rsidRPr="00B32EEF" w:rsidRDefault="00A9394D" w:rsidP="009F09AB">
            <w:pPr>
              <w:spacing w:line="360" w:lineRule="auto"/>
              <w:rPr>
                <w:rFonts w:cs="Arial"/>
              </w:rPr>
            </w:pPr>
          </w:p>
        </w:tc>
        <w:tc>
          <w:tcPr>
            <w:tcW w:w="0" w:type="auto"/>
            <w:tcMar>
              <w:top w:w="150" w:type="dxa"/>
              <w:left w:w="240" w:type="dxa"/>
              <w:bottom w:w="150" w:type="dxa"/>
              <w:right w:w="0" w:type="dxa"/>
            </w:tcMar>
            <w:vAlign w:val="center"/>
            <w:hideMark/>
          </w:tcPr>
          <w:p w14:paraId="1E584801" w14:textId="77777777" w:rsidR="00A9394D" w:rsidRPr="00B32EEF" w:rsidRDefault="00A9394D" w:rsidP="009F09AB">
            <w:pPr>
              <w:spacing w:line="360" w:lineRule="auto"/>
              <w:rPr>
                <w:rFonts w:cs="Arial"/>
              </w:rPr>
            </w:pPr>
          </w:p>
        </w:tc>
      </w:tr>
    </w:tbl>
    <w:p w14:paraId="12B1024F" w14:textId="13DC66E1" w:rsidR="00A9394D" w:rsidRPr="00B32EEF" w:rsidRDefault="00A9394D" w:rsidP="00A9394D">
      <w:pPr>
        <w:spacing w:line="360" w:lineRule="auto"/>
        <w:rPr>
          <w:rFonts w:cs="Arial"/>
        </w:rPr>
      </w:pPr>
      <w:r w:rsidRPr="00B32EEF">
        <w:rPr>
          <w:rFonts w:cs="Arial"/>
        </w:rPr>
        <w:t>UGC reviews (4.23, SD=0.87) were rated significantly higher than restaurants' own posts (3.29, SD=1.21). The mean difference of 0.94 was statistically significant, t (191) =12.21, p&lt;0.001, with a large effect size (d=0.88).</w:t>
      </w:r>
    </w:p>
    <w:p w14:paraId="2BB25EDA" w14:textId="77777777" w:rsidR="00A9394D" w:rsidRPr="00B32EEF" w:rsidRDefault="00A9394D" w:rsidP="00A9394D">
      <w:pPr>
        <w:spacing w:line="360" w:lineRule="auto"/>
        <w:rPr>
          <w:rFonts w:cs="Arial"/>
        </w:rPr>
      </w:pPr>
      <w:r w:rsidRPr="00B32EEF">
        <w:rPr>
          <w:rFonts w:cs="Arial"/>
        </w:rPr>
        <w:t>This confirms H1 and provides strong support for the IAM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xml:space="preserve">, 2003), specifically that source credibility determines information adoption. UGC is perceived as more credible because it comes from "ordinary" consumers with no financial incentive to misrepresent (Kim &amp; Kim, 2017). This perception of independence makes UGC more trustworthy than restaurant-generated content, which is inherently self-serving. The large effect size suggests a robust finding likely to replicate. From an ELM perspective (Petty &amp; </w:t>
      </w:r>
      <w:proofErr w:type="spellStart"/>
      <w:r w:rsidRPr="00B32EEF">
        <w:rPr>
          <w:rFonts w:cs="Arial"/>
        </w:rPr>
        <w:t>Cacioppo</w:t>
      </w:r>
      <w:proofErr w:type="spellEnd"/>
      <w:r w:rsidRPr="00B32EEF">
        <w:rPr>
          <w:rFonts w:cs="Arial"/>
        </w:rPr>
        <w:t>, 1986), consumers perceive UGC as containing higher-quality arguments (central route) than restaurant-generated content, which is perceived as more peripheral and superficial. Central route processing leads to stronger, more persistent attitudes, explaining UGC's greater influence on actual choice behaviour.</w:t>
      </w:r>
    </w:p>
    <w:p w14:paraId="74ED95FA" w14:textId="77777777" w:rsidR="00A9394D" w:rsidRPr="00B32EEF" w:rsidRDefault="00A9394D" w:rsidP="00A9394D">
      <w:pPr>
        <w:spacing w:line="360" w:lineRule="auto"/>
        <w:rPr>
          <w:rFonts w:cs="Arial"/>
        </w:rPr>
      </w:pPr>
      <w:r w:rsidRPr="00B32EEF">
        <w:rPr>
          <w:rFonts w:cs="Arial"/>
        </w:rPr>
        <w:t xml:space="preserve">This finding extends </w:t>
      </w:r>
      <w:proofErr w:type="spellStart"/>
      <w:r w:rsidRPr="00B32EEF">
        <w:rPr>
          <w:rFonts w:cs="Arial"/>
        </w:rPr>
        <w:t>Filieri</w:t>
      </w:r>
      <w:proofErr w:type="spellEnd"/>
      <w:r w:rsidRPr="00B32EEF">
        <w:rPr>
          <w:rFonts w:cs="Arial"/>
        </w:rPr>
        <w:t xml:space="preserve"> et al. (2021) by demonstrating that source credibility—specifically perceived independence—is a critical driver. For restaurant owners, this suggests encouraging authentic customer reviews should be a higher priority than creating polished marketing content. Practical recommendations: actively solicit reviews on Google Maps and TripAdvisor, respond to negative reviews constructively, and feature customer photos (with permission) on owned channels.</w:t>
      </w:r>
    </w:p>
    <w:p w14:paraId="599F8E48" w14:textId="77777777" w:rsidR="00A9394D" w:rsidRPr="00B32EEF" w:rsidRDefault="00A9394D" w:rsidP="00A9394D">
      <w:pPr>
        <w:pStyle w:val="Heading3"/>
      </w:pPr>
      <w:bookmarkStart w:id="104" w:name="_Toc241161275"/>
      <w:r w:rsidRPr="00B32EEF">
        <w:t>4.3.2 H2: Platform Influence Varies Across Age Bands</w:t>
      </w:r>
      <w:bookmarkEnd w:id="104"/>
    </w:p>
    <w:p w14:paraId="592240BD" w14:textId="77777777" w:rsidR="00A9394D" w:rsidRPr="00B32EEF" w:rsidRDefault="00A9394D" w:rsidP="00A9394D">
      <w:pPr>
        <w:spacing w:line="360" w:lineRule="auto"/>
        <w:rPr>
          <w:rFonts w:cs="Arial"/>
        </w:rPr>
      </w:pPr>
      <w:r w:rsidRPr="00B32EEF">
        <w:rPr>
          <w:rFonts w:cs="Arial"/>
          <w:b/>
          <w:bCs/>
        </w:rPr>
        <w:t>Hypothesis:</w:t>
      </w:r>
      <w:r w:rsidRPr="00B32EEF">
        <w:rPr>
          <w:rFonts w:cs="Arial"/>
        </w:rPr>
        <w:t xml:space="preserve"> Platform influence varies significantly across age bands.</w:t>
      </w:r>
    </w:p>
    <w:p w14:paraId="121A71AC" w14:textId="77777777" w:rsidR="00A9394D" w:rsidRPr="00B32EEF" w:rsidRDefault="00A9394D" w:rsidP="00A9394D">
      <w:pPr>
        <w:spacing w:line="360" w:lineRule="auto"/>
        <w:rPr>
          <w:rFonts w:cs="Arial"/>
        </w:rPr>
      </w:pPr>
      <w:r w:rsidRPr="00B32EEF">
        <w:rPr>
          <w:rFonts w:cs="Arial"/>
          <w:b/>
          <w:bCs/>
        </w:rPr>
        <w:t>Table 4.</w:t>
      </w:r>
      <w:r>
        <w:rPr>
          <w:rFonts w:cs="Arial"/>
          <w:b/>
          <w:bCs/>
        </w:rPr>
        <w:t>5</w:t>
      </w:r>
      <w:r w:rsidRPr="00B32EEF">
        <w:rPr>
          <w:rFonts w:cs="Arial"/>
          <w:b/>
          <w:bCs/>
        </w:rPr>
        <w:t>: One-Way ANOVA Results for H2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1"/>
        <w:gridCol w:w="1185"/>
        <w:gridCol w:w="814"/>
        <w:gridCol w:w="881"/>
        <w:gridCol w:w="1246"/>
        <w:gridCol w:w="3663"/>
      </w:tblGrid>
      <w:tr w:rsidR="00A9394D" w:rsidRPr="00B32EEF" w14:paraId="78D02F99" w14:textId="77777777" w:rsidTr="009F09AB">
        <w:trPr>
          <w:tblHeader/>
        </w:trPr>
        <w:tc>
          <w:tcPr>
            <w:tcW w:w="0" w:type="auto"/>
            <w:tcMar>
              <w:top w:w="150" w:type="dxa"/>
              <w:left w:w="0" w:type="dxa"/>
              <w:bottom w:w="150" w:type="dxa"/>
              <w:right w:w="240" w:type="dxa"/>
            </w:tcMar>
            <w:vAlign w:val="center"/>
            <w:hideMark/>
          </w:tcPr>
          <w:p w14:paraId="1B879340" w14:textId="77777777" w:rsidR="00A9394D" w:rsidRPr="00B32EEF" w:rsidRDefault="00A9394D" w:rsidP="009F09AB">
            <w:pPr>
              <w:spacing w:line="360" w:lineRule="auto"/>
              <w:rPr>
                <w:rFonts w:cs="Arial"/>
              </w:rPr>
            </w:pPr>
            <w:r w:rsidRPr="00B32EEF">
              <w:rPr>
                <w:rFonts w:cs="Arial"/>
              </w:rPr>
              <w:t>Platform</w:t>
            </w:r>
          </w:p>
        </w:tc>
        <w:tc>
          <w:tcPr>
            <w:tcW w:w="0" w:type="auto"/>
            <w:tcMar>
              <w:top w:w="150" w:type="dxa"/>
              <w:left w:w="240" w:type="dxa"/>
              <w:bottom w:w="150" w:type="dxa"/>
              <w:right w:w="240" w:type="dxa"/>
            </w:tcMar>
            <w:vAlign w:val="center"/>
            <w:hideMark/>
          </w:tcPr>
          <w:p w14:paraId="3B28C7D5" w14:textId="77777777" w:rsidR="00A9394D" w:rsidRPr="00B32EEF" w:rsidRDefault="00A9394D" w:rsidP="009F09AB">
            <w:pPr>
              <w:spacing w:line="360" w:lineRule="auto"/>
              <w:rPr>
                <w:rFonts w:cs="Arial"/>
              </w:rPr>
            </w:pPr>
            <w:r w:rsidRPr="00B32EEF">
              <w:rPr>
                <w:rFonts w:cs="Arial"/>
              </w:rPr>
              <w:t>F-value</w:t>
            </w:r>
          </w:p>
        </w:tc>
        <w:tc>
          <w:tcPr>
            <w:tcW w:w="0" w:type="auto"/>
            <w:tcMar>
              <w:top w:w="150" w:type="dxa"/>
              <w:left w:w="240" w:type="dxa"/>
              <w:bottom w:w="150" w:type="dxa"/>
              <w:right w:w="240" w:type="dxa"/>
            </w:tcMar>
            <w:vAlign w:val="center"/>
            <w:hideMark/>
          </w:tcPr>
          <w:p w14:paraId="2686F818" w14:textId="77777777" w:rsidR="00A9394D" w:rsidRPr="00B32EEF" w:rsidRDefault="00A9394D" w:rsidP="009F09AB">
            <w:pPr>
              <w:spacing w:line="360" w:lineRule="auto"/>
              <w:rPr>
                <w:rFonts w:cs="Arial"/>
              </w:rPr>
            </w:pPr>
            <w:r w:rsidRPr="00B32EEF">
              <w:rPr>
                <w:rFonts w:cs="Arial"/>
              </w:rPr>
              <w:t>df1</w:t>
            </w:r>
          </w:p>
        </w:tc>
        <w:tc>
          <w:tcPr>
            <w:tcW w:w="0" w:type="auto"/>
            <w:tcMar>
              <w:top w:w="150" w:type="dxa"/>
              <w:left w:w="240" w:type="dxa"/>
              <w:bottom w:w="150" w:type="dxa"/>
              <w:right w:w="240" w:type="dxa"/>
            </w:tcMar>
            <w:vAlign w:val="center"/>
            <w:hideMark/>
          </w:tcPr>
          <w:p w14:paraId="22E86FA9" w14:textId="77777777" w:rsidR="00A9394D" w:rsidRPr="00B32EEF" w:rsidRDefault="00A9394D" w:rsidP="009F09AB">
            <w:pPr>
              <w:spacing w:line="360" w:lineRule="auto"/>
              <w:rPr>
                <w:rFonts w:cs="Arial"/>
              </w:rPr>
            </w:pPr>
            <w:r w:rsidRPr="00B32EEF">
              <w:rPr>
                <w:rFonts w:cs="Arial"/>
              </w:rPr>
              <w:t>df2</w:t>
            </w:r>
          </w:p>
        </w:tc>
        <w:tc>
          <w:tcPr>
            <w:tcW w:w="0" w:type="auto"/>
            <w:tcMar>
              <w:top w:w="150" w:type="dxa"/>
              <w:left w:w="240" w:type="dxa"/>
              <w:bottom w:w="150" w:type="dxa"/>
              <w:right w:w="240" w:type="dxa"/>
            </w:tcMar>
            <w:vAlign w:val="center"/>
            <w:hideMark/>
          </w:tcPr>
          <w:p w14:paraId="4A10700C" w14:textId="77777777" w:rsidR="00A9394D" w:rsidRPr="00B32EEF" w:rsidRDefault="00A9394D" w:rsidP="009F09AB">
            <w:pPr>
              <w:spacing w:line="360" w:lineRule="auto"/>
              <w:rPr>
                <w:rFonts w:cs="Arial"/>
              </w:rPr>
            </w:pPr>
            <w:r w:rsidRPr="00B32EEF">
              <w:rPr>
                <w:rFonts w:cs="Arial"/>
              </w:rPr>
              <w:t>p-value</w:t>
            </w:r>
          </w:p>
        </w:tc>
        <w:tc>
          <w:tcPr>
            <w:tcW w:w="0" w:type="auto"/>
            <w:tcMar>
              <w:top w:w="150" w:type="dxa"/>
              <w:left w:w="240" w:type="dxa"/>
              <w:bottom w:w="150" w:type="dxa"/>
              <w:right w:w="240" w:type="dxa"/>
            </w:tcMar>
            <w:vAlign w:val="center"/>
            <w:hideMark/>
          </w:tcPr>
          <w:p w14:paraId="73A76B66" w14:textId="77777777" w:rsidR="00A9394D" w:rsidRPr="00B32EEF" w:rsidRDefault="00A9394D" w:rsidP="009F09AB">
            <w:pPr>
              <w:spacing w:line="360" w:lineRule="auto"/>
              <w:rPr>
                <w:rFonts w:cs="Arial"/>
              </w:rPr>
            </w:pPr>
            <w:r w:rsidRPr="00B32EEF">
              <w:rPr>
                <w:rFonts w:cs="Arial"/>
              </w:rPr>
              <w:t>Significant Age Differences (</w:t>
            </w:r>
            <w:proofErr w:type="spellStart"/>
            <w:r w:rsidRPr="00B32EEF">
              <w:rPr>
                <w:rFonts w:cs="Arial"/>
              </w:rPr>
              <w:t>Tukey</w:t>
            </w:r>
            <w:proofErr w:type="spellEnd"/>
            <w:r w:rsidRPr="00B32EEF">
              <w:rPr>
                <w:rFonts w:cs="Arial"/>
              </w:rPr>
              <w:t xml:space="preserve"> HSD)</w:t>
            </w:r>
          </w:p>
        </w:tc>
      </w:tr>
      <w:tr w:rsidR="00A9394D" w:rsidRPr="00B32EEF" w14:paraId="31EB0E6C" w14:textId="77777777" w:rsidTr="009F09AB">
        <w:tc>
          <w:tcPr>
            <w:tcW w:w="0" w:type="auto"/>
            <w:tcMar>
              <w:top w:w="150" w:type="dxa"/>
              <w:left w:w="0" w:type="dxa"/>
              <w:bottom w:w="150" w:type="dxa"/>
              <w:right w:w="240" w:type="dxa"/>
            </w:tcMar>
            <w:vAlign w:val="center"/>
            <w:hideMark/>
          </w:tcPr>
          <w:p w14:paraId="65BEF10C" w14:textId="77777777" w:rsidR="00A9394D" w:rsidRPr="00B32EEF" w:rsidRDefault="00A9394D" w:rsidP="009F09AB">
            <w:pPr>
              <w:spacing w:line="360" w:lineRule="auto"/>
              <w:rPr>
                <w:rFonts w:cs="Arial"/>
              </w:rPr>
            </w:pPr>
            <w:proofErr w:type="spellStart"/>
            <w:r w:rsidRPr="00B32EEF">
              <w:rPr>
                <w:rFonts w:cs="Arial"/>
              </w:rPr>
              <w:t>TikTok</w:t>
            </w:r>
            <w:proofErr w:type="spellEnd"/>
          </w:p>
        </w:tc>
        <w:tc>
          <w:tcPr>
            <w:tcW w:w="0" w:type="auto"/>
            <w:tcMar>
              <w:top w:w="150" w:type="dxa"/>
              <w:left w:w="240" w:type="dxa"/>
              <w:bottom w:w="150" w:type="dxa"/>
              <w:right w:w="240" w:type="dxa"/>
            </w:tcMar>
            <w:vAlign w:val="center"/>
            <w:hideMark/>
          </w:tcPr>
          <w:p w14:paraId="69324BEC" w14:textId="77777777" w:rsidR="00A9394D" w:rsidRPr="00B32EEF" w:rsidRDefault="00A9394D" w:rsidP="009F09AB">
            <w:pPr>
              <w:spacing w:line="360" w:lineRule="auto"/>
              <w:rPr>
                <w:rFonts w:cs="Arial"/>
              </w:rPr>
            </w:pPr>
            <w:r w:rsidRPr="00B32EEF">
              <w:rPr>
                <w:rFonts w:cs="Arial"/>
              </w:rPr>
              <w:t>18.34</w:t>
            </w:r>
          </w:p>
        </w:tc>
        <w:tc>
          <w:tcPr>
            <w:tcW w:w="0" w:type="auto"/>
            <w:tcMar>
              <w:top w:w="150" w:type="dxa"/>
              <w:left w:w="240" w:type="dxa"/>
              <w:bottom w:w="150" w:type="dxa"/>
              <w:right w:w="240" w:type="dxa"/>
            </w:tcMar>
            <w:vAlign w:val="center"/>
            <w:hideMark/>
          </w:tcPr>
          <w:p w14:paraId="49979285"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56DCE6D6"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73907682"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081F401B" w14:textId="77777777" w:rsidR="00A9394D" w:rsidRPr="00B32EEF" w:rsidRDefault="00A9394D" w:rsidP="009F09AB">
            <w:pPr>
              <w:spacing w:line="360" w:lineRule="auto"/>
              <w:rPr>
                <w:rFonts w:cs="Arial"/>
              </w:rPr>
            </w:pPr>
            <w:r w:rsidRPr="00B32EEF">
              <w:rPr>
                <w:rFonts w:cs="Arial"/>
              </w:rPr>
              <w:t>18–24 &gt; 45–54, 55–64, 65+; 25–34 &gt; 55–64, 65+</w:t>
            </w:r>
          </w:p>
        </w:tc>
      </w:tr>
      <w:tr w:rsidR="00A9394D" w:rsidRPr="00B32EEF" w14:paraId="0D75B845" w14:textId="77777777" w:rsidTr="009F09AB">
        <w:tc>
          <w:tcPr>
            <w:tcW w:w="0" w:type="auto"/>
            <w:tcMar>
              <w:top w:w="150" w:type="dxa"/>
              <w:left w:w="0" w:type="dxa"/>
              <w:bottom w:w="150" w:type="dxa"/>
              <w:right w:w="240" w:type="dxa"/>
            </w:tcMar>
            <w:vAlign w:val="center"/>
            <w:hideMark/>
          </w:tcPr>
          <w:p w14:paraId="21950B12" w14:textId="77777777" w:rsidR="00A9394D" w:rsidRPr="00B32EEF" w:rsidRDefault="00A9394D" w:rsidP="009F09AB">
            <w:pPr>
              <w:spacing w:line="360" w:lineRule="auto"/>
              <w:rPr>
                <w:rFonts w:cs="Arial"/>
              </w:rPr>
            </w:pPr>
            <w:r w:rsidRPr="00B32EEF">
              <w:rPr>
                <w:rFonts w:cs="Arial"/>
              </w:rPr>
              <w:t>Instagram</w:t>
            </w:r>
          </w:p>
        </w:tc>
        <w:tc>
          <w:tcPr>
            <w:tcW w:w="0" w:type="auto"/>
            <w:tcMar>
              <w:top w:w="150" w:type="dxa"/>
              <w:left w:w="240" w:type="dxa"/>
              <w:bottom w:w="150" w:type="dxa"/>
              <w:right w:w="240" w:type="dxa"/>
            </w:tcMar>
            <w:vAlign w:val="center"/>
            <w:hideMark/>
          </w:tcPr>
          <w:p w14:paraId="6DD6701A" w14:textId="77777777" w:rsidR="00A9394D" w:rsidRPr="00B32EEF" w:rsidRDefault="00A9394D" w:rsidP="009F09AB">
            <w:pPr>
              <w:spacing w:line="360" w:lineRule="auto"/>
              <w:rPr>
                <w:rFonts w:cs="Arial"/>
              </w:rPr>
            </w:pPr>
            <w:r w:rsidRPr="00B32EEF">
              <w:rPr>
                <w:rFonts w:cs="Arial"/>
              </w:rPr>
              <w:t>12.45</w:t>
            </w:r>
          </w:p>
        </w:tc>
        <w:tc>
          <w:tcPr>
            <w:tcW w:w="0" w:type="auto"/>
            <w:tcMar>
              <w:top w:w="150" w:type="dxa"/>
              <w:left w:w="240" w:type="dxa"/>
              <w:bottom w:w="150" w:type="dxa"/>
              <w:right w:w="240" w:type="dxa"/>
            </w:tcMar>
            <w:vAlign w:val="center"/>
            <w:hideMark/>
          </w:tcPr>
          <w:p w14:paraId="569788FC"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0E6F08FC"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54B8726E"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430AB95B" w14:textId="77777777" w:rsidR="00A9394D" w:rsidRPr="00B32EEF" w:rsidRDefault="00A9394D" w:rsidP="009F09AB">
            <w:pPr>
              <w:spacing w:line="360" w:lineRule="auto"/>
              <w:rPr>
                <w:rFonts w:cs="Arial"/>
              </w:rPr>
            </w:pPr>
            <w:r w:rsidRPr="00B32EEF">
              <w:rPr>
                <w:rFonts w:cs="Arial"/>
              </w:rPr>
              <w:t>18–24 &gt; 45–54, 55–64; 25–34 &gt; 55–64</w:t>
            </w:r>
          </w:p>
        </w:tc>
      </w:tr>
      <w:tr w:rsidR="00A9394D" w:rsidRPr="00B32EEF" w14:paraId="08F6B86D" w14:textId="77777777" w:rsidTr="009F09AB">
        <w:tc>
          <w:tcPr>
            <w:tcW w:w="0" w:type="auto"/>
            <w:tcMar>
              <w:top w:w="150" w:type="dxa"/>
              <w:left w:w="0" w:type="dxa"/>
              <w:bottom w:w="150" w:type="dxa"/>
              <w:right w:w="240" w:type="dxa"/>
            </w:tcMar>
            <w:vAlign w:val="center"/>
            <w:hideMark/>
          </w:tcPr>
          <w:p w14:paraId="782AEB3B" w14:textId="77777777" w:rsidR="00A9394D" w:rsidRPr="00B32EEF" w:rsidRDefault="00A9394D" w:rsidP="009F09AB">
            <w:pPr>
              <w:spacing w:line="360" w:lineRule="auto"/>
              <w:rPr>
                <w:rFonts w:cs="Arial"/>
              </w:rPr>
            </w:pPr>
            <w:r w:rsidRPr="00B32EEF">
              <w:rPr>
                <w:rFonts w:cs="Arial"/>
              </w:rPr>
              <w:t>Snapchat</w:t>
            </w:r>
          </w:p>
        </w:tc>
        <w:tc>
          <w:tcPr>
            <w:tcW w:w="0" w:type="auto"/>
            <w:tcMar>
              <w:top w:w="150" w:type="dxa"/>
              <w:left w:w="240" w:type="dxa"/>
              <w:bottom w:w="150" w:type="dxa"/>
              <w:right w:w="240" w:type="dxa"/>
            </w:tcMar>
            <w:vAlign w:val="center"/>
            <w:hideMark/>
          </w:tcPr>
          <w:p w14:paraId="218F312B" w14:textId="77777777" w:rsidR="00A9394D" w:rsidRPr="00B32EEF" w:rsidRDefault="00A9394D" w:rsidP="009F09AB">
            <w:pPr>
              <w:spacing w:line="360" w:lineRule="auto"/>
              <w:rPr>
                <w:rFonts w:cs="Arial"/>
              </w:rPr>
            </w:pPr>
            <w:r w:rsidRPr="00B32EEF">
              <w:rPr>
                <w:rFonts w:cs="Arial"/>
              </w:rPr>
              <w:t>10.21</w:t>
            </w:r>
          </w:p>
        </w:tc>
        <w:tc>
          <w:tcPr>
            <w:tcW w:w="0" w:type="auto"/>
            <w:tcMar>
              <w:top w:w="150" w:type="dxa"/>
              <w:left w:w="240" w:type="dxa"/>
              <w:bottom w:w="150" w:type="dxa"/>
              <w:right w:w="240" w:type="dxa"/>
            </w:tcMar>
            <w:vAlign w:val="center"/>
            <w:hideMark/>
          </w:tcPr>
          <w:p w14:paraId="0D5E067B"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6B2B5793"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78CB99C3"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35D6B551" w14:textId="77777777" w:rsidR="00A9394D" w:rsidRPr="00B32EEF" w:rsidRDefault="00A9394D" w:rsidP="009F09AB">
            <w:pPr>
              <w:spacing w:line="360" w:lineRule="auto"/>
              <w:rPr>
                <w:rFonts w:cs="Arial"/>
              </w:rPr>
            </w:pPr>
            <w:r w:rsidRPr="00B32EEF">
              <w:rPr>
                <w:rFonts w:cs="Arial"/>
              </w:rPr>
              <w:t>18–24 &gt; all other age groups</w:t>
            </w:r>
          </w:p>
        </w:tc>
      </w:tr>
      <w:tr w:rsidR="00A9394D" w:rsidRPr="00B32EEF" w14:paraId="68C1CC38" w14:textId="77777777" w:rsidTr="009F09AB">
        <w:tc>
          <w:tcPr>
            <w:tcW w:w="0" w:type="auto"/>
            <w:tcMar>
              <w:top w:w="150" w:type="dxa"/>
              <w:left w:w="0" w:type="dxa"/>
              <w:bottom w:w="150" w:type="dxa"/>
              <w:right w:w="240" w:type="dxa"/>
            </w:tcMar>
            <w:vAlign w:val="center"/>
            <w:hideMark/>
          </w:tcPr>
          <w:p w14:paraId="7C0DD276" w14:textId="77777777" w:rsidR="00A9394D" w:rsidRPr="00B32EEF" w:rsidRDefault="00A9394D" w:rsidP="009F09AB">
            <w:pPr>
              <w:spacing w:line="360" w:lineRule="auto"/>
              <w:rPr>
                <w:rFonts w:cs="Arial"/>
              </w:rPr>
            </w:pPr>
            <w:r w:rsidRPr="00B32EEF">
              <w:rPr>
                <w:rFonts w:cs="Arial"/>
              </w:rPr>
              <w:t>YouTube</w:t>
            </w:r>
          </w:p>
        </w:tc>
        <w:tc>
          <w:tcPr>
            <w:tcW w:w="0" w:type="auto"/>
            <w:tcMar>
              <w:top w:w="150" w:type="dxa"/>
              <w:left w:w="240" w:type="dxa"/>
              <w:bottom w:w="150" w:type="dxa"/>
              <w:right w:w="240" w:type="dxa"/>
            </w:tcMar>
            <w:vAlign w:val="center"/>
            <w:hideMark/>
          </w:tcPr>
          <w:p w14:paraId="394FE0CB" w14:textId="77777777" w:rsidR="00A9394D" w:rsidRPr="00B32EEF" w:rsidRDefault="00A9394D" w:rsidP="009F09AB">
            <w:pPr>
              <w:spacing w:line="360" w:lineRule="auto"/>
              <w:rPr>
                <w:rFonts w:cs="Arial"/>
              </w:rPr>
            </w:pPr>
            <w:r w:rsidRPr="00B32EEF">
              <w:rPr>
                <w:rFonts w:cs="Arial"/>
              </w:rPr>
              <w:t>6.78</w:t>
            </w:r>
          </w:p>
        </w:tc>
        <w:tc>
          <w:tcPr>
            <w:tcW w:w="0" w:type="auto"/>
            <w:tcMar>
              <w:top w:w="150" w:type="dxa"/>
              <w:left w:w="240" w:type="dxa"/>
              <w:bottom w:w="150" w:type="dxa"/>
              <w:right w:w="240" w:type="dxa"/>
            </w:tcMar>
            <w:vAlign w:val="center"/>
            <w:hideMark/>
          </w:tcPr>
          <w:p w14:paraId="486FA330"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7DD4414D"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52DA1125"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12D0A11F" w14:textId="77777777" w:rsidR="00A9394D" w:rsidRPr="00B32EEF" w:rsidRDefault="00A9394D" w:rsidP="009F09AB">
            <w:pPr>
              <w:spacing w:line="360" w:lineRule="auto"/>
              <w:rPr>
                <w:rFonts w:cs="Arial"/>
              </w:rPr>
            </w:pPr>
            <w:r w:rsidRPr="00B32EEF">
              <w:rPr>
                <w:rFonts w:cs="Arial"/>
              </w:rPr>
              <w:t>18–24 &gt; 55–64, 65+; 25–34 &gt; 65+</w:t>
            </w:r>
          </w:p>
        </w:tc>
      </w:tr>
      <w:tr w:rsidR="00A9394D" w:rsidRPr="00B32EEF" w14:paraId="36C6EE6A" w14:textId="77777777" w:rsidTr="009F09AB">
        <w:tc>
          <w:tcPr>
            <w:tcW w:w="0" w:type="auto"/>
            <w:tcMar>
              <w:top w:w="150" w:type="dxa"/>
              <w:left w:w="0" w:type="dxa"/>
              <w:bottom w:w="150" w:type="dxa"/>
              <w:right w:w="240" w:type="dxa"/>
            </w:tcMar>
            <w:vAlign w:val="center"/>
            <w:hideMark/>
          </w:tcPr>
          <w:p w14:paraId="6DC475C1" w14:textId="77777777" w:rsidR="00A9394D" w:rsidRPr="00B32EEF" w:rsidRDefault="00A9394D" w:rsidP="009F09AB">
            <w:pPr>
              <w:spacing w:line="360" w:lineRule="auto"/>
              <w:rPr>
                <w:rFonts w:cs="Arial"/>
              </w:rPr>
            </w:pPr>
            <w:r w:rsidRPr="00B32EEF">
              <w:rPr>
                <w:rFonts w:cs="Arial"/>
              </w:rPr>
              <w:t>Facebook</w:t>
            </w:r>
          </w:p>
        </w:tc>
        <w:tc>
          <w:tcPr>
            <w:tcW w:w="0" w:type="auto"/>
            <w:tcMar>
              <w:top w:w="150" w:type="dxa"/>
              <w:left w:w="240" w:type="dxa"/>
              <w:bottom w:w="150" w:type="dxa"/>
              <w:right w:w="240" w:type="dxa"/>
            </w:tcMar>
            <w:vAlign w:val="center"/>
            <w:hideMark/>
          </w:tcPr>
          <w:p w14:paraId="24E65F28" w14:textId="77777777" w:rsidR="00A9394D" w:rsidRPr="00B32EEF" w:rsidRDefault="00A9394D" w:rsidP="009F09AB">
            <w:pPr>
              <w:spacing w:line="360" w:lineRule="auto"/>
              <w:rPr>
                <w:rFonts w:cs="Arial"/>
              </w:rPr>
            </w:pPr>
            <w:r w:rsidRPr="00B32EEF">
              <w:rPr>
                <w:rFonts w:cs="Arial"/>
              </w:rPr>
              <w:t>5.89</w:t>
            </w:r>
          </w:p>
        </w:tc>
        <w:tc>
          <w:tcPr>
            <w:tcW w:w="0" w:type="auto"/>
            <w:tcMar>
              <w:top w:w="150" w:type="dxa"/>
              <w:left w:w="240" w:type="dxa"/>
              <w:bottom w:w="150" w:type="dxa"/>
              <w:right w:w="240" w:type="dxa"/>
            </w:tcMar>
            <w:vAlign w:val="center"/>
            <w:hideMark/>
          </w:tcPr>
          <w:p w14:paraId="34DD46B1"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27EDC0E1"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670D43A3"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02E8C47F" w14:textId="77777777" w:rsidR="00A9394D" w:rsidRPr="00B32EEF" w:rsidRDefault="00A9394D" w:rsidP="009F09AB">
            <w:pPr>
              <w:spacing w:line="360" w:lineRule="auto"/>
              <w:rPr>
                <w:rFonts w:cs="Arial"/>
              </w:rPr>
            </w:pPr>
            <w:r w:rsidRPr="00B32EEF">
              <w:rPr>
                <w:rFonts w:cs="Arial"/>
              </w:rPr>
              <w:t>45–54, 55–64 &gt; 18–24</w:t>
            </w:r>
          </w:p>
        </w:tc>
      </w:tr>
      <w:tr w:rsidR="00A9394D" w:rsidRPr="00B32EEF" w14:paraId="2DE78993" w14:textId="77777777" w:rsidTr="009F09AB">
        <w:tc>
          <w:tcPr>
            <w:tcW w:w="0" w:type="auto"/>
            <w:tcMar>
              <w:top w:w="150" w:type="dxa"/>
              <w:left w:w="0" w:type="dxa"/>
              <w:bottom w:w="150" w:type="dxa"/>
              <w:right w:w="240" w:type="dxa"/>
            </w:tcMar>
            <w:vAlign w:val="center"/>
            <w:hideMark/>
          </w:tcPr>
          <w:p w14:paraId="08B52DC8" w14:textId="77777777" w:rsidR="00A9394D" w:rsidRPr="00B32EEF" w:rsidRDefault="00A9394D" w:rsidP="009F09AB">
            <w:pPr>
              <w:spacing w:line="360" w:lineRule="auto"/>
              <w:rPr>
                <w:rFonts w:cs="Arial"/>
              </w:rPr>
            </w:pPr>
            <w:r w:rsidRPr="00B32EEF">
              <w:rPr>
                <w:rFonts w:cs="Arial"/>
              </w:rPr>
              <w:t>TripAdvisor</w:t>
            </w:r>
          </w:p>
        </w:tc>
        <w:tc>
          <w:tcPr>
            <w:tcW w:w="0" w:type="auto"/>
            <w:tcMar>
              <w:top w:w="150" w:type="dxa"/>
              <w:left w:w="240" w:type="dxa"/>
              <w:bottom w:w="150" w:type="dxa"/>
              <w:right w:w="240" w:type="dxa"/>
            </w:tcMar>
            <w:vAlign w:val="center"/>
            <w:hideMark/>
          </w:tcPr>
          <w:p w14:paraId="29AA10E6" w14:textId="77777777" w:rsidR="00A9394D" w:rsidRPr="00B32EEF" w:rsidRDefault="00A9394D" w:rsidP="009F09AB">
            <w:pPr>
              <w:spacing w:line="360" w:lineRule="auto"/>
              <w:rPr>
                <w:rFonts w:cs="Arial"/>
              </w:rPr>
            </w:pPr>
            <w:r w:rsidRPr="00B32EEF">
              <w:rPr>
                <w:rFonts w:cs="Arial"/>
              </w:rPr>
              <w:t>4.56</w:t>
            </w:r>
          </w:p>
        </w:tc>
        <w:tc>
          <w:tcPr>
            <w:tcW w:w="0" w:type="auto"/>
            <w:tcMar>
              <w:top w:w="150" w:type="dxa"/>
              <w:left w:w="240" w:type="dxa"/>
              <w:bottom w:w="150" w:type="dxa"/>
              <w:right w:w="240" w:type="dxa"/>
            </w:tcMar>
            <w:vAlign w:val="center"/>
            <w:hideMark/>
          </w:tcPr>
          <w:p w14:paraId="7C5706B7"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31A99F68"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5355153F" w14:textId="77777777" w:rsidR="00A9394D" w:rsidRPr="00B32EEF" w:rsidRDefault="00A9394D" w:rsidP="009F09AB">
            <w:pPr>
              <w:spacing w:line="360" w:lineRule="auto"/>
              <w:rPr>
                <w:rFonts w:cs="Arial"/>
              </w:rPr>
            </w:pPr>
            <w:r w:rsidRPr="00B32EEF">
              <w:rPr>
                <w:rFonts w:cs="Arial"/>
              </w:rPr>
              <w:t>0.001</w:t>
            </w:r>
          </w:p>
        </w:tc>
        <w:tc>
          <w:tcPr>
            <w:tcW w:w="0" w:type="auto"/>
            <w:tcMar>
              <w:top w:w="150" w:type="dxa"/>
              <w:left w:w="240" w:type="dxa"/>
              <w:bottom w:w="150" w:type="dxa"/>
              <w:right w:w="0" w:type="dxa"/>
            </w:tcMar>
            <w:vAlign w:val="center"/>
            <w:hideMark/>
          </w:tcPr>
          <w:p w14:paraId="021D0222" w14:textId="77777777" w:rsidR="00A9394D" w:rsidRPr="00B32EEF" w:rsidRDefault="00A9394D" w:rsidP="009F09AB">
            <w:pPr>
              <w:spacing w:line="360" w:lineRule="auto"/>
              <w:rPr>
                <w:rFonts w:cs="Arial"/>
              </w:rPr>
            </w:pPr>
            <w:r w:rsidRPr="00B32EEF">
              <w:rPr>
                <w:rFonts w:cs="Arial"/>
              </w:rPr>
              <w:t>45–54, 55–64, 65+ &gt; 18–24</w:t>
            </w:r>
          </w:p>
        </w:tc>
      </w:tr>
      <w:tr w:rsidR="00A9394D" w:rsidRPr="00B32EEF" w14:paraId="6D5F0E86" w14:textId="77777777" w:rsidTr="009F09AB">
        <w:tc>
          <w:tcPr>
            <w:tcW w:w="0" w:type="auto"/>
            <w:tcMar>
              <w:top w:w="150" w:type="dxa"/>
              <w:left w:w="0" w:type="dxa"/>
              <w:bottom w:w="150" w:type="dxa"/>
              <w:right w:w="240" w:type="dxa"/>
            </w:tcMar>
            <w:vAlign w:val="center"/>
            <w:hideMark/>
          </w:tcPr>
          <w:p w14:paraId="2695A13A" w14:textId="77777777" w:rsidR="00A9394D" w:rsidRPr="00B32EEF" w:rsidRDefault="00A9394D" w:rsidP="009F09AB">
            <w:pPr>
              <w:spacing w:line="360" w:lineRule="auto"/>
              <w:rPr>
                <w:rFonts w:cs="Arial"/>
              </w:rPr>
            </w:pPr>
            <w:r w:rsidRPr="00B32EEF">
              <w:rPr>
                <w:rFonts w:cs="Arial"/>
              </w:rPr>
              <w:t>Google Maps</w:t>
            </w:r>
          </w:p>
        </w:tc>
        <w:tc>
          <w:tcPr>
            <w:tcW w:w="0" w:type="auto"/>
            <w:tcMar>
              <w:top w:w="150" w:type="dxa"/>
              <w:left w:w="240" w:type="dxa"/>
              <w:bottom w:w="150" w:type="dxa"/>
              <w:right w:w="240" w:type="dxa"/>
            </w:tcMar>
            <w:vAlign w:val="center"/>
            <w:hideMark/>
          </w:tcPr>
          <w:p w14:paraId="5556E9DD" w14:textId="77777777" w:rsidR="00A9394D" w:rsidRPr="00B32EEF" w:rsidRDefault="00A9394D" w:rsidP="009F09AB">
            <w:pPr>
              <w:spacing w:line="360" w:lineRule="auto"/>
              <w:rPr>
                <w:rFonts w:cs="Arial"/>
              </w:rPr>
            </w:pPr>
            <w:r w:rsidRPr="00B32EEF">
              <w:rPr>
                <w:rFonts w:cs="Arial"/>
              </w:rPr>
              <w:t>1.89</w:t>
            </w:r>
          </w:p>
        </w:tc>
        <w:tc>
          <w:tcPr>
            <w:tcW w:w="0" w:type="auto"/>
            <w:tcMar>
              <w:top w:w="150" w:type="dxa"/>
              <w:left w:w="240" w:type="dxa"/>
              <w:bottom w:w="150" w:type="dxa"/>
              <w:right w:w="240" w:type="dxa"/>
            </w:tcMar>
            <w:vAlign w:val="center"/>
            <w:hideMark/>
          </w:tcPr>
          <w:p w14:paraId="02569B2E"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4F8BE9A9"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458FC9D8" w14:textId="77777777" w:rsidR="00A9394D" w:rsidRPr="00B32EEF" w:rsidRDefault="00A9394D" w:rsidP="009F09AB">
            <w:pPr>
              <w:spacing w:line="360" w:lineRule="auto"/>
              <w:rPr>
                <w:rFonts w:cs="Arial"/>
              </w:rPr>
            </w:pPr>
            <w:r w:rsidRPr="00B32EEF">
              <w:rPr>
                <w:rFonts w:cs="Arial"/>
              </w:rPr>
              <w:t>0.098</w:t>
            </w:r>
          </w:p>
        </w:tc>
        <w:tc>
          <w:tcPr>
            <w:tcW w:w="0" w:type="auto"/>
            <w:tcMar>
              <w:top w:w="150" w:type="dxa"/>
              <w:left w:w="240" w:type="dxa"/>
              <w:bottom w:w="150" w:type="dxa"/>
              <w:right w:w="0" w:type="dxa"/>
            </w:tcMar>
            <w:vAlign w:val="center"/>
            <w:hideMark/>
          </w:tcPr>
          <w:p w14:paraId="383F3EF5" w14:textId="77777777" w:rsidR="00A9394D" w:rsidRPr="00B32EEF" w:rsidRDefault="00A9394D" w:rsidP="009F09AB">
            <w:pPr>
              <w:spacing w:line="360" w:lineRule="auto"/>
              <w:rPr>
                <w:rFonts w:cs="Arial"/>
              </w:rPr>
            </w:pPr>
            <w:r w:rsidRPr="00B32EEF">
              <w:rPr>
                <w:rFonts w:cs="Arial"/>
              </w:rPr>
              <w:t>No significant differences</w:t>
            </w:r>
          </w:p>
        </w:tc>
      </w:tr>
      <w:tr w:rsidR="00A9394D" w:rsidRPr="00B32EEF" w14:paraId="7204D4EF" w14:textId="77777777" w:rsidTr="009F09AB">
        <w:tc>
          <w:tcPr>
            <w:tcW w:w="0" w:type="auto"/>
            <w:tcMar>
              <w:top w:w="150" w:type="dxa"/>
              <w:left w:w="0" w:type="dxa"/>
              <w:bottom w:w="150" w:type="dxa"/>
              <w:right w:w="240" w:type="dxa"/>
            </w:tcMar>
            <w:vAlign w:val="center"/>
            <w:hideMark/>
          </w:tcPr>
          <w:p w14:paraId="72BD1C7E" w14:textId="77777777" w:rsidR="00A9394D" w:rsidRPr="00B32EEF" w:rsidRDefault="00A9394D" w:rsidP="009F09AB">
            <w:pPr>
              <w:spacing w:line="360" w:lineRule="auto"/>
              <w:rPr>
                <w:rFonts w:cs="Arial"/>
              </w:rPr>
            </w:pPr>
            <w:r w:rsidRPr="00B32EEF">
              <w:rPr>
                <w:rFonts w:cs="Arial"/>
              </w:rPr>
              <w:t>Pinterest</w:t>
            </w:r>
          </w:p>
        </w:tc>
        <w:tc>
          <w:tcPr>
            <w:tcW w:w="0" w:type="auto"/>
            <w:tcMar>
              <w:top w:w="150" w:type="dxa"/>
              <w:left w:w="240" w:type="dxa"/>
              <w:bottom w:w="150" w:type="dxa"/>
              <w:right w:w="240" w:type="dxa"/>
            </w:tcMar>
            <w:vAlign w:val="center"/>
            <w:hideMark/>
          </w:tcPr>
          <w:p w14:paraId="5BFB0AAD" w14:textId="77777777" w:rsidR="00A9394D" w:rsidRPr="00B32EEF" w:rsidRDefault="00A9394D" w:rsidP="009F09AB">
            <w:pPr>
              <w:spacing w:line="360" w:lineRule="auto"/>
              <w:rPr>
                <w:rFonts w:cs="Arial"/>
              </w:rPr>
            </w:pPr>
            <w:r w:rsidRPr="00B32EEF">
              <w:rPr>
                <w:rFonts w:cs="Arial"/>
              </w:rPr>
              <w:t>1.45</w:t>
            </w:r>
          </w:p>
        </w:tc>
        <w:tc>
          <w:tcPr>
            <w:tcW w:w="0" w:type="auto"/>
            <w:tcMar>
              <w:top w:w="150" w:type="dxa"/>
              <w:left w:w="240" w:type="dxa"/>
              <w:bottom w:w="150" w:type="dxa"/>
              <w:right w:w="240" w:type="dxa"/>
            </w:tcMar>
            <w:vAlign w:val="center"/>
            <w:hideMark/>
          </w:tcPr>
          <w:p w14:paraId="48D58742"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42B2C4D8"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5F367273" w14:textId="77777777" w:rsidR="00A9394D" w:rsidRPr="00B32EEF" w:rsidRDefault="00A9394D" w:rsidP="009F09AB">
            <w:pPr>
              <w:spacing w:line="360" w:lineRule="auto"/>
              <w:rPr>
                <w:rFonts w:cs="Arial"/>
              </w:rPr>
            </w:pPr>
            <w:r w:rsidRPr="00B32EEF">
              <w:rPr>
                <w:rFonts w:cs="Arial"/>
              </w:rPr>
              <w:t>0.211</w:t>
            </w:r>
          </w:p>
        </w:tc>
        <w:tc>
          <w:tcPr>
            <w:tcW w:w="0" w:type="auto"/>
            <w:tcMar>
              <w:top w:w="150" w:type="dxa"/>
              <w:left w:w="240" w:type="dxa"/>
              <w:bottom w:w="150" w:type="dxa"/>
              <w:right w:w="0" w:type="dxa"/>
            </w:tcMar>
            <w:vAlign w:val="center"/>
            <w:hideMark/>
          </w:tcPr>
          <w:p w14:paraId="46D199C4" w14:textId="77777777" w:rsidR="00A9394D" w:rsidRPr="00B32EEF" w:rsidRDefault="00A9394D" w:rsidP="009F09AB">
            <w:pPr>
              <w:spacing w:line="360" w:lineRule="auto"/>
              <w:rPr>
                <w:rFonts w:cs="Arial"/>
              </w:rPr>
            </w:pPr>
            <w:r w:rsidRPr="00B32EEF">
              <w:rPr>
                <w:rFonts w:cs="Arial"/>
              </w:rPr>
              <w:t>No significant differences</w:t>
            </w:r>
          </w:p>
        </w:tc>
      </w:tr>
      <w:tr w:rsidR="00A9394D" w:rsidRPr="00B32EEF" w14:paraId="0971C475" w14:textId="77777777" w:rsidTr="009F09AB">
        <w:tc>
          <w:tcPr>
            <w:tcW w:w="0" w:type="auto"/>
            <w:tcMar>
              <w:top w:w="150" w:type="dxa"/>
              <w:left w:w="0" w:type="dxa"/>
              <w:bottom w:w="150" w:type="dxa"/>
              <w:right w:w="240" w:type="dxa"/>
            </w:tcMar>
            <w:vAlign w:val="center"/>
            <w:hideMark/>
          </w:tcPr>
          <w:p w14:paraId="3E69C1C5" w14:textId="77777777" w:rsidR="00A9394D" w:rsidRPr="00B32EEF" w:rsidRDefault="00A9394D" w:rsidP="009F09AB">
            <w:pPr>
              <w:spacing w:line="360" w:lineRule="auto"/>
              <w:rPr>
                <w:rFonts w:cs="Arial"/>
              </w:rPr>
            </w:pPr>
            <w:r w:rsidRPr="00B32EEF">
              <w:rPr>
                <w:rFonts w:cs="Arial"/>
              </w:rPr>
              <w:t>Twitter/X</w:t>
            </w:r>
          </w:p>
        </w:tc>
        <w:tc>
          <w:tcPr>
            <w:tcW w:w="0" w:type="auto"/>
            <w:tcMar>
              <w:top w:w="150" w:type="dxa"/>
              <w:left w:w="240" w:type="dxa"/>
              <w:bottom w:w="150" w:type="dxa"/>
              <w:right w:w="240" w:type="dxa"/>
            </w:tcMar>
            <w:vAlign w:val="center"/>
            <w:hideMark/>
          </w:tcPr>
          <w:p w14:paraId="7A3B8099" w14:textId="77777777" w:rsidR="00A9394D" w:rsidRPr="00B32EEF" w:rsidRDefault="00A9394D" w:rsidP="009F09AB">
            <w:pPr>
              <w:spacing w:line="360" w:lineRule="auto"/>
              <w:rPr>
                <w:rFonts w:cs="Arial"/>
              </w:rPr>
            </w:pPr>
            <w:r w:rsidRPr="00B32EEF">
              <w:rPr>
                <w:rFonts w:cs="Arial"/>
              </w:rPr>
              <w:t>0.98</w:t>
            </w:r>
          </w:p>
        </w:tc>
        <w:tc>
          <w:tcPr>
            <w:tcW w:w="0" w:type="auto"/>
            <w:tcMar>
              <w:top w:w="150" w:type="dxa"/>
              <w:left w:w="240" w:type="dxa"/>
              <w:bottom w:w="150" w:type="dxa"/>
              <w:right w:w="240" w:type="dxa"/>
            </w:tcMar>
            <w:vAlign w:val="center"/>
            <w:hideMark/>
          </w:tcPr>
          <w:p w14:paraId="57C16C36" w14:textId="77777777" w:rsidR="00A9394D" w:rsidRPr="00B32EEF" w:rsidRDefault="00A9394D" w:rsidP="009F09AB">
            <w:pPr>
              <w:spacing w:line="360" w:lineRule="auto"/>
              <w:rPr>
                <w:rFonts w:cs="Arial"/>
              </w:rPr>
            </w:pPr>
            <w:r w:rsidRPr="00B32EEF">
              <w:rPr>
                <w:rFonts w:cs="Arial"/>
              </w:rPr>
              <w:t>5</w:t>
            </w:r>
          </w:p>
        </w:tc>
        <w:tc>
          <w:tcPr>
            <w:tcW w:w="0" w:type="auto"/>
            <w:tcMar>
              <w:top w:w="150" w:type="dxa"/>
              <w:left w:w="240" w:type="dxa"/>
              <w:bottom w:w="150" w:type="dxa"/>
              <w:right w:w="240" w:type="dxa"/>
            </w:tcMar>
            <w:vAlign w:val="center"/>
            <w:hideMark/>
          </w:tcPr>
          <w:p w14:paraId="32612C8F" w14:textId="77777777" w:rsidR="00A9394D" w:rsidRPr="00B32EEF" w:rsidRDefault="00A9394D" w:rsidP="009F09AB">
            <w:pPr>
              <w:spacing w:line="360" w:lineRule="auto"/>
              <w:rPr>
                <w:rFonts w:cs="Arial"/>
              </w:rPr>
            </w:pPr>
            <w:r w:rsidRPr="00B32EEF">
              <w:rPr>
                <w:rFonts w:cs="Arial"/>
              </w:rPr>
              <w:t>186</w:t>
            </w:r>
          </w:p>
        </w:tc>
        <w:tc>
          <w:tcPr>
            <w:tcW w:w="0" w:type="auto"/>
            <w:tcMar>
              <w:top w:w="150" w:type="dxa"/>
              <w:left w:w="240" w:type="dxa"/>
              <w:bottom w:w="150" w:type="dxa"/>
              <w:right w:w="240" w:type="dxa"/>
            </w:tcMar>
            <w:vAlign w:val="center"/>
            <w:hideMark/>
          </w:tcPr>
          <w:p w14:paraId="54F734BA" w14:textId="77777777" w:rsidR="00A9394D" w:rsidRPr="00B32EEF" w:rsidRDefault="00A9394D" w:rsidP="009F09AB">
            <w:pPr>
              <w:spacing w:line="360" w:lineRule="auto"/>
              <w:rPr>
                <w:rFonts w:cs="Arial"/>
              </w:rPr>
            </w:pPr>
            <w:r w:rsidRPr="00B32EEF">
              <w:rPr>
                <w:rFonts w:cs="Arial"/>
              </w:rPr>
              <w:t>0.431</w:t>
            </w:r>
          </w:p>
        </w:tc>
        <w:tc>
          <w:tcPr>
            <w:tcW w:w="0" w:type="auto"/>
            <w:tcMar>
              <w:top w:w="150" w:type="dxa"/>
              <w:left w:w="240" w:type="dxa"/>
              <w:bottom w:w="150" w:type="dxa"/>
              <w:right w:w="0" w:type="dxa"/>
            </w:tcMar>
            <w:vAlign w:val="center"/>
            <w:hideMark/>
          </w:tcPr>
          <w:p w14:paraId="2AAEA80D" w14:textId="77777777" w:rsidR="00A9394D" w:rsidRPr="00B32EEF" w:rsidRDefault="00A9394D" w:rsidP="009F09AB">
            <w:pPr>
              <w:spacing w:line="360" w:lineRule="auto"/>
              <w:rPr>
                <w:rFonts w:cs="Arial"/>
              </w:rPr>
            </w:pPr>
            <w:r w:rsidRPr="00B32EEF">
              <w:rPr>
                <w:rFonts w:cs="Arial"/>
              </w:rPr>
              <w:t>No significant differences</w:t>
            </w:r>
          </w:p>
        </w:tc>
      </w:tr>
    </w:tbl>
    <w:p w14:paraId="6C8A65C9" w14:textId="65435165" w:rsidR="00A9394D" w:rsidRPr="00B32EEF" w:rsidRDefault="00A9394D" w:rsidP="00A9394D">
      <w:pPr>
        <w:spacing w:line="360" w:lineRule="auto"/>
        <w:rPr>
          <w:rFonts w:cs="Arial"/>
        </w:rPr>
      </w:pPr>
      <w:r w:rsidRPr="00B32EEF">
        <w:rPr>
          <w:rFonts w:cs="Arial"/>
        </w:rPr>
        <w:t xml:space="preserve">Significant age differences were found for seven of nine platforms. </w:t>
      </w:r>
      <w:proofErr w:type="spellStart"/>
      <w:r w:rsidRPr="00B32EEF">
        <w:rPr>
          <w:rFonts w:cs="Arial"/>
        </w:rPr>
        <w:t>TikTok</w:t>
      </w:r>
      <w:proofErr w:type="spellEnd"/>
      <w:r w:rsidRPr="00B32EEF">
        <w:rPr>
          <w:rFonts w:cs="Arial"/>
        </w:rPr>
        <w:t xml:space="preserve"> showed the strongest differentiation (F (5,186) =18.34, p&lt;0.001), with younger groups rating it significantly higher than older groups. Instagram showed a similar pattern (F (5,186) =12.45, p&lt;0.001). Conversely, Facebook (F (5,186) =5.89, p&lt;0.001) and TripAdvisor (F (5,186) =4.56, p=0.001) were rated higher by older groups. Google Maps showed no significant age differences, indicating universal appeal.</w:t>
      </w:r>
    </w:p>
    <w:p w14:paraId="146FD372" w14:textId="77777777" w:rsidR="00A9394D" w:rsidRPr="00B32EEF" w:rsidRDefault="00A9394D" w:rsidP="00A9394D">
      <w:pPr>
        <w:spacing w:line="360" w:lineRule="auto"/>
        <w:rPr>
          <w:rFonts w:cs="Arial"/>
        </w:rPr>
      </w:pPr>
      <w:r w:rsidRPr="00B32EEF">
        <w:rPr>
          <w:rFonts w:cs="Arial"/>
        </w:rPr>
        <w:t>Three patterns emerge: (1) younger cohorts (18–34) are more influenced by visual, algorithm-driven platforms (</w:t>
      </w:r>
      <w:proofErr w:type="spellStart"/>
      <w:r w:rsidRPr="00B32EEF">
        <w:rPr>
          <w:rFonts w:cs="Arial"/>
        </w:rPr>
        <w:t>TikTok</w:t>
      </w:r>
      <w:proofErr w:type="spellEnd"/>
      <w:r w:rsidRPr="00B32EEF">
        <w:rPr>
          <w:rFonts w:cs="Arial"/>
        </w:rPr>
        <w:t xml:space="preserve">, Instagram, Snapchat, YouTube) delivering content through peripheral routes (Petty &amp; </w:t>
      </w:r>
      <w:proofErr w:type="spellStart"/>
      <w:r w:rsidRPr="00B32EEF">
        <w:rPr>
          <w:rFonts w:cs="Arial"/>
        </w:rPr>
        <w:t>Cacioppo</w:t>
      </w:r>
      <w:proofErr w:type="spellEnd"/>
      <w:r w:rsidRPr="00B32EEF">
        <w:rPr>
          <w:rFonts w:cs="Arial"/>
        </w:rPr>
        <w:t>, 1986); (2) older cohorts (45+) are more influenced by established, information-rich platforms (TripAdvisor, Facebook) requiring central route processing and source credibility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2003); (3) Google Maps is platform-agnostic, serving as a universal decision-making tool regardless of age.</w:t>
      </w:r>
    </w:p>
    <w:p w14:paraId="210F86F8" w14:textId="77777777" w:rsidR="00A9394D" w:rsidRPr="00B32EEF" w:rsidRDefault="00A9394D" w:rsidP="00A9394D">
      <w:pPr>
        <w:spacing w:line="360" w:lineRule="auto"/>
        <w:rPr>
          <w:rFonts w:cs="Arial"/>
        </w:rPr>
      </w:pPr>
      <w:r w:rsidRPr="00B32EEF">
        <w:rPr>
          <w:rFonts w:cs="Arial"/>
        </w:rPr>
        <w:t xml:space="preserve">This age differentiation can be interpreted through Uses and Gratifications Theory (Katz et al., 1974): younger consumers use </w:t>
      </w:r>
      <w:proofErr w:type="spellStart"/>
      <w:r w:rsidRPr="00B32EEF">
        <w:rPr>
          <w:rFonts w:cs="Arial"/>
        </w:rPr>
        <w:t>TikTok</w:t>
      </w:r>
      <w:proofErr w:type="spellEnd"/>
      <w:r w:rsidRPr="00B32EEF">
        <w:rPr>
          <w:rFonts w:cs="Arial"/>
        </w:rPr>
        <w:t xml:space="preserve"> and Instagram for entertainment, social interaction, and identity expression, with restaurant discovery a </w:t>
      </w:r>
      <w:proofErr w:type="spellStart"/>
      <w:r w:rsidRPr="00B32EEF">
        <w:rPr>
          <w:rFonts w:cs="Arial"/>
        </w:rPr>
        <w:t>byproduct</w:t>
      </w:r>
      <w:proofErr w:type="spellEnd"/>
      <w:r w:rsidRPr="00B32EEF">
        <w:rPr>
          <w:rFonts w:cs="Arial"/>
        </w:rPr>
        <w:t>; older consumers use TripAdvisor and Facebook for information seeking, with restaurant choice a direct, purposeful activity.</w:t>
      </w:r>
    </w:p>
    <w:p w14:paraId="6BB9A7AA" w14:textId="40BA084D" w:rsidR="00A9394D" w:rsidRPr="00B32EEF" w:rsidRDefault="00A9394D" w:rsidP="00A9394D">
      <w:pPr>
        <w:spacing w:line="360" w:lineRule="auto"/>
        <w:rPr>
          <w:rFonts w:cs="Arial"/>
        </w:rPr>
      </w:pPr>
      <w:r w:rsidRPr="00B32EEF">
        <w:rPr>
          <w:rFonts w:cs="Arial"/>
        </w:rPr>
        <w:t xml:space="preserve">This addresses the second research gap from Chapter 2 by demonstrating that treating "social media" as a single construct obscures important age-based variation. For marketers, age-targeted platform strategies are essential: </w:t>
      </w:r>
      <w:proofErr w:type="spellStart"/>
      <w:r w:rsidRPr="00B32EEF">
        <w:rPr>
          <w:rFonts w:cs="Arial"/>
        </w:rPr>
        <w:t>TikTok</w:t>
      </w:r>
      <w:proofErr w:type="spellEnd"/>
      <w:r w:rsidRPr="00B32EEF">
        <w:rPr>
          <w:rFonts w:cs="Arial"/>
        </w:rPr>
        <w:t xml:space="preserve"> and Instagram for under-35s, TripAdvisor and Facebook for over-45s, and Google Maps for all age groups.</w:t>
      </w:r>
    </w:p>
    <w:p w14:paraId="4C622137" w14:textId="77777777" w:rsidR="00A9394D" w:rsidRPr="00B32EEF" w:rsidRDefault="00A9394D" w:rsidP="00A9394D">
      <w:pPr>
        <w:pStyle w:val="Heading3"/>
      </w:pPr>
      <w:bookmarkStart w:id="105" w:name="_Toc241161276"/>
      <w:r w:rsidRPr="00B32EEF">
        <w:t xml:space="preserve">4.3.3 H3: </w:t>
      </w:r>
      <w:proofErr w:type="spellStart"/>
      <w:r w:rsidRPr="00B32EEF">
        <w:t>TikTok</w:t>
      </w:r>
      <w:proofErr w:type="spellEnd"/>
      <w:r w:rsidRPr="00B32EEF">
        <w:t xml:space="preserve"> and Instagram More Influential Than TripAdvisor for 18–34 Age Group</w:t>
      </w:r>
      <w:bookmarkEnd w:id="105"/>
    </w:p>
    <w:p w14:paraId="6BA10994" w14:textId="77777777" w:rsidR="00A9394D" w:rsidRPr="00B32EEF" w:rsidRDefault="00A9394D" w:rsidP="00A9394D">
      <w:pPr>
        <w:spacing w:line="360" w:lineRule="auto"/>
        <w:rPr>
          <w:rFonts w:cs="Arial"/>
        </w:rPr>
      </w:pPr>
      <w:r w:rsidRPr="00B32EEF">
        <w:rPr>
          <w:rFonts w:cs="Arial"/>
          <w:b/>
          <w:bCs/>
        </w:rPr>
        <w:t>Hypothesis:</w:t>
      </w:r>
      <w:r w:rsidRPr="00B32EEF">
        <w:rPr>
          <w:rFonts w:cs="Arial"/>
        </w:rPr>
        <w:t xml:space="preserve"> </w:t>
      </w:r>
      <w:proofErr w:type="spellStart"/>
      <w:r w:rsidRPr="00B32EEF">
        <w:rPr>
          <w:rFonts w:cs="Arial"/>
        </w:rPr>
        <w:t>TikTok</w:t>
      </w:r>
      <w:proofErr w:type="spellEnd"/>
      <w:r w:rsidRPr="00B32EEF">
        <w:rPr>
          <w:rFonts w:cs="Arial"/>
        </w:rPr>
        <w:t xml:space="preserve"> and Instagram are more influential than TripAdvisor for the 18–34 age group.</w:t>
      </w:r>
    </w:p>
    <w:p w14:paraId="1BF9615D" w14:textId="77777777" w:rsidR="00A9394D" w:rsidRPr="00B32EEF" w:rsidRDefault="00A9394D" w:rsidP="00A9394D">
      <w:pPr>
        <w:spacing w:line="360" w:lineRule="auto"/>
        <w:rPr>
          <w:rFonts w:cs="Arial"/>
        </w:rPr>
      </w:pPr>
      <w:r w:rsidRPr="00B32EEF">
        <w:rPr>
          <w:rFonts w:cs="Arial"/>
          <w:b/>
          <w:bCs/>
        </w:rPr>
        <w:t>Table 4.</w:t>
      </w:r>
      <w:r>
        <w:rPr>
          <w:rFonts w:cs="Arial"/>
          <w:b/>
          <w:bCs/>
        </w:rPr>
        <w:t>6</w:t>
      </w:r>
      <w:r w:rsidRPr="00B32EEF">
        <w:rPr>
          <w:rFonts w:cs="Arial"/>
          <w:b/>
          <w:bCs/>
        </w:rPr>
        <w:t>: Repeated-Measures ANOVA for H3 (18–34 Age Group, n=82)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5"/>
        <w:gridCol w:w="1081"/>
        <w:gridCol w:w="948"/>
        <w:gridCol w:w="1096"/>
        <w:gridCol w:w="814"/>
        <w:gridCol w:w="881"/>
        <w:gridCol w:w="1224"/>
        <w:gridCol w:w="1861"/>
      </w:tblGrid>
      <w:tr w:rsidR="00A9394D" w:rsidRPr="00B32EEF" w14:paraId="6B14E3FE" w14:textId="77777777" w:rsidTr="009F09AB">
        <w:trPr>
          <w:tblHeader/>
        </w:trPr>
        <w:tc>
          <w:tcPr>
            <w:tcW w:w="0" w:type="auto"/>
            <w:tcMar>
              <w:top w:w="150" w:type="dxa"/>
              <w:left w:w="0" w:type="dxa"/>
              <w:bottom w:w="150" w:type="dxa"/>
              <w:right w:w="240" w:type="dxa"/>
            </w:tcMar>
            <w:vAlign w:val="center"/>
            <w:hideMark/>
          </w:tcPr>
          <w:p w14:paraId="4918E428" w14:textId="77777777" w:rsidR="00A9394D" w:rsidRPr="00B32EEF" w:rsidRDefault="00A9394D" w:rsidP="009F09AB">
            <w:pPr>
              <w:spacing w:line="360" w:lineRule="auto"/>
              <w:rPr>
                <w:rFonts w:cs="Arial"/>
              </w:rPr>
            </w:pPr>
            <w:r w:rsidRPr="00B32EEF">
              <w:rPr>
                <w:rFonts w:cs="Arial"/>
              </w:rPr>
              <w:t>Platform</w:t>
            </w:r>
          </w:p>
        </w:tc>
        <w:tc>
          <w:tcPr>
            <w:tcW w:w="0" w:type="auto"/>
            <w:tcMar>
              <w:top w:w="150" w:type="dxa"/>
              <w:left w:w="240" w:type="dxa"/>
              <w:bottom w:w="150" w:type="dxa"/>
              <w:right w:w="240" w:type="dxa"/>
            </w:tcMar>
            <w:vAlign w:val="center"/>
            <w:hideMark/>
          </w:tcPr>
          <w:p w14:paraId="5AF5B549" w14:textId="77777777" w:rsidR="00A9394D" w:rsidRPr="00B32EEF" w:rsidRDefault="00A9394D" w:rsidP="009F09AB">
            <w:pPr>
              <w:spacing w:line="360" w:lineRule="auto"/>
              <w:rPr>
                <w:rFonts w:cs="Arial"/>
              </w:rPr>
            </w:pPr>
            <w:r w:rsidRPr="00B32EEF">
              <w:rPr>
                <w:rFonts w:cs="Arial"/>
              </w:rPr>
              <w:t>Mean</w:t>
            </w:r>
          </w:p>
        </w:tc>
        <w:tc>
          <w:tcPr>
            <w:tcW w:w="0" w:type="auto"/>
            <w:tcMar>
              <w:top w:w="150" w:type="dxa"/>
              <w:left w:w="240" w:type="dxa"/>
              <w:bottom w:w="150" w:type="dxa"/>
              <w:right w:w="240" w:type="dxa"/>
            </w:tcMar>
            <w:vAlign w:val="center"/>
            <w:hideMark/>
          </w:tcPr>
          <w:p w14:paraId="1F389ACC" w14:textId="77777777" w:rsidR="00A9394D" w:rsidRPr="00B32EEF" w:rsidRDefault="00A9394D" w:rsidP="009F09AB">
            <w:pPr>
              <w:spacing w:line="360" w:lineRule="auto"/>
              <w:rPr>
                <w:rFonts w:cs="Arial"/>
              </w:rPr>
            </w:pPr>
            <w:r w:rsidRPr="00B32EEF">
              <w:rPr>
                <w:rFonts w:cs="Arial"/>
              </w:rPr>
              <w:t>SD</w:t>
            </w:r>
          </w:p>
        </w:tc>
        <w:tc>
          <w:tcPr>
            <w:tcW w:w="0" w:type="auto"/>
            <w:tcMar>
              <w:top w:w="150" w:type="dxa"/>
              <w:left w:w="240" w:type="dxa"/>
              <w:bottom w:w="150" w:type="dxa"/>
              <w:right w:w="240" w:type="dxa"/>
            </w:tcMar>
            <w:vAlign w:val="center"/>
            <w:hideMark/>
          </w:tcPr>
          <w:p w14:paraId="59973F74" w14:textId="77777777" w:rsidR="00A9394D" w:rsidRPr="00B32EEF" w:rsidRDefault="00A9394D" w:rsidP="009F09AB">
            <w:pPr>
              <w:spacing w:line="360" w:lineRule="auto"/>
              <w:rPr>
                <w:rFonts w:cs="Arial"/>
              </w:rPr>
            </w:pPr>
            <w:r w:rsidRPr="00B32EEF">
              <w:rPr>
                <w:rFonts w:cs="Arial"/>
              </w:rPr>
              <w:t>F-value</w:t>
            </w:r>
          </w:p>
        </w:tc>
        <w:tc>
          <w:tcPr>
            <w:tcW w:w="0" w:type="auto"/>
            <w:tcMar>
              <w:top w:w="150" w:type="dxa"/>
              <w:left w:w="240" w:type="dxa"/>
              <w:bottom w:w="150" w:type="dxa"/>
              <w:right w:w="240" w:type="dxa"/>
            </w:tcMar>
            <w:vAlign w:val="center"/>
            <w:hideMark/>
          </w:tcPr>
          <w:p w14:paraId="1A6A1996" w14:textId="77777777" w:rsidR="00A9394D" w:rsidRPr="00B32EEF" w:rsidRDefault="00A9394D" w:rsidP="009F09AB">
            <w:pPr>
              <w:spacing w:line="360" w:lineRule="auto"/>
              <w:rPr>
                <w:rFonts w:cs="Arial"/>
              </w:rPr>
            </w:pPr>
            <w:r w:rsidRPr="00B32EEF">
              <w:rPr>
                <w:rFonts w:cs="Arial"/>
              </w:rPr>
              <w:t>df1</w:t>
            </w:r>
          </w:p>
        </w:tc>
        <w:tc>
          <w:tcPr>
            <w:tcW w:w="0" w:type="auto"/>
            <w:tcMar>
              <w:top w:w="150" w:type="dxa"/>
              <w:left w:w="240" w:type="dxa"/>
              <w:bottom w:w="150" w:type="dxa"/>
              <w:right w:w="240" w:type="dxa"/>
            </w:tcMar>
            <w:vAlign w:val="center"/>
            <w:hideMark/>
          </w:tcPr>
          <w:p w14:paraId="73645E2A" w14:textId="77777777" w:rsidR="00A9394D" w:rsidRPr="00B32EEF" w:rsidRDefault="00A9394D" w:rsidP="009F09AB">
            <w:pPr>
              <w:spacing w:line="360" w:lineRule="auto"/>
              <w:rPr>
                <w:rFonts w:cs="Arial"/>
              </w:rPr>
            </w:pPr>
            <w:r w:rsidRPr="00B32EEF">
              <w:rPr>
                <w:rFonts w:cs="Arial"/>
              </w:rPr>
              <w:t>df2</w:t>
            </w:r>
          </w:p>
        </w:tc>
        <w:tc>
          <w:tcPr>
            <w:tcW w:w="0" w:type="auto"/>
            <w:tcMar>
              <w:top w:w="150" w:type="dxa"/>
              <w:left w:w="240" w:type="dxa"/>
              <w:bottom w:w="150" w:type="dxa"/>
              <w:right w:w="240" w:type="dxa"/>
            </w:tcMar>
            <w:vAlign w:val="center"/>
            <w:hideMark/>
          </w:tcPr>
          <w:p w14:paraId="6C7D66D1" w14:textId="77777777" w:rsidR="00A9394D" w:rsidRPr="00B32EEF" w:rsidRDefault="00A9394D" w:rsidP="009F09AB">
            <w:pPr>
              <w:spacing w:line="360" w:lineRule="auto"/>
              <w:rPr>
                <w:rFonts w:cs="Arial"/>
              </w:rPr>
            </w:pPr>
            <w:r w:rsidRPr="00B32EEF">
              <w:rPr>
                <w:rFonts w:cs="Arial"/>
              </w:rPr>
              <w:t>p-value</w:t>
            </w:r>
          </w:p>
        </w:tc>
        <w:tc>
          <w:tcPr>
            <w:tcW w:w="0" w:type="auto"/>
            <w:tcMar>
              <w:top w:w="150" w:type="dxa"/>
              <w:left w:w="240" w:type="dxa"/>
              <w:bottom w:w="150" w:type="dxa"/>
              <w:right w:w="240" w:type="dxa"/>
            </w:tcMar>
            <w:vAlign w:val="center"/>
            <w:hideMark/>
          </w:tcPr>
          <w:p w14:paraId="21DE5FFB" w14:textId="77777777" w:rsidR="00A9394D" w:rsidRPr="00B32EEF" w:rsidRDefault="00A9394D" w:rsidP="009F09AB">
            <w:pPr>
              <w:spacing w:line="360" w:lineRule="auto"/>
              <w:rPr>
                <w:rFonts w:cs="Arial"/>
              </w:rPr>
            </w:pPr>
            <w:r w:rsidRPr="00B32EEF">
              <w:rPr>
                <w:rFonts w:cs="Arial"/>
              </w:rPr>
              <w:t>Significant Comparison</w:t>
            </w:r>
          </w:p>
        </w:tc>
      </w:tr>
      <w:tr w:rsidR="00A9394D" w:rsidRPr="00B32EEF" w14:paraId="562AE593" w14:textId="77777777" w:rsidTr="009F09AB">
        <w:tc>
          <w:tcPr>
            <w:tcW w:w="0" w:type="auto"/>
            <w:tcMar>
              <w:top w:w="150" w:type="dxa"/>
              <w:left w:w="0" w:type="dxa"/>
              <w:bottom w:w="150" w:type="dxa"/>
              <w:right w:w="240" w:type="dxa"/>
            </w:tcMar>
            <w:vAlign w:val="center"/>
            <w:hideMark/>
          </w:tcPr>
          <w:p w14:paraId="1B7B6FE0" w14:textId="77777777" w:rsidR="00A9394D" w:rsidRPr="00B32EEF" w:rsidRDefault="00A9394D" w:rsidP="009F09AB">
            <w:pPr>
              <w:spacing w:line="360" w:lineRule="auto"/>
              <w:rPr>
                <w:rFonts w:cs="Arial"/>
              </w:rPr>
            </w:pPr>
            <w:proofErr w:type="spellStart"/>
            <w:r w:rsidRPr="00B32EEF">
              <w:rPr>
                <w:rFonts w:cs="Arial"/>
              </w:rPr>
              <w:t>TikTok</w:t>
            </w:r>
            <w:proofErr w:type="spellEnd"/>
          </w:p>
        </w:tc>
        <w:tc>
          <w:tcPr>
            <w:tcW w:w="0" w:type="auto"/>
            <w:tcMar>
              <w:top w:w="150" w:type="dxa"/>
              <w:left w:w="240" w:type="dxa"/>
              <w:bottom w:w="150" w:type="dxa"/>
              <w:right w:w="240" w:type="dxa"/>
            </w:tcMar>
            <w:vAlign w:val="center"/>
            <w:hideMark/>
          </w:tcPr>
          <w:p w14:paraId="697FADBA" w14:textId="77777777" w:rsidR="00A9394D" w:rsidRPr="00B32EEF" w:rsidRDefault="00A9394D" w:rsidP="009F09AB">
            <w:pPr>
              <w:spacing w:line="360" w:lineRule="auto"/>
              <w:rPr>
                <w:rFonts w:cs="Arial"/>
              </w:rPr>
            </w:pPr>
            <w:r w:rsidRPr="00B32EEF">
              <w:rPr>
                <w:rFonts w:cs="Arial"/>
              </w:rPr>
              <w:t>4.21</w:t>
            </w:r>
          </w:p>
        </w:tc>
        <w:tc>
          <w:tcPr>
            <w:tcW w:w="0" w:type="auto"/>
            <w:tcMar>
              <w:top w:w="150" w:type="dxa"/>
              <w:left w:w="240" w:type="dxa"/>
              <w:bottom w:w="150" w:type="dxa"/>
              <w:right w:w="240" w:type="dxa"/>
            </w:tcMar>
            <w:vAlign w:val="center"/>
            <w:hideMark/>
          </w:tcPr>
          <w:p w14:paraId="6238B21A" w14:textId="77777777" w:rsidR="00A9394D" w:rsidRPr="00B32EEF" w:rsidRDefault="00A9394D" w:rsidP="009F09AB">
            <w:pPr>
              <w:spacing w:line="360" w:lineRule="auto"/>
              <w:rPr>
                <w:rFonts w:cs="Arial"/>
              </w:rPr>
            </w:pPr>
            <w:r w:rsidRPr="00B32EEF">
              <w:rPr>
                <w:rFonts w:cs="Arial"/>
              </w:rPr>
              <w:t>0.89</w:t>
            </w:r>
          </w:p>
        </w:tc>
        <w:tc>
          <w:tcPr>
            <w:tcW w:w="0" w:type="auto"/>
            <w:tcMar>
              <w:top w:w="150" w:type="dxa"/>
              <w:left w:w="240" w:type="dxa"/>
              <w:bottom w:w="150" w:type="dxa"/>
              <w:right w:w="240" w:type="dxa"/>
            </w:tcMar>
            <w:vAlign w:val="center"/>
            <w:hideMark/>
          </w:tcPr>
          <w:p w14:paraId="3415811D" w14:textId="77777777" w:rsidR="00A9394D" w:rsidRPr="00B32EEF" w:rsidRDefault="00A9394D" w:rsidP="009F09AB">
            <w:pPr>
              <w:spacing w:line="360" w:lineRule="auto"/>
              <w:rPr>
                <w:rFonts w:cs="Arial"/>
              </w:rPr>
            </w:pPr>
            <w:r w:rsidRPr="00B32EEF">
              <w:rPr>
                <w:rFonts w:cs="Arial"/>
              </w:rPr>
              <w:t>15.78</w:t>
            </w:r>
          </w:p>
        </w:tc>
        <w:tc>
          <w:tcPr>
            <w:tcW w:w="0" w:type="auto"/>
            <w:tcMar>
              <w:top w:w="150" w:type="dxa"/>
              <w:left w:w="240" w:type="dxa"/>
              <w:bottom w:w="150" w:type="dxa"/>
              <w:right w:w="240" w:type="dxa"/>
            </w:tcMar>
            <w:vAlign w:val="center"/>
            <w:hideMark/>
          </w:tcPr>
          <w:p w14:paraId="3806FE11" w14:textId="77777777" w:rsidR="00A9394D" w:rsidRPr="00B32EEF" w:rsidRDefault="00A9394D" w:rsidP="009F09AB">
            <w:pPr>
              <w:spacing w:line="360" w:lineRule="auto"/>
              <w:rPr>
                <w:rFonts w:cs="Arial"/>
              </w:rPr>
            </w:pPr>
            <w:r w:rsidRPr="00B32EEF">
              <w:rPr>
                <w:rFonts w:cs="Arial"/>
              </w:rPr>
              <w:t>2</w:t>
            </w:r>
          </w:p>
        </w:tc>
        <w:tc>
          <w:tcPr>
            <w:tcW w:w="0" w:type="auto"/>
            <w:tcMar>
              <w:top w:w="150" w:type="dxa"/>
              <w:left w:w="240" w:type="dxa"/>
              <w:bottom w:w="150" w:type="dxa"/>
              <w:right w:w="240" w:type="dxa"/>
            </w:tcMar>
            <w:vAlign w:val="center"/>
            <w:hideMark/>
          </w:tcPr>
          <w:p w14:paraId="7F4DA56B" w14:textId="77777777" w:rsidR="00A9394D" w:rsidRPr="00B32EEF" w:rsidRDefault="00A9394D" w:rsidP="009F09AB">
            <w:pPr>
              <w:spacing w:line="360" w:lineRule="auto"/>
              <w:rPr>
                <w:rFonts w:cs="Arial"/>
              </w:rPr>
            </w:pPr>
            <w:r w:rsidRPr="00B32EEF">
              <w:rPr>
                <w:rFonts w:cs="Arial"/>
              </w:rPr>
              <w:t>162</w:t>
            </w:r>
          </w:p>
        </w:tc>
        <w:tc>
          <w:tcPr>
            <w:tcW w:w="0" w:type="auto"/>
            <w:tcMar>
              <w:top w:w="150" w:type="dxa"/>
              <w:left w:w="240" w:type="dxa"/>
              <w:bottom w:w="150" w:type="dxa"/>
              <w:right w:w="240" w:type="dxa"/>
            </w:tcMar>
            <w:vAlign w:val="center"/>
            <w:hideMark/>
          </w:tcPr>
          <w:p w14:paraId="60CFF281"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249729CA" w14:textId="77777777" w:rsidR="00A9394D" w:rsidRPr="00B32EEF" w:rsidRDefault="00A9394D" w:rsidP="009F09AB">
            <w:pPr>
              <w:spacing w:line="360" w:lineRule="auto"/>
              <w:rPr>
                <w:rFonts w:cs="Arial"/>
              </w:rPr>
            </w:pPr>
            <w:proofErr w:type="spellStart"/>
            <w:r w:rsidRPr="00B32EEF">
              <w:rPr>
                <w:rFonts w:cs="Arial"/>
              </w:rPr>
              <w:t>TikTok</w:t>
            </w:r>
            <w:proofErr w:type="spellEnd"/>
            <w:r w:rsidRPr="00B32EEF">
              <w:rPr>
                <w:rFonts w:cs="Arial"/>
              </w:rPr>
              <w:t xml:space="preserve"> &gt; TripAdvisor</w:t>
            </w:r>
          </w:p>
        </w:tc>
      </w:tr>
      <w:tr w:rsidR="00A9394D" w:rsidRPr="00B32EEF" w14:paraId="002ED350" w14:textId="77777777" w:rsidTr="009F09AB">
        <w:tc>
          <w:tcPr>
            <w:tcW w:w="0" w:type="auto"/>
            <w:tcMar>
              <w:top w:w="150" w:type="dxa"/>
              <w:left w:w="0" w:type="dxa"/>
              <w:bottom w:w="150" w:type="dxa"/>
              <w:right w:w="240" w:type="dxa"/>
            </w:tcMar>
            <w:vAlign w:val="center"/>
            <w:hideMark/>
          </w:tcPr>
          <w:p w14:paraId="46B62546" w14:textId="77777777" w:rsidR="00A9394D" w:rsidRPr="00B32EEF" w:rsidRDefault="00A9394D" w:rsidP="009F09AB">
            <w:pPr>
              <w:spacing w:line="360" w:lineRule="auto"/>
              <w:rPr>
                <w:rFonts w:cs="Arial"/>
              </w:rPr>
            </w:pPr>
            <w:r w:rsidRPr="00B32EEF">
              <w:rPr>
                <w:rFonts w:cs="Arial"/>
              </w:rPr>
              <w:t>Instagram</w:t>
            </w:r>
          </w:p>
        </w:tc>
        <w:tc>
          <w:tcPr>
            <w:tcW w:w="0" w:type="auto"/>
            <w:tcMar>
              <w:top w:w="150" w:type="dxa"/>
              <w:left w:w="240" w:type="dxa"/>
              <w:bottom w:w="150" w:type="dxa"/>
              <w:right w:w="240" w:type="dxa"/>
            </w:tcMar>
            <w:vAlign w:val="center"/>
            <w:hideMark/>
          </w:tcPr>
          <w:p w14:paraId="54C0C558" w14:textId="77777777" w:rsidR="00A9394D" w:rsidRPr="00B32EEF" w:rsidRDefault="00A9394D" w:rsidP="009F09AB">
            <w:pPr>
              <w:spacing w:line="360" w:lineRule="auto"/>
              <w:rPr>
                <w:rFonts w:cs="Arial"/>
              </w:rPr>
            </w:pPr>
            <w:r w:rsidRPr="00B32EEF">
              <w:rPr>
                <w:rFonts w:cs="Arial"/>
              </w:rPr>
              <w:t>4.15</w:t>
            </w:r>
          </w:p>
        </w:tc>
        <w:tc>
          <w:tcPr>
            <w:tcW w:w="0" w:type="auto"/>
            <w:tcMar>
              <w:top w:w="150" w:type="dxa"/>
              <w:left w:w="240" w:type="dxa"/>
              <w:bottom w:w="150" w:type="dxa"/>
              <w:right w:w="240" w:type="dxa"/>
            </w:tcMar>
            <w:vAlign w:val="center"/>
            <w:hideMark/>
          </w:tcPr>
          <w:p w14:paraId="025FB5C9" w14:textId="77777777" w:rsidR="00A9394D" w:rsidRPr="00B32EEF" w:rsidRDefault="00A9394D" w:rsidP="009F09AB">
            <w:pPr>
              <w:spacing w:line="360" w:lineRule="auto"/>
              <w:rPr>
                <w:rFonts w:cs="Arial"/>
              </w:rPr>
            </w:pPr>
            <w:r w:rsidRPr="00B32EEF">
              <w:rPr>
                <w:rFonts w:cs="Arial"/>
              </w:rPr>
              <w:t>0.92</w:t>
            </w:r>
          </w:p>
        </w:tc>
        <w:tc>
          <w:tcPr>
            <w:tcW w:w="0" w:type="auto"/>
            <w:tcMar>
              <w:top w:w="150" w:type="dxa"/>
              <w:left w:w="240" w:type="dxa"/>
              <w:bottom w:w="150" w:type="dxa"/>
              <w:right w:w="240" w:type="dxa"/>
            </w:tcMar>
            <w:vAlign w:val="center"/>
            <w:hideMark/>
          </w:tcPr>
          <w:p w14:paraId="2CCD9A51"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66A5D50A"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02EAD9A5"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06AC4FD5" w14:textId="77777777" w:rsidR="00A9394D" w:rsidRPr="00B32EEF" w:rsidRDefault="00A9394D" w:rsidP="009F09AB">
            <w:pPr>
              <w:spacing w:line="360" w:lineRule="auto"/>
              <w:rPr>
                <w:rFonts w:cs="Arial"/>
              </w:rPr>
            </w:pPr>
          </w:p>
        </w:tc>
        <w:tc>
          <w:tcPr>
            <w:tcW w:w="0" w:type="auto"/>
            <w:tcMar>
              <w:top w:w="150" w:type="dxa"/>
              <w:left w:w="240" w:type="dxa"/>
              <w:bottom w:w="150" w:type="dxa"/>
              <w:right w:w="0" w:type="dxa"/>
            </w:tcMar>
            <w:vAlign w:val="center"/>
            <w:hideMark/>
          </w:tcPr>
          <w:p w14:paraId="1B7F5D66" w14:textId="77777777" w:rsidR="00A9394D" w:rsidRPr="00B32EEF" w:rsidRDefault="00A9394D" w:rsidP="009F09AB">
            <w:pPr>
              <w:spacing w:line="360" w:lineRule="auto"/>
              <w:rPr>
                <w:rFonts w:cs="Arial"/>
              </w:rPr>
            </w:pPr>
            <w:r w:rsidRPr="00B32EEF">
              <w:rPr>
                <w:rFonts w:cs="Arial"/>
              </w:rPr>
              <w:t>Instagram &gt; TripAdvisor</w:t>
            </w:r>
          </w:p>
        </w:tc>
      </w:tr>
      <w:tr w:rsidR="00A9394D" w:rsidRPr="00B32EEF" w14:paraId="1BD4DE45" w14:textId="77777777" w:rsidTr="009F09AB">
        <w:tc>
          <w:tcPr>
            <w:tcW w:w="0" w:type="auto"/>
            <w:tcMar>
              <w:top w:w="150" w:type="dxa"/>
              <w:left w:w="0" w:type="dxa"/>
              <w:bottom w:w="150" w:type="dxa"/>
              <w:right w:w="240" w:type="dxa"/>
            </w:tcMar>
            <w:vAlign w:val="center"/>
            <w:hideMark/>
          </w:tcPr>
          <w:p w14:paraId="1F6D504F" w14:textId="77777777" w:rsidR="00A9394D" w:rsidRPr="00B32EEF" w:rsidRDefault="00A9394D" w:rsidP="009F09AB">
            <w:pPr>
              <w:spacing w:line="360" w:lineRule="auto"/>
              <w:rPr>
                <w:rFonts w:cs="Arial"/>
              </w:rPr>
            </w:pPr>
            <w:r w:rsidRPr="00B32EEF">
              <w:rPr>
                <w:rFonts w:cs="Arial"/>
              </w:rPr>
              <w:t>TripAdvisor</w:t>
            </w:r>
          </w:p>
        </w:tc>
        <w:tc>
          <w:tcPr>
            <w:tcW w:w="0" w:type="auto"/>
            <w:tcMar>
              <w:top w:w="150" w:type="dxa"/>
              <w:left w:w="240" w:type="dxa"/>
              <w:bottom w:w="150" w:type="dxa"/>
              <w:right w:w="240" w:type="dxa"/>
            </w:tcMar>
            <w:vAlign w:val="center"/>
            <w:hideMark/>
          </w:tcPr>
          <w:p w14:paraId="3FAEB749" w14:textId="77777777" w:rsidR="00A9394D" w:rsidRPr="00B32EEF" w:rsidRDefault="00A9394D" w:rsidP="009F09AB">
            <w:pPr>
              <w:spacing w:line="360" w:lineRule="auto"/>
              <w:rPr>
                <w:rFonts w:cs="Arial"/>
              </w:rPr>
            </w:pPr>
            <w:r w:rsidRPr="00B32EEF">
              <w:rPr>
                <w:rFonts w:cs="Arial"/>
              </w:rPr>
              <w:t>3.64</w:t>
            </w:r>
          </w:p>
        </w:tc>
        <w:tc>
          <w:tcPr>
            <w:tcW w:w="0" w:type="auto"/>
            <w:tcMar>
              <w:top w:w="150" w:type="dxa"/>
              <w:left w:w="240" w:type="dxa"/>
              <w:bottom w:w="150" w:type="dxa"/>
              <w:right w:w="240" w:type="dxa"/>
            </w:tcMar>
            <w:vAlign w:val="center"/>
            <w:hideMark/>
          </w:tcPr>
          <w:p w14:paraId="2CBA4E2A" w14:textId="77777777" w:rsidR="00A9394D" w:rsidRPr="00B32EEF" w:rsidRDefault="00A9394D" w:rsidP="009F09AB">
            <w:pPr>
              <w:spacing w:line="360" w:lineRule="auto"/>
              <w:rPr>
                <w:rFonts w:cs="Arial"/>
              </w:rPr>
            </w:pPr>
            <w:r w:rsidRPr="00B32EEF">
              <w:rPr>
                <w:rFonts w:cs="Arial"/>
              </w:rPr>
              <w:t>1.12</w:t>
            </w:r>
          </w:p>
        </w:tc>
        <w:tc>
          <w:tcPr>
            <w:tcW w:w="0" w:type="auto"/>
            <w:tcMar>
              <w:top w:w="150" w:type="dxa"/>
              <w:left w:w="240" w:type="dxa"/>
              <w:bottom w:w="150" w:type="dxa"/>
              <w:right w:w="240" w:type="dxa"/>
            </w:tcMar>
            <w:vAlign w:val="center"/>
            <w:hideMark/>
          </w:tcPr>
          <w:p w14:paraId="02556CF1"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2240F833"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317E7B2C" w14:textId="77777777" w:rsidR="00A9394D" w:rsidRPr="00B32EEF" w:rsidRDefault="00A9394D" w:rsidP="009F09AB">
            <w:pPr>
              <w:spacing w:line="360" w:lineRule="auto"/>
              <w:rPr>
                <w:rFonts w:cs="Arial"/>
              </w:rPr>
            </w:pPr>
          </w:p>
        </w:tc>
        <w:tc>
          <w:tcPr>
            <w:tcW w:w="0" w:type="auto"/>
            <w:tcMar>
              <w:top w:w="150" w:type="dxa"/>
              <w:left w:w="240" w:type="dxa"/>
              <w:bottom w:w="150" w:type="dxa"/>
              <w:right w:w="240" w:type="dxa"/>
            </w:tcMar>
            <w:vAlign w:val="center"/>
            <w:hideMark/>
          </w:tcPr>
          <w:p w14:paraId="5C480BC4" w14:textId="77777777" w:rsidR="00A9394D" w:rsidRPr="00B32EEF" w:rsidRDefault="00A9394D" w:rsidP="009F09AB">
            <w:pPr>
              <w:spacing w:line="360" w:lineRule="auto"/>
              <w:rPr>
                <w:rFonts w:cs="Arial"/>
              </w:rPr>
            </w:pPr>
          </w:p>
        </w:tc>
        <w:tc>
          <w:tcPr>
            <w:tcW w:w="0" w:type="auto"/>
            <w:tcMar>
              <w:top w:w="150" w:type="dxa"/>
              <w:left w:w="240" w:type="dxa"/>
              <w:bottom w:w="150" w:type="dxa"/>
              <w:right w:w="0" w:type="dxa"/>
            </w:tcMar>
            <w:vAlign w:val="center"/>
            <w:hideMark/>
          </w:tcPr>
          <w:p w14:paraId="52F854AA" w14:textId="77777777" w:rsidR="00A9394D" w:rsidRPr="00B32EEF" w:rsidRDefault="00A9394D" w:rsidP="009F09AB">
            <w:pPr>
              <w:spacing w:line="360" w:lineRule="auto"/>
              <w:rPr>
                <w:rFonts w:cs="Arial"/>
              </w:rPr>
            </w:pPr>
          </w:p>
        </w:tc>
      </w:tr>
    </w:tbl>
    <w:p w14:paraId="505FAEBE" w14:textId="2C50362F" w:rsidR="00A9394D" w:rsidRPr="00B32EEF" w:rsidRDefault="00A9394D" w:rsidP="00A9394D">
      <w:pPr>
        <w:spacing w:line="360" w:lineRule="auto"/>
        <w:rPr>
          <w:rFonts w:cs="Arial"/>
        </w:rPr>
      </w:pPr>
      <w:r w:rsidRPr="00B32EEF">
        <w:rPr>
          <w:rFonts w:cs="Arial"/>
        </w:rPr>
        <w:t xml:space="preserve">For the 18–34 group, </w:t>
      </w:r>
      <w:proofErr w:type="spellStart"/>
      <w:r w:rsidRPr="00B32EEF">
        <w:rPr>
          <w:rFonts w:cs="Arial"/>
        </w:rPr>
        <w:t>TikTok</w:t>
      </w:r>
      <w:proofErr w:type="spellEnd"/>
      <w:r w:rsidRPr="00B32EEF">
        <w:rPr>
          <w:rFonts w:cs="Arial"/>
        </w:rPr>
        <w:t xml:space="preserve"> (4.21) and Instagram (4.15) were rated significantly higher than TripAdvisor (3.64). The repeated-measures ANOVA was significant, F (2,162) =15.78, p&lt;0.001. Post-hoc tests confirmed both </w:t>
      </w:r>
      <w:proofErr w:type="spellStart"/>
      <w:r w:rsidRPr="00B32EEF">
        <w:rPr>
          <w:rFonts w:cs="Arial"/>
        </w:rPr>
        <w:t>TikTok</w:t>
      </w:r>
      <w:proofErr w:type="spellEnd"/>
      <w:r w:rsidRPr="00B32EEF">
        <w:rPr>
          <w:rFonts w:cs="Arial"/>
        </w:rPr>
        <w:t xml:space="preserve"> and Instagram were significantly more influential than TripAdvisor (p&lt;0.001 for both), with no significant difference between </w:t>
      </w:r>
      <w:proofErr w:type="spellStart"/>
      <w:r w:rsidRPr="00B32EEF">
        <w:rPr>
          <w:rFonts w:cs="Arial"/>
        </w:rPr>
        <w:t>TikTok</w:t>
      </w:r>
      <w:proofErr w:type="spellEnd"/>
      <w:r w:rsidRPr="00B32EEF">
        <w:rPr>
          <w:rFonts w:cs="Arial"/>
        </w:rPr>
        <w:t xml:space="preserve"> and Instagram (p=0.623).</w:t>
      </w:r>
    </w:p>
    <w:p w14:paraId="01BF9947" w14:textId="77777777" w:rsidR="00A9394D" w:rsidRPr="00B32EEF" w:rsidRDefault="00A9394D" w:rsidP="00A9394D">
      <w:pPr>
        <w:spacing w:line="360" w:lineRule="auto"/>
        <w:rPr>
          <w:rFonts w:cs="Arial"/>
        </w:rPr>
      </w:pPr>
      <w:r w:rsidRPr="00B32EEF">
        <w:rPr>
          <w:rFonts w:cs="Arial"/>
        </w:rPr>
        <w:t xml:space="preserve">This confirms H3 and extends Chen et al. (2023), who found </w:t>
      </w:r>
      <w:proofErr w:type="spellStart"/>
      <w:r w:rsidRPr="00B32EEF">
        <w:rPr>
          <w:rFonts w:cs="Arial"/>
        </w:rPr>
        <w:t>TikTok</w:t>
      </w:r>
      <w:proofErr w:type="spellEnd"/>
      <w:r w:rsidRPr="00B32EEF">
        <w:rPr>
          <w:rFonts w:cs="Arial"/>
        </w:rPr>
        <w:t xml:space="preserve"> short-form video had the most influence on restaurant choice for 18–30-year-olds. The present study demonstrates this effect extends to Instagram, which shares similar visual affordances. TripAdvisor's relative underperformance among 18–34-year-olds (3.64) may reflect generational differences: younger consumers prefer passive, algorithm-driven discovery over the active, search-driven approach required by TripAdvisor. They may also perceive TripAdvisor as "outdated" or "for older people," consistent with the platform's declining relevance among younger demographics (</w:t>
      </w:r>
      <w:proofErr w:type="spellStart"/>
      <w:r w:rsidRPr="00B32EEF">
        <w:rPr>
          <w:rFonts w:cs="Arial"/>
        </w:rPr>
        <w:t>Statista</w:t>
      </w:r>
      <w:proofErr w:type="spellEnd"/>
      <w:r w:rsidRPr="00B32EEF">
        <w:rPr>
          <w:rFonts w:cs="Arial"/>
        </w:rPr>
        <w:t>, 2024).</w:t>
      </w:r>
    </w:p>
    <w:p w14:paraId="2E67DBA3" w14:textId="77777777" w:rsidR="00A9394D" w:rsidRPr="00B32EEF" w:rsidRDefault="00A9394D" w:rsidP="00A9394D">
      <w:pPr>
        <w:spacing w:line="360" w:lineRule="auto"/>
        <w:rPr>
          <w:rFonts w:cs="Arial"/>
        </w:rPr>
      </w:pPr>
      <w:r w:rsidRPr="00B32EEF">
        <w:rPr>
          <w:rFonts w:cs="Arial"/>
        </w:rPr>
        <w:t>From an ELM perspective, younger consumers appear to process restaurant information primarily through the peripheral route, influenced by visual aesthetics, social proof, and perceived popularity. This contrasts with older consumers, who engage central route processing, actively seeking detailed textual reviews on TripAdvisor.</w:t>
      </w:r>
    </w:p>
    <w:p w14:paraId="6161C173" w14:textId="77777777" w:rsidR="00A9394D" w:rsidRPr="00B32EEF" w:rsidRDefault="00A9394D" w:rsidP="00A9394D">
      <w:pPr>
        <w:spacing w:line="360" w:lineRule="auto"/>
        <w:rPr>
          <w:rFonts w:cs="Arial"/>
        </w:rPr>
      </w:pPr>
      <w:r w:rsidRPr="00B32EEF">
        <w:rPr>
          <w:rFonts w:cs="Arial"/>
        </w:rPr>
        <w:t xml:space="preserve">For marketers targeting 18–34-year-olds, budgets should be allocated to </w:t>
      </w:r>
      <w:proofErr w:type="spellStart"/>
      <w:r w:rsidRPr="00B32EEF">
        <w:rPr>
          <w:rFonts w:cs="Arial"/>
        </w:rPr>
        <w:t>TikTok</w:t>
      </w:r>
      <w:proofErr w:type="spellEnd"/>
      <w:r w:rsidRPr="00B32EEF">
        <w:rPr>
          <w:rFonts w:cs="Arial"/>
        </w:rPr>
        <w:t xml:space="preserve"> and Instagram, with emphasis on high-quality visual content, trending formats, and algorithm-friendly posting. TripAdvisor should not be abandoned—it remains important for older demographics and the decision stage—but for younger consumers, </w:t>
      </w:r>
      <w:proofErr w:type="spellStart"/>
      <w:r w:rsidRPr="00B32EEF">
        <w:rPr>
          <w:rFonts w:cs="Arial"/>
        </w:rPr>
        <w:t>TikTok</w:t>
      </w:r>
      <w:proofErr w:type="spellEnd"/>
      <w:r w:rsidRPr="00B32EEF">
        <w:rPr>
          <w:rFonts w:cs="Arial"/>
        </w:rPr>
        <w:t xml:space="preserve"> and Instagram are the primary discovery and influence channels.</w:t>
      </w:r>
    </w:p>
    <w:p w14:paraId="7E474352" w14:textId="77777777" w:rsidR="00A9394D" w:rsidRPr="00B32EEF" w:rsidRDefault="00A9394D" w:rsidP="00A9394D">
      <w:pPr>
        <w:pStyle w:val="Heading3"/>
      </w:pPr>
      <w:bookmarkStart w:id="106" w:name="_Toc241161277"/>
      <w:r w:rsidRPr="00B32EEF">
        <w:t>4.3.4 H4: Frequency of Social Media Use and Restaurant Choice Intention</w:t>
      </w:r>
      <w:bookmarkEnd w:id="106"/>
    </w:p>
    <w:p w14:paraId="0EEEAC3C" w14:textId="77777777" w:rsidR="00A9394D" w:rsidRPr="00B32EEF" w:rsidRDefault="00A9394D" w:rsidP="00A9394D">
      <w:pPr>
        <w:spacing w:line="360" w:lineRule="auto"/>
        <w:rPr>
          <w:rFonts w:cs="Arial"/>
        </w:rPr>
      </w:pPr>
      <w:r w:rsidRPr="00B32EEF">
        <w:rPr>
          <w:rFonts w:cs="Arial"/>
          <w:b/>
          <w:bCs/>
        </w:rPr>
        <w:t>Hypothesis:</w:t>
      </w:r>
      <w:r w:rsidRPr="00B32EEF">
        <w:rPr>
          <w:rFonts w:cs="Arial"/>
        </w:rPr>
        <w:t xml:space="preserve"> Frequency of social media use is positively correlated with restaurant choice intention.</w:t>
      </w:r>
    </w:p>
    <w:p w14:paraId="75522E9E" w14:textId="77777777" w:rsidR="00A9394D" w:rsidRPr="00B32EEF" w:rsidRDefault="00A9394D" w:rsidP="00A9394D">
      <w:pPr>
        <w:spacing w:line="360" w:lineRule="auto"/>
        <w:rPr>
          <w:rFonts w:cs="Arial"/>
        </w:rPr>
      </w:pPr>
      <w:r w:rsidRPr="00B32EEF">
        <w:rPr>
          <w:rFonts w:cs="Arial"/>
          <w:b/>
          <w:bCs/>
        </w:rPr>
        <w:t>Table 4.</w:t>
      </w:r>
      <w:r>
        <w:rPr>
          <w:rFonts w:cs="Arial"/>
          <w:b/>
          <w:bCs/>
        </w:rPr>
        <w:t>7</w:t>
      </w:r>
      <w:r w:rsidRPr="00B32EEF">
        <w:rPr>
          <w:rFonts w:cs="Arial"/>
          <w:b/>
          <w:bCs/>
        </w:rPr>
        <w:t>: Pearson Correlation for H4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22"/>
        <w:gridCol w:w="1081"/>
        <w:gridCol w:w="948"/>
        <w:gridCol w:w="1041"/>
        <w:gridCol w:w="614"/>
      </w:tblGrid>
      <w:tr w:rsidR="00A9394D" w:rsidRPr="00B32EEF" w14:paraId="5DC22710" w14:textId="77777777" w:rsidTr="009F09AB">
        <w:trPr>
          <w:tblHeader/>
        </w:trPr>
        <w:tc>
          <w:tcPr>
            <w:tcW w:w="0" w:type="auto"/>
            <w:tcMar>
              <w:top w:w="150" w:type="dxa"/>
              <w:left w:w="0" w:type="dxa"/>
              <w:bottom w:w="150" w:type="dxa"/>
              <w:right w:w="240" w:type="dxa"/>
            </w:tcMar>
            <w:vAlign w:val="center"/>
            <w:hideMark/>
          </w:tcPr>
          <w:p w14:paraId="6CD365C5" w14:textId="77777777" w:rsidR="00A9394D" w:rsidRPr="00B32EEF" w:rsidRDefault="00A9394D" w:rsidP="009F09AB">
            <w:pPr>
              <w:spacing w:line="360" w:lineRule="auto"/>
              <w:rPr>
                <w:rFonts w:cs="Arial"/>
              </w:rPr>
            </w:pPr>
            <w:r w:rsidRPr="00B32EEF">
              <w:rPr>
                <w:rFonts w:cs="Arial"/>
              </w:rPr>
              <w:t>Variable</w:t>
            </w:r>
          </w:p>
        </w:tc>
        <w:tc>
          <w:tcPr>
            <w:tcW w:w="0" w:type="auto"/>
            <w:tcMar>
              <w:top w:w="150" w:type="dxa"/>
              <w:left w:w="240" w:type="dxa"/>
              <w:bottom w:w="150" w:type="dxa"/>
              <w:right w:w="240" w:type="dxa"/>
            </w:tcMar>
            <w:vAlign w:val="center"/>
            <w:hideMark/>
          </w:tcPr>
          <w:p w14:paraId="04F438DF" w14:textId="77777777" w:rsidR="00A9394D" w:rsidRPr="00B32EEF" w:rsidRDefault="00A9394D" w:rsidP="009F09AB">
            <w:pPr>
              <w:spacing w:line="360" w:lineRule="auto"/>
              <w:rPr>
                <w:rFonts w:cs="Arial"/>
              </w:rPr>
            </w:pPr>
            <w:r w:rsidRPr="00B32EEF">
              <w:rPr>
                <w:rFonts w:cs="Arial"/>
              </w:rPr>
              <w:t>Mean</w:t>
            </w:r>
          </w:p>
        </w:tc>
        <w:tc>
          <w:tcPr>
            <w:tcW w:w="0" w:type="auto"/>
            <w:tcMar>
              <w:top w:w="150" w:type="dxa"/>
              <w:left w:w="240" w:type="dxa"/>
              <w:bottom w:w="150" w:type="dxa"/>
              <w:right w:w="240" w:type="dxa"/>
            </w:tcMar>
            <w:vAlign w:val="center"/>
            <w:hideMark/>
          </w:tcPr>
          <w:p w14:paraId="283671B2" w14:textId="77777777" w:rsidR="00A9394D" w:rsidRPr="00B32EEF" w:rsidRDefault="00A9394D" w:rsidP="009F09AB">
            <w:pPr>
              <w:spacing w:line="360" w:lineRule="auto"/>
              <w:rPr>
                <w:rFonts w:cs="Arial"/>
              </w:rPr>
            </w:pPr>
            <w:r w:rsidRPr="00B32EEF">
              <w:rPr>
                <w:rFonts w:cs="Arial"/>
              </w:rPr>
              <w:t>SD</w:t>
            </w:r>
          </w:p>
        </w:tc>
        <w:tc>
          <w:tcPr>
            <w:tcW w:w="0" w:type="auto"/>
            <w:tcMar>
              <w:top w:w="150" w:type="dxa"/>
              <w:left w:w="240" w:type="dxa"/>
              <w:bottom w:w="150" w:type="dxa"/>
              <w:right w:w="240" w:type="dxa"/>
            </w:tcMar>
            <w:vAlign w:val="center"/>
            <w:hideMark/>
          </w:tcPr>
          <w:p w14:paraId="4BB4735C" w14:textId="77777777" w:rsidR="00A9394D" w:rsidRPr="00B32EEF" w:rsidRDefault="00A9394D" w:rsidP="009F09AB">
            <w:pPr>
              <w:spacing w:line="360" w:lineRule="auto"/>
              <w:rPr>
                <w:rFonts w:cs="Arial"/>
              </w:rPr>
            </w:pPr>
            <w:r w:rsidRPr="00B32EEF">
              <w:rPr>
                <w:rFonts w:cs="Arial"/>
              </w:rPr>
              <w:t>1</w:t>
            </w:r>
          </w:p>
        </w:tc>
        <w:tc>
          <w:tcPr>
            <w:tcW w:w="0" w:type="auto"/>
            <w:tcMar>
              <w:top w:w="150" w:type="dxa"/>
              <w:left w:w="240" w:type="dxa"/>
              <w:bottom w:w="150" w:type="dxa"/>
              <w:right w:w="240" w:type="dxa"/>
            </w:tcMar>
            <w:vAlign w:val="center"/>
            <w:hideMark/>
          </w:tcPr>
          <w:p w14:paraId="64BA6504" w14:textId="77777777" w:rsidR="00A9394D" w:rsidRPr="00B32EEF" w:rsidRDefault="00A9394D" w:rsidP="009F09AB">
            <w:pPr>
              <w:spacing w:line="360" w:lineRule="auto"/>
              <w:rPr>
                <w:rFonts w:cs="Arial"/>
              </w:rPr>
            </w:pPr>
            <w:r w:rsidRPr="00B32EEF">
              <w:rPr>
                <w:rFonts w:cs="Arial"/>
              </w:rPr>
              <w:t>2</w:t>
            </w:r>
          </w:p>
        </w:tc>
      </w:tr>
      <w:tr w:rsidR="00A9394D" w:rsidRPr="00B32EEF" w14:paraId="00D4E9C5" w14:textId="77777777" w:rsidTr="009F09AB">
        <w:tc>
          <w:tcPr>
            <w:tcW w:w="0" w:type="auto"/>
            <w:tcMar>
              <w:top w:w="150" w:type="dxa"/>
              <w:left w:w="0" w:type="dxa"/>
              <w:bottom w:w="150" w:type="dxa"/>
              <w:right w:w="240" w:type="dxa"/>
            </w:tcMar>
            <w:vAlign w:val="center"/>
            <w:hideMark/>
          </w:tcPr>
          <w:p w14:paraId="7C617E21" w14:textId="77777777" w:rsidR="00A9394D" w:rsidRPr="00B32EEF" w:rsidRDefault="00A9394D" w:rsidP="009F09AB">
            <w:pPr>
              <w:spacing w:line="360" w:lineRule="auto"/>
              <w:rPr>
                <w:rFonts w:cs="Arial"/>
              </w:rPr>
            </w:pPr>
            <w:r w:rsidRPr="00B32EEF">
              <w:rPr>
                <w:rFonts w:cs="Arial"/>
              </w:rPr>
              <w:t>1. Social media frequency (B5)</w:t>
            </w:r>
          </w:p>
        </w:tc>
        <w:tc>
          <w:tcPr>
            <w:tcW w:w="0" w:type="auto"/>
            <w:tcMar>
              <w:top w:w="150" w:type="dxa"/>
              <w:left w:w="240" w:type="dxa"/>
              <w:bottom w:w="150" w:type="dxa"/>
              <w:right w:w="240" w:type="dxa"/>
            </w:tcMar>
            <w:vAlign w:val="center"/>
            <w:hideMark/>
          </w:tcPr>
          <w:p w14:paraId="4330B8B7" w14:textId="77777777" w:rsidR="00A9394D" w:rsidRPr="00B32EEF" w:rsidRDefault="00A9394D" w:rsidP="009F09AB">
            <w:pPr>
              <w:spacing w:line="360" w:lineRule="auto"/>
              <w:rPr>
                <w:rFonts w:cs="Arial"/>
              </w:rPr>
            </w:pPr>
            <w:r w:rsidRPr="00B32EEF">
              <w:rPr>
                <w:rFonts w:cs="Arial"/>
              </w:rPr>
              <w:t>4.65</w:t>
            </w:r>
          </w:p>
        </w:tc>
        <w:tc>
          <w:tcPr>
            <w:tcW w:w="0" w:type="auto"/>
            <w:tcMar>
              <w:top w:w="150" w:type="dxa"/>
              <w:left w:w="240" w:type="dxa"/>
              <w:bottom w:w="150" w:type="dxa"/>
              <w:right w:w="240" w:type="dxa"/>
            </w:tcMar>
            <w:vAlign w:val="center"/>
            <w:hideMark/>
          </w:tcPr>
          <w:p w14:paraId="3F2B20B8" w14:textId="77777777" w:rsidR="00A9394D" w:rsidRPr="00B32EEF" w:rsidRDefault="00A9394D" w:rsidP="009F09AB">
            <w:pPr>
              <w:spacing w:line="360" w:lineRule="auto"/>
              <w:rPr>
                <w:rFonts w:cs="Arial"/>
              </w:rPr>
            </w:pPr>
            <w:r w:rsidRPr="00B32EEF">
              <w:rPr>
                <w:rFonts w:cs="Arial"/>
              </w:rPr>
              <w:t>0.78</w:t>
            </w:r>
          </w:p>
        </w:tc>
        <w:tc>
          <w:tcPr>
            <w:tcW w:w="0" w:type="auto"/>
            <w:tcMar>
              <w:top w:w="150" w:type="dxa"/>
              <w:left w:w="240" w:type="dxa"/>
              <w:bottom w:w="150" w:type="dxa"/>
              <w:right w:w="240" w:type="dxa"/>
            </w:tcMar>
            <w:vAlign w:val="center"/>
            <w:hideMark/>
          </w:tcPr>
          <w:p w14:paraId="7492FD52" w14:textId="77777777" w:rsidR="00A9394D" w:rsidRPr="00B32EEF" w:rsidRDefault="00A9394D" w:rsidP="009F09AB">
            <w:pPr>
              <w:spacing w:line="360" w:lineRule="auto"/>
              <w:rPr>
                <w:rFonts w:cs="Arial"/>
              </w:rPr>
            </w:pPr>
            <w:r w:rsidRPr="00B32EEF">
              <w:rPr>
                <w:rFonts w:cs="Arial"/>
              </w:rPr>
              <w:t>—</w:t>
            </w:r>
          </w:p>
        </w:tc>
        <w:tc>
          <w:tcPr>
            <w:tcW w:w="0" w:type="auto"/>
            <w:tcMar>
              <w:top w:w="150" w:type="dxa"/>
              <w:left w:w="240" w:type="dxa"/>
              <w:bottom w:w="150" w:type="dxa"/>
              <w:right w:w="0" w:type="dxa"/>
            </w:tcMar>
            <w:vAlign w:val="center"/>
            <w:hideMark/>
          </w:tcPr>
          <w:p w14:paraId="460D21C2" w14:textId="77777777" w:rsidR="00A9394D" w:rsidRPr="00B32EEF" w:rsidRDefault="00A9394D" w:rsidP="009F09AB">
            <w:pPr>
              <w:spacing w:line="360" w:lineRule="auto"/>
              <w:rPr>
                <w:rFonts w:cs="Arial"/>
              </w:rPr>
            </w:pPr>
          </w:p>
        </w:tc>
      </w:tr>
      <w:tr w:rsidR="00A9394D" w:rsidRPr="00B32EEF" w14:paraId="04FBDB9D" w14:textId="77777777" w:rsidTr="009F09AB">
        <w:tc>
          <w:tcPr>
            <w:tcW w:w="0" w:type="auto"/>
            <w:tcMar>
              <w:top w:w="150" w:type="dxa"/>
              <w:left w:w="0" w:type="dxa"/>
              <w:bottom w:w="150" w:type="dxa"/>
              <w:right w:w="240" w:type="dxa"/>
            </w:tcMar>
            <w:vAlign w:val="center"/>
            <w:hideMark/>
          </w:tcPr>
          <w:p w14:paraId="0318D953" w14:textId="77777777" w:rsidR="00A9394D" w:rsidRPr="00B32EEF" w:rsidRDefault="00A9394D" w:rsidP="009F09AB">
            <w:pPr>
              <w:spacing w:line="360" w:lineRule="auto"/>
              <w:rPr>
                <w:rFonts w:cs="Arial"/>
              </w:rPr>
            </w:pPr>
            <w:r w:rsidRPr="00B32EEF">
              <w:rPr>
                <w:rFonts w:cs="Arial"/>
              </w:rPr>
              <w:t>2. Choice intention (C2)</w:t>
            </w:r>
          </w:p>
        </w:tc>
        <w:tc>
          <w:tcPr>
            <w:tcW w:w="0" w:type="auto"/>
            <w:tcMar>
              <w:top w:w="150" w:type="dxa"/>
              <w:left w:w="240" w:type="dxa"/>
              <w:bottom w:w="150" w:type="dxa"/>
              <w:right w:w="240" w:type="dxa"/>
            </w:tcMar>
            <w:vAlign w:val="center"/>
            <w:hideMark/>
          </w:tcPr>
          <w:p w14:paraId="6B5605D0" w14:textId="77777777" w:rsidR="00A9394D" w:rsidRPr="00B32EEF" w:rsidRDefault="00A9394D" w:rsidP="009F09AB">
            <w:pPr>
              <w:spacing w:line="360" w:lineRule="auto"/>
              <w:rPr>
                <w:rFonts w:cs="Arial"/>
              </w:rPr>
            </w:pPr>
            <w:r w:rsidRPr="00B32EEF">
              <w:rPr>
                <w:rFonts w:cs="Arial"/>
              </w:rPr>
              <w:t>3.87</w:t>
            </w:r>
          </w:p>
        </w:tc>
        <w:tc>
          <w:tcPr>
            <w:tcW w:w="0" w:type="auto"/>
            <w:tcMar>
              <w:top w:w="150" w:type="dxa"/>
              <w:left w:w="240" w:type="dxa"/>
              <w:bottom w:w="150" w:type="dxa"/>
              <w:right w:w="240" w:type="dxa"/>
            </w:tcMar>
            <w:vAlign w:val="center"/>
            <w:hideMark/>
          </w:tcPr>
          <w:p w14:paraId="5E29FEE5" w14:textId="77777777" w:rsidR="00A9394D" w:rsidRPr="00B32EEF" w:rsidRDefault="00A9394D" w:rsidP="009F09AB">
            <w:pPr>
              <w:spacing w:line="360" w:lineRule="auto"/>
              <w:rPr>
                <w:rFonts w:cs="Arial"/>
              </w:rPr>
            </w:pPr>
            <w:r w:rsidRPr="00B32EEF">
              <w:rPr>
                <w:rFonts w:cs="Arial"/>
              </w:rPr>
              <w:t>1.02</w:t>
            </w:r>
          </w:p>
        </w:tc>
        <w:tc>
          <w:tcPr>
            <w:tcW w:w="0" w:type="auto"/>
            <w:tcMar>
              <w:top w:w="150" w:type="dxa"/>
              <w:left w:w="240" w:type="dxa"/>
              <w:bottom w:w="150" w:type="dxa"/>
              <w:right w:w="240" w:type="dxa"/>
            </w:tcMar>
            <w:vAlign w:val="center"/>
            <w:hideMark/>
          </w:tcPr>
          <w:p w14:paraId="0C24924D" w14:textId="77777777" w:rsidR="00A9394D" w:rsidRPr="00B32EEF" w:rsidRDefault="00A9394D" w:rsidP="009F09AB">
            <w:pPr>
              <w:spacing w:line="360" w:lineRule="auto"/>
              <w:rPr>
                <w:rFonts w:cs="Arial"/>
              </w:rPr>
            </w:pPr>
            <w:r w:rsidRPr="00B32EEF">
              <w:rPr>
                <w:rFonts w:cs="Arial"/>
              </w:rPr>
              <w:t>0.42*</w:t>
            </w:r>
          </w:p>
        </w:tc>
        <w:tc>
          <w:tcPr>
            <w:tcW w:w="0" w:type="auto"/>
            <w:tcMar>
              <w:top w:w="150" w:type="dxa"/>
              <w:left w:w="240" w:type="dxa"/>
              <w:bottom w:w="150" w:type="dxa"/>
              <w:right w:w="0" w:type="dxa"/>
            </w:tcMar>
            <w:vAlign w:val="center"/>
            <w:hideMark/>
          </w:tcPr>
          <w:p w14:paraId="720D5828" w14:textId="77777777" w:rsidR="00A9394D" w:rsidRPr="00B32EEF" w:rsidRDefault="00A9394D" w:rsidP="009F09AB">
            <w:pPr>
              <w:spacing w:line="360" w:lineRule="auto"/>
              <w:rPr>
                <w:rFonts w:cs="Arial"/>
              </w:rPr>
            </w:pPr>
            <w:r w:rsidRPr="00B32EEF">
              <w:rPr>
                <w:rFonts w:cs="Arial"/>
              </w:rPr>
              <w:t>—</w:t>
            </w:r>
          </w:p>
        </w:tc>
      </w:tr>
    </w:tbl>
    <w:p w14:paraId="4D24CADC" w14:textId="77777777" w:rsidR="00A9394D" w:rsidRPr="00B32EEF" w:rsidRDefault="00A9394D" w:rsidP="00A9394D">
      <w:pPr>
        <w:spacing w:line="360" w:lineRule="auto"/>
        <w:rPr>
          <w:rFonts w:cs="Arial"/>
        </w:rPr>
      </w:pPr>
      <w:r w:rsidRPr="00B32EEF">
        <w:rPr>
          <w:rFonts w:cs="Arial"/>
        </w:rPr>
        <w:t xml:space="preserve">*Note: </w:t>
      </w:r>
      <w:r w:rsidRPr="00B32EEF">
        <w:rPr>
          <w:rFonts w:cs="Arial"/>
          <w:i/>
          <w:iCs/>
        </w:rPr>
        <w:t>p &lt; 0.001 (two-tailed).</w:t>
      </w:r>
    </w:p>
    <w:p w14:paraId="178735F0" w14:textId="110C2961" w:rsidR="00A9394D" w:rsidRPr="00B32EEF" w:rsidRDefault="00A9394D" w:rsidP="00A9394D">
      <w:pPr>
        <w:spacing w:line="360" w:lineRule="auto"/>
        <w:rPr>
          <w:rFonts w:cs="Arial"/>
        </w:rPr>
      </w:pPr>
      <w:r w:rsidRPr="00B32EEF">
        <w:rPr>
          <w:rFonts w:cs="Arial"/>
        </w:rPr>
        <w:t>Social media frequency was positively and significantly correlated with restaurant choice intention, r (190) =0.42, p&lt;0.001. The correlation of 0.42 indicates a moderate positive relationship: as social media usage frequency increases, so does perceived influence on restaurant choice.</w:t>
      </w:r>
    </w:p>
    <w:p w14:paraId="392CEDC3" w14:textId="77777777" w:rsidR="00A9394D" w:rsidRPr="00B32EEF" w:rsidRDefault="00A9394D" w:rsidP="00A9394D">
      <w:pPr>
        <w:spacing w:line="360" w:lineRule="auto"/>
        <w:rPr>
          <w:rFonts w:cs="Arial"/>
        </w:rPr>
      </w:pPr>
      <w:r w:rsidRPr="00B32EEF">
        <w:rPr>
          <w:rFonts w:cs="Arial"/>
        </w:rPr>
        <w:t>This confirms H4 and aligns with Uses and Gratifications Theory (Katz et al., 1974), which posits more frequent media use is associated with greater media influence. Heavy social media users are exposed to more restaurant content, have more opportunities to be influenced, and may have developed habits of using social media as a primary information source.</w:t>
      </w:r>
    </w:p>
    <w:p w14:paraId="0BAA26D0" w14:textId="77777777" w:rsidR="00A9394D" w:rsidRPr="00B32EEF" w:rsidRDefault="00A9394D" w:rsidP="00A9394D">
      <w:pPr>
        <w:spacing w:line="360" w:lineRule="auto"/>
        <w:rPr>
          <w:rFonts w:cs="Arial"/>
        </w:rPr>
      </w:pPr>
      <w:r w:rsidRPr="00B32EEF">
        <w:rPr>
          <w:rFonts w:cs="Arial"/>
        </w:rPr>
        <w:t>The moderate effect size suggests frequency is important but not the only factor—platform preference, content type, and demographics also contribute. From an IAM perspective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2003), heavy users may have higher information usefulness perceptions because they are more experienced navigating and evaluating content.</w:t>
      </w:r>
    </w:p>
    <w:p w14:paraId="199FAC4B" w14:textId="75D417F9" w:rsidR="00A9394D" w:rsidRPr="00B32EEF" w:rsidRDefault="00A9394D" w:rsidP="00A9394D">
      <w:pPr>
        <w:spacing w:line="360" w:lineRule="auto"/>
        <w:rPr>
          <w:rFonts w:cs="Arial"/>
        </w:rPr>
      </w:pPr>
      <w:r w:rsidRPr="00B32EEF">
        <w:rPr>
          <w:rFonts w:cs="Arial"/>
        </w:rPr>
        <w:t>For marketers, heavy social media users represent a prime target audience. However, the moderate effect size suggests high frequency posting alone is insufficient; a combination of high frequency and high-quality content is required to translate exposure into influence. The Caterer (2023) finding that restaurants with systematic social media strategies experienced 14% year-on-year revenue growth versus 3% for those without appears supported by this correlational evidence.</w:t>
      </w:r>
    </w:p>
    <w:p w14:paraId="1DA16B9A" w14:textId="77777777" w:rsidR="00A9394D" w:rsidRPr="00B32EEF" w:rsidRDefault="00A9394D" w:rsidP="00A9394D">
      <w:pPr>
        <w:pStyle w:val="Heading3"/>
      </w:pPr>
      <w:bookmarkStart w:id="107" w:name="_Toc241161278"/>
      <w:r w:rsidRPr="00B32EEF">
        <w:t>4.3.5 H5: Perceived Credibility Mediates the Relationship Between Content Type and Restaurant Choice Intention</w:t>
      </w:r>
      <w:bookmarkEnd w:id="107"/>
    </w:p>
    <w:p w14:paraId="54A9A8D1" w14:textId="77777777" w:rsidR="00A9394D" w:rsidRPr="00B32EEF" w:rsidRDefault="00A9394D" w:rsidP="00A9394D">
      <w:pPr>
        <w:spacing w:line="360" w:lineRule="auto"/>
        <w:rPr>
          <w:rFonts w:cs="Arial"/>
        </w:rPr>
      </w:pPr>
      <w:r w:rsidRPr="00B32EEF">
        <w:rPr>
          <w:rFonts w:cs="Arial"/>
          <w:b/>
          <w:bCs/>
        </w:rPr>
        <w:t>Hypothesis:</w:t>
      </w:r>
      <w:r w:rsidRPr="00B32EEF">
        <w:rPr>
          <w:rFonts w:cs="Arial"/>
        </w:rPr>
        <w:t xml:space="preserve"> Perceived credibility mediates the relationship between content type and restaurant choice intention.</w:t>
      </w:r>
    </w:p>
    <w:p w14:paraId="0BBE4AC5" w14:textId="77777777" w:rsidR="00A9394D" w:rsidRPr="00B32EEF" w:rsidRDefault="00A9394D" w:rsidP="00A9394D">
      <w:pPr>
        <w:spacing w:line="360" w:lineRule="auto"/>
        <w:rPr>
          <w:rFonts w:cs="Arial"/>
        </w:rPr>
      </w:pPr>
      <w:r w:rsidRPr="00B32EEF">
        <w:rPr>
          <w:rFonts w:cs="Arial"/>
          <w:b/>
          <w:bCs/>
        </w:rPr>
        <w:t>Table 4.</w:t>
      </w:r>
      <w:r>
        <w:rPr>
          <w:rFonts w:cs="Arial"/>
          <w:b/>
          <w:bCs/>
        </w:rPr>
        <w:t>8</w:t>
      </w:r>
      <w:r w:rsidRPr="00B32EEF">
        <w:rPr>
          <w:rFonts w:cs="Arial"/>
          <w:b/>
          <w:bCs/>
        </w:rPr>
        <w:t>: Mediation Analysis Results for H5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0"/>
        <w:gridCol w:w="1610"/>
        <w:gridCol w:w="948"/>
        <w:gridCol w:w="1140"/>
        <w:gridCol w:w="1248"/>
        <w:gridCol w:w="2234"/>
      </w:tblGrid>
      <w:tr w:rsidR="00A9394D" w:rsidRPr="00B32EEF" w14:paraId="28DFFB88" w14:textId="77777777" w:rsidTr="009F09AB">
        <w:trPr>
          <w:tblHeader/>
        </w:trPr>
        <w:tc>
          <w:tcPr>
            <w:tcW w:w="0" w:type="auto"/>
            <w:tcMar>
              <w:top w:w="150" w:type="dxa"/>
              <w:left w:w="0" w:type="dxa"/>
              <w:bottom w:w="150" w:type="dxa"/>
              <w:right w:w="240" w:type="dxa"/>
            </w:tcMar>
            <w:vAlign w:val="center"/>
            <w:hideMark/>
          </w:tcPr>
          <w:p w14:paraId="1E47302D" w14:textId="77777777" w:rsidR="00A9394D" w:rsidRPr="00B32EEF" w:rsidRDefault="00A9394D" w:rsidP="009F09AB">
            <w:pPr>
              <w:spacing w:line="360" w:lineRule="auto"/>
              <w:rPr>
                <w:rFonts w:cs="Arial"/>
              </w:rPr>
            </w:pPr>
            <w:r w:rsidRPr="00B32EEF">
              <w:rPr>
                <w:rFonts w:cs="Arial"/>
              </w:rPr>
              <w:t>Pathway</w:t>
            </w:r>
          </w:p>
        </w:tc>
        <w:tc>
          <w:tcPr>
            <w:tcW w:w="0" w:type="auto"/>
            <w:tcMar>
              <w:top w:w="150" w:type="dxa"/>
              <w:left w:w="240" w:type="dxa"/>
              <w:bottom w:w="150" w:type="dxa"/>
              <w:right w:w="240" w:type="dxa"/>
            </w:tcMar>
            <w:vAlign w:val="center"/>
            <w:hideMark/>
          </w:tcPr>
          <w:p w14:paraId="2C0FE233" w14:textId="77777777" w:rsidR="00A9394D" w:rsidRPr="00B32EEF" w:rsidRDefault="00A9394D" w:rsidP="009F09AB">
            <w:pPr>
              <w:spacing w:line="360" w:lineRule="auto"/>
              <w:rPr>
                <w:rFonts w:cs="Arial"/>
              </w:rPr>
            </w:pPr>
            <w:r w:rsidRPr="00B32EEF">
              <w:rPr>
                <w:rFonts w:cs="Arial"/>
              </w:rPr>
              <w:t>Coefficient</w:t>
            </w:r>
          </w:p>
        </w:tc>
        <w:tc>
          <w:tcPr>
            <w:tcW w:w="0" w:type="auto"/>
            <w:tcMar>
              <w:top w:w="150" w:type="dxa"/>
              <w:left w:w="240" w:type="dxa"/>
              <w:bottom w:w="150" w:type="dxa"/>
              <w:right w:w="240" w:type="dxa"/>
            </w:tcMar>
            <w:vAlign w:val="center"/>
            <w:hideMark/>
          </w:tcPr>
          <w:p w14:paraId="78658CAD" w14:textId="77777777" w:rsidR="00A9394D" w:rsidRPr="00B32EEF" w:rsidRDefault="00A9394D" w:rsidP="009F09AB">
            <w:pPr>
              <w:spacing w:line="360" w:lineRule="auto"/>
              <w:rPr>
                <w:rFonts w:cs="Arial"/>
              </w:rPr>
            </w:pPr>
            <w:r w:rsidRPr="00B32EEF">
              <w:rPr>
                <w:rFonts w:cs="Arial"/>
              </w:rPr>
              <w:t>SE</w:t>
            </w:r>
          </w:p>
        </w:tc>
        <w:tc>
          <w:tcPr>
            <w:tcW w:w="0" w:type="auto"/>
            <w:tcMar>
              <w:top w:w="150" w:type="dxa"/>
              <w:left w:w="240" w:type="dxa"/>
              <w:bottom w:w="150" w:type="dxa"/>
              <w:right w:w="240" w:type="dxa"/>
            </w:tcMar>
            <w:vAlign w:val="center"/>
            <w:hideMark/>
          </w:tcPr>
          <w:p w14:paraId="6AD2B3FE" w14:textId="77777777" w:rsidR="00A9394D" w:rsidRPr="00B32EEF" w:rsidRDefault="00A9394D" w:rsidP="009F09AB">
            <w:pPr>
              <w:spacing w:line="360" w:lineRule="auto"/>
              <w:rPr>
                <w:rFonts w:cs="Arial"/>
              </w:rPr>
            </w:pPr>
            <w:r w:rsidRPr="00B32EEF">
              <w:rPr>
                <w:rFonts w:cs="Arial"/>
              </w:rPr>
              <w:t>t-value</w:t>
            </w:r>
          </w:p>
        </w:tc>
        <w:tc>
          <w:tcPr>
            <w:tcW w:w="0" w:type="auto"/>
            <w:tcMar>
              <w:top w:w="150" w:type="dxa"/>
              <w:left w:w="240" w:type="dxa"/>
              <w:bottom w:w="150" w:type="dxa"/>
              <w:right w:w="240" w:type="dxa"/>
            </w:tcMar>
            <w:vAlign w:val="center"/>
            <w:hideMark/>
          </w:tcPr>
          <w:p w14:paraId="30500DE3" w14:textId="77777777" w:rsidR="00A9394D" w:rsidRPr="00B32EEF" w:rsidRDefault="00A9394D" w:rsidP="009F09AB">
            <w:pPr>
              <w:spacing w:line="360" w:lineRule="auto"/>
              <w:rPr>
                <w:rFonts w:cs="Arial"/>
              </w:rPr>
            </w:pPr>
            <w:r w:rsidRPr="00B32EEF">
              <w:rPr>
                <w:rFonts w:cs="Arial"/>
              </w:rPr>
              <w:t>p-value</w:t>
            </w:r>
          </w:p>
        </w:tc>
        <w:tc>
          <w:tcPr>
            <w:tcW w:w="0" w:type="auto"/>
            <w:tcMar>
              <w:top w:w="150" w:type="dxa"/>
              <w:left w:w="240" w:type="dxa"/>
              <w:bottom w:w="150" w:type="dxa"/>
              <w:right w:w="240" w:type="dxa"/>
            </w:tcMar>
            <w:vAlign w:val="center"/>
            <w:hideMark/>
          </w:tcPr>
          <w:p w14:paraId="0A3185A0" w14:textId="77777777" w:rsidR="00A9394D" w:rsidRPr="00B32EEF" w:rsidRDefault="00A9394D" w:rsidP="009F09AB">
            <w:pPr>
              <w:spacing w:line="360" w:lineRule="auto"/>
              <w:rPr>
                <w:rFonts w:cs="Arial"/>
              </w:rPr>
            </w:pPr>
            <w:r w:rsidRPr="00B32EEF">
              <w:rPr>
                <w:rFonts w:cs="Arial"/>
              </w:rPr>
              <w:t>95% CI (Lower, Upper)</w:t>
            </w:r>
          </w:p>
        </w:tc>
      </w:tr>
      <w:tr w:rsidR="00A9394D" w:rsidRPr="00B32EEF" w14:paraId="455EE431" w14:textId="77777777" w:rsidTr="009F09AB">
        <w:tc>
          <w:tcPr>
            <w:tcW w:w="0" w:type="auto"/>
            <w:tcMar>
              <w:top w:w="150" w:type="dxa"/>
              <w:left w:w="0" w:type="dxa"/>
              <w:bottom w:w="150" w:type="dxa"/>
              <w:right w:w="240" w:type="dxa"/>
            </w:tcMar>
            <w:vAlign w:val="center"/>
            <w:hideMark/>
          </w:tcPr>
          <w:p w14:paraId="33C150EC" w14:textId="77777777" w:rsidR="00A9394D" w:rsidRPr="00B32EEF" w:rsidRDefault="00A9394D" w:rsidP="009F09AB">
            <w:pPr>
              <w:spacing w:line="360" w:lineRule="auto"/>
              <w:rPr>
                <w:rFonts w:cs="Arial"/>
              </w:rPr>
            </w:pPr>
            <w:r w:rsidRPr="00B32EEF">
              <w:rPr>
                <w:rFonts w:cs="Arial"/>
              </w:rPr>
              <w:t>Path a: E1 → C4</w:t>
            </w:r>
          </w:p>
        </w:tc>
        <w:tc>
          <w:tcPr>
            <w:tcW w:w="0" w:type="auto"/>
            <w:tcMar>
              <w:top w:w="150" w:type="dxa"/>
              <w:left w:w="240" w:type="dxa"/>
              <w:bottom w:w="150" w:type="dxa"/>
              <w:right w:w="240" w:type="dxa"/>
            </w:tcMar>
            <w:vAlign w:val="center"/>
            <w:hideMark/>
          </w:tcPr>
          <w:p w14:paraId="1A4A3046" w14:textId="77777777" w:rsidR="00A9394D" w:rsidRPr="00B32EEF" w:rsidRDefault="00A9394D" w:rsidP="009F09AB">
            <w:pPr>
              <w:spacing w:line="360" w:lineRule="auto"/>
              <w:rPr>
                <w:rFonts w:cs="Arial"/>
              </w:rPr>
            </w:pPr>
            <w:r w:rsidRPr="00B32EEF">
              <w:rPr>
                <w:rFonts w:cs="Arial"/>
              </w:rPr>
              <w:t>0.21</w:t>
            </w:r>
          </w:p>
        </w:tc>
        <w:tc>
          <w:tcPr>
            <w:tcW w:w="0" w:type="auto"/>
            <w:tcMar>
              <w:top w:w="150" w:type="dxa"/>
              <w:left w:w="240" w:type="dxa"/>
              <w:bottom w:w="150" w:type="dxa"/>
              <w:right w:w="240" w:type="dxa"/>
            </w:tcMar>
            <w:vAlign w:val="center"/>
            <w:hideMark/>
          </w:tcPr>
          <w:p w14:paraId="2B2AAC4C" w14:textId="77777777" w:rsidR="00A9394D" w:rsidRPr="00B32EEF" w:rsidRDefault="00A9394D" w:rsidP="009F09AB">
            <w:pPr>
              <w:spacing w:line="360" w:lineRule="auto"/>
              <w:rPr>
                <w:rFonts w:cs="Arial"/>
              </w:rPr>
            </w:pPr>
            <w:r w:rsidRPr="00B32EEF">
              <w:rPr>
                <w:rFonts w:cs="Arial"/>
              </w:rPr>
              <w:t>0.05</w:t>
            </w:r>
          </w:p>
        </w:tc>
        <w:tc>
          <w:tcPr>
            <w:tcW w:w="0" w:type="auto"/>
            <w:tcMar>
              <w:top w:w="150" w:type="dxa"/>
              <w:left w:w="240" w:type="dxa"/>
              <w:bottom w:w="150" w:type="dxa"/>
              <w:right w:w="240" w:type="dxa"/>
            </w:tcMar>
            <w:vAlign w:val="center"/>
            <w:hideMark/>
          </w:tcPr>
          <w:p w14:paraId="1F20A24C" w14:textId="77777777" w:rsidR="00A9394D" w:rsidRPr="00B32EEF" w:rsidRDefault="00A9394D" w:rsidP="009F09AB">
            <w:pPr>
              <w:spacing w:line="360" w:lineRule="auto"/>
              <w:rPr>
                <w:rFonts w:cs="Arial"/>
              </w:rPr>
            </w:pPr>
            <w:r w:rsidRPr="00B32EEF">
              <w:rPr>
                <w:rFonts w:cs="Arial"/>
              </w:rPr>
              <w:t>4.20</w:t>
            </w:r>
          </w:p>
        </w:tc>
        <w:tc>
          <w:tcPr>
            <w:tcW w:w="0" w:type="auto"/>
            <w:tcMar>
              <w:top w:w="150" w:type="dxa"/>
              <w:left w:w="240" w:type="dxa"/>
              <w:bottom w:w="150" w:type="dxa"/>
              <w:right w:w="240" w:type="dxa"/>
            </w:tcMar>
            <w:vAlign w:val="center"/>
            <w:hideMark/>
          </w:tcPr>
          <w:p w14:paraId="41FF0A69"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703F3EF3" w14:textId="77777777" w:rsidR="00A9394D" w:rsidRPr="00B32EEF" w:rsidRDefault="00A9394D" w:rsidP="009F09AB">
            <w:pPr>
              <w:spacing w:line="360" w:lineRule="auto"/>
              <w:rPr>
                <w:rFonts w:cs="Arial"/>
              </w:rPr>
            </w:pPr>
            <w:r w:rsidRPr="00B32EEF">
              <w:rPr>
                <w:rFonts w:cs="Arial"/>
              </w:rPr>
              <w:t>0.11, 0.31</w:t>
            </w:r>
          </w:p>
        </w:tc>
      </w:tr>
      <w:tr w:rsidR="00A9394D" w:rsidRPr="00B32EEF" w14:paraId="2C79D543" w14:textId="77777777" w:rsidTr="009F09AB">
        <w:tc>
          <w:tcPr>
            <w:tcW w:w="0" w:type="auto"/>
            <w:tcMar>
              <w:top w:w="150" w:type="dxa"/>
              <w:left w:w="0" w:type="dxa"/>
              <w:bottom w:w="150" w:type="dxa"/>
              <w:right w:w="240" w:type="dxa"/>
            </w:tcMar>
            <w:vAlign w:val="center"/>
            <w:hideMark/>
          </w:tcPr>
          <w:p w14:paraId="646505A3" w14:textId="77777777" w:rsidR="00A9394D" w:rsidRPr="00B32EEF" w:rsidRDefault="00A9394D" w:rsidP="009F09AB">
            <w:pPr>
              <w:spacing w:line="360" w:lineRule="auto"/>
              <w:rPr>
                <w:rFonts w:cs="Arial"/>
              </w:rPr>
            </w:pPr>
            <w:r w:rsidRPr="00B32EEF">
              <w:rPr>
                <w:rFonts w:cs="Arial"/>
              </w:rPr>
              <w:t>Path b: C4 → C2</w:t>
            </w:r>
          </w:p>
        </w:tc>
        <w:tc>
          <w:tcPr>
            <w:tcW w:w="0" w:type="auto"/>
            <w:tcMar>
              <w:top w:w="150" w:type="dxa"/>
              <w:left w:w="240" w:type="dxa"/>
              <w:bottom w:w="150" w:type="dxa"/>
              <w:right w:w="240" w:type="dxa"/>
            </w:tcMar>
            <w:vAlign w:val="center"/>
            <w:hideMark/>
          </w:tcPr>
          <w:p w14:paraId="12963641" w14:textId="77777777" w:rsidR="00A9394D" w:rsidRPr="00B32EEF" w:rsidRDefault="00A9394D" w:rsidP="009F09AB">
            <w:pPr>
              <w:spacing w:line="360" w:lineRule="auto"/>
              <w:rPr>
                <w:rFonts w:cs="Arial"/>
              </w:rPr>
            </w:pPr>
            <w:r w:rsidRPr="00B32EEF">
              <w:rPr>
                <w:rFonts w:cs="Arial"/>
              </w:rPr>
              <w:t>0.38</w:t>
            </w:r>
          </w:p>
        </w:tc>
        <w:tc>
          <w:tcPr>
            <w:tcW w:w="0" w:type="auto"/>
            <w:tcMar>
              <w:top w:w="150" w:type="dxa"/>
              <w:left w:w="240" w:type="dxa"/>
              <w:bottom w:w="150" w:type="dxa"/>
              <w:right w:w="240" w:type="dxa"/>
            </w:tcMar>
            <w:vAlign w:val="center"/>
            <w:hideMark/>
          </w:tcPr>
          <w:p w14:paraId="27AC0EA4" w14:textId="77777777" w:rsidR="00A9394D" w:rsidRPr="00B32EEF" w:rsidRDefault="00A9394D" w:rsidP="009F09AB">
            <w:pPr>
              <w:spacing w:line="360" w:lineRule="auto"/>
              <w:rPr>
                <w:rFonts w:cs="Arial"/>
              </w:rPr>
            </w:pPr>
            <w:r w:rsidRPr="00B32EEF">
              <w:rPr>
                <w:rFonts w:cs="Arial"/>
              </w:rPr>
              <w:t>0.06</w:t>
            </w:r>
          </w:p>
        </w:tc>
        <w:tc>
          <w:tcPr>
            <w:tcW w:w="0" w:type="auto"/>
            <w:tcMar>
              <w:top w:w="150" w:type="dxa"/>
              <w:left w:w="240" w:type="dxa"/>
              <w:bottom w:w="150" w:type="dxa"/>
              <w:right w:w="240" w:type="dxa"/>
            </w:tcMar>
            <w:vAlign w:val="center"/>
            <w:hideMark/>
          </w:tcPr>
          <w:p w14:paraId="0EBA77CE" w14:textId="77777777" w:rsidR="00A9394D" w:rsidRPr="00B32EEF" w:rsidRDefault="00A9394D" w:rsidP="009F09AB">
            <w:pPr>
              <w:spacing w:line="360" w:lineRule="auto"/>
              <w:rPr>
                <w:rFonts w:cs="Arial"/>
              </w:rPr>
            </w:pPr>
            <w:r w:rsidRPr="00B32EEF">
              <w:rPr>
                <w:rFonts w:cs="Arial"/>
              </w:rPr>
              <w:t>6.33</w:t>
            </w:r>
          </w:p>
        </w:tc>
        <w:tc>
          <w:tcPr>
            <w:tcW w:w="0" w:type="auto"/>
            <w:tcMar>
              <w:top w:w="150" w:type="dxa"/>
              <w:left w:w="240" w:type="dxa"/>
              <w:bottom w:w="150" w:type="dxa"/>
              <w:right w:w="240" w:type="dxa"/>
            </w:tcMar>
            <w:vAlign w:val="center"/>
            <w:hideMark/>
          </w:tcPr>
          <w:p w14:paraId="2292E597"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787E9DD4" w14:textId="77777777" w:rsidR="00A9394D" w:rsidRPr="00B32EEF" w:rsidRDefault="00A9394D" w:rsidP="009F09AB">
            <w:pPr>
              <w:spacing w:line="360" w:lineRule="auto"/>
              <w:rPr>
                <w:rFonts w:cs="Arial"/>
              </w:rPr>
            </w:pPr>
            <w:r w:rsidRPr="00B32EEF">
              <w:rPr>
                <w:rFonts w:cs="Arial"/>
              </w:rPr>
              <w:t>0.26, 0.50</w:t>
            </w:r>
          </w:p>
        </w:tc>
      </w:tr>
      <w:tr w:rsidR="00A9394D" w:rsidRPr="00B32EEF" w14:paraId="35679EED" w14:textId="77777777" w:rsidTr="009F09AB">
        <w:tc>
          <w:tcPr>
            <w:tcW w:w="0" w:type="auto"/>
            <w:tcMar>
              <w:top w:w="150" w:type="dxa"/>
              <w:left w:w="0" w:type="dxa"/>
              <w:bottom w:w="150" w:type="dxa"/>
              <w:right w:w="240" w:type="dxa"/>
            </w:tcMar>
            <w:vAlign w:val="center"/>
            <w:hideMark/>
          </w:tcPr>
          <w:p w14:paraId="58F73FEF" w14:textId="77777777" w:rsidR="00A9394D" w:rsidRPr="00B32EEF" w:rsidRDefault="00A9394D" w:rsidP="009F09AB">
            <w:pPr>
              <w:spacing w:line="360" w:lineRule="auto"/>
              <w:rPr>
                <w:rFonts w:cs="Arial"/>
              </w:rPr>
            </w:pPr>
            <w:r w:rsidRPr="00B32EEF">
              <w:rPr>
                <w:rFonts w:cs="Arial"/>
              </w:rPr>
              <w:t>Path c (total): E1 → C2</w:t>
            </w:r>
          </w:p>
        </w:tc>
        <w:tc>
          <w:tcPr>
            <w:tcW w:w="0" w:type="auto"/>
            <w:tcMar>
              <w:top w:w="150" w:type="dxa"/>
              <w:left w:w="240" w:type="dxa"/>
              <w:bottom w:w="150" w:type="dxa"/>
              <w:right w:w="240" w:type="dxa"/>
            </w:tcMar>
            <w:vAlign w:val="center"/>
            <w:hideMark/>
          </w:tcPr>
          <w:p w14:paraId="205C9070" w14:textId="77777777" w:rsidR="00A9394D" w:rsidRPr="00B32EEF" w:rsidRDefault="00A9394D" w:rsidP="009F09AB">
            <w:pPr>
              <w:spacing w:line="360" w:lineRule="auto"/>
              <w:rPr>
                <w:rFonts w:cs="Arial"/>
              </w:rPr>
            </w:pPr>
            <w:r w:rsidRPr="00B32EEF">
              <w:rPr>
                <w:rFonts w:cs="Arial"/>
              </w:rPr>
              <w:t>0.41</w:t>
            </w:r>
          </w:p>
        </w:tc>
        <w:tc>
          <w:tcPr>
            <w:tcW w:w="0" w:type="auto"/>
            <w:tcMar>
              <w:top w:w="150" w:type="dxa"/>
              <w:left w:w="240" w:type="dxa"/>
              <w:bottom w:w="150" w:type="dxa"/>
              <w:right w:w="240" w:type="dxa"/>
            </w:tcMar>
            <w:vAlign w:val="center"/>
            <w:hideMark/>
          </w:tcPr>
          <w:p w14:paraId="1A1DDFA6" w14:textId="77777777" w:rsidR="00A9394D" w:rsidRPr="00B32EEF" w:rsidRDefault="00A9394D" w:rsidP="009F09AB">
            <w:pPr>
              <w:spacing w:line="360" w:lineRule="auto"/>
              <w:rPr>
                <w:rFonts w:cs="Arial"/>
              </w:rPr>
            </w:pPr>
            <w:r w:rsidRPr="00B32EEF">
              <w:rPr>
                <w:rFonts w:cs="Arial"/>
              </w:rPr>
              <w:t>0.06</w:t>
            </w:r>
          </w:p>
        </w:tc>
        <w:tc>
          <w:tcPr>
            <w:tcW w:w="0" w:type="auto"/>
            <w:tcMar>
              <w:top w:w="150" w:type="dxa"/>
              <w:left w:w="240" w:type="dxa"/>
              <w:bottom w:w="150" w:type="dxa"/>
              <w:right w:w="240" w:type="dxa"/>
            </w:tcMar>
            <w:vAlign w:val="center"/>
            <w:hideMark/>
          </w:tcPr>
          <w:p w14:paraId="0719974F" w14:textId="77777777" w:rsidR="00A9394D" w:rsidRPr="00B32EEF" w:rsidRDefault="00A9394D" w:rsidP="009F09AB">
            <w:pPr>
              <w:spacing w:line="360" w:lineRule="auto"/>
              <w:rPr>
                <w:rFonts w:cs="Arial"/>
              </w:rPr>
            </w:pPr>
            <w:r w:rsidRPr="00B32EEF">
              <w:rPr>
                <w:rFonts w:cs="Arial"/>
              </w:rPr>
              <w:t>6.83</w:t>
            </w:r>
          </w:p>
        </w:tc>
        <w:tc>
          <w:tcPr>
            <w:tcW w:w="0" w:type="auto"/>
            <w:tcMar>
              <w:top w:w="150" w:type="dxa"/>
              <w:left w:w="240" w:type="dxa"/>
              <w:bottom w:w="150" w:type="dxa"/>
              <w:right w:w="240" w:type="dxa"/>
            </w:tcMar>
            <w:vAlign w:val="center"/>
            <w:hideMark/>
          </w:tcPr>
          <w:p w14:paraId="7BCE676B"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38627D24" w14:textId="77777777" w:rsidR="00A9394D" w:rsidRPr="00B32EEF" w:rsidRDefault="00A9394D" w:rsidP="009F09AB">
            <w:pPr>
              <w:spacing w:line="360" w:lineRule="auto"/>
              <w:rPr>
                <w:rFonts w:cs="Arial"/>
              </w:rPr>
            </w:pPr>
            <w:r w:rsidRPr="00B32EEF">
              <w:rPr>
                <w:rFonts w:cs="Arial"/>
              </w:rPr>
              <w:t>0.29, 0.53</w:t>
            </w:r>
          </w:p>
        </w:tc>
      </w:tr>
      <w:tr w:rsidR="00A9394D" w:rsidRPr="00B32EEF" w14:paraId="216969EA" w14:textId="77777777" w:rsidTr="009F09AB">
        <w:tc>
          <w:tcPr>
            <w:tcW w:w="0" w:type="auto"/>
            <w:tcMar>
              <w:top w:w="150" w:type="dxa"/>
              <w:left w:w="0" w:type="dxa"/>
              <w:bottom w:w="150" w:type="dxa"/>
              <w:right w:w="240" w:type="dxa"/>
            </w:tcMar>
            <w:vAlign w:val="center"/>
            <w:hideMark/>
          </w:tcPr>
          <w:p w14:paraId="6348C38F" w14:textId="77777777" w:rsidR="00A9394D" w:rsidRPr="00B32EEF" w:rsidRDefault="00A9394D" w:rsidP="009F09AB">
            <w:pPr>
              <w:spacing w:line="360" w:lineRule="auto"/>
              <w:rPr>
                <w:rFonts w:cs="Arial"/>
              </w:rPr>
            </w:pPr>
            <w:r w:rsidRPr="00B32EEF">
              <w:rPr>
                <w:rFonts w:cs="Arial"/>
              </w:rPr>
              <w:t>Path c' (direct): E1 → C2</w:t>
            </w:r>
          </w:p>
        </w:tc>
        <w:tc>
          <w:tcPr>
            <w:tcW w:w="0" w:type="auto"/>
            <w:tcMar>
              <w:top w:w="150" w:type="dxa"/>
              <w:left w:w="240" w:type="dxa"/>
              <w:bottom w:w="150" w:type="dxa"/>
              <w:right w:w="240" w:type="dxa"/>
            </w:tcMar>
            <w:vAlign w:val="center"/>
            <w:hideMark/>
          </w:tcPr>
          <w:p w14:paraId="79834081" w14:textId="77777777" w:rsidR="00A9394D" w:rsidRPr="00B32EEF" w:rsidRDefault="00A9394D" w:rsidP="009F09AB">
            <w:pPr>
              <w:spacing w:line="360" w:lineRule="auto"/>
              <w:rPr>
                <w:rFonts w:cs="Arial"/>
              </w:rPr>
            </w:pPr>
            <w:r w:rsidRPr="00B32EEF">
              <w:rPr>
                <w:rFonts w:cs="Arial"/>
              </w:rPr>
              <w:t>0.29</w:t>
            </w:r>
          </w:p>
        </w:tc>
        <w:tc>
          <w:tcPr>
            <w:tcW w:w="0" w:type="auto"/>
            <w:tcMar>
              <w:top w:w="150" w:type="dxa"/>
              <w:left w:w="240" w:type="dxa"/>
              <w:bottom w:w="150" w:type="dxa"/>
              <w:right w:w="240" w:type="dxa"/>
            </w:tcMar>
            <w:vAlign w:val="center"/>
            <w:hideMark/>
          </w:tcPr>
          <w:p w14:paraId="3B4E82DC" w14:textId="77777777" w:rsidR="00A9394D" w:rsidRPr="00B32EEF" w:rsidRDefault="00A9394D" w:rsidP="009F09AB">
            <w:pPr>
              <w:spacing w:line="360" w:lineRule="auto"/>
              <w:rPr>
                <w:rFonts w:cs="Arial"/>
              </w:rPr>
            </w:pPr>
            <w:r w:rsidRPr="00B32EEF">
              <w:rPr>
                <w:rFonts w:cs="Arial"/>
              </w:rPr>
              <w:t>0.06</w:t>
            </w:r>
          </w:p>
        </w:tc>
        <w:tc>
          <w:tcPr>
            <w:tcW w:w="0" w:type="auto"/>
            <w:tcMar>
              <w:top w:w="150" w:type="dxa"/>
              <w:left w:w="240" w:type="dxa"/>
              <w:bottom w:w="150" w:type="dxa"/>
              <w:right w:w="240" w:type="dxa"/>
            </w:tcMar>
            <w:vAlign w:val="center"/>
            <w:hideMark/>
          </w:tcPr>
          <w:p w14:paraId="4DFEFE46" w14:textId="77777777" w:rsidR="00A9394D" w:rsidRPr="00B32EEF" w:rsidRDefault="00A9394D" w:rsidP="009F09AB">
            <w:pPr>
              <w:spacing w:line="360" w:lineRule="auto"/>
              <w:rPr>
                <w:rFonts w:cs="Arial"/>
              </w:rPr>
            </w:pPr>
            <w:r w:rsidRPr="00B32EEF">
              <w:rPr>
                <w:rFonts w:cs="Arial"/>
              </w:rPr>
              <w:t>4.83</w:t>
            </w:r>
          </w:p>
        </w:tc>
        <w:tc>
          <w:tcPr>
            <w:tcW w:w="0" w:type="auto"/>
            <w:tcMar>
              <w:top w:w="150" w:type="dxa"/>
              <w:left w:w="240" w:type="dxa"/>
              <w:bottom w:w="150" w:type="dxa"/>
              <w:right w:w="240" w:type="dxa"/>
            </w:tcMar>
            <w:vAlign w:val="center"/>
            <w:hideMark/>
          </w:tcPr>
          <w:p w14:paraId="4A6DA0CA" w14:textId="77777777" w:rsidR="00A9394D" w:rsidRPr="00B32EEF" w:rsidRDefault="00A9394D" w:rsidP="009F09AB">
            <w:pPr>
              <w:spacing w:line="360" w:lineRule="auto"/>
              <w:rPr>
                <w:rFonts w:cs="Arial"/>
              </w:rPr>
            </w:pPr>
            <w:r w:rsidRPr="00B32EEF">
              <w:rPr>
                <w:rFonts w:cs="Arial"/>
              </w:rPr>
              <w:t>&lt;0.001</w:t>
            </w:r>
          </w:p>
        </w:tc>
        <w:tc>
          <w:tcPr>
            <w:tcW w:w="0" w:type="auto"/>
            <w:tcMar>
              <w:top w:w="150" w:type="dxa"/>
              <w:left w:w="240" w:type="dxa"/>
              <w:bottom w:w="150" w:type="dxa"/>
              <w:right w:w="0" w:type="dxa"/>
            </w:tcMar>
            <w:vAlign w:val="center"/>
            <w:hideMark/>
          </w:tcPr>
          <w:p w14:paraId="6ABE4BA8" w14:textId="77777777" w:rsidR="00A9394D" w:rsidRPr="00B32EEF" w:rsidRDefault="00A9394D" w:rsidP="009F09AB">
            <w:pPr>
              <w:spacing w:line="360" w:lineRule="auto"/>
              <w:rPr>
                <w:rFonts w:cs="Arial"/>
              </w:rPr>
            </w:pPr>
            <w:r w:rsidRPr="00B32EEF">
              <w:rPr>
                <w:rFonts w:cs="Arial"/>
              </w:rPr>
              <w:t>0.17, 0.41</w:t>
            </w:r>
          </w:p>
        </w:tc>
      </w:tr>
      <w:tr w:rsidR="00A9394D" w:rsidRPr="00B32EEF" w14:paraId="34A95BCE" w14:textId="77777777" w:rsidTr="009F09AB">
        <w:tc>
          <w:tcPr>
            <w:tcW w:w="0" w:type="auto"/>
            <w:tcMar>
              <w:top w:w="150" w:type="dxa"/>
              <w:left w:w="0" w:type="dxa"/>
              <w:bottom w:w="150" w:type="dxa"/>
              <w:right w:w="240" w:type="dxa"/>
            </w:tcMar>
            <w:vAlign w:val="center"/>
            <w:hideMark/>
          </w:tcPr>
          <w:p w14:paraId="6410EF7A" w14:textId="77777777" w:rsidR="00A9394D" w:rsidRPr="00B32EEF" w:rsidRDefault="00A9394D" w:rsidP="009F09AB">
            <w:pPr>
              <w:spacing w:line="360" w:lineRule="auto"/>
              <w:rPr>
                <w:rFonts w:cs="Arial"/>
              </w:rPr>
            </w:pPr>
            <w:r w:rsidRPr="00B32EEF">
              <w:rPr>
                <w:rFonts w:cs="Arial"/>
              </w:rPr>
              <w:t>Indirect effect (ab)</w:t>
            </w:r>
          </w:p>
        </w:tc>
        <w:tc>
          <w:tcPr>
            <w:tcW w:w="0" w:type="auto"/>
            <w:tcMar>
              <w:top w:w="150" w:type="dxa"/>
              <w:left w:w="240" w:type="dxa"/>
              <w:bottom w:w="150" w:type="dxa"/>
              <w:right w:w="240" w:type="dxa"/>
            </w:tcMar>
            <w:vAlign w:val="center"/>
            <w:hideMark/>
          </w:tcPr>
          <w:p w14:paraId="78C0015F" w14:textId="77777777" w:rsidR="00A9394D" w:rsidRPr="00B32EEF" w:rsidRDefault="00A9394D" w:rsidP="009F09AB">
            <w:pPr>
              <w:spacing w:line="360" w:lineRule="auto"/>
              <w:rPr>
                <w:rFonts w:cs="Arial"/>
              </w:rPr>
            </w:pPr>
            <w:r w:rsidRPr="00B32EEF">
              <w:rPr>
                <w:rFonts w:cs="Arial"/>
              </w:rPr>
              <w:t>0.12</w:t>
            </w:r>
          </w:p>
        </w:tc>
        <w:tc>
          <w:tcPr>
            <w:tcW w:w="0" w:type="auto"/>
            <w:tcMar>
              <w:top w:w="150" w:type="dxa"/>
              <w:left w:w="240" w:type="dxa"/>
              <w:bottom w:w="150" w:type="dxa"/>
              <w:right w:w="240" w:type="dxa"/>
            </w:tcMar>
            <w:vAlign w:val="center"/>
            <w:hideMark/>
          </w:tcPr>
          <w:p w14:paraId="7901827C" w14:textId="77777777" w:rsidR="00A9394D" w:rsidRPr="00B32EEF" w:rsidRDefault="00A9394D" w:rsidP="009F09AB">
            <w:pPr>
              <w:spacing w:line="360" w:lineRule="auto"/>
              <w:rPr>
                <w:rFonts w:cs="Arial"/>
              </w:rPr>
            </w:pPr>
            <w:r w:rsidRPr="00B32EEF">
              <w:rPr>
                <w:rFonts w:cs="Arial"/>
              </w:rPr>
              <w:t>0.03</w:t>
            </w:r>
          </w:p>
        </w:tc>
        <w:tc>
          <w:tcPr>
            <w:tcW w:w="0" w:type="auto"/>
            <w:tcMar>
              <w:top w:w="150" w:type="dxa"/>
              <w:left w:w="240" w:type="dxa"/>
              <w:bottom w:w="150" w:type="dxa"/>
              <w:right w:w="240" w:type="dxa"/>
            </w:tcMar>
            <w:vAlign w:val="center"/>
            <w:hideMark/>
          </w:tcPr>
          <w:p w14:paraId="49F7BB51" w14:textId="77777777" w:rsidR="00A9394D" w:rsidRPr="00B32EEF" w:rsidRDefault="00A9394D" w:rsidP="009F09AB">
            <w:pPr>
              <w:spacing w:line="360" w:lineRule="auto"/>
              <w:rPr>
                <w:rFonts w:cs="Arial"/>
              </w:rPr>
            </w:pPr>
            <w:r w:rsidRPr="00B32EEF">
              <w:rPr>
                <w:rFonts w:cs="Arial"/>
              </w:rPr>
              <w:t>—</w:t>
            </w:r>
          </w:p>
        </w:tc>
        <w:tc>
          <w:tcPr>
            <w:tcW w:w="0" w:type="auto"/>
            <w:tcMar>
              <w:top w:w="150" w:type="dxa"/>
              <w:left w:w="240" w:type="dxa"/>
              <w:bottom w:w="150" w:type="dxa"/>
              <w:right w:w="240" w:type="dxa"/>
            </w:tcMar>
            <w:vAlign w:val="center"/>
            <w:hideMark/>
          </w:tcPr>
          <w:p w14:paraId="3FD9FE66" w14:textId="77777777" w:rsidR="00A9394D" w:rsidRPr="00B32EEF" w:rsidRDefault="00A9394D" w:rsidP="009F09AB">
            <w:pPr>
              <w:spacing w:line="360" w:lineRule="auto"/>
              <w:rPr>
                <w:rFonts w:cs="Arial"/>
              </w:rPr>
            </w:pPr>
            <w:r w:rsidRPr="00B32EEF">
              <w:rPr>
                <w:rFonts w:cs="Arial"/>
              </w:rPr>
              <w:t>—</w:t>
            </w:r>
          </w:p>
        </w:tc>
        <w:tc>
          <w:tcPr>
            <w:tcW w:w="0" w:type="auto"/>
            <w:tcMar>
              <w:top w:w="150" w:type="dxa"/>
              <w:left w:w="240" w:type="dxa"/>
              <w:bottom w:w="150" w:type="dxa"/>
              <w:right w:w="0" w:type="dxa"/>
            </w:tcMar>
            <w:vAlign w:val="center"/>
            <w:hideMark/>
          </w:tcPr>
          <w:p w14:paraId="29015F14" w14:textId="77777777" w:rsidR="00A9394D" w:rsidRPr="00B32EEF" w:rsidRDefault="00A9394D" w:rsidP="009F09AB">
            <w:pPr>
              <w:spacing w:line="360" w:lineRule="auto"/>
              <w:rPr>
                <w:rFonts w:cs="Arial"/>
              </w:rPr>
            </w:pPr>
            <w:r w:rsidRPr="00B32EEF">
              <w:rPr>
                <w:rFonts w:cs="Arial"/>
              </w:rPr>
              <w:t>0.06, 0.19</w:t>
            </w:r>
          </w:p>
        </w:tc>
      </w:tr>
    </w:tbl>
    <w:p w14:paraId="6033C9FF" w14:textId="77777777" w:rsidR="00A9394D" w:rsidRPr="00B32EEF" w:rsidRDefault="00A9394D" w:rsidP="00A9394D">
      <w:pPr>
        <w:spacing w:line="360" w:lineRule="auto"/>
        <w:rPr>
          <w:rFonts w:cs="Arial"/>
        </w:rPr>
      </w:pPr>
      <w:r w:rsidRPr="00B32EEF">
        <w:rPr>
          <w:rFonts w:cs="Arial"/>
          <w:i/>
          <w:iCs/>
        </w:rPr>
        <w:t>Note: PROCESS Macro Model 4 with 5,000 bootstrap samples.</w:t>
      </w:r>
    </w:p>
    <w:p w14:paraId="3DD92583" w14:textId="77777777" w:rsidR="00A9394D" w:rsidRPr="00B32EEF" w:rsidRDefault="00A9394D" w:rsidP="00A9394D">
      <w:pPr>
        <w:spacing w:line="360" w:lineRule="auto"/>
        <w:rPr>
          <w:rFonts w:cs="Arial"/>
        </w:rPr>
      </w:pPr>
      <w:r w:rsidRPr="00B32EEF">
        <w:rPr>
          <w:rFonts w:cs="Arial"/>
        </w:rPr>
        <w:t>The mediation analysis revealed a significant indirect effect of content type on restaurant choice intention through perceived credibility (ab=0.12, 95% CI=0.06 to 0.19, bootstrap). The total effect (path c) was 0.41 (p&lt;0.001), and the direct effect (path c') was 0.29 (p&lt;0.001). Perceived credibility therefore partially mediates the relationship.</w:t>
      </w:r>
    </w:p>
    <w:p w14:paraId="4E80DF51" w14:textId="77777777" w:rsidR="00A9394D" w:rsidRPr="00B32EEF" w:rsidRDefault="00A9394D" w:rsidP="00A9394D">
      <w:pPr>
        <w:spacing w:line="360" w:lineRule="auto"/>
        <w:rPr>
          <w:rFonts w:cs="Arial"/>
        </w:rPr>
      </w:pPr>
      <w:r w:rsidRPr="00B32EEF">
        <w:rPr>
          <w:rFonts w:cs="Arial"/>
        </w:rPr>
        <w:t>This confirms H5 and supports the IAM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2003), specifically that perceived credibility mediates the relationship between information characteristics and adoption intention. UGC is more influential than restaurant-generated content partly because it is perceived as more credible. The partial mediation suggests credibility is not the only mechanism: UGC may also be more influential due to perceived authenticity, detail, or relevance. The mediation effect validates the conceptual framework presented in Chapter 1.</w:t>
      </w:r>
    </w:p>
    <w:p w14:paraId="41040044" w14:textId="77777777" w:rsidR="00A9394D" w:rsidRPr="00B32EEF" w:rsidRDefault="00A9394D" w:rsidP="00A9394D">
      <w:pPr>
        <w:spacing w:line="360" w:lineRule="auto"/>
        <w:rPr>
          <w:rFonts w:cs="Arial"/>
        </w:rPr>
      </w:pPr>
      <w:r w:rsidRPr="00B32EEF">
        <w:rPr>
          <w:rFonts w:cs="Arial"/>
        </w:rPr>
        <w:t>From an ELM perspective, perceived credibility can be understood as a peripheral cue when the consumer is uninvolved, or as part of argument quality when highly involved. The significant indirect effect suggests that for many consumers, credibility operates as a central route consideration: they actively evaluate source trustworthiness before adopting information. This is consistent with the high education level of the sample (74.4% degree-level), which may predispose them to more effortful information processing.</w:t>
      </w:r>
    </w:p>
    <w:p w14:paraId="518B0260" w14:textId="77777777" w:rsidR="00A9394D" w:rsidRPr="00B32EEF" w:rsidRDefault="00A9394D" w:rsidP="00A9394D">
      <w:pPr>
        <w:spacing w:line="360" w:lineRule="auto"/>
        <w:rPr>
          <w:rFonts w:cs="Arial"/>
        </w:rPr>
      </w:pPr>
      <w:r w:rsidRPr="00B32EEF">
        <w:rPr>
          <w:rFonts w:cs="Arial"/>
        </w:rPr>
        <w:t>This addresses the third research gap from Chapter 2—the need for theoretical integration—by demonstrating that the IAM provides a useful framework for understanding restaurant choice behaviour, with perceived credibility a key mechanism. For marketers, this reinforces the importance of authenticity and transparency: building trust through authentic engagement and encouraging UGC enhances perceived credibility, increasing the likelihood consumers will choose the restaurant.</w:t>
      </w:r>
    </w:p>
    <w:p w14:paraId="5CE6F643" w14:textId="77777777" w:rsidR="00A9394D" w:rsidRPr="00B32EEF" w:rsidRDefault="00A9394D" w:rsidP="00A9394D">
      <w:pPr>
        <w:pStyle w:val="Heading3"/>
      </w:pPr>
      <w:bookmarkStart w:id="108" w:name="_Toc241161279"/>
      <w:r w:rsidRPr="00B32EEF">
        <w:t>4.3.6 Chi-Square Tests of Association</w:t>
      </w:r>
      <w:bookmarkEnd w:id="108"/>
    </w:p>
    <w:p w14:paraId="23825CEE" w14:textId="77777777" w:rsidR="00A9394D" w:rsidRPr="00B32EEF" w:rsidRDefault="00A9394D" w:rsidP="00A9394D">
      <w:pPr>
        <w:spacing w:line="360" w:lineRule="auto"/>
        <w:rPr>
          <w:rFonts w:cs="Arial"/>
        </w:rPr>
      </w:pPr>
      <w:r w:rsidRPr="00B32EEF">
        <w:rPr>
          <w:rFonts w:cs="Arial"/>
          <w:b/>
          <w:bCs/>
        </w:rPr>
        <w:t>Table 4.</w:t>
      </w:r>
      <w:r>
        <w:rPr>
          <w:rFonts w:cs="Arial"/>
          <w:b/>
          <w:bCs/>
        </w:rPr>
        <w:t>9</w:t>
      </w:r>
      <w:r w:rsidRPr="00B32EEF">
        <w:rPr>
          <w:rFonts w:cs="Arial"/>
          <w:b/>
          <w:bCs/>
        </w:rPr>
        <w:t>: Chi-Square Test Results for Age and Platform Preference (N=192)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8"/>
        <w:gridCol w:w="1081"/>
        <w:gridCol w:w="747"/>
        <w:gridCol w:w="1268"/>
      </w:tblGrid>
      <w:tr w:rsidR="00A9394D" w:rsidRPr="00B32EEF" w14:paraId="056F2F11" w14:textId="77777777" w:rsidTr="009F09AB">
        <w:trPr>
          <w:tblHeader/>
        </w:trPr>
        <w:tc>
          <w:tcPr>
            <w:tcW w:w="0" w:type="auto"/>
            <w:tcMar>
              <w:top w:w="150" w:type="dxa"/>
              <w:left w:w="0" w:type="dxa"/>
              <w:bottom w:w="150" w:type="dxa"/>
              <w:right w:w="240" w:type="dxa"/>
            </w:tcMar>
            <w:vAlign w:val="center"/>
            <w:hideMark/>
          </w:tcPr>
          <w:p w14:paraId="5B33E236" w14:textId="77777777" w:rsidR="00A9394D" w:rsidRPr="00B32EEF" w:rsidRDefault="00A9394D" w:rsidP="009F09AB">
            <w:pPr>
              <w:spacing w:line="360" w:lineRule="auto"/>
              <w:rPr>
                <w:rFonts w:cs="Arial"/>
              </w:rPr>
            </w:pPr>
            <w:r w:rsidRPr="00B32EEF">
              <w:rPr>
                <w:rFonts w:cs="Arial"/>
              </w:rPr>
              <w:t>Platform</w:t>
            </w:r>
          </w:p>
        </w:tc>
        <w:tc>
          <w:tcPr>
            <w:tcW w:w="0" w:type="auto"/>
            <w:tcMar>
              <w:top w:w="150" w:type="dxa"/>
              <w:left w:w="240" w:type="dxa"/>
              <w:bottom w:w="150" w:type="dxa"/>
              <w:right w:w="240" w:type="dxa"/>
            </w:tcMar>
            <w:vAlign w:val="center"/>
            <w:hideMark/>
          </w:tcPr>
          <w:p w14:paraId="707A23F5" w14:textId="77777777" w:rsidR="00A9394D" w:rsidRPr="00B32EEF" w:rsidRDefault="00A9394D" w:rsidP="009F09AB">
            <w:pPr>
              <w:spacing w:line="360" w:lineRule="auto"/>
              <w:rPr>
                <w:rFonts w:cs="Arial"/>
              </w:rPr>
            </w:pPr>
            <w:r w:rsidRPr="00B32EEF">
              <w:rPr>
                <w:rFonts w:cs="Arial"/>
              </w:rPr>
              <w:t>χ²</w:t>
            </w:r>
          </w:p>
        </w:tc>
        <w:tc>
          <w:tcPr>
            <w:tcW w:w="0" w:type="auto"/>
            <w:tcMar>
              <w:top w:w="150" w:type="dxa"/>
              <w:left w:w="240" w:type="dxa"/>
              <w:bottom w:w="150" w:type="dxa"/>
              <w:right w:w="240" w:type="dxa"/>
            </w:tcMar>
            <w:vAlign w:val="center"/>
            <w:hideMark/>
          </w:tcPr>
          <w:p w14:paraId="18C24EE4" w14:textId="77777777" w:rsidR="00A9394D" w:rsidRPr="00B32EEF" w:rsidRDefault="00A9394D" w:rsidP="009F09AB">
            <w:pPr>
              <w:spacing w:line="360" w:lineRule="auto"/>
              <w:rPr>
                <w:rFonts w:cs="Arial"/>
              </w:rPr>
            </w:pPr>
            <w:proofErr w:type="spellStart"/>
            <w:r w:rsidRPr="00B32EEF">
              <w:rPr>
                <w:rFonts w:cs="Arial"/>
              </w:rPr>
              <w:t>df</w:t>
            </w:r>
            <w:proofErr w:type="spellEnd"/>
          </w:p>
        </w:tc>
        <w:tc>
          <w:tcPr>
            <w:tcW w:w="0" w:type="auto"/>
            <w:tcMar>
              <w:top w:w="150" w:type="dxa"/>
              <w:left w:w="240" w:type="dxa"/>
              <w:bottom w:w="150" w:type="dxa"/>
              <w:right w:w="240" w:type="dxa"/>
            </w:tcMar>
            <w:vAlign w:val="center"/>
            <w:hideMark/>
          </w:tcPr>
          <w:p w14:paraId="71592F0E" w14:textId="77777777" w:rsidR="00A9394D" w:rsidRPr="00B32EEF" w:rsidRDefault="00A9394D" w:rsidP="009F09AB">
            <w:pPr>
              <w:spacing w:line="360" w:lineRule="auto"/>
              <w:rPr>
                <w:rFonts w:cs="Arial"/>
              </w:rPr>
            </w:pPr>
            <w:r w:rsidRPr="00B32EEF">
              <w:rPr>
                <w:rFonts w:cs="Arial"/>
              </w:rPr>
              <w:t>p-value</w:t>
            </w:r>
          </w:p>
        </w:tc>
      </w:tr>
      <w:tr w:rsidR="00A9394D" w:rsidRPr="00B32EEF" w14:paraId="64E1F90C" w14:textId="77777777" w:rsidTr="009F09AB">
        <w:tc>
          <w:tcPr>
            <w:tcW w:w="0" w:type="auto"/>
            <w:tcMar>
              <w:top w:w="150" w:type="dxa"/>
              <w:left w:w="0" w:type="dxa"/>
              <w:bottom w:w="150" w:type="dxa"/>
              <w:right w:w="240" w:type="dxa"/>
            </w:tcMar>
            <w:vAlign w:val="center"/>
            <w:hideMark/>
          </w:tcPr>
          <w:p w14:paraId="156D3FC6" w14:textId="77777777" w:rsidR="00A9394D" w:rsidRPr="00B32EEF" w:rsidRDefault="00A9394D" w:rsidP="009F09AB">
            <w:pPr>
              <w:spacing w:line="360" w:lineRule="auto"/>
              <w:rPr>
                <w:rFonts w:cs="Arial"/>
              </w:rPr>
            </w:pPr>
            <w:proofErr w:type="spellStart"/>
            <w:r w:rsidRPr="00B32EEF">
              <w:rPr>
                <w:rFonts w:cs="Arial"/>
              </w:rPr>
              <w:t>TikTok</w:t>
            </w:r>
            <w:proofErr w:type="spellEnd"/>
          </w:p>
        </w:tc>
        <w:tc>
          <w:tcPr>
            <w:tcW w:w="0" w:type="auto"/>
            <w:tcMar>
              <w:top w:w="150" w:type="dxa"/>
              <w:left w:w="240" w:type="dxa"/>
              <w:bottom w:w="150" w:type="dxa"/>
              <w:right w:w="240" w:type="dxa"/>
            </w:tcMar>
            <w:vAlign w:val="center"/>
            <w:hideMark/>
          </w:tcPr>
          <w:p w14:paraId="1B3442EF" w14:textId="77777777" w:rsidR="00A9394D" w:rsidRPr="00B32EEF" w:rsidRDefault="00A9394D" w:rsidP="009F09AB">
            <w:pPr>
              <w:spacing w:line="360" w:lineRule="auto"/>
              <w:rPr>
                <w:rFonts w:cs="Arial"/>
              </w:rPr>
            </w:pPr>
            <w:r w:rsidRPr="00B32EEF">
              <w:rPr>
                <w:rFonts w:cs="Arial"/>
              </w:rPr>
              <w:t>34.21</w:t>
            </w:r>
          </w:p>
        </w:tc>
        <w:tc>
          <w:tcPr>
            <w:tcW w:w="0" w:type="auto"/>
            <w:tcMar>
              <w:top w:w="150" w:type="dxa"/>
              <w:left w:w="240" w:type="dxa"/>
              <w:bottom w:w="150" w:type="dxa"/>
              <w:right w:w="240" w:type="dxa"/>
            </w:tcMar>
            <w:vAlign w:val="center"/>
            <w:hideMark/>
          </w:tcPr>
          <w:p w14:paraId="3EF8808C"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5E685DC3" w14:textId="77777777" w:rsidR="00A9394D" w:rsidRPr="00B32EEF" w:rsidRDefault="00A9394D" w:rsidP="009F09AB">
            <w:pPr>
              <w:spacing w:line="360" w:lineRule="auto"/>
              <w:rPr>
                <w:rFonts w:cs="Arial"/>
              </w:rPr>
            </w:pPr>
            <w:r w:rsidRPr="00B32EEF">
              <w:rPr>
                <w:rFonts w:cs="Arial"/>
              </w:rPr>
              <w:t>&lt;0.001</w:t>
            </w:r>
          </w:p>
        </w:tc>
      </w:tr>
      <w:tr w:rsidR="00A9394D" w:rsidRPr="00B32EEF" w14:paraId="7AA29069" w14:textId="77777777" w:rsidTr="009F09AB">
        <w:tc>
          <w:tcPr>
            <w:tcW w:w="0" w:type="auto"/>
            <w:tcMar>
              <w:top w:w="150" w:type="dxa"/>
              <w:left w:w="0" w:type="dxa"/>
              <w:bottom w:w="150" w:type="dxa"/>
              <w:right w:w="240" w:type="dxa"/>
            </w:tcMar>
            <w:vAlign w:val="center"/>
            <w:hideMark/>
          </w:tcPr>
          <w:p w14:paraId="4C1C4130" w14:textId="77777777" w:rsidR="00A9394D" w:rsidRPr="00B32EEF" w:rsidRDefault="00A9394D" w:rsidP="009F09AB">
            <w:pPr>
              <w:spacing w:line="360" w:lineRule="auto"/>
              <w:rPr>
                <w:rFonts w:cs="Arial"/>
              </w:rPr>
            </w:pPr>
            <w:r w:rsidRPr="00B32EEF">
              <w:rPr>
                <w:rFonts w:cs="Arial"/>
              </w:rPr>
              <w:t>Instagram</w:t>
            </w:r>
          </w:p>
        </w:tc>
        <w:tc>
          <w:tcPr>
            <w:tcW w:w="0" w:type="auto"/>
            <w:tcMar>
              <w:top w:w="150" w:type="dxa"/>
              <w:left w:w="240" w:type="dxa"/>
              <w:bottom w:w="150" w:type="dxa"/>
              <w:right w:w="240" w:type="dxa"/>
            </w:tcMar>
            <w:vAlign w:val="center"/>
            <w:hideMark/>
          </w:tcPr>
          <w:p w14:paraId="72FDA3A1" w14:textId="77777777" w:rsidR="00A9394D" w:rsidRPr="00B32EEF" w:rsidRDefault="00A9394D" w:rsidP="009F09AB">
            <w:pPr>
              <w:spacing w:line="360" w:lineRule="auto"/>
              <w:rPr>
                <w:rFonts w:cs="Arial"/>
              </w:rPr>
            </w:pPr>
            <w:r w:rsidRPr="00B32EEF">
              <w:rPr>
                <w:rFonts w:cs="Arial"/>
              </w:rPr>
              <w:t>28.45</w:t>
            </w:r>
          </w:p>
        </w:tc>
        <w:tc>
          <w:tcPr>
            <w:tcW w:w="0" w:type="auto"/>
            <w:tcMar>
              <w:top w:w="150" w:type="dxa"/>
              <w:left w:w="240" w:type="dxa"/>
              <w:bottom w:w="150" w:type="dxa"/>
              <w:right w:w="240" w:type="dxa"/>
            </w:tcMar>
            <w:vAlign w:val="center"/>
            <w:hideMark/>
          </w:tcPr>
          <w:p w14:paraId="077B457D"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1F257267" w14:textId="77777777" w:rsidR="00A9394D" w:rsidRPr="00B32EEF" w:rsidRDefault="00A9394D" w:rsidP="009F09AB">
            <w:pPr>
              <w:spacing w:line="360" w:lineRule="auto"/>
              <w:rPr>
                <w:rFonts w:cs="Arial"/>
              </w:rPr>
            </w:pPr>
            <w:r w:rsidRPr="00B32EEF">
              <w:rPr>
                <w:rFonts w:cs="Arial"/>
              </w:rPr>
              <w:t>0.001</w:t>
            </w:r>
          </w:p>
        </w:tc>
      </w:tr>
      <w:tr w:rsidR="00A9394D" w:rsidRPr="00B32EEF" w14:paraId="7C0929D0" w14:textId="77777777" w:rsidTr="009F09AB">
        <w:tc>
          <w:tcPr>
            <w:tcW w:w="0" w:type="auto"/>
            <w:tcMar>
              <w:top w:w="150" w:type="dxa"/>
              <w:left w:w="0" w:type="dxa"/>
              <w:bottom w:w="150" w:type="dxa"/>
              <w:right w:w="240" w:type="dxa"/>
            </w:tcMar>
            <w:vAlign w:val="center"/>
            <w:hideMark/>
          </w:tcPr>
          <w:p w14:paraId="498B18C9" w14:textId="77777777" w:rsidR="00A9394D" w:rsidRPr="00B32EEF" w:rsidRDefault="00A9394D" w:rsidP="009F09AB">
            <w:pPr>
              <w:spacing w:line="360" w:lineRule="auto"/>
              <w:rPr>
                <w:rFonts w:cs="Arial"/>
              </w:rPr>
            </w:pPr>
            <w:r w:rsidRPr="00B32EEF">
              <w:rPr>
                <w:rFonts w:cs="Arial"/>
              </w:rPr>
              <w:t>Snapchat</w:t>
            </w:r>
          </w:p>
        </w:tc>
        <w:tc>
          <w:tcPr>
            <w:tcW w:w="0" w:type="auto"/>
            <w:tcMar>
              <w:top w:w="150" w:type="dxa"/>
              <w:left w:w="240" w:type="dxa"/>
              <w:bottom w:w="150" w:type="dxa"/>
              <w:right w:w="240" w:type="dxa"/>
            </w:tcMar>
            <w:vAlign w:val="center"/>
            <w:hideMark/>
          </w:tcPr>
          <w:p w14:paraId="7842AE9C" w14:textId="77777777" w:rsidR="00A9394D" w:rsidRPr="00B32EEF" w:rsidRDefault="00A9394D" w:rsidP="009F09AB">
            <w:pPr>
              <w:spacing w:line="360" w:lineRule="auto"/>
              <w:rPr>
                <w:rFonts w:cs="Arial"/>
              </w:rPr>
            </w:pPr>
            <w:r w:rsidRPr="00B32EEF">
              <w:rPr>
                <w:rFonts w:cs="Arial"/>
              </w:rPr>
              <w:t>22.13</w:t>
            </w:r>
          </w:p>
        </w:tc>
        <w:tc>
          <w:tcPr>
            <w:tcW w:w="0" w:type="auto"/>
            <w:tcMar>
              <w:top w:w="150" w:type="dxa"/>
              <w:left w:w="240" w:type="dxa"/>
              <w:bottom w:w="150" w:type="dxa"/>
              <w:right w:w="240" w:type="dxa"/>
            </w:tcMar>
            <w:vAlign w:val="center"/>
            <w:hideMark/>
          </w:tcPr>
          <w:p w14:paraId="31317D7A"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52A76CE3" w14:textId="77777777" w:rsidR="00A9394D" w:rsidRPr="00B32EEF" w:rsidRDefault="00A9394D" w:rsidP="009F09AB">
            <w:pPr>
              <w:spacing w:line="360" w:lineRule="auto"/>
              <w:rPr>
                <w:rFonts w:cs="Arial"/>
              </w:rPr>
            </w:pPr>
            <w:r w:rsidRPr="00B32EEF">
              <w:rPr>
                <w:rFonts w:cs="Arial"/>
              </w:rPr>
              <w:t>0.014</w:t>
            </w:r>
          </w:p>
        </w:tc>
      </w:tr>
      <w:tr w:rsidR="00A9394D" w:rsidRPr="00B32EEF" w14:paraId="1E1B010E" w14:textId="77777777" w:rsidTr="009F09AB">
        <w:tc>
          <w:tcPr>
            <w:tcW w:w="0" w:type="auto"/>
            <w:tcMar>
              <w:top w:w="150" w:type="dxa"/>
              <w:left w:w="0" w:type="dxa"/>
              <w:bottom w:w="150" w:type="dxa"/>
              <w:right w:w="240" w:type="dxa"/>
            </w:tcMar>
            <w:vAlign w:val="center"/>
            <w:hideMark/>
          </w:tcPr>
          <w:p w14:paraId="0695F93E" w14:textId="77777777" w:rsidR="00A9394D" w:rsidRPr="00B32EEF" w:rsidRDefault="00A9394D" w:rsidP="009F09AB">
            <w:pPr>
              <w:spacing w:line="360" w:lineRule="auto"/>
              <w:rPr>
                <w:rFonts w:cs="Arial"/>
              </w:rPr>
            </w:pPr>
            <w:r w:rsidRPr="00B32EEF">
              <w:rPr>
                <w:rFonts w:cs="Arial"/>
              </w:rPr>
              <w:t>YouTube</w:t>
            </w:r>
          </w:p>
        </w:tc>
        <w:tc>
          <w:tcPr>
            <w:tcW w:w="0" w:type="auto"/>
            <w:tcMar>
              <w:top w:w="150" w:type="dxa"/>
              <w:left w:w="240" w:type="dxa"/>
              <w:bottom w:w="150" w:type="dxa"/>
              <w:right w:w="240" w:type="dxa"/>
            </w:tcMar>
            <w:vAlign w:val="center"/>
            <w:hideMark/>
          </w:tcPr>
          <w:p w14:paraId="4287698F" w14:textId="77777777" w:rsidR="00A9394D" w:rsidRPr="00B32EEF" w:rsidRDefault="00A9394D" w:rsidP="009F09AB">
            <w:pPr>
              <w:spacing w:line="360" w:lineRule="auto"/>
              <w:rPr>
                <w:rFonts w:cs="Arial"/>
              </w:rPr>
            </w:pPr>
            <w:r w:rsidRPr="00B32EEF">
              <w:rPr>
                <w:rFonts w:cs="Arial"/>
              </w:rPr>
              <w:t>18.76</w:t>
            </w:r>
          </w:p>
        </w:tc>
        <w:tc>
          <w:tcPr>
            <w:tcW w:w="0" w:type="auto"/>
            <w:tcMar>
              <w:top w:w="150" w:type="dxa"/>
              <w:left w:w="240" w:type="dxa"/>
              <w:bottom w:w="150" w:type="dxa"/>
              <w:right w:w="240" w:type="dxa"/>
            </w:tcMar>
            <w:vAlign w:val="center"/>
            <w:hideMark/>
          </w:tcPr>
          <w:p w14:paraId="5FE968F7"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186CB9A7" w14:textId="77777777" w:rsidR="00A9394D" w:rsidRPr="00B32EEF" w:rsidRDefault="00A9394D" w:rsidP="009F09AB">
            <w:pPr>
              <w:spacing w:line="360" w:lineRule="auto"/>
              <w:rPr>
                <w:rFonts w:cs="Arial"/>
              </w:rPr>
            </w:pPr>
            <w:r w:rsidRPr="00B32EEF">
              <w:rPr>
                <w:rFonts w:cs="Arial"/>
              </w:rPr>
              <w:t>0.043</w:t>
            </w:r>
          </w:p>
        </w:tc>
      </w:tr>
      <w:tr w:rsidR="00A9394D" w:rsidRPr="00B32EEF" w14:paraId="0B8BDCC6" w14:textId="77777777" w:rsidTr="009F09AB">
        <w:tc>
          <w:tcPr>
            <w:tcW w:w="0" w:type="auto"/>
            <w:tcMar>
              <w:top w:w="150" w:type="dxa"/>
              <w:left w:w="0" w:type="dxa"/>
              <w:bottom w:w="150" w:type="dxa"/>
              <w:right w:w="240" w:type="dxa"/>
            </w:tcMar>
            <w:vAlign w:val="center"/>
            <w:hideMark/>
          </w:tcPr>
          <w:p w14:paraId="0D043135" w14:textId="77777777" w:rsidR="00A9394D" w:rsidRPr="00B32EEF" w:rsidRDefault="00A9394D" w:rsidP="009F09AB">
            <w:pPr>
              <w:spacing w:line="360" w:lineRule="auto"/>
              <w:rPr>
                <w:rFonts w:cs="Arial"/>
              </w:rPr>
            </w:pPr>
            <w:r w:rsidRPr="00B32EEF">
              <w:rPr>
                <w:rFonts w:cs="Arial"/>
              </w:rPr>
              <w:t>Facebook</w:t>
            </w:r>
          </w:p>
        </w:tc>
        <w:tc>
          <w:tcPr>
            <w:tcW w:w="0" w:type="auto"/>
            <w:tcMar>
              <w:top w:w="150" w:type="dxa"/>
              <w:left w:w="240" w:type="dxa"/>
              <w:bottom w:w="150" w:type="dxa"/>
              <w:right w:w="240" w:type="dxa"/>
            </w:tcMar>
            <w:vAlign w:val="center"/>
            <w:hideMark/>
          </w:tcPr>
          <w:p w14:paraId="74E07DCA" w14:textId="77777777" w:rsidR="00A9394D" w:rsidRPr="00B32EEF" w:rsidRDefault="00A9394D" w:rsidP="009F09AB">
            <w:pPr>
              <w:spacing w:line="360" w:lineRule="auto"/>
              <w:rPr>
                <w:rFonts w:cs="Arial"/>
              </w:rPr>
            </w:pPr>
            <w:r w:rsidRPr="00B32EEF">
              <w:rPr>
                <w:rFonts w:cs="Arial"/>
              </w:rPr>
              <w:t>16.89</w:t>
            </w:r>
          </w:p>
        </w:tc>
        <w:tc>
          <w:tcPr>
            <w:tcW w:w="0" w:type="auto"/>
            <w:tcMar>
              <w:top w:w="150" w:type="dxa"/>
              <w:left w:w="240" w:type="dxa"/>
              <w:bottom w:w="150" w:type="dxa"/>
              <w:right w:w="240" w:type="dxa"/>
            </w:tcMar>
            <w:vAlign w:val="center"/>
            <w:hideMark/>
          </w:tcPr>
          <w:p w14:paraId="6346AFC8"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29D2802C" w14:textId="77777777" w:rsidR="00A9394D" w:rsidRPr="00B32EEF" w:rsidRDefault="00A9394D" w:rsidP="009F09AB">
            <w:pPr>
              <w:spacing w:line="360" w:lineRule="auto"/>
              <w:rPr>
                <w:rFonts w:cs="Arial"/>
              </w:rPr>
            </w:pPr>
            <w:r w:rsidRPr="00B32EEF">
              <w:rPr>
                <w:rFonts w:cs="Arial"/>
              </w:rPr>
              <w:t>0.077</w:t>
            </w:r>
          </w:p>
        </w:tc>
      </w:tr>
      <w:tr w:rsidR="00A9394D" w:rsidRPr="00B32EEF" w14:paraId="4BAC58C9" w14:textId="77777777" w:rsidTr="009F09AB">
        <w:tc>
          <w:tcPr>
            <w:tcW w:w="0" w:type="auto"/>
            <w:tcMar>
              <w:top w:w="150" w:type="dxa"/>
              <w:left w:w="0" w:type="dxa"/>
              <w:bottom w:w="150" w:type="dxa"/>
              <w:right w:w="240" w:type="dxa"/>
            </w:tcMar>
            <w:vAlign w:val="center"/>
            <w:hideMark/>
          </w:tcPr>
          <w:p w14:paraId="0FA141AB" w14:textId="77777777" w:rsidR="00A9394D" w:rsidRPr="00B32EEF" w:rsidRDefault="00A9394D" w:rsidP="009F09AB">
            <w:pPr>
              <w:spacing w:line="360" w:lineRule="auto"/>
              <w:rPr>
                <w:rFonts w:cs="Arial"/>
              </w:rPr>
            </w:pPr>
            <w:r w:rsidRPr="00B32EEF">
              <w:rPr>
                <w:rFonts w:cs="Arial"/>
              </w:rPr>
              <w:t>TripAdvisor</w:t>
            </w:r>
          </w:p>
        </w:tc>
        <w:tc>
          <w:tcPr>
            <w:tcW w:w="0" w:type="auto"/>
            <w:tcMar>
              <w:top w:w="150" w:type="dxa"/>
              <w:left w:w="240" w:type="dxa"/>
              <w:bottom w:w="150" w:type="dxa"/>
              <w:right w:w="240" w:type="dxa"/>
            </w:tcMar>
            <w:vAlign w:val="center"/>
            <w:hideMark/>
          </w:tcPr>
          <w:p w14:paraId="3860F744" w14:textId="77777777" w:rsidR="00A9394D" w:rsidRPr="00B32EEF" w:rsidRDefault="00A9394D" w:rsidP="009F09AB">
            <w:pPr>
              <w:spacing w:line="360" w:lineRule="auto"/>
              <w:rPr>
                <w:rFonts w:cs="Arial"/>
              </w:rPr>
            </w:pPr>
            <w:r w:rsidRPr="00B32EEF">
              <w:rPr>
                <w:rFonts w:cs="Arial"/>
              </w:rPr>
              <w:t>14.23</w:t>
            </w:r>
          </w:p>
        </w:tc>
        <w:tc>
          <w:tcPr>
            <w:tcW w:w="0" w:type="auto"/>
            <w:tcMar>
              <w:top w:w="150" w:type="dxa"/>
              <w:left w:w="240" w:type="dxa"/>
              <w:bottom w:w="150" w:type="dxa"/>
              <w:right w:w="240" w:type="dxa"/>
            </w:tcMar>
            <w:vAlign w:val="center"/>
            <w:hideMark/>
          </w:tcPr>
          <w:p w14:paraId="7AFAC3BE"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01343A47" w14:textId="77777777" w:rsidR="00A9394D" w:rsidRPr="00B32EEF" w:rsidRDefault="00A9394D" w:rsidP="009F09AB">
            <w:pPr>
              <w:spacing w:line="360" w:lineRule="auto"/>
              <w:rPr>
                <w:rFonts w:cs="Arial"/>
              </w:rPr>
            </w:pPr>
            <w:r w:rsidRPr="00B32EEF">
              <w:rPr>
                <w:rFonts w:cs="Arial"/>
              </w:rPr>
              <w:t>0.112</w:t>
            </w:r>
          </w:p>
        </w:tc>
      </w:tr>
      <w:tr w:rsidR="00A9394D" w:rsidRPr="00B32EEF" w14:paraId="5BE8857D" w14:textId="77777777" w:rsidTr="009F09AB">
        <w:tc>
          <w:tcPr>
            <w:tcW w:w="0" w:type="auto"/>
            <w:tcMar>
              <w:top w:w="150" w:type="dxa"/>
              <w:left w:w="0" w:type="dxa"/>
              <w:bottom w:w="150" w:type="dxa"/>
              <w:right w:w="240" w:type="dxa"/>
            </w:tcMar>
            <w:vAlign w:val="center"/>
            <w:hideMark/>
          </w:tcPr>
          <w:p w14:paraId="2DD6EA31" w14:textId="77777777" w:rsidR="00A9394D" w:rsidRPr="00B32EEF" w:rsidRDefault="00A9394D" w:rsidP="009F09AB">
            <w:pPr>
              <w:spacing w:line="360" w:lineRule="auto"/>
              <w:rPr>
                <w:rFonts w:cs="Arial"/>
              </w:rPr>
            </w:pPr>
            <w:r w:rsidRPr="00B32EEF">
              <w:rPr>
                <w:rFonts w:cs="Arial"/>
              </w:rPr>
              <w:t>Google Maps</w:t>
            </w:r>
          </w:p>
        </w:tc>
        <w:tc>
          <w:tcPr>
            <w:tcW w:w="0" w:type="auto"/>
            <w:tcMar>
              <w:top w:w="150" w:type="dxa"/>
              <w:left w:w="240" w:type="dxa"/>
              <w:bottom w:w="150" w:type="dxa"/>
              <w:right w:w="240" w:type="dxa"/>
            </w:tcMar>
            <w:vAlign w:val="center"/>
            <w:hideMark/>
          </w:tcPr>
          <w:p w14:paraId="28E33092" w14:textId="77777777" w:rsidR="00A9394D" w:rsidRPr="00B32EEF" w:rsidRDefault="00A9394D" w:rsidP="009F09AB">
            <w:pPr>
              <w:spacing w:line="360" w:lineRule="auto"/>
              <w:rPr>
                <w:rFonts w:cs="Arial"/>
              </w:rPr>
            </w:pPr>
            <w:r w:rsidRPr="00B32EEF">
              <w:rPr>
                <w:rFonts w:cs="Arial"/>
              </w:rPr>
              <w:t>8.45</w:t>
            </w:r>
          </w:p>
        </w:tc>
        <w:tc>
          <w:tcPr>
            <w:tcW w:w="0" w:type="auto"/>
            <w:tcMar>
              <w:top w:w="150" w:type="dxa"/>
              <w:left w:w="240" w:type="dxa"/>
              <w:bottom w:w="150" w:type="dxa"/>
              <w:right w:w="240" w:type="dxa"/>
            </w:tcMar>
            <w:vAlign w:val="center"/>
            <w:hideMark/>
          </w:tcPr>
          <w:p w14:paraId="2ECB118E" w14:textId="77777777" w:rsidR="00A9394D" w:rsidRPr="00B32EEF" w:rsidRDefault="00A9394D" w:rsidP="009F09AB">
            <w:pPr>
              <w:spacing w:line="360" w:lineRule="auto"/>
              <w:rPr>
                <w:rFonts w:cs="Arial"/>
              </w:rPr>
            </w:pPr>
            <w:r w:rsidRPr="00B32EEF">
              <w:rPr>
                <w:rFonts w:cs="Arial"/>
              </w:rPr>
              <w:t>10</w:t>
            </w:r>
          </w:p>
        </w:tc>
        <w:tc>
          <w:tcPr>
            <w:tcW w:w="0" w:type="auto"/>
            <w:tcMar>
              <w:top w:w="150" w:type="dxa"/>
              <w:left w:w="240" w:type="dxa"/>
              <w:bottom w:w="150" w:type="dxa"/>
              <w:right w:w="0" w:type="dxa"/>
            </w:tcMar>
            <w:vAlign w:val="center"/>
            <w:hideMark/>
          </w:tcPr>
          <w:p w14:paraId="3F6D371F" w14:textId="77777777" w:rsidR="00A9394D" w:rsidRPr="00B32EEF" w:rsidRDefault="00A9394D" w:rsidP="009F09AB">
            <w:pPr>
              <w:spacing w:line="360" w:lineRule="auto"/>
              <w:rPr>
                <w:rFonts w:cs="Arial"/>
              </w:rPr>
            </w:pPr>
            <w:r w:rsidRPr="00B32EEF">
              <w:rPr>
                <w:rFonts w:cs="Arial"/>
              </w:rPr>
              <w:t>0.584</w:t>
            </w:r>
          </w:p>
        </w:tc>
      </w:tr>
    </w:tbl>
    <w:p w14:paraId="0255F577" w14:textId="124EACCF" w:rsidR="00A9394D" w:rsidRPr="00B32EEF" w:rsidRDefault="00A9394D" w:rsidP="00A9394D">
      <w:pPr>
        <w:spacing w:line="360" w:lineRule="auto"/>
        <w:rPr>
          <w:rFonts w:cs="Arial"/>
        </w:rPr>
      </w:pPr>
      <w:r w:rsidRPr="00B32EEF">
        <w:rPr>
          <w:rFonts w:cs="Arial"/>
        </w:rPr>
        <w:t xml:space="preserve">Significant associations were found between age and </w:t>
      </w:r>
      <w:proofErr w:type="spellStart"/>
      <w:r w:rsidRPr="00B32EEF">
        <w:rPr>
          <w:rFonts w:cs="Arial"/>
        </w:rPr>
        <w:t>TikTok</w:t>
      </w:r>
      <w:proofErr w:type="spellEnd"/>
      <w:r w:rsidRPr="00B32EEF">
        <w:rPr>
          <w:rFonts w:cs="Arial"/>
        </w:rPr>
        <w:t xml:space="preserve"> (χ² (10) =34.21, p&lt;0.001), Instagram (χ² (</w:t>
      </w:r>
      <w:r w:rsidR="00013EF6" w:rsidRPr="00B32EEF">
        <w:rPr>
          <w:rFonts w:cs="Arial"/>
        </w:rPr>
        <w:t>10) =</w:t>
      </w:r>
      <w:r w:rsidRPr="00B32EEF">
        <w:rPr>
          <w:rFonts w:cs="Arial"/>
        </w:rPr>
        <w:t>28.45, p=0.001), Snapchat (χ² (</w:t>
      </w:r>
      <w:r w:rsidR="00013EF6" w:rsidRPr="00B32EEF">
        <w:rPr>
          <w:rFonts w:cs="Arial"/>
        </w:rPr>
        <w:t>10) =</w:t>
      </w:r>
      <w:r w:rsidRPr="00B32EEF">
        <w:rPr>
          <w:rFonts w:cs="Arial"/>
        </w:rPr>
        <w:t>22.13, p=0.014), and YouTube (χ² (</w:t>
      </w:r>
      <w:r w:rsidR="00013EF6" w:rsidRPr="00B32EEF">
        <w:rPr>
          <w:rFonts w:cs="Arial"/>
        </w:rPr>
        <w:t>10) =</w:t>
      </w:r>
      <w:r w:rsidRPr="00B32EEF">
        <w:rPr>
          <w:rFonts w:cs="Arial"/>
        </w:rPr>
        <w:t>18.76, p=0.043). These confirm the age-based platform differentiation observed in H2. No significant associations were found for Facebook, TripAdvisor, or Google Maps, suggesting these platforms are used more uniformly across age groups.</w:t>
      </w:r>
    </w:p>
    <w:p w14:paraId="36B67CAB" w14:textId="77777777" w:rsidR="00A9394D" w:rsidRPr="00B32EEF" w:rsidRDefault="00A9394D" w:rsidP="00A9394D">
      <w:pPr>
        <w:spacing w:line="360" w:lineRule="auto"/>
        <w:rPr>
          <w:rFonts w:cs="Arial"/>
        </w:rPr>
      </w:pPr>
      <w:r w:rsidRPr="00B32EEF">
        <w:rPr>
          <w:rFonts w:cs="Arial"/>
        </w:rPr>
        <w:t>The significant associations for visual, algorithm-driven platforms reflect generational differences in media consumption. The absence of significant associations for Facebook, TripAdvisor, and Google Maps suggests these have become more universal. This consistency strengthens the practical recommendation that age-segmented marketing strategies are essential.</w:t>
      </w:r>
    </w:p>
    <w:p w14:paraId="11D98CEF" w14:textId="77777777" w:rsidR="00A9394D" w:rsidRPr="00B32EEF" w:rsidRDefault="00A9394D" w:rsidP="00A9394D">
      <w:pPr>
        <w:pStyle w:val="Heading2"/>
      </w:pPr>
      <w:bookmarkStart w:id="109" w:name="_Toc241161280"/>
      <w:r w:rsidRPr="00B32EEF">
        <w:t>4.4 Thematic Analysis of Open-Ended Comments</w:t>
      </w:r>
      <w:bookmarkEnd w:id="109"/>
    </w:p>
    <w:p w14:paraId="62006B03" w14:textId="77777777" w:rsidR="00A9394D" w:rsidRPr="00B32EEF" w:rsidRDefault="00A9394D" w:rsidP="00A9394D">
      <w:pPr>
        <w:spacing w:line="360" w:lineRule="auto"/>
        <w:rPr>
          <w:rFonts w:cs="Arial"/>
        </w:rPr>
      </w:pPr>
      <w:r w:rsidRPr="00B32EEF">
        <w:rPr>
          <w:rFonts w:cs="Arial"/>
        </w:rPr>
        <w:t>Fifty-two respondents provided comments in the optional open-ended question. Comments were analysed thematically using a descriptive qualitative approach (Braun &amp; Clarke, 2006), with themes identified based on recurrence, relevance to research questions, and salience to theoretical frameworks.</w:t>
      </w:r>
    </w:p>
    <w:p w14:paraId="45164927" w14:textId="77777777" w:rsidR="00A9394D" w:rsidRPr="00B32EEF" w:rsidRDefault="00A9394D" w:rsidP="00A9394D">
      <w:pPr>
        <w:pStyle w:val="Heading3"/>
      </w:pPr>
      <w:bookmarkStart w:id="110" w:name="_Toc241161281"/>
      <w:r w:rsidRPr="00B32EEF">
        <w:t>4.4.1 Theme 1: The Authenticity Imperative</w:t>
      </w:r>
      <w:bookmarkEnd w:id="110"/>
    </w:p>
    <w:p w14:paraId="030128B3" w14:textId="77777777" w:rsidR="00A9394D" w:rsidRPr="00B32EEF" w:rsidRDefault="00A9394D" w:rsidP="00A9394D">
      <w:pPr>
        <w:spacing w:line="360" w:lineRule="auto"/>
        <w:rPr>
          <w:rFonts w:cs="Arial"/>
        </w:rPr>
      </w:pPr>
      <w:r w:rsidRPr="00B32EEF">
        <w:rPr>
          <w:rFonts w:cs="Arial"/>
        </w:rPr>
        <w:t>Respondents frequently expressed distrust of content perceived as inauthentic:</w:t>
      </w:r>
    </w:p>
    <w:p w14:paraId="5E831219" w14:textId="77777777" w:rsidR="00A9394D" w:rsidRPr="00B32EEF" w:rsidRDefault="00A9394D" w:rsidP="00A9394D">
      <w:pPr>
        <w:spacing w:line="360" w:lineRule="auto"/>
        <w:rPr>
          <w:rFonts w:cs="Arial"/>
        </w:rPr>
      </w:pPr>
      <w:r w:rsidRPr="00B32EEF">
        <w:rPr>
          <w:rFonts w:cs="Arial"/>
          <w:i/>
          <w:iCs/>
        </w:rPr>
        <w:t>"I avoid restaurants with obvious AI images in their social media." (ID 73)</w:t>
      </w:r>
      <w:r w:rsidRPr="00B32EEF">
        <w:rPr>
          <w:rFonts w:cs="Arial"/>
        </w:rPr>
        <w:br/>
      </w:r>
      <w:r w:rsidRPr="00B32EEF">
        <w:rPr>
          <w:rFonts w:cs="Arial"/>
          <w:i/>
          <w:iCs/>
        </w:rPr>
        <w:t xml:space="preserve">"I avoid places that use </w:t>
      </w:r>
      <w:proofErr w:type="spellStart"/>
      <w:r w:rsidRPr="00B32EEF">
        <w:rPr>
          <w:rFonts w:cs="Arial"/>
          <w:i/>
          <w:iCs/>
        </w:rPr>
        <w:t>ai</w:t>
      </w:r>
      <w:proofErr w:type="spellEnd"/>
      <w:r w:rsidRPr="00B32EEF">
        <w:rPr>
          <w:rFonts w:cs="Arial"/>
          <w:i/>
          <w:iCs/>
        </w:rPr>
        <w:t xml:space="preserve"> slop for promotional posters on social media." (ID 69)</w:t>
      </w:r>
      <w:r w:rsidRPr="00B32EEF">
        <w:rPr>
          <w:rFonts w:cs="Arial"/>
        </w:rPr>
        <w:br/>
      </w:r>
      <w:r w:rsidRPr="00B32EEF">
        <w:rPr>
          <w:rFonts w:cs="Arial"/>
          <w:i/>
          <w:iCs/>
        </w:rPr>
        <w:t>"If they used AI photos or videos then I would not go to that restaurant." (ID 153)</w:t>
      </w:r>
      <w:r w:rsidRPr="00B32EEF">
        <w:rPr>
          <w:rFonts w:cs="Arial"/>
        </w:rPr>
        <w:br/>
      </w:r>
      <w:r w:rsidRPr="00B32EEF">
        <w:rPr>
          <w:rFonts w:cs="Arial"/>
          <w:i/>
          <w:iCs/>
        </w:rPr>
        <w:t>"Heavy influencer engagement actively discourages me from going." (ID 136)</w:t>
      </w:r>
      <w:r w:rsidRPr="00B32EEF">
        <w:rPr>
          <w:rFonts w:cs="Arial"/>
        </w:rPr>
        <w:br/>
      </w:r>
      <w:r w:rsidRPr="00B32EEF">
        <w:rPr>
          <w:rFonts w:cs="Arial"/>
          <w:i/>
          <w:iCs/>
        </w:rPr>
        <w:t>"I'm aware that reviews can be paid for and that influencers are often more about exposure for themselves." (ID 50)</w:t>
      </w:r>
    </w:p>
    <w:p w14:paraId="655A3654" w14:textId="347B1367" w:rsidR="00A9394D" w:rsidRPr="00B32EEF" w:rsidRDefault="00A9394D" w:rsidP="00A9394D">
      <w:pPr>
        <w:spacing w:line="360" w:lineRule="auto"/>
        <w:rPr>
          <w:rFonts w:cs="Arial"/>
        </w:rPr>
      </w:pPr>
      <w:r w:rsidRPr="00B32EEF">
        <w:rPr>
          <w:rFonts w:cs="Arial"/>
        </w:rPr>
        <w:t>These comments reveal sophisticated consumer awareness of marketing tactics and resistance to inauthentic content. The rejection of AI-generated images indicates consumers are becoming adept at detecting synthetic content and actively penalising brands that use it. This aligns with the Source Credibility model (</w:t>
      </w:r>
      <w:proofErr w:type="spellStart"/>
      <w:r w:rsidRPr="00B32EEF">
        <w:rPr>
          <w:rFonts w:cs="Arial"/>
        </w:rPr>
        <w:t>Hovland</w:t>
      </w:r>
      <w:proofErr w:type="spellEnd"/>
      <w:r w:rsidRPr="00B32EEF">
        <w:rPr>
          <w:rFonts w:cs="Arial"/>
        </w:rPr>
        <w:t xml:space="preserve"> &amp; Weiss, 1951), where AI-generated images lack both expertise and trustworthiness, rendering them counterproductive. Scepticism towards influencers reflects growing "advertising literacy" (</w:t>
      </w:r>
      <w:proofErr w:type="spellStart"/>
      <w:r w:rsidRPr="00B32EEF">
        <w:rPr>
          <w:rFonts w:cs="Arial"/>
        </w:rPr>
        <w:t>Rozendaal</w:t>
      </w:r>
      <w:proofErr w:type="spellEnd"/>
      <w:r w:rsidRPr="00B32EEF">
        <w:rPr>
          <w:rFonts w:cs="Arial"/>
        </w:rPr>
        <w:t xml:space="preserve"> et al., 2011), consistent with the finding that only 49.5% agree influencer content influences their choice.</w:t>
      </w:r>
    </w:p>
    <w:p w14:paraId="50E31EEA" w14:textId="77777777" w:rsidR="00A9394D" w:rsidRPr="00B32EEF" w:rsidRDefault="00A9394D" w:rsidP="00A9394D">
      <w:pPr>
        <w:spacing w:line="360" w:lineRule="auto"/>
        <w:rPr>
          <w:rFonts w:cs="Arial"/>
        </w:rPr>
      </w:pPr>
      <w:r w:rsidRPr="00B32EEF">
        <w:rPr>
          <w:rFonts w:cs="Arial"/>
          <w:b/>
          <w:bCs/>
        </w:rPr>
        <w:t>Practical implications:</w:t>
      </w:r>
      <w:r w:rsidRPr="00B32EEF">
        <w:rPr>
          <w:rFonts w:cs="Arial"/>
        </w:rPr>
        <w:t xml:space="preserve"> Avoid AI-generated content; focus on genuine behind-the-scenes content; be cautious with influencer partnerships (smaller, authentic influencers preferred); ensure transparency in sponsored content.</w:t>
      </w:r>
    </w:p>
    <w:p w14:paraId="3425CE27" w14:textId="77777777" w:rsidR="00A9394D" w:rsidRPr="00B32EEF" w:rsidRDefault="00A9394D" w:rsidP="00A9394D">
      <w:pPr>
        <w:pStyle w:val="Heading3"/>
      </w:pPr>
      <w:bookmarkStart w:id="111" w:name="_Toc241161282"/>
      <w:r w:rsidRPr="00B32EEF">
        <w:t>4.4.2 Theme 2: Social Media as Discovery Engine, Google as Decision Engine</w:t>
      </w:r>
      <w:bookmarkEnd w:id="111"/>
    </w:p>
    <w:p w14:paraId="29626B29" w14:textId="77777777" w:rsidR="00A9394D" w:rsidRPr="00B32EEF" w:rsidRDefault="00A9394D" w:rsidP="00A9394D">
      <w:pPr>
        <w:spacing w:line="360" w:lineRule="auto"/>
        <w:rPr>
          <w:rFonts w:cs="Arial"/>
        </w:rPr>
      </w:pPr>
      <w:r w:rsidRPr="00B32EEF">
        <w:rPr>
          <w:rFonts w:cs="Arial"/>
        </w:rPr>
        <w:t>Many comments described a dual-stage process:</w:t>
      </w:r>
    </w:p>
    <w:p w14:paraId="3FB5D830" w14:textId="77777777" w:rsidR="00A9394D" w:rsidRPr="00B32EEF" w:rsidRDefault="00A9394D" w:rsidP="00A9394D">
      <w:pPr>
        <w:spacing w:line="360" w:lineRule="auto"/>
        <w:rPr>
          <w:rFonts w:cs="Arial"/>
        </w:rPr>
      </w:pPr>
      <w:r w:rsidRPr="00B32EEF">
        <w:rPr>
          <w:rFonts w:cs="Arial"/>
          <w:i/>
          <w:iCs/>
        </w:rPr>
        <w:t>"I compile a list of places I want to visit from social media posts, and I follow restaurants on Instagram to remind me I want to visit." (ID 113)</w:t>
      </w:r>
      <w:r w:rsidRPr="00B32EEF">
        <w:rPr>
          <w:rFonts w:cs="Arial"/>
        </w:rPr>
        <w:br/>
      </w:r>
      <w:r w:rsidRPr="00B32EEF">
        <w:rPr>
          <w:rFonts w:cs="Arial"/>
          <w:i/>
          <w:iCs/>
        </w:rPr>
        <w:t xml:space="preserve">"I might hear of a place on </w:t>
      </w:r>
      <w:proofErr w:type="spellStart"/>
      <w:r w:rsidRPr="00B32EEF">
        <w:rPr>
          <w:rFonts w:cs="Arial"/>
          <w:i/>
          <w:iCs/>
        </w:rPr>
        <w:t>insta</w:t>
      </w:r>
      <w:proofErr w:type="spellEnd"/>
      <w:r w:rsidRPr="00B32EEF">
        <w:rPr>
          <w:rFonts w:cs="Arial"/>
          <w:i/>
          <w:iCs/>
        </w:rPr>
        <w:t xml:space="preserve"> or </w:t>
      </w:r>
      <w:proofErr w:type="spellStart"/>
      <w:r w:rsidRPr="00B32EEF">
        <w:rPr>
          <w:rFonts w:cs="Arial"/>
          <w:i/>
          <w:iCs/>
        </w:rPr>
        <w:t>tiktok</w:t>
      </w:r>
      <w:proofErr w:type="spellEnd"/>
      <w:r w:rsidRPr="00B32EEF">
        <w:rPr>
          <w:rFonts w:cs="Arial"/>
          <w:i/>
          <w:iCs/>
        </w:rPr>
        <w:t xml:space="preserve"> but then will cross-check with google reviews before deciding to go." (ID 132)</w:t>
      </w:r>
      <w:r w:rsidRPr="00B32EEF">
        <w:rPr>
          <w:rFonts w:cs="Arial"/>
        </w:rPr>
        <w:br/>
      </w:r>
      <w:r w:rsidRPr="00B32EEF">
        <w:rPr>
          <w:rFonts w:cs="Arial"/>
          <w:i/>
          <w:iCs/>
        </w:rPr>
        <w:t>"</w:t>
      </w:r>
      <w:proofErr w:type="spellStart"/>
      <w:r w:rsidRPr="00B32EEF">
        <w:rPr>
          <w:rFonts w:cs="Arial"/>
          <w:i/>
          <w:iCs/>
        </w:rPr>
        <w:t>TikTok</w:t>
      </w:r>
      <w:proofErr w:type="spellEnd"/>
      <w:r w:rsidRPr="00B32EEF">
        <w:rPr>
          <w:rFonts w:cs="Arial"/>
          <w:i/>
          <w:iCs/>
        </w:rPr>
        <w:t xml:space="preserve"> was once a great place for discovering new restaurants but I've had several experiences... I'll usually use </w:t>
      </w:r>
      <w:proofErr w:type="spellStart"/>
      <w:r w:rsidRPr="00B32EEF">
        <w:rPr>
          <w:rFonts w:cs="Arial"/>
          <w:i/>
          <w:iCs/>
        </w:rPr>
        <w:t>TikTok</w:t>
      </w:r>
      <w:proofErr w:type="spellEnd"/>
      <w:r w:rsidRPr="00B32EEF">
        <w:rPr>
          <w:rFonts w:cs="Arial"/>
          <w:i/>
          <w:iCs/>
        </w:rPr>
        <w:t xml:space="preserve"> to initially find a spot then I'll try and verify it by looking at the menu, regular customer reviews etc." (ID 175)</w:t>
      </w:r>
    </w:p>
    <w:p w14:paraId="3E33908A" w14:textId="77777777" w:rsidR="00A9394D" w:rsidRPr="00B32EEF" w:rsidRDefault="00A9394D" w:rsidP="00A9394D">
      <w:pPr>
        <w:spacing w:line="360" w:lineRule="auto"/>
        <w:rPr>
          <w:rFonts w:cs="Arial"/>
        </w:rPr>
      </w:pPr>
      <w:r w:rsidRPr="00B32EEF">
        <w:rPr>
          <w:rFonts w:cs="Arial"/>
        </w:rPr>
        <w:t>This dual-stage process is consistent with the IAM (</w:t>
      </w:r>
      <w:proofErr w:type="spellStart"/>
      <w:r w:rsidRPr="00B32EEF">
        <w:rPr>
          <w:rFonts w:cs="Arial"/>
        </w:rPr>
        <w:t>Sussman</w:t>
      </w:r>
      <w:proofErr w:type="spellEnd"/>
      <w:r w:rsidRPr="00B32EEF">
        <w:rPr>
          <w:rFonts w:cs="Arial"/>
        </w:rPr>
        <w:t xml:space="preserve"> &amp; </w:t>
      </w:r>
      <w:proofErr w:type="spellStart"/>
      <w:r w:rsidRPr="00B32EEF">
        <w:rPr>
          <w:rFonts w:cs="Arial"/>
        </w:rPr>
        <w:t>Siegal</w:t>
      </w:r>
      <w:proofErr w:type="spellEnd"/>
      <w:r w:rsidRPr="00B32EEF">
        <w:rPr>
          <w:rFonts w:cs="Arial"/>
        </w:rPr>
        <w:t xml:space="preserve">, 2003): social media content may be useful for discovery (visual appeal, novelty) but may lack the credibility or detail required for the final decision. Google Maps and TripAdvisor provide the detailed, verified information needed for high-involvement decisions (Petty &amp; </w:t>
      </w:r>
      <w:proofErr w:type="spellStart"/>
      <w:r w:rsidRPr="00B32EEF">
        <w:rPr>
          <w:rFonts w:cs="Arial"/>
        </w:rPr>
        <w:t>Cacioppo</w:t>
      </w:r>
      <w:proofErr w:type="spellEnd"/>
      <w:r w:rsidRPr="00B32EEF">
        <w:rPr>
          <w:rFonts w:cs="Arial"/>
        </w:rPr>
        <w:t>, 1986). The dual-stage process also reflects peripheral route processing (visual appeal, social proof) for discovery and central route processing (detailed evaluation, comparison) for the final decision.</w:t>
      </w:r>
    </w:p>
    <w:p w14:paraId="5B3CD593" w14:textId="77777777" w:rsidR="00A9394D" w:rsidRPr="00B32EEF" w:rsidRDefault="00A9394D" w:rsidP="00A9394D">
      <w:pPr>
        <w:spacing w:line="360" w:lineRule="auto"/>
        <w:rPr>
          <w:rFonts w:cs="Arial"/>
        </w:rPr>
      </w:pPr>
      <w:r w:rsidRPr="00B32EEF">
        <w:rPr>
          <w:rFonts w:cs="Arial"/>
          <w:b/>
          <w:bCs/>
        </w:rPr>
        <w:t>Practical implications:</w:t>
      </w:r>
      <w:r w:rsidRPr="00B32EEF">
        <w:rPr>
          <w:rFonts w:cs="Arial"/>
        </w:rPr>
        <w:t xml:space="preserve"> Social media presence is necessary but insufficient; channel-specific strategies are essential (discovery vs. decision platforms); track the full customer journey from social media exposure to Google Maps/TripAdvisor engagement to actual visits.</w:t>
      </w:r>
    </w:p>
    <w:p w14:paraId="47DA4144" w14:textId="77777777" w:rsidR="00A9394D" w:rsidRPr="00B32EEF" w:rsidRDefault="00A9394D" w:rsidP="00A9394D">
      <w:pPr>
        <w:pStyle w:val="Heading3"/>
      </w:pPr>
      <w:bookmarkStart w:id="112" w:name="_Toc241161283"/>
      <w:r w:rsidRPr="00B32EEF">
        <w:t>4.4.3 Theme 3: The Power of Negative Reviews</w:t>
      </w:r>
      <w:bookmarkEnd w:id="112"/>
    </w:p>
    <w:p w14:paraId="1B06B7E1" w14:textId="77777777" w:rsidR="00A9394D" w:rsidRPr="00B32EEF" w:rsidRDefault="00A9394D" w:rsidP="00A9394D">
      <w:pPr>
        <w:spacing w:line="360" w:lineRule="auto"/>
        <w:rPr>
          <w:rFonts w:cs="Arial"/>
        </w:rPr>
      </w:pPr>
      <w:r w:rsidRPr="00B32EEF">
        <w:rPr>
          <w:rFonts w:cs="Arial"/>
          <w:i/>
          <w:iCs/>
        </w:rPr>
        <w:t>"I pay most attention to 1 star reviews." (ID 63)</w:t>
      </w:r>
      <w:r w:rsidRPr="00B32EEF">
        <w:rPr>
          <w:rFonts w:cs="Arial"/>
        </w:rPr>
        <w:br/>
      </w:r>
      <w:r w:rsidRPr="00B32EEF">
        <w:rPr>
          <w:rFonts w:cs="Arial"/>
          <w:i/>
          <w:iCs/>
        </w:rPr>
        <w:t>"Bad reviews often tell you more than good ones, if they are short they are often unhinged, if they take the time to carefully demolish the place then they are more likely to be genuine." (ID 159)</w:t>
      </w:r>
      <w:r w:rsidRPr="00B32EEF">
        <w:rPr>
          <w:rFonts w:cs="Arial"/>
        </w:rPr>
        <w:br/>
      </w:r>
      <w:r w:rsidRPr="00B32EEF">
        <w:rPr>
          <w:rFonts w:cs="Arial"/>
          <w:i/>
          <w:iCs/>
        </w:rPr>
        <w:t>"I read the recent and bad reviews more carefully than the 5 star ones." (ID 96)</w:t>
      </w:r>
    </w:p>
    <w:p w14:paraId="6BC8F4F9" w14:textId="77777777" w:rsidR="00A9394D" w:rsidRPr="00B32EEF" w:rsidRDefault="00A9394D" w:rsidP="00A9394D">
      <w:pPr>
        <w:spacing w:line="360" w:lineRule="auto"/>
        <w:rPr>
          <w:rFonts w:cs="Arial"/>
        </w:rPr>
      </w:pPr>
      <w:r w:rsidRPr="00B32EEF">
        <w:rPr>
          <w:rFonts w:cs="Arial"/>
        </w:rPr>
        <w:t>These comments provide qualitative support for the negativity bias documented in hospitality literature (</w:t>
      </w:r>
      <w:proofErr w:type="spellStart"/>
      <w:r w:rsidRPr="00B32EEF">
        <w:rPr>
          <w:rFonts w:cs="Arial"/>
        </w:rPr>
        <w:t>Schuckert</w:t>
      </w:r>
      <w:proofErr w:type="spellEnd"/>
      <w:r w:rsidRPr="00B32EEF">
        <w:rPr>
          <w:rFonts w:cs="Arial"/>
        </w:rPr>
        <w:t xml:space="preserve"> et al., 2015). The disproportionate influence of negative reviews reflects an evolutionary tendency to prioritise risk avoidance over benefit-seeking (</w:t>
      </w:r>
      <w:proofErr w:type="spellStart"/>
      <w:r w:rsidRPr="00B32EEF">
        <w:rPr>
          <w:rFonts w:cs="Arial"/>
        </w:rPr>
        <w:t>Kahneman</w:t>
      </w:r>
      <w:proofErr w:type="spellEnd"/>
      <w:r w:rsidRPr="00B32EEF">
        <w:rPr>
          <w:rFonts w:cs="Arial"/>
        </w:rPr>
        <w:t xml:space="preserve"> &amp; </w:t>
      </w:r>
      <w:proofErr w:type="spellStart"/>
      <w:r w:rsidRPr="00B32EEF">
        <w:rPr>
          <w:rFonts w:cs="Arial"/>
        </w:rPr>
        <w:t>Tversky</w:t>
      </w:r>
      <w:proofErr w:type="spellEnd"/>
      <w:r w:rsidRPr="00B32EEF">
        <w:rPr>
          <w:rFonts w:cs="Arial"/>
        </w:rPr>
        <w:t>, 1979). The strategic reading of negative reviews (ID 159) is notable: consumers read them not just to identify problems but also to evaluate the review's authenticity. A thoughtful, detailed negative review is perceived as more genuine than a brief, emotional one, suggesting consumers actively evaluate source credibility.</w:t>
      </w:r>
    </w:p>
    <w:p w14:paraId="176AE42E" w14:textId="77777777" w:rsidR="00A9394D" w:rsidRPr="00B32EEF" w:rsidRDefault="00A9394D" w:rsidP="00A9394D">
      <w:pPr>
        <w:spacing w:line="360" w:lineRule="auto"/>
        <w:rPr>
          <w:rFonts w:cs="Arial"/>
        </w:rPr>
      </w:pPr>
      <w:r w:rsidRPr="00B32EEF">
        <w:rPr>
          <w:rFonts w:cs="Arial"/>
          <w:b/>
          <w:bCs/>
        </w:rPr>
        <w:t>Practical implications:</w:t>
      </w:r>
      <w:r w:rsidRPr="00B32EEF">
        <w:rPr>
          <w:rFonts w:cs="Arial"/>
        </w:rPr>
        <w:t xml:space="preserve"> Active review management is essential; respond to negative reviews professionally; encourage positive reviews (one negative can cancel out several positive); quality matters—one-star reviews are read carefully.</w:t>
      </w:r>
    </w:p>
    <w:p w14:paraId="7AC06597" w14:textId="77777777" w:rsidR="00A9394D" w:rsidRPr="00B32EEF" w:rsidRDefault="00A9394D" w:rsidP="00A9394D">
      <w:pPr>
        <w:pStyle w:val="Heading3"/>
      </w:pPr>
      <w:bookmarkStart w:id="113" w:name="_Toc241161284"/>
      <w:r w:rsidRPr="00B32EEF">
        <w:t>4.4.4 Theme 4: Transformational Leadership Sentiments</w:t>
      </w:r>
      <w:bookmarkEnd w:id="113"/>
    </w:p>
    <w:p w14:paraId="42064A7D" w14:textId="77777777" w:rsidR="00A9394D" w:rsidRPr="00B32EEF" w:rsidRDefault="00A9394D" w:rsidP="00A9394D">
      <w:pPr>
        <w:spacing w:line="360" w:lineRule="auto"/>
        <w:rPr>
          <w:rFonts w:cs="Arial"/>
        </w:rPr>
      </w:pPr>
      <w:r w:rsidRPr="00B32EEF">
        <w:rPr>
          <w:rFonts w:cs="Arial"/>
          <w:i/>
          <w:iCs/>
        </w:rPr>
        <w:t>"I have gone out of my way to go to places like Fallow, who have shown me via their YouTube that they care about food, put thought into it, create quality content and have values I share." (ID 31)</w:t>
      </w:r>
      <w:r w:rsidRPr="00B32EEF">
        <w:rPr>
          <w:rFonts w:cs="Arial"/>
        </w:rPr>
        <w:br/>
      </w:r>
      <w:r w:rsidRPr="00B32EEF">
        <w:rPr>
          <w:rFonts w:cs="Arial"/>
          <w:i/>
          <w:iCs/>
        </w:rPr>
        <w:t>"I love it when chefs post about other restaurants." (ID 182)</w:t>
      </w:r>
      <w:r w:rsidRPr="00B32EEF">
        <w:rPr>
          <w:rFonts w:cs="Arial"/>
        </w:rPr>
        <w:br/>
      </w:r>
      <w:r w:rsidRPr="00B32EEF">
        <w:rPr>
          <w:rFonts w:cs="Arial"/>
          <w:i/>
          <w:iCs/>
        </w:rPr>
        <w:t>"I think restaurants showing 'behind the scenes' content like Fallow are much more effective... I like to know the stories behind dishes." (ID 128)</w:t>
      </w:r>
    </w:p>
    <w:p w14:paraId="06648856" w14:textId="77777777" w:rsidR="00A9394D" w:rsidRPr="00B32EEF" w:rsidRDefault="00A9394D" w:rsidP="00A9394D">
      <w:pPr>
        <w:spacing w:line="360" w:lineRule="auto"/>
        <w:rPr>
          <w:rFonts w:cs="Arial"/>
        </w:rPr>
      </w:pPr>
      <w:r w:rsidRPr="00B32EEF">
        <w:rPr>
          <w:rFonts w:cs="Arial"/>
        </w:rPr>
        <w:t>These comments reflect the inspirational motivation dimension of Transformational Leadership: consumers are inspired by content communicating vision, values, and genuine passion. The Fallow example (a London restaurant known for its YouTube channel showing sustainable butchery and kitchen processes) demonstrates how behind-the-scenes content can create connection and shared values, leading to increased brand loyalty. The comment about chefs posting about other restaurants reflects a desire for intellectual stimulation: consumers appreciate content that challenges assumptions and builds community. This is consistent with the exploratory application of Transformational Leadership concepts to consumer behaviour (Hsieh, 2016; Kim et al., 2018).</w:t>
      </w:r>
    </w:p>
    <w:p w14:paraId="59CF066F" w14:textId="77777777" w:rsidR="00A9394D" w:rsidRPr="00B32EEF" w:rsidRDefault="00A9394D" w:rsidP="00A9394D">
      <w:pPr>
        <w:spacing w:line="360" w:lineRule="auto"/>
        <w:rPr>
          <w:rFonts w:cs="Arial"/>
        </w:rPr>
      </w:pPr>
      <w:r w:rsidRPr="00B32EEF">
        <w:rPr>
          <w:rFonts w:cs="Arial"/>
          <w:b/>
          <w:bCs/>
        </w:rPr>
        <w:t>Practical implications:</w:t>
      </w:r>
      <w:r w:rsidRPr="00B32EEF">
        <w:rPr>
          <w:rFonts w:cs="Arial"/>
        </w:rPr>
        <w:t xml:space="preserve"> Storytelling is essential; authenticity matters (behind-the-scenes content builds connection); community building is valuable (content including chefs, staff, and industry figures creates shared values).</w:t>
      </w:r>
    </w:p>
    <w:p w14:paraId="7636BD31" w14:textId="77777777" w:rsidR="00A9394D" w:rsidRPr="00B32EEF" w:rsidRDefault="00A9394D" w:rsidP="00A9394D">
      <w:pPr>
        <w:pStyle w:val="Heading2"/>
      </w:pPr>
      <w:bookmarkStart w:id="114" w:name="_Toc241161285"/>
      <w:r w:rsidRPr="00B32EEF">
        <w:t>4.5 Summary of Findings</w:t>
      </w:r>
      <w:bookmarkEnd w:id="114"/>
    </w:p>
    <w:p w14:paraId="2D04FE15" w14:textId="77777777" w:rsidR="00A9394D" w:rsidRPr="00B32EEF" w:rsidRDefault="00A9394D" w:rsidP="00A9394D">
      <w:pPr>
        <w:spacing w:line="360" w:lineRule="auto"/>
        <w:rPr>
          <w:rFonts w:cs="Arial"/>
        </w:rPr>
      </w:pPr>
      <w:r w:rsidRPr="00B32EEF">
        <w:rPr>
          <w:rFonts w:cs="Arial"/>
        </w:rPr>
        <w:t>All five hypotheses were supported:</w:t>
      </w:r>
    </w:p>
    <w:tbl>
      <w:tblPr>
        <w:tblW w:w="95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60"/>
        <w:gridCol w:w="1588"/>
        <w:gridCol w:w="3063"/>
      </w:tblGrid>
      <w:tr w:rsidR="00A9394D" w:rsidRPr="00B32EEF" w14:paraId="1AF0B820" w14:textId="77777777" w:rsidTr="009F09AB">
        <w:trPr>
          <w:trHeight w:val="572"/>
          <w:tblHeader/>
        </w:trPr>
        <w:tc>
          <w:tcPr>
            <w:tcW w:w="0" w:type="auto"/>
            <w:tcMar>
              <w:top w:w="150" w:type="dxa"/>
              <w:left w:w="0" w:type="dxa"/>
              <w:bottom w:w="150" w:type="dxa"/>
              <w:right w:w="240" w:type="dxa"/>
            </w:tcMar>
            <w:vAlign w:val="center"/>
            <w:hideMark/>
          </w:tcPr>
          <w:p w14:paraId="33943A14" w14:textId="77777777" w:rsidR="00A9394D" w:rsidRPr="00B32EEF" w:rsidRDefault="00A9394D" w:rsidP="009F09AB">
            <w:pPr>
              <w:spacing w:line="360" w:lineRule="auto"/>
              <w:rPr>
                <w:rFonts w:cs="Arial"/>
              </w:rPr>
            </w:pPr>
            <w:r w:rsidRPr="00B32EEF">
              <w:rPr>
                <w:rFonts w:cs="Arial"/>
              </w:rPr>
              <w:t>Hypothesis</w:t>
            </w:r>
          </w:p>
        </w:tc>
        <w:tc>
          <w:tcPr>
            <w:tcW w:w="0" w:type="auto"/>
            <w:tcMar>
              <w:top w:w="150" w:type="dxa"/>
              <w:left w:w="240" w:type="dxa"/>
              <w:bottom w:w="150" w:type="dxa"/>
              <w:right w:w="240" w:type="dxa"/>
            </w:tcMar>
            <w:vAlign w:val="center"/>
            <w:hideMark/>
          </w:tcPr>
          <w:p w14:paraId="5884F1EC" w14:textId="77777777" w:rsidR="00A9394D" w:rsidRPr="00B32EEF" w:rsidRDefault="00A9394D" w:rsidP="009F09AB">
            <w:pPr>
              <w:spacing w:line="360" w:lineRule="auto"/>
              <w:rPr>
                <w:rFonts w:cs="Arial"/>
              </w:rPr>
            </w:pPr>
            <w:r w:rsidRPr="00B32EEF">
              <w:rPr>
                <w:rFonts w:cs="Arial"/>
              </w:rPr>
              <w:t>Result</w:t>
            </w:r>
          </w:p>
        </w:tc>
        <w:tc>
          <w:tcPr>
            <w:tcW w:w="0" w:type="auto"/>
            <w:tcMar>
              <w:top w:w="150" w:type="dxa"/>
              <w:left w:w="240" w:type="dxa"/>
              <w:bottom w:w="150" w:type="dxa"/>
              <w:right w:w="240" w:type="dxa"/>
            </w:tcMar>
            <w:vAlign w:val="center"/>
            <w:hideMark/>
          </w:tcPr>
          <w:p w14:paraId="7F41D0B5" w14:textId="77777777" w:rsidR="00A9394D" w:rsidRPr="00B32EEF" w:rsidRDefault="00A9394D" w:rsidP="009F09AB">
            <w:pPr>
              <w:spacing w:line="360" w:lineRule="auto"/>
              <w:rPr>
                <w:rFonts w:cs="Arial"/>
              </w:rPr>
            </w:pPr>
            <w:r w:rsidRPr="00B32EEF">
              <w:rPr>
                <w:rFonts w:cs="Arial"/>
              </w:rPr>
              <w:t>Key Evidence</w:t>
            </w:r>
          </w:p>
        </w:tc>
      </w:tr>
      <w:tr w:rsidR="00A9394D" w:rsidRPr="00B32EEF" w14:paraId="393B3BF0" w14:textId="77777777" w:rsidTr="009F09AB">
        <w:trPr>
          <w:trHeight w:val="978"/>
        </w:trPr>
        <w:tc>
          <w:tcPr>
            <w:tcW w:w="0" w:type="auto"/>
            <w:tcMar>
              <w:top w:w="150" w:type="dxa"/>
              <w:left w:w="0" w:type="dxa"/>
              <w:bottom w:w="150" w:type="dxa"/>
              <w:right w:w="240" w:type="dxa"/>
            </w:tcMar>
            <w:vAlign w:val="center"/>
            <w:hideMark/>
          </w:tcPr>
          <w:p w14:paraId="1FD46D95" w14:textId="77777777" w:rsidR="00A9394D" w:rsidRPr="00B32EEF" w:rsidRDefault="00A9394D" w:rsidP="009F09AB">
            <w:pPr>
              <w:spacing w:line="360" w:lineRule="auto"/>
              <w:rPr>
                <w:rFonts w:cs="Arial"/>
              </w:rPr>
            </w:pPr>
            <w:r w:rsidRPr="00B32EEF">
              <w:rPr>
                <w:rFonts w:cs="Arial"/>
              </w:rPr>
              <w:t>H1: UGC more influential than restaurant-generated content</w:t>
            </w:r>
          </w:p>
        </w:tc>
        <w:tc>
          <w:tcPr>
            <w:tcW w:w="0" w:type="auto"/>
            <w:tcMar>
              <w:top w:w="150" w:type="dxa"/>
              <w:left w:w="240" w:type="dxa"/>
              <w:bottom w:w="150" w:type="dxa"/>
              <w:right w:w="240" w:type="dxa"/>
            </w:tcMar>
            <w:vAlign w:val="center"/>
            <w:hideMark/>
          </w:tcPr>
          <w:p w14:paraId="337CAB52" w14:textId="77777777" w:rsidR="00A9394D" w:rsidRPr="00B32EEF" w:rsidRDefault="00A9394D" w:rsidP="009F09AB">
            <w:pPr>
              <w:spacing w:line="360" w:lineRule="auto"/>
              <w:rPr>
                <w:rFonts w:cs="Arial"/>
              </w:rPr>
            </w:pPr>
            <w:r w:rsidRPr="00B32EEF">
              <w:rPr>
                <w:rFonts w:cs="Arial"/>
              </w:rPr>
              <w:t>Supported</w:t>
            </w:r>
          </w:p>
        </w:tc>
        <w:tc>
          <w:tcPr>
            <w:tcW w:w="0" w:type="auto"/>
            <w:tcMar>
              <w:top w:w="150" w:type="dxa"/>
              <w:left w:w="240" w:type="dxa"/>
              <w:bottom w:w="150" w:type="dxa"/>
              <w:right w:w="0" w:type="dxa"/>
            </w:tcMar>
            <w:vAlign w:val="center"/>
            <w:hideMark/>
          </w:tcPr>
          <w:p w14:paraId="50C5397C" w14:textId="501C04B3" w:rsidR="00A9394D" w:rsidRPr="00B32EEF" w:rsidRDefault="00A9394D" w:rsidP="009F09AB">
            <w:pPr>
              <w:spacing w:line="360" w:lineRule="auto"/>
              <w:rPr>
                <w:rFonts w:cs="Arial"/>
              </w:rPr>
            </w:pPr>
            <w:r w:rsidRPr="00B32EEF">
              <w:rPr>
                <w:rFonts w:cs="Arial"/>
              </w:rPr>
              <w:t>t (</w:t>
            </w:r>
            <w:r w:rsidR="00013EF6" w:rsidRPr="00B32EEF">
              <w:rPr>
                <w:rFonts w:cs="Arial"/>
              </w:rPr>
              <w:t>191) =</w:t>
            </w:r>
            <w:r w:rsidRPr="00B32EEF">
              <w:rPr>
                <w:rFonts w:cs="Arial"/>
              </w:rPr>
              <w:t>12.21, p&lt;0.001, d=0.88</w:t>
            </w:r>
          </w:p>
        </w:tc>
      </w:tr>
      <w:tr w:rsidR="00A9394D" w:rsidRPr="00B32EEF" w14:paraId="2A9AFD79" w14:textId="77777777" w:rsidTr="009F09AB">
        <w:trPr>
          <w:trHeight w:val="993"/>
        </w:trPr>
        <w:tc>
          <w:tcPr>
            <w:tcW w:w="0" w:type="auto"/>
            <w:tcMar>
              <w:top w:w="150" w:type="dxa"/>
              <w:left w:w="0" w:type="dxa"/>
              <w:bottom w:w="150" w:type="dxa"/>
              <w:right w:w="240" w:type="dxa"/>
            </w:tcMar>
            <w:vAlign w:val="center"/>
            <w:hideMark/>
          </w:tcPr>
          <w:p w14:paraId="307743A0" w14:textId="77777777" w:rsidR="00A9394D" w:rsidRPr="00B32EEF" w:rsidRDefault="00A9394D" w:rsidP="009F09AB">
            <w:pPr>
              <w:spacing w:line="360" w:lineRule="auto"/>
              <w:rPr>
                <w:rFonts w:cs="Arial"/>
              </w:rPr>
            </w:pPr>
            <w:r w:rsidRPr="00B32EEF">
              <w:rPr>
                <w:rFonts w:cs="Arial"/>
              </w:rPr>
              <w:t>H2: Platform influence varies by age</w:t>
            </w:r>
          </w:p>
        </w:tc>
        <w:tc>
          <w:tcPr>
            <w:tcW w:w="0" w:type="auto"/>
            <w:tcMar>
              <w:top w:w="150" w:type="dxa"/>
              <w:left w:w="240" w:type="dxa"/>
              <w:bottom w:w="150" w:type="dxa"/>
              <w:right w:w="240" w:type="dxa"/>
            </w:tcMar>
            <w:vAlign w:val="center"/>
            <w:hideMark/>
          </w:tcPr>
          <w:p w14:paraId="6A6A1801" w14:textId="77777777" w:rsidR="00A9394D" w:rsidRPr="00B32EEF" w:rsidRDefault="00A9394D" w:rsidP="009F09AB">
            <w:pPr>
              <w:spacing w:line="360" w:lineRule="auto"/>
              <w:rPr>
                <w:rFonts w:cs="Arial"/>
              </w:rPr>
            </w:pPr>
            <w:r w:rsidRPr="00B32EEF">
              <w:rPr>
                <w:rFonts w:cs="Arial"/>
              </w:rPr>
              <w:t>Supported</w:t>
            </w:r>
          </w:p>
        </w:tc>
        <w:tc>
          <w:tcPr>
            <w:tcW w:w="0" w:type="auto"/>
            <w:tcMar>
              <w:top w:w="150" w:type="dxa"/>
              <w:left w:w="240" w:type="dxa"/>
              <w:bottom w:w="150" w:type="dxa"/>
              <w:right w:w="0" w:type="dxa"/>
            </w:tcMar>
            <w:vAlign w:val="center"/>
            <w:hideMark/>
          </w:tcPr>
          <w:p w14:paraId="0327D820" w14:textId="77777777" w:rsidR="00A9394D" w:rsidRPr="00B32EEF" w:rsidRDefault="00A9394D" w:rsidP="009F09AB">
            <w:pPr>
              <w:spacing w:line="360" w:lineRule="auto"/>
              <w:rPr>
                <w:rFonts w:cs="Arial"/>
              </w:rPr>
            </w:pPr>
            <w:r w:rsidRPr="00B32EEF">
              <w:rPr>
                <w:rFonts w:cs="Arial"/>
              </w:rPr>
              <w:t>Significant ANOVA for 7/9 platforms</w:t>
            </w:r>
          </w:p>
        </w:tc>
      </w:tr>
      <w:tr w:rsidR="00A9394D" w:rsidRPr="00B32EEF" w14:paraId="145BFFBA" w14:textId="77777777" w:rsidTr="009F09AB">
        <w:trPr>
          <w:trHeight w:val="572"/>
        </w:trPr>
        <w:tc>
          <w:tcPr>
            <w:tcW w:w="0" w:type="auto"/>
            <w:tcMar>
              <w:top w:w="150" w:type="dxa"/>
              <w:left w:w="0" w:type="dxa"/>
              <w:bottom w:w="150" w:type="dxa"/>
              <w:right w:w="240" w:type="dxa"/>
            </w:tcMar>
            <w:vAlign w:val="center"/>
            <w:hideMark/>
          </w:tcPr>
          <w:p w14:paraId="16FAC721" w14:textId="77777777" w:rsidR="00A9394D" w:rsidRPr="00B32EEF" w:rsidRDefault="00A9394D" w:rsidP="009F09AB">
            <w:pPr>
              <w:spacing w:line="360" w:lineRule="auto"/>
              <w:rPr>
                <w:rFonts w:cs="Arial"/>
              </w:rPr>
            </w:pPr>
            <w:r w:rsidRPr="00B32EEF">
              <w:rPr>
                <w:rFonts w:cs="Arial"/>
              </w:rPr>
              <w:t xml:space="preserve">H3: </w:t>
            </w:r>
            <w:proofErr w:type="spellStart"/>
            <w:r w:rsidRPr="00B32EEF">
              <w:rPr>
                <w:rFonts w:cs="Arial"/>
              </w:rPr>
              <w:t>TikTok</w:t>
            </w:r>
            <w:proofErr w:type="spellEnd"/>
            <w:r w:rsidRPr="00B32EEF">
              <w:rPr>
                <w:rFonts w:cs="Arial"/>
              </w:rPr>
              <w:t>/Instagram &gt; TripAdvisor for 18–34</w:t>
            </w:r>
          </w:p>
        </w:tc>
        <w:tc>
          <w:tcPr>
            <w:tcW w:w="0" w:type="auto"/>
            <w:tcMar>
              <w:top w:w="150" w:type="dxa"/>
              <w:left w:w="240" w:type="dxa"/>
              <w:bottom w:w="150" w:type="dxa"/>
              <w:right w:w="240" w:type="dxa"/>
            </w:tcMar>
            <w:vAlign w:val="center"/>
            <w:hideMark/>
          </w:tcPr>
          <w:p w14:paraId="2DB60200" w14:textId="77777777" w:rsidR="00A9394D" w:rsidRPr="00B32EEF" w:rsidRDefault="00A9394D" w:rsidP="009F09AB">
            <w:pPr>
              <w:spacing w:line="360" w:lineRule="auto"/>
              <w:rPr>
                <w:rFonts w:cs="Arial"/>
              </w:rPr>
            </w:pPr>
            <w:r w:rsidRPr="00B32EEF">
              <w:rPr>
                <w:rFonts w:cs="Arial"/>
              </w:rPr>
              <w:t>Supported</w:t>
            </w:r>
          </w:p>
        </w:tc>
        <w:tc>
          <w:tcPr>
            <w:tcW w:w="0" w:type="auto"/>
            <w:tcMar>
              <w:top w:w="150" w:type="dxa"/>
              <w:left w:w="240" w:type="dxa"/>
              <w:bottom w:w="150" w:type="dxa"/>
              <w:right w:w="0" w:type="dxa"/>
            </w:tcMar>
            <w:vAlign w:val="center"/>
            <w:hideMark/>
          </w:tcPr>
          <w:p w14:paraId="3A7778A4" w14:textId="295AEC22" w:rsidR="00A9394D" w:rsidRPr="00B32EEF" w:rsidRDefault="00013EF6" w:rsidP="009F09AB">
            <w:pPr>
              <w:spacing w:line="360" w:lineRule="auto"/>
              <w:rPr>
                <w:rFonts w:cs="Arial"/>
              </w:rPr>
            </w:pPr>
            <w:r w:rsidRPr="00B32EEF">
              <w:rPr>
                <w:rFonts w:cs="Arial"/>
              </w:rPr>
              <w:t>F (2,162) =</w:t>
            </w:r>
            <w:r w:rsidR="00A9394D" w:rsidRPr="00B32EEF">
              <w:rPr>
                <w:rFonts w:cs="Arial"/>
              </w:rPr>
              <w:t>15.78, p&lt;0.001</w:t>
            </w:r>
          </w:p>
        </w:tc>
      </w:tr>
      <w:tr w:rsidR="00A9394D" w:rsidRPr="00B32EEF" w14:paraId="38C2D803" w14:textId="77777777" w:rsidTr="009F09AB">
        <w:trPr>
          <w:trHeight w:val="978"/>
        </w:trPr>
        <w:tc>
          <w:tcPr>
            <w:tcW w:w="0" w:type="auto"/>
            <w:tcMar>
              <w:top w:w="150" w:type="dxa"/>
              <w:left w:w="0" w:type="dxa"/>
              <w:bottom w:w="150" w:type="dxa"/>
              <w:right w:w="240" w:type="dxa"/>
            </w:tcMar>
            <w:vAlign w:val="center"/>
            <w:hideMark/>
          </w:tcPr>
          <w:p w14:paraId="286E3560" w14:textId="77777777" w:rsidR="00A9394D" w:rsidRPr="00B32EEF" w:rsidRDefault="00A9394D" w:rsidP="009F09AB">
            <w:pPr>
              <w:spacing w:line="360" w:lineRule="auto"/>
              <w:rPr>
                <w:rFonts w:cs="Arial"/>
              </w:rPr>
            </w:pPr>
            <w:r w:rsidRPr="00B32EEF">
              <w:rPr>
                <w:rFonts w:cs="Arial"/>
              </w:rPr>
              <w:t>H4: Frequency positively correlated with choice intention</w:t>
            </w:r>
          </w:p>
        </w:tc>
        <w:tc>
          <w:tcPr>
            <w:tcW w:w="0" w:type="auto"/>
            <w:tcMar>
              <w:top w:w="150" w:type="dxa"/>
              <w:left w:w="240" w:type="dxa"/>
              <w:bottom w:w="150" w:type="dxa"/>
              <w:right w:w="240" w:type="dxa"/>
            </w:tcMar>
            <w:vAlign w:val="center"/>
            <w:hideMark/>
          </w:tcPr>
          <w:p w14:paraId="27025D32" w14:textId="77777777" w:rsidR="00A9394D" w:rsidRPr="00B32EEF" w:rsidRDefault="00A9394D" w:rsidP="009F09AB">
            <w:pPr>
              <w:spacing w:line="360" w:lineRule="auto"/>
              <w:rPr>
                <w:rFonts w:cs="Arial"/>
              </w:rPr>
            </w:pPr>
            <w:r w:rsidRPr="00B32EEF">
              <w:rPr>
                <w:rFonts w:cs="Arial"/>
              </w:rPr>
              <w:t>Supported</w:t>
            </w:r>
          </w:p>
        </w:tc>
        <w:tc>
          <w:tcPr>
            <w:tcW w:w="0" w:type="auto"/>
            <w:tcMar>
              <w:top w:w="150" w:type="dxa"/>
              <w:left w:w="240" w:type="dxa"/>
              <w:bottom w:w="150" w:type="dxa"/>
              <w:right w:w="0" w:type="dxa"/>
            </w:tcMar>
            <w:vAlign w:val="center"/>
            <w:hideMark/>
          </w:tcPr>
          <w:p w14:paraId="20BE1F48" w14:textId="642915BC" w:rsidR="00A9394D" w:rsidRPr="00B32EEF" w:rsidRDefault="00A9394D" w:rsidP="009F09AB">
            <w:pPr>
              <w:spacing w:line="360" w:lineRule="auto"/>
              <w:rPr>
                <w:rFonts w:cs="Arial"/>
              </w:rPr>
            </w:pPr>
            <w:r w:rsidRPr="00B32EEF">
              <w:rPr>
                <w:rFonts w:cs="Arial"/>
              </w:rPr>
              <w:t>r (</w:t>
            </w:r>
            <w:r w:rsidR="00013EF6" w:rsidRPr="00B32EEF">
              <w:rPr>
                <w:rFonts w:cs="Arial"/>
              </w:rPr>
              <w:t>190) =</w:t>
            </w:r>
            <w:r w:rsidRPr="00B32EEF">
              <w:rPr>
                <w:rFonts w:cs="Arial"/>
              </w:rPr>
              <w:t>0.42, p&lt;0.001</w:t>
            </w:r>
          </w:p>
        </w:tc>
      </w:tr>
      <w:tr w:rsidR="00A9394D" w:rsidRPr="00B32EEF" w14:paraId="7C1B3C14" w14:textId="77777777" w:rsidTr="009F09AB">
        <w:trPr>
          <w:trHeight w:val="978"/>
        </w:trPr>
        <w:tc>
          <w:tcPr>
            <w:tcW w:w="0" w:type="auto"/>
            <w:tcMar>
              <w:top w:w="150" w:type="dxa"/>
              <w:left w:w="0" w:type="dxa"/>
              <w:bottom w:w="150" w:type="dxa"/>
              <w:right w:w="240" w:type="dxa"/>
            </w:tcMar>
            <w:vAlign w:val="center"/>
            <w:hideMark/>
          </w:tcPr>
          <w:p w14:paraId="25E5B02D" w14:textId="77777777" w:rsidR="00A9394D" w:rsidRPr="00B32EEF" w:rsidRDefault="00A9394D" w:rsidP="009F09AB">
            <w:pPr>
              <w:spacing w:line="360" w:lineRule="auto"/>
              <w:rPr>
                <w:rFonts w:cs="Arial"/>
              </w:rPr>
            </w:pPr>
            <w:r w:rsidRPr="00B32EEF">
              <w:rPr>
                <w:rFonts w:cs="Arial"/>
              </w:rPr>
              <w:t>H5: Perceived credibility mediates content type → choice intention</w:t>
            </w:r>
          </w:p>
        </w:tc>
        <w:tc>
          <w:tcPr>
            <w:tcW w:w="0" w:type="auto"/>
            <w:tcMar>
              <w:top w:w="150" w:type="dxa"/>
              <w:left w:w="240" w:type="dxa"/>
              <w:bottom w:w="150" w:type="dxa"/>
              <w:right w:w="240" w:type="dxa"/>
            </w:tcMar>
            <w:vAlign w:val="center"/>
            <w:hideMark/>
          </w:tcPr>
          <w:p w14:paraId="77A473F4" w14:textId="77777777" w:rsidR="00A9394D" w:rsidRPr="00B32EEF" w:rsidRDefault="00A9394D" w:rsidP="009F09AB">
            <w:pPr>
              <w:spacing w:line="360" w:lineRule="auto"/>
              <w:rPr>
                <w:rFonts w:cs="Arial"/>
              </w:rPr>
            </w:pPr>
            <w:r w:rsidRPr="00B32EEF">
              <w:rPr>
                <w:rFonts w:cs="Arial"/>
              </w:rPr>
              <w:t>Supported</w:t>
            </w:r>
          </w:p>
        </w:tc>
        <w:tc>
          <w:tcPr>
            <w:tcW w:w="0" w:type="auto"/>
            <w:tcMar>
              <w:top w:w="150" w:type="dxa"/>
              <w:left w:w="240" w:type="dxa"/>
              <w:bottom w:w="150" w:type="dxa"/>
              <w:right w:w="0" w:type="dxa"/>
            </w:tcMar>
            <w:vAlign w:val="center"/>
            <w:hideMark/>
          </w:tcPr>
          <w:p w14:paraId="7B014E06" w14:textId="77777777" w:rsidR="00A9394D" w:rsidRPr="00B32EEF" w:rsidRDefault="00A9394D" w:rsidP="009F09AB">
            <w:pPr>
              <w:spacing w:line="360" w:lineRule="auto"/>
              <w:rPr>
                <w:rFonts w:cs="Arial"/>
              </w:rPr>
            </w:pPr>
            <w:r w:rsidRPr="00B32EEF">
              <w:rPr>
                <w:rFonts w:cs="Arial"/>
              </w:rPr>
              <w:t>Indirect effect=0.12, 95% CI=0.06, 0.19</w:t>
            </w:r>
          </w:p>
        </w:tc>
      </w:tr>
    </w:tbl>
    <w:p w14:paraId="3BDCCDDE" w14:textId="77777777" w:rsidR="00A9394D" w:rsidRPr="00B32EEF" w:rsidRDefault="00A9394D" w:rsidP="00A9394D">
      <w:pPr>
        <w:spacing w:line="360" w:lineRule="auto"/>
        <w:rPr>
          <w:rFonts w:cs="Arial"/>
        </w:rPr>
      </w:pPr>
      <w:r w:rsidRPr="00B32EEF">
        <w:rPr>
          <w:rFonts w:cs="Arial"/>
          <w:b/>
          <w:bCs/>
        </w:rPr>
        <w:t>Key findings:</w:t>
      </w:r>
    </w:p>
    <w:p w14:paraId="20D28834" w14:textId="77777777" w:rsidR="00A9394D" w:rsidRPr="00B32EEF" w:rsidRDefault="00A9394D" w:rsidP="00A9394D">
      <w:pPr>
        <w:numPr>
          <w:ilvl w:val="0"/>
          <w:numId w:val="42"/>
        </w:numPr>
        <w:spacing w:line="360" w:lineRule="auto"/>
        <w:rPr>
          <w:rFonts w:cs="Arial"/>
        </w:rPr>
      </w:pPr>
      <w:r w:rsidRPr="00B32EEF">
        <w:rPr>
          <w:rFonts w:cs="Arial"/>
          <w:b/>
          <w:bCs/>
        </w:rPr>
        <w:t>Social media is indispensable for discovery but not sufficient for decision-making.</w:t>
      </w:r>
      <w:r w:rsidRPr="00B32EEF">
        <w:rPr>
          <w:rFonts w:cs="Arial"/>
        </w:rPr>
        <w:t xml:space="preserve"> Visual pl</w:t>
      </w:r>
      <w:r>
        <w:rPr>
          <w:rFonts w:cs="Arial"/>
        </w:rPr>
        <w:t>a</w:t>
      </w:r>
      <w:r w:rsidRPr="00B32EEF">
        <w:rPr>
          <w:rFonts w:cs="Arial"/>
        </w:rPr>
        <w:t xml:space="preserve">tforms (Instagram, </w:t>
      </w:r>
      <w:proofErr w:type="spellStart"/>
      <w:r w:rsidRPr="00B32EEF">
        <w:rPr>
          <w:rFonts w:cs="Arial"/>
        </w:rPr>
        <w:t>TikTok</w:t>
      </w:r>
      <w:proofErr w:type="spellEnd"/>
      <w:r w:rsidRPr="00B32EEF">
        <w:rPr>
          <w:rFonts w:cs="Arial"/>
        </w:rPr>
        <w:t>) drive awareness; decision-making relies on platforms with perceived trust (Google Maps, TripAdvisor).</w:t>
      </w:r>
    </w:p>
    <w:p w14:paraId="47C00277" w14:textId="77777777" w:rsidR="00A9394D" w:rsidRPr="00B32EEF" w:rsidRDefault="00A9394D" w:rsidP="00A9394D">
      <w:pPr>
        <w:numPr>
          <w:ilvl w:val="0"/>
          <w:numId w:val="42"/>
        </w:numPr>
        <w:spacing w:line="360" w:lineRule="auto"/>
        <w:rPr>
          <w:rFonts w:cs="Arial"/>
        </w:rPr>
      </w:pPr>
      <w:r w:rsidRPr="00B32EEF">
        <w:rPr>
          <w:rFonts w:cs="Arial"/>
          <w:b/>
          <w:bCs/>
        </w:rPr>
        <w:t>User-generated content significantly outperforms restaurant-generated content.</w:t>
      </w:r>
      <w:r w:rsidRPr="00B32EEF">
        <w:rPr>
          <w:rFonts w:cs="Arial"/>
        </w:rPr>
        <w:t xml:space="preserve"> H1 was strongly supported with a large effect size (d=0.88).</w:t>
      </w:r>
    </w:p>
    <w:p w14:paraId="2C2B6553" w14:textId="5876C6A4" w:rsidR="00A9394D" w:rsidRPr="00B32EEF" w:rsidRDefault="00A9394D" w:rsidP="00A9394D">
      <w:pPr>
        <w:numPr>
          <w:ilvl w:val="0"/>
          <w:numId w:val="42"/>
        </w:numPr>
        <w:spacing w:line="360" w:lineRule="auto"/>
        <w:rPr>
          <w:rFonts w:cs="Arial"/>
        </w:rPr>
      </w:pPr>
      <w:r w:rsidRPr="00B32EEF">
        <w:rPr>
          <w:rFonts w:cs="Arial"/>
          <w:b/>
          <w:bCs/>
        </w:rPr>
        <w:t>Platform influence is significantly age dependent.</w:t>
      </w:r>
      <w:r w:rsidRPr="00B32EEF">
        <w:rPr>
          <w:rFonts w:cs="Arial"/>
        </w:rPr>
        <w:t xml:space="preserve"> </w:t>
      </w:r>
      <w:proofErr w:type="spellStart"/>
      <w:r w:rsidRPr="00B32EEF">
        <w:rPr>
          <w:rFonts w:cs="Arial"/>
        </w:rPr>
        <w:t>TikTok</w:t>
      </w:r>
      <w:proofErr w:type="spellEnd"/>
      <w:r w:rsidRPr="00B32EEF">
        <w:rPr>
          <w:rFonts w:cs="Arial"/>
        </w:rPr>
        <w:t xml:space="preserve"> and Instagram dominate for under-35s; TripAdvisor and Facebook remain important for over-45s; Google Maps is universally influential.</w:t>
      </w:r>
    </w:p>
    <w:p w14:paraId="17DAEFAE" w14:textId="77777777" w:rsidR="00A9394D" w:rsidRPr="00B32EEF" w:rsidRDefault="00A9394D" w:rsidP="00A9394D">
      <w:pPr>
        <w:numPr>
          <w:ilvl w:val="0"/>
          <w:numId w:val="42"/>
        </w:numPr>
        <w:spacing w:line="360" w:lineRule="auto"/>
        <w:rPr>
          <w:rFonts w:cs="Arial"/>
        </w:rPr>
      </w:pPr>
      <w:r w:rsidRPr="00B32EEF">
        <w:rPr>
          <w:rFonts w:cs="Arial"/>
          <w:b/>
          <w:bCs/>
        </w:rPr>
        <w:t>Heavier social media users are more influenced.</w:t>
      </w:r>
      <w:r w:rsidRPr="00B32EEF">
        <w:rPr>
          <w:rFonts w:cs="Arial"/>
        </w:rPr>
        <w:t xml:space="preserve"> H4 was supported (r=0.42).</w:t>
      </w:r>
    </w:p>
    <w:p w14:paraId="4529A779" w14:textId="77777777" w:rsidR="00A9394D" w:rsidRPr="00B32EEF" w:rsidRDefault="00A9394D" w:rsidP="00A9394D">
      <w:pPr>
        <w:numPr>
          <w:ilvl w:val="0"/>
          <w:numId w:val="42"/>
        </w:numPr>
        <w:spacing w:line="360" w:lineRule="auto"/>
        <w:rPr>
          <w:rFonts w:cs="Arial"/>
        </w:rPr>
      </w:pPr>
      <w:r w:rsidRPr="00B32EEF">
        <w:rPr>
          <w:rFonts w:cs="Arial"/>
          <w:b/>
          <w:bCs/>
        </w:rPr>
        <w:t>Perceived credibility is a key mechanism.</w:t>
      </w:r>
      <w:r w:rsidRPr="00B32EEF">
        <w:rPr>
          <w:rFonts w:cs="Arial"/>
        </w:rPr>
        <w:t xml:space="preserve"> H5 was supported, validating the IAM.</w:t>
      </w:r>
    </w:p>
    <w:p w14:paraId="6A0AAED0" w14:textId="77777777" w:rsidR="00A9394D" w:rsidRPr="00B32EEF" w:rsidRDefault="00A9394D" w:rsidP="00A9394D">
      <w:pPr>
        <w:numPr>
          <w:ilvl w:val="0"/>
          <w:numId w:val="42"/>
        </w:numPr>
        <w:spacing w:line="360" w:lineRule="auto"/>
        <w:rPr>
          <w:rFonts w:cs="Arial"/>
        </w:rPr>
      </w:pPr>
      <w:r w:rsidRPr="00B32EEF">
        <w:rPr>
          <w:rFonts w:cs="Arial"/>
          <w:b/>
          <w:bCs/>
        </w:rPr>
        <w:t>Influencer marketing faces a trust deficit.</w:t>
      </w:r>
      <w:r w:rsidRPr="00B32EEF">
        <w:rPr>
          <w:rFonts w:cs="Arial"/>
        </w:rPr>
        <w:t xml:space="preserve"> Only 49.5% agreed influencer content influences their choices, versus 76.6% for UGC.</w:t>
      </w:r>
    </w:p>
    <w:p w14:paraId="36E143F2" w14:textId="61AE3652" w:rsidR="00A9394D" w:rsidRPr="00B32EEF" w:rsidRDefault="00A9394D" w:rsidP="00A9394D">
      <w:pPr>
        <w:numPr>
          <w:ilvl w:val="0"/>
          <w:numId w:val="42"/>
        </w:numPr>
        <w:spacing w:line="360" w:lineRule="auto"/>
        <w:rPr>
          <w:rFonts w:cs="Arial"/>
        </w:rPr>
      </w:pPr>
      <w:r w:rsidRPr="00B32EEF">
        <w:rPr>
          <w:rFonts w:cs="Arial"/>
          <w:b/>
          <w:bCs/>
        </w:rPr>
        <w:t>Authenticity is a critical success factor.</w:t>
      </w:r>
      <w:r w:rsidRPr="00B32EEF">
        <w:rPr>
          <w:rFonts w:cs="Arial"/>
        </w:rPr>
        <w:t xml:space="preserve"> Qualitative comments highlighted rejection of AI-generated content, scepticism towards influencers, and appreciation for genuine behind-the-scenes content.</w:t>
      </w:r>
    </w:p>
    <w:p w14:paraId="7AF86158" w14:textId="77777777" w:rsidR="00A9394D" w:rsidRPr="00B32EEF" w:rsidRDefault="00A9394D" w:rsidP="00A9394D">
      <w:pPr>
        <w:pStyle w:val="Heading2"/>
      </w:pPr>
      <w:bookmarkStart w:id="115" w:name="_Toc241161286"/>
      <w:r w:rsidRPr="00B32EEF">
        <w:t>4.6 Linking Findings to Research Objectives</w:t>
      </w:r>
      <w:bookmarkEnd w:id="115"/>
    </w:p>
    <w:tbl>
      <w:tblPr>
        <w:tblW w:w="96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74"/>
        <w:gridCol w:w="5083"/>
        <w:gridCol w:w="1434"/>
      </w:tblGrid>
      <w:tr w:rsidR="00A9394D" w:rsidRPr="00B32EEF" w14:paraId="4651CC96" w14:textId="77777777" w:rsidTr="009F09AB">
        <w:trPr>
          <w:trHeight w:val="577"/>
          <w:tblHeader/>
        </w:trPr>
        <w:tc>
          <w:tcPr>
            <w:tcW w:w="0" w:type="auto"/>
            <w:tcMar>
              <w:top w:w="150" w:type="dxa"/>
              <w:left w:w="0" w:type="dxa"/>
              <w:bottom w:w="150" w:type="dxa"/>
              <w:right w:w="240" w:type="dxa"/>
            </w:tcMar>
            <w:vAlign w:val="center"/>
            <w:hideMark/>
          </w:tcPr>
          <w:p w14:paraId="25BB6348" w14:textId="77777777" w:rsidR="00A9394D" w:rsidRPr="00B32EEF" w:rsidRDefault="00A9394D" w:rsidP="009F09AB">
            <w:pPr>
              <w:spacing w:line="360" w:lineRule="auto"/>
              <w:rPr>
                <w:rFonts w:cs="Arial"/>
              </w:rPr>
            </w:pPr>
            <w:r w:rsidRPr="00B32EEF">
              <w:rPr>
                <w:rFonts w:cs="Arial"/>
              </w:rPr>
              <w:t>Objective</w:t>
            </w:r>
          </w:p>
        </w:tc>
        <w:tc>
          <w:tcPr>
            <w:tcW w:w="0" w:type="auto"/>
            <w:tcMar>
              <w:top w:w="150" w:type="dxa"/>
              <w:left w:w="240" w:type="dxa"/>
              <w:bottom w:w="150" w:type="dxa"/>
              <w:right w:w="240" w:type="dxa"/>
            </w:tcMar>
            <w:vAlign w:val="center"/>
            <w:hideMark/>
          </w:tcPr>
          <w:p w14:paraId="20DC93CE" w14:textId="77777777" w:rsidR="00A9394D" w:rsidRPr="00B32EEF" w:rsidRDefault="00A9394D" w:rsidP="009F09AB">
            <w:pPr>
              <w:spacing w:line="360" w:lineRule="auto"/>
              <w:rPr>
                <w:rFonts w:cs="Arial"/>
              </w:rPr>
            </w:pPr>
            <w:r w:rsidRPr="00B32EEF">
              <w:rPr>
                <w:rFonts w:cs="Arial"/>
              </w:rPr>
              <w:t>Key Finding</w:t>
            </w:r>
          </w:p>
        </w:tc>
        <w:tc>
          <w:tcPr>
            <w:tcW w:w="0" w:type="auto"/>
            <w:tcMar>
              <w:top w:w="150" w:type="dxa"/>
              <w:left w:w="240" w:type="dxa"/>
              <w:bottom w:w="150" w:type="dxa"/>
              <w:right w:w="240" w:type="dxa"/>
            </w:tcMar>
            <w:vAlign w:val="center"/>
            <w:hideMark/>
          </w:tcPr>
          <w:p w14:paraId="491F06B9" w14:textId="77777777" w:rsidR="00A9394D" w:rsidRPr="00B32EEF" w:rsidRDefault="00A9394D" w:rsidP="009F09AB">
            <w:pPr>
              <w:spacing w:line="360" w:lineRule="auto"/>
              <w:rPr>
                <w:rFonts w:cs="Arial"/>
              </w:rPr>
            </w:pPr>
            <w:r w:rsidRPr="00B32EEF">
              <w:rPr>
                <w:rFonts w:cs="Arial"/>
              </w:rPr>
              <w:t>Section</w:t>
            </w:r>
          </w:p>
        </w:tc>
      </w:tr>
      <w:tr w:rsidR="00A9394D" w:rsidRPr="00B32EEF" w14:paraId="32004C53" w14:textId="77777777" w:rsidTr="009F09AB">
        <w:trPr>
          <w:trHeight w:val="1414"/>
        </w:trPr>
        <w:tc>
          <w:tcPr>
            <w:tcW w:w="0" w:type="auto"/>
            <w:tcMar>
              <w:top w:w="150" w:type="dxa"/>
              <w:left w:w="0" w:type="dxa"/>
              <w:bottom w:w="150" w:type="dxa"/>
              <w:right w:w="240" w:type="dxa"/>
            </w:tcMar>
            <w:vAlign w:val="center"/>
            <w:hideMark/>
          </w:tcPr>
          <w:p w14:paraId="4B22671D" w14:textId="77777777" w:rsidR="00A9394D" w:rsidRPr="00B32EEF" w:rsidRDefault="00A9394D" w:rsidP="009F09AB">
            <w:pPr>
              <w:spacing w:line="360" w:lineRule="auto"/>
              <w:rPr>
                <w:rFonts w:cs="Arial"/>
              </w:rPr>
            </w:pPr>
            <w:r w:rsidRPr="00B32EEF">
              <w:rPr>
                <w:rFonts w:cs="Arial"/>
              </w:rPr>
              <w:t>I: Analyse extent of social media influence on decision-making</w:t>
            </w:r>
          </w:p>
        </w:tc>
        <w:tc>
          <w:tcPr>
            <w:tcW w:w="0" w:type="auto"/>
            <w:tcMar>
              <w:top w:w="150" w:type="dxa"/>
              <w:left w:w="240" w:type="dxa"/>
              <w:bottom w:w="150" w:type="dxa"/>
              <w:right w:w="240" w:type="dxa"/>
            </w:tcMar>
            <w:vAlign w:val="center"/>
            <w:hideMark/>
          </w:tcPr>
          <w:p w14:paraId="01DAAE76" w14:textId="77777777" w:rsidR="00A9394D" w:rsidRPr="00B32EEF" w:rsidRDefault="00A9394D" w:rsidP="009F09AB">
            <w:pPr>
              <w:spacing w:line="360" w:lineRule="auto"/>
              <w:rPr>
                <w:rFonts w:cs="Arial"/>
              </w:rPr>
            </w:pPr>
            <w:r w:rsidRPr="00B32EEF">
              <w:rPr>
                <w:rFonts w:cs="Arial"/>
              </w:rPr>
              <w:t>79.2% use social media to discover restaurants; 68.2% agree it influences final decision; UGC (4.23) &gt; restaurant posts (3.29)</w:t>
            </w:r>
          </w:p>
        </w:tc>
        <w:tc>
          <w:tcPr>
            <w:tcW w:w="0" w:type="auto"/>
            <w:tcMar>
              <w:top w:w="150" w:type="dxa"/>
              <w:left w:w="240" w:type="dxa"/>
              <w:bottom w:w="150" w:type="dxa"/>
              <w:right w:w="0" w:type="dxa"/>
            </w:tcMar>
            <w:vAlign w:val="center"/>
            <w:hideMark/>
          </w:tcPr>
          <w:p w14:paraId="3D63A010" w14:textId="77777777" w:rsidR="00A9394D" w:rsidRPr="00B32EEF" w:rsidRDefault="00A9394D" w:rsidP="009F09AB">
            <w:pPr>
              <w:spacing w:line="360" w:lineRule="auto"/>
              <w:rPr>
                <w:rFonts w:cs="Arial"/>
              </w:rPr>
            </w:pPr>
            <w:r w:rsidRPr="00B32EEF">
              <w:rPr>
                <w:rFonts w:cs="Arial"/>
              </w:rPr>
              <w:t>4.2.2, 4.3.1</w:t>
            </w:r>
          </w:p>
        </w:tc>
      </w:tr>
      <w:tr w:rsidR="00A9394D" w:rsidRPr="00B32EEF" w14:paraId="4FE9B816" w14:textId="77777777" w:rsidTr="009F09AB">
        <w:trPr>
          <w:trHeight w:val="1414"/>
        </w:trPr>
        <w:tc>
          <w:tcPr>
            <w:tcW w:w="0" w:type="auto"/>
            <w:tcMar>
              <w:top w:w="150" w:type="dxa"/>
              <w:left w:w="0" w:type="dxa"/>
              <w:bottom w:w="150" w:type="dxa"/>
              <w:right w:w="240" w:type="dxa"/>
            </w:tcMar>
            <w:vAlign w:val="center"/>
            <w:hideMark/>
          </w:tcPr>
          <w:p w14:paraId="507CD3B5" w14:textId="77777777" w:rsidR="00A9394D" w:rsidRPr="00B32EEF" w:rsidRDefault="00A9394D" w:rsidP="009F09AB">
            <w:pPr>
              <w:spacing w:line="360" w:lineRule="auto"/>
              <w:rPr>
                <w:rFonts w:cs="Arial"/>
              </w:rPr>
            </w:pPr>
            <w:r w:rsidRPr="00B32EEF">
              <w:rPr>
                <w:rFonts w:cs="Arial"/>
              </w:rPr>
              <w:t>II: Evaluate relative importance of platforms across age demographics</w:t>
            </w:r>
          </w:p>
        </w:tc>
        <w:tc>
          <w:tcPr>
            <w:tcW w:w="0" w:type="auto"/>
            <w:tcMar>
              <w:top w:w="150" w:type="dxa"/>
              <w:left w:w="240" w:type="dxa"/>
              <w:bottom w:w="150" w:type="dxa"/>
              <w:right w:w="240" w:type="dxa"/>
            </w:tcMar>
            <w:vAlign w:val="center"/>
            <w:hideMark/>
          </w:tcPr>
          <w:p w14:paraId="5FD2B280" w14:textId="77777777" w:rsidR="00A9394D" w:rsidRPr="00B32EEF" w:rsidRDefault="00A9394D" w:rsidP="009F09AB">
            <w:pPr>
              <w:spacing w:line="360" w:lineRule="auto"/>
              <w:rPr>
                <w:rFonts w:cs="Arial"/>
              </w:rPr>
            </w:pPr>
            <w:r w:rsidRPr="00B32EEF">
              <w:rPr>
                <w:rFonts w:cs="Arial"/>
              </w:rPr>
              <w:t xml:space="preserve">Google Maps (4.31) &gt; TripAdvisor (4.12) &gt; Instagram (3.98) &gt; YouTube (3.67) &gt; </w:t>
            </w:r>
            <w:proofErr w:type="spellStart"/>
            <w:r w:rsidRPr="00B32EEF">
              <w:rPr>
                <w:rFonts w:cs="Arial"/>
              </w:rPr>
              <w:t>TikTok</w:t>
            </w:r>
            <w:proofErr w:type="spellEnd"/>
            <w:r w:rsidRPr="00B32EEF">
              <w:rPr>
                <w:rFonts w:cs="Arial"/>
              </w:rPr>
              <w:t xml:space="preserve"> (3.59); age-dependent: </w:t>
            </w:r>
            <w:proofErr w:type="spellStart"/>
            <w:r w:rsidRPr="00B32EEF">
              <w:rPr>
                <w:rFonts w:cs="Arial"/>
              </w:rPr>
              <w:t>TikTok</w:t>
            </w:r>
            <w:proofErr w:type="spellEnd"/>
            <w:r w:rsidRPr="00B32EEF">
              <w:rPr>
                <w:rFonts w:cs="Arial"/>
              </w:rPr>
              <w:t>/Instagram &gt; TripAdvisor for 18–34</w:t>
            </w:r>
          </w:p>
        </w:tc>
        <w:tc>
          <w:tcPr>
            <w:tcW w:w="0" w:type="auto"/>
            <w:tcMar>
              <w:top w:w="150" w:type="dxa"/>
              <w:left w:w="240" w:type="dxa"/>
              <w:bottom w:w="150" w:type="dxa"/>
              <w:right w:w="0" w:type="dxa"/>
            </w:tcMar>
            <w:vAlign w:val="center"/>
            <w:hideMark/>
          </w:tcPr>
          <w:p w14:paraId="3116B9FC" w14:textId="77777777" w:rsidR="00A9394D" w:rsidRPr="00B32EEF" w:rsidRDefault="00A9394D" w:rsidP="009F09AB">
            <w:pPr>
              <w:spacing w:line="360" w:lineRule="auto"/>
              <w:rPr>
                <w:rFonts w:cs="Arial"/>
              </w:rPr>
            </w:pPr>
            <w:r w:rsidRPr="00B32EEF">
              <w:rPr>
                <w:rFonts w:cs="Arial"/>
              </w:rPr>
              <w:t>4.2.3, 4.3.2, 4.3.3</w:t>
            </w:r>
          </w:p>
        </w:tc>
      </w:tr>
      <w:tr w:rsidR="00A9394D" w:rsidRPr="00B32EEF" w14:paraId="21379C02" w14:textId="77777777" w:rsidTr="009F09AB">
        <w:trPr>
          <w:trHeight w:val="1839"/>
        </w:trPr>
        <w:tc>
          <w:tcPr>
            <w:tcW w:w="0" w:type="auto"/>
            <w:tcMar>
              <w:top w:w="150" w:type="dxa"/>
              <w:left w:w="0" w:type="dxa"/>
              <w:bottom w:w="150" w:type="dxa"/>
              <w:right w:w="240" w:type="dxa"/>
            </w:tcMar>
            <w:vAlign w:val="center"/>
            <w:hideMark/>
          </w:tcPr>
          <w:p w14:paraId="5447FF07" w14:textId="77777777" w:rsidR="00A9394D" w:rsidRPr="00B32EEF" w:rsidRDefault="00A9394D" w:rsidP="009F09AB">
            <w:pPr>
              <w:spacing w:line="360" w:lineRule="auto"/>
              <w:rPr>
                <w:rFonts w:cs="Arial"/>
              </w:rPr>
            </w:pPr>
            <w:r w:rsidRPr="00B32EEF">
              <w:rPr>
                <w:rFonts w:cs="Arial"/>
              </w:rPr>
              <w:t>III: Evaluate applicability of ELM, IAM, Transformational Leadership</w:t>
            </w:r>
          </w:p>
        </w:tc>
        <w:tc>
          <w:tcPr>
            <w:tcW w:w="0" w:type="auto"/>
            <w:tcMar>
              <w:top w:w="150" w:type="dxa"/>
              <w:left w:w="240" w:type="dxa"/>
              <w:bottom w:w="150" w:type="dxa"/>
              <w:right w:w="240" w:type="dxa"/>
            </w:tcMar>
            <w:vAlign w:val="center"/>
            <w:hideMark/>
          </w:tcPr>
          <w:p w14:paraId="690FA3FB" w14:textId="77777777" w:rsidR="00A9394D" w:rsidRPr="00B32EEF" w:rsidRDefault="00A9394D" w:rsidP="009F09AB">
            <w:pPr>
              <w:spacing w:line="360" w:lineRule="auto"/>
              <w:rPr>
                <w:rFonts w:cs="Arial"/>
              </w:rPr>
            </w:pPr>
            <w:r w:rsidRPr="00B32EEF">
              <w:rPr>
                <w:rFonts w:cs="Arial"/>
              </w:rPr>
              <w:t>Dual-stage processing (discovery → decision) consistent with ELM; H5 validates IAM; qualitative comments reveal Transformational Leadership sentiments</w:t>
            </w:r>
          </w:p>
        </w:tc>
        <w:tc>
          <w:tcPr>
            <w:tcW w:w="0" w:type="auto"/>
            <w:tcMar>
              <w:top w:w="150" w:type="dxa"/>
              <w:left w:w="240" w:type="dxa"/>
              <w:bottom w:w="150" w:type="dxa"/>
              <w:right w:w="0" w:type="dxa"/>
            </w:tcMar>
            <w:vAlign w:val="center"/>
            <w:hideMark/>
          </w:tcPr>
          <w:p w14:paraId="1812B85E" w14:textId="77777777" w:rsidR="00A9394D" w:rsidRPr="00B32EEF" w:rsidRDefault="00A9394D" w:rsidP="009F09AB">
            <w:pPr>
              <w:spacing w:line="360" w:lineRule="auto"/>
              <w:rPr>
                <w:rFonts w:cs="Arial"/>
              </w:rPr>
            </w:pPr>
            <w:r w:rsidRPr="00B32EEF">
              <w:rPr>
                <w:rFonts w:cs="Arial"/>
              </w:rPr>
              <w:t>4.3.5, 4.4.4</w:t>
            </w:r>
          </w:p>
        </w:tc>
      </w:tr>
      <w:tr w:rsidR="00A9394D" w:rsidRPr="00B32EEF" w14:paraId="33AD4964" w14:textId="77777777" w:rsidTr="009F09AB">
        <w:trPr>
          <w:trHeight w:val="1414"/>
        </w:trPr>
        <w:tc>
          <w:tcPr>
            <w:tcW w:w="0" w:type="auto"/>
            <w:tcMar>
              <w:top w:w="150" w:type="dxa"/>
              <w:left w:w="0" w:type="dxa"/>
              <w:bottom w:w="150" w:type="dxa"/>
              <w:right w:w="240" w:type="dxa"/>
            </w:tcMar>
            <w:vAlign w:val="center"/>
            <w:hideMark/>
          </w:tcPr>
          <w:p w14:paraId="6D68B27E" w14:textId="77777777" w:rsidR="00A9394D" w:rsidRPr="00B32EEF" w:rsidRDefault="00A9394D" w:rsidP="009F09AB">
            <w:pPr>
              <w:spacing w:line="360" w:lineRule="auto"/>
              <w:rPr>
                <w:rFonts w:cs="Arial"/>
              </w:rPr>
            </w:pPr>
            <w:r w:rsidRPr="00B32EEF">
              <w:rPr>
                <w:rFonts w:cs="Arial"/>
              </w:rPr>
              <w:t>IV: Determine relationship between frequency and likelihood of visiting</w:t>
            </w:r>
          </w:p>
        </w:tc>
        <w:tc>
          <w:tcPr>
            <w:tcW w:w="0" w:type="auto"/>
            <w:tcMar>
              <w:top w:w="150" w:type="dxa"/>
              <w:left w:w="240" w:type="dxa"/>
              <w:bottom w:w="150" w:type="dxa"/>
              <w:right w:w="240" w:type="dxa"/>
            </w:tcMar>
            <w:vAlign w:val="center"/>
            <w:hideMark/>
          </w:tcPr>
          <w:p w14:paraId="64948DB2" w14:textId="4B0A04A3" w:rsidR="00A9394D" w:rsidRPr="00B32EEF" w:rsidRDefault="00A9394D" w:rsidP="009F09AB">
            <w:pPr>
              <w:spacing w:line="360" w:lineRule="auto"/>
              <w:rPr>
                <w:rFonts w:cs="Arial"/>
              </w:rPr>
            </w:pPr>
            <w:r w:rsidRPr="00B32EEF">
              <w:rPr>
                <w:rFonts w:cs="Arial"/>
              </w:rPr>
              <w:t>H4 confirmed: r (190) =0.42, p&lt;0.001</w:t>
            </w:r>
          </w:p>
        </w:tc>
        <w:tc>
          <w:tcPr>
            <w:tcW w:w="0" w:type="auto"/>
            <w:tcMar>
              <w:top w:w="150" w:type="dxa"/>
              <w:left w:w="240" w:type="dxa"/>
              <w:bottom w:w="150" w:type="dxa"/>
              <w:right w:w="0" w:type="dxa"/>
            </w:tcMar>
            <w:vAlign w:val="center"/>
            <w:hideMark/>
          </w:tcPr>
          <w:p w14:paraId="320CE4AB" w14:textId="77777777" w:rsidR="00A9394D" w:rsidRPr="00B32EEF" w:rsidRDefault="00A9394D" w:rsidP="009F09AB">
            <w:pPr>
              <w:spacing w:line="360" w:lineRule="auto"/>
              <w:rPr>
                <w:rFonts w:cs="Arial"/>
              </w:rPr>
            </w:pPr>
            <w:r w:rsidRPr="00B32EEF">
              <w:rPr>
                <w:rFonts w:cs="Arial"/>
              </w:rPr>
              <w:t>4.3.4</w:t>
            </w:r>
          </w:p>
        </w:tc>
      </w:tr>
      <w:tr w:rsidR="00A9394D" w:rsidRPr="00B32EEF" w14:paraId="409B9D06" w14:textId="77777777" w:rsidTr="009F09AB">
        <w:trPr>
          <w:trHeight w:val="1414"/>
        </w:trPr>
        <w:tc>
          <w:tcPr>
            <w:tcW w:w="0" w:type="auto"/>
            <w:tcMar>
              <w:top w:w="150" w:type="dxa"/>
              <w:left w:w="0" w:type="dxa"/>
              <w:bottom w:w="150" w:type="dxa"/>
              <w:right w:w="240" w:type="dxa"/>
            </w:tcMar>
            <w:vAlign w:val="center"/>
            <w:hideMark/>
          </w:tcPr>
          <w:p w14:paraId="19E54FEE" w14:textId="77777777" w:rsidR="00A9394D" w:rsidRPr="00B32EEF" w:rsidRDefault="00A9394D" w:rsidP="009F09AB">
            <w:pPr>
              <w:spacing w:line="360" w:lineRule="auto"/>
              <w:rPr>
                <w:rFonts w:cs="Arial"/>
              </w:rPr>
            </w:pPr>
            <w:r w:rsidRPr="00B32EEF">
              <w:rPr>
                <w:rFonts w:cs="Arial"/>
              </w:rPr>
              <w:t>V: Provide evidence-based recommendations</w:t>
            </w:r>
          </w:p>
        </w:tc>
        <w:tc>
          <w:tcPr>
            <w:tcW w:w="0" w:type="auto"/>
            <w:tcMar>
              <w:top w:w="150" w:type="dxa"/>
              <w:left w:w="240" w:type="dxa"/>
              <w:bottom w:w="150" w:type="dxa"/>
              <w:right w:w="240" w:type="dxa"/>
            </w:tcMar>
            <w:vAlign w:val="center"/>
            <w:hideMark/>
          </w:tcPr>
          <w:p w14:paraId="0D3825B2" w14:textId="77777777" w:rsidR="00A9394D" w:rsidRPr="00B32EEF" w:rsidRDefault="00A9394D" w:rsidP="009F09AB">
            <w:pPr>
              <w:spacing w:line="360" w:lineRule="auto"/>
              <w:rPr>
                <w:rFonts w:cs="Arial"/>
              </w:rPr>
            </w:pPr>
            <w:r w:rsidRPr="00B32EEF">
              <w:rPr>
                <w:rFonts w:cs="Arial"/>
              </w:rPr>
              <w:t>Specific recommendations on UGC, age-segmented strategies, review management, authentic content, influencer caution</w:t>
            </w:r>
          </w:p>
        </w:tc>
        <w:tc>
          <w:tcPr>
            <w:tcW w:w="0" w:type="auto"/>
            <w:tcMar>
              <w:top w:w="150" w:type="dxa"/>
              <w:left w:w="240" w:type="dxa"/>
              <w:bottom w:w="150" w:type="dxa"/>
              <w:right w:w="0" w:type="dxa"/>
            </w:tcMar>
            <w:vAlign w:val="center"/>
            <w:hideMark/>
          </w:tcPr>
          <w:p w14:paraId="3E0AD509" w14:textId="77777777" w:rsidR="00A9394D" w:rsidRPr="00B32EEF" w:rsidRDefault="00A9394D" w:rsidP="009F09AB">
            <w:pPr>
              <w:spacing w:line="360" w:lineRule="auto"/>
              <w:rPr>
                <w:rFonts w:cs="Arial"/>
              </w:rPr>
            </w:pPr>
            <w:r w:rsidRPr="00B32EEF">
              <w:rPr>
                <w:rFonts w:cs="Arial"/>
              </w:rPr>
              <w:t>4.4, Chapter 5</w:t>
            </w:r>
          </w:p>
        </w:tc>
      </w:tr>
    </w:tbl>
    <w:p w14:paraId="2CE3D875" w14:textId="77777777" w:rsidR="00A9394D" w:rsidRDefault="00A9394D" w:rsidP="00A9394D">
      <w:pPr>
        <w:spacing w:line="360" w:lineRule="auto"/>
        <w:rPr>
          <w:rFonts w:cs="Arial"/>
          <w:b/>
          <w:bCs/>
        </w:rPr>
      </w:pPr>
    </w:p>
    <w:p w14:paraId="3BF3BBD9" w14:textId="77777777" w:rsidR="00A9394D" w:rsidRPr="00B32EEF" w:rsidRDefault="00A9394D" w:rsidP="00A9394D">
      <w:pPr>
        <w:pStyle w:val="Heading2"/>
      </w:pPr>
      <w:bookmarkStart w:id="116" w:name="_Toc241161287"/>
      <w:r w:rsidRPr="00B32EEF">
        <w:t>4.7 Chapter Summary</w:t>
      </w:r>
      <w:bookmarkEnd w:id="116"/>
    </w:p>
    <w:p w14:paraId="107A4848" w14:textId="77777777" w:rsidR="00A9394D" w:rsidRPr="00B32EEF" w:rsidRDefault="00A9394D" w:rsidP="00A9394D">
      <w:pPr>
        <w:spacing w:line="360" w:lineRule="auto"/>
        <w:rPr>
          <w:rFonts w:cs="Arial"/>
        </w:rPr>
      </w:pPr>
      <w:r w:rsidRPr="00B32EEF">
        <w:rPr>
          <w:rFonts w:cs="Arial"/>
        </w:rPr>
        <w:t>This chapter presented findings from 192 UK adults who use social media for restaurant choice. Descriptive statistics revealed a predominantly female, highly educated, full-time employed sample using social media several times per day, typically spending £21–£50 per person when dining out.</w:t>
      </w:r>
    </w:p>
    <w:p w14:paraId="3E339A78" w14:textId="77777777" w:rsidR="00A9394D" w:rsidRPr="00B32EEF" w:rsidRDefault="00A9394D" w:rsidP="00A9394D">
      <w:pPr>
        <w:spacing w:line="360" w:lineRule="auto"/>
        <w:rPr>
          <w:rFonts w:cs="Arial"/>
        </w:rPr>
      </w:pPr>
      <w:r w:rsidRPr="00B32EEF">
        <w:rPr>
          <w:rFonts w:cs="Arial"/>
        </w:rPr>
        <w:t xml:space="preserve">All five hypotheses were confirmed: UGC (4.23) is significantly more influential than restaurant-generated content (3.29), t(191)=12.21, p&lt;0.001, d=0.88; platform influence varies significantly across age bands, with </w:t>
      </w:r>
      <w:proofErr w:type="spellStart"/>
      <w:r w:rsidRPr="00B32EEF">
        <w:rPr>
          <w:rFonts w:cs="Arial"/>
        </w:rPr>
        <w:t>TikTok</w:t>
      </w:r>
      <w:proofErr w:type="spellEnd"/>
      <w:r w:rsidRPr="00B32EEF">
        <w:rPr>
          <w:rFonts w:cs="Arial"/>
        </w:rPr>
        <w:t xml:space="preserve"> and Instagram dominating for under-35s and TripAdvisor/Facebook for over-45s; </w:t>
      </w:r>
      <w:proofErr w:type="spellStart"/>
      <w:r w:rsidRPr="00B32EEF">
        <w:rPr>
          <w:rFonts w:cs="Arial"/>
        </w:rPr>
        <w:t>TikTok</w:t>
      </w:r>
      <w:proofErr w:type="spellEnd"/>
      <w:r w:rsidRPr="00B32EEF">
        <w:rPr>
          <w:rFonts w:cs="Arial"/>
        </w:rPr>
        <w:t xml:space="preserve"> (4.21) and Instagram (4.15) are more influential than TripAdvisor (3.64) for the 18–34 age group, F(2,162)=15.78, p&lt;0.001; social media frequency is positively correlated with choice intention, r(190)=0.42, p&lt;0.001; and perceived credibility partially mediates the relationship between content type and choice intention (indirect effect=0.12, 95% CI=0.06, 0.19).</w:t>
      </w:r>
    </w:p>
    <w:p w14:paraId="5CB9BCCB" w14:textId="77777777" w:rsidR="00A9394D" w:rsidRPr="00B32EEF" w:rsidRDefault="00A9394D" w:rsidP="00A9394D">
      <w:pPr>
        <w:spacing w:line="360" w:lineRule="auto"/>
        <w:rPr>
          <w:rFonts w:cs="Arial"/>
        </w:rPr>
      </w:pPr>
      <w:r w:rsidRPr="00B32EEF">
        <w:rPr>
          <w:rFonts w:cs="Arial"/>
        </w:rPr>
        <w:t>Qualitative analysis of open-ended comments revealed four key themes: the authenticity imperative, social media as discovery engine and Google as decision engine, the power of negative reviews, and Transformational Leadership sentiments. These themes provided rich context for the quantitative findings.</w:t>
      </w:r>
    </w:p>
    <w:p w14:paraId="5C8C915C" w14:textId="77777777" w:rsidR="00A9394D" w:rsidRPr="00B32EEF" w:rsidRDefault="00A9394D" w:rsidP="00A9394D">
      <w:pPr>
        <w:spacing w:line="360" w:lineRule="auto"/>
        <w:rPr>
          <w:rFonts w:cs="Arial"/>
        </w:rPr>
      </w:pPr>
    </w:p>
    <w:p w14:paraId="0580D605" w14:textId="77777777" w:rsidR="00A9394D" w:rsidRDefault="00A9394D" w:rsidP="00E065E9">
      <w:pPr>
        <w:pStyle w:val="Heading1"/>
      </w:pPr>
    </w:p>
    <w:p w14:paraId="7FCFDBC3" w14:textId="18FEE416" w:rsidR="00901B37" w:rsidRPr="0090690B" w:rsidRDefault="00901B37" w:rsidP="00E065E9">
      <w:pPr>
        <w:pStyle w:val="Heading1"/>
      </w:pPr>
      <w:r w:rsidRPr="0090690B">
        <w:t>CHAPTER 5: CONCLUSIONS, RECOMMENDATIONS, AND LIMITATIONS</w:t>
      </w:r>
      <w:bookmarkEnd w:id="98"/>
      <w:bookmarkEnd w:id="99"/>
    </w:p>
    <w:p w14:paraId="642ED17B" w14:textId="77777777" w:rsidR="00901B37" w:rsidRPr="0090690B" w:rsidRDefault="00901B37" w:rsidP="00E065E9">
      <w:pPr>
        <w:pStyle w:val="Heading2"/>
      </w:pPr>
      <w:bookmarkStart w:id="117" w:name="_Toc239771652"/>
      <w:bookmarkStart w:id="118" w:name="_Toc241218168"/>
      <w:r w:rsidRPr="0090690B">
        <w:t>5.1 Introduction</w:t>
      </w:r>
      <w:bookmarkEnd w:id="117"/>
      <w:bookmarkEnd w:id="118"/>
    </w:p>
    <w:p w14:paraId="73274F72" w14:textId="77777777" w:rsidR="00901B37" w:rsidRPr="0090690B" w:rsidRDefault="00901B37" w:rsidP="00901B37">
      <w:pPr>
        <w:spacing w:line="360" w:lineRule="auto"/>
      </w:pPr>
      <w:r w:rsidRPr="0090690B">
        <w:t>This final chapter synthesises the findings presented in Chapter 4 and provides a coherent conclusion to the research. It addresses the overarching research aim of measuring and evaluating the significance of social media platforms and content types on influencing the dining decisions of UK consumers. In doing so, the chapter revisits each research objective, draws conclusions grounded in the empirical evidence, and offers actionable, evidence-based recommendations for practice. The chapter also acknowledges the study’s limitations, outlines its theoretical contributions, and proposes directions for future inquiry. Taken together, this concluding section seeks to position the findings within the broader scholarly conversation while offering practical value to hospitality marketers and restaurant owners.</w:t>
      </w:r>
    </w:p>
    <w:p w14:paraId="461FBA9B" w14:textId="77777777" w:rsidR="00901B37" w:rsidRPr="0090690B" w:rsidRDefault="00901B37" w:rsidP="00E065E9">
      <w:pPr>
        <w:pStyle w:val="Heading2"/>
      </w:pPr>
      <w:bookmarkStart w:id="119" w:name="_Toc239771653"/>
      <w:bookmarkStart w:id="120" w:name="_Toc241218169"/>
      <w:r w:rsidRPr="0090690B">
        <w:t>5.2 Conclusions</w:t>
      </w:r>
      <w:bookmarkEnd w:id="119"/>
      <w:bookmarkEnd w:id="120"/>
    </w:p>
    <w:p w14:paraId="4A469F41" w14:textId="77777777" w:rsidR="00901B37" w:rsidRPr="0090690B" w:rsidRDefault="00901B37" w:rsidP="00901B37">
      <w:pPr>
        <w:spacing w:line="360" w:lineRule="auto"/>
      </w:pPr>
      <w:r w:rsidRPr="0090690B">
        <w:t xml:space="preserve">The overarching research question guiding this study was: How important is social media in influencing consumer choice of restaurant, and how does this importance vary across different content types, platforms, and age demographics within the UK hospitality sector? The findings provide a clear and nuanced answer: social media is highly influential in restaurant choice, but its influence is not uniform. Rather, it varies systematically by content type, by platform, and by age demographics. This conclusion aligns with the observation of </w:t>
      </w:r>
      <w:proofErr w:type="spellStart"/>
      <w:r w:rsidRPr="0090690B">
        <w:t>Filieri</w:t>
      </w:r>
      <w:proofErr w:type="spellEnd"/>
      <w:r w:rsidRPr="0090690B">
        <w:t xml:space="preserve"> and McLeay (2014, p. 48) that “online reviews have become a critical source of information for consumers,” yet extends that insight by demonstrating that different platforms and content forms serve distinct roles at different stages of the decision journey. What emerges is not a simple story of social media dominance, but a more complex picture of how consumers navigate a multi-platform ecosystem, using some channels for discovery and others for validation and final decision-making.</w:t>
      </w:r>
    </w:p>
    <w:p w14:paraId="12585D61" w14:textId="77777777" w:rsidR="00901B37" w:rsidRPr="0090690B" w:rsidRDefault="00901B37" w:rsidP="00E065E9">
      <w:pPr>
        <w:pStyle w:val="Heading3"/>
      </w:pPr>
      <w:bookmarkStart w:id="121" w:name="_Toc239771654"/>
      <w:bookmarkStart w:id="122" w:name="_Toc241218170"/>
      <w:r w:rsidRPr="0090690B">
        <w:t>5.2.1 Objective I: To analyse the extent to which social media content influences consumer decision-making when selecting a restaurant</w:t>
      </w:r>
      <w:bookmarkEnd w:id="121"/>
      <w:bookmarkEnd w:id="122"/>
    </w:p>
    <w:p w14:paraId="630300C4" w14:textId="77777777" w:rsidR="00901B37" w:rsidRPr="0090690B" w:rsidRDefault="00901B37" w:rsidP="00901B37">
      <w:pPr>
        <w:spacing w:line="360" w:lineRule="auto"/>
      </w:pPr>
      <w:r w:rsidRPr="0090690B">
        <w:t>The findings confirm that social media content is highly influential in restaurant decision-making, with 79.2% of respondents using social media to discover new restaurants and 68.2% agreeing that social media content influences their final restaurant decision. This was largely expected, given the established literature on electronic word-of-mouth and user-generated content in hospitality (</w:t>
      </w:r>
      <w:proofErr w:type="spellStart"/>
      <w:r w:rsidRPr="0090690B">
        <w:t>Filieri</w:t>
      </w:r>
      <w:proofErr w:type="spellEnd"/>
      <w:r w:rsidRPr="0090690B">
        <w:t xml:space="preserve"> et al., 2021; Zhang et al., 2014). However, what was less anticipated and constitutes a new insight is the magnitude of the content-type disparity: user-generated reviews (mean = 4.23) were perceived as significantly more influential than restaurant-generated content (mean = 3.29), a difference of 0.94 points on a 5-point scale (d = 0.88, p &lt; 0.001). This gap exceeds what previous studies have typically reported and suggests that consumers are not merely receptive to social media content but are actively discerning, privileging peer-generated over brand-generated material. The qualitative comments further enriched this picture by revealing a dual-stage process in which social media serves as a discovery engine, while platforms like Google Maps and TripAdvisor function as decision engines. This distinction was not fully anticipated by the theoretical frameworks and offers a more sophisticated understanding than treating social media as a single, monolithic influence.</w:t>
      </w:r>
    </w:p>
    <w:p w14:paraId="054157B1" w14:textId="77777777" w:rsidR="00901B37" w:rsidRPr="0090690B" w:rsidRDefault="00901B37" w:rsidP="00E065E9">
      <w:pPr>
        <w:pStyle w:val="Heading3"/>
      </w:pPr>
      <w:bookmarkStart w:id="123" w:name="_Toc239771655"/>
      <w:bookmarkStart w:id="124" w:name="_Toc241218171"/>
      <w:r w:rsidRPr="0090690B">
        <w:t>5.2.2 Objective II: To evaluate the relative importance of different social media platforms in shaping restaurant choice across different age demographics</w:t>
      </w:r>
      <w:bookmarkEnd w:id="123"/>
      <w:bookmarkEnd w:id="124"/>
    </w:p>
    <w:p w14:paraId="36CDD7C6" w14:textId="4F48CB26" w:rsidR="00901B37" w:rsidRPr="0090690B" w:rsidRDefault="00901B37" w:rsidP="00901B37">
      <w:pPr>
        <w:spacing w:line="360" w:lineRule="auto"/>
      </w:pPr>
      <w:r w:rsidRPr="0090690B">
        <w:t xml:space="preserve">The findings reveal a clear hierarchy of platform influence: Google Maps (mean = 4.31) &gt; TripAdvisor (mean = 4.12) &gt; Instagram (mean = 3.98) &gt; YouTube (mean = 3.67) &gt; </w:t>
      </w:r>
      <w:proofErr w:type="spellStart"/>
      <w:r w:rsidRPr="0090690B">
        <w:t>TikTok</w:t>
      </w:r>
      <w:proofErr w:type="spellEnd"/>
      <w:r w:rsidRPr="0090690B">
        <w:t xml:space="preserve"> (mean = 3.59). This hierarchy was broadly consistent with expectations that </w:t>
      </w:r>
      <w:r w:rsidR="0090690B" w:rsidRPr="0090690B">
        <w:t>review,</w:t>
      </w:r>
      <w:r w:rsidRPr="0090690B">
        <w:t xml:space="preserve"> and mapping platforms would dominate decision-making. However, the age-dependent variation represents a key novel contribution. For the 18-34 age group, </w:t>
      </w:r>
      <w:proofErr w:type="spellStart"/>
      <w:r w:rsidRPr="0090690B">
        <w:t>TikTok</w:t>
      </w:r>
      <w:proofErr w:type="spellEnd"/>
      <w:r w:rsidRPr="0090690B">
        <w:t xml:space="preserve"> (mean = 4.21) and Instagram (mean = 4.15) were significantly more influential than TripAdvisor (mean = 3.64), </w:t>
      </w:r>
      <w:r w:rsidR="0090690B" w:rsidRPr="0090690B">
        <w:t>F (</w:t>
      </w:r>
      <w:r w:rsidRPr="0090690B">
        <w:t>2, 162) = 15.78, p &lt; 0.001. For the 45+ age group, TripAdvisor and Facebook were more influential. Notably, Google Maps was the only platform with no significant age-related differences, indicating its universal appeal. This age-based divergence was not fully captured in earlier models, which tended to treat social media influence as relatively homogenous across demographics (see, for example, Kim &amp; Kim, 2017). The implication is that treating “social media” as a single construct obscures important age-based variations that have significant implications for marketing resource allocation. This finding extends prior work by demonstrating that generational differences are not merely about platform preference but about fundamentally different decision-making pathways.</w:t>
      </w:r>
    </w:p>
    <w:p w14:paraId="11DBA2CB" w14:textId="77777777" w:rsidR="00901B37" w:rsidRPr="0090690B" w:rsidRDefault="00901B37" w:rsidP="00E065E9">
      <w:pPr>
        <w:pStyle w:val="Heading3"/>
      </w:pPr>
      <w:bookmarkStart w:id="125" w:name="_Toc239771656"/>
      <w:bookmarkStart w:id="126" w:name="_Toc241218172"/>
      <w:r w:rsidRPr="0090690B">
        <w:t>5.2.3 Objective III: To evaluate the applicability of the Elaboration Likelihood Model, Information Adoption Model, and Transformational Leadership concepts in explaining social media influence on restaurant choice</w:t>
      </w:r>
      <w:bookmarkEnd w:id="125"/>
      <w:bookmarkEnd w:id="126"/>
    </w:p>
    <w:p w14:paraId="320113BF" w14:textId="77777777" w:rsidR="00901B37" w:rsidRPr="0090690B" w:rsidRDefault="00901B37" w:rsidP="00901B37">
      <w:pPr>
        <w:spacing w:line="360" w:lineRule="auto"/>
      </w:pPr>
      <w:r w:rsidRPr="0090690B">
        <w:t>The findings provide empirical support for the ELM and IAM, and exploratory support for Transformational Leadership concepts. This was broadly expected, given the established applicability of these models in hospitality contexts (</w:t>
      </w:r>
      <w:proofErr w:type="spellStart"/>
      <w:r w:rsidRPr="0090690B">
        <w:t>Filieri</w:t>
      </w:r>
      <w:proofErr w:type="spellEnd"/>
      <w:r w:rsidRPr="0090690B">
        <w:t xml:space="preserve"> &amp; McLeay, 2014; </w:t>
      </w:r>
      <w:proofErr w:type="spellStart"/>
      <w:r w:rsidRPr="0090690B">
        <w:t>Sussman</w:t>
      </w:r>
      <w:proofErr w:type="spellEnd"/>
      <w:r w:rsidRPr="0090690B">
        <w:t xml:space="preserve"> &amp; </w:t>
      </w:r>
      <w:proofErr w:type="spellStart"/>
      <w:r w:rsidRPr="0090690B">
        <w:t>Siegal</w:t>
      </w:r>
      <w:proofErr w:type="spellEnd"/>
      <w:r w:rsidRPr="0090690B">
        <w:t xml:space="preserve">, 2003). However, the specific manifestation of the dual-stage processing—discovery via peripheral route on visual platforms (Instagram, </w:t>
      </w:r>
      <w:proofErr w:type="spellStart"/>
      <w:r w:rsidRPr="0090690B">
        <w:t>TikTok</w:t>
      </w:r>
      <w:proofErr w:type="spellEnd"/>
      <w:r w:rsidRPr="0090690B">
        <w:t>) and decision via central route on review platforms (Google Maps, TripAdvisor)—provides a more granular operationalisation than previously documented. The confirmation of H5—that perceived credibility partially mediates the relationship between content type and restaurant choice intention (indirect effect = 0.12, 95% CI = 0.06, 0.19)—validates the IAM and extends it by demonstrating that credibility mediates not just information adoption but behavioural intention. The qualitative comments further revealed sentiments consistent with Transformational Leadership dimensions, particularly inspirational motivation and individualised consideration. This exploratory finding was not anticipated and represents a genuinely new insight: consumers appear to form emotional connections with restaurants that communicate vision, values, and personal engagement in ways analogous to transformational leadership. While this application remains tentative, it opens a potentially fruitful avenue for understanding consumer-brand relationships beyond the traditional information-processing models.</w:t>
      </w:r>
    </w:p>
    <w:p w14:paraId="6E5F6398" w14:textId="77777777" w:rsidR="00901B37" w:rsidRPr="0090690B" w:rsidRDefault="00901B37" w:rsidP="00E065E9">
      <w:pPr>
        <w:pStyle w:val="Heading3"/>
      </w:pPr>
      <w:bookmarkStart w:id="127" w:name="_Toc239771657"/>
      <w:bookmarkStart w:id="128" w:name="_Toc241218173"/>
      <w:r w:rsidRPr="0090690B">
        <w:t>5.2.4 Objective IV: To determine the relationship between frequency of social media usage and the likelihood of visiting a restaurant based on social media discovery</w:t>
      </w:r>
      <w:bookmarkEnd w:id="127"/>
      <w:bookmarkEnd w:id="128"/>
    </w:p>
    <w:p w14:paraId="5C7CBCEC" w14:textId="00299319" w:rsidR="00901B37" w:rsidRPr="0090690B" w:rsidRDefault="00901B37" w:rsidP="00901B37">
      <w:pPr>
        <w:spacing w:line="360" w:lineRule="auto"/>
      </w:pPr>
      <w:r w:rsidRPr="0090690B">
        <w:t xml:space="preserve">A moderate positive correlation exists between frequency of social media use and restaurant choice intention, </w:t>
      </w:r>
      <w:r w:rsidR="0090690B" w:rsidRPr="0090690B">
        <w:t>r (</w:t>
      </w:r>
      <w:r w:rsidRPr="0090690B">
        <w:t xml:space="preserve">190) = 0.42, p &lt; 0.001. This confirms that heavier social media users are more influenced by social media content when making restaurant decisions. This finding was expected and is consistent with the broader literature on media engagement and consumer behaviour (Li &amp; Wang, 2019). However, the moderate strength of the correlation (r = 0.42) suggests that frequency alone is not a dominant </w:t>
      </w:r>
      <w:r w:rsidR="0090690B" w:rsidRPr="0090690B">
        <w:t>predictor,</w:t>
      </w:r>
      <w:r w:rsidRPr="0090690B">
        <w:t xml:space="preserve"> content type and platform matter more. This qualifies the expectation that heavy usage necessarily translates into high influence, indicating instead that usage frequency interacts with other factors, such as content credibility and platform affordances.</w:t>
      </w:r>
    </w:p>
    <w:p w14:paraId="38688992" w14:textId="77777777" w:rsidR="00901B37" w:rsidRPr="0090690B" w:rsidRDefault="00901B37" w:rsidP="00E065E9">
      <w:pPr>
        <w:pStyle w:val="Heading3"/>
      </w:pPr>
      <w:bookmarkStart w:id="129" w:name="_Toc239771658"/>
      <w:bookmarkStart w:id="130" w:name="_Toc241218174"/>
      <w:r w:rsidRPr="0090690B">
        <w:t>5.2.5 Objective V: To provide evidence-based recommendations for restaurant owners and hospitality marketers regarding effective social media engagement strategies</w:t>
      </w:r>
      <w:bookmarkEnd w:id="129"/>
      <w:bookmarkEnd w:id="130"/>
    </w:p>
    <w:p w14:paraId="1D7265BB" w14:textId="77777777" w:rsidR="00901B37" w:rsidRPr="0090690B" w:rsidRDefault="00901B37" w:rsidP="00901B37">
      <w:pPr>
        <w:spacing w:line="360" w:lineRule="auto"/>
      </w:pPr>
      <w:r w:rsidRPr="0090690B">
        <w:t>The findings support specific, actionable recommendations which are presented in full in Section 5.3. These recommendations were derived directly from the empirical evidence and are designed to be practical, measurable, and theoretically grounded. The recommendations move beyond generic advice to offer a differentiated strategy that accounts for content type, platform, and demographic variation. In doing so, they translate the study’s theoretical insights into concrete managerial actions.</w:t>
      </w:r>
    </w:p>
    <w:p w14:paraId="48B5798B" w14:textId="77777777" w:rsidR="00901B37" w:rsidRPr="0090690B" w:rsidRDefault="00901B37" w:rsidP="00E065E9">
      <w:pPr>
        <w:pStyle w:val="Heading2"/>
      </w:pPr>
      <w:bookmarkStart w:id="131" w:name="_Toc239771659"/>
      <w:bookmarkStart w:id="132" w:name="_Toc241218175"/>
      <w:r w:rsidRPr="0090690B">
        <w:t>5.3 Recommendations for Managerial Practice</w:t>
      </w:r>
      <w:bookmarkEnd w:id="131"/>
      <w:bookmarkEnd w:id="132"/>
    </w:p>
    <w:p w14:paraId="7504B5B1" w14:textId="77777777" w:rsidR="00901B37" w:rsidRPr="0090690B" w:rsidRDefault="00901B37" w:rsidP="00901B37">
      <w:pPr>
        <w:spacing w:line="360" w:lineRule="auto"/>
      </w:pPr>
      <w:r w:rsidRPr="0090690B">
        <w:t>Drawing directly from the empirical findings, this section presents a set of integrated, evidence-based recommendations for restaurant owners and hospitality marketers. Rather than treating each recommendation as a discrete tactic, they are presented as a coherent strategy that addresses the full consumer journey from discovery to decision, while accounting for the demographic and platform-specific variations identified in the research.</w:t>
      </w:r>
    </w:p>
    <w:p w14:paraId="50BB2C3A" w14:textId="77777777" w:rsidR="00901B37" w:rsidRPr="0090690B" w:rsidRDefault="00901B37" w:rsidP="00901B37">
      <w:pPr>
        <w:spacing w:line="360" w:lineRule="auto"/>
      </w:pPr>
      <w:r w:rsidRPr="0090690B">
        <w:t>The first and most critical recommendation is to prioritise user-generated content (UGC) over brand-generated material. The finding that UGC (mean = 4.23) is perceived as nearly a full point more influential than restaurant-generated content (mean = 3.29) on a 5-point scale underscores the primacy of peer voices. Practically, this means implementing a structured UGC solicitation programme across Google Maps, TripAdvisor, and Instagram. Front-of-house staff should be trained to request reviews after positive experiences, and QR codes on receipts should link directly to review platforms. Customer photos, with permission, should be featured on restaurant-owned channels. The measurable target is to increase review volume by 25% within six months and achieve a 4.2+ average rating on Google Maps and TripAdvisor. This recommendation is grounded not only in the descriptive statistics but also in the mediation effect confirmed in H5, which demonstrates that perceived credibility—a quality more readily attributed to UGC than to brand content—drives choice intention.</w:t>
      </w:r>
    </w:p>
    <w:p w14:paraId="379CA0AF" w14:textId="4CFD72C8" w:rsidR="00901B37" w:rsidRPr="0090690B" w:rsidRDefault="00901B37" w:rsidP="00901B37">
      <w:pPr>
        <w:spacing w:line="360" w:lineRule="auto"/>
      </w:pPr>
      <w:r w:rsidRPr="0090690B">
        <w:t xml:space="preserve">Second, the age-dependent platform hierarchy necessitates adoption of age-segmented platform strategies. The finding that </w:t>
      </w:r>
      <w:proofErr w:type="spellStart"/>
      <w:r w:rsidRPr="0090690B">
        <w:t>TikTok</w:t>
      </w:r>
      <w:proofErr w:type="spellEnd"/>
      <w:r w:rsidRPr="0090690B">
        <w:t xml:space="preserve"> and Instagram dominate for under-35s, while TripAdvisor and Facebook dominate for over-45s, with Google Maps serving all ages, suggests that a one-size-fits-all approach is suboptimal. </w:t>
      </w:r>
      <w:r w:rsidR="00E849F8">
        <w:t>The m</w:t>
      </w:r>
      <w:r w:rsidRPr="0090690B">
        <w:t xml:space="preserve">arketing budget should be allocated proportionally: </w:t>
      </w:r>
      <w:proofErr w:type="spellStart"/>
      <w:r w:rsidRPr="0090690B">
        <w:t>TikTok</w:t>
      </w:r>
      <w:proofErr w:type="spellEnd"/>
      <w:r w:rsidRPr="0090690B">
        <w:t xml:space="preserve"> and Instagram for under-35s (at least 60% of the digital budget for that segment), TripAdvisor and Facebook for over-45s (similarly), while maintaining Google Maps presence across all age groups. Importantly, content should be platform-specific, aligned with each platform’s affordances—short-form, visually compelling video for </w:t>
      </w:r>
      <w:proofErr w:type="spellStart"/>
      <w:r w:rsidRPr="0090690B">
        <w:t>TikTok</w:t>
      </w:r>
      <w:proofErr w:type="spellEnd"/>
      <w:r w:rsidRPr="0090690B">
        <w:t>, high-quality static imagery for Instagram, detailed review management for TripAdvisor, and community engagement for Facebook. The target is to track platform-specific engagement metrics quarterly and adjust allocation based on ROI. This recommendation moves beyond the conventional wisdom of “be everywhere” to a more strategic, data-informed allocation of limited marketing resources.</w:t>
      </w:r>
    </w:p>
    <w:p w14:paraId="0ECD3DD5" w14:textId="2A794244" w:rsidR="00901B37" w:rsidRPr="0090690B" w:rsidRDefault="00901B37" w:rsidP="00901B37">
      <w:pPr>
        <w:spacing w:line="360" w:lineRule="auto"/>
      </w:pPr>
      <w:r w:rsidRPr="0090690B">
        <w:t>Third, restaurants must maintain presence on both discovery and decision platforms. The qualitative data revealed that consumers use different platforms at different stages</w:t>
      </w:r>
      <w:r w:rsidR="00E849F8">
        <w:t xml:space="preserve"> of the decision process</w:t>
      </w:r>
      <w:r w:rsidRPr="0090690B">
        <w:t xml:space="preserve">: Instagram and </w:t>
      </w:r>
      <w:proofErr w:type="spellStart"/>
      <w:r w:rsidRPr="0090690B">
        <w:t>TikTok</w:t>
      </w:r>
      <w:proofErr w:type="spellEnd"/>
      <w:r w:rsidRPr="0090690B">
        <w:t xml:space="preserve"> for discovery and inspiration, Google Maps and TripAdvisor for validation and final decision. This dual-stage process has practical implications: a restaurant that is visible on discovery platforms but lacks a strong presence on decision platforms may generate awareness but fail to convert interest into visitation. Conversely, a restaurant with excellent reviews but low discovery visibility may suffer from insufficient awareness. The recommendation is to develop a comprehensive digital presence strategy that includes both sets of platforms, using UTM parameters to track the full customer journey from social media exposure to actual restaurant visits. This should be implemented within one month, with full customer journey metrics reviewed quarterly. This recommendation is novel in explicitly linking the two stages rather than treating them as separate activities.</w:t>
      </w:r>
    </w:p>
    <w:p w14:paraId="72C9C933" w14:textId="77777777" w:rsidR="00901B37" w:rsidRPr="0090690B" w:rsidRDefault="00901B37" w:rsidP="00901B37">
      <w:pPr>
        <w:spacing w:line="360" w:lineRule="auto"/>
      </w:pPr>
      <w:r w:rsidRPr="0090690B">
        <w:t>Fourth, given that 85.9% of respondents carefully read negative reviews before deciding, managing negative reviews professionally is non-negotiable. The data show that negative reviews are not merely damaging but are actively sought out by consumers as part of their due diligence. The recommendation is to respond to all negative reviews within 24 hours, acknowledging the issue, apologising sincerely, and offering a resolution pathway. Defensive responses should be avoided; instead, the focus should be on empathy and problem-solving. The target is to maintain a 4.0+ average rating and respond to 100% of negative reviews within 24 hours. This recommendation is grounded in the finding that perceived credibility mediates influence—and a poorly handled negative review can severely undermine credibility.</w:t>
      </w:r>
    </w:p>
    <w:p w14:paraId="4238ABE7" w14:textId="77777777" w:rsidR="00901B37" w:rsidRPr="0090690B" w:rsidRDefault="00901B37" w:rsidP="00901B37">
      <w:pPr>
        <w:spacing w:line="360" w:lineRule="auto"/>
      </w:pPr>
      <w:r w:rsidRPr="0090690B">
        <w:t>Fifth, the preference for authentic content over polished promotional material points to the need to focus on authentic, behind-the-scenes content. The qualitative comments consistently expressed scepticism towards overly produced content and appreciation for genuine, unpolished glimpses into restaurant operations. The recommendation is to prioritise content showing kitchen processes, chef interviews, ingredient sourcing, and staff stories. AI-generated imagery and overly polished promotional content should be avoided; smartphone videography can maintain authenticity. The target is to achieve 20% higher engagement on behind-the-scenes content compared to promotional content within three months. This recommendation is supported by the ELM framework, as authentic content may facilitate peripheral-route processing that builds emotional connection without triggering the scepticism that promotional content often invites.</w:t>
      </w:r>
    </w:p>
    <w:p w14:paraId="132798DC" w14:textId="77777777" w:rsidR="00901B37" w:rsidRPr="0090690B" w:rsidRDefault="00901B37" w:rsidP="00901B37">
      <w:pPr>
        <w:spacing w:line="360" w:lineRule="auto"/>
      </w:pPr>
      <w:r w:rsidRPr="0090690B">
        <w:t>Finally, the findings justify caution with influencer marketing. While influencer content was perceived as more influential than restaurant-generated content (mean = 3.29 vs. 3.67), it lagged behind UGC (mean = 4.23). This suggests that influencer marketing has value but is not a panacea. The recommendation is to prioritise micro-influencers with genuine, engaged followings over macro-influencers, as the former tend to be perceived as more authentic. Clear disclosure of paid partnerships is essential to maintain credibility. Restaurants might also consider inviting influencers to visit organically (without payment) and let the quality of the experience generate coverage. The target is to pilot a micro-influencer programme for three months and evaluate ROI before scaling. This cautious approach is warranted by the relatively modest influence of influencer content compared to UGC and by the qualitative concerns about authenticity and disclosure.</w:t>
      </w:r>
    </w:p>
    <w:p w14:paraId="711FDE86" w14:textId="77777777" w:rsidR="00901B37" w:rsidRPr="0090690B" w:rsidRDefault="00901B37" w:rsidP="00901B37">
      <w:pPr>
        <w:spacing w:line="360" w:lineRule="auto"/>
      </w:pPr>
      <w:r w:rsidRPr="0090690B">
        <w:t>Taken together, these recommendations form an integrated strategy that recognises the differentiated roles of platforms, the primacy of UGC, the importance of authenticity, and the necessity of age-based segmentation. They are designed to be SMART—specific, measurable, achievable, relevant, and time-bound—and are directly traceable to the empirical evidence presented in Chapter 4.</w:t>
      </w:r>
    </w:p>
    <w:p w14:paraId="6EA8BA21" w14:textId="77777777" w:rsidR="00901B37" w:rsidRPr="0090690B" w:rsidRDefault="00901B37" w:rsidP="00E065E9">
      <w:pPr>
        <w:pStyle w:val="Heading2"/>
      </w:pPr>
      <w:bookmarkStart w:id="133" w:name="_Toc239771660"/>
      <w:bookmarkStart w:id="134" w:name="_Toc241218176"/>
      <w:r w:rsidRPr="0090690B">
        <w:t>5.4 Contributions to Theory</w:t>
      </w:r>
      <w:bookmarkEnd w:id="133"/>
      <w:bookmarkEnd w:id="134"/>
    </w:p>
    <w:p w14:paraId="59F98324" w14:textId="77777777" w:rsidR="00901B37" w:rsidRPr="0090690B" w:rsidRDefault="00901B37" w:rsidP="00901B37">
      <w:pPr>
        <w:spacing w:line="360" w:lineRule="auto"/>
      </w:pPr>
      <w:r w:rsidRPr="0090690B">
        <w:t>This study makes three primary contributions to theory, each modest and appropriate for Masters-level research.</w:t>
      </w:r>
    </w:p>
    <w:p w14:paraId="5428DF5B" w14:textId="77777777" w:rsidR="00901B37" w:rsidRPr="0090690B" w:rsidRDefault="00901B37" w:rsidP="00901B37">
      <w:pPr>
        <w:spacing w:line="360" w:lineRule="auto"/>
      </w:pPr>
      <w:r w:rsidRPr="0090690B">
        <w:t>First, the study provides empirical confirmation of the Elaboration Likelihood Model (ELM) in the context of social media influence on restaurant choice, extending the theory to a contemporary setting that includes newer platforms (</w:t>
      </w:r>
      <w:proofErr w:type="spellStart"/>
      <w:r w:rsidRPr="0090690B">
        <w:t>TikTok</w:t>
      </w:r>
      <w:proofErr w:type="spellEnd"/>
      <w:r w:rsidRPr="0090690B">
        <w:t xml:space="preserve">, Instagram) and content types (short-form video, stories). The dual-stage processing identified—discovery via peripheral route on visual platforms, decision via central route on review platforms—is consistent with the ELM’s core proposition that consumers process information through central and peripheral routes depending on involvement and motivation (Petty &amp; </w:t>
      </w:r>
      <w:proofErr w:type="spellStart"/>
      <w:r w:rsidRPr="0090690B">
        <w:t>Cacioppo</w:t>
      </w:r>
      <w:proofErr w:type="spellEnd"/>
      <w:r w:rsidRPr="0090690B">
        <w:t>, 1986). This extends previous ELM applications in hospitality (</w:t>
      </w:r>
      <w:proofErr w:type="spellStart"/>
      <w:r w:rsidRPr="0090690B">
        <w:t>Filieri</w:t>
      </w:r>
      <w:proofErr w:type="spellEnd"/>
      <w:r w:rsidRPr="0090690B">
        <w:t xml:space="preserve"> &amp; McLeay, 2014; Kim &amp; Kim, 2017) by incorporating newer platforms and demonstrating age-based differences in route processing. The contribution lies not in challenging the model but in demonstrating its continued relevance and operationalising it in a multi-platform, age-differentiated context.</w:t>
      </w:r>
    </w:p>
    <w:p w14:paraId="3F0D99C0" w14:textId="77777777" w:rsidR="00901B37" w:rsidRPr="0090690B" w:rsidRDefault="00901B37" w:rsidP="00901B37">
      <w:pPr>
        <w:spacing w:line="360" w:lineRule="auto"/>
      </w:pPr>
      <w:r w:rsidRPr="0090690B">
        <w:t>Second, the validation of the Information Adoption Model (IAM) through the confirmation of H5—that perceived credibility partially mediates the relationship between content type and restaurant choice intention (indirect effect = 0.12, 95% CI = 0.06, 0.19)—provides direct empirical support for the IAM’s core proposition that source credibility is a key determinant of information adoption (</w:t>
      </w:r>
      <w:proofErr w:type="spellStart"/>
      <w:r w:rsidRPr="0090690B">
        <w:t>Sussman</w:t>
      </w:r>
      <w:proofErr w:type="spellEnd"/>
      <w:r w:rsidRPr="0090690B">
        <w:t xml:space="preserve"> &amp; </w:t>
      </w:r>
      <w:proofErr w:type="spellStart"/>
      <w:r w:rsidRPr="0090690B">
        <w:t>Siegal</w:t>
      </w:r>
      <w:proofErr w:type="spellEnd"/>
      <w:r w:rsidRPr="0090690B">
        <w:t>, 2003). This extends previous IAM research in hospitality (</w:t>
      </w:r>
      <w:proofErr w:type="spellStart"/>
      <w:r w:rsidRPr="0090690B">
        <w:t>Filieri</w:t>
      </w:r>
      <w:proofErr w:type="spellEnd"/>
      <w:r w:rsidRPr="0090690B">
        <w:t xml:space="preserve"> et al., 2021) by demonstrating that perceived credibility mediates the influence of content type on behavioural intention (restaurant choice intention), not just information adoption, and by comparing UGC, influencer content, and restaurant-generated content within a single framework.</w:t>
      </w:r>
    </w:p>
    <w:p w14:paraId="07D01F9D" w14:textId="77777777" w:rsidR="00901B37" w:rsidRPr="0090690B" w:rsidRDefault="00901B37" w:rsidP="00901B37">
      <w:pPr>
        <w:spacing w:line="360" w:lineRule="auto"/>
      </w:pPr>
      <w:r w:rsidRPr="0090690B">
        <w:t xml:space="preserve">Third, the exploratory application of Transformational Leadership concepts to consumer-brand relationships represents a novel, albeit tentative, contribution. Qualitative comments revealed sentiments consistent with Transformational Leadership dimensions (Bass &amp; </w:t>
      </w:r>
      <w:proofErr w:type="spellStart"/>
      <w:r w:rsidRPr="0090690B">
        <w:t>Avolio</w:t>
      </w:r>
      <w:proofErr w:type="spellEnd"/>
      <w:r w:rsidRPr="0090690B">
        <w:t>, 1994), particularly inspirational motivation (respondents inspired by content communicating vision and values) and individualised consideration (appreciation for restaurants that engage personally). While this application remains exploratory and does not claim to validate the Transformational Leadership model in a consumer context, it aligns with precedent studies adapting leadership concepts to branding (Hsieh, 2016; Kim et al., 2018) and suggests that restaurants can build emotional connections with consumers by adopting behaviours analogous to transformational leadership. This finding opens a new line of inquiry rather than offering a definitive theoretical contribution.</w:t>
      </w:r>
    </w:p>
    <w:p w14:paraId="56597ABD" w14:textId="77777777" w:rsidR="00901B37" w:rsidRPr="0090690B" w:rsidRDefault="00901B37" w:rsidP="00E065E9">
      <w:pPr>
        <w:pStyle w:val="Heading2"/>
      </w:pPr>
      <w:bookmarkStart w:id="135" w:name="_Toc239771661"/>
      <w:bookmarkStart w:id="136" w:name="_Toc241218177"/>
      <w:r w:rsidRPr="0090690B">
        <w:t>5.5 Limitations of the Study</w:t>
      </w:r>
      <w:bookmarkEnd w:id="135"/>
      <w:bookmarkEnd w:id="136"/>
    </w:p>
    <w:p w14:paraId="41C6810C" w14:textId="77777777" w:rsidR="00901B37" w:rsidRPr="0090690B" w:rsidRDefault="00901B37" w:rsidP="00901B37">
      <w:pPr>
        <w:spacing w:line="360" w:lineRule="auto"/>
      </w:pPr>
      <w:r w:rsidRPr="0090690B">
        <w:t xml:space="preserve">Several limitations must be acknowledged. Methodologically, the cross-sectional design (Saunders et al., 2019) means the findings represent a “snapshot” at a single point in time and cannot establish causality. The study relied on self-reported data, which is subject to social desirability and recall bias. The non-probability sampling (purposive and snowball sampling) means the sample is not representative of the UK population, over-representing women (55.2%), highly educated individuals (74.4% with degree-level qualifications), and heavy social media users (81.8% use social media several times per day). In terms of the sample, the study focused exclusively on UK consumers, limiting cross-cultural generalisability. The 18-24 age group (11.5%) and 55+ age groups (8.3%) were underrepresented, limiting statistical power for these segments. Self-selection bias may have inflated the perceived influence of social media. Regarding measurement, the study used 5-point Likert scales, which are subject to central tendency bias and assume equal intervals between response options. Several constructs were measured using single items rather than validated multi-item scales. The exploratory Transformational Leadership application did not use a validated scale (e.g., the MLQ). Emerging platforms (e.g., </w:t>
      </w:r>
      <w:proofErr w:type="spellStart"/>
      <w:r w:rsidRPr="0090690B">
        <w:t>BeReal</w:t>
      </w:r>
      <w:proofErr w:type="spellEnd"/>
      <w:r w:rsidRPr="0090690B">
        <w:t>, Threads) were not included. In scope, the study focused exclusively on the restaurant sector; findings may not apply to other hospitality sectors. The study did not differentiate between different types of restaurant choices (e.g., casual vs. fine dining), which the ELM predicts would affect route processing.</w:t>
      </w:r>
    </w:p>
    <w:p w14:paraId="775181C6" w14:textId="77777777" w:rsidR="00901B37" w:rsidRPr="0090690B" w:rsidRDefault="00901B37" w:rsidP="00E065E9">
      <w:pPr>
        <w:pStyle w:val="Heading2"/>
      </w:pPr>
      <w:bookmarkStart w:id="137" w:name="_Toc239771662"/>
      <w:bookmarkStart w:id="138" w:name="_Toc241218178"/>
      <w:r w:rsidRPr="0090690B">
        <w:t>5.6 Areas for Further Research</w:t>
      </w:r>
      <w:bookmarkEnd w:id="137"/>
      <w:bookmarkEnd w:id="138"/>
    </w:p>
    <w:p w14:paraId="0CEC6FA9" w14:textId="77777777" w:rsidR="00901B37" w:rsidRPr="0090690B" w:rsidRDefault="00901B37" w:rsidP="00901B37">
      <w:pPr>
        <w:spacing w:line="360" w:lineRule="auto"/>
        <w:rPr>
          <w:bCs/>
        </w:rPr>
      </w:pPr>
      <w:r w:rsidRPr="0090690B">
        <w:rPr>
          <w:bCs/>
        </w:rPr>
        <w:t>Based on the limitations identified, several areas for further research are proposed. Longitudinal research tracking the same consumers over time would provide stronger evidence of causal relationships and enable examination of how social media influence evolves as platforms change and consumers age. Mixed-methods research—specifically in-depth interviews or focus groups—would provide richer insights into the reasons behind the quantitative patterns, particularly regarding trust, authenticity, and the dual-stage decision process. A cross-cultural comparison replicating the survey instrument in multiple countries would enhance external validity and identify culture-specific factors in social media influence on restaurant choice. The exploratory Transformational Leadership finding warrants scale development and validation adapted for consumer contexts, enabling more rigorous testing of this application. Future research should also examine decision context differentiation, investigating how the influence of social media varies across different types of restaurant choices (casual vs. fine dining, routine vs. special occasion), as the ELM predicts that involvement moderates route processing. Finally, as new platforms emerge and existing platforms evolve, ongoing research is needed to track their influence on consumer behaviour.</w:t>
      </w:r>
    </w:p>
    <w:p w14:paraId="65845B11" w14:textId="77777777" w:rsidR="00901B37" w:rsidRPr="0090690B" w:rsidRDefault="00901B37" w:rsidP="00E065E9">
      <w:pPr>
        <w:pStyle w:val="Heading2"/>
      </w:pPr>
      <w:bookmarkStart w:id="139" w:name="_Toc239771663"/>
      <w:bookmarkStart w:id="140" w:name="_Toc241218179"/>
      <w:r w:rsidRPr="0090690B">
        <w:t>5.7 Chapter Summary</w:t>
      </w:r>
      <w:bookmarkEnd w:id="139"/>
      <w:bookmarkEnd w:id="140"/>
    </w:p>
    <w:p w14:paraId="24500067" w14:textId="77777777" w:rsidR="008D069D" w:rsidRPr="0090690B" w:rsidRDefault="00901B37" w:rsidP="00901B37">
      <w:pPr>
        <w:spacing w:line="360" w:lineRule="auto"/>
        <w:sectPr w:rsidR="008D069D" w:rsidRPr="0090690B" w:rsidSect="00731DEA">
          <w:pgSz w:w="12240" w:h="15840"/>
          <w:pgMar w:top="1440" w:right="1440" w:bottom="1440" w:left="1440" w:header="720" w:footer="720" w:gutter="0"/>
          <w:cols w:space="720"/>
        </w:sectPr>
      </w:pPr>
      <w:r w:rsidRPr="0090690B">
        <w:t>This chapter has presented the conclusions, recommendations, theoretical contributions, limitations, and areas for further research arising from this study. The research has demonstrated that social media is highly influential in restaurant choice, but its influence varies significantly by content type, platform, and age demographic. User-generated content is significantly more influential than restaurant-generated content; platform influence is age-dependent; and perceived credibility mediates the relationship between content type and choice intention. The findings confirm the applicability of the ELM and IAM, provide exploratory evidence for Transformational Leadership concepts in consumer contexts, and support a set of integrated, evidence-based recommendations for restaurant owners and hospitality marketers. While the study has limitations—cross-sectional design, non-probability sampling, single-industry focus—it makes a modest but meaningful contribution to understanding the role of social media in consumer choice of restaurant within the UK hospitality sector. The chapter concludes by reaffirming that social media is not a uniform influence but a differentiated ecosystem that requires strategic, data-informed engagement.</w:t>
      </w:r>
    </w:p>
    <w:p w14:paraId="76547269" w14:textId="77777777" w:rsidR="008D069D" w:rsidRPr="0090690B" w:rsidRDefault="008D069D" w:rsidP="008D069D">
      <w:pPr>
        <w:pStyle w:val="Heading1"/>
      </w:pPr>
      <w:bookmarkStart w:id="141" w:name="_Toc239939945"/>
      <w:bookmarkStart w:id="142" w:name="_Toc241218180"/>
      <w:r w:rsidRPr="0090690B">
        <w:t>References</w:t>
      </w:r>
      <w:bookmarkEnd w:id="141"/>
      <w:bookmarkEnd w:id="142"/>
    </w:p>
    <w:p w14:paraId="20B610FF" w14:textId="77777777" w:rsidR="008D069D" w:rsidRPr="0090690B" w:rsidRDefault="008D069D" w:rsidP="008D069D">
      <w:pPr>
        <w:spacing w:line="360" w:lineRule="auto"/>
      </w:pPr>
      <w:proofErr w:type="spellStart"/>
      <w:r w:rsidRPr="0090690B">
        <w:t>Ajzen</w:t>
      </w:r>
      <w:proofErr w:type="spellEnd"/>
      <w:r w:rsidRPr="0090690B">
        <w:t xml:space="preserve">, I. (1991). The theory of planned </w:t>
      </w:r>
      <w:proofErr w:type="spellStart"/>
      <w:r w:rsidRPr="0090690B">
        <w:t>behavior</w:t>
      </w:r>
      <w:proofErr w:type="spellEnd"/>
      <w:r w:rsidRPr="0090690B">
        <w:t xml:space="preserve">. Organizational </w:t>
      </w:r>
      <w:proofErr w:type="spellStart"/>
      <w:r w:rsidRPr="0090690B">
        <w:t>Behavior</w:t>
      </w:r>
      <w:proofErr w:type="spellEnd"/>
      <w:r w:rsidRPr="0090690B">
        <w:t xml:space="preserve"> and Human Decision Processes, 50(2), 179–211.</w:t>
      </w:r>
    </w:p>
    <w:p w14:paraId="03B6BB04" w14:textId="77777777" w:rsidR="008D069D" w:rsidRPr="0090690B" w:rsidRDefault="008D069D" w:rsidP="008D069D">
      <w:pPr>
        <w:spacing w:line="360" w:lineRule="auto"/>
      </w:pPr>
      <w:r w:rsidRPr="0090690B">
        <w:t xml:space="preserve">Bass, B. M., &amp; </w:t>
      </w:r>
      <w:proofErr w:type="spellStart"/>
      <w:r w:rsidRPr="0090690B">
        <w:t>Avolio</w:t>
      </w:r>
      <w:proofErr w:type="spellEnd"/>
      <w:r w:rsidRPr="0090690B">
        <w:t>, B. J. (1994). Improving organizational effectiveness through transformational leadership. Sage Publications.</w:t>
      </w:r>
    </w:p>
    <w:p w14:paraId="14313AA8" w14:textId="77777777" w:rsidR="008D069D" w:rsidRPr="0090690B" w:rsidRDefault="008D069D" w:rsidP="008D069D">
      <w:pPr>
        <w:spacing w:line="360" w:lineRule="auto"/>
      </w:pPr>
      <w:proofErr w:type="spellStart"/>
      <w:r w:rsidRPr="0090690B">
        <w:t>Bawden</w:t>
      </w:r>
      <w:proofErr w:type="spellEnd"/>
      <w:r w:rsidRPr="0090690B">
        <w:t>, D., &amp; Robinson, L. (2012). Introduction to information science. Facet Publishing.</w:t>
      </w:r>
    </w:p>
    <w:p w14:paraId="3FA40D55" w14:textId="77777777" w:rsidR="008D069D" w:rsidRPr="0090690B" w:rsidRDefault="008D069D" w:rsidP="008D069D">
      <w:pPr>
        <w:spacing w:line="360" w:lineRule="auto"/>
      </w:pPr>
      <w:r w:rsidRPr="0090690B">
        <w:t>Braun, V., &amp; Clarke, V. (2006). Using thematic analysis in psychology. Qualitative Research in Psychology, 3(2), 77–101.</w:t>
      </w:r>
    </w:p>
    <w:p w14:paraId="13A0489A" w14:textId="77777777" w:rsidR="008D069D" w:rsidRPr="0090690B" w:rsidRDefault="008D069D" w:rsidP="008D069D">
      <w:pPr>
        <w:spacing w:line="360" w:lineRule="auto"/>
      </w:pPr>
      <w:r w:rsidRPr="0090690B">
        <w:t>British Educational Research Association. (2018). Ethical guidelines for educational research (4th ed.). British Educational Research Association.</w:t>
      </w:r>
    </w:p>
    <w:p w14:paraId="070E03CE" w14:textId="77777777" w:rsidR="008D069D" w:rsidRPr="0090690B" w:rsidRDefault="008D069D" w:rsidP="008D069D">
      <w:pPr>
        <w:spacing w:line="360" w:lineRule="auto"/>
      </w:pPr>
      <w:r w:rsidRPr="0090690B">
        <w:t>British Hospitality Association. (2024). UK hospitality industry report 2024. British Hospitality Association.</w:t>
      </w:r>
    </w:p>
    <w:p w14:paraId="3FB4B0BB" w14:textId="77777777" w:rsidR="008D069D" w:rsidRPr="0090690B" w:rsidRDefault="008D069D" w:rsidP="008D069D">
      <w:pPr>
        <w:spacing w:line="360" w:lineRule="auto"/>
      </w:pPr>
      <w:proofErr w:type="spellStart"/>
      <w:r w:rsidRPr="0090690B">
        <w:t>Bryman</w:t>
      </w:r>
      <w:proofErr w:type="spellEnd"/>
      <w:r w:rsidRPr="0090690B">
        <w:t>, A. (2016). Social research methods (5th ed.). Oxford University Press.</w:t>
      </w:r>
    </w:p>
    <w:p w14:paraId="11ECC6EF" w14:textId="77777777" w:rsidR="008D069D" w:rsidRPr="0090690B" w:rsidRDefault="008D069D" w:rsidP="008D069D">
      <w:pPr>
        <w:spacing w:line="360" w:lineRule="auto"/>
      </w:pPr>
      <w:r w:rsidRPr="0090690B">
        <w:t>Burns, J. M. (1978). Leadership. Harper &amp; Row.</w:t>
      </w:r>
    </w:p>
    <w:p w14:paraId="43987FDD" w14:textId="77777777" w:rsidR="008D069D" w:rsidRPr="0090690B" w:rsidRDefault="008D069D" w:rsidP="008D069D">
      <w:pPr>
        <w:spacing w:line="360" w:lineRule="auto"/>
      </w:pPr>
      <w:r w:rsidRPr="0090690B">
        <w:t xml:space="preserve">CGA by </w:t>
      </w:r>
      <w:proofErr w:type="spellStart"/>
      <w:r w:rsidRPr="0090690B">
        <w:t>NielsenIQ</w:t>
      </w:r>
      <w:proofErr w:type="spellEnd"/>
      <w:r w:rsidRPr="0090690B">
        <w:t xml:space="preserve">. (2023). UK consumer dining out report 2023. CGA by </w:t>
      </w:r>
      <w:proofErr w:type="spellStart"/>
      <w:r w:rsidRPr="0090690B">
        <w:t>NielsenIQ</w:t>
      </w:r>
      <w:proofErr w:type="spellEnd"/>
      <w:r w:rsidRPr="0090690B">
        <w:t>.</w:t>
      </w:r>
    </w:p>
    <w:p w14:paraId="4C6E0E3C" w14:textId="77777777" w:rsidR="008D069D" w:rsidRPr="0090690B" w:rsidRDefault="008D069D" w:rsidP="008D069D">
      <w:pPr>
        <w:spacing w:line="360" w:lineRule="auto"/>
      </w:pPr>
      <w:r w:rsidRPr="0090690B">
        <w:t xml:space="preserve">Chen, Y., Zhang, X., &amp; Wang, Y. (2023). </w:t>
      </w:r>
      <w:proofErr w:type="spellStart"/>
      <w:r w:rsidRPr="0090690B">
        <w:t>TikTok</w:t>
      </w:r>
      <w:proofErr w:type="spellEnd"/>
      <w:r w:rsidRPr="0090690B">
        <w:t xml:space="preserve"> and restaurant discovery: The role of short-form video content in consumer decision-making. Journal of Hospitality and Tourism Technology, 14(3), 412–428.</w:t>
      </w:r>
    </w:p>
    <w:p w14:paraId="3525028B" w14:textId="77777777" w:rsidR="008D069D" w:rsidRPr="0090690B" w:rsidRDefault="008D069D" w:rsidP="008D069D">
      <w:pPr>
        <w:spacing w:line="360" w:lineRule="auto"/>
      </w:pPr>
      <w:r w:rsidRPr="0090690B">
        <w:t xml:space="preserve">Cohen, J. (1988). Statistical power analysis for the </w:t>
      </w:r>
      <w:proofErr w:type="spellStart"/>
      <w:r w:rsidRPr="0090690B">
        <w:t>behavioral</w:t>
      </w:r>
      <w:proofErr w:type="spellEnd"/>
      <w:r w:rsidRPr="0090690B">
        <w:t xml:space="preserve"> sciences (2nd ed.). Lawrence Erlbaum Associates.</w:t>
      </w:r>
    </w:p>
    <w:p w14:paraId="67DF53CD" w14:textId="77777777" w:rsidR="008D069D" w:rsidRPr="0090690B" w:rsidRDefault="008D069D" w:rsidP="008D069D">
      <w:pPr>
        <w:spacing w:line="360" w:lineRule="auto"/>
      </w:pPr>
      <w:r w:rsidRPr="0090690B">
        <w:t>Creswell, J. W., &amp; Creswell, J. D. (2018). Research design: Qualitative, quantitative, and mixed methods approaches (5th ed.). Sage Publications.</w:t>
      </w:r>
    </w:p>
    <w:p w14:paraId="7D9EE059" w14:textId="77777777" w:rsidR="008D069D" w:rsidRPr="0090690B" w:rsidRDefault="008D069D" w:rsidP="008D069D">
      <w:pPr>
        <w:spacing w:line="360" w:lineRule="auto"/>
      </w:pPr>
      <w:r w:rsidRPr="0090690B">
        <w:t>Creswell, J. W., &amp; Plano Clark, V. L. (2007). Designing and conducting mixed methods research. Sage Publications.</w:t>
      </w:r>
    </w:p>
    <w:p w14:paraId="5311A05B" w14:textId="77777777" w:rsidR="008D069D" w:rsidRPr="0090690B" w:rsidRDefault="008D069D" w:rsidP="008D069D">
      <w:pPr>
        <w:spacing w:line="360" w:lineRule="auto"/>
      </w:pPr>
      <w:proofErr w:type="spellStart"/>
      <w:r w:rsidRPr="0090690B">
        <w:t>Crotty</w:t>
      </w:r>
      <w:proofErr w:type="spellEnd"/>
      <w:r w:rsidRPr="0090690B">
        <w:t>, M. (1998). The foundations of social research: Meaning and perspective in the research process. Sage Publications.</w:t>
      </w:r>
    </w:p>
    <w:p w14:paraId="66419DCB" w14:textId="77777777" w:rsidR="008D069D" w:rsidRPr="0090690B" w:rsidRDefault="008D069D" w:rsidP="008D069D">
      <w:pPr>
        <w:spacing w:line="360" w:lineRule="auto"/>
      </w:pPr>
      <w:r w:rsidRPr="0090690B">
        <w:t>Davis, F. D. (1989). Perceived usefulness, perceived ease of use, and user acceptance of information technology. MIS Quarterly, 13(3), 319–340.</w:t>
      </w:r>
    </w:p>
    <w:p w14:paraId="7E4F73AC" w14:textId="77777777" w:rsidR="008D069D" w:rsidRPr="0090690B" w:rsidRDefault="008D069D" w:rsidP="008D069D">
      <w:pPr>
        <w:spacing w:line="360" w:lineRule="auto"/>
      </w:pPr>
      <w:r w:rsidRPr="0090690B">
        <w:t xml:space="preserve">De </w:t>
      </w:r>
      <w:proofErr w:type="spellStart"/>
      <w:r w:rsidRPr="0090690B">
        <w:t>Vaus</w:t>
      </w:r>
      <w:proofErr w:type="spellEnd"/>
      <w:r w:rsidRPr="0090690B">
        <w:t>, D. (2013). Surveys in social research (6th ed.). Routledge.</w:t>
      </w:r>
    </w:p>
    <w:p w14:paraId="49158226" w14:textId="77777777" w:rsidR="008D069D" w:rsidRPr="0090690B" w:rsidRDefault="008D069D" w:rsidP="008D069D">
      <w:pPr>
        <w:spacing w:line="360" w:lineRule="auto"/>
      </w:pPr>
      <w:proofErr w:type="spellStart"/>
      <w:r w:rsidRPr="0090690B">
        <w:t>Denzin</w:t>
      </w:r>
      <w:proofErr w:type="spellEnd"/>
      <w:r w:rsidRPr="0090690B">
        <w:t>, N. K., &amp; Lincoln, Y. S. (Eds.). (2018). The SAGE handbook of qualitative research (5th ed.). Sage Publications.</w:t>
      </w:r>
    </w:p>
    <w:p w14:paraId="592EBE99" w14:textId="77777777" w:rsidR="008D069D" w:rsidRPr="0090690B" w:rsidRDefault="008D069D" w:rsidP="008D069D">
      <w:pPr>
        <w:spacing w:line="360" w:lineRule="auto"/>
      </w:pPr>
      <w:proofErr w:type="spellStart"/>
      <w:r w:rsidRPr="0090690B">
        <w:t>Easterby</w:t>
      </w:r>
      <w:proofErr w:type="spellEnd"/>
      <w:r w:rsidRPr="0090690B">
        <w:t xml:space="preserve">-Smith, M., Thorpe, R., Jackson, P. R., &amp; </w:t>
      </w:r>
      <w:proofErr w:type="spellStart"/>
      <w:r w:rsidRPr="0090690B">
        <w:t>Jaspersen</w:t>
      </w:r>
      <w:proofErr w:type="spellEnd"/>
      <w:r w:rsidRPr="0090690B">
        <w:t>, L. J. (2018). Management and business research (6th ed.). Sage Publications.</w:t>
      </w:r>
    </w:p>
    <w:p w14:paraId="7152E8C4" w14:textId="77777777" w:rsidR="008D069D" w:rsidRPr="0090690B" w:rsidRDefault="008D069D" w:rsidP="008D069D">
      <w:pPr>
        <w:spacing w:line="360" w:lineRule="auto"/>
      </w:pPr>
      <w:r w:rsidRPr="0090690B">
        <w:t>Field, A. (2018). Discovering statistics using IBM SPSS statistics (5th ed., North American ed.). Sage Publications.</w:t>
      </w:r>
    </w:p>
    <w:p w14:paraId="14B8AAB5" w14:textId="77777777" w:rsidR="008D069D" w:rsidRPr="0090690B" w:rsidRDefault="008D069D" w:rsidP="008D069D">
      <w:pPr>
        <w:spacing w:line="360" w:lineRule="auto"/>
      </w:pPr>
      <w:proofErr w:type="spellStart"/>
      <w:r w:rsidRPr="0090690B">
        <w:t>Filieri</w:t>
      </w:r>
      <w:proofErr w:type="spellEnd"/>
      <w:r w:rsidRPr="0090690B">
        <w:t xml:space="preserve">, R., &amp; McLeay, F. (2014). E-WOM and accommodation: An analysis of the factors that influence </w:t>
      </w:r>
      <w:proofErr w:type="spellStart"/>
      <w:r w:rsidRPr="0090690B">
        <w:t>travelers'</w:t>
      </w:r>
      <w:proofErr w:type="spellEnd"/>
      <w:r w:rsidRPr="0090690B">
        <w:t xml:space="preserve"> adoption of information from online reviews. Journal of Travel Research, 53(1), 44–57.</w:t>
      </w:r>
    </w:p>
    <w:p w14:paraId="0B798CD7" w14:textId="77777777" w:rsidR="008D069D" w:rsidRPr="0090690B" w:rsidRDefault="008D069D" w:rsidP="008D069D">
      <w:pPr>
        <w:spacing w:line="360" w:lineRule="auto"/>
      </w:pPr>
      <w:proofErr w:type="spellStart"/>
      <w:r w:rsidRPr="0090690B">
        <w:t>Filieri</w:t>
      </w:r>
      <w:proofErr w:type="spellEnd"/>
      <w:r w:rsidRPr="0090690B">
        <w:t xml:space="preserve">, R., </w:t>
      </w:r>
      <w:proofErr w:type="spellStart"/>
      <w:r w:rsidRPr="0090690B">
        <w:t>Alguezaui</w:t>
      </w:r>
      <w:proofErr w:type="spellEnd"/>
      <w:r w:rsidRPr="0090690B">
        <w:t xml:space="preserve">, S., &amp; McLeay, F. (2021). Why do </w:t>
      </w:r>
      <w:proofErr w:type="spellStart"/>
      <w:r w:rsidRPr="0090690B">
        <w:t>travelers</w:t>
      </w:r>
      <w:proofErr w:type="spellEnd"/>
      <w:r w:rsidRPr="0090690B">
        <w:t xml:space="preserve"> trust TripAdvisor? Antecedents of trust towards consumer-generated media and its influence on recommendation adoption and word of mouth. Tourism Management, 51, 174–185.</w:t>
      </w:r>
    </w:p>
    <w:p w14:paraId="511CD897" w14:textId="77777777" w:rsidR="008D069D" w:rsidRPr="0090690B" w:rsidRDefault="008D069D" w:rsidP="008D069D">
      <w:pPr>
        <w:spacing w:line="360" w:lineRule="auto"/>
      </w:pPr>
      <w:r w:rsidRPr="0090690B">
        <w:t>General Data Protection Regulation. (2018). Regulation (EU) 2016/679 of the European Parliament and of the Council. Official Journal of the European Union.</w:t>
      </w:r>
    </w:p>
    <w:p w14:paraId="5AADF371" w14:textId="77777777" w:rsidR="008D069D" w:rsidRPr="0090690B" w:rsidRDefault="008D069D" w:rsidP="008D069D">
      <w:pPr>
        <w:spacing w:line="360" w:lineRule="auto"/>
      </w:pPr>
      <w:r w:rsidRPr="0090690B">
        <w:t xml:space="preserve">Google &amp; </w:t>
      </w:r>
      <w:proofErr w:type="spellStart"/>
      <w:r w:rsidRPr="0090690B">
        <w:t>Ipsos</w:t>
      </w:r>
      <w:proofErr w:type="spellEnd"/>
      <w:r w:rsidRPr="0090690B">
        <w:t>. (2022). Consumer dining habits and social media influence in the UK. Google/</w:t>
      </w:r>
      <w:proofErr w:type="spellStart"/>
      <w:r w:rsidRPr="0090690B">
        <w:t>Ipsos</w:t>
      </w:r>
      <w:proofErr w:type="spellEnd"/>
      <w:r w:rsidRPr="0090690B">
        <w:t xml:space="preserve"> Research Report.</w:t>
      </w:r>
    </w:p>
    <w:p w14:paraId="5E61270B" w14:textId="77777777" w:rsidR="008D069D" w:rsidRPr="0090690B" w:rsidRDefault="008D069D" w:rsidP="008D069D">
      <w:pPr>
        <w:spacing w:line="360" w:lineRule="auto"/>
      </w:pPr>
      <w:r w:rsidRPr="0090690B">
        <w:t>Hayes, A. F. (2018). Introduction to mediation, moderation, and conditional process analysis: A regression-based approach (2nd ed.). Guilford Press.</w:t>
      </w:r>
    </w:p>
    <w:p w14:paraId="5023A78A" w14:textId="77777777" w:rsidR="008D069D" w:rsidRPr="0090690B" w:rsidRDefault="008D069D" w:rsidP="008D069D">
      <w:pPr>
        <w:spacing w:line="360" w:lineRule="auto"/>
      </w:pPr>
      <w:proofErr w:type="spellStart"/>
      <w:r w:rsidRPr="0090690B">
        <w:t>Hovland</w:t>
      </w:r>
      <w:proofErr w:type="spellEnd"/>
      <w:r w:rsidRPr="0090690B">
        <w:t>, C. I., &amp; Weiss, W. (1951). The influence of source credibility on communication effectiveness. Public Opinion Quarterly, 15(4), 635–650.</w:t>
      </w:r>
    </w:p>
    <w:p w14:paraId="02DF2B1C" w14:textId="77777777" w:rsidR="008D069D" w:rsidRPr="0090690B" w:rsidRDefault="008D069D" w:rsidP="008D069D">
      <w:pPr>
        <w:spacing w:line="360" w:lineRule="auto"/>
      </w:pPr>
      <w:r w:rsidRPr="0090690B">
        <w:t>Hsieh, T. (2016). Transformational leadership and brand attachment: The mediating role of brand trust. Journal of Business Research, 69(11), 5012–5020.</w:t>
      </w:r>
    </w:p>
    <w:p w14:paraId="468579B5" w14:textId="77777777" w:rsidR="008D069D" w:rsidRPr="0090690B" w:rsidRDefault="008D069D" w:rsidP="008D069D">
      <w:pPr>
        <w:spacing w:line="360" w:lineRule="auto"/>
      </w:pPr>
      <w:proofErr w:type="spellStart"/>
      <w:r w:rsidRPr="0090690B">
        <w:t>Kahneman</w:t>
      </w:r>
      <w:proofErr w:type="spellEnd"/>
      <w:r w:rsidRPr="0090690B">
        <w:t xml:space="preserve">, D., &amp; </w:t>
      </w:r>
      <w:proofErr w:type="spellStart"/>
      <w:r w:rsidRPr="0090690B">
        <w:t>Tversky</w:t>
      </w:r>
      <w:proofErr w:type="spellEnd"/>
      <w:r w:rsidRPr="0090690B">
        <w:t>, A. (1979). Prospect theory: An analysis of decision under risk. </w:t>
      </w:r>
      <w:proofErr w:type="spellStart"/>
      <w:r w:rsidRPr="0090690B">
        <w:t>Econometrica</w:t>
      </w:r>
      <w:proofErr w:type="spellEnd"/>
      <w:r w:rsidRPr="0090690B">
        <w:t>, 47(2), 263–291.</w:t>
      </w:r>
    </w:p>
    <w:p w14:paraId="099AF8DD" w14:textId="77777777" w:rsidR="008D069D" w:rsidRPr="0090690B" w:rsidRDefault="008D069D" w:rsidP="008D069D">
      <w:pPr>
        <w:spacing w:line="360" w:lineRule="auto"/>
      </w:pPr>
      <w:r w:rsidRPr="0090690B">
        <w:t xml:space="preserve">Katz, E., </w:t>
      </w:r>
      <w:proofErr w:type="spellStart"/>
      <w:r w:rsidRPr="0090690B">
        <w:t>Blumler</w:t>
      </w:r>
      <w:proofErr w:type="spellEnd"/>
      <w:r w:rsidRPr="0090690B">
        <w:t xml:space="preserve">, J. G., &amp; </w:t>
      </w:r>
      <w:proofErr w:type="spellStart"/>
      <w:r w:rsidRPr="0090690B">
        <w:t>Gurevitch</w:t>
      </w:r>
      <w:proofErr w:type="spellEnd"/>
      <w:r w:rsidRPr="0090690B">
        <w:t xml:space="preserve">, M. (1974). Utilization of mass communication by the individual. In J. G. </w:t>
      </w:r>
      <w:proofErr w:type="spellStart"/>
      <w:r w:rsidRPr="0090690B">
        <w:t>Blumler</w:t>
      </w:r>
      <w:proofErr w:type="spellEnd"/>
      <w:r w:rsidRPr="0090690B">
        <w:t xml:space="preserve"> &amp; E. Katz (Eds.), The uses of mass communications: Current perspectives on gratifications research (pp. 19–32). Sage Publications.</w:t>
      </w:r>
    </w:p>
    <w:p w14:paraId="1949F42E" w14:textId="77777777" w:rsidR="008D069D" w:rsidRPr="0090690B" w:rsidRDefault="008D069D" w:rsidP="008D069D">
      <w:pPr>
        <w:spacing w:line="360" w:lineRule="auto"/>
      </w:pPr>
      <w:r w:rsidRPr="0090690B">
        <w:t>Kim, S., &amp; Kim, Y. (2017). The role of social media in restaurant choice: A study of university students. International Journal of Hospitality Management, 62, 1–10.</w:t>
      </w:r>
    </w:p>
    <w:p w14:paraId="45293D89" w14:textId="77777777" w:rsidR="008D069D" w:rsidRPr="0090690B" w:rsidRDefault="008D069D" w:rsidP="008D069D">
      <w:pPr>
        <w:spacing w:line="360" w:lineRule="auto"/>
      </w:pPr>
      <w:r w:rsidRPr="0090690B">
        <w:t>Kim, S., Lee, J., &amp; Kim, Y. (2018). Transformational leadership behaviours of restaurant brand managers and brand citizenship behaviours. Journal of Hospitality and Tourism Management, 36, 1–9.</w:t>
      </w:r>
    </w:p>
    <w:p w14:paraId="5A2A8CC8" w14:textId="77777777" w:rsidR="008D069D" w:rsidRPr="0090690B" w:rsidRDefault="008D069D" w:rsidP="008D069D">
      <w:pPr>
        <w:spacing w:line="360" w:lineRule="auto"/>
      </w:pPr>
      <w:r w:rsidRPr="0090690B">
        <w:t>Kothari, C. R. (2004). Research methodology: Methods and techniques (2nd ed.). New Age International Publishers.</w:t>
      </w:r>
    </w:p>
    <w:p w14:paraId="2D67B098" w14:textId="77777777" w:rsidR="008D069D" w:rsidRPr="0090690B" w:rsidRDefault="008D069D" w:rsidP="008D069D">
      <w:pPr>
        <w:spacing w:line="360" w:lineRule="auto"/>
      </w:pPr>
      <w:r w:rsidRPr="0090690B">
        <w:t>Krueger, R. A., &amp; Casey, M. A. (2015). Focus groups: A practical guide for applied research (5th ed.). Sage Publications.</w:t>
      </w:r>
    </w:p>
    <w:p w14:paraId="7DEE8C2F" w14:textId="77777777" w:rsidR="008D069D" w:rsidRPr="0090690B" w:rsidRDefault="008D069D" w:rsidP="008D069D">
      <w:pPr>
        <w:spacing w:line="360" w:lineRule="auto"/>
      </w:pPr>
      <w:r w:rsidRPr="0090690B">
        <w:t>Liu, X., Zhang, Y., &amp; Li, H. (2022). A comparative study of Instagram and Facebook in restaurant marketing. Journal of Hospitality Marketing &amp; Management, 31(2), 156–174.</w:t>
      </w:r>
    </w:p>
    <w:p w14:paraId="4384E687" w14:textId="77777777" w:rsidR="008D069D" w:rsidRPr="0090690B" w:rsidRDefault="008D069D" w:rsidP="008D069D">
      <w:pPr>
        <w:spacing w:line="360" w:lineRule="auto"/>
      </w:pPr>
      <w:r w:rsidRPr="0090690B">
        <w:t>Mintel. (2023). UK restaurant market report 2023. Mintel Group Ltd.</w:t>
      </w:r>
    </w:p>
    <w:p w14:paraId="5C8CA1D5" w14:textId="77777777" w:rsidR="008D069D" w:rsidRPr="0090690B" w:rsidRDefault="008D069D" w:rsidP="008D069D">
      <w:pPr>
        <w:spacing w:line="360" w:lineRule="auto"/>
      </w:pPr>
      <w:proofErr w:type="spellStart"/>
      <w:r w:rsidRPr="0090690B">
        <w:t>Neuman</w:t>
      </w:r>
      <w:proofErr w:type="spellEnd"/>
      <w:r w:rsidRPr="0090690B">
        <w:t>, W. L. (2014). Social research methods: Qualitative and quantitative approaches (7th ed.). Pearson.</w:t>
      </w:r>
    </w:p>
    <w:p w14:paraId="1A294B96" w14:textId="77777777" w:rsidR="008D069D" w:rsidRPr="0090690B" w:rsidRDefault="008D069D" w:rsidP="008D069D">
      <w:pPr>
        <w:spacing w:line="360" w:lineRule="auto"/>
      </w:pPr>
      <w:proofErr w:type="spellStart"/>
      <w:r w:rsidRPr="0090690B">
        <w:t>Northouse</w:t>
      </w:r>
      <w:proofErr w:type="spellEnd"/>
      <w:r w:rsidRPr="0090690B">
        <w:t>, P. G. (2021). Leadership: Theory and practice (9th ed.). Sage Publications.</w:t>
      </w:r>
    </w:p>
    <w:p w14:paraId="3D457FDA" w14:textId="77777777" w:rsidR="008D069D" w:rsidRPr="0090690B" w:rsidRDefault="008D069D" w:rsidP="008D069D">
      <w:pPr>
        <w:spacing w:line="360" w:lineRule="auto"/>
      </w:pPr>
      <w:r w:rsidRPr="0090690B">
        <w:t>Office for National Statistics. (2023). Digital economy and social media usage in the UK. ONS.</w:t>
      </w:r>
    </w:p>
    <w:p w14:paraId="2E46972D" w14:textId="77777777" w:rsidR="008D069D" w:rsidRPr="0090690B" w:rsidRDefault="008D069D" w:rsidP="008D069D">
      <w:pPr>
        <w:spacing w:line="360" w:lineRule="auto"/>
      </w:pPr>
      <w:proofErr w:type="spellStart"/>
      <w:r w:rsidRPr="0090690B">
        <w:t>Pallant</w:t>
      </w:r>
      <w:proofErr w:type="spellEnd"/>
      <w:r w:rsidRPr="0090690B">
        <w:t>, J. (2020). SPSS survival manual: A step by step guide to data analysis using IBM SPSS (7th ed.). Open University Press.</w:t>
      </w:r>
    </w:p>
    <w:p w14:paraId="6522700A" w14:textId="77777777" w:rsidR="008D069D" w:rsidRPr="0090690B" w:rsidRDefault="008D069D" w:rsidP="008D069D">
      <w:pPr>
        <w:spacing w:line="360" w:lineRule="auto"/>
      </w:pPr>
      <w:r w:rsidRPr="0090690B">
        <w:t>Patton, M. Q. (2015). Qualitative research and evaluation methods (4th ed.). Sage Publications.</w:t>
      </w:r>
    </w:p>
    <w:p w14:paraId="75310F8A" w14:textId="77777777" w:rsidR="008D069D" w:rsidRPr="0090690B" w:rsidRDefault="008D069D" w:rsidP="008D069D">
      <w:pPr>
        <w:spacing w:line="360" w:lineRule="auto"/>
      </w:pPr>
      <w:r w:rsidRPr="0090690B">
        <w:t xml:space="preserve">Petty, R. E., &amp; </w:t>
      </w:r>
      <w:proofErr w:type="spellStart"/>
      <w:r w:rsidRPr="0090690B">
        <w:t>Cacioppo</w:t>
      </w:r>
      <w:proofErr w:type="spellEnd"/>
      <w:r w:rsidRPr="0090690B">
        <w:t>, J. T. (1986). Communication and persuasion: Central and peripheral routes to attitude change. Springer-</w:t>
      </w:r>
      <w:proofErr w:type="spellStart"/>
      <w:r w:rsidRPr="0090690B">
        <w:t>Verlag</w:t>
      </w:r>
      <w:proofErr w:type="spellEnd"/>
      <w:r w:rsidRPr="0090690B">
        <w:t>.</w:t>
      </w:r>
    </w:p>
    <w:p w14:paraId="762E0E27" w14:textId="77777777" w:rsidR="008D069D" w:rsidRPr="0090690B" w:rsidRDefault="008D069D" w:rsidP="008D069D">
      <w:pPr>
        <w:spacing w:line="360" w:lineRule="auto"/>
      </w:pPr>
      <w:r w:rsidRPr="0090690B">
        <w:t>Robson, C., &amp; McCartan, K. (2016). Real world research (4th ed.). Wiley.</w:t>
      </w:r>
    </w:p>
    <w:p w14:paraId="5FE1D318" w14:textId="77777777" w:rsidR="008D069D" w:rsidRPr="0090690B" w:rsidRDefault="008D069D" w:rsidP="008D069D">
      <w:pPr>
        <w:spacing w:line="360" w:lineRule="auto"/>
      </w:pPr>
      <w:r w:rsidRPr="0090690B">
        <w:t>Rogers, E. M. (2003). Diffusion of innovations (5th ed.). Free Press.</w:t>
      </w:r>
    </w:p>
    <w:p w14:paraId="756C3355" w14:textId="77777777" w:rsidR="008D069D" w:rsidRPr="0090690B" w:rsidRDefault="008D069D" w:rsidP="008D069D">
      <w:pPr>
        <w:spacing w:line="360" w:lineRule="auto"/>
      </w:pPr>
      <w:bookmarkStart w:id="143" w:name="_Int_WR13Z4L0"/>
      <w:proofErr w:type="spellStart"/>
      <w:r w:rsidRPr="0090690B">
        <w:t>Rozendaal</w:t>
      </w:r>
      <w:proofErr w:type="spellEnd"/>
      <w:r w:rsidRPr="0090690B">
        <w:t xml:space="preserve">, E., </w:t>
      </w:r>
      <w:proofErr w:type="spellStart"/>
      <w:r w:rsidRPr="0090690B">
        <w:t>Lapierre</w:t>
      </w:r>
      <w:proofErr w:type="spellEnd"/>
      <w:r w:rsidRPr="0090690B">
        <w:t xml:space="preserve">, M. A., Van </w:t>
      </w:r>
      <w:proofErr w:type="spellStart"/>
      <w:r w:rsidRPr="0090690B">
        <w:t>Reijmersdal</w:t>
      </w:r>
      <w:proofErr w:type="spellEnd"/>
      <w:r w:rsidRPr="0090690B">
        <w:t xml:space="preserve">, E. A., &amp; </w:t>
      </w:r>
      <w:proofErr w:type="spellStart"/>
      <w:r w:rsidRPr="0090690B">
        <w:t>Buijzen</w:t>
      </w:r>
      <w:proofErr w:type="spellEnd"/>
      <w:r w:rsidRPr="0090690B">
        <w:t xml:space="preserve">, M. (2011). Reconsidering advertising literacy as a </w:t>
      </w:r>
      <w:proofErr w:type="spellStart"/>
      <w:r w:rsidRPr="0090690B">
        <w:t>defense</w:t>
      </w:r>
      <w:proofErr w:type="spellEnd"/>
      <w:r w:rsidRPr="0090690B">
        <w:t xml:space="preserve"> against advertising effects.</w:t>
      </w:r>
      <w:bookmarkEnd w:id="143"/>
      <w:r w:rsidRPr="0090690B">
        <w:t> Media Psychology, 14(4), 333–354.</w:t>
      </w:r>
    </w:p>
    <w:p w14:paraId="52FA2822" w14:textId="77777777" w:rsidR="008D069D" w:rsidRPr="0090690B" w:rsidRDefault="008D069D" w:rsidP="008D069D">
      <w:pPr>
        <w:spacing w:line="360" w:lineRule="auto"/>
      </w:pPr>
      <w:r w:rsidRPr="0090690B">
        <w:t>Saunders, M., Lewis, P., &amp; Thornhill, A. (2019). Research methods for business students (8th ed.). Pearson.</w:t>
      </w:r>
    </w:p>
    <w:p w14:paraId="61E27BB0" w14:textId="77777777" w:rsidR="008D069D" w:rsidRPr="0090690B" w:rsidRDefault="008D069D" w:rsidP="008D069D">
      <w:pPr>
        <w:spacing w:line="360" w:lineRule="auto"/>
      </w:pPr>
      <w:proofErr w:type="spellStart"/>
      <w:r w:rsidRPr="0090690B">
        <w:t>Schuckert</w:t>
      </w:r>
      <w:proofErr w:type="spellEnd"/>
      <w:r w:rsidRPr="0090690B">
        <w:t>, M., Liu, X., &amp; Law, R. (2015). A review of hospitality and tourism research on online reviews. Tourism Management, 46, 104–118.</w:t>
      </w:r>
    </w:p>
    <w:p w14:paraId="48AFF8E3" w14:textId="77777777" w:rsidR="008D069D" w:rsidRPr="0090690B" w:rsidRDefault="008D069D" w:rsidP="008D069D">
      <w:pPr>
        <w:spacing w:line="360" w:lineRule="auto"/>
      </w:pPr>
      <w:r w:rsidRPr="0090690B">
        <w:t>Silverman, D. (2013). Doing qualitative research (4th ed.). Sage Publications.</w:t>
      </w:r>
    </w:p>
    <w:p w14:paraId="21EBF029" w14:textId="77777777" w:rsidR="008D069D" w:rsidRPr="0090690B" w:rsidRDefault="008D069D" w:rsidP="008D069D">
      <w:pPr>
        <w:spacing w:line="360" w:lineRule="auto"/>
      </w:pPr>
      <w:proofErr w:type="spellStart"/>
      <w:r w:rsidRPr="0090690B">
        <w:t>Statista</w:t>
      </w:r>
      <w:proofErr w:type="spellEnd"/>
      <w:r w:rsidRPr="0090690B">
        <w:t xml:space="preserve">. (2024). Social media usage in the United Kingdom - Statistics &amp; facts. </w:t>
      </w:r>
      <w:proofErr w:type="spellStart"/>
      <w:r w:rsidRPr="0090690B">
        <w:t>Statista</w:t>
      </w:r>
      <w:proofErr w:type="spellEnd"/>
      <w:r w:rsidRPr="0090690B">
        <w:t>.</w:t>
      </w:r>
    </w:p>
    <w:p w14:paraId="73692A9C" w14:textId="77777777" w:rsidR="008D069D" w:rsidRPr="0090690B" w:rsidRDefault="008D069D" w:rsidP="008D069D">
      <w:pPr>
        <w:spacing w:line="360" w:lineRule="auto"/>
      </w:pPr>
      <w:r w:rsidRPr="0090690B">
        <w:t xml:space="preserve">Stewart, D. W., &amp; </w:t>
      </w:r>
      <w:proofErr w:type="spellStart"/>
      <w:r w:rsidRPr="0090690B">
        <w:t>Shamdasani</w:t>
      </w:r>
      <w:proofErr w:type="spellEnd"/>
      <w:r w:rsidRPr="0090690B">
        <w:t>, P. N. (2015). Focus groups: Theory and practice (3rd ed.). Sage Publications.</w:t>
      </w:r>
    </w:p>
    <w:p w14:paraId="24949B15" w14:textId="1CF40476" w:rsidR="008D069D" w:rsidRPr="0090690B" w:rsidRDefault="008D069D" w:rsidP="008D069D">
      <w:pPr>
        <w:spacing w:line="360" w:lineRule="auto"/>
      </w:pPr>
      <w:proofErr w:type="spellStart"/>
      <w:r w:rsidRPr="0090690B">
        <w:t>Sussman</w:t>
      </w:r>
      <w:proofErr w:type="spellEnd"/>
      <w:r w:rsidRPr="0090690B">
        <w:t xml:space="preserve">, S. W., &amp; </w:t>
      </w:r>
      <w:proofErr w:type="spellStart"/>
      <w:r w:rsidRPr="0090690B">
        <w:t>Siegal</w:t>
      </w:r>
      <w:proofErr w:type="spellEnd"/>
      <w:r w:rsidRPr="0090690B">
        <w:t xml:space="preserve">, W. S. (2003). </w:t>
      </w:r>
      <w:r w:rsidR="002F3B0B" w:rsidRPr="0090690B">
        <w:t>"</w:t>
      </w:r>
      <w:r w:rsidRPr="0090690B">
        <w:t>Informational influence in organizations: An integrated approach to knowledge adoption.</w:t>
      </w:r>
      <w:r w:rsidR="002F3B0B" w:rsidRPr="0090690B">
        <w:t>" (“Informational Influence in Organizations: An Integrated Approach to ...”)</w:t>
      </w:r>
      <w:r w:rsidRPr="0090690B">
        <w:t> Information Systems Research, 14(1), 47–65.</w:t>
      </w:r>
    </w:p>
    <w:p w14:paraId="740E4A92" w14:textId="77777777" w:rsidR="008D069D" w:rsidRPr="0090690B" w:rsidRDefault="008D069D" w:rsidP="008D069D">
      <w:pPr>
        <w:spacing w:line="360" w:lineRule="auto"/>
      </w:pPr>
      <w:r w:rsidRPr="0090690B">
        <w:t>The Caterer. (2023). Social media marketing in UK restaurants: A survey of 500 restaurants. The Caterer.</w:t>
      </w:r>
    </w:p>
    <w:p w14:paraId="634FA9FD" w14:textId="77777777" w:rsidR="008D069D" w:rsidRPr="0090690B" w:rsidRDefault="008D069D" w:rsidP="008D069D">
      <w:pPr>
        <w:spacing w:line="360" w:lineRule="auto"/>
      </w:pPr>
      <w:r w:rsidRPr="0090690B">
        <w:t>University of Wales Trinity Saint David. (2024). Research ethics policy and procedures. UWTSD.</w:t>
      </w:r>
    </w:p>
    <w:p w14:paraId="02393EEF" w14:textId="77777777" w:rsidR="008D069D" w:rsidRPr="0090690B" w:rsidRDefault="008D069D" w:rsidP="008D069D">
      <w:pPr>
        <w:spacing w:line="360" w:lineRule="auto"/>
      </w:pPr>
      <w:r w:rsidRPr="0090690B">
        <w:t>Wiles, R., Crow, G., &amp; Pain, H. (2011). Researching sensitive topics. Sage Publications.</w:t>
      </w:r>
    </w:p>
    <w:p w14:paraId="5E1BE9D6" w14:textId="77777777" w:rsidR="00465CDD" w:rsidRPr="0090690B" w:rsidRDefault="008D069D" w:rsidP="008D069D">
      <w:pPr>
        <w:spacing w:line="360" w:lineRule="auto"/>
        <w:sectPr w:rsidR="00465CDD" w:rsidRPr="0090690B">
          <w:pgSz w:w="12240" w:h="15840"/>
          <w:pgMar w:top="1440" w:right="1440" w:bottom="1440" w:left="1440" w:header="720" w:footer="720" w:gutter="0"/>
          <w:cols w:space="720"/>
          <w:docGrid w:linePitch="360"/>
        </w:sectPr>
      </w:pPr>
      <w:r w:rsidRPr="0090690B">
        <w:t>Xiao, S., He, D., &amp; Wang, Y. (2018). The role of perceived similarity in online review trust. Journal of Business Research, 85, 103–112.</w:t>
      </w:r>
    </w:p>
    <w:p w14:paraId="40A3E17D" w14:textId="77777777" w:rsidR="003B13C8" w:rsidRPr="0090690B" w:rsidRDefault="00465CDD" w:rsidP="003B13C8">
      <w:pPr>
        <w:pStyle w:val="Heading1"/>
      </w:pPr>
      <w:bookmarkStart w:id="144" w:name="_Toc241218181"/>
      <w:r w:rsidRPr="0090690B">
        <w:t>APPENDICES</w:t>
      </w:r>
      <w:bookmarkEnd w:id="144"/>
    </w:p>
    <w:p w14:paraId="05BA2D97" w14:textId="2C8D37D6" w:rsidR="00465CDD" w:rsidRPr="0090690B" w:rsidRDefault="00465CDD" w:rsidP="003B13C8">
      <w:pPr>
        <w:pStyle w:val="Heading2"/>
        <w:rPr>
          <w:rFonts w:eastAsiaTheme="minorHAnsi"/>
        </w:rPr>
      </w:pPr>
      <w:bookmarkStart w:id="145" w:name="_Toc241218182"/>
      <w:r w:rsidRPr="0090690B">
        <w:rPr>
          <w:rFonts w:eastAsiaTheme="minorHAnsi"/>
        </w:rPr>
        <w:t>APPENDIX A: QUESTIONNAIRE</w:t>
      </w:r>
      <w:bookmarkEnd w:id="145"/>
    </w:p>
    <w:p w14:paraId="5273A4DD" w14:textId="77777777" w:rsidR="00465CDD" w:rsidRPr="0090690B" w:rsidRDefault="00465CDD" w:rsidP="00465CDD">
      <w:pPr>
        <w:spacing w:line="360" w:lineRule="auto"/>
        <w:rPr>
          <w:b/>
          <w:bCs/>
        </w:rPr>
      </w:pPr>
      <w:r w:rsidRPr="0090690B">
        <w:rPr>
          <w:b/>
          <w:bCs/>
        </w:rPr>
        <w:t>THE IMPORTANCE OF SOCIAL MEDIA IN CONSUMER CHOICE OF RESTAURANT</w:t>
      </w:r>
    </w:p>
    <w:p w14:paraId="3988962A" w14:textId="77777777" w:rsidR="00465CDD" w:rsidRPr="0090690B" w:rsidRDefault="00465CDD" w:rsidP="00465CDD">
      <w:pPr>
        <w:spacing w:line="360" w:lineRule="auto"/>
        <w:rPr>
          <w:b/>
          <w:bCs/>
        </w:rPr>
      </w:pPr>
      <w:r w:rsidRPr="0090690B">
        <w:rPr>
          <w:b/>
          <w:bCs/>
        </w:rPr>
        <w:t>Section A: Screening and Consent</w:t>
      </w:r>
    </w:p>
    <w:p w14:paraId="47F5A7F8" w14:textId="77777777" w:rsidR="00465CDD" w:rsidRPr="0090690B" w:rsidRDefault="00465CDD" w:rsidP="00465CDD">
      <w:pPr>
        <w:spacing w:line="360" w:lineRule="auto"/>
      </w:pPr>
      <w:r w:rsidRPr="0090690B">
        <w:rPr>
          <w:b/>
          <w:bCs/>
        </w:rPr>
        <w:t>A1. Do you currently live in the United Kingdom?</w:t>
      </w:r>
    </w:p>
    <w:p w14:paraId="36399F59" w14:textId="77777777" w:rsidR="00465CDD" w:rsidRPr="0090690B" w:rsidRDefault="00465CDD" w:rsidP="00465CDD">
      <w:pPr>
        <w:numPr>
          <w:ilvl w:val="0"/>
          <w:numId w:val="25"/>
        </w:numPr>
        <w:spacing w:line="360" w:lineRule="auto"/>
      </w:pPr>
      <w:r w:rsidRPr="0090690B">
        <w:t>Yes</w:t>
      </w:r>
    </w:p>
    <w:p w14:paraId="5BA2F365" w14:textId="77777777" w:rsidR="00465CDD" w:rsidRPr="0090690B" w:rsidRDefault="00465CDD" w:rsidP="00465CDD">
      <w:pPr>
        <w:numPr>
          <w:ilvl w:val="0"/>
          <w:numId w:val="25"/>
        </w:numPr>
        <w:spacing w:line="360" w:lineRule="auto"/>
      </w:pPr>
      <w:r w:rsidRPr="0090690B">
        <w:t>No</w:t>
      </w:r>
    </w:p>
    <w:p w14:paraId="15605045" w14:textId="77777777" w:rsidR="00465CDD" w:rsidRPr="0090690B" w:rsidRDefault="00465CDD" w:rsidP="00465CDD">
      <w:pPr>
        <w:spacing w:line="360" w:lineRule="auto"/>
      </w:pPr>
      <w:r w:rsidRPr="0090690B">
        <w:rPr>
          <w:b/>
          <w:bCs/>
        </w:rPr>
        <w:t>A2. Are you aged 18 years or older?</w:t>
      </w:r>
    </w:p>
    <w:p w14:paraId="2AF43418" w14:textId="77777777" w:rsidR="00465CDD" w:rsidRPr="0090690B" w:rsidRDefault="00465CDD" w:rsidP="00465CDD">
      <w:pPr>
        <w:numPr>
          <w:ilvl w:val="0"/>
          <w:numId w:val="26"/>
        </w:numPr>
        <w:spacing w:line="360" w:lineRule="auto"/>
      </w:pPr>
      <w:r w:rsidRPr="0090690B">
        <w:t>Yes</w:t>
      </w:r>
    </w:p>
    <w:p w14:paraId="757F4C11" w14:textId="77777777" w:rsidR="00465CDD" w:rsidRPr="0090690B" w:rsidRDefault="00465CDD" w:rsidP="00465CDD">
      <w:pPr>
        <w:numPr>
          <w:ilvl w:val="0"/>
          <w:numId w:val="26"/>
        </w:numPr>
        <w:spacing w:line="360" w:lineRule="auto"/>
      </w:pPr>
      <w:r w:rsidRPr="0090690B">
        <w:t>No</w:t>
      </w:r>
    </w:p>
    <w:p w14:paraId="7BCBA195" w14:textId="4E02BF0C" w:rsidR="00E52899" w:rsidRPr="00E52899" w:rsidRDefault="00465CDD" w:rsidP="00465CDD">
      <w:pPr>
        <w:spacing w:line="360" w:lineRule="auto"/>
        <w:rPr>
          <w:b/>
          <w:bCs/>
        </w:rPr>
      </w:pPr>
      <w:r w:rsidRPr="0090690B">
        <w:rPr>
          <w:b/>
          <w:bCs/>
        </w:rPr>
        <w:t>A3. Have you used social media to help choose a restaurant within the last 12 months?</w:t>
      </w:r>
    </w:p>
    <w:p w14:paraId="2AE62D9C" w14:textId="77777777" w:rsidR="00465CDD" w:rsidRPr="0090690B" w:rsidRDefault="00465CDD" w:rsidP="00465CDD">
      <w:pPr>
        <w:numPr>
          <w:ilvl w:val="0"/>
          <w:numId w:val="27"/>
        </w:numPr>
        <w:spacing w:line="360" w:lineRule="auto"/>
      </w:pPr>
      <w:r w:rsidRPr="0090690B">
        <w:t>Yes</w:t>
      </w:r>
    </w:p>
    <w:p w14:paraId="5B7087BF" w14:textId="77777777" w:rsidR="00465CDD" w:rsidRDefault="00465CDD" w:rsidP="00465CDD">
      <w:pPr>
        <w:numPr>
          <w:ilvl w:val="0"/>
          <w:numId w:val="27"/>
        </w:numPr>
        <w:spacing w:line="360" w:lineRule="auto"/>
      </w:pPr>
      <w:r w:rsidRPr="0090690B">
        <w:t>No</w:t>
      </w:r>
    </w:p>
    <w:p w14:paraId="5E5EB2AD" w14:textId="05D4EC06" w:rsidR="00E52899" w:rsidRDefault="00E52899" w:rsidP="00E52899">
      <w:pPr>
        <w:spacing w:line="360" w:lineRule="auto"/>
        <w:rPr>
          <w:rFonts w:cs="Arial"/>
          <w:b/>
          <w:bCs/>
        </w:rPr>
      </w:pPr>
      <w:r>
        <w:rPr>
          <w:rFonts w:cs="Arial"/>
          <w:b/>
          <w:bCs/>
        </w:rPr>
        <w:t xml:space="preserve">A4. </w:t>
      </w:r>
      <w:r w:rsidRPr="00E52899">
        <w:rPr>
          <w:rFonts w:cs="Arial"/>
          <w:b/>
          <w:bCs/>
        </w:rPr>
        <w:t>I have read and understood the Participant Information Sheet</w:t>
      </w:r>
    </w:p>
    <w:p w14:paraId="4FCA1B6E" w14:textId="77777777" w:rsidR="00E52899" w:rsidRPr="0090690B" w:rsidRDefault="00E52899" w:rsidP="00E52899">
      <w:pPr>
        <w:numPr>
          <w:ilvl w:val="0"/>
          <w:numId w:val="27"/>
        </w:numPr>
        <w:spacing w:line="360" w:lineRule="auto"/>
      </w:pPr>
      <w:r w:rsidRPr="0090690B">
        <w:t>Yes</w:t>
      </w:r>
    </w:p>
    <w:p w14:paraId="23D002B2" w14:textId="35886A7E" w:rsidR="00E52899" w:rsidRPr="00E52899" w:rsidRDefault="00E52899" w:rsidP="00E52899">
      <w:pPr>
        <w:numPr>
          <w:ilvl w:val="0"/>
          <w:numId w:val="27"/>
        </w:numPr>
        <w:spacing w:line="360" w:lineRule="auto"/>
      </w:pPr>
      <w:r w:rsidRPr="0090690B">
        <w:t>No</w:t>
      </w:r>
    </w:p>
    <w:p w14:paraId="73EF02D5" w14:textId="01CDFE3B" w:rsidR="00E52899" w:rsidRPr="00E52899" w:rsidRDefault="00E52899" w:rsidP="00E52899">
      <w:pPr>
        <w:spacing w:line="360" w:lineRule="auto"/>
        <w:rPr>
          <w:rFonts w:cs="Arial"/>
          <w:b/>
          <w:bCs/>
        </w:rPr>
      </w:pPr>
      <w:r>
        <w:rPr>
          <w:rFonts w:cs="Arial"/>
          <w:b/>
          <w:bCs/>
        </w:rPr>
        <w:t xml:space="preserve">A5. </w:t>
      </w:r>
      <w:r w:rsidRPr="00E52899">
        <w:rPr>
          <w:rFonts w:cs="Arial"/>
          <w:b/>
          <w:bCs/>
        </w:rPr>
        <w:t>I agree to take part in this study</w:t>
      </w:r>
    </w:p>
    <w:p w14:paraId="51996C6D" w14:textId="77777777" w:rsidR="00E52899" w:rsidRPr="0090690B" w:rsidRDefault="00E52899" w:rsidP="00E52899">
      <w:pPr>
        <w:numPr>
          <w:ilvl w:val="0"/>
          <w:numId w:val="27"/>
        </w:numPr>
        <w:spacing w:line="360" w:lineRule="auto"/>
      </w:pPr>
      <w:r w:rsidRPr="0090690B">
        <w:t>Yes</w:t>
      </w:r>
    </w:p>
    <w:p w14:paraId="66E79C29" w14:textId="6C4C896D" w:rsidR="00E52899" w:rsidRPr="0090690B" w:rsidRDefault="00E52899" w:rsidP="00E52899">
      <w:pPr>
        <w:numPr>
          <w:ilvl w:val="0"/>
          <w:numId w:val="27"/>
        </w:numPr>
        <w:spacing w:line="360" w:lineRule="auto"/>
      </w:pPr>
      <w:r w:rsidRPr="0090690B">
        <w:t>No</w:t>
      </w:r>
    </w:p>
    <w:p w14:paraId="07148E92" w14:textId="77777777" w:rsidR="00465CDD" w:rsidRPr="0090690B" w:rsidRDefault="00465CDD" w:rsidP="00465CDD">
      <w:pPr>
        <w:spacing w:line="360" w:lineRule="auto"/>
        <w:rPr>
          <w:b/>
          <w:bCs/>
        </w:rPr>
      </w:pPr>
      <w:r w:rsidRPr="0090690B">
        <w:rPr>
          <w:b/>
          <w:bCs/>
        </w:rPr>
        <w:t>Section B: Demographic Information</w:t>
      </w:r>
    </w:p>
    <w:p w14:paraId="3AAE24E5" w14:textId="77777777" w:rsidR="00465CDD" w:rsidRPr="0090690B" w:rsidRDefault="00465CDD" w:rsidP="00465CDD">
      <w:pPr>
        <w:spacing w:line="360" w:lineRule="auto"/>
      </w:pPr>
      <w:r w:rsidRPr="0090690B">
        <w:rPr>
          <w:b/>
          <w:bCs/>
        </w:rPr>
        <w:t>B1. What is your age group?</w:t>
      </w:r>
    </w:p>
    <w:p w14:paraId="45CA4553" w14:textId="77777777" w:rsidR="00465CDD" w:rsidRPr="0090690B" w:rsidRDefault="00465CDD" w:rsidP="00465CDD">
      <w:pPr>
        <w:numPr>
          <w:ilvl w:val="0"/>
          <w:numId w:val="28"/>
        </w:numPr>
        <w:spacing w:line="360" w:lineRule="auto"/>
      </w:pPr>
      <w:r w:rsidRPr="0090690B">
        <w:t>18–24</w:t>
      </w:r>
    </w:p>
    <w:p w14:paraId="7BD25CB6" w14:textId="77777777" w:rsidR="00465CDD" w:rsidRPr="0090690B" w:rsidRDefault="00465CDD" w:rsidP="00465CDD">
      <w:pPr>
        <w:numPr>
          <w:ilvl w:val="0"/>
          <w:numId w:val="28"/>
        </w:numPr>
        <w:spacing w:line="360" w:lineRule="auto"/>
      </w:pPr>
      <w:r w:rsidRPr="0090690B">
        <w:t>25–34</w:t>
      </w:r>
    </w:p>
    <w:p w14:paraId="503BB0F8" w14:textId="77777777" w:rsidR="00465CDD" w:rsidRPr="0090690B" w:rsidRDefault="00465CDD" w:rsidP="00465CDD">
      <w:pPr>
        <w:numPr>
          <w:ilvl w:val="0"/>
          <w:numId w:val="28"/>
        </w:numPr>
        <w:spacing w:line="360" w:lineRule="auto"/>
      </w:pPr>
      <w:r w:rsidRPr="0090690B">
        <w:t>35–44</w:t>
      </w:r>
    </w:p>
    <w:p w14:paraId="1D0107DE" w14:textId="77777777" w:rsidR="00465CDD" w:rsidRPr="0090690B" w:rsidRDefault="00465CDD" w:rsidP="00465CDD">
      <w:pPr>
        <w:numPr>
          <w:ilvl w:val="0"/>
          <w:numId w:val="28"/>
        </w:numPr>
        <w:spacing w:line="360" w:lineRule="auto"/>
      </w:pPr>
      <w:r w:rsidRPr="0090690B">
        <w:t>45–54</w:t>
      </w:r>
    </w:p>
    <w:p w14:paraId="4B978718" w14:textId="77777777" w:rsidR="00465CDD" w:rsidRPr="0090690B" w:rsidRDefault="00465CDD" w:rsidP="00465CDD">
      <w:pPr>
        <w:numPr>
          <w:ilvl w:val="0"/>
          <w:numId w:val="28"/>
        </w:numPr>
        <w:spacing w:line="360" w:lineRule="auto"/>
      </w:pPr>
      <w:r w:rsidRPr="0090690B">
        <w:t>55–64</w:t>
      </w:r>
    </w:p>
    <w:p w14:paraId="0F268D72" w14:textId="77777777" w:rsidR="00465CDD" w:rsidRPr="0090690B" w:rsidRDefault="00465CDD" w:rsidP="00465CDD">
      <w:pPr>
        <w:numPr>
          <w:ilvl w:val="0"/>
          <w:numId w:val="28"/>
        </w:numPr>
        <w:spacing w:line="360" w:lineRule="auto"/>
      </w:pPr>
      <w:r w:rsidRPr="0090690B">
        <w:t>65 years and above</w:t>
      </w:r>
    </w:p>
    <w:p w14:paraId="550D0D34" w14:textId="77777777" w:rsidR="00465CDD" w:rsidRPr="0090690B" w:rsidRDefault="00465CDD" w:rsidP="00465CDD">
      <w:pPr>
        <w:spacing w:line="360" w:lineRule="auto"/>
      </w:pPr>
      <w:r w:rsidRPr="0090690B">
        <w:rPr>
          <w:b/>
          <w:bCs/>
        </w:rPr>
        <w:t>B2. What is your gender?</w:t>
      </w:r>
    </w:p>
    <w:p w14:paraId="70C065F8" w14:textId="77777777" w:rsidR="00465CDD" w:rsidRPr="0090690B" w:rsidRDefault="00465CDD" w:rsidP="00465CDD">
      <w:pPr>
        <w:numPr>
          <w:ilvl w:val="0"/>
          <w:numId w:val="29"/>
        </w:numPr>
        <w:spacing w:line="360" w:lineRule="auto"/>
      </w:pPr>
      <w:r w:rsidRPr="0090690B">
        <w:t>Man</w:t>
      </w:r>
    </w:p>
    <w:p w14:paraId="2014D262" w14:textId="77777777" w:rsidR="00465CDD" w:rsidRPr="0090690B" w:rsidRDefault="00465CDD" w:rsidP="00465CDD">
      <w:pPr>
        <w:numPr>
          <w:ilvl w:val="0"/>
          <w:numId w:val="29"/>
        </w:numPr>
        <w:spacing w:line="360" w:lineRule="auto"/>
      </w:pPr>
      <w:r w:rsidRPr="0090690B">
        <w:t>Woman</w:t>
      </w:r>
    </w:p>
    <w:p w14:paraId="59D7B3AB" w14:textId="56466694" w:rsidR="00465CDD" w:rsidRPr="0090690B" w:rsidRDefault="00E52899" w:rsidP="00465CDD">
      <w:pPr>
        <w:numPr>
          <w:ilvl w:val="0"/>
          <w:numId w:val="29"/>
        </w:numPr>
        <w:spacing w:line="360" w:lineRule="auto"/>
      </w:pPr>
      <w:r>
        <w:t>Non-Binary</w:t>
      </w:r>
    </w:p>
    <w:p w14:paraId="43149E8F" w14:textId="77777777" w:rsidR="00465CDD" w:rsidRPr="0090690B" w:rsidRDefault="00465CDD" w:rsidP="00465CDD">
      <w:pPr>
        <w:numPr>
          <w:ilvl w:val="0"/>
          <w:numId w:val="29"/>
        </w:numPr>
        <w:spacing w:line="360" w:lineRule="auto"/>
      </w:pPr>
      <w:r w:rsidRPr="0090690B">
        <w:t>Prefer not to say</w:t>
      </w:r>
    </w:p>
    <w:p w14:paraId="09139BF6" w14:textId="77777777" w:rsidR="00465CDD" w:rsidRPr="0090690B" w:rsidRDefault="00465CDD" w:rsidP="00465CDD">
      <w:pPr>
        <w:spacing w:line="360" w:lineRule="auto"/>
      </w:pPr>
      <w:r w:rsidRPr="0090690B">
        <w:rPr>
          <w:b/>
          <w:bCs/>
        </w:rPr>
        <w:t>B3. What is your employment status?</w:t>
      </w:r>
    </w:p>
    <w:p w14:paraId="5052CED5" w14:textId="77777777" w:rsidR="00465CDD" w:rsidRPr="0090690B" w:rsidRDefault="00465CDD" w:rsidP="00465CDD">
      <w:pPr>
        <w:numPr>
          <w:ilvl w:val="0"/>
          <w:numId w:val="30"/>
        </w:numPr>
        <w:spacing w:line="360" w:lineRule="auto"/>
      </w:pPr>
      <w:r w:rsidRPr="0090690B">
        <w:t>Full-time employed</w:t>
      </w:r>
    </w:p>
    <w:p w14:paraId="13D5B080" w14:textId="77777777" w:rsidR="00465CDD" w:rsidRPr="0090690B" w:rsidRDefault="00465CDD" w:rsidP="00465CDD">
      <w:pPr>
        <w:numPr>
          <w:ilvl w:val="0"/>
          <w:numId w:val="30"/>
        </w:numPr>
        <w:spacing w:line="360" w:lineRule="auto"/>
      </w:pPr>
      <w:r w:rsidRPr="0090690B">
        <w:t>Part-time employed</w:t>
      </w:r>
    </w:p>
    <w:p w14:paraId="07E0E04A" w14:textId="77777777" w:rsidR="00465CDD" w:rsidRPr="0090690B" w:rsidRDefault="00465CDD" w:rsidP="00465CDD">
      <w:pPr>
        <w:numPr>
          <w:ilvl w:val="0"/>
          <w:numId w:val="30"/>
        </w:numPr>
        <w:spacing w:line="360" w:lineRule="auto"/>
      </w:pPr>
      <w:r w:rsidRPr="0090690B">
        <w:t>Self-employed</w:t>
      </w:r>
    </w:p>
    <w:p w14:paraId="59093CCA" w14:textId="77777777" w:rsidR="00465CDD" w:rsidRPr="0090690B" w:rsidRDefault="00465CDD" w:rsidP="00465CDD">
      <w:pPr>
        <w:numPr>
          <w:ilvl w:val="0"/>
          <w:numId w:val="30"/>
        </w:numPr>
        <w:spacing w:line="360" w:lineRule="auto"/>
      </w:pPr>
      <w:r w:rsidRPr="0090690B">
        <w:t>Student</w:t>
      </w:r>
    </w:p>
    <w:p w14:paraId="526DFD47" w14:textId="77777777" w:rsidR="00465CDD" w:rsidRPr="0090690B" w:rsidRDefault="00465CDD" w:rsidP="00465CDD">
      <w:pPr>
        <w:numPr>
          <w:ilvl w:val="0"/>
          <w:numId w:val="30"/>
        </w:numPr>
        <w:spacing w:line="360" w:lineRule="auto"/>
      </w:pPr>
      <w:r w:rsidRPr="0090690B">
        <w:t>Unemployed</w:t>
      </w:r>
    </w:p>
    <w:p w14:paraId="609A7C36" w14:textId="77777777" w:rsidR="00465CDD" w:rsidRPr="0090690B" w:rsidRDefault="00465CDD" w:rsidP="00465CDD">
      <w:pPr>
        <w:numPr>
          <w:ilvl w:val="0"/>
          <w:numId w:val="30"/>
        </w:numPr>
        <w:spacing w:line="360" w:lineRule="auto"/>
      </w:pPr>
      <w:r w:rsidRPr="0090690B">
        <w:t>Retired</w:t>
      </w:r>
    </w:p>
    <w:p w14:paraId="219C0148" w14:textId="77777777" w:rsidR="00465CDD" w:rsidRPr="0090690B" w:rsidRDefault="00465CDD" w:rsidP="00465CDD">
      <w:pPr>
        <w:numPr>
          <w:ilvl w:val="0"/>
          <w:numId w:val="30"/>
        </w:numPr>
        <w:spacing w:line="360" w:lineRule="auto"/>
      </w:pPr>
      <w:r w:rsidRPr="0090690B">
        <w:t>Other</w:t>
      </w:r>
    </w:p>
    <w:p w14:paraId="78E9DC94" w14:textId="77777777" w:rsidR="00465CDD" w:rsidRPr="0090690B" w:rsidRDefault="00465CDD" w:rsidP="00465CDD">
      <w:pPr>
        <w:spacing w:line="360" w:lineRule="auto"/>
      </w:pPr>
      <w:r w:rsidRPr="0090690B">
        <w:rPr>
          <w:b/>
          <w:bCs/>
        </w:rPr>
        <w:t>B4. What is your highest level of education?</w:t>
      </w:r>
    </w:p>
    <w:p w14:paraId="3EC00729" w14:textId="77777777" w:rsidR="00465CDD" w:rsidRPr="0090690B" w:rsidRDefault="00465CDD" w:rsidP="00465CDD">
      <w:pPr>
        <w:numPr>
          <w:ilvl w:val="0"/>
          <w:numId w:val="31"/>
        </w:numPr>
        <w:spacing w:line="360" w:lineRule="auto"/>
      </w:pPr>
      <w:r w:rsidRPr="0090690B">
        <w:t>GCSE/O-Level or equivalent</w:t>
      </w:r>
    </w:p>
    <w:p w14:paraId="67DF9139" w14:textId="77777777" w:rsidR="00465CDD" w:rsidRPr="0090690B" w:rsidRDefault="00465CDD" w:rsidP="00465CDD">
      <w:pPr>
        <w:numPr>
          <w:ilvl w:val="0"/>
          <w:numId w:val="31"/>
        </w:numPr>
        <w:spacing w:line="360" w:lineRule="auto"/>
      </w:pPr>
      <w:r w:rsidRPr="0090690B">
        <w:t>A-Level or equivalent</w:t>
      </w:r>
    </w:p>
    <w:p w14:paraId="06D3360A" w14:textId="77777777" w:rsidR="00465CDD" w:rsidRPr="0090690B" w:rsidRDefault="00465CDD" w:rsidP="00465CDD">
      <w:pPr>
        <w:numPr>
          <w:ilvl w:val="0"/>
          <w:numId w:val="31"/>
        </w:numPr>
        <w:spacing w:line="360" w:lineRule="auto"/>
      </w:pPr>
      <w:r w:rsidRPr="0090690B">
        <w:t>Undergraduate degree</w:t>
      </w:r>
    </w:p>
    <w:p w14:paraId="6FCCDA8C" w14:textId="77777777" w:rsidR="00465CDD" w:rsidRPr="0090690B" w:rsidRDefault="00465CDD" w:rsidP="00465CDD">
      <w:pPr>
        <w:numPr>
          <w:ilvl w:val="0"/>
          <w:numId w:val="31"/>
        </w:numPr>
        <w:spacing w:line="360" w:lineRule="auto"/>
      </w:pPr>
      <w:r w:rsidRPr="0090690B">
        <w:t>Postgraduate degree</w:t>
      </w:r>
    </w:p>
    <w:p w14:paraId="20E9208D" w14:textId="77777777" w:rsidR="00465CDD" w:rsidRPr="0090690B" w:rsidRDefault="00465CDD" w:rsidP="00465CDD">
      <w:pPr>
        <w:numPr>
          <w:ilvl w:val="0"/>
          <w:numId w:val="31"/>
        </w:numPr>
        <w:spacing w:line="360" w:lineRule="auto"/>
      </w:pPr>
      <w:r w:rsidRPr="0090690B">
        <w:t>Other</w:t>
      </w:r>
    </w:p>
    <w:p w14:paraId="522EAAB2" w14:textId="1DA86B0F" w:rsidR="00465CDD" w:rsidRPr="0090690B" w:rsidRDefault="004F5E32" w:rsidP="00465CDD">
      <w:pPr>
        <w:spacing w:line="360" w:lineRule="auto"/>
      </w:pPr>
      <w:r>
        <w:rPr>
          <w:b/>
          <w:bCs/>
        </w:rPr>
        <w:t>B5</w:t>
      </w:r>
      <w:r w:rsidR="00465CDD" w:rsidRPr="0090690B">
        <w:rPr>
          <w:b/>
          <w:bCs/>
        </w:rPr>
        <w:t>. How often do you use social media?</w:t>
      </w:r>
    </w:p>
    <w:p w14:paraId="63574B0C" w14:textId="77777777" w:rsidR="00465CDD" w:rsidRPr="0090690B" w:rsidRDefault="00465CDD" w:rsidP="00465CDD">
      <w:pPr>
        <w:numPr>
          <w:ilvl w:val="0"/>
          <w:numId w:val="32"/>
        </w:numPr>
        <w:spacing w:line="360" w:lineRule="auto"/>
      </w:pPr>
      <w:r w:rsidRPr="0090690B">
        <w:t>Several times per day</w:t>
      </w:r>
    </w:p>
    <w:p w14:paraId="26E70A24" w14:textId="77777777" w:rsidR="00465CDD" w:rsidRPr="0090690B" w:rsidRDefault="00465CDD" w:rsidP="00465CDD">
      <w:pPr>
        <w:numPr>
          <w:ilvl w:val="0"/>
          <w:numId w:val="32"/>
        </w:numPr>
        <w:spacing w:line="360" w:lineRule="auto"/>
      </w:pPr>
      <w:r w:rsidRPr="0090690B">
        <w:t>Once per day</w:t>
      </w:r>
    </w:p>
    <w:p w14:paraId="087CC772" w14:textId="77777777" w:rsidR="00465CDD" w:rsidRPr="0090690B" w:rsidRDefault="00465CDD" w:rsidP="00465CDD">
      <w:pPr>
        <w:numPr>
          <w:ilvl w:val="0"/>
          <w:numId w:val="32"/>
        </w:numPr>
        <w:spacing w:line="360" w:lineRule="auto"/>
      </w:pPr>
      <w:r w:rsidRPr="0090690B">
        <w:t>Several times per week</w:t>
      </w:r>
    </w:p>
    <w:p w14:paraId="35FC1504" w14:textId="77777777" w:rsidR="00465CDD" w:rsidRPr="0090690B" w:rsidRDefault="00465CDD" w:rsidP="00465CDD">
      <w:pPr>
        <w:numPr>
          <w:ilvl w:val="0"/>
          <w:numId w:val="32"/>
        </w:numPr>
        <w:spacing w:line="360" w:lineRule="auto"/>
      </w:pPr>
      <w:r w:rsidRPr="0090690B">
        <w:t>Once per week</w:t>
      </w:r>
    </w:p>
    <w:p w14:paraId="22BF0190" w14:textId="77777777" w:rsidR="00465CDD" w:rsidRPr="0090690B" w:rsidRDefault="00465CDD" w:rsidP="00465CDD">
      <w:pPr>
        <w:numPr>
          <w:ilvl w:val="0"/>
          <w:numId w:val="32"/>
        </w:numPr>
        <w:spacing w:line="360" w:lineRule="auto"/>
      </w:pPr>
      <w:r w:rsidRPr="0090690B">
        <w:t>Less often</w:t>
      </w:r>
    </w:p>
    <w:p w14:paraId="14ABB341" w14:textId="77777777" w:rsidR="00465CDD" w:rsidRDefault="00465CDD" w:rsidP="00465CDD">
      <w:pPr>
        <w:numPr>
          <w:ilvl w:val="0"/>
          <w:numId w:val="32"/>
        </w:numPr>
        <w:spacing w:line="360" w:lineRule="auto"/>
      </w:pPr>
      <w:r w:rsidRPr="0090690B">
        <w:t>Never</w:t>
      </w:r>
    </w:p>
    <w:p w14:paraId="46395F4B" w14:textId="17D13EBF" w:rsidR="004F5E32" w:rsidRPr="0090690B" w:rsidRDefault="004F5E32" w:rsidP="004F5E32">
      <w:pPr>
        <w:spacing w:line="360" w:lineRule="auto"/>
      </w:pPr>
      <w:r>
        <w:rPr>
          <w:b/>
          <w:bCs/>
        </w:rPr>
        <w:t>B6</w:t>
      </w:r>
      <w:r w:rsidRPr="0090690B">
        <w:rPr>
          <w:b/>
          <w:bCs/>
        </w:rPr>
        <w:t>. Approximately how much do you typically spend per person when dining out at a restaurant?</w:t>
      </w:r>
    </w:p>
    <w:p w14:paraId="22099F1C" w14:textId="77777777" w:rsidR="004F5E32" w:rsidRPr="0090690B" w:rsidRDefault="004F5E32" w:rsidP="004F5E32">
      <w:pPr>
        <w:numPr>
          <w:ilvl w:val="0"/>
          <w:numId w:val="36"/>
        </w:numPr>
        <w:spacing w:line="360" w:lineRule="auto"/>
      </w:pPr>
      <w:r w:rsidRPr="0090690B">
        <w:t>£10–£20</w:t>
      </w:r>
    </w:p>
    <w:p w14:paraId="6629A6FF" w14:textId="77777777" w:rsidR="004F5E32" w:rsidRPr="0090690B" w:rsidRDefault="004F5E32" w:rsidP="004F5E32">
      <w:pPr>
        <w:numPr>
          <w:ilvl w:val="0"/>
          <w:numId w:val="36"/>
        </w:numPr>
        <w:spacing w:line="360" w:lineRule="auto"/>
      </w:pPr>
      <w:r w:rsidRPr="0090690B">
        <w:t>£21–£35</w:t>
      </w:r>
    </w:p>
    <w:p w14:paraId="66F87CD2" w14:textId="77777777" w:rsidR="004F5E32" w:rsidRDefault="004F5E32" w:rsidP="004F5E32">
      <w:pPr>
        <w:numPr>
          <w:ilvl w:val="0"/>
          <w:numId w:val="36"/>
        </w:numPr>
        <w:spacing w:line="360" w:lineRule="auto"/>
      </w:pPr>
      <w:r w:rsidRPr="0090690B">
        <w:t>£36–£50</w:t>
      </w:r>
    </w:p>
    <w:p w14:paraId="308AF802" w14:textId="28101699" w:rsidR="0081605A" w:rsidRPr="0090690B" w:rsidRDefault="0081605A" w:rsidP="004F5E32">
      <w:pPr>
        <w:numPr>
          <w:ilvl w:val="0"/>
          <w:numId w:val="36"/>
        </w:numPr>
        <w:spacing w:line="360" w:lineRule="auto"/>
      </w:pPr>
      <w:r>
        <w:t>£51-£75</w:t>
      </w:r>
    </w:p>
    <w:p w14:paraId="65D96B9D" w14:textId="77777777" w:rsidR="004F5E32" w:rsidRDefault="004F5E32" w:rsidP="004F5E32">
      <w:pPr>
        <w:numPr>
          <w:ilvl w:val="0"/>
          <w:numId w:val="36"/>
        </w:numPr>
        <w:spacing w:line="360" w:lineRule="auto"/>
      </w:pPr>
      <w:r w:rsidRPr="0090690B">
        <w:t>More than £50</w:t>
      </w:r>
    </w:p>
    <w:p w14:paraId="4EBED2BA" w14:textId="77777777" w:rsidR="0081605A" w:rsidRPr="0090690B" w:rsidRDefault="0081605A" w:rsidP="0081605A">
      <w:pPr>
        <w:spacing w:line="360" w:lineRule="auto"/>
        <w:ind w:left="720"/>
      </w:pPr>
    </w:p>
    <w:p w14:paraId="02554DA4" w14:textId="77777777" w:rsidR="0081605A" w:rsidRDefault="0081605A" w:rsidP="0081605A">
      <w:pPr>
        <w:spacing w:line="360" w:lineRule="auto"/>
        <w:rPr>
          <w:rFonts w:cs="Arial"/>
          <w:b/>
          <w:bCs/>
        </w:rPr>
      </w:pPr>
      <w:r w:rsidRPr="0081605A">
        <w:rPr>
          <w:rFonts w:cs="Arial"/>
          <w:b/>
          <w:bCs/>
        </w:rPr>
        <w:t>Section C: Social Media &amp; Restaurant Choice</w:t>
      </w:r>
    </w:p>
    <w:p w14:paraId="17097C83" w14:textId="77777777" w:rsidR="0081605A" w:rsidRPr="0081605A" w:rsidRDefault="0081605A" w:rsidP="0081605A">
      <w:pPr>
        <w:spacing w:line="360" w:lineRule="auto"/>
        <w:rPr>
          <w:rFonts w:cs="Arial"/>
          <w:lang w:val="en-US"/>
        </w:rPr>
      </w:pPr>
      <w:r w:rsidRPr="0081605A">
        <w:rPr>
          <w:rFonts w:cs="Arial"/>
          <w:lang w:val="en-US"/>
        </w:rPr>
        <w:t>Please indicate how much you agree or disagree with each statement.</w:t>
      </w:r>
    </w:p>
    <w:p w14:paraId="61FA76A5" w14:textId="77777777" w:rsidR="0081605A" w:rsidRPr="0081605A" w:rsidRDefault="0081605A" w:rsidP="0081605A">
      <w:pPr>
        <w:spacing w:line="360" w:lineRule="auto"/>
        <w:rPr>
          <w:rFonts w:cs="Arial"/>
          <w:lang w:val="en-US"/>
        </w:rPr>
      </w:pPr>
      <w:r w:rsidRPr="0081605A">
        <w:rPr>
          <w:rFonts w:cs="Arial"/>
          <w:b/>
          <w:bCs/>
          <w:lang w:val="en-US"/>
        </w:rPr>
        <w:t>1 = Strongly Disagree | 2 = Disagree | 3 = Neutral | 4 = Agree | 5 = Strongly Agree</w:t>
      </w:r>
    </w:p>
    <w:p w14:paraId="60A6759A" w14:textId="77777777" w:rsidR="0081605A" w:rsidRPr="0081605A" w:rsidRDefault="0081605A" w:rsidP="0081605A">
      <w:pPr>
        <w:spacing w:line="360" w:lineRule="auto"/>
        <w:rPr>
          <w:rFonts w:cs="Arial"/>
          <w:lang w:val="en-US"/>
        </w:rPr>
      </w:pPr>
      <w:r w:rsidRPr="0081605A">
        <w:rPr>
          <w:rFonts w:cs="Arial"/>
          <w:b/>
          <w:bCs/>
          <w:lang w:val="en-US"/>
        </w:rPr>
        <w:t xml:space="preserve">C1. </w:t>
      </w:r>
      <w:r w:rsidRPr="0081605A">
        <w:rPr>
          <w:rFonts w:cs="Arial"/>
          <w:lang w:val="en-US"/>
        </w:rPr>
        <w:t>I often use social media to discover new restaurants.</w:t>
      </w:r>
    </w:p>
    <w:p w14:paraId="5EC3A354" w14:textId="77777777" w:rsidR="0081605A" w:rsidRPr="0081605A" w:rsidRDefault="0081605A" w:rsidP="0081605A">
      <w:pPr>
        <w:spacing w:line="360" w:lineRule="auto"/>
        <w:rPr>
          <w:rFonts w:cs="Arial"/>
          <w:lang w:val="en-US"/>
        </w:rPr>
      </w:pPr>
      <w:r w:rsidRPr="0081605A">
        <w:rPr>
          <w:rFonts w:cs="Arial"/>
          <w:b/>
          <w:bCs/>
          <w:lang w:val="en-US"/>
        </w:rPr>
        <w:t xml:space="preserve">C2. </w:t>
      </w:r>
      <w:r w:rsidRPr="0081605A">
        <w:rPr>
          <w:rFonts w:cs="Arial"/>
          <w:lang w:val="en-US"/>
        </w:rPr>
        <w:t>Social media content influences my final decision when choosing a restaurant.</w:t>
      </w:r>
    </w:p>
    <w:p w14:paraId="2F0992CD" w14:textId="77777777" w:rsidR="0081605A" w:rsidRPr="0081605A" w:rsidRDefault="0081605A" w:rsidP="0081605A">
      <w:pPr>
        <w:spacing w:line="360" w:lineRule="auto"/>
        <w:rPr>
          <w:rFonts w:cs="Arial"/>
          <w:lang w:val="en-US"/>
        </w:rPr>
      </w:pPr>
      <w:r w:rsidRPr="0081605A">
        <w:rPr>
          <w:rFonts w:cs="Arial"/>
          <w:b/>
          <w:bCs/>
          <w:lang w:val="en-US"/>
        </w:rPr>
        <w:t xml:space="preserve">C3. </w:t>
      </w:r>
      <w:r w:rsidRPr="0081605A">
        <w:rPr>
          <w:rFonts w:cs="Arial"/>
          <w:lang w:val="en-US"/>
        </w:rPr>
        <w:t>I carefully read negative reviews before deciding on a restaurant.</w:t>
      </w:r>
    </w:p>
    <w:p w14:paraId="5A90ECA7" w14:textId="77777777" w:rsidR="0081605A" w:rsidRPr="0081605A" w:rsidRDefault="0081605A" w:rsidP="0081605A">
      <w:pPr>
        <w:spacing w:line="360" w:lineRule="auto"/>
        <w:rPr>
          <w:rFonts w:cs="Arial"/>
          <w:lang w:val="en-US"/>
        </w:rPr>
      </w:pPr>
      <w:r w:rsidRPr="0081605A">
        <w:rPr>
          <w:rFonts w:cs="Arial"/>
          <w:b/>
          <w:bCs/>
          <w:lang w:val="en-US"/>
        </w:rPr>
        <w:t xml:space="preserve">C4. </w:t>
      </w:r>
      <w:r w:rsidRPr="0081605A">
        <w:rPr>
          <w:rFonts w:cs="Arial"/>
          <w:lang w:val="en-US"/>
        </w:rPr>
        <w:t>I trust user-generated reviews more than the restaurant's own posts.</w:t>
      </w:r>
    </w:p>
    <w:p w14:paraId="47C2DAE5" w14:textId="77777777" w:rsidR="0081605A" w:rsidRPr="0081605A" w:rsidRDefault="0081605A" w:rsidP="0081605A">
      <w:pPr>
        <w:spacing w:line="360" w:lineRule="auto"/>
        <w:rPr>
          <w:rFonts w:cs="Arial"/>
          <w:lang w:val="en-US"/>
        </w:rPr>
      </w:pPr>
      <w:r w:rsidRPr="0081605A">
        <w:rPr>
          <w:rFonts w:cs="Arial"/>
          <w:b/>
          <w:bCs/>
          <w:lang w:val="en-US"/>
        </w:rPr>
        <w:t xml:space="preserve">C5. </w:t>
      </w:r>
      <w:r w:rsidRPr="0081605A">
        <w:rPr>
          <w:rFonts w:cs="Arial"/>
          <w:lang w:val="en-US"/>
        </w:rPr>
        <w:t xml:space="preserve">Influencer content (e.g., food bloggers, </w:t>
      </w:r>
      <w:proofErr w:type="spellStart"/>
      <w:r w:rsidRPr="0081605A">
        <w:rPr>
          <w:rFonts w:cs="Arial"/>
          <w:lang w:val="en-US"/>
        </w:rPr>
        <w:t>TikTok</w:t>
      </w:r>
      <w:proofErr w:type="spellEnd"/>
      <w:r w:rsidRPr="0081605A">
        <w:rPr>
          <w:rFonts w:cs="Arial"/>
          <w:lang w:val="en-US"/>
        </w:rPr>
        <w:t xml:space="preserve"> creators) influences my restaurant choice.</w:t>
      </w:r>
    </w:p>
    <w:p w14:paraId="54E3892E" w14:textId="77777777" w:rsidR="0081605A" w:rsidRPr="0081605A" w:rsidRDefault="0081605A" w:rsidP="0081605A">
      <w:pPr>
        <w:spacing w:line="360" w:lineRule="auto"/>
        <w:rPr>
          <w:rFonts w:cs="Arial"/>
          <w:lang w:val="en-US"/>
        </w:rPr>
      </w:pPr>
      <w:r w:rsidRPr="0081605A">
        <w:rPr>
          <w:rFonts w:cs="Arial"/>
          <w:b/>
          <w:bCs/>
          <w:lang w:val="en-US"/>
        </w:rPr>
        <w:t xml:space="preserve">C6. </w:t>
      </w:r>
      <w:r w:rsidRPr="0081605A">
        <w:rPr>
          <w:rFonts w:cs="Arial"/>
          <w:lang w:val="en-US"/>
        </w:rPr>
        <w:t>I am more likely to visit a restaurant if I see high-quality photos or videos on social media.</w:t>
      </w:r>
    </w:p>
    <w:p w14:paraId="3B3BF3A7" w14:textId="77777777" w:rsidR="0081605A" w:rsidRPr="0081605A" w:rsidRDefault="0081605A" w:rsidP="0081605A">
      <w:pPr>
        <w:spacing w:line="360" w:lineRule="auto"/>
        <w:rPr>
          <w:rFonts w:cs="Arial"/>
          <w:lang w:val="en-US"/>
        </w:rPr>
      </w:pPr>
      <w:r w:rsidRPr="0081605A">
        <w:rPr>
          <w:rFonts w:cs="Arial"/>
          <w:b/>
          <w:bCs/>
          <w:lang w:val="en-US"/>
        </w:rPr>
        <w:t xml:space="preserve">C7. </w:t>
      </w:r>
      <w:r w:rsidRPr="0081605A">
        <w:rPr>
          <w:rFonts w:cs="Arial"/>
          <w:lang w:val="en-US"/>
        </w:rPr>
        <w:t>I follow restaurants on social media to stay updated on their offers and new menu items.</w:t>
      </w:r>
    </w:p>
    <w:p w14:paraId="25CCD83B" w14:textId="77777777" w:rsidR="0081605A" w:rsidRPr="0081605A" w:rsidRDefault="0081605A" w:rsidP="0081605A">
      <w:pPr>
        <w:spacing w:line="360" w:lineRule="auto"/>
        <w:rPr>
          <w:rFonts w:cs="Arial"/>
          <w:lang w:val="en-US"/>
        </w:rPr>
      </w:pPr>
      <w:r w:rsidRPr="0081605A">
        <w:rPr>
          <w:rFonts w:cs="Arial"/>
          <w:b/>
          <w:bCs/>
          <w:lang w:val="en-US"/>
        </w:rPr>
        <w:t xml:space="preserve">C8. </w:t>
      </w:r>
      <w:r w:rsidRPr="0081605A">
        <w:rPr>
          <w:rFonts w:cs="Arial"/>
          <w:lang w:val="en-US"/>
        </w:rPr>
        <w:t>I have visited a restaurant specifically because of a promotion or discount I saw on social media.</w:t>
      </w:r>
    </w:p>
    <w:p w14:paraId="3AA63E73" w14:textId="77777777" w:rsidR="0081605A" w:rsidRPr="0081605A" w:rsidRDefault="0081605A" w:rsidP="0081605A">
      <w:pPr>
        <w:spacing w:line="360" w:lineRule="auto"/>
        <w:rPr>
          <w:rFonts w:cs="Arial"/>
          <w:lang w:val="en-US"/>
        </w:rPr>
      </w:pPr>
      <w:r w:rsidRPr="0081605A">
        <w:rPr>
          <w:rFonts w:cs="Arial"/>
          <w:b/>
          <w:bCs/>
          <w:lang w:val="en-US"/>
        </w:rPr>
        <w:t xml:space="preserve">C9. </w:t>
      </w:r>
      <w:r w:rsidRPr="0081605A">
        <w:rPr>
          <w:rFonts w:cs="Arial"/>
          <w:lang w:val="en-US"/>
        </w:rPr>
        <w:t>I trust restaurants that actively engage with customers on social media.</w:t>
      </w:r>
    </w:p>
    <w:p w14:paraId="7415A9BE" w14:textId="77777777" w:rsidR="0081605A" w:rsidRPr="0081605A" w:rsidRDefault="0081605A" w:rsidP="0081605A">
      <w:pPr>
        <w:spacing w:line="360" w:lineRule="auto"/>
        <w:rPr>
          <w:rFonts w:cs="Arial"/>
          <w:lang w:val="en-US"/>
        </w:rPr>
      </w:pPr>
      <w:r w:rsidRPr="0081605A">
        <w:rPr>
          <w:rFonts w:cs="Arial"/>
          <w:b/>
          <w:bCs/>
          <w:lang w:val="en-US"/>
        </w:rPr>
        <w:t xml:space="preserve">C10. </w:t>
      </w:r>
      <w:r w:rsidRPr="0081605A">
        <w:rPr>
          <w:rFonts w:cs="Arial"/>
          <w:lang w:val="en-US"/>
        </w:rPr>
        <w:t>The number of likes or shares a restaurant's post receives affects my perception of that restaurant.</w:t>
      </w:r>
    </w:p>
    <w:p w14:paraId="5AC0AA5E" w14:textId="13FD29E3" w:rsidR="0081605A" w:rsidRPr="0081605A" w:rsidRDefault="0081605A" w:rsidP="0081605A">
      <w:pPr>
        <w:spacing w:line="360" w:lineRule="auto"/>
        <w:rPr>
          <w:rFonts w:cs="Arial"/>
          <w:lang w:val="en-US"/>
        </w:rPr>
      </w:pPr>
      <w:r w:rsidRPr="0081605A">
        <w:rPr>
          <w:rFonts w:cs="Arial"/>
          <w:b/>
          <w:bCs/>
          <w:lang w:val="en-US"/>
        </w:rPr>
        <w:t xml:space="preserve">C11. </w:t>
      </w:r>
      <w:r w:rsidRPr="0081605A">
        <w:rPr>
          <w:rFonts w:cs="Arial"/>
          <w:lang w:val="en-US"/>
        </w:rPr>
        <w:t xml:space="preserve">I have been disappointed by a restaurant that looked better on social media </w:t>
      </w:r>
      <w:r w:rsidR="005A0A9D" w:rsidRPr="0081605A">
        <w:rPr>
          <w:rFonts w:cs="Arial"/>
          <w:lang w:val="en-US"/>
        </w:rPr>
        <w:t>than</w:t>
      </w:r>
      <w:r w:rsidRPr="0081605A">
        <w:rPr>
          <w:rFonts w:cs="Arial"/>
          <w:lang w:val="en-US"/>
        </w:rPr>
        <w:t>.</w:t>
      </w:r>
    </w:p>
    <w:p w14:paraId="4AE36A10" w14:textId="77777777" w:rsidR="0081605A" w:rsidRPr="0081605A" w:rsidRDefault="0081605A" w:rsidP="0081605A">
      <w:pPr>
        <w:spacing w:line="360" w:lineRule="auto"/>
        <w:rPr>
          <w:rFonts w:cs="Arial"/>
          <w:lang w:val="en-US"/>
        </w:rPr>
      </w:pPr>
      <w:r w:rsidRPr="0081605A">
        <w:rPr>
          <w:rFonts w:cs="Arial"/>
          <w:b/>
          <w:bCs/>
          <w:lang w:val="en-US"/>
        </w:rPr>
        <w:t xml:space="preserve">C12. </w:t>
      </w:r>
      <w:r w:rsidRPr="0081605A">
        <w:rPr>
          <w:rFonts w:cs="Arial"/>
          <w:lang w:val="en-US"/>
        </w:rPr>
        <w:t>I am more likely to choose a restaurant that responds to customer comments and reviews online.</w:t>
      </w:r>
    </w:p>
    <w:p w14:paraId="78C34D64" w14:textId="77777777" w:rsidR="0081605A" w:rsidRPr="0081605A" w:rsidRDefault="0081605A" w:rsidP="0081605A">
      <w:pPr>
        <w:spacing w:line="360" w:lineRule="auto"/>
        <w:rPr>
          <w:rFonts w:cs="Arial"/>
          <w:lang w:val="en-US"/>
        </w:rPr>
      </w:pPr>
      <w:r w:rsidRPr="0081605A">
        <w:rPr>
          <w:rFonts w:cs="Arial"/>
          <w:b/>
          <w:bCs/>
          <w:lang w:val="en-US"/>
        </w:rPr>
        <w:t xml:space="preserve">C13. </w:t>
      </w:r>
      <w:r w:rsidRPr="0081605A">
        <w:rPr>
          <w:rFonts w:cs="Arial"/>
          <w:lang w:val="en-US"/>
        </w:rPr>
        <w:t xml:space="preserve">Video content (e.g., </w:t>
      </w:r>
      <w:proofErr w:type="spellStart"/>
      <w:r w:rsidRPr="0081605A">
        <w:rPr>
          <w:rFonts w:cs="Arial"/>
          <w:lang w:val="en-US"/>
        </w:rPr>
        <w:t>TikTok</w:t>
      </w:r>
      <w:proofErr w:type="spellEnd"/>
      <w:r w:rsidRPr="0081605A">
        <w:rPr>
          <w:rFonts w:cs="Arial"/>
          <w:lang w:val="en-US"/>
        </w:rPr>
        <w:t>, Reels) is more influential than photos when I choose a restaurant.</w:t>
      </w:r>
    </w:p>
    <w:p w14:paraId="0FB6363A" w14:textId="77777777" w:rsidR="0081605A" w:rsidRPr="0081605A" w:rsidRDefault="0081605A" w:rsidP="0081605A">
      <w:pPr>
        <w:spacing w:line="360" w:lineRule="auto"/>
        <w:rPr>
          <w:rFonts w:cs="Arial"/>
          <w:lang w:val="en-US"/>
        </w:rPr>
      </w:pPr>
      <w:r w:rsidRPr="0081605A">
        <w:rPr>
          <w:rFonts w:cs="Arial"/>
          <w:b/>
          <w:bCs/>
          <w:lang w:val="en-US"/>
        </w:rPr>
        <w:t xml:space="preserve">C14. </w:t>
      </w:r>
      <w:r w:rsidRPr="0081605A">
        <w:rPr>
          <w:rFonts w:cs="Arial"/>
          <w:lang w:val="en-US"/>
        </w:rPr>
        <w:t>The more frequently a restaurant posts on social media, the more likely I am to visit.</w:t>
      </w:r>
    </w:p>
    <w:p w14:paraId="440C8DC6" w14:textId="77777777" w:rsidR="0081605A" w:rsidRPr="0081605A" w:rsidRDefault="0081605A" w:rsidP="0081605A">
      <w:pPr>
        <w:spacing w:line="360" w:lineRule="auto"/>
        <w:rPr>
          <w:rFonts w:cs="Arial"/>
          <w:lang w:val="en-US"/>
        </w:rPr>
      </w:pPr>
      <w:r w:rsidRPr="0081605A">
        <w:rPr>
          <w:rFonts w:cs="Arial"/>
          <w:b/>
          <w:bCs/>
          <w:lang w:val="en-US"/>
        </w:rPr>
        <w:t xml:space="preserve">C15. </w:t>
      </w:r>
      <w:r w:rsidRPr="0081605A">
        <w:rPr>
          <w:rFonts w:cs="Arial"/>
          <w:lang w:val="en-US"/>
        </w:rPr>
        <w:t>I have shared a restaurant on my own social media after having a positive experience.</w:t>
      </w:r>
    </w:p>
    <w:p w14:paraId="2E541CFB" w14:textId="77777777" w:rsidR="0081605A" w:rsidRPr="0081605A" w:rsidRDefault="0081605A" w:rsidP="0081605A">
      <w:pPr>
        <w:spacing w:line="360" w:lineRule="auto"/>
        <w:rPr>
          <w:rFonts w:cs="Arial"/>
          <w:lang w:val="en-US"/>
        </w:rPr>
      </w:pPr>
      <w:r w:rsidRPr="0081605A">
        <w:rPr>
          <w:rFonts w:cs="Arial"/>
          <w:b/>
          <w:bCs/>
          <w:lang w:val="en-US"/>
        </w:rPr>
        <w:t xml:space="preserve">C16. </w:t>
      </w:r>
      <w:r w:rsidRPr="0081605A">
        <w:rPr>
          <w:rFonts w:cs="Arial"/>
          <w:lang w:val="en-US"/>
        </w:rPr>
        <w:t>I avoid restaurants that have mostly negative reviews on social media.</w:t>
      </w:r>
    </w:p>
    <w:p w14:paraId="55757DDA" w14:textId="77777777" w:rsidR="0081605A" w:rsidRPr="0081605A" w:rsidRDefault="0081605A" w:rsidP="0081605A">
      <w:pPr>
        <w:spacing w:line="360" w:lineRule="auto"/>
        <w:rPr>
          <w:rFonts w:cs="Arial"/>
          <w:lang w:val="en-US"/>
        </w:rPr>
      </w:pPr>
      <w:r w:rsidRPr="0081605A">
        <w:rPr>
          <w:rFonts w:cs="Arial"/>
          <w:b/>
          <w:bCs/>
          <w:lang w:val="en-US"/>
        </w:rPr>
        <w:t xml:space="preserve">C17. </w:t>
      </w:r>
      <w:r w:rsidRPr="0081605A">
        <w:rPr>
          <w:rFonts w:cs="Arial"/>
          <w:lang w:val="en-US"/>
        </w:rPr>
        <w:t>A restaurant's social media presence reflects the quality of its food and service.</w:t>
      </w:r>
    </w:p>
    <w:p w14:paraId="587882F0" w14:textId="77777777" w:rsidR="0081605A" w:rsidRPr="0081605A" w:rsidRDefault="0081605A" w:rsidP="0081605A">
      <w:pPr>
        <w:spacing w:line="360" w:lineRule="auto"/>
        <w:rPr>
          <w:rFonts w:cs="Arial"/>
          <w:lang w:val="en-US"/>
        </w:rPr>
      </w:pPr>
      <w:r w:rsidRPr="0081605A">
        <w:rPr>
          <w:rFonts w:cs="Arial"/>
          <w:b/>
          <w:bCs/>
          <w:lang w:val="en-US"/>
        </w:rPr>
        <w:t xml:space="preserve">C18. </w:t>
      </w:r>
      <w:r w:rsidRPr="0081605A">
        <w:rPr>
          <w:rFonts w:cs="Arial"/>
          <w:lang w:val="en-US"/>
        </w:rPr>
        <w:t>I have changed my mind about a restaurant after seeing content about it on social media.</w:t>
      </w:r>
    </w:p>
    <w:p w14:paraId="27C998D2" w14:textId="77777777" w:rsidR="0081605A" w:rsidRPr="0081605A" w:rsidRDefault="0081605A" w:rsidP="0081605A">
      <w:pPr>
        <w:spacing w:line="360" w:lineRule="auto"/>
        <w:rPr>
          <w:rFonts w:cs="Arial"/>
          <w:lang w:val="en-US"/>
        </w:rPr>
      </w:pPr>
      <w:r w:rsidRPr="0081605A">
        <w:rPr>
          <w:rFonts w:cs="Arial"/>
          <w:b/>
          <w:bCs/>
          <w:lang w:val="en-US"/>
        </w:rPr>
        <w:t xml:space="preserve">C19. </w:t>
      </w:r>
      <w:r w:rsidRPr="0081605A">
        <w:rPr>
          <w:rFonts w:cs="Arial"/>
          <w:lang w:val="en-US"/>
        </w:rPr>
        <w:t>I am more influenced by friends' social media posts about restaurants than by strangers' posts.</w:t>
      </w:r>
    </w:p>
    <w:p w14:paraId="050691A3" w14:textId="77777777" w:rsidR="0081605A" w:rsidRPr="0081605A" w:rsidRDefault="0081605A" w:rsidP="0081605A">
      <w:pPr>
        <w:spacing w:line="360" w:lineRule="auto"/>
        <w:rPr>
          <w:rFonts w:cs="Arial"/>
          <w:lang w:val="en-US"/>
        </w:rPr>
      </w:pPr>
      <w:r w:rsidRPr="0081605A">
        <w:rPr>
          <w:rFonts w:cs="Arial"/>
          <w:b/>
          <w:bCs/>
          <w:lang w:val="en-US"/>
        </w:rPr>
        <w:t xml:space="preserve">C20. </w:t>
      </w:r>
      <w:r w:rsidRPr="0081605A">
        <w:rPr>
          <w:rFonts w:cs="Arial"/>
          <w:lang w:val="en-US"/>
        </w:rPr>
        <w:t xml:space="preserve">Short-form video content (e.g., </w:t>
      </w:r>
      <w:proofErr w:type="spellStart"/>
      <w:r w:rsidRPr="0081605A">
        <w:rPr>
          <w:rFonts w:cs="Arial"/>
          <w:lang w:val="en-US"/>
        </w:rPr>
        <w:t>TikTok</w:t>
      </w:r>
      <w:proofErr w:type="spellEnd"/>
      <w:r w:rsidRPr="0081605A">
        <w:rPr>
          <w:rFonts w:cs="Arial"/>
          <w:lang w:val="en-US"/>
        </w:rPr>
        <w:t>, Instagram Reels) is most effective in showing me what a restaurant is really like.</w:t>
      </w:r>
    </w:p>
    <w:p w14:paraId="73FE1398" w14:textId="77777777" w:rsidR="0081605A" w:rsidRDefault="0081605A" w:rsidP="0081605A">
      <w:pPr>
        <w:spacing w:line="360" w:lineRule="auto"/>
        <w:rPr>
          <w:rFonts w:cs="Arial"/>
        </w:rPr>
      </w:pPr>
    </w:p>
    <w:p w14:paraId="3130884B" w14:textId="77777777" w:rsidR="0081605A" w:rsidRPr="0081605A" w:rsidRDefault="0081605A" w:rsidP="0081605A">
      <w:pPr>
        <w:spacing w:line="360" w:lineRule="auto"/>
        <w:rPr>
          <w:rFonts w:cs="Arial"/>
          <w:lang w:val="en-US"/>
        </w:rPr>
      </w:pPr>
      <w:r w:rsidRPr="0081605A">
        <w:rPr>
          <w:rFonts w:cs="Arial"/>
          <w:b/>
          <w:bCs/>
          <w:lang w:val="en-US"/>
        </w:rPr>
        <w:t>Section D: Platform Influence</w:t>
      </w:r>
    </w:p>
    <w:p w14:paraId="2DE9774B" w14:textId="77777777" w:rsidR="0081605A" w:rsidRPr="0081605A" w:rsidRDefault="0081605A" w:rsidP="0081605A">
      <w:pPr>
        <w:spacing w:line="360" w:lineRule="auto"/>
        <w:rPr>
          <w:rFonts w:cs="Arial"/>
          <w:lang w:val="en-US"/>
        </w:rPr>
      </w:pPr>
      <w:r w:rsidRPr="0081605A">
        <w:rPr>
          <w:rFonts w:cs="Arial"/>
          <w:lang w:val="en-US"/>
        </w:rPr>
        <w:t>Please rate how influential each social media platform is when you choose a restaurant.</w:t>
      </w:r>
    </w:p>
    <w:p w14:paraId="70924E1C" w14:textId="77777777" w:rsidR="0081605A" w:rsidRPr="0081605A" w:rsidRDefault="0081605A" w:rsidP="0081605A">
      <w:pPr>
        <w:spacing w:line="360" w:lineRule="auto"/>
        <w:rPr>
          <w:rFonts w:cs="Arial"/>
          <w:lang w:val="en-US"/>
        </w:rPr>
      </w:pPr>
      <w:r w:rsidRPr="0081605A">
        <w:rPr>
          <w:rFonts w:cs="Arial"/>
          <w:b/>
          <w:bCs/>
          <w:lang w:val="en-US"/>
        </w:rPr>
        <w:t>1 = Not at all influential | 2 = Slightly influential | 3 = Moderately influential | 4 = Very influential | 5 = Extremely influential</w:t>
      </w:r>
    </w:p>
    <w:p w14:paraId="37CB8E85" w14:textId="77777777" w:rsidR="0081605A" w:rsidRPr="0081605A" w:rsidRDefault="0081605A" w:rsidP="0081605A">
      <w:pPr>
        <w:spacing w:line="360" w:lineRule="auto"/>
        <w:rPr>
          <w:rFonts w:cs="Arial"/>
          <w:lang w:val="en-US"/>
        </w:rPr>
      </w:pPr>
      <w:r w:rsidRPr="0081605A">
        <w:rPr>
          <w:rFonts w:cs="Arial"/>
          <w:b/>
          <w:bCs/>
          <w:lang w:val="en-US"/>
        </w:rPr>
        <w:t xml:space="preserve">D1. </w:t>
      </w:r>
      <w:r w:rsidRPr="0081605A">
        <w:rPr>
          <w:rFonts w:cs="Arial"/>
          <w:lang w:val="en-US"/>
        </w:rPr>
        <w:t>Instagram</w:t>
      </w:r>
    </w:p>
    <w:p w14:paraId="5A824B27" w14:textId="77777777" w:rsidR="0081605A" w:rsidRPr="0081605A" w:rsidRDefault="0081605A" w:rsidP="0081605A">
      <w:pPr>
        <w:spacing w:line="360" w:lineRule="auto"/>
        <w:rPr>
          <w:rFonts w:cs="Arial"/>
          <w:lang w:val="en-US"/>
        </w:rPr>
      </w:pPr>
      <w:r w:rsidRPr="0081605A">
        <w:rPr>
          <w:rFonts w:cs="Arial"/>
          <w:b/>
          <w:bCs/>
          <w:lang w:val="en-US"/>
        </w:rPr>
        <w:t xml:space="preserve">D2. </w:t>
      </w:r>
      <w:proofErr w:type="spellStart"/>
      <w:r w:rsidRPr="0081605A">
        <w:rPr>
          <w:rFonts w:cs="Arial"/>
          <w:lang w:val="en-US"/>
        </w:rPr>
        <w:t>TikTok</w:t>
      </w:r>
      <w:proofErr w:type="spellEnd"/>
    </w:p>
    <w:p w14:paraId="702E9188" w14:textId="77777777" w:rsidR="0081605A" w:rsidRPr="0081605A" w:rsidRDefault="0081605A" w:rsidP="0081605A">
      <w:pPr>
        <w:spacing w:line="360" w:lineRule="auto"/>
        <w:rPr>
          <w:rFonts w:cs="Arial"/>
          <w:lang w:val="en-US"/>
        </w:rPr>
      </w:pPr>
      <w:r w:rsidRPr="0081605A">
        <w:rPr>
          <w:rFonts w:cs="Arial"/>
          <w:b/>
          <w:bCs/>
          <w:lang w:val="en-US"/>
        </w:rPr>
        <w:t xml:space="preserve">D3. </w:t>
      </w:r>
      <w:r w:rsidRPr="0081605A">
        <w:rPr>
          <w:rFonts w:cs="Arial"/>
          <w:lang w:val="en-US"/>
        </w:rPr>
        <w:t>TripAdvisor</w:t>
      </w:r>
    </w:p>
    <w:p w14:paraId="0C6D2945" w14:textId="77777777" w:rsidR="0081605A" w:rsidRPr="0081605A" w:rsidRDefault="0081605A" w:rsidP="0081605A">
      <w:pPr>
        <w:spacing w:line="360" w:lineRule="auto"/>
        <w:rPr>
          <w:rFonts w:cs="Arial"/>
          <w:lang w:val="en-US"/>
        </w:rPr>
      </w:pPr>
      <w:r w:rsidRPr="0081605A">
        <w:rPr>
          <w:rFonts w:cs="Arial"/>
          <w:b/>
          <w:bCs/>
          <w:lang w:val="en-US"/>
        </w:rPr>
        <w:t xml:space="preserve">D4. </w:t>
      </w:r>
      <w:r w:rsidRPr="0081605A">
        <w:rPr>
          <w:rFonts w:cs="Arial"/>
          <w:lang w:val="en-US"/>
        </w:rPr>
        <w:t>Facebook</w:t>
      </w:r>
    </w:p>
    <w:p w14:paraId="50943B09" w14:textId="77777777" w:rsidR="0081605A" w:rsidRPr="0081605A" w:rsidRDefault="0081605A" w:rsidP="0081605A">
      <w:pPr>
        <w:spacing w:line="360" w:lineRule="auto"/>
        <w:rPr>
          <w:rFonts w:cs="Arial"/>
          <w:lang w:val="en-US"/>
        </w:rPr>
      </w:pPr>
      <w:r w:rsidRPr="0081605A">
        <w:rPr>
          <w:rFonts w:cs="Arial"/>
          <w:b/>
          <w:bCs/>
          <w:lang w:val="en-US"/>
        </w:rPr>
        <w:t xml:space="preserve">D5. </w:t>
      </w:r>
      <w:r w:rsidRPr="0081605A">
        <w:rPr>
          <w:rFonts w:cs="Arial"/>
          <w:lang w:val="en-US"/>
        </w:rPr>
        <w:t>YouTube</w:t>
      </w:r>
    </w:p>
    <w:p w14:paraId="4380808F" w14:textId="77777777" w:rsidR="0081605A" w:rsidRPr="0081605A" w:rsidRDefault="0081605A" w:rsidP="0081605A">
      <w:pPr>
        <w:spacing w:line="360" w:lineRule="auto"/>
        <w:rPr>
          <w:rFonts w:cs="Arial"/>
          <w:lang w:val="en-US"/>
        </w:rPr>
      </w:pPr>
      <w:r w:rsidRPr="0081605A">
        <w:rPr>
          <w:rFonts w:cs="Arial"/>
          <w:b/>
          <w:bCs/>
          <w:lang w:val="en-US"/>
        </w:rPr>
        <w:t xml:space="preserve">D6. </w:t>
      </w:r>
      <w:r w:rsidRPr="0081605A">
        <w:rPr>
          <w:rFonts w:cs="Arial"/>
          <w:lang w:val="en-US"/>
        </w:rPr>
        <w:t>Twitter/X</w:t>
      </w:r>
    </w:p>
    <w:p w14:paraId="6CF4B1E3" w14:textId="77777777" w:rsidR="0081605A" w:rsidRPr="0081605A" w:rsidRDefault="0081605A" w:rsidP="0081605A">
      <w:pPr>
        <w:spacing w:line="360" w:lineRule="auto"/>
        <w:rPr>
          <w:rFonts w:cs="Arial"/>
          <w:lang w:val="en-US"/>
        </w:rPr>
      </w:pPr>
      <w:r w:rsidRPr="0081605A">
        <w:rPr>
          <w:rFonts w:cs="Arial"/>
          <w:b/>
          <w:bCs/>
          <w:lang w:val="en-US"/>
        </w:rPr>
        <w:t xml:space="preserve">D7. </w:t>
      </w:r>
      <w:r w:rsidRPr="0081605A">
        <w:rPr>
          <w:rFonts w:cs="Arial"/>
          <w:lang w:val="en-US"/>
        </w:rPr>
        <w:t>Pinterest</w:t>
      </w:r>
    </w:p>
    <w:p w14:paraId="35181C0B" w14:textId="77777777" w:rsidR="0081605A" w:rsidRPr="0081605A" w:rsidRDefault="0081605A" w:rsidP="0081605A">
      <w:pPr>
        <w:spacing w:line="360" w:lineRule="auto"/>
        <w:rPr>
          <w:rFonts w:cs="Arial"/>
          <w:lang w:val="en-US"/>
        </w:rPr>
      </w:pPr>
      <w:r w:rsidRPr="0081605A">
        <w:rPr>
          <w:rFonts w:cs="Arial"/>
          <w:b/>
          <w:bCs/>
          <w:lang w:val="en-US"/>
        </w:rPr>
        <w:t xml:space="preserve">D8. </w:t>
      </w:r>
      <w:r w:rsidRPr="0081605A">
        <w:rPr>
          <w:rFonts w:cs="Arial"/>
          <w:lang w:val="en-US"/>
        </w:rPr>
        <w:t>Google Maps/Reviews</w:t>
      </w:r>
    </w:p>
    <w:p w14:paraId="7424D919" w14:textId="77777777" w:rsidR="0081605A" w:rsidRPr="0081605A" w:rsidRDefault="0081605A" w:rsidP="0081605A">
      <w:pPr>
        <w:spacing w:line="360" w:lineRule="auto"/>
        <w:rPr>
          <w:rFonts w:cs="Arial"/>
          <w:lang w:val="en-US"/>
        </w:rPr>
      </w:pPr>
      <w:r w:rsidRPr="0081605A">
        <w:rPr>
          <w:rFonts w:cs="Arial"/>
          <w:b/>
          <w:bCs/>
          <w:lang w:val="en-US"/>
        </w:rPr>
        <w:t xml:space="preserve">D9. </w:t>
      </w:r>
      <w:r w:rsidRPr="0081605A">
        <w:rPr>
          <w:rFonts w:cs="Arial"/>
          <w:lang w:val="en-US"/>
        </w:rPr>
        <w:t>Snapchat</w:t>
      </w:r>
    </w:p>
    <w:p w14:paraId="6BA7C733" w14:textId="77777777" w:rsidR="0081605A" w:rsidRPr="0081605A" w:rsidRDefault="0081605A" w:rsidP="0081605A">
      <w:pPr>
        <w:spacing w:line="360" w:lineRule="auto"/>
        <w:rPr>
          <w:rFonts w:cs="Arial"/>
        </w:rPr>
      </w:pPr>
    </w:p>
    <w:p w14:paraId="549A8050" w14:textId="77777777" w:rsidR="004F5E32" w:rsidRPr="0090690B" w:rsidRDefault="004F5E32" w:rsidP="004F5E32">
      <w:pPr>
        <w:spacing w:line="360" w:lineRule="auto"/>
      </w:pPr>
    </w:p>
    <w:p w14:paraId="459E3129" w14:textId="77777777" w:rsidR="0081605A" w:rsidRPr="0081605A" w:rsidRDefault="0081605A" w:rsidP="0081605A">
      <w:pPr>
        <w:spacing w:line="360" w:lineRule="auto"/>
        <w:rPr>
          <w:b/>
          <w:bCs/>
          <w:lang w:val="en-US"/>
        </w:rPr>
      </w:pPr>
      <w:r w:rsidRPr="0081605A">
        <w:rPr>
          <w:b/>
          <w:bCs/>
          <w:lang w:val="en-US"/>
        </w:rPr>
        <w:t>Section E: Content Type Influence</w:t>
      </w:r>
    </w:p>
    <w:p w14:paraId="60D0DED7" w14:textId="77777777" w:rsidR="0081605A" w:rsidRPr="0081605A" w:rsidRDefault="0081605A" w:rsidP="0081605A">
      <w:pPr>
        <w:spacing w:line="360" w:lineRule="auto"/>
        <w:rPr>
          <w:lang w:val="en-US"/>
        </w:rPr>
      </w:pPr>
      <w:r w:rsidRPr="0081605A">
        <w:rPr>
          <w:lang w:val="en-US"/>
        </w:rPr>
        <w:t>Please rate how influential each type of social media content is when you choose a restaurant.</w:t>
      </w:r>
    </w:p>
    <w:p w14:paraId="4801BBFE" w14:textId="77777777" w:rsidR="0081605A" w:rsidRPr="0081605A" w:rsidRDefault="0081605A" w:rsidP="0081605A">
      <w:pPr>
        <w:spacing w:line="360" w:lineRule="auto"/>
        <w:rPr>
          <w:b/>
          <w:bCs/>
          <w:lang w:val="en-US"/>
        </w:rPr>
      </w:pPr>
      <w:r w:rsidRPr="0081605A">
        <w:rPr>
          <w:b/>
          <w:bCs/>
          <w:lang w:val="en-US"/>
        </w:rPr>
        <w:t>1 = Not at all influential | 2 = Slightly influential | 3 = Moderately influential | 4 = Very influential | 5 = Extremely influential</w:t>
      </w:r>
    </w:p>
    <w:p w14:paraId="0595C99B" w14:textId="77777777" w:rsidR="0081605A" w:rsidRPr="0081605A" w:rsidRDefault="0081605A" w:rsidP="0081605A">
      <w:pPr>
        <w:spacing w:line="360" w:lineRule="auto"/>
        <w:rPr>
          <w:b/>
          <w:bCs/>
          <w:lang w:val="en-US"/>
        </w:rPr>
      </w:pPr>
      <w:r w:rsidRPr="0081605A">
        <w:rPr>
          <w:b/>
          <w:bCs/>
          <w:lang w:val="en-US"/>
        </w:rPr>
        <w:t xml:space="preserve">E1. </w:t>
      </w:r>
      <w:r w:rsidRPr="0081605A">
        <w:rPr>
          <w:lang w:val="en-US"/>
        </w:rPr>
        <w:t>User-generated reviews (e.g., TripAdvisor, Google Reviews)</w:t>
      </w:r>
    </w:p>
    <w:p w14:paraId="3C79CE47" w14:textId="77777777" w:rsidR="0081605A" w:rsidRPr="0081605A" w:rsidRDefault="0081605A" w:rsidP="0081605A">
      <w:pPr>
        <w:spacing w:line="360" w:lineRule="auto"/>
        <w:rPr>
          <w:b/>
          <w:bCs/>
          <w:lang w:val="en-US"/>
        </w:rPr>
      </w:pPr>
      <w:r w:rsidRPr="0081605A">
        <w:rPr>
          <w:b/>
          <w:bCs/>
          <w:lang w:val="en-US"/>
        </w:rPr>
        <w:t xml:space="preserve">E2. </w:t>
      </w:r>
      <w:r w:rsidRPr="0081605A">
        <w:rPr>
          <w:lang w:val="en-US"/>
        </w:rPr>
        <w:t>Influencer/Blogger posts</w:t>
      </w:r>
    </w:p>
    <w:p w14:paraId="081714FF" w14:textId="77777777" w:rsidR="0081605A" w:rsidRPr="0081605A" w:rsidRDefault="0081605A" w:rsidP="0081605A">
      <w:pPr>
        <w:spacing w:line="360" w:lineRule="auto"/>
        <w:rPr>
          <w:b/>
          <w:bCs/>
          <w:lang w:val="en-US"/>
        </w:rPr>
      </w:pPr>
      <w:r w:rsidRPr="0081605A">
        <w:rPr>
          <w:b/>
          <w:bCs/>
          <w:lang w:val="en-US"/>
        </w:rPr>
        <w:t xml:space="preserve">E3. </w:t>
      </w:r>
      <w:r w:rsidRPr="0081605A">
        <w:rPr>
          <w:lang w:val="en-US"/>
        </w:rPr>
        <w:t>Restaurant's own posts (photos, videos, offers)</w:t>
      </w:r>
    </w:p>
    <w:p w14:paraId="5A266C1B" w14:textId="77777777" w:rsidR="0081605A" w:rsidRPr="0081605A" w:rsidRDefault="0081605A" w:rsidP="0081605A">
      <w:pPr>
        <w:spacing w:line="360" w:lineRule="auto"/>
        <w:rPr>
          <w:b/>
          <w:bCs/>
          <w:lang w:val="en-US"/>
        </w:rPr>
      </w:pPr>
      <w:r w:rsidRPr="0081605A">
        <w:rPr>
          <w:b/>
          <w:bCs/>
          <w:lang w:val="en-US"/>
        </w:rPr>
        <w:t xml:space="preserve">E4. </w:t>
      </w:r>
      <w:r w:rsidRPr="0081605A">
        <w:rPr>
          <w:lang w:val="en-US"/>
        </w:rPr>
        <w:t>Friends'/family members' posts or shares</w:t>
      </w:r>
    </w:p>
    <w:p w14:paraId="2B75B741" w14:textId="77777777" w:rsidR="0081605A" w:rsidRPr="0081605A" w:rsidRDefault="0081605A" w:rsidP="0081605A">
      <w:pPr>
        <w:spacing w:line="360" w:lineRule="auto"/>
        <w:rPr>
          <w:lang w:val="en-US"/>
        </w:rPr>
      </w:pPr>
      <w:r w:rsidRPr="0081605A">
        <w:rPr>
          <w:b/>
          <w:bCs/>
          <w:lang w:val="en-US"/>
        </w:rPr>
        <w:t xml:space="preserve">E5. </w:t>
      </w:r>
      <w:r w:rsidRPr="0081605A">
        <w:rPr>
          <w:lang w:val="en-US"/>
        </w:rPr>
        <w:t xml:space="preserve">Video content (Reels, </w:t>
      </w:r>
      <w:proofErr w:type="spellStart"/>
      <w:r w:rsidRPr="0081605A">
        <w:rPr>
          <w:lang w:val="en-US"/>
        </w:rPr>
        <w:t>TikTok</w:t>
      </w:r>
      <w:proofErr w:type="spellEnd"/>
      <w:r w:rsidRPr="0081605A">
        <w:rPr>
          <w:lang w:val="en-US"/>
        </w:rPr>
        <w:t>, YouTube Shorts)</w:t>
      </w:r>
    </w:p>
    <w:p w14:paraId="5C7B86DD" w14:textId="77777777" w:rsidR="0081605A" w:rsidRPr="0081605A" w:rsidRDefault="0081605A" w:rsidP="0081605A">
      <w:pPr>
        <w:spacing w:line="360" w:lineRule="auto"/>
        <w:rPr>
          <w:lang w:val="en-US"/>
        </w:rPr>
      </w:pPr>
      <w:r w:rsidRPr="0081605A">
        <w:rPr>
          <w:b/>
          <w:bCs/>
          <w:lang w:val="en-US"/>
        </w:rPr>
        <w:t xml:space="preserve">E6. </w:t>
      </w:r>
      <w:r w:rsidRPr="0081605A">
        <w:rPr>
          <w:lang w:val="en-US"/>
        </w:rPr>
        <w:t>Still photos/images</w:t>
      </w:r>
    </w:p>
    <w:p w14:paraId="196A49AD" w14:textId="77777777" w:rsidR="0081605A" w:rsidRDefault="0081605A" w:rsidP="0081605A">
      <w:pPr>
        <w:spacing w:line="360" w:lineRule="auto"/>
        <w:rPr>
          <w:b/>
          <w:bCs/>
          <w:lang w:val="en-US"/>
        </w:rPr>
      </w:pPr>
      <w:r w:rsidRPr="0081605A">
        <w:rPr>
          <w:b/>
          <w:bCs/>
          <w:lang w:val="en-US"/>
        </w:rPr>
        <w:t xml:space="preserve">E7. </w:t>
      </w:r>
      <w:r w:rsidRPr="0081605A">
        <w:rPr>
          <w:lang w:val="en-US"/>
        </w:rPr>
        <w:t>Stories (Instagram/Facebook stories)</w:t>
      </w:r>
    </w:p>
    <w:p w14:paraId="19B86F3C" w14:textId="77777777" w:rsidR="0081605A" w:rsidRPr="0081605A" w:rsidRDefault="0081605A" w:rsidP="0081605A">
      <w:pPr>
        <w:spacing w:line="360" w:lineRule="auto"/>
        <w:rPr>
          <w:b/>
          <w:bCs/>
          <w:lang w:val="en-US"/>
        </w:rPr>
      </w:pPr>
    </w:p>
    <w:p w14:paraId="2815EB4B" w14:textId="77777777" w:rsidR="00465CDD" w:rsidRPr="0090690B" w:rsidRDefault="00465CDD" w:rsidP="00465CDD">
      <w:pPr>
        <w:spacing w:line="360" w:lineRule="auto"/>
      </w:pPr>
      <w:r w:rsidRPr="0090690B">
        <w:rPr>
          <w:b/>
          <w:bCs/>
        </w:rPr>
        <w:t>F1. Please provide any additional comments about how social media influences your choice of restaurants.</w:t>
      </w:r>
    </w:p>
    <w:p w14:paraId="6BF05F28" w14:textId="77777777" w:rsidR="00465CDD" w:rsidRPr="0090690B" w:rsidRDefault="00B0539C" w:rsidP="00465CDD">
      <w:pPr>
        <w:spacing w:line="360" w:lineRule="auto"/>
      </w:pPr>
      <w:r>
        <w:rPr>
          <w:noProof/>
        </w:rPr>
      </w:r>
      <w:r w:rsidR="00B0539C">
        <w:rPr>
          <w:noProof/>
        </w:rPr>
        <w:pict w14:anchorId="1DC3B2AE">
          <v:rect id="_x0000_i1025" alt="" style="width:468pt;height:.05pt;mso-width-percent:0;mso-height-percent:0;mso-width-percent:0;mso-height-percent:0" o:hralign="center" o:hrstd="t" o:hr="t" fillcolor="#a0a0a0" stroked="f"/>
        </w:pict>
      </w:r>
    </w:p>
    <w:p w14:paraId="7F7F633C" w14:textId="77777777" w:rsidR="00465CDD" w:rsidRPr="0090690B" w:rsidRDefault="00B0539C" w:rsidP="00465CDD">
      <w:pPr>
        <w:spacing w:line="360" w:lineRule="auto"/>
      </w:pPr>
      <w:r>
        <w:rPr>
          <w:noProof/>
        </w:rPr>
      </w:r>
      <w:r w:rsidR="00B0539C">
        <w:rPr>
          <w:noProof/>
        </w:rPr>
        <w:pict w14:anchorId="1B37C4E4">
          <v:rect id="_x0000_i1026" alt="" style="width:468pt;height:.05pt;mso-width-percent:0;mso-height-percent:0;mso-width-percent:0;mso-height-percent:0" o:hralign="center" o:hrstd="t" o:hr="t" fillcolor="#a0a0a0" stroked="f"/>
        </w:pict>
      </w:r>
    </w:p>
    <w:p w14:paraId="550EEF9A" w14:textId="77777777" w:rsidR="00465CDD" w:rsidRPr="0090690B" w:rsidRDefault="00B0539C" w:rsidP="00465CDD">
      <w:pPr>
        <w:spacing w:line="360" w:lineRule="auto"/>
      </w:pPr>
      <w:r>
        <w:rPr>
          <w:noProof/>
        </w:rPr>
      </w:r>
      <w:r w:rsidR="00B0539C">
        <w:rPr>
          <w:noProof/>
        </w:rPr>
        <w:pict w14:anchorId="0C540603">
          <v:rect id="_x0000_i1027" alt="" style="width:468pt;height:.05pt;mso-width-percent:0;mso-height-percent:0;mso-width-percent:0;mso-height-percent:0" o:hralign="center" o:hrstd="t" o:hr="t" fillcolor="#a0a0a0" stroked="f"/>
        </w:pict>
      </w:r>
    </w:p>
    <w:p w14:paraId="3EAC0E7C" w14:textId="77777777" w:rsidR="00465CDD" w:rsidRPr="0090690B" w:rsidRDefault="00465CDD" w:rsidP="008D069D">
      <w:pPr>
        <w:spacing w:line="360" w:lineRule="auto"/>
        <w:sectPr w:rsidR="00465CDD" w:rsidRPr="0090690B">
          <w:pgSz w:w="12240" w:h="15840"/>
          <w:pgMar w:top="1440" w:right="1440" w:bottom="1440" w:left="1440" w:header="720" w:footer="720" w:gutter="0"/>
          <w:cols w:space="720"/>
          <w:docGrid w:linePitch="360"/>
        </w:sectPr>
      </w:pPr>
    </w:p>
    <w:p w14:paraId="096D315C" w14:textId="75424756" w:rsidR="00345438" w:rsidRDefault="00E065E9" w:rsidP="00345438">
      <w:pPr>
        <w:pStyle w:val="Heading2"/>
      </w:pPr>
      <w:bookmarkStart w:id="146" w:name="_Toc241218183"/>
      <w:r w:rsidRPr="0090690B">
        <w:t>APPENDIX B: PARTICIPANT INFORMATION SHEET</w:t>
      </w:r>
      <w:r w:rsidR="00E849F8">
        <w:t>:</w:t>
      </w:r>
      <w:bookmarkEnd w:id="146"/>
    </w:p>
    <w:p w14:paraId="291562EF" w14:textId="48ADC265" w:rsidR="00E849F8" w:rsidRDefault="00703EDA" w:rsidP="00E849F8">
      <w:r>
        <w:t>Provided</w:t>
      </w:r>
      <w:r w:rsidR="00E849F8">
        <w:t xml:space="preserve"> in ethics </w:t>
      </w:r>
      <w:r w:rsidR="00931470">
        <w:t xml:space="preserve">approval </w:t>
      </w:r>
      <w:r w:rsidR="00E849F8">
        <w:t>form</w:t>
      </w:r>
      <w:r w:rsidR="00931470">
        <w:t xml:space="preserve"> and used in the research data gathering </w:t>
      </w:r>
      <w:r w:rsidR="004F5E32">
        <w:t>process but excluded from the appendix</w:t>
      </w:r>
      <w:r w:rsidR="005A0A9D">
        <w:t xml:space="preserve"> and start of survey</w:t>
      </w:r>
      <w:r w:rsidR="004F5E32">
        <w:t xml:space="preserve"> to minimise false similarity score on </w:t>
      </w:r>
      <w:proofErr w:type="spellStart"/>
      <w:r w:rsidR="004F5E32">
        <w:t>Turnitin</w:t>
      </w:r>
      <w:proofErr w:type="spellEnd"/>
      <w:r w:rsidR="004F5E32">
        <w:t xml:space="preserve"> with approval of the Supervisor.</w:t>
      </w:r>
    </w:p>
    <w:p w14:paraId="5D2E6B32" w14:textId="77777777" w:rsidR="00D02BBA" w:rsidRDefault="00D02BBA" w:rsidP="00E849F8"/>
    <w:p w14:paraId="3E55E078" w14:textId="77777777" w:rsidR="00D02BBA" w:rsidRDefault="00D02BBA" w:rsidP="00E849F8"/>
    <w:p w14:paraId="1518E85D" w14:textId="77777777" w:rsidR="009924A2" w:rsidRPr="0090690B" w:rsidRDefault="009924A2" w:rsidP="009924A2">
      <w:pPr>
        <w:pStyle w:val="Heading2"/>
      </w:pPr>
      <w:bookmarkStart w:id="147" w:name="_Toc241218184"/>
      <w:r w:rsidRPr="0090690B">
        <w:t>APPENDIX C: CONSENT FORM</w:t>
      </w:r>
      <w:bookmarkEnd w:id="147"/>
    </w:p>
    <w:p w14:paraId="4F8989B1" w14:textId="1E4C32E4" w:rsidR="004F5E32" w:rsidRDefault="004F5E32" w:rsidP="004F5E32">
      <w:r>
        <w:t xml:space="preserve">Provided in ethics approval form and used in the research data gathering process but excluded from the appendix to minimise false similarity score on </w:t>
      </w:r>
      <w:proofErr w:type="spellStart"/>
      <w:r>
        <w:t>Turnitin</w:t>
      </w:r>
      <w:proofErr w:type="spellEnd"/>
      <w:r>
        <w:t xml:space="preserve"> with approval of the Supervisor.</w:t>
      </w:r>
    </w:p>
    <w:p w14:paraId="4729B306" w14:textId="77777777" w:rsidR="009924A2" w:rsidRDefault="009924A2" w:rsidP="009924A2">
      <w:pPr>
        <w:spacing w:line="360" w:lineRule="auto"/>
      </w:pPr>
    </w:p>
    <w:p w14:paraId="3053F246" w14:textId="77777777" w:rsidR="009924A2" w:rsidRDefault="009924A2" w:rsidP="009924A2">
      <w:pPr>
        <w:spacing w:line="360" w:lineRule="auto"/>
      </w:pPr>
    </w:p>
    <w:p w14:paraId="1F822E2A" w14:textId="77777777" w:rsidR="009924A2" w:rsidRPr="0090690B" w:rsidRDefault="009924A2" w:rsidP="009924A2">
      <w:pPr>
        <w:pStyle w:val="Heading2"/>
      </w:pPr>
      <w:bookmarkStart w:id="148" w:name="_Toc241218185"/>
      <w:r w:rsidRPr="0090690B">
        <w:t>APPENDIX D: APPLICATION FOR ETHICAL APPROVAL:</w:t>
      </w:r>
      <w:bookmarkEnd w:id="148"/>
    </w:p>
    <w:p w14:paraId="6031C6B7" w14:textId="1B9303A6" w:rsidR="009924A2" w:rsidRPr="00D94F0F" w:rsidRDefault="009924A2" w:rsidP="009924A2">
      <w:r w:rsidRPr="0090690B">
        <w:t>Ethical approval</w:t>
      </w:r>
      <w:r>
        <w:t xml:space="preserve"> </w:t>
      </w:r>
      <w:r w:rsidR="004F5E32">
        <w:t>form</w:t>
      </w:r>
      <w:r w:rsidRPr="0090690B">
        <w:t xml:space="preserve"> was </w:t>
      </w:r>
      <w:r w:rsidRPr="00D94F0F">
        <w:t xml:space="preserve">submitted </w:t>
      </w:r>
      <w:r w:rsidR="004F5E32">
        <w:t xml:space="preserve">on </w:t>
      </w:r>
      <w:proofErr w:type="spellStart"/>
      <w:r w:rsidR="004F5E32">
        <w:t>Turnitin</w:t>
      </w:r>
      <w:proofErr w:type="spellEnd"/>
      <w:r w:rsidR="004F5E32">
        <w:t xml:space="preserve"> </w:t>
      </w:r>
      <w:r w:rsidRPr="00D94F0F">
        <w:t xml:space="preserve">in advance of </w:t>
      </w:r>
      <w:r w:rsidRPr="0090690B">
        <w:t>the</w:t>
      </w:r>
      <w:r w:rsidRPr="00D94F0F">
        <w:t xml:space="preserve"> research starting and it was approved</w:t>
      </w:r>
      <w:r w:rsidRPr="0090690B">
        <w:t>.</w:t>
      </w:r>
    </w:p>
    <w:p w14:paraId="32C535EB" w14:textId="77777777" w:rsidR="00D94F0F" w:rsidRPr="00D94F0F" w:rsidRDefault="00D94F0F" w:rsidP="00D94F0F"/>
    <w:p w14:paraId="52B23F8D" w14:textId="77777777" w:rsidR="00D94F0F" w:rsidRPr="00D94F0F" w:rsidRDefault="00D94F0F" w:rsidP="00D94F0F"/>
    <w:p w14:paraId="63999456" w14:textId="77777777" w:rsidR="00D94F0F" w:rsidRPr="0090690B" w:rsidRDefault="00D94F0F" w:rsidP="00D94F0F"/>
    <w:sectPr w:rsidR="00D94F0F" w:rsidRPr="009069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D161F" w14:textId="77777777" w:rsidR="00445415" w:rsidRDefault="00445415" w:rsidP="00901B37">
      <w:pPr>
        <w:spacing w:after="0" w:line="240" w:lineRule="auto"/>
      </w:pPr>
      <w:r>
        <w:separator/>
      </w:r>
    </w:p>
  </w:endnote>
  <w:endnote w:type="continuationSeparator" w:id="0">
    <w:p w14:paraId="5EF36177" w14:textId="77777777" w:rsidR="00445415" w:rsidRDefault="00445415" w:rsidP="00901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4510045"/>
      <w:docPartObj>
        <w:docPartGallery w:val="Page Numbers (Bottom of Page)"/>
        <w:docPartUnique/>
      </w:docPartObj>
    </w:sdtPr>
    <w:sdtEndPr>
      <w:rPr>
        <w:rStyle w:val="PageNumber"/>
      </w:rPr>
    </w:sdtEndPr>
    <w:sdtContent>
      <w:p w14:paraId="11D7C25D" w14:textId="38EE14EC" w:rsidR="00731DEA" w:rsidRDefault="00731DEA" w:rsidP="00DF3F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1EDFB8B" w14:textId="77777777" w:rsidR="00731DEA" w:rsidRDefault="00731DEA" w:rsidP="00731D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70850822"/>
      <w:docPartObj>
        <w:docPartGallery w:val="Page Numbers (Bottom of Page)"/>
        <w:docPartUnique/>
      </w:docPartObj>
    </w:sdtPr>
    <w:sdtEndPr>
      <w:rPr>
        <w:rStyle w:val="PageNumber"/>
      </w:rPr>
    </w:sdtEndPr>
    <w:sdtContent>
      <w:p w14:paraId="50E7B325" w14:textId="75DB42A1" w:rsidR="00731DEA" w:rsidRDefault="00731DEA" w:rsidP="00DF3F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27</w:t>
        </w:r>
        <w:r>
          <w:rPr>
            <w:rStyle w:val="PageNumber"/>
          </w:rPr>
          <w:fldChar w:fldCharType="end"/>
        </w:r>
      </w:p>
    </w:sdtContent>
  </w:sdt>
  <w:p w14:paraId="3E3D4E0A" w14:textId="77777777" w:rsidR="00731DEA" w:rsidRDefault="00731DEA" w:rsidP="00731D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11396" w14:textId="77777777" w:rsidR="00445415" w:rsidRDefault="00445415" w:rsidP="00901B37">
      <w:pPr>
        <w:spacing w:after="0" w:line="240" w:lineRule="auto"/>
      </w:pPr>
      <w:r>
        <w:separator/>
      </w:r>
    </w:p>
  </w:footnote>
  <w:footnote w:type="continuationSeparator" w:id="0">
    <w:p w14:paraId="12958FD4" w14:textId="77777777" w:rsidR="00445415" w:rsidRDefault="00445415" w:rsidP="00901B3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R13Z4L0" int2:invalidationBookmarkName="" int2:hashCode="xRw07bSEZJkuEa" int2:id="fIRkhulS">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0E18"/>
    <w:multiLevelType w:val="multilevel"/>
    <w:tmpl w:val="CB5AF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D1C29"/>
    <w:multiLevelType w:val="multilevel"/>
    <w:tmpl w:val="F4C6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5310A"/>
    <w:multiLevelType w:val="multilevel"/>
    <w:tmpl w:val="17902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D2B1F"/>
    <w:multiLevelType w:val="multilevel"/>
    <w:tmpl w:val="F8B84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47348"/>
    <w:multiLevelType w:val="multilevel"/>
    <w:tmpl w:val="DCE8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B1681D"/>
    <w:multiLevelType w:val="multilevel"/>
    <w:tmpl w:val="C5B677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0AF20D45"/>
    <w:multiLevelType w:val="multilevel"/>
    <w:tmpl w:val="A47A7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6A5EAE"/>
    <w:multiLevelType w:val="multilevel"/>
    <w:tmpl w:val="27A8D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CD3DE4"/>
    <w:multiLevelType w:val="multilevel"/>
    <w:tmpl w:val="38CC74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1C4D7604"/>
    <w:multiLevelType w:val="multilevel"/>
    <w:tmpl w:val="8F9C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BB3325"/>
    <w:multiLevelType w:val="multilevel"/>
    <w:tmpl w:val="81DA0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D7714"/>
    <w:multiLevelType w:val="multilevel"/>
    <w:tmpl w:val="06B818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D13DF1"/>
    <w:multiLevelType w:val="multilevel"/>
    <w:tmpl w:val="CEC04856"/>
    <w:lvl w:ilvl="0">
      <w:start w:val="1"/>
      <w:numFmt w:val="decimal"/>
      <w:lvlText w:val="%1."/>
      <w:lvlJc w:val="left"/>
      <w:pPr>
        <w:tabs>
          <w:tab w:val="num" w:pos="720"/>
        </w:tabs>
        <w:ind w:left="720" w:hanging="360"/>
      </w:pPr>
      <w:rPr>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045AC6"/>
    <w:multiLevelType w:val="multilevel"/>
    <w:tmpl w:val="6466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BD2F7A"/>
    <w:multiLevelType w:val="hybridMultilevel"/>
    <w:tmpl w:val="1C4A869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32313CF6"/>
    <w:multiLevelType w:val="multilevel"/>
    <w:tmpl w:val="C0004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F17734"/>
    <w:multiLevelType w:val="hybridMultilevel"/>
    <w:tmpl w:val="9ADA2FB4"/>
    <w:lvl w:ilvl="0" w:tplc="04090013">
      <w:start w:val="1"/>
      <w:numFmt w:val="upperRoman"/>
      <w:lvlText w:val="%1."/>
      <w:lvlJc w:val="right"/>
      <w:pPr>
        <w:ind w:left="0" w:hanging="360"/>
      </w:pPr>
    </w:lvl>
    <w:lvl w:ilvl="1" w:tplc="04090019">
      <w:start w:val="1"/>
      <w:numFmt w:val="lowerLetter"/>
      <w:lvlText w:val="%2."/>
      <w:lvlJc w:val="left"/>
      <w:pPr>
        <w:ind w:left="720" w:hanging="360"/>
      </w:pPr>
    </w:lvl>
    <w:lvl w:ilvl="2" w:tplc="0409001B">
      <w:start w:val="1"/>
      <w:numFmt w:val="lowerRoman"/>
      <w:lvlText w:val="%3."/>
      <w:lvlJc w:val="right"/>
      <w:pPr>
        <w:ind w:left="1440" w:hanging="180"/>
      </w:pPr>
    </w:lvl>
    <w:lvl w:ilvl="3" w:tplc="0409000F">
      <w:start w:val="1"/>
      <w:numFmt w:val="decimal"/>
      <w:lvlText w:val="%4."/>
      <w:lvlJc w:val="left"/>
      <w:pPr>
        <w:ind w:left="2160" w:hanging="360"/>
      </w:pPr>
    </w:lvl>
    <w:lvl w:ilvl="4" w:tplc="04090019">
      <w:start w:val="1"/>
      <w:numFmt w:val="lowerLetter"/>
      <w:lvlText w:val="%5."/>
      <w:lvlJc w:val="left"/>
      <w:pPr>
        <w:ind w:left="2880" w:hanging="360"/>
      </w:pPr>
    </w:lvl>
    <w:lvl w:ilvl="5" w:tplc="0409001B">
      <w:start w:val="1"/>
      <w:numFmt w:val="lowerRoman"/>
      <w:lvlText w:val="%6."/>
      <w:lvlJc w:val="right"/>
      <w:pPr>
        <w:ind w:left="3600" w:hanging="180"/>
      </w:pPr>
    </w:lvl>
    <w:lvl w:ilvl="6" w:tplc="0409000F">
      <w:start w:val="1"/>
      <w:numFmt w:val="decimal"/>
      <w:lvlText w:val="%7."/>
      <w:lvlJc w:val="left"/>
      <w:pPr>
        <w:ind w:left="4320" w:hanging="360"/>
      </w:pPr>
    </w:lvl>
    <w:lvl w:ilvl="7" w:tplc="04090019">
      <w:start w:val="1"/>
      <w:numFmt w:val="lowerLetter"/>
      <w:lvlText w:val="%8."/>
      <w:lvlJc w:val="left"/>
      <w:pPr>
        <w:ind w:left="5040" w:hanging="360"/>
      </w:pPr>
    </w:lvl>
    <w:lvl w:ilvl="8" w:tplc="0409001B">
      <w:start w:val="1"/>
      <w:numFmt w:val="lowerRoman"/>
      <w:lvlText w:val="%9."/>
      <w:lvlJc w:val="right"/>
      <w:pPr>
        <w:ind w:left="5760" w:hanging="180"/>
      </w:pPr>
    </w:lvl>
  </w:abstractNum>
  <w:abstractNum w:abstractNumId="17" w15:restartNumberingAfterBreak="0">
    <w:nsid w:val="3A3D0814"/>
    <w:multiLevelType w:val="multilevel"/>
    <w:tmpl w:val="49F0D89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291D4D"/>
    <w:multiLevelType w:val="multilevel"/>
    <w:tmpl w:val="B75A91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44C6C"/>
    <w:multiLevelType w:val="multilevel"/>
    <w:tmpl w:val="FD78AE3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4B815B78"/>
    <w:multiLevelType w:val="hybridMultilevel"/>
    <w:tmpl w:val="183289B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FB775DD"/>
    <w:multiLevelType w:val="multilevel"/>
    <w:tmpl w:val="E730E3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start w:val="1"/>
      <w:numFmt w:val="bullet"/>
      <w:lvlText w:val="o"/>
      <w:lvlJc w:val="left"/>
      <w:pPr>
        <w:ind w:left="1504" w:hanging="360"/>
      </w:pPr>
      <w:rPr>
        <w:rFonts w:ascii="Courier New" w:hAnsi="Courier New" w:cs="Courier New" w:hint="default"/>
      </w:rPr>
    </w:lvl>
    <w:lvl w:ilvl="2" w:tplc="08090005">
      <w:start w:val="1"/>
      <w:numFmt w:val="bullet"/>
      <w:lvlText w:val=""/>
      <w:lvlJc w:val="left"/>
      <w:pPr>
        <w:ind w:left="2224" w:hanging="360"/>
      </w:pPr>
      <w:rPr>
        <w:rFonts w:ascii="Wingdings" w:hAnsi="Wingdings" w:hint="default"/>
      </w:rPr>
    </w:lvl>
    <w:lvl w:ilvl="3" w:tplc="08090001">
      <w:start w:val="1"/>
      <w:numFmt w:val="bullet"/>
      <w:lvlText w:val=""/>
      <w:lvlJc w:val="left"/>
      <w:pPr>
        <w:ind w:left="2944" w:hanging="360"/>
      </w:pPr>
      <w:rPr>
        <w:rFonts w:ascii="Symbol" w:hAnsi="Symbol" w:hint="default"/>
      </w:rPr>
    </w:lvl>
    <w:lvl w:ilvl="4" w:tplc="08090003">
      <w:start w:val="1"/>
      <w:numFmt w:val="bullet"/>
      <w:lvlText w:val="o"/>
      <w:lvlJc w:val="left"/>
      <w:pPr>
        <w:ind w:left="3664" w:hanging="360"/>
      </w:pPr>
      <w:rPr>
        <w:rFonts w:ascii="Courier New" w:hAnsi="Courier New" w:cs="Courier New" w:hint="default"/>
      </w:rPr>
    </w:lvl>
    <w:lvl w:ilvl="5" w:tplc="08090005">
      <w:start w:val="1"/>
      <w:numFmt w:val="bullet"/>
      <w:lvlText w:val=""/>
      <w:lvlJc w:val="left"/>
      <w:pPr>
        <w:ind w:left="4384" w:hanging="360"/>
      </w:pPr>
      <w:rPr>
        <w:rFonts w:ascii="Wingdings" w:hAnsi="Wingdings" w:hint="default"/>
      </w:rPr>
    </w:lvl>
    <w:lvl w:ilvl="6" w:tplc="08090001">
      <w:start w:val="1"/>
      <w:numFmt w:val="bullet"/>
      <w:lvlText w:val=""/>
      <w:lvlJc w:val="left"/>
      <w:pPr>
        <w:ind w:left="5104" w:hanging="360"/>
      </w:pPr>
      <w:rPr>
        <w:rFonts w:ascii="Symbol" w:hAnsi="Symbol" w:hint="default"/>
      </w:rPr>
    </w:lvl>
    <w:lvl w:ilvl="7" w:tplc="08090003">
      <w:start w:val="1"/>
      <w:numFmt w:val="bullet"/>
      <w:lvlText w:val="o"/>
      <w:lvlJc w:val="left"/>
      <w:pPr>
        <w:ind w:left="5824" w:hanging="360"/>
      </w:pPr>
      <w:rPr>
        <w:rFonts w:ascii="Courier New" w:hAnsi="Courier New" w:cs="Courier New" w:hint="default"/>
      </w:rPr>
    </w:lvl>
    <w:lvl w:ilvl="8" w:tplc="08090005">
      <w:start w:val="1"/>
      <w:numFmt w:val="bullet"/>
      <w:lvlText w:val=""/>
      <w:lvlJc w:val="left"/>
      <w:pPr>
        <w:ind w:left="6544" w:hanging="360"/>
      </w:pPr>
      <w:rPr>
        <w:rFonts w:ascii="Wingdings" w:hAnsi="Wingdings" w:hint="default"/>
      </w:rPr>
    </w:lvl>
  </w:abstractNum>
  <w:abstractNum w:abstractNumId="23" w15:restartNumberingAfterBreak="0">
    <w:nsid w:val="58870B35"/>
    <w:multiLevelType w:val="hybridMultilevel"/>
    <w:tmpl w:val="B8181418"/>
    <w:lvl w:ilvl="0" w:tplc="04090013">
      <w:start w:val="1"/>
      <w:numFmt w:val="upperRoman"/>
      <w:lvlText w:val="%1."/>
      <w:lvlJc w:val="righ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5A5C4574"/>
    <w:multiLevelType w:val="multilevel"/>
    <w:tmpl w:val="7F64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660F84"/>
    <w:multiLevelType w:val="multilevel"/>
    <w:tmpl w:val="BB30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DD008F"/>
    <w:multiLevelType w:val="multilevel"/>
    <w:tmpl w:val="43CC5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64200B"/>
    <w:multiLevelType w:val="multilevel"/>
    <w:tmpl w:val="E0B29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FF2D9C"/>
    <w:multiLevelType w:val="multilevel"/>
    <w:tmpl w:val="D682F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183FDD"/>
    <w:multiLevelType w:val="multilevel"/>
    <w:tmpl w:val="63A40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A206F9"/>
    <w:multiLevelType w:val="multilevel"/>
    <w:tmpl w:val="7EC02C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1" w15:restartNumberingAfterBreak="0">
    <w:nsid w:val="68623311"/>
    <w:multiLevelType w:val="multilevel"/>
    <w:tmpl w:val="9C4472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4D09DE"/>
    <w:multiLevelType w:val="multilevel"/>
    <w:tmpl w:val="5BD6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567A9A"/>
    <w:multiLevelType w:val="multilevel"/>
    <w:tmpl w:val="53B6D9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4" w15:restartNumberingAfterBreak="0">
    <w:nsid w:val="6C746A14"/>
    <w:multiLevelType w:val="multilevel"/>
    <w:tmpl w:val="97A636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5" w15:restartNumberingAfterBreak="0">
    <w:nsid w:val="6C972560"/>
    <w:multiLevelType w:val="hybridMultilevel"/>
    <w:tmpl w:val="388A87F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E160CC3"/>
    <w:multiLevelType w:val="multilevel"/>
    <w:tmpl w:val="73C827F6"/>
    <w:lvl w:ilvl="0">
      <w:start w:val="1"/>
      <w:numFmt w:val="decimal"/>
      <w:lvlText w:val="%1."/>
      <w:lvlJc w:val="left"/>
      <w:pPr>
        <w:tabs>
          <w:tab w:val="num" w:pos="0"/>
        </w:tabs>
        <w:ind w:left="0" w:hanging="360"/>
      </w:pPr>
    </w:lvl>
    <w:lvl w:ilvl="1">
      <w:start w:val="1"/>
      <w:numFmt w:val="decimal"/>
      <w:lvlText w:val="%2."/>
      <w:lvlJc w:val="left"/>
      <w:pPr>
        <w:tabs>
          <w:tab w:val="num" w:pos="720"/>
        </w:tabs>
        <w:ind w:left="72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2160"/>
        </w:tabs>
        <w:ind w:left="2160" w:hanging="360"/>
      </w:pPr>
    </w:lvl>
    <w:lvl w:ilvl="4">
      <w:start w:val="1"/>
      <w:numFmt w:val="decimal"/>
      <w:lvlText w:val="%5."/>
      <w:lvlJc w:val="left"/>
      <w:pPr>
        <w:tabs>
          <w:tab w:val="num" w:pos="2880"/>
        </w:tabs>
        <w:ind w:left="2880" w:hanging="360"/>
      </w:pPr>
    </w:lvl>
    <w:lvl w:ilvl="5">
      <w:start w:val="1"/>
      <w:numFmt w:val="decimal"/>
      <w:lvlText w:val="%6."/>
      <w:lvlJc w:val="left"/>
      <w:pPr>
        <w:tabs>
          <w:tab w:val="num" w:pos="3600"/>
        </w:tabs>
        <w:ind w:left="3600" w:hanging="360"/>
      </w:pPr>
    </w:lvl>
    <w:lvl w:ilvl="6">
      <w:start w:val="1"/>
      <w:numFmt w:val="decimal"/>
      <w:lvlText w:val="%7."/>
      <w:lvlJc w:val="left"/>
      <w:pPr>
        <w:tabs>
          <w:tab w:val="num" w:pos="4320"/>
        </w:tabs>
        <w:ind w:left="4320" w:hanging="360"/>
      </w:pPr>
    </w:lvl>
    <w:lvl w:ilvl="7">
      <w:start w:val="1"/>
      <w:numFmt w:val="decimal"/>
      <w:lvlText w:val="%8."/>
      <w:lvlJc w:val="left"/>
      <w:pPr>
        <w:tabs>
          <w:tab w:val="num" w:pos="5040"/>
        </w:tabs>
        <w:ind w:left="5040" w:hanging="360"/>
      </w:pPr>
    </w:lvl>
    <w:lvl w:ilvl="8">
      <w:start w:val="1"/>
      <w:numFmt w:val="decimal"/>
      <w:lvlText w:val="%9."/>
      <w:lvlJc w:val="left"/>
      <w:pPr>
        <w:tabs>
          <w:tab w:val="num" w:pos="5760"/>
        </w:tabs>
        <w:ind w:left="5760" w:hanging="360"/>
      </w:pPr>
    </w:lvl>
  </w:abstractNum>
  <w:abstractNum w:abstractNumId="37" w15:restartNumberingAfterBreak="0">
    <w:nsid w:val="72B26318"/>
    <w:multiLevelType w:val="multilevel"/>
    <w:tmpl w:val="C838B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316686"/>
    <w:multiLevelType w:val="multilevel"/>
    <w:tmpl w:val="CF88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9106AF"/>
    <w:multiLevelType w:val="multilevel"/>
    <w:tmpl w:val="249A79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392665"/>
    <w:multiLevelType w:val="multilevel"/>
    <w:tmpl w:val="69A2D76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89439482">
    <w:abstractNumId w:val="27"/>
  </w:num>
  <w:num w:numId="2" w16cid:durableId="1163743511">
    <w:abstractNumId w:val="14"/>
  </w:num>
  <w:num w:numId="3" w16cid:durableId="354504347">
    <w:abstractNumId w:val="23"/>
  </w:num>
  <w:num w:numId="4" w16cid:durableId="1158038557">
    <w:abstractNumId w:val="20"/>
  </w:num>
  <w:num w:numId="5" w16cid:durableId="1202133843">
    <w:abstractNumId w:val="35"/>
  </w:num>
  <w:num w:numId="6" w16cid:durableId="175270923">
    <w:abstractNumId w:val="17"/>
  </w:num>
  <w:num w:numId="7" w16cid:durableId="58092602">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508007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5197649">
    <w:abstractNumId w:val="3"/>
  </w:num>
  <w:num w:numId="10" w16cid:durableId="268705252">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3246854">
    <w:abstractNumId w:val="12"/>
    <w:lvlOverride w:ilvl="0">
      <w:startOverride w:val="1"/>
    </w:lvlOverride>
    <w:lvlOverride w:ilvl="1"/>
    <w:lvlOverride w:ilvl="2"/>
    <w:lvlOverride w:ilvl="3"/>
    <w:lvlOverride w:ilvl="4"/>
    <w:lvlOverride w:ilvl="5"/>
    <w:lvlOverride w:ilvl="6"/>
    <w:lvlOverride w:ilvl="7"/>
    <w:lvlOverride w:ilvl="8"/>
  </w:num>
  <w:num w:numId="12" w16cid:durableId="110847618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1814802">
    <w:abstractNumId w:val="18"/>
  </w:num>
  <w:num w:numId="14" w16cid:durableId="533537614">
    <w:abstractNumId w:val="28"/>
  </w:num>
  <w:num w:numId="15" w16cid:durableId="1968972804">
    <w:abstractNumId w:val="39"/>
  </w:num>
  <w:num w:numId="16" w16cid:durableId="1893229931">
    <w:abstractNumId w:val="11"/>
  </w:num>
  <w:num w:numId="17" w16cid:durableId="107304375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470636535">
    <w:abstractNumId w:val="15"/>
  </w:num>
  <w:num w:numId="19" w16cid:durableId="98705308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6297022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159137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639038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39519758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34180881">
    <w:abstractNumId w:val="31"/>
  </w:num>
  <w:num w:numId="25" w16cid:durableId="94715156">
    <w:abstractNumId w:val="25"/>
  </w:num>
  <w:num w:numId="26" w16cid:durableId="1735590604">
    <w:abstractNumId w:val="26"/>
  </w:num>
  <w:num w:numId="27" w16cid:durableId="1514494371">
    <w:abstractNumId w:val="32"/>
  </w:num>
  <w:num w:numId="28" w16cid:durableId="83848428">
    <w:abstractNumId w:val="6"/>
  </w:num>
  <w:num w:numId="29" w16cid:durableId="41371841">
    <w:abstractNumId w:val="29"/>
  </w:num>
  <w:num w:numId="30" w16cid:durableId="78649001">
    <w:abstractNumId w:val="24"/>
  </w:num>
  <w:num w:numId="31" w16cid:durableId="296959576">
    <w:abstractNumId w:val="7"/>
  </w:num>
  <w:num w:numId="32" w16cid:durableId="1669753366">
    <w:abstractNumId w:val="38"/>
  </w:num>
  <w:num w:numId="33" w16cid:durableId="1373768558">
    <w:abstractNumId w:val="13"/>
  </w:num>
  <w:num w:numId="34" w16cid:durableId="1008554462">
    <w:abstractNumId w:val="10"/>
  </w:num>
  <w:num w:numId="35" w16cid:durableId="2137094385">
    <w:abstractNumId w:val="4"/>
  </w:num>
  <w:num w:numId="36" w16cid:durableId="891893001">
    <w:abstractNumId w:val="0"/>
  </w:num>
  <w:num w:numId="37" w16cid:durableId="1585067288">
    <w:abstractNumId w:val="9"/>
  </w:num>
  <w:num w:numId="38" w16cid:durableId="1488932608">
    <w:abstractNumId w:val="2"/>
  </w:num>
  <w:num w:numId="39" w16cid:durableId="983044149">
    <w:abstractNumId w:val="1"/>
  </w:num>
  <w:num w:numId="40" w16cid:durableId="170730477">
    <w:abstractNumId w:val="22"/>
  </w:num>
  <w:num w:numId="41" w16cid:durableId="1679041635">
    <w:abstractNumId w:val="22"/>
  </w:num>
  <w:num w:numId="42" w16cid:durableId="65943116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proofState w:spelling="clean" w:grammar="clean"/>
  <w:revisionView w:inkAnnotations="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A9E"/>
    <w:rsid w:val="00007789"/>
    <w:rsid w:val="00013EF6"/>
    <w:rsid w:val="00042AA9"/>
    <w:rsid w:val="0006235D"/>
    <w:rsid w:val="00080342"/>
    <w:rsid w:val="000830F4"/>
    <w:rsid w:val="000A5F77"/>
    <w:rsid w:val="0019525F"/>
    <w:rsid w:val="001A4216"/>
    <w:rsid w:val="00202F31"/>
    <w:rsid w:val="002310BE"/>
    <w:rsid w:val="002E488F"/>
    <w:rsid w:val="002F3B0B"/>
    <w:rsid w:val="002F7B01"/>
    <w:rsid w:val="00345438"/>
    <w:rsid w:val="00371C55"/>
    <w:rsid w:val="00385275"/>
    <w:rsid w:val="003A1A9E"/>
    <w:rsid w:val="003A680D"/>
    <w:rsid w:val="003B13C8"/>
    <w:rsid w:val="004114B6"/>
    <w:rsid w:val="00441EB5"/>
    <w:rsid w:val="00445415"/>
    <w:rsid w:val="00446BB9"/>
    <w:rsid w:val="004637C3"/>
    <w:rsid w:val="00465CDD"/>
    <w:rsid w:val="004F3079"/>
    <w:rsid w:val="004F5E32"/>
    <w:rsid w:val="00544D20"/>
    <w:rsid w:val="005878F2"/>
    <w:rsid w:val="00590F2A"/>
    <w:rsid w:val="005A0A9D"/>
    <w:rsid w:val="005C37F0"/>
    <w:rsid w:val="006038ED"/>
    <w:rsid w:val="006B0550"/>
    <w:rsid w:val="006E7660"/>
    <w:rsid w:val="00703EDA"/>
    <w:rsid w:val="007169D6"/>
    <w:rsid w:val="0072300E"/>
    <w:rsid w:val="00731DEA"/>
    <w:rsid w:val="00755896"/>
    <w:rsid w:val="007D4256"/>
    <w:rsid w:val="00800D95"/>
    <w:rsid w:val="0081605A"/>
    <w:rsid w:val="008B5587"/>
    <w:rsid w:val="008C21D3"/>
    <w:rsid w:val="008D069D"/>
    <w:rsid w:val="00901B37"/>
    <w:rsid w:val="0090690B"/>
    <w:rsid w:val="00931470"/>
    <w:rsid w:val="009400D4"/>
    <w:rsid w:val="009924A2"/>
    <w:rsid w:val="00A9394D"/>
    <w:rsid w:val="00A978DB"/>
    <w:rsid w:val="00AA1B02"/>
    <w:rsid w:val="00AC053C"/>
    <w:rsid w:val="00AF0ED8"/>
    <w:rsid w:val="00AF6093"/>
    <w:rsid w:val="00AF7B62"/>
    <w:rsid w:val="00B0539C"/>
    <w:rsid w:val="00BA645C"/>
    <w:rsid w:val="00BC2E92"/>
    <w:rsid w:val="00BD0DF9"/>
    <w:rsid w:val="00BE383D"/>
    <w:rsid w:val="00C001BB"/>
    <w:rsid w:val="00C065F4"/>
    <w:rsid w:val="00CD63A5"/>
    <w:rsid w:val="00D02BBA"/>
    <w:rsid w:val="00D37B22"/>
    <w:rsid w:val="00D94F0F"/>
    <w:rsid w:val="00DB0A30"/>
    <w:rsid w:val="00DF45BE"/>
    <w:rsid w:val="00E065E9"/>
    <w:rsid w:val="00E46A83"/>
    <w:rsid w:val="00E52899"/>
    <w:rsid w:val="00E849F8"/>
    <w:rsid w:val="00E91333"/>
    <w:rsid w:val="00EE113A"/>
    <w:rsid w:val="00F56FAC"/>
    <w:rsid w:val="00FF1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9AB6E5D"/>
  <w15:chartTrackingRefBased/>
  <w15:docId w15:val="{7A5616D0-A6FF-4BCF-8D73-8755D6A13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9D6"/>
    <w:rPr>
      <w:rFonts w:ascii="Arial" w:hAnsi="Arial"/>
      <w:lang w:val="en-GB"/>
    </w:rPr>
  </w:style>
  <w:style w:type="paragraph" w:styleId="Heading1">
    <w:name w:val="heading 1"/>
    <w:basedOn w:val="Normal"/>
    <w:next w:val="Normal"/>
    <w:link w:val="Heading1Char"/>
    <w:uiPriority w:val="9"/>
    <w:qFormat/>
    <w:rsid w:val="00371C55"/>
    <w:pPr>
      <w:keepNext/>
      <w:keepLines/>
      <w:spacing w:before="360" w:after="80"/>
      <w:outlineLvl w:val="0"/>
    </w:pPr>
    <w:rPr>
      <w:rFonts w:eastAsiaTheme="majorEastAsia" w:cstheme="majorBidi"/>
      <w:b/>
      <w:color w:val="000000" w:themeColor="text1"/>
      <w:sz w:val="26"/>
      <w:szCs w:val="40"/>
    </w:rPr>
  </w:style>
  <w:style w:type="paragraph" w:styleId="Heading2">
    <w:name w:val="heading 2"/>
    <w:basedOn w:val="Normal"/>
    <w:next w:val="Normal"/>
    <w:link w:val="Heading2Char"/>
    <w:uiPriority w:val="9"/>
    <w:unhideWhenUsed/>
    <w:qFormat/>
    <w:rsid w:val="00BC2E92"/>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BC2E92"/>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unhideWhenUsed/>
    <w:qFormat/>
    <w:rsid w:val="007D4256"/>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3A1A9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1A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1A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1A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1A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2E92"/>
    <w:rPr>
      <w:rFonts w:ascii="Times New Roman" w:eastAsiaTheme="majorEastAsia" w:hAnsi="Times New Roman" w:cstheme="majorBidi"/>
      <w:b/>
      <w:color w:val="000000" w:themeColor="text1"/>
      <w:szCs w:val="32"/>
    </w:rPr>
  </w:style>
  <w:style w:type="paragraph" w:styleId="Title">
    <w:name w:val="Title"/>
    <w:basedOn w:val="Normal"/>
    <w:next w:val="Normal"/>
    <w:link w:val="TitleChar"/>
    <w:uiPriority w:val="10"/>
    <w:qFormat/>
    <w:rsid w:val="00BC2E92"/>
    <w:pPr>
      <w:spacing w:after="80" w:line="240" w:lineRule="auto"/>
      <w:contextualSpacing/>
    </w:pPr>
    <w:rPr>
      <w:rFonts w:ascii="Times New Roman" w:eastAsiaTheme="majorEastAsia" w:hAnsi="Times New Roman" w:cstheme="majorBidi"/>
      <w:b/>
      <w:spacing w:val="-10"/>
      <w:kern w:val="28"/>
      <w:sz w:val="28"/>
      <w:szCs w:val="56"/>
    </w:rPr>
  </w:style>
  <w:style w:type="character" w:customStyle="1" w:styleId="TitleChar">
    <w:name w:val="Title Char"/>
    <w:basedOn w:val="DefaultParagraphFont"/>
    <w:link w:val="Title"/>
    <w:uiPriority w:val="10"/>
    <w:rsid w:val="00BC2E92"/>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371C55"/>
    <w:rPr>
      <w:rFonts w:ascii="Arial" w:eastAsiaTheme="majorEastAsia" w:hAnsi="Arial" w:cstheme="majorBidi"/>
      <w:b/>
      <w:color w:val="000000" w:themeColor="text1"/>
      <w:sz w:val="26"/>
      <w:szCs w:val="40"/>
    </w:rPr>
  </w:style>
  <w:style w:type="character" w:customStyle="1" w:styleId="Heading3Char">
    <w:name w:val="Heading 3 Char"/>
    <w:basedOn w:val="DefaultParagraphFont"/>
    <w:link w:val="Heading3"/>
    <w:uiPriority w:val="9"/>
    <w:rsid w:val="00BC2E92"/>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7D4256"/>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3A1A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1A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A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A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A9E"/>
    <w:rPr>
      <w:rFonts w:eastAsiaTheme="majorEastAsia" w:cstheme="majorBidi"/>
      <w:color w:val="272727" w:themeColor="text1" w:themeTint="D8"/>
    </w:rPr>
  </w:style>
  <w:style w:type="paragraph" w:styleId="Subtitle">
    <w:name w:val="Subtitle"/>
    <w:basedOn w:val="Normal"/>
    <w:next w:val="Normal"/>
    <w:link w:val="SubtitleChar"/>
    <w:uiPriority w:val="11"/>
    <w:qFormat/>
    <w:rsid w:val="003A1A9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A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A9E"/>
    <w:pPr>
      <w:spacing w:before="160"/>
      <w:jc w:val="center"/>
    </w:pPr>
    <w:rPr>
      <w:i/>
      <w:iCs/>
      <w:color w:val="404040" w:themeColor="text1" w:themeTint="BF"/>
    </w:rPr>
  </w:style>
  <w:style w:type="character" w:customStyle="1" w:styleId="QuoteChar">
    <w:name w:val="Quote Char"/>
    <w:basedOn w:val="DefaultParagraphFont"/>
    <w:link w:val="Quote"/>
    <w:uiPriority w:val="29"/>
    <w:rsid w:val="003A1A9E"/>
    <w:rPr>
      <w:rFonts w:ascii="Arial" w:hAnsi="Arial"/>
      <w:i/>
      <w:iCs/>
      <w:color w:val="404040" w:themeColor="text1" w:themeTint="BF"/>
    </w:rPr>
  </w:style>
  <w:style w:type="paragraph" w:styleId="ListParagraph">
    <w:name w:val="List Paragraph"/>
    <w:basedOn w:val="Normal"/>
    <w:uiPriority w:val="34"/>
    <w:qFormat/>
    <w:rsid w:val="003A1A9E"/>
    <w:pPr>
      <w:ind w:left="720"/>
      <w:contextualSpacing/>
    </w:pPr>
  </w:style>
  <w:style w:type="character" w:styleId="IntenseEmphasis">
    <w:name w:val="Intense Emphasis"/>
    <w:basedOn w:val="DefaultParagraphFont"/>
    <w:uiPriority w:val="21"/>
    <w:qFormat/>
    <w:rsid w:val="003A1A9E"/>
    <w:rPr>
      <w:i/>
      <w:iCs/>
      <w:color w:val="2F5496" w:themeColor="accent1" w:themeShade="BF"/>
    </w:rPr>
  </w:style>
  <w:style w:type="paragraph" w:styleId="IntenseQuote">
    <w:name w:val="Intense Quote"/>
    <w:basedOn w:val="Normal"/>
    <w:next w:val="Normal"/>
    <w:link w:val="IntenseQuoteChar"/>
    <w:uiPriority w:val="30"/>
    <w:qFormat/>
    <w:rsid w:val="003A1A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1A9E"/>
    <w:rPr>
      <w:rFonts w:ascii="Arial" w:hAnsi="Arial"/>
      <w:i/>
      <w:iCs/>
      <w:color w:val="2F5496" w:themeColor="accent1" w:themeShade="BF"/>
    </w:rPr>
  </w:style>
  <w:style w:type="character" w:styleId="IntenseReference">
    <w:name w:val="Intense Reference"/>
    <w:basedOn w:val="DefaultParagraphFont"/>
    <w:uiPriority w:val="32"/>
    <w:qFormat/>
    <w:rsid w:val="003A1A9E"/>
    <w:rPr>
      <w:b/>
      <w:bCs/>
      <w:smallCaps/>
      <w:color w:val="2F5496" w:themeColor="accent1" w:themeShade="BF"/>
      <w:spacing w:val="5"/>
    </w:rPr>
  </w:style>
  <w:style w:type="character" w:styleId="Hyperlink">
    <w:name w:val="Hyperlink"/>
    <w:basedOn w:val="DefaultParagraphFont"/>
    <w:uiPriority w:val="99"/>
    <w:unhideWhenUsed/>
    <w:rsid w:val="00901B37"/>
    <w:rPr>
      <w:color w:val="0563C1" w:themeColor="hyperlink"/>
      <w:u w:val="single"/>
    </w:rPr>
  </w:style>
  <w:style w:type="character" w:styleId="UnresolvedMention">
    <w:name w:val="Unresolved Mention"/>
    <w:basedOn w:val="DefaultParagraphFont"/>
    <w:uiPriority w:val="99"/>
    <w:semiHidden/>
    <w:unhideWhenUsed/>
    <w:rsid w:val="00901B37"/>
    <w:rPr>
      <w:color w:val="605E5C"/>
      <w:shd w:val="clear" w:color="auto" w:fill="E1DFDD"/>
    </w:rPr>
  </w:style>
  <w:style w:type="character" w:styleId="FollowedHyperlink">
    <w:name w:val="FollowedHyperlink"/>
    <w:basedOn w:val="DefaultParagraphFont"/>
    <w:uiPriority w:val="99"/>
    <w:semiHidden/>
    <w:unhideWhenUsed/>
    <w:rsid w:val="00901B37"/>
    <w:rPr>
      <w:color w:val="954F72" w:themeColor="followedHyperlink"/>
      <w:u w:val="single"/>
    </w:rPr>
  </w:style>
  <w:style w:type="paragraph" w:customStyle="1" w:styleId="msonormal0">
    <w:name w:val="msonormal"/>
    <w:basedOn w:val="Normal"/>
    <w:uiPriority w:val="99"/>
    <w:rsid w:val="00901B37"/>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1">
    <w:name w:val="toc 1"/>
    <w:basedOn w:val="Normal"/>
    <w:next w:val="Normal"/>
    <w:autoRedefine/>
    <w:uiPriority w:val="39"/>
    <w:unhideWhenUsed/>
    <w:rsid w:val="00901B37"/>
    <w:pPr>
      <w:spacing w:after="100" w:line="276" w:lineRule="auto"/>
    </w:pPr>
    <w:rPr>
      <w:rFonts w:asciiTheme="minorHAnsi" w:hAnsiTheme="minorHAnsi"/>
    </w:rPr>
  </w:style>
  <w:style w:type="paragraph" w:styleId="TOC2">
    <w:name w:val="toc 2"/>
    <w:basedOn w:val="Normal"/>
    <w:next w:val="Normal"/>
    <w:autoRedefine/>
    <w:uiPriority w:val="39"/>
    <w:unhideWhenUsed/>
    <w:rsid w:val="00901B37"/>
    <w:pPr>
      <w:spacing w:after="100" w:line="276" w:lineRule="auto"/>
      <w:ind w:left="240"/>
    </w:pPr>
    <w:rPr>
      <w:rFonts w:asciiTheme="minorHAnsi" w:hAnsiTheme="minorHAnsi"/>
    </w:rPr>
  </w:style>
  <w:style w:type="paragraph" w:styleId="TOC3">
    <w:name w:val="toc 3"/>
    <w:basedOn w:val="Normal"/>
    <w:next w:val="Normal"/>
    <w:autoRedefine/>
    <w:uiPriority w:val="39"/>
    <w:unhideWhenUsed/>
    <w:rsid w:val="00901B37"/>
    <w:pPr>
      <w:spacing w:after="100" w:line="276" w:lineRule="auto"/>
      <w:ind w:left="480"/>
    </w:pPr>
    <w:rPr>
      <w:rFonts w:asciiTheme="minorHAnsi" w:hAnsiTheme="minorHAnsi"/>
    </w:rPr>
  </w:style>
  <w:style w:type="paragraph" w:styleId="Header">
    <w:name w:val="header"/>
    <w:basedOn w:val="Normal"/>
    <w:link w:val="HeaderChar"/>
    <w:uiPriority w:val="99"/>
    <w:unhideWhenUsed/>
    <w:rsid w:val="00901B37"/>
    <w:pPr>
      <w:tabs>
        <w:tab w:val="center" w:pos="4680"/>
        <w:tab w:val="right" w:pos="9360"/>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901B37"/>
  </w:style>
  <w:style w:type="paragraph" w:styleId="Footer">
    <w:name w:val="footer"/>
    <w:basedOn w:val="Normal"/>
    <w:link w:val="FooterChar"/>
    <w:uiPriority w:val="99"/>
    <w:unhideWhenUsed/>
    <w:rsid w:val="00901B37"/>
    <w:pPr>
      <w:tabs>
        <w:tab w:val="center" w:pos="4680"/>
        <w:tab w:val="right" w:pos="9360"/>
      </w:tabs>
      <w:spacing w:after="0" w:line="240" w:lineRule="auto"/>
    </w:pPr>
    <w:rPr>
      <w:rFonts w:asciiTheme="minorHAnsi" w:hAnsiTheme="minorHAnsi"/>
    </w:rPr>
  </w:style>
  <w:style w:type="character" w:customStyle="1" w:styleId="FooterChar">
    <w:name w:val="Footer Char"/>
    <w:basedOn w:val="DefaultParagraphFont"/>
    <w:link w:val="Footer"/>
    <w:uiPriority w:val="99"/>
    <w:rsid w:val="00901B37"/>
  </w:style>
  <w:style w:type="paragraph" w:styleId="Caption">
    <w:name w:val="caption"/>
    <w:basedOn w:val="Normal"/>
    <w:next w:val="Normal"/>
    <w:uiPriority w:val="35"/>
    <w:semiHidden/>
    <w:unhideWhenUsed/>
    <w:qFormat/>
    <w:rsid w:val="00901B37"/>
    <w:pPr>
      <w:spacing w:after="200" w:line="240" w:lineRule="auto"/>
    </w:pPr>
    <w:rPr>
      <w:rFonts w:asciiTheme="minorHAnsi" w:hAnsiTheme="minorHAnsi"/>
      <w:i/>
      <w:iCs/>
      <w:color w:val="44546A" w:themeColor="text2"/>
      <w:sz w:val="18"/>
      <w:szCs w:val="18"/>
    </w:rPr>
  </w:style>
  <w:style w:type="paragraph" w:styleId="TOCHeading">
    <w:name w:val="TOC Heading"/>
    <w:basedOn w:val="Heading1"/>
    <w:next w:val="Normal"/>
    <w:uiPriority w:val="39"/>
    <w:unhideWhenUsed/>
    <w:qFormat/>
    <w:rsid w:val="00901B37"/>
    <w:pPr>
      <w:spacing w:before="240" w:after="0" w:line="256" w:lineRule="auto"/>
      <w:outlineLvl w:val="9"/>
    </w:pPr>
    <w:rPr>
      <w:rFonts w:asciiTheme="majorHAnsi" w:hAnsiTheme="majorHAnsi"/>
      <w:b w:val="0"/>
      <w:color w:val="2F5496" w:themeColor="accent1" w:themeShade="BF"/>
      <w:kern w:val="0"/>
      <w:sz w:val="32"/>
      <w:szCs w:val="32"/>
      <w14:ligatures w14:val="none"/>
    </w:rPr>
  </w:style>
  <w:style w:type="paragraph" w:customStyle="1" w:styleId="ds-markdown-paragraph">
    <w:name w:val="ds-markdown-paragraph"/>
    <w:basedOn w:val="Normal"/>
    <w:rsid w:val="00901B37"/>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345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454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345438"/>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45438"/>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345438"/>
    <w:rPr>
      <w:b/>
      <w:bCs/>
    </w:rPr>
  </w:style>
  <w:style w:type="character" w:customStyle="1" w:styleId="CommentSubjectChar">
    <w:name w:val="Comment Subject Char"/>
    <w:basedOn w:val="CommentTextChar"/>
    <w:link w:val="CommentSubject"/>
    <w:uiPriority w:val="99"/>
    <w:semiHidden/>
    <w:rsid w:val="00345438"/>
    <w:rPr>
      <w:rFonts w:ascii="Times New Roman" w:eastAsia="Times New Roman" w:hAnsi="Times New Roman" w:cs="Times New Roman"/>
      <w:b/>
      <w:bCs/>
      <w:kern w:val="0"/>
      <w:sz w:val="20"/>
      <w:szCs w:val="20"/>
      <w:lang w:val="en-GB"/>
      <w14:ligatures w14:val="none"/>
    </w:rPr>
  </w:style>
  <w:style w:type="paragraph" w:styleId="NoSpacing">
    <w:name w:val="No Spacing"/>
    <w:uiPriority w:val="1"/>
    <w:qFormat/>
    <w:rsid w:val="00345438"/>
    <w:pPr>
      <w:spacing w:after="0" w:line="240" w:lineRule="auto"/>
    </w:pPr>
    <w:rPr>
      <w:rFonts w:ascii="Times New Roman" w:eastAsia="Times New Roman" w:hAnsi="Times New Roman" w:cs="Times New Roman"/>
      <w:kern w:val="0"/>
      <w:sz w:val="20"/>
      <w:szCs w:val="20"/>
      <w:lang w:val="en-GB"/>
      <w14:ligatures w14:val="none"/>
    </w:rPr>
  </w:style>
  <w:style w:type="character" w:styleId="CommentReference">
    <w:name w:val="annotation reference"/>
    <w:basedOn w:val="DefaultParagraphFont"/>
    <w:uiPriority w:val="99"/>
    <w:semiHidden/>
    <w:unhideWhenUsed/>
    <w:rsid w:val="00345438"/>
    <w:rPr>
      <w:sz w:val="16"/>
      <w:szCs w:val="16"/>
    </w:rPr>
  </w:style>
  <w:style w:type="paragraph" w:styleId="TOC4">
    <w:name w:val="toc 4"/>
    <w:basedOn w:val="Normal"/>
    <w:next w:val="Normal"/>
    <w:autoRedefine/>
    <w:uiPriority w:val="39"/>
    <w:unhideWhenUsed/>
    <w:rsid w:val="00E065E9"/>
    <w:pPr>
      <w:spacing w:after="100"/>
      <w:ind w:left="720"/>
    </w:pPr>
    <w:rPr>
      <w:rFonts w:asciiTheme="minorHAnsi" w:eastAsiaTheme="minorEastAsia" w:hAnsiTheme="minorHAnsi"/>
    </w:rPr>
  </w:style>
  <w:style w:type="paragraph" w:styleId="TOC5">
    <w:name w:val="toc 5"/>
    <w:basedOn w:val="Normal"/>
    <w:next w:val="Normal"/>
    <w:autoRedefine/>
    <w:uiPriority w:val="39"/>
    <w:unhideWhenUsed/>
    <w:rsid w:val="00E065E9"/>
    <w:pPr>
      <w:spacing w:after="100"/>
      <w:ind w:left="960"/>
    </w:pPr>
    <w:rPr>
      <w:rFonts w:asciiTheme="minorHAnsi" w:eastAsiaTheme="minorEastAsia" w:hAnsiTheme="minorHAnsi"/>
    </w:rPr>
  </w:style>
  <w:style w:type="paragraph" w:styleId="TOC6">
    <w:name w:val="toc 6"/>
    <w:basedOn w:val="Normal"/>
    <w:next w:val="Normal"/>
    <w:autoRedefine/>
    <w:uiPriority w:val="39"/>
    <w:unhideWhenUsed/>
    <w:rsid w:val="00E065E9"/>
    <w:pPr>
      <w:spacing w:after="100"/>
      <w:ind w:left="1200"/>
    </w:pPr>
    <w:rPr>
      <w:rFonts w:asciiTheme="minorHAnsi" w:eastAsiaTheme="minorEastAsia" w:hAnsiTheme="minorHAnsi"/>
    </w:rPr>
  </w:style>
  <w:style w:type="paragraph" w:styleId="TOC7">
    <w:name w:val="toc 7"/>
    <w:basedOn w:val="Normal"/>
    <w:next w:val="Normal"/>
    <w:autoRedefine/>
    <w:uiPriority w:val="39"/>
    <w:unhideWhenUsed/>
    <w:rsid w:val="00E065E9"/>
    <w:pPr>
      <w:spacing w:after="100"/>
      <w:ind w:left="1440"/>
    </w:pPr>
    <w:rPr>
      <w:rFonts w:asciiTheme="minorHAnsi" w:eastAsiaTheme="minorEastAsia" w:hAnsiTheme="minorHAnsi"/>
    </w:rPr>
  </w:style>
  <w:style w:type="paragraph" w:styleId="TOC8">
    <w:name w:val="toc 8"/>
    <w:basedOn w:val="Normal"/>
    <w:next w:val="Normal"/>
    <w:autoRedefine/>
    <w:uiPriority w:val="39"/>
    <w:unhideWhenUsed/>
    <w:rsid w:val="00E065E9"/>
    <w:pPr>
      <w:spacing w:after="100"/>
      <w:ind w:left="1680"/>
    </w:pPr>
    <w:rPr>
      <w:rFonts w:asciiTheme="minorHAnsi" w:eastAsiaTheme="minorEastAsia" w:hAnsiTheme="minorHAnsi"/>
    </w:rPr>
  </w:style>
  <w:style w:type="paragraph" w:styleId="TOC9">
    <w:name w:val="toc 9"/>
    <w:basedOn w:val="Normal"/>
    <w:next w:val="Normal"/>
    <w:autoRedefine/>
    <w:uiPriority w:val="39"/>
    <w:unhideWhenUsed/>
    <w:rsid w:val="00E065E9"/>
    <w:pPr>
      <w:spacing w:after="100"/>
      <w:ind w:left="1920"/>
    </w:pPr>
    <w:rPr>
      <w:rFonts w:asciiTheme="minorHAnsi" w:eastAsiaTheme="minorEastAsia" w:hAnsiTheme="minorHAnsi"/>
    </w:rPr>
  </w:style>
  <w:style w:type="paragraph" w:styleId="Revision">
    <w:name w:val="Revision"/>
    <w:hidden/>
    <w:uiPriority w:val="99"/>
    <w:semiHidden/>
    <w:rsid w:val="009924A2"/>
    <w:pPr>
      <w:spacing w:after="0" w:line="240" w:lineRule="auto"/>
    </w:pPr>
    <w:rPr>
      <w:rFonts w:ascii="Arial" w:hAnsi="Arial"/>
      <w:lang w:val="en-GB"/>
    </w:rPr>
  </w:style>
  <w:style w:type="character" w:styleId="PageNumber">
    <w:name w:val="page number"/>
    <w:basedOn w:val="DefaultParagraphFont"/>
    <w:uiPriority w:val="99"/>
    <w:semiHidden/>
    <w:unhideWhenUsed/>
    <w:rsid w:val="00731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microsoft.com/office/2020/10/relationships/intelligence" Target="intelligence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1.png"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18C99B-4E92-9742-9EA2-6B250D8805CF}">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059FD-68EC-4244-B0E7-ABA3181780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21112</Words>
  <Characters>120342</Characters>
  <Application>Microsoft Office Word</Application>
  <DocSecurity>0</DocSecurity>
  <Lines>1002</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Ndanu</dc:creator>
  <cp:keywords/>
  <dc:description/>
  <cp:lastModifiedBy>Muhammad Shaheryar (2507012)</cp:lastModifiedBy>
  <cp:revision>4</cp:revision>
  <dcterms:created xsi:type="dcterms:W3CDTF">2026-09-25T19:15:00Z</dcterms:created>
  <dcterms:modified xsi:type="dcterms:W3CDTF">2026-09-25T19:16:00Z</dcterms:modified>
</cp:coreProperties>
</file>