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left"/>
        <w:rPr>
          <w:b/>
          <w:b/>
          <w:bCs/>
        </w:rPr>
      </w:pPr>
      <w:r>
        <w:rPr/>
      </w:r>
    </w:p>
    <w:p>
      <w:pPr>
        <w:pStyle w:val="Normal"/>
        <w:jc w:val="center"/>
        <w:rPr>
          <w:b/>
          <w:b/>
          <w:bCs/>
          <w:sz w:val="40"/>
          <w:szCs w:val="36"/>
        </w:rPr>
      </w:pPr>
      <w:r>
        <w:rPr>
          <w:b/>
          <w:bCs/>
          <w:sz w:val="40"/>
          <w:szCs w:val="36"/>
        </w:rPr>
      </w:r>
    </w:p>
    <w:p>
      <w:pPr>
        <w:pStyle w:val="Normal"/>
        <w:jc w:val="center"/>
        <w:rPr>
          <w:b/>
          <w:b/>
          <w:bCs/>
          <w:sz w:val="40"/>
          <w:szCs w:val="36"/>
        </w:rPr>
      </w:pPr>
      <w:r>
        <w:rPr>
          <w:b/>
          <w:bCs/>
          <w:sz w:val="40"/>
          <w:szCs w:val="36"/>
        </w:rPr>
        <w:t>Module Name: Digital Skills and Research Methods</w:t>
      </w:r>
    </w:p>
    <w:p>
      <w:pPr>
        <w:pStyle w:val="Normal"/>
        <w:jc w:val="center"/>
        <w:rPr>
          <w:b/>
          <w:b/>
          <w:bCs/>
          <w:sz w:val="40"/>
          <w:szCs w:val="36"/>
        </w:rPr>
      </w:pPr>
      <w:r>
        <w:rPr>
          <w:b/>
          <w:bCs/>
          <w:sz w:val="40"/>
          <w:szCs w:val="36"/>
        </w:rPr>
        <w:t>Assignment Title: Report – Why is digital technology important when working with people?</w:t>
      </w:r>
    </w:p>
    <w:p>
      <w:pPr>
        <w:pStyle w:val="Normal"/>
        <w:jc w:val="center"/>
        <w:rPr>
          <w:b/>
          <w:b/>
          <w:bCs/>
          <w:sz w:val="40"/>
          <w:szCs w:val="36"/>
        </w:rPr>
      </w:pPr>
      <w:r>
        <w:rPr>
          <w:b/>
          <w:bCs/>
          <w:sz w:val="40"/>
          <w:szCs w:val="36"/>
        </w:rPr>
        <w:t xml:space="preserve">Student Name: </w:t>
      </w:r>
      <w:r>
        <w:rPr>
          <w:b/>
          <w:bCs/>
          <w:sz w:val="40"/>
          <w:szCs w:val="36"/>
        </w:rPr>
        <w:t>Nicolae  Mihai</w:t>
      </w:r>
    </w:p>
    <w:p>
      <w:pPr>
        <w:pStyle w:val="Normal"/>
        <w:jc w:val="center"/>
        <w:rPr>
          <w:b/>
          <w:b/>
          <w:bCs/>
          <w:sz w:val="40"/>
          <w:szCs w:val="36"/>
        </w:rPr>
      </w:pPr>
      <w:r>
        <w:rPr>
          <w:b/>
          <w:bCs/>
          <w:sz w:val="40"/>
          <w:szCs w:val="36"/>
        </w:rPr>
        <w:t>Student ID:</w:t>
      </w:r>
      <w:r>
        <w:rPr>
          <w:b/>
          <w:bCs/>
          <w:sz w:val="40"/>
          <w:szCs w:val="36"/>
        </w:rPr>
        <w:t>2124103</w:t>
      </w:r>
    </w:p>
    <w:p>
      <w:pPr>
        <w:pStyle w:val="Normal"/>
        <w:spacing w:lineRule="auto" w:line="259"/>
        <w:jc w:val="left"/>
        <w:rPr>
          <w:b/>
          <w:b/>
          <w:bCs/>
          <w:sz w:val="40"/>
          <w:szCs w:val="36"/>
        </w:rPr>
      </w:pPr>
      <w:r>
        <w:rPr>
          <w:b/>
          <w:bCs/>
          <w:sz w:val="40"/>
          <w:szCs w:val="36"/>
        </w:rPr>
      </w:r>
      <w:r>
        <w:br w:type="page"/>
      </w:r>
    </w:p>
    <w:p>
      <w:pPr>
        <w:pStyle w:val="Normal"/>
        <w:jc w:val="center"/>
        <w:rPr>
          <w:b/>
          <w:b/>
          <w:bCs/>
        </w:rPr>
      </w:pPr>
      <w:r>
        <w:rPr>
          <w:b/>
          <w:bCs/>
        </w:rPr>
        <w:t>Executive Summary</w:t>
      </w:r>
    </w:p>
    <w:p>
      <w:pPr>
        <w:pStyle w:val="Normal"/>
        <w:rPr/>
      </w:pPr>
      <w:r>
        <w:rPr/>
        <w:t>The process of digital technologies when incorporated into the business models has helped accelerate the workflow within the industries of operations. Digital technology has been transforming the world of business operations and has greatly influenced the activities and operations within the workplace of various organisations. The pandemic of COVID-19 has increased the use of digital technology within the workforce. COVID-19 had adverse impacts on businesses and workforces which completely transformed the scenario of traditional businesses, converting them entirely to online or digital modes. Increased productivity is the consequence of the automation of ongoing business operations, the fine streamlining of procedures, and the organic optimisation of workflows.  The formulation of digital technology has led HR operations to be more effective and less laborious.</w:t>
      </w:r>
    </w:p>
    <w:p>
      <w:pPr>
        <w:pStyle w:val="Normal"/>
        <w:spacing w:lineRule="auto" w:line="259"/>
        <w:jc w:val="left"/>
        <w:rPr>
          <w:b/>
          <w:b/>
          <w:bCs/>
          <w:sz w:val="40"/>
          <w:szCs w:val="36"/>
        </w:rPr>
      </w:pPr>
      <w:r>
        <w:rPr>
          <w:b/>
          <w:bCs/>
          <w:sz w:val="40"/>
          <w:szCs w:val="36"/>
        </w:rPr>
      </w:r>
    </w:p>
    <w:sdt>
      <w:sdtPr>
        <w:docPartObj>
          <w:docPartGallery w:val="Table of Contents"/>
          <w:docPartUnique w:val="true"/>
        </w:docPartObj>
      </w:sdtPr>
      <w:sdtContent>
        <w:p>
          <w:pPr>
            <w:pStyle w:val="ContentsHeading"/>
            <w:jc w:val="center"/>
            <w:rPr>
              <w:b/>
              <w:b/>
              <w:bCs/>
              <w:color w:val="auto"/>
            </w:rPr>
          </w:pPr>
          <w:r>
            <w:br w:type="page"/>
          </w:r>
          <w:r>
            <w:rPr>
              <w:b/>
              <w:bCs/>
              <w:color w:val="auto"/>
            </w:rPr>
            <w:t>Table of Contents</w:t>
          </w:r>
        </w:p>
        <w:p>
          <w:pPr>
            <w:pStyle w:val="Contents1"/>
            <w:tabs>
              <w:tab w:val="clear" w:pos="720"/>
              <w:tab w:val="right" w:pos="9350" w:leader="dot"/>
            </w:tabs>
            <w:rPr/>
          </w:pPr>
          <w:r>
            <w:fldChar w:fldCharType="begin"/>
          </w:r>
          <w:r>
            <w:rPr>
              <w:webHidden/>
              <w:rStyle w:val="IndexLink"/>
            </w:rPr>
            <w:instrText xml:space="preserve"> TOC \z \o "1-3" \u \h</w:instrText>
          </w:r>
          <w:r>
            <w:rPr>
              <w:webHidden/>
              <w:rStyle w:val="IndexLink"/>
            </w:rPr>
            <w:fldChar w:fldCharType="separate"/>
          </w:r>
          <w:hyperlink w:anchor="_Toc139465849">
            <w:r>
              <w:rPr>
                <w:webHidden/>
                <w:rStyle w:val="IndexLink"/>
              </w:rPr>
              <w:t>Introduction</w:t>
            </w:r>
            <w:r>
              <w:rPr>
                <w:webHidden/>
              </w:rPr>
              <w:fldChar w:fldCharType="begin"/>
            </w:r>
            <w:r>
              <w:rPr>
                <w:webHidden/>
              </w:rPr>
              <w:instrText xml:space="preserve">PAGEREF _Toc139465849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pPr>
          <w:hyperlink w:anchor="_Toc139465850">
            <w:r>
              <w:rPr>
                <w:webHidden/>
                <w:rStyle w:val="IndexLink"/>
              </w:rPr>
              <w:t>Types of Technology Used in Workplace</w:t>
            </w:r>
            <w:r>
              <w:rPr>
                <w:webHidden/>
              </w:rPr>
              <w:fldChar w:fldCharType="begin"/>
            </w:r>
            <w:r>
              <w:rPr>
                <w:webHidden/>
              </w:rPr>
              <w:instrText xml:space="preserve">PAGEREF _Toc139465850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pPr>
          <w:hyperlink w:anchor="_Toc139465851">
            <w:r>
              <w:rPr>
                <w:webHidden/>
                <w:rStyle w:val="IndexLink"/>
              </w:rPr>
              <w:t>Impacts of COVID-19 on Increasing the Use of Technology</w:t>
            </w:r>
            <w:r>
              <w:rPr>
                <w:webHidden/>
              </w:rPr>
              <w:fldChar w:fldCharType="begin"/>
            </w:r>
            <w:r>
              <w:rPr>
                <w:webHidden/>
              </w:rPr>
              <w:instrText xml:space="preserve">PAGEREF _Toc139465851 \h</w:instrText>
            </w:r>
            <w:r>
              <w:rPr>
                <w:webHidden/>
              </w:rPr>
              <w:fldChar w:fldCharType="separate"/>
            </w:r>
            <w:r>
              <w:rPr>
                <w:rStyle w:val="IndexLink"/>
                <w:vanish w:val="false"/>
              </w:rPr>
              <w:tab/>
              <w:t>6</w:t>
            </w:r>
            <w:r>
              <w:rPr>
                <w:webHidden/>
              </w:rPr>
              <w:fldChar w:fldCharType="end"/>
            </w:r>
          </w:hyperlink>
        </w:p>
        <w:p>
          <w:pPr>
            <w:pStyle w:val="Contents1"/>
            <w:tabs>
              <w:tab w:val="clear" w:pos="720"/>
              <w:tab w:val="right" w:pos="9350" w:leader="dot"/>
            </w:tabs>
            <w:rPr/>
          </w:pPr>
          <w:hyperlink w:anchor="_Toc139465852">
            <w:r>
              <w:rPr>
                <w:webHidden/>
                <w:rStyle w:val="IndexLink"/>
              </w:rPr>
              <w:t>Benefits of using digital technology at Work</w:t>
            </w:r>
            <w:r>
              <w:rPr>
                <w:webHidden/>
              </w:rPr>
              <w:fldChar w:fldCharType="begin"/>
            </w:r>
            <w:r>
              <w:rPr>
                <w:webHidden/>
              </w:rPr>
              <w:instrText xml:space="preserve">PAGEREF _Toc139465852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350" w:leader="dot"/>
            </w:tabs>
            <w:rPr/>
          </w:pPr>
          <w:hyperlink w:anchor="_Toc139465853">
            <w:r>
              <w:rPr>
                <w:webHidden/>
                <w:rStyle w:val="IndexLink"/>
              </w:rPr>
              <w:t>Disadvantages of using digital technology at Work</w:t>
            </w:r>
            <w:r>
              <w:rPr>
                <w:webHidden/>
              </w:rPr>
              <w:fldChar w:fldCharType="begin"/>
            </w:r>
            <w:r>
              <w:rPr>
                <w:webHidden/>
              </w:rPr>
              <w:instrText xml:space="preserve">PAGEREF _Toc139465853 \h</w:instrText>
            </w:r>
            <w:r>
              <w:rPr>
                <w:webHidden/>
              </w:rPr>
              <w:fldChar w:fldCharType="separate"/>
            </w:r>
            <w:r>
              <w:rPr>
                <w:rStyle w:val="IndexLink"/>
                <w:vanish w:val="false"/>
              </w:rPr>
              <w:tab/>
              <w:t>10</w:t>
            </w:r>
            <w:r>
              <w:rPr>
                <w:webHidden/>
              </w:rPr>
              <w:fldChar w:fldCharType="end"/>
            </w:r>
          </w:hyperlink>
        </w:p>
        <w:p>
          <w:pPr>
            <w:pStyle w:val="Contents1"/>
            <w:tabs>
              <w:tab w:val="clear" w:pos="720"/>
              <w:tab w:val="right" w:pos="9350" w:leader="dot"/>
            </w:tabs>
            <w:rPr/>
          </w:pPr>
          <w:hyperlink w:anchor="_Toc139465854">
            <w:r>
              <w:rPr>
                <w:webHidden/>
                <w:rStyle w:val="IndexLink"/>
              </w:rPr>
              <w:t>Conclusion</w:t>
            </w:r>
            <w:r>
              <w:rPr>
                <w:webHidden/>
              </w:rPr>
              <w:fldChar w:fldCharType="begin"/>
            </w:r>
            <w:r>
              <w:rPr>
                <w:webHidden/>
              </w:rPr>
              <w:instrText xml:space="preserve">PAGEREF _Toc139465854 \h</w:instrText>
            </w:r>
            <w:r>
              <w:rPr>
                <w:webHidden/>
              </w:rPr>
              <w:fldChar w:fldCharType="separate"/>
            </w:r>
            <w:r>
              <w:rPr>
                <w:rStyle w:val="IndexLink"/>
                <w:vanish w:val="false"/>
              </w:rPr>
              <w:tab/>
              <w:t>12</w:t>
            </w:r>
            <w:r>
              <w:rPr>
                <w:webHidden/>
              </w:rPr>
              <w:fldChar w:fldCharType="end"/>
            </w:r>
          </w:hyperlink>
        </w:p>
        <w:p>
          <w:pPr>
            <w:pStyle w:val="Contents1"/>
            <w:tabs>
              <w:tab w:val="clear" w:pos="720"/>
              <w:tab w:val="right" w:pos="9350" w:leader="dot"/>
            </w:tabs>
            <w:rPr/>
          </w:pPr>
          <w:hyperlink w:anchor="_Toc139465855">
            <w:r>
              <w:rPr>
                <w:webHidden/>
                <w:rStyle w:val="IndexLink"/>
              </w:rPr>
              <w:t>References</w:t>
            </w:r>
            <w:r>
              <w:rPr>
                <w:webHidden/>
              </w:rPr>
              <w:fldChar w:fldCharType="begin"/>
            </w:r>
            <w:r>
              <w:rPr>
                <w:webHidden/>
              </w:rPr>
              <w:instrText xml:space="preserve">PAGEREF _Toc139465855 \h</w:instrText>
            </w:r>
            <w:r>
              <w:rPr>
                <w:webHidden/>
              </w:rPr>
              <w:fldChar w:fldCharType="separate"/>
            </w:r>
            <w:r>
              <w:rPr>
                <w:rStyle w:val="IndexLink"/>
                <w:vanish w:val="false"/>
              </w:rPr>
              <w:tab/>
              <w:t>13</w:t>
            </w:r>
            <w:r>
              <w:rPr>
                <w:webHidden/>
              </w:rPr>
              <w:fldChar w:fldCharType="end"/>
            </w:r>
          </w:hyperlink>
        </w:p>
        <w:p>
          <w:pPr>
            <w:pStyle w:val="Normal"/>
            <w:rPr/>
          </w:pPr>
          <w:r>
            <w:rPr/>
          </w:r>
          <w:r>
            <w:rPr/>
            <w:fldChar w:fldCharType="end"/>
          </w:r>
        </w:p>
      </w:sdtContent>
    </w:sdt>
    <w:p>
      <w:pPr>
        <w:pStyle w:val="Normal"/>
        <w:rPr/>
      </w:pPr>
      <w:r>
        <w:rPr/>
      </w:r>
    </w:p>
    <w:p>
      <w:pPr>
        <w:pStyle w:val="Normal"/>
        <w:spacing w:lineRule="auto" w:line="259"/>
        <w:jc w:val="left"/>
        <w:rPr>
          <w:b/>
          <w:b/>
          <w:bCs/>
          <w:sz w:val="40"/>
          <w:szCs w:val="36"/>
        </w:rPr>
      </w:pPr>
      <w:r>
        <w:rPr>
          <w:b/>
          <w:bCs/>
          <w:sz w:val="40"/>
          <w:szCs w:val="36"/>
        </w:rPr>
      </w:r>
      <w:r>
        <w:br w:type="page"/>
      </w:r>
    </w:p>
    <w:p>
      <w:pPr>
        <w:pStyle w:val="Heading1"/>
        <w:rPr/>
      </w:pPr>
      <w:bookmarkStart w:id="0" w:name="_Toc139465849"/>
      <w:r>
        <w:rPr/>
        <w:t>Introduction</w:t>
      </w:r>
      <w:bookmarkEnd w:id="0"/>
    </w:p>
    <w:p>
      <w:pPr>
        <w:pStyle w:val="Normal"/>
        <w:rPr/>
      </w:pPr>
      <w:r>
        <w:rPr/>
        <w:t xml:space="preserve">Digital technology or transformation can be explained as the process of using scientific technology or innovation within business models of different organisations which would help to increase the productivity and efficiency of the entire process. The process of digital technologies when incorporated into the business models help accelerate the workflow within the industries of operations (Accenture, 2023). The use of digital technologies is also helpful to track and generate greater information about customer behaviour and experience. They provide cloud computing services which help store, organise, and accessing any data and resources at any point. The use of digital technology during the COVID-19 pandemic had accelerated all the services and provided businesses with a different shape of operations. These facilitated organisations to carry out their operations smoothly and effectively when the entire world was under a lockdown or quarantine phase. The following report will be discussing the various types of digital technologies which can be used within the workplace. There will also be a discussion on the way COVID-19 has influenced the usage of digital technologies within the workplace. The report will also discuss the benefits and disadvantages of using digital technologies within the workplace. </w:t>
      </w:r>
    </w:p>
    <w:p>
      <w:pPr>
        <w:pStyle w:val="Normal"/>
        <w:spacing w:lineRule="auto" w:line="259"/>
        <w:jc w:val="left"/>
        <w:rPr/>
      </w:pPr>
      <w:r>
        <w:rPr/>
      </w:r>
      <w:r>
        <w:br w:type="page"/>
      </w:r>
    </w:p>
    <w:p>
      <w:pPr>
        <w:pStyle w:val="Heading1"/>
        <w:rPr/>
      </w:pPr>
      <w:bookmarkStart w:id="1" w:name="_Toc139465850"/>
      <w:r>
        <w:rPr/>
        <w:t>Types of Technology Used in Workplace</w:t>
      </w:r>
      <w:bookmarkEnd w:id="1"/>
    </w:p>
    <w:p>
      <w:pPr>
        <w:pStyle w:val="Normal"/>
        <w:rPr/>
      </w:pPr>
      <w:r>
        <w:rPr/>
        <w:t>Digital technology has been transforming the world of business operations. This has greatly influenced the activities and operations within the workplace of various organisations. There are various types of digital technologies which are used in the workplace for various operations which include recruitment, communication, administration, analytics and controlling stocks. The digital technologies which can be used are as follows:</w:t>
      </w:r>
    </w:p>
    <w:p>
      <w:pPr>
        <w:pStyle w:val="Normal"/>
        <w:rPr/>
      </w:pPr>
      <w:r>
        <w:rPr>
          <w:b/>
          <w:bCs/>
        </w:rPr>
        <w:t>Recruitment technology</w:t>
      </w:r>
      <w:r>
        <w:rPr/>
        <w:t xml:space="preserve">– The recruitment of the right talent and experience within the operational setup of organisations is essential for the success of various operations. Therefore, organisations use various digital technologies like EX tech which helps to monitor and track the experience and skills of candidates. This helps to find the suitable candidate for the job role and responsibility within an organisation. The workforce technologies also digital technologies to advertise and skill testing for the hiring of candidates within the organisation (Stanton, 2021). The recruitment process is also enhanced using an online conference-based interview process. Various platforms like LinkedIn, Indeed and more can help carry out the activities of recruitment within the organisation. </w:t>
      </w:r>
    </w:p>
    <w:p>
      <w:pPr>
        <w:pStyle w:val="Normal"/>
        <w:rPr/>
      </w:pPr>
      <w:r>
        <w:rPr>
          <w:b/>
          <w:bCs/>
        </w:rPr>
        <w:t>Communication technology</w:t>
      </w:r>
      <w:r>
        <w:rPr/>
        <w:t xml:space="preserve">– The organisation’s communication can also be fostered using digital technology. This can be done through the management and organisation of digital or online events. This will enhance engagement among the employees. The organisations also can use workplace health and safety apps which will foster security within the employee base. This also generates free-working motivation within the workplace. There are various technologies which can boost webcasting and immersive experience which would facilitate communication within the workplace and employee base (Duvigneau, 2022). For example, Zoom and Google Meet can be used as communication technology to facilitate engagement among employees. </w:t>
      </w:r>
    </w:p>
    <w:p>
      <w:pPr>
        <w:pStyle w:val="Normal"/>
        <w:rPr/>
      </w:pPr>
      <w:r>
        <w:rPr>
          <w:b/>
          <w:bCs/>
        </w:rPr>
        <w:t>Analytics and Controlling technology</w:t>
      </w:r>
      <w:r>
        <w:rPr/>
        <w:t xml:space="preserve">– The application of proper analytics is helpful to generate answers and fill the gaps within the analytic system within the organisational workplace. These provide employees with relevant information and resources which is beneficial to carry out the processes of various operations. Digital technologies to control analytics can be helpful in monitoring performance and productivity within the organisational workplace. The digital technologies for analytics and controlling can include technical systems to control the supply chain, stock levels and systems organisations (BBC, 2023). This is helpful in finding the loopholes within the operation management process which can be helpful to reduce the gaps within the system of operations. For example, Google Analytics 4 and Adobe Analytics technology can be used by organisations to monitor the different levels of analytics and operations. </w:t>
      </w:r>
    </w:p>
    <w:p>
      <w:pPr>
        <w:pStyle w:val="Normal"/>
        <w:spacing w:lineRule="auto" w:line="259"/>
        <w:jc w:val="left"/>
        <w:rPr/>
      </w:pPr>
      <w:r>
        <w:rPr/>
      </w:r>
      <w:r>
        <w:br w:type="page"/>
      </w:r>
    </w:p>
    <w:p>
      <w:pPr>
        <w:pStyle w:val="Heading1"/>
        <w:rPr/>
      </w:pPr>
      <w:bookmarkStart w:id="2" w:name="_Toc139465851"/>
      <w:r>
        <w:rPr/>
        <w:t>Impacts of COVID-19 on Increasing the Use of Technology</w:t>
      </w:r>
      <w:bookmarkEnd w:id="2"/>
    </w:p>
    <w:p>
      <w:pPr>
        <w:pStyle w:val="Normal"/>
        <w:rPr/>
      </w:pPr>
      <w:r>
        <w:rPr/>
        <w:t>The pandemic of COVID-19 has increased the use of digital technology within the workforce. Several businesses enhanced and changed their business models through the use of technology which facilitated the operations to continue while traditional modes of business went on a shutdown. They started implementing various types of technology to automate and convert their operations into a digital mode which facilitated their business sustainability. COVID-19 had adverse impacts on businesses and workforces which completely transformed the scenario of traditional businesses, converting them entirely to online or digital modes (McKinsey &amp; Company, 2020). The various technologies which accelerated the business and workplace operations during the pandemic:</w:t>
      </w:r>
    </w:p>
    <w:p>
      <w:pPr>
        <w:pStyle w:val="Normal"/>
        <w:rPr/>
      </w:pPr>
      <w:r>
        <w:rPr>
          <w:b/>
          <w:bCs/>
        </w:rPr>
        <w:t>Artificial Intelligence</w:t>
      </w:r>
      <w:r>
        <w:rPr/>
        <w:t xml:space="preserve"> – This technology helped businesses to understand and monitor the various trends within the operational industry of various companies. The use of artificial intelligence during the pandemic period provided a better analysis of the operations and growth of the competitors of various companies within the industry. This was helpful to maintain the growth and competitive strategy for the businesses. AI automated technologies by businesses was used to control the quality standards of products and carry out supply chain management processes. The use of AI within the customer support systems also provided an automated communication strategy for the businesses facilitating enhanced customer management. The outbreak of COVID-19 has thus helped in enhancing the customer management process through digitalised technologies across the world </w:t>
      </w:r>
      <w:sdt>
        <w:sdtPr>
          <w:citation/>
          <w:id w:val="119751081"/>
        </w:sdtPr>
        <w:sdtContent>
          <w:r>
            <w:rPr/>
            <w:fldChar w:fldCharType="begin"/>
          </w:r>
          <w:r>
            <w:rPr/>
            <w:instrText xml:space="preserve"> CITATION McK201 \l 1033 </w:instrText>
          </w:r>
          <w:r>
            <w:rPr/>
            <w:fldChar w:fldCharType="separate"/>
          </w:r>
          <w:r>
            <w:rPr/>
            <w:t>(McKinsey &amp; Company, 2020)</w:t>
          </w:r>
          <w:r>
            <w:rPr/>
            <w:fldChar w:fldCharType="end"/>
          </w:r>
        </w:sdtContent>
      </w:sdt>
      <w:r>
        <w:rPr/>
        <w:t xml:space="preserve">. The use of AI for customer engagement brought huge customers from the global base thus enhancing the operations of businesses. </w:t>
      </w:r>
    </w:p>
    <w:p>
      <w:pPr>
        <w:pStyle w:val="Normal"/>
        <w:jc w:val="center"/>
        <w:rPr/>
      </w:pPr>
      <w:r>
        <w:rPr/>
        <w:drawing>
          <wp:inline distT="0" distB="0" distL="0" distR="0">
            <wp:extent cx="4231005" cy="2500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1005" cy="2500630"/>
                    </a:xfrm>
                    <a:prstGeom prst="rect">
                      <a:avLst/>
                    </a:prstGeom>
                  </pic:spPr>
                </pic:pic>
              </a:graphicData>
            </a:graphic>
          </wp:inline>
        </w:drawing>
      </w:r>
    </w:p>
    <w:p>
      <w:pPr>
        <w:pStyle w:val="Normal"/>
        <w:jc w:val="center"/>
        <w:rPr/>
      </w:pPr>
      <w:r>
        <w:rPr/>
        <w:t xml:space="preserve">Source: </w:t>
      </w:r>
      <w:sdt>
        <w:sdtPr>
          <w:citation/>
          <w:id w:val="237299776"/>
        </w:sdtPr>
        <w:sdtContent>
          <w:r>
            <w:rPr/>
            <w:fldChar w:fldCharType="begin"/>
          </w:r>
          <w:r>
            <w:rPr/>
            <w:instrText xml:space="preserve"> CITATION McK201 \l 1033 </w:instrText>
          </w:r>
          <w:r>
            <w:rPr/>
            <w:fldChar w:fldCharType="separate"/>
          </w:r>
          <w:r>
            <w:rPr/>
            <w:t>(McKinsey &amp; Company, 2020)</w:t>
          </w:r>
          <w:r>
            <w:rPr/>
            <w:fldChar w:fldCharType="end"/>
          </w:r>
        </w:sdtContent>
      </w:sdt>
    </w:p>
    <w:p>
      <w:pPr>
        <w:pStyle w:val="Normal"/>
        <w:rPr/>
      </w:pPr>
      <w:r>
        <w:rPr>
          <w:b/>
          <w:bCs/>
        </w:rPr>
        <w:t>Cloud Computing Services</w:t>
      </w:r>
      <w:r>
        <w:rPr/>
        <w:t xml:space="preserve"> – The outbreak of the pandemic created a surge in cloud computing services which was helpful in managing the data and information by an organisation in a more systematic manner. This was helpful for enhancing the B2B and B2C operating models of various organisational systems. There was a potential implementation of cloud computing services over the pharmaceutical, banking, retail and other professional services which were helpful in managing the customers and the total turnover or revenue acquired in the industry by the company </w:t>
      </w:r>
      <w:sdt>
        <w:sdtPr>
          <w:citation/>
          <w:id w:val="1005236268"/>
        </w:sdtPr>
        <w:sdtContent>
          <w:r>
            <w:rPr/>
            <w:fldChar w:fldCharType="begin"/>
          </w:r>
          <w:r>
            <w:rPr/>
            <w:instrText xml:space="preserve"> CITATION Ber212 \l 1033 </w:instrText>
          </w:r>
          <w:r>
            <w:rPr/>
            <w:fldChar w:fldCharType="separate"/>
          </w:r>
          <w:r>
            <w:rPr/>
            <w:t>(Marr, 2021)</w:t>
          </w:r>
          <w:r>
            <w:rPr/>
            <w:fldChar w:fldCharType="end"/>
          </w:r>
        </w:sdtContent>
      </w:sdt>
      <w:r>
        <w:rPr/>
        <w:t xml:space="preserve">. </w:t>
      </w:r>
    </w:p>
    <w:p>
      <w:pPr>
        <w:pStyle w:val="Normal"/>
        <w:rPr/>
      </w:pPr>
      <w:r>
        <w:rPr>
          <w:b/>
          <w:bCs/>
        </w:rPr>
        <w:t>Extended Reality</w:t>
      </w:r>
      <w:r>
        <w:rPr/>
        <w:t xml:space="preserve"> – The concept of virtual reality and extended reality also got implemented by organisations after the breakout of the pandemic of COVID-19. This was a crucial technological development as it brought the outside world much closer to the people when they were quarantined or restricted from travelling to various destinations. </w:t>
      </w:r>
    </w:p>
    <w:p>
      <w:pPr>
        <w:pStyle w:val="Normal"/>
        <w:rPr/>
      </w:pPr>
      <w:r>
        <w:rPr/>
        <w:t xml:space="preserve">Thus, COVID-19 brought potential growth in the use of technologies by businesses which led to various innovations and technology development. The businesses renovated their operational models and created a better strategy for the management of their business. </w:t>
      </w:r>
      <w:r>
        <w:br w:type="page"/>
      </w:r>
    </w:p>
    <w:p>
      <w:pPr>
        <w:pStyle w:val="Heading1"/>
        <w:rPr>
          <w:rFonts w:eastAsia="Calibri" w:eastAsiaTheme="minorHAnsi"/>
        </w:rPr>
      </w:pPr>
      <w:bookmarkStart w:id="3" w:name="_Toc139465852"/>
      <w:r>
        <w:rPr>
          <w:rFonts w:eastAsia="Calibri" w:eastAsiaTheme="minorHAnsi"/>
        </w:rPr>
        <w:t>Benefits of using digital technology at Work</w:t>
      </w:r>
      <w:bookmarkEnd w:id="3"/>
    </w:p>
    <w:p>
      <w:pPr>
        <w:pStyle w:val="Normal"/>
        <w:rPr/>
      </w:pPr>
      <w:r>
        <w:rPr/>
        <w:t xml:space="preserve">A huge number of organisations residing in the UK can obtain much from formulating various digital technology into the practice of the workplace, enabling them to stay competitive and thrive in a market that is rapidly evolving. A few benefits of applicating digital technology into work practice along with their practical world examples have been demonstrated below. </w:t>
      </w:r>
    </w:p>
    <w:p>
      <w:pPr>
        <w:pStyle w:val="Normal"/>
        <w:rPr/>
      </w:pPr>
      <w:r>
        <w:rPr>
          <w:b/>
          <w:bCs/>
          <w:i/>
          <w:iCs/>
        </w:rPr>
        <w:t>Enhanced performance and productivity-</w:t>
      </w:r>
      <w:r>
        <w:rPr/>
        <w:t xml:space="preserve"> Enhanced productivity and performance are the results of the automation of recurrent operations, the smooth streamlining of procedures, and the organic optimisation of workflows. One of the well-known insurance companies in the UK, Aviva, is a key example of an organisation that has been formulating digital technology to enhance efficiency. Robotic process automation commonly known as RPA was utilised by Aviva to boost laborious human operations involving insurance claim processes and data entry while partnering with Kofax (Kofax, 2023). Aviva has enhanced operational efficacy and noticed significant time savings by applicating digital technology.</w:t>
      </w:r>
    </w:p>
    <w:p>
      <w:pPr>
        <w:pStyle w:val="Normal"/>
        <w:rPr/>
      </w:pPr>
      <w:r>
        <w:rPr>
          <w:b/>
          <w:bCs/>
          <w:i/>
          <w:iCs/>
        </w:rPr>
        <w:t>Better customer experience and satisfaction-</w:t>
      </w:r>
      <w:r>
        <w:rPr/>
        <w:t xml:space="preserve"> Digital technology-empowered business firms to offer hassle-free and customised experiences to their consumers, enhancing customer happiness, satisfaction and loyalty. For example, the UK’s famous airline business British Airways has introduced digital technologies such as self-check-in kiosks, mobile boarding passes, and personalised mobile applications (British Airways, 2023). With the assistance of these enhancements, passengers travel more easily, decreasing lines and increasing levels of satisfaction all around.</w:t>
      </w:r>
    </w:p>
    <w:p>
      <w:pPr>
        <w:pStyle w:val="Normal"/>
        <w:rPr/>
      </w:pPr>
      <w:r>
        <w:rPr>
          <w:b/>
          <w:bCs/>
          <w:i/>
          <w:iCs/>
        </w:rPr>
        <w:t>Improved data management-</w:t>
      </w:r>
      <w:r>
        <w:rPr/>
        <w:t xml:space="preserve"> High-quality data storage, collection, and analysis are now feasible through digital transformation, which provides businesses with the relevant information they need to generate influential decisions. The well-known grocery service provider in the UK, Tesco, serves as a major illustration. Tesco has placed a cutting-edge infrastructure for data analytics that assesses the shopping patterns of consumers (Forbes, 2023). Tesco has customised offers, enhances inventory management, and caters to customer demands due to these data-driven decisions followed by boosted sales rates and enhanced customer loyalty.</w:t>
      </w:r>
    </w:p>
    <w:p>
      <w:pPr>
        <w:pStyle w:val="Normal"/>
        <w:rPr>
          <w:b/>
          <w:b/>
          <w:bCs/>
          <w:sz w:val="28"/>
          <w:szCs w:val="28"/>
        </w:rPr>
      </w:pPr>
      <w:r>
        <w:rPr>
          <w:b/>
          <w:bCs/>
          <w:i/>
          <w:iCs/>
        </w:rPr>
        <w:t>Streamlining HR operations-</w:t>
      </w:r>
      <w:r>
        <w:rPr/>
        <w:t xml:space="preserve"> HR operations can be made more effective and less labour-intensive by formulating digital technology. Such functions involve performance management, selection, recruiting and onboarding. Unilever is a company in the UK that has effectively integrated digital HR solutions (Unilever, 2023). Self-service channels, automated hiring processes, and online performance tracking devices are all integral parts of the human resources department that Unilever has applicated. Unilever has been capable of attracting skilled, and talented, enhancing employee engagement, and optimising HR operations due to this digital transformation.</w:t>
      </w:r>
      <w:r>
        <w:br w:type="page"/>
      </w:r>
    </w:p>
    <w:p>
      <w:pPr>
        <w:pStyle w:val="Heading1"/>
        <w:rPr>
          <w:rFonts w:eastAsia="Calibri" w:eastAsiaTheme="minorHAnsi"/>
          <w:bCs/>
        </w:rPr>
      </w:pPr>
      <w:bookmarkStart w:id="4" w:name="_Toc139465853"/>
      <w:r>
        <w:rPr>
          <w:rFonts w:eastAsia="Calibri" w:eastAsiaTheme="minorHAnsi"/>
        </w:rPr>
        <w:t>Disadvantages of using digital technology at Work</w:t>
      </w:r>
      <w:bookmarkEnd w:id="4"/>
    </w:p>
    <w:p>
      <w:pPr>
        <w:pStyle w:val="Normal"/>
        <w:rPr/>
      </w:pPr>
      <w:r>
        <w:rPr/>
        <w:t>Although there exist many advantages to applicate digital technology in the work setting, it is very crucial to also have thought about any potential disadvantages. Some significant disadvantages of using advanced digital technology with various organisational examples have been demonstrated below.</w:t>
      </w:r>
    </w:p>
    <w:p>
      <w:pPr>
        <w:pStyle w:val="Normal"/>
        <w:rPr/>
      </w:pPr>
      <w:r>
        <w:rPr>
          <w:b/>
          <w:bCs/>
          <w:i/>
          <w:iCs/>
        </w:rPr>
        <w:t>Increased cyber dangers-</w:t>
      </w:r>
      <w:r>
        <w:rPr/>
        <w:t xml:space="preserve"> Business organisations are more at risk of various cyber threats such as hacking, data breaches and virus assaults as a consequence of their dependency on digital technology. One major illustration is the hack that happened to National Health Service in the year 2017. The Ransome assault named WannaCry disrupted the services of healthcare followed by exposing the vulnerability of digital systems to criminal hackers and harming many NHS computers (NAO, 2017). This incident illustrates the significance of having powerful cybersecurity safeguards in place to protect sensitive data and preserve the reliability of digital technology. </w:t>
      </w:r>
    </w:p>
    <w:p>
      <w:pPr>
        <w:pStyle w:val="Normal"/>
        <w:rPr/>
      </w:pPr>
      <w:r>
        <w:rPr>
          <w:b/>
          <w:bCs/>
          <w:i/>
          <w:iCs/>
        </w:rPr>
        <w:t>Digital divide and inequality-</w:t>
      </w:r>
      <w:r>
        <w:rPr/>
        <w:t xml:space="preserve"> Since not every individual has equal ease of access to or proficiency in utilising digital technologies, the broad application of digital technology could magnify pre-existing economic and social inequalities. This might result in a "digital divide" in which some individuals or communities lag. A prime instance is the educational sector of the UK, where the COVID-19 epidemic has revealed gaps in order to access to digital tools and smooth internet connectivity (WEFORUM, 2020). </w:t>
      </w:r>
    </w:p>
    <w:p>
      <w:pPr>
        <w:pStyle w:val="Normal"/>
        <w:rPr/>
      </w:pPr>
      <w:r>
        <w:rPr>
          <w:b/>
          <w:bCs/>
          <w:i/>
          <w:iCs/>
        </w:rPr>
        <w:t>Outdated Technology-</w:t>
      </w:r>
      <w:r>
        <w:rPr/>
        <w:t xml:space="preserve"> The rapid speed of technology enhancement can cause digital tools and systems to become outdated. Organisations may expend a huge amount of money on pricey technology solutions only to discover that they are quickly out of date. For example, the famous UK video rental organisation Blockbuster struggled a lot to continue with the business expansion and digital streaming initiated by the growth of streaming platforms such as Netflix (Sloan, 2020).</w:t>
      </w:r>
    </w:p>
    <w:p>
      <w:pPr>
        <w:pStyle w:val="Normal"/>
        <w:rPr/>
      </w:pPr>
      <w:r>
        <w:rPr>
          <w:b/>
          <w:bCs/>
          <w:i/>
          <w:iCs/>
        </w:rPr>
        <w:t>Privacy issues-</w:t>
      </w:r>
      <w:r>
        <w:rPr/>
        <w:t xml:space="preserve"> Privacy concerns are arisen due to the storage and capture of huge volumes of significant private data utilising digital technology. Business organisations must assure that they supervise and administer personal data in a morally, ethically and legally amenable manner. The controversy over Facebook data regarding the internet giant Cambridge Analytica acts as a major illustration of privacy concerns (The Guardian, 2018). The political manipulation of private information by third parties has highlighted the threats and ramifications of poor privacy safeguarding in the digital age. </w:t>
      </w:r>
    </w:p>
    <w:p>
      <w:pPr>
        <w:pStyle w:val="Normal"/>
        <w:rPr>
          <w:b/>
          <w:b/>
          <w:bCs/>
          <w:sz w:val="28"/>
          <w:szCs w:val="28"/>
        </w:rPr>
      </w:pPr>
      <w:r>
        <w:rPr>
          <w:b/>
          <w:bCs/>
          <w:i/>
          <w:iCs/>
        </w:rPr>
        <w:t>Workplace imbalance-</w:t>
      </w:r>
      <w:r>
        <w:rPr/>
        <w:t xml:space="preserve"> The integration of advanced digital technology into the workplace setting has dimmed the lines between personal life and work life, which leads to enhanced work pressures and burnout. The workforce can feel pressured to be present online all the time, checking emails or responding to business-regarding complications after hours. The adverse impacts of the application of digital technology on employee mental health and well-being have been recognised by Mind, a UK-based organisation Mind in order to highlight mental health charity. </w:t>
      </w:r>
      <w:r>
        <w:br w:type="page"/>
      </w:r>
    </w:p>
    <w:p>
      <w:pPr>
        <w:pStyle w:val="Heading1"/>
        <w:rPr>
          <w:rFonts w:eastAsia="Calibri" w:eastAsiaTheme="minorHAnsi"/>
          <w:bCs/>
        </w:rPr>
      </w:pPr>
      <w:bookmarkStart w:id="5" w:name="_Toc139465854"/>
      <w:r>
        <w:rPr>
          <w:rFonts w:eastAsia="Calibri" w:eastAsiaTheme="minorHAnsi"/>
        </w:rPr>
        <w:t>Conclusion</w:t>
      </w:r>
      <w:bookmarkEnd w:id="5"/>
    </w:p>
    <w:p>
      <w:pPr>
        <w:pStyle w:val="Normal"/>
        <w:rPr>
          <w:lang w:val="en-GB"/>
        </w:rPr>
      </w:pPr>
      <w:r>
        <w:rPr/>
        <w:t>This report has highlighted the importance of applicating various digital technologies which have been easing the operations of various business functions such as recruitment, selection, onboarding, communication and analytics to measure various events. Various kinds of major digital tools such as EX tech for easing recruitment and Google Meet and Zoom for maintaining effective communication under an organisation have been illustrated in this report critically. Along with that, the type of digital technology in the field of analytics and operations such as Google Analytics and Adobe Analytics have also been incorporated in this report with their impacts on business organisations. The growth of digital technology in the field of business and work due to the sudden outbreak of covid epidemic has also been depicted in the aforementioned sections. Various benefits such as enhanced employee productivity, customer experience and satisfaction, enhanced data management and streamlining various HR operations by using digital technology in work settings have also been demonstrated here. Along with the benefits, several major drawbacks of using digital technology including privacy issues, outdated technology and unstable workplace have also been discussed in this report with suitable organisational examples.</w:t>
      </w:r>
    </w:p>
    <w:p>
      <w:pPr>
        <w:pStyle w:val="Normal"/>
        <w:rPr/>
      </w:pPr>
      <w:r>
        <w:rPr/>
      </w:r>
      <w:r>
        <w:br w:type="page"/>
      </w:r>
    </w:p>
    <w:p>
      <w:pPr>
        <w:pStyle w:val="Heading1"/>
        <w:rPr/>
      </w:pPr>
      <w:bookmarkStart w:id="6" w:name="_Toc139465855"/>
      <w:r>
        <w:rPr/>
        <w:t>References</w:t>
      </w:r>
      <w:bookmarkEnd w:id="6"/>
    </w:p>
    <w:p>
      <w:pPr>
        <w:pStyle w:val="Normal"/>
        <w:rPr/>
      </w:pPr>
      <w:r>
        <w:rPr/>
        <w:t xml:space="preserve">Accenture, (2023) </w:t>
      </w:r>
      <w:r>
        <w:rPr>
          <w:i/>
          <w:iCs/>
        </w:rPr>
        <w:t>Digital transformation</w:t>
      </w:r>
      <w:r>
        <w:rPr/>
        <w:t>. [Online] Available at: https://www.accenture.com/us-en/insights/digital-transformation-index [Accessed 25 June 2023].</w:t>
      </w:r>
    </w:p>
    <w:p>
      <w:pPr>
        <w:pStyle w:val="Normal"/>
        <w:rPr/>
      </w:pPr>
      <w:r>
        <w:rPr/>
        <w:t xml:space="preserve">BBC, (2023) </w:t>
      </w:r>
      <w:r>
        <w:rPr>
          <w:i/>
          <w:iCs/>
        </w:rPr>
        <w:t>The use of technology in the workplace</w:t>
      </w:r>
      <w:r>
        <w:rPr/>
        <w:t>. [Online] Available at: https://www.bbc.co.uk/bitesize/guides/z4bjjhv/revision/2 [Accessed 26 June 2023].</w:t>
      </w:r>
    </w:p>
    <w:p>
      <w:pPr>
        <w:pStyle w:val="Bibliography"/>
        <w:rPr>
          <w:kern w:val="0"/>
          <w:szCs w:val="24"/>
          <w14:ligatures w14:val="none"/>
        </w:rPr>
      </w:pPr>
      <w:r>
        <w:rPr/>
        <w:t xml:space="preserve">British Airways, (2023). </w:t>
      </w:r>
      <w:r>
        <w:rPr>
          <w:i/>
          <w:iCs/>
        </w:rPr>
        <w:t xml:space="preserve">Latest app features. </w:t>
      </w:r>
      <w:r>
        <w:rPr/>
        <w:t>[Online] Available at: https://www.britishairways.com/en-gb/information/checking-in-and-boarding/ba-on-your-mobile [Accessed 28 06 2023].</w:t>
      </w:r>
    </w:p>
    <w:p>
      <w:pPr>
        <w:pStyle w:val="Normal"/>
        <w:rPr/>
      </w:pPr>
      <w:r>
        <w:rPr/>
        <w:t xml:space="preserve">Duvigneau, A., (2022) </w:t>
      </w:r>
      <w:r>
        <w:rPr>
          <w:i/>
          <w:iCs/>
        </w:rPr>
        <w:t>Technology in the Workplace: 5 Tools to Transform Your Business</w:t>
      </w:r>
      <w:r>
        <w:rPr/>
        <w:t>. [Online] Available at: https://www.beekeeper.io/blog/top-5-emerging-digital-workplace-technologies-transform-business/ [Accessed 26 June 2023].</w:t>
      </w:r>
    </w:p>
    <w:p>
      <w:pPr>
        <w:pStyle w:val="Bibliography"/>
        <w:rPr/>
      </w:pPr>
      <w:r>
        <w:rPr/>
        <w:t xml:space="preserve">Forbes, (2023). </w:t>
      </w:r>
      <w:r>
        <w:rPr>
          <w:i/>
          <w:iCs/>
        </w:rPr>
        <w:t xml:space="preserve">Big Data At Tesco: Real Time Analytics At The UK Grocery Retail Giant. </w:t>
      </w:r>
      <w:r>
        <w:rPr/>
        <w:t>[Online] Available at: https://www.forbes.com/sites/bernardmarr/2016/11/17/big-data-at-tesco-real-time-analytics-at-the-uk-grocery-retail-giant/?sh=5d9ebb1e61cf [Accessed 28 06 2023].</w:t>
      </w:r>
    </w:p>
    <w:p>
      <w:pPr>
        <w:pStyle w:val="Bibliography"/>
        <w:rPr/>
      </w:pPr>
      <w:r>
        <w:rPr/>
        <w:t xml:space="preserve">Kofax, (2023). </w:t>
      </w:r>
      <w:r>
        <w:rPr>
          <w:i/>
          <w:iCs/>
        </w:rPr>
        <w:t xml:space="preserve">Aviva Implements Automation to Fight Insurance Fraud. </w:t>
      </w:r>
      <w:r>
        <w:rPr/>
        <w:t>[Online] Available at: https://www.kofax.com/learn/case-studies/2022/aviva-implements-automation-to-fight-insurance-fraud [Accessed 28 06 2023].</w:t>
      </w:r>
    </w:p>
    <w:p>
      <w:pPr>
        <w:pStyle w:val="Normal"/>
        <w:rPr/>
      </w:pPr>
      <w:r>
        <w:rPr/>
        <w:t xml:space="preserve">Marr, B., (2021) </w:t>
      </w:r>
      <w:r>
        <w:rPr>
          <w:i/>
          <w:iCs/>
        </w:rPr>
        <w:t>Impact of COVID-19 on Technology</w:t>
      </w:r>
      <w:r>
        <w:rPr/>
        <w:t>. [Online] Available at: https://bernardmarr.com/impact-of-covid-19-on-technology/ [Accessed 27 June 2023].</w:t>
      </w:r>
    </w:p>
    <w:p>
      <w:pPr>
        <w:pStyle w:val="Normal"/>
        <w:rPr/>
      </w:pPr>
      <w:r>
        <w:rPr/>
        <w:t xml:space="preserve">McKinsey &amp; Company, (2020) </w:t>
      </w:r>
      <w:r>
        <w:rPr>
          <w:i/>
          <w:iCs/>
        </w:rPr>
        <w:t>How COVID-19 has pushed companies over the technology tipping point—and transformed business forever</w:t>
      </w:r>
      <w:r>
        <w:rPr/>
        <w:t>. [Online] Available at: https://www.mckinsey.com/capabilities/strategy-and-corporate-finance/our-insights/how-covid-19-has-pushed-companies-over-the-technology-tipping-point-and-transformed-business-forever [Accessed 27 June 2023].</w:t>
      </w:r>
    </w:p>
    <w:p>
      <w:pPr>
        <w:pStyle w:val="Bibliography"/>
        <w:rPr/>
      </w:pPr>
      <w:r>
        <w:rPr/>
        <w:t xml:space="preserve">NAO, (2017). </w:t>
      </w:r>
      <w:r>
        <w:rPr>
          <w:i/>
          <w:iCs/>
        </w:rPr>
        <w:t xml:space="preserve">Investigation: WannaCry cyber attack and the NHS. </w:t>
      </w:r>
      <w:r>
        <w:rPr/>
        <w:t>[Online] Available at: https://www.nao.org.uk/reports/investigation-wannacry-cyber-attack-and-the-nhs/ [Accessed 29 06 2023].</w:t>
      </w:r>
    </w:p>
    <w:p>
      <w:pPr>
        <w:pStyle w:val="Bibliography"/>
        <w:rPr/>
      </w:pPr>
      <w:r>
        <w:rPr/>
        <w:t xml:space="preserve">Sloan, M., (2020). </w:t>
      </w:r>
      <w:r>
        <w:rPr>
          <w:i/>
          <w:iCs/>
        </w:rPr>
        <w:t xml:space="preserve">NETFLIX VS BLOCKBUSTER – 3 KEY TAKEAWAYS. </w:t>
      </w:r>
      <w:r>
        <w:rPr/>
        <w:t>[Online] Available at: https://www.drift.com/blog/netflix-vs-blockbuster/ [Accessed 29 06 2023].</w:t>
      </w:r>
    </w:p>
    <w:p>
      <w:pPr>
        <w:pStyle w:val="Normal"/>
        <w:rPr/>
      </w:pPr>
      <w:r>
        <w:rPr/>
        <w:t xml:space="preserve">Stanton, N., (2021) </w:t>
      </w:r>
      <w:r>
        <w:rPr>
          <w:i/>
          <w:iCs/>
        </w:rPr>
        <w:t>Four Technologies Transforming The Workplace</w:t>
      </w:r>
      <w:r>
        <w:rPr/>
        <w:t>. [Online] Available at: https://www.forbes.com/sites/forbestechcouncil/2021/02/10/four-technologies-transforming-the-workplace/?sh=52980f2b2061 [Accessed 26 June 2023].</w:t>
      </w:r>
    </w:p>
    <w:p>
      <w:pPr>
        <w:pStyle w:val="Bibliography"/>
        <w:rPr/>
      </w:pPr>
      <w:r>
        <w:rPr/>
        <w:t xml:space="preserve">The Guardian, (2018). </w:t>
      </w:r>
      <w:r>
        <w:rPr>
          <w:i/>
          <w:iCs/>
        </w:rPr>
        <w:t xml:space="preserve">Revealed: 50 million Facebook profiles harvested for Cambridge Analytica in major data breach. </w:t>
      </w:r>
      <w:r>
        <w:rPr/>
        <w:t>[Online] Available at: https://www.theguardian.com/news/2018/mar/17/cambridge-analytica-facebook-influence-us-election [Accessed 29 06 2023].</w:t>
      </w:r>
    </w:p>
    <w:p>
      <w:pPr>
        <w:pStyle w:val="Bibliography"/>
        <w:rPr/>
      </w:pPr>
      <w:r>
        <w:rPr/>
        <w:t xml:space="preserve">Unilever, (2023). </w:t>
      </w:r>
      <w:r>
        <w:rPr>
          <w:i/>
          <w:iCs/>
        </w:rPr>
        <w:t xml:space="preserve">Providing skills for life. </w:t>
      </w:r>
      <w:r>
        <w:rPr/>
        <w:t>[Online] Available at: https://www.unilever.com/planet-and-society/future-of-work/providing-skills-for-life/ [Accessed 28 06 2023].</w:t>
      </w:r>
    </w:p>
    <w:p>
      <w:pPr>
        <w:pStyle w:val="Normal"/>
        <w:widowControl/>
        <w:bidi w:val="0"/>
        <w:spacing w:lineRule="auto" w:line="480" w:before="0" w:after="160"/>
        <w:jc w:val="both"/>
        <w:rPr/>
      </w:pPr>
      <w:r>
        <w:rPr>
          <w:kern w:val="0"/>
          <w14:ligatures w14:val="none"/>
        </w:rPr>
        <w:t xml:space="preserve">WEFORUM, (2020). </w:t>
      </w:r>
      <w:r>
        <w:rPr>
          <w:i/>
          <w:iCs/>
          <w:kern w:val="0"/>
          <w14:ligatures w14:val="none"/>
        </w:rPr>
        <w:t xml:space="preserve">The COVID-19 pandemic has changed education forever. This is how. </w:t>
      </w:r>
      <w:r>
        <w:rPr>
          <w:kern w:val="0"/>
          <w14:ligatures w14:val="none"/>
        </w:rPr>
        <w:t>[Online] Available at: https://www.weforum.org/agenda/2020/04/coronavirus-education-global-covid19-online-digital-learning/ [Accessed 29 06 2023].</w:t>
      </w:r>
    </w:p>
    <w:sectPr>
      <w:headerReference w:type="default" r:id="rId3"/>
      <w:footerReference w:type="default" r:id="rId4"/>
      <w:type w:val="nextPage"/>
      <w:pgSz w:w="12240" w:h="15840"/>
      <w:pgMar w:left="1440" w:right="1440" w:gutter="0" w:header="720" w:top="1440" w:footer="720" w:bottom="144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644025679"/>
    </w:sdtPr>
    <w:sdtContent>
      <w:p>
        <w:pPr>
          <w:pStyle w:val="Footer"/>
          <w:jc w:val="right"/>
          <w:rPr>
            <w:b/>
            <w:b/>
            <w:bCs/>
          </w:rPr>
        </w:pPr>
        <w:r>
          <w:rPr>
            <w:b/>
            <w:bCs/>
          </w:rPr>
          <w:t xml:space="preserve">Page </w:t>
        </w:r>
        <w:r>
          <w:rPr>
            <w:b/>
            <w:bCs/>
            <w:szCs w:val="24"/>
          </w:rPr>
          <w:fldChar w:fldCharType="begin"/>
        </w:r>
        <w:r>
          <w:rPr>
            <w:b/>
            <w:szCs w:val="24"/>
            <w:bCs/>
          </w:rPr>
          <w:instrText xml:space="preserve"> PAGE </w:instrText>
        </w:r>
        <w:r>
          <w:rPr>
            <w:b/>
            <w:szCs w:val="24"/>
            <w:bCs/>
          </w:rPr>
          <w:fldChar w:fldCharType="separate"/>
        </w:r>
        <w:r>
          <w:rPr>
            <w:b/>
            <w:szCs w:val="24"/>
            <w:bCs/>
          </w:rPr>
          <w:t>15</w:t>
        </w:r>
        <w:r>
          <w:rPr>
            <w:b/>
            <w:szCs w:val="24"/>
            <w:bCs/>
          </w:rPr>
          <w:fldChar w:fldCharType="end"/>
        </w:r>
        <w:r>
          <w:rPr>
            <w:b/>
            <w:bCs/>
          </w:rPr>
          <w:t xml:space="preserve"> of </w:t>
        </w:r>
        <w:r>
          <w:rPr>
            <w:b/>
            <w:bCs/>
            <w:szCs w:val="24"/>
          </w:rPr>
          <w:fldChar w:fldCharType="begin"/>
        </w:r>
        <w:r>
          <w:rPr>
            <w:b/>
            <w:szCs w:val="24"/>
            <w:bCs/>
          </w:rPr>
          <w:instrText xml:space="preserve"> NUMPAGES </w:instrText>
        </w:r>
        <w:r>
          <w:rPr>
            <w:b/>
            <w:szCs w:val="24"/>
            <w:bCs/>
          </w:rPr>
          <w:fldChar w:fldCharType="separate"/>
        </w:r>
        <w:r>
          <w:rPr>
            <w:b/>
            <w:szCs w:val="24"/>
            <w:bCs/>
          </w:rPr>
          <w:t>15</w:t>
        </w:r>
        <w:r>
          <w:rPr>
            <w:b/>
            <w:szCs w:val="24"/>
            <w:bCs/>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b/>
        <w:b/>
        <w:bCs/>
      </w:rPr>
    </w:pPr>
    <w:r>
      <w:rPr/>
    </w:r>
  </w:p>
</w:hdr>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0521b"/>
    <w:pPr>
      <w:widowControl/>
      <w:bidi w:val="0"/>
      <w:spacing w:lineRule="auto" w:line="480" w:before="0" w:after="160"/>
      <w:jc w:val="both"/>
    </w:pPr>
    <w:rPr>
      <w:rFonts w:ascii="Times New Roman" w:hAnsi="Times New Roman" w:eastAsia="Calibri" w:cs="" w:cstheme="minorBidi" w:eastAsiaTheme="minorHAnsi"/>
      <w:color w:val="auto"/>
      <w:kern w:val="2"/>
      <w:sz w:val="24"/>
      <w:szCs w:val="22"/>
      <w:lang w:val="en-US" w:eastAsia="en-US" w:bidi="ar-SA"/>
      <w14:ligatures w14:val="standardContextual"/>
    </w:rPr>
  </w:style>
  <w:style w:type="paragraph" w:styleId="Heading1">
    <w:name w:val="Heading 1"/>
    <w:basedOn w:val="Heading2"/>
    <w:next w:val="Normal"/>
    <w:link w:val="Heading1Char"/>
    <w:uiPriority w:val="9"/>
    <w:qFormat/>
    <w:rsid w:val="00a413b7"/>
    <w:pPr>
      <w:keepNext w:val="false"/>
      <w:keepLines w:val="false"/>
      <w:spacing w:before="120" w:after="120"/>
      <w:outlineLvl w:val="0"/>
    </w:pPr>
    <w:rPr>
      <w:rFonts w:eastAsia="Calibri" w:cs="Calibri" w:cstheme="minorHAnsi"/>
      <w:sz w:val="28"/>
      <w:szCs w:val="28"/>
    </w:rPr>
  </w:style>
  <w:style w:type="paragraph" w:styleId="Heading2">
    <w:name w:val="Heading 2"/>
    <w:basedOn w:val="Normal"/>
    <w:next w:val="Normal"/>
    <w:link w:val="Heading2Char"/>
    <w:uiPriority w:val="9"/>
    <w:unhideWhenUsed/>
    <w:qFormat/>
    <w:rsid w:val="00a413b7"/>
    <w:pPr>
      <w:keepNext w:val="true"/>
      <w:keepLines/>
      <w:spacing w:before="40" w:after="160"/>
      <w:outlineLvl w:val="1"/>
    </w:pPr>
    <w:rPr>
      <w:rFonts w:eastAsia="" w:cs="" w:cstheme="majorBidi" w:eastAsiaTheme="majorEastAsia"/>
      <w:b/>
      <w:sz w:val="26"/>
      <w:szCs w:val="26"/>
    </w:rPr>
  </w:style>
  <w:style w:type="paragraph" w:styleId="Heading3">
    <w:name w:val="Heading 3"/>
    <w:basedOn w:val="Normal"/>
    <w:next w:val="Normal"/>
    <w:link w:val="Heading3Char"/>
    <w:uiPriority w:val="9"/>
    <w:unhideWhenUsed/>
    <w:qFormat/>
    <w:rsid w:val="00694551"/>
    <w:pPr>
      <w:keepNext w:val="true"/>
      <w:keepLines/>
      <w:spacing w:before="40" w:after="160"/>
      <w:outlineLvl w:val="2"/>
    </w:pPr>
    <w:rPr>
      <w:rFonts w:eastAsia="" w:cs="" w:cstheme="majorBidi" w:eastAsiaTheme="majorEastAsia"/>
      <w:i/>
      <w:szCs w:val="24"/>
      <w:u w:val="single"/>
      <w:lang w:val="en-US" w:eastAsia="en-IN"/>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a413b7"/>
    <w:rPr>
      <w:rFonts w:ascii="Times New Roman" w:hAnsi="Times New Roman" w:eastAsia="Calibri" w:cs="Calibri" w:cstheme="minorHAnsi"/>
      <w:b/>
      <w:sz w:val="28"/>
      <w:szCs w:val="28"/>
    </w:rPr>
  </w:style>
  <w:style w:type="character" w:styleId="Heading2Char" w:customStyle="1">
    <w:name w:val="Heading 2 Char"/>
    <w:basedOn w:val="DefaultParagraphFont"/>
    <w:link w:val="Heading2"/>
    <w:uiPriority w:val="9"/>
    <w:qFormat/>
    <w:rsid w:val="00a413b7"/>
    <w:rPr>
      <w:rFonts w:ascii="Times New Roman" w:hAnsi="Times New Roman" w:eastAsia="" w:cs="" w:cstheme="majorBidi" w:eastAsiaTheme="majorEastAsia"/>
      <w:b/>
      <w:sz w:val="26"/>
      <w:szCs w:val="26"/>
    </w:rPr>
  </w:style>
  <w:style w:type="character" w:styleId="Heading3Char" w:customStyle="1">
    <w:name w:val="Heading 3 Char"/>
    <w:basedOn w:val="DefaultParagraphFont"/>
    <w:link w:val="Heading3"/>
    <w:uiPriority w:val="9"/>
    <w:qFormat/>
    <w:rsid w:val="00694551"/>
    <w:rPr>
      <w:rFonts w:ascii="Times New Roman" w:hAnsi="Times New Roman" w:eastAsia="" w:cs="" w:cstheme="majorBidi" w:eastAsiaTheme="majorEastAsia"/>
      <w:i/>
      <w:kern w:val="0"/>
      <w:sz w:val="24"/>
      <w:szCs w:val="24"/>
      <w:u w:val="single"/>
      <w:lang w:val="en-US" w:eastAsia="en-IN"/>
      <w14:ligatures w14:val="none"/>
    </w:rPr>
  </w:style>
  <w:style w:type="character" w:styleId="HeaderChar" w:customStyle="1">
    <w:name w:val="Header Char"/>
    <w:basedOn w:val="DefaultParagraphFont"/>
    <w:link w:val="Header"/>
    <w:uiPriority w:val="99"/>
    <w:qFormat/>
    <w:rsid w:val="005a5981"/>
    <w:rPr>
      <w:rFonts w:ascii="Times New Roman" w:hAnsi="Times New Roman"/>
      <w:sz w:val="24"/>
    </w:rPr>
  </w:style>
  <w:style w:type="character" w:styleId="FooterChar" w:customStyle="1">
    <w:name w:val="Footer Char"/>
    <w:basedOn w:val="DefaultParagraphFont"/>
    <w:link w:val="Footer"/>
    <w:uiPriority w:val="99"/>
    <w:qFormat/>
    <w:rsid w:val="005a5981"/>
    <w:rPr>
      <w:rFonts w:ascii="Times New Roman" w:hAnsi="Times New Roman"/>
      <w:sz w:val="24"/>
    </w:rPr>
  </w:style>
  <w:style w:type="character" w:styleId="InternetLink">
    <w:name w:val="Hyperlink"/>
    <w:basedOn w:val="DefaultParagraphFont"/>
    <w:uiPriority w:val="99"/>
    <w:unhideWhenUsed/>
    <w:rsid w:val="00252f0d"/>
    <w:rPr>
      <w:color w:val="0563C1" w:themeColor="hyperlink"/>
      <w:u w:val="single"/>
    </w:rPr>
  </w:style>
  <w:style w:type="character" w:styleId="UnresolvedMention">
    <w:name w:val="Unresolved Mention"/>
    <w:basedOn w:val="DefaultParagraphFont"/>
    <w:uiPriority w:val="99"/>
    <w:semiHidden/>
    <w:unhideWhenUsed/>
    <w:qFormat/>
    <w:rsid w:val="00252f0d"/>
    <w:rPr>
      <w:color w:val="605E5C"/>
      <w:shd w:fill="E1DFDD" w:val="clear"/>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HeaderandFooter">
    <w:name w:val="Header and Footer"/>
    <w:basedOn w:val="Normal"/>
    <w:qFormat/>
    <w:pPr/>
    <w:rPr/>
  </w:style>
  <w:style w:type="paragraph" w:styleId="Header">
    <w:name w:val="Header"/>
    <w:basedOn w:val="Normal"/>
    <w:link w:val="HeaderChar"/>
    <w:uiPriority w:val="99"/>
    <w:unhideWhenUsed/>
    <w:rsid w:val="005a5981"/>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5a5981"/>
    <w:pPr>
      <w:tabs>
        <w:tab w:val="clear" w:pos="720"/>
        <w:tab w:val="center" w:pos="4680" w:leader="none"/>
        <w:tab w:val="right" w:pos="9360" w:leader="none"/>
      </w:tabs>
      <w:spacing w:lineRule="auto" w:line="240" w:before="0" w:after="0"/>
    </w:pPr>
    <w:rPr/>
  </w:style>
  <w:style w:type="paragraph" w:styleId="Bibliography">
    <w:name w:val="Bibliography"/>
    <w:basedOn w:val="Normal"/>
    <w:next w:val="Normal"/>
    <w:uiPriority w:val="37"/>
    <w:unhideWhenUsed/>
    <w:qFormat/>
    <w:rsid w:val="00252f0d"/>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3a23e6"/>
    <w:pPr>
      <w:keepNext w:val="true"/>
      <w:keepLines/>
      <w:spacing w:lineRule="auto" w:line="259" w:before="240" w:after="0"/>
      <w:jc w:val="left"/>
      <w:outlineLvl w:val="9"/>
    </w:pPr>
    <w:rPr>
      <w:rFonts w:ascii="Calibri Light" w:hAnsi="Calibri Light" w:eastAsia="" w:cs="" w:asciiTheme="majorHAnsi" w:cstheme="majorBidi" w:eastAsiaTheme="majorEastAsia" w:hAnsiTheme="majorHAnsi"/>
      <w:b w:val="false"/>
      <w:color w:val="2F5496" w:themeColor="accent1" w:themeShade="bf"/>
      <w:kern w:val="0"/>
      <w:sz w:val="32"/>
      <w:szCs w:val="32"/>
      <w14:ligatures w14:val="none"/>
    </w:rPr>
  </w:style>
  <w:style w:type="paragraph" w:styleId="Contents1">
    <w:name w:val="TOC 1"/>
    <w:basedOn w:val="Normal"/>
    <w:next w:val="Normal"/>
    <w:autoRedefine/>
    <w:uiPriority w:val="39"/>
    <w:unhideWhenUsed/>
    <w:rsid w:val="003a23e6"/>
    <w:pPr>
      <w:spacing w:before="0" w:after="10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Acc23</b:Tag>
    <b:SourceType>InternetSite</b:SourceType>
    <b:Guid>{45F6B846-4857-4697-AE9D-5E53B03C000A}</b:Guid>
    <b:Author>
      <b:Author>
        <b:Corporate>Accenture</b:Corporate>
      </b:Author>
    </b:Author>
    <b:Title>Digital transformation</b:Title>
    <b:Year>2023</b:Year>
    <b:YearAccessed>2023</b:YearAccessed>
    <b:MonthAccessed>June</b:MonthAccessed>
    <b:DayAccessed>25</b:DayAccessed>
    <b:URL>https://www.accenture.com/us-en/insights/digital-transformation-index</b:URL>
    <b:RefOrder>3</b:RefOrder>
  </b:Source>
  <b:Source>
    <b:Tag>BBC237</b:Tag>
    <b:SourceType>InternetSite</b:SourceType>
    <b:Guid>{45C520AD-E1D7-4CE2-955F-537BD9347837}</b:Guid>
    <b:Author>
      <b:Author>
        <b:Corporate>BBC</b:Corporate>
      </b:Author>
    </b:Author>
    <b:Title>The use of technology in the workplace</b:Title>
    <b:Year>2023</b:Year>
    <b:YearAccessed>2023</b:YearAccessed>
    <b:MonthAccessed>June</b:MonthAccessed>
    <b:DayAccessed>26</b:DayAccessed>
    <b:URL>https://www.bbc.co.uk/bitesize/guides/z4bjjhv/revision/2</b:URL>
    <b:RefOrder>4</b:RefOrder>
  </b:Source>
  <b:Source>
    <b:Tag>Nea211</b:Tag>
    <b:SourceType>InternetSite</b:SourceType>
    <b:Guid>{43F38B7E-CEF8-4BCE-9696-F425192EBCC2}</b:Guid>
    <b:Author>
      <b:Author>
        <b:NameList>
          <b:Person>
            <b:Last>Stanton</b:Last>
            <b:First>Neal</b:First>
          </b:Person>
        </b:NameList>
      </b:Author>
    </b:Author>
    <b:Title>Four Technologies Transforming The Workplace</b:Title>
    <b:Year>2021</b:Year>
    <b:YearAccessed>2023</b:YearAccessed>
    <b:MonthAccessed>June</b:MonthAccessed>
    <b:DayAccessed>26</b:DayAccessed>
    <b:URL>https://www.forbes.com/sites/forbestechcouncil/2021/02/10/four-technologies-transforming-the-workplace/?sh=52980f2b2061</b:URL>
    <b:RefOrder>5</b:RefOrder>
  </b:Source>
  <b:Source>
    <b:Tag>Ale222</b:Tag>
    <b:SourceType>InternetSite</b:SourceType>
    <b:Guid>{F7772ED3-674A-49AA-92D1-2745891FED6C}</b:Guid>
    <b:Author>
      <b:Author>
        <b:NameList>
          <b:Person>
            <b:Last>Duvigneau</b:Last>
            <b:First>Alexia</b:First>
          </b:Person>
        </b:NameList>
      </b:Author>
    </b:Author>
    <b:Title>Technology in the Workplace: 5 Tools to Transform Your Business</b:Title>
    <b:Year>2022</b:Year>
    <b:YearAccessed>2023</b:YearAccessed>
    <b:MonthAccessed>June</b:MonthAccessed>
    <b:DayAccessed>26</b:DayAccessed>
    <b:URL>https://www.beekeeper.io/blog/top-5-emerging-digital-workplace-technologies-transform-business/</b:URL>
    <b:RefOrder>6</b:RefOrder>
  </b:Source>
  <b:Source>
    <b:Tag>McK201</b:Tag>
    <b:SourceType>InternetSite</b:SourceType>
    <b:Guid>{A96980E3-D285-42C8-9245-0C6B1972423C}</b:Guid>
    <b:Author>
      <b:Author>
        <b:Corporate>McKinsey &amp; Company</b:Corporate>
      </b:Author>
    </b:Author>
    <b:Title>How COVID-19 has pushed companies over the technology tipping point—and transformed business forever</b:Title>
    <b:Year>2020</b:Year>
    <b:YearAccessed>2023</b:YearAccessed>
    <b:MonthAccessed>June</b:MonthAccessed>
    <b:DayAccessed>27</b:DayAccessed>
    <b:URL>https://www.mckinsey.com/capabilities/strategy-and-corporate-finance/our-insights/how-covid-19-has-pushed-companies-over-the-technology-tipping-point-and-transformed-business-forever</b:URL>
    <b:RefOrder>1</b:RefOrder>
  </b:Source>
  <b:Source>
    <b:Tag>Ber212</b:Tag>
    <b:SourceType>InternetSite</b:SourceType>
    <b:Guid>{7FC1CCBC-A1FC-4FA9-9720-C4D904D46C17}</b:Guid>
    <b:Author>
      <b:Author>
        <b:NameList>
          <b:Person>
            <b:Last>Marr</b:Last>
            <b:First>Bernard</b:First>
          </b:Person>
        </b:NameList>
      </b:Author>
    </b:Author>
    <b:Title>Impact of COVID-19 on Technology</b:Title>
    <b:Year>2021</b:Year>
    <b:YearAccessed>2023</b:YearAccessed>
    <b:MonthAccessed>June</b:MonthAccessed>
    <b:DayAccessed>27</b:DayAccessed>
    <b:URL>https://bernardmarr.com/impact-of-covid-19-on-technology/</b:URL>
    <b:RefOrder>2</b:RefOrder>
  </b:Source>
</b:Sources>
</file>

<file path=customXml/itemProps1.xml><?xml version="1.0" encoding="utf-8"?>
<ds:datastoreItem xmlns:ds="http://schemas.openxmlformats.org/officeDocument/2006/customXml" ds:itemID="{AF52D8D7-72D4-43AE-AEC9-5350FC921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Application>Real_Office_For_Free/7.4.0.3$Windows_X86_64 LibreOffice_project/</Application>
  <AppVersion>15.0000</AppVersion>
  <Pages>15</Pages>
  <Words>2549</Words>
  <Characters>16533</Characters>
  <CharactersWithSpaces>19042</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2023-07-05T05:51:00Z</dcterms:created>
  <dc:creator>x y</dc:creator>
  <dc:description/>
  <dc:language>en-GB</dc:language>
  <cp:lastModifiedBy/>
  <dcterms:modified xsi:type="dcterms:W3CDTF">2023-07-14T14:10:04Z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e9a6c3e2-07aa-4095-a6b5-0dd72ceb315b</vt:lpwstr>
  </property>
</Properties>
</file>