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C22CF" w14:textId="0956DCE6" w:rsidR="00F54559" w:rsidRDefault="00972901">
      <w:r>
        <w:rPr>
          <w:noProof/>
        </w:rPr>
        <w:drawing>
          <wp:inline distT="0" distB="0" distL="0" distR="0" wp14:anchorId="64652903" wp14:editId="17E3408B">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8F7D2AC" w14:textId="1438BA56" w:rsidR="001761AD" w:rsidRDefault="002B2392" w:rsidP="002B2392">
      <w:pPr>
        <w:tabs>
          <w:tab w:val="left" w:pos="2700"/>
        </w:tabs>
      </w:pPr>
      <w:r>
        <w:tab/>
      </w:r>
    </w:p>
    <w:p w14:paraId="7FCD62DC" w14:textId="77777777" w:rsidR="001761AD" w:rsidRDefault="001761AD"/>
    <w:p w14:paraId="63DD76A1" w14:textId="77777777" w:rsidR="001761AD" w:rsidRPr="00303739" w:rsidRDefault="001761AD">
      <w:pPr>
        <w:rPr>
          <w:sz w:val="22"/>
          <w:szCs w:val="22"/>
        </w:rPr>
      </w:pPr>
    </w:p>
    <w:p w14:paraId="6C808830" w14:textId="77777777" w:rsidR="001761AD" w:rsidRDefault="001761AD"/>
    <w:p w14:paraId="7B0EBD2F" w14:textId="77777777" w:rsidR="001761AD" w:rsidRDefault="001761AD"/>
    <w:p w14:paraId="6F89E930" w14:textId="77777777" w:rsidR="001761AD" w:rsidRDefault="001761AD"/>
    <w:p w14:paraId="2A64B677" w14:textId="21144C27" w:rsidR="001761AD" w:rsidRPr="00010A10" w:rsidRDefault="001761AD" w:rsidP="00010A10">
      <w:pPr>
        <w:spacing w:line="360" w:lineRule="auto"/>
        <w:rPr>
          <w:rFonts w:ascii="Arial" w:hAnsi="Arial" w:cs="Arial"/>
          <w:sz w:val="22"/>
          <w:szCs w:val="22"/>
        </w:rPr>
      </w:pPr>
      <w:r w:rsidRPr="00010A10">
        <w:rPr>
          <w:rFonts w:ascii="Arial" w:hAnsi="Arial" w:cs="Arial"/>
          <w:sz w:val="22"/>
          <w:szCs w:val="22"/>
        </w:rPr>
        <w:t>Name:</w:t>
      </w:r>
      <w:r w:rsidR="00335D0B" w:rsidRPr="00010A10">
        <w:rPr>
          <w:rFonts w:ascii="Arial" w:hAnsi="Arial" w:cs="Arial"/>
          <w:sz w:val="22"/>
          <w:szCs w:val="22"/>
        </w:rPr>
        <w:t xml:space="preserve"> Aftab Ahmad</w:t>
      </w:r>
    </w:p>
    <w:p w14:paraId="61E7FECF" w14:textId="0E991942" w:rsidR="00E7640A" w:rsidRPr="00010A10" w:rsidRDefault="00E7640A" w:rsidP="00010A10">
      <w:pPr>
        <w:spacing w:line="360" w:lineRule="auto"/>
        <w:rPr>
          <w:rFonts w:ascii="Arial" w:hAnsi="Arial" w:cs="Arial"/>
          <w:sz w:val="22"/>
          <w:szCs w:val="22"/>
        </w:rPr>
      </w:pPr>
      <w:r w:rsidRPr="00010A10">
        <w:rPr>
          <w:rFonts w:ascii="Arial" w:hAnsi="Arial" w:cs="Arial"/>
          <w:sz w:val="22"/>
          <w:szCs w:val="22"/>
        </w:rPr>
        <w:t xml:space="preserve">Student </w:t>
      </w:r>
      <w:r w:rsidR="00A468E6">
        <w:rPr>
          <w:rFonts w:ascii="Arial" w:hAnsi="Arial" w:cs="Arial"/>
          <w:sz w:val="22"/>
          <w:szCs w:val="22"/>
        </w:rPr>
        <w:t>ID</w:t>
      </w:r>
      <w:r w:rsidRPr="00010A10">
        <w:rPr>
          <w:rFonts w:ascii="Arial" w:hAnsi="Arial" w:cs="Arial"/>
          <w:sz w:val="22"/>
          <w:szCs w:val="22"/>
        </w:rPr>
        <w:t>:</w:t>
      </w:r>
      <w:r w:rsidR="00335D0B" w:rsidRPr="00010A10">
        <w:rPr>
          <w:rFonts w:ascii="Arial" w:hAnsi="Arial" w:cs="Arial"/>
          <w:sz w:val="22"/>
          <w:szCs w:val="22"/>
        </w:rPr>
        <w:t xml:space="preserve"> 2409268</w:t>
      </w:r>
    </w:p>
    <w:p w14:paraId="0A71BFA6" w14:textId="2DDEAD64" w:rsidR="00E7640A" w:rsidRPr="00010A10" w:rsidRDefault="00E7640A" w:rsidP="00010A10">
      <w:pPr>
        <w:spacing w:line="360" w:lineRule="auto"/>
        <w:rPr>
          <w:rFonts w:ascii="Arial" w:hAnsi="Arial" w:cs="Arial"/>
          <w:sz w:val="22"/>
          <w:szCs w:val="22"/>
        </w:rPr>
      </w:pPr>
      <w:r w:rsidRPr="00010A10">
        <w:rPr>
          <w:rFonts w:ascii="Arial" w:hAnsi="Arial" w:cs="Arial"/>
          <w:sz w:val="22"/>
          <w:szCs w:val="22"/>
        </w:rPr>
        <w:t>Module code:</w:t>
      </w:r>
      <w:r w:rsidR="00B25F7E" w:rsidRPr="00010A10">
        <w:rPr>
          <w:rFonts w:ascii="Arial" w:hAnsi="Arial" w:cs="Arial"/>
          <w:sz w:val="22"/>
          <w:szCs w:val="22"/>
        </w:rPr>
        <w:t xml:space="preserve"> LCHS4008</w:t>
      </w:r>
    </w:p>
    <w:p w14:paraId="5DBCF8A5" w14:textId="72680306" w:rsidR="00E7640A" w:rsidRPr="00010A10" w:rsidRDefault="00E7640A" w:rsidP="00010A10">
      <w:pPr>
        <w:spacing w:line="360" w:lineRule="auto"/>
        <w:rPr>
          <w:rFonts w:ascii="Arial" w:hAnsi="Arial" w:cs="Arial"/>
          <w:sz w:val="22"/>
          <w:szCs w:val="22"/>
        </w:rPr>
      </w:pPr>
      <w:r w:rsidRPr="00010A10">
        <w:rPr>
          <w:rFonts w:ascii="Arial" w:hAnsi="Arial" w:cs="Arial"/>
          <w:sz w:val="22"/>
          <w:szCs w:val="22"/>
        </w:rPr>
        <w:t>Module:</w:t>
      </w:r>
      <w:r w:rsidR="00B25F7E" w:rsidRPr="00010A10">
        <w:rPr>
          <w:rFonts w:ascii="Arial" w:hAnsi="Arial" w:cs="Arial"/>
          <w:sz w:val="22"/>
          <w:szCs w:val="22"/>
        </w:rPr>
        <w:t xml:space="preserve"> Introduction to Public Hea</w:t>
      </w:r>
      <w:r w:rsidR="001F7000" w:rsidRPr="00010A10">
        <w:rPr>
          <w:rFonts w:ascii="Arial" w:hAnsi="Arial" w:cs="Arial"/>
          <w:sz w:val="22"/>
          <w:szCs w:val="22"/>
        </w:rPr>
        <w:t>lth</w:t>
      </w:r>
    </w:p>
    <w:p w14:paraId="404A9265" w14:textId="6CCAE084" w:rsidR="00E7640A" w:rsidRPr="00010A10" w:rsidRDefault="00E7640A" w:rsidP="00010A10">
      <w:pPr>
        <w:spacing w:line="360" w:lineRule="auto"/>
        <w:rPr>
          <w:rFonts w:ascii="Arial" w:hAnsi="Arial" w:cs="Arial"/>
          <w:sz w:val="22"/>
          <w:szCs w:val="22"/>
        </w:rPr>
      </w:pPr>
      <w:r w:rsidRPr="00010A10">
        <w:rPr>
          <w:rFonts w:ascii="Arial" w:hAnsi="Arial" w:cs="Arial"/>
          <w:sz w:val="22"/>
          <w:szCs w:val="22"/>
        </w:rPr>
        <w:t>Lecturer:</w:t>
      </w:r>
      <w:r w:rsidR="001F7000" w:rsidRPr="00010A10">
        <w:rPr>
          <w:rFonts w:ascii="Arial" w:hAnsi="Arial" w:cs="Arial"/>
          <w:sz w:val="22"/>
          <w:szCs w:val="22"/>
        </w:rPr>
        <w:t xml:space="preserve"> M</w:t>
      </w:r>
      <w:r w:rsidR="005E7FB1" w:rsidRPr="00010A10">
        <w:rPr>
          <w:rFonts w:ascii="Arial" w:hAnsi="Arial" w:cs="Arial"/>
          <w:sz w:val="22"/>
          <w:szCs w:val="22"/>
        </w:rPr>
        <w:t>umtaz Goolam</w:t>
      </w:r>
    </w:p>
    <w:p w14:paraId="272F24F1" w14:textId="22017AA7" w:rsidR="00D73780" w:rsidRPr="00010A10" w:rsidRDefault="00D73780" w:rsidP="00010A10">
      <w:pPr>
        <w:spacing w:line="360" w:lineRule="auto"/>
        <w:rPr>
          <w:rFonts w:ascii="Arial" w:hAnsi="Arial" w:cs="Arial"/>
          <w:sz w:val="22"/>
          <w:szCs w:val="22"/>
        </w:rPr>
      </w:pPr>
    </w:p>
    <w:p w14:paraId="2DCB0F24" w14:textId="77777777" w:rsidR="00D73780" w:rsidRPr="00010A10" w:rsidRDefault="00D73780" w:rsidP="00010A10">
      <w:pPr>
        <w:spacing w:line="360" w:lineRule="auto"/>
        <w:rPr>
          <w:rFonts w:ascii="Arial" w:hAnsi="Arial" w:cs="Arial"/>
          <w:sz w:val="22"/>
          <w:szCs w:val="22"/>
        </w:rPr>
      </w:pPr>
      <w:r w:rsidRPr="00010A10">
        <w:rPr>
          <w:rFonts w:ascii="Arial" w:hAnsi="Arial" w:cs="Arial"/>
          <w:sz w:val="22"/>
          <w:szCs w:val="22"/>
        </w:rPr>
        <w:br w:type="page"/>
      </w:r>
    </w:p>
    <w:p w14:paraId="7AF4F254" w14:textId="1EF804D1" w:rsidR="00E7640A" w:rsidRPr="00CE5A96" w:rsidRDefault="00282A72" w:rsidP="00010A10">
      <w:pPr>
        <w:spacing w:line="360" w:lineRule="auto"/>
        <w:jc w:val="center"/>
        <w:rPr>
          <w:rFonts w:ascii="Arial" w:hAnsi="Arial" w:cs="Arial"/>
          <w:b/>
          <w:bCs/>
          <w:sz w:val="28"/>
          <w:szCs w:val="28"/>
        </w:rPr>
      </w:pPr>
      <w:r w:rsidRPr="00CE5A96">
        <w:rPr>
          <w:rFonts w:ascii="Arial" w:hAnsi="Arial" w:cs="Arial"/>
          <w:b/>
          <w:bCs/>
          <w:sz w:val="28"/>
          <w:szCs w:val="28"/>
        </w:rPr>
        <w:lastRenderedPageBreak/>
        <w:t>Coronary Heart Di</w:t>
      </w:r>
      <w:r w:rsidR="00BF2C6C" w:rsidRPr="00CE5A96">
        <w:rPr>
          <w:rFonts w:ascii="Arial" w:hAnsi="Arial" w:cs="Arial"/>
          <w:b/>
          <w:bCs/>
          <w:sz w:val="28"/>
          <w:szCs w:val="28"/>
        </w:rPr>
        <w:t>sease</w:t>
      </w:r>
    </w:p>
    <w:p w14:paraId="461DF6C5" w14:textId="77777777" w:rsidR="00BF2C6C" w:rsidRPr="00010A10" w:rsidRDefault="00BF2C6C" w:rsidP="00010A10">
      <w:pPr>
        <w:spacing w:line="360" w:lineRule="auto"/>
        <w:rPr>
          <w:rFonts w:ascii="Arial" w:hAnsi="Arial" w:cs="Arial"/>
          <w:sz w:val="22"/>
          <w:szCs w:val="22"/>
        </w:rPr>
      </w:pPr>
    </w:p>
    <w:p w14:paraId="78D07B2F" w14:textId="77777777" w:rsidR="00BF2C6C" w:rsidRPr="00010A10" w:rsidRDefault="00BF2C6C" w:rsidP="00010A10">
      <w:pPr>
        <w:spacing w:line="360" w:lineRule="auto"/>
        <w:rPr>
          <w:rFonts w:ascii="Arial" w:hAnsi="Arial" w:cs="Arial"/>
          <w:sz w:val="22"/>
          <w:szCs w:val="22"/>
        </w:rPr>
      </w:pPr>
    </w:p>
    <w:p w14:paraId="448BB0C7" w14:textId="7C8CCE9C" w:rsidR="00BF2C6C" w:rsidRPr="00010A10" w:rsidRDefault="00132A31" w:rsidP="00010A10">
      <w:pPr>
        <w:spacing w:line="360" w:lineRule="auto"/>
        <w:rPr>
          <w:rFonts w:ascii="Arial" w:hAnsi="Arial" w:cs="Arial"/>
          <w:b/>
          <w:bCs/>
          <w:sz w:val="22"/>
          <w:szCs w:val="22"/>
        </w:rPr>
      </w:pPr>
      <w:r w:rsidRPr="00010A10">
        <w:rPr>
          <w:rFonts w:ascii="Arial" w:hAnsi="Arial" w:cs="Arial"/>
          <w:b/>
          <w:bCs/>
          <w:sz w:val="22"/>
          <w:szCs w:val="22"/>
        </w:rPr>
        <w:t>I</w:t>
      </w:r>
      <w:r w:rsidR="004215E3" w:rsidRPr="00010A10">
        <w:rPr>
          <w:rFonts w:ascii="Arial" w:hAnsi="Arial" w:cs="Arial"/>
          <w:b/>
          <w:bCs/>
          <w:sz w:val="22"/>
          <w:szCs w:val="22"/>
        </w:rPr>
        <w:t xml:space="preserve">ntroduction </w:t>
      </w:r>
    </w:p>
    <w:p w14:paraId="42A10AFA" w14:textId="0328013D" w:rsidR="00D52984" w:rsidRPr="00010A10" w:rsidRDefault="004215E3" w:rsidP="00010A10">
      <w:pPr>
        <w:spacing w:line="360" w:lineRule="auto"/>
        <w:rPr>
          <w:rFonts w:ascii="Arial" w:hAnsi="Arial" w:cs="Arial"/>
          <w:sz w:val="22"/>
          <w:szCs w:val="22"/>
        </w:rPr>
      </w:pPr>
      <w:r w:rsidRPr="00010A10">
        <w:rPr>
          <w:rFonts w:ascii="Arial" w:hAnsi="Arial" w:cs="Arial"/>
          <w:sz w:val="22"/>
          <w:szCs w:val="22"/>
        </w:rPr>
        <w:t>Cor</w:t>
      </w:r>
      <w:r w:rsidR="00624019" w:rsidRPr="00010A10">
        <w:rPr>
          <w:rFonts w:ascii="Arial" w:hAnsi="Arial" w:cs="Arial"/>
          <w:sz w:val="22"/>
          <w:szCs w:val="22"/>
        </w:rPr>
        <w:t>onary Heart Disease is when the coronary a</w:t>
      </w:r>
      <w:r w:rsidR="00DB779C" w:rsidRPr="00010A10">
        <w:rPr>
          <w:rFonts w:ascii="Arial" w:hAnsi="Arial" w:cs="Arial"/>
          <w:sz w:val="22"/>
          <w:szCs w:val="22"/>
        </w:rPr>
        <w:t>rteries become narrowed or blocked by fatty deposits</w:t>
      </w:r>
      <w:r w:rsidR="00721359" w:rsidRPr="00010A10">
        <w:rPr>
          <w:rFonts w:ascii="Arial" w:hAnsi="Arial" w:cs="Arial"/>
          <w:sz w:val="22"/>
          <w:szCs w:val="22"/>
        </w:rPr>
        <w:t xml:space="preserve"> (atheroma), reducing the flow of oxygen</w:t>
      </w:r>
      <w:r w:rsidR="0016586B" w:rsidRPr="00010A10">
        <w:rPr>
          <w:rFonts w:ascii="Arial" w:hAnsi="Arial" w:cs="Arial"/>
          <w:sz w:val="22"/>
          <w:szCs w:val="22"/>
        </w:rPr>
        <w:t xml:space="preserve">-rich blood to the heart muscle. This </w:t>
      </w:r>
      <w:r w:rsidR="00A63A07" w:rsidRPr="00010A10">
        <w:rPr>
          <w:rFonts w:ascii="Arial" w:hAnsi="Arial" w:cs="Arial"/>
          <w:sz w:val="22"/>
          <w:szCs w:val="22"/>
        </w:rPr>
        <w:t>restricted blood flow can lead to angina or heart attack</w:t>
      </w:r>
      <w:r w:rsidR="00D52984" w:rsidRPr="00010A10">
        <w:rPr>
          <w:rFonts w:ascii="Arial" w:hAnsi="Arial" w:cs="Arial"/>
          <w:sz w:val="22"/>
          <w:szCs w:val="22"/>
        </w:rPr>
        <w:t>. According to</w:t>
      </w:r>
      <w:r w:rsidR="00B65EA6" w:rsidRPr="00010A10">
        <w:rPr>
          <w:rFonts w:ascii="Arial" w:hAnsi="Arial" w:cs="Arial"/>
          <w:sz w:val="22"/>
          <w:szCs w:val="22"/>
        </w:rPr>
        <w:t xml:space="preserve">: </w:t>
      </w:r>
      <w:r w:rsidR="00D52984" w:rsidRPr="00010A10">
        <w:rPr>
          <w:rFonts w:ascii="Arial" w:hAnsi="Arial" w:cs="Arial"/>
          <w:sz w:val="22"/>
          <w:szCs w:val="22"/>
        </w:rPr>
        <w:t>NHS (2024</w:t>
      </w:r>
      <w:r w:rsidR="00246D74" w:rsidRPr="00010A10">
        <w:rPr>
          <w:rFonts w:ascii="Arial" w:hAnsi="Arial" w:cs="Arial"/>
          <w:sz w:val="22"/>
          <w:szCs w:val="22"/>
        </w:rPr>
        <w:t>).</w:t>
      </w:r>
    </w:p>
    <w:p w14:paraId="62449DFA" w14:textId="059CA185" w:rsidR="00246D74" w:rsidRPr="00010A10" w:rsidRDefault="00246D74" w:rsidP="00010A10">
      <w:pPr>
        <w:spacing w:line="360" w:lineRule="auto"/>
        <w:rPr>
          <w:rFonts w:ascii="Arial" w:hAnsi="Arial" w:cs="Arial"/>
          <w:sz w:val="22"/>
          <w:szCs w:val="22"/>
        </w:rPr>
      </w:pPr>
      <w:r w:rsidRPr="00010A10">
        <w:rPr>
          <w:rFonts w:ascii="Arial" w:hAnsi="Arial" w:cs="Arial"/>
          <w:sz w:val="22"/>
          <w:szCs w:val="22"/>
        </w:rPr>
        <w:t xml:space="preserve">Coronary heart </w:t>
      </w:r>
      <w:r w:rsidR="00230087" w:rsidRPr="00010A10">
        <w:rPr>
          <w:rFonts w:ascii="Arial" w:hAnsi="Arial" w:cs="Arial"/>
          <w:sz w:val="22"/>
          <w:szCs w:val="22"/>
        </w:rPr>
        <w:t xml:space="preserve">disease affects people by reducing the </w:t>
      </w:r>
      <w:r w:rsidR="008C19BA" w:rsidRPr="00010A10">
        <w:rPr>
          <w:rFonts w:ascii="Arial" w:hAnsi="Arial" w:cs="Arial"/>
          <w:sz w:val="22"/>
          <w:szCs w:val="22"/>
        </w:rPr>
        <w:t>hearts blood supply, and this leads to a range of signs and sym</w:t>
      </w:r>
      <w:r w:rsidR="00072426" w:rsidRPr="00010A10">
        <w:rPr>
          <w:rFonts w:ascii="Arial" w:hAnsi="Arial" w:cs="Arial"/>
          <w:sz w:val="22"/>
          <w:szCs w:val="22"/>
        </w:rPr>
        <w:t>ptoms.</w:t>
      </w:r>
    </w:p>
    <w:p w14:paraId="4577E6C3" w14:textId="5810B361" w:rsidR="00DD6FC6" w:rsidRPr="00010A10" w:rsidRDefault="00072426" w:rsidP="00010A10">
      <w:pPr>
        <w:spacing w:line="360" w:lineRule="auto"/>
        <w:rPr>
          <w:rFonts w:ascii="Arial" w:hAnsi="Arial" w:cs="Arial"/>
          <w:sz w:val="22"/>
          <w:szCs w:val="22"/>
        </w:rPr>
      </w:pPr>
      <w:r w:rsidRPr="00010A10">
        <w:rPr>
          <w:rFonts w:ascii="Arial" w:hAnsi="Arial" w:cs="Arial"/>
          <w:sz w:val="22"/>
          <w:szCs w:val="22"/>
        </w:rPr>
        <w:t>Chest Pain</w:t>
      </w:r>
      <w:r w:rsidR="00DD6FC6" w:rsidRPr="00010A10">
        <w:rPr>
          <w:rFonts w:ascii="Arial" w:hAnsi="Arial" w:cs="Arial"/>
          <w:sz w:val="22"/>
          <w:szCs w:val="22"/>
        </w:rPr>
        <w:t xml:space="preserve"> (angina) -a tight</w:t>
      </w:r>
      <w:r w:rsidR="00D970C0" w:rsidRPr="00010A10">
        <w:rPr>
          <w:rFonts w:ascii="Arial" w:hAnsi="Arial" w:cs="Arial"/>
          <w:sz w:val="22"/>
          <w:szCs w:val="22"/>
        </w:rPr>
        <w:t xml:space="preserve">, heavy, or squeezing pain, often triggered by activity or </w:t>
      </w:r>
      <w:r w:rsidR="00C76CDC" w:rsidRPr="00010A10">
        <w:rPr>
          <w:rFonts w:ascii="Arial" w:hAnsi="Arial" w:cs="Arial"/>
          <w:sz w:val="22"/>
          <w:szCs w:val="22"/>
        </w:rPr>
        <w:t>stress</w:t>
      </w:r>
      <w:r w:rsidR="00DA3B37" w:rsidRPr="00010A10">
        <w:rPr>
          <w:rFonts w:ascii="Arial" w:hAnsi="Arial" w:cs="Arial"/>
          <w:sz w:val="22"/>
          <w:szCs w:val="22"/>
        </w:rPr>
        <w:t>.</w:t>
      </w:r>
    </w:p>
    <w:p w14:paraId="0BE35829" w14:textId="202E7579" w:rsidR="00C76CDC" w:rsidRPr="00010A10" w:rsidRDefault="00C76CDC" w:rsidP="00010A10">
      <w:pPr>
        <w:spacing w:line="360" w:lineRule="auto"/>
        <w:rPr>
          <w:rFonts w:ascii="Arial" w:hAnsi="Arial" w:cs="Arial"/>
          <w:sz w:val="22"/>
          <w:szCs w:val="22"/>
        </w:rPr>
      </w:pPr>
      <w:r w:rsidRPr="00010A10">
        <w:rPr>
          <w:rFonts w:ascii="Arial" w:hAnsi="Arial" w:cs="Arial"/>
          <w:sz w:val="22"/>
          <w:szCs w:val="22"/>
        </w:rPr>
        <w:t xml:space="preserve">Shortness of </w:t>
      </w:r>
      <w:r w:rsidR="00862399" w:rsidRPr="00010A10">
        <w:rPr>
          <w:rFonts w:ascii="Arial" w:hAnsi="Arial" w:cs="Arial"/>
          <w:sz w:val="22"/>
          <w:szCs w:val="22"/>
        </w:rPr>
        <w:t xml:space="preserve">breath-the heart struggles to pump enough </w:t>
      </w:r>
      <w:r w:rsidR="00DC428D" w:rsidRPr="00010A10">
        <w:rPr>
          <w:rFonts w:ascii="Arial" w:hAnsi="Arial" w:cs="Arial"/>
          <w:sz w:val="22"/>
          <w:szCs w:val="22"/>
        </w:rPr>
        <w:t>oxygen-rich blood.</w:t>
      </w:r>
    </w:p>
    <w:p w14:paraId="13389679" w14:textId="6FAFA263" w:rsidR="0047342C" w:rsidRPr="00010A10" w:rsidRDefault="006A209A" w:rsidP="00010A10">
      <w:pPr>
        <w:spacing w:line="360" w:lineRule="auto"/>
        <w:rPr>
          <w:rFonts w:ascii="Arial" w:hAnsi="Arial" w:cs="Arial"/>
          <w:sz w:val="22"/>
          <w:szCs w:val="22"/>
        </w:rPr>
      </w:pPr>
      <w:r w:rsidRPr="00010A10">
        <w:rPr>
          <w:rFonts w:ascii="Arial" w:hAnsi="Arial" w:cs="Arial"/>
          <w:sz w:val="22"/>
          <w:szCs w:val="22"/>
        </w:rPr>
        <w:t>Fatigue-feeling unusually tired, even with mild ac</w:t>
      </w:r>
      <w:r w:rsidR="00926519" w:rsidRPr="00010A10">
        <w:rPr>
          <w:rFonts w:ascii="Arial" w:hAnsi="Arial" w:cs="Arial"/>
          <w:sz w:val="22"/>
          <w:szCs w:val="22"/>
        </w:rPr>
        <w:t>tivity pain spreading-discomfort</w:t>
      </w:r>
      <w:r w:rsidR="00DA3B37" w:rsidRPr="00010A10">
        <w:rPr>
          <w:rFonts w:ascii="Arial" w:hAnsi="Arial" w:cs="Arial"/>
          <w:sz w:val="22"/>
          <w:szCs w:val="22"/>
        </w:rPr>
        <w:t xml:space="preserve"> may rad</w:t>
      </w:r>
      <w:r w:rsidR="00FB2A88" w:rsidRPr="00010A10">
        <w:rPr>
          <w:rFonts w:ascii="Arial" w:hAnsi="Arial" w:cs="Arial"/>
          <w:sz w:val="22"/>
          <w:szCs w:val="22"/>
        </w:rPr>
        <w:t xml:space="preserve">iate to the arm, neck, </w:t>
      </w:r>
      <w:r w:rsidR="00C553B8" w:rsidRPr="00010A10">
        <w:rPr>
          <w:rFonts w:ascii="Arial" w:hAnsi="Arial" w:cs="Arial"/>
          <w:sz w:val="22"/>
          <w:szCs w:val="22"/>
        </w:rPr>
        <w:t>jaw, back, or stomach.</w:t>
      </w:r>
    </w:p>
    <w:p w14:paraId="4404C566" w14:textId="4B231EDE" w:rsidR="009641E5" w:rsidRPr="00010A10" w:rsidRDefault="00241CD7" w:rsidP="00010A10">
      <w:pPr>
        <w:spacing w:line="360" w:lineRule="auto"/>
        <w:rPr>
          <w:rFonts w:ascii="Arial" w:hAnsi="Arial" w:cs="Arial"/>
          <w:b/>
          <w:bCs/>
          <w:sz w:val="22"/>
          <w:szCs w:val="22"/>
        </w:rPr>
      </w:pPr>
      <w:proofErr w:type="gramStart"/>
      <w:r w:rsidRPr="00010A10">
        <w:rPr>
          <w:rFonts w:ascii="Arial" w:hAnsi="Arial" w:cs="Arial"/>
          <w:b/>
          <w:bCs/>
          <w:sz w:val="22"/>
          <w:szCs w:val="22"/>
        </w:rPr>
        <w:t>How</w:t>
      </w:r>
      <w:proofErr w:type="gramEnd"/>
      <w:r w:rsidRPr="00010A10">
        <w:rPr>
          <w:rFonts w:ascii="Arial" w:hAnsi="Arial" w:cs="Arial"/>
          <w:b/>
          <w:bCs/>
          <w:sz w:val="22"/>
          <w:szCs w:val="22"/>
        </w:rPr>
        <w:t xml:space="preserve"> coronary Heart </w:t>
      </w:r>
      <w:r w:rsidR="009641E5" w:rsidRPr="00010A10">
        <w:rPr>
          <w:rFonts w:ascii="Arial" w:hAnsi="Arial" w:cs="Arial"/>
          <w:b/>
          <w:bCs/>
          <w:sz w:val="22"/>
          <w:szCs w:val="22"/>
        </w:rPr>
        <w:t xml:space="preserve">effects </w:t>
      </w:r>
      <w:r w:rsidR="00EB3B2E" w:rsidRPr="00010A10">
        <w:rPr>
          <w:rFonts w:ascii="Arial" w:hAnsi="Arial" w:cs="Arial"/>
          <w:b/>
          <w:bCs/>
          <w:sz w:val="22"/>
          <w:szCs w:val="22"/>
        </w:rPr>
        <w:t>individuals:</w:t>
      </w:r>
    </w:p>
    <w:p w14:paraId="04E7C63C" w14:textId="33DBAD69" w:rsidR="00B52F65" w:rsidRPr="00010A10" w:rsidRDefault="00B52F65" w:rsidP="00010A10">
      <w:pPr>
        <w:spacing w:line="360" w:lineRule="auto"/>
        <w:rPr>
          <w:rFonts w:ascii="Arial" w:hAnsi="Arial" w:cs="Arial"/>
          <w:sz w:val="22"/>
          <w:szCs w:val="22"/>
        </w:rPr>
      </w:pPr>
      <w:r w:rsidRPr="00010A10">
        <w:rPr>
          <w:rFonts w:ascii="Arial" w:hAnsi="Arial" w:cs="Arial"/>
          <w:sz w:val="22"/>
          <w:szCs w:val="22"/>
        </w:rPr>
        <w:t xml:space="preserve">Reduced ability to </w:t>
      </w:r>
      <w:r w:rsidR="003A5C06" w:rsidRPr="00010A10">
        <w:rPr>
          <w:rFonts w:ascii="Arial" w:hAnsi="Arial" w:cs="Arial"/>
          <w:sz w:val="22"/>
          <w:szCs w:val="22"/>
        </w:rPr>
        <w:t xml:space="preserve">exercise-activities like walking uphill may cause </w:t>
      </w:r>
      <w:r w:rsidR="00BE05D4" w:rsidRPr="00010A10">
        <w:rPr>
          <w:rFonts w:ascii="Arial" w:hAnsi="Arial" w:cs="Arial"/>
          <w:sz w:val="22"/>
          <w:szCs w:val="22"/>
        </w:rPr>
        <w:t>chest pain or breathlessness.</w:t>
      </w:r>
    </w:p>
    <w:p w14:paraId="1F4DC91B" w14:textId="0D620FC2" w:rsidR="00354D6D" w:rsidRPr="00010A10" w:rsidRDefault="00354D6D" w:rsidP="00010A10">
      <w:pPr>
        <w:spacing w:line="360" w:lineRule="auto"/>
        <w:rPr>
          <w:rFonts w:ascii="Arial" w:hAnsi="Arial" w:cs="Arial"/>
          <w:b/>
          <w:bCs/>
          <w:sz w:val="22"/>
          <w:szCs w:val="22"/>
        </w:rPr>
      </w:pPr>
      <w:r w:rsidRPr="00010A10">
        <w:rPr>
          <w:rFonts w:ascii="Arial" w:hAnsi="Arial" w:cs="Arial"/>
          <w:b/>
          <w:bCs/>
          <w:sz w:val="22"/>
          <w:szCs w:val="22"/>
        </w:rPr>
        <w:t>Global Burden</w:t>
      </w:r>
    </w:p>
    <w:p w14:paraId="0E371B55" w14:textId="77777777" w:rsidR="00E06358" w:rsidRPr="00010A10" w:rsidRDefault="002F5048" w:rsidP="00010A10">
      <w:pPr>
        <w:spacing w:line="360" w:lineRule="auto"/>
        <w:rPr>
          <w:rFonts w:ascii="Arial" w:hAnsi="Arial" w:cs="Arial"/>
          <w:sz w:val="22"/>
          <w:szCs w:val="22"/>
        </w:rPr>
      </w:pPr>
      <w:r w:rsidRPr="00010A10">
        <w:rPr>
          <w:rFonts w:ascii="Arial" w:hAnsi="Arial" w:cs="Arial"/>
          <w:sz w:val="22"/>
          <w:szCs w:val="22"/>
        </w:rPr>
        <w:t xml:space="preserve">Coronary </w:t>
      </w:r>
      <w:r w:rsidR="008A3F45" w:rsidRPr="00010A10">
        <w:rPr>
          <w:rFonts w:ascii="Arial" w:hAnsi="Arial" w:cs="Arial"/>
          <w:sz w:val="22"/>
          <w:szCs w:val="22"/>
        </w:rPr>
        <w:t>Heart Disease the main form of isch</w:t>
      </w:r>
      <w:r w:rsidR="001837C2" w:rsidRPr="00010A10">
        <w:rPr>
          <w:rFonts w:ascii="Arial" w:hAnsi="Arial" w:cs="Arial"/>
          <w:sz w:val="22"/>
          <w:szCs w:val="22"/>
        </w:rPr>
        <w:t xml:space="preserve">aemic heart disease is a </w:t>
      </w:r>
      <w:r w:rsidR="00B24C96" w:rsidRPr="00010A10">
        <w:rPr>
          <w:rFonts w:ascii="Arial" w:hAnsi="Arial" w:cs="Arial"/>
          <w:sz w:val="22"/>
          <w:szCs w:val="22"/>
        </w:rPr>
        <w:t xml:space="preserve">leading </w:t>
      </w:r>
      <w:r w:rsidR="00485212" w:rsidRPr="00010A10">
        <w:rPr>
          <w:rFonts w:ascii="Arial" w:hAnsi="Arial" w:cs="Arial"/>
          <w:sz w:val="22"/>
          <w:szCs w:val="22"/>
        </w:rPr>
        <w:t xml:space="preserve">cause of </w:t>
      </w:r>
    </w:p>
    <w:p w14:paraId="466D2623" w14:textId="386177A1" w:rsidR="00354D6D" w:rsidRPr="00010A10" w:rsidRDefault="00485212" w:rsidP="00010A10">
      <w:pPr>
        <w:spacing w:line="360" w:lineRule="auto"/>
        <w:rPr>
          <w:rFonts w:ascii="Arial" w:hAnsi="Arial" w:cs="Arial"/>
          <w:sz w:val="22"/>
          <w:szCs w:val="22"/>
        </w:rPr>
      </w:pPr>
      <w:r w:rsidRPr="00010A10">
        <w:rPr>
          <w:rFonts w:ascii="Arial" w:hAnsi="Arial" w:cs="Arial"/>
          <w:sz w:val="22"/>
          <w:szCs w:val="22"/>
        </w:rPr>
        <w:t xml:space="preserve">cardiovascular deaths worldwide, contributing to </w:t>
      </w:r>
      <w:r w:rsidR="008A7B02" w:rsidRPr="00010A10">
        <w:rPr>
          <w:rFonts w:ascii="Arial" w:hAnsi="Arial" w:cs="Arial"/>
          <w:sz w:val="22"/>
          <w:szCs w:val="22"/>
        </w:rPr>
        <w:t xml:space="preserve">a large share of estimated 20.5 million </w:t>
      </w:r>
      <w:r w:rsidR="00E93800" w:rsidRPr="00010A10">
        <w:rPr>
          <w:rFonts w:ascii="Arial" w:hAnsi="Arial" w:cs="Arial"/>
          <w:sz w:val="22"/>
          <w:szCs w:val="22"/>
        </w:rPr>
        <w:t xml:space="preserve">annual cardiovascular deaths and over 500 million </w:t>
      </w:r>
      <w:r w:rsidR="00676429" w:rsidRPr="00010A10">
        <w:rPr>
          <w:rFonts w:ascii="Arial" w:hAnsi="Arial" w:cs="Arial"/>
          <w:sz w:val="22"/>
          <w:szCs w:val="22"/>
        </w:rPr>
        <w:t>people living with cardiovascular disease globally.</w:t>
      </w:r>
    </w:p>
    <w:p w14:paraId="13F6E234" w14:textId="45041E5F" w:rsidR="00FD2016" w:rsidRPr="00010A10" w:rsidRDefault="00FD2016" w:rsidP="00010A10">
      <w:pPr>
        <w:spacing w:line="360" w:lineRule="auto"/>
        <w:rPr>
          <w:rFonts w:ascii="Arial" w:hAnsi="Arial" w:cs="Arial"/>
          <w:sz w:val="22"/>
          <w:szCs w:val="22"/>
        </w:rPr>
      </w:pPr>
      <w:r w:rsidRPr="00010A10">
        <w:rPr>
          <w:rFonts w:ascii="Arial" w:hAnsi="Arial" w:cs="Arial"/>
          <w:sz w:val="22"/>
          <w:szCs w:val="22"/>
        </w:rPr>
        <w:t xml:space="preserve">Incidence and where it occurs </w:t>
      </w:r>
      <w:r w:rsidR="00B9106C" w:rsidRPr="00010A10">
        <w:rPr>
          <w:rFonts w:ascii="Arial" w:hAnsi="Arial" w:cs="Arial"/>
          <w:sz w:val="22"/>
          <w:szCs w:val="22"/>
        </w:rPr>
        <w:t>most:</w:t>
      </w:r>
    </w:p>
    <w:p w14:paraId="140FEBF5" w14:textId="5F2B546F" w:rsidR="00B9106C" w:rsidRPr="00010A10" w:rsidRDefault="00B9106C" w:rsidP="00010A10">
      <w:pPr>
        <w:spacing w:line="360" w:lineRule="auto"/>
        <w:rPr>
          <w:rFonts w:ascii="Arial" w:hAnsi="Arial" w:cs="Arial"/>
          <w:sz w:val="22"/>
          <w:szCs w:val="22"/>
        </w:rPr>
      </w:pPr>
      <w:r w:rsidRPr="00010A10">
        <w:rPr>
          <w:rFonts w:ascii="Arial" w:hAnsi="Arial" w:cs="Arial"/>
          <w:sz w:val="22"/>
          <w:szCs w:val="22"/>
        </w:rPr>
        <w:t xml:space="preserve">Highest rates of coronary heart </w:t>
      </w:r>
      <w:r w:rsidR="003E3553" w:rsidRPr="00010A10">
        <w:rPr>
          <w:rFonts w:ascii="Arial" w:hAnsi="Arial" w:cs="Arial"/>
          <w:sz w:val="22"/>
          <w:szCs w:val="22"/>
        </w:rPr>
        <w:t>disease are seen in Eastern Europe, Central Asia, the Middle East</w:t>
      </w:r>
      <w:r w:rsidR="00511774" w:rsidRPr="00010A10">
        <w:rPr>
          <w:rFonts w:ascii="Arial" w:hAnsi="Arial" w:cs="Arial"/>
          <w:sz w:val="22"/>
          <w:szCs w:val="22"/>
        </w:rPr>
        <w:t xml:space="preserve"> and parts of Oceania.</w:t>
      </w:r>
    </w:p>
    <w:p w14:paraId="3C2AE407" w14:textId="495BF6FE" w:rsidR="00511774" w:rsidRPr="00010A10" w:rsidRDefault="00511774" w:rsidP="00010A10">
      <w:pPr>
        <w:spacing w:line="360" w:lineRule="auto"/>
        <w:rPr>
          <w:rFonts w:ascii="Arial" w:hAnsi="Arial" w:cs="Arial"/>
          <w:sz w:val="22"/>
          <w:szCs w:val="22"/>
        </w:rPr>
      </w:pPr>
      <w:r w:rsidRPr="00010A10">
        <w:rPr>
          <w:rFonts w:ascii="Arial" w:hAnsi="Arial" w:cs="Arial"/>
          <w:sz w:val="22"/>
          <w:szCs w:val="22"/>
        </w:rPr>
        <w:t xml:space="preserve">Where </w:t>
      </w:r>
      <w:r w:rsidR="00EB4706" w:rsidRPr="00010A10">
        <w:rPr>
          <w:rFonts w:ascii="Arial" w:hAnsi="Arial" w:cs="Arial"/>
          <w:sz w:val="22"/>
          <w:szCs w:val="22"/>
        </w:rPr>
        <w:t>age-standardised mortality and disability</w:t>
      </w:r>
      <w:r w:rsidR="00E065BA" w:rsidRPr="00010A10">
        <w:rPr>
          <w:rFonts w:ascii="Arial" w:hAnsi="Arial" w:cs="Arial"/>
          <w:sz w:val="22"/>
          <w:szCs w:val="22"/>
        </w:rPr>
        <w:t xml:space="preserve"> from cardiovascular disease remain </w:t>
      </w:r>
      <w:r w:rsidR="00480EF7" w:rsidRPr="00010A10">
        <w:rPr>
          <w:rFonts w:ascii="Arial" w:hAnsi="Arial" w:cs="Arial"/>
          <w:sz w:val="22"/>
          <w:szCs w:val="22"/>
        </w:rPr>
        <w:t xml:space="preserve">particularly high. High-income countries have seen </w:t>
      </w:r>
      <w:r w:rsidR="00AE72EE" w:rsidRPr="00010A10">
        <w:rPr>
          <w:rFonts w:ascii="Arial" w:hAnsi="Arial" w:cs="Arial"/>
          <w:sz w:val="22"/>
          <w:szCs w:val="22"/>
        </w:rPr>
        <w:t>falling age-standardised death rate, but abs</w:t>
      </w:r>
      <w:r w:rsidR="00AB4C31" w:rsidRPr="00010A10">
        <w:rPr>
          <w:rFonts w:ascii="Arial" w:hAnsi="Arial" w:cs="Arial"/>
          <w:sz w:val="22"/>
          <w:szCs w:val="22"/>
        </w:rPr>
        <w:t>olute numbers remain large because of ageing populations</w:t>
      </w:r>
      <w:r w:rsidR="003D3D8E" w:rsidRPr="00010A10">
        <w:rPr>
          <w:rFonts w:ascii="Arial" w:hAnsi="Arial" w:cs="Arial"/>
          <w:sz w:val="22"/>
          <w:szCs w:val="22"/>
        </w:rPr>
        <w:t>. According to:</w:t>
      </w:r>
      <w:r w:rsidR="0072710C" w:rsidRPr="00010A10">
        <w:rPr>
          <w:rFonts w:ascii="Arial" w:hAnsi="Arial" w:cs="Arial"/>
          <w:sz w:val="22"/>
          <w:szCs w:val="22"/>
        </w:rPr>
        <w:t xml:space="preserve"> </w:t>
      </w:r>
      <w:r w:rsidR="003D3D8E" w:rsidRPr="00010A10">
        <w:rPr>
          <w:rFonts w:ascii="Arial" w:hAnsi="Arial" w:cs="Arial"/>
          <w:sz w:val="22"/>
          <w:szCs w:val="22"/>
        </w:rPr>
        <w:t>World Heart Federation</w:t>
      </w:r>
      <w:r w:rsidR="00DD3693" w:rsidRPr="00010A10">
        <w:rPr>
          <w:rFonts w:ascii="Arial" w:hAnsi="Arial" w:cs="Arial"/>
          <w:sz w:val="22"/>
          <w:szCs w:val="22"/>
        </w:rPr>
        <w:t>.</w:t>
      </w:r>
    </w:p>
    <w:p w14:paraId="138B8D4C" w14:textId="05FDDF5C" w:rsidR="00DD3693" w:rsidRPr="00010A10" w:rsidRDefault="00DD3693" w:rsidP="00010A10">
      <w:pPr>
        <w:spacing w:line="360" w:lineRule="auto"/>
        <w:rPr>
          <w:rFonts w:ascii="Arial" w:hAnsi="Arial" w:cs="Arial"/>
          <w:b/>
          <w:bCs/>
          <w:sz w:val="22"/>
          <w:szCs w:val="22"/>
        </w:rPr>
      </w:pPr>
      <w:r w:rsidRPr="00010A10">
        <w:rPr>
          <w:rFonts w:ascii="Arial" w:hAnsi="Arial" w:cs="Arial"/>
          <w:b/>
          <w:bCs/>
          <w:sz w:val="22"/>
          <w:szCs w:val="22"/>
        </w:rPr>
        <w:t>UK Statistics-</w:t>
      </w:r>
      <w:r w:rsidR="00F17378" w:rsidRPr="00010A10">
        <w:rPr>
          <w:rFonts w:ascii="Arial" w:hAnsi="Arial" w:cs="Arial"/>
          <w:b/>
          <w:bCs/>
          <w:sz w:val="22"/>
          <w:szCs w:val="22"/>
        </w:rPr>
        <w:t>scale of the problem:</w:t>
      </w:r>
    </w:p>
    <w:p w14:paraId="6405598C" w14:textId="1400C8C5" w:rsidR="00F17378" w:rsidRPr="00010A10" w:rsidRDefault="00F17378" w:rsidP="00010A10">
      <w:pPr>
        <w:spacing w:line="360" w:lineRule="auto"/>
        <w:rPr>
          <w:rFonts w:ascii="Arial" w:hAnsi="Arial" w:cs="Arial"/>
          <w:sz w:val="22"/>
          <w:szCs w:val="22"/>
        </w:rPr>
      </w:pPr>
      <w:r w:rsidRPr="00010A10">
        <w:rPr>
          <w:rFonts w:ascii="Arial" w:hAnsi="Arial" w:cs="Arial"/>
          <w:sz w:val="22"/>
          <w:szCs w:val="22"/>
        </w:rPr>
        <w:lastRenderedPageBreak/>
        <w:t xml:space="preserve">In the UK, around </w:t>
      </w:r>
      <w:r w:rsidR="000D7C5E" w:rsidRPr="00010A10">
        <w:rPr>
          <w:rFonts w:ascii="Arial" w:hAnsi="Arial" w:cs="Arial"/>
          <w:sz w:val="22"/>
          <w:szCs w:val="22"/>
        </w:rPr>
        <w:t xml:space="preserve">7.6 million people are living with heart and </w:t>
      </w:r>
      <w:r w:rsidR="00DA1A7E" w:rsidRPr="00010A10">
        <w:rPr>
          <w:rFonts w:ascii="Arial" w:hAnsi="Arial" w:cs="Arial"/>
          <w:sz w:val="22"/>
          <w:szCs w:val="22"/>
        </w:rPr>
        <w:t xml:space="preserve">circulatory disease, with </w:t>
      </w:r>
    </w:p>
    <w:p w14:paraId="74E645BA" w14:textId="074BBA00" w:rsidR="00745088" w:rsidRPr="00010A10" w:rsidRDefault="00745088" w:rsidP="00010A10">
      <w:pPr>
        <w:spacing w:line="360" w:lineRule="auto"/>
        <w:rPr>
          <w:rFonts w:ascii="Arial" w:hAnsi="Arial" w:cs="Arial"/>
          <w:sz w:val="22"/>
          <w:szCs w:val="22"/>
        </w:rPr>
      </w:pPr>
      <w:r w:rsidRPr="00010A10">
        <w:rPr>
          <w:rFonts w:ascii="Arial" w:hAnsi="Arial" w:cs="Arial"/>
          <w:sz w:val="22"/>
          <w:szCs w:val="22"/>
        </w:rPr>
        <w:t>Heart and circulatory disease account for roughly a quarter of all deaths</w:t>
      </w:r>
      <w:r w:rsidR="006E3C71" w:rsidRPr="00010A10">
        <w:rPr>
          <w:rFonts w:ascii="Arial" w:hAnsi="Arial" w:cs="Arial"/>
          <w:sz w:val="22"/>
          <w:szCs w:val="22"/>
        </w:rPr>
        <w:t xml:space="preserve"> each year in the UK, with thousands of new coronary heart disease, cases annually and showing links to risks factors such as smoking, hypertension, high cholesterol, obesity and diabetes.</w:t>
      </w:r>
      <w:r w:rsidR="00216D73" w:rsidRPr="00010A10">
        <w:rPr>
          <w:rFonts w:ascii="Arial" w:hAnsi="Arial" w:cs="Arial"/>
          <w:sz w:val="22"/>
          <w:szCs w:val="22"/>
        </w:rPr>
        <w:t xml:space="preserve"> Every 3 min</w:t>
      </w:r>
      <w:r w:rsidR="00784638" w:rsidRPr="00010A10">
        <w:rPr>
          <w:rFonts w:ascii="Arial" w:hAnsi="Arial" w:cs="Arial"/>
          <w:sz w:val="22"/>
          <w:szCs w:val="22"/>
        </w:rPr>
        <w:t xml:space="preserve">utes someone </w:t>
      </w:r>
      <w:r w:rsidR="00BF3035" w:rsidRPr="00010A10">
        <w:rPr>
          <w:rFonts w:ascii="Arial" w:hAnsi="Arial" w:cs="Arial"/>
          <w:sz w:val="22"/>
          <w:szCs w:val="22"/>
        </w:rPr>
        <w:t xml:space="preserve">dies from a heart circulatory </w:t>
      </w:r>
      <w:r w:rsidR="00455EEC" w:rsidRPr="00010A10">
        <w:rPr>
          <w:rFonts w:ascii="Arial" w:hAnsi="Arial" w:cs="Arial"/>
          <w:sz w:val="22"/>
          <w:szCs w:val="22"/>
        </w:rPr>
        <w:t>disease;</w:t>
      </w:r>
      <w:r w:rsidR="00EB76B1" w:rsidRPr="00010A10">
        <w:rPr>
          <w:rFonts w:ascii="Arial" w:hAnsi="Arial" w:cs="Arial"/>
          <w:sz w:val="22"/>
          <w:szCs w:val="22"/>
        </w:rPr>
        <w:t xml:space="preserve"> </w:t>
      </w:r>
      <w:r w:rsidR="00455EEC" w:rsidRPr="00010A10">
        <w:rPr>
          <w:rFonts w:ascii="Arial" w:hAnsi="Arial" w:cs="Arial"/>
          <w:sz w:val="22"/>
          <w:szCs w:val="22"/>
        </w:rPr>
        <w:t>every</w:t>
      </w:r>
      <w:r w:rsidR="00EB76B1" w:rsidRPr="00010A10">
        <w:rPr>
          <w:rFonts w:ascii="Arial" w:hAnsi="Arial" w:cs="Arial"/>
          <w:sz w:val="22"/>
          <w:szCs w:val="22"/>
        </w:rPr>
        <w:t xml:space="preserve"> 5 minutes </w:t>
      </w:r>
      <w:r w:rsidR="00623FD8" w:rsidRPr="00010A10">
        <w:rPr>
          <w:rFonts w:ascii="Arial" w:hAnsi="Arial" w:cs="Arial"/>
          <w:sz w:val="22"/>
          <w:szCs w:val="22"/>
        </w:rPr>
        <w:t xml:space="preserve">someone is admitted to hospital </w:t>
      </w:r>
      <w:r w:rsidR="00612775" w:rsidRPr="00010A10">
        <w:rPr>
          <w:rFonts w:ascii="Arial" w:hAnsi="Arial" w:cs="Arial"/>
          <w:sz w:val="22"/>
          <w:szCs w:val="22"/>
        </w:rPr>
        <w:t>due to a stroke.</w:t>
      </w:r>
    </w:p>
    <w:p w14:paraId="21617B6C" w14:textId="34A2C5A3" w:rsidR="007F330F" w:rsidRPr="00010A10" w:rsidRDefault="007F330F" w:rsidP="00010A10">
      <w:pPr>
        <w:spacing w:line="360" w:lineRule="auto"/>
        <w:rPr>
          <w:rFonts w:ascii="Arial" w:hAnsi="Arial" w:cs="Arial"/>
          <w:b/>
          <w:bCs/>
          <w:sz w:val="22"/>
          <w:szCs w:val="22"/>
        </w:rPr>
      </w:pPr>
      <w:r w:rsidRPr="00010A10">
        <w:rPr>
          <w:rFonts w:ascii="Arial" w:hAnsi="Arial" w:cs="Arial"/>
          <w:b/>
          <w:bCs/>
          <w:sz w:val="22"/>
          <w:szCs w:val="22"/>
        </w:rPr>
        <w:t>Approaches Used to Measure and Monitor Heart Disease</w:t>
      </w:r>
    </w:p>
    <w:p w14:paraId="76B56D0B" w14:textId="39185EAF" w:rsidR="007F330F" w:rsidRPr="00010A10" w:rsidRDefault="007F330F" w:rsidP="00010A10">
      <w:pPr>
        <w:spacing w:line="360" w:lineRule="auto"/>
        <w:rPr>
          <w:rFonts w:ascii="Arial" w:hAnsi="Arial" w:cs="Arial"/>
          <w:sz w:val="22"/>
          <w:szCs w:val="22"/>
        </w:rPr>
      </w:pPr>
      <w:r w:rsidRPr="00010A10">
        <w:rPr>
          <w:rFonts w:ascii="Arial" w:hAnsi="Arial" w:cs="Arial"/>
          <w:sz w:val="22"/>
          <w:szCs w:val="22"/>
        </w:rPr>
        <w:t>Monitoring coronary heart disease involves assessing both the presence of disease and the risk of future cardiovascular events. Clinicians use a combination of clinical assessments, diagnostic tests, and population-level surveillance.</w:t>
      </w:r>
      <w:r w:rsidR="00D61981" w:rsidRPr="00010A10">
        <w:rPr>
          <w:rFonts w:ascii="Arial" w:hAnsi="Arial" w:cs="Arial"/>
          <w:sz w:val="22"/>
          <w:szCs w:val="22"/>
        </w:rPr>
        <w:t xml:space="preserve"> According to </w:t>
      </w:r>
      <w:r w:rsidR="00B80C65" w:rsidRPr="00010A10">
        <w:rPr>
          <w:rFonts w:ascii="Arial" w:hAnsi="Arial" w:cs="Arial"/>
          <w:sz w:val="22"/>
          <w:szCs w:val="22"/>
        </w:rPr>
        <w:t>(NHS, 202</w:t>
      </w:r>
      <w:r w:rsidR="006642BB" w:rsidRPr="00010A10">
        <w:rPr>
          <w:rFonts w:ascii="Arial" w:hAnsi="Arial" w:cs="Arial"/>
          <w:sz w:val="22"/>
          <w:szCs w:val="22"/>
        </w:rPr>
        <w:t>3)</w:t>
      </w:r>
      <w:r w:rsidR="00186F61" w:rsidRPr="00010A10">
        <w:rPr>
          <w:rFonts w:ascii="Arial" w:hAnsi="Arial" w:cs="Arial"/>
          <w:sz w:val="22"/>
          <w:szCs w:val="22"/>
        </w:rPr>
        <w:t xml:space="preserve"> Electrocardiogram (</w:t>
      </w:r>
      <w:r w:rsidR="006C79D2" w:rsidRPr="00010A10">
        <w:rPr>
          <w:rFonts w:ascii="Arial" w:hAnsi="Arial" w:cs="Arial"/>
          <w:sz w:val="22"/>
          <w:szCs w:val="22"/>
        </w:rPr>
        <w:t>ECG).</w:t>
      </w:r>
    </w:p>
    <w:p w14:paraId="29AFAC37" w14:textId="4716949C" w:rsidR="007F330F" w:rsidRPr="00010A10" w:rsidRDefault="007F330F" w:rsidP="00010A10">
      <w:pPr>
        <w:spacing w:line="360" w:lineRule="auto"/>
        <w:rPr>
          <w:rFonts w:ascii="Arial" w:hAnsi="Arial" w:cs="Arial"/>
          <w:b/>
          <w:bCs/>
          <w:sz w:val="22"/>
          <w:szCs w:val="22"/>
        </w:rPr>
      </w:pPr>
      <w:r w:rsidRPr="00010A10">
        <w:rPr>
          <w:rFonts w:ascii="Arial" w:hAnsi="Arial" w:cs="Arial"/>
          <w:b/>
          <w:bCs/>
          <w:sz w:val="22"/>
          <w:szCs w:val="22"/>
        </w:rPr>
        <w:t>Clinical Risk Assessment</w:t>
      </w:r>
    </w:p>
    <w:p w14:paraId="3D8DD429" w14:textId="6689BF5C" w:rsidR="007F330F" w:rsidRPr="00010A10" w:rsidRDefault="007F330F" w:rsidP="00010A10">
      <w:pPr>
        <w:spacing w:line="360" w:lineRule="auto"/>
        <w:rPr>
          <w:rFonts w:ascii="Arial" w:hAnsi="Arial" w:cs="Arial"/>
          <w:sz w:val="22"/>
          <w:szCs w:val="22"/>
        </w:rPr>
      </w:pPr>
      <w:r w:rsidRPr="00010A10">
        <w:rPr>
          <w:rFonts w:ascii="Arial" w:hAnsi="Arial" w:cs="Arial"/>
          <w:sz w:val="22"/>
          <w:szCs w:val="22"/>
        </w:rPr>
        <w:t xml:space="preserve">General practitioners often begin with a structured risk assessment that includes evaluating lifestyle factors, family history, blood pressure, (NHS, 2024). Tools such as the QRISK3 calculator estimate an </w:t>
      </w:r>
      <w:r w:rsidR="00F22A22" w:rsidRPr="00010A10">
        <w:rPr>
          <w:rFonts w:ascii="Arial" w:hAnsi="Arial" w:cs="Arial"/>
          <w:sz w:val="22"/>
          <w:szCs w:val="22"/>
        </w:rPr>
        <w:t>individual’s</w:t>
      </w:r>
      <w:r w:rsidRPr="00010A10">
        <w:rPr>
          <w:rFonts w:ascii="Arial" w:hAnsi="Arial" w:cs="Arial"/>
          <w:sz w:val="22"/>
          <w:szCs w:val="22"/>
        </w:rPr>
        <w:t xml:space="preserve"> 10-year risk of developing cardiovascular</w:t>
      </w:r>
      <w:r w:rsidR="00CF7155" w:rsidRPr="00010A10">
        <w:rPr>
          <w:rFonts w:ascii="Arial" w:hAnsi="Arial" w:cs="Arial"/>
          <w:sz w:val="22"/>
          <w:szCs w:val="22"/>
        </w:rPr>
        <w:t xml:space="preserve"> disease by incorporating variable such as age, sex, smoking status, cholesterol ratio, and comorbidities.</w:t>
      </w:r>
    </w:p>
    <w:p w14:paraId="63AF5F3F" w14:textId="19426D10" w:rsidR="00CF7155" w:rsidRPr="00010A10" w:rsidRDefault="00CF7155" w:rsidP="00010A10">
      <w:pPr>
        <w:spacing w:line="360" w:lineRule="auto"/>
        <w:rPr>
          <w:rFonts w:ascii="Arial" w:hAnsi="Arial" w:cs="Arial"/>
          <w:b/>
          <w:bCs/>
          <w:sz w:val="22"/>
          <w:szCs w:val="22"/>
        </w:rPr>
      </w:pPr>
      <w:r w:rsidRPr="00010A10">
        <w:rPr>
          <w:rFonts w:ascii="Arial" w:hAnsi="Arial" w:cs="Arial"/>
          <w:b/>
          <w:bCs/>
          <w:sz w:val="22"/>
          <w:szCs w:val="22"/>
        </w:rPr>
        <w:t>Blood Tests</w:t>
      </w:r>
    </w:p>
    <w:p w14:paraId="74BA5F5B" w14:textId="068EC297" w:rsidR="001034AD" w:rsidRPr="00010A10" w:rsidRDefault="00CF7155" w:rsidP="00010A10">
      <w:pPr>
        <w:spacing w:line="360" w:lineRule="auto"/>
        <w:rPr>
          <w:rFonts w:ascii="Arial" w:hAnsi="Arial" w:cs="Arial"/>
          <w:sz w:val="22"/>
          <w:szCs w:val="22"/>
        </w:rPr>
      </w:pPr>
      <w:r w:rsidRPr="00010A10">
        <w:rPr>
          <w:rFonts w:ascii="Arial" w:hAnsi="Arial" w:cs="Arial"/>
          <w:sz w:val="22"/>
          <w:szCs w:val="22"/>
        </w:rPr>
        <w:t xml:space="preserve">Blood tests play a central role in monitoring coronary heart disease. Lipid profiles measure total cholesterol, LDL cholesterol, HDL cholesterol, and triglycerides. Elevated LDL cholesterol and triglycerides are strongly associated with </w:t>
      </w:r>
      <w:r w:rsidR="00E67011" w:rsidRPr="00010A10">
        <w:rPr>
          <w:rFonts w:ascii="Arial" w:hAnsi="Arial" w:cs="Arial"/>
          <w:sz w:val="22"/>
          <w:szCs w:val="22"/>
        </w:rPr>
        <w:t>atherosclerosis.</w:t>
      </w:r>
      <w:r w:rsidRPr="00010A10">
        <w:rPr>
          <w:rFonts w:ascii="Arial" w:hAnsi="Arial" w:cs="Arial"/>
          <w:sz w:val="22"/>
          <w:szCs w:val="22"/>
        </w:rPr>
        <w:t xml:space="preserve"> Inflammatory markers such as C-reactive protein (CRP) may also </w:t>
      </w:r>
      <w:proofErr w:type="spellStart"/>
      <w:r w:rsidRPr="00010A10">
        <w:rPr>
          <w:rFonts w:ascii="Arial" w:hAnsi="Arial" w:cs="Arial"/>
          <w:sz w:val="22"/>
          <w:szCs w:val="22"/>
        </w:rPr>
        <w:t>e</w:t>
      </w:r>
      <w:proofErr w:type="spellEnd"/>
      <w:r w:rsidRPr="00010A10">
        <w:rPr>
          <w:rFonts w:ascii="Arial" w:hAnsi="Arial" w:cs="Arial"/>
          <w:sz w:val="22"/>
          <w:szCs w:val="22"/>
        </w:rPr>
        <w:t xml:space="preserve"> used to detect underlying inflammation linked to plaque formation.</w:t>
      </w:r>
      <w:r w:rsidR="00640DDE" w:rsidRPr="00010A10">
        <w:rPr>
          <w:rFonts w:ascii="Arial" w:hAnsi="Arial" w:cs="Arial"/>
          <w:sz w:val="22"/>
          <w:szCs w:val="22"/>
        </w:rPr>
        <w:t xml:space="preserve"> Lipoprotein (a) ApoB: </w:t>
      </w:r>
      <w:r w:rsidR="00424341" w:rsidRPr="00010A10">
        <w:rPr>
          <w:rFonts w:ascii="Arial" w:hAnsi="Arial" w:cs="Arial"/>
          <w:sz w:val="22"/>
          <w:szCs w:val="22"/>
        </w:rPr>
        <w:t xml:space="preserve">Specialized tests your doctor might order if you </w:t>
      </w:r>
      <w:r w:rsidR="00684C51" w:rsidRPr="00010A10">
        <w:rPr>
          <w:rFonts w:ascii="Arial" w:hAnsi="Arial" w:cs="Arial"/>
          <w:sz w:val="22"/>
          <w:szCs w:val="22"/>
        </w:rPr>
        <w:t>have a strong family history of e</w:t>
      </w:r>
      <w:r w:rsidR="009F20F7" w:rsidRPr="00010A10">
        <w:rPr>
          <w:rFonts w:ascii="Arial" w:hAnsi="Arial" w:cs="Arial"/>
          <w:sz w:val="22"/>
          <w:szCs w:val="22"/>
        </w:rPr>
        <w:t xml:space="preserve">arly heart disease despite having normal </w:t>
      </w:r>
      <w:r w:rsidR="00B27072" w:rsidRPr="00010A10">
        <w:rPr>
          <w:rFonts w:ascii="Arial" w:hAnsi="Arial" w:cs="Arial"/>
          <w:sz w:val="22"/>
          <w:szCs w:val="22"/>
        </w:rPr>
        <w:t>standard cholesterol levels.</w:t>
      </w:r>
    </w:p>
    <w:p w14:paraId="5CB36BBC" w14:textId="256ED134" w:rsidR="00CF7155" w:rsidRPr="00010A10" w:rsidRDefault="00CF7155" w:rsidP="00010A10">
      <w:pPr>
        <w:spacing w:line="360" w:lineRule="auto"/>
        <w:rPr>
          <w:rFonts w:ascii="Arial" w:hAnsi="Arial" w:cs="Arial"/>
          <w:b/>
          <w:bCs/>
          <w:sz w:val="22"/>
          <w:szCs w:val="22"/>
        </w:rPr>
      </w:pPr>
      <w:r w:rsidRPr="00010A10">
        <w:rPr>
          <w:rFonts w:ascii="Arial" w:hAnsi="Arial" w:cs="Arial"/>
          <w:b/>
          <w:bCs/>
          <w:sz w:val="22"/>
          <w:szCs w:val="22"/>
        </w:rPr>
        <w:t>Electrocardiogram (ECG)</w:t>
      </w:r>
    </w:p>
    <w:p w14:paraId="222D88B1" w14:textId="6D6997A6" w:rsidR="00CF7155" w:rsidRPr="00010A10" w:rsidRDefault="00CF7155" w:rsidP="00010A10">
      <w:pPr>
        <w:spacing w:line="360" w:lineRule="auto"/>
        <w:rPr>
          <w:rFonts w:ascii="Arial" w:hAnsi="Arial" w:cs="Arial"/>
          <w:sz w:val="22"/>
          <w:szCs w:val="22"/>
        </w:rPr>
      </w:pPr>
      <w:r w:rsidRPr="00010A10">
        <w:rPr>
          <w:rFonts w:ascii="Arial" w:hAnsi="Arial" w:cs="Arial"/>
          <w:sz w:val="22"/>
          <w:szCs w:val="22"/>
        </w:rPr>
        <w:t>An ECG records the electrical activity of the heart and can detect arrhythmias, previous myocardial infar</w:t>
      </w:r>
      <w:r w:rsidR="0054124E" w:rsidRPr="00010A10">
        <w:rPr>
          <w:rFonts w:ascii="Arial" w:hAnsi="Arial" w:cs="Arial"/>
          <w:sz w:val="22"/>
          <w:szCs w:val="22"/>
        </w:rPr>
        <w:t>ctions, and signs of reduced blood flow. It is often one of the first tests performed when coronary heart disease is suspected.</w:t>
      </w:r>
      <w:r w:rsidR="00507385" w:rsidRPr="00010A10">
        <w:rPr>
          <w:rFonts w:ascii="Arial" w:hAnsi="Arial" w:cs="Arial"/>
          <w:sz w:val="22"/>
          <w:szCs w:val="22"/>
        </w:rPr>
        <w:t xml:space="preserve"> During the pro</w:t>
      </w:r>
      <w:r w:rsidR="00E5393D" w:rsidRPr="00010A10">
        <w:rPr>
          <w:rFonts w:ascii="Arial" w:hAnsi="Arial" w:cs="Arial"/>
          <w:sz w:val="22"/>
          <w:szCs w:val="22"/>
        </w:rPr>
        <w:t>cedure, small ele</w:t>
      </w:r>
      <w:r w:rsidR="004B57D7" w:rsidRPr="00010A10">
        <w:rPr>
          <w:rFonts w:ascii="Arial" w:hAnsi="Arial" w:cs="Arial"/>
          <w:sz w:val="22"/>
          <w:szCs w:val="22"/>
        </w:rPr>
        <w:t>ctrodes are attached to the chest</w:t>
      </w:r>
      <w:r w:rsidR="005E52FE" w:rsidRPr="00010A10">
        <w:rPr>
          <w:rFonts w:ascii="Arial" w:hAnsi="Arial" w:cs="Arial"/>
          <w:sz w:val="22"/>
          <w:szCs w:val="22"/>
        </w:rPr>
        <w:t xml:space="preserve">, arms, and legs to detect and record electrical </w:t>
      </w:r>
      <w:r w:rsidR="0006731C" w:rsidRPr="00010A10">
        <w:rPr>
          <w:rFonts w:ascii="Arial" w:hAnsi="Arial" w:cs="Arial"/>
          <w:sz w:val="22"/>
          <w:szCs w:val="22"/>
        </w:rPr>
        <w:t>signals produced by the heart.</w:t>
      </w:r>
    </w:p>
    <w:p w14:paraId="28092213" w14:textId="44FDAEB7" w:rsidR="0054124E" w:rsidRPr="00010A10" w:rsidRDefault="0054124E" w:rsidP="00010A10">
      <w:pPr>
        <w:spacing w:line="360" w:lineRule="auto"/>
        <w:rPr>
          <w:rFonts w:ascii="Arial" w:hAnsi="Arial" w:cs="Arial"/>
          <w:b/>
          <w:bCs/>
          <w:sz w:val="22"/>
          <w:szCs w:val="22"/>
        </w:rPr>
      </w:pPr>
      <w:r w:rsidRPr="00010A10">
        <w:rPr>
          <w:rFonts w:ascii="Arial" w:hAnsi="Arial" w:cs="Arial"/>
          <w:b/>
          <w:bCs/>
          <w:sz w:val="22"/>
          <w:szCs w:val="22"/>
        </w:rPr>
        <w:t>Echocardiogram</w:t>
      </w:r>
    </w:p>
    <w:p w14:paraId="39ED4586" w14:textId="0E5B7CF6" w:rsidR="0054124E" w:rsidRPr="00010A10" w:rsidRDefault="0054124E" w:rsidP="00010A10">
      <w:pPr>
        <w:spacing w:line="360" w:lineRule="auto"/>
        <w:rPr>
          <w:rFonts w:ascii="Arial" w:hAnsi="Arial" w:cs="Arial"/>
          <w:sz w:val="22"/>
          <w:szCs w:val="22"/>
        </w:rPr>
      </w:pPr>
      <w:r w:rsidRPr="00010A10">
        <w:rPr>
          <w:rFonts w:ascii="Arial" w:hAnsi="Arial" w:cs="Arial"/>
          <w:sz w:val="22"/>
          <w:szCs w:val="22"/>
        </w:rPr>
        <w:lastRenderedPageBreak/>
        <w:t>An echocardiogram uses ultrasound to assess heart structure and function. It can identify impaired pumping ability, valve abnormalities, and complications of coronary heart disease such as heart failure.</w:t>
      </w:r>
      <w:r w:rsidR="00552050" w:rsidRPr="00010A10">
        <w:rPr>
          <w:rFonts w:ascii="Arial" w:hAnsi="Arial" w:cs="Arial"/>
          <w:sz w:val="22"/>
          <w:szCs w:val="22"/>
        </w:rPr>
        <w:t xml:space="preserve"> </w:t>
      </w:r>
      <w:r w:rsidR="007231DE" w:rsidRPr="00010A10">
        <w:rPr>
          <w:rFonts w:ascii="Arial" w:hAnsi="Arial" w:cs="Arial"/>
          <w:sz w:val="22"/>
          <w:szCs w:val="22"/>
        </w:rPr>
        <w:t xml:space="preserve">During an echocardiogram, sound </w:t>
      </w:r>
      <w:r w:rsidR="00270F68" w:rsidRPr="00010A10">
        <w:rPr>
          <w:rFonts w:ascii="Arial" w:hAnsi="Arial" w:cs="Arial"/>
          <w:sz w:val="22"/>
          <w:szCs w:val="22"/>
        </w:rPr>
        <w:t xml:space="preserve">waves are used to create real-time images of the </w:t>
      </w:r>
      <w:r w:rsidR="008D7ABC" w:rsidRPr="00010A10">
        <w:rPr>
          <w:rFonts w:ascii="Arial" w:hAnsi="Arial" w:cs="Arial"/>
          <w:sz w:val="22"/>
          <w:szCs w:val="22"/>
        </w:rPr>
        <w:t xml:space="preserve">heart. The test allows healthcare </w:t>
      </w:r>
      <w:r w:rsidR="00200BC2" w:rsidRPr="00010A10">
        <w:rPr>
          <w:rFonts w:ascii="Arial" w:hAnsi="Arial" w:cs="Arial"/>
          <w:sz w:val="22"/>
          <w:szCs w:val="22"/>
        </w:rPr>
        <w:t>professionals to evaluate the size of the heart chambers, the movement of the</w:t>
      </w:r>
      <w:r w:rsidR="002C386E" w:rsidRPr="00010A10">
        <w:rPr>
          <w:rFonts w:ascii="Arial" w:hAnsi="Arial" w:cs="Arial"/>
          <w:sz w:val="22"/>
          <w:szCs w:val="22"/>
        </w:rPr>
        <w:t xml:space="preserve"> heart muscle, the function </w:t>
      </w:r>
      <w:r w:rsidR="001D0893" w:rsidRPr="00010A10">
        <w:rPr>
          <w:rFonts w:ascii="Arial" w:hAnsi="Arial" w:cs="Arial"/>
          <w:sz w:val="22"/>
          <w:szCs w:val="22"/>
        </w:rPr>
        <w:t>of the heart values, and the hear</w:t>
      </w:r>
      <w:r w:rsidR="008B0E06" w:rsidRPr="00010A10">
        <w:rPr>
          <w:rFonts w:ascii="Arial" w:hAnsi="Arial" w:cs="Arial"/>
          <w:sz w:val="22"/>
          <w:szCs w:val="22"/>
        </w:rPr>
        <w:t>t</w:t>
      </w:r>
      <w:r w:rsidR="001D0893" w:rsidRPr="00010A10">
        <w:rPr>
          <w:rFonts w:ascii="Arial" w:hAnsi="Arial" w:cs="Arial"/>
          <w:sz w:val="22"/>
          <w:szCs w:val="22"/>
        </w:rPr>
        <w:t xml:space="preserve"> </w:t>
      </w:r>
      <w:r w:rsidR="000F3FCB" w:rsidRPr="00010A10">
        <w:rPr>
          <w:rFonts w:ascii="Arial" w:hAnsi="Arial" w:cs="Arial"/>
          <w:sz w:val="22"/>
          <w:szCs w:val="22"/>
        </w:rPr>
        <w:t>pumping efficiency.</w:t>
      </w:r>
    </w:p>
    <w:p w14:paraId="33C2AC97" w14:textId="2EAD4802" w:rsidR="0054124E" w:rsidRPr="00010A10" w:rsidRDefault="0054124E" w:rsidP="00010A10">
      <w:pPr>
        <w:spacing w:line="360" w:lineRule="auto"/>
        <w:rPr>
          <w:rFonts w:ascii="Arial" w:hAnsi="Arial" w:cs="Arial"/>
          <w:b/>
          <w:bCs/>
          <w:sz w:val="22"/>
          <w:szCs w:val="22"/>
        </w:rPr>
      </w:pPr>
      <w:r w:rsidRPr="00010A10">
        <w:rPr>
          <w:rFonts w:ascii="Arial" w:hAnsi="Arial" w:cs="Arial"/>
          <w:b/>
          <w:bCs/>
          <w:sz w:val="22"/>
          <w:szCs w:val="22"/>
        </w:rPr>
        <w:t>Stress Testing</w:t>
      </w:r>
    </w:p>
    <w:p w14:paraId="2CEB778F" w14:textId="5B56C433" w:rsidR="0054124E" w:rsidRPr="00010A10" w:rsidRDefault="0054124E" w:rsidP="00010A10">
      <w:pPr>
        <w:spacing w:line="360" w:lineRule="auto"/>
        <w:rPr>
          <w:rFonts w:ascii="Arial" w:hAnsi="Arial" w:cs="Arial"/>
          <w:sz w:val="22"/>
          <w:szCs w:val="22"/>
        </w:rPr>
      </w:pPr>
      <w:r w:rsidRPr="00010A10">
        <w:rPr>
          <w:rFonts w:ascii="Arial" w:hAnsi="Arial" w:cs="Arial"/>
          <w:sz w:val="22"/>
          <w:szCs w:val="22"/>
        </w:rPr>
        <w:t>Exercise stress tests evaluate how the heart responds to physical exertion. Reduced blood flow during exercise may indicate significant coronary artery narrowing (BHF, 2024).</w:t>
      </w:r>
    </w:p>
    <w:p w14:paraId="367D5640" w14:textId="6B84D540" w:rsidR="0054124E" w:rsidRPr="00010A10" w:rsidRDefault="0054124E" w:rsidP="00010A10">
      <w:pPr>
        <w:spacing w:line="360" w:lineRule="auto"/>
        <w:rPr>
          <w:rFonts w:ascii="Arial" w:hAnsi="Arial" w:cs="Arial"/>
          <w:b/>
          <w:bCs/>
          <w:sz w:val="22"/>
          <w:szCs w:val="22"/>
        </w:rPr>
      </w:pPr>
      <w:r w:rsidRPr="00010A10">
        <w:rPr>
          <w:rFonts w:ascii="Arial" w:hAnsi="Arial" w:cs="Arial"/>
          <w:b/>
          <w:bCs/>
          <w:sz w:val="22"/>
          <w:szCs w:val="22"/>
        </w:rPr>
        <w:t>Coronary Angiography</w:t>
      </w:r>
    </w:p>
    <w:p w14:paraId="311EB05C" w14:textId="3A9BB0FC" w:rsidR="0054124E" w:rsidRPr="00010A10" w:rsidRDefault="0054124E" w:rsidP="00010A10">
      <w:pPr>
        <w:spacing w:line="360" w:lineRule="auto"/>
        <w:rPr>
          <w:rFonts w:ascii="Arial" w:hAnsi="Arial" w:cs="Arial"/>
          <w:sz w:val="22"/>
          <w:szCs w:val="22"/>
        </w:rPr>
      </w:pPr>
      <w:r w:rsidRPr="00010A10">
        <w:rPr>
          <w:rFonts w:ascii="Arial" w:hAnsi="Arial" w:cs="Arial"/>
          <w:sz w:val="22"/>
          <w:szCs w:val="22"/>
        </w:rPr>
        <w:t xml:space="preserve">Coronary Angiography is considered the gold standard for diagnosing coronary heart disease. It involves injecting contrast dye into the coronary arteries and using X-ray imaging </w:t>
      </w:r>
      <w:r w:rsidR="001E3AE0" w:rsidRPr="00010A10">
        <w:rPr>
          <w:rFonts w:ascii="Arial" w:hAnsi="Arial" w:cs="Arial"/>
          <w:sz w:val="22"/>
          <w:szCs w:val="22"/>
        </w:rPr>
        <w:t>to identify blockages. This test is typically used when symptoms are severe or when non-invasive tests suggest significant disease.</w:t>
      </w:r>
      <w:r w:rsidR="003658EE" w:rsidRPr="00010A10">
        <w:rPr>
          <w:rFonts w:ascii="Arial" w:hAnsi="Arial" w:cs="Arial"/>
          <w:sz w:val="22"/>
          <w:szCs w:val="22"/>
        </w:rPr>
        <w:t xml:space="preserve"> </w:t>
      </w:r>
      <w:r w:rsidR="00D63CCB" w:rsidRPr="00010A10">
        <w:rPr>
          <w:rFonts w:ascii="Arial" w:hAnsi="Arial" w:cs="Arial"/>
          <w:sz w:val="22"/>
          <w:szCs w:val="22"/>
        </w:rPr>
        <w:t xml:space="preserve">The procedure helps </w:t>
      </w:r>
      <w:r w:rsidR="00E17920" w:rsidRPr="00010A10">
        <w:rPr>
          <w:rFonts w:ascii="Arial" w:hAnsi="Arial" w:cs="Arial"/>
          <w:sz w:val="22"/>
          <w:szCs w:val="22"/>
        </w:rPr>
        <w:t xml:space="preserve">healthcare professionals identify the location and severity of arterial </w:t>
      </w:r>
      <w:r w:rsidR="002E4F8E" w:rsidRPr="00010A10">
        <w:rPr>
          <w:rFonts w:ascii="Arial" w:hAnsi="Arial" w:cs="Arial"/>
          <w:sz w:val="22"/>
          <w:szCs w:val="22"/>
        </w:rPr>
        <w:t xml:space="preserve">narrowing or blockages. The results can help </w:t>
      </w:r>
      <w:r w:rsidR="00EA5192" w:rsidRPr="00010A10">
        <w:rPr>
          <w:rFonts w:ascii="Arial" w:hAnsi="Arial" w:cs="Arial"/>
          <w:sz w:val="22"/>
          <w:szCs w:val="22"/>
        </w:rPr>
        <w:t>determine the most appropriate treatment</w:t>
      </w:r>
      <w:r w:rsidR="00962A44" w:rsidRPr="00010A10">
        <w:rPr>
          <w:rFonts w:ascii="Arial" w:hAnsi="Arial" w:cs="Arial"/>
          <w:sz w:val="22"/>
          <w:szCs w:val="22"/>
        </w:rPr>
        <w:t xml:space="preserve">, including medication, percutaneous coronary intervention </w:t>
      </w:r>
      <w:r w:rsidR="007E20BC" w:rsidRPr="00010A10">
        <w:rPr>
          <w:rFonts w:ascii="Arial" w:hAnsi="Arial" w:cs="Arial"/>
          <w:sz w:val="22"/>
          <w:szCs w:val="22"/>
        </w:rPr>
        <w:t xml:space="preserve">(angioplasty and stent insertion), </w:t>
      </w:r>
      <w:r w:rsidR="00774BF9" w:rsidRPr="00010A10">
        <w:rPr>
          <w:rFonts w:ascii="Arial" w:hAnsi="Arial" w:cs="Arial"/>
          <w:sz w:val="22"/>
          <w:szCs w:val="22"/>
        </w:rPr>
        <w:t>or coronary artery bypass graft (CABG) su</w:t>
      </w:r>
      <w:r w:rsidR="00401BBF" w:rsidRPr="00010A10">
        <w:rPr>
          <w:rFonts w:ascii="Arial" w:hAnsi="Arial" w:cs="Arial"/>
          <w:sz w:val="22"/>
          <w:szCs w:val="22"/>
        </w:rPr>
        <w:t>rgery.</w:t>
      </w:r>
    </w:p>
    <w:p w14:paraId="6A933DE1" w14:textId="4CB9313F" w:rsidR="009C3BDE" w:rsidRPr="00010A10" w:rsidRDefault="009C3BDE" w:rsidP="00010A10">
      <w:pPr>
        <w:spacing w:line="360" w:lineRule="auto"/>
        <w:rPr>
          <w:rFonts w:ascii="Arial" w:hAnsi="Arial" w:cs="Arial"/>
          <w:b/>
          <w:bCs/>
          <w:sz w:val="22"/>
          <w:szCs w:val="22"/>
        </w:rPr>
      </w:pPr>
      <w:r w:rsidRPr="00010A10">
        <w:rPr>
          <w:rFonts w:ascii="Arial" w:hAnsi="Arial" w:cs="Arial"/>
          <w:b/>
          <w:bCs/>
          <w:sz w:val="22"/>
          <w:szCs w:val="22"/>
        </w:rPr>
        <w:t xml:space="preserve">CT and </w:t>
      </w:r>
      <w:r w:rsidR="00AC20CC" w:rsidRPr="00010A10">
        <w:rPr>
          <w:rFonts w:ascii="Arial" w:hAnsi="Arial" w:cs="Arial"/>
          <w:b/>
          <w:bCs/>
          <w:sz w:val="22"/>
          <w:szCs w:val="22"/>
        </w:rPr>
        <w:t>MRI</w:t>
      </w:r>
      <w:r w:rsidRPr="00010A10">
        <w:rPr>
          <w:rFonts w:ascii="Arial" w:hAnsi="Arial" w:cs="Arial"/>
          <w:b/>
          <w:bCs/>
          <w:sz w:val="22"/>
          <w:szCs w:val="22"/>
        </w:rPr>
        <w:t xml:space="preserve"> Scans</w:t>
      </w:r>
    </w:p>
    <w:p w14:paraId="1795A441" w14:textId="60E2DF12" w:rsidR="009C3BDE" w:rsidRPr="00010A10" w:rsidRDefault="009C3BDE" w:rsidP="00010A10">
      <w:pPr>
        <w:spacing w:line="360" w:lineRule="auto"/>
        <w:rPr>
          <w:rFonts w:ascii="Arial" w:hAnsi="Arial" w:cs="Arial"/>
          <w:sz w:val="22"/>
          <w:szCs w:val="22"/>
        </w:rPr>
      </w:pPr>
      <w:r w:rsidRPr="00010A10">
        <w:rPr>
          <w:rFonts w:ascii="Arial" w:hAnsi="Arial" w:cs="Arial"/>
          <w:sz w:val="22"/>
          <w:szCs w:val="22"/>
        </w:rPr>
        <w:t xml:space="preserve">Advanced imaging techniques such as CT coronary angiography and cardiac MRI provide detailed images of the coronary arteries and heart muscle. These scans can detect plaque, assess blood flow, and evaluate structural </w:t>
      </w:r>
      <w:r w:rsidR="0013169D" w:rsidRPr="00010A10">
        <w:rPr>
          <w:rFonts w:ascii="Arial" w:hAnsi="Arial" w:cs="Arial"/>
          <w:sz w:val="22"/>
          <w:szCs w:val="22"/>
        </w:rPr>
        <w:t>abnormalities.</w:t>
      </w:r>
      <w:r w:rsidR="00AC20CC" w:rsidRPr="00010A10">
        <w:rPr>
          <w:rFonts w:ascii="Arial" w:hAnsi="Arial" w:cs="Arial"/>
          <w:sz w:val="22"/>
          <w:szCs w:val="22"/>
        </w:rPr>
        <w:t xml:space="preserve"> MRI scan</w:t>
      </w:r>
      <w:r w:rsidR="007B54DC" w:rsidRPr="00010A10">
        <w:rPr>
          <w:rFonts w:ascii="Arial" w:hAnsi="Arial" w:cs="Arial"/>
          <w:sz w:val="22"/>
          <w:szCs w:val="22"/>
        </w:rPr>
        <w:t xml:space="preserve">s are usually safe, but they may not be appropriate for people </w:t>
      </w:r>
      <w:r w:rsidR="00AF7F15" w:rsidRPr="00010A10">
        <w:rPr>
          <w:rFonts w:ascii="Arial" w:hAnsi="Arial" w:cs="Arial"/>
          <w:sz w:val="22"/>
          <w:szCs w:val="22"/>
        </w:rPr>
        <w:t xml:space="preserve">with certain metal implants or devices. </w:t>
      </w:r>
      <w:r w:rsidR="000024EC" w:rsidRPr="00010A10">
        <w:rPr>
          <w:rFonts w:ascii="Arial" w:hAnsi="Arial" w:cs="Arial"/>
          <w:sz w:val="22"/>
          <w:szCs w:val="22"/>
        </w:rPr>
        <w:t>Despite these limitations, CT and MRI</w:t>
      </w:r>
      <w:r w:rsidR="00767A19" w:rsidRPr="00010A10">
        <w:rPr>
          <w:rFonts w:ascii="Arial" w:hAnsi="Arial" w:cs="Arial"/>
          <w:sz w:val="22"/>
          <w:szCs w:val="22"/>
        </w:rPr>
        <w:t xml:space="preserve"> are valuable tools in the assessment of coronary </w:t>
      </w:r>
      <w:r w:rsidR="00C4380E" w:rsidRPr="00010A10">
        <w:rPr>
          <w:rFonts w:ascii="Arial" w:hAnsi="Arial" w:cs="Arial"/>
          <w:sz w:val="22"/>
          <w:szCs w:val="22"/>
        </w:rPr>
        <w:t>heart disease in the UK.</w:t>
      </w:r>
    </w:p>
    <w:p w14:paraId="1FD70F4C" w14:textId="7C2631ED" w:rsidR="009C3BDE" w:rsidRPr="00010A10" w:rsidRDefault="009C3BDE" w:rsidP="00010A10">
      <w:pPr>
        <w:spacing w:line="360" w:lineRule="auto"/>
        <w:rPr>
          <w:rFonts w:ascii="Arial" w:hAnsi="Arial" w:cs="Arial"/>
          <w:b/>
          <w:bCs/>
          <w:sz w:val="22"/>
          <w:szCs w:val="22"/>
        </w:rPr>
      </w:pPr>
      <w:r w:rsidRPr="00010A10">
        <w:rPr>
          <w:rFonts w:ascii="Arial" w:hAnsi="Arial" w:cs="Arial"/>
          <w:b/>
          <w:bCs/>
          <w:sz w:val="22"/>
          <w:szCs w:val="22"/>
        </w:rPr>
        <w:t xml:space="preserve">Population-Level Monitoring </w:t>
      </w:r>
    </w:p>
    <w:p w14:paraId="671E4F50" w14:textId="75CAE707" w:rsidR="009C3BDE" w:rsidRPr="00010A10" w:rsidRDefault="009C3BDE" w:rsidP="00010A10">
      <w:pPr>
        <w:spacing w:line="360" w:lineRule="auto"/>
        <w:rPr>
          <w:rFonts w:ascii="Arial" w:hAnsi="Arial" w:cs="Arial"/>
          <w:sz w:val="22"/>
          <w:szCs w:val="22"/>
        </w:rPr>
      </w:pPr>
      <w:r w:rsidRPr="00010A10">
        <w:rPr>
          <w:rFonts w:ascii="Arial" w:hAnsi="Arial" w:cs="Arial"/>
          <w:sz w:val="22"/>
          <w:szCs w:val="22"/>
        </w:rPr>
        <w:t>Public-health agencies track coronary heart disease incidence, hospital admissions, mortality rates, and regional inequalities. In the UK, coronary heart disease affects approximately 2.3 million people. According to (BHF, 2024). Such data help identify high-risk populations and inform national prevention strategies.</w:t>
      </w:r>
      <w:r w:rsidR="00FA6B32" w:rsidRPr="00010A10">
        <w:rPr>
          <w:rFonts w:ascii="Arial" w:hAnsi="Arial" w:cs="Arial"/>
          <w:sz w:val="22"/>
          <w:szCs w:val="22"/>
        </w:rPr>
        <w:t xml:space="preserve"> N</w:t>
      </w:r>
      <w:r w:rsidR="006262B2" w:rsidRPr="00010A10">
        <w:rPr>
          <w:rFonts w:ascii="Arial" w:hAnsi="Arial" w:cs="Arial"/>
          <w:sz w:val="22"/>
          <w:szCs w:val="22"/>
        </w:rPr>
        <w:t xml:space="preserve">ational clinical audits and quality improvement programmes are used to assess the quality of care provided to </w:t>
      </w:r>
      <w:r w:rsidR="00C95884" w:rsidRPr="00010A10">
        <w:rPr>
          <w:rFonts w:ascii="Arial" w:hAnsi="Arial" w:cs="Arial"/>
          <w:sz w:val="22"/>
          <w:szCs w:val="22"/>
        </w:rPr>
        <w:t xml:space="preserve">patients with coronary heart disease. These </w:t>
      </w:r>
      <w:r w:rsidR="007424EF" w:rsidRPr="00010A10">
        <w:rPr>
          <w:rFonts w:ascii="Arial" w:hAnsi="Arial" w:cs="Arial"/>
          <w:sz w:val="22"/>
          <w:szCs w:val="22"/>
        </w:rPr>
        <w:t xml:space="preserve">programmes monitor treatment outcomes, adherence </w:t>
      </w:r>
      <w:r w:rsidR="004837DD" w:rsidRPr="00010A10">
        <w:rPr>
          <w:rFonts w:ascii="Arial" w:hAnsi="Arial" w:cs="Arial"/>
          <w:sz w:val="22"/>
          <w:szCs w:val="22"/>
        </w:rPr>
        <w:t>to clinical guidelines, and healthcare performance ac</w:t>
      </w:r>
      <w:r w:rsidR="00384A35" w:rsidRPr="00010A10">
        <w:rPr>
          <w:rFonts w:ascii="Arial" w:hAnsi="Arial" w:cs="Arial"/>
          <w:sz w:val="22"/>
          <w:szCs w:val="22"/>
        </w:rPr>
        <w:t>ross NHS organisations.</w:t>
      </w:r>
    </w:p>
    <w:p w14:paraId="5A335F6B" w14:textId="3AAB1872" w:rsidR="009C3BDE" w:rsidRPr="00010A10" w:rsidRDefault="009C3BDE" w:rsidP="00010A10">
      <w:pPr>
        <w:spacing w:line="360" w:lineRule="auto"/>
        <w:rPr>
          <w:rFonts w:ascii="Arial" w:hAnsi="Arial" w:cs="Arial"/>
          <w:b/>
          <w:bCs/>
          <w:sz w:val="22"/>
          <w:szCs w:val="22"/>
        </w:rPr>
      </w:pPr>
      <w:r w:rsidRPr="00010A10">
        <w:rPr>
          <w:rFonts w:ascii="Arial" w:hAnsi="Arial" w:cs="Arial"/>
          <w:b/>
          <w:bCs/>
          <w:sz w:val="22"/>
          <w:szCs w:val="22"/>
        </w:rPr>
        <w:lastRenderedPageBreak/>
        <w:t>How Coronary Heart Disease</w:t>
      </w:r>
      <w:r w:rsidR="005720E4" w:rsidRPr="00010A10">
        <w:rPr>
          <w:rFonts w:ascii="Arial" w:hAnsi="Arial" w:cs="Arial"/>
          <w:b/>
          <w:bCs/>
          <w:sz w:val="22"/>
          <w:szCs w:val="22"/>
        </w:rPr>
        <w:t xml:space="preserve"> Is Controlled</w:t>
      </w:r>
    </w:p>
    <w:p w14:paraId="309DAD5B" w14:textId="22C4E42A" w:rsidR="005720E4" w:rsidRPr="00010A10" w:rsidRDefault="005720E4" w:rsidP="00010A10">
      <w:pPr>
        <w:spacing w:line="360" w:lineRule="auto"/>
        <w:rPr>
          <w:rFonts w:ascii="Arial" w:hAnsi="Arial" w:cs="Arial"/>
          <w:sz w:val="22"/>
          <w:szCs w:val="22"/>
        </w:rPr>
      </w:pPr>
      <w:r w:rsidRPr="00010A10">
        <w:rPr>
          <w:rFonts w:ascii="Arial" w:hAnsi="Arial" w:cs="Arial"/>
          <w:sz w:val="22"/>
          <w:szCs w:val="22"/>
        </w:rPr>
        <w:t>Although coronary heart disease cannot be cured, it can be effectively controlled through lifestyle modification, medication, and medical procedures.</w:t>
      </w:r>
    </w:p>
    <w:p w14:paraId="082142CD" w14:textId="1F142FF3" w:rsidR="005720E4" w:rsidRPr="00010A10" w:rsidRDefault="005720E4" w:rsidP="00010A10">
      <w:pPr>
        <w:spacing w:line="360" w:lineRule="auto"/>
        <w:rPr>
          <w:rFonts w:ascii="Arial" w:hAnsi="Arial" w:cs="Arial"/>
          <w:b/>
          <w:bCs/>
          <w:sz w:val="22"/>
          <w:szCs w:val="22"/>
        </w:rPr>
      </w:pPr>
      <w:r w:rsidRPr="00010A10">
        <w:rPr>
          <w:rFonts w:ascii="Arial" w:hAnsi="Arial" w:cs="Arial"/>
          <w:b/>
          <w:bCs/>
          <w:sz w:val="22"/>
          <w:szCs w:val="22"/>
        </w:rPr>
        <w:t>Lifestyle Changes</w:t>
      </w:r>
    </w:p>
    <w:p w14:paraId="29A9766F" w14:textId="709DB74F" w:rsidR="005720E4" w:rsidRPr="00010A10" w:rsidRDefault="005720E4" w:rsidP="00010A10">
      <w:pPr>
        <w:spacing w:line="360" w:lineRule="auto"/>
        <w:rPr>
          <w:rFonts w:ascii="Arial" w:hAnsi="Arial" w:cs="Arial"/>
          <w:sz w:val="22"/>
          <w:szCs w:val="22"/>
        </w:rPr>
      </w:pPr>
      <w:r w:rsidRPr="00010A10">
        <w:rPr>
          <w:rFonts w:ascii="Arial" w:hAnsi="Arial" w:cs="Arial"/>
          <w:sz w:val="22"/>
          <w:szCs w:val="22"/>
        </w:rPr>
        <w:t>Lifestyle interventions are the foundation of coronary heart disease management. These include:</w:t>
      </w:r>
    </w:p>
    <w:p w14:paraId="06E3485D" w14:textId="543E1838" w:rsidR="005720E4" w:rsidRPr="00010A10" w:rsidRDefault="005720E4" w:rsidP="00010A10">
      <w:pPr>
        <w:spacing w:line="360" w:lineRule="auto"/>
        <w:rPr>
          <w:rFonts w:ascii="Arial" w:hAnsi="Arial" w:cs="Arial"/>
          <w:sz w:val="22"/>
          <w:szCs w:val="22"/>
        </w:rPr>
      </w:pPr>
      <w:r w:rsidRPr="00010A10">
        <w:rPr>
          <w:rFonts w:ascii="Arial" w:hAnsi="Arial" w:cs="Arial"/>
          <w:sz w:val="22"/>
          <w:szCs w:val="22"/>
        </w:rPr>
        <w:t>Healthy diet: Reducing saturated fat, increasing fibre, and consuming more fruits and vegetables help lower cholesterol levels.</w:t>
      </w:r>
    </w:p>
    <w:p w14:paraId="7E35F235" w14:textId="47A247C8" w:rsidR="005720E4" w:rsidRPr="00010A10" w:rsidRDefault="005720E4" w:rsidP="00010A10">
      <w:pPr>
        <w:spacing w:line="360" w:lineRule="auto"/>
        <w:rPr>
          <w:rFonts w:ascii="Arial" w:hAnsi="Arial" w:cs="Arial"/>
          <w:sz w:val="22"/>
          <w:szCs w:val="22"/>
        </w:rPr>
      </w:pPr>
      <w:r w:rsidRPr="00010A10">
        <w:rPr>
          <w:rFonts w:ascii="Arial" w:hAnsi="Arial" w:cs="Arial"/>
          <w:sz w:val="22"/>
          <w:szCs w:val="22"/>
        </w:rPr>
        <w:t>Physical activity: Regular exercise improves cardiovascular fitness and reduces blood pressure.</w:t>
      </w:r>
    </w:p>
    <w:p w14:paraId="5C836DBA" w14:textId="023A9EA6" w:rsidR="005720E4" w:rsidRPr="00010A10" w:rsidRDefault="005720E4" w:rsidP="00010A10">
      <w:pPr>
        <w:spacing w:line="360" w:lineRule="auto"/>
        <w:rPr>
          <w:rFonts w:ascii="Arial" w:hAnsi="Arial" w:cs="Arial"/>
          <w:sz w:val="22"/>
          <w:szCs w:val="22"/>
        </w:rPr>
      </w:pPr>
      <w:r w:rsidRPr="00010A10">
        <w:rPr>
          <w:rFonts w:ascii="Arial" w:hAnsi="Arial" w:cs="Arial"/>
          <w:sz w:val="22"/>
          <w:szCs w:val="22"/>
        </w:rPr>
        <w:t>Smoking cessation: Smoking is one of the strongest modifiable risk factors for coronary heart disease.</w:t>
      </w:r>
    </w:p>
    <w:p w14:paraId="7443BFD8" w14:textId="2137E7E6" w:rsidR="005720E4" w:rsidRPr="00010A10" w:rsidRDefault="005720E4" w:rsidP="00010A10">
      <w:pPr>
        <w:spacing w:line="360" w:lineRule="auto"/>
        <w:rPr>
          <w:rFonts w:ascii="Arial" w:hAnsi="Arial" w:cs="Arial"/>
          <w:sz w:val="22"/>
          <w:szCs w:val="22"/>
        </w:rPr>
      </w:pPr>
      <w:r w:rsidRPr="00010A10">
        <w:rPr>
          <w:rFonts w:ascii="Arial" w:hAnsi="Arial" w:cs="Arial"/>
          <w:sz w:val="22"/>
          <w:szCs w:val="22"/>
        </w:rPr>
        <w:t>Weight management and reduced alcohol intake: These help control blood pressure, cholesterol, and diabetes risk.</w:t>
      </w:r>
    </w:p>
    <w:p w14:paraId="34268759" w14:textId="4DEA51C6" w:rsidR="005720E4" w:rsidRPr="00010A10" w:rsidRDefault="005720E4" w:rsidP="00010A10">
      <w:pPr>
        <w:spacing w:line="360" w:lineRule="auto"/>
        <w:rPr>
          <w:rFonts w:ascii="Arial" w:hAnsi="Arial" w:cs="Arial"/>
          <w:sz w:val="22"/>
          <w:szCs w:val="22"/>
        </w:rPr>
      </w:pPr>
      <w:r w:rsidRPr="00010A10">
        <w:rPr>
          <w:rFonts w:ascii="Arial" w:hAnsi="Arial" w:cs="Arial"/>
          <w:sz w:val="22"/>
          <w:szCs w:val="22"/>
        </w:rPr>
        <w:t>Lifestyle changes can slow the progression of atherosclerosis and reduce the likelihood of heart attacks.</w:t>
      </w:r>
    </w:p>
    <w:p w14:paraId="02EDEF4D" w14:textId="19D54B3E" w:rsidR="00CA6E4F" w:rsidRPr="00010A10" w:rsidRDefault="00CA6E4F" w:rsidP="00010A10">
      <w:pPr>
        <w:spacing w:line="360" w:lineRule="auto"/>
        <w:rPr>
          <w:rFonts w:ascii="Arial" w:hAnsi="Arial" w:cs="Arial"/>
          <w:b/>
          <w:bCs/>
          <w:sz w:val="22"/>
          <w:szCs w:val="22"/>
        </w:rPr>
      </w:pPr>
      <w:r w:rsidRPr="00010A10">
        <w:rPr>
          <w:rFonts w:ascii="Arial" w:hAnsi="Arial" w:cs="Arial"/>
          <w:b/>
          <w:bCs/>
          <w:sz w:val="22"/>
          <w:szCs w:val="22"/>
        </w:rPr>
        <w:t>Medications</w:t>
      </w:r>
    </w:p>
    <w:p w14:paraId="701E466C" w14:textId="07D20BF2" w:rsidR="00CA6E4F" w:rsidRPr="00010A10" w:rsidRDefault="00CA6E4F" w:rsidP="00010A10">
      <w:pPr>
        <w:spacing w:line="360" w:lineRule="auto"/>
        <w:rPr>
          <w:rFonts w:ascii="Arial" w:hAnsi="Arial" w:cs="Arial"/>
          <w:sz w:val="22"/>
          <w:szCs w:val="22"/>
        </w:rPr>
      </w:pPr>
      <w:r w:rsidRPr="00010A10">
        <w:rPr>
          <w:rFonts w:ascii="Arial" w:hAnsi="Arial" w:cs="Arial"/>
          <w:sz w:val="22"/>
          <w:szCs w:val="22"/>
        </w:rPr>
        <w:t>Several classes of medications are used to control coronary heart disease:</w:t>
      </w:r>
    </w:p>
    <w:p w14:paraId="2B6B2E12" w14:textId="4AAB86AF" w:rsidR="00CA6E4F" w:rsidRPr="00010A10" w:rsidRDefault="00CA6E4F" w:rsidP="00010A10">
      <w:pPr>
        <w:spacing w:line="360" w:lineRule="auto"/>
        <w:rPr>
          <w:rFonts w:ascii="Arial" w:hAnsi="Arial" w:cs="Arial"/>
          <w:sz w:val="22"/>
          <w:szCs w:val="22"/>
        </w:rPr>
      </w:pPr>
      <w:r w:rsidRPr="00010A10">
        <w:rPr>
          <w:rFonts w:ascii="Arial" w:hAnsi="Arial" w:cs="Arial"/>
          <w:sz w:val="22"/>
          <w:szCs w:val="22"/>
        </w:rPr>
        <w:t>Statins</w:t>
      </w:r>
      <w:r w:rsidR="0076635A" w:rsidRPr="00010A10">
        <w:rPr>
          <w:rFonts w:ascii="Arial" w:hAnsi="Arial" w:cs="Arial"/>
          <w:sz w:val="22"/>
          <w:szCs w:val="22"/>
        </w:rPr>
        <w:t>:</w:t>
      </w:r>
      <w:r w:rsidRPr="00010A10">
        <w:rPr>
          <w:rFonts w:ascii="Arial" w:hAnsi="Arial" w:cs="Arial"/>
          <w:sz w:val="22"/>
          <w:szCs w:val="22"/>
        </w:rPr>
        <w:t xml:space="preserve"> Lower LDL cholesterol and stabilise plaque.</w:t>
      </w:r>
    </w:p>
    <w:p w14:paraId="309777F2" w14:textId="74C13469" w:rsidR="00CA6E4F" w:rsidRPr="00010A10" w:rsidRDefault="00CA6E4F" w:rsidP="00010A10">
      <w:pPr>
        <w:spacing w:line="360" w:lineRule="auto"/>
        <w:rPr>
          <w:rFonts w:ascii="Arial" w:hAnsi="Arial" w:cs="Arial"/>
          <w:sz w:val="22"/>
          <w:szCs w:val="22"/>
        </w:rPr>
      </w:pPr>
      <w:r w:rsidRPr="00010A10">
        <w:rPr>
          <w:rFonts w:ascii="Arial" w:hAnsi="Arial" w:cs="Arial"/>
          <w:sz w:val="22"/>
          <w:szCs w:val="22"/>
        </w:rPr>
        <w:t>Antiplatelet drugs (e.g., aspirin): Reduce the risk of clot formation.</w:t>
      </w:r>
    </w:p>
    <w:p w14:paraId="51F8B9FB" w14:textId="0F7F38A4" w:rsidR="00CA6E4F" w:rsidRPr="00010A10" w:rsidRDefault="00CA6E4F" w:rsidP="00010A10">
      <w:pPr>
        <w:spacing w:line="360" w:lineRule="auto"/>
        <w:rPr>
          <w:rFonts w:ascii="Arial" w:hAnsi="Arial" w:cs="Arial"/>
          <w:sz w:val="22"/>
          <w:szCs w:val="22"/>
        </w:rPr>
      </w:pPr>
      <w:r w:rsidRPr="00010A10">
        <w:rPr>
          <w:rFonts w:ascii="Arial" w:hAnsi="Arial" w:cs="Arial"/>
          <w:sz w:val="22"/>
          <w:szCs w:val="22"/>
        </w:rPr>
        <w:t>Beta-blockers: Lower heart rate and blood pressure, reducing cardiac workload.</w:t>
      </w:r>
    </w:p>
    <w:p w14:paraId="171FABD2" w14:textId="3FFD7E60" w:rsidR="00CA6E4F" w:rsidRPr="00010A10" w:rsidRDefault="00CA6E4F" w:rsidP="00010A10">
      <w:pPr>
        <w:spacing w:line="360" w:lineRule="auto"/>
        <w:rPr>
          <w:rFonts w:ascii="Arial" w:hAnsi="Arial" w:cs="Arial"/>
          <w:sz w:val="22"/>
          <w:szCs w:val="22"/>
        </w:rPr>
      </w:pPr>
      <w:r w:rsidRPr="00010A10">
        <w:rPr>
          <w:rFonts w:ascii="Arial" w:hAnsi="Arial" w:cs="Arial"/>
          <w:sz w:val="22"/>
          <w:szCs w:val="22"/>
        </w:rPr>
        <w:t>ACE inhibitors: Improve blood pressure control and reduce strain on the heart. These medications significantly reduce the risk of future cardiovascular events.</w:t>
      </w:r>
      <w:r w:rsidR="00AD74C4" w:rsidRPr="00010A10">
        <w:rPr>
          <w:rFonts w:ascii="Arial" w:hAnsi="Arial" w:cs="Arial"/>
          <w:sz w:val="22"/>
          <w:szCs w:val="22"/>
        </w:rPr>
        <w:t xml:space="preserve"> </w:t>
      </w:r>
      <w:r w:rsidR="00800642" w:rsidRPr="00010A10">
        <w:rPr>
          <w:rFonts w:ascii="Arial" w:hAnsi="Arial" w:cs="Arial"/>
          <w:sz w:val="22"/>
          <w:szCs w:val="22"/>
        </w:rPr>
        <w:t>According to NHS (</w:t>
      </w:r>
      <w:r w:rsidR="00F002D1" w:rsidRPr="00010A10">
        <w:rPr>
          <w:rFonts w:ascii="Arial" w:hAnsi="Arial" w:cs="Arial"/>
          <w:sz w:val="22"/>
          <w:szCs w:val="22"/>
        </w:rPr>
        <w:t>2024) Statins.</w:t>
      </w:r>
    </w:p>
    <w:p w14:paraId="21B734F2" w14:textId="0EED098A" w:rsidR="00CA6E4F" w:rsidRPr="00010A10" w:rsidRDefault="00CA6E4F" w:rsidP="00010A10">
      <w:pPr>
        <w:spacing w:line="360" w:lineRule="auto"/>
        <w:rPr>
          <w:rFonts w:ascii="Arial" w:hAnsi="Arial" w:cs="Arial"/>
          <w:b/>
          <w:bCs/>
          <w:sz w:val="22"/>
          <w:szCs w:val="22"/>
        </w:rPr>
      </w:pPr>
      <w:r w:rsidRPr="00010A10">
        <w:rPr>
          <w:rFonts w:ascii="Arial" w:hAnsi="Arial" w:cs="Arial"/>
          <w:b/>
          <w:bCs/>
          <w:sz w:val="22"/>
          <w:szCs w:val="22"/>
        </w:rPr>
        <w:t>Medical Procedures</w:t>
      </w:r>
    </w:p>
    <w:p w14:paraId="575C9CCA" w14:textId="5324A347" w:rsidR="008F7386" w:rsidRPr="00010A10" w:rsidRDefault="008F7386" w:rsidP="00010A10">
      <w:pPr>
        <w:spacing w:line="360" w:lineRule="auto"/>
        <w:rPr>
          <w:rFonts w:ascii="Arial" w:hAnsi="Arial" w:cs="Arial"/>
          <w:sz w:val="22"/>
          <w:szCs w:val="22"/>
        </w:rPr>
      </w:pPr>
      <w:r w:rsidRPr="00010A10">
        <w:rPr>
          <w:rFonts w:ascii="Arial" w:hAnsi="Arial" w:cs="Arial"/>
          <w:sz w:val="22"/>
          <w:szCs w:val="22"/>
        </w:rPr>
        <w:t>When lifestyles changes and medication are insufficient, interventional procedures may be required:</w:t>
      </w:r>
    </w:p>
    <w:p w14:paraId="5FBE2360" w14:textId="5E2E3C71" w:rsidR="008F7386" w:rsidRPr="00010A10" w:rsidRDefault="008F7386" w:rsidP="00010A10">
      <w:pPr>
        <w:spacing w:line="360" w:lineRule="auto"/>
        <w:rPr>
          <w:rFonts w:ascii="Arial" w:hAnsi="Arial" w:cs="Arial"/>
          <w:sz w:val="22"/>
          <w:szCs w:val="22"/>
        </w:rPr>
      </w:pPr>
      <w:r w:rsidRPr="00010A10">
        <w:rPr>
          <w:rFonts w:ascii="Arial" w:hAnsi="Arial" w:cs="Arial"/>
          <w:sz w:val="22"/>
          <w:szCs w:val="22"/>
        </w:rPr>
        <w:t>Angioplasty and stent insertion: A balloon is used to widen narrowed arteries, and a stent keeps them open.</w:t>
      </w:r>
    </w:p>
    <w:p w14:paraId="392A21EC" w14:textId="2597C7FB" w:rsidR="008F7386" w:rsidRPr="00010A10" w:rsidRDefault="008F7386" w:rsidP="00010A10">
      <w:pPr>
        <w:spacing w:line="360" w:lineRule="auto"/>
        <w:rPr>
          <w:rFonts w:ascii="Arial" w:hAnsi="Arial" w:cs="Arial"/>
          <w:sz w:val="22"/>
          <w:szCs w:val="22"/>
        </w:rPr>
      </w:pPr>
      <w:r w:rsidRPr="00010A10">
        <w:rPr>
          <w:rFonts w:ascii="Arial" w:hAnsi="Arial" w:cs="Arial"/>
          <w:sz w:val="22"/>
          <w:szCs w:val="22"/>
        </w:rPr>
        <w:lastRenderedPageBreak/>
        <w:t>Coronary artery bypass graft (CABG): A surgical procedure that creates new pathways for blood to reach the heart muscle.</w:t>
      </w:r>
    </w:p>
    <w:p w14:paraId="7F85F283" w14:textId="411D62A2" w:rsidR="008F7386" w:rsidRPr="00010A10" w:rsidRDefault="008F7386" w:rsidP="00010A10">
      <w:pPr>
        <w:spacing w:line="360" w:lineRule="auto"/>
        <w:rPr>
          <w:rFonts w:ascii="Arial" w:hAnsi="Arial" w:cs="Arial"/>
          <w:sz w:val="22"/>
          <w:szCs w:val="22"/>
        </w:rPr>
      </w:pPr>
      <w:r w:rsidRPr="00010A10">
        <w:rPr>
          <w:rFonts w:ascii="Arial" w:hAnsi="Arial" w:cs="Arial"/>
          <w:sz w:val="22"/>
          <w:szCs w:val="22"/>
        </w:rPr>
        <w:t>These interventions improve blood flow and reduce symptoms such as angina.</w:t>
      </w:r>
    </w:p>
    <w:p w14:paraId="691AD21E" w14:textId="4816687C" w:rsidR="008F7386" w:rsidRPr="00010A10" w:rsidRDefault="008F7386" w:rsidP="00010A10">
      <w:pPr>
        <w:spacing w:line="360" w:lineRule="auto"/>
        <w:rPr>
          <w:rFonts w:ascii="Arial" w:hAnsi="Arial" w:cs="Arial"/>
          <w:b/>
          <w:bCs/>
          <w:sz w:val="22"/>
          <w:szCs w:val="22"/>
        </w:rPr>
      </w:pPr>
      <w:r w:rsidRPr="00010A10">
        <w:rPr>
          <w:rFonts w:ascii="Arial" w:hAnsi="Arial" w:cs="Arial"/>
          <w:b/>
          <w:bCs/>
          <w:sz w:val="22"/>
          <w:szCs w:val="22"/>
        </w:rPr>
        <w:t>National Public-Health Strategies</w:t>
      </w:r>
    </w:p>
    <w:p w14:paraId="5E755B4E" w14:textId="56C46966" w:rsidR="008F7386" w:rsidRPr="00010A10" w:rsidRDefault="008F7386" w:rsidP="00010A10">
      <w:pPr>
        <w:spacing w:line="360" w:lineRule="auto"/>
        <w:rPr>
          <w:rFonts w:ascii="Arial" w:hAnsi="Arial" w:cs="Arial"/>
          <w:sz w:val="22"/>
          <w:szCs w:val="22"/>
        </w:rPr>
      </w:pPr>
      <w:r w:rsidRPr="00010A10">
        <w:rPr>
          <w:rFonts w:ascii="Arial" w:hAnsi="Arial" w:cs="Arial"/>
          <w:sz w:val="22"/>
          <w:szCs w:val="22"/>
        </w:rPr>
        <w:t>The Uks long-term strategy emphasises early detection, community-based care, and reducing inequalities. Prevention programmes aim to reduce premature coronary heart disease deaths by promoting healthy lifestyles and improving access to diagnostic services.</w:t>
      </w:r>
    </w:p>
    <w:p w14:paraId="1CC4101F" w14:textId="6AC8C95F" w:rsidR="008F7386" w:rsidRPr="00010A10" w:rsidRDefault="008F7386" w:rsidP="00010A10">
      <w:pPr>
        <w:spacing w:line="360" w:lineRule="auto"/>
        <w:rPr>
          <w:rFonts w:ascii="Arial" w:hAnsi="Arial" w:cs="Arial"/>
          <w:sz w:val="22"/>
          <w:szCs w:val="22"/>
        </w:rPr>
      </w:pPr>
      <w:r w:rsidRPr="00010A10">
        <w:rPr>
          <w:rFonts w:ascii="Arial" w:hAnsi="Arial" w:cs="Arial"/>
          <w:sz w:val="22"/>
          <w:szCs w:val="22"/>
        </w:rPr>
        <w:t>Consequences of Coronary Heart Disease on People in the Community</w:t>
      </w:r>
    </w:p>
    <w:p w14:paraId="3856B445" w14:textId="336A1816" w:rsidR="0088177A" w:rsidRPr="00010A10" w:rsidRDefault="00684132" w:rsidP="00010A10">
      <w:pPr>
        <w:spacing w:line="360" w:lineRule="auto"/>
        <w:rPr>
          <w:rFonts w:ascii="Arial" w:hAnsi="Arial" w:cs="Arial"/>
          <w:sz w:val="22"/>
          <w:szCs w:val="22"/>
        </w:rPr>
      </w:pPr>
      <w:r w:rsidRPr="00010A10">
        <w:rPr>
          <w:rFonts w:ascii="Arial" w:hAnsi="Arial" w:cs="Arial"/>
          <w:sz w:val="22"/>
          <w:szCs w:val="22"/>
        </w:rPr>
        <w:t>Coronary heart disease has wide-ranging consequences for individuals, families, and communities.</w:t>
      </w:r>
    </w:p>
    <w:p w14:paraId="56B4A067" w14:textId="61E411AF" w:rsidR="00684132" w:rsidRPr="00010A10" w:rsidRDefault="00684132" w:rsidP="00010A10">
      <w:pPr>
        <w:spacing w:line="360" w:lineRule="auto"/>
        <w:rPr>
          <w:rFonts w:ascii="Arial" w:hAnsi="Arial" w:cs="Arial"/>
          <w:b/>
          <w:bCs/>
          <w:sz w:val="22"/>
          <w:szCs w:val="22"/>
        </w:rPr>
      </w:pPr>
      <w:r w:rsidRPr="00010A10">
        <w:rPr>
          <w:rFonts w:ascii="Arial" w:hAnsi="Arial" w:cs="Arial"/>
          <w:b/>
          <w:bCs/>
          <w:sz w:val="22"/>
          <w:szCs w:val="22"/>
        </w:rPr>
        <w:t>Health Consequences</w:t>
      </w:r>
    </w:p>
    <w:p w14:paraId="6D0C02E3" w14:textId="62DD64DB" w:rsidR="00684132" w:rsidRPr="00010A10" w:rsidRDefault="00684132" w:rsidP="00010A10">
      <w:pPr>
        <w:spacing w:line="360" w:lineRule="auto"/>
        <w:rPr>
          <w:rFonts w:ascii="Arial" w:hAnsi="Arial" w:cs="Arial"/>
          <w:sz w:val="22"/>
          <w:szCs w:val="22"/>
        </w:rPr>
      </w:pPr>
      <w:r w:rsidRPr="00010A10">
        <w:rPr>
          <w:rFonts w:ascii="Arial" w:hAnsi="Arial" w:cs="Arial"/>
          <w:sz w:val="22"/>
          <w:szCs w:val="22"/>
        </w:rPr>
        <w:t>Individuals with coronary heart disease may experience angina, breathless, fatigue, and reduced mobility. Severe cases can lead to heart failure or sudden cardiac death. Many people live with chronic symptoms that affect daily functioning and quality of life.</w:t>
      </w:r>
    </w:p>
    <w:p w14:paraId="73DBD9C5" w14:textId="74DCD1F1" w:rsidR="00684132" w:rsidRPr="00010A10" w:rsidRDefault="00684132" w:rsidP="00010A10">
      <w:pPr>
        <w:spacing w:line="360" w:lineRule="auto"/>
        <w:rPr>
          <w:rFonts w:ascii="Arial" w:hAnsi="Arial" w:cs="Arial"/>
          <w:b/>
          <w:bCs/>
          <w:sz w:val="22"/>
          <w:szCs w:val="22"/>
        </w:rPr>
      </w:pPr>
      <w:r w:rsidRPr="00010A10">
        <w:rPr>
          <w:rFonts w:ascii="Arial" w:hAnsi="Arial" w:cs="Arial"/>
          <w:b/>
          <w:bCs/>
          <w:sz w:val="22"/>
          <w:szCs w:val="22"/>
        </w:rPr>
        <w:t>Social and Economic Consequences</w:t>
      </w:r>
    </w:p>
    <w:p w14:paraId="7B39143C" w14:textId="561B4D3D" w:rsidR="00684132" w:rsidRPr="00010A10" w:rsidRDefault="00684132" w:rsidP="00010A10">
      <w:pPr>
        <w:spacing w:line="360" w:lineRule="auto"/>
        <w:rPr>
          <w:rFonts w:ascii="Arial" w:hAnsi="Arial" w:cs="Arial"/>
          <w:sz w:val="22"/>
          <w:szCs w:val="22"/>
        </w:rPr>
      </w:pPr>
      <w:r w:rsidRPr="00010A10">
        <w:rPr>
          <w:rFonts w:ascii="Arial" w:hAnsi="Arial" w:cs="Arial"/>
          <w:sz w:val="22"/>
          <w:szCs w:val="22"/>
        </w:rPr>
        <w:t xml:space="preserve">Coronary heart disease can limit an </w:t>
      </w:r>
      <w:r w:rsidR="00A13C4E" w:rsidRPr="00010A10">
        <w:rPr>
          <w:rFonts w:ascii="Arial" w:hAnsi="Arial" w:cs="Arial"/>
          <w:sz w:val="22"/>
          <w:szCs w:val="22"/>
        </w:rPr>
        <w:t>individual’s</w:t>
      </w:r>
      <w:r w:rsidRPr="00010A10">
        <w:rPr>
          <w:rFonts w:ascii="Arial" w:hAnsi="Arial" w:cs="Arial"/>
          <w:sz w:val="22"/>
          <w:szCs w:val="22"/>
        </w:rPr>
        <w:t xml:space="preserve"> ability to work, leading to financial strain and reduced economic productivity. Families may need to provide informal care, increasing emotional and physical burden. Communities with high coronary heart disease rate face increased pressure on healthcare services, including emergency departments, cardiology clinics, and rehabilitation programmes.</w:t>
      </w:r>
    </w:p>
    <w:p w14:paraId="1749A52E" w14:textId="0657BA8A" w:rsidR="00D0194D" w:rsidRPr="00010A10" w:rsidRDefault="00D0194D" w:rsidP="00010A10">
      <w:pPr>
        <w:spacing w:line="360" w:lineRule="auto"/>
        <w:rPr>
          <w:rFonts w:ascii="Arial" w:hAnsi="Arial" w:cs="Arial"/>
          <w:b/>
          <w:bCs/>
          <w:sz w:val="22"/>
          <w:szCs w:val="22"/>
        </w:rPr>
      </w:pPr>
      <w:r w:rsidRPr="00010A10">
        <w:rPr>
          <w:rFonts w:ascii="Arial" w:hAnsi="Arial" w:cs="Arial"/>
          <w:b/>
          <w:bCs/>
          <w:sz w:val="22"/>
          <w:szCs w:val="22"/>
        </w:rPr>
        <w:t>Inequalities</w:t>
      </w:r>
    </w:p>
    <w:p w14:paraId="6F537F8C" w14:textId="501BB971" w:rsidR="00D0194D" w:rsidRPr="00010A10" w:rsidRDefault="00D0194D" w:rsidP="00010A10">
      <w:pPr>
        <w:spacing w:line="360" w:lineRule="auto"/>
        <w:rPr>
          <w:rFonts w:ascii="Arial" w:hAnsi="Arial" w:cs="Arial"/>
          <w:sz w:val="22"/>
          <w:szCs w:val="22"/>
        </w:rPr>
      </w:pPr>
      <w:r w:rsidRPr="00010A10">
        <w:rPr>
          <w:rFonts w:ascii="Arial" w:hAnsi="Arial" w:cs="Arial"/>
          <w:sz w:val="22"/>
          <w:szCs w:val="22"/>
        </w:rPr>
        <w:t>Coronary heart disease disproportionately aff</w:t>
      </w:r>
      <w:r w:rsidR="00333BD4" w:rsidRPr="00010A10">
        <w:rPr>
          <w:rFonts w:ascii="Arial" w:hAnsi="Arial" w:cs="Arial"/>
          <w:sz w:val="22"/>
          <w:szCs w:val="22"/>
        </w:rPr>
        <w:t>ect</w:t>
      </w:r>
      <w:r w:rsidR="004973CA" w:rsidRPr="00010A10">
        <w:rPr>
          <w:rFonts w:ascii="Arial" w:hAnsi="Arial" w:cs="Arial"/>
          <w:sz w:val="22"/>
          <w:szCs w:val="22"/>
        </w:rPr>
        <w:t>s</w:t>
      </w:r>
      <w:r w:rsidRPr="00010A10">
        <w:rPr>
          <w:rFonts w:ascii="Arial" w:hAnsi="Arial" w:cs="Arial"/>
          <w:sz w:val="22"/>
          <w:szCs w:val="22"/>
        </w:rPr>
        <w:t xml:space="preserve"> older adults, men, and people living in deprived areas. In England, coronary heart disease admission rates vary significantly between local authorities, ranging from 215 to 696 per 100,000 people, highlighting substantial regional inequalities. According to (NHS, 2024).</w:t>
      </w:r>
    </w:p>
    <w:p w14:paraId="6DB68322" w14:textId="567F6988" w:rsidR="00D0194D" w:rsidRPr="00010A10" w:rsidRDefault="00D0194D" w:rsidP="00010A10">
      <w:pPr>
        <w:spacing w:line="360" w:lineRule="auto"/>
        <w:rPr>
          <w:rFonts w:ascii="Arial" w:hAnsi="Arial" w:cs="Arial"/>
          <w:b/>
          <w:bCs/>
          <w:sz w:val="22"/>
          <w:szCs w:val="22"/>
        </w:rPr>
      </w:pPr>
      <w:r w:rsidRPr="00010A10">
        <w:rPr>
          <w:rFonts w:ascii="Arial" w:hAnsi="Arial" w:cs="Arial"/>
          <w:b/>
          <w:bCs/>
          <w:sz w:val="22"/>
          <w:szCs w:val="22"/>
        </w:rPr>
        <w:t>Health and Social-Care Support Services Required in the Community</w:t>
      </w:r>
    </w:p>
    <w:p w14:paraId="3722BAEE" w14:textId="273F5B67" w:rsidR="00D0194D" w:rsidRPr="00010A10" w:rsidRDefault="00D0194D" w:rsidP="00010A10">
      <w:pPr>
        <w:spacing w:line="360" w:lineRule="auto"/>
        <w:rPr>
          <w:rFonts w:ascii="Arial" w:hAnsi="Arial" w:cs="Arial"/>
          <w:sz w:val="22"/>
          <w:szCs w:val="22"/>
        </w:rPr>
      </w:pPr>
      <w:r w:rsidRPr="00010A10">
        <w:rPr>
          <w:rFonts w:ascii="Arial" w:hAnsi="Arial" w:cs="Arial"/>
          <w:sz w:val="22"/>
          <w:szCs w:val="22"/>
        </w:rPr>
        <w:t>Supporting individuals with coronary heart disease requires a coordinated approach across health and social-care sectors.</w:t>
      </w:r>
    </w:p>
    <w:p w14:paraId="1E18E797" w14:textId="28009F7D" w:rsidR="00D0194D" w:rsidRPr="00010A10" w:rsidRDefault="00D0194D" w:rsidP="00010A10">
      <w:pPr>
        <w:spacing w:line="360" w:lineRule="auto"/>
        <w:rPr>
          <w:rFonts w:ascii="Arial" w:hAnsi="Arial" w:cs="Arial"/>
          <w:b/>
          <w:bCs/>
          <w:sz w:val="22"/>
          <w:szCs w:val="22"/>
        </w:rPr>
      </w:pPr>
      <w:r w:rsidRPr="00010A10">
        <w:rPr>
          <w:rFonts w:ascii="Arial" w:hAnsi="Arial" w:cs="Arial"/>
          <w:b/>
          <w:bCs/>
          <w:sz w:val="22"/>
          <w:szCs w:val="22"/>
        </w:rPr>
        <w:t>Health-Care Services</w:t>
      </w:r>
    </w:p>
    <w:p w14:paraId="2425E594" w14:textId="5FD268D8" w:rsidR="00D0194D" w:rsidRPr="00010A10" w:rsidRDefault="00D0194D" w:rsidP="00010A10">
      <w:pPr>
        <w:spacing w:line="360" w:lineRule="auto"/>
        <w:rPr>
          <w:rFonts w:ascii="Arial" w:hAnsi="Arial" w:cs="Arial"/>
          <w:sz w:val="22"/>
          <w:szCs w:val="22"/>
        </w:rPr>
      </w:pPr>
      <w:r w:rsidRPr="00010A10">
        <w:rPr>
          <w:rFonts w:ascii="Arial" w:hAnsi="Arial" w:cs="Arial"/>
          <w:sz w:val="22"/>
          <w:szCs w:val="22"/>
        </w:rPr>
        <w:t>GP management: Regular monitoring, medication reviews, and risk assessments.</w:t>
      </w:r>
    </w:p>
    <w:p w14:paraId="6049B4E6" w14:textId="3FD09FE9" w:rsidR="00D0194D" w:rsidRPr="00010A10" w:rsidRDefault="00D0194D" w:rsidP="00010A10">
      <w:pPr>
        <w:spacing w:line="360" w:lineRule="auto"/>
        <w:rPr>
          <w:rFonts w:ascii="Arial" w:hAnsi="Arial" w:cs="Arial"/>
          <w:sz w:val="22"/>
          <w:szCs w:val="22"/>
        </w:rPr>
      </w:pPr>
      <w:r w:rsidRPr="00010A10">
        <w:rPr>
          <w:rFonts w:ascii="Arial" w:hAnsi="Arial" w:cs="Arial"/>
          <w:sz w:val="22"/>
          <w:szCs w:val="22"/>
        </w:rPr>
        <w:lastRenderedPageBreak/>
        <w:t>Cardiology clinics: Specialist diagnosis and treatment.</w:t>
      </w:r>
    </w:p>
    <w:p w14:paraId="5237A370" w14:textId="7A822AD9" w:rsidR="00D0194D" w:rsidRPr="00010A10" w:rsidRDefault="00D0194D" w:rsidP="00010A10">
      <w:pPr>
        <w:spacing w:line="360" w:lineRule="auto"/>
        <w:rPr>
          <w:rFonts w:ascii="Arial" w:hAnsi="Arial" w:cs="Arial"/>
          <w:sz w:val="22"/>
          <w:szCs w:val="22"/>
        </w:rPr>
      </w:pPr>
      <w:r w:rsidRPr="00010A10">
        <w:rPr>
          <w:rFonts w:ascii="Arial" w:hAnsi="Arial" w:cs="Arial"/>
          <w:sz w:val="22"/>
          <w:szCs w:val="22"/>
        </w:rPr>
        <w:t>Cardiac rehabilitation: Structed programmes combining exercise, education, and ps</w:t>
      </w:r>
      <w:r w:rsidR="00181A92" w:rsidRPr="00010A10">
        <w:rPr>
          <w:rFonts w:ascii="Arial" w:hAnsi="Arial" w:cs="Arial"/>
          <w:sz w:val="22"/>
          <w:szCs w:val="22"/>
        </w:rPr>
        <w:t>ychological support.</w:t>
      </w:r>
    </w:p>
    <w:p w14:paraId="5C288EFA" w14:textId="101586B4" w:rsidR="00181A92" w:rsidRPr="00010A10" w:rsidRDefault="00181A92" w:rsidP="00010A10">
      <w:pPr>
        <w:spacing w:line="360" w:lineRule="auto"/>
        <w:rPr>
          <w:rFonts w:ascii="Arial" w:hAnsi="Arial" w:cs="Arial"/>
          <w:sz w:val="22"/>
          <w:szCs w:val="22"/>
        </w:rPr>
      </w:pPr>
      <w:r w:rsidRPr="00010A10">
        <w:rPr>
          <w:rFonts w:ascii="Arial" w:hAnsi="Arial" w:cs="Arial"/>
          <w:sz w:val="22"/>
          <w:szCs w:val="22"/>
        </w:rPr>
        <w:t>Emergency services: Rapid response for acute events such as heart attacks.</w:t>
      </w:r>
    </w:p>
    <w:p w14:paraId="5927DD03" w14:textId="4B3282A4" w:rsidR="00181A92" w:rsidRPr="00010A10" w:rsidRDefault="00181A92" w:rsidP="00010A10">
      <w:pPr>
        <w:spacing w:line="360" w:lineRule="auto"/>
        <w:rPr>
          <w:rFonts w:ascii="Arial" w:hAnsi="Arial" w:cs="Arial"/>
          <w:sz w:val="22"/>
          <w:szCs w:val="22"/>
        </w:rPr>
      </w:pPr>
      <w:r w:rsidRPr="00010A10">
        <w:rPr>
          <w:rFonts w:ascii="Arial" w:hAnsi="Arial" w:cs="Arial"/>
          <w:sz w:val="22"/>
          <w:szCs w:val="22"/>
        </w:rPr>
        <w:t>Diagnostic centres: Access to ECG, echocardiography, CT/MRI, and blood tests.</w:t>
      </w:r>
    </w:p>
    <w:p w14:paraId="56C519B7" w14:textId="639E8571" w:rsidR="00181A92" w:rsidRPr="00010A10" w:rsidRDefault="00181A92" w:rsidP="00010A10">
      <w:pPr>
        <w:spacing w:line="360" w:lineRule="auto"/>
        <w:rPr>
          <w:rFonts w:ascii="Arial" w:hAnsi="Arial" w:cs="Arial"/>
          <w:b/>
          <w:bCs/>
          <w:sz w:val="22"/>
          <w:szCs w:val="22"/>
        </w:rPr>
      </w:pPr>
      <w:r w:rsidRPr="00010A10">
        <w:rPr>
          <w:rFonts w:ascii="Arial" w:hAnsi="Arial" w:cs="Arial"/>
          <w:b/>
          <w:bCs/>
          <w:sz w:val="22"/>
          <w:szCs w:val="22"/>
        </w:rPr>
        <w:t>Social-Care Services</w:t>
      </w:r>
    </w:p>
    <w:p w14:paraId="5FB35F52" w14:textId="31777085" w:rsidR="00181A92" w:rsidRPr="00010A10" w:rsidRDefault="00181A92" w:rsidP="00010A10">
      <w:pPr>
        <w:spacing w:line="360" w:lineRule="auto"/>
        <w:rPr>
          <w:rFonts w:ascii="Arial" w:hAnsi="Arial" w:cs="Arial"/>
          <w:sz w:val="22"/>
          <w:szCs w:val="22"/>
        </w:rPr>
      </w:pPr>
      <w:r w:rsidRPr="00010A10">
        <w:rPr>
          <w:rFonts w:ascii="Arial" w:hAnsi="Arial" w:cs="Arial"/>
          <w:sz w:val="22"/>
          <w:szCs w:val="22"/>
        </w:rPr>
        <w:t>Home-care support: Assistance with daily activities for individuals with reduced mobility.</w:t>
      </w:r>
    </w:p>
    <w:p w14:paraId="652E6A37" w14:textId="65415E4C" w:rsidR="00181A92" w:rsidRPr="00010A10" w:rsidRDefault="00181A92" w:rsidP="00010A10">
      <w:pPr>
        <w:spacing w:line="360" w:lineRule="auto"/>
        <w:rPr>
          <w:rFonts w:ascii="Arial" w:hAnsi="Arial" w:cs="Arial"/>
          <w:sz w:val="22"/>
          <w:szCs w:val="22"/>
        </w:rPr>
      </w:pPr>
      <w:r w:rsidRPr="00010A10">
        <w:rPr>
          <w:rFonts w:ascii="Arial" w:hAnsi="Arial" w:cs="Arial"/>
          <w:sz w:val="22"/>
          <w:szCs w:val="22"/>
        </w:rPr>
        <w:t>Community nursing: Support with medication, monitoring, and lifestyle guidance.</w:t>
      </w:r>
    </w:p>
    <w:p w14:paraId="71681C4D" w14:textId="7675AD37" w:rsidR="00181A92" w:rsidRPr="00010A10" w:rsidRDefault="00181A92" w:rsidP="00010A10">
      <w:pPr>
        <w:spacing w:line="360" w:lineRule="auto"/>
        <w:rPr>
          <w:rFonts w:ascii="Arial" w:hAnsi="Arial" w:cs="Arial"/>
          <w:sz w:val="22"/>
          <w:szCs w:val="22"/>
        </w:rPr>
      </w:pPr>
      <w:r w:rsidRPr="00010A10">
        <w:rPr>
          <w:rFonts w:ascii="Arial" w:hAnsi="Arial" w:cs="Arial"/>
          <w:sz w:val="22"/>
          <w:szCs w:val="22"/>
        </w:rPr>
        <w:t>Mental-health services: Addressing anxiety and depression associated with chronic illness.</w:t>
      </w:r>
    </w:p>
    <w:p w14:paraId="0E232300" w14:textId="46AEEBED" w:rsidR="00181A92" w:rsidRPr="00010A10" w:rsidRDefault="00181A92" w:rsidP="00010A10">
      <w:pPr>
        <w:spacing w:line="360" w:lineRule="auto"/>
        <w:rPr>
          <w:rFonts w:ascii="Arial" w:hAnsi="Arial" w:cs="Arial"/>
          <w:sz w:val="22"/>
          <w:szCs w:val="22"/>
        </w:rPr>
      </w:pPr>
      <w:r w:rsidRPr="00010A10">
        <w:rPr>
          <w:rFonts w:ascii="Arial" w:hAnsi="Arial" w:cs="Arial"/>
          <w:sz w:val="22"/>
          <w:szCs w:val="22"/>
        </w:rPr>
        <w:t>Smoking cessation and weight-management programmes.</w:t>
      </w:r>
    </w:p>
    <w:p w14:paraId="1F860A76" w14:textId="460D6A7F" w:rsidR="00181A92" w:rsidRPr="00010A10" w:rsidRDefault="00181A92" w:rsidP="00010A10">
      <w:pPr>
        <w:spacing w:line="360" w:lineRule="auto"/>
        <w:rPr>
          <w:rFonts w:ascii="Arial" w:hAnsi="Arial" w:cs="Arial"/>
          <w:sz w:val="22"/>
          <w:szCs w:val="22"/>
        </w:rPr>
      </w:pPr>
      <w:r w:rsidRPr="00010A10">
        <w:rPr>
          <w:rFonts w:ascii="Arial" w:hAnsi="Arial" w:cs="Arial"/>
          <w:sz w:val="22"/>
          <w:szCs w:val="22"/>
        </w:rPr>
        <w:t>Transport services: Helping individuals attend medical appointments.</w:t>
      </w:r>
    </w:p>
    <w:p w14:paraId="2D1CF4D5" w14:textId="3C60F0A8" w:rsidR="00181A92" w:rsidRPr="00010A10" w:rsidRDefault="00434402" w:rsidP="00010A10">
      <w:pPr>
        <w:spacing w:line="360" w:lineRule="auto"/>
        <w:rPr>
          <w:rFonts w:ascii="Arial" w:hAnsi="Arial" w:cs="Arial"/>
          <w:sz w:val="22"/>
          <w:szCs w:val="22"/>
        </w:rPr>
      </w:pPr>
      <w:proofErr w:type="spellStart"/>
      <w:r w:rsidRPr="00010A10">
        <w:rPr>
          <w:rFonts w:ascii="Arial" w:hAnsi="Arial" w:cs="Arial"/>
          <w:sz w:val="22"/>
          <w:szCs w:val="22"/>
        </w:rPr>
        <w:t>m</w:t>
      </w:r>
      <w:r w:rsidR="00181A92" w:rsidRPr="00010A10">
        <w:rPr>
          <w:rFonts w:ascii="Arial" w:hAnsi="Arial" w:cs="Arial"/>
          <w:sz w:val="22"/>
          <w:szCs w:val="22"/>
        </w:rPr>
        <w:t>Peer</w:t>
      </w:r>
      <w:proofErr w:type="spellEnd"/>
      <w:r w:rsidR="00181A92" w:rsidRPr="00010A10">
        <w:rPr>
          <w:rFonts w:ascii="Arial" w:hAnsi="Arial" w:cs="Arial"/>
          <w:sz w:val="22"/>
          <w:szCs w:val="22"/>
        </w:rPr>
        <w:t xml:space="preserve"> support groups: Provided by organisations such as the British Heart Foundation.</w:t>
      </w:r>
    </w:p>
    <w:p w14:paraId="5B03B957" w14:textId="44DAA01D" w:rsidR="00181A92" w:rsidRPr="00010A10" w:rsidRDefault="00181A92" w:rsidP="00010A10">
      <w:pPr>
        <w:spacing w:line="360" w:lineRule="auto"/>
        <w:rPr>
          <w:rFonts w:ascii="Arial" w:hAnsi="Arial" w:cs="Arial"/>
          <w:b/>
          <w:bCs/>
          <w:sz w:val="22"/>
          <w:szCs w:val="22"/>
        </w:rPr>
      </w:pPr>
      <w:r w:rsidRPr="00010A10">
        <w:rPr>
          <w:rFonts w:ascii="Arial" w:hAnsi="Arial" w:cs="Arial"/>
          <w:b/>
          <w:bCs/>
          <w:sz w:val="22"/>
          <w:szCs w:val="22"/>
        </w:rPr>
        <w:t>Public-Health Interventions</w:t>
      </w:r>
    </w:p>
    <w:p w14:paraId="5634B70B" w14:textId="08403CD1" w:rsidR="00181A92" w:rsidRPr="00010A10" w:rsidRDefault="00181A92" w:rsidP="00010A10">
      <w:pPr>
        <w:spacing w:line="360" w:lineRule="auto"/>
        <w:rPr>
          <w:rFonts w:ascii="Arial" w:hAnsi="Arial" w:cs="Arial"/>
          <w:sz w:val="22"/>
          <w:szCs w:val="22"/>
        </w:rPr>
      </w:pPr>
      <w:r w:rsidRPr="00010A10">
        <w:rPr>
          <w:rFonts w:ascii="Arial" w:hAnsi="Arial" w:cs="Arial"/>
          <w:sz w:val="22"/>
          <w:szCs w:val="22"/>
        </w:rPr>
        <w:t xml:space="preserve">Community screening programmes for high blood pressure and cholesterol, local health campaigns, and targeted interventions in high-risk areas </w:t>
      </w:r>
      <w:r w:rsidR="00F41A63" w:rsidRPr="00010A10">
        <w:rPr>
          <w:rFonts w:ascii="Arial" w:hAnsi="Arial" w:cs="Arial"/>
          <w:sz w:val="22"/>
          <w:szCs w:val="22"/>
        </w:rPr>
        <w:t>help reduce coronary heart disease burden.</w:t>
      </w:r>
    </w:p>
    <w:p w14:paraId="166357A6" w14:textId="2ADD7682" w:rsidR="009C3BDE" w:rsidRPr="00010A10" w:rsidRDefault="0028138A" w:rsidP="00010A10">
      <w:pPr>
        <w:spacing w:line="360" w:lineRule="auto"/>
        <w:rPr>
          <w:rFonts w:ascii="Arial" w:hAnsi="Arial" w:cs="Arial"/>
          <w:b/>
          <w:bCs/>
          <w:sz w:val="22"/>
          <w:szCs w:val="22"/>
        </w:rPr>
      </w:pPr>
      <w:r w:rsidRPr="00010A10">
        <w:rPr>
          <w:rFonts w:ascii="Arial" w:hAnsi="Arial" w:cs="Arial"/>
          <w:b/>
          <w:bCs/>
          <w:sz w:val="22"/>
          <w:szCs w:val="22"/>
        </w:rPr>
        <w:t>Conclusion</w:t>
      </w:r>
    </w:p>
    <w:p w14:paraId="7163C7C3" w14:textId="72886C45" w:rsidR="0028138A" w:rsidRPr="00010A10" w:rsidRDefault="0028138A" w:rsidP="00010A10">
      <w:pPr>
        <w:spacing w:line="360" w:lineRule="auto"/>
        <w:rPr>
          <w:rFonts w:ascii="Arial" w:hAnsi="Arial" w:cs="Arial"/>
          <w:sz w:val="22"/>
          <w:szCs w:val="22"/>
        </w:rPr>
      </w:pPr>
      <w:r w:rsidRPr="00010A10">
        <w:rPr>
          <w:rFonts w:ascii="Arial" w:hAnsi="Arial" w:cs="Arial"/>
          <w:sz w:val="22"/>
          <w:szCs w:val="22"/>
        </w:rPr>
        <w:t>Coronary heart disease remains one of the most significant public health challenges worldwide and within the United Kingdom.</w:t>
      </w:r>
      <w:r w:rsidR="005A4CF2" w:rsidRPr="00010A10">
        <w:rPr>
          <w:rFonts w:ascii="Arial" w:hAnsi="Arial" w:cs="Arial"/>
          <w:sz w:val="22"/>
          <w:szCs w:val="22"/>
        </w:rPr>
        <w:t xml:space="preserve"> It is largely </w:t>
      </w:r>
      <w:r w:rsidR="00616E32" w:rsidRPr="00010A10">
        <w:rPr>
          <w:rFonts w:ascii="Arial" w:hAnsi="Arial" w:cs="Arial"/>
          <w:sz w:val="22"/>
          <w:szCs w:val="22"/>
        </w:rPr>
        <w:t>preventable, through accurate population surve</w:t>
      </w:r>
      <w:r w:rsidR="00861991" w:rsidRPr="00010A10">
        <w:rPr>
          <w:rFonts w:ascii="Arial" w:hAnsi="Arial" w:cs="Arial"/>
          <w:sz w:val="22"/>
          <w:szCs w:val="22"/>
        </w:rPr>
        <w:t>illance, early risk identification and compre</w:t>
      </w:r>
      <w:r w:rsidR="00DC14D5" w:rsidRPr="00010A10">
        <w:rPr>
          <w:rFonts w:ascii="Arial" w:hAnsi="Arial" w:cs="Arial"/>
          <w:sz w:val="22"/>
          <w:szCs w:val="22"/>
        </w:rPr>
        <w:t xml:space="preserve">hensive prevention strategies-lifestyle, policy </w:t>
      </w:r>
      <w:r w:rsidR="00280E44" w:rsidRPr="00010A10">
        <w:rPr>
          <w:rFonts w:ascii="Arial" w:hAnsi="Arial" w:cs="Arial"/>
          <w:sz w:val="22"/>
          <w:szCs w:val="22"/>
        </w:rPr>
        <w:t xml:space="preserve">and medication where needed. </w:t>
      </w:r>
    </w:p>
    <w:p w14:paraId="2054E6D6" w14:textId="23FD557A" w:rsidR="00280E44" w:rsidRPr="00010A10" w:rsidRDefault="0011433E" w:rsidP="00010A10">
      <w:pPr>
        <w:spacing w:line="360" w:lineRule="auto"/>
        <w:rPr>
          <w:rFonts w:ascii="Arial" w:hAnsi="Arial" w:cs="Arial"/>
          <w:sz w:val="22"/>
          <w:szCs w:val="22"/>
        </w:rPr>
      </w:pPr>
      <w:r w:rsidRPr="00010A10">
        <w:rPr>
          <w:rFonts w:ascii="Arial" w:hAnsi="Arial" w:cs="Arial"/>
          <w:sz w:val="22"/>
          <w:szCs w:val="22"/>
        </w:rPr>
        <w:t>Effective control requires integrating clinical care, cardiac</w:t>
      </w:r>
      <w:r w:rsidR="007D047F" w:rsidRPr="00010A10">
        <w:rPr>
          <w:rFonts w:ascii="Arial" w:hAnsi="Arial" w:cs="Arial"/>
          <w:sz w:val="22"/>
          <w:szCs w:val="22"/>
        </w:rPr>
        <w:t xml:space="preserve"> rehabilitation and strong community-based </w:t>
      </w:r>
      <w:r w:rsidR="0087208C" w:rsidRPr="00010A10">
        <w:rPr>
          <w:rFonts w:ascii="Arial" w:hAnsi="Arial" w:cs="Arial"/>
          <w:sz w:val="22"/>
          <w:szCs w:val="22"/>
        </w:rPr>
        <w:t>health and social support to improve outcomes and reduce inequa</w:t>
      </w:r>
      <w:r w:rsidR="0049403F" w:rsidRPr="00010A10">
        <w:rPr>
          <w:rFonts w:ascii="Arial" w:hAnsi="Arial" w:cs="Arial"/>
          <w:sz w:val="22"/>
          <w:szCs w:val="22"/>
        </w:rPr>
        <w:t xml:space="preserve">lities. Future success depends on strengthening </w:t>
      </w:r>
      <w:r w:rsidR="00EC0357" w:rsidRPr="00010A10">
        <w:rPr>
          <w:rFonts w:ascii="Arial" w:hAnsi="Arial" w:cs="Arial"/>
          <w:sz w:val="22"/>
          <w:szCs w:val="22"/>
        </w:rPr>
        <w:t>preventive action, tackling social determin</w:t>
      </w:r>
      <w:r w:rsidR="0029591A" w:rsidRPr="00010A10">
        <w:rPr>
          <w:rFonts w:ascii="Arial" w:hAnsi="Arial" w:cs="Arial"/>
          <w:sz w:val="22"/>
          <w:szCs w:val="22"/>
        </w:rPr>
        <w:t xml:space="preserve">ants and ensuring equitable access to care </w:t>
      </w:r>
      <w:r w:rsidR="00836987" w:rsidRPr="00010A10">
        <w:rPr>
          <w:rFonts w:ascii="Arial" w:hAnsi="Arial" w:cs="Arial"/>
          <w:sz w:val="22"/>
          <w:szCs w:val="22"/>
        </w:rPr>
        <w:t>across all groups. Continued invest</w:t>
      </w:r>
      <w:r w:rsidR="00305E64" w:rsidRPr="00010A10">
        <w:rPr>
          <w:rFonts w:ascii="Arial" w:hAnsi="Arial" w:cs="Arial"/>
          <w:sz w:val="22"/>
          <w:szCs w:val="22"/>
        </w:rPr>
        <w:t>ment in prevention, early diagnosis, and int</w:t>
      </w:r>
      <w:r w:rsidR="001813C0" w:rsidRPr="00010A10">
        <w:rPr>
          <w:rFonts w:ascii="Arial" w:hAnsi="Arial" w:cs="Arial"/>
          <w:sz w:val="22"/>
          <w:szCs w:val="22"/>
        </w:rPr>
        <w:t xml:space="preserve">egrated support services is essential to reduce </w:t>
      </w:r>
      <w:r w:rsidR="00920BAF" w:rsidRPr="00010A10">
        <w:rPr>
          <w:rFonts w:ascii="Arial" w:hAnsi="Arial" w:cs="Arial"/>
          <w:sz w:val="22"/>
          <w:szCs w:val="22"/>
        </w:rPr>
        <w:t xml:space="preserve">the burden of coronary heart disease and improve health outcomes </w:t>
      </w:r>
      <w:r w:rsidR="002123B9" w:rsidRPr="00010A10">
        <w:rPr>
          <w:rFonts w:ascii="Arial" w:hAnsi="Arial" w:cs="Arial"/>
          <w:sz w:val="22"/>
          <w:szCs w:val="22"/>
        </w:rPr>
        <w:t>for the population.</w:t>
      </w:r>
    </w:p>
    <w:p w14:paraId="18EC908B" w14:textId="212AFF9E" w:rsidR="0006787B" w:rsidRPr="00010A10" w:rsidRDefault="0006787B" w:rsidP="00010A10">
      <w:pPr>
        <w:spacing w:line="360" w:lineRule="auto"/>
        <w:rPr>
          <w:rFonts w:ascii="Arial" w:hAnsi="Arial" w:cs="Arial"/>
          <w:sz w:val="22"/>
          <w:szCs w:val="22"/>
        </w:rPr>
      </w:pPr>
    </w:p>
    <w:p w14:paraId="099D054D" w14:textId="77777777" w:rsidR="0006787B" w:rsidRPr="00010A10" w:rsidRDefault="0006787B" w:rsidP="00010A10">
      <w:pPr>
        <w:spacing w:line="360" w:lineRule="auto"/>
        <w:rPr>
          <w:rFonts w:ascii="Arial" w:hAnsi="Arial" w:cs="Arial"/>
          <w:sz w:val="22"/>
          <w:szCs w:val="22"/>
        </w:rPr>
      </w:pPr>
      <w:r w:rsidRPr="00010A10">
        <w:rPr>
          <w:rFonts w:ascii="Arial" w:hAnsi="Arial" w:cs="Arial"/>
          <w:sz w:val="22"/>
          <w:szCs w:val="22"/>
        </w:rPr>
        <w:br w:type="page"/>
      </w:r>
    </w:p>
    <w:p w14:paraId="05A5F2E5" w14:textId="00C62996" w:rsidR="009123A5" w:rsidRPr="00010A10" w:rsidRDefault="008A3FCA" w:rsidP="00010A10">
      <w:pPr>
        <w:spacing w:line="360" w:lineRule="auto"/>
        <w:rPr>
          <w:rFonts w:ascii="Arial" w:hAnsi="Arial" w:cs="Arial"/>
          <w:sz w:val="22"/>
          <w:szCs w:val="22"/>
        </w:rPr>
      </w:pPr>
      <w:r w:rsidRPr="00010A10">
        <w:rPr>
          <w:rFonts w:ascii="Arial" w:hAnsi="Arial" w:cs="Arial"/>
          <w:sz w:val="22"/>
          <w:szCs w:val="22"/>
        </w:rPr>
        <w:lastRenderedPageBreak/>
        <w:t>References</w:t>
      </w:r>
    </w:p>
    <w:p w14:paraId="76A28979" w14:textId="31317FFD" w:rsidR="009123A5" w:rsidRPr="00010A10" w:rsidRDefault="00B44E73" w:rsidP="00010A10">
      <w:pPr>
        <w:spacing w:line="360" w:lineRule="auto"/>
        <w:rPr>
          <w:rFonts w:ascii="Arial" w:hAnsi="Arial" w:cs="Arial"/>
          <w:sz w:val="22"/>
          <w:szCs w:val="22"/>
        </w:rPr>
      </w:pPr>
      <w:r w:rsidRPr="00010A10">
        <w:rPr>
          <w:rFonts w:ascii="Arial" w:hAnsi="Arial" w:cs="Arial"/>
          <w:sz w:val="22"/>
          <w:szCs w:val="22"/>
        </w:rPr>
        <w:t xml:space="preserve">NHS (2024) </w:t>
      </w:r>
      <w:proofErr w:type="gramStart"/>
      <w:r w:rsidRPr="00010A10">
        <w:rPr>
          <w:rFonts w:ascii="Arial" w:hAnsi="Arial" w:cs="Arial"/>
          <w:sz w:val="22"/>
          <w:szCs w:val="22"/>
        </w:rPr>
        <w:t>Cor</w:t>
      </w:r>
      <w:r w:rsidR="007D23BF" w:rsidRPr="00010A10">
        <w:rPr>
          <w:rFonts w:ascii="Arial" w:hAnsi="Arial" w:cs="Arial"/>
          <w:sz w:val="22"/>
          <w:szCs w:val="22"/>
        </w:rPr>
        <w:t>onary Heart</w:t>
      </w:r>
      <w:r w:rsidR="008909CD" w:rsidRPr="00010A10">
        <w:rPr>
          <w:rFonts w:ascii="Arial" w:hAnsi="Arial" w:cs="Arial"/>
          <w:sz w:val="22"/>
          <w:szCs w:val="22"/>
        </w:rPr>
        <w:t xml:space="preserve"> Disease</w:t>
      </w:r>
      <w:proofErr w:type="gramEnd"/>
      <w:r w:rsidR="00E33F18" w:rsidRPr="00010A10">
        <w:rPr>
          <w:rFonts w:ascii="Arial" w:hAnsi="Arial" w:cs="Arial"/>
          <w:sz w:val="22"/>
          <w:szCs w:val="22"/>
        </w:rPr>
        <w:t xml:space="preserve">. Available at: </w:t>
      </w:r>
      <w:hyperlink r:id="rId8" w:history="1">
        <w:r w:rsidR="003757DC" w:rsidRPr="00010A10">
          <w:rPr>
            <w:rStyle w:val="Hyperlink"/>
            <w:rFonts w:ascii="Arial" w:hAnsi="Arial" w:cs="Arial"/>
            <w:sz w:val="22"/>
            <w:szCs w:val="22"/>
          </w:rPr>
          <w:t>https://www.nhs.uk/condition/coronary-heart-disease</w:t>
        </w:r>
      </w:hyperlink>
      <w:r w:rsidR="003757DC" w:rsidRPr="00010A10">
        <w:rPr>
          <w:rFonts w:ascii="Arial" w:hAnsi="Arial" w:cs="Arial"/>
          <w:sz w:val="22"/>
          <w:szCs w:val="22"/>
        </w:rPr>
        <w:t>. (nhs.uk</w:t>
      </w:r>
      <w:r w:rsidR="008D647E" w:rsidRPr="00010A10">
        <w:rPr>
          <w:rFonts w:ascii="Arial" w:hAnsi="Arial" w:cs="Arial"/>
          <w:sz w:val="22"/>
          <w:szCs w:val="22"/>
        </w:rPr>
        <w:t>)</w:t>
      </w:r>
      <w:r w:rsidR="003757DC" w:rsidRPr="00010A10">
        <w:rPr>
          <w:rFonts w:ascii="Arial" w:hAnsi="Arial" w:cs="Arial"/>
          <w:sz w:val="22"/>
          <w:szCs w:val="22"/>
        </w:rPr>
        <w:t xml:space="preserve"> Accessed: </w:t>
      </w:r>
      <w:r w:rsidR="00366DB8" w:rsidRPr="00010A10">
        <w:rPr>
          <w:rFonts w:ascii="Arial" w:hAnsi="Arial" w:cs="Arial"/>
          <w:sz w:val="22"/>
          <w:szCs w:val="22"/>
        </w:rPr>
        <w:t xml:space="preserve">30 June 2026) </w:t>
      </w:r>
    </w:p>
    <w:p w14:paraId="0DD3B62A" w14:textId="0FAE5436" w:rsidR="00166E67" w:rsidRPr="00010A10" w:rsidRDefault="00166E67" w:rsidP="00010A10">
      <w:pPr>
        <w:spacing w:line="360" w:lineRule="auto"/>
        <w:rPr>
          <w:rFonts w:ascii="Arial" w:hAnsi="Arial" w:cs="Arial"/>
          <w:sz w:val="22"/>
          <w:szCs w:val="22"/>
        </w:rPr>
      </w:pPr>
      <w:r w:rsidRPr="00010A10">
        <w:rPr>
          <w:rFonts w:ascii="Arial" w:hAnsi="Arial" w:cs="Arial"/>
          <w:sz w:val="22"/>
          <w:szCs w:val="22"/>
        </w:rPr>
        <w:t>World Heart Observatory</w:t>
      </w:r>
      <w:r w:rsidR="006E341E" w:rsidRPr="00010A10">
        <w:rPr>
          <w:rFonts w:ascii="Arial" w:hAnsi="Arial" w:cs="Arial"/>
          <w:sz w:val="22"/>
          <w:szCs w:val="22"/>
        </w:rPr>
        <w:t xml:space="preserve"> Global </w:t>
      </w:r>
      <w:r w:rsidR="00B7743E" w:rsidRPr="00010A10">
        <w:rPr>
          <w:rFonts w:ascii="Arial" w:hAnsi="Arial" w:cs="Arial"/>
          <w:sz w:val="22"/>
          <w:szCs w:val="22"/>
        </w:rPr>
        <w:t xml:space="preserve">cardiovascular Heart Insights </w:t>
      </w:r>
      <w:r w:rsidR="00B14B2E" w:rsidRPr="00010A10">
        <w:rPr>
          <w:rFonts w:ascii="Arial" w:hAnsi="Arial" w:cs="Arial"/>
          <w:sz w:val="22"/>
          <w:szCs w:val="22"/>
        </w:rPr>
        <w:t>Available: https://World-heart-federation</w:t>
      </w:r>
      <w:r w:rsidR="007932F9" w:rsidRPr="00010A10">
        <w:rPr>
          <w:rFonts w:ascii="Arial" w:hAnsi="Arial" w:cs="Arial"/>
          <w:sz w:val="22"/>
          <w:szCs w:val="22"/>
        </w:rPr>
        <w:t>s.org&gt;world-heart-observatory</w:t>
      </w:r>
      <w:r w:rsidR="007D23BF" w:rsidRPr="00010A10">
        <w:rPr>
          <w:rFonts w:ascii="Arial" w:hAnsi="Arial" w:cs="Arial"/>
          <w:sz w:val="22"/>
          <w:szCs w:val="22"/>
        </w:rPr>
        <w:t>.</w:t>
      </w:r>
    </w:p>
    <w:p w14:paraId="0ED3CE6C" w14:textId="3AB00B72" w:rsidR="002418FC" w:rsidRPr="00010A10" w:rsidRDefault="00B9297E" w:rsidP="00010A10">
      <w:pPr>
        <w:spacing w:line="360" w:lineRule="auto"/>
        <w:rPr>
          <w:rFonts w:ascii="Arial" w:hAnsi="Arial" w:cs="Arial"/>
          <w:sz w:val="22"/>
          <w:szCs w:val="22"/>
        </w:rPr>
      </w:pPr>
      <w:hyperlink r:id="rId9" w:history="1">
        <w:r w:rsidRPr="00010A10">
          <w:rPr>
            <w:rStyle w:val="Hyperlink"/>
            <w:rFonts w:ascii="Arial" w:hAnsi="Arial" w:cs="Arial"/>
            <w:sz w:val="22"/>
            <w:szCs w:val="22"/>
          </w:rPr>
          <w:t>https://www.nhs.uk/condition/cornoary-heart-disaese</w:t>
        </w:r>
      </w:hyperlink>
      <w:r w:rsidRPr="00010A10">
        <w:rPr>
          <w:rFonts w:ascii="Arial" w:hAnsi="Arial" w:cs="Arial"/>
          <w:sz w:val="22"/>
          <w:szCs w:val="22"/>
        </w:rPr>
        <w:t xml:space="preserve"> (</w:t>
      </w:r>
      <w:r w:rsidR="005E793A" w:rsidRPr="00010A10">
        <w:rPr>
          <w:rFonts w:ascii="Arial" w:hAnsi="Arial" w:cs="Arial"/>
          <w:sz w:val="22"/>
          <w:szCs w:val="22"/>
        </w:rPr>
        <w:t>nhs.uk)</w:t>
      </w:r>
      <w:r w:rsidRPr="00010A10">
        <w:rPr>
          <w:rFonts w:ascii="Arial" w:hAnsi="Arial" w:cs="Arial"/>
          <w:sz w:val="22"/>
          <w:szCs w:val="22"/>
        </w:rPr>
        <w:t xml:space="preserve"> </w:t>
      </w:r>
      <w:r w:rsidR="008909CD" w:rsidRPr="00010A10">
        <w:rPr>
          <w:rFonts w:ascii="Arial" w:hAnsi="Arial" w:cs="Arial"/>
          <w:sz w:val="22"/>
          <w:szCs w:val="22"/>
        </w:rPr>
        <w:t>Accessed:</w:t>
      </w:r>
      <w:r w:rsidR="00F226C2" w:rsidRPr="00010A10">
        <w:rPr>
          <w:rFonts w:ascii="Arial" w:hAnsi="Arial" w:cs="Arial"/>
          <w:sz w:val="22"/>
          <w:szCs w:val="22"/>
        </w:rPr>
        <w:t xml:space="preserve"> 30 June 2026)</w:t>
      </w:r>
    </w:p>
    <w:p w14:paraId="04F71E20" w14:textId="4FB13615" w:rsidR="00F226C2" w:rsidRPr="00010A10" w:rsidRDefault="001C0020" w:rsidP="00010A10">
      <w:pPr>
        <w:spacing w:line="360" w:lineRule="auto"/>
        <w:rPr>
          <w:rFonts w:ascii="Arial" w:hAnsi="Arial" w:cs="Arial"/>
          <w:sz w:val="22"/>
          <w:szCs w:val="22"/>
        </w:rPr>
      </w:pPr>
      <w:hyperlink r:id="rId10" w:history="1">
        <w:r w:rsidRPr="00010A10">
          <w:rPr>
            <w:rStyle w:val="Hyperlink"/>
            <w:rFonts w:ascii="Arial" w:hAnsi="Arial" w:cs="Arial"/>
            <w:sz w:val="22"/>
            <w:szCs w:val="22"/>
          </w:rPr>
          <w:t>https://world-heart-federation.org</w:t>
        </w:r>
      </w:hyperlink>
      <w:r w:rsidRPr="00010A10">
        <w:rPr>
          <w:rFonts w:ascii="Arial" w:hAnsi="Arial" w:cs="Arial"/>
          <w:sz w:val="22"/>
          <w:szCs w:val="22"/>
        </w:rPr>
        <w:t>.</w:t>
      </w:r>
    </w:p>
    <w:p w14:paraId="638CF269" w14:textId="3AFA5A78" w:rsidR="001C0020" w:rsidRPr="00010A10" w:rsidRDefault="007D0937" w:rsidP="00010A10">
      <w:pPr>
        <w:spacing w:line="360" w:lineRule="auto"/>
        <w:rPr>
          <w:rFonts w:ascii="Arial" w:hAnsi="Arial" w:cs="Arial"/>
          <w:sz w:val="22"/>
          <w:szCs w:val="22"/>
        </w:rPr>
      </w:pPr>
      <w:r w:rsidRPr="00010A10">
        <w:rPr>
          <w:rFonts w:ascii="Arial" w:hAnsi="Arial" w:cs="Arial"/>
          <w:sz w:val="22"/>
          <w:szCs w:val="22"/>
        </w:rPr>
        <w:t>NICE (2023) Ca</w:t>
      </w:r>
      <w:r w:rsidR="009130CC" w:rsidRPr="00010A10">
        <w:rPr>
          <w:rFonts w:ascii="Arial" w:hAnsi="Arial" w:cs="Arial"/>
          <w:sz w:val="22"/>
          <w:szCs w:val="22"/>
        </w:rPr>
        <w:t>rdiov</w:t>
      </w:r>
      <w:r w:rsidR="003072A1" w:rsidRPr="00010A10">
        <w:rPr>
          <w:rFonts w:ascii="Arial" w:hAnsi="Arial" w:cs="Arial"/>
          <w:sz w:val="22"/>
          <w:szCs w:val="22"/>
        </w:rPr>
        <w:t>ascular Disease, Risk Ass</w:t>
      </w:r>
      <w:r w:rsidR="00B737AE" w:rsidRPr="00010A10">
        <w:rPr>
          <w:rFonts w:ascii="Arial" w:hAnsi="Arial" w:cs="Arial"/>
          <w:sz w:val="22"/>
          <w:szCs w:val="22"/>
        </w:rPr>
        <w:t>essment and management (CG181)</w:t>
      </w:r>
    </w:p>
    <w:p w14:paraId="2FDD6158" w14:textId="0D88B5D6" w:rsidR="00D7059E" w:rsidRPr="00010A10" w:rsidRDefault="006826A9" w:rsidP="00010A10">
      <w:pPr>
        <w:spacing w:line="360" w:lineRule="auto"/>
        <w:rPr>
          <w:rFonts w:ascii="Arial" w:hAnsi="Arial" w:cs="Arial"/>
          <w:sz w:val="22"/>
          <w:szCs w:val="22"/>
        </w:rPr>
      </w:pPr>
      <w:r w:rsidRPr="00010A10">
        <w:rPr>
          <w:rFonts w:ascii="Arial" w:hAnsi="Arial" w:cs="Arial"/>
          <w:sz w:val="22"/>
          <w:szCs w:val="22"/>
        </w:rPr>
        <w:t>British Heart Foundation (</w:t>
      </w:r>
      <w:r w:rsidR="00D7059E" w:rsidRPr="00010A10">
        <w:rPr>
          <w:rFonts w:ascii="Arial" w:hAnsi="Arial" w:cs="Arial"/>
          <w:sz w:val="22"/>
          <w:szCs w:val="22"/>
        </w:rPr>
        <w:t xml:space="preserve">2023) </w:t>
      </w:r>
      <w:r w:rsidR="005E793A" w:rsidRPr="00010A10">
        <w:rPr>
          <w:rFonts w:ascii="Arial" w:hAnsi="Arial" w:cs="Arial"/>
          <w:sz w:val="22"/>
          <w:szCs w:val="22"/>
        </w:rPr>
        <w:t>UK factsheet</w:t>
      </w:r>
      <w:r w:rsidR="000A2AA1" w:rsidRPr="00010A10">
        <w:rPr>
          <w:rFonts w:ascii="Arial" w:hAnsi="Arial" w:cs="Arial"/>
          <w:sz w:val="22"/>
          <w:szCs w:val="22"/>
        </w:rPr>
        <w:t xml:space="preserve">: cardiovascular </w:t>
      </w:r>
      <w:r w:rsidR="001A1171" w:rsidRPr="00010A10">
        <w:rPr>
          <w:rFonts w:ascii="Arial" w:hAnsi="Arial" w:cs="Arial"/>
          <w:sz w:val="22"/>
          <w:szCs w:val="22"/>
        </w:rPr>
        <w:t>Disease Statistics. London</w:t>
      </w:r>
      <w:r w:rsidR="00587E6B" w:rsidRPr="00010A10">
        <w:rPr>
          <w:rFonts w:ascii="Arial" w:hAnsi="Arial" w:cs="Arial"/>
          <w:sz w:val="22"/>
          <w:szCs w:val="22"/>
        </w:rPr>
        <w:t>: BHF.</w:t>
      </w:r>
      <w:r w:rsidR="00B56546" w:rsidRPr="00010A10">
        <w:rPr>
          <w:rFonts w:ascii="Arial" w:hAnsi="Arial" w:cs="Arial"/>
          <w:sz w:val="22"/>
          <w:szCs w:val="22"/>
        </w:rPr>
        <w:t xml:space="preserve"> </w:t>
      </w:r>
      <w:r w:rsidR="003275BC" w:rsidRPr="00010A10">
        <w:rPr>
          <w:rFonts w:ascii="Arial" w:hAnsi="Arial" w:cs="Arial"/>
          <w:sz w:val="22"/>
          <w:szCs w:val="22"/>
        </w:rPr>
        <w:t>https://www.bhf.org.uk</w:t>
      </w:r>
    </w:p>
    <w:p w14:paraId="67D6A8D1" w14:textId="77777777" w:rsidR="00B423B2" w:rsidRPr="00010A10" w:rsidRDefault="00587E6B" w:rsidP="00010A10">
      <w:pPr>
        <w:spacing w:line="360" w:lineRule="auto"/>
        <w:rPr>
          <w:rFonts w:ascii="Arial" w:hAnsi="Arial" w:cs="Arial"/>
          <w:sz w:val="22"/>
          <w:szCs w:val="22"/>
        </w:rPr>
      </w:pPr>
      <w:r w:rsidRPr="00010A10">
        <w:rPr>
          <w:rFonts w:ascii="Arial" w:hAnsi="Arial" w:cs="Arial"/>
          <w:sz w:val="22"/>
          <w:szCs w:val="22"/>
        </w:rPr>
        <w:t xml:space="preserve">National </w:t>
      </w:r>
      <w:r w:rsidR="002022F4" w:rsidRPr="00010A10">
        <w:rPr>
          <w:rFonts w:ascii="Arial" w:hAnsi="Arial" w:cs="Arial"/>
          <w:sz w:val="22"/>
          <w:szCs w:val="22"/>
        </w:rPr>
        <w:t>Heart, Lung, and Blood Institute</w:t>
      </w:r>
      <w:r w:rsidR="009A4CF4" w:rsidRPr="00010A10">
        <w:rPr>
          <w:rFonts w:ascii="Arial" w:hAnsi="Arial" w:cs="Arial"/>
          <w:sz w:val="22"/>
          <w:szCs w:val="22"/>
        </w:rPr>
        <w:t xml:space="preserve"> (NHLBI) </w:t>
      </w:r>
      <w:r w:rsidR="00AC57B0" w:rsidRPr="00010A10">
        <w:rPr>
          <w:rFonts w:ascii="Arial" w:hAnsi="Arial" w:cs="Arial"/>
          <w:sz w:val="22"/>
          <w:szCs w:val="22"/>
        </w:rPr>
        <w:t xml:space="preserve">(2024) What is coronary </w:t>
      </w:r>
      <w:r w:rsidR="00812C82" w:rsidRPr="00010A10">
        <w:rPr>
          <w:rFonts w:ascii="Arial" w:hAnsi="Arial" w:cs="Arial"/>
          <w:sz w:val="22"/>
          <w:szCs w:val="22"/>
        </w:rPr>
        <w:t xml:space="preserve">heart disease? Available </w:t>
      </w:r>
      <w:r w:rsidR="008F4092" w:rsidRPr="00010A10">
        <w:rPr>
          <w:rFonts w:ascii="Arial" w:hAnsi="Arial" w:cs="Arial"/>
          <w:sz w:val="22"/>
          <w:szCs w:val="22"/>
        </w:rPr>
        <w:t xml:space="preserve">at: </w:t>
      </w:r>
      <w:hyperlink r:id="rId11" w:history="1">
        <w:r w:rsidR="00B10359" w:rsidRPr="00010A10">
          <w:rPr>
            <w:rStyle w:val="Hyperlink"/>
            <w:rFonts w:ascii="Arial" w:hAnsi="Arial" w:cs="Arial"/>
            <w:sz w:val="22"/>
            <w:szCs w:val="22"/>
          </w:rPr>
          <w:t>https://www.nhibi.nib.gov</w:t>
        </w:r>
      </w:hyperlink>
      <w:r w:rsidR="00B10359" w:rsidRPr="00010A10">
        <w:rPr>
          <w:rFonts w:ascii="Arial" w:hAnsi="Arial" w:cs="Arial"/>
          <w:sz w:val="22"/>
          <w:szCs w:val="22"/>
        </w:rPr>
        <w:t xml:space="preserve"> (Accessed</w:t>
      </w:r>
      <w:r w:rsidR="00B423B2" w:rsidRPr="00010A10">
        <w:rPr>
          <w:rFonts w:ascii="Arial" w:hAnsi="Arial" w:cs="Arial"/>
          <w:sz w:val="22"/>
          <w:szCs w:val="22"/>
        </w:rPr>
        <w:t>: 30 June 2026)</w:t>
      </w:r>
    </w:p>
    <w:p w14:paraId="49291FE0" w14:textId="77777777" w:rsidR="0060508E" w:rsidRPr="00010A10" w:rsidRDefault="00B423B2" w:rsidP="00010A10">
      <w:pPr>
        <w:spacing w:line="360" w:lineRule="auto"/>
        <w:rPr>
          <w:rFonts w:ascii="Arial" w:hAnsi="Arial" w:cs="Arial"/>
          <w:sz w:val="22"/>
          <w:szCs w:val="22"/>
        </w:rPr>
      </w:pPr>
      <w:r w:rsidRPr="00010A10">
        <w:rPr>
          <w:rFonts w:ascii="Arial" w:hAnsi="Arial" w:cs="Arial"/>
          <w:sz w:val="22"/>
          <w:szCs w:val="22"/>
        </w:rPr>
        <w:t>NHS (2023) Electrocardiogram (ECG)</w:t>
      </w:r>
      <w:r w:rsidR="00AC1FAE" w:rsidRPr="00010A10">
        <w:rPr>
          <w:rFonts w:ascii="Arial" w:hAnsi="Arial" w:cs="Arial"/>
          <w:sz w:val="22"/>
          <w:szCs w:val="22"/>
        </w:rPr>
        <w:t xml:space="preserve"> National Health Service. </w:t>
      </w:r>
      <w:r w:rsidR="00FF2C02" w:rsidRPr="00010A10">
        <w:rPr>
          <w:rFonts w:ascii="Arial" w:hAnsi="Arial" w:cs="Arial"/>
          <w:sz w:val="22"/>
          <w:szCs w:val="22"/>
        </w:rPr>
        <w:t xml:space="preserve">Available at: </w:t>
      </w:r>
      <w:hyperlink r:id="rId12" w:history="1">
        <w:r w:rsidR="00AF0B1C" w:rsidRPr="00010A10">
          <w:rPr>
            <w:rStyle w:val="Hyperlink"/>
            <w:rFonts w:ascii="Arial" w:hAnsi="Arial" w:cs="Arial"/>
            <w:sz w:val="22"/>
            <w:szCs w:val="22"/>
          </w:rPr>
          <w:t>https://www.nhs.uk/tests-and treatment/electrocardiogram/</w:t>
        </w:r>
      </w:hyperlink>
      <w:r w:rsidR="00AF0B1C" w:rsidRPr="00010A10">
        <w:rPr>
          <w:rFonts w:ascii="Arial" w:hAnsi="Arial" w:cs="Arial"/>
          <w:sz w:val="22"/>
          <w:szCs w:val="22"/>
        </w:rPr>
        <w:t xml:space="preserve"> Accessed: 1</w:t>
      </w:r>
      <w:r w:rsidR="00AF0B1C" w:rsidRPr="00010A10">
        <w:rPr>
          <w:rFonts w:ascii="Arial" w:hAnsi="Arial" w:cs="Arial"/>
          <w:sz w:val="22"/>
          <w:szCs w:val="22"/>
          <w:vertAlign w:val="superscript"/>
        </w:rPr>
        <w:t>st</w:t>
      </w:r>
      <w:r w:rsidR="00AF0B1C" w:rsidRPr="00010A10">
        <w:rPr>
          <w:rFonts w:ascii="Arial" w:hAnsi="Arial" w:cs="Arial"/>
          <w:sz w:val="22"/>
          <w:szCs w:val="22"/>
        </w:rPr>
        <w:t xml:space="preserve"> July 2026)</w:t>
      </w:r>
      <w:r w:rsidR="0060508E" w:rsidRPr="00010A10">
        <w:rPr>
          <w:rFonts w:ascii="Arial" w:hAnsi="Arial" w:cs="Arial"/>
          <w:sz w:val="22"/>
          <w:szCs w:val="22"/>
        </w:rPr>
        <w:t>.</w:t>
      </w:r>
    </w:p>
    <w:p w14:paraId="5FBF6CB7" w14:textId="264C8396" w:rsidR="00587E6B" w:rsidRPr="00010A10" w:rsidRDefault="0060508E" w:rsidP="00010A10">
      <w:pPr>
        <w:spacing w:line="360" w:lineRule="auto"/>
        <w:rPr>
          <w:rFonts w:ascii="Arial" w:hAnsi="Arial" w:cs="Arial"/>
          <w:sz w:val="22"/>
          <w:szCs w:val="22"/>
        </w:rPr>
      </w:pPr>
      <w:r w:rsidRPr="00010A10">
        <w:rPr>
          <w:rFonts w:ascii="Arial" w:hAnsi="Arial" w:cs="Arial"/>
          <w:sz w:val="22"/>
          <w:szCs w:val="22"/>
        </w:rPr>
        <w:t xml:space="preserve">NHS (2026) Satins: </w:t>
      </w:r>
      <w:r w:rsidR="0015465F" w:rsidRPr="00010A10">
        <w:rPr>
          <w:rFonts w:ascii="Arial" w:hAnsi="Arial" w:cs="Arial"/>
          <w:sz w:val="22"/>
          <w:szCs w:val="22"/>
        </w:rPr>
        <w:t xml:space="preserve">National Health Service Available at: </w:t>
      </w:r>
      <w:hyperlink r:id="rId13" w:history="1">
        <w:r w:rsidR="009C23A7" w:rsidRPr="00010A10">
          <w:rPr>
            <w:rStyle w:val="Hyperlink"/>
            <w:rFonts w:ascii="Arial" w:hAnsi="Arial" w:cs="Arial"/>
            <w:sz w:val="22"/>
            <w:szCs w:val="22"/>
          </w:rPr>
          <w:t>https://www.nhs.uk/condition/statins/</w:t>
        </w:r>
      </w:hyperlink>
      <w:r w:rsidR="009C23A7" w:rsidRPr="00010A10">
        <w:rPr>
          <w:rFonts w:ascii="Arial" w:hAnsi="Arial" w:cs="Arial"/>
          <w:sz w:val="22"/>
          <w:szCs w:val="22"/>
        </w:rPr>
        <w:t xml:space="preserve"> Accessed: 1</w:t>
      </w:r>
      <w:r w:rsidR="009C23A7" w:rsidRPr="00010A10">
        <w:rPr>
          <w:rFonts w:ascii="Arial" w:hAnsi="Arial" w:cs="Arial"/>
          <w:sz w:val="22"/>
          <w:szCs w:val="22"/>
          <w:vertAlign w:val="superscript"/>
        </w:rPr>
        <w:t>st</w:t>
      </w:r>
      <w:r w:rsidR="009C23A7" w:rsidRPr="00010A10">
        <w:rPr>
          <w:rFonts w:ascii="Arial" w:hAnsi="Arial" w:cs="Arial"/>
          <w:sz w:val="22"/>
          <w:szCs w:val="22"/>
        </w:rPr>
        <w:t xml:space="preserve"> </w:t>
      </w:r>
      <w:r w:rsidR="000F7A25" w:rsidRPr="00010A10">
        <w:rPr>
          <w:rFonts w:ascii="Arial" w:hAnsi="Arial" w:cs="Arial"/>
          <w:sz w:val="22"/>
          <w:szCs w:val="22"/>
        </w:rPr>
        <w:t>July 2026).</w:t>
      </w:r>
    </w:p>
    <w:p w14:paraId="08F251E1" w14:textId="77777777" w:rsidR="009A4CF4" w:rsidRPr="00010A10" w:rsidRDefault="009A4CF4" w:rsidP="00010A10">
      <w:pPr>
        <w:spacing w:line="360" w:lineRule="auto"/>
        <w:rPr>
          <w:rFonts w:ascii="Arial" w:hAnsi="Arial" w:cs="Arial"/>
          <w:sz w:val="22"/>
          <w:szCs w:val="22"/>
        </w:rPr>
      </w:pPr>
    </w:p>
    <w:p w14:paraId="3775A396" w14:textId="77777777" w:rsidR="009A4CF4" w:rsidRPr="00010A10" w:rsidRDefault="009A4CF4" w:rsidP="00010A10">
      <w:pPr>
        <w:spacing w:line="360" w:lineRule="auto"/>
        <w:rPr>
          <w:rFonts w:ascii="Arial" w:hAnsi="Arial" w:cs="Arial"/>
          <w:sz w:val="22"/>
          <w:szCs w:val="22"/>
        </w:rPr>
      </w:pPr>
    </w:p>
    <w:p w14:paraId="3834C0E1" w14:textId="77777777" w:rsidR="009A4CF4" w:rsidRPr="00010A10" w:rsidRDefault="009A4CF4" w:rsidP="00010A10">
      <w:pPr>
        <w:spacing w:line="360" w:lineRule="auto"/>
        <w:rPr>
          <w:rFonts w:ascii="Arial" w:hAnsi="Arial" w:cs="Arial"/>
          <w:sz w:val="22"/>
          <w:szCs w:val="22"/>
        </w:rPr>
      </w:pPr>
    </w:p>
    <w:p w14:paraId="34A51022" w14:textId="77777777" w:rsidR="009A4CF4" w:rsidRPr="00010A10" w:rsidRDefault="009A4CF4" w:rsidP="00010A10">
      <w:pPr>
        <w:spacing w:line="360" w:lineRule="auto"/>
        <w:rPr>
          <w:rFonts w:ascii="Arial" w:hAnsi="Arial" w:cs="Arial"/>
          <w:sz w:val="22"/>
          <w:szCs w:val="22"/>
        </w:rPr>
      </w:pPr>
    </w:p>
    <w:p w14:paraId="3AD7FB87" w14:textId="77777777" w:rsidR="009A4CF4" w:rsidRPr="00010A10" w:rsidRDefault="009A4CF4" w:rsidP="00010A10">
      <w:pPr>
        <w:spacing w:line="360" w:lineRule="auto"/>
        <w:rPr>
          <w:rFonts w:ascii="Arial" w:hAnsi="Arial" w:cs="Arial"/>
          <w:sz w:val="22"/>
          <w:szCs w:val="22"/>
        </w:rPr>
      </w:pPr>
    </w:p>
    <w:p w14:paraId="4BE008D8" w14:textId="77777777" w:rsidR="009A4CF4" w:rsidRPr="00010A10" w:rsidRDefault="009A4CF4" w:rsidP="00010A10">
      <w:pPr>
        <w:spacing w:line="360" w:lineRule="auto"/>
        <w:rPr>
          <w:rFonts w:ascii="Arial" w:hAnsi="Arial" w:cs="Arial"/>
          <w:sz w:val="22"/>
          <w:szCs w:val="22"/>
        </w:rPr>
      </w:pPr>
    </w:p>
    <w:p w14:paraId="1FF51BC6" w14:textId="77777777" w:rsidR="009A4CF4" w:rsidRPr="00010A10" w:rsidRDefault="009A4CF4" w:rsidP="00010A10">
      <w:pPr>
        <w:spacing w:line="360" w:lineRule="auto"/>
        <w:rPr>
          <w:rFonts w:ascii="Arial" w:hAnsi="Arial" w:cs="Arial"/>
          <w:sz w:val="22"/>
          <w:szCs w:val="22"/>
        </w:rPr>
      </w:pPr>
    </w:p>
    <w:p w14:paraId="759196BA" w14:textId="77777777" w:rsidR="009A4CF4" w:rsidRPr="00010A10" w:rsidRDefault="009A4CF4" w:rsidP="00010A10">
      <w:pPr>
        <w:spacing w:line="360" w:lineRule="auto"/>
        <w:rPr>
          <w:rFonts w:ascii="Arial" w:hAnsi="Arial" w:cs="Arial"/>
          <w:sz w:val="22"/>
          <w:szCs w:val="22"/>
        </w:rPr>
      </w:pPr>
    </w:p>
    <w:p w14:paraId="3BBAAE40" w14:textId="575207DE" w:rsidR="00F27E64" w:rsidRPr="00010A10" w:rsidRDefault="00F27E64" w:rsidP="00010A10">
      <w:pPr>
        <w:spacing w:line="360" w:lineRule="auto"/>
        <w:rPr>
          <w:rFonts w:ascii="Arial" w:hAnsi="Arial" w:cs="Arial"/>
          <w:sz w:val="22"/>
          <w:szCs w:val="22"/>
        </w:rPr>
      </w:pPr>
    </w:p>
    <w:p w14:paraId="0104A273" w14:textId="77777777" w:rsidR="00F27E64" w:rsidRPr="00010A10" w:rsidRDefault="00F27E64" w:rsidP="00010A10">
      <w:pPr>
        <w:spacing w:line="360" w:lineRule="auto"/>
        <w:rPr>
          <w:rFonts w:ascii="Arial" w:hAnsi="Arial" w:cs="Arial"/>
          <w:sz w:val="22"/>
          <w:szCs w:val="22"/>
        </w:rPr>
      </w:pPr>
      <w:r w:rsidRPr="00010A10">
        <w:rPr>
          <w:rFonts w:ascii="Arial" w:hAnsi="Arial" w:cs="Arial"/>
          <w:sz w:val="22"/>
          <w:szCs w:val="22"/>
        </w:rPr>
        <w:br w:type="page"/>
      </w:r>
    </w:p>
    <w:p w14:paraId="2F8D35B4" w14:textId="242D1990" w:rsidR="009A4CF4" w:rsidRPr="00010A10" w:rsidRDefault="00DC21F7" w:rsidP="00010A10">
      <w:pPr>
        <w:spacing w:line="360" w:lineRule="auto"/>
        <w:rPr>
          <w:rFonts w:ascii="Arial" w:hAnsi="Arial" w:cs="Arial"/>
          <w:sz w:val="22"/>
          <w:szCs w:val="22"/>
        </w:rPr>
      </w:pPr>
      <w:r w:rsidRPr="00010A10">
        <w:rPr>
          <w:rFonts w:ascii="Arial" w:hAnsi="Arial" w:cs="Arial"/>
          <w:sz w:val="22"/>
          <w:szCs w:val="22"/>
        </w:rPr>
        <w:lastRenderedPageBreak/>
        <w:t>Context</w:t>
      </w:r>
    </w:p>
    <w:p w14:paraId="6B4DB1C7" w14:textId="77777777" w:rsidR="00DC21F7" w:rsidRPr="00010A10" w:rsidRDefault="00DC21F7" w:rsidP="00010A10">
      <w:pPr>
        <w:spacing w:line="360" w:lineRule="auto"/>
        <w:rPr>
          <w:rFonts w:ascii="Arial" w:hAnsi="Arial" w:cs="Arial"/>
          <w:sz w:val="22"/>
          <w:szCs w:val="22"/>
        </w:rPr>
      </w:pPr>
    </w:p>
    <w:p w14:paraId="67B2687A" w14:textId="4FF8E9F8" w:rsidR="00395B45" w:rsidRPr="00010A10" w:rsidRDefault="00D44129" w:rsidP="00010A10">
      <w:pPr>
        <w:spacing w:line="360" w:lineRule="auto"/>
        <w:ind w:left="360"/>
        <w:rPr>
          <w:rFonts w:ascii="Arial" w:hAnsi="Arial" w:cs="Arial"/>
          <w:sz w:val="22"/>
          <w:szCs w:val="22"/>
        </w:rPr>
      </w:pPr>
      <w:r w:rsidRPr="00010A10">
        <w:rPr>
          <w:rFonts w:ascii="Arial" w:hAnsi="Arial" w:cs="Arial"/>
          <w:sz w:val="22"/>
          <w:szCs w:val="22"/>
        </w:rPr>
        <w:t>2.</w:t>
      </w:r>
      <w:r w:rsidR="00F40E94" w:rsidRPr="00010A10">
        <w:rPr>
          <w:rFonts w:ascii="Arial" w:hAnsi="Arial" w:cs="Arial"/>
          <w:sz w:val="22"/>
          <w:szCs w:val="22"/>
        </w:rPr>
        <w:t>Introduction</w:t>
      </w:r>
    </w:p>
    <w:p w14:paraId="0814E024" w14:textId="55C51A30" w:rsidR="009B6D3E" w:rsidRPr="00010A10" w:rsidRDefault="00D44129" w:rsidP="00010A10">
      <w:pPr>
        <w:spacing w:line="360" w:lineRule="auto"/>
        <w:ind w:left="360"/>
        <w:rPr>
          <w:rFonts w:ascii="Arial" w:hAnsi="Arial" w:cs="Arial"/>
          <w:sz w:val="22"/>
          <w:szCs w:val="22"/>
        </w:rPr>
      </w:pPr>
      <w:r w:rsidRPr="00010A10">
        <w:rPr>
          <w:rFonts w:ascii="Arial" w:hAnsi="Arial" w:cs="Arial"/>
          <w:sz w:val="22"/>
          <w:szCs w:val="22"/>
        </w:rPr>
        <w:t>2</w:t>
      </w:r>
      <w:r w:rsidR="00395B45" w:rsidRPr="00010A10">
        <w:rPr>
          <w:rFonts w:ascii="Arial" w:hAnsi="Arial" w:cs="Arial"/>
          <w:sz w:val="22"/>
          <w:szCs w:val="22"/>
        </w:rPr>
        <w:t>.</w:t>
      </w:r>
      <w:r w:rsidRPr="00010A10">
        <w:rPr>
          <w:rFonts w:ascii="Arial" w:hAnsi="Arial" w:cs="Arial"/>
          <w:sz w:val="22"/>
          <w:szCs w:val="22"/>
        </w:rPr>
        <w:t>1</w:t>
      </w:r>
      <w:r w:rsidR="00395B45" w:rsidRPr="00010A10">
        <w:rPr>
          <w:rFonts w:ascii="Arial" w:hAnsi="Arial" w:cs="Arial"/>
          <w:sz w:val="22"/>
          <w:szCs w:val="22"/>
        </w:rPr>
        <w:t xml:space="preserve"> </w:t>
      </w:r>
      <w:r w:rsidR="009B0550" w:rsidRPr="00010A10">
        <w:rPr>
          <w:rFonts w:ascii="Arial" w:hAnsi="Arial" w:cs="Arial"/>
          <w:sz w:val="22"/>
          <w:szCs w:val="22"/>
        </w:rPr>
        <w:t>How coronary Heart effects individ</w:t>
      </w:r>
      <w:r w:rsidR="00295D1A" w:rsidRPr="00010A10">
        <w:rPr>
          <w:rFonts w:ascii="Arial" w:hAnsi="Arial" w:cs="Arial"/>
          <w:sz w:val="22"/>
          <w:szCs w:val="22"/>
        </w:rPr>
        <w:t>uals G</w:t>
      </w:r>
      <w:r w:rsidR="00171EE0" w:rsidRPr="00010A10">
        <w:rPr>
          <w:rFonts w:ascii="Arial" w:hAnsi="Arial" w:cs="Arial"/>
          <w:sz w:val="22"/>
          <w:szCs w:val="22"/>
        </w:rPr>
        <w:t>lobal Burden</w:t>
      </w:r>
    </w:p>
    <w:p w14:paraId="42A8C3E3" w14:textId="77081BB0" w:rsidR="003258FD" w:rsidRPr="00010A10" w:rsidRDefault="005815E8" w:rsidP="00010A10">
      <w:pPr>
        <w:spacing w:line="360" w:lineRule="auto"/>
        <w:rPr>
          <w:rFonts w:ascii="Arial" w:hAnsi="Arial" w:cs="Arial"/>
          <w:sz w:val="22"/>
          <w:szCs w:val="22"/>
        </w:rPr>
      </w:pPr>
      <w:r w:rsidRPr="00010A10">
        <w:rPr>
          <w:rFonts w:ascii="Arial" w:hAnsi="Arial" w:cs="Arial"/>
          <w:sz w:val="22"/>
          <w:szCs w:val="22"/>
        </w:rPr>
        <w:t xml:space="preserve">      </w:t>
      </w:r>
      <w:r w:rsidR="00CF787C" w:rsidRPr="00010A10">
        <w:rPr>
          <w:rFonts w:ascii="Arial" w:hAnsi="Arial" w:cs="Arial"/>
          <w:sz w:val="22"/>
          <w:szCs w:val="22"/>
        </w:rPr>
        <w:t xml:space="preserve"> </w:t>
      </w:r>
      <w:r w:rsidR="00AE5ABA" w:rsidRPr="00010A10">
        <w:rPr>
          <w:rFonts w:ascii="Arial" w:hAnsi="Arial" w:cs="Arial"/>
          <w:sz w:val="22"/>
          <w:szCs w:val="22"/>
        </w:rPr>
        <w:t>3.</w:t>
      </w:r>
      <w:r w:rsidR="003258FD" w:rsidRPr="00010A10">
        <w:rPr>
          <w:rFonts w:ascii="Arial" w:hAnsi="Arial" w:cs="Arial"/>
          <w:sz w:val="22"/>
          <w:szCs w:val="22"/>
        </w:rPr>
        <w:t xml:space="preserve">Approaches used to measure and monitor </w:t>
      </w:r>
      <w:r w:rsidR="005912A7" w:rsidRPr="00010A10">
        <w:rPr>
          <w:rFonts w:ascii="Arial" w:hAnsi="Arial" w:cs="Arial"/>
          <w:sz w:val="22"/>
          <w:szCs w:val="22"/>
        </w:rPr>
        <w:t>heart disease</w:t>
      </w:r>
    </w:p>
    <w:p w14:paraId="4DE3AE92" w14:textId="3BEAB760" w:rsidR="00F25E58" w:rsidRPr="00010A10" w:rsidRDefault="00AE5ABA" w:rsidP="00010A10">
      <w:pPr>
        <w:spacing w:line="360" w:lineRule="auto"/>
        <w:ind w:left="360"/>
        <w:rPr>
          <w:rFonts w:ascii="Arial" w:hAnsi="Arial" w:cs="Arial"/>
          <w:sz w:val="22"/>
          <w:szCs w:val="22"/>
        </w:rPr>
      </w:pPr>
      <w:r w:rsidRPr="00010A10">
        <w:rPr>
          <w:rFonts w:ascii="Arial" w:hAnsi="Arial" w:cs="Arial"/>
          <w:sz w:val="22"/>
          <w:szCs w:val="22"/>
        </w:rPr>
        <w:t>3</w:t>
      </w:r>
      <w:r w:rsidR="00630961" w:rsidRPr="00010A10">
        <w:rPr>
          <w:rFonts w:ascii="Arial" w:hAnsi="Arial" w:cs="Arial"/>
          <w:sz w:val="22"/>
          <w:szCs w:val="22"/>
        </w:rPr>
        <w:t>.</w:t>
      </w:r>
      <w:r w:rsidR="006B054A" w:rsidRPr="00010A10">
        <w:rPr>
          <w:rFonts w:ascii="Arial" w:hAnsi="Arial" w:cs="Arial"/>
          <w:sz w:val="22"/>
          <w:szCs w:val="22"/>
        </w:rPr>
        <w:t>1</w:t>
      </w:r>
      <w:r w:rsidR="00630961" w:rsidRPr="00010A10">
        <w:rPr>
          <w:rFonts w:ascii="Arial" w:hAnsi="Arial" w:cs="Arial"/>
          <w:sz w:val="22"/>
          <w:szCs w:val="22"/>
        </w:rPr>
        <w:t xml:space="preserve"> Clinical Risk Assessment</w:t>
      </w:r>
    </w:p>
    <w:p w14:paraId="7AE69665" w14:textId="3D4ADBEB" w:rsidR="001B48BE" w:rsidRPr="00010A10" w:rsidRDefault="00A93B85" w:rsidP="00010A10">
      <w:pPr>
        <w:spacing w:line="360" w:lineRule="auto"/>
        <w:ind w:left="360"/>
        <w:rPr>
          <w:rFonts w:ascii="Arial" w:hAnsi="Arial" w:cs="Arial"/>
          <w:sz w:val="22"/>
          <w:szCs w:val="22"/>
        </w:rPr>
      </w:pPr>
      <w:r w:rsidRPr="00010A10">
        <w:rPr>
          <w:rFonts w:ascii="Arial" w:hAnsi="Arial" w:cs="Arial"/>
          <w:sz w:val="22"/>
          <w:szCs w:val="22"/>
        </w:rPr>
        <w:t>3</w:t>
      </w:r>
      <w:r w:rsidR="00AE5ABA" w:rsidRPr="00010A10">
        <w:rPr>
          <w:rFonts w:ascii="Arial" w:hAnsi="Arial" w:cs="Arial"/>
          <w:sz w:val="22"/>
          <w:szCs w:val="22"/>
        </w:rPr>
        <w:t>.</w:t>
      </w:r>
      <w:r w:rsidRPr="00010A10">
        <w:rPr>
          <w:rFonts w:ascii="Arial" w:hAnsi="Arial" w:cs="Arial"/>
          <w:sz w:val="22"/>
          <w:szCs w:val="22"/>
        </w:rPr>
        <w:t>2</w:t>
      </w:r>
      <w:r w:rsidR="001B48BE" w:rsidRPr="00010A10">
        <w:rPr>
          <w:rFonts w:ascii="Arial" w:hAnsi="Arial" w:cs="Arial"/>
          <w:sz w:val="22"/>
          <w:szCs w:val="22"/>
        </w:rPr>
        <w:t xml:space="preserve"> Blood Tests</w:t>
      </w:r>
    </w:p>
    <w:p w14:paraId="7016181A" w14:textId="6466C1BB" w:rsidR="001B48BE" w:rsidRPr="00010A10" w:rsidRDefault="00A93B85" w:rsidP="00010A10">
      <w:pPr>
        <w:spacing w:line="360" w:lineRule="auto"/>
        <w:ind w:left="360"/>
        <w:rPr>
          <w:rFonts w:ascii="Arial" w:hAnsi="Arial" w:cs="Arial"/>
          <w:sz w:val="22"/>
          <w:szCs w:val="22"/>
        </w:rPr>
      </w:pPr>
      <w:r w:rsidRPr="00010A10">
        <w:rPr>
          <w:rFonts w:ascii="Arial" w:hAnsi="Arial" w:cs="Arial"/>
          <w:sz w:val="22"/>
          <w:szCs w:val="22"/>
        </w:rPr>
        <w:t>3</w:t>
      </w:r>
      <w:r w:rsidR="001B48BE" w:rsidRPr="00010A10">
        <w:rPr>
          <w:rFonts w:ascii="Arial" w:hAnsi="Arial" w:cs="Arial"/>
          <w:sz w:val="22"/>
          <w:szCs w:val="22"/>
        </w:rPr>
        <w:t>.</w:t>
      </w:r>
      <w:r w:rsidR="006B054A" w:rsidRPr="00010A10">
        <w:rPr>
          <w:rFonts w:ascii="Arial" w:hAnsi="Arial" w:cs="Arial"/>
          <w:sz w:val="22"/>
          <w:szCs w:val="22"/>
        </w:rPr>
        <w:t>3</w:t>
      </w:r>
      <w:r w:rsidR="001B48BE" w:rsidRPr="00010A10">
        <w:rPr>
          <w:rFonts w:ascii="Arial" w:hAnsi="Arial" w:cs="Arial"/>
          <w:sz w:val="22"/>
          <w:szCs w:val="22"/>
        </w:rPr>
        <w:t xml:space="preserve"> E</w:t>
      </w:r>
      <w:r w:rsidR="008157F8" w:rsidRPr="00010A10">
        <w:rPr>
          <w:rFonts w:ascii="Arial" w:hAnsi="Arial" w:cs="Arial"/>
          <w:sz w:val="22"/>
          <w:szCs w:val="22"/>
        </w:rPr>
        <w:t>lectrocardiogram (ECG)</w:t>
      </w:r>
    </w:p>
    <w:p w14:paraId="4D50E0D4" w14:textId="150D836B" w:rsidR="008157F8" w:rsidRPr="00010A10" w:rsidRDefault="00AC6F2F" w:rsidP="00010A10">
      <w:pPr>
        <w:spacing w:line="360" w:lineRule="auto"/>
        <w:ind w:left="360"/>
        <w:rPr>
          <w:rFonts w:ascii="Arial" w:hAnsi="Arial" w:cs="Arial"/>
          <w:sz w:val="22"/>
          <w:szCs w:val="22"/>
        </w:rPr>
      </w:pPr>
      <w:r w:rsidRPr="00010A10">
        <w:rPr>
          <w:rFonts w:ascii="Arial" w:hAnsi="Arial" w:cs="Arial"/>
          <w:sz w:val="22"/>
          <w:szCs w:val="22"/>
        </w:rPr>
        <w:t>3</w:t>
      </w:r>
      <w:r w:rsidR="004937B7" w:rsidRPr="00010A10">
        <w:rPr>
          <w:rFonts w:ascii="Arial" w:hAnsi="Arial" w:cs="Arial"/>
          <w:sz w:val="22"/>
          <w:szCs w:val="22"/>
        </w:rPr>
        <w:t>.</w:t>
      </w:r>
      <w:r w:rsidRPr="00010A10">
        <w:rPr>
          <w:rFonts w:ascii="Arial" w:hAnsi="Arial" w:cs="Arial"/>
          <w:sz w:val="22"/>
          <w:szCs w:val="22"/>
        </w:rPr>
        <w:t>4</w:t>
      </w:r>
      <w:r w:rsidR="004937B7" w:rsidRPr="00010A10">
        <w:rPr>
          <w:rFonts w:ascii="Arial" w:hAnsi="Arial" w:cs="Arial"/>
          <w:sz w:val="22"/>
          <w:szCs w:val="22"/>
        </w:rPr>
        <w:t xml:space="preserve"> Echocardiogram</w:t>
      </w:r>
    </w:p>
    <w:p w14:paraId="14722112" w14:textId="3671C428" w:rsidR="003C34D7" w:rsidRPr="00010A10" w:rsidRDefault="009210F8" w:rsidP="00010A10">
      <w:pPr>
        <w:spacing w:line="360" w:lineRule="auto"/>
        <w:ind w:left="360"/>
        <w:rPr>
          <w:rFonts w:ascii="Arial" w:hAnsi="Arial" w:cs="Arial"/>
          <w:sz w:val="22"/>
          <w:szCs w:val="22"/>
        </w:rPr>
      </w:pPr>
      <w:r w:rsidRPr="00010A10">
        <w:rPr>
          <w:rFonts w:ascii="Arial" w:hAnsi="Arial" w:cs="Arial"/>
          <w:sz w:val="22"/>
          <w:szCs w:val="22"/>
        </w:rPr>
        <w:t>4</w:t>
      </w:r>
      <w:r w:rsidR="003C34D7" w:rsidRPr="00010A10">
        <w:rPr>
          <w:rFonts w:ascii="Arial" w:hAnsi="Arial" w:cs="Arial"/>
          <w:sz w:val="22"/>
          <w:szCs w:val="22"/>
        </w:rPr>
        <w:t>. Stress T</w:t>
      </w:r>
      <w:r w:rsidR="00BA47EE" w:rsidRPr="00010A10">
        <w:rPr>
          <w:rFonts w:ascii="Arial" w:hAnsi="Arial" w:cs="Arial"/>
          <w:sz w:val="22"/>
          <w:szCs w:val="22"/>
        </w:rPr>
        <w:t>esting</w:t>
      </w:r>
    </w:p>
    <w:p w14:paraId="4A172688" w14:textId="35863022" w:rsidR="003C34D7" w:rsidRPr="00010A10" w:rsidRDefault="009210F8" w:rsidP="00010A10">
      <w:pPr>
        <w:spacing w:line="360" w:lineRule="auto"/>
        <w:ind w:left="360"/>
        <w:rPr>
          <w:rFonts w:ascii="Arial" w:hAnsi="Arial" w:cs="Arial"/>
          <w:sz w:val="22"/>
          <w:szCs w:val="22"/>
        </w:rPr>
      </w:pPr>
      <w:r w:rsidRPr="00010A10">
        <w:rPr>
          <w:rFonts w:ascii="Arial" w:hAnsi="Arial" w:cs="Arial"/>
          <w:sz w:val="22"/>
          <w:szCs w:val="22"/>
        </w:rPr>
        <w:t>4</w:t>
      </w:r>
      <w:r w:rsidR="003C34D7" w:rsidRPr="00010A10">
        <w:rPr>
          <w:rFonts w:ascii="Arial" w:hAnsi="Arial" w:cs="Arial"/>
          <w:sz w:val="22"/>
          <w:szCs w:val="22"/>
        </w:rPr>
        <w:t xml:space="preserve">.1 </w:t>
      </w:r>
      <w:r w:rsidR="00BA47EE" w:rsidRPr="00010A10">
        <w:rPr>
          <w:rFonts w:ascii="Arial" w:hAnsi="Arial" w:cs="Arial"/>
          <w:sz w:val="22"/>
          <w:szCs w:val="22"/>
        </w:rPr>
        <w:t>Coronary Angio</w:t>
      </w:r>
      <w:r w:rsidR="00A331E9" w:rsidRPr="00010A10">
        <w:rPr>
          <w:rFonts w:ascii="Arial" w:hAnsi="Arial" w:cs="Arial"/>
          <w:sz w:val="22"/>
          <w:szCs w:val="22"/>
        </w:rPr>
        <w:t>graph</w:t>
      </w:r>
    </w:p>
    <w:p w14:paraId="4D01E6E7" w14:textId="01E94822" w:rsidR="00A331E9" w:rsidRPr="00010A10" w:rsidRDefault="009210F8" w:rsidP="00010A10">
      <w:pPr>
        <w:spacing w:line="360" w:lineRule="auto"/>
        <w:ind w:left="360"/>
        <w:rPr>
          <w:rFonts w:ascii="Arial" w:hAnsi="Arial" w:cs="Arial"/>
          <w:sz w:val="22"/>
          <w:szCs w:val="22"/>
        </w:rPr>
      </w:pPr>
      <w:r w:rsidRPr="00010A10">
        <w:rPr>
          <w:rFonts w:ascii="Arial" w:hAnsi="Arial" w:cs="Arial"/>
          <w:sz w:val="22"/>
          <w:szCs w:val="22"/>
        </w:rPr>
        <w:t>4</w:t>
      </w:r>
      <w:r w:rsidR="00A331E9" w:rsidRPr="00010A10">
        <w:rPr>
          <w:rFonts w:ascii="Arial" w:hAnsi="Arial" w:cs="Arial"/>
          <w:sz w:val="22"/>
          <w:szCs w:val="22"/>
        </w:rPr>
        <w:t xml:space="preserve">.2 CT and MRI </w:t>
      </w:r>
      <w:r w:rsidR="008B430C" w:rsidRPr="00010A10">
        <w:rPr>
          <w:rFonts w:ascii="Arial" w:hAnsi="Arial" w:cs="Arial"/>
          <w:sz w:val="22"/>
          <w:szCs w:val="22"/>
        </w:rPr>
        <w:t>scans</w:t>
      </w:r>
    </w:p>
    <w:p w14:paraId="1E71A255" w14:textId="0647E701" w:rsidR="008B430C" w:rsidRPr="00010A10" w:rsidRDefault="009210F8" w:rsidP="00010A10">
      <w:pPr>
        <w:spacing w:line="360" w:lineRule="auto"/>
        <w:ind w:left="360"/>
        <w:rPr>
          <w:rFonts w:ascii="Arial" w:hAnsi="Arial" w:cs="Arial"/>
          <w:sz w:val="22"/>
          <w:szCs w:val="22"/>
        </w:rPr>
      </w:pPr>
      <w:r w:rsidRPr="00010A10">
        <w:rPr>
          <w:rFonts w:ascii="Arial" w:hAnsi="Arial" w:cs="Arial"/>
          <w:sz w:val="22"/>
          <w:szCs w:val="22"/>
        </w:rPr>
        <w:t>4</w:t>
      </w:r>
      <w:r w:rsidR="008B430C" w:rsidRPr="00010A10">
        <w:rPr>
          <w:rFonts w:ascii="Arial" w:hAnsi="Arial" w:cs="Arial"/>
          <w:sz w:val="22"/>
          <w:szCs w:val="22"/>
        </w:rPr>
        <w:t>.3 Population-Level monitoring</w:t>
      </w:r>
    </w:p>
    <w:p w14:paraId="1DCF3582" w14:textId="35EA684F" w:rsidR="00E92A9C" w:rsidRPr="00010A10" w:rsidRDefault="009210F8" w:rsidP="00010A10">
      <w:pPr>
        <w:spacing w:line="360" w:lineRule="auto"/>
        <w:ind w:left="360"/>
        <w:rPr>
          <w:rFonts w:ascii="Arial" w:hAnsi="Arial" w:cs="Arial"/>
          <w:sz w:val="22"/>
          <w:szCs w:val="22"/>
        </w:rPr>
      </w:pPr>
      <w:r w:rsidRPr="00010A10">
        <w:rPr>
          <w:rFonts w:ascii="Arial" w:hAnsi="Arial" w:cs="Arial"/>
          <w:sz w:val="22"/>
          <w:szCs w:val="22"/>
        </w:rPr>
        <w:t>4</w:t>
      </w:r>
      <w:r w:rsidR="00E92A9C" w:rsidRPr="00010A10">
        <w:rPr>
          <w:rFonts w:ascii="Arial" w:hAnsi="Arial" w:cs="Arial"/>
          <w:sz w:val="22"/>
          <w:szCs w:val="22"/>
        </w:rPr>
        <w:t xml:space="preserve">.4 How coronary heart </w:t>
      </w:r>
      <w:r w:rsidR="008215D5" w:rsidRPr="00010A10">
        <w:rPr>
          <w:rFonts w:ascii="Arial" w:hAnsi="Arial" w:cs="Arial"/>
          <w:sz w:val="22"/>
          <w:szCs w:val="22"/>
        </w:rPr>
        <w:t xml:space="preserve">disease is controlled </w:t>
      </w:r>
    </w:p>
    <w:p w14:paraId="379EF006" w14:textId="19F30D76" w:rsidR="008215D5" w:rsidRPr="00010A10" w:rsidRDefault="009210F8" w:rsidP="00010A10">
      <w:pPr>
        <w:spacing w:line="360" w:lineRule="auto"/>
        <w:ind w:left="360"/>
        <w:rPr>
          <w:rFonts w:ascii="Arial" w:hAnsi="Arial" w:cs="Arial"/>
          <w:sz w:val="22"/>
          <w:szCs w:val="22"/>
        </w:rPr>
      </w:pPr>
      <w:r w:rsidRPr="00010A10">
        <w:rPr>
          <w:rFonts w:ascii="Arial" w:hAnsi="Arial" w:cs="Arial"/>
          <w:sz w:val="22"/>
          <w:szCs w:val="22"/>
        </w:rPr>
        <w:t>4</w:t>
      </w:r>
      <w:r w:rsidR="008215D5" w:rsidRPr="00010A10">
        <w:rPr>
          <w:rFonts w:ascii="Arial" w:hAnsi="Arial" w:cs="Arial"/>
          <w:sz w:val="22"/>
          <w:szCs w:val="22"/>
        </w:rPr>
        <w:t xml:space="preserve">.5 </w:t>
      </w:r>
      <w:r w:rsidR="005E793A" w:rsidRPr="00010A10">
        <w:rPr>
          <w:rFonts w:ascii="Arial" w:hAnsi="Arial" w:cs="Arial"/>
          <w:sz w:val="22"/>
          <w:szCs w:val="22"/>
        </w:rPr>
        <w:t>Lifestyle</w:t>
      </w:r>
      <w:r w:rsidR="008215D5" w:rsidRPr="00010A10">
        <w:rPr>
          <w:rFonts w:ascii="Arial" w:hAnsi="Arial" w:cs="Arial"/>
          <w:sz w:val="22"/>
          <w:szCs w:val="22"/>
        </w:rPr>
        <w:t xml:space="preserve"> changes</w:t>
      </w:r>
    </w:p>
    <w:p w14:paraId="45C2549D" w14:textId="54AAD2BB" w:rsidR="00A9336F" w:rsidRPr="00010A10" w:rsidRDefault="002A54E8" w:rsidP="00010A10">
      <w:pPr>
        <w:spacing w:line="360" w:lineRule="auto"/>
        <w:ind w:left="360"/>
        <w:rPr>
          <w:rFonts w:ascii="Arial" w:hAnsi="Arial" w:cs="Arial"/>
          <w:sz w:val="22"/>
          <w:szCs w:val="22"/>
        </w:rPr>
      </w:pPr>
      <w:r w:rsidRPr="00010A10">
        <w:rPr>
          <w:rFonts w:ascii="Arial" w:hAnsi="Arial" w:cs="Arial"/>
          <w:sz w:val="22"/>
          <w:szCs w:val="22"/>
        </w:rPr>
        <w:t>5</w:t>
      </w:r>
      <w:r w:rsidR="00A9336F" w:rsidRPr="00010A10">
        <w:rPr>
          <w:rFonts w:ascii="Arial" w:hAnsi="Arial" w:cs="Arial"/>
          <w:sz w:val="22"/>
          <w:szCs w:val="22"/>
        </w:rPr>
        <w:t>. Medications</w:t>
      </w:r>
    </w:p>
    <w:p w14:paraId="40E65BA0" w14:textId="53319577" w:rsidR="00A9336F" w:rsidRPr="00010A10" w:rsidRDefault="002A54E8" w:rsidP="00010A10">
      <w:pPr>
        <w:spacing w:line="360" w:lineRule="auto"/>
        <w:ind w:left="360"/>
        <w:rPr>
          <w:rFonts w:ascii="Arial" w:hAnsi="Arial" w:cs="Arial"/>
          <w:sz w:val="22"/>
          <w:szCs w:val="22"/>
        </w:rPr>
      </w:pPr>
      <w:r w:rsidRPr="00010A10">
        <w:rPr>
          <w:rFonts w:ascii="Arial" w:hAnsi="Arial" w:cs="Arial"/>
          <w:sz w:val="22"/>
          <w:szCs w:val="22"/>
        </w:rPr>
        <w:t>5</w:t>
      </w:r>
      <w:r w:rsidR="00A9336F" w:rsidRPr="00010A10">
        <w:rPr>
          <w:rFonts w:ascii="Arial" w:hAnsi="Arial" w:cs="Arial"/>
          <w:sz w:val="22"/>
          <w:szCs w:val="22"/>
        </w:rPr>
        <w:t xml:space="preserve">.1 </w:t>
      </w:r>
      <w:r w:rsidR="00323458" w:rsidRPr="00010A10">
        <w:rPr>
          <w:rFonts w:ascii="Arial" w:hAnsi="Arial" w:cs="Arial"/>
          <w:sz w:val="22"/>
          <w:szCs w:val="22"/>
        </w:rPr>
        <w:t>Medical procedures</w:t>
      </w:r>
    </w:p>
    <w:p w14:paraId="096254E0" w14:textId="1DFB133C" w:rsidR="00323458" w:rsidRPr="00010A10" w:rsidRDefault="002A54E8" w:rsidP="00010A10">
      <w:pPr>
        <w:spacing w:line="360" w:lineRule="auto"/>
        <w:ind w:left="360"/>
        <w:rPr>
          <w:rFonts w:ascii="Arial" w:hAnsi="Arial" w:cs="Arial"/>
          <w:sz w:val="22"/>
          <w:szCs w:val="22"/>
        </w:rPr>
      </w:pPr>
      <w:r w:rsidRPr="00010A10">
        <w:rPr>
          <w:rFonts w:ascii="Arial" w:hAnsi="Arial" w:cs="Arial"/>
          <w:sz w:val="22"/>
          <w:szCs w:val="22"/>
        </w:rPr>
        <w:t>5</w:t>
      </w:r>
      <w:r w:rsidR="00323458" w:rsidRPr="00010A10">
        <w:rPr>
          <w:rFonts w:ascii="Arial" w:hAnsi="Arial" w:cs="Arial"/>
          <w:sz w:val="22"/>
          <w:szCs w:val="22"/>
        </w:rPr>
        <w:t xml:space="preserve">.2 </w:t>
      </w:r>
      <w:r w:rsidR="00704B4A" w:rsidRPr="00010A10">
        <w:rPr>
          <w:rFonts w:ascii="Arial" w:hAnsi="Arial" w:cs="Arial"/>
          <w:sz w:val="22"/>
          <w:szCs w:val="22"/>
        </w:rPr>
        <w:t>National Public</w:t>
      </w:r>
      <w:r w:rsidR="00436F7F" w:rsidRPr="00010A10">
        <w:rPr>
          <w:rFonts w:ascii="Arial" w:hAnsi="Arial" w:cs="Arial"/>
          <w:sz w:val="22"/>
          <w:szCs w:val="22"/>
        </w:rPr>
        <w:t>-Health Strategies</w:t>
      </w:r>
    </w:p>
    <w:p w14:paraId="49382777" w14:textId="41D43FA8" w:rsidR="00436F7F" w:rsidRPr="00010A10" w:rsidRDefault="002A54E8" w:rsidP="00010A10">
      <w:pPr>
        <w:spacing w:line="360" w:lineRule="auto"/>
        <w:ind w:left="360"/>
        <w:rPr>
          <w:rFonts w:ascii="Arial" w:hAnsi="Arial" w:cs="Arial"/>
          <w:sz w:val="22"/>
          <w:szCs w:val="22"/>
        </w:rPr>
      </w:pPr>
      <w:r w:rsidRPr="00010A10">
        <w:rPr>
          <w:rFonts w:ascii="Arial" w:hAnsi="Arial" w:cs="Arial"/>
          <w:sz w:val="22"/>
          <w:szCs w:val="22"/>
        </w:rPr>
        <w:t>5</w:t>
      </w:r>
      <w:r w:rsidR="005E793A" w:rsidRPr="00010A10">
        <w:rPr>
          <w:rFonts w:ascii="Arial" w:hAnsi="Arial" w:cs="Arial"/>
          <w:sz w:val="22"/>
          <w:szCs w:val="22"/>
        </w:rPr>
        <w:t>.3 Consequences</w:t>
      </w:r>
      <w:r w:rsidR="00AE2F98" w:rsidRPr="00010A10">
        <w:rPr>
          <w:rFonts w:ascii="Arial" w:hAnsi="Arial" w:cs="Arial"/>
          <w:sz w:val="22"/>
          <w:szCs w:val="22"/>
        </w:rPr>
        <w:t xml:space="preserve"> of Coronary heart disease </w:t>
      </w:r>
      <w:r w:rsidR="004552A3" w:rsidRPr="00010A10">
        <w:rPr>
          <w:rFonts w:ascii="Arial" w:hAnsi="Arial" w:cs="Arial"/>
          <w:sz w:val="22"/>
          <w:szCs w:val="22"/>
        </w:rPr>
        <w:t>on people in the community</w:t>
      </w:r>
    </w:p>
    <w:p w14:paraId="0CB90FAF" w14:textId="015572D1" w:rsidR="004552A3" w:rsidRPr="00010A10" w:rsidRDefault="002A54E8" w:rsidP="00010A10">
      <w:pPr>
        <w:spacing w:line="360" w:lineRule="auto"/>
        <w:ind w:left="360"/>
        <w:rPr>
          <w:rFonts w:ascii="Arial" w:hAnsi="Arial" w:cs="Arial"/>
          <w:sz w:val="22"/>
          <w:szCs w:val="22"/>
        </w:rPr>
      </w:pPr>
      <w:r w:rsidRPr="00010A10">
        <w:rPr>
          <w:rFonts w:ascii="Arial" w:hAnsi="Arial" w:cs="Arial"/>
          <w:sz w:val="22"/>
          <w:szCs w:val="22"/>
        </w:rPr>
        <w:t>6</w:t>
      </w:r>
      <w:r w:rsidR="004552A3" w:rsidRPr="00010A10">
        <w:rPr>
          <w:rFonts w:ascii="Arial" w:hAnsi="Arial" w:cs="Arial"/>
          <w:sz w:val="22"/>
          <w:szCs w:val="22"/>
        </w:rPr>
        <w:t xml:space="preserve">. </w:t>
      </w:r>
      <w:r w:rsidR="0078140F" w:rsidRPr="00010A10">
        <w:rPr>
          <w:rFonts w:ascii="Arial" w:hAnsi="Arial" w:cs="Arial"/>
          <w:sz w:val="22"/>
          <w:szCs w:val="22"/>
        </w:rPr>
        <w:t>Social and Economic Cons</w:t>
      </w:r>
      <w:r w:rsidR="000E55D4" w:rsidRPr="00010A10">
        <w:rPr>
          <w:rFonts w:ascii="Arial" w:hAnsi="Arial" w:cs="Arial"/>
          <w:sz w:val="22"/>
          <w:szCs w:val="22"/>
        </w:rPr>
        <w:t>equences</w:t>
      </w:r>
    </w:p>
    <w:p w14:paraId="6033A247" w14:textId="2FFF0C47" w:rsidR="0078140F" w:rsidRPr="00010A10" w:rsidRDefault="002A54E8" w:rsidP="00010A10">
      <w:pPr>
        <w:spacing w:line="360" w:lineRule="auto"/>
        <w:ind w:left="360"/>
        <w:rPr>
          <w:rFonts w:ascii="Arial" w:hAnsi="Arial" w:cs="Arial"/>
          <w:sz w:val="22"/>
          <w:szCs w:val="22"/>
        </w:rPr>
      </w:pPr>
      <w:r w:rsidRPr="00010A10">
        <w:rPr>
          <w:rFonts w:ascii="Arial" w:hAnsi="Arial" w:cs="Arial"/>
          <w:sz w:val="22"/>
          <w:szCs w:val="22"/>
        </w:rPr>
        <w:t>6</w:t>
      </w:r>
      <w:r w:rsidR="0078140F" w:rsidRPr="00010A10">
        <w:rPr>
          <w:rFonts w:ascii="Arial" w:hAnsi="Arial" w:cs="Arial"/>
          <w:sz w:val="22"/>
          <w:szCs w:val="22"/>
        </w:rPr>
        <w:t xml:space="preserve">.1 </w:t>
      </w:r>
      <w:r w:rsidR="00364902" w:rsidRPr="00010A10">
        <w:rPr>
          <w:rFonts w:ascii="Arial" w:hAnsi="Arial" w:cs="Arial"/>
          <w:sz w:val="22"/>
          <w:szCs w:val="22"/>
        </w:rPr>
        <w:t xml:space="preserve">Inequalities </w:t>
      </w:r>
    </w:p>
    <w:p w14:paraId="36237AB6" w14:textId="5AC016E8" w:rsidR="00087A67" w:rsidRPr="00010A10" w:rsidRDefault="002A54E8" w:rsidP="00010A10">
      <w:pPr>
        <w:spacing w:line="360" w:lineRule="auto"/>
        <w:ind w:left="360"/>
        <w:rPr>
          <w:rFonts w:ascii="Arial" w:hAnsi="Arial" w:cs="Arial"/>
          <w:sz w:val="22"/>
          <w:szCs w:val="22"/>
        </w:rPr>
      </w:pPr>
      <w:r w:rsidRPr="00010A10">
        <w:rPr>
          <w:rFonts w:ascii="Arial" w:hAnsi="Arial" w:cs="Arial"/>
          <w:sz w:val="22"/>
          <w:szCs w:val="22"/>
        </w:rPr>
        <w:t>6</w:t>
      </w:r>
      <w:r w:rsidR="00087A67" w:rsidRPr="00010A10">
        <w:rPr>
          <w:rFonts w:ascii="Arial" w:hAnsi="Arial" w:cs="Arial"/>
          <w:sz w:val="22"/>
          <w:szCs w:val="22"/>
        </w:rPr>
        <w:t>.2 Health-</w:t>
      </w:r>
      <w:r w:rsidR="00ED670D" w:rsidRPr="00010A10">
        <w:rPr>
          <w:rFonts w:ascii="Arial" w:hAnsi="Arial" w:cs="Arial"/>
          <w:sz w:val="22"/>
          <w:szCs w:val="22"/>
        </w:rPr>
        <w:t xml:space="preserve">Care </w:t>
      </w:r>
      <w:r w:rsidR="00F60E74" w:rsidRPr="00010A10">
        <w:rPr>
          <w:rFonts w:ascii="Arial" w:hAnsi="Arial" w:cs="Arial"/>
          <w:sz w:val="22"/>
          <w:szCs w:val="22"/>
        </w:rPr>
        <w:t>Services</w:t>
      </w:r>
    </w:p>
    <w:p w14:paraId="129FA04B" w14:textId="09F7CAE2" w:rsidR="00F60E74" w:rsidRPr="00010A10" w:rsidRDefault="002A54E8" w:rsidP="00010A10">
      <w:pPr>
        <w:spacing w:line="360" w:lineRule="auto"/>
        <w:ind w:left="360"/>
        <w:rPr>
          <w:rFonts w:ascii="Arial" w:hAnsi="Arial" w:cs="Arial"/>
          <w:sz w:val="22"/>
          <w:szCs w:val="22"/>
        </w:rPr>
      </w:pPr>
      <w:r w:rsidRPr="00010A10">
        <w:rPr>
          <w:rFonts w:ascii="Arial" w:hAnsi="Arial" w:cs="Arial"/>
          <w:sz w:val="22"/>
          <w:szCs w:val="22"/>
        </w:rPr>
        <w:t>6</w:t>
      </w:r>
      <w:r w:rsidR="00F60E74" w:rsidRPr="00010A10">
        <w:rPr>
          <w:rFonts w:ascii="Arial" w:hAnsi="Arial" w:cs="Arial"/>
          <w:sz w:val="22"/>
          <w:szCs w:val="22"/>
        </w:rPr>
        <w:t>.3 Social-C</w:t>
      </w:r>
      <w:r w:rsidR="005B3B16" w:rsidRPr="00010A10">
        <w:rPr>
          <w:rFonts w:ascii="Arial" w:hAnsi="Arial" w:cs="Arial"/>
          <w:sz w:val="22"/>
          <w:szCs w:val="22"/>
        </w:rPr>
        <w:t>are Services</w:t>
      </w:r>
    </w:p>
    <w:p w14:paraId="4AC05B09" w14:textId="5E4EC5EB" w:rsidR="005B3B16" w:rsidRPr="00010A10" w:rsidRDefault="002A54E8" w:rsidP="00010A10">
      <w:pPr>
        <w:spacing w:line="360" w:lineRule="auto"/>
        <w:ind w:left="360"/>
        <w:rPr>
          <w:rFonts w:ascii="Arial" w:hAnsi="Arial" w:cs="Arial"/>
          <w:sz w:val="22"/>
          <w:szCs w:val="22"/>
        </w:rPr>
      </w:pPr>
      <w:r w:rsidRPr="00010A10">
        <w:rPr>
          <w:rFonts w:ascii="Arial" w:hAnsi="Arial" w:cs="Arial"/>
          <w:sz w:val="22"/>
          <w:szCs w:val="22"/>
        </w:rPr>
        <w:t>7</w:t>
      </w:r>
      <w:r w:rsidR="005B3B16" w:rsidRPr="00010A10">
        <w:rPr>
          <w:rFonts w:ascii="Arial" w:hAnsi="Arial" w:cs="Arial"/>
          <w:sz w:val="22"/>
          <w:szCs w:val="22"/>
        </w:rPr>
        <w:t xml:space="preserve">. Public-Health </w:t>
      </w:r>
      <w:r w:rsidR="002C69B7" w:rsidRPr="00010A10">
        <w:rPr>
          <w:rFonts w:ascii="Arial" w:hAnsi="Arial" w:cs="Arial"/>
          <w:sz w:val="22"/>
          <w:szCs w:val="22"/>
        </w:rPr>
        <w:t>Interventions</w:t>
      </w:r>
    </w:p>
    <w:p w14:paraId="76300A7F" w14:textId="0FA4ACA5" w:rsidR="002C69B7" w:rsidRPr="00010A10" w:rsidRDefault="004864CE" w:rsidP="00010A10">
      <w:pPr>
        <w:spacing w:line="360" w:lineRule="auto"/>
        <w:ind w:left="360"/>
        <w:rPr>
          <w:rFonts w:ascii="Arial" w:hAnsi="Arial" w:cs="Arial"/>
          <w:sz w:val="22"/>
          <w:szCs w:val="22"/>
        </w:rPr>
      </w:pPr>
      <w:r w:rsidRPr="00010A10">
        <w:rPr>
          <w:rFonts w:ascii="Arial" w:hAnsi="Arial" w:cs="Arial"/>
          <w:sz w:val="22"/>
          <w:szCs w:val="22"/>
        </w:rPr>
        <w:t>7</w:t>
      </w:r>
      <w:r w:rsidR="002C69B7" w:rsidRPr="00010A10">
        <w:rPr>
          <w:rFonts w:ascii="Arial" w:hAnsi="Arial" w:cs="Arial"/>
          <w:sz w:val="22"/>
          <w:szCs w:val="22"/>
        </w:rPr>
        <w:t>.1 Conclusion</w:t>
      </w:r>
    </w:p>
    <w:p w14:paraId="01C79E91" w14:textId="3483C70B" w:rsidR="002C69B7" w:rsidRPr="00010A10" w:rsidRDefault="004864CE" w:rsidP="00010A10">
      <w:pPr>
        <w:spacing w:line="360" w:lineRule="auto"/>
        <w:ind w:left="360"/>
        <w:rPr>
          <w:rFonts w:ascii="Arial" w:hAnsi="Arial" w:cs="Arial"/>
          <w:sz w:val="22"/>
          <w:szCs w:val="22"/>
        </w:rPr>
      </w:pPr>
      <w:r w:rsidRPr="00010A10">
        <w:rPr>
          <w:rFonts w:ascii="Arial" w:hAnsi="Arial" w:cs="Arial"/>
          <w:sz w:val="22"/>
          <w:szCs w:val="22"/>
        </w:rPr>
        <w:t>8</w:t>
      </w:r>
      <w:r w:rsidR="002D5527" w:rsidRPr="00010A10">
        <w:rPr>
          <w:rFonts w:ascii="Arial" w:hAnsi="Arial" w:cs="Arial"/>
          <w:sz w:val="22"/>
          <w:szCs w:val="22"/>
        </w:rPr>
        <w:t xml:space="preserve">. References </w:t>
      </w:r>
    </w:p>
    <w:p w14:paraId="3A5BBFA6" w14:textId="77777777" w:rsidR="0080095F" w:rsidRPr="00010A10" w:rsidRDefault="0080095F" w:rsidP="00010A10">
      <w:pPr>
        <w:pStyle w:val="ListParagraph"/>
        <w:spacing w:line="360" w:lineRule="auto"/>
        <w:rPr>
          <w:rFonts w:ascii="Arial" w:hAnsi="Arial" w:cs="Arial"/>
          <w:sz w:val="22"/>
          <w:szCs w:val="22"/>
        </w:rPr>
      </w:pPr>
    </w:p>
    <w:p w14:paraId="0F5029C5" w14:textId="77777777" w:rsidR="005912A7" w:rsidRPr="00010A10" w:rsidRDefault="005912A7" w:rsidP="00010A10">
      <w:pPr>
        <w:pStyle w:val="ListParagraph"/>
        <w:spacing w:line="360" w:lineRule="auto"/>
        <w:rPr>
          <w:rFonts w:ascii="Arial" w:hAnsi="Arial" w:cs="Arial"/>
          <w:sz w:val="22"/>
          <w:szCs w:val="22"/>
        </w:rPr>
      </w:pPr>
    </w:p>
    <w:sectPr w:rsidR="005912A7" w:rsidRPr="00010A1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CB55A" w14:textId="77777777" w:rsidR="00A20BD7" w:rsidRDefault="00A20BD7" w:rsidP="002B2392">
      <w:pPr>
        <w:spacing w:after="0" w:line="240" w:lineRule="auto"/>
      </w:pPr>
      <w:r>
        <w:separator/>
      </w:r>
    </w:p>
  </w:endnote>
  <w:endnote w:type="continuationSeparator" w:id="0">
    <w:p w14:paraId="432BBA89" w14:textId="77777777" w:rsidR="00A20BD7" w:rsidRDefault="00A20BD7" w:rsidP="002B2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6240308"/>
      <w:docPartObj>
        <w:docPartGallery w:val="Page Numbers (Bottom of Page)"/>
        <w:docPartUnique/>
      </w:docPartObj>
    </w:sdtPr>
    <w:sdtEndPr>
      <w:rPr>
        <w:noProof/>
      </w:rPr>
    </w:sdtEndPr>
    <w:sdtContent>
      <w:p w14:paraId="47A70404" w14:textId="07B3CA90" w:rsidR="00913425" w:rsidRDefault="009134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36D18A" w14:textId="77777777" w:rsidR="002B2392" w:rsidRDefault="002B2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6ACDA" w14:textId="77777777" w:rsidR="00A20BD7" w:rsidRDefault="00A20BD7" w:rsidP="002B2392">
      <w:pPr>
        <w:spacing w:after="0" w:line="240" w:lineRule="auto"/>
      </w:pPr>
      <w:r>
        <w:separator/>
      </w:r>
    </w:p>
  </w:footnote>
  <w:footnote w:type="continuationSeparator" w:id="0">
    <w:p w14:paraId="1CF0BFED" w14:textId="77777777" w:rsidR="00A20BD7" w:rsidRDefault="00A20BD7" w:rsidP="002B23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C2F34"/>
    <w:multiLevelType w:val="hybridMultilevel"/>
    <w:tmpl w:val="B74A2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BE12FF"/>
    <w:multiLevelType w:val="hybridMultilevel"/>
    <w:tmpl w:val="3618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A948B3"/>
    <w:multiLevelType w:val="hybridMultilevel"/>
    <w:tmpl w:val="8C16B0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5760F5"/>
    <w:multiLevelType w:val="hybridMultilevel"/>
    <w:tmpl w:val="863E760A"/>
    <w:lvl w:ilvl="0" w:tplc="3A1CC84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0793329">
    <w:abstractNumId w:val="3"/>
  </w:num>
  <w:num w:numId="2" w16cid:durableId="1576430864">
    <w:abstractNumId w:val="2"/>
  </w:num>
  <w:num w:numId="3" w16cid:durableId="96484916">
    <w:abstractNumId w:val="1"/>
  </w:num>
  <w:num w:numId="4" w16cid:durableId="1832285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901"/>
    <w:rsid w:val="000024EC"/>
    <w:rsid w:val="00010A10"/>
    <w:rsid w:val="00011EF1"/>
    <w:rsid w:val="0004297C"/>
    <w:rsid w:val="0006731C"/>
    <w:rsid w:val="0006787B"/>
    <w:rsid w:val="00072426"/>
    <w:rsid w:val="00087A67"/>
    <w:rsid w:val="000A2AA1"/>
    <w:rsid w:val="000B358C"/>
    <w:rsid w:val="000B6973"/>
    <w:rsid w:val="000D7C5E"/>
    <w:rsid w:val="000E55D4"/>
    <w:rsid w:val="000F3FCB"/>
    <w:rsid w:val="000F7A25"/>
    <w:rsid w:val="001034AD"/>
    <w:rsid w:val="0011433E"/>
    <w:rsid w:val="0013169D"/>
    <w:rsid w:val="00132A31"/>
    <w:rsid w:val="0015465F"/>
    <w:rsid w:val="00164087"/>
    <w:rsid w:val="0016586B"/>
    <w:rsid w:val="00166E67"/>
    <w:rsid w:val="00171EE0"/>
    <w:rsid w:val="001761AD"/>
    <w:rsid w:val="001813C0"/>
    <w:rsid w:val="00181A92"/>
    <w:rsid w:val="001837C2"/>
    <w:rsid w:val="00186F61"/>
    <w:rsid w:val="001A1171"/>
    <w:rsid w:val="001B48BE"/>
    <w:rsid w:val="001C0020"/>
    <w:rsid w:val="001D0893"/>
    <w:rsid w:val="001D4079"/>
    <w:rsid w:val="001E3AE0"/>
    <w:rsid w:val="001F7000"/>
    <w:rsid w:val="00200BC2"/>
    <w:rsid w:val="002022F4"/>
    <w:rsid w:val="002101F4"/>
    <w:rsid w:val="002123B9"/>
    <w:rsid w:val="00216D73"/>
    <w:rsid w:val="00230087"/>
    <w:rsid w:val="002418FC"/>
    <w:rsid w:val="00241CD7"/>
    <w:rsid w:val="002429CD"/>
    <w:rsid w:val="00243E82"/>
    <w:rsid w:val="00246D74"/>
    <w:rsid w:val="00247050"/>
    <w:rsid w:val="00270F68"/>
    <w:rsid w:val="00273794"/>
    <w:rsid w:val="00280E44"/>
    <w:rsid w:val="0028138A"/>
    <w:rsid w:val="00282A72"/>
    <w:rsid w:val="0029591A"/>
    <w:rsid w:val="00295D1A"/>
    <w:rsid w:val="002A54E8"/>
    <w:rsid w:val="002B2392"/>
    <w:rsid w:val="002B69CC"/>
    <w:rsid w:val="002C2FEA"/>
    <w:rsid w:val="002C386E"/>
    <w:rsid w:val="002C69B7"/>
    <w:rsid w:val="002D5527"/>
    <w:rsid w:val="002E005A"/>
    <w:rsid w:val="002E4F8E"/>
    <w:rsid w:val="002F5048"/>
    <w:rsid w:val="00303739"/>
    <w:rsid w:val="00305E64"/>
    <w:rsid w:val="003072A1"/>
    <w:rsid w:val="00323458"/>
    <w:rsid w:val="003258FD"/>
    <w:rsid w:val="003275BC"/>
    <w:rsid w:val="00333BD4"/>
    <w:rsid w:val="00335D0B"/>
    <w:rsid w:val="00354D6D"/>
    <w:rsid w:val="00362E0F"/>
    <w:rsid w:val="00364902"/>
    <w:rsid w:val="00365839"/>
    <w:rsid w:val="003658EE"/>
    <w:rsid w:val="00366DB8"/>
    <w:rsid w:val="003757DC"/>
    <w:rsid w:val="00377357"/>
    <w:rsid w:val="00384A35"/>
    <w:rsid w:val="00395B45"/>
    <w:rsid w:val="003A5C06"/>
    <w:rsid w:val="003C34D7"/>
    <w:rsid w:val="003D3D8E"/>
    <w:rsid w:val="003E3553"/>
    <w:rsid w:val="00401BBF"/>
    <w:rsid w:val="004134B7"/>
    <w:rsid w:val="004215E3"/>
    <w:rsid w:val="00424341"/>
    <w:rsid w:val="00434402"/>
    <w:rsid w:val="00436F7F"/>
    <w:rsid w:val="004552A3"/>
    <w:rsid w:val="00455EEC"/>
    <w:rsid w:val="00456819"/>
    <w:rsid w:val="00472571"/>
    <w:rsid w:val="0047342C"/>
    <w:rsid w:val="00480EF7"/>
    <w:rsid w:val="004837DD"/>
    <w:rsid w:val="00485212"/>
    <w:rsid w:val="004864CE"/>
    <w:rsid w:val="004937B7"/>
    <w:rsid w:val="0049403F"/>
    <w:rsid w:val="004973CA"/>
    <w:rsid w:val="004B57D7"/>
    <w:rsid w:val="004B6AAB"/>
    <w:rsid w:val="004F3709"/>
    <w:rsid w:val="00507385"/>
    <w:rsid w:val="00511774"/>
    <w:rsid w:val="00516DF5"/>
    <w:rsid w:val="00527F67"/>
    <w:rsid w:val="0054124E"/>
    <w:rsid w:val="00552050"/>
    <w:rsid w:val="00557280"/>
    <w:rsid w:val="005720E4"/>
    <w:rsid w:val="005759C1"/>
    <w:rsid w:val="005815E8"/>
    <w:rsid w:val="00587E6B"/>
    <w:rsid w:val="005912A7"/>
    <w:rsid w:val="005A4CF2"/>
    <w:rsid w:val="005B3B16"/>
    <w:rsid w:val="005C1207"/>
    <w:rsid w:val="005E52FE"/>
    <w:rsid w:val="005E793A"/>
    <w:rsid w:val="005E7FB1"/>
    <w:rsid w:val="0060508E"/>
    <w:rsid w:val="00611CFA"/>
    <w:rsid w:val="00612775"/>
    <w:rsid w:val="00616E32"/>
    <w:rsid w:val="00623FD8"/>
    <w:rsid w:val="00624019"/>
    <w:rsid w:val="006262B2"/>
    <w:rsid w:val="006279B1"/>
    <w:rsid w:val="00630961"/>
    <w:rsid w:val="00640DDE"/>
    <w:rsid w:val="006642BB"/>
    <w:rsid w:val="00676429"/>
    <w:rsid w:val="006826A9"/>
    <w:rsid w:val="00684132"/>
    <w:rsid w:val="00684C51"/>
    <w:rsid w:val="00687CD3"/>
    <w:rsid w:val="006A209A"/>
    <w:rsid w:val="006B054A"/>
    <w:rsid w:val="006C79D2"/>
    <w:rsid w:val="006E341E"/>
    <w:rsid w:val="006E3C71"/>
    <w:rsid w:val="006E6E41"/>
    <w:rsid w:val="00704B4A"/>
    <w:rsid w:val="00710D91"/>
    <w:rsid w:val="00721359"/>
    <w:rsid w:val="007231DE"/>
    <w:rsid w:val="0072710C"/>
    <w:rsid w:val="00730736"/>
    <w:rsid w:val="007424EF"/>
    <w:rsid w:val="00745088"/>
    <w:rsid w:val="0076635A"/>
    <w:rsid w:val="00767A19"/>
    <w:rsid w:val="00774BF9"/>
    <w:rsid w:val="0078140F"/>
    <w:rsid w:val="00784638"/>
    <w:rsid w:val="007932F9"/>
    <w:rsid w:val="007B54DC"/>
    <w:rsid w:val="007C04E1"/>
    <w:rsid w:val="007D047F"/>
    <w:rsid w:val="007D0937"/>
    <w:rsid w:val="007D23BF"/>
    <w:rsid w:val="007E20BC"/>
    <w:rsid w:val="007F330F"/>
    <w:rsid w:val="00800642"/>
    <w:rsid w:val="0080095F"/>
    <w:rsid w:val="00802816"/>
    <w:rsid w:val="00812C82"/>
    <w:rsid w:val="00812E52"/>
    <w:rsid w:val="008157F8"/>
    <w:rsid w:val="008215D5"/>
    <w:rsid w:val="00826F43"/>
    <w:rsid w:val="00835A8C"/>
    <w:rsid w:val="00836987"/>
    <w:rsid w:val="00861991"/>
    <w:rsid w:val="00862399"/>
    <w:rsid w:val="0087113D"/>
    <w:rsid w:val="0087208C"/>
    <w:rsid w:val="0088177A"/>
    <w:rsid w:val="008909CD"/>
    <w:rsid w:val="008A3F45"/>
    <w:rsid w:val="008A3FCA"/>
    <w:rsid w:val="008A7B02"/>
    <w:rsid w:val="008B0E06"/>
    <w:rsid w:val="008B430C"/>
    <w:rsid w:val="008C19BA"/>
    <w:rsid w:val="008D647E"/>
    <w:rsid w:val="008D7ABC"/>
    <w:rsid w:val="008F4092"/>
    <w:rsid w:val="008F7386"/>
    <w:rsid w:val="009123A5"/>
    <w:rsid w:val="009130CC"/>
    <w:rsid w:val="00913425"/>
    <w:rsid w:val="00920BAF"/>
    <w:rsid w:val="009210F8"/>
    <w:rsid w:val="00926519"/>
    <w:rsid w:val="009315BA"/>
    <w:rsid w:val="0093178F"/>
    <w:rsid w:val="009401F3"/>
    <w:rsid w:val="00962A44"/>
    <w:rsid w:val="009641E5"/>
    <w:rsid w:val="00964CCF"/>
    <w:rsid w:val="009715D1"/>
    <w:rsid w:val="00972901"/>
    <w:rsid w:val="009A4CF4"/>
    <w:rsid w:val="009B0550"/>
    <w:rsid w:val="009B6D3E"/>
    <w:rsid w:val="009C19B8"/>
    <w:rsid w:val="009C23A7"/>
    <w:rsid w:val="009C3BDE"/>
    <w:rsid w:val="009C4BCC"/>
    <w:rsid w:val="009F20F7"/>
    <w:rsid w:val="00A13C4E"/>
    <w:rsid w:val="00A20BD7"/>
    <w:rsid w:val="00A23CA2"/>
    <w:rsid w:val="00A331E9"/>
    <w:rsid w:val="00A468E6"/>
    <w:rsid w:val="00A63A07"/>
    <w:rsid w:val="00A9336F"/>
    <w:rsid w:val="00A93B85"/>
    <w:rsid w:val="00AB4C31"/>
    <w:rsid w:val="00AC1FAE"/>
    <w:rsid w:val="00AC20CC"/>
    <w:rsid w:val="00AC2E27"/>
    <w:rsid w:val="00AC57B0"/>
    <w:rsid w:val="00AC6F2F"/>
    <w:rsid w:val="00AD74C4"/>
    <w:rsid w:val="00AE2F98"/>
    <w:rsid w:val="00AE5ABA"/>
    <w:rsid w:val="00AE72EE"/>
    <w:rsid w:val="00AF0B1C"/>
    <w:rsid w:val="00AF7F15"/>
    <w:rsid w:val="00B0739C"/>
    <w:rsid w:val="00B10359"/>
    <w:rsid w:val="00B14B2E"/>
    <w:rsid w:val="00B24C96"/>
    <w:rsid w:val="00B25F7E"/>
    <w:rsid w:val="00B27072"/>
    <w:rsid w:val="00B423B2"/>
    <w:rsid w:val="00B44E73"/>
    <w:rsid w:val="00B52F65"/>
    <w:rsid w:val="00B56546"/>
    <w:rsid w:val="00B65EA6"/>
    <w:rsid w:val="00B737AE"/>
    <w:rsid w:val="00B7743E"/>
    <w:rsid w:val="00B80C65"/>
    <w:rsid w:val="00B9106C"/>
    <w:rsid w:val="00B9297E"/>
    <w:rsid w:val="00BA47EE"/>
    <w:rsid w:val="00BE05D4"/>
    <w:rsid w:val="00BF2C6C"/>
    <w:rsid w:val="00BF3035"/>
    <w:rsid w:val="00C4380E"/>
    <w:rsid w:val="00C553B8"/>
    <w:rsid w:val="00C76CDC"/>
    <w:rsid w:val="00C95884"/>
    <w:rsid w:val="00C95CD1"/>
    <w:rsid w:val="00CA6E4F"/>
    <w:rsid w:val="00CE5A96"/>
    <w:rsid w:val="00CF7155"/>
    <w:rsid w:val="00CF787C"/>
    <w:rsid w:val="00D0194D"/>
    <w:rsid w:val="00D13412"/>
    <w:rsid w:val="00D44129"/>
    <w:rsid w:val="00D52984"/>
    <w:rsid w:val="00D53D46"/>
    <w:rsid w:val="00D61981"/>
    <w:rsid w:val="00D63CCB"/>
    <w:rsid w:val="00D65C56"/>
    <w:rsid w:val="00D7059E"/>
    <w:rsid w:val="00D73780"/>
    <w:rsid w:val="00D95D26"/>
    <w:rsid w:val="00D9691D"/>
    <w:rsid w:val="00D970C0"/>
    <w:rsid w:val="00DA1A7E"/>
    <w:rsid w:val="00DA3B37"/>
    <w:rsid w:val="00DB779C"/>
    <w:rsid w:val="00DC14D5"/>
    <w:rsid w:val="00DC21F7"/>
    <w:rsid w:val="00DC428D"/>
    <w:rsid w:val="00DD3693"/>
    <w:rsid w:val="00DD61EE"/>
    <w:rsid w:val="00DD6FC6"/>
    <w:rsid w:val="00DE4EBD"/>
    <w:rsid w:val="00DF5105"/>
    <w:rsid w:val="00DF54E8"/>
    <w:rsid w:val="00E06358"/>
    <w:rsid w:val="00E065BA"/>
    <w:rsid w:val="00E17920"/>
    <w:rsid w:val="00E331E4"/>
    <w:rsid w:val="00E33F18"/>
    <w:rsid w:val="00E5393D"/>
    <w:rsid w:val="00E67011"/>
    <w:rsid w:val="00E7640A"/>
    <w:rsid w:val="00E87B0C"/>
    <w:rsid w:val="00E90B68"/>
    <w:rsid w:val="00E92A9C"/>
    <w:rsid w:val="00E93800"/>
    <w:rsid w:val="00E96A47"/>
    <w:rsid w:val="00EA5192"/>
    <w:rsid w:val="00EB3B2E"/>
    <w:rsid w:val="00EB4706"/>
    <w:rsid w:val="00EB76B1"/>
    <w:rsid w:val="00EC0357"/>
    <w:rsid w:val="00ED0040"/>
    <w:rsid w:val="00ED670D"/>
    <w:rsid w:val="00F000AF"/>
    <w:rsid w:val="00F002D1"/>
    <w:rsid w:val="00F17378"/>
    <w:rsid w:val="00F226C2"/>
    <w:rsid w:val="00F22A22"/>
    <w:rsid w:val="00F25E58"/>
    <w:rsid w:val="00F27E64"/>
    <w:rsid w:val="00F40E94"/>
    <w:rsid w:val="00F41A63"/>
    <w:rsid w:val="00F54559"/>
    <w:rsid w:val="00F60E74"/>
    <w:rsid w:val="00F8736A"/>
    <w:rsid w:val="00F937F7"/>
    <w:rsid w:val="00FA6B32"/>
    <w:rsid w:val="00FB2A88"/>
    <w:rsid w:val="00FB3100"/>
    <w:rsid w:val="00FD2016"/>
    <w:rsid w:val="00FE2229"/>
    <w:rsid w:val="00FE2AB4"/>
    <w:rsid w:val="00FF2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BA37C"/>
  <w15:chartTrackingRefBased/>
  <w15:docId w15:val="{3BCB14DA-D5B8-4EB0-8594-80B06D346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9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29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29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29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29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29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29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29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29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9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29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29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29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29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2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2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2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2901"/>
    <w:rPr>
      <w:rFonts w:eastAsiaTheme="majorEastAsia" w:cstheme="majorBidi"/>
      <w:color w:val="272727" w:themeColor="text1" w:themeTint="D8"/>
    </w:rPr>
  </w:style>
  <w:style w:type="paragraph" w:styleId="Title">
    <w:name w:val="Title"/>
    <w:basedOn w:val="Normal"/>
    <w:next w:val="Normal"/>
    <w:link w:val="TitleChar"/>
    <w:uiPriority w:val="10"/>
    <w:qFormat/>
    <w:rsid w:val="009729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29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2901"/>
    <w:pPr>
      <w:spacing w:before="160"/>
      <w:jc w:val="center"/>
    </w:pPr>
    <w:rPr>
      <w:i/>
      <w:iCs/>
      <w:color w:val="404040" w:themeColor="text1" w:themeTint="BF"/>
    </w:rPr>
  </w:style>
  <w:style w:type="character" w:customStyle="1" w:styleId="QuoteChar">
    <w:name w:val="Quote Char"/>
    <w:basedOn w:val="DefaultParagraphFont"/>
    <w:link w:val="Quote"/>
    <w:uiPriority w:val="29"/>
    <w:rsid w:val="00972901"/>
    <w:rPr>
      <w:i/>
      <w:iCs/>
      <w:color w:val="404040" w:themeColor="text1" w:themeTint="BF"/>
    </w:rPr>
  </w:style>
  <w:style w:type="paragraph" w:styleId="ListParagraph">
    <w:name w:val="List Paragraph"/>
    <w:basedOn w:val="Normal"/>
    <w:uiPriority w:val="34"/>
    <w:qFormat/>
    <w:rsid w:val="00972901"/>
    <w:pPr>
      <w:ind w:left="720"/>
      <w:contextualSpacing/>
    </w:pPr>
  </w:style>
  <w:style w:type="character" w:styleId="IntenseEmphasis">
    <w:name w:val="Intense Emphasis"/>
    <w:basedOn w:val="DefaultParagraphFont"/>
    <w:uiPriority w:val="21"/>
    <w:qFormat/>
    <w:rsid w:val="00972901"/>
    <w:rPr>
      <w:i/>
      <w:iCs/>
      <w:color w:val="0F4761" w:themeColor="accent1" w:themeShade="BF"/>
    </w:rPr>
  </w:style>
  <w:style w:type="paragraph" w:styleId="IntenseQuote">
    <w:name w:val="Intense Quote"/>
    <w:basedOn w:val="Normal"/>
    <w:next w:val="Normal"/>
    <w:link w:val="IntenseQuoteChar"/>
    <w:uiPriority w:val="30"/>
    <w:qFormat/>
    <w:rsid w:val="009729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2901"/>
    <w:rPr>
      <w:i/>
      <w:iCs/>
      <w:color w:val="0F4761" w:themeColor="accent1" w:themeShade="BF"/>
    </w:rPr>
  </w:style>
  <w:style w:type="character" w:styleId="IntenseReference">
    <w:name w:val="Intense Reference"/>
    <w:basedOn w:val="DefaultParagraphFont"/>
    <w:uiPriority w:val="32"/>
    <w:qFormat/>
    <w:rsid w:val="00972901"/>
    <w:rPr>
      <w:b/>
      <w:bCs/>
      <w:smallCaps/>
      <w:color w:val="0F4761" w:themeColor="accent1" w:themeShade="BF"/>
      <w:spacing w:val="5"/>
    </w:rPr>
  </w:style>
  <w:style w:type="paragraph" w:styleId="Header">
    <w:name w:val="header"/>
    <w:basedOn w:val="Normal"/>
    <w:link w:val="HeaderChar"/>
    <w:uiPriority w:val="99"/>
    <w:unhideWhenUsed/>
    <w:rsid w:val="002B23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392"/>
  </w:style>
  <w:style w:type="paragraph" w:styleId="Footer">
    <w:name w:val="footer"/>
    <w:basedOn w:val="Normal"/>
    <w:link w:val="FooterChar"/>
    <w:uiPriority w:val="99"/>
    <w:unhideWhenUsed/>
    <w:rsid w:val="002B23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392"/>
  </w:style>
  <w:style w:type="character" w:styleId="Hyperlink">
    <w:name w:val="Hyperlink"/>
    <w:basedOn w:val="DefaultParagraphFont"/>
    <w:uiPriority w:val="99"/>
    <w:unhideWhenUsed/>
    <w:rsid w:val="00B9297E"/>
    <w:rPr>
      <w:color w:val="467886" w:themeColor="hyperlink"/>
      <w:u w:val="single"/>
    </w:rPr>
  </w:style>
  <w:style w:type="character" w:styleId="UnresolvedMention">
    <w:name w:val="Unresolved Mention"/>
    <w:basedOn w:val="DefaultParagraphFont"/>
    <w:uiPriority w:val="99"/>
    <w:semiHidden/>
    <w:unhideWhenUsed/>
    <w:rsid w:val="00B9297E"/>
    <w:rPr>
      <w:color w:val="605E5C"/>
      <w:shd w:val="clear" w:color="auto" w:fill="E1DFDD"/>
    </w:rPr>
  </w:style>
  <w:style w:type="character" w:styleId="FollowedHyperlink">
    <w:name w:val="FollowedHyperlink"/>
    <w:basedOn w:val="DefaultParagraphFont"/>
    <w:uiPriority w:val="99"/>
    <w:semiHidden/>
    <w:unhideWhenUsed/>
    <w:rsid w:val="000B35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coronary-heart-disease" TargetMode="External"/><Relationship Id="rId13" Type="http://schemas.openxmlformats.org/officeDocument/2006/relationships/hyperlink" Target="https://www.nhs.uk/condition/statin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tests-and%20treatment/electrocardiogra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ibi.nib.go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orld-heart-federation.org" TargetMode="External"/><Relationship Id="rId4" Type="http://schemas.openxmlformats.org/officeDocument/2006/relationships/webSettings" Target="webSettings.xml"/><Relationship Id="rId9" Type="http://schemas.openxmlformats.org/officeDocument/2006/relationships/hyperlink" Target="https://www.nhs.uk/condition/cornoary-heart-disaes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1590</TotalTime>
  <Pages>10</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Aftab Ahmad (2409268)</dc:creator>
  <cp:keywords/>
  <dc:description/>
  <cp:lastModifiedBy>Aftab Ahmad (2409268)</cp:lastModifiedBy>
  <cp:revision>289</cp:revision>
  <dcterms:created xsi:type="dcterms:W3CDTF">2026-06-27T12:46:00Z</dcterms:created>
  <dcterms:modified xsi:type="dcterms:W3CDTF">2026-07-12T11:06:00Z</dcterms:modified>
</cp:coreProperties>
</file>