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B7BD0E" w14:textId="77777777" w:rsidR="00DF4488" w:rsidRDefault="00DF4488" w:rsidP="00DF4488">
      <w:pPr>
        <w:jc w:val="center"/>
        <w:rPr>
          <w:b/>
          <w:bCs/>
          <w:sz w:val="28"/>
          <w:szCs w:val="28"/>
          <w:u w:val="single"/>
        </w:rPr>
      </w:pPr>
      <w:r>
        <w:rPr>
          <w:b/>
          <w:bCs/>
          <w:sz w:val="28"/>
          <w:szCs w:val="28"/>
          <w:u w:val="single"/>
        </w:rPr>
        <w:t>DHEP Assignment</w:t>
      </w:r>
    </w:p>
    <w:p w14:paraId="3E8B408A" w14:textId="69B0306D" w:rsidR="00B2786A" w:rsidRDefault="00DF4488" w:rsidP="00DF4488">
      <w:pPr>
        <w:jc w:val="center"/>
        <w:rPr>
          <w:b/>
          <w:bCs/>
          <w:sz w:val="28"/>
          <w:szCs w:val="28"/>
          <w:u w:val="single"/>
        </w:rPr>
      </w:pPr>
      <w:r>
        <w:rPr>
          <w:b/>
          <w:bCs/>
          <w:sz w:val="28"/>
          <w:szCs w:val="28"/>
          <w:u w:val="single"/>
        </w:rPr>
        <w:t>Aaron Crawford 2134536</w:t>
      </w:r>
    </w:p>
    <w:p w14:paraId="1DE281F6" w14:textId="77777777" w:rsidR="0022375C" w:rsidRDefault="0022375C" w:rsidP="0022375C">
      <w:pPr>
        <w:rPr>
          <w:b/>
          <w:bCs/>
          <w:u w:val="single"/>
        </w:rPr>
      </w:pPr>
      <w:r>
        <w:rPr>
          <w:b/>
          <w:bCs/>
          <w:u w:val="single"/>
        </w:rPr>
        <w:t xml:space="preserve">Essay one: </w:t>
      </w:r>
      <w:r w:rsidRPr="00D81222">
        <w:rPr>
          <w:b/>
          <w:bCs/>
          <w:u w:val="single"/>
        </w:rPr>
        <w:t>How has the organisational culture in policing changed due to professionalisation, and how can organisational culture affect officers’ wellbeing and resilience?</w:t>
      </w:r>
    </w:p>
    <w:p w14:paraId="15A08A18" w14:textId="77777777" w:rsidR="0022375C" w:rsidRDefault="0022375C" w:rsidP="0022375C">
      <w:pPr>
        <w:rPr>
          <w:b/>
          <w:bCs/>
          <w:u w:val="single"/>
        </w:rPr>
      </w:pPr>
    </w:p>
    <w:p w14:paraId="4ADE7862" w14:textId="77777777" w:rsidR="0022375C" w:rsidRDefault="0022375C" w:rsidP="0022375C">
      <w:r>
        <w:t>Organisational culture within policing has undergone significant changes since its inception in 1829, this has been implemented through policy changes and the introduction of professionalisation. This essay will explore how professionalisation has transformed the police service and how the internal organisational culture has affected the wellbeing and resilience of serving police officers.</w:t>
      </w:r>
    </w:p>
    <w:p w14:paraId="53BD343F" w14:textId="77777777" w:rsidR="0022375C" w:rsidRDefault="0022375C" w:rsidP="0022375C"/>
    <w:p w14:paraId="1C8A3D44" w14:textId="77777777" w:rsidR="0022375C" w:rsidRDefault="0022375C" w:rsidP="0022375C">
      <w:proofErr w:type="spellStart"/>
      <w:r>
        <w:t>Holdaway</w:t>
      </w:r>
      <w:proofErr w:type="spellEnd"/>
      <w:r>
        <w:t xml:space="preserve">, S. (2017, p.2) states that the Metropolitan police shifted in the 1970’s from </w:t>
      </w:r>
      <w:r>
        <w:rPr>
          <w:i/>
          <w:iCs/>
        </w:rPr>
        <w:t xml:space="preserve">“artisan to professional police standards”, </w:t>
      </w:r>
      <w:proofErr w:type="spellStart"/>
      <w:r>
        <w:t>Holdaway</w:t>
      </w:r>
      <w:proofErr w:type="spellEnd"/>
      <w:r>
        <w:t xml:space="preserve"> argues that this period in history was the most significant for change in the police, whereby the service was seen more as a profession and as such should be held to the same standards. During this time recruitment focused more on the qualifications of potential officers and the skills to which they would bring to the workforce. </w:t>
      </w:r>
      <w:proofErr w:type="spellStart"/>
      <w:r>
        <w:t>Holdaway</w:t>
      </w:r>
      <w:proofErr w:type="spellEnd"/>
      <w:r>
        <w:t xml:space="preserve">, </w:t>
      </w:r>
      <w:proofErr w:type="gramStart"/>
      <w:r>
        <w:t>S.(</w:t>
      </w:r>
      <w:proofErr w:type="gramEnd"/>
      <w:r>
        <w:t>2017, p.3) goes on to describe how “</w:t>
      </w:r>
      <w:r>
        <w:rPr>
          <w:i/>
          <w:iCs/>
        </w:rPr>
        <w:t xml:space="preserve">police as a profession akin to medicine, the law and other bodies because they share their classical traits”. </w:t>
      </w:r>
      <w:r>
        <w:t xml:space="preserve">This is opposed to the formation of the police in 1829 as argued by Jones, D. J. V. (1983, p.3) who argued that policing was set up during this </w:t>
      </w:r>
      <w:proofErr w:type="gramStart"/>
      <w:r>
        <w:t>time period</w:t>
      </w:r>
      <w:proofErr w:type="gramEnd"/>
      <w:r>
        <w:t xml:space="preserve"> through the consent of the public and as a reaction in order to respond to crime.</w:t>
      </w:r>
    </w:p>
    <w:p w14:paraId="7E5D0E26" w14:textId="77777777" w:rsidR="0022375C" w:rsidRDefault="0022375C" w:rsidP="0022375C">
      <w:proofErr w:type="spellStart"/>
      <w:r>
        <w:t>Holdaway</w:t>
      </w:r>
      <w:proofErr w:type="spellEnd"/>
      <w:r>
        <w:t>, S. (2017, p.17) believes the shift from policing being an “</w:t>
      </w:r>
      <w:r>
        <w:rPr>
          <w:i/>
          <w:iCs/>
        </w:rPr>
        <w:t xml:space="preserve">occupation”, </w:t>
      </w:r>
      <w:r>
        <w:t>to a “</w:t>
      </w:r>
      <w:r>
        <w:rPr>
          <w:i/>
          <w:iCs/>
        </w:rPr>
        <w:t xml:space="preserve">profession”, </w:t>
      </w:r>
      <w:r>
        <w:t>was due to the social perceptions of organisational structure as professions have “</w:t>
      </w:r>
      <w:r>
        <w:rPr>
          <w:i/>
          <w:iCs/>
        </w:rPr>
        <w:t xml:space="preserve">a professional body, a code of ethics, </w:t>
      </w:r>
      <w:proofErr w:type="gramStart"/>
      <w:r>
        <w:rPr>
          <w:i/>
          <w:iCs/>
        </w:rPr>
        <w:t>evidence based</w:t>
      </w:r>
      <w:proofErr w:type="gramEnd"/>
      <w:r>
        <w:rPr>
          <w:i/>
          <w:iCs/>
        </w:rPr>
        <w:t xml:space="preserve"> practice, accredited employment”.</w:t>
      </w:r>
      <w:r>
        <w:t xml:space="preserve"> </w:t>
      </w:r>
      <w:proofErr w:type="spellStart"/>
      <w:r>
        <w:t>Holdaway</w:t>
      </w:r>
      <w:proofErr w:type="spellEnd"/>
      <w:r>
        <w:t xml:space="preserve"> also argues how </w:t>
      </w:r>
      <w:proofErr w:type="gramStart"/>
      <w:r>
        <w:t>high profile</w:t>
      </w:r>
      <w:proofErr w:type="gramEnd"/>
      <w:r>
        <w:t xml:space="preserve"> disasters such as the Hillsborough disaster in 1989 and the Brixton Riots in 1981, created </w:t>
      </w:r>
      <w:r>
        <w:lastRenderedPageBreak/>
        <w:t>further pressure from the public and from politicians for greater organisational changes within the police service, this drive further pushed for a more professionalised organisational structure to be implemented across policing constabularies in the United Kingdom.</w:t>
      </w:r>
    </w:p>
    <w:p w14:paraId="52F4CDB3" w14:textId="77777777" w:rsidR="0022375C" w:rsidRDefault="0022375C" w:rsidP="0022375C"/>
    <w:p w14:paraId="14843CA6" w14:textId="77777777" w:rsidR="0022375C" w:rsidRDefault="0022375C" w:rsidP="0022375C">
      <w:r>
        <w:t xml:space="preserve">The need for policing services to adapt and change with the modern world is well documented, but how would this affect Officers within the organisation. Lee, H. et al (2013, p.388) argue that a lack of organisational structure creates a </w:t>
      </w:r>
      <w:r>
        <w:rPr>
          <w:i/>
          <w:iCs/>
        </w:rPr>
        <w:t xml:space="preserve">“us and them”, </w:t>
      </w:r>
      <w:r>
        <w:t xml:space="preserve">culture within police which new joiners would be coerced to comply with. Many officers would find themselves ostracised if they didn’t fit the “mould” with their colleagues. This creates feelings of isolation within the organisation and a fear to speak out against corruption and poor practices which leads to poor mental health among affected Officers and often leads to resignation. Whereas a professionalised approach creates a system of accountability where old fashioned notions are challenged and independent complaints boards are set up, so that Officers can speak out against offenders without fear of repercussions from their colleagues. </w:t>
      </w:r>
    </w:p>
    <w:p w14:paraId="30176002" w14:textId="77777777" w:rsidR="0022375C" w:rsidRDefault="0022375C" w:rsidP="0022375C"/>
    <w:p w14:paraId="0BCAECF2" w14:textId="77777777" w:rsidR="0022375C" w:rsidRPr="005E0FF6" w:rsidRDefault="0022375C" w:rsidP="0022375C">
      <w:r>
        <w:t xml:space="preserve">Organisational culture can have a large impact on an Officers resilience and wellbeing. Resilience being defined as an Officers ability to deal with the </w:t>
      </w:r>
      <w:proofErr w:type="gramStart"/>
      <w:r>
        <w:t>day to day</w:t>
      </w:r>
      <w:proofErr w:type="gramEnd"/>
      <w:r>
        <w:t xml:space="preserve"> stresses of the job and cope with the adversity faced in the line of duty as explained by Hesketh, I &amp; Tehrani, N (2024, p.119). “</w:t>
      </w:r>
      <w:r>
        <w:rPr>
          <w:i/>
          <w:iCs/>
        </w:rPr>
        <w:t xml:space="preserve">The more effective the leadership style, </w:t>
      </w:r>
      <w:proofErr w:type="gramStart"/>
      <w:r>
        <w:rPr>
          <w:i/>
          <w:iCs/>
        </w:rPr>
        <w:t>… ,</w:t>
      </w:r>
      <w:proofErr w:type="gramEnd"/>
      <w:r>
        <w:rPr>
          <w:i/>
          <w:iCs/>
        </w:rPr>
        <w:t xml:space="preserve"> the less likely team members develop trauma symptoms”. </w:t>
      </w:r>
      <w:r>
        <w:t xml:space="preserve">Hesketh, I. &amp; Tehrani, N. (2024, p.119) go on to describe the main features of a leadership style, being the ability to demonstrate hardiness and promote positive thinking, </w:t>
      </w:r>
      <w:proofErr w:type="gramStart"/>
      <w:r>
        <w:t>attitudes</w:t>
      </w:r>
      <w:proofErr w:type="gramEnd"/>
      <w:r>
        <w:t xml:space="preserve"> and behaviours. Emotional intelligence is a key feature of the Organisational changes, </w:t>
      </w:r>
      <w:proofErr w:type="gramStart"/>
      <w:r>
        <w:t>where as</w:t>
      </w:r>
      <w:proofErr w:type="gramEnd"/>
      <w:r>
        <w:t xml:space="preserve"> previously Officers were encouraged to “</w:t>
      </w:r>
      <w:r>
        <w:rPr>
          <w:i/>
          <w:iCs/>
        </w:rPr>
        <w:t xml:space="preserve">suck it up”, </w:t>
      </w:r>
      <w:r>
        <w:t>modern organisational structures and values promote “</w:t>
      </w:r>
      <w:r>
        <w:rPr>
          <w:i/>
          <w:iCs/>
        </w:rPr>
        <w:t xml:space="preserve">strong team relationships” </w:t>
      </w:r>
      <w:r>
        <w:t xml:space="preserve">and </w:t>
      </w:r>
      <w:r>
        <w:rPr>
          <w:i/>
          <w:iCs/>
        </w:rPr>
        <w:t xml:space="preserve">“social support”. </w:t>
      </w:r>
      <w:r>
        <w:t>This can be implemented through professionalisation as the organisation can direct resources towards mental health programs.</w:t>
      </w:r>
    </w:p>
    <w:p w14:paraId="02F0A695" w14:textId="77777777" w:rsidR="0022375C" w:rsidRDefault="0022375C" w:rsidP="0022375C"/>
    <w:p w14:paraId="65334B1D" w14:textId="77777777" w:rsidR="0022375C" w:rsidRPr="00654BFC" w:rsidRDefault="0022375C" w:rsidP="0022375C">
      <w:r>
        <w:t xml:space="preserve">In conclusion the introduction of professionalism in policing has brought about significant changes within the organisation. Whereas previously Policing was seen as an occupation focused primarily on catching criminals, the organisation requirements shifted throughout the years. Brought about by the need for greater accountability and structure within the Service as demonstrated though high profile disasters which showed how a lack of organisational structure can lead to tragedy and the shifting perspective that policing should be treated as a professional body with the same level of scrutiny as is shown to other professions such as law and medicine. The change in Organisational structure and a focus on the mental health of serving Officers brought about the realisation that Officers require greater emotional support and a clear structure, where old fashioned values are </w:t>
      </w:r>
      <w:proofErr w:type="gramStart"/>
      <w:r>
        <w:t>challenged</w:t>
      </w:r>
      <w:proofErr w:type="gramEnd"/>
      <w:r>
        <w:t xml:space="preserve"> and a healthy support structure is promoted.</w:t>
      </w:r>
    </w:p>
    <w:p w14:paraId="7BD57F16" w14:textId="77777777" w:rsidR="0022375C" w:rsidRDefault="0022375C" w:rsidP="0022375C"/>
    <w:p w14:paraId="5F566EAC" w14:textId="7C3CB0C5" w:rsidR="0029260A" w:rsidRDefault="0022375C" w:rsidP="0029260A">
      <w:pPr>
        <w:rPr>
          <w:b/>
          <w:bCs/>
          <w:u w:val="single"/>
        </w:rPr>
      </w:pPr>
      <w:r>
        <w:rPr>
          <w:b/>
          <w:bCs/>
          <w:u w:val="single"/>
        </w:rPr>
        <w:t>References</w:t>
      </w:r>
    </w:p>
    <w:p w14:paraId="578129CB" w14:textId="77777777" w:rsidR="00076F25" w:rsidRDefault="00076F25" w:rsidP="00076F25">
      <w:pPr>
        <w:spacing w:after="0" w:line="240" w:lineRule="auto"/>
        <w:rPr>
          <w:rFonts w:ascii="Times New Roman" w:eastAsia="Times New Roman" w:hAnsi="Times New Roman" w:cs="Times New Roman"/>
          <w:kern w:val="0"/>
          <w:sz w:val="24"/>
          <w:szCs w:val="24"/>
          <w:lang w:eastAsia="en-GB"/>
          <w14:ligatures w14:val="none"/>
        </w:rPr>
      </w:pPr>
      <w:proofErr w:type="spellStart"/>
      <w:r w:rsidRPr="0013087E">
        <w:rPr>
          <w:rFonts w:ascii="Times New Roman" w:eastAsia="Times New Roman" w:hAnsi="Times New Roman" w:cs="Times New Roman"/>
          <w:kern w:val="0"/>
          <w:sz w:val="24"/>
          <w:szCs w:val="24"/>
          <w:lang w:eastAsia="en-GB"/>
          <w14:ligatures w14:val="none"/>
        </w:rPr>
        <w:t>Holdaway</w:t>
      </w:r>
      <w:proofErr w:type="spellEnd"/>
      <w:r w:rsidRPr="0013087E">
        <w:rPr>
          <w:rFonts w:ascii="Times New Roman" w:eastAsia="Times New Roman" w:hAnsi="Times New Roman" w:cs="Times New Roman"/>
          <w:kern w:val="0"/>
          <w:sz w:val="24"/>
          <w:szCs w:val="24"/>
          <w:lang w:eastAsia="en-GB"/>
          <w14:ligatures w14:val="none"/>
        </w:rPr>
        <w:t xml:space="preserve">, S. (2017). The re-professionalization of the police in England and Wales. </w:t>
      </w:r>
      <w:r w:rsidRPr="0013087E">
        <w:rPr>
          <w:rFonts w:ascii="Times New Roman" w:eastAsia="Times New Roman" w:hAnsi="Times New Roman" w:cs="Times New Roman"/>
          <w:i/>
          <w:iCs/>
          <w:kern w:val="0"/>
          <w:sz w:val="24"/>
          <w:szCs w:val="24"/>
          <w:lang w:eastAsia="en-GB"/>
          <w14:ligatures w14:val="none"/>
        </w:rPr>
        <w:t>Criminology &amp; Criminal Justice</w:t>
      </w:r>
      <w:r w:rsidRPr="0013087E">
        <w:rPr>
          <w:rFonts w:ascii="Times New Roman" w:eastAsia="Times New Roman" w:hAnsi="Times New Roman" w:cs="Times New Roman"/>
          <w:kern w:val="0"/>
          <w:sz w:val="24"/>
          <w:szCs w:val="24"/>
          <w:lang w:eastAsia="en-GB"/>
          <w14:ligatures w14:val="none"/>
        </w:rPr>
        <w:t xml:space="preserve">, </w:t>
      </w:r>
      <w:r w:rsidRPr="0013087E">
        <w:rPr>
          <w:rFonts w:ascii="Times New Roman" w:eastAsia="Times New Roman" w:hAnsi="Times New Roman" w:cs="Times New Roman"/>
          <w:i/>
          <w:iCs/>
          <w:kern w:val="0"/>
          <w:sz w:val="24"/>
          <w:szCs w:val="24"/>
          <w:lang w:eastAsia="en-GB"/>
          <w14:ligatures w14:val="none"/>
        </w:rPr>
        <w:t>17</w:t>
      </w:r>
      <w:r w:rsidRPr="0013087E">
        <w:rPr>
          <w:rFonts w:ascii="Times New Roman" w:eastAsia="Times New Roman" w:hAnsi="Times New Roman" w:cs="Times New Roman"/>
          <w:kern w:val="0"/>
          <w:sz w:val="24"/>
          <w:szCs w:val="24"/>
          <w:lang w:eastAsia="en-GB"/>
          <w14:ligatures w14:val="none"/>
        </w:rPr>
        <w:t xml:space="preserve">(5), 588–604. </w:t>
      </w:r>
      <w:hyperlink r:id="rId4" w:history="1">
        <w:r w:rsidRPr="0013087E">
          <w:rPr>
            <w:rStyle w:val="Hyperlink"/>
            <w:rFonts w:ascii="Times New Roman" w:eastAsia="Times New Roman" w:hAnsi="Times New Roman" w:cs="Times New Roman"/>
            <w:kern w:val="0"/>
            <w:sz w:val="24"/>
            <w:szCs w:val="24"/>
            <w:lang w:eastAsia="en-GB"/>
            <w14:ligatures w14:val="none"/>
          </w:rPr>
          <w:t>https://doi.org/10.1177/1748895817690214</w:t>
        </w:r>
      </w:hyperlink>
      <w:r>
        <w:rPr>
          <w:rFonts w:ascii="Times New Roman" w:eastAsia="Times New Roman" w:hAnsi="Times New Roman" w:cs="Times New Roman"/>
          <w:kern w:val="0"/>
          <w:sz w:val="24"/>
          <w:szCs w:val="24"/>
          <w:lang w:eastAsia="en-GB"/>
          <w14:ligatures w14:val="none"/>
        </w:rPr>
        <w:t xml:space="preserve"> Available online at </w:t>
      </w:r>
      <w:hyperlink r:id="rId5" w:history="1">
        <w:r w:rsidRPr="00C206DA">
          <w:rPr>
            <w:rStyle w:val="Hyperlink"/>
            <w:rFonts w:ascii="Times New Roman" w:eastAsia="Times New Roman" w:hAnsi="Times New Roman" w:cs="Times New Roman"/>
            <w:kern w:val="0"/>
            <w:sz w:val="24"/>
            <w:szCs w:val="24"/>
            <w:lang w:eastAsia="en-GB"/>
            <w14:ligatures w14:val="none"/>
          </w:rPr>
          <w:t>https://librarysearch.uwtsd.ac.uk/permalink/44WHELF_UWTSD/igoone/cdi_openaire_primary_doi_dedup_a022df47633467c6acf55234bb19b060</w:t>
        </w:r>
      </w:hyperlink>
      <w:r>
        <w:rPr>
          <w:rFonts w:ascii="Times New Roman" w:eastAsia="Times New Roman" w:hAnsi="Times New Roman" w:cs="Times New Roman"/>
          <w:kern w:val="0"/>
          <w:sz w:val="24"/>
          <w:szCs w:val="24"/>
          <w:lang w:eastAsia="en-GB"/>
          <w14:ligatures w14:val="none"/>
        </w:rPr>
        <w:t xml:space="preserve"> (Accessed 3rd of February 2024)</w:t>
      </w:r>
    </w:p>
    <w:p w14:paraId="112D3920" w14:textId="77777777" w:rsidR="00076F25" w:rsidRDefault="00076F25" w:rsidP="00076F25">
      <w:pPr>
        <w:spacing w:after="0" w:line="240" w:lineRule="auto"/>
        <w:rPr>
          <w:rFonts w:ascii="Times New Roman" w:eastAsia="Times New Roman" w:hAnsi="Times New Roman" w:cs="Times New Roman"/>
          <w:kern w:val="0"/>
          <w:sz w:val="24"/>
          <w:szCs w:val="24"/>
          <w:lang w:eastAsia="en-GB"/>
          <w14:ligatures w14:val="none"/>
        </w:rPr>
      </w:pPr>
    </w:p>
    <w:p w14:paraId="0EF53514" w14:textId="77777777" w:rsidR="00076F25" w:rsidRDefault="00076F25" w:rsidP="00076F25">
      <w:pPr>
        <w:spacing w:after="0" w:line="240" w:lineRule="auto"/>
        <w:rPr>
          <w:rFonts w:ascii="Times New Roman" w:eastAsia="Times New Roman" w:hAnsi="Times New Roman" w:cs="Times New Roman"/>
          <w:kern w:val="0"/>
          <w:sz w:val="24"/>
          <w:szCs w:val="24"/>
          <w:lang w:eastAsia="en-GB"/>
          <w14:ligatures w14:val="none"/>
        </w:rPr>
      </w:pPr>
      <w:r w:rsidRPr="005853E5">
        <w:rPr>
          <w:rFonts w:ascii="Times New Roman" w:eastAsia="Times New Roman" w:hAnsi="Times New Roman" w:cs="Times New Roman"/>
          <w:kern w:val="0"/>
          <w:sz w:val="24"/>
          <w:szCs w:val="24"/>
          <w:lang w:eastAsia="en-GB"/>
          <w14:ligatures w14:val="none"/>
        </w:rPr>
        <w:t xml:space="preserve">Jones, D. J. V. (1983). The New Police, Crime and People in England and Wales, 1829–1888. </w:t>
      </w:r>
      <w:r w:rsidRPr="005853E5">
        <w:rPr>
          <w:rFonts w:ascii="Times New Roman" w:eastAsia="Times New Roman" w:hAnsi="Times New Roman" w:cs="Times New Roman"/>
          <w:i/>
          <w:iCs/>
          <w:kern w:val="0"/>
          <w:sz w:val="24"/>
          <w:szCs w:val="24"/>
          <w:lang w:eastAsia="en-GB"/>
          <w14:ligatures w14:val="none"/>
        </w:rPr>
        <w:t>Transactions of the Royal Historical Society</w:t>
      </w:r>
      <w:r w:rsidRPr="005853E5">
        <w:rPr>
          <w:rFonts w:ascii="Times New Roman" w:eastAsia="Times New Roman" w:hAnsi="Times New Roman" w:cs="Times New Roman"/>
          <w:kern w:val="0"/>
          <w:sz w:val="24"/>
          <w:szCs w:val="24"/>
          <w:lang w:eastAsia="en-GB"/>
          <w14:ligatures w14:val="none"/>
        </w:rPr>
        <w:t xml:space="preserve">, </w:t>
      </w:r>
      <w:r w:rsidRPr="005853E5">
        <w:rPr>
          <w:rFonts w:ascii="Times New Roman" w:eastAsia="Times New Roman" w:hAnsi="Times New Roman" w:cs="Times New Roman"/>
          <w:i/>
          <w:iCs/>
          <w:kern w:val="0"/>
          <w:sz w:val="24"/>
          <w:szCs w:val="24"/>
          <w:lang w:eastAsia="en-GB"/>
          <w14:ligatures w14:val="none"/>
        </w:rPr>
        <w:t>33</w:t>
      </w:r>
      <w:r w:rsidRPr="005853E5">
        <w:rPr>
          <w:rFonts w:ascii="Times New Roman" w:eastAsia="Times New Roman" w:hAnsi="Times New Roman" w:cs="Times New Roman"/>
          <w:kern w:val="0"/>
          <w:sz w:val="24"/>
          <w:szCs w:val="24"/>
          <w:lang w:eastAsia="en-GB"/>
          <w14:ligatures w14:val="none"/>
        </w:rPr>
        <w:t xml:space="preserve">, 151–168. </w:t>
      </w:r>
      <w:hyperlink r:id="rId6" w:history="1">
        <w:r w:rsidRPr="005853E5">
          <w:rPr>
            <w:rStyle w:val="Hyperlink"/>
            <w:rFonts w:ascii="Times New Roman" w:eastAsia="Times New Roman" w:hAnsi="Times New Roman" w:cs="Times New Roman"/>
            <w:kern w:val="0"/>
            <w:sz w:val="24"/>
            <w:szCs w:val="24"/>
            <w:lang w:eastAsia="en-GB"/>
            <w14:ligatures w14:val="none"/>
          </w:rPr>
          <w:t>https://doi.org/10.2307/3678994</w:t>
        </w:r>
      </w:hyperlink>
      <w:r>
        <w:rPr>
          <w:rFonts w:ascii="Times New Roman" w:eastAsia="Times New Roman" w:hAnsi="Times New Roman" w:cs="Times New Roman"/>
          <w:kern w:val="0"/>
          <w:sz w:val="24"/>
          <w:szCs w:val="24"/>
          <w:lang w:eastAsia="en-GB"/>
          <w14:ligatures w14:val="none"/>
        </w:rPr>
        <w:t xml:space="preserve"> Available online at </w:t>
      </w:r>
      <w:hyperlink r:id="rId7" w:history="1">
        <w:r w:rsidRPr="00C206DA">
          <w:rPr>
            <w:rStyle w:val="Hyperlink"/>
            <w:rFonts w:ascii="Times New Roman" w:eastAsia="Times New Roman" w:hAnsi="Times New Roman" w:cs="Times New Roman"/>
            <w:kern w:val="0"/>
            <w:sz w:val="24"/>
            <w:szCs w:val="24"/>
            <w:lang w:eastAsia="en-GB"/>
            <w14:ligatures w14:val="none"/>
          </w:rPr>
          <w:t>https://librarysearch.uwtsd.ac.uk/permalink/44WHELF_UWTSD/igoone/cdi_openaire_primary_doi_59c518ce1aa2e1c666dbc13775dc55cf</w:t>
        </w:r>
      </w:hyperlink>
      <w:r>
        <w:rPr>
          <w:rFonts w:ascii="Times New Roman" w:eastAsia="Times New Roman" w:hAnsi="Times New Roman" w:cs="Times New Roman"/>
          <w:kern w:val="0"/>
          <w:sz w:val="24"/>
          <w:szCs w:val="24"/>
          <w:lang w:eastAsia="en-GB"/>
          <w14:ligatures w14:val="none"/>
        </w:rPr>
        <w:t xml:space="preserve"> (Accessed 3rd of February)</w:t>
      </w:r>
    </w:p>
    <w:p w14:paraId="7001F96F" w14:textId="77777777" w:rsidR="00076F25" w:rsidRDefault="00076F25" w:rsidP="00076F25">
      <w:pPr>
        <w:spacing w:after="0" w:line="240" w:lineRule="auto"/>
        <w:rPr>
          <w:rFonts w:ascii="Times New Roman" w:eastAsia="Times New Roman" w:hAnsi="Times New Roman" w:cs="Times New Roman"/>
          <w:kern w:val="0"/>
          <w:sz w:val="24"/>
          <w:szCs w:val="24"/>
          <w:lang w:eastAsia="en-GB"/>
          <w14:ligatures w14:val="none"/>
        </w:rPr>
      </w:pPr>
    </w:p>
    <w:p w14:paraId="16CB07DF" w14:textId="77777777" w:rsidR="00076F25" w:rsidRDefault="00076F25" w:rsidP="00076F25">
      <w:pPr>
        <w:spacing w:after="0" w:line="240" w:lineRule="auto"/>
        <w:rPr>
          <w:rFonts w:ascii="Times New Roman" w:eastAsia="Times New Roman" w:hAnsi="Times New Roman" w:cs="Times New Roman"/>
          <w:kern w:val="0"/>
          <w:sz w:val="24"/>
          <w:szCs w:val="24"/>
          <w:lang w:eastAsia="en-GB"/>
          <w14:ligatures w14:val="none"/>
        </w:rPr>
      </w:pPr>
      <w:r w:rsidRPr="00C0424A">
        <w:rPr>
          <w:rFonts w:ascii="Times New Roman" w:eastAsia="Times New Roman" w:hAnsi="Times New Roman" w:cs="Times New Roman"/>
          <w:kern w:val="0"/>
          <w:sz w:val="24"/>
          <w:szCs w:val="24"/>
          <w:lang w:eastAsia="en-GB"/>
          <w14:ligatures w14:val="none"/>
        </w:rPr>
        <w:t xml:space="preserve">Lee, H., Lim, H., Moore, D. D., &amp; Kim, J. (2013). How police organizational structure correlates with frontline officers’ attitudes toward corruption: a multilevel model. </w:t>
      </w:r>
      <w:r w:rsidRPr="00C0424A">
        <w:rPr>
          <w:rFonts w:ascii="Times New Roman" w:eastAsia="Times New Roman" w:hAnsi="Times New Roman" w:cs="Times New Roman"/>
          <w:i/>
          <w:iCs/>
          <w:kern w:val="0"/>
          <w:sz w:val="24"/>
          <w:szCs w:val="24"/>
          <w:lang w:eastAsia="en-GB"/>
          <w14:ligatures w14:val="none"/>
        </w:rPr>
        <w:t>Police Practice &amp; Research</w:t>
      </w:r>
      <w:r w:rsidRPr="00C0424A">
        <w:rPr>
          <w:rFonts w:ascii="Times New Roman" w:eastAsia="Times New Roman" w:hAnsi="Times New Roman" w:cs="Times New Roman"/>
          <w:kern w:val="0"/>
          <w:sz w:val="24"/>
          <w:szCs w:val="24"/>
          <w:lang w:eastAsia="en-GB"/>
          <w14:ligatures w14:val="none"/>
        </w:rPr>
        <w:t xml:space="preserve">, </w:t>
      </w:r>
      <w:r w:rsidRPr="00C0424A">
        <w:rPr>
          <w:rFonts w:ascii="Times New Roman" w:eastAsia="Times New Roman" w:hAnsi="Times New Roman" w:cs="Times New Roman"/>
          <w:i/>
          <w:iCs/>
          <w:kern w:val="0"/>
          <w:sz w:val="24"/>
          <w:szCs w:val="24"/>
          <w:lang w:eastAsia="en-GB"/>
          <w14:ligatures w14:val="none"/>
        </w:rPr>
        <w:t>14</w:t>
      </w:r>
      <w:r w:rsidRPr="00C0424A">
        <w:rPr>
          <w:rFonts w:ascii="Times New Roman" w:eastAsia="Times New Roman" w:hAnsi="Times New Roman" w:cs="Times New Roman"/>
          <w:kern w:val="0"/>
          <w:sz w:val="24"/>
          <w:szCs w:val="24"/>
          <w:lang w:eastAsia="en-GB"/>
          <w14:ligatures w14:val="none"/>
        </w:rPr>
        <w:t xml:space="preserve">(5), 386–401. </w:t>
      </w:r>
      <w:hyperlink r:id="rId8" w:history="1">
        <w:r w:rsidRPr="00C0424A">
          <w:rPr>
            <w:rStyle w:val="Hyperlink"/>
            <w:rFonts w:ascii="Times New Roman" w:eastAsia="Times New Roman" w:hAnsi="Times New Roman" w:cs="Times New Roman"/>
            <w:kern w:val="0"/>
            <w:sz w:val="24"/>
            <w:szCs w:val="24"/>
            <w:lang w:eastAsia="en-GB"/>
            <w14:ligatures w14:val="none"/>
          </w:rPr>
          <w:t>https://doi.org/10.1080/15614263.2011.635483</w:t>
        </w:r>
      </w:hyperlink>
      <w:r>
        <w:rPr>
          <w:rFonts w:ascii="Times New Roman" w:eastAsia="Times New Roman" w:hAnsi="Times New Roman" w:cs="Times New Roman"/>
          <w:kern w:val="0"/>
          <w:sz w:val="24"/>
          <w:szCs w:val="24"/>
          <w:lang w:eastAsia="en-GB"/>
          <w14:ligatures w14:val="none"/>
        </w:rPr>
        <w:t xml:space="preserve"> Available online at </w:t>
      </w:r>
      <w:hyperlink r:id="rId9" w:history="1">
        <w:r w:rsidRPr="00C206DA">
          <w:rPr>
            <w:rStyle w:val="Hyperlink"/>
            <w:rFonts w:ascii="Times New Roman" w:eastAsia="Times New Roman" w:hAnsi="Times New Roman" w:cs="Times New Roman"/>
            <w:kern w:val="0"/>
            <w:sz w:val="24"/>
            <w:szCs w:val="24"/>
            <w:lang w:eastAsia="en-GB"/>
            <w14:ligatures w14:val="none"/>
          </w:rPr>
          <w:t>https://librarysearch.uwtsd.ac.uk/permalink/44WHELF_UWTSD/igoone/cdi_informaworld_taylorfrancis_310_1080_15614263_2011_635483</w:t>
        </w:r>
      </w:hyperlink>
      <w:r>
        <w:rPr>
          <w:rFonts w:ascii="Times New Roman" w:eastAsia="Times New Roman" w:hAnsi="Times New Roman" w:cs="Times New Roman"/>
          <w:kern w:val="0"/>
          <w:sz w:val="24"/>
          <w:szCs w:val="24"/>
          <w:lang w:eastAsia="en-GB"/>
          <w14:ligatures w14:val="none"/>
        </w:rPr>
        <w:t xml:space="preserve"> (Accessed 3rd of February 2024)</w:t>
      </w:r>
    </w:p>
    <w:p w14:paraId="05F9A2E6" w14:textId="77777777" w:rsidR="00076F25" w:rsidRDefault="00076F25" w:rsidP="00076F25">
      <w:pPr>
        <w:spacing w:after="0" w:line="240" w:lineRule="auto"/>
        <w:rPr>
          <w:rFonts w:ascii="Times New Roman" w:eastAsia="Times New Roman" w:hAnsi="Times New Roman" w:cs="Times New Roman"/>
          <w:kern w:val="0"/>
          <w:sz w:val="24"/>
          <w:szCs w:val="24"/>
          <w:lang w:eastAsia="en-GB"/>
          <w14:ligatures w14:val="none"/>
        </w:rPr>
      </w:pPr>
    </w:p>
    <w:p w14:paraId="54EAFD76" w14:textId="77777777" w:rsidR="00076F25" w:rsidRDefault="00076F25" w:rsidP="00076F25">
      <w:pPr>
        <w:spacing w:after="0" w:line="240" w:lineRule="auto"/>
        <w:rPr>
          <w:rFonts w:ascii="Times New Roman" w:eastAsia="Times New Roman" w:hAnsi="Times New Roman" w:cs="Times New Roman"/>
          <w:kern w:val="0"/>
          <w:sz w:val="24"/>
          <w:szCs w:val="24"/>
          <w:lang w:eastAsia="en-GB"/>
          <w14:ligatures w14:val="none"/>
        </w:rPr>
      </w:pPr>
      <w:r w:rsidRPr="002E013E">
        <w:rPr>
          <w:rFonts w:ascii="Times New Roman" w:eastAsia="Times New Roman" w:hAnsi="Times New Roman" w:cs="Times New Roman"/>
          <w:kern w:val="0"/>
          <w:sz w:val="24"/>
          <w:szCs w:val="24"/>
          <w:lang w:eastAsia="en-GB"/>
          <w14:ligatures w14:val="none"/>
        </w:rPr>
        <w:t xml:space="preserve">Hesketh, I., &amp; Tehrani, N. (2024). Developing resilience interventions for emergency service responders-a view from the field. </w:t>
      </w:r>
      <w:r w:rsidRPr="002E013E">
        <w:rPr>
          <w:rFonts w:ascii="Times New Roman" w:eastAsia="Times New Roman" w:hAnsi="Times New Roman" w:cs="Times New Roman"/>
          <w:i/>
          <w:iCs/>
          <w:kern w:val="0"/>
          <w:sz w:val="24"/>
          <w:szCs w:val="24"/>
          <w:lang w:eastAsia="en-GB"/>
          <w14:ligatures w14:val="none"/>
        </w:rPr>
        <w:t>Public Money &amp; Management</w:t>
      </w:r>
      <w:r w:rsidRPr="002E013E">
        <w:rPr>
          <w:rFonts w:ascii="Times New Roman" w:eastAsia="Times New Roman" w:hAnsi="Times New Roman" w:cs="Times New Roman"/>
          <w:kern w:val="0"/>
          <w:sz w:val="24"/>
          <w:szCs w:val="24"/>
          <w:lang w:eastAsia="en-GB"/>
          <w14:ligatures w14:val="none"/>
        </w:rPr>
        <w:t xml:space="preserve">, </w:t>
      </w:r>
      <w:r w:rsidRPr="002E013E">
        <w:rPr>
          <w:rFonts w:ascii="Times New Roman" w:eastAsia="Times New Roman" w:hAnsi="Times New Roman" w:cs="Times New Roman"/>
          <w:i/>
          <w:iCs/>
          <w:kern w:val="0"/>
          <w:sz w:val="24"/>
          <w:szCs w:val="24"/>
          <w:lang w:eastAsia="en-GB"/>
          <w14:ligatures w14:val="none"/>
        </w:rPr>
        <w:t>44</w:t>
      </w:r>
      <w:r w:rsidRPr="002E013E">
        <w:rPr>
          <w:rFonts w:ascii="Times New Roman" w:eastAsia="Times New Roman" w:hAnsi="Times New Roman" w:cs="Times New Roman"/>
          <w:kern w:val="0"/>
          <w:sz w:val="24"/>
          <w:szCs w:val="24"/>
          <w:lang w:eastAsia="en-GB"/>
          <w14:ligatures w14:val="none"/>
        </w:rPr>
        <w:t xml:space="preserve">(2), 117–123. </w:t>
      </w:r>
      <w:hyperlink r:id="rId10" w:history="1">
        <w:r w:rsidRPr="002E013E">
          <w:rPr>
            <w:rStyle w:val="Hyperlink"/>
            <w:rFonts w:ascii="Times New Roman" w:eastAsia="Times New Roman" w:hAnsi="Times New Roman" w:cs="Times New Roman"/>
            <w:kern w:val="0"/>
            <w:sz w:val="24"/>
            <w:szCs w:val="24"/>
            <w:lang w:eastAsia="en-GB"/>
            <w14:ligatures w14:val="none"/>
          </w:rPr>
          <w:t>https://doi.org/10.1080/09540962.2022.2141876</w:t>
        </w:r>
      </w:hyperlink>
      <w:r>
        <w:rPr>
          <w:rFonts w:ascii="Times New Roman" w:eastAsia="Times New Roman" w:hAnsi="Times New Roman" w:cs="Times New Roman"/>
          <w:kern w:val="0"/>
          <w:sz w:val="24"/>
          <w:szCs w:val="24"/>
          <w:lang w:eastAsia="en-GB"/>
          <w14:ligatures w14:val="none"/>
        </w:rPr>
        <w:t xml:space="preserve"> Available online at </w:t>
      </w:r>
      <w:hyperlink r:id="rId11" w:history="1">
        <w:r w:rsidRPr="00C206DA">
          <w:rPr>
            <w:rStyle w:val="Hyperlink"/>
            <w:rFonts w:ascii="Times New Roman" w:eastAsia="Times New Roman" w:hAnsi="Times New Roman" w:cs="Times New Roman"/>
            <w:kern w:val="0"/>
            <w:sz w:val="24"/>
            <w:szCs w:val="24"/>
            <w:lang w:eastAsia="en-GB"/>
            <w14:ligatures w14:val="none"/>
          </w:rPr>
          <w:t>https://librarysearch.uwtsd.ac.uk/permalink/44WHELF_UWTSD/igoone/cdi_openaire_primary_doi_1db6026766d31a1c27db150a157e016c</w:t>
        </w:r>
      </w:hyperlink>
      <w:r>
        <w:rPr>
          <w:rFonts w:ascii="Times New Roman" w:eastAsia="Times New Roman" w:hAnsi="Times New Roman" w:cs="Times New Roman"/>
          <w:kern w:val="0"/>
          <w:sz w:val="24"/>
          <w:szCs w:val="24"/>
          <w:lang w:eastAsia="en-GB"/>
          <w14:ligatures w14:val="none"/>
        </w:rPr>
        <w:t xml:space="preserve"> (Accessed 3rd of February 2024)</w:t>
      </w:r>
    </w:p>
    <w:p w14:paraId="560A82A4" w14:textId="77777777" w:rsidR="00076F25" w:rsidRDefault="00076F25" w:rsidP="00076F25">
      <w:pPr>
        <w:spacing w:after="0" w:line="240" w:lineRule="auto"/>
        <w:rPr>
          <w:rFonts w:ascii="Times New Roman" w:eastAsia="Times New Roman" w:hAnsi="Times New Roman" w:cs="Times New Roman"/>
          <w:kern w:val="0"/>
          <w:sz w:val="24"/>
          <w:szCs w:val="24"/>
          <w:lang w:eastAsia="en-GB"/>
          <w14:ligatures w14:val="none"/>
        </w:rPr>
      </w:pPr>
    </w:p>
    <w:p w14:paraId="6C42A132" w14:textId="77777777" w:rsidR="00076F25" w:rsidRPr="004B68D9" w:rsidRDefault="00076F25" w:rsidP="00076F25">
      <w:pPr>
        <w:spacing w:after="0" w:line="240" w:lineRule="auto"/>
        <w:rPr>
          <w:rFonts w:ascii="Times New Roman" w:eastAsia="Times New Roman" w:hAnsi="Times New Roman" w:cs="Times New Roman"/>
          <w:kern w:val="0"/>
          <w:sz w:val="24"/>
          <w:szCs w:val="24"/>
          <w:lang w:eastAsia="en-GB"/>
          <w14:ligatures w14:val="none"/>
        </w:rPr>
      </w:pPr>
    </w:p>
    <w:p w14:paraId="72A05BEE" w14:textId="77777777" w:rsidR="0022375C" w:rsidRDefault="0022375C" w:rsidP="0029260A">
      <w:pPr>
        <w:rPr>
          <w:b/>
          <w:bCs/>
          <w:sz w:val="28"/>
          <w:szCs w:val="28"/>
          <w:u w:val="single"/>
        </w:rPr>
      </w:pPr>
    </w:p>
    <w:p w14:paraId="429070F4" w14:textId="77777777" w:rsidR="00076F25" w:rsidRDefault="00076F25" w:rsidP="0029260A">
      <w:pPr>
        <w:rPr>
          <w:b/>
          <w:bCs/>
          <w:sz w:val="28"/>
          <w:szCs w:val="28"/>
          <w:u w:val="single"/>
        </w:rPr>
      </w:pPr>
    </w:p>
    <w:p w14:paraId="72B41AA3" w14:textId="77777777" w:rsidR="00414A69" w:rsidRDefault="00414A69" w:rsidP="0029260A">
      <w:pPr>
        <w:rPr>
          <w:b/>
          <w:bCs/>
          <w:sz w:val="28"/>
          <w:szCs w:val="28"/>
          <w:u w:val="single"/>
        </w:rPr>
      </w:pPr>
    </w:p>
    <w:p w14:paraId="7304F79D" w14:textId="77777777" w:rsidR="00414A69" w:rsidRDefault="00414A69" w:rsidP="0029260A">
      <w:pPr>
        <w:rPr>
          <w:b/>
          <w:bCs/>
          <w:sz w:val="28"/>
          <w:szCs w:val="28"/>
          <w:u w:val="single"/>
        </w:rPr>
      </w:pPr>
    </w:p>
    <w:p w14:paraId="21A3D515" w14:textId="77777777" w:rsidR="00414A69" w:rsidRDefault="00414A69" w:rsidP="0029260A">
      <w:pPr>
        <w:rPr>
          <w:b/>
          <w:bCs/>
          <w:sz w:val="28"/>
          <w:szCs w:val="28"/>
          <w:u w:val="single"/>
        </w:rPr>
      </w:pPr>
    </w:p>
    <w:p w14:paraId="148CBCBB" w14:textId="77777777" w:rsidR="00414A69" w:rsidRDefault="00414A69" w:rsidP="0029260A">
      <w:pPr>
        <w:rPr>
          <w:b/>
          <w:bCs/>
          <w:sz w:val="28"/>
          <w:szCs w:val="28"/>
          <w:u w:val="single"/>
        </w:rPr>
      </w:pPr>
    </w:p>
    <w:p w14:paraId="5407E387" w14:textId="77777777" w:rsidR="00414A69" w:rsidRDefault="00414A69" w:rsidP="0029260A">
      <w:pPr>
        <w:rPr>
          <w:b/>
          <w:bCs/>
          <w:sz w:val="28"/>
          <w:szCs w:val="28"/>
          <w:u w:val="single"/>
        </w:rPr>
      </w:pPr>
    </w:p>
    <w:p w14:paraId="0AD0594F" w14:textId="77777777" w:rsidR="00414A69" w:rsidRDefault="00414A69" w:rsidP="0029260A">
      <w:pPr>
        <w:rPr>
          <w:b/>
          <w:bCs/>
          <w:sz w:val="28"/>
          <w:szCs w:val="28"/>
          <w:u w:val="single"/>
        </w:rPr>
      </w:pPr>
    </w:p>
    <w:p w14:paraId="4EAA88AC" w14:textId="77777777" w:rsidR="00414A69" w:rsidRDefault="00414A69" w:rsidP="0029260A">
      <w:pPr>
        <w:rPr>
          <w:b/>
          <w:bCs/>
          <w:sz w:val="28"/>
          <w:szCs w:val="28"/>
          <w:u w:val="single"/>
        </w:rPr>
      </w:pPr>
    </w:p>
    <w:p w14:paraId="58788F71" w14:textId="77777777" w:rsidR="00414A69" w:rsidRDefault="00414A69" w:rsidP="0029260A">
      <w:pPr>
        <w:rPr>
          <w:b/>
          <w:bCs/>
          <w:sz w:val="28"/>
          <w:szCs w:val="28"/>
          <w:u w:val="single"/>
        </w:rPr>
      </w:pPr>
    </w:p>
    <w:p w14:paraId="0A5EE655" w14:textId="77777777" w:rsidR="00414A69" w:rsidRDefault="00414A69" w:rsidP="0029260A">
      <w:pPr>
        <w:rPr>
          <w:b/>
          <w:bCs/>
          <w:sz w:val="28"/>
          <w:szCs w:val="28"/>
          <w:u w:val="single"/>
        </w:rPr>
      </w:pPr>
    </w:p>
    <w:p w14:paraId="06828F2B" w14:textId="77777777" w:rsidR="00414A69" w:rsidRDefault="00414A69" w:rsidP="0029260A">
      <w:pPr>
        <w:rPr>
          <w:b/>
          <w:bCs/>
          <w:sz w:val="28"/>
          <w:szCs w:val="28"/>
          <w:u w:val="single"/>
        </w:rPr>
      </w:pPr>
    </w:p>
    <w:p w14:paraId="795ECB56" w14:textId="77777777" w:rsidR="00414A69" w:rsidRDefault="00414A69" w:rsidP="0029260A">
      <w:pPr>
        <w:rPr>
          <w:b/>
          <w:bCs/>
          <w:sz w:val="28"/>
          <w:szCs w:val="28"/>
          <w:u w:val="single"/>
        </w:rPr>
      </w:pPr>
    </w:p>
    <w:p w14:paraId="084CF81D" w14:textId="77777777" w:rsidR="00414A69" w:rsidRDefault="00414A69" w:rsidP="0029260A">
      <w:pPr>
        <w:rPr>
          <w:b/>
          <w:bCs/>
          <w:sz w:val="28"/>
          <w:szCs w:val="28"/>
          <w:u w:val="single"/>
        </w:rPr>
      </w:pPr>
    </w:p>
    <w:p w14:paraId="558ACFE9" w14:textId="77777777" w:rsidR="00414A69" w:rsidRDefault="00414A69" w:rsidP="0029260A">
      <w:pPr>
        <w:rPr>
          <w:b/>
          <w:bCs/>
          <w:sz w:val="28"/>
          <w:szCs w:val="28"/>
          <w:u w:val="single"/>
        </w:rPr>
      </w:pPr>
    </w:p>
    <w:p w14:paraId="01DF531A" w14:textId="77777777" w:rsidR="00414A69" w:rsidRDefault="00414A69" w:rsidP="00414A69">
      <w:pPr>
        <w:jc w:val="center"/>
        <w:rPr>
          <w:b/>
          <w:bCs/>
          <w:u w:val="single"/>
        </w:rPr>
      </w:pPr>
      <w:r>
        <w:rPr>
          <w:b/>
          <w:bCs/>
          <w:u w:val="single"/>
        </w:rPr>
        <w:lastRenderedPageBreak/>
        <w:t>Essay 2 Response Policing</w:t>
      </w:r>
    </w:p>
    <w:p w14:paraId="6F83B787" w14:textId="77777777" w:rsidR="00414A69" w:rsidRDefault="00414A69" w:rsidP="00414A69">
      <w:pPr>
        <w:jc w:val="center"/>
        <w:rPr>
          <w:b/>
          <w:bCs/>
          <w:u w:val="single"/>
        </w:rPr>
      </w:pPr>
    </w:p>
    <w:p w14:paraId="2B24A0E5" w14:textId="77777777" w:rsidR="00414A69" w:rsidRDefault="00414A69" w:rsidP="00414A69">
      <w:r>
        <w:t>Public perception plays a significant role in how the Police Service operates and the effectiveness of response policing is directly correlated to how the public perceives and approaches Police Officers. In a recent survey by His Majesty’s Inspectorate of Constabulary and Fire &amp; Rescue Services (HMICFRS), 65% of respondents agreed “that police in their local area treat people fairly and with respect” (Justice Inspectorates, 2019). This essay will evaluate the impact of public perception on response policing and will compare how positive or negative perceptions can influence the community’s response to Police Officers.</w:t>
      </w:r>
    </w:p>
    <w:p w14:paraId="373D3C7F" w14:textId="77777777" w:rsidR="00414A69" w:rsidRDefault="00414A69" w:rsidP="00414A69"/>
    <w:p w14:paraId="43469CAB" w14:textId="77777777" w:rsidR="00414A69" w:rsidRDefault="00414A69" w:rsidP="00414A69">
      <w:r>
        <w:t xml:space="preserve">The effectiveness of Police investigations is often impacted by the perceptions of the public as argued by </w:t>
      </w:r>
      <w:proofErr w:type="spellStart"/>
      <w:r>
        <w:t>Tankebe</w:t>
      </w:r>
      <w:proofErr w:type="spellEnd"/>
      <w:r>
        <w:t xml:space="preserve">, J. (2013, p.104) how the community feel about their local response officers effects </w:t>
      </w:r>
      <w:r>
        <w:rPr>
          <w:i/>
          <w:iCs/>
        </w:rPr>
        <w:t xml:space="preserve">“the willingness on the part of citizens to volunteer information about crime and order issues in their local communities”, </w:t>
      </w:r>
      <w:r>
        <w:t xml:space="preserve">without positive relations between the public and the police obtaining the lifeblood of police work, being statements and intelligence on criminal activity, is severely hampered. </w:t>
      </w:r>
      <w:proofErr w:type="spellStart"/>
      <w:r>
        <w:t>Socia</w:t>
      </w:r>
      <w:proofErr w:type="spellEnd"/>
      <w:r>
        <w:t xml:space="preserve">, K. et al (2021, p.1) argues that positive perceptions of police where Officers are believed to treat people fairly can strengthen community support of police services and increase the likelihood that victims and witnesses will report crimes and support investigations. </w:t>
      </w:r>
    </w:p>
    <w:p w14:paraId="06F51F5F" w14:textId="77777777" w:rsidR="00414A69" w:rsidRDefault="00414A69" w:rsidP="00414A69"/>
    <w:p w14:paraId="04C12B6C" w14:textId="77777777" w:rsidR="00414A69" w:rsidRDefault="00414A69" w:rsidP="00414A69">
      <w:proofErr w:type="spellStart"/>
      <w:r>
        <w:t>Socia</w:t>
      </w:r>
      <w:proofErr w:type="spellEnd"/>
      <w:r>
        <w:t xml:space="preserve">, K. et al (2021, p.2) goes on to explain that negative perceptions of police, which are often brought on by media coverage of </w:t>
      </w:r>
      <w:proofErr w:type="gramStart"/>
      <w:r>
        <w:t>high profile</w:t>
      </w:r>
      <w:proofErr w:type="gramEnd"/>
      <w:r>
        <w:t xml:space="preserve"> wrongdoings such as excessive use of force resulting in the death of the subject, will hugely diminish the public’s willingness to engage with Officer’s and often harbours deep feelings of distrust and hatred.</w:t>
      </w:r>
    </w:p>
    <w:p w14:paraId="01AB92A6" w14:textId="77777777" w:rsidR="00414A69" w:rsidRDefault="00414A69" w:rsidP="00414A69"/>
    <w:p w14:paraId="2E259790" w14:textId="77777777" w:rsidR="00414A69" w:rsidRDefault="00414A69" w:rsidP="00414A69">
      <w:r>
        <w:lastRenderedPageBreak/>
        <w:t>Ahsan, A. (2019, p.155) argues that improving public perception of police services requires a “</w:t>
      </w:r>
      <w:r>
        <w:rPr>
          <w:i/>
          <w:iCs/>
        </w:rPr>
        <w:t xml:space="preserve">continuous process of engagement”, </w:t>
      </w:r>
      <w:r>
        <w:t xml:space="preserve">between local authorities and communities and that it cannot simply be a reaction against high profile incidents which garner media attention. Ahsan, A explains that as policing services are authorised to use force against the citizens of the </w:t>
      </w:r>
      <w:proofErr w:type="gramStart"/>
      <w:r>
        <w:t>country</w:t>
      </w:r>
      <w:proofErr w:type="gramEnd"/>
      <w:r>
        <w:t xml:space="preserve"> they must therefore be held to a higher standard of accountability than the average citizen, doing so which reduce the fears of the population of corruption in the service and build feelings of trust.</w:t>
      </w:r>
    </w:p>
    <w:p w14:paraId="73343E10" w14:textId="77777777" w:rsidR="00414A69" w:rsidRDefault="00414A69" w:rsidP="00414A69"/>
    <w:p w14:paraId="363DD8FC" w14:textId="77777777" w:rsidR="00414A69" w:rsidRDefault="00414A69" w:rsidP="00414A69">
      <w:r>
        <w:t xml:space="preserve">A key factor into the public perception of response policing is the role of social media services such as X formerly known as Twitter, Facebook and YouTube as described by </w:t>
      </w:r>
      <w:proofErr w:type="spellStart"/>
      <w:r>
        <w:t>Akhgar</w:t>
      </w:r>
      <w:proofErr w:type="spellEnd"/>
      <w:r>
        <w:t xml:space="preserve">, Babak et al. (2019, </w:t>
      </w:r>
      <w:proofErr w:type="spellStart"/>
      <w:r>
        <w:t>p.vii</w:t>
      </w:r>
      <w:proofErr w:type="spellEnd"/>
      <w:r>
        <w:t xml:space="preserve">). Members of the public rely more on the information and sources found on these online platforms rather than the traditional news outlets and newspapers, as such public perception can either be made or broken through these online platforms. </w:t>
      </w:r>
      <w:proofErr w:type="spellStart"/>
      <w:r>
        <w:t>Akhgar</w:t>
      </w:r>
      <w:proofErr w:type="spellEnd"/>
      <w:r>
        <w:t xml:space="preserve"> argues that these platforms provide an enormous opportunity to police services to directly communicate with the public and that they have significantly improved the relationship between police services and communities. </w:t>
      </w:r>
      <w:proofErr w:type="gramStart"/>
      <w:r>
        <w:t>However</w:t>
      </w:r>
      <w:proofErr w:type="gramEnd"/>
      <w:r>
        <w:t xml:space="preserve"> </w:t>
      </w:r>
      <w:proofErr w:type="spellStart"/>
      <w:r>
        <w:t>Akhgar</w:t>
      </w:r>
      <w:proofErr w:type="spellEnd"/>
      <w:r>
        <w:t xml:space="preserve"> also argues that the opposite effect can also occur as inflammatory stories are quickly shared and spread through these platforms which directly harm public relations. Some of these stories are quickly regarded as “</w:t>
      </w:r>
      <w:proofErr w:type="gramStart"/>
      <w:r>
        <w:rPr>
          <w:i/>
          <w:iCs/>
        </w:rPr>
        <w:t>fake-news</w:t>
      </w:r>
      <w:proofErr w:type="gramEnd"/>
      <w:r>
        <w:rPr>
          <w:i/>
          <w:iCs/>
        </w:rPr>
        <w:t xml:space="preserve">”, </w:t>
      </w:r>
      <w:r>
        <w:t xml:space="preserve">but these nonetheless erodes public relations and a not insignificant percentage of the population will hold these stories as facts and as such hold negative opinions and resentment towards policing services. </w:t>
      </w:r>
    </w:p>
    <w:p w14:paraId="7DBA080C" w14:textId="77777777" w:rsidR="00414A69" w:rsidRDefault="00414A69" w:rsidP="00414A69"/>
    <w:p w14:paraId="64D39FA8" w14:textId="77777777" w:rsidR="00414A69" w:rsidRDefault="00414A69" w:rsidP="00414A69">
      <w:proofErr w:type="gramStart"/>
      <w:r>
        <w:t>Alternatively</w:t>
      </w:r>
      <w:proofErr w:type="gramEnd"/>
      <w:r>
        <w:t xml:space="preserve"> Vespucci, John (2020, p.vi) believes that police, community relations are built upon police performance and engagement with the public. Vespucci, John (2020, p.25) expands on this by stressing the importance of relationships between the police and the community and that community experiences shape the perception of the police based on individual cases. Vespucci states </w:t>
      </w:r>
      <w:r>
        <w:lastRenderedPageBreak/>
        <w:t>that a strong and open line of communication between the public and the police is needed to address issues faced by both.</w:t>
      </w:r>
    </w:p>
    <w:p w14:paraId="25A0CE11" w14:textId="77777777" w:rsidR="00414A69" w:rsidRDefault="00414A69" w:rsidP="00414A69">
      <w:r>
        <w:t xml:space="preserve">The effects of public perception on response policing are significant as is the need to improve and maintain those relations. McCandless, S. (2018, p.371) believes this is improved through community policing. Community policing differs from response policing in that the focus is not in dealing with the crimes which are reported to police through 999 calls, but rather through engagements with the public, where dedicated Officers meet with Community leaders and discuss the problems faced by that community. This open form of dialogue significantly improves relations and humanises the police service in a way that is difficult to achieve through response policing alone. As McCandless states </w:t>
      </w:r>
      <w:r w:rsidRPr="00F46D7B">
        <w:rPr>
          <w:i/>
          <w:iCs/>
        </w:rPr>
        <w:t>“communities help police solve issues, shape policy, assist crime prevention and promote trust</w:t>
      </w:r>
      <w:r>
        <w:rPr>
          <w:i/>
          <w:iCs/>
        </w:rPr>
        <w:t>”.</w:t>
      </w:r>
    </w:p>
    <w:p w14:paraId="250E3A71" w14:textId="77777777" w:rsidR="00414A69" w:rsidRDefault="00414A69" w:rsidP="00414A69"/>
    <w:p w14:paraId="2DE4D9D8" w14:textId="77777777" w:rsidR="00414A69" w:rsidRPr="00166194" w:rsidRDefault="00414A69" w:rsidP="00414A69">
      <w:r>
        <w:t xml:space="preserve">In conclusion, public perception plays a significant role on the effectiveness of response policing, as without the support and consent of the public, response Officers face a greater challenge a push back from the communities in which they serve. Positive perceptions of police fairness and professionalism enhance the trust, </w:t>
      </w:r>
      <w:proofErr w:type="gramStart"/>
      <w:r>
        <w:t>cooperation</w:t>
      </w:r>
      <w:proofErr w:type="gramEnd"/>
      <w:r>
        <w:t xml:space="preserve"> and support from the community whereas negative perceptions can undermine the relationship between the police and the community and erode trust. Relations can be improved by recognising the importance of social media in how it can act as a double-edged sword either significantly improving relations or damaging them through the stories and posts shared which are often biased in one direction or another. Also recognising that there is no quick fix when it comes to community relations and that earning and maintaining a positive relationship is a long-term commitment which can only be achieved through effective community policing.</w:t>
      </w:r>
    </w:p>
    <w:p w14:paraId="29A0335D" w14:textId="77777777" w:rsidR="00414A69" w:rsidRDefault="00414A69" w:rsidP="0029260A">
      <w:pPr>
        <w:rPr>
          <w:b/>
          <w:bCs/>
          <w:sz w:val="28"/>
          <w:szCs w:val="28"/>
          <w:u w:val="single"/>
        </w:rPr>
      </w:pPr>
    </w:p>
    <w:p w14:paraId="172D0BB8" w14:textId="77777777" w:rsidR="00414A69" w:rsidRDefault="00414A69" w:rsidP="0029260A">
      <w:pPr>
        <w:rPr>
          <w:b/>
          <w:bCs/>
          <w:sz w:val="28"/>
          <w:szCs w:val="28"/>
          <w:u w:val="single"/>
        </w:rPr>
      </w:pPr>
    </w:p>
    <w:p w14:paraId="0F904DEE" w14:textId="35CDAABE" w:rsidR="00414A69" w:rsidRDefault="00414A69" w:rsidP="0029260A">
      <w:pPr>
        <w:rPr>
          <w:b/>
          <w:bCs/>
          <w:sz w:val="28"/>
          <w:szCs w:val="28"/>
          <w:u w:val="single"/>
        </w:rPr>
      </w:pPr>
      <w:r>
        <w:rPr>
          <w:b/>
          <w:bCs/>
          <w:sz w:val="28"/>
          <w:szCs w:val="28"/>
          <w:u w:val="single"/>
        </w:rPr>
        <w:lastRenderedPageBreak/>
        <w:t>References</w:t>
      </w:r>
    </w:p>
    <w:p w14:paraId="3F4E9B9F" w14:textId="77777777" w:rsidR="00AD4171" w:rsidRDefault="00AD4171" w:rsidP="00AD4171">
      <w:pPr>
        <w:spacing w:after="0" w:line="240" w:lineRule="auto"/>
        <w:rPr>
          <w:rFonts w:ascii="Times New Roman" w:eastAsia="Times New Roman" w:hAnsi="Times New Roman" w:cs="Times New Roman"/>
          <w:kern w:val="0"/>
          <w:sz w:val="24"/>
          <w:szCs w:val="24"/>
          <w:lang w:eastAsia="en-GB"/>
          <w14:ligatures w14:val="none"/>
        </w:rPr>
      </w:pPr>
      <w:proofErr w:type="spellStart"/>
      <w:r w:rsidRPr="00F67CDC">
        <w:rPr>
          <w:rFonts w:ascii="Times New Roman" w:eastAsia="Times New Roman" w:hAnsi="Times New Roman" w:cs="Times New Roman"/>
          <w:kern w:val="0"/>
          <w:sz w:val="24"/>
          <w:szCs w:val="24"/>
          <w:lang w:eastAsia="en-GB"/>
          <w14:ligatures w14:val="none"/>
        </w:rPr>
        <w:t>Tankebe</w:t>
      </w:r>
      <w:proofErr w:type="spellEnd"/>
      <w:r w:rsidRPr="00F67CDC">
        <w:rPr>
          <w:rFonts w:ascii="Times New Roman" w:eastAsia="Times New Roman" w:hAnsi="Times New Roman" w:cs="Times New Roman"/>
          <w:kern w:val="0"/>
          <w:sz w:val="24"/>
          <w:szCs w:val="24"/>
          <w:lang w:eastAsia="en-GB"/>
          <w14:ligatures w14:val="none"/>
        </w:rPr>
        <w:t xml:space="preserve">, J. (2013). Viewing Things Differently: The Dimensions of Public Perceptions of Police Legitimacy. </w:t>
      </w:r>
      <w:r w:rsidRPr="00F67CDC">
        <w:rPr>
          <w:rFonts w:ascii="Times New Roman" w:eastAsia="Times New Roman" w:hAnsi="Times New Roman" w:cs="Times New Roman"/>
          <w:i/>
          <w:iCs/>
          <w:kern w:val="0"/>
          <w:sz w:val="24"/>
          <w:szCs w:val="24"/>
          <w:lang w:eastAsia="en-GB"/>
          <w14:ligatures w14:val="none"/>
        </w:rPr>
        <w:t>Criminology (Beverly Hills)</w:t>
      </w:r>
      <w:r w:rsidRPr="00F67CDC">
        <w:rPr>
          <w:rFonts w:ascii="Times New Roman" w:eastAsia="Times New Roman" w:hAnsi="Times New Roman" w:cs="Times New Roman"/>
          <w:kern w:val="0"/>
          <w:sz w:val="24"/>
          <w:szCs w:val="24"/>
          <w:lang w:eastAsia="en-GB"/>
          <w14:ligatures w14:val="none"/>
        </w:rPr>
        <w:t xml:space="preserve">, </w:t>
      </w:r>
      <w:r w:rsidRPr="00F67CDC">
        <w:rPr>
          <w:rFonts w:ascii="Times New Roman" w:eastAsia="Times New Roman" w:hAnsi="Times New Roman" w:cs="Times New Roman"/>
          <w:i/>
          <w:iCs/>
          <w:kern w:val="0"/>
          <w:sz w:val="24"/>
          <w:szCs w:val="24"/>
          <w:lang w:eastAsia="en-GB"/>
          <w14:ligatures w14:val="none"/>
        </w:rPr>
        <w:t>51</w:t>
      </w:r>
      <w:r w:rsidRPr="00F67CDC">
        <w:rPr>
          <w:rFonts w:ascii="Times New Roman" w:eastAsia="Times New Roman" w:hAnsi="Times New Roman" w:cs="Times New Roman"/>
          <w:kern w:val="0"/>
          <w:sz w:val="24"/>
          <w:szCs w:val="24"/>
          <w:lang w:eastAsia="en-GB"/>
          <w14:ligatures w14:val="none"/>
        </w:rPr>
        <w:t xml:space="preserve">(1), 103–135. </w:t>
      </w:r>
      <w:hyperlink r:id="rId12" w:history="1">
        <w:r w:rsidRPr="00F67CDC">
          <w:rPr>
            <w:rStyle w:val="Hyperlink"/>
            <w:rFonts w:ascii="Times New Roman" w:eastAsia="Times New Roman" w:hAnsi="Times New Roman" w:cs="Times New Roman"/>
            <w:kern w:val="0"/>
            <w:sz w:val="24"/>
            <w:szCs w:val="24"/>
            <w:lang w:eastAsia="en-GB"/>
            <w14:ligatures w14:val="none"/>
          </w:rPr>
          <w:t>https://doi.org/10.1111/j.1745-9125.2012.00291.x</w:t>
        </w:r>
      </w:hyperlink>
      <w:r>
        <w:rPr>
          <w:rFonts w:ascii="Times New Roman" w:eastAsia="Times New Roman" w:hAnsi="Times New Roman" w:cs="Times New Roman"/>
          <w:kern w:val="0"/>
          <w:sz w:val="24"/>
          <w:szCs w:val="24"/>
          <w:lang w:eastAsia="en-GB"/>
          <w14:ligatures w14:val="none"/>
        </w:rPr>
        <w:t xml:space="preserve"> Available online at </w:t>
      </w:r>
      <w:hyperlink r:id="rId13" w:history="1">
        <w:r w:rsidRPr="00C206DA">
          <w:rPr>
            <w:rStyle w:val="Hyperlink"/>
            <w:rFonts w:ascii="Times New Roman" w:eastAsia="Times New Roman" w:hAnsi="Times New Roman" w:cs="Times New Roman"/>
            <w:kern w:val="0"/>
            <w:sz w:val="24"/>
            <w:szCs w:val="24"/>
            <w:lang w:eastAsia="en-GB"/>
            <w14:ligatures w14:val="none"/>
          </w:rPr>
          <w:t>https://librarysearch.uwtsd.ac.uk/permalink/44WHELF_UWTSD/igoone/cdi_openaire_primary_doi_64b91bec44406c630a65753d9159be40</w:t>
        </w:r>
      </w:hyperlink>
      <w:r>
        <w:rPr>
          <w:rFonts w:ascii="Times New Roman" w:eastAsia="Times New Roman" w:hAnsi="Times New Roman" w:cs="Times New Roman"/>
          <w:kern w:val="0"/>
          <w:sz w:val="24"/>
          <w:szCs w:val="24"/>
          <w:lang w:eastAsia="en-GB"/>
          <w14:ligatures w14:val="none"/>
        </w:rPr>
        <w:t xml:space="preserve"> (Accessed 3rd of March 2024) </w:t>
      </w:r>
    </w:p>
    <w:p w14:paraId="45B50BF6" w14:textId="77777777" w:rsidR="00AD4171" w:rsidRDefault="00AD4171" w:rsidP="00AD4171">
      <w:pPr>
        <w:spacing w:after="0" w:line="240" w:lineRule="auto"/>
        <w:rPr>
          <w:rFonts w:ascii="Times New Roman" w:eastAsia="Times New Roman" w:hAnsi="Times New Roman" w:cs="Times New Roman"/>
          <w:kern w:val="0"/>
          <w:sz w:val="24"/>
          <w:szCs w:val="24"/>
          <w:lang w:eastAsia="en-GB"/>
          <w14:ligatures w14:val="none"/>
        </w:rPr>
      </w:pPr>
    </w:p>
    <w:p w14:paraId="4D98B71B" w14:textId="77777777" w:rsidR="00AD4171" w:rsidRDefault="00AD4171" w:rsidP="00AD4171">
      <w:pPr>
        <w:spacing w:after="0" w:line="240" w:lineRule="auto"/>
        <w:rPr>
          <w:rFonts w:ascii="Times New Roman" w:eastAsia="Times New Roman" w:hAnsi="Times New Roman" w:cs="Times New Roman"/>
          <w:kern w:val="0"/>
          <w:sz w:val="24"/>
          <w:szCs w:val="24"/>
          <w:lang w:eastAsia="en-GB"/>
          <w14:ligatures w14:val="none"/>
        </w:rPr>
      </w:pPr>
      <w:r w:rsidRPr="00DB0816">
        <w:rPr>
          <w:rFonts w:ascii="Times New Roman" w:eastAsia="Times New Roman" w:hAnsi="Times New Roman" w:cs="Times New Roman"/>
          <w:kern w:val="0"/>
          <w:sz w:val="24"/>
          <w:szCs w:val="24"/>
          <w:lang w:eastAsia="en-GB"/>
          <w14:ligatures w14:val="none"/>
        </w:rPr>
        <w:t xml:space="preserve">Perez, N. M., Nguyen, T., &amp; Vogel, B. (2021). Community police academies: Assessing the effect of education on public perceptions of police. </w:t>
      </w:r>
      <w:r w:rsidRPr="00DB0816">
        <w:rPr>
          <w:rFonts w:ascii="Times New Roman" w:eastAsia="Times New Roman" w:hAnsi="Times New Roman" w:cs="Times New Roman"/>
          <w:i/>
          <w:iCs/>
          <w:kern w:val="0"/>
          <w:sz w:val="24"/>
          <w:szCs w:val="24"/>
          <w:lang w:eastAsia="en-GB"/>
          <w14:ligatures w14:val="none"/>
        </w:rPr>
        <w:t>Police Journal (Chichester)</w:t>
      </w:r>
      <w:r w:rsidRPr="00DB0816">
        <w:rPr>
          <w:rFonts w:ascii="Times New Roman" w:eastAsia="Times New Roman" w:hAnsi="Times New Roman" w:cs="Times New Roman"/>
          <w:kern w:val="0"/>
          <w:sz w:val="24"/>
          <w:szCs w:val="24"/>
          <w:lang w:eastAsia="en-GB"/>
          <w14:ligatures w14:val="none"/>
        </w:rPr>
        <w:t xml:space="preserve">, </w:t>
      </w:r>
      <w:r w:rsidRPr="00DB0816">
        <w:rPr>
          <w:rFonts w:ascii="Times New Roman" w:eastAsia="Times New Roman" w:hAnsi="Times New Roman" w:cs="Times New Roman"/>
          <w:i/>
          <w:iCs/>
          <w:kern w:val="0"/>
          <w:sz w:val="24"/>
          <w:szCs w:val="24"/>
          <w:lang w:eastAsia="en-GB"/>
          <w14:ligatures w14:val="none"/>
        </w:rPr>
        <w:t>94</w:t>
      </w:r>
      <w:r w:rsidRPr="00DB0816">
        <w:rPr>
          <w:rFonts w:ascii="Times New Roman" w:eastAsia="Times New Roman" w:hAnsi="Times New Roman" w:cs="Times New Roman"/>
          <w:kern w:val="0"/>
          <w:sz w:val="24"/>
          <w:szCs w:val="24"/>
          <w:lang w:eastAsia="en-GB"/>
          <w14:ligatures w14:val="none"/>
        </w:rPr>
        <w:t xml:space="preserve">(2), 206–221. </w:t>
      </w:r>
      <w:hyperlink r:id="rId14" w:history="1">
        <w:r w:rsidRPr="00DB0816">
          <w:rPr>
            <w:rStyle w:val="Hyperlink"/>
            <w:rFonts w:ascii="Times New Roman" w:eastAsia="Times New Roman" w:hAnsi="Times New Roman" w:cs="Times New Roman"/>
            <w:kern w:val="0"/>
            <w:sz w:val="24"/>
            <w:szCs w:val="24"/>
            <w:lang w:eastAsia="en-GB"/>
            <w14:ligatures w14:val="none"/>
          </w:rPr>
          <w:t>https://doi.org/10.1177/0032258X20926939</w:t>
        </w:r>
      </w:hyperlink>
      <w:r>
        <w:rPr>
          <w:rFonts w:ascii="Times New Roman" w:eastAsia="Times New Roman" w:hAnsi="Times New Roman" w:cs="Times New Roman"/>
          <w:kern w:val="0"/>
          <w:sz w:val="24"/>
          <w:szCs w:val="24"/>
          <w:lang w:eastAsia="en-GB"/>
          <w14:ligatures w14:val="none"/>
        </w:rPr>
        <w:t xml:space="preserve"> Available online at </w:t>
      </w:r>
      <w:hyperlink r:id="rId15" w:history="1">
        <w:r w:rsidRPr="00353956">
          <w:rPr>
            <w:rStyle w:val="Hyperlink"/>
            <w:rFonts w:ascii="Times New Roman" w:eastAsia="Times New Roman" w:hAnsi="Times New Roman" w:cs="Times New Roman"/>
            <w:kern w:val="0"/>
            <w:sz w:val="24"/>
            <w:szCs w:val="24"/>
            <w:lang w:eastAsia="en-GB"/>
            <w14:ligatures w14:val="none"/>
          </w:rPr>
          <w:t>https://librarysearch.uwtsd.ac.uk/permalink/44WHELF_UWTSD/igoone/cdi_openaire_primary_doi_cfce350859c9b45a018ea7d19019c35a</w:t>
        </w:r>
      </w:hyperlink>
      <w:r>
        <w:rPr>
          <w:rFonts w:ascii="Times New Roman" w:eastAsia="Times New Roman" w:hAnsi="Times New Roman" w:cs="Times New Roman"/>
          <w:kern w:val="0"/>
          <w:sz w:val="24"/>
          <w:szCs w:val="24"/>
          <w:lang w:eastAsia="en-GB"/>
          <w14:ligatures w14:val="none"/>
        </w:rPr>
        <w:t xml:space="preserve"> (Accessed 4th of March 2024)</w:t>
      </w:r>
    </w:p>
    <w:p w14:paraId="76B55F5F" w14:textId="77777777" w:rsidR="00AD4171" w:rsidRDefault="00AD4171" w:rsidP="00AD4171">
      <w:pPr>
        <w:spacing w:after="0" w:line="240" w:lineRule="auto"/>
        <w:rPr>
          <w:rFonts w:ascii="Times New Roman" w:eastAsia="Times New Roman" w:hAnsi="Times New Roman" w:cs="Times New Roman"/>
          <w:kern w:val="0"/>
          <w:sz w:val="24"/>
          <w:szCs w:val="24"/>
          <w:lang w:eastAsia="en-GB"/>
          <w14:ligatures w14:val="none"/>
        </w:rPr>
      </w:pPr>
    </w:p>
    <w:p w14:paraId="2718B42D" w14:textId="77777777" w:rsidR="00AD4171" w:rsidRDefault="00AD4171" w:rsidP="00AD4171">
      <w:pPr>
        <w:spacing w:after="0" w:line="240" w:lineRule="auto"/>
        <w:rPr>
          <w:rFonts w:ascii="Times New Roman" w:eastAsia="Times New Roman" w:hAnsi="Times New Roman" w:cs="Times New Roman"/>
          <w:kern w:val="0"/>
          <w:sz w:val="24"/>
          <w:szCs w:val="24"/>
          <w:lang w:eastAsia="en-GB"/>
          <w14:ligatures w14:val="none"/>
        </w:rPr>
      </w:pPr>
      <w:proofErr w:type="spellStart"/>
      <w:r w:rsidRPr="00B016D3">
        <w:rPr>
          <w:rFonts w:ascii="Times New Roman" w:eastAsia="Times New Roman" w:hAnsi="Times New Roman" w:cs="Times New Roman"/>
          <w:kern w:val="0"/>
          <w:sz w:val="24"/>
          <w:szCs w:val="24"/>
          <w:lang w:eastAsia="en-GB"/>
          <w14:ligatures w14:val="none"/>
        </w:rPr>
        <w:t>Socia</w:t>
      </w:r>
      <w:proofErr w:type="spellEnd"/>
      <w:r w:rsidRPr="00B016D3">
        <w:rPr>
          <w:rFonts w:ascii="Times New Roman" w:eastAsia="Times New Roman" w:hAnsi="Times New Roman" w:cs="Times New Roman"/>
          <w:kern w:val="0"/>
          <w:sz w:val="24"/>
          <w:szCs w:val="24"/>
          <w:lang w:eastAsia="en-GB"/>
          <w14:ligatures w14:val="none"/>
        </w:rPr>
        <w:t xml:space="preserve">, K. M., Morabito, M. S., Bond, B. J., &amp; Nader, E. S. (2021). Public Perceptions of Police Agency Fairness and the Willingness to Call Police. </w:t>
      </w:r>
      <w:r w:rsidRPr="00B016D3">
        <w:rPr>
          <w:rFonts w:ascii="Times New Roman" w:eastAsia="Times New Roman" w:hAnsi="Times New Roman" w:cs="Times New Roman"/>
          <w:i/>
          <w:iCs/>
          <w:kern w:val="0"/>
          <w:sz w:val="24"/>
          <w:szCs w:val="24"/>
          <w:lang w:eastAsia="en-GB"/>
          <w14:ligatures w14:val="none"/>
        </w:rPr>
        <w:t>American Review of Public Administration</w:t>
      </w:r>
      <w:r w:rsidRPr="00B016D3">
        <w:rPr>
          <w:rFonts w:ascii="Times New Roman" w:eastAsia="Times New Roman" w:hAnsi="Times New Roman" w:cs="Times New Roman"/>
          <w:kern w:val="0"/>
          <w:sz w:val="24"/>
          <w:szCs w:val="24"/>
          <w:lang w:eastAsia="en-GB"/>
          <w14:ligatures w14:val="none"/>
        </w:rPr>
        <w:t xml:space="preserve">, </w:t>
      </w:r>
      <w:r w:rsidRPr="00B016D3">
        <w:rPr>
          <w:rFonts w:ascii="Times New Roman" w:eastAsia="Times New Roman" w:hAnsi="Times New Roman" w:cs="Times New Roman"/>
          <w:i/>
          <w:iCs/>
          <w:kern w:val="0"/>
          <w:sz w:val="24"/>
          <w:szCs w:val="24"/>
          <w:lang w:eastAsia="en-GB"/>
          <w14:ligatures w14:val="none"/>
        </w:rPr>
        <w:t>51</w:t>
      </w:r>
      <w:r w:rsidRPr="00B016D3">
        <w:rPr>
          <w:rFonts w:ascii="Times New Roman" w:eastAsia="Times New Roman" w:hAnsi="Times New Roman" w:cs="Times New Roman"/>
          <w:kern w:val="0"/>
          <w:sz w:val="24"/>
          <w:szCs w:val="24"/>
          <w:lang w:eastAsia="en-GB"/>
          <w14:ligatures w14:val="none"/>
        </w:rPr>
        <w:t xml:space="preserve">(5), 360–373. </w:t>
      </w:r>
      <w:hyperlink r:id="rId16" w:history="1">
        <w:r w:rsidRPr="00B016D3">
          <w:rPr>
            <w:rStyle w:val="Hyperlink"/>
            <w:rFonts w:ascii="Times New Roman" w:eastAsia="Times New Roman" w:hAnsi="Times New Roman" w:cs="Times New Roman"/>
            <w:kern w:val="0"/>
            <w:sz w:val="24"/>
            <w:szCs w:val="24"/>
            <w:lang w:eastAsia="en-GB"/>
            <w14:ligatures w14:val="none"/>
          </w:rPr>
          <w:t>https://doi.org/10.1177/02750740211005699</w:t>
        </w:r>
      </w:hyperlink>
      <w:r>
        <w:rPr>
          <w:rFonts w:ascii="Times New Roman" w:eastAsia="Times New Roman" w:hAnsi="Times New Roman" w:cs="Times New Roman"/>
          <w:kern w:val="0"/>
          <w:sz w:val="24"/>
          <w:szCs w:val="24"/>
          <w:lang w:eastAsia="en-GB"/>
          <w14:ligatures w14:val="none"/>
        </w:rPr>
        <w:t xml:space="preserve"> Available online at </w:t>
      </w:r>
      <w:hyperlink r:id="rId17" w:history="1">
        <w:r w:rsidRPr="00353956">
          <w:rPr>
            <w:rStyle w:val="Hyperlink"/>
            <w:rFonts w:ascii="Times New Roman" w:eastAsia="Times New Roman" w:hAnsi="Times New Roman" w:cs="Times New Roman"/>
            <w:kern w:val="0"/>
            <w:sz w:val="24"/>
            <w:szCs w:val="24"/>
            <w:lang w:eastAsia="en-GB"/>
            <w14:ligatures w14:val="none"/>
          </w:rPr>
          <w:t>https://librarysearch.uwtsd.ac.uk/permalink/44WHELF_UWTSD/igoone/cdi_openaire_primary_doi_c8597e2b3babde8c4d57747ec7c83aad</w:t>
        </w:r>
      </w:hyperlink>
      <w:r>
        <w:rPr>
          <w:rFonts w:ascii="Times New Roman" w:eastAsia="Times New Roman" w:hAnsi="Times New Roman" w:cs="Times New Roman"/>
          <w:kern w:val="0"/>
          <w:sz w:val="24"/>
          <w:szCs w:val="24"/>
          <w:lang w:eastAsia="en-GB"/>
          <w14:ligatures w14:val="none"/>
        </w:rPr>
        <w:t xml:space="preserve"> (Accessed 4th of March 2024)</w:t>
      </w:r>
    </w:p>
    <w:p w14:paraId="79C4F524" w14:textId="77777777" w:rsidR="00AD4171" w:rsidRDefault="00AD4171" w:rsidP="00AD4171">
      <w:pPr>
        <w:spacing w:after="0" w:line="240" w:lineRule="auto"/>
        <w:rPr>
          <w:rFonts w:ascii="Times New Roman" w:eastAsia="Times New Roman" w:hAnsi="Times New Roman" w:cs="Times New Roman"/>
          <w:kern w:val="0"/>
          <w:sz w:val="24"/>
          <w:szCs w:val="24"/>
          <w:lang w:eastAsia="en-GB"/>
          <w14:ligatures w14:val="none"/>
        </w:rPr>
      </w:pPr>
    </w:p>
    <w:p w14:paraId="13FD5B45" w14:textId="77777777" w:rsidR="00AD4171" w:rsidRDefault="00AD4171" w:rsidP="00AD4171">
      <w:pPr>
        <w:spacing w:after="0" w:line="240" w:lineRule="auto"/>
        <w:rPr>
          <w:rFonts w:ascii="Times New Roman" w:eastAsia="Times New Roman" w:hAnsi="Times New Roman" w:cs="Times New Roman"/>
          <w:kern w:val="0"/>
          <w:sz w:val="24"/>
          <w:szCs w:val="24"/>
          <w:lang w:eastAsia="en-GB"/>
          <w14:ligatures w14:val="none"/>
        </w:rPr>
      </w:pPr>
      <w:r w:rsidRPr="004F6DFD">
        <w:rPr>
          <w:rFonts w:ascii="Times New Roman" w:eastAsia="Times New Roman" w:hAnsi="Times New Roman" w:cs="Times New Roman"/>
          <w:kern w:val="0"/>
          <w:sz w:val="24"/>
          <w:szCs w:val="24"/>
          <w:lang w:eastAsia="en-GB"/>
          <w14:ligatures w14:val="none"/>
        </w:rPr>
        <w:t xml:space="preserve">Ahsan, A. (2019). Police Reforms: Public Perception and Introspection. </w:t>
      </w:r>
      <w:r w:rsidRPr="004F6DFD">
        <w:rPr>
          <w:rFonts w:ascii="Times New Roman" w:eastAsia="Times New Roman" w:hAnsi="Times New Roman" w:cs="Times New Roman"/>
          <w:i/>
          <w:iCs/>
          <w:kern w:val="0"/>
          <w:sz w:val="24"/>
          <w:szCs w:val="24"/>
          <w:lang w:eastAsia="en-GB"/>
          <w14:ligatures w14:val="none"/>
        </w:rPr>
        <w:t>Pakistan Journal of Criminology</w:t>
      </w:r>
      <w:r w:rsidRPr="004F6DFD">
        <w:rPr>
          <w:rFonts w:ascii="Times New Roman" w:eastAsia="Times New Roman" w:hAnsi="Times New Roman" w:cs="Times New Roman"/>
          <w:kern w:val="0"/>
          <w:sz w:val="24"/>
          <w:szCs w:val="24"/>
          <w:lang w:eastAsia="en-GB"/>
          <w14:ligatures w14:val="none"/>
        </w:rPr>
        <w:t xml:space="preserve">, </w:t>
      </w:r>
      <w:r w:rsidRPr="004F6DFD">
        <w:rPr>
          <w:rFonts w:ascii="Times New Roman" w:eastAsia="Times New Roman" w:hAnsi="Times New Roman" w:cs="Times New Roman"/>
          <w:i/>
          <w:iCs/>
          <w:kern w:val="0"/>
          <w:sz w:val="24"/>
          <w:szCs w:val="24"/>
          <w:lang w:eastAsia="en-GB"/>
          <w14:ligatures w14:val="none"/>
        </w:rPr>
        <w:t>11</w:t>
      </w:r>
      <w:r w:rsidRPr="004F6DFD">
        <w:rPr>
          <w:rFonts w:ascii="Times New Roman" w:eastAsia="Times New Roman" w:hAnsi="Times New Roman" w:cs="Times New Roman"/>
          <w:kern w:val="0"/>
          <w:sz w:val="24"/>
          <w:szCs w:val="24"/>
          <w:lang w:eastAsia="en-GB"/>
          <w14:ligatures w14:val="none"/>
        </w:rPr>
        <w:t>(3), 155–162.</w:t>
      </w:r>
      <w:r>
        <w:rPr>
          <w:rFonts w:ascii="Times New Roman" w:eastAsia="Times New Roman" w:hAnsi="Times New Roman" w:cs="Times New Roman"/>
          <w:kern w:val="0"/>
          <w:sz w:val="24"/>
          <w:szCs w:val="24"/>
          <w:lang w:eastAsia="en-GB"/>
          <w14:ligatures w14:val="none"/>
        </w:rPr>
        <w:t xml:space="preserve"> Available online at </w:t>
      </w:r>
      <w:hyperlink r:id="rId18" w:history="1">
        <w:r w:rsidRPr="00353956">
          <w:rPr>
            <w:rStyle w:val="Hyperlink"/>
            <w:rFonts w:ascii="Times New Roman" w:eastAsia="Times New Roman" w:hAnsi="Times New Roman" w:cs="Times New Roman"/>
            <w:kern w:val="0"/>
            <w:sz w:val="24"/>
            <w:szCs w:val="24"/>
            <w:lang w:eastAsia="en-GB"/>
            <w14:ligatures w14:val="none"/>
          </w:rPr>
          <w:t>https://librarysearch.uwtsd.ac.uk/permalink/44WHELF_UWTSD/igoone/cdi_proquest_journals_2358404731</w:t>
        </w:r>
      </w:hyperlink>
      <w:r>
        <w:rPr>
          <w:rFonts w:ascii="Times New Roman" w:eastAsia="Times New Roman" w:hAnsi="Times New Roman" w:cs="Times New Roman"/>
          <w:kern w:val="0"/>
          <w:sz w:val="24"/>
          <w:szCs w:val="24"/>
          <w:lang w:eastAsia="en-GB"/>
          <w14:ligatures w14:val="none"/>
        </w:rPr>
        <w:t xml:space="preserve"> (Accessed 4th of March 2024)</w:t>
      </w:r>
    </w:p>
    <w:p w14:paraId="79A31CD6" w14:textId="77777777" w:rsidR="00AD4171" w:rsidRDefault="00AD4171" w:rsidP="00AD4171">
      <w:pPr>
        <w:spacing w:after="0" w:line="240" w:lineRule="auto"/>
        <w:rPr>
          <w:rFonts w:ascii="Times New Roman" w:eastAsia="Times New Roman" w:hAnsi="Times New Roman" w:cs="Times New Roman"/>
          <w:kern w:val="0"/>
          <w:sz w:val="24"/>
          <w:szCs w:val="24"/>
          <w:lang w:eastAsia="en-GB"/>
          <w14:ligatures w14:val="none"/>
        </w:rPr>
      </w:pPr>
    </w:p>
    <w:p w14:paraId="0196357B" w14:textId="77777777" w:rsidR="00AD4171" w:rsidRDefault="00AD4171" w:rsidP="00AD4171">
      <w:pPr>
        <w:spacing w:after="0" w:line="240" w:lineRule="auto"/>
        <w:rPr>
          <w:rFonts w:ascii="Times New Roman" w:eastAsia="Times New Roman" w:hAnsi="Times New Roman" w:cs="Times New Roman"/>
          <w:kern w:val="0"/>
          <w:sz w:val="24"/>
          <w:szCs w:val="24"/>
          <w:lang w:eastAsia="en-GB"/>
          <w14:ligatures w14:val="none"/>
        </w:rPr>
      </w:pPr>
      <w:proofErr w:type="spellStart"/>
      <w:r w:rsidRPr="00F02795">
        <w:rPr>
          <w:rFonts w:ascii="Times New Roman" w:eastAsia="Times New Roman" w:hAnsi="Times New Roman" w:cs="Times New Roman"/>
          <w:kern w:val="0"/>
          <w:sz w:val="24"/>
          <w:szCs w:val="24"/>
          <w:lang w:eastAsia="en-GB"/>
          <w14:ligatures w14:val="none"/>
        </w:rPr>
        <w:t>Akhgar</w:t>
      </w:r>
      <w:proofErr w:type="spellEnd"/>
      <w:r w:rsidRPr="00F02795">
        <w:rPr>
          <w:rFonts w:ascii="Times New Roman" w:eastAsia="Times New Roman" w:hAnsi="Times New Roman" w:cs="Times New Roman"/>
          <w:kern w:val="0"/>
          <w:sz w:val="24"/>
          <w:szCs w:val="24"/>
          <w:lang w:eastAsia="en-GB"/>
          <w14:ligatures w14:val="none"/>
        </w:rPr>
        <w:t xml:space="preserve">, Babak., </w:t>
      </w:r>
      <w:proofErr w:type="spellStart"/>
      <w:r w:rsidRPr="00F02795">
        <w:rPr>
          <w:rFonts w:ascii="Times New Roman" w:eastAsia="Times New Roman" w:hAnsi="Times New Roman" w:cs="Times New Roman"/>
          <w:kern w:val="0"/>
          <w:sz w:val="24"/>
          <w:szCs w:val="24"/>
          <w:lang w:eastAsia="en-GB"/>
          <w14:ligatures w14:val="none"/>
        </w:rPr>
        <w:t>Bayerl</w:t>
      </w:r>
      <w:proofErr w:type="spellEnd"/>
      <w:r w:rsidRPr="00F02795">
        <w:rPr>
          <w:rFonts w:ascii="Times New Roman" w:eastAsia="Times New Roman" w:hAnsi="Times New Roman" w:cs="Times New Roman"/>
          <w:kern w:val="0"/>
          <w:sz w:val="24"/>
          <w:szCs w:val="24"/>
          <w:lang w:eastAsia="en-GB"/>
          <w14:ligatures w14:val="none"/>
        </w:rPr>
        <w:t xml:space="preserve">, P. Saskia., &amp; </w:t>
      </w:r>
      <w:proofErr w:type="spellStart"/>
      <w:r w:rsidRPr="00F02795">
        <w:rPr>
          <w:rFonts w:ascii="Times New Roman" w:eastAsia="Times New Roman" w:hAnsi="Times New Roman" w:cs="Times New Roman"/>
          <w:kern w:val="0"/>
          <w:sz w:val="24"/>
          <w:szCs w:val="24"/>
          <w:lang w:eastAsia="en-GB"/>
          <w14:ligatures w14:val="none"/>
        </w:rPr>
        <w:t>Leventakis</w:t>
      </w:r>
      <w:proofErr w:type="spellEnd"/>
      <w:r w:rsidRPr="00F02795">
        <w:rPr>
          <w:rFonts w:ascii="Times New Roman" w:eastAsia="Times New Roman" w:hAnsi="Times New Roman" w:cs="Times New Roman"/>
          <w:kern w:val="0"/>
          <w:sz w:val="24"/>
          <w:szCs w:val="24"/>
          <w:lang w:eastAsia="en-GB"/>
          <w14:ligatures w14:val="none"/>
        </w:rPr>
        <w:t xml:space="preserve">, George. (2019). </w:t>
      </w:r>
      <w:r w:rsidRPr="00F02795">
        <w:rPr>
          <w:rFonts w:ascii="Times New Roman" w:eastAsia="Times New Roman" w:hAnsi="Times New Roman" w:cs="Times New Roman"/>
          <w:i/>
          <w:iCs/>
          <w:kern w:val="0"/>
          <w:sz w:val="24"/>
          <w:szCs w:val="24"/>
          <w:lang w:eastAsia="en-GB"/>
          <w14:ligatures w14:val="none"/>
        </w:rPr>
        <w:t xml:space="preserve">Social Media Strategy in Policing </w:t>
      </w:r>
      <w:proofErr w:type="gramStart"/>
      <w:r w:rsidRPr="00F02795">
        <w:rPr>
          <w:rFonts w:ascii="Times New Roman" w:eastAsia="Times New Roman" w:hAnsi="Times New Roman" w:cs="Times New Roman"/>
          <w:i/>
          <w:iCs/>
          <w:kern w:val="0"/>
          <w:sz w:val="24"/>
          <w:szCs w:val="24"/>
          <w:lang w:eastAsia="en-GB"/>
          <w14:ligatures w14:val="none"/>
        </w:rPr>
        <w:t>From</w:t>
      </w:r>
      <w:proofErr w:type="gramEnd"/>
      <w:r w:rsidRPr="00F02795">
        <w:rPr>
          <w:rFonts w:ascii="Times New Roman" w:eastAsia="Times New Roman" w:hAnsi="Times New Roman" w:cs="Times New Roman"/>
          <w:i/>
          <w:iCs/>
          <w:kern w:val="0"/>
          <w:sz w:val="24"/>
          <w:szCs w:val="24"/>
          <w:lang w:eastAsia="en-GB"/>
          <w14:ligatures w14:val="none"/>
        </w:rPr>
        <w:t xml:space="preserve"> Cultural Intelligence to Community Policing</w:t>
      </w:r>
      <w:r w:rsidRPr="00F02795">
        <w:rPr>
          <w:rFonts w:ascii="Times New Roman" w:eastAsia="Times New Roman" w:hAnsi="Times New Roman" w:cs="Times New Roman"/>
          <w:kern w:val="0"/>
          <w:sz w:val="24"/>
          <w:szCs w:val="24"/>
          <w:lang w:eastAsia="en-GB"/>
          <w14:ligatures w14:val="none"/>
        </w:rPr>
        <w:t xml:space="preserve"> (First edition, 2019.). Springer International Publishing. </w:t>
      </w:r>
      <w:hyperlink r:id="rId19" w:history="1">
        <w:r w:rsidRPr="00F02795">
          <w:rPr>
            <w:rStyle w:val="Hyperlink"/>
            <w:rFonts w:ascii="Times New Roman" w:eastAsia="Times New Roman" w:hAnsi="Times New Roman" w:cs="Times New Roman"/>
            <w:kern w:val="0"/>
            <w:sz w:val="24"/>
            <w:szCs w:val="24"/>
            <w:lang w:eastAsia="en-GB"/>
            <w14:ligatures w14:val="none"/>
          </w:rPr>
          <w:t>https://doi.org/10.1007/978-3-030-22002-0</w:t>
        </w:r>
      </w:hyperlink>
      <w:r>
        <w:rPr>
          <w:rFonts w:ascii="Times New Roman" w:eastAsia="Times New Roman" w:hAnsi="Times New Roman" w:cs="Times New Roman"/>
          <w:kern w:val="0"/>
          <w:sz w:val="24"/>
          <w:szCs w:val="24"/>
          <w:lang w:eastAsia="en-GB"/>
          <w14:ligatures w14:val="none"/>
        </w:rPr>
        <w:t xml:space="preserve"> Available online at </w:t>
      </w:r>
      <w:hyperlink r:id="rId20" w:history="1">
        <w:r w:rsidRPr="00353956">
          <w:rPr>
            <w:rStyle w:val="Hyperlink"/>
            <w:rFonts w:ascii="Times New Roman" w:eastAsia="Times New Roman" w:hAnsi="Times New Roman" w:cs="Times New Roman"/>
            <w:kern w:val="0"/>
            <w:sz w:val="24"/>
            <w:szCs w:val="24"/>
            <w:lang w:eastAsia="en-GB"/>
            <w14:ligatures w14:val="none"/>
          </w:rPr>
          <w:t>https://librarysearch.uwtsd.ac.uk/permalink/44WHELF_UWTSD/upgrip/alma99100391595702421</w:t>
        </w:r>
      </w:hyperlink>
      <w:r>
        <w:rPr>
          <w:rFonts w:ascii="Times New Roman" w:eastAsia="Times New Roman" w:hAnsi="Times New Roman" w:cs="Times New Roman"/>
          <w:kern w:val="0"/>
          <w:sz w:val="24"/>
          <w:szCs w:val="24"/>
          <w:lang w:eastAsia="en-GB"/>
          <w14:ligatures w14:val="none"/>
        </w:rPr>
        <w:t xml:space="preserve"> (Accessed 4th of March 2024)</w:t>
      </w:r>
    </w:p>
    <w:p w14:paraId="7A8E6D59" w14:textId="77777777" w:rsidR="00AD4171" w:rsidRDefault="00AD4171" w:rsidP="00AD4171">
      <w:pPr>
        <w:spacing w:after="0" w:line="240" w:lineRule="auto"/>
        <w:rPr>
          <w:rFonts w:ascii="Times New Roman" w:eastAsia="Times New Roman" w:hAnsi="Times New Roman" w:cs="Times New Roman"/>
          <w:kern w:val="0"/>
          <w:sz w:val="24"/>
          <w:szCs w:val="24"/>
          <w:lang w:eastAsia="en-GB"/>
          <w14:ligatures w14:val="none"/>
        </w:rPr>
      </w:pPr>
    </w:p>
    <w:p w14:paraId="4505DBFB" w14:textId="77777777" w:rsidR="00AD4171" w:rsidRDefault="00AD4171" w:rsidP="00AD4171">
      <w:pPr>
        <w:spacing w:after="0" w:line="240" w:lineRule="auto"/>
        <w:rPr>
          <w:rFonts w:ascii="Times New Roman" w:eastAsia="Times New Roman" w:hAnsi="Times New Roman" w:cs="Times New Roman"/>
          <w:kern w:val="0"/>
          <w:sz w:val="24"/>
          <w:szCs w:val="24"/>
          <w:lang w:eastAsia="en-GB"/>
          <w14:ligatures w14:val="none"/>
        </w:rPr>
      </w:pPr>
      <w:r w:rsidRPr="001F1224">
        <w:rPr>
          <w:rFonts w:ascii="Times New Roman" w:eastAsia="Times New Roman" w:hAnsi="Times New Roman" w:cs="Times New Roman"/>
          <w:kern w:val="0"/>
          <w:sz w:val="24"/>
          <w:szCs w:val="24"/>
          <w:lang w:eastAsia="en-GB"/>
          <w14:ligatures w14:val="none"/>
        </w:rPr>
        <w:t xml:space="preserve">Vespucci, John. (2020). </w:t>
      </w:r>
      <w:r w:rsidRPr="001F1224">
        <w:rPr>
          <w:rFonts w:ascii="Times New Roman" w:eastAsia="Times New Roman" w:hAnsi="Times New Roman" w:cs="Times New Roman"/>
          <w:i/>
          <w:iCs/>
          <w:kern w:val="0"/>
          <w:sz w:val="24"/>
          <w:szCs w:val="24"/>
          <w:lang w:eastAsia="en-GB"/>
          <w14:ligatures w14:val="none"/>
        </w:rPr>
        <w:t xml:space="preserve">Education Level and Police Use of Force </w:t>
      </w:r>
      <w:proofErr w:type="gramStart"/>
      <w:r w:rsidRPr="001F1224">
        <w:rPr>
          <w:rFonts w:ascii="Times New Roman" w:eastAsia="Times New Roman" w:hAnsi="Times New Roman" w:cs="Times New Roman"/>
          <w:i/>
          <w:iCs/>
          <w:kern w:val="0"/>
          <w:sz w:val="24"/>
          <w:szCs w:val="24"/>
          <w:lang w:eastAsia="en-GB"/>
          <w14:ligatures w14:val="none"/>
        </w:rPr>
        <w:t>The</w:t>
      </w:r>
      <w:proofErr w:type="gramEnd"/>
      <w:r w:rsidRPr="001F1224">
        <w:rPr>
          <w:rFonts w:ascii="Times New Roman" w:eastAsia="Times New Roman" w:hAnsi="Times New Roman" w:cs="Times New Roman"/>
          <w:i/>
          <w:iCs/>
          <w:kern w:val="0"/>
          <w:sz w:val="24"/>
          <w:szCs w:val="24"/>
          <w:lang w:eastAsia="en-GB"/>
          <w14:ligatures w14:val="none"/>
        </w:rPr>
        <w:t xml:space="preserve"> Impact of a College Degree</w:t>
      </w:r>
      <w:r w:rsidRPr="001F1224">
        <w:rPr>
          <w:rFonts w:ascii="Times New Roman" w:eastAsia="Times New Roman" w:hAnsi="Times New Roman" w:cs="Times New Roman"/>
          <w:kern w:val="0"/>
          <w:sz w:val="24"/>
          <w:szCs w:val="24"/>
          <w:lang w:eastAsia="en-GB"/>
          <w14:ligatures w14:val="none"/>
        </w:rPr>
        <w:t xml:space="preserve"> (1st ed. 2020.). Springer International Publishing. </w:t>
      </w:r>
      <w:hyperlink r:id="rId21" w:history="1">
        <w:r w:rsidRPr="001F1224">
          <w:rPr>
            <w:rStyle w:val="Hyperlink"/>
            <w:rFonts w:ascii="Times New Roman" w:eastAsia="Times New Roman" w:hAnsi="Times New Roman" w:cs="Times New Roman"/>
            <w:kern w:val="0"/>
            <w:sz w:val="24"/>
            <w:szCs w:val="24"/>
            <w:lang w:eastAsia="en-GB"/>
            <w14:ligatures w14:val="none"/>
          </w:rPr>
          <w:t>https://doi.org/10.1007/978-3-030-42795-5</w:t>
        </w:r>
      </w:hyperlink>
      <w:r>
        <w:rPr>
          <w:rFonts w:ascii="Times New Roman" w:eastAsia="Times New Roman" w:hAnsi="Times New Roman" w:cs="Times New Roman"/>
          <w:kern w:val="0"/>
          <w:sz w:val="24"/>
          <w:szCs w:val="24"/>
          <w:lang w:eastAsia="en-GB"/>
          <w14:ligatures w14:val="none"/>
        </w:rPr>
        <w:t xml:space="preserve"> Available online at </w:t>
      </w:r>
      <w:hyperlink r:id="rId22" w:history="1">
        <w:r w:rsidRPr="00353956">
          <w:rPr>
            <w:rStyle w:val="Hyperlink"/>
            <w:rFonts w:ascii="Times New Roman" w:eastAsia="Times New Roman" w:hAnsi="Times New Roman" w:cs="Times New Roman"/>
            <w:kern w:val="0"/>
            <w:sz w:val="24"/>
            <w:szCs w:val="24"/>
            <w:lang w:eastAsia="en-GB"/>
            <w14:ligatures w14:val="none"/>
          </w:rPr>
          <w:t>https://librarysearch.uwtsd.ac.uk/permalink/44WHELF_UWTSD/upgrip/alma99100414802702421</w:t>
        </w:r>
      </w:hyperlink>
      <w:r>
        <w:rPr>
          <w:rFonts w:ascii="Times New Roman" w:eastAsia="Times New Roman" w:hAnsi="Times New Roman" w:cs="Times New Roman"/>
          <w:kern w:val="0"/>
          <w:sz w:val="24"/>
          <w:szCs w:val="24"/>
          <w:lang w:eastAsia="en-GB"/>
          <w14:ligatures w14:val="none"/>
        </w:rPr>
        <w:t xml:space="preserve"> (Accessed 4th of March 2024)</w:t>
      </w:r>
    </w:p>
    <w:p w14:paraId="0CD4F9BD" w14:textId="77777777" w:rsidR="00AD4171" w:rsidRDefault="00AD4171" w:rsidP="00AD4171">
      <w:pPr>
        <w:spacing w:after="0" w:line="240" w:lineRule="auto"/>
        <w:rPr>
          <w:rFonts w:ascii="Times New Roman" w:eastAsia="Times New Roman" w:hAnsi="Times New Roman" w:cs="Times New Roman"/>
          <w:kern w:val="0"/>
          <w:sz w:val="24"/>
          <w:szCs w:val="24"/>
          <w:lang w:eastAsia="en-GB"/>
          <w14:ligatures w14:val="none"/>
        </w:rPr>
      </w:pPr>
    </w:p>
    <w:p w14:paraId="617D7B0F" w14:textId="77777777" w:rsidR="00AD4171" w:rsidRPr="00F67CDC" w:rsidRDefault="00AD4171" w:rsidP="00AD4171">
      <w:pPr>
        <w:spacing w:after="0" w:line="240" w:lineRule="auto"/>
        <w:rPr>
          <w:rFonts w:ascii="Times New Roman" w:eastAsia="Times New Roman" w:hAnsi="Times New Roman" w:cs="Times New Roman"/>
          <w:kern w:val="0"/>
          <w:sz w:val="24"/>
          <w:szCs w:val="24"/>
          <w:lang w:eastAsia="en-GB"/>
          <w14:ligatures w14:val="none"/>
        </w:rPr>
      </w:pPr>
      <w:r w:rsidRPr="008C49B1">
        <w:rPr>
          <w:rFonts w:ascii="Times New Roman" w:eastAsia="Times New Roman" w:hAnsi="Times New Roman" w:cs="Times New Roman"/>
          <w:kern w:val="0"/>
          <w:sz w:val="24"/>
          <w:szCs w:val="24"/>
          <w:lang w:eastAsia="en-GB"/>
          <w14:ligatures w14:val="none"/>
        </w:rPr>
        <w:t xml:space="preserve">McCandless, S. (2018). Improving Community Relations: How Police Strategies to Improve Accountability for Social Equity Affect Citizen Perceptions. </w:t>
      </w:r>
      <w:r w:rsidRPr="008C49B1">
        <w:rPr>
          <w:rFonts w:ascii="Times New Roman" w:eastAsia="Times New Roman" w:hAnsi="Times New Roman" w:cs="Times New Roman"/>
          <w:i/>
          <w:iCs/>
          <w:kern w:val="0"/>
          <w:sz w:val="24"/>
          <w:szCs w:val="24"/>
          <w:lang w:eastAsia="en-GB"/>
          <w14:ligatures w14:val="none"/>
        </w:rPr>
        <w:t>Public Integrity</w:t>
      </w:r>
      <w:r w:rsidRPr="008C49B1">
        <w:rPr>
          <w:rFonts w:ascii="Times New Roman" w:eastAsia="Times New Roman" w:hAnsi="Times New Roman" w:cs="Times New Roman"/>
          <w:kern w:val="0"/>
          <w:sz w:val="24"/>
          <w:szCs w:val="24"/>
          <w:lang w:eastAsia="en-GB"/>
          <w14:ligatures w14:val="none"/>
        </w:rPr>
        <w:t xml:space="preserve">, </w:t>
      </w:r>
      <w:r w:rsidRPr="008C49B1">
        <w:rPr>
          <w:rFonts w:ascii="Times New Roman" w:eastAsia="Times New Roman" w:hAnsi="Times New Roman" w:cs="Times New Roman"/>
          <w:i/>
          <w:iCs/>
          <w:kern w:val="0"/>
          <w:sz w:val="24"/>
          <w:szCs w:val="24"/>
          <w:lang w:eastAsia="en-GB"/>
          <w14:ligatures w14:val="none"/>
        </w:rPr>
        <w:t>20</w:t>
      </w:r>
      <w:r w:rsidRPr="008C49B1">
        <w:rPr>
          <w:rFonts w:ascii="Times New Roman" w:eastAsia="Times New Roman" w:hAnsi="Times New Roman" w:cs="Times New Roman"/>
          <w:kern w:val="0"/>
          <w:sz w:val="24"/>
          <w:szCs w:val="24"/>
          <w:lang w:eastAsia="en-GB"/>
          <w14:ligatures w14:val="none"/>
        </w:rPr>
        <w:t xml:space="preserve">(4), 370–385. </w:t>
      </w:r>
      <w:hyperlink r:id="rId23" w:history="1">
        <w:r w:rsidRPr="008C49B1">
          <w:rPr>
            <w:rStyle w:val="Hyperlink"/>
            <w:rFonts w:ascii="Times New Roman" w:eastAsia="Times New Roman" w:hAnsi="Times New Roman" w:cs="Times New Roman"/>
            <w:kern w:val="0"/>
            <w:sz w:val="24"/>
            <w:szCs w:val="24"/>
            <w:lang w:eastAsia="en-GB"/>
            <w14:ligatures w14:val="none"/>
          </w:rPr>
          <w:t>https://doi.org/10.1080/10999922.2017.1416880</w:t>
        </w:r>
      </w:hyperlink>
      <w:r>
        <w:rPr>
          <w:rFonts w:ascii="Times New Roman" w:eastAsia="Times New Roman" w:hAnsi="Times New Roman" w:cs="Times New Roman"/>
          <w:kern w:val="0"/>
          <w:sz w:val="24"/>
          <w:szCs w:val="24"/>
          <w:lang w:eastAsia="en-GB"/>
          <w14:ligatures w14:val="none"/>
        </w:rPr>
        <w:t xml:space="preserve"> Available online at </w:t>
      </w:r>
      <w:hyperlink r:id="rId24" w:history="1">
        <w:r w:rsidRPr="00353956">
          <w:rPr>
            <w:rStyle w:val="Hyperlink"/>
            <w:rFonts w:ascii="Times New Roman" w:eastAsia="Times New Roman" w:hAnsi="Times New Roman" w:cs="Times New Roman"/>
            <w:kern w:val="0"/>
            <w:sz w:val="24"/>
            <w:szCs w:val="24"/>
            <w:lang w:eastAsia="en-GB"/>
            <w14:ligatures w14:val="none"/>
          </w:rPr>
          <w:t>https://librarysearch.uwtsd.ac.uk/permalink/44WHELF_UWTSD/igoone/cdi_openaire_primary_doi_21f7abfa3cd622601c894a5d0a48a2a2</w:t>
        </w:r>
      </w:hyperlink>
      <w:r>
        <w:rPr>
          <w:rFonts w:ascii="Times New Roman" w:eastAsia="Times New Roman" w:hAnsi="Times New Roman" w:cs="Times New Roman"/>
          <w:kern w:val="0"/>
          <w:sz w:val="24"/>
          <w:szCs w:val="24"/>
          <w:lang w:eastAsia="en-GB"/>
          <w14:ligatures w14:val="none"/>
        </w:rPr>
        <w:t xml:space="preserve"> (Accessed 4th of March 2024)</w:t>
      </w:r>
    </w:p>
    <w:p w14:paraId="20CACA4C" w14:textId="77777777" w:rsidR="00414A69" w:rsidRDefault="00414A69" w:rsidP="0029260A">
      <w:pPr>
        <w:rPr>
          <w:b/>
          <w:bCs/>
          <w:sz w:val="28"/>
          <w:szCs w:val="28"/>
          <w:u w:val="single"/>
        </w:rPr>
      </w:pPr>
    </w:p>
    <w:p w14:paraId="687DBF3D" w14:textId="77777777" w:rsidR="00AD4171" w:rsidRDefault="00AD4171" w:rsidP="0029260A">
      <w:pPr>
        <w:rPr>
          <w:b/>
          <w:bCs/>
          <w:sz w:val="28"/>
          <w:szCs w:val="28"/>
          <w:u w:val="single"/>
        </w:rPr>
      </w:pPr>
    </w:p>
    <w:p w14:paraId="76CE05BA" w14:textId="77777777" w:rsidR="005228C8" w:rsidRDefault="005228C8" w:rsidP="005228C8">
      <w:pPr>
        <w:jc w:val="center"/>
        <w:rPr>
          <w:b/>
          <w:bCs/>
          <w:u w:val="single"/>
        </w:rPr>
      </w:pPr>
      <w:r>
        <w:rPr>
          <w:b/>
          <w:bCs/>
          <w:u w:val="single"/>
        </w:rPr>
        <w:lastRenderedPageBreak/>
        <w:t>Essay 4</w:t>
      </w:r>
    </w:p>
    <w:p w14:paraId="58BE9FB0" w14:textId="77777777" w:rsidR="005228C8" w:rsidRDefault="005228C8" w:rsidP="005228C8">
      <w:pPr>
        <w:jc w:val="center"/>
        <w:rPr>
          <w:b/>
          <w:bCs/>
          <w:u w:val="single"/>
        </w:rPr>
      </w:pPr>
    </w:p>
    <w:p w14:paraId="24010B2A" w14:textId="77777777" w:rsidR="005228C8" w:rsidRDefault="005228C8" w:rsidP="005228C8">
      <w:r>
        <w:t>The coverage of media attention plays a significant role in shaping the understanding and reaction of citizens in relation to public protection incidents. This essay will examine both the positive and negative aspects of media attention when dealing with such incidents and will explore how such media coverage can influence the publics overall trust in the police service.</w:t>
      </w:r>
    </w:p>
    <w:p w14:paraId="57161722" w14:textId="77777777" w:rsidR="005228C8" w:rsidRDefault="005228C8" w:rsidP="005228C8"/>
    <w:p w14:paraId="05825B22" w14:textId="77777777" w:rsidR="005228C8" w:rsidRDefault="005228C8" w:rsidP="005228C8">
      <w:r>
        <w:t xml:space="preserve">Hu, X. &amp; </w:t>
      </w:r>
      <w:proofErr w:type="spellStart"/>
      <w:r>
        <w:t>Lovrich</w:t>
      </w:r>
      <w:proofErr w:type="spellEnd"/>
      <w:r>
        <w:t>, N. P. (2019, p.654) states that social media is a useful tool which allows police to engage with the public on a wide basis. Hu, X. goes on the explain that most public perception of police comes from personal experience and that social media provides an opportunity for police to engage with the public who would otherwise not have any interaction with the police. In this case social media is an invaluable tool which differs from the traditional means that the public would receive information.</w:t>
      </w:r>
    </w:p>
    <w:p w14:paraId="74EECA6A" w14:textId="77777777" w:rsidR="005228C8" w:rsidRDefault="005228C8" w:rsidP="005228C8"/>
    <w:p w14:paraId="07D84503" w14:textId="77777777" w:rsidR="005228C8" w:rsidRDefault="005228C8" w:rsidP="005228C8">
      <w:r>
        <w:t xml:space="preserve">Whilst social media is a tool with which police can use to improve relations, traditional media in the form of newspapers and news outlets still shapes attitudes and can either support or oppose the police service. Ferguson C. J. (2021) argues that news outlets do not report accurately on complex issues and present a narrative which is skewed to support a negative opinion or give the public the impression that negative events are more frequent </w:t>
      </w:r>
      <w:proofErr w:type="gramStart"/>
      <w:r>
        <w:t>than in reality</w:t>
      </w:r>
      <w:proofErr w:type="gramEnd"/>
      <w:r>
        <w:t>.</w:t>
      </w:r>
    </w:p>
    <w:p w14:paraId="0EDC4B5A" w14:textId="77777777" w:rsidR="005228C8" w:rsidRDefault="005228C8" w:rsidP="005228C8"/>
    <w:p w14:paraId="34436535" w14:textId="77777777" w:rsidR="005228C8" w:rsidRDefault="005228C8" w:rsidP="005228C8">
      <w:proofErr w:type="spellStart"/>
      <w:r>
        <w:t>Chermak</w:t>
      </w:r>
      <w:proofErr w:type="spellEnd"/>
      <w:r>
        <w:t xml:space="preserve">, S. et al (2006, p.262) offers an alternative opinion in that news coverage, specifically crime statistics can present the police in a more positive light. </w:t>
      </w:r>
      <w:proofErr w:type="spellStart"/>
      <w:r>
        <w:t>Chermak</w:t>
      </w:r>
      <w:proofErr w:type="spellEnd"/>
      <w:r>
        <w:t xml:space="preserve"> suggests that the information presented to the public from local news outlets </w:t>
      </w:r>
      <w:proofErr w:type="gramStart"/>
      <w:r>
        <w:t>actually suggest</w:t>
      </w:r>
      <w:proofErr w:type="gramEnd"/>
      <w:r>
        <w:t xml:space="preserve"> that police are more effective than might be the case in areas such as crime prevention and the seizure of drugs. </w:t>
      </w:r>
      <w:proofErr w:type="spellStart"/>
      <w:r>
        <w:t>Chermak</w:t>
      </w:r>
      <w:proofErr w:type="spellEnd"/>
      <w:r>
        <w:t xml:space="preserve"> also argues </w:t>
      </w:r>
      <w:r>
        <w:lastRenderedPageBreak/>
        <w:t xml:space="preserve">that the portrayal of police in media varies largely on the type of media. For </w:t>
      </w:r>
      <w:proofErr w:type="gramStart"/>
      <w:r>
        <w:t>instance</w:t>
      </w:r>
      <w:proofErr w:type="gramEnd"/>
      <w:r>
        <w:t xml:space="preserve"> when police are covered by mainstream media news outlets, this tends to be more positive than how the police are presented in a talk show for instance.</w:t>
      </w:r>
    </w:p>
    <w:p w14:paraId="188E6DDC" w14:textId="77777777" w:rsidR="005228C8" w:rsidRDefault="005228C8" w:rsidP="005228C8"/>
    <w:p w14:paraId="2B194EF7" w14:textId="77777777" w:rsidR="005228C8" w:rsidRPr="00BA3D5A" w:rsidRDefault="005228C8" w:rsidP="005228C8"/>
    <w:p w14:paraId="0639CDFD" w14:textId="3A2DC79D" w:rsidR="00AD4171" w:rsidRDefault="005228C8" w:rsidP="0029260A">
      <w:pPr>
        <w:rPr>
          <w:b/>
          <w:bCs/>
          <w:sz w:val="28"/>
          <w:szCs w:val="28"/>
          <w:u w:val="single"/>
        </w:rPr>
      </w:pPr>
      <w:r>
        <w:rPr>
          <w:b/>
          <w:bCs/>
          <w:sz w:val="28"/>
          <w:szCs w:val="28"/>
          <w:u w:val="single"/>
        </w:rPr>
        <w:t>References</w:t>
      </w:r>
    </w:p>
    <w:p w14:paraId="7500CEC7" w14:textId="77777777" w:rsidR="009D5F2C" w:rsidRDefault="009D5F2C" w:rsidP="009D5F2C">
      <w:pPr>
        <w:spacing w:after="0" w:line="240" w:lineRule="auto"/>
        <w:rPr>
          <w:rFonts w:ascii="Times New Roman" w:eastAsia="Times New Roman" w:hAnsi="Times New Roman" w:cs="Times New Roman"/>
          <w:kern w:val="0"/>
          <w:sz w:val="24"/>
          <w:szCs w:val="24"/>
          <w:lang w:eastAsia="en-GB"/>
          <w14:ligatures w14:val="none"/>
        </w:rPr>
      </w:pPr>
      <w:r w:rsidRPr="00547CD4">
        <w:rPr>
          <w:rFonts w:ascii="Times New Roman" w:eastAsia="Times New Roman" w:hAnsi="Times New Roman" w:cs="Times New Roman"/>
          <w:kern w:val="0"/>
          <w:sz w:val="24"/>
          <w:szCs w:val="24"/>
          <w:lang w:eastAsia="en-GB"/>
          <w14:ligatures w14:val="none"/>
        </w:rPr>
        <w:t xml:space="preserve">Neely, C. L. (2015). </w:t>
      </w:r>
      <w:r w:rsidRPr="00547CD4">
        <w:rPr>
          <w:rFonts w:ascii="Times New Roman" w:eastAsia="Times New Roman" w:hAnsi="Times New Roman" w:cs="Times New Roman"/>
          <w:i/>
          <w:iCs/>
          <w:kern w:val="0"/>
          <w:sz w:val="24"/>
          <w:szCs w:val="24"/>
          <w:lang w:eastAsia="en-GB"/>
          <w14:ligatures w14:val="none"/>
        </w:rPr>
        <w:t>You’re dead - so what</w:t>
      </w:r>
      <w:proofErr w:type="gramStart"/>
      <w:r w:rsidRPr="00547CD4">
        <w:rPr>
          <w:rFonts w:ascii="Times New Roman" w:eastAsia="Times New Roman" w:hAnsi="Times New Roman" w:cs="Times New Roman"/>
          <w:i/>
          <w:iCs/>
          <w:kern w:val="0"/>
          <w:sz w:val="24"/>
          <w:szCs w:val="24"/>
          <w:lang w:eastAsia="en-GB"/>
          <w14:ligatures w14:val="none"/>
        </w:rPr>
        <w:t>? :</w:t>
      </w:r>
      <w:proofErr w:type="gramEnd"/>
      <w:r w:rsidRPr="00547CD4">
        <w:rPr>
          <w:rFonts w:ascii="Times New Roman" w:eastAsia="Times New Roman" w:hAnsi="Times New Roman" w:cs="Times New Roman"/>
          <w:i/>
          <w:iCs/>
          <w:kern w:val="0"/>
          <w:sz w:val="24"/>
          <w:szCs w:val="24"/>
          <w:lang w:eastAsia="en-GB"/>
          <w14:ligatures w14:val="none"/>
        </w:rPr>
        <w:t xml:space="preserve"> media, police, and the invisibility of black women as victims of homicide</w:t>
      </w:r>
      <w:r w:rsidRPr="00547CD4">
        <w:rPr>
          <w:rFonts w:ascii="Times New Roman" w:eastAsia="Times New Roman" w:hAnsi="Times New Roman" w:cs="Times New Roman"/>
          <w:kern w:val="0"/>
          <w:sz w:val="24"/>
          <w:szCs w:val="24"/>
          <w:lang w:eastAsia="en-GB"/>
          <w14:ligatures w14:val="none"/>
        </w:rPr>
        <w:t>. Michigan State University Press.</w:t>
      </w:r>
      <w:r>
        <w:rPr>
          <w:rFonts w:ascii="Times New Roman" w:eastAsia="Times New Roman" w:hAnsi="Times New Roman" w:cs="Times New Roman"/>
          <w:kern w:val="0"/>
          <w:sz w:val="24"/>
          <w:szCs w:val="24"/>
          <w:lang w:eastAsia="en-GB"/>
          <w14:ligatures w14:val="none"/>
        </w:rPr>
        <w:t xml:space="preserve"> Available online at </w:t>
      </w:r>
      <w:hyperlink r:id="rId25" w:history="1">
        <w:r w:rsidRPr="003C421B">
          <w:rPr>
            <w:rStyle w:val="Hyperlink"/>
            <w:rFonts w:ascii="Times New Roman" w:eastAsia="Times New Roman" w:hAnsi="Times New Roman" w:cs="Times New Roman"/>
            <w:kern w:val="0"/>
            <w:sz w:val="24"/>
            <w:szCs w:val="24"/>
            <w:lang w:eastAsia="en-GB"/>
            <w14:ligatures w14:val="none"/>
          </w:rPr>
          <w:t>https://librarysearch.uwtsd.ac.uk/permalink/44WHELF_UWTSD/upgrip/alma99100541916702421</w:t>
        </w:r>
      </w:hyperlink>
      <w:r>
        <w:rPr>
          <w:rFonts w:ascii="Times New Roman" w:eastAsia="Times New Roman" w:hAnsi="Times New Roman" w:cs="Times New Roman"/>
          <w:kern w:val="0"/>
          <w:sz w:val="24"/>
          <w:szCs w:val="24"/>
          <w:lang w:eastAsia="en-GB"/>
          <w14:ligatures w14:val="none"/>
        </w:rPr>
        <w:t xml:space="preserve"> (Accessed 4th of March 2024)</w:t>
      </w:r>
    </w:p>
    <w:p w14:paraId="3B09A679" w14:textId="77777777" w:rsidR="009D5F2C" w:rsidRDefault="009D5F2C" w:rsidP="009D5F2C">
      <w:pPr>
        <w:spacing w:after="0" w:line="240" w:lineRule="auto"/>
        <w:rPr>
          <w:rFonts w:ascii="Times New Roman" w:eastAsia="Times New Roman" w:hAnsi="Times New Roman" w:cs="Times New Roman"/>
          <w:kern w:val="0"/>
          <w:sz w:val="24"/>
          <w:szCs w:val="24"/>
          <w:lang w:eastAsia="en-GB"/>
          <w14:ligatures w14:val="none"/>
        </w:rPr>
      </w:pPr>
    </w:p>
    <w:p w14:paraId="7C44454C" w14:textId="77777777" w:rsidR="009D5F2C" w:rsidRDefault="009D5F2C" w:rsidP="009D5F2C">
      <w:pPr>
        <w:spacing w:after="0" w:line="240" w:lineRule="auto"/>
        <w:rPr>
          <w:rFonts w:ascii="Times New Roman" w:eastAsia="Times New Roman" w:hAnsi="Times New Roman" w:cs="Times New Roman"/>
          <w:kern w:val="0"/>
          <w:sz w:val="24"/>
          <w:szCs w:val="24"/>
          <w:lang w:eastAsia="en-GB"/>
          <w14:ligatures w14:val="none"/>
        </w:rPr>
      </w:pPr>
      <w:proofErr w:type="spellStart"/>
      <w:r w:rsidRPr="00630D30">
        <w:rPr>
          <w:rFonts w:ascii="Times New Roman" w:eastAsia="Times New Roman" w:hAnsi="Times New Roman" w:cs="Times New Roman"/>
          <w:kern w:val="0"/>
          <w:sz w:val="24"/>
          <w:szCs w:val="24"/>
          <w:lang w:eastAsia="en-GB"/>
          <w14:ligatures w14:val="none"/>
        </w:rPr>
        <w:t>Akhgar</w:t>
      </w:r>
      <w:proofErr w:type="spellEnd"/>
      <w:r w:rsidRPr="00630D30">
        <w:rPr>
          <w:rFonts w:ascii="Times New Roman" w:eastAsia="Times New Roman" w:hAnsi="Times New Roman" w:cs="Times New Roman"/>
          <w:kern w:val="0"/>
          <w:sz w:val="24"/>
          <w:szCs w:val="24"/>
          <w:lang w:eastAsia="en-GB"/>
          <w14:ligatures w14:val="none"/>
        </w:rPr>
        <w:t xml:space="preserve">, Babak., </w:t>
      </w:r>
      <w:proofErr w:type="spellStart"/>
      <w:r w:rsidRPr="00630D30">
        <w:rPr>
          <w:rFonts w:ascii="Times New Roman" w:eastAsia="Times New Roman" w:hAnsi="Times New Roman" w:cs="Times New Roman"/>
          <w:kern w:val="0"/>
          <w:sz w:val="24"/>
          <w:szCs w:val="24"/>
          <w:lang w:eastAsia="en-GB"/>
          <w14:ligatures w14:val="none"/>
        </w:rPr>
        <w:t>Bayerl</w:t>
      </w:r>
      <w:proofErr w:type="spellEnd"/>
      <w:r w:rsidRPr="00630D30">
        <w:rPr>
          <w:rFonts w:ascii="Times New Roman" w:eastAsia="Times New Roman" w:hAnsi="Times New Roman" w:cs="Times New Roman"/>
          <w:kern w:val="0"/>
          <w:sz w:val="24"/>
          <w:szCs w:val="24"/>
          <w:lang w:eastAsia="en-GB"/>
          <w14:ligatures w14:val="none"/>
        </w:rPr>
        <w:t xml:space="preserve">, P. Saskia., &amp; </w:t>
      </w:r>
      <w:proofErr w:type="spellStart"/>
      <w:r w:rsidRPr="00630D30">
        <w:rPr>
          <w:rFonts w:ascii="Times New Roman" w:eastAsia="Times New Roman" w:hAnsi="Times New Roman" w:cs="Times New Roman"/>
          <w:kern w:val="0"/>
          <w:sz w:val="24"/>
          <w:szCs w:val="24"/>
          <w:lang w:eastAsia="en-GB"/>
          <w14:ligatures w14:val="none"/>
        </w:rPr>
        <w:t>Leventakis</w:t>
      </w:r>
      <w:proofErr w:type="spellEnd"/>
      <w:r w:rsidRPr="00630D30">
        <w:rPr>
          <w:rFonts w:ascii="Times New Roman" w:eastAsia="Times New Roman" w:hAnsi="Times New Roman" w:cs="Times New Roman"/>
          <w:kern w:val="0"/>
          <w:sz w:val="24"/>
          <w:szCs w:val="24"/>
          <w:lang w:eastAsia="en-GB"/>
          <w14:ligatures w14:val="none"/>
        </w:rPr>
        <w:t xml:space="preserve">, George. (2019). </w:t>
      </w:r>
      <w:r w:rsidRPr="00630D30">
        <w:rPr>
          <w:rFonts w:ascii="Times New Roman" w:eastAsia="Times New Roman" w:hAnsi="Times New Roman" w:cs="Times New Roman"/>
          <w:i/>
          <w:iCs/>
          <w:kern w:val="0"/>
          <w:sz w:val="24"/>
          <w:szCs w:val="24"/>
          <w:lang w:eastAsia="en-GB"/>
          <w14:ligatures w14:val="none"/>
        </w:rPr>
        <w:t xml:space="preserve">Social Media Strategy in Policing </w:t>
      </w:r>
      <w:proofErr w:type="gramStart"/>
      <w:r w:rsidRPr="00630D30">
        <w:rPr>
          <w:rFonts w:ascii="Times New Roman" w:eastAsia="Times New Roman" w:hAnsi="Times New Roman" w:cs="Times New Roman"/>
          <w:i/>
          <w:iCs/>
          <w:kern w:val="0"/>
          <w:sz w:val="24"/>
          <w:szCs w:val="24"/>
          <w:lang w:eastAsia="en-GB"/>
          <w14:ligatures w14:val="none"/>
        </w:rPr>
        <w:t>From</w:t>
      </w:r>
      <w:proofErr w:type="gramEnd"/>
      <w:r w:rsidRPr="00630D30">
        <w:rPr>
          <w:rFonts w:ascii="Times New Roman" w:eastAsia="Times New Roman" w:hAnsi="Times New Roman" w:cs="Times New Roman"/>
          <w:i/>
          <w:iCs/>
          <w:kern w:val="0"/>
          <w:sz w:val="24"/>
          <w:szCs w:val="24"/>
          <w:lang w:eastAsia="en-GB"/>
          <w14:ligatures w14:val="none"/>
        </w:rPr>
        <w:t xml:space="preserve"> Cultural Intelligence to Community Policing</w:t>
      </w:r>
      <w:r w:rsidRPr="00630D30">
        <w:rPr>
          <w:rFonts w:ascii="Times New Roman" w:eastAsia="Times New Roman" w:hAnsi="Times New Roman" w:cs="Times New Roman"/>
          <w:kern w:val="0"/>
          <w:sz w:val="24"/>
          <w:szCs w:val="24"/>
          <w:lang w:eastAsia="en-GB"/>
          <w14:ligatures w14:val="none"/>
        </w:rPr>
        <w:t xml:space="preserve"> (First edition, 2019.). Springer International Publishing. </w:t>
      </w:r>
      <w:hyperlink r:id="rId26" w:history="1">
        <w:r w:rsidRPr="00630D30">
          <w:rPr>
            <w:rStyle w:val="Hyperlink"/>
            <w:rFonts w:ascii="Times New Roman" w:eastAsia="Times New Roman" w:hAnsi="Times New Roman" w:cs="Times New Roman"/>
            <w:kern w:val="0"/>
            <w:sz w:val="24"/>
            <w:szCs w:val="24"/>
            <w:lang w:eastAsia="en-GB"/>
            <w14:ligatures w14:val="none"/>
          </w:rPr>
          <w:t>https://doi.org/10.1007/978-3-030-22002-0</w:t>
        </w:r>
      </w:hyperlink>
      <w:r>
        <w:rPr>
          <w:rFonts w:ascii="Times New Roman" w:eastAsia="Times New Roman" w:hAnsi="Times New Roman" w:cs="Times New Roman"/>
          <w:kern w:val="0"/>
          <w:sz w:val="24"/>
          <w:szCs w:val="24"/>
          <w:lang w:eastAsia="en-GB"/>
          <w14:ligatures w14:val="none"/>
        </w:rPr>
        <w:t xml:space="preserve"> Available online at </w:t>
      </w:r>
      <w:hyperlink r:id="rId27" w:history="1">
        <w:r w:rsidRPr="003C421B">
          <w:rPr>
            <w:rStyle w:val="Hyperlink"/>
            <w:rFonts w:ascii="Times New Roman" w:eastAsia="Times New Roman" w:hAnsi="Times New Roman" w:cs="Times New Roman"/>
            <w:kern w:val="0"/>
            <w:sz w:val="24"/>
            <w:szCs w:val="24"/>
            <w:lang w:eastAsia="en-GB"/>
            <w14:ligatures w14:val="none"/>
          </w:rPr>
          <w:t>https://librarysearch.uwtsd.ac.uk/permalink/44WHELF_UWTSD/upgrip/alma99100391595702421</w:t>
        </w:r>
      </w:hyperlink>
      <w:r>
        <w:rPr>
          <w:rFonts w:ascii="Times New Roman" w:eastAsia="Times New Roman" w:hAnsi="Times New Roman" w:cs="Times New Roman"/>
          <w:kern w:val="0"/>
          <w:sz w:val="24"/>
          <w:szCs w:val="24"/>
          <w:lang w:eastAsia="en-GB"/>
          <w14:ligatures w14:val="none"/>
        </w:rPr>
        <w:t xml:space="preserve"> (Accessed 4th of March 2024)</w:t>
      </w:r>
    </w:p>
    <w:p w14:paraId="6223708A" w14:textId="77777777" w:rsidR="009D5F2C" w:rsidRDefault="009D5F2C" w:rsidP="009D5F2C">
      <w:pPr>
        <w:spacing w:after="0" w:line="240" w:lineRule="auto"/>
        <w:rPr>
          <w:rFonts w:ascii="Times New Roman" w:eastAsia="Times New Roman" w:hAnsi="Times New Roman" w:cs="Times New Roman"/>
          <w:kern w:val="0"/>
          <w:sz w:val="24"/>
          <w:szCs w:val="24"/>
          <w:lang w:eastAsia="en-GB"/>
          <w14:ligatures w14:val="none"/>
        </w:rPr>
      </w:pPr>
    </w:p>
    <w:p w14:paraId="04A148C2" w14:textId="77777777" w:rsidR="009D5F2C" w:rsidRDefault="009D5F2C" w:rsidP="009D5F2C">
      <w:pPr>
        <w:spacing w:after="0" w:line="240" w:lineRule="auto"/>
        <w:rPr>
          <w:rFonts w:ascii="Times New Roman" w:eastAsia="Times New Roman" w:hAnsi="Times New Roman" w:cs="Times New Roman"/>
          <w:kern w:val="0"/>
          <w:sz w:val="24"/>
          <w:szCs w:val="24"/>
          <w:lang w:eastAsia="en-GB"/>
          <w14:ligatures w14:val="none"/>
        </w:rPr>
      </w:pPr>
      <w:r w:rsidRPr="004015D9">
        <w:rPr>
          <w:rFonts w:ascii="Times New Roman" w:eastAsia="Times New Roman" w:hAnsi="Times New Roman" w:cs="Times New Roman"/>
          <w:kern w:val="0"/>
          <w:sz w:val="24"/>
          <w:szCs w:val="24"/>
          <w:lang w:eastAsia="en-GB"/>
          <w14:ligatures w14:val="none"/>
        </w:rPr>
        <w:t xml:space="preserve">Crimewatch UK BBC 1. (2007). </w:t>
      </w:r>
      <w:r w:rsidRPr="004015D9">
        <w:rPr>
          <w:rFonts w:ascii="Times New Roman" w:eastAsia="Times New Roman" w:hAnsi="Times New Roman" w:cs="Times New Roman"/>
          <w:i/>
          <w:iCs/>
          <w:kern w:val="0"/>
          <w:sz w:val="24"/>
          <w:szCs w:val="24"/>
          <w:lang w:eastAsia="en-GB"/>
          <w14:ligatures w14:val="none"/>
        </w:rPr>
        <w:t>Tribune</w:t>
      </w:r>
      <w:r w:rsidRPr="004015D9">
        <w:rPr>
          <w:rFonts w:ascii="Times New Roman" w:eastAsia="Times New Roman" w:hAnsi="Times New Roman" w:cs="Times New Roman"/>
          <w:kern w:val="0"/>
          <w:sz w:val="24"/>
          <w:szCs w:val="24"/>
          <w:lang w:eastAsia="en-GB"/>
          <w14:ligatures w14:val="none"/>
        </w:rPr>
        <w:t xml:space="preserve">, </w:t>
      </w:r>
      <w:r w:rsidRPr="004015D9">
        <w:rPr>
          <w:rFonts w:ascii="Times New Roman" w:eastAsia="Times New Roman" w:hAnsi="Times New Roman" w:cs="Times New Roman"/>
          <w:i/>
          <w:iCs/>
          <w:kern w:val="0"/>
          <w:sz w:val="24"/>
          <w:szCs w:val="24"/>
          <w:lang w:eastAsia="en-GB"/>
          <w14:ligatures w14:val="none"/>
        </w:rPr>
        <w:t>71</w:t>
      </w:r>
      <w:r w:rsidRPr="004015D9">
        <w:rPr>
          <w:rFonts w:ascii="Times New Roman" w:eastAsia="Times New Roman" w:hAnsi="Times New Roman" w:cs="Times New Roman"/>
          <w:kern w:val="0"/>
          <w:sz w:val="24"/>
          <w:szCs w:val="24"/>
          <w:lang w:eastAsia="en-GB"/>
          <w14:ligatures w14:val="none"/>
        </w:rPr>
        <w:t>(23), 23-. London Publications Ltd.</w:t>
      </w:r>
      <w:r>
        <w:rPr>
          <w:rFonts w:ascii="Times New Roman" w:eastAsia="Times New Roman" w:hAnsi="Times New Roman" w:cs="Times New Roman"/>
          <w:kern w:val="0"/>
          <w:sz w:val="24"/>
          <w:szCs w:val="24"/>
          <w:lang w:eastAsia="en-GB"/>
          <w14:ligatures w14:val="none"/>
        </w:rPr>
        <w:t xml:space="preserve"> Available online at </w:t>
      </w:r>
      <w:hyperlink r:id="rId28" w:history="1">
        <w:r w:rsidRPr="003C421B">
          <w:rPr>
            <w:rStyle w:val="Hyperlink"/>
            <w:rFonts w:ascii="Times New Roman" w:eastAsia="Times New Roman" w:hAnsi="Times New Roman" w:cs="Times New Roman"/>
            <w:kern w:val="0"/>
            <w:sz w:val="24"/>
            <w:szCs w:val="24"/>
            <w:lang w:eastAsia="en-GB"/>
            <w14:ligatures w14:val="none"/>
          </w:rPr>
          <w:t>https://librarysearch.uwtsd.ac.uk/permalink/44WHELF_UWTSD/igoone/cdi_proquest_miscellaneous_1866573508</w:t>
        </w:r>
      </w:hyperlink>
      <w:r>
        <w:rPr>
          <w:rFonts w:ascii="Times New Roman" w:eastAsia="Times New Roman" w:hAnsi="Times New Roman" w:cs="Times New Roman"/>
          <w:kern w:val="0"/>
          <w:sz w:val="24"/>
          <w:szCs w:val="24"/>
          <w:lang w:eastAsia="en-GB"/>
          <w14:ligatures w14:val="none"/>
        </w:rPr>
        <w:t xml:space="preserve"> (Accessed 4th of March 2024)</w:t>
      </w:r>
    </w:p>
    <w:p w14:paraId="3A710029" w14:textId="77777777" w:rsidR="009D5F2C" w:rsidRDefault="009D5F2C" w:rsidP="009D5F2C">
      <w:pPr>
        <w:spacing w:after="0" w:line="240" w:lineRule="auto"/>
        <w:rPr>
          <w:rFonts w:ascii="Times New Roman" w:eastAsia="Times New Roman" w:hAnsi="Times New Roman" w:cs="Times New Roman"/>
          <w:kern w:val="0"/>
          <w:sz w:val="24"/>
          <w:szCs w:val="24"/>
          <w:lang w:eastAsia="en-GB"/>
          <w14:ligatures w14:val="none"/>
        </w:rPr>
      </w:pPr>
    </w:p>
    <w:p w14:paraId="1C1FFBE4" w14:textId="77777777" w:rsidR="009D5F2C" w:rsidRDefault="009D5F2C" w:rsidP="009D5F2C">
      <w:pPr>
        <w:spacing w:after="0" w:line="240" w:lineRule="auto"/>
        <w:rPr>
          <w:rFonts w:ascii="Times New Roman" w:eastAsia="Times New Roman" w:hAnsi="Times New Roman" w:cs="Times New Roman"/>
          <w:kern w:val="0"/>
          <w:sz w:val="24"/>
          <w:szCs w:val="24"/>
          <w:lang w:eastAsia="en-GB"/>
          <w14:ligatures w14:val="none"/>
        </w:rPr>
      </w:pPr>
      <w:r w:rsidRPr="000E5C8F">
        <w:rPr>
          <w:rFonts w:ascii="Times New Roman" w:eastAsia="Times New Roman" w:hAnsi="Times New Roman" w:cs="Times New Roman"/>
          <w:kern w:val="0"/>
          <w:sz w:val="24"/>
          <w:szCs w:val="24"/>
          <w:lang w:eastAsia="en-GB"/>
          <w14:ligatures w14:val="none"/>
        </w:rPr>
        <w:t xml:space="preserve">Hu, X., &amp; </w:t>
      </w:r>
      <w:proofErr w:type="spellStart"/>
      <w:r w:rsidRPr="000E5C8F">
        <w:rPr>
          <w:rFonts w:ascii="Times New Roman" w:eastAsia="Times New Roman" w:hAnsi="Times New Roman" w:cs="Times New Roman"/>
          <w:kern w:val="0"/>
          <w:sz w:val="24"/>
          <w:szCs w:val="24"/>
          <w:lang w:eastAsia="en-GB"/>
          <w14:ligatures w14:val="none"/>
        </w:rPr>
        <w:t>Lovrich</w:t>
      </w:r>
      <w:proofErr w:type="spellEnd"/>
      <w:r w:rsidRPr="000E5C8F">
        <w:rPr>
          <w:rFonts w:ascii="Times New Roman" w:eastAsia="Times New Roman" w:hAnsi="Times New Roman" w:cs="Times New Roman"/>
          <w:kern w:val="0"/>
          <w:sz w:val="24"/>
          <w:szCs w:val="24"/>
          <w:lang w:eastAsia="en-GB"/>
          <w14:ligatures w14:val="none"/>
        </w:rPr>
        <w:t xml:space="preserve">, N. P. (2019). Social media and the police: A study of organizational characteristics associated with the use of social media. </w:t>
      </w:r>
      <w:proofErr w:type="gramStart"/>
      <w:r w:rsidRPr="000E5C8F">
        <w:rPr>
          <w:rFonts w:ascii="Times New Roman" w:eastAsia="Times New Roman" w:hAnsi="Times New Roman" w:cs="Times New Roman"/>
          <w:i/>
          <w:iCs/>
          <w:kern w:val="0"/>
          <w:sz w:val="24"/>
          <w:szCs w:val="24"/>
          <w:lang w:eastAsia="en-GB"/>
          <w14:ligatures w14:val="none"/>
        </w:rPr>
        <w:t>Policing :</w:t>
      </w:r>
      <w:proofErr w:type="gramEnd"/>
      <w:r w:rsidRPr="000E5C8F">
        <w:rPr>
          <w:rFonts w:ascii="Times New Roman" w:eastAsia="Times New Roman" w:hAnsi="Times New Roman" w:cs="Times New Roman"/>
          <w:i/>
          <w:iCs/>
          <w:kern w:val="0"/>
          <w:sz w:val="24"/>
          <w:szCs w:val="24"/>
          <w:lang w:eastAsia="en-GB"/>
          <w14:ligatures w14:val="none"/>
        </w:rPr>
        <w:t xml:space="preserve"> An International Journal of Police Strategies &amp; Management</w:t>
      </w:r>
      <w:r w:rsidRPr="000E5C8F">
        <w:rPr>
          <w:rFonts w:ascii="Times New Roman" w:eastAsia="Times New Roman" w:hAnsi="Times New Roman" w:cs="Times New Roman"/>
          <w:kern w:val="0"/>
          <w:sz w:val="24"/>
          <w:szCs w:val="24"/>
          <w:lang w:eastAsia="en-GB"/>
          <w14:ligatures w14:val="none"/>
        </w:rPr>
        <w:t xml:space="preserve">, </w:t>
      </w:r>
      <w:r w:rsidRPr="000E5C8F">
        <w:rPr>
          <w:rFonts w:ascii="Times New Roman" w:eastAsia="Times New Roman" w:hAnsi="Times New Roman" w:cs="Times New Roman"/>
          <w:i/>
          <w:iCs/>
          <w:kern w:val="0"/>
          <w:sz w:val="24"/>
          <w:szCs w:val="24"/>
          <w:lang w:eastAsia="en-GB"/>
          <w14:ligatures w14:val="none"/>
        </w:rPr>
        <w:t>42</w:t>
      </w:r>
      <w:r w:rsidRPr="000E5C8F">
        <w:rPr>
          <w:rFonts w:ascii="Times New Roman" w:eastAsia="Times New Roman" w:hAnsi="Times New Roman" w:cs="Times New Roman"/>
          <w:kern w:val="0"/>
          <w:sz w:val="24"/>
          <w:szCs w:val="24"/>
          <w:lang w:eastAsia="en-GB"/>
          <w14:ligatures w14:val="none"/>
        </w:rPr>
        <w:t xml:space="preserve">(4), 654–670. </w:t>
      </w:r>
      <w:hyperlink r:id="rId29" w:history="1">
        <w:r w:rsidRPr="000E5C8F">
          <w:rPr>
            <w:rStyle w:val="Hyperlink"/>
            <w:rFonts w:ascii="Times New Roman" w:eastAsia="Times New Roman" w:hAnsi="Times New Roman" w:cs="Times New Roman"/>
            <w:kern w:val="0"/>
            <w:sz w:val="24"/>
            <w:szCs w:val="24"/>
            <w:lang w:eastAsia="en-GB"/>
            <w14:ligatures w14:val="none"/>
          </w:rPr>
          <w:t>https://doi.org/10.1108/PIJPSM-09-2018-0139</w:t>
        </w:r>
      </w:hyperlink>
      <w:r>
        <w:rPr>
          <w:rFonts w:ascii="Times New Roman" w:eastAsia="Times New Roman" w:hAnsi="Times New Roman" w:cs="Times New Roman"/>
          <w:kern w:val="0"/>
          <w:sz w:val="24"/>
          <w:szCs w:val="24"/>
          <w:lang w:eastAsia="en-GB"/>
          <w14:ligatures w14:val="none"/>
        </w:rPr>
        <w:t xml:space="preserve"> Available online at </w:t>
      </w:r>
      <w:hyperlink r:id="rId30" w:history="1">
        <w:r w:rsidRPr="003C421B">
          <w:rPr>
            <w:rStyle w:val="Hyperlink"/>
            <w:rFonts w:ascii="Times New Roman" w:eastAsia="Times New Roman" w:hAnsi="Times New Roman" w:cs="Times New Roman"/>
            <w:kern w:val="0"/>
            <w:sz w:val="24"/>
            <w:szCs w:val="24"/>
            <w:lang w:eastAsia="en-GB"/>
            <w14:ligatures w14:val="none"/>
          </w:rPr>
          <w:t>https://librarysearch.uwtsd.ac.uk/permalink/44WHELF_UWTSD/igoone/cdi_openaire_primary_doi_49938f887f0c6399403ede4b1c166bb6</w:t>
        </w:r>
      </w:hyperlink>
      <w:r>
        <w:rPr>
          <w:rFonts w:ascii="Times New Roman" w:eastAsia="Times New Roman" w:hAnsi="Times New Roman" w:cs="Times New Roman"/>
          <w:kern w:val="0"/>
          <w:sz w:val="24"/>
          <w:szCs w:val="24"/>
          <w:lang w:eastAsia="en-GB"/>
          <w14:ligatures w14:val="none"/>
        </w:rPr>
        <w:t xml:space="preserve"> (Accessed 4th March 2024)</w:t>
      </w:r>
    </w:p>
    <w:p w14:paraId="120F08E3" w14:textId="77777777" w:rsidR="009D5F2C" w:rsidRDefault="009D5F2C" w:rsidP="009D5F2C">
      <w:pPr>
        <w:spacing w:after="0" w:line="240" w:lineRule="auto"/>
        <w:rPr>
          <w:rFonts w:ascii="Times New Roman" w:eastAsia="Times New Roman" w:hAnsi="Times New Roman" w:cs="Times New Roman"/>
          <w:kern w:val="0"/>
          <w:sz w:val="24"/>
          <w:szCs w:val="24"/>
          <w:lang w:eastAsia="en-GB"/>
          <w14:ligatures w14:val="none"/>
        </w:rPr>
      </w:pPr>
    </w:p>
    <w:p w14:paraId="65D4A2A3" w14:textId="77777777" w:rsidR="009D5F2C" w:rsidRDefault="009D5F2C" w:rsidP="009D5F2C">
      <w:pPr>
        <w:spacing w:after="0" w:line="240" w:lineRule="auto"/>
        <w:rPr>
          <w:rFonts w:ascii="Times New Roman" w:eastAsia="Times New Roman" w:hAnsi="Times New Roman" w:cs="Times New Roman"/>
          <w:kern w:val="0"/>
          <w:sz w:val="24"/>
          <w:szCs w:val="24"/>
          <w:lang w:eastAsia="en-GB"/>
          <w14:ligatures w14:val="none"/>
        </w:rPr>
      </w:pPr>
      <w:r w:rsidRPr="008D601B">
        <w:rPr>
          <w:rFonts w:ascii="Times New Roman" w:eastAsia="Times New Roman" w:hAnsi="Times New Roman" w:cs="Times New Roman"/>
          <w:kern w:val="0"/>
          <w:sz w:val="24"/>
          <w:szCs w:val="24"/>
          <w:lang w:eastAsia="en-GB"/>
          <w14:ligatures w14:val="none"/>
        </w:rPr>
        <w:t xml:space="preserve">Doherty, T. (2020). </w:t>
      </w:r>
      <w:r w:rsidRPr="008D601B">
        <w:rPr>
          <w:rFonts w:ascii="Times New Roman" w:eastAsia="Times New Roman" w:hAnsi="Times New Roman" w:cs="Times New Roman"/>
          <w:i/>
          <w:iCs/>
          <w:kern w:val="0"/>
          <w:sz w:val="24"/>
          <w:szCs w:val="24"/>
          <w:lang w:eastAsia="en-GB"/>
          <w14:ligatures w14:val="none"/>
        </w:rPr>
        <w:t xml:space="preserve">Little Lindy is </w:t>
      </w:r>
      <w:proofErr w:type="gramStart"/>
      <w:r w:rsidRPr="008D601B">
        <w:rPr>
          <w:rFonts w:ascii="Times New Roman" w:eastAsia="Times New Roman" w:hAnsi="Times New Roman" w:cs="Times New Roman"/>
          <w:i/>
          <w:iCs/>
          <w:kern w:val="0"/>
          <w:sz w:val="24"/>
          <w:szCs w:val="24"/>
          <w:lang w:eastAsia="en-GB"/>
          <w14:ligatures w14:val="none"/>
        </w:rPr>
        <w:t>kidnapped :</w:t>
      </w:r>
      <w:proofErr w:type="gramEnd"/>
      <w:r w:rsidRPr="008D601B">
        <w:rPr>
          <w:rFonts w:ascii="Times New Roman" w:eastAsia="Times New Roman" w:hAnsi="Times New Roman" w:cs="Times New Roman"/>
          <w:i/>
          <w:iCs/>
          <w:kern w:val="0"/>
          <w:sz w:val="24"/>
          <w:szCs w:val="24"/>
          <w:lang w:eastAsia="en-GB"/>
          <w14:ligatures w14:val="none"/>
        </w:rPr>
        <w:t xml:space="preserve"> how the media covered the crime of the century</w:t>
      </w:r>
      <w:r w:rsidRPr="008D601B">
        <w:rPr>
          <w:rFonts w:ascii="Times New Roman" w:eastAsia="Times New Roman" w:hAnsi="Times New Roman" w:cs="Times New Roman"/>
          <w:kern w:val="0"/>
          <w:sz w:val="24"/>
          <w:szCs w:val="24"/>
          <w:lang w:eastAsia="en-GB"/>
          <w14:ligatures w14:val="none"/>
        </w:rPr>
        <w:t xml:space="preserve">. Columbia University Press. </w:t>
      </w:r>
      <w:hyperlink r:id="rId31" w:history="1">
        <w:r w:rsidRPr="008D601B">
          <w:rPr>
            <w:rStyle w:val="Hyperlink"/>
            <w:rFonts w:ascii="Times New Roman" w:eastAsia="Times New Roman" w:hAnsi="Times New Roman" w:cs="Times New Roman"/>
            <w:kern w:val="0"/>
            <w:sz w:val="24"/>
            <w:szCs w:val="24"/>
            <w:lang w:eastAsia="en-GB"/>
            <w14:ligatures w14:val="none"/>
          </w:rPr>
          <w:t>https://doi.org/10.7312/dohe19848</w:t>
        </w:r>
      </w:hyperlink>
      <w:r>
        <w:rPr>
          <w:rFonts w:ascii="Times New Roman" w:eastAsia="Times New Roman" w:hAnsi="Times New Roman" w:cs="Times New Roman"/>
          <w:kern w:val="0"/>
          <w:sz w:val="24"/>
          <w:szCs w:val="24"/>
          <w:lang w:eastAsia="en-GB"/>
          <w14:ligatures w14:val="none"/>
        </w:rPr>
        <w:t xml:space="preserve"> Available online at </w:t>
      </w:r>
      <w:hyperlink r:id="rId32" w:history="1">
        <w:r w:rsidRPr="003C421B">
          <w:rPr>
            <w:rStyle w:val="Hyperlink"/>
            <w:rFonts w:ascii="Times New Roman" w:eastAsia="Times New Roman" w:hAnsi="Times New Roman" w:cs="Times New Roman"/>
            <w:kern w:val="0"/>
            <w:sz w:val="24"/>
            <w:szCs w:val="24"/>
            <w:lang w:eastAsia="en-GB"/>
            <w14:ligatures w14:val="none"/>
          </w:rPr>
          <w:t>https://librarysearch.uwtsd.ac.uk/permalink/44WHELF_UWTSD/upgrip/alma99100541261302421</w:t>
        </w:r>
      </w:hyperlink>
      <w:r>
        <w:rPr>
          <w:rFonts w:ascii="Times New Roman" w:eastAsia="Times New Roman" w:hAnsi="Times New Roman" w:cs="Times New Roman"/>
          <w:kern w:val="0"/>
          <w:sz w:val="24"/>
          <w:szCs w:val="24"/>
          <w:lang w:eastAsia="en-GB"/>
          <w14:ligatures w14:val="none"/>
        </w:rPr>
        <w:t xml:space="preserve"> (Accessed 4th of March 2024)</w:t>
      </w:r>
    </w:p>
    <w:p w14:paraId="29702D92" w14:textId="77777777" w:rsidR="009D5F2C" w:rsidRDefault="009D5F2C" w:rsidP="009D5F2C">
      <w:pPr>
        <w:spacing w:after="0" w:line="240" w:lineRule="auto"/>
        <w:rPr>
          <w:rFonts w:ascii="Times New Roman" w:eastAsia="Times New Roman" w:hAnsi="Times New Roman" w:cs="Times New Roman"/>
          <w:kern w:val="0"/>
          <w:sz w:val="24"/>
          <w:szCs w:val="24"/>
          <w:lang w:eastAsia="en-GB"/>
          <w14:ligatures w14:val="none"/>
        </w:rPr>
      </w:pPr>
    </w:p>
    <w:p w14:paraId="4F90F229" w14:textId="77777777" w:rsidR="009D5F2C" w:rsidRDefault="009D5F2C" w:rsidP="009D5F2C">
      <w:pPr>
        <w:spacing w:after="0" w:line="240" w:lineRule="auto"/>
        <w:rPr>
          <w:rFonts w:ascii="Times New Roman" w:eastAsia="Times New Roman" w:hAnsi="Times New Roman" w:cs="Times New Roman"/>
          <w:kern w:val="0"/>
          <w:sz w:val="24"/>
          <w:szCs w:val="24"/>
          <w:lang w:eastAsia="en-GB"/>
          <w14:ligatures w14:val="none"/>
        </w:rPr>
      </w:pPr>
      <w:r w:rsidRPr="00063BBE">
        <w:rPr>
          <w:rFonts w:ascii="Times New Roman" w:eastAsia="Times New Roman" w:hAnsi="Times New Roman" w:cs="Times New Roman"/>
          <w:kern w:val="0"/>
          <w:sz w:val="24"/>
          <w:szCs w:val="24"/>
          <w:lang w:eastAsia="en-GB"/>
          <w14:ligatures w14:val="none"/>
        </w:rPr>
        <w:t>Sela-</w:t>
      </w:r>
      <w:proofErr w:type="spellStart"/>
      <w:r w:rsidRPr="00063BBE">
        <w:rPr>
          <w:rFonts w:ascii="Times New Roman" w:eastAsia="Times New Roman" w:hAnsi="Times New Roman" w:cs="Times New Roman"/>
          <w:kern w:val="0"/>
          <w:sz w:val="24"/>
          <w:szCs w:val="24"/>
          <w:lang w:eastAsia="en-GB"/>
          <w14:ligatures w14:val="none"/>
        </w:rPr>
        <w:t>Shayovitz</w:t>
      </w:r>
      <w:proofErr w:type="spellEnd"/>
      <w:r w:rsidRPr="00063BBE">
        <w:rPr>
          <w:rFonts w:ascii="Times New Roman" w:eastAsia="Times New Roman" w:hAnsi="Times New Roman" w:cs="Times New Roman"/>
          <w:kern w:val="0"/>
          <w:sz w:val="24"/>
          <w:szCs w:val="24"/>
          <w:lang w:eastAsia="en-GB"/>
          <w14:ligatures w14:val="none"/>
        </w:rPr>
        <w:t xml:space="preserve">, R. (2015). Police legitimacy under the spotlight: media coverage of police performance in the face of a high terrorism threat. </w:t>
      </w:r>
      <w:r w:rsidRPr="00063BBE">
        <w:rPr>
          <w:rFonts w:ascii="Times New Roman" w:eastAsia="Times New Roman" w:hAnsi="Times New Roman" w:cs="Times New Roman"/>
          <w:i/>
          <w:iCs/>
          <w:kern w:val="0"/>
          <w:sz w:val="24"/>
          <w:szCs w:val="24"/>
          <w:lang w:eastAsia="en-GB"/>
          <w14:ligatures w14:val="none"/>
        </w:rPr>
        <w:t>Journal of Experimental Criminology</w:t>
      </w:r>
      <w:r w:rsidRPr="00063BBE">
        <w:rPr>
          <w:rFonts w:ascii="Times New Roman" w:eastAsia="Times New Roman" w:hAnsi="Times New Roman" w:cs="Times New Roman"/>
          <w:kern w:val="0"/>
          <w:sz w:val="24"/>
          <w:szCs w:val="24"/>
          <w:lang w:eastAsia="en-GB"/>
          <w14:ligatures w14:val="none"/>
        </w:rPr>
        <w:t xml:space="preserve">, </w:t>
      </w:r>
      <w:r w:rsidRPr="00063BBE">
        <w:rPr>
          <w:rFonts w:ascii="Times New Roman" w:eastAsia="Times New Roman" w:hAnsi="Times New Roman" w:cs="Times New Roman"/>
          <w:i/>
          <w:iCs/>
          <w:kern w:val="0"/>
          <w:sz w:val="24"/>
          <w:szCs w:val="24"/>
          <w:lang w:eastAsia="en-GB"/>
          <w14:ligatures w14:val="none"/>
        </w:rPr>
        <w:t>11</w:t>
      </w:r>
      <w:r w:rsidRPr="00063BBE">
        <w:rPr>
          <w:rFonts w:ascii="Times New Roman" w:eastAsia="Times New Roman" w:hAnsi="Times New Roman" w:cs="Times New Roman"/>
          <w:kern w:val="0"/>
          <w:sz w:val="24"/>
          <w:szCs w:val="24"/>
          <w:lang w:eastAsia="en-GB"/>
          <w14:ligatures w14:val="none"/>
        </w:rPr>
        <w:t xml:space="preserve">(1), 117–139. </w:t>
      </w:r>
      <w:hyperlink r:id="rId33" w:history="1">
        <w:r w:rsidRPr="00063BBE">
          <w:rPr>
            <w:rStyle w:val="Hyperlink"/>
            <w:rFonts w:ascii="Times New Roman" w:eastAsia="Times New Roman" w:hAnsi="Times New Roman" w:cs="Times New Roman"/>
            <w:kern w:val="0"/>
            <w:sz w:val="24"/>
            <w:szCs w:val="24"/>
            <w:lang w:eastAsia="en-GB"/>
            <w14:ligatures w14:val="none"/>
          </w:rPr>
          <w:t>https://doi.org/10.1007/s11292-014-9213-8</w:t>
        </w:r>
      </w:hyperlink>
      <w:r>
        <w:rPr>
          <w:rFonts w:ascii="Times New Roman" w:eastAsia="Times New Roman" w:hAnsi="Times New Roman" w:cs="Times New Roman"/>
          <w:kern w:val="0"/>
          <w:sz w:val="24"/>
          <w:szCs w:val="24"/>
          <w:lang w:eastAsia="en-GB"/>
          <w14:ligatures w14:val="none"/>
        </w:rPr>
        <w:t xml:space="preserve"> Available online at </w:t>
      </w:r>
      <w:hyperlink r:id="rId34" w:history="1">
        <w:r w:rsidRPr="003C421B">
          <w:rPr>
            <w:rStyle w:val="Hyperlink"/>
            <w:rFonts w:ascii="Times New Roman" w:eastAsia="Times New Roman" w:hAnsi="Times New Roman" w:cs="Times New Roman"/>
            <w:kern w:val="0"/>
            <w:sz w:val="24"/>
            <w:szCs w:val="24"/>
            <w:lang w:eastAsia="en-GB"/>
            <w14:ligatures w14:val="none"/>
          </w:rPr>
          <w:t>https://librarysearch.uwtsd.ac.uk/permalink/44WHELF_UWTSD/igoone/cdi_openaire_primary_doi_0cab1a81b50ffb4e06bf5f6273884d85</w:t>
        </w:r>
      </w:hyperlink>
      <w:r>
        <w:rPr>
          <w:rFonts w:ascii="Times New Roman" w:eastAsia="Times New Roman" w:hAnsi="Times New Roman" w:cs="Times New Roman"/>
          <w:kern w:val="0"/>
          <w:sz w:val="24"/>
          <w:szCs w:val="24"/>
          <w:lang w:eastAsia="en-GB"/>
          <w14:ligatures w14:val="none"/>
        </w:rPr>
        <w:t xml:space="preserve"> (Accessed 4th of March 2024)</w:t>
      </w:r>
    </w:p>
    <w:p w14:paraId="06A6EA9C" w14:textId="77777777" w:rsidR="009D5F2C" w:rsidRDefault="009D5F2C" w:rsidP="009D5F2C">
      <w:pPr>
        <w:spacing w:after="0" w:line="240" w:lineRule="auto"/>
        <w:rPr>
          <w:rFonts w:ascii="Times New Roman" w:eastAsia="Times New Roman" w:hAnsi="Times New Roman" w:cs="Times New Roman"/>
          <w:kern w:val="0"/>
          <w:sz w:val="24"/>
          <w:szCs w:val="24"/>
          <w:lang w:eastAsia="en-GB"/>
          <w14:ligatures w14:val="none"/>
        </w:rPr>
      </w:pPr>
    </w:p>
    <w:p w14:paraId="4C8322BC" w14:textId="77777777" w:rsidR="009D5F2C" w:rsidRDefault="009D5F2C" w:rsidP="009D5F2C">
      <w:pPr>
        <w:spacing w:after="0" w:line="240" w:lineRule="auto"/>
        <w:rPr>
          <w:rFonts w:ascii="Times New Roman" w:eastAsia="Times New Roman" w:hAnsi="Times New Roman" w:cs="Times New Roman"/>
          <w:kern w:val="0"/>
          <w:sz w:val="24"/>
          <w:szCs w:val="24"/>
          <w:lang w:eastAsia="en-GB"/>
          <w14:ligatures w14:val="none"/>
        </w:rPr>
      </w:pPr>
      <w:r w:rsidRPr="00F16310">
        <w:rPr>
          <w:rFonts w:ascii="Times New Roman" w:eastAsia="Times New Roman" w:hAnsi="Times New Roman" w:cs="Times New Roman"/>
          <w:kern w:val="0"/>
          <w:sz w:val="24"/>
          <w:szCs w:val="24"/>
          <w:lang w:eastAsia="en-GB"/>
          <w14:ligatures w14:val="none"/>
        </w:rPr>
        <w:t xml:space="preserve">Ferguson, C. J. (2021). Negative perceptions of race relations: A brief report examining the impact of news media coverage of police shootings, and actual fatal police shootings. </w:t>
      </w:r>
      <w:r w:rsidRPr="00F16310">
        <w:rPr>
          <w:rFonts w:ascii="Times New Roman" w:eastAsia="Times New Roman" w:hAnsi="Times New Roman" w:cs="Times New Roman"/>
          <w:i/>
          <w:iCs/>
          <w:kern w:val="0"/>
          <w:sz w:val="24"/>
          <w:szCs w:val="24"/>
          <w:lang w:eastAsia="en-GB"/>
          <w14:ligatures w14:val="none"/>
        </w:rPr>
        <w:t xml:space="preserve">The </w:t>
      </w:r>
      <w:r w:rsidRPr="00F16310">
        <w:rPr>
          <w:rFonts w:ascii="Times New Roman" w:eastAsia="Times New Roman" w:hAnsi="Times New Roman" w:cs="Times New Roman"/>
          <w:i/>
          <w:iCs/>
          <w:kern w:val="0"/>
          <w:sz w:val="24"/>
          <w:szCs w:val="24"/>
          <w:lang w:eastAsia="en-GB"/>
          <w14:ligatures w14:val="none"/>
        </w:rPr>
        <w:lastRenderedPageBreak/>
        <w:t>Social Science Journal (Fort Collins)</w:t>
      </w:r>
      <w:r w:rsidRPr="00F16310">
        <w:rPr>
          <w:rFonts w:ascii="Times New Roman" w:eastAsia="Times New Roman" w:hAnsi="Times New Roman" w:cs="Times New Roman"/>
          <w:kern w:val="0"/>
          <w:sz w:val="24"/>
          <w:szCs w:val="24"/>
          <w:lang w:eastAsia="en-GB"/>
          <w14:ligatures w14:val="none"/>
        </w:rPr>
        <w:t xml:space="preserve">, </w:t>
      </w:r>
      <w:r w:rsidRPr="00F16310">
        <w:rPr>
          <w:rFonts w:ascii="Times New Roman" w:eastAsia="Times New Roman" w:hAnsi="Times New Roman" w:cs="Times New Roman"/>
          <w:i/>
          <w:iCs/>
          <w:kern w:val="0"/>
          <w:sz w:val="24"/>
          <w:szCs w:val="24"/>
          <w:lang w:eastAsia="en-GB"/>
          <w14:ligatures w14:val="none"/>
        </w:rPr>
        <w:t>ahead-of-print</w:t>
      </w:r>
      <w:r w:rsidRPr="00F16310">
        <w:rPr>
          <w:rFonts w:ascii="Times New Roman" w:eastAsia="Times New Roman" w:hAnsi="Times New Roman" w:cs="Times New Roman"/>
          <w:kern w:val="0"/>
          <w:sz w:val="24"/>
          <w:szCs w:val="24"/>
          <w:lang w:eastAsia="en-GB"/>
          <w14:ligatures w14:val="none"/>
        </w:rPr>
        <w:t xml:space="preserve">(ahead-of-print), 1–7. </w:t>
      </w:r>
      <w:hyperlink r:id="rId35" w:history="1">
        <w:r w:rsidRPr="00F16310">
          <w:rPr>
            <w:rStyle w:val="Hyperlink"/>
            <w:rFonts w:ascii="Times New Roman" w:eastAsia="Times New Roman" w:hAnsi="Times New Roman" w:cs="Times New Roman"/>
            <w:kern w:val="0"/>
            <w:sz w:val="24"/>
            <w:szCs w:val="24"/>
            <w:lang w:eastAsia="en-GB"/>
            <w14:ligatures w14:val="none"/>
          </w:rPr>
          <w:t>https://doi.org/10.1080/03623319.2021.1994276</w:t>
        </w:r>
      </w:hyperlink>
      <w:r>
        <w:rPr>
          <w:rFonts w:ascii="Times New Roman" w:eastAsia="Times New Roman" w:hAnsi="Times New Roman" w:cs="Times New Roman"/>
          <w:kern w:val="0"/>
          <w:sz w:val="24"/>
          <w:szCs w:val="24"/>
          <w:lang w:eastAsia="en-GB"/>
          <w14:ligatures w14:val="none"/>
        </w:rPr>
        <w:t xml:space="preserve"> Available online at </w:t>
      </w:r>
      <w:hyperlink r:id="rId36" w:history="1">
        <w:r w:rsidRPr="003C421B">
          <w:rPr>
            <w:rStyle w:val="Hyperlink"/>
            <w:rFonts w:ascii="Times New Roman" w:eastAsia="Times New Roman" w:hAnsi="Times New Roman" w:cs="Times New Roman"/>
            <w:kern w:val="0"/>
            <w:sz w:val="24"/>
            <w:szCs w:val="24"/>
            <w:lang w:eastAsia="en-GB"/>
            <w14:ligatures w14:val="none"/>
          </w:rPr>
          <w:t>https://librarysearch.uwtsd.ac.uk/permalink/44WHELF_UWTSD/igoone/cdi_crossref_primary_10_1080_03623319_2021_1994276</w:t>
        </w:r>
      </w:hyperlink>
      <w:r>
        <w:rPr>
          <w:rFonts w:ascii="Times New Roman" w:eastAsia="Times New Roman" w:hAnsi="Times New Roman" w:cs="Times New Roman"/>
          <w:kern w:val="0"/>
          <w:sz w:val="24"/>
          <w:szCs w:val="24"/>
          <w:lang w:eastAsia="en-GB"/>
          <w14:ligatures w14:val="none"/>
        </w:rPr>
        <w:t xml:space="preserve"> (Accessed 4th of March 2024)</w:t>
      </w:r>
    </w:p>
    <w:p w14:paraId="5DD86BC0" w14:textId="77777777" w:rsidR="009D5F2C" w:rsidRDefault="009D5F2C" w:rsidP="009D5F2C">
      <w:pPr>
        <w:spacing w:after="0" w:line="240" w:lineRule="auto"/>
        <w:rPr>
          <w:rFonts w:ascii="Times New Roman" w:eastAsia="Times New Roman" w:hAnsi="Times New Roman" w:cs="Times New Roman"/>
          <w:kern w:val="0"/>
          <w:sz w:val="24"/>
          <w:szCs w:val="24"/>
          <w:lang w:eastAsia="en-GB"/>
          <w14:ligatures w14:val="none"/>
        </w:rPr>
      </w:pPr>
    </w:p>
    <w:p w14:paraId="52AA7C57" w14:textId="77777777" w:rsidR="009D5F2C" w:rsidRPr="00547CD4" w:rsidRDefault="009D5F2C" w:rsidP="009D5F2C">
      <w:pPr>
        <w:spacing w:after="0" w:line="240" w:lineRule="auto"/>
        <w:rPr>
          <w:rFonts w:ascii="Times New Roman" w:eastAsia="Times New Roman" w:hAnsi="Times New Roman" w:cs="Times New Roman"/>
          <w:kern w:val="0"/>
          <w:sz w:val="24"/>
          <w:szCs w:val="24"/>
          <w:lang w:eastAsia="en-GB"/>
          <w14:ligatures w14:val="none"/>
        </w:rPr>
      </w:pPr>
      <w:proofErr w:type="spellStart"/>
      <w:r w:rsidRPr="002D3898">
        <w:rPr>
          <w:rFonts w:ascii="Times New Roman" w:eastAsia="Times New Roman" w:hAnsi="Times New Roman" w:cs="Times New Roman"/>
          <w:kern w:val="0"/>
          <w:sz w:val="24"/>
          <w:szCs w:val="24"/>
          <w:lang w:eastAsia="en-GB"/>
          <w14:ligatures w14:val="none"/>
        </w:rPr>
        <w:t>Chermak</w:t>
      </w:r>
      <w:proofErr w:type="spellEnd"/>
      <w:r w:rsidRPr="002D3898">
        <w:rPr>
          <w:rFonts w:ascii="Times New Roman" w:eastAsia="Times New Roman" w:hAnsi="Times New Roman" w:cs="Times New Roman"/>
          <w:kern w:val="0"/>
          <w:sz w:val="24"/>
          <w:szCs w:val="24"/>
          <w:lang w:eastAsia="en-GB"/>
          <w14:ligatures w14:val="none"/>
        </w:rPr>
        <w:t xml:space="preserve">, S., </w:t>
      </w:r>
      <w:proofErr w:type="spellStart"/>
      <w:r w:rsidRPr="002D3898">
        <w:rPr>
          <w:rFonts w:ascii="Times New Roman" w:eastAsia="Times New Roman" w:hAnsi="Times New Roman" w:cs="Times New Roman"/>
          <w:kern w:val="0"/>
          <w:sz w:val="24"/>
          <w:szCs w:val="24"/>
          <w:lang w:eastAsia="en-GB"/>
          <w14:ligatures w14:val="none"/>
        </w:rPr>
        <w:t>McGarrell</w:t>
      </w:r>
      <w:proofErr w:type="spellEnd"/>
      <w:r w:rsidRPr="002D3898">
        <w:rPr>
          <w:rFonts w:ascii="Times New Roman" w:eastAsia="Times New Roman" w:hAnsi="Times New Roman" w:cs="Times New Roman"/>
          <w:kern w:val="0"/>
          <w:sz w:val="24"/>
          <w:szCs w:val="24"/>
          <w:lang w:eastAsia="en-GB"/>
          <w14:ligatures w14:val="none"/>
        </w:rPr>
        <w:t xml:space="preserve">, E., &amp; Gruenewald, J. (2006). Media coverage of police misconduct and attitudes toward police. </w:t>
      </w:r>
      <w:proofErr w:type="gramStart"/>
      <w:r w:rsidRPr="002D3898">
        <w:rPr>
          <w:rFonts w:ascii="Times New Roman" w:eastAsia="Times New Roman" w:hAnsi="Times New Roman" w:cs="Times New Roman"/>
          <w:i/>
          <w:iCs/>
          <w:kern w:val="0"/>
          <w:sz w:val="24"/>
          <w:szCs w:val="24"/>
          <w:lang w:eastAsia="en-GB"/>
          <w14:ligatures w14:val="none"/>
        </w:rPr>
        <w:t>Policing :</w:t>
      </w:r>
      <w:proofErr w:type="gramEnd"/>
      <w:r w:rsidRPr="002D3898">
        <w:rPr>
          <w:rFonts w:ascii="Times New Roman" w:eastAsia="Times New Roman" w:hAnsi="Times New Roman" w:cs="Times New Roman"/>
          <w:i/>
          <w:iCs/>
          <w:kern w:val="0"/>
          <w:sz w:val="24"/>
          <w:szCs w:val="24"/>
          <w:lang w:eastAsia="en-GB"/>
          <w14:ligatures w14:val="none"/>
        </w:rPr>
        <w:t xml:space="preserve"> An International Journal of Police Strategies &amp; Management</w:t>
      </w:r>
      <w:r w:rsidRPr="002D3898">
        <w:rPr>
          <w:rFonts w:ascii="Times New Roman" w:eastAsia="Times New Roman" w:hAnsi="Times New Roman" w:cs="Times New Roman"/>
          <w:kern w:val="0"/>
          <w:sz w:val="24"/>
          <w:szCs w:val="24"/>
          <w:lang w:eastAsia="en-GB"/>
          <w14:ligatures w14:val="none"/>
        </w:rPr>
        <w:t xml:space="preserve">, </w:t>
      </w:r>
      <w:r w:rsidRPr="002D3898">
        <w:rPr>
          <w:rFonts w:ascii="Times New Roman" w:eastAsia="Times New Roman" w:hAnsi="Times New Roman" w:cs="Times New Roman"/>
          <w:i/>
          <w:iCs/>
          <w:kern w:val="0"/>
          <w:sz w:val="24"/>
          <w:szCs w:val="24"/>
          <w:lang w:eastAsia="en-GB"/>
          <w14:ligatures w14:val="none"/>
        </w:rPr>
        <w:t>29</w:t>
      </w:r>
      <w:r w:rsidRPr="002D3898">
        <w:rPr>
          <w:rFonts w:ascii="Times New Roman" w:eastAsia="Times New Roman" w:hAnsi="Times New Roman" w:cs="Times New Roman"/>
          <w:kern w:val="0"/>
          <w:sz w:val="24"/>
          <w:szCs w:val="24"/>
          <w:lang w:eastAsia="en-GB"/>
          <w14:ligatures w14:val="none"/>
        </w:rPr>
        <w:t xml:space="preserve">(2), 261–281. </w:t>
      </w:r>
      <w:hyperlink r:id="rId37" w:history="1">
        <w:r w:rsidRPr="002D3898">
          <w:rPr>
            <w:rStyle w:val="Hyperlink"/>
            <w:rFonts w:ascii="Times New Roman" w:eastAsia="Times New Roman" w:hAnsi="Times New Roman" w:cs="Times New Roman"/>
            <w:kern w:val="0"/>
            <w:sz w:val="24"/>
            <w:szCs w:val="24"/>
            <w:lang w:eastAsia="en-GB"/>
            <w14:ligatures w14:val="none"/>
          </w:rPr>
          <w:t>https://doi.org/10.1108/13639510610667664</w:t>
        </w:r>
      </w:hyperlink>
      <w:r>
        <w:rPr>
          <w:rFonts w:ascii="Times New Roman" w:eastAsia="Times New Roman" w:hAnsi="Times New Roman" w:cs="Times New Roman"/>
          <w:kern w:val="0"/>
          <w:sz w:val="24"/>
          <w:szCs w:val="24"/>
          <w:lang w:eastAsia="en-GB"/>
          <w14:ligatures w14:val="none"/>
        </w:rPr>
        <w:t xml:space="preserve"> Available online at </w:t>
      </w:r>
      <w:hyperlink r:id="rId38" w:history="1">
        <w:r w:rsidRPr="003C421B">
          <w:rPr>
            <w:rStyle w:val="Hyperlink"/>
            <w:rFonts w:ascii="Times New Roman" w:eastAsia="Times New Roman" w:hAnsi="Times New Roman" w:cs="Times New Roman"/>
            <w:kern w:val="0"/>
            <w:sz w:val="24"/>
            <w:szCs w:val="24"/>
            <w:lang w:eastAsia="en-GB"/>
            <w14:ligatures w14:val="none"/>
          </w:rPr>
          <w:t>https://librarysearch.uwtsd.ac.uk/permalink/44WHELF_UWTSD/igoone/cdi_crossref_primary_10_1108_13639510610667664</w:t>
        </w:r>
      </w:hyperlink>
      <w:r>
        <w:rPr>
          <w:rFonts w:ascii="Times New Roman" w:eastAsia="Times New Roman" w:hAnsi="Times New Roman" w:cs="Times New Roman"/>
          <w:kern w:val="0"/>
          <w:sz w:val="24"/>
          <w:szCs w:val="24"/>
          <w:lang w:eastAsia="en-GB"/>
          <w14:ligatures w14:val="none"/>
        </w:rPr>
        <w:t xml:space="preserve"> (Accessed 4th of March 2024)</w:t>
      </w:r>
    </w:p>
    <w:p w14:paraId="50D4DE4C" w14:textId="77777777" w:rsidR="005228C8" w:rsidRPr="0022375C" w:rsidRDefault="005228C8" w:rsidP="0029260A">
      <w:pPr>
        <w:rPr>
          <w:b/>
          <w:bCs/>
          <w:sz w:val="28"/>
          <w:szCs w:val="28"/>
          <w:u w:val="single"/>
        </w:rPr>
      </w:pPr>
    </w:p>
    <w:sectPr w:rsidR="005228C8" w:rsidRPr="002237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488"/>
    <w:rsid w:val="00076F25"/>
    <w:rsid w:val="0022375C"/>
    <w:rsid w:val="00267CBB"/>
    <w:rsid w:val="0029260A"/>
    <w:rsid w:val="00414A69"/>
    <w:rsid w:val="005228C8"/>
    <w:rsid w:val="009D5F2C"/>
    <w:rsid w:val="00AD4171"/>
    <w:rsid w:val="00B2786A"/>
    <w:rsid w:val="00DE03C7"/>
    <w:rsid w:val="00DF4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E088C"/>
  <w15:chartTrackingRefBased/>
  <w15:docId w15:val="{2DDA1960-E6F6-40C5-8DDE-15FFB767E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6F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5614263.2011.635483" TargetMode="External"/><Relationship Id="rId13" Type="http://schemas.openxmlformats.org/officeDocument/2006/relationships/hyperlink" Target="https://librarysearch.uwtsd.ac.uk/permalink/44WHELF_UWTSD/igoone/cdi_openaire_primary_doi_64b91bec44406c630a65753d9159be40" TargetMode="External"/><Relationship Id="rId18" Type="http://schemas.openxmlformats.org/officeDocument/2006/relationships/hyperlink" Target="https://librarysearch.uwtsd.ac.uk/permalink/44WHELF_UWTSD/igoone/cdi_proquest_journals_2358404731" TargetMode="External"/><Relationship Id="rId26" Type="http://schemas.openxmlformats.org/officeDocument/2006/relationships/hyperlink" Target="https://doi.org/10.1007/978-3-030-22002-0" TargetMode="External"/><Relationship Id="rId39"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oi.org/10.1007/978-3-030-42795-5" TargetMode="External"/><Relationship Id="rId34" Type="http://schemas.openxmlformats.org/officeDocument/2006/relationships/hyperlink" Target="https://librarysearch.uwtsd.ac.uk/permalink/44WHELF_UWTSD/igoone/cdi_openaire_primary_doi_0cab1a81b50ffb4e06bf5f6273884d85" TargetMode="External"/><Relationship Id="rId7" Type="http://schemas.openxmlformats.org/officeDocument/2006/relationships/hyperlink" Target="https://librarysearch.uwtsd.ac.uk/permalink/44WHELF_UWTSD/igoone/cdi_openaire_primary_doi_59c518ce1aa2e1c666dbc13775dc55cf" TargetMode="External"/><Relationship Id="rId12" Type="http://schemas.openxmlformats.org/officeDocument/2006/relationships/hyperlink" Target="https://doi.org/10.1111/j.1745-9125.2012.00291.x" TargetMode="External"/><Relationship Id="rId17" Type="http://schemas.openxmlformats.org/officeDocument/2006/relationships/hyperlink" Target="https://librarysearch.uwtsd.ac.uk/permalink/44WHELF_UWTSD/igoone/cdi_openaire_primary_doi_c8597e2b3babde8c4d57747ec7c83aad" TargetMode="External"/><Relationship Id="rId25" Type="http://schemas.openxmlformats.org/officeDocument/2006/relationships/hyperlink" Target="https://librarysearch.uwtsd.ac.uk/permalink/44WHELF_UWTSD/upgrip/alma99100541916702421" TargetMode="External"/><Relationship Id="rId33" Type="http://schemas.openxmlformats.org/officeDocument/2006/relationships/hyperlink" Target="https://doi.org/10.1007/s11292-014-9213-8" TargetMode="External"/><Relationship Id="rId38" Type="http://schemas.openxmlformats.org/officeDocument/2006/relationships/hyperlink" Target="https://librarysearch.uwtsd.ac.uk/permalink/44WHELF_UWTSD/igoone/cdi_crossref_primary_10_1108_13639510610667664" TargetMode="External"/><Relationship Id="rId2" Type="http://schemas.openxmlformats.org/officeDocument/2006/relationships/settings" Target="settings.xml"/><Relationship Id="rId16" Type="http://schemas.openxmlformats.org/officeDocument/2006/relationships/hyperlink" Target="https://doi.org/10.1177/02750740211005699" TargetMode="External"/><Relationship Id="rId20" Type="http://schemas.openxmlformats.org/officeDocument/2006/relationships/hyperlink" Target="https://librarysearch.uwtsd.ac.uk/permalink/44WHELF_UWTSD/upgrip/alma99100391595702421" TargetMode="External"/><Relationship Id="rId29" Type="http://schemas.openxmlformats.org/officeDocument/2006/relationships/hyperlink" Target="https://doi.org/10.1108/PIJPSM-09-2018-0139" TargetMode="External"/><Relationship Id="rId1" Type="http://schemas.openxmlformats.org/officeDocument/2006/relationships/styles" Target="styles.xml"/><Relationship Id="rId6" Type="http://schemas.openxmlformats.org/officeDocument/2006/relationships/hyperlink" Target="https://doi.org/10.2307/3678994" TargetMode="External"/><Relationship Id="rId11" Type="http://schemas.openxmlformats.org/officeDocument/2006/relationships/hyperlink" Target="https://librarysearch.uwtsd.ac.uk/permalink/44WHELF_UWTSD/igoone/cdi_openaire_primary_doi_1db6026766d31a1c27db150a157e016c" TargetMode="External"/><Relationship Id="rId24" Type="http://schemas.openxmlformats.org/officeDocument/2006/relationships/hyperlink" Target="https://librarysearch.uwtsd.ac.uk/permalink/44WHELF_UWTSD/igoone/cdi_openaire_primary_doi_21f7abfa3cd622601c894a5d0a48a2a2" TargetMode="External"/><Relationship Id="rId32" Type="http://schemas.openxmlformats.org/officeDocument/2006/relationships/hyperlink" Target="https://librarysearch.uwtsd.ac.uk/permalink/44WHELF_UWTSD/upgrip/alma99100541261302421" TargetMode="External"/><Relationship Id="rId37" Type="http://schemas.openxmlformats.org/officeDocument/2006/relationships/hyperlink" Target="https://doi.org/10.1108/13639510610667664" TargetMode="External"/><Relationship Id="rId40" Type="http://schemas.openxmlformats.org/officeDocument/2006/relationships/theme" Target="theme/theme1.xml"/><Relationship Id="rId5" Type="http://schemas.openxmlformats.org/officeDocument/2006/relationships/hyperlink" Target="https://librarysearch.uwtsd.ac.uk/permalink/44WHELF_UWTSD/igoone/cdi_openaire_primary_doi_dedup_a022df47633467c6acf55234bb19b060" TargetMode="External"/><Relationship Id="rId15" Type="http://schemas.openxmlformats.org/officeDocument/2006/relationships/hyperlink" Target="https://librarysearch.uwtsd.ac.uk/permalink/44WHELF_UWTSD/igoone/cdi_openaire_primary_doi_cfce350859c9b45a018ea7d19019c35a" TargetMode="External"/><Relationship Id="rId23" Type="http://schemas.openxmlformats.org/officeDocument/2006/relationships/hyperlink" Target="https://doi.org/10.1080/10999922.2017.1416880" TargetMode="External"/><Relationship Id="rId28" Type="http://schemas.openxmlformats.org/officeDocument/2006/relationships/hyperlink" Target="https://librarysearch.uwtsd.ac.uk/permalink/44WHELF_UWTSD/igoone/cdi_proquest_miscellaneous_1866573508" TargetMode="External"/><Relationship Id="rId36" Type="http://schemas.openxmlformats.org/officeDocument/2006/relationships/hyperlink" Target="https://librarysearch.uwtsd.ac.uk/permalink/44WHELF_UWTSD/igoone/cdi_crossref_primary_10_1080_03623319_2021_1994276" TargetMode="External"/><Relationship Id="rId10" Type="http://schemas.openxmlformats.org/officeDocument/2006/relationships/hyperlink" Target="https://doi.org/10.1080/09540962.2022.2141876" TargetMode="External"/><Relationship Id="rId19" Type="http://schemas.openxmlformats.org/officeDocument/2006/relationships/hyperlink" Target="https://doi.org/10.1007/978-3-030-22002-0" TargetMode="External"/><Relationship Id="rId31" Type="http://schemas.openxmlformats.org/officeDocument/2006/relationships/hyperlink" Target="https://doi.org/10.7312/dohe19848" TargetMode="External"/><Relationship Id="rId4" Type="http://schemas.openxmlformats.org/officeDocument/2006/relationships/hyperlink" Target="https://doi.org/10.1177/1748895817690214" TargetMode="External"/><Relationship Id="rId9" Type="http://schemas.openxmlformats.org/officeDocument/2006/relationships/hyperlink" Target="https://librarysearch.uwtsd.ac.uk/permalink/44WHELF_UWTSD/igoone/cdi_informaworld_taylorfrancis_310_1080_15614263_2011_635483" TargetMode="External"/><Relationship Id="rId14" Type="http://schemas.openxmlformats.org/officeDocument/2006/relationships/hyperlink" Target="https://doi.org/10.1177/0032258X20926939" TargetMode="External"/><Relationship Id="rId22" Type="http://schemas.openxmlformats.org/officeDocument/2006/relationships/hyperlink" Target="https://librarysearch.uwtsd.ac.uk/permalink/44WHELF_UWTSD/upgrip/alma99100414802702421" TargetMode="External"/><Relationship Id="rId27" Type="http://schemas.openxmlformats.org/officeDocument/2006/relationships/hyperlink" Target="https://librarysearch.uwtsd.ac.uk/permalink/44WHELF_UWTSD/upgrip/alma99100391595702421" TargetMode="External"/><Relationship Id="rId30" Type="http://schemas.openxmlformats.org/officeDocument/2006/relationships/hyperlink" Target="https://librarysearch.uwtsd.ac.uk/permalink/44WHELF_UWTSD/igoone/cdi_openaire_primary_doi_49938f887f0c6399403ede4b1c166bb6" TargetMode="External"/><Relationship Id="rId35" Type="http://schemas.openxmlformats.org/officeDocument/2006/relationships/hyperlink" Target="https://doi.org/10.1080/03623319.2021.19942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3450</Words>
  <Characters>19669</Characters>
  <Application>Microsoft Office Word</Application>
  <DocSecurity>0</DocSecurity>
  <Lines>163</Lines>
  <Paragraphs>46</Paragraphs>
  <ScaleCrop>false</ScaleCrop>
  <Company>Gwent Police</Company>
  <LinksUpToDate>false</LinksUpToDate>
  <CharactersWithSpaces>23073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Crawford, Aaron</dc:creator>
  <cp:keywords/>
  <dc:description/>
  <cp:lastModifiedBy>Crawford, Aaron</cp:lastModifiedBy>
  <cp:revision>8</cp:revision>
  <dcterms:created xsi:type="dcterms:W3CDTF">2024-03-04T16:31:00Z</dcterms:created>
  <dcterms:modified xsi:type="dcterms:W3CDTF">2024-03-04T16:36:00Z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2024-03-04T16:32:56Z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77ede348-e1c5-4264-af2b-7ae4d810ae72</vt:lpwstr>
  </property>
  <property fmtid="{D5CDD505-2E9C-101B-9397-08002B2CF9AE}" pid="8" name="MSIP_Label_f2acd28b-79a3-4a0f-b0ff-4b75658b1549_ContentBits">
    <vt:lpwstr>0</vt:lpwstr>
  </property>
</Properties>
</file>