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DDD67B" w14:textId="0362214A" w:rsidR="007107FA" w:rsidRDefault="00DD1B05" w:rsidP="00164DB1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TITLE: HUMAN CAPITAL MANAGEMENT</w:t>
      </w:r>
    </w:p>
    <w:p w14:paraId="25722D2A" w14:textId="265079C3" w:rsidR="00DD1B05" w:rsidRDefault="00DD1B05" w:rsidP="00DD1B05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STUDENT NUMBER: LCMB7023</w:t>
      </w:r>
    </w:p>
    <w:p w14:paraId="6514D3F4" w14:textId="6B87CD37" w:rsidR="00DD1B05" w:rsidRDefault="00DD1B05" w:rsidP="00DD1B05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NAME: PETER FRANCIS</w:t>
      </w:r>
    </w:p>
    <w:p w14:paraId="4E46C221" w14:textId="28261384" w:rsidR="00DD1B05" w:rsidRDefault="00DD1B05" w:rsidP="00DD1B05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STUDENT NUMBER; 2236501</w:t>
      </w:r>
    </w:p>
    <w:p w14:paraId="0DBC2704" w14:textId="1530CCF8" w:rsidR="00DD1B05" w:rsidRDefault="00DD1B05" w:rsidP="00DD1B05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TUTOR: ENO MAYCOCK</w:t>
      </w:r>
    </w:p>
    <w:p w14:paraId="40D4C964" w14:textId="3E3EE9EE" w:rsidR="00DD1B05" w:rsidRDefault="00DD1B05">
      <w:pPr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br w:type="page"/>
      </w:r>
    </w:p>
    <w:p w14:paraId="0EA118D2" w14:textId="7A19ED7E" w:rsidR="00803788" w:rsidRDefault="00803788">
      <w:pPr>
        <w:rPr>
          <w:rFonts w:ascii="Arial" w:hAnsi="Arial" w:cs="Arial"/>
          <w:b/>
          <w:bCs/>
          <w:sz w:val="32"/>
          <w:szCs w:val="32"/>
        </w:rPr>
      </w:pPr>
    </w:p>
    <w:p w14:paraId="44EC8571" w14:textId="0863ED66" w:rsidR="00DD1B05" w:rsidRDefault="00803788" w:rsidP="00DD1B05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STRATEGIC ORGANISATIONAL SOCIALISATION SYSTEM FOR HELIOS URBAN MOB</w:t>
      </w:r>
      <w:r w:rsidR="00F61942">
        <w:rPr>
          <w:rFonts w:ascii="Arial" w:hAnsi="Arial" w:cs="Arial"/>
          <w:b/>
          <w:bCs/>
          <w:sz w:val="32"/>
          <w:szCs w:val="32"/>
        </w:rPr>
        <w:t>ILITY</w:t>
      </w:r>
    </w:p>
    <w:p w14:paraId="7AEF86F5" w14:textId="3B9806DC" w:rsidR="00803788" w:rsidRDefault="007357AA" w:rsidP="00DD1B05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Introduction</w:t>
      </w:r>
    </w:p>
    <w:p w14:paraId="47551C62" w14:textId="4484A798" w:rsidR="007357AA" w:rsidRDefault="00940A16" w:rsidP="00DD1B05">
      <w:pPr>
        <w:spacing w:line="360" w:lineRule="auto"/>
        <w:rPr>
          <w:rFonts w:ascii="Arial" w:hAnsi="Arial" w:cs="Arial"/>
          <w:sz w:val="24"/>
          <w:szCs w:val="24"/>
        </w:rPr>
      </w:pPr>
      <w:r w:rsidRPr="00940A16">
        <w:rPr>
          <w:rFonts w:ascii="Arial" w:hAnsi="Arial" w:cs="Arial"/>
          <w:sz w:val="24"/>
          <w:szCs w:val="24"/>
        </w:rPr>
        <w:t>Helios Urban Mobility operates within a highly innovative and knowledge intensive industry where employee commitment, collaboration and adaptability are vital to organisational performance. However, the company currently faces weak organisational</w:t>
      </w:r>
      <w:r>
        <w:rPr>
          <w:rFonts w:ascii="Arial" w:hAnsi="Arial" w:cs="Arial"/>
          <w:sz w:val="24"/>
          <w:szCs w:val="24"/>
        </w:rPr>
        <w:t xml:space="preserve"> integration, low engagement levels and high academic withdrawal </w:t>
      </w:r>
      <w:r w:rsidR="00361053">
        <w:rPr>
          <w:rFonts w:ascii="Arial" w:hAnsi="Arial" w:cs="Arial"/>
          <w:sz w:val="24"/>
          <w:szCs w:val="24"/>
        </w:rPr>
        <w:t xml:space="preserve">from promising employees. Traditional ways of employing future staff are not enough for fast scaling technology firms because they often prioritise administrative orientation rather than long-term identity building and organisational commitment. Therefore, Helios requires a strategic organisational integration capable of transforming new entrants into committed organisational staff. </w:t>
      </w:r>
    </w:p>
    <w:p w14:paraId="16A33E40" w14:textId="2703E38D" w:rsidR="00D71099" w:rsidRDefault="00110795" w:rsidP="00DD1B05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Traditional Onboarding</w:t>
      </w:r>
      <w:r w:rsidR="007F76C3">
        <w:rPr>
          <w:rFonts w:ascii="Arial" w:hAnsi="Arial" w:cs="Arial"/>
          <w:b/>
          <w:bCs/>
          <w:sz w:val="32"/>
          <w:szCs w:val="32"/>
        </w:rPr>
        <w:t xml:space="preserve"> versus Strategic Organisational </w:t>
      </w:r>
      <w:r w:rsidR="005C5B0B">
        <w:rPr>
          <w:rFonts w:ascii="Arial" w:hAnsi="Arial" w:cs="Arial"/>
          <w:b/>
          <w:bCs/>
          <w:sz w:val="32"/>
          <w:szCs w:val="32"/>
        </w:rPr>
        <w:t>Socialisation</w:t>
      </w:r>
    </w:p>
    <w:p w14:paraId="5D92F566" w14:textId="45992B1A" w:rsidR="005C5B0B" w:rsidRDefault="00C46638" w:rsidP="00DD1B0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</w:t>
      </w:r>
      <w:r w:rsidR="000E0238">
        <w:rPr>
          <w:rFonts w:ascii="Arial" w:hAnsi="Arial" w:cs="Arial"/>
          <w:sz w:val="24"/>
          <w:szCs w:val="24"/>
        </w:rPr>
        <w:t>raditional</w:t>
      </w:r>
      <w:r>
        <w:rPr>
          <w:rFonts w:ascii="Arial" w:hAnsi="Arial" w:cs="Arial"/>
          <w:sz w:val="24"/>
          <w:szCs w:val="24"/>
        </w:rPr>
        <w:t xml:space="preserve"> onboarding (which means the step-by-step process of guiding new customers </w:t>
      </w:r>
      <w:r w:rsidR="00E05047">
        <w:rPr>
          <w:rFonts w:ascii="Arial" w:hAnsi="Arial" w:cs="Arial"/>
          <w:sz w:val="24"/>
          <w:szCs w:val="24"/>
        </w:rPr>
        <w:t xml:space="preserve">or staff </w:t>
      </w:r>
      <w:r>
        <w:rPr>
          <w:rFonts w:ascii="Arial" w:hAnsi="Arial" w:cs="Arial"/>
          <w:sz w:val="24"/>
          <w:szCs w:val="24"/>
        </w:rPr>
        <w:t xml:space="preserve">through their first experience with </w:t>
      </w:r>
      <w:r w:rsidR="00E05047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product or service)</w:t>
      </w:r>
      <w:r w:rsidR="00F020EF">
        <w:rPr>
          <w:rFonts w:ascii="Arial" w:hAnsi="Arial" w:cs="Arial"/>
          <w:sz w:val="24"/>
          <w:szCs w:val="24"/>
        </w:rPr>
        <w:t xml:space="preserve">, </w:t>
      </w:r>
      <w:r w:rsidR="00CC3931">
        <w:rPr>
          <w:rFonts w:ascii="Arial" w:hAnsi="Arial" w:cs="Arial"/>
          <w:sz w:val="24"/>
          <w:szCs w:val="24"/>
        </w:rPr>
        <w:t xml:space="preserve">focuses on short term </w:t>
      </w:r>
      <w:r w:rsidR="00BF797E">
        <w:rPr>
          <w:rFonts w:ascii="Arial" w:hAnsi="Arial" w:cs="Arial"/>
          <w:sz w:val="24"/>
          <w:szCs w:val="24"/>
        </w:rPr>
        <w:t>commercial application</w:t>
      </w:r>
      <w:r w:rsidR="00320583">
        <w:rPr>
          <w:rFonts w:ascii="Arial" w:hAnsi="Arial" w:cs="Arial"/>
          <w:sz w:val="24"/>
          <w:szCs w:val="24"/>
        </w:rPr>
        <w:t>, including compliance training, administrat</w:t>
      </w:r>
      <w:r w:rsidR="00E54E3D">
        <w:rPr>
          <w:rFonts w:ascii="Arial" w:hAnsi="Arial" w:cs="Arial"/>
          <w:sz w:val="24"/>
          <w:szCs w:val="24"/>
        </w:rPr>
        <w:t xml:space="preserve">ive </w:t>
      </w:r>
      <w:r w:rsidR="00320583">
        <w:rPr>
          <w:rFonts w:ascii="Arial" w:hAnsi="Arial" w:cs="Arial"/>
          <w:sz w:val="24"/>
          <w:szCs w:val="24"/>
        </w:rPr>
        <w:t xml:space="preserve">procedures and </w:t>
      </w:r>
      <w:r w:rsidR="00E54E3D">
        <w:rPr>
          <w:rFonts w:ascii="Arial" w:hAnsi="Arial" w:cs="Arial"/>
          <w:sz w:val="24"/>
          <w:szCs w:val="24"/>
        </w:rPr>
        <w:t>role</w:t>
      </w:r>
      <w:r w:rsidR="00320583">
        <w:rPr>
          <w:rFonts w:ascii="Arial" w:hAnsi="Arial" w:cs="Arial"/>
          <w:sz w:val="24"/>
          <w:szCs w:val="24"/>
        </w:rPr>
        <w:t xml:space="preserve"> familiarisation.</w:t>
      </w:r>
      <w:r w:rsidR="006E7384">
        <w:rPr>
          <w:rFonts w:ascii="Arial" w:hAnsi="Arial" w:cs="Arial"/>
          <w:sz w:val="24"/>
          <w:szCs w:val="24"/>
        </w:rPr>
        <w:t xml:space="preserve"> Bauer (2010) </w:t>
      </w:r>
      <w:r w:rsidR="008152ED">
        <w:rPr>
          <w:rFonts w:ascii="Arial" w:hAnsi="Arial" w:cs="Arial"/>
          <w:sz w:val="24"/>
          <w:szCs w:val="24"/>
        </w:rPr>
        <w:t>argues that conventional onboarding often emphasises efficiency</w:t>
      </w:r>
      <w:r w:rsidR="005E488D">
        <w:rPr>
          <w:rFonts w:ascii="Arial" w:hAnsi="Arial" w:cs="Arial"/>
          <w:sz w:val="24"/>
          <w:szCs w:val="24"/>
        </w:rPr>
        <w:t xml:space="preserve"> rather than the emotional connection of cultural integration. While this may lessen immediate uncertainty, it </w:t>
      </w:r>
      <w:r w:rsidR="00AF2478">
        <w:rPr>
          <w:rFonts w:ascii="Arial" w:hAnsi="Arial" w:cs="Arial"/>
          <w:sz w:val="24"/>
          <w:szCs w:val="24"/>
        </w:rPr>
        <w:t>rarely</w:t>
      </w:r>
      <w:r w:rsidR="005E488D">
        <w:rPr>
          <w:rFonts w:ascii="Arial" w:hAnsi="Arial" w:cs="Arial"/>
          <w:sz w:val="24"/>
          <w:szCs w:val="24"/>
        </w:rPr>
        <w:t xml:space="preserve"> builds long-term business attachment.</w:t>
      </w:r>
    </w:p>
    <w:p w14:paraId="4002F097" w14:textId="42F5B84D" w:rsidR="005B7C6D" w:rsidRDefault="005B7C6D" w:rsidP="00DD1B0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Opposite to this</w:t>
      </w:r>
      <w:r w:rsidR="00157194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Strategic Onboard</w:t>
      </w:r>
      <w:r w:rsidR="000B7DD6">
        <w:rPr>
          <w:rFonts w:ascii="Arial" w:hAnsi="Arial" w:cs="Arial"/>
          <w:sz w:val="24"/>
          <w:szCs w:val="24"/>
        </w:rPr>
        <w:t xml:space="preserve"> Socialisation </w:t>
      </w:r>
      <w:r w:rsidR="00ED0450">
        <w:rPr>
          <w:rFonts w:ascii="Arial" w:hAnsi="Arial" w:cs="Arial"/>
          <w:sz w:val="24"/>
          <w:szCs w:val="24"/>
        </w:rPr>
        <w:t xml:space="preserve">involves the deliberate </w:t>
      </w:r>
      <w:r w:rsidR="002222BA">
        <w:rPr>
          <w:rFonts w:ascii="Arial" w:hAnsi="Arial" w:cs="Arial"/>
          <w:sz w:val="24"/>
          <w:szCs w:val="24"/>
        </w:rPr>
        <w:t xml:space="preserve">shaping of </w:t>
      </w:r>
      <w:proofErr w:type="gramStart"/>
      <w:r w:rsidR="002222BA">
        <w:rPr>
          <w:rFonts w:ascii="Arial" w:hAnsi="Arial" w:cs="Arial"/>
          <w:sz w:val="24"/>
          <w:szCs w:val="24"/>
        </w:rPr>
        <w:t>employees</w:t>
      </w:r>
      <w:proofErr w:type="gramEnd"/>
      <w:r w:rsidR="002222BA">
        <w:rPr>
          <w:rFonts w:ascii="Arial" w:hAnsi="Arial" w:cs="Arial"/>
          <w:sz w:val="24"/>
          <w:szCs w:val="24"/>
        </w:rPr>
        <w:t xml:space="preserve"> identity</w:t>
      </w:r>
      <w:r w:rsidR="00E75B70">
        <w:rPr>
          <w:rFonts w:ascii="Arial" w:hAnsi="Arial" w:cs="Arial"/>
          <w:sz w:val="24"/>
          <w:szCs w:val="24"/>
        </w:rPr>
        <w:t>, their behaviour and commitment to the business</w:t>
      </w:r>
      <w:r w:rsidR="008F1C38">
        <w:rPr>
          <w:rFonts w:ascii="Arial" w:hAnsi="Arial" w:cs="Arial"/>
          <w:sz w:val="24"/>
          <w:szCs w:val="24"/>
        </w:rPr>
        <w:t xml:space="preserve"> over time. </w:t>
      </w:r>
      <w:r w:rsidR="00417091">
        <w:rPr>
          <w:rFonts w:ascii="Arial" w:hAnsi="Arial" w:cs="Arial"/>
          <w:sz w:val="24"/>
          <w:szCs w:val="24"/>
        </w:rPr>
        <w:t xml:space="preserve">Van </w:t>
      </w:r>
      <w:r w:rsidR="00AC55D2">
        <w:rPr>
          <w:rFonts w:ascii="Arial" w:hAnsi="Arial" w:cs="Arial"/>
          <w:sz w:val="24"/>
          <w:szCs w:val="24"/>
        </w:rPr>
        <w:t xml:space="preserve">Maanen and </w:t>
      </w:r>
      <w:r w:rsidR="00E3024D">
        <w:rPr>
          <w:rFonts w:ascii="Arial" w:hAnsi="Arial" w:cs="Arial"/>
          <w:sz w:val="24"/>
          <w:szCs w:val="24"/>
        </w:rPr>
        <w:t>Schein (</w:t>
      </w:r>
      <w:proofErr w:type="gramStart"/>
      <w:r w:rsidR="00E3024D">
        <w:rPr>
          <w:rFonts w:ascii="Arial" w:hAnsi="Arial" w:cs="Arial"/>
          <w:sz w:val="24"/>
          <w:szCs w:val="24"/>
        </w:rPr>
        <w:t>1979 )</w:t>
      </w:r>
      <w:proofErr w:type="gramEnd"/>
      <w:r w:rsidR="00A71C11">
        <w:rPr>
          <w:rFonts w:ascii="Arial" w:hAnsi="Arial" w:cs="Arial"/>
          <w:sz w:val="24"/>
          <w:szCs w:val="24"/>
        </w:rPr>
        <w:t xml:space="preserve"> identified six </w:t>
      </w:r>
      <w:r w:rsidR="0023424E">
        <w:rPr>
          <w:rFonts w:ascii="Arial" w:hAnsi="Arial" w:cs="Arial"/>
          <w:sz w:val="24"/>
          <w:szCs w:val="24"/>
        </w:rPr>
        <w:t xml:space="preserve">socialisation </w:t>
      </w:r>
      <w:proofErr w:type="gramStart"/>
      <w:r w:rsidR="0023424E">
        <w:rPr>
          <w:rFonts w:ascii="Arial" w:hAnsi="Arial" w:cs="Arial"/>
          <w:sz w:val="24"/>
          <w:szCs w:val="24"/>
        </w:rPr>
        <w:t xml:space="preserve">tactics </w:t>
      </w:r>
      <w:r w:rsidR="003A6E6F">
        <w:rPr>
          <w:rFonts w:ascii="Arial" w:hAnsi="Arial" w:cs="Arial"/>
          <w:sz w:val="24"/>
          <w:szCs w:val="24"/>
        </w:rPr>
        <w:t>:</w:t>
      </w:r>
      <w:proofErr w:type="gramEnd"/>
    </w:p>
    <w:p w14:paraId="16E36C16" w14:textId="464C967A" w:rsidR="00153E9E" w:rsidRDefault="00B45797" w:rsidP="00DD1B0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Including </w:t>
      </w:r>
      <w:r w:rsidR="00550F90">
        <w:rPr>
          <w:rFonts w:ascii="Arial" w:hAnsi="Arial" w:cs="Arial"/>
          <w:sz w:val="24"/>
          <w:szCs w:val="24"/>
        </w:rPr>
        <w:t xml:space="preserve">collective versus </w:t>
      </w:r>
      <w:r w:rsidR="004B5253">
        <w:rPr>
          <w:rFonts w:ascii="Arial" w:hAnsi="Arial" w:cs="Arial"/>
          <w:sz w:val="24"/>
          <w:szCs w:val="24"/>
        </w:rPr>
        <w:t>individual,</w:t>
      </w:r>
      <w:r w:rsidR="00511423">
        <w:rPr>
          <w:rFonts w:ascii="Arial" w:hAnsi="Arial" w:cs="Arial"/>
          <w:sz w:val="24"/>
          <w:szCs w:val="24"/>
        </w:rPr>
        <w:t xml:space="preserve"> formal vs informal</w:t>
      </w:r>
      <w:r w:rsidR="001F27C1">
        <w:rPr>
          <w:rFonts w:ascii="Arial" w:hAnsi="Arial" w:cs="Arial"/>
          <w:sz w:val="24"/>
          <w:szCs w:val="24"/>
        </w:rPr>
        <w:t xml:space="preserve"> and serial versus</w:t>
      </w:r>
      <w:r w:rsidR="00AB505E">
        <w:rPr>
          <w:rFonts w:ascii="Arial" w:hAnsi="Arial" w:cs="Arial"/>
          <w:sz w:val="24"/>
          <w:szCs w:val="24"/>
        </w:rPr>
        <w:t xml:space="preserve"> disjunctive approaches.</w:t>
      </w:r>
      <w:r w:rsidR="00E60590">
        <w:rPr>
          <w:rFonts w:ascii="Arial" w:hAnsi="Arial" w:cs="Arial"/>
          <w:sz w:val="24"/>
          <w:szCs w:val="24"/>
        </w:rPr>
        <w:t xml:space="preserve"> </w:t>
      </w:r>
      <w:r w:rsidR="00957F07">
        <w:rPr>
          <w:rFonts w:ascii="Arial" w:hAnsi="Arial" w:cs="Arial"/>
          <w:sz w:val="24"/>
          <w:szCs w:val="24"/>
        </w:rPr>
        <w:t xml:space="preserve">Strategic </w:t>
      </w:r>
      <w:proofErr w:type="gramStart"/>
      <w:r w:rsidR="00957F07">
        <w:rPr>
          <w:rFonts w:ascii="Arial" w:hAnsi="Arial" w:cs="Arial"/>
          <w:sz w:val="24"/>
          <w:szCs w:val="24"/>
        </w:rPr>
        <w:t>socialisation</w:t>
      </w:r>
      <w:proofErr w:type="gramEnd"/>
      <w:r w:rsidR="00957F07">
        <w:rPr>
          <w:rFonts w:ascii="Arial" w:hAnsi="Arial" w:cs="Arial"/>
          <w:sz w:val="24"/>
          <w:szCs w:val="24"/>
        </w:rPr>
        <w:t xml:space="preserve"> use the</w:t>
      </w:r>
      <w:r w:rsidR="00537301">
        <w:rPr>
          <w:rFonts w:ascii="Arial" w:hAnsi="Arial" w:cs="Arial"/>
          <w:sz w:val="24"/>
          <w:szCs w:val="24"/>
        </w:rPr>
        <w:t>se various tactics on purpo</w:t>
      </w:r>
      <w:r w:rsidR="00295711">
        <w:rPr>
          <w:rFonts w:ascii="Arial" w:hAnsi="Arial" w:cs="Arial"/>
          <w:sz w:val="24"/>
          <w:szCs w:val="24"/>
        </w:rPr>
        <w:t xml:space="preserve">se to influence </w:t>
      </w:r>
      <w:proofErr w:type="gramStart"/>
      <w:r w:rsidR="00295711">
        <w:rPr>
          <w:rFonts w:ascii="Arial" w:hAnsi="Arial" w:cs="Arial"/>
          <w:sz w:val="24"/>
          <w:szCs w:val="24"/>
        </w:rPr>
        <w:t>staffs</w:t>
      </w:r>
      <w:proofErr w:type="gramEnd"/>
      <w:r w:rsidR="00295711">
        <w:rPr>
          <w:rFonts w:ascii="Arial" w:hAnsi="Arial" w:cs="Arial"/>
          <w:sz w:val="24"/>
          <w:szCs w:val="24"/>
        </w:rPr>
        <w:t xml:space="preserve"> commitment to the organisation</w:t>
      </w:r>
      <w:r w:rsidR="00EF13B5">
        <w:rPr>
          <w:rFonts w:ascii="Arial" w:hAnsi="Arial" w:cs="Arial"/>
          <w:sz w:val="24"/>
          <w:szCs w:val="24"/>
        </w:rPr>
        <w:t xml:space="preserve"> and make sure their behaviour is in line with company policies</w:t>
      </w:r>
      <w:r w:rsidR="005548DB">
        <w:rPr>
          <w:rFonts w:ascii="Arial" w:hAnsi="Arial" w:cs="Arial"/>
          <w:sz w:val="24"/>
          <w:szCs w:val="24"/>
        </w:rPr>
        <w:t>.</w:t>
      </w:r>
    </w:p>
    <w:p w14:paraId="62E806A1" w14:textId="2F426127" w:rsidR="00470148" w:rsidRDefault="00EF0CB6" w:rsidP="00DD1B0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2961CBE6" wp14:editId="6467B721">
            <wp:extent cx="2099733" cy="2451705"/>
            <wp:effectExtent l="0" t="0" r="0" b="6350"/>
            <wp:docPr id="7636510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8774" cy="24739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DA1C88" w14:textId="3A69E5A4" w:rsidR="005548DB" w:rsidRDefault="00E2782A" w:rsidP="00DD1B0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FROM VAN MAANEN AND SCHEIN </w:t>
      </w:r>
      <w:proofErr w:type="gramStart"/>
      <w:r>
        <w:rPr>
          <w:rFonts w:ascii="Arial" w:hAnsi="Arial" w:cs="Arial"/>
          <w:sz w:val="24"/>
          <w:szCs w:val="24"/>
        </w:rPr>
        <w:t>( 1979</w:t>
      </w:r>
      <w:proofErr w:type="gramEnd"/>
      <w:r>
        <w:rPr>
          <w:rFonts w:ascii="Arial" w:hAnsi="Arial" w:cs="Arial"/>
          <w:sz w:val="24"/>
          <w:szCs w:val="24"/>
        </w:rPr>
        <w:t xml:space="preserve"> )</w:t>
      </w:r>
    </w:p>
    <w:p w14:paraId="2D9556BC" w14:textId="015492D4" w:rsidR="0037105F" w:rsidRDefault="0037105F" w:rsidP="00DD1B0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Helios’s </w:t>
      </w:r>
      <w:r w:rsidR="002D74E7">
        <w:rPr>
          <w:rFonts w:ascii="Arial" w:hAnsi="Arial" w:cs="Arial"/>
          <w:sz w:val="24"/>
          <w:szCs w:val="24"/>
        </w:rPr>
        <w:t xml:space="preserve">current 8 month ramp up </w:t>
      </w:r>
      <w:proofErr w:type="gramStart"/>
      <w:r w:rsidR="002D74E7">
        <w:rPr>
          <w:rFonts w:ascii="Arial" w:hAnsi="Arial" w:cs="Arial"/>
          <w:sz w:val="24"/>
          <w:szCs w:val="24"/>
        </w:rPr>
        <w:t>period</w:t>
      </w:r>
      <w:r w:rsidR="006D37BA">
        <w:rPr>
          <w:rFonts w:ascii="Arial" w:hAnsi="Arial" w:cs="Arial"/>
          <w:sz w:val="24"/>
          <w:szCs w:val="24"/>
        </w:rPr>
        <w:t xml:space="preserve"> </w:t>
      </w:r>
      <w:r w:rsidR="00D95495">
        <w:rPr>
          <w:rFonts w:ascii="Arial" w:hAnsi="Arial" w:cs="Arial"/>
          <w:sz w:val="24"/>
          <w:szCs w:val="24"/>
        </w:rPr>
        <w:t xml:space="preserve"> </w:t>
      </w:r>
      <w:r w:rsidR="002E6156">
        <w:rPr>
          <w:rFonts w:ascii="Arial" w:hAnsi="Arial" w:cs="Arial"/>
          <w:sz w:val="24"/>
          <w:szCs w:val="24"/>
        </w:rPr>
        <w:t>suggests</w:t>
      </w:r>
      <w:proofErr w:type="gramEnd"/>
      <w:r w:rsidR="002E6156">
        <w:rPr>
          <w:rFonts w:ascii="Arial" w:hAnsi="Arial" w:cs="Arial"/>
          <w:sz w:val="24"/>
          <w:szCs w:val="24"/>
        </w:rPr>
        <w:t xml:space="preserve"> </w:t>
      </w:r>
      <w:r w:rsidR="00AB43E1">
        <w:rPr>
          <w:rFonts w:ascii="Arial" w:hAnsi="Arial" w:cs="Arial"/>
          <w:sz w:val="24"/>
          <w:szCs w:val="24"/>
        </w:rPr>
        <w:t xml:space="preserve">inadequate role </w:t>
      </w:r>
      <w:r w:rsidR="00D95495">
        <w:rPr>
          <w:rFonts w:ascii="Arial" w:hAnsi="Arial" w:cs="Arial"/>
          <w:sz w:val="24"/>
          <w:szCs w:val="24"/>
        </w:rPr>
        <w:t xml:space="preserve">clarity and weak social </w:t>
      </w:r>
      <w:r w:rsidR="00C51004">
        <w:rPr>
          <w:rFonts w:ascii="Arial" w:hAnsi="Arial" w:cs="Arial"/>
          <w:sz w:val="24"/>
          <w:szCs w:val="24"/>
        </w:rPr>
        <w:t>unification</w:t>
      </w:r>
      <w:r w:rsidR="00D95495">
        <w:rPr>
          <w:rFonts w:ascii="Arial" w:hAnsi="Arial" w:cs="Arial"/>
          <w:sz w:val="24"/>
          <w:szCs w:val="24"/>
        </w:rPr>
        <w:t>. Formal onboarding alone cannot support employees operating in AI enabled innovation environments requiring collaboration and rapid learning.</w:t>
      </w:r>
      <w:r w:rsidR="001950FB">
        <w:rPr>
          <w:rFonts w:ascii="Arial" w:hAnsi="Arial" w:cs="Arial"/>
          <w:sz w:val="24"/>
          <w:szCs w:val="24"/>
        </w:rPr>
        <w:t xml:space="preserve"> Instead</w:t>
      </w:r>
      <w:r w:rsidR="004C306C">
        <w:rPr>
          <w:rFonts w:ascii="Arial" w:hAnsi="Arial" w:cs="Arial"/>
          <w:sz w:val="24"/>
          <w:szCs w:val="24"/>
        </w:rPr>
        <w:t>,</w:t>
      </w:r>
      <w:r w:rsidR="001950FB">
        <w:rPr>
          <w:rFonts w:ascii="Arial" w:hAnsi="Arial" w:cs="Arial"/>
          <w:sz w:val="24"/>
          <w:szCs w:val="24"/>
        </w:rPr>
        <w:t xml:space="preserve"> Helios shall adopt serial and </w:t>
      </w:r>
      <w:r w:rsidR="00FE04F1">
        <w:rPr>
          <w:rFonts w:ascii="Arial" w:hAnsi="Arial" w:cs="Arial"/>
          <w:sz w:val="24"/>
          <w:szCs w:val="24"/>
        </w:rPr>
        <w:t xml:space="preserve">supportive </w:t>
      </w:r>
      <w:r w:rsidR="00CF1B1B">
        <w:rPr>
          <w:rFonts w:ascii="Arial" w:hAnsi="Arial" w:cs="Arial"/>
          <w:sz w:val="24"/>
          <w:szCs w:val="24"/>
        </w:rPr>
        <w:t>employee integration</w:t>
      </w:r>
      <w:r w:rsidR="001950FB">
        <w:rPr>
          <w:rFonts w:ascii="Arial" w:hAnsi="Arial" w:cs="Arial"/>
          <w:sz w:val="24"/>
          <w:szCs w:val="24"/>
        </w:rPr>
        <w:t xml:space="preserve"> tactics where experienced </w:t>
      </w:r>
      <w:proofErr w:type="gramStart"/>
      <w:r w:rsidR="001950FB">
        <w:rPr>
          <w:rFonts w:ascii="Arial" w:hAnsi="Arial" w:cs="Arial"/>
          <w:sz w:val="24"/>
          <w:szCs w:val="24"/>
        </w:rPr>
        <w:t>mentors  support</w:t>
      </w:r>
      <w:proofErr w:type="gramEnd"/>
      <w:r w:rsidR="001950FB">
        <w:rPr>
          <w:rFonts w:ascii="Arial" w:hAnsi="Arial" w:cs="Arial"/>
          <w:sz w:val="24"/>
          <w:szCs w:val="24"/>
        </w:rPr>
        <w:t xml:space="preserve"> newcomers while reinforcing their professional identity and personal value.</w:t>
      </w:r>
    </w:p>
    <w:p w14:paraId="2FF60AFC" w14:textId="624BD2A4" w:rsidR="000A2BDF" w:rsidRDefault="00A473F1" w:rsidP="00DD1B0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Psychological </w:t>
      </w:r>
      <w:r w:rsidR="00D82FCA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 xml:space="preserve">ontract </w:t>
      </w:r>
      <w:r w:rsidR="00D82FCA">
        <w:rPr>
          <w:rFonts w:ascii="Arial" w:hAnsi="Arial" w:cs="Arial"/>
          <w:sz w:val="24"/>
          <w:szCs w:val="24"/>
        </w:rPr>
        <w:t>T</w:t>
      </w:r>
      <w:r>
        <w:rPr>
          <w:rFonts w:ascii="Arial" w:hAnsi="Arial" w:cs="Arial"/>
          <w:sz w:val="24"/>
          <w:szCs w:val="24"/>
        </w:rPr>
        <w:t>heory further explains why engagement and retention are declining. Rousseau (1995)</w:t>
      </w:r>
      <w:r w:rsidR="00BB673F">
        <w:rPr>
          <w:rFonts w:ascii="Arial" w:hAnsi="Arial" w:cs="Arial"/>
          <w:sz w:val="24"/>
          <w:szCs w:val="24"/>
        </w:rPr>
        <w:t xml:space="preserve"> states that employees develop implicit expectations regarding support, growth opportunities and fairness. When organisations fail to fulfil these expectations, trust deteriorates, resulting in disengagement and turnover. High potential </w:t>
      </w:r>
      <w:r w:rsidR="007B2324">
        <w:rPr>
          <w:rFonts w:ascii="Arial" w:hAnsi="Arial" w:cs="Arial"/>
          <w:sz w:val="24"/>
          <w:szCs w:val="24"/>
        </w:rPr>
        <w:t xml:space="preserve">graduates at Helios </w:t>
      </w:r>
      <w:r w:rsidR="00365332">
        <w:rPr>
          <w:rFonts w:ascii="Arial" w:hAnsi="Arial" w:cs="Arial"/>
          <w:sz w:val="24"/>
          <w:szCs w:val="24"/>
        </w:rPr>
        <w:t xml:space="preserve">may </w:t>
      </w:r>
      <w:r w:rsidR="00BB673F">
        <w:rPr>
          <w:rFonts w:ascii="Arial" w:hAnsi="Arial" w:cs="Arial"/>
          <w:sz w:val="24"/>
          <w:szCs w:val="24"/>
        </w:rPr>
        <w:t xml:space="preserve">perceive limited career support or insufficient developmental opportunities, causing psychological contract </w:t>
      </w:r>
      <w:r w:rsidR="00365332">
        <w:rPr>
          <w:rFonts w:ascii="Arial" w:hAnsi="Arial" w:cs="Arial"/>
          <w:sz w:val="24"/>
          <w:szCs w:val="24"/>
        </w:rPr>
        <w:t>breache</w:t>
      </w:r>
      <w:r w:rsidR="00BB673F">
        <w:rPr>
          <w:rFonts w:ascii="Arial" w:hAnsi="Arial" w:cs="Arial"/>
          <w:sz w:val="24"/>
          <w:szCs w:val="24"/>
        </w:rPr>
        <w:t>s.</w:t>
      </w:r>
    </w:p>
    <w:p w14:paraId="7AB8B9D2" w14:textId="0343DBF2" w:rsidR="00273484" w:rsidRDefault="00BA092F" w:rsidP="00DD1B0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Identity Construction Theory</w:t>
      </w:r>
      <w:r w:rsidR="00512128">
        <w:rPr>
          <w:rFonts w:ascii="Arial" w:hAnsi="Arial" w:cs="Arial"/>
          <w:sz w:val="24"/>
          <w:szCs w:val="24"/>
        </w:rPr>
        <w:t xml:space="preserve"> also</w:t>
      </w:r>
      <w:r w:rsidR="00796991">
        <w:rPr>
          <w:rFonts w:ascii="Arial" w:hAnsi="Arial" w:cs="Arial"/>
          <w:sz w:val="24"/>
          <w:szCs w:val="24"/>
        </w:rPr>
        <w:t xml:space="preserve"> highlights the importance of belonging and self-concept.</w:t>
      </w:r>
      <w:r w:rsidR="00904AD1">
        <w:rPr>
          <w:rFonts w:ascii="Arial" w:hAnsi="Arial" w:cs="Arial"/>
          <w:sz w:val="24"/>
          <w:szCs w:val="24"/>
        </w:rPr>
        <w:t xml:space="preserve"> Al</w:t>
      </w:r>
      <w:r w:rsidR="00512128">
        <w:rPr>
          <w:rFonts w:ascii="Arial" w:hAnsi="Arial" w:cs="Arial"/>
          <w:sz w:val="24"/>
          <w:szCs w:val="24"/>
        </w:rPr>
        <w:t>vesso</w:t>
      </w:r>
      <w:r w:rsidR="002F41E7">
        <w:rPr>
          <w:rFonts w:ascii="Arial" w:hAnsi="Arial" w:cs="Arial"/>
          <w:sz w:val="24"/>
          <w:szCs w:val="24"/>
        </w:rPr>
        <w:t>n</w:t>
      </w:r>
      <w:r w:rsidR="00904AD1">
        <w:rPr>
          <w:rFonts w:ascii="Arial" w:hAnsi="Arial" w:cs="Arial"/>
          <w:sz w:val="24"/>
          <w:szCs w:val="24"/>
        </w:rPr>
        <w:t xml:space="preserve"> and Wil</w:t>
      </w:r>
      <w:r w:rsidR="00FF1256">
        <w:rPr>
          <w:rFonts w:ascii="Arial" w:hAnsi="Arial" w:cs="Arial"/>
          <w:sz w:val="24"/>
          <w:szCs w:val="24"/>
        </w:rPr>
        <w:t>l</w:t>
      </w:r>
      <w:r w:rsidR="00904AD1">
        <w:rPr>
          <w:rFonts w:ascii="Arial" w:hAnsi="Arial" w:cs="Arial"/>
          <w:sz w:val="24"/>
          <w:szCs w:val="24"/>
        </w:rPr>
        <w:t>mo</w:t>
      </w:r>
      <w:r w:rsidR="00FF1256">
        <w:rPr>
          <w:rFonts w:ascii="Arial" w:hAnsi="Arial" w:cs="Arial"/>
          <w:sz w:val="24"/>
          <w:szCs w:val="24"/>
        </w:rPr>
        <w:t>t</w:t>
      </w:r>
      <w:r w:rsidR="00904AD1">
        <w:rPr>
          <w:rFonts w:ascii="Arial" w:hAnsi="Arial" w:cs="Arial"/>
          <w:sz w:val="24"/>
          <w:szCs w:val="24"/>
        </w:rPr>
        <w:t xml:space="preserve">t (2002) argue that employees actively construct identities </w:t>
      </w:r>
      <w:r w:rsidR="00E668E9">
        <w:rPr>
          <w:rFonts w:ascii="Arial" w:hAnsi="Arial" w:cs="Arial"/>
          <w:sz w:val="24"/>
          <w:szCs w:val="24"/>
        </w:rPr>
        <w:t>through</w:t>
      </w:r>
      <w:r w:rsidR="00904AD1">
        <w:rPr>
          <w:rFonts w:ascii="Arial" w:hAnsi="Arial" w:cs="Arial"/>
          <w:sz w:val="24"/>
          <w:szCs w:val="24"/>
        </w:rPr>
        <w:t xml:space="preserve"> organisational experiences and social interactions. Therefore, socialisation should not merely communicate organisational rules but cultivate a sense of purpose, innovation and ethical responsibility align</w:t>
      </w:r>
      <w:r w:rsidR="002E66BF">
        <w:rPr>
          <w:rFonts w:ascii="Arial" w:hAnsi="Arial" w:cs="Arial"/>
          <w:sz w:val="24"/>
          <w:szCs w:val="24"/>
        </w:rPr>
        <w:t xml:space="preserve">ed with </w:t>
      </w:r>
      <w:r w:rsidR="00FC0A99">
        <w:rPr>
          <w:rFonts w:ascii="Arial" w:hAnsi="Arial" w:cs="Arial"/>
          <w:sz w:val="24"/>
          <w:szCs w:val="24"/>
        </w:rPr>
        <w:t xml:space="preserve">Helios’ </w:t>
      </w:r>
      <w:r w:rsidR="00904AD1">
        <w:rPr>
          <w:rFonts w:ascii="Arial" w:hAnsi="Arial" w:cs="Arial"/>
          <w:sz w:val="24"/>
          <w:szCs w:val="24"/>
        </w:rPr>
        <w:t>sustainability mission.</w:t>
      </w:r>
    </w:p>
    <w:p w14:paraId="4E93DB5B" w14:textId="13A42A7A" w:rsidR="001A7047" w:rsidRDefault="00EA76DF" w:rsidP="00DD1B0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Consequently, strategic organisational</w:t>
      </w:r>
      <w:r w:rsidR="0019668E">
        <w:rPr>
          <w:rFonts w:ascii="Arial" w:hAnsi="Arial" w:cs="Arial"/>
          <w:sz w:val="24"/>
          <w:szCs w:val="24"/>
        </w:rPr>
        <w:t xml:space="preserve"> socialisation</w:t>
      </w:r>
      <w:r w:rsidR="00EF691B">
        <w:rPr>
          <w:rFonts w:ascii="Arial" w:hAnsi="Arial" w:cs="Arial"/>
          <w:sz w:val="24"/>
          <w:szCs w:val="24"/>
        </w:rPr>
        <w:t xml:space="preserve"> is on a different level to traditional onboarding because it promotes identity alignment, emotional commitment </w:t>
      </w:r>
      <w:r w:rsidR="009E1CA8">
        <w:rPr>
          <w:rFonts w:ascii="Arial" w:hAnsi="Arial" w:cs="Arial"/>
          <w:sz w:val="24"/>
          <w:szCs w:val="24"/>
        </w:rPr>
        <w:t xml:space="preserve">and organisational </w:t>
      </w:r>
      <w:r w:rsidR="006F60F0">
        <w:rPr>
          <w:rFonts w:ascii="Arial" w:hAnsi="Arial" w:cs="Arial"/>
          <w:sz w:val="24"/>
          <w:szCs w:val="24"/>
        </w:rPr>
        <w:t>allegiant behaviours.</w:t>
      </w:r>
    </w:p>
    <w:p w14:paraId="42E52542" w14:textId="33BF132C" w:rsidR="00ED36FE" w:rsidRDefault="00B41EC3" w:rsidP="00DD1B0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>S</w:t>
      </w:r>
      <w:r w:rsidR="00284027">
        <w:rPr>
          <w:rFonts w:ascii="Arial" w:hAnsi="Arial" w:cs="Arial"/>
          <w:b/>
          <w:bCs/>
          <w:sz w:val="24"/>
          <w:szCs w:val="24"/>
        </w:rPr>
        <w:t>TRUCTURED SOCIALISATION FRAMEWORK FOR HELIOS</w:t>
      </w:r>
    </w:p>
    <w:p w14:paraId="23E5FDFF" w14:textId="311DD3E1" w:rsidR="003D3BE5" w:rsidRPr="003D3BE5" w:rsidRDefault="003D3BE5" w:rsidP="00DD1B0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Helios should put into practice a </w:t>
      </w:r>
      <w:proofErr w:type="gramStart"/>
      <w:r>
        <w:rPr>
          <w:rFonts w:ascii="Arial" w:hAnsi="Arial" w:cs="Arial"/>
          <w:sz w:val="24"/>
          <w:szCs w:val="24"/>
        </w:rPr>
        <w:t>three stage</w:t>
      </w:r>
      <w:proofErr w:type="gramEnd"/>
      <w:r>
        <w:rPr>
          <w:rFonts w:ascii="Arial" w:hAnsi="Arial" w:cs="Arial"/>
          <w:sz w:val="24"/>
          <w:szCs w:val="24"/>
        </w:rPr>
        <w:t xml:space="preserve"> socialisation framework</w:t>
      </w:r>
      <w:r w:rsidR="00862FD8">
        <w:rPr>
          <w:rFonts w:ascii="Arial" w:hAnsi="Arial" w:cs="Arial"/>
          <w:sz w:val="24"/>
          <w:szCs w:val="24"/>
        </w:rPr>
        <w:t xml:space="preserve"> covering pre-boarding, the first 90 days and year one integration</w:t>
      </w:r>
      <w:r w:rsidR="00BF2C50">
        <w:rPr>
          <w:rFonts w:ascii="Arial" w:hAnsi="Arial" w:cs="Arial"/>
          <w:sz w:val="24"/>
          <w:szCs w:val="24"/>
        </w:rPr>
        <w:t>.</w:t>
      </w:r>
    </w:p>
    <w:p w14:paraId="0B29564C" w14:textId="200FC5FD" w:rsidR="002C0882" w:rsidRDefault="004250EF" w:rsidP="00DD1B0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Pre-</w:t>
      </w:r>
      <w:r w:rsidR="007A5D4D">
        <w:rPr>
          <w:rFonts w:ascii="Arial" w:hAnsi="Arial" w:cs="Arial"/>
          <w:b/>
          <w:bCs/>
          <w:sz w:val="24"/>
          <w:szCs w:val="24"/>
        </w:rPr>
        <w:t>Boarding</w:t>
      </w:r>
    </w:p>
    <w:p w14:paraId="69664C07" w14:textId="6E01F78E" w:rsidR="006E15CA" w:rsidRDefault="00F860DA" w:rsidP="00DD1B0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="0073533A">
        <w:rPr>
          <w:rFonts w:ascii="Arial" w:hAnsi="Arial" w:cs="Arial"/>
          <w:sz w:val="24"/>
          <w:szCs w:val="24"/>
        </w:rPr>
        <w:t xml:space="preserve">pre-boarding stage should begin </w:t>
      </w:r>
      <w:r w:rsidR="007C1EC8">
        <w:rPr>
          <w:rFonts w:ascii="Arial" w:hAnsi="Arial" w:cs="Arial"/>
          <w:sz w:val="24"/>
          <w:szCs w:val="24"/>
        </w:rPr>
        <w:t>immediately after</w:t>
      </w:r>
      <w:r w:rsidR="00F15E1A">
        <w:rPr>
          <w:rFonts w:ascii="Arial" w:hAnsi="Arial" w:cs="Arial"/>
          <w:sz w:val="24"/>
          <w:szCs w:val="24"/>
        </w:rPr>
        <w:t xml:space="preserve"> contract acceptance. Digital welcome platforms can provide personalised introductions</w:t>
      </w:r>
      <w:r w:rsidR="003A6369">
        <w:rPr>
          <w:rFonts w:ascii="Arial" w:hAnsi="Arial" w:cs="Arial"/>
          <w:sz w:val="24"/>
          <w:szCs w:val="24"/>
        </w:rPr>
        <w:t xml:space="preserve"> to the company</w:t>
      </w:r>
      <w:r w:rsidR="00F15E1A">
        <w:rPr>
          <w:rFonts w:ascii="Arial" w:hAnsi="Arial" w:cs="Arial"/>
          <w:sz w:val="24"/>
          <w:szCs w:val="24"/>
        </w:rPr>
        <w:t xml:space="preserve">, organisational storytelling videos and AI enabled learning </w:t>
      </w:r>
      <w:r w:rsidR="002759E5">
        <w:rPr>
          <w:rFonts w:ascii="Arial" w:hAnsi="Arial" w:cs="Arial"/>
          <w:sz w:val="24"/>
          <w:szCs w:val="24"/>
        </w:rPr>
        <w:t>tool</w:t>
      </w:r>
      <w:r w:rsidR="00F15E1A">
        <w:rPr>
          <w:rFonts w:ascii="Arial" w:hAnsi="Arial" w:cs="Arial"/>
          <w:sz w:val="24"/>
          <w:szCs w:val="24"/>
        </w:rPr>
        <w:t xml:space="preserve">s. New hires should receive access to a </w:t>
      </w:r>
      <w:r w:rsidR="00D61AFC">
        <w:rPr>
          <w:rFonts w:ascii="Arial" w:hAnsi="Arial" w:cs="Arial"/>
          <w:sz w:val="24"/>
          <w:szCs w:val="24"/>
        </w:rPr>
        <w:t>“</w:t>
      </w:r>
      <w:r w:rsidR="00F15E1A">
        <w:rPr>
          <w:rFonts w:ascii="Arial" w:hAnsi="Arial" w:cs="Arial"/>
          <w:sz w:val="24"/>
          <w:szCs w:val="24"/>
        </w:rPr>
        <w:t>Helios navigator</w:t>
      </w:r>
      <w:r w:rsidR="00D61AFC">
        <w:rPr>
          <w:rFonts w:ascii="Arial" w:hAnsi="Arial" w:cs="Arial"/>
          <w:sz w:val="24"/>
          <w:szCs w:val="24"/>
        </w:rPr>
        <w:t>”</w:t>
      </w:r>
      <w:r w:rsidR="00F15E1A">
        <w:rPr>
          <w:rFonts w:ascii="Arial" w:hAnsi="Arial" w:cs="Arial"/>
          <w:sz w:val="24"/>
          <w:szCs w:val="24"/>
        </w:rPr>
        <w:t xml:space="preserve"> portal outlining company culture</w:t>
      </w:r>
      <w:r w:rsidR="00576D79">
        <w:rPr>
          <w:rFonts w:ascii="Arial" w:hAnsi="Arial" w:cs="Arial"/>
          <w:sz w:val="24"/>
          <w:szCs w:val="24"/>
        </w:rPr>
        <w:t>,</w:t>
      </w:r>
      <w:r w:rsidR="00F15E1A">
        <w:rPr>
          <w:rFonts w:ascii="Arial" w:hAnsi="Arial" w:cs="Arial"/>
          <w:sz w:val="24"/>
          <w:szCs w:val="24"/>
        </w:rPr>
        <w:t xml:space="preserve"> sustainability factors a</w:t>
      </w:r>
      <w:r w:rsidR="00576D79">
        <w:rPr>
          <w:rFonts w:ascii="Arial" w:hAnsi="Arial" w:cs="Arial"/>
          <w:sz w:val="24"/>
          <w:szCs w:val="24"/>
        </w:rPr>
        <w:t>nd</w:t>
      </w:r>
      <w:r w:rsidR="00F15E1A">
        <w:rPr>
          <w:rFonts w:ascii="Arial" w:hAnsi="Arial" w:cs="Arial"/>
          <w:sz w:val="24"/>
          <w:szCs w:val="24"/>
        </w:rPr>
        <w:t xml:space="preserve"> smart mobility projects</w:t>
      </w:r>
      <w:r w:rsidR="00D15EA6">
        <w:rPr>
          <w:rFonts w:ascii="Arial" w:hAnsi="Arial" w:cs="Arial"/>
          <w:sz w:val="24"/>
          <w:szCs w:val="24"/>
        </w:rPr>
        <w:t>.</w:t>
      </w:r>
    </w:p>
    <w:p w14:paraId="66BD33ED" w14:textId="71A8CD42" w:rsidR="00AC12AB" w:rsidRDefault="007B0F9E" w:rsidP="00DD1B0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Allocating peer mentors before the first working day w</w:t>
      </w:r>
      <w:r w:rsidR="00E966B9">
        <w:rPr>
          <w:rFonts w:ascii="Arial" w:hAnsi="Arial" w:cs="Arial"/>
          <w:sz w:val="24"/>
          <w:szCs w:val="24"/>
        </w:rPr>
        <w:t>ould</w:t>
      </w:r>
      <w:r>
        <w:rPr>
          <w:rFonts w:ascii="Arial" w:hAnsi="Arial" w:cs="Arial"/>
          <w:sz w:val="24"/>
          <w:szCs w:val="24"/>
        </w:rPr>
        <w:t xml:space="preserve"> reduce uncertainty and strengthen early social connection.</w:t>
      </w:r>
      <w:r w:rsidR="00AA73E7">
        <w:rPr>
          <w:rFonts w:ascii="Arial" w:hAnsi="Arial" w:cs="Arial"/>
          <w:sz w:val="24"/>
          <w:szCs w:val="24"/>
        </w:rPr>
        <w:t xml:space="preserve"> Research demonstrates that early relation</w:t>
      </w:r>
      <w:r w:rsidR="00E966B9">
        <w:rPr>
          <w:rFonts w:ascii="Arial" w:hAnsi="Arial" w:cs="Arial"/>
          <w:sz w:val="24"/>
          <w:szCs w:val="24"/>
        </w:rPr>
        <w:t>al</w:t>
      </w:r>
      <w:r w:rsidR="00AA73E7">
        <w:rPr>
          <w:rFonts w:ascii="Arial" w:hAnsi="Arial" w:cs="Arial"/>
          <w:sz w:val="24"/>
          <w:szCs w:val="24"/>
        </w:rPr>
        <w:t xml:space="preserve"> integration improves confidence and organisational attachment (</w:t>
      </w:r>
      <w:r w:rsidR="0078574B">
        <w:rPr>
          <w:rFonts w:ascii="Arial" w:hAnsi="Arial" w:cs="Arial"/>
          <w:sz w:val="24"/>
          <w:szCs w:val="24"/>
        </w:rPr>
        <w:t>Klein</w:t>
      </w:r>
      <w:r w:rsidR="00AA73E7">
        <w:rPr>
          <w:rFonts w:ascii="Arial" w:hAnsi="Arial" w:cs="Arial"/>
          <w:sz w:val="24"/>
          <w:szCs w:val="24"/>
        </w:rPr>
        <w:t xml:space="preserve"> and </w:t>
      </w:r>
      <w:r w:rsidR="0078574B">
        <w:rPr>
          <w:rFonts w:ascii="Arial" w:hAnsi="Arial" w:cs="Arial"/>
          <w:sz w:val="24"/>
          <w:szCs w:val="24"/>
        </w:rPr>
        <w:t>Polin</w:t>
      </w:r>
      <w:r w:rsidR="00AA73E7">
        <w:rPr>
          <w:rFonts w:ascii="Arial" w:hAnsi="Arial" w:cs="Arial"/>
          <w:sz w:val="24"/>
          <w:szCs w:val="24"/>
        </w:rPr>
        <w:t>, 2012).</w:t>
      </w:r>
    </w:p>
    <w:p w14:paraId="23BC6924" w14:textId="55A037CE" w:rsidR="00292E3D" w:rsidRDefault="00043BDA" w:rsidP="00DD1B0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Helios should also </w:t>
      </w:r>
      <w:r w:rsidR="00133531">
        <w:rPr>
          <w:rFonts w:ascii="Arial" w:hAnsi="Arial" w:cs="Arial"/>
          <w:sz w:val="24"/>
          <w:szCs w:val="24"/>
        </w:rPr>
        <w:t>establish realistic job previews</w:t>
      </w:r>
      <w:r w:rsidR="00E00957">
        <w:rPr>
          <w:rFonts w:ascii="Arial" w:hAnsi="Arial" w:cs="Arial"/>
          <w:sz w:val="24"/>
          <w:szCs w:val="24"/>
        </w:rPr>
        <w:t xml:space="preserve"> to align expectations and minimise psychological contract violations. This is particularly important for graduates entering the highly demanding innovation environments.</w:t>
      </w:r>
    </w:p>
    <w:p w14:paraId="75BB89E9" w14:textId="38A88F9D" w:rsidR="000175D9" w:rsidRDefault="000175D9" w:rsidP="00DD1B0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First 90 </w:t>
      </w:r>
      <w:r w:rsidR="00E558E4">
        <w:rPr>
          <w:rFonts w:ascii="Arial" w:hAnsi="Arial" w:cs="Arial"/>
          <w:b/>
          <w:bCs/>
          <w:sz w:val="24"/>
          <w:szCs w:val="24"/>
        </w:rPr>
        <w:t>Days</w:t>
      </w:r>
    </w:p>
    <w:p w14:paraId="10CCE06E" w14:textId="476E2EE5" w:rsidR="008E688F" w:rsidRDefault="0030232A" w:rsidP="00DD1B0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first </w:t>
      </w:r>
      <w:r w:rsidR="00760003">
        <w:rPr>
          <w:rFonts w:ascii="Arial" w:hAnsi="Arial" w:cs="Arial"/>
          <w:sz w:val="24"/>
          <w:szCs w:val="24"/>
        </w:rPr>
        <w:t xml:space="preserve">90 days </w:t>
      </w:r>
      <w:r>
        <w:rPr>
          <w:rFonts w:ascii="Arial" w:hAnsi="Arial" w:cs="Arial"/>
          <w:sz w:val="24"/>
          <w:szCs w:val="24"/>
        </w:rPr>
        <w:t>should</w:t>
      </w:r>
      <w:r w:rsidR="00760003">
        <w:rPr>
          <w:rFonts w:ascii="Arial" w:hAnsi="Arial" w:cs="Arial"/>
          <w:sz w:val="24"/>
          <w:szCs w:val="24"/>
        </w:rPr>
        <w:t xml:space="preserve"> combine</w:t>
      </w:r>
      <w:r w:rsidR="00C96361">
        <w:rPr>
          <w:rFonts w:ascii="Arial" w:hAnsi="Arial" w:cs="Arial"/>
          <w:sz w:val="24"/>
          <w:szCs w:val="24"/>
        </w:rPr>
        <w:t xml:space="preserve"> formal </w:t>
      </w:r>
      <w:r w:rsidR="00760003">
        <w:rPr>
          <w:rFonts w:ascii="Arial" w:hAnsi="Arial" w:cs="Arial"/>
          <w:sz w:val="24"/>
          <w:szCs w:val="24"/>
        </w:rPr>
        <w:t>learning with experiential integration</w:t>
      </w:r>
      <w:r w:rsidR="00B34E0A">
        <w:rPr>
          <w:rFonts w:ascii="Arial" w:hAnsi="Arial" w:cs="Arial"/>
          <w:sz w:val="24"/>
          <w:szCs w:val="24"/>
        </w:rPr>
        <w:t xml:space="preserve"> which uses</w:t>
      </w:r>
      <w:r w:rsidR="000F42D3">
        <w:rPr>
          <w:rFonts w:ascii="Arial" w:hAnsi="Arial" w:cs="Arial"/>
          <w:sz w:val="24"/>
          <w:szCs w:val="24"/>
        </w:rPr>
        <w:t xml:space="preserve"> Kolb’s (</w:t>
      </w:r>
      <w:proofErr w:type="gramStart"/>
      <w:r w:rsidR="000A573C">
        <w:rPr>
          <w:rFonts w:ascii="Arial" w:hAnsi="Arial" w:cs="Arial"/>
          <w:sz w:val="24"/>
          <w:szCs w:val="24"/>
        </w:rPr>
        <w:t>1984 )</w:t>
      </w:r>
      <w:proofErr w:type="gramEnd"/>
      <w:r w:rsidR="000A573C">
        <w:rPr>
          <w:rFonts w:ascii="Arial" w:hAnsi="Arial" w:cs="Arial"/>
          <w:sz w:val="24"/>
          <w:szCs w:val="24"/>
        </w:rPr>
        <w:t xml:space="preserve"> framework to transfor</w:t>
      </w:r>
      <w:r w:rsidR="00523D23">
        <w:rPr>
          <w:rFonts w:ascii="Arial" w:hAnsi="Arial" w:cs="Arial"/>
          <w:sz w:val="24"/>
          <w:szCs w:val="24"/>
        </w:rPr>
        <w:t>m sensory interaction</w:t>
      </w:r>
      <w:r w:rsidR="00680400">
        <w:rPr>
          <w:rFonts w:ascii="Arial" w:hAnsi="Arial" w:cs="Arial"/>
          <w:sz w:val="24"/>
          <w:szCs w:val="24"/>
        </w:rPr>
        <w:t xml:space="preserve"> into long term loyalty</w:t>
      </w:r>
      <w:r w:rsidR="00D04E22">
        <w:rPr>
          <w:rFonts w:ascii="Arial" w:hAnsi="Arial" w:cs="Arial"/>
          <w:sz w:val="24"/>
          <w:szCs w:val="24"/>
        </w:rPr>
        <w:t xml:space="preserve"> </w:t>
      </w:r>
      <w:r w:rsidR="00892363">
        <w:rPr>
          <w:rFonts w:ascii="Arial" w:hAnsi="Arial" w:cs="Arial"/>
          <w:sz w:val="24"/>
          <w:szCs w:val="24"/>
        </w:rPr>
        <w:t xml:space="preserve">this uses </w:t>
      </w:r>
      <w:r w:rsidR="00856E28">
        <w:rPr>
          <w:rFonts w:ascii="Arial" w:hAnsi="Arial" w:cs="Arial"/>
          <w:sz w:val="24"/>
          <w:szCs w:val="24"/>
        </w:rPr>
        <w:t xml:space="preserve">4 distinct phases </w:t>
      </w:r>
      <w:r w:rsidR="00A83B83">
        <w:rPr>
          <w:rFonts w:ascii="Arial" w:hAnsi="Arial" w:cs="Arial"/>
          <w:b/>
          <w:bCs/>
          <w:sz w:val="24"/>
          <w:szCs w:val="24"/>
        </w:rPr>
        <w:t>feeling, watching, thinking and doing</w:t>
      </w:r>
      <w:r w:rsidR="00892363">
        <w:rPr>
          <w:rFonts w:ascii="Arial" w:hAnsi="Arial" w:cs="Arial"/>
          <w:sz w:val="24"/>
          <w:szCs w:val="24"/>
        </w:rPr>
        <w:t>.</w:t>
      </w:r>
      <w:r w:rsidR="00760003">
        <w:rPr>
          <w:rFonts w:ascii="Arial" w:hAnsi="Arial" w:cs="Arial"/>
          <w:sz w:val="24"/>
          <w:szCs w:val="24"/>
        </w:rPr>
        <w:t xml:space="preserve"> Employees should participate in collaborative innovation labs involving cross functional team</w:t>
      </w:r>
      <w:r w:rsidR="00923B8C">
        <w:rPr>
          <w:rFonts w:ascii="Arial" w:hAnsi="Arial" w:cs="Arial"/>
          <w:sz w:val="24"/>
          <w:szCs w:val="24"/>
        </w:rPr>
        <w:t>s</w:t>
      </w:r>
      <w:r w:rsidR="00760003">
        <w:rPr>
          <w:rFonts w:ascii="Arial" w:hAnsi="Arial" w:cs="Arial"/>
          <w:sz w:val="24"/>
          <w:szCs w:val="24"/>
        </w:rPr>
        <w:t xml:space="preserve"> from London</w:t>
      </w:r>
      <w:r w:rsidR="008E688F">
        <w:rPr>
          <w:rFonts w:ascii="Arial" w:hAnsi="Arial" w:cs="Arial"/>
          <w:sz w:val="24"/>
          <w:szCs w:val="24"/>
        </w:rPr>
        <w:t>, Birmingham and Singapore. This encourages knowledge sharing and global identity formation.</w:t>
      </w:r>
    </w:p>
    <w:p w14:paraId="28382C65" w14:textId="128028CC" w:rsidR="00533C71" w:rsidRDefault="008E688F" w:rsidP="00E4197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Managers should conduct structured weekly coaching conversations focused on role clarity, well-being and career aspect aspirations. S</w:t>
      </w:r>
      <w:r w:rsidR="002A5991">
        <w:rPr>
          <w:rFonts w:ascii="Arial" w:hAnsi="Arial" w:cs="Arial"/>
          <w:sz w:val="24"/>
          <w:szCs w:val="24"/>
        </w:rPr>
        <w:t>uch</w:t>
      </w:r>
      <w:r w:rsidR="00533C71">
        <w:rPr>
          <w:rFonts w:ascii="Arial" w:hAnsi="Arial" w:cs="Arial"/>
          <w:sz w:val="24"/>
          <w:szCs w:val="24"/>
        </w:rPr>
        <w:t xml:space="preserve"> developmental leadership improves engagement and accelerates competence acquisitio</w:t>
      </w:r>
      <w:r w:rsidR="00BB253D">
        <w:rPr>
          <w:rFonts w:ascii="Arial" w:hAnsi="Arial" w:cs="Arial"/>
          <w:sz w:val="24"/>
          <w:szCs w:val="24"/>
        </w:rPr>
        <w:t>n</w:t>
      </w:r>
    </w:p>
    <w:p w14:paraId="7C1C4D25" w14:textId="21C6E2F4" w:rsidR="00533C71" w:rsidRDefault="00533C71" w:rsidP="00C837A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Helios should additionally implement AI supported personalised learning systems that recommend technical, ethical and leadership modules based on employee progression</w:t>
      </w:r>
      <w:r w:rsidR="0088161E">
        <w:rPr>
          <w:rFonts w:ascii="Arial" w:hAnsi="Arial" w:cs="Arial"/>
          <w:sz w:val="24"/>
          <w:szCs w:val="24"/>
        </w:rPr>
        <w:t xml:space="preserve">. </w:t>
      </w:r>
      <w:r w:rsidR="00C41B48">
        <w:rPr>
          <w:rFonts w:ascii="Arial" w:hAnsi="Arial" w:cs="Arial"/>
          <w:sz w:val="24"/>
          <w:szCs w:val="24"/>
        </w:rPr>
        <w:t xml:space="preserve">However, managers </w:t>
      </w:r>
      <w:r w:rsidR="00B64BE2">
        <w:rPr>
          <w:rFonts w:ascii="Arial" w:hAnsi="Arial" w:cs="Arial"/>
          <w:sz w:val="24"/>
          <w:szCs w:val="24"/>
        </w:rPr>
        <w:t xml:space="preserve">judgement must remain </w:t>
      </w:r>
      <w:r w:rsidR="008E58BC">
        <w:rPr>
          <w:rFonts w:ascii="Arial" w:hAnsi="Arial" w:cs="Arial"/>
          <w:sz w:val="24"/>
          <w:szCs w:val="24"/>
        </w:rPr>
        <w:t xml:space="preserve">central </w:t>
      </w:r>
      <w:r w:rsidR="0095379E">
        <w:rPr>
          <w:rFonts w:ascii="Arial" w:hAnsi="Arial" w:cs="Arial"/>
          <w:sz w:val="24"/>
          <w:szCs w:val="24"/>
        </w:rPr>
        <w:t>to ensure human centred development.</w:t>
      </w:r>
      <w:r w:rsidR="005C4651">
        <w:rPr>
          <w:rFonts w:ascii="Arial" w:hAnsi="Arial" w:cs="Arial"/>
          <w:sz w:val="24"/>
          <w:szCs w:val="24"/>
        </w:rPr>
        <w:t xml:space="preserve"> A </w:t>
      </w:r>
      <w:proofErr w:type="gramStart"/>
      <w:r w:rsidR="005C4651">
        <w:rPr>
          <w:rFonts w:ascii="Arial" w:hAnsi="Arial" w:cs="Arial"/>
          <w:sz w:val="24"/>
          <w:szCs w:val="24"/>
        </w:rPr>
        <w:t>“</w:t>
      </w:r>
      <w:r w:rsidR="00110537">
        <w:rPr>
          <w:rFonts w:ascii="Arial" w:hAnsi="Arial" w:cs="Arial"/>
          <w:sz w:val="24"/>
          <w:szCs w:val="24"/>
        </w:rPr>
        <w:t xml:space="preserve"> purpose</w:t>
      </w:r>
      <w:proofErr w:type="gramEnd"/>
      <w:r w:rsidR="00110537">
        <w:rPr>
          <w:rFonts w:ascii="Arial" w:hAnsi="Arial" w:cs="Arial"/>
          <w:sz w:val="24"/>
          <w:szCs w:val="24"/>
        </w:rPr>
        <w:t xml:space="preserve"> integration </w:t>
      </w:r>
      <w:r w:rsidR="000E6BC1">
        <w:rPr>
          <w:rFonts w:ascii="Arial" w:hAnsi="Arial" w:cs="Arial"/>
          <w:sz w:val="24"/>
          <w:szCs w:val="24"/>
        </w:rPr>
        <w:t xml:space="preserve">workshop” </w:t>
      </w:r>
      <w:r w:rsidR="00F1402A">
        <w:rPr>
          <w:rFonts w:ascii="Arial" w:hAnsi="Arial" w:cs="Arial"/>
          <w:sz w:val="24"/>
          <w:szCs w:val="24"/>
        </w:rPr>
        <w:t xml:space="preserve">should be used to connect </w:t>
      </w:r>
      <w:r w:rsidR="0025632E">
        <w:rPr>
          <w:rFonts w:ascii="Arial" w:hAnsi="Arial" w:cs="Arial"/>
          <w:sz w:val="24"/>
          <w:szCs w:val="24"/>
        </w:rPr>
        <w:lastRenderedPageBreak/>
        <w:t>employees to urban issues</w:t>
      </w:r>
      <w:r w:rsidR="001B445E">
        <w:rPr>
          <w:rFonts w:ascii="Arial" w:hAnsi="Arial" w:cs="Arial"/>
          <w:sz w:val="24"/>
          <w:szCs w:val="24"/>
        </w:rPr>
        <w:t xml:space="preserve">, this strengthens </w:t>
      </w:r>
      <w:r w:rsidR="00FA12E3">
        <w:rPr>
          <w:rFonts w:ascii="Arial" w:hAnsi="Arial" w:cs="Arial"/>
          <w:sz w:val="24"/>
          <w:szCs w:val="24"/>
        </w:rPr>
        <w:t>their identity to the company and help employ</w:t>
      </w:r>
      <w:r w:rsidR="00B25E18">
        <w:rPr>
          <w:rFonts w:ascii="Arial" w:hAnsi="Arial" w:cs="Arial"/>
          <w:sz w:val="24"/>
          <w:szCs w:val="24"/>
        </w:rPr>
        <w:t>ees to under</w:t>
      </w:r>
      <w:r w:rsidR="00FB17D3">
        <w:rPr>
          <w:rFonts w:ascii="Arial" w:hAnsi="Arial" w:cs="Arial"/>
          <w:sz w:val="24"/>
          <w:szCs w:val="24"/>
        </w:rPr>
        <w:t>stand</w:t>
      </w:r>
      <w:r w:rsidR="00B25E18">
        <w:rPr>
          <w:rFonts w:ascii="Arial" w:hAnsi="Arial" w:cs="Arial"/>
          <w:sz w:val="24"/>
          <w:szCs w:val="24"/>
        </w:rPr>
        <w:t xml:space="preserve"> </w:t>
      </w:r>
      <w:r w:rsidR="00FB17D3">
        <w:rPr>
          <w:rFonts w:ascii="Arial" w:hAnsi="Arial" w:cs="Arial"/>
          <w:sz w:val="24"/>
          <w:szCs w:val="24"/>
        </w:rPr>
        <w:t>the</w:t>
      </w:r>
      <w:r w:rsidR="00C837A4">
        <w:rPr>
          <w:rFonts w:ascii="Arial" w:hAnsi="Arial" w:cs="Arial"/>
          <w:sz w:val="24"/>
          <w:szCs w:val="24"/>
        </w:rPr>
        <w:t xml:space="preserve"> meaningful</w:t>
      </w:r>
      <w:r w:rsidR="00FB17D3">
        <w:rPr>
          <w:rFonts w:ascii="Arial" w:hAnsi="Arial" w:cs="Arial"/>
          <w:sz w:val="24"/>
          <w:szCs w:val="24"/>
        </w:rPr>
        <w:t xml:space="preserve"> social impact they can have</w:t>
      </w:r>
      <w:r w:rsidR="00C837A4">
        <w:rPr>
          <w:rFonts w:ascii="Arial" w:hAnsi="Arial" w:cs="Arial"/>
          <w:sz w:val="24"/>
          <w:szCs w:val="24"/>
        </w:rPr>
        <w:t>.</w:t>
      </w:r>
    </w:p>
    <w:p w14:paraId="2F2258FE" w14:textId="09EBD22A" w:rsidR="00BB253D" w:rsidRDefault="00C47230" w:rsidP="00DD1B0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Year One Integration</w:t>
      </w:r>
    </w:p>
    <w:p w14:paraId="18C5600B" w14:textId="7766D481" w:rsidR="0028101A" w:rsidRDefault="00187E5D" w:rsidP="00DD1B0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final stage should </w:t>
      </w:r>
      <w:r w:rsidR="00F904C6">
        <w:rPr>
          <w:rFonts w:ascii="Arial" w:hAnsi="Arial" w:cs="Arial"/>
          <w:sz w:val="24"/>
          <w:szCs w:val="24"/>
        </w:rPr>
        <w:t>focus on long-term commitment</w:t>
      </w:r>
      <w:r w:rsidR="000F723B">
        <w:rPr>
          <w:rFonts w:ascii="Arial" w:hAnsi="Arial" w:cs="Arial"/>
          <w:sz w:val="24"/>
          <w:szCs w:val="24"/>
        </w:rPr>
        <w:t xml:space="preserve"> and identity confirmation. Employees should complete rotational assignments across functions such as AI analytics the study of partnerships and smart mobility operations. Rotational learning </w:t>
      </w:r>
      <w:proofErr w:type="gramStart"/>
      <w:r w:rsidR="000F723B">
        <w:rPr>
          <w:rFonts w:ascii="Arial" w:hAnsi="Arial" w:cs="Arial"/>
          <w:sz w:val="24"/>
          <w:szCs w:val="24"/>
        </w:rPr>
        <w:t>b</w:t>
      </w:r>
      <w:r w:rsidR="001A6D6A">
        <w:rPr>
          <w:rFonts w:ascii="Arial" w:hAnsi="Arial" w:cs="Arial"/>
          <w:sz w:val="24"/>
          <w:szCs w:val="24"/>
        </w:rPr>
        <w:t>r</w:t>
      </w:r>
      <w:r w:rsidR="0056341B">
        <w:rPr>
          <w:rFonts w:ascii="Arial" w:hAnsi="Arial" w:cs="Arial"/>
          <w:sz w:val="24"/>
          <w:szCs w:val="24"/>
        </w:rPr>
        <w:t>o</w:t>
      </w:r>
      <w:r w:rsidR="001A6D6A">
        <w:rPr>
          <w:rFonts w:ascii="Arial" w:hAnsi="Arial" w:cs="Arial"/>
          <w:sz w:val="24"/>
          <w:szCs w:val="24"/>
        </w:rPr>
        <w:t>adens</w:t>
      </w:r>
      <w:r w:rsidR="000F723B">
        <w:rPr>
          <w:rFonts w:ascii="Arial" w:hAnsi="Arial" w:cs="Arial"/>
          <w:sz w:val="24"/>
          <w:szCs w:val="24"/>
        </w:rPr>
        <w:t xml:space="preserve">  strategic</w:t>
      </w:r>
      <w:proofErr w:type="gramEnd"/>
      <w:r w:rsidR="000F723B">
        <w:rPr>
          <w:rFonts w:ascii="Arial" w:hAnsi="Arial" w:cs="Arial"/>
          <w:sz w:val="24"/>
          <w:szCs w:val="24"/>
        </w:rPr>
        <w:t xml:space="preserve"> understanding and enhances internal mobility.</w:t>
      </w:r>
    </w:p>
    <w:p w14:paraId="75383044" w14:textId="2BD3DB17" w:rsidR="00F62D0F" w:rsidRDefault="00890156" w:rsidP="00DD1B0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="00F97B96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reer paths should be clear </w:t>
      </w:r>
      <w:r w:rsidR="00F97B96">
        <w:rPr>
          <w:rFonts w:ascii="Arial" w:hAnsi="Arial" w:cs="Arial"/>
          <w:sz w:val="24"/>
          <w:szCs w:val="24"/>
        </w:rPr>
        <w:t xml:space="preserve">and supported through </w:t>
      </w:r>
      <w:r w:rsidR="00F62D0F">
        <w:rPr>
          <w:rFonts w:ascii="Arial" w:hAnsi="Arial" w:cs="Arial"/>
          <w:sz w:val="24"/>
          <w:szCs w:val="24"/>
        </w:rPr>
        <w:t xml:space="preserve">internal talent marketplaces enabling employees to apply for projects, innovation challenges </w:t>
      </w:r>
      <w:r w:rsidR="001214B5">
        <w:rPr>
          <w:rFonts w:ascii="Arial" w:hAnsi="Arial" w:cs="Arial"/>
          <w:sz w:val="24"/>
          <w:szCs w:val="24"/>
        </w:rPr>
        <w:t>OR</w:t>
      </w:r>
      <w:r w:rsidR="00F62D0F">
        <w:rPr>
          <w:rFonts w:ascii="Arial" w:hAnsi="Arial" w:cs="Arial"/>
          <w:sz w:val="24"/>
          <w:szCs w:val="24"/>
        </w:rPr>
        <w:t xml:space="preserve">and global mobility </w:t>
      </w:r>
      <w:r w:rsidR="007F17AA">
        <w:rPr>
          <w:rFonts w:ascii="Arial" w:hAnsi="Arial" w:cs="Arial"/>
          <w:sz w:val="24"/>
          <w:szCs w:val="24"/>
        </w:rPr>
        <w:t>opportunities</w:t>
      </w:r>
      <w:r w:rsidR="00F62D0F">
        <w:rPr>
          <w:rFonts w:ascii="Arial" w:hAnsi="Arial" w:cs="Arial"/>
          <w:sz w:val="24"/>
          <w:szCs w:val="24"/>
        </w:rPr>
        <w:t>. This supports retention</w:t>
      </w:r>
      <w:r w:rsidR="00886FB8">
        <w:rPr>
          <w:rFonts w:ascii="Arial" w:hAnsi="Arial" w:cs="Arial"/>
          <w:sz w:val="24"/>
          <w:szCs w:val="24"/>
        </w:rPr>
        <w:t xml:space="preserve"> </w:t>
      </w:r>
      <w:r w:rsidR="007D7459">
        <w:rPr>
          <w:rFonts w:ascii="Arial" w:hAnsi="Arial" w:cs="Arial"/>
          <w:sz w:val="24"/>
          <w:szCs w:val="24"/>
        </w:rPr>
        <w:t xml:space="preserve">by increasing </w:t>
      </w:r>
      <w:r w:rsidR="006C7756">
        <w:rPr>
          <w:rFonts w:ascii="Arial" w:hAnsi="Arial" w:cs="Arial"/>
          <w:sz w:val="24"/>
          <w:szCs w:val="24"/>
        </w:rPr>
        <w:t xml:space="preserve">known growth </w:t>
      </w:r>
      <w:r w:rsidR="00291125">
        <w:rPr>
          <w:rFonts w:ascii="Arial" w:hAnsi="Arial" w:cs="Arial"/>
          <w:sz w:val="24"/>
          <w:szCs w:val="24"/>
        </w:rPr>
        <w:t>within the company.</w:t>
      </w:r>
    </w:p>
    <w:p w14:paraId="16AAB4F6" w14:textId="17D8A17E" w:rsidR="00A90CEF" w:rsidRDefault="00A90CEF" w:rsidP="00DD1B0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</w:t>
      </w:r>
      <w:r w:rsidR="00315C4C">
        <w:rPr>
          <w:rFonts w:ascii="Arial" w:hAnsi="Arial" w:cs="Arial"/>
          <w:sz w:val="24"/>
          <w:szCs w:val="24"/>
        </w:rPr>
        <w:t xml:space="preserve">uarterly review to reflect </w:t>
      </w:r>
      <w:r w:rsidR="00D8169F">
        <w:rPr>
          <w:rFonts w:ascii="Arial" w:hAnsi="Arial" w:cs="Arial"/>
          <w:sz w:val="24"/>
          <w:szCs w:val="24"/>
        </w:rPr>
        <w:t xml:space="preserve">on </w:t>
      </w:r>
      <w:proofErr w:type="gramStart"/>
      <w:r w:rsidR="00D8169F">
        <w:rPr>
          <w:rFonts w:ascii="Arial" w:hAnsi="Arial" w:cs="Arial"/>
          <w:sz w:val="24"/>
          <w:szCs w:val="24"/>
        </w:rPr>
        <w:t>employees</w:t>
      </w:r>
      <w:proofErr w:type="gramEnd"/>
      <w:r w:rsidR="00D8169F">
        <w:rPr>
          <w:rFonts w:ascii="Arial" w:hAnsi="Arial" w:cs="Arial"/>
          <w:sz w:val="24"/>
          <w:szCs w:val="24"/>
        </w:rPr>
        <w:t xml:space="preserve"> development </w:t>
      </w:r>
      <w:r w:rsidR="003F57EA">
        <w:rPr>
          <w:rFonts w:ascii="Arial" w:hAnsi="Arial" w:cs="Arial"/>
          <w:sz w:val="24"/>
          <w:szCs w:val="24"/>
        </w:rPr>
        <w:t>and performance focused appraisals. These reviews should evaluate innovative contribution, ethical behaviour and how employees work together.</w:t>
      </w:r>
    </w:p>
    <w:p w14:paraId="6C05B9E7" w14:textId="0F518933" w:rsidR="003F57EA" w:rsidRDefault="00590D2A" w:rsidP="00DD1B0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Cultivating Organisational </w:t>
      </w:r>
      <w:r w:rsidR="001214B5">
        <w:rPr>
          <w:rFonts w:ascii="Arial" w:hAnsi="Arial" w:cs="Arial"/>
          <w:b/>
          <w:bCs/>
          <w:sz w:val="24"/>
          <w:szCs w:val="24"/>
        </w:rPr>
        <w:t>Identification</w:t>
      </w:r>
    </w:p>
    <w:p w14:paraId="43856785" w14:textId="272DBF7C" w:rsidR="009E6530" w:rsidRDefault="009E6530" w:rsidP="00DD1B0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Organisational </w:t>
      </w:r>
      <w:r w:rsidR="00886478">
        <w:rPr>
          <w:rFonts w:ascii="Arial" w:hAnsi="Arial" w:cs="Arial"/>
          <w:sz w:val="24"/>
          <w:szCs w:val="24"/>
        </w:rPr>
        <w:t>identification happens when</w:t>
      </w:r>
      <w:r>
        <w:rPr>
          <w:rFonts w:ascii="Arial" w:hAnsi="Arial" w:cs="Arial"/>
          <w:sz w:val="24"/>
          <w:szCs w:val="24"/>
        </w:rPr>
        <w:t xml:space="preserve"> employees define themselves t</w:t>
      </w:r>
      <w:r w:rsidR="00564568">
        <w:rPr>
          <w:rFonts w:ascii="Arial" w:hAnsi="Arial" w:cs="Arial"/>
          <w:sz w:val="24"/>
          <w:szCs w:val="24"/>
        </w:rPr>
        <w:t xml:space="preserve">hrough </w:t>
      </w:r>
      <w:r>
        <w:rPr>
          <w:rFonts w:ascii="Arial" w:hAnsi="Arial" w:cs="Arial"/>
          <w:sz w:val="24"/>
          <w:szCs w:val="24"/>
        </w:rPr>
        <w:t>organisational membership (Ash</w:t>
      </w:r>
      <w:r w:rsidR="00564568">
        <w:rPr>
          <w:rFonts w:ascii="Arial" w:hAnsi="Arial" w:cs="Arial"/>
          <w:sz w:val="24"/>
          <w:szCs w:val="24"/>
        </w:rPr>
        <w:t>fort</w:t>
      </w:r>
      <w:r w:rsidR="00D13DEB">
        <w:rPr>
          <w:rFonts w:ascii="Arial" w:hAnsi="Arial" w:cs="Arial"/>
          <w:sz w:val="24"/>
          <w:szCs w:val="24"/>
        </w:rPr>
        <w:t>h and Mael</w:t>
      </w:r>
      <w:r w:rsidR="00ED72BE">
        <w:rPr>
          <w:rFonts w:ascii="Arial" w:hAnsi="Arial" w:cs="Arial"/>
          <w:sz w:val="24"/>
          <w:szCs w:val="24"/>
        </w:rPr>
        <w:t xml:space="preserve">,1989).  can </w:t>
      </w:r>
      <w:r w:rsidR="00D13DEB">
        <w:rPr>
          <w:rFonts w:ascii="Arial" w:hAnsi="Arial" w:cs="Arial"/>
          <w:sz w:val="24"/>
          <w:szCs w:val="24"/>
        </w:rPr>
        <w:t>Helios</w:t>
      </w:r>
      <w:r w:rsidR="0031791A">
        <w:rPr>
          <w:rFonts w:ascii="Arial" w:hAnsi="Arial" w:cs="Arial"/>
          <w:sz w:val="24"/>
          <w:szCs w:val="24"/>
        </w:rPr>
        <w:t xml:space="preserve"> can </w:t>
      </w:r>
      <w:r w:rsidR="00ED72BE">
        <w:rPr>
          <w:rFonts w:ascii="Arial" w:hAnsi="Arial" w:cs="Arial"/>
          <w:sz w:val="24"/>
          <w:szCs w:val="24"/>
        </w:rPr>
        <w:t>strengthen identification t</w:t>
      </w:r>
      <w:r w:rsidR="0031791A">
        <w:rPr>
          <w:rFonts w:ascii="Arial" w:hAnsi="Arial" w:cs="Arial"/>
          <w:sz w:val="24"/>
          <w:szCs w:val="24"/>
        </w:rPr>
        <w:t xml:space="preserve">hrough </w:t>
      </w:r>
      <w:r w:rsidR="00ED72BE">
        <w:rPr>
          <w:rFonts w:ascii="Arial" w:hAnsi="Arial" w:cs="Arial"/>
          <w:sz w:val="24"/>
          <w:szCs w:val="24"/>
        </w:rPr>
        <w:t>shared purpose, symbolic leadership and collaborati</w:t>
      </w:r>
      <w:r w:rsidR="0031791A">
        <w:rPr>
          <w:rFonts w:ascii="Arial" w:hAnsi="Arial" w:cs="Arial"/>
          <w:sz w:val="24"/>
          <w:szCs w:val="24"/>
        </w:rPr>
        <w:t>ng</w:t>
      </w:r>
      <w:r w:rsidR="00ED72BE">
        <w:rPr>
          <w:rFonts w:ascii="Arial" w:hAnsi="Arial" w:cs="Arial"/>
          <w:sz w:val="24"/>
          <w:szCs w:val="24"/>
        </w:rPr>
        <w:t xml:space="preserve"> innovation </w:t>
      </w:r>
      <w:r w:rsidR="00441C7B">
        <w:rPr>
          <w:rFonts w:ascii="Arial" w:hAnsi="Arial" w:cs="Arial"/>
          <w:sz w:val="24"/>
          <w:szCs w:val="24"/>
        </w:rPr>
        <w:t>practices.</w:t>
      </w:r>
    </w:p>
    <w:p w14:paraId="3F37CC71" w14:textId="7830CCD2" w:rsidR="00441C7B" w:rsidRDefault="000F36AE" w:rsidP="00DD1B0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Leaders</w:t>
      </w:r>
      <w:r w:rsidR="002B173F">
        <w:rPr>
          <w:rFonts w:ascii="Arial" w:hAnsi="Arial" w:cs="Arial"/>
          <w:sz w:val="24"/>
          <w:szCs w:val="24"/>
        </w:rPr>
        <w:t xml:space="preserve"> should consistently communicate how </w:t>
      </w:r>
      <w:r w:rsidR="005B03E7">
        <w:rPr>
          <w:rFonts w:ascii="Arial" w:hAnsi="Arial" w:cs="Arial"/>
          <w:sz w:val="24"/>
          <w:szCs w:val="24"/>
        </w:rPr>
        <w:t>Helios</w:t>
      </w:r>
      <w:r w:rsidR="002B173F">
        <w:rPr>
          <w:rFonts w:ascii="Arial" w:hAnsi="Arial" w:cs="Arial"/>
          <w:sz w:val="24"/>
          <w:szCs w:val="24"/>
        </w:rPr>
        <w:t xml:space="preserve"> contributes to sustainable urban mobility </w:t>
      </w:r>
      <w:proofErr w:type="gramStart"/>
      <w:r w:rsidR="002B173F">
        <w:rPr>
          <w:rFonts w:ascii="Arial" w:hAnsi="Arial" w:cs="Arial"/>
          <w:sz w:val="24"/>
          <w:szCs w:val="24"/>
        </w:rPr>
        <w:t>and  environmental</w:t>
      </w:r>
      <w:proofErr w:type="gramEnd"/>
      <w:r w:rsidR="002B173F">
        <w:rPr>
          <w:rFonts w:ascii="Arial" w:hAnsi="Arial" w:cs="Arial"/>
          <w:sz w:val="24"/>
          <w:szCs w:val="24"/>
        </w:rPr>
        <w:t xml:space="preserve"> improvement. Employers are more likely to identify with organisations seen as socially meaningful.</w:t>
      </w:r>
    </w:p>
    <w:p w14:paraId="24C4B917" w14:textId="699EE754" w:rsidR="000121AD" w:rsidRDefault="000121AD" w:rsidP="00F205B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Collaborating initiatives</w:t>
      </w:r>
      <w:r w:rsidR="00305C01">
        <w:rPr>
          <w:rFonts w:ascii="Arial" w:hAnsi="Arial" w:cs="Arial"/>
          <w:sz w:val="24"/>
          <w:szCs w:val="24"/>
        </w:rPr>
        <w:t xml:space="preserve"> through different regions </w:t>
      </w:r>
      <w:r w:rsidR="004A1182">
        <w:rPr>
          <w:rFonts w:ascii="Arial" w:hAnsi="Arial" w:cs="Arial"/>
          <w:sz w:val="24"/>
          <w:szCs w:val="24"/>
        </w:rPr>
        <w:t>between London</w:t>
      </w:r>
      <w:r w:rsidR="00305C01">
        <w:rPr>
          <w:rFonts w:ascii="Arial" w:hAnsi="Arial" w:cs="Arial"/>
          <w:sz w:val="24"/>
          <w:szCs w:val="24"/>
        </w:rPr>
        <w:t>, Berin and Singapore</w:t>
      </w:r>
      <w:r w:rsidR="004A1182">
        <w:rPr>
          <w:rFonts w:ascii="Arial" w:hAnsi="Arial" w:cs="Arial"/>
          <w:sz w:val="24"/>
          <w:szCs w:val="24"/>
        </w:rPr>
        <w:t xml:space="preserve"> should further rei</w:t>
      </w:r>
      <w:r w:rsidR="0065694C">
        <w:rPr>
          <w:rFonts w:ascii="Arial" w:hAnsi="Arial" w:cs="Arial"/>
          <w:sz w:val="24"/>
          <w:szCs w:val="24"/>
        </w:rPr>
        <w:t xml:space="preserve">nforce collective identity. </w:t>
      </w:r>
      <w:r w:rsidR="00594202">
        <w:rPr>
          <w:rFonts w:ascii="Arial" w:hAnsi="Arial" w:cs="Arial"/>
          <w:sz w:val="24"/>
          <w:szCs w:val="24"/>
        </w:rPr>
        <w:t xml:space="preserve">Digital communities of practice </w:t>
      </w:r>
      <w:r w:rsidR="004305F0">
        <w:rPr>
          <w:rFonts w:ascii="Arial" w:hAnsi="Arial" w:cs="Arial"/>
          <w:sz w:val="24"/>
          <w:szCs w:val="24"/>
        </w:rPr>
        <w:t xml:space="preserve">and innovation forums can enhance belonging and </w:t>
      </w:r>
      <w:r w:rsidR="00F205B7">
        <w:rPr>
          <w:rFonts w:ascii="Arial" w:hAnsi="Arial" w:cs="Arial"/>
          <w:sz w:val="24"/>
          <w:szCs w:val="24"/>
        </w:rPr>
        <w:t>exchanging knowledge practices</w:t>
      </w:r>
      <w:r w:rsidR="00DB230A">
        <w:rPr>
          <w:rFonts w:ascii="Arial" w:hAnsi="Arial" w:cs="Arial"/>
          <w:sz w:val="24"/>
          <w:szCs w:val="24"/>
        </w:rPr>
        <w:t>.</w:t>
      </w:r>
    </w:p>
    <w:p w14:paraId="56F5024A" w14:textId="3FF8F531" w:rsidR="00DB230A" w:rsidRDefault="005C2030" w:rsidP="00F205B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Recognition </w:t>
      </w:r>
      <w:r w:rsidR="00E376EB">
        <w:rPr>
          <w:rFonts w:ascii="Arial" w:hAnsi="Arial" w:cs="Arial"/>
          <w:sz w:val="24"/>
          <w:szCs w:val="24"/>
        </w:rPr>
        <w:t>system should reward collaborative contributions and ethical innovation rather than only individual technical performance.</w:t>
      </w:r>
    </w:p>
    <w:p w14:paraId="5DFE87D2" w14:textId="77777777" w:rsidR="00733A32" w:rsidRDefault="00733A32" w:rsidP="00F205B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221BB64" w14:textId="77777777" w:rsidR="00733A32" w:rsidRDefault="00733A32" w:rsidP="00F205B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9183281" w14:textId="0FDED970" w:rsidR="00733A32" w:rsidRPr="00AB616F" w:rsidRDefault="00733A32" w:rsidP="00F205B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>Ethical Professionalism</w:t>
      </w:r>
    </w:p>
    <w:p w14:paraId="0057A9DC" w14:textId="6627CC1B" w:rsidR="00F30D29" w:rsidRDefault="00AB616F" w:rsidP="00F205B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 an </w:t>
      </w:r>
      <w:r w:rsidR="00357572">
        <w:rPr>
          <w:rFonts w:ascii="Arial" w:hAnsi="Arial" w:cs="Arial"/>
          <w:sz w:val="24"/>
          <w:szCs w:val="24"/>
        </w:rPr>
        <w:t>AI driven organisation</w:t>
      </w:r>
      <w:r w:rsidR="00FF50AD">
        <w:rPr>
          <w:rFonts w:ascii="Arial" w:hAnsi="Arial" w:cs="Arial"/>
          <w:sz w:val="24"/>
          <w:szCs w:val="24"/>
        </w:rPr>
        <w:t>, ethical professionalism is essential. Employees must understand the ethical implications of smart infrastructure analytics, data privacy</w:t>
      </w:r>
      <w:r w:rsidR="00417F27">
        <w:rPr>
          <w:rFonts w:ascii="Arial" w:hAnsi="Arial" w:cs="Arial"/>
          <w:sz w:val="24"/>
          <w:szCs w:val="24"/>
        </w:rPr>
        <w:t xml:space="preserve"> and</w:t>
      </w:r>
      <w:r w:rsidR="00FF50AD">
        <w:rPr>
          <w:rFonts w:ascii="Arial" w:hAnsi="Arial" w:cs="Arial"/>
          <w:sz w:val="24"/>
          <w:szCs w:val="24"/>
        </w:rPr>
        <w:t xml:space="preserve"> AI decision-making.</w:t>
      </w:r>
    </w:p>
    <w:p w14:paraId="3EB19D00" w14:textId="1FEE1A32" w:rsidR="00417F27" w:rsidRDefault="00D06265" w:rsidP="00F205B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Helios </w:t>
      </w:r>
      <w:r w:rsidR="007258EB">
        <w:rPr>
          <w:rFonts w:ascii="Arial" w:hAnsi="Arial" w:cs="Arial"/>
          <w:sz w:val="24"/>
          <w:szCs w:val="24"/>
        </w:rPr>
        <w:t xml:space="preserve">should </w:t>
      </w:r>
      <w:r w:rsidR="00E34F96">
        <w:rPr>
          <w:rFonts w:ascii="Arial" w:hAnsi="Arial" w:cs="Arial"/>
          <w:sz w:val="24"/>
          <w:szCs w:val="24"/>
        </w:rPr>
        <w:t>implement</w:t>
      </w:r>
      <w:r w:rsidR="002337FF">
        <w:rPr>
          <w:rFonts w:ascii="Arial" w:hAnsi="Arial" w:cs="Arial"/>
          <w:sz w:val="24"/>
          <w:szCs w:val="24"/>
        </w:rPr>
        <w:t xml:space="preserve"> ethical training to all development programmes, includ</w:t>
      </w:r>
      <w:r w:rsidR="007258EB">
        <w:rPr>
          <w:rFonts w:ascii="Arial" w:hAnsi="Arial" w:cs="Arial"/>
          <w:sz w:val="24"/>
          <w:szCs w:val="24"/>
        </w:rPr>
        <w:t xml:space="preserve">ing </w:t>
      </w:r>
      <w:r w:rsidR="002337FF">
        <w:rPr>
          <w:rFonts w:ascii="Arial" w:hAnsi="Arial" w:cs="Arial"/>
          <w:sz w:val="24"/>
          <w:szCs w:val="24"/>
        </w:rPr>
        <w:t>responsible</w:t>
      </w:r>
      <w:r>
        <w:rPr>
          <w:rFonts w:ascii="Arial" w:hAnsi="Arial" w:cs="Arial"/>
          <w:sz w:val="24"/>
          <w:szCs w:val="24"/>
        </w:rPr>
        <w:t xml:space="preserve"> AI governance, sustainability ethics and stakeholder accountability. Ethical decision-making simulations can improve moral reasoning and professional responsibility.</w:t>
      </w:r>
    </w:p>
    <w:p w14:paraId="470F7DF0" w14:textId="31089229" w:rsidR="007C186E" w:rsidRDefault="00A87346" w:rsidP="00F205B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Leadership role modelling is also critical because ethical cultures are reinforced through watching managers behaviour.</w:t>
      </w:r>
    </w:p>
    <w:p w14:paraId="2D17D349" w14:textId="78404266" w:rsidR="00D17C4A" w:rsidRDefault="000541B6" w:rsidP="00F205B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Developing the </w:t>
      </w:r>
      <w:proofErr w:type="gramStart"/>
      <w:r>
        <w:rPr>
          <w:rFonts w:ascii="Arial" w:hAnsi="Arial" w:cs="Arial"/>
          <w:b/>
          <w:bCs/>
          <w:sz w:val="24"/>
          <w:szCs w:val="24"/>
        </w:rPr>
        <w:t>“ B</w:t>
      </w:r>
      <w:r w:rsidR="00DD2276">
        <w:rPr>
          <w:rFonts w:ascii="Arial" w:hAnsi="Arial" w:cs="Arial"/>
          <w:b/>
          <w:bCs/>
          <w:sz w:val="24"/>
          <w:szCs w:val="24"/>
        </w:rPr>
        <w:t>usiness</w:t>
      </w:r>
      <w:proofErr w:type="gramEnd"/>
      <w:r w:rsidR="00DD2276">
        <w:rPr>
          <w:rFonts w:ascii="Arial" w:hAnsi="Arial" w:cs="Arial"/>
          <w:b/>
          <w:bCs/>
          <w:sz w:val="24"/>
          <w:szCs w:val="24"/>
        </w:rPr>
        <w:t xml:space="preserve"> Activist” Mindset</w:t>
      </w:r>
    </w:p>
    <w:p w14:paraId="3CBDB6A0" w14:textId="0F8EC22F" w:rsidR="00DD2276" w:rsidRDefault="004347C5" w:rsidP="00F205B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Ulrich’s H</w:t>
      </w:r>
      <w:r w:rsidR="004F1BB7">
        <w:rPr>
          <w:rFonts w:ascii="Arial" w:hAnsi="Arial" w:cs="Arial"/>
          <w:sz w:val="24"/>
          <w:szCs w:val="24"/>
        </w:rPr>
        <w:t xml:space="preserve">R </w:t>
      </w:r>
      <w:r w:rsidR="00953C27">
        <w:rPr>
          <w:rFonts w:ascii="Arial" w:hAnsi="Arial" w:cs="Arial"/>
          <w:sz w:val="24"/>
          <w:szCs w:val="24"/>
        </w:rPr>
        <w:t xml:space="preserve">business </w:t>
      </w:r>
      <w:r w:rsidR="00730971">
        <w:rPr>
          <w:rFonts w:ascii="Arial" w:hAnsi="Arial" w:cs="Arial"/>
          <w:sz w:val="24"/>
          <w:szCs w:val="24"/>
        </w:rPr>
        <w:t xml:space="preserve">partner </w:t>
      </w:r>
      <w:r w:rsidR="002B3B9E">
        <w:rPr>
          <w:rFonts w:ascii="Arial" w:hAnsi="Arial" w:cs="Arial"/>
          <w:sz w:val="24"/>
          <w:szCs w:val="24"/>
        </w:rPr>
        <w:t xml:space="preserve">evolution emphasises </w:t>
      </w:r>
      <w:r w:rsidR="00B92988">
        <w:rPr>
          <w:rFonts w:ascii="Arial" w:hAnsi="Arial" w:cs="Arial"/>
          <w:sz w:val="24"/>
          <w:szCs w:val="24"/>
        </w:rPr>
        <w:t xml:space="preserve">that </w:t>
      </w:r>
      <w:r w:rsidR="00730971">
        <w:rPr>
          <w:rFonts w:ascii="Arial" w:hAnsi="Arial" w:cs="Arial"/>
          <w:sz w:val="24"/>
          <w:szCs w:val="24"/>
        </w:rPr>
        <w:t>modern professionals</w:t>
      </w:r>
      <w:r w:rsidR="00B83798">
        <w:rPr>
          <w:rFonts w:ascii="Arial" w:hAnsi="Arial" w:cs="Arial"/>
          <w:sz w:val="24"/>
          <w:szCs w:val="24"/>
        </w:rPr>
        <w:t xml:space="preserve"> must </w:t>
      </w:r>
      <w:r w:rsidR="00B92988">
        <w:rPr>
          <w:rFonts w:ascii="Arial" w:hAnsi="Arial" w:cs="Arial"/>
          <w:sz w:val="24"/>
          <w:szCs w:val="24"/>
        </w:rPr>
        <w:t xml:space="preserve">   </w:t>
      </w:r>
      <w:proofErr w:type="gramStart"/>
      <w:r w:rsidR="00B92988">
        <w:rPr>
          <w:rFonts w:ascii="Arial" w:hAnsi="Arial" w:cs="Arial"/>
          <w:sz w:val="24"/>
          <w:szCs w:val="24"/>
        </w:rPr>
        <w:t xml:space="preserve">  </w:t>
      </w:r>
      <w:r w:rsidR="00B83798">
        <w:rPr>
          <w:rFonts w:ascii="Arial" w:hAnsi="Arial" w:cs="Arial"/>
          <w:sz w:val="24"/>
          <w:szCs w:val="24"/>
        </w:rPr>
        <w:t xml:space="preserve"> </w:t>
      </w:r>
      <w:r w:rsidR="00B92988">
        <w:rPr>
          <w:rFonts w:ascii="Arial" w:hAnsi="Arial" w:cs="Arial"/>
          <w:sz w:val="24"/>
          <w:szCs w:val="24"/>
        </w:rPr>
        <w:t>“</w:t>
      </w:r>
      <w:proofErr w:type="gramEnd"/>
      <w:r w:rsidR="00B83798">
        <w:rPr>
          <w:rFonts w:ascii="Arial" w:hAnsi="Arial" w:cs="Arial"/>
          <w:sz w:val="24"/>
          <w:szCs w:val="24"/>
        </w:rPr>
        <w:t>business activist</w:t>
      </w:r>
      <w:r w:rsidR="00DD31CF">
        <w:rPr>
          <w:rFonts w:ascii="Arial" w:hAnsi="Arial" w:cs="Arial"/>
          <w:sz w:val="24"/>
          <w:szCs w:val="24"/>
        </w:rPr>
        <w:t>s”</w:t>
      </w:r>
      <w:r w:rsidR="00B83798">
        <w:rPr>
          <w:rFonts w:ascii="Arial" w:hAnsi="Arial" w:cs="Arial"/>
          <w:sz w:val="24"/>
          <w:szCs w:val="24"/>
        </w:rPr>
        <w:t xml:space="preserve"> who combine commercial capability with social responsibility (</w:t>
      </w:r>
      <w:r w:rsidR="00DD31CF">
        <w:rPr>
          <w:rFonts w:ascii="Arial" w:hAnsi="Arial" w:cs="Arial"/>
          <w:sz w:val="24"/>
          <w:szCs w:val="24"/>
        </w:rPr>
        <w:t>Ulrich</w:t>
      </w:r>
      <w:r w:rsidR="00B83798">
        <w:rPr>
          <w:rFonts w:ascii="Arial" w:hAnsi="Arial" w:cs="Arial"/>
          <w:sz w:val="24"/>
          <w:szCs w:val="24"/>
        </w:rPr>
        <w:t xml:space="preserve"> and </w:t>
      </w:r>
      <w:r w:rsidR="005039B3">
        <w:rPr>
          <w:rFonts w:ascii="Arial" w:hAnsi="Arial" w:cs="Arial"/>
          <w:sz w:val="24"/>
          <w:szCs w:val="24"/>
        </w:rPr>
        <w:t>Dulebohn</w:t>
      </w:r>
      <w:r w:rsidR="00B83798">
        <w:rPr>
          <w:rFonts w:ascii="Arial" w:hAnsi="Arial" w:cs="Arial"/>
          <w:sz w:val="24"/>
          <w:szCs w:val="24"/>
        </w:rPr>
        <w:t xml:space="preserve">, 2015). </w:t>
      </w:r>
      <w:r w:rsidR="005039B3">
        <w:rPr>
          <w:rFonts w:ascii="Arial" w:hAnsi="Arial" w:cs="Arial"/>
          <w:sz w:val="24"/>
          <w:szCs w:val="24"/>
        </w:rPr>
        <w:t>Helios</w:t>
      </w:r>
      <w:r w:rsidR="00B83798">
        <w:rPr>
          <w:rFonts w:ascii="Arial" w:hAnsi="Arial" w:cs="Arial"/>
          <w:sz w:val="24"/>
          <w:szCs w:val="24"/>
        </w:rPr>
        <w:t xml:space="preserve"> employees should therefore understand not only technical </w:t>
      </w:r>
      <w:r w:rsidR="00B51D19">
        <w:rPr>
          <w:rFonts w:ascii="Arial" w:hAnsi="Arial" w:cs="Arial"/>
          <w:sz w:val="24"/>
          <w:szCs w:val="24"/>
        </w:rPr>
        <w:t>inno</w:t>
      </w:r>
      <w:r w:rsidR="00B83798">
        <w:rPr>
          <w:rFonts w:ascii="Arial" w:hAnsi="Arial" w:cs="Arial"/>
          <w:sz w:val="24"/>
          <w:szCs w:val="24"/>
        </w:rPr>
        <w:t>vation but also stakeholder impact.</w:t>
      </w:r>
    </w:p>
    <w:p w14:paraId="1D58DA75" w14:textId="668322E7" w:rsidR="007B1DAF" w:rsidRDefault="007B1DAF" w:rsidP="00F205B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Stakeholder capitalism perspectives argue that organisations must create value for employees, governments, communities and the environment rather than shareholders alon</w:t>
      </w:r>
      <w:r w:rsidR="006366C0">
        <w:rPr>
          <w:rFonts w:ascii="Arial" w:hAnsi="Arial" w:cs="Arial"/>
          <w:sz w:val="24"/>
          <w:szCs w:val="24"/>
        </w:rPr>
        <w:t>e</w:t>
      </w:r>
      <w:r w:rsidR="005B27A8">
        <w:rPr>
          <w:rFonts w:ascii="Arial" w:hAnsi="Arial" w:cs="Arial"/>
          <w:sz w:val="24"/>
          <w:szCs w:val="24"/>
        </w:rPr>
        <w:t xml:space="preserve"> (Freeman, 1984).</w:t>
      </w:r>
    </w:p>
    <w:p w14:paraId="4EBE10AF" w14:textId="77A12DE7" w:rsidR="001D329E" w:rsidRDefault="00BC6B21" w:rsidP="00F205B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support this mindset, CBR’s should involve employees</w:t>
      </w:r>
      <w:r w:rsidR="001D329E">
        <w:rPr>
          <w:rFonts w:ascii="Arial" w:hAnsi="Arial" w:cs="Arial"/>
          <w:sz w:val="24"/>
          <w:szCs w:val="24"/>
        </w:rPr>
        <w:t xml:space="preserve"> and city sustainability partnerships with public innovation projects. Employees should participate in strategic discussions regarding environmental impacts, accessibility and smart city inclusion.</w:t>
      </w:r>
    </w:p>
    <w:p w14:paraId="5B983AC1" w14:textId="1339C972" w:rsidR="001D329E" w:rsidRDefault="001D329E" w:rsidP="00F205B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This approach develops commercially aware professionals w</w:t>
      </w:r>
      <w:r w:rsidR="00802D7E">
        <w:rPr>
          <w:rFonts w:ascii="Arial" w:hAnsi="Arial" w:cs="Arial"/>
          <w:sz w:val="24"/>
          <w:szCs w:val="24"/>
        </w:rPr>
        <w:t>ho</w:t>
      </w:r>
      <w:r>
        <w:rPr>
          <w:rFonts w:ascii="Arial" w:hAnsi="Arial" w:cs="Arial"/>
          <w:sz w:val="24"/>
          <w:szCs w:val="24"/>
        </w:rPr>
        <w:t xml:space="preserve"> also act as ethical and socially responsible innovators.</w:t>
      </w:r>
    </w:p>
    <w:p w14:paraId="545B8BEA" w14:textId="151400CC" w:rsidR="001E537B" w:rsidRDefault="00BE1DD7" w:rsidP="00F205B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INNOVATIVE JOB DESIGN STRATE</w:t>
      </w:r>
      <w:r w:rsidR="00ED6ED7">
        <w:rPr>
          <w:rFonts w:ascii="Arial" w:hAnsi="Arial" w:cs="Arial"/>
          <w:b/>
          <w:bCs/>
          <w:sz w:val="24"/>
          <w:szCs w:val="24"/>
        </w:rPr>
        <w:t>GY FOR HELIOS URBAN MOBILITY</w:t>
      </w:r>
    </w:p>
    <w:p w14:paraId="07A66065" w14:textId="20811038" w:rsidR="00FB205C" w:rsidRPr="00557C07" w:rsidRDefault="00557C07" w:rsidP="00F205B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Job Characteristics Model</w:t>
      </w:r>
    </w:p>
    <w:p w14:paraId="0BDB2BEC" w14:textId="398F37BB" w:rsidR="007B5A06" w:rsidRDefault="00953530" w:rsidP="00F205B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Hackman and Oldham’s (1976) job characteristics model</w:t>
      </w:r>
      <w:r w:rsidR="005A5552">
        <w:rPr>
          <w:rFonts w:ascii="Arial" w:hAnsi="Arial" w:cs="Arial"/>
          <w:sz w:val="24"/>
          <w:szCs w:val="24"/>
        </w:rPr>
        <w:t xml:space="preserve"> identifies five core dimensions influencing motivation: skill variety, task identity, task significance,</w:t>
      </w:r>
      <w:r w:rsidR="002F3928">
        <w:rPr>
          <w:rFonts w:ascii="Arial" w:hAnsi="Arial" w:cs="Arial"/>
          <w:sz w:val="24"/>
          <w:szCs w:val="24"/>
        </w:rPr>
        <w:t xml:space="preserve"> autonomy and feedback.</w:t>
      </w:r>
    </w:p>
    <w:p w14:paraId="4EEAAFC7" w14:textId="70821D3B" w:rsidR="002F3928" w:rsidRDefault="00424F26" w:rsidP="00F205B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Helios should</w:t>
      </w:r>
      <w:r w:rsidR="002F3928">
        <w:rPr>
          <w:rFonts w:ascii="Arial" w:hAnsi="Arial" w:cs="Arial"/>
          <w:sz w:val="24"/>
          <w:szCs w:val="24"/>
        </w:rPr>
        <w:t xml:space="preserve"> redesign roles to maximise these dimensions. Employees working on smart mobility systems should engage in </w:t>
      </w:r>
      <w:r w:rsidR="009A7D35">
        <w:rPr>
          <w:rFonts w:ascii="Arial" w:hAnsi="Arial" w:cs="Arial"/>
          <w:sz w:val="24"/>
          <w:szCs w:val="24"/>
        </w:rPr>
        <w:t>multi-disciplinary</w:t>
      </w:r>
      <w:r w:rsidR="002F3928">
        <w:rPr>
          <w:rFonts w:ascii="Arial" w:hAnsi="Arial" w:cs="Arial"/>
          <w:sz w:val="24"/>
          <w:szCs w:val="24"/>
        </w:rPr>
        <w:t xml:space="preserve"> project</w:t>
      </w:r>
      <w:r w:rsidR="00390DBB">
        <w:rPr>
          <w:rFonts w:ascii="Arial" w:hAnsi="Arial" w:cs="Arial"/>
          <w:sz w:val="24"/>
          <w:szCs w:val="24"/>
        </w:rPr>
        <w:t xml:space="preserve"> teams involving AI engineers, sustainability analyst</w:t>
      </w:r>
      <w:r w:rsidR="00846D72">
        <w:rPr>
          <w:rFonts w:ascii="Arial" w:hAnsi="Arial" w:cs="Arial"/>
          <w:sz w:val="24"/>
          <w:szCs w:val="24"/>
        </w:rPr>
        <w:t>s</w:t>
      </w:r>
      <w:r w:rsidR="00390DBB">
        <w:rPr>
          <w:rFonts w:ascii="Arial" w:hAnsi="Arial" w:cs="Arial"/>
          <w:sz w:val="24"/>
          <w:szCs w:val="24"/>
        </w:rPr>
        <w:t xml:space="preserve"> and infrastructure specialist</w:t>
      </w:r>
      <w:r w:rsidR="00846D72">
        <w:rPr>
          <w:rFonts w:ascii="Arial" w:hAnsi="Arial" w:cs="Arial"/>
          <w:sz w:val="24"/>
          <w:szCs w:val="24"/>
        </w:rPr>
        <w:t>s</w:t>
      </w:r>
      <w:r w:rsidR="00390DBB">
        <w:rPr>
          <w:rFonts w:ascii="Arial" w:hAnsi="Arial" w:cs="Arial"/>
          <w:sz w:val="24"/>
          <w:szCs w:val="24"/>
        </w:rPr>
        <w:t>. This increases skill variety and prevent repetitive task fragmentation.</w:t>
      </w:r>
    </w:p>
    <w:p w14:paraId="2995E5FA" w14:textId="2C82EFF0" w:rsidR="00390DBB" w:rsidRDefault="007258E0" w:rsidP="00F205B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Task </w:t>
      </w:r>
      <w:r w:rsidR="00390DBB">
        <w:rPr>
          <w:rFonts w:ascii="Arial" w:hAnsi="Arial" w:cs="Arial"/>
          <w:sz w:val="24"/>
          <w:szCs w:val="24"/>
        </w:rPr>
        <w:t xml:space="preserve">Identity can be strengthened by allowing employees to oversee projects from design to implementation </w:t>
      </w:r>
      <w:r>
        <w:rPr>
          <w:rFonts w:ascii="Arial" w:hAnsi="Arial" w:cs="Arial"/>
          <w:sz w:val="24"/>
          <w:szCs w:val="24"/>
        </w:rPr>
        <w:t>rather than</w:t>
      </w:r>
      <w:r w:rsidR="00390DBB">
        <w:rPr>
          <w:rFonts w:ascii="Arial" w:hAnsi="Arial" w:cs="Arial"/>
          <w:sz w:val="24"/>
          <w:szCs w:val="24"/>
        </w:rPr>
        <w:t xml:space="preserve"> focusing on isolated technical t</w:t>
      </w:r>
      <w:r w:rsidR="00F65FCF">
        <w:rPr>
          <w:rFonts w:ascii="Arial" w:hAnsi="Arial" w:cs="Arial"/>
          <w:sz w:val="24"/>
          <w:szCs w:val="24"/>
        </w:rPr>
        <w:t>ask</w:t>
      </w:r>
      <w:r w:rsidR="00390DBB">
        <w:rPr>
          <w:rFonts w:ascii="Arial" w:hAnsi="Arial" w:cs="Arial"/>
          <w:sz w:val="24"/>
          <w:szCs w:val="24"/>
        </w:rPr>
        <w:t>s.</w:t>
      </w:r>
      <w:r w:rsidR="003C1EEA">
        <w:rPr>
          <w:rFonts w:ascii="Arial" w:hAnsi="Arial" w:cs="Arial"/>
          <w:sz w:val="24"/>
          <w:szCs w:val="24"/>
        </w:rPr>
        <w:t xml:space="preserve"> Employees are more motivated when they perceive ownership over complete outcomes.</w:t>
      </w:r>
    </w:p>
    <w:p w14:paraId="713635D9" w14:textId="03C8594E" w:rsidR="003C1EEA" w:rsidRDefault="003C1EEA" w:rsidP="00F205B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Tax significance is naturally aligned with </w:t>
      </w:r>
      <w:r w:rsidR="00F65FCF">
        <w:rPr>
          <w:rFonts w:ascii="Arial" w:hAnsi="Arial" w:cs="Arial"/>
          <w:sz w:val="24"/>
          <w:szCs w:val="24"/>
        </w:rPr>
        <w:t>Helio</w:t>
      </w:r>
      <w:r>
        <w:rPr>
          <w:rFonts w:ascii="Arial" w:hAnsi="Arial" w:cs="Arial"/>
          <w:sz w:val="24"/>
          <w:szCs w:val="24"/>
        </w:rPr>
        <w:t>s</w:t>
      </w:r>
      <w:r w:rsidR="00DB10BE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</w:rPr>
        <w:t xml:space="preserve"> mission because smart transport systems contribute to environmental sustainability and Urban quality of life</w:t>
      </w:r>
      <w:r w:rsidR="00112492">
        <w:rPr>
          <w:rFonts w:ascii="Arial" w:hAnsi="Arial" w:cs="Arial"/>
          <w:sz w:val="24"/>
          <w:szCs w:val="24"/>
        </w:rPr>
        <w:t>. L</w:t>
      </w:r>
      <w:r>
        <w:rPr>
          <w:rFonts w:ascii="Arial" w:hAnsi="Arial" w:cs="Arial"/>
          <w:sz w:val="24"/>
          <w:szCs w:val="24"/>
        </w:rPr>
        <w:t xml:space="preserve">eaders should consistently communicate </w:t>
      </w:r>
      <w:r w:rsidR="009322C1">
        <w:rPr>
          <w:rFonts w:ascii="Arial" w:hAnsi="Arial" w:cs="Arial"/>
          <w:sz w:val="24"/>
          <w:szCs w:val="24"/>
        </w:rPr>
        <w:t>social value</w:t>
      </w:r>
      <w:r>
        <w:rPr>
          <w:rFonts w:ascii="Arial" w:hAnsi="Arial" w:cs="Arial"/>
          <w:sz w:val="24"/>
          <w:szCs w:val="24"/>
        </w:rPr>
        <w:t xml:space="preserve"> to reinforce meaningfulness</w:t>
      </w:r>
      <w:r w:rsidR="00112492">
        <w:rPr>
          <w:rFonts w:ascii="Arial" w:hAnsi="Arial" w:cs="Arial"/>
          <w:sz w:val="24"/>
          <w:szCs w:val="24"/>
        </w:rPr>
        <w:t>.</w:t>
      </w:r>
    </w:p>
    <w:p w14:paraId="3A8C1410" w14:textId="4E850262" w:rsidR="00C13500" w:rsidRDefault="00FD5B6A" w:rsidP="00F205B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C13500">
        <w:rPr>
          <w:rFonts w:ascii="Arial" w:hAnsi="Arial" w:cs="Arial"/>
          <w:sz w:val="24"/>
          <w:szCs w:val="24"/>
        </w:rPr>
        <w:t>utonomy is particularly important within innovation environments. Employees should have discretion regarding experimentation</w:t>
      </w:r>
      <w:r>
        <w:rPr>
          <w:rFonts w:ascii="Arial" w:hAnsi="Arial" w:cs="Arial"/>
          <w:sz w:val="24"/>
          <w:szCs w:val="24"/>
        </w:rPr>
        <w:t>s</w:t>
      </w:r>
      <w:r w:rsidR="00C13500">
        <w:rPr>
          <w:rFonts w:ascii="Arial" w:hAnsi="Arial" w:cs="Arial"/>
          <w:sz w:val="24"/>
          <w:szCs w:val="24"/>
        </w:rPr>
        <w:t>, problem</w:t>
      </w:r>
      <w:r w:rsidR="00A02AC2">
        <w:rPr>
          <w:rFonts w:ascii="Arial" w:hAnsi="Arial" w:cs="Arial"/>
          <w:sz w:val="24"/>
          <w:szCs w:val="24"/>
        </w:rPr>
        <w:t>-</w:t>
      </w:r>
      <w:r w:rsidR="00C13500">
        <w:rPr>
          <w:rFonts w:ascii="Arial" w:hAnsi="Arial" w:cs="Arial"/>
          <w:sz w:val="24"/>
          <w:szCs w:val="24"/>
        </w:rPr>
        <w:t>solving approaches and innovation proposals.</w:t>
      </w:r>
      <w:r w:rsidR="0086152C">
        <w:rPr>
          <w:rFonts w:ascii="Arial" w:hAnsi="Arial" w:cs="Arial"/>
          <w:sz w:val="24"/>
          <w:szCs w:val="24"/>
        </w:rPr>
        <w:t xml:space="preserve"> Agile work structures and </w:t>
      </w:r>
      <w:r w:rsidR="00A02AC2">
        <w:rPr>
          <w:rFonts w:ascii="Arial" w:hAnsi="Arial" w:cs="Arial"/>
          <w:sz w:val="24"/>
          <w:szCs w:val="24"/>
        </w:rPr>
        <w:t>self-managed</w:t>
      </w:r>
      <w:r w:rsidR="0086152C">
        <w:rPr>
          <w:rFonts w:ascii="Arial" w:hAnsi="Arial" w:cs="Arial"/>
          <w:sz w:val="24"/>
          <w:szCs w:val="24"/>
        </w:rPr>
        <w:t xml:space="preserve"> innovation teams</w:t>
      </w:r>
      <w:r w:rsidR="00A02AC2">
        <w:rPr>
          <w:rFonts w:ascii="Arial" w:hAnsi="Arial" w:cs="Arial"/>
          <w:sz w:val="24"/>
          <w:szCs w:val="24"/>
        </w:rPr>
        <w:t xml:space="preserve"> would</w:t>
      </w:r>
      <w:r w:rsidR="0086152C">
        <w:rPr>
          <w:rFonts w:ascii="Arial" w:hAnsi="Arial" w:cs="Arial"/>
          <w:sz w:val="24"/>
          <w:szCs w:val="24"/>
        </w:rPr>
        <w:t xml:space="preserve"> support this autonomy.</w:t>
      </w:r>
    </w:p>
    <w:p w14:paraId="4BB898A2" w14:textId="2303EFE9" w:rsidR="0086152C" w:rsidRDefault="00BA2C64" w:rsidP="00F205B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Continuous </w:t>
      </w:r>
      <w:r w:rsidR="003807B3">
        <w:rPr>
          <w:rFonts w:ascii="Arial" w:hAnsi="Arial" w:cs="Arial"/>
          <w:sz w:val="24"/>
          <w:szCs w:val="24"/>
        </w:rPr>
        <w:t>d</w:t>
      </w:r>
      <w:r w:rsidR="0086152C">
        <w:rPr>
          <w:rFonts w:ascii="Arial" w:hAnsi="Arial" w:cs="Arial"/>
          <w:sz w:val="24"/>
          <w:szCs w:val="24"/>
        </w:rPr>
        <w:t>evelopmental feedback should replace annual performance reviews</w:t>
      </w:r>
      <w:r w:rsidR="00563A67">
        <w:rPr>
          <w:rFonts w:ascii="Arial" w:hAnsi="Arial" w:cs="Arial"/>
          <w:sz w:val="24"/>
          <w:szCs w:val="24"/>
        </w:rPr>
        <w:t>. AI support</w:t>
      </w:r>
      <w:r w:rsidR="003807B3">
        <w:rPr>
          <w:rFonts w:ascii="Arial" w:hAnsi="Arial" w:cs="Arial"/>
          <w:sz w:val="24"/>
          <w:szCs w:val="24"/>
        </w:rPr>
        <w:t>ed</w:t>
      </w:r>
      <w:r w:rsidR="00563A67">
        <w:rPr>
          <w:rFonts w:ascii="Arial" w:hAnsi="Arial" w:cs="Arial"/>
          <w:sz w:val="24"/>
          <w:szCs w:val="24"/>
        </w:rPr>
        <w:t xml:space="preserve"> dashboards combined with coaching conversations w</w:t>
      </w:r>
      <w:r w:rsidR="007F5183">
        <w:rPr>
          <w:rFonts w:ascii="Arial" w:hAnsi="Arial" w:cs="Arial"/>
          <w:sz w:val="24"/>
          <w:szCs w:val="24"/>
        </w:rPr>
        <w:t>ould</w:t>
      </w:r>
      <w:r w:rsidR="00563A67">
        <w:rPr>
          <w:rFonts w:ascii="Arial" w:hAnsi="Arial" w:cs="Arial"/>
          <w:sz w:val="24"/>
          <w:szCs w:val="24"/>
        </w:rPr>
        <w:t xml:space="preserve"> enable real-time learning and performance improvement.</w:t>
      </w:r>
    </w:p>
    <w:p w14:paraId="171BA21F" w14:textId="0CEDD194" w:rsidR="005100AD" w:rsidRDefault="005100AD" w:rsidP="00F205B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Job Crafting Theory</w:t>
      </w:r>
    </w:p>
    <w:p w14:paraId="51C641C1" w14:textId="722D14E5" w:rsidR="00D97DD8" w:rsidRDefault="008456C7" w:rsidP="00F205B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Wrzesniewski</w:t>
      </w:r>
      <w:proofErr w:type="spellEnd"/>
      <w:r>
        <w:rPr>
          <w:rFonts w:ascii="Arial" w:hAnsi="Arial" w:cs="Arial"/>
          <w:sz w:val="24"/>
          <w:szCs w:val="24"/>
        </w:rPr>
        <w:t xml:space="preserve"> and Dutton</w:t>
      </w:r>
      <w:r w:rsidR="002470B7">
        <w:rPr>
          <w:rFonts w:ascii="Arial" w:hAnsi="Arial" w:cs="Arial"/>
          <w:sz w:val="24"/>
          <w:szCs w:val="24"/>
        </w:rPr>
        <w:t xml:space="preserve"> (2001)</w:t>
      </w:r>
      <w:r w:rsidR="00611A8A">
        <w:rPr>
          <w:rFonts w:ascii="Arial" w:hAnsi="Arial" w:cs="Arial"/>
          <w:sz w:val="24"/>
          <w:szCs w:val="24"/>
        </w:rPr>
        <w:t xml:space="preserve"> </w:t>
      </w:r>
      <w:r w:rsidR="00D97DD8">
        <w:rPr>
          <w:rFonts w:ascii="Arial" w:hAnsi="Arial" w:cs="Arial"/>
          <w:sz w:val="24"/>
          <w:szCs w:val="24"/>
        </w:rPr>
        <w:t>define crafting as a process through which employees proactively shape their tasks, relationships and perceptions of work.</w:t>
      </w:r>
    </w:p>
    <w:p w14:paraId="2E873533" w14:textId="4C5AB342" w:rsidR="008F33E6" w:rsidRDefault="00A17855" w:rsidP="00F205B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Helios</w:t>
      </w:r>
      <w:r w:rsidR="00D97DD8">
        <w:rPr>
          <w:rFonts w:ascii="Arial" w:hAnsi="Arial" w:cs="Arial"/>
          <w:sz w:val="24"/>
          <w:szCs w:val="24"/>
        </w:rPr>
        <w:t xml:space="preserve"> should encourage employees</w:t>
      </w:r>
      <w:r w:rsidR="008F33E6">
        <w:rPr>
          <w:rFonts w:ascii="Arial" w:hAnsi="Arial" w:cs="Arial"/>
          <w:sz w:val="24"/>
          <w:szCs w:val="24"/>
        </w:rPr>
        <w:t xml:space="preserve"> to customise aspects of their roles according to personal strengths and career interests. For example, an AI engineer interested in sustainability policy could participate in government advisory projects, while data analyst</w:t>
      </w:r>
      <w:r w:rsidR="002A35DA">
        <w:rPr>
          <w:rFonts w:ascii="Arial" w:hAnsi="Arial" w:cs="Arial"/>
          <w:sz w:val="24"/>
          <w:szCs w:val="24"/>
        </w:rPr>
        <w:t>s</w:t>
      </w:r>
      <w:r w:rsidR="008F33E6">
        <w:rPr>
          <w:rFonts w:ascii="Arial" w:hAnsi="Arial" w:cs="Arial"/>
          <w:sz w:val="24"/>
          <w:szCs w:val="24"/>
        </w:rPr>
        <w:t xml:space="preserve"> interested in user experience could contribute to mobility accessibility initiatives.</w:t>
      </w:r>
    </w:p>
    <w:p w14:paraId="60FD7128" w14:textId="6C0FFC09" w:rsidR="008F33E6" w:rsidRDefault="008F33E6" w:rsidP="00F205B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Collaborative job crafting workshops should allow employees to redesign workflows and innovation processes collectively.</w:t>
      </w:r>
      <w:r w:rsidR="00785EB0">
        <w:rPr>
          <w:rFonts w:ascii="Arial" w:hAnsi="Arial" w:cs="Arial"/>
          <w:sz w:val="24"/>
          <w:szCs w:val="24"/>
        </w:rPr>
        <w:t xml:space="preserve"> </w:t>
      </w:r>
      <w:r w:rsidR="00D825CE">
        <w:rPr>
          <w:rFonts w:ascii="Arial" w:hAnsi="Arial" w:cs="Arial"/>
          <w:sz w:val="24"/>
          <w:szCs w:val="24"/>
        </w:rPr>
        <w:t>This would increase ownership</w:t>
      </w:r>
      <w:r w:rsidR="00096CD0">
        <w:rPr>
          <w:rFonts w:ascii="Arial" w:hAnsi="Arial" w:cs="Arial"/>
          <w:sz w:val="24"/>
          <w:szCs w:val="24"/>
        </w:rPr>
        <w:t>, engagement a</w:t>
      </w:r>
      <w:r w:rsidR="00785EB0">
        <w:rPr>
          <w:rFonts w:ascii="Arial" w:hAnsi="Arial" w:cs="Arial"/>
          <w:sz w:val="24"/>
          <w:szCs w:val="24"/>
        </w:rPr>
        <w:t>nd adaptability.</w:t>
      </w:r>
    </w:p>
    <w:p w14:paraId="1B93FDB5" w14:textId="0A951CB6" w:rsidR="00A174BF" w:rsidRDefault="008B43AB" w:rsidP="00F205B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Cognitive crafting </w:t>
      </w:r>
      <w:r w:rsidR="0004170C">
        <w:rPr>
          <w:rFonts w:ascii="Arial" w:hAnsi="Arial" w:cs="Arial"/>
          <w:sz w:val="24"/>
          <w:szCs w:val="24"/>
        </w:rPr>
        <w:t>(the</w:t>
      </w:r>
      <w:r w:rsidR="00BC613B">
        <w:rPr>
          <w:rFonts w:ascii="Arial" w:hAnsi="Arial" w:cs="Arial"/>
          <w:sz w:val="24"/>
          <w:szCs w:val="24"/>
        </w:rPr>
        <w:t xml:space="preserve"> psychological reframing of how you interpret your work</w:t>
      </w:r>
      <w:r w:rsidR="00921A1C">
        <w:rPr>
          <w:rFonts w:ascii="Arial" w:hAnsi="Arial" w:cs="Arial"/>
          <w:sz w:val="24"/>
          <w:szCs w:val="24"/>
        </w:rPr>
        <w:t>)</w:t>
      </w:r>
      <w:r w:rsidR="00BC613B">
        <w:rPr>
          <w:rFonts w:ascii="Arial" w:hAnsi="Arial" w:cs="Arial"/>
          <w:sz w:val="24"/>
          <w:szCs w:val="24"/>
        </w:rPr>
        <w:t xml:space="preserve"> </w:t>
      </w:r>
      <w:r w:rsidR="00BB79CE">
        <w:rPr>
          <w:rFonts w:ascii="Arial" w:hAnsi="Arial" w:cs="Arial"/>
          <w:sz w:val="24"/>
          <w:szCs w:val="24"/>
        </w:rPr>
        <w:br/>
      </w:r>
      <w:r w:rsidR="008A7BF5">
        <w:rPr>
          <w:rFonts w:ascii="Arial" w:hAnsi="Arial" w:cs="Arial"/>
          <w:sz w:val="24"/>
          <w:szCs w:val="24"/>
        </w:rPr>
        <w:t>is equally important. Employers should be encouraged to view the work and not merel</w:t>
      </w:r>
      <w:r w:rsidR="00A174BF">
        <w:rPr>
          <w:rFonts w:ascii="Arial" w:hAnsi="Arial" w:cs="Arial"/>
          <w:sz w:val="24"/>
          <w:szCs w:val="24"/>
        </w:rPr>
        <w:t>y</w:t>
      </w:r>
      <w:r w:rsidR="008A7BF5">
        <w:rPr>
          <w:rFonts w:ascii="Arial" w:hAnsi="Arial" w:cs="Arial"/>
          <w:sz w:val="24"/>
          <w:szCs w:val="24"/>
        </w:rPr>
        <w:t xml:space="preserve"> </w:t>
      </w:r>
    </w:p>
    <w:p w14:paraId="6AAED996" w14:textId="3FC213DF" w:rsidR="00785EB0" w:rsidRDefault="008A7BF5" w:rsidP="00F205B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 technical output </w:t>
      </w:r>
      <w:r w:rsidR="000C4F90">
        <w:rPr>
          <w:rFonts w:ascii="Arial" w:hAnsi="Arial" w:cs="Arial"/>
          <w:sz w:val="24"/>
          <w:szCs w:val="24"/>
        </w:rPr>
        <w:t xml:space="preserve">but </w:t>
      </w:r>
      <w:r>
        <w:rPr>
          <w:rFonts w:ascii="Arial" w:hAnsi="Arial" w:cs="Arial"/>
          <w:sz w:val="24"/>
          <w:szCs w:val="24"/>
        </w:rPr>
        <w:t>as contributing to sustainab</w:t>
      </w:r>
      <w:r w:rsidR="008B4DFF">
        <w:rPr>
          <w:rFonts w:ascii="Arial" w:hAnsi="Arial" w:cs="Arial"/>
          <w:sz w:val="24"/>
          <w:szCs w:val="24"/>
        </w:rPr>
        <w:t>le</w:t>
      </w:r>
      <w:r>
        <w:rPr>
          <w:rFonts w:ascii="Arial" w:hAnsi="Arial" w:cs="Arial"/>
          <w:sz w:val="24"/>
          <w:szCs w:val="24"/>
        </w:rPr>
        <w:t xml:space="preserve"> urban transformation. This </w:t>
      </w:r>
      <w:r w:rsidR="008B4DFF">
        <w:rPr>
          <w:rFonts w:ascii="Arial" w:hAnsi="Arial" w:cs="Arial"/>
          <w:sz w:val="24"/>
          <w:szCs w:val="24"/>
        </w:rPr>
        <w:t>strengthens</w:t>
      </w:r>
      <w:r>
        <w:rPr>
          <w:rFonts w:ascii="Arial" w:hAnsi="Arial" w:cs="Arial"/>
          <w:sz w:val="24"/>
          <w:szCs w:val="24"/>
        </w:rPr>
        <w:t xml:space="preserve"> organisational purpose and intrinsic motivation.</w:t>
      </w:r>
    </w:p>
    <w:p w14:paraId="2406BC69" w14:textId="03E0B8EA" w:rsidR="00D5559E" w:rsidRDefault="000F2585" w:rsidP="00F205B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However, </w:t>
      </w:r>
      <w:r w:rsidR="005D6CDE">
        <w:rPr>
          <w:rFonts w:ascii="Arial" w:hAnsi="Arial" w:cs="Arial"/>
          <w:sz w:val="24"/>
          <w:szCs w:val="24"/>
        </w:rPr>
        <w:t>make create unintended consequences. Employees can focus excessively on personally preferred activities while neglecting essential organisational priorities. Furthermore, extensive wall modification may generate confusion regarding accountability and performance expectations</w:t>
      </w:r>
      <w:r w:rsidR="00C97685">
        <w:rPr>
          <w:rFonts w:ascii="Arial" w:hAnsi="Arial" w:cs="Arial"/>
          <w:sz w:val="24"/>
          <w:szCs w:val="24"/>
        </w:rPr>
        <w:t xml:space="preserve"> in globally dispersed organisations such as Helios, cross locations may also reduce standardisation and collaboration.</w:t>
      </w:r>
    </w:p>
    <w:p w14:paraId="53251810" w14:textId="2ABCD265" w:rsidR="00DA50CF" w:rsidRDefault="00DA50CF" w:rsidP="00F205B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</w:t>
      </w:r>
      <w:r w:rsidR="008707EE">
        <w:rPr>
          <w:rFonts w:ascii="Arial" w:hAnsi="Arial" w:cs="Arial"/>
          <w:sz w:val="24"/>
          <w:szCs w:val="24"/>
        </w:rPr>
        <w:t xml:space="preserve">o minimise these risks, Helios </w:t>
      </w:r>
      <w:r w:rsidR="00DB56C8">
        <w:rPr>
          <w:rFonts w:ascii="Arial" w:hAnsi="Arial" w:cs="Arial"/>
          <w:sz w:val="24"/>
          <w:szCs w:val="24"/>
        </w:rPr>
        <w:t>s</w:t>
      </w:r>
      <w:r w:rsidR="00A5132F">
        <w:rPr>
          <w:rFonts w:ascii="Arial" w:hAnsi="Arial" w:cs="Arial"/>
          <w:sz w:val="24"/>
          <w:szCs w:val="24"/>
        </w:rPr>
        <w:t>hould</w:t>
      </w:r>
      <w:r w:rsidR="008C5F5E">
        <w:rPr>
          <w:rFonts w:ascii="Arial" w:hAnsi="Arial" w:cs="Arial"/>
          <w:sz w:val="24"/>
          <w:szCs w:val="24"/>
        </w:rPr>
        <w:t xml:space="preserve"> use guided job crafting. M</w:t>
      </w:r>
      <w:r w:rsidR="00DB56C8">
        <w:rPr>
          <w:rFonts w:ascii="Arial" w:hAnsi="Arial" w:cs="Arial"/>
          <w:sz w:val="24"/>
          <w:szCs w:val="24"/>
        </w:rPr>
        <w:t>anagers should use structured conversations that balance employee interests with well-placed business objectives. Quarterly development reviews can be used to work out the proposed job crafting initiatives and ensure they contribute to both individual g</w:t>
      </w:r>
      <w:r w:rsidR="00431015">
        <w:rPr>
          <w:rFonts w:ascii="Arial" w:hAnsi="Arial" w:cs="Arial"/>
          <w:sz w:val="24"/>
          <w:szCs w:val="24"/>
        </w:rPr>
        <w:t>rowth</w:t>
      </w:r>
      <w:r w:rsidR="00DB56C8">
        <w:rPr>
          <w:rFonts w:ascii="Arial" w:hAnsi="Arial" w:cs="Arial"/>
          <w:sz w:val="24"/>
          <w:szCs w:val="24"/>
        </w:rPr>
        <w:t xml:space="preserve"> and organisational performance.</w:t>
      </w:r>
    </w:p>
    <w:p w14:paraId="25BE7279" w14:textId="48E3E0D5" w:rsidR="00BB6E15" w:rsidRDefault="00AA4659" w:rsidP="00F205B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</w:t>
      </w:r>
      <w:r w:rsidR="002A50E5">
        <w:rPr>
          <w:rFonts w:ascii="Arial" w:hAnsi="Arial" w:cs="Arial"/>
          <w:b/>
          <w:bCs/>
          <w:sz w:val="24"/>
          <w:szCs w:val="24"/>
        </w:rPr>
        <w:t xml:space="preserve">kills-Based Architecture </w:t>
      </w:r>
      <w:r w:rsidR="00497915">
        <w:rPr>
          <w:rFonts w:ascii="Arial" w:hAnsi="Arial" w:cs="Arial"/>
          <w:b/>
          <w:bCs/>
          <w:sz w:val="24"/>
          <w:szCs w:val="24"/>
        </w:rPr>
        <w:t xml:space="preserve">and Internal Talent </w:t>
      </w:r>
      <w:r w:rsidR="00F50F5A">
        <w:rPr>
          <w:rFonts w:ascii="Arial" w:hAnsi="Arial" w:cs="Arial"/>
          <w:b/>
          <w:bCs/>
          <w:sz w:val="24"/>
          <w:szCs w:val="24"/>
        </w:rPr>
        <w:t>Marketplace</w:t>
      </w:r>
    </w:p>
    <w:p w14:paraId="394BB999" w14:textId="104D0990" w:rsidR="00F50F5A" w:rsidRDefault="005A52EA" w:rsidP="00A745FC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Traditional </w:t>
      </w:r>
      <w:r w:rsidR="009C3186">
        <w:rPr>
          <w:rFonts w:ascii="Arial" w:hAnsi="Arial" w:cs="Arial"/>
          <w:sz w:val="24"/>
          <w:szCs w:val="24"/>
        </w:rPr>
        <w:t>hierarchical</w:t>
      </w:r>
      <w:r w:rsidR="00482CA3">
        <w:rPr>
          <w:rFonts w:ascii="Arial" w:hAnsi="Arial" w:cs="Arial"/>
          <w:sz w:val="24"/>
          <w:szCs w:val="24"/>
        </w:rPr>
        <w:t xml:space="preserve"> career structures </w:t>
      </w:r>
      <w:r w:rsidR="002F0D05">
        <w:rPr>
          <w:rFonts w:ascii="Arial" w:hAnsi="Arial" w:cs="Arial"/>
          <w:sz w:val="24"/>
          <w:szCs w:val="24"/>
        </w:rPr>
        <w:t>which is a pyramid</w:t>
      </w:r>
      <w:r w:rsidR="001D56F3">
        <w:rPr>
          <w:rFonts w:ascii="Arial" w:hAnsi="Arial" w:cs="Arial"/>
          <w:sz w:val="24"/>
          <w:szCs w:val="24"/>
        </w:rPr>
        <w:t xml:space="preserve"> shaped design where </w:t>
      </w:r>
      <w:r w:rsidR="00B71253">
        <w:rPr>
          <w:rFonts w:ascii="Arial" w:hAnsi="Arial" w:cs="Arial"/>
          <w:sz w:val="24"/>
          <w:szCs w:val="24"/>
        </w:rPr>
        <w:t>authority and accountability flow from the top down</w:t>
      </w:r>
      <w:r w:rsidR="00A745FC">
        <w:rPr>
          <w:rFonts w:ascii="Arial" w:hAnsi="Arial" w:cs="Arial"/>
          <w:sz w:val="24"/>
          <w:szCs w:val="24"/>
        </w:rPr>
        <w:t xml:space="preserve"> </w:t>
      </w:r>
      <w:r w:rsidR="00482CA3">
        <w:rPr>
          <w:rFonts w:ascii="Arial" w:hAnsi="Arial" w:cs="Arial"/>
          <w:sz w:val="24"/>
          <w:szCs w:val="24"/>
        </w:rPr>
        <w:t>are increasing</w:t>
      </w:r>
      <w:r w:rsidR="006D564E">
        <w:rPr>
          <w:rFonts w:ascii="Arial" w:hAnsi="Arial" w:cs="Arial"/>
          <w:sz w:val="24"/>
          <w:szCs w:val="24"/>
        </w:rPr>
        <w:t>ly</w:t>
      </w:r>
      <w:r w:rsidR="00482CA3">
        <w:rPr>
          <w:rFonts w:ascii="Arial" w:hAnsi="Arial" w:cs="Arial"/>
          <w:sz w:val="24"/>
          <w:szCs w:val="24"/>
        </w:rPr>
        <w:t xml:space="preserve"> ineffective </w:t>
      </w:r>
      <w:r w:rsidR="006D564E">
        <w:rPr>
          <w:rFonts w:ascii="Arial" w:hAnsi="Arial" w:cs="Arial"/>
          <w:sz w:val="24"/>
          <w:szCs w:val="24"/>
        </w:rPr>
        <w:t>within</w:t>
      </w:r>
      <w:r w:rsidR="00482CA3">
        <w:rPr>
          <w:rFonts w:ascii="Arial" w:hAnsi="Arial" w:cs="Arial"/>
          <w:sz w:val="24"/>
          <w:szCs w:val="24"/>
        </w:rPr>
        <w:t xml:space="preserve"> rapidly changing industries. Instead, </w:t>
      </w:r>
      <w:r w:rsidR="00F41970">
        <w:rPr>
          <w:rFonts w:ascii="Arial" w:hAnsi="Arial" w:cs="Arial"/>
          <w:sz w:val="24"/>
          <w:szCs w:val="24"/>
        </w:rPr>
        <w:t>Helios should</w:t>
      </w:r>
      <w:r w:rsidR="00482CA3">
        <w:rPr>
          <w:rFonts w:ascii="Arial" w:hAnsi="Arial" w:cs="Arial"/>
          <w:sz w:val="24"/>
          <w:szCs w:val="24"/>
        </w:rPr>
        <w:t xml:space="preserve"> implement a skills-based architecture supported by internal talent marketplace.</w:t>
      </w:r>
    </w:p>
    <w:p w14:paraId="44A74268" w14:textId="5188AFB8" w:rsidR="00705AC0" w:rsidRDefault="006D0FAA" w:rsidP="00A745FC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Skills-based architecture relies </w:t>
      </w:r>
      <w:r w:rsidR="00607925">
        <w:rPr>
          <w:rFonts w:ascii="Arial" w:hAnsi="Arial" w:cs="Arial"/>
          <w:sz w:val="24"/>
          <w:szCs w:val="24"/>
        </w:rPr>
        <w:t>on what employees can do</w:t>
      </w:r>
      <w:r w:rsidR="00543F8B">
        <w:rPr>
          <w:rFonts w:ascii="Arial" w:hAnsi="Arial" w:cs="Arial"/>
          <w:sz w:val="24"/>
          <w:szCs w:val="24"/>
        </w:rPr>
        <w:t xml:space="preserve"> rather than</w:t>
      </w:r>
      <w:r w:rsidR="00607925">
        <w:rPr>
          <w:rFonts w:ascii="Arial" w:hAnsi="Arial" w:cs="Arial"/>
          <w:sz w:val="24"/>
          <w:szCs w:val="24"/>
        </w:rPr>
        <w:t xml:space="preserve"> fix</w:t>
      </w:r>
      <w:r w:rsidR="00543F8B">
        <w:rPr>
          <w:rFonts w:ascii="Arial" w:hAnsi="Arial" w:cs="Arial"/>
          <w:sz w:val="24"/>
          <w:szCs w:val="24"/>
        </w:rPr>
        <w:t>ed</w:t>
      </w:r>
      <w:r w:rsidR="00607925">
        <w:rPr>
          <w:rFonts w:ascii="Arial" w:hAnsi="Arial" w:cs="Arial"/>
          <w:sz w:val="24"/>
          <w:szCs w:val="24"/>
        </w:rPr>
        <w:t xml:space="preserve"> job titles. Employees would maintain dynamic skill profiles covering AI development, sustainability analytics, stakeholder engagement and innovation management.</w:t>
      </w:r>
    </w:p>
    <w:p w14:paraId="2360C01C" w14:textId="59E53603" w:rsidR="00271060" w:rsidRDefault="00D03068" w:rsidP="00A745FC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internal </w:t>
      </w:r>
      <w:r w:rsidR="002B5976">
        <w:rPr>
          <w:rFonts w:ascii="Arial" w:hAnsi="Arial" w:cs="Arial"/>
          <w:sz w:val="24"/>
          <w:szCs w:val="24"/>
        </w:rPr>
        <w:t>talent marketplace</w:t>
      </w:r>
      <w:r w:rsidR="00225BFB">
        <w:rPr>
          <w:rFonts w:ascii="Arial" w:hAnsi="Arial" w:cs="Arial"/>
          <w:sz w:val="24"/>
          <w:szCs w:val="24"/>
        </w:rPr>
        <w:t xml:space="preserve"> </w:t>
      </w:r>
      <w:r w:rsidR="00B7759C">
        <w:rPr>
          <w:rFonts w:ascii="Arial" w:hAnsi="Arial" w:cs="Arial"/>
          <w:sz w:val="24"/>
          <w:szCs w:val="24"/>
        </w:rPr>
        <w:t>would use</w:t>
      </w:r>
      <w:r w:rsidR="00225BFB">
        <w:rPr>
          <w:rFonts w:ascii="Arial" w:hAnsi="Arial" w:cs="Arial"/>
          <w:sz w:val="24"/>
          <w:szCs w:val="24"/>
        </w:rPr>
        <w:t xml:space="preserve"> AI to match employees with short-term projects, innovation assignments and cross regional opportunities. This increases agility while supporting career development and retention</w:t>
      </w:r>
      <w:r w:rsidR="00E85814">
        <w:rPr>
          <w:rFonts w:ascii="Arial" w:hAnsi="Arial" w:cs="Arial"/>
          <w:sz w:val="24"/>
          <w:szCs w:val="24"/>
        </w:rPr>
        <w:t>.</w:t>
      </w:r>
    </w:p>
    <w:p w14:paraId="4EFB5DEE" w14:textId="1EB821A1" w:rsidR="00225BFB" w:rsidRDefault="00E442E3" w:rsidP="00A745FC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Graduates and high potential employees </w:t>
      </w:r>
      <w:r w:rsidR="00224C38">
        <w:rPr>
          <w:rFonts w:ascii="Arial" w:hAnsi="Arial" w:cs="Arial"/>
          <w:sz w:val="24"/>
          <w:szCs w:val="24"/>
        </w:rPr>
        <w:t xml:space="preserve">particularly benefit </w:t>
      </w:r>
      <w:r w:rsidR="00532164">
        <w:rPr>
          <w:rFonts w:ascii="Arial" w:hAnsi="Arial" w:cs="Arial"/>
          <w:sz w:val="24"/>
          <w:szCs w:val="24"/>
        </w:rPr>
        <w:t xml:space="preserve">from learning about Smart mobility </w:t>
      </w:r>
      <w:r w:rsidR="003A5AED">
        <w:rPr>
          <w:rFonts w:ascii="Arial" w:hAnsi="Arial" w:cs="Arial"/>
          <w:sz w:val="24"/>
          <w:szCs w:val="24"/>
        </w:rPr>
        <w:t xml:space="preserve">because it expands learning opportunities and reduces career stagnation. Employees </w:t>
      </w:r>
      <w:r w:rsidR="00854F80">
        <w:rPr>
          <w:rFonts w:ascii="Arial" w:hAnsi="Arial" w:cs="Arial"/>
          <w:sz w:val="24"/>
          <w:szCs w:val="24"/>
        </w:rPr>
        <w:t xml:space="preserve">would </w:t>
      </w:r>
      <w:r w:rsidR="003A5AED">
        <w:rPr>
          <w:rFonts w:ascii="Arial" w:hAnsi="Arial" w:cs="Arial"/>
          <w:sz w:val="24"/>
          <w:szCs w:val="24"/>
        </w:rPr>
        <w:t>become more employable internal</w:t>
      </w:r>
      <w:r w:rsidR="00854F80">
        <w:rPr>
          <w:rFonts w:ascii="Arial" w:hAnsi="Arial" w:cs="Arial"/>
          <w:sz w:val="24"/>
          <w:szCs w:val="24"/>
        </w:rPr>
        <w:t>ly</w:t>
      </w:r>
      <w:r w:rsidR="003A5AED">
        <w:rPr>
          <w:rFonts w:ascii="Arial" w:hAnsi="Arial" w:cs="Arial"/>
          <w:sz w:val="24"/>
          <w:szCs w:val="24"/>
        </w:rPr>
        <w:t>, reducing external turnover intentions</w:t>
      </w:r>
      <w:r w:rsidR="00F138B8">
        <w:rPr>
          <w:rFonts w:ascii="Arial" w:hAnsi="Arial" w:cs="Arial"/>
          <w:sz w:val="24"/>
          <w:szCs w:val="24"/>
        </w:rPr>
        <w:t>.</w:t>
      </w:r>
    </w:p>
    <w:p w14:paraId="13FDF560" w14:textId="2B37CED9" w:rsidR="00F138B8" w:rsidRDefault="00F138B8" w:rsidP="00A745F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Supporting Innovation </w:t>
      </w:r>
      <w:r w:rsidR="0098376C">
        <w:rPr>
          <w:rFonts w:ascii="Arial" w:hAnsi="Arial" w:cs="Arial"/>
          <w:b/>
          <w:bCs/>
          <w:sz w:val="24"/>
          <w:szCs w:val="24"/>
        </w:rPr>
        <w:t xml:space="preserve">and Intrinsic </w:t>
      </w:r>
      <w:r w:rsidR="00074C68">
        <w:rPr>
          <w:rFonts w:ascii="Arial" w:hAnsi="Arial" w:cs="Arial"/>
          <w:b/>
          <w:bCs/>
          <w:sz w:val="24"/>
          <w:szCs w:val="24"/>
        </w:rPr>
        <w:t>Motivation</w:t>
      </w:r>
    </w:p>
    <w:p w14:paraId="0A87FBA4" w14:textId="1CFF6076" w:rsidR="00074C68" w:rsidRDefault="003F7F5D" w:rsidP="00A745FC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proposed</w:t>
      </w:r>
      <w:r w:rsidR="008D35F5">
        <w:rPr>
          <w:rFonts w:ascii="Arial" w:hAnsi="Arial" w:cs="Arial"/>
          <w:sz w:val="24"/>
          <w:szCs w:val="24"/>
        </w:rPr>
        <w:t xml:space="preserve"> job design stimulates intrinsic motivation</w:t>
      </w:r>
      <w:r w:rsidR="00676B08">
        <w:rPr>
          <w:rFonts w:ascii="Arial" w:hAnsi="Arial" w:cs="Arial"/>
          <w:sz w:val="24"/>
          <w:szCs w:val="24"/>
        </w:rPr>
        <w:t xml:space="preserve"> </w:t>
      </w:r>
      <w:r w:rsidR="00B946E9">
        <w:rPr>
          <w:rFonts w:ascii="Arial" w:hAnsi="Arial" w:cs="Arial"/>
          <w:sz w:val="24"/>
          <w:szCs w:val="24"/>
        </w:rPr>
        <w:t xml:space="preserve">through </w:t>
      </w:r>
      <w:r w:rsidR="00676B08">
        <w:rPr>
          <w:rFonts w:ascii="Arial" w:hAnsi="Arial" w:cs="Arial"/>
          <w:sz w:val="24"/>
          <w:szCs w:val="24"/>
        </w:rPr>
        <w:t xml:space="preserve">autonomy, mastery and purpose. According to </w:t>
      </w:r>
      <w:r w:rsidR="00B976EF">
        <w:rPr>
          <w:rFonts w:ascii="Arial" w:hAnsi="Arial" w:cs="Arial"/>
          <w:sz w:val="24"/>
          <w:szCs w:val="24"/>
        </w:rPr>
        <w:t>S</w:t>
      </w:r>
      <w:r w:rsidR="00676B08">
        <w:rPr>
          <w:rFonts w:ascii="Arial" w:hAnsi="Arial" w:cs="Arial"/>
          <w:sz w:val="24"/>
          <w:szCs w:val="24"/>
        </w:rPr>
        <w:t>elf-</w:t>
      </w:r>
      <w:r w:rsidR="00B976EF">
        <w:rPr>
          <w:rFonts w:ascii="Arial" w:hAnsi="Arial" w:cs="Arial"/>
          <w:sz w:val="24"/>
          <w:szCs w:val="24"/>
        </w:rPr>
        <w:t>D</w:t>
      </w:r>
      <w:r w:rsidR="00676B08">
        <w:rPr>
          <w:rFonts w:ascii="Arial" w:hAnsi="Arial" w:cs="Arial"/>
          <w:sz w:val="24"/>
          <w:szCs w:val="24"/>
        </w:rPr>
        <w:t xml:space="preserve">etermination </w:t>
      </w:r>
      <w:r w:rsidR="00B976EF">
        <w:rPr>
          <w:rFonts w:ascii="Arial" w:hAnsi="Arial" w:cs="Arial"/>
          <w:sz w:val="24"/>
          <w:szCs w:val="24"/>
        </w:rPr>
        <w:t>T</w:t>
      </w:r>
      <w:r w:rsidR="00676B08">
        <w:rPr>
          <w:rFonts w:ascii="Arial" w:hAnsi="Arial" w:cs="Arial"/>
          <w:sz w:val="24"/>
          <w:szCs w:val="24"/>
        </w:rPr>
        <w:t>heory, employ</w:t>
      </w:r>
      <w:r w:rsidR="007F28E0">
        <w:rPr>
          <w:rFonts w:ascii="Arial" w:hAnsi="Arial" w:cs="Arial"/>
          <w:sz w:val="24"/>
          <w:szCs w:val="24"/>
        </w:rPr>
        <w:t>ee</w:t>
      </w:r>
      <w:r w:rsidR="00676B08">
        <w:rPr>
          <w:rFonts w:ascii="Arial" w:hAnsi="Arial" w:cs="Arial"/>
          <w:sz w:val="24"/>
          <w:szCs w:val="24"/>
        </w:rPr>
        <w:t>s a</w:t>
      </w:r>
      <w:r w:rsidR="0007302D">
        <w:rPr>
          <w:rFonts w:ascii="Arial" w:hAnsi="Arial" w:cs="Arial"/>
          <w:sz w:val="24"/>
          <w:szCs w:val="24"/>
        </w:rPr>
        <w:t>re</w:t>
      </w:r>
      <w:r w:rsidR="00676B08">
        <w:rPr>
          <w:rFonts w:ascii="Arial" w:hAnsi="Arial" w:cs="Arial"/>
          <w:sz w:val="24"/>
          <w:szCs w:val="24"/>
        </w:rPr>
        <w:t xml:space="preserve"> more </w:t>
      </w:r>
      <w:r w:rsidR="00676B08">
        <w:rPr>
          <w:rFonts w:ascii="Arial" w:hAnsi="Arial" w:cs="Arial"/>
          <w:sz w:val="24"/>
          <w:szCs w:val="24"/>
        </w:rPr>
        <w:lastRenderedPageBreak/>
        <w:t>motivated when the</w:t>
      </w:r>
      <w:r w:rsidR="0007302D">
        <w:rPr>
          <w:rFonts w:ascii="Arial" w:hAnsi="Arial" w:cs="Arial"/>
          <w:sz w:val="24"/>
          <w:szCs w:val="24"/>
        </w:rPr>
        <w:t>y</w:t>
      </w:r>
      <w:r w:rsidR="00676B08">
        <w:rPr>
          <w:rFonts w:ascii="Arial" w:hAnsi="Arial" w:cs="Arial"/>
          <w:sz w:val="24"/>
          <w:szCs w:val="24"/>
        </w:rPr>
        <w:t xml:space="preserve"> experience competence, autonomy and relatedness (</w:t>
      </w:r>
      <w:r w:rsidR="00043452">
        <w:rPr>
          <w:rFonts w:ascii="Arial" w:hAnsi="Arial" w:cs="Arial"/>
          <w:sz w:val="24"/>
          <w:szCs w:val="24"/>
        </w:rPr>
        <w:t>Deci</w:t>
      </w:r>
      <w:r w:rsidR="00676B08">
        <w:rPr>
          <w:rFonts w:ascii="Arial" w:hAnsi="Arial" w:cs="Arial"/>
          <w:sz w:val="24"/>
          <w:szCs w:val="24"/>
        </w:rPr>
        <w:t xml:space="preserve"> and Ryan, 2000).</w:t>
      </w:r>
    </w:p>
    <w:p w14:paraId="69B551BD" w14:textId="2F19E914" w:rsidR="00043452" w:rsidRDefault="000D60D3" w:rsidP="00A745FC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Autonomy emerges through flexible project participation and job crafting opportunities. Competence develops to continuous learning and cross functional experiences.</w:t>
      </w:r>
      <w:r w:rsidR="00B23CD9">
        <w:rPr>
          <w:rFonts w:ascii="Arial" w:hAnsi="Arial" w:cs="Arial"/>
          <w:sz w:val="24"/>
          <w:szCs w:val="24"/>
        </w:rPr>
        <w:t xml:space="preserve"> Relatedness strengthened through collaborative innovation communities and mentoring systems.</w:t>
      </w:r>
    </w:p>
    <w:p w14:paraId="055F03E4" w14:textId="77777777" w:rsidR="00F139A7" w:rsidRDefault="00715F3F" w:rsidP="00A745FC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Innovation also increases because employees experience psychological empowerment and reduced bureaucratic r</w:t>
      </w:r>
      <w:r w:rsidR="00EA09BC">
        <w:rPr>
          <w:rFonts w:ascii="Arial" w:hAnsi="Arial" w:cs="Arial"/>
          <w:sz w:val="24"/>
          <w:szCs w:val="24"/>
        </w:rPr>
        <w:t>ules and regulations</w:t>
      </w:r>
      <w:r>
        <w:rPr>
          <w:rFonts w:ascii="Arial" w:hAnsi="Arial" w:cs="Arial"/>
          <w:sz w:val="24"/>
          <w:szCs w:val="24"/>
        </w:rPr>
        <w:t xml:space="preserve"> Internal talent marketplaces facilitate knowledge</w:t>
      </w:r>
      <w:r w:rsidR="000E675E">
        <w:rPr>
          <w:rFonts w:ascii="Arial" w:hAnsi="Arial" w:cs="Arial"/>
          <w:sz w:val="24"/>
          <w:szCs w:val="24"/>
        </w:rPr>
        <w:t xml:space="preserve"> transfer </w:t>
      </w:r>
      <w:r w:rsidR="00085B31">
        <w:rPr>
          <w:rFonts w:ascii="Arial" w:hAnsi="Arial" w:cs="Arial"/>
          <w:sz w:val="24"/>
          <w:szCs w:val="24"/>
        </w:rPr>
        <w:t>a</w:t>
      </w:r>
      <w:r w:rsidR="000E675E">
        <w:rPr>
          <w:rFonts w:ascii="Arial" w:hAnsi="Arial" w:cs="Arial"/>
          <w:sz w:val="24"/>
          <w:szCs w:val="24"/>
        </w:rPr>
        <w:t>cross department</w:t>
      </w:r>
      <w:r w:rsidR="00085B31">
        <w:rPr>
          <w:rFonts w:ascii="Arial" w:hAnsi="Arial" w:cs="Arial"/>
          <w:sz w:val="24"/>
          <w:szCs w:val="24"/>
        </w:rPr>
        <w:t>s</w:t>
      </w:r>
      <w:r w:rsidR="000E675E">
        <w:rPr>
          <w:rFonts w:ascii="Arial" w:hAnsi="Arial" w:cs="Arial"/>
          <w:sz w:val="24"/>
          <w:szCs w:val="24"/>
        </w:rPr>
        <w:t xml:space="preserve"> and inter</w:t>
      </w:r>
      <w:r w:rsidR="00DA18FC">
        <w:rPr>
          <w:rFonts w:ascii="Arial" w:hAnsi="Arial" w:cs="Arial"/>
          <w:sz w:val="24"/>
          <w:szCs w:val="24"/>
        </w:rPr>
        <w:t>national</w:t>
      </w:r>
      <w:r w:rsidR="000E675E">
        <w:rPr>
          <w:rFonts w:ascii="Arial" w:hAnsi="Arial" w:cs="Arial"/>
          <w:sz w:val="24"/>
          <w:szCs w:val="24"/>
        </w:rPr>
        <w:t xml:space="preserve"> locations, encouraging creativity and experimentation</w:t>
      </w:r>
      <w:r w:rsidR="00DA18FC">
        <w:rPr>
          <w:rFonts w:ascii="Arial" w:hAnsi="Arial" w:cs="Arial"/>
          <w:sz w:val="24"/>
          <w:szCs w:val="24"/>
        </w:rPr>
        <w:t>.</w:t>
      </w:r>
    </w:p>
    <w:p w14:paraId="33178D76" w14:textId="248EF46E" w:rsidR="00DA18FC" w:rsidRDefault="00375FF2" w:rsidP="00A745FC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Also, AI</w:t>
      </w:r>
      <w:r w:rsidR="001D51AD">
        <w:rPr>
          <w:rFonts w:ascii="Arial" w:hAnsi="Arial" w:cs="Arial"/>
          <w:sz w:val="24"/>
          <w:szCs w:val="24"/>
        </w:rPr>
        <w:t>-supported skills</w:t>
      </w:r>
      <w:r w:rsidR="00C34B9C">
        <w:rPr>
          <w:rFonts w:ascii="Arial" w:hAnsi="Arial" w:cs="Arial"/>
          <w:sz w:val="24"/>
          <w:szCs w:val="24"/>
        </w:rPr>
        <w:t xml:space="preserve"> mapping enables Helios </w:t>
      </w:r>
      <w:r w:rsidR="00AB15C7">
        <w:rPr>
          <w:rFonts w:ascii="Arial" w:hAnsi="Arial" w:cs="Arial"/>
          <w:sz w:val="24"/>
          <w:szCs w:val="24"/>
        </w:rPr>
        <w:t xml:space="preserve">to identify emerging gaps </w:t>
      </w:r>
      <w:r w:rsidR="00380DFA">
        <w:rPr>
          <w:rFonts w:ascii="Arial" w:hAnsi="Arial" w:cs="Arial"/>
          <w:sz w:val="24"/>
          <w:szCs w:val="24"/>
        </w:rPr>
        <w:t>and innovation opportunities proactively.</w:t>
      </w:r>
    </w:p>
    <w:p w14:paraId="16ED6083" w14:textId="33E7FED4" w:rsidR="001F0314" w:rsidRDefault="001F0314" w:rsidP="00A745FC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 a result</w:t>
      </w:r>
      <w:r w:rsidR="001A1D27">
        <w:rPr>
          <w:rFonts w:ascii="Arial" w:hAnsi="Arial" w:cs="Arial"/>
          <w:sz w:val="24"/>
          <w:szCs w:val="24"/>
        </w:rPr>
        <w:t xml:space="preserve">, </w:t>
      </w:r>
      <w:r w:rsidR="00184150">
        <w:rPr>
          <w:rFonts w:ascii="Arial" w:hAnsi="Arial" w:cs="Arial"/>
          <w:sz w:val="24"/>
          <w:szCs w:val="24"/>
        </w:rPr>
        <w:t>employe</w:t>
      </w:r>
      <w:r w:rsidR="00F14E0C">
        <w:rPr>
          <w:rFonts w:ascii="Arial" w:hAnsi="Arial" w:cs="Arial"/>
          <w:sz w:val="24"/>
          <w:szCs w:val="24"/>
        </w:rPr>
        <w:t>es</w:t>
      </w:r>
      <w:r w:rsidR="00184150">
        <w:rPr>
          <w:rFonts w:ascii="Arial" w:hAnsi="Arial" w:cs="Arial"/>
          <w:sz w:val="24"/>
          <w:szCs w:val="24"/>
        </w:rPr>
        <w:t xml:space="preserve"> are more likely to see their work as meaningful, challenging and personally rewarding. Increased intrinsic </w:t>
      </w:r>
      <w:proofErr w:type="gramStart"/>
      <w:r w:rsidR="00184150">
        <w:rPr>
          <w:rFonts w:ascii="Arial" w:hAnsi="Arial" w:cs="Arial"/>
          <w:sz w:val="24"/>
          <w:szCs w:val="24"/>
        </w:rPr>
        <w:t>motivation  is</w:t>
      </w:r>
      <w:proofErr w:type="gramEnd"/>
      <w:r w:rsidR="00184150">
        <w:rPr>
          <w:rFonts w:ascii="Arial" w:hAnsi="Arial" w:cs="Arial"/>
          <w:sz w:val="24"/>
          <w:szCs w:val="24"/>
        </w:rPr>
        <w:t xml:space="preserve"> associated with higher creativity, stronger engagement and improved retention directly addressing the organisational challenges currently facing </w:t>
      </w:r>
      <w:r w:rsidR="00F14E0C">
        <w:rPr>
          <w:rFonts w:ascii="Arial" w:hAnsi="Arial" w:cs="Arial"/>
          <w:sz w:val="24"/>
          <w:szCs w:val="24"/>
        </w:rPr>
        <w:t>H</w:t>
      </w:r>
      <w:r w:rsidR="00E24FAD">
        <w:rPr>
          <w:rFonts w:ascii="Arial" w:hAnsi="Arial" w:cs="Arial"/>
          <w:sz w:val="24"/>
          <w:szCs w:val="24"/>
        </w:rPr>
        <w:t>elios.</w:t>
      </w:r>
    </w:p>
    <w:p w14:paraId="48C95231" w14:textId="77777777" w:rsidR="00CE1C43" w:rsidRDefault="00CE1C43" w:rsidP="00A745FC">
      <w:pPr>
        <w:spacing w:line="360" w:lineRule="auto"/>
        <w:rPr>
          <w:rFonts w:ascii="Arial" w:hAnsi="Arial" w:cs="Arial"/>
          <w:sz w:val="24"/>
          <w:szCs w:val="24"/>
        </w:rPr>
      </w:pPr>
    </w:p>
    <w:p w14:paraId="7CB3D5A7" w14:textId="459F4D43" w:rsidR="00225BFB" w:rsidRDefault="007652DC" w:rsidP="00A745F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Using AI W</w:t>
      </w:r>
      <w:r w:rsidR="00AE69EA">
        <w:rPr>
          <w:rFonts w:ascii="Arial" w:hAnsi="Arial" w:cs="Arial"/>
          <w:b/>
          <w:bCs/>
          <w:sz w:val="24"/>
          <w:szCs w:val="24"/>
        </w:rPr>
        <w:t>ithout Affecting Human Judgement</w:t>
      </w:r>
    </w:p>
    <w:p w14:paraId="4A818C29" w14:textId="0EAD518A" w:rsidR="00D16DA0" w:rsidRDefault="00300E59" w:rsidP="00A745FC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 a Strategic</w:t>
      </w:r>
      <w:r w:rsidR="00897FB3">
        <w:rPr>
          <w:rFonts w:ascii="Arial" w:hAnsi="Arial" w:cs="Arial"/>
          <w:sz w:val="24"/>
          <w:szCs w:val="24"/>
        </w:rPr>
        <w:t xml:space="preserve"> H</w:t>
      </w:r>
      <w:r w:rsidR="00C17FF3">
        <w:rPr>
          <w:rFonts w:ascii="Arial" w:hAnsi="Arial" w:cs="Arial"/>
          <w:sz w:val="24"/>
          <w:szCs w:val="24"/>
        </w:rPr>
        <w:t>uman C</w:t>
      </w:r>
      <w:r w:rsidR="003848CA">
        <w:rPr>
          <w:rFonts w:ascii="Arial" w:hAnsi="Arial" w:cs="Arial"/>
          <w:sz w:val="24"/>
          <w:szCs w:val="24"/>
        </w:rPr>
        <w:t>apital</w:t>
      </w:r>
      <w:r>
        <w:rPr>
          <w:rFonts w:ascii="Arial" w:hAnsi="Arial" w:cs="Arial"/>
          <w:sz w:val="24"/>
          <w:szCs w:val="24"/>
        </w:rPr>
        <w:t xml:space="preserve"> </w:t>
      </w:r>
      <w:r w:rsidR="003848CA">
        <w:rPr>
          <w:rFonts w:ascii="Arial" w:hAnsi="Arial" w:cs="Arial"/>
          <w:sz w:val="24"/>
          <w:szCs w:val="24"/>
        </w:rPr>
        <w:t>Advis</w:t>
      </w:r>
      <w:r w:rsidR="00603F21">
        <w:rPr>
          <w:rFonts w:ascii="Arial" w:hAnsi="Arial" w:cs="Arial"/>
          <w:sz w:val="24"/>
          <w:szCs w:val="24"/>
        </w:rPr>
        <w:t>o</w:t>
      </w:r>
      <w:r w:rsidR="003848CA">
        <w:rPr>
          <w:rFonts w:ascii="Arial" w:hAnsi="Arial" w:cs="Arial"/>
          <w:sz w:val="24"/>
          <w:szCs w:val="24"/>
        </w:rPr>
        <w:t>r</w:t>
      </w:r>
      <w:r w:rsidR="00877863">
        <w:rPr>
          <w:rFonts w:ascii="Arial" w:hAnsi="Arial" w:cs="Arial"/>
          <w:sz w:val="24"/>
          <w:szCs w:val="24"/>
        </w:rPr>
        <w:t xml:space="preserve">, I recognise that AI has significant potential to improve decision-making </w:t>
      </w:r>
      <w:r w:rsidR="0000672D">
        <w:rPr>
          <w:rFonts w:ascii="Arial" w:hAnsi="Arial" w:cs="Arial"/>
          <w:sz w:val="24"/>
          <w:szCs w:val="24"/>
        </w:rPr>
        <w:t>within HR</w:t>
      </w:r>
      <w:r w:rsidR="00877863">
        <w:rPr>
          <w:rFonts w:ascii="Arial" w:hAnsi="Arial" w:cs="Arial"/>
          <w:sz w:val="24"/>
          <w:szCs w:val="24"/>
        </w:rPr>
        <w:t xml:space="preserve"> through predictive analytics, workforce planning and </w:t>
      </w:r>
      <w:r w:rsidR="00E031D1">
        <w:rPr>
          <w:rFonts w:ascii="Arial" w:hAnsi="Arial" w:cs="Arial"/>
          <w:sz w:val="24"/>
          <w:szCs w:val="24"/>
        </w:rPr>
        <w:t>talent insights</w:t>
      </w:r>
      <w:r w:rsidR="00563B38">
        <w:rPr>
          <w:rFonts w:ascii="Arial" w:hAnsi="Arial" w:cs="Arial"/>
          <w:sz w:val="24"/>
          <w:szCs w:val="24"/>
        </w:rPr>
        <w:t xml:space="preserve"> (Davenport and </w:t>
      </w:r>
      <w:proofErr w:type="spellStart"/>
      <w:r w:rsidR="004A3573">
        <w:rPr>
          <w:rFonts w:ascii="Arial" w:hAnsi="Arial" w:cs="Arial"/>
          <w:sz w:val="24"/>
          <w:szCs w:val="24"/>
        </w:rPr>
        <w:t>Ronanki</w:t>
      </w:r>
      <w:proofErr w:type="spellEnd"/>
      <w:r w:rsidR="004A3573">
        <w:rPr>
          <w:rFonts w:ascii="Arial" w:hAnsi="Arial" w:cs="Arial"/>
          <w:sz w:val="24"/>
          <w:szCs w:val="24"/>
        </w:rPr>
        <w:t>, 2018)</w:t>
      </w:r>
      <w:r w:rsidR="00877863">
        <w:rPr>
          <w:rFonts w:ascii="Arial" w:hAnsi="Arial" w:cs="Arial"/>
          <w:sz w:val="24"/>
          <w:szCs w:val="24"/>
        </w:rPr>
        <w:t xml:space="preserve"> </w:t>
      </w:r>
      <w:r w:rsidR="00E031D1">
        <w:rPr>
          <w:rFonts w:ascii="Arial" w:hAnsi="Arial" w:cs="Arial"/>
          <w:sz w:val="24"/>
          <w:szCs w:val="24"/>
        </w:rPr>
        <w:t>However,</w:t>
      </w:r>
      <w:r w:rsidR="00877863">
        <w:rPr>
          <w:rFonts w:ascii="Arial" w:hAnsi="Arial" w:cs="Arial"/>
          <w:sz w:val="24"/>
          <w:szCs w:val="24"/>
        </w:rPr>
        <w:t xml:space="preserve"> relying on AI too much may reduce critical thinking, ethical sensitivity</w:t>
      </w:r>
      <w:r w:rsidR="002031E5">
        <w:rPr>
          <w:rFonts w:ascii="Arial" w:hAnsi="Arial" w:cs="Arial"/>
          <w:sz w:val="24"/>
          <w:szCs w:val="24"/>
        </w:rPr>
        <w:t xml:space="preserve"> and human judgement.</w:t>
      </w:r>
      <w:r w:rsidR="008C60BE">
        <w:rPr>
          <w:rFonts w:ascii="Arial" w:hAnsi="Arial" w:cs="Arial"/>
          <w:sz w:val="24"/>
          <w:szCs w:val="24"/>
        </w:rPr>
        <w:t xml:space="preserve"> </w:t>
      </w:r>
      <w:proofErr w:type="gramStart"/>
      <w:r w:rsidR="008D0F81">
        <w:rPr>
          <w:rFonts w:ascii="Arial" w:hAnsi="Arial" w:cs="Arial"/>
          <w:sz w:val="24"/>
          <w:szCs w:val="24"/>
        </w:rPr>
        <w:t>( CIPD</w:t>
      </w:r>
      <w:proofErr w:type="gramEnd"/>
      <w:r w:rsidR="008D0F81">
        <w:rPr>
          <w:rFonts w:ascii="Arial" w:hAnsi="Arial" w:cs="Arial"/>
          <w:sz w:val="24"/>
          <w:szCs w:val="24"/>
        </w:rPr>
        <w:t>,2024)</w:t>
      </w:r>
    </w:p>
    <w:p w14:paraId="5F5E3E00" w14:textId="230522DF" w:rsidR="002031E5" w:rsidRDefault="002031E5" w:rsidP="00A745FC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intend to use AI primarily as a decision support tool rather than a decision replacement mechanism. For example</w:t>
      </w:r>
      <w:r w:rsidR="005F1653">
        <w:rPr>
          <w:rFonts w:ascii="Arial" w:hAnsi="Arial" w:cs="Arial"/>
          <w:sz w:val="24"/>
          <w:szCs w:val="24"/>
        </w:rPr>
        <w:t xml:space="preserve">, AI can identify patterns relating to engagement decline </w:t>
      </w:r>
      <w:r w:rsidR="0000672D">
        <w:rPr>
          <w:rFonts w:ascii="Arial" w:hAnsi="Arial" w:cs="Arial"/>
          <w:sz w:val="24"/>
          <w:szCs w:val="24"/>
        </w:rPr>
        <w:t>or risk</w:t>
      </w:r>
      <w:r w:rsidR="005F1653">
        <w:rPr>
          <w:rFonts w:ascii="Arial" w:hAnsi="Arial" w:cs="Arial"/>
          <w:sz w:val="24"/>
          <w:szCs w:val="24"/>
        </w:rPr>
        <w:t>, but final decisions regarding employee development or performance management should remain human centred</w:t>
      </w:r>
      <w:r w:rsidR="00A658EB">
        <w:rPr>
          <w:rFonts w:ascii="Arial" w:hAnsi="Arial" w:cs="Arial"/>
          <w:sz w:val="24"/>
          <w:szCs w:val="24"/>
        </w:rPr>
        <w:t xml:space="preserve"> </w:t>
      </w:r>
      <w:proofErr w:type="gramStart"/>
      <w:r w:rsidR="00A658EB">
        <w:rPr>
          <w:rFonts w:ascii="Arial" w:hAnsi="Arial" w:cs="Arial"/>
          <w:sz w:val="24"/>
          <w:szCs w:val="24"/>
        </w:rPr>
        <w:t>( Bersin</w:t>
      </w:r>
      <w:proofErr w:type="gramEnd"/>
      <w:r w:rsidR="00EA19A9">
        <w:rPr>
          <w:rFonts w:ascii="Arial" w:hAnsi="Arial" w:cs="Arial"/>
          <w:sz w:val="24"/>
          <w:szCs w:val="24"/>
        </w:rPr>
        <w:t>, 2023)</w:t>
      </w:r>
    </w:p>
    <w:p w14:paraId="5BF7E325" w14:textId="52D65510" w:rsidR="00343479" w:rsidRDefault="005F1653" w:rsidP="00A745FC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Human judgement remains essential because organisational decisions involve emotional intelligence, ethical reasoning and understanding that AI systems cannot fully replicate</w:t>
      </w:r>
      <w:r w:rsidR="00343479">
        <w:rPr>
          <w:rFonts w:ascii="Arial" w:hAnsi="Arial" w:cs="Arial"/>
          <w:sz w:val="24"/>
          <w:szCs w:val="24"/>
        </w:rPr>
        <w:t xml:space="preserve"> </w:t>
      </w:r>
      <w:proofErr w:type="gramStart"/>
      <w:r w:rsidR="00343479">
        <w:rPr>
          <w:rFonts w:ascii="Arial" w:hAnsi="Arial" w:cs="Arial"/>
          <w:sz w:val="24"/>
          <w:szCs w:val="24"/>
        </w:rPr>
        <w:t>( Goleman</w:t>
      </w:r>
      <w:proofErr w:type="gramEnd"/>
      <w:r w:rsidR="00343479">
        <w:rPr>
          <w:rFonts w:ascii="Arial" w:hAnsi="Arial" w:cs="Arial"/>
          <w:sz w:val="24"/>
          <w:szCs w:val="24"/>
        </w:rPr>
        <w:t>, 1998)</w:t>
      </w:r>
      <w:r w:rsidR="00ED197C">
        <w:rPr>
          <w:rFonts w:ascii="Arial" w:hAnsi="Arial" w:cs="Arial"/>
          <w:sz w:val="24"/>
          <w:szCs w:val="24"/>
        </w:rPr>
        <w:t>.</w:t>
      </w:r>
    </w:p>
    <w:p w14:paraId="145B0353" w14:textId="68637230" w:rsidR="005F1653" w:rsidRDefault="00DB5D5D" w:rsidP="00A745FC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Bias within AI algorithms also creates risks relating to fairness and inclusion. Therefore, I will critically evaluate AI generated recommendations rather than accepting outputs </w:t>
      </w:r>
      <w:r w:rsidR="009A54C6">
        <w:rPr>
          <w:rFonts w:ascii="Arial" w:hAnsi="Arial" w:cs="Arial"/>
          <w:sz w:val="24"/>
          <w:szCs w:val="24"/>
        </w:rPr>
        <w:t>unconditionally</w:t>
      </w:r>
      <w:r>
        <w:rPr>
          <w:rFonts w:ascii="Arial" w:hAnsi="Arial" w:cs="Arial"/>
          <w:sz w:val="24"/>
          <w:szCs w:val="24"/>
        </w:rPr>
        <w:t>.</w:t>
      </w:r>
    </w:p>
    <w:p w14:paraId="56EB49D9" w14:textId="748DCD01" w:rsidR="00DB5D5D" w:rsidRDefault="008E4DFC" w:rsidP="00A745FC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 maintain balanced</w:t>
      </w:r>
      <w:r w:rsidR="00560A44">
        <w:rPr>
          <w:rFonts w:ascii="Arial" w:hAnsi="Arial" w:cs="Arial"/>
          <w:sz w:val="24"/>
          <w:szCs w:val="24"/>
        </w:rPr>
        <w:t xml:space="preserve"> </w:t>
      </w:r>
      <w:r w:rsidR="00822962">
        <w:rPr>
          <w:rFonts w:ascii="Arial" w:hAnsi="Arial" w:cs="Arial"/>
          <w:sz w:val="24"/>
          <w:szCs w:val="24"/>
        </w:rPr>
        <w:t xml:space="preserve">judgement, </w:t>
      </w:r>
      <w:r w:rsidR="006C74A9">
        <w:rPr>
          <w:rFonts w:ascii="Arial" w:hAnsi="Arial" w:cs="Arial"/>
          <w:sz w:val="24"/>
          <w:szCs w:val="24"/>
        </w:rPr>
        <w:t>I will</w:t>
      </w:r>
      <w:r w:rsidR="002F0A71">
        <w:rPr>
          <w:rFonts w:ascii="Arial" w:hAnsi="Arial" w:cs="Arial"/>
          <w:sz w:val="24"/>
          <w:szCs w:val="24"/>
        </w:rPr>
        <w:t xml:space="preserve"> combine</w:t>
      </w:r>
      <w:r w:rsidR="006C74A9">
        <w:rPr>
          <w:rFonts w:ascii="Arial" w:hAnsi="Arial" w:cs="Arial"/>
          <w:sz w:val="24"/>
          <w:szCs w:val="24"/>
        </w:rPr>
        <w:t xml:space="preserve"> </w:t>
      </w:r>
      <w:r w:rsidR="002F0A71">
        <w:rPr>
          <w:rFonts w:ascii="Arial" w:hAnsi="Arial" w:cs="Arial"/>
          <w:sz w:val="24"/>
          <w:szCs w:val="24"/>
        </w:rPr>
        <w:t>d</w:t>
      </w:r>
      <w:r w:rsidR="00822962">
        <w:rPr>
          <w:rFonts w:ascii="Arial" w:hAnsi="Arial" w:cs="Arial"/>
          <w:sz w:val="24"/>
          <w:szCs w:val="24"/>
        </w:rPr>
        <w:t>ata</w:t>
      </w:r>
      <w:r w:rsidR="00C17873">
        <w:rPr>
          <w:rFonts w:ascii="Arial" w:hAnsi="Arial" w:cs="Arial"/>
          <w:sz w:val="24"/>
          <w:szCs w:val="24"/>
        </w:rPr>
        <w:t xml:space="preserve"> driven analysis with qualitative insights gathered through employee conversations, observations and stakeholder consultation. This blended approach support evidence-based ethically responsible H</w:t>
      </w:r>
      <w:r w:rsidR="005052CD">
        <w:rPr>
          <w:rFonts w:ascii="Arial" w:hAnsi="Arial" w:cs="Arial"/>
          <w:sz w:val="24"/>
          <w:szCs w:val="24"/>
        </w:rPr>
        <w:t xml:space="preserve">R </w:t>
      </w:r>
      <w:r w:rsidR="00C17873">
        <w:rPr>
          <w:rFonts w:ascii="Arial" w:hAnsi="Arial" w:cs="Arial"/>
          <w:sz w:val="24"/>
          <w:szCs w:val="24"/>
        </w:rPr>
        <w:t>practice</w:t>
      </w:r>
      <w:r w:rsidR="00FF5098">
        <w:rPr>
          <w:rFonts w:ascii="Arial" w:hAnsi="Arial" w:cs="Arial"/>
          <w:sz w:val="24"/>
          <w:szCs w:val="24"/>
        </w:rPr>
        <w:t xml:space="preserve"> (</w:t>
      </w:r>
      <w:r w:rsidR="00105490">
        <w:rPr>
          <w:rFonts w:ascii="Arial" w:hAnsi="Arial" w:cs="Arial"/>
          <w:sz w:val="24"/>
          <w:szCs w:val="24"/>
        </w:rPr>
        <w:t xml:space="preserve">Briner and Denyer, </w:t>
      </w:r>
      <w:proofErr w:type="gramStart"/>
      <w:r w:rsidR="00105490">
        <w:rPr>
          <w:rFonts w:ascii="Arial" w:hAnsi="Arial" w:cs="Arial"/>
          <w:sz w:val="24"/>
          <w:szCs w:val="24"/>
        </w:rPr>
        <w:t>2012 )</w:t>
      </w:r>
      <w:proofErr w:type="gramEnd"/>
    </w:p>
    <w:p w14:paraId="773B7F5F" w14:textId="429721B6" w:rsidR="008D3AD2" w:rsidRPr="00D16DA0" w:rsidRDefault="008D3AD2" w:rsidP="00A745FC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Furthermore, I recognise the importance of transparency when using AI within H</w:t>
      </w:r>
      <w:r w:rsidR="004D7DDC">
        <w:rPr>
          <w:rFonts w:ascii="Arial" w:hAnsi="Arial" w:cs="Arial"/>
          <w:sz w:val="24"/>
          <w:szCs w:val="24"/>
        </w:rPr>
        <w:t>R</w:t>
      </w:r>
      <w:r>
        <w:rPr>
          <w:rFonts w:ascii="Arial" w:hAnsi="Arial" w:cs="Arial"/>
          <w:sz w:val="24"/>
          <w:szCs w:val="24"/>
        </w:rPr>
        <w:t xml:space="preserve"> processes. Employe</w:t>
      </w:r>
      <w:r w:rsidR="00F30CE5">
        <w:rPr>
          <w:rFonts w:ascii="Arial" w:hAnsi="Arial" w:cs="Arial"/>
          <w:sz w:val="24"/>
          <w:szCs w:val="24"/>
        </w:rPr>
        <w:t>es</w:t>
      </w:r>
      <w:r>
        <w:rPr>
          <w:rFonts w:ascii="Arial" w:hAnsi="Arial" w:cs="Arial"/>
          <w:sz w:val="24"/>
          <w:szCs w:val="24"/>
        </w:rPr>
        <w:t xml:space="preserve"> should understand how AI contributes to workforce decisions to maintain trust and psychological safety.</w:t>
      </w:r>
    </w:p>
    <w:p w14:paraId="49F3F942" w14:textId="77777777" w:rsidR="002C6D76" w:rsidRDefault="00194D3A" w:rsidP="00A745F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Personal Capability Development</w:t>
      </w:r>
      <w:r w:rsidR="002C6D76">
        <w:rPr>
          <w:rFonts w:ascii="Arial" w:hAnsi="Arial" w:cs="Arial"/>
          <w:b/>
          <w:bCs/>
          <w:sz w:val="24"/>
          <w:szCs w:val="24"/>
        </w:rPr>
        <w:t xml:space="preserve"> Plan</w:t>
      </w:r>
    </w:p>
    <w:p w14:paraId="20BBBA0D" w14:textId="527C4DF9" w:rsidR="001C4CD5" w:rsidRPr="00154C1D" w:rsidRDefault="00367C4C" w:rsidP="00A745FC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 strengthen </w:t>
      </w:r>
      <w:r w:rsidR="00154C1D">
        <w:rPr>
          <w:rFonts w:ascii="Arial" w:hAnsi="Arial" w:cs="Arial"/>
          <w:sz w:val="24"/>
          <w:szCs w:val="24"/>
        </w:rPr>
        <w:t xml:space="preserve">my future employability and effectiveness as a </w:t>
      </w:r>
      <w:r>
        <w:rPr>
          <w:rFonts w:ascii="Arial" w:hAnsi="Arial" w:cs="Arial"/>
          <w:sz w:val="24"/>
          <w:szCs w:val="24"/>
        </w:rPr>
        <w:t>HR</w:t>
      </w:r>
      <w:r w:rsidR="00154C1D">
        <w:rPr>
          <w:rFonts w:ascii="Arial" w:hAnsi="Arial" w:cs="Arial"/>
          <w:sz w:val="24"/>
          <w:szCs w:val="24"/>
        </w:rPr>
        <w:t xml:space="preserve"> professional, I</w:t>
      </w:r>
      <w:r w:rsidR="00D60AD1">
        <w:rPr>
          <w:rFonts w:ascii="Arial" w:hAnsi="Arial" w:cs="Arial"/>
          <w:sz w:val="24"/>
          <w:szCs w:val="24"/>
        </w:rPr>
        <w:t xml:space="preserve"> will </w:t>
      </w:r>
      <w:r w:rsidR="00154C1D">
        <w:rPr>
          <w:rFonts w:ascii="Arial" w:hAnsi="Arial" w:cs="Arial"/>
          <w:sz w:val="24"/>
          <w:szCs w:val="24"/>
        </w:rPr>
        <w:t>pursue continuous capability development across four key areas</w:t>
      </w:r>
      <w:r>
        <w:rPr>
          <w:rFonts w:ascii="Arial" w:hAnsi="Arial" w:cs="Arial"/>
          <w:sz w:val="24"/>
          <w:szCs w:val="24"/>
        </w:rPr>
        <w:t>.</w:t>
      </w:r>
    </w:p>
    <w:p w14:paraId="06EECA1A" w14:textId="77777777" w:rsidR="00E30C3D" w:rsidRPr="00F50F5A" w:rsidRDefault="00E30C3D" w:rsidP="00A745FC">
      <w:pPr>
        <w:spacing w:line="360" w:lineRule="auto"/>
        <w:rPr>
          <w:rFonts w:ascii="Arial" w:hAnsi="Arial" w:cs="Arial"/>
          <w:sz w:val="24"/>
          <w:szCs w:val="24"/>
        </w:rPr>
      </w:pPr>
    </w:p>
    <w:p w14:paraId="4E6C5EDC" w14:textId="77777777" w:rsidR="00785EB0" w:rsidRDefault="00785EB0" w:rsidP="00F205B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D3FB1CB" w14:textId="77777777" w:rsidR="00785EB0" w:rsidRPr="008456C7" w:rsidRDefault="00785EB0" w:rsidP="00F205B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B47B214" w14:textId="094DB4D8" w:rsidR="00DD2276" w:rsidRDefault="00CE1898" w:rsidP="00F205B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Data</w:t>
      </w:r>
      <w:r w:rsidR="0069746C">
        <w:rPr>
          <w:rFonts w:ascii="Arial" w:hAnsi="Arial" w:cs="Arial"/>
          <w:b/>
          <w:bCs/>
          <w:sz w:val="24"/>
          <w:szCs w:val="24"/>
        </w:rPr>
        <w:t xml:space="preserve"> Literacy</w:t>
      </w:r>
    </w:p>
    <w:p w14:paraId="21E5C322" w14:textId="49DA5F31" w:rsidR="0069746C" w:rsidRDefault="00147062" w:rsidP="00F205B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Modern HR </w:t>
      </w:r>
      <w:r w:rsidR="00FD3732">
        <w:rPr>
          <w:rFonts w:ascii="Arial" w:hAnsi="Arial" w:cs="Arial"/>
          <w:sz w:val="24"/>
          <w:szCs w:val="24"/>
        </w:rPr>
        <w:t>increasingly depen</w:t>
      </w:r>
      <w:r w:rsidR="00037F17">
        <w:rPr>
          <w:rFonts w:ascii="Arial" w:hAnsi="Arial" w:cs="Arial"/>
          <w:sz w:val="24"/>
          <w:szCs w:val="24"/>
        </w:rPr>
        <w:t xml:space="preserve">ds on the </w:t>
      </w:r>
      <w:r w:rsidR="002D17FC">
        <w:rPr>
          <w:rFonts w:ascii="Arial" w:hAnsi="Arial" w:cs="Arial"/>
          <w:sz w:val="24"/>
          <w:szCs w:val="24"/>
        </w:rPr>
        <w:t>workforce</w:t>
      </w:r>
      <w:r w:rsidR="00F6053B">
        <w:rPr>
          <w:rFonts w:ascii="Arial" w:hAnsi="Arial" w:cs="Arial"/>
          <w:sz w:val="24"/>
          <w:szCs w:val="24"/>
        </w:rPr>
        <w:t xml:space="preserve"> working </w:t>
      </w:r>
      <w:r w:rsidR="00037F17">
        <w:rPr>
          <w:rFonts w:ascii="Arial" w:hAnsi="Arial" w:cs="Arial"/>
          <w:sz w:val="24"/>
          <w:szCs w:val="24"/>
        </w:rPr>
        <w:t>out</w:t>
      </w:r>
      <w:r w:rsidR="00F6053B">
        <w:rPr>
          <w:rFonts w:ascii="Arial" w:hAnsi="Arial" w:cs="Arial"/>
          <w:sz w:val="24"/>
          <w:szCs w:val="24"/>
        </w:rPr>
        <w:t xml:space="preserve"> evidence-based decision-</w:t>
      </w:r>
      <w:proofErr w:type="gramStart"/>
      <w:r w:rsidR="00F6053B">
        <w:rPr>
          <w:rFonts w:ascii="Arial" w:hAnsi="Arial" w:cs="Arial"/>
          <w:sz w:val="24"/>
          <w:szCs w:val="24"/>
        </w:rPr>
        <w:t>making</w:t>
      </w:r>
      <w:r w:rsidR="008E0801">
        <w:rPr>
          <w:rFonts w:ascii="Arial" w:hAnsi="Arial" w:cs="Arial"/>
          <w:sz w:val="24"/>
          <w:szCs w:val="24"/>
        </w:rPr>
        <w:t>( Marler</w:t>
      </w:r>
      <w:proofErr w:type="gramEnd"/>
      <w:r w:rsidR="008E0801">
        <w:rPr>
          <w:rFonts w:ascii="Arial" w:hAnsi="Arial" w:cs="Arial"/>
          <w:sz w:val="24"/>
          <w:szCs w:val="24"/>
        </w:rPr>
        <w:t xml:space="preserve"> and Boudreau</w:t>
      </w:r>
      <w:r w:rsidR="00070FB6">
        <w:rPr>
          <w:rFonts w:ascii="Arial" w:hAnsi="Arial" w:cs="Arial"/>
          <w:sz w:val="24"/>
          <w:szCs w:val="24"/>
        </w:rPr>
        <w:t>, 2017</w:t>
      </w:r>
      <w:proofErr w:type="gramStart"/>
      <w:r w:rsidR="00070FB6">
        <w:rPr>
          <w:rFonts w:ascii="Arial" w:hAnsi="Arial" w:cs="Arial"/>
          <w:sz w:val="24"/>
          <w:szCs w:val="24"/>
        </w:rPr>
        <w:t>)</w:t>
      </w:r>
      <w:r w:rsidR="006054B8">
        <w:rPr>
          <w:rFonts w:ascii="Arial" w:hAnsi="Arial" w:cs="Arial"/>
          <w:sz w:val="24"/>
          <w:szCs w:val="24"/>
        </w:rPr>
        <w:t xml:space="preserve"> </w:t>
      </w:r>
      <w:r w:rsidR="00F6053B">
        <w:rPr>
          <w:rFonts w:ascii="Arial" w:hAnsi="Arial" w:cs="Arial"/>
          <w:sz w:val="24"/>
          <w:szCs w:val="24"/>
        </w:rPr>
        <w:t>.</w:t>
      </w:r>
      <w:proofErr w:type="gramEnd"/>
      <w:r w:rsidR="00F6053B">
        <w:rPr>
          <w:rFonts w:ascii="Arial" w:hAnsi="Arial" w:cs="Arial"/>
          <w:sz w:val="24"/>
          <w:szCs w:val="24"/>
        </w:rPr>
        <w:t xml:space="preserve"> Therefore, I plan to improve my ability to interpret data visualisations, HR metrics and evaluate predictive outputs. Developing statistical understanding will improve strategic workforce planning capability.</w:t>
      </w:r>
    </w:p>
    <w:p w14:paraId="4ABD5961" w14:textId="0BE864D6" w:rsidR="0066302F" w:rsidRDefault="00354502" w:rsidP="00F205B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AI </w:t>
      </w:r>
      <w:r w:rsidR="009257C2">
        <w:rPr>
          <w:rFonts w:ascii="Arial" w:hAnsi="Arial" w:cs="Arial"/>
          <w:b/>
          <w:bCs/>
          <w:sz w:val="24"/>
          <w:szCs w:val="24"/>
        </w:rPr>
        <w:t>Increasing Use In HR</w:t>
      </w:r>
    </w:p>
    <w:p w14:paraId="3DF54CC8" w14:textId="57336985" w:rsidR="00F9404B" w:rsidRDefault="00BD56A2" w:rsidP="00DD1B0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AI is trans</w:t>
      </w:r>
      <w:r w:rsidR="00A22B3F">
        <w:rPr>
          <w:rFonts w:ascii="Arial" w:hAnsi="Arial" w:cs="Arial"/>
          <w:sz w:val="24"/>
          <w:szCs w:val="24"/>
        </w:rPr>
        <w:t>forming the way we recruit employees, the learning and talent management practices</w:t>
      </w:r>
      <w:r w:rsidR="00534AE2">
        <w:rPr>
          <w:rFonts w:ascii="Arial" w:hAnsi="Arial" w:cs="Arial"/>
          <w:sz w:val="24"/>
          <w:szCs w:val="24"/>
        </w:rPr>
        <w:t xml:space="preserve"> </w:t>
      </w:r>
      <w:proofErr w:type="gramStart"/>
      <w:r w:rsidR="00534AE2">
        <w:rPr>
          <w:rFonts w:ascii="Arial" w:hAnsi="Arial" w:cs="Arial"/>
          <w:sz w:val="24"/>
          <w:szCs w:val="24"/>
        </w:rPr>
        <w:t>(</w:t>
      </w:r>
      <w:r w:rsidR="008B00B8">
        <w:rPr>
          <w:rFonts w:ascii="Arial" w:hAnsi="Arial" w:cs="Arial"/>
          <w:sz w:val="24"/>
          <w:szCs w:val="24"/>
        </w:rPr>
        <w:t xml:space="preserve"> Davenport</w:t>
      </w:r>
      <w:proofErr w:type="gramEnd"/>
      <w:r w:rsidR="008B00B8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="008B00B8">
        <w:rPr>
          <w:rFonts w:ascii="Arial" w:hAnsi="Arial" w:cs="Arial"/>
          <w:sz w:val="24"/>
          <w:szCs w:val="24"/>
        </w:rPr>
        <w:t>Ronanki</w:t>
      </w:r>
      <w:proofErr w:type="spellEnd"/>
      <w:r w:rsidR="0035503F">
        <w:rPr>
          <w:rFonts w:ascii="Arial" w:hAnsi="Arial" w:cs="Arial"/>
          <w:sz w:val="24"/>
          <w:szCs w:val="24"/>
        </w:rPr>
        <w:t>, 2018)</w:t>
      </w:r>
      <w:r w:rsidR="00A22B3F">
        <w:rPr>
          <w:rFonts w:ascii="Arial" w:hAnsi="Arial" w:cs="Arial"/>
          <w:sz w:val="24"/>
          <w:szCs w:val="24"/>
        </w:rPr>
        <w:t>. I aim to develop practical understanding of the way we use AI in HR including the ethical AI use, bias management and people analytic</w:t>
      </w:r>
      <w:r w:rsidR="00FB5963">
        <w:rPr>
          <w:rFonts w:ascii="Arial" w:hAnsi="Arial" w:cs="Arial"/>
          <w:sz w:val="24"/>
          <w:szCs w:val="24"/>
        </w:rPr>
        <w:t xml:space="preserve"> </w:t>
      </w:r>
      <w:r w:rsidR="00A22B3F">
        <w:rPr>
          <w:rFonts w:ascii="Arial" w:hAnsi="Arial" w:cs="Arial"/>
          <w:sz w:val="24"/>
          <w:szCs w:val="24"/>
        </w:rPr>
        <w:t>platforms. This will allow me</w:t>
      </w:r>
      <w:r>
        <w:rPr>
          <w:rFonts w:ascii="Arial" w:hAnsi="Arial" w:cs="Arial"/>
          <w:sz w:val="24"/>
          <w:szCs w:val="24"/>
        </w:rPr>
        <w:t xml:space="preserve"> to use technology responsibl</w:t>
      </w:r>
      <w:r w:rsidR="00FB5963">
        <w:rPr>
          <w:rFonts w:ascii="Arial" w:hAnsi="Arial" w:cs="Arial"/>
          <w:sz w:val="24"/>
          <w:szCs w:val="24"/>
        </w:rPr>
        <w:t>y and legally</w:t>
      </w:r>
      <w:r>
        <w:rPr>
          <w:rFonts w:ascii="Arial" w:hAnsi="Arial" w:cs="Arial"/>
          <w:sz w:val="24"/>
          <w:szCs w:val="24"/>
        </w:rPr>
        <w:t xml:space="preserve"> within strategic HR practice.</w:t>
      </w:r>
    </w:p>
    <w:p w14:paraId="7E0263E5" w14:textId="292F8D44" w:rsidR="00B67570" w:rsidRDefault="00B67570" w:rsidP="00DD1B0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Strategic </w:t>
      </w:r>
      <w:r w:rsidR="002B6FE4">
        <w:rPr>
          <w:rFonts w:ascii="Arial" w:hAnsi="Arial" w:cs="Arial"/>
          <w:b/>
          <w:bCs/>
          <w:sz w:val="24"/>
          <w:szCs w:val="24"/>
        </w:rPr>
        <w:t>Influencing Skills</w:t>
      </w:r>
    </w:p>
    <w:p w14:paraId="7D7FF5CF" w14:textId="559EA81C" w:rsidR="002B6FE4" w:rsidRDefault="001400CF" w:rsidP="00DD1B0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Senior HR</w:t>
      </w:r>
      <w:r w:rsidR="00D31318">
        <w:rPr>
          <w:rFonts w:ascii="Arial" w:hAnsi="Arial" w:cs="Arial"/>
          <w:sz w:val="24"/>
          <w:szCs w:val="24"/>
        </w:rPr>
        <w:t xml:space="preserve"> professionals must influence executives, stakeholders and many different teams </w:t>
      </w:r>
      <w:proofErr w:type="gramStart"/>
      <w:r w:rsidR="00D31318">
        <w:rPr>
          <w:rFonts w:ascii="Arial" w:hAnsi="Arial" w:cs="Arial"/>
          <w:sz w:val="24"/>
          <w:szCs w:val="24"/>
        </w:rPr>
        <w:t>effectively</w:t>
      </w:r>
      <w:r w:rsidR="00343ED4">
        <w:rPr>
          <w:rFonts w:ascii="Arial" w:hAnsi="Arial" w:cs="Arial"/>
          <w:sz w:val="24"/>
          <w:szCs w:val="24"/>
        </w:rPr>
        <w:t xml:space="preserve">( </w:t>
      </w:r>
      <w:r w:rsidR="00417652">
        <w:rPr>
          <w:rFonts w:ascii="Arial" w:hAnsi="Arial" w:cs="Arial"/>
          <w:sz w:val="24"/>
          <w:szCs w:val="24"/>
        </w:rPr>
        <w:t>Ulrich</w:t>
      </w:r>
      <w:proofErr w:type="gramEnd"/>
      <w:r w:rsidR="00417652">
        <w:rPr>
          <w:rFonts w:ascii="Arial" w:hAnsi="Arial" w:cs="Arial"/>
          <w:sz w:val="24"/>
          <w:szCs w:val="24"/>
        </w:rPr>
        <w:t xml:space="preserve"> et al.,</w:t>
      </w:r>
      <w:r w:rsidR="005D7D5A">
        <w:rPr>
          <w:rFonts w:ascii="Arial" w:hAnsi="Arial" w:cs="Arial"/>
          <w:sz w:val="24"/>
          <w:szCs w:val="24"/>
        </w:rPr>
        <w:t>2022)</w:t>
      </w:r>
      <w:r w:rsidR="00D31318">
        <w:rPr>
          <w:rFonts w:ascii="Arial" w:hAnsi="Arial" w:cs="Arial"/>
          <w:sz w:val="24"/>
          <w:szCs w:val="24"/>
        </w:rPr>
        <w:t xml:space="preserve">. </w:t>
      </w:r>
      <w:r w:rsidR="00B017FA">
        <w:rPr>
          <w:rFonts w:ascii="Arial" w:hAnsi="Arial" w:cs="Arial"/>
          <w:sz w:val="24"/>
          <w:szCs w:val="24"/>
        </w:rPr>
        <w:t>Consequently,</w:t>
      </w:r>
      <w:r w:rsidR="00D31318">
        <w:rPr>
          <w:rFonts w:ascii="Arial" w:hAnsi="Arial" w:cs="Arial"/>
          <w:sz w:val="24"/>
          <w:szCs w:val="24"/>
        </w:rPr>
        <w:t xml:space="preserve"> I intend to strengthen communication,</w:t>
      </w:r>
      <w:r w:rsidR="00B017FA">
        <w:rPr>
          <w:rFonts w:ascii="Arial" w:hAnsi="Arial" w:cs="Arial"/>
          <w:sz w:val="24"/>
          <w:szCs w:val="24"/>
        </w:rPr>
        <w:t xml:space="preserve"> throug</w:t>
      </w:r>
      <w:r w:rsidR="00FA18DC">
        <w:rPr>
          <w:rFonts w:ascii="Arial" w:hAnsi="Arial" w:cs="Arial"/>
          <w:sz w:val="24"/>
          <w:szCs w:val="24"/>
        </w:rPr>
        <w:t>h</w:t>
      </w:r>
      <w:r w:rsidR="00D31318">
        <w:rPr>
          <w:rFonts w:ascii="Arial" w:hAnsi="Arial" w:cs="Arial"/>
          <w:sz w:val="24"/>
          <w:szCs w:val="24"/>
        </w:rPr>
        <w:t xml:space="preserve"> negotiation and consultancy skills </w:t>
      </w:r>
      <w:r w:rsidR="00FA18DC">
        <w:rPr>
          <w:rFonts w:ascii="Arial" w:hAnsi="Arial" w:cs="Arial"/>
          <w:sz w:val="24"/>
          <w:szCs w:val="24"/>
        </w:rPr>
        <w:t xml:space="preserve">and </w:t>
      </w:r>
      <w:r w:rsidR="00D31318">
        <w:rPr>
          <w:rFonts w:ascii="Arial" w:hAnsi="Arial" w:cs="Arial"/>
          <w:sz w:val="24"/>
          <w:szCs w:val="24"/>
        </w:rPr>
        <w:t xml:space="preserve">leadership development programs </w:t>
      </w:r>
      <w:r w:rsidR="00FA18DC">
        <w:rPr>
          <w:rFonts w:ascii="Arial" w:hAnsi="Arial" w:cs="Arial"/>
          <w:sz w:val="24"/>
          <w:szCs w:val="24"/>
        </w:rPr>
        <w:t>including</w:t>
      </w:r>
      <w:r w:rsidR="00460E5A">
        <w:rPr>
          <w:rFonts w:ascii="Arial" w:hAnsi="Arial" w:cs="Arial"/>
          <w:sz w:val="24"/>
          <w:szCs w:val="24"/>
        </w:rPr>
        <w:t xml:space="preserve"> </w:t>
      </w:r>
      <w:r w:rsidR="00D31318">
        <w:rPr>
          <w:rFonts w:ascii="Arial" w:hAnsi="Arial" w:cs="Arial"/>
          <w:sz w:val="24"/>
          <w:szCs w:val="24"/>
        </w:rPr>
        <w:t>practical project experience.</w:t>
      </w:r>
      <w:r w:rsidR="00B017FA">
        <w:rPr>
          <w:rFonts w:ascii="Arial" w:hAnsi="Arial" w:cs="Arial"/>
          <w:sz w:val="24"/>
          <w:szCs w:val="24"/>
        </w:rPr>
        <w:t xml:space="preserve"> Enhanced influencing capability will improve my ability to </w:t>
      </w:r>
      <w:r w:rsidR="00460E5A">
        <w:rPr>
          <w:rFonts w:ascii="Arial" w:hAnsi="Arial" w:cs="Arial"/>
          <w:sz w:val="24"/>
          <w:szCs w:val="24"/>
        </w:rPr>
        <w:t>push</w:t>
      </w:r>
      <w:r w:rsidR="00B017FA">
        <w:rPr>
          <w:rFonts w:ascii="Arial" w:hAnsi="Arial" w:cs="Arial"/>
          <w:sz w:val="24"/>
          <w:szCs w:val="24"/>
        </w:rPr>
        <w:t xml:space="preserve"> for people centred or organisational strategies.</w:t>
      </w:r>
    </w:p>
    <w:p w14:paraId="4F552E54" w14:textId="14B8000B" w:rsidR="00460E5A" w:rsidRDefault="00E2412D" w:rsidP="00DD1B0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Global Mobility </w:t>
      </w:r>
      <w:r w:rsidR="00103AC1">
        <w:rPr>
          <w:rFonts w:ascii="Arial" w:hAnsi="Arial" w:cs="Arial"/>
          <w:b/>
          <w:bCs/>
          <w:sz w:val="24"/>
          <w:szCs w:val="24"/>
        </w:rPr>
        <w:t>Awareness</w:t>
      </w:r>
    </w:p>
    <w:p w14:paraId="2E0E9C9A" w14:textId="09028D81" w:rsidR="00103AC1" w:rsidRDefault="00DF3BF9" w:rsidP="00DD1B0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Helios operate across London, Berlin and Singapore, demonstrating the importance of global mobility awareness</w:t>
      </w:r>
      <w:r w:rsidR="003A51EC">
        <w:rPr>
          <w:rFonts w:ascii="Arial" w:hAnsi="Arial" w:cs="Arial"/>
          <w:sz w:val="24"/>
          <w:szCs w:val="24"/>
        </w:rPr>
        <w:t>. I therefore aim to improve understanding of international employment practices, cross cultural leadership and global talent management</w:t>
      </w:r>
      <w:r w:rsidR="005D7D5A">
        <w:rPr>
          <w:rFonts w:ascii="Arial" w:hAnsi="Arial" w:cs="Arial"/>
          <w:sz w:val="24"/>
          <w:szCs w:val="24"/>
        </w:rPr>
        <w:t xml:space="preserve"> (</w:t>
      </w:r>
      <w:r w:rsidR="00313767">
        <w:rPr>
          <w:rFonts w:ascii="Arial" w:hAnsi="Arial" w:cs="Arial"/>
          <w:sz w:val="24"/>
          <w:szCs w:val="24"/>
        </w:rPr>
        <w:t xml:space="preserve">Dowling, </w:t>
      </w:r>
      <w:proofErr w:type="spellStart"/>
      <w:r w:rsidR="00313767">
        <w:rPr>
          <w:rFonts w:ascii="Arial" w:hAnsi="Arial" w:cs="Arial"/>
          <w:sz w:val="24"/>
          <w:szCs w:val="24"/>
        </w:rPr>
        <w:t>Festing</w:t>
      </w:r>
      <w:proofErr w:type="spellEnd"/>
      <w:r w:rsidR="005D089B">
        <w:rPr>
          <w:rFonts w:ascii="Arial" w:hAnsi="Arial" w:cs="Arial"/>
          <w:sz w:val="24"/>
          <w:szCs w:val="24"/>
        </w:rPr>
        <w:t xml:space="preserve"> and Engle,2017</w:t>
      </w:r>
      <w:proofErr w:type="gramStart"/>
      <w:r w:rsidR="005D089B">
        <w:rPr>
          <w:rFonts w:ascii="Arial" w:hAnsi="Arial" w:cs="Arial"/>
          <w:sz w:val="24"/>
          <w:szCs w:val="24"/>
        </w:rPr>
        <w:t>)</w:t>
      </w:r>
      <w:r w:rsidR="005D7D5A">
        <w:rPr>
          <w:rFonts w:ascii="Arial" w:hAnsi="Arial" w:cs="Arial"/>
          <w:sz w:val="24"/>
          <w:szCs w:val="24"/>
        </w:rPr>
        <w:t xml:space="preserve"> </w:t>
      </w:r>
      <w:r w:rsidR="003A51EC">
        <w:rPr>
          <w:rFonts w:ascii="Arial" w:hAnsi="Arial" w:cs="Arial"/>
          <w:sz w:val="24"/>
          <w:szCs w:val="24"/>
        </w:rPr>
        <w:t>.</w:t>
      </w:r>
      <w:proofErr w:type="gramEnd"/>
      <w:r w:rsidR="003A51EC">
        <w:rPr>
          <w:rFonts w:ascii="Arial" w:hAnsi="Arial" w:cs="Arial"/>
          <w:sz w:val="24"/>
          <w:szCs w:val="24"/>
        </w:rPr>
        <w:t xml:space="preserve"> Exposure to international projects and intercultural collaboration will strengthen this capability.</w:t>
      </w:r>
    </w:p>
    <w:p w14:paraId="1295F8F9" w14:textId="467886B3" w:rsidR="00BA1BB0" w:rsidRDefault="00BA1BB0" w:rsidP="00DD1B0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Conclusion</w:t>
      </w:r>
    </w:p>
    <w:p w14:paraId="26F0B9D6" w14:textId="4B70A6DB" w:rsidR="00BA1BB0" w:rsidRPr="00372AD8" w:rsidRDefault="006954C6" w:rsidP="00DD1B0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reflective </w:t>
      </w:r>
      <w:r w:rsidR="00372AD8">
        <w:rPr>
          <w:rFonts w:ascii="Arial" w:hAnsi="Arial" w:cs="Arial"/>
          <w:sz w:val="24"/>
          <w:szCs w:val="24"/>
        </w:rPr>
        <w:t xml:space="preserve">analysis demonstrates that AI </w:t>
      </w:r>
      <w:r>
        <w:rPr>
          <w:rFonts w:ascii="Arial" w:hAnsi="Arial" w:cs="Arial"/>
          <w:sz w:val="24"/>
          <w:szCs w:val="24"/>
        </w:rPr>
        <w:t xml:space="preserve">should </w:t>
      </w:r>
      <w:r w:rsidR="00372AD8">
        <w:rPr>
          <w:rFonts w:ascii="Arial" w:hAnsi="Arial" w:cs="Arial"/>
          <w:sz w:val="24"/>
          <w:szCs w:val="24"/>
        </w:rPr>
        <w:t>complement rather than replace human judgement within strategic HR practice. Future employability increasingly depends upon balancing technological competence with ethical reasoning</w:t>
      </w:r>
      <w:r w:rsidR="00A2409E">
        <w:rPr>
          <w:rFonts w:ascii="Arial" w:hAnsi="Arial" w:cs="Arial"/>
          <w:sz w:val="24"/>
          <w:szCs w:val="24"/>
        </w:rPr>
        <w:t xml:space="preserve"> </w:t>
      </w:r>
      <w:proofErr w:type="gramStart"/>
      <w:r w:rsidR="00AD07DD">
        <w:rPr>
          <w:rFonts w:ascii="Arial" w:hAnsi="Arial" w:cs="Arial"/>
          <w:sz w:val="24"/>
          <w:szCs w:val="24"/>
        </w:rPr>
        <w:t>( Raisch</w:t>
      </w:r>
      <w:proofErr w:type="gramEnd"/>
      <w:r w:rsidR="00AD07DD">
        <w:rPr>
          <w:rFonts w:ascii="Arial" w:hAnsi="Arial" w:cs="Arial"/>
          <w:sz w:val="24"/>
          <w:szCs w:val="24"/>
        </w:rPr>
        <w:t xml:space="preserve"> and Krakowski,202</w:t>
      </w:r>
      <w:r w:rsidR="00F234C6">
        <w:rPr>
          <w:rFonts w:ascii="Arial" w:hAnsi="Arial" w:cs="Arial"/>
          <w:sz w:val="24"/>
          <w:szCs w:val="24"/>
        </w:rPr>
        <w:t>1)</w:t>
      </w:r>
      <w:r w:rsidR="00571837">
        <w:rPr>
          <w:rFonts w:ascii="Arial" w:hAnsi="Arial" w:cs="Arial"/>
          <w:sz w:val="24"/>
          <w:szCs w:val="24"/>
        </w:rPr>
        <w:t>, communication and global awareness. Continuous professional development across these areas will enhance my ability to operate effectively within the increasingly digital and international organisational environments.</w:t>
      </w:r>
    </w:p>
    <w:p w14:paraId="6623671D" w14:textId="77777777" w:rsidR="001214B5" w:rsidRPr="001214B5" w:rsidRDefault="001214B5" w:rsidP="00DD1B05">
      <w:pPr>
        <w:spacing w:line="360" w:lineRule="auto"/>
        <w:rPr>
          <w:rFonts w:ascii="Arial" w:hAnsi="Arial" w:cs="Arial"/>
          <w:sz w:val="24"/>
          <w:szCs w:val="24"/>
        </w:rPr>
      </w:pPr>
    </w:p>
    <w:p w14:paraId="396D362A" w14:textId="0918D4F4" w:rsidR="00DD51EF" w:rsidRDefault="00DD51E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18AE3DB4" w14:textId="1BD17A0E" w:rsidR="0095379E" w:rsidRDefault="00486959" w:rsidP="00DD1B05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lastRenderedPageBreak/>
        <w:t>REFERENCES</w:t>
      </w:r>
    </w:p>
    <w:p w14:paraId="31F461E5" w14:textId="77777777" w:rsidR="002A6BDC" w:rsidRPr="002A6BDC" w:rsidRDefault="002A6BDC" w:rsidP="002A6BDC">
      <w:pPr>
        <w:spacing w:line="360" w:lineRule="auto"/>
        <w:rPr>
          <w:rFonts w:ascii="Arial" w:hAnsi="Arial" w:cs="Arial"/>
          <w:sz w:val="24"/>
          <w:szCs w:val="24"/>
        </w:rPr>
      </w:pPr>
      <w:r w:rsidRPr="002A6BDC">
        <w:rPr>
          <w:rFonts w:ascii="Arial" w:hAnsi="Arial" w:cs="Arial"/>
          <w:sz w:val="24"/>
          <w:szCs w:val="24"/>
        </w:rPr>
        <w:t>Alvesson, M. and Willmott, H. (2002) ‘Identity regulation as organizational control: Producing the appropriate individual’, Journal of Management Studies, 39(5), pp. 619–644.</w:t>
      </w:r>
    </w:p>
    <w:p w14:paraId="075C687C" w14:textId="77777777" w:rsidR="002A6BDC" w:rsidRPr="002A6BDC" w:rsidRDefault="002A6BDC" w:rsidP="002A6BDC">
      <w:pPr>
        <w:spacing w:line="360" w:lineRule="auto"/>
        <w:rPr>
          <w:rFonts w:ascii="Arial" w:hAnsi="Arial" w:cs="Arial"/>
          <w:sz w:val="24"/>
          <w:szCs w:val="24"/>
        </w:rPr>
      </w:pPr>
      <w:r w:rsidRPr="002A6BDC">
        <w:rPr>
          <w:rFonts w:ascii="Arial" w:hAnsi="Arial" w:cs="Arial"/>
          <w:sz w:val="24"/>
          <w:szCs w:val="24"/>
        </w:rPr>
        <w:t>Ashforth, B.E. and Mael, F. (1989) ‘Social identity theory and the organization’, Academy of Management Review, 14(1), pp. 20–39.</w:t>
      </w:r>
    </w:p>
    <w:p w14:paraId="7F210BCC" w14:textId="77777777" w:rsidR="002A6BDC" w:rsidRDefault="002A6BDC" w:rsidP="002A6BDC">
      <w:pPr>
        <w:spacing w:line="360" w:lineRule="auto"/>
        <w:rPr>
          <w:rFonts w:ascii="Arial" w:hAnsi="Arial" w:cs="Arial"/>
          <w:sz w:val="24"/>
          <w:szCs w:val="24"/>
        </w:rPr>
      </w:pPr>
      <w:r w:rsidRPr="002A6BDC">
        <w:rPr>
          <w:rFonts w:ascii="Arial" w:hAnsi="Arial" w:cs="Arial"/>
          <w:sz w:val="24"/>
          <w:szCs w:val="24"/>
        </w:rPr>
        <w:t>Bauer, T.N. (2010) Onboarding new employees: Maximizing success. Alexandria: SHRM Foundation.</w:t>
      </w:r>
    </w:p>
    <w:p w14:paraId="08345C04" w14:textId="1981D163" w:rsidR="006C0091" w:rsidRDefault="006C0091" w:rsidP="002A6BDC">
      <w:pPr>
        <w:spacing w:line="360" w:lineRule="auto"/>
        <w:rPr>
          <w:rFonts w:ascii="Arial" w:hAnsi="Arial" w:cs="Arial"/>
          <w:sz w:val="24"/>
          <w:szCs w:val="24"/>
        </w:rPr>
      </w:pPr>
      <w:r w:rsidRPr="006246DF">
        <w:rPr>
          <w:rFonts w:ascii="Arial" w:hAnsi="Arial" w:cs="Arial"/>
          <w:sz w:val="24"/>
          <w:szCs w:val="24"/>
        </w:rPr>
        <w:t>Bersin, J. (2023) The Rise of AI in Human Resources. Oakland, CA: Josh Bersin Academy.</w:t>
      </w:r>
    </w:p>
    <w:p w14:paraId="5F305515" w14:textId="0260A00D" w:rsidR="00294390" w:rsidRDefault="00294390" w:rsidP="002A6BDC">
      <w:pPr>
        <w:spacing w:line="360" w:lineRule="auto"/>
        <w:rPr>
          <w:rFonts w:ascii="Arial" w:hAnsi="Arial" w:cs="Arial"/>
          <w:sz w:val="24"/>
          <w:szCs w:val="24"/>
        </w:rPr>
      </w:pPr>
      <w:r w:rsidRPr="006246DF">
        <w:rPr>
          <w:rFonts w:ascii="Arial" w:hAnsi="Arial" w:cs="Arial"/>
          <w:sz w:val="24"/>
          <w:szCs w:val="24"/>
        </w:rPr>
        <w:t>Briner, R.B. and Denyer, D. (2012) ‘Systematic review and evidence synthesis as a practice and scholarship tool’, in Rousseau, D.M. (ed.) The Oxford Handbook of Evidence-Based Management. Oxford: Oxford University Press, pp. 112–129.</w:t>
      </w:r>
    </w:p>
    <w:p w14:paraId="318F99EF" w14:textId="77777777" w:rsidR="007D2079" w:rsidRPr="006246DF" w:rsidRDefault="007D2079" w:rsidP="007D2079">
      <w:pPr>
        <w:spacing w:line="360" w:lineRule="auto"/>
        <w:rPr>
          <w:rFonts w:ascii="Arial" w:hAnsi="Arial" w:cs="Arial"/>
          <w:sz w:val="24"/>
          <w:szCs w:val="24"/>
        </w:rPr>
      </w:pPr>
      <w:r w:rsidRPr="006246DF">
        <w:rPr>
          <w:rFonts w:ascii="Arial" w:hAnsi="Arial" w:cs="Arial"/>
          <w:sz w:val="24"/>
          <w:szCs w:val="24"/>
        </w:rPr>
        <w:t>CIPD (2024) Artificial Intelligence (AI) and People Professionals. London: Chartered Institute of Personnel and Development.</w:t>
      </w:r>
    </w:p>
    <w:p w14:paraId="1A5143EF" w14:textId="223494A2" w:rsidR="007D2079" w:rsidRDefault="007D2079" w:rsidP="002A6BDC">
      <w:pPr>
        <w:spacing w:line="360" w:lineRule="auto"/>
        <w:rPr>
          <w:rFonts w:ascii="Arial" w:hAnsi="Arial" w:cs="Arial"/>
          <w:sz w:val="24"/>
          <w:szCs w:val="24"/>
        </w:rPr>
      </w:pPr>
      <w:r w:rsidRPr="006246DF">
        <w:rPr>
          <w:rFonts w:ascii="Arial" w:hAnsi="Arial" w:cs="Arial"/>
          <w:sz w:val="24"/>
          <w:szCs w:val="24"/>
        </w:rPr>
        <w:t xml:space="preserve">Davenport, T.H. and </w:t>
      </w:r>
      <w:proofErr w:type="spellStart"/>
      <w:r w:rsidRPr="006246DF">
        <w:rPr>
          <w:rFonts w:ascii="Arial" w:hAnsi="Arial" w:cs="Arial"/>
          <w:sz w:val="24"/>
          <w:szCs w:val="24"/>
        </w:rPr>
        <w:t>Ronanki</w:t>
      </w:r>
      <w:proofErr w:type="spellEnd"/>
      <w:r w:rsidRPr="006246DF">
        <w:rPr>
          <w:rFonts w:ascii="Arial" w:hAnsi="Arial" w:cs="Arial"/>
          <w:sz w:val="24"/>
          <w:szCs w:val="24"/>
        </w:rPr>
        <w:t>, R. (2018) ‘Artificial intelligence for the real world’, Harvard Business Review, 96(1), pp. 108–116.</w:t>
      </w:r>
    </w:p>
    <w:p w14:paraId="26914225" w14:textId="2DCB1709" w:rsidR="000C7848" w:rsidRDefault="000C7848" w:rsidP="002A6BDC">
      <w:pPr>
        <w:spacing w:line="360" w:lineRule="auto"/>
        <w:rPr>
          <w:rFonts w:ascii="Arial" w:hAnsi="Arial" w:cs="Arial"/>
          <w:sz w:val="24"/>
          <w:szCs w:val="24"/>
        </w:rPr>
      </w:pPr>
      <w:r w:rsidRPr="00F3052D">
        <w:rPr>
          <w:rFonts w:ascii="Arial" w:hAnsi="Arial" w:cs="Arial"/>
          <w:sz w:val="24"/>
          <w:szCs w:val="24"/>
        </w:rPr>
        <w:t>Deci, E.L. and Ryan, R.M. (2000) ‘The “what” and “why” of goal pursuits’, Psychological Inquiry, 11(4), pp. 227–268</w:t>
      </w:r>
    </w:p>
    <w:p w14:paraId="1E60DF81" w14:textId="0AC87F24" w:rsidR="007D2079" w:rsidRPr="002A6BDC" w:rsidRDefault="007D2079" w:rsidP="002A6BDC">
      <w:pPr>
        <w:spacing w:line="360" w:lineRule="auto"/>
        <w:rPr>
          <w:rFonts w:ascii="Arial" w:hAnsi="Arial" w:cs="Arial"/>
          <w:sz w:val="24"/>
          <w:szCs w:val="24"/>
        </w:rPr>
      </w:pPr>
      <w:r w:rsidRPr="006246DF">
        <w:rPr>
          <w:rFonts w:ascii="Arial" w:hAnsi="Arial" w:cs="Arial"/>
          <w:sz w:val="24"/>
          <w:szCs w:val="24"/>
        </w:rPr>
        <w:t xml:space="preserve">Dowling, P.J., </w:t>
      </w:r>
      <w:proofErr w:type="spellStart"/>
      <w:r w:rsidRPr="006246DF">
        <w:rPr>
          <w:rFonts w:ascii="Arial" w:hAnsi="Arial" w:cs="Arial"/>
          <w:sz w:val="24"/>
          <w:szCs w:val="24"/>
        </w:rPr>
        <w:t>Festing</w:t>
      </w:r>
      <w:proofErr w:type="spellEnd"/>
      <w:r w:rsidRPr="006246DF">
        <w:rPr>
          <w:rFonts w:ascii="Arial" w:hAnsi="Arial" w:cs="Arial"/>
          <w:sz w:val="24"/>
          <w:szCs w:val="24"/>
        </w:rPr>
        <w:t xml:space="preserve">, M. and Engle, A.D. (2017) International Human Resource Management. 7th </w:t>
      </w:r>
      <w:proofErr w:type="spellStart"/>
      <w:r w:rsidRPr="006246DF">
        <w:rPr>
          <w:rFonts w:ascii="Arial" w:hAnsi="Arial" w:cs="Arial"/>
          <w:sz w:val="24"/>
          <w:szCs w:val="24"/>
        </w:rPr>
        <w:t>edn</w:t>
      </w:r>
      <w:proofErr w:type="spellEnd"/>
      <w:r w:rsidRPr="006246DF">
        <w:rPr>
          <w:rFonts w:ascii="Arial" w:hAnsi="Arial" w:cs="Arial"/>
          <w:sz w:val="24"/>
          <w:szCs w:val="24"/>
        </w:rPr>
        <w:t>. London: Cengage Learning.</w:t>
      </w:r>
    </w:p>
    <w:p w14:paraId="31CE9E80" w14:textId="77777777" w:rsidR="002A6BDC" w:rsidRDefault="002A6BDC" w:rsidP="002A6BDC">
      <w:pPr>
        <w:spacing w:line="360" w:lineRule="auto"/>
        <w:rPr>
          <w:rFonts w:ascii="Arial" w:hAnsi="Arial" w:cs="Arial"/>
          <w:sz w:val="24"/>
          <w:szCs w:val="24"/>
        </w:rPr>
      </w:pPr>
      <w:r w:rsidRPr="002A6BDC">
        <w:rPr>
          <w:rFonts w:ascii="Arial" w:hAnsi="Arial" w:cs="Arial"/>
          <w:sz w:val="24"/>
          <w:szCs w:val="24"/>
        </w:rPr>
        <w:t>Freeman, R.E. (1984) Strategic management: A stakeholder approach. Boston: Pitman.</w:t>
      </w:r>
    </w:p>
    <w:p w14:paraId="424E3D64" w14:textId="597490AB" w:rsidR="008B0070" w:rsidRDefault="008B0070" w:rsidP="002A6BDC">
      <w:pPr>
        <w:spacing w:line="360" w:lineRule="auto"/>
        <w:rPr>
          <w:rFonts w:ascii="Arial" w:hAnsi="Arial" w:cs="Arial"/>
          <w:sz w:val="24"/>
          <w:szCs w:val="24"/>
        </w:rPr>
      </w:pPr>
      <w:r w:rsidRPr="006246DF">
        <w:rPr>
          <w:rFonts w:ascii="Arial" w:hAnsi="Arial" w:cs="Arial"/>
          <w:sz w:val="24"/>
          <w:szCs w:val="24"/>
        </w:rPr>
        <w:t>Goleman, D. (1998) Working with Emotional Intelligence. New York: Bantam Books.</w:t>
      </w:r>
    </w:p>
    <w:p w14:paraId="00A53EFD" w14:textId="77777777" w:rsidR="008B0070" w:rsidRPr="00F3052D" w:rsidRDefault="008B0070" w:rsidP="008B0070">
      <w:pPr>
        <w:spacing w:line="360" w:lineRule="auto"/>
        <w:rPr>
          <w:rFonts w:ascii="Arial" w:hAnsi="Arial" w:cs="Arial"/>
          <w:sz w:val="24"/>
          <w:szCs w:val="24"/>
        </w:rPr>
      </w:pPr>
      <w:r w:rsidRPr="00F3052D">
        <w:rPr>
          <w:rFonts w:ascii="Arial" w:hAnsi="Arial" w:cs="Arial"/>
          <w:sz w:val="24"/>
          <w:szCs w:val="24"/>
        </w:rPr>
        <w:t xml:space="preserve">Hackman, J.R. and Oldham, G.R. (1976) ‘Motivation through the design of work’, Organizational </w:t>
      </w:r>
      <w:proofErr w:type="spellStart"/>
      <w:r w:rsidRPr="00F3052D">
        <w:rPr>
          <w:rFonts w:ascii="Arial" w:hAnsi="Arial" w:cs="Arial"/>
          <w:sz w:val="24"/>
          <w:szCs w:val="24"/>
        </w:rPr>
        <w:t>Behavior</w:t>
      </w:r>
      <w:proofErr w:type="spellEnd"/>
      <w:r w:rsidRPr="00F3052D">
        <w:rPr>
          <w:rFonts w:ascii="Arial" w:hAnsi="Arial" w:cs="Arial"/>
          <w:sz w:val="24"/>
          <w:szCs w:val="24"/>
        </w:rPr>
        <w:t xml:space="preserve"> and Human Performance, 16(2), pp. 250–279.</w:t>
      </w:r>
    </w:p>
    <w:p w14:paraId="06BA2755" w14:textId="77777777" w:rsidR="008B0070" w:rsidRPr="002A6BDC" w:rsidRDefault="008B0070" w:rsidP="002A6BDC">
      <w:pPr>
        <w:spacing w:line="360" w:lineRule="auto"/>
        <w:rPr>
          <w:rFonts w:ascii="Arial" w:hAnsi="Arial" w:cs="Arial"/>
          <w:sz w:val="24"/>
          <w:szCs w:val="24"/>
        </w:rPr>
      </w:pPr>
    </w:p>
    <w:p w14:paraId="5EA3650C" w14:textId="77777777" w:rsidR="002A6BDC" w:rsidRDefault="002A6BDC" w:rsidP="002A6BDC">
      <w:pPr>
        <w:spacing w:line="360" w:lineRule="auto"/>
        <w:rPr>
          <w:rFonts w:ascii="Arial" w:hAnsi="Arial" w:cs="Arial"/>
          <w:sz w:val="24"/>
          <w:szCs w:val="24"/>
        </w:rPr>
      </w:pPr>
      <w:r w:rsidRPr="002A6BDC">
        <w:rPr>
          <w:rFonts w:ascii="Arial" w:hAnsi="Arial" w:cs="Arial"/>
          <w:sz w:val="24"/>
          <w:szCs w:val="24"/>
        </w:rPr>
        <w:lastRenderedPageBreak/>
        <w:t>Klein, H.J. and Polin, B. (2012) ‘Are organizations onboard with best practices onboarding?’, in Bauer, T.N. and Erdogan, B. (eds.) The Oxford handbook of organizational socialization. Oxford: Oxford University Press.</w:t>
      </w:r>
    </w:p>
    <w:p w14:paraId="3A3E56B9" w14:textId="77777777" w:rsidR="0095029F" w:rsidRDefault="00B22305" w:rsidP="00B22305">
      <w:pPr>
        <w:spacing w:line="360" w:lineRule="auto"/>
        <w:rPr>
          <w:rFonts w:ascii="Arial" w:hAnsi="Arial" w:cs="Arial"/>
          <w:sz w:val="24"/>
          <w:szCs w:val="24"/>
        </w:rPr>
      </w:pPr>
      <w:r w:rsidRPr="00153E3C">
        <w:rPr>
          <w:rFonts w:ascii="Arial" w:hAnsi="Arial" w:cs="Arial"/>
          <w:sz w:val="24"/>
          <w:szCs w:val="24"/>
        </w:rPr>
        <w:t>Kolb, D.A. (1984) Experiential learning: experience as the source of learning and development. Englewood Cliffs, NJ: Prentice Hall.</w:t>
      </w:r>
      <w:r w:rsidRPr="00B22305">
        <w:rPr>
          <w:rFonts w:ascii="Arial" w:hAnsi="Arial" w:cs="Arial"/>
          <w:sz w:val="24"/>
          <w:szCs w:val="24"/>
        </w:rPr>
        <w:t xml:space="preserve"> </w:t>
      </w:r>
    </w:p>
    <w:p w14:paraId="51E01812" w14:textId="0743AACD" w:rsidR="00B22305" w:rsidRDefault="00B22305" w:rsidP="002A6BDC">
      <w:pPr>
        <w:spacing w:line="360" w:lineRule="auto"/>
        <w:rPr>
          <w:rFonts w:ascii="Arial" w:hAnsi="Arial" w:cs="Arial"/>
          <w:sz w:val="24"/>
          <w:szCs w:val="24"/>
        </w:rPr>
      </w:pPr>
      <w:r w:rsidRPr="006246DF">
        <w:rPr>
          <w:rFonts w:ascii="Arial" w:hAnsi="Arial" w:cs="Arial"/>
          <w:sz w:val="24"/>
          <w:szCs w:val="24"/>
        </w:rPr>
        <w:t>Marler, J.H. and Boudreau, J.W. (2017) ‘An evidence-based review of HR Analytics’, The International Journal of Human Resource Management, 28(1), pp. 3–26.</w:t>
      </w:r>
    </w:p>
    <w:p w14:paraId="781833DA" w14:textId="12745C7B" w:rsidR="00C30DEB" w:rsidRPr="002A6BDC" w:rsidRDefault="00C30DEB" w:rsidP="002A6BDC">
      <w:pPr>
        <w:spacing w:line="360" w:lineRule="auto"/>
        <w:rPr>
          <w:rFonts w:ascii="Arial" w:hAnsi="Arial" w:cs="Arial"/>
          <w:sz w:val="24"/>
          <w:szCs w:val="24"/>
        </w:rPr>
      </w:pPr>
      <w:r w:rsidRPr="006246DF">
        <w:rPr>
          <w:rFonts w:ascii="Arial" w:hAnsi="Arial" w:cs="Arial"/>
          <w:sz w:val="24"/>
          <w:szCs w:val="24"/>
        </w:rPr>
        <w:t>Raisch, S. and Krakowski, S. (2021) ‘Artificial intelligence and management: The automation–augmentation paradox’, Academy of Management Review, 46(1), pp. 192–210.</w:t>
      </w:r>
    </w:p>
    <w:p w14:paraId="3D686150" w14:textId="77777777" w:rsidR="002A6BDC" w:rsidRPr="002A6BDC" w:rsidRDefault="002A6BDC" w:rsidP="002A6BDC">
      <w:pPr>
        <w:spacing w:line="360" w:lineRule="auto"/>
        <w:rPr>
          <w:rFonts w:ascii="Arial" w:hAnsi="Arial" w:cs="Arial"/>
          <w:sz w:val="24"/>
          <w:szCs w:val="24"/>
        </w:rPr>
      </w:pPr>
      <w:r w:rsidRPr="002A6BDC">
        <w:rPr>
          <w:rFonts w:ascii="Arial" w:hAnsi="Arial" w:cs="Arial"/>
          <w:sz w:val="24"/>
          <w:szCs w:val="24"/>
        </w:rPr>
        <w:t>Rousseau, D.M. (1995) Psychological contracts in organizations. Thousand Oaks: Sage.</w:t>
      </w:r>
    </w:p>
    <w:p w14:paraId="686A1FBD" w14:textId="77777777" w:rsidR="002A6BDC" w:rsidRDefault="002A6BDC" w:rsidP="002A6BDC">
      <w:pPr>
        <w:spacing w:line="360" w:lineRule="auto"/>
        <w:rPr>
          <w:rFonts w:ascii="Arial" w:hAnsi="Arial" w:cs="Arial"/>
          <w:sz w:val="24"/>
          <w:szCs w:val="24"/>
        </w:rPr>
      </w:pPr>
      <w:r w:rsidRPr="002A6BDC">
        <w:rPr>
          <w:rFonts w:ascii="Arial" w:hAnsi="Arial" w:cs="Arial"/>
          <w:sz w:val="24"/>
          <w:szCs w:val="24"/>
        </w:rPr>
        <w:t>Ulrich, D. and Dulebohn, J.H. (2015) ‘Are we there yet? What’s next for HR?’, Human Resource Management Review, 25(2), pp. 188–204.</w:t>
      </w:r>
    </w:p>
    <w:p w14:paraId="3F0497E2" w14:textId="507C2740" w:rsidR="00063226" w:rsidRPr="002A6BDC" w:rsidRDefault="00063226" w:rsidP="002A6BDC">
      <w:pPr>
        <w:spacing w:line="360" w:lineRule="auto"/>
        <w:rPr>
          <w:rFonts w:ascii="Arial" w:hAnsi="Arial" w:cs="Arial"/>
          <w:sz w:val="24"/>
          <w:szCs w:val="24"/>
        </w:rPr>
      </w:pPr>
      <w:r w:rsidRPr="006246DF">
        <w:rPr>
          <w:rFonts w:ascii="Arial" w:hAnsi="Arial" w:cs="Arial"/>
          <w:sz w:val="24"/>
          <w:szCs w:val="24"/>
        </w:rPr>
        <w:t>Ulrich, D., Younger, J., Brockbank, W. and Ulrich, M. (2022) HR Competencies: Mastery at the Intersection of People and Business. Alexandria, VA: SHRM.</w:t>
      </w:r>
    </w:p>
    <w:p w14:paraId="20F2FE17" w14:textId="37189854" w:rsidR="00F3052D" w:rsidRPr="00F3052D" w:rsidRDefault="002A6BDC" w:rsidP="00F3052D">
      <w:pPr>
        <w:spacing w:line="360" w:lineRule="auto"/>
        <w:rPr>
          <w:rFonts w:ascii="Arial" w:hAnsi="Arial" w:cs="Arial"/>
          <w:sz w:val="24"/>
          <w:szCs w:val="24"/>
        </w:rPr>
      </w:pPr>
      <w:r w:rsidRPr="002A6BDC">
        <w:rPr>
          <w:rFonts w:ascii="Arial" w:hAnsi="Arial" w:cs="Arial"/>
          <w:sz w:val="24"/>
          <w:szCs w:val="24"/>
        </w:rPr>
        <w:t xml:space="preserve">Van Maanen, J. and Schein, E.H. (1979) ‘Toward a theory of organizational socialization’, in </w:t>
      </w:r>
      <w:proofErr w:type="spellStart"/>
      <w:r w:rsidRPr="002A6BDC">
        <w:rPr>
          <w:rFonts w:ascii="Arial" w:hAnsi="Arial" w:cs="Arial"/>
          <w:sz w:val="24"/>
          <w:szCs w:val="24"/>
        </w:rPr>
        <w:t>Staw</w:t>
      </w:r>
      <w:proofErr w:type="spellEnd"/>
      <w:r w:rsidRPr="002A6BDC">
        <w:rPr>
          <w:rFonts w:ascii="Arial" w:hAnsi="Arial" w:cs="Arial"/>
          <w:sz w:val="24"/>
          <w:szCs w:val="24"/>
        </w:rPr>
        <w:t xml:space="preserve">, B.M. (ed.) Research in organizational </w:t>
      </w:r>
      <w:proofErr w:type="spellStart"/>
      <w:r w:rsidRPr="002A6BDC">
        <w:rPr>
          <w:rFonts w:ascii="Arial" w:hAnsi="Arial" w:cs="Arial"/>
          <w:sz w:val="24"/>
          <w:szCs w:val="24"/>
        </w:rPr>
        <w:t>behavior</w:t>
      </w:r>
      <w:proofErr w:type="spellEnd"/>
      <w:r w:rsidRPr="002A6BDC">
        <w:rPr>
          <w:rFonts w:ascii="Arial" w:hAnsi="Arial" w:cs="Arial"/>
          <w:sz w:val="24"/>
          <w:szCs w:val="24"/>
        </w:rPr>
        <w:t>. Greenwich: JAI Press, pp. 209–264.</w:t>
      </w:r>
    </w:p>
    <w:p w14:paraId="510FBEB4" w14:textId="2041493A" w:rsidR="00F3052D" w:rsidRDefault="00F3052D" w:rsidP="00F3052D">
      <w:pPr>
        <w:spacing w:line="360" w:lineRule="auto"/>
        <w:rPr>
          <w:rFonts w:ascii="Arial" w:hAnsi="Arial" w:cs="Arial"/>
          <w:sz w:val="24"/>
          <w:szCs w:val="24"/>
        </w:rPr>
      </w:pPr>
      <w:r w:rsidRPr="00F3052D">
        <w:rPr>
          <w:rFonts w:ascii="Arial" w:hAnsi="Arial" w:cs="Arial"/>
          <w:sz w:val="24"/>
          <w:szCs w:val="24"/>
        </w:rPr>
        <w:t>Wrzesniewski, A. and Dutton, J.E. (2001) ‘Crafting a job: Revisioning employees as active crafters of their work’, Academy of Management Review, 26(2), pp. 179–201</w:t>
      </w:r>
    </w:p>
    <w:sectPr w:rsidR="00F3052D" w:rsidSect="00803788">
      <w:footerReference w:type="default" r:id="rId10"/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188C32" w14:textId="77777777" w:rsidR="000523CD" w:rsidRDefault="000523CD" w:rsidP="009E4035">
      <w:pPr>
        <w:spacing w:after="0" w:line="240" w:lineRule="auto"/>
      </w:pPr>
      <w:r>
        <w:separator/>
      </w:r>
    </w:p>
  </w:endnote>
  <w:endnote w:type="continuationSeparator" w:id="0">
    <w:p w14:paraId="109C1923" w14:textId="77777777" w:rsidR="000523CD" w:rsidRDefault="000523CD" w:rsidP="009E40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2350037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16B4423" w14:textId="7B636D3C" w:rsidR="009E4035" w:rsidRDefault="009E4035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53ADA13" w14:textId="77777777" w:rsidR="009E4035" w:rsidRDefault="009E403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6DB1F8" w14:textId="77777777" w:rsidR="000523CD" w:rsidRDefault="000523CD" w:rsidP="009E4035">
      <w:pPr>
        <w:spacing w:after="0" w:line="240" w:lineRule="auto"/>
      </w:pPr>
      <w:r>
        <w:separator/>
      </w:r>
    </w:p>
  </w:footnote>
  <w:footnote w:type="continuationSeparator" w:id="0">
    <w:p w14:paraId="409E976D" w14:textId="77777777" w:rsidR="000523CD" w:rsidRDefault="000523CD" w:rsidP="009E403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gnword-docGUID" w:val="{6F9BC60D-8441-46CF-9239-F3D477A60635}"/>
    <w:docVar w:name="dgnword-drafile" w:val="C:\Users\PETERF~1\AppData\Local\Temp\draAC14.tmp"/>
    <w:docVar w:name="dgnword-eventsink" w:val="2385284112672"/>
  </w:docVars>
  <w:rsids>
    <w:rsidRoot w:val="00DD1B05"/>
    <w:rsid w:val="0000672D"/>
    <w:rsid w:val="000121AD"/>
    <w:rsid w:val="000175D9"/>
    <w:rsid w:val="00032408"/>
    <w:rsid w:val="00037F17"/>
    <w:rsid w:val="0004170C"/>
    <w:rsid w:val="00043452"/>
    <w:rsid w:val="00043BDA"/>
    <w:rsid w:val="000523CD"/>
    <w:rsid w:val="000541B6"/>
    <w:rsid w:val="00063226"/>
    <w:rsid w:val="00070FB6"/>
    <w:rsid w:val="0007302D"/>
    <w:rsid w:val="00074C68"/>
    <w:rsid w:val="00081C7F"/>
    <w:rsid w:val="00085B31"/>
    <w:rsid w:val="00096CD0"/>
    <w:rsid w:val="000A2BDF"/>
    <w:rsid w:val="000A573C"/>
    <w:rsid w:val="000B7DD6"/>
    <w:rsid w:val="000C4F90"/>
    <w:rsid w:val="000C7848"/>
    <w:rsid w:val="000D60D3"/>
    <w:rsid w:val="000E0238"/>
    <w:rsid w:val="000E4358"/>
    <w:rsid w:val="000E675E"/>
    <w:rsid w:val="000E68F4"/>
    <w:rsid w:val="000E6BC1"/>
    <w:rsid w:val="000F2585"/>
    <w:rsid w:val="000F36AE"/>
    <w:rsid w:val="000F42D3"/>
    <w:rsid w:val="000F723B"/>
    <w:rsid w:val="00103AC1"/>
    <w:rsid w:val="00105490"/>
    <w:rsid w:val="00110537"/>
    <w:rsid w:val="00110795"/>
    <w:rsid w:val="00110CE2"/>
    <w:rsid w:val="00112492"/>
    <w:rsid w:val="001214B5"/>
    <w:rsid w:val="00133531"/>
    <w:rsid w:val="001400CF"/>
    <w:rsid w:val="00147062"/>
    <w:rsid w:val="00153B6B"/>
    <w:rsid w:val="00153E3C"/>
    <w:rsid w:val="00153E9E"/>
    <w:rsid w:val="00154C1D"/>
    <w:rsid w:val="00157194"/>
    <w:rsid w:val="00164DB1"/>
    <w:rsid w:val="00184150"/>
    <w:rsid w:val="00187E5D"/>
    <w:rsid w:val="00194D3A"/>
    <w:rsid w:val="001950FB"/>
    <w:rsid w:val="0019668E"/>
    <w:rsid w:val="001A1D27"/>
    <w:rsid w:val="001A6D6A"/>
    <w:rsid w:val="001A7047"/>
    <w:rsid w:val="001B265F"/>
    <w:rsid w:val="001B445E"/>
    <w:rsid w:val="001C4CD5"/>
    <w:rsid w:val="001D0E7D"/>
    <w:rsid w:val="001D329E"/>
    <w:rsid w:val="001D51AD"/>
    <w:rsid w:val="001D56F3"/>
    <w:rsid w:val="001E537B"/>
    <w:rsid w:val="001F0314"/>
    <w:rsid w:val="001F03E3"/>
    <w:rsid w:val="001F27C1"/>
    <w:rsid w:val="002031E5"/>
    <w:rsid w:val="002222BA"/>
    <w:rsid w:val="00224C38"/>
    <w:rsid w:val="00225BFB"/>
    <w:rsid w:val="002337FF"/>
    <w:rsid w:val="0023424E"/>
    <w:rsid w:val="0024559E"/>
    <w:rsid w:val="002470B7"/>
    <w:rsid w:val="00247758"/>
    <w:rsid w:val="0025632E"/>
    <w:rsid w:val="00271060"/>
    <w:rsid w:val="00273484"/>
    <w:rsid w:val="002759E5"/>
    <w:rsid w:val="0028101A"/>
    <w:rsid w:val="00281F3C"/>
    <w:rsid w:val="00284027"/>
    <w:rsid w:val="00291125"/>
    <w:rsid w:val="00292E3D"/>
    <w:rsid w:val="00294390"/>
    <w:rsid w:val="00295711"/>
    <w:rsid w:val="002A35DA"/>
    <w:rsid w:val="002A3A1A"/>
    <w:rsid w:val="002A50E5"/>
    <w:rsid w:val="002A5991"/>
    <w:rsid w:val="002A6BDC"/>
    <w:rsid w:val="002B173F"/>
    <w:rsid w:val="002B3B9E"/>
    <w:rsid w:val="002B5976"/>
    <w:rsid w:val="002B6FE4"/>
    <w:rsid w:val="002C0882"/>
    <w:rsid w:val="002C6D76"/>
    <w:rsid w:val="002D17FC"/>
    <w:rsid w:val="002D74E7"/>
    <w:rsid w:val="002E6156"/>
    <w:rsid w:val="002E66BF"/>
    <w:rsid w:val="002F0A71"/>
    <w:rsid w:val="002F0D05"/>
    <w:rsid w:val="002F3928"/>
    <w:rsid w:val="002F41E7"/>
    <w:rsid w:val="00300E59"/>
    <w:rsid w:val="0030232A"/>
    <w:rsid w:val="00305C01"/>
    <w:rsid w:val="00313767"/>
    <w:rsid w:val="00315C4C"/>
    <w:rsid w:val="0031791A"/>
    <w:rsid w:val="00320583"/>
    <w:rsid w:val="00336FB9"/>
    <w:rsid w:val="00343479"/>
    <w:rsid w:val="00343ED4"/>
    <w:rsid w:val="003536BE"/>
    <w:rsid w:val="00354502"/>
    <w:rsid w:val="0035503F"/>
    <w:rsid w:val="00357572"/>
    <w:rsid w:val="00361053"/>
    <w:rsid w:val="00365332"/>
    <w:rsid w:val="00367C4C"/>
    <w:rsid w:val="0037105F"/>
    <w:rsid w:val="00372AD8"/>
    <w:rsid w:val="00375FF2"/>
    <w:rsid w:val="003807B3"/>
    <w:rsid w:val="00380DFA"/>
    <w:rsid w:val="003848CA"/>
    <w:rsid w:val="00390DBB"/>
    <w:rsid w:val="003A4F98"/>
    <w:rsid w:val="003A51EC"/>
    <w:rsid w:val="003A5AED"/>
    <w:rsid w:val="003A6369"/>
    <w:rsid w:val="003A6E6F"/>
    <w:rsid w:val="003C1EEA"/>
    <w:rsid w:val="003C7053"/>
    <w:rsid w:val="003D3BE5"/>
    <w:rsid w:val="003D5C38"/>
    <w:rsid w:val="003F57EA"/>
    <w:rsid w:val="003F7F5D"/>
    <w:rsid w:val="00413507"/>
    <w:rsid w:val="00417091"/>
    <w:rsid w:val="00417652"/>
    <w:rsid w:val="00417F27"/>
    <w:rsid w:val="00424F26"/>
    <w:rsid w:val="004250EF"/>
    <w:rsid w:val="004305F0"/>
    <w:rsid w:val="00431015"/>
    <w:rsid w:val="004347C5"/>
    <w:rsid w:val="00441C7B"/>
    <w:rsid w:val="00460E5A"/>
    <w:rsid w:val="00470148"/>
    <w:rsid w:val="00482CA3"/>
    <w:rsid w:val="00486959"/>
    <w:rsid w:val="00497915"/>
    <w:rsid w:val="004A1182"/>
    <w:rsid w:val="004A3573"/>
    <w:rsid w:val="004B5253"/>
    <w:rsid w:val="004C306C"/>
    <w:rsid w:val="004D7DDC"/>
    <w:rsid w:val="004F1BB7"/>
    <w:rsid w:val="005039B3"/>
    <w:rsid w:val="005052CD"/>
    <w:rsid w:val="005100AD"/>
    <w:rsid w:val="00511423"/>
    <w:rsid w:val="00512128"/>
    <w:rsid w:val="00522C6E"/>
    <w:rsid w:val="00523D23"/>
    <w:rsid w:val="00532164"/>
    <w:rsid w:val="00533C71"/>
    <w:rsid w:val="00534AE2"/>
    <w:rsid w:val="00537301"/>
    <w:rsid w:val="00543F8B"/>
    <w:rsid w:val="00550F90"/>
    <w:rsid w:val="005548DB"/>
    <w:rsid w:val="00557C07"/>
    <w:rsid w:val="00560A44"/>
    <w:rsid w:val="0056341B"/>
    <w:rsid w:val="00563A67"/>
    <w:rsid w:val="00563B38"/>
    <w:rsid w:val="00564568"/>
    <w:rsid w:val="00571837"/>
    <w:rsid w:val="00576D79"/>
    <w:rsid w:val="00590D2A"/>
    <w:rsid w:val="00594202"/>
    <w:rsid w:val="005A52EA"/>
    <w:rsid w:val="005A5552"/>
    <w:rsid w:val="005B03E7"/>
    <w:rsid w:val="005B27A8"/>
    <w:rsid w:val="005B4E00"/>
    <w:rsid w:val="005B7C6D"/>
    <w:rsid w:val="005C2030"/>
    <w:rsid w:val="005C4651"/>
    <w:rsid w:val="005C5B0B"/>
    <w:rsid w:val="005D089B"/>
    <w:rsid w:val="005D6CDE"/>
    <w:rsid w:val="005D7D5A"/>
    <w:rsid w:val="005E488D"/>
    <w:rsid w:val="005F1653"/>
    <w:rsid w:val="00603F21"/>
    <w:rsid w:val="006054B8"/>
    <w:rsid w:val="00607925"/>
    <w:rsid w:val="00611A8A"/>
    <w:rsid w:val="00616794"/>
    <w:rsid w:val="0062303B"/>
    <w:rsid w:val="006246DF"/>
    <w:rsid w:val="006366C0"/>
    <w:rsid w:val="00636A72"/>
    <w:rsid w:val="00641B7B"/>
    <w:rsid w:val="0065694C"/>
    <w:rsid w:val="0066302F"/>
    <w:rsid w:val="00676B08"/>
    <w:rsid w:val="00680400"/>
    <w:rsid w:val="00681945"/>
    <w:rsid w:val="006954C6"/>
    <w:rsid w:val="0069746C"/>
    <w:rsid w:val="006C0091"/>
    <w:rsid w:val="006C4672"/>
    <w:rsid w:val="006C74A9"/>
    <w:rsid w:val="006C7756"/>
    <w:rsid w:val="006D0FAA"/>
    <w:rsid w:val="006D37BA"/>
    <w:rsid w:val="006D564E"/>
    <w:rsid w:val="006E15CA"/>
    <w:rsid w:val="006E7384"/>
    <w:rsid w:val="006F60F0"/>
    <w:rsid w:val="0070086D"/>
    <w:rsid w:val="00705AC0"/>
    <w:rsid w:val="007107FA"/>
    <w:rsid w:val="0071526B"/>
    <w:rsid w:val="00715F3F"/>
    <w:rsid w:val="00716CD8"/>
    <w:rsid w:val="007258E0"/>
    <w:rsid w:val="007258EB"/>
    <w:rsid w:val="00730971"/>
    <w:rsid w:val="00733A32"/>
    <w:rsid w:val="0073533A"/>
    <w:rsid w:val="007357AA"/>
    <w:rsid w:val="00760003"/>
    <w:rsid w:val="007652DC"/>
    <w:rsid w:val="00766880"/>
    <w:rsid w:val="00781061"/>
    <w:rsid w:val="0078574B"/>
    <w:rsid w:val="00785EB0"/>
    <w:rsid w:val="00796991"/>
    <w:rsid w:val="007A5D4D"/>
    <w:rsid w:val="007B0F9E"/>
    <w:rsid w:val="007B1DAF"/>
    <w:rsid w:val="007B2324"/>
    <w:rsid w:val="007B59F1"/>
    <w:rsid w:val="007B5A06"/>
    <w:rsid w:val="007C186E"/>
    <w:rsid w:val="007C1EC8"/>
    <w:rsid w:val="007D2079"/>
    <w:rsid w:val="007D7459"/>
    <w:rsid w:val="007F17AA"/>
    <w:rsid w:val="007F28E0"/>
    <w:rsid w:val="007F5183"/>
    <w:rsid w:val="007F76C3"/>
    <w:rsid w:val="00802D7E"/>
    <w:rsid w:val="00803788"/>
    <w:rsid w:val="008152ED"/>
    <w:rsid w:val="00816EF7"/>
    <w:rsid w:val="00822962"/>
    <w:rsid w:val="008269BB"/>
    <w:rsid w:val="008456C7"/>
    <w:rsid w:val="00846D72"/>
    <w:rsid w:val="00854F80"/>
    <w:rsid w:val="00856E28"/>
    <w:rsid w:val="0086152C"/>
    <w:rsid w:val="00862FD8"/>
    <w:rsid w:val="00867729"/>
    <w:rsid w:val="008707EE"/>
    <w:rsid w:val="00877863"/>
    <w:rsid w:val="0088161E"/>
    <w:rsid w:val="00886478"/>
    <w:rsid w:val="00886FB8"/>
    <w:rsid w:val="00890156"/>
    <w:rsid w:val="00892363"/>
    <w:rsid w:val="00897FB3"/>
    <w:rsid w:val="008A7BF5"/>
    <w:rsid w:val="008B0070"/>
    <w:rsid w:val="008B00B8"/>
    <w:rsid w:val="008B43AB"/>
    <w:rsid w:val="008B4DFF"/>
    <w:rsid w:val="008C5F5E"/>
    <w:rsid w:val="008C60BE"/>
    <w:rsid w:val="008D0F81"/>
    <w:rsid w:val="008D35F5"/>
    <w:rsid w:val="008D3AD2"/>
    <w:rsid w:val="008E0801"/>
    <w:rsid w:val="008E4DFC"/>
    <w:rsid w:val="008E58BC"/>
    <w:rsid w:val="008E688F"/>
    <w:rsid w:val="008F1C38"/>
    <w:rsid w:val="008F33E6"/>
    <w:rsid w:val="008F351B"/>
    <w:rsid w:val="008F7858"/>
    <w:rsid w:val="00904AD1"/>
    <w:rsid w:val="0091036D"/>
    <w:rsid w:val="00921A1C"/>
    <w:rsid w:val="00923B8C"/>
    <w:rsid w:val="009257C2"/>
    <w:rsid w:val="009322C1"/>
    <w:rsid w:val="00940A16"/>
    <w:rsid w:val="0095029F"/>
    <w:rsid w:val="00953530"/>
    <w:rsid w:val="0095379E"/>
    <w:rsid w:val="00953C27"/>
    <w:rsid w:val="00957F07"/>
    <w:rsid w:val="0098376C"/>
    <w:rsid w:val="009A54C6"/>
    <w:rsid w:val="009A7D35"/>
    <w:rsid w:val="009C3186"/>
    <w:rsid w:val="009C4939"/>
    <w:rsid w:val="009E1CA8"/>
    <w:rsid w:val="009E4035"/>
    <w:rsid w:val="009E6530"/>
    <w:rsid w:val="00A02AC2"/>
    <w:rsid w:val="00A174BF"/>
    <w:rsid w:val="00A17855"/>
    <w:rsid w:val="00A22B3F"/>
    <w:rsid w:val="00A2409E"/>
    <w:rsid w:val="00A473F1"/>
    <w:rsid w:val="00A5132F"/>
    <w:rsid w:val="00A54D57"/>
    <w:rsid w:val="00A658EB"/>
    <w:rsid w:val="00A71C11"/>
    <w:rsid w:val="00A745FC"/>
    <w:rsid w:val="00A83B83"/>
    <w:rsid w:val="00A87346"/>
    <w:rsid w:val="00A90CEF"/>
    <w:rsid w:val="00A969CA"/>
    <w:rsid w:val="00AA4659"/>
    <w:rsid w:val="00AA73E7"/>
    <w:rsid w:val="00AB15C7"/>
    <w:rsid w:val="00AB43E1"/>
    <w:rsid w:val="00AB505E"/>
    <w:rsid w:val="00AB616F"/>
    <w:rsid w:val="00AC12AB"/>
    <w:rsid w:val="00AC55D2"/>
    <w:rsid w:val="00AD07DD"/>
    <w:rsid w:val="00AD44C4"/>
    <w:rsid w:val="00AE69EA"/>
    <w:rsid w:val="00AF2478"/>
    <w:rsid w:val="00B017FA"/>
    <w:rsid w:val="00B22305"/>
    <w:rsid w:val="00B23CD9"/>
    <w:rsid w:val="00B25E18"/>
    <w:rsid w:val="00B34E0A"/>
    <w:rsid w:val="00B36692"/>
    <w:rsid w:val="00B41EC3"/>
    <w:rsid w:val="00B44906"/>
    <w:rsid w:val="00B45797"/>
    <w:rsid w:val="00B51D19"/>
    <w:rsid w:val="00B64BE2"/>
    <w:rsid w:val="00B67570"/>
    <w:rsid w:val="00B71253"/>
    <w:rsid w:val="00B7759C"/>
    <w:rsid w:val="00B80FEB"/>
    <w:rsid w:val="00B83798"/>
    <w:rsid w:val="00B92988"/>
    <w:rsid w:val="00B93C6E"/>
    <w:rsid w:val="00B946E9"/>
    <w:rsid w:val="00B96DF3"/>
    <w:rsid w:val="00B976EF"/>
    <w:rsid w:val="00BA04F7"/>
    <w:rsid w:val="00BA069D"/>
    <w:rsid w:val="00BA092F"/>
    <w:rsid w:val="00BA1BB0"/>
    <w:rsid w:val="00BA2C64"/>
    <w:rsid w:val="00BB253D"/>
    <w:rsid w:val="00BB673F"/>
    <w:rsid w:val="00BB6E15"/>
    <w:rsid w:val="00BB79CE"/>
    <w:rsid w:val="00BC1AD9"/>
    <w:rsid w:val="00BC613B"/>
    <w:rsid w:val="00BC6B21"/>
    <w:rsid w:val="00BD56A2"/>
    <w:rsid w:val="00BE1DD7"/>
    <w:rsid w:val="00BF2C50"/>
    <w:rsid w:val="00BF797E"/>
    <w:rsid w:val="00C014F5"/>
    <w:rsid w:val="00C13500"/>
    <w:rsid w:val="00C14C55"/>
    <w:rsid w:val="00C17873"/>
    <w:rsid w:val="00C17FF3"/>
    <w:rsid w:val="00C27529"/>
    <w:rsid w:val="00C30DEB"/>
    <w:rsid w:val="00C34B9C"/>
    <w:rsid w:val="00C41B48"/>
    <w:rsid w:val="00C46638"/>
    <w:rsid w:val="00C47230"/>
    <w:rsid w:val="00C51004"/>
    <w:rsid w:val="00C837A4"/>
    <w:rsid w:val="00C96361"/>
    <w:rsid w:val="00C97685"/>
    <w:rsid w:val="00CB42CA"/>
    <w:rsid w:val="00CB7CB4"/>
    <w:rsid w:val="00CC3931"/>
    <w:rsid w:val="00CD350C"/>
    <w:rsid w:val="00CE1898"/>
    <w:rsid w:val="00CE1C43"/>
    <w:rsid w:val="00CF1B1B"/>
    <w:rsid w:val="00D03068"/>
    <w:rsid w:val="00D04E22"/>
    <w:rsid w:val="00D06265"/>
    <w:rsid w:val="00D13DEB"/>
    <w:rsid w:val="00D15EA6"/>
    <w:rsid w:val="00D16DA0"/>
    <w:rsid w:val="00D17C4A"/>
    <w:rsid w:val="00D31318"/>
    <w:rsid w:val="00D45853"/>
    <w:rsid w:val="00D5559E"/>
    <w:rsid w:val="00D60AD1"/>
    <w:rsid w:val="00D6128F"/>
    <w:rsid w:val="00D61AFC"/>
    <w:rsid w:val="00D671DE"/>
    <w:rsid w:val="00D71099"/>
    <w:rsid w:val="00D754EA"/>
    <w:rsid w:val="00D8169F"/>
    <w:rsid w:val="00D825CE"/>
    <w:rsid w:val="00D825D9"/>
    <w:rsid w:val="00D82FCA"/>
    <w:rsid w:val="00D9093B"/>
    <w:rsid w:val="00D95495"/>
    <w:rsid w:val="00D97DD8"/>
    <w:rsid w:val="00DA18FC"/>
    <w:rsid w:val="00DA50CF"/>
    <w:rsid w:val="00DB10BE"/>
    <w:rsid w:val="00DB230A"/>
    <w:rsid w:val="00DB56C8"/>
    <w:rsid w:val="00DB5D5D"/>
    <w:rsid w:val="00DD16F3"/>
    <w:rsid w:val="00DD1B05"/>
    <w:rsid w:val="00DD2276"/>
    <w:rsid w:val="00DD31CF"/>
    <w:rsid w:val="00DD51EF"/>
    <w:rsid w:val="00DF3BF9"/>
    <w:rsid w:val="00DF5179"/>
    <w:rsid w:val="00E00957"/>
    <w:rsid w:val="00E031D1"/>
    <w:rsid w:val="00E05047"/>
    <w:rsid w:val="00E065C4"/>
    <w:rsid w:val="00E137E2"/>
    <w:rsid w:val="00E2412D"/>
    <w:rsid w:val="00E24FAD"/>
    <w:rsid w:val="00E2782A"/>
    <w:rsid w:val="00E3024D"/>
    <w:rsid w:val="00E30C3D"/>
    <w:rsid w:val="00E34F96"/>
    <w:rsid w:val="00E376EB"/>
    <w:rsid w:val="00E41973"/>
    <w:rsid w:val="00E442E3"/>
    <w:rsid w:val="00E54E3D"/>
    <w:rsid w:val="00E55662"/>
    <w:rsid w:val="00E558E4"/>
    <w:rsid w:val="00E56230"/>
    <w:rsid w:val="00E60590"/>
    <w:rsid w:val="00E668E9"/>
    <w:rsid w:val="00E75B70"/>
    <w:rsid w:val="00E85814"/>
    <w:rsid w:val="00E93B03"/>
    <w:rsid w:val="00E966B9"/>
    <w:rsid w:val="00EA09BC"/>
    <w:rsid w:val="00EA19A9"/>
    <w:rsid w:val="00EA1DC9"/>
    <w:rsid w:val="00EA66A3"/>
    <w:rsid w:val="00EA76DF"/>
    <w:rsid w:val="00EC41BB"/>
    <w:rsid w:val="00ED0450"/>
    <w:rsid w:val="00ED197C"/>
    <w:rsid w:val="00ED36FE"/>
    <w:rsid w:val="00ED6391"/>
    <w:rsid w:val="00ED6ED7"/>
    <w:rsid w:val="00ED72BE"/>
    <w:rsid w:val="00ED739B"/>
    <w:rsid w:val="00EE47CE"/>
    <w:rsid w:val="00EE484E"/>
    <w:rsid w:val="00EF0CB6"/>
    <w:rsid w:val="00EF13B5"/>
    <w:rsid w:val="00EF691B"/>
    <w:rsid w:val="00F020EF"/>
    <w:rsid w:val="00F138B8"/>
    <w:rsid w:val="00F139A7"/>
    <w:rsid w:val="00F1402A"/>
    <w:rsid w:val="00F14E0C"/>
    <w:rsid w:val="00F15E1A"/>
    <w:rsid w:val="00F205B7"/>
    <w:rsid w:val="00F20A34"/>
    <w:rsid w:val="00F234C6"/>
    <w:rsid w:val="00F3052D"/>
    <w:rsid w:val="00F30CE5"/>
    <w:rsid w:val="00F30D29"/>
    <w:rsid w:val="00F362DD"/>
    <w:rsid w:val="00F41970"/>
    <w:rsid w:val="00F50F5A"/>
    <w:rsid w:val="00F6053B"/>
    <w:rsid w:val="00F61942"/>
    <w:rsid w:val="00F62D0F"/>
    <w:rsid w:val="00F652BC"/>
    <w:rsid w:val="00F65FCF"/>
    <w:rsid w:val="00F860DA"/>
    <w:rsid w:val="00F904C6"/>
    <w:rsid w:val="00F9404B"/>
    <w:rsid w:val="00F97B96"/>
    <w:rsid w:val="00FA12E3"/>
    <w:rsid w:val="00FA18DC"/>
    <w:rsid w:val="00FB17D3"/>
    <w:rsid w:val="00FB205C"/>
    <w:rsid w:val="00FB5963"/>
    <w:rsid w:val="00FC0A99"/>
    <w:rsid w:val="00FD3732"/>
    <w:rsid w:val="00FD5B6A"/>
    <w:rsid w:val="00FE04F1"/>
    <w:rsid w:val="00FF1256"/>
    <w:rsid w:val="00FF5098"/>
    <w:rsid w:val="00FF5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4CED4E"/>
  <w15:chartTrackingRefBased/>
  <w15:docId w15:val="{81FDF9E2-C01D-4529-9644-8931BF93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D1B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D1B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D1B0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D1B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D1B0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D1B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D1B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D1B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D1B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D1B0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D1B0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D1B0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D1B0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D1B0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D1B0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D1B0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D1B0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D1B0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D1B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1B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D1B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D1B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D1B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D1B0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D1B0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D1B0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D1B0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D1B0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D1B05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E40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4035"/>
  </w:style>
  <w:style w:type="paragraph" w:styleId="Footer">
    <w:name w:val="footer"/>
    <w:basedOn w:val="Normal"/>
    <w:link w:val="FooterChar"/>
    <w:uiPriority w:val="99"/>
    <w:unhideWhenUsed/>
    <w:rsid w:val="009E40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40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2f5a46a-80c7-47f7-9d28-dc929746944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6E78D3D16FFE4AA931795123FBE5F3" ma:contentTypeVersion="6" ma:contentTypeDescription="Create a new document." ma:contentTypeScope="" ma:versionID="3b656d0061dc4e93b13924de368eeeb1">
  <xsd:schema xmlns:xsd="http://www.w3.org/2001/XMLSchema" xmlns:xs="http://www.w3.org/2001/XMLSchema" xmlns:p="http://schemas.microsoft.com/office/2006/metadata/properties" xmlns:ns3="82f5a46a-80c7-47f7-9d28-dc929746944c" targetNamespace="http://schemas.microsoft.com/office/2006/metadata/properties" ma:root="true" ma:fieldsID="f05ff9ac39f0f1113d4f69a01836e126" ns3:_="">
    <xsd:import namespace="82f5a46a-80c7-47f7-9d28-dc929746944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f5a46a-80c7-47f7-9d28-dc92974694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D4F24CE-E365-432E-B56F-3F6EE0E332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93232BF-761A-467E-81FC-419705F57832}">
  <ds:schemaRefs>
    <ds:schemaRef ds:uri="http://schemas.microsoft.com/office/2006/metadata/properties"/>
    <ds:schemaRef ds:uri="http://schemas.microsoft.com/office/infopath/2007/PartnerControls"/>
    <ds:schemaRef ds:uri="82f5a46a-80c7-47f7-9d28-dc929746944c"/>
  </ds:schemaRefs>
</ds:datastoreItem>
</file>

<file path=customXml/itemProps3.xml><?xml version="1.0" encoding="utf-8"?>
<ds:datastoreItem xmlns:ds="http://schemas.openxmlformats.org/officeDocument/2006/customXml" ds:itemID="{2243EEEC-6DB3-4681-B8DB-3AE649D180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f5a46a-80c7-47f7-9d28-dc9297469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3174</Words>
  <Characters>18094</Characters>
  <Application>Microsoft Office Word</Application>
  <DocSecurity>0</DocSecurity>
  <Lines>150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Francis (2236501)</dc:creator>
  <cp:keywords/>
  <dc:description/>
  <cp:lastModifiedBy>Peter Francis (2236501)</cp:lastModifiedBy>
  <cp:revision>2</cp:revision>
  <dcterms:created xsi:type="dcterms:W3CDTF">2026-06-23T20:24:00Z</dcterms:created>
  <dcterms:modified xsi:type="dcterms:W3CDTF">2026-06-23T20:24:00Z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0x010100886E78D3D16FFE4AA931795123FBE5F3</vt:lpwstr>
  </property>
</Properties>
</file>