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221EDA" w14:textId="722EEA5C" w:rsidR="00FB6525" w:rsidRDefault="00707305">
      <w:r>
        <w:t>Draft Exhibition proposal</w:t>
      </w:r>
    </w:p>
    <w:p w14:paraId="4CC33650" w14:textId="1AB41F51" w:rsidR="002101E2" w:rsidRDefault="002101E2">
      <w:r>
        <w:t xml:space="preserve">I am proposing a revamp of the current </w:t>
      </w:r>
      <w:r w:rsidR="00D14B96">
        <w:t xml:space="preserve">Ancient Egyptian and Takabuti’s Mummy exhibition at the Ulster Museum in Belfast, Northern Ireland. This is vital due to the fact that the majority of the displayed exhibition has not been properly catalogued and the fact that although an attempt has been made to tell a story by the way in which the artifacts have been displayed, </w:t>
      </w:r>
      <w:r w:rsidR="00B371D6">
        <w:t>this story falls short.</w:t>
      </w:r>
    </w:p>
    <w:p w14:paraId="780784EF" w14:textId="77777777" w:rsidR="00273195" w:rsidRDefault="00273195">
      <w:r>
        <w:t xml:space="preserve">First and foremost, a detailed research project </w:t>
      </w:r>
      <w:r w:rsidR="0067658E">
        <w:t xml:space="preserve">would need to be undertaken </w:t>
      </w:r>
      <w:r>
        <w:t>of the artifacts that are currently on display, and perhaps even others that are housed within the Ulster Museum in order to</w:t>
      </w:r>
      <w:r w:rsidR="00266737">
        <w:t xml:space="preserve"> compile a more complete story for the visitors, whether they be academics or </w:t>
      </w:r>
      <w:r w:rsidR="0067658E">
        <w:t>those with no prior knowledge of ancient Egypt. In order to make the exhibition a cohesive one that does not bombard the visitors with</w:t>
      </w:r>
      <w:r w:rsidR="00554B7E">
        <w:t xml:space="preserve"> copious amounts of textual information. The way to achieve this will be to compile </w:t>
      </w:r>
      <w:r w:rsidR="004C055F">
        <w:t xml:space="preserve">all the data from this research project onto an interactive digital platform, that can either be accessed while in the exhibition through touch screen terminals or on the museums website. This way the goals of the exhibition, can be achieved for both the </w:t>
      </w:r>
      <w:r w:rsidR="002A2D3D">
        <w:t xml:space="preserve">inexperienced and the knowledgeable. </w:t>
      </w:r>
    </w:p>
    <w:p w14:paraId="5383B7EA" w14:textId="77777777" w:rsidR="00D14B96" w:rsidRDefault="009B7100">
      <w:r>
        <w:t xml:space="preserve">Furthermore for the physical aspects of the exhibition a </w:t>
      </w:r>
      <w:r w:rsidR="00F63BA3">
        <w:t xml:space="preserve"> separate adjacent room connected to the current exhibition</w:t>
      </w:r>
      <w:r>
        <w:t xml:space="preserve"> would be neede</w:t>
      </w:r>
      <w:r w:rsidR="00F63BA3">
        <w:t xml:space="preserve">d for the displays related to both the coffin of Tjesmutperet </w:t>
      </w:r>
      <w:r w:rsidR="00A70663">
        <w:t xml:space="preserve">and the mummy of Takabuti to be moved to in order to </w:t>
      </w:r>
      <w:r w:rsidR="000C5FFE">
        <w:t xml:space="preserve">create a more respectful area in which to display these artifacts, which also gives the visitors the option of avoiding them while enjoying the other </w:t>
      </w:r>
      <w:r w:rsidR="00E715B5">
        <w:t xml:space="preserve">artifacts that are available for viewing. The reason as to why they may wish to avoid it, despite the fact that mummy’s fascinate the majority of the general public, is because of the fact that not all people would be comfortable with viewing the desiccated remains </w:t>
      </w:r>
      <w:r w:rsidR="00A209EB">
        <w:t>of a 2,600 year old</w:t>
      </w:r>
      <w:r w:rsidR="00CF58AF">
        <w:t xml:space="preserve"> woman. </w:t>
      </w:r>
      <w:r w:rsidR="00B371D6">
        <w:t xml:space="preserve">This part of the exhibition will have the room without general lighting but spotlights on the artifacts that will be on display, which would be those that would normally be found within a tomb setting, </w:t>
      </w:r>
      <w:r w:rsidR="00547C91">
        <w:t xml:space="preserve">thus making it that this part of the exhibition mimics that of an actual tomb, while also attempting at the same time to be more culturally sensitive towards the remains of the deceased on display. </w:t>
      </w:r>
    </w:p>
    <w:p w14:paraId="7F3365D8" w14:textId="77777777" w:rsidR="008C7967" w:rsidRDefault="00F064BA">
      <w:r>
        <w:t xml:space="preserve">In regards to the other portion </w:t>
      </w:r>
      <w:r w:rsidR="00E867FB">
        <w:t xml:space="preserve">of the exhibition, I would propose that it be based on the everyday life of ancient Egyptians, and to highlight this fact it should be displayed within </w:t>
      </w:r>
      <w:r w:rsidR="00432B3F">
        <w:t>large room that is brightly lit</w:t>
      </w:r>
      <w:r w:rsidR="00843019">
        <w:t xml:space="preserve"> and open. </w:t>
      </w:r>
      <w:r w:rsidR="003F43A3">
        <w:t>The entrance should be “guarded” by</w:t>
      </w:r>
      <w:r w:rsidR="00BA10D1">
        <w:t xml:space="preserve"> two</w:t>
      </w:r>
      <w:r w:rsidR="003F43A3">
        <w:t xml:space="preserve"> </w:t>
      </w:r>
      <w:r w:rsidR="00BA10D1">
        <w:t>sketches on either side</w:t>
      </w:r>
      <w:r w:rsidR="003F43A3">
        <w:t xml:space="preserve"> of what the rest of the statue of the hand fragment currently on display would have looked like </w:t>
      </w:r>
      <w:r w:rsidR="00B85EBF">
        <w:t xml:space="preserve">in actuality, in all its 19 meter glory. </w:t>
      </w:r>
      <w:r w:rsidR="00BA10D1">
        <w:t xml:space="preserve"> </w:t>
      </w:r>
      <w:r w:rsidR="00B52AF7">
        <w:t xml:space="preserve">Within the room there should be displays, perhaps even </w:t>
      </w:r>
      <w:r w:rsidR="006E0042">
        <w:t>dioramas</w:t>
      </w:r>
      <w:r w:rsidR="00B52AF7">
        <w:t xml:space="preserve"> of certain aspects of ancient Egypt such as the pyramids, the Nile, temples etc, with explanations as </w:t>
      </w:r>
      <w:r w:rsidR="00325383">
        <w:t xml:space="preserve">to </w:t>
      </w:r>
      <w:r w:rsidR="00B52AF7">
        <w:t xml:space="preserve">the importance of each within </w:t>
      </w:r>
      <w:r w:rsidR="00D25252">
        <w:t xml:space="preserve">ancient Egyptian culture, with further information within the digital platforms. These more tangible displays should hold more interest than pictures of the equivalent, as people can get more of a sense </w:t>
      </w:r>
      <w:r w:rsidR="004A6DFE">
        <w:t xml:space="preserve">scale. </w:t>
      </w:r>
      <w:r w:rsidR="004E267E">
        <w:t xml:space="preserve">Furthermore, when it comes to the display of artifacts, these should be displayed </w:t>
      </w:r>
      <w:r w:rsidR="006E0042">
        <w:t xml:space="preserve">throughout the room, either in groups or </w:t>
      </w:r>
      <w:r w:rsidR="006A57FC">
        <w:t xml:space="preserve">on individual displays depending on their rarity or importance, which will be discovered during the research and cataloguing process. On one portion of the room there should be a display that denotes the mummification process, as this is the last step </w:t>
      </w:r>
      <w:r w:rsidR="0044419A">
        <w:t xml:space="preserve">within an ancient Egyptians life </w:t>
      </w:r>
      <w:r w:rsidR="00453322">
        <w:t xml:space="preserve">cycle before they move on to the afterlife. This display should not be graphic, perhaps more of a cartoon version to illustrate what the textual component that </w:t>
      </w:r>
      <w:r w:rsidR="00F47CD9">
        <w:t>will accompany these illustrations will say</w:t>
      </w:r>
      <w:r w:rsidR="00BB16DB">
        <w:t>, for a more detailed or life like version of this subject the visitors will be able to find this on the digital platforms</w:t>
      </w:r>
      <w:r w:rsidR="00F47CD9">
        <w:t>. This display will be placed beside the small door that will lead down a corridor into the second “tomb” like room</w:t>
      </w:r>
      <w:r w:rsidR="00130D04">
        <w:t>, mimicking how people would normally get into tombs.</w:t>
      </w:r>
    </w:p>
    <w:p w14:paraId="71D70780" w14:textId="77777777" w:rsidR="00BB16DB" w:rsidRDefault="00B1097F">
      <w:r>
        <w:t xml:space="preserve">The changes to this exhibition will </w:t>
      </w:r>
      <w:r w:rsidR="00027BAD">
        <w:t xml:space="preserve">engage both academics and non-academics alike, the addition of the digital platforms will give visitors more information than could be properly displayed without losing the interest of the audience. </w:t>
      </w:r>
      <w:r w:rsidR="00FD5CFC">
        <w:t xml:space="preserve">By separating the mummy of Takabuti from the majority of the </w:t>
      </w:r>
      <w:r w:rsidR="00F07B68">
        <w:lastRenderedPageBreak/>
        <w:t xml:space="preserve">exhibition gives the respect that the mummy deserves, as well as giving </w:t>
      </w:r>
      <w:r w:rsidR="003E42B2">
        <w:t xml:space="preserve">visitors the </w:t>
      </w:r>
      <w:r w:rsidR="00E205B2">
        <w:t xml:space="preserve">choice of whether or not they want to see the mummy or not. </w:t>
      </w:r>
      <w:r w:rsidR="00293830">
        <w:t>Furthermore, the new interactive display should give the visitors a new appr</w:t>
      </w:r>
      <w:r w:rsidR="00877044">
        <w:t>eciation for ancient Egyptian culture.</w:t>
      </w:r>
    </w:p>
    <w:sectPr w:rsidR="00BB16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305"/>
    <w:rsid w:val="00027BAD"/>
    <w:rsid w:val="000C5FFE"/>
    <w:rsid w:val="00130D04"/>
    <w:rsid w:val="001A1E5D"/>
    <w:rsid w:val="001E6E77"/>
    <w:rsid w:val="002101E2"/>
    <w:rsid w:val="00266737"/>
    <w:rsid w:val="00273195"/>
    <w:rsid w:val="00293830"/>
    <w:rsid w:val="002A2D3D"/>
    <w:rsid w:val="00325383"/>
    <w:rsid w:val="00386B73"/>
    <w:rsid w:val="003E42B2"/>
    <w:rsid w:val="003F43A3"/>
    <w:rsid w:val="003F57C5"/>
    <w:rsid w:val="00432B3F"/>
    <w:rsid w:val="0044419A"/>
    <w:rsid w:val="00453322"/>
    <w:rsid w:val="004A6DFE"/>
    <w:rsid w:val="004C055F"/>
    <w:rsid w:val="004E267E"/>
    <w:rsid w:val="004F6131"/>
    <w:rsid w:val="00547C91"/>
    <w:rsid w:val="00554B7E"/>
    <w:rsid w:val="0067658E"/>
    <w:rsid w:val="006A57FC"/>
    <w:rsid w:val="006E0042"/>
    <w:rsid w:val="00707305"/>
    <w:rsid w:val="00814522"/>
    <w:rsid w:val="00843019"/>
    <w:rsid w:val="00877044"/>
    <w:rsid w:val="008C7967"/>
    <w:rsid w:val="009B7100"/>
    <w:rsid w:val="00A209EB"/>
    <w:rsid w:val="00A70663"/>
    <w:rsid w:val="00B06B24"/>
    <w:rsid w:val="00B1097F"/>
    <w:rsid w:val="00B371D6"/>
    <w:rsid w:val="00B52AF7"/>
    <w:rsid w:val="00B85EBF"/>
    <w:rsid w:val="00BA10D1"/>
    <w:rsid w:val="00BB16DB"/>
    <w:rsid w:val="00CF58AF"/>
    <w:rsid w:val="00D14B96"/>
    <w:rsid w:val="00D25252"/>
    <w:rsid w:val="00E205B2"/>
    <w:rsid w:val="00E715B5"/>
    <w:rsid w:val="00E867FB"/>
    <w:rsid w:val="00EE3E6C"/>
    <w:rsid w:val="00F064BA"/>
    <w:rsid w:val="00F07B68"/>
    <w:rsid w:val="00F47CD9"/>
    <w:rsid w:val="00F63BA3"/>
    <w:rsid w:val="00FB6525"/>
    <w:rsid w:val="00FD5C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080A8"/>
  <w15:chartTrackingRefBased/>
  <w15:docId w15:val="{E98FFD9B-4A55-45DB-BBE4-B3F0F76C1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685</Words>
  <Characters>3910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Tiarnach Leer</dc:creator>
  <cp:keywords/>
  <dc:description/>
  <cp:lastModifiedBy>Tiarnach Leer</cp:lastModifiedBy>
  <cp:revision>20</cp:revision>
  <dcterms:created xsi:type="dcterms:W3CDTF">2020-03-31T12:02:00Z</dcterms:created>
  <dcterms:modified xsi:type="dcterms:W3CDTF">2020-04-14T18:21:00Z</dcterms:modified>
</cp:coreProperties>
</file>