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04D" w:rsidRDefault="00685739">
      <w:bookmarkStart w:id="0" w:name="_GoBack"/>
      <w:bookmarkEnd w:id="0"/>
      <w:r>
        <w:t>Exercise 1:</w:t>
      </w:r>
    </w:p>
    <w:p w:rsidR="00685739" w:rsidRDefault="004C304D">
      <w:r>
        <w:t>Using the data below, calculate the correlation between IQ and exam scores</w:t>
      </w:r>
      <w:r w:rsidR="00B60232">
        <w:t xml:space="preserve"> and the associated coefficient of determination</w:t>
      </w:r>
      <w:r>
        <w:t>.</w:t>
      </w:r>
      <w:r w:rsidR="00685739">
        <w:t xml:space="preserve"> </w:t>
      </w:r>
    </w:p>
    <w:tbl>
      <w:tblPr>
        <w:tblStyle w:val="TableGrid"/>
        <w:tblW w:w="91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1777"/>
        <w:gridCol w:w="1866"/>
        <w:gridCol w:w="1293"/>
        <w:gridCol w:w="1293"/>
        <w:gridCol w:w="1384"/>
      </w:tblGrid>
      <w:tr w:rsidR="004C304D" w:rsidTr="004C304D">
        <w:trPr>
          <w:trHeight w:val="461"/>
        </w:trPr>
        <w:tc>
          <w:tcPr>
            <w:tcW w:w="1522" w:type="dxa"/>
            <w:tcBorders>
              <w:top w:val="single" w:sz="4" w:space="0" w:color="auto"/>
              <w:bottom w:val="single" w:sz="4" w:space="0" w:color="auto"/>
            </w:tcBorders>
          </w:tcPr>
          <w:p w:rsidR="004C304D" w:rsidRDefault="004C304D" w:rsidP="004C304D">
            <w:pPr>
              <w:jc w:val="center"/>
            </w:pPr>
            <w:r>
              <w:t>Student</w:t>
            </w:r>
          </w:p>
        </w:tc>
        <w:tc>
          <w:tcPr>
            <w:tcW w:w="1777" w:type="dxa"/>
            <w:tcBorders>
              <w:top w:val="single" w:sz="4" w:space="0" w:color="auto"/>
              <w:bottom w:val="single" w:sz="4" w:space="0" w:color="auto"/>
            </w:tcBorders>
          </w:tcPr>
          <w:p w:rsidR="004C304D" w:rsidRDefault="004C304D" w:rsidP="004C304D">
            <w:pPr>
              <w:jc w:val="center"/>
            </w:pPr>
            <w:r>
              <w:t>IQ (X)</w:t>
            </w:r>
          </w:p>
        </w:tc>
        <w:tc>
          <w:tcPr>
            <w:tcW w:w="1866" w:type="dxa"/>
            <w:tcBorders>
              <w:top w:val="single" w:sz="4" w:space="0" w:color="auto"/>
              <w:bottom w:val="single" w:sz="4" w:space="0" w:color="auto"/>
            </w:tcBorders>
          </w:tcPr>
          <w:p w:rsidR="004C304D" w:rsidRDefault="004C304D" w:rsidP="004C304D">
            <w:pPr>
              <w:jc w:val="center"/>
            </w:pPr>
            <w:r>
              <w:t>Exam Scores (Y)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4" w:space="0" w:color="auto"/>
            </w:tcBorders>
          </w:tcPr>
          <w:p w:rsidR="004C304D" w:rsidRDefault="004C304D" w:rsidP="004C304D">
            <w:pPr>
              <w:jc w:val="center"/>
            </w:pPr>
            <w:r>
              <w:t>x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4" w:space="0" w:color="auto"/>
            </w:tcBorders>
          </w:tcPr>
          <w:p w:rsidR="004C304D" w:rsidRDefault="004C304D" w:rsidP="004C304D">
            <w:pPr>
              <w:jc w:val="center"/>
            </w:pPr>
            <w:r>
              <w:t>y</w:t>
            </w:r>
          </w:p>
        </w:tc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</w:tcPr>
          <w:p w:rsidR="004C304D" w:rsidRDefault="004C304D" w:rsidP="004C304D">
            <w:pPr>
              <w:jc w:val="center"/>
            </w:pPr>
            <w:proofErr w:type="spellStart"/>
            <w:r>
              <w:t>xy</w:t>
            </w:r>
            <w:proofErr w:type="spellEnd"/>
          </w:p>
        </w:tc>
      </w:tr>
      <w:tr w:rsidR="004C304D" w:rsidTr="004C304D">
        <w:trPr>
          <w:trHeight w:val="436"/>
        </w:trPr>
        <w:tc>
          <w:tcPr>
            <w:tcW w:w="1522" w:type="dxa"/>
            <w:tcBorders>
              <w:top w:val="single" w:sz="4" w:space="0" w:color="auto"/>
            </w:tcBorders>
            <w:vAlign w:val="center"/>
          </w:tcPr>
          <w:p w:rsidR="004C304D" w:rsidRDefault="004C304D" w:rsidP="004C304D">
            <w:pPr>
              <w:jc w:val="center"/>
            </w:pPr>
            <w:r>
              <w:t>1</w:t>
            </w:r>
          </w:p>
        </w:tc>
        <w:tc>
          <w:tcPr>
            <w:tcW w:w="1777" w:type="dxa"/>
            <w:tcBorders>
              <w:top w:val="single" w:sz="4" w:space="0" w:color="auto"/>
            </w:tcBorders>
            <w:vAlign w:val="center"/>
          </w:tcPr>
          <w:p w:rsidR="004C304D" w:rsidRDefault="004C304D" w:rsidP="004C304D">
            <w:pPr>
              <w:jc w:val="center"/>
            </w:pPr>
            <w:r>
              <w:t>140</w:t>
            </w:r>
          </w:p>
        </w:tc>
        <w:tc>
          <w:tcPr>
            <w:tcW w:w="186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C304D" w:rsidRDefault="004C304D" w:rsidP="004C304D">
            <w:pPr>
              <w:jc w:val="center"/>
            </w:pPr>
            <w:r>
              <w:t>42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</w:tr>
      <w:tr w:rsidR="004C304D" w:rsidTr="004C304D">
        <w:trPr>
          <w:trHeight w:val="461"/>
        </w:trPr>
        <w:tc>
          <w:tcPr>
            <w:tcW w:w="1522" w:type="dxa"/>
            <w:vAlign w:val="center"/>
          </w:tcPr>
          <w:p w:rsidR="004C304D" w:rsidRDefault="004C304D" w:rsidP="004C304D">
            <w:pPr>
              <w:jc w:val="center"/>
            </w:pPr>
            <w:r>
              <w:t>2</w:t>
            </w:r>
          </w:p>
        </w:tc>
        <w:tc>
          <w:tcPr>
            <w:tcW w:w="1777" w:type="dxa"/>
            <w:vAlign w:val="center"/>
          </w:tcPr>
          <w:p w:rsidR="004C304D" w:rsidRDefault="004C304D" w:rsidP="004C304D">
            <w:pPr>
              <w:jc w:val="center"/>
            </w:pPr>
            <w:r>
              <w:t>130</w:t>
            </w:r>
          </w:p>
        </w:tc>
        <w:tc>
          <w:tcPr>
            <w:tcW w:w="1866" w:type="dxa"/>
            <w:tcBorders>
              <w:right w:val="single" w:sz="4" w:space="0" w:color="auto"/>
            </w:tcBorders>
            <w:vAlign w:val="center"/>
          </w:tcPr>
          <w:p w:rsidR="004C304D" w:rsidRDefault="004C304D" w:rsidP="004C304D">
            <w:pPr>
              <w:jc w:val="center"/>
            </w:pPr>
            <w:r>
              <w:t>44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</w:tr>
      <w:tr w:rsidR="004C304D" w:rsidTr="004C304D">
        <w:trPr>
          <w:trHeight w:val="436"/>
        </w:trPr>
        <w:tc>
          <w:tcPr>
            <w:tcW w:w="1522" w:type="dxa"/>
            <w:vAlign w:val="center"/>
          </w:tcPr>
          <w:p w:rsidR="004C304D" w:rsidRDefault="004C304D" w:rsidP="004C304D">
            <w:pPr>
              <w:jc w:val="center"/>
            </w:pPr>
            <w:r>
              <w:t>3</w:t>
            </w:r>
          </w:p>
        </w:tc>
        <w:tc>
          <w:tcPr>
            <w:tcW w:w="1777" w:type="dxa"/>
            <w:vAlign w:val="center"/>
          </w:tcPr>
          <w:p w:rsidR="004C304D" w:rsidRDefault="004C304D" w:rsidP="004C304D">
            <w:pPr>
              <w:jc w:val="center"/>
            </w:pPr>
            <w:r>
              <w:t>120</w:t>
            </w:r>
          </w:p>
        </w:tc>
        <w:tc>
          <w:tcPr>
            <w:tcW w:w="1866" w:type="dxa"/>
            <w:tcBorders>
              <w:right w:val="single" w:sz="4" w:space="0" w:color="auto"/>
            </w:tcBorders>
            <w:vAlign w:val="center"/>
          </w:tcPr>
          <w:p w:rsidR="004C304D" w:rsidRDefault="004C304D" w:rsidP="004C304D">
            <w:pPr>
              <w:jc w:val="center"/>
            </w:pPr>
            <w:r>
              <w:t>35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</w:tr>
      <w:tr w:rsidR="004C304D" w:rsidTr="004C304D">
        <w:trPr>
          <w:trHeight w:val="461"/>
        </w:trPr>
        <w:tc>
          <w:tcPr>
            <w:tcW w:w="1522" w:type="dxa"/>
            <w:vAlign w:val="center"/>
          </w:tcPr>
          <w:p w:rsidR="004C304D" w:rsidRDefault="004C304D" w:rsidP="004C304D">
            <w:pPr>
              <w:jc w:val="center"/>
            </w:pPr>
            <w:r>
              <w:t>4</w:t>
            </w:r>
          </w:p>
        </w:tc>
        <w:tc>
          <w:tcPr>
            <w:tcW w:w="1777" w:type="dxa"/>
            <w:vAlign w:val="center"/>
          </w:tcPr>
          <w:p w:rsidR="004C304D" w:rsidRDefault="004C304D" w:rsidP="004C304D">
            <w:pPr>
              <w:jc w:val="center"/>
            </w:pPr>
            <w:r>
              <w:t>119</w:t>
            </w:r>
          </w:p>
        </w:tc>
        <w:tc>
          <w:tcPr>
            <w:tcW w:w="1866" w:type="dxa"/>
            <w:tcBorders>
              <w:right w:val="single" w:sz="4" w:space="0" w:color="auto"/>
            </w:tcBorders>
            <w:vAlign w:val="center"/>
          </w:tcPr>
          <w:p w:rsidR="004C304D" w:rsidRDefault="004C304D" w:rsidP="004C304D">
            <w:pPr>
              <w:jc w:val="center"/>
            </w:pPr>
            <w:r>
              <w:t>30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</w:tr>
      <w:tr w:rsidR="004C304D" w:rsidTr="004C304D">
        <w:trPr>
          <w:trHeight w:val="436"/>
        </w:trPr>
        <w:tc>
          <w:tcPr>
            <w:tcW w:w="1522" w:type="dxa"/>
            <w:vAlign w:val="center"/>
          </w:tcPr>
          <w:p w:rsidR="004C304D" w:rsidRDefault="004C304D" w:rsidP="004C304D">
            <w:pPr>
              <w:jc w:val="center"/>
            </w:pPr>
            <w:r>
              <w:t>5</w:t>
            </w:r>
          </w:p>
        </w:tc>
        <w:tc>
          <w:tcPr>
            <w:tcW w:w="1777" w:type="dxa"/>
            <w:vAlign w:val="center"/>
          </w:tcPr>
          <w:p w:rsidR="004C304D" w:rsidRDefault="004C304D" w:rsidP="004C304D">
            <w:pPr>
              <w:jc w:val="center"/>
            </w:pPr>
            <w:r>
              <w:t>115</w:t>
            </w:r>
          </w:p>
        </w:tc>
        <w:tc>
          <w:tcPr>
            <w:tcW w:w="1866" w:type="dxa"/>
            <w:tcBorders>
              <w:right w:val="single" w:sz="4" w:space="0" w:color="auto"/>
            </w:tcBorders>
            <w:vAlign w:val="center"/>
          </w:tcPr>
          <w:p w:rsidR="004C304D" w:rsidRDefault="004C304D" w:rsidP="004C304D">
            <w:pPr>
              <w:jc w:val="center"/>
            </w:pPr>
            <w:r>
              <w:t>23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</w:tr>
      <w:tr w:rsidR="004C304D" w:rsidTr="004C304D">
        <w:trPr>
          <w:trHeight w:val="461"/>
        </w:trPr>
        <w:tc>
          <w:tcPr>
            <w:tcW w:w="1522" w:type="dxa"/>
            <w:vAlign w:val="center"/>
          </w:tcPr>
          <w:p w:rsidR="004C304D" w:rsidRDefault="004C304D" w:rsidP="004C304D">
            <w:pPr>
              <w:jc w:val="center"/>
            </w:pPr>
            <w:r>
              <w:t>6</w:t>
            </w:r>
          </w:p>
        </w:tc>
        <w:tc>
          <w:tcPr>
            <w:tcW w:w="1777" w:type="dxa"/>
            <w:vAlign w:val="center"/>
          </w:tcPr>
          <w:p w:rsidR="004C304D" w:rsidRDefault="004C304D" w:rsidP="004C304D">
            <w:pPr>
              <w:jc w:val="center"/>
            </w:pPr>
            <w:r>
              <w:t>114</w:t>
            </w:r>
          </w:p>
        </w:tc>
        <w:tc>
          <w:tcPr>
            <w:tcW w:w="1866" w:type="dxa"/>
            <w:tcBorders>
              <w:right w:val="single" w:sz="4" w:space="0" w:color="auto"/>
            </w:tcBorders>
            <w:vAlign w:val="center"/>
          </w:tcPr>
          <w:p w:rsidR="004C304D" w:rsidRDefault="004C304D" w:rsidP="004C304D">
            <w:pPr>
              <w:jc w:val="center"/>
            </w:pPr>
            <w:r>
              <w:t>27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</w:tr>
      <w:tr w:rsidR="004C304D" w:rsidTr="004C304D">
        <w:trPr>
          <w:trHeight w:val="461"/>
        </w:trPr>
        <w:tc>
          <w:tcPr>
            <w:tcW w:w="1522" w:type="dxa"/>
            <w:vAlign w:val="center"/>
          </w:tcPr>
          <w:p w:rsidR="004C304D" w:rsidRDefault="004C304D" w:rsidP="004C304D">
            <w:pPr>
              <w:jc w:val="center"/>
            </w:pPr>
            <w:r>
              <w:t>7</w:t>
            </w:r>
          </w:p>
        </w:tc>
        <w:tc>
          <w:tcPr>
            <w:tcW w:w="1777" w:type="dxa"/>
            <w:vAlign w:val="center"/>
          </w:tcPr>
          <w:p w:rsidR="004C304D" w:rsidRDefault="004C304D" w:rsidP="004C304D">
            <w:pPr>
              <w:jc w:val="center"/>
            </w:pPr>
            <w:r>
              <w:t>114</w:t>
            </w:r>
          </w:p>
        </w:tc>
        <w:tc>
          <w:tcPr>
            <w:tcW w:w="1866" w:type="dxa"/>
            <w:tcBorders>
              <w:right w:val="single" w:sz="4" w:space="0" w:color="auto"/>
            </w:tcBorders>
            <w:vAlign w:val="center"/>
          </w:tcPr>
          <w:p w:rsidR="004C304D" w:rsidRDefault="004C304D" w:rsidP="004C304D">
            <w:pPr>
              <w:jc w:val="center"/>
            </w:pPr>
            <w:r>
              <w:t>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</w:tr>
      <w:tr w:rsidR="004C304D" w:rsidTr="004C304D">
        <w:trPr>
          <w:trHeight w:val="436"/>
        </w:trPr>
        <w:tc>
          <w:tcPr>
            <w:tcW w:w="1522" w:type="dxa"/>
            <w:vAlign w:val="center"/>
          </w:tcPr>
          <w:p w:rsidR="004C304D" w:rsidRDefault="004C304D" w:rsidP="004C304D">
            <w:pPr>
              <w:jc w:val="center"/>
            </w:pPr>
            <w:r>
              <w:t>8</w:t>
            </w:r>
          </w:p>
        </w:tc>
        <w:tc>
          <w:tcPr>
            <w:tcW w:w="1777" w:type="dxa"/>
            <w:vAlign w:val="center"/>
          </w:tcPr>
          <w:p w:rsidR="004C304D" w:rsidRDefault="004C304D" w:rsidP="004C304D">
            <w:pPr>
              <w:jc w:val="center"/>
            </w:pPr>
            <w:r>
              <w:t>113</w:t>
            </w:r>
          </w:p>
        </w:tc>
        <w:tc>
          <w:tcPr>
            <w:tcW w:w="1866" w:type="dxa"/>
            <w:tcBorders>
              <w:right w:val="single" w:sz="4" w:space="0" w:color="auto"/>
            </w:tcBorders>
            <w:vAlign w:val="center"/>
          </w:tcPr>
          <w:p w:rsidR="004C304D" w:rsidRDefault="004C304D" w:rsidP="004C304D">
            <w:pPr>
              <w:jc w:val="center"/>
            </w:pPr>
            <w:r>
              <w:t>20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</w:tr>
      <w:tr w:rsidR="004C304D" w:rsidTr="004C304D">
        <w:trPr>
          <w:trHeight w:val="461"/>
        </w:trPr>
        <w:tc>
          <w:tcPr>
            <w:tcW w:w="1522" w:type="dxa"/>
            <w:vAlign w:val="center"/>
          </w:tcPr>
          <w:p w:rsidR="004C304D" w:rsidRDefault="004C304D" w:rsidP="004C304D">
            <w:pPr>
              <w:jc w:val="center"/>
            </w:pPr>
            <w:r>
              <w:t>9</w:t>
            </w:r>
          </w:p>
        </w:tc>
        <w:tc>
          <w:tcPr>
            <w:tcW w:w="1777" w:type="dxa"/>
            <w:vAlign w:val="center"/>
          </w:tcPr>
          <w:p w:rsidR="004C304D" w:rsidRDefault="004C304D" w:rsidP="004C304D">
            <w:pPr>
              <w:jc w:val="center"/>
            </w:pPr>
            <w:r>
              <w:t>112</w:t>
            </w:r>
          </w:p>
        </w:tc>
        <w:tc>
          <w:tcPr>
            <w:tcW w:w="1866" w:type="dxa"/>
            <w:tcBorders>
              <w:right w:val="single" w:sz="4" w:space="0" w:color="auto"/>
            </w:tcBorders>
            <w:vAlign w:val="center"/>
          </w:tcPr>
          <w:p w:rsidR="004C304D" w:rsidRDefault="004C304D" w:rsidP="004C304D">
            <w:pPr>
              <w:jc w:val="center"/>
            </w:pPr>
            <w:r>
              <w:t>16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</w:tr>
      <w:tr w:rsidR="004C304D" w:rsidTr="004C304D">
        <w:trPr>
          <w:trHeight w:val="436"/>
        </w:trPr>
        <w:tc>
          <w:tcPr>
            <w:tcW w:w="1522" w:type="dxa"/>
            <w:tcBorders>
              <w:bottom w:val="single" w:sz="4" w:space="0" w:color="auto"/>
            </w:tcBorders>
            <w:vAlign w:val="center"/>
          </w:tcPr>
          <w:p w:rsidR="004C304D" w:rsidRDefault="004C304D" w:rsidP="004C304D">
            <w:pPr>
              <w:jc w:val="center"/>
            </w:pPr>
            <w:r>
              <w:t>10</w:t>
            </w:r>
          </w:p>
        </w:tc>
        <w:tc>
          <w:tcPr>
            <w:tcW w:w="1777" w:type="dxa"/>
            <w:tcBorders>
              <w:bottom w:val="single" w:sz="4" w:space="0" w:color="auto"/>
            </w:tcBorders>
            <w:vAlign w:val="center"/>
          </w:tcPr>
          <w:p w:rsidR="004C304D" w:rsidRDefault="004C304D" w:rsidP="004C304D">
            <w:pPr>
              <w:jc w:val="center"/>
            </w:pPr>
            <w:r>
              <w:t>111</w:t>
            </w:r>
          </w:p>
        </w:tc>
        <w:tc>
          <w:tcPr>
            <w:tcW w:w="186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C304D" w:rsidRDefault="004C304D" w:rsidP="004C304D">
            <w:pPr>
              <w:jc w:val="center"/>
            </w:pPr>
            <w:r>
              <w:t>12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04D" w:rsidRDefault="004C304D" w:rsidP="004C304D">
            <w:pPr>
              <w:jc w:val="center"/>
            </w:pPr>
          </w:p>
        </w:tc>
      </w:tr>
      <w:tr w:rsidR="004C304D" w:rsidTr="004C304D">
        <w:trPr>
          <w:trHeight w:val="487"/>
        </w:trPr>
        <w:tc>
          <w:tcPr>
            <w:tcW w:w="1522" w:type="dxa"/>
            <w:tcBorders>
              <w:top w:val="single" w:sz="4" w:space="0" w:color="auto"/>
            </w:tcBorders>
          </w:tcPr>
          <w:p w:rsidR="004C304D" w:rsidRDefault="004C304D" w:rsidP="004C304D">
            <w:r>
              <w:t>N=</w:t>
            </w:r>
          </w:p>
        </w:tc>
        <w:tc>
          <w:tcPr>
            <w:tcW w:w="1777" w:type="dxa"/>
            <w:tcBorders>
              <w:top w:val="single" w:sz="4" w:space="0" w:color="auto"/>
            </w:tcBorders>
          </w:tcPr>
          <w:p w:rsidR="004C304D" w:rsidRPr="004C304D" w:rsidRDefault="00972FC5" w:rsidP="004C304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m:oMath>
              <m:nary>
                <m:naryPr>
                  <m:chr m:val="∑"/>
                  <m:subHide m:val="1"/>
                  <m:supHide m:val="1"/>
                  <m:ctrlP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=</m:t>
                  </m:r>
                </m:e>
              </m:nary>
            </m:oMath>
            <w:r w:rsidR="004C304D">
              <w:rPr>
                <w:rFonts w:ascii="Arial" w:hAnsi="Arial" w:cs="Arial"/>
                <w:color w:val="000000" w:themeColor="text1"/>
                <w:kern w:val="24"/>
              </w:rPr>
              <w:t xml:space="preserve"> </w:t>
            </w:r>
          </w:p>
        </w:tc>
        <w:tc>
          <w:tcPr>
            <w:tcW w:w="1866" w:type="dxa"/>
            <w:tcBorders>
              <w:top w:val="single" w:sz="4" w:space="0" w:color="auto"/>
            </w:tcBorders>
          </w:tcPr>
          <w:p w:rsidR="004C304D" w:rsidRPr="004C304D" w:rsidRDefault="00972FC5" w:rsidP="004C304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m:oMath>
              <m:nary>
                <m:naryPr>
                  <m:chr m:val="∑"/>
                  <m:subHide m:val="1"/>
                  <m:supHide m:val="1"/>
                  <m:ctrlP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=</m:t>
                  </m:r>
                </m:e>
              </m:nary>
            </m:oMath>
            <w:r w:rsidR="004C304D">
              <w:rPr>
                <w:rFonts w:ascii="Arial" w:hAnsi="Arial" w:cs="Arial"/>
                <w:color w:val="000000" w:themeColor="text1"/>
                <w:kern w:val="24"/>
              </w:rPr>
              <w:t xml:space="preserve"> </w:t>
            </w:r>
          </w:p>
        </w:tc>
        <w:tc>
          <w:tcPr>
            <w:tcW w:w="1293" w:type="dxa"/>
            <w:tcBorders>
              <w:top w:val="single" w:sz="4" w:space="0" w:color="auto"/>
            </w:tcBorders>
          </w:tcPr>
          <w:p w:rsidR="004C304D" w:rsidRDefault="004C304D" w:rsidP="004C304D"/>
        </w:tc>
        <w:tc>
          <w:tcPr>
            <w:tcW w:w="1293" w:type="dxa"/>
            <w:tcBorders>
              <w:top w:val="single" w:sz="4" w:space="0" w:color="auto"/>
            </w:tcBorders>
          </w:tcPr>
          <w:p w:rsidR="004C304D" w:rsidRDefault="004C304D" w:rsidP="004C304D"/>
        </w:tc>
        <w:tc>
          <w:tcPr>
            <w:tcW w:w="1384" w:type="dxa"/>
            <w:tcBorders>
              <w:top w:val="single" w:sz="4" w:space="0" w:color="auto"/>
            </w:tcBorders>
          </w:tcPr>
          <w:p w:rsidR="004C304D" w:rsidRPr="004C304D" w:rsidRDefault="00972FC5" w:rsidP="004C304D">
            <w:pPr>
              <w:rPr>
                <w:rFonts w:eastAsiaTheme="minorEastAsia"/>
              </w:rPr>
            </w:pPr>
            <m:oMath>
              <m:nary>
                <m:naryPr>
                  <m:chr m:val="∑"/>
                  <m:subHide m:val="1"/>
                  <m:supHide m:val="1"/>
                  <m:ctrlPr>
                    <w:rPr>
                      <w:rFonts w:ascii="Cambria Math" w:hAnsi="Cambria Math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xy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= </m:t>
                  </m:r>
                </m:e>
              </m:nary>
            </m:oMath>
            <w:r w:rsidR="004C304D">
              <w:rPr>
                <w:rFonts w:eastAsiaTheme="minorEastAsia"/>
              </w:rPr>
              <w:t xml:space="preserve"> </w:t>
            </w:r>
          </w:p>
        </w:tc>
      </w:tr>
      <w:tr w:rsidR="004C304D" w:rsidTr="004C304D">
        <w:trPr>
          <w:trHeight w:val="487"/>
        </w:trPr>
        <w:tc>
          <w:tcPr>
            <w:tcW w:w="1522" w:type="dxa"/>
          </w:tcPr>
          <w:p w:rsidR="004C304D" w:rsidRDefault="004C304D" w:rsidP="004C304D"/>
        </w:tc>
        <w:tc>
          <w:tcPr>
            <w:tcW w:w="1777" w:type="dxa"/>
          </w:tcPr>
          <w:p w:rsidR="004C304D" w:rsidRPr="004C304D" w:rsidRDefault="00972FC5" w:rsidP="004C304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X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 w:cs="Arial"/>
                  <w:color w:val="000000" w:themeColor="text1"/>
                  <w:kern w:val="24"/>
                </w:rPr>
                <m:t>=</m:t>
              </m:r>
            </m:oMath>
            <w:r w:rsidR="004C304D">
              <w:rPr>
                <w:rFonts w:ascii="Arial" w:hAnsi="Arial" w:cs="Arial"/>
                <w:color w:val="000000" w:themeColor="text1"/>
                <w:kern w:val="24"/>
              </w:rPr>
              <w:t xml:space="preserve"> </w:t>
            </w:r>
          </w:p>
        </w:tc>
        <w:tc>
          <w:tcPr>
            <w:tcW w:w="1866" w:type="dxa"/>
          </w:tcPr>
          <w:p w:rsidR="004C304D" w:rsidRPr="004C304D" w:rsidRDefault="00972FC5" w:rsidP="004C304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Y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 w:cs="Arial"/>
                  <w:color w:val="000000" w:themeColor="text1"/>
                  <w:kern w:val="24"/>
                </w:rPr>
                <m:t>=</m:t>
              </m:r>
            </m:oMath>
            <w:r w:rsidR="004C304D">
              <w:rPr>
                <w:rFonts w:ascii="Arial" w:hAnsi="Arial" w:cs="Arial"/>
                <w:color w:val="000000" w:themeColor="text1"/>
                <w:kern w:val="24"/>
              </w:rPr>
              <w:t xml:space="preserve"> </w:t>
            </w:r>
          </w:p>
        </w:tc>
        <w:tc>
          <w:tcPr>
            <w:tcW w:w="1293" w:type="dxa"/>
          </w:tcPr>
          <w:p w:rsidR="004C304D" w:rsidRDefault="004C304D" w:rsidP="004C304D"/>
        </w:tc>
        <w:tc>
          <w:tcPr>
            <w:tcW w:w="1293" w:type="dxa"/>
          </w:tcPr>
          <w:p w:rsidR="004C304D" w:rsidRDefault="004C304D" w:rsidP="004C304D"/>
        </w:tc>
        <w:tc>
          <w:tcPr>
            <w:tcW w:w="1384" w:type="dxa"/>
          </w:tcPr>
          <w:p w:rsidR="004C304D" w:rsidRDefault="004C304D" w:rsidP="004C304D"/>
        </w:tc>
      </w:tr>
      <w:tr w:rsidR="004C304D" w:rsidTr="004C304D">
        <w:trPr>
          <w:trHeight w:val="513"/>
        </w:trPr>
        <w:tc>
          <w:tcPr>
            <w:tcW w:w="1522" w:type="dxa"/>
            <w:tcBorders>
              <w:bottom w:val="single" w:sz="4" w:space="0" w:color="auto"/>
            </w:tcBorders>
          </w:tcPr>
          <w:p w:rsidR="004C304D" w:rsidRDefault="004C304D" w:rsidP="004C304D"/>
        </w:tc>
        <w:tc>
          <w:tcPr>
            <w:tcW w:w="1777" w:type="dxa"/>
            <w:tcBorders>
              <w:bottom w:val="single" w:sz="4" w:space="0" w:color="auto"/>
            </w:tcBorders>
          </w:tcPr>
          <w:p w:rsidR="004C304D" w:rsidRPr="004C304D" w:rsidRDefault="00972FC5" w:rsidP="004C304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m:oMath>
              <m:sSub>
                <m:sSubPr>
                  <m:ctrlP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SD</m:t>
                  </m:r>
                </m:e>
                <m:sub>
                  <m: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x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000000" w:themeColor="text1"/>
                  <w:kern w:val="24"/>
                </w:rPr>
                <m:t>=</m:t>
              </m:r>
            </m:oMath>
            <w:r w:rsidR="004C304D">
              <w:rPr>
                <w:rFonts w:ascii="Arial" w:hAnsi="Arial" w:cs="Arial"/>
                <w:color w:val="000000" w:themeColor="text1"/>
                <w:kern w:val="24"/>
              </w:rPr>
              <w:t xml:space="preserve"> </w:t>
            </w:r>
          </w:p>
        </w:tc>
        <w:tc>
          <w:tcPr>
            <w:tcW w:w="1866" w:type="dxa"/>
            <w:tcBorders>
              <w:bottom w:val="single" w:sz="4" w:space="0" w:color="auto"/>
            </w:tcBorders>
          </w:tcPr>
          <w:p w:rsidR="004C304D" w:rsidRPr="004C304D" w:rsidRDefault="00972FC5" w:rsidP="004C304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m:oMath>
              <m:sSub>
                <m:sSubPr>
                  <m:ctrlP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SD</m:t>
                  </m:r>
                </m:e>
                <m:sub>
                  <m: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y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000000" w:themeColor="text1"/>
                  <w:kern w:val="24"/>
                </w:rPr>
                <m:t>=</m:t>
              </m:r>
            </m:oMath>
            <w:r w:rsidR="004C304D">
              <w:rPr>
                <w:rFonts w:ascii="Arial" w:hAnsi="Arial" w:cs="Arial"/>
                <w:color w:val="000000" w:themeColor="text1"/>
                <w:kern w:val="24"/>
              </w:rPr>
              <w:t xml:space="preserve"> </w:t>
            </w:r>
          </w:p>
        </w:tc>
        <w:tc>
          <w:tcPr>
            <w:tcW w:w="1293" w:type="dxa"/>
            <w:tcBorders>
              <w:bottom w:val="single" w:sz="4" w:space="0" w:color="auto"/>
            </w:tcBorders>
          </w:tcPr>
          <w:p w:rsidR="004C304D" w:rsidRDefault="004C304D" w:rsidP="004C304D"/>
        </w:tc>
        <w:tc>
          <w:tcPr>
            <w:tcW w:w="1293" w:type="dxa"/>
            <w:tcBorders>
              <w:bottom w:val="single" w:sz="4" w:space="0" w:color="auto"/>
            </w:tcBorders>
          </w:tcPr>
          <w:p w:rsidR="004C304D" w:rsidRDefault="004C304D" w:rsidP="004C304D"/>
        </w:tc>
        <w:tc>
          <w:tcPr>
            <w:tcW w:w="1384" w:type="dxa"/>
            <w:tcBorders>
              <w:bottom w:val="single" w:sz="4" w:space="0" w:color="auto"/>
            </w:tcBorders>
          </w:tcPr>
          <w:p w:rsidR="004C304D" w:rsidRDefault="004C304D" w:rsidP="004C304D"/>
        </w:tc>
      </w:tr>
    </w:tbl>
    <w:p w:rsidR="0044739A" w:rsidRDefault="0044739A" w:rsidP="004C304D"/>
    <w:p w:rsidR="00B60232" w:rsidRDefault="0053250C" w:rsidP="004C304D">
      <w:r>
        <w:t xml:space="preserve">Calculate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Cov</m:t>
            </m:r>
          </m:e>
          <m:sub>
            <m:r>
              <w:rPr>
                <w:rFonts w:ascii="Cambria Math" w:hAnsi="Cambria Math"/>
              </w:rPr>
              <m:t>xy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nary>
              <m:naryPr>
                <m:chr m:val="∑"/>
                <m:subHide m:val="1"/>
                <m:supHide m:val="1"/>
                <m:ctrlPr>
                  <w:rPr>
                    <w:rFonts w:ascii="Cambria Math" w:hAnsi="Cambria Math"/>
                    <w:i/>
                    <w:iCs/>
                  </w:rPr>
                </m:ctrlPr>
              </m:naryPr>
              <m:sub/>
              <m:sup/>
              <m:e>
                <m:r>
                  <w:rPr>
                    <w:rFonts w:ascii="Cambria Math" w:hAnsi="Cambria Math"/>
                  </w:rPr>
                  <m:t>xy</m:t>
                </m:r>
              </m:e>
            </m:nary>
          </m:num>
          <m:den>
            <m:r>
              <w:rPr>
                <w:rFonts w:ascii="Cambria Math" w:hAnsi="Cambria Math"/>
              </w:rPr>
              <m:t>N-1</m:t>
            </m:r>
          </m:den>
        </m:f>
      </m:oMath>
    </w:p>
    <w:p w:rsidR="00B60232" w:rsidRDefault="00B60232" w:rsidP="004C304D"/>
    <w:p w:rsidR="00B60232" w:rsidRDefault="00B60232" w:rsidP="004C304D"/>
    <w:p w:rsidR="00B60232" w:rsidRDefault="00B60232" w:rsidP="004C304D"/>
    <w:p w:rsidR="00B60232" w:rsidRDefault="0053250C" w:rsidP="004C304D">
      <w:r>
        <w:t xml:space="preserve">Calculate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xy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Cov</m:t>
                </m:r>
              </m:e>
              <m:sub>
                <m:r>
                  <w:rPr>
                    <w:rFonts w:ascii="Cambria Math" w:hAnsi="Cambria Math"/>
                  </w:rPr>
                  <m:t>xy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SD</m:t>
                </m:r>
              </m:e>
              <m:sub>
                <m:r>
                  <w:rPr>
                    <w:rFonts w:ascii="Cambria Math" w:hAnsi="Cambria Math"/>
                  </w:rPr>
                  <m:t>x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SD</m:t>
                </m:r>
              </m:e>
              <m:sub>
                <m:r>
                  <w:rPr>
                    <w:rFonts w:ascii="Cambria Math" w:hAnsi="Cambria Math"/>
                  </w:rPr>
                  <m:t>y</m:t>
                </m:r>
              </m:sub>
            </m:sSub>
          </m:den>
        </m:f>
      </m:oMath>
    </w:p>
    <w:p w:rsidR="00B60232" w:rsidRDefault="00B60232" w:rsidP="004C304D"/>
    <w:p w:rsidR="00B60232" w:rsidRDefault="00B60232" w:rsidP="004C304D"/>
    <w:p w:rsidR="00B60232" w:rsidRDefault="00B60232" w:rsidP="004C304D"/>
    <w:p w:rsidR="00B60232" w:rsidRDefault="00B60232" w:rsidP="004C304D"/>
    <w:p w:rsidR="004C304D" w:rsidRDefault="004C304D" w:rsidP="004C304D">
      <w:r>
        <w:t>Is the correlation a good one?</w:t>
      </w:r>
    </w:p>
    <w:p w:rsidR="00B60232" w:rsidRDefault="008136BA" w:rsidP="00B60232">
      <w:r>
        <w:br w:type="page"/>
      </w:r>
      <w:r w:rsidR="00B60232">
        <w:lastRenderedPageBreak/>
        <w:t>Exercise 2:</w:t>
      </w:r>
    </w:p>
    <w:p w:rsidR="00B60232" w:rsidRDefault="00B60232" w:rsidP="00B60232">
      <w:r>
        <w:t xml:space="preserve">A researcher is interested in determining the relationship between the popularity of 10 products as measured by a survey and their sales ranking.  Using the rank data below, calculate the correlation between survey rank and sales rank and the associated coefficient of determination. </w:t>
      </w:r>
    </w:p>
    <w:tbl>
      <w:tblPr>
        <w:tblStyle w:val="TableGrid"/>
        <w:tblW w:w="91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1777"/>
        <w:gridCol w:w="1866"/>
        <w:gridCol w:w="1293"/>
        <w:gridCol w:w="1293"/>
        <w:gridCol w:w="1384"/>
      </w:tblGrid>
      <w:tr w:rsidR="00B60232" w:rsidTr="002B5620">
        <w:trPr>
          <w:trHeight w:val="461"/>
        </w:trPr>
        <w:tc>
          <w:tcPr>
            <w:tcW w:w="1522" w:type="dxa"/>
            <w:tcBorders>
              <w:top w:val="single" w:sz="4" w:space="0" w:color="auto"/>
              <w:bottom w:val="single" w:sz="4" w:space="0" w:color="auto"/>
            </w:tcBorders>
          </w:tcPr>
          <w:p w:rsidR="00B60232" w:rsidRDefault="00B60232" w:rsidP="002B5620">
            <w:pPr>
              <w:jc w:val="center"/>
            </w:pPr>
            <w:r>
              <w:t>Student</w:t>
            </w:r>
          </w:p>
        </w:tc>
        <w:tc>
          <w:tcPr>
            <w:tcW w:w="1777" w:type="dxa"/>
            <w:tcBorders>
              <w:top w:val="single" w:sz="4" w:space="0" w:color="auto"/>
              <w:bottom w:val="single" w:sz="4" w:space="0" w:color="auto"/>
            </w:tcBorders>
          </w:tcPr>
          <w:p w:rsidR="00B60232" w:rsidRDefault="00B60232" w:rsidP="002B5620">
            <w:pPr>
              <w:jc w:val="center"/>
            </w:pPr>
            <w:r>
              <w:t>Survey Rank (X)</w:t>
            </w:r>
          </w:p>
        </w:tc>
        <w:tc>
          <w:tcPr>
            <w:tcW w:w="1866" w:type="dxa"/>
            <w:tcBorders>
              <w:top w:val="single" w:sz="4" w:space="0" w:color="auto"/>
              <w:bottom w:val="single" w:sz="4" w:space="0" w:color="auto"/>
            </w:tcBorders>
          </w:tcPr>
          <w:p w:rsidR="00B60232" w:rsidRDefault="00B60232" w:rsidP="002B5620">
            <w:pPr>
              <w:jc w:val="center"/>
            </w:pPr>
            <w:r>
              <w:t>Sales Rank (Y)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4" w:space="0" w:color="auto"/>
            </w:tcBorders>
          </w:tcPr>
          <w:p w:rsidR="00B60232" w:rsidRDefault="00B60232" w:rsidP="002B5620">
            <w:pPr>
              <w:jc w:val="center"/>
            </w:pPr>
            <w:r>
              <w:t>x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4" w:space="0" w:color="auto"/>
            </w:tcBorders>
          </w:tcPr>
          <w:p w:rsidR="00B60232" w:rsidRDefault="00B60232" w:rsidP="002B5620">
            <w:pPr>
              <w:jc w:val="center"/>
            </w:pPr>
            <w:r>
              <w:t>y</w:t>
            </w:r>
          </w:p>
        </w:tc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</w:tcPr>
          <w:p w:rsidR="00B60232" w:rsidRDefault="00B60232" w:rsidP="002B5620">
            <w:pPr>
              <w:jc w:val="center"/>
            </w:pPr>
            <w:proofErr w:type="spellStart"/>
            <w:r>
              <w:t>xy</w:t>
            </w:r>
            <w:proofErr w:type="spellEnd"/>
          </w:p>
        </w:tc>
      </w:tr>
      <w:tr w:rsidR="00B60232" w:rsidTr="002B5620">
        <w:trPr>
          <w:trHeight w:val="436"/>
        </w:trPr>
        <w:tc>
          <w:tcPr>
            <w:tcW w:w="1522" w:type="dxa"/>
            <w:tcBorders>
              <w:top w:val="single" w:sz="4" w:space="0" w:color="auto"/>
            </w:tcBorders>
            <w:vAlign w:val="center"/>
          </w:tcPr>
          <w:p w:rsidR="00B60232" w:rsidRDefault="00B60232" w:rsidP="002B5620">
            <w:pPr>
              <w:jc w:val="center"/>
            </w:pPr>
            <w:r>
              <w:t>1</w:t>
            </w:r>
          </w:p>
        </w:tc>
        <w:tc>
          <w:tcPr>
            <w:tcW w:w="1777" w:type="dxa"/>
            <w:tcBorders>
              <w:top w:val="single" w:sz="4" w:space="0" w:color="auto"/>
            </w:tcBorders>
            <w:vAlign w:val="center"/>
          </w:tcPr>
          <w:p w:rsidR="00B60232" w:rsidRDefault="00B60232" w:rsidP="002B5620">
            <w:pPr>
              <w:jc w:val="center"/>
            </w:pPr>
            <w:r>
              <w:t>1</w:t>
            </w:r>
          </w:p>
        </w:tc>
        <w:tc>
          <w:tcPr>
            <w:tcW w:w="186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60232" w:rsidRDefault="00B60232" w:rsidP="002B5620">
            <w:pPr>
              <w:jc w:val="center"/>
            </w:pPr>
            <w:r>
              <w:t>8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</w:tr>
      <w:tr w:rsidR="00B60232" w:rsidTr="002B5620">
        <w:trPr>
          <w:trHeight w:val="461"/>
        </w:trPr>
        <w:tc>
          <w:tcPr>
            <w:tcW w:w="1522" w:type="dxa"/>
            <w:vAlign w:val="center"/>
          </w:tcPr>
          <w:p w:rsidR="00B60232" w:rsidRDefault="00B60232" w:rsidP="002B5620">
            <w:pPr>
              <w:jc w:val="center"/>
            </w:pPr>
            <w:r>
              <w:t>2</w:t>
            </w:r>
          </w:p>
        </w:tc>
        <w:tc>
          <w:tcPr>
            <w:tcW w:w="1777" w:type="dxa"/>
            <w:vAlign w:val="center"/>
          </w:tcPr>
          <w:p w:rsidR="00B60232" w:rsidRDefault="00B60232" w:rsidP="002B5620">
            <w:pPr>
              <w:jc w:val="center"/>
            </w:pPr>
            <w:r>
              <w:t>2</w:t>
            </w:r>
          </w:p>
        </w:tc>
        <w:tc>
          <w:tcPr>
            <w:tcW w:w="1866" w:type="dxa"/>
            <w:tcBorders>
              <w:right w:val="single" w:sz="4" w:space="0" w:color="auto"/>
            </w:tcBorders>
            <w:vAlign w:val="center"/>
          </w:tcPr>
          <w:p w:rsidR="00B60232" w:rsidRDefault="00B60232" w:rsidP="002B5620">
            <w:pPr>
              <w:jc w:val="center"/>
            </w:pPr>
            <w:r>
              <w:t>4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</w:tr>
      <w:tr w:rsidR="00B60232" w:rsidTr="002B5620">
        <w:trPr>
          <w:trHeight w:val="436"/>
        </w:trPr>
        <w:tc>
          <w:tcPr>
            <w:tcW w:w="1522" w:type="dxa"/>
            <w:vAlign w:val="center"/>
          </w:tcPr>
          <w:p w:rsidR="00B60232" w:rsidRDefault="00B60232" w:rsidP="002B5620">
            <w:pPr>
              <w:jc w:val="center"/>
            </w:pPr>
            <w:r>
              <w:t>3</w:t>
            </w:r>
          </w:p>
        </w:tc>
        <w:tc>
          <w:tcPr>
            <w:tcW w:w="1777" w:type="dxa"/>
            <w:vAlign w:val="center"/>
          </w:tcPr>
          <w:p w:rsidR="00B60232" w:rsidRDefault="00B60232" w:rsidP="002B5620">
            <w:pPr>
              <w:jc w:val="center"/>
            </w:pPr>
            <w:r>
              <w:t>3</w:t>
            </w:r>
          </w:p>
        </w:tc>
        <w:tc>
          <w:tcPr>
            <w:tcW w:w="1866" w:type="dxa"/>
            <w:tcBorders>
              <w:right w:val="single" w:sz="4" w:space="0" w:color="auto"/>
            </w:tcBorders>
            <w:vAlign w:val="center"/>
          </w:tcPr>
          <w:p w:rsidR="00B60232" w:rsidRDefault="00B60232" w:rsidP="002B5620">
            <w:pPr>
              <w:jc w:val="center"/>
            </w:pPr>
            <w:r>
              <w:t>6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</w:tr>
      <w:tr w:rsidR="00B60232" w:rsidTr="002B5620">
        <w:trPr>
          <w:trHeight w:val="461"/>
        </w:trPr>
        <w:tc>
          <w:tcPr>
            <w:tcW w:w="1522" w:type="dxa"/>
            <w:vAlign w:val="center"/>
          </w:tcPr>
          <w:p w:rsidR="00B60232" w:rsidRDefault="00B60232" w:rsidP="002B5620">
            <w:pPr>
              <w:jc w:val="center"/>
            </w:pPr>
            <w:r>
              <w:t>4</w:t>
            </w:r>
          </w:p>
        </w:tc>
        <w:tc>
          <w:tcPr>
            <w:tcW w:w="1777" w:type="dxa"/>
            <w:vAlign w:val="center"/>
          </w:tcPr>
          <w:p w:rsidR="00B60232" w:rsidRDefault="00B60232" w:rsidP="002B5620">
            <w:pPr>
              <w:jc w:val="center"/>
            </w:pPr>
            <w:r>
              <w:t>4</w:t>
            </w:r>
          </w:p>
        </w:tc>
        <w:tc>
          <w:tcPr>
            <w:tcW w:w="1866" w:type="dxa"/>
            <w:tcBorders>
              <w:right w:val="single" w:sz="4" w:space="0" w:color="auto"/>
            </w:tcBorders>
            <w:vAlign w:val="center"/>
          </w:tcPr>
          <w:p w:rsidR="00B60232" w:rsidRDefault="00B60232" w:rsidP="002B5620">
            <w:pPr>
              <w:jc w:val="center"/>
            </w:pPr>
            <w:r>
              <w:t>10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</w:tr>
      <w:tr w:rsidR="00B60232" w:rsidTr="002B5620">
        <w:trPr>
          <w:trHeight w:val="436"/>
        </w:trPr>
        <w:tc>
          <w:tcPr>
            <w:tcW w:w="1522" w:type="dxa"/>
            <w:vAlign w:val="center"/>
          </w:tcPr>
          <w:p w:rsidR="00B60232" w:rsidRDefault="00B60232" w:rsidP="002B5620">
            <w:pPr>
              <w:jc w:val="center"/>
            </w:pPr>
            <w:r>
              <w:t>5</w:t>
            </w:r>
          </w:p>
        </w:tc>
        <w:tc>
          <w:tcPr>
            <w:tcW w:w="1777" w:type="dxa"/>
            <w:vAlign w:val="center"/>
          </w:tcPr>
          <w:p w:rsidR="00B60232" w:rsidRDefault="00B60232" w:rsidP="002B5620">
            <w:pPr>
              <w:jc w:val="center"/>
            </w:pPr>
            <w:r>
              <w:t>5</w:t>
            </w:r>
          </w:p>
        </w:tc>
        <w:tc>
          <w:tcPr>
            <w:tcW w:w="1866" w:type="dxa"/>
            <w:tcBorders>
              <w:right w:val="single" w:sz="4" w:space="0" w:color="auto"/>
            </w:tcBorders>
            <w:vAlign w:val="center"/>
          </w:tcPr>
          <w:p w:rsidR="00B60232" w:rsidRDefault="00B60232" w:rsidP="002B5620">
            <w:pPr>
              <w:jc w:val="center"/>
            </w:pPr>
            <w:r>
              <w:t>7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</w:tr>
      <w:tr w:rsidR="00B60232" w:rsidTr="002B5620">
        <w:trPr>
          <w:trHeight w:val="461"/>
        </w:trPr>
        <w:tc>
          <w:tcPr>
            <w:tcW w:w="1522" w:type="dxa"/>
            <w:vAlign w:val="center"/>
          </w:tcPr>
          <w:p w:rsidR="00B60232" w:rsidRDefault="00B60232" w:rsidP="002B5620">
            <w:pPr>
              <w:jc w:val="center"/>
            </w:pPr>
            <w:r>
              <w:t>6</w:t>
            </w:r>
          </w:p>
        </w:tc>
        <w:tc>
          <w:tcPr>
            <w:tcW w:w="1777" w:type="dxa"/>
            <w:vAlign w:val="center"/>
          </w:tcPr>
          <w:p w:rsidR="00B60232" w:rsidRDefault="00B60232" w:rsidP="002B5620">
            <w:pPr>
              <w:jc w:val="center"/>
            </w:pPr>
            <w:r>
              <w:t>6</w:t>
            </w:r>
          </w:p>
        </w:tc>
        <w:tc>
          <w:tcPr>
            <w:tcW w:w="1866" w:type="dxa"/>
            <w:tcBorders>
              <w:right w:val="single" w:sz="4" w:space="0" w:color="auto"/>
            </w:tcBorders>
            <w:vAlign w:val="center"/>
          </w:tcPr>
          <w:p w:rsidR="00B60232" w:rsidRDefault="00B60232" w:rsidP="002B5620">
            <w:pPr>
              <w:jc w:val="center"/>
            </w:pPr>
            <w:r>
              <w:t>2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</w:tr>
      <w:tr w:rsidR="00B60232" w:rsidTr="002B5620">
        <w:trPr>
          <w:trHeight w:val="461"/>
        </w:trPr>
        <w:tc>
          <w:tcPr>
            <w:tcW w:w="1522" w:type="dxa"/>
            <w:vAlign w:val="center"/>
          </w:tcPr>
          <w:p w:rsidR="00B60232" w:rsidRDefault="00B60232" w:rsidP="002B5620">
            <w:pPr>
              <w:jc w:val="center"/>
            </w:pPr>
            <w:r>
              <w:t>7</w:t>
            </w:r>
          </w:p>
        </w:tc>
        <w:tc>
          <w:tcPr>
            <w:tcW w:w="1777" w:type="dxa"/>
            <w:vAlign w:val="center"/>
          </w:tcPr>
          <w:p w:rsidR="00B60232" w:rsidRDefault="00B60232" w:rsidP="002B5620">
            <w:pPr>
              <w:jc w:val="center"/>
            </w:pPr>
            <w:r>
              <w:t>7</w:t>
            </w:r>
          </w:p>
        </w:tc>
        <w:tc>
          <w:tcPr>
            <w:tcW w:w="1866" w:type="dxa"/>
            <w:tcBorders>
              <w:right w:val="single" w:sz="4" w:space="0" w:color="auto"/>
            </w:tcBorders>
            <w:vAlign w:val="center"/>
          </w:tcPr>
          <w:p w:rsidR="00B60232" w:rsidRDefault="00B60232" w:rsidP="002B5620">
            <w:pPr>
              <w:jc w:val="center"/>
            </w:pPr>
            <w:r>
              <w:t>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</w:tr>
      <w:tr w:rsidR="00B60232" w:rsidTr="002B5620">
        <w:trPr>
          <w:trHeight w:val="436"/>
        </w:trPr>
        <w:tc>
          <w:tcPr>
            <w:tcW w:w="1522" w:type="dxa"/>
            <w:vAlign w:val="center"/>
          </w:tcPr>
          <w:p w:rsidR="00B60232" w:rsidRDefault="00B60232" w:rsidP="002B5620">
            <w:pPr>
              <w:jc w:val="center"/>
            </w:pPr>
            <w:r>
              <w:t>8</w:t>
            </w:r>
          </w:p>
        </w:tc>
        <w:tc>
          <w:tcPr>
            <w:tcW w:w="1777" w:type="dxa"/>
            <w:vAlign w:val="center"/>
          </w:tcPr>
          <w:p w:rsidR="00B60232" w:rsidRDefault="00B60232" w:rsidP="002B5620">
            <w:pPr>
              <w:jc w:val="center"/>
            </w:pPr>
            <w:r>
              <w:t>8</w:t>
            </w:r>
          </w:p>
        </w:tc>
        <w:tc>
          <w:tcPr>
            <w:tcW w:w="1866" w:type="dxa"/>
            <w:tcBorders>
              <w:right w:val="single" w:sz="4" w:space="0" w:color="auto"/>
            </w:tcBorders>
            <w:vAlign w:val="center"/>
          </w:tcPr>
          <w:p w:rsidR="00B60232" w:rsidRDefault="00B60232" w:rsidP="002B5620">
            <w:pPr>
              <w:jc w:val="center"/>
            </w:pPr>
            <w:r>
              <w:t>8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</w:tr>
      <w:tr w:rsidR="00B60232" w:rsidTr="002B5620">
        <w:trPr>
          <w:trHeight w:val="461"/>
        </w:trPr>
        <w:tc>
          <w:tcPr>
            <w:tcW w:w="1522" w:type="dxa"/>
            <w:vAlign w:val="center"/>
          </w:tcPr>
          <w:p w:rsidR="00B60232" w:rsidRDefault="00B60232" w:rsidP="002B5620">
            <w:pPr>
              <w:jc w:val="center"/>
            </w:pPr>
            <w:r>
              <w:t>9</w:t>
            </w:r>
          </w:p>
        </w:tc>
        <w:tc>
          <w:tcPr>
            <w:tcW w:w="1777" w:type="dxa"/>
            <w:vAlign w:val="center"/>
          </w:tcPr>
          <w:p w:rsidR="00B60232" w:rsidRDefault="00B60232" w:rsidP="002B5620">
            <w:pPr>
              <w:jc w:val="center"/>
            </w:pPr>
            <w:r>
              <w:t>9</w:t>
            </w:r>
          </w:p>
        </w:tc>
        <w:tc>
          <w:tcPr>
            <w:tcW w:w="1866" w:type="dxa"/>
            <w:tcBorders>
              <w:right w:val="single" w:sz="4" w:space="0" w:color="auto"/>
            </w:tcBorders>
            <w:vAlign w:val="center"/>
          </w:tcPr>
          <w:p w:rsidR="00B60232" w:rsidRDefault="00B60232" w:rsidP="002B5620">
            <w:pPr>
              <w:jc w:val="center"/>
            </w:pPr>
            <w: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</w:tr>
      <w:tr w:rsidR="00B60232" w:rsidTr="002B5620">
        <w:trPr>
          <w:trHeight w:val="436"/>
        </w:trPr>
        <w:tc>
          <w:tcPr>
            <w:tcW w:w="1522" w:type="dxa"/>
            <w:tcBorders>
              <w:bottom w:val="single" w:sz="4" w:space="0" w:color="auto"/>
            </w:tcBorders>
            <w:vAlign w:val="center"/>
          </w:tcPr>
          <w:p w:rsidR="00B60232" w:rsidRDefault="00B60232" w:rsidP="002B5620">
            <w:pPr>
              <w:jc w:val="center"/>
            </w:pPr>
            <w:r>
              <w:t>10</w:t>
            </w:r>
          </w:p>
        </w:tc>
        <w:tc>
          <w:tcPr>
            <w:tcW w:w="1777" w:type="dxa"/>
            <w:tcBorders>
              <w:bottom w:val="single" w:sz="4" w:space="0" w:color="auto"/>
            </w:tcBorders>
            <w:vAlign w:val="center"/>
          </w:tcPr>
          <w:p w:rsidR="00B60232" w:rsidRDefault="00B60232" w:rsidP="002B5620">
            <w:pPr>
              <w:jc w:val="center"/>
            </w:pPr>
            <w:r>
              <w:t>10</w:t>
            </w:r>
          </w:p>
        </w:tc>
        <w:tc>
          <w:tcPr>
            <w:tcW w:w="186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60232" w:rsidRDefault="00B60232" w:rsidP="002B5620">
            <w:pPr>
              <w:jc w:val="center"/>
            </w:pPr>
            <w:r>
              <w:t>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232" w:rsidRDefault="00B60232" w:rsidP="002B5620">
            <w:pPr>
              <w:jc w:val="center"/>
            </w:pPr>
          </w:p>
        </w:tc>
      </w:tr>
      <w:tr w:rsidR="00B60232" w:rsidTr="002B5620">
        <w:trPr>
          <w:trHeight w:val="487"/>
        </w:trPr>
        <w:tc>
          <w:tcPr>
            <w:tcW w:w="1522" w:type="dxa"/>
            <w:tcBorders>
              <w:top w:val="single" w:sz="4" w:space="0" w:color="auto"/>
            </w:tcBorders>
          </w:tcPr>
          <w:p w:rsidR="00B60232" w:rsidRDefault="00B60232" w:rsidP="002B5620">
            <w:r>
              <w:t>N=</w:t>
            </w:r>
          </w:p>
        </w:tc>
        <w:tc>
          <w:tcPr>
            <w:tcW w:w="1777" w:type="dxa"/>
            <w:tcBorders>
              <w:top w:val="single" w:sz="4" w:space="0" w:color="auto"/>
            </w:tcBorders>
          </w:tcPr>
          <w:p w:rsidR="00B60232" w:rsidRPr="004C304D" w:rsidRDefault="00972FC5" w:rsidP="002B5620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m:oMath>
              <m:nary>
                <m:naryPr>
                  <m:chr m:val="∑"/>
                  <m:subHide m:val="1"/>
                  <m:supHide m:val="1"/>
                  <m:ctrlP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=</m:t>
                  </m:r>
                </m:e>
              </m:nary>
            </m:oMath>
            <w:r w:rsidR="00B60232">
              <w:rPr>
                <w:rFonts w:ascii="Arial" w:hAnsi="Arial" w:cs="Arial"/>
                <w:color w:val="000000" w:themeColor="text1"/>
                <w:kern w:val="24"/>
              </w:rPr>
              <w:t xml:space="preserve"> </w:t>
            </w:r>
          </w:p>
        </w:tc>
        <w:tc>
          <w:tcPr>
            <w:tcW w:w="1866" w:type="dxa"/>
            <w:tcBorders>
              <w:top w:val="single" w:sz="4" w:space="0" w:color="auto"/>
            </w:tcBorders>
          </w:tcPr>
          <w:p w:rsidR="00B60232" w:rsidRPr="004C304D" w:rsidRDefault="00972FC5" w:rsidP="002B5620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m:oMath>
              <m:nary>
                <m:naryPr>
                  <m:chr m:val="∑"/>
                  <m:subHide m:val="1"/>
                  <m:supHide m:val="1"/>
                  <m:ctrlP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=</m:t>
                  </m:r>
                </m:e>
              </m:nary>
            </m:oMath>
            <w:r w:rsidR="00B60232">
              <w:rPr>
                <w:rFonts w:ascii="Arial" w:hAnsi="Arial" w:cs="Arial"/>
                <w:color w:val="000000" w:themeColor="text1"/>
                <w:kern w:val="24"/>
              </w:rPr>
              <w:t xml:space="preserve"> </w:t>
            </w:r>
          </w:p>
        </w:tc>
        <w:tc>
          <w:tcPr>
            <w:tcW w:w="1293" w:type="dxa"/>
            <w:tcBorders>
              <w:top w:val="single" w:sz="4" w:space="0" w:color="auto"/>
            </w:tcBorders>
          </w:tcPr>
          <w:p w:rsidR="00B60232" w:rsidRDefault="00B60232" w:rsidP="002B5620"/>
        </w:tc>
        <w:tc>
          <w:tcPr>
            <w:tcW w:w="1293" w:type="dxa"/>
            <w:tcBorders>
              <w:top w:val="single" w:sz="4" w:space="0" w:color="auto"/>
            </w:tcBorders>
          </w:tcPr>
          <w:p w:rsidR="00B60232" w:rsidRDefault="00B60232" w:rsidP="002B5620"/>
        </w:tc>
        <w:tc>
          <w:tcPr>
            <w:tcW w:w="1384" w:type="dxa"/>
            <w:tcBorders>
              <w:top w:val="single" w:sz="4" w:space="0" w:color="auto"/>
            </w:tcBorders>
          </w:tcPr>
          <w:p w:rsidR="00B60232" w:rsidRPr="004C304D" w:rsidRDefault="00972FC5" w:rsidP="002B5620">
            <w:pPr>
              <w:rPr>
                <w:rFonts w:eastAsiaTheme="minorEastAsia"/>
              </w:rPr>
            </w:pPr>
            <m:oMath>
              <m:nary>
                <m:naryPr>
                  <m:chr m:val="∑"/>
                  <m:subHide m:val="1"/>
                  <m:supHide m:val="1"/>
                  <m:ctrlPr>
                    <w:rPr>
                      <w:rFonts w:ascii="Cambria Math" w:hAnsi="Cambria Math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xy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= </m:t>
                  </m:r>
                </m:e>
              </m:nary>
            </m:oMath>
            <w:r w:rsidR="00B60232">
              <w:rPr>
                <w:rFonts w:eastAsiaTheme="minorEastAsia"/>
              </w:rPr>
              <w:t xml:space="preserve"> </w:t>
            </w:r>
          </w:p>
        </w:tc>
      </w:tr>
      <w:tr w:rsidR="00B60232" w:rsidTr="002B5620">
        <w:trPr>
          <w:trHeight w:val="487"/>
        </w:trPr>
        <w:tc>
          <w:tcPr>
            <w:tcW w:w="1522" w:type="dxa"/>
          </w:tcPr>
          <w:p w:rsidR="00B60232" w:rsidRDefault="00B60232" w:rsidP="002B5620"/>
        </w:tc>
        <w:tc>
          <w:tcPr>
            <w:tcW w:w="1777" w:type="dxa"/>
          </w:tcPr>
          <w:p w:rsidR="00B60232" w:rsidRPr="004C304D" w:rsidRDefault="00972FC5" w:rsidP="002B5620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X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 w:cs="Arial"/>
                  <w:color w:val="000000" w:themeColor="text1"/>
                  <w:kern w:val="24"/>
                </w:rPr>
                <m:t>=</m:t>
              </m:r>
            </m:oMath>
            <w:r w:rsidR="00B60232">
              <w:rPr>
                <w:rFonts w:ascii="Arial" w:hAnsi="Arial" w:cs="Arial"/>
                <w:color w:val="000000" w:themeColor="text1"/>
                <w:kern w:val="24"/>
              </w:rPr>
              <w:t xml:space="preserve"> </w:t>
            </w:r>
          </w:p>
        </w:tc>
        <w:tc>
          <w:tcPr>
            <w:tcW w:w="1866" w:type="dxa"/>
          </w:tcPr>
          <w:p w:rsidR="00B60232" w:rsidRPr="004C304D" w:rsidRDefault="00972FC5" w:rsidP="002B5620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Y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 w:cs="Arial"/>
                  <w:color w:val="000000" w:themeColor="text1"/>
                  <w:kern w:val="24"/>
                </w:rPr>
                <m:t>=</m:t>
              </m:r>
            </m:oMath>
            <w:r w:rsidR="00B60232">
              <w:rPr>
                <w:rFonts w:ascii="Arial" w:hAnsi="Arial" w:cs="Arial"/>
                <w:color w:val="000000" w:themeColor="text1"/>
                <w:kern w:val="24"/>
              </w:rPr>
              <w:t xml:space="preserve"> </w:t>
            </w:r>
          </w:p>
        </w:tc>
        <w:tc>
          <w:tcPr>
            <w:tcW w:w="1293" w:type="dxa"/>
          </w:tcPr>
          <w:p w:rsidR="00B60232" w:rsidRDefault="00B60232" w:rsidP="002B5620"/>
        </w:tc>
        <w:tc>
          <w:tcPr>
            <w:tcW w:w="1293" w:type="dxa"/>
          </w:tcPr>
          <w:p w:rsidR="00B60232" w:rsidRDefault="00B60232" w:rsidP="002B5620"/>
        </w:tc>
        <w:tc>
          <w:tcPr>
            <w:tcW w:w="1384" w:type="dxa"/>
          </w:tcPr>
          <w:p w:rsidR="00B60232" w:rsidRDefault="00B60232" w:rsidP="002B5620"/>
        </w:tc>
      </w:tr>
      <w:tr w:rsidR="00B60232" w:rsidTr="002B5620">
        <w:trPr>
          <w:trHeight w:val="513"/>
        </w:trPr>
        <w:tc>
          <w:tcPr>
            <w:tcW w:w="1522" w:type="dxa"/>
            <w:tcBorders>
              <w:bottom w:val="single" w:sz="4" w:space="0" w:color="auto"/>
            </w:tcBorders>
          </w:tcPr>
          <w:p w:rsidR="00B60232" w:rsidRDefault="00B60232" w:rsidP="002B5620"/>
        </w:tc>
        <w:tc>
          <w:tcPr>
            <w:tcW w:w="1777" w:type="dxa"/>
            <w:tcBorders>
              <w:bottom w:val="single" w:sz="4" w:space="0" w:color="auto"/>
            </w:tcBorders>
          </w:tcPr>
          <w:p w:rsidR="00B60232" w:rsidRPr="004C304D" w:rsidRDefault="00972FC5" w:rsidP="002B5620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m:oMath>
              <m:sSub>
                <m:sSubPr>
                  <m:ctrlP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SD</m:t>
                  </m:r>
                </m:e>
                <m:sub>
                  <m: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x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000000" w:themeColor="text1"/>
                  <w:kern w:val="24"/>
                </w:rPr>
                <m:t>=</m:t>
              </m:r>
            </m:oMath>
            <w:r w:rsidR="00B60232">
              <w:rPr>
                <w:rFonts w:ascii="Arial" w:hAnsi="Arial" w:cs="Arial"/>
                <w:color w:val="000000" w:themeColor="text1"/>
                <w:kern w:val="24"/>
              </w:rPr>
              <w:t xml:space="preserve"> </w:t>
            </w:r>
          </w:p>
        </w:tc>
        <w:tc>
          <w:tcPr>
            <w:tcW w:w="1866" w:type="dxa"/>
            <w:tcBorders>
              <w:bottom w:val="single" w:sz="4" w:space="0" w:color="auto"/>
            </w:tcBorders>
          </w:tcPr>
          <w:p w:rsidR="00B60232" w:rsidRPr="004C304D" w:rsidRDefault="00972FC5" w:rsidP="002B5620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m:oMath>
              <m:sSub>
                <m:sSubPr>
                  <m:ctrlP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SD</m:t>
                  </m:r>
                </m:e>
                <m:sub>
                  <m:r>
                    <w:rPr>
                      <w:rFonts w:ascii="Cambria Math" w:hAnsi="Cambria Math" w:cs="Arial"/>
                      <w:color w:val="000000" w:themeColor="text1"/>
                      <w:kern w:val="24"/>
                    </w:rPr>
                    <m:t>y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000000" w:themeColor="text1"/>
                  <w:kern w:val="24"/>
                </w:rPr>
                <m:t>=</m:t>
              </m:r>
            </m:oMath>
            <w:r w:rsidR="00B60232">
              <w:rPr>
                <w:rFonts w:ascii="Arial" w:hAnsi="Arial" w:cs="Arial"/>
                <w:color w:val="000000" w:themeColor="text1"/>
                <w:kern w:val="24"/>
              </w:rPr>
              <w:t xml:space="preserve"> </w:t>
            </w:r>
          </w:p>
        </w:tc>
        <w:tc>
          <w:tcPr>
            <w:tcW w:w="1293" w:type="dxa"/>
            <w:tcBorders>
              <w:bottom w:val="single" w:sz="4" w:space="0" w:color="auto"/>
            </w:tcBorders>
          </w:tcPr>
          <w:p w:rsidR="00B60232" w:rsidRDefault="00B60232" w:rsidP="002B5620"/>
        </w:tc>
        <w:tc>
          <w:tcPr>
            <w:tcW w:w="1293" w:type="dxa"/>
            <w:tcBorders>
              <w:bottom w:val="single" w:sz="4" w:space="0" w:color="auto"/>
            </w:tcBorders>
          </w:tcPr>
          <w:p w:rsidR="00B60232" w:rsidRDefault="00B60232" w:rsidP="002B5620"/>
        </w:tc>
        <w:tc>
          <w:tcPr>
            <w:tcW w:w="1384" w:type="dxa"/>
            <w:tcBorders>
              <w:bottom w:val="single" w:sz="4" w:space="0" w:color="auto"/>
            </w:tcBorders>
          </w:tcPr>
          <w:p w:rsidR="00B60232" w:rsidRDefault="00B60232" w:rsidP="002B5620"/>
        </w:tc>
      </w:tr>
    </w:tbl>
    <w:p w:rsidR="00B60232" w:rsidRDefault="00B60232" w:rsidP="00B60232"/>
    <w:p w:rsidR="0053250C" w:rsidRDefault="0053250C" w:rsidP="0053250C">
      <w:r>
        <w:t xml:space="preserve">Calculate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Cov</m:t>
            </m:r>
          </m:e>
          <m:sub>
            <m:r>
              <w:rPr>
                <w:rFonts w:ascii="Cambria Math" w:hAnsi="Cambria Math"/>
              </w:rPr>
              <m:t>xy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nary>
              <m:naryPr>
                <m:chr m:val="∑"/>
                <m:subHide m:val="1"/>
                <m:supHide m:val="1"/>
                <m:ctrlPr>
                  <w:rPr>
                    <w:rFonts w:ascii="Cambria Math" w:hAnsi="Cambria Math"/>
                    <w:i/>
                    <w:iCs/>
                  </w:rPr>
                </m:ctrlPr>
              </m:naryPr>
              <m:sub/>
              <m:sup/>
              <m:e>
                <m:r>
                  <w:rPr>
                    <w:rFonts w:ascii="Cambria Math" w:hAnsi="Cambria Math"/>
                  </w:rPr>
                  <m:t>xy</m:t>
                </m:r>
              </m:e>
            </m:nary>
          </m:num>
          <m:den>
            <m:r>
              <w:rPr>
                <w:rFonts w:ascii="Cambria Math" w:hAnsi="Cambria Math"/>
              </w:rPr>
              <m:t>N-1</m:t>
            </m:r>
          </m:den>
        </m:f>
      </m:oMath>
    </w:p>
    <w:p w:rsidR="0053250C" w:rsidRDefault="0053250C" w:rsidP="0053250C"/>
    <w:p w:rsidR="0053250C" w:rsidRDefault="0053250C" w:rsidP="0053250C"/>
    <w:p w:rsidR="0053250C" w:rsidRDefault="0053250C" w:rsidP="0053250C"/>
    <w:p w:rsidR="0053250C" w:rsidRDefault="0053250C" w:rsidP="0053250C">
      <w:r>
        <w:t xml:space="preserve">Calculate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xy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Cov</m:t>
                </m:r>
              </m:e>
              <m:sub>
                <m:r>
                  <w:rPr>
                    <w:rFonts w:ascii="Cambria Math" w:hAnsi="Cambria Math"/>
                  </w:rPr>
                  <m:t>xy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SD</m:t>
                </m:r>
              </m:e>
              <m:sub>
                <m:r>
                  <w:rPr>
                    <w:rFonts w:ascii="Cambria Math" w:hAnsi="Cambria Math"/>
                  </w:rPr>
                  <m:t>x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SD</m:t>
                </m:r>
              </m:e>
              <m:sub>
                <m:r>
                  <w:rPr>
                    <w:rFonts w:ascii="Cambria Math" w:hAnsi="Cambria Math"/>
                  </w:rPr>
                  <m:t>y</m:t>
                </m:r>
              </m:sub>
            </m:sSub>
          </m:den>
        </m:f>
      </m:oMath>
    </w:p>
    <w:p w:rsidR="00B60232" w:rsidRDefault="00B60232" w:rsidP="00B60232"/>
    <w:p w:rsidR="00B60232" w:rsidRDefault="00B60232" w:rsidP="00B60232"/>
    <w:p w:rsidR="00B60232" w:rsidRDefault="00B60232" w:rsidP="00B60232"/>
    <w:p w:rsidR="00B60232" w:rsidRDefault="00B60232" w:rsidP="00B60232">
      <w:r>
        <w:t>Is the correlation a good one?</w:t>
      </w:r>
    </w:p>
    <w:p w:rsidR="008136BA" w:rsidRDefault="008136BA"/>
    <w:sectPr w:rsidR="008136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63000"/>
    <w:multiLevelType w:val="hybridMultilevel"/>
    <w:tmpl w:val="46F47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7388B"/>
    <w:multiLevelType w:val="hybridMultilevel"/>
    <w:tmpl w:val="8F44B1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739"/>
    <w:rsid w:val="00264E9F"/>
    <w:rsid w:val="002C38AD"/>
    <w:rsid w:val="0044739A"/>
    <w:rsid w:val="004C304D"/>
    <w:rsid w:val="0053250C"/>
    <w:rsid w:val="00685739"/>
    <w:rsid w:val="008136BA"/>
    <w:rsid w:val="00972FC5"/>
    <w:rsid w:val="009E2BE6"/>
    <w:rsid w:val="00B60232"/>
    <w:rsid w:val="00BF5FB3"/>
    <w:rsid w:val="00E85596"/>
    <w:rsid w:val="00F10132"/>
    <w:rsid w:val="00F73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0457AB-9F6A-483B-B35E-CFB4EA132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BE6"/>
    <w:pPr>
      <w:ind w:left="720"/>
      <w:contextualSpacing/>
    </w:pPr>
  </w:style>
  <w:style w:type="table" w:styleId="TableGrid">
    <w:name w:val="Table Grid"/>
    <w:basedOn w:val="TableNormal"/>
    <w:uiPriority w:val="39"/>
    <w:rsid w:val="0044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C3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50C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53250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Whitehead, Nicola</dc:creator>
  <cp:keywords/>
  <dc:description/>
  <cp:lastModifiedBy>Beverley Holland</cp:lastModifiedBy>
  <cp:revision>2</cp:revision>
  <cp:lastPrinted>2018-02-06T10:57:00Z</cp:lastPrinted>
  <dcterms:created xsi:type="dcterms:W3CDTF">2020-10-20T09:10:00Z</dcterms:created>
  <dcterms:modified xsi:type="dcterms:W3CDTF">2020-10-20T09:10:00Z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