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7CFEDD" w14:textId="77777777" w:rsidR="00D90017" w:rsidRDefault="00D90017"/>
    <w:p w14:paraId="75C92C19" w14:textId="77777777" w:rsidR="00D90017" w:rsidRDefault="00D90017"/>
    <w:p w14:paraId="22FA5EC2" w14:textId="77777777" w:rsidR="00D90017" w:rsidRDefault="00D90017">
      <w:r>
        <w:t>Abstract</w:t>
      </w:r>
    </w:p>
    <w:p w14:paraId="429B4B23" w14:textId="77777777" w:rsidR="00D90017" w:rsidRDefault="00D90017"/>
    <w:p w14:paraId="4BE820A1" w14:textId="5FF90C33" w:rsidR="00D90017" w:rsidRDefault="00D90017">
      <w:r>
        <w:t>The following paper is a critical analysis that will aim to explore and answer</w:t>
      </w:r>
      <w:r>
        <w:t xml:space="preserve"> how early experiences, such as, culture can impact a person’s mental health and why this may lead to suicidal thoughts or feelings</w:t>
      </w:r>
      <w:r>
        <w:t xml:space="preserve">. </w:t>
      </w:r>
      <w:r w:rsidR="002339FC">
        <w:t xml:space="preserve">It will be using a holistic content in order to identify main themes throughout a case study about depression in a woman from South Africa. The main themes found throughout were death, belonging and culture. Work found and conducted by </w:t>
      </w:r>
      <w:r w:rsidR="002339FC" w:rsidRPr="002339FC">
        <w:t xml:space="preserve">Weissman, M., et al., </w:t>
      </w:r>
      <w:r w:rsidR="002339FC">
        <w:t>(</w:t>
      </w:r>
      <w:r w:rsidR="002339FC" w:rsidRPr="002339FC">
        <w:t>1996</w:t>
      </w:r>
      <w:r w:rsidR="002339FC">
        <w:t>)</w:t>
      </w:r>
      <w:r w:rsidR="002339FC" w:rsidRPr="002339FC">
        <w:t xml:space="preserve"> </w:t>
      </w:r>
      <w:r w:rsidR="002339FC">
        <w:t xml:space="preserve">institute that women are twice as likely to suffer from depression as men and identifies a stigma around mental health in different cultures. Judging by the empirical evidence within this essay more needs to be done in order to educate different cultures about mental health. </w:t>
      </w:r>
      <w:bookmarkStart w:id="0" w:name="_GoBack"/>
      <w:bookmarkEnd w:id="0"/>
      <w:r>
        <w:br w:type="page"/>
      </w:r>
    </w:p>
    <w:p w14:paraId="4ACA00AC" w14:textId="77777777" w:rsidR="00D171F7" w:rsidRDefault="00D171F7" w:rsidP="00065F8D">
      <w:pPr>
        <w:spacing w:line="480" w:lineRule="auto"/>
        <w:ind w:firstLine="720"/>
      </w:pPr>
    </w:p>
    <w:p w14:paraId="4A1EE198" w14:textId="50B5E7F4" w:rsidR="001376B1" w:rsidRDefault="00065F8D" w:rsidP="001376B1">
      <w:pPr>
        <w:spacing w:line="480" w:lineRule="auto"/>
        <w:ind w:firstLine="720"/>
      </w:pPr>
      <w:r>
        <w:t>This essay will be providing an analysis of a case study</w:t>
      </w:r>
      <w:r w:rsidR="00304528">
        <w:t xml:space="preserve"> that</w:t>
      </w:r>
      <w:r>
        <w:t xml:space="preserve"> </w:t>
      </w:r>
      <w:r w:rsidR="00486CF3">
        <w:t>contains</w:t>
      </w:r>
      <w:r>
        <w:t xml:space="preserve"> a </w:t>
      </w:r>
      <w:r w:rsidR="001E78A8">
        <w:t>S</w:t>
      </w:r>
      <w:r w:rsidR="001376B1">
        <w:t xml:space="preserve">outh African </w:t>
      </w:r>
      <w:r>
        <w:t>woman suffering with depression. It will be exploring how early experiences</w:t>
      </w:r>
      <w:r w:rsidR="003E767A">
        <w:t>,</w:t>
      </w:r>
      <w:r>
        <w:t xml:space="preserve"> </w:t>
      </w:r>
      <w:r w:rsidR="003E767A">
        <w:t>such as,</w:t>
      </w:r>
      <w:r w:rsidR="00BF6DD9">
        <w:t xml:space="preserve"> culture </w:t>
      </w:r>
      <w:r>
        <w:t>can impact a person’s mental health and why this may lead to suicidal thoughts or feelings.</w:t>
      </w:r>
      <w:r w:rsidR="001376B1">
        <w:t xml:space="preserve"> There are main themes throughout the case study that will be highlighted and raised in order to produce an answer</w:t>
      </w:r>
      <w:r w:rsidR="00486CF3">
        <w:t xml:space="preserve"> to this question</w:t>
      </w:r>
      <w:r w:rsidR="001376B1">
        <w:t xml:space="preserve">. </w:t>
      </w:r>
    </w:p>
    <w:p w14:paraId="77CF6C58" w14:textId="184F5827" w:rsidR="00BF6DD9" w:rsidRDefault="00BF6DD9" w:rsidP="001376B1">
      <w:pPr>
        <w:spacing w:line="480" w:lineRule="auto"/>
        <w:ind w:firstLine="720"/>
      </w:pPr>
      <w:r>
        <w:t xml:space="preserve">According to MIND (2019) depression is </w:t>
      </w:r>
      <w:r w:rsidRPr="00BF6DD9">
        <w:t xml:space="preserve">a low </w:t>
      </w:r>
      <w:r w:rsidR="00DB2C01">
        <w:t>period in someone’s life</w:t>
      </w:r>
      <w:r w:rsidRPr="00BF6DD9">
        <w:t xml:space="preserve"> that </w:t>
      </w:r>
      <w:r w:rsidR="00DB2C01">
        <w:t xml:space="preserve">can last for a long time </w:t>
      </w:r>
      <w:r w:rsidRPr="00BF6DD9">
        <w:t xml:space="preserve">and </w:t>
      </w:r>
      <w:r w:rsidR="00DB2C01" w:rsidRPr="00BF6DD9">
        <w:t>disturbs</w:t>
      </w:r>
      <w:r w:rsidRPr="00BF6DD9">
        <w:t xml:space="preserve"> </w:t>
      </w:r>
      <w:r w:rsidR="00DB2C01">
        <w:t xml:space="preserve">a person’s </w:t>
      </w:r>
      <w:r w:rsidRPr="00BF6DD9">
        <w:t>everyday life</w:t>
      </w:r>
      <w:r w:rsidR="00DB2C01">
        <w:t>.</w:t>
      </w:r>
      <w:r w:rsidR="00A952A8">
        <w:t xml:space="preserve"> </w:t>
      </w:r>
      <w:r w:rsidR="00A239B6">
        <w:t xml:space="preserve">An estimation of 30%-40% of depression risk is genetically determined although </w:t>
      </w:r>
      <w:r w:rsidR="007B6CFC">
        <w:t>other risks include female gender</w:t>
      </w:r>
      <w:r w:rsidR="005816F5">
        <w:t xml:space="preserve"> and environmental influences such as stress also </w:t>
      </w:r>
      <w:r w:rsidR="00992AA9">
        <w:t>cause a vulnerability for depression (</w:t>
      </w:r>
      <w:r w:rsidR="00AF08B4" w:rsidRPr="00AF08B4">
        <w:t>Heim, C., &amp; Binder, E. B.</w:t>
      </w:r>
      <w:r w:rsidR="00E35D6D">
        <w:t xml:space="preserve">, </w:t>
      </w:r>
      <w:r w:rsidR="00AF08B4" w:rsidRPr="00AF08B4">
        <w:t>2012)</w:t>
      </w:r>
      <w:r w:rsidR="00AF08B4">
        <w:t>.</w:t>
      </w:r>
    </w:p>
    <w:p w14:paraId="77C744EA" w14:textId="330FBFCF" w:rsidR="001D1FCF" w:rsidRDefault="004815AB" w:rsidP="00FB08AC">
      <w:pPr>
        <w:spacing w:line="480" w:lineRule="auto"/>
        <w:ind w:firstLine="720"/>
      </w:pPr>
      <w:r>
        <w:t>In addition</w:t>
      </w:r>
      <w:r w:rsidR="00A3411F">
        <w:t>, in</w:t>
      </w:r>
      <w:r w:rsidR="00D941FC" w:rsidRPr="00D941FC">
        <w:t xml:space="preserve"> many cultures</w:t>
      </w:r>
      <w:r w:rsidR="006038F5">
        <w:t xml:space="preserve"> and</w:t>
      </w:r>
      <w:r w:rsidR="00D941FC" w:rsidRPr="00D941FC">
        <w:t xml:space="preserve"> ethnicities, </w:t>
      </w:r>
      <w:r w:rsidR="006038F5">
        <w:t xml:space="preserve">its stated </w:t>
      </w:r>
      <w:r w:rsidR="00D941FC" w:rsidRPr="00D941FC">
        <w:t xml:space="preserve">women are twice as likely </w:t>
      </w:r>
      <w:r w:rsidR="006038F5">
        <w:t>than</w:t>
      </w:r>
      <w:r w:rsidR="00D941FC" w:rsidRPr="00D941FC">
        <w:t xml:space="preserve"> men to develop depression (Weissman</w:t>
      </w:r>
      <w:r w:rsidR="004316BB">
        <w:t>, M.,</w:t>
      </w:r>
      <w:r w:rsidR="00D941FC" w:rsidRPr="00D941FC">
        <w:t xml:space="preserve"> et al., 1996</w:t>
      </w:r>
      <w:r w:rsidR="00D941FC">
        <w:t>)</w:t>
      </w:r>
      <w:r w:rsidR="00FB08AC">
        <w:t>.</w:t>
      </w:r>
      <w:r w:rsidR="00D941FC">
        <w:t xml:space="preserve"> </w:t>
      </w:r>
      <w:r w:rsidR="00FB08AC">
        <w:t>S</w:t>
      </w:r>
      <w:r w:rsidR="00BF435D">
        <w:t>tudies such a</w:t>
      </w:r>
      <w:r w:rsidR="00FB08AC">
        <w:t>s</w:t>
      </w:r>
      <w:r w:rsidR="00FB08AC" w:rsidRPr="00FB08AC">
        <w:rPr>
          <w:rFonts w:ascii="Arial" w:hAnsi="Arial" w:cs="Arial"/>
          <w:color w:val="222222"/>
          <w:sz w:val="20"/>
          <w:szCs w:val="20"/>
        </w:rPr>
        <w:t xml:space="preserve"> </w:t>
      </w:r>
      <w:r w:rsidR="00FB08AC" w:rsidRPr="00FB08AC">
        <w:t xml:space="preserve">Wade, T. J., </w:t>
      </w:r>
      <w:r w:rsidR="004316BB">
        <w:t xml:space="preserve">et al., </w:t>
      </w:r>
      <w:r w:rsidR="00FB08AC" w:rsidRPr="00FB08AC">
        <w:t>(2002</w:t>
      </w:r>
      <w:r w:rsidR="00FB08AC">
        <w:t xml:space="preserve">) </w:t>
      </w:r>
      <w:r w:rsidR="00D941FC">
        <w:t>support</w:t>
      </w:r>
      <w:r w:rsidR="004316BB">
        <w:t>ed</w:t>
      </w:r>
      <w:r w:rsidR="00D941FC">
        <w:t xml:space="preserve"> this </w:t>
      </w:r>
      <w:r w:rsidR="005460CA">
        <w:t>by stu</w:t>
      </w:r>
      <w:r w:rsidR="004316BB">
        <w:t>dying</w:t>
      </w:r>
      <w:r w:rsidR="005460CA">
        <w:t xml:space="preserve"> </w:t>
      </w:r>
      <w:r w:rsidR="00AF3F6E">
        <w:t>adolescent’s</w:t>
      </w:r>
      <w:r w:rsidR="00770CD4">
        <w:t xml:space="preserve"> </w:t>
      </w:r>
      <w:r w:rsidR="004316BB">
        <w:t xml:space="preserve">depression symptoms </w:t>
      </w:r>
      <w:r w:rsidR="00770CD4">
        <w:t>from three different countries</w:t>
      </w:r>
      <w:r w:rsidR="00AF3F6E">
        <w:t xml:space="preserve"> including, </w:t>
      </w:r>
      <w:r w:rsidR="00061595" w:rsidRPr="00061595">
        <w:t>Canada, Great Britain, and the United States</w:t>
      </w:r>
      <w:r w:rsidR="00061595">
        <w:t xml:space="preserve">. </w:t>
      </w:r>
      <w:r w:rsidR="00C643EA">
        <w:t>They found that f</w:t>
      </w:r>
      <w:r w:rsidR="00C643EA" w:rsidRPr="00C643EA">
        <w:t xml:space="preserve">emales have signiﬁcantly higher </w:t>
      </w:r>
      <w:r w:rsidR="002E57B3">
        <w:t>scores</w:t>
      </w:r>
      <w:r w:rsidR="00C643EA" w:rsidRPr="00C643EA">
        <w:t xml:space="preserve"> of depression for each sample </w:t>
      </w:r>
      <w:r w:rsidR="00C643EA">
        <w:t xml:space="preserve">they </w:t>
      </w:r>
      <w:r w:rsidR="00AF3F6E">
        <w:t xml:space="preserve">studied </w:t>
      </w:r>
      <w:r w:rsidR="00C643EA" w:rsidRPr="00C643EA">
        <w:t>overall</w:t>
      </w:r>
      <w:r w:rsidR="00AF3F6E">
        <w:t xml:space="preserve"> than men. </w:t>
      </w:r>
    </w:p>
    <w:p w14:paraId="7E3E287C" w14:textId="7F69866D" w:rsidR="00DF2442" w:rsidRDefault="00AE4EED" w:rsidP="007A7CD4">
      <w:pPr>
        <w:spacing w:line="480" w:lineRule="auto"/>
        <w:ind w:firstLine="720"/>
      </w:pPr>
      <w:r>
        <w:t>Furthe</w:t>
      </w:r>
      <w:r w:rsidR="00181899">
        <w:t xml:space="preserve">rmore, </w:t>
      </w:r>
      <w:r w:rsidR="0050050B">
        <w:t>T</w:t>
      </w:r>
      <w:r w:rsidR="00CA5875" w:rsidRPr="00CA5875">
        <w:t>he World Health Organization</w:t>
      </w:r>
      <w:r w:rsidR="00CA5875">
        <w:t xml:space="preserve"> (1972) conducted a </w:t>
      </w:r>
      <w:r w:rsidR="00CA5875" w:rsidRPr="00CA5875">
        <w:t xml:space="preserve">study </w:t>
      </w:r>
      <w:r w:rsidR="00CA5875">
        <w:t xml:space="preserve">that focused on people with </w:t>
      </w:r>
      <w:r w:rsidR="00CA5875" w:rsidRPr="00CA5875">
        <w:t xml:space="preserve">depressive disorders </w:t>
      </w:r>
      <w:r w:rsidR="00CA5875">
        <w:t>from</w:t>
      </w:r>
      <w:r w:rsidR="00CA5875" w:rsidRPr="00CA5875">
        <w:t xml:space="preserve"> different cultures</w:t>
      </w:r>
      <w:r w:rsidR="00CA5875">
        <w:t xml:space="preserve"> that included</w:t>
      </w:r>
      <w:r w:rsidR="002C30AA">
        <w:t xml:space="preserve"> </w:t>
      </w:r>
      <w:r w:rsidR="00CA5875" w:rsidRPr="00CA5875">
        <w:t xml:space="preserve">Basle, Montreal, Nagasaki, Teheran and Tokyo. </w:t>
      </w:r>
      <w:r w:rsidR="006F099D">
        <w:t>The</w:t>
      </w:r>
      <w:r w:rsidR="007435EF">
        <w:t xml:space="preserve"> study provided</w:t>
      </w:r>
      <w:r w:rsidR="006F099D">
        <w:t xml:space="preserve"> a 10 year follow up that </w:t>
      </w:r>
      <w:r w:rsidR="007A7CD4">
        <w:t>aimed to provide data on</w:t>
      </w:r>
      <w:r w:rsidR="00CA5875" w:rsidRPr="00CA5875">
        <w:t xml:space="preserve"> </w:t>
      </w:r>
      <w:r w:rsidR="007A7CD4">
        <w:t>many different things including</w:t>
      </w:r>
      <w:r w:rsidR="007435EF">
        <w:t xml:space="preserve"> </w:t>
      </w:r>
      <w:r w:rsidR="00CA5875" w:rsidRPr="00CA5875">
        <w:t>suicidal acts and social function outcomes</w:t>
      </w:r>
      <w:r w:rsidR="007A7CD4">
        <w:t xml:space="preserve">. </w:t>
      </w:r>
      <w:r w:rsidR="002C30AA">
        <w:t>They found many things throughout the follow</w:t>
      </w:r>
      <w:r w:rsidR="007435EF">
        <w:t>-</w:t>
      </w:r>
      <w:r w:rsidR="002C30AA">
        <w:t>up period</w:t>
      </w:r>
      <w:r w:rsidR="00017EEB">
        <w:t>,</w:t>
      </w:r>
      <w:r w:rsidR="002C30AA">
        <w:t xml:space="preserve"> although, the death by suicide rate</w:t>
      </w:r>
      <w:r w:rsidR="007A7CD4">
        <w:t xml:space="preserve"> </w:t>
      </w:r>
      <w:r w:rsidR="002C30AA" w:rsidRPr="002C30AA">
        <w:t>occurred in 11% of patients</w:t>
      </w:r>
      <w:r w:rsidR="00017EEB">
        <w:t xml:space="preserve"> and a</w:t>
      </w:r>
      <w:r w:rsidR="002C30AA" w:rsidRPr="002C30AA">
        <w:t xml:space="preserve"> further 14% making </w:t>
      </w:r>
      <w:r w:rsidR="00017EEB" w:rsidRPr="002C30AA">
        <w:t>ineffective</w:t>
      </w:r>
      <w:r w:rsidR="002C30AA" w:rsidRPr="002C30AA">
        <w:t xml:space="preserve"> suicide attempts</w:t>
      </w:r>
      <w:r w:rsidR="002C30AA">
        <w:t>.</w:t>
      </w:r>
      <w:r w:rsidR="0050050B" w:rsidRPr="0050050B">
        <w:t xml:space="preserve"> </w:t>
      </w:r>
      <w:r w:rsidR="0050050B">
        <w:t xml:space="preserve">Although, </w:t>
      </w:r>
      <w:r w:rsidR="00017EEB" w:rsidRPr="00BC3428">
        <w:t xml:space="preserve">Lester, D. </w:t>
      </w:r>
      <w:r w:rsidR="00017EEB">
        <w:t>(</w:t>
      </w:r>
      <w:r w:rsidR="00017EEB" w:rsidRPr="00BC3428">
        <w:t>2008</w:t>
      </w:r>
      <w:r w:rsidR="00017EEB">
        <w:t xml:space="preserve">) states </w:t>
      </w:r>
      <w:r w:rsidR="0050050B" w:rsidRPr="00181899">
        <w:t xml:space="preserve">worldwide </w:t>
      </w:r>
      <w:r w:rsidR="00992BF4">
        <w:t>knowledge of</w:t>
      </w:r>
      <w:r w:rsidR="0050050B" w:rsidRPr="00181899">
        <w:t xml:space="preserve"> suicide </w:t>
      </w:r>
      <w:r w:rsidR="000E1A0C">
        <w:t>is</w:t>
      </w:r>
      <w:r w:rsidR="0050050B" w:rsidRPr="00181899">
        <w:t xml:space="preserve"> limited because many countries do not report their suicide rates to the World Health Organization.</w:t>
      </w:r>
      <w:r w:rsidR="000E1A0C">
        <w:t xml:space="preserve"> </w:t>
      </w:r>
      <w:r w:rsidR="008811DF">
        <w:t xml:space="preserve">This in turn </w:t>
      </w:r>
      <w:r w:rsidR="00D167FA">
        <w:t>relates back to the case study as</w:t>
      </w:r>
      <w:r w:rsidR="00931C25">
        <w:t xml:space="preserve"> it can be seen</w:t>
      </w:r>
      <w:r w:rsidR="00D167FA">
        <w:t xml:space="preserve"> there is stigma around depression in her culture and </w:t>
      </w:r>
      <w:r w:rsidR="00463719">
        <w:t xml:space="preserve">is why many countries do not report it. </w:t>
      </w:r>
    </w:p>
    <w:p w14:paraId="7244E2D8" w14:textId="51C8B2F1" w:rsidR="0029515C" w:rsidRDefault="00017EEB" w:rsidP="00AD24A4">
      <w:pPr>
        <w:spacing w:line="480" w:lineRule="auto"/>
        <w:ind w:firstLine="720"/>
      </w:pPr>
      <w:r>
        <w:lastRenderedPageBreak/>
        <w:t>As the woman in the case study talks about her depression, her culture</w:t>
      </w:r>
      <w:r w:rsidR="006C009F">
        <w:t xml:space="preserve"> and lack of support</w:t>
      </w:r>
      <w:r>
        <w:t xml:space="preserve"> is highlighted throughout the text. </w:t>
      </w:r>
      <w:r w:rsidR="006C009F" w:rsidRPr="0029515C">
        <w:t>Cleveland et al.,</w:t>
      </w:r>
      <w:r w:rsidR="006C009F">
        <w:t xml:space="preserve"> (</w:t>
      </w:r>
      <w:r w:rsidR="006C009F" w:rsidRPr="0029515C">
        <w:t>1963</w:t>
      </w:r>
      <w:r w:rsidR="006C009F">
        <w:t xml:space="preserve">) </w:t>
      </w:r>
      <w:r w:rsidR="0029515C" w:rsidRPr="0029515C">
        <w:t>implies that the experience of visiting or living in a new culture is a surprise or shock</w:t>
      </w:r>
      <w:r w:rsidR="006C009F">
        <w:t xml:space="preserve"> called culture shock.</w:t>
      </w:r>
      <w:r w:rsidR="0029515C" w:rsidRPr="0029515C">
        <w:t xml:space="preserve"> </w:t>
      </w:r>
      <w:r w:rsidR="00AD24A4">
        <w:t>This is a</w:t>
      </w:r>
      <w:r w:rsidR="00AD24A4" w:rsidRPr="0029515C">
        <w:t xml:space="preserve"> form of psychological distress</w:t>
      </w:r>
      <w:r w:rsidR="00AD24A4">
        <w:t xml:space="preserve"> where the cultural distance may lead to feelings of alienation and isolation which</w:t>
      </w:r>
      <w:r w:rsidR="006C009F">
        <w:t xml:space="preserve"> </w:t>
      </w:r>
      <w:r w:rsidR="0029515C" w:rsidRPr="0029515C">
        <w:t xml:space="preserve">may </w:t>
      </w:r>
      <w:r w:rsidR="00AD24A4">
        <w:t>contribute</w:t>
      </w:r>
      <w:r w:rsidR="0029515C" w:rsidRPr="0029515C">
        <w:t xml:space="preserve"> to a negative evaluation of </w:t>
      </w:r>
      <w:r w:rsidR="006C009F">
        <w:t>a person’s</w:t>
      </w:r>
      <w:r w:rsidR="0029515C" w:rsidRPr="0029515C">
        <w:t xml:space="preserve"> own</w:t>
      </w:r>
      <w:r w:rsidR="006C009F">
        <w:t xml:space="preserve"> feelings</w:t>
      </w:r>
      <w:r w:rsidR="00C0534C">
        <w:t xml:space="preserve"> which can in turn lead to suicide</w:t>
      </w:r>
      <w:r w:rsidR="006C009F">
        <w:t>.</w:t>
      </w:r>
      <w:r w:rsidR="0029515C" w:rsidRPr="0029515C">
        <w:t xml:space="preserve"> </w:t>
      </w:r>
    </w:p>
    <w:p w14:paraId="593CBB20" w14:textId="1F37C506" w:rsidR="0028486C" w:rsidRDefault="00017EEB" w:rsidP="006C009F">
      <w:pPr>
        <w:spacing w:line="480" w:lineRule="auto"/>
        <w:ind w:firstLine="720"/>
      </w:pPr>
      <w:r>
        <w:t xml:space="preserve">A study conducted by </w:t>
      </w:r>
      <w:r w:rsidR="00AD24A4" w:rsidRPr="00AD24A4">
        <w:t>Pantelidou, S., &amp; Craig, T. K. (2006)</w:t>
      </w:r>
      <w:r>
        <w:t xml:space="preserve"> </w:t>
      </w:r>
      <w:r w:rsidRPr="00017EEB">
        <w:t>examine</w:t>
      </w:r>
      <w:r>
        <w:t>d</w:t>
      </w:r>
      <w:r w:rsidRPr="00017EEB">
        <w:t xml:space="preserve"> the relationship between culture shock and social support</w:t>
      </w:r>
      <w:r w:rsidR="006C009F">
        <w:t xml:space="preserve"> </w:t>
      </w:r>
      <w:r w:rsidRPr="00017EEB">
        <w:t>in</w:t>
      </w:r>
      <w:r w:rsidR="006C009F">
        <w:t xml:space="preserve"> 133</w:t>
      </w:r>
      <w:r w:rsidRPr="00017EEB">
        <w:t xml:space="preserve"> Greek student</w:t>
      </w:r>
      <w:r w:rsidR="00AD24A4">
        <w:t>s</w:t>
      </w:r>
      <w:r w:rsidRPr="00017EEB">
        <w:t xml:space="preserve"> in the UK.</w:t>
      </w:r>
      <w:r>
        <w:t xml:space="preserve"> </w:t>
      </w:r>
      <w:r w:rsidR="006C009F">
        <w:t xml:space="preserve">The results </w:t>
      </w:r>
      <w:r w:rsidR="00AD24A4">
        <w:t>found</w:t>
      </w:r>
      <w:r w:rsidR="006C009F">
        <w:t xml:space="preserve"> g</w:t>
      </w:r>
      <w:r w:rsidR="006C009F" w:rsidRPr="006C009F">
        <w:t xml:space="preserve">ender and the quality of support </w:t>
      </w:r>
      <w:r w:rsidR="00AD24A4">
        <w:t xml:space="preserve">a person received strongly linked to </w:t>
      </w:r>
      <w:r w:rsidR="006C009F" w:rsidRPr="006C009F">
        <w:t>culture shock</w:t>
      </w:r>
      <w:r w:rsidR="00AD24A4">
        <w:t xml:space="preserve">. Although, </w:t>
      </w:r>
      <w:r w:rsidR="006C009F" w:rsidRPr="006C009F">
        <w:t>culture shock was</w:t>
      </w:r>
      <w:r w:rsidR="00AD24A4">
        <w:t xml:space="preserve"> also</w:t>
      </w:r>
      <w:r w:rsidR="006C009F" w:rsidRPr="006C009F">
        <w:t xml:space="preserve"> </w:t>
      </w:r>
      <w:r w:rsidR="00AD24A4" w:rsidRPr="006C009F">
        <w:t>associated</w:t>
      </w:r>
      <w:r w:rsidR="006C009F" w:rsidRPr="006C009F">
        <w:t xml:space="preserve"> to the </w:t>
      </w:r>
      <w:r w:rsidR="00AD24A4">
        <w:t xml:space="preserve">persons </w:t>
      </w:r>
      <w:r w:rsidR="006C009F" w:rsidRPr="006C009F">
        <w:t>level of dysphoria</w:t>
      </w:r>
      <w:r w:rsidR="00AD24A4">
        <w:t xml:space="preserve"> at that time. </w:t>
      </w:r>
    </w:p>
    <w:p w14:paraId="398E2782" w14:textId="357B8FBE" w:rsidR="005A5B81" w:rsidRDefault="00BB4FF7" w:rsidP="006C009F">
      <w:pPr>
        <w:spacing w:line="480" w:lineRule="auto"/>
        <w:ind w:firstLine="720"/>
      </w:pPr>
      <w:r>
        <w:t xml:space="preserve">Due to the research conducted the question emerging from this piece of text will be </w:t>
      </w:r>
      <w:r w:rsidRPr="00BB4FF7">
        <w:t>how early experiences including culture can impact a person’s mental health and why this may lead to suicidal thoughts or feelings</w:t>
      </w:r>
      <w:r>
        <w:t>.</w:t>
      </w:r>
    </w:p>
    <w:p w14:paraId="02CDA2A4" w14:textId="677B81C8" w:rsidR="00604F06" w:rsidRPr="00604F06" w:rsidRDefault="00604F06" w:rsidP="004E5FD4">
      <w:pPr>
        <w:spacing w:line="480" w:lineRule="auto"/>
        <w:ind w:left="720"/>
        <w:jc w:val="center"/>
        <w:rPr>
          <w:u w:val="single"/>
        </w:rPr>
      </w:pPr>
      <w:r w:rsidRPr="00604F06">
        <w:rPr>
          <w:u w:val="single"/>
        </w:rPr>
        <w:t>Method</w:t>
      </w:r>
    </w:p>
    <w:p w14:paraId="7405F81C" w14:textId="77777777" w:rsidR="002650DA" w:rsidRDefault="00BB4FF7" w:rsidP="002650DA">
      <w:pPr>
        <w:spacing w:line="480" w:lineRule="auto"/>
      </w:pPr>
      <w:r>
        <w:t xml:space="preserve">Narrative inquiry was the method used to understand and analyse this piece of text. It is assumed that narrative inquiry is how human beings both live and tell stories about their life. </w:t>
      </w:r>
      <w:r w:rsidR="002650DA">
        <w:t>This can be supported by</w:t>
      </w:r>
      <w:r w:rsidR="00650ED8">
        <w:t xml:space="preserve"> Bruner (</w:t>
      </w:r>
      <w:r w:rsidR="002650DA">
        <w:t>1986</w:t>
      </w:r>
      <w:r w:rsidR="00650ED8">
        <w:t>)</w:t>
      </w:r>
      <w:r w:rsidR="002650DA">
        <w:t xml:space="preserve"> stating that</w:t>
      </w:r>
      <w:r w:rsidR="00650ED8">
        <w:t xml:space="preserve"> </w:t>
      </w:r>
      <w:r w:rsidR="002650DA">
        <w:t>t</w:t>
      </w:r>
      <w:r w:rsidR="00650ED8">
        <w:t xml:space="preserve">elling stories helps people to think about, and understand, their personal or </w:t>
      </w:r>
      <w:r w:rsidR="002650DA">
        <w:t>others</w:t>
      </w:r>
      <w:r w:rsidR="00650ED8">
        <w:t>, thinking, actions, and reactions</w:t>
      </w:r>
      <w:r w:rsidR="002650DA">
        <w:t xml:space="preserve">. </w:t>
      </w:r>
      <w:r>
        <w:t>These experiences are different ways people create meaning in their lives. (</w:t>
      </w:r>
      <w:r w:rsidRPr="00BB4FF7">
        <w:t>Connelly, F.</w:t>
      </w:r>
      <w:r>
        <w:t xml:space="preserve"> M., &amp; Clandinin, D. J. (1990). </w:t>
      </w:r>
    </w:p>
    <w:p w14:paraId="3ED90FAD" w14:textId="2AE120A0" w:rsidR="002650DA" w:rsidRDefault="00BB4FF7" w:rsidP="002650DA">
      <w:pPr>
        <w:spacing w:line="480" w:lineRule="auto"/>
        <w:ind w:firstLine="720"/>
      </w:pPr>
      <w:r>
        <w:t>Although, within narrative inquiry, the method</w:t>
      </w:r>
      <w:r w:rsidR="00AD24A4">
        <w:t xml:space="preserve"> used to analyse this case study </w:t>
      </w:r>
      <w:r w:rsidR="00364F43">
        <w:t>focused on a holistic content</w:t>
      </w:r>
      <w:r w:rsidR="00936EB6">
        <w:t>.</w:t>
      </w:r>
      <w:r w:rsidR="00936EB6" w:rsidRPr="00936EB6">
        <w:t xml:space="preserve"> </w:t>
      </w:r>
      <w:r w:rsidR="00936EB6">
        <w:t>Every story can be formally categorised by the development of its plan called ‘plot analysis’. An individual story is usually a combination of progression, regression and a steady line. (Gergen., Gergen., (1988).</w:t>
      </w:r>
      <w:r>
        <w:t xml:space="preserve"> </w:t>
      </w:r>
      <w:r w:rsidR="002650DA">
        <w:t>A researcher takes the raw data in the form of the transcription and analyses the data for plot structure. The analysis involves organizing the elements into attempts or events and then sequencing the attempts or events. (</w:t>
      </w:r>
      <w:r w:rsidR="002650DA" w:rsidRPr="002650DA">
        <w:t>Olleren</w:t>
      </w:r>
      <w:r w:rsidR="002650DA">
        <w:t xml:space="preserve">shaw, J. A., &amp; Creswell, J. W. </w:t>
      </w:r>
      <w:r w:rsidR="002650DA" w:rsidRPr="002650DA">
        <w:t>2002)</w:t>
      </w:r>
      <w:r w:rsidR="002650DA">
        <w:t>.</w:t>
      </w:r>
    </w:p>
    <w:p w14:paraId="41C56C74" w14:textId="04FBA8BB" w:rsidR="002650DA" w:rsidRDefault="002650DA" w:rsidP="002650DA">
      <w:pPr>
        <w:spacing w:line="480" w:lineRule="auto"/>
        <w:ind w:firstLine="720"/>
      </w:pPr>
    </w:p>
    <w:p w14:paraId="47E581C4" w14:textId="0536004B" w:rsidR="002E57B3" w:rsidRDefault="00364F43" w:rsidP="002650DA">
      <w:pPr>
        <w:spacing w:line="480" w:lineRule="auto"/>
        <w:ind w:firstLine="720"/>
      </w:pPr>
      <w:r w:rsidRPr="00364F43">
        <w:t>Leiblich et al</w:t>
      </w:r>
      <w:r>
        <w:t>.</w:t>
      </w:r>
      <w:r w:rsidRPr="00364F43">
        <w:t xml:space="preserve">, </w:t>
      </w:r>
      <w:r>
        <w:t>(199</w:t>
      </w:r>
      <w:r w:rsidRPr="00364F43">
        <w:t xml:space="preserve">8) </w:t>
      </w:r>
      <w:r>
        <w:t>h</w:t>
      </w:r>
      <w:r w:rsidRPr="00364F43">
        <w:t xml:space="preserve">olistic content analysis is one </w:t>
      </w:r>
      <w:r>
        <w:t xml:space="preserve">of many </w:t>
      </w:r>
      <w:r w:rsidRPr="00364F43">
        <w:t>way</w:t>
      </w:r>
      <w:r>
        <w:t>s</w:t>
      </w:r>
      <w:r w:rsidRPr="00364F43">
        <w:t xml:space="preserve"> to explore </w:t>
      </w:r>
      <w:r>
        <w:t xml:space="preserve">a </w:t>
      </w:r>
      <w:r w:rsidRPr="00364F43">
        <w:t xml:space="preserve">narrative </w:t>
      </w:r>
      <w:r>
        <w:t>analysis. Narrative analysis</w:t>
      </w:r>
      <w:r w:rsidR="00430E57">
        <w:t xml:space="preserve"> through a holistic content</w:t>
      </w:r>
      <w:r>
        <w:t xml:space="preserve"> </w:t>
      </w:r>
      <w:r w:rsidRPr="00364F43">
        <w:t xml:space="preserve">aims to explore and </w:t>
      </w:r>
      <w:r w:rsidR="00430E57" w:rsidRPr="00364F43">
        <w:t>hypothesise</w:t>
      </w:r>
      <w:r w:rsidRPr="00364F43">
        <w:t xml:space="preserve"> </w:t>
      </w:r>
      <w:r w:rsidR="00430E57">
        <w:t>the</w:t>
      </w:r>
      <w:r w:rsidRPr="00364F43">
        <w:t xml:space="preserve"> </w:t>
      </w:r>
      <w:r w:rsidR="00CE086F">
        <w:t xml:space="preserve">whole </w:t>
      </w:r>
      <w:r w:rsidRPr="00364F43">
        <w:t xml:space="preserve">experience </w:t>
      </w:r>
      <w:r w:rsidR="00430E57">
        <w:t>theme</w:t>
      </w:r>
      <w:r w:rsidR="00CE086F">
        <w:t xml:space="preserve"> and story</w:t>
      </w:r>
      <w:r w:rsidR="00430E57">
        <w:t xml:space="preserve"> </w:t>
      </w:r>
      <w:r w:rsidRPr="00364F43">
        <w:t xml:space="preserve">as it is represented in </w:t>
      </w:r>
      <w:r w:rsidR="00430E57">
        <w:t xml:space="preserve">the </w:t>
      </w:r>
      <w:r w:rsidRPr="00364F43">
        <w:t>text.</w:t>
      </w:r>
      <w:r>
        <w:t xml:space="preserve"> </w:t>
      </w:r>
      <w:r w:rsidR="00430E57">
        <w:t>(</w:t>
      </w:r>
      <w:r w:rsidR="00430E57" w:rsidRPr="00430E57">
        <w:t>Charmaz</w:t>
      </w:r>
      <w:r w:rsidR="00430E57">
        <w:t>.</w:t>
      </w:r>
      <w:r w:rsidR="00430E57" w:rsidRPr="00430E57">
        <w:t>, 2011)</w:t>
      </w:r>
      <w:r w:rsidR="00430E57">
        <w:t>.</w:t>
      </w:r>
      <w:r w:rsidR="00430E57" w:rsidRPr="00430E57">
        <w:t xml:space="preserve"> </w:t>
      </w:r>
      <w:r>
        <w:t xml:space="preserve">The </w:t>
      </w:r>
      <w:r w:rsidRPr="00364F43">
        <w:t>holistic content</w:t>
      </w:r>
      <w:r>
        <w:t xml:space="preserve"> </w:t>
      </w:r>
      <w:r w:rsidRPr="00364F43">
        <w:t>produces major themes</w:t>
      </w:r>
      <w:r>
        <w:t xml:space="preserve"> from reading the text many times</w:t>
      </w:r>
      <w:r w:rsidR="00BB58BC">
        <w:t>. This was done with this case study</w:t>
      </w:r>
      <w:r>
        <w:t xml:space="preserve"> until a </w:t>
      </w:r>
      <w:r w:rsidR="00BB58BC">
        <w:t xml:space="preserve">theme </w:t>
      </w:r>
      <w:r>
        <w:t>emerge</w:t>
      </w:r>
      <w:r w:rsidR="00BB58BC">
        <w:t>d</w:t>
      </w:r>
      <w:r w:rsidR="00430E57">
        <w:t xml:space="preserve"> and once found, </w:t>
      </w:r>
      <w:r w:rsidR="00BB58BC">
        <w:t xml:space="preserve">were </w:t>
      </w:r>
      <w:r w:rsidR="00430E57">
        <w:t>then colour coded as different transitions throughout the text</w:t>
      </w:r>
      <w:r w:rsidR="00BB58BC">
        <w:t xml:space="preserve"> to create a theme.</w:t>
      </w:r>
    </w:p>
    <w:p w14:paraId="548A64BE" w14:textId="78360D5B" w:rsidR="00CF3B1F" w:rsidRPr="00604F06" w:rsidRDefault="00604F06" w:rsidP="00604F06">
      <w:pPr>
        <w:spacing w:line="480" w:lineRule="auto"/>
        <w:ind w:firstLine="720"/>
        <w:jc w:val="center"/>
        <w:rPr>
          <w:u w:val="single"/>
        </w:rPr>
      </w:pPr>
      <w:r w:rsidRPr="00604F06">
        <w:rPr>
          <w:u w:val="single"/>
        </w:rPr>
        <w:t>Analysis</w:t>
      </w:r>
    </w:p>
    <w:p w14:paraId="24B23F1A" w14:textId="2AAA8190" w:rsidR="00FC331E" w:rsidRDefault="00CF3B1F" w:rsidP="00604F06">
      <w:pPr>
        <w:spacing w:line="480" w:lineRule="auto"/>
        <w:ind w:firstLine="720"/>
      </w:pPr>
      <w:r>
        <w:t xml:space="preserve">The first theme identified in the analysis was ‘culture’. </w:t>
      </w:r>
      <w:r w:rsidR="00604F06">
        <w:t>The woman</w:t>
      </w:r>
      <w:r>
        <w:t xml:space="preserve"> had</w:t>
      </w:r>
      <w:r w:rsidR="0071497D">
        <w:t xml:space="preserve"> grown up in Zimbabwe</w:t>
      </w:r>
      <w:r>
        <w:t xml:space="preserve"> and </w:t>
      </w:r>
      <w:r w:rsidR="0071497D">
        <w:t>stated,</w:t>
      </w:r>
      <w:r>
        <w:t xml:space="preserve"> ‘</w:t>
      </w:r>
      <w:r w:rsidRPr="00CF3B1F">
        <w:t>I didn’t know of any black person that had shared their therapy passage with a psychiatrist or psychologist</w:t>
      </w:r>
      <w:r>
        <w:t>’ (</w:t>
      </w:r>
      <w:r w:rsidR="0071497D">
        <w:t>14)</w:t>
      </w:r>
      <w:r w:rsidR="00A91F04">
        <w:t>.</w:t>
      </w:r>
      <w:r w:rsidR="0071497D">
        <w:t xml:space="preserve"> This is identifying a clear interpretation on how her culture is affecting her and enabling her from seeking the help she needs to overcome her depression and shows this throughout the transcript.  </w:t>
      </w:r>
      <w:r w:rsidR="00A91F04">
        <w:t>This suggests there is a stigma around depression in her culture.</w:t>
      </w:r>
      <w:r w:rsidR="00FC331E" w:rsidRPr="00FC331E">
        <w:t xml:space="preserve"> </w:t>
      </w:r>
    </w:p>
    <w:p w14:paraId="39A8E0F5" w14:textId="6C86A292" w:rsidR="000E1BB3" w:rsidRDefault="00FC331E" w:rsidP="000A79AF">
      <w:pPr>
        <w:tabs>
          <w:tab w:val="left" w:pos="6450"/>
        </w:tabs>
        <w:spacing w:line="480" w:lineRule="auto"/>
        <w:ind w:firstLine="720"/>
      </w:pPr>
      <w:r>
        <w:t>There are also many times in this transcript she refers to herself as a ‘black woman’. She referred to herself as ‘</w:t>
      </w:r>
      <w:r w:rsidRPr="000E1BB3">
        <w:t xml:space="preserve">just another black woman waiting to make the </w:t>
      </w:r>
      <w:r w:rsidR="00023854" w:rsidRPr="000E1BB3">
        <w:t>statistics</w:t>
      </w:r>
      <w:r>
        <w:t>.</w:t>
      </w:r>
      <w:r w:rsidR="00023854">
        <w:t>’</w:t>
      </w:r>
      <w:r>
        <w:t xml:space="preserve">  (56-57). </w:t>
      </w:r>
      <w:r w:rsidR="0071497D">
        <w:t>She also states that ‘</w:t>
      </w:r>
      <w:r w:rsidR="0071497D" w:rsidRPr="0071497D">
        <w:t>for a black girl growing up in Zimbabwe at the time, mental health was never discussed openly</w:t>
      </w:r>
      <w:r w:rsidR="0071497D">
        <w:t xml:space="preserve"> (27-28). And explained ‘the only way out was to shut down and play along as if life was blissful’. (28). </w:t>
      </w:r>
      <w:r w:rsidR="000E1BB3">
        <w:t xml:space="preserve">This would be hard for anyone to overcome their depression if there is stigma around it in their culture. </w:t>
      </w:r>
    </w:p>
    <w:p w14:paraId="1C3E7192" w14:textId="1D50A4C2" w:rsidR="000E1BB3" w:rsidRDefault="000E1BB3" w:rsidP="000A79AF">
      <w:pPr>
        <w:tabs>
          <w:tab w:val="left" w:pos="6450"/>
        </w:tabs>
        <w:spacing w:line="480" w:lineRule="auto"/>
        <w:ind w:firstLine="720"/>
      </w:pPr>
      <w:r>
        <w:t>The second theme highlighted is ‘death’. She speaks about how she wants to die and how much she wants to die. Stating ‘My teenage years were plagued with thoughts of killing myself. (25) This is a negative phrase and instead of overcoming her anxiety of judgement she chose to consider suicide.</w:t>
      </w:r>
    </w:p>
    <w:p w14:paraId="34812C22" w14:textId="57AE00D9" w:rsidR="00AF08B4" w:rsidRDefault="000E1BB3" w:rsidP="00D304CE">
      <w:pPr>
        <w:spacing w:line="480" w:lineRule="auto"/>
        <w:ind w:firstLine="720"/>
      </w:pPr>
      <w:r>
        <w:lastRenderedPageBreak/>
        <w:t xml:space="preserve">She also goes on to explain that crowds made her feel </w:t>
      </w:r>
      <w:r w:rsidR="00D304CE">
        <w:t>suicidal.</w:t>
      </w:r>
      <w:r>
        <w:t xml:space="preserve"> ‘I know how immobilised and helpless I felt being in those crowds. I wanted to die. </w:t>
      </w:r>
      <w:r w:rsidR="00D304CE">
        <w:t xml:space="preserve">(46). And </w:t>
      </w:r>
      <w:r>
        <w:t>‘Dying, dying, oh how I just wanted to die.’ (48).</w:t>
      </w:r>
      <w:r w:rsidR="00D304CE">
        <w:t xml:space="preserve"> Additionally, she had an idea of where she wanted to end her life due to others ending their lives there. ‘Burrard Bridge was the favourite spot for those tired of living’ (49).  ’</w:t>
      </w:r>
      <w:r w:rsidR="00D304CE" w:rsidRPr="00D304CE">
        <w:t>I had to end it all, at the bridge where I passed on many days</w:t>
      </w:r>
      <w:r w:rsidR="00D304CE">
        <w:t xml:space="preserve">’ (55). </w:t>
      </w:r>
    </w:p>
    <w:p w14:paraId="4963621E" w14:textId="1D151DDB" w:rsidR="00650ED8" w:rsidRDefault="00650ED8" w:rsidP="00D304CE">
      <w:pPr>
        <w:spacing w:line="480" w:lineRule="auto"/>
        <w:ind w:firstLine="720"/>
      </w:pPr>
      <w:r>
        <w:t xml:space="preserve">She states in the text that ‘What saved me </w:t>
      </w:r>
      <w:r w:rsidRPr="00650ED8">
        <w:t>that day was my fear of needles!</w:t>
      </w:r>
      <w:r>
        <w:t xml:space="preserve">’ (61,62).  This suggests that she does want to end her life but can’t and is in a constant battle in her own mind. </w:t>
      </w:r>
    </w:p>
    <w:p w14:paraId="226A687D" w14:textId="26F71EC1" w:rsidR="005D6451" w:rsidRDefault="00604F06" w:rsidP="004E5FD4">
      <w:pPr>
        <w:spacing w:line="480" w:lineRule="auto"/>
        <w:ind w:firstLine="720"/>
      </w:pPr>
      <w:r>
        <w:t>The third theme identified throughout this piece of text was ‘belonging’. This comes through as a positive and negative throughout the text.</w:t>
      </w:r>
      <w:r w:rsidR="005D6451">
        <w:t xml:space="preserve"> As a negative she states</w:t>
      </w:r>
      <w:r>
        <w:t xml:space="preserve"> </w:t>
      </w:r>
      <w:r w:rsidR="005D6451">
        <w:t>‘</w:t>
      </w:r>
      <w:r w:rsidR="005D6451" w:rsidRPr="005D6451">
        <w:t>Depression had taken o</w:t>
      </w:r>
      <w:r w:rsidR="005D6451">
        <w:t xml:space="preserve">ver my life and I had to stop </w:t>
      </w:r>
      <w:r w:rsidR="005D6451" w:rsidRPr="005D6451">
        <w:t>these</w:t>
      </w:r>
      <w:r w:rsidR="005D6451">
        <w:t xml:space="preserve"> sad feelings from consuming me’. (8,9). This shows the depression is captivating her life and she no longer feels she belongs as she wants to commit suicide.  She also states that</w:t>
      </w:r>
      <w:r w:rsidR="005D6451" w:rsidRPr="005D6451">
        <w:t xml:space="preserve"> </w:t>
      </w:r>
      <w:r w:rsidR="005D6451">
        <w:t>‘</w:t>
      </w:r>
      <w:r w:rsidR="005D6451" w:rsidRPr="005D6451">
        <w:t>the perplexed looks and human monitoring on the sch</w:t>
      </w:r>
      <w:r w:rsidR="005D6451">
        <w:t xml:space="preserve">ool grounds, </w:t>
      </w:r>
      <w:r w:rsidR="005D6451" w:rsidRPr="005D6451">
        <w:t>church, class an</w:t>
      </w:r>
      <w:r w:rsidR="005D6451">
        <w:t>d even at home left me confused’. (17,18) This demonstrates how excluded she felt from a young age and may link to her depression throughout the years.</w:t>
      </w:r>
      <w:r w:rsidR="004E5FD4">
        <w:t xml:space="preserve"> She also specified</w:t>
      </w:r>
      <w:r w:rsidR="005D6451" w:rsidRPr="005D6451">
        <w:t xml:space="preserve"> </w:t>
      </w:r>
      <w:r w:rsidR="005D6451">
        <w:t>‘</w:t>
      </w:r>
      <w:r w:rsidR="005D6451" w:rsidRPr="005D6451">
        <w:t>I was not interested in any</w:t>
      </w:r>
      <w:r w:rsidR="005D6451">
        <w:t xml:space="preserve">thing and I just felt odd as </w:t>
      </w:r>
      <w:r w:rsidR="005D6451" w:rsidRPr="005D6451">
        <w:t>though I lived in a bubble that would burst.</w:t>
      </w:r>
      <w:r w:rsidR="005D6451">
        <w:t xml:space="preserve"> (23,24). This suggests as she grew older she didn’t feel as though she belonged.</w:t>
      </w:r>
    </w:p>
    <w:p w14:paraId="3A263540" w14:textId="209EE6BE" w:rsidR="005D6451" w:rsidRDefault="005D6451" w:rsidP="004E5FD4">
      <w:pPr>
        <w:spacing w:line="480" w:lineRule="auto"/>
        <w:ind w:firstLine="720"/>
      </w:pPr>
      <w:r>
        <w:t>Although as a positive, as she discussed her depression openly with friends she stated ‘I grew stronger’ (81). And ‘w</w:t>
      </w:r>
      <w:r w:rsidRPr="005D6451">
        <w:t>hilst everyone else went on about thei</w:t>
      </w:r>
      <w:r w:rsidR="00650ED8">
        <w:t xml:space="preserve">r lives, I took charge of mine. I popped my Celexa </w:t>
      </w:r>
      <w:r w:rsidRPr="005D6451">
        <w:t>20mg for</w:t>
      </w:r>
      <w:r w:rsidR="00650ED8">
        <w:t xml:space="preserve"> some time until I felt better.</w:t>
      </w:r>
      <w:r w:rsidRPr="005D6451">
        <w:t xml:space="preserve"> I reduced the dose to </w:t>
      </w:r>
      <w:r w:rsidR="00650ED8">
        <w:t xml:space="preserve">10mg as I gained control and </w:t>
      </w:r>
      <w:r w:rsidRPr="005D6451">
        <w:t>adjusted to life back in South Africa.  My confidence grew</w:t>
      </w:r>
      <w:r w:rsidR="00650ED8">
        <w:t>’ (82-84). This shows how much less of a stigma around mental health can improve someone’s wellbeing and help th</w:t>
      </w:r>
      <w:r w:rsidR="002650DA">
        <w:t>em on their road to recovery,</w:t>
      </w:r>
      <w:r w:rsidR="00650ED8">
        <w:t xml:space="preserve"> help</w:t>
      </w:r>
      <w:r w:rsidR="002650DA">
        <w:t>ing</w:t>
      </w:r>
      <w:r w:rsidR="00650ED8">
        <w:t xml:space="preserve"> them ‘fit in’ and ‘belong’ in the world. </w:t>
      </w:r>
    </w:p>
    <w:p w14:paraId="718F10CF" w14:textId="1884D807" w:rsidR="002650DA" w:rsidRDefault="002650DA" w:rsidP="005D6451">
      <w:pPr>
        <w:spacing w:line="480" w:lineRule="auto"/>
      </w:pPr>
    </w:p>
    <w:p w14:paraId="0E40965E" w14:textId="77777777" w:rsidR="001E78A8" w:rsidRDefault="001E78A8" w:rsidP="001E78A8">
      <w:pPr>
        <w:spacing w:line="480" w:lineRule="auto"/>
        <w:jc w:val="center"/>
        <w:rPr>
          <w:u w:val="single"/>
        </w:rPr>
      </w:pPr>
    </w:p>
    <w:p w14:paraId="29C17E90" w14:textId="7033CCB1" w:rsidR="001E78A8" w:rsidRPr="001E78A8" w:rsidRDefault="001E78A8" w:rsidP="001E78A8">
      <w:pPr>
        <w:spacing w:line="480" w:lineRule="auto"/>
        <w:jc w:val="center"/>
        <w:rPr>
          <w:u w:val="single"/>
        </w:rPr>
      </w:pPr>
      <w:r w:rsidRPr="001E78A8">
        <w:rPr>
          <w:u w:val="single"/>
        </w:rPr>
        <w:lastRenderedPageBreak/>
        <w:t>Discussion</w:t>
      </w:r>
    </w:p>
    <w:p w14:paraId="3B603DB7" w14:textId="56BF1087" w:rsidR="002650DA" w:rsidRDefault="00602F7D" w:rsidP="001E78A8">
      <w:pPr>
        <w:spacing w:line="480" w:lineRule="auto"/>
        <w:ind w:firstLine="720"/>
      </w:pPr>
      <w:r>
        <w:t xml:space="preserve">The aim of this deconstruction of text was to </w:t>
      </w:r>
      <w:r w:rsidR="001E78A8">
        <w:t xml:space="preserve">identify themes throughout through a holistic content and try and find a link between </w:t>
      </w:r>
      <w:r w:rsidR="00FC19B8">
        <w:t xml:space="preserve">how early experiences, for instance, </w:t>
      </w:r>
      <w:r w:rsidR="001E78A8" w:rsidRPr="001E78A8">
        <w:t>culture can impact a person’s mental health and why this may lead to suicidal thoughts or feelings</w:t>
      </w:r>
      <w:r w:rsidR="001E78A8">
        <w:t xml:space="preserve">. </w:t>
      </w:r>
    </w:p>
    <w:p w14:paraId="2EBE23A9" w14:textId="0C329A61" w:rsidR="001E78A8" w:rsidRDefault="001E78A8" w:rsidP="005D6451">
      <w:pPr>
        <w:spacing w:line="480" w:lineRule="auto"/>
      </w:pPr>
      <w:r>
        <w:tab/>
        <w:t>Linking the idea of suicide in different cultures with</w:t>
      </w:r>
      <w:r w:rsidR="00C0534C">
        <w:t xml:space="preserve"> an empirical study</w:t>
      </w:r>
      <w:r>
        <w:t xml:space="preserve"> </w:t>
      </w:r>
      <w:r w:rsidRPr="001E78A8">
        <w:t>The World Health Organization (1972)</w:t>
      </w:r>
      <w:r>
        <w:t xml:space="preserve"> previously seen, it can be understood in the text that </w:t>
      </w:r>
      <w:r w:rsidR="00CF116D">
        <w:t>there is</w:t>
      </w:r>
      <w:r>
        <w:t xml:space="preserve"> an issue regarding mental health in different cultures leading to higher suicide rates due to there being a stigma around depression and awareness. </w:t>
      </w:r>
      <w:r w:rsidR="00C0534C">
        <w:t>This was clearly shown as the woman</w:t>
      </w:r>
      <w:r w:rsidR="002303CA">
        <w:t xml:space="preserve"> in question</w:t>
      </w:r>
      <w:r w:rsidR="00C0534C">
        <w:t xml:space="preserve"> felt as though she could not speak openly about her depression and lived a secret life of hiding her issues and imitating that she was ok. </w:t>
      </w:r>
    </w:p>
    <w:p w14:paraId="12A9A4FF" w14:textId="143FC94F" w:rsidR="00E476B2" w:rsidRDefault="00E476B2" w:rsidP="00BD2C17">
      <w:pPr>
        <w:spacing w:line="480" w:lineRule="auto"/>
        <w:ind w:firstLine="720"/>
      </w:pPr>
      <w:r>
        <w:t>Moreover, connecting the stigma of mental health in different cultures, a</w:t>
      </w:r>
      <w:r w:rsidR="002303CA">
        <w:t xml:space="preserve"> </w:t>
      </w:r>
      <w:r>
        <w:t>review</w:t>
      </w:r>
      <w:r w:rsidR="002303CA">
        <w:t xml:space="preserve"> by </w:t>
      </w:r>
      <w:r w:rsidRPr="00E476B2">
        <w:t xml:space="preserve">Ando, S., </w:t>
      </w:r>
      <w:r w:rsidR="00BD2C17">
        <w:t>et al, (</w:t>
      </w:r>
      <w:r w:rsidRPr="00E476B2">
        <w:t>2013)</w:t>
      </w:r>
      <w:r w:rsidR="00BD2C17">
        <w:t xml:space="preserve"> </w:t>
      </w:r>
      <w:r>
        <w:t xml:space="preserve">focused on the </w:t>
      </w:r>
      <w:r w:rsidRPr="00E476B2">
        <w:t>nature and characteristics of mental</w:t>
      </w:r>
      <w:r>
        <w:t xml:space="preserve"> </w:t>
      </w:r>
      <w:r w:rsidRPr="00E476B2">
        <w:t>health</w:t>
      </w:r>
      <w:r>
        <w:t xml:space="preserve"> r</w:t>
      </w:r>
      <w:r w:rsidRPr="00E476B2">
        <w:t>elated stigma amid</w:t>
      </w:r>
      <w:r>
        <w:t xml:space="preserve"> </w:t>
      </w:r>
      <w:r w:rsidRPr="00E476B2">
        <w:t>Japanese</w:t>
      </w:r>
      <w:r>
        <w:t xml:space="preserve"> </w:t>
      </w:r>
      <w:r w:rsidRPr="00E476B2">
        <w:t>people</w:t>
      </w:r>
      <w:r>
        <w:t>. They found</w:t>
      </w:r>
      <w:r w:rsidRPr="00E476B2">
        <w:t xml:space="preserve"> </w:t>
      </w:r>
      <w:r>
        <w:t>amongst different literature people in Japan keep a larger</w:t>
      </w:r>
      <w:r w:rsidRPr="00E476B2">
        <w:t xml:space="preserve"> social detachment from individuals </w:t>
      </w:r>
      <w:r>
        <w:t>that have a</w:t>
      </w:r>
      <w:r w:rsidRPr="00E476B2">
        <w:t xml:space="preserve"> mental illness</w:t>
      </w:r>
      <w:r>
        <w:t xml:space="preserve"> </w:t>
      </w:r>
      <w:r w:rsidRPr="00E476B2">
        <w:t>especially in close personal relations.</w:t>
      </w:r>
      <w:r>
        <w:t xml:space="preserve"> They found that </w:t>
      </w:r>
      <w:r w:rsidRPr="00E476B2">
        <w:t xml:space="preserve">two-thirds of persons with mental illness </w:t>
      </w:r>
      <w:r>
        <w:t xml:space="preserve">in Japan </w:t>
      </w:r>
      <w:r w:rsidRPr="00E476B2">
        <w:t>never seek help from a health professional because of stigma</w:t>
      </w:r>
      <w:r>
        <w:t xml:space="preserve"> around it. </w:t>
      </w:r>
      <w:r w:rsidR="00BD2C17">
        <w:t xml:space="preserve">This links to the woman in question as when she was a child she said she took time away from other children her age which suggests detachment and separateness can lead to further mental health issues leading to suicide. </w:t>
      </w:r>
    </w:p>
    <w:p w14:paraId="72ADB399" w14:textId="65C7041D" w:rsidR="004E5FD4" w:rsidRDefault="00297BCB" w:rsidP="00441776">
      <w:pPr>
        <w:spacing w:line="480" w:lineRule="auto"/>
        <w:ind w:firstLine="720"/>
      </w:pPr>
      <w:r>
        <w:tab/>
        <w:t>Additionally,</w:t>
      </w:r>
      <w:r w:rsidR="00441776">
        <w:t xml:space="preserve"> as seen,</w:t>
      </w:r>
      <w:r>
        <w:t xml:space="preserve"> </w:t>
      </w:r>
      <w:r w:rsidRPr="0029515C">
        <w:t>Cleveland et al.,</w:t>
      </w:r>
      <w:r>
        <w:t xml:space="preserve"> (</w:t>
      </w:r>
      <w:r w:rsidRPr="0029515C">
        <w:t>1963</w:t>
      </w:r>
      <w:r>
        <w:t xml:space="preserve">) </w:t>
      </w:r>
      <w:r w:rsidRPr="0029515C">
        <w:t>implie</w:t>
      </w:r>
      <w:r>
        <w:t xml:space="preserve">d </w:t>
      </w:r>
      <w:r w:rsidR="00441776">
        <w:t xml:space="preserve">that </w:t>
      </w:r>
      <w:r>
        <w:t>culture shock can lead to psychological distress</w:t>
      </w:r>
      <w:r w:rsidR="00441776">
        <w:t>. This is shown throughout the text as she felt differently about each country she lived in. As culture shock can lead to isolation it could have, in turn, contributed</w:t>
      </w:r>
      <w:r w:rsidR="00441776" w:rsidRPr="0029515C">
        <w:t xml:space="preserve"> to </w:t>
      </w:r>
      <w:r w:rsidR="00441776">
        <w:t xml:space="preserve">her </w:t>
      </w:r>
      <w:r w:rsidR="00441776" w:rsidRPr="0029515C">
        <w:t>negative</w:t>
      </w:r>
      <w:r w:rsidR="00441776">
        <w:t xml:space="preserve"> feelings. Linking this to belonging, it’s clear she wants </w:t>
      </w:r>
      <w:r w:rsidR="00291E4B">
        <w:t>to feel as</w:t>
      </w:r>
      <w:r w:rsidR="00441776">
        <w:t xml:space="preserve"> though she was involved in her culture, </w:t>
      </w:r>
      <w:r w:rsidR="00291E4B">
        <w:t xml:space="preserve">although, </w:t>
      </w:r>
      <w:r w:rsidR="00441776">
        <w:t xml:space="preserve">feels separated due to the lack of knowledge around mental health. </w:t>
      </w:r>
      <w:r w:rsidR="00291E4B">
        <w:t xml:space="preserve">While she moved to Canada, she felt more of a sense of belonging though still struggled with thoughts of </w:t>
      </w:r>
      <w:r w:rsidR="00291E4B">
        <w:lastRenderedPageBreak/>
        <w:t xml:space="preserve">suicide but was able to access help from a psychiatrist due to a better understanding of mental health in a different culture. </w:t>
      </w:r>
    </w:p>
    <w:p w14:paraId="2C61C6DC" w14:textId="2EE9A7B9" w:rsidR="00FC19B8" w:rsidRDefault="00FC19B8" w:rsidP="00FC19B8">
      <w:pPr>
        <w:spacing w:line="480" w:lineRule="auto"/>
        <w:ind w:firstLine="720"/>
      </w:pPr>
      <w:r>
        <w:t xml:space="preserve">As seen, </w:t>
      </w:r>
      <w:r w:rsidRPr="00FB08AC">
        <w:t xml:space="preserve">Wade, T. J., </w:t>
      </w:r>
      <w:r>
        <w:t xml:space="preserve">et al., </w:t>
      </w:r>
      <w:r w:rsidRPr="00FB08AC">
        <w:t>(2002</w:t>
      </w:r>
      <w:r>
        <w:t xml:space="preserve">) </w:t>
      </w:r>
      <w:r>
        <w:t xml:space="preserve">proposed and found females have higher scores of depression in different countries than males. Although this study was undertaken on adolescents it was clear throughout the text that the woman in question struggled with mental health from a young age, by refereeing to herself as ‘queer’ and </w:t>
      </w:r>
      <w:r w:rsidR="003E767A">
        <w:t>how she felt irritate and thought there was something not quite right with her.</w:t>
      </w:r>
      <w:r w:rsidR="003E767A" w:rsidRPr="003E767A">
        <w:t xml:space="preserve"> </w:t>
      </w:r>
    </w:p>
    <w:p w14:paraId="1C730E29" w14:textId="71DFA1DE" w:rsidR="004E5FD4" w:rsidRDefault="004E5FD4" w:rsidP="00D90017">
      <w:pPr>
        <w:jc w:val="center"/>
        <w:rPr>
          <w:u w:val="single"/>
        </w:rPr>
      </w:pPr>
      <w:r w:rsidRPr="004E5FD4">
        <w:rPr>
          <w:u w:val="single"/>
        </w:rPr>
        <w:t>Conclusion</w:t>
      </w:r>
    </w:p>
    <w:p w14:paraId="2B51B1D1" w14:textId="77777777" w:rsidR="00D90017" w:rsidRPr="00D90017" w:rsidRDefault="00D90017" w:rsidP="00D90017">
      <w:pPr>
        <w:jc w:val="center"/>
      </w:pPr>
    </w:p>
    <w:p w14:paraId="7E3270EC" w14:textId="32C6DBB8" w:rsidR="00312E29" w:rsidRDefault="00312E29" w:rsidP="00D90017">
      <w:pPr>
        <w:spacing w:line="480" w:lineRule="auto"/>
        <w:ind w:firstLine="720"/>
      </w:pPr>
      <w:r>
        <w:t>I</w:t>
      </w:r>
      <w:r w:rsidR="00FC19B8">
        <w:t xml:space="preserve">t is clear </w:t>
      </w:r>
      <w:r>
        <w:t xml:space="preserve">throughout the case study </w:t>
      </w:r>
      <w:r w:rsidR="00FC19B8">
        <w:t>that the woman in questions culture had a lot to do with ho</w:t>
      </w:r>
      <w:r>
        <w:t>w she was feeling about herself,</w:t>
      </w:r>
      <w:r w:rsidR="00A1103B">
        <w:t xml:space="preserve"> this linked back to the studies found throughout</w:t>
      </w:r>
      <w:r>
        <w:t xml:space="preserve"> with regards to the stigma around mental health and being open about feelings.</w:t>
      </w:r>
      <w:r w:rsidR="00FC19B8">
        <w:t xml:space="preserve"> Although,</w:t>
      </w:r>
      <w:r>
        <w:t xml:space="preserve"> in progression of the text </w:t>
      </w:r>
      <w:r w:rsidR="00FC19B8">
        <w:t xml:space="preserve">it is also clear that when she felt it was the right time to talk about her mental health problems </w:t>
      </w:r>
      <w:r w:rsidR="00A1103B">
        <w:t xml:space="preserve">after a relapse </w:t>
      </w:r>
      <w:r w:rsidR="00FC19B8">
        <w:t xml:space="preserve">she </w:t>
      </w:r>
      <w:r w:rsidR="00A1103B">
        <w:t>improved</w:t>
      </w:r>
      <w:r w:rsidR="00FC19B8">
        <w:t xml:space="preserve"> in her o</w:t>
      </w:r>
      <w:r w:rsidR="00A1103B">
        <w:t>wn mind and felt happier and</w:t>
      </w:r>
      <w:r w:rsidR="00FC19B8">
        <w:t xml:space="preserve"> able to manage </w:t>
      </w:r>
      <w:r w:rsidR="00A1103B">
        <w:t>it regardless of the stigma surrounding it in South Africa</w:t>
      </w:r>
      <w:r w:rsidR="00FC19B8">
        <w:t xml:space="preserve">. </w:t>
      </w:r>
      <w:r w:rsidR="00A1103B">
        <w:t xml:space="preserve">This was progress and stated that by sharing her story she </w:t>
      </w:r>
      <w:r w:rsidR="00A1103B" w:rsidRPr="00A1103B">
        <w:t>hope</w:t>
      </w:r>
      <w:r w:rsidR="00A1103B">
        <w:t>d someone would read it and</w:t>
      </w:r>
      <w:r w:rsidR="00A1103B" w:rsidRPr="00A1103B">
        <w:t xml:space="preserve"> </w:t>
      </w:r>
      <w:r w:rsidR="00A1103B">
        <w:t>have their own</w:t>
      </w:r>
      <w:r w:rsidR="00A1103B" w:rsidRPr="00A1103B">
        <w:t xml:space="preserve"> </w:t>
      </w:r>
      <w:r w:rsidR="00A1103B">
        <w:t xml:space="preserve">courage to break their silence. </w:t>
      </w:r>
    </w:p>
    <w:p w14:paraId="11E7EEF3" w14:textId="6247C1E7" w:rsidR="00D90017" w:rsidRDefault="00D90017" w:rsidP="00D90017">
      <w:pPr>
        <w:spacing w:line="480" w:lineRule="auto"/>
        <w:ind w:firstLine="720"/>
      </w:pPr>
      <w:r>
        <w:t>To conclude,</w:t>
      </w:r>
      <w:r w:rsidRPr="00312E29">
        <w:t xml:space="preserve"> </w:t>
      </w:r>
      <w:r>
        <w:t>a holistic content was used to identify</w:t>
      </w:r>
      <w:r>
        <w:t xml:space="preserve"> main themes</w:t>
      </w:r>
      <w:r>
        <w:t xml:space="preserve"> throughout the text. These</w:t>
      </w:r>
      <w:r>
        <w:t xml:space="preserve"> </w:t>
      </w:r>
      <w:r>
        <w:t>included</w:t>
      </w:r>
      <w:r>
        <w:t xml:space="preserve"> culture, belonging and death. These were highlighted as the main subjects throughout and linked back to the empirical evidence found and noted. After a thorough analysis of the case study, implications for further research could include analysis of suicide rates in different countries. Additionally, as there is great stigma around mental health in different cultures, there would need to be more research conducted to overcome this stigma. </w:t>
      </w:r>
    </w:p>
    <w:p w14:paraId="36615B87" w14:textId="46AFF0DB" w:rsidR="00D90017" w:rsidRDefault="00D90017" w:rsidP="00D90017">
      <w:pPr>
        <w:spacing w:line="480" w:lineRule="auto"/>
        <w:ind w:firstLine="720"/>
      </w:pPr>
    </w:p>
    <w:p w14:paraId="76DC01CC" w14:textId="17D400CC" w:rsidR="004E5FD4" w:rsidRDefault="004E5FD4">
      <w:r>
        <w:br w:type="page"/>
      </w:r>
    </w:p>
    <w:p w14:paraId="3B2F5B2A" w14:textId="77777777" w:rsidR="00D304CE" w:rsidRDefault="00D304CE"/>
    <w:p w14:paraId="53E89FC6" w14:textId="77777777" w:rsidR="00E476B2" w:rsidRPr="00D90017" w:rsidRDefault="00AF08B4" w:rsidP="00E476B2">
      <w:pPr>
        <w:spacing w:line="480" w:lineRule="auto"/>
        <w:ind w:firstLine="720"/>
        <w:rPr>
          <w:u w:val="single"/>
        </w:rPr>
      </w:pPr>
      <w:r w:rsidRPr="00D90017">
        <w:rPr>
          <w:u w:val="single"/>
        </w:rPr>
        <w:t>References</w:t>
      </w:r>
      <w:r w:rsidR="00E476B2" w:rsidRPr="00D90017">
        <w:rPr>
          <w:u w:val="single"/>
        </w:rPr>
        <w:t xml:space="preserve"> </w:t>
      </w:r>
    </w:p>
    <w:p w14:paraId="4D19E0E0" w14:textId="506A8B02" w:rsidR="001376B1" w:rsidRDefault="00E476B2" w:rsidP="00E476B2">
      <w:pPr>
        <w:spacing w:line="480" w:lineRule="auto"/>
        <w:ind w:firstLine="720"/>
      </w:pPr>
      <w:r w:rsidRPr="00E476B2">
        <w:t>Ando, S., Yamaguchi, S., Aoki, Y., &amp; Thornicroft, G. (2013). Review of me</w:t>
      </w:r>
      <w:r w:rsidR="00A1103B">
        <w:t>ntal‐health‐related stigma in J</w:t>
      </w:r>
      <w:r w:rsidRPr="00E476B2">
        <w:t xml:space="preserve">apan. </w:t>
      </w:r>
      <w:r w:rsidRPr="00E476B2">
        <w:rPr>
          <w:i/>
          <w:iCs/>
        </w:rPr>
        <w:t>Psychiatry and clinical neurosciences</w:t>
      </w:r>
      <w:r w:rsidRPr="00E476B2">
        <w:t xml:space="preserve">, </w:t>
      </w:r>
      <w:r w:rsidRPr="00E476B2">
        <w:rPr>
          <w:i/>
          <w:iCs/>
        </w:rPr>
        <w:t>67</w:t>
      </w:r>
      <w:r w:rsidRPr="00E476B2">
        <w:t>(7), 471-482.</w:t>
      </w:r>
    </w:p>
    <w:p w14:paraId="388149D6" w14:textId="77777777" w:rsidR="002650DA" w:rsidRDefault="002650DA" w:rsidP="001376B1">
      <w:pPr>
        <w:spacing w:line="480" w:lineRule="auto"/>
        <w:ind w:firstLine="720"/>
      </w:pPr>
      <w:r w:rsidRPr="000C6DD1">
        <w:t xml:space="preserve">Bhugra, D. (2003). Migration and depression. </w:t>
      </w:r>
      <w:r w:rsidRPr="000C6DD1">
        <w:rPr>
          <w:i/>
          <w:iCs/>
        </w:rPr>
        <w:t>Acta Psychiatrica Scandinavica</w:t>
      </w:r>
      <w:r w:rsidRPr="000C6DD1">
        <w:t xml:space="preserve">, </w:t>
      </w:r>
      <w:r w:rsidRPr="000C6DD1">
        <w:rPr>
          <w:i/>
          <w:iCs/>
        </w:rPr>
        <w:t>108</w:t>
      </w:r>
      <w:r w:rsidRPr="000C6DD1">
        <w:t>, 67-72.</w:t>
      </w:r>
    </w:p>
    <w:p w14:paraId="52FA6471" w14:textId="6335CFB4" w:rsidR="002650DA" w:rsidRDefault="002650DA" w:rsidP="001376B1">
      <w:pPr>
        <w:spacing w:line="480" w:lineRule="auto"/>
        <w:ind w:firstLine="720"/>
      </w:pPr>
      <w:r w:rsidRPr="002650DA">
        <w:t>Bruner, J. (1986). Two modes of thought. </w:t>
      </w:r>
      <w:r w:rsidRPr="002650DA">
        <w:rPr>
          <w:i/>
          <w:iCs/>
        </w:rPr>
        <w:t>Actual minds, possible worlds</w:t>
      </w:r>
      <w:r w:rsidRPr="002650DA">
        <w:t>, 11-43.</w:t>
      </w:r>
    </w:p>
    <w:p w14:paraId="6AEC2AC0" w14:textId="77777777" w:rsidR="002650DA" w:rsidRDefault="002650DA" w:rsidP="001376B1">
      <w:pPr>
        <w:spacing w:line="480" w:lineRule="auto"/>
        <w:ind w:firstLine="720"/>
      </w:pPr>
      <w:r w:rsidRPr="00BB4FF7">
        <w:t>Connelly, F. M., &amp; Clandinin, D. J. (1990). Stories of experience and narrative inquiry. </w:t>
      </w:r>
      <w:r w:rsidRPr="00BB4FF7">
        <w:rPr>
          <w:i/>
          <w:iCs/>
        </w:rPr>
        <w:t>Educational researcher</w:t>
      </w:r>
      <w:r w:rsidRPr="00BB4FF7">
        <w:t>, </w:t>
      </w:r>
      <w:r w:rsidRPr="00BB4FF7">
        <w:rPr>
          <w:i/>
          <w:iCs/>
        </w:rPr>
        <w:t>19</w:t>
      </w:r>
      <w:r w:rsidRPr="00BB4FF7">
        <w:t>(5), 2-14.</w:t>
      </w:r>
    </w:p>
    <w:p w14:paraId="0130F094" w14:textId="77777777" w:rsidR="002650DA" w:rsidRDefault="002650DA" w:rsidP="001376B1">
      <w:pPr>
        <w:spacing w:line="480" w:lineRule="auto"/>
        <w:ind w:firstLine="720"/>
      </w:pPr>
      <w:r w:rsidRPr="00AF08B4">
        <w:t xml:space="preserve">Heim, C., &amp; Binder, E. B. (2012). Current research trends in early life stress and depression: Review of human studies on sensitive periods, gene–environment interactions, and epigenetics. </w:t>
      </w:r>
      <w:r w:rsidRPr="00AF08B4">
        <w:rPr>
          <w:i/>
          <w:iCs/>
        </w:rPr>
        <w:t>Experimental neurology</w:t>
      </w:r>
      <w:r w:rsidRPr="00AF08B4">
        <w:t xml:space="preserve">, </w:t>
      </w:r>
      <w:r w:rsidRPr="00AF08B4">
        <w:rPr>
          <w:i/>
          <w:iCs/>
        </w:rPr>
        <w:t>233</w:t>
      </w:r>
      <w:r w:rsidRPr="00AF08B4">
        <w:t>(1), 102-111.</w:t>
      </w:r>
    </w:p>
    <w:p w14:paraId="4D8A15BD" w14:textId="77777777" w:rsidR="002650DA" w:rsidRDefault="002650DA" w:rsidP="001376B1">
      <w:pPr>
        <w:spacing w:line="480" w:lineRule="auto"/>
        <w:ind w:firstLine="720"/>
      </w:pPr>
      <w:r w:rsidRPr="00BC3428">
        <w:t xml:space="preserve">Lester, D. (2008). Suicide and culture. </w:t>
      </w:r>
      <w:r w:rsidRPr="00BC3428">
        <w:rPr>
          <w:i/>
          <w:iCs/>
        </w:rPr>
        <w:t>World Cultural Psychiatry Research Review</w:t>
      </w:r>
      <w:r w:rsidRPr="00BC3428">
        <w:t xml:space="preserve">, </w:t>
      </w:r>
      <w:r w:rsidRPr="00BC3428">
        <w:rPr>
          <w:i/>
          <w:iCs/>
        </w:rPr>
        <w:t>3</w:t>
      </w:r>
      <w:r w:rsidRPr="00BC3428">
        <w:t>(2), 51-68.</w:t>
      </w:r>
    </w:p>
    <w:p w14:paraId="4570C170" w14:textId="77777777" w:rsidR="002650DA" w:rsidRDefault="002650DA" w:rsidP="001376B1">
      <w:pPr>
        <w:spacing w:line="480" w:lineRule="auto"/>
        <w:ind w:firstLine="720"/>
      </w:pPr>
      <w:r w:rsidRPr="00AD24A4">
        <w:t xml:space="preserve">Pantelidou, S., &amp; Craig, T. K. (2006). Culture shock and social support. </w:t>
      </w:r>
      <w:r w:rsidRPr="00AD24A4">
        <w:rPr>
          <w:i/>
          <w:iCs/>
        </w:rPr>
        <w:t>Social psychiatry and psychiatric epidemiology</w:t>
      </w:r>
      <w:r w:rsidRPr="00AD24A4">
        <w:t xml:space="preserve">, </w:t>
      </w:r>
      <w:r w:rsidRPr="00AD24A4">
        <w:rPr>
          <w:i/>
          <w:iCs/>
        </w:rPr>
        <w:t>41</w:t>
      </w:r>
      <w:r w:rsidRPr="00AD24A4">
        <w:t>(10), 777-781.</w:t>
      </w:r>
    </w:p>
    <w:p w14:paraId="11B9B976" w14:textId="77777777" w:rsidR="002650DA" w:rsidRDefault="002650DA" w:rsidP="001376B1">
      <w:pPr>
        <w:spacing w:line="480" w:lineRule="auto"/>
        <w:ind w:firstLine="720"/>
      </w:pPr>
      <w:r w:rsidRPr="00684258">
        <w:t xml:space="preserve">Thornicroft, G., &amp; Sartorius, N. (1993). The course and outcome of depression in different cultures: 10-year follow-up of the WHO Collaborative Study on the Assessment of Depressive Disorders. </w:t>
      </w:r>
      <w:r w:rsidRPr="00684258">
        <w:rPr>
          <w:i/>
          <w:iCs/>
        </w:rPr>
        <w:t>Psychological medicine</w:t>
      </w:r>
      <w:r w:rsidRPr="00684258">
        <w:t xml:space="preserve">, </w:t>
      </w:r>
      <w:r w:rsidRPr="00684258">
        <w:rPr>
          <w:i/>
          <w:iCs/>
        </w:rPr>
        <w:t>23</w:t>
      </w:r>
      <w:r w:rsidRPr="00684258">
        <w:t>(4), 1023-1032.</w:t>
      </w:r>
    </w:p>
    <w:p w14:paraId="1D0C9A31" w14:textId="77777777" w:rsidR="002650DA" w:rsidRDefault="002650DA" w:rsidP="001376B1">
      <w:pPr>
        <w:spacing w:line="480" w:lineRule="auto"/>
        <w:ind w:firstLine="720"/>
      </w:pPr>
      <w:r w:rsidRPr="004316BB">
        <w:t xml:space="preserve">Weissman, M. M., Bland, R. C., Canino, G. J., Faravelli, C., Greenwald, S., Hwu, H. G., ... &amp; Lépine, J. P. (1996). Cross-national epidemiology of major depression and bipolar disorder. </w:t>
      </w:r>
      <w:r w:rsidRPr="004316BB">
        <w:rPr>
          <w:i/>
          <w:iCs/>
        </w:rPr>
        <w:t>Jama</w:t>
      </w:r>
      <w:r w:rsidRPr="004316BB">
        <w:t xml:space="preserve">, </w:t>
      </w:r>
      <w:r w:rsidRPr="004316BB">
        <w:rPr>
          <w:i/>
          <w:iCs/>
        </w:rPr>
        <w:t>276</w:t>
      </w:r>
      <w:r w:rsidRPr="004316BB">
        <w:t>(4), 293-299.</w:t>
      </w:r>
    </w:p>
    <w:p w14:paraId="67BAEF57" w14:textId="7425556B" w:rsidR="00602F7D" w:rsidRDefault="00602F7D" w:rsidP="00D90017">
      <w:pPr>
        <w:spacing w:line="480" w:lineRule="auto"/>
        <w:ind w:firstLine="720"/>
      </w:pPr>
      <w:r w:rsidRPr="00602F7D">
        <w:t>Ollerenshaw, J. A., &amp; Creswell, J. W. (2002). Narrative research: A comparison of two restorying data analysis approaches. </w:t>
      </w:r>
      <w:r w:rsidRPr="00602F7D">
        <w:rPr>
          <w:i/>
          <w:iCs/>
        </w:rPr>
        <w:t>Qualitative Inquiry</w:t>
      </w:r>
      <w:r w:rsidRPr="00602F7D">
        <w:t>, </w:t>
      </w:r>
      <w:r w:rsidRPr="00602F7D">
        <w:rPr>
          <w:i/>
          <w:iCs/>
        </w:rPr>
        <w:t>8</w:t>
      </w:r>
      <w:r w:rsidRPr="00602F7D">
        <w:t>(3), 329-347.</w:t>
      </w:r>
    </w:p>
    <w:sectPr w:rsidR="00602F7D" w:rsidSect="00065F8D">
      <w:headerReference w:type="default" r:id="rId6"/>
      <w:headerReference w:type="firs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DAC20A" w14:textId="77777777" w:rsidR="001375D3" w:rsidRDefault="001375D3" w:rsidP="00065F8D">
      <w:pPr>
        <w:spacing w:after="0" w:line="240" w:lineRule="auto"/>
      </w:pPr>
      <w:r>
        <w:separator/>
      </w:r>
    </w:p>
  </w:endnote>
  <w:endnote w:type="continuationSeparator" w:id="0">
    <w:p w14:paraId="4BAA1914" w14:textId="77777777" w:rsidR="001375D3" w:rsidRDefault="001375D3" w:rsidP="00065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236165" w14:textId="77777777" w:rsidR="001375D3" w:rsidRDefault="001375D3" w:rsidP="00065F8D">
      <w:pPr>
        <w:spacing w:after="0" w:line="240" w:lineRule="auto"/>
      </w:pPr>
      <w:r>
        <w:separator/>
      </w:r>
    </w:p>
  </w:footnote>
  <w:footnote w:type="continuationSeparator" w:id="0">
    <w:p w14:paraId="542720FB" w14:textId="77777777" w:rsidR="001375D3" w:rsidRDefault="001375D3" w:rsidP="00065F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588BE9" w14:textId="30CDAAA6" w:rsidR="00D90017" w:rsidRDefault="00D90017">
    <w:pPr>
      <w:pStyle w:val="Header"/>
    </w:pPr>
    <w:r>
      <w:t>H</w:t>
    </w:r>
    <w:r w:rsidRPr="00D90017">
      <w:t>ow early experiences, such as, culture can impact a person’s mental health and why this may lead to suicidal thoughts or feelings</w:t>
    </w:r>
    <w:r>
      <w:t>.</w:t>
    </w:r>
    <w:r>
      <w:tab/>
    </w:r>
    <w:r>
      <w:tab/>
    </w:r>
    <w:r>
      <w:fldChar w:fldCharType="begin"/>
    </w:r>
    <w:r>
      <w:instrText xml:space="preserve"> PAGE   \* MERGEFORMAT </w:instrText>
    </w:r>
    <w:r>
      <w:fldChar w:fldCharType="separate"/>
    </w:r>
    <w:r w:rsidR="002339FC">
      <w:rPr>
        <w:noProof/>
      </w:rPr>
      <w:t>2</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6C8B3" w14:textId="28EC16B8" w:rsidR="00065F8D" w:rsidRDefault="00065F8D">
    <w:pPr>
      <w:pStyle w:val="Header"/>
    </w:pPr>
    <w:r w:rsidRPr="00065F8D">
      <w:t xml:space="preserve">A </w:t>
    </w:r>
    <w:r>
      <w:t>CRITICAL ANALYSIS ON A PIECE OF TEXT USING A METHOD OF DISCOURSE</w:t>
    </w:r>
    <w:r w:rsidR="00D90017">
      <w:tab/>
    </w:r>
    <w:r w:rsidR="00D90017">
      <w:tab/>
    </w:r>
    <w:r w:rsidR="00D90017">
      <w:fldChar w:fldCharType="begin"/>
    </w:r>
    <w:r w:rsidR="00D90017">
      <w:instrText xml:space="preserve"> PAGE   \* MERGEFORMAT </w:instrText>
    </w:r>
    <w:r w:rsidR="00D90017">
      <w:fldChar w:fldCharType="separate"/>
    </w:r>
    <w:r w:rsidR="002339FC">
      <w:rPr>
        <w:noProof/>
      </w:rPr>
      <w:t>1</w:t>
    </w:r>
    <w:r w:rsidR="00D90017">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F8D"/>
    <w:rsid w:val="00017EEB"/>
    <w:rsid w:val="00023854"/>
    <w:rsid w:val="00061595"/>
    <w:rsid w:val="00065F8D"/>
    <w:rsid w:val="000A79AF"/>
    <w:rsid w:val="000C6DD1"/>
    <w:rsid w:val="000E1A0C"/>
    <w:rsid w:val="000E1BB3"/>
    <w:rsid w:val="001375D3"/>
    <w:rsid w:val="001376B1"/>
    <w:rsid w:val="00181899"/>
    <w:rsid w:val="001D1FCF"/>
    <w:rsid w:val="001E78A8"/>
    <w:rsid w:val="002303CA"/>
    <w:rsid w:val="00230907"/>
    <w:rsid w:val="002339FC"/>
    <w:rsid w:val="002650DA"/>
    <w:rsid w:val="00275047"/>
    <w:rsid w:val="0028486C"/>
    <w:rsid w:val="00291E4B"/>
    <w:rsid w:val="0029515C"/>
    <w:rsid w:val="00297BCB"/>
    <w:rsid w:val="002C30AA"/>
    <w:rsid w:val="002E57B3"/>
    <w:rsid w:val="00304528"/>
    <w:rsid w:val="00312E29"/>
    <w:rsid w:val="00364F43"/>
    <w:rsid w:val="003E767A"/>
    <w:rsid w:val="00430E57"/>
    <w:rsid w:val="004316BB"/>
    <w:rsid w:val="00441776"/>
    <w:rsid w:val="00463719"/>
    <w:rsid w:val="004815AB"/>
    <w:rsid w:val="00486CF3"/>
    <w:rsid w:val="004E5FD4"/>
    <w:rsid w:val="0050050B"/>
    <w:rsid w:val="005460CA"/>
    <w:rsid w:val="005816F5"/>
    <w:rsid w:val="005A5B81"/>
    <w:rsid w:val="005D6451"/>
    <w:rsid w:val="00602F7D"/>
    <w:rsid w:val="006038F5"/>
    <w:rsid w:val="00604F06"/>
    <w:rsid w:val="00631619"/>
    <w:rsid w:val="00650ED8"/>
    <w:rsid w:val="006745D9"/>
    <w:rsid w:val="00684258"/>
    <w:rsid w:val="006C009F"/>
    <w:rsid w:val="006F099D"/>
    <w:rsid w:val="0071497D"/>
    <w:rsid w:val="007435EF"/>
    <w:rsid w:val="00770CD4"/>
    <w:rsid w:val="007A7CD4"/>
    <w:rsid w:val="007B6CFC"/>
    <w:rsid w:val="008811DF"/>
    <w:rsid w:val="00931C25"/>
    <w:rsid w:val="00936EB6"/>
    <w:rsid w:val="00992AA9"/>
    <w:rsid w:val="00992BF4"/>
    <w:rsid w:val="00A1103B"/>
    <w:rsid w:val="00A239B6"/>
    <w:rsid w:val="00A3411F"/>
    <w:rsid w:val="00A41D76"/>
    <w:rsid w:val="00A91F04"/>
    <w:rsid w:val="00A952A8"/>
    <w:rsid w:val="00AD24A4"/>
    <w:rsid w:val="00AE4EED"/>
    <w:rsid w:val="00AF08B4"/>
    <w:rsid w:val="00AF3F6E"/>
    <w:rsid w:val="00B41BFE"/>
    <w:rsid w:val="00BB4FF7"/>
    <w:rsid w:val="00BB58BC"/>
    <w:rsid w:val="00BC3428"/>
    <w:rsid w:val="00BD2C17"/>
    <w:rsid w:val="00BF435D"/>
    <w:rsid w:val="00BF6DD9"/>
    <w:rsid w:val="00C0534C"/>
    <w:rsid w:val="00C643EA"/>
    <w:rsid w:val="00CA5875"/>
    <w:rsid w:val="00CB6FF2"/>
    <w:rsid w:val="00CE086F"/>
    <w:rsid w:val="00CF116D"/>
    <w:rsid w:val="00CF3B1F"/>
    <w:rsid w:val="00D167FA"/>
    <w:rsid w:val="00D171F7"/>
    <w:rsid w:val="00D304CE"/>
    <w:rsid w:val="00D90017"/>
    <w:rsid w:val="00D941FC"/>
    <w:rsid w:val="00DB2C01"/>
    <w:rsid w:val="00DF2442"/>
    <w:rsid w:val="00E35D6D"/>
    <w:rsid w:val="00E476B2"/>
    <w:rsid w:val="00FB08AC"/>
    <w:rsid w:val="00FC19B8"/>
    <w:rsid w:val="00FC3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2D9A4"/>
  <w15:chartTrackingRefBased/>
  <w15:docId w15:val="{28F1F1A2-EF8D-4ACE-A2F2-1233348C5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5F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5F8D"/>
  </w:style>
  <w:style w:type="paragraph" w:styleId="Footer">
    <w:name w:val="footer"/>
    <w:basedOn w:val="Normal"/>
    <w:link w:val="FooterChar"/>
    <w:uiPriority w:val="99"/>
    <w:unhideWhenUsed/>
    <w:rsid w:val="00065F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5F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0439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2128</Words>
  <Characters>12132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Matthews (1706623)</dc:creator>
  <cp:keywords/>
  <dc:description/>
  <cp:lastModifiedBy>Sophie Matthews (1706623)</cp:lastModifiedBy>
  <cp:revision>2</cp:revision>
  <dcterms:created xsi:type="dcterms:W3CDTF">2019-03-19T14:26:00Z</dcterms:created>
  <dcterms:modified xsi:type="dcterms:W3CDTF">2019-03-19T14:26:00Z</dcterms:modified>
</cp:coreProperties>
</file>