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B056376">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305D013E"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AA6E44">
        <w:rPr>
          <w:b/>
          <w:bCs/>
          <w:color w:val="auto"/>
          <w:sz w:val="40"/>
          <w:szCs w:val="40"/>
        </w:rPr>
        <w:t>3</w:t>
      </w:r>
      <w:r w:rsidRPr="084AFF89">
        <w:rPr>
          <w:b/>
          <w:bCs/>
          <w:color w:val="auto"/>
          <w:sz w:val="40"/>
          <w:szCs w:val="40"/>
        </w:rPr>
        <w:t xml:space="preserve"> </w:t>
      </w:r>
      <w:r w:rsidR="00CE3893">
        <w:rPr>
          <w:b/>
          <w:bCs/>
          <w:color w:val="auto"/>
          <w:sz w:val="40"/>
          <w:szCs w:val="40"/>
        </w:rPr>
        <w:t xml:space="preserve">Resit </w:t>
      </w:r>
      <w:r w:rsidRPr="084AFF89">
        <w:rPr>
          <w:b/>
          <w:bCs/>
          <w:color w:val="auto"/>
          <w:sz w:val="40"/>
          <w:szCs w:val="40"/>
        </w:rPr>
        <w:t>(PCDA)</w:t>
      </w:r>
      <w:r w:rsidR="441B84A1" w:rsidRPr="084AFF89">
        <w:rPr>
          <w:b/>
          <w:bCs/>
          <w:color w:val="auto"/>
          <w:sz w:val="40"/>
          <w:szCs w:val="40"/>
        </w:rPr>
        <w:t xml:space="preserve"> </w:t>
      </w:r>
    </w:p>
    <w:p w14:paraId="4389014C" w14:textId="3B8AEFB4"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w:t>
      </w:r>
      <w:r w:rsidR="00950295">
        <w:rPr>
          <w:b/>
          <w:bCs/>
          <w:color w:val="auto"/>
          <w:sz w:val="40"/>
          <w:szCs w:val="40"/>
        </w:rPr>
        <w:t>8</w:t>
      </w:r>
      <w:r w:rsidRPr="6BD5918D">
        <w:rPr>
          <w:b/>
          <w:bCs/>
          <w:color w:val="auto"/>
          <w:sz w:val="40"/>
          <w:szCs w:val="40"/>
        </w:rPr>
        <w:t xml:space="preserve">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w:t>
      </w:r>
      <w:r w:rsidR="00820AB0">
        <w:rPr>
          <w:b/>
          <w:bCs/>
          <w:color w:val="auto"/>
          <w:sz w:val="40"/>
          <w:szCs w:val="40"/>
        </w:rPr>
        <w:t>P</w:t>
      </w:r>
      <w:r w:rsidR="441B84A1" w:rsidRPr="6BD5918D">
        <w:rPr>
          <w:b/>
          <w:bCs/>
          <w:i/>
          <w:iCs/>
          <w:color w:val="auto"/>
          <w:sz w:val="40"/>
          <w:szCs w:val="40"/>
        </w:rPr>
        <w:t>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3E3763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1406E4">
              <w:rPr>
                <w:b/>
                <w:color w:val="auto"/>
                <w:sz w:val="32"/>
              </w:rPr>
              <w:t>Lee Taylor</w:t>
            </w:r>
          </w:p>
          <w:p w14:paraId="44290483" w14:textId="77777777" w:rsidR="00FF6BE0" w:rsidRDefault="00FF6BE0" w:rsidP="00340E9A">
            <w:pPr>
              <w:overflowPunct/>
              <w:autoSpaceDE/>
              <w:autoSpaceDN/>
              <w:adjustRightInd/>
              <w:ind w:right="237"/>
              <w:textAlignment w:val="auto"/>
              <w:rPr>
                <w:b/>
                <w:color w:val="auto"/>
                <w:sz w:val="32"/>
              </w:rPr>
            </w:pPr>
          </w:p>
          <w:p w14:paraId="07F4F00E" w14:textId="59CEC452"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9C7D2C">
              <w:rPr>
                <w:b/>
                <w:color w:val="auto"/>
                <w:sz w:val="32"/>
              </w:rPr>
              <w:t>2222458</w:t>
            </w:r>
          </w:p>
          <w:p w14:paraId="4A4B1989" w14:textId="4E074384" w:rsidR="005A1BA3" w:rsidRDefault="005A1BA3" w:rsidP="00340E9A">
            <w:pPr>
              <w:overflowPunct/>
              <w:autoSpaceDE/>
              <w:autoSpaceDN/>
              <w:adjustRightInd/>
              <w:ind w:right="237"/>
              <w:textAlignment w:val="auto"/>
              <w:rPr>
                <w:b/>
                <w:color w:val="auto"/>
                <w:sz w:val="32"/>
              </w:rPr>
            </w:pP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9C7D2C"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Pr="00392FA9"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w:t>
      </w:r>
      <w:r w:rsidR="2B2FE051" w:rsidRPr="00392FA9">
        <w:rPr>
          <w:rFonts w:eastAsia="Arial"/>
          <w:color w:val="000000" w:themeColor="text1"/>
          <w:sz w:val="24"/>
          <w:szCs w:val="24"/>
        </w:rPr>
        <w:t>Moodle</w:t>
      </w:r>
      <w:r w:rsidRPr="00392FA9">
        <w:rPr>
          <w:rFonts w:eastAsia="Arial"/>
          <w:color w:val="000000" w:themeColor="text1"/>
          <w:sz w:val="24"/>
          <w:szCs w:val="24"/>
        </w:rPr>
        <w:t xml:space="preserve">.  </w:t>
      </w:r>
    </w:p>
    <w:p w14:paraId="10D5570F" w14:textId="050E8E52" w:rsidR="1DB6C408" w:rsidRPr="00392FA9" w:rsidRDefault="1DB6C408" w:rsidP="777CCE50">
      <w:pPr>
        <w:jc w:val="both"/>
        <w:rPr>
          <w:rFonts w:eastAsia="Arial"/>
          <w:color w:val="000000" w:themeColor="text1"/>
          <w:sz w:val="24"/>
          <w:szCs w:val="24"/>
        </w:rPr>
      </w:pPr>
    </w:p>
    <w:p w14:paraId="44A70280" w14:textId="408BA7B8" w:rsidR="1DB6C408" w:rsidRPr="00392FA9" w:rsidRDefault="1DB6C408" w:rsidP="777CCE50">
      <w:pPr>
        <w:jc w:val="both"/>
        <w:rPr>
          <w:rFonts w:eastAsia="Arial"/>
          <w:color w:val="000000" w:themeColor="text1"/>
          <w:sz w:val="24"/>
          <w:szCs w:val="24"/>
        </w:rPr>
      </w:pPr>
      <w:r w:rsidRPr="00392FA9">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Pr="00392FA9" w:rsidRDefault="1DB6C408" w:rsidP="1DB6C408">
      <w:pPr>
        <w:jc w:val="both"/>
      </w:pPr>
      <w:r w:rsidRPr="00392FA9">
        <w:rPr>
          <w:rFonts w:eastAsia="Arial"/>
          <w:color w:val="000000" w:themeColor="text1"/>
          <w:sz w:val="24"/>
          <w:szCs w:val="24"/>
        </w:rPr>
        <w:t xml:space="preserve"> </w:t>
      </w:r>
    </w:p>
    <w:p w14:paraId="43B999FF" w14:textId="5638377E" w:rsidR="1DB6C408" w:rsidRPr="00392FA9" w:rsidRDefault="1DB6C408" w:rsidP="1DB6C408">
      <w:pPr>
        <w:jc w:val="both"/>
      </w:pPr>
      <w:r w:rsidRPr="00392FA9">
        <w:rPr>
          <w:rFonts w:eastAsia="Arial"/>
          <w:color w:val="000000" w:themeColor="text1"/>
          <w:sz w:val="24"/>
          <w:szCs w:val="24"/>
        </w:rPr>
        <w:t>Dates of workbook submission will be made available and posted on Moodle.</w:t>
      </w:r>
    </w:p>
    <w:p w14:paraId="7AB1B486" w14:textId="260E98C6" w:rsidR="1DB6C408" w:rsidRPr="00392FA9" w:rsidRDefault="1DB6C408" w:rsidP="1DB6C408">
      <w:pPr>
        <w:jc w:val="both"/>
      </w:pPr>
      <w:r w:rsidRPr="00392FA9">
        <w:rPr>
          <w:rFonts w:eastAsia="Arial"/>
          <w:color w:val="000000" w:themeColor="text1"/>
          <w:sz w:val="24"/>
          <w:szCs w:val="24"/>
        </w:rPr>
        <w:t xml:space="preserve"> </w:t>
      </w:r>
    </w:p>
    <w:p w14:paraId="210D9E71" w14:textId="6ECEDF0E" w:rsidR="1DB6C408" w:rsidRPr="00392FA9" w:rsidRDefault="1DB6C408" w:rsidP="1DB6C408">
      <w:pPr>
        <w:jc w:val="both"/>
      </w:pPr>
      <w:r w:rsidRPr="00392FA9">
        <w:rPr>
          <w:rFonts w:eastAsia="Arial"/>
          <w:color w:val="000000" w:themeColor="text1"/>
          <w:sz w:val="24"/>
          <w:szCs w:val="24"/>
        </w:rPr>
        <w:t>Once submitted your workbook will be assessed and marked independently.</w:t>
      </w:r>
    </w:p>
    <w:p w14:paraId="6FE4D62D" w14:textId="0A2BE693" w:rsidR="1DB6C408" w:rsidRPr="00392FA9" w:rsidRDefault="1DB6C408" w:rsidP="1DB6C408">
      <w:pPr>
        <w:jc w:val="both"/>
        <w:rPr>
          <w:rFonts w:eastAsia="Arial"/>
          <w:color w:val="000000" w:themeColor="text1"/>
          <w:sz w:val="24"/>
          <w:szCs w:val="24"/>
        </w:rPr>
      </w:pPr>
    </w:p>
    <w:p w14:paraId="1799926E" w14:textId="3A099F58" w:rsidR="2754A77C" w:rsidRPr="00392FA9" w:rsidRDefault="2754A77C" w:rsidP="2754A77C">
      <w:pPr>
        <w:jc w:val="both"/>
        <w:rPr>
          <w:rFonts w:eastAsia="Arial"/>
          <w:color w:val="000000" w:themeColor="text1"/>
          <w:sz w:val="24"/>
          <w:szCs w:val="24"/>
        </w:rPr>
      </w:pPr>
    </w:p>
    <w:p w14:paraId="395640B1" w14:textId="6768AAC0" w:rsidR="2754A77C" w:rsidRPr="00392FA9" w:rsidRDefault="2754A77C" w:rsidP="2754A77C">
      <w:pPr>
        <w:jc w:val="both"/>
        <w:rPr>
          <w:rFonts w:eastAsia="Arial"/>
          <w:color w:val="000000" w:themeColor="text1"/>
          <w:sz w:val="24"/>
          <w:szCs w:val="24"/>
        </w:rPr>
      </w:pPr>
    </w:p>
    <w:p w14:paraId="00E4A278" w14:textId="44CE9D89" w:rsidR="2754A77C" w:rsidRPr="00392FA9" w:rsidRDefault="2754A77C" w:rsidP="2754A77C">
      <w:pPr>
        <w:jc w:val="both"/>
        <w:rPr>
          <w:rFonts w:eastAsia="Arial"/>
          <w:color w:val="000000" w:themeColor="text1"/>
          <w:sz w:val="24"/>
          <w:szCs w:val="24"/>
        </w:rPr>
      </w:pPr>
    </w:p>
    <w:p w14:paraId="7A4B550A" w14:textId="78043C3A" w:rsidR="2754A77C" w:rsidRPr="00392FA9" w:rsidRDefault="2754A77C" w:rsidP="2754A77C">
      <w:pPr>
        <w:rPr>
          <w:rFonts w:eastAsia="Arial"/>
          <w:color w:val="000000" w:themeColor="text1"/>
          <w:sz w:val="24"/>
          <w:szCs w:val="24"/>
        </w:rPr>
      </w:pPr>
      <w:r w:rsidRPr="00392FA9">
        <w:br w:type="page"/>
      </w:r>
    </w:p>
    <w:p w14:paraId="75E7D299" w14:textId="59F2C75F" w:rsidR="2754A77C" w:rsidRPr="00392FA9" w:rsidRDefault="2754A77C" w:rsidP="2754A77C">
      <w:pPr>
        <w:jc w:val="both"/>
        <w:rPr>
          <w:rFonts w:eastAsia="Arial"/>
          <w:color w:val="000000" w:themeColor="text1"/>
          <w:sz w:val="24"/>
          <w:szCs w:val="24"/>
        </w:rPr>
      </w:pPr>
      <w:r w:rsidRPr="00392FA9">
        <w:rPr>
          <w:rFonts w:eastAsia="Arial"/>
          <w:b/>
          <w:bCs/>
          <w:color w:val="000000" w:themeColor="text1"/>
          <w:sz w:val="24"/>
          <w:szCs w:val="24"/>
        </w:rPr>
        <w:lastRenderedPageBreak/>
        <w:t>Confidentiality</w:t>
      </w:r>
    </w:p>
    <w:p w14:paraId="162B10AD" w14:textId="68412136" w:rsidR="2754A77C" w:rsidRPr="00392FA9" w:rsidRDefault="2754A77C" w:rsidP="2754A77C">
      <w:pPr>
        <w:jc w:val="both"/>
        <w:rPr>
          <w:rFonts w:eastAsia="Arial"/>
          <w:color w:val="000000" w:themeColor="text1"/>
          <w:sz w:val="24"/>
          <w:szCs w:val="24"/>
        </w:rPr>
      </w:pPr>
    </w:p>
    <w:p w14:paraId="6F0EFB79" w14:textId="14B2CD6D" w:rsidR="2754A77C" w:rsidRPr="00392FA9" w:rsidRDefault="2754A77C" w:rsidP="2754A77C">
      <w:pPr>
        <w:jc w:val="both"/>
        <w:rPr>
          <w:rFonts w:eastAsia="Arial"/>
          <w:color w:val="000000" w:themeColor="text1"/>
          <w:sz w:val="24"/>
          <w:szCs w:val="24"/>
        </w:rPr>
      </w:pPr>
      <w:r w:rsidRPr="00392FA9">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Pr="00392FA9" w:rsidRDefault="2754A77C" w:rsidP="2754A77C">
      <w:pPr>
        <w:jc w:val="both"/>
        <w:rPr>
          <w:rFonts w:eastAsia="Arial"/>
          <w:color w:val="000000" w:themeColor="text1"/>
          <w:sz w:val="24"/>
          <w:szCs w:val="24"/>
        </w:rPr>
      </w:pPr>
    </w:p>
    <w:p w14:paraId="1549B640" w14:textId="273DE884" w:rsidR="2754A77C" w:rsidRPr="00392FA9" w:rsidRDefault="2754A77C" w:rsidP="2754A77C">
      <w:pPr>
        <w:pStyle w:val="ListParagraph"/>
        <w:numPr>
          <w:ilvl w:val="0"/>
          <w:numId w:val="4"/>
        </w:numPr>
        <w:jc w:val="both"/>
        <w:rPr>
          <w:color w:val="000000" w:themeColor="text1"/>
          <w:sz w:val="24"/>
          <w:szCs w:val="24"/>
        </w:rPr>
      </w:pPr>
      <w:r w:rsidRPr="00392FA9">
        <w:rPr>
          <w:rFonts w:eastAsia="Arial"/>
          <w:color w:val="000000" w:themeColor="text1"/>
          <w:sz w:val="24"/>
          <w:szCs w:val="24"/>
        </w:rPr>
        <w:t xml:space="preserve">adhere to guidance in the Student Handbook about unfair practice and </w:t>
      </w:r>
      <w:r w:rsidR="6904198F" w:rsidRPr="00392FA9">
        <w:rPr>
          <w:rFonts w:eastAsia="Arial"/>
          <w:color w:val="000000" w:themeColor="text1"/>
          <w:sz w:val="24"/>
          <w:szCs w:val="24"/>
        </w:rPr>
        <w:t>plagiarism.</w:t>
      </w:r>
    </w:p>
    <w:p w14:paraId="78C65649" w14:textId="6E80D22E" w:rsidR="2754A77C" w:rsidRPr="00392FA9" w:rsidRDefault="2754A77C" w:rsidP="2754A77C">
      <w:pPr>
        <w:pStyle w:val="ListParagraph"/>
        <w:numPr>
          <w:ilvl w:val="0"/>
          <w:numId w:val="4"/>
        </w:numPr>
        <w:jc w:val="both"/>
        <w:rPr>
          <w:color w:val="000000" w:themeColor="text1"/>
          <w:sz w:val="24"/>
          <w:szCs w:val="24"/>
        </w:rPr>
      </w:pPr>
      <w:r w:rsidRPr="00392FA9">
        <w:rPr>
          <w:rFonts w:eastAsia="Arial"/>
          <w:color w:val="000000" w:themeColor="text1"/>
          <w:sz w:val="24"/>
          <w:szCs w:val="24"/>
        </w:rPr>
        <w:t xml:space="preserve">not identify individuals including witnesses, victims or offenders by </w:t>
      </w:r>
      <w:r w:rsidR="1488FA1D" w:rsidRPr="00392FA9">
        <w:rPr>
          <w:rFonts w:eastAsia="Arial"/>
          <w:color w:val="000000" w:themeColor="text1"/>
          <w:sz w:val="24"/>
          <w:szCs w:val="24"/>
        </w:rPr>
        <w:t>name.</w:t>
      </w:r>
    </w:p>
    <w:p w14:paraId="0956641F" w14:textId="0FC7A9A0" w:rsidR="2754A77C" w:rsidRPr="00392FA9" w:rsidRDefault="2754A77C" w:rsidP="2754A77C">
      <w:pPr>
        <w:pStyle w:val="ListParagraph"/>
        <w:numPr>
          <w:ilvl w:val="0"/>
          <w:numId w:val="4"/>
        </w:numPr>
        <w:jc w:val="both"/>
        <w:rPr>
          <w:color w:val="000000" w:themeColor="text1"/>
          <w:sz w:val="24"/>
          <w:szCs w:val="24"/>
        </w:rPr>
      </w:pPr>
      <w:r w:rsidRPr="00392FA9">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Pr="00392FA9" w:rsidRDefault="2754A77C" w:rsidP="2754A77C">
      <w:pPr>
        <w:pStyle w:val="ListParagraph"/>
        <w:numPr>
          <w:ilvl w:val="0"/>
          <w:numId w:val="4"/>
        </w:numPr>
        <w:jc w:val="both"/>
        <w:rPr>
          <w:color w:val="000000" w:themeColor="text1"/>
          <w:sz w:val="24"/>
          <w:szCs w:val="24"/>
        </w:rPr>
      </w:pPr>
      <w:r w:rsidRPr="00392FA9">
        <w:rPr>
          <w:rFonts w:eastAsia="Arial"/>
          <w:color w:val="000000" w:themeColor="text1"/>
          <w:sz w:val="24"/>
          <w:szCs w:val="24"/>
        </w:rPr>
        <w:t xml:space="preserve">take personal responsibility for adhering to confidentiality rules. </w:t>
      </w:r>
    </w:p>
    <w:p w14:paraId="2870CA8B" w14:textId="0BE4C045" w:rsidR="2754A77C" w:rsidRPr="00392FA9" w:rsidRDefault="2754A77C" w:rsidP="2754A77C">
      <w:pPr>
        <w:pStyle w:val="ListParagraph"/>
        <w:numPr>
          <w:ilvl w:val="0"/>
          <w:numId w:val="3"/>
        </w:numPr>
        <w:jc w:val="both"/>
        <w:rPr>
          <w:color w:val="000000" w:themeColor="text1"/>
          <w:sz w:val="24"/>
          <w:szCs w:val="24"/>
        </w:rPr>
      </w:pPr>
      <w:r w:rsidRPr="00392FA9">
        <w:rPr>
          <w:rFonts w:eastAsia="Arial"/>
          <w:color w:val="000000" w:themeColor="text1"/>
          <w:sz w:val="24"/>
          <w:szCs w:val="24"/>
        </w:rPr>
        <w:t>not include any dates of any incidents or anything that specifically identifies an actual incident.</w:t>
      </w:r>
    </w:p>
    <w:p w14:paraId="2B9B1A24" w14:textId="554F1A7A" w:rsidR="2754A77C" w:rsidRPr="00392FA9" w:rsidRDefault="2754A77C" w:rsidP="2754A77C">
      <w:pPr>
        <w:jc w:val="both"/>
        <w:rPr>
          <w:rFonts w:eastAsia="Arial"/>
          <w:color w:val="000000" w:themeColor="text1"/>
          <w:sz w:val="24"/>
          <w:szCs w:val="24"/>
        </w:rPr>
      </w:pPr>
    </w:p>
    <w:p w14:paraId="6794977F" w14:textId="0823E36C" w:rsidR="2754A77C" w:rsidRPr="00392FA9" w:rsidRDefault="2754A77C" w:rsidP="2754A77C">
      <w:pPr>
        <w:jc w:val="both"/>
        <w:rPr>
          <w:rFonts w:eastAsia="Arial"/>
          <w:color w:val="000000" w:themeColor="text1"/>
          <w:sz w:val="24"/>
          <w:szCs w:val="24"/>
        </w:rPr>
      </w:pPr>
      <w:r w:rsidRPr="00392FA9">
        <w:rPr>
          <w:rFonts w:eastAsia="Arial"/>
          <w:b/>
          <w:bCs/>
          <w:color w:val="000000" w:themeColor="text1"/>
          <w:sz w:val="24"/>
          <w:szCs w:val="24"/>
        </w:rPr>
        <w:t>NOTE</w:t>
      </w:r>
    </w:p>
    <w:p w14:paraId="0E14EEF4" w14:textId="089D69D1" w:rsidR="2754A77C" w:rsidRPr="00392FA9" w:rsidRDefault="2754A77C" w:rsidP="2754A77C">
      <w:pPr>
        <w:jc w:val="both"/>
        <w:rPr>
          <w:rFonts w:eastAsia="Arial"/>
          <w:color w:val="000000" w:themeColor="text1"/>
          <w:sz w:val="24"/>
          <w:szCs w:val="24"/>
        </w:rPr>
      </w:pPr>
    </w:p>
    <w:p w14:paraId="47F093B2" w14:textId="3C83109E" w:rsidR="2754A77C" w:rsidRPr="00392FA9" w:rsidRDefault="2754A77C" w:rsidP="2754A77C">
      <w:pPr>
        <w:jc w:val="both"/>
        <w:rPr>
          <w:rFonts w:eastAsia="Arial"/>
          <w:color w:val="000000" w:themeColor="text1"/>
          <w:sz w:val="24"/>
          <w:szCs w:val="24"/>
        </w:rPr>
      </w:pPr>
      <w:r w:rsidRPr="00392FA9">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Pr="00392FA9" w:rsidRDefault="2754A77C" w:rsidP="2754A77C">
      <w:pPr>
        <w:ind w:left="360"/>
        <w:jc w:val="both"/>
        <w:rPr>
          <w:rFonts w:eastAsia="Arial"/>
          <w:color w:val="000000" w:themeColor="text1"/>
          <w:sz w:val="24"/>
          <w:szCs w:val="24"/>
        </w:rPr>
      </w:pPr>
    </w:p>
    <w:p w14:paraId="305F6FB3" w14:textId="51660471" w:rsidR="2754A77C" w:rsidRPr="00392FA9" w:rsidRDefault="2754A77C" w:rsidP="2754A77C">
      <w:pPr>
        <w:jc w:val="both"/>
        <w:rPr>
          <w:rFonts w:eastAsia="Arial"/>
          <w:color w:val="000000" w:themeColor="text1"/>
          <w:sz w:val="24"/>
          <w:szCs w:val="24"/>
        </w:rPr>
      </w:pPr>
      <w:r w:rsidRPr="00392FA9">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Pr="00392FA9" w:rsidRDefault="2754A77C" w:rsidP="2754A77C">
      <w:pPr>
        <w:ind w:left="360"/>
        <w:jc w:val="both"/>
        <w:rPr>
          <w:rFonts w:eastAsia="Arial"/>
          <w:color w:val="000000" w:themeColor="text1"/>
          <w:sz w:val="24"/>
          <w:szCs w:val="24"/>
        </w:rPr>
      </w:pPr>
    </w:p>
    <w:p w14:paraId="64F41CF3" w14:textId="30B95162" w:rsidR="2754A77C" w:rsidRPr="00392FA9" w:rsidRDefault="2754A77C" w:rsidP="2754A77C">
      <w:pPr>
        <w:jc w:val="both"/>
        <w:rPr>
          <w:rFonts w:eastAsia="Arial"/>
          <w:color w:val="000000" w:themeColor="text1"/>
          <w:sz w:val="24"/>
          <w:szCs w:val="24"/>
        </w:rPr>
      </w:pPr>
    </w:p>
    <w:p w14:paraId="154098DC" w14:textId="56DE8B74" w:rsidR="2754A77C" w:rsidRPr="00392FA9" w:rsidRDefault="2754A77C" w:rsidP="2754A77C">
      <w:pPr>
        <w:jc w:val="both"/>
        <w:rPr>
          <w:rFonts w:eastAsia="Arial"/>
          <w:color w:val="000000" w:themeColor="text1"/>
          <w:sz w:val="24"/>
          <w:szCs w:val="24"/>
        </w:rPr>
      </w:pPr>
      <w:r w:rsidRPr="00392FA9">
        <w:rPr>
          <w:rFonts w:eastAsia="Arial"/>
          <w:b/>
          <w:bCs/>
          <w:color w:val="000000" w:themeColor="text1"/>
          <w:sz w:val="24"/>
          <w:szCs w:val="24"/>
        </w:rPr>
        <w:t>Dyslexia and other special circumstances</w:t>
      </w:r>
    </w:p>
    <w:p w14:paraId="34469A0A" w14:textId="6E1B70F6" w:rsidR="2754A77C" w:rsidRPr="00392FA9" w:rsidRDefault="2754A77C" w:rsidP="2754A77C">
      <w:pPr>
        <w:jc w:val="both"/>
        <w:rPr>
          <w:rFonts w:eastAsia="Arial"/>
          <w:color w:val="000000" w:themeColor="text1"/>
          <w:sz w:val="24"/>
          <w:szCs w:val="24"/>
        </w:rPr>
      </w:pPr>
    </w:p>
    <w:p w14:paraId="37692A39" w14:textId="53374D54" w:rsidR="2754A77C" w:rsidRPr="00392FA9" w:rsidRDefault="2754A77C" w:rsidP="2754A77C">
      <w:pPr>
        <w:jc w:val="both"/>
        <w:rPr>
          <w:rFonts w:eastAsia="Arial"/>
          <w:color w:val="000000" w:themeColor="text1"/>
          <w:sz w:val="24"/>
          <w:szCs w:val="24"/>
        </w:rPr>
      </w:pPr>
      <w:r w:rsidRPr="00392FA9">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392FA9">
        <w:rPr>
          <w:rFonts w:eastAsia="Arial"/>
          <w:b/>
          <w:bCs/>
          <w:i/>
          <w:iCs/>
          <w:color w:val="000000" w:themeColor="text1"/>
          <w:sz w:val="24"/>
          <w:szCs w:val="24"/>
        </w:rPr>
        <w:t>it is the learner’s individual responsibility to contact them</w:t>
      </w:r>
      <w:r w:rsidRPr="00392FA9">
        <w:rPr>
          <w:rFonts w:eastAsia="Arial"/>
          <w:color w:val="000000" w:themeColor="text1"/>
          <w:sz w:val="24"/>
          <w:szCs w:val="24"/>
        </w:rPr>
        <w:t xml:space="preserve">. </w:t>
      </w:r>
    </w:p>
    <w:p w14:paraId="6ECB1D8D" w14:textId="31615052" w:rsidR="2754A77C" w:rsidRPr="00392FA9" w:rsidRDefault="2754A77C" w:rsidP="2754A77C">
      <w:pPr>
        <w:jc w:val="both"/>
        <w:rPr>
          <w:rFonts w:eastAsia="Arial"/>
          <w:color w:val="000000" w:themeColor="text1"/>
          <w:sz w:val="24"/>
          <w:szCs w:val="24"/>
        </w:rPr>
      </w:pPr>
    </w:p>
    <w:p w14:paraId="7D7681E0" w14:textId="6AC528AE" w:rsidR="2754A77C" w:rsidRPr="00392FA9" w:rsidRDefault="2754A77C" w:rsidP="2754A77C">
      <w:pPr>
        <w:jc w:val="both"/>
        <w:rPr>
          <w:rFonts w:eastAsia="Arial"/>
          <w:color w:val="000000" w:themeColor="text1"/>
          <w:sz w:val="24"/>
          <w:szCs w:val="24"/>
        </w:rPr>
      </w:pPr>
    </w:p>
    <w:p w14:paraId="501DACFF" w14:textId="6FC30D6C" w:rsidR="2754A77C" w:rsidRPr="00392FA9" w:rsidRDefault="2754A77C" w:rsidP="2754A77C">
      <w:pPr>
        <w:rPr>
          <w:rFonts w:eastAsia="Arial"/>
          <w:color w:val="000000" w:themeColor="text1"/>
          <w:sz w:val="24"/>
          <w:szCs w:val="24"/>
        </w:rPr>
      </w:pPr>
      <w:r w:rsidRPr="00392FA9">
        <w:br w:type="page"/>
      </w:r>
    </w:p>
    <w:p w14:paraId="6EAA3699" w14:textId="7F8186AD" w:rsidR="2754A77C" w:rsidRPr="00392FA9" w:rsidRDefault="2754A77C" w:rsidP="2754A77C">
      <w:pPr>
        <w:jc w:val="both"/>
        <w:rPr>
          <w:rFonts w:eastAsia="Arial"/>
          <w:color w:val="000000" w:themeColor="text1"/>
          <w:sz w:val="24"/>
          <w:szCs w:val="24"/>
        </w:rPr>
      </w:pPr>
      <w:r w:rsidRPr="00392FA9">
        <w:rPr>
          <w:rFonts w:eastAsia="Arial"/>
          <w:b/>
          <w:bCs/>
          <w:color w:val="000000" w:themeColor="text1"/>
          <w:sz w:val="24"/>
          <w:szCs w:val="24"/>
        </w:rPr>
        <w:lastRenderedPageBreak/>
        <w:t xml:space="preserve">Guidance: </w:t>
      </w:r>
    </w:p>
    <w:p w14:paraId="322A419A" w14:textId="4D87C8B4" w:rsidR="2754A77C" w:rsidRPr="00392FA9" w:rsidRDefault="2754A77C" w:rsidP="2754A77C">
      <w:pPr>
        <w:jc w:val="both"/>
        <w:rPr>
          <w:rFonts w:eastAsia="Arial"/>
          <w:color w:val="000000" w:themeColor="text1"/>
          <w:sz w:val="24"/>
          <w:szCs w:val="24"/>
        </w:rPr>
      </w:pPr>
    </w:p>
    <w:p w14:paraId="3DC912C1" w14:textId="509A5F3B" w:rsidR="2754A77C" w:rsidRPr="00392FA9" w:rsidRDefault="2754A77C" w:rsidP="6BD5918D">
      <w:pPr>
        <w:pStyle w:val="ListParagraph"/>
        <w:numPr>
          <w:ilvl w:val="0"/>
          <w:numId w:val="2"/>
        </w:numPr>
        <w:jc w:val="both"/>
        <w:rPr>
          <w:i/>
          <w:iCs/>
          <w:color w:val="000000" w:themeColor="text1"/>
          <w:sz w:val="24"/>
          <w:szCs w:val="24"/>
        </w:rPr>
      </w:pPr>
      <w:r w:rsidRPr="00392FA9">
        <w:rPr>
          <w:rFonts w:eastAsia="Arial"/>
          <w:i/>
          <w:iCs/>
          <w:color w:val="000000" w:themeColor="text1"/>
          <w:sz w:val="24"/>
          <w:szCs w:val="24"/>
        </w:rPr>
        <w:t>Your workbook must contain the items specified in the table below (clearly identified and in the order given</w:t>
      </w:r>
      <w:r w:rsidR="548BF8D5" w:rsidRPr="00392FA9">
        <w:rPr>
          <w:rFonts w:eastAsia="Arial"/>
          <w:i/>
          <w:iCs/>
          <w:color w:val="000000" w:themeColor="text1"/>
          <w:sz w:val="24"/>
          <w:szCs w:val="24"/>
        </w:rPr>
        <w:t>).</w:t>
      </w:r>
    </w:p>
    <w:p w14:paraId="337D8679" w14:textId="1E719DF3" w:rsidR="2754A77C" w:rsidRPr="00392FA9" w:rsidRDefault="2754A77C" w:rsidP="6BD5918D">
      <w:pPr>
        <w:pStyle w:val="ListParagraph"/>
        <w:numPr>
          <w:ilvl w:val="0"/>
          <w:numId w:val="2"/>
        </w:numPr>
        <w:jc w:val="both"/>
        <w:rPr>
          <w:i/>
          <w:iCs/>
          <w:color w:val="000000" w:themeColor="text1"/>
          <w:sz w:val="24"/>
          <w:szCs w:val="24"/>
        </w:rPr>
      </w:pPr>
      <w:r w:rsidRPr="00392FA9">
        <w:rPr>
          <w:rFonts w:eastAsia="Arial"/>
          <w:i/>
          <w:iCs/>
          <w:color w:val="000000" w:themeColor="text1"/>
          <w:sz w:val="24"/>
          <w:szCs w:val="24"/>
        </w:rPr>
        <w:t xml:space="preserve">You should use this </w:t>
      </w:r>
      <w:r w:rsidR="11CAAF98" w:rsidRPr="00392FA9">
        <w:rPr>
          <w:rFonts w:eastAsia="Arial"/>
          <w:i/>
          <w:iCs/>
          <w:color w:val="000000" w:themeColor="text1"/>
          <w:sz w:val="24"/>
          <w:szCs w:val="24"/>
        </w:rPr>
        <w:t>document</w:t>
      </w:r>
      <w:r w:rsidRPr="00392FA9">
        <w:rPr>
          <w:rFonts w:eastAsia="Arial"/>
          <w:i/>
          <w:iCs/>
          <w:color w:val="000000" w:themeColor="text1"/>
          <w:sz w:val="24"/>
          <w:szCs w:val="24"/>
        </w:rPr>
        <w:t xml:space="preserve"> </w:t>
      </w:r>
      <w:r w:rsidR="3AE36B8B" w:rsidRPr="00392FA9">
        <w:rPr>
          <w:rFonts w:eastAsia="Arial"/>
          <w:i/>
          <w:iCs/>
          <w:color w:val="000000" w:themeColor="text1"/>
          <w:sz w:val="24"/>
          <w:szCs w:val="24"/>
        </w:rPr>
        <w:t xml:space="preserve">(electronically on Moodle) - </w:t>
      </w:r>
      <w:r w:rsidRPr="00392FA9">
        <w:rPr>
          <w:rFonts w:eastAsia="Arial"/>
          <w:i/>
          <w:iCs/>
          <w:color w:val="000000" w:themeColor="text1"/>
          <w:sz w:val="24"/>
          <w:szCs w:val="24"/>
        </w:rPr>
        <w:t xml:space="preserve">insert your text / answer within each section of this </w:t>
      </w:r>
      <w:r w:rsidR="05DD7080" w:rsidRPr="00392FA9">
        <w:rPr>
          <w:rFonts w:eastAsia="Arial"/>
          <w:i/>
          <w:iCs/>
          <w:color w:val="000000" w:themeColor="text1"/>
          <w:sz w:val="24"/>
          <w:szCs w:val="24"/>
        </w:rPr>
        <w:t>workbook.</w:t>
      </w:r>
    </w:p>
    <w:p w14:paraId="12535589" w14:textId="0B5599F0" w:rsidR="006BE8E5" w:rsidRPr="00392FA9" w:rsidRDefault="006BE8E5" w:rsidP="777CCE50">
      <w:pPr>
        <w:pStyle w:val="ListParagraph"/>
        <w:numPr>
          <w:ilvl w:val="0"/>
          <w:numId w:val="2"/>
        </w:numPr>
        <w:jc w:val="both"/>
        <w:rPr>
          <w:i/>
          <w:iCs/>
          <w:color w:val="000000" w:themeColor="text1"/>
          <w:sz w:val="24"/>
          <w:szCs w:val="24"/>
        </w:rPr>
      </w:pPr>
      <w:r w:rsidRPr="00392FA9">
        <w:rPr>
          <w:rFonts w:eastAsia="Arial"/>
          <w:i/>
          <w:iCs/>
          <w:color w:val="000000" w:themeColor="text1"/>
          <w:sz w:val="24"/>
          <w:szCs w:val="24"/>
        </w:rPr>
        <w:t>You should upload your completed document as a saved pdf file of this workbook; if this is not possible t</w:t>
      </w:r>
      <w:r w:rsidR="4CA001C9" w:rsidRPr="00392FA9">
        <w:rPr>
          <w:rFonts w:eastAsia="Arial"/>
          <w:i/>
          <w:iCs/>
          <w:color w:val="000000" w:themeColor="text1"/>
          <w:sz w:val="24"/>
          <w:szCs w:val="24"/>
        </w:rPr>
        <w:t xml:space="preserve">hen a </w:t>
      </w:r>
      <w:r w:rsidR="11A44D01" w:rsidRPr="00392FA9">
        <w:rPr>
          <w:rFonts w:eastAsia="Arial"/>
          <w:i/>
          <w:iCs/>
          <w:color w:val="000000" w:themeColor="text1"/>
          <w:sz w:val="24"/>
          <w:szCs w:val="24"/>
        </w:rPr>
        <w:t>Word Doc</w:t>
      </w:r>
      <w:r w:rsidR="4CA001C9" w:rsidRPr="00392FA9">
        <w:rPr>
          <w:rFonts w:eastAsia="Arial"/>
          <w:i/>
          <w:iCs/>
          <w:color w:val="000000" w:themeColor="text1"/>
          <w:sz w:val="24"/>
          <w:szCs w:val="24"/>
        </w:rPr>
        <w:t xml:space="preserve"> file is acceptable. Do not send a scanned file from a photocopier, an apple.dot file, or a Microsoft pub</w:t>
      </w:r>
      <w:r w:rsidR="3D99A128" w:rsidRPr="00392FA9">
        <w:rPr>
          <w:rFonts w:eastAsia="Arial"/>
          <w:i/>
          <w:iCs/>
          <w:color w:val="000000" w:themeColor="text1"/>
          <w:sz w:val="24"/>
          <w:szCs w:val="24"/>
        </w:rPr>
        <w:t>lisher file as Turnitin will not be able to assess them despite you being able to upload them.</w:t>
      </w:r>
    </w:p>
    <w:p w14:paraId="18711711" w14:textId="2CCBE51F" w:rsidR="2754A77C" w:rsidRPr="00392FA9" w:rsidRDefault="2754A77C" w:rsidP="2754A77C">
      <w:pPr>
        <w:ind w:right="237"/>
        <w:jc w:val="both"/>
        <w:rPr>
          <w:sz w:val="24"/>
          <w:szCs w:val="24"/>
        </w:rPr>
      </w:pPr>
    </w:p>
    <w:p w14:paraId="0695EACA" w14:textId="77777777" w:rsidR="00B12295" w:rsidRPr="00392FA9" w:rsidRDefault="00B12295" w:rsidP="00340E9A">
      <w:pPr>
        <w:ind w:right="237"/>
        <w:jc w:val="both"/>
        <w:rPr>
          <w:b/>
          <w:sz w:val="24"/>
          <w:szCs w:val="24"/>
        </w:rPr>
      </w:pPr>
    </w:p>
    <w:p w14:paraId="405CF10B" w14:textId="77777777" w:rsidR="008B28E7" w:rsidRPr="00392FA9" w:rsidRDefault="008B28E7" w:rsidP="00340E9A">
      <w:pPr>
        <w:ind w:right="237"/>
        <w:jc w:val="both"/>
        <w:rPr>
          <w:b/>
          <w:sz w:val="24"/>
          <w:szCs w:val="24"/>
        </w:rPr>
      </w:pPr>
      <w:r w:rsidRPr="00392FA9">
        <w:rPr>
          <w:b/>
          <w:sz w:val="24"/>
          <w:szCs w:val="24"/>
        </w:rPr>
        <w:t xml:space="preserve">Contents </w:t>
      </w:r>
    </w:p>
    <w:p w14:paraId="48980C89" w14:textId="77777777" w:rsidR="00B12295" w:rsidRPr="00392FA9"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8"/>
        <w:gridCol w:w="1209"/>
      </w:tblGrid>
      <w:tr w:rsidR="00446F80" w:rsidRPr="00392FA9" w14:paraId="0CDD85F0" w14:textId="4A005F79" w:rsidTr="6BD5918D">
        <w:tc>
          <w:tcPr>
            <w:tcW w:w="1390" w:type="dxa"/>
            <w:shd w:val="clear" w:color="auto" w:fill="auto"/>
          </w:tcPr>
          <w:p w14:paraId="0C25BFEF" w14:textId="0E3B031A" w:rsidR="00446F80" w:rsidRPr="00392FA9" w:rsidRDefault="00446F80" w:rsidP="00340E9A">
            <w:pPr>
              <w:ind w:right="237"/>
              <w:jc w:val="both"/>
              <w:rPr>
                <w:b/>
                <w:color w:val="auto"/>
                <w:sz w:val="24"/>
                <w:szCs w:val="24"/>
              </w:rPr>
            </w:pPr>
            <w:r w:rsidRPr="00392FA9">
              <w:rPr>
                <w:b/>
                <w:color w:val="auto"/>
                <w:sz w:val="24"/>
                <w:szCs w:val="24"/>
              </w:rPr>
              <w:t xml:space="preserve">Workbook </w:t>
            </w:r>
          </w:p>
        </w:tc>
        <w:tc>
          <w:tcPr>
            <w:tcW w:w="6488" w:type="dxa"/>
            <w:shd w:val="clear" w:color="auto" w:fill="auto"/>
          </w:tcPr>
          <w:p w14:paraId="1F40F756" w14:textId="746F93B6" w:rsidR="00446F80" w:rsidRPr="00392FA9" w:rsidRDefault="00446F80" w:rsidP="00340E9A">
            <w:pPr>
              <w:ind w:right="237"/>
              <w:jc w:val="both"/>
              <w:rPr>
                <w:b/>
                <w:color w:val="auto"/>
                <w:sz w:val="24"/>
                <w:szCs w:val="24"/>
              </w:rPr>
            </w:pPr>
            <w:r w:rsidRPr="00392FA9">
              <w:rPr>
                <w:b/>
                <w:color w:val="auto"/>
                <w:sz w:val="24"/>
                <w:szCs w:val="24"/>
              </w:rPr>
              <w:t xml:space="preserve">Area of Professional Practice </w:t>
            </w:r>
          </w:p>
          <w:p w14:paraId="1A5D6AF9" w14:textId="77777777" w:rsidR="00446F80" w:rsidRPr="00392FA9" w:rsidRDefault="00446F80" w:rsidP="00340E9A">
            <w:pPr>
              <w:ind w:right="237"/>
              <w:jc w:val="both"/>
              <w:rPr>
                <w:b/>
                <w:color w:val="auto"/>
                <w:sz w:val="24"/>
                <w:szCs w:val="24"/>
              </w:rPr>
            </w:pPr>
          </w:p>
        </w:tc>
        <w:tc>
          <w:tcPr>
            <w:tcW w:w="1236" w:type="dxa"/>
          </w:tcPr>
          <w:p w14:paraId="0B5B7A74" w14:textId="18F87E3C" w:rsidR="00446F80" w:rsidRPr="00392FA9" w:rsidRDefault="00446F80" w:rsidP="00340E9A">
            <w:pPr>
              <w:ind w:right="237"/>
              <w:jc w:val="both"/>
              <w:rPr>
                <w:b/>
                <w:color w:val="auto"/>
                <w:sz w:val="24"/>
                <w:szCs w:val="24"/>
              </w:rPr>
            </w:pPr>
            <w:r w:rsidRPr="00392FA9">
              <w:rPr>
                <w:b/>
                <w:color w:val="auto"/>
                <w:sz w:val="24"/>
                <w:szCs w:val="24"/>
              </w:rPr>
              <w:t>Word count</w:t>
            </w:r>
          </w:p>
        </w:tc>
      </w:tr>
      <w:tr w:rsidR="00446F80" w:rsidRPr="00392FA9" w14:paraId="3F209145" w14:textId="4F757148" w:rsidTr="6BD5918D">
        <w:tc>
          <w:tcPr>
            <w:tcW w:w="1390" w:type="dxa"/>
            <w:shd w:val="clear" w:color="auto" w:fill="auto"/>
          </w:tcPr>
          <w:p w14:paraId="2967F37F" w14:textId="0F34A889" w:rsidR="00446F80" w:rsidRPr="00392FA9" w:rsidRDefault="00446F80" w:rsidP="00340E9A">
            <w:pPr>
              <w:ind w:right="237"/>
              <w:jc w:val="both"/>
              <w:rPr>
                <w:color w:val="auto"/>
                <w:sz w:val="24"/>
                <w:szCs w:val="24"/>
              </w:rPr>
            </w:pPr>
            <w:r w:rsidRPr="00392FA9">
              <w:rPr>
                <w:color w:val="auto"/>
                <w:sz w:val="24"/>
                <w:szCs w:val="24"/>
              </w:rPr>
              <w:t xml:space="preserve">Task 1 </w:t>
            </w:r>
          </w:p>
        </w:tc>
        <w:tc>
          <w:tcPr>
            <w:tcW w:w="6488" w:type="dxa"/>
            <w:shd w:val="clear" w:color="auto" w:fill="auto"/>
          </w:tcPr>
          <w:p w14:paraId="13F52887" w14:textId="4FFC522F" w:rsidR="00446F80" w:rsidRPr="00392FA9" w:rsidRDefault="112E94A3" w:rsidP="35AC8E37">
            <w:pPr>
              <w:spacing w:line="259" w:lineRule="auto"/>
            </w:pPr>
            <w:r w:rsidRPr="00392FA9">
              <w:rPr>
                <w:b/>
                <w:bCs/>
                <w:sz w:val="24"/>
                <w:szCs w:val="24"/>
              </w:rPr>
              <w:t>Understanding the Police Officer Role</w:t>
            </w:r>
          </w:p>
        </w:tc>
        <w:tc>
          <w:tcPr>
            <w:tcW w:w="1236" w:type="dxa"/>
          </w:tcPr>
          <w:p w14:paraId="6787B963" w14:textId="2065037E" w:rsidR="00446F80" w:rsidRPr="00392FA9" w:rsidRDefault="201DF8BF" w:rsidP="777CCE50">
            <w:pPr>
              <w:ind w:right="237"/>
              <w:jc w:val="both"/>
              <w:rPr>
                <w:b/>
                <w:bCs/>
                <w:sz w:val="24"/>
                <w:szCs w:val="24"/>
              </w:rPr>
            </w:pPr>
            <w:r w:rsidRPr="00392FA9">
              <w:rPr>
                <w:b/>
                <w:bCs/>
                <w:sz w:val="24"/>
                <w:szCs w:val="24"/>
              </w:rPr>
              <w:t>2</w:t>
            </w:r>
            <w:r w:rsidR="005B0DFF">
              <w:rPr>
                <w:b/>
                <w:bCs/>
                <w:sz w:val="24"/>
                <w:szCs w:val="24"/>
              </w:rPr>
              <w:t>000</w:t>
            </w:r>
          </w:p>
        </w:tc>
      </w:tr>
      <w:tr w:rsidR="00446F80" w:rsidRPr="00392FA9" w14:paraId="73724C95" w14:textId="5CDFE9D3" w:rsidTr="6BD5918D">
        <w:tc>
          <w:tcPr>
            <w:tcW w:w="1390" w:type="dxa"/>
            <w:shd w:val="clear" w:color="auto" w:fill="auto"/>
          </w:tcPr>
          <w:p w14:paraId="5F71CFD1" w14:textId="151514F9" w:rsidR="00446F80" w:rsidRPr="00392FA9" w:rsidRDefault="00446F80" w:rsidP="00340E9A">
            <w:pPr>
              <w:ind w:right="237"/>
              <w:jc w:val="both"/>
              <w:rPr>
                <w:color w:val="auto"/>
                <w:sz w:val="24"/>
                <w:szCs w:val="24"/>
              </w:rPr>
            </w:pPr>
            <w:r w:rsidRPr="00392FA9">
              <w:rPr>
                <w:color w:val="auto"/>
                <w:sz w:val="24"/>
                <w:szCs w:val="24"/>
              </w:rPr>
              <w:t>Task 2</w:t>
            </w:r>
          </w:p>
        </w:tc>
        <w:tc>
          <w:tcPr>
            <w:tcW w:w="6488" w:type="dxa"/>
            <w:shd w:val="clear" w:color="auto" w:fill="auto"/>
          </w:tcPr>
          <w:p w14:paraId="2C3E7745" w14:textId="69B8126F" w:rsidR="00446F80" w:rsidRPr="00392FA9" w:rsidRDefault="08B0D480" w:rsidP="35AC8E37">
            <w:pPr>
              <w:overflowPunct/>
              <w:autoSpaceDE/>
              <w:autoSpaceDN/>
              <w:adjustRightInd/>
              <w:textAlignment w:val="auto"/>
              <w:rPr>
                <w:b/>
                <w:bCs/>
                <w:sz w:val="24"/>
                <w:szCs w:val="24"/>
              </w:rPr>
            </w:pPr>
            <w:r w:rsidRPr="00392FA9">
              <w:rPr>
                <w:b/>
                <w:bCs/>
                <w:color w:val="000000" w:themeColor="text1"/>
                <w:sz w:val="24"/>
                <w:szCs w:val="24"/>
              </w:rPr>
              <w:t>Communication Skills – Social Media</w:t>
            </w:r>
          </w:p>
        </w:tc>
        <w:tc>
          <w:tcPr>
            <w:tcW w:w="1236" w:type="dxa"/>
          </w:tcPr>
          <w:p w14:paraId="151A1BD9" w14:textId="722736A7" w:rsidR="00446F80" w:rsidRPr="00392FA9" w:rsidRDefault="005C6289" w:rsidP="777CCE50">
            <w:pPr>
              <w:ind w:right="237"/>
              <w:jc w:val="both"/>
              <w:rPr>
                <w:b/>
                <w:bCs/>
                <w:color w:val="auto"/>
                <w:sz w:val="24"/>
                <w:szCs w:val="24"/>
              </w:rPr>
            </w:pPr>
            <w:r w:rsidRPr="00392FA9">
              <w:rPr>
                <w:b/>
                <w:bCs/>
                <w:color w:val="auto"/>
                <w:sz w:val="24"/>
                <w:szCs w:val="24"/>
              </w:rPr>
              <w:t>2</w:t>
            </w:r>
            <w:r w:rsidR="005B0DFF">
              <w:rPr>
                <w:b/>
                <w:bCs/>
                <w:color w:val="auto"/>
                <w:sz w:val="24"/>
                <w:szCs w:val="24"/>
              </w:rPr>
              <w:t>000</w:t>
            </w:r>
          </w:p>
        </w:tc>
      </w:tr>
      <w:tr w:rsidR="00446F80" w:rsidRPr="00392FA9" w14:paraId="6953A260" w14:textId="25AAFF4B" w:rsidTr="6BD5918D">
        <w:tc>
          <w:tcPr>
            <w:tcW w:w="1390" w:type="dxa"/>
            <w:shd w:val="clear" w:color="auto" w:fill="auto"/>
          </w:tcPr>
          <w:p w14:paraId="02F0EB04" w14:textId="71C83160" w:rsidR="00446F80" w:rsidRPr="00392FA9" w:rsidRDefault="00446F80" w:rsidP="00340E9A">
            <w:pPr>
              <w:ind w:right="237"/>
              <w:jc w:val="both"/>
              <w:rPr>
                <w:color w:val="auto"/>
                <w:sz w:val="24"/>
                <w:szCs w:val="24"/>
              </w:rPr>
            </w:pPr>
            <w:r w:rsidRPr="00392FA9">
              <w:rPr>
                <w:color w:val="auto"/>
                <w:sz w:val="24"/>
                <w:szCs w:val="24"/>
              </w:rPr>
              <w:t xml:space="preserve">Task 3 </w:t>
            </w:r>
          </w:p>
        </w:tc>
        <w:tc>
          <w:tcPr>
            <w:tcW w:w="6488" w:type="dxa"/>
            <w:shd w:val="clear" w:color="auto" w:fill="auto"/>
          </w:tcPr>
          <w:p w14:paraId="6F74A7BB" w14:textId="185CFB90" w:rsidR="00446F80" w:rsidRPr="00392FA9" w:rsidRDefault="33A455E2" w:rsidP="35AC8E37">
            <w:pPr>
              <w:spacing w:line="259" w:lineRule="auto"/>
              <w:rPr>
                <w:b/>
                <w:bCs/>
                <w:color w:val="000000" w:themeColor="text1"/>
                <w:sz w:val="24"/>
                <w:szCs w:val="24"/>
              </w:rPr>
            </w:pPr>
            <w:r w:rsidRPr="00392FA9">
              <w:rPr>
                <w:b/>
                <w:bCs/>
                <w:color w:val="000000" w:themeColor="text1"/>
                <w:sz w:val="24"/>
                <w:szCs w:val="24"/>
              </w:rPr>
              <w:t>Leadership and Team Working</w:t>
            </w:r>
          </w:p>
        </w:tc>
        <w:tc>
          <w:tcPr>
            <w:tcW w:w="1236" w:type="dxa"/>
          </w:tcPr>
          <w:p w14:paraId="2C10A136" w14:textId="1D47A9C0" w:rsidR="00446F80" w:rsidRPr="00392FA9" w:rsidRDefault="005C6289" w:rsidP="777CCE50">
            <w:pPr>
              <w:ind w:right="237"/>
              <w:jc w:val="both"/>
              <w:rPr>
                <w:b/>
                <w:bCs/>
                <w:sz w:val="24"/>
                <w:szCs w:val="24"/>
              </w:rPr>
            </w:pPr>
            <w:r w:rsidRPr="00392FA9">
              <w:rPr>
                <w:b/>
                <w:bCs/>
                <w:sz w:val="24"/>
                <w:szCs w:val="24"/>
              </w:rPr>
              <w:t>2</w:t>
            </w:r>
            <w:r w:rsidR="005B0DFF">
              <w:rPr>
                <w:b/>
                <w:bCs/>
                <w:sz w:val="24"/>
                <w:szCs w:val="24"/>
              </w:rPr>
              <w:t>000</w:t>
            </w:r>
          </w:p>
        </w:tc>
      </w:tr>
      <w:tr w:rsidR="084AFF89" w:rsidRPr="00392FA9" w14:paraId="6ECD20B6" w14:textId="77777777" w:rsidTr="6BD5918D">
        <w:tc>
          <w:tcPr>
            <w:tcW w:w="1627" w:type="dxa"/>
            <w:shd w:val="clear" w:color="auto" w:fill="auto"/>
          </w:tcPr>
          <w:p w14:paraId="4FFD09A7" w14:textId="0A2713BC" w:rsidR="5A98B01D" w:rsidRPr="00392FA9" w:rsidRDefault="5A98B01D" w:rsidP="084AFF89">
            <w:pPr>
              <w:jc w:val="both"/>
              <w:rPr>
                <w:color w:val="auto"/>
                <w:sz w:val="24"/>
                <w:szCs w:val="24"/>
              </w:rPr>
            </w:pPr>
            <w:r w:rsidRPr="00392FA9">
              <w:rPr>
                <w:color w:val="auto"/>
                <w:sz w:val="24"/>
                <w:szCs w:val="24"/>
              </w:rPr>
              <w:t>Task 4</w:t>
            </w:r>
          </w:p>
        </w:tc>
        <w:tc>
          <w:tcPr>
            <w:tcW w:w="5557" w:type="dxa"/>
            <w:shd w:val="clear" w:color="auto" w:fill="auto"/>
          </w:tcPr>
          <w:p w14:paraId="1737D787" w14:textId="18D4FD11" w:rsidR="66EEBF33" w:rsidRPr="00392FA9" w:rsidRDefault="66EEBF33" w:rsidP="084AFF89">
            <w:pPr>
              <w:spacing w:line="259" w:lineRule="auto"/>
              <w:rPr>
                <w:b/>
                <w:bCs/>
                <w:sz w:val="24"/>
                <w:szCs w:val="24"/>
              </w:rPr>
            </w:pPr>
            <w:r w:rsidRPr="00392FA9">
              <w:rPr>
                <w:b/>
                <w:bCs/>
                <w:sz w:val="24"/>
                <w:szCs w:val="24"/>
              </w:rPr>
              <w:t>Coaching, Mentoring, Assessment</w:t>
            </w:r>
          </w:p>
        </w:tc>
        <w:tc>
          <w:tcPr>
            <w:tcW w:w="1210" w:type="dxa"/>
          </w:tcPr>
          <w:p w14:paraId="51F23B61" w14:textId="10FBBF58" w:rsidR="66EEBF33" w:rsidRPr="00392FA9" w:rsidRDefault="43CA988B" w:rsidP="777CCE50">
            <w:pPr>
              <w:jc w:val="both"/>
              <w:rPr>
                <w:b/>
                <w:bCs/>
                <w:sz w:val="24"/>
                <w:szCs w:val="24"/>
              </w:rPr>
            </w:pPr>
            <w:r w:rsidRPr="00392FA9">
              <w:rPr>
                <w:b/>
                <w:bCs/>
                <w:sz w:val="24"/>
                <w:szCs w:val="24"/>
              </w:rPr>
              <w:t>2</w:t>
            </w:r>
            <w:r w:rsidR="005B0DFF">
              <w:rPr>
                <w:b/>
                <w:bCs/>
                <w:sz w:val="24"/>
                <w:szCs w:val="24"/>
              </w:rPr>
              <w:t>000</w:t>
            </w:r>
          </w:p>
        </w:tc>
      </w:tr>
      <w:tr w:rsidR="084AFF89" w:rsidRPr="00392FA9" w14:paraId="6133DC63" w14:textId="77777777" w:rsidTr="6BD5918D">
        <w:tc>
          <w:tcPr>
            <w:tcW w:w="1627" w:type="dxa"/>
            <w:shd w:val="clear" w:color="auto" w:fill="auto"/>
          </w:tcPr>
          <w:p w14:paraId="3932041F" w14:textId="7AB2096A" w:rsidR="5A98B01D" w:rsidRPr="00392FA9" w:rsidRDefault="5A98B01D" w:rsidP="084AFF89">
            <w:pPr>
              <w:jc w:val="both"/>
              <w:rPr>
                <w:color w:val="auto"/>
                <w:sz w:val="24"/>
                <w:szCs w:val="24"/>
              </w:rPr>
            </w:pPr>
          </w:p>
        </w:tc>
        <w:tc>
          <w:tcPr>
            <w:tcW w:w="5557" w:type="dxa"/>
            <w:shd w:val="clear" w:color="auto" w:fill="auto"/>
          </w:tcPr>
          <w:p w14:paraId="7395C548" w14:textId="643A5315" w:rsidR="6575A045" w:rsidRPr="00392FA9" w:rsidRDefault="6575A045" w:rsidP="084AFF89">
            <w:pPr>
              <w:spacing w:line="259" w:lineRule="auto"/>
              <w:rPr>
                <w:b/>
                <w:bCs/>
                <w:sz w:val="24"/>
                <w:szCs w:val="24"/>
              </w:rPr>
            </w:pPr>
          </w:p>
        </w:tc>
        <w:tc>
          <w:tcPr>
            <w:tcW w:w="1210" w:type="dxa"/>
          </w:tcPr>
          <w:p w14:paraId="21897A96" w14:textId="4AC1AD85" w:rsidR="6575A045" w:rsidRPr="00392FA9" w:rsidRDefault="6575A045" w:rsidP="777CCE50">
            <w:pPr>
              <w:jc w:val="both"/>
              <w:rPr>
                <w:b/>
                <w:bCs/>
                <w:sz w:val="24"/>
                <w:szCs w:val="24"/>
              </w:rPr>
            </w:pPr>
          </w:p>
        </w:tc>
      </w:tr>
      <w:tr w:rsidR="00446F80" w:rsidRPr="00392FA9" w14:paraId="0E09B7AB" w14:textId="15055A9A" w:rsidTr="6BD5918D">
        <w:tc>
          <w:tcPr>
            <w:tcW w:w="1390" w:type="dxa"/>
            <w:shd w:val="clear" w:color="auto" w:fill="auto"/>
          </w:tcPr>
          <w:p w14:paraId="48892DF1" w14:textId="01D9EAC9" w:rsidR="00446F80" w:rsidRPr="00392FA9" w:rsidRDefault="6EAF7091" w:rsidP="00340E9A">
            <w:pPr>
              <w:ind w:right="237"/>
              <w:jc w:val="both"/>
              <w:rPr>
                <w:color w:val="auto"/>
                <w:sz w:val="24"/>
                <w:szCs w:val="24"/>
              </w:rPr>
            </w:pPr>
            <w:r w:rsidRPr="00392FA9">
              <w:rPr>
                <w:color w:val="auto"/>
                <w:sz w:val="24"/>
                <w:szCs w:val="24"/>
              </w:rPr>
              <w:t xml:space="preserve"> </w:t>
            </w:r>
          </w:p>
        </w:tc>
        <w:tc>
          <w:tcPr>
            <w:tcW w:w="6488" w:type="dxa"/>
            <w:shd w:val="clear" w:color="auto" w:fill="auto"/>
          </w:tcPr>
          <w:p w14:paraId="51B4540F" w14:textId="67269783" w:rsidR="00446F80" w:rsidRPr="00392FA9" w:rsidRDefault="65097DE1" w:rsidP="35AC8E37">
            <w:pPr>
              <w:spacing w:line="259" w:lineRule="auto"/>
              <w:rPr>
                <w:b/>
                <w:bCs/>
                <w:sz w:val="24"/>
                <w:szCs w:val="24"/>
              </w:rPr>
            </w:pPr>
            <w:r w:rsidRPr="00392FA9">
              <w:rPr>
                <w:b/>
                <w:bCs/>
                <w:sz w:val="24"/>
                <w:szCs w:val="24"/>
              </w:rPr>
              <w:t>Bibliography</w:t>
            </w:r>
          </w:p>
        </w:tc>
        <w:tc>
          <w:tcPr>
            <w:tcW w:w="1236" w:type="dxa"/>
          </w:tcPr>
          <w:p w14:paraId="09719273" w14:textId="74DBACF7" w:rsidR="00446F80" w:rsidRPr="00392FA9" w:rsidRDefault="00446F80" w:rsidP="777CCE50">
            <w:pPr>
              <w:ind w:right="237"/>
              <w:jc w:val="both"/>
              <w:rPr>
                <w:b/>
                <w:bCs/>
                <w:sz w:val="24"/>
                <w:szCs w:val="24"/>
              </w:rPr>
            </w:pPr>
          </w:p>
        </w:tc>
      </w:tr>
      <w:tr w:rsidR="00446F80" w:rsidRPr="00392FA9" w14:paraId="442B656B" w14:textId="650C0AB6" w:rsidTr="6BD5918D">
        <w:trPr>
          <w:trHeight w:val="81"/>
        </w:trPr>
        <w:tc>
          <w:tcPr>
            <w:tcW w:w="1390" w:type="dxa"/>
            <w:shd w:val="clear" w:color="auto" w:fill="auto"/>
          </w:tcPr>
          <w:p w14:paraId="25D7C409" w14:textId="28804229" w:rsidR="00446F80" w:rsidRPr="00392FA9" w:rsidRDefault="00446F80" w:rsidP="00340E9A">
            <w:pPr>
              <w:ind w:right="237"/>
              <w:jc w:val="both"/>
              <w:rPr>
                <w:color w:val="auto"/>
                <w:sz w:val="24"/>
                <w:szCs w:val="24"/>
              </w:rPr>
            </w:pPr>
          </w:p>
        </w:tc>
        <w:tc>
          <w:tcPr>
            <w:tcW w:w="6488" w:type="dxa"/>
            <w:shd w:val="clear" w:color="auto" w:fill="auto"/>
          </w:tcPr>
          <w:p w14:paraId="6188477D" w14:textId="071B5B00" w:rsidR="00446F80" w:rsidRPr="00392FA9" w:rsidRDefault="6B3B0432" w:rsidP="084AFF89">
            <w:pPr>
              <w:spacing w:line="360" w:lineRule="auto"/>
              <w:ind w:right="237"/>
              <w:jc w:val="both"/>
              <w:rPr>
                <w:b/>
                <w:bCs/>
                <w:color w:val="auto"/>
                <w:sz w:val="24"/>
                <w:szCs w:val="24"/>
              </w:rPr>
            </w:pPr>
            <w:r w:rsidRPr="00392FA9">
              <w:rPr>
                <w:b/>
                <w:bCs/>
                <w:color w:val="auto"/>
                <w:sz w:val="24"/>
                <w:szCs w:val="24"/>
              </w:rPr>
              <w:t>T</w:t>
            </w:r>
            <w:r w:rsidR="459B01AC" w:rsidRPr="00392FA9">
              <w:rPr>
                <w:b/>
                <w:bCs/>
                <w:color w:val="auto"/>
                <w:sz w:val="24"/>
                <w:szCs w:val="24"/>
              </w:rPr>
              <w:t>otal</w:t>
            </w:r>
          </w:p>
        </w:tc>
        <w:tc>
          <w:tcPr>
            <w:tcW w:w="1236" w:type="dxa"/>
          </w:tcPr>
          <w:p w14:paraId="1A03C628" w14:textId="34E96A79" w:rsidR="00446F80" w:rsidRPr="00392FA9" w:rsidRDefault="005B0DFF" w:rsidP="777CCE50">
            <w:pPr>
              <w:spacing w:line="360" w:lineRule="auto"/>
              <w:ind w:right="237"/>
              <w:jc w:val="both"/>
              <w:rPr>
                <w:b/>
                <w:bCs/>
                <w:color w:val="auto"/>
                <w:sz w:val="24"/>
                <w:szCs w:val="24"/>
              </w:rPr>
            </w:pPr>
            <w:r>
              <w:rPr>
                <w:b/>
                <w:bCs/>
                <w:color w:val="auto"/>
                <w:sz w:val="24"/>
                <w:szCs w:val="24"/>
              </w:rPr>
              <w:t>8</w:t>
            </w:r>
            <w:r w:rsidR="7F4B716C" w:rsidRPr="00392FA9">
              <w:rPr>
                <w:b/>
                <w:bCs/>
                <w:color w:val="auto"/>
                <w:sz w:val="24"/>
                <w:szCs w:val="24"/>
              </w:rPr>
              <w:t>000</w:t>
            </w:r>
          </w:p>
        </w:tc>
      </w:tr>
    </w:tbl>
    <w:p w14:paraId="40AB9FD6" w14:textId="77777777" w:rsidR="001E7592" w:rsidRPr="00392FA9" w:rsidRDefault="001E7592" w:rsidP="00340E9A">
      <w:pPr>
        <w:ind w:right="237"/>
        <w:jc w:val="center"/>
        <w:rPr>
          <w:b/>
          <w:sz w:val="24"/>
          <w:szCs w:val="24"/>
        </w:rPr>
      </w:pPr>
    </w:p>
    <w:p w14:paraId="432E4825" w14:textId="77777777" w:rsidR="001E7592" w:rsidRPr="00392FA9" w:rsidRDefault="001E7592" w:rsidP="00340E9A">
      <w:pPr>
        <w:ind w:right="237"/>
        <w:jc w:val="center"/>
        <w:rPr>
          <w:b/>
          <w:sz w:val="24"/>
          <w:szCs w:val="24"/>
        </w:rPr>
      </w:pPr>
    </w:p>
    <w:p w14:paraId="1DD51F52" w14:textId="131FB9F9" w:rsidR="007C1D94" w:rsidRPr="00392FA9" w:rsidRDefault="00E83F91" w:rsidP="00340E9A">
      <w:pPr>
        <w:ind w:right="237"/>
        <w:jc w:val="center"/>
        <w:rPr>
          <w:b/>
          <w:sz w:val="24"/>
          <w:szCs w:val="24"/>
        </w:rPr>
      </w:pPr>
      <w:r w:rsidRPr="00392FA9">
        <w:rPr>
          <w:b/>
          <w:sz w:val="24"/>
          <w:szCs w:val="24"/>
        </w:rPr>
        <w:br w:type="page"/>
      </w:r>
      <w:r w:rsidR="00450C83" w:rsidRPr="00392FA9">
        <w:rPr>
          <w:b/>
          <w:sz w:val="24"/>
          <w:szCs w:val="24"/>
        </w:rPr>
        <w:lastRenderedPageBreak/>
        <w:t>Task 1</w:t>
      </w:r>
    </w:p>
    <w:p w14:paraId="141F40F1" w14:textId="77777777" w:rsidR="000A469A" w:rsidRPr="00392FA9" w:rsidRDefault="000A469A" w:rsidP="00340E9A">
      <w:pPr>
        <w:ind w:right="237"/>
        <w:jc w:val="both"/>
        <w:rPr>
          <w:b/>
          <w:sz w:val="24"/>
          <w:szCs w:val="24"/>
        </w:rPr>
      </w:pPr>
    </w:p>
    <w:p w14:paraId="4F7CF75F" w14:textId="77777777" w:rsidR="00D77A04" w:rsidRPr="00392FA9" w:rsidRDefault="00D77A04" w:rsidP="00D77A04">
      <w:pPr>
        <w:ind w:right="237"/>
        <w:jc w:val="both"/>
        <w:rPr>
          <w:b/>
          <w:color w:val="auto"/>
          <w:sz w:val="24"/>
          <w:szCs w:val="24"/>
        </w:rPr>
      </w:pPr>
      <w:r w:rsidRPr="00392FA9">
        <w:rPr>
          <w:b/>
          <w:bCs/>
          <w:color w:val="auto"/>
          <w:sz w:val="24"/>
          <w:szCs w:val="24"/>
        </w:rPr>
        <w:t xml:space="preserve">Relevant areas of the National Policing Curriculum: </w:t>
      </w:r>
    </w:p>
    <w:p w14:paraId="69A6D2BF" w14:textId="495FDFD0" w:rsidR="7E617FA3" w:rsidRPr="00392FA9" w:rsidRDefault="7E617FA3" w:rsidP="35AC8E37">
      <w:pPr>
        <w:spacing w:line="259" w:lineRule="auto"/>
      </w:pPr>
      <w:r w:rsidRPr="00392FA9">
        <w:rPr>
          <w:b/>
          <w:bCs/>
          <w:sz w:val="24"/>
          <w:szCs w:val="24"/>
        </w:rPr>
        <w:t xml:space="preserve">Understanding the </w:t>
      </w:r>
      <w:r w:rsidR="452322AC" w:rsidRPr="00392FA9">
        <w:rPr>
          <w:b/>
          <w:bCs/>
          <w:sz w:val="24"/>
          <w:szCs w:val="24"/>
        </w:rPr>
        <w:t>P</w:t>
      </w:r>
      <w:r w:rsidRPr="00392FA9">
        <w:rPr>
          <w:b/>
          <w:bCs/>
          <w:sz w:val="24"/>
          <w:szCs w:val="24"/>
        </w:rPr>
        <w:t xml:space="preserve">olice </w:t>
      </w:r>
      <w:r w:rsidR="3A1142F0" w:rsidRPr="00392FA9">
        <w:rPr>
          <w:b/>
          <w:bCs/>
          <w:sz w:val="24"/>
          <w:szCs w:val="24"/>
        </w:rPr>
        <w:t>O</w:t>
      </w:r>
      <w:r w:rsidRPr="00392FA9">
        <w:rPr>
          <w:b/>
          <w:bCs/>
          <w:sz w:val="24"/>
          <w:szCs w:val="24"/>
        </w:rPr>
        <w:t xml:space="preserve">fficer </w:t>
      </w:r>
      <w:r w:rsidR="7369B943" w:rsidRPr="00392FA9">
        <w:rPr>
          <w:b/>
          <w:bCs/>
          <w:sz w:val="24"/>
          <w:szCs w:val="24"/>
        </w:rPr>
        <w:t>R</w:t>
      </w:r>
      <w:r w:rsidRPr="00392FA9">
        <w:rPr>
          <w:b/>
          <w:bCs/>
          <w:sz w:val="24"/>
          <w:szCs w:val="24"/>
        </w:rPr>
        <w:t>ole.</w:t>
      </w:r>
    </w:p>
    <w:p w14:paraId="751114F9" w14:textId="03F92512" w:rsidR="00E91F62" w:rsidRPr="00392FA9"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392FA9"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392FA9" w14:paraId="62D9632F" w14:textId="77777777" w:rsidTr="7C2E0949">
        <w:tc>
          <w:tcPr>
            <w:tcW w:w="9067" w:type="dxa"/>
            <w:shd w:val="clear" w:color="auto" w:fill="auto"/>
          </w:tcPr>
          <w:p w14:paraId="3671A8BC" w14:textId="77777777" w:rsidR="008F46CC" w:rsidRPr="00392FA9" w:rsidRDefault="008F46CC" w:rsidP="008F46CC">
            <w:pPr>
              <w:overflowPunct/>
              <w:autoSpaceDE/>
              <w:autoSpaceDN/>
              <w:adjustRightInd/>
              <w:textAlignment w:val="auto"/>
              <w:rPr>
                <w:sz w:val="24"/>
                <w:szCs w:val="24"/>
              </w:rPr>
            </w:pPr>
          </w:p>
          <w:p w14:paraId="56E0EB21" w14:textId="407AECC0" w:rsidR="35AC8E37" w:rsidRPr="00392FA9" w:rsidRDefault="00997211" w:rsidP="35AC8E37">
            <w:pPr>
              <w:spacing w:line="259" w:lineRule="auto"/>
              <w:rPr>
                <w:color w:val="auto"/>
                <w:sz w:val="24"/>
                <w:szCs w:val="24"/>
              </w:rPr>
            </w:pPr>
            <w:r w:rsidRPr="00392FA9">
              <w:rPr>
                <w:b/>
                <w:bCs/>
                <w:color w:val="auto"/>
                <w:sz w:val="24"/>
                <w:szCs w:val="24"/>
              </w:rPr>
              <w:t>Critically evaluate</w:t>
            </w:r>
            <w:r w:rsidRPr="00392FA9">
              <w:rPr>
                <w:color w:val="auto"/>
                <w:sz w:val="24"/>
                <w:szCs w:val="24"/>
              </w:rPr>
              <w:t xml:space="preserve"> the overall strategic context of policing and relevant national policing strategies</w:t>
            </w:r>
          </w:p>
          <w:p w14:paraId="46D96495" w14:textId="77777777" w:rsidR="00F14666" w:rsidRPr="00392FA9" w:rsidRDefault="00F14666" w:rsidP="35AC8E37">
            <w:pPr>
              <w:spacing w:line="259" w:lineRule="auto"/>
              <w:rPr>
                <w:color w:val="auto"/>
                <w:sz w:val="24"/>
                <w:szCs w:val="24"/>
              </w:rPr>
            </w:pPr>
          </w:p>
          <w:p w14:paraId="0EFB1F8F" w14:textId="0A650658" w:rsidR="00997211" w:rsidRPr="00392FA9" w:rsidRDefault="00F14666" w:rsidP="35AC8E37">
            <w:pPr>
              <w:spacing w:line="259" w:lineRule="auto"/>
              <w:rPr>
                <w:i/>
                <w:iCs/>
                <w:sz w:val="24"/>
                <w:szCs w:val="24"/>
              </w:rPr>
            </w:pPr>
            <w:r w:rsidRPr="00392FA9">
              <w:rPr>
                <w:i/>
                <w:iCs/>
                <w:sz w:val="24"/>
                <w:szCs w:val="24"/>
              </w:rPr>
              <w:t>Consider the strategic Policing requirement, Policing Vision 2025</w:t>
            </w:r>
            <w:r w:rsidR="006837CD">
              <w:rPr>
                <w:i/>
                <w:iCs/>
                <w:sz w:val="24"/>
                <w:szCs w:val="24"/>
              </w:rPr>
              <w:t>-2031</w:t>
            </w:r>
            <w:r w:rsidRPr="00392FA9">
              <w:rPr>
                <w:i/>
                <w:iCs/>
                <w:sz w:val="24"/>
                <w:szCs w:val="24"/>
              </w:rPr>
              <w:t>, the Workforce Transformation 2018 and the College of Policing’s 5 Year Strategy</w:t>
            </w:r>
          </w:p>
          <w:p w14:paraId="68C6944F" w14:textId="77777777" w:rsidR="00F14666" w:rsidRPr="00392FA9" w:rsidRDefault="00F14666" w:rsidP="35AC8E37">
            <w:pPr>
              <w:spacing w:line="259" w:lineRule="auto"/>
              <w:rPr>
                <w:sz w:val="24"/>
                <w:szCs w:val="24"/>
              </w:rPr>
            </w:pPr>
          </w:p>
          <w:p w14:paraId="074BFF64" w14:textId="77777777" w:rsidR="00F14666" w:rsidRPr="00392FA9" w:rsidRDefault="00F14666" w:rsidP="35AC8E37">
            <w:pPr>
              <w:spacing w:line="259" w:lineRule="auto"/>
              <w:rPr>
                <w:b/>
                <w:bCs/>
                <w:sz w:val="24"/>
                <w:szCs w:val="24"/>
              </w:rPr>
            </w:pPr>
          </w:p>
          <w:p w14:paraId="172E5515" w14:textId="5DCFC882" w:rsidR="00997211" w:rsidRPr="00392FA9" w:rsidRDefault="00F14666" w:rsidP="35AC8E37">
            <w:pPr>
              <w:spacing w:line="259" w:lineRule="auto"/>
              <w:rPr>
                <w:sz w:val="24"/>
                <w:szCs w:val="24"/>
              </w:rPr>
            </w:pPr>
            <w:r w:rsidRPr="00392FA9">
              <w:rPr>
                <w:b/>
                <w:bCs/>
                <w:sz w:val="24"/>
                <w:szCs w:val="24"/>
              </w:rPr>
              <w:t>Evaluate</w:t>
            </w:r>
            <w:r w:rsidR="00997211" w:rsidRPr="00392FA9">
              <w:rPr>
                <w:sz w:val="24"/>
                <w:szCs w:val="24"/>
              </w:rPr>
              <w:t xml:space="preserve"> the strategic role of the College of Policing in professionalising policing</w:t>
            </w:r>
          </w:p>
          <w:p w14:paraId="74F09AB1" w14:textId="77777777" w:rsidR="00F14666" w:rsidRPr="00392FA9" w:rsidRDefault="00F14666" w:rsidP="35AC8E37">
            <w:pPr>
              <w:spacing w:line="259" w:lineRule="auto"/>
              <w:rPr>
                <w:i/>
                <w:iCs/>
                <w:sz w:val="24"/>
                <w:szCs w:val="24"/>
              </w:rPr>
            </w:pPr>
          </w:p>
          <w:p w14:paraId="5767CEAA" w14:textId="4634DC34" w:rsidR="00997211" w:rsidRPr="00392FA9" w:rsidRDefault="00997211" w:rsidP="35AC8E37">
            <w:pPr>
              <w:spacing w:line="259" w:lineRule="auto"/>
              <w:rPr>
                <w:i/>
                <w:iCs/>
                <w:sz w:val="24"/>
                <w:szCs w:val="24"/>
              </w:rPr>
            </w:pPr>
            <w:r w:rsidRPr="00392FA9">
              <w:rPr>
                <w:i/>
                <w:iCs/>
                <w:sz w:val="24"/>
                <w:szCs w:val="24"/>
              </w:rPr>
              <w:t>Consider what is a professional body and how this defines the police profession</w:t>
            </w:r>
          </w:p>
          <w:p w14:paraId="01CAACEB" w14:textId="148C7AEF" w:rsidR="35AC8E37" w:rsidRPr="00392FA9" w:rsidRDefault="35AC8E37" w:rsidP="35AC8E37">
            <w:pPr>
              <w:spacing w:line="259" w:lineRule="auto"/>
              <w:rPr>
                <w:sz w:val="24"/>
                <w:szCs w:val="24"/>
              </w:rPr>
            </w:pPr>
          </w:p>
          <w:p w14:paraId="40560142" w14:textId="3655315F" w:rsidR="35AC8E37" w:rsidRPr="00392FA9" w:rsidRDefault="35AC8E37" w:rsidP="005E6057">
            <w:pPr>
              <w:spacing w:line="259" w:lineRule="auto"/>
              <w:rPr>
                <w:i/>
                <w:iCs/>
                <w:sz w:val="24"/>
                <w:szCs w:val="24"/>
              </w:rPr>
            </w:pPr>
          </w:p>
          <w:p w14:paraId="52293662" w14:textId="2863381A" w:rsidR="35AC8E37" w:rsidRPr="00392FA9" w:rsidRDefault="35AC8E37" w:rsidP="35AC8E37">
            <w:pPr>
              <w:spacing w:line="259" w:lineRule="auto"/>
              <w:rPr>
                <w:sz w:val="24"/>
                <w:szCs w:val="24"/>
              </w:rPr>
            </w:pPr>
          </w:p>
          <w:p w14:paraId="497AC689" w14:textId="77777777" w:rsidR="008F46CC" w:rsidRPr="00392FA9" w:rsidRDefault="008F46CC" w:rsidP="00340E9A">
            <w:pPr>
              <w:ind w:right="237"/>
              <w:jc w:val="both"/>
              <w:rPr>
                <w:b/>
                <w:sz w:val="24"/>
                <w:szCs w:val="24"/>
              </w:rPr>
            </w:pPr>
          </w:p>
          <w:p w14:paraId="14547BBE" w14:textId="32CB1090" w:rsidR="004F1E21" w:rsidRPr="00392FA9" w:rsidRDefault="690B75A8" w:rsidP="7C2E0949">
            <w:pPr>
              <w:ind w:right="237"/>
              <w:jc w:val="both"/>
              <w:rPr>
                <w:i/>
                <w:iCs/>
                <w:sz w:val="24"/>
                <w:szCs w:val="24"/>
              </w:rPr>
            </w:pPr>
            <w:r w:rsidRPr="00392FA9">
              <w:rPr>
                <w:i/>
                <w:iCs/>
                <w:sz w:val="24"/>
                <w:szCs w:val="24"/>
              </w:rPr>
              <w:t>2</w:t>
            </w:r>
            <w:r w:rsidR="0053604A">
              <w:rPr>
                <w:i/>
                <w:iCs/>
                <w:sz w:val="24"/>
                <w:szCs w:val="24"/>
              </w:rPr>
              <w:t>0</w:t>
            </w:r>
            <w:r w:rsidRPr="00392FA9">
              <w:rPr>
                <w:i/>
                <w:iCs/>
                <w:sz w:val="24"/>
                <w:szCs w:val="24"/>
              </w:rPr>
              <w:t xml:space="preserve">00 </w:t>
            </w:r>
            <w:r w:rsidR="2E969710" w:rsidRPr="00392FA9">
              <w:rPr>
                <w:i/>
                <w:iCs/>
                <w:sz w:val="24"/>
                <w:szCs w:val="24"/>
              </w:rPr>
              <w:t>words (+</w:t>
            </w:r>
            <w:r w:rsidR="008B28E7" w:rsidRPr="00392FA9">
              <w:rPr>
                <w:i/>
                <w:iCs/>
                <w:sz w:val="24"/>
                <w:szCs w:val="24"/>
              </w:rPr>
              <w:t>/-</w:t>
            </w:r>
            <w:r w:rsidR="2E969710" w:rsidRPr="00392FA9">
              <w:rPr>
                <w:i/>
                <w:iCs/>
                <w:sz w:val="24"/>
                <w:szCs w:val="24"/>
              </w:rPr>
              <w:t xml:space="preserve"> 10%</w:t>
            </w:r>
            <w:r w:rsidR="008B28E7" w:rsidRPr="00392FA9">
              <w:rPr>
                <w:i/>
                <w:iCs/>
                <w:sz w:val="24"/>
                <w:szCs w:val="24"/>
              </w:rPr>
              <w:t xml:space="preserve">: </w:t>
            </w:r>
            <w:r w:rsidR="06C3D9B1" w:rsidRPr="00392FA9">
              <w:rPr>
                <w:i/>
                <w:iCs/>
                <w:sz w:val="24"/>
                <w:szCs w:val="24"/>
              </w:rPr>
              <w:t xml:space="preserve">include </w:t>
            </w:r>
            <w:r w:rsidR="008B28E7" w:rsidRPr="00392FA9">
              <w:rPr>
                <w:i/>
                <w:iCs/>
                <w:sz w:val="24"/>
                <w:szCs w:val="24"/>
              </w:rPr>
              <w:t xml:space="preserve">your actual </w:t>
            </w:r>
            <w:r w:rsidR="06C3D9B1" w:rsidRPr="00392FA9">
              <w:rPr>
                <w:i/>
                <w:iCs/>
                <w:sz w:val="24"/>
                <w:szCs w:val="24"/>
              </w:rPr>
              <w:t>word count at the end of each section</w:t>
            </w:r>
            <w:r w:rsidR="008B28E7" w:rsidRPr="00392FA9">
              <w:rPr>
                <w:i/>
                <w:iCs/>
                <w:sz w:val="24"/>
                <w:szCs w:val="24"/>
              </w:rPr>
              <w:t>)</w:t>
            </w:r>
          </w:p>
          <w:p w14:paraId="4EE28371" w14:textId="7D53D662" w:rsidR="005E6057" w:rsidRPr="00392FA9" w:rsidRDefault="005E6057" w:rsidP="7C2E0949">
            <w:pPr>
              <w:ind w:right="237"/>
              <w:jc w:val="both"/>
              <w:rPr>
                <w:i/>
                <w:iCs/>
                <w:sz w:val="24"/>
                <w:szCs w:val="24"/>
              </w:rPr>
            </w:pPr>
          </w:p>
        </w:tc>
      </w:tr>
    </w:tbl>
    <w:p w14:paraId="48BEF9CF" w14:textId="77777777" w:rsidR="00025650" w:rsidRPr="00392FA9" w:rsidRDefault="00025650" w:rsidP="00340E9A">
      <w:pPr>
        <w:ind w:right="237"/>
        <w:jc w:val="both"/>
        <w:rPr>
          <w:b/>
          <w:sz w:val="24"/>
          <w:szCs w:val="24"/>
        </w:rPr>
      </w:pPr>
    </w:p>
    <w:p w14:paraId="61825E14" w14:textId="77777777" w:rsidR="00AA666E" w:rsidRPr="00392FA9" w:rsidRDefault="00025650" w:rsidP="00340E9A">
      <w:pPr>
        <w:ind w:right="237"/>
        <w:jc w:val="both"/>
        <w:rPr>
          <w:b/>
          <w:sz w:val="24"/>
          <w:szCs w:val="24"/>
        </w:rPr>
      </w:pPr>
      <w:r w:rsidRPr="00392FA9">
        <w:rPr>
          <w:b/>
          <w:sz w:val="24"/>
          <w:szCs w:val="24"/>
        </w:rPr>
        <w:t>ANSWER:</w:t>
      </w:r>
    </w:p>
    <w:p w14:paraId="616003F9" w14:textId="77777777" w:rsidR="00FF7784" w:rsidRPr="00392FA9" w:rsidRDefault="00FF7784" w:rsidP="00340E9A">
      <w:pPr>
        <w:ind w:right="237"/>
        <w:jc w:val="both"/>
        <w:rPr>
          <w:sz w:val="24"/>
          <w:szCs w:val="24"/>
        </w:rPr>
      </w:pPr>
    </w:p>
    <w:p w14:paraId="3B855813" w14:textId="7E39D6C6" w:rsidR="00FF7784" w:rsidRPr="00392FA9" w:rsidRDefault="00667FBA" w:rsidP="002E477F">
      <w:pPr>
        <w:spacing w:line="360" w:lineRule="auto"/>
        <w:ind w:right="237"/>
        <w:jc w:val="both"/>
        <w:rPr>
          <w:sz w:val="24"/>
          <w:szCs w:val="24"/>
        </w:rPr>
      </w:pPr>
      <w:r>
        <w:rPr>
          <w:sz w:val="24"/>
          <w:szCs w:val="24"/>
        </w:rPr>
        <w:t xml:space="preserve">In an </w:t>
      </w:r>
      <w:r w:rsidR="008D48D6">
        <w:rPr>
          <w:sz w:val="24"/>
          <w:szCs w:val="24"/>
        </w:rPr>
        <w:t>increasingly complex and scrutinised policing landscape of modern society</w:t>
      </w:r>
      <w:r w:rsidR="00CA38FF">
        <w:rPr>
          <w:sz w:val="24"/>
          <w:szCs w:val="24"/>
        </w:rPr>
        <w:t>, the college of Policing stands as the professional backbone of</w:t>
      </w:r>
      <w:r w:rsidR="00C464D2">
        <w:rPr>
          <w:sz w:val="24"/>
          <w:szCs w:val="24"/>
        </w:rPr>
        <w:t xml:space="preserve"> Police forces across the United Kingdom</w:t>
      </w:r>
      <w:r w:rsidR="00E44481">
        <w:rPr>
          <w:sz w:val="24"/>
          <w:szCs w:val="24"/>
        </w:rPr>
        <w:t xml:space="preserve">.  According to Police Federation (no, date) the College of policing </w:t>
      </w:r>
      <w:r w:rsidR="000E3518">
        <w:rPr>
          <w:sz w:val="24"/>
          <w:szCs w:val="24"/>
        </w:rPr>
        <w:t xml:space="preserve">sets the standards </w:t>
      </w:r>
      <w:r w:rsidR="00A11794">
        <w:rPr>
          <w:sz w:val="24"/>
          <w:szCs w:val="24"/>
        </w:rPr>
        <w:t xml:space="preserve">in professional development </w:t>
      </w:r>
      <w:r w:rsidR="000E3518">
        <w:rPr>
          <w:sz w:val="24"/>
          <w:szCs w:val="24"/>
        </w:rPr>
        <w:t>of the modern professional police officer</w:t>
      </w:r>
      <w:r w:rsidR="00A11794">
        <w:rPr>
          <w:sz w:val="24"/>
          <w:szCs w:val="24"/>
        </w:rPr>
        <w:t>, including the codes of practice, to ensure consistency across the 43 forces across the United Kingdom.</w:t>
      </w:r>
    </w:p>
    <w:p w14:paraId="0590AAF8" w14:textId="77777777" w:rsidR="00FF7784" w:rsidRDefault="00FF7784" w:rsidP="002E477F">
      <w:pPr>
        <w:spacing w:line="360" w:lineRule="auto"/>
        <w:ind w:right="237"/>
        <w:jc w:val="both"/>
        <w:rPr>
          <w:sz w:val="24"/>
          <w:szCs w:val="24"/>
        </w:rPr>
      </w:pPr>
    </w:p>
    <w:p w14:paraId="1576A399" w14:textId="474DA671" w:rsidR="00791167" w:rsidRDefault="00791167" w:rsidP="002E477F">
      <w:pPr>
        <w:spacing w:line="360" w:lineRule="auto"/>
        <w:ind w:right="237"/>
        <w:jc w:val="both"/>
        <w:rPr>
          <w:sz w:val="24"/>
          <w:szCs w:val="24"/>
        </w:rPr>
      </w:pPr>
      <w:r>
        <w:rPr>
          <w:sz w:val="24"/>
          <w:szCs w:val="24"/>
        </w:rPr>
        <w:t xml:space="preserve">The college of Policing (2025) </w:t>
      </w:r>
      <w:r w:rsidR="008878E7">
        <w:rPr>
          <w:sz w:val="24"/>
          <w:szCs w:val="24"/>
        </w:rPr>
        <w:t>fulfils three core roles</w:t>
      </w:r>
      <w:r w:rsidR="00400112">
        <w:rPr>
          <w:sz w:val="24"/>
          <w:szCs w:val="24"/>
        </w:rPr>
        <w:t>:</w:t>
      </w:r>
    </w:p>
    <w:p w14:paraId="0AD41364" w14:textId="77777777" w:rsidR="00400112" w:rsidRDefault="00400112" w:rsidP="002E477F">
      <w:pPr>
        <w:spacing w:line="360" w:lineRule="auto"/>
        <w:ind w:right="237"/>
        <w:jc w:val="both"/>
        <w:rPr>
          <w:sz w:val="24"/>
          <w:szCs w:val="24"/>
        </w:rPr>
      </w:pPr>
    </w:p>
    <w:p w14:paraId="50340934" w14:textId="0D23ED9D" w:rsidR="00400112" w:rsidRDefault="00400112" w:rsidP="002E477F">
      <w:pPr>
        <w:spacing w:line="360" w:lineRule="auto"/>
        <w:ind w:right="237"/>
        <w:jc w:val="both"/>
        <w:rPr>
          <w:sz w:val="24"/>
          <w:szCs w:val="24"/>
        </w:rPr>
      </w:pPr>
      <w:r>
        <w:rPr>
          <w:sz w:val="24"/>
          <w:szCs w:val="24"/>
        </w:rPr>
        <w:t xml:space="preserve">To set </w:t>
      </w:r>
      <w:r w:rsidR="000071F9">
        <w:rPr>
          <w:sz w:val="24"/>
          <w:szCs w:val="24"/>
        </w:rPr>
        <w:t xml:space="preserve">standards that the modern Police officer should meet in areas including major investigations, </w:t>
      </w:r>
      <w:r w:rsidR="00E05A44">
        <w:rPr>
          <w:sz w:val="24"/>
          <w:szCs w:val="24"/>
        </w:rPr>
        <w:t>public protection, stop and search and public order.</w:t>
      </w:r>
    </w:p>
    <w:p w14:paraId="03E9951F" w14:textId="77777777" w:rsidR="00E05A44" w:rsidRDefault="00E05A44" w:rsidP="002E477F">
      <w:pPr>
        <w:spacing w:line="360" w:lineRule="auto"/>
        <w:ind w:right="237"/>
        <w:jc w:val="both"/>
        <w:rPr>
          <w:sz w:val="24"/>
          <w:szCs w:val="24"/>
        </w:rPr>
      </w:pPr>
    </w:p>
    <w:p w14:paraId="337CFE60" w14:textId="1BC1E1BC" w:rsidR="00E05A44" w:rsidRDefault="00845A66" w:rsidP="002E477F">
      <w:pPr>
        <w:spacing w:line="360" w:lineRule="auto"/>
        <w:ind w:right="237"/>
        <w:jc w:val="both"/>
        <w:rPr>
          <w:sz w:val="24"/>
          <w:szCs w:val="24"/>
        </w:rPr>
      </w:pPr>
      <w:r>
        <w:rPr>
          <w:sz w:val="24"/>
          <w:szCs w:val="24"/>
        </w:rPr>
        <w:t xml:space="preserve">The college of Policing builds an evidence base into </w:t>
      </w:r>
      <w:r w:rsidR="00AF58A5">
        <w:rPr>
          <w:sz w:val="24"/>
          <w:szCs w:val="24"/>
        </w:rPr>
        <w:t xml:space="preserve">‘what </w:t>
      </w:r>
      <w:r w:rsidR="004829DC">
        <w:rPr>
          <w:sz w:val="24"/>
          <w:szCs w:val="24"/>
        </w:rPr>
        <w:t>works</w:t>
      </w:r>
      <w:r w:rsidR="00AF58A5">
        <w:rPr>
          <w:sz w:val="24"/>
          <w:szCs w:val="24"/>
        </w:rPr>
        <w:t xml:space="preserve"> to reduce crime and disorder in areas such as domestic violence and knife crime</w:t>
      </w:r>
      <w:r w:rsidR="0071155D">
        <w:rPr>
          <w:sz w:val="24"/>
          <w:szCs w:val="24"/>
        </w:rPr>
        <w:t>.</w:t>
      </w:r>
    </w:p>
    <w:p w14:paraId="6839B28B" w14:textId="77777777" w:rsidR="0071155D" w:rsidRDefault="0071155D" w:rsidP="002E477F">
      <w:pPr>
        <w:spacing w:line="360" w:lineRule="auto"/>
        <w:ind w:right="237"/>
        <w:jc w:val="both"/>
        <w:rPr>
          <w:sz w:val="24"/>
          <w:szCs w:val="24"/>
        </w:rPr>
      </w:pPr>
    </w:p>
    <w:p w14:paraId="322889AF" w14:textId="1C4D6B30" w:rsidR="0071155D" w:rsidRDefault="0071155D" w:rsidP="002E477F">
      <w:pPr>
        <w:spacing w:line="360" w:lineRule="auto"/>
        <w:ind w:right="237"/>
        <w:jc w:val="both"/>
        <w:rPr>
          <w:sz w:val="24"/>
          <w:szCs w:val="24"/>
        </w:rPr>
      </w:pPr>
      <w:r>
        <w:rPr>
          <w:sz w:val="24"/>
          <w:szCs w:val="24"/>
        </w:rPr>
        <w:lastRenderedPageBreak/>
        <w:t xml:space="preserve">The college of Policing professionally develops officers </w:t>
      </w:r>
      <w:r w:rsidR="00137F3B">
        <w:rPr>
          <w:sz w:val="24"/>
          <w:szCs w:val="24"/>
        </w:rPr>
        <w:t>and Police staff and provide the best training and skills and expertise</w:t>
      </w:r>
      <w:r w:rsidR="00166D33">
        <w:rPr>
          <w:sz w:val="24"/>
          <w:szCs w:val="24"/>
        </w:rPr>
        <w:t>.</w:t>
      </w:r>
    </w:p>
    <w:p w14:paraId="5A8AA609" w14:textId="77777777" w:rsidR="004829DC" w:rsidRDefault="004829DC" w:rsidP="002E477F">
      <w:pPr>
        <w:spacing w:line="360" w:lineRule="auto"/>
        <w:ind w:right="237"/>
        <w:jc w:val="both"/>
        <w:rPr>
          <w:sz w:val="24"/>
          <w:szCs w:val="24"/>
        </w:rPr>
      </w:pPr>
    </w:p>
    <w:p w14:paraId="5ACB0319" w14:textId="7D56498D" w:rsidR="004829DC" w:rsidRDefault="005B3C26" w:rsidP="002E477F">
      <w:pPr>
        <w:spacing w:line="360" w:lineRule="auto"/>
        <w:ind w:right="237"/>
        <w:jc w:val="both"/>
        <w:rPr>
          <w:sz w:val="24"/>
          <w:szCs w:val="24"/>
        </w:rPr>
      </w:pPr>
      <w:r>
        <w:rPr>
          <w:sz w:val="24"/>
          <w:szCs w:val="24"/>
        </w:rPr>
        <w:t xml:space="preserve">This essay will examine how the college of Policing cultivates </w:t>
      </w:r>
      <w:r w:rsidR="002E477F">
        <w:rPr>
          <w:sz w:val="24"/>
          <w:szCs w:val="24"/>
        </w:rPr>
        <w:t>evidence-based</w:t>
      </w:r>
      <w:r w:rsidR="001C79FE">
        <w:rPr>
          <w:sz w:val="24"/>
          <w:szCs w:val="24"/>
        </w:rPr>
        <w:t xml:space="preserve"> innovation, builds professional standards, and empowers the modern Police officers </w:t>
      </w:r>
      <w:r w:rsidR="002E477F">
        <w:rPr>
          <w:sz w:val="24"/>
          <w:szCs w:val="24"/>
        </w:rPr>
        <w:t>to reduce crime in local police areas and promote community engagement and public confidence.</w:t>
      </w:r>
    </w:p>
    <w:p w14:paraId="12F4673D" w14:textId="77777777" w:rsidR="00E74FB1" w:rsidRDefault="00E74FB1" w:rsidP="002E477F">
      <w:pPr>
        <w:spacing w:line="360" w:lineRule="auto"/>
        <w:ind w:right="237"/>
        <w:jc w:val="both"/>
        <w:rPr>
          <w:sz w:val="24"/>
          <w:szCs w:val="24"/>
        </w:rPr>
      </w:pPr>
    </w:p>
    <w:p w14:paraId="1FD53710" w14:textId="0793F15D" w:rsidR="00D55AFB" w:rsidRDefault="0045468F" w:rsidP="002E477F">
      <w:pPr>
        <w:spacing w:line="360" w:lineRule="auto"/>
        <w:ind w:right="237"/>
        <w:jc w:val="both"/>
        <w:rPr>
          <w:sz w:val="24"/>
          <w:szCs w:val="24"/>
        </w:rPr>
      </w:pPr>
      <w:r>
        <w:rPr>
          <w:sz w:val="24"/>
          <w:szCs w:val="24"/>
        </w:rPr>
        <w:t xml:space="preserve">The National Police </w:t>
      </w:r>
      <w:r w:rsidR="00DE633F">
        <w:rPr>
          <w:sz w:val="24"/>
          <w:szCs w:val="24"/>
        </w:rPr>
        <w:t xml:space="preserve">Chiefs Council </w:t>
      </w:r>
      <w:r w:rsidR="00140CC0">
        <w:rPr>
          <w:sz w:val="24"/>
          <w:szCs w:val="24"/>
        </w:rPr>
        <w:t xml:space="preserve">(2024) has revealed </w:t>
      </w:r>
      <w:r w:rsidR="005B0603">
        <w:rPr>
          <w:sz w:val="24"/>
          <w:szCs w:val="24"/>
        </w:rPr>
        <w:t xml:space="preserve">the Police race action plan with the aims of improving modern policing for the black community of the United Kingdom.  </w:t>
      </w:r>
      <w:r w:rsidR="00353C97">
        <w:rPr>
          <w:sz w:val="24"/>
          <w:szCs w:val="24"/>
        </w:rPr>
        <w:t xml:space="preserve">The Police Race Action Plan represents the most extensive coordinated </w:t>
      </w:r>
      <w:r w:rsidR="008A2C57">
        <w:rPr>
          <w:sz w:val="24"/>
          <w:szCs w:val="24"/>
        </w:rPr>
        <w:t xml:space="preserve">initiative ever undertaken by all Police forces in England and Wales, aimed at enhancing trust and confidence within Policing </w:t>
      </w:r>
      <w:r w:rsidR="00B9421F">
        <w:rPr>
          <w:sz w:val="24"/>
          <w:szCs w:val="24"/>
        </w:rPr>
        <w:t>within black communities.  For the first, every chief constable has committed to endorsing the plan and ful</w:t>
      </w:r>
      <w:r w:rsidR="001F2E09">
        <w:rPr>
          <w:sz w:val="24"/>
          <w:szCs w:val="24"/>
        </w:rPr>
        <w:t>filling its goals, marking a significant unified response across Policing to implement the essential improvements outlined in the plan.  The policing sector is resolute in its ambition to evolve into an anti-racist organization that actively eliminates bias and discrimination from its ranks.</w:t>
      </w:r>
      <w:r w:rsidR="007A4321">
        <w:rPr>
          <w:sz w:val="24"/>
          <w:szCs w:val="24"/>
        </w:rPr>
        <w:t xml:space="preserve">  The plan encompasses several major reports detailing our progress </w:t>
      </w:r>
      <w:r w:rsidR="00951C2C">
        <w:rPr>
          <w:sz w:val="24"/>
          <w:szCs w:val="24"/>
        </w:rPr>
        <w:t xml:space="preserve">and approach, examples of initiatives being both implemented locally and nationally, as well as </w:t>
      </w:r>
      <w:r w:rsidR="004053B7">
        <w:rPr>
          <w:sz w:val="24"/>
          <w:szCs w:val="24"/>
        </w:rPr>
        <w:t xml:space="preserve">practical resources and guidance for individuals working within and outside policing who are interested in assisting the Police </w:t>
      </w:r>
      <w:r w:rsidR="00B33DC3">
        <w:rPr>
          <w:sz w:val="24"/>
          <w:szCs w:val="24"/>
        </w:rPr>
        <w:t>in its mission to establish an anti-racist Police service.</w:t>
      </w:r>
    </w:p>
    <w:p w14:paraId="414F3459" w14:textId="696476B3" w:rsidR="00F13033" w:rsidRDefault="00F13033" w:rsidP="002E477F">
      <w:pPr>
        <w:spacing w:line="360" w:lineRule="auto"/>
        <w:ind w:right="237"/>
        <w:jc w:val="both"/>
        <w:rPr>
          <w:sz w:val="24"/>
          <w:szCs w:val="24"/>
        </w:rPr>
      </w:pPr>
      <w:r>
        <w:rPr>
          <w:sz w:val="24"/>
          <w:szCs w:val="24"/>
        </w:rPr>
        <w:t xml:space="preserve">The Police Race Action Plan is broken down into </w:t>
      </w:r>
      <w:r w:rsidR="006D43B4">
        <w:rPr>
          <w:sz w:val="24"/>
          <w:szCs w:val="24"/>
        </w:rPr>
        <w:t>four key areas known as workstreams.</w:t>
      </w:r>
    </w:p>
    <w:p w14:paraId="554B8836" w14:textId="6D3C1C51" w:rsidR="006D43B4" w:rsidRDefault="006D43B4" w:rsidP="006D43B4">
      <w:pPr>
        <w:pStyle w:val="ListParagraph"/>
        <w:numPr>
          <w:ilvl w:val="0"/>
          <w:numId w:val="7"/>
        </w:numPr>
        <w:spacing w:line="360" w:lineRule="auto"/>
        <w:ind w:right="237"/>
        <w:jc w:val="both"/>
        <w:rPr>
          <w:sz w:val="24"/>
          <w:szCs w:val="24"/>
        </w:rPr>
      </w:pPr>
      <w:r>
        <w:rPr>
          <w:sz w:val="24"/>
          <w:szCs w:val="24"/>
        </w:rPr>
        <w:t xml:space="preserve">Culture and workforce – a police service that </w:t>
      </w:r>
      <w:r w:rsidR="00C95687">
        <w:rPr>
          <w:sz w:val="24"/>
          <w:szCs w:val="24"/>
        </w:rPr>
        <w:t xml:space="preserve">is representative of black people </w:t>
      </w:r>
      <w:r w:rsidR="00B86C47">
        <w:rPr>
          <w:sz w:val="24"/>
          <w:szCs w:val="24"/>
        </w:rPr>
        <w:t xml:space="preserve">and supports its black officers and </w:t>
      </w:r>
      <w:r w:rsidR="006642F5">
        <w:rPr>
          <w:sz w:val="24"/>
          <w:szCs w:val="24"/>
        </w:rPr>
        <w:t>staff.</w:t>
      </w:r>
    </w:p>
    <w:p w14:paraId="3700691E" w14:textId="2D36B10F" w:rsidR="006642F5" w:rsidRDefault="006642F5" w:rsidP="006D43B4">
      <w:pPr>
        <w:pStyle w:val="ListParagraph"/>
        <w:numPr>
          <w:ilvl w:val="0"/>
          <w:numId w:val="7"/>
        </w:numPr>
        <w:spacing w:line="360" w:lineRule="auto"/>
        <w:ind w:right="237"/>
        <w:jc w:val="both"/>
        <w:rPr>
          <w:sz w:val="24"/>
          <w:szCs w:val="24"/>
        </w:rPr>
      </w:pPr>
      <w:r>
        <w:rPr>
          <w:sz w:val="24"/>
          <w:szCs w:val="24"/>
        </w:rPr>
        <w:t>Powers and procedures – a police service that is fair, respectful, and equitable in its actions towards black people.</w:t>
      </w:r>
    </w:p>
    <w:p w14:paraId="1B6B00B1" w14:textId="4662A30D" w:rsidR="006642F5" w:rsidRDefault="006642F5" w:rsidP="006D43B4">
      <w:pPr>
        <w:pStyle w:val="ListParagraph"/>
        <w:numPr>
          <w:ilvl w:val="0"/>
          <w:numId w:val="7"/>
        </w:numPr>
        <w:spacing w:line="360" w:lineRule="auto"/>
        <w:ind w:right="237"/>
        <w:jc w:val="both"/>
        <w:rPr>
          <w:sz w:val="24"/>
          <w:szCs w:val="24"/>
        </w:rPr>
      </w:pPr>
      <w:r>
        <w:rPr>
          <w:sz w:val="24"/>
          <w:szCs w:val="24"/>
        </w:rPr>
        <w:t xml:space="preserve">Trust and reconciliation – a police service </w:t>
      </w:r>
      <w:r w:rsidR="001718A2">
        <w:rPr>
          <w:sz w:val="24"/>
          <w:szCs w:val="24"/>
        </w:rPr>
        <w:t>that routinely involves black people in its governance</w:t>
      </w:r>
    </w:p>
    <w:p w14:paraId="55821240" w14:textId="724CC6C0" w:rsidR="001718A2" w:rsidRDefault="001718A2" w:rsidP="006D43B4">
      <w:pPr>
        <w:pStyle w:val="ListParagraph"/>
        <w:numPr>
          <w:ilvl w:val="0"/>
          <w:numId w:val="7"/>
        </w:numPr>
        <w:spacing w:line="360" w:lineRule="auto"/>
        <w:ind w:right="237"/>
        <w:jc w:val="both"/>
        <w:rPr>
          <w:sz w:val="24"/>
          <w:szCs w:val="24"/>
        </w:rPr>
      </w:pPr>
      <w:r>
        <w:rPr>
          <w:sz w:val="24"/>
          <w:szCs w:val="24"/>
        </w:rPr>
        <w:t xml:space="preserve">Safety and victimisation </w:t>
      </w:r>
      <w:r w:rsidR="00425200">
        <w:rPr>
          <w:sz w:val="24"/>
          <w:szCs w:val="24"/>
        </w:rPr>
        <w:t>–</w:t>
      </w:r>
      <w:r>
        <w:rPr>
          <w:sz w:val="24"/>
          <w:szCs w:val="24"/>
        </w:rPr>
        <w:t xml:space="preserve"> </w:t>
      </w:r>
      <w:r w:rsidR="00425200">
        <w:rPr>
          <w:sz w:val="24"/>
          <w:szCs w:val="24"/>
        </w:rPr>
        <w:t>to protect its black people from crime and seeks justice for its victims.</w:t>
      </w:r>
    </w:p>
    <w:p w14:paraId="7E4DCB6E" w14:textId="77777777" w:rsidR="00D13A37" w:rsidRDefault="00D13A37" w:rsidP="00D13A37">
      <w:pPr>
        <w:spacing w:line="360" w:lineRule="auto"/>
        <w:ind w:right="237"/>
        <w:jc w:val="both"/>
        <w:rPr>
          <w:sz w:val="24"/>
          <w:szCs w:val="24"/>
        </w:rPr>
      </w:pPr>
    </w:p>
    <w:p w14:paraId="581F1562" w14:textId="20AADCF5" w:rsidR="00D13A37" w:rsidRPr="00D13A37" w:rsidRDefault="00D62C99" w:rsidP="00D13A37">
      <w:pPr>
        <w:spacing w:line="360" w:lineRule="auto"/>
        <w:ind w:right="237"/>
        <w:jc w:val="both"/>
        <w:rPr>
          <w:sz w:val="24"/>
          <w:szCs w:val="24"/>
        </w:rPr>
      </w:pPr>
      <w:r>
        <w:rPr>
          <w:sz w:val="24"/>
          <w:szCs w:val="24"/>
        </w:rPr>
        <w:lastRenderedPageBreak/>
        <w:t xml:space="preserve">The college of Policing (2023) has outlined its </w:t>
      </w:r>
      <w:r w:rsidR="008408C4">
        <w:rPr>
          <w:sz w:val="24"/>
          <w:szCs w:val="24"/>
        </w:rPr>
        <w:t>Policing Vision 2030 with the aims of building on the success of the Policing Vision 2025</w:t>
      </w:r>
      <w:r w:rsidR="00251782">
        <w:rPr>
          <w:sz w:val="24"/>
          <w:szCs w:val="24"/>
        </w:rPr>
        <w:t xml:space="preserve"> to make </w:t>
      </w:r>
      <w:r w:rsidR="00A10DED">
        <w:rPr>
          <w:sz w:val="24"/>
          <w:szCs w:val="24"/>
        </w:rPr>
        <w:t xml:space="preserve">revolutionary changes </w:t>
      </w:r>
      <w:r w:rsidR="00305AEB">
        <w:rPr>
          <w:sz w:val="24"/>
          <w:szCs w:val="24"/>
        </w:rPr>
        <w:t>across the whole of Policing.</w:t>
      </w:r>
      <w:r w:rsidR="00573E9D">
        <w:rPr>
          <w:sz w:val="24"/>
          <w:szCs w:val="24"/>
        </w:rPr>
        <w:t xml:space="preserve">  According to the </w:t>
      </w:r>
      <w:r w:rsidR="0012565F">
        <w:rPr>
          <w:sz w:val="24"/>
          <w:szCs w:val="24"/>
        </w:rPr>
        <w:t>(COP 2023)</w:t>
      </w:r>
      <w:r w:rsidR="000A0AFD">
        <w:rPr>
          <w:sz w:val="24"/>
          <w:szCs w:val="24"/>
        </w:rPr>
        <w:t xml:space="preserve"> the vision will guide the operations </w:t>
      </w:r>
      <w:r w:rsidR="00614FA9">
        <w:rPr>
          <w:sz w:val="24"/>
          <w:szCs w:val="24"/>
        </w:rPr>
        <w:t xml:space="preserve">of individual policing organizations, </w:t>
      </w:r>
      <w:r w:rsidR="004D6BBA">
        <w:rPr>
          <w:sz w:val="24"/>
          <w:szCs w:val="24"/>
        </w:rPr>
        <w:t xml:space="preserve">which will duly consider the objectives </w:t>
      </w:r>
      <w:r w:rsidR="00DC6228">
        <w:rPr>
          <w:sz w:val="24"/>
          <w:szCs w:val="24"/>
        </w:rPr>
        <w:t>of the Vision within their respective strategies and business plans.  Consequently, Vision 2030 will be reali</w:t>
      </w:r>
      <w:r w:rsidR="0091197B">
        <w:rPr>
          <w:sz w:val="24"/>
          <w:szCs w:val="24"/>
        </w:rPr>
        <w:t xml:space="preserve">zed through the efforts of these organizations.  Although the policing landscape has evolved and will keep ever-changing, the police </w:t>
      </w:r>
      <w:r w:rsidR="005E2427">
        <w:rPr>
          <w:sz w:val="24"/>
          <w:szCs w:val="24"/>
        </w:rPr>
        <w:t xml:space="preserve">remain dedicated to ensuring that all the communities </w:t>
      </w:r>
      <w:r w:rsidR="00C649A8">
        <w:rPr>
          <w:sz w:val="24"/>
          <w:szCs w:val="24"/>
        </w:rPr>
        <w:t>that are served have confidence in the ability to keep them saf</w:t>
      </w:r>
      <w:r w:rsidR="00B072C0">
        <w:rPr>
          <w:sz w:val="24"/>
          <w:szCs w:val="24"/>
        </w:rPr>
        <w:t>e.  The vision endeavours to enhance this through meaningful and respectful interaction</w:t>
      </w:r>
      <w:r w:rsidR="00DE1313">
        <w:rPr>
          <w:sz w:val="24"/>
          <w:szCs w:val="24"/>
        </w:rPr>
        <w:t xml:space="preserve">s between police and the public.  The Police acknowledge the incidents that have weakened </w:t>
      </w:r>
      <w:r w:rsidR="00E93A65">
        <w:rPr>
          <w:sz w:val="24"/>
          <w:szCs w:val="24"/>
        </w:rPr>
        <w:t>this relationship</w:t>
      </w:r>
      <w:r w:rsidR="0075257A">
        <w:rPr>
          <w:sz w:val="24"/>
          <w:szCs w:val="24"/>
        </w:rPr>
        <w:t xml:space="preserve">; however, we are resolute in our commitment to confront these issues directly and to persist </w:t>
      </w:r>
      <w:r w:rsidR="008B466D">
        <w:rPr>
          <w:sz w:val="24"/>
          <w:szCs w:val="24"/>
        </w:rPr>
        <w:t>in our mission to be an inclusive, equitable, and anti-racist police service that protects the most vulnerable whilst providing support for victims.</w:t>
      </w:r>
    </w:p>
    <w:p w14:paraId="04BBE4E1" w14:textId="77777777" w:rsidR="00B9421F" w:rsidRDefault="00B9421F" w:rsidP="002E477F">
      <w:pPr>
        <w:spacing w:line="360" w:lineRule="auto"/>
        <w:ind w:right="237"/>
        <w:jc w:val="both"/>
        <w:rPr>
          <w:sz w:val="24"/>
          <w:szCs w:val="24"/>
        </w:rPr>
      </w:pPr>
    </w:p>
    <w:p w14:paraId="0C7E2E24" w14:textId="4105EE92" w:rsidR="003054A9" w:rsidRDefault="000B48EF" w:rsidP="002E477F">
      <w:pPr>
        <w:spacing w:line="360" w:lineRule="auto"/>
        <w:ind w:right="237"/>
        <w:jc w:val="both"/>
        <w:rPr>
          <w:sz w:val="24"/>
          <w:szCs w:val="24"/>
        </w:rPr>
      </w:pPr>
      <w:r>
        <w:rPr>
          <w:sz w:val="24"/>
          <w:szCs w:val="24"/>
        </w:rPr>
        <w:t xml:space="preserve">A recent article </w:t>
      </w:r>
      <w:r w:rsidR="00367EEB">
        <w:rPr>
          <w:sz w:val="24"/>
          <w:szCs w:val="24"/>
        </w:rPr>
        <w:t xml:space="preserve">by </w:t>
      </w:r>
      <w:r w:rsidR="00AE5065">
        <w:rPr>
          <w:sz w:val="24"/>
          <w:szCs w:val="24"/>
        </w:rPr>
        <w:t>(</w:t>
      </w:r>
      <w:r w:rsidR="00803511">
        <w:rPr>
          <w:sz w:val="24"/>
          <w:szCs w:val="24"/>
        </w:rPr>
        <w:t xml:space="preserve">Martin, </w:t>
      </w:r>
      <w:r w:rsidR="00367EEB">
        <w:rPr>
          <w:sz w:val="24"/>
          <w:szCs w:val="24"/>
        </w:rPr>
        <w:t xml:space="preserve">2017) explores </w:t>
      </w:r>
      <w:r w:rsidR="00B73AA1">
        <w:rPr>
          <w:sz w:val="24"/>
          <w:szCs w:val="24"/>
        </w:rPr>
        <w:t>the understanding of the professional body in professional policing</w:t>
      </w:r>
      <w:r w:rsidR="00E15742">
        <w:rPr>
          <w:sz w:val="24"/>
          <w:szCs w:val="24"/>
        </w:rPr>
        <w:t xml:space="preserve"> in the United Kingdom.  The article </w:t>
      </w:r>
      <w:r w:rsidR="00C41467">
        <w:rPr>
          <w:sz w:val="24"/>
          <w:szCs w:val="24"/>
        </w:rPr>
        <w:t xml:space="preserve">explores the development </w:t>
      </w:r>
      <w:r w:rsidR="00B34EB9">
        <w:rPr>
          <w:sz w:val="24"/>
          <w:szCs w:val="24"/>
        </w:rPr>
        <w:t xml:space="preserve">of police professional </w:t>
      </w:r>
      <w:r w:rsidR="00341720">
        <w:rPr>
          <w:sz w:val="24"/>
          <w:szCs w:val="24"/>
        </w:rPr>
        <w:t>in the United Kingdom, exploring the drivers behind the need for change that have shaped the direction that modern policing</w:t>
      </w:r>
      <w:r w:rsidR="00AC5B3F">
        <w:rPr>
          <w:sz w:val="24"/>
          <w:szCs w:val="24"/>
        </w:rPr>
        <w:t xml:space="preserve">.  The article then </w:t>
      </w:r>
      <w:r w:rsidR="00E666CF">
        <w:rPr>
          <w:sz w:val="24"/>
          <w:szCs w:val="24"/>
        </w:rPr>
        <w:t xml:space="preserve">outlines the current phase of ‘professionalism’ </w:t>
      </w:r>
      <w:r w:rsidR="002E524A">
        <w:rPr>
          <w:sz w:val="24"/>
          <w:szCs w:val="24"/>
        </w:rPr>
        <w:t xml:space="preserve">examining what has influenced the adoption of the </w:t>
      </w:r>
      <w:r w:rsidR="007E788A">
        <w:rPr>
          <w:sz w:val="24"/>
          <w:szCs w:val="24"/>
        </w:rPr>
        <w:t xml:space="preserve">normative framework, more specifically the Police Educational </w:t>
      </w:r>
      <w:r w:rsidR="00CF0EEB">
        <w:rPr>
          <w:sz w:val="24"/>
          <w:szCs w:val="24"/>
        </w:rPr>
        <w:t xml:space="preserve">Qualification Framework and </w:t>
      </w:r>
      <w:r w:rsidR="00803511">
        <w:rPr>
          <w:sz w:val="24"/>
          <w:szCs w:val="24"/>
        </w:rPr>
        <w:t>evidence-based</w:t>
      </w:r>
      <w:r w:rsidR="0068030F">
        <w:rPr>
          <w:sz w:val="24"/>
          <w:szCs w:val="24"/>
        </w:rPr>
        <w:t xml:space="preserve"> approach.  </w:t>
      </w:r>
    </w:p>
    <w:p w14:paraId="2F07ED40" w14:textId="77777777" w:rsidR="002E477F" w:rsidRDefault="002E477F" w:rsidP="002E477F">
      <w:pPr>
        <w:spacing w:line="360" w:lineRule="auto"/>
        <w:ind w:right="237"/>
        <w:jc w:val="both"/>
        <w:rPr>
          <w:sz w:val="24"/>
          <w:szCs w:val="24"/>
        </w:rPr>
      </w:pPr>
    </w:p>
    <w:p w14:paraId="12690666" w14:textId="21193C62" w:rsidR="00CD0FC2" w:rsidRDefault="00CD0FC2" w:rsidP="002E477F">
      <w:pPr>
        <w:spacing w:line="360" w:lineRule="auto"/>
        <w:ind w:right="237"/>
        <w:jc w:val="both"/>
        <w:rPr>
          <w:sz w:val="24"/>
          <w:szCs w:val="24"/>
        </w:rPr>
      </w:pPr>
      <w:r>
        <w:rPr>
          <w:sz w:val="24"/>
          <w:szCs w:val="24"/>
        </w:rPr>
        <w:t xml:space="preserve">The strategic Policing requirement </w:t>
      </w:r>
      <w:r w:rsidR="00592C48">
        <w:rPr>
          <w:sz w:val="24"/>
          <w:szCs w:val="24"/>
        </w:rPr>
        <w:t xml:space="preserve">plays a crucial role </w:t>
      </w:r>
      <w:r w:rsidR="00440BD8">
        <w:rPr>
          <w:sz w:val="24"/>
          <w:szCs w:val="24"/>
        </w:rPr>
        <w:t xml:space="preserve">that sets the direction against the biggest threats to the safety of the </w:t>
      </w:r>
      <w:r w:rsidR="00A32CC9">
        <w:rPr>
          <w:sz w:val="24"/>
          <w:szCs w:val="24"/>
        </w:rPr>
        <w:t>public</w:t>
      </w:r>
      <w:r w:rsidR="00440BD8">
        <w:rPr>
          <w:sz w:val="24"/>
          <w:szCs w:val="24"/>
        </w:rPr>
        <w:t xml:space="preserve"> and ensuring there are sufficient resources </w:t>
      </w:r>
      <w:r w:rsidR="008C3D38">
        <w:rPr>
          <w:sz w:val="24"/>
          <w:szCs w:val="24"/>
        </w:rPr>
        <w:t>and capabilities to de</w:t>
      </w:r>
      <w:r w:rsidR="009F2E27">
        <w:rPr>
          <w:sz w:val="24"/>
          <w:szCs w:val="24"/>
        </w:rPr>
        <w:t>liver a robust and firm national response</w:t>
      </w:r>
      <w:r w:rsidR="001246E9">
        <w:rPr>
          <w:sz w:val="24"/>
          <w:szCs w:val="24"/>
        </w:rPr>
        <w:t>,</w:t>
      </w:r>
      <w:r w:rsidR="009F2E27">
        <w:rPr>
          <w:sz w:val="24"/>
          <w:szCs w:val="24"/>
        </w:rPr>
        <w:t xml:space="preserve"> ensuring that </w:t>
      </w:r>
      <w:r w:rsidR="00197383">
        <w:rPr>
          <w:sz w:val="24"/>
          <w:szCs w:val="24"/>
        </w:rPr>
        <w:t xml:space="preserve">a </w:t>
      </w:r>
      <w:r w:rsidR="004B5815">
        <w:rPr>
          <w:sz w:val="24"/>
          <w:szCs w:val="24"/>
        </w:rPr>
        <w:t>common-sense</w:t>
      </w:r>
      <w:r w:rsidR="00197383">
        <w:rPr>
          <w:sz w:val="24"/>
          <w:szCs w:val="24"/>
        </w:rPr>
        <w:t xml:space="preserve"> policing approach prevails (Home office 202</w:t>
      </w:r>
      <w:r w:rsidR="004B5815">
        <w:rPr>
          <w:sz w:val="24"/>
          <w:szCs w:val="24"/>
        </w:rPr>
        <w:t xml:space="preserve">3).  The </w:t>
      </w:r>
      <w:r w:rsidR="008067DD">
        <w:rPr>
          <w:sz w:val="24"/>
          <w:szCs w:val="24"/>
        </w:rPr>
        <w:t>strategic policing approach st</w:t>
      </w:r>
      <w:r w:rsidR="00251E5B">
        <w:rPr>
          <w:sz w:val="24"/>
          <w:szCs w:val="24"/>
        </w:rPr>
        <w:t xml:space="preserve">rengthens </w:t>
      </w:r>
      <w:r w:rsidR="00A32CC9">
        <w:rPr>
          <w:sz w:val="24"/>
          <w:szCs w:val="24"/>
        </w:rPr>
        <w:t xml:space="preserve">the detail in relation to the action that is required </w:t>
      </w:r>
      <w:r w:rsidR="00227A62">
        <w:rPr>
          <w:sz w:val="24"/>
          <w:szCs w:val="24"/>
        </w:rPr>
        <w:t xml:space="preserve">from local neighbourhood policing to county wide policing.  It supports </w:t>
      </w:r>
      <w:r w:rsidR="00C17791">
        <w:rPr>
          <w:sz w:val="24"/>
          <w:szCs w:val="24"/>
        </w:rPr>
        <w:t xml:space="preserve">chief constables to plan, prepare and respond to these threats </w:t>
      </w:r>
      <w:r w:rsidR="008455AB">
        <w:rPr>
          <w:sz w:val="24"/>
          <w:szCs w:val="24"/>
        </w:rPr>
        <w:t>by linking the response to the threat from local level to national level, highli</w:t>
      </w:r>
      <w:r w:rsidR="0088736E">
        <w:rPr>
          <w:sz w:val="24"/>
          <w:szCs w:val="24"/>
        </w:rPr>
        <w:t xml:space="preserve">ghting the partnerships that policing needs </w:t>
      </w:r>
      <w:r w:rsidR="00AB4900">
        <w:rPr>
          <w:sz w:val="24"/>
          <w:szCs w:val="24"/>
        </w:rPr>
        <w:t>to ensure it can fulfil its responsibilities both at a local level and national level.</w:t>
      </w:r>
      <w:r w:rsidR="005A2C2D">
        <w:rPr>
          <w:sz w:val="24"/>
          <w:szCs w:val="24"/>
        </w:rPr>
        <w:t xml:space="preserve">  </w:t>
      </w:r>
      <w:r w:rsidR="00E87BDF">
        <w:rPr>
          <w:sz w:val="24"/>
          <w:szCs w:val="24"/>
        </w:rPr>
        <w:t>The introduction of the new accountability and oversight mechanisms indicates that the public will now observe a distinct</w:t>
      </w:r>
      <w:r w:rsidR="003A57B3">
        <w:rPr>
          <w:sz w:val="24"/>
          <w:szCs w:val="24"/>
        </w:rPr>
        <w:t xml:space="preserve"> reference to the strategic </w:t>
      </w:r>
      <w:r w:rsidR="00071FC7">
        <w:rPr>
          <w:sz w:val="24"/>
          <w:szCs w:val="24"/>
        </w:rPr>
        <w:t xml:space="preserve">policing requirements </w:t>
      </w:r>
      <w:r w:rsidR="00071FC7">
        <w:rPr>
          <w:sz w:val="24"/>
          <w:szCs w:val="24"/>
        </w:rPr>
        <w:lastRenderedPageBreak/>
        <w:t>within police and crime plans.  This includes an explanation of how the strategic policing plan</w:t>
      </w:r>
      <w:r w:rsidR="00923357">
        <w:rPr>
          <w:sz w:val="24"/>
          <w:szCs w:val="24"/>
        </w:rPr>
        <w:t xml:space="preserve"> has influenced the strategic direction and objectives of law enforce</w:t>
      </w:r>
      <w:r w:rsidR="00097DCD">
        <w:rPr>
          <w:sz w:val="24"/>
          <w:szCs w:val="24"/>
        </w:rPr>
        <w:t>ment agencies contribute to addressing national priority threats.</w:t>
      </w:r>
    </w:p>
    <w:p w14:paraId="253544E8" w14:textId="77777777" w:rsidR="0009104A" w:rsidRDefault="0009104A" w:rsidP="002E477F">
      <w:pPr>
        <w:spacing w:line="360" w:lineRule="auto"/>
        <w:ind w:right="237"/>
        <w:jc w:val="both"/>
        <w:rPr>
          <w:sz w:val="24"/>
          <w:szCs w:val="24"/>
        </w:rPr>
      </w:pPr>
    </w:p>
    <w:p w14:paraId="4FFB41E9" w14:textId="55228A93" w:rsidR="0009104A" w:rsidRDefault="00AA1FC2" w:rsidP="002E477F">
      <w:pPr>
        <w:spacing w:line="360" w:lineRule="auto"/>
        <w:ind w:right="237"/>
        <w:jc w:val="both"/>
        <w:rPr>
          <w:sz w:val="24"/>
          <w:szCs w:val="24"/>
        </w:rPr>
      </w:pPr>
      <w:r>
        <w:rPr>
          <w:sz w:val="24"/>
          <w:szCs w:val="24"/>
        </w:rPr>
        <w:t>When it comes to the professional body in modern policing in England and Wales</w:t>
      </w:r>
      <w:r w:rsidR="00CC038C">
        <w:rPr>
          <w:sz w:val="24"/>
          <w:szCs w:val="24"/>
        </w:rPr>
        <w:t xml:space="preserve"> (Holdaway, 2017) emphasises </w:t>
      </w:r>
      <w:r w:rsidR="000B73C9">
        <w:rPr>
          <w:sz w:val="24"/>
          <w:szCs w:val="24"/>
        </w:rPr>
        <w:t xml:space="preserve">the contemporary assertions of police regarding their professional status are examined and connected to a newly established framework of police regulation </w:t>
      </w:r>
      <w:r w:rsidR="00D51C1B">
        <w:rPr>
          <w:sz w:val="24"/>
          <w:szCs w:val="24"/>
        </w:rPr>
        <w:t>in England and Wales.  It is po</w:t>
      </w:r>
      <w:r w:rsidR="00A708B1">
        <w:rPr>
          <w:sz w:val="24"/>
          <w:szCs w:val="24"/>
        </w:rPr>
        <w:t xml:space="preserve">sited that the concept of policing as a profession is not a recent development; furthermore, unlike the commentary from </w:t>
      </w:r>
      <w:r w:rsidR="007B2118">
        <w:rPr>
          <w:sz w:val="24"/>
          <w:szCs w:val="24"/>
        </w:rPr>
        <w:t>both police and academic circles,</w:t>
      </w:r>
      <w:r w:rsidR="008A54BF">
        <w:rPr>
          <w:sz w:val="24"/>
          <w:szCs w:val="24"/>
        </w:rPr>
        <w:t xml:space="preserve"> the examination of this </w:t>
      </w:r>
      <w:r w:rsidR="00FC646A">
        <w:rPr>
          <w:sz w:val="24"/>
          <w:szCs w:val="24"/>
        </w:rPr>
        <w:t>topic sought to incorporate sociological perspectives on professions</w:t>
      </w:r>
      <w:r w:rsidR="00A758A2">
        <w:rPr>
          <w:sz w:val="24"/>
          <w:szCs w:val="24"/>
        </w:rPr>
        <w:t>.  Additionally, the broader policy environment in which these profession</w:t>
      </w:r>
      <w:r w:rsidR="0041624F">
        <w:rPr>
          <w:sz w:val="24"/>
          <w:szCs w:val="24"/>
        </w:rPr>
        <w:t xml:space="preserve">alization claims are situated is </w:t>
      </w:r>
      <w:r w:rsidR="004F159D">
        <w:rPr>
          <w:sz w:val="24"/>
          <w:szCs w:val="24"/>
        </w:rPr>
        <w:t>considered</w:t>
      </w:r>
      <w:r w:rsidR="0041624F">
        <w:rPr>
          <w:sz w:val="24"/>
          <w:szCs w:val="24"/>
        </w:rPr>
        <w:t>.</w:t>
      </w:r>
      <w:r w:rsidR="00B06734">
        <w:rPr>
          <w:sz w:val="24"/>
          <w:szCs w:val="24"/>
        </w:rPr>
        <w:t xml:space="preserve">  The college of policing, which serves as the professional body for policing, plays a pivotal role in this</w:t>
      </w:r>
      <w:r w:rsidR="00680F4E">
        <w:rPr>
          <w:sz w:val="24"/>
          <w:szCs w:val="24"/>
        </w:rPr>
        <w:t xml:space="preserve"> regulatory structure </w:t>
      </w:r>
      <w:r w:rsidR="00DC7F0E">
        <w:rPr>
          <w:sz w:val="24"/>
          <w:szCs w:val="24"/>
        </w:rPr>
        <w:t>that has distanced the government from police forces and their represented organizations</w:t>
      </w:r>
      <w:r w:rsidR="00A53D6C">
        <w:rPr>
          <w:sz w:val="24"/>
          <w:szCs w:val="24"/>
        </w:rPr>
        <w:t>.  Ultimately, the implications of this hybrid regulatory system are explored, along with a discussion of the advantages offered by the proposed analytical framework.</w:t>
      </w:r>
      <w:r w:rsidR="0041624F">
        <w:rPr>
          <w:sz w:val="24"/>
          <w:szCs w:val="24"/>
        </w:rPr>
        <w:t xml:space="preserve"> </w:t>
      </w:r>
    </w:p>
    <w:p w14:paraId="60383126" w14:textId="77777777" w:rsidR="002E477F" w:rsidRDefault="002E477F" w:rsidP="002E477F">
      <w:pPr>
        <w:spacing w:line="360" w:lineRule="auto"/>
        <w:ind w:right="237"/>
        <w:jc w:val="both"/>
        <w:rPr>
          <w:sz w:val="24"/>
          <w:szCs w:val="24"/>
        </w:rPr>
      </w:pPr>
    </w:p>
    <w:p w14:paraId="5CE10255" w14:textId="6FFB72C3" w:rsidR="002E477F" w:rsidRDefault="00EF4D96" w:rsidP="0039363C">
      <w:pPr>
        <w:spacing w:line="360" w:lineRule="auto"/>
        <w:ind w:right="237"/>
        <w:jc w:val="both"/>
        <w:rPr>
          <w:sz w:val="24"/>
          <w:szCs w:val="24"/>
        </w:rPr>
      </w:pPr>
      <w:r>
        <w:rPr>
          <w:sz w:val="24"/>
          <w:szCs w:val="24"/>
        </w:rPr>
        <w:t>The</w:t>
      </w:r>
      <w:r w:rsidR="00D91826">
        <w:rPr>
          <w:sz w:val="24"/>
          <w:szCs w:val="24"/>
        </w:rPr>
        <w:t xml:space="preserve"> sociology of professions has so far ha</w:t>
      </w:r>
      <w:r w:rsidR="00CD2DB0">
        <w:rPr>
          <w:sz w:val="24"/>
          <w:szCs w:val="24"/>
        </w:rPr>
        <w:t xml:space="preserve">s, until now, maintained limited ties to occupations within emergency services (McCann, </w:t>
      </w:r>
      <w:r w:rsidR="00757B7B">
        <w:rPr>
          <w:sz w:val="24"/>
          <w:szCs w:val="24"/>
        </w:rPr>
        <w:t xml:space="preserve">2019).  Research pertaining to emergency </w:t>
      </w:r>
      <w:r w:rsidR="00FD2A5E">
        <w:rPr>
          <w:sz w:val="24"/>
          <w:szCs w:val="24"/>
        </w:rPr>
        <w:t xml:space="preserve">occupations typically emphasizes workplace culture and identity, often prioritizing continuity </w:t>
      </w:r>
      <w:r w:rsidR="009B047D">
        <w:rPr>
          <w:sz w:val="24"/>
          <w:szCs w:val="24"/>
        </w:rPr>
        <w:t xml:space="preserve">over change.  The police service </w:t>
      </w:r>
      <w:r w:rsidR="00C67DD4">
        <w:rPr>
          <w:sz w:val="24"/>
          <w:szCs w:val="24"/>
        </w:rPr>
        <w:t>traces</w:t>
      </w:r>
      <w:r w:rsidR="009B047D">
        <w:rPr>
          <w:sz w:val="24"/>
          <w:szCs w:val="24"/>
        </w:rPr>
        <w:t xml:space="preserve"> their historic origins to manual</w:t>
      </w:r>
      <w:r w:rsidR="00D36032">
        <w:rPr>
          <w:sz w:val="24"/>
          <w:szCs w:val="24"/>
        </w:rPr>
        <w:t>, technical, or semi-professional roles, and their professional lives continue to exhibit many characteristics</w:t>
      </w:r>
      <w:r w:rsidR="008C5371">
        <w:rPr>
          <w:sz w:val="24"/>
          <w:szCs w:val="24"/>
        </w:rPr>
        <w:t xml:space="preserve"> of blue- collar, uniformed ‘street level’ work.  However, un</w:t>
      </w:r>
      <w:r w:rsidR="00C67DD4">
        <w:rPr>
          <w:sz w:val="24"/>
          <w:szCs w:val="24"/>
        </w:rPr>
        <w:t>i</w:t>
      </w:r>
      <w:r w:rsidR="008C5371">
        <w:rPr>
          <w:sz w:val="24"/>
          <w:szCs w:val="24"/>
        </w:rPr>
        <w:t>f</w:t>
      </w:r>
      <w:r w:rsidR="00C67DD4">
        <w:rPr>
          <w:sz w:val="24"/>
          <w:szCs w:val="24"/>
        </w:rPr>
        <w:t xml:space="preserve">ormed emergency services </w:t>
      </w:r>
      <w:r w:rsidR="00693EEF">
        <w:rPr>
          <w:sz w:val="24"/>
          <w:szCs w:val="24"/>
        </w:rPr>
        <w:t xml:space="preserve">– </w:t>
      </w:r>
      <w:r w:rsidR="00FD3E19">
        <w:rPr>
          <w:sz w:val="24"/>
          <w:szCs w:val="24"/>
        </w:rPr>
        <w:t>like</w:t>
      </w:r>
      <w:r w:rsidR="00693EEF">
        <w:rPr>
          <w:sz w:val="24"/>
          <w:szCs w:val="24"/>
        </w:rPr>
        <w:t xml:space="preserve"> numerous other professions </w:t>
      </w:r>
      <w:r w:rsidR="00644633">
        <w:rPr>
          <w:sz w:val="24"/>
          <w:szCs w:val="24"/>
        </w:rPr>
        <w:t xml:space="preserve">are increasingly </w:t>
      </w:r>
      <w:r w:rsidR="00653343">
        <w:rPr>
          <w:sz w:val="24"/>
          <w:szCs w:val="24"/>
        </w:rPr>
        <w:t>experiencing processes of ‘professionali</w:t>
      </w:r>
      <w:r w:rsidR="00FD3E19">
        <w:rPr>
          <w:sz w:val="24"/>
          <w:szCs w:val="24"/>
        </w:rPr>
        <w:t xml:space="preserve">zation’.  The organizations </w:t>
      </w:r>
      <w:r w:rsidR="00EA1BB0">
        <w:rPr>
          <w:sz w:val="24"/>
          <w:szCs w:val="24"/>
        </w:rPr>
        <w:t>that employ them and the sectors in which they operate have undergone considerable transformation and disruption</w:t>
      </w:r>
      <w:r w:rsidR="00D3309A">
        <w:rPr>
          <w:sz w:val="24"/>
          <w:szCs w:val="24"/>
        </w:rPr>
        <w:t xml:space="preserve">, raising questions about the fundamental attributes, cultures, and </w:t>
      </w:r>
      <w:r w:rsidR="007A5A2D">
        <w:rPr>
          <w:sz w:val="24"/>
          <w:szCs w:val="24"/>
        </w:rPr>
        <w:t xml:space="preserve">responsibilities of these roles.  The article posts that the sociology of work concerning emergency services </w:t>
      </w:r>
      <w:r w:rsidR="00C70827">
        <w:rPr>
          <w:sz w:val="24"/>
          <w:szCs w:val="24"/>
        </w:rPr>
        <w:t>could benefit from closer integration with the sociology of professions to enhance the understanding of the transformations.  It proposes four broad</w:t>
      </w:r>
      <w:r w:rsidR="00182513">
        <w:rPr>
          <w:sz w:val="24"/>
          <w:szCs w:val="24"/>
        </w:rPr>
        <w:t xml:space="preserve"> empirical and conceptual areas where significant connections </w:t>
      </w:r>
      <w:r w:rsidR="001C1820">
        <w:rPr>
          <w:sz w:val="24"/>
          <w:szCs w:val="24"/>
        </w:rPr>
        <w:t xml:space="preserve">can be established between these bodies of literature: leadership and authority; </w:t>
      </w:r>
      <w:r w:rsidR="006D1468">
        <w:rPr>
          <w:sz w:val="24"/>
          <w:szCs w:val="24"/>
        </w:rPr>
        <w:t>organizational goals and objectives</w:t>
      </w:r>
      <w:r w:rsidR="00A67511">
        <w:rPr>
          <w:sz w:val="24"/>
          <w:szCs w:val="24"/>
        </w:rPr>
        <w:t xml:space="preserve">; professional identities; and extreme work.  The </w:t>
      </w:r>
      <w:r w:rsidR="00A67511">
        <w:rPr>
          <w:sz w:val="24"/>
          <w:szCs w:val="24"/>
        </w:rPr>
        <w:lastRenderedPageBreak/>
        <w:t xml:space="preserve">police are evolving </w:t>
      </w:r>
      <w:r w:rsidR="003706C8">
        <w:rPr>
          <w:sz w:val="24"/>
          <w:szCs w:val="24"/>
        </w:rPr>
        <w:t xml:space="preserve">in intricate ways </w:t>
      </w:r>
      <w:r w:rsidR="0039363C">
        <w:rPr>
          <w:sz w:val="24"/>
          <w:szCs w:val="24"/>
        </w:rPr>
        <w:t>while</w:t>
      </w:r>
      <w:r w:rsidR="003706C8">
        <w:rPr>
          <w:sz w:val="24"/>
          <w:szCs w:val="24"/>
        </w:rPr>
        <w:t xml:space="preserve"> still preserving certain enduring and established characteristics.  </w:t>
      </w:r>
      <w:r w:rsidR="0039363C">
        <w:rPr>
          <w:sz w:val="24"/>
          <w:szCs w:val="24"/>
        </w:rPr>
        <w:t>Analysing</w:t>
      </w:r>
      <w:r w:rsidR="003706C8">
        <w:rPr>
          <w:sz w:val="24"/>
          <w:szCs w:val="24"/>
        </w:rPr>
        <w:t xml:space="preserve"> emergency occupations as professions also provide fresh insights into the evolving nature of ‘</w:t>
      </w:r>
      <w:r w:rsidR="0039363C">
        <w:rPr>
          <w:sz w:val="24"/>
          <w:szCs w:val="24"/>
        </w:rPr>
        <w:t>professionalism’ itself</w:t>
      </w:r>
      <w:r w:rsidR="003706C8">
        <w:rPr>
          <w:sz w:val="24"/>
          <w:szCs w:val="24"/>
        </w:rPr>
        <w:t>.</w:t>
      </w:r>
    </w:p>
    <w:p w14:paraId="4A5223B4" w14:textId="77777777" w:rsidR="002E477F" w:rsidRPr="00392FA9" w:rsidRDefault="002E477F" w:rsidP="00340E9A">
      <w:pPr>
        <w:ind w:right="237"/>
        <w:jc w:val="both"/>
        <w:rPr>
          <w:sz w:val="24"/>
          <w:szCs w:val="24"/>
        </w:rPr>
      </w:pPr>
    </w:p>
    <w:p w14:paraId="19FBAC4F" w14:textId="481DCEE2" w:rsidR="00FF7784" w:rsidRPr="00392FA9" w:rsidRDefault="0037517B" w:rsidP="00A41522">
      <w:pPr>
        <w:spacing w:line="360" w:lineRule="auto"/>
        <w:ind w:right="237"/>
        <w:jc w:val="both"/>
        <w:rPr>
          <w:sz w:val="24"/>
          <w:szCs w:val="24"/>
        </w:rPr>
      </w:pPr>
      <w:r>
        <w:rPr>
          <w:sz w:val="24"/>
          <w:szCs w:val="24"/>
        </w:rPr>
        <w:t xml:space="preserve">The challenge </w:t>
      </w:r>
      <w:r w:rsidR="008017EE">
        <w:rPr>
          <w:sz w:val="24"/>
          <w:szCs w:val="24"/>
        </w:rPr>
        <w:t xml:space="preserve">facing policing in England and Wales is to evolve how </w:t>
      </w:r>
      <w:r w:rsidR="001B1C31">
        <w:rPr>
          <w:sz w:val="24"/>
          <w:szCs w:val="24"/>
        </w:rPr>
        <w:t xml:space="preserve">it recruits rookies and educates a workforce able to cope with ever increasing demand and complexity of modern times </w:t>
      </w:r>
      <w:r w:rsidR="00555D0D">
        <w:rPr>
          <w:sz w:val="24"/>
          <w:szCs w:val="24"/>
        </w:rPr>
        <w:t xml:space="preserve">(Leek, A, 2020).  The article examines how police forces, who aspire to become </w:t>
      </w:r>
      <w:r w:rsidR="00D25F08">
        <w:rPr>
          <w:sz w:val="24"/>
          <w:szCs w:val="24"/>
        </w:rPr>
        <w:t>learning organisations, have embedded the transition from police training to degree</w:t>
      </w:r>
      <w:r w:rsidR="00C20F12">
        <w:rPr>
          <w:sz w:val="24"/>
          <w:szCs w:val="24"/>
        </w:rPr>
        <w:t xml:space="preserve"> apprenticeships and work-integrated learning.  </w:t>
      </w:r>
      <w:r w:rsidR="00A64EC6">
        <w:rPr>
          <w:sz w:val="24"/>
          <w:szCs w:val="24"/>
        </w:rPr>
        <w:t xml:space="preserve">The results from the article </w:t>
      </w:r>
      <w:r w:rsidR="00684B6F">
        <w:rPr>
          <w:sz w:val="24"/>
          <w:szCs w:val="24"/>
        </w:rPr>
        <w:t xml:space="preserve">of the forces involvement in the change process indicate that the collaborative development efforts are continuous and significantly </w:t>
      </w:r>
      <w:r w:rsidR="00217168">
        <w:rPr>
          <w:sz w:val="24"/>
          <w:szCs w:val="24"/>
        </w:rPr>
        <w:t xml:space="preserve">aid in transforming forces into learning </w:t>
      </w:r>
      <w:r w:rsidR="002A27B0">
        <w:rPr>
          <w:sz w:val="24"/>
          <w:szCs w:val="24"/>
        </w:rPr>
        <w:t>organizations</w:t>
      </w:r>
      <w:r w:rsidR="00217168">
        <w:rPr>
          <w:sz w:val="24"/>
          <w:szCs w:val="24"/>
        </w:rPr>
        <w:t>.  The forces recogni</w:t>
      </w:r>
      <w:r w:rsidR="002A27B0">
        <w:rPr>
          <w:sz w:val="24"/>
          <w:szCs w:val="24"/>
        </w:rPr>
        <w:t>se the related advantages, which may subsequently result in better-trained police officers and more efficient</w:t>
      </w:r>
      <w:r w:rsidR="00EF3CE9">
        <w:rPr>
          <w:sz w:val="24"/>
          <w:szCs w:val="24"/>
        </w:rPr>
        <w:t xml:space="preserve"> organizational structures.  Furthermore, the collaborative and co-creative</w:t>
      </w:r>
      <w:r w:rsidR="009E0C8E">
        <w:rPr>
          <w:sz w:val="24"/>
          <w:szCs w:val="24"/>
        </w:rPr>
        <w:t xml:space="preserve"> mode</w:t>
      </w:r>
      <w:r w:rsidR="00A41522">
        <w:rPr>
          <w:sz w:val="24"/>
          <w:szCs w:val="24"/>
        </w:rPr>
        <w:t>l</w:t>
      </w:r>
      <w:r w:rsidR="009E0C8E">
        <w:rPr>
          <w:sz w:val="24"/>
          <w:szCs w:val="24"/>
        </w:rPr>
        <w:t xml:space="preserve"> that has been implemented can serve as a benchmark of best </w:t>
      </w:r>
      <w:r w:rsidR="00A41522">
        <w:rPr>
          <w:sz w:val="24"/>
          <w:szCs w:val="24"/>
        </w:rPr>
        <w:t>practices for other forces and universities to emulate and learn from.</w:t>
      </w:r>
    </w:p>
    <w:p w14:paraId="670E1FB9" w14:textId="77777777" w:rsidR="00FF7784" w:rsidRPr="00392FA9" w:rsidRDefault="00FF7784" w:rsidP="00340E9A">
      <w:pPr>
        <w:ind w:right="237"/>
        <w:jc w:val="both"/>
        <w:rPr>
          <w:sz w:val="24"/>
          <w:szCs w:val="24"/>
        </w:rPr>
      </w:pPr>
    </w:p>
    <w:p w14:paraId="23E3F1EC" w14:textId="176EA475" w:rsidR="00FF7784" w:rsidRDefault="007E44E8" w:rsidP="000F3CAF">
      <w:pPr>
        <w:spacing w:line="360" w:lineRule="auto"/>
        <w:ind w:right="237"/>
        <w:jc w:val="both"/>
        <w:rPr>
          <w:sz w:val="24"/>
          <w:szCs w:val="24"/>
        </w:rPr>
      </w:pPr>
      <w:r>
        <w:rPr>
          <w:sz w:val="24"/>
          <w:szCs w:val="24"/>
        </w:rPr>
        <w:t xml:space="preserve">An article into challenges facing </w:t>
      </w:r>
      <w:r w:rsidR="00442A9D">
        <w:rPr>
          <w:sz w:val="24"/>
          <w:szCs w:val="24"/>
        </w:rPr>
        <w:t xml:space="preserve">policing in England and Wales </w:t>
      </w:r>
      <w:r w:rsidR="00017932">
        <w:rPr>
          <w:sz w:val="24"/>
          <w:szCs w:val="24"/>
        </w:rPr>
        <w:t>(</w:t>
      </w:r>
      <w:r w:rsidR="002B3EC9">
        <w:rPr>
          <w:sz w:val="24"/>
          <w:szCs w:val="24"/>
        </w:rPr>
        <w:t>Barton, C, L.</w:t>
      </w:r>
      <w:r w:rsidR="00017932">
        <w:rPr>
          <w:sz w:val="24"/>
          <w:szCs w:val="24"/>
        </w:rPr>
        <w:t xml:space="preserve"> 2011)</w:t>
      </w:r>
      <w:r w:rsidR="000D5FAA">
        <w:rPr>
          <w:sz w:val="24"/>
          <w:szCs w:val="24"/>
        </w:rPr>
        <w:t xml:space="preserve"> seeks to examine the pressure placed on </w:t>
      </w:r>
      <w:r w:rsidR="00CD0193">
        <w:rPr>
          <w:sz w:val="24"/>
          <w:szCs w:val="24"/>
        </w:rPr>
        <w:t xml:space="preserve">Police forces in England and Wales address the dual challenge of rising governmental and public expectations </w:t>
      </w:r>
      <w:r w:rsidR="009B131B">
        <w:rPr>
          <w:sz w:val="24"/>
          <w:szCs w:val="24"/>
        </w:rPr>
        <w:t xml:space="preserve">for enhanced police efficiency and </w:t>
      </w:r>
      <w:r w:rsidR="000F3CAF">
        <w:rPr>
          <w:sz w:val="24"/>
          <w:szCs w:val="24"/>
        </w:rPr>
        <w:t>effectiveness</w:t>
      </w:r>
      <w:r w:rsidR="009B131B">
        <w:rPr>
          <w:sz w:val="24"/>
          <w:szCs w:val="24"/>
        </w:rPr>
        <w:t xml:space="preserve">, </w:t>
      </w:r>
      <w:r w:rsidR="000F3CAF">
        <w:rPr>
          <w:sz w:val="24"/>
          <w:szCs w:val="24"/>
        </w:rPr>
        <w:t>particularly</w:t>
      </w:r>
      <w:r w:rsidR="009B131B">
        <w:rPr>
          <w:sz w:val="24"/>
          <w:szCs w:val="24"/>
        </w:rPr>
        <w:t xml:space="preserve"> in the context of anticipated reductions in real-time financial resources.  It specifically aims to underscore the reform of police organizational structures, an increased emphasis on performance management, and </w:t>
      </w:r>
      <w:r w:rsidR="000F3CAF">
        <w:rPr>
          <w:sz w:val="24"/>
          <w:szCs w:val="24"/>
        </w:rPr>
        <w:t>initiatives</w:t>
      </w:r>
      <w:r w:rsidR="009B131B">
        <w:rPr>
          <w:sz w:val="24"/>
          <w:szCs w:val="24"/>
        </w:rPr>
        <w:t xml:space="preserve"> for people </w:t>
      </w:r>
      <w:r w:rsidR="000F3CAF">
        <w:rPr>
          <w:sz w:val="24"/>
          <w:szCs w:val="24"/>
        </w:rPr>
        <w:t>development as key areas that could wield substantial benefits for the future of policing in England and Wales.</w:t>
      </w:r>
      <w:r w:rsidR="0072386E">
        <w:rPr>
          <w:sz w:val="24"/>
          <w:szCs w:val="24"/>
        </w:rPr>
        <w:t xml:space="preserve">  </w:t>
      </w:r>
      <w:r w:rsidR="00B47F59">
        <w:rPr>
          <w:sz w:val="24"/>
          <w:szCs w:val="24"/>
        </w:rPr>
        <w:t xml:space="preserve">There appears to be an agreement between the government and police forces across England and Wales </w:t>
      </w:r>
      <w:r w:rsidR="008D7BD0">
        <w:rPr>
          <w:sz w:val="24"/>
          <w:szCs w:val="24"/>
        </w:rPr>
        <w:t>regarding necessity for reform.  Nevertheless, the successful execution of this reform encounters institutional, cultural and financial challenges.</w:t>
      </w:r>
      <w:r w:rsidR="00CD1516">
        <w:rPr>
          <w:sz w:val="24"/>
          <w:szCs w:val="24"/>
        </w:rPr>
        <w:t xml:space="preserve">  The article highlights that certain aspects of policing operations might gain from adopting innovative methods, including </w:t>
      </w:r>
      <w:r w:rsidR="005601A5">
        <w:rPr>
          <w:sz w:val="24"/>
          <w:szCs w:val="24"/>
        </w:rPr>
        <w:t>the applications of ‘lean’ management principles, to enhance the cost-effectiveness of future police resource utilization.</w:t>
      </w:r>
    </w:p>
    <w:p w14:paraId="2244D925" w14:textId="77777777" w:rsidR="006E6973" w:rsidRDefault="006E6973" w:rsidP="000F3CAF">
      <w:pPr>
        <w:spacing w:line="360" w:lineRule="auto"/>
        <w:ind w:right="237"/>
        <w:jc w:val="both"/>
        <w:rPr>
          <w:sz w:val="24"/>
          <w:szCs w:val="24"/>
        </w:rPr>
      </w:pPr>
    </w:p>
    <w:p w14:paraId="4B3659CC" w14:textId="7EE673A9" w:rsidR="006E6973" w:rsidRPr="00392FA9" w:rsidRDefault="002527A2" w:rsidP="000F3CAF">
      <w:pPr>
        <w:spacing w:line="360" w:lineRule="auto"/>
        <w:ind w:right="237"/>
        <w:jc w:val="both"/>
        <w:rPr>
          <w:sz w:val="24"/>
          <w:szCs w:val="24"/>
        </w:rPr>
      </w:pPr>
      <w:r>
        <w:rPr>
          <w:sz w:val="24"/>
          <w:szCs w:val="24"/>
        </w:rPr>
        <w:lastRenderedPageBreak/>
        <w:t xml:space="preserve">The </w:t>
      </w:r>
      <w:bookmarkStart w:id="0" w:name="_Hlk201603471"/>
      <w:r>
        <w:rPr>
          <w:sz w:val="24"/>
          <w:szCs w:val="24"/>
        </w:rPr>
        <w:t>What Works Centre for Crime Reduction</w:t>
      </w:r>
      <w:r w:rsidR="003F2D6B">
        <w:rPr>
          <w:sz w:val="24"/>
          <w:szCs w:val="24"/>
        </w:rPr>
        <w:t xml:space="preserve"> </w:t>
      </w:r>
      <w:bookmarkEnd w:id="0"/>
      <w:r w:rsidR="003F2D6B">
        <w:rPr>
          <w:sz w:val="24"/>
          <w:szCs w:val="24"/>
        </w:rPr>
        <w:t xml:space="preserve">located within the College of Policing plays a crucial role </w:t>
      </w:r>
      <w:r w:rsidR="00C36CD6">
        <w:rPr>
          <w:sz w:val="24"/>
          <w:szCs w:val="24"/>
        </w:rPr>
        <w:t>in advocating for the integration of research into policing practices (</w:t>
      </w:r>
      <w:r w:rsidR="00A90B51">
        <w:rPr>
          <w:sz w:val="24"/>
          <w:szCs w:val="24"/>
        </w:rPr>
        <w:t xml:space="preserve">Hunter, 2018).  Since its establishment in 2014, the </w:t>
      </w:r>
      <w:r w:rsidR="00A90B51">
        <w:rPr>
          <w:sz w:val="24"/>
          <w:szCs w:val="24"/>
        </w:rPr>
        <w:t>What Works Centre for Crime Reduction</w:t>
      </w:r>
      <w:r w:rsidR="00385CCA">
        <w:rPr>
          <w:sz w:val="24"/>
          <w:szCs w:val="24"/>
        </w:rPr>
        <w:t xml:space="preserve"> has sought to review and disseminate research findings to enhance the effectiveness of crime reduction strategies and to strengthen </w:t>
      </w:r>
      <w:r w:rsidR="00F44F8D">
        <w:rPr>
          <w:sz w:val="24"/>
          <w:szCs w:val="24"/>
        </w:rPr>
        <w:t xml:space="preserve">the capacity of police forces to identify, assess and implement research evidence in their operations.  This initiative occurs in the context of significant modifications to the entry criteria </w:t>
      </w:r>
      <w:r w:rsidR="00605BEA">
        <w:rPr>
          <w:sz w:val="24"/>
          <w:szCs w:val="24"/>
        </w:rPr>
        <w:t xml:space="preserve">for police across England and Wales, aimed at further </w:t>
      </w:r>
      <w:r w:rsidR="00471D07">
        <w:rPr>
          <w:sz w:val="24"/>
          <w:szCs w:val="24"/>
        </w:rPr>
        <w:t>professionalising the service and equipping it to meet future challenges</w:t>
      </w:r>
      <w:r w:rsidR="006D1D59">
        <w:rPr>
          <w:sz w:val="24"/>
          <w:szCs w:val="24"/>
        </w:rPr>
        <w:t>.  The article presents findings derived from comprehensive interviews with senior police officers</w:t>
      </w:r>
      <w:r w:rsidR="00FC47EE">
        <w:rPr>
          <w:sz w:val="24"/>
          <w:szCs w:val="24"/>
        </w:rPr>
        <w:t xml:space="preserve"> from various roles across the country.  These interviews investigated </w:t>
      </w:r>
      <w:r w:rsidR="006453BA">
        <w:rPr>
          <w:sz w:val="24"/>
          <w:szCs w:val="24"/>
        </w:rPr>
        <w:t>the acceptance of ‘</w:t>
      </w:r>
      <w:r w:rsidR="00B53DE5">
        <w:rPr>
          <w:sz w:val="24"/>
          <w:szCs w:val="24"/>
        </w:rPr>
        <w:t>evidence-based</w:t>
      </w:r>
      <w:r w:rsidR="006453BA">
        <w:rPr>
          <w:sz w:val="24"/>
          <w:szCs w:val="24"/>
        </w:rPr>
        <w:t xml:space="preserve"> practice’ among senior officers and revealed changes over time </w:t>
      </w:r>
      <w:r w:rsidR="00E00C56">
        <w:rPr>
          <w:sz w:val="24"/>
          <w:szCs w:val="24"/>
        </w:rPr>
        <w:t>in their perceptions regarding the importance of research.  Furthermore</w:t>
      </w:r>
      <w:r w:rsidR="00192C38">
        <w:rPr>
          <w:sz w:val="24"/>
          <w:szCs w:val="24"/>
        </w:rPr>
        <w:t xml:space="preserve">, an online survey conducted in 2016 across different ranks within policing indicated variations in perceptions of the relevance of research to policing, as well as the </w:t>
      </w:r>
      <w:r w:rsidR="002C438D">
        <w:rPr>
          <w:sz w:val="24"/>
          <w:szCs w:val="24"/>
        </w:rPr>
        <w:t xml:space="preserve">extent of the organizations support for such research.  </w:t>
      </w:r>
      <w:r w:rsidR="002C438D" w:rsidRPr="002C438D">
        <w:rPr>
          <w:sz w:val="24"/>
          <w:szCs w:val="24"/>
        </w:rPr>
        <w:t>The findings are utilized to assess the standing of research evidence in policing and its evolution within the policing profession.</w:t>
      </w:r>
    </w:p>
    <w:p w14:paraId="7AC4ABEB" w14:textId="77777777" w:rsidR="00FF7784" w:rsidRPr="00392FA9" w:rsidRDefault="00FF7784" w:rsidP="000F3CAF">
      <w:pPr>
        <w:spacing w:line="360" w:lineRule="auto"/>
        <w:ind w:right="237"/>
        <w:jc w:val="both"/>
        <w:rPr>
          <w:sz w:val="24"/>
          <w:szCs w:val="24"/>
        </w:rPr>
      </w:pPr>
    </w:p>
    <w:p w14:paraId="6604579F" w14:textId="6D2DBC58" w:rsidR="00FF7784" w:rsidRPr="00392FA9" w:rsidRDefault="00370300" w:rsidP="00875B10">
      <w:pPr>
        <w:spacing w:line="360" w:lineRule="auto"/>
        <w:ind w:right="237"/>
        <w:jc w:val="both"/>
        <w:rPr>
          <w:sz w:val="24"/>
          <w:szCs w:val="24"/>
        </w:rPr>
      </w:pPr>
      <w:r>
        <w:rPr>
          <w:sz w:val="24"/>
          <w:szCs w:val="24"/>
        </w:rPr>
        <w:t xml:space="preserve">To conclude this </w:t>
      </w:r>
      <w:r w:rsidR="00875B10">
        <w:rPr>
          <w:sz w:val="24"/>
          <w:szCs w:val="24"/>
        </w:rPr>
        <w:t>essay,</w:t>
      </w:r>
      <w:r>
        <w:rPr>
          <w:sz w:val="24"/>
          <w:szCs w:val="24"/>
        </w:rPr>
        <w:t xml:space="preserve"> it is quite clear that the college of policing plays a significant role in </w:t>
      </w:r>
      <w:r w:rsidR="008555B7">
        <w:rPr>
          <w:sz w:val="24"/>
          <w:szCs w:val="24"/>
        </w:rPr>
        <w:t>modern day policing that guides and advises all officers on the code of ethics and</w:t>
      </w:r>
      <w:r w:rsidR="00352D05">
        <w:rPr>
          <w:sz w:val="24"/>
          <w:szCs w:val="24"/>
        </w:rPr>
        <w:t xml:space="preserve"> acts as an independent body and a link between police and the government.  The college of policing is the backbone of modern polices and with the creation of the </w:t>
      </w:r>
      <w:r w:rsidR="00875B10">
        <w:rPr>
          <w:sz w:val="24"/>
          <w:szCs w:val="24"/>
        </w:rPr>
        <w:t>Police Educational Qualification Framework to allow all modern-day police officers get the training and skills they require to police in the modern world.</w:t>
      </w:r>
    </w:p>
    <w:p w14:paraId="4FA25557" w14:textId="77777777" w:rsidR="00FF7784" w:rsidRPr="00392FA9" w:rsidRDefault="00FF7784" w:rsidP="00875B10">
      <w:pPr>
        <w:spacing w:line="360" w:lineRule="auto"/>
        <w:ind w:right="237"/>
        <w:jc w:val="both"/>
        <w:rPr>
          <w:sz w:val="24"/>
          <w:szCs w:val="24"/>
        </w:rPr>
      </w:pPr>
    </w:p>
    <w:p w14:paraId="21B0B7A2" w14:textId="4232B886" w:rsidR="00FF7784" w:rsidRPr="00392FA9" w:rsidRDefault="006F504D" w:rsidP="00875B10">
      <w:pPr>
        <w:spacing w:line="360" w:lineRule="auto"/>
        <w:ind w:right="237"/>
        <w:jc w:val="both"/>
        <w:rPr>
          <w:sz w:val="24"/>
          <w:szCs w:val="24"/>
        </w:rPr>
      </w:pPr>
      <w:r>
        <w:rPr>
          <w:sz w:val="24"/>
          <w:szCs w:val="24"/>
        </w:rPr>
        <w:t xml:space="preserve">With the Police vision 2030 set in stone </w:t>
      </w:r>
      <w:r w:rsidR="00D00117">
        <w:rPr>
          <w:sz w:val="24"/>
          <w:szCs w:val="24"/>
        </w:rPr>
        <w:t>police forces across the United Kingdom have the legislation and the goals that it has to meet in order to uphold ethics and build public trust</w:t>
      </w:r>
      <w:r w:rsidR="00D06110">
        <w:rPr>
          <w:sz w:val="24"/>
          <w:szCs w:val="24"/>
        </w:rPr>
        <w:t>.  The vision has also evaluated each forces capabilities and resources to ensure they can respond to potential threats and real time local threats</w:t>
      </w:r>
      <w:r w:rsidR="00C61EBC">
        <w:rPr>
          <w:sz w:val="24"/>
          <w:szCs w:val="24"/>
        </w:rPr>
        <w:t>.</w:t>
      </w:r>
    </w:p>
    <w:p w14:paraId="13819134" w14:textId="77777777" w:rsidR="00FF7784" w:rsidRPr="00392FA9" w:rsidRDefault="00FF7784" w:rsidP="00875B10">
      <w:pPr>
        <w:spacing w:line="360" w:lineRule="auto"/>
        <w:ind w:right="237"/>
        <w:jc w:val="both"/>
        <w:rPr>
          <w:sz w:val="24"/>
          <w:szCs w:val="24"/>
        </w:rPr>
      </w:pPr>
    </w:p>
    <w:p w14:paraId="6CAC3913" w14:textId="08B81B6D" w:rsidR="00FF7784" w:rsidRPr="00392FA9" w:rsidRDefault="00CD4DC4" w:rsidP="00875B10">
      <w:pPr>
        <w:spacing w:line="360" w:lineRule="auto"/>
        <w:ind w:right="237"/>
        <w:jc w:val="both"/>
        <w:rPr>
          <w:sz w:val="24"/>
          <w:szCs w:val="24"/>
        </w:rPr>
      </w:pPr>
      <w:r>
        <w:rPr>
          <w:sz w:val="24"/>
          <w:szCs w:val="24"/>
        </w:rPr>
        <w:t>Word count 1831</w:t>
      </w:r>
    </w:p>
    <w:p w14:paraId="26168F28" w14:textId="77777777" w:rsidR="00FF7784" w:rsidRPr="00392FA9" w:rsidRDefault="00FF7784" w:rsidP="00340E9A">
      <w:pPr>
        <w:ind w:right="237"/>
        <w:jc w:val="both"/>
        <w:rPr>
          <w:sz w:val="24"/>
          <w:szCs w:val="24"/>
        </w:rPr>
      </w:pPr>
    </w:p>
    <w:p w14:paraId="3D4900DE" w14:textId="715CE9F4" w:rsidR="000F7ECD" w:rsidRPr="00C67DD4" w:rsidRDefault="000F7ECD" w:rsidP="00C67DD4">
      <w:pPr>
        <w:ind w:right="237"/>
        <w:jc w:val="both"/>
        <w:rPr>
          <w:sz w:val="24"/>
          <w:szCs w:val="24"/>
        </w:rPr>
        <w:sectPr w:rsidR="000F7ECD" w:rsidRPr="00C67DD4" w:rsidSect="0022001B">
          <w:footerReference w:type="default" r:id="rId14"/>
          <w:pgSz w:w="11906" w:h="16838" w:code="9"/>
          <w:pgMar w:top="1440" w:right="1440" w:bottom="1440" w:left="1440" w:header="720" w:footer="720" w:gutter="0"/>
          <w:cols w:space="720"/>
          <w:docGrid w:linePitch="272"/>
        </w:sectPr>
      </w:pPr>
    </w:p>
    <w:p w14:paraId="1F8417DA" w14:textId="77777777" w:rsidR="00F14666" w:rsidRPr="00392FA9" w:rsidRDefault="00F14666" w:rsidP="00F14666">
      <w:pPr>
        <w:pStyle w:val="paragraph"/>
        <w:spacing w:before="0" w:beforeAutospacing="0" w:after="0" w:afterAutospacing="0"/>
        <w:ind w:right="225"/>
        <w:jc w:val="center"/>
        <w:textAlignment w:val="baseline"/>
        <w:rPr>
          <w:rStyle w:val="normaltextrun"/>
          <w:rFonts w:ascii="Arial" w:hAnsi="Arial" w:cs="Arial"/>
          <w:b/>
          <w:bCs/>
        </w:rPr>
      </w:pPr>
      <w:r w:rsidRPr="00392FA9">
        <w:rPr>
          <w:rStyle w:val="normaltextrun"/>
          <w:rFonts w:ascii="Arial" w:hAnsi="Arial" w:cs="Arial"/>
          <w:b/>
          <w:bCs/>
        </w:rPr>
        <w:lastRenderedPageBreak/>
        <w:t>Task 2</w:t>
      </w:r>
    </w:p>
    <w:p w14:paraId="24550100" w14:textId="77777777" w:rsidR="00F14666" w:rsidRPr="00392FA9" w:rsidRDefault="00F14666"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2993C0B7" w:rsidR="00650CE9" w:rsidRPr="00392FA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00392FA9">
        <w:rPr>
          <w:rStyle w:val="normaltextrun"/>
          <w:rFonts w:ascii="Arial" w:hAnsi="Arial" w:cs="Arial"/>
          <w:b/>
          <w:bCs/>
        </w:rPr>
        <w:t>Relevant areas of the National Policing Curriculum: </w:t>
      </w:r>
      <w:r w:rsidRPr="00392FA9">
        <w:rPr>
          <w:rStyle w:val="eop"/>
          <w:rFonts w:ascii="Arial" w:hAnsi="Arial" w:cs="Arial"/>
          <w:color w:val="000000"/>
        </w:rPr>
        <w:t> </w:t>
      </w:r>
    </w:p>
    <w:p w14:paraId="4E89096A" w14:textId="309CE545" w:rsidR="00650CE9" w:rsidRPr="00392FA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00392FA9">
        <w:rPr>
          <w:rStyle w:val="normaltextrun"/>
          <w:rFonts w:ascii="Arial" w:hAnsi="Arial" w:cs="Arial"/>
          <w:b/>
          <w:bCs/>
        </w:rPr>
        <w:t>Communication Skill</w:t>
      </w:r>
      <w:r w:rsidR="00314BF2" w:rsidRPr="00392FA9">
        <w:rPr>
          <w:rStyle w:val="normaltextrun"/>
          <w:rFonts w:ascii="Arial" w:hAnsi="Arial" w:cs="Arial"/>
          <w:b/>
          <w:bCs/>
        </w:rPr>
        <w:t>s</w:t>
      </w:r>
    </w:p>
    <w:p w14:paraId="7A3AF774" w14:textId="77777777" w:rsidR="00650CE9" w:rsidRPr="00392FA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392FA9">
        <w:rPr>
          <w:rStyle w:val="eop"/>
          <w:rFonts w:ascii="Arial" w:hAnsi="Arial" w:cs="Arial"/>
          <w:color w:val="000000" w:themeColor="text1"/>
        </w:rPr>
        <w:t> </w:t>
      </w:r>
    </w:p>
    <w:p w14:paraId="508B0EDE" w14:textId="5651A4B1" w:rsidR="00650CE9" w:rsidRPr="00392FA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00392FA9">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Pr="00392FA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Pr="00392FA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392FA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392FA9">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392FA9" w14:paraId="5C20A79B" w14:textId="77777777" w:rsidTr="496348CF">
        <w:tc>
          <w:tcPr>
            <w:tcW w:w="10188" w:type="dxa"/>
            <w:shd w:val="clear" w:color="auto" w:fill="auto"/>
          </w:tcPr>
          <w:p w14:paraId="6834F12D" w14:textId="77777777" w:rsidR="00DF4CF5" w:rsidRPr="00392FA9" w:rsidRDefault="00DF4CF5" w:rsidP="00DF4CF5">
            <w:pPr>
              <w:overflowPunct/>
              <w:autoSpaceDE/>
              <w:autoSpaceDN/>
              <w:adjustRightInd/>
              <w:textAlignment w:val="auto"/>
              <w:rPr>
                <w:rStyle w:val="normaltextrun"/>
                <w:sz w:val="18"/>
                <w:szCs w:val="18"/>
                <w:lang w:val="en-US"/>
              </w:rPr>
            </w:pPr>
          </w:p>
          <w:p w14:paraId="0500639C" w14:textId="7AFA0C6B" w:rsidR="000F4974" w:rsidRPr="00392FA9" w:rsidRDefault="000F4974" w:rsidP="000F4974">
            <w:pPr>
              <w:pStyle w:val="paragraph"/>
              <w:spacing w:before="0" w:beforeAutospacing="0" w:after="0" w:afterAutospacing="0" w:line="259" w:lineRule="auto"/>
              <w:ind w:right="105"/>
              <w:jc w:val="both"/>
              <w:rPr>
                <w:rStyle w:val="xnormaltextrun"/>
                <w:rFonts w:ascii="Arial" w:hAnsi="Arial" w:cs="Arial"/>
                <w:color w:val="000000"/>
                <w:bdr w:val="none" w:sz="0" w:space="0" w:color="auto" w:frame="1"/>
                <w:shd w:val="clear" w:color="auto" w:fill="FFFFFF"/>
              </w:rPr>
            </w:pPr>
            <w:r w:rsidRPr="00392FA9">
              <w:rPr>
                <w:rStyle w:val="xnormaltextrun"/>
                <w:rFonts w:ascii="Arial" w:hAnsi="Arial" w:cs="Arial"/>
                <w:b/>
                <w:bCs/>
                <w:color w:val="000000"/>
                <w:bdr w:val="none" w:sz="0" w:space="0" w:color="auto" w:frame="1"/>
                <w:shd w:val="clear" w:color="auto" w:fill="FFFFFF"/>
              </w:rPr>
              <w:t>Give a brief description</w:t>
            </w:r>
            <w:r w:rsidRPr="00392FA9">
              <w:rPr>
                <w:rStyle w:val="xnormaltextrun"/>
                <w:rFonts w:ascii="Arial" w:hAnsi="Arial" w:cs="Arial"/>
                <w:color w:val="000000"/>
                <w:bdr w:val="none" w:sz="0" w:space="0" w:color="auto" w:frame="1"/>
                <w:shd w:val="clear" w:color="auto" w:fill="FFFFFF"/>
              </w:rPr>
              <w:t> of the incident including social and legislative contexts and any relevant cultural, ethnicity and language issues</w:t>
            </w:r>
          </w:p>
          <w:p w14:paraId="65BB6047" w14:textId="77777777" w:rsidR="000F4974" w:rsidRPr="00392FA9" w:rsidRDefault="000F4974" w:rsidP="000F4974">
            <w:pPr>
              <w:pStyle w:val="paragraph"/>
              <w:spacing w:before="0" w:beforeAutospacing="0" w:after="0" w:afterAutospacing="0" w:line="259" w:lineRule="auto"/>
              <w:ind w:right="105"/>
              <w:jc w:val="both"/>
              <w:rPr>
                <w:rStyle w:val="xnormaltextrun"/>
                <w:rFonts w:ascii="Arial" w:hAnsi="Arial" w:cs="Arial"/>
                <w:color w:val="000000"/>
                <w:bdr w:val="none" w:sz="0" w:space="0" w:color="auto" w:frame="1"/>
                <w:shd w:val="clear" w:color="auto" w:fill="FFFFFF"/>
              </w:rPr>
            </w:pPr>
          </w:p>
          <w:p w14:paraId="380BB684" w14:textId="6080173D" w:rsidR="00650CE9" w:rsidRDefault="00650CE9" w:rsidP="000F4974">
            <w:pPr>
              <w:pStyle w:val="paragraph"/>
              <w:spacing w:before="0" w:beforeAutospacing="0" w:after="0" w:afterAutospacing="0" w:line="259" w:lineRule="auto"/>
              <w:ind w:right="105"/>
              <w:rPr>
                <w:rStyle w:val="normaltextrun"/>
                <w:rFonts w:ascii="Arial" w:hAnsi="Arial" w:cs="Arial"/>
                <w:color w:val="000000" w:themeColor="text1"/>
              </w:rPr>
            </w:pPr>
            <w:r w:rsidRPr="00392FA9">
              <w:rPr>
                <w:rStyle w:val="normaltextrun"/>
                <w:rFonts w:ascii="Arial" w:hAnsi="Arial" w:cs="Arial"/>
                <w:b/>
                <w:bCs/>
                <w:color w:val="000000"/>
              </w:rPr>
              <w:t xml:space="preserve">Critically </w:t>
            </w:r>
            <w:r w:rsidR="0F840A10" w:rsidRPr="00392FA9">
              <w:rPr>
                <w:rStyle w:val="normaltextrun"/>
                <w:rFonts w:ascii="Arial" w:hAnsi="Arial" w:cs="Arial"/>
                <w:b/>
                <w:bCs/>
                <w:color w:val="000000"/>
              </w:rPr>
              <w:t xml:space="preserve">evaluate </w:t>
            </w:r>
            <w:r w:rsidR="004D2682" w:rsidRPr="004D2682">
              <w:rPr>
                <w:rStyle w:val="normaltextrun"/>
                <w:rFonts w:ascii="Arial" w:hAnsi="Arial" w:cs="Arial"/>
                <w:color w:val="000000"/>
              </w:rPr>
              <w:t xml:space="preserve">the </w:t>
            </w:r>
            <w:r w:rsidR="001E7657" w:rsidRPr="004D2682">
              <w:rPr>
                <w:rStyle w:val="normaltextrun"/>
                <w:rFonts w:ascii="Arial" w:hAnsi="Arial" w:cs="Arial"/>
                <w:color w:val="000000" w:themeColor="text1"/>
              </w:rPr>
              <w:t>use</w:t>
            </w:r>
            <w:r w:rsidR="000F4974" w:rsidRPr="00392FA9">
              <w:rPr>
                <w:rStyle w:val="normaltextrun"/>
                <w:rFonts w:ascii="Arial" w:hAnsi="Arial" w:cs="Arial"/>
                <w:color w:val="000000" w:themeColor="text1"/>
              </w:rPr>
              <w:t xml:space="preserve"> of social media platforms as an investigative tool</w:t>
            </w:r>
            <w:r w:rsidR="004D2682">
              <w:rPr>
                <w:rStyle w:val="normaltextrun"/>
                <w:rFonts w:ascii="Arial" w:hAnsi="Arial" w:cs="Arial"/>
                <w:color w:val="000000" w:themeColor="text1"/>
              </w:rPr>
              <w:t xml:space="preserve"> and </w:t>
            </w:r>
            <w:r w:rsidR="000F4974" w:rsidRPr="00392FA9">
              <w:rPr>
                <w:rStyle w:val="normaltextrun"/>
                <w:rFonts w:ascii="Arial" w:hAnsi="Arial" w:cs="Arial"/>
                <w:color w:val="000000" w:themeColor="text1"/>
              </w:rPr>
              <w:t>consider</w:t>
            </w:r>
            <w:r w:rsidR="1577BD43" w:rsidRPr="00392FA9">
              <w:rPr>
                <w:rStyle w:val="normaltextrun"/>
                <w:rFonts w:ascii="Arial" w:hAnsi="Arial" w:cs="Arial"/>
                <w:color w:val="000000" w:themeColor="text1"/>
              </w:rPr>
              <w:t xml:space="preserve"> </w:t>
            </w:r>
            <w:r w:rsidR="000F4974" w:rsidRPr="00392FA9">
              <w:rPr>
                <w:rStyle w:val="normaltextrun"/>
                <w:rFonts w:ascii="Arial" w:hAnsi="Arial" w:cs="Arial"/>
                <w:color w:val="000000" w:themeColor="text1"/>
              </w:rPr>
              <w:t xml:space="preserve">the principles and processes of an effective communication strategy. </w:t>
            </w:r>
          </w:p>
          <w:p w14:paraId="356D799C" w14:textId="77777777" w:rsidR="004D2682" w:rsidRDefault="004D2682" w:rsidP="000F4974">
            <w:pPr>
              <w:pStyle w:val="paragraph"/>
              <w:spacing w:before="0" w:beforeAutospacing="0" w:after="0" w:afterAutospacing="0" w:line="259" w:lineRule="auto"/>
              <w:ind w:right="105"/>
              <w:rPr>
                <w:rStyle w:val="normaltextrun"/>
                <w:rFonts w:ascii="Arial" w:hAnsi="Arial" w:cs="Arial"/>
                <w:color w:val="000000" w:themeColor="text1"/>
              </w:rPr>
            </w:pPr>
          </w:p>
          <w:p w14:paraId="64FA9D14" w14:textId="23F964F0" w:rsidR="004D2682" w:rsidRPr="00392FA9" w:rsidRDefault="004D2682" w:rsidP="000F4974">
            <w:pPr>
              <w:pStyle w:val="paragraph"/>
              <w:spacing w:before="0" w:beforeAutospacing="0" w:after="0" w:afterAutospacing="0" w:line="259" w:lineRule="auto"/>
              <w:ind w:right="105"/>
              <w:rPr>
                <w:rStyle w:val="normaltextrun"/>
                <w:rFonts w:ascii="Arial" w:hAnsi="Arial" w:cs="Arial"/>
                <w:color w:val="000000" w:themeColor="text1"/>
              </w:rPr>
            </w:pPr>
            <w:r w:rsidRPr="004D2682">
              <w:rPr>
                <w:rStyle w:val="normaltextrun"/>
                <w:rFonts w:ascii="Arial" w:hAnsi="Arial" w:cs="Arial"/>
                <w:b/>
                <w:bCs/>
                <w:color w:val="000000" w:themeColor="text1"/>
              </w:rPr>
              <w:t>Critically reflect</w:t>
            </w:r>
            <w:r>
              <w:rPr>
                <w:rStyle w:val="normaltextrun"/>
                <w:rFonts w:ascii="Arial" w:hAnsi="Arial" w:cs="Arial"/>
                <w:color w:val="000000" w:themeColor="text1"/>
              </w:rPr>
              <w:t xml:space="preserve"> on an incident that you have attended, where social media was used effectively.</w:t>
            </w:r>
          </w:p>
          <w:p w14:paraId="6060C47D" w14:textId="77777777" w:rsidR="000F4974" w:rsidRPr="00392FA9" w:rsidRDefault="000F4974"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Pr="00392FA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392FA9">
              <w:rPr>
                <w:rStyle w:val="normaltextrun"/>
                <w:rFonts w:ascii="Arial" w:hAnsi="Arial" w:cs="Arial"/>
                <w:i/>
                <w:iCs/>
                <w:color w:val="000000" w:themeColor="text1"/>
              </w:rPr>
              <w:t>Consider the force policy on using social media for professional information and engagement purposes.</w:t>
            </w:r>
            <w:r w:rsidR="6783D1BC" w:rsidRPr="00392FA9">
              <w:rPr>
                <w:rStyle w:val="normaltextrun"/>
                <w:rFonts w:ascii="Arial" w:hAnsi="Arial" w:cs="Arial"/>
                <w:i/>
                <w:iCs/>
                <w:color w:val="000000" w:themeColor="text1"/>
              </w:rPr>
              <w:t xml:space="preserve"> </w:t>
            </w:r>
          </w:p>
          <w:p w14:paraId="332FF84F" w14:textId="1E99F963" w:rsidR="00650CE9" w:rsidRPr="00392FA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392FA9">
              <w:rPr>
                <w:rStyle w:val="normaltextrun"/>
                <w:rFonts w:ascii="Arial" w:hAnsi="Arial" w:cs="Arial"/>
                <w:i/>
                <w:iCs/>
                <w:color w:val="000000" w:themeColor="text1"/>
              </w:rPr>
              <w:t>What social media platforms are used by policing?</w:t>
            </w:r>
          </w:p>
          <w:p w14:paraId="0E1565B8" w14:textId="7F4200B4" w:rsidR="00650CE9" w:rsidRPr="00392FA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392FA9">
              <w:rPr>
                <w:rStyle w:val="normaltextrun"/>
                <w:rFonts w:ascii="Arial" w:hAnsi="Arial" w:cs="Arial"/>
                <w:i/>
                <w:iCs/>
                <w:color w:val="000000" w:themeColor="text1"/>
              </w:rPr>
              <w:t>What are the benefits and risks of using social media?</w:t>
            </w:r>
          </w:p>
          <w:p w14:paraId="63FF0BBF" w14:textId="203942E5" w:rsidR="00650CE9" w:rsidRPr="00392FA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Pr="00392FA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Pr="00392FA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00392FA9">
              <w:rPr>
                <w:rStyle w:val="eop"/>
                <w:rFonts w:ascii="Arial" w:hAnsi="Arial" w:cs="Arial"/>
                <w:color w:val="000000" w:themeColor="text1"/>
              </w:rPr>
              <w:t> </w:t>
            </w:r>
          </w:p>
          <w:p w14:paraId="69D258B8" w14:textId="35229F0C" w:rsidR="00650CE9" w:rsidRPr="00392FA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392FA9">
              <w:rPr>
                <w:rStyle w:val="normaltextrun"/>
                <w:rFonts w:ascii="Arial" w:hAnsi="Arial" w:cs="Arial"/>
                <w:color w:val="000000"/>
              </w:rPr>
              <w:t>2</w:t>
            </w:r>
            <w:r w:rsidR="005936C8">
              <w:rPr>
                <w:rStyle w:val="normaltextrun"/>
                <w:rFonts w:ascii="Arial" w:hAnsi="Arial" w:cs="Arial"/>
                <w:color w:val="000000"/>
              </w:rPr>
              <w:t>0</w:t>
            </w:r>
            <w:r w:rsidRPr="00392FA9">
              <w:rPr>
                <w:rStyle w:val="normaltextrun"/>
                <w:rFonts w:ascii="Arial" w:hAnsi="Arial" w:cs="Arial"/>
                <w:color w:val="000000"/>
              </w:rPr>
              <w:t>00</w:t>
            </w:r>
            <w:r w:rsidR="00650CE9" w:rsidRPr="00392FA9">
              <w:rPr>
                <w:rStyle w:val="normaltextrun"/>
                <w:rFonts w:ascii="Arial" w:hAnsi="Arial" w:cs="Arial"/>
                <w:color w:val="000000"/>
              </w:rPr>
              <w:t> words </w:t>
            </w:r>
            <w:r w:rsidR="00650CE9" w:rsidRPr="00392FA9">
              <w:rPr>
                <w:rStyle w:val="normaltextrun"/>
                <w:rFonts w:ascii="Arial" w:hAnsi="Arial" w:cs="Arial"/>
                <w:i/>
                <w:iCs/>
                <w:color w:val="000000"/>
              </w:rPr>
              <w:t>(+/- 10%: include your actual word count at the end of each section)</w:t>
            </w:r>
            <w:r w:rsidR="00650CE9" w:rsidRPr="00392FA9">
              <w:rPr>
                <w:rStyle w:val="eop"/>
                <w:rFonts w:ascii="Arial" w:hAnsi="Arial" w:cs="Arial"/>
                <w:color w:val="000000"/>
              </w:rPr>
              <w:t> </w:t>
            </w:r>
          </w:p>
          <w:p w14:paraId="306CE1D6" w14:textId="2A2C23EF" w:rsidR="008171E4" w:rsidRPr="00392FA9" w:rsidRDefault="008171E4" w:rsidP="00340E9A">
            <w:pPr>
              <w:ind w:right="237"/>
              <w:jc w:val="both"/>
              <w:rPr>
                <w:sz w:val="24"/>
                <w:szCs w:val="24"/>
              </w:rPr>
            </w:pPr>
          </w:p>
        </w:tc>
      </w:tr>
    </w:tbl>
    <w:p w14:paraId="6BCACF7B" w14:textId="77777777" w:rsidR="00AA666E" w:rsidRPr="00392FA9" w:rsidRDefault="00AA666E" w:rsidP="00340E9A">
      <w:pPr>
        <w:ind w:right="237"/>
        <w:jc w:val="both"/>
        <w:rPr>
          <w:sz w:val="24"/>
          <w:szCs w:val="24"/>
        </w:rPr>
      </w:pPr>
    </w:p>
    <w:p w14:paraId="5E868A48" w14:textId="77777777" w:rsidR="00450C83" w:rsidRPr="00392FA9" w:rsidRDefault="00450C83" w:rsidP="00340E9A">
      <w:pPr>
        <w:ind w:right="237"/>
        <w:jc w:val="both"/>
        <w:rPr>
          <w:b/>
          <w:sz w:val="24"/>
          <w:szCs w:val="24"/>
        </w:rPr>
      </w:pPr>
      <w:r w:rsidRPr="00392FA9">
        <w:rPr>
          <w:b/>
          <w:sz w:val="24"/>
          <w:szCs w:val="24"/>
        </w:rPr>
        <w:t>ANSWER:</w:t>
      </w:r>
    </w:p>
    <w:p w14:paraId="6A73DBDF" w14:textId="77777777" w:rsidR="00AA666E" w:rsidRPr="00392FA9" w:rsidRDefault="00AA666E" w:rsidP="00340E9A">
      <w:pPr>
        <w:ind w:right="237"/>
        <w:jc w:val="both"/>
        <w:rPr>
          <w:sz w:val="24"/>
          <w:szCs w:val="24"/>
        </w:rPr>
      </w:pPr>
    </w:p>
    <w:p w14:paraId="79C6F38B" w14:textId="77777777" w:rsidR="00AA666E" w:rsidRPr="00392FA9" w:rsidRDefault="00AA666E" w:rsidP="00340E9A">
      <w:pPr>
        <w:ind w:right="237"/>
        <w:jc w:val="both"/>
        <w:rPr>
          <w:sz w:val="24"/>
          <w:szCs w:val="24"/>
        </w:rPr>
      </w:pPr>
    </w:p>
    <w:p w14:paraId="607A0D29" w14:textId="326BD0D7" w:rsidR="00AA666E" w:rsidRPr="006F2D3F" w:rsidRDefault="002E39F1" w:rsidP="002E39F1">
      <w:pPr>
        <w:spacing w:line="360" w:lineRule="auto"/>
        <w:ind w:right="237"/>
        <w:jc w:val="both"/>
        <w:rPr>
          <w:sz w:val="24"/>
          <w:szCs w:val="24"/>
        </w:rPr>
      </w:pPr>
      <w:r w:rsidRPr="006F2D3F">
        <w:rPr>
          <w:sz w:val="24"/>
          <w:szCs w:val="24"/>
        </w:rPr>
        <w:t xml:space="preserve">Social media has revolutionised communication enabling instant global connections and transforming how information is shared worldwide from a wide array of electronic devices such as mobile phones, laptops and even smart watches.  </w:t>
      </w:r>
      <w:r w:rsidR="007B23AD" w:rsidRPr="006F2D3F">
        <w:rPr>
          <w:sz w:val="24"/>
          <w:szCs w:val="24"/>
        </w:rPr>
        <w:t xml:space="preserve">Hang, L. (2024) </w:t>
      </w:r>
      <w:r w:rsidR="008A04D2" w:rsidRPr="006F2D3F">
        <w:rPr>
          <w:sz w:val="24"/>
          <w:szCs w:val="24"/>
        </w:rPr>
        <w:t>states that s</w:t>
      </w:r>
      <w:r w:rsidRPr="006F2D3F">
        <w:rPr>
          <w:sz w:val="24"/>
          <w:szCs w:val="24"/>
        </w:rPr>
        <w:t>ocial media platforms such as Facebook, Instagram and Twitter have become an integral part of daily life for many subscribers, influencing issues such as personal relationships to political disclosures.</w:t>
      </w:r>
      <w:r w:rsidR="001F3DFF" w:rsidRPr="006F2D3F">
        <w:rPr>
          <w:sz w:val="24"/>
          <w:szCs w:val="24"/>
        </w:rPr>
        <w:t xml:space="preserve">  According to Ortiz-Ospina (2019) Facebook was the largest social media platform on the planet which boasts 2.4 billion users, in 2019 there were 7.7 billion people worldwide with 1 in 3 having a Facebook account.  The article also states the ease of access that everyone has at their fingertips from access of information from the news, live streaming dynamic incidents and even finding new partners.</w:t>
      </w:r>
    </w:p>
    <w:p w14:paraId="6E827DDC" w14:textId="77777777" w:rsidR="001D0D50" w:rsidRPr="006F2D3F" w:rsidRDefault="001D0D50" w:rsidP="002E39F1">
      <w:pPr>
        <w:spacing w:line="360" w:lineRule="auto"/>
        <w:ind w:right="237"/>
        <w:jc w:val="both"/>
        <w:rPr>
          <w:sz w:val="24"/>
          <w:szCs w:val="24"/>
        </w:rPr>
      </w:pPr>
    </w:p>
    <w:p w14:paraId="292FB2F2" w14:textId="6213259B" w:rsidR="001D0D50" w:rsidRPr="006F2D3F" w:rsidRDefault="001D0D50" w:rsidP="002E39F1">
      <w:pPr>
        <w:spacing w:line="360" w:lineRule="auto"/>
        <w:ind w:right="237"/>
        <w:jc w:val="both"/>
        <w:rPr>
          <w:sz w:val="24"/>
          <w:szCs w:val="24"/>
        </w:rPr>
      </w:pPr>
      <w:r w:rsidRPr="006F2D3F">
        <w:rPr>
          <w:sz w:val="24"/>
          <w:szCs w:val="24"/>
        </w:rPr>
        <w:t>However, this digital landscape does not come without risk and complexities.  While social media offers information, connectivity and expression, it also presents challenges to privacy, mental health and the spread of misinformation.  This essay will explore the impact social media has to assist Police forces with a wide array of incidents, examining both the positive contributions along with the concerns and risks social media exposes.</w:t>
      </w:r>
      <w:r w:rsidR="001F6E84" w:rsidRPr="006F2D3F">
        <w:rPr>
          <w:sz w:val="24"/>
          <w:szCs w:val="24"/>
        </w:rPr>
        <w:t xml:space="preserve">  The college of Policing</w:t>
      </w:r>
      <w:r w:rsidR="00752BDF" w:rsidRPr="006F2D3F">
        <w:rPr>
          <w:sz w:val="24"/>
          <w:szCs w:val="24"/>
        </w:rPr>
        <w:t xml:space="preserve"> (2020)</w:t>
      </w:r>
      <w:r w:rsidR="001F6E84" w:rsidRPr="006F2D3F">
        <w:rPr>
          <w:sz w:val="24"/>
          <w:szCs w:val="24"/>
        </w:rPr>
        <w:t xml:space="preserve"> dictates that Police utilise the “Open Government Licence” which sets out terms and conditions that allow the free use of government and public sector information.</w:t>
      </w:r>
    </w:p>
    <w:p w14:paraId="69AABCDE" w14:textId="77777777" w:rsidR="00F904EF" w:rsidRPr="006F2D3F" w:rsidRDefault="00F904EF" w:rsidP="002E39F1">
      <w:pPr>
        <w:spacing w:line="360" w:lineRule="auto"/>
        <w:ind w:right="237"/>
        <w:jc w:val="both"/>
        <w:rPr>
          <w:sz w:val="24"/>
          <w:szCs w:val="24"/>
        </w:rPr>
      </w:pPr>
    </w:p>
    <w:p w14:paraId="1C2B03B4" w14:textId="023A3E5E" w:rsidR="00F904EF" w:rsidRPr="006F2D3F" w:rsidRDefault="00F904EF" w:rsidP="002E39F1">
      <w:pPr>
        <w:spacing w:line="360" w:lineRule="auto"/>
        <w:ind w:right="237"/>
        <w:jc w:val="both"/>
        <w:rPr>
          <w:sz w:val="24"/>
          <w:szCs w:val="24"/>
        </w:rPr>
      </w:pPr>
      <w:r w:rsidRPr="006F2D3F">
        <w:rPr>
          <w:sz w:val="24"/>
          <w:szCs w:val="24"/>
        </w:rPr>
        <w:t xml:space="preserve">The majority of Police services in the United Kingdom utilise social media platforms in relation to a wide variety of incidents ranging from media appeal for missing persons to up to date information relating to road traffic collisions and road closures to keep members of the public up to date.  </w:t>
      </w:r>
      <w:r w:rsidR="001F6E84" w:rsidRPr="006F2D3F">
        <w:rPr>
          <w:sz w:val="24"/>
          <w:szCs w:val="24"/>
        </w:rPr>
        <w:t xml:space="preserve">According to the College of Policing (2020) the Police may communicate using open data from various social media platforms via the media relations however the communication requirements should be proportionate.  </w:t>
      </w:r>
    </w:p>
    <w:p w14:paraId="32D11C73" w14:textId="77777777" w:rsidR="001F6E84" w:rsidRPr="006F2D3F" w:rsidRDefault="001F6E84" w:rsidP="002E39F1">
      <w:pPr>
        <w:spacing w:line="360" w:lineRule="auto"/>
        <w:ind w:right="237"/>
        <w:jc w:val="both"/>
        <w:rPr>
          <w:sz w:val="24"/>
          <w:szCs w:val="24"/>
        </w:rPr>
      </w:pPr>
    </w:p>
    <w:p w14:paraId="161132D6" w14:textId="006BD1DB" w:rsidR="001F6E84" w:rsidRPr="006F2D3F" w:rsidRDefault="00E8742D" w:rsidP="002E39F1">
      <w:pPr>
        <w:spacing w:line="360" w:lineRule="auto"/>
        <w:ind w:right="237"/>
        <w:jc w:val="both"/>
        <w:rPr>
          <w:sz w:val="24"/>
          <w:szCs w:val="24"/>
        </w:rPr>
      </w:pPr>
      <w:r w:rsidRPr="006F2D3F">
        <w:rPr>
          <w:sz w:val="24"/>
          <w:szCs w:val="24"/>
        </w:rPr>
        <w:t>As a Police service Gwent Police (2025) utilises their social media accounts to update communities about real time incidents, to share media appeals for missing persons and to post recent court results or even to post good news stories from Police staff of members of the community.  There is a force policy that must be adhered to protect the public and prevents comments from being posted that may impact the rights of its users or to prevent the spread of misinformation.  Crime can also be reported via social media in the form of Facebook, Instagram and X.</w:t>
      </w:r>
    </w:p>
    <w:p w14:paraId="4A90E445" w14:textId="77777777" w:rsidR="00004148" w:rsidRPr="006F2D3F" w:rsidRDefault="00004148" w:rsidP="002E39F1">
      <w:pPr>
        <w:spacing w:line="360" w:lineRule="auto"/>
        <w:ind w:right="237"/>
        <w:jc w:val="both"/>
        <w:rPr>
          <w:sz w:val="24"/>
          <w:szCs w:val="24"/>
        </w:rPr>
      </w:pPr>
    </w:p>
    <w:p w14:paraId="04996109" w14:textId="2C704328" w:rsidR="00004148" w:rsidRPr="006F2D3F" w:rsidRDefault="00004148" w:rsidP="002E39F1">
      <w:pPr>
        <w:spacing w:line="360" w:lineRule="auto"/>
        <w:ind w:right="237"/>
        <w:jc w:val="both"/>
        <w:rPr>
          <w:sz w:val="24"/>
          <w:szCs w:val="24"/>
        </w:rPr>
      </w:pPr>
      <w:r w:rsidRPr="006F2D3F">
        <w:rPr>
          <w:sz w:val="24"/>
          <w:szCs w:val="24"/>
        </w:rPr>
        <w:t xml:space="preserve">Social media plays a significant role of modern society and is utilised by billions of people worldwide, Police forces utilise social media to interact with local communities for information.  A recent study by Cartwright, A. &amp; Shaw, C. (2020) dictates that there is a lack of academic literature into the effectiveness of the use of social media by Police in the United Kingdom.  The results of the study indicate </w:t>
      </w:r>
      <w:r w:rsidR="00B030FD" w:rsidRPr="006F2D3F">
        <w:rPr>
          <w:sz w:val="24"/>
          <w:szCs w:val="24"/>
        </w:rPr>
        <w:t xml:space="preserve">overwhelming support for the Polices use of social media by the vast majority of the public, indicating that the majority of service users follow their local Police services social media accounts.  The study also identifies that genuine members of the public </w:t>
      </w:r>
      <w:r w:rsidR="00B030FD" w:rsidRPr="006F2D3F">
        <w:rPr>
          <w:sz w:val="24"/>
          <w:szCs w:val="24"/>
        </w:rPr>
        <w:lastRenderedPageBreak/>
        <w:t>provide information and respond to media appeals which shows support into investigations form the general public.</w:t>
      </w:r>
    </w:p>
    <w:p w14:paraId="748F6FE3" w14:textId="77777777" w:rsidR="001F3DFF" w:rsidRPr="006F2D3F" w:rsidRDefault="001F3DFF" w:rsidP="002E39F1">
      <w:pPr>
        <w:spacing w:line="360" w:lineRule="auto"/>
        <w:ind w:right="237"/>
        <w:jc w:val="both"/>
        <w:rPr>
          <w:sz w:val="24"/>
          <w:szCs w:val="24"/>
        </w:rPr>
      </w:pPr>
    </w:p>
    <w:p w14:paraId="4D22BE26" w14:textId="6DBB21A8" w:rsidR="00395990" w:rsidRPr="006F2D3F" w:rsidRDefault="00F904EF" w:rsidP="002E39F1">
      <w:pPr>
        <w:spacing w:line="360" w:lineRule="auto"/>
        <w:ind w:right="237"/>
        <w:jc w:val="both"/>
        <w:rPr>
          <w:sz w:val="24"/>
          <w:szCs w:val="24"/>
        </w:rPr>
      </w:pPr>
      <w:r w:rsidRPr="006F2D3F">
        <w:rPr>
          <w:sz w:val="24"/>
          <w:szCs w:val="24"/>
        </w:rPr>
        <w:t xml:space="preserve">I recently attended an incident involving a report of a young teenaged female who had left a note in her bedroom making reference to potentially taking her own life and had absconded her address sometime throughout the night.  The person reporting this incident was the </w:t>
      </w:r>
      <w:r w:rsidR="00FE226F" w:rsidRPr="006F2D3F">
        <w:rPr>
          <w:sz w:val="24"/>
          <w:szCs w:val="24"/>
        </w:rPr>
        <w:t>female’s</w:t>
      </w:r>
      <w:r w:rsidRPr="006F2D3F">
        <w:rPr>
          <w:sz w:val="24"/>
          <w:szCs w:val="24"/>
        </w:rPr>
        <w:t xml:space="preserve"> father who w</w:t>
      </w:r>
      <w:r w:rsidR="00E8742D" w:rsidRPr="006F2D3F">
        <w:rPr>
          <w:sz w:val="24"/>
          <w:szCs w:val="24"/>
        </w:rPr>
        <w:t xml:space="preserve">ent to wake up his daughter for school and instead found the note.  </w:t>
      </w:r>
      <w:r w:rsidR="00FE226F" w:rsidRPr="006F2D3F">
        <w:rPr>
          <w:sz w:val="24"/>
          <w:szCs w:val="24"/>
        </w:rPr>
        <w:t xml:space="preserve">I attended the home address </w:t>
      </w:r>
      <w:r w:rsidR="00B030FD" w:rsidRPr="006F2D3F">
        <w:rPr>
          <w:sz w:val="24"/>
          <w:szCs w:val="24"/>
        </w:rPr>
        <w:t>to</w:t>
      </w:r>
      <w:r w:rsidR="00FE226F" w:rsidRPr="006F2D3F">
        <w:rPr>
          <w:sz w:val="24"/>
          <w:szCs w:val="24"/>
        </w:rPr>
        <w:t xml:space="preserve"> establish more information involving description of clothing, known associates and to establish if any items have been taken from the address.  </w:t>
      </w:r>
      <w:r w:rsidR="00B030FD" w:rsidRPr="006F2D3F">
        <w:rPr>
          <w:sz w:val="24"/>
          <w:szCs w:val="24"/>
        </w:rPr>
        <w:t>Given the above information I immediately graded this missing person as high risk.  A missing person is defined as Anyone whose whereabouts cannot be established will be considered as missing until located, and their wellbeing or otherwise confirmed College of Policing (2023).</w:t>
      </w:r>
      <w:r w:rsidR="007829D8" w:rsidRPr="006F2D3F">
        <w:rPr>
          <w:sz w:val="24"/>
          <w:szCs w:val="24"/>
        </w:rPr>
        <w:t xml:space="preserve">  More information was being passed to myself including that the female was suffering with her mental health, had fallen out with friends and was due to sit current exams </w:t>
      </w:r>
      <w:r w:rsidR="009F48E9" w:rsidRPr="006F2D3F">
        <w:rPr>
          <w:sz w:val="24"/>
          <w:szCs w:val="24"/>
        </w:rPr>
        <w:t xml:space="preserve">and has a history of self-harming.  </w:t>
      </w:r>
    </w:p>
    <w:p w14:paraId="2D97D002" w14:textId="77777777" w:rsidR="00395990" w:rsidRPr="006F2D3F" w:rsidRDefault="00395990" w:rsidP="002E39F1">
      <w:pPr>
        <w:spacing w:line="360" w:lineRule="auto"/>
        <w:ind w:right="237"/>
        <w:jc w:val="both"/>
        <w:rPr>
          <w:sz w:val="24"/>
          <w:szCs w:val="24"/>
        </w:rPr>
      </w:pPr>
    </w:p>
    <w:p w14:paraId="317240B6" w14:textId="5974CCF1" w:rsidR="001F3DFF" w:rsidRPr="006F2D3F" w:rsidRDefault="00395990" w:rsidP="002E39F1">
      <w:pPr>
        <w:spacing w:line="360" w:lineRule="auto"/>
        <w:ind w:right="237"/>
        <w:jc w:val="both"/>
        <w:rPr>
          <w:sz w:val="24"/>
          <w:szCs w:val="24"/>
        </w:rPr>
      </w:pPr>
      <w:r w:rsidRPr="006F2D3F">
        <w:rPr>
          <w:sz w:val="24"/>
          <w:szCs w:val="24"/>
        </w:rPr>
        <w:t>There are three categories that determine the level of risk for the missing person: Low, medium and high risk.  High risk as stated by the college of Policing (2023) requires immediate Police attendance due to the vulnerabilities of the missing person.</w:t>
      </w:r>
      <w:r w:rsidR="0088305A" w:rsidRPr="006F2D3F">
        <w:rPr>
          <w:sz w:val="24"/>
          <w:szCs w:val="24"/>
        </w:rPr>
        <w:t xml:space="preserve">  Police resources need to be utilised to search water or forested areas via drone capability of even a police helicopter during nighttime.  A senior management member will need to be tagged into the incident to manage the dynamic of the situation along with a media appeal/strategy to assist in locating the missing person.  If the missing person has made any reference to taking their </w:t>
      </w:r>
      <w:r w:rsidR="009F48E9" w:rsidRPr="006F2D3F">
        <w:rPr>
          <w:sz w:val="24"/>
          <w:szCs w:val="24"/>
        </w:rPr>
        <w:t>life,</w:t>
      </w:r>
      <w:r w:rsidR="0088305A" w:rsidRPr="006F2D3F">
        <w:rPr>
          <w:sz w:val="24"/>
          <w:szCs w:val="24"/>
        </w:rPr>
        <w:t xml:space="preserve"> then this also makes the incident time sensitive as the Polices main role is to protect and preserve life.</w:t>
      </w:r>
    </w:p>
    <w:p w14:paraId="1A6F41CA" w14:textId="77777777" w:rsidR="00B030FD" w:rsidRPr="006F2D3F" w:rsidRDefault="00B030FD" w:rsidP="002E39F1">
      <w:pPr>
        <w:spacing w:line="360" w:lineRule="auto"/>
        <w:ind w:right="237"/>
        <w:jc w:val="both"/>
        <w:rPr>
          <w:sz w:val="24"/>
          <w:szCs w:val="24"/>
        </w:rPr>
      </w:pPr>
    </w:p>
    <w:p w14:paraId="42A27489" w14:textId="5519D844" w:rsidR="00B030FD" w:rsidRPr="006F2D3F" w:rsidRDefault="00B030FD" w:rsidP="002E39F1">
      <w:pPr>
        <w:spacing w:line="360" w:lineRule="auto"/>
        <w:ind w:right="237"/>
        <w:jc w:val="both"/>
        <w:rPr>
          <w:sz w:val="24"/>
          <w:szCs w:val="24"/>
        </w:rPr>
      </w:pPr>
      <w:r w:rsidRPr="006F2D3F">
        <w:rPr>
          <w:sz w:val="24"/>
          <w:szCs w:val="24"/>
        </w:rPr>
        <w:t>A</w:t>
      </w:r>
      <w:r w:rsidR="00395990" w:rsidRPr="006F2D3F">
        <w:rPr>
          <w:sz w:val="24"/>
          <w:szCs w:val="24"/>
        </w:rPr>
        <w:t xml:space="preserve">fter searching the home address, it was established that along with the alarming note of potential suicide, there was also an empty blister pack of paracetamol on the bedroom floor of the missing person.  I spoke to the next of kin of the missing person and recommended </w:t>
      </w:r>
      <w:r w:rsidR="0088305A" w:rsidRPr="006F2D3F">
        <w:rPr>
          <w:sz w:val="24"/>
          <w:szCs w:val="24"/>
        </w:rPr>
        <w:t>an</w:t>
      </w:r>
      <w:r w:rsidR="00395990" w:rsidRPr="006F2D3F">
        <w:rPr>
          <w:sz w:val="24"/>
          <w:szCs w:val="24"/>
        </w:rPr>
        <w:t xml:space="preserve"> urgent social media appeal to which was agreed by the next of kin.  </w:t>
      </w:r>
      <w:r w:rsidR="0088305A" w:rsidRPr="006F2D3F">
        <w:rPr>
          <w:sz w:val="24"/>
          <w:szCs w:val="24"/>
        </w:rPr>
        <w:t>The National Police Chiefs Council (no date) dictates that local forces can benefit from a social media appea</w:t>
      </w:r>
      <w:r w:rsidR="00A6761A" w:rsidRPr="006F2D3F">
        <w:rPr>
          <w:sz w:val="24"/>
          <w:szCs w:val="24"/>
        </w:rPr>
        <w:t xml:space="preserve">l due to the wide reach and instant engagement </w:t>
      </w:r>
      <w:r w:rsidR="00A6761A" w:rsidRPr="006F2D3F">
        <w:rPr>
          <w:sz w:val="24"/>
          <w:szCs w:val="24"/>
        </w:rPr>
        <w:lastRenderedPageBreak/>
        <w:t>with local communities stating that the sharing of an image can prompt sightings, which can lead to swift progression of the investigation which can comfort loved ones of the missing person.  The NPCC dictates that social media appeals can have a negative impact due to the content of the appeal being shared and re-posted which can diminish the authenticity of the appeal with false sightings being reported which can lead to resources being taken up.  Repeated appeals can flag and display vulnerability of the missing person and generate negative public posts.</w:t>
      </w:r>
    </w:p>
    <w:p w14:paraId="3EF4282F" w14:textId="77777777" w:rsidR="00B073F7" w:rsidRPr="006F2D3F" w:rsidRDefault="00B073F7" w:rsidP="002E39F1">
      <w:pPr>
        <w:spacing w:line="360" w:lineRule="auto"/>
        <w:ind w:right="237"/>
        <w:jc w:val="both"/>
        <w:rPr>
          <w:sz w:val="24"/>
          <w:szCs w:val="24"/>
        </w:rPr>
      </w:pPr>
    </w:p>
    <w:p w14:paraId="6E96A67E" w14:textId="71B3CE33" w:rsidR="00B073F7" w:rsidRPr="006F2D3F" w:rsidRDefault="00B073F7" w:rsidP="002E39F1">
      <w:pPr>
        <w:spacing w:line="360" w:lineRule="auto"/>
        <w:ind w:right="237"/>
        <w:jc w:val="both"/>
        <w:rPr>
          <w:sz w:val="24"/>
          <w:szCs w:val="24"/>
        </w:rPr>
      </w:pPr>
      <w:r w:rsidRPr="006F2D3F">
        <w:rPr>
          <w:sz w:val="24"/>
          <w:szCs w:val="24"/>
        </w:rPr>
        <w:t xml:space="preserve">I ascertained a recent photograph of the missing person and </w:t>
      </w:r>
      <w:r w:rsidR="00514638" w:rsidRPr="006F2D3F">
        <w:rPr>
          <w:sz w:val="24"/>
          <w:szCs w:val="24"/>
        </w:rPr>
        <w:t xml:space="preserve">utilised the corporate communications department to issue </w:t>
      </w:r>
      <w:r w:rsidR="009F48E9" w:rsidRPr="006F2D3F">
        <w:rPr>
          <w:sz w:val="24"/>
          <w:szCs w:val="24"/>
        </w:rPr>
        <w:t>an</w:t>
      </w:r>
      <w:r w:rsidR="00514638" w:rsidRPr="006F2D3F">
        <w:rPr>
          <w:sz w:val="24"/>
          <w:szCs w:val="24"/>
        </w:rPr>
        <w:t xml:space="preserve"> urgent social media appeal for the missing person</w:t>
      </w:r>
      <w:r w:rsidR="007829D8" w:rsidRPr="006F2D3F">
        <w:rPr>
          <w:sz w:val="24"/>
          <w:szCs w:val="24"/>
        </w:rPr>
        <w:t xml:space="preserve"> with the support of the family.  </w:t>
      </w:r>
      <w:r w:rsidR="009B1C21" w:rsidRPr="006F2D3F">
        <w:rPr>
          <w:sz w:val="24"/>
          <w:szCs w:val="24"/>
        </w:rPr>
        <w:t xml:space="preserve">Multiple officers were conducting </w:t>
      </w:r>
      <w:r w:rsidR="006B4362" w:rsidRPr="006F2D3F">
        <w:rPr>
          <w:sz w:val="24"/>
          <w:szCs w:val="24"/>
        </w:rPr>
        <w:t xml:space="preserve">an open area search </w:t>
      </w:r>
      <w:r w:rsidR="00C07DB6" w:rsidRPr="006F2D3F">
        <w:rPr>
          <w:sz w:val="24"/>
          <w:szCs w:val="24"/>
        </w:rPr>
        <w:t xml:space="preserve">along with the assistance of a Police helicopter which proved in effective due to the large area of mountain to be searched.  </w:t>
      </w:r>
      <w:r w:rsidR="00284948" w:rsidRPr="006F2D3F">
        <w:rPr>
          <w:sz w:val="24"/>
          <w:szCs w:val="24"/>
        </w:rPr>
        <w:t xml:space="preserve">Friends of the missing person were spoken to who stated that </w:t>
      </w:r>
      <w:r w:rsidR="00BA149A" w:rsidRPr="006F2D3F">
        <w:rPr>
          <w:sz w:val="24"/>
          <w:szCs w:val="24"/>
        </w:rPr>
        <w:t xml:space="preserve">the female had turned off her location settings on social media as this would allow a real time up to date location of the female.  </w:t>
      </w:r>
      <w:r w:rsidR="00834429" w:rsidRPr="006F2D3F">
        <w:rPr>
          <w:sz w:val="24"/>
          <w:szCs w:val="24"/>
        </w:rPr>
        <w:t xml:space="preserve">All the local hospitals were checked which all were proving a negative result.  </w:t>
      </w:r>
      <w:r w:rsidR="00CD530A" w:rsidRPr="006F2D3F">
        <w:rPr>
          <w:sz w:val="24"/>
          <w:szCs w:val="24"/>
        </w:rPr>
        <w:t>Time was passing and all parties involved were becoming increasingly concerned</w:t>
      </w:r>
      <w:r w:rsidR="007F160C" w:rsidRPr="006F2D3F">
        <w:rPr>
          <w:sz w:val="24"/>
          <w:szCs w:val="24"/>
        </w:rPr>
        <w:t>.</w:t>
      </w:r>
    </w:p>
    <w:p w14:paraId="39B9044E" w14:textId="77777777" w:rsidR="007F160C" w:rsidRPr="006F2D3F" w:rsidRDefault="007F160C" w:rsidP="002E39F1">
      <w:pPr>
        <w:spacing w:line="360" w:lineRule="auto"/>
        <w:ind w:right="237"/>
        <w:jc w:val="both"/>
        <w:rPr>
          <w:sz w:val="24"/>
          <w:szCs w:val="24"/>
        </w:rPr>
      </w:pPr>
    </w:p>
    <w:p w14:paraId="7B4D9190" w14:textId="6E4F599A" w:rsidR="007F160C" w:rsidRPr="006F2D3F" w:rsidRDefault="007F160C" w:rsidP="002E39F1">
      <w:pPr>
        <w:spacing w:line="360" w:lineRule="auto"/>
        <w:ind w:right="237"/>
        <w:jc w:val="both"/>
        <w:rPr>
          <w:sz w:val="24"/>
          <w:szCs w:val="24"/>
        </w:rPr>
      </w:pPr>
      <w:r w:rsidRPr="006F2D3F">
        <w:rPr>
          <w:sz w:val="24"/>
          <w:szCs w:val="24"/>
        </w:rPr>
        <w:t xml:space="preserve">The corporate communications department were receiving reports of potential sightings in a town nearby </w:t>
      </w:r>
      <w:r w:rsidR="002848F6" w:rsidRPr="006F2D3F">
        <w:rPr>
          <w:sz w:val="24"/>
          <w:szCs w:val="24"/>
        </w:rPr>
        <w:t xml:space="preserve">and were rapidly attended by officers, however due to the time delay from the report to officer attendance the female was </w:t>
      </w:r>
      <w:r w:rsidR="006E6644" w:rsidRPr="006F2D3F">
        <w:rPr>
          <w:sz w:val="24"/>
          <w:szCs w:val="24"/>
        </w:rPr>
        <w:t xml:space="preserve">not located and was constantly avoiding detection.  </w:t>
      </w:r>
      <w:r w:rsidR="00ED6C36" w:rsidRPr="006F2D3F">
        <w:rPr>
          <w:sz w:val="24"/>
          <w:szCs w:val="24"/>
        </w:rPr>
        <w:t xml:space="preserve">A short while later Police received a reply on the social media from a rambler who came across a female </w:t>
      </w:r>
      <w:r w:rsidR="003B26C5" w:rsidRPr="006F2D3F">
        <w:rPr>
          <w:sz w:val="24"/>
          <w:szCs w:val="24"/>
        </w:rPr>
        <w:t>who matched the description hiding in an abandoned building</w:t>
      </w:r>
      <w:r w:rsidR="006C1FB7" w:rsidRPr="006F2D3F">
        <w:rPr>
          <w:sz w:val="24"/>
          <w:szCs w:val="24"/>
        </w:rPr>
        <w:t>, the rambler provided Police with a “What3Words” location of the female.  Wha</w:t>
      </w:r>
      <w:r w:rsidR="009B7D54" w:rsidRPr="006F2D3F">
        <w:rPr>
          <w:sz w:val="24"/>
          <w:szCs w:val="24"/>
        </w:rPr>
        <w:t>t3words</w:t>
      </w:r>
      <w:r w:rsidR="00833C5B" w:rsidRPr="006F2D3F">
        <w:rPr>
          <w:sz w:val="24"/>
          <w:szCs w:val="24"/>
        </w:rPr>
        <w:t xml:space="preserve"> is a system that works by assigning 3 distinct words for every </w:t>
      </w:r>
      <w:r w:rsidR="00B37848" w:rsidRPr="006F2D3F">
        <w:rPr>
          <w:sz w:val="24"/>
          <w:szCs w:val="24"/>
        </w:rPr>
        <w:t xml:space="preserve">3 square </w:t>
      </w:r>
      <w:r w:rsidR="009078C5" w:rsidRPr="006F2D3F">
        <w:rPr>
          <w:sz w:val="24"/>
          <w:szCs w:val="24"/>
        </w:rPr>
        <w:t>metres</w:t>
      </w:r>
      <w:r w:rsidR="00B37848" w:rsidRPr="006F2D3F">
        <w:rPr>
          <w:sz w:val="24"/>
          <w:szCs w:val="24"/>
        </w:rPr>
        <w:t xml:space="preserve"> of land on the grid across the face of the planet via an application that is linked to a mobile phone</w:t>
      </w:r>
      <w:r w:rsidR="00B97A39" w:rsidRPr="006F2D3F">
        <w:rPr>
          <w:sz w:val="24"/>
          <w:szCs w:val="24"/>
        </w:rPr>
        <w:t xml:space="preserve"> West Yorkshire Police (</w:t>
      </w:r>
      <w:r w:rsidR="0010525C" w:rsidRPr="006F2D3F">
        <w:rPr>
          <w:sz w:val="24"/>
          <w:szCs w:val="24"/>
        </w:rPr>
        <w:t xml:space="preserve">2025).  Once these three distinct words are </w:t>
      </w:r>
      <w:r w:rsidR="009078C5" w:rsidRPr="006F2D3F">
        <w:rPr>
          <w:sz w:val="24"/>
          <w:szCs w:val="24"/>
        </w:rPr>
        <w:t>transferred to Police, they provide an accurate location of the emergency and allow exact coordinates for officers to attend.</w:t>
      </w:r>
    </w:p>
    <w:p w14:paraId="74AB419A" w14:textId="77777777" w:rsidR="00F00AF8" w:rsidRPr="006F2D3F" w:rsidRDefault="00F00AF8" w:rsidP="002E39F1">
      <w:pPr>
        <w:spacing w:line="360" w:lineRule="auto"/>
        <w:ind w:right="237"/>
        <w:jc w:val="both"/>
        <w:rPr>
          <w:sz w:val="24"/>
          <w:szCs w:val="24"/>
        </w:rPr>
      </w:pPr>
    </w:p>
    <w:p w14:paraId="5B31299F" w14:textId="27CA0C83" w:rsidR="00F00AF8" w:rsidRPr="006F2D3F" w:rsidRDefault="00F00AF8" w:rsidP="002E39F1">
      <w:pPr>
        <w:spacing w:line="360" w:lineRule="auto"/>
        <w:ind w:right="237"/>
        <w:jc w:val="both"/>
        <w:rPr>
          <w:sz w:val="24"/>
          <w:szCs w:val="24"/>
        </w:rPr>
      </w:pPr>
      <w:r w:rsidRPr="006F2D3F">
        <w:rPr>
          <w:sz w:val="24"/>
          <w:szCs w:val="24"/>
        </w:rPr>
        <w:t xml:space="preserve">Officers were given the what3words location and located the missing female inside the abandoned building </w:t>
      </w:r>
      <w:r w:rsidR="00BC050E" w:rsidRPr="006F2D3F">
        <w:rPr>
          <w:sz w:val="24"/>
          <w:szCs w:val="24"/>
        </w:rPr>
        <w:t xml:space="preserve">before re-uniting the female with loved ones and seeking the physical and mental support that was needed.  The female was </w:t>
      </w:r>
      <w:r w:rsidR="00B553D3" w:rsidRPr="006F2D3F">
        <w:rPr>
          <w:sz w:val="24"/>
          <w:szCs w:val="24"/>
        </w:rPr>
        <w:t>found,</w:t>
      </w:r>
      <w:r w:rsidR="00BC050E" w:rsidRPr="006F2D3F">
        <w:rPr>
          <w:sz w:val="24"/>
          <w:szCs w:val="24"/>
        </w:rPr>
        <w:t xml:space="preserve"> and social media </w:t>
      </w:r>
      <w:r w:rsidR="00FE5C0F" w:rsidRPr="006F2D3F">
        <w:rPr>
          <w:sz w:val="24"/>
          <w:szCs w:val="24"/>
        </w:rPr>
        <w:t xml:space="preserve">played a large part of the discovery of the female due to the swiftness of the </w:t>
      </w:r>
      <w:r w:rsidR="00FE5C0F" w:rsidRPr="006F2D3F">
        <w:rPr>
          <w:sz w:val="24"/>
          <w:szCs w:val="24"/>
        </w:rPr>
        <w:lastRenderedPageBreak/>
        <w:t>appeal and the support from the members of public who viewed the appeal and assisted Police.</w:t>
      </w:r>
      <w:r w:rsidR="000C5A1D" w:rsidRPr="006F2D3F">
        <w:rPr>
          <w:sz w:val="24"/>
          <w:szCs w:val="24"/>
        </w:rPr>
        <w:t xml:space="preserve">  This incident is a positive example </w:t>
      </w:r>
      <w:r w:rsidR="00377BBF" w:rsidRPr="006F2D3F">
        <w:rPr>
          <w:sz w:val="24"/>
          <w:szCs w:val="24"/>
        </w:rPr>
        <w:t xml:space="preserve">that </w:t>
      </w:r>
      <w:r w:rsidR="005A5C9A" w:rsidRPr="006F2D3F">
        <w:rPr>
          <w:sz w:val="24"/>
          <w:szCs w:val="24"/>
        </w:rPr>
        <w:t xml:space="preserve">the use of social media from the Police to engage and communicate with members of the public can </w:t>
      </w:r>
      <w:r w:rsidR="0003460C" w:rsidRPr="006F2D3F">
        <w:rPr>
          <w:sz w:val="24"/>
          <w:szCs w:val="24"/>
        </w:rPr>
        <w:t>produce positive results due to the swiftness of social media</w:t>
      </w:r>
      <w:r w:rsidR="00D577FB" w:rsidRPr="006F2D3F">
        <w:rPr>
          <w:sz w:val="24"/>
          <w:szCs w:val="24"/>
        </w:rPr>
        <w:t>.</w:t>
      </w:r>
      <w:r w:rsidR="00275D1E" w:rsidRPr="006F2D3F">
        <w:rPr>
          <w:sz w:val="24"/>
          <w:szCs w:val="24"/>
        </w:rPr>
        <w:t xml:space="preserve">  Without </w:t>
      </w:r>
      <w:r w:rsidR="000F6991" w:rsidRPr="006F2D3F">
        <w:rPr>
          <w:sz w:val="24"/>
          <w:szCs w:val="24"/>
        </w:rPr>
        <w:t xml:space="preserve">social media connecting real time information from the public to the control room to officers on the ground then officers may not have been able to locate the missing female which could have resulted in her </w:t>
      </w:r>
      <w:r w:rsidR="0070774F" w:rsidRPr="006F2D3F">
        <w:rPr>
          <w:sz w:val="24"/>
          <w:szCs w:val="24"/>
        </w:rPr>
        <w:t>not being located at all.</w:t>
      </w:r>
    </w:p>
    <w:p w14:paraId="224CE3EC" w14:textId="77777777" w:rsidR="0070774F" w:rsidRPr="006F2D3F" w:rsidRDefault="0070774F" w:rsidP="002E39F1">
      <w:pPr>
        <w:spacing w:line="360" w:lineRule="auto"/>
        <w:ind w:right="237"/>
        <w:jc w:val="both"/>
        <w:rPr>
          <w:sz w:val="24"/>
          <w:szCs w:val="24"/>
        </w:rPr>
      </w:pPr>
    </w:p>
    <w:p w14:paraId="30C945F7" w14:textId="3234C913" w:rsidR="0070774F" w:rsidRPr="006F2D3F" w:rsidRDefault="0070774F" w:rsidP="002E39F1">
      <w:pPr>
        <w:spacing w:line="360" w:lineRule="auto"/>
        <w:ind w:right="237"/>
        <w:jc w:val="both"/>
        <w:rPr>
          <w:sz w:val="24"/>
          <w:szCs w:val="24"/>
        </w:rPr>
      </w:pPr>
      <w:r w:rsidRPr="006F2D3F">
        <w:rPr>
          <w:sz w:val="24"/>
          <w:szCs w:val="24"/>
        </w:rPr>
        <w:t xml:space="preserve">Social media can be a tool that connects every single </w:t>
      </w:r>
      <w:r w:rsidR="00B12F45" w:rsidRPr="006F2D3F">
        <w:rPr>
          <w:sz w:val="24"/>
          <w:szCs w:val="24"/>
        </w:rPr>
        <w:t>human being to one another with a stroke of a key</w:t>
      </w:r>
      <w:r w:rsidR="003D1D74" w:rsidRPr="006F2D3F">
        <w:rPr>
          <w:sz w:val="24"/>
          <w:szCs w:val="24"/>
        </w:rPr>
        <w:t xml:space="preserve"> or a press of a button which </w:t>
      </w:r>
      <w:r w:rsidR="00DA41C4" w:rsidRPr="006F2D3F">
        <w:rPr>
          <w:sz w:val="24"/>
          <w:szCs w:val="24"/>
        </w:rPr>
        <w:t>can</w:t>
      </w:r>
      <w:r w:rsidR="003D1D74" w:rsidRPr="006F2D3F">
        <w:rPr>
          <w:sz w:val="24"/>
          <w:szCs w:val="24"/>
        </w:rPr>
        <w:t xml:space="preserve"> be an effective </w:t>
      </w:r>
      <w:r w:rsidR="008863AD" w:rsidRPr="006F2D3F">
        <w:rPr>
          <w:sz w:val="24"/>
          <w:szCs w:val="24"/>
        </w:rPr>
        <w:t>method of communication, however social media does pose negative implications and risks.</w:t>
      </w:r>
      <w:r w:rsidR="00BE746C" w:rsidRPr="006F2D3F">
        <w:rPr>
          <w:sz w:val="24"/>
          <w:szCs w:val="24"/>
        </w:rPr>
        <w:t xml:space="preserve">  </w:t>
      </w:r>
      <w:r w:rsidR="007773F1" w:rsidRPr="006F2D3F">
        <w:rPr>
          <w:sz w:val="24"/>
          <w:szCs w:val="24"/>
        </w:rPr>
        <w:t xml:space="preserve">An example of a negative use of social media is the covid-19 pandemic and the spread of </w:t>
      </w:r>
      <w:r w:rsidR="00B746E3" w:rsidRPr="006F2D3F">
        <w:rPr>
          <w:sz w:val="24"/>
          <w:szCs w:val="24"/>
        </w:rPr>
        <w:t>misinformation</w:t>
      </w:r>
      <w:r w:rsidR="007773F1" w:rsidRPr="006F2D3F">
        <w:rPr>
          <w:sz w:val="24"/>
          <w:szCs w:val="24"/>
        </w:rPr>
        <w:t xml:space="preserve">, according to </w:t>
      </w:r>
      <w:r w:rsidR="00F17409" w:rsidRPr="006F2D3F">
        <w:rPr>
          <w:sz w:val="24"/>
          <w:szCs w:val="24"/>
        </w:rPr>
        <w:t>the National Library of Medicine (</w:t>
      </w:r>
      <w:r w:rsidR="009500FE" w:rsidRPr="006F2D3F">
        <w:rPr>
          <w:sz w:val="24"/>
          <w:szCs w:val="24"/>
        </w:rPr>
        <w:t xml:space="preserve">2022).  Misinformation was spread via social media platforms </w:t>
      </w:r>
      <w:r w:rsidR="00B746E3" w:rsidRPr="006F2D3F">
        <w:rPr>
          <w:sz w:val="24"/>
          <w:szCs w:val="24"/>
        </w:rPr>
        <w:t xml:space="preserve">which resulted in vaccine avoidance, mask refusal and the utilization of medications with insignificant data, the article dictates that </w:t>
      </w:r>
      <w:r w:rsidR="00AD67DE" w:rsidRPr="006F2D3F">
        <w:rPr>
          <w:sz w:val="24"/>
          <w:szCs w:val="24"/>
        </w:rPr>
        <w:t>people were spreading false information swiftly and effectively resulting in a large number of people following the misinformation.</w:t>
      </w:r>
    </w:p>
    <w:p w14:paraId="47608E5C" w14:textId="1341AB2D" w:rsidR="00BB5AA1" w:rsidRPr="006F2D3F" w:rsidRDefault="00BB5AA1" w:rsidP="002E39F1">
      <w:pPr>
        <w:spacing w:line="360" w:lineRule="auto"/>
        <w:ind w:right="237"/>
        <w:jc w:val="both"/>
        <w:rPr>
          <w:sz w:val="24"/>
          <w:szCs w:val="24"/>
        </w:rPr>
      </w:pPr>
      <w:r w:rsidRPr="006F2D3F">
        <w:rPr>
          <w:sz w:val="24"/>
          <w:szCs w:val="24"/>
        </w:rPr>
        <w:t>Another example of the negative impact that the spread of misinformation has on general society was the Stockport tragedy that occurred in August 2024</w:t>
      </w:r>
      <w:r w:rsidR="00327FAA" w:rsidRPr="006F2D3F">
        <w:rPr>
          <w:sz w:val="24"/>
          <w:szCs w:val="24"/>
        </w:rPr>
        <w:t xml:space="preserve">.  On this day </w:t>
      </w:r>
      <w:r w:rsidR="00D4793F" w:rsidRPr="006F2D3F">
        <w:rPr>
          <w:sz w:val="24"/>
          <w:szCs w:val="24"/>
        </w:rPr>
        <w:t xml:space="preserve">children were dancing at </w:t>
      </w:r>
      <w:r w:rsidR="00B567BA" w:rsidRPr="006F2D3F">
        <w:rPr>
          <w:sz w:val="24"/>
          <w:szCs w:val="24"/>
        </w:rPr>
        <w:t>a local dance class when children were killed</w:t>
      </w:r>
      <w:r w:rsidR="00094655" w:rsidRPr="006F2D3F">
        <w:rPr>
          <w:sz w:val="24"/>
          <w:szCs w:val="24"/>
        </w:rPr>
        <w:t xml:space="preserve">.  As the news was breaking live across the country misinformation was being spread online and a false name </w:t>
      </w:r>
      <w:r w:rsidR="00A41A08" w:rsidRPr="006F2D3F">
        <w:rPr>
          <w:sz w:val="24"/>
          <w:szCs w:val="24"/>
        </w:rPr>
        <w:t xml:space="preserve">of the subject was spread online, according to Full Fact (2024) </w:t>
      </w:r>
      <w:r w:rsidR="0010200B" w:rsidRPr="006F2D3F">
        <w:rPr>
          <w:sz w:val="24"/>
          <w:szCs w:val="24"/>
        </w:rPr>
        <w:t xml:space="preserve">since the spread of the false information riots broke out all over the country leading to national </w:t>
      </w:r>
      <w:r w:rsidR="00D178E1" w:rsidRPr="006F2D3F">
        <w:rPr>
          <w:sz w:val="24"/>
          <w:szCs w:val="24"/>
        </w:rPr>
        <w:t xml:space="preserve">unrest and mass protests on the streets of England.  </w:t>
      </w:r>
    </w:p>
    <w:p w14:paraId="257FF397" w14:textId="77777777" w:rsidR="00D577FB" w:rsidRPr="006F2D3F" w:rsidRDefault="00D577FB" w:rsidP="002E39F1">
      <w:pPr>
        <w:spacing w:line="360" w:lineRule="auto"/>
        <w:ind w:right="237"/>
        <w:jc w:val="both"/>
        <w:rPr>
          <w:sz w:val="24"/>
          <w:szCs w:val="24"/>
        </w:rPr>
      </w:pPr>
    </w:p>
    <w:p w14:paraId="6AB118A2" w14:textId="24F7B989" w:rsidR="00D577FB" w:rsidRPr="006F2D3F" w:rsidRDefault="003556E2" w:rsidP="002E39F1">
      <w:pPr>
        <w:spacing w:line="360" w:lineRule="auto"/>
        <w:ind w:right="237"/>
        <w:jc w:val="both"/>
        <w:rPr>
          <w:sz w:val="24"/>
          <w:szCs w:val="24"/>
        </w:rPr>
      </w:pPr>
      <w:r w:rsidRPr="006F2D3F">
        <w:rPr>
          <w:sz w:val="24"/>
          <w:szCs w:val="24"/>
        </w:rPr>
        <w:t xml:space="preserve">There are also investigative opportunities when it comes to social media, </w:t>
      </w:r>
      <w:r w:rsidR="004C5362" w:rsidRPr="006F2D3F">
        <w:rPr>
          <w:sz w:val="24"/>
          <w:szCs w:val="24"/>
        </w:rPr>
        <w:t xml:space="preserve">according to </w:t>
      </w:r>
      <w:r w:rsidR="005E69E2" w:rsidRPr="006F2D3F">
        <w:rPr>
          <w:sz w:val="24"/>
          <w:szCs w:val="24"/>
        </w:rPr>
        <w:t>Arshad, H. et al (</w:t>
      </w:r>
      <w:r w:rsidR="008C42FF" w:rsidRPr="006F2D3F">
        <w:rPr>
          <w:sz w:val="24"/>
          <w:szCs w:val="24"/>
        </w:rPr>
        <w:t>2019) Social Media evidence is a rapidly emerging frontier in evidence gathering</w:t>
      </w:r>
      <w:r w:rsidR="006870DF" w:rsidRPr="006F2D3F">
        <w:rPr>
          <w:sz w:val="24"/>
          <w:szCs w:val="24"/>
        </w:rPr>
        <w:t xml:space="preserve">, proving to be an effective tool for evidence gathering.  </w:t>
      </w:r>
      <w:r w:rsidR="002B10B3" w:rsidRPr="006F2D3F">
        <w:rPr>
          <w:sz w:val="24"/>
          <w:szCs w:val="24"/>
        </w:rPr>
        <w:t>Some of this information can vary from</w:t>
      </w:r>
      <w:r w:rsidR="00BB31E8" w:rsidRPr="006F2D3F">
        <w:rPr>
          <w:sz w:val="24"/>
          <w:szCs w:val="24"/>
        </w:rPr>
        <w:t xml:space="preserve"> daily actions, current locations, private messaging, sporting background</w:t>
      </w:r>
      <w:r w:rsidR="008A0B41" w:rsidRPr="006F2D3F">
        <w:rPr>
          <w:sz w:val="24"/>
          <w:szCs w:val="24"/>
        </w:rPr>
        <w:t xml:space="preserve">s.  Social media is a collection of information and data on a single person and can be used to build a </w:t>
      </w:r>
      <w:r w:rsidR="00977762" w:rsidRPr="006F2D3F">
        <w:rPr>
          <w:sz w:val="24"/>
          <w:szCs w:val="24"/>
        </w:rPr>
        <w:t>timeline</w:t>
      </w:r>
      <w:r w:rsidR="008A0B41" w:rsidRPr="006F2D3F">
        <w:rPr>
          <w:sz w:val="24"/>
          <w:szCs w:val="24"/>
        </w:rPr>
        <w:t xml:space="preserve"> </w:t>
      </w:r>
      <w:r w:rsidR="00D97F60" w:rsidRPr="006F2D3F">
        <w:rPr>
          <w:sz w:val="24"/>
          <w:szCs w:val="24"/>
        </w:rPr>
        <w:t>and background of the individual based off this information.</w:t>
      </w:r>
    </w:p>
    <w:p w14:paraId="6F71454B" w14:textId="77777777" w:rsidR="00D97F60" w:rsidRPr="006F2D3F" w:rsidRDefault="00D97F60" w:rsidP="002E39F1">
      <w:pPr>
        <w:spacing w:line="360" w:lineRule="auto"/>
        <w:ind w:right="237"/>
        <w:jc w:val="both"/>
        <w:rPr>
          <w:sz w:val="24"/>
          <w:szCs w:val="24"/>
        </w:rPr>
      </w:pPr>
    </w:p>
    <w:p w14:paraId="2467BFB8" w14:textId="294F73AA" w:rsidR="00D97F60" w:rsidRPr="006F2D3F" w:rsidRDefault="00F74796" w:rsidP="002E39F1">
      <w:pPr>
        <w:spacing w:line="360" w:lineRule="auto"/>
        <w:ind w:right="237"/>
        <w:jc w:val="both"/>
        <w:rPr>
          <w:sz w:val="24"/>
          <w:szCs w:val="24"/>
        </w:rPr>
      </w:pPr>
      <w:r w:rsidRPr="006F2D3F">
        <w:rPr>
          <w:sz w:val="24"/>
          <w:szCs w:val="24"/>
        </w:rPr>
        <w:lastRenderedPageBreak/>
        <w:t xml:space="preserve">It is clear that social media is a powerful tool </w:t>
      </w:r>
      <w:r w:rsidR="004B30A2" w:rsidRPr="006F2D3F">
        <w:rPr>
          <w:sz w:val="24"/>
          <w:szCs w:val="24"/>
        </w:rPr>
        <w:t xml:space="preserve">with the capability of connecting every human being on earth via the internet with the ability to instantly </w:t>
      </w:r>
      <w:r w:rsidR="009A6DDC" w:rsidRPr="006F2D3F">
        <w:rPr>
          <w:sz w:val="24"/>
          <w:szCs w:val="24"/>
        </w:rPr>
        <w:t xml:space="preserve">communicate via social media platforms, sharing ideas ideologies and even </w:t>
      </w:r>
      <w:r w:rsidR="00CA49D0" w:rsidRPr="006F2D3F">
        <w:rPr>
          <w:sz w:val="24"/>
          <w:szCs w:val="24"/>
        </w:rPr>
        <w:t xml:space="preserve">misinformation.  </w:t>
      </w:r>
      <w:r w:rsidR="000015F5" w:rsidRPr="006F2D3F">
        <w:rPr>
          <w:sz w:val="24"/>
          <w:szCs w:val="24"/>
        </w:rPr>
        <w:t xml:space="preserve">Social media has the ability to live stream ongoing incidents with the rest of the world and allows Police forces and other agencies to instantly </w:t>
      </w:r>
      <w:r w:rsidR="009D338A" w:rsidRPr="006F2D3F">
        <w:rPr>
          <w:sz w:val="24"/>
          <w:szCs w:val="24"/>
        </w:rPr>
        <w:t xml:space="preserve">interact with its service users and provide updates.  </w:t>
      </w:r>
    </w:p>
    <w:p w14:paraId="0C8D728D" w14:textId="77777777" w:rsidR="009D338A" w:rsidRPr="006F2D3F" w:rsidRDefault="009D338A" w:rsidP="002E39F1">
      <w:pPr>
        <w:spacing w:line="360" w:lineRule="auto"/>
        <w:ind w:right="237"/>
        <w:jc w:val="both"/>
        <w:rPr>
          <w:sz w:val="24"/>
          <w:szCs w:val="24"/>
        </w:rPr>
      </w:pPr>
    </w:p>
    <w:p w14:paraId="527E268F" w14:textId="221C9E91" w:rsidR="009D338A" w:rsidRPr="006F2D3F" w:rsidRDefault="009D338A" w:rsidP="002E39F1">
      <w:pPr>
        <w:spacing w:line="360" w:lineRule="auto"/>
        <w:ind w:right="237"/>
        <w:jc w:val="both"/>
        <w:rPr>
          <w:sz w:val="24"/>
          <w:szCs w:val="24"/>
        </w:rPr>
      </w:pPr>
      <w:r w:rsidRPr="006F2D3F">
        <w:rPr>
          <w:sz w:val="24"/>
          <w:szCs w:val="24"/>
        </w:rPr>
        <w:t>Social media provided to be a</w:t>
      </w:r>
      <w:r w:rsidR="008044E1" w:rsidRPr="006F2D3F">
        <w:rPr>
          <w:sz w:val="24"/>
          <w:szCs w:val="24"/>
        </w:rPr>
        <w:t>n</w:t>
      </w:r>
      <w:r w:rsidRPr="006F2D3F">
        <w:rPr>
          <w:sz w:val="24"/>
          <w:szCs w:val="24"/>
        </w:rPr>
        <w:t xml:space="preserve"> invaluable tool in relation to the </w:t>
      </w:r>
      <w:r w:rsidR="008044E1" w:rsidRPr="006F2D3F">
        <w:rPr>
          <w:sz w:val="24"/>
          <w:szCs w:val="24"/>
        </w:rPr>
        <w:t>high-risk</w:t>
      </w:r>
      <w:r w:rsidRPr="006F2D3F">
        <w:rPr>
          <w:sz w:val="24"/>
          <w:szCs w:val="24"/>
        </w:rPr>
        <w:t xml:space="preserve"> incident mentioned earlier in the essay as </w:t>
      </w:r>
      <w:r w:rsidR="00FD72D8" w:rsidRPr="006F2D3F">
        <w:rPr>
          <w:sz w:val="24"/>
          <w:szCs w:val="24"/>
        </w:rPr>
        <w:t xml:space="preserve">it allowed Police to share a photograph of the </w:t>
      </w:r>
      <w:r w:rsidR="009D3830" w:rsidRPr="006F2D3F">
        <w:rPr>
          <w:sz w:val="24"/>
          <w:szCs w:val="24"/>
        </w:rPr>
        <w:t>female,</w:t>
      </w:r>
      <w:r w:rsidR="00FD72D8" w:rsidRPr="006F2D3F">
        <w:rPr>
          <w:sz w:val="24"/>
          <w:szCs w:val="24"/>
        </w:rPr>
        <w:t xml:space="preserve"> which was instantly available to the public, in turn Police received multiple sightings and allowed officers to </w:t>
      </w:r>
      <w:r w:rsidR="00B075B3" w:rsidRPr="006F2D3F">
        <w:rPr>
          <w:sz w:val="24"/>
          <w:szCs w:val="24"/>
        </w:rPr>
        <w:t xml:space="preserve">close to search radius of the missing person.  Social media allowed the public to instantly update the media appeal which allowed staff to update officers </w:t>
      </w:r>
      <w:r w:rsidR="005A4CCD" w:rsidRPr="006F2D3F">
        <w:rPr>
          <w:sz w:val="24"/>
          <w:szCs w:val="24"/>
        </w:rPr>
        <w:t xml:space="preserve">and provide them with up-to-date information as it was being received.  The power of social media allowed officers to locate the female and </w:t>
      </w:r>
      <w:r w:rsidR="00952713" w:rsidRPr="006F2D3F">
        <w:rPr>
          <w:sz w:val="24"/>
          <w:szCs w:val="24"/>
        </w:rPr>
        <w:t xml:space="preserve">proves to be a valuable tool to assist investigations.  </w:t>
      </w:r>
    </w:p>
    <w:p w14:paraId="5F76B9D2" w14:textId="77777777" w:rsidR="00460E0D" w:rsidRPr="006F2D3F" w:rsidRDefault="00460E0D" w:rsidP="002E39F1">
      <w:pPr>
        <w:spacing w:line="360" w:lineRule="auto"/>
        <w:ind w:right="237"/>
        <w:jc w:val="both"/>
        <w:rPr>
          <w:sz w:val="24"/>
          <w:szCs w:val="24"/>
        </w:rPr>
      </w:pPr>
    </w:p>
    <w:p w14:paraId="30070FF4" w14:textId="6E1323FB" w:rsidR="00460E0D" w:rsidRPr="006F2D3F" w:rsidRDefault="00460E0D" w:rsidP="002E39F1">
      <w:pPr>
        <w:spacing w:line="360" w:lineRule="auto"/>
        <w:ind w:right="237"/>
        <w:jc w:val="both"/>
        <w:rPr>
          <w:sz w:val="24"/>
          <w:szCs w:val="24"/>
        </w:rPr>
      </w:pPr>
      <w:r w:rsidRPr="006F2D3F">
        <w:rPr>
          <w:sz w:val="24"/>
          <w:szCs w:val="24"/>
        </w:rPr>
        <w:t xml:space="preserve">There were negatives </w:t>
      </w:r>
      <w:r w:rsidR="00D90DD5" w:rsidRPr="006F2D3F">
        <w:rPr>
          <w:sz w:val="24"/>
          <w:szCs w:val="24"/>
        </w:rPr>
        <w:t xml:space="preserve">as some persons were commenting misinformation on the appeal providing </w:t>
      </w:r>
      <w:r w:rsidR="001C5892" w:rsidRPr="006F2D3F">
        <w:rPr>
          <w:sz w:val="24"/>
          <w:szCs w:val="24"/>
        </w:rPr>
        <w:t>insulting and pointless comments and making false sighting claims which is no benefit to officers the friends or family or anyone else involved in the investigation, the spread of misinformation also ties up valuable resources that could be spent following real leads</w:t>
      </w:r>
      <w:r w:rsidR="00675893" w:rsidRPr="006F2D3F">
        <w:rPr>
          <w:sz w:val="24"/>
          <w:szCs w:val="24"/>
        </w:rPr>
        <w:t xml:space="preserve"> and potentially making a breakthrough in the investigation.</w:t>
      </w:r>
    </w:p>
    <w:p w14:paraId="5F3FFFBE" w14:textId="77777777" w:rsidR="009D3830" w:rsidRPr="006F2D3F" w:rsidRDefault="009D3830" w:rsidP="002E39F1">
      <w:pPr>
        <w:spacing w:line="360" w:lineRule="auto"/>
        <w:ind w:right="237"/>
        <w:jc w:val="both"/>
        <w:rPr>
          <w:sz w:val="24"/>
          <w:szCs w:val="24"/>
        </w:rPr>
      </w:pPr>
    </w:p>
    <w:p w14:paraId="6679FE76" w14:textId="7F960E3B" w:rsidR="009D3830" w:rsidRPr="006F2D3F" w:rsidRDefault="009D3830" w:rsidP="002E39F1">
      <w:pPr>
        <w:spacing w:line="360" w:lineRule="auto"/>
        <w:ind w:right="237"/>
        <w:jc w:val="both"/>
        <w:rPr>
          <w:sz w:val="24"/>
          <w:szCs w:val="24"/>
        </w:rPr>
      </w:pPr>
      <w:r w:rsidRPr="006F2D3F">
        <w:rPr>
          <w:sz w:val="24"/>
          <w:szCs w:val="24"/>
        </w:rPr>
        <w:t>I will utilise social media with future investigations as it is clear that quick appeals and information can provide positive results and greatly outweighs the negative</w:t>
      </w:r>
      <w:r w:rsidR="003B1CD4" w:rsidRPr="006F2D3F">
        <w:rPr>
          <w:sz w:val="24"/>
          <w:szCs w:val="24"/>
        </w:rPr>
        <w:t xml:space="preserve">s, I will utilise </w:t>
      </w:r>
      <w:r w:rsidR="002B6C1E" w:rsidRPr="006F2D3F">
        <w:rPr>
          <w:sz w:val="24"/>
          <w:szCs w:val="24"/>
        </w:rPr>
        <w:t>the social media appeal earlier in the investigation as I deal with these type of investigations as I believe this will provide a greater chance of success</w:t>
      </w:r>
      <w:r w:rsidR="00C81091" w:rsidRPr="006F2D3F">
        <w:rPr>
          <w:sz w:val="24"/>
          <w:szCs w:val="24"/>
        </w:rPr>
        <w:t xml:space="preserve"> due to the rapidness of the internet and social media at the fingertips of most human beings on the planet in modern society.</w:t>
      </w:r>
    </w:p>
    <w:p w14:paraId="4557CCDD" w14:textId="77777777" w:rsidR="008B28E7" w:rsidRPr="00392FA9" w:rsidRDefault="008B28E7" w:rsidP="00340E9A">
      <w:pPr>
        <w:ind w:right="237"/>
        <w:jc w:val="both"/>
        <w:rPr>
          <w:sz w:val="24"/>
          <w:szCs w:val="24"/>
        </w:rPr>
      </w:pPr>
    </w:p>
    <w:p w14:paraId="545B147F" w14:textId="77777777" w:rsidR="008B28E7" w:rsidRPr="00392FA9" w:rsidRDefault="008B28E7" w:rsidP="00340E9A">
      <w:pPr>
        <w:ind w:right="237"/>
        <w:jc w:val="both"/>
        <w:rPr>
          <w:sz w:val="24"/>
          <w:szCs w:val="24"/>
        </w:rPr>
      </w:pPr>
    </w:p>
    <w:p w14:paraId="1A730B74" w14:textId="2A329AE9" w:rsidR="008B28E7" w:rsidRPr="00392FA9" w:rsidRDefault="0016722B" w:rsidP="00340E9A">
      <w:pPr>
        <w:ind w:right="237"/>
        <w:jc w:val="both"/>
        <w:rPr>
          <w:sz w:val="24"/>
          <w:szCs w:val="24"/>
        </w:rPr>
      </w:pPr>
      <w:r>
        <w:rPr>
          <w:sz w:val="24"/>
          <w:szCs w:val="24"/>
        </w:rPr>
        <w:t>Word count - 2024</w:t>
      </w:r>
    </w:p>
    <w:p w14:paraId="4A8B313D" w14:textId="77777777" w:rsidR="008B28E7" w:rsidRPr="00392FA9" w:rsidRDefault="008B28E7" w:rsidP="00340E9A">
      <w:pPr>
        <w:ind w:right="237"/>
        <w:jc w:val="both"/>
        <w:rPr>
          <w:sz w:val="24"/>
          <w:szCs w:val="24"/>
        </w:rPr>
      </w:pPr>
    </w:p>
    <w:p w14:paraId="58ECD1AB" w14:textId="77777777" w:rsidR="008B28E7" w:rsidRPr="00392FA9" w:rsidRDefault="008B28E7" w:rsidP="00340E9A">
      <w:pPr>
        <w:ind w:right="237"/>
        <w:jc w:val="both"/>
        <w:rPr>
          <w:sz w:val="24"/>
          <w:szCs w:val="24"/>
        </w:rPr>
      </w:pPr>
    </w:p>
    <w:p w14:paraId="1034652A" w14:textId="77777777" w:rsidR="008B28E7" w:rsidRPr="00392FA9" w:rsidRDefault="008B28E7" w:rsidP="00340E9A">
      <w:pPr>
        <w:ind w:right="237"/>
        <w:jc w:val="both"/>
        <w:rPr>
          <w:sz w:val="24"/>
          <w:szCs w:val="24"/>
        </w:rPr>
      </w:pPr>
    </w:p>
    <w:p w14:paraId="4519C025" w14:textId="77777777" w:rsidR="008B28E7" w:rsidRPr="00392FA9" w:rsidRDefault="008B28E7" w:rsidP="00340E9A">
      <w:pPr>
        <w:ind w:right="237"/>
        <w:jc w:val="both"/>
        <w:rPr>
          <w:sz w:val="24"/>
          <w:szCs w:val="24"/>
        </w:rPr>
      </w:pPr>
    </w:p>
    <w:p w14:paraId="07ED14A6" w14:textId="77777777" w:rsidR="00AA666E" w:rsidRPr="00392FA9" w:rsidRDefault="00AA666E" w:rsidP="00340E9A">
      <w:pPr>
        <w:ind w:right="237"/>
        <w:jc w:val="both"/>
        <w:rPr>
          <w:sz w:val="24"/>
          <w:szCs w:val="24"/>
        </w:rPr>
      </w:pPr>
    </w:p>
    <w:p w14:paraId="3E7AABAF" w14:textId="1A835676" w:rsidR="00025650" w:rsidRPr="00CD4DC4" w:rsidRDefault="00025650" w:rsidP="00CD4DC4">
      <w:pPr>
        <w:ind w:right="237"/>
        <w:jc w:val="center"/>
      </w:pPr>
      <w:r w:rsidRPr="00392FA9">
        <w:rPr>
          <w:b/>
          <w:sz w:val="24"/>
          <w:szCs w:val="24"/>
        </w:rPr>
        <w:t>Task 3</w:t>
      </w:r>
    </w:p>
    <w:p w14:paraId="0319326B" w14:textId="77777777" w:rsidR="00025650" w:rsidRPr="00392FA9" w:rsidRDefault="00025650" w:rsidP="00340E9A">
      <w:pPr>
        <w:ind w:right="237"/>
        <w:jc w:val="both"/>
        <w:rPr>
          <w:b/>
          <w:sz w:val="24"/>
          <w:szCs w:val="24"/>
        </w:rPr>
      </w:pPr>
    </w:p>
    <w:p w14:paraId="6810A4FF" w14:textId="77777777" w:rsidR="00650CE9" w:rsidRPr="00392FA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00392FA9">
        <w:rPr>
          <w:rStyle w:val="normaltextrun"/>
          <w:rFonts w:ascii="Arial" w:hAnsi="Arial" w:cs="Arial"/>
          <w:b/>
          <w:bCs/>
        </w:rPr>
        <w:t>Relevant areas of the National Policing Curriculum: </w:t>
      </w:r>
      <w:r w:rsidRPr="00392FA9">
        <w:rPr>
          <w:rStyle w:val="eop"/>
          <w:rFonts w:ascii="Arial" w:hAnsi="Arial" w:cs="Arial"/>
          <w:color w:val="000000"/>
        </w:rPr>
        <w:t> </w:t>
      </w:r>
    </w:p>
    <w:p w14:paraId="6196B52F" w14:textId="0E8D5D50" w:rsidR="00650CE9" w:rsidRPr="00392FA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00392FA9">
        <w:rPr>
          <w:rStyle w:val="normaltextrun"/>
          <w:rFonts w:ascii="Arial" w:hAnsi="Arial" w:cs="Arial"/>
          <w:b/>
          <w:bCs/>
          <w:color w:val="000000" w:themeColor="text1"/>
        </w:rPr>
        <w:t>Leadership and Teamworking</w:t>
      </w:r>
      <w:r w:rsidR="00650CE9" w:rsidRPr="00392FA9">
        <w:rPr>
          <w:rStyle w:val="eop"/>
          <w:rFonts w:ascii="Arial" w:hAnsi="Arial" w:cs="Arial"/>
          <w:color w:val="000000" w:themeColor="text1"/>
        </w:rPr>
        <w:t> </w:t>
      </w:r>
    </w:p>
    <w:p w14:paraId="6DB1B126" w14:textId="77777777" w:rsidR="00650CE9" w:rsidRPr="00392FA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00392FA9">
        <w:rPr>
          <w:rStyle w:val="eop"/>
          <w:rFonts w:ascii="Arial" w:hAnsi="Arial" w:cs="Arial"/>
          <w:color w:val="000000" w:themeColor="text1"/>
        </w:rPr>
        <w:t> </w:t>
      </w:r>
    </w:p>
    <w:p w14:paraId="61CB7666" w14:textId="77777777" w:rsidR="7C479BB9" w:rsidRPr="00392FA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00392FA9">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Pr="00392FA9"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Pr="00392FA9"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392FA9" w14:paraId="032DD6CD" w14:textId="77777777" w:rsidTr="496348CF">
        <w:tc>
          <w:tcPr>
            <w:tcW w:w="10188" w:type="dxa"/>
            <w:shd w:val="clear" w:color="auto" w:fill="auto"/>
          </w:tcPr>
          <w:p w14:paraId="565D8E8C" w14:textId="77777777" w:rsidR="004D280B" w:rsidRPr="00392FA9" w:rsidRDefault="004D280B"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D4D27A2" w14:textId="0B742219" w:rsidR="004D280B" w:rsidRPr="00392FA9" w:rsidRDefault="004D280B"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392FA9">
              <w:rPr>
                <w:rStyle w:val="normaltextrun"/>
                <w:rFonts w:ascii="Arial" w:hAnsi="Arial" w:cs="Arial"/>
                <w:b/>
                <w:bCs/>
                <w:color w:val="000000" w:themeColor="text1"/>
              </w:rPr>
              <w:t>Critically evaluate</w:t>
            </w:r>
            <w:r w:rsidRPr="00392FA9">
              <w:rPr>
                <w:rStyle w:val="normaltextrun"/>
                <w:rFonts w:ascii="Arial" w:hAnsi="Arial" w:cs="Arial"/>
                <w:color w:val="000000" w:themeColor="text1"/>
              </w:rPr>
              <w:t xml:space="preserve"> key principles of leadership in relation to policing and explore how you have applied appropriate leadership skills in this incident as a police constable </w:t>
            </w:r>
          </w:p>
          <w:p w14:paraId="470E3C36" w14:textId="6528FCB1" w:rsidR="004D280B" w:rsidRPr="00392FA9" w:rsidRDefault="00650CE9" w:rsidP="004D280B">
            <w:pPr>
              <w:pStyle w:val="paragraph"/>
              <w:spacing w:before="0" w:beforeAutospacing="0" w:after="0" w:afterAutospacing="0"/>
              <w:ind w:right="105"/>
              <w:textAlignment w:val="baseline"/>
              <w:rPr>
                <w:rStyle w:val="normaltextrun"/>
                <w:rFonts w:ascii="Arial" w:hAnsi="Arial" w:cs="Arial"/>
                <w:color w:val="000000" w:themeColor="text1"/>
              </w:rPr>
            </w:pPr>
            <w:r w:rsidRPr="00392FA9">
              <w:rPr>
                <w:rStyle w:val="eop"/>
                <w:rFonts w:ascii="Arial" w:hAnsi="Arial" w:cs="Arial"/>
                <w:color w:val="000000" w:themeColor="text1"/>
              </w:rPr>
              <w:t> </w:t>
            </w:r>
          </w:p>
          <w:p w14:paraId="1BC68B23" w14:textId="6E33C333" w:rsidR="00650CE9" w:rsidRPr="00392FA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0828C03B" w:rsidR="00650CE9" w:rsidRPr="00392FA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392FA9">
              <w:rPr>
                <w:rStyle w:val="normaltextrun"/>
                <w:rFonts w:ascii="Arial" w:hAnsi="Arial" w:cs="Arial"/>
                <w:i/>
                <w:iCs/>
                <w:color w:val="000000" w:themeColor="text1"/>
              </w:rPr>
              <w:t>Consider leadership models commonly used in policing.</w:t>
            </w:r>
          </w:p>
          <w:p w14:paraId="1E635E65" w14:textId="77777777" w:rsidR="004D280B" w:rsidRPr="00392FA9" w:rsidRDefault="004D280B"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p>
          <w:p w14:paraId="542A9116" w14:textId="4799A786" w:rsidR="00650CE9" w:rsidRPr="00392FA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392FA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Pr="00392FA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00392FA9">
              <w:rPr>
                <w:rStyle w:val="normaltextrun"/>
                <w:rFonts w:ascii="Arial" w:hAnsi="Arial" w:cs="Arial"/>
                <w:color w:val="000000" w:themeColor="text1"/>
              </w:rPr>
              <w:t> </w:t>
            </w:r>
            <w:r w:rsidRPr="00392FA9">
              <w:rPr>
                <w:rStyle w:val="eop"/>
                <w:rFonts w:ascii="Arial" w:hAnsi="Arial" w:cs="Arial"/>
                <w:color w:val="000000" w:themeColor="text1"/>
              </w:rPr>
              <w:t> </w:t>
            </w:r>
          </w:p>
          <w:p w14:paraId="7599C39D" w14:textId="77777777" w:rsidR="00650CE9" w:rsidRPr="00392FA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00392FA9">
              <w:rPr>
                <w:rStyle w:val="eop"/>
                <w:rFonts w:ascii="Arial" w:hAnsi="Arial" w:cs="Arial"/>
                <w:color w:val="000000" w:themeColor="text1"/>
              </w:rPr>
              <w:t> </w:t>
            </w:r>
          </w:p>
          <w:p w14:paraId="26F25326" w14:textId="1F2E042E" w:rsidR="00650CE9" w:rsidRPr="00392FA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392FA9">
              <w:rPr>
                <w:rStyle w:val="normaltextrun"/>
                <w:rFonts w:ascii="Arial" w:hAnsi="Arial" w:cs="Arial"/>
                <w:color w:val="000000"/>
              </w:rPr>
              <w:t>2</w:t>
            </w:r>
            <w:r w:rsidR="004703CD">
              <w:rPr>
                <w:rStyle w:val="normaltextrun"/>
                <w:rFonts w:ascii="Arial" w:hAnsi="Arial" w:cs="Arial"/>
                <w:color w:val="000000"/>
              </w:rPr>
              <w:t>0</w:t>
            </w:r>
            <w:r w:rsidR="5B5C5145" w:rsidRPr="00392FA9">
              <w:rPr>
                <w:rStyle w:val="normaltextrun"/>
                <w:rFonts w:ascii="Arial" w:hAnsi="Arial" w:cs="Arial"/>
                <w:color w:val="000000"/>
              </w:rPr>
              <w:t xml:space="preserve">00 </w:t>
            </w:r>
            <w:r w:rsidRPr="00392FA9">
              <w:rPr>
                <w:rStyle w:val="normaltextrun"/>
                <w:rFonts w:ascii="Arial" w:hAnsi="Arial" w:cs="Arial"/>
                <w:color w:val="000000"/>
              </w:rPr>
              <w:t>words </w:t>
            </w:r>
            <w:r w:rsidRPr="00392FA9">
              <w:rPr>
                <w:rStyle w:val="normaltextrun"/>
                <w:rFonts w:ascii="Arial" w:hAnsi="Arial" w:cs="Arial"/>
                <w:i/>
                <w:iCs/>
                <w:color w:val="000000"/>
              </w:rPr>
              <w:t>(+/- 10%: include your actual word count at the end of each section)</w:t>
            </w:r>
            <w:r w:rsidRPr="00392FA9">
              <w:rPr>
                <w:rStyle w:val="eop"/>
                <w:rFonts w:ascii="Arial" w:hAnsi="Arial" w:cs="Arial"/>
                <w:color w:val="000000"/>
              </w:rPr>
              <w:t> </w:t>
            </w:r>
          </w:p>
          <w:p w14:paraId="396CAF0C" w14:textId="77777777" w:rsidR="00650CE9" w:rsidRPr="00392FA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392FA9">
              <w:rPr>
                <w:rStyle w:val="eop"/>
                <w:rFonts w:ascii="Arial" w:hAnsi="Arial" w:cs="Arial"/>
                <w:color w:val="000000"/>
              </w:rPr>
              <w:t> </w:t>
            </w:r>
          </w:p>
          <w:p w14:paraId="25171FDB" w14:textId="122F2941" w:rsidR="00C90A71" w:rsidRPr="00392FA9" w:rsidRDefault="00C90A71" w:rsidP="00340E9A">
            <w:pPr>
              <w:ind w:right="237"/>
              <w:jc w:val="both"/>
              <w:rPr>
                <w:sz w:val="24"/>
                <w:szCs w:val="24"/>
              </w:rPr>
            </w:pPr>
          </w:p>
        </w:tc>
      </w:tr>
    </w:tbl>
    <w:p w14:paraId="10961978" w14:textId="77777777" w:rsidR="00711A70" w:rsidRPr="00392FA9" w:rsidRDefault="00711A70" w:rsidP="00340E9A">
      <w:pPr>
        <w:ind w:right="237"/>
        <w:jc w:val="both"/>
        <w:rPr>
          <w:sz w:val="24"/>
          <w:szCs w:val="24"/>
        </w:rPr>
      </w:pPr>
    </w:p>
    <w:p w14:paraId="695BBD67" w14:textId="77777777" w:rsidR="00711A70" w:rsidRPr="00392FA9" w:rsidRDefault="00711A70" w:rsidP="00340E9A">
      <w:pPr>
        <w:ind w:right="237"/>
        <w:jc w:val="both"/>
        <w:rPr>
          <w:b/>
          <w:sz w:val="24"/>
          <w:szCs w:val="24"/>
        </w:rPr>
      </w:pPr>
      <w:r w:rsidRPr="00392FA9">
        <w:rPr>
          <w:b/>
          <w:sz w:val="24"/>
          <w:szCs w:val="24"/>
        </w:rPr>
        <w:t>ANSWER:</w:t>
      </w:r>
    </w:p>
    <w:p w14:paraId="0797331D" w14:textId="77777777" w:rsidR="00025650" w:rsidRPr="00392FA9" w:rsidRDefault="00025650" w:rsidP="00340E9A">
      <w:pPr>
        <w:ind w:right="237"/>
        <w:jc w:val="both"/>
        <w:rPr>
          <w:sz w:val="24"/>
          <w:szCs w:val="24"/>
        </w:rPr>
      </w:pPr>
    </w:p>
    <w:p w14:paraId="4E9085BF" w14:textId="77777777" w:rsidR="00025650" w:rsidRPr="00392FA9" w:rsidRDefault="00025650" w:rsidP="00340E9A">
      <w:pPr>
        <w:ind w:right="237"/>
        <w:jc w:val="both"/>
        <w:rPr>
          <w:sz w:val="24"/>
          <w:szCs w:val="24"/>
        </w:rPr>
      </w:pPr>
    </w:p>
    <w:p w14:paraId="1967E2A8" w14:textId="3B5ED2EE" w:rsidR="00025650" w:rsidRDefault="00B463F2" w:rsidP="00EF3753">
      <w:pPr>
        <w:spacing w:line="360" w:lineRule="auto"/>
        <w:ind w:right="237"/>
        <w:jc w:val="both"/>
        <w:rPr>
          <w:sz w:val="24"/>
          <w:szCs w:val="24"/>
        </w:rPr>
      </w:pPr>
      <w:r>
        <w:rPr>
          <w:sz w:val="24"/>
          <w:szCs w:val="24"/>
        </w:rPr>
        <w:t>Leadership is more than just holding a position of power</w:t>
      </w:r>
      <w:r w:rsidR="00276794">
        <w:rPr>
          <w:sz w:val="24"/>
          <w:szCs w:val="24"/>
        </w:rPr>
        <w:t xml:space="preserve"> or authority</w:t>
      </w:r>
      <w:r w:rsidR="00FB4A73">
        <w:rPr>
          <w:sz w:val="24"/>
          <w:szCs w:val="24"/>
        </w:rPr>
        <w:t xml:space="preserve"> – it is the ability </w:t>
      </w:r>
      <w:r w:rsidR="00FC6C08">
        <w:rPr>
          <w:sz w:val="24"/>
          <w:szCs w:val="24"/>
        </w:rPr>
        <w:t>to inspire, influence and guide others toward a common goal</w:t>
      </w:r>
      <w:r w:rsidR="00B850F9">
        <w:rPr>
          <w:sz w:val="24"/>
          <w:szCs w:val="24"/>
        </w:rPr>
        <w:t xml:space="preserve"> </w:t>
      </w:r>
      <w:r w:rsidR="004661D8">
        <w:rPr>
          <w:sz w:val="24"/>
          <w:szCs w:val="24"/>
        </w:rPr>
        <w:t>Panday, N. (2022)</w:t>
      </w:r>
      <w:r w:rsidR="00D11AAC">
        <w:rPr>
          <w:sz w:val="24"/>
          <w:szCs w:val="24"/>
        </w:rPr>
        <w:t xml:space="preserve">.  Panday describes </w:t>
      </w:r>
      <w:r w:rsidR="00BC0FDA">
        <w:rPr>
          <w:sz w:val="24"/>
          <w:szCs w:val="24"/>
        </w:rPr>
        <w:t xml:space="preserve">that leaders </w:t>
      </w:r>
      <w:r w:rsidR="0007703C">
        <w:rPr>
          <w:sz w:val="24"/>
          <w:szCs w:val="24"/>
        </w:rPr>
        <w:t xml:space="preserve">do not often hold a position of hierarch </w:t>
      </w:r>
      <w:r w:rsidR="002E680C">
        <w:rPr>
          <w:sz w:val="24"/>
          <w:szCs w:val="24"/>
        </w:rPr>
        <w:t xml:space="preserve">but display abilities to influence others </w:t>
      </w:r>
      <w:r w:rsidR="00997DBD">
        <w:rPr>
          <w:sz w:val="24"/>
          <w:szCs w:val="24"/>
        </w:rPr>
        <w:t>to work efficiently together and produce positive organizational culture to achieve a common goal.</w:t>
      </w:r>
      <w:r w:rsidR="00EF3753">
        <w:rPr>
          <w:sz w:val="24"/>
          <w:szCs w:val="24"/>
        </w:rPr>
        <w:t xml:space="preserve">  However</w:t>
      </w:r>
      <w:r w:rsidR="00D11F2D">
        <w:rPr>
          <w:sz w:val="24"/>
          <w:szCs w:val="24"/>
        </w:rPr>
        <w:t xml:space="preserve">, what defines a “good” leader </w:t>
      </w:r>
      <w:r w:rsidR="00BD34B9">
        <w:rPr>
          <w:sz w:val="24"/>
          <w:szCs w:val="24"/>
        </w:rPr>
        <w:t>can vary widely across contexts and challenges.  This essay explores the key qualities of effective leadership</w:t>
      </w:r>
      <w:r w:rsidR="00ED23B4">
        <w:rPr>
          <w:sz w:val="24"/>
          <w:szCs w:val="24"/>
        </w:rPr>
        <w:t>, examining different leadership styles and theories and how they are applied to the complex nature of modern-day professional policing.</w:t>
      </w:r>
    </w:p>
    <w:p w14:paraId="40D979AA" w14:textId="77777777" w:rsidR="009A0030" w:rsidRDefault="009A0030" w:rsidP="00EF3753">
      <w:pPr>
        <w:spacing w:line="360" w:lineRule="auto"/>
        <w:ind w:right="237"/>
        <w:jc w:val="both"/>
        <w:rPr>
          <w:sz w:val="24"/>
          <w:szCs w:val="24"/>
        </w:rPr>
      </w:pPr>
    </w:p>
    <w:p w14:paraId="1BCDEC1B" w14:textId="6FCB04FA" w:rsidR="00801051" w:rsidRDefault="00801051" w:rsidP="00EF3753">
      <w:pPr>
        <w:spacing w:line="360" w:lineRule="auto"/>
        <w:ind w:right="237"/>
        <w:jc w:val="both"/>
        <w:rPr>
          <w:sz w:val="24"/>
          <w:szCs w:val="24"/>
        </w:rPr>
      </w:pPr>
      <w:r>
        <w:rPr>
          <w:sz w:val="24"/>
          <w:szCs w:val="24"/>
        </w:rPr>
        <w:t xml:space="preserve">The college of Policing (2023) </w:t>
      </w:r>
      <w:r w:rsidR="003B71FA">
        <w:rPr>
          <w:sz w:val="24"/>
          <w:szCs w:val="24"/>
        </w:rPr>
        <w:t>has set standards for modern policing as part of the National Centre for Police Leadership</w:t>
      </w:r>
      <w:r w:rsidR="007B7A49">
        <w:rPr>
          <w:sz w:val="24"/>
          <w:szCs w:val="24"/>
        </w:rPr>
        <w:t>, breaking down leadership into stages from stage one through to stage 5</w:t>
      </w:r>
      <w:r w:rsidR="00AE4603">
        <w:rPr>
          <w:sz w:val="24"/>
          <w:szCs w:val="24"/>
        </w:rPr>
        <w:t xml:space="preserve">.  Stage one </w:t>
      </w:r>
      <w:r w:rsidR="003611C3">
        <w:rPr>
          <w:sz w:val="24"/>
          <w:szCs w:val="24"/>
        </w:rPr>
        <w:t xml:space="preserve">starting for foundation level and </w:t>
      </w:r>
      <w:r w:rsidR="003611C3">
        <w:rPr>
          <w:sz w:val="24"/>
          <w:szCs w:val="24"/>
        </w:rPr>
        <w:lastRenderedPageBreak/>
        <w:t>progressing to stage 5 for executive leaders.</w:t>
      </w:r>
      <w:r w:rsidR="007E5CB8">
        <w:rPr>
          <w:sz w:val="24"/>
          <w:szCs w:val="24"/>
        </w:rPr>
        <w:t xml:space="preserve">  These standards </w:t>
      </w:r>
      <w:r w:rsidR="00C456F2">
        <w:rPr>
          <w:sz w:val="24"/>
          <w:szCs w:val="24"/>
        </w:rPr>
        <w:t>are informed by the code of ethics and the competency and values framework which must be adhered to by all Police staff.</w:t>
      </w:r>
      <w:r w:rsidR="00E15A23">
        <w:rPr>
          <w:sz w:val="24"/>
          <w:szCs w:val="24"/>
        </w:rPr>
        <w:t xml:space="preserve">  These standards set out what good and effective leadership </w:t>
      </w:r>
      <w:r w:rsidR="00D03363">
        <w:rPr>
          <w:sz w:val="24"/>
          <w:szCs w:val="24"/>
        </w:rPr>
        <w:t xml:space="preserve">looks like when officers carry out their role when dealing with a wide complex of incidents in an </w:t>
      </w:r>
      <w:r w:rsidR="00CC4B16">
        <w:rPr>
          <w:sz w:val="24"/>
          <w:szCs w:val="24"/>
        </w:rPr>
        <w:t>ever-changing</w:t>
      </w:r>
      <w:r w:rsidR="00D03363">
        <w:rPr>
          <w:sz w:val="24"/>
          <w:szCs w:val="24"/>
        </w:rPr>
        <w:t xml:space="preserve"> </w:t>
      </w:r>
      <w:r w:rsidR="00CC4B16">
        <w:rPr>
          <w:sz w:val="24"/>
          <w:szCs w:val="24"/>
        </w:rPr>
        <w:t>modern-day</w:t>
      </w:r>
      <w:r w:rsidR="00D03363">
        <w:rPr>
          <w:sz w:val="24"/>
          <w:szCs w:val="24"/>
        </w:rPr>
        <w:t xml:space="preserve"> Britain.</w:t>
      </w:r>
    </w:p>
    <w:p w14:paraId="34C92E4F" w14:textId="77777777" w:rsidR="00CC4B16" w:rsidRDefault="00CC4B16" w:rsidP="00EF3753">
      <w:pPr>
        <w:spacing w:line="360" w:lineRule="auto"/>
        <w:ind w:right="237"/>
        <w:jc w:val="both"/>
        <w:rPr>
          <w:sz w:val="24"/>
          <w:szCs w:val="24"/>
        </w:rPr>
      </w:pPr>
    </w:p>
    <w:p w14:paraId="66D9FCAD" w14:textId="389FE5D2" w:rsidR="00CC4B16" w:rsidRDefault="0086556A" w:rsidP="00EF3753">
      <w:pPr>
        <w:spacing w:line="360" w:lineRule="auto"/>
        <w:ind w:right="237"/>
        <w:jc w:val="both"/>
        <w:rPr>
          <w:sz w:val="24"/>
          <w:szCs w:val="24"/>
        </w:rPr>
      </w:pPr>
      <w:r>
        <w:rPr>
          <w:sz w:val="24"/>
          <w:szCs w:val="24"/>
        </w:rPr>
        <w:t xml:space="preserve">Modern day Policing is </w:t>
      </w:r>
      <w:r w:rsidR="009A3EE2">
        <w:rPr>
          <w:sz w:val="24"/>
          <w:szCs w:val="24"/>
        </w:rPr>
        <w:t xml:space="preserve">complex and is heavily scrutinised </w:t>
      </w:r>
      <w:r w:rsidR="00F53571">
        <w:rPr>
          <w:sz w:val="24"/>
          <w:szCs w:val="24"/>
        </w:rPr>
        <w:t>and there will always be a need for effective leadership from senior management to assist officers on the ground</w:t>
      </w:r>
      <w:r w:rsidR="00876954">
        <w:rPr>
          <w:sz w:val="24"/>
          <w:szCs w:val="24"/>
        </w:rPr>
        <w:t xml:space="preserve"> Herrington, V. </w:t>
      </w:r>
      <w:r w:rsidR="00213A98">
        <w:rPr>
          <w:sz w:val="24"/>
          <w:szCs w:val="24"/>
        </w:rPr>
        <w:t xml:space="preserve">&amp; Colvin, A. (2016).  </w:t>
      </w:r>
      <w:r w:rsidR="008B1183">
        <w:rPr>
          <w:sz w:val="24"/>
          <w:szCs w:val="24"/>
        </w:rPr>
        <w:t>Leadership is a tool inside the organisation that</w:t>
      </w:r>
      <w:r w:rsidR="00020473">
        <w:rPr>
          <w:sz w:val="24"/>
          <w:szCs w:val="24"/>
        </w:rPr>
        <w:t xml:space="preserve"> provides direction, protection and a sense of security for those on the ground dealing with dynamic </w:t>
      </w:r>
      <w:r w:rsidR="00535FD1">
        <w:rPr>
          <w:sz w:val="24"/>
          <w:szCs w:val="24"/>
        </w:rPr>
        <w:t>ever-changing</w:t>
      </w:r>
      <w:r w:rsidR="00020473">
        <w:rPr>
          <w:sz w:val="24"/>
          <w:szCs w:val="24"/>
        </w:rPr>
        <w:t xml:space="preserve"> incidents.</w:t>
      </w:r>
      <w:r w:rsidR="00184863">
        <w:rPr>
          <w:sz w:val="24"/>
          <w:szCs w:val="24"/>
        </w:rPr>
        <w:t xml:space="preserve">  Herrington &amp; Colvin state that </w:t>
      </w:r>
      <w:r w:rsidR="00E272B1">
        <w:rPr>
          <w:sz w:val="24"/>
          <w:szCs w:val="24"/>
        </w:rPr>
        <w:t xml:space="preserve">responding to complex issues requires innovation, experimentation and leadership </w:t>
      </w:r>
      <w:r w:rsidR="00447715">
        <w:rPr>
          <w:sz w:val="24"/>
          <w:szCs w:val="24"/>
        </w:rPr>
        <w:t>ideas and experiences from a range of ranking officers which is known as shared leadership.</w:t>
      </w:r>
      <w:r w:rsidR="00983EAA">
        <w:rPr>
          <w:sz w:val="24"/>
          <w:szCs w:val="24"/>
        </w:rPr>
        <w:t xml:space="preserve">  Shared leadership is </w:t>
      </w:r>
      <w:r w:rsidR="005357D6">
        <w:rPr>
          <w:sz w:val="24"/>
          <w:szCs w:val="24"/>
        </w:rPr>
        <w:t xml:space="preserve">group process of shared responsibility and mutual influence in which team members </w:t>
      </w:r>
      <w:r w:rsidR="00CB4483">
        <w:rPr>
          <w:sz w:val="24"/>
          <w:szCs w:val="24"/>
        </w:rPr>
        <w:t>lead each other towards a desired outcome.</w:t>
      </w:r>
    </w:p>
    <w:p w14:paraId="6734F5BC" w14:textId="77777777" w:rsidR="009A0030" w:rsidRDefault="009A0030" w:rsidP="00EF3753">
      <w:pPr>
        <w:spacing w:line="360" w:lineRule="auto"/>
        <w:ind w:right="237"/>
        <w:jc w:val="both"/>
        <w:rPr>
          <w:sz w:val="24"/>
          <w:szCs w:val="24"/>
        </w:rPr>
      </w:pPr>
    </w:p>
    <w:p w14:paraId="1B961EC9" w14:textId="0B9E998D" w:rsidR="00ED23B4" w:rsidRDefault="0011021B" w:rsidP="00EF3753">
      <w:pPr>
        <w:spacing w:line="360" w:lineRule="auto"/>
        <w:ind w:right="237"/>
        <w:jc w:val="both"/>
        <w:rPr>
          <w:sz w:val="24"/>
          <w:szCs w:val="24"/>
        </w:rPr>
      </w:pPr>
      <w:r>
        <w:rPr>
          <w:sz w:val="24"/>
          <w:szCs w:val="24"/>
        </w:rPr>
        <w:t xml:space="preserve">The </w:t>
      </w:r>
      <w:r w:rsidR="00BA188A">
        <w:rPr>
          <w:sz w:val="24"/>
          <w:szCs w:val="24"/>
        </w:rPr>
        <w:t xml:space="preserve">authoritative leadership style is often utilised by senior officers within modern policing </w:t>
      </w:r>
      <w:r w:rsidR="004B51B3">
        <w:rPr>
          <w:sz w:val="24"/>
          <w:szCs w:val="24"/>
        </w:rPr>
        <w:t xml:space="preserve">as this style emphasizes the leader’s ability to make decisions and provide a sense of direction for </w:t>
      </w:r>
      <w:r w:rsidR="00692253">
        <w:rPr>
          <w:sz w:val="24"/>
          <w:szCs w:val="24"/>
        </w:rPr>
        <w:t xml:space="preserve">colleagues to follow </w:t>
      </w:r>
      <w:r w:rsidR="008C6341">
        <w:rPr>
          <w:sz w:val="24"/>
          <w:szCs w:val="24"/>
        </w:rPr>
        <w:t>(</w:t>
      </w:r>
      <w:r w:rsidR="007A2E47">
        <w:rPr>
          <w:sz w:val="24"/>
          <w:szCs w:val="24"/>
        </w:rPr>
        <w:t>Kevin 2023)</w:t>
      </w:r>
      <w:r w:rsidR="000749EA">
        <w:rPr>
          <w:sz w:val="24"/>
          <w:szCs w:val="24"/>
        </w:rPr>
        <w:t xml:space="preserve">.  An authoritative leader is often one with vast experience in their field </w:t>
      </w:r>
      <w:r w:rsidR="00F3346C">
        <w:rPr>
          <w:sz w:val="24"/>
          <w:szCs w:val="24"/>
        </w:rPr>
        <w:t>and their confidence and knowledge inspires team members to follow their lead</w:t>
      </w:r>
      <w:r w:rsidR="00EC145D">
        <w:rPr>
          <w:sz w:val="24"/>
          <w:szCs w:val="24"/>
        </w:rPr>
        <w:t>.</w:t>
      </w:r>
    </w:p>
    <w:p w14:paraId="1C2DEFDC" w14:textId="77777777" w:rsidR="00EC145D" w:rsidRDefault="00EC145D" w:rsidP="00EF3753">
      <w:pPr>
        <w:spacing w:line="360" w:lineRule="auto"/>
        <w:ind w:right="237"/>
        <w:jc w:val="both"/>
        <w:rPr>
          <w:sz w:val="24"/>
          <w:szCs w:val="24"/>
        </w:rPr>
      </w:pPr>
    </w:p>
    <w:p w14:paraId="1EB82849" w14:textId="6D9F88F3" w:rsidR="00EC145D" w:rsidRDefault="00EC145D" w:rsidP="00EF3753">
      <w:pPr>
        <w:spacing w:line="360" w:lineRule="auto"/>
        <w:ind w:right="237"/>
        <w:jc w:val="both"/>
        <w:rPr>
          <w:sz w:val="24"/>
          <w:szCs w:val="24"/>
        </w:rPr>
      </w:pPr>
      <w:r>
        <w:rPr>
          <w:sz w:val="24"/>
          <w:szCs w:val="24"/>
        </w:rPr>
        <w:t xml:space="preserve">Authoritative leadership </w:t>
      </w:r>
      <w:r w:rsidR="005E7A1A">
        <w:rPr>
          <w:sz w:val="24"/>
          <w:szCs w:val="24"/>
        </w:rPr>
        <w:t xml:space="preserve">is best linked to </w:t>
      </w:r>
      <w:r w:rsidR="003B09B3">
        <w:rPr>
          <w:sz w:val="24"/>
          <w:szCs w:val="24"/>
        </w:rPr>
        <w:t xml:space="preserve">the </w:t>
      </w:r>
      <w:r w:rsidR="00000766">
        <w:rPr>
          <w:sz w:val="24"/>
          <w:szCs w:val="24"/>
        </w:rPr>
        <w:t xml:space="preserve">Police Support Unit who are officers specially trained to deal with disorder, riots major public events to maintain order </w:t>
      </w:r>
      <w:r w:rsidR="00056AB4">
        <w:rPr>
          <w:sz w:val="24"/>
          <w:szCs w:val="24"/>
        </w:rPr>
        <w:t xml:space="preserve">and protect the public from harm (everything explained today </w:t>
      </w:r>
      <w:r w:rsidR="0013277C">
        <w:rPr>
          <w:sz w:val="24"/>
          <w:szCs w:val="24"/>
        </w:rPr>
        <w:t xml:space="preserve">n,d).  These elite units </w:t>
      </w:r>
      <w:r w:rsidR="00195019">
        <w:rPr>
          <w:sz w:val="24"/>
          <w:szCs w:val="24"/>
        </w:rPr>
        <w:t>consist</w:t>
      </w:r>
      <w:r w:rsidR="0013277C">
        <w:rPr>
          <w:sz w:val="24"/>
          <w:szCs w:val="24"/>
        </w:rPr>
        <w:t xml:space="preserve"> of </w:t>
      </w:r>
      <w:r w:rsidR="00E37786">
        <w:rPr>
          <w:sz w:val="24"/>
          <w:szCs w:val="24"/>
        </w:rPr>
        <w:t>constables, a sergeant and inspector</w:t>
      </w:r>
      <w:r w:rsidR="00195019">
        <w:rPr>
          <w:sz w:val="24"/>
          <w:szCs w:val="24"/>
        </w:rPr>
        <w:t xml:space="preserve">, with the inspector being experienced and </w:t>
      </w:r>
      <w:r w:rsidR="001F7FAD">
        <w:rPr>
          <w:sz w:val="24"/>
          <w:szCs w:val="24"/>
        </w:rPr>
        <w:t>confident in their role dictating to officers their role and what is expected from them, leading form the front and inspiring officers to accomplish the goal</w:t>
      </w:r>
      <w:r w:rsidR="000D05B2">
        <w:rPr>
          <w:sz w:val="24"/>
          <w:szCs w:val="24"/>
        </w:rPr>
        <w:t xml:space="preserve"> and maintain peace and safety.</w:t>
      </w:r>
    </w:p>
    <w:p w14:paraId="7649E6B9" w14:textId="77777777" w:rsidR="000D05B2" w:rsidRDefault="000D05B2" w:rsidP="00EF3753">
      <w:pPr>
        <w:spacing w:line="360" w:lineRule="auto"/>
        <w:ind w:right="237"/>
        <w:jc w:val="both"/>
        <w:rPr>
          <w:sz w:val="24"/>
          <w:szCs w:val="24"/>
        </w:rPr>
      </w:pPr>
    </w:p>
    <w:p w14:paraId="0E9B8899" w14:textId="413285FA" w:rsidR="000D05B2" w:rsidRDefault="009132C0" w:rsidP="00EF3753">
      <w:pPr>
        <w:spacing w:line="360" w:lineRule="auto"/>
        <w:ind w:right="237"/>
        <w:jc w:val="both"/>
        <w:rPr>
          <w:sz w:val="24"/>
          <w:szCs w:val="24"/>
        </w:rPr>
      </w:pPr>
      <w:r>
        <w:rPr>
          <w:sz w:val="24"/>
          <w:szCs w:val="24"/>
        </w:rPr>
        <w:t xml:space="preserve">Ineffective leadership </w:t>
      </w:r>
      <w:r w:rsidR="00B07997">
        <w:rPr>
          <w:sz w:val="24"/>
          <w:szCs w:val="24"/>
        </w:rPr>
        <w:t xml:space="preserve">can have a negative impact on officers and risks placing members of the public in harms way </w:t>
      </w:r>
      <w:r w:rsidR="004107A6">
        <w:rPr>
          <w:sz w:val="24"/>
          <w:szCs w:val="24"/>
        </w:rPr>
        <w:t>(Beauchamp, s, B et al</w:t>
      </w:r>
      <w:r w:rsidR="00A27282">
        <w:rPr>
          <w:sz w:val="24"/>
          <w:szCs w:val="24"/>
        </w:rPr>
        <w:t xml:space="preserve"> 2022) stating that </w:t>
      </w:r>
      <w:r w:rsidR="00E12710">
        <w:rPr>
          <w:sz w:val="24"/>
          <w:szCs w:val="24"/>
        </w:rPr>
        <w:t>ineffective leadership, which consists of non-supportive leaders</w:t>
      </w:r>
      <w:r w:rsidR="002B6655">
        <w:rPr>
          <w:sz w:val="24"/>
          <w:szCs w:val="24"/>
        </w:rPr>
        <w:t xml:space="preserve">, inconsistency and </w:t>
      </w:r>
      <w:r w:rsidR="00394287">
        <w:rPr>
          <w:sz w:val="24"/>
          <w:szCs w:val="24"/>
        </w:rPr>
        <w:lastRenderedPageBreak/>
        <w:t xml:space="preserve">morally </w:t>
      </w:r>
      <w:r w:rsidR="00522793">
        <w:rPr>
          <w:sz w:val="24"/>
          <w:szCs w:val="24"/>
        </w:rPr>
        <w:t>enigmatic.  The article goes on</w:t>
      </w:r>
      <w:r w:rsidR="003B6E4F">
        <w:rPr>
          <w:sz w:val="24"/>
          <w:szCs w:val="24"/>
        </w:rPr>
        <w:t xml:space="preserve"> to dictate that ineffective leadership causes</w:t>
      </w:r>
      <w:r w:rsidR="003657A7">
        <w:rPr>
          <w:sz w:val="24"/>
          <w:szCs w:val="24"/>
        </w:rPr>
        <w:t xml:space="preserve"> significant stressor that results in officer moral injury</w:t>
      </w:r>
      <w:r w:rsidR="006222EA">
        <w:rPr>
          <w:sz w:val="24"/>
          <w:szCs w:val="24"/>
        </w:rPr>
        <w:t xml:space="preserve">, this has a </w:t>
      </w:r>
      <w:r w:rsidR="003456B9">
        <w:rPr>
          <w:sz w:val="24"/>
          <w:szCs w:val="24"/>
        </w:rPr>
        <w:t>knock-on</w:t>
      </w:r>
      <w:r w:rsidR="006222EA">
        <w:rPr>
          <w:sz w:val="24"/>
          <w:szCs w:val="24"/>
        </w:rPr>
        <w:t xml:space="preserve"> effect due to officers not carrying out their sworn duties to the expected level which </w:t>
      </w:r>
      <w:r w:rsidR="003912E2">
        <w:rPr>
          <w:sz w:val="24"/>
          <w:szCs w:val="24"/>
        </w:rPr>
        <w:t xml:space="preserve">produces </w:t>
      </w:r>
      <w:r w:rsidR="00323432">
        <w:rPr>
          <w:sz w:val="24"/>
          <w:szCs w:val="24"/>
        </w:rPr>
        <w:t>fewer</w:t>
      </w:r>
      <w:r w:rsidR="003912E2">
        <w:rPr>
          <w:sz w:val="24"/>
          <w:szCs w:val="24"/>
        </w:rPr>
        <w:t xml:space="preserve"> desirable results and places risk of harm to colleagues and members of the public.</w:t>
      </w:r>
    </w:p>
    <w:p w14:paraId="333F98EC" w14:textId="77777777" w:rsidR="00ED23B4" w:rsidRDefault="00ED23B4" w:rsidP="00EF3753">
      <w:pPr>
        <w:spacing w:line="360" w:lineRule="auto"/>
        <w:ind w:right="237"/>
        <w:jc w:val="both"/>
        <w:rPr>
          <w:sz w:val="24"/>
          <w:szCs w:val="24"/>
        </w:rPr>
      </w:pPr>
    </w:p>
    <w:p w14:paraId="246E335E" w14:textId="77D2292E" w:rsidR="00EF3753" w:rsidRPr="00392FA9" w:rsidRDefault="008A3933" w:rsidP="00EF3753">
      <w:pPr>
        <w:spacing w:line="360" w:lineRule="auto"/>
        <w:ind w:right="237"/>
        <w:jc w:val="both"/>
        <w:rPr>
          <w:sz w:val="24"/>
          <w:szCs w:val="24"/>
        </w:rPr>
      </w:pPr>
      <w:r>
        <w:rPr>
          <w:sz w:val="24"/>
          <w:szCs w:val="24"/>
        </w:rPr>
        <w:t xml:space="preserve">Another leadership style that is often used in modern day policing is </w:t>
      </w:r>
      <w:r w:rsidR="001D1316">
        <w:rPr>
          <w:sz w:val="24"/>
          <w:szCs w:val="24"/>
        </w:rPr>
        <w:t xml:space="preserve">the </w:t>
      </w:r>
      <w:r>
        <w:rPr>
          <w:sz w:val="24"/>
          <w:szCs w:val="24"/>
        </w:rPr>
        <w:t>transformational leadership</w:t>
      </w:r>
      <w:r w:rsidR="00C1023D">
        <w:rPr>
          <w:sz w:val="24"/>
          <w:szCs w:val="24"/>
        </w:rPr>
        <w:t xml:space="preserve"> style, a</w:t>
      </w:r>
      <w:r w:rsidR="001D1316">
        <w:rPr>
          <w:sz w:val="24"/>
          <w:szCs w:val="24"/>
        </w:rPr>
        <w:t>ccording</w:t>
      </w:r>
      <w:r w:rsidR="00C1023D">
        <w:rPr>
          <w:sz w:val="24"/>
          <w:szCs w:val="24"/>
        </w:rPr>
        <w:t xml:space="preserve"> </w:t>
      </w:r>
      <w:r w:rsidR="001D1316">
        <w:rPr>
          <w:sz w:val="24"/>
          <w:szCs w:val="24"/>
        </w:rPr>
        <w:t>to Korejan, M, M. (</w:t>
      </w:r>
      <w:r w:rsidR="00BE56AB">
        <w:rPr>
          <w:sz w:val="24"/>
          <w:szCs w:val="24"/>
        </w:rPr>
        <w:t xml:space="preserve">2016), </w:t>
      </w:r>
      <w:r w:rsidR="00A45048">
        <w:rPr>
          <w:sz w:val="24"/>
          <w:szCs w:val="24"/>
        </w:rPr>
        <w:t xml:space="preserve">A </w:t>
      </w:r>
      <w:r w:rsidR="00BE56AB">
        <w:rPr>
          <w:sz w:val="24"/>
          <w:szCs w:val="24"/>
        </w:rPr>
        <w:t>transformational leader</w:t>
      </w:r>
      <w:r w:rsidR="007176DD">
        <w:rPr>
          <w:sz w:val="24"/>
          <w:szCs w:val="24"/>
        </w:rPr>
        <w:t xml:space="preserve">s seek to create new ideas and perspectives </w:t>
      </w:r>
      <w:r w:rsidR="00D96BE8">
        <w:rPr>
          <w:sz w:val="24"/>
          <w:szCs w:val="24"/>
        </w:rPr>
        <w:t xml:space="preserve">to create opportunities to allow colleagues to grow and </w:t>
      </w:r>
      <w:r w:rsidR="009B261B">
        <w:rPr>
          <w:sz w:val="24"/>
          <w:szCs w:val="24"/>
        </w:rPr>
        <w:t xml:space="preserve">prosper with the aim to achieve their goals.  The leadership style often encourages officers to utilise their own skills </w:t>
      </w:r>
      <w:r w:rsidR="00D80935">
        <w:rPr>
          <w:sz w:val="24"/>
          <w:szCs w:val="24"/>
        </w:rPr>
        <w:t xml:space="preserve">and capabilities to develop better skills </w:t>
      </w:r>
      <w:r w:rsidR="00DC4D08">
        <w:rPr>
          <w:sz w:val="24"/>
          <w:szCs w:val="24"/>
        </w:rPr>
        <w:t xml:space="preserve">to encourage better decision making and </w:t>
      </w:r>
      <w:r w:rsidR="00E25403">
        <w:rPr>
          <w:sz w:val="24"/>
          <w:szCs w:val="24"/>
        </w:rPr>
        <w:t>promote confidence.</w:t>
      </w:r>
    </w:p>
    <w:p w14:paraId="416EFA95" w14:textId="77777777" w:rsidR="00025650" w:rsidRDefault="00025650" w:rsidP="00EF3753">
      <w:pPr>
        <w:spacing w:line="360" w:lineRule="auto"/>
        <w:ind w:right="237"/>
        <w:jc w:val="both"/>
        <w:rPr>
          <w:sz w:val="24"/>
          <w:szCs w:val="24"/>
        </w:rPr>
      </w:pPr>
    </w:p>
    <w:p w14:paraId="1B4CB6FC" w14:textId="2A187472" w:rsidR="00C67D12" w:rsidRDefault="00C05120" w:rsidP="00EF3753">
      <w:pPr>
        <w:spacing w:line="360" w:lineRule="auto"/>
        <w:ind w:right="237"/>
        <w:jc w:val="both"/>
        <w:rPr>
          <w:sz w:val="24"/>
          <w:szCs w:val="24"/>
        </w:rPr>
      </w:pPr>
      <w:r>
        <w:rPr>
          <w:sz w:val="24"/>
          <w:szCs w:val="24"/>
        </w:rPr>
        <w:t xml:space="preserve">Due to the complex nature of incidents that the </w:t>
      </w:r>
      <w:r w:rsidR="00113DB6">
        <w:rPr>
          <w:sz w:val="24"/>
          <w:szCs w:val="24"/>
        </w:rPr>
        <w:t>modern-day</w:t>
      </w:r>
      <w:r>
        <w:rPr>
          <w:sz w:val="24"/>
          <w:szCs w:val="24"/>
        </w:rPr>
        <w:t xml:space="preserve"> professional police officer attends </w:t>
      </w:r>
      <w:r w:rsidR="00B55604">
        <w:rPr>
          <w:sz w:val="24"/>
          <w:szCs w:val="24"/>
        </w:rPr>
        <w:t xml:space="preserve">it is </w:t>
      </w:r>
      <w:r w:rsidR="00A02D34">
        <w:rPr>
          <w:sz w:val="24"/>
          <w:szCs w:val="24"/>
        </w:rPr>
        <w:t xml:space="preserve">important that when a new challenge is presented to front line officers </w:t>
      </w:r>
      <w:r w:rsidR="00113FD2">
        <w:rPr>
          <w:sz w:val="24"/>
          <w:szCs w:val="24"/>
        </w:rPr>
        <w:t>who often attend incidents n</w:t>
      </w:r>
      <w:r w:rsidR="00113DB6">
        <w:rPr>
          <w:sz w:val="24"/>
          <w:szCs w:val="24"/>
        </w:rPr>
        <w:t xml:space="preserve">ot knowing the full circumstances of what is waiting at the scene.  It is important </w:t>
      </w:r>
      <w:r w:rsidR="006C6EC8">
        <w:rPr>
          <w:sz w:val="24"/>
          <w:szCs w:val="24"/>
        </w:rPr>
        <w:t xml:space="preserve">that officers </w:t>
      </w:r>
      <w:r w:rsidR="00CC475A">
        <w:rPr>
          <w:sz w:val="24"/>
          <w:szCs w:val="24"/>
        </w:rPr>
        <w:t xml:space="preserve">go into incidents with an open mind.  One such style to assist officers is referred to as the four L approach </w:t>
      </w:r>
      <w:r w:rsidR="00EA328D">
        <w:rPr>
          <w:sz w:val="24"/>
          <w:szCs w:val="24"/>
        </w:rPr>
        <w:t xml:space="preserve">which stated by Freeburg, N. (2022) </w:t>
      </w:r>
      <w:r w:rsidR="0069776D">
        <w:rPr>
          <w:sz w:val="24"/>
          <w:szCs w:val="24"/>
        </w:rPr>
        <w:t>is the four L model of leadership, this consists of listening, leaning, learning and leading.</w:t>
      </w:r>
    </w:p>
    <w:p w14:paraId="539870F1" w14:textId="77777777" w:rsidR="00656AF7" w:rsidRDefault="00656AF7" w:rsidP="00EF3753">
      <w:pPr>
        <w:spacing w:line="360" w:lineRule="auto"/>
        <w:ind w:right="237"/>
        <w:jc w:val="both"/>
        <w:rPr>
          <w:sz w:val="24"/>
          <w:szCs w:val="24"/>
        </w:rPr>
      </w:pPr>
    </w:p>
    <w:p w14:paraId="310BD4F4" w14:textId="7B34B111" w:rsidR="009C5862" w:rsidRDefault="009C5862" w:rsidP="00EF3753">
      <w:pPr>
        <w:spacing w:line="360" w:lineRule="auto"/>
        <w:ind w:right="237"/>
        <w:jc w:val="both"/>
        <w:rPr>
          <w:sz w:val="24"/>
          <w:szCs w:val="24"/>
        </w:rPr>
      </w:pPr>
      <w:r>
        <w:rPr>
          <w:sz w:val="24"/>
          <w:szCs w:val="24"/>
        </w:rPr>
        <w:t xml:space="preserve">Listening as stated by Freeburg is </w:t>
      </w:r>
      <w:r w:rsidR="00656AF7">
        <w:rPr>
          <w:sz w:val="24"/>
          <w:szCs w:val="24"/>
        </w:rPr>
        <w:t>listen to what can and cannot be heard, take everything into account and leave no stone unturned.</w:t>
      </w:r>
      <w:r w:rsidR="006E2FBD">
        <w:rPr>
          <w:sz w:val="24"/>
          <w:szCs w:val="24"/>
        </w:rPr>
        <w:t xml:space="preserve">  The next stage of the process is Lean, </w:t>
      </w:r>
      <w:r w:rsidR="00A5114D">
        <w:rPr>
          <w:sz w:val="24"/>
          <w:szCs w:val="24"/>
        </w:rPr>
        <w:t>lean or challenge other colleagues on their view of the incident.  What would be the best course of action to protect the public from harm.</w:t>
      </w:r>
    </w:p>
    <w:p w14:paraId="6DC0D093" w14:textId="70C32F57" w:rsidR="00A5114D" w:rsidRDefault="00A5114D" w:rsidP="00EF3753">
      <w:pPr>
        <w:spacing w:line="360" w:lineRule="auto"/>
        <w:ind w:right="237"/>
        <w:jc w:val="both"/>
        <w:rPr>
          <w:sz w:val="24"/>
          <w:szCs w:val="24"/>
        </w:rPr>
      </w:pPr>
    </w:p>
    <w:p w14:paraId="02E77A06" w14:textId="6F98ACCC" w:rsidR="00A5114D" w:rsidRDefault="00A5114D" w:rsidP="00EF3753">
      <w:pPr>
        <w:spacing w:line="360" w:lineRule="auto"/>
        <w:ind w:right="237"/>
        <w:jc w:val="both"/>
        <w:rPr>
          <w:sz w:val="24"/>
          <w:szCs w:val="24"/>
        </w:rPr>
      </w:pPr>
      <w:r>
        <w:rPr>
          <w:sz w:val="24"/>
          <w:szCs w:val="24"/>
        </w:rPr>
        <w:t xml:space="preserve">Then comes </w:t>
      </w:r>
      <w:r w:rsidR="00EE2F6A">
        <w:rPr>
          <w:sz w:val="24"/>
          <w:szCs w:val="24"/>
        </w:rPr>
        <w:t>learning, officers have different experiences from similar incidents</w:t>
      </w:r>
      <w:r w:rsidR="00096A60">
        <w:rPr>
          <w:sz w:val="24"/>
          <w:szCs w:val="24"/>
        </w:rPr>
        <w:t xml:space="preserve"> which </w:t>
      </w:r>
      <w:r w:rsidR="00BB354E">
        <w:rPr>
          <w:sz w:val="24"/>
          <w:szCs w:val="24"/>
        </w:rPr>
        <w:t>memory can</w:t>
      </w:r>
      <w:r w:rsidR="00096A60">
        <w:rPr>
          <w:sz w:val="24"/>
          <w:szCs w:val="24"/>
        </w:rPr>
        <w:t xml:space="preserve"> recall </w:t>
      </w:r>
      <w:r w:rsidR="00BB354E">
        <w:rPr>
          <w:sz w:val="24"/>
          <w:szCs w:val="24"/>
        </w:rPr>
        <w:t xml:space="preserve">from previous incidents which can </w:t>
      </w:r>
      <w:r w:rsidR="00096A60">
        <w:rPr>
          <w:sz w:val="24"/>
          <w:szCs w:val="24"/>
        </w:rPr>
        <w:t>assist in decision making.  Following this stage is leading</w:t>
      </w:r>
      <w:r w:rsidR="00BB354E">
        <w:rPr>
          <w:sz w:val="24"/>
          <w:szCs w:val="24"/>
        </w:rPr>
        <w:t xml:space="preserve"> which comes last due to once all the information and circumstances are presented to officers it is </w:t>
      </w:r>
      <w:r w:rsidR="0056274D">
        <w:rPr>
          <w:sz w:val="24"/>
          <w:szCs w:val="24"/>
        </w:rPr>
        <w:t>then time to act or lead on how to best deal with any threats or risks presented to officers.</w:t>
      </w:r>
    </w:p>
    <w:p w14:paraId="31378319" w14:textId="77777777" w:rsidR="00055BDE" w:rsidRDefault="00055BDE" w:rsidP="00EF3753">
      <w:pPr>
        <w:spacing w:line="360" w:lineRule="auto"/>
        <w:ind w:right="237"/>
        <w:jc w:val="both"/>
        <w:rPr>
          <w:sz w:val="24"/>
          <w:szCs w:val="24"/>
        </w:rPr>
      </w:pPr>
    </w:p>
    <w:p w14:paraId="433CAC1B" w14:textId="762F28A1" w:rsidR="00055BDE" w:rsidRDefault="00055BDE" w:rsidP="00EF3753">
      <w:pPr>
        <w:spacing w:line="360" w:lineRule="auto"/>
        <w:ind w:right="237"/>
        <w:jc w:val="both"/>
        <w:rPr>
          <w:sz w:val="24"/>
          <w:szCs w:val="24"/>
        </w:rPr>
      </w:pPr>
      <w:r>
        <w:rPr>
          <w:sz w:val="24"/>
          <w:szCs w:val="24"/>
        </w:rPr>
        <w:lastRenderedPageBreak/>
        <w:t xml:space="preserve">An incident that I recently attended </w:t>
      </w:r>
      <w:r w:rsidR="00351C82">
        <w:rPr>
          <w:sz w:val="24"/>
          <w:szCs w:val="24"/>
        </w:rPr>
        <w:t>tested all my abilities and leadership capabilities due to the complex nature of the incident.  We were allocated a</w:t>
      </w:r>
      <w:r w:rsidR="00297301">
        <w:rPr>
          <w:sz w:val="24"/>
          <w:szCs w:val="24"/>
        </w:rPr>
        <w:t>n</w:t>
      </w:r>
      <w:r w:rsidR="00351C82">
        <w:rPr>
          <w:sz w:val="24"/>
          <w:szCs w:val="24"/>
        </w:rPr>
        <w:t xml:space="preserve"> emergency graded response </w:t>
      </w:r>
      <w:r w:rsidR="00A86F5F">
        <w:rPr>
          <w:sz w:val="24"/>
          <w:szCs w:val="24"/>
        </w:rPr>
        <w:t xml:space="preserve">with multiple anonymous reports of an ongoing disturbance inside a property stating that there is shouting, banging </w:t>
      </w:r>
      <w:r w:rsidR="00E36B19">
        <w:rPr>
          <w:sz w:val="24"/>
          <w:szCs w:val="24"/>
        </w:rPr>
        <w:t>and children crying that could be heard from inside the address.</w:t>
      </w:r>
      <w:r w:rsidR="002B7560">
        <w:rPr>
          <w:sz w:val="24"/>
          <w:szCs w:val="24"/>
        </w:rPr>
        <w:t xml:space="preserve">  Background checks were carried out via the force control room and the address </w:t>
      </w:r>
      <w:r w:rsidR="00C62A33">
        <w:rPr>
          <w:sz w:val="24"/>
          <w:szCs w:val="24"/>
        </w:rPr>
        <w:t>flagged up with a critical marker on the address</w:t>
      </w:r>
      <w:r w:rsidR="00696964">
        <w:rPr>
          <w:sz w:val="24"/>
          <w:szCs w:val="24"/>
        </w:rPr>
        <w:t xml:space="preserve">, warning markers are used on Police </w:t>
      </w:r>
      <w:r w:rsidR="00CB125B">
        <w:rPr>
          <w:sz w:val="24"/>
          <w:szCs w:val="24"/>
        </w:rPr>
        <w:t xml:space="preserve">systems to identify </w:t>
      </w:r>
      <w:r w:rsidR="004B587C">
        <w:rPr>
          <w:sz w:val="24"/>
          <w:szCs w:val="24"/>
        </w:rPr>
        <w:t xml:space="preserve">if the address or any of the occupants of the address are vulnerable, pose risk to others or to be wanted in connection to a criminal offence </w:t>
      </w:r>
      <w:r w:rsidR="00D87D5E">
        <w:rPr>
          <w:sz w:val="24"/>
          <w:szCs w:val="24"/>
        </w:rPr>
        <w:t>HMICFRS (2023).</w:t>
      </w:r>
    </w:p>
    <w:p w14:paraId="2B3B961B" w14:textId="77777777" w:rsidR="00764C32" w:rsidRDefault="00764C32" w:rsidP="00EF3753">
      <w:pPr>
        <w:spacing w:line="360" w:lineRule="auto"/>
        <w:ind w:right="237"/>
        <w:jc w:val="both"/>
        <w:rPr>
          <w:sz w:val="24"/>
          <w:szCs w:val="24"/>
        </w:rPr>
      </w:pPr>
    </w:p>
    <w:p w14:paraId="4AAE35E9" w14:textId="150A5B73" w:rsidR="00764C32" w:rsidRDefault="00DF7123" w:rsidP="00EF3753">
      <w:pPr>
        <w:spacing w:line="360" w:lineRule="auto"/>
        <w:ind w:right="237"/>
        <w:jc w:val="both"/>
        <w:rPr>
          <w:sz w:val="24"/>
          <w:szCs w:val="24"/>
        </w:rPr>
      </w:pPr>
      <w:r>
        <w:rPr>
          <w:sz w:val="24"/>
          <w:szCs w:val="24"/>
        </w:rPr>
        <w:t xml:space="preserve">The male occupant of the address was known to Police and is often linked to domestic incidents and has </w:t>
      </w:r>
      <w:r w:rsidR="0099368A">
        <w:rPr>
          <w:sz w:val="24"/>
          <w:szCs w:val="24"/>
        </w:rPr>
        <w:t>warning markers for violence, domestic abuse aggressor, there were also children listed as residents of the address who are at risk of abuse from the male</w:t>
      </w:r>
      <w:r w:rsidR="00743855">
        <w:rPr>
          <w:sz w:val="24"/>
          <w:szCs w:val="24"/>
        </w:rPr>
        <w:t>.</w:t>
      </w:r>
      <w:r w:rsidR="006850DC">
        <w:rPr>
          <w:sz w:val="24"/>
          <w:szCs w:val="24"/>
        </w:rPr>
        <w:t xml:space="preserve">  </w:t>
      </w:r>
    </w:p>
    <w:p w14:paraId="76CF0920" w14:textId="77777777" w:rsidR="006850DC" w:rsidRDefault="006850DC" w:rsidP="00EF3753">
      <w:pPr>
        <w:spacing w:line="360" w:lineRule="auto"/>
        <w:ind w:right="237"/>
        <w:jc w:val="both"/>
        <w:rPr>
          <w:sz w:val="24"/>
          <w:szCs w:val="24"/>
        </w:rPr>
      </w:pPr>
    </w:p>
    <w:p w14:paraId="6D576E01" w14:textId="2DB0EC34" w:rsidR="006850DC" w:rsidRDefault="006850DC" w:rsidP="00EF3753">
      <w:pPr>
        <w:spacing w:line="360" w:lineRule="auto"/>
        <w:ind w:right="237"/>
        <w:jc w:val="both"/>
        <w:rPr>
          <w:sz w:val="24"/>
          <w:szCs w:val="24"/>
        </w:rPr>
      </w:pPr>
      <w:r>
        <w:rPr>
          <w:sz w:val="24"/>
          <w:szCs w:val="24"/>
        </w:rPr>
        <w:t xml:space="preserve">As officers approached the address there was no sign of a disturbance </w:t>
      </w:r>
      <w:r w:rsidR="00CF71B3">
        <w:rPr>
          <w:sz w:val="24"/>
          <w:szCs w:val="24"/>
        </w:rPr>
        <w:t>or shouting coming from within the address</w:t>
      </w:r>
      <w:r w:rsidR="00C64791">
        <w:rPr>
          <w:sz w:val="24"/>
          <w:szCs w:val="24"/>
        </w:rPr>
        <w:t>,</w:t>
      </w:r>
      <w:r w:rsidR="004B2471">
        <w:rPr>
          <w:sz w:val="24"/>
          <w:szCs w:val="24"/>
        </w:rPr>
        <w:t xml:space="preserve"> my colleague who was less experienced than myself </w:t>
      </w:r>
      <w:r w:rsidR="00874E20">
        <w:rPr>
          <w:sz w:val="24"/>
          <w:szCs w:val="24"/>
        </w:rPr>
        <w:t xml:space="preserve">was unsure as how to proceed, often looking over to me </w:t>
      </w:r>
      <w:r w:rsidR="00540A0E">
        <w:rPr>
          <w:sz w:val="24"/>
          <w:szCs w:val="24"/>
        </w:rPr>
        <w:t xml:space="preserve">for support or guidance.  Due to the nature of the initial </w:t>
      </w:r>
      <w:r w:rsidR="004C6727">
        <w:rPr>
          <w:sz w:val="24"/>
          <w:szCs w:val="24"/>
        </w:rPr>
        <w:t>report,</w:t>
      </w:r>
      <w:r w:rsidR="00540A0E">
        <w:rPr>
          <w:sz w:val="24"/>
          <w:szCs w:val="24"/>
        </w:rPr>
        <w:t xml:space="preserve"> I </w:t>
      </w:r>
      <w:r w:rsidR="001E278C">
        <w:rPr>
          <w:sz w:val="24"/>
          <w:szCs w:val="24"/>
        </w:rPr>
        <w:t>told my colleague that we are going to enter the address under secti</w:t>
      </w:r>
      <w:r w:rsidR="002E3B7D">
        <w:rPr>
          <w:sz w:val="24"/>
          <w:szCs w:val="24"/>
        </w:rPr>
        <w:t>on 17</w:t>
      </w:r>
      <w:r w:rsidR="00B128D6">
        <w:rPr>
          <w:sz w:val="24"/>
          <w:szCs w:val="24"/>
        </w:rPr>
        <w:t xml:space="preserve"> of the Police and Criminal Evidence Act 1984</w:t>
      </w:r>
      <w:r w:rsidR="00D77E32">
        <w:rPr>
          <w:sz w:val="24"/>
          <w:szCs w:val="24"/>
        </w:rPr>
        <w:t xml:space="preserve"> to protect life or limb.  </w:t>
      </w:r>
    </w:p>
    <w:p w14:paraId="354EB0E3" w14:textId="77777777" w:rsidR="00830D82" w:rsidRDefault="00830D82" w:rsidP="00EF3753">
      <w:pPr>
        <w:spacing w:line="360" w:lineRule="auto"/>
        <w:ind w:right="237"/>
        <w:jc w:val="both"/>
        <w:rPr>
          <w:sz w:val="24"/>
          <w:szCs w:val="24"/>
        </w:rPr>
      </w:pPr>
    </w:p>
    <w:p w14:paraId="3263DCAA" w14:textId="3E023720" w:rsidR="00830D82" w:rsidRDefault="00830D82" w:rsidP="00EF3753">
      <w:pPr>
        <w:spacing w:line="360" w:lineRule="auto"/>
        <w:ind w:right="237"/>
        <w:jc w:val="both"/>
        <w:rPr>
          <w:sz w:val="24"/>
          <w:szCs w:val="24"/>
        </w:rPr>
      </w:pPr>
      <w:r>
        <w:rPr>
          <w:sz w:val="24"/>
          <w:szCs w:val="24"/>
        </w:rPr>
        <w:t xml:space="preserve">The front door was unlocked so </w:t>
      </w:r>
      <w:r w:rsidR="004E456E">
        <w:rPr>
          <w:sz w:val="24"/>
          <w:szCs w:val="24"/>
        </w:rPr>
        <w:t xml:space="preserve">entry was gained and there was broken glass all over the kitchen which displayed signs of a disturbance.  A </w:t>
      </w:r>
      <w:r w:rsidR="001E5178">
        <w:rPr>
          <w:sz w:val="24"/>
          <w:szCs w:val="24"/>
        </w:rPr>
        <w:t xml:space="preserve">female was sat in the kitchen who was visibly upset and was not engaging much with officers, at this point then a male came running </w:t>
      </w:r>
      <w:r w:rsidR="00F414E7">
        <w:rPr>
          <w:sz w:val="24"/>
          <w:szCs w:val="24"/>
        </w:rPr>
        <w:t>from downstairs irate and shouting at officers</w:t>
      </w:r>
      <w:r w:rsidR="00587897">
        <w:rPr>
          <w:sz w:val="24"/>
          <w:szCs w:val="24"/>
        </w:rPr>
        <w:t xml:space="preserve">.  I </w:t>
      </w:r>
      <w:r w:rsidR="009F4B01">
        <w:rPr>
          <w:sz w:val="24"/>
          <w:szCs w:val="24"/>
        </w:rPr>
        <w:t xml:space="preserve">took the male into a separate room and my colleague spoke to the </w:t>
      </w:r>
      <w:r w:rsidR="00445D4C">
        <w:rPr>
          <w:sz w:val="24"/>
          <w:szCs w:val="24"/>
        </w:rPr>
        <w:t xml:space="preserve">female.  The male kept insisting that nothing had happened and that we were not needed, the male was getting more </w:t>
      </w:r>
      <w:r w:rsidR="00C70BBF">
        <w:rPr>
          <w:sz w:val="24"/>
          <w:szCs w:val="24"/>
        </w:rPr>
        <w:t>erratic the longer that officers were inside the address.</w:t>
      </w:r>
    </w:p>
    <w:p w14:paraId="676CA8C9" w14:textId="77777777" w:rsidR="00C70BBF" w:rsidRDefault="00C70BBF" w:rsidP="00EF3753">
      <w:pPr>
        <w:spacing w:line="360" w:lineRule="auto"/>
        <w:ind w:right="237"/>
        <w:jc w:val="both"/>
        <w:rPr>
          <w:sz w:val="24"/>
          <w:szCs w:val="24"/>
        </w:rPr>
      </w:pPr>
    </w:p>
    <w:p w14:paraId="1FB540CD" w14:textId="666DE525" w:rsidR="00C70BBF" w:rsidRDefault="00A95ABE" w:rsidP="00EF3753">
      <w:pPr>
        <w:spacing w:line="360" w:lineRule="auto"/>
        <w:ind w:right="237"/>
        <w:jc w:val="both"/>
        <w:rPr>
          <w:sz w:val="24"/>
          <w:szCs w:val="24"/>
        </w:rPr>
      </w:pPr>
      <w:r>
        <w:rPr>
          <w:sz w:val="24"/>
          <w:szCs w:val="24"/>
        </w:rPr>
        <w:t xml:space="preserve">My colleague then spoke to myself and stated that the female would not disclose any criminal offences and </w:t>
      </w:r>
      <w:r w:rsidR="00276BC2">
        <w:rPr>
          <w:sz w:val="24"/>
          <w:szCs w:val="24"/>
        </w:rPr>
        <w:t xml:space="preserve">would not engage with officers.  </w:t>
      </w:r>
      <w:r w:rsidR="0078410D">
        <w:rPr>
          <w:sz w:val="24"/>
          <w:szCs w:val="24"/>
        </w:rPr>
        <w:t>I went upstairs to see if there were any children in the address and in the rear bedroom there were two young children who were awake</w:t>
      </w:r>
      <w:r w:rsidR="00C30E1F">
        <w:rPr>
          <w:sz w:val="24"/>
          <w:szCs w:val="24"/>
        </w:rPr>
        <w:t xml:space="preserve"> into the early hours of the morning.  </w:t>
      </w:r>
      <w:r w:rsidR="00276BC2">
        <w:rPr>
          <w:sz w:val="24"/>
          <w:szCs w:val="24"/>
        </w:rPr>
        <w:t xml:space="preserve">My colleague </w:t>
      </w:r>
      <w:r w:rsidR="00276BC2">
        <w:rPr>
          <w:sz w:val="24"/>
          <w:szCs w:val="24"/>
        </w:rPr>
        <w:lastRenderedPageBreak/>
        <w:t xml:space="preserve">then stated that we </w:t>
      </w:r>
      <w:r w:rsidR="00AF525B">
        <w:rPr>
          <w:sz w:val="24"/>
          <w:szCs w:val="24"/>
        </w:rPr>
        <w:t>due to the lack of support they thought it would be best that we did not arrest the male and leave the address</w:t>
      </w:r>
      <w:r w:rsidR="000F435B">
        <w:rPr>
          <w:sz w:val="24"/>
          <w:szCs w:val="24"/>
        </w:rPr>
        <w:t>.  The male at this point had calmed down changing the dynamics of the incident as there was no longer a breach of the peace</w:t>
      </w:r>
      <w:r w:rsidR="000B67A8">
        <w:rPr>
          <w:sz w:val="24"/>
          <w:szCs w:val="24"/>
        </w:rPr>
        <w:t xml:space="preserve"> which falls under the Public Order Act 1986.</w:t>
      </w:r>
    </w:p>
    <w:p w14:paraId="15EFF064" w14:textId="77777777" w:rsidR="00C30E1F" w:rsidRDefault="00C30E1F" w:rsidP="00EF3753">
      <w:pPr>
        <w:spacing w:line="360" w:lineRule="auto"/>
        <w:ind w:right="237"/>
        <w:jc w:val="both"/>
        <w:rPr>
          <w:sz w:val="24"/>
          <w:szCs w:val="24"/>
        </w:rPr>
      </w:pPr>
    </w:p>
    <w:p w14:paraId="6F652085" w14:textId="77777777" w:rsidR="00C529A1" w:rsidRDefault="00C30E1F" w:rsidP="00EF3753">
      <w:pPr>
        <w:spacing w:line="360" w:lineRule="auto"/>
        <w:ind w:right="237"/>
        <w:jc w:val="both"/>
        <w:rPr>
          <w:sz w:val="24"/>
          <w:szCs w:val="24"/>
        </w:rPr>
      </w:pPr>
      <w:r>
        <w:rPr>
          <w:sz w:val="24"/>
          <w:szCs w:val="24"/>
        </w:rPr>
        <w:t>My colleague and I</w:t>
      </w:r>
      <w:r w:rsidR="00446017">
        <w:rPr>
          <w:sz w:val="24"/>
          <w:szCs w:val="24"/>
        </w:rPr>
        <w:t xml:space="preserve"> were discussing </w:t>
      </w:r>
      <w:r w:rsidR="008649E4">
        <w:rPr>
          <w:sz w:val="24"/>
          <w:szCs w:val="24"/>
        </w:rPr>
        <w:t xml:space="preserve">the best course of action </w:t>
      </w:r>
      <w:r w:rsidR="00F163BA">
        <w:rPr>
          <w:sz w:val="24"/>
          <w:szCs w:val="24"/>
        </w:rPr>
        <w:t>sharing our experiences from previous incidents to come up with the best course of action, my coll</w:t>
      </w:r>
      <w:r w:rsidR="00E5176E">
        <w:rPr>
          <w:sz w:val="24"/>
          <w:szCs w:val="24"/>
        </w:rPr>
        <w:t>eague stated the best course of action was to leave due to the lack of engagement</w:t>
      </w:r>
      <w:r w:rsidR="009B6DB0">
        <w:rPr>
          <w:sz w:val="24"/>
          <w:szCs w:val="24"/>
        </w:rPr>
        <w:t xml:space="preserve">.  I then </w:t>
      </w:r>
      <w:r w:rsidR="0027161D">
        <w:rPr>
          <w:sz w:val="24"/>
          <w:szCs w:val="24"/>
        </w:rPr>
        <w:t xml:space="preserve">told the male that he had to leave and spend the night elsewhere however the male had nowhere else to go, was highly intoxicated and </w:t>
      </w:r>
      <w:r w:rsidR="00367CC8">
        <w:rPr>
          <w:sz w:val="24"/>
          <w:szCs w:val="24"/>
        </w:rPr>
        <w:t>was very aggressive.</w:t>
      </w:r>
    </w:p>
    <w:p w14:paraId="54A00208" w14:textId="77777777" w:rsidR="00C529A1" w:rsidRDefault="00C529A1" w:rsidP="00EF3753">
      <w:pPr>
        <w:spacing w:line="360" w:lineRule="auto"/>
        <w:ind w:right="237"/>
        <w:jc w:val="both"/>
        <w:rPr>
          <w:sz w:val="24"/>
          <w:szCs w:val="24"/>
        </w:rPr>
      </w:pPr>
    </w:p>
    <w:p w14:paraId="032B0529" w14:textId="01AF64FD" w:rsidR="007647A8" w:rsidRDefault="00367CC8" w:rsidP="00EF3753">
      <w:pPr>
        <w:spacing w:line="360" w:lineRule="auto"/>
        <w:ind w:right="237"/>
        <w:jc w:val="both"/>
        <w:rPr>
          <w:sz w:val="24"/>
          <w:szCs w:val="24"/>
        </w:rPr>
      </w:pPr>
      <w:r>
        <w:rPr>
          <w:sz w:val="24"/>
          <w:szCs w:val="24"/>
        </w:rPr>
        <w:t xml:space="preserve">My colleague still stated that </w:t>
      </w:r>
      <w:r w:rsidR="00B31751">
        <w:rPr>
          <w:sz w:val="24"/>
          <w:szCs w:val="24"/>
        </w:rPr>
        <w:t xml:space="preserve">we should leave however I </w:t>
      </w:r>
      <w:r w:rsidR="0076603B">
        <w:rPr>
          <w:sz w:val="24"/>
          <w:szCs w:val="24"/>
        </w:rPr>
        <w:t>utilised the national decision model</w:t>
      </w:r>
      <w:r w:rsidR="00921D37">
        <w:rPr>
          <w:sz w:val="24"/>
          <w:szCs w:val="24"/>
        </w:rPr>
        <w:t xml:space="preserve"> (C.O.P 2023). I </w:t>
      </w:r>
      <w:r w:rsidR="00A03CA7">
        <w:rPr>
          <w:sz w:val="24"/>
          <w:szCs w:val="24"/>
        </w:rPr>
        <w:t>took into consideration the initial report along with the warning markers on the male</w:t>
      </w:r>
      <w:r w:rsidR="000A2EF4">
        <w:rPr>
          <w:sz w:val="24"/>
          <w:szCs w:val="24"/>
        </w:rPr>
        <w:t xml:space="preserve">, the aggressive demeanour of the male.  </w:t>
      </w:r>
      <w:r w:rsidR="00F23ED8">
        <w:rPr>
          <w:sz w:val="24"/>
          <w:szCs w:val="24"/>
        </w:rPr>
        <w:t>I then reverted to stage one of the leadership standards which is endorsed by the college of Policing (2023) which for frontline officers is ‘standards for leadership foundations</w:t>
      </w:r>
      <w:r w:rsidR="00022C86">
        <w:rPr>
          <w:sz w:val="24"/>
          <w:szCs w:val="24"/>
        </w:rPr>
        <w:t xml:space="preserve">’ which under this segment it states ‘act in the public interest, uphold the code of ethics and challenge </w:t>
      </w:r>
      <w:r w:rsidR="007647A8">
        <w:rPr>
          <w:sz w:val="24"/>
          <w:szCs w:val="24"/>
        </w:rPr>
        <w:t xml:space="preserve">unprofessional attitudes’.  </w:t>
      </w:r>
      <w:r w:rsidR="000D7782">
        <w:rPr>
          <w:sz w:val="24"/>
          <w:szCs w:val="24"/>
        </w:rPr>
        <w:t xml:space="preserve">I did not deem it necessary to challenge my colleague at the scene </w:t>
      </w:r>
      <w:r w:rsidR="00F176C5">
        <w:rPr>
          <w:sz w:val="24"/>
          <w:szCs w:val="24"/>
        </w:rPr>
        <w:t xml:space="preserve">due to breaching professional standards, I took the action that I deemed necessary and appropriate </w:t>
      </w:r>
      <w:r w:rsidR="0089508D">
        <w:rPr>
          <w:sz w:val="24"/>
          <w:szCs w:val="24"/>
        </w:rPr>
        <w:t xml:space="preserve">to change my leadership style to an </w:t>
      </w:r>
      <w:r w:rsidR="0056681D">
        <w:rPr>
          <w:sz w:val="24"/>
          <w:szCs w:val="24"/>
        </w:rPr>
        <w:t xml:space="preserve">authoritative approach </w:t>
      </w:r>
      <w:r w:rsidR="00FD185F">
        <w:rPr>
          <w:sz w:val="24"/>
          <w:szCs w:val="24"/>
        </w:rPr>
        <w:t>given the dynamic of the situation that I found myself in.</w:t>
      </w:r>
    </w:p>
    <w:p w14:paraId="37225732" w14:textId="77777777" w:rsidR="007647A8" w:rsidRDefault="007647A8" w:rsidP="00EF3753">
      <w:pPr>
        <w:spacing w:line="360" w:lineRule="auto"/>
        <w:ind w:right="237"/>
        <w:jc w:val="both"/>
        <w:rPr>
          <w:sz w:val="24"/>
          <w:szCs w:val="24"/>
        </w:rPr>
      </w:pPr>
    </w:p>
    <w:p w14:paraId="79AD3BDB" w14:textId="32A6CC93" w:rsidR="00511E1A" w:rsidRDefault="000A2EF4" w:rsidP="00EF3753">
      <w:pPr>
        <w:spacing w:line="360" w:lineRule="auto"/>
        <w:ind w:right="237"/>
        <w:jc w:val="both"/>
        <w:rPr>
          <w:sz w:val="24"/>
          <w:szCs w:val="24"/>
        </w:rPr>
      </w:pPr>
      <w:r>
        <w:rPr>
          <w:sz w:val="24"/>
          <w:szCs w:val="24"/>
        </w:rPr>
        <w:t>I also factored in that the male was highly intoxicated and deci</w:t>
      </w:r>
      <w:r w:rsidR="00581A99">
        <w:rPr>
          <w:sz w:val="24"/>
          <w:szCs w:val="24"/>
        </w:rPr>
        <w:t>ded the best course of action to safeguard all parties was to arrest the male to prevent a further breach of the peace</w:t>
      </w:r>
      <w:r w:rsidR="00C529A1">
        <w:rPr>
          <w:sz w:val="24"/>
          <w:szCs w:val="24"/>
        </w:rPr>
        <w:t>.</w:t>
      </w:r>
      <w:r w:rsidR="006820AD">
        <w:rPr>
          <w:sz w:val="24"/>
          <w:szCs w:val="24"/>
        </w:rPr>
        <w:t xml:space="preserve">  This </w:t>
      </w:r>
      <w:r w:rsidR="00AB3CA4">
        <w:rPr>
          <w:sz w:val="24"/>
          <w:szCs w:val="24"/>
        </w:rPr>
        <w:t>change in leadership was necessary to enact a prompt decision in a ongoing domestic incident</w:t>
      </w:r>
      <w:r w:rsidR="00C15016">
        <w:rPr>
          <w:sz w:val="24"/>
          <w:szCs w:val="24"/>
        </w:rPr>
        <w:t xml:space="preserve">.  This </w:t>
      </w:r>
      <w:r w:rsidR="003E0EF4">
        <w:rPr>
          <w:sz w:val="24"/>
          <w:szCs w:val="24"/>
        </w:rPr>
        <w:t xml:space="preserve">leadership style dictates that a singular authority that governs all decisions with minimal </w:t>
      </w:r>
      <w:r w:rsidR="002D7361">
        <w:rPr>
          <w:sz w:val="24"/>
          <w:szCs w:val="24"/>
        </w:rPr>
        <w:t>contribution from team members.  Leaders who adopt this approach rely on their own assessments of the situation</w:t>
      </w:r>
      <w:r w:rsidR="00760F42">
        <w:rPr>
          <w:sz w:val="24"/>
          <w:szCs w:val="24"/>
        </w:rPr>
        <w:t xml:space="preserve"> whilst utilising experience to make the overall decision and ignoring decisions made from other </w:t>
      </w:r>
      <w:r w:rsidR="006F2199">
        <w:rPr>
          <w:sz w:val="24"/>
          <w:szCs w:val="24"/>
        </w:rPr>
        <w:t>colleagues Corddry, L (2021).</w:t>
      </w:r>
    </w:p>
    <w:p w14:paraId="10E464F6" w14:textId="77777777" w:rsidR="00656AF7" w:rsidRPr="00392FA9" w:rsidRDefault="00656AF7" w:rsidP="00EF3753">
      <w:pPr>
        <w:spacing w:line="360" w:lineRule="auto"/>
        <w:ind w:right="237"/>
        <w:jc w:val="both"/>
        <w:rPr>
          <w:sz w:val="24"/>
          <w:szCs w:val="24"/>
        </w:rPr>
      </w:pPr>
    </w:p>
    <w:p w14:paraId="042DA0D7" w14:textId="77E886BE" w:rsidR="00025650" w:rsidRDefault="0067642A" w:rsidP="0071742B">
      <w:pPr>
        <w:spacing w:line="360" w:lineRule="auto"/>
        <w:ind w:right="237"/>
        <w:jc w:val="both"/>
        <w:rPr>
          <w:sz w:val="24"/>
          <w:szCs w:val="24"/>
        </w:rPr>
      </w:pPr>
      <w:r w:rsidRPr="0071742B">
        <w:rPr>
          <w:sz w:val="24"/>
          <w:szCs w:val="24"/>
        </w:rPr>
        <w:t>After the incident</w:t>
      </w:r>
      <w:r w:rsidR="007E5C1A" w:rsidRPr="0071742B">
        <w:rPr>
          <w:sz w:val="24"/>
          <w:szCs w:val="24"/>
        </w:rPr>
        <w:t xml:space="preserve"> the officers who attended sat down with a sergeant for a de-brief </w:t>
      </w:r>
      <w:r w:rsidR="00497F96" w:rsidRPr="0071742B">
        <w:rPr>
          <w:sz w:val="24"/>
          <w:szCs w:val="24"/>
        </w:rPr>
        <w:t>due to the high stakes of the incident so that feedb</w:t>
      </w:r>
      <w:r w:rsidR="00663595" w:rsidRPr="0071742B">
        <w:rPr>
          <w:sz w:val="24"/>
          <w:szCs w:val="24"/>
        </w:rPr>
        <w:t xml:space="preserve">ack could be discussed both </w:t>
      </w:r>
      <w:r w:rsidR="00663595" w:rsidRPr="0071742B">
        <w:rPr>
          <w:sz w:val="24"/>
          <w:szCs w:val="24"/>
        </w:rPr>
        <w:lastRenderedPageBreak/>
        <w:t xml:space="preserve">positive and negative in order to </w:t>
      </w:r>
      <w:r w:rsidR="006B5A16" w:rsidRPr="0071742B">
        <w:rPr>
          <w:sz w:val="24"/>
          <w:szCs w:val="24"/>
        </w:rPr>
        <w:t xml:space="preserve">further learn and develop as an officer.  This feedback is vital as it enhances individual performance </w:t>
      </w:r>
      <w:r w:rsidR="00616EF1" w:rsidRPr="0071742B">
        <w:rPr>
          <w:sz w:val="24"/>
          <w:szCs w:val="24"/>
        </w:rPr>
        <w:t>but also provides experience for officers to take into future incidents so that they are better prepared.  This is kno</w:t>
      </w:r>
      <w:r w:rsidR="006A646E" w:rsidRPr="0071742B">
        <w:rPr>
          <w:sz w:val="24"/>
          <w:szCs w:val="24"/>
        </w:rPr>
        <w:t xml:space="preserve">wn as corrective feedback, according to </w:t>
      </w:r>
      <w:r w:rsidR="00CF1135" w:rsidRPr="0071742B">
        <w:rPr>
          <w:sz w:val="24"/>
          <w:szCs w:val="24"/>
        </w:rPr>
        <w:t xml:space="preserve">Consten, J. (2019) </w:t>
      </w:r>
      <w:r w:rsidR="00B62791" w:rsidRPr="0071742B">
        <w:rPr>
          <w:sz w:val="24"/>
          <w:szCs w:val="24"/>
        </w:rPr>
        <w:t xml:space="preserve">corrective feedback </w:t>
      </w:r>
      <w:r w:rsidR="00295054" w:rsidRPr="0071742B">
        <w:rPr>
          <w:sz w:val="24"/>
          <w:szCs w:val="24"/>
        </w:rPr>
        <w:t xml:space="preserve">is </w:t>
      </w:r>
      <w:r w:rsidR="00295054" w:rsidRPr="005009E4">
        <w:rPr>
          <w:sz w:val="24"/>
          <w:szCs w:val="24"/>
        </w:rPr>
        <w:t xml:space="preserve">a constant process of performance and </w:t>
      </w:r>
      <w:r w:rsidR="00A7043D" w:rsidRPr="005009E4">
        <w:rPr>
          <w:sz w:val="24"/>
          <w:szCs w:val="24"/>
        </w:rPr>
        <w:t xml:space="preserve">reflection which is critical to learning and development, as this feedback acknowledges </w:t>
      </w:r>
      <w:r w:rsidR="006F5A31" w:rsidRPr="005009E4">
        <w:rPr>
          <w:sz w:val="24"/>
          <w:szCs w:val="24"/>
        </w:rPr>
        <w:t>areas</w:t>
      </w:r>
      <w:r w:rsidR="00A7043D" w:rsidRPr="005009E4">
        <w:rPr>
          <w:sz w:val="24"/>
          <w:szCs w:val="24"/>
        </w:rPr>
        <w:t xml:space="preserve"> </w:t>
      </w:r>
      <w:r w:rsidR="0071742B" w:rsidRPr="005009E4">
        <w:rPr>
          <w:sz w:val="24"/>
          <w:szCs w:val="24"/>
        </w:rPr>
        <w:t xml:space="preserve">in which </w:t>
      </w:r>
      <w:r w:rsidR="006F5A31" w:rsidRPr="005009E4">
        <w:rPr>
          <w:sz w:val="24"/>
          <w:szCs w:val="24"/>
        </w:rPr>
        <w:t>positives were taken</w:t>
      </w:r>
      <w:r w:rsidR="0071742B" w:rsidRPr="005009E4">
        <w:rPr>
          <w:sz w:val="24"/>
          <w:szCs w:val="24"/>
        </w:rPr>
        <w:t xml:space="preserve"> and areas that need improvement</w:t>
      </w:r>
      <w:r w:rsidR="006F5A31" w:rsidRPr="005009E4">
        <w:rPr>
          <w:sz w:val="24"/>
          <w:szCs w:val="24"/>
        </w:rPr>
        <w:t xml:space="preserve"> on.</w:t>
      </w:r>
    </w:p>
    <w:p w14:paraId="13C1BB9D" w14:textId="77777777" w:rsidR="00FE1B47" w:rsidRDefault="00FE1B47" w:rsidP="0071742B">
      <w:pPr>
        <w:spacing w:line="360" w:lineRule="auto"/>
        <w:ind w:right="237"/>
        <w:jc w:val="both"/>
        <w:rPr>
          <w:sz w:val="24"/>
          <w:szCs w:val="24"/>
        </w:rPr>
      </w:pPr>
    </w:p>
    <w:p w14:paraId="695D9DBF" w14:textId="785DAE17" w:rsidR="00FE1B47" w:rsidRPr="005009E4" w:rsidRDefault="00B536C0" w:rsidP="0071742B">
      <w:pPr>
        <w:spacing w:line="360" w:lineRule="auto"/>
        <w:ind w:right="237"/>
        <w:jc w:val="both"/>
        <w:rPr>
          <w:sz w:val="24"/>
          <w:szCs w:val="24"/>
        </w:rPr>
      </w:pPr>
      <w:r>
        <w:rPr>
          <w:sz w:val="24"/>
          <w:szCs w:val="24"/>
        </w:rPr>
        <w:t xml:space="preserve">During my time as a </w:t>
      </w:r>
      <w:r w:rsidR="008F03C6">
        <w:rPr>
          <w:sz w:val="24"/>
          <w:szCs w:val="24"/>
        </w:rPr>
        <w:t>Police Officer</w:t>
      </w:r>
      <w:r w:rsidR="009676CB">
        <w:rPr>
          <w:sz w:val="24"/>
          <w:szCs w:val="24"/>
        </w:rPr>
        <w:t xml:space="preserve">, </w:t>
      </w:r>
      <w:r>
        <w:rPr>
          <w:sz w:val="24"/>
          <w:szCs w:val="24"/>
        </w:rPr>
        <w:t xml:space="preserve">I have attended multiple incidents spanning from domestic related incidents to road traffic incidents, it is clear that </w:t>
      </w:r>
      <w:r w:rsidR="003C2691">
        <w:rPr>
          <w:sz w:val="24"/>
          <w:szCs w:val="24"/>
        </w:rPr>
        <w:t xml:space="preserve">with effective leadership there is an increase in professionalism </w:t>
      </w:r>
      <w:r w:rsidR="009F2BE0">
        <w:rPr>
          <w:sz w:val="24"/>
          <w:szCs w:val="24"/>
        </w:rPr>
        <w:t xml:space="preserve">and motivation among officers on the front line as they have a sense of purpose and a safety net with clear goals to aim for.  </w:t>
      </w:r>
      <w:r w:rsidR="00A97792">
        <w:rPr>
          <w:sz w:val="24"/>
          <w:szCs w:val="24"/>
        </w:rPr>
        <w:t xml:space="preserve">Without effective leadership then the professional standards will not be upheld </w:t>
      </w:r>
      <w:r w:rsidR="008F03C6">
        <w:rPr>
          <w:sz w:val="24"/>
          <w:szCs w:val="24"/>
        </w:rPr>
        <w:t>which in turn cause negative results and places officers and the general public in harm’s way.</w:t>
      </w:r>
    </w:p>
    <w:p w14:paraId="519B5D78" w14:textId="77777777" w:rsidR="008B1089" w:rsidRPr="005009E4" w:rsidRDefault="008B1089" w:rsidP="0071742B">
      <w:pPr>
        <w:spacing w:line="360" w:lineRule="auto"/>
        <w:ind w:right="237"/>
        <w:jc w:val="both"/>
        <w:rPr>
          <w:sz w:val="24"/>
          <w:szCs w:val="24"/>
        </w:rPr>
      </w:pPr>
    </w:p>
    <w:p w14:paraId="38FDADBF" w14:textId="5CC7B3FE" w:rsidR="005009E4" w:rsidRPr="005009E4" w:rsidRDefault="005009E4" w:rsidP="0071742B">
      <w:pPr>
        <w:spacing w:line="360" w:lineRule="auto"/>
        <w:ind w:right="237"/>
        <w:jc w:val="both"/>
        <w:rPr>
          <w:sz w:val="24"/>
          <w:szCs w:val="24"/>
        </w:rPr>
      </w:pPr>
      <w:r>
        <w:rPr>
          <w:sz w:val="24"/>
          <w:szCs w:val="24"/>
        </w:rPr>
        <w:t xml:space="preserve">Throughout this incident </w:t>
      </w:r>
      <w:r w:rsidR="00D54B8E">
        <w:rPr>
          <w:sz w:val="24"/>
          <w:szCs w:val="24"/>
        </w:rPr>
        <w:t xml:space="preserve">I demonstrated that as the dynamics changed, I had to react and change the leadership style that was being displayed.  I felt as the situation was at a calmer stage I reverted to a </w:t>
      </w:r>
      <w:r w:rsidR="00EE6DB9">
        <w:rPr>
          <w:sz w:val="24"/>
          <w:szCs w:val="24"/>
        </w:rPr>
        <w:t xml:space="preserve">transformational style in </w:t>
      </w:r>
      <w:r w:rsidR="001B3B9D">
        <w:rPr>
          <w:sz w:val="24"/>
          <w:szCs w:val="24"/>
        </w:rPr>
        <w:t>which allowed my colleague to ma</w:t>
      </w:r>
      <w:r w:rsidR="00484D46">
        <w:rPr>
          <w:sz w:val="24"/>
          <w:szCs w:val="24"/>
        </w:rPr>
        <w:t xml:space="preserve">ke assessments and decisions based on what circumstances were presented to them.  As the </w:t>
      </w:r>
      <w:r w:rsidR="00F746CC">
        <w:rPr>
          <w:sz w:val="24"/>
          <w:szCs w:val="24"/>
        </w:rPr>
        <w:t xml:space="preserve">incident become faster paced and aggressions </w:t>
      </w:r>
      <w:r w:rsidR="00B0652D">
        <w:rPr>
          <w:sz w:val="24"/>
          <w:szCs w:val="24"/>
        </w:rPr>
        <w:t xml:space="preserve">escalated along with the ultimate decision needing to be </w:t>
      </w:r>
      <w:r w:rsidR="00EA1F8E">
        <w:rPr>
          <w:sz w:val="24"/>
          <w:szCs w:val="24"/>
        </w:rPr>
        <w:t>made,</w:t>
      </w:r>
      <w:r w:rsidR="00B0652D">
        <w:rPr>
          <w:sz w:val="24"/>
          <w:szCs w:val="24"/>
        </w:rPr>
        <w:t xml:space="preserve"> I then reverted to </w:t>
      </w:r>
      <w:r w:rsidR="00683887">
        <w:rPr>
          <w:sz w:val="24"/>
          <w:szCs w:val="24"/>
        </w:rPr>
        <w:t xml:space="preserve">the authoritative style and decided to make the positive action of an effective arrest </w:t>
      </w:r>
      <w:r w:rsidR="00AD346A">
        <w:rPr>
          <w:sz w:val="24"/>
          <w:szCs w:val="24"/>
        </w:rPr>
        <w:t>to</w:t>
      </w:r>
      <w:r w:rsidR="00683887">
        <w:rPr>
          <w:sz w:val="24"/>
          <w:szCs w:val="24"/>
        </w:rPr>
        <w:t xml:space="preserve"> safeguard the </w:t>
      </w:r>
      <w:r w:rsidR="00EA1F8E">
        <w:rPr>
          <w:sz w:val="24"/>
          <w:szCs w:val="24"/>
        </w:rPr>
        <w:t>children and the female in the address and remove any risk that was present whilst the male was still at the address.</w:t>
      </w:r>
    </w:p>
    <w:p w14:paraId="33D5CB83" w14:textId="77777777" w:rsidR="008B1089" w:rsidRPr="0071742B" w:rsidRDefault="008B1089" w:rsidP="0071742B">
      <w:pPr>
        <w:spacing w:line="360" w:lineRule="auto"/>
        <w:ind w:right="237"/>
        <w:jc w:val="both"/>
        <w:rPr>
          <w:sz w:val="24"/>
          <w:szCs w:val="24"/>
        </w:rPr>
      </w:pPr>
    </w:p>
    <w:p w14:paraId="65800057" w14:textId="29434955" w:rsidR="00025650" w:rsidRPr="00392FA9" w:rsidRDefault="00A92B8D" w:rsidP="00C13471">
      <w:pPr>
        <w:spacing w:line="360" w:lineRule="auto"/>
        <w:ind w:right="237"/>
        <w:jc w:val="both"/>
        <w:rPr>
          <w:sz w:val="24"/>
          <w:szCs w:val="24"/>
        </w:rPr>
      </w:pPr>
      <w:r>
        <w:rPr>
          <w:sz w:val="24"/>
          <w:szCs w:val="24"/>
        </w:rPr>
        <w:t xml:space="preserve">I feel that since becoming a Police Officer I already possessed some leadership styles which have become enhanced with experience in the role, I </w:t>
      </w:r>
      <w:r w:rsidR="00AE1E84">
        <w:rPr>
          <w:sz w:val="24"/>
          <w:szCs w:val="24"/>
        </w:rPr>
        <w:t>have also adopted new leadership styles which I feel I can revert to depending on the dynamics of the incident in which I am attending</w:t>
      </w:r>
      <w:r w:rsidR="003B0203">
        <w:rPr>
          <w:sz w:val="24"/>
          <w:szCs w:val="24"/>
        </w:rPr>
        <w:t xml:space="preserve">.  I am confident in my ability and experience </w:t>
      </w:r>
      <w:r w:rsidR="00D0184C">
        <w:rPr>
          <w:sz w:val="24"/>
          <w:szCs w:val="24"/>
        </w:rPr>
        <w:t>to utilise the correct leadership style alongside the leadership standards set by the college of policing</w:t>
      </w:r>
      <w:r w:rsidR="00D96BD7">
        <w:rPr>
          <w:sz w:val="24"/>
          <w:szCs w:val="24"/>
        </w:rPr>
        <w:t xml:space="preserve">.  I intend to improve my experience and </w:t>
      </w:r>
      <w:r w:rsidR="00C13471">
        <w:rPr>
          <w:sz w:val="24"/>
          <w:szCs w:val="24"/>
        </w:rPr>
        <w:t>continue to refine leadership and skills as I progress through my career to allow me to become a more efficient Police officer.</w:t>
      </w:r>
    </w:p>
    <w:p w14:paraId="7A99F832" w14:textId="77777777" w:rsidR="00025650" w:rsidRPr="00392FA9" w:rsidRDefault="00025650" w:rsidP="00C13471">
      <w:pPr>
        <w:spacing w:line="360" w:lineRule="auto"/>
        <w:ind w:right="237"/>
        <w:jc w:val="both"/>
        <w:rPr>
          <w:sz w:val="24"/>
          <w:szCs w:val="24"/>
        </w:rPr>
      </w:pPr>
    </w:p>
    <w:p w14:paraId="7FD39A42" w14:textId="4BA3642E" w:rsidR="00025650" w:rsidRPr="00392FA9" w:rsidRDefault="00C13471" w:rsidP="00340E9A">
      <w:pPr>
        <w:ind w:right="237"/>
        <w:jc w:val="both"/>
        <w:rPr>
          <w:sz w:val="24"/>
          <w:szCs w:val="24"/>
        </w:rPr>
      </w:pPr>
      <w:r>
        <w:rPr>
          <w:sz w:val="24"/>
          <w:szCs w:val="24"/>
        </w:rPr>
        <w:t>Word count – 2014.</w:t>
      </w:r>
    </w:p>
    <w:p w14:paraId="73D1DF2B" w14:textId="77777777" w:rsidR="00025650" w:rsidRPr="00392FA9" w:rsidRDefault="00025650" w:rsidP="00340E9A">
      <w:pPr>
        <w:ind w:right="237"/>
        <w:jc w:val="both"/>
        <w:rPr>
          <w:sz w:val="24"/>
          <w:szCs w:val="24"/>
        </w:rPr>
      </w:pPr>
    </w:p>
    <w:p w14:paraId="556B64F0" w14:textId="77777777" w:rsidR="00025650" w:rsidRPr="00392FA9" w:rsidRDefault="00025650" w:rsidP="00340E9A">
      <w:pPr>
        <w:ind w:right="237"/>
        <w:jc w:val="both"/>
        <w:rPr>
          <w:sz w:val="24"/>
          <w:szCs w:val="24"/>
        </w:rPr>
      </w:pPr>
    </w:p>
    <w:p w14:paraId="140C2FD2" w14:textId="77777777" w:rsidR="00025650" w:rsidRPr="00392FA9" w:rsidRDefault="00025650" w:rsidP="00340E9A">
      <w:pPr>
        <w:ind w:right="237"/>
        <w:jc w:val="both"/>
        <w:rPr>
          <w:b/>
          <w:sz w:val="24"/>
          <w:szCs w:val="24"/>
        </w:rPr>
      </w:pPr>
    </w:p>
    <w:p w14:paraId="32933C98" w14:textId="77777777" w:rsidR="00AA666E" w:rsidRPr="00392FA9" w:rsidRDefault="00025650" w:rsidP="00340E9A">
      <w:pPr>
        <w:ind w:right="237"/>
      </w:pPr>
      <w:r w:rsidRPr="00392FA9">
        <w:br w:type="page"/>
      </w:r>
    </w:p>
    <w:p w14:paraId="55885AA0" w14:textId="77777777" w:rsidR="008B28E7" w:rsidRPr="00392FA9" w:rsidRDefault="008B28E7" w:rsidP="00340E9A">
      <w:pPr>
        <w:ind w:right="237"/>
        <w:jc w:val="both"/>
        <w:rPr>
          <w:sz w:val="24"/>
          <w:szCs w:val="24"/>
        </w:rPr>
      </w:pPr>
    </w:p>
    <w:p w14:paraId="6B0989EF" w14:textId="77777777" w:rsidR="00025650" w:rsidRPr="00392FA9" w:rsidRDefault="00025650" w:rsidP="00340E9A">
      <w:pPr>
        <w:ind w:right="237"/>
        <w:jc w:val="center"/>
        <w:rPr>
          <w:b/>
          <w:sz w:val="24"/>
          <w:szCs w:val="24"/>
        </w:rPr>
      </w:pPr>
      <w:r w:rsidRPr="00392FA9">
        <w:rPr>
          <w:b/>
          <w:sz w:val="24"/>
          <w:szCs w:val="24"/>
        </w:rPr>
        <w:t>Task 4</w:t>
      </w:r>
    </w:p>
    <w:p w14:paraId="1EEA28B2" w14:textId="77777777" w:rsidR="00650CE9" w:rsidRPr="00392FA9" w:rsidRDefault="00650CE9" w:rsidP="00D11C62">
      <w:pPr>
        <w:ind w:right="237"/>
        <w:jc w:val="both"/>
        <w:rPr>
          <w:b/>
          <w:color w:val="auto"/>
          <w:sz w:val="24"/>
          <w:szCs w:val="24"/>
        </w:rPr>
      </w:pPr>
    </w:p>
    <w:p w14:paraId="4C75163A" w14:textId="77777777" w:rsidR="00650CE9" w:rsidRPr="00392FA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00392FA9">
        <w:rPr>
          <w:rStyle w:val="normaltextrun"/>
          <w:rFonts w:ascii="Arial" w:hAnsi="Arial" w:cs="Arial"/>
          <w:b/>
          <w:bCs/>
        </w:rPr>
        <w:t>Relevant areas of the National Policing Curriculum: </w:t>
      </w:r>
      <w:r w:rsidRPr="00392FA9">
        <w:rPr>
          <w:rStyle w:val="eop"/>
          <w:rFonts w:ascii="Arial" w:hAnsi="Arial" w:cs="Arial"/>
          <w:color w:val="000000" w:themeColor="text1"/>
        </w:rPr>
        <w:t> </w:t>
      </w:r>
    </w:p>
    <w:p w14:paraId="0D3AD1EB" w14:textId="5834D83D" w:rsidR="1C6A4366" w:rsidRPr="00392FA9" w:rsidRDefault="1C6A4366" w:rsidP="35AC8E37">
      <w:pPr>
        <w:pStyle w:val="paragraph"/>
        <w:spacing w:before="0" w:beforeAutospacing="0" w:after="0" w:afterAutospacing="0" w:line="259" w:lineRule="auto"/>
        <w:ind w:right="105"/>
        <w:jc w:val="both"/>
      </w:pPr>
      <w:r w:rsidRPr="00392FA9">
        <w:rPr>
          <w:rStyle w:val="normaltextrun"/>
          <w:rFonts w:ascii="Arial" w:hAnsi="Arial" w:cs="Arial"/>
          <w:b/>
          <w:bCs/>
          <w:color w:val="000000" w:themeColor="text1"/>
        </w:rPr>
        <w:t>Coaching, Mentoring, Assessment</w:t>
      </w:r>
    </w:p>
    <w:p w14:paraId="06C80E89" w14:textId="77777777" w:rsidR="00650CE9" w:rsidRPr="00392FA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392FA9">
        <w:rPr>
          <w:rStyle w:val="eop"/>
          <w:rFonts w:ascii="Arial" w:hAnsi="Arial" w:cs="Arial"/>
          <w:color w:val="000000" w:themeColor="text1"/>
        </w:rPr>
        <w:t> </w:t>
      </w:r>
    </w:p>
    <w:p w14:paraId="52234F28" w14:textId="305ACA68" w:rsidR="00650CE9" w:rsidRPr="00392FA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392FA9">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392FA9">
        <w:tc>
          <w:tcPr>
            <w:tcW w:w="10188" w:type="dxa"/>
            <w:shd w:val="clear" w:color="auto" w:fill="FFFFFF" w:themeFill="background1"/>
          </w:tcPr>
          <w:p w14:paraId="6A3C443A" w14:textId="647506A0" w:rsidR="00650CE9" w:rsidRPr="00392FA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05855E64" w14:textId="233BF59D" w:rsidR="004D280B" w:rsidRPr="00392FA9" w:rsidRDefault="004D280B" w:rsidP="496348CF">
            <w:pPr>
              <w:pStyle w:val="paragraph"/>
              <w:spacing w:before="0" w:beforeAutospacing="0" w:after="0" w:afterAutospacing="0"/>
              <w:ind w:right="105"/>
              <w:jc w:val="both"/>
              <w:rPr>
                <w:rStyle w:val="normaltextrun"/>
                <w:rFonts w:ascii="Arial" w:hAnsi="Arial" w:cs="Arial"/>
              </w:rPr>
            </w:pPr>
            <w:r w:rsidRPr="00392FA9">
              <w:rPr>
                <w:rStyle w:val="normaltextrun"/>
                <w:rFonts w:ascii="Arial" w:hAnsi="Arial" w:cs="Arial"/>
                <w:b/>
                <w:bCs/>
              </w:rPr>
              <w:t>Critically analyse</w:t>
            </w:r>
            <w:r w:rsidRPr="00392FA9">
              <w:rPr>
                <w:rStyle w:val="normaltextrun"/>
                <w:rFonts w:ascii="Arial" w:hAnsi="Arial" w:cs="Arial"/>
              </w:rPr>
              <w:t xml:space="preserve"> </w:t>
            </w:r>
            <w:r w:rsidR="00FF036D" w:rsidRPr="00392FA9">
              <w:rPr>
                <w:rStyle w:val="normaltextrun"/>
                <w:rFonts w:ascii="Arial" w:hAnsi="Arial" w:cs="Arial"/>
              </w:rPr>
              <w:t xml:space="preserve">how </w:t>
            </w:r>
            <w:r w:rsidRPr="00392FA9">
              <w:rPr>
                <w:rStyle w:val="normaltextrun"/>
                <w:rFonts w:ascii="Arial" w:hAnsi="Arial" w:cs="Arial"/>
              </w:rPr>
              <w:t xml:space="preserve">coaching and mentoring </w:t>
            </w:r>
            <w:r w:rsidR="00FF036D" w:rsidRPr="00392FA9">
              <w:rPr>
                <w:rStyle w:val="normaltextrun"/>
                <w:rFonts w:ascii="Arial" w:hAnsi="Arial" w:cs="Arial"/>
              </w:rPr>
              <w:t xml:space="preserve">support can </w:t>
            </w:r>
            <w:r w:rsidRPr="00392FA9">
              <w:rPr>
                <w:rStyle w:val="normaltextrun"/>
                <w:rFonts w:ascii="Arial" w:hAnsi="Arial" w:cs="Arial"/>
              </w:rPr>
              <w:t>promote professional development</w:t>
            </w:r>
          </w:p>
          <w:p w14:paraId="7D9ED986" w14:textId="520BDC65" w:rsidR="004D280B" w:rsidRPr="00392FA9" w:rsidRDefault="004D280B" w:rsidP="496348CF">
            <w:pPr>
              <w:pStyle w:val="paragraph"/>
              <w:spacing w:before="0" w:beforeAutospacing="0" w:after="0" w:afterAutospacing="0"/>
              <w:ind w:right="105"/>
              <w:jc w:val="both"/>
              <w:rPr>
                <w:rStyle w:val="normaltextrun"/>
                <w:rFonts w:ascii="Arial" w:hAnsi="Arial" w:cs="Arial"/>
              </w:rPr>
            </w:pPr>
          </w:p>
          <w:p w14:paraId="4B53F4CE" w14:textId="3CD34429" w:rsidR="004D280B" w:rsidRPr="00392FA9" w:rsidRDefault="00FF036D" w:rsidP="496348CF">
            <w:pPr>
              <w:pStyle w:val="paragraph"/>
              <w:spacing w:before="0" w:beforeAutospacing="0" w:after="0" w:afterAutospacing="0"/>
              <w:ind w:right="105"/>
              <w:jc w:val="both"/>
              <w:rPr>
                <w:rStyle w:val="normaltextrun"/>
                <w:rFonts w:ascii="Arial" w:hAnsi="Arial" w:cs="Arial"/>
              </w:rPr>
            </w:pPr>
            <w:r w:rsidRPr="00392FA9">
              <w:rPr>
                <w:rStyle w:val="normaltextrun"/>
                <w:rFonts w:ascii="Arial" w:hAnsi="Arial" w:cs="Arial"/>
                <w:b/>
                <w:bCs/>
              </w:rPr>
              <w:t>Critically analyse</w:t>
            </w:r>
            <w:r w:rsidR="004D280B" w:rsidRPr="00392FA9">
              <w:rPr>
                <w:rStyle w:val="normaltextrun"/>
                <w:rFonts w:ascii="Arial" w:hAnsi="Arial" w:cs="Arial"/>
              </w:rPr>
              <w:t xml:space="preserve"> the principles of work-based assessment within policing</w:t>
            </w:r>
          </w:p>
          <w:p w14:paraId="0FEABA28" w14:textId="77777777" w:rsidR="00FF036D" w:rsidRPr="00392FA9" w:rsidRDefault="00FF036D" w:rsidP="496348CF">
            <w:pPr>
              <w:pStyle w:val="paragraph"/>
              <w:spacing w:before="0" w:beforeAutospacing="0" w:after="0" w:afterAutospacing="0"/>
              <w:ind w:right="105"/>
              <w:jc w:val="both"/>
              <w:rPr>
                <w:rStyle w:val="normaltextrun"/>
                <w:rFonts w:ascii="Arial" w:hAnsi="Arial" w:cs="Arial"/>
              </w:rPr>
            </w:pPr>
          </w:p>
          <w:p w14:paraId="39056268" w14:textId="77777777" w:rsidR="004D280B" w:rsidRPr="00392FA9" w:rsidRDefault="004D280B" w:rsidP="496348CF">
            <w:pPr>
              <w:pStyle w:val="paragraph"/>
              <w:spacing w:before="0" w:beforeAutospacing="0" w:after="0" w:afterAutospacing="0"/>
              <w:ind w:right="105"/>
              <w:jc w:val="both"/>
              <w:rPr>
                <w:rStyle w:val="normaltextrun"/>
                <w:rFonts w:ascii="Arial" w:hAnsi="Arial" w:cs="Arial"/>
                <w:i/>
                <w:iCs/>
                <w:color w:val="000000" w:themeColor="text1"/>
              </w:rPr>
            </w:pPr>
          </w:p>
          <w:p w14:paraId="36D24CA6" w14:textId="77777777" w:rsidR="00FF036D" w:rsidRPr="00392FA9" w:rsidRDefault="00FF036D" w:rsidP="00FF036D">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00392FA9">
              <w:rPr>
                <w:rStyle w:val="normaltextrun"/>
                <w:rFonts w:ascii="Arial" w:hAnsi="Arial" w:cs="Arial"/>
                <w:i/>
                <w:iCs/>
                <w:color w:val="000000" w:themeColor="text1"/>
              </w:rPr>
              <w:t>Consider relevant coaching and mentoring definitions along with current coaching and mentoring theories used in policing.</w:t>
            </w:r>
          </w:p>
          <w:p w14:paraId="6391F165" w14:textId="3AF43B2B" w:rsidR="35AC8E37" w:rsidRPr="00392FA9"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468EA1A9" w14:textId="77777777" w:rsidR="00FF036D" w:rsidRPr="00392FA9" w:rsidRDefault="00FF036D"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3B0747F4"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392FA9">
              <w:rPr>
                <w:rStyle w:val="normaltextrun"/>
                <w:rFonts w:ascii="Arial" w:hAnsi="Arial" w:cs="Arial"/>
                <w:color w:val="000000"/>
                <w:shd w:val="clear" w:color="auto" w:fill="FFFFFF" w:themeFill="background1"/>
              </w:rPr>
              <w:t>2</w:t>
            </w:r>
            <w:r w:rsidR="004725AE">
              <w:rPr>
                <w:rStyle w:val="normaltextrun"/>
                <w:rFonts w:ascii="Arial" w:hAnsi="Arial" w:cs="Arial"/>
                <w:color w:val="000000"/>
                <w:shd w:val="clear" w:color="auto" w:fill="FFFFFF" w:themeFill="background1"/>
              </w:rPr>
              <w:t>0</w:t>
            </w:r>
            <w:r w:rsidR="5E4AC0A3" w:rsidRPr="00392FA9">
              <w:rPr>
                <w:rStyle w:val="normaltextrun"/>
                <w:rFonts w:ascii="Arial" w:hAnsi="Arial" w:cs="Arial"/>
                <w:color w:val="000000"/>
                <w:shd w:val="clear" w:color="auto" w:fill="FFFFFF" w:themeFill="background1"/>
              </w:rPr>
              <w:t>00</w:t>
            </w:r>
            <w:r w:rsidRPr="00392FA9">
              <w:rPr>
                <w:rStyle w:val="normaltextrun"/>
                <w:rFonts w:ascii="Arial" w:hAnsi="Arial" w:cs="Arial"/>
                <w:color w:val="000000"/>
                <w:shd w:val="clear" w:color="auto" w:fill="FFFFFF" w:themeFill="background1"/>
              </w:rPr>
              <w:t> </w:t>
            </w:r>
            <w:r w:rsidRPr="00392FA9">
              <w:rPr>
                <w:rStyle w:val="normaltextrun"/>
                <w:rFonts w:ascii="Arial" w:hAnsi="Arial" w:cs="Arial"/>
                <w:color w:val="000000"/>
              </w:rPr>
              <w:t>words </w:t>
            </w:r>
            <w:r w:rsidRPr="00392FA9">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091ECF40" w14:textId="78E0F702" w:rsidR="00462DD1" w:rsidRDefault="00477F20" w:rsidP="00033A1E">
      <w:pPr>
        <w:spacing w:line="360" w:lineRule="auto"/>
        <w:ind w:right="237"/>
        <w:jc w:val="both"/>
        <w:rPr>
          <w:sz w:val="24"/>
          <w:szCs w:val="24"/>
        </w:rPr>
      </w:pPr>
      <w:r>
        <w:rPr>
          <w:sz w:val="24"/>
          <w:szCs w:val="24"/>
        </w:rPr>
        <w:t>In are era</w:t>
      </w:r>
      <w:r w:rsidR="00F45448">
        <w:rPr>
          <w:sz w:val="24"/>
          <w:szCs w:val="24"/>
        </w:rPr>
        <w:t xml:space="preserve"> where </w:t>
      </w:r>
      <w:r w:rsidR="005E593E">
        <w:rPr>
          <w:sz w:val="24"/>
          <w:szCs w:val="24"/>
        </w:rPr>
        <w:t>professional and personal development is more crucial than ever</w:t>
      </w:r>
      <w:r w:rsidR="00C63BB6">
        <w:rPr>
          <w:sz w:val="24"/>
          <w:szCs w:val="24"/>
        </w:rPr>
        <w:t xml:space="preserve">, organisations </w:t>
      </w:r>
      <w:r w:rsidR="006B5ABD">
        <w:rPr>
          <w:sz w:val="24"/>
          <w:szCs w:val="24"/>
        </w:rPr>
        <w:t xml:space="preserve">rely on coaching and </w:t>
      </w:r>
      <w:r w:rsidR="00405125">
        <w:rPr>
          <w:sz w:val="24"/>
          <w:szCs w:val="24"/>
        </w:rPr>
        <w:t xml:space="preserve">mentoring as powerful tools for </w:t>
      </w:r>
      <w:r w:rsidR="00EB71CB">
        <w:rPr>
          <w:sz w:val="24"/>
          <w:szCs w:val="24"/>
        </w:rPr>
        <w:t xml:space="preserve">the individuals and the company’s growth.  </w:t>
      </w:r>
      <w:r w:rsidR="006D4066">
        <w:rPr>
          <w:sz w:val="24"/>
          <w:szCs w:val="24"/>
        </w:rPr>
        <w:t xml:space="preserve">Coaching </w:t>
      </w:r>
      <w:r w:rsidR="0059189C">
        <w:rPr>
          <w:sz w:val="24"/>
          <w:szCs w:val="24"/>
        </w:rPr>
        <w:t xml:space="preserve">according to </w:t>
      </w:r>
      <w:r w:rsidR="00444F78">
        <w:rPr>
          <w:sz w:val="24"/>
          <w:szCs w:val="24"/>
        </w:rPr>
        <w:t>Nayak</w:t>
      </w:r>
      <w:r w:rsidR="00594AB6">
        <w:rPr>
          <w:sz w:val="24"/>
          <w:szCs w:val="24"/>
        </w:rPr>
        <w:t>, I.</w:t>
      </w:r>
      <w:r w:rsidR="0059189C">
        <w:rPr>
          <w:sz w:val="24"/>
          <w:szCs w:val="24"/>
        </w:rPr>
        <w:t xml:space="preserve"> (2025) is a form of development </w:t>
      </w:r>
      <w:r w:rsidR="00435B6F">
        <w:rPr>
          <w:sz w:val="24"/>
          <w:szCs w:val="24"/>
        </w:rPr>
        <w:t xml:space="preserve">which </w:t>
      </w:r>
      <w:r w:rsidR="00280D75">
        <w:rPr>
          <w:sz w:val="24"/>
          <w:szCs w:val="24"/>
        </w:rPr>
        <w:t xml:space="preserve">an experienced member of staff </w:t>
      </w:r>
      <w:r w:rsidR="001F5FAE">
        <w:rPr>
          <w:sz w:val="24"/>
          <w:szCs w:val="24"/>
        </w:rPr>
        <w:t xml:space="preserve">supports a learner in achieving a specific professional goal.  This process </w:t>
      </w:r>
      <w:r w:rsidR="00AA6615">
        <w:rPr>
          <w:sz w:val="24"/>
          <w:szCs w:val="24"/>
        </w:rPr>
        <w:t>requires the learne</w:t>
      </w:r>
      <w:r w:rsidR="00EF32F4">
        <w:rPr>
          <w:sz w:val="24"/>
          <w:szCs w:val="24"/>
        </w:rPr>
        <w:t>r</w:t>
      </w:r>
      <w:r w:rsidR="00AA6615">
        <w:rPr>
          <w:sz w:val="24"/>
          <w:szCs w:val="24"/>
        </w:rPr>
        <w:t xml:space="preserve"> to reflect </w:t>
      </w:r>
      <w:r w:rsidR="00EF32F4">
        <w:rPr>
          <w:sz w:val="24"/>
          <w:szCs w:val="24"/>
        </w:rPr>
        <w:t xml:space="preserve">and invent answers </w:t>
      </w:r>
      <w:r w:rsidR="00BC390C">
        <w:rPr>
          <w:sz w:val="24"/>
          <w:szCs w:val="24"/>
        </w:rPr>
        <w:t>by utilising the training that the coach has provided</w:t>
      </w:r>
      <w:r w:rsidR="00BE51CE">
        <w:rPr>
          <w:sz w:val="24"/>
          <w:szCs w:val="24"/>
        </w:rPr>
        <w:t xml:space="preserve"> </w:t>
      </w:r>
      <w:r w:rsidR="00E00675">
        <w:rPr>
          <w:sz w:val="24"/>
          <w:szCs w:val="24"/>
        </w:rPr>
        <w:t>to</w:t>
      </w:r>
      <w:r w:rsidR="00BE51CE">
        <w:rPr>
          <w:sz w:val="24"/>
          <w:szCs w:val="24"/>
        </w:rPr>
        <w:t xml:space="preserve"> overcome </w:t>
      </w:r>
      <w:r w:rsidR="00D34CAF">
        <w:rPr>
          <w:sz w:val="24"/>
          <w:szCs w:val="24"/>
        </w:rPr>
        <w:t xml:space="preserve">dynamic situations. </w:t>
      </w:r>
    </w:p>
    <w:p w14:paraId="1BDC27C0" w14:textId="77777777" w:rsidR="00462DD1" w:rsidRDefault="00462DD1" w:rsidP="00033A1E">
      <w:pPr>
        <w:spacing w:line="360" w:lineRule="auto"/>
        <w:ind w:right="237"/>
        <w:jc w:val="both"/>
        <w:rPr>
          <w:sz w:val="24"/>
          <w:szCs w:val="24"/>
        </w:rPr>
      </w:pPr>
    </w:p>
    <w:p w14:paraId="4C50E184" w14:textId="02DEB639" w:rsidR="00025650" w:rsidRDefault="00462DD1" w:rsidP="00033A1E">
      <w:pPr>
        <w:spacing w:line="360" w:lineRule="auto"/>
        <w:ind w:right="237"/>
        <w:jc w:val="both"/>
        <w:rPr>
          <w:sz w:val="24"/>
          <w:szCs w:val="24"/>
        </w:rPr>
      </w:pPr>
      <w:r>
        <w:rPr>
          <w:sz w:val="24"/>
          <w:szCs w:val="24"/>
        </w:rPr>
        <w:t xml:space="preserve">Mentoring </w:t>
      </w:r>
      <w:r w:rsidR="00DC4D36">
        <w:rPr>
          <w:sz w:val="24"/>
          <w:szCs w:val="24"/>
        </w:rPr>
        <w:t xml:space="preserve">according to Mundey, M, (2023) </w:t>
      </w:r>
      <w:r w:rsidR="005354F6">
        <w:rPr>
          <w:sz w:val="24"/>
          <w:szCs w:val="24"/>
        </w:rPr>
        <w:t xml:space="preserve">is often a senior </w:t>
      </w:r>
      <w:r w:rsidR="00AD1EE8">
        <w:rPr>
          <w:sz w:val="24"/>
          <w:szCs w:val="24"/>
        </w:rPr>
        <w:t xml:space="preserve">officer that shares their </w:t>
      </w:r>
      <w:r w:rsidR="009B4947">
        <w:rPr>
          <w:sz w:val="24"/>
          <w:szCs w:val="24"/>
        </w:rPr>
        <w:t xml:space="preserve">professional experience </w:t>
      </w:r>
      <w:r w:rsidR="00457A0F">
        <w:rPr>
          <w:sz w:val="24"/>
          <w:szCs w:val="24"/>
        </w:rPr>
        <w:t xml:space="preserve">and skills with younger colleagues </w:t>
      </w:r>
      <w:r w:rsidR="00E00675">
        <w:rPr>
          <w:sz w:val="24"/>
          <w:szCs w:val="24"/>
        </w:rPr>
        <w:t>to</w:t>
      </w:r>
      <w:r w:rsidR="00FB2948">
        <w:rPr>
          <w:sz w:val="24"/>
          <w:szCs w:val="24"/>
        </w:rPr>
        <w:t xml:space="preserve"> allow personal development </w:t>
      </w:r>
      <w:r w:rsidR="00CC5DBD">
        <w:rPr>
          <w:sz w:val="24"/>
          <w:szCs w:val="24"/>
        </w:rPr>
        <w:t xml:space="preserve">and </w:t>
      </w:r>
      <w:r w:rsidR="00C8510A">
        <w:rPr>
          <w:sz w:val="24"/>
          <w:szCs w:val="24"/>
        </w:rPr>
        <w:t xml:space="preserve">support </w:t>
      </w:r>
      <w:r w:rsidR="00A6736F">
        <w:rPr>
          <w:sz w:val="24"/>
          <w:szCs w:val="24"/>
        </w:rPr>
        <w:t xml:space="preserve">to nurture the mentee’s long-term development.  This essay will </w:t>
      </w:r>
      <w:r w:rsidR="00A55C3A">
        <w:rPr>
          <w:sz w:val="24"/>
          <w:szCs w:val="24"/>
        </w:rPr>
        <w:t>explore key distinctions</w:t>
      </w:r>
      <w:r w:rsidR="009A466E">
        <w:rPr>
          <w:sz w:val="24"/>
          <w:szCs w:val="24"/>
        </w:rPr>
        <w:t xml:space="preserve"> between coaching and mentoring highlighting </w:t>
      </w:r>
      <w:r w:rsidR="002C189A">
        <w:rPr>
          <w:sz w:val="24"/>
          <w:szCs w:val="24"/>
        </w:rPr>
        <w:t>their re</w:t>
      </w:r>
      <w:r w:rsidR="00C21856">
        <w:rPr>
          <w:sz w:val="24"/>
          <w:szCs w:val="24"/>
        </w:rPr>
        <w:t xml:space="preserve">spective </w:t>
      </w:r>
      <w:r w:rsidR="00FB4F41">
        <w:rPr>
          <w:sz w:val="24"/>
          <w:szCs w:val="24"/>
        </w:rPr>
        <w:t xml:space="preserve">benefits to establish the impacts these tools have </w:t>
      </w:r>
      <w:r w:rsidR="003113BE">
        <w:rPr>
          <w:sz w:val="24"/>
          <w:szCs w:val="24"/>
        </w:rPr>
        <w:t xml:space="preserve">on professional </w:t>
      </w:r>
      <w:r w:rsidR="00F37D0C">
        <w:rPr>
          <w:sz w:val="24"/>
          <w:szCs w:val="24"/>
        </w:rPr>
        <w:t>and organisational benefit.</w:t>
      </w:r>
    </w:p>
    <w:p w14:paraId="2D012999" w14:textId="77777777" w:rsidR="00033A1E" w:rsidRDefault="00033A1E" w:rsidP="00033A1E">
      <w:pPr>
        <w:spacing w:line="360" w:lineRule="auto"/>
        <w:ind w:right="237"/>
        <w:jc w:val="both"/>
        <w:rPr>
          <w:sz w:val="24"/>
          <w:szCs w:val="24"/>
        </w:rPr>
      </w:pPr>
    </w:p>
    <w:p w14:paraId="3F4DFA5D" w14:textId="421B480B" w:rsidR="006609F4" w:rsidRDefault="007706BE" w:rsidP="00033A1E">
      <w:pPr>
        <w:spacing w:line="360" w:lineRule="auto"/>
        <w:ind w:right="237"/>
        <w:jc w:val="both"/>
        <w:rPr>
          <w:sz w:val="24"/>
          <w:szCs w:val="24"/>
        </w:rPr>
      </w:pPr>
      <w:r>
        <w:rPr>
          <w:sz w:val="24"/>
          <w:szCs w:val="24"/>
        </w:rPr>
        <w:t xml:space="preserve">One of the most </w:t>
      </w:r>
      <w:r w:rsidR="000A1489">
        <w:rPr>
          <w:sz w:val="24"/>
          <w:szCs w:val="24"/>
        </w:rPr>
        <w:t>immediate benefits</w:t>
      </w:r>
      <w:r w:rsidR="00673E72">
        <w:rPr>
          <w:sz w:val="24"/>
          <w:szCs w:val="24"/>
        </w:rPr>
        <w:t xml:space="preserve"> of</w:t>
      </w:r>
      <w:r w:rsidR="008A1D31">
        <w:rPr>
          <w:sz w:val="24"/>
          <w:szCs w:val="24"/>
        </w:rPr>
        <w:t xml:space="preserve"> mentoring and coaching is the enhancement of skills that directly impact job performance</w:t>
      </w:r>
      <w:r w:rsidR="00187648">
        <w:rPr>
          <w:sz w:val="24"/>
          <w:szCs w:val="24"/>
        </w:rPr>
        <w:t xml:space="preserve">.  Coaching in structured around measurable objectives </w:t>
      </w:r>
    </w:p>
    <w:p w14:paraId="58AAFC40" w14:textId="4919AA05" w:rsidR="00D54C2F" w:rsidRDefault="00D54C2F" w:rsidP="00033A1E">
      <w:pPr>
        <w:spacing w:line="360" w:lineRule="auto"/>
        <w:ind w:right="237"/>
        <w:jc w:val="both"/>
        <w:rPr>
          <w:sz w:val="24"/>
          <w:szCs w:val="24"/>
        </w:rPr>
      </w:pPr>
      <w:r>
        <w:rPr>
          <w:sz w:val="24"/>
          <w:szCs w:val="24"/>
        </w:rPr>
        <w:lastRenderedPageBreak/>
        <w:t xml:space="preserve">Police forces rely heavily on mentoring as a tool for the development and </w:t>
      </w:r>
      <w:r w:rsidR="00A34C50">
        <w:rPr>
          <w:sz w:val="24"/>
          <w:szCs w:val="24"/>
        </w:rPr>
        <w:t xml:space="preserve">support of new constables and has been widely considered as success according to </w:t>
      </w:r>
      <w:r w:rsidR="00E02F1A">
        <w:rPr>
          <w:sz w:val="24"/>
          <w:szCs w:val="24"/>
        </w:rPr>
        <w:t xml:space="preserve">Tyler, A, M, (2011).  </w:t>
      </w:r>
      <w:r w:rsidR="00EC550E">
        <w:rPr>
          <w:sz w:val="24"/>
          <w:szCs w:val="24"/>
        </w:rPr>
        <w:t xml:space="preserve">The article goes on to </w:t>
      </w:r>
      <w:r w:rsidR="00E05B8D">
        <w:rPr>
          <w:sz w:val="24"/>
          <w:szCs w:val="24"/>
        </w:rPr>
        <w:t>explore on the mentoring strategies used within the professional policing within the forces.</w:t>
      </w:r>
    </w:p>
    <w:p w14:paraId="43842E80" w14:textId="77777777" w:rsidR="004367C1" w:rsidRDefault="004367C1" w:rsidP="00033A1E">
      <w:pPr>
        <w:spacing w:line="360" w:lineRule="auto"/>
        <w:ind w:right="237"/>
        <w:jc w:val="both"/>
        <w:rPr>
          <w:sz w:val="24"/>
          <w:szCs w:val="24"/>
        </w:rPr>
      </w:pPr>
    </w:p>
    <w:p w14:paraId="59CBE158" w14:textId="6993233F" w:rsidR="004367C1" w:rsidRDefault="003034BB" w:rsidP="00033A1E">
      <w:pPr>
        <w:spacing w:line="360" w:lineRule="auto"/>
        <w:ind w:right="237"/>
        <w:jc w:val="both"/>
        <w:rPr>
          <w:sz w:val="24"/>
          <w:szCs w:val="24"/>
        </w:rPr>
      </w:pPr>
      <w:r>
        <w:rPr>
          <w:sz w:val="24"/>
          <w:szCs w:val="24"/>
        </w:rPr>
        <w:t>Mentoring according to Stankovski, T. and Mojanoski, c. (</w:t>
      </w:r>
      <w:r w:rsidR="00587B08">
        <w:rPr>
          <w:sz w:val="24"/>
          <w:szCs w:val="24"/>
        </w:rPr>
        <w:t xml:space="preserve">2017) is transferring </w:t>
      </w:r>
      <w:r w:rsidR="00A32E0F">
        <w:rPr>
          <w:sz w:val="24"/>
          <w:szCs w:val="24"/>
        </w:rPr>
        <w:t>the skills, knowledge and experience to colleagues who are less experienced</w:t>
      </w:r>
      <w:r w:rsidR="000F4199">
        <w:rPr>
          <w:sz w:val="24"/>
          <w:szCs w:val="24"/>
        </w:rPr>
        <w:t xml:space="preserve">, which leads to improvement of efficiency.  </w:t>
      </w:r>
      <w:r w:rsidR="006E00CC">
        <w:rPr>
          <w:sz w:val="24"/>
          <w:szCs w:val="24"/>
        </w:rPr>
        <w:t>The mentoring process has a beneficial impact on the mentor as</w:t>
      </w:r>
      <w:r w:rsidR="00A306A5">
        <w:rPr>
          <w:sz w:val="24"/>
          <w:szCs w:val="24"/>
        </w:rPr>
        <w:t xml:space="preserve"> it contributes to their professional development</w:t>
      </w:r>
      <w:r w:rsidR="00CD3076">
        <w:rPr>
          <w:sz w:val="24"/>
          <w:szCs w:val="24"/>
        </w:rPr>
        <w:t xml:space="preserve">; serving as a mentor signifies acknowledgement of one’s accomplishments and the </w:t>
      </w:r>
      <w:r w:rsidR="003F4B7E">
        <w:rPr>
          <w:sz w:val="24"/>
          <w:szCs w:val="24"/>
        </w:rPr>
        <w:t>possession of attributes that influence organizational growth; the mentor acquires new insights</w:t>
      </w:r>
      <w:r w:rsidR="00F546F1">
        <w:rPr>
          <w:sz w:val="24"/>
          <w:szCs w:val="24"/>
        </w:rPr>
        <w:t xml:space="preserve"> (they are required to learn new skills and techniques for effective transfer); - The active involvement of both mentors </w:t>
      </w:r>
      <w:r w:rsidR="007C0AFA">
        <w:rPr>
          <w:sz w:val="24"/>
          <w:szCs w:val="24"/>
        </w:rPr>
        <w:t>and mentees throughout the entire process is crucial for the successful execution of the mentoring initiative.  Evidence from police units indicate</w:t>
      </w:r>
      <w:r w:rsidR="001873ED">
        <w:rPr>
          <w:sz w:val="24"/>
          <w:szCs w:val="24"/>
        </w:rPr>
        <w:t xml:space="preserve">s that improving the mentor process is </w:t>
      </w:r>
      <w:r w:rsidR="00730840">
        <w:rPr>
          <w:sz w:val="24"/>
          <w:szCs w:val="24"/>
        </w:rPr>
        <w:t xml:space="preserve">increasingly essential, and </w:t>
      </w:r>
      <w:r w:rsidR="008B3624">
        <w:rPr>
          <w:sz w:val="24"/>
          <w:szCs w:val="24"/>
        </w:rPr>
        <w:t>focused</w:t>
      </w:r>
      <w:r w:rsidR="00730840">
        <w:rPr>
          <w:sz w:val="24"/>
          <w:szCs w:val="24"/>
        </w:rPr>
        <w:t xml:space="preserve"> attention on this area will significantly enhance police </w:t>
      </w:r>
      <w:r w:rsidR="008B3624">
        <w:rPr>
          <w:sz w:val="24"/>
          <w:szCs w:val="24"/>
        </w:rPr>
        <w:t>effectiveness and improve that the organisation meets its goals.</w:t>
      </w:r>
    </w:p>
    <w:p w14:paraId="57EB8203" w14:textId="77777777" w:rsidR="001873B3" w:rsidRDefault="001873B3" w:rsidP="00033A1E">
      <w:pPr>
        <w:spacing w:line="360" w:lineRule="auto"/>
        <w:ind w:right="237"/>
        <w:jc w:val="both"/>
        <w:rPr>
          <w:sz w:val="24"/>
          <w:szCs w:val="24"/>
        </w:rPr>
      </w:pPr>
    </w:p>
    <w:p w14:paraId="4F32B2FC" w14:textId="2997AF07" w:rsidR="001873B3" w:rsidRDefault="001873B3" w:rsidP="00033A1E">
      <w:pPr>
        <w:spacing w:line="360" w:lineRule="auto"/>
        <w:ind w:right="237"/>
        <w:jc w:val="both"/>
        <w:rPr>
          <w:sz w:val="24"/>
          <w:szCs w:val="24"/>
        </w:rPr>
      </w:pPr>
      <w:r>
        <w:rPr>
          <w:sz w:val="24"/>
          <w:szCs w:val="24"/>
        </w:rPr>
        <w:t xml:space="preserve">A thesis </w:t>
      </w:r>
      <w:r w:rsidR="00AA2F18">
        <w:rPr>
          <w:sz w:val="24"/>
          <w:szCs w:val="24"/>
        </w:rPr>
        <w:t xml:space="preserve">by Twigg, S. (2024) </w:t>
      </w:r>
      <w:r w:rsidR="00342433">
        <w:rPr>
          <w:sz w:val="24"/>
          <w:szCs w:val="24"/>
        </w:rPr>
        <w:t>offers a tho</w:t>
      </w:r>
      <w:r w:rsidR="00410E13">
        <w:rPr>
          <w:sz w:val="24"/>
          <w:szCs w:val="24"/>
        </w:rPr>
        <w:t xml:space="preserve">rough examination of the transfer of knowledge and skills in police training over a prolonged duration, focusing on the evolution and implementation of training, from this initial </w:t>
      </w:r>
      <w:r w:rsidR="0019650E">
        <w:rPr>
          <w:sz w:val="24"/>
          <w:szCs w:val="24"/>
        </w:rPr>
        <w:t xml:space="preserve">idea, through its organizational framework, to its final </w:t>
      </w:r>
      <w:r w:rsidR="00952870">
        <w:rPr>
          <w:sz w:val="24"/>
          <w:szCs w:val="24"/>
        </w:rPr>
        <w:t xml:space="preserve">application within </w:t>
      </w:r>
      <w:r w:rsidR="002A497B">
        <w:rPr>
          <w:sz w:val="24"/>
          <w:szCs w:val="24"/>
        </w:rPr>
        <w:t>the Police services of England and Wales.  The methods employed by the Police service</w:t>
      </w:r>
      <w:r w:rsidR="00182498">
        <w:rPr>
          <w:sz w:val="24"/>
          <w:szCs w:val="24"/>
        </w:rPr>
        <w:t xml:space="preserve"> tackle a certain training and development requirements present a compelling subject for exploration</w:t>
      </w:r>
      <w:r w:rsidR="00920D65">
        <w:rPr>
          <w:sz w:val="24"/>
          <w:szCs w:val="24"/>
        </w:rPr>
        <w:t xml:space="preserve">.  While these advancements have at times been groundbreaking and innovative, they are often overlooked outside the organisation.  </w:t>
      </w:r>
      <w:r w:rsidR="001429F4">
        <w:rPr>
          <w:sz w:val="24"/>
          <w:szCs w:val="24"/>
        </w:rPr>
        <w:t xml:space="preserve">In exploring these </w:t>
      </w:r>
      <w:r w:rsidR="00463029">
        <w:rPr>
          <w:sz w:val="24"/>
          <w:szCs w:val="24"/>
        </w:rPr>
        <w:t xml:space="preserve">matters, the research reflects on the contributions to learning </w:t>
      </w:r>
      <w:r w:rsidR="00CE5351">
        <w:rPr>
          <w:sz w:val="24"/>
          <w:szCs w:val="24"/>
        </w:rPr>
        <w:t xml:space="preserve">and development.  It investigates how these progressive innovations have </w:t>
      </w:r>
      <w:r w:rsidR="00BD03F0">
        <w:rPr>
          <w:sz w:val="24"/>
          <w:szCs w:val="24"/>
        </w:rPr>
        <w:t>been assimilated by the organizations that initiated the foundational work.  The justification for this thesis</w:t>
      </w:r>
      <w:r w:rsidR="0029707B">
        <w:rPr>
          <w:sz w:val="24"/>
          <w:szCs w:val="24"/>
        </w:rPr>
        <w:t xml:space="preserve"> encompasses the utilisation of three domains of research presentation: descriptive, critical analysis</w:t>
      </w:r>
      <w:r w:rsidR="00B2103E">
        <w:rPr>
          <w:sz w:val="24"/>
          <w:szCs w:val="24"/>
        </w:rPr>
        <w:t xml:space="preserve">, and comparative.  These are presented in the complementary fashion.  The thesis posits that the innovations discussed could have been implemented sooner than they were, and that the advancements and development achievable </w:t>
      </w:r>
      <w:r w:rsidR="009420E1">
        <w:rPr>
          <w:sz w:val="24"/>
          <w:szCs w:val="24"/>
        </w:rPr>
        <w:t xml:space="preserve">through the application of specific technologies should be leveraged.  This is connected to the </w:t>
      </w:r>
      <w:r w:rsidR="009420E1">
        <w:rPr>
          <w:sz w:val="24"/>
          <w:szCs w:val="24"/>
        </w:rPr>
        <w:lastRenderedPageBreak/>
        <w:t>as</w:t>
      </w:r>
      <w:r w:rsidR="003341EF">
        <w:rPr>
          <w:sz w:val="24"/>
          <w:szCs w:val="24"/>
        </w:rPr>
        <w:t>sertion</w:t>
      </w:r>
      <w:r w:rsidR="00B92351">
        <w:rPr>
          <w:sz w:val="24"/>
          <w:szCs w:val="24"/>
        </w:rPr>
        <w:t xml:space="preserve"> that interactive training, provided in a context that has been tailored for the learner, is particularly </w:t>
      </w:r>
      <w:r w:rsidR="00FF3A6B">
        <w:rPr>
          <w:sz w:val="24"/>
          <w:szCs w:val="24"/>
        </w:rPr>
        <w:t xml:space="preserve">effective in vicarious </w:t>
      </w:r>
      <w:r w:rsidR="003341EF">
        <w:rPr>
          <w:sz w:val="24"/>
          <w:szCs w:val="24"/>
        </w:rPr>
        <w:t>learning</w:t>
      </w:r>
      <w:r w:rsidR="00FF3A6B">
        <w:rPr>
          <w:sz w:val="24"/>
          <w:szCs w:val="24"/>
        </w:rPr>
        <w:t xml:space="preserve"> environments.</w:t>
      </w:r>
    </w:p>
    <w:p w14:paraId="5113F261" w14:textId="77777777" w:rsidR="007A2CB0" w:rsidRDefault="007A2CB0" w:rsidP="00033A1E">
      <w:pPr>
        <w:spacing w:line="360" w:lineRule="auto"/>
        <w:ind w:right="237"/>
        <w:jc w:val="both"/>
        <w:rPr>
          <w:sz w:val="24"/>
          <w:szCs w:val="24"/>
        </w:rPr>
      </w:pPr>
    </w:p>
    <w:p w14:paraId="76DF34BA" w14:textId="22C1C201" w:rsidR="007A2CB0" w:rsidRDefault="00B657E1" w:rsidP="00033A1E">
      <w:pPr>
        <w:spacing w:line="360" w:lineRule="auto"/>
        <w:ind w:right="237"/>
        <w:jc w:val="both"/>
        <w:rPr>
          <w:sz w:val="24"/>
          <w:szCs w:val="24"/>
        </w:rPr>
      </w:pPr>
      <w:r>
        <w:rPr>
          <w:sz w:val="24"/>
          <w:szCs w:val="24"/>
        </w:rPr>
        <w:t xml:space="preserve">Mentoring and coaching are essential elements in the realm of staff development, acting </w:t>
      </w:r>
      <w:r w:rsidR="00886160">
        <w:rPr>
          <w:sz w:val="24"/>
          <w:szCs w:val="24"/>
        </w:rPr>
        <w:t>as transformative tools that promote both personal and professional advancement</w:t>
      </w:r>
      <w:r w:rsidR="00E04B25">
        <w:rPr>
          <w:sz w:val="24"/>
          <w:szCs w:val="24"/>
        </w:rPr>
        <w:t xml:space="preserve"> </w:t>
      </w:r>
      <w:r w:rsidR="004761D9">
        <w:rPr>
          <w:sz w:val="24"/>
          <w:szCs w:val="24"/>
        </w:rPr>
        <w:t>Mercy</w:t>
      </w:r>
      <w:r w:rsidR="00E04B25">
        <w:rPr>
          <w:sz w:val="24"/>
          <w:szCs w:val="24"/>
        </w:rPr>
        <w:t xml:space="preserve">, </w:t>
      </w:r>
      <w:r w:rsidR="004761D9">
        <w:rPr>
          <w:sz w:val="24"/>
          <w:szCs w:val="24"/>
        </w:rPr>
        <w:t>T</w:t>
      </w:r>
      <w:r w:rsidR="00E04B25">
        <w:rPr>
          <w:sz w:val="24"/>
          <w:szCs w:val="24"/>
        </w:rPr>
        <w:t>.</w:t>
      </w:r>
      <w:r w:rsidR="004761D9">
        <w:rPr>
          <w:sz w:val="24"/>
          <w:szCs w:val="24"/>
        </w:rPr>
        <w:t xml:space="preserve"> et al</w:t>
      </w:r>
      <w:r w:rsidR="00E04B25">
        <w:rPr>
          <w:sz w:val="24"/>
          <w:szCs w:val="24"/>
        </w:rPr>
        <w:t xml:space="preserve"> (</w:t>
      </w:r>
      <w:r w:rsidR="00227441">
        <w:rPr>
          <w:sz w:val="24"/>
          <w:szCs w:val="24"/>
        </w:rPr>
        <w:t xml:space="preserve">2025).  </w:t>
      </w:r>
      <w:r w:rsidR="00794037">
        <w:rPr>
          <w:sz w:val="24"/>
          <w:szCs w:val="24"/>
        </w:rPr>
        <w:t xml:space="preserve">These methodologies are centred </w:t>
      </w:r>
      <w:r w:rsidR="00C2113B">
        <w:rPr>
          <w:sz w:val="24"/>
          <w:szCs w:val="24"/>
        </w:rPr>
        <w:t xml:space="preserve">on guiding </w:t>
      </w:r>
      <w:r w:rsidR="00200EC2">
        <w:rPr>
          <w:sz w:val="24"/>
          <w:szCs w:val="24"/>
        </w:rPr>
        <w:t xml:space="preserve">individuals throughout their </w:t>
      </w:r>
      <w:r w:rsidR="00FA404D">
        <w:rPr>
          <w:sz w:val="24"/>
          <w:szCs w:val="24"/>
        </w:rPr>
        <w:t xml:space="preserve">career paths, enhancing their abilities, and aligning their potential </w:t>
      </w:r>
      <w:r w:rsidR="00740785">
        <w:rPr>
          <w:sz w:val="24"/>
          <w:szCs w:val="24"/>
        </w:rPr>
        <w:t xml:space="preserve">with the objectives of the organization.  At its essence, mentoring </w:t>
      </w:r>
      <w:r w:rsidR="00F13433">
        <w:rPr>
          <w:sz w:val="24"/>
          <w:szCs w:val="24"/>
        </w:rPr>
        <w:t>is a relationship – orientated development</w:t>
      </w:r>
      <w:r w:rsidR="00773E85">
        <w:rPr>
          <w:sz w:val="24"/>
          <w:szCs w:val="24"/>
        </w:rPr>
        <w:t xml:space="preserve"> approach wherein seasoned professionals, known as mentors, provide their insights, guidance, and support</w:t>
      </w:r>
      <w:r w:rsidR="00B1230A">
        <w:rPr>
          <w:sz w:val="24"/>
          <w:szCs w:val="24"/>
        </w:rPr>
        <w:t xml:space="preserve"> to those with less life experience, referred to as mentees.  This relationshi</w:t>
      </w:r>
      <w:r w:rsidR="00C03A12">
        <w:rPr>
          <w:sz w:val="24"/>
          <w:szCs w:val="24"/>
        </w:rPr>
        <w:t>p is typically marked by a long</w:t>
      </w:r>
      <w:r w:rsidR="007803CB">
        <w:rPr>
          <w:sz w:val="24"/>
          <w:szCs w:val="24"/>
        </w:rPr>
        <w:t xml:space="preserve"> - </w:t>
      </w:r>
      <w:r w:rsidR="00C03A12">
        <w:rPr>
          <w:sz w:val="24"/>
          <w:szCs w:val="24"/>
        </w:rPr>
        <w:t xml:space="preserve">term </w:t>
      </w:r>
      <w:r w:rsidR="007803CB">
        <w:rPr>
          <w:sz w:val="24"/>
          <w:szCs w:val="24"/>
        </w:rPr>
        <w:t xml:space="preserve">commitment </w:t>
      </w:r>
      <w:r w:rsidR="00EE4401">
        <w:rPr>
          <w:sz w:val="24"/>
          <w:szCs w:val="24"/>
        </w:rPr>
        <w:t xml:space="preserve">and aims </w:t>
      </w:r>
      <w:r w:rsidR="000F597A">
        <w:rPr>
          <w:sz w:val="24"/>
          <w:szCs w:val="24"/>
        </w:rPr>
        <w:t xml:space="preserve">to assist mentees in navigating </w:t>
      </w:r>
      <w:r w:rsidR="00BC528B">
        <w:rPr>
          <w:sz w:val="24"/>
          <w:szCs w:val="24"/>
        </w:rPr>
        <w:t xml:space="preserve">their career </w:t>
      </w:r>
      <w:r w:rsidR="005019B0">
        <w:rPr>
          <w:sz w:val="24"/>
          <w:szCs w:val="24"/>
        </w:rPr>
        <w:t xml:space="preserve">trajectories, acquiring new competencies, and overcoming obstacles by utilizing the mentor’s </w:t>
      </w:r>
      <w:r w:rsidR="00151783">
        <w:rPr>
          <w:sz w:val="24"/>
          <w:szCs w:val="24"/>
        </w:rPr>
        <w:t xml:space="preserve">experience and connections.  The foundational principles of mentoring </w:t>
      </w:r>
      <w:r w:rsidR="006E096D">
        <w:rPr>
          <w:sz w:val="24"/>
          <w:szCs w:val="24"/>
        </w:rPr>
        <w:t>are based on mutual respect, transparent communication, and a concentration on the needs and aspirations of the mentee.  Conversely, coaching tends to be more structured and of shorter duration, concentrating on particular skills or enhancements in performance.</w:t>
      </w:r>
    </w:p>
    <w:p w14:paraId="6D8B8891" w14:textId="77777777" w:rsidR="003970B8" w:rsidRDefault="003970B8" w:rsidP="00033A1E">
      <w:pPr>
        <w:spacing w:line="360" w:lineRule="auto"/>
        <w:ind w:right="237"/>
        <w:jc w:val="both"/>
        <w:rPr>
          <w:sz w:val="24"/>
          <w:szCs w:val="24"/>
        </w:rPr>
      </w:pPr>
    </w:p>
    <w:p w14:paraId="1B698E8E" w14:textId="6F6B6C35" w:rsidR="003970B8" w:rsidRDefault="003970B8" w:rsidP="00033A1E">
      <w:pPr>
        <w:spacing w:line="360" w:lineRule="auto"/>
        <w:ind w:right="237"/>
        <w:jc w:val="both"/>
        <w:rPr>
          <w:sz w:val="24"/>
          <w:szCs w:val="24"/>
        </w:rPr>
      </w:pPr>
      <w:r>
        <w:rPr>
          <w:sz w:val="24"/>
          <w:szCs w:val="24"/>
        </w:rPr>
        <w:t xml:space="preserve">Establishing effective coaching models and methodologies </w:t>
      </w:r>
      <w:r w:rsidR="005108D4">
        <w:rPr>
          <w:sz w:val="24"/>
          <w:szCs w:val="24"/>
        </w:rPr>
        <w:t xml:space="preserve">for application in the workplace is crucial for cultivating a </w:t>
      </w:r>
      <w:r w:rsidR="003515E7">
        <w:rPr>
          <w:sz w:val="24"/>
          <w:szCs w:val="24"/>
        </w:rPr>
        <w:t>collaborative</w:t>
      </w:r>
      <w:r w:rsidR="005108D4">
        <w:rPr>
          <w:sz w:val="24"/>
          <w:szCs w:val="24"/>
        </w:rPr>
        <w:t xml:space="preserve"> </w:t>
      </w:r>
      <w:r w:rsidR="00AE3798">
        <w:rPr>
          <w:sz w:val="24"/>
          <w:szCs w:val="24"/>
        </w:rPr>
        <w:t>and successful environment</w:t>
      </w:r>
      <w:r w:rsidR="007D3E47">
        <w:rPr>
          <w:sz w:val="24"/>
          <w:szCs w:val="24"/>
        </w:rPr>
        <w:t xml:space="preserve"> </w:t>
      </w:r>
      <w:r w:rsidR="007D3E47" w:rsidRPr="007D3E47">
        <w:rPr>
          <w:sz w:val="24"/>
          <w:szCs w:val="24"/>
        </w:rPr>
        <w:t>Gem, S (2025)</w:t>
      </w:r>
      <w:r w:rsidR="007D3E47">
        <w:rPr>
          <w:sz w:val="24"/>
          <w:szCs w:val="24"/>
        </w:rPr>
        <w:t>.</w:t>
      </w:r>
      <w:r w:rsidR="007D3E47" w:rsidRPr="007D3E47">
        <w:rPr>
          <w:sz w:val="24"/>
          <w:szCs w:val="24"/>
        </w:rPr>
        <w:t xml:space="preserve"> </w:t>
      </w:r>
      <w:r w:rsidR="00AE3798">
        <w:rPr>
          <w:sz w:val="24"/>
          <w:szCs w:val="24"/>
        </w:rPr>
        <w:t xml:space="preserve">Effective coaching </w:t>
      </w:r>
      <w:r w:rsidR="002538D2">
        <w:rPr>
          <w:sz w:val="24"/>
          <w:szCs w:val="24"/>
        </w:rPr>
        <w:t xml:space="preserve">by managers can improve </w:t>
      </w:r>
      <w:r w:rsidR="00701914">
        <w:rPr>
          <w:sz w:val="24"/>
          <w:szCs w:val="24"/>
        </w:rPr>
        <w:t>skills</w:t>
      </w:r>
      <w:r w:rsidR="00F80BDD">
        <w:rPr>
          <w:sz w:val="24"/>
          <w:szCs w:val="24"/>
        </w:rPr>
        <w:t>, elevate mo</w:t>
      </w:r>
      <w:r w:rsidR="00FE7C9E">
        <w:rPr>
          <w:sz w:val="24"/>
          <w:szCs w:val="24"/>
        </w:rPr>
        <w:t>rale, enhance motivation, and ultimately result in increased productivity.  Throughout the process</w:t>
      </w:r>
      <w:r w:rsidR="00C845F4">
        <w:rPr>
          <w:sz w:val="24"/>
          <w:szCs w:val="24"/>
        </w:rPr>
        <w:t xml:space="preserve"> coaching, employees gain self-awareness regarding their strengths and weaknesses, enabling them </w:t>
      </w:r>
      <w:r w:rsidR="007D3E47">
        <w:rPr>
          <w:sz w:val="24"/>
          <w:szCs w:val="24"/>
        </w:rPr>
        <w:t xml:space="preserve">too proactively </w:t>
      </w:r>
      <w:r w:rsidR="00893651">
        <w:rPr>
          <w:sz w:val="24"/>
          <w:szCs w:val="24"/>
        </w:rPr>
        <w:t>address these areas with the assistance of a company-sponsored coac</w:t>
      </w:r>
      <w:r w:rsidR="00D94669">
        <w:rPr>
          <w:sz w:val="24"/>
          <w:szCs w:val="24"/>
        </w:rPr>
        <w:t>h.  When employees take responsibility for their performance and development, it not only boosts their productivity but also strengthens their commitment to work, ultimately benefiting the organization.</w:t>
      </w:r>
    </w:p>
    <w:p w14:paraId="7A8A249D" w14:textId="77777777" w:rsidR="00A87FA4" w:rsidRDefault="00A87FA4" w:rsidP="00033A1E">
      <w:pPr>
        <w:spacing w:line="360" w:lineRule="auto"/>
        <w:ind w:right="237"/>
        <w:jc w:val="both"/>
        <w:rPr>
          <w:sz w:val="24"/>
          <w:szCs w:val="24"/>
        </w:rPr>
      </w:pPr>
    </w:p>
    <w:p w14:paraId="5B08FB17" w14:textId="082C93E3" w:rsidR="00C764C0" w:rsidRDefault="00EC5A06" w:rsidP="00033A1E">
      <w:pPr>
        <w:spacing w:line="360" w:lineRule="auto"/>
        <w:ind w:right="237"/>
        <w:jc w:val="both"/>
        <w:rPr>
          <w:sz w:val="24"/>
          <w:szCs w:val="24"/>
        </w:rPr>
      </w:pPr>
      <w:r>
        <w:rPr>
          <w:sz w:val="24"/>
          <w:szCs w:val="24"/>
        </w:rPr>
        <w:t xml:space="preserve">A type of coaching </w:t>
      </w:r>
      <w:r w:rsidR="00F5513B">
        <w:rPr>
          <w:sz w:val="24"/>
          <w:szCs w:val="24"/>
        </w:rPr>
        <w:t xml:space="preserve">method is the GROW model </w:t>
      </w:r>
      <w:r w:rsidR="00435D26">
        <w:rPr>
          <w:sz w:val="24"/>
          <w:szCs w:val="24"/>
        </w:rPr>
        <w:t>whi</w:t>
      </w:r>
      <w:r w:rsidR="00385166">
        <w:rPr>
          <w:sz w:val="24"/>
          <w:szCs w:val="24"/>
        </w:rPr>
        <w:t xml:space="preserve">ch serves as a framework encompassing </w:t>
      </w:r>
      <w:r w:rsidR="00321B79">
        <w:rPr>
          <w:sz w:val="24"/>
          <w:szCs w:val="24"/>
        </w:rPr>
        <w:t xml:space="preserve">all essential components of a successful coaching session.  </w:t>
      </w:r>
      <w:r w:rsidR="00B902B2">
        <w:rPr>
          <w:sz w:val="24"/>
          <w:szCs w:val="24"/>
        </w:rPr>
        <w:t xml:space="preserve">According to </w:t>
      </w:r>
      <w:r w:rsidR="00FB70A1">
        <w:rPr>
          <w:sz w:val="24"/>
          <w:szCs w:val="24"/>
        </w:rPr>
        <w:t>Louise, E.</w:t>
      </w:r>
      <w:r w:rsidR="00EF7CC9">
        <w:rPr>
          <w:sz w:val="24"/>
          <w:szCs w:val="24"/>
        </w:rPr>
        <w:t xml:space="preserve"> (2024) </w:t>
      </w:r>
      <w:r w:rsidR="00321B79">
        <w:rPr>
          <w:sz w:val="24"/>
          <w:szCs w:val="24"/>
        </w:rPr>
        <w:t xml:space="preserve">It is a </w:t>
      </w:r>
      <w:r w:rsidR="00047102">
        <w:rPr>
          <w:sz w:val="24"/>
          <w:szCs w:val="24"/>
        </w:rPr>
        <w:t>simple,</w:t>
      </w:r>
      <w:r w:rsidR="00321B79">
        <w:rPr>
          <w:sz w:val="24"/>
          <w:szCs w:val="24"/>
        </w:rPr>
        <w:t xml:space="preserve"> yet potent structured coaching approach </w:t>
      </w:r>
      <w:r w:rsidR="000F0B38">
        <w:rPr>
          <w:sz w:val="24"/>
          <w:szCs w:val="24"/>
        </w:rPr>
        <w:t>designed to assist clients in pinpointing a specific goal for each session, addressing</w:t>
      </w:r>
      <w:r w:rsidR="000429B9">
        <w:rPr>
          <w:sz w:val="24"/>
          <w:szCs w:val="24"/>
        </w:rPr>
        <w:t xml:space="preserve"> obstacles, generating ideas, and ultimately committing to tangible </w:t>
      </w:r>
      <w:r w:rsidR="000429B9">
        <w:rPr>
          <w:sz w:val="24"/>
          <w:szCs w:val="24"/>
        </w:rPr>
        <w:lastRenderedPageBreak/>
        <w:t xml:space="preserve">actions.  </w:t>
      </w:r>
      <w:r w:rsidR="00232951">
        <w:rPr>
          <w:sz w:val="24"/>
          <w:szCs w:val="24"/>
        </w:rPr>
        <w:t xml:space="preserve">This model is broken down into </w:t>
      </w:r>
      <w:r w:rsidR="00047102">
        <w:rPr>
          <w:sz w:val="24"/>
          <w:szCs w:val="24"/>
        </w:rPr>
        <w:t>four segments</w:t>
      </w:r>
      <w:r w:rsidR="001A4DDF">
        <w:rPr>
          <w:sz w:val="24"/>
          <w:szCs w:val="24"/>
        </w:rPr>
        <w:t xml:space="preserve"> the first of which being Goal</w:t>
      </w:r>
      <w:r w:rsidR="00C47AB8">
        <w:rPr>
          <w:sz w:val="24"/>
          <w:szCs w:val="24"/>
        </w:rPr>
        <w:t xml:space="preserve"> which ensures the student </w:t>
      </w:r>
      <w:r w:rsidR="006A1AC6">
        <w:rPr>
          <w:sz w:val="24"/>
          <w:szCs w:val="24"/>
        </w:rPr>
        <w:t>takes the most out of each incident</w:t>
      </w:r>
      <w:r w:rsidR="00C764C0">
        <w:rPr>
          <w:sz w:val="24"/>
          <w:szCs w:val="24"/>
        </w:rPr>
        <w:t>.</w:t>
      </w:r>
      <w:r w:rsidR="00471DC6">
        <w:rPr>
          <w:sz w:val="24"/>
          <w:szCs w:val="24"/>
        </w:rPr>
        <w:t xml:space="preserve">  </w:t>
      </w:r>
      <w:r w:rsidR="00C764C0">
        <w:rPr>
          <w:sz w:val="24"/>
          <w:szCs w:val="24"/>
        </w:rPr>
        <w:t>The next segment of the Grow model is Realit</w:t>
      </w:r>
      <w:r w:rsidR="00A2504E">
        <w:rPr>
          <w:sz w:val="24"/>
          <w:szCs w:val="24"/>
        </w:rPr>
        <w:t xml:space="preserve">y which </w:t>
      </w:r>
      <w:r w:rsidR="00185121">
        <w:rPr>
          <w:sz w:val="24"/>
          <w:szCs w:val="24"/>
        </w:rPr>
        <w:t xml:space="preserve">allows the student to understand </w:t>
      </w:r>
      <w:r w:rsidR="00471DC6">
        <w:rPr>
          <w:sz w:val="24"/>
          <w:szCs w:val="24"/>
        </w:rPr>
        <w:t xml:space="preserve">their situation and how they got into the situation.  The third </w:t>
      </w:r>
      <w:r w:rsidR="003A224F">
        <w:rPr>
          <w:sz w:val="24"/>
          <w:szCs w:val="24"/>
        </w:rPr>
        <w:t>part of the model is Options</w:t>
      </w:r>
      <w:r w:rsidR="00E77CDE">
        <w:rPr>
          <w:sz w:val="24"/>
          <w:szCs w:val="24"/>
        </w:rPr>
        <w:t xml:space="preserve">, this </w:t>
      </w:r>
      <w:r w:rsidR="00BF3314">
        <w:rPr>
          <w:sz w:val="24"/>
          <w:szCs w:val="24"/>
        </w:rPr>
        <w:t xml:space="preserve">often refers to </w:t>
      </w:r>
      <w:r w:rsidR="00FE0FC2">
        <w:rPr>
          <w:sz w:val="24"/>
          <w:szCs w:val="24"/>
        </w:rPr>
        <w:t xml:space="preserve">the </w:t>
      </w:r>
      <w:r w:rsidR="006B4552">
        <w:rPr>
          <w:sz w:val="24"/>
          <w:szCs w:val="24"/>
        </w:rPr>
        <w:t>student’s</w:t>
      </w:r>
      <w:r w:rsidR="00FE0FC2">
        <w:rPr>
          <w:sz w:val="24"/>
          <w:szCs w:val="24"/>
        </w:rPr>
        <w:t xml:space="preserve"> ability to problem solve</w:t>
      </w:r>
      <w:r w:rsidR="002338DA">
        <w:rPr>
          <w:sz w:val="24"/>
          <w:szCs w:val="24"/>
        </w:rPr>
        <w:t xml:space="preserve"> stating if </w:t>
      </w:r>
      <w:r w:rsidR="00320334">
        <w:rPr>
          <w:sz w:val="24"/>
          <w:szCs w:val="24"/>
        </w:rPr>
        <w:t xml:space="preserve">that if </w:t>
      </w:r>
      <w:r w:rsidR="00BA0B49">
        <w:rPr>
          <w:sz w:val="24"/>
          <w:szCs w:val="24"/>
        </w:rPr>
        <w:t>are unsure of a problem they can ask for assistance.</w:t>
      </w:r>
      <w:r w:rsidR="006B4552">
        <w:rPr>
          <w:sz w:val="24"/>
          <w:szCs w:val="24"/>
        </w:rPr>
        <w:t xml:space="preserve">  The final segment of the model is Will do, </w:t>
      </w:r>
      <w:r w:rsidR="001B431B">
        <w:rPr>
          <w:sz w:val="24"/>
          <w:szCs w:val="24"/>
        </w:rPr>
        <w:t>the essence of coaching is facilitating change.  This usually</w:t>
      </w:r>
      <w:r w:rsidR="000C6854">
        <w:rPr>
          <w:sz w:val="24"/>
          <w:szCs w:val="24"/>
        </w:rPr>
        <w:t xml:space="preserve"> means taking some kind of action promoting a positive attitude and encouraging the student to </w:t>
      </w:r>
      <w:r w:rsidR="008913FD">
        <w:rPr>
          <w:sz w:val="24"/>
          <w:szCs w:val="24"/>
        </w:rPr>
        <w:t xml:space="preserve">get involved and not shy away from </w:t>
      </w:r>
      <w:r w:rsidR="004961F0">
        <w:rPr>
          <w:sz w:val="24"/>
          <w:szCs w:val="24"/>
        </w:rPr>
        <w:t>attending incidents.</w:t>
      </w:r>
    </w:p>
    <w:p w14:paraId="46707324" w14:textId="77777777" w:rsidR="00471DC6" w:rsidRDefault="00471DC6" w:rsidP="00033A1E">
      <w:pPr>
        <w:spacing w:line="360" w:lineRule="auto"/>
        <w:ind w:right="237"/>
        <w:jc w:val="both"/>
        <w:rPr>
          <w:sz w:val="24"/>
          <w:szCs w:val="24"/>
        </w:rPr>
      </w:pPr>
    </w:p>
    <w:p w14:paraId="7BD2FE93" w14:textId="6280A2AB" w:rsidR="007C7B6B" w:rsidRDefault="00F051D0" w:rsidP="00033A1E">
      <w:pPr>
        <w:spacing w:line="360" w:lineRule="auto"/>
        <w:ind w:right="237"/>
        <w:jc w:val="both"/>
        <w:rPr>
          <w:sz w:val="24"/>
          <w:szCs w:val="24"/>
        </w:rPr>
      </w:pPr>
      <w:r>
        <w:rPr>
          <w:sz w:val="24"/>
          <w:szCs w:val="24"/>
        </w:rPr>
        <w:t xml:space="preserve"> </w:t>
      </w:r>
      <w:r w:rsidR="004C024B">
        <w:rPr>
          <w:sz w:val="24"/>
          <w:szCs w:val="24"/>
        </w:rPr>
        <w:t xml:space="preserve">Another </w:t>
      </w:r>
      <w:r w:rsidR="003C7C24">
        <w:rPr>
          <w:sz w:val="24"/>
          <w:szCs w:val="24"/>
        </w:rPr>
        <w:t xml:space="preserve">coaching Model that is </w:t>
      </w:r>
      <w:r w:rsidR="008F7C43">
        <w:rPr>
          <w:sz w:val="24"/>
          <w:szCs w:val="24"/>
        </w:rPr>
        <w:t>the CLEAR model</w:t>
      </w:r>
      <w:r w:rsidR="00A26BC7">
        <w:rPr>
          <w:sz w:val="24"/>
          <w:szCs w:val="24"/>
        </w:rPr>
        <w:t>,</w:t>
      </w:r>
      <w:r w:rsidR="008C57F4">
        <w:rPr>
          <w:sz w:val="24"/>
          <w:szCs w:val="24"/>
        </w:rPr>
        <w:t xml:space="preserve"> this </w:t>
      </w:r>
      <w:r w:rsidR="003C0410">
        <w:rPr>
          <w:sz w:val="24"/>
          <w:szCs w:val="24"/>
        </w:rPr>
        <w:t xml:space="preserve">is a transformational coaching </w:t>
      </w:r>
      <w:r w:rsidR="00E54238">
        <w:rPr>
          <w:sz w:val="24"/>
          <w:szCs w:val="24"/>
        </w:rPr>
        <w:t>model which is often referred to by senior management and leaders</w:t>
      </w:r>
      <w:r w:rsidR="00A020B5">
        <w:rPr>
          <w:sz w:val="24"/>
          <w:szCs w:val="24"/>
        </w:rPr>
        <w:t xml:space="preserve">.  </w:t>
      </w:r>
      <w:r w:rsidR="00884D9D">
        <w:rPr>
          <w:sz w:val="24"/>
          <w:szCs w:val="24"/>
        </w:rPr>
        <w:t xml:space="preserve">According to Janse, B. (2025) the clear model is made up of 5 segments, comprising of </w:t>
      </w:r>
      <w:r w:rsidR="00DB183E">
        <w:rPr>
          <w:sz w:val="24"/>
          <w:szCs w:val="24"/>
        </w:rPr>
        <w:t>Contracting</w:t>
      </w:r>
      <w:r w:rsidR="006769C9">
        <w:rPr>
          <w:sz w:val="24"/>
          <w:szCs w:val="24"/>
        </w:rPr>
        <w:t xml:space="preserve">, Listening, exploring, action and </w:t>
      </w:r>
      <w:r w:rsidR="00073FEE">
        <w:rPr>
          <w:sz w:val="24"/>
          <w:szCs w:val="24"/>
        </w:rPr>
        <w:t>review.</w:t>
      </w:r>
      <w:r w:rsidR="001D68E7">
        <w:rPr>
          <w:sz w:val="24"/>
          <w:szCs w:val="24"/>
        </w:rPr>
        <w:t xml:space="preserve">  Contracting as stated by Janse </w:t>
      </w:r>
      <w:r w:rsidR="00FC59B1">
        <w:rPr>
          <w:sz w:val="24"/>
          <w:szCs w:val="24"/>
        </w:rPr>
        <w:t xml:space="preserve">is reaching an agreement with the mentee </w:t>
      </w:r>
      <w:r w:rsidR="007C7B6B">
        <w:rPr>
          <w:sz w:val="24"/>
          <w:szCs w:val="24"/>
        </w:rPr>
        <w:t>including the aspects of the goals and setting the ground rules.</w:t>
      </w:r>
      <w:r w:rsidR="00A40414">
        <w:rPr>
          <w:sz w:val="24"/>
          <w:szCs w:val="24"/>
        </w:rPr>
        <w:t xml:space="preserve">  </w:t>
      </w:r>
      <w:r w:rsidR="007C7B6B">
        <w:rPr>
          <w:sz w:val="24"/>
          <w:szCs w:val="24"/>
        </w:rPr>
        <w:t xml:space="preserve">Listening </w:t>
      </w:r>
      <w:r w:rsidR="00DA7109">
        <w:rPr>
          <w:sz w:val="24"/>
          <w:szCs w:val="24"/>
        </w:rPr>
        <w:t xml:space="preserve">is the second segment of the model </w:t>
      </w:r>
      <w:r w:rsidR="0029794D">
        <w:rPr>
          <w:sz w:val="24"/>
          <w:szCs w:val="24"/>
        </w:rPr>
        <w:t>which involve</w:t>
      </w:r>
      <w:r w:rsidR="007541FC">
        <w:rPr>
          <w:sz w:val="24"/>
          <w:szCs w:val="24"/>
        </w:rPr>
        <w:t xml:space="preserve">s active listening </w:t>
      </w:r>
      <w:r w:rsidR="00680FFB">
        <w:rPr>
          <w:sz w:val="24"/>
          <w:szCs w:val="24"/>
        </w:rPr>
        <w:t xml:space="preserve">and asking relevant questions, during this </w:t>
      </w:r>
      <w:r w:rsidR="004212D5">
        <w:rPr>
          <w:sz w:val="24"/>
          <w:szCs w:val="24"/>
        </w:rPr>
        <w:t xml:space="preserve">process </w:t>
      </w:r>
      <w:r w:rsidR="0003368B">
        <w:rPr>
          <w:sz w:val="24"/>
          <w:szCs w:val="24"/>
        </w:rPr>
        <w:t xml:space="preserve">the coach </w:t>
      </w:r>
      <w:r w:rsidR="00163D1F">
        <w:rPr>
          <w:sz w:val="24"/>
          <w:szCs w:val="24"/>
        </w:rPr>
        <w:t>should not interfere exce</w:t>
      </w:r>
      <w:r w:rsidR="002806B2">
        <w:rPr>
          <w:sz w:val="24"/>
          <w:szCs w:val="24"/>
        </w:rPr>
        <w:t xml:space="preserve">ssively but should encourage the colleague </w:t>
      </w:r>
      <w:r w:rsidR="00554D98">
        <w:rPr>
          <w:sz w:val="24"/>
          <w:szCs w:val="24"/>
        </w:rPr>
        <w:t>and guide them to the problem at hand.</w:t>
      </w:r>
      <w:r w:rsidR="00A40414">
        <w:rPr>
          <w:sz w:val="24"/>
          <w:szCs w:val="24"/>
        </w:rPr>
        <w:t xml:space="preserve">  The next segment of the model </w:t>
      </w:r>
      <w:r w:rsidR="00E845A3">
        <w:rPr>
          <w:sz w:val="24"/>
          <w:szCs w:val="24"/>
        </w:rPr>
        <w:t xml:space="preserve">is Exploring </w:t>
      </w:r>
      <w:r w:rsidR="001611DB">
        <w:rPr>
          <w:sz w:val="24"/>
          <w:szCs w:val="24"/>
        </w:rPr>
        <w:t>whic</w:t>
      </w:r>
      <w:r w:rsidR="00205892">
        <w:rPr>
          <w:sz w:val="24"/>
          <w:szCs w:val="24"/>
        </w:rPr>
        <w:t xml:space="preserve">h </w:t>
      </w:r>
      <w:r w:rsidR="00D0749E">
        <w:rPr>
          <w:sz w:val="24"/>
          <w:szCs w:val="24"/>
        </w:rPr>
        <w:t xml:space="preserve">advises the mentee to </w:t>
      </w:r>
      <w:r w:rsidR="00BF272D">
        <w:rPr>
          <w:sz w:val="24"/>
          <w:szCs w:val="24"/>
        </w:rPr>
        <w:t xml:space="preserve">investigate the incident </w:t>
      </w:r>
      <w:r w:rsidR="00ED42E3">
        <w:rPr>
          <w:sz w:val="24"/>
          <w:szCs w:val="24"/>
        </w:rPr>
        <w:t xml:space="preserve">in as many different </w:t>
      </w:r>
      <w:r w:rsidR="00BE5FFA">
        <w:rPr>
          <w:sz w:val="24"/>
          <w:szCs w:val="24"/>
        </w:rPr>
        <w:t xml:space="preserve">ways as possible and to look at the </w:t>
      </w:r>
      <w:r w:rsidR="00C554DE">
        <w:rPr>
          <w:sz w:val="24"/>
          <w:szCs w:val="24"/>
        </w:rPr>
        <w:t xml:space="preserve">incident from as many different ways as possible.  The </w:t>
      </w:r>
      <w:r w:rsidR="00DA76E8">
        <w:rPr>
          <w:sz w:val="24"/>
          <w:szCs w:val="24"/>
        </w:rPr>
        <w:t xml:space="preserve">next segment of the model is Action, </w:t>
      </w:r>
      <w:r w:rsidR="00B208A1">
        <w:rPr>
          <w:sz w:val="24"/>
          <w:szCs w:val="24"/>
        </w:rPr>
        <w:t xml:space="preserve">which is about ensuring the mentee sufficiently committed to </w:t>
      </w:r>
      <w:r w:rsidR="007E178E">
        <w:rPr>
          <w:sz w:val="24"/>
          <w:szCs w:val="24"/>
        </w:rPr>
        <w:t xml:space="preserve">achieving </w:t>
      </w:r>
      <w:r w:rsidR="00870983">
        <w:rPr>
          <w:sz w:val="24"/>
          <w:szCs w:val="24"/>
        </w:rPr>
        <w:t xml:space="preserve">the desired </w:t>
      </w:r>
      <w:r w:rsidR="004C2D84">
        <w:rPr>
          <w:sz w:val="24"/>
          <w:szCs w:val="24"/>
        </w:rPr>
        <w:t>changes</w:t>
      </w:r>
      <w:r w:rsidR="00B460D9">
        <w:rPr>
          <w:sz w:val="24"/>
          <w:szCs w:val="24"/>
        </w:rPr>
        <w:t xml:space="preserve">.  The next phase of the model is Review which focuses on </w:t>
      </w:r>
      <w:r w:rsidR="009658FE">
        <w:rPr>
          <w:sz w:val="24"/>
          <w:szCs w:val="24"/>
        </w:rPr>
        <w:t xml:space="preserve">evaluating and intervention.  During the intervention </w:t>
      </w:r>
      <w:r w:rsidR="00A563AB">
        <w:rPr>
          <w:sz w:val="24"/>
          <w:szCs w:val="24"/>
        </w:rPr>
        <w:t>it is imperative</w:t>
      </w:r>
      <w:r w:rsidR="00352EC5">
        <w:rPr>
          <w:sz w:val="24"/>
          <w:szCs w:val="24"/>
        </w:rPr>
        <w:t>, in intervals</w:t>
      </w:r>
      <w:r w:rsidR="00685532">
        <w:rPr>
          <w:sz w:val="24"/>
          <w:szCs w:val="24"/>
        </w:rPr>
        <w:t xml:space="preserve">, to reflect </w:t>
      </w:r>
      <w:r w:rsidR="00F27EC8">
        <w:rPr>
          <w:sz w:val="24"/>
          <w:szCs w:val="24"/>
        </w:rPr>
        <w:t>on what is required and what needs</w:t>
      </w:r>
      <w:r w:rsidR="003745F2">
        <w:rPr>
          <w:sz w:val="24"/>
          <w:szCs w:val="24"/>
        </w:rPr>
        <w:t xml:space="preserve"> completing</w:t>
      </w:r>
      <w:r w:rsidR="00640F6A">
        <w:rPr>
          <w:sz w:val="24"/>
          <w:szCs w:val="24"/>
        </w:rPr>
        <w:t xml:space="preserve">.  Feedback </w:t>
      </w:r>
      <w:r w:rsidR="008F2B8C">
        <w:rPr>
          <w:sz w:val="24"/>
          <w:szCs w:val="24"/>
        </w:rPr>
        <w:t xml:space="preserve">is essential </w:t>
      </w:r>
      <w:r w:rsidR="00635E75">
        <w:rPr>
          <w:sz w:val="24"/>
          <w:szCs w:val="24"/>
        </w:rPr>
        <w:t xml:space="preserve">along with self-reflection </w:t>
      </w:r>
      <w:r w:rsidR="00024F7F">
        <w:rPr>
          <w:sz w:val="24"/>
          <w:szCs w:val="24"/>
        </w:rPr>
        <w:t>allows progression for the mentee.</w:t>
      </w:r>
    </w:p>
    <w:p w14:paraId="23199019" w14:textId="77777777" w:rsidR="003132E1" w:rsidRDefault="003132E1" w:rsidP="00033A1E">
      <w:pPr>
        <w:spacing w:line="360" w:lineRule="auto"/>
        <w:ind w:right="237"/>
        <w:jc w:val="both"/>
        <w:rPr>
          <w:sz w:val="24"/>
          <w:szCs w:val="24"/>
        </w:rPr>
      </w:pPr>
    </w:p>
    <w:p w14:paraId="4049EF89" w14:textId="51ADB4BE" w:rsidR="003132E1" w:rsidRDefault="00015C77" w:rsidP="00033A1E">
      <w:pPr>
        <w:spacing w:line="360" w:lineRule="auto"/>
        <w:ind w:right="237"/>
        <w:jc w:val="both"/>
        <w:rPr>
          <w:sz w:val="24"/>
          <w:szCs w:val="24"/>
        </w:rPr>
      </w:pPr>
      <w:r>
        <w:rPr>
          <w:sz w:val="24"/>
          <w:szCs w:val="24"/>
        </w:rPr>
        <w:t>A</w:t>
      </w:r>
      <w:r w:rsidR="007E24CF">
        <w:rPr>
          <w:sz w:val="24"/>
          <w:szCs w:val="24"/>
        </w:rPr>
        <w:t>n</w:t>
      </w:r>
      <w:r>
        <w:rPr>
          <w:sz w:val="24"/>
          <w:szCs w:val="24"/>
        </w:rPr>
        <w:t xml:space="preserve"> </w:t>
      </w:r>
      <w:r w:rsidR="007E24CF">
        <w:rPr>
          <w:sz w:val="24"/>
          <w:szCs w:val="24"/>
        </w:rPr>
        <w:t xml:space="preserve">online journal from Grant, M, A. (2010) explores that </w:t>
      </w:r>
      <w:r w:rsidR="00574CF5" w:rsidRPr="00574CF5">
        <w:rPr>
          <w:sz w:val="24"/>
          <w:szCs w:val="24"/>
        </w:rPr>
        <w:t xml:space="preserve">Individuals who are in the initial phases of embracing coaching </w:t>
      </w:r>
      <w:r w:rsidR="00574CF5" w:rsidRPr="00574CF5">
        <w:rPr>
          <w:sz w:val="24"/>
          <w:szCs w:val="24"/>
        </w:rPr>
        <w:t>behaviours</w:t>
      </w:r>
      <w:r w:rsidR="00574CF5" w:rsidRPr="00574CF5">
        <w:rPr>
          <w:sz w:val="24"/>
          <w:szCs w:val="24"/>
        </w:rPr>
        <w:t xml:space="preserve"> exhibit lower levels of self-efficacy and coaching skills compared to those who are further along in the process. The perceived advantages of adopting coaching </w:t>
      </w:r>
      <w:r w:rsidR="00574CF5" w:rsidRPr="00574CF5">
        <w:rPr>
          <w:sz w:val="24"/>
          <w:szCs w:val="24"/>
        </w:rPr>
        <w:t>behaviours</w:t>
      </w:r>
      <w:r w:rsidR="00574CF5" w:rsidRPr="00574CF5">
        <w:rPr>
          <w:sz w:val="24"/>
          <w:szCs w:val="24"/>
        </w:rPr>
        <w:t xml:space="preserve"> remain consistent across various stages of change. However, the perceived costs associated with adopting these </w:t>
      </w:r>
      <w:r w:rsidR="00574CF5" w:rsidRPr="00574CF5">
        <w:rPr>
          <w:sz w:val="24"/>
          <w:szCs w:val="24"/>
        </w:rPr>
        <w:t>behaviours</w:t>
      </w:r>
      <w:r w:rsidR="00574CF5" w:rsidRPr="00574CF5">
        <w:rPr>
          <w:sz w:val="24"/>
          <w:szCs w:val="24"/>
        </w:rPr>
        <w:t xml:space="preserve"> are notably lower in the advanced stages of change. Research indicates that it typically requires approximately six months for the perceived </w:t>
      </w:r>
      <w:r w:rsidR="00574CF5" w:rsidRPr="00574CF5">
        <w:rPr>
          <w:sz w:val="24"/>
          <w:szCs w:val="24"/>
        </w:rPr>
        <w:lastRenderedPageBreak/>
        <w:t xml:space="preserve">benefits of adopting coaching </w:t>
      </w:r>
      <w:r w:rsidR="00574CF5" w:rsidRPr="00574CF5">
        <w:rPr>
          <w:sz w:val="24"/>
          <w:szCs w:val="24"/>
        </w:rPr>
        <w:t>behaviours</w:t>
      </w:r>
      <w:r w:rsidR="00574CF5" w:rsidRPr="00574CF5">
        <w:rPr>
          <w:sz w:val="24"/>
          <w:szCs w:val="24"/>
        </w:rPr>
        <w:t xml:space="preserve"> to surpass the perceived costs. Managers who are disillusioned tend to have a more </w:t>
      </w:r>
      <w:r w:rsidR="00574CF5" w:rsidRPr="00574CF5">
        <w:rPr>
          <w:sz w:val="24"/>
          <w:szCs w:val="24"/>
        </w:rPr>
        <w:t>favourable</w:t>
      </w:r>
      <w:r w:rsidR="00574CF5" w:rsidRPr="00574CF5">
        <w:rPr>
          <w:sz w:val="24"/>
          <w:szCs w:val="24"/>
        </w:rPr>
        <w:t xml:space="preserve"> view of the benefits of coaching, and there appears to be no correlation between coaching </w:t>
      </w:r>
      <w:r w:rsidR="00574CF5" w:rsidRPr="00574CF5">
        <w:rPr>
          <w:sz w:val="24"/>
          <w:szCs w:val="24"/>
        </w:rPr>
        <w:t>behaviours</w:t>
      </w:r>
      <w:r w:rsidR="00574CF5" w:rsidRPr="00574CF5">
        <w:rPr>
          <w:sz w:val="24"/>
          <w:szCs w:val="24"/>
        </w:rPr>
        <w:t xml:space="preserve"> and workplace wellbeing. It is advisable for managers overseeing coach training programs to specifically tackle the challenges associated with adopting coaching </w:t>
      </w:r>
      <w:r w:rsidR="00574CF5" w:rsidRPr="00574CF5">
        <w:rPr>
          <w:sz w:val="24"/>
          <w:szCs w:val="24"/>
        </w:rPr>
        <w:t>behaviours</w:t>
      </w:r>
      <w:r w:rsidR="00574CF5" w:rsidRPr="00574CF5">
        <w:rPr>
          <w:sz w:val="24"/>
          <w:szCs w:val="24"/>
        </w:rPr>
        <w:t>, rather than focusing predominantly on the advantages of workplace coaching. Furthermore, organizations should provide continuous learning support to individuals who have recently completed workplace coaching training, to assist them in navigating the initial adjustment phase as they solidify and enhance their coaching skills.</w:t>
      </w:r>
    </w:p>
    <w:p w14:paraId="4FA2D7C4" w14:textId="77777777" w:rsidR="00EA7488" w:rsidRDefault="00EA7488" w:rsidP="00033A1E">
      <w:pPr>
        <w:spacing w:line="360" w:lineRule="auto"/>
        <w:ind w:right="237"/>
        <w:jc w:val="both"/>
        <w:rPr>
          <w:sz w:val="24"/>
          <w:szCs w:val="24"/>
        </w:rPr>
      </w:pPr>
    </w:p>
    <w:p w14:paraId="661D9F6B" w14:textId="0A2B278B" w:rsidR="00EA7488" w:rsidRDefault="00E66AF6" w:rsidP="00033A1E">
      <w:pPr>
        <w:spacing w:line="360" w:lineRule="auto"/>
        <w:ind w:right="237"/>
        <w:jc w:val="both"/>
        <w:rPr>
          <w:sz w:val="24"/>
          <w:szCs w:val="24"/>
        </w:rPr>
      </w:pPr>
      <w:r w:rsidRPr="00E66AF6">
        <w:rPr>
          <w:sz w:val="24"/>
          <w:szCs w:val="24"/>
        </w:rPr>
        <w:t>Reflecting on my career thus far as a contemporary police officer, I would assert that coaching and mentoring have been pivotal to my growth, serving as the primary reason for my acquisition of the knowledge and experience necessary to manage the majority of incidents I encounter daily. The insights and expertise of my mentor, along with the feedback they provided, have been crucial to the manner in which I perform my responsibilities. According to Korver, B</w:t>
      </w:r>
      <w:r>
        <w:rPr>
          <w:sz w:val="24"/>
          <w:szCs w:val="24"/>
        </w:rPr>
        <w:t>.</w:t>
      </w:r>
      <w:r w:rsidRPr="00E66AF6">
        <w:rPr>
          <w:sz w:val="24"/>
          <w:szCs w:val="24"/>
        </w:rPr>
        <w:t xml:space="preserve"> (2014), differing perceptions between mentor and mentee regarding the nature and content of feedback in mentoring discussions can significantly influence the mentee’s learning outcomes. The study examines whether mentoring approaches are related to achieving alignment in feedback perceptions. I regard my mentor as one of the most significant figures in my professional journey; without their guidance and wisdom, I would not have attained the experience and knowledge I have gained throughout my mentorship. I frequently respond to incidents and reflect on the advice and insights I received during my tutorship. After managing a dynamic incident, I would meet with the sergeant to review body camera footage of the event, during which they would provide feedback and evaluate how the situation was handled, highlighting both the strengths and weaknesses of the response. This process has enabled me to learn from the sergeant's experience and apply those lessons to future incidents, thereby enhancing my skill set</w:t>
      </w:r>
      <w:r>
        <w:rPr>
          <w:sz w:val="24"/>
          <w:szCs w:val="24"/>
        </w:rPr>
        <w:t>.</w:t>
      </w:r>
    </w:p>
    <w:p w14:paraId="2866CDF8" w14:textId="77777777" w:rsidR="001F3D03" w:rsidRDefault="001F3D03" w:rsidP="00033A1E">
      <w:pPr>
        <w:spacing w:line="360" w:lineRule="auto"/>
        <w:ind w:right="237"/>
        <w:jc w:val="both"/>
        <w:rPr>
          <w:sz w:val="24"/>
          <w:szCs w:val="24"/>
        </w:rPr>
      </w:pPr>
    </w:p>
    <w:p w14:paraId="055997E7" w14:textId="1A64EB92" w:rsidR="001F3D03" w:rsidRDefault="00C24485" w:rsidP="00033A1E">
      <w:pPr>
        <w:spacing w:line="360" w:lineRule="auto"/>
        <w:ind w:right="237"/>
        <w:jc w:val="both"/>
        <w:rPr>
          <w:sz w:val="24"/>
          <w:szCs w:val="24"/>
        </w:rPr>
      </w:pPr>
      <w:r w:rsidRPr="00C24485">
        <w:rPr>
          <w:sz w:val="24"/>
          <w:szCs w:val="24"/>
        </w:rPr>
        <w:t>Coaching and mentoring have played a crucial role in enhancing my capacity to achieve and set force objectives in both my professional and personal sp</w:t>
      </w:r>
      <w:r w:rsidR="006B078B">
        <w:rPr>
          <w:sz w:val="24"/>
          <w:szCs w:val="24"/>
        </w:rPr>
        <w:t>aces</w:t>
      </w:r>
      <w:r w:rsidRPr="00C24485">
        <w:rPr>
          <w:sz w:val="24"/>
          <w:szCs w:val="24"/>
        </w:rPr>
        <w:t xml:space="preserve">, thereby aiding in the attainment of the goals established by the organization during </w:t>
      </w:r>
      <w:r w:rsidRPr="00C24485">
        <w:rPr>
          <w:sz w:val="24"/>
          <w:szCs w:val="24"/>
        </w:rPr>
        <w:lastRenderedPageBreak/>
        <w:t>my three years of training to become a professional police officer. Since commencing my training as a police officer, I have undergone significant development in my professional skills, which can be directly attributed to the coaching and mentoring provided by my tutor. As noted by Farnese, M. L. et al. (2017), 'mentoring is an individualized and contextualized socialization to enhance newcomers' learning – recognized as vital in the early stages of a career.' The same research highlighted the effectiveness of coaching and underscored the value of mentoring within a law enforcement framework, offering insights into the establishment of formal mentoring programs.</w:t>
      </w:r>
    </w:p>
    <w:p w14:paraId="297E9E2B" w14:textId="77777777" w:rsidR="00012B70" w:rsidRDefault="00012B70" w:rsidP="00340E9A">
      <w:pPr>
        <w:ind w:right="237"/>
        <w:jc w:val="both"/>
        <w:rPr>
          <w:sz w:val="24"/>
          <w:szCs w:val="24"/>
        </w:rPr>
      </w:pPr>
    </w:p>
    <w:p w14:paraId="1907A29D" w14:textId="3D479FCD" w:rsidR="005916A9" w:rsidRDefault="008D7EDE" w:rsidP="00C81F29">
      <w:pPr>
        <w:spacing w:line="360" w:lineRule="auto"/>
        <w:ind w:right="237"/>
        <w:jc w:val="both"/>
        <w:rPr>
          <w:sz w:val="24"/>
          <w:szCs w:val="24"/>
        </w:rPr>
      </w:pPr>
      <w:r>
        <w:rPr>
          <w:sz w:val="24"/>
          <w:szCs w:val="24"/>
        </w:rPr>
        <w:t xml:space="preserve">It is clear that from the above research </w:t>
      </w:r>
      <w:r w:rsidR="00C81F29">
        <w:rPr>
          <w:sz w:val="24"/>
          <w:szCs w:val="24"/>
        </w:rPr>
        <w:t>work-based</w:t>
      </w:r>
      <w:r>
        <w:rPr>
          <w:sz w:val="24"/>
          <w:szCs w:val="24"/>
        </w:rPr>
        <w:t xml:space="preserve"> coaching and mentoring has a positive influence on personal and organisational </w:t>
      </w:r>
      <w:r w:rsidR="006B39AF">
        <w:rPr>
          <w:sz w:val="24"/>
          <w:szCs w:val="24"/>
        </w:rPr>
        <w:t xml:space="preserve">gains, this is largely due to the student or mentee being coached or mentored by a seasoned staff member </w:t>
      </w:r>
      <w:r w:rsidR="00274149">
        <w:rPr>
          <w:sz w:val="24"/>
          <w:szCs w:val="24"/>
        </w:rPr>
        <w:t xml:space="preserve">building rapport and passing on their life and </w:t>
      </w:r>
      <w:r w:rsidR="00C81F29">
        <w:rPr>
          <w:sz w:val="24"/>
          <w:szCs w:val="24"/>
        </w:rPr>
        <w:t>work-based</w:t>
      </w:r>
      <w:r w:rsidR="00274149">
        <w:rPr>
          <w:sz w:val="24"/>
          <w:szCs w:val="24"/>
        </w:rPr>
        <w:t xml:space="preserve"> experiences.  This knowledge and experience </w:t>
      </w:r>
      <w:r w:rsidR="00C81F29">
        <w:rPr>
          <w:sz w:val="24"/>
          <w:szCs w:val="24"/>
        </w:rPr>
        <w:t>are</w:t>
      </w:r>
      <w:r w:rsidR="00274149">
        <w:rPr>
          <w:sz w:val="24"/>
          <w:szCs w:val="24"/>
        </w:rPr>
        <w:t xml:space="preserve"> vital for any </w:t>
      </w:r>
      <w:r w:rsidR="00C81F29">
        <w:rPr>
          <w:sz w:val="24"/>
          <w:szCs w:val="24"/>
        </w:rPr>
        <w:t>person in Policing to grow and have the confidence to be able to conduct their duties whilst working towards the personal and organisational goals.</w:t>
      </w:r>
      <w:r w:rsidR="004E33D8">
        <w:rPr>
          <w:sz w:val="24"/>
          <w:szCs w:val="24"/>
        </w:rPr>
        <w:t xml:space="preserve">  Experienced mentors are vital for the development of the mentee is policing</w:t>
      </w:r>
      <w:r w:rsidR="00CA0C89">
        <w:rPr>
          <w:sz w:val="24"/>
          <w:szCs w:val="24"/>
        </w:rPr>
        <w:t xml:space="preserve">, due to personal experience as working with a mentor I would not have been able to achieve </w:t>
      </w:r>
      <w:r w:rsidR="00731A3E">
        <w:rPr>
          <w:sz w:val="24"/>
          <w:szCs w:val="24"/>
        </w:rPr>
        <w:t>the experience or skills that I now possess</w:t>
      </w:r>
      <w:r w:rsidR="00AE0FE3">
        <w:rPr>
          <w:sz w:val="24"/>
          <w:szCs w:val="24"/>
        </w:rPr>
        <w:t>.</w:t>
      </w:r>
    </w:p>
    <w:p w14:paraId="446A0233" w14:textId="77777777" w:rsidR="00F73C47" w:rsidRDefault="00F73C47" w:rsidP="00C81F29">
      <w:pPr>
        <w:spacing w:line="360" w:lineRule="auto"/>
        <w:ind w:right="237"/>
        <w:jc w:val="both"/>
        <w:rPr>
          <w:sz w:val="24"/>
          <w:szCs w:val="24"/>
        </w:rPr>
      </w:pPr>
    </w:p>
    <w:p w14:paraId="779CA14C" w14:textId="0F8297E3" w:rsidR="00F73C47" w:rsidRDefault="00F73C47" w:rsidP="00C81F29">
      <w:pPr>
        <w:spacing w:line="360" w:lineRule="auto"/>
        <w:ind w:right="237"/>
        <w:jc w:val="both"/>
        <w:rPr>
          <w:sz w:val="24"/>
          <w:szCs w:val="24"/>
        </w:rPr>
      </w:pPr>
      <w:r>
        <w:rPr>
          <w:sz w:val="24"/>
          <w:szCs w:val="24"/>
        </w:rPr>
        <w:t xml:space="preserve">The college of Policing has clear set principles and assessments that set criteria that all students need to meet and be at the standard of to progress in the field of modern policing.  These principles and targets are closely monitored by the mentor and </w:t>
      </w:r>
      <w:r w:rsidR="00100643">
        <w:rPr>
          <w:sz w:val="24"/>
          <w:szCs w:val="24"/>
        </w:rPr>
        <w:t xml:space="preserve">the student needs to display these skills before they </w:t>
      </w:r>
      <w:r w:rsidR="00AE0FE3">
        <w:rPr>
          <w:sz w:val="24"/>
          <w:szCs w:val="24"/>
        </w:rPr>
        <w:t>can</w:t>
      </w:r>
      <w:r w:rsidR="00100643">
        <w:rPr>
          <w:sz w:val="24"/>
          <w:szCs w:val="24"/>
        </w:rPr>
        <w:t xml:space="preserve"> achieve organisational goals.</w:t>
      </w:r>
    </w:p>
    <w:p w14:paraId="7EF97D35" w14:textId="77777777" w:rsidR="005916A9" w:rsidRPr="00270EEB" w:rsidRDefault="005916A9"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157F57D9" w:rsidR="00025650" w:rsidRPr="00270EEB" w:rsidRDefault="00D13A37" w:rsidP="00340E9A">
      <w:pPr>
        <w:ind w:right="237"/>
        <w:jc w:val="both"/>
        <w:rPr>
          <w:sz w:val="24"/>
          <w:szCs w:val="24"/>
        </w:rPr>
      </w:pPr>
      <w:r>
        <w:rPr>
          <w:sz w:val="24"/>
          <w:szCs w:val="24"/>
        </w:rPr>
        <w:t>Word count - 1918</w:t>
      </w: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3C59AC45" w:rsidR="00536FA9" w:rsidRDefault="00536FA9" w:rsidP="00340E9A">
      <w:pPr>
        <w:overflowPunct/>
        <w:autoSpaceDE/>
        <w:autoSpaceDN/>
        <w:adjustRightInd/>
        <w:ind w:right="237"/>
        <w:textAlignment w:val="auto"/>
        <w:rPr>
          <w:b/>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7BE51CD0"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w:t>
      </w:r>
      <w:r w:rsidR="00CD770D">
        <w:rPr>
          <w:sz w:val="24"/>
          <w:szCs w:val="24"/>
        </w:rPr>
        <w:t xml:space="preserve"> </w:t>
      </w:r>
      <w:r w:rsidR="00147DE3" w:rsidRPr="00270EEB">
        <w:rPr>
          <w:sz w:val="24"/>
          <w:szCs w:val="24"/>
        </w:rPr>
        <w:t>that you are aware of the importance of ensuring that the work submitted is your original work.</w:t>
      </w:r>
    </w:p>
    <w:p w14:paraId="217EC5C8" w14:textId="124A1440" w:rsidR="001F6E84" w:rsidRDefault="00572F80" w:rsidP="00340E9A">
      <w:pPr>
        <w:keepNext/>
        <w:spacing w:before="240" w:after="60"/>
        <w:ind w:right="237"/>
        <w:jc w:val="both"/>
        <w:rPr>
          <w:sz w:val="24"/>
          <w:szCs w:val="24"/>
        </w:rPr>
      </w:pPr>
      <w:r>
        <w:rPr>
          <w:sz w:val="24"/>
          <w:szCs w:val="24"/>
        </w:rPr>
        <w:t xml:space="preserve">Arshad, </w:t>
      </w:r>
      <w:r w:rsidR="009F4F1C">
        <w:rPr>
          <w:sz w:val="24"/>
          <w:szCs w:val="24"/>
        </w:rPr>
        <w:t>H., Jantan, A., and Om</w:t>
      </w:r>
      <w:r w:rsidR="001E3183">
        <w:rPr>
          <w:sz w:val="24"/>
          <w:szCs w:val="24"/>
        </w:rPr>
        <w:t xml:space="preserve">olara, E., (2019) ‘Evidence collection and forensics on social networks: Research challenges and directions </w:t>
      </w:r>
      <w:r w:rsidR="007D1597">
        <w:rPr>
          <w:i/>
          <w:iCs/>
          <w:sz w:val="24"/>
          <w:szCs w:val="24"/>
        </w:rPr>
        <w:t>Digital Investigation</w:t>
      </w:r>
      <w:r w:rsidR="00EE0A2A">
        <w:rPr>
          <w:i/>
          <w:iCs/>
          <w:sz w:val="24"/>
          <w:szCs w:val="24"/>
        </w:rPr>
        <w:t xml:space="preserve">, </w:t>
      </w:r>
      <w:r w:rsidR="00100184">
        <w:rPr>
          <w:sz w:val="24"/>
          <w:szCs w:val="24"/>
        </w:rPr>
        <w:t>28 pp 126-138</w:t>
      </w:r>
      <w:r w:rsidR="00053FA7">
        <w:rPr>
          <w:sz w:val="24"/>
          <w:szCs w:val="24"/>
        </w:rPr>
        <w:t xml:space="preserve">. </w:t>
      </w:r>
      <w:hyperlink r:id="rId15" w:history="1">
        <w:r w:rsidR="00053FA7" w:rsidRPr="00306D46">
          <w:rPr>
            <w:rStyle w:val="Hyperlink"/>
            <w:sz w:val="24"/>
            <w:szCs w:val="24"/>
          </w:rPr>
          <w:t>https://doi.org/10.1016/j.diin.2019.02.001</w:t>
        </w:r>
      </w:hyperlink>
      <w:r w:rsidR="00053FA7">
        <w:rPr>
          <w:sz w:val="24"/>
          <w:szCs w:val="24"/>
        </w:rPr>
        <w:t xml:space="preserve"> </w:t>
      </w:r>
    </w:p>
    <w:p w14:paraId="402B7AB0" w14:textId="14DBCD31" w:rsidR="001E720D" w:rsidRPr="00330DBA" w:rsidRDefault="001E720D" w:rsidP="00340E9A">
      <w:pPr>
        <w:keepNext/>
        <w:spacing w:before="240" w:after="60"/>
        <w:ind w:right="237"/>
        <w:jc w:val="both"/>
        <w:rPr>
          <w:sz w:val="24"/>
          <w:szCs w:val="24"/>
        </w:rPr>
      </w:pPr>
      <w:r>
        <w:rPr>
          <w:sz w:val="24"/>
          <w:szCs w:val="24"/>
        </w:rPr>
        <w:t xml:space="preserve">Barton, L, C. and Barton, H. (2011) </w:t>
      </w:r>
      <w:r w:rsidR="00B677AB">
        <w:rPr>
          <w:sz w:val="24"/>
          <w:szCs w:val="24"/>
        </w:rPr>
        <w:t xml:space="preserve">“Challenges </w:t>
      </w:r>
      <w:r w:rsidR="00D537CC">
        <w:rPr>
          <w:sz w:val="24"/>
          <w:szCs w:val="24"/>
        </w:rPr>
        <w:t xml:space="preserve">, issues and change: whats’s the future for UK policing in the twenty-first century?” </w:t>
      </w:r>
      <w:r w:rsidR="00D537CC">
        <w:rPr>
          <w:i/>
          <w:iCs/>
          <w:sz w:val="24"/>
          <w:szCs w:val="24"/>
        </w:rPr>
        <w:t xml:space="preserve">International </w:t>
      </w:r>
      <w:r w:rsidR="00330DBA">
        <w:rPr>
          <w:i/>
          <w:iCs/>
          <w:sz w:val="24"/>
          <w:szCs w:val="24"/>
        </w:rPr>
        <w:t>journal of Public</w:t>
      </w:r>
      <w:r w:rsidR="00CD4DC4">
        <w:rPr>
          <w:i/>
          <w:iCs/>
          <w:sz w:val="24"/>
          <w:szCs w:val="24"/>
        </w:rPr>
        <w:t xml:space="preserve"> </w:t>
      </w:r>
      <w:r w:rsidR="00330DBA">
        <w:rPr>
          <w:i/>
          <w:iCs/>
          <w:sz w:val="24"/>
          <w:szCs w:val="24"/>
        </w:rPr>
        <w:lastRenderedPageBreak/>
        <w:t xml:space="preserve">Sector Management </w:t>
      </w:r>
      <w:r w:rsidR="00330DBA">
        <w:rPr>
          <w:sz w:val="24"/>
          <w:szCs w:val="24"/>
        </w:rPr>
        <w:t xml:space="preserve">Vol. 24 (2) pp. 146 </w:t>
      </w:r>
      <w:r w:rsidR="003F4DFA">
        <w:rPr>
          <w:sz w:val="24"/>
          <w:szCs w:val="24"/>
        </w:rPr>
        <w:t>–</w:t>
      </w:r>
      <w:r w:rsidR="00330DBA">
        <w:rPr>
          <w:sz w:val="24"/>
          <w:szCs w:val="24"/>
        </w:rPr>
        <w:t xml:space="preserve"> 156</w:t>
      </w:r>
      <w:r w:rsidR="003F4DFA">
        <w:rPr>
          <w:sz w:val="24"/>
          <w:szCs w:val="24"/>
        </w:rPr>
        <w:t xml:space="preserve"> </w:t>
      </w:r>
      <w:hyperlink r:id="rId16" w:history="1">
        <w:r w:rsidR="003F4DFA" w:rsidRPr="00AC32DD">
          <w:rPr>
            <w:rStyle w:val="Hyperlink"/>
            <w:sz w:val="24"/>
            <w:szCs w:val="24"/>
          </w:rPr>
          <w:t>https://doi.org/10.1108/09513551111109044</w:t>
        </w:r>
      </w:hyperlink>
      <w:r w:rsidR="003F4DFA">
        <w:rPr>
          <w:sz w:val="24"/>
          <w:szCs w:val="24"/>
        </w:rPr>
        <w:t xml:space="preserve"> </w:t>
      </w:r>
    </w:p>
    <w:p w14:paraId="5836C3F3" w14:textId="34014E05" w:rsidR="00004148" w:rsidRDefault="00004148" w:rsidP="00340E9A">
      <w:pPr>
        <w:keepNext/>
        <w:spacing w:before="240" w:after="60"/>
        <w:ind w:right="237"/>
        <w:jc w:val="both"/>
        <w:rPr>
          <w:sz w:val="24"/>
          <w:szCs w:val="24"/>
        </w:rPr>
      </w:pPr>
      <w:r>
        <w:rPr>
          <w:sz w:val="24"/>
          <w:szCs w:val="24"/>
        </w:rPr>
        <w:t>Cartwright, A. &amp; Shaw, C. (2020) “</w:t>
      </w:r>
      <w:r w:rsidRPr="00004148">
        <w:rPr>
          <w:i/>
          <w:iCs/>
          <w:sz w:val="24"/>
          <w:szCs w:val="24"/>
        </w:rPr>
        <w:t>Evidence based social media use: an exploratory UK investigation into residents’ perceptions of police Facebook use</w:t>
      </w:r>
      <w:r>
        <w:rPr>
          <w:sz w:val="24"/>
          <w:szCs w:val="24"/>
        </w:rPr>
        <w:t xml:space="preserve">”, Safer communities Vol.19 No. 2, PP.61-71. </w:t>
      </w:r>
      <w:hyperlink r:id="rId17" w:history="1">
        <w:r w:rsidRPr="00306D46">
          <w:rPr>
            <w:rStyle w:val="Hyperlink"/>
            <w:sz w:val="24"/>
            <w:szCs w:val="24"/>
          </w:rPr>
          <w:t>https://doi.org/10.1108/SC-09-2019-0033</w:t>
        </w:r>
      </w:hyperlink>
      <w:r>
        <w:rPr>
          <w:sz w:val="24"/>
          <w:szCs w:val="24"/>
        </w:rPr>
        <w:t xml:space="preserve"> </w:t>
      </w:r>
    </w:p>
    <w:p w14:paraId="455D775A" w14:textId="1C331CB5" w:rsidR="006D026E" w:rsidRPr="006D026E" w:rsidRDefault="006D026E" w:rsidP="00340E9A">
      <w:pPr>
        <w:keepNext/>
        <w:spacing w:before="240" w:after="60"/>
        <w:ind w:right="237"/>
        <w:jc w:val="both"/>
        <w:rPr>
          <w:sz w:val="24"/>
          <w:szCs w:val="24"/>
        </w:rPr>
      </w:pPr>
      <w:r>
        <w:rPr>
          <w:sz w:val="24"/>
          <w:szCs w:val="24"/>
        </w:rPr>
        <w:t xml:space="preserve">College of Policing (2023) </w:t>
      </w:r>
      <w:r>
        <w:rPr>
          <w:i/>
          <w:iCs/>
          <w:sz w:val="24"/>
          <w:szCs w:val="24"/>
        </w:rPr>
        <w:t xml:space="preserve">Policing Vision 2030 published </w:t>
      </w:r>
      <w:r>
        <w:rPr>
          <w:sz w:val="24"/>
          <w:szCs w:val="24"/>
        </w:rPr>
        <w:t xml:space="preserve">Available at: </w:t>
      </w:r>
      <w:hyperlink r:id="rId18" w:history="1">
        <w:r w:rsidR="00163B2A" w:rsidRPr="00163B2A">
          <w:rPr>
            <w:rStyle w:val="Hyperlink"/>
            <w:sz w:val="24"/>
            <w:szCs w:val="24"/>
          </w:rPr>
          <w:t>Policing Vision 2030 published | College of Policing</w:t>
        </w:r>
      </w:hyperlink>
      <w:r w:rsidR="00163B2A">
        <w:rPr>
          <w:sz w:val="24"/>
          <w:szCs w:val="24"/>
        </w:rPr>
        <w:t xml:space="preserve"> (Accessed: 23 June 2025).</w:t>
      </w:r>
    </w:p>
    <w:p w14:paraId="2A253721" w14:textId="2163EFC7" w:rsidR="00B030FD" w:rsidRDefault="00B030FD" w:rsidP="00340E9A">
      <w:pPr>
        <w:keepNext/>
        <w:spacing w:before="240" w:after="60"/>
        <w:ind w:right="237"/>
        <w:jc w:val="both"/>
        <w:rPr>
          <w:sz w:val="24"/>
          <w:szCs w:val="24"/>
        </w:rPr>
      </w:pPr>
      <w:r>
        <w:rPr>
          <w:sz w:val="24"/>
          <w:szCs w:val="24"/>
        </w:rPr>
        <w:t xml:space="preserve">College of Policing (2023) </w:t>
      </w:r>
      <w:r>
        <w:rPr>
          <w:i/>
          <w:iCs/>
          <w:sz w:val="24"/>
          <w:szCs w:val="24"/>
        </w:rPr>
        <w:t xml:space="preserve">Definition of ‘missing’ </w:t>
      </w:r>
      <w:r>
        <w:rPr>
          <w:sz w:val="24"/>
          <w:szCs w:val="24"/>
        </w:rPr>
        <w:t xml:space="preserve">Available at: </w:t>
      </w:r>
      <w:hyperlink r:id="rId19" w:history="1">
        <w:r w:rsidRPr="00B030FD">
          <w:rPr>
            <w:rStyle w:val="Hyperlink"/>
            <w:sz w:val="24"/>
            <w:szCs w:val="24"/>
          </w:rPr>
          <w:t>Missing persons | College of Policing</w:t>
        </w:r>
      </w:hyperlink>
      <w:r>
        <w:rPr>
          <w:sz w:val="24"/>
          <w:szCs w:val="24"/>
        </w:rPr>
        <w:t xml:space="preserve"> (Accessed: 18 June 2025).</w:t>
      </w:r>
    </w:p>
    <w:p w14:paraId="3A1AB019" w14:textId="0C075061" w:rsidR="00395990" w:rsidRDefault="00395990" w:rsidP="00340E9A">
      <w:pPr>
        <w:keepNext/>
        <w:spacing w:before="240" w:after="60"/>
        <w:ind w:right="237"/>
        <w:jc w:val="both"/>
        <w:rPr>
          <w:sz w:val="24"/>
          <w:szCs w:val="24"/>
        </w:rPr>
      </w:pPr>
      <w:r>
        <w:rPr>
          <w:sz w:val="24"/>
          <w:szCs w:val="24"/>
        </w:rPr>
        <w:t xml:space="preserve">College of Policing (2023) </w:t>
      </w:r>
      <w:r>
        <w:rPr>
          <w:i/>
          <w:iCs/>
          <w:sz w:val="24"/>
          <w:szCs w:val="24"/>
        </w:rPr>
        <w:t xml:space="preserve">Risk assessment and response </w:t>
      </w:r>
      <w:r>
        <w:rPr>
          <w:sz w:val="24"/>
          <w:szCs w:val="24"/>
        </w:rPr>
        <w:t xml:space="preserve">Available at: </w:t>
      </w:r>
      <w:hyperlink r:id="rId20" w:history="1">
        <w:r w:rsidRPr="00395990">
          <w:rPr>
            <w:rStyle w:val="Hyperlink"/>
            <w:sz w:val="24"/>
            <w:szCs w:val="24"/>
          </w:rPr>
          <w:t>Missing persons | College of Policing</w:t>
        </w:r>
      </w:hyperlink>
      <w:r>
        <w:rPr>
          <w:sz w:val="24"/>
          <w:szCs w:val="24"/>
        </w:rPr>
        <w:t xml:space="preserve"> (Ac</w:t>
      </w:r>
      <w:r w:rsidR="0088305A">
        <w:rPr>
          <w:sz w:val="24"/>
          <w:szCs w:val="24"/>
        </w:rPr>
        <w:t>cessed: 18 June 2025).</w:t>
      </w:r>
    </w:p>
    <w:p w14:paraId="2013C467" w14:textId="44B7C663" w:rsidR="00AF0FCC" w:rsidRPr="00AF0FCC" w:rsidRDefault="00AF0FCC" w:rsidP="00340E9A">
      <w:pPr>
        <w:keepNext/>
        <w:spacing w:before="240" w:after="60"/>
        <w:ind w:right="237"/>
        <w:jc w:val="both"/>
        <w:rPr>
          <w:sz w:val="24"/>
          <w:szCs w:val="24"/>
        </w:rPr>
      </w:pPr>
      <w:r>
        <w:rPr>
          <w:sz w:val="24"/>
          <w:szCs w:val="24"/>
        </w:rPr>
        <w:t xml:space="preserve">College of Policing (2023) </w:t>
      </w:r>
      <w:r>
        <w:rPr>
          <w:i/>
          <w:iCs/>
          <w:sz w:val="24"/>
          <w:szCs w:val="24"/>
        </w:rPr>
        <w:t xml:space="preserve">National Decision Model </w:t>
      </w:r>
      <w:r>
        <w:rPr>
          <w:sz w:val="24"/>
          <w:szCs w:val="24"/>
        </w:rPr>
        <w:t xml:space="preserve">Available at: </w:t>
      </w:r>
      <w:hyperlink r:id="rId21" w:history="1">
        <w:r w:rsidR="00AF361E" w:rsidRPr="00AF361E">
          <w:rPr>
            <w:rStyle w:val="Hyperlink"/>
            <w:sz w:val="24"/>
            <w:szCs w:val="24"/>
          </w:rPr>
          <w:t>National decision model | College of Policing</w:t>
        </w:r>
      </w:hyperlink>
      <w:r w:rsidR="00AF361E">
        <w:rPr>
          <w:sz w:val="24"/>
          <w:szCs w:val="24"/>
        </w:rPr>
        <w:t xml:space="preserve"> (Accessed: 20 June 2025).</w:t>
      </w:r>
    </w:p>
    <w:p w14:paraId="2F5C82FB" w14:textId="03DD30C0" w:rsidR="00104C08" w:rsidRPr="00104C08" w:rsidRDefault="00104C08" w:rsidP="00340E9A">
      <w:pPr>
        <w:keepNext/>
        <w:spacing w:before="240" w:after="60"/>
        <w:ind w:right="237"/>
        <w:jc w:val="both"/>
        <w:rPr>
          <w:sz w:val="24"/>
          <w:szCs w:val="24"/>
        </w:rPr>
      </w:pPr>
      <w:r>
        <w:rPr>
          <w:sz w:val="24"/>
          <w:szCs w:val="24"/>
        </w:rPr>
        <w:t xml:space="preserve">College of Policing (2023) </w:t>
      </w:r>
      <w:r>
        <w:rPr>
          <w:i/>
          <w:iCs/>
          <w:sz w:val="24"/>
          <w:szCs w:val="24"/>
        </w:rPr>
        <w:t xml:space="preserve">Leadership standards </w:t>
      </w:r>
      <w:r>
        <w:rPr>
          <w:sz w:val="24"/>
          <w:szCs w:val="24"/>
        </w:rPr>
        <w:t xml:space="preserve">Available at: </w:t>
      </w:r>
      <w:hyperlink r:id="rId22" w:history="1">
        <w:r w:rsidR="00871234" w:rsidRPr="00871234">
          <w:rPr>
            <w:rStyle w:val="Hyperlink"/>
            <w:sz w:val="24"/>
            <w:szCs w:val="24"/>
          </w:rPr>
          <w:t>Leadership standards | College of Policing</w:t>
        </w:r>
      </w:hyperlink>
      <w:r w:rsidR="00871234">
        <w:rPr>
          <w:sz w:val="24"/>
          <w:szCs w:val="24"/>
        </w:rPr>
        <w:t xml:space="preserve"> (Accessed 19 June 2025).</w:t>
      </w:r>
    </w:p>
    <w:p w14:paraId="75E4B8D2" w14:textId="685E2336" w:rsidR="001F3DFF" w:rsidRDefault="001F6E84" w:rsidP="00340E9A">
      <w:pPr>
        <w:keepNext/>
        <w:spacing w:before="240" w:after="60"/>
        <w:ind w:right="237"/>
        <w:jc w:val="both"/>
        <w:rPr>
          <w:sz w:val="24"/>
          <w:szCs w:val="24"/>
        </w:rPr>
      </w:pPr>
      <w:r>
        <w:rPr>
          <w:sz w:val="24"/>
          <w:szCs w:val="24"/>
        </w:rPr>
        <w:t xml:space="preserve">College of Policing (2020) </w:t>
      </w:r>
      <w:r>
        <w:rPr>
          <w:i/>
          <w:iCs/>
          <w:sz w:val="24"/>
          <w:szCs w:val="24"/>
        </w:rPr>
        <w:t xml:space="preserve">Communication </w:t>
      </w:r>
      <w:r>
        <w:rPr>
          <w:sz w:val="24"/>
          <w:szCs w:val="24"/>
        </w:rPr>
        <w:t xml:space="preserve">Available at: </w:t>
      </w:r>
      <w:hyperlink r:id="rId23" w:history="1">
        <w:r w:rsidRPr="001F6E84">
          <w:rPr>
            <w:rStyle w:val="Hyperlink"/>
            <w:sz w:val="24"/>
            <w:szCs w:val="24"/>
          </w:rPr>
          <w:t>Communication | College of Policing</w:t>
        </w:r>
      </w:hyperlink>
      <w:r>
        <w:rPr>
          <w:sz w:val="24"/>
          <w:szCs w:val="24"/>
        </w:rPr>
        <w:t xml:space="preserve"> (Accessed:18 June 2025).</w:t>
      </w:r>
    </w:p>
    <w:p w14:paraId="1CBEA606" w14:textId="54084546" w:rsidR="00166D33" w:rsidRPr="00166D33" w:rsidRDefault="00166D33" w:rsidP="00340E9A">
      <w:pPr>
        <w:keepNext/>
        <w:spacing w:before="240" w:after="60"/>
        <w:ind w:right="237"/>
        <w:jc w:val="both"/>
        <w:rPr>
          <w:sz w:val="24"/>
          <w:szCs w:val="24"/>
        </w:rPr>
      </w:pPr>
      <w:r>
        <w:rPr>
          <w:sz w:val="24"/>
          <w:szCs w:val="24"/>
        </w:rPr>
        <w:t xml:space="preserve">College of Policing (2025) </w:t>
      </w:r>
      <w:r>
        <w:rPr>
          <w:i/>
          <w:iCs/>
          <w:sz w:val="24"/>
          <w:szCs w:val="24"/>
        </w:rPr>
        <w:t xml:space="preserve">About us </w:t>
      </w:r>
      <w:r>
        <w:rPr>
          <w:sz w:val="24"/>
          <w:szCs w:val="24"/>
        </w:rPr>
        <w:t xml:space="preserve">Available at: </w:t>
      </w:r>
      <w:hyperlink r:id="rId24" w:history="1">
        <w:r w:rsidR="00351D0F" w:rsidRPr="00351D0F">
          <w:rPr>
            <w:rStyle w:val="Hyperlink"/>
            <w:sz w:val="24"/>
            <w:szCs w:val="24"/>
          </w:rPr>
          <w:t>About us | College of Policing</w:t>
        </w:r>
      </w:hyperlink>
      <w:r w:rsidR="00351D0F">
        <w:rPr>
          <w:sz w:val="24"/>
          <w:szCs w:val="24"/>
        </w:rPr>
        <w:t xml:space="preserve"> (Accessed: 22 June 2025).</w:t>
      </w:r>
    </w:p>
    <w:p w14:paraId="0AF1B8D3" w14:textId="4756641C" w:rsidR="00CA783E" w:rsidRDefault="00D619F6" w:rsidP="00340E9A">
      <w:pPr>
        <w:keepNext/>
        <w:spacing w:before="240" w:after="60"/>
        <w:ind w:right="237"/>
        <w:jc w:val="both"/>
        <w:rPr>
          <w:sz w:val="24"/>
          <w:szCs w:val="24"/>
        </w:rPr>
      </w:pPr>
      <w:r>
        <w:rPr>
          <w:sz w:val="24"/>
          <w:szCs w:val="24"/>
        </w:rPr>
        <w:t xml:space="preserve">Consten, J, (2019) </w:t>
      </w:r>
      <w:r>
        <w:rPr>
          <w:i/>
          <w:iCs/>
          <w:sz w:val="24"/>
          <w:szCs w:val="24"/>
        </w:rPr>
        <w:t xml:space="preserve">The Importance of Corrective Feedback </w:t>
      </w:r>
      <w:r w:rsidR="00CA783E">
        <w:rPr>
          <w:sz w:val="24"/>
          <w:szCs w:val="24"/>
        </w:rPr>
        <w:t xml:space="preserve">Available at: </w:t>
      </w:r>
      <w:hyperlink r:id="rId25" w:history="1">
        <w:r w:rsidR="00CA783E" w:rsidRPr="00CA783E">
          <w:rPr>
            <w:rStyle w:val="Hyperlink"/>
            <w:sz w:val="24"/>
            <w:szCs w:val="24"/>
          </w:rPr>
          <w:t>The Importance of Corrective Feedback | Westcliff University</w:t>
        </w:r>
      </w:hyperlink>
      <w:r w:rsidR="00CA783E">
        <w:rPr>
          <w:sz w:val="24"/>
          <w:szCs w:val="24"/>
        </w:rPr>
        <w:t xml:space="preserve"> (Accessed: 20 June 2025).</w:t>
      </w:r>
    </w:p>
    <w:p w14:paraId="0ACF79F5" w14:textId="19D7E826" w:rsidR="008961BC" w:rsidRPr="001D3984" w:rsidRDefault="008961BC" w:rsidP="00340E9A">
      <w:pPr>
        <w:keepNext/>
        <w:spacing w:before="240" w:after="60"/>
        <w:ind w:right="237"/>
        <w:jc w:val="both"/>
        <w:rPr>
          <w:sz w:val="24"/>
          <w:szCs w:val="24"/>
        </w:rPr>
      </w:pPr>
      <w:r>
        <w:rPr>
          <w:sz w:val="24"/>
          <w:szCs w:val="24"/>
        </w:rPr>
        <w:t>Cordd</w:t>
      </w:r>
      <w:r w:rsidR="001D3984">
        <w:rPr>
          <w:sz w:val="24"/>
          <w:szCs w:val="24"/>
        </w:rPr>
        <w:t xml:space="preserve">ry, L. (2021) </w:t>
      </w:r>
      <w:r w:rsidR="001D3984">
        <w:rPr>
          <w:i/>
          <w:iCs/>
          <w:sz w:val="24"/>
          <w:szCs w:val="24"/>
        </w:rPr>
        <w:t xml:space="preserve">WHAT IS AUTOCRATIC LEADERSHIP </w:t>
      </w:r>
      <w:r w:rsidR="001D3984">
        <w:rPr>
          <w:sz w:val="24"/>
          <w:szCs w:val="24"/>
        </w:rPr>
        <w:t xml:space="preserve">Available at: </w:t>
      </w:r>
      <w:hyperlink r:id="rId26" w:history="1">
        <w:r w:rsidR="00103203" w:rsidRPr="00103203">
          <w:rPr>
            <w:rStyle w:val="Hyperlink"/>
            <w:sz w:val="24"/>
            <w:szCs w:val="24"/>
          </w:rPr>
          <w:t>What Is Autocratic Leadership</w:t>
        </w:r>
      </w:hyperlink>
      <w:r w:rsidR="00103203">
        <w:rPr>
          <w:sz w:val="24"/>
          <w:szCs w:val="24"/>
        </w:rPr>
        <w:t xml:space="preserve"> (Accessed:20 June 2025).</w:t>
      </w:r>
    </w:p>
    <w:p w14:paraId="19A16DEE" w14:textId="564296B9" w:rsidR="000313E6" w:rsidRDefault="0035102A" w:rsidP="00340E9A">
      <w:pPr>
        <w:keepNext/>
        <w:spacing w:before="240" w:after="60"/>
        <w:ind w:right="237"/>
        <w:jc w:val="both"/>
        <w:rPr>
          <w:sz w:val="24"/>
          <w:szCs w:val="24"/>
        </w:rPr>
      </w:pPr>
      <w:r>
        <w:rPr>
          <w:sz w:val="24"/>
          <w:szCs w:val="24"/>
        </w:rPr>
        <w:t xml:space="preserve">Everything explained today (no date) </w:t>
      </w:r>
      <w:r>
        <w:rPr>
          <w:i/>
          <w:iCs/>
          <w:sz w:val="24"/>
          <w:szCs w:val="24"/>
        </w:rPr>
        <w:t>Police Support Unit (United Kindgom) expla</w:t>
      </w:r>
      <w:r w:rsidR="0098157A">
        <w:rPr>
          <w:i/>
          <w:iCs/>
          <w:sz w:val="24"/>
          <w:szCs w:val="24"/>
        </w:rPr>
        <w:t xml:space="preserve">ined </w:t>
      </w:r>
      <w:r w:rsidR="0098157A">
        <w:rPr>
          <w:sz w:val="24"/>
          <w:szCs w:val="24"/>
        </w:rPr>
        <w:t xml:space="preserve">Available at: </w:t>
      </w:r>
      <w:hyperlink r:id="rId27" w:history="1">
        <w:r w:rsidR="0098157A" w:rsidRPr="0098157A">
          <w:rPr>
            <w:rStyle w:val="Hyperlink"/>
            <w:sz w:val="24"/>
            <w:szCs w:val="24"/>
          </w:rPr>
          <w:t>Police support unit (United Kingdom) explained</w:t>
        </w:r>
      </w:hyperlink>
      <w:r w:rsidR="0098157A">
        <w:rPr>
          <w:sz w:val="24"/>
          <w:szCs w:val="24"/>
        </w:rPr>
        <w:t xml:space="preserve"> (Accessed 19 June 2025).</w:t>
      </w:r>
    </w:p>
    <w:p w14:paraId="19157314" w14:textId="7B28285B" w:rsidR="00836FDC" w:rsidRDefault="00836FDC" w:rsidP="00340E9A">
      <w:pPr>
        <w:keepNext/>
        <w:spacing w:before="240" w:after="60"/>
        <w:ind w:right="237"/>
        <w:jc w:val="both"/>
        <w:rPr>
          <w:sz w:val="24"/>
          <w:szCs w:val="24"/>
        </w:rPr>
      </w:pPr>
      <w:r w:rsidRPr="00836FDC">
        <w:rPr>
          <w:sz w:val="24"/>
          <w:szCs w:val="24"/>
        </w:rPr>
        <w:t>Farnese, M. L. et al.</w:t>
      </w:r>
      <w:r w:rsidRPr="00836FDC">
        <w:rPr>
          <w:i/>
          <w:iCs/>
          <w:sz w:val="24"/>
          <w:szCs w:val="24"/>
        </w:rPr>
        <w:t> (2016) ‘Learning the Ropes: The Protective Role of Mentoring in Correctional Police Officers’ Socialization Process’, Military Psychology, 28(6), pp. 429–447</w:t>
      </w:r>
      <w:r>
        <w:rPr>
          <w:i/>
          <w:iCs/>
          <w:sz w:val="24"/>
          <w:szCs w:val="24"/>
        </w:rPr>
        <w:t xml:space="preserve"> </w:t>
      </w:r>
      <w:hyperlink r:id="rId28" w:history="1">
        <w:r w:rsidR="00CD2AE9" w:rsidRPr="00422485">
          <w:rPr>
            <w:rStyle w:val="Hyperlink"/>
            <w:i/>
            <w:iCs/>
            <w:sz w:val="24"/>
            <w:szCs w:val="24"/>
          </w:rPr>
          <w:t>https://doi.org/10.1037/mil0000131</w:t>
        </w:r>
      </w:hyperlink>
      <w:r w:rsidR="00CD2AE9">
        <w:rPr>
          <w:i/>
          <w:iCs/>
          <w:sz w:val="24"/>
          <w:szCs w:val="24"/>
        </w:rPr>
        <w:t xml:space="preserve"> </w:t>
      </w:r>
    </w:p>
    <w:p w14:paraId="31E00D03" w14:textId="5CA921E3" w:rsidR="006261B8" w:rsidRDefault="006261B8" w:rsidP="00340E9A">
      <w:pPr>
        <w:keepNext/>
        <w:spacing w:before="240" w:after="60"/>
        <w:ind w:right="237"/>
        <w:jc w:val="both"/>
        <w:rPr>
          <w:sz w:val="24"/>
          <w:szCs w:val="24"/>
        </w:rPr>
      </w:pPr>
      <w:r>
        <w:rPr>
          <w:sz w:val="24"/>
          <w:szCs w:val="24"/>
        </w:rPr>
        <w:t xml:space="preserve">Freeburg, N. (2022) </w:t>
      </w:r>
      <w:r w:rsidR="00055BDE">
        <w:rPr>
          <w:i/>
          <w:iCs/>
          <w:sz w:val="24"/>
          <w:szCs w:val="24"/>
        </w:rPr>
        <w:t xml:space="preserve">The Four L Model of Leadership </w:t>
      </w:r>
      <w:r w:rsidR="00055BDE">
        <w:rPr>
          <w:sz w:val="24"/>
          <w:szCs w:val="24"/>
        </w:rPr>
        <w:t xml:space="preserve">Available at: </w:t>
      </w:r>
      <w:hyperlink r:id="rId29" w:history="1">
        <w:r w:rsidR="00055BDE" w:rsidRPr="00055BDE">
          <w:rPr>
            <w:rStyle w:val="Hyperlink"/>
            <w:sz w:val="24"/>
            <w:szCs w:val="24"/>
          </w:rPr>
          <w:t>Becoming Leadership Lean with Brian Schubring (podcast)</w:t>
        </w:r>
      </w:hyperlink>
      <w:r w:rsidR="00055BDE">
        <w:rPr>
          <w:sz w:val="24"/>
          <w:szCs w:val="24"/>
        </w:rPr>
        <w:t xml:space="preserve"> (Accessed:19 June 2025).</w:t>
      </w:r>
    </w:p>
    <w:p w14:paraId="583BC08B" w14:textId="77777777" w:rsidR="006B078B" w:rsidRPr="006B078B" w:rsidRDefault="006B078B" w:rsidP="006B078B">
      <w:pPr>
        <w:keepNext/>
        <w:spacing w:before="240" w:after="60"/>
        <w:ind w:right="237"/>
        <w:jc w:val="both"/>
        <w:rPr>
          <w:sz w:val="24"/>
          <w:szCs w:val="24"/>
        </w:rPr>
      </w:pPr>
      <w:r w:rsidRPr="006B078B">
        <w:rPr>
          <w:sz w:val="24"/>
          <w:szCs w:val="24"/>
        </w:rPr>
        <w:t xml:space="preserve">FULL FACT (2024) </w:t>
      </w:r>
      <w:r w:rsidRPr="006B078B">
        <w:rPr>
          <w:i/>
          <w:iCs/>
          <w:sz w:val="24"/>
          <w:szCs w:val="24"/>
        </w:rPr>
        <w:t xml:space="preserve">What role did misinformation play in riots after the Southport stabbings? Available at: </w:t>
      </w:r>
      <w:hyperlink r:id="rId30" w:history="1">
        <w:r w:rsidRPr="006B078B">
          <w:rPr>
            <w:rStyle w:val="Hyperlink"/>
            <w:i/>
            <w:iCs/>
            <w:sz w:val="24"/>
            <w:szCs w:val="24"/>
          </w:rPr>
          <w:t>What role did misinformation play in riots after the Southport stabbings? – Full Fact</w:t>
        </w:r>
      </w:hyperlink>
      <w:r w:rsidRPr="006B078B">
        <w:rPr>
          <w:i/>
          <w:iCs/>
          <w:sz w:val="24"/>
          <w:szCs w:val="24"/>
        </w:rPr>
        <w:t xml:space="preserve"> (Accessed: 18 June 2025).</w:t>
      </w:r>
    </w:p>
    <w:p w14:paraId="7E5C5552" w14:textId="3E9216A7" w:rsidR="00170151" w:rsidRDefault="00170151" w:rsidP="00340E9A">
      <w:pPr>
        <w:keepNext/>
        <w:spacing w:before="240" w:after="60"/>
        <w:ind w:right="237"/>
        <w:jc w:val="both"/>
        <w:rPr>
          <w:sz w:val="24"/>
          <w:szCs w:val="24"/>
        </w:rPr>
      </w:pPr>
      <w:r>
        <w:rPr>
          <w:sz w:val="24"/>
          <w:szCs w:val="24"/>
        </w:rPr>
        <w:lastRenderedPageBreak/>
        <w:t xml:space="preserve">Gem, </w:t>
      </w:r>
      <w:r w:rsidR="00A87FA4">
        <w:rPr>
          <w:sz w:val="24"/>
          <w:szCs w:val="24"/>
        </w:rPr>
        <w:t>S</w:t>
      </w:r>
      <w:r>
        <w:rPr>
          <w:sz w:val="24"/>
          <w:szCs w:val="24"/>
        </w:rPr>
        <w:t xml:space="preserve">,. </w:t>
      </w:r>
      <w:r w:rsidR="00287BED">
        <w:rPr>
          <w:sz w:val="24"/>
          <w:szCs w:val="24"/>
        </w:rPr>
        <w:t xml:space="preserve">(2025) </w:t>
      </w:r>
      <w:r w:rsidR="00287BED">
        <w:rPr>
          <w:i/>
          <w:iCs/>
          <w:sz w:val="24"/>
          <w:szCs w:val="24"/>
        </w:rPr>
        <w:t>10 coaching Models &amp; Styles To Use in the Workplace (in 2025)</w:t>
      </w:r>
      <w:r w:rsidR="000F7DF3">
        <w:rPr>
          <w:i/>
          <w:iCs/>
          <w:sz w:val="24"/>
          <w:szCs w:val="24"/>
        </w:rPr>
        <w:t xml:space="preserve"> </w:t>
      </w:r>
      <w:r w:rsidR="000F7DF3">
        <w:rPr>
          <w:sz w:val="24"/>
          <w:szCs w:val="24"/>
        </w:rPr>
        <w:t xml:space="preserve">Available at: </w:t>
      </w:r>
      <w:hyperlink r:id="rId31" w:history="1">
        <w:r w:rsidR="000F7DF3" w:rsidRPr="000F7DF3">
          <w:rPr>
            <w:rStyle w:val="Hyperlink"/>
            <w:sz w:val="24"/>
            <w:szCs w:val="24"/>
          </w:rPr>
          <w:t>10 Coaching Models &amp; Styles To Use in the Workplace (in 2025) - AIHR</w:t>
        </w:r>
      </w:hyperlink>
      <w:r w:rsidR="000F7DF3">
        <w:rPr>
          <w:sz w:val="24"/>
          <w:szCs w:val="24"/>
        </w:rPr>
        <w:t xml:space="preserve"> (Accessed </w:t>
      </w:r>
      <w:r w:rsidR="00A42456">
        <w:rPr>
          <w:sz w:val="24"/>
          <w:szCs w:val="24"/>
        </w:rPr>
        <w:t xml:space="preserve">23 June 2025).  </w:t>
      </w:r>
    </w:p>
    <w:p w14:paraId="06DA705B" w14:textId="47FC86E4" w:rsidR="00392EB5" w:rsidRDefault="00392EB5" w:rsidP="00340E9A">
      <w:pPr>
        <w:keepNext/>
        <w:spacing w:before="240" w:after="60"/>
        <w:ind w:right="237"/>
        <w:jc w:val="both"/>
        <w:rPr>
          <w:sz w:val="24"/>
          <w:szCs w:val="24"/>
        </w:rPr>
      </w:pPr>
      <w:r w:rsidRPr="00392EB5">
        <w:rPr>
          <w:sz w:val="24"/>
          <w:szCs w:val="24"/>
        </w:rPr>
        <w:t>Grant, A. M. (2010) ‘It Takes Time: A Stages of Change Perspective on the Adoption of Workplace Coaching Skills’, </w:t>
      </w:r>
      <w:r w:rsidRPr="00392EB5">
        <w:rPr>
          <w:i/>
          <w:iCs/>
          <w:sz w:val="24"/>
          <w:szCs w:val="24"/>
        </w:rPr>
        <w:t>Journal of Change Management</w:t>
      </w:r>
      <w:r w:rsidRPr="00392EB5">
        <w:rPr>
          <w:sz w:val="24"/>
          <w:szCs w:val="24"/>
        </w:rPr>
        <w:t>, 10(1), pp. 61–77. </w:t>
      </w:r>
      <w:hyperlink r:id="rId32" w:history="1">
        <w:r w:rsidR="00BB3B43" w:rsidRPr="00AC32DD">
          <w:rPr>
            <w:rStyle w:val="Hyperlink"/>
            <w:sz w:val="24"/>
            <w:szCs w:val="24"/>
          </w:rPr>
          <w:t>https://doi.org/10.1080/14697010903549440</w:t>
        </w:r>
      </w:hyperlink>
      <w:r w:rsidR="00BB3B43">
        <w:rPr>
          <w:sz w:val="24"/>
          <w:szCs w:val="24"/>
        </w:rPr>
        <w:t xml:space="preserve"> </w:t>
      </w:r>
    </w:p>
    <w:p w14:paraId="6DBE06C7" w14:textId="7A1F077C" w:rsidR="00037493" w:rsidRDefault="00037493" w:rsidP="00340E9A">
      <w:pPr>
        <w:keepNext/>
        <w:spacing w:before="240" w:after="60"/>
        <w:ind w:right="237"/>
        <w:jc w:val="both"/>
        <w:rPr>
          <w:sz w:val="24"/>
          <w:szCs w:val="24"/>
        </w:rPr>
      </w:pPr>
      <w:r>
        <w:rPr>
          <w:sz w:val="24"/>
          <w:szCs w:val="24"/>
        </w:rPr>
        <w:t xml:space="preserve">Holdaway, s, (2017) </w:t>
      </w:r>
      <w:r w:rsidR="0077610F">
        <w:rPr>
          <w:sz w:val="24"/>
          <w:szCs w:val="24"/>
        </w:rPr>
        <w:t xml:space="preserve">‘The re-professionalization of the police in England and Wales’ Vol 17, </w:t>
      </w:r>
      <w:r w:rsidR="00A36B96">
        <w:rPr>
          <w:sz w:val="24"/>
          <w:szCs w:val="24"/>
        </w:rPr>
        <w:t xml:space="preserve">5 </w:t>
      </w:r>
      <w:hyperlink r:id="rId33" w:history="1">
        <w:r w:rsidR="00A36B96" w:rsidRPr="00AC32DD">
          <w:rPr>
            <w:rStyle w:val="Hyperlink"/>
            <w:sz w:val="24"/>
            <w:szCs w:val="24"/>
          </w:rPr>
          <w:t>https://doi.org/10.1177/1748895817690214</w:t>
        </w:r>
      </w:hyperlink>
      <w:r w:rsidR="00A36B96">
        <w:rPr>
          <w:sz w:val="24"/>
          <w:szCs w:val="24"/>
        </w:rPr>
        <w:t xml:space="preserve"> (Accessed 23 June 2025).</w:t>
      </w:r>
    </w:p>
    <w:p w14:paraId="318E060E" w14:textId="5C54F2E2" w:rsidR="00D916FE" w:rsidRPr="00D916FE" w:rsidRDefault="00D916FE" w:rsidP="00340E9A">
      <w:pPr>
        <w:keepNext/>
        <w:spacing w:before="240" w:after="60"/>
        <w:ind w:right="237"/>
        <w:jc w:val="both"/>
        <w:rPr>
          <w:sz w:val="24"/>
          <w:szCs w:val="24"/>
        </w:rPr>
      </w:pPr>
      <w:r>
        <w:rPr>
          <w:sz w:val="24"/>
          <w:szCs w:val="24"/>
        </w:rPr>
        <w:t xml:space="preserve">Home Office (2023) </w:t>
      </w:r>
      <w:r>
        <w:rPr>
          <w:i/>
          <w:iCs/>
          <w:sz w:val="24"/>
          <w:szCs w:val="24"/>
        </w:rPr>
        <w:t xml:space="preserve">The Strategic Policing Requirement </w:t>
      </w:r>
      <w:r>
        <w:rPr>
          <w:sz w:val="24"/>
          <w:szCs w:val="24"/>
        </w:rPr>
        <w:t xml:space="preserve">Available at: </w:t>
      </w:r>
      <w:hyperlink r:id="rId34" w:history="1">
        <w:r w:rsidR="008A1DAD" w:rsidRPr="008A1DAD">
          <w:rPr>
            <w:rStyle w:val="Hyperlink"/>
            <w:sz w:val="24"/>
            <w:szCs w:val="24"/>
          </w:rPr>
          <w:t>Strategic Policing Requirement</w:t>
        </w:r>
      </w:hyperlink>
      <w:r w:rsidR="008A1DAD">
        <w:rPr>
          <w:sz w:val="24"/>
          <w:szCs w:val="24"/>
        </w:rPr>
        <w:t xml:space="preserve"> (Accessed: 23 June 2025).</w:t>
      </w:r>
    </w:p>
    <w:p w14:paraId="294EE450" w14:textId="5F2389D0" w:rsidR="00B80515" w:rsidRDefault="00B80515" w:rsidP="00340E9A">
      <w:pPr>
        <w:keepNext/>
        <w:spacing w:before="240" w:after="60"/>
        <w:ind w:right="237"/>
        <w:jc w:val="both"/>
        <w:rPr>
          <w:sz w:val="24"/>
          <w:szCs w:val="24"/>
        </w:rPr>
      </w:pPr>
      <w:r>
        <w:rPr>
          <w:sz w:val="24"/>
          <w:szCs w:val="24"/>
        </w:rPr>
        <w:t xml:space="preserve">HMICFRS (2023) </w:t>
      </w:r>
      <w:r>
        <w:rPr>
          <w:i/>
          <w:iCs/>
          <w:sz w:val="24"/>
          <w:szCs w:val="24"/>
        </w:rPr>
        <w:t xml:space="preserve">Warning markers </w:t>
      </w:r>
      <w:r>
        <w:rPr>
          <w:sz w:val="24"/>
          <w:szCs w:val="24"/>
        </w:rPr>
        <w:t xml:space="preserve">Available at: </w:t>
      </w:r>
      <w:hyperlink r:id="rId35" w:history="1">
        <w:r w:rsidR="00E86964" w:rsidRPr="00E86964">
          <w:rPr>
            <w:rStyle w:val="Hyperlink"/>
            <w:sz w:val="24"/>
            <w:szCs w:val="24"/>
          </w:rPr>
          <w:t>Warning markers - His Majesty’s Inspectorate of Constabulary and Fire &amp; Rescue Services</w:t>
        </w:r>
      </w:hyperlink>
      <w:r w:rsidR="00E86964">
        <w:rPr>
          <w:sz w:val="24"/>
          <w:szCs w:val="24"/>
        </w:rPr>
        <w:t xml:space="preserve"> </w:t>
      </w:r>
      <w:r w:rsidR="00B4278F">
        <w:rPr>
          <w:sz w:val="24"/>
          <w:szCs w:val="24"/>
        </w:rPr>
        <w:t>(</w:t>
      </w:r>
      <w:r w:rsidR="00E86964">
        <w:rPr>
          <w:sz w:val="24"/>
          <w:szCs w:val="24"/>
        </w:rPr>
        <w:t>Accessed: 20 June 2025</w:t>
      </w:r>
      <w:r w:rsidR="00B4278F">
        <w:rPr>
          <w:sz w:val="24"/>
          <w:szCs w:val="24"/>
        </w:rPr>
        <w:t>)</w:t>
      </w:r>
      <w:r w:rsidR="00E86964">
        <w:rPr>
          <w:sz w:val="24"/>
          <w:szCs w:val="24"/>
        </w:rPr>
        <w:t>.</w:t>
      </w:r>
    </w:p>
    <w:p w14:paraId="6367419F" w14:textId="585ED3F8" w:rsidR="00F442CD" w:rsidRPr="00B80515" w:rsidRDefault="00F442CD" w:rsidP="00340E9A">
      <w:pPr>
        <w:keepNext/>
        <w:spacing w:before="240" w:after="60"/>
        <w:ind w:right="237"/>
        <w:jc w:val="both"/>
        <w:rPr>
          <w:sz w:val="24"/>
          <w:szCs w:val="24"/>
        </w:rPr>
      </w:pPr>
      <w:r w:rsidRPr="00F442CD">
        <w:rPr>
          <w:sz w:val="24"/>
          <w:szCs w:val="24"/>
        </w:rPr>
        <w:t>Hunter, G., May, T. and Hough, M. (2018) ‘Are the police embracing evidence-informed practice? A view from England and Wales’, </w:t>
      </w:r>
      <w:r w:rsidRPr="00F442CD">
        <w:rPr>
          <w:i/>
          <w:iCs/>
          <w:sz w:val="24"/>
          <w:szCs w:val="24"/>
        </w:rPr>
        <w:t>Policing and Society</w:t>
      </w:r>
      <w:r w:rsidRPr="00F442CD">
        <w:rPr>
          <w:sz w:val="24"/>
          <w:szCs w:val="24"/>
        </w:rPr>
        <w:t>, 29(3), pp. 251–265.</w:t>
      </w:r>
      <w:r>
        <w:rPr>
          <w:sz w:val="24"/>
          <w:szCs w:val="24"/>
        </w:rPr>
        <w:t xml:space="preserve"> </w:t>
      </w:r>
      <w:hyperlink r:id="rId36" w:history="1">
        <w:r w:rsidRPr="00AC32DD">
          <w:rPr>
            <w:rStyle w:val="Hyperlink"/>
            <w:sz w:val="24"/>
            <w:szCs w:val="24"/>
          </w:rPr>
          <w:t>https://doi.org/10.1080/10439463.2018.1557180</w:t>
        </w:r>
      </w:hyperlink>
      <w:r>
        <w:rPr>
          <w:sz w:val="24"/>
          <w:szCs w:val="24"/>
        </w:rPr>
        <w:t xml:space="preserve"> </w:t>
      </w:r>
    </w:p>
    <w:p w14:paraId="750F711D" w14:textId="70DD7CF0" w:rsidR="00E8742D" w:rsidRDefault="00E8742D" w:rsidP="00340E9A">
      <w:pPr>
        <w:keepNext/>
        <w:spacing w:before="240" w:after="60"/>
        <w:ind w:right="237"/>
        <w:jc w:val="both"/>
        <w:rPr>
          <w:sz w:val="24"/>
          <w:szCs w:val="24"/>
        </w:rPr>
      </w:pPr>
      <w:r>
        <w:rPr>
          <w:sz w:val="24"/>
          <w:szCs w:val="24"/>
        </w:rPr>
        <w:t xml:space="preserve">Gwent Police (2025) </w:t>
      </w:r>
      <w:r>
        <w:rPr>
          <w:i/>
          <w:iCs/>
          <w:sz w:val="24"/>
          <w:szCs w:val="24"/>
        </w:rPr>
        <w:t xml:space="preserve">Social Media Community Guidelines </w:t>
      </w:r>
      <w:r>
        <w:rPr>
          <w:sz w:val="24"/>
          <w:szCs w:val="24"/>
        </w:rPr>
        <w:t xml:space="preserve">Available at: </w:t>
      </w:r>
      <w:hyperlink r:id="rId37" w:history="1">
        <w:r w:rsidRPr="00E8742D">
          <w:rPr>
            <w:rStyle w:val="Hyperlink"/>
            <w:sz w:val="24"/>
            <w:szCs w:val="24"/>
          </w:rPr>
          <w:t>Social Media Community Guidelines | Gwent Police</w:t>
        </w:r>
      </w:hyperlink>
      <w:r>
        <w:rPr>
          <w:sz w:val="24"/>
          <w:szCs w:val="24"/>
        </w:rPr>
        <w:t xml:space="preserve"> (Accessed: 18 June 2025).</w:t>
      </w:r>
    </w:p>
    <w:p w14:paraId="69021108" w14:textId="5EA3110A" w:rsidR="00CB4483" w:rsidRDefault="005416C1" w:rsidP="00340E9A">
      <w:pPr>
        <w:keepNext/>
        <w:spacing w:before="240" w:after="60"/>
        <w:ind w:right="237"/>
        <w:jc w:val="both"/>
        <w:rPr>
          <w:sz w:val="24"/>
          <w:szCs w:val="24"/>
        </w:rPr>
      </w:pPr>
      <w:r>
        <w:rPr>
          <w:sz w:val="24"/>
          <w:szCs w:val="24"/>
        </w:rPr>
        <w:t>He</w:t>
      </w:r>
      <w:r w:rsidR="0097564A">
        <w:rPr>
          <w:sz w:val="24"/>
          <w:szCs w:val="24"/>
        </w:rPr>
        <w:t xml:space="preserve">rrington, V, &amp; Colvin, (2015) </w:t>
      </w:r>
      <w:r w:rsidR="001C13D7">
        <w:rPr>
          <w:sz w:val="24"/>
          <w:szCs w:val="24"/>
        </w:rPr>
        <w:t>“Police Leadership for Complex Times”</w:t>
      </w:r>
      <w:r w:rsidR="007A7BB5">
        <w:rPr>
          <w:sz w:val="24"/>
          <w:szCs w:val="24"/>
        </w:rPr>
        <w:t xml:space="preserve"> </w:t>
      </w:r>
      <w:r w:rsidR="007A7BB5">
        <w:rPr>
          <w:i/>
          <w:iCs/>
          <w:sz w:val="24"/>
          <w:szCs w:val="24"/>
        </w:rPr>
        <w:t xml:space="preserve">policing: A Journal </w:t>
      </w:r>
      <w:r w:rsidR="0094172D">
        <w:rPr>
          <w:i/>
          <w:iCs/>
          <w:sz w:val="24"/>
          <w:szCs w:val="24"/>
        </w:rPr>
        <w:t xml:space="preserve">of Policy and Practice </w:t>
      </w:r>
      <w:r w:rsidR="0094172D">
        <w:rPr>
          <w:sz w:val="24"/>
          <w:szCs w:val="24"/>
        </w:rPr>
        <w:t xml:space="preserve">10(1) </w:t>
      </w:r>
      <w:r w:rsidR="00126AE5">
        <w:rPr>
          <w:sz w:val="24"/>
          <w:szCs w:val="24"/>
        </w:rPr>
        <w:t xml:space="preserve">pp 7 – 16. </w:t>
      </w:r>
      <w:hyperlink r:id="rId38" w:history="1">
        <w:r w:rsidR="00126AE5" w:rsidRPr="00F528B3">
          <w:rPr>
            <w:rStyle w:val="Hyperlink"/>
            <w:sz w:val="24"/>
            <w:szCs w:val="24"/>
          </w:rPr>
          <w:t>https://doi.org/10.1093/police/pav047</w:t>
        </w:r>
      </w:hyperlink>
      <w:r w:rsidR="00126AE5">
        <w:rPr>
          <w:sz w:val="24"/>
          <w:szCs w:val="24"/>
        </w:rPr>
        <w:t xml:space="preserve"> </w:t>
      </w:r>
    </w:p>
    <w:p w14:paraId="5F66A03D" w14:textId="705FC7D4" w:rsidR="00024F7F" w:rsidRPr="00A60147" w:rsidRDefault="00354C70" w:rsidP="00340E9A">
      <w:pPr>
        <w:keepNext/>
        <w:spacing w:before="240" w:after="60"/>
        <w:ind w:right="237"/>
        <w:jc w:val="both"/>
        <w:rPr>
          <w:sz w:val="24"/>
          <w:szCs w:val="24"/>
        </w:rPr>
      </w:pPr>
      <w:r>
        <w:rPr>
          <w:sz w:val="24"/>
          <w:szCs w:val="24"/>
        </w:rPr>
        <w:t xml:space="preserve">Janse, J, (2025) </w:t>
      </w:r>
      <w:r w:rsidRPr="00A37E40">
        <w:rPr>
          <w:i/>
          <w:iCs/>
          <w:sz w:val="24"/>
          <w:szCs w:val="24"/>
        </w:rPr>
        <w:t xml:space="preserve">CLEAR Coaching </w:t>
      </w:r>
      <w:r w:rsidRPr="00A60147">
        <w:rPr>
          <w:i/>
          <w:iCs/>
          <w:sz w:val="24"/>
          <w:szCs w:val="24"/>
        </w:rPr>
        <w:t xml:space="preserve">Model </w:t>
      </w:r>
      <w:r w:rsidR="00A37E40" w:rsidRPr="00A60147">
        <w:rPr>
          <w:i/>
          <w:iCs/>
          <w:sz w:val="24"/>
          <w:szCs w:val="24"/>
        </w:rPr>
        <w:t>(Ha</w:t>
      </w:r>
      <w:r w:rsidR="00A60147" w:rsidRPr="00A60147">
        <w:rPr>
          <w:i/>
          <w:iCs/>
          <w:sz w:val="24"/>
          <w:szCs w:val="24"/>
        </w:rPr>
        <w:t>wkins)</w:t>
      </w:r>
      <w:r w:rsidR="00A60147">
        <w:rPr>
          <w:i/>
          <w:iCs/>
          <w:sz w:val="24"/>
          <w:szCs w:val="24"/>
        </w:rPr>
        <w:t xml:space="preserve"> </w:t>
      </w:r>
      <w:r w:rsidR="00A60147">
        <w:rPr>
          <w:sz w:val="24"/>
          <w:szCs w:val="24"/>
        </w:rPr>
        <w:t xml:space="preserve">Available at: </w:t>
      </w:r>
      <w:hyperlink r:id="rId39" w:history="1">
        <w:r w:rsidR="00A60147" w:rsidRPr="00A60147">
          <w:rPr>
            <w:rStyle w:val="Hyperlink"/>
            <w:sz w:val="24"/>
            <w:szCs w:val="24"/>
          </w:rPr>
          <w:t>CLEAR Coaching Model (Hawkins) - Toolshero</w:t>
        </w:r>
      </w:hyperlink>
      <w:r w:rsidR="00A60147">
        <w:rPr>
          <w:sz w:val="24"/>
          <w:szCs w:val="24"/>
        </w:rPr>
        <w:t xml:space="preserve"> (Accessed: 23 June 2025).</w:t>
      </w:r>
    </w:p>
    <w:p w14:paraId="6F387CB9" w14:textId="0BDCEE1C" w:rsidR="002E3BFD" w:rsidRDefault="002E3BFD" w:rsidP="00340E9A">
      <w:pPr>
        <w:keepNext/>
        <w:spacing w:before="240" w:after="60"/>
        <w:ind w:right="237"/>
        <w:jc w:val="both"/>
        <w:rPr>
          <w:sz w:val="24"/>
          <w:szCs w:val="24"/>
        </w:rPr>
      </w:pPr>
      <w:r>
        <w:rPr>
          <w:sz w:val="24"/>
          <w:szCs w:val="24"/>
        </w:rPr>
        <w:t xml:space="preserve">Kevin (2023) </w:t>
      </w:r>
      <w:r w:rsidR="00B96A7F">
        <w:rPr>
          <w:i/>
          <w:iCs/>
          <w:sz w:val="24"/>
          <w:szCs w:val="24"/>
        </w:rPr>
        <w:t>Authoritative Leadership Style</w:t>
      </w:r>
      <w:r w:rsidR="00F46CA7">
        <w:rPr>
          <w:i/>
          <w:iCs/>
          <w:sz w:val="24"/>
          <w:szCs w:val="24"/>
        </w:rPr>
        <w:t xml:space="preserve">: Characteristics and Benefits </w:t>
      </w:r>
      <w:r w:rsidR="00F46CA7">
        <w:rPr>
          <w:sz w:val="24"/>
          <w:szCs w:val="24"/>
        </w:rPr>
        <w:t xml:space="preserve">Available at: </w:t>
      </w:r>
      <w:hyperlink r:id="rId40" w:history="1">
        <w:r w:rsidR="00914F42" w:rsidRPr="00914F42">
          <w:rPr>
            <w:rStyle w:val="Hyperlink"/>
            <w:sz w:val="24"/>
            <w:szCs w:val="24"/>
          </w:rPr>
          <w:t>Authoritative Leadership Style: Characteristics And Benefits</w:t>
        </w:r>
      </w:hyperlink>
      <w:r w:rsidR="00914F42">
        <w:rPr>
          <w:sz w:val="24"/>
          <w:szCs w:val="24"/>
        </w:rPr>
        <w:t xml:space="preserve"> (Accessed: 19 June 2025).</w:t>
      </w:r>
    </w:p>
    <w:p w14:paraId="4BF2635B" w14:textId="05FBE290" w:rsidR="00FC78A6" w:rsidRDefault="00FC78A6" w:rsidP="00340E9A">
      <w:pPr>
        <w:keepNext/>
        <w:spacing w:before="240" w:after="60"/>
        <w:ind w:right="237"/>
        <w:jc w:val="both"/>
        <w:rPr>
          <w:sz w:val="24"/>
          <w:szCs w:val="24"/>
        </w:rPr>
      </w:pPr>
      <w:r>
        <w:rPr>
          <w:sz w:val="24"/>
          <w:szCs w:val="24"/>
        </w:rPr>
        <w:t>Ko</w:t>
      </w:r>
      <w:r w:rsidR="0064559D">
        <w:rPr>
          <w:sz w:val="24"/>
          <w:szCs w:val="24"/>
        </w:rPr>
        <w:t>rejan, M, M. &amp; Shahbazi, H. (2016</w:t>
      </w:r>
      <w:r w:rsidR="00D762EC">
        <w:rPr>
          <w:sz w:val="24"/>
          <w:szCs w:val="24"/>
        </w:rPr>
        <w:t xml:space="preserve">) </w:t>
      </w:r>
      <w:r w:rsidR="004C6B27">
        <w:rPr>
          <w:sz w:val="24"/>
          <w:szCs w:val="24"/>
        </w:rPr>
        <w:t>‘</w:t>
      </w:r>
      <w:r w:rsidR="00D762EC">
        <w:rPr>
          <w:sz w:val="24"/>
          <w:szCs w:val="24"/>
        </w:rPr>
        <w:t>An analysis of the transformational leadership theory</w:t>
      </w:r>
      <w:r w:rsidR="004C6B27">
        <w:rPr>
          <w:sz w:val="24"/>
          <w:szCs w:val="24"/>
        </w:rPr>
        <w:t xml:space="preserve">’ </w:t>
      </w:r>
      <w:r w:rsidR="00806733">
        <w:rPr>
          <w:i/>
          <w:iCs/>
          <w:sz w:val="24"/>
          <w:szCs w:val="24"/>
        </w:rPr>
        <w:t>Journal of Fundamental and Applied Sciences</w:t>
      </w:r>
      <w:r w:rsidR="00A72727">
        <w:rPr>
          <w:i/>
          <w:iCs/>
          <w:sz w:val="24"/>
          <w:szCs w:val="24"/>
        </w:rPr>
        <w:t xml:space="preserve">. </w:t>
      </w:r>
      <w:r w:rsidR="00A72727">
        <w:rPr>
          <w:sz w:val="24"/>
          <w:szCs w:val="24"/>
        </w:rPr>
        <w:t>8</w:t>
      </w:r>
      <w:r w:rsidR="00AD6F7C">
        <w:rPr>
          <w:sz w:val="24"/>
          <w:szCs w:val="24"/>
        </w:rPr>
        <w:t xml:space="preserve"> (3), </w:t>
      </w:r>
      <w:hyperlink r:id="rId41" w:history="1">
        <w:r w:rsidR="007513A4" w:rsidRPr="00F528B3">
          <w:rPr>
            <w:rStyle w:val="Hyperlink"/>
            <w:sz w:val="24"/>
            <w:szCs w:val="24"/>
          </w:rPr>
          <w:t>https://doi.org/10.4314/jfas.v8i3s.192</w:t>
        </w:r>
      </w:hyperlink>
      <w:r w:rsidR="007513A4">
        <w:rPr>
          <w:sz w:val="24"/>
          <w:szCs w:val="24"/>
        </w:rPr>
        <w:t xml:space="preserve"> </w:t>
      </w:r>
    </w:p>
    <w:p w14:paraId="0EB7EE14" w14:textId="2B56ED63" w:rsidR="00D40D7F" w:rsidRPr="00FF6AE3" w:rsidRDefault="00D40D7F" w:rsidP="00340E9A">
      <w:pPr>
        <w:keepNext/>
        <w:spacing w:before="240" w:after="60"/>
        <w:ind w:right="237"/>
        <w:jc w:val="both"/>
        <w:rPr>
          <w:sz w:val="24"/>
          <w:szCs w:val="24"/>
        </w:rPr>
      </w:pPr>
      <w:r>
        <w:rPr>
          <w:sz w:val="24"/>
          <w:szCs w:val="24"/>
        </w:rPr>
        <w:t xml:space="preserve">Korver, B, </w:t>
      </w:r>
      <w:r w:rsidR="0069730B">
        <w:rPr>
          <w:sz w:val="24"/>
          <w:szCs w:val="24"/>
        </w:rPr>
        <w:t xml:space="preserve">and Tilema, H,. (2014) </w:t>
      </w:r>
      <w:r w:rsidR="00E91D73">
        <w:rPr>
          <w:sz w:val="24"/>
          <w:szCs w:val="24"/>
        </w:rPr>
        <w:t>‘</w:t>
      </w:r>
      <w:r w:rsidR="004216DB">
        <w:rPr>
          <w:sz w:val="24"/>
          <w:szCs w:val="24"/>
        </w:rPr>
        <w:t xml:space="preserve">Feedback </w:t>
      </w:r>
      <w:r w:rsidR="00E91D73">
        <w:rPr>
          <w:sz w:val="24"/>
          <w:szCs w:val="24"/>
        </w:rPr>
        <w:t>Provision in Mentoring Conversation – Differing Mentor and student</w:t>
      </w:r>
      <w:r w:rsidR="00981905">
        <w:rPr>
          <w:sz w:val="24"/>
          <w:szCs w:val="24"/>
        </w:rPr>
        <w:t xml:space="preserve"> Perceptions’ </w:t>
      </w:r>
      <w:r w:rsidR="00981905">
        <w:rPr>
          <w:i/>
          <w:iCs/>
          <w:sz w:val="24"/>
          <w:szCs w:val="24"/>
        </w:rPr>
        <w:t>Journal of Education and training studies</w:t>
      </w:r>
      <w:r w:rsidR="00FF6AE3">
        <w:rPr>
          <w:i/>
          <w:iCs/>
          <w:sz w:val="24"/>
          <w:szCs w:val="24"/>
        </w:rPr>
        <w:t xml:space="preserve">, </w:t>
      </w:r>
      <w:r w:rsidR="00FF6AE3">
        <w:rPr>
          <w:sz w:val="24"/>
          <w:szCs w:val="24"/>
        </w:rPr>
        <w:t xml:space="preserve">v2 n2 </w:t>
      </w:r>
      <w:r w:rsidR="000C0318">
        <w:rPr>
          <w:sz w:val="24"/>
          <w:szCs w:val="24"/>
        </w:rPr>
        <w:t>pp167-1</w:t>
      </w:r>
      <w:r w:rsidR="0044788C">
        <w:rPr>
          <w:sz w:val="24"/>
          <w:szCs w:val="24"/>
        </w:rPr>
        <w:t xml:space="preserve">75 </w:t>
      </w:r>
      <w:r w:rsidR="006F1B9D">
        <w:rPr>
          <w:sz w:val="24"/>
          <w:szCs w:val="24"/>
        </w:rPr>
        <w:t xml:space="preserve">Available at: </w:t>
      </w:r>
      <w:hyperlink r:id="rId42" w:history="1">
        <w:r w:rsidR="00245B08" w:rsidRPr="00245B08">
          <w:rPr>
            <w:rStyle w:val="Hyperlink"/>
            <w:sz w:val="24"/>
            <w:szCs w:val="24"/>
          </w:rPr>
          <w:t xml:space="preserve">ERIC - EJ1055131 - Feedback Provision in Mentoring </w:t>
        </w:r>
        <w:r w:rsidR="00245B08" w:rsidRPr="00245B08">
          <w:rPr>
            <w:rStyle w:val="Hyperlink"/>
            <w:sz w:val="24"/>
            <w:szCs w:val="24"/>
          </w:rPr>
          <w:lastRenderedPageBreak/>
          <w:t>Conversation--Differing Mentor and Student Perceptions, Journal of Education and Training Studies, 2014-Apr</w:t>
        </w:r>
      </w:hyperlink>
    </w:p>
    <w:p w14:paraId="6E6F4A6E" w14:textId="77777777" w:rsidR="001251F7" w:rsidRDefault="008A04D2" w:rsidP="00340E9A">
      <w:pPr>
        <w:keepNext/>
        <w:spacing w:before="240" w:after="60"/>
        <w:ind w:right="237"/>
        <w:jc w:val="both"/>
        <w:rPr>
          <w:sz w:val="24"/>
          <w:szCs w:val="24"/>
        </w:rPr>
      </w:pPr>
      <w:r>
        <w:rPr>
          <w:sz w:val="24"/>
          <w:szCs w:val="24"/>
        </w:rPr>
        <w:t xml:space="preserve">Lang, H. (2024) </w:t>
      </w:r>
      <w:r>
        <w:rPr>
          <w:i/>
          <w:iCs/>
          <w:sz w:val="24"/>
          <w:szCs w:val="24"/>
        </w:rPr>
        <w:t>The impact of Social Media on Modern Communication</w:t>
      </w:r>
      <w:r w:rsidR="00CD7EB5">
        <w:rPr>
          <w:i/>
          <w:iCs/>
          <w:sz w:val="24"/>
          <w:szCs w:val="24"/>
        </w:rPr>
        <w:t xml:space="preserve">: Evolution and Future Prospects. </w:t>
      </w:r>
      <w:r w:rsidR="002C79FA">
        <w:rPr>
          <w:sz w:val="24"/>
          <w:szCs w:val="24"/>
        </w:rPr>
        <w:t xml:space="preserve">Available at: </w:t>
      </w:r>
      <w:hyperlink r:id="rId43" w:history="1">
        <w:r w:rsidR="00D55F74" w:rsidRPr="00D55F74">
          <w:rPr>
            <w:rStyle w:val="Hyperlink"/>
            <w:sz w:val="24"/>
            <w:szCs w:val="24"/>
          </w:rPr>
          <w:t>The Impact of Social Media on Modern Communication: Evolution and Future Prospects</w:t>
        </w:r>
      </w:hyperlink>
      <w:r w:rsidR="00D55F74">
        <w:rPr>
          <w:sz w:val="24"/>
          <w:szCs w:val="24"/>
        </w:rPr>
        <w:t xml:space="preserve"> (Accessed: 18June 2025).</w:t>
      </w:r>
    </w:p>
    <w:p w14:paraId="19C5ABF2" w14:textId="2FCE5569" w:rsidR="00DE10FE" w:rsidRDefault="00DE10FE" w:rsidP="00340E9A">
      <w:pPr>
        <w:keepNext/>
        <w:spacing w:before="240" w:after="60"/>
        <w:ind w:right="237"/>
        <w:jc w:val="both"/>
        <w:rPr>
          <w:sz w:val="24"/>
          <w:szCs w:val="24"/>
        </w:rPr>
      </w:pPr>
      <w:r>
        <w:rPr>
          <w:sz w:val="24"/>
          <w:szCs w:val="24"/>
        </w:rPr>
        <w:t xml:space="preserve">Leek, A. F. (2020) </w:t>
      </w:r>
      <w:r w:rsidR="00EB2242">
        <w:rPr>
          <w:sz w:val="24"/>
          <w:szCs w:val="24"/>
        </w:rPr>
        <w:t xml:space="preserve">‘Police forces as learning organisations: learning through </w:t>
      </w:r>
      <w:r w:rsidR="00974E03">
        <w:rPr>
          <w:sz w:val="24"/>
          <w:szCs w:val="24"/>
        </w:rPr>
        <w:t>apprenticeships</w:t>
      </w:r>
      <w:r w:rsidR="00EB2242">
        <w:rPr>
          <w:sz w:val="24"/>
          <w:szCs w:val="24"/>
        </w:rPr>
        <w:t>’</w:t>
      </w:r>
      <w:r w:rsidR="00974E03">
        <w:rPr>
          <w:sz w:val="24"/>
          <w:szCs w:val="24"/>
        </w:rPr>
        <w:t xml:space="preserve">  </w:t>
      </w:r>
      <w:hyperlink r:id="rId44" w:history="1">
        <w:r w:rsidR="00974E03" w:rsidRPr="00AC32DD">
          <w:rPr>
            <w:rStyle w:val="Hyperlink"/>
            <w:sz w:val="24"/>
            <w:szCs w:val="24"/>
          </w:rPr>
          <w:t>https://doi.org/10.1108/HESWBL-05-2020-0104</w:t>
        </w:r>
      </w:hyperlink>
      <w:r w:rsidR="00974E03">
        <w:rPr>
          <w:sz w:val="24"/>
          <w:szCs w:val="24"/>
        </w:rPr>
        <w:t xml:space="preserve"> (Accessed: 23 June 2025).</w:t>
      </w:r>
    </w:p>
    <w:p w14:paraId="066EAA1A" w14:textId="52CC2F52" w:rsidR="00526666" w:rsidRDefault="005151B6" w:rsidP="00340E9A">
      <w:pPr>
        <w:keepNext/>
        <w:spacing w:before="240" w:after="60"/>
        <w:ind w:right="237"/>
        <w:jc w:val="both"/>
        <w:rPr>
          <w:sz w:val="24"/>
          <w:szCs w:val="24"/>
        </w:rPr>
      </w:pPr>
      <w:r>
        <w:rPr>
          <w:sz w:val="24"/>
          <w:szCs w:val="24"/>
        </w:rPr>
        <w:t xml:space="preserve">Louise-E, (2024) </w:t>
      </w:r>
      <w:r w:rsidRPr="005379DF">
        <w:rPr>
          <w:i/>
          <w:iCs/>
          <w:sz w:val="24"/>
          <w:szCs w:val="24"/>
        </w:rPr>
        <w:t>The GROW Model Explained for Coaches</w:t>
      </w:r>
      <w:r w:rsidR="005379DF">
        <w:rPr>
          <w:sz w:val="24"/>
          <w:szCs w:val="24"/>
        </w:rPr>
        <w:t xml:space="preserve"> Available at: </w:t>
      </w:r>
      <w:hyperlink r:id="rId45" w:history="1">
        <w:r w:rsidR="005379DF" w:rsidRPr="005379DF">
          <w:rPr>
            <w:rStyle w:val="Hyperlink"/>
            <w:sz w:val="24"/>
            <w:szCs w:val="24"/>
          </w:rPr>
          <w:t>The GROW Model Explained for Coaches (plus .PDF) | The Launchpad - The Coaching Tools Company Blog</w:t>
        </w:r>
      </w:hyperlink>
      <w:r w:rsidR="005379DF">
        <w:rPr>
          <w:sz w:val="24"/>
          <w:szCs w:val="24"/>
        </w:rPr>
        <w:t xml:space="preserve"> (Accessed: </w:t>
      </w:r>
      <w:r w:rsidR="00A07744">
        <w:rPr>
          <w:sz w:val="24"/>
          <w:szCs w:val="24"/>
        </w:rPr>
        <w:t xml:space="preserve">23 June 2025). </w:t>
      </w:r>
    </w:p>
    <w:p w14:paraId="18691F0F" w14:textId="0D2892B5" w:rsidR="00B16101" w:rsidRDefault="00B16101" w:rsidP="00340E9A">
      <w:pPr>
        <w:keepNext/>
        <w:spacing w:before="240" w:after="60"/>
        <w:ind w:right="237"/>
        <w:jc w:val="both"/>
        <w:rPr>
          <w:i/>
          <w:iCs/>
          <w:sz w:val="24"/>
          <w:szCs w:val="24"/>
        </w:rPr>
      </w:pPr>
      <w:r w:rsidRPr="00B16101">
        <w:rPr>
          <w:i/>
          <w:iCs/>
          <w:sz w:val="24"/>
          <w:szCs w:val="24"/>
        </w:rPr>
        <w:t>Martin, D. (2021) ‘Understanding the reconstruction of police professionalism in the UK’, Policing and Society, 32(7), pp. 931–946.</w:t>
      </w:r>
      <w:r w:rsidR="00D07C85">
        <w:rPr>
          <w:i/>
          <w:iCs/>
          <w:sz w:val="24"/>
          <w:szCs w:val="24"/>
        </w:rPr>
        <w:t xml:space="preserve"> </w:t>
      </w:r>
      <w:hyperlink r:id="rId46" w:history="1">
        <w:r w:rsidR="00D07C85" w:rsidRPr="00AC32DD">
          <w:rPr>
            <w:rStyle w:val="Hyperlink"/>
            <w:i/>
            <w:iCs/>
            <w:sz w:val="24"/>
            <w:szCs w:val="24"/>
          </w:rPr>
          <w:t>https://doi.org/10.1080/10439463.2021.1999447</w:t>
        </w:r>
      </w:hyperlink>
      <w:r w:rsidR="00D07C85">
        <w:rPr>
          <w:i/>
          <w:iCs/>
          <w:sz w:val="24"/>
          <w:szCs w:val="24"/>
        </w:rPr>
        <w:t xml:space="preserve"> </w:t>
      </w:r>
    </w:p>
    <w:p w14:paraId="00641977" w14:textId="701417F7" w:rsidR="006B5504" w:rsidRPr="00310532" w:rsidRDefault="00310532" w:rsidP="00340E9A">
      <w:pPr>
        <w:keepNext/>
        <w:spacing w:before="240" w:after="60"/>
        <w:ind w:right="237"/>
        <w:jc w:val="both"/>
        <w:rPr>
          <w:sz w:val="24"/>
          <w:szCs w:val="24"/>
        </w:rPr>
      </w:pPr>
      <w:r>
        <w:rPr>
          <w:sz w:val="24"/>
          <w:szCs w:val="24"/>
        </w:rPr>
        <w:t>McCann, L, and Granter, E, (2019) ‘Beyond ‘blue-collar professionalism</w:t>
      </w:r>
      <w:r w:rsidR="00097A0F">
        <w:rPr>
          <w:sz w:val="24"/>
          <w:szCs w:val="24"/>
        </w:rPr>
        <w:t xml:space="preserve">’:  Continuity and change in the professionalization of uniformed emergency services work’ </w:t>
      </w:r>
      <w:r w:rsidR="006C406C">
        <w:rPr>
          <w:sz w:val="24"/>
          <w:szCs w:val="24"/>
        </w:rPr>
        <w:t xml:space="preserve">Vol 6 (2). Pp 213-232 </w:t>
      </w:r>
      <w:hyperlink r:id="rId47" w:history="1">
        <w:r w:rsidR="006C406C" w:rsidRPr="00AC32DD">
          <w:rPr>
            <w:rStyle w:val="Hyperlink"/>
            <w:sz w:val="24"/>
            <w:szCs w:val="24"/>
          </w:rPr>
          <w:t>https://doi.org/10.1093/jpo/joz006</w:t>
        </w:r>
      </w:hyperlink>
      <w:r w:rsidR="006C406C">
        <w:rPr>
          <w:sz w:val="24"/>
          <w:szCs w:val="24"/>
        </w:rPr>
        <w:t xml:space="preserve"> </w:t>
      </w:r>
    </w:p>
    <w:p w14:paraId="015F4680" w14:textId="01D89F98" w:rsidR="001C3455" w:rsidRPr="00F03422" w:rsidRDefault="001C3455" w:rsidP="00340E9A">
      <w:pPr>
        <w:keepNext/>
        <w:spacing w:before="240" w:after="60"/>
        <w:ind w:right="237"/>
        <w:jc w:val="both"/>
        <w:rPr>
          <w:sz w:val="24"/>
          <w:szCs w:val="24"/>
        </w:rPr>
      </w:pPr>
      <w:r>
        <w:rPr>
          <w:sz w:val="24"/>
          <w:szCs w:val="24"/>
        </w:rPr>
        <w:t>Mercy, T.</w:t>
      </w:r>
      <w:r w:rsidR="00C071DA">
        <w:rPr>
          <w:sz w:val="24"/>
          <w:szCs w:val="24"/>
        </w:rPr>
        <w:t>, Arvinder</w:t>
      </w:r>
      <w:r w:rsidR="001214DB">
        <w:rPr>
          <w:sz w:val="24"/>
          <w:szCs w:val="24"/>
        </w:rPr>
        <w:t xml:space="preserve">, K, M., Guru, </w:t>
      </w:r>
      <w:r w:rsidR="00D10DEC">
        <w:rPr>
          <w:sz w:val="24"/>
          <w:szCs w:val="24"/>
        </w:rPr>
        <w:t xml:space="preserve">B, A, </w:t>
      </w:r>
      <w:r w:rsidR="00575306">
        <w:rPr>
          <w:sz w:val="24"/>
          <w:szCs w:val="24"/>
        </w:rPr>
        <w:t>S., Mohit,. Pank</w:t>
      </w:r>
      <w:r w:rsidR="00F71592">
        <w:rPr>
          <w:sz w:val="24"/>
          <w:szCs w:val="24"/>
        </w:rPr>
        <w:t>aj, S, C., and</w:t>
      </w:r>
      <w:r w:rsidR="00787CC7">
        <w:rPr>
          <w:sz w:val="24"/>
          <w:szCs w:val="24"/>
        </w:rPr>
        <w:t xml:space="preserve"> Selvakumar, P., (2025) </w:t>
      </w:r>
      <w:r w:rsidR="00F03422">
        <w:rPr>
          <w:i/>
          <w:iCs/>
          <w:sz w:val="24"/>
          <w:szCs w:val="24"/>
        </w:rPr>
        <w:t xml:space="preserve">Mentoring and Coaching in Staff Development </w:t>
      </w:r>
      <w:r w:rsidR="00D7318A">
        <w:rPr>
          <w:sz w:val="24"/>
          <w:szCs w:val="24"/>
        </w:rPr>
        <w:t>Available at:</w:t>
      </w:r>
      <w:r w:rsidR="001251F7" w:rsidRPr="001251F7">
        <w:t xml:space="preserve"> </w:t>
      </w:r>
      <w:hyperlink r:id="rId48" w:anchor=":~:text=DOI%3A%2010.4018/979%2D8%2D3693%2D9102%2D0.ch001" w:history="1">
        <w:r w:rsidR="001251F7" w:rsidRPr="001251F7">
          <w:rPr>
            <w:rStyle w:val="Hyperlink"/>
            <w:sz w:val="24"/>
            <w:szCs w:val="24"/>
          </w:rPr>
          <w:t xml:space="preserve">Mentoring </w:t>
        </w:r>
        <w:r w:rsidR="001251F7" w:rsidRPr="001251F7">
          <w:rPr>
            <w:rStyle w:val="Hyperlink"/>
            <w:sz w:val="24"/>
            <w:szCs w:val="24"/>
          </w:rPr>
          <w:lastRenderedPageBreak/>
          <w:t>and Coaching in Staff Development: Education Book Chapter | IGI Global Scientific Publishing</w:t>
        </w:r>
      </w:hyperlink>
      <w:r w:rsidR="00D7318A">
        <w:rPr>
          <w:sz w:val="24"/>
          <w:szCs w:val="24"/>
        </w:rPr>
        <w:t xml:space="preserve"> </w:t>
      </w:r>
      <w:hyperlink r:id="rId49" w:anchor=":~:text=DOI%3A%2010.4018/979%2D8%2D3693%2D9102%2D0.ch001" w:history="1"/>
      <w:r w:rsidR="00C433E1">
        <w:rPr>
          <w:sz w:val="24"/>
          <w:szCs w:val="24"/>
        </w:rPr>
        <w:t xml:space="preserve"> (Accessed: 23 June 2025).</w:t>
      </w:r>
    </w:p>
    <w:p w14:paraId="0A7D6DF3" w14:textId="49A605E8" w:rsidR="00D54513" w:rsidRPr="008F00C2" w:rsidRDefault="00D54513" w:rsidP="00340E9A">
      <w:pPr>
        <w:keepNext/>
        <w:spacing w:before="240" w:after="60"/>
        <w:ind w:right="237"/>
        <w:jc w:val="both"/>
        <w:rPr>
          <w:sz w:val="24"/>
          <w:szCs w:val="24"/>
        </w:rPr>
      </w:pPr>
      <w:r>
        <w:rPr>
          <w:sz w:val="24"/>
          <w:szCs w:val="24"/>
        </w:rPr>
        <w:t>Mu</w:t>
      </w:r>
      <w:r w:rsidR="00FD016F">
        <w:rPr>
          <w:sz w:val="24"/>
          <w:szCs w:val="24"/>
        </w:rPr>
        <w:t xml:space="preserve">ndey, M, (2023) </w:t>
      </w:r>
      <w:r w:rsidR="00FD016F">
        <w:rPr>
          <w:i/>
          <w:iCs/>
          <w:sz w:val="24"/>
          <w:szCs w:val="24"/>
        </w:rPr>
        <w:t>Mentoring vs Coaching: The Key Differences and Benefits</w:t>
      </w:r>
      <w:r w:rsidR="008F00C2">
        <w:rPr>
          <w:i/>
          <w:iCs/>
          <w:sz w:val="24"/>
          <w:szCs w:val="24"/>
        </w:rPr>
        <w:t xml:space="preserve"> </w:t>
      </w:r>
      <w:r w:rsidR="008F00C2">
        <w:rPr>
          <w:sz w:val="24"/>
          <w:szCs w:val="24"/>
        </w:rPr>
        <w:t xml:space="preserve">Available at: </w:t>
      </w:r>
      <w:hyperlink r:id="rId50" w:history="1">
        <w:r w:rsidR="00071C4D" w:rsidRPr="00071C4D">
          <w:rPr>
            <w:rStyle w:val="Hyperlink"/>
            <w:sz w:val="24"/>
            <w:szCs w:val="24"/>
          </w:rPr>
          <w:t>Mentoring vs Coaching: The Key Differences and Benefits - Think Learning</w:t>
        </w:r>
      </w:hyperlink>
      <w:r w:rsidR="00071C4D">
        <w:rPr>
          <w:sz w:val="24"/>
          <w:szCs w:val="24"/>
        </w:rPr>
        <w:t xml:space="preserve"> (Accessed 21 June 2025).</w:t>
      </w:r>
    </w:p>
    <w:p w14:paraId="64B32931" w14:textId="3E28019D" w:rsidR="00341EB1" w:rsidRPr="00341EB1" w:rsidRDefault="00341EB1" w:rsidP="00340E9A">
      <w:pPr>
        <w:keepNext/>
        <w:spacing w:before="240" w:after="60"/>
        <w:ind w:right="237"/>
        <w:jc w:val="both"/>
        <w:rPr>
          <w:sz w:val="24"/>
          <w:szCs w:val="24"/>
        </w:rPr>
      </w:pPr>
      <w:r>
        <w:rPr>
          <w:sz w:val="24"/>
          <w:szCs w:val="24"/>
        </w:rPr>
        <w:t xml:space="preserve">National Library of Medicine (2022) </w:t>
      </w:r>
      <w:r>
        <w:rPr>
          <w:i/>
          <w:iCs/>
          <w:sz w:val="24"/>
          <w:szCs w:val="24"/>
        </w:rPr>
        <w:t xml:space="preserve">The impact of misinformation on the COVID-19 pandemic </w:t>
      </w:r>
      <w:r>
        <w:rPr>
          <w:sz w:val="24"/>
          <w:szCs w:val="24"/>
        </w:rPr>
        <w:t xml:space="preserve">Available at: </w:t>
      </w:r>
      <w:hyperlink r:id="rId51" w:history="1">
        <w:r w:rsidR="00347BF8" w:rsidRPr="00347BF8">
          <w:rPr>
            <w:rStyle w:val="Hyperlink"/>
            <w:sz w:val="24"/>
            <w:szCs w:val="24"/>
          </w:rPr>
          <w:t>The impact of misinformation on the COVID-19 pandemic - PMC</w:t>
        </w:r>
      </w:hyperlink>
      <w:r w:rsidR="00347BF8">
        <w:rPr>
          <w:sz w:val="24"/>
          <w:szCs w:val="24"/>
        </w:rPr>
        <w:t xml:space="preserve"> (Accessed: 18 June 2025).</w:t>
      </w:r>
    </w:p>
    <w:p w14:paraId="6B5764D2" w14:textId="09CE4995" w:rsidR="00A6761A" w:rsidRDefault="00A6761A" w:rsidP="00340E9A">
      <w:pPr>
        <w:keepNext/>
        <w:spacing w:before="240" w:after="60"/>
        <w:ind w:right="237"/>
        <w:jc w:val="both"/>
        <w:rPr>
          <w:sz w:val="24"/>
          <w:szCs w:val="24"/>
        </w:rPr>
      </w:pPr>
      <w:r>
        <w:rPr>
          <w:sz w:val="24"/>
          <w:szCs w:val="24"/>
        </w:rPr>
        <w:t xml:space="preserve">National Police Chiefs Council (No date) </w:t>
      </w:r>
      <w:r>
        <w:rPr>
          <w:i/>
          <w:iCs/>
          <w:sz w:val="24"/>
          <w:szCs w:val="24"/>
        </w:rPr>
        <w:t xml:space="preserve">Missing Persons Media &amp; Online Publicity </w:t>
      </w:r>
      <w:r>
        <w:rPr>
          <w:sz w:val="24"/>
          <w:szCs w:val="24"/>
        </w:rPr>
        <w:t xml:space="preserve">Available at: </w:t>
      </w:r>
      <w:hyperlink r:id="rId52" w:history="1">
        <w:r w:rsidRPr="00A6761A">
          <w:rPr>
            <w:rStyle w:val="Hyperlink"/>
            <w:sz w:val="24"/>
            <w:szCs w:val="24"/>
          </w:rPr>
          <w:t>npcc-advice-on-missing-persons-media-online-publicity.pdf</w:t>
        </w:r>
      </w:hyperlink>
      <w:r>
        <w:rPr>
          <w:sz w:val="24"/>
          <w:szCs w:val="24"/>
        </w:rPr>
        <w:t xml:space="preserve"> (Accessed: 18 June 2025).</w:t>
      </w:r>
    </w:p>
    <w:p w14:paraId="27E95041" w14:textId="65D2A4F9" w:rsidR="005D7F2B" w:rsidRPr="00F43C83" w:rsidRDefault="005D7F2B" w:rsidP="00340E9A">
      <w:pPr>
        <w:keepNext/>
        <w:spacing w:before="240" w:after="60"/>
        <w:ind w:right="237"/>
        <w:jc w:val="both"/>
        <w:rPr>
          <w:sz w:val="24"/>
          <w:szCs w:val="24"/>
        </w:rPr>
      </w:pPr>
      <w:r>
        <w:rPr>
          <w:sz w:val="24"/>
          <w:szCs w:val="24"/>
        </w:rPr>
        <w:t>National Police Ch</w:t>
      </w:r>
      <w:r w:rsidR="00F43C83">
        <w:rPr>
          <w:sz w:val="24"/>
          <w:szCs w:val="24"/>
        </w:rPr>
        <w:t xml:space="preserve">iefs Council (2024) </w:t>
      </w:r>
      <w:r w:rsidR="00F43C83">
        <w:rPr>
          <w:i/>
          <w:iCs/>
          <w:sz w:val="24"/>
          <w:szCs w:val="24"/>
        </w:rPr>
        <w:t xml:space="preserve">Police Race Action Plan: Improving Policing for Black People </w:t>
      </w:r>
      <w:r w:rsidR="00F43C83">
        <w:rPr>
          <w:sz w:val="24"/>
          <w:szCs w:val="24"/>
        </w:rPr>
        <w:t xml:space="preserve">Available at: </w:t>
      </w:r>
      <w:hyperlink r:id="rId53" w:history="1">
        <w:r w:rsidR="00D10D45" w:rsidRPr="00D10D45">
          <w:rPr>
            <w:rStyle w:val="Hyperlink"/>
            <w:sz w:val="24"/>
            <w:szCs w:val="24"/>
          </w:rPr>
          <w:t>The Police Race Action Plan</w:t>
        </w:r>
      </w:hyperlink>
      <w:r w:rsidR="00D10D45">
        <w:rPr>
          <w:sz w:val="24"/>
          <w:szCs w:val="24"/>
        </w:rPr>
        <w:t xml:space="preserve"> (Accessed: 23 June 2025)</w:t>
      </w:r>
    </w:p>
    <w:p w14:paraId="4E8B8AE3" w14:textId="72A4B2A4" w:rsidR="00EC2E75" w:rsidRPr="00AA7375" w:rsidRDefault="00EC2E75" w:rsidP="00340E9A">
      <w:pPr>
        <w:keepNext/>
        <w:spacing w:before="240" w:after="60"/>
        <w:ind w:right="237"/>
        <w:jc w:val="both"/>
        <w:rPr>
          <w:sz w:val="24"/>
          <w:szCs w:val="24"/>
        </w:rPr>
      </w:pPr>
      <w:r>
        <w:rPr>
          <w:sz w:val="24"/>
          <w:szCs w:val="24"/>
        </w:rPr>
        <w:t xml:space="preserve">Nayak, I. (2025) </w:t>
      </w:r>
      <w:r w:rsidR="00DE5485" w:rsidRPr="00AA7375">
        <w:rPr>
          <w:i/>
          <w:iCs/>
          <w:sz w:val="24"/>
          <w:szCs w:val="24"/>
        </w:rPr>
        <w:t>Similarities and Difference</w:t>
      </w:r>
      <w:r w:rsidR="00AA7375">
        <w:rPr>
          <w:i/>
          <w:iCs/>
          <w:sz w:val="24"/>
          <w:szCs w:val="24"/>
        </w:rPr>
        <w:t xml:space="preserve"> Between Coaching and Mentoring </w:t>
      </w:r>
      <w:r w:rsidR="00AA7375">
        <w:rPr>
          <w:sz w:val="24"/>
          <w:szCs w:val="24"/>
        </w:rPr>
        <w:t xml:space="preserve">Available at: </w:t>
      </w:r>
      <w:hyperlink r:id="rId54" w:history="1">
        <w:r w:rsidR="00E43E39" w:rsidRPr="00E43E39">
          <w:rPr>
            <w:rStyle w:val="Hyperlink"/>
            <w:sz w:val="24"/>
            <w:szCs w:val="24"/>
          </w:rPr>
          <w:t>Coaching &amp; Mentoring: Understanding the Similarities &amp; Differences</w:t>
        </w:r>
      </w:hyperlink>
      <w:r w:rsidR="00E43E39">
        <w:rPr>
          <w:sz w:val="24"/>
          <w:szCs w:val="24"/>
        </w:rPr>
        <w:t xml:space="preserve"> (Accessed: </w:t>
      </w:r>
      <w:r w:rsidR="00777F1E">
        <w:rPr>
          <w:sz w:val="24"/>
          <w:szCs w:val="24"/>
        </w:rPr>
        <w:t>21 June 2025).</w:t>
      </w:r>
    </w:p>
    <w:p w14:paraId="46EE75D4" w14:textId="383E8A68" w:rsidR="001F3DFF" w:rsidRDefault="001F3DFF" w:rsidP="00340E9A">
      <w:pPr>
        <w:keepNext/>
        <w:spacing w:before="240" w:after="60"/>
        <w:ind w:right="237"/>
        <w:jc w:val="both"/>
        <w:rPr>
          <w:bCs/>
          <w:sz w:val="24"/>
          <w:szCs w:val="24"/>
        </w:rPr>
      </w:pPr>
      <w:r w:rsidRPr="001F3DFF">
        <w:rPr>
          <w:bCs/>
          <w:sz w:val="24"/>
          <w:szCs w:val="24"/>
        </w:rPr>
        <w:t>Ortiz-Os</w:t>
      </w:r>
      <w:r>
        <w:rPr>
          <w:bCs/>
          <w:sz w:val="24"/>
          <w:szCs w:val="24"/>
        </w:rPr>
        <w:t xml:space="preserve">pina, E. (2019) </w:t>
      </w:r>
      <w:r>
        <w:rPr>
          <w:bCs/>
          <w:i/>
          <w:iCs/>
          <w:sz w:val="24"/>
          <w:szCs w:val="24"/>
        </w:rPr>
        <w:t xml:space="preserve">The rise of social media </w:t>
      </w:r>
      <w:r>
        <w:rPr>
          <w:bCs/>
          <w:sz w:val="24"/>
          <w:szCs w:val="24"/>
        </w:rPr>
        <w:t xml:space="preserve">Available at: </w:t>
      </w:r>
      <w:hyperlink r:id="rId55" w:history="1">
        <w:r w:rsidRPr="001F3DFF">
          <w:rPr>
            <w:rStyle w:val="Hyperlink"/>
            <w:bCs/>
            <w:sz w:val="24"/>
            <w:szCs w:val="24"/>
          </w:rPr>
          <w:t>The rise of social media - Our World in Data</w:t>
        </w:r>
      </w:hyperlink>
      <w:r>
        <w:rPr>
          <w:bCs/>
          <w:sz w:val="24"/>
          <w:szCs w:val="24"/>
        </w:rPr>
        <w:t xml:space="preserve"> (Accessed: 18 June 2025).</w:t>
      </w:r>
    </w:p>
    <w:p w14:paraId="3F87A756" w14:textId="64A984BF" w:rsidR="009374EB" w:rsidRDefault="009374EB" w:rsidP="00340E9A">
      <w:pPr>
        <w:keepNext/>
        <w:spacing w:before="240" w:after="60"/>
        <w:ind w:right="237"/>
        <w:jc w:val="both"/>
        <w:rPr>
          <w:bCs/>
          <w:sz w:val="24"/>
          <w:szCs w:val="24"/>
        </w:rPr>
      </w:pPr>
      <w:r>
        <w:rPr>
          <w:bCs/>
          <w:sz w:val="24"/>
          <w:szCs w:val="24"/>
        </w:rPr>
        <w:t>Pandey</w:t>
      </w:r>
      <w:r w:rsidR="006D3CAA">
        <w:rPr>
          <w:bCs/>
          <w:sz w:val="24"/>
          <w:szCs w:val="24"/>
        </w:rPr>
        <w:t>, N. (2022)</w:t>
      </w:r>
      <w:r w:rsidR="00B86D70">
        <w:rPr>
          <w:bCs/>
          <w:sz w:val="24"/>
          <w:szCs w:val="24"/>
        </w:rPr>
        <w:t xml:space="preserve"> </w:t>
      </w:r>
      <w:r w:rsidR="00D5462A" w:rsidRPr="00B86D70">
        <w:rPr>
          <w:bCs/>
          <w:i/>
          <w:iCs/>
          <w:sz w:val="24"/>
          <w:szCs w:val="24"/>
        </w:rPr>
        <w:t>What is Leadership? Definition, Meaning &amp; Importance</w:t>
      </w:r>
      <w:r w:rsidR="00D5462A">
        <w:rPr>
          <w:bCs/>
          <w:sz w:val="24"/>
          <w:szCs w:val="24"/>
        </w:rPr>
        <w:t xml:space="preserve"> </w:t>
      </w:r>
      <w:r w:rsidR="00B86D70">
        <w:rPr>
          <w:bCs/>
          <w:sz w:val="24"/>
          <w:szCs w:val="24"/>
        </w:rPr>
        <w:t>Available at:</w:t>
      </w:r>
      <w:r w:rsidR="00D22423">
        <w:rPr>
          <w:bCs/>
          <w:sz w:val="24"/>
          <w:szCs w:val="24"/>
        </w:rPr>
        <w:t xml:space="preserve"> </w:t>
      </w:r>
      <w:hyperlink r:id="rId56" w:history="1">
        <w:r w:rsidR="00D22423" w:rsidRPr="00D22423">
          <w:rPr>
            <w:rStyle w:val="Hyperlink"/>
            <w:bCs/>
            <w:sz w:val="24"/>
            <w:szCs w:val="24"/>
          </w:rPr>
          <w:t>What is Leadership? Definition, Meaning &amp; Importance | Emeritus</w:t>
        </w:r>
      </w:hyperlink>
      <w:r w:rsidR="00D22423">
        <w:rPr>
          <w:bCs/>
          <w:sz w:val="24"/>
          <w:szCs w:val="24"/>
        </w:rPr>
        <w:t xml:space="preserve"> (Accessed: 19 June 2025).</w:t>
      </w:r>
    </w:p>
    <w:p w14:paraId="47CF08AE" w14:textId="1E11210B" w:rsidR="00A11794" w:rsidRPr="0068389D" w:rsidRDefault="00A11794" w:rsidP="00340E9A">
      <w:pPr>
        <w:keepNext/>
        <w:spacing w:before="240" w:after="60"/>
        <w:ind w:right="237"/>
        <w:jc w:val="both"/>
        <w:rPr>
          <w:bCs/>
          <w:sz w:val="24"/>
          <w:szCs w:val="24"/>
        </w:rPr>
      </w:pPr>
      <w:r>
        <w:rPr>
          <w:bCs/>
          <w:sz w:val="24"/>
          <w:szCs w:val="24"/>
        </w:rPr>
        <w:t xml:space="preserve">Police Federation (No, date) </w:t>
      </w:r>
      <w:r>
        <w:rPr>
          <w:bCs/>
          <w:i/>
          <w:iCs/>
          <w:sz w:val="24"/>
          <w:szCs w:val="24"/>
        </w:rPr>
        <w:t xml:space="preserve">College of Policing Available at: </w:t>
      </w:r>
      <w:hyperlink r:id="rId57" w:anchor=":~:text=The%20College%20of%20Policing%20%28CoP%29%20set%20standards%20in,police%20service%20on%20training%2C%20development%2C%20skills%20and%20qualifications." w:history="1">
        <w:r w:rsidR="003F0455" w:rsidRPr="003F0455">
          <w:rPr>
            <w:rStyle w:val="Hyperlink"/>
            <w:bCs/>
            <w:sz w:val="24"/>
            <w:szCs w:val="24"/>
          </w:rPr>
          <w:t>College of Policing</w:t>
        </w:r>
      </w:hyperlink>
      <w:r w:rsidR="003F0455">
        <w:rPr>
          <w:bCs/>
          <w:i/>
          <w:iCs/>
          <w:sz w:val="24"/>
          <w:szCs w:val="24"/>
        </w:rPr>
        <w:t xml:space="preserve"> </w:t>
      </w:r>
      <w:r w:rsidR="0068389D">
        <w:rPr>
          <w:bCs/>
          <w:sz w:val="24"/>
          <w:szCs w:val="24"/>
        </w:rPr>
        <w:t>(Accessed 22 June 2025)</w:t>
      </w:r>
    </w:p>
    <w:p w14:paraId="6FB4E649" w14:textId="2061550F" w:rsidR="00F3341E" w:rsidRDefault="00F3341E" w:rsidP="00340E9A">
      <w:pPr>
        <w:keepNext/>
        <w:spacing w:before="240" w:after="60"/>
        <w:ind w:right="237"/>
        <w:jc w:val="both"/>
        <w:rPr>
          <w:bCs/>
          <w:sz w:val="24"/>
          <w:szCs w:val="24"/>
        </w:rPr>
      </w:pPr>
      <w:r>
        <w:rPr>
          <w:bCs/>
          <w:sz w:val="24"/>
          <w:szCs w:val="24"/>
        </w:rPr>
        <w:t>Police and Criminal Evidence Act (1984)</w:t>
      </w:r>
      <w:r w:rsidR="00E80425">
        <w:rPr>
          <w:bCs/>
          <w:sz w:val="24"/>
          <w:szCs w:val="24"/>
        </w:rPr>
        <w:t xml:space="preserve"> Available at: </w:t>
      </w:r>
      <w:hyperlink r:id="rId58" w:history="1">
        <w:r w:rsidR="00E80425" w:rsidRPr="00E80425">
          <w:rPr>
            <w:rStyle w:val="Hyperlink"/>
            <w:bCs/>
            <w:sz w:val="24"/>
            <w:szCs w:val="24"/>
          </w:rPr>
          <w:t>Police and Criminal Evidence Act 1984</w:t>
        </w:r>
      </w:hyperlink>
      <w:r w:rsidR="00E80425">
        <w:rPr>
          <w:bCs/>
          <w:sz w:val="24"/>
          <w:szCs w:val="24"/>
        </w:rPr>
        <w:t xml:space="preserve"> (Accessed:</w:t>
      </w:r>
      <w:r w:rsidR="00B4278F">
        <w:rPr>
          <w:bCs/>
          <w:sz w:val="24"/>
          <w:szCs w:val="24"/>
        </w:rPr>
        <w:t xml:space="preserve"> 20 June 2025).</w:t>
      </w:r>
    </w:p>
    <w:p w14:paraId="48C9E1EB" w14:textId="541CADBF" w:rsidR="0092495C" w:rsidRDefault="0092495C" w:rsidP="00340E9A">
      <w:pPr>
        <w:keepNext/>
        <w:spacing w:before="240" w:after="60"/>
        <w:ind w:right="237"/>
        <w:jc w:val="both"/>
        <w:rPr>
          <w:bCs/>
          <w:sz w:val="24"/>
          <w:szCs w:val="24"/>
        </w:rPr>
      </w:pPr>
      <w:r>
        <w:rPr>
          <w:bCs/>
          <w:sz w:val="24"/>
          <w:szCs w:val="24"/>
        </w:rPr>
        <w:t xml:space="preserve">Public Order Act (1986) Available at: </w:t>
      </w:r>
      <w:hyperlink r:id="rId59" w:history="1">
        <w:r w:rsidR="00B36D03" w:rsidRPr="00B36D03">
          <w:rPr>
            <w:rStyle w:val="Hyperlink"/>
            <w:bCs/>
            <w:sz w:val="24"/>
            <w:szCs w:val="24"/>
          </w:rPr>
          <w:t>Public Order Act 1986</w:t>
        </w:r>
      </w:hyperlink>
      <w:r w:rsidR="00B36D03">
        <w:rPr>
          <w:bCs/>
          <w:sz w:val="24"/>
          <w:szCs w:val="24"/>
        </w:rPr>
        <w:t xml:space="preserve"> (Accessed: 20 June 2025).</w:t>
      </w:r>
    </w:p>
    <w:p w14:paraId="110EA0AD" w14:textId="7E613409" w:rsidR="00C35CA3" w:rsidRDefault="00C35CA3" w:rsidP="00340E9A">
      <w:pPr>
        <w:keepNext/>
        <w:spacing w:before="240" w:after="60"/>
        <w:ind w:right="237"/>
        <w:jc w:val="both"/>
        <w:rPr>
          <w:bCs/>
          <w:sz w:val="24"/>
          <w:szCs w:val="24"/>
        </w:rPr>
      </w:pPr>
      <w:r>
        <w:rPr>
          <w:bCs/>
          <w:sz w:val="24"/>
          <w:szCs w:val="24"/>
        </w:rPr>
        <w:t>Stankovski</w:t>
      </w:r>
      <w:r w:rsidR="00D50846">
        <w:rPr>
          <w:bCs/>
          <w:sz w:val="24"/>
          <w:szCs w:val="24"/>
        </w:rPr>
        <w:t xml:space="preserve">, T. and Mojanoski, C. (2017) ‘MENTORING IN THE POLICE </w:t>
      </w:r>
      <w:r w:rsidR="00083830">
        <w:rPr>
          <w:bCs/>
          <w:sz w:val="24"/>
          <w:szCs w:val="24"/>
        </w:rPr>
        <w:t xml:space="preserve">IN CORELATION OF POLICE EFFICENCY IMPROVEMENT’ </w:t>
      </w:r>
      <w:r w:rsidR="00FC70AB">
        <w:rPr>
          <w:bCs/>
          <w:sz w:val="24"/>
          <w:szCs w:val="24"/>
        </w:rPr>
        <w:t xml:space="preserve">Vol 1. Pp 44-47 </w:t>
      </w:r>
      <w:hyperlink r:id="rId60" w:history="1">
        <w:r w:rsidR="001F3D03" w:rsidRPr="00B6224A">
          <w:rPr>
            <w:rStyle w:val="Hyperlink"/>
            <w:bCs/>
            <w:sz w:val="24"/>
            <w:szCs w:val="24"/>
          </w:rPr>
          <w:t>https://www.ceeol.com/search/journal-detail?id=2142</w:t>
        </w:r>
      </w:hyperlink>
      <w:r w:rsidR="00FC70AB">
        <w:rPr>
          <w:bCs/>
          <w:sz w:val="24"/>
          <w:szCs w:val="24"/>
        </w:rPr>
        <w:t xml:space="preserve"> </w:t>
      </w:r>
      <w:r w:rsidR="008B338E">
        <w:rPr>
          <w:bCs/>
          <w:sz w:val="24"/>
          <w:szCs w:val="24"/>
        </w:rPr>
        <w:t>(Accessed: 22 June 2025).</w:t>
      </w:r>
    </w:p>
    <w:p w14:paraId="2D4B2655" w14:textId="3FE1B1DF" w:rsidR="00E05F76" w:rsidRPr="00812999" w:rsidRDefault="00812999" w:rsidP="00340E9A">
      <w:pPr>
        <w:keepNext/>
        <w:spacing w:before="240" w:after="60"/>
        <w:ind w:right="237"/>
        <w:jc w:val="both"/>
        <w:rPr>
          <w:bCs/>
          <w:i/>
          <w:iCs/>
          <w:sz w:val="24"/>
          <w:szCs w:val="24"/>
        </w:rPr>
      </w:pPr>
      <w:r>
        <w:rPr>
          <w:bCs/>
          <w:sz w:val="24"/>
          <w:szCs w:val="24"/>
        </w:rPr>
        <w:t xml:space="preserve">Twigg, S. (2024) </w:t>
      </w:r>
      <w:r w:rsidR="0081539D" w:rsidRPr="0081539D">
        <w:rPr>
          <w:bCs/>
          <w:i/>
          <w:iCs/>
          <w:sz w:val="24"/>
          <w:szCs w:val="24"/>
        </w:rPr>
        <w:t>A Critical Analysis of Learning Development and Knowledge Transfer in Police Training in England and Wales</w:t>
      </w:r>
      <w:r w:rsidR="0081539D" w:rsidRPr="0081539D">
        <w:rPr>
          <w:bCs/>
          <w:sz w:val="24"/>
          <w:szCs w:val="24"/>
        </w:rPr>
        <w:t>.</w:t>
      </w:r>
      <w:r w:rsidR="0081539D">
        <w:rPr>
          <w:bCs/>
          <w:sz w:val="24"/>
          <w:szCs w:val="24"/>
        </w:rPr>
        <w:t xml:space="preserve"> Available at: </w:t>
      </w:r>
      <w:hyperlink r:id="rId61" w:history="1">
        <w:r w:rsidR="00F93B25" w:rsidRPr="00422485">
          <w:rPr>
            <w:rStyle w:val="Hyperlink"/>
            <w:bCs/>
            <w:sz w:val="24"/>
            <w:szCs w:val="24"/>
          </w:rPr>
          <w:t>http://doi.org/10.17030/uclan.thesis.00052959</w:t>
        </w:r>
      </w:hyperlink>
      <w:r w:rsidR="00F93B25">
        <w:rPr>
          <w:bCs/>
          <w:sz w:val="24"/>
          <w:szCs w:val="24"/>
        </w:rPr>
        <w:t xml:space="preserve"> (Accessed</w:t>
      </w:r>
      <w:r w:rsidR="00AC0055">
        <w:rPr>
          <w:bCs/>
          <w:sz w:val="24"/>
          <w:szCs w:val="24"/>
        </w:rPr>
        <w:t>: 22 June 2025)</w:t>
      </w:r>
    </w:p>
    <w:p w14:paraId="20432C82" w14:textId="77777777" w:rsidR="00E05F76" w:rsidRDefault="00E05F76" w:rsidP="00340E9A">
      <w:pPr>
        <w:keepNext/>
        <w:spacing w:before="240" w:after="60"/>
        <w:ind w:right="237"/>
        <w:jc w:val="both"/>
        <w:rPr>
          <w:bCs/>
          <w:sz w:val="24"/>
          <w:szCs w:val="24"/>
        </w:rPr>
      </w:pPr>
    </w:p>
    <w:p w14:paraId="34221910" w14:textId="14F759C3" w:rsidR="00363CB4" w:rsidRDefault="00363CB4" w:rsidP="00363CB4">
      <w:pPr>
        <w:keepNext/>
        <w:spacing w:after="60"/>
        <w:ind w:right="237"/>
        <w:jc w:val="both"/>
        <w:rPr>
          <w:bCs/>
          <w:sz w:val="24"/>
          <w:szCs w:val="24"/>
        </w:rPr>
      </w:pPr>
      <w:r>
        <w:rPr>
          <w:bCs/>
          <w:sz w:val="24"/>
          <w:szCs w:val="24"/>
        </w:rPr>
        <w:lastRenderedPageBreak/>
        <w:t>Tyler, M.A. and McKenzie, W.E. (2011)</w:t>
      </w:r>
      <w:r w:rsidR="00AF305E">
        <w:rPr>
          <w:bCs/>
          <w:sz w:val="24"/>
          <w:szCs w:val="24"/>
        </w:rPr>
        <w:t xml:space="preserve"> ‘</w:t>
      </w:r>
      <w:r w:rsidR="00E85F8F">
        <w:rPr>
          <w:bCs/>
          <w:sz w:val="24"/>
          <w:szCs w:val="24"/>
        </w:rPr>
        <w:t>Mentoring first year police constables: police mentors’ perspectives</w:t>
      </w:r>
      <w:r w:rsidR="00904015">
        <w:rPr>
          <w:bCs/>
          <w:sz w:val="24"/>
          <w:szCs w:val="24"/>
        </w:rPr>
        <w:t>’ Vol. 23 No 8, pp. 551-530</w:t>
      </w:r>
      <w:r w:rsidR="0011163B">
        <w:rPr>
          <w:bCs/>
          <w:sz w:val="24"/>
          <w:szCs w:val="24"/>
        </w:rPr>
        <w:t xml:space="preserve"> Available at</w:t>
      </w:r>
      <w:r w:rsidR="00E05F76">
        <w:rPr>
          <w:bCs/>
          <w:sz w:val="24"/>
          <w:szCs w:val="24"/>
        </w:rPr>
        <w:t xml:space="preserve">: </w:t>
      </w:r>
      <w:hyperlink r:id="rId62" w:history="1">
        <w:r w:rsidR="00E05F76" w:rsidRPr="00E05F76">
          <w:rPr>
            <w:rStyle w:val="Hyperlink"/>
            <w:bCs/>
            <w:sz w:val="24"/>
            <w:szCs w:val="24"/>
          </w:rPr>
          <w:t>CEEOL - Article Detail</w:t>
        </w:r>
      </w:hyperlink>
      <w:r w:rsidR="00E05F76">
        <w:rPr>
          <w:bCs/>
          <w:sz w:val="24"/>
          <w:szCs w:val="24"/>
        </w:rPr>
        <w:t xml:space="preserve"> (Accessed: 22 June 2025).</w:t>
      </w:r>
    </w:p>
    <w:p w14:paraId="7548F0F4" w14:textId="1F8F52BF" w:rsidR="001F3DFF" w:rsidRPr="001F3DFF" w:rsidRDefault="009078C5" w:rsidP="00340E9A">
      <w:pPr>
        <w:keepNext/>
        <w:spacing w:before="240" w:after="60"/>
        <w:ind w:right="237"/>
        <w:jc w:val="both"/>
        <w:rPr>
          <w:bCs/>
          <w:sz w:val="24"/>
          <w:szCs w:val="24"/>
        </w:rPr>
      </w:pPr>
      <w:r>
        <w:rPr>
          <w:bCs/>
          <w:sz w:val="24"/>
          <w:szCs w:val="24"/>
        </w:rPr>
        <w:t xml:space="preserve">West Yorkshire Police (2025) </w:t>
      </w:r>
      <w:r w:rsidR="00DE5046">
        <w:rPr>
          <w:bCs/>
          <w:i/>
          <w:iCs/>
          <w:sz w:val="24"/>
          <w:szCs w:val="24"/>
        </w:rPr>
        <w:t>What is the what3words system?</w:t>
      </w:r>
      <w:r w:rsidR="001B1C60">
        <w:rPr>
          <w:bCs/>
          <w:i/>
          <w:iCs/>
          <w:sz w:val="24"/>
          <w:szCs w:val="24"/>
        </w:rPr>
        <w:t xml:space="preserve"> </w:t>
      </w:r>
      <w:r w:rsidR="001B1C60">
        <w:rPr>
          <w:bCs/>
          <w:sz w:val="24"/>
          <w:szCs w:val="24"/>
        </w:rPr>
        <w:t xml:space="preserve">Available at: </w:t>
      </w:r>
      <w:hyperlink r:id="rId63" w:history="1">
        <w:r w:rsidR="00290CBB" w:rsidRPr="00290CBB">
          <w:rPr>
            <w:rStyle w:val="Hyperlink"/>
            <w:bCs/>
            <w:sz w:val="24"/>
            <w:szCs w:val="24"/>
          </w:rPr>
          <w:t>What is the what3words system? | West Yorkshire Police</w:t>
        </w:r>
      </w:hyperlink>
      <w:r w:rsidR="00290CBB">
        <w:rPr>
          <w:bCs/>
          <w:sz w:val="24"/>
          <w:szCs w:val="24"/>
        </w:rPr>
        <w:t xml:space="preserve"> (Accessed: 18 June 2025)</w:t>
      </w:r>
      <w:r w:rsidR="00CD770D">
        <w:rPr>
          <w:bCs/>
          <w:sz w:val="24"/>
          <w:szCs w:val="24"/>
        </w:rPr>
        <w:t>.</w:t>
      </w:r>
    </w:p>
    <w:p w14:paraId="5B23D6C4" w14:textId="4D037EC2" w:rsidR="0093018C" w:rsidRPr="002459AE" w:rsidRDefault="0093018C" w:rsidP="002459AE">
      <w:pPr>
        <w:keepNext/>
        <w:ind w:right="237"/>
        <w:rPr>
          <w:b/>
          <w:sz w:val="24"/>
          <w:szCs w:val="24"/>
          <w:highlight w:val="yellow"/>
        </w:rPr>
      </w:pPr>
    </w:p>
    <w:p w14:paraId="2B127369" w14:textId="77C41BAF"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CONFIDENTIALITY and PLAGIARISM </w:t>
      </w:r>
    </w:p>
    <w:p w14:paraId="37AF4F35" w14:textId="10CB9FE1" w:rsidR="609B7D34" w:rsidRDefault="609B7D34" w:rsidP="084AFF89">
      <w:pPr>
        <w:jc w:val="both"/>
        <w:rPr>
          <w:rFonts w:eastAsia="Arial"/>
          <w:b/>
          <w:bCs/>
          <w:color w:val="000000" w:themeColor="text1"/>
          <w:sz w:val="24"/>
          <w:szCs w:val="24"/>
        </w:rPr>
      </w:pPr>
    </w:p>
    <w:p w14:paraId="61C970FF" w14:textId="41F48E44" w:rsidR="002E1D95" w:rsidRPr="002E1D95" w:rsidRDefault="4A2FCBCA" w:rsidP="002E1D95">
      <w:pPr>
        <w:jc w:val="both"/>
        <w:rPr>
          <w:rFonts w:eastAsia="Arial"/>
          <w:b/>
          <w:bCs/>
          <w:color w:val="000000" w:themeColor="text1"/>
          <w:sz w:val="24"/>
          <w:szCs w:val="24"/>
        </w:rPr>
        <w:sectPr w:rsidR="002E1D95" w:rsidRPr="002E1D95" w:rsidSect="0022001B">
          <w:pgSz w:w="11906" w:h="16838" w:code="9"/>
          <w:pgMar w:top="1440" w:right="1440" w:bottom="1440" w:left="1440" w:header="720" w:footer="720" w:gutter="0"/>
          <w:cols w:space="720"/>
          <w:docGrid w:linePitch="272"/>
        </w:sectPr>
      </w:pPr>
      <w:r w:rsidRPr="084AFF89">
        <w:rPr>
          <w:rFonts w:eastAsia="Arial"/>
          <w:b/>
          <w:bCs/>
          <w:color w:val="000000" w:themeColor="text1"/>
          <w:sz w:val="24"/>
          <w:szCs w:val="24"/>
        </w:rPr>
        <w:t>This is automatically checked via Turnitin submission of your workbook.</w:t>
      </w: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F76EF1" w14:textId="77777777" w:rsidR="00D92AFF" w:rsidRDefault="00D92AFF">
      <w:r>
        <w:separator/>
      </w:r>
    </w:p>
  </w:endnote>
  <w:endnote w:type="continuationSeparator" w:id="0">
    <w:p w14:paraId="45BA3F1C" w14:textId="77777777" w:rsidR="00D92AFF" w:rsidRDefault="00D92A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4A3976" w14:textId="77777777" w:rsidR="00D92AFF" w:rsidRDefault="00D92AFF">
      <w:r>
        <w:separator/>
      </w:r>
    </w:p>
  </w:footnote>
  <w:footnote w:type="continuationSeparator" w:id="0">
    <w:p w14:paraId="6D73F0DC" w14:textId="77777777" w:rsidR="00D92AFF" w:rsidRDefault="00D92A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22007"/>
    <w:multiLevelType w:val="hybridMultilevel"/>
    <w:tmpl w:val="DDB036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32022D"/>
    <w:multiLevelType w:val="hybridMultilevel"/>
    <w:tmpl w:val="34E20A26"/>
    <w:lvl w:ilvl="0" w:tplc="A5E0EF1C">
      <w:start w:val="1"/>
      <w:numFmt w:val="bullet"/>
      <w:lvlText w:val=""/>
      <w:lvlJc w:val="left"/>
      <w:pPr>
        <w:ind w:left="720" w:hanging="360"/>
      </w:pPr>
      <w:rPr>
        <w:rFonts w:ascii="Symbol" w:hAnsi="Symbol" w:hint="default"/>
      </w:rPr>
    </w:lvl>
    <w:lvl w:ilvl="1" w:tplc="C6EE51D0">
      <w:start w:val="1"/>
      <w:numFmt w:val="bullet"/>
      <w:lvlText w:val="o"/>
      <w:lvlJc w:val="left"/>
      <w:pPr>
        <w:ind w:left="1440" w:hanging="360"/>
      </w:pPr>
      <w:rPr>
        <w:rFonts w:ascii="Courier New" w:hAnsi="Courier New" w:hint="default"/>
      </w:rPr>
    </w:lvl>
    <w:lvl w:ilvl="2" w:tplc="1CC89E96">
      <w:start w:val="1"/>
      <w:numFmt w:val="bullet"/>
      <w:lvlText w:val=""/>
      <w:lvlJc w:val="left"/>
      <w:pPr>
        <w:ind w:left="2160" w:hanging="360"/>
      </w:pPr>
      <w:rPr>
        <w:rFonts w:ascii="Wingdings" w:hAnsi="Wingdings" w:hint="default"/>
      </w:rPr>
    </w:lvl>
    <w:lvl w:ilvl="3" w:tplc="75524536">
      <w:start w:val="1"/>
      <w:numFmt w:val="bullet"/>
      <w:lvlText w:val=""/>
      <w:lvlJc w:val="left"/>
      <w:pPr>
        <w:ind w:left="2880" w:hanging="360"/>
      </w:pPr>
      <w:rPr>
        <w:rFonts w:ascii="Symbol" w:hAnsi="Symbol" w:hint="default"/>
      </w:rPr>
    </w:lvl>
    <w:lvl w:ilvl="4" w:tplc="85AA59AC">
      <w:start w:val="1"/>
      <w:numFmt w:val="bullet"/>
      <w:lvlText w:val="o"/>
      <w:lvlJc w:val="left"/>
      <w:pPr>
        <w:ind w:left="3600" w:hanging="360"/>
      </w:pPr>
      <w:rPr>
        <w:rFonts w:ascii="Courier New" w:hAnsi="Courier New" w:hint="default"/>
      </w:rPr>
    </w:lvl>
    <w:lvl w:ilvl="5" w:tplc="70863850">
      <w:start w:val="1"/>
      <w:numFmt w:val="bullet"/>
      <w:lvlText w:val=""/>
      <w:lvlJc w:val="left"/>
      <w:pPr>
        <w:ind w:left="4320" w:hanging="360"/>
      </w:pPr>
      <w:rPr>
        <w:rFonts w:ascii="Wingdings" w:hAnsi="Wingdings" w:hint="default"/>
      </w:rPr>
    </w:lvl>
    <w:lvl w:ilvl="6" w:tplc="D124C958">
      <w:start w:val="1"/>
      <w:numFmt w:val="bullet"/>
      <w:lvlText w:val=""/>
      <w:lvlJc w:val="left"/>
      <w:pPr>
        <w:ind w:left="5040" w:hanging="360"/>
      </w:pPr>
      <w:rPr>
        <w:rFonts w:ascii="Symbol" w:hAnsi="Symbol" w:hint="default"/>
      </w:rPr>
    </w:lvl>
    <w:lvl w:ilvl="7" w:tplc="F3C20380">
      <w:start w:val="1"/>
      <w:numFmt w:val="bullet"/>
      <w:lvlText w:val="o"/>
      <w:lvlJc w:val="left"/>
      <w:pPr>
        <w:ind w:left="5760" w:hanging="360"/>
      </w:pPr>
      <w:rPr>
        <w:rFonts w:ascii="Courier New" w:hAnsi="Courier New" w:hint="default"/>
      </w:rPr>
    </w:lvl>
    <w:lvl w:ilvl="8" w:tplc="8480BFBC">
      <w:start w:val="1"/>
      <w:numFmt w:val="bullet"/>
      <w:lvlText w:val=""/>
      <w:lvlJc w:val="left"/>
      <w:pPr>
        <w:ind w:left="6480" w:hanging="360"/>
      </w:pPr>
      <w:rPr>
        <w:rFonts w:ascii="Wingdings" w:hAnsi="Wingdings" w:hint="default"/>
      </w:rPr>
    </w:lvl>
  </w:abstractNum>
  <w:abstractNum w:abstractNumId="2"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3"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4"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5" w15:restartNumberingAfterBreak="0">
    <w:nsid w:val="5F6566E8"/>
    <w:multiLevelType w:val="hybridMultilevel"/>
    <w:tmpl w:val="1A0A5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86747F"/>
    <w:multiLevelType w:val="hybridMultilevel"/>
    <w:tmpl w:val="0512E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CC575B7"/>
    <w:multiLevelType w:val="hybridMultilevel"/>
    <w:tmpl w:val="62523EA4"/>
    <w:lvl w:ilvl="0" w:tplc="DF0A254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4950037">
    <w:abstractNumId w:val="1"/>
  </w:num>
  <w:num w:numId="2" w16cid:durableId="51540149">
    <w:abstractNumId w:val="3"/>
  </w:num>
  <w:num w:numId="3" w16cid:durableId="1021588353">
    <w:abstractNumId w:val="4"/>
  </w:num>
  <w:num w:numId="4" w16cid:durableId="1724870874">
    <w:abstractNumId w:val="2"/>
  </w:num>
  <w:num w:numId="5" w16cid:durableId="1447584477">
    <w:abstractNumId w:val="0"/>
  </w:num>
  <w:num w:numId="6" w16cid:durableId="109012350">
    <w:abstractNumId w:val="6"/>
  </w:num>
  <w:num w:numId="7" w16cid:durableId="141623988">
    <w:abstractNumId w:val="5"/>
  </w:num>
  <w:num w:numId="8" w16cid:durableId="178738320">
    <w:abstractNumId w:val="7"/>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766"/>
    <w:rsid w:val="000015F5"/>
    <w:rsid w:val="00003990"/>
    <w:rsid w:val="00004148"/>
    <w:rsid w:val="000045B8"/>
    <w:rsid w:val="000071F9"/>
    <w:rsid w:val="00012B70"/>
    <w:rsid w:val="00015C77"/>
    <w:rsid w:val="00017932"/>
    <w:rsid w:val="00020473"/>
    <w:rsid w:val="00020EEC"/>
    <w:rsid w:val="00022C86"/>
    <w:rsid w:val="00024F7F"/>
    <w:rsid w:val="00025650"/>
    <w:rsid w:val="00026FAB"/>
    <w:rsid w:val="00027B1F"/>
    <w:rsid w:val="0003088B"/>
    <w:rsid w:val="000313E6"/>
    <w:rsid w:val="000325D9"/>
    <w:rsid w:val="0003368B"/>
    <w:rsid w:val="00033A1E"/>
    <w:rsid w:val="0003460C"/>
    <w:rsid w:val="000372B2"/>
    <w:rsid w:val="00037493"/>
    <w:rsid w:val="0004079F"/>
    <w:rsid w:val="000429B9"/>
    <w:rsid w:val="00045B87"/>
    <w:rsid w:val="00045C07"/>
    <w:rsid w:val="00047102"/>
    <w:rsid w:val="00053FA7"/>
    <w:rsid w:val="00055BDE"/>
    <w:rsid w:val="00055D43"/>
    <w:rsid w:val="00056AB4"/>
    <w:rsid w:val="00056FAC"/>
    <w:rsid w:val="000576E9"/>
    <w:rsid w:val="00057751"/>
    <w:rsid w:val="00062E39"/>
    <w:rsid w:val="00071C4D"/>
    <w:rsid w:val="00071FC7"/>
    <w:rsid w:val="00073FEE"/>
    <w:rsid w:val="000749EA"/>
    <w:rsid w:val="0007703C"/>
    <w:rsid w:val="00080E58"/>
    <w:rsid w:val="00083830"/>
    <w:rsid w:val="000838C0"/>
    <w:rsid w:val="00083D99"/>
    <w:rsid w:val="00084EA6"/>
    <w:rsid w:val="00085699"/>
    <w:rsid w:val="00087891"/>
    <w:rsid w:val="0009104A"/>
    <w:rsid w:val="00091F52"/>
    <w:rsid w:val="00092970"/>
    <w:rsid w:val="00092BC7"/>
    <w:rsid w:val="00093720"/>
    <w:rsid w:val="000938E6"/>
    <w:rsid w:val="00093B3C"/>
    <w:rsid w:val="00094655"/>
    <w:rsid w:val="0009488C"/>
    <w:rsid w:val="00095C1B"/>
    <w:rsid w:val="00096A60"/>
    <w:rsid w:val="00096DEA"/>
    <w:rsid w:val="00097A0F"/>
    <w:rsid w:val="00097DCD"/>
    <w:rsid w:val="000A0AFD"/>
    <w:rsid w:val="000A1489"/>
    <w:rsid w:val="000A2EF4"/>
    <w:rsid w:val="000A4240"/>
    <w:rsid w:val="000A469A"/>
    <w:rsid w:val="000B1E96"/>
    <w:rsid w:val="000B48EF"/>
    <w:rsid w:val="000B67A8"/>
    <w:rsid w:val="000B73C9"/>
    <w:rsid w:val="000C0318"/>
    <w:rsid w:val="000C040C"/>
    <w:rsid w:val="000C378F"/>
    <w:rsid w:val="000C5A1D"/>
    <w:rsid w:val="000C5E49"/>
    <w:rsid w:val="000C6854"/>
    <w:rsid w:val="000C6892"/>
    <w:rsid w:val="000C6FFE"/>
    <w:rsid w:val="000D05B2"/>
    <w:rsid w:val="000D0BB6"/>
    <w:rsid w:val="000D5FAA"/>
    <w:rsid w:val="000D7782"/>
    <w:rsid w:val="000E26B0"/>
    <w:rsid w:val="000E3518"/>
    <w:rsid w:val="000F0B38"/>
    <w:rsid w:val="000F1599"/>
    <w:rsid w:val="000F1769"/>
    <w:rsid w:val="000F3CAF"/>
    <w:rsid w:val="000F4199"/>
    <w:rsid w:val="000F435B"/>
    <w:rsid w:val="000F4974"/>
    <w:rsid w:val="000F597A"/>
    <w:rsid w:val="000F6196"/>
    <w:rsid w:val="000F6991"/>
    <w:rsid w:val="000F7DF3"/>
    <w:rsid w:val="000F7ECD"/>
    <w:rsid w:val="00100184"/>
    <w:rsid w:val="00100643"/>
    <w:rsid w:val="0010200B"/>
    <w:rsid w:val="00102E64"/>
    <w:rsid w:val="00103019"/>
    <w:rsid w:val="0010312C"/>
    <w:rsid w:val="00103203"/>
    <w:rsid w:val="00103C64"/>
    <w:rsid w:val="00104C08"/>
    <w:rsid w:val="0010525C"/>
    <w:rsid w:val="00106997"/>
    <w:rsid w:val="00106DC7"/>
    <w:rsid w:val="0011021B"/>
    <w:rsid w:val="0011163B"/>
    <w:rsid w:val="00112391"/>
    <w:rsid w:val="001128B5"/>
    <w:rsid w:val="00113DB6"/>
    <w:rsid w:val="00113FD2"/>
    <w:rsid w:val="00114F52"/>
    <w:rsid w:val="0012135C"/>
    <w:rsid w:val="001214DB"/>
    <w:rsid w:val="001246E9"/>
    <w:rsid w:val="001251F7"/>
    <w:rsid w:val="0012565F"/>
    <w:rsid w:val="00126AE5"/>
    <w:rsid w:val="0013277C"/>
    <w:rsid w:val="001347F8"/>
    <w:rsid w:val="00137BB5"/>
    <w:rsid w:val="00137E05"/>
    <w:rsid w:val="00137F3B"/>
    <w:rsid w:val="001406E4"/>
    <w:rsid w:val="00140CC0"/>
    <w:rsid w:val="001429F4"/>
    <w:rsid w:val="001447F6"/>
    <w:rsid w:val="00147DE3"/>
    <w:rsid w:val="00150794"/>
    <w:rsid w:val="00151783"/>
    <w:rsid w:val="00152A3C"/>
    <w:rsid w:val="001608C4"/>
    <w:rsid w:val="001611DB"/>
    <w:rsid w:val="00163B2A"/>
    <w:rsid w:val="00163D1F"/>
    <w:rsid w:val="00166D33"/>
    <w:rsid w:val="00166E5A"/>
    <w:rsid w:val="0016722B"/>
    <w:rsid w:val="00170151"/>
    <w:rsid w:val="00171418"/>
    <w:rsid w:val="001718A2"/>
    <w:rsid w:val="001768A0"/>
    <w:rsid w:val="00182498"/>
    <w:rsid w:val="00182513"/>
    <w:rsid w:val="00184863"/>
    <w:rsid w:val="00185121"/>
    <w:rsid w:val="001873B3"/>
    <w:rsid w:val="001873ED"/>
    <w:rsid w:val="00187648"/>
    <w:rsid w:val="00190913"/>
    <w:rsid w:val="00192C38"/>
    <w:rsid w:val="00195019"/>
    <w:rsid w:val="001961CF"/>
    <w:rsid w:val="0019650E"/>
    <w:rsid w:val="00197383"/>
    <w:rsid w:val="001A4DDF"/>
    <w:rsid w:val="001A59BB"/>
    <w:rsid w:val="001A6A51"/>
    <w:rsid w:val="001A79C4"/>
    <w:rsid w:val="001B1C31"/>
    <w:rsid w:val="001B1C60"/>
    <w:rsid w:val="001B331A"/>
    <w:rsid w:val="001B3B9D"/>
    <w:rsid w:val="001B431B"/>
    <w:rsid w:val="001C0E74"/>
    <w:rsid w:val="001C13D7"/>
    <w:rsid w:val="001C1820"/>
    <w:rsid w:val="001C321F"/>
    <w:rsid w:val="001C3455"/>
    <w:rsid w:val="001C5892"/>
    <w:rsid w:val="001C6CEC"/>
    <w:rsid w:val="001C79FE"/>
    <w:rsid w:val="001D0D50"/>
    <w:rsid w:val="001D1316"/>
    <w:rsid w:val="001D229F"/>
    <w:rsid w:val="001D3984"/>
    <w:rsid w:val="001D6162"/>
    <w:rsid w:val="001D68E7"/>
    <w:rsid w:val="001E278C"/>
    <w:rsid w:val="001E3183"/>
    <w:rsid w:val="001E5178"/>
    <w:rsid w:val="001E6EDE"/>
    <w:rsid w:val="001E720D"/>
    <w:rsid w:val="001E7592"/>
    <w:rsid w:val="001E7657"/>
    <w:rsid w:val="001F2E09"/>
    <w:rsid w:val="001F3878"/>
    <w:rsid w:val="001F3D03"/>
    <w:rsid w:val="001F3DFF"/>
    <w:rsid w:val="001F422E"/>
    <w:rsid w:val="001F4552"/>
    <w:rsid w:val="001F5FAE"/>
    <w:rsid w:val="001F6E84"/>
    <w:rsid w:val="001F7FAD"/>
    <w:rsid w:val="00200EC2"/>
    <w:rsid w:val="002019EB"/>
    <w:rsid w:val="002030F2"/>
    <w:rsid w:val="00205051"/>
    <w:rsid w:val="00205892"/>
    <w:rsid w:val="00205C6A"/>
    <w:rsid w:val="00211F65"/>
    <w:rsid w:val="00213A98"/>
    <w:rsid w:val="00217168"/>
    <w:rsid w:val="0022001B"/>
    <w:rsid w:val="00220D06"/>
    <w:rsid w:val="002219BA"/>
    <w:rsid w:val="002246A0"/>
    <w:rsid w:val="00224AF9"/>
    <w:rsid w:val="00227441"/>
    <w:rsid w:val="00227A62"/>
    <w:rsid w:val="00230439"/>
    <w:rsid w:val="0023052E"/>
    <w:rsid w:val="00232951"/>
    <w:rsid w:val="002338DA"/>
    <w:rsid w:val="00235176"/>
    <w:rsid w:val="00236061"/>
    <w:rsid w:val="00236EC9"/>
    <w:rsid w:val="0024100E"/>
    <w:rsid w:val="00241C1B"/>
    <w:rsid w:val="0024288B"/>
    <w:rsid w:val="002459AE"/>
    <w:rsid w:val="00245B08"/>
    <w:rsid w:val="0025176B"/>
    <w:rsid w:val="00251782"/>
    <w:rsid w:val="00251E5B"/>
    <w:rsid w:val="002527A2"/>
    <w:rsid w:val="00253194"/>
    <w:rsid w:val="002538D2"/>
    <w:rsid w:val="00255D8E"/>
    <w:rsid w:val="00260CE8"/>
    <w:rsid w:val="002657E9"/>
    <w:rsid w:val="0026665E"/>
    <w:rsid w:val="00270EEB"/>
    <w:rsid w:val="0027147E"/>
    <w:rsid w:val="0027161D"/>
    <w:rsid w:val="00274149"/>
    <w:rsid w:val="00274DE8"/>
    <w:rsid w:val="00275D1E"/>
    <w:rsid w:val="002761F4"/>
    <w:rsid w:val="00276794"/>
    <w:rsid w:val="00276BC2"/>
    <w:rsid w:val="002775E1"/>
    <w:rsid w:val="00277979"/>
    <w:rsid w:val="002806B2"/>
    <w:rsid w:val="002808EB"/>
    <w:rsid w:val="0028095D"/>
    <w:rsid w:val="00280D75"/>
    <w:rsid w:val="00281705"/>
    <w:rsid w:val="002848F6"/>
    <w:rsid w:val="00284948"/>
    <w:rsid w:val="00287BED"/>
    <w:rsid w:val="00290CBB"/>
    <w:rsid w:val="00291ADD"/>
    <w:rsid w:val="00294868"/>
    <w:rsid w:val="00295054"/>
    <w:rsid w:val="00295CA1"/>
    <w:rsid w:val="0029707B"/>
    <w:rsid w:val="00297301"/>
    <w:rsid w:val="0029794D"/>
    <w:rsid w:val="002A27B0"/>
    <w:rsid w:val="002A291A"/>
    <w:rsid w:val="002A497B"/>
    <w:rsid w:val="002A5604"/>
    <w:rsid w:val="002B10B3"/>
    <w:rsid w:val="002B1701"/>
    <w:rsid w:val="002B1736"/>
    <w:rsid w:val="002B23C3"/>
    <w:rsid w:val="002B3EC9"/>
    <w:rsid w:val="002B42B8"/>
    <w:rsid w:val="002B443A"/>
    <w:rsid w:val="002B5B35"/>
    <w:rsid w:val="002B6655"/>
    <w:rsid w:val="002B6C1E"/>
    <w:rsid w:val="002B7560"/>
    <w:rsid w:val="002C189A"/>
    <w:rsid w:val="002C256A"/>
    <w:rsid w:val="002C438D"/>
    <w:rsid w:val="002C496D"/>
    <w:rsid w:val="002C79FA"/>
    <w:rsid w:val="002D05EB"/>
    <w:rsid w:val="002D2F29"/>
    <w:rsid w:val="002D2FD3"/>
    <w:rsid w:val="002D7361"/>
    <w:rsid w:val="002E1D95"/>
    <w:rsid w:val="002E39F1"/>
    <w:rsid w:val="002E3B7D"/>
    <w:rsid w:val="002E3BFD"/>
    <w:rsid w:val="002E477F"/>
    <w:rsid w:val="002E524A"/>
    <w:rsid w:val="002E680C"/>
    <w:rsid w:val="002E7017"/>
    <w:rsid w:val="002F4F6E"/>
    <w:rsid w:val="003015C3"/>
    <w:rsid w:val="003034BB"/>
    <w:rsid w:val="003054A9"/>
    <w:rsid w:val="00305AEB"/>
    <w:rsid w:val="0030698D"/>
    <w:rsid w:val="00310532"/>
    <w:rsid w:val="003113BE"/>
    <w:rsid w:val="003132E1"/>
    <w:rsid w:val="0031350A"/>
    <w:rsid w:val="0031488B"/>
    <w:rsid w:val="00314BF2"/>
    <w:rsid w:val="0031569E"/>
    <w:rsid w:val="00316815"/>
    <w:rsid w:val="003168CA"/>
    <w:rsid w:val="00320334"/>
    <w:rsid w:val="00321255"/>
    <w:rsid w:val="00321B79"/>
    <w:rsid w:val="0032230D"/>
    <w:rsid w:val="00322A0B"/>
    <w:rsid w:val="00323432"/>
    <w:rsid w:val="00327FAA"/>
    <w:rsid w:val="00330DBA"/>
    <w:rsid w:val="003319FC"/>
    <w:rsid w:val="00332379"/>
    <w:rsid w:val="003325AF"/>
    <w:rsid w:val="00333E29"/>
    <w:rsid w:val="003341EF"/>
    <w:rsid w:val="00335FC5"/>
    <w:rsid w:val="00340E9A"/>
    <w:rsid w:val="00341252"/>
    <w:rsid w:val="00341720"/>
    <w:rsid w:val="00341EB1"/>
    <w:rsid w:val="00342433"/>
    <w:rsid w:val="003456B9"/>
    <w:rsid w:val="00347BF8"/>
    <w:rsid w:val="0035102A"/>
    <w:rsid w:val="003515E7"/>
    <w:rsid w:val="003516C0"/>
    <w:rsid w:val="00351C82"/>
    <w:rsid w:val="00351D0F"/>
    <w:rsid w:val="00352D05"/>
    <w:rsid w:val="00352E59"/>
    <w:rsid w:val="00352EC5"/>
    <w:rsid w:val="00353C97"/>
    <w:rsid w:val="00354C70"/>
    <w:rsid w:val="00354DBE"/>
    <w:rsid w:val="00355210"/>
    <w:rsid w:val="003556E2"/>
    <w:rsid w:val="003611C3"/>
    <w:rsid w:val="00363CB4"/>
    <w:rsid w:val="00364C66"/>
    <w:rsid w:val="003657A7"/>
    <w:rsid w:val="00365DF9"/>
    <w:rsid w:val="0036668D"/>
    <w:rsid w:val="00367CC8"/>
    <w:rsid w:val="00367EEB"/>
    <w:rsid w:val="00370300"/>
    <w:rsid w:val="003706C8"/>
    <w:rsid w:val="00372646"/>
    <w:rsid w:val="00372DB4"/>
    <w:rsid w:val="003745F2"/>
    <w:rsid w:val="0037490C"/>
    <w:rsid w:val="0037517B"/>
    <w:rsid w:val="00375AF5"/>
    <w:rsid w:val="003761BD"/>
    <w:rsid w:val="003769F6"/>
    <w:rsid w:val="00377BBF"/>
    <w:rsid w:val="00385166"/>
    <w:rsid w:val="00385414"/>
    <w:rsid w:val="00385CCA"/>
    <w:rsid w:val="00390074"/>
    <w:rsid w:val="00391138"/>
    <w:rsid w:val="003912E2"/>
    <w:rsid w:val="00392EB5"/>
    <w:rsid w:val="00392FA9"/>
    <w:rsid w:val="0039363C"/>
    <w:rsid w:val="00394287"/>
    <w:rsid w:val="00395990"/>
    <w:rsid w:val="003970B8"/>
    <w:rsid w:val="0039762B"/>
    <w:rsid w:val="003A0C37"/>
    <w:rsid w:val="003A1B6B"/>
    <w:rsid w:val="003A224F"/>
    <w:rsid w:val="003A2F82"/>
    <w:rsid w:val="003A46C0"/>
    <w:rsid w:val="003A57B3"/>
    <w:rsid w:val="003A600E"/>
    <w:rsid w:val="003A6513"/>
    <w:rsid w:val="003B0203"/>
    <w:rsid w:val="003B09B3"/>
    <w:rsid w:val="003B16C7"/>
    <w:rsid w:val="003B1CD4"/>
    <w:rsid w:val="003B26C5"/>
    <w:rsid w:val="003B6E4F"/>
    <w:rsid w:val="003B71FA"/>
    <w:rsid w:val="003C0410"/>
    <w:rsid w:val="003C19F1"/>
    <w:rsid w:val="003C2691"/>
    <w:rsid w:val="003C4186"/>
    <w:rsid w:val="003C458C"/>
    <w:rsid w:val="003C6185"/>
    <w:rsid w:val="003C7C24"/>
    <w:rsid w:val="003D0D2D"/>
    <w:rsid w:val="003D1D74"/>
    <w:rsid w:val="003D4710"/>
    <w:rsid w:val="003E0EF4"/>
    <w:rsid w:val="003E16D7"/>
    <w:rsid w:val="003E197E"/>
    <w:rsid w:val="003F0455"/>
    <w:rsid w:val="003F2D6B"/>
    <w:rsid w:val="003F4B7E"/>
    <w:rsid w:val="003F4DFA"/>
    <w:rsid w:val="00400112"/>
    <w:rsid w:val="004046F0"/>
    <w:rsid w:val="00405125"/>
    <w:rsid w:val="004053B7"/>
    <w:rsid w:val="0040668F"/>
    <w:rsid w:val="004107A6"/>
    <w:rsid w:val="00410E13"/>
    <w:rsid w:val="00412677"/>
    <w:rsid w:val="0041624F"/>
    <w:rsid w:val="00417925"/>
    <w:rsid w:val="004212D5"/>
    <w:rsid w:val="004216DB"/>
    <w:rsid w:val="00425200"/>
    <w:rsid w:val="004348AE"/>
    <w:rsid w:val="00435B6F"/>
    <w:rsid w:val="00435D26"/>
    <w:rsid w:val="004367C1"/>
    <w:rsid w:val="004376C0"/>
    <w:rsid w:val="00440BD8"/>
    <w:rsid w:val="0044115F"/>
    <w:rsid w:val="0044223A"/>
    <w:rsid w:val="00442A9D"/>
    <w:rsid w:val="00444F78"/>
    <w:rsid w:val="00445D4C"/>
    <w:rsid w:val="00446017"/>
    <w:rsid w:val="00446792"/>
    <w:rsid w:val="00446F80"/>
    <w:rsid w:val="00447715"/>
    <w:rsid w:val="0044788C"/>
    <w:rsid w:val="00450C83"/>
    <w:rsid w:val="00451851"/>
    <w:rsid w:val="00453343"/>
    <w:rsid w:val="0045468F"/>
    <w:rsid w:val="00457A0F"/>
    <w:rsid w:val="004608B9"/>
    <w:rsid w:val="00460ADB"/>
    <w:rsid w:val="00460E0D"/>
    <w:rsid w:val="00462DD1"/>
    <w:rsid w:val="00463029"/>
    <w:rsid w:val="00465947"/>
    <w:rsid w:val="004661D8"/>
    <w:rsid w:val="004703CD"/>
    <w:rsid w:val="00470BB1"/>
    <w:rsid w:val="004718F7"/>
    <w:rsid w:val="00471D07"/>
    <w:rsid w:val="00471DC6"/>
    <w:rsid w:val="004725AE"/>
    <w:rsid w:val="00473153"/>
    <w:rsid w:val="004743AF"/>
    <w:rsid w:val="004761D9"/>
    <w:rsid w:val="00477F20"/>
    <w:rsid w:val="004829DC"/>
    <w:rsid w:val="00482C17"/>
    <w:rsid w:val="00484D46"/>
    <w:rsid w:val="004911B4"/>
    <w:rsid w:val="0049196A"/>
    <w:rsid w:val="004923DA"/>
    <w:rsid w:val="00493434"/>
    <w:rsid w:val="004961F0"/>
    <w:rsid w:val="004962F9"/>
    <w:rsid w:val="004968E2"/>
    <w:rsid w:val="00497F96"/>
    <w:rsid w:val="004A2A49"/>
    <w:rsid w:val="004B2471"/>
    <w:rsid w:val="004B30A2"/>
    <w:rsid w:val="004B38E7"/>
    <w:rsid w:val="004B51B3"/>
    <w:rsid w:val="004B5815"/>
    <w:rsid w:val="004B587C"/>
    <w:rsid w:val="004B600B"/>
    <w:rsid w:val="004B6822"/>
    <w:rsid w:val="004B69F6"/>
    <w:rsid w:val="004C024B"/>
    <w:rsid w:val="004C2D3A"/>
    <w:rsid w:val="004C2D84"/>
    <w:rsid w:val="004C5362"/>
    <w:rsid w:val="004C6727"/>
    <w:rsid w:val="004C6B27"/>
    <w:rsid w:val="004D03C4"/>
    <w:rsid w:val="004D0BF1"/>
    <w:rsid w:val="004D24D2"/>
    <w:rsid w:val="004D2682"/>
    <w:rsid w:val="004D280B"/>
    <w:rsid w:val="004D35A4"/>
    <w:rsid w:val="004D445F"/>
    <w:rsid w:val="004D614B"/>
    <w:rsid w:val="004D6BBA"/>
    <w:rsid w:val="004E087B"/>
    <w:rsid w:val="004E33D8"/>
    <w:rsid w:val="004E44A4"/>
    <w:rsid w:val="004E456E"/>
    <w:rsid w:val="004E7B8B"/>
    <w:rsid w:val="004E7BDD"/>
    <w:rsid w:val="004F159D"/>
    <w:rsid w:val="004F1E21"/>
    <w:rsid w:val="004F71AB"/>
    <w:rsid w:val="004F740D"/>
    <w:rsid w:val="004F7B8F"/>
    <w:rsid w:val="00500748"/>
    <w:rsid w:val="005009E4"/>
    <w:rsid w:val="005011D6"/>
    <w:rsid w:val="0050167A"/>
    <w:rsid w:val="005019B0"/>
    <w:rsid w:val="005042F1"/>
    <w:rsid w:val="005108D4"/>
    <w:rsid w:val="00511E1A"/>
    <w:rsid w:val="00513C7D"/>
    <w:rsid w:val="00514095"/>
    <w:rsid w:val="00514638"/>
    <w:rsid w:val="005151B6"/>
    <w:rsid w:val="005169D1"/>
    <w:rsid w:val="00521123"/>
    <w:rsid w:val="00521221"/>
    <w:rsid w:val="00522793"/>
    <w:rsid w:val="00526666"/>
    <w:rsid w:val="005354F6"/>
    <w:rsid w:val="005357D6"/>
    <w:rsid w:val="00535FD1"/>
    <w:rsid w:val="0053604A"/>
    <w:rsid w:val="00536FA9"/>
    <w:rsid w:val="005379DF"/>
    <w:rsid w:val="00540A0E"/>
    <w:rsid w:val="005414F4"/>
    <w:rsid w:val="005416C1"/>
    <w:rsid w:val="00546187"/>
    <w:rsid w:val="005463F1"/>
    <w:rsid w:val="005534F2"/>
    <w:rsid w:val="00554D98"/>
    <w:rsid w:val="00555D0D"/>
    <w:rsid w:val="00557D77"/>
    <w:rsid w:val="005601A5"/>
    <w:rsid w:val="0056274D"/>
    <w:rsid w:val="00562EAA"/>
    <w:rsid w:val="00563B58"/>
    <w:rsid w:val="005640C4"/>
    <w:rsid w:val="00564C53"/>
    <w:rsid w:val="00564F76"/>
    <w:rsid w:val="00565C32"/>
    <w:rsid w:val="0056681D"/>
    <w:rsid w:val="0056684C"/>
    <w:rsid w:val="00571403"/>
    <w:rsid w:val="00572F80"/>
    <w:rsid w:val="00573E9D"/>
    <w:rsid w:val="00574A0C"/>
    <w:rsid w:val="00574CF5"/>
    <w:rsid w:val="00575306"/>
    <w:rsid w:val="00576E4C"/>
    <w:rsid w:val="0057780F"/>
    <w:rsid w:val="00581A99"/>
    <w:rsid w:val="00581E0A"/>
    <w:rsid w:val="00586D89"/>
    <w:rsid w:val="00587897"/>
    <w:rsid w:val="00587B08"/>
    <w:rsid w:val="005916A9"/>
    <w:rsid w:val="005916B8"/>
    <w:rsid w:val="0059189C"/>
    <w:rsid w:val="00592C48"/>
    <w:rsid w:val="005936C8"/>
    <w:rsid w:val="00594AB6"/>
    <w:rsid w:val="005A1B4C"/>
    <w:rsid w:val="005A1BA3"/>
    <w:rsid w:val="005A2C2D"/>
    <w:rsid w:val="005A4CCD"/>
    <w:rsid w:val="005A545C"/>
    <w:rsid w:val="005A5C9A"/>
    <w:rsid w:val="005B0603"/>
    <w:rsid w:val="005B0DFF"/>
    <w:rsid w:val="005B1CF8"/>
    <w:rsid w:val="005B3C26"/>
    <w:rsid w:val="005C1567"/>
    <w:rsid w:val="005C6289"/>
    <w:rsid w:val="005C6CE5"/>
    <w:rsid w:val="005D2A9A"/>
    <w:rsid w:val="005D360F"/>
    <w:rsid w:val="005D3F07"/>
    <w:rsid w:val="005D5482"/>
    <w:rsid w:val="005D583E"/>
    <w:rsid w:val="005D7F2B"/>
    <w:rsid w:val="005E13EA"/>
    <w:rsid w:val="005E2427"/>
    <w:rsid w:val="005E523E"/>
    <w:rsid w:val="005E53BD"/>
    <w:rsid w:val="005E593E"/>
    <w:rsid w:val="005E6057"/>
    <w:rsid w:val="005E69E2"/>
    <w:rsid w:val="005E7A1A"/>
    <w:rsid w:val="00605BEA"/>
    <w:rsid w:val="00606E27"/>
    <w:rsid w:val="006108C9"/>
    <w:rsid w:val="00614FA9"/>
    <w:rsid w:val="00615C7E"/>
    <w:rsid w:val="00616716"/>
    <w:rsid w:val="00616EF1"/>
    <w:rsid w:val="00620959"/>
    <w:rsid w:val="0062158D"/>
    <w:rsid w:val="006222EA"/>
    <w:rsid w:val="006261B8"/>
    <w:rsid w:val="00630F39"/>
    <w:rsid w:val="006326D1"/>
    <w:rsid w:val="00632E0A"/>
    <w:rsid w:val="00633165"/>
    <w:rsid w:val="00635320"/>
    <w:rsid w:val="00635341"/>
    <w:rsid w:val="00635E75"/>
    <w:rsid w:val="00636B6C"/>
    <w:rsid w:val="00640F6A"/>
    <w:rsid w:val="00644633"/>
    <w:rsid w:val="006447DE"/>
    <w:rsid w:val="006453BA"/>
    <w:rsid w:val="0064559D"/>
    <w:rsid w:val="00650CE9"/>
    <w:rsid w:val="0065276E"/>
    <w:rsid w:val="00653343"/>
    <w:rsid w:val="00654329"/>
    <w:rsid w:val="00654CEC"/>
    <w:rsid w:val="00655507"/>
    <w:rsid w:val="00656AF7"/>
    <w:rsid w:val="00656D91"/>
    <w:rsid w:val="006609F4"/>
    <w:rsid w:val="00663595"/>
    <w:rsid w:val="006642F5"/>
    <w:rsid w:val="00667FBA"/>
    <w:rsid w:val="006712A7"/>
    <w:rsid w:val="006733CC"/>
    <w:rsid w:val="00673E72"/>
    <w:rsid w:val="00674FC2"/>
    <w:rsid w:val="00675893"/>
    <w:rsid w:val="0067642A"/>
    <w:rsid w:val="006769C9"/>
    <w:rsid w:val="00677E42"/>
    <w:rsid w:val="0068030F"/>
    <w:rsid w:val="00680F4E"/>
    <w:rsid w:val="00680FFB"/>
    <w:rsid w:val="006820AD"/>
    <w:rsid w:val="00682334"/>
    <w:rsid w:val="006837CD"/>
    <w:rsid w:val="00683887"/>
    <w:rsid w:val="0068389D"/>
    <w:rsid w:val="00684B16"/>
    <w:rsid w:val="00684B6F"/>
    <w:rsid w:val="006850DC"/>
    <w:rsid w:val="00685532"/>
    <w:rsid w:val="006870DF"/>
    <w:rsid w:val="00690C40"/>
    <w:rsid w:val="00692253"/>
    <w:rsid w:val="00693EEF"/>
    <w:rsid w:val="00694C00"/>
    <w:rsid w:val="00696964"/>
    <w:rsid w:val="00696F65"/>
    <w:rsid w:val="0069730B"/>
    <w:rsid w:val="0069776D"/>
    <w:rsid w:val="006A1AC6"/>
    <w:rsid w:val="006A646E"/>
    <w:rsid w:val="006A7A6D"/>
    <w:rsid w:val="006B078B"/>
    <w:rsid w:val="006B39AF"/>
    <w:rsid w:val="006B4362"/>
    <w:rsid w:val="006B4552"/>
    <w:rsid w:val="006B5504"/>
    <w:rsid w:val="006B5A16"/>
    <w:rsid w:val="006B5ABD"/>
    <w:rsid w:val="006B5E67"/>
    <w:rsid w:val="006BE8E5"/>
    <w:rsid w:val="006C1FB7"/>
    <w:rsid w:val="006C2EB5"/>
    <w:rsid w:val="006C3261"/>
    <w:rsid w:val="006C406C"/>
    <w:rsid w:val="006C6EC8"/>
    <w:rsid w:val="006D026E"/>
    <w:rsid w:val="006D1468"/>
    <w:rsid w:val="006D18A3"/>
    <w:rsid w:val="006D1D59"/>
    <w:rsid w:val="006D3ACF"/>
    <w:rsid w:val="006D3CAA"/>
    <w:rsid w:val="006D4066"/>
    <w:rsid w:val="006D43B4"/>
    <w:rsid w:val="006D5970"/>
    <w:rsid w:val="006E00CC"/>
    <w:rsid w:val="006E0952"/>
    <w:rsid w:val="006E096D"/>
    <w:rsid w:val="006E2FBD"/>
    <w:rsid w:val="006E481E"/>
    <w:rsid w:val="006E6644"/>
    <w:rsid w:val="006E6973"/>
    <w:rsid w:val="006E795F"/>
    <w:rsid w:val="006F1B9D"/>
    <w:rsid w:val="006F2199"/>
    <w:rsid w:val="006F2D3F"/>
    <w:rsid w:val="006F43EA"/>
    <w:rsid w:val="006F504D"/>
    <w:rsid w:val="006F5A31"/>
    <w:rsid w:val="00700249"/>
    <w:rsid w:val="00701914"/>
    <w:rsid w:val="0070604C"/>
    <w:rsid w:val="007069CD"/>
    <w:rsid w:val="0070774F"/>
    <w:rsid w:val="007110E6"/>
    <w:rsid w:val="0071155D"/>
    <w:rsid w:val="00711A70"/>
    <w:rsid w:val="00712E6F"/>
    <w:rsid w:val="00712E90"/>
    <w:rsid w:val="00713B7E"/>
    <w:rsid w:val="0071742B"/>
    <w:rsid w:val="007176DD"/>
    <w:rsid w:val="007204AE"/>
    <w:rsid w:val="0072386E"/>
    <w:rsid w:val="007238DD"/>
    <w:rsid w:val="0072678F"/>
    <w:rsid w:val="00727C4C"/>
    <w:rsid w:val="00730840"/>
    <w:rsid w:val="00731A3E"/>
    <w:rsid w:val="00732FAE"/>
    <w:rsid w:val="00734809"/>
    <w:rsid w:val="007406E1"/>
    <w:rsid w:val="00740785"/>
    <w:rsid w:val="00743855"/>
    <w:rsid w:val="00743E40"/>
    <w:rsid w:val="00751263"/>
    <w:rsid w:val="007513A4"/>
    <w:rsid w:val="0075257A"/>
    <w:rsid w:val="00752BDF"/>
    <w:rsid w:val="007541FC"/>
    <w:rsid w:val="0075704F"/>
    <w:rsid w:val="00757B7B"/>
    <w:rsid w:val="00760F42"/>
    <w:rsid w:val="00763B2D"/>
    <w:rsid w:val="007647A8"/>
    <w:rsid w:val="00764C32"/>
    <w:rsid w:val="0076603B"/>
    <w:rsid w:val="007706BE"/>
    <w:rsid w:val="00772924"/>
    <w:rsid w:val="00773E85"/>
    <w:rsid w:val="0077591B"/>
    <w:rsid w:val="0077610F"/>
    <w:rsid w:val="007773F1"/>
    <w:rsid w:val="00777F1E"/>
    <w:rsid w:val="007803CB"/>
    <w:rsid w:val="007829D8"/>
    <w:rsid w:val="0078410D"/>
    <w:rsid w:val="00784EC4"/>
    <w:rsid w:val="007872F2"/>
    <w:rsid w:val="007874BC"/>
    <w:rsid w:val="00787CC7"/>
    <w:rsid w:val="007908E0"/>
    <w:rsid w:val="00791167"/>
    <w:rsid w:val="00793EB3"/>
    <w:rsid w:val="00794037"/>
    <w:rsid w:val="00794205"/>
    <w:rsid w:val="00797012"/>
    <w:rsid w:val="007A1F6A"/>
    <w:rsid w:val="007A2CB0"/>
    <w:rsid w:val="007A2E47"/>
    <w:rsid w:val="007A4321"/>
    <w:rsid w:val="007A5A2D"/>
    <w:rsid w:val="007A7BB5"/>
    <w:rsid w:val="007B0DE3"/>
    <w:rsid w:val="007B2118"/>
    <w:rsid w:val="007B23AD"/>
    <w:rsid w:val="007B491F"/>
    <w:rsid w:val="007B5CB2"/>
    <w:rsid w:val="007B7191"/>
    <w:rsid w:val="007B7A49"/>
    <w:rsid w:val="007C0AFA"/>
    <w:rsid w:val="007C1634"/>
    <w:rsid w:val="007C1D94"/>
    <w:rsid w:val="007C2879"/>
    <w:rsid w:val="007C6A87"/>
    <w:rsid w:val="007C705D"/>
    <w:rsid w:val="007C7B6B"/>
    <w:rsid w:val="007D0A07"/>
    <w:rsid w:val="007D0C96"/>
    <w:rsid w:val="007D133D"/>
    <w:rsid w:val="007D1597"/>
    <w:rsid w:val="007D3E47"/>
    <w:rsid w:val="007D3EB4"/>
    <w:rsid w:val="007D3F16"/>
    <w:rsid w:val="007D78CC"/>
    <w:rsid w:val="007E178E"/>
    <w:rsid w:val="007E24CF"/>
    <w:rsid w:val="007E2846"/>
    <w:rsid w:val="007E44E8"/>
    <w:rsid w:val="007E4FC2"/>
    <w:rsid w:val="007E5C1A"/>
    <w:rsid w:val="007E5CB8"/>
    <w:rsid w:val="007E788A"/>
    <w:rsid w:val="007F0A42"/>
    <w:rsid w:val="007F160C"/>
    <w:rsid w:val="007F3F7E"/>
    <w:rsid w:val="007F5497"/>
    <w:rsid w:val="00801051"/>
    <w:rsid w:val="008017EE"/>
    <w:rsid w:val="00803511"/>
    <w:rsid w:val="008044E1"/>
    <w:rsid w:val="00806733"/>
    <w:rsid w:val="008067DD"/>
    <w:rsid w:val="00812999"/>
    <w:rsid w:val="00812C4C"/>
    <w:rsid w:val="00813CEC"/>
    <w:rsid w:val="0081534C"/>
    <w:rsid w:val="0081539D"/>
    <w:rsid w:val="008171E4"/>
    <w:rsid w:val="008208EA"/>
    <w:rsid w:val="00820AB0"/>
    <w:rsid w:val="00824E67"/>
    <w:rsid w:val="00825A64"/>
    <w:rsid w:val="00826F48"/>
    <w:rsid w:val="008308AE"/>
    <w:rsid w:val="00830D82"/>
    <w:rsid w:val="0083166E"/>
    <w:rsid w:val="00831DC3"/>
    <w:rsid w:val="008322C7"/>
    <w:rsid w:val="00833C5B"/>
    <w:rsid w:val="00834429"/>
    <w:rsid w:val="00834F1D"/>
    <w:rsid w:val="00836FDC"/>
    <w:rsid w:val="00836FEC"/>
    <w:rsid w:val="008403FD"/>
    <w:rsid w:val="008408C4"/>
    <w:rsid w:val="00841F9D"/>
    <w:rsid w:val="008420E1"/>
    <w:rsid w:val="00843D58"/>
    <w:rsid w:val="00843EBA"/>
    <w:rsid w:val="00844AE4"/>
    <w:rsid w:val="00844D98"/>
    <w:rsid w:val="008455AB"/>
    <w:rsid w:val="00845866"/>
    <w:rsid w:val="00845A66"/>
    <w:rsid w:val="00846D84"/>
    <w:rsid w:val="0085230E"/>
    <w:rsid w:val="0085355E"/>
    <w:rsid w:val="008550A1"/>
    <w:rsid w:val="008555B7"/>
    <w:rsid w:val="00861035"/>
    <w:rsid w:val="00861038"/>
    <w:rsid w:val="0086203A"/>
    <w:rsid w:val="008649E4"/>
    <w:rsid w:val="00865008"/>
    <w:rsid w:val="0086556A"/>
    <w:rsid w:val="008665C1"/>
    <w:rsid w:val="00866B50"/>
    <w:rsid w:val="008708F1"/>
    <w:rsid w:val="00870983"/>
    <w:rsid w:val="00871234"/>
    <w:rsid w:val="00874E20"/>
    <w:rsid w:val="0087574E"/>
    <w:rsid w:val="00875B10"/>
    <w:rsid w:val="00876954"/>
    <w:rsid w:val="00880539"/>
    <w:rsid w:val="008827C6"/>
    <w:rsid w:val="0088305A"/>
    <w:rsid w:val="00884D9D"/>
    <w:rsid w:val="008859E8"/>
    <w:rsid w:val="00886160"/>
    <w:rsid w:val="008863AD"/>
    <w:rsid w:val="0088736E"/>
    <w:rsid w:val="0088737B"/>
    <w:rsid w:val="008878E7"/>
    <w:rsid w:val="008913FD"/>
    <w:rsid w:val="00892716"/>
    <w:rsid w:val="00893067"/>
    <w:rsid w:val="008933DE"/>
    <w:rsid w:val="00893651"/>
    <w:rsid w:val="00894509"/>
    <w:rsid w:val="0089508D"/>
    <w:rsid w:val="00895FCE"/>
    <w:rsid w:val="008961BC"/>
    <w:rsid w:val="00897F3E"/>
    <w:rsid w:val="008A04D2"/>
    <w:rsid w:val="008A0B41"/>
    <w:rsid w:val="008A1BA8"/>
    <w:rsid w:val="008A1D31"/>
    <w:rsid w:val="008A1DAD"/>
    <w:rsid w:val="008A21B4"/>
    <w:rsid w:val="008A2C57"/>
    <w:rsid w:val="008A3933"/>
    <w:rsid w:val="008A4576"/>
    <w:rsid w:val="008A54BF"/>
    <w:rsid w:val="008B07DE"/>
    <w:rsid w:val="008B1089"/>
    <w:rsid w:val="008B1183"/>
    <w:rsid w:val="008B28E7"/>
    <w:rsid w:val="008B338E"/>
    <w:rsid w:val="008B3624"/>
    <w:rsid w:val="008B466D"/>
    <w:rsid w:val="008B70B1"/>
    <w:rsid w:val="008C14C7"/>
    <w:rsid w:val="008C2264"/>
    <w:rsid w:val="008C2FFB"/>
    <w:rsid w:val="008C3D38"/>
    <w:rsid w:val="008C42FF"/>
    <w:rsid w:val="008C5371"/>
    <w:rsid w:val="008C57F4"/>
    <w:rsid w:val="008C6341"/>
    <w:rsid w:val="008C6EEA"/>
    <w:rsid w:val="008C7048"/>
    <w:rsid w:val="008D48D6"/>
    <w:rsid w:val="008D5813"/>
    <w:rsid w:val="008D634E"/>
    <w:rsid w:val="008D778A"/>
    <w:rsid w:val="008D7BD0"/>
    <w:rsid w:val="008D7EDE"/>
    <w:rsid w:val="008F00C2"/>
    <w:rsid w:val="008F03C6"/>
    <w:rsid w:val="008F22BD"/>
    <w:rsid w:val="008F2B8C"/>
    <w:rsid w:val="008F46CC"/>
    <w:rsid w:val="008F7C43"/>
    <w:rsid w:val="00903E02"/>
    <w:rsid w:val="00904015"/>
    <w:rsid w:val="009078C5"/>
    <w:rsid w:val="009079BD"/>
    <w:rsid w:val="0091197B"/>
    <w:rsid w:val="00912BD9"/>
    <w:rsid w:val="009132C0"/>
    <w:rsid w:val="00914F42"/>
    <w:rsid w:val="00920D65"/>
    <w:rsid w:val="00920E5B"/>
    <w:rsid w:val="00921D37"/>
    <w:rsid w:val="00921E6B"/>
    <w:rsid w:val="00922C32"/>
    <w:rsid w:val="00923357"/>
    <w:rsid w:val="0092495C"/>
    <w:rsid w:val="00926436"/>
    <w:rsid w:val="0093018C"/>
    <w:rsid w:val="009307E0"/>
    <w:rsid w:val="00932CCA"/>
    <w:rsid w:val="009374EB"/>
    <w:rsid w:val="0094172D"/>
    <w:rsid w:val="00941BB7"/>
    <w:rsid w:val="009420E1"/>
    <w:rsid w:val="00942DDC"/>
    <w:rsid w:val="009500FE"/>
    <w:rsid w:val="00950295"/>
    <w:rsid w:val="00951C2C"/>
    <w:rsid w:val="00952713"/>
    <w:rsid w:val="00952870"/>
    <w:rsid w:val="00953E15"/>
    <w:rsid w:val="009544C0"/>
    <w:rsid w:val="009544CB"/>
    <w:rsid w:val="00954FA4"/>
    <w:rsid w:val="00956AE9"/>
    <w:rsid w:val="00960EA6"/>
    <w:rsid w:val="00964CC6"/>
    <w:rsid w:val="009658FE"/>
    <w:rsid w:val="009676CB"/>
    <w:rsid w:val="00967921"/>
    <w:rsid w:val="009742F4"/>
    <w:rsid w:val="00974E03"/>
    <w:rsid w:val="0097564A"/>
    <w:rsid w:val="009761CF"/>
    <w:rsid w:val="00977762"/>
    <w:rsid w:val="0098157A"/>
    <w:rsid w:val="0098162A"/>
    <w:rsid w:val="00981905"/>
    <w:rsid w:val="00983EAA"/>
    <w:rsid w:val="00991FDA"/>
    <w:rsid w:val="009927A1"/>
    <w:rsid w:val="0099368A"/>
    <w:rsid w:val="00997211"/>
    <w:rsid w:val="0099774D"/>
    <w:rsid w:val="00997DBD"/>
    <w:rsid w:val="009A0030"/>
    <w:rsid w:val="009A2EAF"/>
    <w:rsid w:val="009A3EE2"/>
    <w:rsid w:val="009A466E"/>
    <w:rsid w:val="009A5F3B"/>
    <w:rsid w:val="009A6DDC"/>
    <w:rsid w:val="009B047D"/>
    <w:rsid w:val="009B0B61"/>
    <w:rsid w:val="009B131B"/>
    <w:rsid w:val="009B1C21"/>
    <w:rsid w:val="009B261B"/>
    <w:rsid w:val="009B28C0"/>
    <w:rsid w:val="009B4947"/>
    <w:rsid w:val="009B49D1"/>
    <w:rsid w:val="009B6DB0"/>
    <w:rsid w:val="009B7136"/>
    <w:rsid w:val="009B7806"/>
    <w:rsid w:val="009B7D54"/>
    <w:rsid w:val="009C3AC2"/>
    <w:rsid w:val="009C5862"/>
    <w:rsid w:val="009C7D2C"/>
    <w:rsid w:val="009D338A"/>
    <w:rsid w:val="009D3830"/>
    <w:rsid w:val="009D4365"/>
    <w:rsid w:val="009D4E3B"/>
    <w:rsid w:val="009D7BC9"/>
    <w:rsid w:val="009E0C5A"/>
    <w:rsid w:val="009E0C8E"/>
    <w:rsid w:val="009E1840"/>
    <w:rsid w:val="009E1982"/>
    <w:rsid w:val="009E4D2C"/>
    <w:rsid w:val="009F0978"/>
    <w:rsid w:val="009F2BE0"/>
    <w:rsid w:val="009F2E27"/>
    <w:rsid w:val="009F3AEC"/>
    <w:rsid w:val="009F48E9"/>
    <w:rsid w:val="009F4B01"/>
    <w:rsid w:val="009F4F1C"/>
    <w:rsid w:val="00A00081"/>
    <w:rsid w:val="00A015F7"/>
    <w:rsid w:val="00A020B5"/>
    <w:rsid w:val="00A02D34"/>
    <w:rsid w:val="00A03CA7"/>
    <w:rsid w:val="00A07744"/>
    <w:rsid w:val="00A10D56"/>
    <w:rsid w:val="00A10DED"/>
    <w:rsid w:val="00A11794"/>
    <w:rsid w:val="00A12AAE"/>
    <w:rsid w:val="00A13BB2"/>
    <w:rsid w:val="00A16DD1"/>
    <w:rsid w:val="00A22441"/>
    <w:rsid w:val="00A23F3B"/>
    <w:rsid w:val="00A24406"/>
    <w:rsid w:val="00A2504E"/>
    <w:rsid w:val="00A25F64"/>
    <w:rsid w:val="00A26BC7"/>
    <w:rsid w:val="00A27282"/>
    <w:rsid w:val="00A27CC2"/>
    <w:rsid w:val="00A306A5"/>
    <w:rsid w:val="00A3221B"/>
    <w:rsid w:val="00A3273B"/>
    <w:rsid w:val="00A32CC9"/>
    <w:rsid w:val="00A32E0F"/>
    <w:rsid w:val="00A34C50"/>
    <w:rsid w:val="00A35343"/>
    <w:rsid w:val="00A36B96"/>
    <w:rsid w:val="00A37E40"/>
    <w:rsid w:val="00A40414"/>
    <w:rsid w:val="00A40ED6"/>
    <w:rsid w:val="00A41522"/>
    <w:rsid w:val="00A41A08"/>
    <w:rsid w:val="00A42456"/>
    <w:rsid w:val="00A45048"/>
    <w:rsid w:val="00A470EE"/>
    <w:rsid w:val="00A47621"/>
    <w:rsid w:val="00A479CD"/>
    <w:rsid w:val="00A50CFC"/>
    <w:rsid w:val="00A5114D"/>
    <w:rsid w:val="00A53D6C"/>
    <w:rsid w:val="00A54D67"/>
    <w:rsid w:val="00A55A3F"/>
    <w:rsid w:val="00A55C3A"/>
    <w:rsid w:val="00A563AB"/>
    <w:rsid w:val="00A56BC4"/>
    <w:rsid w:val="00A60147"/>
    <w:rsid w:val="00A64EC6"/>
    <w:rsid w:val="00A652F6"/>
    <w:rsid w:val="00A6736F"/>
    <w:rsid w:val="00A67511"/>
    <w:rsid w:val="00A6761A"/>
    <w:rsid w:val="00A7043D"/>
    <w:rsid w:val="00A708B1"/>
    <w:rsid w:val="00A72727"/>
    <w:rsid w:val="00A732EA"/>
    <w:rsid w:val="00A73F90"/>
    <w:rsid w:val="00A7489E"/>
    <w:rsid w:val="00A758A2"/>
    <w:rsid w:val="00A8015F"/>
    <w:rsid w:val="00A80627"/>
    <w:rsid w:val="00A80BD2"/>
    <w:rsid w:val="00A85039"/>
    <w:rsid w:val="00A851F7"/>
    <w:rsid w:val="00A86F5F"/>
    <w:rsid w:val="00A87FA4"/>
    <w:rsid w:val="00A906AA"/>
    <w:rsid w:val="00A90B51"/>
    <w:rsid w:val="00A92B8D"/>
    <w:rsid w:val="00A94C5E"/>
    <w:rsid w:val="00A95ABE"/>
    <w:rsid w:val="00A97792"/>
    <w:rsid w:val="00AA1FC2"/>
    <w:rsid w:val="00AA241A"/>
    <w:rsid w:val="00AA252C"/>
    <w:rsid w:val="00AA2F18"/>
    <w:rsid w:val="00AA474A"/>
    <w:rsid w:val="00AA6615"/>
    <w:rsid w:val="00AA666E"/>
    <w:rsid w:val="00AA6E44"/>
    <w:rsid w:val="00AA7375"/>
    <w:rsid w:val="00AB3CA4"/>
    <w:rsid w:val="00AB4900"/>
    <w:rsid w:val="00AB5518"/>
    <w:rsid w:val="00AC0055"/>
    <w:rsid w:val="00AC01D4"/>
    <w:rsid w:val="00AC4A04"/>
    <w:rsid w:val="00AC5B3F"/>
    <w:rsid w:val="00AD1EE8"/>
    <w:rsid w:val="00AD2113"/>
    <w:rsid w:val="00AD2226"/>
    <w:rsid w:val="00AD336F"/>
    <w:rsid w:val="00AD346A"/>
    <w:rsid w:val="00AD3550"/>
    <w:rsid w:val="00AD4DB4"/>
    <w:rsid w:val="00AD67DE"/>
    <w:rsid w:val="00AD6F7C"/>
    <w:rsid w:val="00AE0FE3"/>
    <w:rsid w:val="00AE1E84"/>
    <w:rsid w:val="00AE2564"/>
    <w:rsid w:val="00AE301F"/>
    <w:rsid w:val="00AE3302"/>
    <w:rsid w:val="00AE3798"/>
    <w:rsid w:val="00AE4603"/>
    <w:rsid w:val="00AE5065"/>
    <w:rsid w:val="00AE7077"/>
    <w:rsid w:val="00AF0E5B"/>
    <w:rsid w:val="00AF0FCC"/>
    <w:rsid w:val="00AF305E"/>
    <w:rsid w:val="00AF361E"/>
    <w:rsid w:val="00AF525B"/>
    <w:rsid w:val="00AF58A5"/>
    <w:rsid w:val="00AF61C2"/>
    <w:rsid w:val="00AF6CC6"/>
    <w:rsid w:val="00B011CD"/>
    <w:rsid w:val="00B0296A"/>
    <w:rsid w:val="00B030FD"/>
    <w:rsid w:val="00B0652D"/>
    <w:rsid w:val="00B06734"/>
    <w:rsid w:val="00B072C0"/>
    <w:rsid w:val="00B073F7"/>
    <w:rsid w:val="00B075B3"/>
    <w:rsid w:val="00B07997"/>
    <w:rsid w:val="00B12295"/>
    <w:rsid w:val="00B1230A"/>
    <w:rsid w:val="00B128D6"/>
    <w:rsid w:val="00B12F45"/>
    <w:rsid w:val="00B137BE"/>
    <w:rsid w:val="00B16101"/>
    <w:rsid w:val="00B17FA0"/>
    <w:rsid w:val="00B208A1"/>
    <w:rsid w:val="00B2103E"/>
    <w:rsid w:val="00B24344"/>
    <w:rsid w:val="00B26769"/>
    <w:rsid w:val="00B31751"/>
    <w:rsid w:val="00B31C91"/>
    <w:rsid w:val="00B33DC3"/>
    <w:rsid w:val="00B34EB9"/>
    <w:rsid w:val="00B36D03"/>
    <w:rsid w:val="00B3747F"/>
    <w:rsid w:val="00B37848"/>
    <w:rsid w:val="00B41AEC"/>
    <w:rsid w:val="00B4239D"/>
    <w:rsid w:val="00B4278F"/>
    <w:rsid w:val="00B43194"/>
    <w:rsid w:val="00B460D9"/>
    <w:rsid w:val="00B463F2"/>
    <w:rsid w:val="00B47734"/>
    <w:rsid w:val="00B47F59"/>
    <w:rsid w:val="00B50FBA"/>
    <w:rsid w:val="00B536C0"/>
    <w:rsid w:val="00B53DE5"/>
    <w:rsid w:val="00B553D3"/>
    <w:rsid w:val="00B55604"/>
    <w:rsid w:val="00B558EB"/>
    <w:rsid w:val="00B567BA"/>
    <w:rsid w:val="00B577D3"/>
    <w:rsid w:val="00B60466"/>
    <w:rsid w:val="00B62791"/>
    <w:rsid w:val="00B6548F"/>
    <w:rsid w:val="00B657E1"/>
    <w:rsid w:val="00B677AB"/>
    <w:rsid w:val="00B73AA1"/>
    <w:rsid w:val="00B746E3"/>
    <w:rsid w:val="00B7502A"/>
    <w:rsid w:val="00B76069"/>
    <w:rsid w:val="00B77305"/>
    <w:rsid w:val="00B80515"/>
    <w:rsid w:val="00B82CC2"/>
    <w:rsid w:val="00B84A89"/>
    <w:rsid w:val="00B850F9"/>
    <w:rsid w:val="00B86033"/>
    <w:rsid w:val="00B86C47"/>
    <w:rsid w:val="00B86D70"/>
    <w:rsid w:val="00B902B2"/>
    <w:rsid w:val="00B92351"/>
    <w:rsid w:val="00B92BEF"/>
    <w:rsid w:val="00B940EE"/>
    <w:rsid w:val="00B9421F"/>
    <w:rsid w:val="00B9689A"/>
    <w:rsid w:val="00B96A7F"/>
    <w:rsid w:val="00B97A39"/>
    <w:rsid w:val="00BA0B49"/>
    <w:rsid w:val="00BA149A"/>
    <w:rsid w:val="00BA188A"/>
    <w:rsid w:val="00BA1FFA"/>
    <w:rsid w:val="00BA358B"/>
    <w:rsid w:val="00BA4BCA"/>
    <w:rsid w:val="00BA5ADD"/>
    <w:rsid w:val="00BA7FF1"/>
    <w:rsid w:val="00BB06CB"/>
    <w:rsid w:val="00BB261F"/>
    <w:rsid w:val="00BB2887"/>
    <w:rsid w:val="00BB31E8"/>
    <w:rsid w:val="00BB354E"/>
    <w:rsid w:val="00BB3B43"/>
    <w:rsid w:val="00BB5AA1"/>
    <w:rsid w:val="00BB5EAA"/>
    <w:rsid w:val="00BB5F11"/>
    <w:rsid w:val="00BC0401"/>
    <w:rsid w:val="00BC04FA"/>
    <w:rsid w:val="00BC050E"/>
    <w:rsid w:val="00BC0FDA"/>
    <w:rsid w:val="00BC1C22"/>
    <w:rsid w:val="00BC390C"/>
    <w:rsid w:val="00BC460B"/>
    <w:rsid w:val="00BC528B"/>
    <w:rsid w:val="00BC5725"/>
    <w:rsid w:val="00BD03F0"/>
    <w:rsid w:val="00BD2574"/>
    <w:rsid w:val="00BD30B1"/>
    <w:rsid w:val="00BD34B9"/>
    <w:rsid w:val="00BD785A"/>
    <w:rsid w:val="00BE0F7B"/>
    <w:rsid w:val="00BE10C2"/>
    <w:rsid w:val="00BE51CE"/>
    <w:rsid w:val="00BE56AB"/>
    <w:rsid w:val="00BE5FFA"/>
    <w:rsid w:val="00BE746C"/>
    <w:rsid w:val="00BF272D"/>
    <w:rsid w:val="00BF3314"/>
    <w:rsid w:val="00BF6996"/>
    <w:rsid w:val="00C01D14"/>
    <w:rsid w:val="00C025B4"/>
    <w:rsid w:val="00C03A12"/>
    <w:rsid w:val="00C05120"/>
    <w:rsid w:val="00C071DA"/>
    <w:rsid w:val="00C07DB6"/>
    <w:rsid w:val="00C07E01"/>
    <w:rsid w:val="00C1023D"/>
    <w:rsid w:val="00C11F61"/>
    <w:rsid w:val="00C13471"/>
    <w:rsid w:val="00C15016"/>
    <w:rsid w:val="00C161FD"/>
    <w:rsid w:val="00C17791"/>
    <w:rsid w:val="00C20F12"/>
    <w:rsid w:val="00C2113B"/>
    <w:rsid w:val="00C21856"/>
    <w:rsid w:val="00C23F17"/>
    <w:rsid w:val="00C24485"/>
    <w:rsid w:val="00C26D0D"/>
    <w:rsid w:val="00C27C95"/>
    <w:rsid w:val="00C300D2"/>
    <w:rsid w:val="00C30E1F"/>
    <w:rsid w:val="00C3270F"/>
    <w:rsid w:val="00C3278B"/>
    <w:rsid w:val="00C33375"/>
    <w:rsid w:val="00C34C23"/>
    <w:rsid w:val="00C35CA3"/>
    <w:rsid w:val="00C36CD6"/>
    <w:rsid w:val="00C41467"/>
    <w:rsid w:val="00C42005"/>
    <w:rsid w:val="00C433E1"/>
    <w:rsid w:val="00C44446"/>
    <w:rsid w:val="00C456F2"/>
    <w:rsid w:val="00C464D2"/>
    <w:rsid w:val="00C4664D"/>
    <w:rsid w:val="00C472AA"/>
    <w:rsid w:val="00C47AB8"/>
    <w:rsid w:val="00C50A05"/>
    <w:rsid w:val="00C529A1"/>
    <w:rsid w:val="00C54AED"/>
    <w:rsid w:val="00C554DE"/>
    <w:rsid w:val="00C55B2F"/>
    <w:rsid w:val="00C61EBC"/>
    <w:rsid w:val="00C62A33"/>
    <w:rsid w:val="00C636AE"/>
    <w:rsid w:val="00C63BB6"/>
    <w:rsid w:val="00C63D00"/>
    <w:rsid w:val="00C6441B"/>
    <w:rsid w:val="00C64791"/>
    <w:rsid w:val="00C649A8"/>
    <w:rsid w:val="00C67D12"/>
    <w:rsid w:val="00C67DD4"/>
    <w:rsid w:val="00C70827"/>
    <w:rsid w:val="00C70BBF"/>
    <w:rsid w:val="00C7108B"/>
    <w:rsid w:val="00C764C0"/>
    <w:rsid w:val="00C8089F"/>
    <w:rsid w:val="00C81091"/>
    <w:rsid w:val="00C81F29"/>
    <w:rsid w:val="00C836CC"/>
    <w:rsid w:val="00C845F4"/>
    <w:rsid w:val="00C8510A"/>
    <w:rsid w:val="00C87A74"/>
    <w:rsid w:val="00C90A71"/>
    <w:rsid w:val="00C91574"/>
    <w:rsid w:val="00C91BC2"/>
    <w:rsid w:val="00C92C71"/>
    <w:rsid w:val="00C93F8F"/>
    <w:rsid w:val="00C95687"/>
    <w:rsid w:val="00CA0C89"/>
    <w:rsid w:val="00CA2745"/>
    <w:rsid w:val="00CA3593"/>
    <w:rsid w:val="00CA38FF"/>
    <w:rsid w:val="00CA44B9"/>
    <w:rsid w:val="00CA49D0"/>
    <w:rsid w:val="00CA783E"/>
    <w:rsid w:val="00CA7F4F"/>
    <w:rsid w:val="00CB125B"/>
    <w:rsid w:val="00CB258E"/>
    <w:rsid w:val="00CB3C8F"/>
    <w:rsid w:val="00CB4483"/>
    <w:rsid w:val="00CB75CE"/>
    <w:rsid w:val="00CC02F1"/>
    <w:rsid w:val="00CC038C"/>
    <w:rsid w:val="00CC11A6"/>
    <w:rsid w:val="00CC135E"/>
    <w:rsid w:val="00CC2F8D"/>
    <w:rsid w:val="00CC475A"/>
    <w:rsid w:val="00CC4B16"/>
    <w:rsid w:val="00CC5DBD"/>
    <w:rsid w:val="00CD0193"/>
    <w:rsid w:val="00CD0FC2"/>
    <w:rsid w:val="00CD1516"/>
    <w:rsid w:val="00CD2AE9"/>
    <w:rsid w:val="00CD2DB0"/>
    <w:rsid w:val="00CD3076"/>
    <w:rsid w:val="00CD4DC4"/>
    <w:rsid w:val="00CD530A"/>
    <w:rsid w:val="00CD5D3F"/>
    <w:rsid w:val="00CD770D"/>
    <w:rsid w:val="00CD7EB5"/>
    <w:rsid w:val="00CE3893"/>
    <w:rsid w:val="00CE5351"/>
    <w:rsid w:val="00CF0EEB"/>
    <w:rsid w:val="00CF1135"/>
    <w:rsid w:val="00CF1E90"/>
    <w:rsid w:val="00CF3DB3"/>
    <w:rsid w:val="00CF71B3"/>
    <w:rsid w:val="00D00117"/>
    <w:rsid w:val="00D0011B"/>
    <w:rsid w:val="00D0184C"/>
    <w:rsid w:val="00D03363"/>
    <w:rsid w:val="00D052BC"/>
    <w:rsid w:val="00D06110"/>
    <w:rsid w:val="00D07026"/>
    <w:rsid w:val="00D0749E"/>
    <w:rsid w:val="00D07C85"/>
    <w:rsid w:val="00D10D45"/>
    <w:rsid w:val="00D10DEC"/>
    <w:rsid w:val="00D11AAC"/>
    <w:rsid w:val="00D11C62"/>
    <w:rsid w:val="00D11F2D"/>
    <w:rsid w:val="00D13A37"/>
    <w:rsid w:val="00D178E1"/>
    <w:rsid w:val="00D22423"/>
    <w:rsid w:val="00D22C8F"/>
    <w:rsid w:val="00D22DF3"/>
    <w:rsid w:val="00D25F08"/>
    <w:rsid w:val="00D3066E"/>
    <w:rsid w:val="00D3309A"/>
    <w:rsid w:val="00D33491"/>
    <w:rsid w:val="00D34CAF"/>
    <w:rsid w:val="00D36032"/>
    <w:rsid w:val="00D40D7F"/>
    <w:rsid w:val="00D44F8E"/>
    <w:rsid w:val="00D44FD0"/>
    <w:rsid w:val="00D4793F"/>
    <w:rsid w:val="00D50846"/>
    <w:rsid w:val="00D51C1B"/>
    <w:rsid w:val="00D537CC"/>
    <w:rsid w:val="00D54513"/>
    <w:rsid w:val="00D5462A"/>
    <w:rsid w:val="00D54B8E"/>
    <w:rsid w:val="00D54C2F"/>
    <w:rsid w:val="00D55AFB"/>
    <w:rsid w:val="00D55F74"/>
    <w:rsid w:val="00D5733C"/>
    <w:rsid w:val="00D577FB"/>
    <w:rsid w:val="00D607EF"/>
    <w:rsid w:val="00D60F88"/>
    <w:rsid w:val="00D619F6"/>
    <w:rsid w:val="00D625E7"/>
    <w:rsid w:val="00D62C99"/>
    <w:rsid w:val="00D646BD"/>
    <w:rsid w:val="00D70239"/>
    <w:rsid w:val="00D71201"/>
    <w:rsid w:val="00D720C7"/>
    <w:rsid w:val="00D7318A"/>
    <w:rsid w:val="00D73A26"/>
    <w:rsid w:val="00D762EC"/>
    <w:rsid w:val="00D77A04"/>
    <w:rsid w:val="00D77E32"/>
    <w:rsid w:val="00D80935"/>
    <w:rsid w:val="00D81D06"/>
    <w:rsid w:val="00D8652C"/>
    <w:rsid w:val="00D876E6"/>
    <w:rsid w:val="00D87D5E"/>
    <w:rsid w:val="00D90DD5"/>
    <w:rsid w:val="00D916FE"/>
    <w:rsid w:val="00D91826"/>
    <w:rsid w:val="00D92AFF"/>
    <w:rsid w:val="00D94669"/>
    <w:rsid w:val="00D96BD7"/>
    <w:rsid w:val="00D96BE8"/>
    <w:rsid w:val="00D97F60"/>
    <w:rsid w:val="00DA1025"/>
    <w:rsid w:val="00DA22EC"/>
    <w:rsid w:val="00DA41C4"/>
    <w:rsid w:val="00DA5860"/>
    <w:rsid w:val="00DA7109"/>
    <w:rsid w:val="00DA76E8"/>
    <w:rsid w:val="00DB183E"/>
    <w:rsid w:val="00DB2767"/>
    <w:rsid w:val="00DC3AB1"/>
    <w:rsid w:val="00DC4729"/>
    <w:rsid w:val="00DC4D08"/>
    <w:rsid w:val="00DC4D36"/>
    <w:rsid w:val="00DC6228"/>
    <w:rsid w:val="00DC7F0E"/>
    <w:rsid w:val="00DE10FE"/>
    <w:rsid w:val="00DE1313"/>
    <w:rsid w:val="00DE5046"/>
    <w:rsid w:val="00DE5485"/>
    <w:rsid w:val="00DE556F"/>
    <w:rsid w:val="00DE633F"/>
    <w:rsid w:val="00DF4CF5"/>
    <w:rsid w:val="00DF7123"/>
    <w:rsid w:val="00E00675"/>
    <w:rsid w:val="00E00C56"/>
    <w:rsid w:val="00E02F1A"/>
    <w:rsid w:val="00E03B6D"/>
    <w:rsid w:val="00E04B25"/>
    <w:rsid w:val="00E05A44"/>
    <w:rsid w:val="00E05B8D"/>
    <w:rsid w:val="00E05F76"/>
    <w:rsid w:val="00E12710"/>
    <w:rsid w:val="00E15742"/>
    <w:rsid w:val="00E15A23"/>
    <w:rsid w:val="00E17160"/>
    <w:rsid w:val="00E201E6"/>
    <w:rsid w:val="00E25403"/>
    <w:rsid w:val="00E272B1"/>
    <w:rsid w:val="00E27E98"/>
    <w:rsid w:val="00E354BF"/>
    <w:rsid w:val="00E35BEC"/>
    <w:rsid w:val="00E36918"/>
    <w:rsid w:val="00E36B19"/>
    <w:rsid w:val="00E37786"/>
    <w:rsid w:val="00E43E39"/>
    <w:rsid w:val="00E44481"/>
    <w:rsid w:val="00E50821"/>
    <w:rsid w:val="00E50EF8"/>
    <w:rsid w:val="00E5176E"/>
    <w:rsid w:val="00E51F91"/>
    <w:rsid w:val="00E54238"/>
    <w:rsid w:val="00E57B0A"/>
    <w:rsid w:val="00E666CF"/>
    <w:rsid w:val="00E66AF6"/>
    <w:rsid w:val="00E7086E"/>
    <w:rsid w:val="00E71B47"/>
    <w:rsid w:val="00E7374A"/>
    <w:rsid w:val="00E73C41"/>
    <w:rsid w:val="00E74FB1"/>
    <w:rsid w:val="00E7598F"/>
    <w:rsid w:val="00E76F60"/>
    <w:rsid w:val="00E77CDE"/>
    <w:rsid w:val="00E80425"/>
    <w:rsid w:val="00E83D90"/>
    <w:rsid w:val="00E83F28"/>
    <w:rsid w:val="00E83F91"/>
    <w:rsid w:val="00E845A3"/>
    <w:rsid w:val="00E85F8F"/>
    <w:rsid w:val="00E86964"/>
    <w:rsid w:val="00E8742D"/>
    <w:rsid w:val="00E87BDF"/>
    <w:rsid w:val="00E9107A"/>
    <w:rsid w:val="00E91D73"/>
    <w:rsid w:val="00E91F62"/>
    <w:rsid w:val="00E929FD"/>
    <w:rsid w:val="00E93240"/>
    <w:rsid w:val="00E93A65"/>
    <w:rsid w:val="00E9479B"/>
    <w:rsid w:val="00EA1BB0"/>
    <w:rsid w:val="00EA1F8E"/>
    <w:rsid w:val="00EA328D"/>
    <w:rsid w:val="00EA4D48"/>
    <w:rsid w:val="00EA7488"/>
    <w:rsid w:val="00EB2173"/>
    <w:rsid w:val="00EB2242"/>
    <w:rsid w:val="00EB28DC"/>
    <w:rsid w:val="00EB3E2F"/>
    <w:rsid w:val="00EB62E6"/>
    <w:rsid w:val="00EB71CB"/>
    <w:rsid w:val="00EC145D"/>
    <w:rsid w:val="00EC2E75"/>
    <w:rsid w:val="00EC550E"/>
    <w:rsid w:val="00EC57F2"/>
    <w:rsid w:val="00EC5A06"/>
    <w:rsid w:val="00EC7925"/>
    <w:rsid w:val="00ED1B30"/>
    <w:rsid w:val="00ED23B4"/>
    <w:rsid w:val="00ED250E"/>
    <w:rsid w:val="00ED42E3"/>
    <w:rsid w:val="00ED6535"/>
    <w:rsid w:val="00ED6C36"/>
    <w:rsid w:val="00EE0A2A"/>
    <w:rsid w:val="00EE146E"/>
    <w:rsid w:val="00EE1AC1"/>
    <w:rsid w:val="00EE2F6A"/>
    <w:rsid w:val="00EE39D6"/>
    <w:rsid w:val="00EE413C"/>
    <w:rsid w:val="00EE4401"/>
    <w:rsid w:val="00EE52AD"/>
    <w:rsid w:val="00EE6DB9"/>
    <w:rsid w:val="00EF32F4"/>
    <w:rsid w:val="00EF3753"/>
    <w:rsid w:val="00EF3CE9"/>
    <w:rsid w:val="00EF4D96"/>
    <w:rsid w:val="00EF4DA8"/>
    <w:rsid w:val="00EF7CC9"/>
    <w:rsid w:val="00F00AF8"/>
    <w:rsid w:val="00F01F92"/>
    <w:rsid w:val="00F03422"/>
    <w:rsid w:val="00F051D0"/>
    <w:rsid w:val="00F10A08"/>
    <w:rsid w:val="00F13033"/>
    <w:rsid w:val="00F13433"/>
    <w:rsid w:val="00F139CF"/>
    <w:rsid w:val="00F14666"/>
    <w:rsid w:val="00F163BA"/>
    <w:rsid w:val="00F17409"/>
    <w:rsid w:val="00F176C5"/>
    <w:rsid w:val="00F205FD"/>
    <w:rsid w:val="00F22AC5"/>
    <w:rsid w:val="00F23ED8"/>
    <w:rsid w:val="00F254D1"/>
    <w:rsid w:val="00F27EC8"/>
    <w:rsid w:val="00F32B82"/>
    <w:rsid w:val="00F3341E"/>
    <w:rsid w:val="00F3346C"/>
    <w:rsid w:val="00F37B85"/>
    <w:rsid w:val="00F37D0C"/>
    <w:rsid w:val="00F4043E"/>
    <w:rsid w:val="00F40CB5"/>
    <w:rsid w:val="00F414E7"/>
    <w:rsid w:val="00F41BBC"/>
    <w:rsid w:val="00F43B9D"/>
    <w:rsid w:val="00F43C83"/>
    <w:rsid w:val="00F442CD"/>
    <w:rsid w:val="00F444F0"/>
    <w:rsid w:val="00F44F8D"/>
    <w:rsid w:val="00F45448"/>
    <w:rsid w:val="00F46CA7"/>
    <w:rsid w:val="00F50590"/>
    <w:rsid w:val="00F50847"/>
    <w:rsid w:val="00F53571"/>
    <w:rsid w:val="00F53F27"/>
    <w:rsid w:val="00F546D1"/>
    <w:rsid w:val="00F546F1"/>
    <w:rsid w:val="00F5513B"/>
    <w:rsid w:val="00F6513F"/>
    <w:rsid w:val="00F66272"/>
    <w:rsid w:val="00F67743"/>
    <w:rsid w:val="00F709C0"/>
    <w:rsid w:val="00F71592"/>
    <w:rsid w:val="00F73C47"/>
    <w:rsid w:val="00F746CC"/>
    <w:rsid w:val="00F74796"/>
    <w:rsid w:val="00F80BDD"/>
    <w:rsid w:val="00F904EF"/>
    <w:rsid w:val="00F927A1"/>
    <w:rsid w:val="00F92E4D"/>
    <w:rsid w:val="00F93B25"/>
    <w:rsid w:val="00F956F0"/>
    <w:rsid w:val="00FA2997"/>
    <w:rsid w:val="00FA326C"/>
    <w:rsid w:val="00FA3764"/>
    <w:rsid w:val="00FA404D"/>
    <w:rsid w:val="00FA56ED"/>
    <w:rsid w:val="00FB05C1"/>
    <w:rsid w:val="00FB2948"/>
    <w:rsid w:val="00FB4A73"/>
    <w:rsid w:val="00FB4F41"/>
    <w:rsid w:val="00FB5223"/>
    <w:rsid w:val="00FB5FA6"/>
    <w:rsid w:val="00FB70A1"/>
    <w:rsid w:val="00FC12F4"/>
    <w:rsid w:val="00FC1310"/>
    <w:rsid w:val="00FC2FF3"/>
    <w:rsid w:val="00FC30F2"/>
    <w:rsid w:val="00FC3263"/>
    <w:rsid w:val="00FC331D"/>
    <w:rsid w:val="00FC47EE"/>
    <w:rsid w:val="00FC51F9"/>
    <w:rsid w:val="00FC59B1"/>
    <w:rsid w:val="00FC5B40"/>
    <w:rsid w:val="00FC5FF8"/>
    <w:rsid w:val="00FC646A"/>
    <w:rsid w:val="00FC6C08"/>
    <w:rsid w:val="00FC702B"/>
    <w:rsid w:val="00FC70AB"/>
    <w:rsid w:val="00FC78A6"/>
    <w:rsid w:val="00FD016F"/>
    <w:rsid w:val="00FD185F"/>
    <w:rsid w:val="00FD2A5E"/>
    <w:rsid w:val="00FD3D7C"/>
    <w:rsid w:val="00FD3E19"/>
    <w:rsid w:val="00FD4F8F"/>
    <w:rsid w:val="00FD72D8"/>
    <w:rsid w:val="00FE0C16"/>
    <w:rsid w:val="00FE0FC2"/>
    <w:rsid w:val="00FE14AD"/>
    <w:rsid w:val="00FE14B1"/>
    <w:rsid w:val="00FE1B47"/>
    <w:rsid w:val="00FE1F6A"/>
    <w:rsid w:val="00FE226F"/>
    <w:rsid w:val="00FE5C0F"/>
    <w:rsid w:val="00FE7C9E"/>
    <w:rsid w:val="00FF0070"/>
    <w:rsid w:val="00FF036D"/>
    <w:rsid w:val="00FF31EC"/>
    <w:rsid w:val="00FF3A6B"/>
    <w:rsid w:val="00FF5F6A"/>
    <w:rsid w:val="00FF6AE3"/>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xnormaltextrun">
    <w:name w:val="x_normaltextrun"/>
    <w:basedOn w:val="DefaultParagraphFont"/>
    <w:rsid w:val="000F4974"/>
  </w:style>
  <w:style w:type="character" w:styleId="UnresolvedMention">
    <w:name w:val="Unresolved Mention"/>
    <w:basedOn w:val="DefaultParagraphFont"/>
    <w:uiPriority w:val="99"/>
    <w:semiHidden/>
    <w:unhideWhenUsed/>
    <w:rsid w:val="001F3DFF"/>
    <w:rPr>
      <w:color w:val="605E5C"/>
      <w:shd w:val="clear" w:color="auto" w:fill="E1DFDD"/>
    </w:rPr>
  </w:style>
  <w:style w:type="character" w:styleId="FollowedHyperlink">
    <w:name w:val="FollowedHyperlink"/>
    <w:basedOn w:val="DefaultParagraphFont"/>
    <w:uiPriority w:val="99"/>
    <w:semiHidden/>
    <w:unhideWhenUsed/>
    <w:rsid w:val="00A6761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rticle/policing-vision-2030-published" TargetMode="External"/><Relationship Id="rId26" Type="http://schemas.openxmlformats.org/officeDocument/2006/relationships/hyperlink" Target="https://www.nsls.org/blog/what-is-autocratic-leadership" TargetMode="External"/><Relationship Id="rId39" Type="http://schemas.openxmlformats.org/officeDocument/2006/relationships/hyperlink" Target="https://www.toolshero.com/management/clear-coaching-model/" TargetMode="External"/><Relationship Id="rId21" Type="http://schemas.openxmlformats.org/officeDocument/2006/relationships/hyperlink" Target="https://www.college.police.uk/app/national-decision-model/national-decision-model" TargetMode="External"/><Relationship Id="rId34" Type="http://schemas.openxmlformats.org/officeDocument/2006/relationships/hyperlink" Target="https://assets.publishing.service.gov.uk/media/64955fb9de8682000cbc8cf0/Strategic_Policing_Requirement_V1.3.pdf" TargetMode="External"/><Relationship Id="rId42" Type="http://schemas.openxmlformats.org/officeDocument/2006/relationships/hyperlink" Target="https://eric.ed.gov/?id=EJ1055131" TargetMode="External"/><Relationship Id="rId47" Type="http://schemas.openxmlformats.org/officeDocument/2006/relationships/hyperlink" Target="https://doi.org/10.1093/jpo/joz006" TargetMode="External"/><Relationship Id="rId50" Type="http://schemas.openxmlformats.org/officeDocument/2006/relationships/hyperlink" Target="https://www.think-learning.com/employee-engagement/mentoring-vs-coaching/" TargetMode="External"/><Relationship Id="rId55" Type="http://schemas.openxmlformats.org/officeDocument/2006/relationships/hyperlink" Target="https://ourworldindata.org/rise-of-social-media" TargetMode="External"/><Relationship Id="rId63" Type="http://schemas.openxmlformats.org/officeDocument/2006/relationships/hyperlink" Target="https://www.westyorkshire.police.uk/ask-the-police/question/Q1103"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108/09513551111109044" TargetMode="External"/><Relationship Id="rId20" Type="http://schemas.openxmlformats.org/officeDocument/2006/relationships/hyperlink" Target="https://www.college.police.uk/app/major-investigation-and-public-protection/missing-persons/missing-persons" TargetMode="External"/><Relationship Id="rId29" Type="http://schemas.openxmlformats.org/officeDocument/2006/relationships/hyperlink" Target="https://www.leadershipvisionconsulting.com/the-four-l-model-of-leadership/" TargetMode="External"/><Relationship Id="rId41" Type="http://schemas.openxmlformats.org/officeDocument/2006/relationships/hyperlink" Target="https://doi.org/10.4314/jfas.v8i3s.192" TargetMode="External"/><Relationship Id="rId54" Type="http://schemas.openxmlformats.org/officeDocument/2006/relationships/hyperlink" Target="https://simply.coach/blog/coaching-and-mentoring-similarities-and-differences/" TargetMode="External"/><Relationship Id="rId62" Type="http://schemas.openxmlformats.org/officeDocument/2006/relationships/hyperlink" Target="https://www.ceeol.com/search/article-detail?id=77928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collegeofpolicing-newsroom.prgloo.com/about-us/about-us" TargetMode="External"/><Relationship Id="rId32" Type="http://schemas.openxmlformats.org/officeDocument/2006/relationships/hyperlink" Target="https://doi.org/10.1080/14697010903549440" TargetMode="External"/><Relationship Id="rId37" Type="http://schemas.openxmlformats.org/officeDocument/2006/relationships/hyperlink" Target="https://www.gwent.police.uk/police-forces/gwent-police/areas/about-us/about-us/social-media-community-guidelines/" TargetMode="External"/><Relationship Id="rId40" Type="http://schemas.openxmlformats.org/officeDocument/2006/relationships/hyperlink" Target="https://leadership.quest/authoritative-leadership/" TargetMode="External"/><Relationship Id="rId45" Type="http://schemas.openxmlformats.org/officeDocument/2006/relationships/hyperlink" Target="https://www.thecoachingtoolscompany.com/the-grow-model-explained-for-coaches-questions-tips-more/" TargetMode="External"/><Relationship Id="rId53" Type="http://schemas.openxmlformats.org/officeDocument/2006/relationships/hyperlink" Target="https://www.npcc.police.uk/our-work/police-race-action-plan/" TargetMode="External"/><Relationship Id="rId58" Type="http://schemas.openxmlformats.org/officeDocument/2006/relationships/hyperlink" Target="https://www.legislation.gov.uk/ukpga/1984/60/section/17" TargetMode="External"/><Relationship Id="rId5" Type="http://schemas.openxmlformats.org/officeDocument/2006/relationships/numbering" Target="numbering.xml"/><Relationship Id="rId15" Type="http://schemas.openxmlformats.org/officeDocument/2006/relationships/hyperlink" Target="https://doi.org/10.1016/j.diin.2019.02.001" TargetMode="External"/><Relationship Id="rId23" Type="http://schemas.openxmlformats.org/officeDocument/2006/relationships/hyperlink" Target="https://www.college.police.uk/app/engagement-and-communication/communication" TargetMode="External"/><Relationship Id="rId28" Type="http://schemas.openxmlformats.org/officeDocument/2006/relationships/hyperlink" Target="https://doi.org/10.1037/mil0000131" TargetMode="External"/><Relationship Id="rId36" Type="http://schemas.openxmlformats.org/officeDocument/2006/relationships/hyperlink" Target="https://doi.org/10.1080/10439463.2018.1557180" TargetMode="External"/><Relationship Id="rId49" Type="http://schemas.openxmlformats.org/officeDocument/2006/relationships/hyperlink" Target="https://www.igi-global.com/chapter/mentoring-and-coaching-in-staff-development/367977" TargetMode="External"/><Relationship Id="rId57" Type="http://schemas.openxmlformats.org/officeDocument/2006/relationships/hyperlink" Target="https://www.polfed.org/our-work/professional-development/college-of-policing/" TargetMode="External"/><Relationship Id="rId61" Type="http://schemas.openxmlformats.org/officeDocument/2006/relationships/hyperlink" Target="http://doi.org/10.17030/uclan.thesis.00052959" TargetMode="External"/><Relationship Id="rId10" Type="http://schemas.openxmlformats.org/officeDocument/2006/relationships/endnotes" Target="endnotes.xml"/><Relationship Id="rId19" Type="http://schemas.openxmlformats.org/officeDocument/2006/relationships/hyperlink" Target="https://www.college.police.uk/app/major-investigation-and-public-protection/missing-persons/missing-persons" TargetMode="External"/><Relationship Id="rId31" Type="http://schemas.openxmlformats.org/officeDocument/2006/relationships/hyperlink" Target="https://www.aihr.com/blog/coaching-models/" TargetMode="External"/><Relationship Id="rId44" Type="http://schemas.openxmlformats.org/officeDocument/2006/relationships/hyperlink" Target="https://doi.org/10.1108/HESWBL-05-2020-0104" TargetMode="External"/><Relationship Id="rId52" Type="http://schemas.openxmlformats.org/officeDocument/2006/relationships/hyperlink" Target="https://www.npcc.police.uk/SysSiteAssets/media/downloads/publications/publications-log/national-crime-coordination-committee/2024/npcc-advice-on-missing-persons-media-online-publicity.pdf" TargetMode="External"/><Relationship Id="rId60" Type="http://schemas.openxmlformats.org/officeDocument/2006/relationships/hyperlink" Target="https://www.ceeol.com/search/journal-detail?id=2142" TargetMode="External"/><Relationship Id="rId65"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career-learning/leadership/leadership-standards" TargetMode="External"/><Relationship Id="rId27" Type="http://schemas.openxmlformats.org/officeDocument/2006/relationships/hyperlink" Target="https://everything.explained.today/Police_support_unit_(United_Kingdom)/" TargetMode="External"/><Relationship Id="rId30" Type="http://schemas.openxmlformats.org/officeDocument/2006/relationships/hyperlink" Target="https://fullfact.org/news/misinformation-southport-stabbings/" TargetMode="External"/><Relationship Id="rId35" Type="http://schemas.openxmlformats.org/officeDocument/2006/relationships/hyperlink" Target="https://hmicfrs.justiceinspectorates.gov.uk/glossary/warning-markers/" TargetMode="External"/><Relationship Id="rId43" Type="http://schemas.openxmlformats.org/officeDocument/2006/relationships/hyperlink" Target="https://www.globalmediajournal.com/open-access/the-impact-of-social-media-on-modern-communication-evolution-and-future-prospects.pdf" TargetMode="External"/><Relationship Id="rId48" Type="http://schemas.openxmlformats.org/officeDocument/2006/relationships/hyperlink" Target="https://www.igi-global.com/chapter/mentoring-and-coaching-in-staff-development/367977" TargetMode="External"/><Relationship Id="rId56" Type="http://schemas.openxmlformats.org/officeDocument/2006/relationships/hyperlink" Target="https://emeritus.org/in/learn/what-is-leadership/" TargetMode="External"/><Relationship Id="rId64"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pmc.ncbi.nlm.nih.gov/articles/PMC9114791/"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oi.org/10.1108/SC-09-2019-0033" TargetMode="External"/><Relationship Id="rId25" Type="http://schemas.openxmlformats.org/officeDocument/2006/relationships/hyperlink" Target="https://www.westcliff.edu/resources/wu-news/college-of-education/the-importance-of-corrective-feedback/" TargetMode="External"/><Relationship Id="rId33" Type="http://schemas.openxmlformats.org/officeDocument/2006/relationships/hyperlink" Target="https://doi.org/10.1177/1748895817690214" TargetMode="External"/><Relationship Id="rId38" Type="http://schemas.openxmlformats.org/officeDocument/2006/relationships/hyperlink" Target="https://doi.org/10.1093/police/pav047" TargetMode="External"/><Relationship Id="rId46" Type="http://schemas.openxmlformats.org/officeDocument/2006/relationships/hyperlink" Target="https://doi.org/10.1080/10439463.2021.1999447" TargetMode="External"/><Relationship Id="rId59" Type="http://schemas.openxmlformats.org/officeDocument/2006/relationships/hyperlink" Target="https://www.legislation.gov.uk/ukpga/1986/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3442</TotalTime>
  <Pages>37</Pages>
  <Words>10172</Words>
  <Characters>61846</Characters>
  <Application>Microsoft Office Word</Application>
  <DocSecurity>0</DocSecurity>
  <Lines>515</Lines>
  <Paragraphs>143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Taylor, Lee</cp:lastModifiedBy>
  <cp:revision>968</cp:revision>
  <cp:lastPrinted>2014-08-26T08:55:00Z</cp:lastPrinted>
  <dcterms:created xsi:type="dcterms:W3CDTF">2025-06-18T11:35:00Z</dcterms:created>
  <dcterms:modified xsi:type="dcterms:W3CDTF">2025-06-23T19:53:00Z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2025-06-18T11:35:41Z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ea12c68d-4409-4a71-9582-f12a1f68a0a4</vt:lpwstr>
  </property>
  <property fmtid="{D5CDD505-2E9C-101B-9397-08002B2CF9AE}" pid="9" name="MSIP_Label_f2acd28b-79a3-4a0f-b0ff-4b75658b1549_ContentBits">
    <vt:lpwstr>0</vt:lpwstr>
  </property>
</Properties>
</file>