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E400E73" w:rsidP="440E86F9" w:rsidRDefault="3E400E73" w14:paraId="50D6E870" w14:textId="25940F45">
      <w:pPr>
        <w:pStyle w:val="Normal"/>
        <w:spacing w:before="0" w:beforeAutospacing="on" w:after="120" w:afterAutospacing="off" w:line="480" w:lineRule="auto"/>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Daniel Gower</w:t>
      </w:r>
    </w:p>
    <w:p w:rsidR="3E400E73" w:rsidP="440E86F9" w:rsidRDefault="3E400E73" w14:paraId="6B61108D" w14:textId="5E5CDFD4">
      <w:pPr>
        <w:pStyle w:val="Normal"/>
        <w:spacing w:before="0" w:beforeAutospacing="on" w:after="120" w:afterAutospacing="off" w:line="480" w:lineRule="auto"/>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1805428</w:t>
      </w:r>
    </w:p>
    <w:p w:rsidR="3E400E73" w:rsidP="440E86F9" w:rsidRDefault="3E400E73" w14:paraId="26A51F16" w14:textId="40AA5619">
      <w:pPr>
        <w:pStyle w:val="Normal"/>
        <w:spacing w:before="0" w:beforeAutospacing="on" w:after="120" w:afterAutospacing="off" w:line="480" w:lineRule="auto"/>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 xml:space="preserve">Fine Art MA, UWTSD </w:t>
      </w:r>
    </w:p>
    <w:p w:rsidR="3E400E73" w:rsidP="440E86F9" w:rsidRDefault="3E400E73" w14:paraId="6BA801E7" w14:textId="68A76C79">
      <w:pPr>
        <w:pStyle w:val="Normal"/>
        <w:spacing w:before="0" w:beforeAutospacing="on" w:after="120" w:afterAutospacing="off" w:line="480" w:lineRule="auto"/>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 xml:space="preserve">Coexistent Perspectives </w:t>
      </w:r>
    </w:p>
    <w:p w:rsidR="3E400E73" w:rsidP="440E86F9" w:rsidRDefault="3E400E73" w14:paraId="0128E75A" w14:textId="3F603A4C">
      <w:pPr>
        <w:pStyle w:val="Normal"/>
        <w:spacing w:before="0" w:beforeAutospacing="on" w:after="120" w:afterAutospacing="off" w:line="480" w:lineRule="auto"/>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(ADCD7001)</w:t>
      </w:r>
    </w:p>
    <w:p w:rsidR="3E400E73" w:rsidP="440E86F9" w:rsidRDefault="3E400E73" w14:paraId="4397D911" w14:textId="6B9CBA67">
      <w:pPr>
        <w:pStyle w:val="Normal"/>
        <w:spacing w:before="0" w:beforeAutospacing="on" w:after="120" w:afterAutospacing="off" w:line="480" w:lineRule="auto"/>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The Self</w:t>
      </w:r>
    </w:p>
    <w:p w:rsidR="3E400E73" w:rsidP="440E86F9" w:rsidRDefault="3E400E73" w14:paraId="43370169" w14:textId="611ACDA9">
      <w:pPr>
        <w:pStyle w:val="Normal"/>
        <w:spacing w:before="0" w:beforeAutospacing="on" w:after="120" w:afterAutospacing="off" w:line="480" w:lineRule="auto"/>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Vincent Van Gogh – How did his state of mind show through his art?</w:t>
      </w:r>
    </w:p>
    <w:p w:rsidR="440E86F9" w:rsidP="440E86F9" w:rsidRDefault="440E86F9" w14:paraId="435F1A58" w14:textId="1A48F625">
      <w:pPr>
        <w:pStyle w:val="Normal"/>
        <w:spacing w:beforeAutospacing="on" w:after="120" w:afterAutospacing="off" w:line="480" w:lineRule="auto"/>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3,983 words.</w:t>
      </w:r>
    </w:p>
    <w:p w:rsidR="3E400E73" w:rsidP="440E86F9" w:rsidRDefault="3E400E73" w14:paraId="40AE50DE" w14:textId="604D7472">
      <w:pPr>
        <w:pStyle w:val="Normal"/>
        <w:spacing w:before="0" w:beforeAutospacing="on" w:after="120" w:afterAutospacing="off" w:line="480" w:lineRule="auto"/>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Introduction</w:t>
      </w:r>
    </w:p>
    <w:p w:rsidR="3E400E73" w:rsidP="440E86F9" w:rsidRDefault="3E400E73" w14:paraId="11C1B441" w14:textId="0A3F26D1">
      <w:pPr>
        <w:pStyle w:val="Normal"/>
        <w:spacing w:before="0" w:beforeAutospacing="on" w:after="120" w:afterAutospacing="off" w:line="480" w:lineRule="auto"/>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 xml:space="preserve">    This essay will discuss the cultural influence of Van Goghs work, a biography of the artist to relate to the paintings, and how the colours seen in Van Goghs paintings represent and reflect his mental state at the time that he created them, as alongside these paintings, he would constantly and consistently write to his brother Theo, either describing the work or mentioning it alongside other things such as how he was mentally, and also payment transactions between the two, also, the lifestyle habits, who he lived with and looking at writing from his own hands will be a benefit of answering this question.</w:t>
      </w:r>
    </w:p>
    <w:p w:rsidR="3E400E73" w:rsidP="440E86F9" w:rsidRDefault="3E400E73" w14:paraId="1C175BED" w14:textId="2C5EB769">
      <w:pPr>
        <w:pStyle w:val="Normal"/>
        <w:spacing w:before="0" w:beforeAutospacing="on" w:after="120" w:afterAutospacing="off" w:line="480" w:lineRule="auto"/>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 xml:space="preserve">    It is important to understand the biological context of his life and what led up to his infamy and exploration through his work, so this will be a short biography that will give further understanding of the three works that will be discussed further in this essay.</w:t>
      </w:r>
    </w:p>
    <w:p w:rsidR="3E400E73" w:rsidP="440E86F9" w:rsidRDefault="3E400E73" w14:paraId="27DC3C9E" w14:textId="4E16AEE4">
      <w:pPr>
        <w:pStyle w:val="Normal"/>
        <w:spacing w:before="0" w:beforeAutospacing="on" w:after="120" w:afterAutospacing="off" w:line="480" w:lineRule="auto"/>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 xml:space="preserve">    Vincent Willem Van Gogh was born in Zundert, Netherlands to a pastor father and an </w:t>
      </w:r>
      <w:r w:rsidRPr="440E86F9" w:rsidR="440E86F9">
        <w:rPr>
          <w:rFonts w:ascii="Times New Roman" w:hAnsi="Times New Roman" w:eastAsia="Times New Roman" w:cs="Times New Roman"/>
          <w:sz w:val="24"/>
          <w:szCs w:val="24"/>
        </w:rPr>
        <w:t>amateur</w:t>
      </w:r>
      <w:r w:rsidRPr="440E86F9" w:rsidR="440E86F9">
        <w:rPr>
          <w:rFonts w:ascii="Times New Roman" w:hAnsi="Times New Roman" w:eastAsia="Times New Roman" w:cs="Times New Roman"/>
          <w:sz w:val="24"/>
          <w:szCs w:val="24"/>
        </w:rPr>
        <w:t xml:space="preserve"> artist mother, he had five siblings, Theo, Elisabeth, Cor, Anna, and Wil, there was another sibling, also called Vincent, who passed away of stillbirth, he was born exactly one year to the day after his deceased brother. His mother would take the young Vincent to his brothers grave often, something that would have a deep impact on him in his life, it may also have been a contributing factor to his inferiority complex.</w:t>
      </w:r>
    </w:p>
    <w:p w:rsidR="3E400E73" w:rsidP="440E86F9" w:rsidRDefault="3E400E73" w14:paraId="01AD0372" w14:textId="5E863345">
      <w:pPr>
        <w:pStyle w:val="Normal"/>
        <w:spacing w:before="0" w:beforeAutospacing="on" w:after="120" w:afterAutospacing="off" w:line="480" w:lineRule="auto"/>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 xml:space="preserve">    When he started to learn how to paint, he became fascinated with the idea of colour theory, realizing that two colours placed together could give the image more impact.</w:t>
      </w:r>
    </w:p>
    <w:p w:rsidR="3E400E73" w:rsidP="440E86F9" w:rsidRDefault="3E400E73" w14:paraId="5F57C3E8" w14:textId="2B52A990">
      <w:pPr>
        <w:pStyle w:val="Normal"/>
        <w:spacing w:before="0" w:beforeAutospacing="on" w:after="12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“Because he was curious about colors.  He read books on color theory and became acquainted with complementary colors.  He actually found that yellow and purple, blue and orange, red and green intensified each other.” Nazanin, Van Gogh and his strange play with colours!, 2021, Dopelycolours.</w:t>
      </w:r>
    </w:p>
    <w:p w:rsidR="3E400E73" w:rsidP="440E86F9" w:rsidRDefault="3E400E73" w14:paraId="7DB9D86D" w14:textId="3CA9E9BE">
      <w:pPr>
        <w:pStyle w:val="Normal"/>
        <w:spacing w:before="0" w:beforeAutospacing="on" w:after="120" w:afterAutospacing="off" w:line="480" w:lineRule="auto"/>
        <w:ind w:left="0"/>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 xml:space="preserve">    From a young age, he would constantly sketch, being that his mother was an artist, he would draw with her, later on in his twenties, his brother, Theo, an art dealer that had moved to Paris to work in the art market, recognized his brother's skill and convinced him to be an artist. Before this, Van Gogh had a stream of jobs, he would move to London to work as a seller of fine art, before promptly being fired for “Being clumsy with customers”, as well as this, he also tried his hand at his father's business of preaching the bible, but when he attended the University of Amsterdam in 1887, he failed his theology entrance exam, after this he travelled to Belgium to attend a school for missionaries, but after a three month stay, he was removed from the program for his apparent poor skills as a preacher, and thus was turned away from the church, this had a deep impact on Vincent, he thought that because of his obsessive reading of the bible, he understood it more than preachers, after this, he traveled to Borinage, a mining town in Belgium, where he felt that as well as giving sermons to the miners who lived in the village, he wanted to live as they did, as to experience their lives so he had a better context of their plight, this may have also been because he felt a certain degree of martyrdom, wanting to feel like Christ and be a light in the dim glow of their work.</w:t>
      </w:r>
    </w:p>
    <w:p w:rsidR="3E400E73" w:rsidP="440E86F9" w:rsidRDefault="3E400E73" w14:paraId="3FE4B8C4" w14:textId="1FE247D3">
      <w:pPr>
        <w:pStyle w:val="Normal"/>
        <w:spacing w:before="0" w:beforeAutospacing="on" w:after="120" w:afterAutospacing="off" w:line="480" w:lineRule="auto"/>
        <w:ind w:left="0"/>
        <w:rPr>
          <w:rFonts w:ascii="Times New Roman" w:hAnsi="Times New Roman" w:eastAsia="Times New Roman" w:cs="Times New Roman"/>
          <w:sz w:val="24"/>
          <w:szCs w:val="24"/>
        </w:rPr>
      </w:pPr>
      <w:r>
        <w:br/>
      </w:r>
      <w:r w:rsidRPr="440E86F9" w:rsidR="440E86F9">
        <w:rPr>
          <w:rFonts w:ascii="Times New Roman" w:hAnsi="Times New Roman" w:eastAsia="Times New Roman" w:cs="Times New Roman"/>
          <w:sz w:val="24"/>
          <w:szCs w:val="24"/>
        </w:rPr>
        <w:t xml:space="preserve">    Throughout his live, Van Gogh was plagued by mental illness, to this day, it is still highly disputed what that specific illness was, some suggestions have been schizophrenia, bipolar, sunstroke, psychosis, epilepsy, thought whatever the specific condition, his symptoms would cause episodes that would result in him spending periods of time within psychiatric institutions, these would include, hallucinations, periods of mania, blacking out, not having memory of doing things, religious delusions and severe depression.</w:t>
      </w:r>
    </w:p>
    <w:p w:rsidR="3E400E73" w:rsidP="440E86F9" w:rsidRDefault="3E400E73" w14:paraId="442A9379" w14:textId="37600F4D">
      <w:pPr>
        <w:pStyle w:val="Normal"/>
        <w:spacing w:before="0" w:beforeAutospacing="on" w:after="120" w:afterAutospacing="off" w:line="480" w:lineRule="auto"/>
        <w:ind w:left="0"/>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 xml:space="preserve">    As well as this, he would also suffer from physical ailments.</w:t>
      </w:r>
    </w:p>
    <w:p w:rsidR="5639AF1F" w:rsidP="440E86F9" w:rsidRDefault="5639AF1F" w14:paraId="5716B315" w14:textId="298B9F74">
      <w:pPr>
        <w:pStyle w:val="Normal"/>
        <w:spacing w:beforeAutospacing="on" w:after="120" w:afterAutospacing="off" w:line="480" w:lineRule="auto"/>
        <w:ind w:left="0"/>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‘Various symptoms are described in van Gogh's letters and other documents such as the asylum register at Saint-Rémy. The symptoms include: poor digestion and a bad stomach, hallucinations, nightmares, manic episodes, depressive episodes, stupor, absent mindedness, impotence, insomnia, and anxiety.’ Health of Vincent Van Gogh, Wikipedia, 10</w:t>
      </w:r>
      <w:r w:rsidRPr="440E86F9" w:rsidR="440E86F9">
        <w:rPr>
          <w:rFonts w:ascii="Times New Roman" w:hAnsi="Times New Roman" w:eastAsia="Times New Roman" w:cs="Times New Roman"/>
          <w:sz w:val="24"/>
          <w:szCs w:val="24"/>
          <w:vertAlign w:val="superscript"/>
        </w:rPr>
        <w:t>th</w:t>
      </w:r>
      <w:r w:rsidRPr="440E86F9" w:rsidR="440E86F9">
        <w:rPr>
          <w:rFonts w:ascii="Times New Roman" w:hAnsi="Times New Roman" w:eastAsia="Times New Roman" w:cs="Times New Roman"/>
          <w:sz w:val="24"/>
          <w:szCs w:val="24"/>
        </w:rPr>
        <w:t xml:space="preserve"> Dec, 2022. </w:t>
      </w:r>
    </w:p>
    <w:p w:rsidR="3E400E73" w:rsidP="440E86F9" w:rsidRDefault="3E400E73" w14:paraId="1AE0102C" w14:textId="0D169150">
      <w:pPr>
        <w:pStyle w:val="Normal"/>
        <w:spacing w:before="0" w:beforeAutospacing="on" w:after="120" w:afterAutospacing="off" w:line="480" w:lineRule="auto"/>
        <w:ind w:left="0"/>
        <w:rPr>
          <w:rFonts w:ascii="Times New Roman" w:hAnsi="Times New Roman" w:eastAsia="Times New Roman" w:cs="Times New Roman"/>
          <w:sz w:val="24"/>
          <w:szCs w:val="24"/>
        </w:rPr>
      </w:pPr>
    </w:p>
    <w:p w:rsidR="3E400E73" w:rsidP="440E86F9" w:rsidRDefault="3E400E73" w14:paraId="19BF88F0" w14:textId="35213062">
      <w:pPr>
        <w:pStyle w:val="Normal"/>
        <w:spacing w:before="0" w:beforeAutospacing="on" w:after="120" w:afterAutospacing="off" w:line="480" w:lineRule="auto"/>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 xml:space="preserve">    He would discuss his conditions to his brother, especially about his depression, of which he would suffer for the majority of his life, and Theo would be not only an emotional support, best friend and supporter of Vincent’s work, but also financially back him, the deal being that Vincent would send him the paintings that he had completed for Theo to try and sell within the French fine art market, though this would prove to be in vain, being that Van Gogh only sold one painting in his lifetime, The Red Vinyard, created in 1888, it was sold in Brussels for 400 francs, the equivalent of £349.37 in British pounds, it was bought by Anna Boch, a painter and an art collector who admired Van Gogh for his talents. (Anna Boch, Wikipedia, 3</w:t>
      </w:r>
      <w:r w:rsidRPr="440E86F9" w:rsidR="440E86F9">
        <w:rPr>
          <w:rFonts w:ascii="Times New Roman" w:hAnsi="Times New Roman" w:eastAsia="Times New Roman" w:cs="Times New Roman"/>
          <w:sz w:val="24"/>
          <w:szCs w:val="24"/>
          <w:vertAlign w:val="superscript"/>
        </w:rPr>
        <w:t>rd</w:t>
      </w:r>
      <w:r w:rsidRPr="440E86F9" w:rsidR="440E86F9">
        <w:rPr>
          <w:rFonts w:ascii="Times New Roman" w:hAnsi="Times New Roman" w:eastAsia="Times New Roman" w:cs="Times New Roman"/>
          <w:sz w:val="24"/>
          <w:szCs w:val="24"/>
        </w:rPr>
        <w:t xml:space="preserve"> Dec, 2022)</w:t>
      </w:r>
    </w:p>
    <w:p w:rsidR="3E400E73" w:rsidP="440E86F9" w:rsidRDefault="3E400E73" w14:paraId="79BD6ACD" w14:textId="79146B6D">
      <w:pPr>
        <w:pStyle w:val="Normal"/>
        <w:spacing w:before="0" w:beforeAutospacing="on" w:after="120" w:afterAutospacing="off" w:line="480" w:lineRule="auto"/>
        <w:ind w:left="0"/>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 xml:space="preserve">    His relationships with both family and friends would go from strong to strained depending on the mindset that Vincent had at the time, as well as what was going on with his life and how the person, he would talk to would treat him. A clear example, which will be stated further in this essay, was his relationship with the French artist, Paul Gauguin. Van Gogh was desperate to form an artist's colony, but eventually, the reality of the two men's differing personalities and views on art would culminate in an explosive scene that would be a radical event in Van Goghs life. Whether self-inflicted or not, the night after Paul Gauguin left for Paris, the police were sent to do a wellness check on Vincent, and found him covered in blood, with many rags both strewn around the floor as well as being held to his head, on first assumption, it was thought that Van Gogh was dead, and the police were going to send out a warrant for Gauguin’s arrest, but then it was clear from further inspection, that he was alive. Van Gogh was missing around 70% of his ear, in a highly debated argument that lasts to this day, it was thought that either Vincents manic behavior caused Gauguin so much stress and frustration, that he decided to walk out, it is thought that this caused Vincent, who so wanted to be around other artists, to have either a psychotic episode or a manic break, as it was stated in Gauguin’s account that Vincent came behind him with a knife, but on seeing the look on his face, dropped it and ran away and self-mutilated himself, the other theory is that there was a struggle that broke out, and Paul Gauguin, being a skilled fencer, whether accidentally or not, cut Van Goghs ear mostly off.</w:t>
      </w:r>
    </w:p>
    <w:p w:rsidR="440E86F9" w:rsidP="440E86F9" w:rsidRDefault="440E86F9" w14:paraId="07A3E986" w14:textId="12C0701C">
      <w:pPr>
        <w:pStyle w:val="Normal"/>
        <w:spacing w:beforeAutospacing="on" w:after="120" w:afterAutospacing="off" w:line="480" w:lineRule="auto"/>
        <w:ind w:left="0"/>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 xml:space="preserve">    His love life was one of loneliness, when he was young, in the early 1880’s, Vincent would fall in love with his cousin, Kee Vos-Stricker, and asked for her hand in marriage, which she refused, undeterred, he would visit her home and hang his hand over an open flame, and stated that he would not release it until she said yes to the proposal, her father promptly kicked him out of their house.</w:t>
      </w:r>
    </w:p>
    <w:p w:rsidR="440E86F9" w:rsidP="440E86F9" w:rsidRDefault="440E86F9" w14:paraId="05D87E80" w14:textId="5564DE68">
      <w:pPr>
        <w:pStyle w:val="Normal"/>
        <w:spacing w:beforeAutospacing="on" w:after="120" w:afterAutospacing="off" w:line="480" w:lineRule="auto"/>
        <w:ind w:left="0"/>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 xml:space="preserve">Another relationship was his with Sien </w:t>
      </w:r>
      <w:proofErr w:type="spellStart"/>
      <w:r w:rsidRPr="440E86F9" w:rsidR="440E86F9">
        <w:rPr>
          <w:rFonts w:ascii="Times New Roman" w:hAnsi="Times New Roman" w:eastAsia="Times New Roman" w:cs="Times New Roman"/>
          <w:sz w:val="24"/>
          <w:szCs w:val="24"/>
        </w:rPr>
        <w:t>Hoornik</w:t>
      </w:r>
      <w:proofErr w:type="spellEnd"/>
      <w:r w:rsidRPr="440E86F9" w:rsidR="440E86F9">
        <w:rPr>
          <w:rFonts w:ascii="Times New Roman" w:hAnsi="Times New Roman" w:eastAsia="Times New Roman" w:cs="Times New Roman"/>
          <w:sz w:val="24"/>
          <w:szCs w:val="24"/>
        </w:rPr>
        <w:t>, a prostitute with a young daughter in The Hauge. he would take them in, feed them and give them shelter and in return for this, he would sketch her as practice studies for his paintings. One day, after returning to his home, he discovered that both Sien, her daughter and many of his belongings were gone, he would never see them again and this had a deep impact on his mental state.</w:t>
      </w:r>
    </w:p>
    <w:p w:rsidR="3E400E73" w:rsidP="440E86F9" w:rsidRDefault="3E400E73" w14:paraId="379CC781" w14:textId="556897B0">
      <w:pPr>
        <w:pStyle w:val="Normal"/>
        <w:spacing w:before="0" w:beforeAutospacing="on" w:after="120" w:afterAutospacing="off" w:line="480" w:lineRule="auto"/>
        <w:ind w:left="0"/>
        <w:rPr>
          <w:rFonts w:ascii="Times New Roman" w:hAnsi="Times New Roman" w:eastAsia="Times New Roman" w:cs="Times New Roman"/>
          <w:sz w:val="24"/>
          <w:szCs w:val="24"/>
        </w:rPr>
      </w:pPr>
    </w:p>
    <w:p w:rsidR="3E400E73" w:rsidP="440E86F9" w:rsidRDefault="3E400E73" w14:paraId="0D1D53FA" w14:textId="408E4F8C">
      <w:pPr>
        <w:pStyle w:val="Normal"/>
        <w:spacing w:before="0" w:beforeAutospacing="on" w:after="120" w:afterAutospacing="off" w:line="480" w:lineRule="auto"/>
        <w:ind w:left="0"/>
        <w:rPr>
          <w:rFonts w:ascii="Times New Roman" w:hAnsi="Times New Roman" w:eastAsia="Times New Roman" w:cs="Times New Roman"/>
          <w:sz w:val="24"/>
          <w:szCs w:val="24"/>
        </w:rPr>
      </w:pPr>
    </w:p>
    <w:p w:rsidR="3E400E73" w:rsidP="440E86F9" w:rsidRDefault="3E400E73" w14:paraId="267A80FE" w14:textId="19949CED">
      <w:pPr>
        <w:pStyle w:val="Normal"/>
        <w:spacing w:before="0" w:beforeAutospacing="on" w:after="120" w:afterAutospacing="off" w:line="480" w:lineRule="auto"/>
        <w:ind w:left="0"/>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The Potato Eaters (April 1885, Nuenen, Netherlands)</w:t>
      </w:r>
    </w:p>
    <w:p w:rsidR="3E400E73" w:rsidP="440E86F9" w:rsidRDefault="3E400E73" w14:paraId="19C7DE16" w14:textId="7CD2C2B3">
      <w:pPr>
        <w:pStyle w:val="Normal"/>
        <w:spacing w:before="0" w:beforeAutospacing="on" w:after="120" w:afterAutospacing="off" w:line="480" w:lineRule="auto"/>
        <w:ind w:left="0"/>
        <w:rPr>
          <w:rFonts w:ascii="Times New Roman" w:hAnsi="Times New Roman" w:eastAsia="Times New Roman" w:cs="Times New Roman"/>
          <w:sz w:val="24"/>
          <w:szCs w:val="24"/>
        </w:rPr>
      </w:pPr>
      <w:r>
        <w:drawing>
          <wp:inline wp14:editId="101B5286" wp14:anchorId="38686937">
            <wp:extent cx="2922862" cy="2076450"/>
            <wp:effectExtent l="0" t="0" r="0" b="0"/>
            <wp:docPr id="1437422290" name="" title=""/>
            <wp:cNvGraphicFramePr>
              <a:graphicFrameLocks noChangeAspect="1"/>
            </wp:cNvGraphicFramePr>
            <a:graphic>
              <a:graphicData uri="http://schemas.openxmlformats.org/drawingml/2006/picture">
                <pic:pic>
                  <pic:nvPicPr>
                    <pic:cNvPr id="0" name=""/>
                    <pic:cNvPicPr/>
                  </pic:nvPicPr>
                  <pic:blipFill>
                    <a:blip r:embed="R433dd7c2d5734a1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22862" cy="2076450"/>
                    </a:xfrm>
                    <a:prstGeom prst="rect">
                      <a:avLst/>
                    </a:prstGeom>
                  </pic:spPr>
                </pic:pic>
              </a:graphicData>
            </a:graphic>
          </wp:inline>
        </w:drawing>
      </w:r>
    </w:p>
    <w:p w:rsidR="3E400E73" w:rsidP="440E86F9" w:rsidRDefault="3E400E73" w14:paraId="0E56DE2A" w14:textId="04D5CFB6">
      <w:pPr>
        <w:pStyle w:val="Normal"/>
        <w:spacing w:before="0" w:beforeAutospacing="on" w:after="120" w:afterAutospacing="off" w:line="480" w:lineRule="auto"/>
        <w:ind w:left="0"/>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 xml:space="preserve">    An early work of Van Goghs career is the controversial work titled, The Potato Eaters, the painting shows a peasant family sitting around a table, eating potatoes and drinking coffee. The scene is dark and earthy, with just a table lamp illuminating the table, it is important to understand the context of the thought process when this piece was created. Vincent had lived as a missionary for a time, going to live in a worker's village to preach the gospel, in this, he recognized the plight of the peasant workers and how hard they worked in the fields, these people at the time were seen as lesser than in the eyes of the more upper class, financially stable people of the Netherlands. </w:t>
      </w:r>
    </w:p>
    <w:p w:rsidR="3E400E73" w:rsidP="440E86F9" w:rsidRDefault="3E400E73" w14:paraId="49CED6EE" w14:textId="2C8BC25B">
      <w:pPr>
        <w:pStyle w:val="Normal"/>
        <w:spacing w:before="0" w:beforeAutospacing="on" w:after="120" w:afterAutospacing="off" w:line="480" w:lineRule="auto"/>
        <w:ind w:left="0"/>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 xml:space="preserve">In contrast to the impressionist's use of vividity and lighter colour palettes for their paintings, especially those used by Vincent’s later work after moving to France, the scene is dark and dim, there is hardly any smooth edging to anything, the people portrayed are blocky and sharp, they each adorn looks of either apathy, contemplation or disregard. This was the atmosphere that existed within the village, the workers led unhealthy and famished lifestyles, as Vincent states. </w:t>
      </w:r>
    </w:p>
    <w:p w:rsidR="3E400E73" w:rsidP="440E86F9" w:rsidRDefault="3E400E73" w14:paraId="65E3EE5A" w14:textId="7BBB271C">
      <w:pPr>
        <w:pStyle w:val="Normal"/>
        <w:spacing w:before="0" w:beforeAutospacing="on" w:after="120" w:afterAutospacing="off" w:line="480" w:lineRule="auto"/>
        <w:ind w:left="0"/>
        <w:rPr>
          <w:rFonts w:ascii="Times New Roman" w:hAnsi="Times New Roman" w:eastAsia="Times New Roman" w:cs="Times New Roman"/>
          <w:b w:val="0"/>
          <w:bCs w:val="0"/>
          <w:i w:val="0"/>
          <w:iCs w:val="0"/>
          <w:caps w:val="0"/>
          <w:smallCaps w:val="0"/>
          <w:noProof w:val="0"/>
          <w:color w:val="111111"/>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111111"/>
          <w:sz w:val="24"/>
          <w:szCs w:val="24"/>
          <w:lang w:val="en-US"/>
        </w:rPr>
        <w:t xml:space="preserve">“At first sight everything around it has something dismal and deathly about it. The workers are emaciated and pale due to fever, and they look exhausted and haggard, weather-beaten and prematurely </w:t>
      </w:r>
      <w:proofErr w:type="gramStart"/>
      <w:r w:rsidRPr="440E86F9" w:rsidR="440E86F9">
        <w:rPr>
          <w:rFonts w:ascii="Times New Roman" w:hAnsi="Times New Roman" w:eastAsia="Times New Roman" w:cs="Times New Roman"/>
          <w:b w:val="0"/>
          <w:bCs w:val="0"/>
          <w:i w:val="0"/>
          <w:iCs w:val="0"/>
          <w:caps w:val="0"/>
          <w:smallCaps w:val="0"/>
          <w:noProof w:val="0"/>
          <w:color w:val="111111"/>
          <w:sz w:val="24"/>
          <w:szCs w:val="24"/>
          <w:lang w:val="en-US"/>
        </w:rPr>
        <w:t>old .</w:t>
      </w:r>
      <w:proofErr w:type="gramEnd"/>
      <w:r w:rsidRPr="440E86F9" w:rsidR="440E86F9">
        <w:rPr>
          <w:rFonts w:ascii="Times New Roman" w:hAnsi="Times New Roman" w:eastAsia="Times New Roman" w:cs="Times New Roman"/>
          <w:b w:val="0"/>
          <w:bCs w:val="0"/>
          <w:i w:val="0"/>
          <w:iCs w:val="0"/>
          <w:caps w:val="0"/>
          <w:smallCaps w:val="0"/>
          <w:noProof w:val="0"/>
          <w:color w:val="111111"/>
          <w:sz w:val="24"/>
          <w:szCs w:val="24"/>
          <w:lang w:val="en-US"/>
        </w:rPr>
        <w:t> </w:t>
      </w:r>
      <w:proofErr w:type="gramStart"/>
      <w:r w:rsidRPr="440E86F9" w:rsidR="440E86F9">
        <w:rPr>
          <w:rFonts w:ascii="Times New Roman" w:hAnsi="Times New Roman" w:eastAsia="Times New Roman" w:cs="Times New Roman"/>
          <w:b w:val="0"/>
          <w:bCs w:val="0"/>
          <w:i w:val="0"/>
          <w:iCs w:val="0"/>
          <w:caps w:val="0"/>
          <w:smallCaps w:val="0"/>
          <w:noProof w:val="0"/>
          <w:color w:val="111111"/>
          <w:sz w:val="24"/>
          <w:szCs w:val="24"/>
          <w:lang w:val="en-US"/>
        </w:rPr>
        <w:t>. .</w:t>
      </w:r>
      <w:proofErr w:type="gramEnd"/>
      <w:r w:rsidRPr="440E86F9" w:rsidR="440E86F9">
        <w:rPr>
          <w:rFonts w:ascii="Times New Roman" w:hAnsi="Times New Roman" w:eastAsia="Times New Roman" w:cs="Times New Roman"/>
          <w:b w:val="0"/>
          <w:bCs w:val="0"/>
          <w:i w:val="0"/>
          <w:iCs w:val="0"/>
          <w:caps w:val="0"/>
          <w:smallCaps w:val="0"/>
          <w:noProof w:val="0"/>
          <w:color w:val="111111"/>
          <w:sz w:val="24"/>
          <w:szCs w:val="24"/>
          <w:lang w:val="en-US"/>
        </w:rPr>
        <w:t xml:space="preserve"> . All around the mine are poor miners’ dwellings with a couple of dead trees, completely black from the smoke, and thorn-hedges, dung-heaps and rubbish dumps, mountains of unusable coal and Maris would make a beautiful painting of it.” Nicklin, M, W, </w:t>
      </w:r>
      <w:r w:rsidRPr="440E86F9" w:rsidR="440E86F9">
        <w:rPr>
          <w:rFonts w:ascii="Times New Roman" w:hAnsi="Times New Roman" w:eastAsia="Times New Roman" w:cs="Times New Roman"/>
          <w:b w:val="0"/>
          <w:bCs w:val="0"/>
          <w:i w:val="0"/>
          <w:iCs w:val="0"/>
          <w:caps w:val="0"/>
          <w:smallCaps w:val="0"/>
          <w:noProof w:val="0"/>
          <w:color w:val="2A2A2A"/>
          <w:sz w:val="24"/>
          <w:szCs w:val="24"/>
          <w:lang w:val="en-US"/>
        </w:rPr>
        <w:t>In Belgium’s Borinage, where Van Gogh the pastor became a painter, Feb 19</w:t>
      </w:r>
      <w:r w:rsidRPr="440E86F9" w:rsidR="440E86F9">
        <w:rPr>
          <w:rFonts w:ascii="Times New Roman" w:hAnsi="Times New Roman" w:eastAsia="Times New Roman" w:cs="Times New Roman"/>
          <w:b w:val="0"/>
          <w:bCs w:val="0"/>
          <w:i w:val="0"/>
          <w:iCs w:val="0"/>
          <w:caps w:val="0"/>
          <w:smallCaps w:val="0"/>
          <w:noProof w:val="0"/>
          <w:color w:val="2A2A2A"/>
          <w:sz w:val="24"/>
          <w:szCs w:val="24"/>
          <w:vertAlign w:val="superscript"/>
          <w:lang w:val="en-US"/>
        </w:rPr>
        <w:t>th</w:t>
      </w:r>
      <w:r w:rsidRPr="440E86F9" w:rsidR="440E86F9">
        <w:rPr>
          <w:rFonts w:ascii="Times New Roman" w:hAnsi="Times New Roman" w:eastAsia="Times New Roman" w:cs="Times New Roman"/>
          <w:b w:val="0"/>
          <w:bCs w:val="0"/>
          <w:i w:val="0"/>
          <w:iCs w:val="0"/>
          <w:caps w:val="0"/>
          <w:smallCaps w:val="0"/>
          <w:noProof w:val="0"/>
          <w:color w:val="2A2A2A"/>
          <w:sz w:val="24"/>
          <w:szCs w:val="24"/>
          <w:lang w:val="en-US"/>
        </w:rPr>
        <w:t>, 2015.</w:t>
      </w:r>
    </w:p>
    <w:p w:rsidR="3E400E73" w:rsidP="440E86F9" w:rsidRDefault="3E400E73" w14:paraId="4D51293E" w14:textId="665F11AE">
      <w:pPr>
        <w:pStyle w:val="Normal"/>
        <w:spacing w:before="0" w:beforeAutospacing="on" w:after="120" w:afterAutospacing="off" w:line="480" w:lineRule="auto"/>
        <w:ind w:left="0"/>
        <w:rPr>
          <w:rFonts w:ascii="Times New Roman" w:hAnsi="Times New Roman" w:eastAsia="Times New Roman" w:cs="Times New Roman"/>
          <w:sz w:val="24"/>
          <w:szCs w:val="24"/>
        </w:rPr>
      </w:pPr>
    </w:p>
    <w:p w:rsidR="3E400E73" w:rsidP="440E86F9" w:rsidRDefault="3E400E73" w14:paraId="7FF15442" w14:textId="50588397">
      <w:pPr>
        <w:pStyle w:val="Normal"/>
        <w:spacing w:before="0" w:beforeAutospacing="on" w:after="120" w:afterAutospacing="off" w:line="480" w:lineRule="auto"/>
        <w:ind w:left="0"/>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Through his reading of the bible, Vincent felt that he resonated with Christ, and so in this, decided to live in one of the shacks that the workers had instead of the home he had been given, he wanted to experience the same life as those that he preached to in order to show an understanding of the people that he was surrounded by. His family saw this as something beneath Vincent, his father admonished him for sharing his space with the workers while living in the same squalid conditions they also had, but Vincent wrote To Theo that he had much respect and admiration for the workers.</w:t>
      </w:r>
    </w:p>
    <w:p w:rsidR="3E400E73" w:rsidP="440E86F9" w:rsidRDefault="3E400E73" w14:paraId="5E22915C" w14:textId="3DA6054B">
      <w:pPr>
        <w:pStyle w:val="Heading2"/>
        <w:spacing w:before="0" w:beforeAutospacing="on" w:after="12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“When I say that I’m a peasant painter, that is really so, and will become clearer to you in future; I feel at home there. And it’s not for nothing that I’ve spent so many evenings sitting pondering by the fire with the miners and the peat-cutters and the weavers and peasants here — unless I had no time to think — because of the work. I’ve become so absorbed in peasant life by continually seeing it at all hours of the day that I really hardly ever think of anything else.” Van Gogh, V W, 13 April 1885, Vincent Van Gogh, The Letters, The Van Gogh Museum, (</w:t>
      </w:r>
      <w:proofErr w:type="spellStart"/>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pg</w:t>
      </w:r>
      <w:proofErr w:type="spellEnd"/>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493)</w:t>
      </w:r>
    </w:p>
    <w:p w:rsidR="440E86F9" w:rsidP="440E86F9" w:rsidRDefault="440E86F9" w14:paraId="7A5D66E5" w14:textId="7DAE7E90">
      <w:pPr>
        <w:pStyle w:val="Normal"/>
        <w:rPr>
          <w:rFonts w:ascii="Times New Roman" w:hAnsi="Times New Roman" w:eastAsia="Times New Roman" w:cs="Times New Roman"/>
          <w:noProof w:val="0"/>
          <w:lang w:val="en-US"/>
        </w:rPr>
      </w:pPr>
    </w:p>
    <w:p w:rsidR="3E400E73" w:rsidP="440E86F9" w:rsidRDefault="3E400E73" w14:paraId="738A6513" w14:textId="25B2AF83">
      <w:pPr>
        <w:pStyle w:val="Normal"/>
        <w:spacing w:before="0" w:beforeAutospacing="on" w:after="120" w:afterAutospacing="off" w:line="480" w:lineRule="auto"/>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The Night Café (September 1888, Arles, France)</w:t>
      </w:r>
    </w:p>
    <w:p w:rsidR="3E400E73" w:rsidP="440E86F9" w:rsidRDefault="3E400E73" w14:paraId="7A7CE6EC" w14:textId="0839108C">
      <w:pPr>
        <w:pStyle w:val="Normal"/>
        <w:spacing w:before="0" w:beforeAutospacing="on" w:after="120" w:afterAutospacing="off" w:line="480" w:lineRule="auto"/>
        <w:rPr>
          <w:rFonts w:ascii="Times New Roman" w:hAnsi="Times New Roman" w:eastAsia="Times New Roman" w:cs="Times New Roman"/>
          <w:sz w:val="24"/>
          <w:szCs w:val="24"/>
        </w:rPr>
      </w:pPr>
      <w:r>
        <w:drawing>
          <wp:inline wp14:editId="08053554" wp14:anchorId="708C271F">
            <wp:extent cx="2695575" cy="2128381"/>
            <wp:effectExtent l="0" t="0" r="0" b="0"/>
            <wp:docPr id="1569519686" name="" title=""/>
            <wp:cNvGraphicFramePr>
              <a:graphicFrameLocks noChangeAspect="1"/>
            </wp:cNvGraphicFramePr>
            <a:graphic>
              <a:graphicData uri="http://schemas.openxmlformats.org/drawingml/2006/picture">
                <pic:pic>
                  <pic:nvPicPr>
                    <pic:cNvPr id="0" name=""/>
                    <pic:cNvPicPr/>
                  </pic:nvPicPr>
                  <pic:blipFill>
                    <a:blip r:embed="R3d4e5f07679d4bf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95575" cy="2128381"/>
                    </a:xfrm>
                    <a:prstGeom prst="rect">
                      <a:avLst/>
                    </a:prstGeom>
                  </pic:spPr>
                </pic:pic>
              </a:graphicData>
            </a:graphic>
          </wp:inline>
        </w:drawing>
      </w:r>
    </w:p>
    <w:p w:rsidR="3E400E73" w:rsidP="440E86F9" w:rsidRDefault="3E400E73" w14:paraId="0E6F8ECF" w14:textId="1EAB6491">
      <w:pPr>
        <w:pStyle w:val="Normal"/>
        <w:spacing w:before="0" w:beforeAutospacing="on" w:after="120" w:afterAutospacing="off" w:line="480" w:lineRule="auto"/>
        <w:rPr>
          <w:rFonts w:ascii="Times New Roman" w:hAnsi="Times New Roman" w:eastAsia="Times New Roman" w:cs="Times New Roman"/>
          <w:sz w:val="24"/>
          <w:szCs w:val="24"/>
        </w:rPr>
      </w:pPr>
    </w:p>
    <w:p w:rsidR="3E400E73" w:rsidP="440E86F9" w:rsidRDefault="3E400E73" w14:paraId="44DE5DB4" w14:textId="2A8A1E65">
      <w:pPr>
        <w:pStyle w:val="Normal"/>
        <w:spacing w:before="0" w:beforeAutospacing="on" w:after="120" w:afterAutospacing="off" w:line="480" w:lineRule="auto"/>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 xml:space="preserve">    Living in Arles, Van Gogh was considered strange by the accounts of the locals, who stated that he would sometimes shout at locals, eat dirt from the ground and have a disheveled, rugged demeanor. He would spend his days, when not painting, either at home at a café that he rented from the </w:t>
      </w:r>
      <w:proofErr w:type="spellStart"/>
      <w:r w:rsidRPr="440E86F9" w:rsidR="440E86F9">
        <w:rPr>
          <w:rFonts w:ascii="Times New Roman" w:hAnsi="Times New Roman" w:eastAsia="Times New Roman" w:cs="Times New Roman"/>
          <w:sz w:val="24"/>
          <w:szCs w:val="24"/>
        </w:rPr>
        <w:t>Roulin</w:t>
      </w:r>
      <w:proofErr w:type="spellEnd"/>
      <w:r w:rsidRPr="440E86F9" w:rsidR="440E86F9">
        <w:rPr>
          <w:rFonts w:ascii="Times New Roman" w:hAnsi="Times New Roman" w:eastAsia="Times New Roman" w:cs="Times New Roman"/>
          <w:sz w:val="24"/>
          <w:szCs w:val="24"/>
        </w:rPr>
        <w:t xml:space="preserve"> family, or going to the local pubs and brothels. He discussed in a letter Theo about the work.</w:t>
      </w:r>
    </w:p>
    <w:p w:rsidR="3E400E73" w:rsidP="440E86F9" w:rsidRDefault="3E400E73" w14:paraId="3A068588" w14:textId="27290AA1">
      <w:pPr>
        <w:spacing w:before="0" w:beforeAutospacing="on" w:after="120" w:afterAutospacing="off" w:line="480" w:lineRule="auto"/>
        <w:rPr>
          <w:rFonts w:ascii="Times New Roman" w:hAnsi="Times New Roman" w:eastAsia="Times New Roman" w:cs="Times New Roman"/>
          <w:b w:val="0"/>
          <w:bCs w:val="0"/>
          <w:i w:val="0"/>
          <w:iCs w:val="0"/>
          <w:caps w:val="0"/>
          <w:smallCaps w:val="0"/>
          <w:strike w:val="0"/>
          <w:dstrike w:val="0"/>
          <w:noProof w:val="0"/>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It often seems to me that the night is much more alive and richly </w:t>
      </w: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coloured</w:t>
      </w: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than the day. Now as for recovering the money paid to the landlord through my painting, I’m not making a point of it, because the painting is one of the </w:t>
      </w:r>
      <w:proofErr w:type="gramStart"/>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ugliest</w:t>
      </w:r>
      <w:proofErr w:type="gramEnd"/>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I’ve done. It’s the equivalent, though different, of the potato eaters.</w:t>
      </w:r>
    </w:p>
    <w:p w:rsidR="3E400E73" w:rsidP="440E86F9" w:rsidRDefault="3E400E73" w14:paraId="07B67C84" w14:textId="0804DD9A">
      <w:pPr>
        <w:spacing w:before="0" w:beforeAutospacing="on" w:after="120" w:afterAutospacing="off" w:line="480" w:lineRule="auto"/>
        <w:ind w:firstLine="0"/>
        <w:rPr>
          <w:rFonts w:ascii="Times New Roman" w:hAnsi="Times New Roman" w:eastAsia="Times New Roman" w:cs="Times New Roman"/>
          <w:b w:val="0"/>
          <w:bCs w:val="0"/>
          <w:i w:val="1"/>
          <w:iCs w:val="1"/>
          <w:caps w:val="0"/>
          <w:smallCaps w:val="0"/>
          <w:strike w:val="0"/>
          <w:dstrike w:val="0"/>
          <w:noProof w:val="0"/>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‘I’ve tried to express the terrible human passions with the red and the green.</w:t>
      </w:r>
    </w:p>
    <w:p w:rsidR="3E400E73" w:rsidP="440E86F9" w:rsidRDefault="3E400E73" w14:paraId="684CD90D" w14:textId="6787780A">
      <w:pPr>
        <w:spacing w:before="0" w:beforeAutospacing="on" w:after="120" w:afterAutospacing="off" w:line="480" w:lineRule="auto"/>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room is blood-red and dull yellow, a green billiard table in the </w:t>
      </w:r>
      <w:proofErr w:type="spellStart"/>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centre</w:t>
      </w:r>
      <w:proofErr w:type="spellEnd"/>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4 lemon yellow lamps with an orange and green glow. Everywhere it’s a battle and an antithesis of the most different greens and reds; in the characters of the sleeping ruffians, small in the empty, high</w:t>
      </w:r>
      <w:hyperlink r:id="R37095bab0b2a4361">
        <w:r w:rsidRPr="440E86F9" w:rsidR="440E86F9">
          <w:rPr>
            <w:rStyle w:val="Hyperlink"/>
            <w:rFonts w:ascii="Times New Roman" w:hAnsi="Times New Roman" w:eastAsia="Times New Roman" w:cs="Times New Roman"/>
            <w:b w:val="0"/>
            <w:bCs w:val="0"/>
            <w:i w:val="1"/>
            <w:iCs w:val="1"/>
            <w:caps w:val="0"/>
            <w:smallCaps w:val="0"/>
            <w:strike w:val="0"/>
            <w:dstrike w:val="0"/>
            <w:noProof w:val="0"/>
            <w:sz w:val="24"/>
            <w:szCs w:val="24"/>
            <w:lang w:val="en-US"/>
          </w:rPr>
          <w:t>6</w:t>
        </w:r>
      </w:hyperlink>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room, some purple and blue. The blood-red and the yellow-green of the billiard table, for example, contrast with the little bit of delicate Louis XV green of the counter, where there’s a pink bouquet.</w:t>
      </w:r>
    </w:p>
    <w:p w:rsidR="3E400E73" w:rsidP="440E86F9" w:rsidRDefault="3E400E73" w14:paraId="52B039F2" w14:textId="363C5F65">
      <w:pPr>
        <w:spacing w:before="0" w:beforeAutospacing="on" w:after="120" w:afterAutospacing="off" w:line="480" w:lineRule="auto"/>
        <w:ind w:firstLine="0"/>
        <w:rPr>
          <w:rFonts w:ascii="Times New Roman" w:hAnsi="Times New Roman" w:eastAsia="Times New Roman" w:cs="Times New Roman"/>
          <w:b w:val="0"/>
          <w:bCs w:val="0"/>
          <w:i w:val="1"/>
          <w:iCs w:val="1"/>
          <w:caps w:val="0"/>
          <w:smallCaps w:val="0"/>
          <w:strike w:val="0"/>
          <w:dstrike w:val="0"/>
          <w:noProof w:val="0"/>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white clothes of the owner, watching over things from a corner in this furnace, become lemon yellow, pale luminous green.</w:t>
      </w:r>
    </w:p>
    <w:p w:rsidR="3E400E73" w:rsidP="440E86F9" w:rsidRDefault="3E400E73" w14:paraId="5AAD5C84" w14:textId="42C1441C">
      <w:pPr>
        <w:pStyle w:val="Normal"/>
        <w:spacing w:before="0" w:beforeAutospacing="on" w:after="120" w:afterAutospacing="off" w:line="480" w:lineRule="auto"/>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 making a drawing of it in watercolour tones to send you tomorrow, to give you an idea of it.’ Van Gogh, V W, 13 April 1885, Vincent Van Gogh, The Letters, The Van Gogh Museum, (</w:t>
      </w:r>
      <w:proofErr w:type="spellStart"/>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pg</w:t>
      </w:r>
      <w:proofErr w:type="spellEnd"/>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676)</w:t>
      </w:r>
    </w:p>
    <w:p w:rsidR="440E86F9" w:rsidP="440E86F9" w:rsidRDefault="440E86F9" w14:paraId="7D36ABF8" w14:textId="1E4EEA34">
      <w:pPr>
        <w:pStyle w:val="Normal"/>
        <w:spacing w:beforeAutospacing="on" w:after="120" w:afterAutospacing="off" w:line="480" w:lineRule="auto"/>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painting has a distorted view point, as though the viewer is looking overhead, the red and green naturally go against each other in the work, as they are close on the colour spectrum and therefore make </w:t>
      </w: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each other</w:t>
      </w: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look brighter by being opposite sides of the colour wheel, both are prominent colours and try to cancel each other out in order for prominence in the eye of the viewer, from the quote above, this was intended to show the contrast through the placement of colours and the bright atmosphere in contrast to the depressed looking patrons and the glare of the café owner. Van Gogh was not a fan of the Paris nightlife but was still a heavy drinker, usually </w:t>
      </w: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Absinth</w:t>
      </w: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and so this paradox of his mentality is represented by the contradiction of the work.</w:t>
      </w:r>
    </w:p>
    <w:p w:rsidR="3E400E73" w:rsidP="440E86F9" w:rsidRDefault="3E400E73" w14:paraId="31EEB84F" w14:textId="2EDB65AF">
      <w:pPr>
        <w:pStyle w:val="Normal"/>
        <w:spacing w:before="0" w:beforeAutospacing="on" w:after="120" w:afterAutospacing="off" w:line="480" w:lineRule="auto"/>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E400E73" w:rsidP="440E86F9" w:rsidRDefault="3E400E73" w14:paraId="5072097F" w14:textId="7F26F265">
      <w:pPr>
        <w:pStyle w:val="Normal"/>
        <w:spacing w:before="0" w:beforeAutospacing="on" w:after="120" w:afterAutospacing="off" w:line="48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Starry Night (June, 1889, Saint Remy De Provance, France</w:t>
      </w:r>
      <w:proofErr w:type="gramStart"/>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t>
      </w:r>
      <w:proofErr w:type="gramEnd"/>
    </w:p>
    <w:p w:rsidR="3E400E73" w:rsidP="440E86F9" w:rsidRDefault="3E400E73" w14:paraId="38EF4B5B" w14:textId="45EA6CA7">
      <w:pPr>
        <w:pStyle w:val="Normal"/>
        <w:spacing w:before="0" w:beforeAutospacing="on" w:after="120" w:afterAutospacing="off" w:line="480" w:lineRule="auto"/>
        <w:ind w:left="0"/>
        <w:rPr>
          <w:rFonts w:ascii="Times New Roman" w:hAnsi="Times New Roman" w:eastAsia="Times New Roman" w:cs="Times New Roman"/>
          <w:sz w:val="24"/>
          <w:szCs w:val="24"/>
        </w:rPr>
      </w:pPr>
      <w:r>
        <w:drawing>
          <wp:inline wp14:editId="6009586C" wp14:anchorId="4236DBCF">
            <wp:extent cx="2705100" cy="2141538"/>
            <wp:effectExtent l="0" t="0" r="0" b="0"/>
            <wp:docPr id="63883717" name="" title=""/>
            <wp:cNvGraphicFramePr>
              <a:graphicFrameLocks noChangeAspect="1"/>
            </wp:cNvGraphicFramePr>
            <a:graphic>
              <a:graphicData uri="http://schemas.openxmlformats.org/drawingml/2006/picture">
                <pic:pic>
                  <pic:nvPicPr>
                    <pic:cNvPr id="0" name=""/>
                    <pic:cNvPicPr/>
                  </pic:nvPicPr>
                  <pic:blipFill>
                    <a:blip r:embed="Rcb2bfe66514743c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05100" cy="2141538"/>
                    </a:xfrm>
                    <a:prstGeom prst="rect">
                      <a:avLst/>
                    </a:prstGeom>
                  </pic:spPr>
                </pic:pic>
              </a:graphicData>
            </a:graphic>
          </wp:inline>
        </w:drawing>
      </w:r>
    </w:p>
    <w:p w:rsidR="3E400E73" w:rsidP="440E86F9" w:rsidRDefault="3E400E73" w14:paraId="7B8875FB" w14:textId="6335F052">
      <w:pPr>
        <w:pStyle w:val="Normal"/>
        <w:spacing w:before="0" w:beforeAutospacing="on" w:after="120" w:afterAutospacing="off" w:line="48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After his manic attack when either he cut off his own ear, or Paul Gauguin cut it off with his fencing sword, this is still highly disputed, Van Gogh spent a year in the asylum Saint Remy De Provance, from 1889 to 1890, here he would be given six hours a day to be able to paint, the rest of his time would consist of treatments such as baths, rest and exercise, in this year period, he produced 150 paintings, one of these, possibly his most acclaimed work, was The Starry Night.</w:t>
      </w:r>
    </w:p>
    <w:p w:rsidR="3E400E73" w:rsidP="440E86F9" w:rsidRDefault="3E400E73" w14:paraId="4A1AF225" w14:textId="244F03C1">
      <w:pPr>
        <w:pStyle w:val="Normal"/>
        <w:spacing w:before="0" w:beforeAutospacing="on" w:after="120" w:afterAutospacing="off" w:line="48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painting consists of a surrealistic night scene, there are swirling clouds wrapped around the moon and stars, which hang above a city, with a large cypress tree on the left-hand side. The painting is extremely vibrant, a huge contrast to his works when he lived in the Netherlands. There is much to analyze in this painting. The Cypress tree is extremely prominent, nearly taking up a third of the canvas, this specific type of tree is a symbolism usually associated with death, and the fact that Vincent was under such emotional duress, being that he had relapsed within the asylum, may suggest a feeling of depression, running parallel to the isolation that he felt within his room.</w:t>
      </w:r>
    </w:p>
    <w:p w:rsidR="3E400E73" w:rsidP="440E86F9" w:rsidRDefault="3E400E73" w14:paraId="1F2D465E" w14:textId="3E4CA691">
      <w:pPr>
        <w:pStyle w:val="Normal"/>
        <w:spacing w:before="0" w:beforeAutospacing="on" w:after="120" w:afterAutospacing="off" w:line="48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Interestingly, The Starry Night was painted through different sessions during the day, in Vincent’s downstairs studio, for a night scene to be painted in the day, this could reflect his imagination, adding to this is the fact that he was not able to see a town from his bedroom window, thus meaning that he would have created the town entirely in his mind, the moon and stars are also not as they would usually appear, being large and surrounded by swirls that go from a strong vibrant yellow to a deep, dark blue.</w:t>
      </w:r>
    </w:p>
    <w:p w:rsidR="3E400E73" w:rsidP="440E86F9" w:rsidRDefault="3E400E73" w14:paraId="4DF754B4" w14:textId="4DF4BFD2">
      <w:pPr>
        <w:pStyle w:val="Normal"/>
        <w:spacing w:before="0" w:beforeAutospacing="on" w:after="120" w:afterAutospacing="off" w:line="48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is because of the impressionist style of painting, used famously by other artists such as Claude Monet, Paul Cezanne, </w:t>
      </w: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Édouard Manet etc. When Vincent moved to France, he fell in love with the technique, and in his, he would never wait for the paint to set and dry, he also did a technique called </w:t>
      </w:r>
      <w:proofErr w:type="spellStart"/>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alla</w:t>
      </w:r>
      <w:proofErr w:type="spellEnd"/>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prima, known in English as the wet on wet technique, this shows his desperation in wanting to get his ideas down, this also makes sense, being that his curfew for creating was such a limited amount of time, in certain areas of The Starry Night, bits of the raw canvas can be seen, showing that Vincent wasted no time in painting the piece. There are strong colours in the painting, Vincent’s favorite colour was yellow, he stated that it reminded him of the sun. The Strong light of the yellow seems to be a comfort for him, as the moon and stars are the most prominent, the swirling around in the painting has been interpreted as wind, but it also could be a sign of energy, him wanting to be able to make something that represents the power of his creative flow.</w:t>
      </w:r>
    </w:p>
    <w:p w:rsidR="3E400E73" w:rsidP="440E86F9" w:rsidRDefault="3E400E73" w14:paraId="0DB00CE8" w14:textId="376B74C0">
      <w:pPr>
        <w:pStyle w:val="Normal"/>
        <w:spacing w:before="0" w:beforeAutospacing="on" w:after="120" w:afterAutospacing="off" w:line="480" w:lineRule="auto"/>
        <w:ind w:left="0"/>
        <w:rPr>
          <w:rFonts w:ascii="Times New Roman" w:hAnsi="Times New Roman" w:eastAsia="Times New Roman" w:cs="Times New Roman"/>
          <w:b w:val="0"/>
          <w:bCs w:val="0"/>
          <w:i w:val="0"/>
          <w:iCs w:val="0"/>
          <w:caps w:val="0"/>
          <w:smallCaps w:val="0"/>
          <w:noProof w:val="0"/>
          <w:color w:val="333333"/>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his studio, where he was allowed to paint in the asylum, there were no windows, and since there was no reference to look out upon, he would make sketches in the night of the hills opposite him, there is somewhat of a tension to the piece, the way the paint is lain on the canvas is like that of electricity, the hundreds of continuous strokes make it feel as though the picture was caught for one instant in a flurry of motion, this was a turbulent time in Vah Gogh’s life, the swirling, rapid application of the brushstrokes feel like they were put on in haste, as though his minds was constantly racing, being in the atmosphere of the hospital, of which Vincent did not care for, being that he could hear the screams and shouts of the other patients, it makes sense that this explosion of colour, along with his fascination with impressionism, would be a break from the mundanity of his existence at this point in time.</w:t>
      </w:r>
      <w:r>
        <w:br/>
      </w:r>
      <w:r w:rsidRPr="440E86F9" w:rsidR="440E86F9">
        <w:rPr>
          <w:rFonts w:ascii="Times New Roman" w:hAnsi="Times New Roman" w:eastAsia="Times New Roman" w:cs="Times New Roman"/>
          <w:b w:val="0"/>
          <w:bCs w:val="0"/>
          <w:i w:val="0"/>
          <w:iCs w:val="0"/>
          <w:caps w:val="0"/>
          <w:smallCaps w:val="0"/>
          <w:noProof w:val="0"/>
          <w:color w:val="333333"/>
          <w:sz w:val="24"/>
          <w:szCs w:val="24"/>
          <w:lang w:val="en-US"/>
        </w:rPr>
        <w:t xml:space="preserve">‘For Van Gogh, color was a vehicle for expressing emotion, and the brilliantly hued canvases of his late career succeed in large part to the availability of new hues of paint on the market. It is the intensity of light in those colors on the canvas that gives </w:t>
      </w:r>
      <w:r w:rsidRPr="440E86F9" w:rsidR="440E86F9">
        <w:rPr>
          <w:rFonts w:ascii="Times New Roman" w:hAnsi="Times New Roman" w:eastAsia="Times New Roman" w:cs="Times New Roman"/>
          <w:b w:val="0"/>
          <w:bCs w:val="0"/>
          <w:i w:val="1"/>
          <w:iCs w:val="1"/>
          <w:caps w:val="0"/>
          <w:smallCaps w:val="0"/>
          <w:noProof w:val="0"/>
          <w:color w:val="333333"/>
          <w:sz w:val="24"/>
          <w:szCs w:val="24"/>
          <w:lang w:val="en-US"/>
        </w:rPr>
        <w:t>The Starry Night</w:t>
      </w:r>
      <w:r w:rsidRPr="440E86F9" w:rsidR="440E86F9">
        <w:rPr>
          <w:rFonts w:ascii="Times New Roman" w:hAnsi="Times New Roman" w:eastAsia="Times New Roman" w:cs="Times New Roman"/>
          <w:b w:val="0"/>
          <w:bCs w:val="0"/>
          <w:i w:val="0"/>
          <w:iCs w:val="0"/>
          <w:caps w:val="0"/>
          <w:smallCaps w:val="0"/>
          <w:noProof w:val="0"/>
          <w:color w:val="333333"/>
          <w:sz w:val="24"/>
          <w:szCs w:val="24"/>
          <w:lang w:val="en-US"/>
        </w:rPr>
        <w:t xml:space="preserve"> its unique glow. The contrasts between dashes of paint create an optical effect known as luminance, in which the brain experiences two simultaneous and competing sensory impulses. Simply put—one part of the brain focuses on light and motion, but sees color less distinctly. Another part of the brain, however, will perceive each of the contrasting colors. Van Gogh’s bold, light-filled brushstrokes signal both of these experiences, creating the flickering sense for which the painting is so famed.’ </w:t>
      </w:r>
    </w:p>
    <w:p w:rsidR="3E400E73" w:rsidP="440E86F9" w:rsidRDefault="3E400E73" w14:paraId="5E680510" w14:textId="14E2C3E7">
      <w:pPr>
        <w:pStyle w:val="Normal"/>
        <w:spacing w:before="0" w:beforeAutospacing="on" w:after="120" w:afterAutospacing="off" w:line="48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Vincent actually considered this work, </w:t>
      </w: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perhaps</w:t>
      </w: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his most regarded and well-known, alongside Sunflowers, a failure, as he wrote to his brother. </w:t>
      </w:r>
    </w:p>
    <w:p w:rsidR="440E86F9" w:rsidP="440E86F9" w:rsidRDefault="440E86F9" w14:paraId="70757953" w14:textId="36902FD8">
      <w:pPr>
        <w:pStyle w:val="Normal"/>
        <w:spacing w:beforeAutospacing="on" w:after="120" w:afterAutospacing="off" w:line="48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Upon its completion, van Gogh actually believed the painting to be a failure. He wrote to Theo, "All in all the only things I consider a little good in it are the Wheatfield, the Mountain, the Orchard, the Olive trees with the blue hills and the Portrait and the Entrance to the quarry, and the rest says nothing to me." Van Gogh, V, Carouthers, P, Aug 3, 2021, Art and Object.</w:t>
      </w:r>
    </w:p>
    <w:p w:rsidR="440E86F9" w:rsidP="440E86F9" w:rsidRDefault="440E86F9" w14:paraId="52BB8467" w14:textId="07EFF1FB">
      <w:pPr>
        <w:pStyle w:val="Normal"/>
        <w:spacing w:beforeAutospacing="on" w:after="120" w:afterAutospacing="off" w:line="48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Starry Night was not the only painting done in this vibrant, swirling style, others include Starry Night Over the Rhone (1888), Road With Cyprus (1890) and stars and Café Terrace At Night (1888)</w:t>
      </w:r>
    </w:p>
    <w:p w:rsidR="3E400E73" w:rsidP="440E86F9" w:rsidRDefault="3E400E73" w14:paraId="19C7520B" w14:textId="75329A53">
      <w:pPr>
        <w:pStyle w:val="Normal"/>
        <w:spacing w:before="0" w:beforeAutospacing="on" w:after="120" w:afterAutospacing="off" w:line="48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Conclusion</w:t>
      </w:r>
    </w:p>
    <w:p w:rsidR="3E400E73" w:rsidP="440E86F9" w:rsidRDefault="3E400E73" w14:paraId="78196F65" w14:textId="09522BFA">
      <w:pPr>
        <w:pStyle w:val="Normal"/>
        <w:spacing w:before="0" w:beforeAutospacing="on" w:after="120" w:afterAutospacing="off" w:line="48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`Though his professional artistic career only lasted a decade, it cannot be understated the cultural impact that Van Gogh’s art has had in history, his transitions of styles, colour palettes and subject matter had many variations, from sketch to watercolour to oils, he is an </w:t>
      </w: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inspiration</w:t>
      </w: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many artists who suffer themselves from mental illness and not alike.</w:t>
      </w:r>
    </w:p>
    <w:p w:rsidR="3E400E73" w:rsidP="440E86F9" w:rsidRDefault="3E400E73" w14:paraId="15FA86FD" w14:textId="29A2E346">
      <w:pPr>
        <w:pStyle w:val="Normal"/>
        <w:spacing w:before="0" w:beforeAutospacing="on" w:after="120" w:afterAutospacing="off" w:line="48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His earlier paintings are of a more drab, desolate and murkier demeanor, though after his move to France and seeing the works of the impressionists, he realized that not only moving to a place that had more sun, was a warmer climate and fresher air than where he had come from, but that this revitalization of his surroundings gave more vividity, expression and vibrancy to his later works. The previous three paintings show an evolution, though he was plagued by episodes of mania and psychosis, he used his artistic medium, both in technique and subject, to show his emotion and feelings, the atmospheric representation of his early works reflect his own state, at a loss, living within a cold, dark village, working alongside people who struggled and tried their best to prosper, while his brighter works, though still having the obviousness of darker themes (</w:t>
      </w: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e.g.</w:t>
      </w: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Wheatfield with Crows, 1889), reflect the warm summer that he would spend in France, the people he became close to where kinder, meaning those who did find his attitude and personality traits strange but nonetheless still knew him as a friend, and his freedom from the conformity of his past life saw a drastic shift in the bold, strong and exiting colour palette that he would use to express himself with.</w:t>
      </w:r>
    </w:p>
    <w:p w:rsidR="3E400E73" w:rsidP="440E86F9" w:rsidRDefault="3E400E73" w14:paraId="360B07F9" w14:textId="3E79A2FD">
      <w:pPr>
        <w:pStyle w:val="Normal"/>
        <w:spacing w:before="0" w:beforeAutospacing="on" w:after="120" w:afterAutospacing="off" w:line="48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ultimate culmination of his death has been, as previously stated, highly disputed, some authors argue that he painted his infamous, Wheatfield with Crows, (1890) a melancholic, empty space with a murder of crows flying off into the distance, walked out to a wheatfield and shot himself in the chest with a revolver. Others, however, believe his last painting to be Tree Roots (1890), to actually be his last painting, and which has a more optimistically </w:t>
      </w: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colourful</w:t>
      </w: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vibrant feel to it, the bold, block colours that he was </w:t>
      </w: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renowned</w:t>
      </w: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famous for, and </w:t>
      </w: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that</w:t>
      </w: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his death was actually an accident caused by a group of teenagers, of which one had a pistol, accidentally shot Vincent, discarded his painting equipment and gun and left him to die in an area that was the opposite of where the suicide theory was speculated, if this is to be the case, it is unknown what his final painting was, both portraying the opposing sides of his personality, one, a darker, more foreboding source of reference material, being that like Cyprus trees, crows are also associated with death, and the sky being </w:t>
      </w:r>
      <w:proofErr w:type="spellStart"/>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uch</w:t>
      </w:r>
      <w:proofErr w:type="spellEnd"/>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darker than usual in contrast to the light field, and the other being a work of nature, of which Van Gogh was passionate about being around, going for long walks during his stay in the asylum and also walking great distances to travel and sketch, especially with Paul Gauguin, and having the characteristic swirls and the quick, exited brush strokes that he had become renowned for.</w:t>
      </w:r>
    </w:p>
    <w:p w:rsidR="5639AF1F" w:rsidP="440E86F9" w:rsidRDefault="5639AF1F" w14:paraId="434264CD" w14:textId="3C7D927C">
      <w:pPr>
        <w:pStyle w:val="Normal"/>
        <w:spacing w:beforeAutospacing="on" w:after="120" w:afterAutospacing="off" w:line="48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After all this, one thing is clear, Van Gogh, a man who suffered from bouts of illness, physical, neuro/psychological, emotional and financial. Throughout the course of both his life and artistic career, utilized a variety of methods, subjects, textures and techniques to masterfully let his pent-up emotion out onto the canvas, in a life filled with the duality of static joy and a dark, desperate need for fulfillment, he never gave up his dream to become an established artist, which he would do after his death, finally being appreciated for his genius with a never understated cultural recognition. </w:t>
      </w:r>
    </w:p>
    <w:p w:rsidR="3E400E73" w:rsidP="440E86F9" w:rsidRDefault="3E400E73" w14:paraId="2AC520C7" w14:textId="502F7403">
      <w:pPr>
        <w:pStyle w:val="Normal"/>
        <w:spacing w:before="0" w:beforeAutospacing="on" w:after="120" w:afterAutospacing="off" w:line="48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After his death, his brother Theo and his wife, Johanna van Gogh-Bonger, collected his artwork, after Theos death, only a few months later from syphilis, Johanna exhibited 480 of Van Gogh’s works in a 1905 retrospective, at the Stedelijk Museum, Amsterdam, between the years 1891 to 1925, her death, she was able to sell 200 works and thus pushed Van Gogh into the cultural zeitgeist where the public was able to see not only his colour progression, but have the historical context of when the works were created, as Johanna also personally edited and released the correspondence letters between Vincent and his brother, therefore they could relate and parallel his mood and mental state to when he painted the majority of his works </w:t>
      </w: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available</w:t>
      </w: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the public eye. </w:t>
      </w:r>
    </w:p>
    <w:p w:rsidR="3E400E73" w:rsidP="440E86F9" w:rsidRDefault="3E400E73" w14:paraId="1A69E046" w14:textId="4368C043">
      <w:pPr>
        <w:pStyle w:val="Normal"/>
        <w:spacing w:before="0" w:beforeAutospacing="on" w:after="120" w:afterAutospacing="off" w:line="48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E400E73" w:rsidP="440E86F9" w:rsidRDefault="3E400E73" w14:paraId="086FCB82" w14:textId="1491C20A">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Bibliography</w:t>
      </w:r>
    </w:p>
    <w:p w:rsidR="3E400E73" w:rsidP="440E86F9" w:rsidRDefault="3E400E73" w14:paraId="55579BBE" w14:textId="0C4FBF30">
      <w:pPr>
        <w:pStyle w:val="Normal"/>
        <w:spacing w:before="0" w:beforeAutospacing="on" w:after="120" w:afterAutospacing="off" w:line="480" w:lineRule="auto"/>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Anna Boch, Wikipedia, 3</w:t>
      </w:r>
      <w:r w:rsidRPr="440E86F9" w:rsidR="440E86F9">
        <w:rPr>
          <w:rFonts w:ascii="Times New Roman" w:hAnsi="Times New Roman" w:eastAsia="Times New Roman" w:cs="Times New Roman"/>
          <w:sz w:val="24"/>
          <w:szCs w:val="24"/>
          <w:vertAlign w:val="superscript"/>
        </w:rPr>
        <w:t>rd</w:t>
      </w:r>
      <w:r w:rsidRPr="440E86F9" w:rsidR="440E86F9">
        <w:rPr>
          <w:rFonts w:ascii="Times New Roman" w:hAnsi="Times New Roman" w:eastAsia="Times New Roman" w:cs="Times New Roman"/>
          <w:sz w:val="24"/>
          <w:szCs w:val="24"/>
        </w:rPr>
        <w:t xml:space="preserve"> Dec, 2022.</w:t>
      </w:r>
    </w:p>
    <w:p w:rsidR="3E400E73" w:rsidP="440E86F9" w:rsidRDefault="3E400E73" w14:paraId="3CC6E5F4" w14:textId="1C42B51F">
      <w:pPr>
        <w:pStyle w:val="Normal"/>
        <w:spacing w:before="0" w:beforeAutospacing="on" w:after="120" w:afterAutospacing="off" w:line="480" w:lineRule="auto"/>
        <w:rPr>
          <w:rFonts w:ascii="Times New Roman" w:hAnsi="Times New Roman" w:eastAsia="Times New Roman" w:cs="Times New Roman"/>
          <w:sz w:val="24"/>
          <w:szCs w:val="24"/>
        </w:rPr>
      </w:pPr>
      <w:hyperlink r:id="R463142d8244d483b">
        <w:r w:rsidRPr="440E86F9" w:rsidR="440E86F9">
          <w:rPr>
            <w:rStyle w:val="Hyperlink"/>
            <w:rFonts w:ascii="Times New Roman" w:hAnsi="Times New Roman" w:eastAsia="Times New Roman" w:cs="Times New Roman"/>
            <w:sz w:val="24"/>
            <w:szCs w:val="24"/>
          </w:rPr>
          <w:t>https://en.wikipedia.org/wiki/Anna_Boch</w:t>
        </w:r>
      </w:hyperlink>
    </w:p>
    <w:p w:rsidR="3E400E73" w:rsidP="440E86F9" w:rsidRDefault="3E400E73" w14:paraId="6B7DCC1E" w14:textId="63BD0B19">
      <w:pPr>
        <w:pStyle w:val="Heading2"/>
        <w:spacing w:before="0" w:beforeAutospacing="on" w:after="12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Van Gogh, V W, 13 April 1885, Vincent Van Gogh, The Letters, The Van Gogh Museum, (</w:t>
      </w:r>
      <w:proofErr w:type="spellStart"/>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pg</w:t>
      </w:r>
      <w:proofErr w:type="spellEnd"/>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493)</w:t>
      </w:r>
    </w:p>
    <w:p w:rsidR="3E400E73" w:rsidP="440E86F9" w:rsidRDefault="3E400E73" w14:paraId="1CA2E05B" w14:textId="2F37D87C">
      <w:pPr>
        <w:pStyle w:val="Normal"/>
        <w:spacing w:before="0" w:beforeAutospacing="on" w:after="120" w:afterAutospacing="off" w:line="480" w:lineRule="auto"/>
        <w:rPr>
          <w:rFonts w:ascii="Times New Roman" w:hAnsi="Times New Roman" w:eastAsia="Times New Roman" w:cs="Times New Roman"/>
          <w:sz w:val="24"/>
          <w:szCs w:val="24"/>
        </w:rPr>
      </w:pPr>
      <w:hyperlink r:id="Rc3979c6af0dc4442">
        <w:r w:rsidRPr="440E86F9" w:rsidR="440E86F9">
          <w:rPr>
            <w:rStyle w:val="Hyperlink"/>
            <w:rFonts w:ascii="Times New Roman" w:hAnsi="Times New Roman" w:eastAsia="Times New Roman" w:cs="Times New Roman"/>
            <w:sz w:val="24"/>
            <w:szCs w:val="24"/>
          </w:rPr>
          <w:t>https://vangoghletters.org/vg/letters/let493/letter.html</w:t>
        </w:r>
      </w:hyperlink>
    </w:p>
    <w:p w:rsidR="3E400E73" w:rsidP="440E86F9" w:rsidRDefault="3E400E73" w14:paraId="6A60BB90" w14:textId="28920361">
      <w:pPr>
        <w:pStyle w:val="Normal"/>
        <w:spacing w:before="0" w:beforeAutospacing="on" w:after="120" w:afterAutospacing="off" w:line="480" w:lineRule="auto"/>
        <w:rPr>
          <w:rFonts w:ascii="Times New Roman" w:hAnsi="Times New Roman" w:eastAsia="Times New Roman" w:cs="Times New Roman"/>
          <w:sz w:val="24"/>
          <w:szCs w:val="24"/>
        </w:rPr>
      </w:pPr>
      <w:proofErr w:type="spellStart"/>
      <w:r w:rsidRPr="440E86F9" w:rsidR="440E86F9">
        <w:rPr>
          <w:rFonts w:ascii="Times New Roman" w:hAnsi="Times New Roman" w:eastAsia="Times New Roman" w:cs="Times New Roman"/>
          <w:sz w:val="24"/>
          <w:szCs w:val="24"/>
        </w:rPr>
        <w:t>Isbouts</w:t>
      </w:r>
      <w:proofErr w:type="spellEnd"/>
      <w:r w:rsidRPr="440E86F9" w:rsidR="440E86F9">
        <w:rPr>
          <w:rFonts w:ascii="Times New Roman" w:hAnsi="Times New Roman" w:eastAsia="Times New Roman" w:cs="Times New Roman"/>
          <w:sz w:val="24"/>
          <w:szCs w:val="24"/>
        </w:rPr>
        <w:t xml:space="preserve">, J, P, How Vincent Van Gogh Ended Up Painting, </w:t>
      </w:r>
      <w:proofErr w:type="spellStart"/>
      <w:r w:rsidRPr="440E86F9" w:rsidR="440E86F9">
        <w:rPr>
          <w:rFonts w:ascii="Times New Roman" w:hAnsi="Times New Roman" w:eastAsia="Times New Roman" w:cs="Times New Roman"/>
          <w:sz w:val="24"/>
          <w:szCs w:val="24"/>
        </w:rPr>
        <w:t>Wondriumdaily</w:t>
      </w:r>
      <w:proofErr w:type="spellEnd"/>
      <w:r w:rsidRPr="440E86F9" w:rsidR="440E86F9">
        <w:rPr>
          <w:rFonts w:ascii="Times New Roman" w:hAnsi="Times New Roman" w:eastAsia="Times New Roman" w:cs="Times New Roman"/>
          <w:sz w:val="24"/>
          <w:szCs w:val="24"/>
        </w:rPr>
        <w:t>, Feb 22, 2022</w:t>
      </w:r>
    </w:p>
    <w:p w:rsidR="3E400E73" w:rsidP="440E86F9" w:rsidRDefault="3E400E73" w14:paraId="5565CBB0" w14:textId="7EDC9AFF">
      <w:pPr>
        <w:pStyle w:val="Normal"/>
        <w:spacing w:before="0" w:beforeAutospacing="on" w:after="120" w:afterAutospacing="off" w:line="480" w:lineRule="auto"/>
        <w:rPr>
          <w:rFonts w:ascii="Times New Roman" w:hAnsi="Times New Roman" w:eastAsia="Times New Roman" w:cs="Times New Roman"/>
          <w:sz w:val="24"/>
          <w:szCs w:val="24"/>
        </w:rPr>
      </w:pPr>
      <w:hyperlink r:id="R3efa62d4f131498e">
        <w:r w:rsidRPr="440E86F9" w:rsidR="440E86F9">
          <w:rPr>
            <w:rStyle w:val="Hyperlink"/>
            <w:rFonts w:ascii="Times New Roman" w:hAnsi="Times New Roman" w:eastAsia="Times New Roman" w:cs="Times New Roman"/>
            <w:sz w:val="24"/>
            <w:szCs w:val="24"/>
          </w:rPr>
          <w:t>https://www.wondriumdaily.com/how-vincent-van-gogh-ended-up-painting/</w:t>
        </w:r>
      </w:hyperlink>
    </w:p>
    <w:p w:rsidR="3E400E73" w:rsidP="440E86F9" w:rsidRDefault="3E400E73" w14:paraId="35DCDA6F" w14:textId="088C1A48">
      <w:pPr>
        <w:pStyle w:val="Normal"/>
        <w:spacing w:before="0" w:beforeAutospacing="on" w:after="12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Van Gogh, V W, 13 April 1885, Vincent Van Gogh, The Letters, The Van Gogh Museum, (</w:t>
      </w:r>
      <w:proofErr w:type="spellStart"/>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pg</w:t>
      </w:r>
      <w:proofErr w:type="spellEnd"/>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676)</w:t>
      </w:r>
    </w:p>
    <w:p w:rsidR="3E400E73" w:rsidP="440E86F9" w:rsidRDefault="3E400E73" w14:paraId="6D6AE21C" w14:textId="0D5F61A3">
      <w:pPr>
        <w:pStyle w:val="Normal"/>
        <w:spacing w:before="0" w:beforeAutospacing="on" w:after="12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hyperlink r:id="Ra1fc453ce9284333">
        <w:r w:rsidRPr="440E86F9" w:rsidR="440E86F9">
          <w:rPr>
            <w:rStyle w:val="Hyperlink"/>
            <w:rFonts w:ascii="Times New Roman" w:hAnsi="Times New Roman" w:eastAsia="Times New Roman" w:cs="Times New Roman"/>
            <w:b w:val="0"/>
            <w:bCs w:val="0"/>
            <w:i w:val="0"/>
            <w:iCs w:val="0"/>
            <w:caps w:val="0"/>
            <w:smallCaps w:val="0"/>
            <w:noProof w:val="0"/>
            <w:sz w:val="24"/>
            <w:szCs w:val="24"/>
            <w:lang w:val="en-US"/>
          </w:rPr>
          <w:t>https://vangoghletters.org/vg/letters/let676/letter.html</w:t>
        </w:r>
      </w:hyperlink>
    </w:p>
    <w:p w:rsidR="3E400E73" w:rsidP="440E86F9" w:rsidRDefault="3E400E73" w14:paraId="061C4632" w14:textId="207E380D">
      <w:pPr>
        <w:pStyle w:val="Normal"/>
        <w:spacing w:before="0" w:beforeAutospacing="on" w:after="120" w:afterAutospacing="off" w:line="480" w:lineRule="auto"/>
        <w:rPr>
          <w:rFonts w:ascii="Times New Roman" w:hAnsi="Times New Roman" w:eastAsia="Times New Roman" w:cs="Times New Roman"/>
          <w:b w:val="0"/>
          <w:bCs w:val="0"/>
          <w:i w:val="0"/>
          <w:iCs w:val="0"/>
          <w:caps w:val="0"/>
          <w:smallCaps w:val="0"/>
          <w:noProof w:val="0"/>
          <w:color w:val="373737"/>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373737"/>
          <w:sz w:val="24"/>
          <w:szCs w:val="24"/>
          <w:lang w:val="en-US"/>
        </w:rPr>
        <w:t>Nazanin, Van Gogh and his strange play with colours!, July 29</w:t>
      </w:r>
      <w:r w:rsidRPr="440E86F9" w:rsidR="440E86F9">
        <w:rPr>
          <w:rFonts w:ascii="Times New Roman" w:hAnsi="Times New Roman" w:eastAsia="Times New Roman" w:cs="Times New Roman"/>
          <w:b w:val="0"/>
          <w:bCs w:val="0"/>
          <w:i w:val="0"/>
          <w:iCs w:val="0"/>
          <w:caps w:val="0"/>
          <w:smallCaps w:val="0"/>
          <w:noProof w:val="0"/>
          <w:color w:val="373737"/>
          <w:sz w:val="24"/>
          <w:szCs w:val="24"/>
          <w:vertAlign w:val="superscript"/>
          <w:lang w:val="en-US"/>
        </w:rPr>
        <w:t>th</w:t>
      </w:r>
      <w:r w:rsidRPr="440E86F9" w:rsidR="440E86F9">
        <w:rPr>
          <w:rFonts w:ascii="Times New Roman" w:hAnsi="Times New Roman" w:eastAsia="Times New Roman" w:cs="Times New Roman"/>
          <w:b w:val="0"/>
          <w:bCs w:val="0"/>
          <w:i w:val="0"/>
          <w:iCs w:val="0"/>
          <w:caps w:val="0"/>
          <w:smallCaps w:val="0"/>
          <w:noProof w:val="0"/>
          <w:color w:val="373737"/>
          <w:sz w:val="24"/>
          <w:szCs w:val="24"/>
          <w:lang w:val="en-US"/>
        </w:rPr>
        <w:t>, 2021, Dopelycolours.</w:t>
      </w:r>
    </w:p>
    <w:p w:rsidR="3E400E73" w:rsidP="440E86F9" w:rsidRDefault="3E400E73" w14:paraId="76195393" w14:textId="2666B1EA">
      <w:pPr>
        <w:pStyle w:val="Normal"/>
        <w:spacing w:before="0" w:beforeAutospacing="on" w:after="12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hyperlink r:id="Rc3adbd1f49b844c7">
        <w:r w:rsidRPr="440E86F9" w:rsidR="440E86F9">
          <w:rPr>
            <w:rStyle w:val="Hyperlink"/>
            <w:rFonts w:ascii="Times New Roman" w:hAnsi="Times New Roman" w:eastAsia="Times New Roman" w:cs="Times New Roman"/>
          </w:rPr>
          <w:t>https://colors.dopely.top/inside-colors/van-gogh-and-his-strange-play-with-colors/</w:t>
        </w:r>
      </w:hyperlink>
    </w:p>
    <w:p w:rsidR="3E400E73" w:rsidP="440E86F9" w:rsidRDefault="3E400E73" w14:paraId="06A9EA34" w14:textId="18EB1874">
      <w:pPr>
        <w:pStyle w:val="Normal"/>
        <w:spacing w:before="0" w:beforeAutospacing="on" w:after="120" w:afterAutospacing="off" w:line="480" w:lineRule="auto"/>
        <w:rPr>
          <w:rFonts w:ascii="Times New Roman" w:hAnsi="Times New Roman" w:eastAsia="Times New Roman" w:cs="Times New Roman"/>
          <w:b w:val="0"/>
          <w:bCs w:val="0"/>
          <w:i w:val="0"/>
          <w:iCs w:val="0"/>
          <w:caps w:val="0"/>
          <w:smallCaps w:val="0"/>
          <w:noProof w:val="0"/>
          <w:color w:val="111111"/>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111111"/>
          <w:sz w:val="24"/>
          <w:szCs w:val="24"/>
          <w:lang w:val="en-US"/>
        </w:rPr>
        <w:t xml:space="preserve">Nicklin, M, W, </w:t>
      </w:r>
      <w:r w:rsidRPr="440E86F9" w:rsidR="440E86F9">
        <w:rPr>
          <w:rFonts w:ascii="Times New Roman" w:hAnsi="Times New Roman" w:eastAsia="Times New Roman" w:cs="Times New Roman"/>
          <w:b w:val="0"/>
          <w:bCs w:val="0"/>
          <w:i w:val="0"/>
          <w:iCs w:val="0"/>
          <w:caps w:val="0"/>
          <w:smallCaps w:val="0"/>
          <w:noProof w:val="0"/>
          <w:color w:val="2A2A2A"/>
          <w:sz w:val="24"/>
          <w:szCs w:val="24"/>
          <w:lang w:val="en-US"/>
        </w:rPr>
        <w:t>In Belgium’s Borinage, where Van Gogh the pastor became a painter, Feb 19</w:t>
      </w:r>
      <w:r w:rsidRPr="440E86F9" w:rsidR="440E86F9">
        <w:rPr>
          <w:rFonts w:ascii="Times New Roman" w:hAnsi="Times New Roman" w:eastAsia="Times New Roman" w:cs="Times New Roman"/>
          <w:b w:val="0"/>
          <w:bCs w:val="0"/>
          <w:i w:val="0"/>
          <w:iCs w:val="0"/>
          <w:caps w:val="0"/>
          <w:smallCaps w:val="0"/>
          <w:noProof w:val="0"/>
          <w:color w:val="2A2A2A"/>
          <w:sz w:val="24"/>
          <w:szCs w:val="24"/>
          <w:vertAlign w:val="superscript"/>
          <w:lang w:val="en-US"/>
        </w:rPr>
        <w:t>th</w:t>
      </w:r>
      <w:r w:rsidRPr="440E86F9" w:rsidR="440E86F9">
        <w:rPr>
          <w:rFonts w:ascii="Times New Roman" w:hAnsi="Times New Roman" w:eastAsia="Times New Roman" w:cs="Times New Roman"/>
          <w:b w:val="0"/>
          <w:bCs w:val="0"/>
          <w:i w:val="0"/>
          <w:iCs w:val="0"/>
          <w:caps w:val="0"/>
          <w:smallCaps w:val="0"/>
          <w:noProof w:val="0"/>
          <w:color w:val="2A2A2A"/>
          <w:sz w:val="24"/>
          <w:szCs w:val="24"/>
          <w:lang w:val="en-US"/>
        </w:rPr>
        <w:t>, 2015.</w:t>
      </w:r>
    </w:p>
    <w:p w:rsidR="3E400E73" w:rsidP="440E86F9" w:rsidRDefault="3E400E73" w14:paraId="03D49CC8" w14:textId="3B71C9E5">
      <w:pPr>
        <w:pStyle w:val="Normal"/>
        <w:spacing w:before="0" w:beforeAutospacing="on" w:after="120" w:afterAutospacing="off" w:line="480" w:lineRule="auto"/>
        <w:rPr>
          <w:rFonts w:ascii="Times New Roman" w:hAnsi="Times New Roman" w:eastAsia="Times New Roman" w:cs="Times New Roman"/>
          <w:b w:val="0"/>
          <w:bCs w:val="0"/>
          <w:i w:val="0"/>
          <w:iCs w:val="0"/>
          <w:caps w:val="0"/>
          <w:smallCaps w:val="0"/>
          <w:noProof w:val="0"/>
          <w:color w:val="2A2A2A"/>
          <w:sz w:val="24"/>
          <w:szCs w:val="24"/>
          <w:lang w:val="en-US"/>
        </w:rPr>
      </w:pPr>
      <w:hyperlink r:id="R57db362222e74c6a">
        <w:r w:rsidRPr="440E86F9" w:rsidR="440E86F9">
          <w:rPr>
            <w:rStyle w:val="Hyperlink"/>
            <w:rFonts w:ascii="Times New Roman" w:hAnsi="Times New Roman" w:eastAsia="Times New Roman" w:cs="Times New Roman"/>
            <w:b w:val="0"/>
            <w:bCs w:val="0"/>
            <w:i w:val="0"/>
            <w:iCs w:val="0"/>
            <w:caps w:val="0"/>
            <w:smallCaps w:val="0"/>
            <w:noProof w:val="0"/>
            <w:sz w:val="24"/>
            <w:szCs w:val="24"/>
            <w:lang w:val="en-US"/>
          </w:rPr>
          <w:t>https://www.washingtonpost.com/lifestyle/travel/in-belgiums-borinage-on-the-trail-of-vincent-van-gogh-the-priest/2015/02/19/b46c2c12-a731-11e4-a7c2-03d37af98440_story.html</w:t>
        </w:r>
      </w:hyperlink>
    </w:p>
    <w:p w:rsidR="5639AF1F" w:rsidP="440E86F9" w:rsidRDefault="5639AF1F" w14:paraId="00B59AC4" w14:textId="465D259F">
      <w:pPr>
        <w:pStyle w:val="Normal"/>
        <w:spacing w:beforeAutospacing="on" w:after="120" w:afterAutospacing="off" w:line="480" w:lineRule="auto"/>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Health of Vincent Van Gogh, Wikipedia, 10</w:t>
      </w:r>
      <w:r w:rsidRPr="440E86F9" w:rsidR="440E86F9">
        <w:rPr>
          <w:rFonts w:ascii="Times New Roman" w:hAnsi="Times New Roman" w:eastAsia="Times New Roman" w:cs="Times New Roman"/>
          <w:sz w:val="24"/>
          <w:szCs w:val="24"/>
          <w:vertAlign w:val="superscript"/>
        </w:rPr>
        <w:t>th</w:t>
      </w:r>
      <w:r w:rsidRPr="440E86F9" w:rsidR="440E86F9">
        <w:rPr>
          <w:rFonts w:ascii="Times New Roman" w:hAnsi="Times New Roman" w:eastAsia="Times New Roman" w:cs="Times New Roman"/>
          <w:sz w:val="24"/>
          <w:szCs w:val="24"/>
        </w:rPr>
        <w:t xml:space="preserve"> Dec, 2022.</w:t>
      </w:r>
    </w:p>
    <w:p w:rsidR="5639AF1F" w:rsidP="440E86F9" w:rsidRDefault="5639AF1F" w14:paraId="275C9135" w14:textId="4B359F71">
      <w:pPr>
        <w:pStyle w:val="Normal"/>
        <w:spacing w:beforeAutospacing="on" w:after="120" w:afterAutospacing="off" w:line="480" w:lineRule="auto"/>
        <w:rPr>
          <w:rFonts w:ascii="Times New Roman" w:hAnsi="Times New Roman" w:eastAsia="Times New Roman" w:cs="Times New Roman"/>
          <w:sz w:val="24"/>
          <w:szCs w:val="24"/>
        </w:rPr>
      </w:pPr>
      <w:hyperlink w:anchor=":~:text=Various%20symptoms%20are%20described%20in,impotence%2C%20insomnia%2C%20and%20anxiety" r:id="R20eceff69fd9471e">
        <w:r w:rsidRPr="440E86F9" w:rsidR="440E86F9">
          <w:rPr>
            <w:rStyle w:val="Hyperlink"/>
            <w:rFonts w:ascii="Times New Roman" w:hAnsi="Times New Roman" w:eastAsia="Times New Roman" w:cs="Times New Roman"/>
            <w:sz w:val="24"/>
            <w:szCs w:val="24"/>
          </w:rPr>
          <w:t>https://en.wikipedia.org/wiki/Health_of_Vincent_van_Gogh#:~:text=Various%20symptoms%20are%20described%20in,impotence%2C%20insomnia%2C%20and%20anxiety</w:t>
        </w:r>
      </w:hyperlink>
      <w:r w:rsidRPr="440E86F9" w:rsidR="440E86F9">
        <w:rPr>
          <w:rFonts w:ascii="Times New Roman" w:hAnsi="Times New Roman" w:eastAsia="Times New Roman" w:cs="Times New Roman"/>
          <w:sz w:val="24"/>
          <w:szCs w:val="24"/>
        </w:rPr>
        <w:t>.</w:t>
      </w:r>
    </w:p>
    <w:p w:rsidR="440E86F9" w:rsidP="440E86F9" w:rsidRDefault="440E86F9" w14:paraId="474FED00" w14:textId="799C0D24">
      <w:pPr>
        <w:pStyle w:val="Normal"/>
        <w:spacing w:beforeAutospacing="on" w:after="120" w:afterAutospacing="off" w:line="480" w:lineRule="auto"/>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Bent, S, The Yellow House, 2007</w:t>
      </w:r>
    </w:p>
    <w:p w:rsidR="440E86F9" w:rsidP="440E86F9" w:rsidRDefault="440E86F9" w14:paraId="59D8C666" w14:textId="231F7AA9">
      <w:pPr>
        <w:pStyle w:val="Normal"/>
        <w:spacing w:beforeAutospacing="on" w:after="120" w:afterAutospacing="off" w:line="480" w:lineRule="auto"/>
        <w:rPr>
          <w:rFonts w:ascii="Times New Roman" w:hAnsi="Times New Roman" w:eastAsia="Times New Roman" w:cs="Times New Roman"/>
          <w:sz w:val="24"/>
          <w:szCs w:val="24"/>
        </w:rPr>
      </w:pPr>
      <w:hyperlink r:id="R1efa1e97b74f43d5">
        <w:r w:rsidRPr="440E86F9" w:rsidR="440E86F9">
          <w:rPr>
            <w:rStyle w:val="Hyperlink"/>
            <w:rFonts w:ascii="Times New Roman" w:hAnsi="Times New Roman" w:eastAsia="Times New Roman" w:cs="Times New Roman"/>
            <w:sz w:val="24"/>
            <w:szCs w:val="24"/>
          </w:rPr>
          <w:t>https://www.youtube.com/watch?v=QXqrKOqVHAk</w:t>
        </w:r>
      </w:hyperlink>
    </w:p>
    <w:p w:rsidR="440E86F9" w:rsidP="440E86F9" w:rsidRDefault="440E86F9" w14:paraId="2FA6B78F" w14:textId="06C955E7">
      <w:pPr>
        <w:pStyle w:val="Normal"/>
        <w:spacing w:beforeAutospacing="on" w:after="120" w:afterAutospacing="off" w:line="480" w:lineRule="auto"/>
        <w:rPr>
          <w:rFonts w:ascii="Times New Roman" w:hAnsi="Times New Roman" w:eastAsia="Times New Roman" w:cs="Times New Roman"/>
          <w:sz w:val="24"/>
          <w:szCs w:val="24"/>
        </w:rPr>
      </w:pPr>
      <w:r w:rsidRPr="440E86F9" w:rsidR="440E86F9">
        <w:rPr>
          <w:rFonts w:ascii="Times New Roman" w:hAnsi="Times New Roman" w:eastAsia="Times New Roman" w:cs="Times New Roman"/>
          <w:sz w:val="24"/>
          <w:szCs w:val="24"/>
        </w:rPr>
        <w:t xml:space="preserve">Carrière, JC, Kugelberg, L, Schnabel, J, At </w:t>
      </w:r>
      <w:r w:rsidRPr="440E86F9" w:rsidR="440E86F9">
        <w:rPr>
          <w:rFonts w:ascii="Times New Roman" w:hAnsi="Times New Roman" w:eastAsia="Times New Roman" w:cs="Times New Roman"/>
          <w:sz w:val="24"/>
          <w:szCs w:val="24"/>
        </w:rPr>
        <w:t>Eternity's</w:t>
      </w:r>
      <w:r w:rsidRPr="440E86F9" w:rsidR="440E86F9">
        <w:rPr>
          <w:rFonts w:ascii="Times New Roman" w:hAnsi="Times New Roman" w:eastAsia="Times New Roman" w:cs="Times New Roman"/>
          <w:sz w:val="24"/>
          <w:szCs w:val="24"/>
        </w:rPr>
        <w:t xml:space="preserve"> Gate, 2018, Curzon Artificial Eye.</w:t>
      </w:r>
    </w:p>
    <w:p w:rsidR="440E86F9" w:rsidP="440E86F9" w:rsidRDefault="440E86F9" w14:paraId="5632DA57" w14:textId="0685321D">
      <w:pPr>
        <w:pStyle w:val="Normal"/>
        <w:spacing w:beforeAutospacing="on" w:after="12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40E86F9" w:rsidR="440E86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Carouthers, P, Aug 3, 2021, Art and Object.</w:t>
      </w:r>
    </w:p>
    <w:p w:rsidR="440E86F9" w:rsidP="440E86F9" w:rsidRDefault="440E86F9" w14:paraId="4B9D78C3" w14:textId="7D9DBAC2">
      <w:pPr>
        <w:pStyle w:val="Normal"/>
        <w:spacing w:beforeAutospacing="on" w:after="120" w:afterAutospacing="off" w:line="480" w:lineRule="auto"/>
        <w:rPr>
          <w:rFonts w:ascii="Times New Roman" w:hAnsi="Times New Roman" w:eastAsia="Times New Roman" w:cs="Times New Roman"/>
        </w:rPr>
      </w:pPr>
      <w:hyperlink r:id="Ra1557f424d0347ea">
        <w:r w:rsidRPr="440E86F9" w:rsidR="440E86F9">
          <w:rPr>
            <w:rStyle w:val="Hyperlink"/>
            <w:rFonts w:ascii="Times New Roman" w:hAnsi="Times New Roman" w:eastAsia="Times New Roman" w:cs="Times New Roman"/>
            <w:b w:val="0"/>
            <w:bCs w:val="0"/>
            <w:i w:val="0"/>
            <w:iCs w:val="0"/>
            <w:caps w:val="0"/>
            <w:smallCaps w:val="0"/>
            <w:noProof w:val="0"/>
            <w:sz w:val="24"/>
            <w:szCs w:val="24"/>
            <w:lang w:val="en-US"/>
          </w:rPr>
          <w:t>https://www.artandobject.com/news/brief-history-van-goghs-starry-night</w:t>
        </w:r>
      </w:hyperlink>
    </w:p>
    <w:p w:rsidR="440E86F9" w:rsidP="440E86F9" w:rsidRDefault="440E86F9" w14:paraId="4B200BB2" w14:textId="259E2D2A">
      <w:pPr>
        <w:pStyle w:val="Normal"/>
        <w:spacing w:beforeAutospacing="on" w:after="12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40E86F9" w:rsidP="440E86F9" w:rsidRDefault="440E86F9" w14:paraId="27EF4148" w14:textId="0EE1900C">
      <w:pPr>
        <w:pStyle w:val="Normal"/>
        <w:spacing w:beforeAutospacing="on" w:after="120" w:afterAutospacing="off" w:line="480" w:lineRule="auto"/>
        <w:rPr>
          <w:rFonts w:ascii="Times New Roman" w:hAnsi="Times New Roman" w:eastAsia="Times New Roman" w:cs="Times New Roman"/>
          <w:sz w:val="24"/>
          <w:szCs w:val="24"/>
        </w:rPr>
      </w:pPr>
    </w:p>
    <w:p w:rsidR="440E86F9" w:rsidP="440E86F9" w:rsidRDefault="440E86F9" w14:paraId="4F2C7826" w14:textId="6167309A">
      <w:pPr>
        <w:pStyle w:val="Normal"/>
        <w:spacing w:beforeAutospacing="on" w:after="120" w:afterAutospacing="off" w:line="480" w:lineRule="auto"/>
        <w:rPr>
          <w:rFonts w:ascii="Times New Roman" w:hAnsi="Times New Roman" w:eastAsia="Times New Roman" w:cs="Times New Roman"/>
          <w:sz w:val="24"/>
          <w:szCs w:val="24"/>
        </w:rPr>
      </w:pPr>
    </w:p>
    <w:p w:rsidR="5639AF1F" w:rsidP="440E86F9" w:rsidRDefault="5639AF1F" w14:paraId="48D7DB71" w14:textId="0E033AFE">
      <w:pPr>
        <w:pStyle w:val="Normal"/>
        <w:spacing w:beforeAutospacing="on" w:after="120" w:afterAutospacing="off" w:line="480" w:lineRule="auto"/>
        <w:rPr>
          <w:rFonts w:ascii="Times New Roman" w:hAnsi="Times New Roman" w:eastAsia="Times New Roman" w:cs="Times New Roman"/>
          <w:sz w:val="24"/>
          <w:szCs w:val="24"/>
        </w:rPr>
      </w:pPr>
    </w:p>
    <w:p w:rsidR="3E400E73" w:rsidP="440E86F9" w:rsidRDefault="3E400E73" w14:paraId="0457DD9C" w14:textId="73046691">
      <w:pPr>
        <w:pStyle w:val="Normal"/>
        <w:spacing w:before="0" w:beforeAutospacing="on" w:after="120" w:afterAutospacing="off" w:line="480" w:lineRule="auto"/>
        <w:rPr>
          <w:rFonts w:ascii="Times New Roman" w:hAnsi="Times New Roman" w:eastAsia="Times New Roman" w:cs="Times New Roman"/>
          <w:sz w:val="24"/>
          <w:szCs w:val="24"/>
        </w:rPr>
      </w:pPr>
    </w:p>
    <w:p w:rsidR="3E400E73" w:rsidP="3E400E73" w:rsidRDefault="3E400E73" w14:paraId="136E0A5C" w14:textId="12B111B8">
      <w:pPr>
        <w:pStyle w:val="Normal"/>
        <w:spacing w:before="0" w:beforeAutospacing="on" w:after="120" w:afterAutospacing="off" w:line="480" w:lineRule="auto"/>
        <w:rPr>
          <w:rFonts w:ascii="Calibri" w:hAnsi="Calibri" w:eastAsia="Calibri" w:cs="Calibri"/>
          <w:b w:val="0"/>
          <w:bCs w:val="0"/>
          <w:i w:val="0"/>
          <w:iCs w:val="0"/>
          <w:caps w:val="0"/>
          <w:smallCaps w:val="0"/>
          <w:noProof w:val="0"/>
          <w:color w:val="2A2A2A"/>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Er/SjBVZ/pOhgZ" int2:id="rlUDqM5Z">
      <int2:state int2:type="LegacyProofing" int2:value="Rejected"/>
    </int2:textHash>
    <int2:textHash int2:hashCode="90pb6X2RgnViys" int2:id="m3gEfNI6">
      <int2:state int2:type="LegacyProofing" int2:value="Rejected"/>
    </int2:textHash>
    <int2:textHash int2:hashCode="qnuudW3M4l54zk" int2:id="XozF6WqB">
      <int2:state int2:type="LegacyProofing" int2:value="Rejected"/>
    </int2:textHash>
    <int2:textHash int2:hashCode="toHJ5Ul38AKMmr" int2:id="dwhw77zn">
      <int2:state int2:type="LegacyProofing" int2:value="Rejected"/>
    </int2:textHash>
    <int2:textHash int2:hashCode="mMsK7jbuD+O45v" int2:id="Fz6J3NVq">
      <int2:state int2:type="LegacyProofing" int2:value="Rejected"/>
    </int2:textHash>
    <int2:textHash int2:hashCode="FglrQyHcgaFAl7" int2:id="MeoXVMKZ">
      <int2:state int2:type="LegacyProofing" int2:value="Rejected"/>
    </int2:textHash>
    <int2:textHash int2:hashCode="edQaR+j+xVhWpq" int2:id="a0lkQfdu">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B6E81C"/>
    <w:rsid w:val="3E400E73"/>
    <w:rsid w:val="440E86F9"/>
    <w:rsid w:val="5639AF1F"/>
    <w:rsid w:val="6AB6E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6E81C"/>
  <w15:chartTrackingRefBased/>
  <w15:docId w15:val="{D7031C05-3544-4121-9DF2-F5759D2D34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abc2e1d1686c4414" /><Relationship Type="http://schemas.openxmlformats.org/officeDocument/2006/relationships/image" Target="/media/image4.png" Id="R433dd7c2d5734a18" /><Relationship Type="http://schemas.openxmlformats.org/officeDocument/2006/relationships/image" Target="/media/image5.png" Id="R3d4e5f07679d4bfb" /><Relationship Type="http://schemas.openxmlformats.org/officeDocument/2006/relationships/hyperlink" Target="https://vangoghletters.org/vg/letters/let676/letter.html" TargetMode="External" Id="R37095bab0b2a4361" /><Relationship Type="http://schemas.openxmlformats.org/officeDocument/2006/relationships/image" Target="/media/image6.png" Id="Rcb2bfe66514743c4" /><Relationship Type="http://schemas.openxmlformats.org/officeDocument/2006/relationships/hyperlink" Target="https://en.wikipedia.org/wiki/Anna_Boch" TargetMode="External" Id="R463142d8244d483b" /><Relationship Type="http://schemas.openxmlformats.org/officeDocument/2006/relationships/hyperlink" Target="https://vangoghletters.org/vg/letters/let493/letter.html" TargetMode="External" Id="Rc3979c6af0dc4442" /><Relationship Type="http://schemas.openxmlformats.org/officeDocument/2006/relationships/hyperlink" Target="https://www.wondriumdaily.com/how-vincent-van-gogh-ended-up-painting/" TargetMode="External" Id="R3efa62d4f131498e" /><Relationship Type="http://schemas.openxmlformats.org/officeDocument/2006/relationships/hyperlink" Target="https://vangoghletters.org/vg/letters/let676/letter.html" TargetMode="External" Id="Ra1fc453ce9284333" /><Relationship Type="http://schemas.openxmlformats.org/officeDocument/2006/relationships/hyperlink" Target="https://colors.dopely.top/inside-colors/van-gogh-and-his-strange-play-with-colors/" TargetMode="External" Id="Rc3adbd1f49b844c7" /><Relationship Type="http://schemas.openxmlformats.org/officeDocument/2006/relationships/hyperlink" Target="https://www.washingtonpost.com/lifestyle/travel/in-belgiums-borinage-on-the-trail-of-vincent-van-gogh-the-priest/2015/02/19/b46c2c12-a731-11e4-a7c2-03d37af98440_story.html" TargetMode="External" Id="R57db362222e74c6a" /><Relationship Type="http://schemas.openxmlformats.org/officeDocument/2006/relationships/hyperlink" Target="https://en.wikipedia.org/wiki/Health_of_Vincent_van_Gogh" TargetMode="External" Id="R20eceff69fd9471e" /><Relationship Type="http://schemas.openxmlformats.org/officeDocument/2006/relationships/hyperlink" Target="https://www.youtube.com/watch?v=QXqrKOqVHAk" TargetMode="External" Id="R1efa1e97b74f43d5" /><Relationship Type="http://schemas.openxmlformats.org/officeDocument/2006/relationships/hyperlink" Target="https://www.artandobject.com/news/brief-history-van-goghs-starry-night" TargetMode="External" Id="Ra1557f424d0347e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2022-12-03T23:23:28.9193588Z</dcterms:created>
  <dcterms:modified xsi:type="dcterms:W3CDTF">2022-12-15T12:13:15.0999449Z</dcterms:modified>
  <dc:creator>Daniel Gower</dc:creator>
  <lastModifiedBy>Daniel Gower</lastModifiedBy>
</coreProperties>
</file>