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58219" w14:textId="2ECB5A15" w:rsidR="004B65EA" w:rsidRPr="002B13B5" w:rsidRDefault="00DC3F88" w:rsidP="002B13B5">
      <w:pPr>
        <w:pStyle w:val="NormalWeb"/>
        <w:spacing w:line="360" w:lineRule="auto"/>
        <w:rPr>
          <w:rFonts w:ascii="Arial" w:hAnsi="Arial" w:cs="Arial"/>
          <w:color w:val="000000" w:themeColor="text1"/>
          <w:spacing w:val="15"/>
        </w:rPr>
      </w:pPr>
      <w:r w:rsidRPr="002B13B5">
        <w:rPr>
          <w:rFonts w:ascii="Arial" w:hAnsi="Arial" w:cs="Arial"/>
          <w:color w:val="000000" w:themeColor="text1"/>
          <w:spacing w:val="15"/>
        </w:rPr>
        <w:t xml:space="preserve">There can be varying </w:t>
      </w:r>
      <w:r w:rsidR="004B65EA" w:rsidRPr="002B13B5">
        <w:rPr>
          <w:rFonts w:ascii="Arial" w:hAnsi="Arial" w:cs="Arial"/>
          <w:color w:val="000000" w:themeColor="text1"/>
          <w:spacing w:val="15"/>
        </w:rPr>
        <w:t>extents</w:t>
      </w:r>
      <w:r w:rsidRPr="002B13B5">
        <w:rPr>
          <w:rFonts w:ascii="Arial" w:hAnsi="Arial" w:cs="Arial"/>
          <w:color w:val="000000" w:themeColor="text1"/>
          <w:spacing w:val="15"/>
        </w:rPr>
        <w:t xml:space="preserve"> and </w:t>
      </w:r>
      <w:r w:rsidR="004B65EA" w:rsidRPr="002B13B5">
        <w:rPr>
          <w:rFonts w:ascii="Arial" w:hAnsi="Arial" w:cs="Arial"/>
          <w:color w:val="000000" w:themeColor="text1"/>
          <w:spacing w:val="15"/>
        </w:rPr>
        <w:t>forms</w:t>
      </w:r>
      <w:r w:rsidRPr="002B13B5">
        <w:rPr>
          <w:rFonts w:ascii="Arial" w:hAnsi="Arial" w:cs="Arial"/>
          <w:color w:val="000000" w:themeColor="text1"/>
          <w:spacing w:val="15"/>
        </w:rPr>
        <w:t xml:space="preserve"> of barriers to engagement in education for children depending on where they live in the world. </w:t>
      </w:r>
      <w:r w:rsidR="00D55044" w:rsidRPr="002B13B5">
        <w:rPr>
          <w:rFonts w:ascii="Arial" w:hAnsi="Arial" w:cs="Arial"/>
          <w:color w:val="000000" w:themeColor="text1"/>
          <w:spacing w:val="15"/>
        </w:rPr>
        <w:t>The</w:t>
      </w:r>
      <w:r w:rsidRPr="002B13B5">
        <w:rPr>
          <w:rFonts w:ascii="Arial" w:hAnsi="Arial" w:cs="Arial"/>
          <w:color w:val="000000" w:themeColor="text1"/>
          <w:spacing w:val="15"/>
        </w:rPr>
        <w:t xml:space="preserve"> writer will</w:t>
      </w:r>
      <w:r w:rsidR="00D55044" w:rsidRPr="002B13B5">
        <w:rPr>
          <w:rFonts w:ascii="Arial" w:hAnsi="Arial" w:cs="Arial"/>
          <w:color w:val="000000" w:themeColor="text1"/>
          <w:spacing w:val="15"/>
        </w:rPr>
        <w:t xml:space="preserve"> in the first instance</w:t>
      </w:r>
      <w:r w:rsidR="00A4115B" w:rsidRPr="002B13B5">
        <w:rPr>
          <w:rFonts w:ascii="Arial" w:hAnsi="Arial" w:cs="Arial"/>
          <w:color w:val="000000" w:themeColor="text1"/>
          <w:spacing w:val="15"/>
        </w:rPr>
        <w:t xml:space="preserve"> </w:t>
      </w:r>
      <w:r w:rsidR="002B13B5" w:rsidRPr="002B13B5">
        <w:rPr>
          <w:rFonts w:ascii="Arial" w:hAnsi="Arial" w:cs="Arial"/>
          <w:color w:val="000000" w:themeColor="text1"/>
          <w:spacing w:val="15"/>
        </w:rPr>
        <w:t>look</w:t>
      </w:r>
      <w:r w:rsidRPr="002B13B5">
        <w:rPr>
          <w:rFonts w:ascii="Arial" w:hAnsi="Arial" w:cs="Arial"/>
          <w:color w:val="000000" w:themeColor="text1"/>
          <w:spacing w:val="15"/>
        </w:rPr>
        <w:t xml:space="preserve"> at</w:t>
      </w:r>
      <w:r w:rsidR="00D55044" w:rsidRPr="002B13B5">
        <w:rPr>
          <w:rFonts w:ascii="Arial" w:hAnsi="Arial" w:cs="Arial"/>
          <w:color w:val="000000" w:themeColor="text1"/>
          <w:spacing w:val="15"/>
        </w:rPr>
        <w:t xml:space="preserve"> global perspectives and its meaning along with global education. For this assignment the writer has chosen to look at</w:t>
      </w:r>
      <w:r w:rsidRPr="002B13B5">
        <w:rPr>
          <w:rFonts w:ascii="Arial" w:hAnsi="Arial" w:cs="Arial"/>
          <w:color w:val="000000" w:themeColor="text1"/>
          <w:spacing w:val="15"/>
        </w:rPr>
        <w:t xml:space="preserve"> Lesotho a country situated in </w:t>
      </w:r>
      <w:r w:rsidR="00170688" w:rsidRPr="002B13B5">
        <w:rPr>
          <w:rFonts w:ascii="Arial" w:hAnsi="Arial" w:cs="Arial"/>
          <w:color w:val="000000" w:themeColor="text1"/>
          <w:spacing w:val="15"/>
        </w:rPr>
        <w:t>S</w:t>
      </w:r>
      <w:r w:rsidRPr="002B13B5">
        <w:rPr>
          <w:rFonts w:ascii="Arial" w:hAnsi="Arial" w:cs="Arial"/>
          <w:color w:val="000000" w:themeColor="text1"/>
          <w:spacing w:val="15"/>
        </w:rPr>
        <w:t xml:space="preserve">ub-Saharan Africa and will outline the barriers </w:t>
      </w:r>
      <w:r w:rsidR="004B65EA" w:rsidRPr="002B13B5">
        <w:rPr>
          <w:rFonts w:ascii="Arial" w:hAnsi="Arial" w:cs="Arial"/>
          <w:color w:val="000000" w:themeColor="text1"/>
          <w:spacing w:val="15"/>
        </w:rPr>
        <w:t>that</w:t>
      </w:r>
      <w:r w:rsidRPr="002B13B5">
        <w:rPr>
          <w:rFonts w:ascii="Arial" w:hAnsi="Arial" w:cs="Arial"/>
          <w:color w:val="000000" w:themeColor="text1"/>
          <w:spacing w:val="15"/>
        </w:rPr>
        <w:t xml:space="preserve"> children face </w:t>
      </w:r>
      <w:r w:rsidR="004B65EA" w:rsidRPr="002B13B5">
        <w:rPr>
          <w:rFonts w:ascii="Arial" w:hAnsi="Arial" w:cs="Arial"/>
          <w:color w:val="000000" w:themeColor="text1"/>
          <w:spacing w:val="15"/>
        </w:rPr>
        <w:t xml:space="preserve">in Lesotho </w:t>
      </w:r>
      <w:r w:rsidR="00650530" w:rsidRPr="002B13B5">
        <w:rPr>
          <w:rFonts w:ascii="Arial" w:hAnsi="Arial" w:cs="Arial"/>
          <w:color w:val="000000" w:themeColor="text1"/>
          <w:spacing w:val="15"/>
        </w:rPr>
        <w:t>before</w:t>
      </w:r>
      <w:r w:rsidR="004B65EA" w:rsidRPr="002B13B5">
        <w:rPr>
          <w:rFonts w:ascii="Arial" w:hAnsi="Arial" w:cs="Arial"/>
          <w:color w:val="000000" w:themeColor="text1"/>
          <w:spacing w:val="15"/>
        </w:rPr>
        <w:t xml:space="preserve"> they can</w:t>
      </w:r>
      <w:r w:rsidRPr="002B13B5">
        <w:rPr>
          <w:rFonts w:ascii="Arial" w:hAnsi="Arial" w:cs="Arial"/>
          <w:color w:val="000000" w:themeColor="text1"/>
          <w:spacing w:val="15"/>
        </w:rPr>
        <w:t xml:space="preserve"> engage in education.</w:t>
      </w:r>
      <w:r w:rsidR="004B65EA" w:rsidRPr="002B13B5">
        <w:rPr>
          <w:rFonts w:ascii="Arial" w:hAnsi="Arial" w:cs="Arial"/>
          <w:color w:val="000000" w:themeColor="text1"/>
          <w:spacing w:val="15"/>
        </w:rPr>
        <w:t xml:space="preserve">  </w:t>
      </w:r>
      <w:r w:rsidR="00EC1BCE" w:rsidRPr="002B13B5">
        <w:rPr>
          <w:rFonts w:ascii="Arial" w:hAnsi="Arial" w:cs="Arial"/>
          <w:color w:val="000000" w:themeColor="text1"/>
          <w:spacing w:val="15"/>
        </w:rPr>
        <w:t>L</w:t>
      </w:r>
      <w:r w:rsidR="004B65EA" w:rsidRPr="002B13B5">
        <w:rPr>
          <w:rFonts w:ascii="Arial" w:hAnsi="Arial" w:cs="Arial"/>
          <w:color w:val="000000" w:themeColor="text1"/>
          <w:spacing w:val="15"/>
        </w:rPr>
        <w:t>ocal and global policies such as United Nations Convention on the Rights of the Child</w:t>
      </w:r>
      <w:r w:rsidR="00650530" w:rsidRPr="002B13B5">
        <w:rPr>
          <w:rFonts w:ascii="Arial" w:hAnsi="Arial" w:cs="Arial"/>
          <w:color w:val="000000" w:themeColor="text1"/>
          <w:spacing w:val="15"/>
        </w:rPr>
        <w:t xml:space="preserve"> </w:t>
      </w:r>
      <w:r w:rsidR="004B65EA" w:rsidRPr="002B13B5">
        <w:rPr>
          <w:rFonts w:ascii="Arial" w:hAnsi="Arial" w:cs="Arial"/>
          <w:color w:val="000000" w:themeColor="text1"/>
          <w:spacing w:val="15"/>
        </w:rPr>
        <w:t>(UNCRC), Sustainable Development Goals</w:t>
      </w:r>
      <w:r w:rsidR="00650530" w:rsidRPr="002B13B5">
        <w:rPr>
          <w:rFonts w:ascii="Arial" w:hAnsi="Arial" w:cs="Arial"/>
          <w:color w:val="000000" w:themeColor="text1"/>
          <w:spacing w:val="15"/>
        </w:rPr>
        <w:t xml:space="preserve"> </w:t>
      </w:r>
      <w:r w:rsidR="004B65EA" w:rsidRPr="002B13B5">
        <w:rPr>
          <w:rFonts w:ascii="Arial" w:hAnsi="Arial" w:cs="Arial"/>
          <w:color w:val="000000" w:themeColor="text1"/>
          <w:spacing w:val="15"/>
        </w:rPr>
        <w:t>(SDG), United Nations Educational, Scientific and Cultural Organization</w:t>
      </w:r>
      <w:r w:rsidR="00650530" w:rsidRPr="002B13B5">
        <w:rPr>
          <w:rFonts w:ascii="Arial" w:hAnsi="Arial" w:cs="Arial"/>
          <w:color w:val="000000" w:themeColor="text1"/>
          <w:spacing w:val="15"/>
        </w:rPr>
        <w:t xml:space="preserve"> </w:t>
      </w:r>
      <w:r w:rsidR="004B65EA" w:rsidRPr="002B13B5">
        <w:rPr>
          <w:rFonts w:ascii="Arial" w:hAnsi="Arial" w:cs="Arial"/>
          <w:color w:val="000000" w:themeColor="text1"/>
          <w:spacing w:val="15"/>
        </w:rPr>
        <w:t>(UNESCO)</w:t>
      </w:r>
      <w:r w:rsidR="00EC1BCE" w:rsidRPr="002B13B5">
        <w:rPr>
          <w:rFonts w:ascii="Arial" w:hAnsi="Arial" w:cs="Arial"/>
          <w:color w:val="000000" w:themeColor="text1"/>
          <w:spacing w:val="15"/>
        </w:rPr>
        <w:t xml:space="preserve"> will be referred to throughout</w:t>
      </w:r>
      <w:r w:rsidR="00E025D7" w:rsidRPr="002B13B5">
        <w:rPr>
          <w:rFonts w:ascii="Arial" w:hAnsi="Arial" w:cs="Arial"/>
          <w:color w:val="000000" w:themeColor="text1"/>
          <w:spacing w:val="15"/>
        </w:rPr>
        <w:t xml:space="preserve"> and</w:t>
      </w:r>
      <w:r w:rsidR="00EC1BCE" w:rsidRPr="002B13B5">
        <w:rPr>
          <w:rFonts w:ascii="Arial" w:hAnsi="Arial" w:cs="Arial"/>
          <w:color w:val="000000" w:themeColor="text1"/>
          <w:spacing w:val="15"/>
        </w:rPr>
        <w:t xml:space="preserve"> a closer investigation of some of the articles in </w:t>
      </w:r>
      <w:r w:rsidR="00E025D7" w:rsidRPr="002B13B5">
        <w:rPr>
          <w:rFonts w:ascii="Arial" w:hAnsi="Arial" w:cs="Arial"/>
          <w:color w:val="000000" w:themeColor="text1"/>
          <w:spacing w:val="15"/>
        </w:rPr>
        <w:t>the African Charter on the Rights and Welfare of the Child</w:t>
      </w:r>
      <w:r w:rsidR="00650530" w:rsidRPr="002B13B5">
        <w:rPr>
          <w:rFonts w:ascii="Arial" w:hAnsi="Arial" w:cs="Arial"/>
          <w:color w:val="000000" w:themeColor="text1"/>
          <w:spacing w:val="15"/>
        </w:rPr>
        <w:t xml:space="preserve"> </w:t>
      </w:r>
      <w:r w:rsidR="00E025D7" w:rsidRPr="002B13B5">
        <w:rPr>
          <w:rFonts w:ascii="Arial" w:hAnsi="Arial" w:cs="Arial"/>
          <w:color w:val="000000" w:themeColor="text1"/>
          <w:spacing w:val="15"/>
        </w:rPr>
        <w:t>(ACRWC)</w:t>
      </w:r>
      <w:r w:rsidR="00532D25" w:rsidRPr="002B13B5">
        <w:rPr>
          <w:rFonts w:ascii="Arial" w:hAnsi="Arial" w:cs="Arial"/>
          <w:color w:val="000000" w:themeColor="text1"/>
          <w:spacing w:val="15"/>
        </w:rPr>
        <w:t xml:space="preserve"> with a</w:t>
      </w:r>
      <w:r w:rsidR="00EC1BCE" w:rsidRPr="002B13B5">
        <w:rPr>
          <w:rFonts w:ascii="Arial" w:hAnsi="Arial" w:cs="Arial"/>
          <w:color w:val="000000" w:themeColor="text1"/>
          <w:spacing w:val="15"/>
        </w:rPr>
        <w:t xml:space="preserve"> brief</w:t>
      </w:r>
      <w:r w:rsidR="00532D25" w:rsidRPr="002B13B5">
        <w:rPr>
          <w:rFonts w:ascii="Arial" w:hAnsi="Arial" w:cs="Arial"/>
          <w:color w:val="000000" w:themeColor="text1"/>
          <w:spacing w:val="15"/>
        </w:rPr>
        <w:t xml:space="preserve"> critical evaluation between the UNCRC and the ACRWC</w:t>
      </w:r>
      <w:r w:rsidR="00EC1BCE" w:rsidRPr="002B13B5">
        <w:rPr>
          <w:rFonts w:ascii="Arial" w:hAnsi="Arial" w:cs="Arial"/>
          <w:color w:val="000000" w:themeColor="text1"/>
          <w:spacing w:val="15"/>
        </w:rPr>
        <w:t xml:space="preserve"> before concluding with barriers identified and whether a way forward can be adopted.</w:t>
      </w:r>
    </w:p>
    <w:p w14:paraId="195FC52D" w14:textId="0CD56E3F" w:rsidR="00523305" w:rsidRPr="002B13B5" w:rsidRDefault="00523305" w:rsidP="002B13B5">
      <w:pPr>
        <w:pStyle w:val="NormalWeb"/>
        <w:spacing w:line="360" w:lineRule="auto"/>
        <w:rPr>
          <w:rFonts w:ascii="Arial" w:hAnsi="Arial" w:cs="Arial"/>
          <w:color w:val="000000" w:themeColor="text1"/>
          <w:spacing w:val="15"/>
        </w:rPr>
      </w:pPr>
      <w:r w:rsidRPr="002B13B5">
        <w:rPr>
          <w:rFonts w:ascii="Arial" w:hAnsi="Arial" w:cs="Arial"/>
          <w:color w:val="000000" w:themeColor="text1"/>
          <w:spacing w:val="15"/>
        </w:rPr>
        <w:t>A global perspective is the way in which you see the world around you.  It forms how you identify and understand your own identity and that of other people giving an understanding of what shapes culture in other countries as well as your own. To have a global mindset also embraces the understanding of what globalization is and how interrelated regions of the world are economically, socially and politically</w:t>
      </w:r>
      <w:r w:rsidR="00D62887" w:rsidRPr="002B13B5">
        <w:rPr>
          <w:rFonts w:ascii="Arial" w:hAnsi="Arial" w:cs="Arial"/>
          <w:color w:val="000000" w:themeColor="text1"/>
          <w:spacing w:val="15"/>
        </w:rPr>
        <w:t xml:space="preserve"> (International internships,2017).</w:t>
      </w:r>
    </w:p>
    <w:p w14:paraId="735B1DB7" w14:textId="77777777" w:rsidR="00D5728F" w:rsidRDefault="00D62887" w:rsidP="002B13B5">
      <w:pPr>
        <w:pStyle w:val="NormalWeb"/>
        <w:spacing w:before="0" w:beforeAutospacing="0" w:after="300" w:afterAutospacing="0" w:line="360" w:lineRule="auto"/>
        <w:rPr>
          <w:rFonts w:ascii="Arial" w:hAnsi="Arial" w:cs="Arial"/>
          <w:color w:val="000000" w:themeColor="text1"/>
          <w:spacing w:val="15"/>
        </w:rPr>
      </w:pPr>
      <w:r w:rsidRPr="002B13B5">
        <w:rPr>
          <w:rFonts w:ascii="Arial" w:hAnsi="Arial" w:cs="Arial"/>
          <w:color w:val="000000" w:themeColor="text1"/>
          <w:spacing w:val="15"/>
        </w:rPr>
        <w:t xml:space="preserve">Global perspectives in education </w:t>
      </w:r>
      <w:r w:rsidR="00170688" w:rsidRPr="002B13B5">
        <w:rPr>
          <w:rFonts w:ascii="Arial" w:hAnsi="Arial" w:cs="Arial"/>
          <w:color w:val="000000" w:themeColor="text1"/>
          <w:spacing w:val="15"/>
        </w:rPr>
        <w:t>means</w:t>
      </w:r>
      <w:r w:rsidR="00071710" w:rsidRPr="002B13B5">
        <w:rPr>
          <w:rFonts w:ascii="Arial" w:hAnsi="Arial" w:cs="Arial"/>
          <w:color w:val="000000" w:themeColor="text1"/>
          <w:spacing w:val="15"/>
        </w:rPr>
        <w:t xml:space="preserve"> incorporating learning about histories, culture, geographies and current issues of the whole </w:t>
      </w:r>
      <w:r w:rsidR="007075B3" w:rsidRPr="002B13B5">
        <w:rPr>
          <w:rFonts w:ascii="Arial" w:hAnsi="Arial" w:cs="Arial"/>
          <w:color w:val="000000" w:themeColor="text1"/>
          <w:spacing w:val="15"/>
        </w:rPr>
        <w:t>world’s</w:t>
      </w:r>
      <w:r w:rsidR="00071710" w:rsidRPr="002B13B5">
        <w:rPr>
          <w:rFonts w:ascii="Arial" w:hAnsi="Arial" w:cs="Arial"/>
          <w:color w:val="000000" w:themeColor="text1"/>
          <w:spacing w:val="15"/>
        </w:rPr>
        <w:t xml:space="preserve"> regions.</w:t>
      </w:r>
      <w:r w:rsidR="00AB2C60" w:rsidRPr="002B13B5">
        <w:rPr>
          <w:rFonts w:ascii="Arial" w:hAnsi="Arial" w:cs="Arial"/>
          <w:color w:val="000000" w:themeColor="text1"/>
          <w:spacing w:val="15"/>
        </w:rPr>
        <w:t xml:space="preserve"> It shows the connection </w:t>
      </w:r>
      <w:r w:rsidR="007744CB" w:rsidRPr="002B13B5">
        <w:rPr>
          <w:rFonts w:ascii="Arial" w:hAnsi="Arial" w:cs="Arial"/>
          <w:color w:val="000000" w:themeColor="text1"/>
          <w:spacing w:val="15"/>
        </w:rPr>
        <w:t xml:space="preserve">and diversity </w:t>
      </w:r>
      <w:r w:rsidR="00AB2C60" w:rsidRPr="002B13B5">
        <w:rPr>
          <w:rFonts w:ascii="Arial" w:hAnsi="Arial" w:cs="Arial"/>
          <w:color w:val="000000" w:themeColor="text1"/>
          <w:spacing w:val="15"/>
        </w:rPr>
        <w:t xml:space="preserve">between </w:t>
      </w:r>
      <w:r w:rsidR="007075B3" w:rsidRPr="002B13B5">
        <w:rPr>
          <w:rFonts w:ascii="Arial" w:hAnsi="Arial" w:cs="Arial"/>
          <w:color w:val="000000" w:themeColor="text1"/>
          <w:spacing w:val="15"/>
        </w:rPr>
        <w:t>people’s</w:t>
      </w:r>
      <w:r w:rsidR="00AB2C60" w:rsidRPr="002B13B5">
        <w:rPr>
          <w:rFonts w:ascii="Arial" w:hAnsi="Arial" w:cs="Arial"/>
          <w:color w:val="000000" w:themeColor="text1"/>
          <w:spacing w:val="15"/>
        </w:rPr>
        <w:t xml:space="preserve"> histor</w:t>
      </w:r>
      <w:r w:rsidR="007744CB" w:rsidRPr="002B13B5">
        <w:rPr>
          <w:rFonts w:ascii="Arial" w:hAnsi="Arial" w:cs="Arial"/>
          <w:color w:val="000000" w:themeColor="text1"/>
          <w:spacing w:val="15"/>
        </w:rPr>
        <w:t>ies. Allowing the development</w:t>
      </w:r>
      <w:r w:rsidR="00AB2C60" w:rsidRPr="002B13B5">
        <w:rPr>
          <w:rFonts w:ascii="Arial" w:hAnsi="Arial" w:cs="Arial"/>
          <w:color w:val="000000" w:themeColor="text1"/>
          <w:spacing w:val="15"/>
        </w:rPr>
        <w:t xml:space="preserve"> </w:t>
      </w:r>
      <w:r w:rsidR="007744CB" w:rsidRPr="002B13B5">
        <w:rPr>
          <w:rFonts w:ascii="Arial" w:hAnsi="Arial" w:cs="Arial"/>
          <w:color w:val="000000" w:themeColor="text1"/>
          <w:spacing w:val="15"/>
        </w:rPr>
        <w:t>of skills for the students to connect with their global peers highlighting what actions students can take to be global citizens.  In the 21</w:t>
      </w:r>
      <w:r w:rsidR="007744CB" w:rsidRPr="002B13B5">
        <w:rPr>
          <w:rFonts w:ascii="Arial" w:hAnsi="Arial" w:cs="Arial"/>
          <w:color w:val="000000" w:themeColor="text1"/>
          <w:spacing w:val="15"/>
          <w:vertAlign w:val="superscript"/>
        </w:rPr>
        <w:t>st</w:t>
      </w:r>
      <w:r w:rsidR="007744CB" w:rsidRPr="002B13B5">
        <w:rPr>
          <w:rFonts w:ascii="Arial" w:hAnsi="Arial" w:cs="Arial"/>
          <w:color w:val="000000" w:themeColor="text1"/>
          <w:spacing w:val="15"/>
        </w:rPr>
        <w:t xml:space="preserve"> century our lives are becoming more global than ever with barriers that were once between nations and people slowly diminishing. </w:t>
      </w:r>
    </w:p>
    <w:p w14:paraId="36E9BDC8" w14:textId="098FF636" w:rsidR="00071710" w:rsidRPr="002B13B5" w:rsidRDefault="007744CB" w:rsidP="002B13B5">
      <w:pPr>
        <w:pStyle w:val="NormalWeb"/>
        <w:spacing w:before="0" w:beforeAutospacing="0" w:after="300" w:afterAutospacing="0" w:line="360" w:lineRule="auto"/>
        <w:rPr>
          <w:rFonts w:ascii="Arial" w:hAnsi="Arial" w:cs="Arial"/>
          <w:color w:val="000000" w:themeColor="text1"/>
          <w:spacing w:val="15"/>
        </w:rPr>
      </w:pPr>
      <w:r w:rsidRPr="002B13B5">
        <w:rPr>
          <w:rFonts w:ascii="Arial" w:hAnsi="Arial" w:cs="Arial"/>
          <w:color w:val="000000" w:themeColor="text1"/>
          <w:spacing w:val="15"/>
        </w:rPr>
        <w:lastRenderedPageBreak/>
        <w:t>From the business perform</w:t>
      </w:r>
      <w:r w:rsidR="00170688" w:rsidRPr="002B13B5">
        <w:rPr>
          <w:rFonts w:ascii="Arial" w:hAnsi="Arial" w:cs="Arial"/>
          <w:color w:val="000000" w:themeColor="text1"/>
          <w:spacing w:val="15"/>
        </w:rPr>
        <w:t>ed</w:t>
      </w:r>
      <w:r w:rsidRPr="002B13B5">
        <w:rPr>
          <w:rFonts w:ascii="Arial" w:hAnsi="Arial" w:cs="Arial"/>
          <w:color w:val="000000" w:themeColor="text1"/>
          <w:spacing w:val="15"/>
        </w:rPr>
        <w:t xml:space="preserve"> to the people </w:t>
      </w:r>
      <w:r w:rsidR="00170688" w:rsidRPr="002B13B5">
        <w:rPr>
          <w:rFonts w:ascii="Arial" w:hAnsi="Arial" w:cs="Arial"/>
          <w:color w:val="000000" w:themeColor="text1"/>
          <w:spacing w:val="15"/>
        </w:rPr>
        <w:t>m</w:t>
      </w:r>
      <w:r w:rsidRPr="002B13B5">
        <w:rPr>
          <w:rFonts w:ascii="Arial" w:hAnsi="Arial" w:cs="Arial"/>
          <w:color w:val="000000" w:themeColor="text1"/>
          <w:spacing w:val="15"/>
        </w:rPr>
        <w:t xml:space="preserve">et along the way </w:t>
      </w:r>
      <w:r w:rsidR="00170688" w:rsidRPr="002B13B5">
        <w:rPr>
          <w:rFonts w:ascii="Arial" w:hAnsi="Arial" w:cs="Arial"/>
          <w:color w:val="000000" w:themeColor="text1"/>
          <w:spacing w:val="15"/>
        </w:rPr>
        <w:t>whilst</w:t>
      </w:r>
      <w:r w:rsidRPr="002B13B5">
        <w:rPr>
          <w:rFonts w:ascii="Arial" w:hAnsi="Arial" w:cs="Arial"/>
          <w:color w:val="000000" w:themeColor="text1"/>
          <w:spacing w:val="15"/>
        </w:rPr>
        <w:t xml:space="preserve"> travel</w:t>
      </w:r>
      <w:r w:rsidR="00170688" w:rsidRPr="002B13B5">
        <w:rPr>
          <w:rFonts w:ascii="Arial" w:hAnsi="Arial" w:cs="Arial"/>
          <w:color w:val="000000" w:themeColor="text1"/>
          <w:spacing w:val="15"/>
        </w:rPr>
        <w:t>ing</w:t>
      </w:r>
      <w:r w:rsidRPr="002B13B5">
        <w:rPr>
          <w:rFonts w:ascii="Arial" w:hAnsi="Arial" w:cs="Arial"/>
          <w:color w:val="000000" w:themeColor="text1"/>
          <w:spacing w:val="15"/>
        </w:rPr>
        <w:t xml:space="preserve"> and day to day life indicates that people are becoming increasingly global.  Education can play a vital role in producing informed compassionate global citizens </w:t>
      </w:r>
      <w:r w:rsidR="00D55044" w:rsidRPr="002B13B5">
        <w:rPr>
          <w:rFonts w:ascii="Arial" w:hAnsi="Arial" w:cs="Arial"/>
          <w:color w:val="000000" w:themeColor="text1"/>
          <w:spacing w:val="15"/>
        </w:rPr>
        <w:t>(primarysource.org,2018)</w:t>
      </w:r>
      <w:r w:rsidR="006336E4" w:rsidRPr="002B13B5">
        <w:rPr>
          <w:rFonts w:ascii="Arial" w:hAnsi="Arial" w:cs="Arial"/>
          <w:color w:val="000000" w:themeColor="text1"/>
          <w:spacing w:val="15"/>
        </w:rPr>
        <w:t>.</w:t>
      </w:r>
    </w:p>
    <w:p w14:paraId="70175A0A" w14:textId="7572410C" w:rsidR="006336E4" w:rsidRPr="002B13B5" w:rsidRDefault="006336E4" w:rsidP="002B13B5">
      <w:pPr>
        <w:pStyle w:val="NormalWeb"/>
        <w:spacing w:before="0" w:beforeAutospacing="0" w:after="300" w:afterAutospacing="0" w:line="360" w:lineRule="auto"/>
        <w:rPr>
          <w:rFonts w:ascii="Arial" w:hAnsi="Arial" w:cs="Arial"/>
          <w:color w:val="000000" w:themeColor="text1"/>
        </w:rPr>
      </w:pPr>
      <w:r w:rsidRPr="002B13B5">
        <w:rPr>
          <w:rFonts w:ascii="Arial" w:hAnsi="Arial" w:cs="Arial"/>
          <w:color w:val="000000" w:themeColor="text1"/>
          <w:spacing w:val="15"/>
        </w:rPr>
        <w:t>In 2015 the UN Sustainable Development Goals (SDG) w</w:t>
      </w:r>
      <w:r w:rsidR="00170688" w:rsidRPr="002B13B5">
        <w:rPr>
          <w:rFonts w:ascii="Arial" w:hAnsi="Arial" w:cs="Arial"/>
          <w:color w:val="000000" w:themeColor="text1"/>
          <w:spacing w:val="15"/>
        </w:rPr>
        <w:t>ere</w:t>
      </w:r>
      <w:r w:rsidRPr="002B13B5">
        <w:rPr>
          <w:rFonts w:ascii="Arial" w:hAnsi="Arial" w:cs="Arial"/>
          <w:color w:val="000000" w:themeColor="text1"/>
          <w:spacing w:val="15"/>
        </w:rPr>
        <w:t xml:space="preserve"> adopted by all world leaders in an effort to make the world a more sustainable place for everyone to live.  Therefore the 17 SDG apply to all countries and the targets have been set for completion by 2030. The aims are to ensure equity with everyone having the same safe guards and life opportunities within every country, rich or </w:t>
      </w:r>
      <w:r w:rsidR="007075B3" w:rsidRPr="002B13B5">
        <w:rPr>
          <w:rFonts w:ascii="Arial" w:hAnsi="Arial" w:cs="Arial"/>
          <w:color w:val="000000" w:themeColor="text1"/>
          <w:spacing w:val="15"/>
        </w:rPr>
        <w:t>poor (</w:t>
      </w:r>
      <w:r w:rsidRPr="002B13B5">
        <w:rPr>
          <w:rFonts w:ascii="Arial" w:hAnsi="Arial" w:cs="Arial"/>
          <w:color w:val="000000" w:themeColor="text1"/>
          <w:spacing w:val="15"/>
        </w:rPr>
        <w:t xml:space="preserve">Unicef,2019). Merely promoting learning about these 17 themes is not </w:t>
      </w:r>
      <w:r w:rsidR="007075B3" w:rsidRPr="002B13B5">
        <w:rPr>
          <w:rFonts w:ascii="Arial" w:hAnsi="Arial" w:cs="Arial"/>
          <w:color w:val="000000" w:themeColor="text1"/>
          <w:spacing w:val="15"/>
        </w:rPr>
        <w:t>enough</w:t>
      </w:r>
      <w:r w:rsidRPr="002B13B5">
        <w:rPr>
          <w:rFonts w:ascii="Arial" w:hAnsi="Arial" w:cs="Arial"/>
          <w:color w:val="000000" w:themeColor="text1"/>
          <w:spacing w:val="15"/>
        </w:rPr>
        <w:t>. How children learn about issues such as climate change, global poverty and gender equality</w:t>
      </w:r>
      <w:r w:rsidR="008806A7" w:rsidRPr="002B13B5">
        <w:rPr>
          <w:rFonts w:ascii="Arial" w:hAnsi="Arial" w:cs="Arial"/>
          <w:color w:val="000000" w:themeColor="text1"/>
          <w:spacing w:val="15"/>
        </w:rPr>
        <w:t xml:space="preserve"> also</w:t>
      </w:r>
      <w:r w:rsidRPr="002B13B5">
        <w:rPr>
          <w:rFonts w:ascii="Arial" w:hAnsi="Arial" w:cs="Arial"/>
          <w:color w:val="000000" w:themeColor="text1"/>
          <w:spacing w:val="15"/>
        </w:rPr>
        <w:t xml:space="preserve"> needs to be considere</w:t>
      </w:r>
      <w:r w:rsidR="008806A7" w:rsidRPr="002B13B5">
        <w:rPr>
          <w:rFonts w:ascii="Arial" w:hAnsi="Arial" w:cs="Arial"/>
          <w:color w:val="000000" w:themeColor="text1"/>
          <w:spacing w:val="15"/>
        </w:rPr>
        <w:t>d (Cambridge Primary Review Trust,2016).</w:t>
      </w:r>
      <w:r w:rsidR="002031BE" w:rsidRPr="002B13B5">
        <w:rPr>
          <w:rFonts w:ascii="Arial" w:hAnsi="Arial" w:cs="Arial"/>
          <w:color w:val="000000" w:themeColor="text1"/>
          <w:spacing w:val="15"/>
        </w:rPr>
        <w:t xml:space="preserve">  </w:t>
      </w:r>
    </w:p>
    <w:p w14:paraId="3FFD216D" w14:textId="5E3E7367" w:rsidR="006D5A71" w:rsidRPr="002B13B5" w:rsidRDefault="00EC1BCE" w:rsidP="002B13B5">
      <w:pPr>
        <w:pStyle w:val="NormalWeb"/>
        <w:spacing w:line="360" w:lineRule="auto"/>
        <w:rPr>
          <w:rFonts w:ascii="Arial" w:hAnsi="Arial" w:cs="Arial"/>
          <w:color w:val="000000" w:themeColor="text1"/>
          <w:spacing w:val="15"/>
        </w:rPr>
      </w:pPr>
      <w:r w:rsidRPr="002B13B5">
        <w:rPr>
          <w:rFonts w:ascii="Arial" w:hAnsi="Arial" w:cs="Arial"/>
          <w:color w:val="000000" w:themeColor="text1"/>
          <w:spacing w:val="15"/>
        </w:rPr>
        <w:t xml:space="preserve">The country </w:t>
      </w:r>
      <w:r w:rsidR="00D5728F">
        <w:rPr>
          <w:rFonts w:ascii="Arial" w:hAnsi="Arial" w:cs="Arial"/>
          <w:color w:val="000000" w:themeColor="text1"/>
          <w:spacing w:val="15"/>
        </w:rPr>
        <w:t>which has been chosen for t</w:t>
      </w:r>
      <w:r w:rsidRPr="002B13B5">
        <w:rPr>
          <w:rFonts w:ascii="Arial" w:hAnsi="Arial" w:cs="Arial"/>
          <w:color w:val="000000" w:themeColor="text1"/>
          <w:spacing w:val="15"/>
        </w:rPr>
        <w:t xml:space="preserve">his assignment is </w:t>
      </w:r>
      <w:r w:rsidR="001C3193" w:rsidRPr="002B13B5">
        <w:rPr>
          <w:rFonts w:ascii="Arial" w:hAnsi="Arial" w:cs="Arial"/>
          <w:color w:val="000000" w:themeColor="text1"/>
          <w:spacing w:val="15"/>
        </w:rPr>
        <w:t xml:space="preserve">Lesotho a small, mountainous, country surrounded by South Africa </w:t>
      </w:r>
      <w:r w:rsidR="00B7428D" w:rsidRPr="002B13B5">
        <w:rPr>
          <w:rFonts w:ascii="Arial" w:hAnsi="Arial" w:cs="Arial"/>
          <w:color w:val="000000" w:themeColor="text1"/>
          <w:spacing w:val="15"/>
        </w:rPr>
        <w:t xml:space="preserve">with which it shares </w:t>
      </w:r>
      <w:r w:rsidR="00E14C07" w:rsidRPr="002B13B5">
        <w:rPr>
          <w:rFonts w:ascii="Arial" w:hAnsi="Arial" w:cs="Arial"/>
          <w:color w:val="000000" w:themeColor="text1"/>
          <w:spacing w:val="15"/>
        </w:rPr>
        <w:t>dialect</w:t>
      </w:r>
      <w:r w:rsidR="001C3193" w:rsidRPr="002B13B5">
        <w:rPr>
          <w:rFonts w:ascii="Arial" w:hAnsi="Arial" w:cs="Arial"/>
          <w:color w:val="000000" w:themeColor="text1"/>
          <w:spacing w:val="15"/>
        </w:rPr>
        <w:t>al</w:t>
      </w:r>
      <w:r w:rsidR="00B7428D" w:rsidRPr="002B13B5">
        <w:rPr>
          <w:rFonts w:ascii="Arial" w:hAnsi="Arial" w:cs="Arial"/>
          <w:color w:val="000000" w:themeColor="text1"/>
          <w:spacing w:val="15"/>
        </w:rPr>
        <w:t xml:space="preserve"> and cultural </w:t>
      </w:r>
      <w:r w:rsidR="001C3193" w:rsidRPr="002B13B5">
        <w:rPr>
          <w:rFonts w:ascii="Arial" w:hAnsi="Arial" w:cs="Arial"/>
          <w:color w:val="000000" w:themeColor="text1"/>
          <w:spacing w:val="15"/>
        </w:rPr>
        <w:t>behaviours</w:t>
      </w:r>
      <w:r w:rsidR="00B7428D" w:rsidRPr="002B13B5">
        <w:rPr>
          <w:rFonts w:ascii="Arial" w:hAnsi="Arial" w:cs="Arial"/>
          <w:color w:val="000000" w:themeColor="text1"/>
          <w:spacing w:val="15"/>
        </w:rPr>
        <w:t>.</w:t>
      </w:r>
      <w:r w:rsidR="001342D7" w:rsidRPr="002B13B5">
        <w:rPr>
          <w:rFonts w:ascii="Arial" w:hAnsi="Arial" w:cs="Arial"/>
          <w:color w:val="000000" w:themeColor="text1"/>
          <w:spacing w:val="15"/>
        </w:rPr>
        <w:t xml:space="preserve"> It is landlocked from trading ports and has difficult terrain.</w:t>
      </w:r>
      <w:r w:rsidR="00B7428D" w:rsidRPr="002B13B5">
        <w:rPr>
          <w:rFonts w:ascii="Arial" w:hAnsi="Arial" w:cs="Arial"/>
          <w:color w:val="000000" w:themeColor="text1"/>
          <w:spacing w:val="15"/>
        </w:rPr>
        <w:t xml:space="preserve"> </w:t>
      </w:r>
      <w:r w:rsidR="0091208C" w:rsidRPr="002B13B5">
        <w:rPr>
          <w:rFonts w:ascii="Arial" w:hAnsi="Arial" w:cs="Arial"/>
          <w:color w:val="000000" w:themeColor="text1"/>
        </w:rPr>
        <w:t xml:space="preserve">It </w:t>
      </w:r>
      <w:r w:rsidR="006D5A71" w:rsidRPr="002B13B5">
        <w:rPr>
          <w:rFonts w:ascii="Arial" w:hAnsi="Arial" w:cs="Arial"/>
          <w:color w:val="000000" w:themeColor="text1"/>
        </w:rPr>
        <w:t xml:space="preserve">has been a member of the United Nations since </w:t>
      </w:r>
      <w:r w:rsidR="00B7428D" w:rsidRPr="002B13B5">
        <w:rPr>
          <w:rFonts w:ascii="Arial" w:hAnsi="Arial" w:cs="Arial"/>
          <w:color w:val="000000" w:themeColor="text1"/>
        </w:rPr>
        <w:t>1966 when it gained independence</w:t>
      </w:r>
      <w:r w:rsidR="001C3193" w:rsidRPr="002B13B5">
        <w:rPr>
          <w:rFonts w:ascii="Arial" w:hAnsi="Arial" w:cs="Arial"/>
          <w:color w:val="000000" w:themeColor="text1"/>
        </w:rPr>
        <w:t xml:space="preserve"> from the U.K.   </w:t>
      </w:r>
      <w:r w:rsidR="002031BE" w:rsidRPr="002B13B5">
        <w:rPr>
          <w:rFonts w:ascii="Arial" w:hAnsi="Arial" w:cs="Arial"/>
          <w:color w:val="000000" w:themeColor="text1"/>
        </w:rPr>
        <w:t xml:space="preserve">Sub-Saharan Africa remains the region with the highest out-of-school rates for all age groups.  Of the 63 million children of primary school age, 34 million live in </w:t>
      </w:r>
      <w:r w:rsidR="00242E8D" w:rsidRPr="002B13B5">
        <w:rPr>
          <w:rFonts w:ascii="Arial" w:hAnsi="Arial" w:cs="Arial"/>
          <w:color w:val="000000" w:themeColor="text1"/>
        </w:rPr>
        <w:t>S</w:t>
      </w:r>
      <w:r w:rsidR="002031BE" w:rsidRPr="002B13B5">
        <w:rPr>
          <w:rFonts w:ascii="Arial" w:hAnsi="Arial" w:cs="Arial"/>
          <w:color w:val="000000" w:themeColor="text1"/>
        </w:rPr>
        <w:t>ub-</w:t>
      </w:r>
      <w:r w:rsidR="00242E8D" w:rsidRPr="002B13B5">
        <w:rPr>
          <w:rFonts w:ascii="Arial" w:hAnsi="Arial" w:cs="Arial"/>
          <w:color w:val="000000" w:themeColor="text1"/>
        </w:rPr>
        <w:t>S</w:t>
      </w:r>
      <w:r w:rsidR="002031BE" w:rsidRPr="002B13B5">
        <w:rPr>
          <w:rFonts w:ascii="Arial" w:hAnsi="Arial" w:cs="Arial"/>
          <w:color w:val="000000" w:themeColor="text1"/>
        </w:rPr>
        <w:t xml:space="preserve">aharan Africa.  That equates to 21% </w:t>
      </w:r>
      <w:r w:rsidR="00242E8D" w:rsidRPr="002B13B5">
        <w:rPr>
          <w:rFonts w:ascii="Arial" w:hAnsi="Arial" w:cs="Arial"/>
          <w:color w:val="000000" w:themeColor="text1"/>
        </w:rPr>
        <w:t>Out-of-school rate for primary age in Sub-Saharan Africa</w:t>
      </w:r>
      <w:r w:rsidR="002031BE" w:rsidRPr="002B13B5">
        <w:rPr>
          <w:rFonts w:ascii="Arial" w:hAnsi="Arial" w:cs="Arial"/>
          <w:color w:val="000000" w:themeColor="text1"/>
        </w:rPr>
        <w:t xml:space="preserve"> compared to just 4% for Europe and Northern America. </w:t>
      </w:r>
      <w:r w:rsidR="00242E8D" w:rsidRPr="002B13B5">
        <w:rPr>
          <w:rFonts w:ascii="Arial" w:hAnsi="Arial" w:cs="Arial"/>
          <w:color w:val="000000" w:themeColor="text1"/>
        </w:rPr>
        <w:t>(Unesco.org,2017)</w:t>
      </w:r>
      <w:r w:rsidR="002031BE" w:rsidRPr="002B13B5">
        <w:rPr>
          <w:rFonts w:ascii="Arial" w:hAnsi="Arial" w:cs="Arial"/>
          <w:color w:val="000000" w:themeColor="text1"/>
        </w:rPr>
        <w:t xml:space="preserve"> </w:t>
      </w:r>
    </w:p>
    <w:p w14:paraId="5CC24B40" w14:textId="77777777" w:rsidR="00D5728F" w:rsidRDefault="00212978" w:rsidP="002B13B5">
      <w:pPr>
        <w:pStyle w:val="NormalWeb"/>
        <w:spacing w:before="0" w:beforeAutospacing="0" w:line="360" w:lineRule="auto"/>
        <w:rPr>
          <w:rFonts w:ascii="Arial" w:hAnsi="Arial" w:cs="Arial"/>
          <w:color w:val="000000" w:themeColor="text1"/>
          <w:spacing w:val="15"/>
        </w:rPr>
      </w:pPr>
      <w:r w:rsidRPr="002B13B5">
        <w:rPr>
          <w:rFonts w:ascii="Arial" w:hAnsi="Arial" w:cs="Arial"/>
          <w:color w:val="000000" w:themeColor="text1"/>
          <w:spacing w:val="15"/>
        </w:rPr>
        <w:t>Lesotho faces great socioeconomic challenges. More than half of its population lives below the p</w:t>
      </w:r>
      <w:r w:rsidR="004157DD" w:rsidRPr="002B13B5">
        <w:rPr>
          <w:rFonts w:ascii="Arial" w:hAnsi="Arial" w:cs="Arial"/>
          <w:color w:val="000000" w:themeColor="text1"/>
          <w:spacing w:val="15"/>
        </w:rPr>
        <w:t>overt</w:t>
      </w:r>
      <w:r w:rsidRPr="002B13B5">
        <w:rPr>
          <w:rFonts w:ascii="Arial" w:hAnsi="Arial" w:cs="Arial"/>
          <w:color w:val="000000" w:themeColor="text1"/>
          <w:spacing w:val="15"/>
        </w:rPr>
        <w:t xml:space="preserve">y line, and the country’s HIV/AIDS </w:t>
      </w:r>
      <w:r w:rsidR="001C3193" w:rsidRPr="002B13B5">
        <w:rPr>
          <w:rFonts w:ascii="Arial" w:hAnsi="Arial" w:cs="Arial"/>
          <w:color w:val="000000" w:themeColor="text1"/>
          <w:spacing w:val="15"/>
        </w:rPr>
        <w:t>occurrence</w:t>
      </w:r>
      <w:r w:rsidRPr="002B13B5">
        <w:rPr>
          <w:rFonts w:ascii="Arial" w:hAnsi="Arial" w:cs="Arial"/>
          <w:color w:val="000000" w:themeColor="text1"/>
          <w:spacing w:val="15"/>
        </w:rPr>
        <w:t xml:space="preserve"> rate is the second highest in the world</w:t>
      </w:r>
      <w:r w:rsidR="001C3193" w:rsidRPr="002B13B5">
        <w:rPr>
          <w:rFonts w:ascii="Arial" w:hAnsi="Arial" w:cs="Arial"/>
          <w:color w:val="000000" w:themeColor="text1"/>
          <w:spacing w:val="15"/>
        </w:rPr>
        <w:t xml:space="preserve"> (Cia.gov,2019)</w:t>
      </w:r>
      <w:r w:rsidR="0091208C" w:rsidRPr="002B13B5">
        <w:rPr>
          <w:rFonts w:ascii="Arial" w:hAnsi="Arial" w:cs="Arial"/>
          <w:color w:val="000000" w:themeColor="text1"/>
          <w:spacing w:val="15"/>
        </w:rPr>
        <w:t>.</w:t>
      </w:r>
      <w:r w:rsidRPr="002B13B5">
        <w:rPr>
          <w:rFonts w:ascii="Arial" w:hAnsi="Arial" w:cs="Arial"/>
          <w:color w:val="000000" w:themeColor="text1"/>
          <w:spacing w:val="15"/>
        </w:rPr>
        <w:t xml:space="preserve"> In addition,</w:t>
      </w:r>
      <w:r w:rsidR="001C3193" w:rsidRPr="002B13B5">
        <w:rPr>
          <w:rFonts w:ascii="Arial" w:hAnsi="Arial" w:cs="Arial"/>
          <w:color w:val="000000" w:themeColor="text1"/>
          <w:spacing w:val="15"/>
        </w:rPr>
        <w:t xml:space="preserve"> there is not much</w:t>
      </w:r>
      <w:r w:rsidRPr="002B13B5">
        <w:rPr>
          <w:rFonts w:ascii="Arial" w:hAnsi="Arial" w:cs="Arial"/>
          <w:color w:val="000000" w:themeColor="text1"/>
          <w:spacing w:val="15"/>
        </w:rPr>
        <w:t xml:space="preserve"> arable land, </w:t>
      </w:r>
      <w:r w:rsidR="001C3193" w:rsidRPr="002B13B5">
        <w:rPr>
          <w:rFonts w:ascii="Arial" w:hAnsi="Arial" w:cs="Arial"/>
          <w:color w:val="000000" w:themeColor="text1"/>
          <w:spacing w:val="15"/>
        </w:rPr>
        <w:t xml:space="preserve">making the population vulnerable </w:t>
      </w:r>
      <w:r w:rsidRPr="002B13B5">
        <w:rPr>
          <w:rFonts w:ascii="Arial" w:hAnsi="Arial" w:cs="Arial"/>
          <w:color w:val="000000" w:themeColor="text1"/>
          <w:spacing w:val="15"/>
        </w:rPr>
        <w:t>to food shortages and</w:t>
      </w:r>
      <w:r w:rsidR="006D6CBC" w:rsidRPr="002B13B5">
        <w:rPr>
          <w:rFonts w:ascii="Arial" w:hAnsi="Arial" w:cs="Arial"/>
          <w:color w:val="000000" w:themeColor="text1"/>
          <w:spacing w:val="15"/>
        </w:rPr>
        <w:t xml:space="preserve"> being</w:t>
      </w:r>
      <w:r w:rsidRPr="002B13B5">
        <w:rPr>
          <w:rFonts w:ascii="Arial" w:hAnsi="Arial" w:cs="Arial"/>
          <w:color w:val="000000" w:themeColor="text1"/>
          <w:spacing w:val="15"/>
        </w:rPr>
        <w:t xml:space="preserve"> reliant on </w:t>
      </w:r>
      <w:r w:rsidR="00B7428D" w:rsidRPr="002B13B5">
        <w:rPr>
          <w:rFonts w:ascii="Arial" w:hAnsi="Arial" w:cs="Arial"/>
          <w:color w:val="000000" w:themeColor="text1"/>
          <w:spacing w:val="15"/>
        </w:rPr>
        <w:t>payments</w:t>
      </w:r>
      <w:r w:rsidRPr="002B13B5">
        <w:rPr>
          <w:rFonts w:ascii="Arial" w:hAnsi="Arial" w:cs="Arial"/>
          <w:color w:val="000000" w:themeColor="text1"/>
          <w:spacing w:val="15"/>
        </w:rPr>
        <w:t xml:space="preserve">. Lesotho’s </w:t>
      </w:r>
      <w:r w:rsidR="006D6CBC" w:rsidRPr="002B13B5">
        <w:rPr>
          <w:rFonts w:ascii="Arial" w:hAnsi="Arial" w:cs="Arial"/>
          <w:color w:val="000000" w:themeColor="text1"/>
          <w:spacing w:val="15"/>
        </w:rPr>
        <w:t xml:space="preserve">unrelentingly </w:t>
      </w:r>
      <w:r w:rsidRPr="002B13B5">
        <w:rPr>
          <w:rFonts w:ascii="Arial" w:hAnsi="Arial" w:cs="Arial"/>
          <w:color w:val="000000" w:themeColor="text1"/>
          <w:spacing w:val="15"/>
        </w:rPr>
        <w:t xml:space="preserve">high infant, child, and maternal mortality rates have been increasing during the last decade, according to the last two Demographic and Health Surveys. </w:t>
      </w:r>
    </w:p>
    <w:p w14:paraId="3101089C" w14:textId="72E52B7D" w:rsidR="00212978" w:rsidRPr="002B13B5" w:rsidRDefault="00212978" w:rsidP="002B13B5">
      <w:pPr>
        <w:pStyle w:val="NormalWeb"/>
        <w:spacing w:before="0" w:beforeAutospacing="0" w:line="360" w:lineRule="auto"/>
        <w:rPr>
          <w:rFonts w:ascii="Arial" w:hAnsi="Arial" w:cs="Arial"/>
          <w:color w:val="000000" w:themeColor="text1"/>
          <w:spacing w:val="15"/>
        </w:rPr>
      </w:pPr>
      <w:r w:rsidRPr="002B13B5">
        <w:rPr>
          <w:rFonts w:ascii="Arial" w:hAnsi="Arial" w:cs="Arial"/>
          <w:color w:val="000000" w:themeColor="text1"/>
          <w:spacing w:val="15"/>
        </w:rPr>
        <w:lastRenderedPageBreak/>
        <w:t xml:space="preserve">Despite these </w:t>
      </w:r>
      <w:r w:rsidR="001342D7" w:rsidRPr="002B13B5">
        <w:rPr>
          <w:rFonts w:ascii="Arial" w:hAnsi="Arial" w:cs="Arial"/>
          <w:color w:val="000000" w:themeColor="text1"/>
          <w:spacing w:val="15"/>
        </w:rPr>
        <w:t>considerable</w:t>
      </w:r>
      <w:r w:rsidRPr="002B13B5">
        <w:rPr>
          <w:rFonts w:ascii="Arial" w:hAnsi="Arial" w:cs="Arial"/>
          <w:color w:val="000000" w:themeColor="text1"/>
          <w:spacing w:val="15"/>
        </w:rPr>
        <w:t xml:space="preserve"> </w:t>
      </w:r>
      <w:r w:rsidR="001342D7" w:rsidRPr="002B13B5">
        <w:rPr>
          <w:rFonts w:ascii="Arial" w:hAnsi="Arial" w:cs="Arial"/>
          <w:color w:val="000000" w:themeColor="text1"/>
          <w:spacing w:val="15"/>
        </w:rPr>
        <w:t>limitations</w:t>
      </w:r>
      <w:r w:rsidRPr="002B13B5">
        <w:rPr>
          <w:rFonts w:ascii="Arial" w:hAnsi="Arial" w:cs="Arial"/>
          <w:color w:val="000000" w:themeColor="text1"/>
          <w:spacing w:val="15"/>
        </w:rPr>
        <w:t xml:space="preserve">, Lesotho has </w:t>
      </w:r>
      <w:r w:rsidR="001342D7" w:rsidRPr="002B13B5">
        <w:rPr>
          <w:rFonts w:ascii="Arial" w:hAnsi="Arial" w:cs="Arial"/>
          <w:color w:val="000000" w:themeColor="text1"/>
          <w:spacing w:val="15"/>
        </w:rPr>
        <w:t xml:space="preserve">noticeably </w:t>
      </w:r>
      <w:r w:rsidRPr="002B13B5">
        <w:rPr>
          <w:rFonts w:ascii="Arial" w:hAnsi="Arial" w:cs="Arial"/>
          <w:color w:val="000000" w:themeColor="text1"/>
          <w:spacing w:val="15"/>
        </w:rPr>
        <w:t>progress</w:t>
      </w:r>
      <w:r w:rsidR="001342D7" w:rsidRPr="002B13B5">
        <w:rPr>
          <w:rFonts w:ascii="Arial" w:hAnsi="Arial" w:cs="Arial"/>
          <w:color w:val="000000" w:themeColor="text1"/>
          <w:spacing w:val="15"/>
        </w:rPr>
        <w:t xml:space="preserve">ed </w:t>
      </w:r>
      <w:r w:rsidR="00187B92" w:rsidRPr="002B13B5">
        <w:rPr>
          <w:rFonts w:ascii="Arial" w:hAnsi="Arial" w:cs="Arial"/>
          <w:color w:val="000000" w:themeColor="text1"/>
          <w:spacing w:val="15"/>
        </w:rPr>
        <w:t>i</w:t>
      </w:r>
      <w:r w:rsidRPr="002B13B5">
        <w:rPr>
          <w:rFonts w:ascii="Arial" w:hAnsi="Arial" w:cs="Arial"/>
          <w:color w:val="000000" w:themeColor="text1"/>
          <w:spacing w:val="15"/>
        </w:rPr>
        <w:t xml:space="preserve">n education </w:t>
      </w:r>
      <w:r w:rsidR="00187B92" w:rsidRPr="002B13B5">
        <w:rPr>
          <w:rFonts w:ascii="Arial" w:hAnsi="Arial" w:cs="Arial"/>
          <w:color w:val="000000" w:themeColor="text1"/>
          <w:spacing w:val="15"/>
        </w:rPr>
        <w:t xml:space="preserve">and </w:t>
      </w:r>
      <w:r w:rsidRPr="002B13B5">
        <w:rPr>
          <w:rFonts w:ascii="Arial" w:hAnsi="Arial" w:cs="Arial"/>
          <w:color w:val="000000" w:themeColor="text1"/>
          <w:spacing w:val="15"/>
        </w:rPr>
        <w:t xml:space="preserve">has one of the highest adult literacy </w:t>
      </w:r>
      <w:r w:rsidR="00187B92" w:rsidRPr="002B13B5">
        <w:rPr>
          <w:rFonts w:ascii="Arial" w:hAnsi="Arial" w:cs="Arial"/>
          <w:color w:val="000000" w:themeColor="text1"/>
          <w:spacing w:val="15"/>
        </w:rPr>
        <w:t>levels</w:t>
      </w:r>
      <w:r w:rsidRPr="002B13B5">
        <w:rPr>
          <w:rFonts w:ascii="Arial" w:hAnsi="Arial" w:cs="Arial"/>
          <w:color w:val="000000" w:themeColor="text1"/>
          <w:spacing w:val="15"/>
        </w:rPr>
        <w:t xml:space="preserve"> in Africa</w:t>
      </w:r>
      <w:r w:rsidR="006D6CBC" w:rsidRPr="002B13B5">
        <w:rPr>
          <w:rFonts w:ascii="Arial" w:hAnsi="Arial" w:cs="Arial"/>
          <w:color w:val="000000" w:themeColor="text1"/>
          <w:spacing w:val="15"/>
        </w:rPr>
        <w:t xml:space="preserve"> </w:t>
      </w:r>
      <w:r w:rsidR="00B7428D" w:rsidRPr="002B13B5">
        <w:rPr>
          <w:rFonts w:ascii="Arial" w:hAnsi="Arial" w:cs="Arial"/>
          <w:color w:val="000000" w:themeColor="text1"/>
          <w:spacing w:val="15"/>
        </w:rPr>
        <w:t>(C</w:t>
      </w:r>
      <w:r w:rsidR="006D6CBC" w:rsidRPr="002B13B5">
        <w:rPr>
          <w:rFonts w:ascii="Arial" w:hAnsi="Arial" w:cs="Arial"/>
          <w:color w:val="000000" w:themeColor="text1"/>
          <w:spacing w:val="15"/>
        </w:rPr>
        <w:t>IA.gov,</w:t>
      </w:r>
      <w:r w:rsidR="00B7428D" w:rsidRPr="002B13B5">
        <w:rPr>
          <w:rFonts w:ascii="Arial" w:hAnsi="Arial" w:cs="Arial"/>
          <w:color w:val="000000" w:themeColor="text1"/>
          <w:spacing w:val="15"/>
        </w:rPr>
        <w:t>2019)</w:t>
      </w:r>
      <w:r w:rsidR="00D5728F">
        <w:rPr>
          <w:rFonts w:ascii="Arial" w:hAnsi="Arial" w:cs="Arial"/>
          <w:color w:val="000000" w:themeColor="text1"/>
          <w:spacing w:val="15"/>
        </w:rPr>
        <w:t>,</w:t>
      </w:r>
      <w:r w:rsidR="00D26045" w:rsidRPr="002B13B5">
        <w:rPr>
          <w:rFonts w:ascii="Arial" w:hAnsi="Arial" w:cs="Arial"/>
          <w:color w:val="000000" w:themeColor="text1"/>
          <w:spacing w:val="15"/>
        </w:rPr>
        <w:t xml:space="preserve"> thus achieving part of goal 4 of the SDG a ‘Good Education’.</w:t>
      </w:r>
      <w:r w:rsidR="006D6CBC" w:rsidRPr="002B13B5">
        <w:rPr>
          <w:rFonts w:ascii="Arial" w:hAnsi="Arial" w:cs="Arial"/>
          <w:color w:val="000000" w:themeColor="text1"/>
          <w:spacing w:val="15"/>
        </w:rPr>
        <w:t xml:space="preserve">  </w:t>
      </w:r>
      <w:r w:rsidR="00187B92" w:rsidRPr="002B13B5">
        <w:rPr>
          <w:rFonts w:ascii="Arial" w:hAnsi="Arial" w:cs="Arial"/>
          <w:color w:val="000000" w:themeColor="text1"/>
          <w:spacing w:val="15"/>
        </w:rPr>
        <w:t>Some statistical</w:t>
      </w:r>
      <w:r w:rsidR="00C33524" w:rsidRPr="002B13B5">
        <w:rPr>
          <w:rFonts w:ascii="Arial" w:hAnsi="Arial" w:cs="Arial"/>
          <w:color w:val="000000" w:themeColor="text1"/>
          <w:spacing w:val="15"/>
        </w:rPr>
        <w:t xml:space="preserve"> </w:t>
      </w:r>
      <w:r w:rsidR="00D0335A" w:rsidRPr="002B13B5">
        <w:rPr>
          <w:rFonts w:ascii="Arial" w:hAnsi="Arial" w:cs="Arial"/>
          <w:color w:val="000000" w:themeColor="text1"/>
          <w:spacing w:val="15"/>
        </w:rPr>
        <w:t xml:space="preserve">information </w:t>
      </w:r>
      <w:r w:rsidR="00C33524" w:rsidRPr="002B13B5">
        <w:rPr>
          <w:rFonts w:ascii="Arial" w:hAnsi="Arial" w:cs="Arial"/>
          <w:color w:val="000000" w:themeColor="text1"/>
          <w:spacing w:val="15"/>
        </w:rPr>
        <w:t>for Lesotho</w:t>
      </w:r>
      <w:r w:rsidR="00D0335A" w:rsidRPr="002B13B5">
        <w:rPr>
          <w:rFonts w:ascii="Arial" w:hAnsi="Arial" w:cs="Arial"/>
          <w:color w:val="000000" w:themeColor="text1"/>
          <w:spacing w:val="15"/>
        </w:rPr>
        <w:t xml:space="preserve"> is as follows,</w:t>
      </w:r>
      <w:r w:rsidR="00187B92" w:rsidRPr="002B13B5">
        <w:rPr>
          <w:rFonts w:ascii="Arial" w:hAnsi="Arial" w:cs="Arial"/>
          <w:color w:val="000000" w:themeColor="text1"/>
          <w:spacing w:val="15"/>
        </w:rPr>
        <w:t xml:space="preserve"> the c</w:t>
      </w:r>
      <w:r w:rsidR="006D6CBC" w:rsidRPr="002B13B5">
        <w:rPr>
          <w:rFonts w:ascii="Arial" w:hAnsi="Arial" w:cs="Arial"/>
          <w:color w:val="000000" w:themeColor="text1"/>
          <w:spacing w:val="15"/>
        </w:rPr>
        <w:t xml:space="preserve">urrent population stands at 2.2 million, major languages spoken are Sesotho and English, main religion is </w:t>
      </w:r>
      <w:r w:rsidR="00D0335A" w:rsidRPr="002B13B5">
        <w:rPr>
          <w:rFonts w:ascii="Arial" w:hAnsi="Arial" w:cs="Arial"/>
          <w:color w:val="000000" w:themeColor="text1"/>
          <w:spacing w:val="15"/>
        </w:rPr>
        <w:t>Protestant and Roman Catholic</w:t>
      </w:r>
      <w:r w:rsidR="006D6CBC" w:rsidRPr="002B13B5">
        <w:rPr>
          <w:rFonts w:ascii="Arial" w:hAnsi="Arial" w:cs="Arial"/>
          <w:color w:val="000000" w:themeColor="text1"/>
          <w:spacing w:val="15"/>
        </w:rPr>
        <w:t xml:space="preserve">.  Life expectancy for </w:t>
      </w:r>
      <w:r w:rsidR="00D0335A" w:rsidRPr="002B13B5">
        <w:rPr>
          <w:rFonts w:ascii="Arial" w:hAnsi="Arial" w:cs="Arial"/>
          <w:color w:val="000000" w:themeColor="text1"/>
          <w:spacing w:val="15"/>
        </w:rPr>
        <w:t xml:space="preserve">both </w:t>
      </w:r>
      <w:r w:rsidR="006D6CBC" w:rsidRPr="002B13B5">
        <w:rPr>
          <w:rFonts w:ascii="Arial" w:hAnsi="Arial" w:cs="Arial"/>
          <w:color w:val="000000" w:themeColor="text1"/>
          <w:spacing w:val="15"/>
        </w:rPr>
        <w:t xml:space="preserve">men </w:t>
      </w:r>
      <w:r w:rsidR="00D0335A" w:rsidRPr="002B13B5">
        <w:rPr>
          <w:rFonts w:ascii="Arial" w:hAnsi="Arial" w:cs="Arial"/>
          <w:color w:val="000000" w:themeColor="text1"/>
          <w:spacing w:val="15"/>
        </w:rPr>
        <w:t xml:space="preserve">and women </w:t>
      </w:r>
      <w:r w:rsidR="006D6CBC" w:rsidRPr="002B13B5">
        <w:rPr>
          <w:rFonts w:ascii="Arial" w:hAnsi="Arial" w:cs="Arial"/>
          <w:color w:val="000000" w:themeColor="text1"/>
          <w:spacing w:val="15"/>
        </w:rPr>
        <w:t>is 5</w:t>
      </w:r>
      <w:r w:rsidR="00D0335A" w:rsidRPr="002B13B5">
        <w:rPr>
          <w:rFonts w:ascii="Arial" w:hAnsi="Arial" w:cs="Arial"/>
          <w:color w:val="000000" w:themeColor="text1"/>
          <w:spacing w:val="15"/>
        </w:rPr>
        <w:t>3</w:t>
      </w:r>
      <w:r w:rsidR="006D6CBC" w:rsidRPr="002B13B5">
        <w:rPr>
          <w:rFonts w:ascii="Arial" w:hAnsi="Arial" w:cs="Arial"/>
          <w:color w:val="000000" w:themeColor="text1"/>
          <w:spacing w:val="15"/>
        </w:rPr>
        <w:t xml:space="preserve"> years.</w:t>
      </w:r>
      <w:r w:rsidR="001342D7" w:rsidRPr="002B13B5">
        <w:rPr>
          <w:rFonts w:ascii="Arial" w:hAnsi="Arial" w:cs="Arial"/>
          <w:color w:val="000000" w:themeColor="text1"/>
          <w:spacing w:val="15"/>
        </w:rPr>
        <w:t xml:space="preserve"> </w:t>
      </w:r>
      <w:r w:rsidR="006D6CBC" w:rsidRPr="002B13B5">
        <w:rPr>
          <w:rFonts w:ascii="Arial" w:hAnsi="Arial" w:cs="Arial"/>
          <w:color w:val="000000" w:themeColor="text1"/>
          <w:spacing w:val="15"/>
        </w:rPr>
        <w:t>(</w:t>
      </w:r>
      <w:r w:rsidR="001342D7" w:rsidRPr="002B13B5">
        <w:rPr>
          <w:rFonts w:ascii="Arial" w:hAnsi="Arial" w:cs="Arial"/>
          <w:color w:val="000000" w:themeColor="text1"/>
          <w:spacing w:val="15"/>
        </w:rPr>
        <w:t>D</w:t>
      </w:r>
      <w:r w:rsidR="006D6CBC" w:rsidRPr="002B13B5">
        <w:rPr>
          <w:rFonts w:ascii="Arial" w:hAnsi="Arial" w:cs="Arial"/>
          <w:color w:val="000000" w:themeColor="text1"/>
          <w:spacing w:val="15"/>
        </w:rPr>
        <w:t>ata.worldbank.org</w:t>
      </w:r>
      <w:r w:rsidR="001342D7" w:rsidRPr="002B13B5">
        <w:rPr>
          <w:rFonts w:ascii="Arial" w:hAnsi="Arial" w:cs="Arial"/>
          <w:color w:val="000000" w:themeColor="text1"/>
          <w:spacing w:val="15"/>
        </w:rPr>
        <w:t>, 2019)</w:t>
      </w:r>
      <w:r w:rsidR="0091208C" w:rsidRPr="002B13B5">
        <w:rPr>
          <w:rFonts w:ascii="Arial" w:hAnsi="Arial" w:cs="Arial"/>
          <w:color w:val="000000" w:themeColor="text1"/>
          <w:spacing w:val="15"/>
        </w:rPr>
        <w:t>.</w:t>
      </w:r>
      <w:r w:rsidR="00D0335A" w:rsidRPr="002B13B5">
        <w:rPr>
          <w:rFonts w:ascii="Arial" w:hAnsi="Arial" w:cs="Arial"/>
          <w:color w:val="000000" w:themeColor="text1"/>
          <w:spacing w:val="15"/>
        </w:rPr>
        <w:t xml:space="preserve"> Compare this with the UK statistics where life expectancy for a male is 78.7 years and female 83.2 years a significant di</w:t>
      </w:r>
      <w:r w:rsidR="00D26045" w:rsidRPr="002B13B5">
        <w:rPr>
          <w:rFonts w:ascii="Arial" w:hAnsi="Arial" w:cs="Arial"/>
          <w:color w:val="000000" w:themeColor="text1"/>
          <w:spacing w:val="15"/>
        </w:rPr>
        <w:t>f</w:t>
      </w:r>
      <w:r w:rsidR="00D0335A" w:rsidRPr="002B13B5">
        <w:rPr>
          <w:rFonts w:ascii="Arial" w:hAnsi="Arial" w:cs="Arial"/>
          <w:color w:val="000000" w:themeColor="text1"/>
          <w:spacing w:val="15"/>
        </w:rPr>
        <w:t xml:space="preserve">ference in life expectancy makes startling reading. </w:t>
      </w:r>
    </w:p>
    <w:p w14:paraId="307059E5" w14:textId="1D357A3F" w:rsidR="00D26045" w:rsidRPr="002B13B5" w:rsidRDefault="004157DD"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t>Securing</w:t>
      </w:r>
      <w:r w:rsidR="00055A52" w:rsidRPr="002B13B5">
        <w:rPr>
          <w:rFonts w:ascii="Arial" w:hAnsi="Arial" w:cs="Arial"/>
          <w:color w:val="000000" w:themeColor="text1"/>
        </w:rPr>
        <w:t xml:space="preserve"> independence from the U.K. in 1966, Lesotho has </w:t>
      </w:r>
      <w:r w:rsidRPr="002B13B5">
        <w:rPr>
          <w:rFonts w:ascii="Arial" w:hAnsi="Arial" w:cs="Arial"/>
          <w:color w:val="000000" w:themeColor="text1"/>
        </w:rPr>
        <w:t>aimed</w:t>
      </w:r>
      <w:r w:rsidR="00055A52" w:rsidRPr="002B13B5">
        <w:rPr>
          <w:rFonts w:ascii="Arial" w:hAnsi="Arial" w:cs="Arial"/>
          <w:color w:val="000000" w:themeColor="text1"/>
        </w:rPr>
        <w:t xml:space="preserve"> to develop </w:t>
      </w:r>
      <w:r w:rsidRPr="002B13B5">
        <w:rPr>
          <w:rFonts w:ascii="Arial" w:hAnsi="Arial" w:cs="Arial"/>
          <w:color w:val="000000" w:themeColor="text1"/>
        </w:rPr>
        <w:t xml:space="preserve">socially, </w:t>
      </w:r>
      <w:r w:rsidR="00055A52" w:rsidRPr="002B13B5">
        <w:rPr>
          <w:rFonts w:ascii="Arial" w:hAnsi="Arial" w:cs="Arial"/>
          <w:color w:val="000000" w:themeColor="text1"/>
        </w:rPr>
        <w:t xml:space="preserve">economically, and environmentally.  Lesotho has </w:t>
      </w:r>
      <w:r w:rsidRPr="002B13B5">
        <w:rPr>
          <w:rFonts w:ascii="Arial" w:hAnsi="Arial" w:cs="Arial"/>
          <w:color w:val="000000" w:themeColor="text1"/>
        </w:rPr>
        <w:t>struggled with alleviating poverty like many African countries. A</w:t>
      </w:r>
      <w:r w:rsidR="00055A52" w:rsidRPr="002B13B5">
        <w:rPr>
          <w:rFonts w:ascii="Arial" w:hAnsi="Arial" w:cs="Arial"/>
          <w:color w:val="000000" w:themeColor="text1"/>
        </w:rPr>
        <w:t>ccording to the </w:t>
      </w:r>
      <w:hyperlink r:id="rId7" w:tgtFrame="_blank" w:history="1">
        <w:r w:rsidR="00055A52" w:rsidRPr="002B13B5">
          <w:rPr>
            <w:rFonts w:ascii="Arial" w:hAnsi="Arial" w:cs="Arial"/>
            <w:color w:val="000000" w:themeColor="text1"/>
            <w:bdr w:val="none" w:sz="0" w:space="0" w:color="auto" w:frame="1"/>
          </w:rPr>
          <w:t>World Bank</w:t>
        </w:r>
      </w:hyperlink>
      <w:r w:rsidR="00055A52" w:rsidRPr="002B13B5">
        <w:rPr>
          <w:rFonts w:ascii="Arial" w:hAnsi="Arial" w:cs="Arial"/>
          <w:color w:val="000000" w:themeColor="text1"/>
        </w:rPr>
        <w:t xml:space="preserve">, approximately 57 percent of the population still lives in extreme poverty. </w:t>
      </w:r>
      <w:r w:rsidRPr="002B13B5">
        <w:rPr>
          <w:rFonts w:ascii="Arial" w:hAnsi="Arial" w:cs="Arial"/>
          <w:color w:val="000000" w:themeColor="text1"/>
        </w:rPr>
        <w:t>Some aspects affecting poverty in Lesotho are the issue of it</w:t>
      </w:r>
      <w:r w:rsidR="00281E1D" w:rsidRPr="002B13B5">
        <w:rPr>
          <w:rFonts w:ascii="Arial" w:hAnsi="Arial" w:cs="Arial"/>
          <w:color w:val="000000" w:themeColor="text1"/>
        </w:rPr>
        <w:t xml:space="preserve">s difficult terrain </w:t>
      </w:r>
      <w:r w:rsidR="00181BC9" w:rsidRPr="002B13B5">
        <w:rPr>
          <w:rFonts w:ascii="Arial" w:hAnsi="Arial" w:cs="Arial"/>
          <w:color w:val="000000" w:themeColor="text1"/>
        </w:rPr>
        <w:t>and the fact that it is landlocked by South Africa which makes trading restrictive</w:t>
      </w:r>
      <w:r w:rsidR="00584B92" w:rsidRPr="002B13B5">
        <w:rPr>
          <w:rFonts w:ascii="Arial" w:hAnsi="Arial" w:cs="Arial"/>
          <w:color w:val="000000" w:themeColor="text1"/>
        </w:rPr>
        <w:t xml:space="preserve"> with the added </w:t>
      </w:r>
      <w:r w:rsidR="0068166D" w:rsidRPr="002B13B5">
        <w:rPr>
          <w:rFonts w:ascii="Arial" w:hAnsi="Arial" w:cs="Arial"/>
          <w:color w:val="000000" w:themeColor="text1"/>
        </w:rPr>
        <w:t>effects</w:t>
      </w:r>
      <w:r w:rsidR="00584B92" w:rsidRPr="002B13B5">
        <w:rPr>
          <w:rFonts w:ascii="Arial" w:hAnsi="Arial" w:cs="Arial"/>
          <w:color w:val="000000" w:themeColor="text1"/>
        </w:rPr>
        <w:t xml:space="preserve"> of droughts meaning that crops do not grow</w:t>
      </w:r>
      <w:r w:rsidR="00055A52" w:rsidRPr="002B13B5">
        <w:rPr>
          <w:rFonts w:ascii="Arial" w:hAnsi="Arial" w:cs="Arial"/>
          <w:color w:val="000000" w:themeColor="text1"/>
        </w:rPr>
        <w:t xml:space="preserve"> </w:t>
      </w:r>
      <w:r w:rsidR="00584B92" w:rsidRPr="002B13B5">
        <w:rPr>
          <w:rFonts w:ascii="Arial" w:hAnsi="Arial" w:cs="Arial"/>
          <w:color w:val="000000" w:themeColor="text1"/>
        </w:rPr>
        <w:t xml:space="preserve">sufficiently which leads on to the need to import food. Approximately two thirds of the work force are employed in the agricultural sectors </w:t>
      </w:r>
      <w:r w:rsidR="00287746" w:rsidRPr="002B13B5">
        <w:rPr>
          <w:rFonts w:ascii="Arial" w:hAnsi="Arial" w:cs="Arial"/>
          <w:color w:val="000000" w:themeColor="text1"/>
        </w:rPr>
        <w:t xml:space="preserve">so when there is a drought this has a detrimental </w:t>
      </w:r>
      <w:r w:rsidR="0068166D" w:rsidRPr="002B13B5">
        <w:rPr>
          <w:rFonts w:ascii="Arial" w:hAnsi="Arial" w:cs="Arial"/>
          <w:color w:val="000000" w:themeColor="text1"/>
        </w:rPr>
        <w:t>effect</w:t>
      </w:r>
      <w:r w:rsidR="00287746" w:rsidRPr="002B13B5">
        <w:rPr>
          <w:rFonts w:ascii="Arial" w:hAnsi="Arial" w:cs="Arial"/>
          <w:color w:val="000000" w:themeColor="text1"/>
        </w:rPr>
        <w:t xml:space="preserve"> on production and employment.   Lesotho has the s</w:t>
      </w:r>
      <w:r w:rsidR="006150B5" w:rsidRPr="002B13B5">
        <w:rPr>
          <w:rFonts w:ascii="Arial" w:hAnsi="Arial" w:cs="Arial"/>
          <w:color w:val="000000" w:themeColor="text1"/>
        </w:rPr>
        <w:t>e</w:t>
      </w:r>
      <w:r w:rsidR="00287746" w:rsidRPr="002B13B5">
        <w:rPr>
          <w:rFonts w:ascii="Arial" w:hAnsi="Arial" w:cs="Arial"/>
          <w:color w:val="000000" w:themeColor="text1"/>
        </w:rPr>
        <w:t>cond highest prevalence of HIV worldwide, with one in four adults living with HIV</w:t>
      </w:r>
      <w:r w:rsidR="00B508D3" w:rsidRPr="002B13B5">
        <w:rPr>
          <w:rFonts w:ascii="Arial" w:hAnsi="Arial" w:cs="Arial"/>
          <w:color w:val="000000" w:themeColor="text1"/>
        </w:rPr>
        <w:t>,</w:t>
      </w:r>
      <w:r w:rsidR="006150B5" w:rsidRPr="002B13B5">
        <w:rPr>
          <w:rFonts w:ascii="Arial" w:hAnsi="Arial" w:cs="Arial"/>
          <w:color w:val="000000" w:themeColor="text1"/>
        </w:rPr>
        <w:t xml:space="preserve"> often leading to Children being orphaned or </w:t>
      </w:r>
      <w:r w:rsidR="00B508D3" w:rsidRPr="002B13B5">
        <w:rPr>
          <w:rFonts w:ascii="Arial" w:hAnsi="Arial" w:cs="Arial"/>
          <w:color w:val="000000" w:themeColor="text1"/>
        </w:rPr>
        <w:t xml:space="preserve">left </w:t>
      </w:r>
      <w:r w:rsidR="006150B5" w:rsidRPr="002B13B5">
        <w:rPr>
          <w:rFonts w:ascii="Arial" w:hAnsi="Arial" w:cs="Arial"/>
          <w:color w:val="000000" w:themeColor="text1"/>
        </w:rPr>
        <w:t>with one parent</w:t>
      </w:r>
      <w:r w:rsidR="00B508D3" w:rsidRPr="002B13B5">
        <w:rPr>
          <w:rFonts w:ascii="Arial" w:hAnsi="Arial" w:cs="Arial"/>
          <w:color w:val="000000" w:themeColor="text1"/>
        </w:rPr>
        <w:t xml:space="preserve"> which has its own repercussion on poverty and education often leaving the child having to go and work or find food and water just to survive.</w:t>
      </w:r>
      <w:r w:rsidR="00D26045" w:rsidRPr="002B13B5">
        <w:rPr>
          <w:rFonts w:ascii="Arial" w:hAnsi="Arial" w:cs="Arial"/>
          <w:color w:val="000000" w:themeColor="text1"/>
        </w:rPr>
        <w:t xml:space="preserve"> Which will inevitably have a negative </w:t>
      </w:r>
      <w:r w:rsidR="002B13B5" w:rsidRPr="002B13B5">
        <w:rPr>
          <w:rFonts w:ascii="Arial" w:hAnsi="Arial" w:cs="Arial"/>
          <w:color w:val="000000" w:themeColor="text1"/>
        </w:rPr>
        <w:t>effect</w:t>
      </w:r>
      <w:r w:rsidR="00D26045" w:rsidRPr="002B13B5">
        <w:rPr>
          <w:rFonts w:ascii="Arial" w:hAnsi="Arial" w:cs="Arial"/>
          <w:color w:val="000000" w:themeColor="text1"/>
        </w:rPr>
        <w:t xml:space="preserve"> on their development.</w:t>
      </w:r>
    </w:p>
    <w:p w14:paraId="05198F4D" w14:textId="77777777" w:rsidR="00D5728F" w:rsidRDefault="00D26045"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t xml:space="preserve">Theorist Urie Bronfenbrenner stated that a person’s development was affected by everything in their surrounding system. This Ecological theory suggests that the child’s development is only fully understood taking these interacting social systems into consideration.   The child’s immediate and extended family network, institutions such as schools, the local community and society as a whole including government and their initiatives and cultural values.  </w:t>
      </w:r>
    </w:p>
    <w:p w14:paraId="0ECFE4C2" w14:textId="2423EF5A" w:rsidR="00775EAB" w:rsidRPr="002B13B5" w:rsidRDefault="00D26045"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lastRenderedPageBreak/>
        <w:t>The inﬂuences and encounters that result from the interactions between these different systems play a vital role in shaping the extent to which children and young people either thrive and reach their full potential, or suffer difficulties in their development which can have lasting damaging effects on their well-being and future life chances</w:t>
      </w:r>
      <w:r w:rsidR="00D5728F">
        <w:rPr>
          <w:rFonts w:ascii="Arial" w:hAnsi="Arial" w:cs="Arial"/>
          <w:color w:val="000000" w:themeColor="text1"/>
        </w:rPr>
        <w:t xml:space="preserve"> </w:t>
      </w:r>
      <w:r w:rsidRPr="002B13B5">
        <w:rPr>
          <w:rFonts w:ascii="Arial" w:hAnsi="Arial" w:cs="Arial"/>
          <w:color w:val="000000" w:themeColor="text1"/>
        </w:rPr>
        <w:t xml:space="preserve">(Gill and Jack,2010). </w:t>
      </w:r>
      <w:r w:rsidRPr="002B13B5">
        <w:rPr>
          <w:rFonts w:ascii="Arial" w:hAnsi="Arial" w:cs="Arial"/>
          <w:color w:val="000000" w:themeColor="text1"/>
        </w:rPr>
        <w:t>Therefore children in Lesotho who do not access education because of t</w:t>
      </w:r>
      <w:r w:rsidR="00775EAB" w:rsidRPr="002B13B5">
        <w:rPr>
          <w:rFonts w:ascii="Arial" w:hAnsi="Arial" w:cs="Arial"/>
          <w:color w:val="000000" w:themeColor="text1"/>
        </w:rPr>
        <w:t>heir situation being affected by HIV and Aids with parents dying leaving their microsystem deficient which has an adverse effect through all the systems meaning the child will not thrive and reach its full potential in life which in turn will have a detrimental effect the Lesotho economy if not addressed properly.</w:t>
      </w:r>
    </w:p>
    <w:p w14:paraId="2FF8DCF2" w14:textId="2340AF4B" w:rsidR="00E521E6" w:rsidRPr="002B13B5" w:rsidRDefault="00451D14" w:rsidP="002B13B5">
      <w:pPr>
        <w:pStyle w:val="NormalWeb"/>
        <w:spacing w:before="0" w:beforeAutospacing="0" w:after="450" w:afterAutospacing="0" w:line="360" w:lineRule="auto"/>
        <w:rPr>
          <w:rFonts w:ascii="Arial" w:hAnsi="Arial" w:cs="Arial"/>
          <w:bCs/>
          <w:color w:val="000000" w:themeColor="text1"/>
          <w:bdr w:val="none" w:sz="0" w:space="0" w:color="auto" w:frame="1"/>
        </w:rPr>
      </w:pPr>
      <w:r w:rsidRPr="002B13B5">
        <w:rPr>
          <w:rFonts w:ascii="Arial" w:hAnsi="Arial" w:cs="Arial"/>
          <w:color w:val="000000" w:themeColor="text1"/>
        </w:rPr>
        <w:t xml:space="preserve">High levels of poverty coupled with the HIV and Aids epidemic </w:t>
      </w:r>
      <w:r w:rsidR="00205F00" w:rsidRPr="002B13B5">
        <w:rPr>
          <w:rFonts w:ascii="Arial" w:hAnsi="Arial" w:cs="Arial"/>
          <w:color w:val="000000" w:themeColor="text1"/>
        </w:rPr>
        <w:t xml:space="preserve">is what </w:t>
      </w:r>
      <w:r w:rsidRPr="002B13B5">
        <w:rPr>
          <w:rFonts w:ascii="Arial" w:hAnsi="Arial" w:cs="Arial"/>
          <w:color w:val="000000" w:themeColor="text1"/>
        </w:rPr>
        <w:t>contributes to the countries low life expectancy</w:t>
      </w:r>
      <w:r w:rsidRPr="002B13B5">
        <w:rPr>
          <w:rFonts w:ascii="Arial" w:hAnsi="Arial" w:cs="Arial"/>
          <w:bCs/>
          <w:color w:val="000000" w:themeColor="text1"/>
          <w:bdr w:val="none" w:sz="0" w:space="0" w:color="auto" w:frame="1"/>
        </w:rPr>
        <w:t xml:space="preserve"> and is the main reason for children being orphaned</w:t>
      </w:r>
      <w:r w:rsidR="00B508D3" w:rsidRPr="002B13B5">
        <w:rPr>
          <w:rFonts w:ascii="Arial" w:hAnsi="Arial" w:cs="Arial"/>
          <w:bCs/>
          <w:color w:val="000000" w:themeColor="text1"/>
          <w:bdr w:val="none" w:sz="0" w:space="0" w:color="auto" w:frame="1"/>
        </w:rPr>
        <w:t>.</w:t>
      </w:r>
      <w:r w:rsidRPr="002B13B5">
        <w:rPr>
          <w:rFonts w:ascii="Arial" w:hAnsi="Arial" w:cs="Arial"/>
          <w:bCs/>
          <w:color w:val="000000" w:themeColor="text1"/>
          <w:bdr w:val="none" w:sz="0" w:space="0" w:color="auto" w:frame="1"/>
        </w:rPr>
        <w:t xml:space="preserve">  Lesotho’s infrastructure also contributes to the issues of poverty, rural areas that have the majority of Lesotho’s population are lacking basic services such as electricity and water</w:t>
      </w:r>
      <w:r w:rsidR="0023208E" w:rsidRPr="002B13B5">
        <w:rPr>
          <w:rFonts w:ascii="Arial" w:hAnsi="Arial" w:cs="Arial"/>
          <w:bCs/>
          <w:color w:val="000000" w:themeColor="text1"/>
          <w:bdr w:val="none" w:sz="0" w:space="0" w:color="auto" w:frame="1"/>
        </w:rPr>
        <w:t xml:space="preserve"> which is in contradiction of Article 27 of the UNCRC ‘the right to good enough standard of living’</w:t>
      </w:r>
      <w:r w:rsidR="00FC5382" w:rsidRPr="002B13B5">
        <w:rPr>
          <w:rFonts w:ascii="Arial" w:hAnsi="Arial" w:cs="Arial"/>
          <w:bCs/>
          <w:color w:val="000000" w:themeColor="text1"/>
          <w:bdr w:val="none" w:sz="0" w:space="0" w:color="auto" w:frame="1"/>
        </w:rPr>
        <w:t xml:space="preserve"> </w:t>
      </w:r>
      <w:r w:rsidR="0023208E" w:rsidRPr="002B13B5">
        <w:rPr>
          <w:rFonts w:ascii="Arial" w:hAnsi="Arial" w:cs="Arial"/>
          <w:bCs/>
          <w:color w:val="000000" w:themeColor="text1"/>
          <w:bdr w:val="none" w:sz="0" w:space="0" w:color="auto" w:frame="1"/>
        </w:rPr>
        <w:t xml:space="preserve">and </w:t>
      </w:r>
      <w:r w:rsidR="00FC5382" w:rsidRPr="002B13B5">
        <w:rPr>
          <w:rFonts w:ascii="Arial" w:hAnsi="Arial" w:cs="Arial"/>
          <w:bCs/>
          <w:color w:val="000000" w:themeColor="text1"/>
          <w:bdr w:val="none" w:sz="0" w:space="0" w:color="auto" w:frame="1"/>
        </w:rPr>
        <w:t>If Maslow’s hierarchy of need is to be taken into consideration then without the basic needs of food, warmth and shelter then the child will not move on to the next tier and so on which will in turn mean that he is not able to reach his full potential in life</w:t>
      </w:r>
      <w:r w:rsidR="00930E1A" w:rsidRPr="002B13B5">
        <w:rPr>
          <w:rFonts w:ascii="Arial" w:hAnsi="Arial" w:cs="Arial"/>
          <w:bCs/>
          <w:color w:val="000000" w:themeColor="text1"/>
          <w:bdr w:val="none" w:sz="0" w:space="0" w:color="auto" w:frame="1"/>
        </w:rPr>
        <w:t xml:space="preserve"> which</w:t>
      </w:r>
      <w:r w:rsidR="00462742" w:rsidRPr="002B13B5">
        <w:rPr>
          <w:rFonts w:ascii="Arial" w:hAnsi="Arial" w:cs="Arial"/>
          <w:bCs/>
          <w:color w:val="000000" w:themeColor="text1"/>
          <w:bdr w:val="none" w:sz="0" w:space="0" w:color="auto" w:frame="1"/>
        </w:rPr>
        <w:t xml:space="preserve"> </w:t>
      </w:r>
      <w:r w:rsidR="00775EAB" w:rsidRPr="002B13B5">
        <w:rPr>
          <w:rFonts w:ascii="Arial" w:hAnsi="Arial" w:cs="Arial"/>
          <w:bCs/>
          <w:color w:val="000000" w:themeColor="text1"/>
          <w:bdr w:val="none" w:sz="0" w:space="0" w:color="auto" w:frame="1"/>
        </w:rPr>
        <w:t>again</w:t>
      </w:r>
      <w:r w:rsidR="00930E1A" w:rsidRPr="002B13B5">
        <w:rPr>
          <w:rFonts w:ascii="Arial" w:hAnsi="Arial" w:cs="Arial"/>
          <w:bCs/>
          <w:color w:val="000000" w:themeColor="text1"/>
          <w:bdr w:val="none" w:sz="0" w:space="0" w:color="auto" w:frame="1"/>
        </w:rPr>
        <w:t xml:space="preserve"> will not help the economy of Lesotho.</w:t>
      </w:r>
      <w:r w:rsidR="006150B5" w:rsidRPr="002B13B5">
        <w:rPr>
          <w:rFonts w:ascii="Arial" w:hAnsi="Arial" w:cs="Arial"/>
          <w:bCs/>
          <w:color w:val="000000" w:themeColor="text1"/>
          <w:bdr w:val="none" w:sz="0" w:space="0" w:color="auto" w:frame="1"/>
        </w:rPr>
        <w:t xml:space="preserve"> </w:t>
      </w:r>
    </w:p>
    <w:p w14:paraId="4ABADF07" w14:textId="1CCC246C" w:rsidR="007F7537" w:rsidRPr="002B13B5" w:rsidRDefault="006150B5"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bCs/>
          <w:color w:val="000000" w:themeColor="text1"/>
          <w:bdr w:val="none" w:sz="0" w:space="0" w:color="auto" w:frame="1"/>
        </w:rPr>
        <w:t>Children in the UK also suffer from poverty</w:t>
      </w:r>
      <w:r w:rsidR="00462742" w:rsidRPr="002B13B5">
        <w:rPr>
          <w:rFonts w:ascii="Arial" w:hAnsi="Arial" w:cs="Arial"/>
          <w:bCs/>
          <w:color w:val="000000" w:themeColor="text1"/>
          <w:bdr w:val="none" w:sz="0" w:space="0" w:color="auto" w:frame="1"/>
        </w:rPr>
        <w:t xml:space="preserve"> and have had various policies put in place to</w:t>
      </w:r>
      <w:r w:rsidR="00775EAB" w:rsidRPr="002B13B5">
        <w:rPr>
          <w:rFonts w:ascii="Arial" w:hAnsi="Arial" w:cs="Arial"/>
          <w:bCs/>
          <w:color w:val="000000" w:themeColor="text1"/>
          <w:bdr w:val="none" w:sz="0" w:space="0" w:color="auto" w:frame="1"/>
        </w:rPr>
        <w:t xml:space="preserve"> try and</w:t>
      </w:r>
      <w:r w:rsidR="00462742" w:rsidRPr="002B13B5">
        <w:rPr>
          <w:rFonts w:ascii="Arial" w:hAnsi="Arial" w:cs="Arial"/>
          <w:bCs/>
          <w:color w:val="000000" w:themeColor="text1"/>
          <w:bdr w:val="none" w:sz="0" w:space="0" w:color="auto" w:frame="1"/>
        </w:rPr>
        <w:t xml:space="preserve"> combat this.</w:t>
      </w:r>
      <w:r w:rsidRPr="002B13B5">
        <w:rPr>
          <w:rFonts w:ascii="Arial" w:hAnsi="Arial" w:cs="Arial"/>
          <w:bCs/>
          <w:color w:val="000000" w:themeColor="text1"/>
          <w:bdr w:val="none" w:sz="0" w:space="0" w:color="auto" w:frame="1"/>
        </w:rPr>
        <w:t xml:space="preserve"> </w:t>
      </w:r>
      <w:r w:rsidR="00462742" w:rsidRPr="002B13B5">
        <w:rPr>
          <w:rFonts w:ascii="Arial" w:hAnsi="Arial" w:cs="Arial"/>
          <w:color w:val="000000" w:themeColor="text1"/>
        </w:rPr>
        <w:t xml:space="preserve">In 2010 the Child Poverty Act was passed echoing Tony Blair’s pledge to end child poverty by 2020 (Child Poverty Action Group). However, with 2020 insight and realising that the pledge was </w:t>
      </w:r>
      <w:r w:rsidR="007F7537" w:rsidRPr="002B13B5">
        <w:rPr>
          <w:rFonts w:ascii="Arial" w:hAnsi="Arial" w:cs="Arial"/>
          <w:color w:val="000000" w:themeColor="text1"/>
        </w:rPr>
        <w:t>unattainable</w:t>
      </w:r>
      <w:r w:rsidR="00462742" w:rsidRPr="002B13B5">
        <w:rPr>
          <w:rFonts w:ascii="Arial" w:hAnsi="Arial" w:cs="Arial"/>
          <w:color w:val="000000" w:themeColor="text1"/>
        </w:rPr>
        <w:t>,</w:t>
      </w:r>
      <w:r w:rsidR="007F7537" w:rsidRPr="002B13B5">
        <w:rPr>
          <w:rFonts w:ascii="Arial" w:hAnsi="Arial" w:cs="Arial"/>
          <w:color w:val="000000" w:themeColor="text1"/>
        </w:rPr>
        <w:t xml:space="preserve"> </w:t>
      </w:r>
      <w:r w:rsidR="00462742" w:rsidRPr="002B13B5">
        <w:rPr>
          <w:rFonts w:ascii="Arial" w:hAnsi="Arial" w:cs="Arial"/>
          <w:color w:val="000000" w:themeColor="text1"/>
        </w:rPr>
        <w:t>2016 saw the abolishment of the Child Poverty Act by the Welfare Reform Act</w:t>
      </w:r>
      <w:r w:rsidR="007F7537" w:rsidRPr="002B13B5">
        <w:rPr>
          <w:rFonts w:ascii="Arial" w:hAnsi="Arial" w:cs="Arial"/>
          <w:color w:val="000000" w:themeColor="text1"/>
        </w:rPr>
        <w:t xml:space="preserve">, </w:t>
      </w:r>
      <w:r w:rsidR="00775EAB" w:rsidRPr="002B13B5">
        <w:rPr>
          <w:rFonts w:ascii="Arial" w:hAnsi="Arial" w:cs="Arial"/>
          <w:color w:val="000000" w:themeColor="text1"/>
        </w:rPr>
        <w:t>an example showing</w:t>
      </w:r>
      <w:r w:rsidR="007F7537" w:rsidRPr="002B13B5">
        <w:rPr>
          <w:rFonts w:ascii="Arial" w:hAnsi="Arial" w:cs="Arial"/>
          <w:color w:val="000000" w:themeColor="text1"/>
        </w:rPr>
        <w:t xml:space="preserve"> policies and practice do not al</w:t>
      </w:r>
      <w:r w:rsidR="00D26045" w:rsidRPr="002B13B5">
        <w:rPr>
          <w:rFonts w:ascii="Arial" w:hAnsi="Arial" w:cs="Arial"/>
          <w:color w:val="000000" w:themeColor="text1"/>
        </w:rPr>
        <w:t>w</w:t>
      </w:r>
      <w:r w:rsidR="007F7537" w:rsidRPr="002B13B5">
        <w:rPr>
          <w:rFonts w:ascii="Arial" w:hAnsi="Arial" w:cs="Arial"/>
          <w:color w:val="000000" w:themeColor="text1"/>
        </w:rPr>
        <w:t>ays work.</w:t>
      </w:r>
    </w:p>
    <w:p w14:paraId="0F6080A9" w14:textId="77777777" w:rsidR="006005DD" w:rsidRDefault="007F7537" w:rsidP="002B13B5">
      <w:pPr>
        <w:pStyle w:val="NormalWeb"/>
        <w:spacing w:after="450" w:line="360" w:lineRule="auto"/>
        <w:rPr>
          <w:rFonts w:ascii="Arial" w:hAnsi="Arial" w:cs="Arial"/>
          <w:bCs/>
          <w:color w:val="000000" w:themeColor="text1"/>
          <w:bdr w:val="none" w:sz="0" w:space="0" w:color="auto" w:frame="1"/>
        </w:rPr>
      </w:pPr>
      <w:r w:rsidRPr="002B13B5">
        <w:rPr>
          <w:rFonts w:ascii="Arial" w:hAnsi="Arial" w:cs="Arial"/>
          <w:bCs/>
          <w:color w:val="000000" w:themeColor="text1"/>
          <w:bdr w:val="none" w:sz="0" w:space="0" w:color="auto" w:frame="1"/>
        </w:rPr>
        <w:t xml:space="preserve"> At present </w:t>
      </w:r>
      <w:r w:rsidR="006150B5" w:rsidRPr="002B13B5">
        <w:rPr>
          <w:rFonts w:ascii="Arial" w:hAnsi="Arial" w:cs="Arial"/>
          <w:bCs/>
          <w:color w:val="000000" w:themeColor="text1"/>
          <w:bdr w:val="none" w:sz="0" w:space="0" w:color="auto" w:frame="1"/>
        </w:rPr>
        <w:t xml:space="preserve">4.1 million children are living in poverty </w:t>
      </w:r>
      <w:r w:rsidRPr="002B13B5">
        <w:rPr>
          <w:rFonts w:ascii="Arial" w:hAnsi="Arial" w:cs="Arial"/>
          <w:bCs/>
          <w:color w:val="000000" w:themeColor="text1"/>
          <w:bdr w:val="none" w:sz="0" w:space="0" w:color="auto" w:frame="1"/>
        </w:rPr>
        <w:t xml:space="preserve">in the U.K. </w:t>
      </w:r>
      <w:r w:rsidR="006150B5" w:rsidRPr="002B13B5">
        <w:rPr>
          <w:rFonts w:ascii="Arial" w:hAnsi="Arial" w:cs="Arial"/>
          <w:bCs/>
          <w:color w:val="000000" w:themeColor="text1"/>
          <w:bdr w:val="none" w:sz="0" w:space="0" w:color="auto" w:frame="1"/>
        </w:rPr>
        <w:t>a rise of 500,000 in the last five years, however the majority of this is in working families</w:t>
      </w:r>
      <w:r w:rsidRPr="002B13B5">
        <w:rPr>
          <w:rFonts w:ascii="Arial" w:hAnsi="Arial" w:cs="Arial"/>
          <w:bCs/>
          <w:color w:val="000000" w:themeColor="text1"/>
          <w:bdr w:val="none" w:sz="0" w:space="0" w:color="auto" w:frame="1"/>
        </w:rPr>
        <w:t>.  Nearly half</w:t>
      </w:r>
      <w:r w:rsidR="00E521E6" w:rsidRPr="002B13B5">
        <w:rPr>
          <w:rFonts w:ascii="Arial" w:hAnsi="Arial" w:cs="Arial"/>
          <w:bCs/>
          <w:color w:val="000000" w:themeColor="text1"/>
          <w:bdr w:val="none" w:sz="0" w:space="0" w:color="auto" w:frame="1"/>
        </w:rPr>
        <w:t xml:space="preserve"> </w:t>
      </w:r>
      <w:r w:rsidRPr="002B13B5">
        <w:rPr>
          <w:rFonts w:ascii="Arial" w:hAnsi="Arial" w:cs="Arial"/>
          <w:bCs/>
          <w:color w:val="000000" w:themeColor="text1"/>
          <w:bdr w:val="none" w:sz="0" w:space="0" w:color="auto" w:frame="1"/>
        </w:rPr>
        <w:t>(49%</w:t>
      </w:r>
      <w:r w:rsidR="00B878E0" w:rsidRPr="002B13B5">
        <w:rPr>
          <w:rFonts w:ascii="Arial" w:hAnsi="Arial" w:cs="Arial"/>
          <w:bCs/>
          <w:color w:val="000000" w:themeColor="text1"/>
          <w:bdr w:val="none" w:sz="0" w:space="0" w:color="auto" w:frame="1"/>
        </w:rPr>
        <w:t>)</w:t>
      </w:r>
      <w:r w:rsidRPr="002B13B5">
        <w:rPr>
          <w:rFonts w:ascii="Arial" w:hAnsi="Arial" w:cs="Arial"/>
          <w:bCs/>
          <w:color w:val="000000" w:themeColor="text1"/>
          <w:bdr w:val="none" w:sz="0" w:space="0" w:color="auto" w:frame="1"/>
        </w:rPr>
        <w:t xml:space="preserve"> of children in lone-parent families live in poverty</w:t>
      </w:r>
      <w:r w:rsidR="00B878E0" w:rsidRPr="002B13B5">
        <w:rPr>
          <w:rFonts w:ascii="Arial" w:hAnsi="Arial" w:cs="Arial"/>
          <w:bCs/>
          <w:color w:val="000000" w:themeColor="text1"/>
          <w:bdr w:val="none" w:sz="0" w:space="0" w:color="auto" w:frame="1"/>
        </w:rPr>
        <w:t xml:space="preserve"> compared to one in four in couple families</w:t>
      </w:r>
      <w:r w:rsidR="0011527D" w:rsidRPr="002B13B5">
        <w:rPr>
          <w:rFonts w:ascii="Arial" w:hAnsi="Arial" w:cs="Arial"/>
          <w:bCs/>
          <w:color w:val="000000" w:themeColor="text1"/>
          <w:bdr w:val="none" w:sz="0" w:space="0" w:color="auto" w:frame="1"/>
        </w:rPr>
        <w:t xml:space="preserve"> </w:t>
      </w:r>
      <w:r w:rsidR="00E521E6" w:rsidRPr="002B13B5">
        <w:rPr>
          <w:rFonts w:ascii="Arial" w:hAnsi="Arial" w:cs="Arial"/>
          <w:bCs/>
          <w:color w:val="000000" w:themeColor="text1"/>
          <w:bdr w:val="none" w:sz="0" w:space="0" w:color="auto" w:frame="1"/>
        </w:rPr>
        <w:t>(Barnard,2018).</w:t>
      </w:r>
      <w:r w:rsidR="00B878E0" w:rsidRPr="002B13B5">
        <w:rPr>
          <w:rFonts w:ascii="Arial" w:hAnsi="Arial" w:cs="Arial"/>
          <w:bCs/>
          <w:color w:val="000000" w:themeColor="text1"/>
          <w:bdr w:val="none" w:sz="0" w:space="0" w:color="auto" w:frame="1"/>
        </w:rPr>
        <w:t xml:space="preserve">  Low paid work, high housing costs </w:t>
      </w:r>
      <w:r w:rsidR="00E521E6" w:rsidRPr="002B13B5">
        <w:rPr>
          <w:rFonts w:ascii="Arial" w:hAnsi="Arial" w:cs="Arial"/>
          <w:bCs/>
          <w:color w:val="000000" w:themeColor="text1"/>
          <w:bdr w:val="none" w:sz="0" w:space="0" w:color="auto" w:frame="1"/>
        </w:rPr>
        <w:t>(</w:t>
      </w:r>
      <w:r w:rsidR="00B878E0" w:rsidRPr="002B13B5">
        <w:rPr>
          <w:rFonts w:ascii="Arial" w:hAnsi="Arial" w:cs="Arial"/>
          <w:bCs/>
          <w:color w:val="000000" w:themeColor="text1"/>
          <w:bdr w:val="none" w:sz="0" w:space="0" w:color="auto" w:frame="1"/>
        </w:rPr>
        <w:t>as they still need the same size house as couple families</w:t>
      </w:r>
      <w:r w:rsidR="00E521E6" w:rsidRPr="002B13B5">
        <w:rPr>
          <w:rFonts w:ascii="Arial" w:hAnsi="Arial" w:cs="Arial"/>
          <w:bCs/>
          <w:color w:val="000000" w:themeColor="text1"/>
          <w:bdr w:val="none" w:sz="0" w:space="0" w:color="auto" w:frame="1"/>
        </w:rPr>
        <w:t>)</w:t>
      </w:r>
      <w:r w:rsidR="00B878E0" w:rsidRPr="002B13B5">
        <w:rPr>
          <w:rFonts w:ascii="Arial" w:hAnsi="Arial" w:cs="Arial"/>
          <w:bCs/>
          <w:color w:val="000000" w:themeColor="text1"/>
          <w:bdr w:val="none" w:sz="0" w:space="0" w:color="auto" w:frame="1"/>
        </w:rPr>
        <w:t xml:space="preserve"> and cuts </w:t>
      </w:r>
      <w:r w:rsidR="00E521E6" w:rsidRPr="002B13B5">
        <w:rPr>
          <w:rFonts w:ascii="Arial" w:hAnsi="Arial" w:cs="Arial"/>
          <w:bCs/>
          <w:color w:val="000000" w:themeColor="text1"/>
          <w:bdr w:val="none" w:sz="0" w:space="0" w:color="auto" w:frame="1"/>
        </w:rPr>
        <w:t>in financial support,</w:t>
      </w:r>
      <w:r w:rsidR="00B878E0" w:rsidRPr="002B13B5">
        <w:rPr>
          <w:rFonts w:ascii="Arial" w:hAnsi="Arial" w:cs="Arial"/>
          <w:bCs/>
          <w:color w:val="000000" w:themeColor="text1"/>
          <w:bdr w:val="none" w:sz="0" w:space="0" w:color="auto" w:frame="1"/>
        </w:rPr>
        <w:t xml:space="preserve"> benefits </w:t>
      </w:r>
      <w:r w:rsidR="00B878E0" w:rsidRPr="002B13B5">
        <w:rPr>
          <w:rFonts w:ascii="Arial" w:hAnsi="Arial" w:cs="Arial"/>
          <w:bCs/>
          <w:color w:val="000000" w:themeColor="text1"/>
          <w:bdr w:val="none" w:sz="0" w:space="0" w:color="auto" w:frame="1"/>
        </w:rPr>
        <w:lastRenderedPageBreak/>
        <w:t>and tax credits changing to universal credits all contribute to this high figure.</w:t>
      </w:r>
      <w:r w:rsidR="00E521E6" w:rsidRPr="002B13B5">
        <w:rPr>
          <w:rFonts w:ascii="Arial" w:hAnsi="Arial" w:cs="Arial"/>
          <w:bCs/>
          <w:color w:val="000000" w:themeColor="text1"/>
          <w:bdr w:val="none" w:sz="0" w:space="0" w:color="auto" w:frame="1"/>
        </w:rPr>
        <w:t xml:space="preserve"> Labour market reforms of introducing the minimum wage significantly reduced low pay however it is beginning to unravel due to the rising cost of living. </w:t>
      </w:r>
      <w:r w:rsidR="00A14689" w:rsidRPr="002B13B5">
        <w:rPr>
          <w:rFonts w:ascii="Arial" w:hAnsi="Arial" w:cs="Arial"/>
          <w:bCs/>
          <w:color w:val="000000" w:themeColor="text1"/>
          <w:bdr w:val="none" w:sz="0" w:space="0" w:color="auto" w:frame="1"/>
        </w:rPr>
        <w:t xml:space="preserve">Children from poorer backgrounds trail behind at all stages of education, </w:t>
      </w:r>
      <w:r w:rsidR="0068166D" w:rsidRPr="002B13B5">
        <w:rPr>
          <w:rFonts w:ascii="Arial" w:hAnsi="Arial" w:cs="Arial"/>
          <w:bCs/>
          <w:color w:val="000000" w:themeColor="text1"/>
          <w:bdr w:val="none" w:sz="0" w:space="0" w:color="auto" w:frame="1"/>
        </w:rPr>
        <w:t>according</w:t>
      </w:r>
      <w:r w:rsidR="00A14689" w:rsidRPr="002B13B5">
        <w:rPr>
          <w:rFonts w:ascii="Arial" w:hAnsi="Arial" w:cs="Arial"/>
          <w:bCs/>
          <w:color w:val="000000" w:themeColor="text1"/>
          <w:bdr w:val="none" w:sz="0" w:space="0" w:color="auto" w:frame="1"/>
        </w:rPr>
        <w:t xml:space="preserve"> to the Department for </w:t>
      </w:r>
      <w:r w:rsidR="00775EAB" w:rsidRPr="002B13B5">
        <w:rPr>
          <w:rFonts w:ascii="Arial" w:hAnsi="Arial" w:cs="Arial"/>
          <w:bCs/>
          <w:color w:val="000000" w:themeColor="text1"/>
          <w:bdr w:val="none" w:sz="0" w:space="0" w:color="auto" w:frame="1"/>
        </w:rPr>
        <w:t>E</w:t>
      </w:r>
      <w:r w:rsidR="00A14689" w:rsidRPr="002B13B5">
        <w:rPr>
          <w:rFonts w:ascii="Arial" w:hAnsi="Arial" w:cs="Arial"/>
          <w:bCs/>
          <w:color w:val="000000" w:themeColor="text1"/>
          <w:bdr w:val="none" w:sz="0" w:space="0" w:color="auto" w:frame="1"/>
        </w:rPr>
        <w:t xml:space="preserve">ducation Statistics, pupils receiving free </w:t>
      </w:r>
      <w:r w:rsidR="0068166D" w:rsidRPr="002B13B5">
        <w:rPr>
          <w:rFonts w:ascii="Arial" w:hAnsi="Arial" w:cs="Arial"/>
          <w:bCs/>
          <w:color w:val="000000" w:themeColor="text1"/>
          <w:bdr w:val="none" w:sz="0" w:space="0" w:color="auto" w:frame="1"/>
        </w:rPr>
        <w:t>school</w:t>
      </w:r>
      <w:r w:rsidR="00A14689" w:rsidRPr="002B13B5">
        <w:rPr>
          <w:rFonts w:ascii="Arial" w:hAnsi="Arial" w:cs="Arial"/>
          <w:bCs/>
          <w:color w:val="000000" w:themeColor="text1"/>
          <w:bdr w:val="none" w:sz="0" w:space="0" w:color="auto" w:frame="1"/>
        </w:rPr>
        <w:t xml:space="preserve"> meals </w:t>
      </w:r>
      <w:r w:rsidR="0011527D" w:rsidRPr="002B13B5">
        <w:rPr>
          <w:rFonts w:ascii="Arial" w:hAnsi="Arial" w:cs="Arial"/>
          <w:bCs/>
          <w:color w:val="000000" w:themeColor="text1"/>
          <w:bdr w:val="none" w:sz="0" w:space="0" w:color="auto" w:frame="1"/>
        </w:rPr>
        <w:t xml:space="preserve">in the U.K. </w:t>
      </w:r>
      <w:r w:rsidR="00A14689" w:rsidRPr="002B13B5">
        <w:rPr>
          <w:rFonts w:ascii="Arial" w:hAnsi="Arial" w:cs="Arial"/>
          <w:bCs/>
          <w:color w:val="000000" w:themeColor="text1"/>
          <w:bdr w:val="none" w:sz="0" w:space="0" w:color="auto" w:frame="1"/>
        </w:rPr>
        <w:t xml:space="preserve">are projected to be nearly three times behind their </w:t>
      </w:r>
      <w:r w:rsidR="0068166D" w:rsidRPr="002B13B5">
        <w:rPr>
          <w:rFonts w:ascii="Arial" w:hAnsi="Arial" w:cs="Arial"/>
          <w:bCs/>
          <w:color w:val="000000" w:themeColor="text1"/>
          <w:bdr w:val="none" w:sz="0" w:space="0" w:color="auto" w:frame="1"/>
        </w:rPr>
        <w:t>wealthier</w:t>
      </w:r>
      <w:r w:rsidR="00A14689" w:rsidRPr="002B13B5">
        <w:rPr>
          <w:rFonts w:ascii="Arial" w:hAnsi="Arial" w:cs="Arial"/>
          <w:bCs/>
          <w:color w:val="000000" w:themeColor="text1"/>
          <w:bdr w:val="none" w:sz="0" w:space="0" w:color="auto" w:frame="1"/>
        </w:rPr>
        <w:t xml:space="preserve"> piers by the end of primary school (cpag.org.uk,2019)</w:t>
      </w:r>
      <w:r w:rsidR="00775EAB" w:rsidRPr="002B13B5">
        <w:rPr>
          <w:rFonts w:ascii="Arial" w:hAnsi="Arial" w:cs="Arial"/>
          <w:bCs/>
          <w:color w:val="000000" w:themeColor="text1"/>
          <w:bdr w:val="none" w:sz="0" w:space="0" w:color="auto" w:frame="1"/>
        </w:rPr>
        <w:t xml:space="preserve"> a projection not in keeping with SDG.</w:t>
      </w:r>
      <w:r w:rsidR="00A14689" w:rsidRPr="002B13B5">
        <w:rPr>
          <w:rFonts w:ascii="Arial" w:hAnsi="Arial" w:cs="Arial"/>
          <w:bCs/>
          <w:color w:val="000000" w:themeColor="text1"/>
          <w:bdr w:val="none" w:sz="0" w:space="0" w:color="auto" w:frame="1"/>
        </w:rPr>
        <w:t xml:space="preserve"> </w:t>
      </w:r>
    </w:p>
    <w:p w14:paraId="4C448129" w14:textId="11A2032D" w:rsidR="004D724F" w:rsidRPr="002B13B5" w:rsidRDefault="00C546A0" w:rsidP="002B13B5">
      <w:pPr>
        <w:pStyle w:val="NormalWeb"/>
        <w:spacing w:after="450" w:line="360" w:lineRule="auto"/>
        <w:rPr>
          <w:rFonts w:ascii="Arial" w:hAnsi="Arial" w:cs="Arial"/>
          <w:bCs/>
          <w:color w:val="000000" w:themeColor="text1"/>
          <w:bdr w:val="none" w:sz="0" w:space="0" w:color="auto" w:frame="1"/>
        </w:rPr>
      </w:pPr>
      <w:r w:rsidRPr="002B13B5">
        <w:rPr>
          <w:rFonts w:ascii="Arial" w:hAnsi="Arial" w:cs="Arial"/>
          <w:bCs/>
          <w:color w:val="000000" w:themeColor="text1"/>
          <w:bdr w:val="none" w:sz="0" w:space="0" w:color="auto" w:frame="1"/>
        </w:rPr>
        <w:t xml:space="preserve">The two main stages of poverty </w:t>
      </w:r>
      <w:r w:rsidR="0005461B" w:rsidRPr="002B13B5">
        <w:rPr>
          <w:rFonts w:ascii="Arial" w:hAnsi="Arial" w:cs="Arial"/>
          <w:bCs/>
          <w:color w:val="000000" w:themeColor="text1"/>
          <w:bdr w:val="none" w:sz="0" w:space="0" w:color="auto" w:frame="1"/>
        </w:rPr>
        <w:t>relevant to</w:t>
      </w:r>
      <w:r w:rsidRPr="002B13B5">
        <w:rPr>
          <w:rFonts w:ascii="Arial" w:hAnsi="Arial" w:cs="Arial"/>
          <w:bCs/>
          <w:color w:val="000000" w:themeColor="text1"/>
          <w:bdr w:val="none" w:sz="0" w:space="0" w:color="auto" w:frame="1"/>
        </w:rPr>
        <w:t xml:space="preserve"> this assignment are Absolute and Relative poverty.  Absolute or Destitution is lacking in the basic means to survive such as food, warmth and shelter.  Relative poverty means families income falling below the general standard of living defined by its society (reference.com, 2019). There were 365,000 children living in the U.K. in destitution at some point in 2017(Fitzpatrick et al.,2018).</w:t>
      </w:r>
      <w:r w:rsidR="00BD743E" w:rsidRPr="002B13B5">
        <w:rPr>
          <w:rFonts w:ascii="Arial" w:hAnsi="Arial" w:cs="Arial"/>
          <w:color w:val="000000" w:themeColor="text1"/>
        </w:rPr>
        <w:t xml:space="preserve"> Wales having the highest population of children living in poverty in the UK, 29% of children in Wales which is about 200,000 children across Wales live in families experiencing relative poverty (National Child Poverty Conference 2017).  </w:t>
      </w:r>
      <w:r w:rsidR="004D724F" w:rsidRPr="002B13B5">
        <w:rPr>
          <w:rFonts w:ascii="Arial" w:hAnsi="Arial" w:cs="Arial"/>
          <w:bCs/>
          <w:color w:val="000000" w:themeColor="text1"/>
          <w:bdr w:val="none" w:sz="0" w:space="0" w:color="auto" w:frame="1"/>
        </w:rPr>
        <w:t xml:space="preserve"> The closest figures available for Lesotho are from 2</w:t>
      </w:r>
      <w:r w:rsidR="0046558C" w:rsidRPr="002B13B5">
        <w:rPr>
          <w:rFonts w:ascii="Arial" w:hAnsi="Arial" w:cs="Arial"/>
          <w:bCs/>
          <w:color w:val="000000" w:themeColor="text1"/>
          <w:bdr w:val="none" w:sz="0" w:space="0" w:color="auto" w:frame="1"/>
        </w:rPr>
        <w:t xml:space="preserve">010 from the child poverty study showing </w:t>
      </w:r>
      <w:r w:rsidR="004D724F" w:rsidRPr="002B13B5">
        <w:rPr>
          <w:rFonts w:ascii="Arial" w:hAnsi="Arial" w:cs="Arial"/>
          <w:bCs/>
          <w:color w:val="000000" w:themeColor="text1"/>
          <w:bdr w:val="none" w:sz="0" w:space="0" w:color="auto" w:frame="1"/>
        </w:rPr>
        <w:t>52% of children</w:t>
      </w:r>
      <w:r w:rsidR="0005461B" w:rsidRPr="002B13B5">
        <w:rPr>
          <w:rFonts w:ascii="Arial" w:hAnsi="Arial" w:cs="Arial"/>
          <w:bCs/>
          <w:color w:val="000000" w:themeColor="text1"/>
          <w:bdr w:val="none" w:sz="0" w:space="0" w:color="auto" w:frame="1"/>
        </w:rPr>
        <w:t xml:space="preserve"> were living in absolute poverty.</w:t>
      </w:r>
      <w:r w:rsidR="004D724F" w:rsidRPr="002B13B5">
        <w:rPr>
          <w:rFonts w:ascii="Arial" w:hAnsi="Arial" w:cs="Arial"/>
          <w:bCs/>
          <w:color w:val="000000" w:themeColor="text1"/>
          <w:bdr w:val="none" w:sz="0" w:space="0" w:color="auto" w:frame="1"/>
        </w:rPr>
        <w:t xml:space="preserve"> </w:t>
      </w:r>
      <w:r w:rsidR="0046558C" w:rsidRPr="002B13B5">
        <w:rPr>
          <w:rFonts w:ascii="Arial" w:hAnsi="Arial" w:cs="Arial"/>
          <w:bCs/>
          <w:color w:val="000000" w:themeColor="text1"/>
          <w:bdr w:val="none" w:sz="0" w:space="0" w:color="auto" w:frame="1"/>
        </w:rPr>
        <w:t>Some</w:t>
      </w:r>
      <w:r w:rsidR="0046558C" w:rsidRPr="002B13B5">
        <w:rPr>
          <w:rFonts w:ascii="Arial" w:hAnsi="Arial" w:cs="Arial"/>
          <w:color w:val="000000" w:themeColor="text1"/>
        </w:rPr>
        <w:t xml:space="preserve"> challenges that this external factor poses for the learning environment would be lack of concentration from children due to being hungry, lack of motivation and cognition due to being malnourished and high absence rate due to illness.  </w:t>
      </w:r>
    </w:p>
    <w:p w14:paraId="18F6DF13" w14:textId="475A80D7" w:rsidR="00C8617E" w:rsidRPr="002B13B5" w:rsidRDefault="0005461B" w:rsidP="002B13B5">
      <w:pPr>
        <w:pStyle w:val="NormalWeb"/>
        <w:spacing w:after="450" w:line="360" w:lineRule="auto"/>
        <w:rPr>
          <w:rFonts w:ascii="Arial" w:hAnsi="Arial" w:cs="Arial"/>
          <w:color w:val="000000" w:themeColor="text1"/>
          <w:spacing w:val="15"/>
        </w:rPr>
      </w:pPr>
      <w:r w:rsidRPr="002B13B5">
        <w:rPr>
          <w:rFonts w:ascii="Arial" w:hAnsi="Arial" w:cs="Arial"/>
          <w:bCs/>
          <w:color w:val="000000" w:themeColor="text1"/>
          <w:bdr w:val="none" w:sz="0" w:space="0" w:color="auto" w:frame="1"/>
        </w:rPr>
        <w:t>There is strong gender equality in Lesotho females make up to 52% of the labour force</w:t>
      </w:r>
      <w:r w:rsidR="00806649" w:rsidRPr="002B13B5">
        <w:rPr>
          <w:rFonts w:ascii="Arial" w:hAnsi="Arial" w:cs="Arial"/>
          <w:bCs/>
          <w:color w:val="000000" w:themeColor="text1"/>
          <w:bdr w:val="none" w:sz="0" w:space="0" w:color="auto" w:frame="1"/>
        </w:rPr>
        <w:t xml:space="preserve"> however there is a gender divide when looking at literacy with 98% of females aged 15-24 being literate compared to 86% of males.  This could be due to a higher </w:t>
      </w:r>
      <w:r w:rsidR="0068166D" w:rsidRPr="002B13B5">
        <w:rPr>
          <w:rFonts w:ascii="Arial" w:hAnsi="Arial" w:cs="Arial"/>
          <w:bCs/>
          <w:color w:val="000000" w:themeColor="text1"/>
          <w:bdr w:val="none" w:sz="0" w:space="0" w:color="auto" w:frame="1"/>
        </w:rPr>
        <w:t>dropout</w:t>
      </w:r>
      <w:r w:rsidR="00806649" w:rsidRPr="002B13B5">
        <w:rPr>
          <w:rFonts w:ascii="Arial" w:hAnsi="Arial" w:cs="Arial"/>
          <w:bCs/>
          <w:color w:val="000000" w:themeColor="text1"/>
          <w:bdr w:val="none" w:sz="0" w:space="0" w:color="auto" w:frame="1"/>
        </w:rPr>
        <w:t xml:space="preserve"> rate in high school for boys because of the need to work and provide for families.</w:t>
      </w:r>
      <w:r w:rsidR="00FC5382" w:rsidRPr="002B13B5">
        <w:rPr>
          <w:rFonts w:ascii="Arial" w:hAnsi="Arial" w:cs="Arial"/>
          <w:color w:val="000000" w:themeColor="text1"/>
        </w:rPr>
        <w:t xml:space="preserve"> </w:t>
      </w:r>
      <w:r w:rsidR="00055A52" w:rsidRPr="002B13B5">
        <w:rPr>
          <w:rFonts w:ascii="Arial" w:hAnsi="Arial" w:cs="Arial"/>
          <w:color w:val="000000" w:themeColor="text1"/>
        </w:rPr>
        <w:t xml:space="preserve">Women in Lesotho </w:t>
      </w:r>
      <w:r w:rsidR="00FC5382" w:rsidRPr="002B13B5">
        <w:rPr>
          <w:rFonts w:ascii="Arial" w:hAnsi="Arial" w:cs="Arial"/>
          <w:color w:val="000000" w:themeColor="text1"/>
        </w:rPr>
        <w:t>have</w:t>
      </w:r>
      <w:r w:rsidR="00055A52" w:rsidRPr="002B13B5">
        <w:rPr>
          <w:rFonts w:ascii="Arial" w:hAnsi="Arial" w:cs="Arial"/>
          <w:color w:val="000000" w:themeColor="text1"/>
        </w:rPr>
        <w:t xml:space="preserve"> one of the highest literacy rates in all of Africa, reflecting Lesotho’s commitment to both education and gender equality. </w:t>
      </w:r>
      <w:r w:rsidR="00775EAB" w:rsidRPr="002B13B5">
        <w:rPr>
          <w:rFonts w:ascii="Arial" w:hAnsi="Arial" w:cs="Arial"/>
          <w:color w:val="000000" w:themeColor="text1"/>
        </w:rPr>
        <w:t xml:space="preserve">Goal 4 and 5 of the SDG. </w:t>
      </w:r>
      <w:r w:rsidR="00055A52" w:rsidRPr="002B13B5">
        <w:rPr>
          <w:rFonts w:ascii="Arial" w:hAnsi="Arial" w:cs="Arial"/>
          <w:color w:val="000000" w:themeColor="text1"/>
        </w:rPr>
        <w:t>In fact, the percentage of GDP spent on education is the largest of any country in the world</w:t>
      </w:r>
      <w:r w:rsidR="00FC5382" w:rsidRPr="002B13B5">
        <w:rPr>
          <w:rFonts w:ascii="Arial" w:hAnsi="Arial" w:cs="Arial"/>
          <w:color w:val="000000" w:themeColor="text1"/>
        </w:rPr>
        <w:t>.</w:t>
      </w:r>
      <w:r w:rsidR="00A961CA" w:rsidRPr="002B13B5">
        <w:rPr>
          <w:rFonts w:ascii="Arial" w:hAnsi="Arial" w:cs="Arial"/>
          <w:color w:val="000000" w:themeColor="text1"/>
        </w:rPr>
        <w:t xml:space="preserve"> </w:t>
      </w:r>
      <w:r w:rsidR="00FC5382" w:rsidRPr="002B13B5">
        <w:rPr>
          <w:rFonts w:ascii="Arial" w:hAnsi="Arial" w:cs="Arial"/>
          <w:color w:val="000000" w:themeColor="text1"/>
        </w:rPr>
        <w:t>(Borgen,2016)</w:t>
      </w:r>
    </w:p>
    <w:p w14:paraId="6E15AB75" w14:textId="77777777" w:rsidR="006005DD" w:rsidRDefault="006005DD" w:rsidP="002B13B5">
      <w:pPr>
        <w:pStyle w:val="NormalWeb"/>
        <w:spacing w:before="0" w:beforeAutospacing="0" w:line="360" w:lineRule="auto"/>
        <w:rPr>
          <w:rFonts w:ascii="Arial" w:hAnsi="Arial" w:cs="Arial"/>
          <w:color w:val="000000" w:themeColor="text1"/>
        </w:rPr>
      </w:pPr>
    </w:p>
    <w:p w14:paraId="5B7B6E0E" w14:textId="77777777" w:rsidR="006005DD" w:rsidRDefault="00C8617E" w:rsidP="002B13B5">
      <w:pPr>
        <w:pStyle w:val="NormalWeb"/>
        <w:spacing w:before="0" w:beforeAutospacing="0" w:line="360" w:lineRule="auto"/>
        <w:rPr>
          <w:rFonts w:ascii="Arial" w:hAnsi="Arial" w:cs="Arial"/>
          <w:color w:val="000000" w:themeColor="text1"/>
        </w:rPr>
      </w:pPr>
      <w:r w:rsidRPr="002B13B5">
        <w:rPr>
          <w:rFonts w:ascii="Arial" w:hAnsi="Arial" w:cs="Arial"/>
          <w:color w:val="000000" w:themeColor="text1"/>
        </w:rPr>
        <w:lastRenderedPageBreak/>
        <w:t>The </w:t>
      </w:r>
      <w:r w:rsidRPr="002B13B5">
        <w:rPr>
          <w:rFonts w:ascii="Arial" w:hAnsi="Arial" w:cs="Arial"/>
          <w:bCs/>
          <w:color w:val="000000" w:themeColor="text1"/>
        </w:rPr>
        <w:t>United Nations Convention on the Rights of the Child</w:t>
      </w:r>
      <w:r w:rsidRPr="002B13B5">
        <w:rPr>
          <w:rFonts w:ascii="Arial" w:hAnsi="Arial" w:cs="Arial"/>
          <w:color w:val="000000" w:themeColor="text1"/>
        </w:rPr>
        <w:t> </w:t>
      </w:r>
      <w:r w:rsidRPr="002B13B5">
        <w:rPr>
          <w:rFonts w:ascii="Arial" w:hAnsi="Arial" w:cs="Arial"/>
          <w:bCs/>
          <w:color w:val="000000" w:themeColor="text1"/>
        </w:rPr>
        <w:t>(UNCRC) </w:t>
      </w:r>
      <w:r w:rsidRPr="002B13B5">
        <w:rPr>
          <w:rFonts w:ascii="Arial" w:hAnsi="Arial" w:cs="Arial"/>
          <w:color w:val="000000" w:themeColor="text1"/>
        </w:rPr>
        <w:t>is a legally-binding international agreement setting out the </w:t>
      </w:r>
      <w:r w:rsidRPr="002B13B5">
        <w:rPr>
          <w:rFonts w:ascii="Arial" w:hAnsi="Arial" w:cs="Arial"/>
          <w:bCs/>
          <w:color w:val="000000" w:themeColor="text1"/>
        </w:rPr>
        <w:t>civil, political, economic, social </w:t>
      </w:r>
      <w:r w:rsidRPr="002B13B5">
        <w:rPr>
          <w:rFonts w:ascii="Arial" w:hAnsi="Arial" w:cs="Arial"/>
          <w:color w:val="000000" w:themeColor="text1"/>
        </w:rPr>
        <w:t>and </w:t>
      </w:r>
      <w:r w:rsidRPr="002B13B5">
        <w:rPr>
          <w:rFonts w:ascii="Arial" w:hAnsi="Arial" w:cs="Arial"/>
          <w:bCs/>
          <w:color w:val="000000" w:themeColor="text1"/>
        </w:rPr>
        <w:t>cultural rights </w:t>
      </w:r>
      <w:r w:rsidRPr="002B13B5">
        <w:rPr>
          <w:rFonts w:ascii="Arial" w:hAnsi="Arial" w:cs="Arial"/>
          <w:color w:val="000000" w:themeColor="text1"/>
        </w:rPr>
        <w:t>of every child, regardless of their race, religion or abilities.</w:t>
      </w:r>
      <w:r w:rsidR="00A961CA" w:rsidRPr="002B13B5">
        <w:rPr>
          <w:rFonts w:ascii="Arial" w:hAnsi="Arial" w:cs="Arial"/>
          <w:color w:val="000000" w:themeColor="text1"/>
        </w:rPr>
        <w:t xml:space="preserve"> Two very relevant articles</w:t>
      </w:r>
      <w:r w:rsidR="00930E1A" w:rsidRPr="002B13B5">
        <w:rPr>
          <w:rFonts w:ascii="Arial" w:hAnsi="Arial" w:cs="Arial"/>
          <w:color w:val="000000" w:themeColor="text1"/>
        </w:rPr>
        <w:t xml:space="preserve"> of the UNCRC in</w:t>
      </w:r>
      <w:r w:rsidR="00A961CA" w:rsidRPr="002B13B5">
        <w:rPr>
          <w:rFonts w:ascii="Arial" w:hAnsi="Arial" w:cs="Arial"/>
          <w:color w:val="000000" w:themeColor="text1"/>
        </w:rPr>
        <w:t xml:space="preserve"> this assignment are Article 28 which states ‘You have the right to education and article 29 which states ‘You have the right to education which tries to develop your personality and abilities as much as possible and encourages you to respect other peoples’ rights and values and to respect the environment’ (Unicef,2019) </w:t>
      </w:r>
      <w:r w:rsidR="006005DD">
        <w:rPr>
          <w:rFonts w:ascii="Arial" w:hAnsi="Arial" w:cs="Arial"/>
          <w:color w:val="000000" w:themeColor="text1"/>
        </w:rPr>
        <w:t>.</w:t>
      </w:r>
    </w:p>
    <w:p w14:paraId="7E62B27D" w14:textId="2EEDD5EF" w:rsidR="00C8617E" w:rsidRPr="002B13B5" w:rsidRDefault="006005DD" w:rsidP="002B13B5">
      <w:pPr>
        <w:pStyle w:val="NormalWeb"/>
        <w:spacing w:before="0" w:beforeAutospacing="0" w:line="360" w:lineRule="auto"/>
        <w:rPr>
          <w:rFonts w:ascii="Arial" w:hAnsi="Arial" w:cs="Arial"/>
          <w:color w:val="000000" w:themeColor="text1"/>
        </w:rPr>
      </w:pPr>
      <w:r>
        <w:rPr>
          <w:rFonts w:ascii="Arial" w:hAnsi="Arial" w:cs="Arial"/>
          <w:color w:val="000000" w:themeColor="text1"/>
        </w:rPr>
        <w:t>T</w:t>
      </w:r>
      <w:r w:rsidR="008B4E1C" w:rsidRPr="002B13B5">
        <w:rPr>
          <w:rFonts w:ascii="Arial" w:hAnsi="Arial" w:cs="Arial"/>
          <w:color w:val="000000" w:themeColor="text1"/>
        </w:rPr>
        <w:t xml:space="preserve">he UNCRC </w:t>
      </w:r>
      <w:r w:rsidR="00977004" w:rsidRPr="002B13B5">
        <w:rPr>
          <w:rFonts w:ascii="Arial" w:hAnsi="Arial" w:cs="Arial"/>
          <w:color w:val="000000" w:themeColor="text1"/>
        </w:rPr>
        <w:t>can</w:t>
      </w:r>
      <w:r w:rsidR="008B4E1C" w:rsidRPr="002B13B5">
        <w:rPr>
          <w:rFonts w:ascii="Arial" w:hAnsi="Arial" w:cs="Arial"/>
          <w:color w:val="000000" w:themeColor="text1"/>
        </w:rPr>
        <w:t xml:space="preserve"> be</w:t>
      </w:r>
      <w:r w:rsidR="00977004" w:rsidRPr="002B13B5">
        <w:rPr>
          <w:rFonts w:ascii="Arial" w:hAnsi="Arial" w:cs="Arial"/>
          <w:color w:val="000000" w:themeColor="text1"/>
        </w:rPr>
        <w:t xml:space="preserve"> </w:t>
      </w:r>
      <w:r w:rsidR="008B4E1C" w:rsidRPr="002B13B5">
        <w:rPr>
          <w:rFonts w:ascii="Arial" w:hAnsi="Arial" w:cs="Arial"/>
          <w:color w:val="000000" w:themeColor="text1"/>
        </w:rPr>
        <w:t xml:space="preserve">criticised </w:t>
      </w:r>
      <w:r w:rsidR="00977004" w:rsidRPr="002B13B5">
        <w:rPr>
          <w:rFonts w:ascii="Arial" w:hAnsi="Arial" w:cs="Arial"/>
          <w:color w:val="000000" w:themeColor="text1"/>
        </w:rPr>
        <w:t>for</w:t>
      </w:r>
      <w:r w:rsidR="008B4E1C" w:rsidRPr="002B13B5">
        <w:rPr>
          <w:rFonts w:ascii="Arial" w:hAnsi="Arial" w:cs="Arial"/>
          <w:color w:val="000000" w:themeColor="text1"/>
        </w:rPr>
        <w:t xml:space="preserve"> not being universal and that it has a Western First World perspective of prioritising education over work not </w:t>
      </w:r>
      <w:r w:rsidR="00935C7D" w:rsidRPr="002B13B5">
        <w:rPr>
          <w:rFonts w:ascii="Arial" w:hAnsi="Arial" w:cs="Arial"/>
          <w:color w:val="000000" w:themeColor="text1"/>
        </w:rPr>
        <w:t>considering</w:t>
      </w:r>
      <w:r w:rsidR="008B4E1C" w:rsidRPr="002B13B5">
        <w:rPr>
          <w:rFonts w:ascii="Arial" w:hAnsi="Arial" w:cs="Arial"/>
          <w:color w:val="000000" w:themeColor="text1"/>
        </w:rPr>
        <w:t xml:space="preserve"> </w:t>
      </w:r>
      <w:bookmarkStart w:id="0" w:name="_GoBack"/>
      <w:bookmarkEnd w:id="0"/>
      <w:r w:rsidR="008B4E1C" w:rsidRPr="002B13B5">
        <w:rPr>
          <w:rFonts w:ascii="Arial" w:hAnsi="Arial" w:cs="Arial"/>
          <w:color w:val="000000" w:themeColor="text1"/>
        </w:rPr>
        <w:t xml:space="preserve">that poorer families have different priorities and decisions to make which affects their basic needs such as getting food and water in order to survive. </w:t>
      </w:r>
      <w:r w:rsidR="00753E76" w:rsidRPr="002B13B5">
        <w:rPr>
          <w:rFonts w:ascii="Arial" w:hAnsi="Arial" w:cs="Arial"/>
          <w:color w:val="000000" w:themeColor="text1"/>
        </w:rPr>
        <w:t>Africa was</w:t>
      </w:r>
      <w:r w:rsidR="00775EAB" w:rsidRPr="002B13B5">
        <w:rPr>
          <w:rFonts w:ascii="Arial" w:hAnsi="Arial" w:cs="Arial"/>
          <w:color w:val="000000" w:themeColor="text1"/>
        </w:rPr>
        <w:t xml:space="preserve"> left </w:t>
      </w:r>
      <w:r w:rsidR="002B13B5" w:rsidRPr="002B13B5">
        <w:rPr>
          <w:rFonts w:ascii="Arial" w:hAnsi="Arial" w:cs="Arial"/>
          <w:color w:val="000000" w:themeColor="text1"/>
        </w:rPr>
        <w:t>despondent</w:t>
      </w:r>
      <w:r w:rsidR="00753E76" w:rsidRPr="002B13B5">
        <w:rPr>
          <w:rFonts w:ascii="Arial" w:hAnsi="Arial" w:cs="Arial"/>
          <w:color w:val="000000" w:themeColor="text1"/>
        </w:rPr>
        <w:t xml:space="preserve"> that they were </w:t>
      </w:r>
      <w:r w:rsidR="00730B55" w:rsidRPr="002B13B5">
        <w:rPr>
          <w:rFonts w:ascii="Arial" w:hAnsi="Arial" w:cs="Arial"/>
          <w:color w:val="000000" w:themeColor="text1"/>
        </w:rPr>
        <w:t>not given appropriate consideration</w:t>
      </w:r>
      <w:r w:rsidR="00753E76" w:rsidRPr="002B13B5">
        <w:rPr>
          <w:rFonts w:ascii="Arial" w:hAnsi="Arial" w:cs="Arial"/>
          <w:color w:val="000000" w:themeColor="text1"/>
        </w:rPr>
        <w:t xml:space="preserve"> when the policy was written and that African issues were not </w:t>
      </w:r>
      <w:r w:rsidR="007075B3" w:rsidRPr="002B13B5">
        <w:rPr>
          <w:rFonts w:ascii="Arial" w:hAnsi="Arial" w:cs="Arial"/>
          <w:color w:val="000000" w:themeColor="text1"/>
        </w:rPr>
        <w:t>included</w:t>
      </w:r>
      <w:r w:rsidR="005B7F2A" w:rsidRPr="002B13B5">
        <w:rPr>
          <w:rFonts w:ascii="Arial" w:hAnsi="Arial" w:cs="Arial"/>
          <w:color w:val="000000" w:themeColor="text1"/>
        </w:rPr>
        <w:t>.</w:t>
      </w:r>
      <w:r w:rsidR="00753E76" w:rsidRPr="002B13B5">
        <w:rPr>
          <w:rFonts w:ascii="Arial" w:hAnsi="Arial" w:cs="Arial"/>
          <w:color w:val="000000" w:themeColor="text1"/>
        </w:rPr>
        <w:t xml:space="preserve"> Africa does not have welfare states working their education system. </w:t>
      </w:r>
      <w:r w:rsidR="008B4E1C" w:rsidRPr="002B13B5">
        <w:rPr>
          <w:rFonts w:ascii="Arial" w:hAnsi="Arial" w:cs="Arial"/>
          <w:color w:val="000000" w:themeColor="text1"/>
        </w:rPr>
        <w:t xml:space="preserve"> Because of this a regional charter called the African Charter on the Rights and Welfare of the Child was drawn up </w:t>
      </w:r>
      <w:r w:rsidR="00753E76" w:rsidRPr="002B13B5">
        <w:rPr>
          <w:rFonts w:ascii="Arial" w:hAnsi="Arial" w:cs="Arial"/>
          <w:color w:val="000000" w:themeColor="text1"/>
        </w:rPr>
        <w:t>with 31 Articles tailored to preserve their beliefs and positive African Morals. Article 11 especially</w:t>
      </w:r>
      <w:r w:rsidR="008B4E1C" w:rsidRPr="002B13B5">
        <w:rPr>
          <w:rFonts w:ascii="Arial" w:hAnsi="Arial" w:cs="Arial"/>
          <w:color w:val="000000" w:themeColor="text1"/>
        </w:rPr>
        <w:t xml:space="preserve"> </w:t>
      </w:r>
      <w:r w:rsidR="00753E76" w:rsidRPr="002B13B5">
        <w:rPr>
          <w:rFonts w:ascii="Arial" w:hAnsi="Arial" w:cs="Arial"/>
          <w:color w:val="000000" w:themeColor="text1"/>
        </w:rPr>
        <w:t>refers to this in that ‘every child has the right to an education, to develop his or her personality, talents and mental physical abilities to their fullest potential</w:t>
      </w:r>
      <w:r w:rsidR="007857D1" w:rsidRPr="002B13B5">
        <w:rPr>
          <w:rFonts w:ascii="Arial" w:hAnsi="Arial" w:cs="Arial"/>
          <w:color w:val="000000" w:themeColor="text1"/>
        </w:rPr>
        <w:t xml:space="preserve"> </w:t>
      </w:r>
      <w:r w:rsidR="00753E76" w:rsidRPr="002B13B5">
        <w:rPr>
          <w:rFonts w:ascii="Arial" w:hAnsi="Arial" w:cs="Arial"/>
          <w:color w:val="000000" w:themeColor="text1"/>
        </w:rPr>
        <w:t>(similar to Article 28/29 of the UNCRC</w:t>
      </w:r>
      <w:r w:rsidR="00CF1006" w:rsidRPr="002B13B5">
        <w:rPr>
          <w:rFonts w:ascii="Arial" w:hAnsi="Arial" w:cs="Arial"/>
          <w:color w:val="000000" w:themeColor="text1"/>
        </w:rPr>
        <w:t xml:space="preserve">) </w:t>
      </w:r>
      <w:r w:rsidR="005B7F2A" w:rsidRPr="002B13B5">
        <w:rPr>
          <w:rFonts w:ascii="Arial" w:hAnsi="Arial" w:cs="Arial"/>
          <w:color w:val="000000" w:themeColor="text1"/>
        </w:rPr>
        <w:t>t</w:t>
      </w:r>
      <w:r w:rsidR="00CF1006" w:rsidRPr="002B13B5">
        <w:rPr>
          <w:rFonts w:ascii="Arial" w:hAnsi="Arial" w:cs="Arial"/>
          <w:color w:val="000000" w:themeColor="text1"/>
        </w:rPr>
        <w:t xml:space="preserve">his education also includes preservation and strengthening of positive African morals, traditional values and cultures.’ </w:t>
      </w:r>
      <w:r w:rsidR="00730B55" w:rsidRPr="002B13B5">
        <w:rPr>
          <w:rFonts w:ascii="Arial" w:hAnsi="Arial" w:cs="Arial"/>
          <w:color w:val="000000" w:themeColor="text1"/>
        </w:rPr>
        <w:t>(Unicef.org,2019)</w:t>
      </w:r>
      <w:r w:rsidR="00977004" w:rsidRPr="002B13B5">
        <w:rPr>
          <w:rFonts w:ascii="Arial" w:hAnsi="Arial" w:cs="Arial"/>
          <w:color w:val="000000" w:themeColor="text1"/>
        </w:rPr>
        <w:t>.  Edwards(2015;71) further criti</w:t>
      </w:r>
      <w:r>
        <w:rPr>
          <w:rFonts w:ascii="Arial" w:hAnsi="Arial" w:cs="Arial"/>
          <w:color w:val="000000" w:themeColor="text1"/>
        </w:rPr>
        <w:t xml:space="preserve">cises </w:t>
      </w:r>
      <w:r w:rsidR="00977004" w:rsidRPr="002B13B5">
        <w:rPr>
          <w:rFonts w:ascii="Arial" w:hAnsi="Arial" w:cs="Arial"/>
          <w:color w:val="000000" w:themeColor="text1"/>
        </w:rPr>
        <w:t xml:space="preserve"> the UNCRC for having an individualistic child view without taking into consideration the views of others in contrast to Article 31 of the ACRWC</w:t>
      </w:r>
      <w:r w:rsidR="00532D25" w:rsidRPr="002B13B5">
        <w:rPr>
          <w:rFonts w:ascii="Arial" w:hAnsi="Arial" w:cs="Arial"/>
          <w:color w:val="000000" w:themeColor="text1"/>
        </w:rPr>
        <w:t xml:space="preserve"> which defines the responsibilities of the child to respect his parents, superiors and elders at all times and assist them in case of need which the UNCRC does not have.</w:t>
      </w:r>
    </w:p>
    <w:p w14:paraId="691D5BA9" w14:textId="77777777" w:rsidR="006005DD" w:rsidRDefault="00A961CA" w:rsidP="002B13B5">
      <w:pPr>
        <w:pStyle w:val="NormalWeb"/>
        <w:spacing w:after="450" w:line="360" w:lineRule="auto"/>
        <w:rPr>
          <w:rFonts w:ascii="Arial" w:hAnsi="Arial" w:cs="Arial"/>
          <w:color w:val="000000" w:themeColor="text1"/>
        </w:rPr>
      </w:pPr>
      <w:r w:rsidRPr="002B13B5">
        <w:rPr>
          <w:rFonts w:ascii="Arial" w:hAnsi="Arial" w:cs="Arial"/>
          <w:color w:val="000000" w:themeColor="text1"/>
        </w:rPr>
        <w:t xml:space="preserve">Lesotho </w:t>
      </w:r>
      <w:r w:rsidR="00F50468" w:rsidRPr="002B13B5">
        <w:rPr>
          <w:rFonts w:ascii="Arial" w:hAnsi="Arial" w:cs="Arial"/>
          <w:color w:val="000000" w:themeColor="text1"/>
        </w:rPr>
        <w:t xml:space="preserve">takes the </w:t>
      </w:r>
      <w:r w:rsidR="00977004" w:rsidRPr="002B13B5">
        <w:rPr>
          <w:rFonts w:ascii="Arial" w:hAnsi="Arial" w:cs="Arial"/>
          <w:color w:val="000000" w:themeColor="text1"/>
        </w:rPr>
        <w:t>(ACRWC)</w:t>
      </w:r>
      <w:r w:rsidR="00F50468" w:rsidRPr="002B13B5">
        <w:rPr>
          <w:rFonts w:ascii="Arial" w:hAnsi="Arial" w:cs="Arial"/>
          <w:color w:val="000000" w:themeColor="text1"/>
        </w:rPr>
        <w:t xml:space="preserve"> into consideration</w:t>
      </w:r>
      <w:r w:rsidR="00184608" w:rsidRPr="002B13B5">
        <w:rPr>
          <w:rFonts w:ascii="Arial" w:hAnsi="Arial" w:cs="Arial"/>
          <w:color w:val="000000" w:themeColor="text1"/>
        </w:rPr>
        <w:t xml:space="preserve"> by making</w:t>
      </w:r>
      <w:r w:rsidRPr="002B13B5">
        <w:rPr>
          <w:rFonts w:ascii="Arial" w:hAnsi="Arial" w:cs="Arial"/>
          <w:color w:val="000000" w:themeColor="text1"/>
        </w:rPr>
        <w:t xml:space="preserve"> </w:t>
      </w:r>
      <w:r w:rsidR="00930E1A" w:rsidRPr="002B13B5">
        <w:rPr>
          <w:rFonts w:ascii="Arial" w:hAnsi="Arial" w:cs="Arial"/>
          <w:color w:val="000000" w:themeColor="text1"/>
        </w:rPr>
        <w:t>substantial</w:t>
      </w:r>
      <w:r w:rsidRPr="002B13B5">
        <w:rPr>
          <w:rFonts w:ascii="Arial" w:hAnsi="Arial" w:cs="Arial"/>
          <w:color w:val="000000" w:themeColor="text1"/>
        </w:rPr>
        <w:t xml:space="preserve"> progress in its </w:t>
      </w:r>
      <w:r w:rsidR="00930E1A" w:rsidRPr="002B13B5">
        <w:rPr>
          <w:rFonts w:ascii="Arial" w:hAnsi="Arial" w:cs="Arial"/>
          <w:color w:val="000000" w:themeColor="text1"/>
        </w:rPr>
        <w:t>endeav</w:t>
      </w:r>
      <w:r w:rsidR="00F50468" w:rsidRPr="002B13B5">
        <w:rPr>
          <w:rFonts w:ascii="Arial" w:hAnsi="Arial" w:cs="Arial"/>
          <w:color w:val="000000" w:themeColor="text1"/>
        </w:rPr>
        <w:t>o</w:t>
      </w:r>
      <w:r w:rsidR="00930E1A" w:rsidRPr="002B13B5">
        <w:rPr>
          <w:rFonts w:ascii="Arial" w:hAnsi="Arial" w:cs="Arial"/>
          <w:color w:val="000000" w:themeColor="text1"/>
        </w:rPr>
        <w:t>urs</w:t>
      </w:r>
      <w:r w:rsidRPr="002B13B5">
        <w:rPr>
          <w:rFonts w:ascii="Arial" w:hAnsi="Arial" w:cs="Arial"/>
          <w:color w:val="000000" w:themeColor="text1"/>
        </w:rPr>
        <w:t xml:space="preserve"> towards Education for All </w:t>
      </w:r>
      <w:r w:rsidR="00066DBB" w:rsidRPr="002B13B5">
        <w:rPr>
          <w:rFonts w:ascii="Arial" w:hAnsi="Arial" w:cs="Arial"/>
          <w:color w:val="000000" w:themeColor="text1"/>
        </w:rPr>
        <w:t>(EFA) an international initiative launched in 1990 to bring benefits of education to “every citizen in every society” (Hoel, 2014)</w:t>
      </w:r>
      <w:r w:rsidR="00205F00" w:rsidRPr="002B13B5">
        <w:rPr>
          <w:rFonts w:ascii="Arial" w:hAnsi="Arial" w:cs="Arial"/>
          <w:color w:val="000000" w:themeColor="text1"/>
        </w:rPr>
        <w:t>. They did this</w:t>
      </w:r>
      <w:r w:rsidR="00066DBB" w:rsidRPr="002B13B5">
        <w:rPr>
          <w:rFonts w:ascii="Arial" w:hAnsi="Arial" w:cs="Arial"/>
          <w:color w:val="000000" w:themeColor="text1"/>
        </w:rPr>
        <w:t xml:space="preserve"> </w:t>
      </w:r>
      <w:r w:rsidRPr="002B13B5">
        <w:rPr>
          <w:rFonts w:ascii="Arial" w:hAnsi="Arial" w:cs="Arial"/>
          <w:color w:val="000000" w:themeColor="text1"/>
        </w:rPr>
        <w:t xml:space="preserve">by </w:t>
      </w:r>
      <w:r w:rsidR="00930E1A" w:rsidRPr="002B13B5">
        <w:rPr>
          <w:rFonts w:ascii="Arial" w:hAnsi="Arial" w:cs="Arial"/>
          <w:color w:val="000000" w:themeColor="text1"/>
        </w:rPr>
        <w:t>initiating</w:t>
      </w:r>
      <w:r w:rsidRPr="002B13B5">
        <w:rPr>
          <w:rFonts w:ascii="Arial" w:hAnsi="Arial" w:cs="Arial"/>
          <w:color w:val="000000" w:themeColor="text1"/>
        </w:rPr>
        <w:t xml:space="preserve"> Free Primary Education from 2000 </w:t>
      </w:r>
      <w:r w:rsidR="00930E1A" w:rsidRPr="002B13B5">
        <w:rPr>
          <w:rFonts w:ascii="Arial" w:hAnsi="Arial" w:cs="Arial"/>
          <w:color w:val="000000" w:themeColor="text1"/>
        </w:rPr>
        <w:t>to</w:t>
      </w:r>
      <w:r w:rsidRPr="002B13B5">
        <w:rPr>
          <w:rFonts w:ascii="Arial" w:hAnsi="Arial" w:cs="Arial"/>
          <w:color w:val="000000" w:themeColor="text1"/>
        </w:rPr>
        <w:t xml:space="preserve"> 2006, which was then</w:t>
      </w:r>
      <w:r w:rsidR="00F50468" w:rsidRPr="002B13B5">
        <w:rPr>
          <w:rFonts w:ascii="Arial" w:hAnsi="Arial" w:cs="Arial"/>
          <w:color w:val="000000" w:themeColor="text1"/>
        </w:rPr>
        <w:t xml:space="preserve"> by law,</w:t>
      </w:r>
      <w:r w:rsidRPr="002B13B5">
        <w:rPr>
          <w:rFonts w:ascii="Arial" w:hAnsi="Arial" w:cs="Arial"/>
          <w:color w:val="000000" w:themeColor="text1"/>
        </w:rPr>
        <w:t xml:space="preserve"> </w:t>
      </w:r>
      <w:r w:rsidR="00930E1A" w:rsidRPr="002B13B5">
        <w:rPr>
          <w:rFonts w:ascii="Arial" w:hAnsi="Arial" w:cs="Arial"/>
          <w:color w:val="000000" w:themeColor="text1"/>
        </w:rPr>
        <w:t>strengthened</w:t>
      </w:r>
      <w:r w:rsidR="00F50468" w:rsidRPr="002B13B5">
        <w:rPr>
          <w:rFonts w:ascii="Arial" w:hAnsi="Arial" w:cs="Arial"/>
          <w:color w:val="000000" w:themeColor="text1"/>
        </w:rPr>
        <w:t xml:space="preserve"> in 2010 </w:t>
      </w:r>
      <w:r w:rsidRPr="002B13B5">
        <w:rPr>
          <w:rFonts w:ascii="Arial" w:hAnsi="Arial" w:cs="Arial"/>
          <w:color w:val="000000" w:themeColor="text1"/>
        </w:rPr>
        <w:t>to Free and Compulsory Primary Education</w:t>
      </w:r>
      <w:r w:rsidR="00F50468" w:rsidRPr="002B13B5">
        <w:rPr>
          <w:rFonts w:ascii="Arial" w:hAnsi="Arial" w:cs="Arial"/>
          <w:color w:val="000000" w:themeColor="text1"/>
        </w:rPr>
        <w:t xml:space="preserve">. Between </w:t>
      </w:r>
      <w:r w:rsidR="00F50468" w:rsidRPr="002B13B5">
        <w:rPr>
          <w:rFonts w:ascii="Arial" w:hAnsi="Arial" w:cs="Arial"/>
          <w:color w:val="000000" w:themeColor="text1"/>
        </w:rPr>
        <w:lastRenderedPageBreak/>
        <w:t>2000 and 2010 e</w:t>
      </w:r>
      <w:r w:rsidRPr="002B13B5">
        <w:rPr>
          <w:rFonts w:ascii="Arial" w:hAnsi="Arial" w:cs="Arial"/>
          <w:color w:val="000000" w:themeColor="text1"/>
        </w:rPr>
        <w:t xml:space="preserve">nrolment in </w:t>
      </w:r>
      <w:r w:rsidR="00F50468" w:rsidRPr="002B13B5">
        <w:rPr>
          <w:rFonts w:ascii="Arial" w:hAnsi="Arial" w:cs="Arial"/>
          <w:color w:val="000000" w:themeColor="text1"/>
        </w:rPr>
        <w:t>basic</w:t>
      </w:r>
      <w:r w:rsidRPr="002B13B5">
        <w:rPr>
          <w:rFonts w:ascii="Arial" w:hAnsi="Arial" w:cs="Arial"/>
          <w:color w:val="000000" w:themeColor="text1"/>
        </w:rPr>
        <w:t xml:space="preserve"> education increased from 82% to 95%</w:t>
      </w:r>
      <w:r w:rsidR="00F50468" w:rsidRPr="002B13B5">
        <w:rPr>
          <w:rFonts w:ascii="Arial" w:hAnsi="Arial" w:cs="Arial"/>
          <w:color w:val="000000" w:themeColor="text1"/>
        </w:rPr>
        <w:t>.</w:t>
      </w:r>
      <w:r w:rsidR="00184608" w:rsidRPr="002B13B5">
        <w:rPr>
          <w:rFonts w:ascii="Arial" w:hAnsi="Arial" w:cs="Arial"/>
          <w:color w:val="000000" w:themeColor="text1"/>
        </w:rPr>
        <w:t xml:space="preserve"> (Global partnership.org,2019). </w:t>
      </w:r>
      <w:r w:rsidR="0005461B" w:rsidRPr="002B13B5">
        <w:rPr>
          <w:rFonts w:ascii="Arial" w:hAnsi="Arial" w:cs="Arial"/>
          <w:color w:val="000000" w:themeColor="text1"/>
        </w:rPr>
        <w:t xml:space="preserve">  Secondary school involves payment which does not make it obtainable for all and runs the risk of undoing the good start already received.</w:t>
      </w:r>
    </w:p>
    <w:p w14:paraId="3D0401EF" w14:textId="3C642B58" w:rsidR="002E1CFE" w:rsidRPr="002B13B5" w:rsidRDefault="002E1CFE" w:rsidP="002B13B5">
      <w:pPr>
        <w:pStyle w:val="NormalWeb"/>
        <w:spacing w:after="450" w:line="360" w:lineRule="auto"/>
        <w:rPr>
          <w:rFonts w:ascii="Arial" w:hAnsi="Arial" w:cs="Arial"/>
          <w:color w:val="000000" w:themeColor="text1"/>
        </w:rPr>
      </w:pPr>
      <w:r w:rsidRPr="002B13B5">
        <w:rPr>
          <w:rFonts w:ascii="Arial" w:hAnsi="Arial" w:cs="Arial"/>
          <w:color w:val="000000" w:themeColor="text1"/>
        </w:rPr>
        <w:t>A barrier keeping boys from education in Lesotho is when they are used as herd boys. The procedure has always been to use boys of the family to look after animals</w:t>
      </w:r>
      <w:r w:rsidR="007857D1" w:rsidRPr="002B13B5">
        <w:rPr>
          <w:rFonts w:ascii="Arial" w:hAnsi="Arial" w:cs="Arial"/>
          <w:color w:val="000000" w:themeColor="text1"/>
        </w:rPr>
        <w:t xml:space="preserve"> which is not in line with article 15 of the (ACRWC)</w:t>
      </w:r>
      <w:r w:rsidRPr="002B13B5">
        <w:rPr>
          <w:rFonts w:ascii="Arial" w:hAnsi="Arial" w:cs="Arial"/>
          <w:color w:val="000000" w:themeColor="text1"/>
        </w:rPr>
        <w:t xml:space="preserve"> </w:t>
      </w:r>
      <w:r w:rsidR="007857D1" w:rsidRPr="002B13B5">
        <w:rPr>
          <w:rFonts w:ascii="Arial" w:hAnsi="Arial" w:cs="Arial"/>
          <w:color w:val="000000" w:themeColor="text1"/>
        </w:rPr>
        <w:t>where it states ‘Children should be protected from all forms of economic, exploitation and from performing any work that is likely to be hazardous or to interfere with their physical, mental, spiritual, moral or social development’ (UNICEF.org,2019). T</w:t>
      </w:r>
      <w:r w:rsidRPr="002B13B5">
        <w:rPr>
          <w:rFonts w:ascii="Arial" w:hAnsi="Arial" w:cs="Arial"/>
          <w:color w:val="000000" w:themeColor="text1"/>
        </w:rPr>
        <w:t>his procedure is related with the tradition that the number of livestock and animals a family has determines their wealth.  It is noteworthy that, regardless of the introduction of free formal education in Lesotho, the herd boy practice has remained</w:t>
      </w:r>
      <w:r w:rsidR="005B341A" w:rsidRPr="002B13B5">
        <w:rPr>
          <w:rFonts w:ascii="Arial" w:hAnsi="Arial" w:cs="Arial"/>
          <w:color w:val="000000" w:themeColor="text1"/>
        </w:rPr>
        <w:t xml:space="preserve"> (Lefoka,2007).</w:t>
      </w:r>
      <w:r w:rsidRPr="002B13B5">
        <w:rPr>
          <w:rFonts w:ascii="Arial" w:hAnsi="Arial" w:cs="Arial"/>
          <w:color w:val="000000" w:themeColor="text1"/>
        </w:rPr>
        <w:t xml:space="preserve"> The result is that many boys were not able to attain formal education, as they could not attend </w:t>
      </w:r>
      <w:r w:rsidR="0068166D" w:rsidRPr="002B13B5">
        <w:rPr>
          <w:rFonts w:ascii="Arial" w:hAnsi="Arial" w:cs="Arial"/>
          <w:color w:val="000000" w:themeColor="text1"/>
        </w:rPr>
        <w:t>school,</w:t>
      </w:r>
      <w:r w:rsidRPr="002B13B5">
        <w:rPr>
          <w:rFonts w:ascii="Arial" w:hAnsi="Arial" w:cs="Arial"/>
          <w:color w:val="000000" w:themeColor="text1"/>
        </w:rPr>
        <w:t xml:space="preserve"> and this may account for the attainment gap between boys and girls especially in literacy.</w:t>
      </w:r>
    </w:p>
    <w:p w14:paraId="404875F5" w14:textId="5871B565" w:rsidR="002E1CFE" w:rsidRPr="002B13B5" w:rsidRDefault="00BD743E"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t>Other barriers to engagement in education in Lesotho include child marriage</w:t>
      </w:r>
      <w:r w:rsidR="005B7F2A" w:rsidRPr="002B13B5">
        <w:rPr>
          <w:rFonts w:ascii="Arial" w:hAnsi="Arial" w:cs="Arial"/>
          <w:color w:val="000000" w:themeColor="text1"/>
        </w:rPr>
        <w:t>.</w:t>
      </w:r>
      <w:r w:rsidR="0046558C" w:rsidRPr="002B13B5">
        <w:rPr>
          <w:rFonts w:ascii="Arial" w:hAnsi="Arial" w:cs="Arial"/>
          <w:color w:val="000000" w:themeColor="text1"/>
        </w:rPr>
        <w:t xml:space="preserve"> 19% are married before the age of 18 </w:t>
      </w:r>
      <w:r w:rsidR="00730B55" w:rsidRPr="002B13B5">
        <w:rPr>
          <w:rFonts w:ascii="Arial" w:hAnsi="Arial" w:cs="Arial"/>
          <w:color w:val="000000" w:themeColor="text1"/>
        </w:rPr>
        <w:t>although</w:t>
      </w:r>
      <w:r w:rsidR="00263621" w:rsidRPr="002B13B5">
        <w:rPr>
          <w:rFonts w:ascii="Arial" w:hAnsi="Arial" w:cs="Arial"/>
          <w:color w:val="000000" w:themeColor="text1"/>
        </w:rPr>
        <w:t xml:space="preserve"> this is discouraged in accordance</w:t>
      </w:r>
      <w:r w:rsidR="00730B55" w:rsidRPr="002B13B5">
        <w:rPr>
          <w:rFonts w:ascii="Arial" w:hAnsi="Arial" w:cs="Arial"/>
          <w:color w:val="000000" w:themeColor="text1"/>
        </w:rPr>
        <w:t xml:space="preserve"> to Article 1 of the (ACRWC)</w:t>
      </w:r>
      <w:r w:rsidR="00263621" w:rsidRPr="002B13B5">
        <w:rPr>
          <w:rFonts w:ascii="Arial" w:hAnsi="Arial" w:cs="Arial"/>
          <w:color w:val="000000" w:themeColor="text1"/>
        </w:rPr>
        <w:t xml:space="preserve"> it still happens</w:t>
      </w:r>
      <w:r w:rsidR="005B7F2A" w:rsidRPr="002B13B5">
        <w:rPr>
          <w:rFonts w:ascii="Arial" w:hAnsi="Arial" w:cs="Arial"/>
          <w:color w:val="000000" w:themeColor="text1"/>
        </w:rPr>
        <w:t>.</w:t>
      </w:r>
      <w:r w:rsidR="00730B55" w:rsidRPr="002B13B5">
        <w:rPr>
          <w:rFonts w:ascii="Arial" w:hAnsi="Arial" w:cs="Arial"/>
          <w:color w:val="000000" w:themeColor="text1"/>
        </w:rPr>
        <w:t xml:space="preserve"> </w:t>
      </w:r>
      <w:r w:rsidR="005B7F2A" w:rsidRPr="002B13B5">
        <w:rPr>
          <w:rFonts w:ascii="Arial" w:hAnsi="Arial" w:cs="Arial"/>
          <w:color w:val="000000" w:themeColor="text1"/>
        </w:rPr>
        <w:t>This practise</w:t>
      </w:r>
      <w:r w:rsidR="00730B55" w:rsidRPr="002B13B5">
        <w:rPr>
          <w:rFonts w:ascii="Arial" w:hAnsi="Arial" w:cs="Arial"/>
          <w:color w:val="000000" w:themeColor="text1"/>
        </w:rPr>
        <w:t xml:space="preserve"> can be </w:t>
      </w:r>
      <w:r w:rsidR="0046558C" w:rsidRPr="002B13B5">
        <w:rPr>
          <w:rFonts w:ascii="Arial" w:hAnsi="Arial" w:cs="Arial"/>
          <w:color w:val="000000" w:themeColor="text1"/>
        </w:rPr>
        <w:t>related to</w:t>
      </w:r>
      <w:r w:rsidR="00730B55" w:rsidRPr="002B13B5">
        <w:rPr>
          <w:rFonts w:ascii="Arial" w:hAnsi="Arial" w:cs="Arial"/>
          <w:color w:val="000000" w:themeColor="text1"/>
        </w:rPr>
        <w:t xml:space="preserve"> the</w:t>
      </w:r>
      <w:r w:rsidR="0046558C" w:rsidRPr="002B13B5">
        <w:rPr>
          <w:rFonts w:ascii="Arial" w:hAnsi="Arial" w:cs="Arial"/>
          <w:color w:val="000000" w:themeColor="text1"/>
        </w:rPr>
        <w:t xml:space="preserve"> poverty of the parents thus girls are sent to be married for someone else to provide for them.  Male and Female genital mutilation still occurs in Lesotho along with physical punishment</w:t>
      </w:r>
      <w:r w:rsidR="005E32B7" w:rsidRPr="002B13B5">
        <w:rPr>
          <w:rFonts w:ascii="Arial" w:hAnsi="Arial" w:cs="Arial"/>
          <w:color w:val="000000" w:themeColor="text1"/>
        </w:rPr>
        <w:t xml:space="preserve"> being readily used</w:t>
      </w:r>
      <w:r w:rsidR="00F22B35" w:rsidRPr="002B13B5">
        <w:rPr>
          <w:rFonts w:ascii="Arial" w:hAnsi="Arial" w:cs="Arial"/>
          <w:color w:val="000000" w:themeColor="text1"/>
        </w:rPr>
        <w:t>(Humanim,2019)</w:t>
      </w:r>
      <w:r w:rsidR="005E32B7" w:rsidRPr="002B13B5">
        <w:rPr>
          <w:rFonts w:ascii="Arial" w:hAnsi="Arial" w:cs="Arial"/>
          <w:color w:val="000000" w:themeColor="text1"/>
        </w:rPr>
        <w:t xml:space="preserve"> despite the Child Protection and Welfare Act (CPWA) 2011</w:t>
      </w:r>
      <w:r w:rsidR="007857D1" w:rsidRPr="002B13B5">
        <w:rPr>
          <w:rFonts w:ascii="Arial" w:hAnsi="Arial" w:cs="Arial"/>
          <w:color w:val="000000" w:themeColor="text1"/>
        </w:rPr>
        <w:t xml:space="preserve"> and Article 16 of the (ACRWC)</w:t>
      </w:r>
      <w:r w:rsidR="00263621" w:rsidRPr="002B13B5">
        <w:rPr>
          <w:rFonts w:ascii="Arial" w:hAnsi="Arial" w:cs="Arial"/>
          <w:color w:val="000000" w:themeColor="text1"/>
        </w:rPr>
        <w:t xml:space="preserve"> which states ‘children should be protected from all forms of torture, inhumane or degrading treatment and especially physical or mental injury or abuse, neglect or maltreatment including sexual abuse’</w:t>
      </w:r>
      <w:r w:rsidR="005E32B7" w:rsidRPr="002B13B5">
        <w:rPr>
          <w:rFonts w:ascii="Arial" w:hAnsi="Arial" w:cs="Arial"/>
          <w:color w:val="000000" w:themeColor="text1"/>
        </w:rPr>
        <w:t xml:space="preserve">. This </w:t>
      </w:r>
      <w:r w:rsidR="0046558C" w:rsidRPr="002B13B5">
        <w:rPr>
          <w:rFonts w:ascii="Arial" w:hAnsi="Arial" w:cs="Arial"/>
          <w:color w:val="000000" w:themeColor="text1"/>
        </w:rPr>
        <w:t>impacts on the child</w:t>
      </w:r>
      <w:r w:rsidR="00AC4005" w:rsidRPr="002B13B5">
        <w:rPr>
          <w:rFonts w:ascii="Arial" w:hAnsi="Arial" w:cs="Arial"/>
          <w:color w:val="000000" w:themeColor="text1"/>
        </w:rPr>
        <w:t>’</w:t>
      </w:r>
      <w:r w:rsidR="0046558C" w:rsidRPr="002B13B5">
        <w:rPr>
          <w:rFonts w:ascii="Arial" w:hAnsi="Arial" w:cs="Arial"/>
          <w:color w:val="000000" w:themeColor="text1"/>
        </w:rPr>
        <w:t xml:space="preserve">s health and wellbeing and is </w:t>
      </w:r>
      <w:r w:rsidR="007857D1" w:rsidRPr="002B13B5">
        <w:rPr>
          <w:rFonts w:ascii="Arial" w:hAnsi="Arial" w:cs="Arial"/>
          <w:color w:val="000000" w:themeColor="text1"/>
        </w:rPr>
        <w:t xml:space="preserve">also </w:t>
      </w:r>
      <w:r w:rsidR="00AC4005" w:rsidRPr="002B13B5">
        <w:rPr>
          <w:rFonts w:ascii="Arial" w:hAnsi="Arial" w:cs="Arial"/>
          <w:color w:val="000000" w:themeColor="text1"/>
        </w:rPr>
        <w:t xml:space="preserve">in </w:t>
      </w:r>
      <w:r w:rsidR="0046558C" w:rsidRPr="002B13B5">
        <w:rPr>
          <w:rFonts w:ascii="Arial" w:hAnsi="Arial" w:cs="Arial"/>
          <w:color w:val="000000" w:themeColor="text1"/>
        </w:rPr>
        <w:t xml:space="preserve">contradiction of </w:t>
      </w:r>
      <w:r w:rsidR="005E32B7" w:rsidRPr="002B13B5">
        <w:rPr>
          <w:rFonts w:ascii="Arial" w:hAnsi="Arial" w:cs="Arial"/>
          <w:color w:val="000000" w:themeColor="text1"/>
        </w:rPr>
        <w:t xml:space="preserve">goal 3 of the </w:t>
      </w:r>
      <w:r w:rsidR="00AC4005" w:rsidRPr="002B13B5">
        <w:rPr>
          <w:rFonts w:ascii="Arial" w:hAnsi="Arial" w:cs="Arial"/>
          <w:color w:val="000000" w:themeColor="text1"/>
        </w:rPr>
        <w:t xml:space="preserve">SDG </w:t>
      </w:r>
      <w:r w:rsidR="005E32B7" w:rsidRPr="002B13B5">
        <w:rPr>
          <w:rFonts w:ascii="Arial" w:hAnsi="Arial" w:cs="Arial"/>
          <w:color w:val="000000" w:themeColor="text1"/>
        </w:rPr>
        <w:t>- G</w:t>
      </w:r>
      <w:r w:rsidR="00AC4005" w:rsidRPr="002B13B5">
        <w:rPr>
          <w:rFonts w:ascii="Arial" w:hAnsi="Arial" w:cs="Arial"/>
          <w:color w:val="000000" w:themeColor="text1"/>
        </w:rPr>
        <w:t xml:space="preserve">ood </w:t>
      </w:r>
      <w:r w:rsidR="005E32B7" w:rsidRPr="002B13B5">
        <w:rPr>
          <w:rFonts w:ascii="Arial" w:hAnsi="Arial" w:cs="Arial"/>
          <w:color w:val="000000" w:themeColor="text1"/>
        </w:rPr>
        <w:t>H</w:t>
      </w:r>
      <w:r w:rsidR="00AC4005" w:rsidRPr="002B13B5">
        <w:rPr>
          <w:rFonts w:ascii="Arial" w:hAnsi="Arial" w:cs="Arial"/>
          <w:color w:val="000000" w:themeColor="text1"/>
        </w:rPr>
        <w:t xml:space="preserve">ealth and </w:t>
      </w:r>
      <w:r w:rsidR="005E32B7" w:rsidRPr="002B13B5">
        <w:rPr>
          <w:rFonts w:ascii="Arial" w:hAnsi="Arial" w:cs="Arial"/>
          <w:color w:val="000000" w:themeColor="text1"/>
        </w:rPr>
        <w:t>W</w:t>
      </w:r>
      <w:r w:rsidR="00AC4005" w:rsidRPr="002B13B5">
        <w:rPr>
          <w:rFonts w:ascii="Arial" w:hAnsi="Arial" w:cs="Arial"/>
          <w:color w:val="000000" w:themeColor="text1"/>
        </w:rPr>
        <w:t>ellbeing</w:t>
      </w:r>
      <w:r w:rsidR="00154B40" w:rsidRPr="002B13B5">
        <w:rPr>
          <w:rFonts w:ascii="Arial" w:hAnsi="Arial" w:cs="Arial"/>
          <w:color w:val="000000" w:themeColor="text1"/>
        </w:rPr>
        <w:t xml:space="preserve"> and Article 19 of the UNCRC ‘having the right to be protected from being hurt or badly treated.</w:t>
      </w:r>
      <w:r w:rsidR="00AC4005" w:rsidRPr="002B13B5">
        <w:rPr>
          <w:rFonts w:ascii="Arial" w:hAnsi="Arial" w:cs="Arial"/>
          <w:color w:val="000000" w:themeColor="text1"/>
        </w:rPr>
        <w:t xml:space="preserve"> </w:t>
      </w:r>
      <w:r w:rsidR="00F22B35" w:rsidRPr="002B13B5">
        <w:rPr>
          <w:rFonts w:ascii="Arial" w:hAnsi="Arial" w:cs="Arial"/>
          <w:color w:val="000000" w:themeColor="text1"/>
        </w:rPr>
        <w:t xml:space="preserve">A </w:t>
      </w:r>
      <w:r w:rsidR="007857D1" w:rsidRPr="002B13B5">
        <w:rPr>
          <w:rFonts w:ascii="Arial" w:hAnsi="Arial" w:cs="Arial"/>
          <w:color w:val="000000" w:themeColor="text1"/>
        </w:rPr>
        <w:t>L</w:t>
      </w:r>
      <w:r w:rsidR="0046558C" w:rsidRPr="002B13B5">
        <w:rPr>
          <w:rFonts w:ascii="Arial" w:hAnsi="Arial" w:cs="Arial"/>
          <w:color w:val="000000" w:themeColor="text1"/>
        </w:rPr>
        <w:t>ack of doctors and medical facilities</w:t>
      </w:r>
      <w:r w:rsidR="00F22B35" w:rsidRPr="002B13B5">
        <w:rPr>
          <w:rFonts w:ascii="Arial" w:hAnsi="Arial" w:cs="Arial"/>
          <w:color w:val="000000" w:themeColor="text1"/>
        </w:rPr>
        <w:t xml:space="preserve"> is</w:t>
      </w:r>
      <w:r w:rsidR="0046558C" w:rsidRPr="002B13B5">
        <w:rPr>
          <w:rFonts w:ascii="Arial" w:hAnsi="Arial" w:cs="Arial"/>
          <w:color w:val="000000" w:themeColor="text1"/>
        </w:rPr>
        <w:t xml:space="preserve"> especially </w:t>
      </w:r>
      <w:r w:rsidR="00AC4005" w:rsidRPr="002B13B5">
        <w:rPr>
          <w:rFonts w:ascii="Arial" w:hAnsi="Arial" w:cs="Arial"/>
          <w:color w:val="000000" w:themeColor="text1"/>
        </w:rPr>
        <w:t xml:space="preserve">worse </w:t>
      </w:r>
      <w:r w:rsidR="0046558C" w:rsidRPr="002B13B5">
        <w:rPr>
          <w:rFonts w:ascii="Arial" w:hAnsi="Arial" w:cs="Arial"/>
          <w:color w:val="000000" w:themeColor="text1"/>
        </w:rPr>
        <w:t xml:space="preserve">in certain </w:t>
      </w:r>
      <w:r w:rsidR="007857D1" w:rsidRPr="002B13B5">
        <w:rPr>
          <w:rFonts w:ascii="Arial" w:hAnsi="Arial" w:cs="Arial"/>
          <w:color w:val="000000" w:themeColor="text1"/>
        </w:rPr>
        <w:t xml:space="preserve">mountainous </w:t>
      </w:r>
      <w:r w:rsidR="0046558C" w:rsidRPr="002B13B5">
        <w:rPr>
          <w:rFonts w:ascii="Arial" w:hAnsi="Arial" w:cs="Arial"/>
          <w:color w:val="000000" w:themeColor="text1"/>
        </w:rPr>
        <w:t>regions</w:t>
      </w:r>
      <w:r w:rsidR="00AC4005" w:rsidRPr="002B13B5">
        <w:rPr>
          <w:rFonts w:ascii="Arial" w:hAnsi="Arial" w:cs="Arial"/>
          <w:color w:val="000000" w:themeColor="text1"/>
        </w:rPr>
        <w:t xml:space="preserve"> adding to the issue of poor health and </w:t>
      </w:r>
      <w:r w:rsidR="007857D1" w:rsidRPr="002B13B5">
        <w:rPr>
          <w:rFonts w:ascii="Arial" w:hAnsi="Arial" w:cs="Arial"/>
          <w:color w:val="000000" w:themeColor="text1"/>
        </w:rPr>
        <w:t>in</w:t>
      </w:r>
      <w:r w:rsidR="00AC4005" w:rsidRPr="002B13B5">
        <w:rPr>
          <w:rFonts w:ascii="Arial" w:hAnsi="Arial" w:cs="Arial"/>
          <w:color w:val="000000" w:themeColor="text1"/>
        </w:rPr>
        <w:t xml:space="preserve">adequate </w:t>
      </w:r>
      <w:r w:rsidR="007075B3" w:rsidRPr="002B13B5">
        <w:rPr>
          <w:rFonts w:ascii="Arial" w:hAnsi="Arial" w:cs="Arial"/>
          <w:color w:val="000000" w:themeColor="text1"/>
        </w:rPr>
        <w:t>care, simple</w:t>
      </w:r>
      <w:r w:rsidR="00AC4005" w:rsidRPr="002B13B5">
        <w:rPr>
          <w:rFonts w:ascii="Arial" w:hAnsi="Arial" w:cs="Arial"/>
          <w:color w:val="000000" w:themeColor="text1"/>
        </w:rPr>
        <w:t xml:space="preserve"> procedure</w:t>
      </w:r>
      <w:r w:rsidR="005E32B7" w:rsidRPr="002B13B5">
        <w:rPr>
          <w:rFonts w:ascii="Arial" w:hAnsi="Arial" w:cs="Arial"/>
          <w:color w:val="000000" w:themeColor="text1"/>
        </w:rPr>
        <w:t>s</w:t>
      </w:r>
      <w:r w:rsidR="00AC4005" w:rsidRPr="002B13B5">
        <w:rPr>
          <w:rFonts w:ascii="Arial" w:hAnsi="Arial" w:cs="Arial"/>
          <w:color w:val="000000" w:themeColor="text1"/>
        </w:rPr>
        <w:t xml:space="preserve"> such as vaccinations for children </w:t>
      </w:r>
      <w:r w:rsidR="007857D1" w:rsidRPr="002B13B5">
        <w:rPr>
          <w:rFonts w:ascii="Arial" w:hAnsi="Arial" w:cs="Arial"/>
          <w:color w:val="000000" w:themeColor="text1"/>
        </w:rPr>
        <w:t xml:space="preserve">are </w:t>
      </w:r>
      <w:r w:rsidR="00AC4005" w:rsidRPr="002B13B5">
        <w:rPr>
          <w:rFonts w:ascii="Arial" w:hAnsi="Arial" w:cs="Arial"/>
          <w:color w:val="000000" w:themeColor="text1"/>
        </w:rPr>
        <w:t xml:space="preserve">not accessible for all (Humanin,2019), these barriers all </w:t>
      </w:r>
      <w:r w:rsidR="00154B40" w:rsidRPr="002B13B5">
        <w:rPr>
          <w:rFonts w:ascii="Arial" w:hAnsi="Arial" w:cs="Arial"/>
          <w:color w:val="000000" w:themeColor="text1"/>
        </w:rPr>
        <w:t xml:space="preserve">inevitably </w:t>
      </w:r>
      <w:r w:rsidR="0068166D" w:rsidRPr="002B13B5">
        <w:rPr>
          <w:rFonts w:ascii="Arial" w:hAnsi="Arial" w:cs="Arial"/>
          <w:color w:val="000000" w:themeColor="text1"/>
        </w:rPr>
        <w:t>influence</w:t>
      </w:r>
      <w:r w:rsidR="00AC4005" w:rsidRPr="002B13B5">
        <w:rPr>
          <w:rFonts w:ascii="Arial" w:hAnsi="Arial" w:cs="Arial"/>
          <w:color w:val="000000" w:themeColor="text1"/>
        </w:rPr>
        <w:t xml:space="preserve"> accessibility to education</w:t>
      </w:r>
      <w:r w:rsidR="00154B40" w:rsidRPr="002B13B5">
        <w:rPr>
          <w:rFonts w:ascii="Arial" w:hAnsi="Arial" w:cs="Arial"/>
          <w:color w:val="000000" w:themeColor="text1"/>
        </w:rPr>
        <w:t xml:space="preserve"> in Lesotho.</w:t>
      </w:r>
    </w:p>
    <w:p w14:paraId="57DCECA9" w14:textId="4A78BA90" w:rsidR="00943B30" w:rsidRPr="002B13B5" w:rsidRDefault="00F22B35"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lastRenderedPageBreak/>
        <w:t>T</w:t>
      </w:r>
      <w:r w:rsidR="002E1CFE" w:rsidRPr="002B13B5">
        <w:rPr>
          <w:rFonts w:ascii="Arial" w:hAnsi="Arial" w:cs="Arial"/>
          <w:color w:val="000000" w:themeColor="text1"/>
        </w:rPr>
        <w:t>he triple threat of HIV/AIDS, poverty and food insecurity is increasingly exposing children to violations of their rights.</w:t>
      </w:r>
      <w:r w:rsidR="00EE7A90" w:rsidRPr="002B13B5">
        <w:rPr>
          <w:rFonts w:ascii="Arial" w:hAnsi="Arial" w:cs="Arial"/>
          <w:color w:val="000000" w:themeColor="text1"/>
        </w:rPr>
        <w:t xml:space="preserve">  </w:t>
      </w:r>
    </w:p>
    <w:p w14:paraId="6EE59152" w14:textId="1AF0D73C" w:rsidR="00F50468" w:rsidRPr="002B13B5" w:rsidRDefault="007C69C1" w:rsidP="002B13B5">
      <w:pPr>
        <w:pStyle w:val="NormalWeb"/>
        <w:spacing w:before="0" w:beforeAutospacing="0" w:after="450" w:afterAutospacing="0" w:line="360" w:lineRule="auto"/>
        <w:rPr>
          <w:rFonts w:ascii="Arial" w:hAnsi="Arial" w:cs="Arial"/>
          <w:color w:val="000000" w:themeColor="text1"/>
        </w:rPr>
      </w:pPr>
      <w:r w:rsidRPr="002B13B5">
        <w:rPr>
          <w:rFonts w:ascii="Arial" w:hAnsi="Arial" w:cs="Arial"/>
          <w:color w:val="000000" w:themeColor="text1"/>
        </w:rPr>
        <w:t>The education sector in Lesotho is allocated 23.3%</w:t>
      </w:r>
      <w:r w:rsidR="00991BCA" w:rsidRPr="002B13B5">
        <w:rPr>
          <w:rFonts w:ascii="Arial" w:hAnsi="Arial" w:cs="Arial"/>
          <w:color w:val="000000" w:themeColor="text1"/>
        </w:rPr>
        <w:t xml:space="preserve"> government’s budget.  Despite this a diagnostic study held in 2015 indicated key challenges comprising of Poor retention rates at primary and secondary levels, low student achievements, poor school governance, HIV and </w:t>
      </w:r>
      <w:r w:rsidR="0068166D" w:rsidRPr="002B13B5">
        <w:rPr>
          <w:rFonts w:ascii="Arial" w:hAnsi="Arial" w:cs="Arial"/>
          <w:color w:val="000000" w:themeColor="text1"/>
        </w:rPr>
        <w:t>Aids,</w:t>
      </w:r>
      <w:r w:rsidR="00991BCA" w:rsidRPr="002B13B5">
        <w:rPr>
          <w:rFonts w:ascii="Arial" w:hAnsi="Arial" w:cs="Arial"/>
          <w:color w:val="000000" w:themeColor="text1"/>
        </w:rPr>
        <w:t xml:space="preserve"> graduating with inefficient skills and </w:t>
      </w:r>
      <w:r w:rsidR="008705C5" w:rsidRPr="002B13B5">
        <w:rPr>
          <w:rFonts w:ascii="Arial" w:hAnsi="Arial" w:cs="Arial"/>
          <w:color w:val="000000" w:themeColor="text1"/>
        </w:rPr>
        <w:t>ineff</w:t>
      </w:r>
      <w:r w:rsidR="00F22B35" w:rsidRPr="002B13B5">
        <w:rPr>
          <w:rFonts w:ascii="Arial" w:hAnsi="Arial" w:cs="Arial"/>
          <w:color w:val="000000" w:themeColor="text1"/>
        </w:rPr>
        <w:t>i</w:t>
      </w:r>
      <w:r w:rsidR="008705C5" w:rsidRPr="002B13B5">
        <w:rPr>
          <w:rFonts w:ascii="Arial" w:hAnsi="Arial" w:cs="Arial"/>
          <w:color w:val="000000" w:themeColor="text1"/>
        </w:rPr>
        <w:t>ciency</w:t>
      </w:r>
      <w:r w:rsidR="00991BCA" w:rsidRPr="002B13B5">
        <w:rPr>
          <w:rFonts w:ascii="Arial" w:hAnsi="Arial" w:cs="Arial"/>
          <w:color w:val="000000" w:themeColor="text1"/>
        </w:rPr>
        <w:t xml:space="preserve"> in the system. To tackle these challenges Lesotho has set strategic objectives in its Education Sector Strategic Plan for 2016-2026. To reform the national curriculum, to improve availability to early childhood care and high school education especially for disadvantaged children</w:t>
      </w:r>
      <w:r w:rsidR="00943FA3" w:rsidRPr="002B13B5">
        <w:rPr>
          <w:rFonts w:ascii="Arial" w:hAnsi="Arial" w:cs="Arial"/>
          <w:color w:val="000000" w:themeColor="text1"/>
        </w:rPr>
        <w:t>, increase access to technical and vocational education as well as quality secondary and primary education and to curb the spread of HIV and Aids by 2025</w:t>
      </w:r>
      <w:r w:rsidR="00184608" w:rsidRPr="002B13B5">
        <w:rPr>
          <w:rFonts w:ascii="Arial" w:hAnsi="Arial" w:cs="Arial"/>
          <w:color w:val="000000" w:themeColor="text1"/>
        </w:rPr>
        <w:t xml:space="preserve"> (global partnership.org,2019)</w:t>
      </w:r>
      <w:r w:rsidR="008806A7" w:rsidRPr="002B13B5">
        <w:rPr>
          <w:rFonts w:ascii="Arial" w:hAnsi="Arial" w:cs="Arial"/>
          <w:color w:val="000000" w:themeColor="text1"/>
        </w:rPr>
        <w:t>.</w:t>
      </w:r>
    </w:p>
    <w:p w14:paraId="6387C09D" w14:textId="77777777" w:rsidR="00AB5C2A" w:rsidRPr="002B13B5" w:rsidRDefault="008806A7" w:rsidP="002B13B5">
      <w:pPr>
        <w:spacing w:line="360" w:lineRule="auto"/>
        <w:rPr>
          <w:rFonts w:ascii="Arial" w:eastAsia="Times New Roman" w:hAnsi="Arial" w:cs="Arial"/>
          <w:color w:val="000000" w:themeColor="text1"/>
          <w:sz w:val="24"/>
          <w:szCs w:val="24"/>
          <w:lang w:eastAsia="en-GB"/>
        </w:rPr>
      </w:pPr>
      <w:r w:rsidRPr="002B13B5">
        <w:rPr>
          <w:rFonts w:ascii="Arial" w:eastAsia="Times New Roman" w:hAnsi="Arial" w:cs="Arial"/>
          <w:color w:val="000000" w:themeColor="text1"/>
          <w:sz w:val="24"/>
          <w:szCs w:val="24"/>
          <w:lang w:eastAsia="en-GB"/>
        </w:rPr>
        <w:t xml:space="preserve">To conclude there have been numerous initiatives in education to promote </w:t>
      </w:r>
      <w:r w:rsidR="007075B3" w:rsidRPr="002B13B5">
        <w:rPr>
          <w:rFonts w:ascii="Arial" w:eastAsia="Times New Roman" w:hAnsi="Arial" w:cs="Arial"/>
          <w:color w:val="000000" w:themeColor="text1"/>
          <w:sz w:val="24"/>
          <w:szCs w:val="24"/>
          <w:lang w:eastAsia="en-GB"/>
        </w:rPr>
        <w:t>global, development</w:t>
      </w:r>
      <w:r w:rsidRPr="002B13B5">
        <w:rPr>
          <w:rFonts w:ascii="Arial" w:eastAsia="Times New Roman" w:hAnsi="Arial" w:cs="Arial"/>
          <w:color w:val="000000" w:themeColor="text1"/>
          <w:sz w:val="24"/>
          <w:szCs w:val="24"/>
          <w:lang w:eastAsia="en-GB"/>
        </w:rPr>
        <w:t xml:space="preserve"> themes, UN programme for Human Rights Education, 2005. UN Sustainable Development Goals in 2015. UNESCO Education for All 2014 and UNCRC to name a few.</w:t>
      </w:r>
      <w:r w:rsidR="004714EF" w:rsidRPr="002B13B5">
        <w:rPr>
          <w:rFonts w:ascii="Arial" w:eastAsia="Times New Roman" w:hAnsi="Arial" w:cs="Arial"/>
          <w:color w:val="000000" w:themeColor="text1"/>
          <w:sz w:val="24"/>
          <w:szCs w:val="24"/>
          <w:lang w:eastAsia="en-GB"/>
        </w:rPr>
        <w:t xml:space="preserve"> </w:t>
      </w:r>
      <w:r w:rsidR="00F22B35" w:rsidRPr="002B13B5">
        <w:rPr>
          <w:rFonts w:ascii="Arial" w:eastAsia="Times New Roman" w:hAnsi="Arial" w:cs="Arial"/>
          <w:color w:val="000000" w:themeColor="text1"/>
          <w:sz w:val="24"/>
          <w:szCs w:val="24"/>
          <w:lang w:eastAsia="en-GB"/>
        </w:rPr>
        <w:t>Despite initiatives and policies there are still barriers to engagement in education for children in the U.K and Lesotho.</w:t>
      </w:r>
      <w:r w:rsidR="004131B9" w:rsidRPr="002B13B5">
        <w:rPr>
          <w:rFonts w:ascii="Arial" w:eastAsia="Times New Roman" w:hAnsi="Arial" w:cs="Arial"/>
          <w:color w:val="000000" w:themeColor="text1"/>
          <w:sz w:val="24"/>
          <w:szCs w:val="24"/>
          <w:lang w:eastAsia="en-GB"/>
        </w:rPr>
        <w:t xml:space="preserve">  Poverty being the biggest one identified in this assignment affecting both Countries.  It is clear from research whilst writing this assignment that education can play a vital role in creating global citizens. Lesotho has an Education Sector strategic plan for 2016-2020 to improve Education further and reform the national curriculum and assessment to meet the needs of Lesotho among some of the plans. The Government in Lesotho is spending more on public education as a percentage GDP than almost every other African Country (Unicef,2019).  Whereas the UK spending on education is in decline with the GDP at 4.1% as of March 2019(Chantrill,2019).  The rates of poverty differ</w:t>
      </w:r>
      <w:r w:rsidR="00AB5C2A" w:rsidRPr="002B13B5">
        <w:rPr>
          <w:rFonts w:ascii="Arial" w:eastAsia="Times New Roman" w:hAnsi="Arial" w:cs="Arial"/>
          <w:color w:val="000000" w:themeColor="text1"/>
          <w:sz w:val="24"/>
          <w:szCs w:val="24"/>
          <w:lang w:eastAsia="en-GB"/>
        </w:rPr>
        <w:t xml:space="preserve"> quite considerably</w:t>
      </w:r>
      <w:r w:rsidR="004131B9" w:rsidRPr="002B13B5">
        <w:rPr>
          <w:rFonts w:ascii="Arial" w:eastAsia="Times New Roman" w:hAnsi="Arial" w:cs="Arial"/>
          <w:color w:val="000000" w:themeColor="text1"/>
          <w:sz w:val="24"/>
          <w:szCs w:val="24"/>
          <w:lang w:eastAsia="en-GB"/>
        </w:rPr>
        <w:t xml:space="preserve"> in both countries with Lesotho being significantly higher however both countries </w:t>
      </w:r>
      <w:r w:rsidR="00AB5C2A" w:rsidRPr="002B13B5">
        <w:rPr>
          <w:rFonts w:ascii="Arial" w:eastAsia="Times New Roman" w:hAnsi="Arial" w:cs="Arial"/>
          <w:color w:val="000000" w:themeColor="text1"/>
          <w:sz w:val="24"/>
          <w:szCs w:val="24"/>
          <w:lang w:eastAsia="en-GB"/>
        </w:rPr>
        <w:t xml:space="preserve">unbelievably </w:t>
      </w:r>
      <w:r w:rsidR="004131B9" w:rsidRPr="002B13B5">
        <w:rPr>
          <w:rFonts w:ascii="Arial" w:eastAsia="Times New Roman" w:hAnsi="Arial" w:cs="Arial"/>
          <w:color w:val="000000" w:themeColor="text1"/>
          <w:sz w:val="24"/>
          <w:szCs w:val="24"/>
          <w:lang w:eastAsia="en-GB"/>
        </w:rPr>
        <w:t>are still suffering from absolute poverty in th</w:t>
      </w:r>
      <w:r w:rsidR="00AB5C2A" w:rsidRPr="002B13B5">
        <w:rPr>
          <w:rFonts w:ascii="Arial" w:eastAsia="Times New Roman" w:hAnsi="Arial" w:cs="Arial"/>
          <w:color w:val="000000" w:themeColor="text1"/>
          <w:sz w:val="24"/>
          <w:szCs w:val="24"/>
          <w:lang w:eastAsia="en-GB"/>
        </w:rPr>
        <w:t>is being the</w:t>
      </w:r>
      <w:r w:rsidR="004131B9" w:rsidRPr="002B13B5">
        <w:rPr>
          <w:rFonts w:ascii="Arial" w:eastAsia="Times New Roman" w:hAnsi="Arial" w:cs="Arial"/>
          <w:color w:val="000000" w:themeColor="text1"/>
          <w:sz w:val="24"/>
          <w:szCs w:val="24"/>
          <w:lang w:eastAsia="en-GB"/>
        </w:rPr>
        <w:t xml:space="preserve"> 21</w:t>
      </w:r>
      <w:r w:rsidR="004131B9" w:rsidRPr="002B13B5">
        <w:rPr>
          <w:rFonts w:ascii="Arial" w:eastAsia="Times New Roman" w:hAnsi="Arial" w:cs="Arial"/>
          <w:color w:val="000000" w:themeColor="text1"/>
          <w:sz w:val="24"/>
          <w:szCs w:val="24"/>
          <w:vertAlign w:val="superscript"/>
          <w:lang w:eastAsia="en-GB"/>
        </w:rPr>
        <w:t>st</w:t>
      </w:r>
      <w:r w:rsidR="004131B9" w:rsidRPr="002B13B5">
        <w:rPr>
          <w:rFonts w:ascii="Arial" w:eastAsia="Times New Roman" w:hAnsi="Arial" w:cs="Arial"/>
          <w:color w:val="000000" w:themeColor="text1"/>
          <w:sz w:val="24"/>
          <w:szCs w:val="24"/>
          <w:lang w:eastAsia="en-GB"/>
        </w:rPr>
        <w:t xml:space="preserve"> century</w:t>
      </w:r>
      <w:r w:rsidR="00AB5C2A" w:rsidRPr="002B13B5">
        <w:rPr>
          <w:rFonts w:ascii="Arial" w:eastAsia="Times New Roman" w:hAnsi="Arial" w:cs="Arial"/>
          <w:color w:val="000000" w:themeColor="text1"/>
          <w:sz w:val="24"/>
          <w:szCs w:val="24"/>
          <w:lang w:eastAsia="en-GB"/>
        </w:rPr>
        <w:t xml:space="preserve">. </w:t>
      </w:r>
    </w:p>
    <w:p w14:paraId="43AC86C3" w14:textId="77777777" w:rsidR="006005DD" w:rsidRDefault="006005DD" w:rsidP="002B13B5">
      <w:pPr>
        <w:spacing w:line="360" w:lineRule="auto"/>
        <w:rPr>
          <w:rFonts w:ascii="Arial" w:eastAsia="Times New Roman" w:hAnsi="Arial" w:cs="Arial"/>
          <w:color w:val="000000" w:themeColor="text1"/>
          <w:sz w:val="24"/>
          <w:szCs w:val="24"/>
          <w:lang w:eastAsia="en-GB"/>
        </w:rPr>
      </w:pPr>
    </w:p>
    <w:p w14:paraId="0FFB3CE9" w14:textId="07F79668" w:rsidR="00AC2152" w:rsidRPr="002B13B5" w:rsidRDefault="00AB5C2A" w:rsidP="002B13B5">
      <w:pPr>
        <w:spacing w:line="360" w:lineRule="auto"/>
        <w:rPr>
          <w:rFonts w:ascii="Arial" w:eastAsia="Times New Roman" w:hAnsi="Arial" w:cs="Arial"/>
          <w:color w:val="000000" w:themeColor="text1"/>
          <w:sz w:val="24"/>
          <w:szCs w:val="24"/>
          <w:lang w:eastAsia="en-GB"/>
        </w:rPr>
      </w:pPr>
      <w:r w:rsidRPr="002B13B5">
        <w:rPr>
          <w:rFonts w:ascii="Arial" w:eastAsia="Times New Roman" w:hAnsi="Arial" w:cs="Arial"/>
          <w:color w:val="000000" w:themeColor="text1"/>
          <w:sz w:val="24"/>
          <w:szCs w:val="24"/>
          <w:lang w:eastAsia="en-GB"/>
        </w:rPr>
        <w:lastRenderedPageBreak/>
        <w:t xml:space="preserve">It has become apparent that children merely being in school does not necessarily mean they are being educated, there needs to be investment in good quality education more so in Lesotho, for it to be effective and help these children thrive and reach their full potential in life which will inevitably be beneficial to the countries economy, this can be said for the U.K as well for the teaching of ESDGC more professional development is needed </w:t>
      </w:r>
      <w:r w:rsidR="00101ED3" w:rsidRPr="002B13B5">
        <w:rPr>
          <w:rFonts w:ascii="Arial" w:eastAsia="Times New Roman" w:hAnsi="Arial" w:cs="Arial"/>
          <w:color w:val="000000" w:themeColor="text1"/>
          <w:sz w:val="24"/>
          <w:szCs w:val="24"/>
          <w:lang w:eastAsia="en-GB"/>
        </w:rPr>
        <w:t>so that teachers have stronger levels of skills, confidence and knowledge to introduce global learning</w:t>
      </w:r>
      <w:r w:rsidR="00AC2152" w:rsidRPr="002B13B5">
        <w:rPr>
          <w:rFonts w:ascii="Arial" w:eastAsia="Times New Roman" w:hAnsi="Arial" w:cs="Arial"/>
          <w:color w:val="000000" w:themeColor="text1"/>
          <w:sz w:val="24"/>
          <w:szCs w:val="24"/>
          <w:lang w:eastAsia="en-GB"/>
        </w:rPr>
        <w:t xml:space="preserve"> effectively</w:t>
      </w:r>
      <w:r w:rsidRPr="002B13B5">
        <w:rPr>
          <w:rFonts w:ascii="Arial" w:eastAsia="Times New Roman" w:hAnsi="Arial" w:cs="Arial"/>
          <w:color w:val="000000" w:themeColor="text1"/>
          <w:sz w:val="24"/>
          <w:szCs w:val="24"/>
          <w:lang w:eastAsia="en-GB"/>
        </w:rPr>
        <w:t xml:space="preserve"> (Cambridge </w:t>
      </w:r>
      <w:r w:rsidR="00101ED3" w:rsidRPr="002B13B5">
        <w:rPr>
          <w:rFonts w:ascii="Arial" w:eastAsia="Times New Roman" w:hAnsi="Arial" w:cs="Arial"/>
          <w:color w:val="000000" w:themeColor="text1"/>
          <w:sz w:val="24"/>
          <w:szCs w:val="24"/>
          <w:lang w:eastAsia="en-GB"/>
        </w:rPr>
        <w:t>P</w:t>
      </w:r>
      <w:r w:rsidRPr="002B13B5">
        <w:rPr>
          <w:rFonts w:ascii="Arial" w:eastAsia="Times New Roman" w:hAnsi="Arial" w:cs="Arial"/>
          <w:color w:val="000000" w:themeColor="text1"/>
          <w:sz w:val="24"/>
          <w:szCs w:val="24"/>
          <w:lang w:eastAsia="en-GB"/>
        </w:rPr>
        <w:t xml:space="preserve">rimary </w:t>
      </w:r>
      <w:r w:rsidR="00101ED3" w:rsidRPr="002B13B5">
        <w:rPr>
          <w:rFonts w:ascii="Arial" w:eastAsia="Times New Roman" w:hAnsi="Arial" w:cs="Arial"/>
          <w:color w:val="000000" w:themeColor="text1"/>
          <w:sz w:val="24"/>
          <w:szCs w:val="24"/>
          <w:lang w:eastAsia="en-GB"/>
        </w:rPr>
        <w:t>R</w:t>
      </w:r>
      <w:r w:rsidRPr="002B13B5">
        <w:rPr>
          <w:rFonts w:ascii="Arial" w:eastAsia="Times New Roman" w:hAnsi="Arial" w:cs="Arial"/>
          <w:color w:val="000000" w:themeColor="text1"/>
          <w:sz w:val="24"/>
          <w:szCs w:val="24"/>
          <w:lang w:eastAsia="en-GB"/>
        </w:rPr>
        <w:t xml:space="preserve">eview </w:t>
      </w:r>
      <w:r w:rsidR="00101ED3" w:rsidRPr="002B13B5">
        <w:rPr>
          <w:rFonts w:ascii="Arial" w:eastAsia="Times New Roman" w:hAnsi="Arial" w:cs="Arial"/>
          <w:color w:val="000000" w:themeColor="text1"/>
          <w:sz w:val="24"/>
          <w:szCs w:val="24"/>
          <w:lang w:eastAsia="en-GB"/>
        </w:rPr>
        <w:t>T</w:t>
      </w:r>
      <w:r w:rsidRPr="002B13B5">
        <w:rPr>
          <w:rFonts w:ascii="Arial" w:eastAsia="Times New Roman" w:hAnsi="Arial" w:cs="Arial"/>
          <w:color w:val="000000" w:themeColor="text1"/>
          <w:sz w:val="24"/>
          <w:szCs w:val="24"/>
          <w:lang w:eastAsia="en-GB"/>
        </w:rPr>
        <w:t>rust,2016).  Despite</w:t>
      </w:r>
      <w:r w:rsidR="00101ED3" w:rsidRPr="002B13B5">
        <w:rPr>
          <w:rFonts w:ascii="Arial" w:eastAsia="Times New Roman" w:hAnsi="Arial" w:cs="Arial"/>
          <w:color w:val="000000" w:themeColor="text1"/>
          <w:sz w:val="24"/>
          <w:szCs w:val="24"/>
          <w:lang w:eastAsia="en-GB"/>
        </w:rPr>
        <w:t xml:space="preserve"> nearly constant state of change in educational policy regarding global learning in the U.K. over the last 10 years few have been supported for their implementation</w:t>
      </w:r>
      <w:r w:rsidR="006005DD">
        <w:rPr>
          <w:rFonts w:ascii="Arial" w:eastAsia="Times New Roman" w:hAnsi="Arial" w:cs="Arial"/>
          <w:color w:val="000000" w:themeColor="text1"/>
          <w:sz w:val="24"/>
          <w:szCs w:val="24"/>
          <w:lang w:eastAsia="en-GB"/>
        </w:rPr>
        <w:t>, adequate funding needs to be made available.</w:t>
      </w:r>
    </w:p>
    <w:p w14:paraId="367694B8" w14:textId="3D8F87FA" w:rsidR="008806A7" w:rsidRPr="002B13B5" w:rsidRDefault="00AC2152" w:rsidP="002B13B5">
      <w:pPr>
        <w:spacing w:line="360" w:lineRule="auto"/>
        <w:rPr>
          <w:rFonts w:ascii="Arial" w:eastAsia="Times New Roman" w:hAnsi="Arial" w:cs="Arial"/>
          <w:color w:val="000000" w:themeColor="text1"/>
          <w:sz w:val="24"/>
          <w:szCs w:val="24"/>
          <w:lang w:eastAsia="en-GB"/>
        </w:rPr>
      </w:pPr>
      <w:r w:rsidRPr="002B13B5">
        <w:rPr>
          <w:rFonts w:ascii="Arial" w:eastAsia="Times New Roman" w:hAnsi="Arial" w:cs="Arial"/>
          <w:color w:val="000000" w:themeColor="text1"/>
          <w:sz w:val="24"/>
          <w:szCs w:val="24"/>
          <w:lang w:eastAsia="en-GB"/>
        </w:rPr>
        <w:t xml:space="preserve">Every child in the world needs to be able to work in a global economy. </w:t>
      </w:r>
      <w:r w:rsidRPr="002B13B5">
        <w:rPr>
          <w:rFonts w:ascii="Arial" w:eastAsia="Times New Roman" w:hAnsi="Arial" w:cs="Arial"/>
          <w:color w:val="000000" w:themeColor="text1"/>
          <w:sz w:val="24"/>
          <w:szCs w:val="24"/>
          <w:lang w:eastAsia="en-GB"/>
        </w:rPr>
        <w:t>The need to protect our planet and each other from environmental and human disasters needs to be at the fore front</w:t>
      </w:r>
      <w:r w:rsidR="002B13B5" w:rsidRPr="002B13B5">
        <w:rPr>
          <w:rFonts w:ascii="Arial" w:eastAsia="Times New Roman" w:hAnsi="Arial" w:cs="Arial"/>
          <w:color w:val="000000" w:themeColor="text1"/>
          <w:sz w:val="24"/>
          <w:szCs w:val="24"/>
          <w:lang w:eastAsia="en-GB"/>
        </w:rPr>
        <w:t xml:space="preserve"> of any agenda. This will</w:t>
      </w:r>
      <w:r w:rsidRPr="002B13B5">
        <w:rPr>
          <w:rFonts w:ascii="Arial" w:eastAsia="Times New Roman" w:hAnsi="Arial" w:cs="Arial"/>
          <w:color w:val="000000" w:themeColor="text1"/>
          <w:sz w:val="24"/>
          <w:szCs w:val="24"/>
          <w:lang w:eastAsia="en-GB"/>
        </w:rPr>
        <w:t xml:space="preserve"> enable the next generation to meet the challenges ahead in our planet’s future.</w:t>
      </w:r>
    </w:p>
    <w:p w14:paraId="3A3E6445" w14:textId="77777777" w:rsidR="00AC2152" w:rsidRPr="00A41A81" w:rsidRDefault="00AC2152" w:rsidP="00A41A81">
      <w:pPr>
        <w:spacing w:line="360" w:lineRule="auto"/>
        <w:rPr>
          <w:rFonts w:ascii="Arial" w:eastAsia="Times New Roman" w:hAnsi="Arial" w:cs="Arial"/>
          <w:sz w:val="24"/>
          <w:szCs w:val="24"/>
          <w:lang w:eastAsia="en-GB"/>
        </w:rPr>
      </w:pPr>
    </w:p>
    <w:p w14:paraId="098CF40C" w14:textId="77777777" w:rsidR="006150B5" w:rsidRDefault="006150B5" w:rsidP="006150B5">
      <w:pPr>
        <w:spacing w:after="0" w:line="240" w:lineRule="auto"/>
        <w:ind w:left="720"/>
        <w:jc w:val="both"/>
        <w:textAlignment w:val="baseline"/>
        <w:rPr>
          <w:rFonts w:ascii="Arial" w:eastAsia="Times New Roman" w:hAnsi="Arial" w:cs="Arial"/>
          <w:b/>
          <w:bCs/>
          <w:color w:val="000000" w:themeColor="text1"/>
          <w:sz w:val="24"/>
          <w:szCs w:val="24"/>
          <w:u w:val="single"/>
          <w:bdr w:val="none" w:sz="0" w:space="0" w:color="auto" w:frame="1"/>
          <w:lang w:eastAsia="en-GB"/>
        </w:rPr>
      </w:pPr>
    </w:p>
    <w:p w14:paraId="5AF17E24" w14:textId="77777777" w:rsidR="005B341A" w:rsidRDefault="005B341A" w:rsidP="008B79C1">
      <w:pPr>
        <w:spacing w:after="0" w:line="240" w:lineRule="auto"/>
        <w:ind w:left="720"/>
        <w:textAlignment w:val="baseline"/>
        <w:rPr>
          <w:rFonts w:ascii="Arial" w:eastAsia="Times New Roman" w:hAnsi="Arial" w:cs="Arial"/>
          <w:bCs/>
          <w:color w:val="000000" w:themeColor="text1"/>
          <w:sz w:val="24"/>
          <w:szCs w:val="24"/>
          <w:bdr w:val="none" w:sz="0" w:space="0" w:color="auto" w:frame="1"/>
          <w:lang w:eastAsia="en-GB"/>
        </w:rPr>
      </w:pPr>
    </w:p>
    <w:p w14:paraId="144E360A" w14:textId="77777777" w:rsidR="005B341A" w:rsidRDefault="005B341A" w:rsidP="00A961CA">
      <w:pPr>
        <w:spacing w:line="360" w:lineRule="auto"/>
        <w:rPr>
          <w:rFonts w:ascii="Arial" w:hAnsi="Arial" w:cs="Arial"/>
          <w:b/>
          <w:color w:val="000000"/>
          <w:sz w:val="24"/>
          <w:szCs w:val="24"/>
          <w:u w:val="single"/>
        </w:rPr>
      </w:pPr>
    </w:p>
    <w:p w14:paraId="05BE3D94" w14:textId="77777777" w:rsidR="005B341A" w:rsidRDefault="005B341A" w:rsidP="00A961CA">
      <w:pPr>
        <w:spacing w:line="360" w:lineRule="auto"/>
        <w:rPr>
          <w:rFonts w:ascii="Arial" w:hAnsi="Arial" w:cs="Arial"/>
          <w:b/>
          <w:color w:val="000000"/>
          <w:sz w:val="24"/>
          <w:szCs w:val="24"/>
          <w:u w:val="single"/>
        </w:rPr>
      </w:pPr>
    </w:p>
    <w:p w14:paraId="1C74DF5D" w14:textId="77777777" w:rsidR="005B341A" w:rsidRDefault="005B341A" w:rsidP="00A961CA">
      <w:pPr>
        <w:spacing w:line="360" w:lineRule="auto"/>
        <w:rPr>
          <w:rFonts w:ascii="Arial" w:hAnsi="Arial" w:cs="Arial"/>
          <w:b/>
          <w:color w:val="000000"/>
          <w:sz w:val="24"/>
          <w:szCs w:val="24"/>
          <w:u w:val="single"/>
        </w:rPr>
      </w:pPr>
    </w:p>
    <w:p w14:paraId="691CECDB" w14:textId="77777777" w:rsidR="005B341A" w:rsidRDefault="005B341A" w:rsidP="00A961CA">
      <w:pPr>
        <w:spacing w:line="360" w:lineRule="auto"/>
        <w:rPr>
          <w:rFonts w:ascii="Arial" w:hAnsi="Arial" w:cs="Arial"/>
          <w:b/>
          <w:color w:val="000000"/>
          <w:sz w:val="24"/>
          <w:szCs w:val="24"/>
          <w:u w:val="single"/>
        </w:rPr>
      </w:pPr>
    </w:p>
    <w:p w14:paraId="3A0BEE73" w14:textId="77777777" w:rsidR="005B341A" w:rsidRDefault="005B341A" w:rsidP="00A961CA">
      <w:pPr>
        <w:spacing w:line="360" w:lineRule="auto"/>
        <w:rPr>
          <w:rFonts w:ascii="Arial" w:hAnsi="Arial" w:cs="Arial"/>
          <w:b/>
          <w:color w:val="000000"/>
          <w:sz w:val="24"/>
          <w:szCs w:val="24"/>
          <w:u w:val="single"/>
        </w:rPr>
      </w:pPr>
    </w:p>
    <w:p w14:paraId="5E445517" w14:textId="77777777" w:rsidR="005B341A" w:rsidRDefault="005B341A" w:rsidP="00A961CA">
      <w:pPr>
        <w:spacing w:line="360" w:lineRule="auto"/>
        <w:rPr>
          <w:rFonts w:ascii="Arial" w:hAnsi="Arial" w:cs="Arial"/>
          <w:b/>
          <w:color w:val="000000"/>
          <w:sz w:val="24"/>
          <w:szCs w:val="24"/>
          <w:u w:val="single"/>
        </w:rPr>
      </w:pPr>
    </w:p>
    <w:p w14:paraId="3D50A198" w14:textId="77777777" w:rsidR="005B341A" w:rsidRDefault="005B341A" w:rsidP="00A961CA">
      <w:pPr>
        <w:spacing w:line="360" w:lineRule="auto"/>
        <w:rPr>
          <w:rFonts w:ascii="Arial" w:hAnsi="Arial" w:cs="Arial"/>
          <w:b/>
          <w:color w:val="000000"/>
          <w:sz w:val="24"/>
          <w:szCs w:val="24"/>
          <w:u w:val="single"/>
        </w:rPr>
      </w:pPr>
    </w:p>
    <w:p w14:paraId="0AEF78AD" w14:textId="77777777" w:rsidR="005B341A" w:rsidRDefault="005B341A" w:rsidP="00A961CA">
      <w:pPr>
        <w:spacing w:line="360" w:lineRule="auto"/>
        <w:rPr>
          <w:rFonts w:ascii="Arial" w:hAnsi="Arial" w:cs="Arial"/>
          <w:b/>
          <w:color w:val="000000"/>
          <w:sz w:val="24"/>
          <w:szCs w:val="24"/>
          <w:u w:val="single"/>
        </w:rPr>
      </w:pPr>
    </w:p>
    <w:p w14:paraId="1F16C776" w14:textId="77777777" w:rsidR="005B341A" w:rsidRDefault="005B341A" w:rsidP="00A961CA">
      <w:pPr>
        <w:spacing w:line="360" w:lineRule="auto"/>
        <w:rPr>
          <w:rFonts w:ascii="Arial" w:hAnsi="Arial" w:cs="Arial"/>
          <w:b/>
          <w:color w:val="000000"/>
          <w:sz w:val="24"/>
          <w:szCs w:val="24"/>
          <w:u w:val="single"/>
        </w:rPr>
      </w:pPr>
    </w:p>
    <w:p w14:paraId="2EB5AA04" w14:textId="77777777" w:rsidR="005B341A" w:rsidRDefault="005B341A" w:rsidP="00A961CA">
      <w:pPr>
        <w:spacing w:line="360" w:lineRule="auto"/>
        <w:rPr>
          <w:rFonts w:ascii="Arial" w:hAnsi="Arial" w:cs="Arial"/>
          <w:b/>
          <w:color w:val="000000"/>
          <w:sz w:val="24"/>
          <w:szCs w:val="24"/>
          <w:u w:val="single"/>
        </w:rPr>
      </w:pPr>
    </w:p>
    <w:p w14:paraId="0CE12A90" w14:textId="77777777" w:rsidR="005B341A" w:rsidRDefault="005B341A" w:rsidP="00A961CA">
      <w:pPr>
        <w:spacing w:line="360" w:lineRule="auto"/>
        <w:rPr>
          <w:rFonts w:ascii="Arial" w:hAnsi="Arial" w:cs="Arial"/>
          <w:b/>
          <w:color w:val="000000"/>
          <w:sz w:val="24"/>
          <w:szCs w:val="24"/>
          <w:u w:val="single"/>
        </w:rPr>
      </w:pPr>
    </w:p>
    <w:p w14:paraId="60ADD224" w14:textId="050CBDED" w:rsidR="005B341A" w:rsidRPr="005B341A" w:rsidRDefault="005B341A" w:rsidP="00A961CA">
      <w:pPr>
        <w:spacing w:line="360" w:lineRule="auto"/>
        <w:rPr>
          <w:rFonts w:ascii="Arial" w:hAnsi="Arial" w:cs="Arial"/>
          <w:b/>
          <w:color w:val="000000"/>
          <w:sz w:val="24"/>
          <w:szCs w:val="24"/>
          <w:u w:val="single"/>
        </w:rPr>
      </w:pPr>
      <w:r w:rsidRPr="005B341A">
        <w:rPr>
          <w:rFonts w:ascii="Arial" w:hAnsi="Arial" w:cs="Arial"/>
          <w:b/>
          <w:color w:val="000000"/>
          <w:sz w:val="24"/>
          <w:szCs w:val="24"/>
          <w:u w:val="single"/>
        </w:rPr>
        <w:lastRenderedPageBreak/>
        <w:t>Reference List</w:t>
      </w:r>
    </w:p>
    <w:p w14:paraId="555420B4"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Barnard, H. (2018). </w:t>
      </w:r>
      <w:r w:rsidRPr="007075B3">
        <w:rPr>
          <w:rFonts w:ascii="Arial" w:hAnsi="Arial" w:cs="Arial"/>
          <w:i/>
          <w:iCs/>
          <w:color w:val="000000"/>
          <w:sz w:val="24"/>
          <w:szCs w:val="24"/>
        </w:rPr>
        <w:t>UK Poverty 2018</w:t>
      </w:r>
      <w:r w:rsidRPr="007075B3">
        <w:rPr>
          <w:rFonts w:ascii="Arial" w:hAnsi="Arial" w:cs="Arial"/>
          <w:color w:val="000000"/>
          <w:sz w:val="24"/>
          <w:szCs w:val="24"/>
        </w:rPr>
        <w:t>. [online] JRF. Available at: https://www.jrf.org.uk/report/uk-poverty-2018 [Accessed 12 Mar. 2019].</w:t>
      </w:r>
    </w:p>
    <w:p w14:paraId="5FFC0888"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 xml:space="preserve">Borgen, C. (2016). </w:t>
      </w:r>
      <w:r w:rsidRPr="007075B3">
        <w:rPr>
          <w:rFonts w:ascii="Arial" w:hAnsi="Arial" w:cs="Arial"/>
          <w:i/>
          <w:iCs/>
          <w:color w:val="000000"/>
          <w:sz w:val="24"/>
          <w:szCs w:val="24"/>
        </w:rPr>
        <w:t>Poverty in Lesotho: Facts About Facing a Difficult Struggle</w:t>
      </w:r>
      <w:r w:rsidRPr="007075B3">
        <w:rPr>
          <w:rFonts w:ascii="Arial" w:hAnsi="Arial" w:cs="Arial"/>
          <w:color w:val="000000"/>
          <w:sz w:val="24"/>
          <w:szCs w:val="24"/>
        </w:rPr>
        <w:t>. [online] The Borgen Project. Available at: https://borgenproject.org/poverty-in-lesotho/ [Accessed 24 Mar. 2019].</w:t>
      </w:r>
    </w:p>
    <w:p w14:paraId="6777A81F" w14:textId="274F13F8" w:rsidR="00656E1F"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 xml:space="preserve">Cia.gov. (2019). </w:t>
      </w:r>
      <w:r w:rsidRPr="007075B3">
        <w:rPr>
          <w:rFonts w:ascii="Arial" w:hAnsi="Arial" w:cs="Arial"/>
          <w:i/>
          <w:iCs/>
          <w:color w:val="000000"/>
          <w:sz w:val="24"/>
          <w:szCs w:val="24"/>
        </w:rPr>
        <w:t>Africa: Lesotho — The World Factbook - Central Intelligence Agency</w:t>
      </w:r>
      <w:r w:rsidRPr="007075B3">
        <w:rPr>
          <w:rFonts w:ascii="Arial" w:hAnsi="Arial" w:cs="Arial"/>
          <w:color w:val="000000"/>
          <w:sz w:val="24"/>
          <w:szCs w:val="24"/>
        </w:rPr>
        <w:t xml:space="preserve">. [online] Available at: https://www.cia.gov/library/publications/the-world-factbook/geos/lt.html [Accessed 13 Mar. 2019]. </w:t>
      </w:r>
    </w:p>
    <w:p w14:paraId="62E027BD" w14:textId="11D83280" w:rsidR="007075B3" w:rsidRPr="00557D4B" w:rsidRDefault="00656E1F" w:rsidP="00212978">
      <w:pPr>
        <w:spacing w:line="360" w:lineRule="auto"/>
        <w:rPr>
          <w:rFonts w:ascii="Arial" w:hAnsi="Arial" w:cs="Arial"/>
          <w:color w:val="000000"/>
          <w:sz w:val="24"/>
          <w:szCs w:val="24"/>
        </w:rPr>
      </w:pPr>
      <w:r w:rsidRPr="00557D4B">
        <w:rPr>
          <w:rFonts w:ascii="Arial" w:hAnsi="Arial" w:cs="Arial"/>
          <w:color w:val="000000"/>
          <w:sz w:val="24"/>
          <w:szCs w:val="24"/>
        </w:rPr>
        <w:t xml:space="preserve">Chantrill, C. (2019). </w:t>
      </w:r>
      <w:r w:rsidRPr="00557D4B">
        <w:rPr>
          <w:rFonts w:ascii="Arial" w:hAnsi="Arial" w:cs="Arial"/>
          <w:i/>
          <w:iCs/>
          <w:color w:val="000000"/>
          <w:sz w:val="24"/>
          <w:szCs w:val="24"/>
        </w:rPr>
        <w:t>UK Education Spending - Analysis, Charts Tables</w:t>
      </w:r>
      <w:r w:rsidRPr="00557D4B">
        <w:rPr>
          <w:rFonts w:ascii="Arial" w:hAnsi="Arial" w:cs="Arial"/>
          <w:color w:val="000000"/>
          <w:sz w:val="24"/>
          <w:szCs w:val="24"/>
        </w:rPr>
        <w:t>. [online] Ukpublicspending.co.uk. Available at: https://www.ukpublicspending.co.uk/uk_national_education_analysis [Accessed 28 Apr. 2019].</w:t>
      </w:r>
    </w:p>
    <w:p w14:paraId="4C6171CC"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 xml:space="preserve">Cpag.org.uk. (2019). </w:t>
      </w:r>
      <w:r w:rsidRPr="007075B3">
        <w:rPr>
          <w:rFonts w:ascii="Arial" w:hAnsi="Arial" w:cs="Arial"/>
          <w:i/>
          <w:iCs/>
          <w:color w:val="000000"/>
          <w:sz w:val="24"/>
          <w:szCs w:val="24"/>
        </w:rPr>
        <w:t>The impact of poverty | Child Poverty Action Group</w:t>
      </w:r>
      <w:r w:rsidRPr="007075B3">
        <w:rPr>
          <w:rFonts w:ascii="Arial" w:hAnsi="Arial" w:cs="Arial"/>
          <w:color w:val="000000"/>
          <w:sz w:val="24"/>
          <w:szCs w:val="24"/>
        </w:rPr>
        <w:t>. [online] Available at: http://www.cpag.org.uk/content/impact-poverty [Accessed 16 Mar. 2019].</w:t>
      </w:r>
    </w:p>
    <w:p w14:paraId="51578DC7"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Data.worldbank.org. (2019). </w:t>
      </w:r>
      <w:r w:rsidRPr="007075B3">
        <w:rPr>
          <w:rFonts w:ascii="Arial" w:hAnsi="Arial" w:cs="Arial"/>
          <w:i/>
          <w:iCs/>
          <w:color w:val="000000"/>
          <w:sz w:val="24"/>
          <w:szCs w:val="24"/>
        </w:rPr>
        <w:t>Lesotho | Data</w:t>
      </w:r>
      <w:r w:rsidRPr="007075B3">
        <w:rPr>
          <w:rFonts w:ascii="Arial" w:hAnsi="Arial" w:cs="Arial"/>
          <w:color w:val="000000"/>
          <w:sz w:val="24"/>
          <w:szCs w:val="24"/>
        </w:rPr>
        <w:t xml:space="preserve">. [online] Available at: https://data.worldbank.org/country/lesotho [Accessed 9 Mar. 2019]. </w:t>
      </w:r>
    </w:p>
    <w:p w14:paraId="26E6F000" w14:textId="00D996F0"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Edwards, M. (2015). Global Childhoods, Nothwhich: Critical Thinking Publishing</w:t>
      </w:r>
    </w:p>
    <w:p w14:paraId="0491E846"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Fitzpatrick, S., Bramley, G., Sosenko, F., Blenkinsopp, J., Wood, J., Johnson, S., Littlewood, M. and Watts, B. (2018). </w:t>
      </w:r>
      <w:r w:rsidRPr="007075B3">
        <w:rPr>
          <w:rFonts w:ascii="Arial" w:hAnsi="Arial" w:cs="Arial"/>
          <w:i/>
          <w:iCs/>
          <w:color w:val="000000"/>
          <w:sz w:val="24"/>
          <w:szCs w:val="24"/>
        </w:rPr>
        <w:t>Destitution in the UK 2018</w:t>
      </w:r>
      <w:r w:rsidRPr="007075B3">
        <w:rPr>
          <w:rFonts w:ascii="Arial" w:hAnsi="Arial" w:cs="Arial"/>
          <w:color w:val="000000"/>
          <w:sz w:val="24"/>
          <w:szCs w:val="24"/>
        </w:rPr>
        <w:t>. [online] JRF. Available at: https://www.jrf.org.uk/report/destitution-uk-2018 [Accessed 13 Mar. 2019].</w:t>
      </w:r>
    </w:p>
    <w:p w14:paraId="6C8888B7"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Gill, O. and Jack, G. (2019). [online] Cpag.org.uk. Available at: http://www.cpag.org.uk/sites/default/files/CPAG_Poverty129_childsworld.pdf [Accessed 18 Mar. 2019].</w:t>
      </w:r>
    </w:p>
    <w:p w14:paraId="4CF1B2AA"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Globalpartnership.org. (2019). </w:t>
      </w:r>
      <w:r w:rsidRPr="007075B3">
        <w:rPr>
          <w:rFonts w:ascii="Arial" w:hAnsi="Arial" w:cs="Arial"/>
          <w:i/>
          <w:iCs/>
          <w:color w:val="000000"/>
          <w:sz w:val="24"/>
          <w:szCs w:val="24"/>
        </w:rPr>
        <w:t>Education in Lesotho</w:t>
      </w:r>
      <w:r w:rsidRPr="007075B3">
        <w:rPr>
          <w:rFonts w:ascii="Arial" w:hAnsi="Arial" w:cs="Arial"/>
          <w:color w:val="000000"/>
          <w:sz w:val="24"/>
          <w:szCs w:val="24"/>
        </w:rPr>
        <w:t>. [online] Available at: https://www.globalpartnership.org/country/lesotho [Accessed 23 Mar. 2019].</w:t>
      </w:r>
    </w:p>
    <w:p w14:paraId="6F600A08"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lastRenderedPageBreak/>
        <w:t xml:space="preserve">Hoel, A. (2014). </w:t>
      </w:r>
      <w:r w:rsidRPr="007075B3">
        <w:rPr>
          <w:rFonts w:ascii="Arial" w:hAnsi="Arial" w:cs="Arial"/>
          <w:i/>
          <w:iCs/>
          <w:color w:val="000000"/>
          <w:sz w:val="24"/>
          <w:szCs w:val="24"/>
        </w:rPr>
        <w:t>Education for All</w:t>
      </w:r>
      <w:r w:rsidRPr="007075B3">
        <w:rPr>
          <w:rFonts w:ascii="Arial" w:hAnsi="Arial" w:cs="Arial"/>
          <w:color w:val="000000"/>
          <w:sz w:val="24"/>
          <w:szCs w:val="24"/>
        </w:rPr>
        <w:t xml:space="preserve">. [online] World Bank. Available at: http://www.worldbank.org/en/topic/education/brief/education-for-all [Accessed 14 Mar. 2019]. Humanium. (2019). </w:t>
      </w:r>
      <w:r w:rsidRPr="007075B3">
        <w:rPr>
          <w:rFonts w:ascii="Arial" w:hAnsi="Arial" w:cs="Arial"/>
          <w:i/>
          <w:iCs/>
          <w:color w:val="000000"/>
          <w:sz w:val="24"/>
          <w:szCs w:val="24"/>
        </w:rPr>
        <w:t>Children of Lesotho - Humanium</w:t>
      </w:r>
      <w:r w:rsidRPr="007075B3">
        <w:rPr>
          <w:rFonts w:ascii="Arial" w:hAnsi="Arial" w:cs="Arial"/>
          <w:color w:val="000000"/>
          <w:sz w:val="24"/>
          <w:szCs w:val="24"/>
        </w:rPr>
        <w:t>. [online] Available at: https://www.humanium.org/en/lesotho/ [Accessed 30 Mar. 2019].</w:t>
      </w:r>
    </w:p>
    <w:p w14:paraId="526DD2C9"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 xml:space="preserve">International Internships. (2017). </w:t>
      </w:r>
      <w:r w:rsidRPr="007075B3">
        <w:rPr>
          <w:rFonts w:ascii="Arial" w:hAnsi="Arial" w:cs="Arial"/>
          <w:i/>
          <w:iCs/>
          <w:color w:val="000000"/>
          <w:sz w:val="24"/>
          <w:szCs w:val="24"/>
        </w:rPr>
        <w:t>The growing importance of a global perspective</w:t>
      </w:r>
      <w:r w:rsidRPr="007075B3">
        <w:rPr>
          <w:rFonts w:ascii="Arial" w:hAnsi="Arial" w:cs="Arial"/>
          <w:color w:val="000000"/>
          <w:sz w:val="24"/>
          <w:szCs w:val="24"/>
        </w:rPr>
        <w:t>. [online] Available at: https://www.theinterngroup.com/our-blog/what-is-a-global-perspective/ [Accessed 17 Mar. 2019].</w:t>
      </w:r>
    </w:p>
    <w:p w14:paraId="5A3C48DA"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Lefoka, P. (2007). [online] Ungei.org. Available at: http://www.ungei.org/resources/files/Lesotho.pdf [Accessed 27 Apr. 2019].</w:t>
      </w:r>
    </w:p>
    <w:p w14:paraId="55C3B93F"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Primarysource.org. (2018). </w:t>
      </w:r>
      <w:r w:rsidRPr="007075B3">
        <w:rPr>
          <w:rFonts w:ascii="Arial" w:hAnsi="Arial" w:cs="Arial"/>
          <w:i/>
          <w:iCs/>
          <w:color w:val="000000"/>
          <w:sz w:val="24"/>
          <w:szCs w:val="24"/>
        </w:rPr>
        <w:t>Educating global citizens</w:t>
      </w:r>
      <w:r w:rsidRPr="007075B3">
        <w:rPr>
          <w:rFonts w:ascii="Arial" w:hAnsi="Arial" w:cs="Arial"/>
          <w:color w:val="000000"/>
          <w:sz w:val="24"/>
          <w:szCs w:val="24"/>
        </w:rPr>
        <w:t>. [online] Available at: https://www.primarysource.org/sslpage.aspx?pid=450 [Accessed 17 Mar. 2019].</w:t>
      </w:r>
    </w:p>
    <w:p w14:paraId="50A68EDC" w14:textId="445E68C9"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UNESCO Institute for Statistics (UIS) (2017) “More than one-half of Children and Adolescents are Not Learning Worldwide.” UIS fact sheet No.46. Montreal: UIS http://uis.unesco.org/sites/default/files/documents/fs46-more-than-half-children-not-learning-en-2017.pdf</w:t>
      </w:r>
    </w:p>
    <w:p w14:paraId="20C37A1F" w14:textId="77777777" w:rsidR="007075B3" w:rsidRPr="007075B3" w:rsidRDefault="007075B3" w:rsidP="00A961CA">
      <w:pPr>
        <w:spacing w:line="360" w:lineRule="auto"/>
        <w:rPr>
          <w:rFonts w:ascii="Arial" w:hAnsi="Arial" w:cs="Arial"/>
          <w:sz w:val="24"/>
          <w:szCs w:val="24"/>
        </w:rPr>
      </w:pPr>
      <w:r w:rsidRPr="007075B3">
        <w:rPr>
          <w:rFonts w:ascii="Arial" w:hAnsi="Arial" w:cs="Arial"/>
          <w:color w:val="000000"/>
          <w:sz w:val="24"/>
          <w:szCs w:val="24"/>
        </w:rPr>
        <w:t xml:space="preserve">Unicef UK. (2019). </w:t>
      </w:r>
      <w:r w:rsidRPr="007075B3">
        <w:rPr>
          <w:rFonts w:ascii="Arial" w:hAnsi="Arial" w:cs="Arial"/>
          <w:i/>
          <w:iCs/>
          <w:color w:val="000000"/>
          <w:sz w:val="24"/>
          <w:szCs w:val="24"/>
        </w:rPr>
        <w:t>UN Convention on the Rights of the Child (UNCRC) - Unicef UK</w:t>
      </w:r>
      <w:r w:rsidRPr="007075B3">
        <w:rPr>
          <w:rFonts w:ascii="Arial" w:hAnsi="Arial" w:cs="Arial"/>
          <w:color w:val="000000"/>
          <w:sz w:val="24"/>
          <w:szCs w:val="24"/>
        </w:rPr>
        <w:t>. [online] Available at: https://www.unicef.org.uk/what-we-do/un-convention-child-rights/ [Accessed 12 Feb 2019].</w:t>
      </w:r>
    </w:p>
    <w:p w14:paraId="0630B5D5" w14:textId="77777777" w:rsidR="007075B3" w:rsidRPr="007075B3" w:rsidRDefault="007075B3" w:rsidP="00A961CA">
      <w:pPr>
        <w:spacing w:line="360" w:lineRule="auto"/>
        <w:rPr>
          <w:rFonts w:ascii="Arial" w:hAnsi="Arial" w:cs="Arial"/>
          <w:color w:val="000000"/>
          <w:sz w:val="24"/>
          <w:szCs w:val="24"/>
        </w:rPr>
      </w:pPr>
      <w:r w:rsidRPr="007075B3">
        <w:rPr>
          <w:rFonts w:ascii="Arial" w:hAnsi="Arial" w:cs="Arial"/>
          <w:color w:val="000000"/>
          <w:sz w:val="24"/>
          <w:szCs w:val="24"/>
        </w:rPr>
        <w:t xml:space="preserve">Unicef.org. (2019). </w:t>
      </w:r>
      <w:r w:rsidRPr="007075B3">
        <w:rPr>
          <w:rFonts w:ascii="Arial" w:hAnsi="Arial" w:cs="Arial"/>
          <w:i/>
          <w:iCs/>
          <w:color w:val="000000"/>
          <w:sz w:val="24"/>
          <w:szCs w:val="24"/>
        </w:rPr>
        <w:t>Our mandate</w:t>
      </w:r>
      <w:r w:rsidRPr="007075B3">
        <w:rPr>
          <w:rFonts w:ascii="Arial" w:hAnsi="Arial" w:cs="Arial"/>
          <w:color w:val="000000"/>
          <w:sz w:val="24"/>
          <w:szCs w:val="24"/>
        </w:rPr>
        <w:t>. [online] Available at: https://www.unicef.org/esa/our-mandate [Accessed 24 Apr. 2019].</w:t>
      </w:r>
    </w:p>
    <w:p w14:paraId="15BC5332" w14:textId="77777777" w:rsidR="007075B3" w:rsidRPr="007075B3" w:rsidRDefault="007075B3" w:rsidP="00212978">
      <w:pPr>
        <w:spacing w:line="360" w:lineRule="auto"/>
        <w:rPr>
          <w:rFonts w:ascii="Arial" w:hAnsi="Arial" w:cs="Arial"/>
          <w:color w:val="000000"/>
          <w:sz w:val="24"/>
          <w:szCs w:val="24"/>
        </w:rPr>
      </w:pPr>
      <w:r w:rsidRPr="007075B3">
        <w:rPr>
          <w:rFonts w:ascii="Arial" w:hAnsi="Arial" w:cs="Arial"/>
          <w:color w:val="000000"/>
          <w:sz w:val="24"/>
          <w:szCs w:val="24"/>
        </w:rPr>
        <w:t xml:space="preserve">World Bank. (2019). </w:t>
      </w:r>
      <w:r w:rsidRPr="007075B3">
        <w:rPr>
          <w:rFonts w:ascii="Arial" w:hAnsi="Arial" w:cs="Arial"/>
          <w:i/>
          <w:iCs/>
          <w:color w:val="000000"/>
          <w:sz w:val="24"/>
          <w:szCs w:val="24"/>
        </w:rPr>
        <w:t>Overview</w:t>
      </w:r>
      <w:r w:rsidRPr="007075B3">
        <w:rPr>
          <w:rFonts w:ascii="Arial" w:hAnsi="Arial" w:cs="Arial"/>
          <w:color w:val="000000"/>
          <w:sz w:val="24"/>
          <w:szCs w:val="24"/>
        </w:rPr>
        <w:t>. [online] Available at: https://www.worldbank.org/en/topic/poverty/overview [Accessed 10 Mar. 2019].</w:t>
      </w:r>
    </w:p>
    <w:p w14:paraId="40C3EE71" w14:textId="77777777" w:rsidR="00005297" w:rsidRDefault="00005297" w:rsidP="00212978">
      <w:pPr>
        <w:spacing w:line="360" w:lineRule="auto"/>
        <w:rPr>
          <w:rFonts w:ascii="Arial" w:hAnsi="Arial" w:cs="Arial"/>
          <w:color w:val="000000"/>
          <w:sz w:val="20"/>
          <w:szCs w:val="20"/>
        </w:rPr>
      </w:pPr>
    </w:p>
    <w:p w14:paraId="02017D63" w14:textId="77777777" w:rsidR="005B341A" w:rsidRPr="005B341A" w:rsidRDefault="005B341A" w:rsidP="00212978">
      <w:pPr>
        <w:spacing w:line="360" w:lineRule="auto"/>
        <w:rPr>
          <w:rFonts w:ascii="Arial" w:hAnsi="Arial" w:cs="Arial"/>
          <w:color w:val="000000"/>
          <w:sz w:val="24"/>
          <w:szCs w:val="24"/>
        </w:rPr>
      </w:pPr>
    </w:p>
    <w:p w14:paraId="4069B191" w14:textId="77777777" w:rsidR="00304175" w:rsidRDefault="00304175" w:rsidP="00212978">
      <w:pPr>
        <w:spacing w:line="360" w:lineRule="auto"/>
        <w:rPr>
          <w:rFonts w:ascii="Arial" w:hAnsi="Arial" w:cs="Arial"/>
          <w:color w:val="000000"/>
          <w:sz w:val="20"/>
          <w:szCs w:val="20"/>
        </w:rPr>
      </w:pPr>
    </w:p>
    <w:p w14:paraId="1BA6EAF9" w14:textId="77777777" w:rsidR="006D6CBC" w:rsidRPr="00EC7B0D" w:rsidRDefault="006D6CBC" w:rsidP="00212978">
      <w:pPr>
        <w:spacing w:line="360" w:lineRule="auto"/>
        <w:rPr>
          <w:rFonts w:ascii="Arial" w:hAnsi="Arial" w:cs="Arial"/>
          <w:color w:val="000000" w:themeColor="text1"/>
          <w:sz w:val="24"/>
          <w:szCs w:val="24"/>
        </w:rPr>
      </w:pPr>
    </w:p>
    <w:sectPr w:rsidR="006D6CBC" w:rsidRPr="00EC7B0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0CF7A" w14:textId="77777777" w:rsidR="00DC3F88" w:rsidRDefault="00DC3F88" w:rsidP="00DC3F88">
      <w:pPr>
        <w:spacing w:after="0" w:line="240" w:lineRule="auto"/>
      </w:pPr>
      <w:r>
        <w:separator/>
      </w:r>
    </w:p>
  </w:endnote>
  <w:endnote w:type="continuationSeparator" w:id="0">
    <w:p w14:paraId="0D34660D" w14:textId="77777777" w:rsidR="00DC3F88" w:rsidRDefault="00DC3F88" w:rsidP="00DC3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0959559"/>
      <w:docPartObj>
        <w:docPartGallery w:val="Page Numbers (Bottom of Page)"/>
        <w:docPartUnique/>
      </w:docPartObj>
    </w:sdtPr>
    <w:sdtEndPr>
      <w:rPr>
        <w:noProof/>
      </w:rPr>
    </w:sdtEndPr>
    <w:sdtContent>
      <w:p w14:paraId="22CD7115" w14:textId="1989C28F" w:rsidR="00DC3F88" w:rsidRDefault="00DC3F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54A5A9" w14:textId="77777777" w:rsidR="00DC3F88" w:rsidRDefault="00DC3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1EAE3" w14:textId="77777777" w:rsidR="00DC3F88" w:rsidRDefault="00DC3F88" w:rsidP="00DC3F88">
      <w:pPr>
        <w:spacing w:after="0" w:line="240" w:lineRule="auto"/>
      </w:pPr>
      <w:r>
        <w:separator/>
      </w:r>
    </w:p>
  </w:footnote>
  <w:footnote w:type="continuationSeparator" w:id="0">
    <w:p w14:paraId="1F4C0B23" w14:textId="77777777" w:rsidR="00DC3F88" w:rsidRDefault="00DC3F88" w:rsidP="00DC3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5C35B3" w14:textId="7B6203B6" w:rsidR="00DC3F88" w:rsidRPr="00896FAA" w:rsidRDefault="00DC3F88" w:rsidP="00DC3F88">
    <w:pPr>
      <w:spacing w:after="200" w:line="240" w:lineRule="auto"/>
      <w:jc w:val="both"/>
      <w:rPr>
        <w:rFonts w:ascii="Arial" w:hAnsi="Arial" w:cs="Arial"/>
        <w:b/>
        <w:sz w:val="24"/>
        <w:szCs w:val="24"/>
      </w:rPr>
    </w:pPr>
    <w:r w:rsidRPr="00896FAA">
      <w:rPr>
        <w:rFonts w:ascii="Arial" w:hAnsi="Arial" w:cs="Arial"/>
        <w:b/>
        <w:i/>
        <w:sz w:val="24"/>
        <w:szCs w:val="24"/>
      </w:rPr>
      <w:t xml:space="preserve">Student name: - Teleri Nicholas              </w:t>
    </w:r>
    <w:r>
      <w:rPr>
        <w:rFonts w:ascii="Arial" w:hAnsi="Arial" w:cs="Arial"/>
        <w:b/>
        <w:i/>
        <w:sz w:val="24"/>
        <w:szCs w:val="24"/>
      </w:rPr>
      <w:tab/>
    </w:r>
    <w:r>
      <w:rPr>
        <w:rFonts w:ascii="Arial" w:hAnsi="Arial" w:cs="Arial"/>
        <w:b/>
        <w:i/>
        <w:sz w:val="24"/>
        <w:szCs w:val="24"/>
      </w:rPr>
      <w:tab/>
    </w:r>
    <w:r w:rsidRPr="00896FAA">
      <w:rPr>
        <w:rFonts w:ascii="Arial" w:hAnsi="Arial" w:cs="Arial"/>
        <w:b/>
        <w:i/>
        <w:sz w:val="24"/>
        <w:szCs w:val="24"/>
      </w:rPr>
      <w:t xml:space="preserve"> Student </w:t>
    </w:r>
    <w:r w:rsidR="0068166D">
      <w:rPr>
        <w:rFonts w:ascii="Arial" w:hAnsi="Arial" w:cs="Arial"/>
        <w:b/>
        <w:i/>
        <w:sz w:val="24"/>
        <w:szCs w:val="24"/>
      </w:rPr>
      <w:t>N</w:t>
    </w:r>
    <w:r w:rsidR="0068166D" w:rsidRPr="00896FAA">
      <w:rPr>
        <w:rFonts w:ascii="Arial" w:hAnsi="Arial" w:cs="Arial"/>
        <w:b/>
        <w:i/>
        <w:sz w:val="24"/>
        <w:szCs w:val="24"/>
      </w:rPr>
      <w:t>umber: -</w:t>
    </w:r>
    <w:r w:rsidRPr="00896FAA">
      <w:rPr>
        <w:rFonts w:ascii="Arial" w:hAnsi="Arial" w:cs="Arial"/>
        <w:b/>
        <w:i/>
        <w:sz w:val="24"/>
        <w:szCs w:val="24"/>
      </w:rPr>
      <w:t>1503135</w:t>
    </w:r>
  </w:p>
  <w:p w14:paraId="1B850B17" w14:textId="77777777" w:rsidR="00DC3F88" w:rsidRPr="00896FAA" w:rsidRDefault="00DC3F88" w:rsidP="00DC3F88">
    <w:pPr>
      <w:spacing w:after="200" w:line="240" w:lineRule="auto"/>
      <w:jc w:val="center"/>
      <w:rPr>
        <w:rFonts w:ascii="Arial" w:hAnsi="Arial" w:cs="Arial"/>
        <w:b/>
        <w:sz w:val="24"/>
        <w:szCs w:val="24"/>
      </w:rPr>
    </w:pPr>
    <w:r w:rsidRPr="00896FAA">
      <w:rPr>
        <w:rFonts w:ascii="Arial" w:hAnsi="Arial" w:cs="Arial"/>
        <w:b/>
        <w:sz w:val="24"/>
        <w:szCs w:val="24"/>
      </w:rPr>
      <w:t>SJIE600</w:t>
    </w:r>
    <w:r>
      <w:rPr>
        <w:rFonts w:ascii="Arial" w:hAnsi="Arial" w:cs="Arial"/>
        <w:b/>
        <w:sz w:val="24"/>
        <w:szCs w:val="24"/>
      </w:rPr>
      <w:t>6</w:t>
    </w:r>
    <w:r w:rsidRPr="00896FAA">
      <w:rPr>
        <w:rFonts w:ascii="Arial" w:hAnsi="Arial" w:cs="Arial"/>
        <w:b/>
        <w:sz w:val="24"/>
        <w:szCs w:val="24"/>
      </w:rPr>
      <w:t xml:space="preserve">: </w:t>
    </w:r>
    <w:r>
      <w:rPr>
        <w:rFonts w:ascii="Arial" w:hAnsi="Arial" w:cs="Arial"/>
        <w:b/>
        <w:sz w:val="24"/>
        <w:szCs w:val="24"/>
      </w:rPr>
      <w:t>Global Perspectives on Education</w:t>
    </w:r>
  </w:p>
  <w:p w14:paraId="465B68C3" w14:textId="77777777" w:rsidR="00DC3F88" w:rsidRDefault="00DC3F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6E06"/>
    <w:multiLevelType w:val="multilevel"/>
    <w:tmpl w:val="4200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2040A"/>
    <w:multiLevelType w:val="multilevel"/>
    <w:tmpl w:val="3A0E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97780"/>
    <w:multiLevelType w:val="multilevel"/>
    <w:tmpl w:val="765AF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325112"/>
    <w:multiLevelType w:val="multilevel"/>
    <w:tmpl w:val="EF0E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6E4640"/>
    <w:multiLevelType w:val="multilevel"/>
    <w:tmpl w:val="8BE8D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6BE4492"/>
    <w:multiLevelType w:val="hybridMultilevel"/>
    <w:tmpl w:val="FEDC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CE4083"/>
    <w:multiLevelType w:val="multilevel"/>
    <w:tmpl w:val="4292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6"/>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978"/>
    <w:rsid w:val="0000389E"/>
    <w:rsid w:val="00005297"/>
    <w:rsid w:val="00020595"/>
    <w:rsid w:val="0005461B"/>
    <w:rsid w:val="00055A52"/>
    <w:rsid w:val="00066DBB"/>
    <w:rsid w:val="00071710"/>
    <w:rsid w:val="00101ED3"/>
    <w:rsid w:val="0011527D"/>
    <w:rsid w:val="001342D7"/>
    <w:rsid w:val="00154B40"/>
    <w:rsid w:val="00170688"/>
    <w:rsid w:val="00181BC9"/>
    <w:rsid w:val="00184608"/>
    <w:rsid w:val="00187B92"/>
    <w:rsid w:val="001C3193"/>
    <w:rsid w:val="002031BE"/>
    <w:rsid w:val="00205F00"/>
    <w:rsid w:val="00212978"/>
    <w:rsid w:val="0023208E"/>
    <w:rsid w:val="00242E8D"/>
    <w:rsid w:val="00263621"/>
    <w:rsid w:val="00281E1D"/>
    <w:rsid w:val="00287746"/>
    <w:rsid w:val="002B13B5"/>
    <w:rsid w:val="002E1CFE"/>
    <w:rsid w:val="00304175"/>
    <w:rsid w:val="004131B9"/>
    <w:rsid w:val="004157DD"/>
    <w:rsid w:val="0041649A"/>
    <w:rsid w:val="00451D14"/>
    <w:rsid w:val="00462742"/>
    <w:rsid w:val="0046558C"/>
    <w:rsid w:val="004714EF"/>
    <w:rsid w:val="004B65EA"/>
    <w:rsid w:val="004B78D8"/>
    <w:rsid w:val="004D724F"/>
    <w:rsid w:val="00523305"/>
    <w:rsid w:val="00532D25"/>
    <w:rsid w:val="00557D4B"/>
    <w:rsid w:val="00584B92"/>
    <w:rsid w:val="005B341A"/>
    <w:rsid w:val="005B6C39"/>
    <w:rsid w:val="005B7F2A"/>
    <w:rsid w:val="005D5A97"/>
    <w:rsid w:val="005E32B7"/>
    <w:rsid w:val="006005DD"/>
    <w:rsid w:val="006150B5"/>
    <w:rsid w:val="006336E4"/>
    <w:rsid w:val="00650530"/>
    <w:rsid w:val="00656E1F"/>
    <w:rsid w:val="0068166D"/>
    <w:rsid w:val="006D2BDE"/>
    <w:rsid w:val="006D5A71"/>
    <w:rsid w:val="006D6494"/>
    <w:rsid w:val="006D6CBC"/>
    <w:rsid w:val="007075B3"/>
    <w:rsid w:val="00721BE1"/>
    <w:rsid w:val="00730B55"/>
    <w:rsid w:val="00753E76"/>
    <w:rsid w:val="007744CB"/>
    <w:rsid w:val="00775EAB"/>
    <w:rsid w:val="007857D1"/>
    <w:rsid w:val="007C69C1"/>
    <w:rsid w:val="007F7537"/>
    <w:rsid w:val="00806399"/>
    <w:rsid w:val="00806649"/>
    <w:rsid w:val="00824221"/>
    <w:rsid w:val="008705C5"/>
    <w:rsid w:val="008806A7"/>
    <w:rsid w:val="00896FAA"/>
    <w:rsid w:val="008B4E1C"/>
    <w:rsid w:val="008B79C1"/>
    <w:rsid w:val="0091208C"/>
    <w:rsid w:val="00930E1A"/>
    <w:rsid w:val="00935C7D"/>
    <w:rsid w:val="00943B30"/>
    <w:rsid w:val="00943FA3"/>
    <w:rsid w:val="00944004"/>
    <w:rsid w:val="0097015E"/>
    <w:rsid w:val="00977004"/>
    <w:rsid w:val="00991BCA"/>
    <w:rsid w:val="00A00181"/>
    <w:rsid w:val="00A14689"/>
    <w:rsid w:val="00A4115B"/>
    <w:rsid w:val="00A41A81"/>
    <w:rsid w:val="00A961CA"/>
    <w:rsid w:val="00AA4851"/>
    <w:rsid w:val="00AB2C60"/>
    <w:rsid w:val="00AB5C2A"/>
    <w:rsid w:val="00AC2152"/>
    <w:rsid w:val="00AC4005"/>
    <w:rsid w:val="00B17C32"/>
    <w:rsid w:val="00B508D3"/>
    <w:rsid w:val="00B7428D"/>
    <w:rsid w:val="00B878E0"/>
    <w:rsid w:val="00BD743E"/>
    <w:rsid w:val="00BF00D7"/>
    <w:rsid w:val="00C33524"/>
    <w:rsid w:val="00C546A0"/>
    <w:rsid w:val="00C71589"/>
    <w:rsid w:val="00C8617E"/>
    <w:rsid w:val="00CF1006"/>
    <w:rsid w:val="00D0335A"/>
    <w:rsid w:val="00D26045"/>
    <w:rsid w:val="00D55044"/>
    <w:rsid w:val="00D5728F"/>
    <w:rsid w:val="00D62887"/>
    <w:rsid w:val="00DB6952"/>
    <w:rsid w:val="00DC3F88"/>
    <w:rsid w:val="00E025D7"/>
    <w:rsid w:val="00E14C07"/>
    <w:rsid w:val="00E521E6"/>
    <w:rsid w:val="00EC1BCE"/>
    <w:rsid w:val="00EC7B0D"/>
    <w:rsid w:val="00ED0AA8"/>
    <w:rsid w:val="00ED2E9B"/>
    <w:rsid w:val="00EE7A90"/>
    <w:rsid w:val="00F22B35"/>
    <w:rsid w:val="00F50468"/>
    <w:rsid w:val="00F64C9E"/>
    <w:rsid w:val="00FC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588390"/>
  <w15:chartTrackingRefBased/>
  <w15:docId w15:val="{59F49E1B-5304-48AA-BD79-2DEFAF1C9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C7B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29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C7B0D"/>
    <w:rPr>
      <w:rFonts w:asciiTheme="majorHAnsi" w:eastAsiaTheme="majorEastAsia" w:hAnsiTheme="majorHAnsi" w:cstheme="majorBidi"/>
      <w:color w:val="2F5496" w:themeColor="accent1" w:themeShade="BF"/>
      <w:sz w:val="26"/>
      <w:szCs w:val="26"/>
    </w:rPr>
  </w:style>
  <w:style w:type="character" w:customStyle="1" w:styleId="subfield-name">
    <w:name w:val="subfield-name"/>
    <w:basedOn w:val="DefaultParagraphFont"/>
    <w:rsid w:val="008B79C1"/>
  </w:style>
  <w:style w:type="paragraph" w:styleId="Header">
    <w:name w:val="header"/>
    <w:basedOn w:val="Normal"/>
    <w:link w:val="HeaderChar"/>
    <w:uiPriority w:val="99"/>
    <w:unhideWhenUsed/>
    <w:rsid w:val="00DC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F88"/>
  </w:style>
  <w:style w:type="paragraph" w:styleId="Footer">
    <w:name w:val="footer"/>
    <w:basedOn w:val="Normal"/>
    <w:link w:val="FooterChar"/>
    <w:uiPriority w:val="99"/>
    <w:unhideWhenUsed/>
    <w:rsid w:val="00DC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F88"/>
  </w:style>
  <w:style w:type="paragraph" w:styleId="ListParagraph">
    <w:name w:val="List Paragraph"/>
    <w:basedOn w:val="Normal"/>
    <w:uiPriority w:val="34"/>
    <w:qFormat/>
    <w:rsid w:val="00A961CA"/>
    <w:pPr>
      <w:spacing w:after="200" w:line="252" w:lineRule="auto"/>
      <w:ind w:left="720"/>
      <w:contextualSpacing/>
    </w:pPr>
    <w:rPr>
      <w:rFonts w:asciiTheme="majorHAnsi" w:hAnsiTheme="majorHAnsi" w:cstheme="majorBidi"/>
    </w:rPr>
  </w:style>
  <w:style w:type="character" w:styleId="Strong">
    <w:name w:val="Strong"/>
    <w:basedOn w:val="DefaultParagraphFont"/>
    <w:uiPriority w:val="22"/>
    <w:qFormat/>
    <w:rsid w:val="005233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45426">
      <w:bodyDiv w:val="1"/>
      <w:marLeft w:val="0"/>
      <w:marRight w:val="0"/>
      <w:marTop w:val="0"/>
      <w:marBottom w:val="0"/>
      <w:divBdr>
        <w:top w:val="none" w:sz="0" w:space="0" w:color="auto"/>
        <w:left w:val="none" w:sz="0" w:space="0" w:color="auto"/>
        <w:bottom w:val="none" w:sz="0" w:space="0" w:color="auto"/>
        <w:right w:val="none" w:sz="0" w:space="0" w:color="auto"/>
      </w:divBdr>
    </w:div>
    <w:div w:id="212010949">
      <w:bodyDiv w:val="1"/>
      <w:marLeft w:val="0"/>
      <w:marRight w:val="0"/>
      <w:marTop w:val="0"/>
      <w:marBottom w:val="0"/>
      <w:divBdr>
        <w:top w:val="none" w:sz="0" w:space="0" w:color="auto"/>
        <w:left w:val="none" w:sz="0" w:space="0" w:color="auto"/>
        <w:bottom w:val="none" w:sz="0" w:space="0" w:color="auto"/>
        <w:right w:val="none" w:sz="0" w:space="0" w:color="auto"/>
      </w:divBdr>
    </w:div>
    <w:div w:id="236980267">
      <w:bodyDiv w:val="1"/>
      <w:marLeft w:val="0"/>
      <w:marRight w:val="0"/>
      <w:marTop w:val="0"/>
      <w:marBottom w:val="0"/>
      <w:divBdr>
        <w:top w:val="none" w:sz="0" w:space="0" w:color="auto"/>
        <w:left w:val="none" w:sz="0" w:space="0" w:color="auto"/>
        <w:bottom w:val="none" w:sz="0" w:space="0" w:color="auto"/>
        <w:right w:val="none" w:sz="0" w:space="0" w:color="auto"/>
      </w:divBdr>
    </w:div>
    <w:div w:id="276258647">
      <w:bodyDiv w:val="1"/>
      <w:marLeft w:val="0"/>
      <w:marRight w:val="0"/>
      <w:marTop w:val="0"/>
      <w:marBottom w:val="0"/>
      <w:divBdr>
        <w:top w:val="none" w:sz="0" w:space="0" w:color="auto"/>
        <w:left w:val="none" w:sz="0" w:space="0" w:color="auto"/>
        <w:bottom w:val="none" w:sz="0" w:space="0" w:color="auto"/>
        <w:right w:val="none" w:sz="0" w:space="0" w:color="auto"/>
      </w:divBdr>
    </w:div>
    <w:div w:id="567424739">
      <w:bodyDiv w:val="1"/>
      <w:marLeft w:val="0"/>
      <w:marRight w:val="0"/>
      <w:marTop w:val="0"/>
      <w:marBottom w:val="0"/>
      <w:divBdr>
        <w:top w:val="none" w:sz="0" w:space="0" w:color="auto"/>
        <w:left w:val="none" w:sz="0" w:space="0" w:color="auto"/>
        <w:bottom w:val="none" w:sz="0" w:space="0" w:color="auto"/>
        <w:right w:val="none" w:sz="0" w:space="0" w:color="auto"/>
      </w:divBdr>
      <w:divsChild>
        <w:div w:id="20595784">
          <w:marLeft w:val="0"/>
          <w:marRight w:val="0"/>
          <w:marTop w:val="450"/>
          <w:marBottom w:val="0"/>
          <w:divBdr>
            <w:top w:val="none" w:sz="0" w:space="0" w:color="auto"/>
            <w:left w:val="none" w:sz="0" w:space="0" w:color="auto"/>
            <w:bottom w:val="none" w:sz="0" w:space="0" w:color="auto"/>
            <w:right w:val="none" w:sz="0" w:space="0" w:color="auto"/>
          </w:divBdr>
        </w:div>
      </w:divsChild>
    </w:div>
    <w:div w:id="653683230">
      <w:bodyDiv w:val="1"/>
      <w:marLeft w:val="0"/>
      <w:marRight w:val="0"/>
      <w:marTop w:val="0"/>
      <w:marBottom w:val="0"/>
      <w:divBdr>
        <w:top w:val="none" w:sz="0" w:space="0" w:color="auto"/>
        <w:left w:val="none" w:sz="0" w:space="0" w:color="auto"/>
        <w:bottom w:val="none" w:sz="0" w:space="0" w:color="auto"/>
        <w:right w:val="none" w:sz="0" w:space="0" w:color="auto"/>
      </w:divBdr>
    </w:div>
    <w:div w:id="1184442899">
      <w:bodyDiv w:val="1"/>
      <w:marLeft w:val="0"/>
      <w:marRight w:val="0"/>
      <w:marTop w:val="0"/>
      <w:marBottom w:val="0"/>
      <w:divBdr>
        <w:top w:val="none" w:sz="0" w:space="0" w:color="auto"/>
        <w:left w:val="none" w:sz="0" w:space="0" w:color="auto"/>
        <w:bottom w:val="none" w:sz="0" w:space="0" w:color="auto"/>
        <w:right w:val="none" w:sz="0" w:space="0" w:color="auto"/>
      </w:divBdr>
      <w:divsChild>
        <w:div w:id="1911698424">
          <w:marLeft w:val="0"/>
          <w:marRight w:val="0"/>
          <w:marTop w:val="120"/>
          <w:marBottom w:val="0"/>
          <w:divBdr>
            <w:top w:val="none" w:sz="0" w:space="0" w:color="auto"/>
            <w:left w:val="none" w:sz="0" w:space="0" w:color="auto"/>
            <w:bottom w:val="none" w:sz="0" w:space="0" w:color="auto"/>
            <w:right w:val="none" w:sz="0" w:space="0" w:color="auto"/>
          </w:divBdr>
        </w:div>
      </w:divsChild>
    </w:div>
    <w:div w:id="1459371589">
      <w:bodyDiv w:val="1"/>
      <w:marLeft w:val="0"/>
      <w:marRight w:val="0"/>
      <w:marTop w:val="0"/>
      <w:marBottom w:val="0"/>
      <w:divBdr>
        <w:top w:val="none" w:sz="0" w:space="0" w:color="auto"/>
        <w:left w:val="none" w:sz="0" w:space="0" w:color="auto"/>
        <w:bottom w:val="none" w:sz="0" w:space="0" w:color="auto"/>
        <w:right w:val="none" w:sz="0" w:space="0" w:color="auto"/>
      </w:divBdr>
    </w:div>
    <w:div w:id="1677540805">
      <w:bodyDiv w:val="1"/>
      <w:marLeft w:val="0"/>
      <w:marRight w:val="0"/>
      <w:marTop w:val="0"/>
      <w:marBottom w:val="0"/>
      <w:divBdr>
        <w:top w:val="none" w:sz="0" w:space="0" w:color="auto"/>
        <w:left w:val="none" w:sz="0" w:space="0" w:color="auto"/>
        <w:bottom w:val="none" w:sz="0" w:space="0" w:color="auto"/>
        <w:right w:val="none" w:sz="0" w:space="0" w:color="auto"/>
      </w:divBdr>
    </w:div>
    <w:div w:id="178226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ata.worldbank.org/country/lesoth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3338</Words>
  <Characters>19030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Nicholas</dc:creator>
  <cp:keywords/>
  <dc:description/>
  <cp:lastModifiedBy>Teleri Nicholas</cp:lastModifiedBy>
  <cp:revision>2</cp:revision>
  <dcterms:created xsi:type="dcterms:W3CDTF">2019-04-28T09:55:00Z</dcterms:created>
  <dcterms:modified xsi:type="dcterms:W3CDTF">2019-04-28T09:55:00Z</dcterms:modified>
</cp:coreProperties>
</file>