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71A78977"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E03EB6" w14:paraId="7B7CF528" w14:textId="418F7FD9">
            <w:pPr>
              <w:rPr>
                <w:rFonts w:ascii="Arial" w:hAnsi="Arial" w:cs="Arial"/>
                <w:sz w:val="22"/>
                <w:szCs w:val="22"/>
              </w:rPr>
            </w:pPr>
            <w:r w:rsidRPr="71A78977">
              <w:rPr>
                <w:rFonts w:ascii="Arial" w:hAnsi="Arial" w:cs="Arial"/>
                <w:sz w:val="22"/>
                <w:szCs w:val="22"/>
              </w:rPr>
              <w:t>Jake Semmens</w:t>
            </w:r>
          </w:p>
        </w:tc>
      </w:tr>
      <w:tr w:rsidRPr="004C3A0B" w:rsidR="005E6C44" w:rsidTr="71A78977"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005E6C44" w:rsidP="003F6F7B" w:rsidRDefault="005E6C44" w14:paraId="309F5F46" w14:textId="77777777">
            <w:pPr>
              <w:rPr>
                <w:rFonts w:ascii="Arial" w:hAnsi="Arial" w:cs="Arial"/>
                <w:sz w:val="22"/>
                <w:szCs w:val="22"/>
              </w:rPr>
            </w:pPr>
          </w:p>
          <w:p w:rsidRPr="004C3A0B" w:rsidR="005E6C44" w:rsidP="003F6F7B" w:rsidRDefault="0D84A3BB" w14:paraId="6D16D89E" w14:textId="325FAF19">
            <w:pPr>
              <w:rPr>
                <w:rFonts w:ascii="Arial" w:hAnsi="Arial" w:cs="Arial"/>
                <w:sz w:val="22"/>
                <w:szCs w:val="22"/>
              </w:rPr>
            </w:pPr>
            <w:r w:rsidRPr="71A78977">
              <w:rPr>
                <w:rFonts w:ascii="Arial" w:hAnsi="Arial" w:cs="Arial"/>
                <w:sz w:val="22"/>
                <w:szCs w:val="22"/>
              </w:rPr>
              <w:t>2317063</w:t>
            </w:r>
          </w:p>
        </w:tc>
      </w:tr>
      <w:tr w:rsidRPr="004C3A0B" w:rsidR="005E6C44" w:rsidTr="71A78977"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0964B843" w14:paraId="60B34DE8" w14:textId="1FD1A81D">
            <w:pPr>
              <w:rPr>
                <w:rFonts w:ascii="Arial" w:hAnsi="Arial" w:cs="Arial"/>
                <w:sz w:val="22"/>
                <w:szCs w:val="22"/>
              </w:rPr>
            </w:pPr>
            <w:r w:rsidRPr="71A78977">
              <w:rPr>
                <w:rFonts w:ascii="Arial" w:hAnsi="Arial" w:cs="Arial"/>
                <w:sz w:val="22"/>
                <w:szCs w:val="22"/>
              </w:rPr>
              <w:t>2317063@student.uwtsd.ac.uk</w:t>
            </w:r>
          </w:p>
        </w:tc>
      </w:tr>
      <w:tr w:rsidRPr="004C3A0B" w:rsidR="005E6C44" w:rsidTr="71A78977"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490E7920" w14:paraId="660E53A9" w14:textId="5FC63E22">
            <w:pPr>
              <w:rPr>
                <w:rFonts w:ascii="Arial" w:hAnsi="Arial" w:cs="Arial"/>
                <w:sz w:val="22"/>
                <w:szCs w:val="22"/>
              </w:rPr>
            </w:pPr>
            <w:r w:rsidRPr="71A78977">
              <w:rPr>
                <w:rFonts w:ascii="Arial" w:hAnsi="Arial" w:cs="Arial"/>
                <w:sz w:val="22"/>
                <w:szCs w:val="22"/>
              </w:rPr>
              <w:t>Software Engineering</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71A78977"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5D65FBF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71A78977"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DD0929" w:rsidR="005E6C44" w:rsidP="003F6F7B" w:rsidRDefault="1CFF1E24" w14:paraId="5C5BE14D" w14:textId="59CA170B">
                <w:pPr>
                  <w:autoSpaceDE w:val="0"/>
                  <w:autoSpaceDN w:val="0"/>
                  <w:adjustRightInd w:val="0"/>
                  <w:jc w:val="center"/>
                  <w:rPr>
                    <w:rFonts w:ascii="Arial" w:hAnsi="Arial" w:cs="Arial"/>
                    <w:b/>
                    <w:bCs/>
                    <w:sz w:val="22"/>
                    <w:szCs w:val="22"/>
                  </w:rPr>
                </w:pPr>
                <w:r w:rsidRPr="71A78977">
                  <w:rPr>
                    <w:rFonts w:ascii="MS Gothic" w:hAnsi="MS Gothic" w:eastAsia="MS Gothic" w:cs="MS Gothic"/>
                    <w:b/>
                    <w:bCs/>
                    <w:sz w:val="22"/>
                    <w:szCs w:val="22"/>
                  </w:rPr>
                  <w:t>☒</w:t>
                </w:r>
              </w:p>
            </w:tc>
          </w:sdtContent>
        </w:sdt>
      </w:tr>
      <w:tr w:rsidRPr="004C3A0B" w:rsidR="005E6C44" w:rsidTr="71A78977"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Pr="004C3A0B" w:rsidR="005E6C44" w:rsidP="71A78977" w:rsidRDefault="7613445F" w14:paraId="1F73DACC" w14:textId="66CBF088">
                <w:pPr>
                  <w:autoSpaceDE w:val="0"/>
                  <w:autoSpaceDN w:val="0"/>
                  <w:adjustRightInd w:val="0"/>
                  <w:jc w:val="center"/>
                  <w:rPr>
                    <w:rFonts w:ascii="Arial" w:hAnsi="Arial" w:cs="Arial"/>
                    <w:b/>
                    <w:bCs/>
                    <w:i/>
                    <w:iCs/>
                    <w:sz w:val="22"/>
                    <w:szCs w:val="22"/>
                  </w:rPr>
                </w:pPr>
                <w:r w:rsidRPr="71A78977">
                  <w:rPr>
                    <w:rFonts w:ascii="MS Gothic" w:hAnsi="MS Gothic" w:eastAsia="MS Gothic" w:cs="MS Gothic"/>
                    <w:b/>
                    <w:bCs/>
                    <w:sz w:val="22"/>
                    <w:szCs w:val="22"/>
                  </w:rPr>
                  <w:t>☒</w:t>
                </w:r>
              </w:p>
            </w:sdtContent>
          </w:sdt>
        </w:tc>
      </w:tr>
      <w:tr w:rsidRPr="004C3A0B" w:rsidR="005E6C44" w:rsidTr="71A78977"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4C3A0B" w:rsidR="005E6C44" w:rsidP="003F6F7B" w:rsidRDefault="005E6C44" w14:paraId="216438DA" w14:textId="3643D92D">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6B10A5BF"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5377B6ED" w14:paraId="44A8F7CA" w14:textId="33D4BD47">
            <w:pPr>
              <w:rPr>
                <w:rFonts w:ascii="Arial" w:hAnsi="Arial" w:cs="Arial"/>
                <w:sz w:val="22"/>
                <w:szCs w:val="22"/>
              </w:rPr>
            </w:pPr>
            <w:r w:rsidRPr="71A78977">
              <w:rPr>
                <w:rFonts w:ascii="Arial" w:hAnsi="Arial" w:cs="Arial"/>
                <w:sz w:val="22"/>
                <w:szCs w:val="22"/>
              </w:rPr>
              <w:t xml:space="preserve">The Design and Implementation of an Interactive Student Portal with Messaging and Reward Mechanisms  </w:t>
            </w:r>
          </w:p>
        </w:tc>
      </w:tr>
      <w:tr w:rsidRPr="004C3A0B" w:rsidR="00A121A0" w:rsidTr="6B10A5BF"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11AF4355" w14:paraId="5CD9365A" w14:textId="47C88912">
            <w:pPr>
              <w:rPr>
                <w:rFonts w:ascii="Arial" w:hAnsi="Arial" w:cs="Arial"/>
                <w:sz w:val="22"/>
                <w:szCs w:val="22"/>
              </w:rPr>
            </w:pPr>
            <w:r w:rsidRPr="71A78977">
              <w:rPr>
                <w:rFonts w:ascii="Arial" w:hAnsi="Arial" w:cs="Arial"/>
                <w:sz w:val="22"/>
                <w:szCs w:val="22"/>
              </w:rPr>
              <w:t>21/10/25</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7DA26232" w14:paraId="6D32D729" w14:textId="12D5EC8C">
            <w:pPr>
              <w:rPr>
                <w:rFonts w:ascii="Arial" w:hAnsi="Arial" w:cs="Arial"/>
                <w:sz w:val="22"/>
                <w:szCs w:val="22"/>
              </w:rPr>
            </w:pPr>
            <w:r w:rsidRPr="71A78977">
              <w:rPr>
                <w:rFonts w:ascii="Arial" w:hAnsi="Arial" w:cs="Arial"/>
                <w:sz w:val="22"/>
                <w:szCs w:val="22"/>
              </w:rPr>
              <w:t>30/04/25</w:t>
            </w:r>
          </w:p>
        </w:tc>
      </w:tr>
      <w:tr w:rsidRPr="004C3A0B" w:rsidR="00F96C3F" w:rsidTr="6B10A5BF"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5C73CE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rsidRPr="006C1FDD" w:rsidR="00F96C3F" w:rsidP="00F96C3F" w:rsidRDefault="00F96C3F" w14:paraId="2602BA09" w14:textId="77777777">
            <w:pPr>
              <w:pStyle w:val="ListParagraph"/>
              <w:numPr>
                <w:ilvl w:val="0"/>
                <w:numId w:val="28"/>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00166256">
            <w:pPr>
              <w:pStyle w:val="ListParagraph"/>
              <w:numPr>
                <w:ilvl w:val="0"/>
                <w:numId w:val="28"/>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rsidRPr="009D2E0B" w:rsidR="00F96C3F" w:rsidP="00F96C3F" w:rsidRDefault="00F96C3F" w14:paraId="2A394C41" w14:textId="3A351355">
            <w:pPr>
              <w:pStyle w:val="ListParagraph"/>
              <w:numPr>
                <w:ilvl w:val="0"/>
                <w:numId w:val="28"/>
              </w:numPr>
              <w:contextualSpacing w:val="0"/>
              <w:rPr>
                <w:rFonts w:ascii="Arial" w:hAnsi="Arial" w:cs="Arial"/>
                <w:i/>
              </w:rPr>
            </w:pPr>
            <w:r w:rsidRPr="009D2E0B">
              <w:rPr>
                <w:rFonts w:ascii="Arial" w:hAnsi="Arial" w:cs="Arial"/>
                <w:i/>
              </w:rPr>
              <w:t>Aim of Research Activity</w:t>
            </w:r>
          </w:p>
          <w:p w:rsidRPr="009D2E0B" w:rsidR="00F96C3F" w:rsidP="00F96C3F" w:rsidRDefault="00F96C3F" w14:paraId="732F1DA5" w14:textId="77777777">
            <w:pPr>
              <w:pStyle w:val="ListParagraph"/>
              <w:numPr>
                <w:ilvl w:val="0"/>
                <w:numId w:val="28"/>
              </w:numPr>
              <w:ind w:left="714" w:hanging="357"/>
              <w:contextualSpacing w:val="0"/>
              <w:rPr>
                <w:rFonts w:ascii="Arial" w:hAnsi="Arial" w:cs="Arial"/>
                <w:i/>
              </w:rPr>
            </w:pPr>
            <w:r w:rsidRPr="009D2E0B">
              <w:rPr>
                <w:rFonts w:ascii="Arial" w:hAnsi="Arial" w:cs="Arial"/>
                <w:i/>
              </w:rPr>
              <w:t>Objectives of Research Activity</w:t>
            </w:r>
          </w:p>
          <w:p w:rsidRPr="00F06204" w:rsidR="00F96C3F" w:rsidP="00F06204" w:rsidRDefault="00F06204" w14:paraId="0F2B91CF" w14:textId="4ADE19D4">
            <w:pPr>
              <w:pStyle w:val="ListParagraph"/>
              <w:numPr>
                <w:ilvl w:val="0"/>
                <w:numId w:val="28"/>
              </w:numPr>
              <w:contextualSpacing w:val="0"/>
              <w:rPr>
                <w:rFonts w:ascii="Arial" w:hAnsi="Arial" w:cs="Arial"/>
                <w:i/>
              </w:rPr>
            </w:pPr>
            <w:r>
              <w:rPr>
                <w:rFonts w:ascii="Arial" w:hAnsi="Arial" w:cs="Arial"/>
                <w:i/>
              </w:rPr>
              <w:t xml:space="preserve">How </w:t>
            </w:r>
            <w:r w:rsidRPr="009D2E0B" w:rsidR="00F96C3F">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Pr="004C3A0B" w:rsidR="00F96C3F" w:rsidDel="002A152D" w:rsidTr="6B10A5BF"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2DB3B41F" w:rsidP="6B10A5BF" w:rsidRDefault="2DB3B41F" w14:paraId="1819C38B" w14:textId="7718C3FC">
            <w:pPr>
              <w:rPr>
                <w:rFonts w:ascii="Arial" w:hAnsi="Arial" w:cs="Arial"/>
                <w:b w:val="1"/>
                <w:bCs w:val="1"/>
                <w:sz w:val="22"/>
                <w:szCs w:val="22"/>
              </w:rPr>
            </w:pPr>
            <w:r w:rsidRPr="6B10A5BF" w:rsidR="2DB3B41F">
              <w:rPr>
                <w:rFonts w:ascii="Arial" w:hAnsi="Arial" w:cs="Arial"/>
                <w:b w:val="1"/>
                <w:bCs w:val="1"/>
                <w:sz w:val="22"/>
                <w:szCs w:val="22"/>
              </w:rPr>
              <w:t>Purpose of Research Activity</w:t>
            </w:r>
          </w:p>
          <w:p w:rsidR="6C588920" w:rsidP="6B10A5BF" w:rsidRDefault="6C588920" w14:paraId="4A9C9B96" w14:textId="114C9281">
            <w:pPr>
              <w:rPr>
                <w:rFonts w:ascii="Arial" w:hAnsi="Arial" w:cs="Arial"/>
                <w:b w:val="1"/>
                <w:bCs w:val="1"/>
                <w:sz w:val="22"/>
                <w:szCs w:val="22"/>
              </w:rPr>
            </w:pPr>
            <w:r w:rsidRPr="6B10A5BF" w:rsidR="6C588920">
              <w:rPr>
                <w:rFonts w:ascii="Arial" w:hAnsi="Arial" w:eastAsia="Arial" w:cs="Arial"/>
                <w:sz w:val="22"/>
                <w:szCs w:val="22"/>
              </w:rPr>
              <w:t xml:space="preserve">The purpose of this research is to design and develop a functional student portal prototype that combines secure messaging with a gamified reward system, aiming to improve student interaction, engagement, and motivation. Current university portals often </w:t>
            </w:r>
            <w:r w:rsidRPr="6B10A5BF" w:rsidR="6C588920">
              <w:rPr>
                <w:rFonts w:ascii="Arial" w:hAnsi="Arial" w:eastAsia="Arial" w:cs="Arial"/>
                <w:sz w:val="22"/>
                <w:szCs w:val="22"/>
              </w:rPr>
              <w:t>provide</w:t>
            </w:r>
            <w:r w:rsidRPr="6B10A5BF" w:rsidR="6C588920">
              <w:rPr>
                <w:rFonts w:ascii="Arial" w:hAnsi="Arial" w:eastAsia="Arial" w:cs="Arial"/>
                <w:sz w:val="22"/>
                <w:szCs w:val="22"/>
              </w:rPr>
              <w:t xml:space="preserve"> limited opportunities for real-time communication or incentives for active participation, which this project </w:t>
            </w:r>
            <w:r w:rsidRPr="6B10A5BF" w:rsidR="6C588920">
              <w:rPr>
                <w:rFonts w:ascii="Arial" w:hAnsi="Arial" w:eastAsia="Arial" w:cs="Arial"/>
                <w:sz w:val="22"/>
                <w:szCs w:val="22"/>
              </w:rPr>
              <w:t>seeks</w:t>
            </w:r>
            <w:r w:rsidRPr="6B10A5BF" w:rsidR="6C588920">
              <w:rPr>
                <w:rFonts w:ascii="Arial" w:hAnsi="Arial" w:eastAsia="Arial" w:cs="Arial"/>
                <w:sz w:val="22"/>
                <w:szCs w:val="22"/>
              </w:rPr>
              <w:t xml:space="preserve"> to address.</w:t>
            </w:r>
          </w:p>
          <w:p w:rsidR="6C588920" w:rsidP="6B10A5BF" w:rsidRDefault="6C588920" w14:paraId="6B95D0CF" w14:textId="69AF40D1">
            <w:pPr>
              <w:pStyle w:val="Normal"/>
              <w:spacing w:before="240" w:after="240"/>
            </w:pPr>
            <w:r w:rsidRPr="6B10A5BF" w:rsidR="6C588920">
              <w:rPr>
                <w:rFonts w:ascii="Arial" w:hAnsi="Arial" w:eastAsia="Arial" w:cs="Arial"/>
                <w:sz w:val="22"/>
                <w:szCs w:val="22"/>
              </w:rPr>
              <w:t>The portal will allow students and lecturers to communicate directly within a secure environment and will include a points-based system that rewards behaviours such as attending lectures and participating in discussions. These features are informed by research on gamification and effective digital communication in educational contexts.</w:t>
            </w:r>
          </w:p>
          <w:p w:rsidR="6C588920" w:rsidP="6B10A5BF" w:rsidRDefault="6C588920" w14:paraId="1EC89C8A" w14:textId="79F3CEAD">
            <w:pPr>
              <w:pStyle w:val="Normal"/>
              <w:spacing w:before="240" w:after="240"/>
            </w:pPr>
            <w:r w:rsidRPr="6B10A5BF" w:rsidR="6C588920">
              <w:rPr>
                <w:rFonts w:ascii="Arial" w:hAnsi="Arial" w:eastAsia="Arial" w:cs="Arial"/>
                <w:sz w:val="22"/>
                <w:szCs w:val="22"/>
              </w:rPr>
              <w:t>To evaluate the portal, small-scale user testing will be conducted, with participants completing specific tasks (e.g., sending messages, checking rewards) and providing feedback through surveys. This data will help measure usability, user satisfaction, and motivation, informing potential improvements.</w:t>
            </w:r>
          </w:p>
          <w:p w:rsidR="6C588920" w:rsidP="6B10A5BF" w:rsidRDefault="6C588920" w14:paraId="69A159C9" w14:textId="522D87E0">
            <w:pPr>
              <w:pStyle w:val="Normal"/>
              <w:spacing w:before="240" w:after="240"/>
            </w:pPr>
            <w:r w:rsidRPr="6B10A5BF" w:rsidR="6C588920">
              <w:rPr>
                <w:rFonts w:ascii="Arial" w:hAnsi="Arial" w:eastAsia="Arial" w:cs="Arial"/>
                <w:sz w:val="22"/>
                <w:szCs w:val="22"/>
              </w:rPr>
              <w:t xml:space="preserve">Ethical considerations, including data privacy, consent, and secure handling of participant information, will be carefully </w:t>
            </w:r>
            <w:r w:rsidRPr="6B10A5BF" w:rsidR="6C588920">
              <w:rPr>
                <w:rFonts w:ascii="Arial" w:hAnsi="Arial" w:eastAsia="Arial" w:cs="Arial"/>
                <w:sz w:val="22"/>
                <w:szCs w:val="22"/>
              </w:rPr>
              <w:t>observed</w:t>
            </w:r>
            <w:r w:rsidRPr="6B10A5BF" w:rsidR="6C588920">
              <w:rPr>
                <w:rFonts w:ascii="Arial" w:hAnsi="Arial" w:eastAsia="Arial" w:cs="Arial"/>
                <w:sz w:val="22"/>
                <w:szCs w:val="22"/>
              </w:rPr>
              <w:t xml:space="preserve"> throughout the project. </w:t>
            </w:r>
            <w:r w:rsidRPr="6B10A5BF" w:rsidR="6C588920">
              <w:rPr>
                <w:rFonts w:ascii="Arial" w:hAnsi="Arial" w:eastAsia="Arial" w:cs="Arial"/>
                <w:sz w:val="22"/>
                <w:szCs w:val="22"/>
              </w:rPr>
              <w:t>Ultimately, this</w:t>
            </w:r>
            <w:r w:rsidRPr="6B10A5BF" w:rsidR="6C588920">
              <w:rPr>
                <w:rFonts w:ascii="Arial" w:hAnsi="Arial" w:eastAsia="Arial" w:cs="Arial"/>
                <w:sz w:val="22"/>
                <w:szCs w:val="22"/>
              </w:rPr>
              <w:t xml:space="preserve"> study aims to </w:t>
            </w:r>
            <w:r w:rsidRPr="6B10A5BF" w:rsidR="6C588920">
              <w:rPr>
                <w:rFonts w:ascii="Arial" w:hAnsi="Arial" w:eastAsia="Arial" w:cs="Arial"/>
                <w:sz w:val="22"/>
                <w:szCs w:val="22"/>
              </w:rPr>
              <w:t>demonstrate</w:t>
            </w:r>
            <w:r w:rsidRPr="6B10A5BF" w:rsidR="6C588920">
              <w:rPr>
                <w:rFonts w:ascii="Arial" w:hAnsi="Arial" w:eastAsia="Arial" w:cs="Arial"/>
                <w:sz w:val="22"/>
                <w:szCs w:val="22"/>
              </w:rPr>
              <w:t xml:space="preserve"> how integrating communication tools and gamified elements can create a more engaging digital experience for students, while applying software engineering skills to a real-world educational challenge.</w:t>
            </w: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6B10A5BF"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71A78977" w:rsidRDefault="7F55DB34" w14:paraId="5DCB39FE" w14:textId="40E1EB41">
            <w:pPr>
              <w:rPr>
                <w:rFonts w:ascii="Arial" w:hAnsi="Arial" w:eastAsia="Arial" w:cs="Arial"/>
                <w:b/>
                <w:bCs/>
                <w:sz w:val="22"/>
                <w:szCs w:val="22"/>
              </w:rPr>
            </w:pPr>
            <w:r w:rsidRPr="6B10A5BF" w:rsidR="2DB3B41F">
              <w:rPr>
                <w:rFonts w:ascii="Arial" w:hAnsi="Arial" w:eastAsia="Arial" w:cs="Arial"/>
                <w:b w:val="1"/>
                <w:bCs w:val="1"/>
                <w:sz w:val="22"/>
                <w:szCs w:val="22"/>
              </w:rPr>
              <w:t>Research Question</w:t>
            </w:r>
            <w:r w:rsidRPr="6B10A5BF" w:rsidR="71331583">
              <w:rPr>
                <w:rFonts w:ascii="Arial" w:hAnsi="Arial" w:eastAsia="Arial" w:cs="Arial"/>
                <w:b w:val="1"/>
                <w:bCs w:val="1"/>
                <w:sz w:val="22"/>
                <w:szCs w:val="22"/>
              </w:rPr>
              <w:t xml:space="preserve"> or Hypothesis</w:t>
            </w:r>
          </w:p>
          <w:p w:rsidRPr="006C1FDD" w:rsidR="00F96C3F" w:rsidP="6B10A5BF" w:rsidRDefault="00F96C3F" w14:paraId="09E35B4A" w14:textId="3920FE46">
            <w:pPr>
              <w:rPr>
                <w:rFonts w:ascii="Arial" w:hAnsi="Arial" w:eastAsia="Arial" w:cs="Arial"/>
                <w:sz w:val="22"/>
                <w:szCs w:val="22"/>
              </w:rPr>
            </w:pPr>
            <w:r w:rsidRPr="6B10A5BF" w:rsidR="08DEF845">
              <w:rPr>
                <w:rFonts w:ascii="Arial" w:hAnsi="Arial" w:eastAsia="Arial" w:cs="Arial"/>
                <w:sz w:val="22"/>
                <w:szCs w:val="22"/>
              </w:rPr>
              <w:t>The central research question for this project is:</w:t>
            </w:r>
          </w:p>
          <w:p w:rsidRPr="006C1FDD" w:rsidR="00F96C3F" w:rsidP="6B10A5BF" w:rsidRDefault="00F96C3F" w14:paraId="35F08100" w14:textId="748D7D67">
            <w:pPr>
              <w:pStyle w:val="Normal"/>
            </w:pPr>
            <w:r w:rsidRPr="6B10A5BF" w:rsidR="08DEF845">
              <w:rPr>
                <w:rFonts w:ascii="Arial" w:hAnsi="Arial" w:eastAsia="Arial" w:cs="Arial"/>
                <w:sz w:val="22"/>
                <w:szCs w:val="22"/>
              </w:rPr>
              <w:t>"Can incorporating secure messaging and gamified reward features in a student portal improve engagement, communication, and overall usability for students?"</w:t>
            </w:r>
          </w:p>
          <w:p w:rsidRPr="006C1FDD" w:rsidR="00F96C3F" w:rsidP="6B10A5BF" w:rsidRDefault="00F96C3F" w14:paraId="26715F37" w14:textId="5B7CDFBD">
            <w:pPr>
              <w:pStyle w:val="Normal"/>
              <w:rPr>
                <w:rFonts w:ascii="Arial" w:hAnsi="Arial" w:eastAsia="Arial" w:cs="Arial"/>
                <w:sz w:val="22"/>
                <w:szCs w:val="22"/>
              </w:rPr>
            </w:pPr>
          </w:p>
          <w:p w:rsidRPr="006C1FDD" w:rsidR="00F96C3F" w:rsidP="6B10A5BF" w:rsidRDefault="00F96C3F" w14:paraId="1A143A45" w14:textId="491492C4">
            <w:pPr>
              <w:pStyle w:val="Normal"/>
            </w:pPr>
            <w:r w:rsidRPr="6B10A5BF" w:rsidR="08DEF845">
              <w:rPr>
                <w:rFonts w:ascii="Arial" w:hAnsi="Arial" w:eastAsia="Arial" w:cs="Arial"/>
                <w:sz w:val="22"/>
                <w:szCs w:val="22"/>
              </w:rPr>
              <w:t>This question is informed by research showing that gamification and real-time communication can enhance motivation, participation, and collaboration in educational environments. Many existing student portals, however, provide limited interactive features or rely on external tools that are not fully integrated within the academic setting.</w:t>
            </w:r>
          </w:p>
          <w:p w:rsidRPr="006C1FDD" w:rsidR="00F96C3F" w:rsidP="6B10A5BF" w:rsidRDefault="00F96C3F" w14:paraId="5E688A96" w14:textId="2444D7C3">
            <w:pPr>
              <w:pStyle w:val="Normal"/>
              <w:rPr>
                <w:rFonts w:ascii="Arial" w:hAnsi="Arial" w:eastAsia="Arial" w:cs="Arial"/>
                <w:sz w:val="22"/>
                <w:szCs w:val="22"/>
              </w:rPr>
            </w:pPr>
          </w:p>
          <w:p w:rsidRPr="006C1FDD" w:rsidR="00F96C3F" w:rsidP="6B10A5BF" w:rsidRDefault="00F96C3F" w14:paraId="1691E8AD" w14:textId="0C6F7099">
            <w:pPr>
              <w:pStyle w:val="Normal"/>
            </w:pPr>
            <w:r w:rsidRPr="6B10A5BF" w:rsidR="08DEF845">
              <w:rPr>
                <w:rFonts w:ascii="Arial" w:hAnsi="Arial" w:eastAsia="Arial" w:cs="Arial"/>
                <w:sz w:val="22"/>
                <w:szCs w:val="22"/>
              </w:rPr>
              <w:t>The hypothesis guiding this project is that a student portal designed with built-in messaging and a points-based reward system will lead to higher user satisfaction, more effective communication between students and staff, and increased engagement.</w:t>
            </w:r>
          </w:p>
          <w:p w:rsidRPr="006C1FDD" w:rsidR="00F96C3F" w:rsidP="6B10A5BF" w:rsidRDefault="00F96C3F" w14:paraId="362187C1" w14:textId="6CC0F96C">
            <w:pPr>
              <w:pStyle w:val="Normal"/>
              <w:rPr>
                <w:rFonts w:ascii="Arial" w:hAnsi="Arial" w:eastAsia="Arial" w:cs="Arial"/>
                <w:sz w:val="22"/>
                <w:szCs w:val="22"/>
              </w:rPr>
            </w:pPr>
          </w:p>
          <w:p w:rsidRPr="006C1FDD" w:rsidR="00F96C3F" w:rsidP="6B10A5BF" w:rsidRDefault="00F96C3F" w14:paraId="677AC078" w14:textId="0B626A1B">
            <w:pPr>
              <w:pStyle w:val="Normal"/>
            </w:pPr>
            <w:r w:rsidRPr="6B10A5BF" w:rsidR="08DEF845">
              <w:rPr>
                <w:rFonts w:ascii="Arial" w:hAnsi="Arial" w:eastAsia="Arial" w:cs="Arial"/>
                <w:sz w:val="22"/>
                <w:szCs w:val="22"/>
              </w:rPr>
              <w:t>To investigate this, a functional prototype will be developed and tested with a small group of participants. They will complete specific tasks, such as sending messages and checking rewards, and provide feedback through surveys. Both qualitative and quantitative data will be collected to assess the portal’s usability and effectiveness.</w:t>
            </w:r>
          </w:p>
          <w:p w:rsidRPr="006C1FDD" w:rsidR="00F96C3F" w:rsidP="6B10A5BF" w:rsidRDefault="00F96C3F" w14:paraId="0FE814F2" w14:textId="6E447883">
            <w:pPr>
              <w:pStyle w:val="Normal"/>
              <w:rPr>
                <w:rFonts w:ascii="Arial" w:hAnsi="Arial" w:eastAsia="Arial" w:cs="Arial"/>
                <w:sz w:val="22"/>
                <w:szCs w:val="22"/>
              </w:rPr>
            </w:pPr>
          </w:p>
          <w:p w:rsidRPr="006C1FDD" w:rsidR="00F96C3F" w:rsidP="71A78977" w:rsidRDefault="10F26AA2" w14:paraId="399A7D28" w14:textId="39EA10B8">
            <w:pPr>
              <w:rPr>
                <w:rFonts w:ascii="Arial" w:hAnsi="Arial" w:eastAsia="Arial" w:cs="Arial"/>
                <w:sz w:val="22"/>
                <w:szCs w:val="22"/>
              </w:rPr>
            </w:pPr>
            <w:r w:rsidRPr="71A78977">
              <w:rPr>
                <w:rFonts w:ascii="Arial" w:hAnsi="Arial" w:eastAsia="Arial" w:cs="Arial"/>
                <w:sz w:val="22"/>
                <w:szCs w:val="22"/>
              </w:rPr>
              <w:t>The aim is not only to assess technical functionality but also to understand how design decisions influence user motivation and interaction in an academic context.</w:t>
            </w:r>
          </w:p>
          <w:p w:rsidRPr="006C1FDD" w:rsidR="00F96C3F" w:rsidP="71A78977" w:rsidRDefault="00F96C3F" w14:paraId="7434C4D7" w14:textId="4191C6E1">
            <w:pPr>
              <w:rPr>
                <w:rFonts w:ascii="Arial" w:hAnsi="Arial" w:eastAsia="Arial" w:cs="Arial"/>
                <w:sz w:val="22"/>
                <w:szCs w:val="22"/>
              </w:rPr>
            </w:pPr>
          </w:p>
          <w:p w:rsidRPr="006C1FDD" w:rsidR="00F96C3F" w:rsidP="71A78977" w:rsidRDefault="10F26AA2" w14:paraId="76C0468A" w14:textId="506ADD5E">
            <w:pPr>
              <w:autoSpaceDE w:val="0"/>
              <w:autoSpaceDN w:val="0"/>
              <w:adjustRightInd w:val="0"/>
              <w:rPr>
                <w:rFonts w:ascii="Arial" w:hAnsi="Arial" w:cs="Arial"/>
              </w:rPr>
            </w:pPr>
            <w:r w:rsidRPr="71A78977">
              <w:rPr>
                <w:rFonts w:ascii="Arial" w:hAnsi="Arial" w:cs="Arial"/>
                <w:color w:val="808080" w:themeColor="background1" w:themeShade="80"/>
                <w:sz w:val="18"/>
                <w:szCs w:val="18"/>
              </w:rPr>
              <w:t>(this box should expand as you type)</w:t>
            </w:r>
          </w:p>
        </w:tc>
      </w:tr>
      <w:tr w:rsidRPr="004C3A0B" w:rsidR="00F96C3F" w:rsidTr="6B10A5BF"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54C89488">
            <w:pPr>
              <w:autoSpaceDE w:val="0"/>
              <w:autoSpaceDN w:val="0"/>
              <w:adjustRightInd w:val="0"/>
              <w:rPr>
                <w:rFonts w:ascii="Arial" w:hAnsi="Arial" w:cs="Arial"/>
                <w:b/>
                <w:bCs/>
                <w:sz w:val="22"/>
                <w:szCs w:val="22"/>
              </w:rPr>
            </w:pPr>
            <w:r w:rsidRPr="6B10A5BF" w:rsidR="67BFD714">
              <w:rPr>
                <w:rFonts w:ascii="Arial" w:hAnsi="Arial" w:cs="Arial"/>
                <w:b w:val="1"/>
                <w:bCs w:val="1"/>
                <w:sz w:val="22"/>
                <w:szCs w:val="22"/>
              </w:rPr>
              <w:t>Aim of Research Activity</w:t>
            </w:r>
          </w:p>
          <w:p w:rsidR="2BE3EB2C" w:rsidP="6B10A5BF" w:rsidRDefault="2BE3EB2C" w14:paraId="67B7E7C8" w14:textId="6C7A3424">
            <w:pPr>
              <w:rPr>
                <w:rFonts w:ascii="Arial" w:hAnsi="Arial" w:cs="Arial"/>
                <w:sz w:val="22"/>
                <w:szCs w:val="22"/>
              </w:rPr>
            </w:pPr>
            <w:r w:rsidRPr="6B10A5BF" w:rsidR="2BE3EB2C">
              <w:rPr>
                <w:rFonts w:ascii="Arial" w:hAnsi="Arial" w:cs="Arial"/>
                <w:sz w:val="22"/>
                <w:szCs w:val="22"/>
              </w:rPr>
              <w:t>The aim of this research is to design, develop, and evaluate a student portal that incorporates secure messaging and gamification features to improve engagement, communication, and motivation among students. Current student portals often provide limited interactive functionality and do not fully encourage active participation.</w:t>
            </w:r>
          </w:p>
          <w:p w:rsidR="6B10A5BF" w:rsidP="6B10A5BF" w:rsidRDefault="6B10A5BF" w14:paraId="4F1CFA27" w14:textId="6982B270">
            <w:pPr>
              <w:rPr>
                <w:rFonts w:ascii="Arial" w:hAnsi="Arial" w:cs="Arial"/>
                <w:sz w:val="22"/>
                <w:szCs w:val="22"/>
              </w:rPr>
            </w:pPr>
          </w:p>
          <w:p w:rsidR="2BE3EB2C" w:rsidP="6B10A5BF" w:rsidRDefault="2BE3EB2C" w14:paraId="13983A76" w14:textId="2C8F19DC">
            <w:pPr>
              <w:pStyle w:val="Normal"/>
            </w:pPr>
            <w:r w:rsidRPr="6B10A5BF" w:rsidR="2BE3EB2C">
              <w:rPr>
                <w:rFonts w:ascii="Arial" w:hAnsi="Arial" w:cs="Arial"/>
                <w:sz w:val="22"/>
                <w:szCs w:val="22"/>
              </w:rPr>
              <w:t xml:space="preserve">The portal will feature a secure messaging system for real-time communication between students and lecturers, along with a points-based reward system that recognises positive behaviours, such as attending lectures and </w:t>
            </w:r>
            <w:r w:rsidRPr="6B10A5BF" w:rsidR="2BE3EB2C">
              <w:rPr>
                <w:rFonts w:ascii="Arial" w:hAnsi="Arial" w:cs="Arial"/>
                <w:sz w:val="22"/>
                <w:szCs w:val="22"/>
              </w:rPr>
              <w:t>participating</w:t>
            </w:r>
            <w:r w:rsidRPr="6B10A5BF" w:rsidR="2BE3EB2C">
              <w:rPr>
                <w:rFonts w:ascii="Arial" w:hAnsi="Arial" w:cs="Arial"/>
                <w:sz w:val="22"/>
                <w:szCs w:val="22"/>
              </w:rPr>
              <w:t xml:space="preserve"> in discussions. These elements are intended to create a more interactive, collaborative, and motivating digital environment.</w:t>
            </w:r>
          </w:p>
          <w:p w:rsidR="6B10A5BF" w:rsidP="6B10A5BF" w:rsidRDefault="6B10A5BF" w14:paraId="4EE1E438" w14:textId="515F8B79">
            <w:pPr>
              <w:pStyle w:val="Normal"/>
              <w:rPr>
                <w:rFonts w:ascii="Arial" w:hAnsi="Arial" w:cs="Arial"/>
                <w:sz w:val="22"/>
                <w:szCs w:val="22"/>
              </w:rPr>
            </w:pPr>
          </w:p>
          <w:p w:rsidR="2BE3EB2C" w:rsidP="6B10A5BF" w:rsidRDefault="2BE3EB2C" w14:paraId="08A3C2F0" w14:textId="349F947D">
            <w:pPr>
              <w:pStyle w:val="Normal"/>
            </w:pPr>
            <w:r w:rsidRPr="6B10A5BF" w:rsidR="2BE3EB2C">
              <w:rPr>
                <w:rFonts w:ascii="Arial" w:hAnsi="Arial" w:cs="Arial"/>
                <w:sz w:val="22"/>
                <w:szCs w:val="22"/>
              </w:rPr>
              <w:t>The research will involve developing a functional prototype and conducting usability testing with a small group of students to evaluate its effectiveness. Feedback will be collected through task-based exercises and surveys to measure improvements in usability, satisfaction, and engagement compared to existing portals.</w:t>
            </w:r>
          </w:p>
          <w:p w:rsidR="6B10A5BF" w:rsidP="6B10A5BF" w:rsidRDefault="6B10A5BF" w14:paraId="088FE00F" w14:textId="7EDA0DC5">
            <w:pPr>
              <w:pStyle w:val="Normal"/>
              <w:rPr>
                <w:rFonts w:ascii="Arial" w:hAnsi="Arial" w:cs="Arial"/>
                <w:sz w:val="22"/>
                <w:szCs w:val="22"/>
              </w:rPr>
            </w:pPr>
          </w:p>
          <w:p w:rsidR="2BE3EB2C" w:rsidP="6B10A5BF" w:rsidRDefault="2BE3EB2C" w14:paraId="30B6FE08" w14:textId="412C2C69">
            <w:pPr>
              <w:pStyle w:val="Normal"/>
            </w:pPr>
            <w:r w:rsidRPr="6B10A5BF" w:rsidR="2BE3EB2C">
              <w:rPr>
                <w:rFonts w:ascii="Arial" w:hAnsi="Arial" w:cs="Arial"/>
                <w:sz w:val="22"/>
                <w:szCs w:val="22"/>
              </w:rPr>
              <w:t xml:space="preserve">Overall, this project </w:t>
            </w:r>
            <w:r w:rsidRPr="6B10A5BF" w:rsidR="2BE3EB2C">
              <w:rPr>
                <w:rFonts w:ascii="Arial" w:hAnsi="Arial" w:cs="Arial"/>
                <w:sz w:val="22"/>
                <w:szCs w:val="22"/>
              </w:rPr>
              <w:t>seeks</w:t>
            </w:r>
            <w:r w:rsidRPr="6B10A5BF" w:rsidR="2BE3EB2C">
              <w:rPr>
                <w:rFonts w:ascii="Arial" w:hAnsi="Arial" w:cs="Arial"/>
                <w:sz w:val="22"/>
                <w:szCs w:val="22"/>
              </w:rPr>
              <w:t xml:space="preserve"> to </w:t>
            </w:r>
            <w:r w:rsidRPr="6B10A5BF" w:rsidR="2BE3EB2C">
              <w:rPr>
                <w:rFonts w:ascii="Arial" w:hAnsi="Arial" w:cs="Arial"/>
                <w:sz w:val="22"/>
                <w:szCs w:val="22"/>
              </w:rPr>
              <w:t>demonstrate</w:t>
            </w:r>
            <w:r w:rsidRPr="6B10A5BF" w:rsidR="2BE3EB2C">
              <w:rPr>
                <w:rFonts w:ascii="Arial" w:hAnsi="Arial" w:cs="Arial"/>
                <w:sz w:val="22"/>
                <w:szCs w:val="22"/>
              </w:rPr>
              <w:t xml:space="preserve"> how combining communication tools with gamification can enhance the student digital experience while providing practical experience in software engineering and system design in an educational context.</w:t>
            </w:r>
          </w:p>
          <w:p w:rsidR="71A78977" w:rsidP="71A78977" w:rsidRDefault="71A78977" w14:paraId="01CB0F6E" w14:textId="0CE203C5">
            <w:pPr>
              <w:rPr>
                <w:rFonts w:ascii="Arial" w:hAnsi="Arial" w:cs="Arial"/>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6B10A5BF" w14:paraId="15B95D37" w14:textId="77777777">
        <w:trPr>
          <w:trHeight w:val="454"/>
        </w:trPr>
        <w:tc>
          <w:tcPr>
            <w:tcW w:w="237" w:type="pct"/>
            <w:tcMar/>
            <w:vAlign w:val="center"/>
          </w:tcPr>
          <w:p w:rsidRPr="002132F9" w:rsidR="00F96C3F" w:rsidP="6B10A5BF" w:rsidRDefault="00913567" w14:paraId="530B057F" w14:textId="014B5317">
            <w:pPr>
              <w:autoSpaceDE w:val="0"/>
              <w:autoSpaceDN w:val="0"/>
              <w:adjustRightInd w:val="0"/>
              <w:rPr>
                <w:rFonts w:ascii="Arial" w:hAnsi="Arial" w:eastAsia="Arial" w:cs="Arial"/>
                <w:sz w:val="22"/>
                <w:szCs w:val="22"/>
              </w:rPr>
            </w:pPr>
            <w:r w:rsidRPr="6B10A5BF" w:rsidR="500EBC47">
              <w:rPr>
                <w:rFonts w:ascii="Arial" w:hAnsi="Arial" w:eastAsia="Arial" w:cs="Arial"/>
                <w:sz w:val="22"/>
                <w:szCs w:val="22"/>
              </w:rPr>
              <w:t>6</w:t>
            </w:r>
          </w:p>
        </w:tc>
        <w:tc>
          <w:tcPr>
            <w:tcW w:w="4763" w:type="pct"/>
            <w:gridSpan w:val="4"/>
            <w:tcMar/>
            <w:vAlign w:val="center"/>
          </w:tcPr>
          <w:p w:rsidR="2DB3B41F" w:rsidP="6B10A5BF" w:rsidRDefault="2DB3B41F" w14:paraId="16664AD5" w14:textId="0F57BEA4">
            <w:pPr>
              <w:rPr>
                <w:rFonts w:ascii="Arial" w:hAnsi="Arial" w:eastAsia="Arial" w:cs="Arial"/>
                <w:b w:val="1"/>
                <w:bCs w:val="1"/>
                <w:sz w:val="22"/>
                <w:szCs w:val="22"/>
              </w:rPr>
            </w:pPr>
            <w:r w:rsidRPr="6B10A5BF" w:rsidR="2DB3B41F">
              <w:rPr>
                <w:rFonts w:ascii="Arial" w:hAnsi="Arial" w:eastAsia="Arial" w:cs="Arial"/>
                <w:b w:val="1"/>
                <w:bCs w:val="1"/>
                <w:sz w:val="22"/>
                <w:szCs w:val="22"/>
              </w:rPr>
              <w:t>Objectives of Research Activity</w:t>
            </w:r>
          </w:p>
          <w:p w:rsidR="068863F1" w:rsidP="6B10A5BF" w:rsidRDefault="068863F1" w14:paraId="1AF4DE16" w14:textId="7655338E">
            <w:pPr>
              <w:rPr>
                <w:rFonts w:ascii="Arial" w:hAnsi="Arial" w:eastAsia="Arial" w:cs="Arial"/>
                <w:sz w:val="22"/>
                <w:szCs w:val="22"/>
              </w:rPr>
            </w:pPr>
            <w:r w:rsidRPr="6B10A5BF" w:rsidR="068863F1">
              <w:rPr>
                <w:rFonts w:ascii="Arial" w:hAnsi="Arial" w:eastAsia="Arial" w:cs="Arial"/>
                <w:sz w:val="22"/>
                <w:szCs w:val="22"/>
              </w:rPr>
              <w:t xml:space="preserve">The </w:t>
            </w:r>
            <w:r w:rsidRPr="6B10A5BF" w:rsidR="068863F1">
              <w:rPr>
                <w:rFonts w:ascii="Arial" w:hAnsi="Arial" w:eastAsia="Arial" w:cs="Arial"/>
                <w:sz w:val="22"/>
                <w:szCs w:val="22"/>
              </w:rPr>
              <w:t>objectives</w:t>
            </w:r>
            <w:r w:rsidRPr="6B10A5BF" w:rsidR="068863F1">
              <w:rPr>
                <w:rFonts w:ascii="Arial" w:hAnsi="Arial" w:eastAsia="Arial" w:cs="Arial"/>
                <w:sz w:val="22"/>
                <w:szCs w:val="22"/>
              </w:rPr>
              <w:t xml:space="preserve"> of this research are to guide the design, development, and evaluation of a student portal that integrates secure messaging and gamification features to enhance engagement and communication.</w:t>
            </w:r>
          </w:p>
          <w:p w:rsidR="068863F1" w:rsidP="6B10A5BF" w:rsidRDefault="068863F1" w14:paraId="310B5E03" w14:textId="5D5BC172">
            <w:pPr>
              <w:pStyle w:val="ListParagraph"/>
              <w:numPr>
                <w:ilvl w:val="0"/>
                <w:numId w:val="2"/>
              </w:numPr>
              <w:rPr>
                <w:rFonts w:ascii="Arial" w:hAnsi="Arial" w:eastAsia="Arial" w:cs="Arial"/>
                <w:sz w:val="22"/>
                <w:szCs w:val="22"/>
              </w:rPr>
            </w:pPr>
            <w:r w:rsidRPr="6B10A5BF" w:rsidR="068863F1">
              <w:rPr>
                <w:rFonts w:ascii="Arial" w:hAnsi="Arial" w:eastAsia="Arial" w:cs="Arial"/>
              </w:rPr>
              <w:t xml:space="preserve">Literature Review: To examine existing research on gamification, digital communication tools, and student portals </w:t>
            </w:r>
            <w:r w:rsidRPr="6B10A5BF" w:rsidR="068863F1">
              <w:rPr>
                <w:rFonts w:ascii="Arial" w:hAnsi="Arial" w:eastAsia="Arial" w:cs="Arial"/>
              </w:rPr>
              <w:t>in order to</w:t>
            </w:r>
            <w:r w:rsidRPr="6B10A5BF" w:rsidR="068863F1">
              <w:rPr>
                <w:rFonts w:ascii="Arial" w:hAnsi="Arial" w:eastAsia="Arial" w:cs="Arial"/>
              </w:rPr>
              <w:t xml:space="preserve"> </w:t>
            </w:r>
            <w:r w:rsidRPr="6B10A5BF" w:rsidR="068863F1">
              <w:rPr>
                <w:rFonts w:ascii="Arial" w:hAnsi="Arial" w:eastAsia="Arial" w:cs="Arial"/>
              </w:rPr>
              <w:t>identify</w:t>
            </w:r>
            <w:r w:rsidRPr="6B10A5BF" w:rsidR="068863F1">
              <w:rPr>
                <w:rFonts w:ascii="Arial" w:hAnsi="Arial" w:eastAsia="Arial" w:cs="Arial"/>
              </w:rPr>
              <w:t xml:space="preserve"> best practices and potential challenges.</w:t>
            </w:r>
          </w:p>
          <w:p w:rsidR="068863F1" w:rsidP="6B10A5BF" w:rsidRDefault="068863F1" w14:paraId="3EC2F7C7" w14:textId="56F5755B">
            <w:pPr>
              <w:pStyle w:val="ListParagraph"/>
              <w:numPr>
                <w:ilvl w:val="0"/>
                <w:numId w:val="2"/>
              </w:numPr>
              <w:rPr>
                <w:rFonts w:ascii="Arial" w:hAnsi="Arial" w:eastAsia="Arial" w:cs="Arial"/>
                <w:sz w:val="22"/>
                <w:szCs w:val="22"/>
              </w:rPr>
            </w:pPr>
            <w:r w:rsidRPr="6B10A5BF" w:rsidR="068863F1">
              <w:rPr>
                <w:rFonts w:ascii="Arial" w:hAnsi="Arial" w:eastAsia="Arial" w:cs="Arial"/>
              </w:rPr>
              <w:t>Design and Implementation: To create a functional prototype of the portal, including secure messaging, a points-based reward system, and a user-friendly interface.</w:t>
            </w:r>
          </w:p>
          <w:p w:rsidR="068863F1" w:rsidP="6B10A5BF" w:rsidRDefault="068863F1" w14:paraId="06B14433" w14:textId="42F198C7">
            <w:pPr>
              <w:pStyle w:val="ListParagraph"/>
              <w:numPr>
                <w:ilvl w:val="0"/>
                <w:numId w:val="2"/>
              </w:numPr>
              <w:rPr>
                <w:rFonts w:ascii="Arial" w:hAnsi="Arial" w:eastAsia="Arial" w:cs="Arial"/>
                <w:sz w:val="22"/>
                <w:szCs w:val="22"/>
              </w:rPr>
            </w:pPr>
            <w:r w:rsidRPr="6B10A5BF" w:rsidR="068863F1">
              <w:rPr>
                <w:rFonts w:ascii="Arial" w:hAnsi="Arial" w:eastAsia="Arial" w:cs="Arial"/>
              </w:rPr>
              <w:t xml:space="preserve">Usability Testing: To conduct task-based usability testing with a small group of students, </w:t>
            </w:r>
            <w:r w:rsidRPr="6B10A5BF" w:rsidR="068863F1">
              <w:rPr>
                <w:rFonts w:ascii="Arial" w:hAnsi="Arial" w:eastAsia="Arial" w:cs="Arial"/>
              </w:rPr>
              <w:t>observing</w:t>
            </w:r>
            <w:r w:rsidRPr="6B10A5BF" w:rsidR="068863F1">
              <w:rPr>
                <w:rFonts w:ascii="Arial" w:hAnsi="Arial" w:eastAsia="Arial" w:cs="Arial"/>
              </w:rPr>
              <w:t xml:space="preserve"> how they interact with the system and collecting feedback on their experience.</w:t>
            </w:r>
          </w:p>
          <w:p w:rsidR="068863F1" w:rsidP="6B10A5BF" w:rsidRDefault="068863F1" w14:paraId="3F58755E" w14:textId="08D27F0D">
            <w:pPr>
              <w:pStyle w:val="ListParagraph"/>
              <w:numPr>
                <w:ilvl w:val="0"/>
                <w:numId w:val="2"/>
              </w:numPr>
              <w:rPr>
                <w:rFonts w:ascii="Arial" w:hAnsi="Arial" w:eastAsia="Arial" w:cs="Arial"/>
                <w:sz w:val="22"/>
                <w:szCs w:val="22"/>
              </w:rPr>
            </w:pPr>
            <w:r w:rsidRPr="6B10A5BF" w:rsidR="068863F1">
              <w:rPr>
                <w:rFonts w:ascii="Arial" w:hAnsi="Arial" w:eastAsia="Arial" w:cs="Arial"/>
              </w:rPr>
              <w:t>Evaluation of Engagement: To assess the impact of the portal’s features on student motivation, communication, and overall satisfaction, using both quantitative measures (e.g., task completion times, error rates, survey responses) and qualitative feedback.</w:t>
            </w:r>
          </w:p>
          <w:p w:rsidR="068863F1" w:rsidP="6B10A5BF" w:rsidRDefault="068863F1" w14:paraId="1E996133" w14:textId="6D10DEC3">
            <w:pPr>
              <w:pStyle w:val="ListParagraph"/>
              <w:numPr>
                <w:ilvl w:val="0"/>
                <w:numId w:val="2"/>
              </w:numPr>
              <w:rPr>
                <w:rFonts w:ascii="Arial" w:hAnsi="Arial" w:eastAsia="Arial" w:cs="Arial"/>
                <w:sz w:val="22"/>
                <w:szCs w:val="22"/>
              </w:rPr>
            </w:pPr>
            <w:r w:rsidRPr="6B10A5BF" w:rsidR="068863F1">
              <w:rPr>
                <w:rFonts w:ascii="Arial" w:hAnsi="Arial" w:eastAsia="Arial" w:cs="Arial"/>
              </w:rPr>
              <w:t xml:space="preserve">Comparison and Reflection: To reflect on the effectiveness of the new system, </w:t>
            </w:r>
            <w:r w:rsidRPr="6B10A5BF" w:rsidR="068863F1">
              <w:rPr>
                <w:rFonts w:ascii="Arial" w:hAnsi="Arial" w:eastAsia="Arial" w:cs="Arial"/>
              </w:rPr>
              <w:t>identify</w:t>
            </w:r>
            <w:r w:rsidRPr="6B10A5BF" w:rsidR="068863F1">
              <w:rPr>
                <w:rFonts w:ascii="Arial" w:hAnsi="Arial" w:eastAsia="Arial" w:cs="Arial"/>
              </w:rPr>
              <w:t xml:space="preserve"> areas for improvement, and evaluate how gamification and messaging features influence user engagement and interaction.</w:t>
            </w:r>
          </w:p>
          <w:p w:rsidRPr="004C3A0B" w:rsidR="00F96C3F" w:rsidP="6B10A5BF" w:rsidRDefault="00F96C3F" w14:paraId="195CBC88" w14:textId="77777777">
            <w:pPr>
              <w:rPr>
                <w:rFonts w:ascii="Arial" w:hAnsi="Arial" w:eastAsia="Arial" w:cs="Arial"/>
                <w:sz w:val="22"/>
                <w:szCs w:val="22"/>
              </w:rPr>
            </w:pPr>
            <w:r w:rsidRPr="6B10A5BF" w:rsidR="67BFD714">
              <w:rPr>
                <w:rFonts w:ascii="Arial" w:hAnsi="Arial" w:eastAsia="Arial" w:cs="Arial"/>
                <w:color w:val="808080" w:themeColor="background1" w:themeTint="FF" w:themeShade="80"/>
                <w:sz w:val="18"/>
                <w:szCs w:val="18"/>
              </w:rPr>
              <w:t>(this box should expand as you type)</w:t>
            </w:r>
          </w:p>
        </w:tc>
      </w:tr>
      <w:tr w:rsidRPr="004C3A0B" w:rsidR="00F96C3F" w:rsidTr="6B10A5BF"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sidRPr="71A78977">
              <w:rPr>
                <w:rFonts w:ascii="Arial" w:hAnsi="Arial" w:cs="Arial"/>
                <w:b/>
                <w:bCs/>
                <w:sz w:val="22"/>
                <w:szCs w:val="22"/>
              </w:rPr>
              <w:t xml:space="preserve">Proposed data collection </w:t>
            </w:r>
            <w:r w:rsidRPr="71A78977" w:rsidR="7F55DB34">
              <w:rPr>
                <w:rFonts w:ascii="Arial" w:hAnsi="Arial" w:cs="Arial"/>
                <w:b/>
                <w:bCs/>
                <w:sz w:val="22"/>
                <w:szCs w:val="22"/>
              </w:rPr>
              <w:t>methods (maximum 600 words)</w:t>
            </w:r>
          </w:p>
          <w:p w:rsidRPr="004C3A0B" w:rsidR="00F96C3F" w:rsidP="71A78977" w:rsidRDefault="7B2CEDA8" w14:paraId="1E603572" w14:textId="72063DD4">
            <w:pPr>
              <w:spacing w:before="240" w:after="240"/>
            </w:pPr>
            <w:r w:rsidRPr="71A78977">
              <w:rPr>
                <w:rFonts w:ascii="Arial" w:hAnsi="Arial" w:eastAsia="Arial" w:cs="Arial"/>
                <w:sz w:val="22"/>
                <w:szCs w:val="22"/>
              </w:rPr>
              <w:t>Data for this research project will be collected through a combination of task-based usability testing, surveys, observational notes, and system log analysis.</w:t>
            </w:r>
          </w:p>
          <w:p w:rsidRPr="004C3A0B" w:rsidR="00F96C3F" w:rsidP="71A78977" w:rsidRDefault="7B2CEDA8" w14:paraId="3C3F2153" w14:textId="6E545A5E">
            <w:pPr>
              <w:spacing w:before="240" w:after="240"/>
            </w:pPr>
            <w:r w:rsidRPr="71A78977">
              <w:rPr>
                <w:rFonts w:ascii="Arial" w:hAnsi="Arial" w:eastAsia="Arial" w:cs="Arial"/>
                <w:b/>
                <w:bCs/>
                <w:sz w:val="22"/>
                <w:szCs w:val="22"/>
              </w:rPr>
              <w:t>1. Task-Based Usability Testing</w:t>
            </w:r>
            <w:r w:rsidR="00F96C3F">
              <w:br/>
            </w:r>
            <w:r w:rsidRPr="71A78977">
              <w:rPr>
                <w:rFonts w:ascii="Arial" w:hAnsi="Arial" w:eastAsia="Arial" w:cs="Arial"/>
                <w:sz w:val="22"/>
                <w:szCs w:val="22"/>
              </w:rPr>
              <w:t xml:space="preserve"> Participants will be asked to complete a series of specific tasks using the developed student portal prototype. These tasks include logging in, sending messages via the secure messaging system, navigating the rewards section, and accessing course-related information. The researcher will record data such as task completion times, success rates, and any errors or difficulties encountered during the process.</w:t>
            </w:r>
          </w:p>
          <w:p w:rsidRPr="004C3A0B" w:rsidR="00F96C3F" w:rsidP="71A78977" w:rsidRDefault="7B2CEDA8" w14:paraId="09E3CDA1" w14:textId="78AF6FA8">
            <w:pPr>
              <w:spacing w:before="240" w:after="240"/>
            </w:pPr>
            <w:r w:rsidRPr="71A78977">
              <w:rPr>
                <w:rFonts w:ascii="Arial" w:hAnsi="Arial" w:eastAsia="Arial" w:cs="Arial"/>
                <w:b/>
                <w:bCs/>
                <w:sz w:val="22"/>
                <w:szCs w:val="22"/>
              </w:rPr>
              <w:t>2. Surveys</w:t>
            </w:r>
            <w:r w:rsidR="00F96C3F">
              <w:br/>
            </w:r>
            <w:r w:rsidRPr="71A78977">
              <w:rPr>
                <w:rFonts w:ascii="Arial" w:hAnsi="Arial" w:eastAsia="Arial" w:cs="Arial"/>
                <w:sz w:val="22"/>
                <w:szCs w:val="22"/>
              </w:rPr>
              <w:t xml:space="preserve"> After completing the usability tasks, participants will be invited to complete an online survey. The survey will consist of fixed-response questions (e.g., Likert scale ratings) on aspects such as ease of use, satisfaction, motivation, and perceived security of the portal. There will also be open-ended questions to gather participants’ opinions, suggestions, and any issues they experienced.</w:t>
            </w:r>
          </w:p>
          <w:p w:rsidRPr="004C3A0B" w:rsidR="00F96C3F" w:rsidP="71A78977" w:rsidRDefault="7B2CEDA8" w14:paraId="7FDE865A" w14:textId="68717445">
            <w:pPr>
              <w:spacing w:before="240" w:after="240"/>
            </w:pPr>
            <w:r w:rsidRPr="71A78977">
              <w:rPr>
                <w:rFonts w:ascii="Arial" w:hAnsi="Arial" w:eastAsia="Arial" w:cs="Arial"/>
                <w:b/>
                <w:bCs/>
                <w:sz w:val="22"/>
                <w:szCs w:val="22"/>
              </w:rPr>
              <w:t>3. Observational Notes</w:t>
            </w:r>
            <w:r w:rsidR="00F96C3F">
              <w:br/>
            </w:r>
            <w:r w:rsidRPr="71A78977">
              <w:rPr>
                <w:rFonts w:ascii="Arial" w:hAnsi="Arial" w:eastAsia="Arial" w:cs="Arial"/>
                <w:sz w:val="22"/>
                <w:szCs w:val="22"/>
              </w:rPr>
              <w:t xml:space="preserve"> During the usability sessions, the researcher will take notes on participant behaviour, including signs of confusion or frustration, and any technical problems observed. These notes will complement the task performance data and survey responses.</w:t>
            </w:r>
          </w:p>
          <w:p w:rsidRPr="004C3A0B" w:rsidR="00F96C3F" w:rsidP="71A78977" w:rsidRDefault="7B2CEDA8" w14:paraId="14A14230" w14:textId="7F233F0C">
            <w:pPr>
              <w:spacing w:before="240" w:after="240"/>
            </w:pPr>
            <w:r w:rsidRPr="71A78977">
              <w:rPr>
                <w:rFonts w:ascii="Arial" w:hAnsi="Arial" w:eastAsia="Arial" w:cs="Arial"/>
                <w:b/>
                <w:bCs/>
                <w:sz w:val="22"/>
                <w:szCs w:val="22"/>
              </w:rPr>
              <w:t>4. System Log Data</w:t>
            </w:r>
            <w:r w:rsidR="00F96C3F">
              <w:br/>
            </w:r>
            <w:r w:rsidRPr="71A78977">
              <w:rPr>
                <w:rFonts w:ascii="Arial" w:hAnsi="Arial" w:eastAsia="Arial" w:cs="Arial"/>
                <w:sz w:val="22"/>
                <w:szCs w:val="22"/>
              </w:rPr>
              <w:t xml:space="preserve"> The portal prototype will be instrumented to collect anonymized usage data automatically. This will include counts of messages sent and received, reward points earned, and navigation patterns within the portal. Logs will not contain any personal identifying information.</w:t>
            </w:r>
          </w:p>
          <w:p w:rsidRPr="004C3A0B" w:rsidR="00F96C3F" w:rsidP="71A78977" w:rsidRDefault="7B2CEDA8" w14:paraId="1A24BDE4" w14:textId="09E9C2E3">
            <w:pPr>
              <w:spacing w:before="240" w:after="240"/>
            </w:pPr>
            <w:r w:rsidRPr="71A78977">
              <w:rPr>
                <w:rFonts w:ascii="Arial" w:hAnsi="Arial" w:eastAsia="Arial" w:cs="Arial"/>
                <w:b/>
                <w:bCs/>
                <w:sz w:val="22"/>
                <w:szCs w:val="22"/>
              </w:rPr>
              <w:t>Additional Details</w:t>
            </w:r>
          </w:p>
          <w:p w:rsidRPr="004C3A0B" w:rsidR="00F96C3F" w:rsidP="71A78977" w:rsidRDefault="7B2CEDA8" w14:paraId="0B2CFAEE" w14:textId="688A4D38">
            <w:pPr>
              <w:pStyle w:val="ListParagraph"/>
              <w:numPr>
                <w:ilvl w:val="0"/>
                <w:numId w:val="1"/>
              </w:numPr>
              <w:spacing w:before="240" w:after="240"/>
              <w:rPr>
                <w:rFonts w:ascii="Arial" w:hAnsi="Arial" w:eastAsia="Arial" w:cs="Arial"/>
              </w:rPr>
            </w:pPr>
            <w:r w:rsidRPr="71A78977">
              <w:rPr>
                <w:rFonts w:ascii="Arial" w:hAnsi="Arial" w:eastAsia="Arial" w:cs="Arial"/>
              </w:rPr>
              <w:t>Testing sessions may be conducted remotely via screen sharing or in-person using a controlled setup on the researcher’s development machine.</w:t>
            </w:r>
          </w:p>
          <w:p w:rsidRPr="004C3A0B" w:rsidR="00F96C3F" w:rsidP="71A78977" w:rsidRDefault="7B2CEDA8" w14:paraId="6E05CDDF" w14:textId="56E91CD7">
            <w:pPr>
              <w:pStyle w:val="ListParagraph"/>
              <w:numPr>
                <w:ilvl w:val="0"/>
                <w:numId w:val="1"/>
              </w:numPr>
              <w:spacing w:before="240" w:after="240"/>
              <w:rPr>
                <w:rFonts w:ascii="Arial" w:hAnsi="Arial" w:eastAsia="Arial" w:cs="Arial"/>
              </w:rPr>
            </w:pPr>
            <w:r w:rsidRPr="71A78977">
              <w:rPr>
                <w:rFonts w:ascii="Arial" w:hAnsi="Arial" w:eastAsia="Arial" w:cs="Arial"/>
              </w:rPr>
              <w:t>Participants will be recruited from current university students and participation will be voluntary.</w:t>
            </w:r>
          </w:p>
          <w:p w:rsidRPr="004C3A0B" w:rsidR="00F96C3F" w:rsidP="71A78977" w:rsidRDefault="7B2CEDA8" w14:paraId="1D1FD84C" w14:textId="3BF63CB2">
            <w:pPr>
              <w:pStyle w:val="ListParagraph"/>
              <w:numPr>
                <w:ilvl w:val="0"/>
                <w:numId w:val="1"/>
              </w:numPr>
              <w:spacing w:before="240" w:after="240"/>
              <w:rPr>
                <w:rFonts w:ascii="Arial" w:hAnsi="Arial" w:eastAsia="Arial" w:cs="Arial"/>
              </w:rPr>
            </w:pPr>
            <w:r w:rsidRPr="71A78977">
              <w:rPr>
                <w:rFonts w:ascii="Arial" w:hAnsi="Arial" w:eastAsia="Arial" w:cs="Arial"/>
              </w:rPr>
              <w:t>No audio or video recordings will be made during the sessions.</w:t>
            </w:r>
          </w:p>
          <w:p w:rsidRPr="004C3A0B" w:rsidR="00F96C3F" w:rsidP="71A78977" w:rsidRDefault="7B2CEDA8" w14:paraId="14488DD4" w14:textId="2A31E46B">
            <w:pPr>
              <w:pStyle w:val="ListParagraph"/>
              <w:numPr>
                <w:ilvl w:val="0"/>
                <w:numId w:val="1"/>
              </w:numPr>
              <w:spacing w:before="240" w:after="240"/>
              <w:rPr>
                <w:rFonts w:ascii="Arial" w:hAnsi="Arial" w:eastAsia="Arial" w:cs="Arial"/>
              </w:rPr>
            </w:pPr>
            <w:r w:rsidRPr="71A78977">
              <w:rPr>
                <w:rFonts w:ascii="Arial" w:hAnsi="Arial" w:eastAsia="Arial" w:cs="Arial"/>
              </w:rPr>
              <w:t>All data will be anonymized and securely stored in accordance with data protection policies.</w:t>
            </w:r>
          </w:p>
          <w:p w:rsidRPr="004C3A0B" w:rsidR="00F96C3F" w:rsidP="71A78977" w:rsidRDefault="7B2CEDA8" w14:paraId="580C33AD" w14:textId="62C71183">
            <w:pPr>
              <w:spacing w:before="240" w:after="240"/>
            </w:pPr>
            <w:r w:rsidRPr="71A78977">
              <w:rPr>
                <w:rFonts w:ascii="Arial" w:hAnsi="Arial" w:eastAsia="Arial" w:cs="Arial"/>
                <w:sz w:val="22"/>
                <w:szCs w:val="22"/>
              </w:rPr>
              <w:t>If any new data collection methods are considered necessary during the project, additional ethical approval will be sought before implementation.</w:t>
            </w:r>
          </w:p>
        </w:tc>
      </w:tr>
      <w:tr w:rsidRPr="004C3A0B" w:rsidR="00F96C3F" w:rsidTr="6B10A5BF"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00F96C3F" w:rsidRDefault="003C3C40" w14:paraId="009C481E" w14:textId="65F70E50">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rsidRPr="004C3A0B" w:rsidR="00F96C3F" w:rsidP="00F96C3F" w:rsidRDefault="00F96C3F" w14:paraId="0687532F" w14:textId="77777777">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71A78977"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71A78977"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Pr="004C3A0B" w:rsidR="00C11423" w:rsidP="00C11423" w:rsidRDefault="5CCB153F" w14:paraId="5EBFDD71" w14:textId="79D4BFCC">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Pr="004C3A0B" w:rsidR="00C11423" w:rsidP="00C11423" w:rsidRDefault="00C11423" w14:paraId="019F16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71A78977"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Pr="004C3A0B" w:rsidR="00C11423" w:rsidP="00C11423" w:rsidRDefault="28250581" w14:paraId="5C5DDCE2" w14:textId="369FADC9">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C11423" w:rsidP="00C11423" w:rsidRDefault="00C11423" w14:paraId="17EFC39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71A78977"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rsidR="00770C66" w:rsidP="00770C66" w:rsidRDefault="69D1FE2E" w14:paraId="0F5A7AA5" w14:textId="65568196">
                <w:pPr>
                  <w:autoSpaceDE w:val="0"/>
                  <w:autoSpaceDN w:val="0"/>
                  <w:adjustRightInd w:val="0"/>
                  <w:jc w:val="center"/>
                  <w:rPr>
                    <w:rFonts w:ascii="Arial" w:hAnsi="Arial" w:cs="Arial"/>
                    <w:b/>
                    <w:bCs/>
                    <w:sz w:val="22"/>
                    <w:szCs w:val="22"/>
                  </w:rPr>
                </w:pPr>
                <w:r w:rsidRPr="71A78977">
                  <w:rPr>
                    <w:rFonts w:ascii="MS Gothic" w:hAnsi="MS Gothic" w:eastAsia="MS Gothic" w:cs="MS Gothic"/>
                    <w:b/>
                    <w:bCs/>
                    <w:sz w:val="22"/>
                    <w:szCs w:val="22"/>
                  </w:rPr>
                  <w:t>☒</w:t>
                </w:r>
              </w:p>
            </w:sdtContent>
          </w:sdt>
        </w:tc>
      </w:tr>
      <w:tr w:rsidRPr="004C3A0B" w:rsidR="00770C66" w:rsidTr="71A78977"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770C66" w:rsidP="00770C66" w:rsidRDefault="36BDD200" w14:paraId="11B2232C" w14:textId="0C0A7404">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D107AC" w:rsidTr="71A78977"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rsidR="00D107AC" w:rsidP="00D107AC" w:rsidRDefault="682FD33C" w14:paraId="4598A581" w14:textId="52AFD2D5">
                <w:pPr>
                  <w:autoSpaceDE w:val="0"/>
                  <w:autoSpaceDN w:val="0"/>
                  <w:adjustRightInd w:val="0"/>
                  <w:jc w:val="center"/>
                  <w:rPr>
                    <w:rFonts w:ascii="Arial" w:hAnsi="Arial" w:cs="Arial"/>
                    <w:b/>
                    <w:bCs/>
                    <w:sz w:val="22"/>
                    <w:szCs w:val="22"/>
                  </w:rPr>
                </w:pPr>
                <w:r w:rsidRPr="71A78977">
                  <w:rPr>
                    <w:rFonts w:ascii="MS Gothic" w:hAnsi="MS Gothic" w:eastAsia="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rsidR="00D107AC" w:rsidP="00D107AC" w:rsidRDefault="682FD33C" w14:paraId="0C1223D4" w14:textId="40689149">
                <w:pPr>
                  <w:autoSpaceDE w:val="0"/>
                  <w:autoSpaceDN w:val="0"/>
                  <w:adjustRightInd w:val="0"/>
                  <w:jc w:val="center"/>
                  <w:rPr>
                    <w:rFonts w:ascii="Arial" w:hAnsi="Arial" w:cs="Arial"/>
                    <w:b/>
                    <w:bCs/>
                    <w:sz w:val="22"/>
                    <w:szCs w:val="22"/>
                  </w:rPr>
                </w:pPr>
                <w:r w:rsidRPr="71A78977">
                  <w:rPr>
                    <w:rFonts w:ascii="MS Gothic" w:hAnsi="MS Gothic" w:eastAsia="MS Gothic" w:cs="MS Gothic"/>
                    <w:b/>
                    <w:bCs/>
                    <w:sz w:val="22"/>
                    <w:szCs w:val="22"/>
                  </w:rPr>
                  <w:t>☒</w:t>
                </w:r>
              </w:p>
            </w:sdtContent>
          </w:sdt>
        </w:tc>
      </w:tr>
      <w:tr w:rsidRPr="004C3A0B" w:rsidR="00770C66" w:rsidTr="71A78977"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Pr="004C3A0B" w:rsidR="00770C66" w:rsidP="00770C66" w:rsidRDefault="33135113" w14:paraId="11870CCE" w14:textId="62B8FAAD">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Pr="004C3A0B" w:rsidR="00770C66" w:rsidP="00770C66" w:rsidRDefault="00770C66" w14:paraId="0502E58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71A78977"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rsidRPr="004C3A0B" w:rsidR="00770C66" w:rsidP="00770C66" w:rsidRDefault="5CBA607C" w14:paraId="6379BB70" w14:textId="7E5371A7">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Pr="004C3A0B" w:rsidR="00770C66" w:rsidP="00770C66" w:rsidRDefault="00770C66" w14:paraId="50189F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71A78977"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Pr="004C3A0B" w:rsidR="00770C66" w:rsidP="00770C66" w:rsidRDefault="06073581" w14:paraId="75511E63" w14:textId="1AB161C8">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770C66" w:rsidTr="71A78977"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770C66" w:rsidP="00770C66" w:rsidRDefault="2A1A656A" w14:paraId="14CD0F9B" w14:textId="2D03B0FD">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770C66" w:rsidTr="71A78977"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770C66" w:rsidP="00770C66" w:rsidRDefault="7E3789CB" w14:paraId="64D03216" w14:textId="7507AC0B">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770C66" w:rsidTr="71A78977"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770C66" w:rsidP="71A78977" w:rsidRDefault="6A426143" w14:paraId="7967A1D1" w14:textId="21A76880">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770C66" w:rsidTr="71A78977"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770C66" w:rsidP="71A78977" w:rsidRDefault="0776EB2E" w14:paraId="15275BC0" w14:textId="67C329D5">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770C66" w:rsidTr="71A78977"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770C66" w:rsidP="71A78977" w:rsidRDefault="3EAE7D68" w14:paraId="64BF145D" w14:textId="5A4FA20C">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770C66" w:rsidTr="71A78977"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770C66" w:rsidP="71A78977" w:rsidRDefault="5B383286" w14:paraId="2AD5A02B" w14:textId="6C05C306">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770C66" w:rsidTr="71A78977"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770C66" w:rsidP="71A78977" w:rsidRDefault="4E885276" w14:paraId="3A32BF3A" w14:textId="091949A9">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770C66" w:rsidTr="71A78977"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rsidR="00770C66" w:rsidP="00770C66" w:rsidRDefault="6D0CBC79" w14:paraId="3CA1A6AE" w14:textId="0D61AC5E">
                <w:pPr>
                  <w:autoSpaceDE w:val="0"/>
                  <w:autoSpaceDN w:val="0"/>
                  <w:adjustRightInd w:val="0"/>
                  <w:jc w:val="center"/>
                  <w:rPr>
                    <w:rFonts w:ascii="Arial" w:hAnsi="Arial" w:cs="Arial"/>
                    <w:b/>
                    <w:bCs/>
                    <w:sz w:val="22"/>
                    <w:szCs w:val="22"/>
                  </w:rPr>
                </w:pPr>
                <w:r w:rsidRPr="71A78977">
                  <w:rPr>
                    <w:rFonts w:ascii="MS Gothic" w:hAnsi="MS Gothic" w:eastAsia="MS Gothic" w:cs="MS Gothic"/>
                    <w:b/>
                    <w:bCs/>
                    <w:sz w:val="22"/>
                    <w:szCs w:val="22"/>
                  </w:rPr>
                  <w:t>☒</w:t>
                </w:r>
              </w:p>
            </w:sdtContent>
          </w:sdt>
        </w:tc>
      </w:tr>
      <w:tr w:rsidRPr="006C1FDD" w:rsidR="00770C66" w:rsidTr="71A78977"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Pr="006C1FDD" w:rsidR="00770C66" w:rsidP="00770C66" w:rsidRDefault="6950EAA3" w14:paraId="3A04C74C" w14:textId="1E3A2DE2">
                <w:pPr>
                  <w:autoSpaceDE w:val="0"/>
                  <w:autoSpaceDN w:val="0"/>
                  <w:adjustRightInd w:val="0"/>
                  <w:jc w:val="center"/>
                  <w:rPr>
                    <w:rFonts w:ascii="Arial" w:hAnsi="Arial" w:cs="Arial"/>
                    <w:b/>
                    <w:bCs/>
                    <w:sz w:val="22"/>
                    <w:szCs w:val="22"/>
                  </w:rPr>
                </w:pPr>
                <w:r w:rsidRPr="71A78977">
                  <w:rPr>
                    <w:rFonts w:ascii="MS Gothic" w:hAnsi="MS Gothic" w:eastAsia="MS Gothic" w:cs="MS Gothic"/>
                    <w:b/>
                    <w:bCs/>
                    <w:sz w:val="22"/>
                    <w:szCs w:val="22"/>
                  </w:rPr>
                  <w:t>☒</w:t>
                </w:r>
              </w:p>
            </w:sdtContent>
          </w:sdt>
        </w:tc>
      </w:tr>
      <w:tr w:rsidRPr="006C1FDD" w:rsidR="00770C66" w:rsidTr="71A78977"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71A78977"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71A78977"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Pr="004C3A0B" w:rsidR="00ED0C59" w:rsidP="00ED0C59" w:rsidRDefault="00898299" w14:paraId="355587FD" w14:textId="2FF3D32C">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71A78977"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Pr="004C3A0B" w:rsidR="00ED0C59" w:rsidP="00ED0C59" w:rsidRDefault="6E979FD1" w14:paraId="3DA2A5C6" w14:textId="6EDD3410">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71A78977"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Pr="004C3A0B" w:rsidR="00ED0C59" w:rsidP="00ED0C59" w:rsidRDefault="6E979FD1" w14:paraId="47D2582B" w14:textId="3B954D7A">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ED0C59" w:rsidTr="71A78977"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Pr="004C3A0B" w:rsidR="00ED0C59" w:rsidP="00ED0C59" w:rsidRDefault="2F66A86A" w14:paraId="778D1D91" w14:textId="3B0E3B3A">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ED0C59" w:rsidTr="71A78977"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ED0C59" w:rsidP="00ED0C59" w:rsidRDefault="53974AAE" w14:paraId="1E700386" w14:textId="196B475F">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ED0C59" w:rsidTr="71A78977"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ED0C59" w:rsidP="00ED0C59" w:rsidRDefault="53974AAE" w14:paraId="51293225" w14:textId="54FDF62F">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ED0C59" w:rsidTr="71A78977"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Pr="004C3A0B" w:rsidR="00ED0C59" w:rsidP="71A78977" w:rsidRDefault="003751F5" w14:paraId="1373FD8A" w14:textId="78CCE24B">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ED0C59" w:rsidTr="71A78977"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ED0C59" w:rsidP="71A78977" w:rsidRDefault="7F078296" w14:paraId="02F67A04" w14:textId="30938A7B">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ED0C59" w:rsidTr="71A78977"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ED0C59" w:rsidP="71A78977" w:rsidRDefault="0C6E0DE0" w14:paraId="0D26B4D1" w14:textId="1A11EE1E">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Pr="004C3A0B" w:rsidR="00ED0C59" w:rsidP="71A78977" w:rsidRDefault="0C6E0DE0" w14:paraId="20F36BCD" w14:textId="76A333FD">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ED0C59" w:rsidTr="71A78977"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360B000B">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71A78977"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71A78977"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519EC16C" w:rsidP="71A78977" w:rsidRDefault="519EC16C" w14:paraId="35FC7A49" w14:textId="54A174DB">
            <w:r w:rsidRPr="71A78977">
              <w:rPr>
                <w:rFonts w:ascii="Arial" w:hAnsi="Arial" w:eastAsia="Arial" w:cs="Arial"/>
                <w:sz w:val="22"/>
                <w:szCs w:val="22"/>
              </w:rPr>
              <w:t>The study will involve approximately 10 to 15 participants. This sample size is appropriate for usability testing and gathering meaningful qualitative and quantitative feedback within the project’s scope.</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71A78977"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256D6E02" w:rsidP="71A78977" w:rsidRDefault="256D6E02" w14:paraId="5D72BAFB" w14:textId="4F3E203F">
            <w:r w:rsidRPr="71A78977">
              <w:rPr>
                <w:rFonts w:ascii="Arial" w:hAnsi="Arial" w:eastAsia="Arial" w:cs="Arial"/>
                <w:sz w:val="22"/>
                <w:szCs w:val="22"/>
              </w:rPr>
              <w:t>Participants will be drawn from a diverse pool, including current and former UWTSD students, students from other universities, IT professionals, and general internet users.</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71A78977"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67175D17" w:rsidP="71A78977" w:rsidRDefault="67175D17" w14:paraId="350BDD51" w14:textId="0DF7C556">
            <w:r w:rsidRPr="71A78977">
              <w:rPr>
                <w:rFonts w:ascii="Arial" w:hAnsi="Arial" w:eastAsia="Arial" w:cs="Arial"/>
                <w:sz w:val="22"/>
                <w:szCs w:val="22"/>
              </w:rPr>
              <w:t>Participants will primarily be identified through personal contacts, including friends, classmates, and colleagues within the university and professional networks. This convenience sampling approach allows for efficient recruitment of willing participants who fit the study criteria. All participants will be invited voluntarily and provided with full information about the project to ensure informed consent.</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71A78977"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71A78977"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Pr="004C3A0B" w:rsidR="00025F69" w:rsidP="00694EA8" w:rsidRDefault="03163AC4" w14:paraId="434E2385" w14:textId="5F0B2A46">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1A78977"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Pr="004C3A0B" w:rsidR="00025F69" w:rsidP="00C86572" w:rsidRDefault="3DE5E103" w14:paraId="76215F03" w14:textId="264ADF3A">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1A78977"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Pr="004C3A0B" w:rsidR="00025F69" w:rsidP="00C86572" w:rsidRDefault="5EDA14E3" w14:paraId="70987167" w14:textId="48B06F2E">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1A78977"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Pr="004C3A0B" w:rsidR="00025F69" w:rsidP="00C86572" w:rsidRDefault="03DA4906" w14:paraId="74F95354" w14:textId="42970FFC">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1A78977"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Pr="004C3A0B" w:rsidR="00025F69" w:rsidP="00C86572" w:rsidRDefault="03FEBE9C" w14:paraId="50D020FF" w14:textId="741AFE23">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1A78977"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Pr="004C3A0B" w:rsidR="00025F69" w:rsidP="00C86572" w:rsidRDefault="03AB959E" w14:paraId="236A0760" w14:textId="4B2CEB94">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1A78977"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Pr="004C3A0B" w:rsidR="00025F69" w:rsidP="00C86572" w:rsidRDefault="312DD56D" w14:paraId="1BA1436A" w14:textId="2B359233">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1A78977"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Pr="004C3A0B" w:rsidR="00025F69" w:rsidP="00C86572" w:rsidRDefault="0A70EDBB" w14:paraId="3FE4B28A" w14:textId="5C51092E">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1A78977"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Pr="004C3A0B" w:rsidR="00025F69" w:rsidP="00C86572" w:rsidRDefault="15D2EBC8" w14:paraId="1787BFE4" w14:textId="34848748">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1A78977"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71A78977"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71A78977"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71A78977"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Pr="004C3A0B" w:rsidR="00382031" w:rsidP="71A78977" w:rsidRDefault="6AAF1020" w14:paraId="538C62D3" w14:textId="38A7EEEE">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71A78977"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Pr="004C3A0B" w:rsidR="00382031" w:rsidP="71A78977" w:rsidRDefault="41E7A0AF" w14:paraId="4DB280CE" w14:textId="3F3748FF">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71A78977"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Pr="004C3A0B" w:rsidR="00382031" w:rsidP="71A78977" w:rsidRDefault="2D8E8551" w14:paraId="33AB9587" w14:textId="3E8AE28B">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71A78977"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Pr="004C3A0B" w:rsidR="00382031" w:rsidP="71A78977" w:rsidRDefault="28C6FD26" w14:paraId="45FC5E9A" w14:textId="76796895">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71A78977"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71A78977"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AA34BD" w:rsidR="003C3C40" w:rsidP="003C3C40" w:rsidRDefault="003C3C40" w14:paraId="2B5E5E1C" w14:textId="77777777">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65"/>
        <w:gridCol w:w="4958"/>
      </w:tblGrid>
      <w:tr w:rsidRPr="004C3A0B" w:rsidR="00003E64" w:rsidTr="6B10A5BF"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6B10A5BF"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2E5212E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Pr="004C3A0B" w:rsidR="00003E64" w:rsidTr="6B10A5BF"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65" w:type="dxa"/>
            <w:tcBorders>
              <w:top w:val="single" w:color="auto" w:sz="4" w:space="0"/>
              <w:bottom w:val="single" w:color="auto" w:sz="4" w:space="0"/>
            </w:tcBorders>
            <w:tcMar/>
          </w:tcPr>
          <w:p w:rsidR="00003E64" w:rsidP="00C86572" w:rsidRDefault="68A562BD" w14:paraId="02CE967E" w14:textId="0E7FB156">
            <w:pPr>
              <w:autoSpaceDE w:val="0"/>
              <w:autoSpaceDN w:val="0"/>
              <w:adjustRightInd w:val="0"/>
              <w:rPr>
                <w:rFonts w:ascii="Arial" w:hAnsi="Arial" w:cs="Arial"/>
                <w:sz w:val="22"/>
                <w:szCs w:val="22"/>
              </w:rPr>
            </w:pPr>
            <w:r w:rsidRPr="6B10A5BF" w:rsidR="0A5ABB71">
              <w:rPr>
                <w:rFonts w:ascii="Arial" w:hAnsi="Arial" w:cs="Arial"/>
                <w:sz w:val="22"/>
                <w:szCs w:val="22"/>
              </w:rPr>
              <w:t>Risk to p</w:t>
            </w:r>
            <w:r w:rsidRPr="6B10A5BF" w:rsidR="312739C1">
              <w:rPr>
                <w:rFonts w:ascii="Arial" w:hAnsi="Arial" w:cs="Arial"/>
                <w:sz w:val="22"/>
                <w:szCs w:val="22"/>
              </w:rPr>
              <w:t>articipant</w:t>
            </w:r>
            <w:r w:rsidRPr="6B10A5BF" w:rsidR="0A5ABB71">
              <w:rPr>
                <w:rFonts w:ascii="Arial" w:hAnsi="Arial" w:cs="Arial"/>
                <w:sz w:val="22"/>
                <w:szCs w:val="22"/>
              </w:rPr>
              <w:t>s</w:t>
            </w:r>
            <w:r w:rsidRPr="6B10A5BF" w:rsidR="312739C1">
              <w:rPr>
                <w:rFonts w:ascii="Arial" w:hAnsi="Arial" w:cs="Arial"/>
                <w:sz w:val="22"/>
                <w:szCs w:val="22"/>
              </w:rPr>
              <w:t>:</w:t>
            </w:r>
          </w:p>
          <w:p w:rsidR="7F299C64" w:rsidRDefault="7F299C64" w14:paraId="62A6667B" w14:textId="574A7394">
            <w:r w:rsidRPr="6B10A5BF" w:rsidR="7F299C64">
              <w:rPr>
                <w:rFonts w:ascii="Arial" w:hAnsi="Arial" w:eastAsia="Arial" w:cs="Arial"/>
                <w:sz w:val="22"/>
                <w:szCs w:val="22"/>
              </w:rPr>
              <w:t>No significant risks are expected for participants in this study. The research involves completing usability tasks and surveys using standard computer equipment, which does not pose health or safety concerns. No sensitive personal or financial information will be collected, and all data will be anonymized to maintain privacy. Participants will be informed about how their data will be kept confidential and will have the right to withdraw from the study at any time. Emotional or physical harm is not anticipated during participation.</w:t>
            </w:r>
          </w:p>
          <w:p w:rsidR="6B10A5BF" w:rsidP="6B10A5BF" w:rsidRDefault="6B10A5BF" w14:paraId="19C4F054" w14:textId="101A201A">
            <w:pPr>
              <w:rPr>
                <w:rFonts w:ascii="Arial" w:hAnsi="Arial" w:eastAsia="Arial" w:cs="Arial"/>
                <w:sz w:val="22"/>
                <w:szCs w:val="22"/>
              </w:rPr>
            </w:pP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58"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sidRPr="6B10A5BF" w:rsidR="01DAF23F">
              <w:rPr>
                <w:rFonts w:ascii="Arial" w:hAnsi="Arial" w:cs="Arial"/>
                <w:i w:val="1"/>
                <w:iCs w:val="1"/>
                <w:sz w:val="18"/>
                <w:szCs w:val="18"/>
              </w:rPr>
              <w:t>How you will mitigate the risk to p</w:t>
            </w:r>
            <w:r w:rsidRPr="6B10A5BF" w:rsidR="3B835253">
              <w:rPr>
                <w:rFonts w:ascii="Arial" w:hAnsi="Arial" w:cs="Arial"/>
                <w:i w:val="1"/>
                <w:iCs w:val="1"/>
                <w:sz w:val="18"/>
                <w:szCs w:val="18"/>
              </w:rPr>
              <w:t>articipant</w:t>
            </w:r>
            <w:r w:rsidRPr="6B10A5BF" w:rsidR="01DAF23F">
              <w:rPr>
                <w:rFonts w:ascii="Arial" w:hAnsi="Arial" w:cs="Arial"/>
                <w:i w:val="1"/>
                <w:iCs w:val="1"/>
                <w:sz w:val="18"/>
                <w:szCs w:val="18"/>
              </w:rPr>
              <w:t>s:</w:t>
            </w:r>
          </w:p>
          <w:p w:rsidR="24CBA2E7" w:rsidP="6B10A5BF" w:rsidRDefault="24CBA2E7" w14:paraId="378367EB" w14:textId="267A0EB6">
            <w:pPr>
              <w:rPr>
                <w:rFonts w:ascii="Arial" w:hAnsi="Arial" w:cs="Arial"/>
                <w:sz w:val="22"/>
                <w:szCs w:val="22"/>
              </w:rPr>
            </w:pPr>
            <w:r w:rsidRPr="6B10A5BF" w:rsidR="24CBA2E7">
              <w:rPr>
                <w:rFonts w:ascii="Arial" w:hAnsi="Arial" w:eastAsia="Arial" w:cs="Arial"/>
                <w:sz w:val="22"/>
                <w:szCs w:val="22"/>
              </w:rPr>
              <w:t xml:space="preserve">To reduce any potential risks, participants will be given clear information about the study before it begins, including their right to stop </w:t>
            </w:r>
            <w:r w:rsidRPr="6B10A5BF" w:rsidR="24CBA2E7">
              <w:rPr>
                <w:rFonts w:ascii="Arial" w:hAnsi="Arial" w:eastAsia="Arial" w:cs="Arial"/>
                <w:sz w:val="22"/>
                <w:szCs w:val="22"/>
              </w:rPr>
              <w:t>participating</w:t>
            </w:r>
            <w:r w:rsidRPr="6B10A5BF" w:rsidR="24CBA2E7">
              <w:rPr>
                <w:rFonts w:ascii="Arial" w:hAnsi="Arial" w:eastAsia="Arial" w:cs="Arial"/>
                <w:sz w:val="22"/>
                <w:szCs w:val="22"/>
              </w:rPr>
              <w:t xml:space="preserve"> at any time without penalty. All data collected will be anonymized and securely stored to protect privacy. The usability tasks will be designed to be straightforward and not cause frustration, and participants will be able to take breaks or stop if they feel uncomfortable. Contact details will be provided so participants can ask questions or raise concerns. These measures help ensure participants stay safe and their data is protected throughout the study.</w:t>
            </w: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6B10A5BF"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6B10A5BF"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5B18DB4E" w:rsidRDefault="5B18DB4E" w14:paraId="7858A916" w14:textId="29D8CE2E">
            <w:r w:rsidRPr="6B10A5BF" w:rsidR="5B18DB4E">
              <w:rPr>
                <w:rFonts w:ascii="Arial" w:hAnsi="Arial" w:eastAsia="Arial" w:cs="Arial"/>
                <w:sz w:val="22"/>
                <w:szCs w:val="22"/>
              </w:rPr>
              <w:t xml:space="preserve">This study does not involve sensitive or potentially upsetting topics, such as sexual activity, drug use, or criminal </w:t>
            </w:r>
            <w:r w:rsidRPr="6B10A5BF" w:rsidR="5B18DB4E">
              <w:rPr>
                <w:rFonts w:ascii="Arial" w:hAnsi="Arial" w:eastAsia="Arial" w:cs="Arial"/>
                <w:sz w:val="22"/>
                <w:szCs w:val="22"/>
              </w:rPr>
              <w:t>behavior</w:t>
            </w:r>
            <w:r w:rsidRPr="6B10A5BF" w:rsidR="5B18DB4E">
              <w:rPr>
                <w:rFonts w:ascii="Arial" w:hAnsi="Arial" w:eastAsia="Arial" w:cs="Arial"/>
                <w:sz w:val="22"/>
                <w:szCs w:val="22"/>
              </w:rPr>
              <w:t>. The focus is entirely on usability and engagement with the student portal. Participants will be informed of this before taking part. If any unexpected concerns arise during the research, participants will be encouraged to contact the researcher or relevant university support services. Since no sensitive information is expected, there is no need to report any issues to external authorities.</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6B10A5BF"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6B10A5BF"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65" w:type="dxa"/>
            <w:tcBorders>
              <w:top w:val="single" w:color="auto" w:sz="4" w:space="0"/>
              <w:bottom w:val="single" w:color="auto" w:sz="4" w:space="0"/>
            </w:tcBorders>
            <w:tcMar/>
          </w:tcPr>
          <w:p w:rsidR="00003E64" w:rsidP="006F307C" w:rsidRDefault="68A562BD" w14:paraId="37890B7F" w14:textId="5ED4D958">
            <w:pPr>
              <w:autoSpaceDE w:val="0"/>
              <w:autoSpaceDN w:val="0"/>
              <w:adjustRightInd w:val="0"/>
              <w:rPr>
                <w:rFonts w:ascii="Arial" w:hAnsi="Arial" w:cs="Arial"/>
                <w:sz w:val="22"/>
                <w:szCs w:val="22"/>
              </w:rPr>
            </w:pPr>
            <w:r w:rsidRPr="6B10A5BF" w:rsidR="0A5ABB71">
              <w:rPr>
                <w:rFonts w:ascii="Arial" w:hAnsi="Arial" w:cs="Arial"/>
                <w:sz w:val="22"/>
                <w:szCs w:val="22"/>
              </w:rPr>
              <w:t>Risk to the i</w:t>
            </w:r>
            <w:r w:rsidRPr="6B10A5BF" w:rsidR="312739C1">
              <w:rPr>
                <w:rFonts w:ascii="Arial" w:hAnsi="Arial" w:cs="Arial"/>
                <w:sz w:val="22"/>
                <w:szCs w:val="22"/>
              </w:rPr>
              <w:t>nvestigator:</w:t>
            </w:r>
          </w:p>
          <w:p w:rsidR="4E0D5B00" w:rsidRDefault="4E0D5B00" w14:paraId="12E2D4FE" w14:textId="65B958D6">
            <w:r w:rsidRPr="6B10A5BF" w:rsidR="4E0D5B00">
              <w:rPr>
                <w:rFonts w:ascii="Arial" w:hAnsi="Arial" w:eastAsia="Arial" w:cs="Arial"/>
                <w:sz w:val="22"/>
                <w:szCs w:val="22"/>
              </w:rPr>
              <w:t xml:space="preserve">No major risks are expected for the investigator during this study. All activities will take place in safe environments, such as personal workspaces or university facilities, using standard computer equipment. There are no </w:t>
            </w:r>
            <w:r w:rsidRPr="6B10A5BF" w:rsidR="4E0D5B00">
              <w:rPr>
                <w:rFonts w:ascii="Arial" w:hAnsi="Arial" w:eastAsia="Arial" w:cs="Arial"/>
                <w:sz w:val="22"/>
                <w:szCs w:val="22"/>
              </w:rPr>
              <w:t>anticipated</w:t>
            </w:r>
            <w:r w:rsidRPr="6B10A5BF" w:rsidR="4E0D5B00">
              <w:rPr>
                <w:rFonts w:ascii="Arial" w:hAnsi="Arial" w:eastAsia="Arial" w:cs="Arial"/>
                <w:sz w:val="22"/>
                <w:szCs w:val="22"/>
              </w:rPr>
              <w:t xml:space="preserve"> physical, emotional, or legal hazards. The investigator will follow ethical guidelines and data protection procedures to ensure the research is conducted safely and responsibly.</w:t>
            </w:r>
          </w:p>
          <w:p w:rsidRPr="004C3A0B" w:rsidR="00003E64" w:rsidP="71A78977" w:rsidRDefault="00003E64" w14:paraId="514CA3D2" w14:textId="17998D88">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58"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sidRPr="6B10A5BF" w:rsidR="01DAF23F">
              <w:rPr>
                <w:rFonts w:ascii="Arial" w:hAnsi="Arial" w:cs="Arial"/>
                <w:i w:val="1"/>
                <w:iCs w:val="1"/>
                <w:sz w:val="18"/>
                <w:szCs w:val="18"/>
              </w:rPr>
              <w:t>How you will mitigate the risk to the i</w:t>
            </w:r>
            <w:r w:rsidRPr="6B10A5BF" w:rsidR="3B835253">
              <w:rPr>
                <w:rFonts w:ascii="Arial" w:hAnsi="Arial" w:cs="Arial"/>
                <w:i w:val="1"/>
                <w:iCs w:val="1"/>
                <w:sz w:val="18"/>
                <w:szCs w:val="18"/>
              </w:rPr>
              <w:t>nvestigator:</w:t>
            </w:r>
          </w:p>
          <w:p w:rsidR="6B70E290" w:rsidP="6B10A5BF" w:rsidRDefault="6B70E290" w14:paraId="634C4645" w14:textId="4A5C2AC6">
            <w:pPr>
              <w:rPr>
                <w:rFonts w:ascii="Arial" w:hAnsi="Arial" w:cs="Arial"/>
                <w:sz w:val="22"/>
                <w:szCs w:val="22"/>
              </w:rPr>
            </w:pPr>
            <w:r w:rsidRPr="6B10A5BF" w:rsidR="6B70E290">
              <w:rPr>
                <w:rFonts w:ascii="Arial" w:hAnsi="Arial" w:eastAsia="Arial" w:cs="Arial"/>
                <w:sz w:val="22"/>
                <w:szCs w:val="22"/>
              </w:rPr>
              <w:t xml:space="preserve">To keep the investigator safe, all research work will be conducted in secure and familiar locations, such as personal workspaces or university facilities. Ethical guidelines and data protection procedures will be </w:t>
            </w:r>
            <w:r w:rsidRPr="6B10A5BF" w:rsidR="6B70E290">
              <w:rPr>
                <w:rFonts w:ascii="Arial" w:hAnsi="Arial" w:eastAsia="Arial" w:cs="Arial"/>
                <w:sz w:val="22"/>
                <w:szCs w:val="22"/>
              </w:rPr>
              <w:t>followed at all times</w:t>
            </w:r>
            <w:r w:rsidRPr="6B10A5BF" w:rsidR="6B70E290">
              <w:rPr>
                <w:rFonts w:ascii="Arial" w:hAnsi="Arial" w:eastAsia="Arial" w:cs="Arial"/>
                <w:sz w:val="22"/>
                <w:szCs w:val="22"/>
              </w:rPr>
              <w:t>. Regular breaks will be taken during development and testing to prevent fatigue or strain. The investigator will stay in regular contact with supervisors and colleagues to receive guidance and support throughout the project.</w:t>
            </w: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6B10A5BF"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3B100E9D">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6B10A5BF"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65" w:type="dxa"/>
            <w:tcBorders>
              <w:top w:val="single" w:color="auto" w:sz="4" w:space="0"/>
              <w:bottom w:val="single" w:color="auto" w:sz="4" w:space="0"/>
            </w:tcBorders>
            <w:tcMar/>
          </w:tcPr>
          <w:p w:rsidR="0094056C" w:rsidP="00D107AC" w:rsidRDefault="68A562BD" w14:paraId="731D466A" w14:textId="3C597234">
            <w:pPr>
              <w:autoSpaceDE w:val="0"/>
              <w:autoSpaceDN w:val="0"/>
              <w:adjustRightInd w:val="0"/>
              <w:rPr>
                <w:rFonts w:ascii="Arial" w:hAnsi="Arial" w:cs="Arial"/>
                <w:sz w:val="22"/>
                <w:szCs w:val="22"/>
              </w:rPr>
            </w:pPr>
            <w:r w:rsidRPr="6B10A5BF" w:rsidR="0A5ABB71">
              <w:rPr>
                <w:rFonts w:ascii="Arial" w:hAnsi="Arial" w:cs="Arial"/>
                <w:sz w:val="22"/>
                <w:szCs w:val="22"/>
              </w:rPr>
              <w:t>Risk to the University</w:t>
            </w:r>
            <w:r w:rsidRPr="6B10A5BF" w:rsidR="71331583">
              <w:rPr>
                <w:rFonts w:ascii="Arial" w:hAnsi="Arial" w:cs="Arial"/>
                <w:sz w:val="22"/>
                <w:szCs w:val="22"/>
              </w:rPr>
              <w:t xml:space="preserve"> or your Employer</w:t>
            </w:r>
            <w:r w:rsidRPr="6B10A5BF" w:rsidR="0A5ABB71">
              <w:rPr>
                <w:rFonts w:ascii="Arial" w:hAnsi="Arial" w:cs="Arial"/>
                <w:sz w:val="22"/>
                <w:szCs w:val="22"/>
              </w:rPr>
              <w:t>:</w:t>
            </w:r>
          </w:p>
          <w:p w:rsidR="4410E055" w:rsidRDefault="4410E055" w14:paraId="230F6D1A" w14:textId="23DBD804">
            <w:r w:rsidRPr="6B10A5BF" w:rsidR="4410E055">
              <w:rPr>
                <w:rFonts w:ascii="Arial" w:hAnsi="Arial" w:eastAsia="Arial" w:cs="Arial"/>
                <w:sz w:val="22"/>
                <w:szCs w:val="22"/>
              </w:rPr>
              <w:t>No major risks to the University or employer are expected from this research. The study involves creating a student portal prototype and conducting usability tests with volunteers, without affecting normal university activities or resources. All participant data will be anonymized and stored securely, following data protection policies to protect both the data and the University’s reputation.</w:t>
            </w:r>
          </w:p>
          <w:p w:rsidR="6B10A5BF" w:rsidP="6B10A5BF" w:rsidRDefault="6B10A5BF" w14:paraId="31C1A860" w14:textId="63A276AD">
            <w:pPr>
              <w:rPr>
                <w:rFonts w:ascii="Arial" w:hAnsi="Arial" w:eastAsia="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58" w:type="dxa"/>
            <w:tcBorders>
              <w:top w:val="single" w:color="auto" w:sz="4" w:space="0"/>
              <w:bottom w:val="single" w:color="auto" w:sz="4" w:space="0"/>
            </w:tcBorders>
            <w:tcMar/>
          </w:tcPr>
          <w:p w:rsidRPr="00354F34" w:rsidR="0094056C" w:rsidP="00D107AC" w:rsidRDefault="68A562BD" w14:paraId="398F98E8" w14:textId="4692FA16">
            <w:pPr>
              <w:autoSpaceDE w:val="0"/>
              <w:autoSpaceDN w:val="0"/>
              <w:adjustRightInd w:val="0"/>
              <w:rPr>
                <w:rFonts w:ascii="Arial" w:hAnsi="Arial" w:cs="Arial"/>
                <w:i/>
                <w:sz w:val="18"/>
                <w:szCs w:val="18"/>
              </w:rPr>
            </w:pPr>
            <w:r w:rsidRPr="6B10A5BF" w:rsidR="0A5ABB71">
              <w:rPr>
                <w:rFonts w:ascii="Arial" w:hAnsi="Arial" w:cs="Arial"/>
                <w:i w:val="1"/>
                <w:iCs w:val="1"/>
                <w:sz w:val="18"/>
                <w:szCs w:val="18"/>
              </w:rPr>
              <w:t>How you will mitigate the risk to the University</w:t>
            </w:r>
            <w:r w:rsidRPr="6B10A5BF" w:rsidR="71331583">
              <w:rPr>
                <w:rFonts w:ascii="Arial" w:hAnsi="Arial" w:cs="Arial"/>
                <w:i w:val="1"/>
                <w:iCs w:val="1"/>
                <w:sz w:val="18"/>
                <w:szCs w:val="18"/>
              </w:rPr>
              <w:t xml:space="preserve"> or your Employer</w:t>
            </w:r>
            <w:r w:rsidRPr="6B10A5BF" w:rsidR="0A5ABB71">
              <w:rPr>
                <w:rFonts w:ascii="Arial" w:hAnsi="Arial" w:cs="Arial"/>
                <w:i w:val="1"/>
                <w:iCs w:val="1"/>
                <w:sz w:val="18"/>
                <w:szCs w:val="18"/>
              </w:rPr>
              <w:t>:</w:t>
            </w:r>
          </w:p>
          <w:p w:rsidR="5E00E09D" w:rsidRDefault="5E00E09D" w14:paraId="58154711" w14:textId="18E9BA98">
            <w:r w:rsidRPr="6B10A5BF" w:rsidR="5E00E09D">
              <w:rPr>
                <w:rFonts w:ascii="Arial" w:hAnsi="Arial" w:eastAsia="Arial" w:cs="Arial"/>
                <w:sz w:val="22"/>
                <w:szCs w:val="22"/>
              </w:rPr>
              <w:t>To reduce any possible risks to the University, all research will follow institutional policies and data protection rules. Participant information will be anonymized and stored securely to maintain confidentiality. The project will be carried out on local or personal devices, avoiding any impact on university systems or networks. Regular updates and communication with university supervisors will be maintained to ensure transparency and that ethical standards are met.</w:t>
            </w:r>
          </w:p>
          <w:p w:rsidR="6B10A5BF" w:rsidP="6B10A5BF" w:rsidRDefault="6B10A5BF" w14:paraId="63C4CD1B" w14:textId="72F43894">
            <w:pPr>
              <w:rPr>
                <w:rFonts w:ascii="Arial" w:hAnsi="Arial" w:eastAsia="Arial" w:cs="Arial"/>
                <w:sz w:val="22"/>
                <w:szCs w:val="22"/>
              </w:rPr>
            </w:pPr>
          </w:p>
          <w:p w:rsidRPr="004C3A0B" w:rsidR="0094056C" w:rsidP="71A78977" w:rsidRDefault="0094056C" w14:paraId="7D14004C" w14:textId="7D505014">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6B10A5BF"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6B10A5BF"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65" w:type="dxa"/>
            <w:tcBorders>
              <w:top w:val="single" w:color="auto" w:sz="4" w:space="0"/>
              <w:bottom w:val="single" w:color="auto" w:sz="4" w:space="0"/>
            </w:tcBorders>
            <w:tcMar/>
          </w:tcPr>
          <w:p w:rsidR="00003E64" w:rsidP="006F307C" w:rsidRDefault="68A562BD" w14:paraId="1421F244" w14:textId="3159085A">
            <w:pPr>
              <w:autoSpaceDE w:val="0"/>
              <w:autoSpaceDN w:val="0"/>
              <w:adjustRightInd w:val="0"/>
              <w:rPr>
                <w:rFonts w:ascii="Arial" w:hAnsi="Arial" w:cs="Arial"/>
                <w:sz w:val="22"/>
                <w:szCs w:val="22"/>
              </w:rPr>
            </w:pPr>
            <w:r w:rsidRPr="6B10A5BF" w:rsidR="0A5ABB71">
              <w:rPr>
                <w:rFonts w:ascii="Arial" w:hAnsi="Arial" w:cs="Arial"/>
                <w:sz w:val="22"/>
                <w:szCs w:val="22"/>
              </w:rPr>
              <w:t>Risk to the environment</w:t>
            </w:r>
            <w:r w:rsidRPr="6B10A5BF" w:rsidR="312739C1">
              <w:rPr>
                <w:rFonts w:ascii="Arial" w:hAnsi="Arial" w:cs="Arial"/>
                <w:sz w:val="22"/>
                <w:szCs w:val="22"/>
              </w:rPr>
              <w:t>:</w:t>
            </w:r>
          </w:p>
          <w:p w:rsidR="603E886D" w:rsidRDefault="603E886D" w14:paraId="5DDA3F06" w14:textId="492EA714">
            <w:r w:rsidRPr="6B10A5BF" w:rsidR="603E886D">
              <w:rPr>
                <w:rFonts w:ascii="Arial" w:hAnsi="Arial" w:eastAsia="Arial" w:cs="Arial"/>
                <w:sz w:val="22"/>
                <w:szCs w:val="22"/>
              </w:rPr>
              <w:t>This project does not create any environmental risks. All work will be performed digitally using existing computers, with no use of materials or processes that could harm the environment.</w:t>
            </w:r>
          </w:p>
          <w:p w:rsidR="6B10A5BF" w:rsidP="6B10A5BF" w:rsidRDefault="6B10A5BF" w14:paraId="27895DFF" w14:textId="7AD975D3">
            <w:pPr>
              <w:rPr>
                <w:rFonts w:ascii="Arial" w:hAnsi="Arial" w:eastAsia="Arial" w:cs="Arial"/>
                <w:sz w:val="22"/>
                <w:szCs w:val="22"/>
              </w:rPr>
            </w:pP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58" w:type="dxa"/>
            <w:tcBorders>
              <w:top w:val="single" w:color="auto" w:sz="4" w:space="0"/>
              <w:bottom w:val="single" w:color="auto" w:sz="4" w:space="0"/>
            </w:tcBorders>
            <w:tcMar/>
          </w:tcPr>
          <w:p w:rsidR="00003E64" w:rsidP="71A78977" w:rsidRDefault="68A562BD" w14:paraId="58CA7670" w14:textId="0CA310D5">
            <w:pPr>
              <w:rPr>
                <w:rFonts w:ascii="Arial" w:hAnsi="Arial" w:cs="Arial"/>
                <w:i/>
                <w:iCs/>
                <w:sz w:val="18"/>
                <w:szCs w:val="18"/>
              </w:rPr>
            </w:pPr>
            <w:r w:rsidRPr="6B10A5BF" w:rsidR="0A5ABB71">
              <w:rPr>
                <w:rFonts w:ascii="Arial" w:hAnsi="Arial" w:cs="Arial"/>
                <w:i w:val="1"/>
                <w:iCs w:val="1"/>
                <w:sz w:val="18"/>
                <w:szCs w:val="18"/>
              </w:rPr>
              <w:t>How you will mitigate the r</w:t>
            </w:r>
            <w:r w:rsidRPr="6B10A5BF" w:rsidR="312739C1">
              <w:rPr>
                <w:rFonts w:ascii="Arial" w:hAnsi="Arial" w:cs="Arial"/>
                <w:i w:val="1"/>
                <w:iCs w:val="1"/>
                <w:sz w:val="18"/>
                <w:szCs w:val="18"/>
              </w:rPr>
              <w:t xml:space="preserve">isk to </w:t>
            </w:r>
            <w:r w:rsidRPr="6B10A5BF" w:rsidR="0A5ABB71">
              <w:rPr>
                <w:rFonts w:ascii="Arial" w:hAnsi="Arial" w:cs="Arial"/>
                <w:i w:val="1"/>
                <w:iCs w:val="1"/>
                <w:sz w:val="18"/>
                <w:szCs w:val="18"/>
              </w:rPr>
              <w:t>environment</w:t>
            </w:r>
            <w:r w:rsidRPr="6B10A5BF" w:rsidR="312739C1">
              <w:rPr>
                <w:rFonts w:ascii="Arial" w:hAnsi="Arial" w:cs="Arial"/>
                <w:i w:val="1"/>
                <w:iCs w:val="1"/>
                <w:sz w:val="18"/>
                <w:szCs w:val="18"/>
              </w:rPr>
              <w:t>:</w:t>
            </w:r>
          </w:p>
          <w:p w:rsidR="00003E64" w:rsidP="6B10A5BF" w:rsidRDefault="00003E64" w14:paraId="1B693177" w14:textId="458B3D3B">
            <w:pPr>
              <w:rPr>
                <w:rFonts w:ascii="Arial" w:hAnsi="Arial" w:cs="Arial"/>
                <w:i w:val="1"/>
                <w:iCs w:val="1"/>
                <w:sz w:val="18"/>
                <w:szCs w:val="18"/>
              </w:rPr>
            </w:pPr>
            <w:r w:rsidRPr="6B10A5BF" w:rsidR="0D0E5705">
              <w:rPr>
                <w:rFonts w:ascii="Arial" w:hAnsi="Arial" w:eastAsia="Arial" w:cs="Arial"/>
                <w:sz w:val="22"/>
                <w:szCs w:val="22"/>
              </w:rPr>
              <w:t>Because this project is entirely digital and uses existing computer equipment, it does not create extra environmental risks. Where possible, energy-saving practices will be followed, such as turning off devices when not in use, to reduce environmental impact.</w:t>
            </w:r>
          </w:p>
          <w:p w:rsidRPr="004C3A0B" w:rsidR="00F06204" w:rsidP="003257BD" w:rsidRDefault="00F06204" w14:paraId="48694D93"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1DEC43A4">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6B10A5BF"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6B10A5BF"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2CD4AC68" w:rsidRDefault="2CD4AC68" w14:paraId="25CEB1E0" w14:textId="35836BB5">
            <w:r w:rsidRPr="6B10A5BF" w:rsidR="2CD4AC68">
              <w:rPr>
                <w:rFonts w:ascii="Arial" w:hAnsi="Arial" w:eastAsia="Arial" w:cs="Arial"/>
                <w:sz w:val="22"/>
                <w:szCs w:val="22"/>
              </w:rPr>
              <w:t xml:space="preserve">After taking part in the study, participants will receive a short debrief explaining the purpose of the research, how their data will be used, and what outcomes are expected. They will be able to ask questions or raise any concerns. An email address will also be provided for anyone who wants further information or to see the </w:t>
            </w:r>
            <w:r w:rsidRPr="6B10A5BF" w:rsidR="2CD4AC68">
              <w:rPr>
                <w:rFonts w:ascii="Arial" w:hAnsi="Arial" w:eastAsia="Arial" w:cs="Arial"/>
                <w:sz w:val="22"/>
                <w:szCs w:val="22"/>
              </w:rPr>
              <w:t>final results</w:t>
            </w:r>
            <w:r w:rsidRPr="6B10A5BF" w:rsidR="2CD4AC68">
              <w:rPr>
                <w:rFonts w:ascii="Arial" w:hAnsi="Arial" w:eastAsia="Arial" w:cs="Arial"/>
                <w:sz w:val="22"/>
                <w:szCs w:val="22"/>
              </w:rPr>
              <w:t>. This ensures participants are informed while avoiding unnecessary emails.</w:t>
            </w:r>
          </w:p>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B10A5BF"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6B10A5BF"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6B10A5BF" w:rsidRDefault="006930C2" w14:paraId="57CEF7A8" w14:textId="29E703EE">
            <w:pPr>
              <w:spacing w:before="240" w:after="240"/>
            </w:pPr>
            <w:r w:rsidRPr="6B10A5BF" w:rsidR="7D981239">
              <w:rPr>
                <w:rFonts w:ascii="Arial" w:hAnsi="Arial" w:eastAsia="Arial" w:cs="Arial"/>
                <w:sz w:val="22"/>
                <w:szCs w:val="22"/>
              </w:rPr>
              <w:t xml:space="preserve">Before taking part in the study, participants will be given clear information about the research aims, what they will be asked to do, and their rights. For online surveys, a consent screen will appear at the start, and continuing with the survey will </w:t>
            </w:r>
            <w:r w:rsidRPr="6B10A5BF" w:rsidR="7D981239">
              <w:rPr>
                <w:rFonts w:ascii="Arial" w:hAnsi="Arial" w:eastAsia="Arial" w:cs="Arial"/>
                <w:sz w:val="22"/>
                <w:szCs w:val="22"/>
              </w:rPr>
              <w:t>indicate</w:t>
            </w:r>
            <w:r w:rsidRPr="6B10A5BF" w:rsidR="7D981239">
              <w:rPr>
                <w:rFonts w:ascii="Arial" w:hAnsi="Arial" w:eastAsia="Arial" w:cs="Arial"/>
                <w:sz w:val="22"/>
                <w:szCs w:val="22"/>
              </w:rPr>
              <w:t xml:space="preserve"> their consent. For in-person usability testing or interviews, participants will sign a written consent form that explains the study and confirms that participation is voluntary. Everyone will be reminded that they can withdraw at any time, and all data will be kept confidential in line with data protection rules.</w:t>
            </w: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B10A5BF"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6B10A5BF"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6B10A5BF" w:rsidRDefault="006930C2" w14:paraId="7AEC0479" w14:textId="05CA1C24">
            <w:pPr>
              <w:spacing w:before="240" w:after="240"/>
              <w:rPr>
                <w:rFonts w:ascii="Arial" w:hAnsi="Arial" w:eastAsia="Arial" w:cs="Arial"/>
                <w:sz w:val="22"/>
                <w:szCs w:val="22"/>
              </w:rPr>
            </w:pPr>
            <w:r w:rsidRPr="6B10A5BF" w:rsidR="57A7D654">
              <w:rPr>
                <w:rFonts w:ascii="Arial" w:hAnsi="Arial" w:eastAsia="Arial" w:cs="Arial"/>
                <w:sz w:val="22"/>
                <w:szCs w:val="22"/>
              </w:rPr>
              <w:t xml:space="preserve">All data collected from participants will be anonymized by removing any information that could </w:t>
            </w:r>
            <w:r w:rsidRPr="6B10A5BF" w:rsidR="57A7D654">
              <w:rPr>
                <w:rFonts w:ascii="Arial" w:hAnsi="Arial" w:eastAsia="Arial" w:cs="Arial"/>
                <w:sz w:val="22"/>
                <w:szCs w:val="22"/>
              </w:rPr>
              <w:t>identify</w:t>
            </w:r>
            <w:r w:rsidRPr="6B10A5BF" w:rsidR="57A7D654">
              <w:rPr>
                <w:rFonts w:ascii="Arial" w:hAnsi="Arial" w:eastAsia="Arial" w:cs="Arial"/>
                <w:sz w:val="22"/>
                <w:szCs w:val="22"/>
              </w:rPr>
              <w:t xml:space="preserve"> them before it is analysed or reported. Personal details, such as names or contact information, will not be collected unless absolutely </w:t>
            </w:r>
            <w:r w:rsidRPr="6B10A5BF" w:rsidR="57A7D654">
              <w:rPr>
                <w:rFonts w:ascii="Arial" w:hAnsi="Arial" w:eastAsia="Arial" w:cs="Arial"/>
                <w:sz w:val="22"/>
                <w:szCs w:val="22"/>
              </w:rPr>
              <w:t>required</w:t>
            </w:r>
            <w:r w:rsidRPr="6B10A5BF" w:rsidR="57A7D654">
              <w:rPr>
                <w:rFonts w:ascii="Arial" w:hAnsi="Arial" w:eastAsia="Arial" w:cs="Arial"/>
                <w:sz w:val="22"/>
                <w:szCs w:val="22"/>
              </w:rPr>
              <w:t>, and no participants or organizations will be mentioned in any reports or publications without their permission. All data will be stored securely on password-protected devices, accessible only to the researcher. These steps ensure that participants’ privacy and confidentiality are fully protected throughout the study.</w:t>
            </w: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71A78977"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1A78977"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sdt>
            <w:sdtPr>
              <w:rPr>
                <w:rFonts w:ascii="Arial" w:hAnsi="Arial" w:cs="Arial"/>
                <w:b/>
                <w:bCs/>
                <w:sz w:val="22"/>
                <w:szCs w:val="22"/>
              </w:rPr>
              <w:id w:val="1929841566"/>
              <w14:checkbox>
                <w14:checked w14:val="1"/>
                <w14:checkedState w14:val="2612" w14:font="MS Gothic"/>
                <w14:uncheckedState w14:val="2610" w14:font="MS Gothic"/>
              </w14:checkbox>
            </w:sdtPr>
            <w:sdtEndPr/>
            <w:sdtContent>
              <w:p w:rsidR="006930C2" w:rsidP="71A78977" w:rsidRDefault="1BC8A2F1" w14:paraId="4842C82D" w14:textId="38A7EEEE">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p w:rsidR="006930C2" w:rsidP="00947984" w:rsidRDefault="006930C2" w14:paraId="1E8A86EA" w14:textId="2934A07E">
            <w:pPr>
              <w:pStyle w:val="NormalWeb"/>
              <w:autoSpaceDE w:val="0"/>
              <w:autoSpaceDN w:val="0"/>
              <w:adjustRightInd w:val="0"/>
              <w:jc w:val="center"/>
              <w:rPr>
                <w:rFonts w:ascii="MS Gothic" w:hAnsi="MS Gothic" w:eastAsia="MS Gothic" w:cs="Arial"/>
                <w:b/>
                <w:bCs/>
                <w:sz w:val="22"/>
                <w:szCs w:val="22"/>
                <w:lang w:val="en-US"/>
              </w:rPr>
            </w:pP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43668EE2"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6930C2" w:rsidTr="71A78977"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71A78977"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473273A" w14:textId="77777777">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71A78977"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1A78977"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Arial" w:hAnsi="Arial" w:cs="Arial"/>
                <w:b/>
                <w:bCs/>
                <w:sz w:val="22"/>
                <w:szCs w:val="22"/>
              </w:rPr>
              <w:id w:val="1110502044"/>
              <w14:checkbox>
                <w14:checked w14:val="1"/>
                <w14:checkedState w14:val="2612" w14:font="MS Gothic"/>
                <w14:uncheckedState w14:val="2610" w14:font="MS Gothic"/>
              </w14:checkbox>
            </w:sdtPr>
            <w:sdtEndPr/>
            <w:sdtContent>
              <w:p w:rsidR="006930C2" w:rsidP="71A78977" w:rsidRDefault="343F1A39" w14:paraId="58BB1E36" w14:textId="38A7EEEE">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p w:rsidR="006930C2" w:rsidP="71A78977" w:rsidRDefault="006930C2" w14:paraId="681CE3BB" w14:textId="137291E7">
            <w:pPr>
              <w:pStyle w:val="NormalWeb"/>
              <w:autoSpaceDE w:val="0"/>
              <w:autoSpaceDN w:val="0"/>
              <w:adjustRightInd w:val="0"/>
              <w:jc w:val="center"/>
              <w:rPr>
                <w:rFonts w:ascii="MS Gothic" w:hAnsi="MS Gothic" w:eastAsia="MS Gothic" w:cs="Arial"/>
                <w:b/>
                <w:bCs/>
                <w:sz w:val="22"/>
                <w:szCs w:val="22"/>
                <w:lang w:val="en-US"/>
              </w:rPr>
            </w:pPr>
          </w:p>
        </w:tc>
      </w:tr>
      <w:tr w:rsidR="006930C2" w:rsidTr="71A78977"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71A78977"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B10A5BF"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B10A5BF"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6B10A5BF" w:rsidRDefault="004D0161" w14:paraId="3CB4C801" w14:textId="4A8F786D">
                <w:pPr>
                  <w:autoSpaceDE w:val="0"/>
                  <w:autoSpaceDN w:val="0"/>
                  <w:adjustRightInd w:val="0"/>
                  <w:jc w:val="center"/>
                  <w:rPr>
                    <w:rFonts w:ascii="Arial" w:hAnsi="Arial" w:cs="Arial"/>
                    <w:sz w:val="22"/>
                    <w:szCs w:val="22"/>
                  </w:rPr>
                </w:pPr>
                <w:r w:rsidRPr="6B10A5BF" w:rsidR="5AC9A75D">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2451245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56061827" w14:paraId="7E69A115" w14:textId="06803D30">
                <w:pPr>
                  <w:autoSpaceDE w:val="0"/>
                  <w:autoSpaceDN w:val="0"/>
                  <w:adjustRightInd w:val="0"/>
                  <w:jc w:val="center"/>
                  <w:rPr>
                    <w:rFonts w:ascii="Arial" w:hAnsi="Arial" w:cs="Arial"/>
                    <w:sz w:val="22"/>
                    <w:szCs w:val="22"/>
                  </w:rPr>
                </w:pPr>
                <w:r w:rsidRPr="6B10A5BF" w:rsidR="5AC9A75D">
                  <w:rPr>
                    <w:rFonts w:ascii="MS Gothic" w:hAnsi="MS Gothic" w:eastAsia="MS Gothic" w:cs="MS Gothic"/>
                    <w:b w:val="1"/>
                    <w:bCs w:val="1"/>
                    <w:sz w:val="22"/>
                    <w:szCs w:val="22"/>
                  </w:rPr>
                  <w:t>☐</w:t>
                </w:r>
              </w:p>
            </w:sdtContent>
          </w:sdt>
        </w:tc>
      </w:tr>
      <w:tr w:rsidRPr="004C3A0B" w:rsidR="004D0161" w:rsidTr="6B10A5BF"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71A78977" w:rsidRDefault="0A3C7C8C" w14:paraId="3333413A" w14:textId="7459E276">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A3C7C8C" w14:paraId="505A0AFD" w14:textId="0BAD686C">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4D0161" w:rsidTr="6B10A5BF"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71A78977" w:rsidRDefault="12D7BB50" w14:paraId="2F181CE2" w14:textId="4BD7D8EE">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12D7BB50" w14:paraId="4B18E67D" w14:textId="0E2F0901">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4D0161" w:rsidTr="6B10A5BF"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71A78977" w:rsidRDefault="3A05F6B9" w14:paraId="5B839E33" w14:textId="22996705">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B10A5BF"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71A78977" w:rsidRDefault="7C73FEB6" w14:paraId="3AE73690" w14:textId="5E1B69EB">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B10A5BF"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71A78977" w:rsidRDefault="552F44FD" w14:paraId="7DBEE4F7" w14:textId="780DD8AF">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B10A5BF"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4329B234" w14:paraId="253D555A" w14:textId="6532A200">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4D0161" w:rsidTr="6B10A5BF"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6B10A5BF"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7B842AD9" w:rsidP="6B10A5BF" w:rsidRDefault="7B842AD9" w14:paraId="6F805CB1" w14:textId="705BA29A">
            <w:pPr>
              <w:spacing w:before="240" w:beforeAutospacing="off" w:after="240" w:afterAutospacing="off"/>
            </w:pPr>
            <w:r w:rsidRPr="6B10A5BF" w:rsidR="7B842AD9">
              <w:rPr>
                <w:rFonts w:ascii="Arial" w:hAnsi="Arial" w:eastAsia="Arial" w:cs="Arial"/>
                <w:noProof w:val="0"/>
                <w:sz w:val="22"/>
                <w:szCs w:val="22"/>
                <w:lang w:val="en-GB"/>
              </w:rPr>
              <w:t xml:space="preserve">All research data will be stored securely on password-protected University Office 365 cloud accounts with restricted access. </w:t>
            </w:r>
            <w:r w:rsidRPr="6B10A5BF" w:rsidR="20E9C76E">
              <w:rPr>
                <w:rFonts w:ascii="Arial" w:hAnsi="Arial" w:eastAsia="Arial" w:cs="Arial"/>
                <w:noProof w:val="0"/>
                <w:sz w:val="22"/>
                <w:szCs w:val="22"/>
                <w:lang w:val="en-GB"/>
              </w:rPr>
              <w:t>Any data stored in paper form will be kept secure and properl</w:t>
            </w:r>
            <w:r w:rsidRPr="6B10A5BF" w:rsidR="39AFD6D6">
              <w:rPr>
                <w:rFonts w:ascii="Arial" w:hAnsi="Arial" w:eastAsia="Arial" w:cs="Arial"/>
                <w:noProof w:val="0"/>
                <w:sz w:val="22"/>
                <w:szCs w:val="22"/>
                <w:lang w:val="en-GB"/>
              </w:rPr>
              <w:t xml:space="preserve">y </w:t>
            </w:r>
            <w:r w:rsidRPr="6B10A5BF" w:rsidR="20E9C76E">
              <w:rPr>
                <w:rFonts w:ascii="Arial" w:hAnsi="Arial" w:eastAsia="Arial" w:cs="Arial"/>
                <w:noProof w:val="0"/>
                <w:sz w:val="22"/>
                <w:szCs w:val="22"/>
                <w:lang w:val="en-GB"/>
              </w:rPr>
              <w:t>d</w:t>
            </w:r>
            <w:r w:rsidRPr="6B10A5BF" w:rsidR="20E9C76E">
              <w:rPr>
                <w:rFonts w:ascii="Arial" w:hAnsi="Arial" w:eastAsia="Arial" w:cs="Arial"/>
                <w:noProof w:val="0"/>
                <w:sz w:val="22"/>
                <w:szCs w:val="22"/>
                <w:lang w:val="en-GB"/>
              </w:rPr>
              <w:t xml:space="preserve">isposed of once the project has concluded. </w:t>
            </w:r>
            <w:r w:rsidRPr="6B10A5BF" w:rsidR="7B842AD9">
              <w:rPr>
                <w:rFonts w:ascii="Arial" w:hAnsi="Arial" w:eastAsia="Arial" w:cs="Arial"/>
                <w:noProof w:val="0"/>
                <w:sz w:val="22"/>
                <w:szCs w:val="22"/>
                <w:lang w:val="en-GB"/>
              </w:rPr>
              <w:t xml:space="preserve">Any USB drives used will also be password protected and securely erased after use. Each participant will be assigned a unique ID to ensure anonymity during data analysis. Consent forms </w:t>
            </w:r>
            <w:r w:rsidRPr="6B10A5BF" w:rsidR="7B842AD9">
              <w:rPr>
                <w:rFonts w:ascii="Arial" w:hAnsi="Arial" w:eastAsia="Arial" w:cs="Arial"/>
                <w:noProof w:val="0"/>
                <w:sz w:val="22"/>
                <w:szCs w:val="22"/>
                <w:lang w:val="en-GB"/>
              </w:rPr>
              <w:t>containing</w:t>
            </w:r>
            <w:r w:rsidRPr="6B10A5BF" w:rsidR="7B842AD9">
              <w:rPr>
                <w:rFonts w:ascii="Arial" w:hAnsi="Arial" w:eastAsia="Arial" w:cs="Arial"/>
                <w:noProof w:val="0"/>
                <w:sz w:val="22"/>
                <w:szCs w:val="22"/>
                <w:lang w:val="en-GB"/>
              </w:rPr>
              <w:t xml:space="preserve"> personal information will be kept separately and securely. Backup copies of the data will be stored on encrypted drives following University policies to </w:t>
            </w:r>
            <w:r w:rsidRPr="6B10A5BF" w:rsidR="7B842AD9">
              <w:rPr>
                <w:rFonts w:ascii="Arial" w:hAnsi="Arial" w:eastAsia="Arial" w:cs="Arial"/>
                <w:noProof w:val="0"/>
                <w:sz w:val="22"/>
                <w:szCs w:val="22"/>
                <w:lang w:val="en-GB"/>
              </w:rPr>
              <w:t>maintain</w:t>
            </w:r>
            <w:r w:rsidRPr="6B10A5BF" w:rsidR="7B842AD9">
              <w:rPr>
                <w:rFonts w:ascii="Arial" w:hAnsi="Arial" w:eastAsia="Arial" w:cs="Arial"/>
                <w:noProof w:val="0"/>
                <w:sz w:val="22"/>
                <w:szCs w:val="22"/>
                <w:lang w:val="en-GB"/>
              </w:rPr>
              <w:t xml:space="preserve"> security and integrity.</w:t>
            </w: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B10A5BF"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6B10A5BF"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B10A5BF"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3154DB3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71A78977" w:rsidRDefault="3F592712" w14:paraId="34317F81" w14:textId="19F7119F">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B10A5BF"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71A78977" w:rsidRDefault="566843BA" w14:paraId="6459B4ED" w14:textId="3DD11715">
                <w:pPr>
                  <w:autoSpaceDE w:val="0"/>
                  <w:autoSpaceDN w:val="0"/>
                  <w:adjustRightInd w:val="0"/>
                  <w:jc w:val="center"/>
                  <w:rPr>
                    <w:rFonts w:ascii="Arial" w:hAnsi="Arial" w:cs="Arial"/>
                    <w:sz w:val="22"/>
                    <w:szCs w:val="22"/>
                  </w:rPr>
                </w:pPr>
                <w:r w:rsidRPr="6B10A5BF" w:rsidR="555ED3E6">
                  <w:rPr>
                    <w:rFonts w:ascii="MS Gothic" w:hAnsi="MS Gothic" w:eastAsia="MS Gothic" w:cs="MS Gothic"/>
                    <w:b w:val="1"/>
                    <w:bCs w:val="1"/>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07ECC20" w14:textId="4AAE0835">
                <w:pPr>
                  <w:autoSpaceDE w:val="0"/>
                  <w:autoSpaceDN w:val="0"/>
                  <w:adjustRightInd w:val="0"/>
                  <w:jc w:val="center"/>
                  <w:rPr>
                    <w:rFonts w:ascii="Arial" w:hAnsi="Arial" w:cs="Arial"/>
                    <w:sz w:val="22"/>
                    <w:szCs w:val="22"/>
                  </w:rPr>
                </w:pPr>
                <w:r w:rsidRPr="6B10A5BF" w:rsidR="555ED3E6">
                  <w:rPr>
                    <w:rFonts w:ascii="MS Gothic" w:hAnsi="MS Gothic" w:eastAsia="MS Gothic" w:cs="MS Gothic"/>
                    <w:b w:val="1"/>
                    <w:bCs w:val="1"/>
                    <w:sz w:val="22"/>
                    <w:szCs w:val="22"/>
                  </w:rPr>
                  <w:t>☐</w:t>
                </w:r>
              </w:p>
            </w:sdtContent>
          </w:sdt>
        </w:tc>
      </w:tr>
      <w:tr w:rsidRPr="004C3A0B" w:rsidR="004D0161" w:rsidTr="6B10A5BF"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817FEF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2F5D7B90" w14:paraId="234D7DB1" w14:textId="18D43971">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4D0161" w:rsidTr="6B10A5BF"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1475BE44" w14:paraId="479B5397" w14:textId="2ADC389F">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4D0161" w:rsidTr="6B10A5BF"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1976C36E" w14:paraId="4A4CD2D7" w14:textId="63303CA7">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4D0161" w:rsidTr="6B10A5BF"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1976C36E" w14:paraId="673902EE" w14:textId="45CB859B">
                <w:pPr>
                  <w:autoSpaceDE w:val="0"/>
                  <w:autoSpaceDN w:val="0"/>
                  <w:adjustRightInd w:val="0"/>
                  <w:jc w:val="center"/>
                  <w:rPr>
                    <w:rFonts w:ascii="Arial" w:hAnsi="Arial" w:cs="Arial"/>
                    <w:sz w:val="22"/>
                    <w:szCs w:val="22"/>
                  </w:rPr>
                </w:pPr>
                <w:r w:rsidRPr="71A78977">
                  <w:rPr>
                    <w:rFonts w:ascii="MS Gothic" w:hAnsi="MS Gothic" w:eastAsia="MS Gothic" w:cs="MS Gothic"/>
                    <w:b/>
                    <w:bCs/>
                    <w:sz w:val="22"/>
                    <w:szCs w:val="22"/>
                  </w:rPr>
                  <w:t>☒</w:t>
                </w:r>
              </w:p>
            </w:sdtContent>
          </w:sdt>
        </w:tc>
      </w:tr>
      <w:tr w:rsidRPr="004C3A0B" w:rsidR="004D0161" w:rsidTr="6B10A5BF"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6B10A5BF"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340072A6" w:rsidP="6B10A5BF" w:rsidRDefault="340072A6" w14:paraId="5528484C" w14:textId="71CF7D2A">
            <w:pPr>
              <w:pStyle w:val="Normal"/>
            </w:pPr>
            <w:r w:rsidRPr="6B10A5BF" w:rsidR="340072A6">
              <w:rPr>
                <w:rFonts w:ascii="Arial" w:hAnsi="Arial" w:eastAsia="Arial" w:cs="Arial"/>
                <w:noProof w:val="0"/>
                <w:sz w:val="22"/>
                <w:szCs w:val="22"/>
                <w:lang w:val="en-GB"/>
              </w:rPr>
              <w:t>Any electronic transfer of research data will be encrypted and protected with passwords. Participants will be informed of their rights under the Data Protection Act 2018, including the ability to access or request deletion of their data at any time. All data will be kept only for the duration of the project and securely deleted afterward. No personally identifiable information will be published without the participant’s explicit consent.</w:t>
            </w: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6B10A5BF"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6B10A5BF"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5ED5E6A2" w:rsidP="6B10A5BF" w:rsidRDefault="5ED5E6A2" w14:paraId="0E99D2B5" w14:textId="3F89CFEC">
            <w:pPr>
              <w:spacing w:before="240" w:after="240"/>
            </w:pPr>
            <w:r w:rsidRPr="6B10A5BF" w:rsidR="5ED5E6A2">
              <w:rPr>
                <w:rFonts w:ascii="Arial" w:hAnsi="Arial" w:eastAsia="Arial" w:cs="Arial"/>
                <w:sz w:val="22"/>
                <w:szCs w:val="22"/>
              </w:rPr>
              <w:t>Access to all research data will be restricted to the principal researcher, the project supervisor, and, if necessary, any external examiners involved in evaluating the project.</w:t>
            </w: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B10A5BF"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6B10A5BF"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65A9DF8B" w:rsidP="6B10A5BF" w:rsidRDefault="65A9DF8B" w14:paraId="6C90DD31" w14:textId="1609CE14">
            <w:pPr>
              <w:spacing w:before="240" w:after="240"/>
              <w:rPr>
                <w:rFonts w:ascii="Arial" w:hAnsi="Arial" w:eastAsia="Arial" w:cs="Arial"/>
                <w:sz w:val="22"/>
                <w:szCs w:val="22"/>
              </w:rPr>
            </w:pPr>
            <w:r w:rsidRPr="6B10A5BF" w:rsidR="65A9DF8B">
              <w:rPr>
                <w:rFonts w:ascii="Arial" w:hAnsi="Arial" w:eastAsia="Arial" w:cs="Arial"/>
                <w:sz w:val="22"/>
                <w:szCs w:val="22"/>
              </w:rPr>
              <w:t xml:space="preserve">The principal researcher will </w:t>
            </w:r>
            <w:r w:rsidRPr="6B10A5BF" w:rsidR="65A9DF8B">
              <w:rPr>
                <w:rFonts w:ascii="Arial" w:hAnsi="Arial" w:eastAsia="Arial" w:cs="Arial"/>
                <w:sz w:val="22"/>
                <w:szCs w:val="22"/>
              </w:rPr>
              <w:t>be responsible for</w:t>
            </w:r>
            <w:r w:rsidRPr="6B10A5BF" w:rsidR="65A9DF8B">
              <w:rPr>
                <w:rFonts w:ascii="Arial" w:hAnsi="Arial" w:eastAsia="Arial" w:cs="Arial"/>
                <w:sz w:val="22"/>
                <w:szCs w:val="22"/>
              </w:rPr>
              <w:t xml:space="preserve"> managing and safeguarding all data collected throughout the research project.</w:t>
            </w: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B10A5BF"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6B10A5BF"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2CFD809A" w:rsidP="6B10A5BF" w:rsidRDefault="2CFD809A" w14:paraId="36069C13" w14:textId="5A205349">
            <w:pPr>
              <w:spacing w:before="240" w:after="240"/>
            </w:pPr>
            <w:r w:rsidRPr="6B10A5BF" w:rsidR="2CFD809A">
              <w:rPr>
                <w:rFonts w:ascii="Arial" w:hAnsi="Arial" w:eastAsia="Arial" w:cs="Arial"/>
                <w:sz w:val="22"/>
                <w:szCs w:val="22"/>
              </w:rPr>
              <w:t xml:space="preserve">All research data will be stored securely in encrypted University Office 365 cloud storage with access limited to authorized personnel. Any physical devices, such as USB drives, will be password protected and securely wiped after use. Data will be </w:t>
            </w:r>
            <w:r w:rsidRPr="6B10A5BF" w:rsidR="2CFD809A">
              <w:rPr>
                <w:rFonts w:ascii="Arial" w:hAnsi="Arial" w:eastAsia="Arial" w:cs="Arial"/>
                <w:sz w:val="22"/>
                <w:szCs w:val="22"/>
              </w:rPr>
              <w:t>retained</w:t>
            </w:r>
            <w:r w:rsidRPr="6B10A5BF" w:rsidR="2CFD809A">
              <w:rPr>
                <w:rFonts w:ascii="Arial" w:hAnsi="Arial" w:eastAsia="Arial" w:cs="Arial"/>
                <w:sz w:val="22"/>
                <w:szCs w:val="22"/>
              </w:rPr>
              <w:t xml:space="preserve"> only for the duration of the project and permanently </w:t>
            </w:r>
            <w:r w:rsidRPr="6B10A5BF" w:rsidR="2CFD809A">
              <w:rPr>
                <w:rFonts w:ascii="Arial" w:hAnsi="Arial" w:eastAsia="Arial" w:cs="Arial"/>
                <w:sz w:val="22"/>
                <w:szCs w:val="22"/>
              </w:rPr>
              <w:t>deleted</w:t>
            </w:r>
            <w:r w:rsidRPr="6B10A5BF" w:rsidR="2CFD809A">
              <w:rPr>
                <w:rFonts w:ascii="Arial" w:hAnsi="Arial" w:eastAsia="Arial" w:cs="Arial"/>
                <w:sz w:val="22"/>
                <w:szCs w:val="22"/>
              </w:rPr>
              <w:t xml:space="preserve"> once the research is complete.</w:t>
            </w: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6B10A5BF"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tcMar/>
            <w:vAlign w:val="center"/>
          </w:tcPr>
          <w:p w:rsidRPr="0092487B" w:rsidR="00477654" w:rsidP="009563B2" w:rsidRDefault="00622991" w14:paraId="677861B6" w14:textId="63AC9B5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Pr="71A78977" w:rsidR="140FF150">
                  <w:rPr>
                    <w:rFonts w:ascii="MS Gothic" w:hAnsi="MS Gothic" w:eastAsia="MS Gothic" w:cs="MS Gothic"/>
                    <w:b/>
                    <w:bCs/>
                  </w:rPr>
                  <w:t>☒</w:t>
                </w:r>
              </w:sdtContent>
            </w:sdt>
          </w:p>
        </w:tc>
      </w:tr>
      <w:tr w:rsidRPr="004C3A0B" w:rsidR="00477654" w:rsidTr="6B10A5BF"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tcMar/>
            <w:vAlign w:val="center"/>
          </w:tcPr>
          <w:p w:rsidRPr="0092487B" w:rsidR="00477654" w:rsidP="009563B2" w:rsidRDefault="00622991" w14:paraId="61105434" w14:textId="456B351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Pr="71A78977" w:rsidR="4F3EE621">
                  <w:rPr>
                    <w:rFonts w:ascii="MS Gothic" w:hAnsi="MS Gothic" w:eastAsia="MS Gothic" w:cs="MS Gothic"/>
                    <w:b/>
                    <w:bCs/>
                  </w:rPr>
                  <w:t>☒</w:t>
                </w:r>
              </w:sdtContent>
            </w:sdt>
          </w:p>
        </w:tc>
      </w:tr>
    </w:tbl>
    <w:p w:rsidR="0092487B" w:rsidP="00694EA8" w:rsidRDefault="0092487B" w14:paraId="57F2D14E"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05B107B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4D0161" w:rsidTr="6B10A5BF" w14:paraId="2FA8A433" w14:textId="77777777">
        <w:trPr>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051304F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w:history="1" r:id="rId13">
              <w:r w:rsidRPr="0008351F" w:rsidR="002B304B">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Pr="004C3A0B" w:rsidR="004D0161" w:rsidTr="6B10A5BF"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08F57113" w:rsidRDefault="004D0161" w14:paraId="417337B7" w14:textId="689AB4F0">
            <w:pPr>
              <w:spacing w:before="100" w:beforeAutospacing="on" w:after="100" w:afterAutospacing="on"/>
              <w:rPr>
                <w:rFonts w:ascii="Arial" w:hAnsi="Arial" w:cs="Arial"/>
                <w:sz w:val="22"/>
                <w:szCs w:val="22"/>
              </w:rPr>
            </w:pPr>
            <w:r w:rsidRPr="08F57113" w:rsidR="6E2329BD">
              <w:rPr>
                <w:rFonts w:ascii="Arial" w:hAnsi="Arial" w:cs="Arial"/>
                <w:sz w:val="22"/>
                <w:szCs w:val="22"/>
              </w:rPr>
              <w:t>J. Semmens</w:t>
            </w:r>
          </w:p>
        </w:tc>
        <w:tc>
          <w:tcPr>
            <w:tcW w:w="2139" w:type="dxa"/>
            <w:tcMar/>
            <w:vAlign w:val="center"/>
          </w:tcPr>
          <w:p w:rsidR="004D0161" w:rsidP="08F57113" w:rsidRDefault="004D0161" w14:paraId="7C2D2CC9" w14:textId="790511DD">
            <w:pPr>
              <w:spacing w:before="100" w:beforeAutospacing="on" w:after="100" w:afterAutospacing="on"/>
              <w:rPr>
                <w:rFonts w:ascii="Arial" w:hAnsi="Arial" w:cs="Arial"/>
                <w:b w:val="1"/>
                <w:bCs w:val="1"/>
                <w:sz w:val="22"/>
                <w:szCs w:val="22"/>
              </w:rPr>
            </w:pPr>
            <w:r w:rsidRPr="6B10A5BF" w:rsidR="2E8FDB59">
              <w:rPr>
                <w:rFonts w:ascii="Arial" w:hAnsi="Arial" w:cs="Arial"/>
                <w:b w:val="1"/>
                <w:bCs w:val="1"/>
                <w:sz w:val="22"/>
                <w:szCs w:val="22"/>
              </w:rPr>
              <w:t>Date:</w:t>
            </w:r>
            <w:r w:rsidRPr="6B10A5BF" w:rsidR="177011D2">
              <w:rPr>
                <w:rFonts w:ascii="Arial" w:hAnsi="Arial" w:cs="Arial"/>
                <w:b w:val="1"/>
                <w:bCs w:val="1"/>
                <w:sz w:val="22"/>
                <w:szCs w:val="22"/>
              </w:rPr>
              <w:t>1</w:t>
            </w:r>
            <w:r w:rsidRPr="6B10A5BF" w:rsidR="482E601B">
              <w:rPr>
                <w:rFonts w:ascii="Arial" w:hAnsi="Arial" w:cs="Arial"/>
                <w:b w:val="1"/>
                <w:bCs w:val="1"/>
                <w:sz w:val="22"/>
                <w:szCs w:val="22"/>
              </w:rPr>
              <w:t>5</w:t>
            </w:r>
            <w:r w:rsidRPr="6B10A5BF" w:rsidR="177011D2">
              <w:rPr>
                <w:rFonts w:ascii="Arial" w:hAnsi="Arial" w:cs="Arial"/>
                <w:b w:val="1"/>
                <w:bCs w:val="1"/>
                <w:sz w:val="22"/>
                <w:szCs w:val="22"/>
              </w:rPr>
              <w:t>/10/2025</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000C3A29" w:rsidP="000700F9" w:rsidRDefault="000C3A29" w14:paraId="3117E437" w14:textId="55E0F123">
      <w:pPr>
        <w:rPr>
          <w:rFonts w:ascii="Arial" w:hAnsi="Arial" w:cs="Arial"/>
          <w:sz w:val="22"/>
          <w:szCs w:val="22"/>
        </w:rPr>
      </w:pPr>
    </w:p>
    <w:p w:rsidR="00A121A0" w:rsidP="000700F9" w:rsidRDefault="00A121A0" w14:paraId="64C68EB3" w14:textId="77777777">
      <w:pPr>
        <w:rPr>
          <w:rFonts w:ascii="Arial" w:hAnsi="Arial" w:cs="Arial"/>
          <w:i/>
          <w:sz w:val="22"/>
          <w:szCs w:val="22"/>
        </w:rPr>
      </w:pPr>
    </w:p>
    <w:p w:rsidR="00A121A0" w:rsidP="000700F9" w:rsidRDefault="00A121A0" w14:paraId="700DC16A" w14:textId="77777777">
      <w:pPr>
        <w:rPr>
          <w:rFonts w:ascii="Arial" w:hAnsi="Arial" w:cs="Arial"/>
          <w:i/>
          <w:sz w:val="22"/>
          <w:szCs w:val="22"/>
        </w:rPr>
      </w:pPr>
    </w:p>
    <w:p w:rsidRPr="00A121A0" w:rsidR="00A121A0" w:rsidP="000700F9" w:rsidRDefault="00A121A0" w14:paraId="318FAA93" w14:textId="34DF27FC">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A121A0" w:rsidTr="08F57113" w14:paraId="5D91F5EF" w14:textId="77777777">
        <w:trPr>
          <w:trHeight w:val="561"/>
        </w:trPr>
        <w:tc>
          <w:tcPr>
            <w:tcW w:w="554" w:type="dxa"/>
            <w:shd w:val="clear" w:color="auto" w:fill="F2F2F2" w:themeFill="background1" w:themeFillShade="F2"/>
            <w:tcMar/>
            <w:vAlign w:val="center"/>
          </w:tcPr>
          <w:p w:rsidRPr="004C3A0B" w:rsidR="00A121A0" w:rsidP="00E06DF2" w:rsidRDefault="00A121A0" w14:paraId="23539CD6" w14:textId="77777777">
            <w:pPr>
              <w:jc w:val="center"/>
              <w:rPr>
                <w:rFonts w:ascii="Arial" w:hAnsi="Arial" w:cs="Arial"/>
                <w:sz w:val="22"/>
                <w:szCs w:val="22"/>
              </w:rPr>
            </w:pPr>
          </w:p>
        </w:tc>
        <w:tc>
          <w:tcPr>
            <w:tcW w:w="9923" w:type="dxa"/>
            <w:gridSpan w:val="3"/>
            <w:shd w:val="clear" w:color="auto" w:fill="F2F2F2" w:themeFill="background1" w:themeFillShade="F2"/>
            <w:tcMar/>
            <w:vAlign w:val="center"/>
          </w:tcPr>
          <w:p w:rsidRPr="00A121A0" w:rsidR="00A121A0" w:rsidP="00E06DF2" w:rsidRDefault="00A121A0" w14:paraId="58C01FD4" w14:textId="6871314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Pr="004C3A0B" w:rsidR="00A121A0" w:rsidTr="08F57113" w14:paraId="0B144709"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A121A0" w:rsidP="00E06DF2" w:rsidRDefault="00A121A0" w14:paraId="4394BD92" w14:textId="777777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121A0" w:rsidP="00A121A0" w:rsidRDefault="00A121A0" w14:paraId="3C396B85" w14:textId="1793275E">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color="auto" w:sz="4" w:space="0"/>
            </w:tcBorders>
            <w:tcMar/>
            <w:vAlign w:val="center"/>
          </w:tcPr>
          <w:p w:rsidRPr="004C3A0B" w:rsidR="00A121A0" w:rsidP="08F57113" w:rsidRDefault="00A121A0" w14:paraId="01DEB339" w14:textId="55B41D5F">
            <w:pPr>
              <w:spacing w:before="100" w:beforeAutospacing="on" w:after="100" w:afterAutospacing="on"/>
              <w:rPr>
                <w:rFonts w:ascii="Arial" w:hAnsi="Arial" w:cs="Arial"/>
                <w:sz w:val="22"/>
                <w:szCs w:val="22"/>
              </w:rPr>
            </w:pPr>
          </w:p>
        </w:tc>
        <w:tc>
          <w:tcPr>
            <w:tcW w:w="2139" w:type="dxa"/>
            <w:tcMar/>
            <w:vAlign w:val="center"/>
          </w:tcPr>
          <w:p w:rsidR="00A121A0" w:rsidP="08F57113" w:rsidRDefault="00A121A0" w14:paraId="578E4661" w14:textId="74BEC634">
            <w:pPr>
              <w:spacing w:before="100" w:beforeAutospacing="on" w:after="100" w:afterAutospacing="on"/>
              <w:rPr>
                <w:rFonts w:ascii="Arial" w:hAnsi="Arial" w:cs="Arial"/>
                <w:b w:val="1"/>
                <w:bCs w:val="1"/>
                <w:sz w:val="22"/>
                <w:szCs w:val="22"/>
              </w:rPr>
            </w:pPr>
            <w:r w:rsidRPr="08F57113" w:rsidR="00A121A0">
              <w:rPr>
                <w:rFonts w:ascii="Arial" w:hAnsi="Arial" w:cs="Arial"/>
                <w:b w:val="1"/>
                <w:bCs w:val="1"/>
                <w:sz w:val="22"/>
                <w:szCs w:val="22"/>
              </w:rPr>
              <w:t>Date:</w:t>
            </w:r>
          </w:p>
          <w:p w:rsidRPr="004C3A0B" w:rsidR="00A121A0" w:rsidP="00E06DF2" w:rsidRDefault="00A121A0" w14:paraId="082EEBAF" w14:textId="77777777">
            <w:pPr>
              <w:spacing w:before="100" w:beforeAutospacing="1" w:after="100" w:afterAutospacing="1"/>
              <w:rPr>
                <w:rFonts w:ascii="Arial" w:hAnsi="Arial" w:cs="Arial"/>
                <w:sz w:val="22"/>
                <w:szCs w:val="22"/>
              </w:rPr>
            </w:pPr>
          </w:p>
        </w:tc>
      </w:tr>
      <w:tr w:rsidRPr="004C3A0B" w:rsidR="00A121A0" w:rsidTr="08F57113" w14:paraId="69D920E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121A0" w:rsidP="00A121A0" w:rsidRDefault="00A121A0" w14:paraId="51C97D9D" w14:textId="51650BF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121A0" w:rsidP="00A121A0" w:rsidRDefault="00A121A0" w14:paraId="39E4E2FA" w14:textId="2C890A21">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color="auto" w:sz="4" w:space="0"/>
            </w:tcBorders>
            <w:tcMar/>
            <w:vAlign w:val="center"/>
          </w:tcPr>
          <w:p w:rsidRPr="004C3A0B" w:rsidR="00A121A0" w:rsidP="00A121A0" w:rsidRDefault="00A121A0" w14:paraId="7FC5FF1E" w14:textId="77777777">
            <w:pPr>
              <w:spacing w:before="100" w:beforeAutospacing="1" w:after="100" w:afterAutospacing="1"/>
              <w:rPr>
                <w:rFonts w:ascii="Arial" w:hAnsi="Arial" w:cs="Arial"/>
                <w:b/>
                <w:bCs/>
                <w:sz w:val="22"/>
                <w:szCs w:val="22"/>
              </w:rPr>
            </w:pPr>
          </w:p>
        </w:tc>
      </w:tr>
      <w:tr w:rsidRPr="004C3A0B" w:rsidR="00A121A0" w:rsidTr="08F57113" w14:paraId="5911C3F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121A0" w:rsidP="00A121A0" w:rsidRDefault="00A121A0" w14:paraId="09593555" w14:textId="20565015">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121A0" w:rsidP="00A121A0" w:rsidRDefault="00A121A0" w14:paraId="3E5FAEF5" w14:textId="2A4B030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color="auto" w:sz="4" w:space="0"/>
            </w:tcBorders>
            <w:tcMar/>
            <w:vAlign w:val="center"/>
          </w:tcPr>
          <w:p w:rsidRPr="004C3A0B" w:rsidR="00A121A0" w:rsidP="00A121A0" w:rsidRDefault="00F06204" w14:paraId="45FEBFD2" w14:textId="2DCDD8E9">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rsidRPr="00A121A0" w:rsidR="00A121A0" w:rsidP="000700F9" w:rsidRDefault="00A121A0" w14:paraId="72FCE789" w14:textId="77777777">
      <w:pPr>
        <w:rPr>
          <w:rFonts w:ascii="Arial" w:hAnsi="Arial" w:cs="Arial"/>
          <w:sz w:val="22"/>
          <w:szCs w:val="22"/>
        </w:rPr>
      </w:pPr>
    </w:p>
    <w:sectPr w:rsidRPr="00A121A0" w:rsidR="00A121A0" w:rsidSect="00A121A0">
      <w:headerReference w:type="even" r:id="rId14"/>
      <w:headerReference w:type="default" r:id="rId15"/>
      <w:footerReference w:type="even" r:id="rId16"/>
      <w:footerReference w:type="default" r:id="rId17"/>
      <w:headerReference w:type="first" r:id="rId18"/>
      <w:footerReference w:type="first" r:id="rId19"/>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3539A" w:rsidP="00390251" w:rsidRDefault="00D3539A" w14:paraId="52D6D7F7" w14:textId="77777777">
      <w:r>
        <w:separator/>
      </w:r>
    </w:p>
    <w:p w:rsidR="00D3539A" w:rsidRDefault="00D3539A" w14:paraId="17280576" w14:textId="77777777"/>
  </w:endnote>
  <w:endnote w:type="continuationSeparator" w:id="0">
    <w:p w:rsidR="00D3539A" w:rsidP="00390251" w:rsidRDefault="00D3539A" w14:paraId="6CF7A6B3" w14:textId="77777777">
      <w:r>
        <w:continuationSeparator/>
      </w:r>
    </w:p>
    <w:p w:rsidR="00D3539A" w:rsidRDefault="00D3539A" w14:paraId="73C3096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A6B04" w:rsidRDefault="005A6B04" w14:paraId="296681E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884" w:rsidP="00E6714D" w:rsidRDefault="005A6B04" w14:paraId="7E371967" w14:textId="5826845C">
    <w:pPr>
      <w:pStyle w:val="Footer"/>
    </w:pPr>
    <w:r>
      <w:rPr>
        <w:rFonts w:ascii="Arial" w:hAnsi="Arial" w:cs="Arial"/>
      </w:rPr>
      <w:t>September 2023</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A6B04" w:rsidRDefault="005A6B04" w14:paraId="0FCFADB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3539A" w:rsidP="00390251" w:rsidRDefault="00D3539A" w14:paraId="049715B7" w14:textId="77777777">
      <w:r>
        <w:separator/>
      </w:r>
    </w:p>
    <w:p w:rsidR="00D3539A" w:rsidRDefault="00D3539A" w14:paraId="3328CB5F" w14:textId="77777777"/>
  </w:footnote>
  <w:footnote w:type="continuationSeparator" w:id="0">
    <w:p w:rsidR="00D3539A" w:rsidP="00390251" w:rsidRDefault="00D3539A" w14:paraId="374F6D0A" w14:textId="77777777">
      <w:r>
        <w:continuationSeparator/>
      </w:r>
    </w:p>
    <w:p w:rsidR="00D3539A" w:rsidRDefault="00D3539A" w14:paraId="7D16F491"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A6B04" w:rsidRDefault="005A6B04" w14:paraId="2A184DA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965F27" w:rsidR="003D0884" w:rsidP="00965F27" w:rsidRDefault="003D0884" w14:paraId="129C6DD3" w14:textId="45EE002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A6B04" w:rsidRDefault="005A6B04" w14:paraId="1D5640A8"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3B96EF6"/>
    <w:multiLevelType w:val="hybridMultilevel"/>
    <w:tmpl w:val="FFFFFFFF"/>
    <w:lvl w:ilvl="0" w:tplc="C1A691F0">
      <w:start w:val="1"/>
      <w:numFmt w:val="decimal"/>
      <w:lvlText w:val="%1."/>
      <w:lvlJc w:val="left"/>
      <w:pPr>
        <w:ind w:left="720" w:hanging="360"/>
      </w:pPr>
    </w:lvl>
    <w:lvl w:ilvl="1" w:tplc="0EE4948E">
      <w:start w:val="1"/>
      <w:numFmt w:val="lowerLetter"/>
      <w:lvlText w:val="%2."/>
      <w:lvlJc w:val="left"/>
      <w:pPr>
        <w:ind w:left="1440" w:hanging="360"/>
      </w:pPr>
    </w:lvl>
    <w:lvl w:ilvl="2" w:tplc="8A2C5098">
      <w:start w:val="1"/>
      <w:numFmt w:val="lowerRoman"/>
      <w:lvlText w:val="%3."/>
      <w:lvlJc w:val="right"/>
      <w:pPr>
        <w:ind w:left="2160" w:hanging="180"/>
      </w:pPr>
    </w:lvl>
    <w:lvl w:ilvl="3" w:tplc="3628F6FE">
      <w:start w:val="1"/>
      <w:numFmt w:val="decimal"/>
      <w:lvlText w:val="%4."/>
      <w:lvlJc w:val="left"/>
      <w:pPr>
        <w:ind w:left="2880" w:hanging="360"/>
      </w:pPr>
    </w:lvl>
    <w:lvl w:ilvl="4" w:tplc="225EDF80">
      <w:start w:val="1"/>
      <w:numFmt w:val="lowerLetter"/>
      <w:lvlText w:val="%5."/>
      <w:lvlJc w:val="left"/>
      <w:pPr>
        <w:ind w:left="3600" w:hanging="360"/>
      </w:pPr>
    </w:lvl>
    <w:lvl w:ilvl="5" w:tplc="E04EAA76">
      <w:start w:val="1"/>
      <w:numFmt w:val="lowerRoman"/>
      <w:lvlText w:val="%6."/>
      <w:lvlJc w:val="right"/>
      <w:pPr>
        <w:ind w:left="4320" w:hanging="180"/>
      </w:pPr>
    </w:lvl>
    <w:lvl w:ilvl="6" w:tplc="E8FEEB2E">
      <w:start w:val="1"/>
      <w:numFmt w:val="decimal"/>
      <w:lvlText w:val="%7."/>
      <w:lvlJc w:val="left"/>
      <w:pPr>
        <w:ind w:left="5040" w:hanging="360"/>
      </w:pPr>
    </w:lvl>
    <w:lvl w:ilvl="7" w:tplc="F7844414">
      <w:start w:val="1"/>
      <w:numFmt w:val="lowerLetter"/>
      <w:lvlText w:val="%8."/>
      <w:lvlJc w:val="left"/>
      <w:pPr>
        <w:ind w:left="5760" w:hanging="360"/>
      </w:pPr>
    </w:lvl>
    <w:lvl w:ilvl="8" w:tplc="470AC740">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616CD70"/>
    <w:multiLevelType w:val="hybridMultilevel"/>
    <w:tmpl w:val="FFFFFFFF"/>
    <w:lvl w:ilvl="0" w:tplc="2A184382">
      <w:start w:val="1"/>
      <w:numFmt w:val="bullet"/>
      <w:lvlText w:val=""/>
      <w:lvlJc w:val="left"/>
      <w:pPr>
        <w:ind w:left="720" w:hanging="360"/>
      </w:pPr>
      <w:rPr>
        <w:rFonts w:hint="default" w:ascii="Symbol" w:hAnsi="Symbol"/>
      </w:rPr>
    </w:lvl>
    <w:lvl w:ilvl="1" w:tplc="43D84320">
      <w:start w:val="1"/>
      <w:numFmt w:val="bullet"/>
      <w:lvlText w:val="o"/>
      <w:lvlJc w:val="left"/>
      <w:pPr>
        <w:ind w:left="1440" w:hanging="360"/>
      </w:pPr>
      <w:rPr>
        <w:rFonts w:hint="default" w:ascii="Courier New" w:hAnsi="Courier New"/>
      </w:rPr>
    </w:lvl>
    <w:lvl w:ilvl="2" w:tplc="B9742048">
      <w:start w:val="1"/>
      <w:numFmt w:val="bullet"/>
      <w:lvlText w:val=""/>
      <w:lvlJc w:val="left"/>
      <w:pPr>
        <w:ind w:left="2160" w:hanging="360"/>
      </w:pPr>
      <w:rPr>
        <w:rFonts w:hint="default" w:ascii="Wingdings" w:hAnsi="Wingdings"/>
      </w:rPr>
    </w:lvl>
    <w:lvl w:ilvl="3" w:tplc="AF5AA910">
      <w:start w:val="1"/>
      <w:numFmt w:val="bullet"/>
      <w:lvlText w:val=""/>
      <w:lvlJc w:val="left"/>
      <w:pPr>
        <w:ind w:left="2880" w:hanging="360"/>
      </w:pPr>
      <w:rPr>
        <w:rFonts w:hint="default" w:ascii="Symbol" w:hAnsi="Symbol"/>
      </w:rPr>
    </w:lvl>
    <w:lvl w:ilvl="4" w:tplc="748219AE">
      <w:start w:val="1"/>
      <w:numFmt w:val="bullet"/>
      <w:lvlText w:val="o"/>
      <w:lvlJc w:val="left"/>
      <w:pPr>
        <w:ind w:left="3600" w:hanging="360"/>
      </w:pPr>
      <w:rPr>
        <w:rFonts w:hint="default" w:ascii="Courier New" w:hAnsi="Courier New"/>
      </w:rPr>
    </w:lvl>
    <w:lvl w:ilvl="5" w:tplc="97BC741A">
      <w:start w:val="1"/>
      <w:numFmt w:val="bullet"/>
      <w:lvlText w:val=""/>
      <w:lvlJc w:val="left"/>
      <w:pPr>
        <w:ind w:left="4320" w:hanging="360"/>
      </w:pPr>
      <w:rPr>
        <w:rFonts w:hint="default" w:ascii="Wingdings" w:hAnsi="Wingdings"/>
      </w:rPr>
    </w:lvl>
    <w:lvl w:ilvl="6" w:tplc="6B04023C">
      <w:start w:val="1"/>
      <w:numFmt w:val="bullet"/>
      <w:lvlText w:val=""/>
      <w:lvlJc w:val="left"/>
      <w:pPr>
        <w:ind w:left="5040" w:hanging="360"/>
      </w:pPr>
      <w:rPr>
        <w:rFonts w:hint="default" w:ascii="Symbol" w:hAnsi="Symbol"/>
      </w:rPr>
    </w:lvl>
    <w:lvl w:ilvl="7" w:tplc="0456BB28">
      <w:start w:val="1"/>
      <w:numFmt w:val="bullet"/>
      <w:lvlText w:val="o"/>
      <w:lvlJc w:val="left"/>
      <w:pPr>
        <w:ind w:left="5760" w:hanging="360"/>
      </w:pPr>
      <w:rPr>
        <w:rFonts w:hint="default" w:ascii="Courier New" w:hAnsi="Courier New"/>
      </w:rPr>
    </w:lvl>
    <w:lvl w:ilvl="8" w:tplc="8558E4F4">
      <w:start w:val="1"/>
      <w:numFmt w:val="bullet"/>
      <w:lvlText w:val=""/>
      <w:lvlJc w:val="left"/>
      <w:pPr>
        <w:ind w:left="6480" w:hanging="360"/>
      </w:pPr>
      <w:rPr>
        <w:rFonts w:hint="default" w:ascii="Wingdings" w:hAnsi="Wingdings"/>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22567891">
    <w:abstractNumId w:val="26"/>
  </w:num>
  <w:num w:numId="2" w16cid:durableId="1865630985">
    <w:abstractNumId w:val="16"/>
  </w:num>
  <w:num w:numId="3" w16cid:durableId="642545469">
    <w:abstractNumId w:val="10"/>
  </w:num>
  <w:num w:numId="4" w16cid:durableId="2039891864">
    <w:abstractNumId w:val="20"/>
  </w:num>
  <w:num w:numId="5" w16cid:durableId="120924139">
    <w:abstractNumId w:val="2"/>
  </w:num>
  <w:num w:numId="6" w16cid:durableId="326834807">
    <w:abstractNumId w:val="25"/>
  </w:num>
  <w:num w:numId="7"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580211897">
    <w:abstractNumId w:val="3"/>
  </w:num>
  <w:num w:numId="11" w16cid:durableId="620916508">
    <w:abstractNumId w:val="7"/>
  </w:num>
  <w:num w:numId="12" w16cid:durableId="1167750626">
    <w:abstractNumId w:val="8"/>
  </w:num>
  <w:num w:numId="13" w16cid:durableId="1638684550">
    <w:abstractNumId w:val="23"/>
  </w:num>
  <w:num w:numId="14" w16cid:durableId="1983342631">
    <w:abstractNumId w:val="21"/>
  </w:num>
  <w:num w:numId="15" w16cid:durableId="1644776047">
    <w:abstractNumId w:val="22"/>
  </w:num>
  <w:num w:numId="16" w16cid:durableId="1045526699">
    <w:abstractNumId w:val="0"/>
  </w:num>
  <w:num w:numId="17" w16cid:durableId="1564876194">
    <w:abstractNumId w:val="5"/>
  </w:num>
  <w:num w:numId="18" w16cid:durableId="56442170">
    <w:abstractNumId w:val="6"/>
  </w:num>
  <w:num w:numId="19" w16cid:durableId="652562104">
    <w:abstractNumId w:val="11"/>
  </w:num>
  <w:num w:numId="20" w16cid:durableId="1459180511">
    <w:abstractNumId w:val="13"/>
  </w:num>
  <w:num w:numId="21" w16cid:durableId="1564214500">
    <w:abstractNumId w:val="24"/>
  </w:num>
  <w:num w:numId="22" w16cid:durableId="1376154894">
    <w:abstractNumId w:val="4"/>
  </w:num>
  <w:num w:numId="23" w16cid:durableId="145363000">
    <w:abstractNumId w:val="14"/>
  </w:num>
  <w:num w:numId="24" w16cid:durableId="2146190002">
    <w:abstractNumId w:val="19"/>
  </w:num>
  <w:num w:numId="25" w16cid:durableId="1213879803">
    <w:abstractNumId w:val="1"/>
  </w:num>
  <w:num w:numId="26" w16cid:durableId="1643189613">
    <w:abstractNumId w:val="9"/>
  </w:num>
  <w:num w:numId="27" w16cid:durableId="1909218712">
    <w:abstractNumId w:val="12"/>
  </w:num>
  <w:num w:numId="28" w16cid:durableId="1650136572">
    <w:abstractNumId w:val="27"/>
  </w:num>
  <w:num w:numId="29" w16cid:durableId="559708971">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51F5"/>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2E6A"/>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991"/>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98299"/>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03EB6"/>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01DAF23F"/>
    <w:rsid w:val="030CE08B"/>
    <w:rsid w:val="03163AC4"/>
    <w:rsid w:val="03AB959E"/>
    <w:rsid w:val="03DA4906"/>
    <w:rsid w:val="03FEBE9C"/>
    <w:rsid w:val="05B08222"/>
    <w:rsid w:val="05BC8A9D"/>
    <w:rsid w:val="06073581"/>
    <w:rsid w:val="068863F1"/>
    <w:rsid w:val="071A5EA3"/>
    <w:rsid w:val="0776EB2E"/>
    <w:rsid w:val="07853F20"/>
    <w:rsid w:val="08DEF845"/>
    <w:rsid w:val="08E35F05"/>
    <w:rsid w:val="08F57113"/>
    <w:rsid w:val="090BEDD8"/>
    <w:rsid w:val="0964B843"/>
    <w:rsid w:val="099B59CD"/>
    <w:rsid w:val="09A9CAF5"/>
    <w:rsid w:val="09BEDEB0"/>
    <w:rsid w:val="0A3C7C8C"/>
    <w:rsid w:val="0A5ABB71"/>
    <w:rsid w:val="0A70EDBB"/>
    <w:rsid w:val="0C6E0DE0"/>
    <w:rsid w:val="0D0E5705"/>
    <w:rsid w:val="0D84A3BB"/>
    <w:rsid w:val="0EC62299"/>
    <w:rsid w:val="0ED0DD36"/>
    <w:rsid w:val="0F5805F3"/>
    <w:rsid w:val="10DA0B27"/>
    <w:rsid w:val="10F26AA2"/>
    <w:rsid w:val="1183C3E1"/>
    <w:rsid w:val="11AF4355"/>
    <w:rsid w:val="12D7BB50"/>
    <w:rsid w:val="140FF150"/>
    <w:rsid w:val="1475BE44"/>
    <w:rsid w:val="14ED4C44"/>
    <w:rsid w:val="15D2EBC8"/>
    <w:rsid w:val="177011D2"/>
    <w:rsid w:val="17CB678C"/>
    <w:rsid w:val="1880E1AD"/>
    <w:rsid w:val="18BA206C"/>
    <w:rsid w:val="194D594D"/>
    <w:rsid w:val="1976C36E"/>
    <w:rsid w:val="1BC8A2F1"/>
    <w:rsid w:val="1CFF1E24"/>
    <w:rsid w:val="1D02E6F4"/>
    <w:rsid w:val="1E37091D"/>
    <w:rsid w:val="1EA6EE9C"/>
    <w:rsid w:val="1FB79B8F"/>
    <w:rsid w:val="20E9C76E"/>
    <w:rsid w:val="21B8456C"/>
    <w:rsid w:val="230A8101"/>
    <w:rsid w:val="24CBA2E7"/>
    <w:rsid w:val="256D6E02"/>
    <w:rsid w:val="26379505"/>
    <w:rsid w:val="26514971"/>
    <w:rsid w:val="28250581"/>
    <w:rsid w:val="28C6FD26"/>
    <w:rsid w:val="29D6719B"/>
    <w:rsid w:val="2A1A656A"/>
    <w:rsid w:val="2A2A5975"/>
    <w:rsid w:val="2A389C9F"/>
    <w:rsid w:val="2BE3EB2C"/>
    <w:rsid w:val="2CD4AC68"/>
    <w:rsid w:val="2CDD2DA4"/>
    <w:rsid w:val="2CFD809A"/>
    <w:rsid w:val="2D191477"/>
    <w:rsid w:val="2D89BCE5"/>
    <w:rsid w:val="2D8E8551"/>
    <w:rsid w:val="2DB3B41F"/>
    <w:rsid w:val="2E8FDB59"/>
    <w:rsid w:val="2ED64468"/>
    <w:rsid w:val="2F5D7B90"/>
    <w:rsid w:val="2F66A86A"/>
    <w:rsid w:val="2F81D3F4"/>
    <w:rsid w:val="2FF741E2"/>
    <w:rsid w:val="309CF2D4"/>
    <w:rsid w:val="312739C1"/>
    <w:rsid w:val="312DD56D"/>
    <w:rsid w:val="31EBC23D"/>
    <w:rsid w:val="32313855"/>
    <w:rsid w:val="327ABDA1"/>
    <w:rsid w:val="33135113"/>
    <w:rsid w:val="33DF9B24"/>
    <w:rsid w:val="340072A6"/>
    <w:rsid w:val="343AB9B5"/>
    <w:rsid w:val="343F1A39"/>
    <w:rsid w:val="35D10D60"/>
    <w:rsid w:val="36BDD200"/>
    <w:rsid w:val="37BA9F30"/>
    <w:rsid w:val="39AFD6D6"/>
    <w:rsid w:val="3A05F6B9"/>
    <w:rsid w:val="3A80440E"/>
    <w:rsid w:val="3B835253"/>
    <w:rsid w:val="3BD85267"/>
    <w:rsid w:val="3C329142"/>
    <w:rsid w:val="3D58795E"/>
    <w:rsid w:val="3D689822"/>
    <w:rsid w:val="3D7620AF"/>
    <w:rsid w:val="3D797BE4"/>
    <w:rsid w:val="3DBB6FA7"/>
    <w:rsid w:val="3DE5E103"/>
    <w:rsid w:val="3EAE7D68"/>
    <w:rsid w:val="3F592712"/>
    <w:rsid w:val="402AB7CE"/>
    <w:rsid w:val="40C4887D"/>
    <w:rsid w:val="40E1B0A9"/>
    <w:rsid w:val="4117B78C"/>
    <w:rsid w:val="41B8EF37"/>
    <w:rsid w:val="41D6500E"/>
    <w:rsid w:val="41E7A0AF"/>
    <w:rsid w:val="4295E2CF"/>
    <w:rsid w:val="4329B234"/>
    <w:rsid w:val="43796278"/>
    <w:rsid w:val="43DCA35E"/>
    <w:rsid w:val="4410E055"/>
    <w:rsid w:val="4697EADB"/>
    <w:rsid w:val="482E601B"/>
    <w:rsid w:val="490E7920"/>
    <w:rsid w:val="4AFC2C88"/>
    <w:rsid w:val="4BD31CFB"/>
    <w:rsid w:val="4D78FECC"/>
    <w:rsid w:val="4DD56C49"/>
    <w:rsid w:val="4E0D5B00"/>
    <w:rsid w:val="4E885276"/>
    <w:rsid w:val="4F3EE621"/>
    <w:rsid w:val="500EBC47"/>
    <w:rsid w:val="519EC16C"/>
    <w:rsid w:val="5262EB40"/>
    <w:rsid w:val="5377B6ED"/>
    <w:rsid w:val="53974AAE"/>
    <w:rsid w:val="54381576"/>
    <w:rsid w:val="550FF5C4"/>
    <w:rsid w:val="552F44FD"/>
    <w:rsid w:val="555ED3E6"/>
    <w:rsid w:val="56061827"/>
    <w:rsid w:val="566843BA"/>
    <w:rsid w:val="57A7D654"/>
    <w:rsid w:val="58775A77"/>
    <w:rsid w:val="5AB5F145"/>
    <w:rsid w:val="5AC9A75D"/>
    <w:rsid w:val="5B18DB4E"/>
    <w:rsid w:val="5B383286"/>
    <w:rsid w:val="5CBA607C"/>
    <w:rsid w:val="5CCB153F"/>
    <w:rsid w:val="5DD09A41"/>
    <w:rsid w:val="5DFAC75C"/>
    <w:rsid w:val="5E00E09D"/>
    <w:rsid w:val="5E75152A"/>
    <w:rsid w:val="5ED5E6A2"/>
    <w:rsid w:val="5EDA14E3"/>
    <w:rsid w:val="5F4C1F4B"/>
    <w:rsid w:val="5FB0C130"/>
    <w:rsid w:val="603E886D"/>
    <w:rsid w:val="60661565"/>
    <w:rsid w:val="615B9F88"/>
    <w:rsid w:val="61AF59A9"/>
    <w:rsid w:val="61BC1B01"/>
    <w:rsid w:val="6233E34C"/>
    <w:rsid w:val="6365DC6D"/>
    <w:rsid w:val="65A9DF8B"/>
    <w:rsid w:val="66EA0531"/>
    <w:rsid w:val="67175D17"/>
    <w:rsid w:val="67BFD714"/>
    <w:rsid w:val="67D3D63D"/>
    <w:rsid w:val="682FD33C"/>
    <w:rsid w:val="68591204"/>
    <w:rsid w:val="68A562BD"/>
    <w:rsid w:val="69123D65"/>
    <w:rsid w:val="6950EAA3"/>
    <w:rsid w:val="69D1FE2E"/>
    <w:rsid w:val="6A340C4A"/>
    <w:rsid w:val="6A426143"/>
    <w:rsid w:val="6AAF1020"/>
    <w:rsid w:val="6B10A5BF"/>
    <w:rsid w:val="6B163CC2"/>
    <w:rsid w:val="6B70E290"/>
    <w:rsid w:val="6C30E55B"/>
    <w:rsid w:val="6C588920"/>
    <w:rsid w:val="6D0CBC79"/>
    <w:rsid w:val="6D54E4F9"/>
    <w:rsid w:val="6E2329BD"/>
    <w:rsid w:val="6E979FD1"/>
    <w:rsid w:val="6F036B1C"/>
    <w:rsid w:val="700946AC"/>
    <w:rsid w:val="71331583"/>
    <w:rsid w:val="71A78977"/>
    <w:rsid w:val="721014A7"/>
    <w:rsid w:val="73926F27"/>
    <w:rsid w:val="7613445F"/>
    <w:rsid w:val="7B2CEDA8"/>
    <w:rsid w:val="7B842AD9"/>
    <w:rsid w:val="7C73FEB6"/>
    <w:rsid w:val="7CA954A4"/>
    <w:rsid w:val="7D981239"/>
    <w:rsid w:val="7DA26232"/>
    <w:rsid w:val="7E3789CB"/>
    <w:rsid w:val="7F078296"/>
    <w:rsid w:val="7F299C64"/>
    <w:rsid w:val="7F55DB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media/uwtsd-website/content-assets/documents/research/REICoP-July-2022.pdf" TargetMode="External" Id="rId13" /><Relationship Type="http://schemas.openxmlformats.org/officeDocument/2006/relationships/header" Target="header3.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endnotes" Target="endnotes.xml" Id="rId10" /><Relationship Type="http://schemas.openxmlformats.org/officeDocument/2006/relationships/footer" Target="foot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Jake Semmens (2317063)</lastModifiedBy>
  <revision>6</revision>
  <lastPrinted>2016-10-24T12:21:00.0000000Z</lastPrinted>
  <dcterms:created xsi:type="dcterms:W3CDTF">2025-10-13T10:50:00.0000000Z</dcterms:created>
  <dcterms:modified xsi:type="dcterms:W3CDTF">2025-10-15T12:33:43.0409857Z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