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A47EFE" w14:textId="4B9C4D76" w:rsidR="00C27AEE" w:rsidRPr="00532B94" w:rsidRDefault="00C27AEE">
      <w:pPr>
        <w:rPr>
          <w:rFonts w:ascii="Arial" w:hAnsi="Arial" w:cs="Arial"/>
          <w:sz w:val="24"/>
          <w:szCs w:val="24"/>
          <w:lang w:val="en-US"/>
        </w:rPr>
      </w:pPr>
      <w:r w:rsidRPr="00532B94">
        <w:rPr>
          <w:rFonts w:ascii="Arial" w:hAnsi="Arial" w:cs="Arial"/>
          <w:sz w:val="24"/>
          <w:szCs w:val="24"/>
          <w:lang w:val="en-US"/>
        </w:rPr>
        <w:t>Irina Diana Buture</w:t>
      </w:r>
    </w:p>
    <w:p w14:paraId="30B948AE" w14:textId="6654D2BB" w:rsidR="00C27AEE" w:rsidRPr="00532B94" w:rsidRDefault="00C27AEE">
      <w:pPr>
        <w:rPr>
          <w:rFonts w:ascii="Arial" w:hAnsi="Arial" w:cs="Arial"/>
          <w:sz w:val="24"/>
          <w:szCs w:val="24"/>
          <w:lang w:val="en-US"/>
        </w:rPr>
      </w:pPr>
      <w:r w:rsidRPr="00532B94">
        <w:rPr>
          <w:rFonts w:ascii="Arial" w:hAnsi="Arial" w:cs="Arial"/>
          <w:sz w:val="24"/>
          <w:szCs w:val="24"/>
          <w:lang w:val="en-US"/>
        </w:rPr>
        <w:t>2239006</w:t>
      </w:r>
    </w:p>
    <w:p w14:paraId="300DFF1C" w14:textId="37CB9C14" w:rsidR="00C27AEE" w:rsidRPr="00532B94" w:rsidRDefault="00C27AEE">
      <w:pPr>
        <w:rPr>
          <w:rFonts w:ascii="Arial" w:hAnsi="Arial" w:cs="Arial"/>
          <w:sz w:val="24"/>
          <w:szCs w:val="24"/>
          <w:lang w:val="en-US"/>
        </w:rPr>
      </w:pPr>
      <w:r w:rsidRPr="00532B94">
        <w:rPr>
          <w:rFonts w:ascii="Arial" w:hAnsi="Arial" w:cs="Arial"/>
          <w:sz w:val="24"/>
          <w:szCs w:val="24"/>
          <w:lang w:val="en-US"/>
        </w:rPr>
        <w:t>Food and Beverage Operations</w:t>
      </w:r>
    </w:p>
    <w:p w14:paraId="4B6BF883" w14:textId="77777777" w:rsidR="00C27AEE" w:rsidRPr="00532B94" w:rsidRDefault="00C27AEE">
      <w:pPr>
        <w:rPr>
          <w:rFonts w:ascii="Arial" w:hAnsi="Arial" w:cs="Arial"/>
          <w:sz w:val="24"/>
          <w:szCs w:val="24"/>
          <w:lang w:val="en-US"/>
        </w:rPr>
      </w:pPr>
    </w:p>
    <w:p w14:paraId="3D771B3B" w14:textId="21656C94" w:rsidR="00C27AEE" w:rsidRPr="00532B94" w:rsidRDefault="00C27AEE">
      <w:pPr>
        <w:rPr>
          <w:rFonts w:ascii="Arial" w:hAnsi="Arial" w:cs="Arial"/>
          <w:sz w:val="24"/>
          <w:szCs w:val="24"/>
          <w:lang w:val="en-US"/>
        </w:rPr>
      </w:pPr>
      <w:r w:rsidRPr="00532B94">
        <w:rPr>
          <w:rFonts w:ascii="Arial" w:hAnsi="Arial" w:cs="Arial"/>
          <w:sz w:val="24"/>
          <w:szCs w:val="24"/>
          <w:lang w:val="en-US"/>
        </w:rPr>
        <w:t xml:space="preserve">Part 1. Restaurant Concept </w:t>
      </w:r>
    </w:p>
    <w:p w14:paraId="08772519" w14:textId="6663AD67" w:rsidR="00CC42FD" w:rsidRPr="00532B94" w:rsidRDefault="00787CC7" w:rsidP="00CC42FD">
      <w:pPr>
        <w:jc w:val="center"/>
        <w:rPr>
          <w:rFonts w:ascii="Arial" w:hAnsi="Arial" w:cs="Arial"/>
          <w:b/>
          <w:bCs/>
          <w:sz w:val="28"/>
          <w:szCs w:val="28"/>
          <w:lang w:val="en-US"/>
        </w:rPr>
      </w:pPr>
      <w:r w:rsidRPr="00532B94">
        <w:rPr>
          <w:rFonts w:ascii="Arial" w:hAnsi="Arial" w:cs="Arial"/>
          <w:b/>
          <w:bCs/>
          <w:sz w:val="28"/>
          <w:szCs w:val="28"/>
          <w:lang w:val="en-US"/>
        </w:rPr>
        <w:t xml:space="preserve">Le Petit Paris </w:t>
      </w:r>
    </w:p>
    <w:p w14:paraId="5F7A2E30" w14:textId="5EA401D7" w:rsidR="00CC42FD" w:rsidRPr="00532B94" w:rsidRDefault="00CC42FD" w:rsidP="00CC42FD">
      <w:pPr>
        <w:jc w:val="center"/>
        <w:rPr>
          <w:rFonts w:ascii="Arial" w:hAnsi="Arial" w:cs="Arial"/>
          <w:b/>
          <w:bCs/>
          <w:sz w:val="28"/>
          <w:szCs w:val="28"/>
          <w:lang w:val="en-US"/>
        </w:rPr>
      </w:pPr>
      <w:r w:rsidRPr="00532B94">
        <w:rPr>
          <w:rFonts w:ascii="Arial" w:hAnsi="Arial" w:cs="Arial"/>
          <w:b/>
          <w:bCs/>
          <w:sz w:val="28"/>
          <w:szCs w:val="28"/>
          <w:lang w:val="en-US"/>
        </w:rPr>
        <w:t>“French cuisine”</w:t>
      </w:r>
    </w:p>
    <w:p w14:paraId="1CF388F1" w14:textId="77777777" w:rsidR="00CC42FD" w:rsidRPr="00532B94" w:rsidRDefault="00CC42FD">
      <w:pPr>
        <w:rPr>
          <w:rFonts w:ascii="Arial" w:hAnsi="Arial" w:cs="Arial"/>
          <w:sz w:val="24"/>
          <w:szCs w:val="24"/>
          <w:lang w:val="en-US"/>
        </w:rPr>
      </w:pPr>
    </w:p>
    <w:p w14:paraId="25C84D7F" w14:textId="0B21DD4A" w:rsidR="001C76A0" w:rsidRPr="001C76A0" w:rsidRDefault="001C76A0" w:rsidP="001C76A0">
      <w:pPr>
        <w:rPr>
          <w:rFonts w:ascii="Arial" w:hAnsi="Arial" w:cs="Arial"/>
          <w:sz w:val="24"/>
          <w:szCs w:val="24"/>
          <w:lang w:val="en-US"/>
        </w:rPr>
      </w:pPr>
      <w:r w:rsidRPr="001C76A0">
        <w:rPr>
          <w:rFonts w:ascii="Arial" w:hAnsi="Arial" w:cs="Arial"/>
          <w:sz w:val="24"/>
          <w:szCs w:val="24"/>
          <w:lang w:val="en-US"/>
        </w:rPr>
        <w:t xml:space="preserve">Embark on a culinary journey through the enchanting world of French gastronomy at Le Petit Paris, where our story begins with a meticulous selection of specific French products and foods. Within the walls of our restaurant, culinary excellence takes center stage, from achieving a perfect </w:t>
      </w:r>
      <w:r>
        <w:rPr>
          <w:rFonts w:ascii="Arial" w:hAnsi="Arial" w:cs="Arial"/>
          <w:sz w:val="24"/>
          <w:szCs w:val="24"/>
          <w:lang w:val="en-US"/>
        </w:rPr>
        <w:t>flavor</w:t>
      </w:r>
      <w:r w:rsidRPr="001C76A0">
        <w:rPr>
          <w:rFonts w:ascii="Arial" w:hAnsi="Arial" w:cs="Arial"/>
          <w:sz w:val="24"/>
          <w:szCs w:val="24"/>
          <w:lang w:val="en-US"/>
        </w:rPr>
        <w:t xml:space="preserve"> balance to mastering proficiency techniques that elevate each dish.</w:t>
      </w:r>
    </w:p>
    <w:p w14:paraId="1051C866" w14:textId="77777777" w:rsidR="001C76A0" w:rsidRPr="001C76A0" w:rsidRDefault="001C76A0" w:rsidP="001C76A0">
      <w:pPr>
        <w:rPr>
          <w:rFonts w:ascii="Arial" w:hAnsi="Arial" w:cs="Arial"/>
          <w:sz w:val="24"/>
          <w:szCs w:val="24"/>
          <w:lang w:val="en-US"/>
        </w:rPr>
      </w:pPr>
    </w:p>
    <w:p w14:paraId="2C819A91" w14:textId="77777777" w:rsidR="001C76A0" w:rsidRPr="001C76A0" w:rsidRDefault="001C76A0" w:rsidP="001C76A0">
      <w:pPr>
        <w:rPr>
          <w:rFonts w:ascii="Arial" w:hAnsi="Arial" w:cs="Arial"/>
          <w:sz w:val="24"/>
          <w:szCs w:val="24"/>
          <w:lang w:val="en-US"/>
        </w:rPr>
      </w:pPr>
      <w:r w:rsidRPr="001C76A0">
        <w:rPr>
          <w:rFonts w:ascii="Arial" w:hAnsi="Arial" w:cs="Arial"/>
          <w:sz w:val="24"/>
          <w:szCs w:val="24"/>
          <w:lang w:val="en-US"/>
        </w:rPr>
        <w:t>Our vision is to transport every customer on a delightful expedition across France, an odyssey that commences with the very décor of the restaurant, inspired by the charm of Paris itself, and extends to the rich tapestry of French culinary traditions. At Le Petit Paris, we are dedicated to providing an authentic French dining experience, where every dish is meticulously prepared with precision and an exquisite savor.</w:t>
      </w:r>
    </w:p>
    <w:p w14:paraId="03137848" w14:textId="77777777" w:rsidR="001C76A0" w:rsidRPr="001C76A0" w:rsidRDefault="001C76A0" w:rsidP="001C76A0">
      <w:pPr>
        <w:rPr>
          <w:rFonts w:ascii="Arial" w:hAnsi="Arial" w:cs="Arial"/>
          <w:sz w:val="24"/>
          <w:szCs w:val="24"/>
          <w:lang w:val="en-US"/>
        </w:rPr>
      </w:pPr>
    </w:p>
    <w:p w14:paraId="1CFA2033" w14:textId="77777777" w:rsidR="001C76A0" w:rsidRPr="001C76A0" w:rsidRDefault="001C76A0" w:rsidP="001C76A0">
      <w:pPr>
        <w:rPr>
          <w:rFonts w:ascii="Arial" w:hAnsi="Arial" w:cs="Arial"/>
          <w:sz w:val="24"/>
          <w:szCs w:val="24"/>
          <w:lang w:val="en-US"/>
        </w:rPr>
      </w:pPr>
      <w:r w:rsidRPr="001C76A0">
        <w:rPr>
          <w:rFonts w:ascii="Arial" w:hAnsi="Arial" w:cs="Arial"/>
          <w:sz w:val="24"/>
          <w:szCs w:val="24"/>
          <w:lang w:val="en-US"/>
        </w:rPr>
        <w:t>Our talented chefs have honed their skills by unraveling the secrets of French culinary techniques. Led by our Executive Chef, the kitchen staff has crafted a creative menu that not only showcases the diversity of French cuisine but also ensures the highest quality in every aspect – from ingredients to recipes, capturing the very essence of French gastronomy.</w:t>
      </w:r>
    </w:p>
    <w:p w14:paraId="42B2074A" w14:textId="77777777" w:rsidR="001C76A0" w:rsidRPr="001C76A0" w:rsidRDefault="001C76A0" w:rsidP="001C76A0">
      <w:pPr>
        <w:rPr>
          <w:rFonts w:ascii="Arial" w:hAnsi="Arial" w:cs="Arial"/>
          <w:sz w:val="24"/>
          <w:szCs w:val="24"/>
          <w:lang w:val="en-US"/>
        </w:rPr>
      </w:pPr>
    </w:p>
    <w:p w14:paraId="42CE8CA8" w14:textId="77777777" w:rsidR="001C76A0" w:rsidRPr="001C76A0" w:rsidRDefault="001C76A0" w:rsidP="001C76A0">
      <w:pPr>
        <w:rPr>
          <w:rFonts w:ascii="Arial" w:hAnsi="Arial" w:cs="Arial"/>
          <w:sz w:val="24"/>
          <w:szCs w:val="24"/>
          <w:lang w:val="en-US"/>
        </w:rPr>
      </w:pPr>
      <w:r w:rsidRPr="001C76A0">
        <w:rPr>
          <w:rFonts w:ascii="Arial" w:hAnsi="Arial" w:cs="Arial"/>
          <w:sz w:val="24"/>
          <w:szCs w:val="24"/>
          <w:lang w:val="en-US"/>
        </w:rPr>
        <w:t>To complement our delectable offerings, our menus boast a curated selection of fine wines, each chosen to perfectly harmonize with our dishes. Our waiting staff undergoes extensive training, equipping them with the knowledge to answer customer inquiries and provide exceptional service, enhancing the overall dining experience.</w:t>
      </w:r>
    </w:p>
    <w:p w14:paraId="08F6DCA8" w14:textId="77777777" w:rsidR="001C76A0" w:rsidRPr="001C76A0" w:rsidRDefault="001C76A0" w:rsidP="001C76A0">
      <w:pPr>
        <w:rPr>
          <w:rFonts w:ascii="Arial" w:hAnsi="Arial" w:cs="Arial"/>
          <w:sz w:val="24"/>
          <w:szCs w:val="24"/>
          <w:lang w:val="en-US"/>
        </w:rPr>
      </w:pPr>
    </w:p>
    <w:p w14:paraId="017BC16C" w14:textId="77777777" w:rsidR="001C76A0" w:rsidRPr="001C76A0" w:rsidRDefault="001C76A0" w:rsidP="001C76A0">
      <w:pPr>
        <w:rPr>
          <w:rFonts w:ascii="Arial" w:hAnsi="Arial" w:cs="Arial"/>
          <w:sz w:val="24"/>
          <w:szCs w:val="24"/>
          <w:lang w:val="en-US"/>
        </w:rPr>
      </w:pPr>
      <w:r w:rsidRPr="001C76A0">
        <w:rPr>
          <w:rFonts w:ascii="Arial" w:hAnsi="Arial" w:cs="Arial"/>
          <w:sz w:val="24"/>
          <w:szCs w:val="24"/>
          <w:lang w:val="en-US"/>
        </w:rPr>
        <w:t>Step into our restaurant, and you'll immediately sense the Parisian air that permeates the space. Handcrafted paintings and decorative elements inspired by Parisian artwork create an atmosphere of elegance and cozy informality. With a seating capacity of 140, the restaurant is divided into four dining rooms, offering the perfect setting for family events and private parties. During the summer, our garden, complete with a playground, provides an idyllic backdrop for al fresco dining.</w:t>
      </w:r>
    </w:p>
    <w:p w14:paraId="03B7FC0B" w14:textId="77777777" w:rsidR="001C76A0" w:rsidRPr="001C76A0" w:rsidRDefault="001C76A0" w:rsidP="001C76A0">
      <w:pPr>
        <w:rPr>
          <w:rFonts w:ascii="Arial" w:hAnsi="Arial" w:cs="Arial"/>
          <w:sz w:val="24"/>
          <w:szCs w:val="24"/>
          <w:lang w:val="en-US"/>
        </w:rPr>
      </w:pPr>
    </w:p>
    <w:p w14:paraId="444CE121" w14:textId="77777777" w:rsidR="001C76A0" w:rsidRPr="001C76A0" w:rsidRDefault="001C76A0" w:rsidP="001C76A0">
      <w:pPr>
        <w:rPr>
          <w:rFonts w:ascii="Arial" w:hAnsi="Arial" w:cs="Arial"/>
          <w:sz w:val="24"/>
          <w:szCs w:val="24"/>
          <w:lang w:val="en-US"/>
        </w:rPr>
      </w:pPr>
      <w:r w:rsidRPr="001C76A0">
        <w:rPr>
          <w:rFonts w:ascii="Arial" w:hAnsi="Arial" w:cs="Arial"/>
          <w:sz w:val="24"/>
          <w:szCs w:val="24"/>
          <w:lang w:val="en-US"/>
        </w:rPr>
        <w:lastRenderedPageBreak/>
        <w:t>Soft music serenades the air, adding to the ambiance of sophistication. Our journey began at the start of the year when we chose West Midlands, UK, as the home for our new venture. Nestled in a small town with warm and welcoming locals who fervently support local businesses, we are committed to delivering excellence in service and exceptional food and drinks. Our dedicated team at Le Petit Paris invites you to savor the essence of France in every bite and revel in the warmth of our hospitality.</w:t>
      </w:r>
    </w:p>
    <w:p w14:paraId="546577A0" w14:textId="77777777" w:rsidR="001C76A0" w:rsidRPr="001C76A0" w:rsidRDefault="001C76A0" w:rsidP="001C76A0">
      <w:pPr>
        <w:rPr>
          <w:rFonts w:ascii="Arial" w:hAnsi="Arial" w:cs="Arial"/>
          <w:sz w:val="24"/>
          <w:szCs w:val="24"/>
          <w:lang w:val="en-US"/>
        </w:rPr>
      </w:pPr>
    </w:p>
    <w:p w14:paraId="48FE2CE9" w14:textId="53AB1E66" w:rsidR="00C27AEE" w:rsidRPr="00532B94" w:rsidRDefault="001C76A0" w:rsidP="001C76A0">
      <w:pPr>
        <w:rPr>
          <w:rFonts w:ascii="Arial" w:hAnsi="Arial" w:cs="Arial"/>
          <w:sz w:val="24"/>
          <w:szCs w:val="24"/>
          <w:lang w:val="en-US"/>
        </w:rPr>
      </w:pPr>
      <w:r w:rsidRPr="001C76A0">
        <w:rPr>
          <w:rFonts w:ascii="Arial" w:hAnsi="Arial" w:cs="Arial"/>
          <w:sz w:val="24"/>
          <w:szCs w:val="24"/>
          <w:lang w:val="en-US"/>
        </w:rPr>
        <w:t>Experience the magic of French flavors at Le Petit Paris! Join our tasty journey and savour every bite with us.</w:t>
      </w:r>
    </w:p>
    <w:p w14:paraId="5A342286" w14:textId="77777777" w:rsidR="00C27AEE" w:rsidRPr="00532B94" w:rsidRDefault="00C27AEE" w:rsidP="00C27AEE">
      <w:pPr>
        <w:jc w:val="center"/>
        <w:rPr>
          <w:rFonts w:ascii="Arial" w:hAnsi="Arial" w:cs="Arial"/>
          <w:sz w:val="24"/>
          <w:szCs w:val="24"/>
          <w:lang w:val="en-US"/>
        </w:rPr>
      </w:pPr>
    </w:p>
    <w:p w14:paraId="2F171797" w14:textId="77777777" w:rsidR="00CC42FD" w:rsidRPr="00532B94" w:rsidRDefault="00CC42FD" w:rsidP="00532B94">
      <w:pPr>
        <w:rPr>
          <w:rFonts w:ascii="Arial" w:hAnsi="Arial" w:cs="Arial"/>
          <w:sz w:val="24"/>
          <w:szCs w:val="24"/>
          <w:lang w:val="en-US"/>
        </w:rPr>
      </w:pPr>
    </w:p>
    <w:p w14:paraId="665D40B3" w14:textId="77777777" w:rsidR="00CC42FD" w:rsidRPr="00532B94" w:rsidRDefault="00CC42FD" w:rsidP="00C27AEE">
      <w:pPr>
        <w:jc w:val="center"/>
        <w:rPr>
          <w:rFonts w:ascii="Arial" w:hAnsi="Arial" w:cs="Arial"/>
          <w:sz w:val="24"/>
          <w:szCs w:val="24"/>
          <w:lang w:val="en-US"/>
        </w:rPr>
      </w:pPr>
    </w:p>
    <w:p w14:paraId="57A1A3C3" w14:textId="77777777" w:rsidR="00CC42FD" w:rsidRPr="00532B94" w:rsidRDefault="00CC42FD" w:rsidP="00C27AEE">
      <w:pPr>
        <w:jc w:val="center"/>
        <w:rPr>
          <w:rFonts w:ascii="Arial" w:hAnsi="Arial" w:cs="Arial"/>
          <w:sz w:val="24"/>
          <w:szCs w:val="24"/>
          <w:lang w:val="en-US"/>
        </w:rPr>
      </w:pPr>
    </w:p>
    <w:p w14:paraId="4DF80290" w14:textId="77777777" w:rsidR="00964366" w:rsidRPr="00532B94" w:rsidRDefault="00964366" w:rsidP="00C27AEE">
      <w:pPr>
        <w:jc w:val="center"/>
        <w:rPr>
          <w:rFonts w:ascii="Arial" w:hAnsi="Arial" w:cs="Arial"/>
          <w:sz w:val="24"/>
          <w:szCs w:val="24"/>
          <w:lang w:val="en-US"/>
        </w:rPr>
      </w:pPr>
    </w:p>
    <w:p w14:paraId="7A2D14EE" w14:textId="1593037B" w:rsidR="00CC42FD" w:rsidRPr="00012E8A" w:rsidRDefault="00787CC7" w:rsidP="00C27AEE">
      <w:pPr>
        <w:jc w:val="center"/>
        <w:rPr>
          <w:rFonts w:ascii="Arial" w:hAnsi="Arial" w:cs="Arial"/>
          <w:b/>
          <w:bCs/>
          <w:color w:val="0070C0"/>
          <w:sz w:val="24"/>
          <w:szCs w:val="24"/>
          <w:lang w:val="en-US"/>
        </w:rPr>
      </w:pPr>
      <w:r w:rsidRPr="00012E8A">
        <w:rPr>
          <w:rFonts w:ascii="Arial" w:hAnsi="Arial" w:cs="Arial"/>
          <w:b/>
          <w:bCs/>
          <w:color w:val="0070C0"/>
          <w:sz w:val="24"/>
          <w:szCs w:val="24"/>
          <w:lang w:val="en-US"/>
        </w:rPr>
        <w:t>LE PETIT PARIS</w:t>
      </w:r>
    </w:p>
    <w:p w14:paraId="66A533F1" w14:textId="7EA324AD" w:rsidR="003F3D35" w:rsidRPr="00012E8A" w:rsidRDefault="003F3D35" w:rsidP="00C27AEE">
      <w:pPr>
        <w:jc w:val="center"/>
        <w:rPr>
          <w:rFonts w:ascii="Arial" w:hAnsi="Arial" w:cs="Arial"/>
          <w:b/>
          <w:bCs/>
          <w:color w:val="0070C0"/>
          <w:sz w:val="24"/>
          <w:szCs w:val="24"/>
          <w:lang w:val="en-US"/>
        </w:rPr>
      </w:pPr>
      <w:r w:rsidRPr="00012E8A">
        <w:rPr>
          <w:rFonts w:ascii="Arial" w:hAnsi="Arial" w:cs="Arial"/>
          <w:b/>
          <w:bCs/>
          <w:color w:val="0070C0"/>
          <w:sz w:val="24"/>
          <w:szCs w:val="24"/>
          <w:lang w:val="en-US"/>
        </w:rPr>
        <w:t>“French Cuisine”</w:t>
      </w:r>
    </w:p>
    <w:p w14:paraId="42D5423B" w14:textId="13CA03AF" w:rsidR="004F4712" w:rsidRPr="00012E8A" w:rsidRDefault="00012E8A" w:rsidP="004F4712">
      <w:pPr>
        <w:rPr>
          <w:rFonts w:ascii="Arial" w:hAnsi="Arial" w:cs="Arial"/>
          <w:b/>
          <w:bCs/>
          <w:color w:val="0070C0"/>
          <w:sz w:val="32"/>
          <w:szCs w:val="32"/>
          <w:lang w:val="en-US"/>
        </w:rPr>
      </w:pPr>
      <w:r>
        <w:rPr>
          <w:rFonts w:ascii="Arial" w:hAnsi="Arial" w:cs="Arial"/>
          <w:b/>
          <w:bCs/>
          <w:color w:val="0070C0"/>
          <w:sz w:val="24"/>
          <w:szCs w:val="24"/>
          <w:u w:val="single"/>
          <w:lang w:val="en-US"/>
        </w:rPr>
        <w:t>STARTERS</w:t>
      </w:r>
      <w:r w:rsidR="004F4712" w:rsidRPr="00012E8A">
        <w:rPr>
          <w:rFonts w:ascii="Arial" w:hAnsi="Arial" w:cs="Arial"/>
          <w:b/>
          <w:bCs/>
          <w:color w:val="0070C0"/>
          <w:sz w:val="32"/>
          <w:szCs w:val="32"/>
          <w:lang w:val="en-US"/>
        </w:rPr>
        <w:t>:</w:t>
      </w:r>
    </w:p>
    <w:p w14:paraId="4951AE73" w14:textId="2DD6B9BE" w:rsidR="004F4712" w:rsidRPr="00012E8A" w:rsidRDefault="0049194D" w:rsidP="004F4712">
      <w:pPr>
        <w:rPr>
          <w:rFonts w:ascii="Arial" w:hAnsi="Arial" w:cs="Arial"/>
          <w:i/>
          <w:iCs/>
          <w:sz w:val="24"/>
          <w:szCs w:val="24"/>
          <w:lang w:val="en-US"/>
        </w:rPr>
      </w:pPr>
      <w:r w:rsidRPr="00012E8A">
        <w:rPr>
          <w:rFonts w:ascii="Arial" w:hAnsi="Arial" w:cs="Arial"/>
          <w:i/>
          <w:iCs/>
          <w:sz w:val="24"/>
          <w:szCs w:val="24"/>
          <w:lang w:val="en-US"/>
        </w:rPr>
        <w:t>Butternut Squash Soup</w:t>
      </w:r>
      <w:r w:rsidR="004F4712" w:rsidRPr="00012E8A">
        <w:rPr>
          <w:rFonts w:ascii="Arial" w:hAnsi="Arial" w:cs="Arial"/>
          <w:i/>
          <w:iCs/>
          <w:sz w:val="24"/>
          <w:szCs w:val="24"/>
          <w:lang w:val="en-US"/>
        </w:rPr>
        <w:t xml:space="preserve"> </w:t>
      </w:r>
      <w:r w:rsidR="00874D8E" w:rsidRPr="00012E8A">
        <w:rPr>
          <w:rFonts w:ascii="Arial" w:hAnsi="Arial" w:cs="Arial"/>
          <w:i/>
          <w:iCs/>
          <w:sz w:val="24"/>
          <w:szCs w:val="24"/>
          <w:lang w:val="en-US"/>
        </w:rPr>
        <w:t>(v)| 6.50</w:t>
      </w:r>
    </w:p>
    <w:p w14:paraId="1A5CAFF5" w14:textId="664B26B8" w:rsidR="00874D8E" w:rsidRPr="00012E8A" w:rsidRDefault="00874D8E" w:rsidP="004F4712">
      <w:pPr>
        <w:rPr>
          <w:rFonts w:ascii="Arial" w:hAnsi="Arial" w:cs="Arial"/>
          <w:i/>
          <w:iCs/>
          <w:sz w:val="24"/>
          <w:szCs w:val="24"/>
          <w:lang w:val="en-US"/>
        </w:rPr>
      </w:pPr>
      <w:r w:rsidRPr="00012E8A">
        <w:rPr>
          <w:rFonts w:ascii="Arial" w:hAnsi="Arial" w:cs="Arial"/>
          <w:i/>
          <w:iCs/>
          <w:sz w:val="24"/>
          <w:szCs w:val="24"/>
          <w:lang w:val="en-US"/>
        </w:rPr>
        <w:t xml:space="preserve">Homemade soup served with fresh </w:t>
      </w:r>
      <w:r w:rsidR="00717090" w:rsidRPr="00012E8A">
        <w:rPr>
          <w:rFonts w:ascii="Arial" w:hAnsi="Arial" w:cs="Arial"/>
          <w:i/>
          <w:iCs/>
          <w:sz w:val="24"/>
          <w:szCs w:val="24"/>
          <w:lang w:val="en-US"/>
        </w:rPr>
        <w:t>bread</w:t>
      </w:r>
      <w:r w:rsidRPr="00012E8A">
        <w:rPr>
          <w:rFonts w:ascii="Arial" w:hAnsi="Arial" w:cs="Arial"/>
          <w:i/>
          <w:iCs/>
          <w:sz w:val="24"/>
          <w:szCs w:val="24"/>
          <w:lang w:val="en-US"/>
        </w:rPr>
        <w:t>.</w:t>
      </w:r>
    </w:p>
    <w:p w14:paraId="65D46A96" w14:textId="77777777" w:rsidR="00C04F5D" w:rsidRPr="00012E8A" w:rsidRDefault="00C04F5D" w:rsidP="004F4712">
      <w:pPr>
        <w:rPr>
          <w:rFonts w:ascii="Arial" w:hAnsi="Arial" w:cs="Arial"/>
          <w:i/>
          <w:iCs/>
          <w:sz w:val="24"/>
          <w:szCs w:val="24"/>
          <w:lang w:val="en-US"/>
        </w:rPr>
      </w:pPr>
    </w:p>
    <w:p w14:paraId="23178D45" w14:textId="186495D2" w:rsidR="00717090" w:rsidRPr="00012E8A" w:rsidRDefault="00874D8E" w:rsidP="004F4712">
      <w:pPr>
        <w:rPr>
          <w:rFonts w:ascii="Arial" w:hAnsi="Arial" w:cs="Arial"/>
          <w:i/>
          <w:iCs/>
          <w:sz w:val="24"/>
          <w:szCs w:val="24"/>
          <w:lang w:val="en-US"/>
        </w:rPr>
      </w:pPr>
      <w:r w:rsidRPr="00012E8A">
        <w:rPr>
          <w:rFonts w:ascii="Arial" w:hAnsi="Arial" w:cs="Arial"/>
          <w:i/>
          <w:iCs/>
          <w:sz w:val="24"/>
          <w:szCs w:val="24"/>
          <w:lang w:val="en-US"/>
        </w:rPr>
        <w:t>Golden Fried Brie (v)          | 7.50</w:t>
      </w:r>
    </w:p>
    <w:p w14:paraId="23D3E514" w14:textId="77777777" w:rsidR="00C04F5D" w:rsidRPr="00012E8A" w:rsidRDefault="00C04F5D" w:rsidP="00C04F5D">
      <w:pPr>
        <w:rPr>
          <w:rFonts w:ascii="Arial" w:hAnsi="Arial" w:cs="Arial"/>
          <w:i/>
          <w:iCs/>
          <w:sz w:val="24"/>
          <w:szCs w:val="24"/>
          <w:lang w:val="en-US"/>
        </w:rPr>
      </w:pPr>
      <w:r w:rsidRPr="00012E8A">
        <w:rPr>
          <w:rFonts w:ascii="Arial" w:hAnsi="Arial" w:cs="Arial"/>
          <w:i/>
          <w:iCs/>
          <w:sz w:val="24"/>
          <w:szCs w:val="24"/>
          <w:lang w:val="en-US"/>
        </w:rPr>
        <w:t xml:space="preserve">Deep-fried Brie served with cranberry sour cream sauce </w:t>
      </w:r>
    </w:p>
    <w:p w14:paraId="33FA5C31" w14:textId="77777777" w:rsidR="00C04F5D" w:rsidRPr="00012E8A" w:rsidRDefault="00C04F5D" w:rsidP="004F4712">
      <w:pPr>
        <w:rPr>
          <w:rFonts w:ascii="Arial" w:hAnsi="Arial" w:cs="Arial"/>
          <w:i/>
          <w:iCs/>
          <w:sz w:val="24"/>
          <w:szCs w:val="24"/>
          <w:lang w:val="en-US"/>
        </w:rPr>
      </w:pPr>
    </w:p>
    <w:p w14:paraId="040641D0" w14:textId="1307F979" w:rsidR="00C04F5D" w:rsidRPr="00012E8A" w:rsidRDefault="00C04F5D" w:rsidP="004F4712">
      <w:pPr>
        <w:rPr>
          <w:rFonts w:ascii="Arial" w:hAnsi="Arial" w:cs="Arial"/>
          <w:i/>
          <w:iCs/>
          <w:sz w:val="24"/>
          <w:szCs w:val="24"/>
          <w:lang w:val="en-US"/>
        </w:rPr>
      </w:pPr>
      <w:r w:rsidRPr="00012E8A">
        <w:rPr>
          <w:rFonts w:ascii="Arial" w:hAnsi="Arial" w:cs="Arial"/>
          <w:i/>
          <w:iCs/>
          <w:sz w:val="24"/>
          <w:szCs w:val="24"/>
          <w:lang w:val="en-US"/>
        </w:rPr>
        <w:t>Goat Cheese and Beetroot Salad</w:t>
      </w:r>
    </w:p>
    <w:p w14:paraId="2625E759" w14:textId="01E83CED" w:rsidR="00C04F5D" w:rsidRPr="00012E8A" w:rsidRDefault="00C04F5D" w:rsidP="004F4712">
      <w:pPr>
        <w:rPr>
          <w:rFonts w:ascii="Arial" w:hAnsi="Arial" w:cs="Arial"/>
          <w:i/>
          <w:iCs/>
          <w:sz w:val="24"/>
          <w:szCs w:val="24"/>
          <w:lang w:val="en-US"/>
        </w:rPr>
      </w:pPr>
      <w:r w:rsidRPr="00012E8A">
        <w:rPr>
          <w:rFonts w:ascii="Arial" w:hAnsi="Arial" w:cs="Arial"/>
          <w:i/>
          <w:iCs/>
          <w:sz w:val="24"/>
          <w:szCs w:val="24"/>
          <w:lang w:val="en-US"/>
        </w:rPr>
        <w:t>With toasted walnuts and balsamic  | 7.50</w:t>
      </w:r>
    </w:p>
    <w:p w14:paraId="394DF91D" w14:textId="77777777" w:rsidR="00C04F5D" w:rsidRPr="00012E8A" w:rsidRDefault="00C04F5D" w:rsidP="004F4712">
      <w:pPr>
        <w:rPr>
          <w:rFonts w:ascii="Arial" w:hAnsi="Arial" w:cs="Arial"/>
          <w:i/>
          <w:iCs/>
          <w:sz w:val="24"/>
          <w:szCs w:val="24"/>
          <w:lang w:val="en-US"/>
        </w:rPr>
      </w:pPr>
    </w:p>
    <w:p w14:paraId="6B7A01EE" w14:textId="26AF9759" w:rsidR="004E0702" w:rsidRPr="00012E8A" w:rsidRDefault="00473940" w:rsidP="004F4712">
      <w:pPr>
        <w:rPr>
          <w:rFonts w:ascii="Arial" w:hAnsi="Arial" w:cs="Arial"/>
          <w:i/>
          <w:iCs/>
          <w:sz w:val="24"/>
          <w:szCs w:val="24"/>
          <w:lang w:val="en-US"/>
        </w:rPr>
      </w:pPr>
      <w:r w:rsidRPr="00012E8A">
        <w:rPr>
          <w:rFonts w:ascii="Arial" w:hAnsi="Arial" w:cs="Arial"/>
          <w:i/>
          <w:iCs/>
          <w:sz w:val="24"/>
          <w:szCs w:val="24"/>
          <w:lang w:val="en-US"/>
        </w:rPr>
        <w:t>Queen Scallops                  | 8.50</w:t>
      </w:r>
    </w:p>
    <w:p w14:paraId="37C690FD" w14:textId="082E18CC" w:rsidR="00964366" w:rsidRPr="00012E8A" w:rsidRDefault="00964366" w:rsidP="004F4712">
      <w:pPr>
        <w:rPr>
          <w:rFonts w:ascii="Arial" w:hAnsi="Arial" w:cs="Arial"/>
          <w:i/>
          <w:iCs/>
          <w:sz w:val="24"/>
          <w:szCs w:val="24"/>
          <w:lang w:val="en-US"/>
        </w:rPr>
      </w:pPr>
      <w:r w:rsidRPr="00012E8A">
        <w:rPr>
          <w:rFonts w:ascii="Arial" w:hAnsi="Arial" w:cs="Arial"/>
          <w:i/>
          <w:iCs/>
          <w:sz w:val="24"/>
          <w:szCs w:val="24"/>
          <w:lang w:val="en-US"/>
        </w:rPr>
        <w:t>Pea puree and pancetta</w:t>
      </w:r>
    </w:p>
    <w:p w14:paraId="53E51EC5" w14:textId="77777777" w:rsidR="00C04F5D" w:rsidRPr="00012E8A" w:rsidRDefault="00C04F5D" w:rsidP="004F4712">
      <w:pPr>
        <w:rPr>
          <w:rFonts w:ascii="Arial" w:hAnsi="Arial" w:cs="Arial"/>
          <w:i/>
          <w:iCs/>
          <w:sz w:val="24"/>
          <w:szCs w:val="24"/>
          <w:lang w:val="en-US"/>
        </w:rPr>
      </w:pPr>
    </w:p>
    <w:p w14:paraId="5FFD1080" w14:textId="5673A049" w:rsidR="00736601" w:rsidRPr="00012E8A" w:rsidRDefault="00473940" w:rsidP="004F4712">
      <w:pPr>
        <w:rPr>
          <w:rFonts w:ascii="Arial" w:hAnsi="Arial" w:cs="Arial"/>
          <w:i/>
          <w:iCs/>
          <w:sz w:val="24"/>
          <w:szCs w:val="24"/>
          <w:lang w:val="en-US"/>
        </w:rPr>
      </w:pPr>
      <w:r w:rsidRPr="00012E8A">
        <w:rPr>
          <w:rFonts w:ascii="Arial" w:hAnsi="Arial" w:cs="Arial"/>
          <w:i/>
          <w:iCs/>
          <w:sz w:val="24"/>
          <w:szCs w:val="24"/>
          <w:lang w:val="en-US"/>
        </w:rPr>
        <w:t>Foi</w:t>
      </w:r>
      <w:r w:rsidR="00736601" w:rsidRPr="00012E8A">
        <w:rPr>
          <w:rFonts w:ascii="Arial" w:hAnsi="Arial" w:cs="Arial"/>
          <w:i/>
          <w:iCs/>
          <w:sz w:val="24"/>
          <w:szCs w:val="24"/>
          <w:lang w:val="en-US"/>
        </w:rPr>
        <w:t>e</w:t>
      </w:r>
      <w:r w:rsidRPr="00012E8A">
        <w:rPr>
          <w:rFonts w:ascii="Arial" w:hAnsi="Arial" w:cs="Arial"/>
          <w:i/>
          <w:iCs/>
          <w:sz w:val="24"/>
          <w:szCs w:val="24"/>
          <w:lang w:val="en-US"/>
        </w:rPr>
        <w:t xml:space="preserve"> Gras Croquettes</w:t>
      </w:r>
      <w:r w:rsidR="00874D8E" w:rsidRPr="00012E8A">
        <w:rPr>
          <w:rFonts w:ascii="Arial" w:hAnsi="Arial" w:cs="Arial"/>
          <w:i/>
          <w:iCs/>
          <w:sz w:val="24"/>
          <w:szCs w:val="24"/>
          <w:lang w:val="en-US"/>
        </w:rPr>
        <w:t xml:space="preserve">     </w:t>
      </w:r>
      <w:r w:rsidR="00736601" w:rsidRPr="00012E8A">
        <w:rPr>
          <w:rFonts w:ascii="Arial" w:hAnsi="Arial" w:cs="Arial"/>
          <w:i/>
          <w:iCs/>
          <w:sz w:val="24"/>
          <w:szCs w:val="24"/>
          <w:lang w:val="en-US"/>
        </w:rPr>
        <w:t xml:space="preserve">   | 8.50</w:t>
      </w:r>
    </w:p>
    <w:p w14:paraId="1B07E18D" w14:textId="77777777" w:rsidR="00C04F5D" w:rsidRPr="00012E8A" w:rsidRDefault="00C04F5D" w:rsidP="004F4712">
      <w:pPr>
        <w:rPr>
          <w:rFonts w:ascii="Arial" w:hAnsi="Arial" w:cs="Arial"/>
          <w:i/>
          <w:iCs/>
          <w:sz w:val="24"/>
          <w:szCs w:val="24"/>
          <w:lang w:val="en-US"/>
        </w:rPr>
      </w:pPr>
    </w:p>
    <w:p w14:paraId="68C110FE" w14:textId="77777777" w:rsidR="00964366" w:rsidRPr="00012E8A" w:rsidRDefault="00736601" w:rsidP="004F4712">
      <w:pPr>
        <w:rPr>
          <w:rFonts w:ascii="Arial" w:hAnsi="Arial" w:cs="Arial"/>
          <w:i/>
          <w:iCs/>
          <w:sz w:val="24"/>
          <w:szCs w:val="24"/>
          <w:lang w:val="en-US"/>
        </w:rPr>
      </w:pPr>
      <w:r w:rsidRPr="00012E8A">
        <w:rPr>
          <w:rFonts w:ascii="Arial" w:hAnsi="Arial" w:cs="Arial"/>
          <w:i/>
          <w:iCs/>
          <w:sz w:val="24"/>
          <w:szCs w:val="24"/>
          <w:lang w:val="en-US"/>
        </w:rPr>
        <w:t>Hot Tiger Prawns               |</w:t>
      </w:r>
      <w:r w:rsidR="00874D8E" w:rsidRPr="00012E8A">
        <w:rPr>
          <w:rFonts w:ascii="Arial" w:hAnsi="Arial" w:cs="Arial"/>
          <w:i/>
          <w:iCs/>
          <w:sz w:val="24"/>
          <w:szCs w:val="24"/>
          <w:lang w:val="en-US"/>
        </w:rPr>
        <w:t xml:space="preserve"> </w:t>
      </w:r>
      <w:r w:rsidR="00964366" w:rsidRPr="00012E8A">
        <w:rPr>
          <w:rFonts w:ascii="Arial" w:hAnsi="Arial" w:cs="Arial"/>
          <w:i/>
          <w:iCs/>
          <w:sz w:val="24"/>
          <w:szCs w:val="24"/>
          <w:lang w:val="en-US"/>
        </w:rPr>
        <w:t>7.50</w:t>
      </w:r>
    </w:p>
    <w:p w14:paraId="105FD988" w14:textId="77777777" w:rsidR="0049194D" w:rsidRPr="00532B94" w:rsidRDefault="00964366" w:rsidP="004F4712">
      <w:pPr>
        <w:rPr>
          <w:rFonts w:ascii="Arial" w:hAnsi="Arial" w:cs="Arial"/>
          <w:sz w:val="24"/>
          <w:szCs w:val="24"/>
          <w:lang w:val="en-US"/>
        </w:rPr>
      </w:pPr>
      <w:r w:rsidRPr="00012E8A">
        <w:rPr>
          <w:rFonts w:ascii="Arial" w:hAnsi="Arial" w:cs="Arial"/>
          <w:i/>
          <w:iCs/>
          <w:sz w:val="24"/>
          <w:szCs w:val="24"/>
          <w:lang w:val="en-US"/>
        </w:rPr>
        <w:t>Pan-fried prawns with garlic, butter, chili and parsley</w:t>
      </w:r>
      <w:r w:rsidR="00874D8E" w:rsidRPr="00532B94">
        <w:rPr>
          <w:rFonts w:ascii="Arial" w:hAnsi="Arial" w:cs="Arial"/>
          <w:sz w:val="24"/>
          <w:szCs w:val="24"/>
          <w:lang w:val="en-US"/>
        </w:rPr>
        <w:t xml:space="preserve">     </w:t>
      </w:r>
    </w:p>
    <w:p w14:paraId="6495D54A" w14:textId="77777777" w:rsidR="0049194D" w:rsidRPr="00532B94" w:rsidRDefault="0049194D" w:rsidP="004F4712">
      <w:pPr>
        <w:rPr>
          <w:rFonts w:ascii="Arial" w:hAnsi="Arial" w:cs="Arial"/>
          <w:sz w:val="24"/>
          <w:szCs w:val="24"/>
          <w:lang w:val="en-US"/>
        </w:rPr>
      </w:pPr>
    </w:p>
    <w:p w14:paraId="4A9EC382" w14:textId="5AACF238" w:rsidR="0049194D" w:rsidRPr="00532B94" w:rsidRDefault="0049194D" w:rsidP="004F4712">
      <w:pPr>
        <w:rPr>
          <w:rFonts w:ascii="Arial" w:hAnsi="Arial" w:cs="Arial"/>
          <w:b/>
          <w:bCs/>
          <w:color w:val="0070C0"/>
          <w:sz w:val="24"/>
          <w:szCs w:val="24"/>
          <w:u w:val="single"/>
          <w:lang w:val="en-US"/>
        </w:rPr>
      </w:pPr>
      <w:r w:rsidRPr="00532B94">
        <w:rPr>
          <w:rFonts w:ascii="Arial" w:hAnsi="Arial" w:cs="Arial"/>
          <w:b/>
          <w:bCs/>
          <w:color w:val="0070C0"/>
          <w:sz w:val="24"/>
          <w:szCs w:val="24"/>
          <w:u w:val="single"/>
          <w:lang w:val="en-US"/>
        </w:rPr>
        <w:lastRenderedPageBreak/>
        <w:t>M</w:t>
      </w:r>
      <w:r w:rsidR="00012E8A">
        <w:rPr>
          <w:rFonts w:ascii="Arial" w:hAnsi="Arial" w:cs="Arial"/>
          <w:b/>
          <w:bCs/>
          <w:color w:val="0070C0"/>
          <w:sz w:val="24"/>
          <w:szCs w:val="24"/>
          <w:u w:val="single"/>
          <w:lang w:val="en-US"/>
        </w:rPr>
        <w:t>AINS</w:t>
      </w:r>
      <w:r w:rsidR="00532B94" w:rsidRPr="00532B94">
        <w:rPr>
          <w:rFonts w:ascii="Arial" w:hAnsi="Arial" w:cs="Arial"/>
          <w:b/>
          <w:bCs/>
          <w:color w:val="0070C0"/>
          <w:sz w:val="24"/>
          <w:szCs w:val="24"/>
          <w:u w:val="single"/>
          <w:lang w:val="en-US"/>
        </w:rPr>
        <w:t>:</w:t>
      </w:r>
    </w:p>
    <w:p w14:paraId="2ED6F414" w14:textId="740CAEF4" w:rsidR="00C04F5D" w:rsidRPr="00012E8A" w:rsidRDefault="00C04F5D" w:rsidP="004F4712">
      <w:pPr>
        <w:rPr>
          <w:rFonts w:ascii="Arial" w:hAnsi="Arial" w:cs="Arial"/>
          <w:i/>
          <w:iCs/>
          <w:sz w:val="24"/>
          <w:szCs w:val="24"/>
          <w:lang w:val="en-US"/>
        </w:rPr>
      </w:pPr>
      <w:r w:rsidRPr="00012E8A">
        <w:rPr>
          <w:rFonts w:ascii="Arial" w:hAnsi="Arial" w:cs="Arial"/>
          <w:i/>
          <w:iCs/>
          <w:sz w:val="24"/>
          <w:szCs w:val="24"/>
          <w:lang w:val="en-US"/>
        </w:rPr>
        <w:t>Rump of Lamb Pomme Puree, sauce verte   | 22.50</w:t>
      </w:r>
    </w:p>
    <w:p w14:paraId="2024EA65" w14:textId="2C828D6F" w:rsidR="00CE0294" w:rsidRPr="00012E8A" w:rsidRDefault="00CE0294" w:rsidP="004F4712">
      <w:pPr>
        <w:rPr>
          <w:rFonts w:ascii="Arial" w:hAnsi="Arial" w:cs="Arial"/>
          <w:i/>
          <w:iCs/>
          <w:sz w:val="24"/>
          <w:szCs w:val="24"/>
          <w:lang w:val="en-US"/>
        </w:rPr>
      </w:pPr>
      <w:r w:rsidRPr="00012E8A">
        <w:rPr>
          <w:rFonts w:ascii="Arial" w:hAnsi="Arial" w:cs="Arial"/>
          <w:i/>
          <w:iCs/>
          <w:sz w:val="24"/>
          <w:szCs w:val="24"/>
          <w:lang w:val="en-US"/>
        </w:rPr>
        <w:t>Served with crushed potatoes and asparagus</w:t>
      </w:r>
    </w:p>
    <w:p w14:paraId="5DE61962" w14:textId="77777777" w:rsidR="00CE0294" w:rsidRPr="00012E8A" w:rsidRDefault="00CE0294" w:rsidP="004F4712">
      <w:pPr>
        <w:rPr>
          <w:rFonts w:ascii="Arial" w:hAnsi="Arial" w:cs="Arial"/>
          <w:i/>
          <w:iCs/>
          <w:sz w:val="24"/>
          <w:szCs w:val="24"/>
          <w:lang w:val="en-US"/>
        </w:rPr>
      </w:pPr>
    </w:p>
    <w:p w14:paraId="4BE682F9" w14:textId="0EFFFC2C" w:rsidR="00CE0294" w:rsidRPr="00012E8A" w:rsidRDefault="00CE0294" w:rsidP="004F4712">
      <w:pPr>
        <w:rPr>
          <w:rFonts w:ascii="Arial" w:hAnsi="Arial" w:cs="Arial"/>
          <w:i/>
          <w:iCs/>
          <w:sz w:val="24"/>
          <w:szCs w:val="24"/>
          <w:lang w:val="en-US"/>
        </w:rPr>
      </w:pPr>
      <w:r w:rsidRPr="00012E8A">
        <w:rPr>
          <w:rFonts w:ascii="Arial" w:hAnsi="Arial" w:cs="Arial"/>
          <w:i/>
          <w:iCs/>
          <w:sz w:val="24"/>
          <w:szCs w:val="24"/>
          <w:lang w:val="en-US"/>
        </w:rPr>
        <w:t>Surf &amp; Turf Fillet Steack               | 33.50</w:t>
      </w:r>
    </w:p>
    <w:p w14:paraId="152388DD" w14:textId="04903306" w:rsidR="00CE0294" w:rsidRPr="00012E8A" w:rsidRDefault="00CE0294" w:rsidP="004F4712">
      <w:pPr>
        <w:rPr>
          <w:rFonts w:ascii="Arial" w:hAnsi="Arial" w:cs="Arial"/>
          <w:i/>
          <w:iCs/>
          <w:sz w:val="24"/>
          <w:szCs w:val="24"/>
          <w:lang w:val="en-US"/>
        </w:rPr>
      </w:pPr>
      <w:r w:rsidRPr="00012E8A">
        <w:rPr>
          <w:rFonts w:ascii="Arial" w:hAnsi="Arial" w:cs="Arial"/>
          <w:i/>
          <w:iCs/>
          <w:sz w:val="24"/>
          <w:szCs w:val="24"/>
          <w:lang w:val="en-US"/>
        </w:rPr>
        <w:t>10oz Fillet steak served with garlic prawns, truffle oil, and pa</w:t>
      </w:r>
      <w:r w:rsidR="00260493" w:rsidRPr="00012E8A">
        <w:rPr>
          <w:rFonts w:ascii="Arial" w:hAnsi="Arial" w:cs="Arial"/>
          <w:i/>
          <w:iCs/>
          <w:sz w:val="24"/>
          <w:szCs w:val="24"/>
          <w:lang w:val="en-US"/>
        </w:rPr>
        <w:t>rsnip</w:t>
      </w:r>
      <w:r w:rsidRPr="00012E8A">
        <w:rPr>
          <w:rFonts w:ascii="Arial" w:hAnsi="Arial" w:cs="Arial"/>
          <w:i/>
          <w:iCs/>
          <w:sz w:val="24"/>
          <w:szCs w:val="24"/>
          <w:lang w:val="en-US"/>
        </w:rPr>
        <w:t xml:space="preserve"> chips</w:t>
      </w:r>
    </w:p>
    <w:p w14:paraId="74269B7E" w14:textId="77777777" w:rsidR="00CE0294" w:rsidRPr="00012E8A" w:rsidRDefault="00CE0294" w:rsidP="004F4712">
      <w:pPr>
        <w:rPr>
          <w:rFonts w:ascii="Arial" w:hAnsi="Arial" w:cs="Arial"/>
          <w:i/>
          <w:iCs/>
          <w:sz w:val="24"/>
          <w:szCs w:val="24"/>
          <w:lang w:val="en-US"/>
        </w:rPr>
      </w:pPr>
    </w:p>
    <w:p w14:paraId="08C65A54" w14:textId="300AA3D9" w:rsidR="00CE0294" w:rsidRPr="00012E8A" w:rsidRDefault="00CE0294" w:rsidP="004F4712">
      <w:pPr>
        <w:rPr>
          <w:rFonts w:ascii="Arial" w:hAnsi="Arial" w:cs="Arial"/>
          <w:i/>
          <w:iCs/>
          <w:sz w:val="24"/>
          <w:szCs w:val="24"/>
          <w:lang w:val="en-US"/>
        </w:rPr>
      </w:pPr>
      <w:r w:rsidRPr="00012E8A">
        <w:rPr>
          <w:rFonts w:ascii="Arial" w:hAnsi="Arial" w:cs="Arial"/>
          <w:i/>
          <w:iCs/>
          <w:sz w:val="24"/>
          <w:szCs w:val="24"/>
          <w:lang w:val="en-US"/>
        </w:rPr>
        <w:t>Mix Grill Fish                                 | 22.50</w:t>
      </w:r>
    </w:p>
    <w:p w14:paraId="71DA6108" w14:textId="0C89F479" w:rsidR="00CE0294" w:rsidRPr="00012E8A" w:rsidRDefault="00CE0294" w:rsidP="004F4712">
      <w:pPr>
        <w:rPr>
          <w:rFonts w:ascii="Arial" w:hAnsi="Arial" w:cs="Arial"/>
          <w:i/>
          <w:iCs/>
          <w:sz w:val="24"/>
          <w:szCs w:val="24"/>
          <w:lang w:val="en-US"/>
        </w:rPr>
      </w:pPr>
      <w:r w:rsidRPr="00012E8A">
        <w:rPr>
          <w:rFonts w:ascii="Arial" w:hAnsi="Arial" w:cs="Arial"/>
          <w:i/>
          <w:iCs/>
          <w:sz w:val="24"/>
          <w:szCs w:val="24"/>
          <w:lang w:val="en-US"/>
        </w:rPr>
        <w:t>Cod, Seabass, and Salmon fillets served with crushed potatoes and French beans</w:t>
      </w:r>
    </w:p>
    <w:p w14:paraId="481E1514" w14:textId="77777777" w:rsidR="00CE0294" w:rsidRPr="00012E8A" w:rsidRDefault="00CE0294" w:rsidP="004F4712">
      <w:pPr>
        <w:rPr>
          <w:rFonts w:ascii="Arial" w:hAnsi="Arial" w:cs="Arial"/>
          <w:i/>
          <w:iCs/>
          <w:sz w:val="24"/>
          <w:szCs w:val="24"/>
          <w:lang w:val="en-US"/>
        </w:rPr>
      </w:pPr>
    </w:p>
    <w:p w14:paraId="4CB791FE" w14:textId="7E866C68" w:rsidR="00CE0294" w:rsidRPr="00012E8A" w:rsidRDefault="00CE0294" w:rsidP="004F4712">
      <w:pPr>
        <w:rPr>
          <w:rFonts w:ascii="Arial" w:hAnsi="Arial" w:cs="Arial"/>
          <w:i/>
          <w:iCs/>
          <w:sz w:val="24"/>
          <w:szCs w:val="24"/>
          <w:lang w:val="en-US"/>
        </w:rPr>
      </w:pPr>
      <w:r w:rsidRPr="00012E8A">
        <w:rPr>
          <w:rFonts w:ascii="Arial" w:hAnsi="Arial" w:cs="Arial"/>
          <w:i/>
          <w:iCs/>
          <w:sz w:val="24"/>
          <w:szCs w:val="24"/>
          <w:lang w:val="en-US"/>
        </w:rPr>
        <w:t>Vegetarian Wellington (v)             | 21.50</w:t>
      </w:r>
    </w:p>
    <w:p w14:paraId="232E8A5D" w14:textId="695CD605" w:rsidR="00CE0294" w:rsidRPr="00012E8A" w:rsidRDefault="00CE0294" w:rsidP="004F4712">
      <w:pPr>
        <w:rPr>
          <w:rFonts w:ascii="Arial" w:hAnsi="Arial" w:cs="Arial"/>
          <w:i/>
          <w:iCs/>
          <w:sz w:val="24"/>
          <w:szCs w:val="24"/>
          <w:lang w:val="en-US"/>
        </w:rPr>
      </w:pPr>
      <w:r w:rsidRPr="00012E8A">
        <w:rPr>
          <w:rFonts w:ascii="Arial" w:hAnsi="Arial" w:cs="Arial"/>
          <w:i/>
          <w:iCs/>
          <w:sz w:val="24"/>
          <w:szCs w:val="24"/>
          <w:lang w:val="en-US"/>
        </w:rPr>
        <w:t>Wild mushrooms, spinach, and camembert cheese</w:t>
      </w:r>
    </w:p>
    <w:p w14:paraId="64AE172C" w14:textId="4748ABAE" w:rsidR="00CE0294" w:rsidRPr="00012E8A" w:rsidRDefault="00CE0294" w:rsidP="004F4712">
      <w:pPr>
        <w:rPr>
          <w:rFonts w:ascii="Arial" w:hAnsi="Arial" w:cs="Arial"/>
          <w:i/>
          <w:iCs/>
          <w:sz w:val="24"/>
          <w:szCs w:val="24"/>
          <w:lang w:val="en-US"/>
        </w:rPr>
      </w:pPr>
      <w:r w:rsidRPr="00012E8A">
        <w:rPr>
          <w:rFonts w:ascii="Arial" w:hAnsi="Arial" w:cs="Arial"/>
          <w:i/>
          <w:iCs/>
          <w:sz w:val="24"/>
          <w:szCs w:val="24"/>
          <w:lang w:val="en-US"/>
        </w:rPr>
        <w:t>Goat Cheese Zucchini Quiche      | 19.50</w:t>
      </w:r>
    </w:p>
    <w:p w14:paraId="2798487C" w14:textId="674B16C7" w:rsidR="00CE0294" w:rsidRPr="00012E8A" w:rsidRDefault="00260493" w:rsidP="004F4712">
      <w:pPr>
        <w:rPr>
          <w:rFonts w:ascii="Arial" w:hAnsi="Arial" w:cs="Arial"/>
          <w:i/>
          <w:iCs/>
          <w:sz w:val="24"/>
          <w:szCs w:val="24"/>
          <w:lang w:val="en-US"/>
        </w:rPr>
      </w:pPr>
      <w:r w:rsidRPr="00012E8A">
        <w:rPr>
          <w:rFonts w:ascii="Arial" w:hAnsi="Arial" w:cs="Arial"/>
          <w:i/>
          <w:iCs/>
          <w:sz w:val="24"/>
          <w:szCs w:val="24"/>
          <w:lang w:val="en-US"/>
        </w:rPr>
        <w:t>Eggs, cream, Swiss cheese, rocket lettuce</w:t>
      </w:r>
    </w:p>
    <w:p w14:paraId="46E7B969" w14:textId="77777777" w:rsidR="00260493" w:rsidRPr="00532B94" w:rsidRDefault="00260493" w:rsidP="004F4712">
      <w:pPr>
        <w:rPr>
          <w:rFonts w:ascii="Arial" w:hAnsi="Arial" w:cs="Arial"/>
          <w:sz w:val="24"/>
          <w:szCs w:val="24"/>
          <w:lang w:val="en-US"/>
        </w:rPr>
      </w:pPr>
    </w:p>
    <w:p w14:paraId="7A6E6940" w14:textId="77777777" w:rsidR="00260493" w:rsidRPr="00532B94" w:rsidRDefault="00260493" w:rsidP="004F4712">
      <w:pPr>
        <w:rPr>
          <w:rFonts w:ascii="Arial" w:hAnsi="Arial" w:cs="Arial"/>
          <w:sz w:val="24"/>
          <w:szCs w:val="24"/>
          <w:lang w:val="en-US"/>
        </w:rPr>
      </w:pPr>
    </w:p>
    <w:p w14:paraId="446BE87F" w14:textId="461F0CE2" w:rsidR="00260493" w:rsidRPr="00532B94" w:rsidRDefault="00260493" w:rsidP="004F4712">
      <w:pPr>
        <w:rPr>
          <w:rFonts w:ascii="Arial" w:hAnsi="Arial" w:cs="Arial"/>
          <w:b/>
          <w:bCs/>
          <w:color w:val="0070C0"/>
          <w:sz w:val="24"/>
          <w:szCs w:val="24"/>
          <w:u w:val="single"/>
          <w:lang w:val="en-US"/>
        </w:rPr>
      </w:pPr>
      <w:r w:rsidRPr="00532B94">
        <w:rPr>
          <w:rFonts w:ascii="Arial" w:hAnsi="Arial" w:cs="Arial"/>
          <w:b/>
          <w:bCs/>
          <w:color w:val="0070C0"/>
          <w:sz w:val="24"/>
          <w:szCs w:val="24"/>
          <w:u w:val="single"/>
          <w:lang w:val="en-US"/>
        </w:rPr>
        <w:t>SIDES:</w:t>
      </w:r>
    </w:p>
    <w:p w14:paraId="5B4776ED" w14:textId="5D336BA5" w:rsidR="00260493" w:rsidRPr="00012E8A" w:rsidRDefault="00260493" w:rsidP="004F4712">
      <w:pPr>
        <w:rPr>
          <w:rFonts w:ascii="Arial" w:hAnsi="Arial" w:cs="Arial"/>
          <w:i/>
          <w:iCs/>
          <w:sz w:val="24"/>
          <w:szCs w:val="24"/>
          <w:lang w:val="en-US"/>
        </w:rPr>
      </w:pPr>
      <w:r w:rsidRPr="00012E8A">
        <w:rPr>
          <w:rFonts w:ascii="Arial" w:hAnsi="Arial" w:cs="Arial"/>
          <w:i/>
          <w:iCs/>
          <w:sz w:val="24"/>
          <w:szCs w:val="24"/>
          <w:lang w:val="en-US"/>
        </w:rPr>
        <w:t>Chips with truffle oil and parmesan cheese   |5.50</w:t>
      </w:r>
    </w:p>
    <w:p w14:paraId="07346F79" w14:textId="177A4BF5" w:rsidR="00260493" w:rsidRPr="00012E8A" w:rsidRDefault="00260493" w:rsidP="004F4712">
      <w:pPr>
        <w:rPr>
          <w:rFonts w:ascii="Arial" w:hAnsi="Arial" w:cs="Arial"/>
          <w:i/>
          <w:iCs/>
          <w:sz w:val="24"/>
          <w:szCs w:val="24"/>
          <w:lang w:val="en-US"/>
        </w:rPr>
      </w:pPr>
      <w:r w:rsidRPr="00012E8A">
        <w:rPr>
          <w:rFonts w:ascii="Arial" w:hAnsi="Arial" w:cs="Arial"/>
          <w:i/>
          <w:iCs/>
          <w:sz w:val="24"/>
          <w:szCs w:val="24"/>
          <w:lang w:val="en-US"/>
        </w:rPr>
        <w:t>Buttered Spinach                                           |4.50</w:t>
      </w:r>
    </w:p>
    <w:p w14:paraId="0D9A0876" w14:textId="22EE0776" w:rsidR="00260493" w:rsidRPr="00012E8A" w:rsidRDefault="00260493" w:rsidP="004F4712">
      <w:pPr>
        <w:rPr>
          <w:rFonts w:ascii="Arial" w:hAnsi="Arial" w:cs="Arial"/>
          <w:i/>
          <w:iCs/>
          <w:sz w:val="24"/>
          <w:szCs w:val="24"/>
          <w:lang w:val="en-US"/>
        </w:rPr>
      </w:pPr>
      <w:r w:rsidRPr="00012E8A">
        <w:rPr>
          <w:rFonts w:ascii="Arial" w:hAnsi="Arial" w:cs="Arial"/>
          <w:i/>
          <w:iCs/>
          <w:sz w:val="24"/>
          <w:szCs w:val="24"/>
          <w:lang w:val="en-US"/>
        </w:rPr>
        <w:t>Onion Rings                                                   |3.50</w:t>
      </w:r>
    </w:p>
    <w:p w14:paraId="5A872614" w14:textId="56102ED8" w:rsidR="00260493" w:rsidRPr="00012E8A" w:rsidRDefault="00260493" w:rsidP="004F4712">
      <w:pPr>
        <w:rPr>
          <w:rFonts w:ascii="Arial" w:hAnsi="Arial" w:cs="Arial"/>
          <w:i/>
          <w:iCs/>
          <w:sz w:val="24"/>
          <w:szCs w:val="24"/>
          <w:lang w:val="en-US"/>
        </w:rPr>
      </w:pPr>
      <w:r w:rsidRPr="00012E8A">
        <w:rPr>
          <w:rFonts w:ascii="Arial" w:hAnsi="Arial" w:cs="Arial"/>
          <w:i/>
          <w:iCs/>
          <w:sz w:val="24"/>
          <w:szCs w:val="24"/>
          <w:lang w:val="en-US"/>
        </w:rPr>
        <w:t>Mix Salad                                                       | 4.50</w:t>
      </w:r>
    </w:p>
    <w:p w14:paraId="019409F1" w14:textId="133CF116" w:rsidR="00260493" w:rsidRPr="00532B94" w:rsidRDefault="00260493" w:rsidP="004F4712">
      <w:pPr>
        <w:rPr>
          <w:rFonts w:ascii="Arial" w:hAnsi="Arial" w:cs="Arial"/>
          <w:sz w:val="24"/>
          <w:szCs w:val="24"/>
          <w:lang w:val="en-US"/>
        </w:rPr>
      </w:pPr>
    </w:p>
    <w:p w14:paraId="43D39A6F" w14:textId="77777777" w:rsidR="00260493" w:rsidRPr="00532B94" w:rsidRDefault="00260493" w:rsidP="004F4712">
      <w:pPr>
        <w:rPr>
          <w:rFonts w:ascii="Arial" w:hAnsi="Arial" w:cs="Arial"/>
          <w:sz w:val="24"/>
          <w:szCs w:val="24"/>
          <w:lang w:val="en-US"/>
        </w:rPr>
      </w:pPr>
    </w:p>
    <w:p w14:paraId="3734B9D7" w14:textId="54DD8245" w:rsidR="00260493" w:rsidRPr="00532B94" w:rsidRDefault="00260493" w:rsidP="004F4712">
      <w:pPr>
        <w:rPr>
          <w:rFonts w:ascii="Arial" w:hAnsi="Arial" w:cs="Arial"/>
          <w:b/>
          <w:bCs/>
          <w:color w:val="0070C0"/>
          <w:sz w:val="24"/>
          <w:szCs w:val="24"/>
          <w:u w:val="single"/>
          <w:lang w:val="en-US"/>
        </w:rPr>
      </w:pPr>
      <w:r w:rsidRPr="00532B94">
        <w:rPr>
          <w:rFonts w:ascii="Arial" w:hAnsi="Arial" w:cs="Arial"/>
          <w:b/>
          <w:bCs/>
          <w:color w:val="0070C0"/>
          <w:sz w:val="24"/>
          <w:szCs w:val="24"/>
          <w:u w:val="single"/>
          <w:lang w:val="en-US"/>
        </w:rPr>
        <w:t>H</w:t>
      </w:r>
      <w:r w:rsidR="00012E8A">
        <w:rPr>
          <w:rFonts w:ascii="Arial" w:hAnsi="Arial" w:cs="Arial"/>
          <w:b/>
          <w:bCs/>
          <w:color w:val="0070C0"/>
          <w:sz w:val="24"/>
          <w:szCs w:val="24"/>
          <w:u w:val="single"/>
          <w:lang w:val="en-US"/>
        </w:rPr>
        <w:t>ELLO, PUDDING!</w:t>
      </w:r>
    </w:p>
    <w:p w14:paraId="11892155" w14:textId="60BE5E56" w:rsidR="00260493" w:rsidRPr="00012E8A" w:rsidRDefault="00260493" w:rsidP="004F4712">
      <w:pPr>
        <w:rPr>
          <w:rFonts w:ascii="Arial" w:hAnsi="Arial" w:cs="Arial"/>
          <w:i/>
          <w:iCs/>
          <w:sz w:val="24"/>
          <w:szCs w:val="24"/>
          <w:lang w:val="en-US"/>
        </w:rPr>
      </w:pPr>
      <w:r w:rsidRPr="00012E8A">
        <w:rPr>
          <w:rFonts w:ascii="Arial" w:hAnsi="Arial" w:cs="Arial"/>
          <w:i/>
          <w:iCs/>
          <w:sz w:val="24"/>
          <w:szCs w:val="24"/>
          <w:lang w:val="en-US"/>
        </w:rPr>
        <w:t xml:space="preserve">Orange Crème </w:t>
      </w:r>
      <w:r w:rsidR="001A24C2" w:rsidRPr="00012E8A">
        <w:rPr>
          <w:rFonts w:ascii="Arial" w:hAnsi="Arial" w:cs="Arial"/>
          <w:i/>
          <w:iCs/>
          <w:sz w:val="24"/>
          <w:szCs w:val="24"/>
          <w:lang w:val="en-US"/>
        </w:rPr>
        <w:t>Brulé</w:t>
      </w:r>
      <w:r w:rsidRPr="00012E8A">
        <w:rPr>
          <w:rFonts w:ascii="Arial" w:hAnsi="Arial" w:cs="Arial"/>
          <w:i/>
          <w:iCs/>
          <w:sz w:val="24"/>
          <w:szCs w:val="24"/>
          <w:lang w:val="en-US"/>
        </w:rPr>
        <w:t xml:space="preserve">       | 6.50</w:t>
      </w:r>
    </w:p>
    <w:p w14:paraId="6996B325" w14:textId="4A3B5B95" w:rsidR="00260493" w:rsidRPr="00012E8A" w:rsidRDefault="00260493" w:rsidP="004F4712">
      <w:pPr>
        <w:rPr>
          <w:rFonts w:ascii="Arial" w:hAnsi="Arial" w:cs="Arial"/>
          <w:i/>
          <w:iCs/>
          <w:sz w:val="24"/>
          <w:szCs w:val="24"/>
          <w:lang w:val="en-US"/>
        </w:rPr>
      </w:pPr>
      <w:r w:rsidRPr="00012E8A">
        <w:rPr>
          <w:rFonts w:ascii="Arial" w:hAnsi="Arial" w:cs="Arial"/>
          <w:i/>
          <w:iCs/>
          <w:sz w:val="24"/>
          <w:szCs w:val="24"/>
          <w:lang w:val="en-US"/>
        </w:rPr>
        <w:t xml:space="preserve">Chocolate Mousse (dark or </w:t>
      </w:r>
      <w:r w:rsidR="001A24C2" w:rsidRPr="00012E8A">
        <w:rPr>
          <w:rFonts w:ascii="Arial" w:hAnsi="Arial" w:cs="Arial"/>
          <w:i/>
          <w:iCs/>
          <w:sz w:val="24"/>
          <w:szCs w:val="24"/>
          <w:lang w:val="en-US"/>
        </w:rPr>
        <w:t xml:space="preserve">white)  </w:t>
      </w:r>
      <w:r w:rsidRPr="00012E8A">
        <w:rPr>
          <w:rFonts w:ascii="Arial" w:hAnsi="Arial" w:cs="Arial"/>
          <w:i/>
          <w:iCs/>
          <w:sz w:val="24"/>
          <w:szCs w:val="24"/>
          <w:lang w:val="en-US"/>
        </w:rPr>
        <w:t xml:space="preserve">         | 6.50</w:t>
      </w:r>
    </w:p>
    <w:p w14:paraId="624A5D86" w14:textId="3F3994F1" w:rsidR="00260493" w:rsidRPr="00012E8A" w:rsidRDefault="00260493" w:rsidP="004F4712">
      <w:pPr>
        <w:rPr>
          <w:rFonts w:ascii="Arial" w:hAnsi="Arial" w:cs="Arial"/>
          <w:i/>
          <w:iCs/>
          <w:sz w:val="24"/>
          <w:szCs w:val="24"/>
          <w:lang w:val="en-US"/>
        </w:rPr>
      </w:pPr>
      <w:r w:rsidRPr="00012E8A">
        <w:rPr>
          <w:rFonts w:ascii="Arial" w:hAnsi="Arial" w:cs="Arial"/>
          <w:i/>
          <w:iCs/>
          <w:sz w:val="24"/>
          <w:szCs w:val="24"/>
          <w:lang w:val="en-US"/>
        </w:rPr>
        <w:t xml:space="preserve">Selection of Sorbet (Raspberry, Mango, </w:t>
      </w:r>
      <w:r w:rsidR="001A24C2" w:rsidRPr="00012E8A">
        <w:rPr>
          <w:rFonts w:ascii="Arial" w:hAnsi="Arial" w:cs="Arial"/>
          <w:i/>
          <w:iCs/>
          <w:sz w:val="24"/>
          <w:szCs w:val="24"/>
          <w:lang w:val="en-US"/>
        </w:rPr>
        <w:t xml:space="preserve">Lemon)  </w:t>
      </w:r>
      <w:r w:rsidRPr="00012E8A">
        <w:rPr>
          <w:rFonts w:ascii="Arial" w:hAnsi="Arial" w:cs="Arial"/>
          <w:i/>
          <w:iCs/>
          <w:sz w:val="24"/>
          <w:szCs w:val="24"/>
          <w:lang w:val="en-US"/>
        </w:rPr>
        <w:t xml:space="preserve"> </w:t>
      </w:r>
      <w:r w:rsidR="001A24C2" w:rsidRPr="00012E8A">
        <w:rPr>
          <w:rFonts w:ascii="Arial" w:hAnsi="Arial" w:cs="Arial"/>
          <w:i/>
          <w:iCs/>
          <w:sz w:val="24"/>
          <w:szCs w:val="24"/>
          <w:lang w:val="en-US"/>
        </w:rPr>
        <w:t xml:space="preserve">  </w:t>
      </w:r>
      <w:r w:rsidRPr="00012E8A">
        <w:rPr>
          <w:rFonts w:ascii="Arial" w:hAnsi="Arial" w:cs="Arial"/>
          <w:i/>
          <w:iCs/>
          <w:sz w:val="24"/>
          <w:szCs w:val="24"/>
          <w:lang w:val="en-US"/>
        </w:rPr>
        <w:t>| 5.50</w:t>
      </w:r>
    </w:p>
    <w:p w14:paraId="2FED37F2" w14:textId="70204F33" w:rsidR="00260493" w:rsidRPr="00012E8A" w:rsidRDefault="00260493" w:rsidP="004F4712">
      <w:pPr>
        <w:rPr>
          <w:rFonts w:ascii="Arial" w:hAnsi="Arial" w:cs="Arial"/>
          <w:i/>
          <w:iCs/>
          <w:sz w:val="24"/>
          <w:szCs w:val="24"/>
          <w:lang w:val="en-US"/>
        </w:rPr>
      </w:pPr>
      <w:r w:rsidRPr="00012E8A">
        <w:rPr>
          <w:rFonts w:ascii="Arial" w:hAnsi="Arial" w:cs="Arial"/>
          <w:i/>
          <w:iCs/>
          <w:sz w:val="24"/>
          <w:szCs w:val="24"/>
          <w:lang w:val="en-US"/>
        </w:rPr>
        <w:t>Crepes                                                                      | 5.50</w:t>
      </w:r>
    </w:p>
    <w:p w14:paraId="533C1A83" w14:textId="02602178" w:rsidR="00260493" w:rsidRPr="00012E8A" w:rsidRDefault="00260493" w:rsidP="004F4712">
      <w:pPr>
        <w:rPr>
          <w:rFonts w:ascii="Arial" w:hAnsi="Arial" w:cs="Arial"/>
          <w:i/>
          <w:iCs/>
          <w:sz w:val="24"/>
          <w:szCs w:val="24"/>
          <w:lang w:val="en-US"/>
        </w:rPr>
      </w:pPr>
      <w:r w:rsidRPr="00012E8A">
        <w:rPr>
          <w:rFonts w:ascii="Arial" w:hAnsi="Arial" w:cs="Arial"/>
          <w:i/>
          <w:iCs/>
          <w:sz w:val="24"/>
          <w:szCs w:val="24"/>
          <w:lang w:val="en-US"/>
        </w:rPr>
        <w:t>Apple tart                                                                  | 5.50</w:t>
      </w:r>
    </w:p>
    <w:p w14:paraId="0B880FF2" w14:textId="77777777" w:rsidR="00260493" w:rsidRPr="00532B94" w:rsidRDefault="00260493" w:rsidP="004F4712">
      <w:pPr>
        <w:rPr>
          <w:rFonts w:ascii="Arial" w:hAnsi="Arial" w:cs="Arial"/>
          <w:sz w:val="24"/>
          <w:szCs w:val="24"/>
          <w:lang w:val="en-US"/>
        </w:rPr>
      </w:pPr>
    </w:p>
    <w:p w14:paraId="74E613EF" w14:textId="77777777" w:rsidR="00260493" w:rsidRPr="00532B94" w:rsidRDefault="00260493" w:rsidP="004F4712">
      <w:pPr>
        <w:rPr>
          <w:rFonts w:ascii="Arial" w:hAnsi="Arial" w:cs="Arial"/>
          <w:sz w:val="24"/>
          <w:szCs w:val="24"/>
          <w:lang w:val="en-US"/>
        </w:rPr>
      </w:pPr>
    </w:p>
    <w:p w14:paraId="0AA44B81" w14:textId="121E0796" w:rsidR="00260493" w:rsidRPr="00012E8A" w:rsidRDefault="00260493" w:rsidP="00260493">
      <w:pPr>
        <w:jc w:val="center"/>
        <w:rPr>
          <w:rFonts w:ascii="Arial" w:hAnsi="Arial" w:cs="Arial"/>
          <w:b/>
          <w:bCs/>
          <w:color w:val="0070C0"/>
          <w:sz w:val="28"/>
          <w:szCs w:val="28"/>
          <w:u w:val="single"/>
          <w:lang w:val="en-US"/>
        </w:rPr>
      </w:pPr>
      <w:r w:rsidRPr="00012E8A">
        <w:rPr>
          <w:rFonts w:ascii="Arial" w:hAnsi="Arial" w:cs="Arial"/>
          <w:b/>
          <w:bCs/>
          <w:color w:val="0070C0"/>
          <w:sz w:val="28"/>
          <w:szCs w:val="28"/>
          <w:u w:val="single"/>
          <w:lang w:val="en-US"/>
        </w:rPr>
        <w:t>WINE LIST</w:t>
      </w:r>
    </w:p>
    <w:p w14:paraId="08AB58CA" w14:textId="54F76A09" w:rsidR="00260493" w:rsidRPr="00012E8A" w:rsidRDefault="00260493" w:rsidP="00260493">
      <w:pPr>
        <w:rPr>
          <w:rFonts w:ascii="Arial" w:hAnsi="Arial" w:cs="Arial"/>
          <w:b/>
          <w:bCs/>
          <w:color w:val="0070C0"/>
          <w:sz w:val="24"/>
          <w:szCs w:val="24"/>
          <w:u w:val="single"/>
          <w:lang w:val="en-US"/>
        </w:rPr>
      </w:pPr>
      <w:r w:rsidRPr="00012E8A">
        <w:rPr>
          <w:rFonts w:ascii="Arial" w:hAnsi="Arial" w:cs="Arial"/>
          <w:b/>
          <w:bCs/>
          <w:color w:val="0070C0"/>
          <w:sz w:val="24"/>
          <w:szCs w:val="24"/>
          <w:u w:val="single"/>
          <w:lang w:val="en-US"/>
        </w:rPr>
        <w:t>WHITE WINE</w:t>
      </w:r>
    </w:p>
    <w:p w14:paraId="021BB028" w14:textId="5767CC08" w:rsidR="003B1F53" w:rsidRPr="00012E8A" w:rsidRDefault="003B1F53" w:rsidP="00260493">
      <w:pPr>
        <w:rPr>
          <w:rFonts w:ascii="Arial" w:hAnsi="Arial" w:cs="Arial"/>
          <w:i/>
          <w:iCs/>
          <w:sz w:val="24"/>
          <w:szCs w:val="24"/>
          <w:lang w:val="en-US"/>
        </w:rPr>
      </w:pPr>
      <w:r w:rsidRPr="00012E8A">
        <w:rPr>
          <w:rFonts w:ascii="Arial" w:hAnsi="Arial" w:cs="Arial"/>
          <w:i/>
          <w:iCs/>
          <w:sz w:val="24"/>
          <w:szCs w:val="24"/>
          <w:lang w:val="en-US"/>
        </w:rPr>
        <w:lastRenderedPageBreak/>
        <w:t xml:space="preserve">Jean-Paul Cuvee   | </w:t>
      </w:r>
      <w:r w:rsidR="005F4E11" w:rsidRPr="00012E8A">
        <w:rPr>
          <w:rFonts w:ascii="Arial" w:hAnsi="Arial" w:cs="Arial"/>
          <w:i/>
          <w:iCs/>
          <w:sz w:val="24"/>
          <w:szCs w:val="24"/>
          <w:lang w:val="en-US"/>
        </w:rPr>
        <w:t>21.</w:t>
      </w:r>
      <w:r w:rsidRPr="00012E8A">
        <w:rPr>
          <w:rFonts w:ascii="Arial" w:hAnsi="Arial" w:cs="Arial"/>
          <w:i/>
          <w:iCs/>
          <w:sz w:val="24"/>
          <w:szCs w:val="24"/>
          <w:lang w:val="en-US"/>
        </w:rPr>
        <w:t>50</w:t>
      </w:r>
      <w:r w:rsidR="005F4E11" w:rsidRPr="00012E8A">
        <w:rPr>
          <w:rFonts w:ascii="Arial" w:hAnsi="Arial" w:cs="Arial"/>
          <w:i/>
          <w:iCs/>
          <w:sz w:val="24"/>
          <w:szCs w:val="24"/>
          <w:lang w:val="en-US"/>
        </w:rPr>
        <w:t xml:space="preserve">   </w:t>
      </w:r>
    </w:p>
    <w:p w14:paraId="4C89DE84" w14:textId="4A7325F5" w:rsidR="003B1F53" w:rsidRPr="00012E8A" w:rsidRDefault="003B1F53" w:rsidP="00260493">
      <w:pPr>
        <w:rPr>
          <w:rFonts w:ascii="Arial" w:hAnsi="Arial" w:cs="Arial"/>
          <w:i/>
          <w:iCs/>
          <w:sz w:val="24"/>
          <w:szCs w:val="24"/>
          <w:lang w:val="en-US"/>
        </w:rPr>
      </w:pPr>
      <w:r w:rsidRPr="00012E8A">
        <w:rPr>
          <w:rFonts w:ascii="Arial" w:hAnsi="Arial" w:cs="Arial"/>
          <w:i/>
          <w:iCs/>
          <w:sz w:val="24"/>
          <w:szCs w:val="24"/>
          <w:lang w:val="en-US"/>
        </w:rPr>
        <w:t xml:space="preserve">Macon-Chardonnay   | </w:t>
      </w:r>
      <w:r w:rsidR="005F4E11" w:rsidRPr="00012E8A">
        <w:rPr>
          <w:rFonts w:ascii="Arial" w:hAnsi="Arial" w:cs="Arial"/>
          <w:i/>
          <w:iCs/>
          <w:sz w:val="24"/>
          <w:szCs w:val="24"/>
          <w:lang w:val="en-US"/>
        </w:rPr>
        <w:t>22</w:t>
      </w:r>
      <w:r w:rsidRPr="00012E8A">
        <w:rPr>
          <w:rFonts w:ascii="Arial" w:hAnsi="Arial" w:cs="Arial"/>
          <w:i/>
          <w:iCs/>
          <w:sz w:val="24"/>
          <w:szCs w:val="24"/>
          <w:lang w:val="en-US"/>
        </w:rPr>
        <w:t>.50</w:t>
      </w:r>
    </w:p>
    <w:p w14:paraId="58B63E2D" w14:textId="63490676" w:rsidR="003B1F53" w:rsidRPr="00012E8A" w:rsidRDefault="003B1F53" w:rsidP="00260493">
      <w:pPr>
        <w:rPr>
          <w:rFonts w:ascii="Arial" w:hAnsi="Arial" w:cs="Arial"/>
          <w:i/>
          <w:iCs/>
          <w:sz w:val="24"/>
          <w:szCs w:val="24"/>
          <w:lang w:val="en-US"/>
        </w:rPr>
      </w:pPr>
      <w:r w:rsidRPr="00012E8A">
        <w:rPr>
          <w:rFonts w:ascii="Arial" w:hAnsi="Arial" w:cs="Arial"/>
          <w:i/>
          <w:iCs/>
          <w:sz w:val="24"/>
          <w:szCs w:val="24"/>
          <w:lang w:val="en-US"/>
        </w:rPr>
        <w:t xml:space="preserve">Chablis                      | </w:t>
      </w:r>
      <w:r w:rsidR="005F4E11" w:rsidRPr="00012E8A">
        <w:rPr>
          <w:rFonts w:ascii="Arial" w:hAnsi="Arial" w:cs="Arial"/>
          <w:i/>
          <w:iCs/>
          <w:sz w:val="24"/>
          <w:szCs w:val="24"/>
          <w:lang w:val="en-US"/>
        </w:rPr>
        <w:t>22.</w:t>
      </w:r>
      <w:r w:rsidRPr="00012E8A">
        <w:rPr>
          <w:rFonts w:ascii="Arial" w:hAnsi="Arial" w:cs="Arial"/>
          <w:i/>
          <w:iCs/>
          <w:sz w:val="24"/>
          <w:szCs w:val="24"/>
          <w:lang w:val="en-US"/>
        </w:rPr>
        <w:t>50</w:t>
      </w:r>
    </w:p>
    <w:p w14:paraId="65915FCA" w14:textId="42C68305" w:rsidR="003B1F53" w:rsidRPr="00012E8A" w:rsidRDefault="003B1F53" w:rsidP="00260493">
      <w:pPr>
        <w:rPr>
          <w:rFonts w:ascii="Arial" w:hAnsi="Arial" w:cs="Arial"/>
          <w:i/>
          <w:iCs/>
          <w:sz w:val="24"/>
          <w:szCs w:val="24"/>
          <w:lang w:val="en-US"/>
        </w:rPr>
      </w:pPr>
      <w:r w:rsidRPr="00012E8A">
        <w:rPr>
          <w:rFonts w:ascii="Arial" w:hAnsi="Arial" w:cs="Arial"/>
          <w:i/>
          <w:iCs/>
          <w:sz w:val="24"/>
          <w:szCs w:val="24"/>
          <w:lang w:val="en-US"/>
        </w:rPr>
        <w:t>Sauvignon Blanc       |</w:t>
      </w:r>
      <w:r w:rsidR="005F4E11" w:rsidRPr="00012E8A">
        <w:rPr>
          <w:rFonts w:ascii="Arial" w:hAnsi="Arial" w:cs="Arial"/>
          <w:i/>
          <w:iCs/>
          <w:sz w:val="24"/>
          <w:szCs w:val="24"/>
          <w:lang w:val="en-US"/>
        </w:rPr>
        <w:t>21.50</w:t>
      </w:r>
    </w:p>
    <w:p w14:paraId="1BA45A5F" w14:textId="56EB2F67" w:rsidR="005F4E11" w:rsidRPr="00012E8A" w:rsidRDefault="005F4E11" w:rsidP="00260493">
      <w:pPr>
        <w:rPr>
          <w:rFonts w:ascii="Arial" w:hAnsi="Arial" w:cs="Arial"/>
          <w:i/>
          <w:iCs/>
          <w:sz w:val="24"/>
          <w:szCs w:val="24"/>
          <w:lang w:val="en-US"/>
        </w:rPr>
      </w:pPr>
      <w:r w:rsidRPr="00012E8A">
        <w:rPr>
          <w:rFonts w:ascii="Arial" w:hAnsi="Arial" w:cs="Arial"/>
          <w:i/>
          <w:iCs/>
          <w:sz w:val="24"/>
          <w:szCs w:val="24"/>
          <w:lang w:val="en-US"/>
        </w:rPr>
        <w:t>175ml-5.50  | 250ml-7.50</w:t>
      </w:r>
    </w:p>
    <w:p w14:paraId="3663E0F3" w14:textId="35EF2CE0" w:rsidR="003B1F53" w:rsidRPr="00012E8A" w:rsidRDefault="005F4E11" w:rsidP="00260493">
      <w:pPr>
        <w:rPr>
          <w:rFonts w:ascii="Arial" w:hAnsi="Arial" w:cs="Arial"/>
          <w:i/>
          <w:iCs/>
          <w:sz w:val="24"/>
          <w:szCs w:val="24"/>
          <w:lang w:val="en-US"/>
        </w:rPr>
      </w:pPr>
      <w:r w:rsidRPr="00012E8A">
        <w:rPr>
          <w:rFonts w:ascii="Arial" w:hAnsi="Arial" w:cs="Arial"/>
          <w:i/>
          <w:iCs/>
          <w:sz w:val="24"/>
          <w:szCs w:val="24"/>
          <w:lang w:val="en-US"/>
        </w:rPr>
        <w:t>Pinot Grigio               |21.50</w:t>
      </w:r>
    </w:p>
    <w:p w14:paraId="126A2F24" w14:textId="0E5C61F7" w:rsidR="005F4E11" w:rsidRPr="00012E8A" w:rsidRDefault="005F4E11" w:rsidP="00260493">
      <w:pPr>
        <w:rPr>
          <w:rFonts w:ascii="Arial" w:hAnsi="Arial" w:cs="Arial"/>
          <w:i/>
          <w:iCs/>
          <w:sz w:val="24"/>
          <w:szCs w:val="24"/>
          <w:lang w:val="en-US"/>
        </w:rPr>
      </w:pPr>
      <w:r w:rsidRPr="00012E8A">
        <w:rPr>
          <w:rFonts w:ascii="Arial" w:hAnsi="Arial" w:cs="Arial"/>
          <w:i/>
          <w:iCs/>
          <w:sz w:val="24"/>
          <w:szCs w:val="24"/>
          <w:lang w:val="en-US"/>
        </w:rPr>
        <w:t>175ml-5.50  | 250ml- 7.50</w:t>
      </w:r>
    </w:p>
    <w:p w14:paraId="1EB1FF4F" w14:textId="77777777" w:rsidR="005F4E11" w:rsidRPr="00532B94" w:rsidRDefault="005F4E11" w:rsidP="00260493">
      <w:pPr>
        <w:rPr>
          <w:rFonts w:ascii="Arial" w:hAnsi="Arial" w:cs="Arial"/>
          <w:sz w:val="24"/>
          <w:szCs w:val="24"/>
          <w:lang w:val="en-US"/>
        </w:rPr>
      </w:pPr>
    </w:p>
    <w:p w14:paraId="6068F060" w14:textId="77777777" w:rsidR="005F4E11" w:rsidRPr="00012E8A" w:rsidRDefault="005F4E11" w:rsidP="00260493">
      <w:pPr>
        <w:rPr>
          <w:rFonts w:ascii="Arial" w:hAnsi="Arial" w:cs="Arial"/>
          <w:color w:val="0070C0"/>
          <w:sz w:val="24"/>
          <w:szCs w:val="24"/>
          <w:lang w:val="en-US"/>
        </w:rPr>
      </w:pPr>
    </w:p>
    <w:p w14:paraId="3A2D7E4B" w14:textId="225B21DF" w:rsidR="005F4E11" w:rsidRPr="00012E8A" w:rsidRDefault="005F4E11" w:rsidP="00260493">
      <w:pPr>
        <w:rPr>
          <w:rFonts w:ascii="Arial" w:hAnsi="Arial" w:cs="Arial"/>
          <w:b/>
          <w:bCs/>
          <w:color w:val="0070C0"/>
          <w:sz w:val="24"/>
          <w:szCs w:val="24"/>
          <w:u w:val="single"/>
          <w:lang w:val="en-US"/>
        </w:rPr>
      </w:pPr>
      <w:r w:rsidRPr="00012E8A">
        <w:rPr>
          <w:rFonts w:ascii="Arial" w:hAnsi="Arial" w:cs="Arial"/>
          <w:b/>
          <w:bCs/>
          <w:color w:val="0070C0"/>
          <w:sz w:val="24"/>
          <w:szCs w:val="24"/>
          <w:u w:val="single"/>
          <w:lang w:val="en-US"/>
        </w:rPr>
        <w:t>ROSE WINE</w:t>
      </w:r>
    </w:p>
    <w:p w14:paraId="379F69A5" w14:textId="6424B745" w:rsidR="005F4E11" w:rsidRPr="00012E8A" w:rsidRDefault="005F4E11" w:rsidP="00260493">
      <w:pPr>
        <w:rPr>
          <w:rFonts w:ascii="Arial" w:hAnsi="Arial" w:cs="Arial"/>
          <w:i/>
          <w:iCs/>
          <w:sz w:val="24"/>
          <w:szCs w:val="24"/>
          <w:lang w:val="en-US"/>
        </w:rPr>
      </w:pPr>
      <w:r w:rsidRPr="00012E8A">
        <w:rPr>
          <w:rFonts w:ascii="Arial" w:hAnsi="Arial" w:cs="Arial"/>
          <w:i/>
          <w:iCs/>
          <w:sz w:val="24"/>
          <w:szCs w:val="24"/>
          <w:lang w:val="en-US"/>
        </w:rPr>
        <w:t>Louise Eschenauer Cinsault Rose   | 21.50</w:t>
      </w:r>
    </w:p>
    <w:p w14:paraId="2B14B926" w14:textId="389257BB" w:rsidR="005F4E11" w:rsidRPr="00012E8A" w:rsidRDefault="005F4E11" w:rsidP="00260493">
      <w:pPr>
        <w:rPr>
          <w:rFonts w:ascii="Arial" w:hAnsi="Arial" w:cs="Arial"/>
          <w:i/>
          <w:iCs/>
          <w:sz w:val="24"/>
          <w:szCs w:val="24"/>
          <w:lang w:val="en-US"/>
        </w:rPr>
      </w:pPr>
      <w:r w:rsidRPr="00012E8A">
        <w:rPr>
          <w:rFonts w:ascii="Arial" w:hAnsi="Arial" w:cs="Arial"/>
          <w:i/>
          <w:iCs/>
          <w:sz w:val="24"/>
          <w:szCs w:val="24"/>
          <w:lang w:val="en-US"/>
        </w:rPr>
        <w:t>175ml-5.50  | 250ml-7.50</w:t>
      </w:r>
    </w:p>
    <w:p w14:paraId="68950BB8" w14:textId="05889F15" w:rsidR="005F4E11" w:rsidRPr="00012E8A" w:rsidRDefault="005F4E11" w:rsidP="00260493">
      <w:pPr>
        <w:rPr>
          <w:rFonts w:ascii="Arial" w:hAnsi="Arial" w:cs="Arial"/>
          <w:i/>
          <w:iCs/>
          <w:sz w:val="24"/>
          <w:szCs w:val="24"/>
          <w:lang w:val="en-US"/>
        </w:rPr>
      </w:pPr>
      <w:r w:rsidRPr="00012E8A">
        <w:rPr>
          <w:rFonts w:ascii="Arial" w:hAnsi="Arial" w:cs="Arial"/>
          <w:i/>
          <w:iCs/>
          <w:sz w:val="24"/>
          <w:szCs w:val="24"/>
          <w:lang w:val="en-US"/>
        </w:rPr>
        <w:t>White Zinfandel   | 22.50</w:t>
      </w:r>
    </w:p>
    <w:p w14:paraId="2096AAA6" w14:textId="361A6FDC" w:rsidR="005F4E11" w:rsidRPr="00012E8A" w:rsidRDefault="005F4E11" w:rsidP="00260493">
      <w:pPr>
        <w:rPr>
          <w:rFonts w:ascii="Arial" w:hAnsi="Arial" w:cs="Arial"/>
          <w:i/>
          <w:iCs/>
          <w:sz w:val="24"/>
          <w:szCs w:val="24"/>
          <w:lang w:val="en-US"/>
        </w:rPr>
      </w:pPr>
      <w:r w:rsidRPr="00012E8A">
        <w:rPr>
          <w:rFonts w:ascii="Arial" w:hAnsi="Arial" w:cs="Arial"/>
          <w:i/>
          <w:iCs/>
          <w:sz w:val="24"/>
          <w:szCs w:val="24"/>
          <w:lang w:val="en-US"/>
        </w:rPr>
        <w:t>175ml-6.50    | 250ml-7.50</w:t>
      </w:r>
    </w:p>
    <w:p w14:paraId="14478405" w14:textId="77777777" w:rsidR="005F4E11" w:rsidRPr="00012E8A" w:rsidRDefault="005F4E11" w:rsidP="00260493">
      <w:pPr>
        <w:rPr>
          <w:rFonts w:ascii="Arial" w:hAnsi="Arial" w:cs="Arial"/>
          <w:sz w:val="24"/>
          <w:szCs w:val="24"/>
          <w:u w:val="single"/>
          <w:lang w:val="en-US"/>
        </w:rPr>
      </w:pPr>
    </w:p>
    <w:p w14:paraId="2376709C" w14:textId="31FC60D1" w:rsidR="005F4E11" w:rsidRPr="00012E8A" w:rsidRDefault="005F4E11" w:rsidP="00260493">
      <w:pPr>
        <w:rPr>
          <w:rFonts w:ascii="Arial" w:hAnsi="Arial" w:cs="Arial"/>
          <w:b/>
          <w:bCs/>
          <w:color w:val="0070C0"/>
          <w:sz w:val="24"/>
          <w:szCs w:val="24"/>
          <w:u w:val="single"/>
          <w:lang w:val="en-US"/>
        </w:rPr>
      </w:pPr>
      <w:r w:rsidRPr="00012E8A">
        <w:rPr>
          <w:rFonts w:ascii="Arial" w:hAnsi="Arial" w:cs="Arial"/>
          <w:b/>
          <w:bCs/>
          <w:color w:val="0070C0"/>
          <w:sz w:val="24"/>
          <w:szCs w:val="24"/>
          <w:u w:val="single"/>
          <w:lang w:val="en-US"/>
        </w:rPr>
        <w:t>RED WINE</w:t>
      </w:r>
    </w:p>
    <w:p w14:paraId="3ACD2DCE" w14:textId="4A05AC66" w:rsidR="005F4E11" w:rsidRPr="00012E8A" w:rsidRDefault="005F4E11" w:rsidP="00260493">
      <w:pPr>
        <w:rPr>
          <w:rFonts w:ascii="Arial" w:hAnsi="Arial" w:cs="Arial"/>
          <w:i/>
          <w:iCs/>
          <w:sz w:val="24"/>
          <w:szCs w:val="24"/>
          <w:lang w:val="en-US"/>
        </w:rPr>
      </w:pPr>
      <w:r w:rsidRPr="00012E8A">
        <w:rPr>
          <w:rFonts w:ascii="Arial" w:hAnsi="Arial" w:cs="Arial"/>
          <w:i/>
          <w:iCs/>
          <w:sz w:val="24"/>
          <w:szCs w:val="24"/>
          <w:lang w:val="en-US"/>
        </w:rPr>
        <w:t>Jean-Paul Cuvee</w:t>
      </w:r>
      <w:r w:rsidR="001A24C2" w:rsidRPr="00012E8A">
        <w:rPr>
          <w:rFonts w:ascii="Arial" w:hAnsi="Arial" w:cs="Arial"/>
          <w:i/>
          <w:iCs/>
          <w:sz w:val="24"/>
          <w:szCs w:val="24"/>
          <w:lang w:val="en-US"/>
        </w:rPr>
        <w:t xml:space="preserve"> </w:t>
      </w:r>
      <w:r w:rsidRPr="00012E8A">
        <w:rPr>
          <w:rFonts w:ascii="Arial" w:hAnsi="Arial" w:cs="Arial"/>
          <w:i/>
          <w:iCs/>
          <w:sz w:val="24"/>
          <w:szCs w:val="24"/>
          <w:lang w:val="en-US"/>
        </w:rPr>
        <w:t>|</w:t>
      </w:r>
      <w:r w:rsidR="001A24C2" w:rsidRPr="00012E8A">
        <w:rPr>
          <w:rFonts w:ascii="Arial" w:hAnsi="Arial" w:cs="Arial"/>
          <w:i/>
          <w:iCs/>
          <w:sz w:val="24"/>
          <w:szCs w:val="24"/>
          <w:lang w:val="en-US"/>
        </w:rPr>
        <w:t xml:space="preserve"> </w:t>
      </w:r>
      <w:r w:rsidRPr="00012E8A">
        <w:rPr>
          <w:rFonts w:ascii="Arial" w:hAnsi="Arial" w:cs="Arial"/>
          <w:i/>
          <w:iCs/>
          <w:sz w:val="24"/>
          <w:szCs w:val="24"/>
          <w:lang w:val="en-US"/>
        </w:rPr>
        <w:t>21.50</w:t>
      </w:r>
    </w:p>
    <w:p w14:paraId="09F6C6E7" w14:textId="3837C183" w:rsidR="005F4E11" w:rsidRPr="00012E8A" w:rsidRDefault="005F4E11" w:rsidP="00260493">
      <w:pPr>
        <w:rPr>
          <w:rFonts w:ascii="Arial" w:hAnsi="Arial" w:cs="Arial"/>
          <w:i/>
          <w:iCs/>
          <w:sz w:val="24"/>
          <w:szCs w:val="24"/>
          <w:lang w:val="en-US"/>
        </w:rPr>
      </w:pPr>
      <w:r w:rsidRPr="00012E8A">
        <w:rPr>
          <w:rFonts w:ascii="Arial" w:hAnsi="Arial" w:cs="Arial"/>
          <w:i/>
          <w:iCs/>
          <w:sz w:val="24"/>
          <w:szCs w:val="24"/>
          <w:lang w:val="en-US"/>
        </w:rPr>
        <w:t>Shiraz                | 21.50</w:t>
      </w:r>
    </w:p>
    <w:p w14:paraId="12787C45" w14:textId="3C6559E0" w:rsidR="005F4E11" w:rsidRPr="00012E8A" w:rsidRDefault="005F4E11" w:rsidP="00260493">
      <w:pPr>
        <w:rPr>
          <w:rFonts w:ascii="Arial" w:hAnsi="Arial" w:cs="Arial"/>
          <w:i/>
          <w:iCs/>
          <w:sz w:val="24"/>
          <w:szCs w:val="24"/>
          <w:lang w:val="en-US"/>
        </w:rPr>
      </w:pPr>
      <w:r w:rsidRPr="00012E8A">
        <w:rPr>
          <w:rFonts w:ascii="Arial" w:hAnsi="Arial" w:cs="Arial"/>
          <w:i/>
          <w:iCs/>
          <w:sz w:val="24"/>
          <w:szCs w:val="24"/>
          <w:lang w:val="en-US"/>
        </w:rPr>
        <w:t>175ml-5.50 | 250ml</w:t>
      </w:r>
      <w:r w:rsidR="001A24C2" w:rsidRPr="00012E8A">
        <w:rPr>
          <w:rFonts w:ascii="Arial" w:hAnsi="Arial" w:cs="Arial"/>
          <w:i/>
          <w:iCs/>
          <w:sz w:val="24"/>
          <w:szCs w:val="24"/>
          <w:lang w:val="en-US"/>
        </w:rPr>
        <w:t xml:space="preserve"> </w:t>
      </w:r>
      <w:r w:rsidRPr="00012E8A">
        <w:rPr>
          <w:rFonts w:ascii="Arial" w:hAnsi="Arial" w:cs="Arial"/>
          <w:i/>
          <w:iCs/>
          <w:sz w:val="24"/>
          <w:szCs w:val="24"/>
          <w:lang w:val="en-US"/>
        </w:rPr>
        <w:t>-</w:t>
      </w:r>
      <w:r w:rsidR="001A24C2" w:rsidRPr="00012E8A">
        <w:rPr>
          <w:rFonts w:ascii="Arial" w:hAnsi="Arial" w:cs="Arial"/>
          <w:i/>
          <w:iCs/>
          <w:sz w:val="24"/>
          <w:szCs w:val="24"/>
          <w:lang w:val="en-US"/>
        </w:rPr>
        <w:t xml:space="preserve"> </w:t>
      </w:r>
      <w:r w:rsidRPr="00012E8A">
        <w:rPr>
          <w:rFonts w:ascii="Arial" w:hAnsi="Arial" w:cs="Arial"/>
          <w:i/>
          <w:iCs/>
          <w:sz w:val="24"/>
          <w:szCs w:val="24"/>
          <w:lang w:val="en-US"/>
        </w:rPr>
        <w:t>7.50</w:t>
      </w:r>
    </w:p>
    <w:p w14:paraId="6CA0BB17" w14:textId="6B792C3F" w:rsidR="005F4E11" w:rsidRPr="00012E8A" w:rsidRDefault="005F4E11" w:rsidP="00260493">
      <w:pPr>
        <w:rPr>
          <w:rFonts w:ascii="Arial" w:hAnsi="Arial" w:cs="Arial"/>
          <w:i/>
          <w:iCs/>
          <w:sz w:val="24"/>
          <w:szCs w:val="24"/>
          <w:lang w:val="en-US"/>
        </w:rPr>
      </w:pPr>
      <w:r w:rsidRPr="00012E8A">
        <w:rPr>
          <w:rFonts w:ascii="Arial" w:hAnsi="Arial" w:cs="Arial"/>
          <w:i/>
          <w:iCs/>
          <w:sz w:val="24"/>
          <w:szCs w:val="24"/>
          <w:lang w:val="en-US"/>
        </w:rPr>
        <w:t>Merlot       | 21.50</w:t>
      </w:r>
    </w:p>
    <w:p w14:paraId="54179BDC" w14:textId="1735BEDE" w:rsidR="005F4E11" w:rsidRPr="00012E8A" w:rsidRDefault="005F4E11" w:rsidP="00260493">
      <w:pPr>
        <w:rPr>
          <w:rFonts w:ascii="Arial" w:hAnsi="Arial" w:cs="Arial"/>
          <w:i/>
          <w:iCs/>
          <w:sz w:val="24"/>
          <w:szCs w:val="24"/>
          <w:lang w:val="en-US"/>
        </w:rPr>
      </w:pPr>
      <w:r w:rsidRPr="00012E8A">
        <w:rPr>
          <w:rFonts w:ascii="Arial" w:hAnsi="Arial" w:cs="Arial"/>
          <w:i/>
          <w:iCs/>
          <w:sz w:val="24"/>
          <w:szCs w:val="24"/>
          <w:lang w:val="en-US"/>
        </w:rPr>
        <w:t>175ml-5.50 |</w:t>
      </w:r>
      <w:r w:rsidR="001A24C2" w:rsidRPr="00012E8A">
        <w:rPr>
          <w:rFonts w:ascii="Arial" w:hAnsi="Arial" w:cs="Arial"/>
          <w:i/>
          <w:iCs/>
          <w:sz w:val="24"/>
          <w:szCs w:val="24"/>
          <w:lang w:val="en-US"/>
        </w:rPr>
        <w:t xml:space="preserve"> </w:t>
      </w:r>
      <w:r w:rsidRPr="00012E8A">
        <w:rPr>
          <w:rFonts w:ascii="Arial" w:hAnsi="Arial" w:cs="Arial"/>
          <w:i/>
          <w:iCs/>
          <w:sz w:val="24"/>
          <w:szCs w:val="24"/>
          <w:lang w:val="en-US"/>
        </w:rPr>
        <w:t>250ml -</w:t>
      </w:r>
      <w:r w:rsidR="001A24C2" w:rsidRPr="00012E8A">
        <w:rPr>
          <w:rFonts w:ascii="Arial" w:hAnsi="Arial" w:cs="Arial"/>
          <w:i/>
          <w:iCs/>
          <w:sz w:val="24"/>
          <w:szCs w:val="24"/>
          <w:lang w:val="en-US"/>
        </w:rPr>
        <w:t xml:space="preserve"> </w:t>
      </w:r>
      <w:r w:rsidR="00983A59" w:rsidRPr="00012E8A">
        <w:rPr>
          <w:rFonts w:ascii="Arial" w:hAnsi="Arial" w:cs="Arial"/>
          <w:i/>
          <w:iCs/>
          <w:sz w:val="24"/>
          <w:szCs w:val="24"/>
          <w:lang w:val="en-US"/>
        </w:rPr>
        <w:t>6.50</w:t>
      </w:r>
    </w:p>
    <w:p w14:paraId="4269555D" w14:textId="0DCF9B93" w:rsidR="00983A59" w:rsidRPr="00532B94" w:rsidRDefault="00983A59" w:rsidP="00260493">
      <w:pPr>
        <w:rPr>
          <w:rFonts w:ascii="Arial" w:hAnsi="Arial" w:cs="Arial"/>
          <w:sz w:val="24"/>
          <w:szCs w:val="24"/>
          <w:lang w:val="en-US"/>
        </w:rPr>
      </w:pPr>
    </w:p>
    <w:p w14:paraId="5F735E72" w14:textId="77777777" w:rsidR="00983A59" w:rsidRPr="00012E8A" w:rsidRDefault="00983A59" w:rsidP="00260493">
      <w:pPr>
        <w:rPr>
          <w:rFonts w:ascii="Arial" w:hAnsi="Arial" w:cs="Arial"/>
          <w:sz w:val="24"/>
          <w:szCs w:val="24"/>
          <w:u w:val="single"/>
          <w:lang w:val="en-US"/>
        </w:rPr>
      </w:pPr>
    </w:p>
    <w:p w14:paraId="28371B98" w14:textId="2FB17B82" w:rsidR="00983A59" w:rsidRPr="00012E8A" w:rsidRDefault="00983A59" w:rsidP="00260493">
      <w:pPr>
        <w:rPr>
          <w:rFonts w:ascii="Arial" w:hAnsi="Arial" w:cs="Arial"/>
          <w:b/>
          <w:bCs/>
          <w:color w:val="0070C0"/>
          <w:sz w:val="24"/>
          <w:szCs w:val="24"/>
          <w:u w:val="single"/>
          <w:lang w:val="en-US"/>
        </w:rPr>
      </w:pPr>
      <w:r w:rsidRPr="00012E8A">
        <w:rPr>
          <w:rFonts w:ascii="Arial" w:hAnsi="Arial" w:cs="Arial"/>
          <w:b/>
          <w:bCs/>
          <w:color w:val="0070C0"/>
          <w:sz w:val="24"/>
          <w:szCs w:val="24"/>
          <w:u w:val="single"/>
          <w:lang w:val="en-US"/>
        </w:rPr>
        <w:t>CHAMPAGNE:</w:t>
      </w:r>
    </w:p>
    <w:p w14:paraId="71BC67FF" w14:textId="677220AA" w:rsidR="00983A59" w:rsidRPr="00012E8A" w:rsidRDefault="00983A59" w:rsidP="00260493">
      <w:pPr>
        <w:rPr>
          <w:rFonts w:ascii="Arial" w:hAnsi="Arial" w:cs="Arial"/>
          <w:i/>
          <w:iCs/>
          <w:sz w:val="24"/>
          <w:szCs w:val="24"/>
          <w:lang w:val="en-US"/>
        </w:rPr>
      </w:pPr>
      <w:r w:rsidRPr="00012E8A">
        <w:rPr>
          <w:rFonts w:ascii="Arial" w:hAnsi="Arial" w:cs="Arial"/>
          <w:i/>
          <w:iCs/>
          <w:sz w:val="24"/>
          <w:szCs w:val="24"/>
          <w:lang w:val="en-US"/>
        </w:rPr>
        <w:t>Moet&amp; Chandon Brut Imperial     | 62.00</w:t>
      </w:r>
    </w:p>
    <w:p w14:paraId="0679D9C5" w14:textId="0F9C6D89" w:rsidR="00983A59" w:rsidRPr="00012E8A" w:rsidRDefault="00983A59" w:rsidP="00260493">
      <w:pPr>
        <w:rPr>
          <w:rFonts w:ascii="Arial" w:hAnsi="Arial" w:cs="Arial"/>
          <w:i/>
          <w:iCs/>
          <w:sz w:val="24"/>
          <w:szCs w:val="24"/>
          <w:lang w:val="en-US"/>
        </w:rPr>
      </w:pPr>
      <w:r w:rsidRPr="00012E8A">
        <w:rPr>
          <w:rFonts w:ascii="Arial" w:hAnsi="Arial" w:cs="Arial"/>
          <w:i/>
          <w:iCs/>
          <w:sz w:val="24"/>
          <w:szCs w:val="24"/>
          <w:lang w:val="en-US"/>
        </w:rPr>
        <w:t>Baron De Beaupre Brut               | 43.00</w:t>
      </w:r>
    </w:p>
    <w:p w14:paraId="74E4F5B0" w14:textId="1EFC2A30" w:rsidR="00983A59" w:rsidRPr="00012E8A" w:rsidRDefault="00983A59" w:rsidP="00260493">
      <w:pPr>
        <w:rPr>
          <w:rFonts w:ascii="Arial" w:hAnsi="Arial" w:cs="Arial"/>
          <w:i/>
          <w:iCs/>
          <w:sz w:val="24"/>
          <w:szCs w:val="24"/>
          <w:lang w:val="en-US"/>
        </w:rPr>
      </w:pPr>
      <w:r w:rsidRPr="00012E8A">
        <w:rPr>
          <w:rFonts w:ascii="Arial" w:hAnsi="Arial" w:cs="Arial"/>
          <w:i/>
          <w:iCs/>
          <w:sz w:val="24"/>
          <w:szCs w:val="24"/>
          <w:lang w:val="en-US"/>
        </w:rPr>
        <w:t>Laurent Perrier Cuvee Rose        | 80.00</w:t>
      </w:r>
    </w:p>
    <w:p w14:paraId="359D909B" w14:textId="77777777" w:rsidR="00983A59" w:rsidRPr="00532B94" w:rsidRDefault="00983A59" w:rsidP="00260493">
      <w:pPr>
        <w:rPr>
          <w:rFonts w:ascii="Arial" w:hAnsi="Arial" w:cs="Arial"/>
          <w:sz w:val="24"/>
          <w:szCs w:val="24"/>
          <w:lang w:val="en-US"/>
        </w:rPr>
      </w:pPr>
    </w:p>
    <w:p w14:paraId="2B79F684" w14:textId="58408922" w:rsidR="00983A59" w:rsidRPr="00012E8A" w:rsidRDefault="00C2792F" w:rsidP="00260493">
      <w:pPr>
        <w:rPr>
          <w:rFonts w:ascii="Arial" w:hAnsi="Arial" w:cs="Arial"/>
          <w:b/>
          <w:bCs/>
          <w:color w:val="0070C0"/>
          <w:sz w:val="24"/>
          <w:szCs w:val="24"/>
          <w:u w:val="single"/>
          <w:lang w:val="en-US"/>
        </w:rPr>
      </w:pPr>
      <w:r w:rsidRPr="00012E8A">
        <w:rPr>
          <w:rFonts w:ascii="Arial" w:hAnsi="Arial" w:cs="Arial"/>
          <w:b/>
          <w:bCs/>
          <w:color w:val="0070C0"/>
          <w:sz w:val="24"/>
          <w:szCs w:val="24"/>
          <w:u w:val="single"/>
          <w:lang w:val="en-US"/>
        </w:rPr>
        <w:t>COCKTAILS:</w:t>
      </w:r>
    </w:p>
    <w:p w14:paraId="4247199C" w14:textId="23CC2611" w:rsidR="00C2792F" w:rsidRPr="00012E8A" w:rsidRDefault="00C2792F" w:rsidP="00260493">
      <w:pPr>
        <w:rPr>
          <w:rFonts w:ascii="Arial" w:hAnsi="Arial" w:cs="Arial"/>
          <w:i/>
          <w:iCs/>
          <w:sz w:val="24"/>
          <w:szCs w:val="24"/>
          <w:lang w:val="en-US"/>
        </w:rPr>
      </w:pPr>
      <w:r w:rsidRPr="00012E8A">
        <w:rPr>
          <w:rFonts w:ascii="Arial" w:hAnsi="Arial" w:cs="Arial"/>
          <w:i/>
          <w:iCs/>
          <w:sz w:val="24"/>
          <w:szCs w:val="24"/>
          <w:lang w:val="en-US"/>
        </w:rPr>
        <w:t>Passion Fruit Martini    | 9.50</w:t>
      </w:r>
    </w:p>
    <w:p w14:paraId="63C88A27" w14:textId="01B2B896" w:rsidR="00C2792F" w:rsidRPr="00012E8A" w:rsidRDefault="00C2792F" w:rsidP="00260493">
      <w:pPr>
        <w:rPr>
          <w:rFonts w:ascii="Arial" w:hAnsi="Arial" w:cs="Arial"/>
          <w:i/>
          <w:iCs/>
          <w:sz w:val="24"/>
          <w:szCs w:val="24"/>
          <w:lang w:val="en-US"/>
        </w:rPr>
      </w:pPr>
      <w:r w:rsidRPr="00012E8A">
        <w:rPr>
          <w:rFonts w:ascii="Arial" w:hAnsi="Arial" w:cs="Arial"/>
          <w:i/>
          <w:iCs/>
          <w:sz w:val="24"/>
          <w:szCs w:val="24"/>
          <w:lang w:val="en-US"/>
        </w:rPr>
        <w:t>Espresso Martini          | 9.50</w:t>
      </w:r>
    </w:p>
    <w:p w14:paraId="3D30FF85" w14:textId="5E17E466" w:rsidR="00C2792F" w:rsidRPr="00012E8A" w:rsidRDefault="00C2792F" w:rsidP="00260493">
      <w:pPr>
        <w:rPr>
          <w:rFonts w:ascii="Arial" w:hAnsi="Arial" w:cs="Arial"/>
          <w:i/>
          <w:iCs/>
          <w:sz w:val="24"/>
          <w:szCs w:val="24"/>
          <w:lang w:val="en-US"/>
        </w:rPr>
      </w:pPr>
      <w:r w:rsidRPr="00012E8A">
        <w:rPr>
          <w:rFonts w:ascii="Arial" w:hAnsi="Arial" w:cs="Arial"/>
          <w:i/>
          <w:iCs/>
          <w:sz w:val="24"/>
          <w:szCs w:val="24"/>
          <w:lang w:val="en-US"/>
        </w:rPr>
        <w:t>Hugo                            | 9.50</w:t>
      </w:r>
    </w:p>
    <w:p w14:paraId="441EA31E" w14:textId="724BFE52" w:rsidR="00C2792F" w:rsidRPr="00012E8A" w:rsidRDefault="00C2792F" w:rsidP="00260493">
      <w:pPr>
        <w:rPr>
          <w:rFonts w:ascii="Arial" w:hAnsi="Arial" w:cs="Arial"/>
          <w:i/>
          <w:iCs/>
          <w:sz w:val="24"/>
          <w:szCs w:val="24"/>
          <w:lang w:val="en-US"/>
        </w:rPr>
      </w:pPr>
      <w:r w:rsidRPr="00012E8A">
        <w:rPr>
          <w:rFonts w:ascii="Arial" w:hAnsi="Arial" w:cs="Arial"/>
          <w:i/>
          <w:iCs/>
          <w:sz w:val="24"/>
          <w:szCs w:val="24"/>
          <w:lang w:val="en-US"/>
        </w:rPr>
        <w:t>Cosmopolitan               |9.50</w:t>
      </w:r>
    </w:p>
    <w:p w14:paraId="38623397" w14:textId="0910C792" w:rsidR="00C2792F" w:rsidRPr="00532B94" w:rsidRDefault="00C2792F" w:rsidP="00260493">
      <w:pPr>
        <w:rPr>
          <w:rFonts w:ascii="Arial" w:hAnsi="Arial" w:cs="Arial"/>
          <w:sz w:val="24"/>
          <w:szCs w:val="24"/>
          <w:lang w:val="en-US"/>
        </w:rPr>
      </w:pPr>
    </w:p>
    <w:p w14:paraId="1432C1F8" w14:textId="77777777" w:rsidR="00CE0294" w:rsidRPr="00532B94" w:rsidRDefault="00CE0294" w:rsidP="004F4712">
      <w:pPr>
        <w:rPr>
          <w:rFonts w:ascii="Arial" w:hAnsi="Arial" w:cs="Arial"/>
          <w:sz w:val="24"/>
          <w:szCs w:val="24"/>
          <w:lang w:val="en-US"/>
        </w:rPr>
      </w:pPr>
    </w:p>
    <w:p w14:paraId="34D7D68F" w14:textId="77777777" w:rsidR="00CE0294" w:rsidRPr="00532B94" w:rsidRDefault="00CE0294" w:rsidP="004F4712">
      <w:pPr>
        <w:rPr>
          <w:rFonts w:ascii="Arial" w:hAnsi="Arial" w:cs="Arial"/>
          <w:sz w:val="24"/>
          <w:szCs w:val="24"/>
          <w:lang w:val="en-US"/>
        </w:rPr>
      </w:pPr>
    </w:p>
    <w:p w14:paraId="58766397" w14:textId="0AE42F2F" w:rsidR="00CE0294" w:rsidRPr="00532B94" w:rsidRDefault="00CE0294" w:rsidP="004F4712">
      <w:pPr>
        <w:rPr>
          <w:rFonts w:ascii="Arial" w:hAnsi="Arial" w:cs="Arial"/>
          <w:sz w:val="24"/>
          <w:szCs w:val="24"/>
          <w:lang w:val="en-US"/>
        </w:rPr>
      </w:pPr>
    </w:p>
    <w:p w14:paraId="5DBB1EC7" w14:textId="77777777" w:rsidR="001A24C2" w:rsidRPr="00532B94" w:rsidRDefault="001A24C2" w:rsidP="001A24C2">
      <w:pPr>
        <w:rPr>
          <w:rFonts w:ascii="Arial" w:hAnsi="Arial" w:cs="Arial"/>
          <w:color w:val="FF0000"/>
          <w:sz w:val="24"/>
          <w:szCs w:val="24"/>
          <w:lang w:val="en-US"/>
        </w:rPr>
      </w:pPr>
      <w:r w:rsidRPr="00532B94">
        <w:rPr>
          <w:rFonts w:ascii="Arial" w:hAnsi="Arial" w:cs="Arial"/>
          <w:color w:val="FF0000"/>
          <w:sz w:val="24"/>
          <w:szCs w:val="24"/>
          <w:lang w:val="en-US"/>
        </w:rPr>
        <w:t>Please notify the waiter about any type of allergy or food intolerance suffered and its gravity. Carefully read the menu to check if the ingredient is mentioned.</w:t>
      </w:r>
    </w:p>
    <w:p w14:paraId="47FC62F4" w14:textId="77777777" w:rsidR="00C2792F" w:rsidRPr="00532B94" w:rsidRDefault="00C2792F" w:rsidP="00CC42FD">
      <w:pPr>
        <w:rPr>
          <w:rFonts w:ascii="Arial" w:hAnsi="Arial" w:cs="Arial"/>
          <w:sz w:val="24"/>
          <w:szCs w:val="24"/>
          <w:lang w:val="en-US"/>
        </w:rPr>
      </w:pPr>
    </w:p>
    <w:p w14:paraId="7F9158B9" w14:textId="77777777" w:rsidR="00532B94" w:rsidRPr="00532B94" w:rsidRDefault="00532B94" w:rsidP="00CC42FD">
      <w:pPr>
        <w:rPr>
          <w:rFonts w:ascii="Arial" w:hAnsi="Arial" w:cs="Arial"/>
          <w:sz w:val="24"/>
          <w:szCs w:val="24"/>
          <w:lang w:val="en-US"/>
        </w:rPr>
      </w:pPr>
    </w:p>
    <w:p w14:paraId="22152AAC" w14:textId="77777777" w:rsidR="00532B94" w:rsidRPr="00532B94" w:rsidRDefault="00532B94" w:rsidP="00CC42FD">
      <w:pPr>
        <w:rPr>
          <w:rFonts w:ascii="Arial" w:hAnsi="Arial" w:cs="Arial"/>
          <w:sz w:val="24"/>
          <w:szCs w:val="24"/>
          <w:lang w:val="en-US"/>
        </w:rPr>
      </w:pPr>
    </w:p>
    <w:p w14:paraId="6856EBCD" w14:textId="77777777" w:rsidR="00532B94" w:rsidRPr="00532B94" w:rsidRDefault="00532B94" w:rsidP="00CC42FD">
      <w:pPr>
        <w:rPr>
          <w:rFonts w:ascii="Arial" w:hAnsi="Arial" w:cs="Arial"/>
          <w:sz w:val="24"/>
          <w:szCs w:val="24"/>
          <w:lang w:val="en-US"/>
        </w:rPr>
      </w:pPr>
    </w:p>
    <w:p w14:paraId="632D43FE" w14:textId="77777777" w:rsidR="00532B94" w:rsidRPr="00532B94" w:rsidRDefault="00532B94" w:rsidP="00CC42FD">
      <w:pPr>
        <w:rPr>
          <w:rFonts w:ascii="Arial" w:hAnsi="Arial" w:cs="Arial"/>
          <w:sz w:val="24"/>
          <w:szCs w:val="24"/>
          <w:lang w:val="en-US"/>
        </w:rPr>
      </w:pPr>
    </w:p>
    <w:p w14:paraId="6F226C81" w14:textId="77777777" w:rsidR="00532B94" w:rsidRPr="00532B94" w:rsidRDefault="00532B94" w:rsidP="00CC42FD">
      <w:pPr>
        <w:rPr>
          <w:rFonts w:ascii="Arial" w:hAnsi="Arial" w:cs="Arial"/>
          <w:sz w:val="24"/>
          <w:szCs w:val="24"/>
          <w:lang w:val="en-US"/>
        </w:rPr>
      </w:pPr>
    </w:p>
    <w:p w14:paraId="7F1B6E5B" w14:textId="77777777" w:rsidR="00532B94" w:rsidRPr="00532B94" w:rsidRDefault="00532B94" w:rsidP="00CC42FD">
      <w:pPr>
        <w:rPr>
          <w:rFonts w:ascii="Arial" w:hAnsi="Arial" w:cs="Arial"/>
          <w:sz w:val="24"/>
          <w:szCs w:val="24"/>
          <w:lang w:val="en-US"/>
        </w:rPr>
      </w:pPr>
    </w:p>
    <w:p w14:paraId="24A82AD1" w14:textId="16A97C8A" w:rsidR="001A24C2" w:rsidRPr="00532B94" w:rsidRDefault="00CC42FD" w:rsidP="00CC42FD">
      <w:pPr>
        <w:rPr>
          <w:rFonts w:ascii="Arial" w:hAnsi="Arial" w:cs="Arial"/>
          <w:sz w:val="24"/>
          <w:szCs w:val="24"/>
          <w:lang w:val="en-US"/>
        </w:rPr>
      </w:pPr>
      <w:r w:rsidRPr="00532B94">
        <w:rPr>
          <w:rFonts w:ascii="Arial" w:hAnsi="Arial" w:cs="Arial"/>
          <w:sz w:val="24"/>
          <w:szCs w:val="24"/>
          <w:lang w:val="en-US"/>
        </w:rPr>
        <w:t xml:space="preserve">Sources: </w:t>
      </w:r>
    </w:p>
    <w:p w14:paraId="12FB65D4" w14:textId="02F79C6D" w:rsidR="00CC42FD" w:rsidRPr="00532B94" w:rsidRDefault="00000000" w:rsidP="001A24C2">
      <w:pPr>
        <w:spacing w:line="240" w:lineRule="auto"/>
        <w:rPr>
          <w:rFonts w:ascii="Arial" w:hAnsi="Arial" w:cs="Arial"/>
          <w:sz w:val="24"/>
          <w:szCs w:val="24"/>
          <w:u w:val="single"/>
          <w:lang w:val="en-US"/>
        </w:rPr>
      </w:pPr>
      <w:hyperlink r:id="rId5" w:history="1">
        <w:r w:rsidR="001A24C2" w:rsidRPr="00532B94">
          <w:rPr>
            <w:rStyle w:val="Hyperlink"/>
            <w:rFonts w:ascii="Arial" w:hAnsi="Arial" w:cs="Arial"/>
            <w:sz w:val="24"/>
            <w:szCs w:val="24"/>
            <w:lang w:val="en-US"/>
          </w:rPr>
          <w:t>https://trinity-hotels.com/projects/</w:t>
        </w:r>
      </w:hyperlink>
    </w:p>
    <w:p w14:paraId="36BB78A5" w14:textId="4F08B457" w:rsidR="00CC42FD" w:rsidRPr="00532B94" w:rsidRDefault="00000000" w:rsidP="001A24C2">
      <w:pPr>
        <w:spacing w:line="240" w:lineRule="auto"/>
        <w:rPr>
          <w:rFonts w:ascii="Arial" w:hAnsi="Arial" w:cs="Arial"/>
          <w:sz w:val="24"/>
          <w:szCs w:val="24"/>
          <w:lang w:val="en-US"/>
        </w:rPr>
      </w:pPr>
      <w:hyperlink r:id="rId6" w:history="1">
        <w:r w:rsidR="00CC42FD" w:rsidRPr="00532B94">
          <w:rPr>
            <w:rStyle w:val="Hyperlink"/>
            <w:rFonts w:ascii="Arial" w:hAnsi="Arial" w:cs="Arial"/>
            <w:sz w:val="24"/>
            <w:szCs w:val="24"/>
            <w:lang w:val="en-US"/>
          </w:rPr>
          <w:t>https://www.tripadvisor.co.uk/Restaurant_Review-g187092-d3706458-Reviews-Le_Majestic-Le_Puy_en_Velay_Haute_Loire_Auvergne_Rhone_Alpes.html</w:t>
        </w:r>
      </w:hyperlink>
    </w:p>
    <w:p w14:paraId="214369BF" w14:textId="21569325" w:rsidR="00CC42FD" w:rsidRPr="00532B94" w:rsidRDefault="00000000" w:rsidP="001A24C2">
      <w:pPr>
        <w:spacing w:line="240" w:lineRule="auto"/>
        <w:rPr>
          <w:rStyle w:val="Hyperlink"/>
          <w:rFonts w:ascii="Arial" w:hAnsi="Arial" w:cs="Arial"/>
          <w:sz w:val="24"/>
          <w:szCs w:val="24"/>
          <w:lang w:val="en-US"/>
        </w:rPr>
      </w:pPr>
      <w:hyperlink r:id="rId7" w:history="1">
        <w:r w:rsidR="00CC42FD" w:rsidRPr="00532B94">
          <w:rPr>
            <w:rStyle w:val="Hyperlink"/>
            <w:rFonts w:ascii="Arial" w:hAnsi="Arial" w:cs="Arial"/>
            <w:sz w:val="24"/>
            <w:szCs w:val="24"/>
            <w:lang w:val="en-US"/>
          </w:rPr>
          <w:t>https://guide.michelin.com/en/article/features/what-is-a-michelin-star</w:t>
        </w:r>
      </w:hyperlink>
    </w:p>
    <w:p w14:paraId="599BCA1E" w14:textId="3C864032" w:rsidR="0075313E" w:rsidRPr="00532B94" w:rsidRDefault="00000000" w:rsidP="001A24C2">
      <w:pPr>
        <w:spacing w:line="240" w:lineRule="auto"/>
        <w:rPr>
          <w:rStyle w:val="Hyperlink"/>
          <w:rFonts w:ascii="Arial" w:hAnsi="Arial" w:cs="Arial"/>
          <w:sz w:val="24"/>
          <w:szCs w:val="24"/>
          <w:lang w:val="en-US"/>
        </w:rPr>
      </w:pPr>
      <w:hyperlink r:id="rId8" w:history="1">
        <w:r w:rsidR="0075313E" w:rsidRPr="00532B94">
          <w:rPr>
            <w:rStyle w:val="Hyperlink"/>
            <w:rFonts w:ascii="Arial" w:hAnsi="Arial" w:cs="Arial"/>
            <w:sz w:val="24"/>
            <w:szCs w:val="24"/>
            <w:lang w:val="en-US"/>
          </w:rPr>
          <w:t>https://thegoodlifefrance.com/restaurant-in-france/</w:t>
        </w:r>
      </w:hyperlink>
    </w:p>
    <w:p w14:paraId="03806ACD" w14:textId="7C0ED9AF" w:rsidR="00774250" w:rsidRPr="00532B94" w:rsidRDefault="00000000" w:rsidP="001A24C2">
      <w:pPr>
        <w:spacing w:line="240" w:lineRule="auto"/>
        <w:rPr>
          <w:rFonts w:ascii="Arial" w:hAnsi="Arial" w:cs="Arial"/>
          <w:sz w:val="24"/>
          <w:szCs w:val="24"/>
          <w:lang w:val="en-US"/>
        </w:rPr>
      </w:pPr>
      <w:hyperlink r:id="rId9" w:history="1">
        <w:r w:rsidR="00774250" w:rsidRPr="00532B94">
          <w:rPr>
            <w:rStyle w:val="Hyperlink"/>
            <w:rFonts w:ascii="Arial" w:hAnsi="Arial" w:cs="Arial"/>
            <w:sz w:val="24"/>
            <w:szCs w:val="24"/>
            <w:lang w:val="en-US"/>
          </w:rPr>
          <w:t>https://onlinelibrary-wiley-com.ezproxy.uwtsd.ac.uk/doi/pdf/10.1002/smj.583</w:t>
        </w:r>
      </w:hyperlink>
    </w:p>
    <w:p w14:paraId="4113D4BE" w14:textId="3120DA44" w:rsidR="00C04F5D" w:rsidRPr="00532B94" w:rsidRDefault="00000000" w:rsidP="001A24C2">
      <w:pPr>
        <w:spacing w:line="240" w:lineRule="auto"/>
        <w:rPr>
          <w:rFonts w:ascii="Arial" w:hAnsi="Arial" w:cs="Arial"/>
          <w:sz w:val="24"/>
          <w:szCs w:val="24"/>
          <w:lang w:val="en-US"/>
        </w:rPr>
      </w:pPr>
      <w:hyperlink r:id="rId10" w:history="1">
        <w:r w:rsidR="00C04F5D" w:rsidRPr="00532B94">
          <w:rPr>
            <w:rStyle w:val="Hyperlink"/>
            <w:rFonts w:ascii="Arial" w:hAnsi="Arial" w:cs="Arial"/>
            <w:sz w:val="24"/>
            <w:szCs w:val="24"/>
            <w:lang w:val="en-US"/>
          </w:rPr>
          <w:t>https://lepetitboismoseley.com/menus/a-la-carte/</w:t>
        </w:r>
      </w:hyperlink>
    </w:p>
    <w:p w14:paraId="496013B5" w14:textId="69B5052B" w:rsidR="00C2792F" w:rsidRPr="00532B94" w:rsidRDefault="00000000" w:rsidP="001A24C2">
      <w:pPr>
        <w:spacing w:line="240" w:lineRule="auto"/>
        <w:rPr>
          <w:rFonts w:ascii="Arial" w:hAnsi="Arial" w:cs="Arial"/>
          <w:sz w:val="24"/>
          <w:szCs w:val="24"/>
          <w:lang w:val="en-US"/>
        </w:rPr>
      </w:pPr>
      <w:hyperlink r:id="rId11" w:history="1">
        <w:r w:rsidR="00C2792F" w:rsidRPr="00532B94">
          <w:rPr>
            <w:rStyle w:val="Hyperlink"/>
            <w:rFonts w:ascii="Arial" w:hAnsi="Arial" w:cs="Arial"/>
            <w:sz w:val="24"/>
            <w:szCs w:val="24"/>
            <w:lang w:val="en-US"/>
          </w:rPr>
          <w:t>https://www.tripadvisor.co.uk/Restaurant_Review-g504160-d7934468-Reviews-The_Albert-Tamworth_Staffordshire_England.html</w:t>
        </w:r>
      </w:hyperlink>
    </w:p>
    <w:p w14:paraId="016B2909" w14:textId="1B383C8B" w:rsidR="00C2792F" w:rsidRPr="00532B94" w:rsidRDefault="00000000" w:rsidP="001A24C2">
      <w:pPr>
        <w:spacing w:line="240" w:lineRule="auto"/>
        <w:rPr>
          <w:rFonts w:ascii="Arial" w:hAnsi="Arial" w:cs="Arial"/>
          <w:sz w:val="24"/>
          <w:szCs w:val="24"/>
          <w:lang w:val="en-US"/>
        </w:rPr>
      </w:pPr>
      <w:hyperlink r:id="rId12" w:history="1">
        <w:r w:rsidR="00C2792F" w:rsidRPr="00532B94">
          <w:rPr>
            <w:rStyle w:val="Hyperlink"/>
            <w:rFonts w:ascii="Arial" w:hAnsi="Arial" w:cs="Arial"/>
            <w:sz w:val="24"/>
            <w:szCs w:val="24"/>
            <w:lang w:val="en-US"/>
          </w:rPr>
          <w:t>https://www.proquest.com/docview/2612849167?accountid=130472&amp;parentSessionId=tBaeVXIHX0peXv1HpPyszVfROBBSuzH0q8lS32zFw54%3D&amp;pq-origsite=primo</w:t>
        </w:r>
      </w:hyperlink>
    </w:p>
    <w:p w14:paraId="13701892" w14:textId="5B8D0429" w:rsidR="00C2792F" w:rsidRPr="00532B94" w:rsidRDefault="00000000" w:rsidP="001A24C2">
      <w:pPr>
        <w:spacing w:line="240" w:lineRule="auto"/>
        <w:rPr>
          <w:rFonts w:ascii="Arial" w:hAnsi="Arial" w:cs="Arial"/>
          <w:sz w:val="24"/>
          <w:szCs w:val="24"/>
          <w:lang w:val="en-US"/>
        </w:rPr>
      </w:pPr>
      <w:hyperlink r:id="rId13" w:history="1">
        <w:r w:rsidR="00D059B6" w:rsidRPr="00532B94">
          <w:rPr>
            <w:rStyle w:val="Hyperlink"/>
            <w:rFonts w:ascii="Arial" w:hAnsi="Arial" w:cs="Arial"/>
            <w:sz w:val="24"/>
            <w:szCs w:val="24"/>
            <w:lang w:val="en-US"/>
          </w:rPr>
          <w:t>https://www-jstor-org.ezproxy.uwtsd.ac.uk/stable/10.7312/pitt12416.7?seq=1</w:t>
        </w:r>
      </w:hyperlink>
    </w:p>
    <w:p w14:paraId="4DA7DCBB" w14:textId="33C94957" w:rsidR="00D059B6" w:rsidRPr="00532B94" w:rsidRDefault="00000000" w:rsidP="001A24C2">
      <w:pPr>
        <w:spacing w:line="240" w:lineRule="auto"/>
        <w:rPr>
          <w:rFonts w:ascii="Arial" w:hAnsi="Arial" w:cs="Arial"/>
          <w:sz w:val="24"/>
          <w:szCs w:val="24"/>
          <w:lang w:val="en-US"/>
        </w:rPr>
      </w:pPr>
      <w:hyperlink r:id="rId14" w:history="1">
        <w:r w:rsidR="00D059B6" w:rsidRPr="00532B94">
          <w:rPr>
            <w:rStyle w:val="Hyperlink"/>
            <w:rFonts w:ascii="Arial" w:hAnsi="Arial" w:cs="Arial"/>
            <w:sz w:val="24"/>
            <w:szCs w:val="24"/>
            <w:lang w:val="en-US"/>
          </w:rPr>
          <w:t>https://www.foodandwine.com/comfort-food/traditional-french-food</w:t>
        </w:r>
      </w:hyperlink>
    </w:p>
    <w:p w14:paraId="76A8DC83" w14:textId="77777777" w:rsidR="00D059B6" w:rsidRPr="00532B94" w:rsidRDefault="00D059B6" w:rsidP="00CC42FD">
      <w:pPr>
        <w:rPr>
          <w:rFonts w:ascii="Arial" w:hAnsi="Arial" w:cs="Arial"/>
          <w:sz w:val="24"/>
          <w:szCs w:val="24"/>
          <w:lang w:val="en-US"/>
        </w:rPr>
      </w:pPr>
    </w:p>
    <w:p w14:paraId="608CEFC3" w14:textId="77777777" w:rsidR="00D059B6" w:rsidRPr="00532B94" w:rsidRDefault="00D059B6" w:rsidP="00CC42FD">
      <w:pPr>
        <w:rPr>
          <w:rFonts w:ascii="Arial" w:hAnsi="Arial" w:cs="Arial"/>
          <w:sz w:val="24"/>
          <w:szCs w:val="24"/>
          <w:lang w:val="en-US"/>
        </w:rPr>
      </w:pPr>
    </w:p>
    <w:p w14:paraId="3CFAA3A7" w14:textId="77777777" w:rsidR="00C04F5D" w:rsidRPr="00532B94" w:rsidRDefault="00C04F5D" w:rsidP="00CC42FD">
      <w:pPr>
        <w:rPr>
          <w:rFonts w:ascii="Arial" w:hAnsi="Arial" w:cs="Arial"/>
          <w:sz w:val="24"/>
          <w:szCs w:val="24"/>
          <w:lang w:val="en-US"/>
        </w:rPr>
      </w:pPr>
    </w:p>
    <w:p w14:paraId="0CA8B51C" w14:textId="77777777" w:rsidR="00774250" w:rsidRPr="00532B94" w:rsidRDefault="00774250" w:rsidP="00CC42FD">
      <w:pPr>
        <w:rPr>
          <w:rFonts w:ascii="Arial" w:hAnsi="Arial" w:cs="Arial"/>
          <w:sz w:val="24"/>
          <w:szCs w:val="24"/>
          <w:lang w:val="en-US"/>
        </w:rPr>
      </w:pPr>
    </w:p>
    <w:p w14:paraId="61A65591" w14:textId="77777777" w:rsidR="0075313E" w:rsidRPr="00532B94" w:rsidRDefault="0075313E" w:rsidP="00CC42FD">
      <w:pPr>
        <w:rPr>
          <w:rFonts w:ascii="Arial" w:hAnsi="Arial" w:cs="Arial"/>
          <w:sz w:val="24"/>
          <w:szCs w:val="24"/>
          <w:lang w:val="en-US"/>
        </w:rPr>
      </w:pPr>
    </w:p>
    <w:p w14:paraId="3384FA6F" w14:textId="77777777" w:rsidR="00CC42FD" w:rsidRPr="00532B94" w:rsidRDefault="00CC42FD" w:rsidP="00CC42FD">
      <w:pPr>
        <w:rPr>
          <w:rFonts w:ascii="Arial" w:hAnsi="Arial" w:cs="Arial"/>
          <w:sz w:val="24"/>
          <w:szCs w:val="24"/>
          <w:lang w:val="en-US"/>
        </w:rPr>
      </w:pPr>
    </w:p>
    <w:p w14:paraId="53EE6C27" w14:textId="77777777" w:rsidR="00CC42FD" w:rsidRPr="00532B94" w:rsidRDefault="00CC42FD" w:rsidP="00CC42FD">
      <w:pPr>
        <w:rPr>
          <w:rFonts w:ascii="Arial" w:hAnsi="Arial" w:cs="Arial"/>
          <w:sz w:val="24"/>
          <w:szCs w:val="24"/>
          <w:lang w:val="en-US"/>
        </w:rPr>
      </w:pPr>
    </w:p>
    <w:p w14:paraId="73439353" w14:textId="77777777" w:rsidR="00CC42FD" w:rsidRPr="00532B94" w:rsidRDefault="00CC42FD" w:rsidP="00C27AEE">
      <w:pPr>
        <w:jc w:val="center"/>
        <w:rPr>
          <w:rFonts w:ascii="Arial" w:hAnsi="Arial" w:cs="Arial"/>
          <w:sz w:val="24"/>
          <w:szCs w:val="24"/>
          <w:lang w:val="en-US"/>
        </w:rPr>
      </w:pPr>
    </w:p>
    <w:p w14:paraId="4B766541" w14:textId="77777777" w:rsidR="00CC42FD" w:rsidRPr="00532B94" w:rsidRDefault="00CC42FD" w:rsidP="00C27AEE">
      <w:pPr>
        <w:jc w:val="center"/>
        <w:rPr>
          <w:rFonts w:ascii="Arial" w:hAnsi="Arial" w:cs="Arial"/>
          <w:sz w:val="24"/>
          <w:szCs w:val="24"/>
          <w:lang w:val="en-US"/>
        </w:rPr>
      </w:pPr>
    </w:p>
    <w:sectPr w:rsidR="00CC42FD" w:rsidRPr="00532B94">
      <w:pgSz w:w="11906" w:h="16838"/>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defaultTabStop w:val="720"/>
  <w:characterSpacingControl w:val="doNotCompress"/>
  <w:compat>
    <w:useFELayout/>
    <w:compatSetting w:name="compatibilityMode" w:uri="http://schemas.microsoft.com/office/word" w:val="12"/>
    <w:compatSetting w:name="useWord2013TrackBottomHyphenation" w:uri="http://schemas.microsoft.com/office/word" w:val="1"/>
  </w:compat>
  <w:rsids>
    <w:rsidRoot w:val="00C27AEE"/>
    <w:rsid w:val="00012E8A"/>
    <w:rsid w:val="000850ED"/>
    <w:rsid w:val="001A24C2"/>
    <w:rsid w:val="001C76A0"/>
    <w:rsid w:val="00260493"/>
    <w:rsid w:val="002860CB"/>
    <w:rsid w:val="003B1F53"/>
    <w:rsid w:val="003F3D35"/>
    <w:rsid w:val="00455149"/>
    <w:rsid w:val="00473940"/>
    <w:rsid w:val="0049194D"/>
    <w:rsid w:val="004C1323"/>
    <w:rsid w:val="004E0702"/>
    <w:rsid w:val="004F4712"/>
    <w:rsid w:val="00522876"/>
    <w:rsid w:val="00532B94"/>
    <w:rsid w:val="005F4E11"/>
    <w:rsid w:val="00717090"/>
    <w:rsid w:val="00736601"/>
    <w:rsid w:val="0075313E"/>
    <w:rsid w:val="00774250"/>
    <w:rsid w:val="00787CC7"/>
    <w:rsid w:val="00874D8E"/>
    <w:rsid w:val="008D1097"/>
    <w:rsid w:val="00964366"/>
    <w:rsid w:val="00983A59"/>
    <w:rsid w:val="00A06F82"/>
    <w:rsid w:val="00A51D29"/>
    <w:rsid w:val="00AB2361"/>
    <w:rsid w:val="00B37A35"/>
    <w:rsid w:val="00BF1C15"/>
    <w:rsid w:val="00C04F5D"/>
    <w:rsid w:val="00C2792F"/>
    <w:rsid w:val="00C27AEE"/>
    <w:rsid w:val="00C420D6"/>
    <w:rsid w:val="00CC42FD"/>
    <w:rsid w:val="00CE0294"/>
    <w:rsid w:val="00D059B6"/>
    <w:rsid w:val="00D37CBB"/>
    <w:rsid w:val="00D72AED"/>
    <w:rsid w:val="00E178B4"/>
    <w:rsid w:val="00E3235B"/>
    <w:rsid w:val="00F00005"/>
    <w:rsid w:val="00F05018"/>
    <w:rsid w:val="00F4464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B289DD5"/>
  <w15:docId w15:val="{872BAEF5-999F-4F19-981F-18A0ED3C13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64366"/>
  </w:style>
  <w:style w:type="paragraph" w:styleId="Heading1">
    <w:name w:val="heading 1"/>
    <w:basedOn w:val="Normal"/>
    <w:next w:val="Normal"/>
    <w:link w:val="Heading1Char"/>
    <w:uiPriority w:val="9"/>
    <w:qFormat/>
    <w:rsid w:val="00964366"/>
    <w:pPr>
      <w:keepNext/>
      <w:keepLines/>
      <w:spacing w:before="320" w:after="0" w:line="240" w:lineRule="auto"/>
      <w:outlineLvl w:val="0"/>
    </w:pPr>
    <w:rPr>
      <w:rFonts w:asciiTheme="majorHAnsi" w:eastAsiaTheme="majorEastAsia" w:hAnsiTheme="majorHAnsi" w:cstheme="majorBidi"/>
      <w:color w:val="AA610D" w:themeColor="accent1" w:themeShade="BF"/>
      <w:sz w:val="32"/>
      <w:szCs w:val="32"/>
    </w:rPr>
  </w:style>
  <w:style w:type="paragraph" w:styleId="Heading2">
    <w:name w:val="heading 2"/>
    <w:basedOn w:val="Normal"/>
    <w:next w:val="Normal"/>
    <w:link w:val="Heading2Char"/>
    <w:uiPriority w:val="9"/>
    <w:semiHidden/>
    <w:unhideWhenUsed/>
    <w:qFormat/>
    <w:rsid w:val="00964366"/>
    <w:pPr>
      <w:keepNext/>
      <w:keepLines/>
      <w:spacing w:before="80" w:after="0" w:line="240" w:lineRule="auto"/>
      <w:outlineLvl w:val="1"/>
    </w:pPr>
    <w:rPr>
      <w:rFonts w:asciiTheme="majorHAnsi" w:eastAsiaTheme="majorEastAsia" w:hAnsiTheme="majorHAnsi" w:cstheme="majorBidi"/>
      <w:color w:val="404040" w:themeColor="text1" w:themeTint="BF"/>
      <w:sz w:val="28"/>
      <w:szCs w:val="28"/>
    </w:rPr>
  </w:style>
  <w:style w:type="paragraph" w:styleId="Heading3">
    <w:name w:val="heading 3"/>
    <w:basedOn w:val="Normal"/>
    <w:next w:val="Normal"/>
    <w:link w:val="Heading3Char"/>
    <w:uiPriority w:val="9"/>
    <w:semiHidden/>
    <w:unhideWhenUsed/>
    <w:qFormat/>
    <w:rsid w:val="00964366"/>
    <w:pPr>
      <w:keepNext/>
      <w:keepLines/>
      <w:spacing w:before="40" w:after="0" w:line="240" w:lineRule="auto"/>
      <w:outlineLvl w:val="2"/>
    </w:pPr>
    <w:rPr>
      <w:rFonts w:asciiTheme="majorHAnsi" w:eastAsiaTheme="majorEastAsia" w:hAnsiTheme="majorHAnsi" w:cstheme="majorBidi"/>
      <w:color w:val="637052" w:themeColor="text2"/>
      <w:sz w:val="24"/>
      <w:szCs w:val="24"/>
    </w:rPr>
  </w:style>
  <w:style w:type="paragraph" w:styleId="Heading4">
    <w:name w:val="heading 4"/>
    <w:basedOn w:val="Normal"/>
    <w:next w:val="Normal"/>
    <w:link w:val="Heading4Char"/>
    <w:uiPriority w:val="9"/>
    <w:semiHidden/>
    <w:unhideWhenUsed/>
    <w:qFormat/>
    <w:rsid w:val="00964366"/>
    <w:pPr>
      <w:keepNext/>
      <w:keepLines/>
      <w:spacing w:before="40" w:after="0"/>
      <w:outlineLvl w:val="3"/>
    </w:pPr>
    <w:rPr>
      <w:rFonts w:asciiTheme="majorHAnsi" w:eastAsiaTheme="majorEastAsia" w:hAnsiTheme="majorHAnsi" w:cstheme="majorBidi"/>
      <w:sz w:val="22"/>
      <w:szCs w:val="22"/>
    </w:rPr>
  </w:style>
  <w:style w:type="paragraph" w:styleId="Heading5">
    <w:name w:val="heading 5"/>
    <w:basedOn w:val="Normal"/>
    <w:next w:val="Normal"/>
    <w:link w:val="Heading5Char"/>
    <w:uiPriority w:val="9"/>
    <w:semiHidden/>
    <w:unhideWhenUsed/>
    <w:qFormat/>
    <w:rsid w:val="00964366"/>
    <w:pPr>
      <w:keepNext/>
      <w:keepLines/>
      <w:spacing w:before="40" w:after="0"/>
      <w:outlineLvl w:val="4"/>
    </w:pPr>
    <w:rPr>
      <w:rFonts w:asciiTheme="majorHAnsi" w:eastAsiaTheme="majorEastAsia" w:hAnsiTheme="majorHAnsi" w:cstheme="majorBidi"/>
      <w:color w:val="637052" w:themeColor="text2"/>
      <w:sz w:val="22"/>
      <w:szCs w:val="22"/>
    </w:rPr>
  </w:style>
  <w:style w:type="paragraph" w:styleId="Heading6">
    <w:name w:val="heading 6"/>
    <w:basedOn w:val="Normal"/>
    <w:next w:val="Normal"/>
    <w:link w:val="Heading6Char"/>
    <w:uiPriority w:val="9"/>
    <w:semiHidden/>
    <w:unhideWhenUsed/>
    <w:qFormat/>
    <w:rsid w:val="00964366"/>
    <w:pPr>
      <w:keepNext/>
      <w:keepLines/>
      <w:spacing w:before="40" w:after="0"/>
      <w:outlineLvl w:val="5"/>
    </w:pPr>
    <w:rPr>
      <w:rFonts w:asciiTheme="majorHAnsi" w:eastAsiaTheme="majorEastAsia" w:hAnsiTheme="majorHAnsi" w:cstheme="majorBidi"/>
      <w:i/>
      <w:iCs/>
      <w:color w:val="637052" w:themeColor="text2"/>
      <w:sz w:val="21"/>
      <w:szCs w:val="21"/>
    </w:rPr>
  </w:style>
  <w:style w:type="paragraph" w:styleId="Heading7">
    <w:name w:val="heading 7"/>
    <w:basedOn w:val="Normal"/>
    <w:next w:val="Normal"/>
    <w:link w:val="Heading7Char"/>
    <w:uiPriority w:val="9"/>
    <w:semiHidden/>
    <w:unhideWhenUsed/>
    <w:qFormat/>
    <w:rsid w:val="00964366"/>
    <w:pPr>
      <w:keepNext/>
      <w:keepLines/>
      <w:spacing w:before="40" w:after="0"/>
      <w:outlineLvl w:val="6"/>
    </w:pPr>
    <w:rPr>
      <w:rFonts w:asciiTheme="majorHAnsi" w:eastAsiaTheme="majorEastAsia" w:hAnsiTheme="majorHAnsi" w:cstheme="majorBidi"/>
      <w:i/>
      <w:iCs/>
      <w:color w:val="724109" w:themeColor="accent1" w:themeShade="80"/>
      <w:sz w:val="21"/>
      <w:szCs w:val="21"/>
    </w:rPr>
  </w:style>
  <w:style w:type="paragraph" w:styleId="Heading8">
    <w:name w:val="heading 8"/>
    <w:basedOn w:val="Normal"/>
    <w:next w:val="Normal"/>
    <w:link w:val="Heading8Char"/>
    <w:uiPriority w:val="9"/>
    <w:semiHidden/>
    <w:unhideWhenUsed/>
    <w:qFormat/>
    <w:rsid w:val="00964366"/>
    <w:pPr>
      <w:keepNext/>
      <w:keepLines/>
      <w:spacing w:before="40" w:after="0"/>
      <w:outlineLvl w:val="7"/>
    </w:pPr>
    <w:rPr>
      <w:rFonts w:asciiTheme="majorHAnsi" w:eastAsiaTheme="majorEastAsia" w:hAnsiTheme="majorHAnsi" w:cstheme="majorBidi"/>
      <w:b/>
      <w:bCs/>
      <w:color w:val="637052" w:themeColor="text2"/>
    </w:rPr>
  </w:style>
  <w:style w:type="paragraph" w:styleId="Heading9">
    <w:name w:val="heading 9"/>
    <w:basedOn w:val="Normal"/>
    <w:next w:val="Normal"/>
    <w:link w:val="Heading9Char"/>
    <w:uiPriority w:val="9"/>
    <w:semiHidden/>
    <w:unhideWhenUsed/>
    <w:qFormat/>
    <w:rsid w:val="00964366"/>
    <w:pPr>
      <w:keepNext/>
      <w:keepLines/>
      <w:spacing w:before="40" w:after="0"/>
      <w:outlineLvl w:val="8"/>
    </w:pPr>
    <w:rPr>
      <w:rFonts w:asciiTheme="majorHAnsi" w:eastAsiaTheme="majorEastAsia" w:hAnsiTheme="majorHAnsi" w:cstheme="majorBidi"/>
      <w:b/>
      <w:bCs/>
      <w:i/>
      <w:iCs/>
      <w:color w:val="637052" w:themeColor="text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C42FD"/>
    <w:rPr>
      <w:color w:val="2998E3" w:themeColor="hyperlink"/>
      <w:u w:val="single"/>
    </w:rPr>
  </w:style>
  <w:style w:type="character" w:styleId="UnresolvedMention">
    <w:name w:val="Unresolved Mention"/>
    <w:basedOn w:val="DefaultParagraphFont"/>
    <w:uiPriority w:val="99"/>
    <w:semiHidden/>
    <w:unhideWhenUsed/>
    <w:rsid w:val="00CC42FD"/>
    <w:rPr>
      <w:color w:val="605E5C"/>
      <w:shd w:val="clear" w:color="auto" w:fill="E1DFDD"/>
    </w:rPr>
  </w:style>
  <w:style w:type="character" w:customStyle="1" w:styleId="Heading1Char">
    <w:name w:val="Heading 1 Char"/>
    <w:basedOn w:val="DefaultParagraphFont"/>
    <w:link w:val="Heading1"/>
    <w:uiPriority w:val="9"/>
    <w:rsid w:val="00964366"/>
    <w:rPr>
      <w:rFonts w:asciiTheme="majorHAnsi" w:eastAsiaTheme="majorEastAsia" w:hAnsiTheme="majorHAnsi" w:cstheme="majorBidi"/>
      <w:color w:val="AA610D" w:themeColor="accent1" w:themeShade="BF"/>
      <w:sz w:val="32"/>
      <w:szCs w:val="32"/>
    </w:rPr>
  </w:style>
  <w:style w:type="character" w:customStyle="1" w:styleId="Heading2Char">
    <w:name w:val="Heading 2 Char"/>
    <w:basedOn w:val="DefaultParagraphFont"/>
    <w:link w:val="Heading2"/>
    <w:uiPriority w:val="9"/>
    <w:semiHidden/>
    <w:rsid w:val="00964366"/>
    <w:rPr>
      <w:rFonts w:asciiTheme="majorHAnsi" w:eastAsiaTheme="majorEastAsia" w:hAnsiTheme="majorHAnsi" w:cstheme="majorBidi"/>
      <w:color w:val="404040" w:themeColor="text1" w:themeTint="BF"/>
      <w:sz w:val="28"/>
      <w:szCs w:val="28"/>
    </w:rPr>
  </w:style>
  <w:style w:type="character" w:customStyle="1" w:styleId="Heading3Char">
    <w:name w:val="Heading 3 Char"/>
    <w:basedOn w:val="DefaultParagraphFont"/>
    <w:link w:val="Heading3"/>
    <w:uiPriority w:val="9"/>
    <w:semiHidden/>
    <w:rsid w:val="00964366"/>
    <w:rPr>
      <w:rFonts w:asciiTheme="majorHAnsi" w:eastAsiaTheme="majorEastAsia" w:hAnsiTheme="majorHAnsi" w:cstheme="majorBidi"/>
      <w:color w:val="637052" w:themeColor="text2"/>
      <w:sz w:val="24"/>
      <w:szCs w:val="24"/>
    </w:rPr>
  </w:style>
  <w:style w:type="character" w:customStyle="1" w:styleId="Heading4Char">
    <w:name w:val="Heading 4 Char"/>
    <w:basedOn w:val="DefaultParagraphFont"/>
    <w:link w:val="Heading4"/>
    <w:uiPriority w:val="9"/>
    <w:semiHidden/>
    <w:rsid w:val="00964366"/>
    <w:rPr>
      <w:rFonts w:asciiTheme="majorHAnsi" w:eastAsiaTheme="majorEastAsia" w:hAnsiTheme="majorHAnsi" w:cstheme="majorBidi"/>
      <w:sz w:val="22"/>
      <w:szCs w:val="22"/>
    </w:rPr>
  </w:style>
  <w:style w:type="character" w:customStyle="1" w:styleId="Heading5Char">
    <w:name w:val="Heading 5 Char"/>
    <w:basedOn w:val="DefaultParagraphFont"/>
    <w:link w:val="Heading5"/>
    <w:uiPriority w:val="9"/>
    <w:semiHidden/>
    <w:rsid w:val="00964366"/>
    <w:rPr>
      <w:rFonts w:asciiTheme="majorHAnsi" w:eastAsiaTheme="majorEastAsia" w:hAnsiTheme="majorHAnsi" w:cstheme="majorBidi"/>
      <w:color w:val="637052" w:themeColor="text2"/>
      <w:sz w:val="22"/>
      <w:szCs w:val="22"/>
    </w:rPr>
  </w:style>
  <w:style w:type="character" w:customStyle="1" w:styleId="Heading6Char">
    <w:name w:val="Heading 6 Char"/>
    <w:basedOn w:val="DefaultParagraphFont"/>
    <w:link w:val="Heading6"/>
    <w:uiPriority w:val="9"/>
    <w:semiHidden/>
    <w:rsid w:val="00964366"/>
    <w:rPr>
      <w:rFonts w:asciiTheme="majorHAnsi" w:eastAsiaTheme="majorEastAsia" w:hAnsiTheme="majorHAnsi" w:cstheme="majorBidi"/>
      <w:i/>
      <w:iCs/>
      <w:color w:val="637052" w:themeColor="text2"/>
      <w:sz w:val="21"/>
      <w:szCs w:val="21"/>
    </w:rPr>
  </w:style>
  <w:style w:type="character" w:customStyle="1" w:styleId="Heading7Char">
    <w:name w:val="Heading 7 Char"/>
    <w:basedOn w:val="DefaultParagraphFont"/>
    <w:link w:val="Heading7"/>
    <w:uiPriority w:val="9"/>
    <w:semiHidden/>
    <w:rsid w:val="00964366"/>
    <w:rPr>
      <w:rFonts w:asciiTheme="majorHAnsi" w:eastAsiaTheme="majorEastAsia" w:hAnsiTheme="majorHAnsi" w:cstheme="majorBidi"/>
      <w:i/>
      <w:iCs/>
      <w:color w:val="724109" w:themeColor="accent1" w:themeShade="80"/>
      <w:sz w:val="21"/>
      <w:szCs w:val="21"/>
    </w:rPr>
  </w:style>
  <w:style w:type="character" w:customStyle="1" w:styleId="Heading8Char">
    <w:name w:val="Heading 8 Char"/>
    <w:basedOn w:val="DefaultParagraphFont"/>
    <w:link w:val="Heading8"/>
    <w:uiPriority w:val="9"/>
    <w:semiHidden/>
    <w:rsid w:val="00964366"/>
    <w:rPr>
      <w:rFonts w:asciiTheme="majorHAnsi" w:eastAsiaTheme="majorEastAsia" w:hAnsiTheme="majorHAnsi" w:cstheme="majorBidi"/>
      <w:b/>
      <w:bCs/>
      <w:color w:val="637052" w:themeColor="text2"/>
    </w:rPr>
  </w:style>
  <w:style w:type="character" w:customStyle="1" w:styleId="Heading9Char">
    <w:name w:val="Heading 9 Char"/>
    <w:basedOn w:val="DefaultParagraphFont"/>
    <w:link w:val="Heading9"/>
    <w:uiPriority w:val="9"/>
    <w:semiHidden/>
    <w:rsid w:val="00964366"/>
    <w:rPr>
      <w:rFonts w:asciiTheme="majorHAnsi" w:eastAsiaTheme="majorEastAsia" w:hAnsiTheme="majorHAnsi" w:cstheme="majorBidi"/>
      <w:b/>
      <w:bCs/>
      <w:i/>
      <w:iCs/>
      <w:color w:val="637052" w:themeColor="text2"/>
    </w:rPr>
  </w:style>
  <w:style w:type="paragraph" w:styleId="Caption">
    <w:name w:val="caption"/>
    <w:basedOn w:val="Normal"/>
    <w:next w:val="Normal"/>
    <w:uiPriority w:val="35"/>
    <w:semiHidden/>
    <w:unhideWhenUsed/>
    <w:qFormat/>
    <w:rsid w:val="00964366"/>
    <w:pPr>
      <w:spacing w:line="240" w:lineRule="auto"/>
    </w:pPr>
    <w:rPr>
      <w:b/>
      <w:bCs/>
      <w:smallCaps/>
      <w:color w:val="595959" w:themeColor="text1" w:themeTint="A6"/>
      <w:spacing w:val="6"/>
    </w:rPr>
  </w:style>
  <w:style w:type="paragraph" w:styleId="Title">
    <w:name w:val="Title"/>
    <w:basedOn w:val="Normal"/>
    <w:next w:val="Normal"/>
    <w:link w:val="TitleChar"/>
    <w:uiPriority w:val="10"/>
    <w:qFormat/>
    <w:rsid w:val="00964366"/>
    <w:pPr>
      <w:spacing w:after="0" w:line="240" w:lineRule="auto"/>
      <w:contextualSpacing/>
    </w:pPr>
    <w:rPr>
      <w:rFonts w:asciiTheme="majorHAnsi" w:eastAsiaTheme="majorEastAsia" w:hAnsiTheme="majorHAnsi" w:cstheme="majorBidi"/>
      <w:color w:val="E48312" w:themeColor="accent1"/>
      <w:spacing w:val="-10"/>
      <w:sz w:val="56"/>
      <w:szCs w:val="56"/>
    </w:rPr>
  </w:style>
  <w:style w:type="character" w:customStyle="1" w:styleId="TitleChar">
    <w:name w:val="Title Char"/>
    <w:basedOn w:val="DefaultParagraphFont"/>
    <w:link w:val="Title"/>
    <w:uiPriority w:val="10"/>
    <w:rsid w:val="00964366"/>
    <w:rPr>
      <w:rFonts w:asciiTheme="majorHAnsi" w:eastAsiaTheme="majorEastAsia" w:hAnsiTheme="majorHAnsi" w:cstheme="majorBidi"/>
      <w:color w:val="E48312" w:themeColor="accent1"/>
      <w:spacing w:val="-10"/>
      <w:sz w:val="56"/>
      <w:szCs w:val="56"/>
    </w:rPr>
  </w:style>
  <w:style w:type="paragraph" w:styleId="Subtitle">
    <w:name w:val="Subtitle"/>
    <w:basedOn w:val="Normal"/>
    <w:next w:val="Normal"/>
    <w:link w:val="SubtitleChar"/>
    <w:uiPriority w:val="11"/>
    <w:qFormat/>
    <w:rsid w:val="00964366"/>
    <w:pPr>
      <w:numPr>
        <w:ilvl w:val="1"/>
      </w:numPr>
      <w:spacing w:line="240" w:lineRule="auto"/>
    </w:pPr>
    <w:rPr>
      <w:rFonts w:asciiTheme="majorHAnsi" w:eastAsiaTheme="majorEastAsia" w:hAnsiTheme="majorHAnsi" w:cstheme="majorBidi"/>
      <w:sz w:val="24"/>
      <w:szCs w:val="24"/>
    </w:rPr>
  </w:style>
  <w:style w:type="character" w:customStyle="1" w:styleId="SubtitleChar">
    <w:name w:val="Subtitle Char"/>
    <w:basedOn w:val="DefaultParagraphFont"/>
    <w:link w:val="Subtitle"/>
    <w:uiPriority w:val="11"/>
    <w:rsid w:val="00964366"/>
    <w:rPr>
      <w:rFonts w:asciiTheme="majorHAnsi" w:eastAsiaTheme="majorEastAsia" w:hAnsiTheme="majorHAnsi" w:cstheme="majorBidi"/>
      <w:sz w:val="24"/>
      <w:szCs w:val="24"/>
    </w:rPr>
  </w:style>
  <w:style w:type="character" w:styleId="Strong">
    <w:name w:val="Strong"/>
    <w:basedOn w:val="DefaultParagraphFont"/>
    <w:uiPriority w:val="22"/>
    <w:qFormat/>
    <w:rsid w:val="00964366"/>
    <w:rPr>
      <w:b/>
      <w:bCs/>
    </w:rPr>
  </w:style>
  <w:style w:type="character" w:styleId="Emphasis">
    <w:name w:val="Emphasis"/>
    <w:basedOn w:val="DefaultParagraphFont"/>
    <w:uiPriority w:val="20"/>
    <w:qFormat/>
    <w:rsid w:val="00964366"/>
    <w:rPr>
      <w:i/>
      <w:iCs/>
    </w:rPr>
  </w:style>
  <w:style w:type="paragraph" w:styleId="NoSpacing">
    <w:name w:val="No Spacing"/>
    <w:uiPriority w:val="1"/>
    <w:qFormat/>
    <w:rsid w:val="00964366"/>
    <w:pPr>
      <w:spacing w:after="0" w:line="240" w:lineRule="auto"/>
    </w:pPr>
  </w:style>
  <w:style w:type="paragraph" w:styleId="Quote">
    <w:name w:val="Quote"/>
    <w:basedOn w:val="Normal"/>
    <w:next w:val="Normal"/>
    <w:link w:val="QuoteChar"/>
    <w:uiPriority w:val="29"/>
    <w:qFormat/>
    <w:rsid w:val="00964366"/>
    <w:pPr>
      <w:spacing w:before="160"/>
      <w:ind w:left="720" w:right="720"/>
    </w:pPr>
    <w:rPr>
      <w:i/>
      <w:iCs/>
      <w:color w:val="404040" w:themeColor="text1" w:themeTint="BF"/>
    </w:rPr>
  </w:style>
  <w:style w:type="character" w:customStyle="1" w:styleId="QuoteChar">
    <w:name w:val="Quote Char"/>
    <w:basedOn w:val="DefaultParagraphFont"/>
    <w:link w:val="Quote"/>
    <w:uiPriority w:val="29"/>
    <w:rsid w:val="00964366"/>
    <w:rPr>
      <w:i/>
      <w:iCs/>
      <w:color w:val="404040" w:themeColor="text1" w:themeTint="BF"/>
    </w:rPr>
  </w:style>
  <w:style w:type="paragraph" w:styleId="IntenseQuote">
    <w:name w:val="Intense Quote"/>
    <w:basedOn w:val="Normal"/>
    <w:next w:val="Normal"/>
    <w:link w:val="IntenseQuoteChar"/>
    <w:uiPriority w:val="30"/>
    <w:qFormat/>
    <w:rsid w:val="00964366"/>
    <w:pPr>
      <w:pBdr>
        <w:left w:val="single" w:sz="18" w:space="12" w:color="E48312" w:themeColor="accent1"/>
      </w:pBdr>
      <w:spacing w:before="100" w:beforeAutospacing="1" w:line="300" w:lineRule="auto"/>
      <w:ind w:left="1224" w:right="1224"/>
    </w:pPr>
    <w:rPr>
      <w:rFonts w:asciiTheme="majorHAnsi" w:eastAsiaTheme="majorEastAsia" w:hAnsiTheme="majorHAnsi" w:cstheme="majorBidi"/>
      <w:color w:val="E48312" w:themeColor="accent1"/>
      <w:sz w:val="28"/>
      <w:szCs w:val="28"/>
    </w:rPr>
  </w:style>
  <w:style w:type="character" w:customStyle="1" w:styleId="IntenseQuoteChar">
    <w:name w:val="Intense Quote Char"/>
    <w:basedOn w:val="DefaultParagraphFont"/>
    <w:link w:val="IntenseQuote"/>
    <w:uiPriority w:val="30"/>
    <w:rsid w:val="00964366"/>
    <w:rPr>
      <w:rFonts w:asciiTheme="majorHAnsi" w:eastAsiaTheme="majorEastAsia" w:hAnsiTheme="majorHAnsi" w:cstheme="majorBidi"/>
      <w:color w:val="E48312" w:themeColor="accent1"/>
      <w:sz w:val="28"/>
      <w:szCs w:val="28"/>
    </w:rPr>
  </w:style>
  <w:style w:type="character" w:styleId="SubtleEmphasis">
    <w:name w:val="Subtle Emphasis"/>
    <w:basedOn w:val="DefaultParagraphFont"/>
    <w:uiPriority w:val="19"/>
    <w:qFormat/>
    <w:rsid w:val="00964366"/>
    <w:rPr>
      <w:i/>
      <w:iCs/>
      <w:color w:val="404040" w:themeColor="text1" w:themeTint="BF"/>
    </w:rPr>
  </w:style>
  <w:style w:type="character" w:styleId="IntenseEmphasis">
    <w:name w:val="Intense Emphasis"/>
    <w:basedOn w:val="DefaultParagraphFont"/>
    <w:uiPriority w:val="21"/>
    <w:qFormat/>
    <w:rsid w:val="00964366"/>
    <w:rPr>
      <w:b/>
      <w:bCs/>
      <w:i/>
      <w:iCs/>
    </w:rPr>
  </w:style>
  <w:style w:type="character" w:styleId="SubtleReference">
    <w:name w:val="Subtle Reference"/>
    <w:basedOn w:val="DefaultParagraphFont"/>
    <w:uiPriority w:val="31"/>
    <w:qFormat/>
    <w:rsid w:val="00964366"/>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964366"/>
    <w:rPr>
      <w:b/>
      <w:bCs/>
      <w:smallCaps/>
      <w:spacing w:val="5"/>
      <w:u w:val="single"/>
    </w:rPr>
  </w:style>
  <w:style w:type="character" w:styleId="BookTitle">
    <w:name w:val="Book Title"/>
    <w:basedOn w:val="DefaultParagraphFont"/>
    <w:uiPriority w:val="33"/>
    <w:qFormat/>
    <w:rsid w:val="00964366"/>
    <w:rPr>
      <w:b/>
      <w:bCs/>
      <w:smallCaps/>
    </w:rPr>
  </w:style>
  <w:style w:type="paragraph" w:styleId="TOCHeading">
    <w:name w:val="TOC Heading"/>
    <w:basedOn w:val="Heading1"/>
    <w:next w:val="Normal"/>
    <w:uiPriority w:val="39"/>
    <w:semiHidden/>
    <w:unhideWhenUsed/>
    <w:qFormat/>
    <w:rsid w:val="00964366"/>
    <w:pPr>
      <w:outlineLvl w:val="9"/>
    </w:pPr>
  </w:style>
  <w:style w:type="character" w:styleId="FollowedHyperlink">
    <w:name w:val="FollowedHyperlink"/>
    <w:basedOn w:val="DefaultParagraphFont"/>
    <w:uiPriority w:val="99"/>
    <w:semiHidden/>
    <w:unhideWhenUsed/>
    <w:rsid w:val="001A24C2"/>
    <w:rPr>
      <w:color w:val="8C8C8C"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thegoodlifefrance.com/restaurant-in-france/" TargetMode="External"/><Relationship Id="rId13" Type="http://schemas.openxmlformats.org/officeDocument/2006/relationships/hyperlink" Target="https://www-jstor-org.ezproxy.uwtsd.ac.uk/stable/10.7312/pitt12416.7?seq=1" TargetMode="External"/><Relationship Id="rId3" Type="http://schemas.openxmlformats.org/officeDocument/2006/relationships/settings" Target="settings.xml"/><Relationship Id="rId7" Type="http://schemas.openxmlformats.org/officeDocument/2006/relationships/hyperlink" Target="https://guide.michelin.com/en/article/features/what-is-a-michelin-star" TargetMode="External"/><Relationship Id="rId12" Type="http://schemas.openxmlformats.org/officeDocument/2006/relationships/hyperlink" Target="https://www.proquest.com/docview/2612849167?accountid=130472&amp;parentSessionId=tBaeVXIHX0peXv1HpPyszVfROBBSuzH0q8lS32zFw54%3D&amp;pq-origsite=primo"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hyperlink" Target="https://www.tripadvisor.co.uk/Restaurant_Review-g187092-d3706458-Reviews-Le_Majestic-Le_Puy_en_Velay_Haute_Loire_Auvergne_Rhone_Alpes.html" TargetMode="External"/><Relationship Id="rId11" Type="http://schemas.openxmlformats.org/officeDocument/2006/relationships/hyperlink" Target="https://www.tripadvisor.co.uk/Restaurant_Review-g504160-d7934468-Reviews-The_Albert-Tamworth_Staffordshire_England.html" TargetMode="External"/><Relationship Id="rId5" Type="http://schemas.openxmlformats.org/officeDocument/2006/relationships/hyperlink" Target="https://trinity-hotels.com/projects/" TargetMode="External"/><Relationship Id="rId15" Type="http://schemas.openxmlformats.org/officeDocument/2006/relationships/fontTable" Target="fontTable.xml"/><Relationship Id="rId10" Type="http://schemas.openxmlformats.org/officeDocument/2006/relationships/hyperlink" Target="https://lepetitboismoseley.com/menus/a-la-carte/" TargetMode="External"/><Relationship Id="rId4" Type="http://schemas.openxmlformats.org/officeDocument/2006/relationships/webSettings" Target="webSettings.xml"/><Relationship Id="rId9" Type="http://schemas.openxmlformats.org/officeDocument/2006/relationships/hyperlink" Target="https://onlinelibrary-wiley-com.ezproxy.uwtsd.ac.uk/doi/pdf/10.1002/smj.583" TargetMode="External"/><Relationship Id="rId14" Type="http://schemas.openxmlformats.org/officeDocument/2006/relationships/hyperlink" Target="https://www.foodandwine.com/comfort-food/traditional-french-food" TargetMode="External"/></Relationships>
</file>

<file path=word/theme/theme1.xml><?xml version="1.0" encoding="utf-8"?>
<a:theme xmlns:a="http://schemas.openxmlformats.org/drawingml/2006/main" name="Retrospect">
  <a:themeElements>
    <a:clrScheme name="Retrospect">
      <a:dk1>
        <a:srgbClr val="000000"/>
      </a:dk1>
      <a:lt1>
        <a:sysClr val="window" lastClr="FFFFFF"/>
      </a:lt1>
      <a:dk2>
        <a:srgbClr val="637052"/>
      </a:dk2>
      <a:lt2>
        <a:srgbClr val="CCDDEA"/>
      </a:lt2>
      <a:accent1>
        <a:srgbClr val="E48312"/>
      </a:accent1>
      <a:accent2>
        <a:srgbClr val="BD582C"/>
      </a:accent2>
      <a:accent3>
        <a:srgbClr val="865640"/>
      </a:accent3>
      <a:accent4>
        <a:srgbClr val="9B8357"/>
      </a:accent4>
      <a:accent5>
        <a:srgbClr val="C2BC80"/>
      </a:accent5>
      <a:accent6>
        <a:srgbClr val="94A088"/>
      </a:accent6>
      <a:hlink>
        <a:srgbClr val="2998E3"/>
      </a:hlink>
      <a:folHlink>
        <a:srgbClr val="8C8C8C"/>
      </a:folHlink>
    </a:clrScheme>
    <a:fontScheme name="Retrospect">
      <a:majorFont>
        <a:latin typeface="Calibri Light" panose="020F0302020204030204"/>
        <a:ea typeface=""/>
        <a:cs typeface=""/>
        <a:font script="Jpan" typeface="ＭＳ Ｐ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Ｐゴシック"/>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Retrospect">
      <a:fillStyleLst>
        <a:solidFill>
          <a:schemeClr val="phClr"/>
        </a:solidFill>
        <a:gradFill rotWithShape="1">
          <a:gsLst>
            <a:gs pos="0">
              <a:schemeClr val="phClr">
                <a:tint val="65000"/>
                <a:shade val="92000"/>
                <a:satMod val="130000"/>
              </a:schemeClr>
            </a:gs>
            <a:gs pos="45000">
              <a:schemeClr val="phClr">
                <a:tint val="60000"/>
                <a:shade val="99000"/>
                <a:satMod val="120000"/>
              </a:schemeClr>
            </a:gs>
            <a:gs pos="100000">
              <a:schemeClr val="phClr">
                <a:tint val="55000"/>
                <a:satMod val="140000"/>
              </a:schemeClr>
            </a:gs>
          </a:gsLst>
          <a:path path="circle">
            <a:fillToRect l="100000" t="100000" r="100000" b="100000"/>
          </a:path>
        </a:gradFill>
        <a:gradFill rotWithShape="1">
          <a:gsLst>
            <a:gs pos="0">
              <a:schemeClr val="phClr">
                <a:shade val="85000"/>
                <a:satMod val="130000"/>
              </a:schemeClr>
            </a:gs>
            <a:gs pos="34000">
              <a:schemeClr val="phClr">
                <a:shade val="87000"/>
                <a:satMod val="125000"/>
              </a:schemeClr>
            </a:gs>
            <a:gs pos="70000">
              <a:schemeClr val="phClr">
                <a:tint val="100000"/>
                <a:shade val="90000"/>
                <a:satMod val="130000"/>
              </a:schemeClr>
            </a:gs>
            <a:gs pos="100000">
              <a:schemeClr val="phClr">
                <a:tint val="100000"/>
                <a:shade val="100000"/>
                <a:satMod val="110000"/>
              </a:schemeClr>
            </a:gs>
          </a:gsLst>
          <a:path path="circle">
            <a:fillToRect l="100000" t="100000" r="100000" b="100000"/>
          </a:path>
        </a:gradFill>
      </a:fillStyleLst>
      <a:lnStyleLst>
        <a:ln w="12700" cap="flat" cmpd="sng" algn="ctr">
          <a:solidFill>
            <a:schemeClr val="phClr"/>
          </a:solidFill>
          <a:prstDash val="solid"/>
        </a:ln>
        <a:ln w="15875" cap="flat" cmpd="sng" algn="ctr">
          <a:solidFill>
            <a:schemeClr val="phClr"/>
          </a:solidFill>
          <a:prstDash val="solid"/>
        </a:ln>
        <a:ln w="25400" cap="flat" cmpd="sng" algn="ctr">
          <a:solidFill>
            <a:schemeClr val="phClr"/>
          </a:solidFill>
          <a:prstDash val="solid"/>
        </a:ln>
      </a:lnStyleLst>
      <a:effectStyleLst>
        <a:effectStyle>
          <a:effectLst/>
        </a:effectStyle>
        <a:effectStyle>
          <a:effectLst>
            <a:outerShdw blurRad="38100" dist="25400" dir="2700000" algn="br" rotWithShape="0">
              <a:srgbClr val="000000">
                <a:alpha val="60000"/>
              </a:srgbClr>
            </a:outerShdw>
          </a:effectLst>
        </a:effectStyle>
        <a:effectStyle>
          <a:effectLst>
            <a:outerShdw blurRad="44450" dist="25400" dir="2700000" algn="br" rotWithShape="0">
              <a:srgbClr val="000000">
                <a:alpha val="60000"/>
              </a:srgbClr>
            </a:outerShdw>
          </a:effectLst>
          <a:scene3d>
            <a:camera prst="orthographicFront">
              <a:rot lat="0" lon="0" rev="0"/>
            </a:camera>
            <a:lightRig rig="threePt" dir="t">
              <a:rot lat="0" lon="0" rev="19800000"/>
            </a:lightRig>
          </a:scene3d>
          <a:sp3d prstMaterial="flat">
            <a:bevelT w="25400" h="31750"/>
          </a:sp3d>
        </a:effectStyle>
      </a:effectStyleLst>
      <a:bgFillStyleLst>
        <a:solidFill>
          <a:schemeClr val="phClr"/>
        </a:solidFill>
        <a:solidFill>
          <a:schemeClr val="phClr">
            <a:tint val="90000"/>
            <a:shade val="97000"/>
            <a:satMod val="130000"/>
          </a:schemeClr>
        </a:solidFill>
        <a:gradFill rotWithShape="1">
          <a:gsLst>
            <a:gs pos="0">
              <a:schemeClr val="phClr">
                <a:tint val="96000"/>
                <a:shade val="99000"/>
                <a:satMod val="140000"/>
              </a:schemeClr>
            </a:gs>
            <a:gs pos="65000">
              <a:schemeClr val="phClr">
                <a:tint val="100000"/>
                <a:shade val="80000"/>
                <a:satMod val="130000"/>
              </a:schemeClr>
            </a:gs>
            <a:gs pos="100000">
              <a:schemeClr val="phClr">
                <a:tint val="100000"/>
                <a:shade val="48000"/>
                <a:satMod val="120000"/>
              </a:schemeClr>
            </a:gs>
          </a:gsLst>
          <a:lin ang="16200000" scaled="0"/>
        </a:gradFill>
      </a:bgFillStyleLst>
    </a:fmtScheme>
  </a:themeElements>
  <a:objectDefaults/>
  <a:extraClrSchemeLst/>
  <a:extLst>
    <a:ext uri="{05A4C25C-085E-4340-85A3-A5531E510DB2}">
      <thm15:themeFamily xmlns:thm15="http://schemas.microsoft.com/office/thememl/2012/main" name="Retrospect" id="{5F128B03-DCCA-4EEB-AB3B-CF2899314A46}" vid="{3F1AAB62-24C6-49D2-8E01-B56FAC9A3DCD}"/>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AA61DD8-4880-45CC-AB8A-4FAE3788119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975</Words>
  <Characters>6114</Characters>
  <Application>Microsoft Office Word</Application>
  <DocSecurity>0</DocSecurity>
  <Lines>235</Lines>
  <Paragraphs>133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6956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Irina Buture</dc:creator>
  <cp:keywords/>
  <dc:description/>
  <cp:lastModifiedBy>Irina Buture</cp:lastModifiedBy>
  <cp:revision>13</cp:revision>
  <dcterms:created xsi:type="dcterms:W3CDTF">2023-11-10T17:58:00Z</dcterms:created>
  <dcterms:modified xsi:type="dcterms:W3CDTF">2023-11-10T22:37:00Z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03b8ae58-272e-4b66-8709-116a6bc0321a</vt:lpwstr>
  </property>
</Properties>
</file>