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343F3" w14:textId="77777777" w:rsidR="00E01773" w:rsidRPr="006F78E0" w:rsidRDefault="00E01773" w:rsidP="00E01773">
      <w:pPr>
        <w:rPr>
          <w:rFonts w:ascii="Arial" w:hAnsi="Arial" w:cs="Arial"/>
          <w:b/>
          <w:bCs/>
          <w:outline/>
          <w:color w:val="E97132" w:themeColor="accent2"/>
          <w:sz w:val="96"/>
          <w:szCs w:val="96"/>
          <w14:shadow w14:blurRad="0" w14:dist="38100" w14:dir="2700000" w14:sx="100000" w14:sy="100000" w14:kx="0" w14:ky="0" w14:algn="tl">
            <w14:schemeClr w14:val="accent2"/>
          </w14:shadow>
          <w14:reflection w14:blurRad="6350" w14:stA="55000" w14:stPos="0" w14:endA="300" w14:endPos="45500" w14:dist="0" w14:dir="5400000" w14:fadeDir="5400000" w14:sx="100000" w14:sy="-100000" w14:kx="0" w14:ky="0" w14:algn="bl"/>
          <w14:textOutline w14:w="6604" w14:cap="flat" w14:cmpd="sng" w14:algn="ctr">
            <w14:solidFill>
              <w14:schemeClr w14:val="accent2"/>
            </w14:solidFill>
            <w14:prstDash w14:val="solid"/>
            <w14:round/>
          </w14:textOutline>
          <w14:textFill>
            <w14:solidFill>
              <w14:srgbClr w14:val="FFFFFF"/>
            </w14:solidFill>
          </w14:textFill>
        </w:rPr>
      </w:pPr>
      <w:r w:rsidRPr="006F78E0">
        <w:rPr>
          <w:rFonts w:ascii="Arial" w:hAnsi="Arial" w:cs="Arial"/>
          <w:b/>
          <w:bCs/>
          <w:outline/>
          <w:color w:val="E97132" w:themeColor="accent2"/>
          <w:sz w:val="96"/>
          <w:szCs w:val="96"/>
          <w14:shadow w14:blurRad="0" w14:dist="38100" w14:dir="2700000" w14:sx="100000" w14:sy="100000" w14:kx="0" w14:ky="0" w14:algn="tl">
            <w14:schemeClr w14:val="accent2"/>
          </w14:shadow>
          <w14:reflection w14:blurRad="6350" w14:stA="55000" w14:stPos="0" w14:endA="300" w14:endPos="45500" w14:dist="0" w14:dir="5400000" w14:fadeDir="5400000" w14:sx="100000" w14:sy="-100000" w14:kx="0" w14:ky="0" w14:algn="bl"/>
          <w14:textOutline w14:w="6604" w14:cap="flat" w14:cmpd="sng" w14:algn="ctr">
            <w14:solidFill>
              <w14:schemeClr w14:val="accent2"/>
            </w14:solidFill>
            <w14:prstDash w14:val="solid"/>
            <w14:round/>
          </w14:textOutline>
          <w14:textFill>
            <w14:solidFill>
              <w14:srgbClr w14:val="FFFFFF"/>
            </w14:solidFill>
          </w14:textFill>
        </w:rPr>
        <w:t>Developing Emotional Intelligence Skills for the Workplace (BMSW6106_LON)</w:t>
      </w:r>
    </w:p>
    <w:p w14:paraId="76669649" w14:textId="77777777" w:rsidR="00734989" w:rsidRDefault="00734989" w:rsidP="003A755D">
      <w:pPr>
        <w:rPr>
          <w:b/>
          <w:bCs/>
          <w:outline/>
          <w:color w:val="E97132"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4456E32" w14:textId="77777777" w:rsidR="006F78E0" w:rsidRDefault="006F78E0" w:rsidP="003A755D">
      <w:pPr>
        <w:rPr>
          <w:b/>
          <w:bCs/>
          <w:outline/>
          <w:color w:val="E97132"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1C80D286" w14:textId="7800744B" w:rsidR="006F78E0" w:rsidRPr="00E80C4E" w:rsidRDefault="00E80C4E" w:rsidP="003A755D">
      <w:pPr>
        <w:rPr>
          <w:rFonts w:ascii="Arial" w:hAnsi="Arial" w:cs="Arial"/>
          <w:b/>
          <w:bCs/>
          <w:outline/>
          <w:color w:val="E97132"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bCs/>
          <w:outline/>
          <w:color w:val="E97132"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E80C4E">
        <w:rPr>
          <w:rFonts w:ascii="Arial" w:hAnsi="Arial" w:cs="Arial"/>
          <w:b/>
          <w:bCs/>
          <w:outline/>
          <w:color w:val="E97132"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Clarke and FAYE Inc</w:t>
      </w:r>
      <w:r w:rsidRPr="00E80C4E">
        <w:rPr>
          <w:rFonts w:ascii="Arial" w:hAnsi="Arial" w:cs="Arial"/>
          <w:sz w:val="36"/>
          <w:szCs w:val="36"/>
        </w:rPr>
        <w:t>.</w:t>
      </w:r>
    </w:p>
    <w:p w14:paraId="007AFBF2" w14:textId="77777777" w:rsidR="006F78E0" w:rsidRDefault="006F78E0" w:rsidP="003A755D">
      <w:pPr>
        <w:rPr>
          <w:rFonts w:ascii="Arial" w:hAnsi="Arial" w:cs="Arial"/>
          <w:sz w:val="22"/>
          <w:szCs w:val="22"/>
        </w:rPr>
      </w:pPr>
    </w:p>
    <w:p w14:paraId="1D1DC875" w14:textId="77777777" w:rsidR="00734989" w:rsidRDefault="00734989" w:rsidP="003A755D">
      <w:pPr>
        <w:rPr>
          <w:rFonts w:ascii="Arial" w:hAnsi="Arial" w:cs="Arial"/>
          <w:sz w:val="22"/>
          <w:szCs w:val="22"/>
        </w:rPr>
      </w:pPr>
    </w:p>
    <w:p w14:paraId="05472B59" w14:textId="77777777" w:rsidR="00734989" w:rsidRDefault="00734989" w:rsidP="003A755D">
      <w:pPr>
        <w:rPr>
          <w:rFonts w:ascii="Arial" w:hAnsi="Arial" w:cs="Arial"/>
          <w:sz w:val="22"/>
          <w:szCs w:val="22"/>
        </w:rPr>
      </w:pPr>
    </w:p>
    <w:p w14:paraId="20823EA2" w14:textId="6A59388E" w:rsidR="00531CFD" w:rsidRPr="002F557D" w:rsidRDefault="00E01773" w:rsidP="003A755D">
      <w:pPr>
        <w:rPr>
          <w:rFonts w:ascii="Arial" w:hAnsi="Arial" w:cs="Arial"/>
          <w:b/>
          <w:bCs/>
          <w:sz w:val="22"/>
          <w:szCs w:val="22"/>
        </w:rPr>
      </w:pPr>
      <w:r w:rsidRPr="002F557D">
        <w:rPr>
          <w:rFonts w:ascii="Arial" w:hAnsi="Arial" w:cs="Arial"/>
          <w:b/>
          <w:bCs/>
          <w:sz w:val="22"/>
          <w:szCs w:val="22"/>
        </w:rPr>
        <w:t xml:space="preserve">Student name: </w:t>
      </w:r>
      <w:r w:rsidR="00E326A5" w:rsidRPr="00E326A5">
        <w:rPr>
          <w:rFonts w:ascii="Arial" w:hAnsi="Arial" w:cs="Arial"/>
          <w:sz w:val="22"/>
          <w:szCs w:val="22"/>
        </w:rPr>
        <w:t>Ignacio Perez Blanco</w:t>
      </w:r>
      <w:r w:rsidR="00E326A5">
        <w:rPr>
          <w:rFonts w:ascii="Arial" w:hAnsi="Arial" w:cs="Arial"/>
          <w:b/>
          <w:bCs/>
          <w:sz w:val="22"/>
          <w:szCs w:val="22"/>
        </w:rPr>
        <w:t xml:space="preserve"> </w:t>
      </w:r>
    </w:p>
    <w:p w14:paraId="387FDDC6" w14:textId="2E68363C" w:rsidR="00E01773" w:rsidRPr="00E326A5" w:rsidRDefault="00E01773" w:rsidP="003A755D">
      <w:pPr>
        <w:rPr>
          <w:rFonts w:ascii="Arial" w:hAnsi="Arial" w:cs="Arial"/>
          <w:sz w:val="22"/>
          <w:szCs w:val="22"/>
        </w:rPr>
      </w:pPr>
      <w:r w:rsidRPr="002F557D">
        <w:rPr>
          <w:rFonts w:ascii="Arial" w:hAnsi="Arial" w:cs="Arial"/>
          <w:b/>
          <w:bCs/>
          <w:sz w:val="22"/>
          <w:szCs w:val="22"/>
        </w:rPr>
        <w:t xml:space="preserve">Student </w:t>
      </w:r>
      <w:r w:rsidR="00734989" w:rsidRPr="002F557D">
        <w:rPr>
          <w:rFonts w:ascii="Arial" w:hAnsi="Arial" w:cs="Arial"/>
          <w:b/>
          <w:bCs/>
          <w:sz w:val="22"/>
          <w:szCs w:val="22"/>
        </w:rPr>
        <w:t>ID:</w:t>
      </w:r>
      <w:r w:rsidR="00E326A5">
        <w:rPr>
          <w:rFonts w:ascii="Arial" w:hAnsi="Arial" w:cs="Arial"/>
          <w:b/>
          <w:bCs/>
          <w:sz w:val="22"/>
          <w:szCs w:val="22"/>
        </w:rPr>
        <w:t xml:space="preserve"> </w:t>
      </w:r>
      <w:r w:rsidR="00E326A5" w:rsidRPr="00E326A5">
        <w:rPr>
          <w:rFonts w:ascii="Arial" w:hAnsi="Arial" w:cs="Arial"/>
          <w:sz w:val="22"/>
          <w:szCs w:val="22"/>
        </w:rPr>
        <w:t>2129210</w:t>
      </w:r>
    </w:p>
    <w:p w14:paraId="6733AB16" w14:textId="5FC0046C" w:rsidR="00531CFD" w:rsidRPr="002F557D" w:rsidRDefault="00E01773" w:rsidP="003A755D">
      <w:pPr>
        <w:rPr>
          <w:rFonts w:ascii="Arial" w:hAnsi="Arial" w:cs="Arial"/>
          <w:sz w:val="22"/>
          <w:szCs w:val="22"/>
        </w:rPr>
      </w:pPr>
      <w:r w:rsidRPr="002F557D">
        <w:rPr>
          <w:rFonts w:ascii="Arial" w:hAnsi="Arial" w:cs="Arial"/>
          <w:b/>
          <w:bCs/>
          <w:sz w:val="22"/>
          <w:szCs w:val="22"/>
        </w:rPr>
        <w:t xml:space="preserve">Lecturer </w:t>
      </w:r>
      <w:r w:rsidR="00E16FDF" w:rsidRPr="002F557D">
        <w:rPr>
          <w:rFonts w:ascii="Arial" w:hAnsi="Arial" w:cs="Arial"/>
          <w:b/>
          <w:bCs/>
          <w:sz w:val="22"/>
          <w:szCs w:val="22"/>
        </w:rPr>
        <w:t>name:</w:t>
      </w:r>
      <w:r w:rsidR="002F557D" w:rsidRPr="002F557D">
        <w:rPr>
          <w:rFonts w:ascii="Source Sans Pro" w:hAnsi="Source Sans Pro"/>
          <w:color w:val="242130"/>
          <w:sz w:val="22"/>
          <w:szCs w:val="22"/>
          <w:shd w:val="clear" w:color="auto" w:fill="FFFFFF"/>
        </w:rPr>
        <w:t xml:space="preserve"> </w:t>
      </w:r>
      <w:r w:rsidR="002F557D" w:rsidRPr="002F557D">
        <w:rPr>
          <w:rFonts w:ascii="Arial" w:hAnsi="Arial" w:cs="Arial"/>
          <w:sz w:val="22"/>
          <w:szCs w:val="22"/>
        </w:rPr>
        <w:t>Charles Nwaogwugwu</w:t>
      </w:r>
    </w:p>
    <w:p w14:paraId="1E061DE6" w14:textId="77777777" w:rsidR="00E01773" w:rsidRPr="00E16FDF" w:rsidRDefault="00E01773" w:rsidP="003A755D">
      <w:pPr>
        <w:rPr>
          <w:rFonts w:ascii="Arial" w:hAnsi="Arial" w:cs="Arial"/>
          <w:b/>
          <w:bCs/>
        </w:rPr>
      </w:pPr>
    </w:p>
    <w:p w14:paraId="1C0CDADE" w14:textId="77777777" w:rsidR="00531CFD" w:rsidRDefault="00531CFD" w:rsidP="003A755D">
      <w:pPr>
        <w:rPr>
          <w:b/>
          <w:bCs/>
        </w:rPr>
      </w:pPr>
    </w:p>
    <w:p w14:paraId="767E40B7" w14:textId="77777777" w:rsidR="00531CFD" w:rsidRDefault="00531CFD" w:rsidP="003A755D">
      <w:pPr>
        <w:rPr>
          <w:b/>
          <w:bCs/>
        </w:rPr>
      </w:pPr>
    </w:p>
    <w:p w14:paraId="78389C24" w14:textId="77777777" w:rsidR="00531CFD" w:rsidRDefault="00531CFD" w:rsidP="003A755D">
      <w:pPr>
        <w:rPr>
          <w:b/>
          <w:bCs/>
        </w:rPr>
      </w:pPr>
    </w:p>
    <w:p w14:paraId="05C760A4" w14:textId="28463860" w:rsidR="00A47049" w:rsidRPr="00251813" w:rsidRDefault="00251813" w:rsidP="00A47049">
      <w:pPr>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51813">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                                         </w:t>
      </w:r>
      <w:r w:rsidR="00585DF4" w:rsidRPr="00251813">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Table of context </w:t>
      </w:r>
    </w:p>
    <w:p w14:paraId="7BBFF6CC" w14:textId="77777777" w:rsidR="00585DF4" w:rsidRDefault="00585DF4" w:rsidP="00A47049">
      <w:pPr>
        <w:rPr>
          <w:rFonts w:ascii="Arial" w:hAnsi="Arial" w:cs="Arial"/>
          <w:sz w:val="22"/>
          <w:szCs w:val="22"/>
        </w:rPr>
      </w:pPr>
    </w:p>
    <w:p w14:paraId="78A49994" w14:textId="64E1B548" w:rsidR="00251813" w:rsidRDefault="00585DF4" w:rsidP="00A47049">
      <w:pPr>
        <w:rPr>
          <w:rFonts w:ascii="Arial" w:hAnsi="Arial" w:cs="Arial"/>
          <w:sz w:val="22"/>
          <w:szCs w:val="22"/>
        </w:rPr>
      </w:pPr>
      <w:r>
        <w:rPr>
          <w:rFonts w:ascii="Arial" w:hAnsi="Arial" w:cs="Arial"/>
          <w:sz w:val="22"/>
          <w:szCs w:val="22"/>
        </w:rPr>
        <w:t>Table</w:t>
      </w:r>
      <w:r w:rsidR="00251813">
        <w:rPr>
          <w:rFonts w:ascii="Arial" w:hAnsi="Arial" w:cs="Arial"/>
          <w:sz w:val="22"/>
          <w:szCs w:val="22"/>
        </w:rPr>
        <w:t xml:space="preserve"> of countext………………………………………………………………………Pag</w:t>
      </w:r>
      <w:r w:rsidR="00553B16">
        <w:rPr>
          <w:rFonts w:ascii="Arial" w:hAnsi="Arial" w:cs="Arial"/>
          <w:sz w:val="22"/>
          <w:szCs w:val="22"/>
        </w:rPr>
        <w:t xml:space="preserve"> </w:t>
      </w:r>
      <w:r w:rsidR="00EB771B">
        <w:rPr>
          <w:rFonts w:ascii="Arial" w:hAnsi="Arial" w:cs="Arial"/>
          <w:sz w:val="22"/>
          <w:szCs w:val="22"/>
        </w:rPr>
        <w:t>2</w:t>
      </w:r>
    </w:p>
    <w:p w14:paraId="33EBA3A4" w14:textId="77777777" w:rsidR="00F66005" w:rsidRDefault="00F66005" w:rsidP="00A47049">
      <w:pPr>
        <w:rPr>
          <w:rFonts w:ascii="Arial" w:hAnsi="Arial" w:cs="Arial"/>
          <w:sz w:val="22"/>
          <w:szCs w:val="22"/>
        </w:rPr>
      </w:pPr>
    </w:p>
    <w:p w14:paraId="4CB19CA2" w14:textId="0663A56A" w:rsidR="00251813" w:rsidRDefault="00251813" w:rsidP="00251813">
      <w:pPr>
        <w:rPr>
          <w:rFonts w:ascii="Arial" w:hAnsi="Arial" w:cs="Arial"/>
          <w:sz w:val="22"/>
          <w:szCs w:val="22"/>
        </w:rPr>
      </w:pPr>
      <w:r w:rsidRPr="00A704A6">
        <w:rPr>
          <w:rFonts w:ascii="Arial" w:hAnsi="Arial" w:cs="Arial"/>
          <w:sz w:val="22"/>
          <w:szCs w:val="22"/>
        </w:rPr>
        <w:t>Introduction</w:t>
      </w:r>
      <w:r>
        <w:rPr>
          <w:rFonts w:ascii="Arial" w:hAnsi="Arial" w:cs="Arial"/>
          <w:sz w:val="22"/>
          <w:szCs w:val="22"/>
        </w:rPr>
        <w:t>……………………………………………………………………………</w:t>
      </w:r>
      <w:r w:rsidRPr="00A704A6">
        <w:rPr>
          <w:rFonts w:ascii="Arial" w:hAnsi="Arial" w:cs="Arial"/>
          <w:sz w:val="22"/>
          <w:szCs w:val="22"/>
        </w:rPr>
        <w:t xml:space="preserve"> Page </w:t>
      </w:r>
      <w:r w:rsidR="000033C5">
        <w:rPr>
          <w:rFonts w:ascii="Arial" w:hAnsi="Arial" w:cs="Arial"/>
          <w:sz w:val="22"/>
          <w:szCs w:val="22"/>
        </w:rPr>
        <w:t>3</w:t>
      </w:r>
    </w:p>
    <w:p w14:paraId="78F412BA" w14:textId="77777777" w:rsidR="00585DF4" w:rsidRPr="00A704A6" w:rsidRDefault="00585DF4" w:rsidP="00A47049">
      <w:pPr>
        <w:rPr>
          <w:rFonts w:ascii="Arial" w:hAnsi="Arial" w:cs="Arial"/>
          <w:sz w:val="22"/>
          <w:szCs w:val="22"/>
        </w:rPr>
      </w:pPr>
    </w:p>
    <w:p w14:paraId="58D6750E" w14:textId="634292D5" w:rsidR="00A47049" w:rsidRDefault="00A47049" w:rsidP="00A47049">
      <w:pPr>
        <w:rPr>
          <w:rFonts w:ascii="Arial" w:hAnsi="Arial" w:cs="Arial"/>
          <w:sz w:val="22"/>
          <w:szCs w:val="22"/>
        </w:rPr>
      </w:pPr>
      <w:r w:rsidRPr="00A704A6">
        <w:rPr>
          <w:rFonts w:ascii="Arial" w:hAnsi="Arial" w:cs="Arial"/>
          <w:sz w:val="22"/>
          <w:szCs w:val="22"/>
        </w:rPr>
        <w:t>What is Emotional Intelligence (EI)</w:t>
      </w:r>
      <w:r w:rsidR="00A704A6">
        <w:rPr>
          <w:rFonts w:ascii="Arial" w:hAnsi="Arial" w:cs="Arial"/>
          <w:sz w:val="22"/>
          <w:szCs w:val="22"/>
        </w:rPr>
        <w:t>…………………………………………………</w:t>
      </w:r>
      <w:r w:rsidRPr="00A704A6">
        <w:rPr>
          <w:rFonts w:ascii="Arial" w:hAnsi="Arial" w:cs="Arial"/>
          <w:sz w:val="22"/>
          <w:szCs w:val="22"/>
        </w:rPr>
        <w:t xml:space="preserve"> Page </w:t>
      </w:r>
      <w:r w:rsidR="000033C5">
        <w:rPr>
          <w:rFonts w:ascii="Arial" w:hAnsi="Arial" w:cs="Arial"/>
          <w:sz w:val="22"/>
          <w:szCs w:val="22"/>
        </w:rPr>
        <w:t>3</w:t>
      </w:r>
    </w:p>
    <w:p w14:paraId="21573F43" w14:textId="77777777" w:rsidR="00585DF4" w:rsidRPr="00A704A6" w:rsidRDefault="00585DF4" w:rsidP="00A47049">
      <w:pPr>
        <w:rPr>
          <w:rFonts w:ascii="Arial" w:hAnsi="Arial" w:cs="Arial"/>
          <w:sz w:val="22"/>
          <w:szCs w:val="22"/>
        </w:rPr>
      </w:pPr>
    </w:p>
    <w:p w14:paraId="6D1845B9" w14:textId="0BC06CB3" w:rsidR="00585DF4" w:rsidRPr="00A704A6" w:rsidRDefault="00A47049" w:rsidP="00A47049">
      <w:pPr>
        <w:rPr>
          <w:rFonts w:ascii="Arial" w:hAnsi="Arial" w:cs="Arial"/>
          <w:sz w:val="22"/>
          <w:szCs w:val="22"/>
        </w:rPr>
      </w:pPr>
      <w:r w:rsidRPr="00A704A6">
        <w:rPr>
          <w:rFonts w:ascii="Arial" w:hAnsi="Arial" w:cs="Arial"/>
          <w:sz w:val="22"/>
          <w:szCs w:val="22"/>
        </w:rPr>
        <w:t>The Role of Emotional Intelligence and Leadership in the Workplace</w:t>
      </w:r>
      <w:r w:rsidR="00A704A6">
        <w:rPr>
          <w:rFonts w:ascii="Arial" w:hAnsi="Arial" w:cs="Arial"/>
          <w:sz w:val="22"/>
          <w:szCs w:val="22"/>
        </w:rPr>
        <w:t>…………</w:t>
      </w:r>
      <w:r w:rsidRPr="00A704A6">
        <w:rPr>
          <w:rFonts w:ascii="Arial" w:hAnsi="Arial" w:cs="Arial"/>
          <w:sz w:val="22"/>
          <w:szCs w:val="22"/>
        </w:rPr>
        <w:t xml:space="preserve"> Page 4</w:t>
      </w:r>
    </w:p>
    <w:p w14:paraId="6DD8B1E1" w14:textId="5C19C141" w:rsidR="00585DF4" w:rsidRPr="00A704A6" w:rsidRDefault="00A47049" w:rsidP="00A47049">
      <w:pPr>
        <w:rPr>
          <w:rFonts w:ascii="Arial" w:hAnsi="Arial" w:cs="Arial"/>
          <w:sz w:val="22"/>
          <w:szCs w:val="22"/>
        </w:rPr>
      </w:pPr>
      <w:r w:rsidRPr="00A704A6">
        <w:rPr>
          <w:rFonts w:ascii="Arial" w:hAnsi="Arial" w:cs="Arial"/>
          <w:sz w:val="22"/>
          <w:szCs w:val="22"/>
        </w:rPr>
        <w:t>Negative side of Emotional Intelligence</w:t>
      </w:r>
      <w:r w:rsidR="00A704A6">
        <w:rPr>
          <w:rFonts w:ascii="Arial" w:hAnsi="Arial" w:cs="Arial"/>
          <w:sz w:val="22"/>
          <w:szCs w:val="22"/>
        </w:rPr>
        <w:t>…………………</w:t>
      </w:r>
      <w:r w:rsidR="00A17F7F">
        <w:rPr>
          <w:rFonts w:ascii="Arial" w:hAnsi="Arial" w:cs="Arial"/>
          <w:sz w:val="22"/>
          <w:szCs w:val="22"/>
        </w:rPr>
        <w:t>…………………………</w:t>
      </w:r>
      <w:r w:rsidRPr="00A704A6">
        <w:rPr>
          <w:rFonts w:ascii="Arial" w:hAnsi="Arial" w:cs="Arial"/>
          <w:sz w:val="22"/>
          <w:szCs w:val="22"/>
        </w:rPr>
        <w:t xml:space="preserve"> Page 4</w:t>
      </w:r>
    </w:p>
    <w:p w14:paraId="42223BD5" w14:textId="5A404A3D" w:rsidR="00A47049" w:rsidRDefault="00A47049" w:rsidP="00A47049">
      <w:pPr>
        <w:rPr>
          <w:rFonts w:ascii="Arial" w:hAnsi="Arial" w:cs="Arial"/>
          <w:sz w:val="22"/>
          <w:szCs w:val="22"/>
        </w:rPr>
      </w:pPr>
      <w:r w:rsidRPr="00A704A6">
        <w:rPr>
          <w:rFonts w:ascii="Arial" w:hAnsi="Arial" w:cs="Arial"/>
          <w:sz w:val="22"/>
          <w:szCs w:val="22"/>
        </w:rPr>
        <w:t>Positive side of Emotional Intelligence</w:t>
      </w:r>
      <w:r w:rsidR="00A17F7F">
        <w:rPr>
          <w:rFonts w:ascii="Arial" w:hAnsi="Arial" w:cs="Arial"/>
          <w:sz w:val="22"/>
          <w:szCs w:val="22"/>
        </w:rPr>
        <w:t>…………………………………………….</w:t>
      </w:r>
      <w:r w:rsidRPr="00A704A6">
        <w:rPr>
          <w:rFonts w:ascii="Arial" w:hAnsi="Arial" w:cs="Arial"/>
          <w:sz w:val="22"/>
          <w:szCs w:val="22"/>
        </w:rPr>
        <w:t xml:space="preserve"> Page 5</w:t>
      </w:r>
    </w:p>
    <w:p w14:paraId="3793748C" w14:textId="77777777" w:rsidR="00585DF4" w:rsidRPr="00A704A6" w:rsidRDefault="00585DF4" w:rsidP="00A47049">
      <w:pPr>
        <w:rPr>
          <w:rFonts w:ascii="Arial" w:hAnsi="Arial" w:cs="Arial"/>
          <w:sz w:val="22"/>
          <w:szCs w:val="22"/>
        </w:rPr>
      </w:pPr>
    </w:p>
    <w:p w14:paraId="365E259C" w14:textId="39146275" w:rsidR="00A47049" w:rsidRDefault="00A47049" w:rsidP="00A47049">
      <w:pPr>
        <w:rPr>
          <w:rFonts w:ascii="Arial" w:hAnsi="Arial" w:cs="Arial"/>
          <w:sz w:val="22"/>
          <w:szCs w:val="22"/>
        </w:rPr>
      </w:pPr>
      <w:r w:rsidRPr="00A704A6">
        <w:rPr>
          <w:rFonts w:ascii="Arial" w:hAnsi="Arial" w:cs="Arial"/>
          <w:sz w:val="22"/>
          <w:szCs w:val="22"/>
        </w:rPr>
        <w:t>(EI) Model to Develop Skills Workplace</w:t>
      </w:r>
      <w:r w:rsidR="00A17F7F">
        <w:rPr>
          <w:rFonts w:ascii="Arial" w:hAnsi="Arial" w:cs="Arial"/>
          <w:sz w:val="22"/>
          <w:szCs w:val="22"/>
        </w:rPr>
        <w:t>……………………………………………</w:t>
      </w:r>
      <w:r w:rsidRPr="00A704A6">
        <w:rPr>
          <w:rFonts w:ascii="Arial" w:hAnsi="Arial" w:cs="Arial"/>
          <w:sz w:val="22"/>
          <w:szCs w:val="22"/>
        </w:rPr>
        <w:t xml:space="preserve"> Page </w:t>
      </w:r>
      <w:r w:rsidR="00BB3FCF">
        <w:rPr>
          <w:rFonts w:ascii="Arial" w:hAnsi="Arial" w:cs="Arial"/>
          <w:sz w:val="22"/>
          <w:szCs w:val="22"/>
        </w:rPr>
        <w:t>6</w:t>
      </w:r>
    </w:p>
    <w:p w14:paraId="06A184B9" w14:textId="77777777" w:rsidR="00585DF4" w:rsidRPr="00A704A6" w:rsidRDefault="00585DF4" w:rsidP="00A47049">
      <w:pPr>
        <w:rPr>
          <w:rFonts w:ascii="Arial" w:hAnsi="Arial" w:cs="Arial"/>
          <w:sz w:val="22"/>
          <w:szCs w:val="22"/>
        </w:rPr>
      </w:pPr>
    </w:p>
    <w:p w14:paraId="661D8286" w14:textId="3143A417" w:rsidR="00585DF4" w:rsidRPr="00A704A6" w:rsidRDefault="00A47049" w:rsidP="00A47049">
      <w:pPr>
        <w:rPr>
          <w:rFonts w:ascii="Arial" w:hAnsi="Arial" w:cs="Arial"/>
          <w:sz w:val="22"/>
          <w:szCs w:val="22"/>
        </w:rPr>
      </w:pPr>
      <w:r w:rsidRPr="00A704A6">
        <w:rPr>
          <w:rFonts w:ascii="Arial" w:hAnsi="Arial" w:cs="Arial"/>
          <w:sz w:val="22"/>
          <w:szCs w:val="22"/>
        </w:rPr>
        <w:t>Emotional Competency Gaps in Clarke</w:t>
      </w:r>
      <w:r w:rsidR="00A17F7F">
        <w:rPr>
          <w:rFonts w:ascii="Arial" w:hAnsi="Arial" w:cs="Arial"/>
          <w:sz w:val="22"/>
          <w:szCs w:val="22"/>
        </w:rPr>
        <w:t>…………………………………………….</w:t>
      </w:r>
      <w:r w:rsidRPr="00A704A6">
        <w:rPr>
          <w:rFonts w:ascii="Arial" w:hAnsi="Arial" w:cs="Arial"/>
          <w:sz w:val="22"/>
          <w:szCs w:val="22"/>
        </w:rPr>
        <w:t xml:space="preserve"> Page </w:t>
      </w:r>
      <w:r w:rsidR="00BB3FCF">
        <w:rPr>
          <w:rFonts w:ascii="Arial" w:hAnsi="Arial" w:cs="Arial"/>
          <w:sz w:val="22"/>
          <w:szCs w:val="22"/>
        </w:rPr>
        <w:t>6</w:t>
      </w:r>
    </w:p>
    <w:p w14:paraId="207E3C2A" w14:textId="0602C55D" w:rsidR="00A47049" w:rsidRDefault="00A47049" w:rsidP="00A47049">
      <w:pPr>
        <w:rPr>
          <w:rFonts w:ascii="Arial" w:hAnsi="Arial" w:cs="Arial"/>
          <w:sz w:val="22"/>
          <w:szCs w:val="22"/>
        </w:rPr>
      </w:pPr>
      <w:r w:rsidRPr="00A704A6">
        <w:rPr>
          <w:rFonts w:ascii="Arial" w:hAnsi="Arial" w:cs="Arial"/>
          <w:sz w:val="22"/>
          <w:szCs w:val="22"/>
        </w:rPr>
        <w:t>Model EI that Can Improve</w:t>
      </w:r>
      <w:r w:rsidR="00BB3FCF">
        <w:rPr>
          <w:rFonts w:ascii="Arial" w:hAnsi="Arial" w:cs="Arial"/>
          <w:sz w:val="22"/>
          <w:szCs w:val="22"/>
        </w:rPr>
        <w:t xml:space="preserve"> Clarkes</w:t>
      </w:r>
      <w:r w:rsidRPr="00A704A6">
        <w:rPr>
          <w:rFonts w:ascii="Arial" w:hAnsi="Arial" w:cs="Arial"/>
          <w:sz w:val="22"/>
          <w:szCs w:val="22"/>
        </w:rPr>
        <w:t xml:space="preserve"> Abilities in the Workplace</w:t>
      </w:r>
      <w:r w:rsidR="00A17F7F">
        <w:rPr>
          <w:rFonts w:ascii="Arial" w:hAnsi="Arial" w:cs="Arial"/>
          <w:sz w:val="22"/>
          <w:szCs w:val="22"/>
        </w:rPr>
        <w:t>…………………</w:t>
      </w:r>
      <w:r w:rsidRPr="00A704A6">
        <w:rPr>
          <w:rFonts w:ascii="Arial" w:hAnsi="Arial" w:cs="Arial"/>
          <w:sz w:val="22"/>
          <w:szCs w:val="22"/>
        </w:rPr>
        <w:t xml:space="preserve"> Page </w:t>
      </w:r>
      <w:r w:rsidR="00BB3FCF">
        <w:rPr>
          <w:rFonts w:ascii="Arial" w:hAnsi="Arial" w:cs="Arial"/>
          <w:sz w:val="22"/>
          <w:szCs w:val="22"/>
        </w:rPr>
        <w:t>7</w:t>
      </w:r>
    </w:p>
    <w:p w14:paraId="4F733243" w14:textId="77777777" w:rsidR="00585DF4" w:rsidRPr="00A704A6" w:rsidRDefault="00585DF4" w:rsidP="00A47049">
      <w:pPr>
        <w:rPr>
          <w:rFonts w:ascii="Arial" w:hAnsi="Arial" w:cs="Arial"/>
          <w:sz w:val="22"/>
          <w:szCs w:val="22"/>
        </w:rPr>
      </w:pPr>
    </w:p>
    <w:p w14:paraId="13429044" w14:textId="0940E10E" w:rsidR="00585DF4" w:rsidRPr="00A704A6" w:rsidRDefault="00A47049" w:rsidP="00A47049">
      <w:pPr>
        <w:rPr>
          <w:rFonts w:ascii="Arial" w:hAnsi="Arial" w:cs="Arial"/>
          <w:sz w:val="22"/>
          <w:szCs w:val="22"/>
        </w:rPr>
      </w:pPr>
      <w:r w:rsidRPr="00A704A6">
        <w:rPr>
          <w:rFonts w:ascii="Arial" w:hAnsi="Arial" w:cs="Arial"/>
          <w:sz w:val="22"/>
          <w:szCs w:val="22"/>
        </w:rPr>
        <w:t>Cultural Differences Applying Emotional Intelligence</w:t>
      </w:r>
      <w:r w:rsidR="00A429BB">
        <w:rPr>
          <w:rFonts w:ascii="Arial" w:hAnsi="Arial" w:cs="Arial"/>
          <w:sz w:val="22"/>
          <w:szCs w:val="22"/>
        </w:rPr>
        <w:t>…………………………….</w:t>
      </w:r>
      <w:r w:rsidRPr="00A704A6">
        <w:rPr>
          <w:rFonts w:ascii="Arial" w:hAnsi="Arial" w:cs="Arial"/>
          <w:sz w:val="22"/>
          <w:szCs w:val="22"/>
        </w:rPr>
        <w:t xml:space="preserve"> Page </w:t>
      </w:r>
      <w:r w:rsidR="00BB3FCF">
        <w:rPr>
          <w:rFonts w:ascii="Arial" w:hAnsi="Arial" w:cs="Arial"/>
          <w:sz w:val="22"/>
          <w:szCs w:val="22"/>
        </w:rPr>
        <w:t>10</w:t>
      </w:r>
    </w:p>
    <w:p w14:paraId="40BB6B76" w14:textId="565CFCCC" w:rsidR="00A47049" w:rsidRDefault="00A47049" w:rsidP="00A47049">
      <w:pPr>
        <w:rPr>
          <w:rFonts w:ascii="Arial" w:hAnsi="Arial" w:cs="Arial"/>
          <w:sz w:val="22"/>
          <w:szCs w:val="22"/>
        </w:rPr>
      </w:pPr>
      <w:r w:rsidRPr="00A704A6">
        <w:rPr>
          <w:rFonts w:ascii="Arial" w:hAnsi="Arial" w:cs="Arial"/>
          <w:sz w:val="22"/>
          <w:szCs w:val="22"/>
        </w:rPr>
        <w:t>Cultural Sensitivity</w:t>
      </w:r>
      <w:r w:rsidR="00A429BB">
        <w:rPr>
          <w:rFonts w:ascii="Arial" w:hAnsi="Arial" w:cs="Arial"/>
          <w:sz w:val="22"/>
          <w:szCs w:val="22"/>
        </w:rPr>
        <w:t>……………………………………………………………………</w:t>
      </w:r>
      <w:r w:rsidRPr="00A704A6">
        <w:rPr>
          <w:rFonts w:ascii="Arial" w:hAnsi="Arial" w:cs="Arial"/>
          <w:sz w:val="22"/>
          <w:szCs w:val="22"/>
        </w:rPr>
        <w:t xml:space="preserve"> Page 1</w:t>
      </w:r>
      <w:r w:rsidR="00F66005">
        <w:rPr>
          <w:rFonts w:ascii="Arial" w:hAnsi="Arial" w:cs="Arial"/>
          <w:sz w:val="22"/>
          <w:szCs w:val="22"/>
        </w:rPr>
        <w:t>1</w:t>
      </w:r>
    </w:p>
    <w:p w14:paraId="0D060C6B" w14:textId="77777777" w:rsidR="00585DF4" w:rsidRPr="00A704A6" w:rsidRDefault="00585DF4" w:rsidP="00A47049">
      <w:pPr>
        <w:rPr>
          <w:rFonts w:ascii="Arial" w:hAnsi="Arial" w:cs="Arial"/>
          <w:sz w:val="22"/>
          <w:szCs w:val="22"/>
        </w:rPr>
      </w:pPr>
    </w:p>
    <w:p w14:paraId="71167617" w14:textId="5FD91CC0" w:rsidR="00A47049" w:rsidRDefault="00A47049" w:rsidP="00A47049">
      <w:pPr>
        <w:rPr>
          <w:rFonts w:ascii="Arial" w:hAnsi="Arial" w:cs="Arial"/>
          <w:sz w:val="22"/>
          <w:szCs w:val="22"/>
        </w:rPr>
      </w:pPr>
      <w:r w:rsidRPr="00A704A6">
        <w:rPr>
          <w:rFonts w:ascii="Arial" w:hAnsi="Arial" w:cs="Arial"/>
          <w:sz w:val="22"/>
          <w:szCs w:val="22"/>
        </w:rPr>
        <w:t xml:space="preserve">In What Ways Can FAYE Inc. Improve the Use of EI and Mindfulness Among Employees </w:t>
      </w:r>
      <w:r w:rsidR="003106AE">
        <w:rPr>
          <w:rFonts w:ascii="Arial" w:hAnsi="Arial" w:cs="Arial"/>
          <w:sz w:val="22"/>
          <w:szCs w:val="22"/>
        </w:rPr>
        <w:t xml:space="preserve">  ………………………………………………………………………………………….</w:t>
      </w:r>
      <w:r w:rsidRPr="00A704A6">
        <w:rPr>
          <w:rFonts w:ascii="Arial" w:hAnsi="Arial" w:cs="Arial"/>
          <w:sz w:val="22"/>
          <w:szCs w:val="22"/>
        </w:rPr>
        <w:t xml:space="preserve">Page </w:t>
      </w:r>
      <w:r w:rsidR="00F66005">
        <w:rPr>
          <w:rFonts w:ascii="Arial" w:hAnsi="Arial" w:cs="Arial"/>
          <w:sz w:val="22"/>
          <w:szCs w:val="22"/>
        </w:rPr>
        <w:t>12</w:t>
      </w:r>
    </w:p>
    <w:p w14:paraId="5F4CC623" w14:textId="77777777" w:rsidR="00585DF4" w:rsidRPr="00A704A6" w:rsidRDefault="00585DF4" w:rsidP="00A47049">
      <w:pPr>
        <w:rPr>
          <w:rFonts w:ascii="Arial" w:hAnsi="Arial" w:cs="Arial"/>
          <w:sz w:val="22"/>
          <w:szCs w:val="22"/>
        </w:rPr>
      </w:pPr>
    </w:p>
    <w:p w14:paraId="05BD4399" w14:textId="161EE71C" w:rsidR="00A47049" w:rsidRDefault="00A47049" w:rsidP="00A47049">
      <w:pPr>
        <w:rPr>
          <w:rFonts w:ascii="Arial" w:hAnsi="Arial" w:cs="Arial"/>
          <w:sz w:val="22"/>
          <w:szCs w:val="22"/>
        </w:rPr>
      </w:pPr>
      <w:r w:rsidRPr="00A704A6">
        <w:rPr>
          <w:rFonts w:ascii="Arial" w:hAnsi="Arial" w:cs="Arial"/>
          <w:sz w:val="22"/>
          <w:szCs w:val="22"/>
        </w:rPr>
        <w:t>Conclusion</w:t>
      </w:r>
      <w:r w:rsidR="000C30B2">
        <w:rPr>
          <w:rFonts w:ascii="Arial" w:hAnsi="Arial" w:cs="Arial"/>
          <w:sz w:val="22"/>
          <w:szCs w:val="22"/>
        </w:rPr>
        <w:t>…………………………………………………………………………….</w:t>
      </w:r>
      <w:r w:rsidRPr="00A704A6">
        <w:rPr>
          <w:rFonts w:ascii="Arial" w:hAnsi="Arial" w:cs="Arial"/>
          <w:sz w:val="22"/>
          <w:szCs w:val="22"/>
        </w:rPr>
        <w:t xml:space="preserve"> Page 1</w:t>
      </w:r>
      <w:r w:rsidR="00F66005">
        <w:rPr>
          <w:rFonts w:ascii="Arial" w:hAnsi="Arial" w:cs="Arial"/>
          <w:sz w:val="22"/>
          <w:szCs w:val="22"/>
        </w:rPr>
        <w:t>4</w:t>
      </w:r>
    </w:p>
    <w:p w14:paraId="2C5399EA" w14:textId="6E346B6E" w:rsidR="00F66005" w:rsidRDefault="00F66005" w:rsidP="00A47049">
      <w:pPr>
        <w:rPr>
          <w:rFonts w:ascii="Arial" w:hAnsi="Arial" w:cs="Arial"/>
          <w:sz w:val="22"/>
          <w:szCs w:val="22"/>
        </w:rPr>
      </w:pPr>
      <w:r>
        <w:rPr>
          <w:rFonts w:ascii="Arial" w:hAnsi="Arial" w:cs="Arial"/>
          <w:sz w:val="22"/>
          <w:szCs w:val="22"/>
        </w:rPr>
        <w:t>Apendix</w:t>
      </w:r>
      <w:r w:rsidR="00B96DC5">
        <w:rPr>
          <w:rFonts w:ascii="Arial" w:hAnsi="Arial" w:cs="Arial"/>
          <w:sz w:val="22"/>
          <w:szCs w:val="22"/>
        </w:rPr>
        <w:t xml:space="preserve">…………………………………………………………………………………Page </w:t>
      </w:r>
      <w:r w:rsidR="006D1CEA">
        <w:rPr>
          <w:rFonts w:ascii="Arial" w:hAnsi="Arial" w:cs="Arial"/>
          <w:sz w:val="22"/>
          <w:szCs w:val="22"/>
        </w:rPr>
        <w:t>15</w:t>
      </w:r>
    </w:p>
    <w:p w14:paraId="5E9FE5E4" w14:textId="77777777" w:rsidR="00585DF4" w:rsidRPr="00A704A6" w:rsidRDefault="00585DF4" w:rsidP="00A47049">
      <w:pPr>
        <w:rPr>
          <w:rFonts w:ascii="Arial" w:hAnsi="Arial" w:cs="Arial"/>
          <w:sz w:val="22"/>
          <w:szCs w:val="22"/>
        </w:rPr>
      </w:pPr>
    </w:p>
    <w:p w14:paraId="3F6B6897" w14:textId="56E309B7" w:rsidR="00251813" w:rsidRDefault="00A47049" w:rsidP="00A47049">
      <w:pPr>
        <w:rPr>
          <w:rFonts w:ascii="Arial" w:hAnsi="Arial" w:cs="Arial"/>
          <w:sz w:val="22"/>
          <w:szCs w:val="22"/>
        </w:rPr>
      </w:pPr>
      <w:r w:rsidRPr="00585DF4">
        <w:rPr>
          <w:rFonts w:ascii="Arial" w:hAnsi="Arial" w:cs="Arial"/>
          <w:sz w:val="22"/>
          <w:szCs w:val="22"/>
        </w:rPr>
        <w:t>References</w:t>
      </w:r>
      <w:r w:rsidR="00E87E41" w:rsidRPr="00585DF4">
        <w:rPr>
          <w:rFonts w:ascii="Arial" w:hAnsi="Arial" w:cs="Arial"/>
          <w:sz w:val="22"/>
          <w:szCs w:val="22"/>
        </w:rPr>
        <w:t>……………………………………………………………………………</w:t>
      </w:r>
      <w:r w:rsidRPr="00585DF4">
        <w:rPr>
          <w:rFonts w:ascii="Arial" w:hAnsi="Arial" w:cs="Arial"/>
          <w:sz w:val="22"/>
          <w:szCs w:val="22"/>
        </w:rPr>
        <w:t xml:space="preserve"> Page </w:t>
      </w:r>
      <w:r w:rsidR="006D1CEA">
        <w:rPr>
          <w:rFonts w:ascii="Arial" w:hAnsi="Arial" w:cs="Arial"/>
          <w:sz w:val="22"/>
          <w:szCs w:val="22"/>
        </w:rPr>
        <w:t>16</w:t>
      </w:r>
    </w:p>
    <w:p w14:paraId="561B184B" w14:textId="0A605998" w:rsidR="00251813" w:rsidRPr="00251813" w:rsidRDefault="00251813" w:rsidP="00251813">
      <w:pPr>
        <w:rPr>
          <w:rFonts w:ascii="Arial" w:hAnsi="Arial" w:cs="Arial"/>
          <w:sz w:val="22"/>
          <w:szCs w:val="22"/>
        </w:rPr>
      </w:pPr>
      <w:r>
        <w:rPr>
          <w:rFonts w:ascii="Arial" w:hAnsi="Arial" w:cs="Arial"/>
          <w:sz w:val="22"/>
          <w:szCs w:val="22"/>
        </w:rPr>
        <w:br w:type="page"/>
      </w:r>
      <w:r w:rsidR="00E9460A" w:rsidRPr="00F7454D">
        <w:rPr>
          <w:b/>
          <w:bCs/>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lastRenderedPageBreak/>
        <w:t xml:space="preserve">            </w:t>
      </w:r>
      <w:r>
        <w:rPr>
          <w:b/>
          <w:bCs/>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E9460A" w:rsidRPr="00F7454D">
        <w:rPr>
          <w:b/>
          <w:bCs/>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E9460A" w:rsidRPr="00F7454D">
        <w:rPr>
          <w:b/>
          <w:bCs/>
          <w:sz w:val="32"/>
          <w:szCs w:val="32"/>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Introduction </w:t>
      </w:r>
    </w:p>
    <w:p w14:paraId="544F97AC" w14:textId="0B5850A9" w:rsidR="00C56C62" w:rsidRPr="00251813" w:rsidRDefault="0058569F" w:rsidP="00251813">
      <w:pPr>
        <w:spacing w:line="360" w:lineRule="auto"/>
        <w:rPr>
          <w:b/>
          <w:bCs/>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8569F">
        <w:rPr>
          <w:rFonts w:ascii="Arial" w:hAnsi="Arial" w:cs="Arial"/>
          <w:sz w:val="22"/>
          <w:szCs w:val="22"/>
        </w:rPr>
        <w:t xml:space="preserve">This report focuses on developing emotional intelligence (EI) skills in the workplace, using a case study from FAYE Inc. The company, which employs a diverse workforce, faces challenges with a new supervisor, Clarke. Some female employees are uncomfortable with Clarke addressing them as “my love.” Having previously worked in Texas, Clarke was surprised by this reaction, as it was not an issue there. Additionally, Clarke, who follows a strict work schedule, is preparing for a visit from FAYE Inc.’s Chinese division. He privately asked a colleague whether he could request Chinese employees to use English names for easier communication. However, Chinese culture values friendships, family orientation, and the use of native names. Clarke recalls an EI session emphasizing that leaders can unintentionally hurt others through insensitive </w:t>
      </w:r>
      <w:r w:rsidR="009045A5" w:rsidRPr="0058569F">
        <w:rPr>
          <w:rFonts w:ascii="Arial" w:hAnsi="Arial" w:cs="Arial"/>
          <w:sz w:val="22"/>
          <w:szCs w:val="22"/>
        </w:rPr>
        <w:t>behaviour</w:t>
      </w:r>
      <w:r w:rsidRPr="0058569F">
        <w:rPr>
          <w:rFonts w:ascii="Arial" w:hAnsi="Arial" w:cs="Arial"/>
          <w:sz w:val="22"/>
          <w:szCs w:val="22"/>
        </w:rPr>
        <w:t>. This case</w:t>
      </w:r>
      <w:r w:rsidR="00237A32">
        <w:rPr>
          <w:rFonts w:ascii="Arial" w:hAnsi="Arial" w:cs="Arial"/>
          <w:sz w:val="22"/>
          <w:szCs w:val="22"/>
        </w:rPr>
        <w:t xml:space="preserve"> </w:t>
      </w:r>
      <w:r w:rsidR="00C56C62">
        <w:rPr>
          <w:rFonts w:ascii="Arial" w:hAnsi="Arial" w:cs="Arial"/>
          <w:sz w:val="22"/>
          <w:szCs w:val="22"/>
        </w:rPr>
        <w:t xml:space="preserve">study </w:t>
      </w:r>
      <w:r w:rsidR="00C56C62" w:rsidRPr="0058569F">
        <w:rPr>
          <w:rFonts w:ascii="Arial" w:hAnsi="Arial" w:cs="Arial"/>
          <w:sz w:val="22"/>
          <w:szCs w:val="22"/>
        </w:rPr>
        <w:t>highlights</w:t>
      </w:r>
      <w:r w:rsidRPr="0058569F">
        <w:rPr>
          <w:rFonts w:ascii="Arial" w:hAnsi="Arial" w:cs="Arial"/>
          <w:sz w:val="22"/>
          <w:szCs w:val="22"/>
        </w:rPr>
        <w:t xml:space="preserve"> the importance of EI in leadership, cultural awareness, and effective workplace communication</w:t>
      </w:r>
      <w:r w:rsidR="008E6441">
        <w:rPr>
          <w:rFonts w:ascii="Arial" w:hAnsi="Arial" w:cs="Arial"/>
          <w:sz w:val="22"/>
          <w:szCs w:val="22"/>
        </w:rPr>
        <w:t>.</w:t>
      </w:r>
    </w:p>
    <w:p w14:paraId="07EB49A7" w14:textId="0186995F" w:rsidR="00AD12A0" w:rsidRDefault="00AD12A0" w:rsidP="00251813">
      <w:pPr>
        <w:spacing w:line="360" w:lineRule="auto"/>
        <w:jc w:val="both"/>
        <w:rPr>
          <w:rFonts w:ascii="Arial" w:hAnsi="Arial" w:cs="Arial"/>
          <w:sz w:val="22"/>
          <w:szCs w:val="22"/>
        </w:rPr>
      </w:pPr>
      <w:r w:rsidRPr="00AD12A0">
        <w:rPr>
          <w:rFonts w:ascii="Arial" w:hAnsi="Arial" w:cs="Arial"/>
          <w:sz w:val="22"/>
          <w:szCs w:val="22"/>
        </w:rPr>
        <w:t xml:space="preserve">In this case study, Clarke faces several key challenges in adapting to his new role at FAYE Inc. His major issues include a </w:t>
      </w:r>
      <w:r w:rsidRPr="00AD12A0">
        <w:rPr>
          <w:rFonts w:ascii="Arial" w:hAnsi="Arial" w:cs="Arial"/>
          <w:b/>
          <w:bCs/>
          <w:sz w:val="22"/>
          <w:szCs w:val="22"/>
        </w:rPr>
        <w:t>lack of self-awareness and social awareness</w:t>
      </w:r>
      <w:r w:rsidRPr="00AD12A0">
        <w:rPr>
          <w:rFonts w:ascii="Arial" w:hAnsi="Arial" w:cs="Arial"/>
          <w:sz w:val="22"/>
          <w:szCs w:val="22"/>
        </w:rPr>
        <w:t xml:space="preserve">, </w:t>
      </w:r>
      <w:r>
        <w:rPr>
          <w:rFonts w:ascii="Arial" w:hAnsi="Arial" w:cs="Arial"/>
          <w:sz w:val="22"/>
          <w:szCs w:val="22"/>
        </w:rPr>
        <w:t>h</w:t>
      </w:r>
      <w:r w:rsidRPr="00AD12A0">
        <w:rPr>
          <w:rFonts w:ascii="Arial" w:hAnsi="Arial" w:cs="Arial"/>
          <w:sz w:val="22"/>
          <w:szCs w:val="22"/>
        </w:rPr>
        <w:t xml:space="preserve">e also demonstrates </w:t>
      </w:r>
      <w:r w:rsidRPr="00AD12A0">
        <w:rPr>
          <w:rFonts w:ascii="Arial" w:hAnsi="Arial" w:cs="Arial"/>
          <w:b/>
          <w:bCs/>
          <w:sz w:val="22"/>
          <w:szCs w:val="22"/>
        </w:rPr>
        <w:t>poor cultural sensitivity</w:t>
      </w:r>
      <w:r>
        <w:rPr>
          <w:rFonts w:ascii="Arial" w:hAnsi="Arial" w:cs="Arial"/>
          <w:b/>
          <w:bCs/>
          <w:sz w:val="22"/>
          <w:szCs w:val="22"/>
        </w:rPr>
        <w:t xml:space="preserve"> </w:t>
      </w:r>
      <w:r>
        <w:rPr>
          <w:rFonts w:ascii="Arial" w:hAnsi="Arial" w:cs="Arial"/>
          <w:sz w:val="22"/>
          <w:szCs w:val="22"/>
        </w:rPr>
        <w:t>a</w:t>
      </w:r>
      <w:r w:rsidRPr="00AD12A0">
        <w:rPr>
          <w:rFonts w:ascii="Arial" w:hAnsi="Arial" w:cs="Arial"/>
          <w:sz w:val="22"/>
          <w:szCs w:val="22"/>
        </w:rPr>
        <w:t xml:space="preserve">dditionally, Clarke struggles with </w:t>
      </w:r>
      <w:r w:rsidRPr="00AD12A0">
        <w:rPr>
          <w:rFonts w:ascii="Arial" w:hAnsi="Arial" w:cs="Arial"/>
          <w:b/>
          <w:bCs/>
          <w:sz w:val="22"/>
          <w:szCs w:val="22"/>
        </w:rPr>
        <w:t>adaptability</w:t>
      </w:r>
      <w:r w:rsidRPr="00AD12A0">
        <w:rPr>
          <w:rFonts w:ascii="Arial" w:hAnsi="Arial" w:cs="Arial"/>
          <w:sz w:val="22"/>
          <w:szCs w:val="22"/>
        </w:rPr>
        <w:t xml:space="preserve">, maintaining a rigid work style unsuitable for a diverse environment. His </w:t>
      </w:r>
      <w:r w:rsidRPr="00AD12A0">
        <w:rPr>
          <w:rFonts w:ascii="Arial" w:hAnsi="Arial" w:cs="Arial"/>
          <w:b/>
          <w:bCs/>
          <w:sz w:val="22"/>
          <w:szCs w:val="22"/>
        </w:rPr>
        <w:t>weak social skills and ineffective communication</w:t>
      </w:r>
      <w:r w:rsidRPr="00AD12A0">
        <w:rPr>
          <w:rFonts w:ascii="Arial" w:hAnsi="Arial" w:cs="Arial"/>
          <w:sz w:val="22"/>
          <w:szCs w:val="22"/>
        </w:rPr>
        <w:t xml:space="preserve"> have negatively impacted workplace morale. Together, these issues reveal critical gaps in Clarke’s emotional intelligence, highlighting the need for greater empathy, emotional regulation, cultural understanding, and flexibility to succeed in his leadership role.</w:t>
      </w:r>
    </w:p>
    <w:p w14:paraId="115E2321" w14:textId="20DE232A" w:rsidR="0026728A" w:rsidRPr="00AD12A0" w:rsidRDefault="008E6441" w:rsidP="00251813">
      <w:pPr>
        <w:spacing w:line="360" w:lineRule="auto"/>
        <w:jc w:val="both"/>
        <w:rPr>
          <w:rFonts w:ascii="Arial" w:hAnsi="Arial" w:cs="Arial"/>
          <w:sz w:val="22"/>
          <w:szCs w:val="22"/>
        </w:rPr>
      </w:pPr>
      <w:r>
        <w:rPr>
          <w:rFonts w:ascii="Arial" w:hAnsi="Arial" w:cs="Arial"/>
          <w:sz w:val="22"/>
          <w:szCs w:val="22"/>
        </w:rPr>
        <w:t xml:space="preserve"> </w:t>
      </w:r>
      <w:r w:rsidR="00EC4438">
        <w:rPr>
          <w:rFonts w:ascii="Arial" w:hAnsi="Arial" w:cs="Arial"/>
          <w:sz w:val="22"/>
          <w:szCs w:val="22"/>
        </w:rPr>
        <w:t>Knowing t</w:t>
      </w:r>
      <w:r w:rsidR="000404E7">
        <w:rPr>
          <w:rFonts w:ascii="Arial" w:hAnsi="Arial" w:cs="Arial"/>
          <w:sz w:val="22"/>
          <w:szCs w:val="22"/>
        </w:rPr>
        <w:t xml:space="preserve">he scenario of this </w:t>
      </w:r>
      <w:r w:rsidR="009723AC">
        <w:rPr>
          <w:rFonts w:ascii="Arial" w:hAnsi="Arial" w:cs="Arial"/>
          <w:sz w:val="22"/>
          <w:szCs w:val="22"/>
        </w:rPr>
        <w:t>report</w:t>
      </w:r>
      <w:r w:rsidR="00C56C62">
        <w:rPr>
          <w:rFonts w:ascii="Arial" w:hAnsi="Arial" w:cs="Arial"/>
          <w:sz w:val="22"/>
          <w:szCs w:val="22"/>
        </w:rPr>
        <w:t>. T</w:t>
      </w:r>
      <w:r w:rsidR="005B42C0">
        <w:rPr>
          <w:rFonts w:ascii="Arial" w:hAnsi="Arial" w:cs="Arial"/>
          <w:sz w:val="22"/>
          <w:szCs w:val="22"/>
        </w:rPr>
        <w:t>h</w:t>
      </w:r>
      <w:r w:rsidR="00C56C62">
        <w:rPr>
          <w:rFonts w:ascii="Arial" w:hAnsi="Arial" w:cs="Arial"/>
          <w:sz w:val="22"/>
          <w:szCs w:val="22"/>
        </w:rPr>
        <w:t>is</w:t>
      </w:r>
      <w:r w:rsidR="005B42C0">
        <w:rPr>
          <w:rFonts w:ascii="Arial" w:hAnsi="Arial" w:cs="Arial"/>
          <w:sz w:val="22"/>
          <w:szCs w:val="22"/>
        </w:rPr>
        <w:t xml:space="preserve"> report will be focus on the role of EI in the workplace, the </w:t>
      </w:r>
      <w:r w:rsidR="00716383">
        <w:rPr>
          <w:rFonts w:ascii="Arial" w:hAnsi="Arial" w:cs="Arial"/>
          <w:sz w:val="22"/>
          <w:szCs w:val="22"/>
        </w:rPr>
        <w:t xml:space="preserve">Ei model </w:t>
      </w:r>
      <w:r w:rsidR="009723AC">
        <w:rPr>
          <w:rFonts w:ascii="Arial" w:hAnsi="Arial" w:cs="Arial"/>
          <w:sz w:val="22"/>
          <w:szCs w:val="22"/>
        </w:rPr>
        <w:t xml:space="preserve">that can improve the </w:t>
      </w:r>
      <w:r w:rsidR="00CB359C">
        <w:rPr>
          <w:rFonts w:ascii="Arial" w:hAnsi="Arial" w:cs="Arial"/>
          <w:sz w:val="22"/>
          <w:szCs w:val="22"/>
        </w:rPr>
        <w:t xml:space="preserve">Clarke workplace, </w:t>
      </w:r>
      <w:r w:rsidR="00DE7AA6">
        <w:rPr>
          <w:rFonts w:ascii="Arial" w:hAnsi="Arial" w:cs="Arial"/>
          <w:sz w:val="22"/>
          <w:szCs w:val="22"/>
        </w:rPr>
        <w:t xml:space="preserve">analyse </w:t>
      </w:r>
      <w:r w:rsidR="00B00462">
        <w:rPr>
          <w:rFonts w:ascii="Arial" w:hAnsi="Arial" w:cs="Arial"/>
          <w:sz w:val="22"/>
          <w:szCs w:val="22"/>
        </w:rPr>
        <w:t xml:space="preserve">the culture compromise the EI </w:t>
      </w:r>
      <w:r w:rsidR="008E482A">
        <w:rPr>
          <w:rFonts w:ascii="Arial" w:hAnsi="Arial" w:cs="Arial"/>
          <w:sz w:val="22"/>
          <w:szCs w:val="22"/>
        </w:rPr>
        <w:t xml:space="preserve">and finally how this company </w:t>
      </w:r>
      <w:r w:rsidR="00BA63B4" w:rsidRPr="0058569F">
        <w:rPr>
          <w:rFonts w:ascii="Arial" w:hAnsi="Arial" w:cs="Arial"/>
          <w:sz w:val="22"/>
          <w:szCs w:val="22"/>
        </w:rPr>
        <w:t>FAYE Inc</w:t>
      </w:r>
      <w:r w:rsidR="00BA63B4">
        <w:rPr>
          <w:rFonts w:ascii="Arial" w:hAnsi="Arial" w:cs="Arial"/>
          <w:sz w:val="22"/>
          <w:szCs w:val="22"/>
        </w:rPr>
        <w:t xml:space="preserve"> </w:t>
      </w:r>
      <w:r w:rsidR="00955CC8">
        <w:rPr>
          <w:rFonts w:ascii="Arial" w:hAnsi="Arial" w:cs="Arial"/>
          <w:sz w:val="22"/>
          <w:szCs w:val="22"/>
        </w:rPr>
        <w:t>make use of the benefits of</w:t>
      </w:r>
      <w:r w:rsidR="00E42563">
        <w:rPr>
          <w:rFonts w:ascii="Arial" w:hAnsi="Arial" w:cs="Arial"/>
          <w:sz w:val="22"/>
          <w:szCs w:val="22"/>
        </w:rPr>
        <w:t xml:space="preserve"> </w:t>
      </w:r>
      <w:r w:rsidR="00A032BB">
        <w:rPr>
          <w:rFonts w:ascii="Arial" w:hAnsi="Arial" w:cs="Arial"/>
          <w:sz w:val="22"/>
          <w:szCs w:val="22"/>
        </w:rPr>
        <w:t>their</w:t>
      </w:r>
      <w:r w:rsidR="00E42563">
        <w:rPr>
          <w:rFonts w:ascii="Arial" w:hAnsi="Arial" w:cs="Arial"/>
          <w:sz w:val="22"/>
          <w:szCs w:val="22"/>
        </w:rPr>
        <w:t xml:space="preserve"> employees. </w:t>
      </w:r>
      <w:r w:rsidR="00443714">
        <w:rPr>
          <w:rFonts w:ascii="Arial" w:hAnsi="Arial" w:cs="Arial"/>
          <w:sz w:val="22"/>
          <w:szCs w:val="22"/>
        </w:rPr>
        <w:t xml:space="preserve">To understand why Clarke has made that mistake first we need to </w:t>
      </w:r>
      <w:r w:rsidR="006965B9">
        <w:rPr>
          <w:rFonts w:ascii="Arial" w:hAnsi="Arial" w:cs="Arial"/>
          <w:sz w:val="22"/>
          <w:szCs w:val="22"/>
        </w:rPr>
        <w:t>know what emotional intelligence is</w:t>
      </w:r>
      <w:r w:rsidR="0026728A">
        <w:rPr>
          <w:rFonts w:ascii="Arial" w:hAnsi="Arial" w:cs="Arial"/>
          <w:sz w:val="22"/>
          <w:szCs w:val="22"/>
        </w:rPr>
        <w:t xml:space="preserve"> (EI).</w:t>
      </w:r>
    </w:p>
    <w:p w14:paraId="4FEEEF27" w14:textId="568CDCBD" w:rsidR="006965B9" w:rsidRPr="00AD12A0" w:rsidRDefault="00F7454D" w:rsidP="00AD12A0">
      <w:pPr>
        <w:spacing w:line="360" w:lineRule="auto"/>
        <w:rPr>
          <w:rFonts w:ascii="Arial" w:hAnsi="Arial" w:cs="Arial"/>
          <w:b/>
          <w:color w:val="000000" w:themeColor="text1"/>
          <w:sz w:val="32"/>
          <w:szCs w:val="32"/>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Arial" w:hAnsi="Arial" w:cs="Arial"/>
          <w:b/>
          <w:color w:val="000000" w:themeColor="text1"/>
          <w:sz w:val="32"/>
          <w:szCs w:val="32"/>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26728A" w:rsidRPr="00F7454D">
        <w:rPr>
          <w:rFonts w:ascii="Arial" w:hAnsi="Arial" w:cs="Arial"/>
          <w:b/>
          <w:color w:val="000000" w:themeColor="text1"/>
          <w:sz w:val="32"/>
          <w:szCs w:val="32"/>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What is emotional intelligence </w:t>
      </w:r>
      <w:r w:rsidR="003E2CD9">
        <w:rPr>
          <w:rFonts w:ascii="Arial" w:hAnsi="Arial" w:cs="Arial"/>
          <w:b/>
          <w:color w:val="000000" w:themeColor="text1"/>
          <w:sz w:val="32"/>
          <w:szCs w:val="32"/>
          <w14:textOutline w14:w="12700" w14:cap="flat" w14:cmpd="sng" w14:algn="ctr">
            <w14:solidFill>
              <w14:schemeClr w14:val="accent2"/>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(Ei)</w:t>
      </w:r>
    </w:p>
    <w:p w14:paraId="6AFF86F7" w14:textId="7F7D9B1E" w:rsidR="00AF452F" w:rsidRDefault="00035CF5" w:rsidP="00EB4146">
      <w:pPr>
        <w:spacing w:line="360" w:lineRule="auto"/>
        <w:jc w:val="both"/>
        <w:rPr>
          <w:rFonts w:ascii="Arial" w:hAnsi="Arial" w:cs="Arial"/>
          <w:sz w:val="22"/>
          <w:szCs w:val="22"/>
        </w:rPr>
      </w:pPr>
      <w:r>
        <w:rPr>
          <w:rFonts w:ascii="Arial" w:hAnsi="Arial" w:cs="Arial"/>
          <w:sz w:val="22"/>
          <w:szCs w:val="22"/>
        </w:rPr>
        <w:t xml:space="preserve">In class we did an activity which consisted in </w:t>
      </w:r>
      <w:r w:rsidR="00783F11">
        <w:rPr>
          <w:rFonts w:ascii="Arial" w:hAnsi="Arial" w:cs="Arial"/>
          <w:sz w:val="22"/>
          <w:szCs w:val="22"/>
        </w:rPr>
        <w:t>define (EI</w:t>
      </w:r>
      <w:r w:rsidR="0037017D">
        <w:rPr>
          <w:rFonts w:ascii="Arial" w:hAnsi="Arial" w:cs="Arial"/>
          <w:sz w:val="22"/>
          <w:szCs w:val="22"/>
        </w:rPr>
        <w:t>)</w:t>
      </w:r>
      <w:r w:rsidR="00585895">
        <w:rPr>
          <w:rFonts w:ascii="Arial" w:hAnsi="Arial" w:cs="Arial"/>
          <w:sz w:val="22"/>
          <w:szCs w:val="22"/>
        </w:rPr>
        <w:t xml:space="preserve"> Emotional intelligence</w:t>
      </w:r>
      <w:r w:rsidR="0037017D">
        <w:rPr>
          <w:rFonts w:ascii="Arial" w:hAnsi="Arial" w:cs="Arial"/>
          <w:sz w:val="22"/>
          <w:szCs w:val="22"/>
        </w:rPr>
        <w:t>, so</w:t>
      </w:r>
      <w:r w:rsidR="00783F11">
        <w:rPr>
          <w:rFonts w:ascii="Arial" w:hAnsi="Arial" w:cs="Arial"/>
          <w:sz w:val="22"/>
          <w:szCs w:val="22"/>
        </w:rPr>
        <w:t xml:space="preserve"> </w:t>
      </w:r>
      <w:r w:rsidR="0037017D">
        <w:rPr>
          <w:rFonts w:ascii="Arial" w:hAnsi="Arial" w:cs="Arial"/>
          <w:sz w:val="22"/>
          <w:szCs w:val="22"/>
        </w:rPr>
        <w:t>each</w:t>
      </w:r>
      <w:r w:rsidR="00783F11">
        <w:rPr>
          <w:rFonts w:ascii="Arial" w:hAnsi="Arial" w:cs="Arial"/>
          <w:sz w:val="22"/>
          <w:szCs w:val="22"/>
        </w:rPr>
        <w:t xml:space="preserve"> of my class</w:t>
      </w:r>
      <w:r w:rsidR="00762063">
        <w:rPr>
          <w:rFonts w:ascii="Arial" w:hAnsi="Arial" w:cs="Arial"/>
          <w:sz w:val="22"/>
          <w:szCs w:val="22"/>
        </w:rPr>
        <w:t xml:space="preserve"> members gave to </w:t>
      </w:r>
      <w:r w:rsidR="00DE561F">
        <w:rPr>
          <w:rFonts w:ascii="Arial" w:hAnsi="Arial" w:cs="Arial"/>
          <w:sz w:val="22"/>
          <w:szCs w:val="22"/>
        </w:rPr>
        <w:t>the lecture a definition. In this case I will use my defin</w:t>
      </w:r>
      <w:r w:rsidR="00803179">
        <w:rPr>
          <w:rFonts w:ascii="Arial" w:hAnsi="Arial" w:cs="Arial"/>
          <w:sz w:val="22"/>
          <w:szCs w:val="22"/>
        </w:rPr>
        <w:t xml:space="preserve">ition which is the next one. </w:t>
      </w:r>
      <w:r w:rsidR="00680AC2">
        <w:rPr>
          <w:rFonts w:ascii="Arial" w:hAnsi="Arial" w:cs="Arial"/>
          <w:sz w:val="22"/>
          <w:szCs w:val="22"/>
        </w:rPr>
        <w:t xml:space="preserve">The emotional intelligence are the </w:t>
      </w:r>
      <w:r w:rsidR="006D3FE9">
        <w:rPr>
          <w:rFonts w:ascii="Arial" w:hAnsi="Arial" w:cs="Arial"/>
          <w:sz w:val="22"/>
          <w:szCs w:val="22"/>
        </w:rPr>
        <w:t>feelings</w:t>
      </w:r>
      <w:r w:rsidR="00680AC2">
        <w:rPr>
          <w:rFonts w:ascii="Arial" w:hAnsi="Arial" w:cs="Arial"/>
          <w:sz w:val="22"/>
          <w:szCs w:val="22"/>
        </w:rPr>
        <w:t xml:space="preserve"> that make us difference from other types of </w:t>
      </w:r>
      <w:r w:rsidR="000468CC">
        <w:rPr>
          <w:rFonts w:ascii="Arial" w:hAnsi="Arial" w:cs="Arial"/>
          <w:sz w:val="22"/>
          <w:szCs w:val="22"/>
        </w:rPr>
        <w:t>biologics</w:t>
      </w:r>
      <w:r w:rsidR="006068C2">
        <w:rPr>
          <w:rFonts w:ascii="Arial" w:hAnsi="Arial" w:cs="Arial"/>
          <w:sz w:val="22"/>
          <w:szCs w:val="22"/>
        </w:rPr>
        <w:t xml:space="preserve"> </w:t>
      </w:r>
      <w:r w:rsidR="00680AC2">
        <w:rPr>
          <w:rFonts w:ascii="Arial" w:hAnsi="Arial" w:cs="Arial"/>
          <w:sz w:val="22"/>
          <w:szCs w:val="22"/>
        </w:rPr>
        <w:t>being and allow to perc</w:t>
      </w:r>
      <w:r w:rsidR="006D3FE9">
        <w:rPr>
          <w:rFonts w:ascii="Arial" w:hAnsi="Arial" w:cs="Arial"/>
          <w:sz w:val="22"/>
          <w:szCs w:val="22"/>
        </w:rPr>
        <w:t xml:space="preserve">ept things with different point of view. </w:t>
      </w:r>
      <w:r w:rsidR="00CD4E31">
        <w:rPr>
          <w:rFonts w:ascii="Arial" w:hAnsi="Arial" w:cs="Arial"/>
          <w:sz w:val="22"/>
          <w:szCs w:val="22"/>
        </w:rPr>
        <w:t xml:space="preserve">Knowing </w:t>
      </w:r>
      <w:r w:rsidR="00591476" w:rsidRPr="00591476">
        <w:rPr>
          <w:rFonts w:ascii="Arial" w:hAnsi="Arial" w:cs="Arial"/>
          <w:sz w:val="22"/>
          <w:szCs w:val="22"/>
        </w:rPr>
        <w:t>the meaning of</w:t>
      </w:r>
      <w:r w:rsidR="00713B23">
        <w:rPr>
          <w:rFonts w:ascii="Arial" w:hAnsi="Arial" w:cs="Arial"/>
          <w:sz w:val="22"/>
          <w:szCs w:val="22"/>
        </w:rPr>
        <w:t xml:space="preserve"> (Ei)</w:t>
      </w:r>
      <w:r w:rsidR="00CA117D">
        <w:rPr>
          <w:rFonts w:ascii="Arial" w:hAnsi="Arial" w:cs="Arial"/>
          <w:sz w:val="22"/>
          <w:szCs w:val="22"/>
        </w:rPr>
        <w:t xml:space="preserve">, </w:t>
      </w:r>
      <w:r w:rsidR="002C18A3">
        <w:rPr>
          <w:rFonts w:ascii="Arial" w:hAnsi="Arial" w:cs="Arial"/>
          <w:sz w:val="22"/>
          <w:szCs w:val="22"/>
        </w:rPr>
        <w:t xml:space="preserve">the next step will be </w:t>
      </w:r>
      <w:r w:rsidR="00383EA8">
        <w:rPr>
          <w:rFonts w:ascii="Arial" w:hAnsi="Arial" w:cs="Arial"/>
          <w:sz w:val="22"/>
          <w:szCs w:val="22"/>
        </w:rPr>
        <w:t>explored how the emotional intelligence work in the workplace and how it impacts</w:t>
      </w:r>
      <w:r w:rsidR="00AC76FC">
        <w:rPr>
          <w:rFonts w:ascii="Arial" w:hAnsi="Arial" w:cs="Arial"/>
          <w:sz w:val="22"/>
          <w:szCs w:val="22"/>
        </w:rPr>
        <w:t xml:space="preserve"> </w:t>
      </w:r>
      <w:r w:rsidR="0031158E">
        <w:rPr>
          <w:rFonts w:ascii="Arial" w:hAnsi="Arial" w:cs="Arial"/>
          <w:sz w:val="22"/>
          <w:szCs w:val="22"/>
        </w:rPr>
        <w:t>in people.</w:t>
      </w:r>
    </w:p>
    <w:p w14:paraId="2639BF62" w14:textId="44EBC6BE" w:rsidR="00A90CF9" w:rsidRPr="00EB4146" w:rsidRDefault="00AF452F" w:rsidP="00AF452F">
      <w:pPr>
        <w:rPr>
          <w:rFonts w:ascii="Arial" w:hAnsi="Arial" w:cs="Arial"/>
          <w:sz w:val="22"/>
          <w:szCs w:val="22"/>
        </w:rPr>
      </w:pPr>
      <w:r>
        <w:rPr>
          <w:rFonts w:ascii="Arial" w:hAnsi="Arial" w:cs="Arial"/>
          <w:sz w:val="22"/>
          <w:szCs w:val="22"/>
        </w:rPr>
        <w:br w:type="page"/>
      </w:r>
      <w:r w:rsidR="00A90CF9" w:rsidRPr="00A90CF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The Role of Emotional Intelligence </w:t>
      </w:r>
      <w:r w:rsidR="00C548A5">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and leadership </w:t>
      </w:r>
      <w:r w:rsidR="00A90CF9" w:rsidRPr="00A90CF9">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 the Workplace</w:t>
      </w:r>
    </w:p>
    <w:p w14:paraId="763C3AF2" w14:textId="1D64DC73" w:rsidR="004717D3" w:rsidRDefault="004717D3" w:rsidP="00E42563">
      <w:pPr>
        <w:spacing w:line="360" w:lineRule="auto"/>
        <w:rPr>
          <w:rFonts w:ascii="Arial" w:hAnsi="Arial" w:cs="Arial"/>
          <w:sz w:val="22"/>
          <w:szCs w:val="22"/>
        </w:rPr>
      </w:pPr>
    </w:p>
    <w:p w14:paraId="04798D30" w14:textId="7ED2087E" w:rsidR="002B51E5" w:rsidRDefault="007F5015" w:rsidP="00841F71">
      <w:pPr>
        <w:spacing w:line="360" w:lineRule="auto"/>
        <w:jc w:val="both"/>
        <w:rPr>
          <w:rFonts w:ascii="Arial" w:hAnsi="Arial" w:cs="Arial"/>
          <w:sz w:val="22"/>
          <w:szCs w:val="22"/>
        </w:rPr>
      </w:pPr>
      <w:r>
        <w:rPr>
          <w:rFonts w:ascii="Arial" w:hAnsi="Arial" w:cs="Arial"/>
          <w:sz w:val="22"/>
          <w:szCs w:val="22"/>
        </w:rPr>
        <w:t>C</w:t>
      </w:r>
      <w:r w:rsidR="0031158E">
        <w:rPr>
          <w:rFonts w:ascii="Arial" w:hAnsi="Arial" w:cs="Arial"/>
          <w:sz w:val="22"/>
          <w:szCs w:val="22"/>
        </w:rPr>
        <w:t xml:space="preserve">larke </w:t>
      </w:r>
      <w:r w:rsidR="0010058C">
        <w:rPr>
          <w:rFonts w:ascii="Arial" w:hAnsi="Arial" w:cs="Arial"/>
          <w:sz w:val="22"/>
          <w:szCs w:val="22"/>
        </w:rPr>
        <w:t xml:space="preserve">has had </w:t>
      </w:r>
      <w:r w:rsidR="00982A62">
        <w:rPr>
          <w:rFonts w:ascii="Arial" w:hAnsi="Arial" w:cs="Arial"/>
          <w:sz w:val="22"/>
          <w:szCs w:val="22"/>
        </w:rPr>
        <w:t xml:space="preserve">impact in the emotional intelligence of the </w:t>
      </w:r>
      <w:r w:rsidR="004712B8">
        <w:rPr>
          <w:rFonts w:ascii="Arial" w:hAnsi="Arial" w:cs="Arial"/>
          <w:sz w:val="22"/>
          <w:szCs w:val="22"/>
        </w:rPr>
        <w:t xml:space="preserve">employees, the impact has been negatively. </w:t>
      </w:r>
      <w:r w:rsidR="0096498F">
        <w:rPr>
          <w:rFonts w:ascii="Arial" w:hAnsi="Arial" w:cs="Arial"/>
          <w:sz w:val="22"/>
          <w:szCs w:val="22"/>
        </w:rPr>
        <w:t>Th</w:t>
      </w:r>
      <w:r w:rsidR="004D56E9">
        <w:rPr>
          <w:rFonts w:ascii="Arial" w:hAnsi="Arial" w:cs="Arial"/>
          <w:sz w:val="22"/>
          <w:szCs w:val="22"/>
        </w:rPr>
        <w:t>e</w:t>
      </w:r>
      <w:r w:rsidR="0096498F">
        <w:rPr>
          <w:rFonts w:ascii="Arial" w:hAnsi="Arial" w:cs="Arial"/>
          <w:sz w:val="22"/>
          <w:szCs w:val="22"/>
        </w:rPr>
        <w:t xml:space="preserve"> reason of this negative impact is because he </w:t>
      </w:r>
      <w:r w:rsidR="004D56E9">
        <w:rPr>
          <w:rFonts w:ascii="Arial" w:hAnsi="Arial" w:cs="Arial"/>
          <w:sz w:val="22"/>
          <w:szCs w:val="22"/>
        </w:rPr>
        <w:t xml:space="preserve">has not </w:t>
      </w:r>
      <w:r w:rsidR="00B54238">
        <w:rPr>
          <w:rFonts w:ascii="Arial" w:hAnsi="Arial" w:cs="Arial"/>
          <w:sz w:val="22"/>
          <w:szCs w:val="22"/>
        </w:rPr>
        <w:t>pay attention to the environment al culture of the new workplace.</w:t>
      </w:r>
    </w:p>
    <w:p w14:paraId="0A71A11E" w14:textId="6DE96960" w:rsidR="00A55F8E" w:rsidRPr="00A55F8E" w:rsidRDefault="00A55F8E" w:rsidP="00841F71">
      <w:pPr>
        <w:spacing w:line="360" w:lineRule="auto"/>
        <w:jc w:val="both"/>
        <w:rPr>
          <w:rFonts w:ascii="Arial" w:hAnsi="Arial" w:cs="Arial"/>
          <w:sz w:val="22"/>
          <w:szCs w:val="22"/>
        </w:rPr>
      </w:pPr>
      <w:r w:rsidRPr="00A55F8E">
        <w:rPr>
          <w:rFonts w:ascii="Arial" w:hAnsi="Arial" w:cs="Arial"/>
          <w:sz w:val="22"/>
          <w:szCs w:val="22"/>
        </w:rPr>
        <w:t>Emotional intelligence is a double-edged sword, as it can be used for both good and bad things. This was mentioned because emotional intelligence has always been used to solve problems. But the other side of the scale has never been seen.</w:t>
      </w:r>
    </w:p>
    <w:p w14:paraId="579119C6" w14:textId="0AD9E350" w:rsidR="002B51E5" w:rsidRDefault="00A55F8E" w:rsidP="00841F71">
      <w:pPr>
        <w:spacing w:line="360" w:lineRule="auto"/>
        <w:jc w:val="both"/>
        <w:rPr>
          <w:rFonts w:ascii="Arial" w:hAnsi="Arial" w:cs="Arial"/>
          <w:sz w:val="22"/>
          <w:szCs w:val="22"/>
        </w:rPr>
      </w:pPr>
      <w:r w:rsidRPr="00A55F8E">
        <w:rPr>
          <w:rFonts w:ascii="Arial" w:hAnsi="Arial" w:cs="Arial"/>
          <w:sz w:val="22"/>
          <w:szCs w:val="22"/>
        </w:rPr>
        <w:t>The negative and positive sides of emotional intelligence</w:t>
      </w:r>
      <w:r w:rsidR="006D444C">
        <w:rPr>
          <w:rFonts w:ascii="Arial" w:hAnsi="Arial" w:cs="Arial"/>
          <w:sz w:val="22"/>
          <w:szCs w:val="22"/>
        </w:rPr>
        <w:t xml:space="preserve"> in the workplace and leadership </w:t>
      </w:r>
      <w:r w:rsidR="006D444C" w:rsidRPr="00A55F8E">
        <w:rPr>
          <w:rFonts w:ascii="Arial" w:hAnsi="Arial" w:cs="Arial"/>
          <w:sz w:val="22"/>
          <w:szCs w:val="22"/>
        </w:rPr>
        <w:t>will</w:t>
      </w:r>
      <w:r w:rsidRPr="00A55F8E">
        <w:rPr>
          <w:rFonts w:ascii="Arial" w:hAnsi="Arial" w:cs="Arial"/>
          <w:sz w:val="22"/>
          <w:szCs w:val="22"/>
        </w:rPr>
        <w:t xml:space="preserve"> be explained below.</w:t>
      </w:r>
    </w:p>
    <w:p w14:paraId="7A1F6FE0" w14:textId="5FAEF36C" w:rsidR="00A55F8E" w:rsidRPr="007B397A" w:rsidRDefault="009C169D" w:rsidP="00A55F8E">
      <w:pPr>
        <w:spacing w:line="360" w:lineRule="auto"/>
        <w:rPr>
          <w:rFonts w:ascii="Arial" w:hAnsi="Arial" w:cs="Arial"/>
          <w:b/>
          <w:bCs/>
          <w:sz w:val="22"/>
          <w:szCs w:val="22"/>
        </w:rPr>
      </w:pPr>
      <w:r>
        <w:rPr>
          <w:noProof/>
        </w:rPr>
        <w:drawing>
          <wp:anchor distT="0" distB="0" distL="114300" distR="114300" simplePos="0" relativeHeight="251658240" behindDoc="1" locked="0" layoutInCell="1" allowOverlap="1" wp14:anchorId="0E5FF5EE" wp14:editId="2605F79C">
            <wp:simplePos x="0" y="0"/>
            <wp:positionH relativeFrom="margin">
              <wp:posOffset>2783205</wp:posOffset>
            </wp:positionH>
            <wp:positionV relativeFrom="paragraph">
              <wp:posOffset>342900</wp:posOffset>
            </wp:positionV>
            <wp:extent cx="3181350" cy="4351655"/>
            <wp:effectExtent l="0" t="0" r="0" b="0"/>
            <wp:wrapTight wrapText="bothSides">
              <wp:wrapPolygon edited="0">
                <wp:start x="0" y="0"/>
                <wp:lineTo x="0" y="21464"/>
                <wp:lineTo x="21471" y="21464"/>
                <wp:lineTo x="21471" y="0"/>
                <wp:lineTo x="0" y="0"/>
              </wp:wrapPolygon>
            </wp:wrapTight>
            <wp:docPr id="28948467" name="Picture 2" descr="A close up of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8467" name="Picture 2" descr="A close up of a drawing&#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1350" cy="4351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3481">
        <w:rPr>
          <w:rFonts w:ascii="Arial" w:hAnsi="Arial" w:cs="Arial"/>
          <w:b/>
          <w:bCs/>
          <w:sz w:val="22"/>
          <w:szCs w:val="22"/>
        </w:rPr>
        <w:t xml:space="preserve">                             </w:t>
      </w:r>
      <w:r w:rsidR="007B397A" w:rsidRPr="007B397A">
        <w:rPr>
          <w:rFonts w:ascii="Arial" w:hAnsi="Arial" w:cs="Arial"/>
          <w:b/>
          <w:bCs/>
          <w:sz w:val="22"/>
          <w:szCs w:val="22"/>
        </w:rPr>
        <w:t>Negative side of the Emotional intelligence</w:t>
      </w:r>
    </w:p>
    <w:p w14:paraId="466B7D22" w14:textId="5829B853" w:rsidR="001C14C4" w:rsidRDefault="006A575A" w:rsidP="00841F71">
      <w:pPr>
        <w:spacing w:line="360" w:lineRule="auto"/>
        <w:jc w:val="both"/>
        <w:rPr>
          <w:rFonts w:ascii="Arial" w:hAnsi="Arial" w:cs="Arial"/>
          <w:sz w:val="22"/>
          <w:szCs w:val="22"/>
        </w:rPr>
      </w:pPr>
      <w:r w:rsidRPr="006A575A">
        <w:rPr>
          <w:rFonts w:ascii="Arial" w:hAnsi="Arial" w:cs="Arial"/>
          <w:sz w:val="22"/>
          <w:szCs w:val="22"/>
        </w:rPr>
        <w:t xml:space="preserve">Based on Daniel Goleman's book </w:t>
      </w:r>
      <w:r w:rsidRPr="006A575A">
        <w:rPr>
          <w:rFonts w:ascii="Arial" w:hAnsi="Arial" w:cs="Arial"/>
          <w:i/>
          <w:iCs/>
          <w:sz w:val="22"/>
          <w:szCs w:val="22"/>
        </w:rPr>
        <w:t>"Emotional Intelligence Why It Can Matter More Than IQ"</w:t>
      </w:r>
      <w:r w:rsidRPr="006A575A">
        <w:rPr>
          <w:rFonts w:ascii="Arial" w:hAnsi="Arial" w:cs="Arial"/>
          <w:sz w:val="22"/>
          <w:szCs w:val="22"/>
        </w:rPr>
        <w:t xml:space="preserve"> we can see </w:t>
      </w:r>
      <w:r w:rsidR="006B31B0" w:rsidRPr="006B31B0">
        <w:rPr>
          <w:rFonts w:ascii="Arial" w:hAnsi="Arial" w:cs="Arial"/>
          <w:sz w:val="22"/>
          <w:szCs w:val="22"/>
        </w:rPr>
        <w:t xml:space="preserve">Emotional intelligence (EQ), a concept brought into the spotlight by Daniel Goleman in the 1990s, is often viewed as a key trait for strong leadership and professional success. Goleman describes it as the capacity to identify and manage both personal emotions and the emotions of others. Although EQ is generally regarded as a positive quality, more recent studies have revealed that an excessive amount of it may have harmful effects. </w:t>
      </w:r>
    </w:p>
    <w:p w14:paraId="547CB4BE" w14:textId="77777777" w:rsidR="00865599" w:rsidRDefault="006B31B0" w:rsidP="00841F71">
      <w:pPr>
        <w:spacing w:line="360" w:lineRule="auto"/>
        <w:jc w:val="both"/>
        <w:rPr>
          <w:rFonts w:ascii="Arial" w:hAnsi="Arial" w:cs="Arial"/>
          <w:sz w:val="22"/>
          <w:szCs w:val="22"/>
        </w:rPr>
      </w:pPr>
      <w:r w:rsidRPr="006B31B0">
        <w:rPr>
          <w:rFonts w:ascii="Arial" w:hAnsi="Arial" w:cs="Arial"/>
          <w:sz w:val="22"/>
          <w:szCs w:val="22"/>
        </w:rPr>
        <w:t xml:space="preserve">Organizational psychologist </w:t>
      </w:r>
      <w:r w:rsidRPr="006B31B0">
        <w:rPr>
          <w:rFonts w:ascii="Arial" w:hAnsi="Arial" w:cs="Arial"/>
          <w:b/>
          <w:bCs/>
          <w:sz w:val="22"/>
          <w:szCs w:val="22"/>
        </w:rPr>
        <w:t>Adam Grant</w:t>
      </w:r>
      <w:r w:rsidRPr="006B31B0">
        <w:rPr>
          <w:rFonts w:ascii="Arial" w:hAnsi="Arial" w:cs="Arial"/>
          <w:sz w:val="22"/>
          <w:szCs w:val="22"/>
        </w:rPr>
        <w:t xml:space="preserve"> has drawn attention to the potential misuse of emotional </w:t>
      </w:r>
      <w:r w:rsidR="009C169D">
        <w:rPr>
          <w:rFonts w:ascii="Arial" w:hAnsi="Arial" w:cs="Arial"/>
          <w:sz w:val="22"/>
          <w:szCs w:val="22"/>
        </w:rPr>
        <w:t xml:space="preserve">         </w:t>
      </w:r>
      <w:r w:rsidRPr="006B31B0">
        <w:rPr>
          <w:rFonts w:ascii="Arial" w:hAnsi="Arial" w:cs="Arial"/>
          <w:sz w:val="22"/>
          <w:szCs w:val="22"/>
        </w:rPr>
        <w:t xml:space="preserve">intelligence, warning that those with high EQ can use their awareness to manipulate </w:t>
      </w:r>
      <w:r w:rsidR="00950BCB" w:rsidRPr="006B31B0">
        <w:rPr>
          <w:rFonts w:ascii="Arial" w:hAnsi="Arial" w:cs="Arial"/>
          <w:sz w:val="22"/>
          <w:szCs w:val="22"/>
        </w:rPr>
        <w:t xml:space="preserve">others, </w:t>
      </w:r>
      <w:r w:rsidR="00950BCB">
        <w:rPr>
          <w:rFonts w:ascii="Arial" w:hAnsi="Arial" w:cs="Arial"/>
          <w:sz w:val="22"/>
          <w:szCs w:val="22"/>
        </w:rPr>
        <w:t xml:space="preserve"> </w:t>
      </w:r>
      <w:r w:rsidR="009C169D">
        <w:rPr>
          <w:rFonts w:ascii="Arial" w:hAnsi="Arial" w:cs="Arial"/>
          <w:sz w:val="22"/>
          <w:szCs w:val="22"/>
        </w:rPr>
        <w:t xml:space="preserve">                                     </w:t>
      </w:r>
      <w:r w:rsidR="00950BCB">
        <w:rPr>
          <w:rFonts w:ascii="Arial" w:hAnsi="Arial" w:cs="Arial"/>
          <w:sz w:val="22"/>
          <w:szCs w:val="22"/>
        </w:rPr>
        <w:t xml:space="preserve">                                </w:t>
      </w:r>
      <w:r w:rsidR="009C169D">
        <w:rPr>
          <w:rFonts w:ascii="Arial" w:hAnsi="Arial" w:cs="Arial"/>
          <w:sz w:val="22"/>
          <w:szCs w:val="22"/>
        </w:rPr>
        <w:t xml:space="preserve">   (</w:t>
      </w:r>
      <w:r w:rsidR="009C169D" w:rsidRPr="001C14C4">
        <w:rPr>
          <w:rFonts w:ascii="Arial" w:hAnsi="Arial" w:cs="Arial"/>
          <w:sz w:val="22"/>
          <w:szCs w:val="22"/>
        </w:rPr>
        <w:t>Zarate, 2025)</w:t>
      </w:r>
    </w:p>
    <w:p w14:paraId="651FB468" w14:textId="16C183CE" w:rsidR="00865599" w:rsidRDefault="00DF629C" w:rsidP="00DF629C">
      <w:pPr>
        <w:rPr>
          <w:rFonts w:ascii="Arial" w:hAnsi="Arial" w:cs="Arial"/>
          <w:sz w:val="22"/>
          <w:szCs w:val="22"/>
        </w:rPr>
      </w:pPr>
      <w:r>
        <w:rPr>
          <w:rFonts w:ascii="Arial" w:hAnsi="Arial" w:cs="Arial"/>
          <w:sz w:val="22"/>
          <w:szCs w:val="22"/>
        </w:rPr>
        <w:br w:type="page"/>
      </w:r>
    </w:p>
    <w:p w14:paraId="77695A7B" w14:textId="4C51470E" w:rsidR="001C14C4" w:rsidRDefault="009C169D" w:rsidP="00841F71">
      <w:pPr>
        <w:spacing w:line="360" w:lineRule="auto"/>
        <w:jc w:val="both"/>
        <w:rPr>
          <w:rFonts w:ascii="Arial" w:hAnsi="Arial" w:cs="Arial"/>
          <w:sz w:val="22"/>
          <w:szCs w:val="22"/>
        </w:rPr>
      </w:pPr>
      <w:r w:rsidRPr="006B31B0">
        <w:rPr>
          <w:rFonts w:ascii="Arial" w:hAnsi="Arial" w:cs="Arial"/>
          <w:sz w:val="22"/>
          <w:szCs w:val="22"/>
        </w:rPr>
        <w:lastRenderedPageBreak/>
        <w:t xml:space="preserve">especially if </w:t>
      </w:r>
      <w:r w:rsidR="006B31B0" w:rsidRPr="006B31B0">
        <w:rPr>
          <w:rFonts w:ascii="Arial" w:hAnsi="Arial" w:cs="Arial"/>
          <w:sz w:val="22"/>
          <w:szCs w:val="22"/>
        </w:rPr>
        <w:t>they possess manipulative tendencies. In some cases, too much empathy can become overwhelming, leading to elevated stress levels. Additionally, individuals with heightened emotional sensitivity may avoid tough conversations or necessary criticism, which can be a barrier in leadership roles. Ultimately, while emotional intelligence is undoubtedly valuable, an overreliance on it can create personal and social complications.</w:t>
      </w:r>
      <w:r w:rsidR="00B54238">
        <w:rPr>
          <w:rFonts w:ascii="Arial" w:hAnsi="Arial" w:cs="Arial"/>
          <w:sz w:val="22"/>
          <w:szCs w:val="22"/>
        </w:rPr>
        <w:t xml:space="preserve"> </w:t>
      </w:r>
      <w:r w:rsidR="000476EA" w:rsidRPr="000476EA">
        <w:rPr>
          <w:rFonts w:ascii="Arial" w:hAnsi="Arial" w:cs="Arial"/>
          <w:sz w:val="22"/>
          <w:szCs w:val="22"/>
        </w:rPr>
        <w:t>(Business, 2020)</w:t>
      </w:r>
    </w:p>
    <w:p w14:paraId="69FEB59F" w14:textId="37373356" w:rsidR="00163C61" w:rsidRDefault="00163C61" w:rsidP="00841F71">
      <w:pPr>
        <w:spacing w:line="360" w:lineRule="auto"/>
        <w:jc w:val="both"/>
        <w:rPr>
          <w:rFonts w:ascii="Arial" w:hAnsi="Arial" w:cs="Arial"/>
          <w:sz w:val="22"/>
          <w:szCs w:val="22"/>
        </w:rPr>
      </w:pPr>
      <w:r w:rsidRPr="00163C61">
        <w:rPr>
          <w:rFonts w:ascii="Arial" w:hAnsi="Arial" w:cs="Arial"/>
          <w:sz w:val="22"/>
          <w:szCs w:val="22"/>
        </w:rPr>
        <w:t xml:space="preserve">I'd like to emphasize that I'm not saying excessive EI is bad. What I mean by this is that there are people who use it for their own benefit. It's important to know both sides of the story. In this case, Clarke doesn't represent this type of </w:t>
      </w:r>
      <w:r w:rsidR="00256A5C" w:rsidRPr="00163C61">
        <w:rPr>
          <w:rFonts w:ascii="Arial" w:hAnsi="Arial" w:cs="Arial"/>
          <w:sz w:val="22"/>
          <w:szCs w:val="22"/>
        </w:rPr>
        <w:t>behaviour</w:t>
      </w:r>
      <w:r w:rsidRPr="00163C61">
        <w:rPr>
          <w:rFonts w:ascii="Arial" w:hAnsi="Arial" w:cs="Arial"/>
          <w:sz w:val="22"/>
          <w:szCs w:val="22"/>
        </w:rPr>
        <w:t>, but it can be seen in the workplace, and it's good to be aware of this.</w:t>
      </w:r>
    </w:p>
    <w:p w14:paraId="4F5691ED" w14:textId="1F0EB702" w:rsidR="006D444C" w:rsidRPr="007B397A" w:rsidRDefault="005A3481" w:rsidP="006D444C">
      <w:pPr>
        <w:spacing w:line="360" w:lineRule="auto"/>
        <w:rPr>
          <w:rFonts w:ascii="Arial" w:hAnsi="Arial" w:cs="Arial"/>
          <w:b/>
          <w:bCs/>
          <w:sz w:val="22"/>
          <w:szCs w:val="22"/>
        </w:rPr>
      </w:pPr>
      <w:r>
        <w:rPr>
          <w:rFonts w:ascii="Arial" w:hAnsi="Arial" w:cs="Arial"/>
          <w:b/>
          <w:bCs/>
          <w:sz w:val="22"/>
          <w:szCs w:val="22"/>
        </w:rPr>
        <w:t xml:space="preserve">                             </w:t>
      </w:r>
      <w:r w:rsidR="006D444C">
        <w:rPr>
          <w:rFonts w:ascii="Arial" w:hAnsi="Arial" w:cs="Arial"/>
          <w:b/>
          <w:bCs/>
          <w:sz w:val="22"/>
          <w:szCs w:val="22"/>
        </w:rPr>
        <w:t>Positive</w:t>
      </w:r>
      <w:r w:rsidR="006D444C" w:rsidRPr="007B397A">
        <w:rPr>
          <w:rFonts w:ascii="Arial" w:hAnsi="Arial" w:cs="Arial"/>
          <w:b/>
          <w:bCs/>
          <w:sz w:val="22"/>
          <w:szCs w:val="22"/>
        </w:rPr>
        <w:t xml:space="preserve"> side of the Emotional intelligence</w:t>
      </w:r>
    </w:p>
    <w:p w14:paraId="16074710" w14:textId="77777777" w:rsidR="00A35602" w:rsidRDefault="007B6B26" w:rsidP="00841F71">
      <w:pPr>
        <w:spacing w:line="360" w:lineRule="auto"/>
        <w:jc w:val="both"/>
        <w:rPr>
          <w:rFonts w:ascii="Arial" w:hAnsi="Arial" w:cs="Arial"/>
          <w:sz w:val="22"/>
          <w:szCs w:val="22"/>
        </w:rPr>
      </w:pPr>
      <w:r>
        <w:rPr>
          <w:rFonts w:ascii="Arial" w:hAnsi="Arial" w:cs="Arial"/>
          <w:sz w:val="22"/>
          <w:szCs w:val="22"/>
        </w:rPr>
        <w:t>Based</w:t>
      </w:r>
      <w:r w:rsidR="002A1D50">
        <w:rPr>
          <w:rFonts w:ascii="Arial" w:hAnsi="Arial" w:cs="Arial"/>
          <w:sz w:val="22"/>
          <w:szCs w:val="22"/>
        </w:rPr>
        <w:t xml:space="preserve"> on </w:t>
      </w:r>
      <w:r w:rsidR="00BD6A5B" w:rsidRPr="00BD6A5B">
        <w:rPr>
          <w:rFonts w:ascii="Arial" w:hAnsi="Arial" w:cs="Arial"/>
          <w:sz w:val="22"/>
          <w:szCs w:val="22"/>
        </w:rPr>
        <w:t xml:space="preserve">Talent Smart </w:t>
      </w:r>
      <w:r w:rsidR="006C098D" w:rsidRPr="00BD6A5B">
        <w:rPr>
          <w:rFonts w:ascii="Arial" w:hAnsi="Arial" w:cs="Arial"/>
          <w:sz w:val="22"/>
          <w:szCs w:val="22"/>
        </w:rPr>
        <w:t>study</w:t>
      </w:r>
      <w:r w:rsidR="006C098D">
        <w:rPr>
          <w:rFonts w:ascii="Arial" w:hAnsi="Arial" w:cs="Arial"/>
          <w:sz w:val="22"/>
          <w:szCs w:val="22"/>
        </w:rPr>
        <w:t>,</w:t>
      </w:r>
      <w:r w:rsidR="00D971D7">
        <w:rPr>
          <w:rFonts w:ascii="Arial" w:hAnsi="Arial" w:cs="Arial"/>
          <w:sz w:val="22"/>
          <w:szCs w:val="22"/>
        </w:rPr>
        <w:t xml:space="preserve"> they say that </w:t>
      </w:r>
      <w:r w:rsidR="00D971D7" w:rsidRPr="006C4E7C">
        <w:rPr>
          <w:rFonts w:ascii="Arial" w:hAnsi="Arial" w:cs="Arial"/>
          <w:i/>
          <w:iCs/>
          <w:sz w:val="22"/>
          <w:szCs w:val="22"/>
        </w:rPr>
        <w:t xml:space="preserve">people with hight emotional intelligence </w:t>
      </w:r>
      <w:r w:rsidR="006C098D" w:rsidRPr="006C4E7C">
        <w:rPr>
          <w:rFonts w:ascii="Arial" w:hAnsi="Arial" w:cs="Arial"/>
          <w:i/>
          <w:iCs/>
          <w:sz w:val="22"/>
          <w:szCs w:val="22"/>
        </w:rPr>
        <w:t>get 29000$ more each year.</w:t>
      </w:r>
      <w:r w:rsidR="006C098D" w:rsidRPr="00D10511">
        <w:rPr>
          <w:rFonts w:ascii="Arial" w:hAnsi="Arial" w:cs="Arial"/>
          <w:sz w:val="22"/>
          <w:szCs w:val="22"/>
        </w:rPr>
        <w:t xml:space="preserve"> (</w:t>
      </w:r>
      <w:r w:rsidR="00D10511" w:rsidRPr="00D10511">
        <w:rPr>
          <w:rFonts w:ascii="Arial" w:hAnsi="Arial" w:cs="Arial"/>
          <w:sz w:val="22"/>
          <w:szCs w:val="22"/>
        </w:rPr>
        <w:t>GTD, 2022</w:t>
      </w:r>
      <w:r w:rsidR="003A46EF">
        <w:rPr>
          <w:rFonts w:ascii="Arial" w:hAnsi="Arial" w:cs="Arial"/>
          <w:sz w:val="22"/>
          <w:szCs w:val="22"/>
        </w:rPr>
        <w:t>). This</w:t>
      </w:r>
      <w:r w:rsidR="00010529">
        <w:rPr>
          <w:rFonts w:ascii="Arial" w:hAnsi="Arial" w:cs="Arial"/>
          <w:sz w:val="22"/>
          <w:szCs w:val="22"/>
        </w:rPr>
        <w:t xml:space="preserve"> show us how emotional intelligence is </w:t>
      </w:r>
      <w:r w:rsidR="00355049">
        <w:rPr>
          <w:rFonts w:ascii="Arial" w:hAnsi="Arial" w:cs="Arial"/>
          <w:sz w:val="22"/>
          <w:szCs w:val="22"/>
        </w:rPr>
        <w:t xml:space="preserve">crucial for the </w:t>
      </w:r>
      <w:r w:rsidR="003A46EF">
        <w:rPr>
          <w:rFonts w:ascii="Arial" w:hAnsi="Arial" w:cs="Arial"/>
          <w:sz w:val="22"/>
          <w:szCs w:val="22"/>
        </w:rPr>
        <w:t>workplace</w:t>
      </w:r>
      <w:r w:rsidR="00355049">
        <w:rPr>
          <w:rFonts w:ascii="Arial" w:hAnsi="Arial" w:cs="Arial"/>
          <w:sz w:val="22"/>
          <w:szCs w:val="22"/>
        </w:rPr>
        <w:t>, it also can improve</w:t>
      </w:r>
      <w:r w:rsidR="003A46EF">
        <w:rPr>
          <w:rFonts w:ascii="Arial" w:hAnsi="Arial" w:cs="Arial"/>
          <w:sz w:val="22"/>
          <w:szCs w:val="22"/>
        </w:rPr>
        <w:t xml:space="preserve"> </w:t>
      </w:r>
      <w:r w:rsidR="00355049">
        <w:rPr>
          <w:rFonts w:ascii="Arial" w:hAnsi="Arial" w:cs="Arial"/>
          <w:sz w:val="22"/>
          <w:szCs w:val="22"/>
        </w:rPr>
        <w:t xml:space="preserve">communication, </w:t>
      </w:r>
      <w:r w:rsidR="007F24E2">
        <w:rPr>
          <w:rFonts w:ascii="Arial" w:hAnsi="Arial" w:cs="Arial"/>
          <w:sz w:val="22"/>
          <w:szCs w:val="22"/>
        </w:rPr>
        <w:t xml:space="preserve">creates strong relationships </w:t>
      </w:r>
      <w:r w:rsidR="002F7644">
        <w:rPr>
          <w:rFonts w:ascii="Arial" w:hAnsi="Arial" w:cs="Arial"/>
          <w:sz w:val="22"/>
          <w:szCs w:val="22"/>
        </w:rPr>
        <w:t>with colleagues</w:t>
      </w:r>
      <w:r w:rsidR="000D6BF3">
        <w:rPr>
          <w:rFonts w:ascii="Arial" w:hAnsi="Arial" w:cs="Arial"/>
          <w:sz w:val="22"/>
          <w:szCs w:val="22"/>
        </w:rPr>
        <w:t xml:space="preserve"> and helps and improvement professional carries.</w:t>
      </w:r>
      <w:r w:rsidR="003A46EF">
        <w:rPr>
          <w:rFonts w:ascii="Arial" w:hAnsi="Arial" w:cs="Arial"/>
          <w:sz w:val="22"/>
          <w:szCs w:val="22"/>
        </w:rPr>
        <w:t xml:space="preserve"> </w:t>
      </w:r>
    </w:p>
    <w:p w14:paraId="33C39F4A" w14:textId="7FED478D" w:rsidR="000D5712" w:rsidRPr="000D5712" w:rsidRDefault="000D5712" w:rsidP="00841F71">
      <w:pPr>
        <w:spacing w:line="360" w:lineRule="auto"/>
        <w:jc w:val="both"/>
        <w:rPr>
          <w:rFonts w:ascii="Arial" w:hAnsi="Arial" w:cs="Arial"/>
          <w:sz w:val="22"/>
          <w:szCs w:val="22"/>
        </w:rPr>
      </w:pPr>
      <w:r w:rsidRPr="00993BFD">
        <w:rPr>
          <w:rFonts w:ascii="Arial" w:hAnsi="Arial" w:cs="Arial"/>
          <w:b/>
          <w:bCs/>
          <w:sz w:val="22"/>
          <w:szCs w:val="22"/>
        </w:rPr>
        <w:t>Emotional intelligence (EI</w:t>
      </w:r>
      <w:r w:rsidRPr="000D5712">
        <w:rPr>
          <w:rFonts w:ascii="Arial" w:hAnsi="Arial" w:cs="Arial"/>
          <w:sz w:val="22"/>
          <w:szCs w:val="22"/>
        </w:rPr>
        <w:t>) offers a wide range of benefits in the workplace. It helps employees communicate more clearly and understand others' emotions, leading to better teamwork and collaboration. People with high EI tend to show more empathy, which creates a supportive and inclusive work atmosphere. They're also better at handling disagreements in a calm and constructive way, reducing tension and improving relationships. Additionally, EI allows individuals to manage stress, adapt to changes, and bounce back from challenges more effectively. Being emotionally aware also helps employees understand their own strengths and weaknesses, which boosts confidence and leads to smarter, more thoughtful decision-making. Overall, EI creates a more positive, satisfying, and productive work environment.</w:t>
      </w:r>
    </w:p>
    <w:p w14:paraId="14E2C235" w14:textId="19DA8786" w:rsidR="00DF629C" w:rsidRDefault="000D5712" w:rsidP="00841F71">
      <w:pPr>
        <w:spacing w:line="360" w:lineRule="auto"/>
        <w:jc w:val="both"/>
        <w:rPr>
          <w:rFonts w:ascii="Arial" w:hAnsi="Arial" w:cs="Arial"/>
          <w:sz w:val="22"/>
          <w:szCs w:val="22"/>
        </w:rPr>
      </w:pPr>
      <w:r w:rsidRPr="000D5712">
        <w:rPr>
          <w:rFonts w:ascii="Arial" w:hAnsi="Arial" w:cs="Arial"/>
          <w:sz w:val="22"/>
          <w:szCs w:val="22"/>
        </w:rPr>
        <w:t>When it comes to leadership, emotional intelligence is just as valuable</w:t>
      </w:r>
      <w:r w:rsidR="00B969E6">
        <w:rPr>
          <w:rFonts w:ascii="Arial" w:hAnsi="Arial" w:cs="Arial"/>
          <w:sz w:val="22"/>
          <w:szCs w:val="22"/>
        </w:rPr>
        <w:t xml:space="preserve"> </w:t>
      </w:r>
      <w:r w:rsidRPr="000D5712">
        <w:rPr>
          <w:rFonts w:ascii="Arial" w:hAnsi="Arial" w:cs="Arial"/>
          <w:sz w:val="22"/>
          <w:szCs w:val="22"/>
        </w:rPr>
        <w:t xml:space="preserve">if not more so. Leaders who possess </w:t>
      </w:r>
      <w:r w:rsidRPr="00993BFD">
        <w:rPr>
          <w:rFonts w:ascii="Arial" w:hAnsi="Arial" w:cs="Arial"/>
          <w:b/>
          <w:bCs/>
          <w:sz w:val="22"/>
          <w:szCs w:val="22"/>
        </w:rPr>
        <w:t>strong EI skills</w:t>
      </w:r>
      <w:r w:rsidRPr="000D5712">
        <w:rPr>
          <w:rFonts w:ascii="Arial" w:hAnsi="Arial" w:cs="Arial"/>
          <w:sz w:val="22"/>
          <w:szCs w:val="22"/>
        </w:rPr>
        <w:t xml:space="preserve"> are better at guiding and motivating their teams, building trust, and communicating clearly. They are more equipped to handle tough situations and resolve conflicts in a way that brings people together rather than pulling them apart. High-EI leaders are also more thoughtful in their decision-making, </w:t>
      </w:r>
      <w:r w:rsidR="0044070D" w:rsidRPr="000D5712">
        <w:rPr>
          <w:rFonts w:ascii="Arial" w:hAnsi="Arial" w:cs="Arial"/>
          <w:sz w:val="22"/>
          <w:szCs w:val="22"/>
        </w:rPr>
        <w:t>considering</w:t>
      </w:r>
      <w:r w:rsidRPr="000D5712">
        <w:rPr>
          <w:rFonts w:ascii="Arial" w:hAnsi="Arial" w:cs="Arial"/>
          <w:sz w:val="22"/>
          <w:szCs w:val="22"/>
        </w:rPr>
        <w:t xml:space="preserve"> how their choices affect others. This kind of leadership creates a work culture where employees feel engaged, valued, and motivated to stay. Leaders with strong emotional intelligence are also better at handling change and inspiring their teams to move forward with confidence and purpose.</w:t>
      </w:r>
    </w:p>
    <w:p w14:paraId="1BC022E6" w14:textId="6DF8D52F" w:rsidR="00DF629C" w:rsidRDefault="00DF629C" w:rsidP="00DF629C">
      <w:pPr>
        <w:rPr>
          <w:rFonts w:ascii="Arial" w:hAnsi="Arial" w:cs="Arial"/>
          <w:sz w:val="22"/>
          <w:szCs w:val="22"/>
        </w:rPr>
      </w:pPr>
      <w:r>
        <w:rPr>
          <w:rFonts w:ascii="Arial" w:hAnsi="Arial" w:cs="Arial"/>
          <w:sz w:val="22"/>
          <w:szCs w:val="22"/>
        </w:rPr>
        <w:br w:type="page"/>
      </w:r>
    </w:p>
    <w:p w14:paraId="1BC610C0" w14:textId="2B873FB3" w:rsidR="00A35602" w:rsidRDefault="00DC20EF" w:rsidP="00841F71">
      <w:pPr>
        <w:spacing w:line="360" w:lineRule="auto"/>
        <w:jc w:val="both"/>
        <w:rPr>
          <w:rFonts w:ascii="Arial" w:hAnsi="Arial" w:cs="Arial"/>
          <w:sz w:val="22"/>
          <w:szCs w:val="22"/>
        </w:rPr>
      </w:pPr>
      <w:r w:rsidRPr="00DC20EF">
        <w:rPr>
          <w:rFonts w:ascii="Arial" w:hAnsi="Arial" w:cs="Arial"/>
          <w:sz w:val="22"/>
          <w:szCs w:val="22"/>
        </w:rPr>
        <w:lastRenderedPageBreak/>
        <w:t xml:space="preserve">After seeing the advantages and disadvantages of </w:t>
      </w:r>
      <w:r>
        <w:rPr>
          <w:rFonts w:ascii="Arial" w:hAnsi="Arial" w:cs="Arial"/>
          <w:sz w:val="22"/>
          <w:szCs w:val="22"/>
        </w:rPr>
        <w:t>(</w:t>
      </w:r>
      <w:r w:rsidRPr="00DC20EF">
        <w:rPr>
          <w:rFonts w:ascii="Arial" w:hAnsi="Arial" w:cs="Arial"/>
          <w:sz w:val="22"/>
          <w:szCs w:val="22"/>
        </w:rPr>
        <w:t>E</w:t>
      </w:r>
      <w:r>
        <w:rPr>
          <w:rFonts w:ascii="Arial" w:hAnsi="Arial" w:cs="Arial"/>
          <w:sz w:val="22"/>
          <w:szCs w:val="22"/>
        </w:rPr>
        <w:t>I)</w:t>
      </w:r>
      <w:r w:rsidRPr="00DC20EF">
        <w:rPr>
          <w:rFonts w:ascii="Arial" w:hAnsi="Arial" w:cs="Arial"/>
          <w:sz w:val="22"/>
          <w:szCs w:val="22"/>
        </w:rPr>
        <w:t xml:space="preserve"> we can see how</w:t>
      </w:r>
      <w:r>
        <w:rPr>
          <w:rFonts w:ascii="Arial" w:hAnsi="Arial" w:cs="Arial"/>
          <w:sz w:val="22"/>
          <w:szCs w:val="22"/>
        </w:rPr>
        <w:t xml:space="preserve"> </w:t>
      </w:r>
      <w:r w:rsidR="00B02245" w:rsidRPr="00B02245">
        <w:rPr>
          <w:rFonts w:ascii="Arial" w:hAnsi="Arial" w:cs="Arial"/>
          <w:sz w:val="22"/>
          <w:szCs w:val="22"/>
        </w:rPr>
        <w:t xml:space="preserve">Clarke’s behaviour in the given scenario suggests a lack of emotional intelligence, particularly in the two critical components of EI as outlined in Daniel Goleman’s model: self-awareness and social awareness. His casual use of phrases like “my love” toward female colleagues demonstrates poor judgment in recognizing professional boundaries and understanding how his words may be perceived by others. This </w:t>
      </w:r>
      <w:r w:rsidR="00B02245" w:rsidRPr="00226C8F">
        <w:rPr>
          <w:rFonts w:ascii="Arial" w:hAnsi="Arial" w:cs="Arial"/>
          <w:b/>
          <w:bCs/>
          <w:sz w:val="22"/>
          <w:szCs w:val="22"/>
        </w:rPr>
        <w:t>lack of</w:t>
      </w:r>
      <w:r w:rsidR="00B02245" w:rsidRPr="00B02245">
        <w:rPr>
          <w:rFonts w:ascii="Arial" w:hAnsi="Arial" w:cs="Arial"/>
          <w:sz w:val="22"/>
          <w:szCs w:val="22"/>
        </w:rPr>
        <w:t xml:space="preserve"> </w:t>
      </w:r>
      <w:r w:rsidR="00B02245" w:rsidRPr="00226C8F">
        <w:rPr>
          <w:rFonts w:ascii="Arial" w:hAnsi="Arial" w:cs="Arial"/>
          <w:b/>
          <w:bCs/>
          <w:sz w:val="22"/>
          <w:szCs w:val="22"/>
        </w:rPr>
        <w:t>social awareness</w:t>
      </w:r>
      <w:r w:rsidR="00B02245" w:rsidRPr="00B02245">
        <w:rPr>
          <w:rFonts w:ascii="Arial" w:hAnsi="Arial" w:cs="Arial"/>
          <w:sz w:val="22"/>
          <w:szCs w:val="22"/>
        </w:rPr>
        <w:t xml:space="preserve"> prevents him from adjusting his </w:t>
      </w:r>
      <w:r w:rsidRPr="00B02245">
        <w:rPr>
          <w:rFonts w:ascii="Arial" w:hAnsi="Arial" w:cs="Arial"/>
          <w:sz w:val="22"/>
          <w:szCs w:val="22"/>
        </w:rPr>
        <w:t>behaviour</w:t>
      </w:r>
      <w:r w:rsidR="00B02245" w:rsidRPr="00B02245">
        <w:rPr>
          <w:rFonts w:ascii="Arial" w:hAnsi="Arial" w:cs="Arial"/>
          <w:sz w:val="22"/>
          <w:szCs w:val="22"/>
        </w:rPr>
        <w:t xml:space="preserve"> to suit the expectations and norms of a diverse workplace like FAYE Inc.</w:t>
      </w:r>
    </w:p>
    <w:p w14:paraId="5DC5DC0F" w14:textId="563D940D" w:rsidR="006C4E7C" w:rsidRPr="00DF629C" w:rsidRDefault="0012218F" w:rsidP="00DF629C">
      <w:pPr>
        <w:spacing w:line="360" w:lineRule="auto"/>
        <w:jc w:val="both"/>
        <w:rPr>
          <w:rFonts w:ascii="Arial" w:hAnsi="Arial" w:cs="Arial"/>
          <w:sz w:val="22"/>
          <w:szCs w:val="22"/>
        </w:rPr>
      </w:pPr>
      <w:r w:rsidRPr="0012218F">
        <w:rPr>
          <w:rFonts w:ascii="Arial" w:hAnsi="Arial" w:cs="Arial"/>
          <w:sz w:val="22"/>
          <w:szCs w:val="22"/>
        </w:rPr>
        <w:t>To improve Clarke's workplace skills, some models related to emotional intelligence will be discussed.</w:t>
      </w:r>
    </w:p>
    <w:p w14:paraId="5F408D94" w14:textId="5DC1B7E0" w:rsidR="00383262" w:rsidRPr="001B27B1" w:rsidRDefault="009340EA" w:rsidP="00841F71">
      <w:pPr>
        <w:spacing w:line="360" w:lineRule="auto"/>
        <w:jc w:val="both"/>
        <w:rPr>
          <w:rFonts w:ascii="Arial" w:hAnsi="Arial" w:cs="Arial"/>
          <w:b/>
          <w:bCs/>
          <w:outline/>
          <w:color w:val="E97132"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09228D"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sidR="003E73C1"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Ei</w:t>
      </w:r>
      <w:r w:rsidR="0009228D"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sidR="003E73C1"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model to develop skills</w:t>
      </w:r>
      <w:r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3E73C1"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wor</w:t>
      </w:r>
      <w:r w:rsidRPr="001B27B1">
        <w:rPr>
          <w:rFonts w:ascii="Arial" w:hAnsi="Arial" w:cs="Arial"/>
          <w:b/>
          <w:bCs/>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kplace </w:t>
      </w:r>
    </w:p>
    <w:p w14:paraId="281AF763" w14:textId="425FC165" w:rsidR="007A1E65" w:rsidRDefault="00383262" w:rsidP="00841F71">
      <w:pPr>
        <w:spacing w:line="360" w:lineRule="auto"/>
        <w:jc w:val="both"/>
        <w:rPr>
          <w:rFonts w:ascii="Arial" w:hAnsi="Arial" w:cs="Arial"/>
          <w:sz w:val="22"/>
          <w:szCs w:val="22"/>
        </w:rPr>
      </w:pPr>
      <w:r w:rsidRPr="00383262">
        <w:rPr>
          <w:rFonts w:ascii="Arial" w:hAnsi="Arial" w:cs="Arial"/>
          <w:sz w:val="22"/>
          <w:szCs w:val="22"/>
        </w:rPr>
        <w:t xml:space="preserve">To develop your emotional intelligence in the workplace and in your daily life, we need to understand </w:t>
      </w:r>
      <w:r w:rsidR="004D0964">
        <w:rPr>
          <w:rFonts w:ascii="Arial" w:hAnsi="Arial" w:cs="Arial"/>
          <w:sz w:val="22"/>
          <w:szCs w:val="22"/>
        </w:rPr>
        <w:t xml:space="preserve">that </w:t>
      </w:r>
      <w:r w:rsidR="000572C4">
        <w:rPr>
          <w:rFonts w:ascii="Arial" w:hAnsi="Arial" w:cs="Arial"/>
          <w:sz w:val="22"/>
          <w:szCs w:val="22"/>
        </w:rPr>
        <w:t xml:space="preserve">emotional intelligence </w:t>
      </w:r>
      <w:r w:rsidR="001B27B1">
        <w:rPr>
          <w:rFonts w:ascii="Arial" w:hAnsi="Arial" w:cs="Arial"/>
          <w:sz w:val="22"/>
          <w:szCs w:val="22"/>
        </w:rPr>
        <w:t>is</w:t>
      </w:r>
      <w:r w:rsidR="0021443E">
        <w:rPr>
          <w:rFonts w:ascii="Arial" w:hAnsi="Arial" w:cs="Arial"/>
          <w:sz w:val="22"/>
          <w:szCs w:val="22"/>
        </w:rPr>
        <w:t xml:space="preserve"> related to emotional </w:t>
      </w:r>
      <w:r w:rsidR="001B27B1">
        <w:rPr>
          <w:rFonts w:ascii="Arial" w:hAnsi="Arial" w:cs="Arial"/>
          <w:sz w:val="22"/>
          <w:szCs w:val="22"/>
        </w:rPr>
        <w:t>quotient.</w:t>
      </w:r>
      <w:r w:rsidR="003F0E90" w:rsidRPr="003F0E90">
        <w:t xml:space="preserve"> </w:t>
      </w:r>
      <w:r w:rsidR="003F0E90" w:rsidRPr="00226C8F">
        <w:rPr>
          <w:rFonts w:ascii="Arial" w:hAnsi="Arial" w:cs="Arial"/>
          <w:b/>
          <w:bCs/>
          <w:sz w:val="22"/>
          <w:szCs w:val="22"/>
        </w:rPr>
        <w:t>Emotional quotient (EQ</w:t>
      </w:r>
      <w:r w:rsidR="003F0E90" w:rsidRPr="00226C8F">
        <w:rPr>
          <w:rFonts w:ascii="Arial" w:hAnsi="Arial" w:cs="Arial"/>
          <w:b/>
          <w:bCs/>
          <w:i/>
          <w:iCs/>
          <w:sz w:val="22"/>
          <w:szCs w:val="22"/>
        </w:rPr>
        <w:t>)</w:t>
      </w:r>
      <w:r w:rsidR="003F0E90" w:rsidRPr="003F0E90">
        <w:rPr>
          <w:rFonts w:ascii="Arial" w:hAnsi="Arial" w:cs="Arial"/>
          <w:sz w:val="22"/>
          <w:szCs w:val="22"/>
        </w:rPr>
        <w:t>, also called emotional intelligence, is the ability to identify, understand, and manage both personal emotions and the emotions of others. It serves as the foundation for developing emotional competence, which refers to the effective use of those emotional skills in everyday situations. In simple terms, EQ provides the emotional skills, while emotional competence reflects how well those skills are applied in real life.</w:t>
      </w:r>
      <w:r w:rsidR="00976C65">
        <w:rPr>
          <w:rFonts w:ascii="Arial" w:hAnsi="Arial" w:cs="Arial"/>
          <w:sz w:val="22"/>
          <w:szCs w:val="22"/>
        </w:rPr>
        <w:t xml:space="preserve"> </w:t>
      </w:r>
      <w:r w:rsidR="00292D32">
        <w:rPr>
          <w:rFonts w:ascii="Arial" w:hAnsi="Arial" w:cs="Arial"/>
          <w:sz w:val="22"/>
          <w:szCs w:val="22"/>
        </w:rPr>
        <w:t xml:space="preserve">This </w:t>
      </w:r>
      <w:r w:rsidR="007913B2">
        <w:rPr>
          <w:rFonts w:ascii="Arial" w:hAnsi="Arial" w:cs="Arial"/>
          <w:sz w:val="22"/>
          <w:szCs w:val="22"/>
        </w:rPr>
        <w:t xml:space="preserve">ability contains </w:t>
      </w:r>
      <w:r w:rsidR="00717C8E">
        <w:rPr>
          <w:rFonts w:ascii="Arial" w:hAnsi="Arial" w:cs="Arial"/>
          <w:sz w:val="22"/>
          <w:szCs w:val="22"/>
        </w:rPr>
        <w:t xml:space="preserve">a </w:t>
      </w:r>
      <w:r w:rsidR="00B601A0">
        <w:rPr>
          <w:rFonts w:ascii="Arial" w:hAnsi="Arial" w:cs="Arial"/>
          <w:sz w:val="22"/>
          <w:szCs w:val="22"/>
        </w:rPr>
        <w:t>framework</w:t>
      </w:r>
      <w:r w:rsidR="00717C8E">
        <w:rPr>
          <w:rFonts w:ascii="Arial" w:hAnsi="Arial" w:cs="Arial"/>
          <w:sz w:val="22"/>
          <w:szCs w:val="22"/>
        </w:rPr>
        <w:t>.</w:t>
      </w:r>
      <w:r w:rsidR="0037359F">
        <w:rPr>
          <w:rFonts w:ascii="Arial" w:hAnsi="Arial" w:cs="Arial"/>
          <w:sz w:val="22"/>
          <w:szCs w:val="22"/>
        </w:rPr>
        <w:t xml:space="preserve"> </w:t>
      </w:r>
      <w:r w:rsidR="007A1E65" w:rsidRPr="007A1E65">
        <w:rPr>
          <w:rFonts w:ascii="Arial" w:hAnsi="Arial" w:cs="Arial"/>
          <w:sz w:val="22"/>
          <w:szCs w:val="22"/>
        </w:rPr>
        <w:t xml:space="preserve">These components are classified in 2 sections. </w:t>
      </w:r>
    </w:p>
    <w:p w14:paraId="7528D387" w14:textId="7257AF4D" w:rsidR="00D327BB" w:rsidRPr="00D327BB" w:rsidRDefault="00D327BB" w:rsidP="00841F71">
      <w:pPr>
        <w:spacing w:line="360" w:lineRule="auto"/>
        <w:jc w:val="both"/>
        <w:rPr>
          <w:rFonts w:ascii="Arial" w:hAnsi="Arial" w:cs="Arial"/>
          <w:b/>
          <w:bCs/>
          <w:sz w:val="22"/>
          <w:szCs w:val="22"/>
        </w:rPr>
      </w:pPr>
      <w:r>
        <w:rPr>
          <w:rFonts w:ascii="Arial" w:hAnsi="Arial" w:cs="Arial"/>
          <w:sz w:val="22"/>
          <w:szCs w:val="22"/>
        </w:rPr>
        <w:t xml:space="preserve">                                 </w:t>
      </w:r>
      <w:r w:rsidR="007A1E65" w:rsidRPr="00D327BB">
        <w:rPr>
          <w:rFonts w:ascii="Arial" w:hAnsi="Arial" w:cs="Arial"/>
          <w:b/>
          <w:bCs/>
          <w:sz w:val="22"/>
          <w:szCs w:val="22"/>
        </w:rPr>
        <w:t>Personal Competence and Social Competence.</w:t>
      </w:r>
    </w:p>
    <w:p w14:paraId="7420ECCC" w14:textId="43539546" w:rsidR="00D327BB" w:rsidRPr="00D327BB" w:rsidRDefault="007A1E65" w:rsidP="00841F71">
      <w:pPr>
        <w:pStyle w:val="ListParagraph"/>
        <w:numPr>
          <w:ilvl w:val="0"/>
          <w:numId w:val="12"/>
        </w:numPr>
        <w:spacing w:line="360" w:lineRule="auto"/>
        <w:jc w:val="both"/>
        <w:rPr>
          <w:rFonts w:ascii="Arial" w:hAnsi="Arial" w:cs="Arial"/>
          <w:sz w:val="22"/>
          <w:szCs w:val="22"/>
        </w:rPr>
      </w:pPr>
      <w:r w:rsidRPr="00D327BB">
        <w:rPr>
          <w:rFonts w:ascii="Arial" w:hAnsi="Arial" w:cs="Arial"/>
          <w:sz w:val="22"/>
          <w:szCs w:val="22"/>
        </w:rPr>
        <w:t xml:space="preserve"> In the </w:t>
      </w:r>
      <w:r w:rsidRPr="00D327BB">
        <w:rPr>
          <w:rFonts w:ascii="Arial" w:hAnsi="Arial" w:cs="Arial"/>
          <w:b/>
          <w:bCs/>
          <w:sz w:val="22"/>
          <w:szCs w:val="22"/>
        </w:rPr>
        <w:t xml:space="preserve">Personal </w:t>
      </w:r>
      <w:r w:rsidRPr="00D327BB">
        <w:rPr>
          <w:rFonts w:ascii="Arial" w:hAnsi="Arial" w:cs="Arial"/>
          <w:sz w:val="22"/>
          <w:szCs w:val="22"/>
        </w:rPr>
        <w:t xml:space="preserve">Competence are self-awareness, self-regulation and self-motivation. </w:t>
      </w:r>
    </w:p>
    <w:p w14:paraId="78F49AC7" w14:textId="6ECA8A14" w:rsidR="00B258BB" w:rsidRPr="00D327BB" w:rsidRDefault="007A1E65" w:rsidP="00841F71">
      <w:pPr>
        <w:pStyle w:val="ListParagraph"/>
        <w:numPr>
          <w:ilvl w:val="0"/>
          <w:numId w:val="12"/>
        </w:numPr>
        <w:spacing w:line="360" w:lineRule="auto"/>
        <w:jc w:val="both"/>
        <w:rPr>
          <w:rFonts w:ascii="Arial" w:hAnsi="Arial" w:cs="Arial"/>
          <w:sz w:val="22"/>
          <w:szCs w:val="22"/>
        </w:rPr>
      </w:pPr>
      <w:r w:rsidRPr="00D327BB">
        <w:rPr>
          <w:rFonts w:ascii="Arial" w:hAnsi="Arial" w:cs="Arial"/>
          <w:sz w:val="22"/>
          <w:szCs w:val="22"/>
        </w:rPr>
        <w:t xml:space="preserve"> In the </w:t>
      </w:r>
      <w:r w:rsidRPr="00D327BB">
        <w:rPr>
          <w:rFonts w:ascii="Arial" w:hAnsi="Arial" w:cs="Arial"/>
          <w:b/>
          <w:bCs/>
          <w:sz w:val="22"/>
          <w:szCs w:val="22"/>
        </w:rPr>
        <w:t>Social</w:t>
      </w:r>
      <w:r w:rsidRPr="00D327BB">
        <w:rPr>
          <w:rFonts w:ascii="Arial" w:hAnsi="Arial" w:cs="Arial"/>
          <w:sz w:val="22"/>
          <w:szCs w:val="22"/>
        </w:rPr>
        <w:t xml:space="preserve"> Competence are social awareness and social skills.</w:t>
      </w:r>
    </w:p>
    <w:p w14:paraId="52DB706E" w14:textId="65091B19" w:rsidR="0037359F" w:rsidRPr="0037359F" w:rsidRDefault="00ED09BD" w:rsidP="00841F71">
      <w:pPr>
        <w:spacing w:line="360" w:lineRule="auto"/>
        <w:jc w:val="both"/>
        <w:rPr>
          <w:rFonts w:ascii="Arial" w:hAnsi="Arial" w:cs="Arial"/>
          <w:sz w:val="22"/>
          <w:szCs w:val="22"/>
        </w:rPr>
      </w:pPr>
      <w:r w:rsidRPr="00ED09BD">
        <w:rPr>
          <w:rFonts w:ascii="Arial" w:hAnsi="Arial" w:cs="Arial"/>
          <w:sz w:val="22"/>
          <w:szCs w:val="22"/>
        </w:rPr>
        <w:t>Each of these competencies has sections. I don't know how to list them here, as there are many. However, those relevant to this report will be mentioned.</w:t>
      </w:r>
    </w:p>
    <w:p w14:paraId="4C7275E7" w14:textId="05DED1DE" w:rsidR="00DF629C" w:rsidRDefault="0037359F" w:rsidP="0037359F">
      <w:pPr>
        <w:spacing w:line="360" w:lineRule="auto"/>
        <w:rPr>
          <w:rFonts w:ascii="Arial" w:hAnsi="Arial" w:cs="Arial"/>
          <w:sz w:val="22"/>
          <w:szCs w:val="22"/>
        </w:rPr>
      </w:pPr>
      <w:r>
        <w:rPr>
          <w:rFonts w:ascii="Arial" w:hAnsi="Arial" w:cs="Arial"/>
          <w:sz w:val="22"/>
          <w:szCs w:val="22"/>
        </w:rPr>
        <w:t xml:space="preserve">                                 </w:t>
      </w:r>
      <w:r>
        <w:rPr>
          <w:noProof/>
        </w:rPr>
        <w:drawing>
          <wp:inline distT="0" distB="0" distL="0" distR="0" wp14:anchorId="4FBBDBFD" wp14:editId="4A73014E">
            <wp:extent cx="2976806" cy="1670501"/>
            <wp:effectExtent l="0" t="0" r="0" b="6350"/>
            <wp:docPr id="1264297713" name="Picture 1"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97713" name="Picture 1" descr="A diagram of emotional intelligence&#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297" t="2756" r="11963" b="4505"/>
                    <a:stretch/>
                  </pic:blipFill>
                  <pic:spPr bwMode="auto">
                    <a:xfrm>
                      <a:off x="0" y="0"/>
                      <a:ext cx="2980875" cy="167278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2"/>
          <w:szCs w:val="22"/>
        </w:rPr>
        <w:t xml:space="preserve">                                                                                                                                                           </w:t>
      </w:r>
      <w:r w:rsidRPr="00160736">
        <w:rPr>
          <w:rFonts w:ascii="Arial" w:hAnsi="Arial" w:cs="Arial"/>
          <w:sz w:val="22"/>
          <w:szCs w:val="22"/>
        </w:rPr>
        <w:t>(Bawany, 2023)</w:t>
      </w:r>
    </w:p>
    <w:p w14:paraId="5025F59C" w14:textId="77777777" w:rsidR="00DF629C" w:rsidRDefault="00DF629C">
      <w:pPr>
        <w:rPr>
          <w:rFonts w:ascii="Arial" w:hAnsi="Arial" w:cs="Arial"/>
          <w:sz w:val="22"/>
          <w:szCs w:val="22"/>
        </w:rPr>
      </w:pPr>
      <w:r>
        <w:rPr>
          <w:rFonts w:ascii="Arial" w:hAnsi="Arial" w:cs="Arial"/>
          <w:sz w:val="22"/>
          <w:szCs w:val="22"/>
        </w:rPr>
        <w:br w:type="page"/>
      </w:r>
    </w:p>
    <w:p w14:paraId="53646853" w14:textId="0EBC568D" w:rsidR="00160736" w:rsidRDefault="00C1266D" w:rsidP="00841F71">
      <w:pPr>
        <w:spacing w:line="360" w:lineRule="auto"/>
        <w:jc w:val="both"/>
        <w:rPr>
          <w:rFonts w:ascii="Arial" w:hAnsi="Arial" w:cs="Arial"/>
          <w:sz w:val="22"/>
          <w:szCs w:val="22"/>
        </w:rPr>
      </w:pPr>
      <w:r>
        <w:rPr>
          <w:rFonts w:ascii="Arial" w:hAnsi="Arial" w:cs="Arial"/>
          <w:sz w:val="22"/>
          <w:szCs w:val="22"/>
        </w:rPr>
        <w:lastRenderedPageBreak/>
        <w:t xml:space="preserve">In this case </w:t>
      </w:r>
      <w:r w:rsidR="00685175" w:rsidRPr="00685175">
        <w:rPr>
          <w:rFonts w:ascii="Arial" w:hAnsi="Arial" w:cs="Arial"/>
          <w:sz w:val="22"/>
          <w:szCs w:val="22"/>
        </w:rPr>
        <w:t xml:space="preserve">Clarke demonstrates several emotional competency gaps that impact his effectiveness as a leader. He lacks empathy, shown by his failure to recognize how his greetings affect female colleagues. His </w:t>
      </w:r>
      <w:r w:rsidRPr="00685175">
        <w:rPr>
          <w:rFonts w:ascii="Arial" w:hAnsi="Arial" w:cs="Arial"/>
          <w:sz w:val="22"/>
          <w:szCs w:val="22"/>
        </w:rPr>
        <w:t>behaviour</w:t>
      </w:r>
      <w:r w:rsidR="00685175" w:rsidRPr="00685175">
        <w:rPr>
          <w:rFonts w:ascii="Arial" w:hAnsi="Arial" w:cs="Arial"/>
          <w:sz w:val="22"/>
          <w:szCs w:val="22"/>
        </w:rPr>
        <w:t xml:space="preserve"> also reflects </w:t>
      </w:r>
      <w:r w:rsidR="00685175" w:rsidRPr="00C1266D">
        <w:rPr>
          <w:rFonts w:ascii="Arial" w:hAnsi="Arial" w:cs="Arial"/>
          <w:b/>
          <w:bCs/>
          <w:sz w:val="22"/>
          <w:szCs w:val="22"/>
        </w:rPr>
        <w:t>poor cultural sensitivity</w:t>
      </w:r>
      <w:r w:rsidR="00685175" w:rsidRPr="00685175">
        <w:rPr>
          <w:rFonts w:ascii="Arial" w:hAnsi="Arial" w:cs="Arial"/>
          <w:sz w:val="22"/>
          <w:szCs w:val="22"/>
        </w:rPr>
        <w:t>, particularly when suggesting Chinese employees adopt English names. Clarke shows l</w:t>
      </w:r>
      <w:r w:rsidR="00685175" w:rsidRPr="00C1266D">
        <w:rPr>
          <w:rFonts w:ascii="Arial" w:hAnsi="Arial" w:cs="Arial"/>
          <w:b/>
          <w:bCs/>
          <w:sz w:val="22"/>
          <w:szCs w:val="22"/>
        </w:rPr>
        <w:t>ow adaptability</w:t>
      </w:r>
      <w:r w:rsidR="00685175" w:rsidRPr="00685175">
        <w:rPr>
          <w:rFonts w:ascii="Arial" w:hAnsi="Arial" w:cs="Arial"/>
          <w:sz w:val="22"/>
          <w:szCs w:val="22"/>
        </w:rPr>
        <w:t xml:space="preserve">, as he struggles to adjust to a diverse work environment. Additionally, his informal and </w:t>
      </w:r>
      <w:r w:rsidR="00685175" w:rsidRPr="00C1266D">
        <w:rPr>
          <w:rFonts w:ascii="Arial" w:hAnsi="Arial" w:cs="Arial"/>
          <w:b/>
          <w:bCs/>
          <w:sz w:val="22"/>
          <w:szCs w:val="22"/>
        </w:rPr>
        <w:t>insensitive communication</w:t>
      </w:r>
      <w:r w:rsidR="00685175" w:rsidRPr="00685175">
        <w:rPr>
          <w:rFonts w:ascii="Arial" w:hAnsi="Arial" w:cs="Arial"/>
          <w:sz w:val="22"/>
          <w:szCs w:val="22"/>
        </w:rPr>
        <w:t xml:space="preserve"> style highlights a weakness in social skills. These issues suggest a lack of key emotional </w:t>
      </w:r>
      <w:r w:rsidR="00584C44" w:rsidRPr="00685175">
        <w:rPr>
          <w:rFonts w:ascii="Arial" w:hAnsi="Arial" w:cs="Arial"/>
          <w:sz w:val="22"/>
          <w:szCs w:val="22"/>
        </w:rPr>
        <w:t>competencies,</w:t>
      </w:r>
      <w:r w:rsidR="00685175" w:rsidRPr="00685175">
        <w:rPr>
          <w:rFonts w:ascii="Arial" w:hAnsi="Arial" w:cs="Arial"/>
          <w:sz w:val="22"/>
          <w:szCs w:val="22"/>
        </w:rPr>
        <w:t xml:space="preserve"> communication, and flexibility critical traits for building respectful and inclusive workplace relationships.</w:t>
      </w:r>
    </w:p>
    <w:p w14:paraId="439D926A" w14:textId="43573241" w:rsidR="0088551A" w:rsidRDefault="008A1AE7" w:rsidP="00841F71">
      <w:pPr>
        <w:spacing w:line="360" w:lineRule="auto"/>
        <w:jc w:val="both"/>
        <w:rPr>
          <w:rFonts w:ascii="Arial" w:hAnsi="Arial" w:cs="Arial"/>
          <w:sz w:val="22"/>
          <w:szCs w:val="22"/>
        </w:rPr>
      </w:pPr>
      <w:r w:rsidRPr="008A1AE7">
        <w:rPr>
          <w:rFonts w:ascii="Arial" w:hAnsi="Arial" w:cs="Arial"/>
          <w:sz w:val="22"/>
          <w:szCs w:val="22"/>
        </w:rPr>
        <w:t xml:space="preserve">Now the following Ei models are the ones that best fit this situation and can improve Clarke's work </w:t>
      </w:r>
      <w:r w:rsidR="001B27B1">
        <w:rPr>
          <w:rFonts w:ascii="Arial" w:hAnsi="Arial" w:cs="Arial"/>
          <w:sz w:val="22"/>
          <w:szCs w:val="22"/>
        </w:rPr>
        <w:t>abilities</w:t>
      </w:r>
      <w:r w:rsidRPr="008A1AE7">
        <w:rPr>
          <w:rFonts w:ascii="Arial" w:hAnsi="Arial" w:cs="Arial"/>
          <w:sz w:val="22"/>
          <w:szCs w:val="22"/>
        </w:rPr>
        <w:t>.</w:t>
      </w:r>
    </w:p>
    <w:p w14:paraId="56A590EF" w14:textId="673DBC7A" w:rsidR="005D23AC" w:rsidRPr="001B27B1" w:rsidRDefault="001B27B1" w:rsidP="00160736">
      <w:pPr>
        <w:spacing w:line="360" w:lineRule="auto"/>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47316B" w:rsidRPr="001B27B1">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Model </w:t>
      </w:r>
      <w:r w:rsidR="00933E24" w:rsidRPr="001B27B1">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EI that can improve </w:t>
      </w:r>
      <w:r w:rsidR="00531535" w:rsidRPr="001B27B1">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abilities</w:t>
      </w:r>
      <w:r w:rsidR="00933E24" w:rsidRPr="001B27B1">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in the workplace </w:t>
      </w:r>
    </w:p>
    <w:p w14:paraId="1CB199C7" w14:textId="6D7F6144" w:rsidR="00D107F4" w:rsidRDefault="00B6648B" w:rsidP="00841F71">
      <w:pPr>
        <w:spacing w:line="360" w:lineRule="auto"/>
        <w:jc w:val="both"/>
        <w:rPr>
          <w:rFonts w:ascii="Arial" w:hAnsi="Arial" w:cs="Arial"/>
          <w:sz w:val="22"/>
          <w:szCs w:val="22"/>
        </w:rPr>
      </w:pPr>
      <w:r>
        <w:rPr>
          <w:rFonts w:ascii="Arial" w:hAnsi="Arial" w:cs="Arial"/>
          <w:sz w:val="22"/>
          <w:szCs w:val="22"/>
        </w:rPr>
        <w:t xml:space="preserve">The </w:t>
      </w:r>
      <w:r w:rsidR="001C0B69">
        <w:rPr>
          <w:rFonts w:ascii="Arial" w:hAnsi="Arial" w:cs="Arial"/>
          <w:sz w:val="22"/>
          <w:szCs w:val="22"/>
        </w:rPr>
        <w:t xml:space="preserve">best 3 options to Clarke will be </w:t>
      </w:r>
      <w:r w:rsidR="00580A6B" w:rsidRPr="00AF6C80">
        <w:rPr>
          <w:rFonts w:ascii="Arial" w:hAnsi="Arial" w:cs="Arial"/>
          <w:sz w:val="22"/>
          <w:szCs w:val="22"/>
        </w:rPr>
        <w:t>Goleman's Framework of Emotional Intelligence</w:t>
      </w:r>
      <w:r w:rsidR="00580A6B">
        <w:rPr>
          <w:rFonts w:ascii="Arial" w:hAnsi="Arial" w:cs="Arial"/>
          <w:sz w:val="22"/>
          <w:szCs w:val="22"/>
        </w:rPr>
        <w:t>,</w:t>
      </w:r>
      <w:r w:rsidR="00D07733">
        <w:rPr>
          <w:rFonts w:ascii="Arial" w:hAnsi="Arial" w:cs="Arial"/>
          <w:sz w:val="22"/>
          <w:szCs w:val="22"/>
        </w:rPr>
        <w:t xml:space="preserve"> t</w:t>
      </w:r>
      <w:r w:rsidR="00D07733" w:rsidRPr="008F2D3E">
        <w:rPr>
          <w:rFonts w:ascii="Arial" w:hAnsi="Arial" w:cs="Arial"/>
          <w:sz w:val="22"/>
          <w:szCs w:val="22"/>
        </w:rPr>
        <w:t xml:space="preserve">he Mayer and Salovey four-branch model </w:t>
      </w:r>
      <w:r w:rsidR="00D07733">
        <w:rPr>
          <w:rFonts w:ascii="Arial" w:hAnsi="Arial" w:cs="Arial"/>
          <w:sz w:val="22"/>
          <w:szCs w:val="22"/>
        </w:rPr>
        <w:t xml:space="preserve">and </w:t>
      </w:r>
      <w:r w:rsidR="0016161F" w:rsidRPr="00AF6C80">
        <w:rPr>
          <w:rFonts w:ascii="Arial" w:hAnsi="Arial" w:cs="Arial"/>
          <w:sz w:val="22"/>
          <w:szCs w:val="22"/>
        </w:rPr>
        <w:t>Richard Boyatzis' Framework of Emotional Intelligence</w:t>
      </w:r>
      <w:r w:rsidR="0016161F">
        <w:rPr>
          <w:rFonts w:ascii="Arial" w:hAnsi="Arial" w:cs="Arial"/>
          <w:sz w:val="22"/>
          <w:szCs w:val="22"/>
        </w:rPr>
        <w:t xml:space="preserve">. </w:t>
      </w:r>
      <w:r w:rsidR="00D107F4" w:rsidRPr="00D107F4">
        <w:rPr>
          <w:rFonts w:ascii="Arial" w:hAnsi="Arial" w:cs="Arial"/>
          <w:sz w:val="22"/>
          <w:szCs w:val="22"/>
        </w:rPr>
        <w:t>The reason for choosing this model will be explained in each section.</w:t>
      </w:r>
    </w:p>
    <w:p w14:paraId="41CA4397" w14:textId="77777777" w:rsidR="00D107F4" w:rsidRDefault="00D107F4" w:rsidP="00841F71">
      <w:pPr>
        <w:spacing w:line="360" w:lineRule="auto"/>
        <w:jc w:val="both"/>
        <w:rPr>
          <w:rFonts w:ascii="Arial" w:hAnsi="Arial" w:cs="Arial"/>
          <w:sz w:val="22"/>
          <w:szCs w:val="22"/>
        </w:rPr>
      </w:pPr>
    </w:p>
    <w:p w14:paraId="166D417B" w14:textId="5B53F441" w:rsidR="00D107F4" w:rsidRPr="00D107F4" w:rsidRDefault="00D107F4" w:rsidP="00160736">
      <w:pPr>
        <w:spacing w:line="360" w:lineRule="auto"/>
        <w:rPr>
          <w:rFonts w:ascii="Arial" w:hAnsi="Arial" w:cs="Arial"/>
          <w:b/>
          <w:bCs/>
          <w:sz w:val="22"/>
          <w:szCs w:val="22"/>
        </w:rPr>
      </w:pPr>
      <w:r>
        <w:rPr>
          <w:rFonts w:ascii="Arial" w:hAnsi="Arial" w:cs="Arial"/>
          <w:sz w:val="22"/>
          <w:szCs w:val="22"/>
        </w:rPr>
        <w:t xml:space="preserve">                   </w:t>
      </w:r>
      <w:r w:rsidRPr="00D107F4">
        <w:rPr>
          <w:rFonts w:ascii="Arial" w:hAnsi="Arial" w:cs="Arial"/>
          <w:b/>
          <w:bCs/>
          <w:sz w:val="22"/>
          <w:szCs w:val="22"/>
        </w:rPr>
        <w:t>Goleman's Framework of Emotional Intelligence, the Mayer</w:t>
      </w:r>
    </w:p>
    <w:p w14:paraId="5ADD657B" w14:textId="6D18CDA5" w:rsidR="00406C79" w:rsidRPr="00D06019" w:rsidRDefault="005E1CE1" w:rsidP="00D06019">
      <w:pPr>
        <w:spacing w:line="360" w:lineRule="auto"/>
        <w:jc w:val="both"/>
        <w:rPr>
          <w:rFonts w:ascii="Arial" w:hAnsi="Arial" w:cs="Arial"/>
          <w:sz w:val="22"/>
          <w:szCs w:val="22"/>
        </w:rPr>
      </w:pPr>
      <w:r w:rsidRPr="00D06019">
        <w:rPr>
          <w:rFonts w:ascii="Arial" w:hAnsi="Arial" w:cs="Arial"/>
          <w:noProof/>
          <w:sz w:val="22"/>
          <w:szCs w:val="22"/>
        </w:rPr>
        <w:drawing>
          <wp:anchor distT="0" distB="0" distL="114300" distR="114300" simplePos="0" relativeHeight="251661312" behindDoc="0" locked="0" layoutInCell="1" allowOverlap="1" wp14:anchorId="2B09CA0E" wp14:editId="12ED3CDB">
            <wp:simplePos x="0" y="0"/>
            <wp:positionH relativeFrom="column">
              <wp:posOffset>59690</wp:posOffset>
            </wp:positionH>
            <wp:positionV relativeFrom="paragraph">
              <wp:posOffset>1057275</wp:posOffset>
            </wp:positionV>
            <wp:extent cx="3777615" cy="1983740"/>
            <wp:effectExtent l="0" t="0" r="0" b="0"/>
            <wp:wrapSquare wrapText="bothSides"/>
            <wp:docPr id="987551117" name="Picture 1" descr="A Milestone of Intelligent Development: Daniel Goleman's Emotional  Intelligence Theory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ilestone of Intelligent Development: Daniel Goleman's Emotional  Intelligence Theory - Experiant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7615" cy="1983740"/>
                    </a:xfrm>
                    <a:prstGeom prst="rect">
                      <a:avLst/>
                    </a:prstGeom>
                    <a:noFill/>
                    <a:ln>
                      <a:noFill/>
                    </a:ln>
                  </pic:spPr>
                </pic:pic>
              </a:graphicData>
            </a:graphic>
          </wp:anchor>
        </w:drawing>
      </w:r>
      <w:r w:rsidR="00841F71" w:rsidRPr="00841F71">
        <w:rPr>
          <w:rFonts w:ascii="Arial" w:hAnsi="Arial" w:cs="Arial"/>
          <w:sz w:val="22"/>
          <w:szCs w:val="22"/>
        </w:rPr>
        <w:t xml:space="preserve">This model’s practical and behaviour-focused approach aligns with Clarke’s personal growth </w:t>
      </w:r>
      <w:r w:rsidR="00841F71" w:rsidRPr="00D06019">
        <w:rPr>
          <w:rFonts w:ascii="Arial" w:hAnsi="Arial" w:cs="Arial"/>
          <w:sz w:val="22"/>
          <w:szCs w:val="22"/>
        </w:rPr>
        <w:t>journey. It encourages reflection and action, helping to bridge emotional insight with professional competence. It’s structured enough for development while flexible for personal differences making it ideal for Clarke’s ongoing improvement.</w:t>
      </w:r>
      <w:r w:rsidR="00406C79" w:rsidRPr="00D06019">
        <w:rPr>
          <w:rFonts w:ascii="Arial" w:hAnsi="Arial" w:cs="Arial"/>
          <w:sz w:val="22"/>
          <w:szCs w:val="22"/>
        </w:rPr>
        <w:t xml:space="preserve">                    </w:t>
      </w:r>
    </w:p>
    <w:p w14:paraId="7A8AF46D" w14:textId="77777777" w:rsidR="00406C79" w:rsidRPr="00D06019" w:rsidRDefault="00406C79" w:rsidP="00D06019">
      <w:pPr>
        <w:spacing w:line="360" w:lineRule="auto"/>
        <w:jc w:val="both"/>
        <w:rPr>
          <w:rFonts w:ascii="Arial" w:hAnsi="Arial" w:cs="Arial"/>
          <w:sz w:val="22"/>
          <w:szCs w:val="22"/>
        </w:rPr>
      </w:pPr>
      <w:r w:rsidRPr="00D06019">
        <w:rPr>
          <w:rFonts w:ascii="Arial" w:hAnsi="Arial" w:cs="Arial"/>
          <w:sz w:val="22"/>
          <w:szCs w:val="22"/>
        </w:rPr>
        <w:t>(Experianta, 2023)</w:t>
      </w:r>
    </w:p>
    <w:p w14:paraId="62D3AE32" w14:textId="3FCFE425" w:rsidR="00406C79" w:rsidRPr="00D06019" w:rsidRDefault="00406C79" w:rsidP="00D06019">
      <w:pPr>
        <w:spacing w:line="360" w:lineRule="auto"/>
        <w:jc w:val="both"/>
        <w:rPr>
          <w:rFonts w:ascii="Arial" w:hAnsi="Arial" w:cs="Arial"/>
          <w:sz w:val="22"/>
          <w:szCs w:val="22"/>
        </w:rPr>
      </w:pPr>
    </w:p>
    <w:p w14:paraId="472B38F1" w14:textId="77777777" w:rsidR="00DF629C" w:rsidRDefault="00E46C74" w:rsidP="00D06019">
      <w:pPr>
        <w:spacing w:line="360" w:lineRule="auto"/>
        <w:jc w:val="both"/>
        <w:rPr>
          <w:rFonts w:ascii="Arial" w:hAnsi="Arial" w:cs="Arial"/>
          <w:sz w:val="22"/>
          <w:szCs w:val="22"/>
        </w:rPr>
      </w:pPr>
      <w:r w:rsidRPr="00D06019">
        <w:rPr>
          <w:rFonts w:ascii="Arial" w:hAnsi="Arial" w:cs="Arial"/>
          <w:sz w:val="22"/>
          <w:szCs w:val="22"/>
        </w:rPr>
        <w:t xml:space="preserve">Goleman’s model identifies five core components: self-awareness, self-regulation, motivation, empathy, and social skills. This framework is particularly relevant for Clarke because it integrates emotional awareness with practical workplace interactions. For example, Clarke's experience with communication barriers and emotional distress upon arriving in London </w:t>
      </w:r>
      <w:r w:rsidR="001E6B0D" w:rsidRPr="00D06019">
        <w:rPr>
          <w:rFonts w:ascii="Arial" w:hAnsi="Arial" w:cs="Arial"/>
          <w:sz w:val="22"/>
          <w:szCs w:val="22"/>
        </w:rPr>
        <w:t xml:space="preserve">shows </w:t>
      </w:r>
      <w:r w:rsidR="001E6B0D">
        <w:rPr>
          <w:rFonts w:ascii="Arial" w:hAnsi="Arial" w:cs="Arial"/>
          <w:sz w:val="22"/>
          <w:szCs w:val="22"/>
        </w:rPr>
        <w:t>a</w:t>
      </w:r>
      <w:r w:rsidRPr="00D06019">
        <w:rPr>
          <w:rFonts w:ascii="Arial" w:hAnsi="Arial" w:cs="Arial"/>
          <w:sz w:val="22"/>
          <w:szCs w:val="22"/>
        </w:rPr>
        <w:t xml:space="preserve"> clear need to strengthen self-awareness and emotional regulation. </w:t>
      </w:r>
    </w:p>
    <w:p w14:paraId="53187284" w14:textId="77777777" w:rsidR="00DF629C" w:rsidRDefault="00DF629C">
      <w:pPr>
        <w:rPr>
          <w:rFonts w:ascii="Arial" w:hAnsi="Arial" w:cs="Arial"/>
          <w:sz w:val="22"/>
          <w:szCs w:val="22"/>
        </w:rPr>
      </w:pPr>
      <w:r>
        <w:rPr>
          <w:rFonts w:ascii="Arial" w:hAnsi="Arial" w:cs="Arial"/>
          <w:sz w:val="22"/>
          <w:szCs w:val="22"/>
        </w:rPr>
        <w:br w:type="page"/>
      </w:r>
    </w:p>
    <w:p w14:paraId="737E8C4B" w14:textId="59781A4F" w:rsidR="006612B5" w:rsidRDefault="00E46C74" w:rsidP="00D06019">
      <w:pPr>
        <w:spacing w:line="360" w:lineRule="auto"/>
        <w:jc w:val="both"/>
        <w:rPr>
          <w:rFonts w:ascii="Arial" w:hAnsi="Arial" w:cs="Arial"/>
          <w:sz w:val="22"/>
          <w:szCs w:val="22"/>
        </w:rPr>
      </w:pPr>
      <w:r w:rsidRPr="00D06019">
        <w:rPr>
          <w:rFonts w:ascii="Arial" w:hAnsi="Arial" w:cs="Arial"/>
          <w:sz w:val="22"/>
          <w:szCs w:val="22"/>
        </w:rPr>
        <w:lastRenderedPageBreak/>
        <w:t xml:space="preserve">Goleman’s model would help him understand his own emotional triggers, manage stress, and build resilience. </w:t>
      </w:r>
    </w:p>
    <w:p w14:paraId="7BFB6B1E" w14:textId="152625A3" w:rsidR="00D06019" w:rsidRPr="00D06019" w:rsidRDefault="00D06019" w:rsidP="00D06019">
      <w:pPr>
        <w:spacing w:line="360" w:lineRule="auto"/>
        <w:jc w:val="both"/>
        <w:rPr>
          <w:rFonts w:ascii="Arial" w:hAnsi="Arial" w:cs="Arial"/>
          <w:sz w:val="22"/>
          <w:szCs w:val="22"/>
        </w:rPr>
      </w:pPr>
      <w:r w:rsidRPr="00D06019">
        <w:rPr>
          <w:rFonts w:ascii="Arial" w:hAnsi="Arial" w:cs="Arial"/>
          <w:sz w:val="22"/>
          <w:szCs w:val="22"/>
        </w:rPr>
        <w:t>In a professional setting like Google’s or any fast-paced environment, Goleman’s model emphasizes social skills and empathy, which Clarke has started to develop through family support and active listening. Enhancing these areas would improve Clarke’s teamwork, conflict resolution, and leadership potential. Motivation, another key element, ties into Clarke’s goal-setting efforts and determination to break negative cycles. By applying this model, Clarke can transform emotional challenges into workplace strengths, building better relationships and becoming a more effective communicator.</w:t>
      </w:r>
    </w:p>
    <w:p w14:paraId="605BCF99" w14:textId="774969A3" w:rsidR="00643473" w:rsidRDefault="00D06019" w:rsidP="00D06019">
      <w:pPr>
        <w:spacing w:line="360" w:lineRule="auto"/>
        <w:jc w:val="both"/>
        <w:rPr>
          <w:rFonts w:ascii="Arial" w:hAnsi="Arial" w:cs="Arial"/>
          <w:sz w:val="22"/>
          <w:szCs w:val="22"/>
        </w:rPr>
      </w:pPr>
      <w:r w:rsidRPr="00D06019">
        <w:rPr>
          <w:rFonts w:ascii="Arial" w:hAnsi="Arial" w:cs="Arial"/>
          <w:sz w:val="22"/>
          <w:szCs w:val="22"/>
        </w:rPr>
        <w:t>(Lea, 2023)</w:t>
      </w:r>
    </w:p>
    <w:p w14:paraId="01DDB6F5" w14:textId="319853A1" w:rsidR="00D06019" w:rsidRDefault="00733482" w:rsidP="00D06019">
      <w:pPr>
        <w:spacing w:line="360" w:lineRule="auto"/>
        <w:jc w:val="both"/>
        <w:rPr>
          <w:rFonts w:ascii="Arial" w:hAnsi="Arial" w:cs="Arial"/>
          <w:b/>
          <w:bCs/>
          <w:sz w:val="22"/>
          <w:szCs w:val="22"/>
        </w:rPr>
      </w:pPr>
      <w:r>
        <w:rPr>
          <w:rFonts w:ascii="Arial" w:hAnsi="Arial" w:cs="Arial"/>
          <w:sz w:val="22"/>
          <w:szCs w:val="22"/>
        </w:rPr>
        <w:t xml:space="preserve">                               </w:t>
      </w:r>
      <w:r w:rsidRPr="00733482">
        <w:rPr>
          <w:rFonts w:ascii="Arial" w:hAnsi="Arial" w:cs="Arial"/>
          <w:b/>
          <w:bCs/>
          <w:sz w:val="22"/>
          <w:szCs w:val="22"/>
        </w:rPr>
        <w:t xml:space="preserve">The Mayer and Salovey four-branch model </w:t>
      </w:r>
    </w:p>
    <w:p w14:paraId="441A8C81" w14:textId="1F35B554" w:rsidR="00733482" w:rsidRDefault="003D0E19" w:rsidP="00D06019">
      <w:pPr>
        <w:spacing w:line="360" w:lineRule="auto"/>
        <w:jc w:val="both"/>
        <w:rPr>
          <w:rFonts w:ascii="Arial" w:hAnsi="Arial" w:cs="Arial"/>
          <w:sz w:val="22"/>
          <w:szCs w:val="22"/>
        </w:rPr>
      </w:pPr>
      <w:r w:rsidRPr="003D0E19">
        <w:rPr>
          <w:rFonts w:ascii="Arial" w:hAnsi="Arial" w:cs="Arial"/>
          <w:sz w:val="22"/>
          <w:szCs w:val="22"/>
        </w:rPr>
        <w:t>This model is particularly helpful for someone like Clarke who is developing emotional awareness through structured reflection. Its cognitive nature supports deeper analysis of emotions and how they influence behaviour, improving decision-making, adaptability, and emotional control all essential for workplace success.</w:t>
      </w:r>
    </w:p>
    <w:p w14:paraId="70D9B105" w14:textId="4F6668C5" w:rsidR="00073164" w:rsidRDefault="00EB3F58" w:rsidP="00D06019">
      <w:pPr>
        <w:spacing w:line="360" w:lineRule="auto"/>
        <w:jc w:val="both"/>
        <w:rPr>
          <w:rFonts w:ascii="Arial" w:hAnsi="Arial" w:cs="Arial"/>
          <w:sz w:val="22"/>
          <w:szCs w:val="22"/>
        </w:rPr>
      </w:pPr>
      <w:r>
        <w:rPr>
          <w:noProof/>
        </w:rPr>
        <w:drawing>
          <wp:anchor distT="0" distB="0" distL="114300" distR="114300" simplePos="0" relativeHeight="251659264" behindDoc="0" locked="0" layoutInCell="1" allowOverlap="1" wp14:anchorId="388D7436" wp14:editId="480BC449">
            <wp:simplePos x="0" y="0"/>
            <wp:positionH relativeFrom="column">
              <wp:posOffset>46355</wp:posOffset>
            </wp:positionH>
            <wp:positionV relativeFrom="paragraph">
              <wp:posOffset>1041400</wp:posOffset>
            </wp:positionV>
            <wp:extent cx="3020060" cy="3049905"/>
            <wp:effectExtent l="0" t="0" r="8890" b="0"/>
            <wp:wrapSquare wrapText="bothSides"/>
            <wp:docPr id="1060130646" name="Picture 2"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30646" name="Picture 2" descr="A diagram of emotional intelligenc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20060" cy="3049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73164" w:rsidRPr="00073164">
        <w:rPr>
          <w:rFonts w:ascii="Arial" w:hAnsi="Arial" w:cs="Arial"/>
          <w:sz w:val="22"/>
          <w:szCs w:val="22"/>
        </w:rPr>
        <w:t>The first branch, perceiving emotions, helps people accurately identify their own and others' emotions. To apply this model, Clarke would need to begin developing emotional skills during a time in h</w:t>
      </w:r>
      <w:r w:rsidR="00073164">
        <w:rPr>
          <w:rFonts w:ascii="Arial" w:hAnsi="Arial" w:cs="Arial"/>
          <w:sz w:val="22"/>
          <w:szCs w:val="22"/>
        </w:rPr>
        <w:t>is</w:t>
      </w:r>
      <w:r w:rsidR="00073164" w:rsidRPr="00073164">
        <w:rPr>
          <w:rFonts w:ascii="Arial" w:hAnsi="Arial" w:cs="Arial"/>
          <w:sz w:val="22"/>
          <w:szCs w:val="22"/>
        </w:rPr>
        <w:t xml:space="preserve"> life when, as a result of experiences, he becomes more aware. The second branch, using emotions to guide thinking and decision-making, would help Clarke manage stress and choose more constructive actions rather than feeling trapped. The third, understanding emotions, allows for a deeper analysis of emotional causes and changes, consistent with Clarke's reflective journey. Finally, managing emotions helps maintain balance, a skill Clarke already practices by monitoring her thoughts and avoiding unproductive thinking.</w:t>
      </w:r>
    </w:p>
    <w:p w14:paraId="11EC9A8C" w14:textId="0DE078CC" w:rsidR="00E630A8" w:rsidRPr="00E630A8" w:rsidRDefault="00E630A8" w:rsidP="00E630A8">
      <w:pPr>
        <w:spacing w:line="360" w:lineRule="auto"/>
        <w:jc w:val="both"/>
        <w:rPr>
          <w:rFonts w:ascii="Arial" w:hAnsi="Arial" w:cs="Arial"/>
          <w:sz w:val="22"/>
          <w:szCs w:val="22"/>
        </w:rPr>
      </w:pPr>
      <w:r w:rsidRPr="00E630A8">
        <w:rPr>
          <w:rFonts w:ascii="Arial" w:hAnsi="Arial" w:cs="Arial"/>
          <w:sz w:val="22"/>
          <w:szCs w:val="22"/>
        </w:rPr>
        <w:t>(Brackett, Delaney and Salovey, 2024)</w:t>
      </w:r>
    </w:p>
    <w:p w14:paraId="6BA1EECA" w14:textId="1CADB787" w:rsidR="003D0E19" w:rsidRDefault="003D0E19" w:rsidP="00D06019">
      <w:pPr>
        <w:spacing w:line="360" w:lineRule="auto"/>
        <w:jc w:val="both"/>
        <w:rPr>
          <w:rFonts w:ascii="Arial" w:hAnsi="Arial" w:cs="Arial"/>
          <w:sz w:val="22"/>
          <w:szCs w:val="22"/>
        </w:rPr>
      </w:pPr>
    </w:p>
    <w:p w14:paraId="76A14DB6" w14:textId="1F41EDD4" w:rsidR="00DF629C" w:rsidRDefault="00C702EC" w:rsidP="00D06019">
      <w:pPr>
        <w:spacing w:line="360" w:lineRule="auto"/>
        <w:jc w:val="both"/>
        <w:rPr>
          <w:rFonts w:ascii="Arial" w:hAnsi="Arial" w:cs="Arial"/>
          <w:sz w:val="22"/>
          <w:szCs w:val="22"/>
        </w:rPr>
      </w:pPr>
      <w:r>
        <w:rPr>
          <w:rFonts w:ascii="Arial" w:hAnsi="Arial" w:cs="Arial"/>
          <w:sz w:val="22"/>
          <w:szCs w:val="22"/>
        </w:rPr>
        <w:t>(</w:t>
      </w:r>
      <w:r w:rsidR="00EB3F58">
        <w:rPr>
          <w:rFonts w:ascii="Arial" w:hAnsi="Arial" w:cs="Arial"/>
          <w:sz w:val="22"/>
          <w:szCs w:val="22"/>
        </w:rPr>
        <w:t>Ignacio</w:t>
      </w:r>
      <w:r>
        <w:rPr>
          <w:rFonts w:ascii="Arial" w:hAnsi="Arial" w:cs="Arial"/>
          <w:sz w:val="22"/>
          <w:szCs w:val="22"/>
        </w:rPr>
        <w:t>, 2024)</w:t>
      </w:r>
    </w:p>
    <w:p w14:paraId="3F4D977C" w14:textId="77777777" w:rsidR="00DF629C" w:rsidRDefault="00DF629C">
      <w:pPr>
        <w:rPr>
          <w:rFonts w:ascii="Arial" w:hAnsi="Arial" w:cs="Arial"/>
          <w:sz w:val="22"/>
          <w:szCs w:val="22"/>
        </w:rPr>
      </w:pPr>
      <w:r>
        <w:rPr>
          <w:rFonts w:ascii="Arial" w:hAnsi="Arial" w:cs="Arial"/>
          <w:sz w:val="22"/>
          <w:szCs w:val="22"/>
        </w:rPr>
        <w:br w:type="page"/>
      </w:r>
    </w:p>
    <w:p w14:paraId="6423B417" w14:textId="77777777" w:rsidR="00AE7C64" w:rsidRDefault="00AE7C64" w:rsidP="00D06019">
      <w:pPr>
        <w:spacing w:line="360" w:lineRule="auto"/>
        <w:jc w:val="both"/>
        <w:rPr>
          <w:rFonts w:ascii="Arial" w:hAnsi="Arial" w:cs="Arial"/>
          <w:b/>
          <w:bCs/>
          <w:sz w:val="22"/>
          <w:szCs w:val="22"/>
        </w:rPr>
      </w:pPr>
      <w:r w:rsidRPr="00AE7C64">
        <w:rPr>
          <w:rFonts w:ascii="Arial" w:hAnsi="Arial" w:cs="Arial"/>
          <w:b/>
          <w:bCs/>
          <w:sz w:val="22"/>
          <w:szCs w:val="22"/>
        </w:rPr>
        <w:lastRenderedPageBreak/>
        <w:t xml:space="preserve">                                 </w:t>
      </w:r>
      <w:r>
        <w:rPr>
          <w:rFonts w:ascii="Arial" w:hAnsi="Arial" w:cs="Arial"/>
          <w:b/>
          <w:bCs/>
          <w:sz w:val="22"/>
          <w:szCs w:val="22"/>
        </w:rPr>
        <w:t xml:space="preserve">  </w:t>
      </w:r>
    </w:p>
    <w:p w14:paraId="5651DBF8" w14:textId="5DD6A5AE" w:rsidR="00DE478D" w:rsidRDefault="00AE7C64" w:rsidP="00D06019">
      <w:pPr>
        <w:spacing w:line="360" w:lineRule="auto"/>
        <w:jc w:val="both"/>
        <w:rPr>
          <w:rFonts w:ascii="Arial" w:hAnsi="Arial" w:cs="Arial"/>
          <w:b/>
          <w:bCs/>
          <w:sz w:val="22"/>
          <w:szCs w:val="22"/>
        </w:rPr>
      </w:pPr>
      <w:r>
        <w:rPr>
          <w:rFonts w:ascii="Arial" w:hAnsi="Arial" w:cs="Arial"/>
          <w:b/>
          <w:bCs/>
          <w:sz w:val="22"/>
          <w:szCs w:val="22"/>
        </w:rPr>
        <w:t xml:space="preserve">                                    </w:t>
      </w:r>
      <w:r w:rsidRPr="00AE7C64">
        <w:rPr>
          <w:rFonts w:ascii="Arial" w:hAnsi="Arial" w:cs="Arial"/>
          <w:b/>
          <w:bCs/>
          <w:sz w:val="22"/>
          <w:szCs w:val="22"/>
        </w:rPr>
        <w:t xml:space="preserve">    Richard Boyatzis’ Framework </w:t>
      </w:r>
    </w:p>
    <w:p w14:paraId="01A7D428" w14:textId="47315B76" w:rsidR="00AE7C64" w:rsidRDefault="004618B7" w:rsidP="00D06019">
      <w:pPr>
        <w:spacing w:line="360" w:lineRule="auto"/>
        <w:jc w:val="both"/>
        <w:rPr>
          <w:rFonts w:ascii="Arial" w:hAnsi="Arial" w:cs="Arial"/>
          <w:sz w:val="22"/>
          <w:szCs w:val="22"/>
        </w:rPr>
      </w:pPr>
      <w:r w:rsidRPr="004618B7">
        <w:rPr>
          <w:rFonts w:ascii="Arial" w:hAnsi="Arial" w:cs="Arial"/>
          <w:sz w:val="22"/>
          <w:szCs w:val="22"/>
        </w:rPr>
        <w:t>Boyatzis’ model is competence based, meaning it aligns well with skills audits and performance goals. It’s development-focused and adaptable across industries. Clarke can use this framework not only to reflect but to set specific action plans to improve emotional behaviours that affect his productivity, leadership, and collaboration at work.</w:t>
      </w:r>
    </w:p>
    <w:p w14:paraId="000BB403" w14:textId="37B55767" w:rsidR="00173F40" w:rsidRPr="00173F40" w:rsidRDefault="00AC4192" w:rsidP="00173F40">
      <w:pPr>
        <w:spacing w:line="360" w:lineRule="auto"/>
        <w:jc w:val="both"/>
        <w:rPr>
          <w:rFonts w:ascii="Arial" w:hAnsi="Arial" w:cs="Arial"/>
          <w:sz w:val="22"/>
          <w:szCs w:val="22"/>
        </w:rPr>
      </w:pPr>
      <w:r>
        <w:rPr>
          <w:noProof/>
        </w:rPr>
        <w:drawing>
          <wp:anchor distT="0" distB="0" distL="114300" distR="114300" simplePos="0" relativeHeight="251660288" behindDoc="0" locked="0" layoutInCell="1" allowOverlap="1" wp14:anchorId="2D39BB9D" wp14:editId="775CBA19">
            <wp:simplePos x="0" y="0"/>
            <wp:positionH relativeFrom="margin">
              <wp:posOffset>2889885</wp:posOffset>
            </wp:positionH>
            <wp:positionV relativeFrom="paragraph">
              <wp:posOffset>1183640</wp:posOffset>
            </wp:positionV>
            <wp:extent cx="2900680" cy="2964180"/>
            <wp:effectExtent l="0" t="0" r="0" b="7620"/>
            <wp:wrapSquare wrapText="bothSides"/>
            <wp:docPr id="432253824" name="Picture 3" descr="A diagram of a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53824" name="Picture 3" descr="A diagram of a framework&#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0680"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3F40" w:rsidRPr="00173F40">
        <w:rPr>
          <w:rFonts w:ascii="Arial" w:hAnsi="Arial" w:cs="Arial"/>
          <w:sz w:val="22"/>
          <w:szCs w:val="22"/>
        </w:rPr>
        <w:t>Boyatzis’ model is based on competencies, focusing on how EI can predict effective leadership and job performance. It categorizes emotional intelligence into clusters such as self-awareness, self-management, social awareness, and relationship management. Each cluster includes observable, learnable behaviours</w:t>
      </w:r>
      <w:r w:rsidR="00173F40">
        <w:rPr>
          <w:rFonts w:ascii="Arial" w:hAnsi="Arial" w:cs="Arial"/>
          <w:sz w:val="22"/>
          <w:szCs w:val="22"/>
        </w:rPr>
        <w:t xml:space="preserve"> </w:t>
      </w:r>
      <w:r w:rsidR="00173F40" w:rsidRPr="00173F40">
        <w:rPr>
          <w:rFonts w:ascii="Arial" w:hAnsi="Arial" w:cs="Arial"/>
          <w:sz w:val="22"/>
          <w:szCs w:val="22"/>
        </w:rPr>
        <w:t>making it highly practical for professional development.</w:t>
      </w:r>
      <w:r w:rsidR="00173F40">
        <w:rPr>
          <w:rFonts w:ascii="Arial" w:hAnsi="Arial" w:cs="Arial"/>
          <w:sz w:val="22"/>
          <w:szCs w:val="22"/>
        </w:rPr>
        <w:t xml:space="preserve"> </w:t>
      </w:r>
      <w:r w:rsidR="00173F40" w:rsidRPr="00173F40">
        <w:rPr>
          <w:rFonts w:ascii="Arial" w:hAnsi="Arial" w:cs="Arial"/>
          <w:sz w:val="22"/>
          <w:szCs w:val="22"/>
        </w:rPr>
        <w:t>For Clarke, this model is ideal because it links emotional skills to measurable work performance. For example, through self-awareness, Clarke can better identify his strengths and growth areas. Self-management builds on his current ability to control thoughts and avoid dwelling on past mistakes. Social awareness and relationship management, which include empathy and influence, are key for building strong workplace relationships skills Clarke has already started developing through family inspiration and active listening.</w:t>
      </w:r>
    </w:p>
    <w:p w14:paraId="3A477671" w14:textId="3FA62BAC" w:rsidR="004618B7" w:rsidRDefault="00173F40" w:rsidP="00173F40">
      <w:pPr>
        <w:spacing w:line="360" w:lineRule="auto"/>
        <w:jc w:val="both"/>
        <w:rPr>
          <w:rFonts w:ascii="Arial" w:hAnsi="Arial" w:cs="Arial"/>
          <w:sz w:val="22"/>
          <w:szCs w:val="22"/>
        </w:rPr>
      </w:pPr>
      <w:r w:rsidRPr="00173F40">
        <w:rPr>
          <w:rFonts w:ascii="Arial" w:hAnsi="Arial" w:cs="Arial"/>
          <w:sz w:val="22"/>
          <w:szCs w:val="22"/>
        </w:rPr>
        <w:t>(Bergmann, 2022)</w:t>
      </w:r>
    </w:p>
    <w:p w14:paraId="6B0C75A1" w14:textId="77777777" w:rsidR="00AC4192" w:rsidRDefault="00AC4192" w:rsidP="00AC4192">
      <w:pPr>
        <w:spacing w:line="360" w:lineRule="auto"/>
        <w:jc w:val="both"/>
        <w:rPr>
          <w:rFonts w:ascii="Arial" w:hAnsi="Arial" w:cs="Arial"/>
          <w:sz w:val="22"/>
          <w:szCs w:val="22"/>
        </w:rPr>
      </w:pPr>
      <w:r>
        <w:rPr>
          <w:rFonts w:ascii="Arial" w:hAnsi="Arial" w:cs="Arial"/>
          <w:sz w:val="22"/>
          <w:szCs w:val="22"/>
        </w:rPr>
        <w:t xml:space="preserve">                                                                                                            (Ignacio, 2024)</w:t>
      </w:r>
    </w:p>
    <w:p w14:paraId="31F3E563" w14:textId="77777777" w:rsidR="00BD3856" w:rsidRPr="00BD3856" w:rsidRDefault="00BD3856" w:rsidP="00BD3856">
      <w:pPr>
        <w:spacing w:line="360" w:lineRule="auto"/>
        <w:jc w:val="both"/>
        <w:rPr>
          <w:rFonts w:ascii="Arial" w:hAnsi="Arial" w:cs="Arial"/>
          <w:sz w:val="22"/>
          <w:szCs w:val="22"/>
        </w:rPr>
      </w:pPr>
      <w:r w:rsidRPr="00BD3856">
        <w:rPr>
          <w:rFonts w:ascii="Arial" w:hAnsi="Arial" w:cs="Arial"/>
          <w:sz w:val="22"/>
          <w:szCs w:val="22"/>
        </w:rPr>
        <w:t>These models not only enhance emotional intelligence but also help Clarke become more culturally sensitive. By recognizing and respecting emotional and cultural differences such as communication styles and naming conventions Clarke can avoid misunderstandings and create a more inclusive, respectful workplace. This naturally leads into the next part of the report: the role of culture in understanding EI and promoting mindfulness among employees.</w:t>
      </w:r>
    </w:p>
    <w:p w14:paraId="5CFE2EA3" w14:textId="5D1908AA" w:rsidR="00DF629C" w:rsidRDefault="00BD3856" w:rsidP="00BD3856">
      <w:pPr>
        <w:spacing w:line="360" w:lineRule="auto"/>
        <w:jc w:val="both"/>
        <w:rPr>
          <w:rFonts w:ascii="Arial" w:hAnsi="Arial" w:cs="Arial"/>
          <w:sz w:val="22"/>
          <w:szCs w:val="22"/>
        </w:rPr>
      </w:pPr>
      <w:r w:rsidRPr="00BD3856">
        <w:rPr>
          <w:rFonts w:ascii="Arial" w:hAnsi="Arial" w:cs="Arial"/>
          <w:sz w:val="22"/>
          <w:szCs w:val="22"/>
        </w:rPr>
        <w:t>The next point of this report will be the cultural differences influence the understanding and application of emotional intelligence and mindfulness in the workplace.</w:t>
      </w:r>
    </w:p>
    <w:p w14:paraId="61A11BE2" w14:textId="77777777" w:rsidR="00DF629C" w:rsidRDefault="00DF629C" w:rsidP="00DF629C">
      <w:pPr>
        <w:rPr>
          <w:rFonts w:ascii="Arial" w:hAnsi="Arial" w:cs="Arial"/>
          <w:sz w:val="22"/>
          <w:szCs w:val="22"/>
        </w:rPr>
      </w:pPr>
    </w:p>
    <w:p w14:paraId="2B52B419" w14:textId="77777777" w:rsidR="00DF629C" w:rsidRDefault="00DF629C" w:rsidP="00DF629C">
      <w:pPr>
        <w:rPr>
          <w:rFonts w:ascii="Arial" w:hAnsi="Arial" w:cs="Arial"/>
          <w:sz w:val="22"/>
          <w:szCs w:val="22"/>
        </w:rPr>
      </w:pPr>
    </w:p>
    <w:p w14:paraId="30A28318" w14:textId="7CB79EC4" w:rsidR="008D751E" w:rsidRPr="00DF629C" w:rsidRDefault="00DE7408" w:rsidP="00DF629C">
      <w:pPr>
        <w:rPr>
          <w:rFonts w:ascii="Arial" w:hAnsi="Arial" w:cs="Arial"/>
          <w:sz w:val="22"/>
          <w:szCs w:val="22"/>
        </w:rPr>
      </w:pPr>
      <w:r>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    </w:t>
      </w:r>
      <w:r w:rsidR="008D751E">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1BDA015C" w14:textId="7EA3787F" w:rsidR="00BD3856" w:rsidRDefault="008D751E" w:rsidP="00BD3856">
      <w:pPr>
        <w:spacing w:line="360" w:lineRule="auto"/>
        <w:jc w:val="both"/>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E7408">
        <w:rPr>
          <w:rFonts w:ascii="Arial" w:hAnsi="Arial" w:cs="Arial"/>
          <w:b/>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AA1638" w:rsidRPr="00DE7408">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Cultural </w:t>
      </w:r>
      <w:r w:rsidR="00DE7408">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differences</w:t>
      </w:r>
      <w:r w:rsidR="00AA1638" w:rsidRPr="00DE7408">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00DE7408" w:rsidRPr="00DE7408">
        <w:rPr>
          <w:rFonts w:ascii="Arial" w:hAnsi="Arial" w:cs="Arial"/>
          <w:b/>
          <w:outline/>
          <w:color w:val="E97132" w:themeColor="accent2"/>
          <w:sz w:val="28"/>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applying emotional intelligence </w:t>
      </w:r>
    </w:p>
    <w:p w14:paraId="71C2225D" w14:textId="095C1A21" w:rsidR="00BD3856" w:rsidRDefault="00D75156" w:rsidP="00BD3856">
      <w:pPr>
        <w:spacing w:line="360" w:lineRule="auto"/>
        <w:jc w:val="both"/>
        <w:rPr>
          <w:rFonts w:ascii="Arial" w:hAnsi="Arial" w:cs="Arial"/>
          <w:sz w:val="22"/>
          <w:szCs w:val="22"/>
        </w:rPr>
      </w:pPr>
      <w:r w:rsidRPr="00D75156">
        <w:rPr>
          <w:rFonts w:ascii="Arial" w:hAnsi="Arial" w:cs="Arial"/>
          <w:sz w:val="22"/>
          <w:szCs w:val="22"/>
        </w:rPr>
        <w:t>We can see how culture is important, since in this case, FAYE Inc. is a company whose pillars and values ​​are based on family-orientation and friendship, as it is a company with a Chinese culture.</w:t>
      </w:r>
      <w:r w:rsidR="00176D3F" w:rsidRPr="00176D3F">
        <w:t xml:space="preserve"> </w:t>
      </w:r>
      <w:r w:rsidR="00176D3F" w:rsidRPr="00176D3F">
        <w:rPr>
          <w:rFonts w:ascii="Arial" w:hAnsi="Arial" w:cs="Arial"/>
          <w:sz w:val="22"/>
          <w:szCs w:val="22"/>
        </w:rPr>
        <w:t>From those values ​​and sets of elements where the power of their culture comes</w:t>
      </w:r>
      <w:r w:rsidR="00176D3F">
        <w:rPr>
          <w:rFonts w:ascii="Arial" w:hAnsi="Arial" w:cs="Arial"/>
          <w:sz w:val="22"/>
          <w:szCs w:val="22"/>
        </w:rPr>
        <w:t>.</w:t>
      </w:r>
      <w:r w:rsidRPr="00D75156">
        <w:rPr>
          <w:rFonts w:ascii="Arial" w:hAnsi="Arial" w:cs="Arial"/>
          <w:sz w:val="22"/>
          <w:szCs w:val="22"/>
        </w:rPr>
        <w:t xml:space="preserve"> Therefore, the values ​​and morals we Europeans already have are very different from those of Eastern culture. And in this case, Clarke comes from a Western culture.</w:t>
      </w:r>
    </w:p>
    <w:p w14:paraId="790F4403" w14:textId="5F2993BA" w:rsidR="009D013B" w:rsidRDefault="005D0F61" w:rsidP="005D0F61">
      <w:pPr>
        <w:spacing w:line="360" w:lineRule="auto"/>
        <w:jc w:val="both"/>
        <w:rPr>
          <w:rFonts w:ascii="Arial" w:hAnsi="Arial" w:cs="Arial"/>
          <w:sz w:val="22"/>
          <w:szCs w:val="22"/>
        </w:rPr>
      </w:pPr>
      <w:r w:rsidRPr="00A85FF2">
        <w:rPr>
          <w:rFonts w:ascii="Arial" w:hAnsi="Arial" w:cs="Arial"/>
          <w:sz w:val="22"/>
          <w:szCs w:val="22"/>
        </w:rPr>
        <w:t>To</w:t>
      </w:r>
      <w:r w:rsidR="00A85FF2" w:rsidRPr="00A85FF2">
        <w:rPr>
          <w:rFonts w:ascii="Arial" w:hAnsi="Arial" w:cs="Arial"/>
          <w:sz w:val="22"/>
          <w:szCs w:val="22"/>
        </w:rPr>
        <w:t xml:space="preserve"> understand the culture of this company and provide support to Clarke, a company culture analysis will need to be conducted.</w:t>
      </w:r>
      <w:r w:rsidR="009D013B">
        <w:rPr>
          <w:rFonts w:ascii="Arial" w:hAnsi="Arial" w:cs="Arial"/>
          <w:sz w:val="22"/>
          <w:szCs w:val="22"/>
        </w:rPr>
        <w:t xml:space="preserve"> </w:t>
      </w:r>
      <w:r w:rsidRPr="005D0F61">
        <w:rPr>
          <w:rFonts w:ascii="Arial" w:hAnsi="Arial" w:cs="Arial"/>
          <w:sz w:val="22"/>
          <w:szCs w:val="22"/>
        </w:rPr>
        <w:t>In an organizational culture, artifacts refer to the visible aspects, such as processes and structures, that outsiders can easily notice. However, while they are clear to observe, their deeper meaning isn't always obvious.</w:t>
      </w:r>
    </w:p>
    <w:p w14:paraId="4F441D31" w14:textId="0320CFEC" w:rsidR="008D751E" w:rsidRDefault="008D751E" w:rsidP="005D0F61">
      <w:pPr>
        <w:spacing w:line="360" w:lineRule="auto"/>
        <w:jc w:val="both"/>
        <w:rPr>
          <w:rFonts w:ascii="Arial" w:hAnsi="Arial" w:cs="Arial"/>
          <w:sz w:val="22"/>
          <w:szCs w:val="22"/>
        </w:rPr>
      </w:pPr>
      <w:r>
        <w:rPr>
          <w:rFonts w:ascii="Arial" w:hAnsi="Arial" w:cs="Arial"/>
          <w:sz w:val="22"/>
          <w:szCs w:val="22"/>
        </w:rPr>
        <w:t xml:space="preserve"> </w:t>
      </w:r>
    </w:p>
    <w:p w14:paraId="15A0EC9F" w14:textId="30B7780B" w:rsidR="008D751E" w:rsidRPr="008D751E" w:rsidRDefault="008D751E" w:rsidP="005D0F61">
      <w:pPr>
        <w:spacing w:line="360" w:lineRule="auto"/>
        <w:jc w:val="both"/>
        <w:rPr>
          <w:rFonts w:ascii="Arial" w:hAnsi="Arial" w:cs="Arial"/>
          <w:b/>
          <w:bCs/>
          <w:sz w:val="22"/>
          <w:szCs w:val="22"/>
        </w:rPr>
      </w:pPr>
      <w:r>
        <w:rPr>
          <w:rFonts w:ascii="Arial" w:hAnsi="Arial" w:cs="Arial"/>
          <w:sz w:val="22"/>
          <w:szCs w:val="22"/>
        </w:rPr>
        <w:t xml:space="preserve">                                  </w:t>
      </w:r>
      <w:r w:rsidRPr="008D751E">
        <w:rPr>
          <w:rFonts w:ascii="Arial" w:hAnsi="Arial" w:cs="Arial"/>
          <w:b/>
          <w:bCs/>
          <w:sz w:val="22"/>
          <w:szCs w:val="22"/>
        </w:rPr>
        <w:t>Edgar Schein’s organizational culture model</w:t>
      </w:r>
    </w:p>
    <w:p w14:paraId="32DACBC1" w14:textId="3FF690DD" w:rsidR="005D0F61" w:rsidRPr="00A372CF" w:rsidRDefault="005D0F61" w:rsidP="00A372CF">
      <w:pPr>
        <w:pStyle w:val="ListParagraph"/>
        <w:numPr>
          <w:ilvl w:val="0"/>
          <w:numId w:val="13"/>
        </w:numPr>
        <w:spacing w:line="360" w:lineRule="auto"/>
        <w:jc w:val="both"/>
        <w:rPr>
          <w:rFonts w:ascii="Arial" w:hAnsi="Arial" w:cs="Arial"/>
          <w:sz w:val="22"/>
          <w:szCs w:val="22"/>
        </w:rPr>
      </w:pPr>
      <w:r w:rsidRPr="00A372CF">
        <w:rPr>
          <w:rFonts w:ascii="Arial" w:hAnsi="Arial" w:cs="Arial"/>
          <w:sz w:val="22"/>
          <w:szCs w:val="22"/>
        </w:rPr>
        <w:t>For example, Clarke's formal and rigid work style is a visible artifact, but understanding why he operates that way requires exploring the company's underlying values.</w:t>
      </w:r>
    </w:p>
    <w:p w14:paraId="0EC77512" w14:textId="088A6FFE" w:rsidR="005D0F61" w:rsidRPr="00A372CF" w:rsidRDefault="005D0F61" w:rsidP="00A372CF">
      <w:pPr>
        <w:pStyle w:val="ListParagraph"/>
        <w:numPr>
          <w:ilvl w:val="0"/>
          <w:numId w:val="13"/>
        </w:numPr>
        <w:spacing w:line="360" w:lineRule="auto"/>
        <w:jc w:val="both"/>
        <w:rPr>
          <w:rFonts w:ascii="Arial" w:hAnsi="Arial" w:cs="Arial"/>
          <w:sz w:val="22"/>
          <w:szCs w:val="22"/>
        </w:rPr>
      </w:pPr>
      <w:r w:rsidRPr="00A372CF">
        <w:rPr>
          <w:rFonts w:ascii="Arial" w:hAnsi="Arial" w:cs="Arial"/>
          <w:sz w:val="22"/>
          <w:szCs w:val="22"/>
        </w:rPr>
        <w:t xml:space="preserve">These values the principles and goals guiding </w:t>
      </w:r>
      <w:r w:rsidR="009D013B" w:rsidRPr="00A372CF">
        <w:rPr>
          <w:rFonts w:ascii="Arial" w:hAnsi="Arial" w:cs="Arial"/>
          <w:sz w:val="22"/>
          <w:szCs w:val="22"/>
        </w:rPr>
        <w:t xml:space="preserve">behaviour </w:t>
      </w:r>
      <w:r w:rsidRPr="00A372CF">
        <w:rPr>
          <w:rFonts w:ascii="Arial" w:hAnsi="Arial" w:cs="Arial"/>
          <w:sz w:val="22"/>
          <w:szCs w:val="22"/>
        </w:rPr>
        <w:t>help explain why certain systems or habits exist. Clarke’s approach to communication and leadership, shaped by his experience in Texas, likely reflects values ​​he considers standard. Yet these values ​​may not align with those at FAYE Inc., causing cultural friction.</w:t>
      </w:r>
    </w:p>
    <w:p w14:paraId="14E2F1BC" w14:textId="6E9031D9" w:rsidR="005D0F61" w:rsidRPr="00A372CF" w:rsidRDefault="005D0F61" w:rsidP="00A372CF">
      <w:pPr>
        <w:pStyle w:val="ListParagraph"/>
        <w:numPr>
          <w:ilvl w:val="0"/>
          <w:numId w:val="13"/>
        </w:numPr>
        <w:spacing w:line="360" w:lineRule="auto"/>
        <w:jc w:val="both"/>
        <w:rPr>
          <w:rFonts w:ascii="Arial" w:hAnsi="Arial" w:cs="Arial"/>
          <w:sz w:val="22"/>
          <w:szCs w:val="22"/>
        </w:rPr>
      </w:pPr>
      <w:r w:rsidRPr="00A372CF">
        <w:rPr>
          <w:rFonts w:ascii="Arial" w:hAnsi="Arial" w:cs="Arial"/>
          <w:sz w:val="22"/>
          <w:szCs w:val="22"/>
        </w:rPr>
        <w:t>Beneath values ​​lie assumptions, the unconscious beliefs individuals take for granted. In Clarke's case, assumptions such as informal greetings being acceptable or strict time management being universally valued were never questioned in his previous environment. These assumptions, while unspoken, strongly influence his behavior and interactions.</w:t>
      </w:r>
    </w:p>
    <w:p w14:paraId="070FD268" w14:textId="77777777" w:rsidR="00DF629C" w:rsidRDefault="005E1CE1" w:rsidP="00DF629C">
      <w:pPr>
        <w:spacing w:line="360" w:lineRule="auto"/>
        <w:jc w:val="both"/>
        <w:rPr>
          <w:rFonts w:ascii="Arial" w:hAnsi="Arial" w:cs="Arial"/>
          <w:sz w:val="22"/>
          <w:szCs w:val="22"/>
        </w:rPr>
      </w:pPr>
      <w:r>
        <w:rPr>
          <w:rFonts w:ascii="Arial" w:hAnsi="Arial" w:cs="Arial"/>
          <w:sz w:val="22"/>
          <w:szCs w:val="22"/>
        </w:rPr>
        <w:t xml:space="preserve">                </w:t>
      </w:r>
      <w:r>
        <w:rPr>
          <w:noProof/>
        </w:rPr>
        <w:drawing>
          <wp:inline distT="0" distB="0" distL="0" distR="0" wp14:anchorId="7CA16F58" wp14:editId="51C1F088">
            <wp:extent cx="4007283" cy="2002336"/>
            <wp:effectExtent l="0" t="0" r="0" b="0"/>
            <wp:docPr id="1385284974" name="Picture 4" descr="Edgar Schein's organization culture model with the three components of Artifacts, Espoused values, and Underlying assumptions. Artifacts   The visible constructed environment of an organization, including its architecture, technology, office layout, dress code, and public documents. Espoused values are the reasons and/or rationalizations for why members behave the way they do in an organization. Underlying assumptions are unconscious beliefs that determine how group members perceive, think, and f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dgar Schein's organization culture model with the three components of Artifacts, Espoused values, and Underlying assumptions. Artifacts   The visible constructed environment of an organization, including its architecture, technology, office layout, dress code, and public documents. Espoused values are the reasons and/or rationalizations for why members behave the way they do in an organization. Underlying assumptions are unconscious beliefs that determine how group members perceive, think, and fe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20043" cy="2008712"/>
                    </a:xfrm>
                    <a:prstGeom prst="rect">
                      <a:avLst/>
                    </a:prstGeom>
                    <a:noFill/>
                    <a:ln>
                      <a:noFill/>
                    </a:ln>
                  </pic:spPr>
                </pic:pic>
              </a:graphicData>
            </a:graphic>
          </wp:inline>
        </w:drawing>
      </w:r>
      <w:r w:rsidR="00067AD8" w:rsidRPr="003E341B">
        <w:rPr>
          <w:rFonts w:ascii="Arial" w:hAnsi="Arial" w:cs="Arial"/>
          <w:sz w:val="22"/>
          <w:szCs w:val="22"/>
        </w:rPr>
        <w:t>(Somers, 20</w:t>
      </w:r>
    </w:p>
    <w:p w14:paraId="76A81F0E" w14:textId="6D378C57" w:rsidR="00DC337A" w:rsidRDefault="005D0F61" w:rsidP="00DF629C">
      <w:pPr>
        <w:spacing w:line="360" w:lineRule="auto"/>
        <w:jc w:val="both"/>
        <w:rPr>
          <w:rFonts w:ascii="Arial" w:hAnsi="Arial" w:cs="Arial"/>
          <w:sz w:val="22"/>
          <w:szCs w:val="22"/>
        </w:rPr>
      </w:pPr>
      <w:r w:rsidRPr="005D0F61">
        <w:rPr>
          <w:rFonts w:ascii="Arial" w:hAnsi="Arial" w:cs="Arial"/>
          <w:sz w:val="22"/>
          <w:szCs w:val="22"/>
        </w:rPr>
        <w:lastRenderedPageBreak/>
        <w:t>Understanding these three layers artifacts, values, and assumptions helps explain cultural misunderstandings in the workplace. Clarke’s struggles reflect a clash between his internalized norms and the expectations within FAYE Inc., emphasizing the need for emotional intelligence and cultural sensitivity to bridge these differences.</w:t>
      </w:r>
    </w:p>
    <w:p w14:paraId="37044CDB" w14:textId="54ED3E57" w:rsidR="00CD2E4D" w:rsidRDefault="00A6677A" w:rsidP="005D0F61">
      <w:pPr>
        <w:spacing w:line="360" w:lineRule="auto"/>
        <w:jc w:val="both"/>
        <w:rPr>
          <w:rFonts w:ascii="Arial" w:hAnsi="Arial" w:cs="Arial"/>
          <w:sz w:val="22"/>
          <w:szCs w:val="22"/>
        </w:rPr>
      </w:pPr>
      <w:r w:rsidRPr="00A6677A">
        <w:rPr>
          <w:rFonts w:ascii="Arial" w:hAnsi="Arial" w:cs="Arial"/>
          <w:sz w:val="22"/>
          <w:szCs w:val="22"/>
        </w:rPr>
        <w:t xml:space="preserve">FAYE Inc. operates in a multicultural environment, employing people from different regions and engaging with international teams like the Chinese division. This diversity introduces a mix of cultural norms, communication styles, and workplace expectations. Clarke’s </w:t>
      </w:r>
      <w:r w:rsidR="00354ECA" w:rsidRPr="00A6677A">
        <w:rPr>
          <w:rFonts w:ascii="Arial" w:hAnsi="Arial" w:cs="Arial"/>
          <w:sz w:val="22"/>
          <w:szCs w:val="22"/>
        </w:rPr>
        <w:t>behaviour</w:t>
      </w:r>
      <w:r w:rsidRPr="00A6677A">
        <w:rPr>
          <w:rFonts w:ascii="Arial" w:hAnsi="Arial" w:cs="Arial"/>
          <w:sz w:val="22"/>
          <w:szCs w:val="22"/>
        </w:rPr>
        <w:t xml:space="preserve"> such as using informal terms like “my love” or preferring people to use English names clashes with the company’s inclusive and respectful culture. These actions reflect his own cultural background rather than adapting to FAYE Inc.'s diverse workforce.</w:t>
      </w:r>
    </w:p>
    <w:p w14:paraId="0A55BB3F" w14:textId="2D032081" w:rsidR="00090091" w:rsidRDefault="00E70AB7" w:rsidP="005D0F61">
      <w:pPr>
        <w:spacing w:line="360" w:lineRule="auto"/>
        <w:jc w:val="both"/>
        <w:rPr>
          <w:rFonts w:ascii="Arial" w:hAnsi="Arial" w:cs="Arial"/>
          <w:sz w:val="22"/>
          <w:szCs w:val="22"/>
        </w:rPr>
      </w:pPr>
      <w:r w:rsidRPr="00E70AB7">
        <w:rPr>
          <w:rFonts w:ascii="Arial" w:hAnsi="Arial" w:cs="Arial"/>
          <w:sz w:val="22"/>
          <w:szCs w:val="22"/>
        </w:rPr>
        <w:t>Knowing this, the next point in this report focuses on cultural sensitivity, its impact and importance for a leader and for anyone working in a company.</w:t>
      </w:r>
    </w:p>
    <w:p w14:paraId="57464977" w14:textId="20633343" w:rsidR="003D1900" w:rsidRPr="00E70AB7" w:rsidRDefault="00E70AB7" w:rsidP="005D0F61">
      <w:pPr>
        <w:spacing w:line="360" w:lineRule="auto"/>
        <w:jc w:val="both"/>
        <w:rPr>
          <w:rFonts w:ascii="Arial" w:hAnsi="Arial" w:cs="Arial"/>
          <w:b/>
          <w:bCs/>
          <w:sz w:val="22"/>
          <w:szCs w:val="22"/>
        </w:rPr>
      </w:pPr>
      <w:r>
        <w:rPr>
          <w:rFonts w:ascii="Arial" w:hAnsi="Arial" w:cs="Arial"/>
          <w:sz w:val="22"/>
          <w:szCs w:val="22"/>
        </w:rPr>
        <w:t xml:space="preserve">                                                  </w:t>
      </w:r>
      <w:r w:rsidRPr="00E70AB7">
        <w:rPr>
          <w:rFonts w:ascii="Arial" w:hAnsi="Arial" w:cs="Arial"/>
          <w:b/>
          <w:bCs/>
          <w:sz w:val="22"/>
          <w:szCs w:val="22"/>
        </w:rPr>
        <w:t>Cultural sensitivity</w:t>
      </w:r>
    </w:p>
    <w:p w14:paraId="72CB4829" w14:textId="6EA78AB5" w:rsidR="00E241F5" w:rsidRPr="00E241F5" w:rsidRDefault="00E241F5" w:rsidP="00E241F5">
      <w:pPr>
        <w:spacing w:line="360" w:lineRule="auto"/>
        <w:jc w:val="both"/>
        <w:rPr>
          <w:rFonts w:ascii="Arial" w:hAnsi="Arial" w:cs="Arial"/>
          <w:sz w:val="22"/>
          <w:szCs w:val="22"/>
        </w:rPr>
      </w:pPr>
      <w:r w:rsidRPr="00E241F5">
        <w:rPr>
          <w:rFonts w:ascii="Arial" w:hAnsi="Arial" w:cs="Arial"/>
          <w:sz w:val="22"/>
          <w:szCs w:val="22"/>
        </w:rPr>
        <w:t>Cultural sensitivity is the awareness, understanding, and appreciation of cultural differences, acknowledging that individuals from diverse backgrounds may hold distinct beliefs, values, and behaviours. It involves recognizing these differences, learning about them, and adjusting one’s interactions to foster respectful and positive relationships. Key elements of cultural sensitivity include:</w:t>
      </w:r>
    </w:p>
    <w:p w14:paraId="7B9C36EA" w14:textId="77777777" w:rsidR="00E241F5" w:rsidRPr="00E241F5" w:rsidRDefault="00E241F5" w:rsidP="00E241F5">
      <w:pPr>
        <w:spacing w:line="360" w:lineRule="auto"/>
        <w:jc w:val="both"/>
        <w:rPr>
          <w:rFonts w:ascii="Arial" w:hAnsi="Arial" w:cs="Arial"/>
          <w:sz w:val="22"/>
          <w:szCs w:val="22"/>
        </w:rPr>
      </w:pPr>
      <w:r w:rsidRPr="00E70AB7">
        <w:rPr>
          <w:rFonts w:ascii="Arial" w:hAnsi="Arial" w:cs="Arial"/>
          <w:b/>
          <w:bCs/>
          <w:sz w:val="22"/>
          <w:szCs w:val="22"/>
        </w:rPr>
        <w:t>Awareness</w:t>
      </w:r>
      <w:r w:rsidRPr="00E241F5">
        <w:rPr>
          <w:rFonts w:ascii="Arial" w:hAnsi="Arial" w:cs="Arial"/>
          <w:sz w:val="22"/>
          <w:szCs w:val="22"/>
        </w:rPr>
        <w:t>: Acknowledging the existence of cultural differences.</w:t>
      </w:r>
    </w:p>
    <w:p w14:paraId="32F3B01C" w14:textId="77777777" w:rsidR="00E241F5" w:rsidRPr="00E241F5" w:rsidRDefault="00E241F5" w:rsidP="00E241F5">
      <w:pPr>
        <w:spacing w:line="360" w:lineRule="auto"/>
        <w:jc w:val="both"/>
        <w:rPr>
          <w:rFonts w:ascii="Arial" w:hAnsi="Arial" w:cs="Arial"/>
          <w:sz w:val="22"/>
          <w:szCs w:val="22"/>
        </w:rPr>
      </w:pPr>
      <w:r w:rsidRPr="00E70AB7">
        <w:rPr>
          <w:rFonts w:ascii="Arial" w:hAnsi="Arial" w:cs="Arial"/>
          <w:b/>
          <w:bCs/>
          <w:sz w:val="22"/>
          <w:szCs w:val="22"/>
        </w:rPr>
        <w:t>Understanding</w:t>
      </w:r>
      <w:r w:rsidRPr="00E241F5">
        <w:rPr>
          <w:rFonts w:ascii="Arial" w:hAnsi="Arial" w:cs="Arial"/>
          <w:sz w:val="22"/>
          <w:szCs w:val="22"/>
        </w:rPr>
        <w:t>: Gaining insight into the beliefs and practices of different cultures.</w:t>
      </w:r>
    </w:p>
    <w:p w14:paraId="49B7FAD0" w14:textId="77777777" w:rsidR="00E241F5" w:rsidRPr="00E241F5" w:rsidRDefault="00E241F5" w:rsidP="00E241F5">
      <w:pPr>
        <w:spacing w:line="360" w:lineRule="auto"/>
        <w:jc w:val="both"/>
        <w:rPr>
          <w:rFonts w:ascii="Arial" w:hAnsi="Arial" w:cs="Arial"/>
          <w:sz w:val="22"/>
          <w:szCs w:val="22"/>
        </w:rPr>
      </w:pPr>
      <w:r w:rsidRPr="00E70AB7">
        <w:rPr>
          <w:rFonts w:ascii="Arial" w:hAnsi="Arial" w:cs="Arial"/>
          <w:b/>
          <w:bCs/>
          <w:sz w:val="22"/>
          <w:szCs w:val="22"/>
        </w:rPr>
        <w:t>Appreciation</w:t>
      </w:r>
      <w:r w:rsidRPr="00E241F5">
        <w:rPr>
          <w:rFonts w:ascii="Arial" w:hAnsi="Arial" w:cs="Arial"/>
          <w:sz w:val="22"/>
          <w:szCs w:val="22"/>
        </w:rPr>
        <w:t>: Valuing cultural diversity.</w:t>
      </w:r>
    </w:p>
    <w:p w14:paraId="321DD2D5" w14:textId="77777777" w:rsidR="00E241F5" w:rsidRPr="00E241F5" w:rsidRDefault="00E241F5" w:rsidP="00E241F5">
      <w:pPr>
        <w:spacing w:line="360" w:lineRule="auto"/>
        <w:jc w:val="both"/>
        <w:rPr>
          <w:rFonts w:ascii="Arial" w:hAnsi="Arial" w:cs="Arial"/>
          <w:sz w:val="22"/>
          <w:szCs w:val="22"/>
        </w:rPr>
      </w:pPr>
      <w:r w:rsidRPr="00E70AB7">
        <w:rPr>
          <w:rFonts w:ascii="Arial" w:hAnsi="Arial" w:cs="Arial"/>
          <w:b/>
          <w:bCs/>
          <w:sz w:val="22"/>
          <w:szCs w:val="22"/>
        </w:rPr>
        <w:t>Adaptability</w:t>
      </w:r>
      <w:r w:rsidRPr="00E241F5">
        <w:rPr>
          <w:rFonts w:ascii="Arial" w:hAnsi="Arial" w:cs="Arial"/>
          <w:sz w:val="22"/>
          <w:szCs w:val="22"/>
        </w:rPr>
        <w:t>: Modifying one's approach to fit cultural contexts.</w:t>
      </w:r>
    </w:p>
    <w:p w14:paraId="295B7C6B" w14:textId="533D76E9" w:rsidR="00E241F5" w:rsidRPr="00E241F5" w:rsidRDefault="00E241F5" w:rsidP="00E241F5">
      <w:pPr>
        <w:spacing w:line="360" w:lineRule="auto"/>
        <w:jc w:val="both"/>
        <w:rPr>
          <w:rFonts w:ascii="Arial" w:hAnsi="Arial" w:cs="Arial"/>
          <w:sz w:val="22"/>
          <w:szCs w:val="22"/>
        </w:rPr>
      </w:pPr>
      <w:r w:rsidRPr="00E70AB7">
        <w:rPr>
          <w:rFonts w:ascii="Arial" w:hAnsi="Arial" w:cs="Arial"/>
          <w:b/>
          <w:bCs/>
          <w:sz w:val="22"/>
          <w:szCs w:val="22"/>
        </w:rPr>
        <w:t>Respect:</w:t>
      </w:r>
      <w:r w:rsidRPr="00E241F5">
        <w:rPr>
          <w:rFonts w:ascii="Arial" w:hAnsi="Arial" w:cs="Arial"/>
          <w:sz w:val="22"/>
          <w:szCs w:val="22"/>
        </w:rPr>
        <w:t xml:space="preserve"> Treating others with dignity and avoiding stereotypes.</w:t>
      </w:r>
    </w:p>
    <w:p w14:paraId="654BDC50" w14:textId="6081AD68" w:rsidR="003D1900" w:rsidRDefault="00E241F5" w:rsidP="00E241F5">
      <w:pPr>
        <w:spacing w:line="360" w:lineRule="auto"/>
        <w:jc w:val="both"/>
        <w:rPr>
          <w:rFonts w:ascii="Arial" w:hAnsi="Arial" w:cs="Arial"/>
          <w:sz w:val="22"/>
          <w:szCs w:val="22"/>
        </w:rPr>
      </w:pPr>
      <w:r w:rsidRPr="00E241F5">
        <w:rPr>
          <w:rFonts w:ascii="Arial" w:hAnsi="Arial" w:cs="Arial"/>
          <w:sz w:val="22"/>
          <w:szCs w:val="22"/>
        </w:rPr>
        <w:t>Cultural sensitivity is crucial because it enhances communication, helps build stronger relationships, reduces bias and discrimination, and promotes inclusion. In the workplace, it can improve employee relations and decision-making. In healthcare, it ensures care is personalized to meet the diverse needs of patients. Examples of cultural sensitivity include using respectful language, adjusting communication styles, and being open to learning about different customs.</w:t>
      </w:r>
      <w:r w:rsidR="00A263AB">
        <w:rPr>
          <w:rFonts w:ascii="Arial" w:hAnsi="Arial" w:cs="Arial"/>
          <w:sz w:val="22"/>
          <w:szCs w:val="22"/>
        </w:rPr>
        <w:t xml:space="preserve"> </w:t>
      </w:r>
    </w:p>
    <w:p w14:paraId="34C57DB7" w14:textId="61EED6A0" w:rsidR="006E3A3D" w:rsidRDefault="006E3A3D" w:rsidP="00E241F5">
      <w:pPr>
        <w:spacing w:line="360" w:lineRule="auto"/>
        <w:jc w:val="both"/>
        <w:rPr>
          <w:rFonts w:ascii="Arial" w:hAnsi="Arial" w:cs="Arial"/>
          <w:sz w:val="22"/>
          <w:szCs w:val="22"/>
        </w:rPr>
      </w:pPr>
      <w:r w:rsidRPr="006E3A3D">
        <w:rPr>
          <w:rFonts w:ascii="Arial" w:hAnsi="Arial" w:cs="Arial"/>
          <w:sz w:val="22"/>
          <w:szCs w:val="22"/>
        </w:rPr>
        <w:t>Clarke should take a Polycentric approach.</w:t>
      </w:r>
      <w:r w:rsidR="001C5EDA" w:rsidRPr="001C5EDA">
        <w:t xml:space="preserve"> </w:t>
      </w:r>
      <w:r w:rsidR="001C5EDA" w:rsidRPr="001C5EDA">
        <w:rPr>
          <w:rFonts w:ascii="Arial" w:hAnsi="Arial" w:cs="Arial"/>
          <w:sz w:val="22"/>
          <w:szCs w:val="22"/>
        </w:rPr>
        <w:t xml:space="preserve">A polycentric approach, especially in global business and governance, provides various benefits, such as improved alignment with local cultures, greater understanding and assistance from local communities, and potentially better </w:t>
      </w:r>
      <w:r w:rsidR="001C5EDA" w:rsidRPr="001C5EDA">
        <w:rPr>
          <w:rFonts w:ascii="Arial" w:hAnsi="Arial" w:cs="Arial"/>
          <w:sz w:val="22"/>
          <w:szCs w:val="22"/>
        </w:rPr>
        <w:lastRenderedPageBreak/>
        <w:t>employee morale and performance. It also encourages more opportunities for experimentation and learning, which can strengthen institutional resilience and lead to more effective results.</w:t>
      </w:r>
    </w:p>
    <w:p w14:paraId="581B335C" w14:textId="789EB36B" w:rsidR="001C5EDA" w:rsidRDefault="00A263AB" w:rsidP="00BD3856">
      <w:pPr>
        <w:spacing w:line="360" w:lineRule="auto"/>
        <w:jc w:val="both"/>
        <w:rPr>
          <w:rFonts w:ascii="Arial" w:hAnsi="Arial" w:cs="Arial"/>
          <w:sz w:val="22"/>
          <w:szCs w:val="22"/>
        </w:rPr>
      </w:pPr>
      <w:r w:rsidRPr="00A263AB">
        <w:rPr>
          <w:rFonts w:ascii="Arial" w:hAnsi="Arial" w:cs="Arial"/>
          <w:sz w:val="22"/>
          <w:szCs w:val="22"/>
        </w:rPr>
        <w:t>(Pandey, 2021)</w:t>
      </w:r>
    </w:p>
    <w:p w14:paraId="72AF26AD" w14:textId="25DE316F" w:rsidR="00BD3856" w:rsidRDefault="00981D11" w:rsidP="00BD3856">
      <w:pPr>
        <w:spacing w:line="360" w:lineRule="auto"/>
        <w:jc w:val="both"/>
        <w:rPr>
          <w:rFonts w:ascii="Arial" w:hAnsi="Arial" w:cs="Arial"/>
          <w:sz w:val="22"/>
          <w:szCs w:val="22"/>
        </w:rPr>
      </w:pPr>
      <w:r w:rsidRPr="00981D11">
        <w:rPr>
          <w:rFonts w:ascii="Arial" w:hAnsi="Arial" w:cs="Arial"/>
          <w:sz w:val="22"/>
          <w:szCs w:val="22"/>
        </w:rPr>
        <w:t xml:space="preserve">The next point </w:t>
      </w:r>
      <w:r>
        <w:rPr>
          <w:rFonts w:ascii="Arial" w:hAnsi="Arial" w:cs="Arial"/>
          <w:sz w:val="22"/>
          <w:szCs w:val="22"/>
        </w:rPr>
        <w:t xml:space="preserve">will </w:t>
      </w:r>
      <w:r w:rsidRPr="00981D11">
        <w:rPr>
          <w:rFonts w:ascii="Arial" w:hAnsi="Arial" w:cs="Arial"/>
          <w:sz w:val="22"/>
          <w:szCs w:val="22"/>
        </w:rPr>
        <w:t>tal</w:t>
      </w:r>
      <w:r>
        <w:rPr>
          <w:rFonts w:ascii="Arial" w:hAnsi="Arial" w:cs="Arial"/>
          <w:sz w:val="22"/>
          <w:szCs w:val="22"/>
        </w:rPr>
        <w:t xml:space="preserve">k </w:t>
      </w:r>
      <w:r w:rsidRPr="00981D11">
        <w:rPr>
          <w:rFonts w:ascii="Arial" w:hAnsi="Arial" w:cs="Arial"/>
          <w:sz w:val="22"/>
          <w:szCs w:val="22"/>
        </w:rPr>
        <w:t xml:space="preserve">about how </w:t>
      </w:r>
      <w:r w:rsidRPr="005D0F61">
        <w:rPr>
          <w:rFonts w:ascii="Arial" w:hAnsi="Arial" w:cs="Arial"/>
          <w:sz w:val="22"/>
          <w:szCs w:val="22"/>
        </w:rPr>
        <w:t>FAYE Inc</w:t>
      </w:r>
      <w:r>
        <w:rPr>
          <w:rFonts w:ascii="Arial" w:hAnsi="Arial" w:cs="Arial"/>
          <w:sz w:val="22"/>
          <w:szCs w:val="22"/>
        </w:rPr>
        <w:t xml:space="preserve"> </w:t>
      </w:r>
      <w:r w:rsidRPr="00981D11">
        <w:rPr>
          <w:rFonts w:ascii="Arial" w:hAnsi="Arial" w:cs="Arial"/>
          <w:sz w:val="22"/>
          <w:szCs w:val="22"/>
        </w:rPr>
        <w:t>can make the most of emotional intelligence and how this company can focus attention on its employees.</w:t>
      </w:r>
    </w:p>
    <w:p w14:paraId="420C031E" w14:textId="77777777" w:rsidR="00981D11" w:rsidRDefault="00981D11" w:rsidP="00BD3856">
      <w:pPr>
        <w:spacing w:line="360" w:lineRule="auto"/>
        <w:jc w:val="both"/>
        <w:rPr>
          <w:rFonts w:ascii="Arial" w:hAnsi="Arial" w:cs="Arial"/>
          <w:sz w:val="22"/>
          <w:szCs w:val="22"/>
        </w:rPr>
      </w:pPr>
    </w:p>
    <w:p w14:paraId="7BC69BD7" w14:textId="41A4C5F2" w:rsidR="00981D11" w:rsidRDefault="006A3952" w:rsidP="00BD3856">
      <w:pPr>
        <w:spacing w:line="360" w:lineRule="auto"/>
        <w:jc w:val="both"/>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A3952">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In what ways can FAYE Inc. enhance the use of emotional intelligence and mindfulness to support its employees more effectively?</w:t>
      </w:r>
    </w:p>
    <w:p w14:paraId="3003D1D3" w14:textId="04CCED84" w:rsidR="00251BA8" w:rsidRDefault="00251BA8" w:rsidP="00251BA8">
      <w:pPr>
        <w:spacing w:line="360" w:lineRule="auto"/>
        <w:jc w:val="both"/>
        <w:rPr>
          <w:rFonts w:ascii="Arial" w:hAnsi="Arial" w:cs="Arial"/>
          <w:sz w:val="22"/>
          <w:szCs w:val="22"/>
        </w:rPr>
      </w:pPr>
      <w:r w:rsidRPr="00251BA8">
        <w:rPr>
          <w:rFonts w:ascii="Arial" w:hAnsi="Arial" w:cs="Arial"/>
          <w:sz w:val="22"/>
          <w:szCs w:val="22"/>
        </w:rPr>
        <w:t>For this company to be able to take full advantage of emotional intelligence in the workplace and achieve the full attention of its employees, it must understand the emotional intelligence of its employees. To do this, they must show that the leaders are the ones who influence group of people. Not just authority, emotional intelligence is key to becoming an effective leader. Success in leadership is less about technical skills and more about emotional competencies like empathy, optimism, stress tolerance, and relationship-building.</w:t>
      </w:r>
    </w:p>
    <w:p w14:paraId="02DB179A" w14:textId="77777777" w:rsidR="00FC5E27" w:rsidRDefault="00DE2849" w:rsidP="00BD3856">
      <w:pPr>
        <w:spacing w:line="360" w:lineRule="auto"/>
        <w:jc w:val="both"/>
        <w:rPr>
          <w:rFonts w:ascii="Arial" w:hAnsi="Arial" w:cs="Arial"/>
          <w:sz w:val="22"/>
          <w:szCs w:val="22"/>
        </w:rPr>
      </w:pPr>
      <w:r>
        <w:rPr>
          <w:rFonts w:ascii="Arial" w:hAnsi="Arial" w:cs="Arial"/>
          <w:sz w:val="22"/>
          <w:szCs w:val="22"/>
        </w:rPr>
        <w:t xml:space="preserve">To improve Clarks </w:t>
      </w:r>
      <w:r w:rsidR="006F7E2F">
        <w:rPr>
          <w:rFonts w:ascii="Arial" w:hAnsi="Arial" w:cs="Arial"/>
          <w:sz w:val="22"/>
          <w:szCs w:val="22"/>
        </w:rPr>
        <w:t xml:space="preserve">leadership style </w:t>
      </w:r>
      <w:r w:rsidR="00A263D7" w:rsidRPr="00A263D7">
        <w:rPr>
          <w:rFonts w:ascii="Arial" w:hAnsi="Arial" w:cs="Arial"/>
          <w:sz w:val="22"/>
          <w:szCs w:val="22"/>
        </w:rPr>
        <w:t>FAYE In</w:t>
      </w:r>
      <w:r w:rsidR="0009098D">
        <w:rPr>
          <w:rFonts w:ascii="Arial" w:hAnsi="Arial" w:cs="Arial"/>
          <w:sz w:val="22"/>
          <w:szCs w:val="22"/>
        </w:rPr>
        <w:t xml:space="preserve"> can </w:t>
      </w:r>
      <w:r w:rsidR="00525254">
        <w:rPr>
          <w:rFonts w:ascii="Arial" w:hAnsi="Arial" w:cs="Arial"/>
          <w:sz w:val="22"/>
          <w:szCs w:val="22"/>
        </w:rPr>
        <w:t xml:space="preserve">give him </w:t>
      </w:r>
      <w:r w:rsidR="00525254" w:rsidRPr="00525254">
        <w:rPr>
          <w:rFonts w:ascii="Arial" w:hAnsi="Arial" w:cs="Arial"/>
          <w:sz w:val="22"/>
          <w:szCs w:val="22"/>
        </w:rPr>
        <w:t>practices</w:t>
      </w:r>
      <w:r w:rsidR="00525254">
        <w:rPr>
          <w:rFonts w:ascii="Arial" w:hAnsi="Arial" w:cs="Arial"/>
          <w:sz w:val="22"/>
          <w:szCs w:val="22"/>
        </w:rPr>
        <w:t xml:space="preserve"> </w:t>
      </w:r>
      <w:r w:rsidR="00FC5E27">
        <w:rPr>
          <w:rFonts w:ascii="Arial" w:hAnsi="Arial" w:cs="Arial"/>
          <w:sz w:val="22"/>
          <w:szCs w:val="22"/>
        </w:rPr>
        <w:t xml:space="preserve">that </w:t>
      </w:r>
      <w:r w:rsidR="00FC5E27" w:rsidRPr="00525254">
        <w:rPr>
          <w:rFonts w:ascii="Arial" w:hAnsi="Arial" w:cs="Arial"/>
          <w:sz w:val="22"/>
          <w:szCs w:val="22"/>
        </w:rPr>
        <w:t>can</w:t>
      </w:r>
      <w:r w:rsidR="00525254" w:rsidRPr="00525254">
        <w:rPr>
          <w:rFonts w:ascii="Arial" w:hAnsi="Arial" w:cs="Arial"/>
          <w:sz w:val="22"/>
          <w:szCs w:val="22"/>
        </w:rPr>
        <w:t xml:space="preserve"> improve team dynamics and individual well-being.</w:t>
      </w:r>
    </w:p>
    <w:p w14:paraId="34F1E32C" w14:textId="492746FC" w:rsidR="00AB1631" w:rsidRDefault="00525254" w:rsidP="00BD3856">
      <w:pPr>
        <w:spacing w:line="360" w:lineRule="auto"/>
        <w:jc w:val="both"/>
        <w:rPr>
          <w:rFonts w:ascii="Arial" w:hAnsi="Arial" w:cs="Arial"/>
          <w:sz w:val="22"/>
          <w:szCs w:val="22"/>
        </w:rPr>
      </w:pPr>
      <w:r>
        <w:rPr>
          <w:rFonts w:ascii="Arial" w:hAnsi="Arial" w:cs="Arial"/>
          <w:sz w:val="22"/>
          <w:szCs w:val="22"/>
        </w:rPr>
        <w:t xml:space="preserve"> </w:t>
      </w:r>
    </w:p>
    <w:p w14:paraId="478BA836" w14:textId="50CC109B" w:rsidR="00593333" w:rsidRDefault="00FC5E27" w:rsidP="00BD3856">
      <w:pPr>
        <w:spacing w:line="360" w:lineRule="auto"/>
        <w:jc w:val="both"/>
        <w:rPr>
          <w:rFonts w:ascii="Arial" w:hAnsi="Arial" w:cs="Arial"/>
          <w:b/>
          <w:bCs/>
          <w:sz w:val="22"/>
          <w:szCs w:val="22"/>
        </w:rPr>
      </w:pPr>
      <w:r w:rsidRPr="00FC5E27">
        <w:rPr>
          <w:rFonts w:ascii="Arial" w:hAnsi="Arial" w:cs="Arial"/>
          <w:b/>
          <w:bCs/>
          <w:sz w:val="22"/>
          <w:szCs w:val="22"/>
        </w:rPr>
        <w:t>Action plan to improve employee health using EI and mindfulness among employees</w:t>
      </w:r>
    </w:p>
    <w:p w14:paraId="1D471C83" w14:textId="77777777" w:rsidR="00993CDB" w:rsidRPr="00FC5E27" w:rsidRDefault="00993CDB" w:rsidP="00BD3856">
      <w:pPr>
        <w:spacing w:line="360" w:lineRule="auto"/>
        <w:jc w:val="both"/>
        <w:rPr>
          <w:rFonts w:ascii="Arial" w:hAnsi="Arial" w:cs="Arial"/>
          <w:b/>
          <w:bCs/>
          <w:sz w:val="22"/>
          <w:szCs w:val="22"/>
        </w:rPr>
      </w:pPr>
    </w:p>
    <w:p w14:paraId="5DDE9E2C" w14:textId="46415681" w:rsidR="00CC1682" w:rsidRPr="00CC1682" w:rsidRDefault="00AB1631" w:rsidP="00CC1682">
      <w:pPr>
        <w:pStyle w:val="ListParagraph"/>
        <w:numPr>
          <w:ilvl w:val="0"/>
          <w:numId w:val="12"/>
        </w:numPr>
        <w:spacing w:line="360" w:lineRule="auto"/>
        <w:jc w:val="both"/>
        <w:rPr>
          <w:rFonts w:ascii="Arial" w:hAnsi="Arial" w:cs="Arial"/>
          <w:b/>
          <w:bCs/>
          <w:sz w:val="22"/>
          <w:szCs w:val="22"/>
        </w:rPr>
      </w:pPr>
      <w:r w:rsidRPr="00CC1682">
        <w:rPr>
          <w:rFonts w:ascii="Arial" w:hAnsi="Arial" w:cs="Arial"/>
          <w:b/>
          <w:bCs/>
          <w:sz w:val="22"/>
          <w:szCs w:val="22"/>
        </w:rPr>
        <w:t>Implement Comprehensive Emotional Intelligence Training:</w:t>
      </w:r>
    </w:p>
    <w:p w14:paraId="0054E7EF" w14:textId="043C721A" w:rsidR="00DF629C" w:rsidRDefault="00AB1631" w:rsidP="00593333">
      <w:pPr>
        <w:spacing w:line="360" w:lineRule="auto"/>
        <w:jc w:val="both"/>
        <w:rPr>
          <w:rFonts w:ascii="Arial" w:hAnsi="Arial" w:cs="Arial"/>
          <w:sz w:val="22"/>
          <w:szCs w:val="22"/>
        </w:rPr>
      </w:pPr>
      <w:r w:rsidRPr="00593333">
        <w:rPr>
          <w:rFonts w:ascii="Arial" w:hAnsi="Arial" w:cs="Arial"/>
          <w:sz w:val="22"/>
          <w:szCs w:val="22"/>
        </w:rPr>
        <w:t xml:space="preserve"> FAYE Inc. should offer regular EI training focusing on key competencies like self-awareness, empathy, and social skills. By providing employees with tools to manage emotions, the company can help individuals manage stress, conflicts, and interpersonal challenges more effectively. For Clarke, training should include cultural sensitivities to improve his leadership style.</w:t>
      </w:r>
    </w:p>
    <w:p w14:paraId="1DF1F403" w14:textId="77777777" w:rsidR="00DF629C" w:rsidRDefault="00DF629C">
      <w:pPr>
        <w:rPr>
          <w:rFonts w:ascii="Arial" w:hAnsi="Arial" w:cs="Arial"/>
          <w:sz w:val="22"/>
          <w:szCs w:val="22"/>
        </w:rPr>
      </w:pPr>
      <w:r>
        <w:rPr>
          <w:rFonts w:ascii="Arial" w:hAnsi="Arial" w:cs="Arial"/>
          <w:sz w:val="22"/>
          <w:szCs w:val="22"/>
        </w:rPr>
        <w:br w:type="page"/>
      </w:r>
    </w:p>
    <w:p w14:paraId="54526C9A" w14:textId="77777777" w:rsidR="00AB1631" w:rsidRPr="00AB1631" w:rsidRDefault="00AB1631" w:rsidP="00AB1631">
      <w:pPr>
        <w:spacing w:line="360" w:lineRule="auto"/>
        <w:jc w:val="both"/>
        <w:rPr>
          <w:rFonts w:ascii="Arial" w:hAnsi="Arial" w:cs="Arial"/>
          <w:sz w:val="22"/>
          <w:szCs w:val="22"/>
        </w:rPr>
      </w:pPr>
      <w:r w:rsidRPr="00CC1682">
        <w:rPr>
          <w:rFonts w:ascii="Arial" w:hAnsi="Arial" w:cs="Arial"/>
          <w:sz w:val="22"/>
          <w:szCs w:val="22"/>
        </w:rPr>
        <w:lastRenderedPageBreak/>
        <w:t>Benefits:</w:t>
      </w:r>
      <w:r w:rsidRPr="00AB1631">
        <w:rPr>
          <w:rFonts w:ascii="Arial" w:hAnsi="Arial" w:cs="Arial"/>
          <w:sz w:val="22"/>
          <w:szCs w:val="22"/>
        </w:rPr>
        <w:t xml:space="preserve"> Improved communication, better leadership, enhanced emotional regulation.</w:t>
      </w:r>
    </w:p>
    <w:p w14:paraId="15757913" w14:textId="74314587" w:rsidR="00593333" w:rsidRDefault="00AB1631" w:rsidP="00AB1631">
      <w:pPr>
        <w:spacing w:line="360" w:lineRule="auto"/>
        <w:jc w:val="both"/>
        <w:rPr>
          <w:rFonts w:ascii="Arial" w:hAnsi="Arial" w:cs="Arial"/>
          <w:sz w:val="22"/>
          <w:szCs w:val="22"/>
        </w:rPr>
      </w:pPr>
      <w:r w:rsidRPr="00CC1682">
        <w:rPr>
          <w:rFonts w:ascii="Arial" w:hAnsi="Arial" w:cs="Arial"/>
          <w:sz w:val="22"/>
          <w:szCs w:val="22"/>
        </w:rPr>
        <w:t>Action:</w:t>
      </w:r>
      <w:r w:rsidRPr="00AB1631">
        <w:rPr>
          <w:rFonts w:ascii="Arial" w:hAnsi="Arial" w:cs="Arial"/>
          <w:sz w:val="22"/>
          <w:szCs w:val="22"/>
        </w:rPr>
        <w:t xml:space="preserve"> Use EI assessments (e.g., EQ) for personalized training.</w:t>
      </w:r>
    </w:p>
    <w:p w14:paraId="2E58361B" w14:textId="3F7E47F1" w:rsidR="00CC1682" w:rsidRPr="00CC1682" w:rsidRDefault="00AB1631" w:rsidP="00CC1682">
      <w:pPr>
        <w:pStyle w:val="ListParagraph"/>
        <w:numPr>
          <w:ilvl w:val="0"/>
          <w:numId w:val="12"/>
        </w:numPr>
        <w:spacing w:line="360" w:lineRule="auto"/>
        <w:jc w:val="both"/>
        <w:rPr>
          <w:rFonts w:ascii="Arial" w:hAnsi="Arial" w:cs="Arial"/>
          <w:b/>
          <w:bCs/>
          <w:sz w:val="22"/>
          <w:szCs w:val="22"/>
        </w:rPr>
      </w:pPr>
      <w:r w:rsidRPr="00CC1682">
        <w:rPr>
          <w:rFonts w:ascii="Arial" w:hAnsi="Arial" w:cs="Arial"/>
          <w:b/>
          <w:bCs/>
          <w:sz w:val="22"/>
          <w:szCs w:val="22"/>
        </w:rPr>
        <w:t>Promote Mindfulness Practices:</w:t>
      </w:r>
    </w:p>
    <w:p w14:paraId="6731E44E" w14:textId="3BB51E4D" w:rsidR="00AB1631" w:rsidRDefault="00AB1631" w:rsidP="00AB1631">
      <w:pPr>
        <w:spacing w:line="360" w:lineRule="auto"/>
        <w:jc w:val="both"/>
        <w:rPr>
          <w:rFonts w:ascii="Arial" w:hAnsi="Arial" w:cs="Arial"/>
          <w:sz w:val="22"/>
          <w:szCs w:val="22"/>
        </w:rPr>
      </w:pPr>
      <w:r w:rsidRPr="00AB1631">
        <w:rPr>
          <w:rFonts w:ascii="Arial" w:hAnsi="Arial" w:cs="Arial"/>
          <w:sz w:val="22"/>
          <w:szCs w:val="22"/>
        </w:rPr>
        <w:t xml:space="preserve"> Mindfulness, such as meditation and breathing exercises, can help reduce stress and improve focus. FAYE Inc. could introduce mindfulness activities or offer resources like apps to employees. Mindfulness will help Clarke and other leaders remain calm under pressure and enhance their decision-making in a culturally diverse environment.</w:t>
      </w:r>
    </w:p>
    <w:p w14:paraId="0010672C" w14:textId="77777777" w:rsidR="00AB1631" w:rsidRPr="00AB1631" w:rsidRDefault="00AB1631" w:rsidP="00AB1631">
      <w:pPr>
        <w:spacing w:line="360" w:lineRule="auto"/>
        <w:jc w:val="both"/>
        <w:rPr>
          <w:rFonts w:ascii="Arial" w:hAnsi="Arial" w:cs="Arial"/>
          <w:sz w:val="22"/>
          <w:szCs w:val="22"/>
        </w:rPr>
      </w:pPr>
      <w:r w:rsidRPr="00CC1682">
        <w:rPr>
          <w:rFonts w:ascii="Arial" w:hAnsi="Arial" w:cs="Arial"/>
          <w:sz w:val="22"/>
          <w:szCs w:val="22"/>
        </w:rPr>
        <w:t>Benefits:</w:t>
      </w:r>
      <w:r w:rsidRPr="00AB1631">
        <w:rPr>
          <w:rFonts w:ascii="Arial" w:hAnsi="Arial" w:cs="Arial"/>
          <w:sz w:val="22"/>
          <w:szCs w:val="22"/>
        </w:rPr>
        <w:t xml:space="preserve"> Reduced stress, better focus, improved conflict resolution.</w:t>
      </w:r>
    </w:p>
    <w:p w14:paraId="4DCA5A16" w14:textId="0084DBBA" w:rsidR="00AB1631" w:rsidRDefault="00AB1631" w:rsidP="00AB1631">
      <w:pPr>
        <w:spacing w:line="360" w:lineRule="auto"/>
        <w:jc w:val="both"/>
        <w:rPr>
          <w:rFonts w:ascii="Arial" w:hAnsi="Arial" w:cs="Arial"/>
          <w:sz w:val="22"/>
          <w:szCs w:val="22"/>
        </w:rPr>
      </w:pPr>
      <w:r w:rsidRPr="00CC1682">
        <w:rPr>
          <w:rFonts w:ascii="Arial" w:hAnsi="Arial" w:cs="Arial"/>
          <w:sz w:val="22"/>
          <w:szCs w:val="22"/>
        </w:rPr>
        <w:t>Action:</w:t>
      </w:r>
      <w:r w:rsidRPr="00AB1631">
        <w:rPr>
          <w:rFonts w:ascii="Arial" w:hAnsi="Arial" w:cs="Arial"/>
          <w:sz w:val="22"/>
          <w:szCs w:val="22"/>
        </w:rPr>
        <w:t xml:space="preserve"> Offer mindfulness sessions or resources for employees.</w:t>
      </w:r>
    </w:p>
    <w:p w14:paraId="6B2D378E" w14:textId="77777777" w:rsidR="00993CDB" w:rsidRPr="00AB1631" w:rsidRDefault="00993CDB" w:rsidP="00AB1631">
      <w:pPr>
        <w:spacing w:line="360" w:lineRule="auto"/>
        <w:jc w:val="both"/>
        <w:rPr>
          <w:rFonts w:ascii="Arial" w:hAnsi="Arial" w:cs="Arial"/>
          <w:sz w:val="22"/>
          <w:szCs w:val="22"/>
        </w:rPr>
      </w:pPr>
    </w:p>
    <w:p w14:paraId="4A9E732B" w14:textId="2187DEE0" w:rsidR="00CC1682" w:rsidRPr="00CC1682" w:rsidRDefault="00AB1631" w:rsidP="00CC1682">
      <w:pPr>
        <w:pStyle w:val="ListParagraph"/>
        <w:numPr>
          <w:ilvl w:val="0"/>
          <w:numId w:val="12"/>
        </w:numPr>
        <w:spacing w:line="360" w:lineRule="auto"/>
        <w:jc w:val="both"/>
        <w:rPr>
          <w:rFonts w:ascii="Arial" w:hAnsi="Arial" w:cs="Arial"/>
          <w:sz w:val="22"/>
          <w:szCs w:val="22"/>
        </w:rPr>
      </w:pPr>
      <w:r w:rsidRPr="00CC1682">
        <w:rPr>
          <w:rFonts w:ascii="Arial" w:hAnsi="Arial" w:cs="Arial"/>
          <w:b/>
          <w:bCs/>
          <w:sz w:val="22"/>
          <w:szCs w:val="22"/>
        </w:rPr>
        <w:t>Foster a Culturally Sensitive Work Environment:</w:t>
      </w:r>
      <w:r w:rsidRPr="00CC1682">
        <w:rPr>
          <w:rFonts w:ascii="Arial" w:hAnsi="Arial" w:cs="Arial"/>
          <w:sz w:val="22"/>
          <w:szCs w:val="22"/>
        </w:rPr>
        <w:t xml:space="preserve"> </w:t>
      </w:r>
    </w:p>
    <w:p w14:paraId="66EEE077" w14:textId="63478AA3" w:rsidR="00AB1631" w:rsidRPr="00AB1631" w:rsidRDefault="00AB1631" w:rsidP="00AB1631">
      <w:pPr>
        <w:spacing w:line="360" w:lineRule="auto"/>
        <w:jc w:val="both"/>
        <w:rPr>
          <w:rFonts w:ascii="Arial" w:hAnsi="Arial" w:cs="Arial"/>
          <w:sz w:val="22"/>
          <w:szCs w:val="22"/>
        </w:rPr>
      </w:pPr>
      <w:r w:rsidRPr="00AB1631">
        <w:rPr>
          <w:rFonts w:ascii="Arial" w:hAnsi="Arial" w:cs="Arial"/>
          <w:sz w:val="22"/>
          <w:szCs w:val="22"/>
        </w:rPr>
        <w:t>With a diverse workforce, it’s crucial to raise awareness of cultural differences. FAYE Inc. should provide cultural sensitivity training to improve understanding of communication preferences and expectations. This will help Clarke navigate cultural nuances, such as greetings, and enhance team collaboration.</w:t>
      </w:r>
    </w:p>
    <w:p w14:paraId="75262120" w14:textId="77777777" w:rsidR="00AB1631" w:rsidRPr="00AB1631" w:rsidRDefault="00AB1631" w:rsidP="00AB1631">
      <w:pPr>
        <w:spacing w:line="360" w:lineRule="auto"/>
        <w:jc w:val="both"/>
        <w:rPr>
          <w:rFonts w:ascii="Arial" w:hAnsi="Arial" w:cs="Arial"/>
          <w:sz w:val="22"/>
          <w:szCs w:val="22"/>
        </w:rPr>
      </w:pPr>
      <w:r w:rsidRPr="00CC1682">
        <w:rPr>
          <w:rFonts w:ascii="Arial" w:hAnsi="Arial" w:cs="Arial"/>
          <w:sz w:val="22"/>
          <w:szCs w:val="22"/>
        </w:rPr>
        <w:t>Benefits:</w:t>
      </w:r>
      <w:r w:rsidRPr="00AB1631">
        <w:rPr>
          <w:rFonts w:ascii="Arial" w:hAnsi="Arial" w:cs="Arial"/>
          <w:sz w:val="22"/>
          <w:szCs w:val="22"/>
        </w:rPr>
        <w:t xml:space="preserve"> Reduced misunderstandings, improved collaboration, enhanced morale.</w:t>
      </w:r>
    </w:p>
    <w:p w14:paraId="7A6E9C79" w14:textId="52D1B80B" w:rsidR="00AB1631" w:rsidRDefault="00AB1631" w:rsidP="00AB1631">
      <w:pPr>
        <w:spacing w:line="360" w:lineRule="auto"/>
        <w:jc w:val="both"/>
        <w:rPr>
          <w:rFonts w:ascii="Arial" w:hAnsi="Arial" w:cs="Arial"/>
          <w:sz w:val="22"/>
          <w:szCs w:val="22"/>
        </w:rPr>
      </w:pPr>
      <w:r w:rsidRPr="00CC1682">
        <w:rPr>
          <w:rFonts w:ascii="Arial" w:hAnsi="Arial" w:cs="Arial"/>
          <w:sz w:val="22"/>
          <w:szCs w:val="22"/>
        </w:rPr>
        <w:t>Action:</w:t>
      </w:r>
      <w:r w:rsidRPr="00AB1631">
        <w:rPr>
          <w:rFonts w:ascii="Arial" w:hAnsi="Arial" w:cs="Arial"/>
          <w:sz w:val="22"/>
          <w:szCs w:val="22"/>
        </w:rPr>
        <w:t xml:space="preserve"> Offer cross-cultural workshops and team-building activities.</w:t>
      </w:r>
    </w:p>
    <w:p w14:paraId="654276F4" w14:textId="77777777" w:rsidR="00CC1682" w:rsidRDefault="00CC1682" w:rsidP="00AB1631">
      <w:pPr>
        <w:spacing w:line="360" w:lineRule="auto"/>
        <w:jc w:val="both"/>
        <w:rPr>
          <w:rFonts w:ascii="Arial" w:hAnsi="Arial" w:cs="Arial"/>
          <w:sz w:val="22"/>
          <w:szCs w:val="22"/>
        </w:rPr>
      </w:pPr>
    </w:p>
    <w:p w14:paraId="23704C3C" w14:textId="23814182" w:rsidR="00CC1682" w:rsidRPr="00CC1682" w:rsidRDefault="00CC1682" w:rsidP="00CC1682">
      <w:pPr>
        <w:pStyle w:val="ListParagraph"/>
        <w:numPr>
          <w:ilvl w:val="0"/>
          <w:numId w:val="12"/>
        </w:numPr>
        <w:spacing w:line="360" w:lineRule="auto"/>
        <w:jc w:val="both"/>
        <w:rPr>
          <w:rFonts w:ascii="Arial" w:hAnsi="Arial" w:cs="Arial"/>
          <w:sz w:val="22"/>
          <w:szCs w:val="22"/>
        </w:rPr>
      </w:pPr>
      <w:r w:rsidRPr="00CC1682">
        <w:rPr>
          <w:rFonts w:ascii="Arial" w:hAnsi="Arial" w:cs="Arial"/>
          <w:b/>
          <w:bCs/>
          <w:sz w:val="22"/>
          <w:szCs w:val="22"/>
        </w:rPr>
        <w:t>Leadership Support for EI and Mindfulness</w:t>
      </w:r>
      <w:r w:rsidRPr="00CC1682">
        <w:rPr>
          <w:rFonts w:ascii="Arial" w:hAnsi="Arial" w:cs="Arial"/>
          <w:sz w:val="22"/>
          <w:szCs w:val="22"/>
        </w:rPr>
        <w:t xml:space="preserve">: </w:t>
      </w:r>
    </w:p>
    <w:p w14:paraId="56DE8321" w14:textId="3B9A2453" w:rsidR="00CC1682" w:rsidRPr="00CC1682" w:rsidRDefault="00CC1682" w:rsidP="00CC1682">
      <w:pPr>
        <w:spacing w:line="360" w:lineRule="auto"/>
        <w:jc w:val="both"/>
        <w:rPr>
          <w:rFonts w:ascii="Arial" w:hAnsi="Arial" w:cs="Arial"/>
          <w:sz w:val="22"/>
          <w:szCs w:val="22"/>
        </w:rPr>
      </w:pPr>
      <w:r w:rsidRPr="00CC1682">
        <w:rPr>
          <w:rFonts w:ascii="Arial" w:hAnsi="Arial" w:cs="Arial"/>
          <w:sz w:val="22"/>
          <w:szCs w:val="22"/>
        </w:rPr>
        <w:t>Leaders must model EI and mindfulness practices to set the tone for the organization. Clarke and other leaders should demonstrate empathy, emotional regulation, and active listening, which will encourage employees to adopt these practices as well.</w:t>
      </w:r>
    </w:p>
    <w:p w14:paraId="315977E2" w14:textId="77777777" w:rsidR="00CC1682" w:rsidRPr="00CC1682" w:rsidRDefault="00CC1682" w:rsidP="00CC1682">
      <w:pPr>
        <w:spacing w:line="360" w:lineRule="auto"/>
        <w:jc w:val="both"/>
        <w:rPr>
          <w:rFonts w:ascii="Arial" w:hAnsi="Arial" w:cs="Arial"/>
          <w:sz w:val="22"/>
          <w:szCs w:val="22"/>
        </w:rPr>
      </w:pPr>
      <w:r w:rsidRPr="00CC1682">
        <w:rPr>
          <w:rFonts w:ascii="Arial" w:hAnsi="Arial" w:cs="Arial"/>
          <w:sz w:val="22"/>
          <w:szCs w:val="22"/>
        </w:rPr>
        <w:t>Benefits</w:t>
      </w:r>
      <w:r w:rsidRPr="00CC1682">
        <w:rPr>
          <w:rFonts w:ascii="Arial" w:hAnsi="Arial" w:cs="Arial"/>
          <w:b/>
          <w:bCs/>
          <w:sz w:val="22"/>
          <w:szCs w:val="22"/>
        </w:rPr>
        <w:t>:</w:t>
      </w:r>
      <w:r w:rsidRPr="00CC1682">
        <w:rPr>
          <w:rFonts w:ascii="Arial" w:hAnsi="Arial" w:cs="Arial"/>
          <w:sz w:val="22"/>
          <w:szCs w:val="22"/>
        </w:rPr>
        <w:t xml:space="preserve"> Stronger leadership, improved employee trust, better engagement.</w:t>
      </w:r>
    </w:p>
    <w:p w14:paraId="7E6FE49A" w14:textId="58DDF51B" w:rsidR="00CC1682" w:rsidRDefault="00CC1682" w:rsidP="00CC1682">
      <w:pPr>
        <w:spacing w:line="360" w:lineRule="auto"/>
        <w:jc w:val="both"/>
        <w:rPr>
          <w:rFonts w:ascii="Arial" w:hAnsi="Arial" w:cs="Arial"/>
          <w:sz w:val="22"/>
          <w:szCs w:val="22"/>
        </w:rPr>
      </w:pPr>
      <w:r w:rsidRPr="00CC1682">
        <w:rPr>
          <w:rFonts w:ascii="Arial" w:hAnsi="Arial" w:cs="Arial"/>
          <w:sz w:val="22"/>
          <w:szCs w:val="22"/>
        </w:rPr>
        <w:t>Action: Provide leadership coaching on EI and mindfulness.</w:t>
      </w:r>
    </w:p>
    <w:p w14:paraId="054EDADF" w14:textId="7FF3B5AB" w:rsidR="00CC1682" w:rsidRPr="00CC1682" w:rsidRDefault="0044448E" w:rsidP="00CC1682">
      <w:pPr>
        <w:spacing w:line="360" w:lineRule="auto"/>
        <w:jc w:val="both"/>
        <w:rPr>
          <w:rFonts w:ascii="Arial" w:hAnsi="Arial" w:cs="Arial"/>
          <w:sz w:val="22"/>
          <w:szCs w:val="22"/>
        </w:rPr>
      </w:pPr>
      <w:r w:rsidRPr="0044448E">
        <w:rPr>
          <w:rFonts w:ascii="Arial" w:hAnsi="Arial" w:cs="Arial"/>
          <w:sz w:val="22"/>
          <w:szCs w:val="22"/>
        </w:rPr>
        <w:t>(Berhanu et al. 2024)</w:t>
      </w:r>
    </w:p>
    <w:p w14:paraId="7A6119B3" w14:textId="127ACF5A" w:rsidR="00592DAC" w:rsidRDefault="00CC1682" w:rsidP="00DF629C">
      <w:pPr>
        <w:spacing w:line="360" w:lineRule="auto"/>
        <w:jc w:val="both"/>
        <w:rPr>
          <w:rFonts w:ascii="Arial" w:hAnsi="Arial" w:cs="Arial"/>
          <w:sz w:val="22"/>
          <w:szCs w:val="22"/>
        </w:rPr>
      </w:pPr>
      <w:r w:rsidRPr="00CC1682">
        <w:rPr>
          <w:rFonts w:ascii="Arial" w:hAnsi="Arial" w:cs="Arial"/>
          <w:sz w:val="22"/>
          <w:szCs w:val="22"/>
        </w:rPr>
        <w:t>By integrating EI and mindfulness, FAYE Inc. can improve employee engagement, resolve cultural misunderstandings, and create a more inclusive and productive workplace. These strategies will help Clarke, and the team thrive, enhancing both individual and organizational performance.</w:t>
      </w:r>
    </w:p>
    <w:p w14:paraId="3FD8AA63" w14:textId="77777777" w:rsidR="00DF629C" w:rsidRDefault="00DF629C" w:rsidP="00CC1682">
      <w:pPr>
        <w:spacing w:line="360" w:lineRule="auto"/>
        <w:jc w:val="both"/>
        <w:rPr>
          <w:rFonts w:ascii="Arial" w:hAnsi="Arial" w:cs="Arial"/>
          <w:sz w:val="22"/>
          <w:szCs w:val="22"/>
        </w:rPr>
      </w:pPr>
    </w:p>
    <w:p w14:paraId="1B30F607" w14:textId="4B6DD8FD" w:rsidR="00592DAC" w:rsidRDefault="00592DAC" w:rsidP="00CC1682">
      <w:pPr>
        <w:spacing w:line="360" w:lineRule="auto"/>
        <w:jc w:val="both"/>
        <w:rPr>
          <w:rFonts w:ascii="Arial" w:hAnsi="Arial" w:cs="Arial"/>
          <w:sz w:val="22"/>
          <w:szCs w:val="22"/>
        </w:rPr>
      </w:pPr>
      <w:r>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                         </w:t>
      </w:r>
      <w:r w:rsidRPr="00DC64EA">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Conclusion</w:t>
      </w:r>
    </w:p>
    <w:p w14:paraId="004FA58E" w14:textId="0CDE8C98" w:rsidR="00592DAC" w:rsidRPr="00592DAC" w:rsidRDefault="00592DAC" w:rsidP="00592DAC">
      <w:pPr>
        <w:spacing w:line="360" w:lineRule="auto"/>
        <w:jc w:val="both"/>
        <w:rPr>
          <w:rFonts w:ascii="Arial" w:hAnsi="Arial" w:cs="Arial"/>
          <w:sz w:val="22"/>
          <w:szCs w:val="22"/>
        </w:rPr>
      </w:pPr>
      <w:r w:rsidRPr="00592DAC">
        <w:rPr>
          <w:rFonts w:ascii="Arial" w:hAnsi="Arial" w:cs="Arial"/>
          <w:sz w:val="22"/>
          <w:szCs w:val="22"/>
        </w:rPr>
        <w:t>This report has highlighted the critical role of Emotional Intelligence (EI) in fostering a respectful, inclusive, and productive workplace, with a specific focus on FAYE Inc. and the challenges faced by Clarke, a new supervisor. It has become clear that EI is essential not only for personal success but also for effective leadership and cultural integration in diverse work environments like FAYE Inc. Two EI models Daniel Goleman’s Framework and the Mayer and Salovey Four-Branch Model were explored as powerful tools to enhance Clarke’s workplace abilities. Goleman's model emphasizes key competencies such as self-awareness, empathy, and social skills, all of which Clarke needs to strengthen. Meanwhile, Mayer and Salovey’s model encourages deeper emotional processing, helping Clarke improve decision-making and emotional regulation. Applying these models can transform Clarke’s leadership by improving his sensitivity, adaptability, and communication style ultimately helping him become more mindful and culturally aware.</w:t>
      </w:r>
    </w:p>
    <w:p w14:paraId="258A8FF0" w14:textId="77777777" w:rsidR="00592DAC" w:rsidRPr="00592DAC" w:rsidRDefault="00592DAC" w:rsidP="00592DAC">
      <w:pPr>
        <w:spacing w:line="360" w:lineRule="auto"/>
        <w:jc w:val="both"/>
        <w:rPr>
          <w:rFonts w:ascii="Arial" w:hAnsi="Arial" w:cs="Arial"/>
          <w:sz w:val="22"/>
          <w:szCs w:val="22"/>
        </w:rPr>
      </w:pPr>
      <w:r w:rsidRPr="00592DAC">
        <w:rPr>
          <w:rFonts w:ascii="Arial" w:hAnsi="Arial" w:cs="Arial"/>
          <w:sz w:val="22"/>
          <w:szCs w:val="22"/>
        </w:rPr>
        <w:t>Culture was shown to be a fundamental factor in understanding EI and mindfulness. Clarke’s challenges, such as the use of inappropriate greetings or assumptions about name preferences, underscore the importance of cultural awareness. Through frameworks like Edgar Schein’s organizational culture model, we better understand how cultural values, assumptions, and artifacts impact workplace interactions. Embracing cultural sensitivity particularly through a polycentric approach will empower Clarke to adapt more effectively to FAYE Inc.’s diverse workforce. To further harness the benefits of EI and mindfulness, FAYE Inc. should implement a comprehensive strategy involving EI training, mindfulness practices, and cultural sensitivity education. These initiatives will not only support employees’ emotional well-being but also strengthen leadership, teamwork, and organizational morale.</w:t>
      </w:r>
    </w:p>
    <w:p w14:paraId="3E68F3F8" w14:textId="693C05D5" w:rsidR="00DF629C" w:rsidRDefault="00592DAC" w:rsidP="00592DAC">
      <w:pPr>
        <w:spacing w:line="360" w:lineRule="auto"/>
        <w:jc w:val="both"/>
        <w:rPr>
          <w:rFonts w:ascii="Arial" w:hAnsi="Arial" w:cs="Arial"/>
          <w:sz w:val="22"/>
          <w:szCs w:val="22"/>
        </w:rPr>
      </w:pPr>
      <w:r w:rsidRPr="00592DAC">
        <w:rPr>
          <w:rFonts w:ascii="Arial" w:hAnsi="Arial" w:cs="Arial"/>
          <w:sz w:val="22"/>
          <w:szCs w:val="22"/>
        </w:rPr>
        <w:t>In following the EI models presented, Clarke stands to significantly improve his leadership capabilities. By becoming more self-aware, empathetic, and emotionally resilient, he can build stronger, more respectful relationships with colleagues. As he learns to navigate cultural differences with sensitivity and adopt mindful leadership practices, Clarke will grow into a more effective and inclusive leader contributing positively to FAYE Inc.'s collaborative and diverse culture.</w:t>
      </w:r>
    </w:p>
    <w:p w14:paraId="2E51110D" w14:textId="530E3452" w:rsidR="008B2AE9" w:rsidRDefault="00DF629C" w:rsidP="006F5688">
      <w:pPr>
        <w:rPr>
          <w:rFonts w:ascii="Arial" w:hAnsi="Arial" w:cs="Arial"/>
          <w:sz w:val="22"/>
          <w:szCs w:val="22"/>
        </w:rPr>
      </w:pPr>
      <w:r>
        <w:rPr>
          <w:rFonts w:ascii="Arial" w:hAnsi="Arial" w:cs="Arial"/>
          <w:sz w:val="22"/>
          <w:szCs w:val="22"/>
        </w:rPr>
        <w:br w:type="page"/>
      </w:r>
    </w:p>
    <w:p w14:paraId="69C77CA1" w14:textId="2FFB854F" w:rsidR="008B2AE9" w:rsidRPr="006F5688" w:rsidRDefault="005743F8" w:rsidP="00592DAC">
      <w:pPr>
        <w:spacing w:line="360" w:lineRule="auto"/>
        <w:jc w:val="both"/>
        <w:rPr>
          <w:rFonts w:ascii="Arial" w:hAnsi="Arial" w:cs="Arial"/>
          <w:b/>
          <w:bCs/>
          <w:sz w:val="22"/>
          <w:szCs w:val="22"/>
        </w:rPr>
      </w:pPr>
      <w:r>
        <w:rPr>
          <w:rFonts w:ascii="Arial" w:hAnsi="Arial" w:cs="Arial"/>
          <w:b/>
          <w:bCs/>
          <w:sz w:val="22"/>
          <w:szCs w:val="22"/>
        </w:rPr>
        <w:lastRenderedPageBreak/>
        <w:t>Apendix .</w:t>
      </w:r>
      <w:r w:rsidR="006F5688" w:rsidRPr="006F5688">
        <w:rPr>
          <w:rFonts w:ascii="Arial" w:hAnsi="Arial" w:cs="Arial"/>
          <w:b/>
          <w:bCs/>
          <w:sz w:val="22"/>
          <w:szCs w:val="22"/>
        </w:rPr>
        <w:t>TASK 1 Poster: The 3 issues of Emotional Intelligence (EI)</w:t>
      </w:r>
    </w:p>
    <w:p w14:paraId="06153C28" w14:textId="79A204D7" w:rsidR="0025381E" w:rsidRDefault="0025381E" w:rsidP="0025381E">
      <w:pPr>
        <w:spacing w:line="360" w:lineRule="auto"/>
        <w:jc w:val="both"/>
        <w:rPr>
          <w:rFonts w:ascii="Arial" w:hAnsi="Arial" w:cs="Arial"/>
          <w:sz w:val="22"/>
          <w:szCs w:val="22"/>
        </w:rPr>
      </w:pPr>
      <w:r w:rsidRPr="0025381E">
        <w:rPr>
          <w:rFonts w:ascii="Arial" w:hAnsi="Arial" w:cs="Arial"/>
          <w:noProof/>
          <w:sz w:val="22"/>
          <w:szCs w:val="22"/>
        </w:rPr>
        <w:drawing>
          <wp:inline distT="0" distB="0" distL="0" distR="0" wp14:anchorId="3AE53454" wp14:editId="574373E5">
            <wp:extent cx="5731510" cy="8106410"/>
            <wp:effectExtent l="0" t="0" r="2540" b="8890"/>
            <wp:docPr id="1866841364" name="Picture 2" descr="A poster of a person hugging her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41364" name="Picture 2" descr="A poster of a person hugging her chil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A613CA8" w14:textId="267D04F4" w:rsidR="008B2AE9" w:rsidRDefault="0025381E" w:rsidP="00CA5564">
      <w:pPr>
        <w:rPr>
          <w:rFonts w:ascii="Arial" w:hAnsi="Arial" w:cs="Arial"/>
          <w:sz w:val="22"/>
          <w:szCs w:val="22"/>
        </w:rPr>
      </w:pPr>
      <w:r>
        <w:rPr>
          <w:rFonts w:ascii="Arial" w:hAnsi="Arial" w:cs="Arial"/>
          <w:sz w:val="22"/>
          <w:szCs w:val="22"/>
        </w:rPr>
        <w:br w:type="page"/>
      </w:r>
    </w:p>
    <w:p w14:paraId="7F2FD645" w14:textId="32EF96B3" w:rsidR="00592DAC" w:rsidRPr="008B2AE9" w:rsidRDefault="008B2AE9" w:rsidP="00592DAC">
      <w:pPr>
        <w:spacing w:line="360" w:lineRule="auto"/>
        <w:jc w:val="both"/>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                                  </w:t>
      </w:r>
      <w:r w:rsidR="00DF629C" w:rsidRPr="008B2AE9">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Refrences </w:t>
      </w:r>
    </w:p>
    <w:p w14:paraId="5C0CD370" w14:textId="77777777" w:rsidR="008B2AE9" w:rsidRPr="00E77E0D" w:rsidRDefault="00342D09" w:rsidP="006F78E0">
      <w:pPr>
        <w:jc w:val="both"/>
        <w:rPr>
          <w:rFonts w:ascii="Arial" w:hAnsi="Arial" w:cs="Arial"/>
          <w:sz w:val="22"/>
          <w:szCs w:val="22"/>
        </w:rPr>
      </w:pPr>
      <w:r w:rsidRPr="00E77E0D">
        <w:rPr>
          <w:rFonts w:ascii="Arial" w:hAnsi="Arial" w:cs="Arial"/>
          <w:sz w:val="22"/>
          <w:szCs w:val="22"/>
        </w:rPr>
        <w:t xml:space="preserve">  </w:t>
      </w:r>
      <w:r w:rsidR="008B2AE9" w:rsidRPr="00E77E0D">
        <w:rPr>
          <w:rFonts w:ascii="Arial" w:hAnsi="Arial" w:cs="Arial"/>
          <w:sz w:val="22"/>
          <w:szCs w:val="22"/>
        </w:rPr>
        <w:t>Consortium for Research on Emotional Intelligence in Organizations (2022).</w:t>
      </w:r>
      <w:r w:rsidR="008B2AE9" w:rsidRPr="00E77E0D">
        <w:rPr>
          <w:rFonts w:ascii="Arial" w:hAnsi="Arial" w:cs="Arial"/>
          <w:sz w:val="22"/>
          <w:szCs w:val="22"/>
        </w:rPr>
        <w:br/>
        <w:t xml:space="preserve"> Available at: </w:t>
      </w:r>
      <w:hyperlink r:id="rId18" w:history="1">
        <w:r w:rsidR="008B2AE9" w:rsidRPr="00E77E0D">
          <w:rPr>
            <w:rStyle w:val="Hyperlink"/>
            <w:rFonts w:ascii="Arial" w:hAnsi="Arial" w:cs="Arial"/>
            <w:sz w:val="22"/>
            <w:szCs w:val="22"/>
          </w:rPr>
          <w:t>https://www.eiconsortium.org/</w:t>
        </w:r>
      </w:hyperlink>
    </w:p>
    <w:p w14:paraId="73186074"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11 Apr. 2025].</w:t>
      </w:r>
    </w:p>
    <w:p w14:paraId="09392A25" w14:textId="77777777" w:rsidR="008B2AE9" w:rsidRPr="00E77E0D" w:rsidRDefault="008B2AE9" w:rsidP="006F78E0">
      <w:pPr>
        <w:jc w:val="both"/>
        <w:rPr>
          <w:rFonts w:ascii="Arial" w:hAnsi="Arial" w:cs="Arial"/>
          <w:sz w:val="22"/>
          <w:szCs w:val="22"/>
        </w:rPr>
      </w:pPr>
    </w:p>
    <w:p w14:paraId="71128569"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Bawany, S. (2023). </w:t>
      </w:r>
      <w:r w:rsidRPr="00E77E0D">
        <w:rPr>
          <w:rFonts w:ascii="Arial" w:hAnsi="Arial" w:cs="Arial"/>
          <w:i/>
          <w:iCs/>
          <w:sz w:val="22"/>
          <w:szCs w:val="22"/>
        </w:rPr>
        <w:t>Disruptive Leadership Institute</w:t>
      </w:r>
      <w:r w:rsidRPr="00E77E0D">
        <w:rPr>
          <w:rFonts w:ascii="Arial" w:hAnsi="Arial" w:cs="Arial"/>
          <w:sz w:val="22"/>
          <w:szCs w:val="22"/>
        </w:rPr>
        <w:t xml:space="preserve">. Available at: </w:t>
      </w:r>
      <w:hyperlink r:id="rId19" w:history="1">
        <w:r w:rsidRPr="00E77E0D">
          <w:rPr>
            <w:rStyle w:val="Hyperlink"/>
            <w:rFonts w:ascii="Arial" w:hAnsi="Arial" w:cs="Arial"/>
            <w:sz w:val="22"/>
            <w:szCs w:val="22"/>
          </w:rPr>
          <w:t>https://www.disruptiveleadership.institute/goleman_emotional_social_intelligence/</w:t>
        </w:r>
      </w:hyperlink>
    </w:p>
    <w:p w14:paraId="6E950148"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11 Apr. 2025].</w:t>
      </w:r>
    </w:p>
    <w:p w14:paraId="655F15F9" w14:textId="77777777" w:rsidR="008B2AE9" w:rsidRPr="00E77E0D" w:rsidRDefault="008B2AE9" w:rsidP="006F78E0">
      <w:pPr>
        <w:jc w:val="both"/>
        <w:rPr>
          <w:rFonts w:ascii="Arial" w:hAnsi="Arial" w:cs="Arial"/>
          <w:sz w:val="22"/>
          <w:szCs w:val="22"/>
        </w:rPr>
      </w:pPr>
    </w:p>
    <w:p w14:paraId="0BDAE42D"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Bergmann, G. (2022). </w:t>
      </w:r>
      <w:r w:rsidRPr="00E77E0D">
        <w:rPr>
          <w:rFonts w:ascii="Arial" w:hAnsi="Arial" w:cs="Arial"/>
          <w:i/>
          <w:iCs/>
          <w:sz w:val="22"/>
          <w:szCs w:val="22"/>
        </w:rPr>
        <w:t>Coaching Model: Self-Directed Learning (Boyatzis)</w:t>
      </w:r>
      <w:r w:rsidRPr="00E77E0D">
        <w:rPr>
          <w:rFonts w:ascii="Arial" w:hAnsi="Arial" w:cs="Arial"/>
          <w:sz w:val="22"/>
          <w:szCs w:val="22"/>
        </w:rPr>
        <w:t xml:space="preserve">. Available at: </w:t>
      </w:r>
      <w:hyperlink r:id="rId20" w:history="1">
        <w:r w:rsidRPr="00E77E0D">
          <w:rPr>
            <w:rStyle w:val="Hyperlink"/>
            <w:rFonts w:ascii="Arial" w:hAnsi="Arial" w:cs="Arial"/>
            <w:sz w:val="22"/>
            <w:szCs w:val="22"/>
          </w:rPr>
          <w:t>https://medium.com/be-here-get-there/coaching-model-self-directed-learning-boyatzis-20fefebb9471</w:t>
        </w:r>
      </w:hyperlink>
    </w:p>
    <w:p w14:paraId="67704958"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9 Apr. 2025].</w:t>
      </w:r>
    </w:p>
    <w:p w14:paraId="59BA9B3F" w14:textId="77777777" w:rsidR="008B2AE9" w:rsidRPr="00E77E0D" w:rsidRDefault="008B2AE9" w:rsidP="006F78E0">
      <w:pPr>
        <w:jc w:val="both"/>
        <w:rPr>
          <w:rFonts w:ascii="Arial" w:hAnsi="Arial" w:cs="Arial"/>
          <w:sz w:val="22"/>
          <w:szCs w:val="22"/>
        </w:rPr>
      </w:pPr>
    </w:p>
    <w:p w14:paraId="66E29767"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Berhanu, R.D., Golja, E.A., Gudeta, T.A., Feyisa, J.W., Rikitu, D.H. and Bayane, Y.B. (2024). Cultural sensitivity and associated factors among nurses in southwest Ethiopia: a cross-sectional study. </w:t>
      </w:r>
      <w:r w:rsidRPr="00E77E0D">
        <w:rPr>
          <w:rFonts w:ascii="Arial" w:hAnsi="Arial" w:cs="Arial"/>
          <w:i/>
          <w:iCs/>
          <w:sz w:val="22"/>
          <w:szCs w:val="22"/>
        </w:rPr>
        <w:t>BMC Nursing</w:t>
      </w:r>
      <w:r w:rsidRPr="00E77E0D">
        <w:rPr>
          <w:rFonts w:ascii="Arial" w:hAnsi="Arial" w:cs="Arial"/>
          <w:sz w:val="22"/>
          <w:szCs w:val="22"/>
        </w:rPr>
        <w:t>, 23(1). doi: https://doi.org/10.1186/s12912-024-01838-8.</w:t>
      </w:r>
    </w:p>
    <w:p w14:paraId="1DD72A41" w14:textId="77777777" w:rsidR="008B2AE9" w:rsidRPr="00E77E0D" w:rsidRDefault="008B2AE9" w:rsidP="006F78E0">
      <w:pPr>
        <w:jc w:val="both"/>
        <w:rPr>
          <w:rFonts w:ascii="Arial" w:hAnsi="Arial" w:cs="Arial"/>
          <w:sz w:val="22"/>
          <w:szCs w:val="22"/>
        </w:rPr>
      </w:pPr>
    </w:p>
    <w:p w14:paraId="627CBF4D"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 xml:space="preserve">Brackett, M., Delaney, S. and Salovey, P. (2024). Available at: </w:t>
      </w:r>
      <w:hyperlink r:id="rId21" w:history="1">
        <w:r w:rsidRPr="00E77E0D">
          <w:rPr>
            <w:rStyle w:val="Hyperlink"/>
            <w:rFonts w:ascii="Arial" w:hAnsi="Arial" w:cs="Arial"/>
            <w:sz w:val="22"/>
            <w:szCs w:val="22"/>
          </w:rPr>
          <w:t>https://nobaproject.com/modules/emotional-intelligence</w:t>
        </w:r>
      </w:hyperlink>
    </w:p>
    <w:p w14:paraId="66C3D5F2"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12 Apr. 2025].</w:t>
      </w:r>
    </w:p>
    <w:p w14:paraId="01F3911D" w14:textId="77777777" w:rsidR="008B2AE9" w:rsidRPr="00E77E0D" w:rsidRDefault="008B2AE9" w:rsidP="006F78E0">
      <w:pPr>
        <w:jc w:val="both"/>
        <w:rPr>
          <w:rFonts w:ascii="Arial" w:hAnsi="Arial" w:cs="Arial"/>
          <w:sz w:val="22"/>
          <w:szCs w:val="22"/>
        </w:rPr>
      </w:pPr>
    </w:p>
    <w:p w14:paraId="7812C419"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Business, M.T. for (2020). </w:t>
      </w:r>
      <w:r w:rsidRPr="00E77E0D">
        <w:rPr>
          <w:rFonts w:ascii="Arial" w:hAnsi="Arial" w:cs="Arial"/>
          <w:i/>
          <w:iCs/>
          <w:sz w:val="22"/>
          <w:szCs w:val="22"/>
        </w:rPr>
        <w:t>The dark side of emotional intelligence</w:t>
      </w:r>
      <w:r w:rsidRPr="00E77E0D">
        <w:rPr>
          <w:rFonts w:ascii="Arial" w:hAnsi="Arial" w:cs="Arial"/>
          <w:sz w:val="22"/>
          <w:szCs w:val="22"/>
        </w:rPr>
        <w:t xml:space="preserve">. Available at: </w:t>
      </w:r>
      <w:hyperlink r:id="rId22" w:history="1">
        <w:r w:rsidRPr="00E77E0D">
          <w:rPr>
            <w:rStyle w:val="Hyperlink"/>
            <w:rFonts w:ascii="Arial" w:hAnsi="Arial" w:cs="Arial"/>
            <w:sz w:val="22"/>
            <w:szCs w:val="22"/>
          </w:rPr>
          <w:t>https://www.mindtools.com/blog/the-dark-side-of-emotional-intelligence/</w:t>
        </w:r>
      </w:hyperlink>
    </w:p>
    <w:p w14:paraId="02F9E6A1"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8 Apr. 2025].</w:t>
      </w:r>
    </w:p>
    <w:p w14:paraId="48115620" w14:textId="77777777" w:rsidR="008B2AE9" w:rsidRPr="00E77E0D" w:rsidRDefault="008B2AE9" w:rsidP="006F78E0">
      <w:pPr>
        <w:jc w:val="both"/>
        <w:rPr>
          <w:rFonts w:ascii="Arial" w:hAnsi="Arial" w:cs="Arial"/>
          <w:sz w:val="22"/>
          <w:szCs w:val="22"/>
        </w:rPr>
      </w:pPr>
    </w:p>
    <w:p w14:paraId="5C21E6D6"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Cherland, E. (2004). The Development of Emotional Competence. </w:t>
      </w:r>
      <w:r w:rsidRPr="00E77E0D">
        <w:rPr>
          <w:rFonts w:ascii="Arial" w:hAnsi="Arial" w:cs="Arial"/>
          <w:i/>
          <w:iCs/>
          <w:sz w:val="22"/>
          <w:szCs w:val="22"/>
        </w:rPr>
        <w:t>The Canadian child and adolescent psychiatry review</w:t>
      </w:r>
      <w:r w:rsidRPr="00E77E0D">
        <w:rPr>
          <w:rFonts w:ascii="Arial" w:hAnsi="Arial" w:cs="Arial"/>
          <w:sz w:val="22"/>
          <w:szCs w:val="22"/>
        </w:rPr>
        <w:t xml:space="preserve">, [online] 13(4), p.121. Available at: </w:t>
      </w:r>
      <w:hyperlink r:id="rId23" w:history="1">
        <w:r w:rsidRPr="00E77E0D">
          <w:rPr>
            <w:rStyle w:val="Hyperlink"/>
            <w:rFonts w:ascii="Arial" w:hAnsi="Arial" w:cs="Arial"/>
            <w:sz w:val="22"/>
            <w:szCs w:val="22"/>
          </w:rPr>
          <w:t>https://pmc.ncbi.nlm.nih.gov/articles/PMC2538713/</w:t>
        </w:r>
      </w:hyperlink>
    </w:p>
    <w:p w14:paraId="1BA18F17"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11 Apr. 2025].</w:t>
      </w:r>
    </w:p>
    <w:p w14:paraId="1FFB15B0"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Experianta (2023). </w:t>
      </w:r>
      <w:r w:rsidRPr="00E77E0D">
        <w:rPr>
          <w:rFonts w:ascii="Arial" w:hAnsi="Arial" w:cs="Arial"/>
          <w:i/>
          <w:iCs/>
          <w:sz w:val="22"/>
          <w:szCs w:val="22"/>
        </w:rPr>
        <w:t>A Milestone of Intelligent Development: Daniel Goleman’s.</w:t>
      </w:r>
      <w:r w:rsidRPr="00E77E0D">
        <w:rPr>
          <w:rFonts w:ascii="Arial" w:hAnsi="Arial" w:cs="Arial"/>
          <w:sz w:val="22"/>
          <w:szCs w:val="22"/>
        </w:rPr>
        <w:t xml:space="preserve"> Available at: </w:t>
      </w:r>
      <w:hyperlink r:id="rId24" w:history="1">
        <w:r w:rsidRPr="00E77E0D">
          <w:rPr>
            <w:rStyle w:val="Hyperlink"/>
            <w:rFonts w:ascii="Arial" w:hAnsi="Arial" w:cs="Arial"/>
            <w:sz w:val="22"/>
            <w:szCs w:val="22"/>
          </w:rPr>
          <w:t>https://experianta.com/directory/concepts/a-milestone-of-intelligent-development-daniel-golemans-emotional-intelligence-theory/</w:t>
        </w:r>
      </w:hyperlink>
    </w:p>
    <w:p w14:paraId="7E7BBA7B"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12 Apr. 2025].</w:t>
      </w:r>
    </w:p>
    <w:p w14:paraId="6BADEDB4" w14:textId="77777777" w:rsidR="008B2AE9" w:rsidRPr="00E77E0D" w:rsidRDefault="008B2AE9" w:rsidP="006F78E0">
      <w:pPr>
        <w:jc w:val="both"/>
        <w:rPr>
          <w:rFonts w:ascii="Arial" w:hAnsi="Arial" w:cs="Arial"/>
          <w:sz w:val="22"/>
          <w:szCs w:val="22"/>
        </w:rPr>
      </w:pPr>
    </w:p>
    <w:p w14:paraId="0A84F753"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Farida Aghayeva (2022). </w:t>
      </w:r>
      <w:r w:rsidRPr="00E77E0D">
        <w:rPr>
          <w:rFonts w:ascii="Arial" w:hAnsi="Arial" w:cs="Arial"/>
          <w:i/>
          <w:iCs/>
          <w:sz w:val="22"/>
          <w:szCs w:val="22"/>
        </w:rPr>
        <w:t>‘Emotional intelligence is the ability to perceive emotion…</w:t>
      </w:r>
      <w:r w:rsidRPr="00E77E0D">
        <w:rPr>
          <w:rFonts w:ascii="Arial" w:hAnsi="Arial" w:cs="Arial"/>
          <w:sz w:val="22"/>
          <w:szCs w:val="22"/>
        </w:rPr>
        <w:t xml:space="preserve">. Available at: </w:t>
      </w:r>
      <w:hyperlink r:id="rId25" w:history="1">
        <w:r w:rsidRPr="00E77E0D">
          <w:rPr>
            <w:rStyle w:val="Hyperlink"/>
            <w:rFonts w:ascii="Arial" w:hAnsi="Arial" w:cs="Arial"/>
            <w:sz w:val="22"/>
            <w:szCs w:val="22"/>
          </w:rPr>
          <w:t>https://www.linkedin.com/pulse/four-branches-ei-farida-aghayeva/</w:t>
        </w:r>
      </w:hyperlink>
    </w:p>
    <w:p w14:paraId="2A10D20B"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9 Apr. 2025].</w:t>
      </w:r>
    </w:p>
    <w:p w14:paraId="6256ADE3" w14:textId="77777777" w:rsidR="008B2AE9" w:rsidRPr="00E77E0D" w:rsidRDefault="008B2AE9" w:rsidP="006F78E0">
      <w:pPr>
        <w:jc w:val="both"/>
        <w:rPr>
          <w:rFonts w:ascii="Arial" w:hAnsi="Arial" w:cs="Arial"/>
          <w:sz w:val="22"/>
          <w:szCs w:val="22"/>
        </w:rPr>
      </w:pPr>
    </w:p>
    <w:p w14:paraId="3259B8A7"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Goleman, D. (1995). </w:t>
      </w:r>
      <w:r w:rsidRPr="00E77E0D">
        <w:rPr>
          <w:rFonts w:ascii="Arial" w:hAnsi="Arial" w:cs="Arial"/>
          <w:i/>
          <w:iCs/>
          <w:sz w:val="22"/>
          <w:szCs w:val="22"/>
        </w:rPr>
        <w:t>Emotional Intelligence Why it Can Matter More Than IQ by Daniel Goleman</w:t>
      </w:r>
      <w:r w:rsidRPr="00E77E0D">
        <w:rPr>
          <w:rFonts w:ascii="Arial" w:hAnsi="Arial" w:cs="Arial"/>
          <w:sz w:val="22"/>
          <w:szCs w:val="22"/>
        </w:rPr>
        <w:t xml:space="preserve">. Available at: </w:t>
      </w:r>
      <w:hyperlink r:id="rId26" w:history="1">
        <w:r w:rsidRPr="00E77E0D">
          <w:rPr>
            <w:rStyle w:val="Hyperlink"/>
            <w:rFonts w:ascii="Arial" w:hAnsi="Arial" w:cs="Arial"/>
            <w:sz w:val="22"/>
            <w:szCs w:val="22"/>
          </w:rPr>
          <w:t>https://www.academia.edu/37329006/Emotional_Intelligence_Why_it_Can_Matter_More_Than_IQ_by_Daniel_Goleman</w:t>
        </w:r>
      </w:hyperlink>
    </w:p>
    <w:p w14:paraId="370DBAAE"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8 Apr. 2025].</w:t>
      </w:r>
    </w:p>
    <w:p w14:paraId="24BF8126" w14:textId="77777777" w:rsidR="008B2AE9" w:rsidRPr="00E77E0D" w:rsidRDefault="008B2AE9" w:rsidP="006F78E0">
      <w:pPr>
        <w:jc w:val="both"/>
        <w:rPr>
          <w:rFonts w:ascii="Arial" w:hAnsi="Arial" w:cs="Arial"/>
          <w:sz w:val="22"/>
          <w:szCs w:val="22"/>
        </w:rPr>
      </w:pPr>
    </w:p>
    <w:p w14:paraId="61CA63C6"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GTD (2022). </w:t>
      </w:r>
      <w:r w:rsidRPr="00E77E0D">
        <w:rPr>
          <w:rFonts w:ascii="Arial" w:hAnsi="Arial" w:cs="Arial"/>
          <w:i/>
          <w:iCs/>
          <w:sz w:val="22"/>
          <w:szCs w:val="22"/>
        </w:rPr>
        <w:t xml:space="preserve">Increasing Your Salary with Emotional Intelligence </w:t>
      </w:r>
      <w:r w:rsidRPr="00E77E0D">
        <w:rPr>
          <w:rFonts w:ascii="Arial" w:hAnsi="Arial" w:cs="Arial"/>
          <w:sz w:val="22"/>
          <w:szCs w:val="22"/>
        </w:rPr>
        <w:t xml:space="preserve"> - Emotional Intelligence Company. Available at: </w:t>
      </w:r>
      <w:hyperlink r:id="rId27" w:history="1">
        <w:r w:rsidRPr="00E77E0D">
          <w:rPr>
            <w:rStyle w:val="Hyperlink"/>
            <w:rFonts w:ascii="Arial" w:hAnsi="Arial" w:cs="Arial"/>
            <w:sz w:val="22"/>
            <w:szCs w:val="22"/>
          </w:rPr>
          <w:t>https://www.talentsmarteq.com/increasing-your-salary-with-emotional-intelligence/</w:t>
        </w:r>
      </w:hyperlink>
    </w:p>
    <w:p w14:paraId="2C627C05"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2 Apr. 2025].</w:t>
      </w:r>
    </w:p>
    <w:p w14:paraId="593CA488" w14:textId="77777777" w:rsidR="008B2AE9" w:rsidRPr="00E77E0D" w:rsidRDefault="008B2AE9" w:rsidP="006F78E0">
      <w:pPr>
        <w:jc w:val="both"/>
        <w:rPr>
          <w:rFonts w:ascii="Arial" w:hAnsi="Arial" w:cs="Arial"/>
          <w:sz w:val="22"/>
          <w:szCs w:val="22"/>
        </w:rPr>
      </w:pPr>
    </w:p>
    <w:p w14:paraId="0680D1A6"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honestivalues.com (2014). </w:t>
      </w:r>
      <w:r w:rsidRPr="00E77E0D">
        <w:rPr>
          <w:rFonts w:ascii="Arial" w:hAnsi="Arial" w:cs="Arial"/>
          <w:i/>
          <w:iCs/>
          <w:sz w:val="22"/>
          <w:szCs w:val="22"/>
        </w:rPr>
        <w:t>What role does emotional intelligence play in ethical leadership within people management?</w:t>
      </w:r>
      <w:r w:rsidRPr="00E77E0D">
        <w:rPr>
          <w:rFonts w:ascii="Arial" w:hAnsi="Arial" w:cs="Arial"/>
          <w:sz w:val="22"/>
          <w:szCs w:val="22"/>
        </w:rPr>
        <w:t xml:space="preserve">. Available at: </w:t>
      </w:r>
      <w:hyperlink r:id="rId28" w:history="1">
        <w:r w:rsidRPr="00E77E0D">
          <w:rPr>
            <w:rStyle w:val="Hyperlink"/>
            <w:rFonts w:ascii="Arial" w:hAnsi="Arial" w:cs="Arial"/>
            <w:sz w:val="22"/>
            <w:szCs w:val="22"/>
          </w:rPr>
          <w:t>https://honestivalues.com/en/blogs/blog-what-role-does-emotional-intelligence-play-in-ethical-leadership-within-people-management-140642</w:t>
        </w:r>
      </w:hyperlink>
    </w:p>
    <w:p w14:paraId="16F7716C"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20 Mar. 2025].</w:t>
      </w:r>
    </w:p>
    <w:p w14:paraId="2DC704D7" w14:textId="77777777" w:rsidR="008B2AE9" w:rsidRPr="00E77E0D" w:rsidRDefault="008B2AE9" w:rsidP="006F78E0">
      <w:pPr>
        <w:jc w:val="both"/>
        <w:rPr>
          <w:rFonts w:ascii="Arial" w:hAnsi="Arial" w:cs="Arial"/>
          <w:sz w:val="22"/>
          <w:szCs w:val="22"/>
        </w:rPr>
      </w:pPr>
    </w:p>
    <w:p w14:paraId="47118652"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Hughes, N. (2024). </w:t>
      </w:r>
      <w:r w:rsidRPr="00E77E0D">
        <w:rPr>
          <w:rFonts w:ascii="Arial" w:hAnsi="Arial" w:cs="Arial"/>
          <w:i/>
          <w:iCs/>
          <w:sz w:val="22"/>
          <w:szCs w:val="22"/>
        </w:rPr>
        <w:t>The Impact of Emotional Intelligence on Leadership</w:t>
      </w:r>
      <w:r w:rsidRPr="00E77E0D">
        <w:rPr>
          <w:rFonts w:ascii="Arial" w:hAnsi="Arial" w:cs="Arial"/>
          <w:sz w:val="22"/>
          <w:szCs w:val="22"/>
        </w:rPr>
        <w:t xml:space="preserve">. Available at: </w:t>
      </w:r>
      <w:hyperlink r:id="rId29" w:history="1">
        <w:r w:rsidRPr="00E77E0D">
          <w:rPr>
            <w:rStyle w:val="Hyperlink"/>
            <w:rFonts w:ascii="Arial" w:hAnsi="Arial" w:cs="Arial"/>
            <w:sz w:val="22"/>
            <w:szCs w:val="22"/>
          </w:rPr>
          <w:t>https://www.grantthorntonni.com/insights/articles/the-impact-of-emotional-intelligence-on-leadership/</w:t>
        </w:r>
      </w:hyperlink>
    </w:p>
    <w:p w14:paraId="065AC5F1"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12 Apr. 2025].</w:t>
      </w:r>
    </w:p>
    <w:p w14:paraId="63687355" w14:textId="77777777" w:rsidR="008B2AE9" w:rsidRPr="00E77E0D" w:rsidRDefault="008B2AE9" w:rsidP="006F78E0">
      <w:pPr>
        <w:jc w:val="both"/>
        <w:rPr>
          <w:rFonts w:ascii="Arial" w:hAnsi="Arial" w:cs="Arial"/>
          <w:sz w:val="22"/>
          <w:szCs w:val="22"/>
        </w:rPr>
      </w:pPr>
    </w:p>
    <w:p w14:paraId="391D7A57"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Lea, S. (2023). </w:t>
      </w:r>
      <w:r w:rsidRPr="00E77E0D">
        <w:rPr>
          <w:rFonts w:ascii="Arial" w:hAnsi="Arial" w:cs="Arial"/>
          <w:i/>
          <w:iCs/>
          <w:sz w:val="22"/>
          <w:szCs w:val="22"/>
        </w:rPr>
        <w:t>Goleman’s 5 Elements of EQ</w:t>
      </w:r>
      <w:r w:rsidRPr="00E77E0D">
        <w:rPr>
          <w:rFonts w:ascii="Arial" w:hAnsi="Arial" w:cs="Arial"/>
          <w:sz w:val="22"/>
          <w:szCs w:val="22"/>
        </w:rPr>
        <w:t xml:space="preserve">. Available at: </w:t>
      </w:r>
      <w:hyperlink r:id="rId30" w:history="1">
        <w:r w:rsidRPr="00E77E0D">
          <w:rPr>
            <w:rStyle w:val="Hyperlink"/>
            <w:rFonts w:ascii="Arial" w:hAnsi="Arial" w:cs="Arial"/>
            <w:sz w:val="22"/>
            <w:szCs w:val="22"/>
          </w:rPr>
          <w:t>https://www.aicura.com/eleadership/personal-effectiveness/golemans-5-elements-of-eq/</w:t>
        </w:r>
      </w:hyperlink>
    </w:p>
    <w:p w14:paraId="3AEB3C1D"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12 Apr. 2025].</w:t>
      </w:r>
    </w:p>
    <w:p w14:paraId="6D6DFC93" w14:textId="77777777" w:rsidR="008B2AE9" w:rsidRPr="00E77E0D" w:rsidRDefault="008B2AE9" w:rsidP="006F78E0">
      <w:pPr>
        <w:jc w:val="both"/>
        <w:rPr>
          <w:rFonts w:ascii="Arial" w:hAnsi="Arial" w:cs="Arial"/>
          <w:sz w:val="22"/>
          <w:szCs w:val="22"/>
        </w:rPr>
      </w:pPr>
    </w:p>
    <w:p w14:paraId="2F7F7DA7"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Pandey, K. (2021). </w:t>
      </w:r>
      <w:r w:rsidRPr="00E77E0D">
        <w:rPr>
          <w:rFonts w:ascii="Arial" w:hAnsi="Arial" w:cs="Arial"/>
          <w:i/>
          <w:iCs/>
          <w:sz w:val="22"/>
          <w:szCs w:val="22"/>
        </w:rPr>
        <w:t>EPRG Framework – International Business and Market Development</w:t>
      </w:r>
      <w:r w:rsidRPr="00E77E0D">
        <w:rPr>
          <w:rFonts w:ascii="Arial" w:hAnsi="Arial" w:cs="Arial"/>
          <w:sz w:val="22"/>
          <w:szCs w:val="22"/>
        </w:rPr>
        <w:t xml:space="preserve">. Available at: </w:t>
      </w:r>
      <w:hyperlink r:id="rId31" w:history="1">
        <w:r w:rsidRPr="00E77E0D">
          <w:rPr>
            <w:rStyle w:val="Hyperlink"/>
            <w:rFonts w:ascii="Arial" w:hAnsi="Arial" w:cs="Arial"/>
            <w:sz w:val="22"/>
            <w:szCs w:val="22"/>
          </w:rPr>
          <w:t>https://www.superheuristics.com/eprg-framework-international-business-and-market-development</w:t>
        </w:r>
      </w:hyperlink>
    </w:p>
    <w:p w14:paraId="49043906"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 xml:space="preserve"> [Accessed 12 Apr. 2025].</w:t>
      </w:r>
    </w:p>
    <w:p w14:paraId="420C6E5A" w14:textId="77777777" w:rsidR="008B2AE9" w:rsidRPr="00E77E0D" w:rsidRDefault="008B2AE9" w:rsidP="006F78E0">
      <w:pPr>
        <w:jc w:val="both"/>
        <w:rPr>
          <w:rFonts w:ascii="Arial" w:hAnsi="Arial" w:cs="Arial"/>
          <w:sz w:val="22"/>
          <w:szCs w:val="22"/>
        </w:rPr>
      </w:pPr>
    </w:p>
    <w:p w14:paraId="71F23DFF" w14:textId="77777777" w:rsidR="008B2AE9" w:rsidRPr="00E77E0D" w:rsidRDefault="008B2AE9" w:rsidP="006F78E0">
      <w:pPr>
        <w:jc w:val="both"/>
        <w:rPr>
          <w:rFonts w:ascii="Arial" w:hAnsi="Arial" w:cs="Arial"/>
          <w:sz w:val="22"/>
          <w:szCs w:val="22"/>
        </w:rPr>
      </w:pPr>
    </w:p>
    <w:p w14:paraId="75414E87"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 xml:space="preserve">Price, A. (2023). The Importance of Emotional Intelligence at Work. Available at: </w:t>
      </w:r>
      <w:hyperlink r:id="rId32" w:history="1">
        <w:r w:rsidRPr="00E77E0D">
          <w:rPr>
            <w:rStyle w:val="Hyperlink"/>
            <w:rFonts w:ascii="Arial" w:hAnsi="Arial" w:cs="Arial"/>
            <w:sz w:val="22"/>
            <w:szCs w:val="22"/>
          </w:rPr>
          <w:t>https://www.forbes.com/councils/forbeshumanresourcescouncil/2023/07/18/the-importance-of-emotional-intelligence-at-work/</w:t>
        </w:r>
      </w:hyperlink>
    </w:p>
    <w:p w14:paraId="656E8AA6"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18 Mar. 2025].</w:t>
      </w:r>
    </w:p>
    <w:p w14:paraId="5CC9FB03"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Segal, J., Smith, M. and Robinson, L. (2024). </w:t>
      </w:r>
      <w:r w:rsidRPr="00E77E0D">
        <w:rPr>
          <w:rFonts w:ascii="Arial" w:hAnsi="Arial" w:cs="Arial"/>
          <w:i/>
          <w:iCs/>
          <w:sz w:val="22"/>
          <w:szCs w:val="22"/>
        </w:rPr>
        <w:t>Improving emotional intelligence (EQ)</w:t>
      </w:r>
      <w:r w:rsidRPr="00E77E0D">
        <w:rPr>
          <w:rFonts w:ascii="Arial" w:hAnsi="Arial" w:cs="Arial"/>
          <w:sz w:val="22"/>
          <w:szCs w:val="22"/>
        </w:rPr>
        <w:t xml:space="preserve">. Available at: </w:t>
      </w:r>
      <w:hyperlink r:id="rId33" w:history="1">
        <w:r w:rsidRPr="00E77E0D">
          <w:rPr>
            <w:rStyle w:val="Hyperlink"/>
            <w:rFonts w:ascii="Arial" w:hAnsi="Arial" w:cs="Arial"/>
            <w:sz w:val="22"/>
            <w:szCs w:val="22"/>
          </w:rPr>
          <w:t>https://www.helpguide.org/mental-health/wellbeing/emotional-intelligence-eq</w:t>
        </w:r>
      </w:hyperlink>
    </w:p>
    <w:p w14:paraId="4BAF93D5"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18 Mar. 2025].</w:t>
      </w:r>
    </w:p>
    <w:p w14:paraId="29C721E1" w14:textId="77777777" w:rsidR="008B2AE9" w:rsidRPr="00E77E0D" w:rsidRDefault="008B2AE9" w:rsidP="006F78E0">
      <w:pPr>
        <w:jc w:val="both"/>
        <w:rPr>
          <w:rFonts w:ascii="Arial" w:hAnsi="Arial" w:cs="Arial"/>
          <w:sz w:val="22"/>
          <w:szCs w:val="22"/>
        </w:rPr>
      </w:pPr>
    </w:p>
    <w:p w14:paraId="576B83DD"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Somers, M. (2023). </w:t>
      </w:r>
      <w:r w:rsidRPr="00E77E0D">
        <w:rPr>
          <w:rFonts w:ascii="Arial" w:hAnsi="Arial" w:cs="Arial"/>
          <w:i/>
          <w:iCs/>
          <w:sz w:val="22"/>
          <w:szCs w:val="22"/>
        </w:rPr>
        <w:t>5 enduring management ideas from MIT Sloan’s Edgar Schein</w:t>
      </w:r>
      <w:r w:rsidRPr="00E77E0D">
        <w:rPr>
          <w:rFonts w:ascii="Arial" w:hAnsi="Arial" w:cs="Arial"/>
          <w:sz w:val="22"/>
          <w:szCs w:val="22"/>
        </w:rPr>
        <w:t xml:space="preserve">. Available at: </w:t>
      </w:r>
      <w:hyperlink r:id="rId34" w:history="1">
        <w:r w:rsidRPr="00E77E0D">
          <w:rPr>
            <w:rStyle w:val="Hyperlink"/>
            <w:rFonts w:ascii="Arial" w:hAnsi="Arial" w:cs="Arial"/>
            <w:sz w:val="22"/>
            <w:szCs w:val="22"/>
          </w:rPr>
          <w:t>https://mitsloan.mit.edu/ideas-made-to-matter/5-enduring-management-ideas-mit-sloans-edgar-schein</w:t>
        </w:r>
      </w:hyperlink>
    </w:p>
    <w:p w14:paraId="52AE87EE"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10 Apr. 2025].</w:t>
      </w:r>
    </w:p>
    <w:p w14:paraId="0CA19CB7" w14:textId="77777777" w:rsidR="008B2AE9" w:rsidRPr="00E77E0D" w:rsidRDefault="008B2AE9" w:rsidP="006F78E0">
      <w:pPr>
        <w:jc w:val="both"/>
        <w:rPr>
          <w:rFonts w:ascii="Arial" w:hAnsi="Arial" w:cs="Arial"/>
          <w:sz w:val="22"/>
          <w:szCs w:val="22"/>
        </w:rPr>
      </w:pPr>
    </w:p>
    <w:p w14:paraId="2F05D77F"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Zarate, T. (2025). </w:t>
      </w:r>
      <w:r w:rsidRPr="00E77E0D">
        <w:rPr>
          <w:rFonts w:ascii="Arial" w:hAnsi="Arial" w:cs="Arial"/>
          <w:i/>
          <w:iCs/>
          <w:sz w:val="22"/>
          <w:szCs w:val="22"/>
        </w:rPr>
        <w:t>Grant Adam. - The Dark Side of Emotional Intelligence</w:t>
      </w:r>
      <w:r w:rsidRPr="00E77E0D">
        <w:rPr>
          <w:rFonts w:ascii="Arial" w:hAnsi="Arial" w:cs="Arial"/>
          <w:sz w:val="22"/>
          <w:szCs w:val="22"/>
        </w:rPr>
        <w:t xml:space="preserve">. Available at: </w:t>
      </w:r>
      <w:hyperlink r:id="rId35" w:history="1">
        <w:r w:rsidRPr="00E77E0D">
          <w:rPr>
            <w:rStyle w:val="Hyperlink"/>
            <w:rFonts w:ascii="Arial" w:hAnsi="Arial" w:cs="Arial"/>
            <w:sz w:val="22"/>
            <w:szCs w:val="22"/>
          </w:rPr>
          <w:t>https://www.scribd.com/document/519497734/Grant-Adam-The-Dark-Side-of-Emotional-Intelligence</w:t>
        </w:r>
      </w:hyperlink>
    </w:p>
    <w:p w14:paraId="0E28F3C3" w14:textId="77777777" w:rsidR="008B2AE9" w:rsidRPr="00E77E0D" w:rsidRDefault="008B2AE9" w:rsidP="006F78E0">
      <w:pPr>
        <w:jc w:val="both"/>
        <w:rPr>
          <w:rFonts w:ascii="Arial" w:hAnsi="Arial" w:cs="Arial"/>
          <w:sz w:val="22"/>
          <w:szCs w:val="22"/>
        </w:rPr>
      </w:pPr>
      <w:r w:rsidRPr="00E77E0D">
        <w:rPr>
          <w:rFonts w:ascii="Arial" w:hAnsi="Arial" w:cs="Arial"/>
          <w:sz w:val="22"/>
          <w:szCs w:val="22"/>
        </w:rPr>
        <w:t>[Accessed 8 Apr. 2025].</w:t>
      </w:r>
    </w:p>
    <w:p w14:paraId="541C4466" w14:textId="77777777" w:rsidR="008B2AE9" w:rsidRPr="006F78E0" w:rsidRDefault="008B2AE9" w:rsidP="006F78E0">
      <w:pPr>
        <w:jc w:val="both"/>
        <w:rPr>
          <w:rFonts w:ascii="Arial" w:hAnsi="Arial" w:cs="Arial"/>
          <w:sz w:val="22"/>
          <w:szCs w:val="22"/>
        </w:rPr>
      </w:pPr>
    </w:p>
    <w:p w14:paraId="6774841F" w14:textId="5B78DE9C" w:rsidR="00CC1682" w:rsidRPr="006F78E0" w:rsidRDefault="00CC1682" w:rsidP="006F78E0">
      <w:pPr>
        <w:spacing w:line="360" w:lineRule="auto"/>
        <w:jc w:val="both"/>
        <w:rPr>
          <w:rFonts w:ascii="Arial" w:hAnsi="Arial" w:cs="Arial"/>
          <w:sz w:val="22"/>
          <w:szCs w:val="22"/>
        </w:rPr>
      </w:pPr>
    </w:p>
    <w:p w14:paraId="7407AA74" w14:textId="228F2255" w:rsidR="00525254" w:rsidRDefault="00342D09" w:rsidP="006F78E0">
      <w:pPr>
        <w:spacing w:line="360" w:lineRule="auto"/>
        <w:jc w:val="both"/>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E97132"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3EE48EB5" w14:textId="6424C8EA" w:rsidR="00342D09" w:rsidRPr="00342D09" w:rsidRDefault="00342D09" w:rsidP="006F78E0">
      <w:pPr>
        <w:spacing w:line="360" w:lineRule="auto"/>
        <w:jc w:val="both"/>
        <w:rPr>
          <w:rFonts w:ascii="Arial" w:hAnsi="Arial" w:cs="Arial"/>
          <w:bCs/>
          <w:outline/>
          <w:color w:val="E97132" w:themeColor="accent2"/>
          <w:sz w:val="22"/>
          <w:szCs w:val="2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sectPr w:rsidR="00342D09" w:rsidRPr="00342D09">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46CF9" w14:textId="77777777" w:rsidR="00DC64EA" w:rsidRDefault="00DC64EA" w:rsidP="00DC64EA">
      <w:pPr>
        <w:spacing w:after="0" w:line="240" w:lineRule="auto"/>
      </w:pPr>
      <w:r>
        <w:separator/>
      </w:r>
    </w:p>
  </w:endnote>
  <w:endnote w:type="continuationSeparator" w:id="0">
    <w:p w14:paraId="78D274B4" w14:textId="77777777" w:rsidR="00DC64EA" w:rsidRDefault="00DC64EA" w:rsidP="00DC6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0D94F" w14:textId="77777777" w:rsidR="00DC64EA" w:rsidRDefault="00DC64E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F6321CB" w14:textId="77777777" w:rsidR="00DC64EA" w:rsidRDefault="00DC6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4E95E" w14:textId="77777777" w:rsidR="00DC64EA" w:rsidRDefault="00DC64EA" w:rsidP="00DC64EA">
      <w:pPr>
        <w:spacing w:after="0" w:line="240" w:lineRule="auto"/>
      </w:pPr>
      <w:r>
        <w:separator/>
      </w:r>
    </w:p>
  </w:footnote>
  <w:footnote w:type="continuationSeparator" w:id="0">
    <w:p w14:paraId="231BC9E2" w14:textId="77777777" w:rsidR="00DC64EA" w:rsidRDefault="00DC64EA" w:rsidP="00DC64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72564"/>
    <w:multiLevelType w:val="hybridMultilevel"/>
    <w:tmpl w:val="4E06904A"/>
    <w:lvl w:ilvl="0" w:tplc="E494A7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C5AD6"/>
    <w:multiLevelType w:val="multilevel"/>
    <w:tmpl w:val="3C5C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832EC"/>
    <w:multiLevelType w:val="multilevel"/>
    <w:tmpl w:val="6DE2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E07D01"/>
    <w:multiLevelType w:val="multilevel"/>
    <w:tmpl w:val="D064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E12055"/>
    <w:multiLevelType w:val="multilevel"/>
    <w:tmpl w:val="451E11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5F6877"/>
    <w:multiLevelType w:val="multilevel"/>
    <w:tmpl w:val="B2609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2228FB"/>
    <w:multiLevelType w:val="multilevel"/>
    <w:tmpl w:val="E078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1F3433"/>
    <w:multiLevelType w:val="multilevel"/>
    <w:tmpl w:val="7C4E5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516616"/>
    <w:multiLevelType w:val="multilevel"/>
    <w:tmpl w:val="6BDE9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D6484A"/>
    <w:multiLevelType w:val="hybridMultilevel"/>
    <w:tmpl w:val="41F83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977F2D"/>
    <w:multiLevelType w:val="multilevel"/>
    <w:tmpl w:val="51BAC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BD4FD8"/>
    <w:multiLevelType w:val="multilevel"/>
    <w:tmpl w:val="B53A1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749452">
    <w:abstractNumId w:val="11"/>
  </w:num>
  <w:num w:numId="2" w16cid:durableId="1467234767">
    <w:abstractNumId w:val="1"/>
  </w:num>
  <w:num w:numId="3" w16cid:durableId="1779183217">
    <w:abstractNumId w:val="10"/>
  </w:num>
  <w:num w:numId="4" w16cid:durableId="1985812752">
    <w:abstractNumId w:val="8"/>
  </w:num>
  <w:num w:numId="5" w16cid:durableId="360057815">
    <w:abstractNumId w:val="4"/>
  </w:num>
  <w:num w:numId="6" w16cid:durableId="1773356968">
    <w:abstractNumId w:val="4"/>
    <w:lvlOverride w:ilvl="1">
      <w:lvl w:ilvl="1">
        <w:numFmt w:val="bullet"/>
        <w:lvlText w:val="o"/>
        <w:lvlJc w:val="left"/>
        <w:pPr>
          <w:tabs>
            <w:tab w:val="num" w:pos="1440"/>
          </w:tabs>
          <w:ind w:left="1440" w:hanging="360"/>
        </w:pPr>
        <w:rPr>
          <w:rFonts w:ascii="Courier New" w:hAnsi="Courier New" w:hint="default"/>
          <w:sz w:val="20"/>
        </w:rPr>
      </w:lvl>
    </w:lvlOverride>
  </w:num>
  <w:num w:numId="7" w16cid:durableId="1369644902">
    <w:abstractNumId w:val="6"/>
  </w:num>
  <w:num w:numId="8" w16cid:durableId="476458677">
    <w:abstractNumId w:val="7"/>
  </w:num>
  <w:num w:numId="9" w16cid:durableId="743261945">
    <w:abstractNumId w:val="3"/>
  </w:num>
  <w:num w:numId="10" w16cid:durableId="1346253558">
    <w:abstractNumId w:val="2"/>
  </w:num>
  <w:num w:numId="11" w16cid:durableId="113252144">
    <w:abstractNumId w:val="5"/>
  </w:num>
  <w:num w:numId="12" w16cid:durableId="1724063875">
    <w:abstractNumId w:val="0"/>
  </w:num>
  <w:num w:numId="13" w16cid:durableId="15468656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E0"/>
    <w:rsid w:val="00000985"/>
    <w:rsid w:val="000033C5"/>
    <w:rsid w:val="00010502"/>
    <w:rsid w:val="00010529"/>
    <w:rsid w:val="00011698"/>
    <w:rsid w:val="00011AD5"/>
    <w:rsid w:val="000301EA"/>
    <w:rsid w:val="0003031C"/>
    <w:rsid w:val="000345DB"/>
    <w:rsid w:val="00035CF5"/>
    <w:rsid w:val="000404E7"/>
    <w:rsid w:val="000468CC"/>
    <w:rsid w:val="000476EA"/>
    <w:rsid w:val="00051CE1"/>
    <w:rsid w:val="00051CE6"/>
    <w:rsid w:val="000572C4"/>
    <w:rsid w:val="00064E03"/>
    <w:rsid w:val="00067AD8"/>
    <w:rsid w:val="00072E3B"/>
    <w:rsid w:val="00073164"/>
    <w:rsid w:val="00073C6F"/>
    <w:rsid w:val="00086B8D"/>
    <w:rsid w:val="00090091"/>
    <w:rsid w:val="0009098D"/>
    <w:rsid w:val="0009228D"/>
    <w:rsid w:val="000B0603"/>
    <w:rsid w:val="000B2533"/>
    <w:rsid w:val="000C30B2"/>
    <w:rsid w:val="000C472E"/>
    <w:rsid w:val="000D5712"/>
    <w:rsid w:val="000D6BF3"/>
    <w:rsid w:val="0010058C"/>
    <w:rsid w:val="0012218F"/>
    <w:rsid w:val="00160736"/>
    <w:rsid w:val="0016158F"/>
    <w:rsid w:val="0016161F"/>
    <w:rsid w:val="001627A1"/>
    <w:rsid w:val="00163C61"/>
    <w:rsid w:val="00167B88"/>
    <w:rsid w:val="0017355B"/>
    <w:rsid w:val="00173F40"/>
    <w:rsid w:val="00175A0F"/>
    <w:rsid w:val="00176D3F"/>
    <w:rsid w:val="00182840"/>
    <w:rsid w:val="001A2E92"/>
    <w:rsid w:val="001A4C5E"/>
    <w:rsid w:val="001B068D"/>
    <w:rsid w:val="001B27B1"/>
    <w:rsid w:val="001C0B69"/>
    <w:rsid w:val="001C14C4"/>
    <w:rsid w:val="001C5EDA"/>
    <w:rsid w:val="001E6B0D"/>
    <w:rsid w:val="001F1FAC"/>
    <w:rsid w:val="001F37BE"/>
    <w:rsid w:val="0021443E"/>
    <w:rsid w:val="00216029"/>
    <w:rsid w:val="0022164E"/>
    <w:rsid w:val="00226C8F"/>
    <w:rsid w:val="002350DA"/>
    <w:rsid w:val="00237A32"/>
    <w:rsid w:val="00251813"/>
    <w:rsid w:val="00251BA8"/>
    <w:rsid w:val="00253515"/>
    <w:rsid w:val="0025381E"/>
    <w:rsid w:val="00256A5C"/>
    <w:rsid w:val="0026728A"/>
    <w:rsid w:val="002813EC"/>
    <w:rsid w:val="002868D9"/>
    <w:rsid w:val="00292D32"/>
    <w:rsid w:val="002A197E"/>
    <w:rsid w:val="002A1D50"/>
    <w:rsid w:val="002A3E01"/>
    <w:rsid w:val="002B51E5"/>
    <w:rsid w:val="002C18A3"/>
    <w:rsid w:val="002F2A8B"/>
    <w:rsid w:val="002F557D"/>
    <w:rsid w:val="002F7644"/>
    <w:rsid w:val="003106AE"/>
    <w:rsid w:val="0031158E"/>
    <w:rsid w:val="00342D09"/>
    <w:rsid w:val="00345321"/>
    <w:rsid w:val="00354ECA"/>
    <w:rsid w:val="00355049"/>
    <w:rsid w:val="00360BB2"/>
    <w:rsid w:val="0037017D"/>
    <w:rsid w:val="003717AA"/>
    <w:rsid w:val="0037359F"/>
    <w:rsid w:val="00375BFB"/>
    <w:rsid w:val="00380443"/>
    <w:rsid w:val="003815B8"/>
    <w:rsid w:val="00383262"/>
    <w:rsid w:val="00383EA8"/>
    <w:rsid w:val="003A43DC"/>
    <w:rsid w:val="003A46EF"/>
    <w:rsid w:val="003A755D"/>
    <w:rsid w:val="003D0E19"/>
    <w:rsid w:val="003D1900"/>
    <w:rsid w:val="003E2CD9"/>
    <w:rsid w:val="003E341B"/>
    <w:rsid w:val="003E73C1"/>
    <w:rsid w:val="003F0E90"/>
    <w:rsid w:val="003F2381"/>
    <w:rsid w:val="00406C79"/>
    <w:rsid w:val="00432757"/>
    <w:rsid w:val="0044070D"/>
    <w:rsid w:val="00443714"/>
    <w:rsid w:val="0044448E"/>
    <w:rsid w:val="004451C5"/>
    <w:rsid w:val="00445498"/>
    <w:rsid w:val="004618B7"/>
    <w:rsid w:val="004712B8"/>
    <w:rsid w:val="004717D3"/>
    <w:rsid w:val="0047316B"/>
    <w:rsid w:val="00490840"/>
    <w:rsid w:val="00494721"/>
    <w:rsid w:val="004C232F"/>
    <w:rsid w:val="004C4A98"/>
    <w:rsid w:val="004D0964"/>
    <w:rsid w:val="004D1D79"/>
    <w:rsid w:val="004D56E9"/>
    <w:rsid w:val="004D78AC"/>
    <w:rsid w:val="004F11DA"/>
    <w:rsid w:val="004F4E39"/>
    <w:rsid w:val="00513124"/>
    <w:rsid w:val="00525254"/>
    <w:rsid w:val="00531535"/>
    <w:rsid w:val="00531CFD"/>
    <w:rsid w:val="00544E85"/>
    <w:rsid w:val="00553B16"/>
    <w:rsid w:val="00564FA7"/>
    <w:rsid w:val="005661DE"/>
    <w:rsid w:val="005743F8"/>
    <w:rsid w:val="00580A6B"/>
    <w:rsid w:val="005844A9"/>
    <w:rsid w:val="00584C44"/>
    <w:rsid w:val="0058569F"/>
    <w:rsid w:val="00585895"/>
    <w:rsid w:val="00585DF4"/>
    <w:rsid w:val="00591476"/>
    <w:rsid w:val="00592DAC"/>
    <w:rsid w:val="00593333"/>
    <w:rsid w:val="005A3481"/>
    <w:rsid w:val="005B42C0"/>
    <w:rsid w:val="005C22F0"/>
    <w:rsid w:val="005D0F61"/>
    <w:rsid w:val="005D23AC"/>
    <w:rsid w:val="005D5E40"/>
    <w:rsid w:val="005E1CE1"/>
    <w:rsid w:val="005E24B3"/>
    <w:rsid w:val="005F4735"/>
    <w:rsid w:val="005F6BCF"/>
    <w:rsid w:val="00602E19"/>
    <w:rsid w:val="006068C2"/>
    <w:rsid w:val="00612216"/>
    <w:rsid w:val="00612C21"/>
    <w:rsid w:val="00642C94"/>
    <w:rsid w:val="00643473"/>
    <w:rsid w:val="00653EA5"/>
    <w:rsid w:val="006612B5"/>
    <w:rsid w:val="0066666A"/>
    <w:rsid w:val="00680AC2"/>
    <w:rsid w:val="0068324F"/>
    <w:rsid w:val="00685175"/>
    <w:rsid w:val="006908D8"/>
    <w:rsid w:val="00696042"/>
    <w:rsid w:val="006965B9"/>
    <w:rsid w:val="006A3952"/>
    <w:rsid w:val="006A575A"/>
    <w:rsid w:val="006A6779"/>
    <w:rsid w:val="006A74C5"/>
    <w:rsid w:val="006B0912"/>
    <w:rsid w:val="006B31B0"/>
    <w:rsid w:val="006B5D6F"/>
    <w:rsid w:val="006B618A"/>
    <w:rsid w:val="006C098D"/>
    <w:rsid w:val="006C4E7C"/>
    <w:rsid w:val="006C67DE"/>
    <w:rsid w:val="006D1CEA"/>
    <w:rsid w:val="006D2F2D"/>
    <w:rsid w:val="006D3C8B"/>
    <w:rsid w:val="006D3FE9"/>
    <w:rsid w:val="006D444C"/>
    <w:rsid w:val="006E13CA"/>
    <w:rsid w:val="006E196E"/>
    <w:rsid w:val="006E3A3D"/>
    <w:rsid w:val="006F5688"/>
    <w:rsid w:val="006F78E0"/>
    <w:rsid w:val="006F7E2F"/>
    <w:rsid w:val="00713B23"/>
    <w:rsid w:val="00716383"/>
    <w:rsid w:val="00717C8E"/>
    <w:rsid w:val="00733482"/>
    <w:rsid w:val="00734989"/>
    <w:rsid w:val="0075021E"/>
    <w:rsid w:val="00760057"/>
    <w:rsid w:val="00762063"/>
    <w:rsid w:val="00762668"/>
    <w:rsid w:val="00783F11"/>
    <w:rsid w:val="00790A6F"/>
    <w:rsid w:val="007913B2"/>
    <w:rsid w:val="00797B50"/>
    <w:rsid w:val="007A1E65"/>
    <w:rsid w:val="007A4688"/>
    <w:rsid w:val="007B397A"/>
    <w:rsid w:val="007B6B26"/>
    <w:rsid w:val="007E2E26"/>
    <w:rsid w:val="007E63EC"/>
    <w:rsid w:val="007F24E2"/>
    <w:rsid w:val="007F5015"/>
    <w:rsid w:val="00803179"/>
    <w:rsid w:val="00816007"/>
    <w:rsid w:val="00820AF2"/>
    <w:rsid w:val="00821807"/>
    <w:rsid w:val="00835E0C"/>
    <w:rsid w:val="00841F71"/>
    <w:rsid w:val="00863C37"/>
    <w:rsid w:val="00865599"/>
    <w:rsid w:val="00876A81"/>
    <w:rsid w:val="00883604"/>
    <w:rsid w:val="008852FE"/>
    <w:rsid w:val="0088551A"/>
    <w:rsid w:val="008A1AE7"/>
    <w:rsid w:val="008A2A5E"/>
    <w:rsid w:val="008B2AE9"/>
    <w:rsid w:val="008D751E"/>
    <w:rsid w:val="008E3D17"/>
    <w:rsid w:val="008E482A"/>
    <w:rsid w:val="008E6441"/>
    <w:rsid w:val="008E67A9"/>
    <w:rsid w:val="008F0B2F"/>
    <w:rsid w:val="00904153"/>
    <w:rsid w:val="009045A5"/>
    <w:rsid w:val="00906C64"/>
    <w:rsid w:val="00933B17"/>
    <w:rsid w:val="00933E24"/>
    <w:rsid w:val="009340EA"/>
    <w:rsid w:val="00934F04"/>
    <w:rsid w:val="00950BCB"/>
    <w:rsid w:val="00955CC8"/>
    <w:rsid w:val="0096498F"/>
    <w:rsid w:val="009723AC"/>
    <w:rsid w:val="00976C65"/>
    <w:rsid w:val="00981D11"/>
    <w:rsid w:val="00982A62"/>
    <w:rsid w:val="009930CA"/>
    <w:rsid w:val="00993BFD"/>
    <w:rsid w:val="00993CDB"/>
    <w:rsid w:val="009B5C85"/>
    <w:rsid w:val="009C169D"/>
    <w:rsid w:val="009D013B"/>
    <w:rsid w:val="009D15F6"/>
    <w:rsid w:val="009D5A29"/>
    <w:rsid w:val="009E759A"/>
    <w:rsid w:val="009F376B"/>
    <w:rsid w:val="009F7A5A"/>
    <w:rsid w:val="00A032BB"/>
    <w:rsid w:val="00A15BF1"/>
    <w:rsid w:val="00A17F7F"/>
    <w:rsid w:val="00A263AB"/>
    <w:rsid w:val="00A263D7"/>
    <w:rsid w:val="00A35602"/>
    <w:rsid w:val="00A372CF"/>
    <w:rsid w:val="00A41403"/>
    <w:rsid w:val="00A429BB"/>
    <w:rsid w:val="00A47049"/>
    <w:rsid w:val="00A55F8E"/>
    <w:rsid w:val="00A654F4"/>
    <w:rsid w:val="00A6677A"/>
    <w:rsid w:val="00A704A6"/>
    <w:rsid w:val="00A74863"/>
    <w:rsid w:val="00A852BA"/>
    <w:rsid w:val="00A85FF2"/>
    <w:rsid w:val="00A90CF9"/>
    <w:rsid w:val="00A92EAA"/>
    <w:rsid w:val="00AA1638"/>
    <w:rsid w:val="00AA3AB4"/>
    <w:rsid w:val="00AB1631"/>
    <w:rsid w:val="00AB5E17"/>
    <w:rsid w:val="00AC4192"/>
    <w:rsid w:val="00AC76FC"/>
    <w:rsid w:val="00AD12A0"/>
    <w:rsid w:val="00AD1E61"/>
    <w:rsid w:val="00AD7405"/>
    <w:rsid w:val="00AE7C64"/>
    <w:rsid w:val="00AF1B72"/>
    <w:rsid w:val="00AF452F"/>
    <w:rsid w:val="00B00462"/>
    <w:rsid w:val="00B02245"/>
    <w:rsid w:val="00B16FA7"/>
    <w:rsid w:val="00B258BB"/>
    <w:rsid w:val="00B3286C"/>
    <w:rsid w:val="00B54238"/>
    <w:rsid w:val="00B601A0"/>
    <w:rsid w:val="00B64159"/>
    <w:rsid w:val="00B6648B"/>
    <w:rsid w:val="00B82C78"/>
    <w:rsid w:val="00B90C36"/>
    <w:rsid w:val="00B969E6"/>
    <w:rsid w:val="00B96DC5"/>
    <w:rsid w:val="00BA63B4"/>
    <w:rsid w:val="00BB3FCF"/>
    <w:rsid w:val="00BD3856"/>
    <w:rsid w:val="00BD6A5B"/>
    <w:rsid w:val="00C1266D"/>
    <w:rsid w:val="00C169F5"/>
    <w:rsid w:val="00C41EC6"/>
    <w:rsid w:val="00C548A5"/>
    <w:rsid w:val="00C56C62"/>
    <w:rsid w:val="00C57B16"/>
    <w:rsid w:val="00C614F5"/>
    <w:rsid w:val="00C702EC"/>
    <w:rsid w:val="00C82E72"/>
    <w:rsid w:val="00C84E7C"/>
    <w:rsid w:val="00C90124"/>
    <w:rsid w:val="00C94070"/>
    <w:rsid w:val="00C94325"/>
    <w:rsid w:val="00CA117D"/>
    <w:rsid w:val="00CA5564"/>
    <w:rsid w:val="00CB359C"/>
    <w:rsid w:val="00CB5EA3"/>
    <w:rsid w:val="00CC0005"/>
    <w:rsid w:val="00CC1682"/>
    <w:rsid w:val="00CC7DDF"/>
    <w:rsid w:val="00CD078F"/>
    <w:rsid w:val="00CD2E4D"/>
    <w:rsid w:val="00CD4E31"/>
    <w:rsid w:val="00CF2097"/>
    <w:rsid w:val="00D0147B"/>
    <w:rsid w:val="00D06019"/>
    <w:rsid w:val="00D07733"/>
    <w:rsid w:val="00D10511"/>
    <w:rsid w:val="00D107F4"/>
    <w:rsid w:val="00D153B7"/>
    <w:rsid w:val="00D16E6A"/>
    <w:rsid w:val="00D24335"/>
    <w:rsid w:val="00D2572E"/>
    <w:rsid w:val="00D327BB"/>
    <w:rsid w:val="00D550C9"/>
    <w:rsid w:val="00D564F9"/>
    <w:rsid w:val="00D75156"/>
    <w:rsid w:val="00D971D7"/>
    <w:rsid w:val="00DA493B"/>
    <w:rsid w:val="00DB54A4"/>
    <w:rsid w:val="00DC20EF"/>
    <w:rsid w:val="00DC337A"/>
    <w:rsid w:val="00DC51B5"/>
    <w:rsid w:val="00DC64EA"/>
    <w:rsid w:val="00DE2849"/>
    <w:rsid w:val="00DE478D"/>
    <w:rsid w:val="00DE561F"/>
    <w:rsid w:val="00DE7408"/>
    <w:rsid w:val="00DE7AA6"/>
    <w:rsid w:val="00DF629C"/>
    <w:rsid w:val="00E01773"/>
    <w:rsid w:val="00E16FDF"/>
    <w:rsid w:val="00E241F5"/>
    <w:rsid w:val="00E326A5"/>
    <w:rsid w:val="00E42563"/>
    <w:rsid w:val="00E46C74"/>
    <w:rsid w:val="00E51843"/>
    <w:rsid w:val="00E630A8"/>
    <w:rsid w:val="00E679E8"/>
    <w:rsid w:val="00E67DD5"/>
    <w:rsid w:val="00E70AB7"/>
    <w:rsid w:val="00E7608C"/>
    <w:rsid w:val="00E77E0D"/>
    <w:rsid w:val="00E80C4E"/>
    <w:rsid w:val="00E81926"/>
    <w:rsid w:val="00E821B6"/>
    <w:rsid w:val="00E87E41"/>
    <w:rsid w:val="00E9460A"/>
    <w:rsid w:val="00E95456"/>
    <w:rsid w:val="00EA052B"/>
    <w:rsid w:val="00EA640D"/>
    <w:rsid w:val="00EB2E8A"/>
    <w:rsid w:val="00EB3F58"/>
    <w:rsid w:val="00EB4146"/>
    <w:rsid w:val="00EB771B"/>
    <w:rsid w:val="00EC2E80"/>
    <w:rsid w:val="00EC4438"/>
    <w:rsid w:val="00EC50FA"/>
    <w:rsid w:val="00EC616E"/>
    <w:rsid w:val="00ED09BD"/>
    <w:rsid w:val="00F13E3B"/>
    <w:rsid w:val="00F30663"/>
    <w:rsid w:val="00F54973"/>
    <w:rsid w:val="00F56552"/>
    <w:rsid w:val="00F66005"/>
    <w:rsid w:val="00F7454D"/>
    <w:rsid w:val="00F828E0"/>
    <w:rsid w:val="00F97601"/>
    <w:rsid w:val="00FA331E"/>
    <w:rsid w:val="00FC5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D5EE1"/>
  <w15:chartTrackingRefBased/>
  <w15:docId w15:val="{3AF1C37B-EF2F-49E1-841C-6AF2C5AF6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8E0"/>
    <w:rPr>
      <w:rFonts w:eastAsiaTheme="majorEastAsia" w:cstheme="majorBidi"/>
      <w:color w:val="272727" w:themeColor="text1" w:themeTint="D8"/>
    </w:rPr>
  </w:style>
  <w:style w:type="paragraph" w:styleId="Title">
    <w:name w:val="Title"/>
    <w:basedOn w:val="Normal"/>
    <w:next w:val="Normal"/>
    <w:link w:val="TitleChar"/>
    <w:uiPriority w:val="10"/>
    <w:qFormat/>
    <w:rsid w:val="00F82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8E0"/>
    <w:pPr>
      <w:spacing w:before="160"/>
      <w:jc w:val="center"/>
    </w:pPr>
    <w:rPr>
      <w:i/>
      <w:iCs/>
      <w:color w:val="404040" w:themeColor="text1" w:themeTint="BF"/>
    </w:rPr>
  </w:style>
  <w:style w:type="character" w:customStyle="1" w:styleId="QuoteChar">
    <w:name w:val="Quote Char"/>
    <w:basedOn w:val="DefaultParagraphFont"/>
    <w:link w:val="Quote"/>
    <w:uiPriority w:val="29"/>
    <w:rsid w:val="00F828E0"/>
    <w:rPr>
      <w:i/>
      <w:iCs/>
      <w:color w:val="404040" w:themeColor="text1" w:themeTint="BF"/>
    </w:rPr>
  </w:style>
  <w:style w:type="paragraph" w:styleId="ListParagraph">
    <w:name w:val="List Paragraph"/>
    <w:basedOn w:val="Normal"/>
    <w:uiPriority w:val="34"/>
    <w:qFormat/>
    <w:rsid w:val="00F828E0"/>
    <w:pPr>
      <w:ind w:left="720"/>
      <w:contextualSpacing/>
    </w:pPr>
  </w:style>
  <w:style w:type="character" w:styleId="IntenseEmphasis">
    <w:name w:val="Intense Emphasis"/>
    <w:basedOn w:val="DefaultParagraphFont"/>
    <w:uiPriority w:val="21"/>
    <w:qFormat/>
    <w:rsid w:val="00F828E0"/>
    <w:rPr>
      <w:i/>
      <w:iCs/>
      <w:color w:val="0F4761" w:themeColor="accent1" w:themeShade="BF"/>
    </w:rPr>
  </w:style>
  <w:style w:type="paragraph" w:styleId="IntenseQuote">
    <w:name w:val="Intense Quote"/>
    <w:basedOn w:val="Normal"/>
    <w:next w:val="Normal"/>
    <w:link w:val="IntenseQuoteChar"/>
    <w:uiPriority w:val="30"/>
    <w:qFormat/>
    <w:rsid w:val="00F82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8E0"/>
    <w:rPr>
      <w:i/>
      <w:iCs/>
      <w:color w:val="0F4761" w:themeColor="accent1" w:themeShade="BF"/>
    </w:rPr>
  </w:style>
  <w:style w:type="character" w:styleId="IntenseReference">
    <w:name w:val="Intense Reference"/>
    <w:basedOn w:val="DefaultParagraphFont"/>
    <w:uiPriority w:val="32"/>
    <w:qFormat/>
    <w:rsid w:val="00F828E0"/>
    <w:rPr>
      <w:b/>
      <w:bCs/>
      <w:smallCaps/>
      <w:color w:val="0F4761" w:themeColor="accent1" w:themeShade="BF"/>
      <w:spacing w:val="5"/>
    </w:rPr>
  </w:style>
  <w:style w:type="paragraph" w:styleId="Header">
    <w:name w:val="header"/>
    <w:basedOn w:val="Normal"/>
    <w:link w:val="HeaderChar"/>
    <w:uiPriority w:val="99"/>
    <w:unhideWhenUsed/>
    <w:rsid w:val="00DC6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4EA"/>
  </w:style>
  <w:style w:type="paragraph" w:styleId="Footer">
    <w:name w:val="footer"/>
    <w:basedOn w:val="Normal"/>
    <w:link w:val="FooterChar"/>
    <w:uiPriority w:val="99"/>
    <w:unhideWhenUsed/>
    <w:rsid w:val="00DC6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4EA"/>
  </w:style>
  <w:style w:type="character" w:styleId="Hyperlink">
    <w:name w:val="Hyperlink"/>
    <w:basedOn w:val="DefaultParagraphFont"/>
    <w:uiPriority w:val="99"/>
    <w:unhideWhenUsed/>
    <w:rsid w:val="008B2AE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28092">
      <w:bodyDiv w:val="1"/>
      <w:marLeft w:val="0"/>
      <w:marRight w:val="0"/>
      <w:marTop w:val="0"/>
      <w:marBottom w:val="0"/>
      <w:divBdr>
        <w:top w:val="none" w:sz="0" w:space="0" w:color="auto"/>
        <w:left w:val="none" w:sz="0" w:space="0" w:color="auto"/>
        <w:bottom w:val="none" w:sz="0" w:space="0" w:color="auto"/>
        <w:right w:val="none" w:sz="0" w:space="0" w:color="auto"/>
      </w:divBdr>
    </w:div>
    <w:div w:id="97608978">
      <w:bodyDiv w:val="1"/>
      <w:marLeft w:val="0"/>
      <w:marRight w:val="0"/>
      <w:marTop w:val="0"/>
      <w:marBottom w:val="0"/>
      <w:divBdr>
        <w:top w:val="none" w:sz="0" w:space="0" w:color="auto"/>
        <w:left w:val="none" w:sz="0" w:space="0" w:color="auto"/>
        <w:bottom w:val="none" w:sz="0" w:space="0" w:color="auto"/>
        <w:right w:val="none" w:sz="0" w:space="0" w:color="auto"/>
      </w:divBdr>
    </w:div>
    <w:div w:id="132144072">
      <w:bodyDiv w:val="1"/>
      <w:marLeft w:val="0"/>
      <w:marRight w:val="0"/>
      <w:marTop w:val="0"/>
      <w:marBottom w:val="0"/>
      <w:divBdr>
        <w:top w:val="none" w:sz="0" w:space="0" w:color="auto"/>
        <w:left w:val="none" w:sz="0" w:space="0" w:color="auto"/>
        <w:bottom w:val="none" w:sz="0" w:space="0" w:color="auto"/>
        <w:right w:val="none" w:sz="0" w:space="0" w:color="auto"/>
      </w:divBdr>
    </w:div>
    <w:div w:id="254948403">
      <w:bodyDiv w:val="1"/>
      <w:marLeft w:val="0"/>
      <w:marRight w:val="0"/>
      <w:marTop w:val="0"/>
      <w:marBottom w:val="0"/>
      <w:divBdr>
        <w:top w:val="none" w:sz="0" w:space="0" w:color="auto"/>
        <w:left w:val="none" w:sz="0" w:space="0" w:color="auto"/>
        <w:bottom w:val="none" w:sz="0" w:space="0" w:color="auto"/>
        <w:right w:val="none" w:sz="0" w:space="0" w:color="auto"/>
      </w:divBdr>
    </w:div>
    <w:div w:id="442771479">
      <w:bodyDiv w:val="1"/>
      <w:marLeft w:val="0"/>
      <w:marRight w:val="0"/>
      <w:marTop w:val="0"/>
      <w:marBottom w:val="0"/>
      <w:divBdr>
        <w:top w:val="none" w:sz="0" w:space="0" w:color="auto"/>
        <w:left w:val="none" w:sz="0" w:space="0" w:color="auto"/>
        <w:bottom w:val="none" w:sz="0" w:space="0" w:color="auto"/>
        <w:right w:val="none" w:sz="0" w:space="0" w:color="auto"/>
      </w:divBdr>
    </w:div>
    <w:div w:id="771126086">
      <w:bodyDiv w:val="1"/>
      <w:marLeft w:val="0"/>
      <w:marRight w:val="0"/>
      <w:marTop w:val="0"/>
      <w:marBottom w:val="0"/>
      <w:divBdr>
        <w:top w:val="none" w:sz="0" w:space="0" w:color="auto"/>
        <w:left w:val="none" w:sz="0" w:space="0" w:color="auto"/>
        <w:bottom w:val="none" w:sz="0" w:space="0" w:color="auto"/>
        <w:right w:val="none" w:sz="0" w:space="0" w:color="auto"/>
      </w:divBdr>
    </w:div>
    <w:div w:id="795685795">
      <w:bodyDiv w:val="1"/>
      <w:marLeft w:val="0"/>
      <w:marRight w:val="0"/>
      <w:marTop w:val="0"/>
      <w:marBottom w:val="0"/>
      <w:divBdr>
        <w:top w:val="none" w:sz="0" w:space="0" w:color="auto"/>
        <w:left w:val="none" w:sz="0" w:space="0" w:color="auto"/>
        <w:bottom w:val="none" w:sz="0" w:space="0" w:color="auto"/>
        <w:right w:val="none" w:sz="0" w:space="0" w:color="auto"/>
      </w:divBdr>
    </w:div>
    <w:div w:id="930891863">
      <w:bodyDiv w:val="1"/>
      <w:marLeft w:val="0"/>
      <w:marRight w:val="0"/>
      <w:marTop w:val="0"/>
      <w:marBottom w:val="0"/>
      <w:divBdr>
        <w:top w:val="none" w:sz="0" w:space="0" w:color="auto"/>
        <w:left w:val="none" w:sz="0" w:space="0" w:color="auto"/>
        <w:bottom w:val="none" w:sz="0" w:space="0" w:color="auto"/>
        <w:right w:val="none" w:sz="0" w:space="0" w:color="auto"/>
      </w:divBdr>
    </w:div>
    <w:div w:id="1080909626">
      <w:bodyDiv w:val="1"/>
      <w:marLeft w:val="0"/>
      <w:marRight w:val="0"/>
      <w:marTop w:val="0"/>
      <w:marBottom w:val="0"/>
      <w:divBdr>
        <w:top w:val="none" w:sz="0" w:space="0" w:color="auto"/>
        <w:left w:val="none" w:sz="0" w:space="0" w:color="auto"/>
        <w:bottom w:val="none" w:sz="0" w:space="0" w:color="auto"/>
        <w:right w:val="none" w:sz="0" w:space="0" w:color="auto"/>
      </w:divBdr>
    </w:div>
    <w:div w:id="1164706830">
      <w:bodyDiv w:val="1"/>
      <w:marLeft w:val="0"/>
      <w:marRight w:val="0"/>
      <w:marTop w:val="0"/>
      <w:marBottom w:val="0"/>
      <w:divBdr>
        <w:top w:val="none" w:sz="0" w:space="0" w:color="auto"/>
        <w:left w:val="none" w:sz="0" w:space="0" w:color="auto"/>
        <w:bottom w:val="none" w:sz="0" w:space="0" w:color="auto"/>
        <w:right w:val="none" w:sz="0" w:space="0" w:color="auto"/>
      </w:divBdr>
    </w:div>
    <w:div w:id="1212840989">
      <w:bodyDiv w:val="1"/>
      <w:marLeft w:val="0"/>
      <w:marRight w:val="0"/>
      <w:marTop w:val="0"/>
      <w:marBottom w:val="0"/>
      <w:divBdr>
        <w:top w:val="none" w:sz="0" w:space="0" w:color="auto"/>
        <w:left w:val="none" w:sz="0" w:space="0" w:color="auto"/>
        <w:bottom w:val="none" w:sz="0" w:space="0" w:color="auto"/>
        <w:right w:val="none" w:sz="0" w:space="0" w:color="auto"/>
      </w:divBdr>
      <w:divsChild>
        <w:div w:id="1933393758">
          <w:marLeft w:val="0"/>
          <w:marRight w:val="0"/>
          <w:marTop w:val="0"/>
          <w:marBottom w:val="0"/>
          <w:divBdr>
            <w:top w:val="none" w:sz="0" w:space="0" w:color="auto"/>
            <w:left w:val="none" w:sz="0" w:space="0" w:color="auto"/>
            <w:bottom w:val="none" w:sz="0" w:space="0" w:color="auto"/>
            <w:right w:val="none" w:sz="0" w:space="0" w:color="auto"/>
          </w:divBdr>
          <w:divsChild>
            <w:div w:id="1806316307">
              <w:marLeft w:val="0"/>
              <w:marRight w:val="0"/>
              <w:marTop w:val="0"/>
              <w:marBottom w:val="0"/>
              <w:divBdr>
                <w:top w:val="none" w:sz="0" w:space="0" w:color="auto"/>
                <w:left w:val="none" w:sz="0" w:space="0" w:color="auto"/>
                <w:bottom w:val="none" w:sz="0" w:space="0" w:color="auto"/>
                <w:right w:val="none" w:sz="0" w:space="0" w:color="auto"/>
              </w:divBdr>
              <w:divsChild>
                <w:div w:id="97459988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37934100">
          <w:marLeft w:val="0"/>
          <w:marRight w:val="0"/>
          <w:marTop w:val="0"/>
          <w:marBottom w:val="0"/>
          <w:divBdr>
            <w:top w:val="none" w:sz="0" w:space="0" w:color="auto"/>
            <w:left w:val="none" w:sz="0" w:space="0" w:color="auto"/>
            <w:bottom w:val="none" w:sz="0" w:space="0" w:color="auto"/>
            <w:right w:val="none" w:sz="0" w:space="0" w:color="auto"/>
          </w:divBdr>
          <w:divsChild>
            <w:div w:id="2038969680">
              <w:marLeft w:val="0"/>
              <w:marRight w:val="0"/>
              <w:marTop w:val="0"/>
              <w:marBottom w:val="0"/>
              <w:divBdr>
                <w:top w:val="none" w:sz="0" w:space="0" w:color="auto"/>
                <w:left w:val="none" w:sz="0" w:space="0" w:color="auto"/>
                <w:bottom w:val="none" w:sz="0" w:space="0" w:color="auto"/>
                <w:right w:val="none" w:sz="0" w:space="0" w:color="auto"/>
              </w:divBdr>
              <w:divsChild>
                <w:div w:id="42391649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802115284">
          <w:marLeft w:val="0"/>
          <w:marRight w:val="0"/>
          <w:marTop w:val="0"/>
          <w:marBottom w:val="0"/>
          <w:divBdr>
            <w:top w:val="none" w:sz="0" w:space="0" w:color="auto"/>
            <w:left w:val="none" w:sz="0" w:space="0" w:color="auto"/>
            <w:bottom w:val="none" w:sz="0" w:space="0" w:color="auto"/>
            <w:right w:val="none" w:sz="0" w:space="0" w:color="auto"/>
          </w:divBdr>
          <w:divsChild>
            <w:div w:id="206983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588356">
      <w:bodyDiv w:val="1"/>
      <w:marLeft w:val="0"/>
      <w:marRight w:val="0"/>
      <w:marTop w:val="0"/>
      <w:marBottom w:val="0"/>
      <w:divBdr>
        <w:top w:val="none" w:sz="0" w:space="0" w:color="auto"/>
        <w:left w:val="none" w:sz="0" w:space="0" w:color="auto"/>
        <w:bottom w:val="none" w:sz="0" w:space="0" w:color="auto"/>
        <w:right w:val="none" w:sz="0" w:space="0" w:color="auto"/>
      </w:divBdr>
    </w:div>
    <w:div w:id="1342273924">
      <w:bodyDiv w:val="1"/>
      <w:marLeft w:val="0"/>
      <w:marRight w:val="0"/>
      <w:marTop w:val="0"/>
      <w:marBottom w:val="0"/>
      <w:divBdr>
        <w:top w:val="none" w:sz="0" w:space="0" w:color="auto"/>
        <w:left w:val="none" w:sz="0" w:space="0" w:color="auto"/>
        <w:bottom w:val="none" w:sz="0" w:space="0" w:color="auto"/>
        <w:right w:val="none" w:sz="0" w:space="0" w:color="auto"/>
      </w:divBdr>
    </w:div>
    <w:div w:id="1399282701">
      <w:bodyDiv w:val="1"/>
      <w:marLeft w:val="0"/>
      <w:marRight w:val="0"/>
      <w:marTop w:val="0"/>
      <w:marBottom w:val="0"/>
      <w:divBdr>
        <w:top w:val="none" w:sz="0" w:space="0" w:color="auto"/>
        <w:left w:val="none" w:sz="0" w:space="0" w:color="auto"/>
        <w:bottom w:val="none" w:sz="0" w:space="0" w:color="auto"/>
        <w:right w:val="none" w:sz="0" w:space="0" w:color="auto"/>
      </w:divBdr>
    </w:div>
    <w:div w:id="1424911912">
      <w:bodyDiv w:val="1"/>
      <w:marLeft w:val="0"/>
      <w:marRight w:val="0"/>
      <w:marTop w:val="0"/>
      <w:marBottom w:val="0"/>
      <w:divBdr>
        <w:top w:val="none" w:sz="0" w:space="0" w:color="auto"/>
        <w:left w:val="none" w:sz="0" w:space="0" w:color="auto"/>
        <w:bottom w:val="none" w:sz="0" w:space="0" w:color="auto"/>
        <w:right w:val="none" w:sz="0" w:space="0" w:color="auto"/>
      </w:divBdr>
    </w:div>
    <w:div w:id="1508715189">
      <w:bodyDiv w:val="1"/>
      <w:marLeft w:val="0"/>
      <w:marRight w:val="0"/>
      <w:marTop w:val="0"/>
      <w:marBottom w:val="0"/>
      <w:divBdr>
        <w:top w:val="none" w:sz="0" w:space="0" w:color="auto"/>
        <w:left w:val="none" w:sz="0" w:space="0" w:color="auto"/>
        <w:bottom w:val="none" w:sz="0" w:space="0" w:color="auto"/>
        <w:right w:val="none" w:sz="0" w:space="0" w:color="auto"/>
      </w:divBdr>
    </w:div>
    <w:div w:id="1521119177">
      <w:bodyDiv w:val="1"/>
      <w:marLeft w:val="0"/>
      <w:marRight w:val="0"/>
      <w:marTop w:val="0"/>
      <w:marBottom w:val="0"/>
      <w:divBdr>
        <w:top w:val="none" w:sz="0" w:space="0" w:color="auto"/>
        <w:left w:val="none" w:sz="0" w:space="0" w:color="auto"/>
        <w:bottom w:val="none" w:sz="0" w:space="0" w:color="auto"/>
        <w:right w:val="none" w:sz="0" w:space="0" w:color="auto"/>
      </w:divBdr>
    </w:div>
    <w:div w:id="1579634679">
      <w:bodyDiv w:val="1"/>
      <w:marLeft w:val="0"/>
      <w:marRight w:val="0"/>
      <w:marTop w:val="0"/>
      <w:marBottom w:val="0"/>
      <w:divBdr>
        <w:top w:val="none" w:sz="0" w:space="0" w:color="auto"/>
        <w:left w:val="none" w:sz="0" w:space="0" w:color="auto"/>
        <w:bottom w:val="none" w:sz="0" w:space="0" w:color="auto"/>
        <w:right w:val="none" w:sz="0" w:space="0" w:color="auto"/>
      </w:divBdr>
      <w:divsChild>
        <w:div w:id="1214391045">
          <w:marLeft w:val="0"/>
          <w:marRight w:val="0"/>
          <w:marTop w:val="0"/>
          <w:marBottom w:val="0"/>
          <w:divBdr>
            <w:top w:val="none" w:sz="0" w:space="0" w:color="auto"/>
            <w:left w:val="none" w:sz="0" w:space="0" w:color="auto"/>
            <w:bottom w:val="none" w:sz="0" w:space="0" w:color="auto"/>
            <w:right w:val="none" w:sz="0" w:space="0" w:color="auto"/>
          </w:divBdr>
          <w:divsChild>
            <w:div w:id="384263003">
              <w:marLeft w:val="0"/>
              <w:marRight w:val="0"/>
              <w:marTop w:val="0"/>
              <w:marBottom w:val="0"/>
              <w:divBdr>
                <w:top w:val="none" w:sz="0" w:space="0" w:color="auto"/>
                <w:left w:val="none" w:sz="0" w:space="0" w:color="auto"/>
                <w:bottom w:val="none" w:sz="0" w:space="0" w:color="auto"/>
                <w:right w:val="none" w:sz="0" w:space="0" w:color="auto"/>
              </w:divBdr>
              <w:divsChild>
                <w:div w:id="78901562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481384083">
          <w:marLeft w:val="0"/>
          <w:marRight w:val="0"/>
          <w:marTop w:val="0"/>
          <w:marBottom w:val="0"/>
          <w:divBdr>
            <w:top w:val="none" w:sz="0" w:space="0" w:color="auto"/>
            <w:left w:val="none" w:sz="0" w:space="0" w:color="auto"/>
            <w:bottom w:val="none" w:sz="0" w:space="0" w:color="auto"/>
            <w:right w:val="none" w:sz="0" w:space="0" w:color="auto"/>
          </w:divBdr>
          <w:divsChild>
            <w:div w:id="1864052738">
              <w:marLeft w:val="0"/>
              <w:marRight w:val="0"/>
              <w:marTop w:val="0"/>
              <w:marBottom w:val="0"/>
              <w:divBdr>
                <w:top w:val="none" w:sz="0" w:space="0" w:color="auto"/>
                <w:left w:val="none" w:sz="0" w:space="0" w:color="auto"/>
                <w:bottom w:val="none" w:sz="0" w:space="0" w:color="auto"/>
                <w:right w:val="none" w:sz="0" w:space="0" w:color="auto"/>
              </w:divBdr>
              <w:divsChild>
                <w:div w:id="300312913">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000035381">
          <w:marLeft w:val="0"/>
          <w:marRight w:val="0"/>
          <w:marTop w:val="0"/>
          <w:marBottom w:val="0"/>
          <w:divBdr>
            <w:top w:val="none" w:sz="0" w:space="0" w:color="auto"/>
            <w:left w:val="none" w:sz="0" w:space="0" w:color="auto"/>
            <w:bottom w:val="none" w:sz="0" w:space="0" w:color="auto"/>
            <w:right w:val="none" w:sz="0" w:space="0" w:color="auto"/>
          </w:divBdr>
          <w:divsChild>
            <w:div w:id="111090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642197">
      <w:bodyDiv w:val="1"/>
      <w:marLeft w:val="0"/>
      <w:marRight w:val="0"/>
      <w:marTop w:val="0"/>
      <w:marBottom w:val="0"/>
      <w:divBdr>
        <w:top w:val="none" w:sz="0" w:space="0" w:color="auto"/>
        <w:left w:val="none" w:sz="0" w:space="0" w:color="auto"/>
        <w:bottom w:val="none" w:sz="0" w:space="0" w:color="auto"/>
        <w:right w:val="none" w:sz="0" w:space="0" w:color="auto"/>
      </w:divBdr>
    </w:div>
    <w:div w:id="1662932130">
      <w:bodyDiv w:val="1"/>
      <w:marLeft w:val="0"/>
      <w:marRight w:val="0"/>
      <w:marTop w:val="0"/>
      <w:marBottom w:val="0"/>
      <w:divBdr>
        <w:top w:val="none" w:sz="0" w:space="0" w:color="auto"/>
        <w:left w:val="none" w:sz="0" w:space="0" w:color="auto"/>
        <w:bottom w:val="none" w:sz="0" w:space="0" w:color="auto"/>
        <w:right w:val="none" w:sz="0" w:space="0" w:color="auto"/>
      </w:divBdr>
      <w:divsChild>
        <w:div w:id="614144565">
          <w:marLeft w:val="0"/>
          <w:marRight w:val="0"/>
          <w:marTop w:val="0"/>
          <w:marBottom w:val="0"/>
          <w:divBdr>
            <w:top w:val="none" w:sz="0" w:space="0" w:color="auto"/>
            <w:left w:val="none" w:sz="0" w:space="0" w:color="auto"/>
            <w:bottom w:val="none" w:sz="0" w:space="0" w:color="auto"/>
            <w:right w:val="none" w:sz="0" w:space="0" w:color="auto"/>
          </w:divBdr>
          <w:divsChild>
            <w:div w:id="33652392">
              <w:marLeft w:val="0"/>
              <w:marRight w:val="0"/>
              <w:marTop w:val="0"/>
              <w:marBottom w:val="0"/>
              <w:divBdr>
                <w:top w:val="none" w:sz="0" w:space="0" w:color="auto"/>
                <w:left w:val="none" w:sz="0" w:space="0" w:color="auto"/>
                <w:bottom w:val="none" w:sz="0" w:space="0" w:color="auto"/>
                <w:right w:val="none" w:sz="0" w:space="0" w:color="auto"/>
              </w:divBdr>
              <w:divsChild>
                <w:div w:id="1153108375">
                  <w:marLeft w:val="0"/>
                  <w:marRight w:val="0"/>
                  <w:marTop w:val="0"/>
                  <w:marBottom w:val="0"/>
                  <w:divBdr>
                    <w:top w:val="none" w:sz="0" w:space="0" w:color="auto"/>
                    <w:left w:val="none" w:sz="0" w:space="0" w:color="auto"/>
                    <w:bottom w:val="none" w:sz="0" w:space="0" w:color="auto"/>
                    <w:right w:val="none" w:sz="0" w:space="0" w:color="auto"/>
                  </w:divBdr>
                  <w:divsChild>
                    <w:div w:id="123990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632837">
      <w:bodyDiv w:val="1"/>
      <w:marLeft w:val="0"/>
      <w:marRight w:val="0"/>
      <w:marTop w:val="0"/>
      <w:marBottom w:val="0"/>
      <w:divBdr>
        <w:top w:val="none" w:sz="0" w:space="0" w:color="auto"/>
        <w:left w:val="none" w:sz="0" w:space="0" w:color="auto"/>
        <w:bottom w:val="none" w:sz="0" w:space="0" w:color="auto"/>
        <w:right w:val="none" w:sz="0" w:space="0" w:color="auto"/>
      </w:divBdr>
    </w:div>
    <w:div w:id="1696691401">
      <w:bodyDiv w:val="1"/>
      <w:marLeft w:val="0"/>
      <w:marRight w:val="0"/>
      <w:marTop w:val="0"/>
      <w:marBottom w:val="0"/>
      <w:divBdr>
        <w:top w:val="none" w:sz="0" w:space="0" w:color="auto"/>
        <w:left w:val="none" w:sz="0" w:space="0" w:color="auto"/>
        <w:bottom w:val="none" w:sz="0" w:space="0" w:color="auto"/>
        <w:right w:val="none" w:sz="0" w:space="0" w:color="auto"/>
      </w:divBdr>
    </w:div>
    <w:div w:id="1766071791">
      <w:bodyDiv w:val="1"/>
      <w:marLeft w:val="0"/>
      <w:marRight w:val="0"/>
      <w:marTop w:val="0"/>
      <w:marBottom w:val="0"/>
      <w:divBdr>
        <w:top w:val="none" w:sz="0" w:space="0" w:color="auto"/>
        <w:left w:val="none" w:sz="0" w:space="0" w:color="auto"/>
        <w:bottom w:val="none" w:sz="0" w:space="0" w:color="auto"/>
        <w:right w:val="none" w:sz="0" w:space="0" w:color="auto"/>
      </w:divBdr>
    </w:div>
    <w:div w:id="1862552403">
      <w:bodyDiv w:val="1"/>
      <w:marLeft w:val="0"/>
      <w:marRight w:val="0"/>
      <w:marTop w:val="0"/>
      <w:marBottom w:val="0"/>
      <w:divBdr>
        <w:top w:val="none" w:sz="0" w:space="0" w:color="auto"/>
        <w:left w:val="none" w:sz="0" w:space="0" w:color="auto"/>
        <w:bottom w:val="none" w:sz="0" w:space="0" w:color="auto"/>
        <w:right w:val="none" w:sz="0" w:space="0" w:color="auto"/>
      </w:divBdr>
    </w:div>
    <w:div w:id="2052266451">
      <w:bodyDiv w:val="1"/>
      <w:marLeft w:val="0"/>
      <w:marRight w:val="0"/>
      <w:marTop w:val="0"/>
      <w:marBottom w:val="0"/>
      <w:divBdr>
        <w:top w:val="none" w:sz="0" w:space="0" w:color="auto"/>
        <w:left w:val="none" w:sz="0" w:space="0" w:color="auto"/>
        <w:bottom w:val="none" w:sz="0" w:space="0" w:color="auto"/>
        <w:right w:val="none" w:sz="0" w:space="0" w:color="auto"/>
      </w:divBdr>
    </w:div>
    <w:div w:id="2053458975">
      <w:bodyDiv w:val="1"/>
      <w:marLeft w:val="0"/>
      <w:marRight w:val="0"/>
      <w:marTop w:val="0"/>
      <w:marBottom w:val="0"/>
      <w:divBdr>
        <w:top w:val="none" w:sz="0" w:space="0" w:color="auto"/>
        <w:left w:val="none" w:sz="0" w:space="0" w:color="auto"/>
        <w:bottom w:val="none" w:sz="0" w:space="0" w:color="auto"/>
        <w:right w:val="none" w:sz="0" w:space="0" w:color="auto"/>
      </w:divBdr>
      <w:divsChild>
        <w:div w:id="954024934">
          <w:marLeft w:val="0"/>
          <w:marRight w:val="0"/>
          <w:marTop w:val="0"/>
          <w:marBottom w:val="0"/>
          <w:divBdr>
            <w:top w:val="none" w:sz="0" w:space="0" w:color="auto"/>
            <w:left w:val="none" w:sz="0" w:space="0" w:color="auto"/>
            <w:bottom w:val="none" w:sz="0" w:space="0" w:color="auto"/>
            <w:right w:val="none" w:sz="0" w:space="0" w:color="auto"/>
          </w:divBdr>
          <w:divsChild>
            <w:div w:id="258636820">
              <w:marLeft w:val="0"/>
              <w:marRight w:val="0"/>
              <w:marTop w:val="0"/>
              <w:marBottom w:val="0"/>
              <w:divBdr>
                <w:top w:val="none" w:sz="0" w:space="0" w:color="auto"/>
                <w:left w:val="none" w:sz="0" w:space="0" w:color="auto"/>
                <w:bottom w:val="none" w:sz="0" w:space="0" w:color="auto"/>
                <w:right w:val="none" w:sz="0" w:space="0" w:color="auto"/>
              </w:divBdr>
              <w:divsChild>
                <w:div w:id="1176847215">
                  <w:marLeft w:val="0"/>
                  <w:marRight w:val="0"/>
                  <w:marTop w:val="0"/>
                  <w:marBottom w:val="0"/>
                  <w:divBdr>
                    <w:top w:val="none" w:sz="0" w:space="0" w:color="auto"/>
                    <w:left w:val="none" w:sz="0" w:space="0" w:color="auto"/>
                    <w:bottom w:val="none" w:sz="0" w:space="0" w:color="auto"/>
                    <w:right w:val="none" w:sz="0" w:space="0" w:color="auto"/>
                  </w:divBdr>
                  <w:divsChild>
                    <w:div w:id="117611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653224">
      <w:bodyDiv w:val="1"/>
      <w:marLeft w:val="0"/>
      <w:marRight w:val="0"/>
      <w:marTop w:val="0"/>
      <w:marBottom w:val="0"/>
      <w:divBdr>
        <w:top w:val="none" w:sz="0" w:space="0" w:color="auto"/>
        <w:left w:val="none" w:sz="0" w:space="0" w:color="auto"/>
        <w:bottom w:val="none" w:sz="0" w:space="0" w:color="auto"/>
        <w:right w:val="none" w:sz="0" w:space="0" w:color="auto"/>
      </w:divBdr>
    </w:div>
    <w:div w:id="2105150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eiconsortium.org/" TargetMode="External"/><Relationship Id="rId26" Type="http://schemas.openxmlformats.org/officeDocument/2006/relationships/hyperlink" Target="https://www.academia.edu/37329006/Emotional_Intelligence_Why_it_Can_Matter_More_Than_IQ_by_Daniel_Goleman" TargetMode="External"/><Relationship Id="rId21" Type="http://schemas.openxmlformats.org/officeDocument/2006/relationships/hyperlink" Target="https://nobaproject.com/modules/emotional-intelligence" TargetMode="External"/><Relationship Id="rId34" Type="http://schemas.openxmlformats.org/officeDocument/2006/relationships/hyperlink" Target="https://mitsloan.mit.edu/ideas-made-to-matter/5-enduring-management-ideas-mit-sloans-edgar-schein"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linkedin.com/pulse/four-branches-ei-farida-aghayeva/" TargetMode="External"/><Relationship Id="rId33" Type="http://schemas.openxmlformats.org/officeDocument/2006/relationships/hyperlink" Target="https://www.helpguide.org/mental-health/wellbeing/emotional-intelligence-eq"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medium.com/be-here-get-there/coaching-model-self-directed-learning-boyatzis-20fefebb9471" TargetMode="External"/><Relationship Id="rId29" Type="http://schemas.openxmlformats.org/officeDocument/2006/relationships/hyperlink" Target="https://www.grantthorntonni.com/insights/articles/the-impact-of-emotional-intelligence-on-leadershi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xperianta.com/directory/concepts/a-milestone-of-intelligent-development-daniel-golemans-emotional-intelligence-theory/" TargetMode="External"/><Relationship Id="rId32" Type="http://schemas.openxmlformats.org/officeDocument/2006/relationships/hyperlink" Target="https://www.forbes.com/councils/forbeshumanresourcescouncil/2023/07/18/the-importance-of-emotional-intelligence-at-work/"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pmc.ncbi.nlm.nih.gov/articles/PMC2538713/" TargetMode="External"/><Relationship Id="rId28" Type="http://schemas.openxmlformats.org/officeDocument/2006/relationships/hyperlink" Target="https://honestivalues.com/en/blogs/blog-what-role-does-emotional-intelligence-play-in-ethical-leadership-within-people-management-140642"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disruptiveleadership.institute/goleman_emotional_social_intelligence/" TargetMode="External"/><Relationship Id="rId31" Type="http://schemas.openxmlformats.org/officeDocument/2006/relationships/hyperlink" Target="https://www.superheuristics.com/eprg-framework-international-business-and-market-develop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mindtools.com/blog/the-dark-side-of-emotional-intelligence/" TargetMode="External"/><Relationship Id="rId27" Type="http://schemas.openxmlformats.org/officeDocument/2006/relationships/hyperlink" Target="https://www.talentsmarteq.com/increasing-your-salary-with-emotional-intelligence/" TargetMode="External"/><Relationship Id="rId30" Type="http://schemas.openxmlformats.org/officeDocument/2006/relationships/hyperlink" Target="https://www.aicura.com/eleadership/personal-effectiveness/golemans-5-elements-of-eq/" TargetMode="External"/><Relationship Id="rId35" Type="http://schemas.openxmlformats.org/officeDocument/2006/relationships/hyperlink" Target="https://www.scribd.com/document/519497734/Grant-Adam-The-Dark-Side-of-Emotional-Intelligenc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6" ma:contentTypeDescription="Create a new document." ma:contentTypeScope="" ma:versionID="3d40d64fe506dd03294ce99692644d59">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5105dff989813d8329f7dc4e9d89a4ee"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element ref="ns4:MediaServiceSearchProperties" minOccurs="0"/>
                <xsd:element ref="ns4:_activity" minOccurs="0"/>
                <xsd:element ref="ns4:MediaServiceObjectDetectorVersions" minOccurs="0"/>
                <xsd:element ref="ns4:MediaServiceSystemTag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E9CB56-18DB-4589-96E9-08A3E83A29E3}">
  <ds:schemaRefs>
    <ds:schemaRef ds:uri="http://schemas.microsoft.com/sharepoint/v3/contenttype/forms"/>
  </ds:schemaRefs>
</ds:datastoreItem>
</file>

<file path=customXml/itemProps2.xml><?xml version="1.0" encoding="utf-8"?>
<ds:datastoreItem xmlns:ds="http://schemas.openxmlformats.org/officeDocument/2006/customXml" ds:itemID="{85C979D6-97AD-47C3-B7D7-F7512136B1EB}">
  <ds:schemaRefs>
    <ds:schemaRef ds:uri="http://purl.org/dc/elements/1.1/"/>
    <ds:schemaRef ds:uri="http://schemas.microsoft.com/office/2006/metadata/properties"/>
    <ds:schemaRef ds:uri="http://schemas.microsoft.com/office/2006/documentManagement/types"/>
    <ds:schemaRef ds:uri="http://www.w3.org/XML/1998/namespace"/>
    <ds:schemaRef ds:uri="http://purl.org/dc/terms/"/>
    <ds:schemaRef ds:uri="ab0404f2-73f1-4c8b-8b8f-e15f0c5ca697"/>
    <ds:schemaRef ds:uri="http://purl.org/dc/dcmitype/"/>
    <ds:schemaRef ds:uri="http://schemas.microsoft.com/office/infopath/2007/PartnerControls"/>
    <ds:schemaRef ds:uri="http://schemas.openxmlformats.org/package/2006/metadata/core-properties"/>
    <ds:schemaRef ds:uri="ec64fcab-bbc9-4804-8cc6-0a77e40cec50"/>
  </ds:schemaRefs>
</ds:datastoreItem>
</file>

<file path=customXml/itemProps3.xml><?xml version="1.0" encoding="utf-8"?>
<ds:datastoreItem xmlns:ds="http://schemas.openxmlformats.org/officeDocument/2006/customXml" ds:itemID="{9053C237-F249-4F8C-854A-A24F61230C6C}">
  <ds:schemaRefs>
    <ds:schemaRef ds:uri="http://schemas.openxmlformats.org/officeDocument/2006/bibliography"/>
  </ds:schemaRefs>
</ds:datastoreItem>
</file>

<file path=customXml/itemProps4.xml><?xml version="1.0" encoding="utf-8"?>
<ds:datastoreItem xmlns:ds="http://schemas.openxmlformats.org/officeDocument/2006/customXml" ds:itemID="{408E10FD-D075-4610-91E6-C7E0B7C00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4857</Words>
  <Characters>27686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iganacio perez blanco</dc:creator>
  <cp:keywords/>
  <dc:description/>
  <cp:lastModifiedBy>Ignacio Perez  Blanco (2129210)</cp:lastModifiedBy>
  <cp:revision>2</cp:revision>
  <dcterms:created xsi:type="dcterms:W3CDTF">2025-04-26T12:00:00Z</dcterms:created>
  <dcterms:modified xsi:type="dcterms:W3CDTF">2025-04-26T12:00:00Z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