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A909C3F" w14:textId="06C864A6" w:rsidR="007E3362" w:rsidRPr="004245EA" w:rsidRDefault="006D590C" w:rsidP="00C75FE2">
      <w:pPr>
        <w:jc w:val="both"/>
        <w:rPr>
          <w:color w:val="000000" w:themeColor="text1"/>
        </w:rPr>
      </w:pPr>
      <w:r w:rsidRPr="004245EA">
        <w:rPr>
          <w:color w:val="000000" w:themeColor="text1"/>
        </w:rPr>
        <w:t>Collaboration is possible at almost all organisational levels. Individuals can work together across departments, industries, countries, and even within different professions (</w:t>
      </w:r>
      <w:r w:rsidR="000310E4" w:rsidRPr="004245EA">
        <w:rPr>
          <w:color w:val="000000" w:themeColor="text1"/>
        </w:rPr>
        <w:t>Green, B. and Johnson, C)</w:t>
      </w:r>
      <w:r w:rsidR="00B62C18" w:rsidRPr="004245EA">
        <w:rPr>
          <w:color w:val="000000" w:themeColor="text1"/>
        </w:rPr>
        <w:t>.</w:t>
      </w:r>
      <w:r w:rsidR="000310E4" w:rsidRPr="004245EA">
        <w:rPr>
          <w:color w:val="000000" w:themeColor="text1"/>
        </w:rPr>
        <w:t xml:space="preserve"> </w:t>
      </w:r>
      <w:r w:rsidR="00856CD1" w:rsidRPr="004245EA">
        <w:rPr>
          <w:color w:val="000000" w:themeColor="text1"/>
        </w:rPr>
        <w:t xml:space="preserve">In the medical industry, collaboration is defined as health care providers taking on complementary responsibilities, cooperating, and sharing accountability for problem-solving and decision-making to formulate and carry out plans for patient care </w:t>
      </w:r>
      <w:r w:rsidR="00A1249D" w:rsidRPr="004245EA">
        <w:rPr>
          <w:color w:val="000000" w:themeColor="text1"/>
        </w:rPr>
        <w:t>(</w:t>
      </w:r>
      <w:r w:rsidR="00856CD1" w:rsidRPr="004245EA">
        <w:rPr>
          <w:color w:val="000000" w:themeColor="text1"/>
        </w:rPr>
        <w:t xml:space="preserve">Rosenstein, A. and </w:t>
      </w:r>
      <w:proofErr w:type="spellStart"/>
      <w:r w:rsidR="00856CD1" w:rsidRPr="004245EA">
        <w:rPr>
          <w:color w:val="000000" w:themeColor="text1"/>
        </w:rPr>
        <w:t>O’Daniel</w:t>
      </w:r>
      <w:proofErr w:type="spellEnd"/>
      <w:r w:rsidR="00856CD1" w:rsidRPr="004245EA">
        <w:rPr>
          <w:color w:val="000000" w:themeColor="text1"/>
        </w:rPr>
        <w:t xml:space="preserve">, M. </w:t>
      </w:r>
      <w:r w:rsidR="00A1249D" w:rsidRPr="004245EA">
        <w:rPr>
          <w:color w:val="000000" w:themeColor="text1"/>
        </w:rPr>
        <w:t xml:space="preserve">2023). </w:t>
      </w:r>
      <w:r w:rsidR="00F34A1A" w:rsidRPr="004245EA">
        <w:rPr>
          <w:color w:val="000000" w:themeColor="text1"/>
        </w:rPr>
        <w:t xml:space="preserve">When doctors, nurses, and other healthcare professionals work together, they become more aware of the information and abilities that each other possess, which enhances decision-making (Rosenstein, A. and </w:t>
      </w:r>
      <w:proofErr w:type="spellStart"/>
      <w:r w:rsidR="00F34A1A" w:rsidRPr="004245EA">
        <w:rPr>
          <w:color w:val="000000" w:themeColor="text1"/>
        </w:rPr>
        <w:t>O’Daniel</w:t>
      </w:r>
      <w:proofErr w:type="spellEnd"/>
      <w:r w:rsidR="00F34A1A" w:rsidRPr="004245EA">
        <w:rPr>
          <w:color w:val="000000" w:themeColor="text1"/>
        </w:rPr>
        <w:t>, M. 2023).</w:t>
      </w:r>
      <w:r w:rsidR="007E3362" w:rsidRPr="004245EA">
        <w:rPr>
          <w:color w:val="000000" w:themeColor="text1"/>
        </w:rPr>
        <w:t xml:space="preserve"> </w:t>
      </w:r>
      <w:r w:rsidR="004F5F20" w:rsidRPr="004245EA">
        <w:rPr>
          <w:color w:val="000000" w:themeColor="text1"/>
        </w:rPr>
        <w:t xml:space="preserve">Swick, N. and Bhatt, J. (2017) </w:t>
      </w:r>
      <w:r w:rsidR="00F2283C" w:rsidRPr="004245EA">
        <w:rPr>
          <w:color w:val="000000" w:themeColor="text1"/>
        </w:rPr>
        <w:t>S</w:t>
      </w:r>
      <w:r w:rsidR="004F5F20" w:rsidRPr="004245EA">
        <w:rPr>
          <w:color w:val="000000" w:themeColor="text1"/>
        </w:rPr>
        <w:t>tates that f</w:t>
      </w:r>
      <w:r w:rsidR="007E3362" w:rsidRPr="004245EA">
        <w:rPr>
          <w:color w:val="000000" w:themeColor="text1"/>
        </w:rPr>
        <w:t>or collaboration to work effectively, each team member must also be willing to trust other health care professionals to achieve a collective goal, which is the patient's health and well-being</w:t>
      </w:r>
      <w:r w:rsidR="004F5F20" w:rsidRPr="004245EA">
        <w:rPr>
          <w:color w:val="000000" w:themeColor="text1"/>
        </w:rPr>
        <w:t xml:space="preserve">. </w:t>
      </w:r>
      <w:r w:rsidR="002A27C5" w:rsidRPr="004245EA">
        <w:rPr>
          <w:color w:val="000000" w:themeColor="text1"/>
        </w:rPr>
        <w:t>Lewis, C. (2022) states that the ability to build strong relationships with key stakeholders requires trust. It can be built and developed on a wide range of occasions, including admitting weaknesses and mistakes</w:t>
      </w:r>
      <w:r w:rsidR="00A23F33" w:rsidRPr="004245EA">
        <w:rPr>
          <w:color w:val="000000" w:themeColor="text1"/>
        </w:rPr>
        <w:t>,</w:t>
      </w:r>
      <w:r w:rsidR="002A27C5" w:rsidRPr="004245EA">
        <w:rPr>
          <w:color w:val="000000" w:themeColor="text1"/>
        </w:rPr>
        <w:t xml:space="preserve"> asking for help when needed</w:t>
      </w:r>
      <w:r w:rsidR="00A23F33" w:rsidRPr="004245EA">
        <w:rPr>
          <w:color w:val="000000" w:themeColor="text1"/>
        </w:rPr>
        <w:t>,</w:t>
      </w:r>
      <w:r w:rsidR="002A27C5" w:rsidRPr="004245EA">
        <w:rPr>
          <w:color w:val="000000" w:themeColor="text1"/>
        </w:rPr>
        <w:t xml:space="preserve"> appreciating and utilizing one another's skills and experience</w:t>
      </w:r>
      <w:r w:rsidR="00A23F33" w:rsidRPr="004245EA">
        <w:rPr>
          <w:color w:val="000000" w:themeColor="text1"/>
        </w:rPr>
        <w:t xml:space="preserve">, </w:t>
      </w:r>
      <w:r w:rsidR="002A27C5" w:rsidRPr="004245EA">
        <w:rPr>
          <w:color w:val="000000" w:themeColor="text1"/>
        </w:rPr>
        <w:t>being critical friends, and looking forward to meetings and other opportunities for collaboration.</w:t>
      </w:r>
      <w:r w:rsidR="0065683F" w:rsidRPr="004245EA">
        <w:rPr>
          <w:color w:val="000000" w:themeColor="text1"/>
        </w:rPr>
        <w:t xml:space="preserve"> Lewis, C. (2022) States that b</w:t>
      </w:r>
      <w:r w:rsidR="000B0E4A" w:rsidRPr="004245EA">
        <w:rPr>
          <w:color w:val="000000" w:themeColor="text1"/>
        </w:rPr>
        <w:t xml:space="preserve">uilding trust is essential to having an effective team. Teams that are cohesive utilise one other's strengths and minimise each other's weaknesses to generate superior work. Teams </w:t>
      </w:r>
      <w:r w:rsidR="00BB3E60" w:rsidRPr="004245EA">
        <w:rPr>
          <w:color w:val="000000" w:themeColor="text1"/>
        </w:rPr>
        <w:t>can’t</w:t>
      </w:r>
      <w:r w:rsidR="000B0E4A" w:rsidRPr="004245EA">
        <w:rPr>
          <w:color w:val="000000" w:themeColor="text1"/>
        </w:rPr>
        <w:t xml:space="preserve"> operate at their best or produce at their maximum capacity without strong levels of trust.</w:t>
      </w:r>
    </w:p>
    <w:p w14:paraId="19A91B97" w14:textId="18C71FF0" w:rsidR="00821E64" w:rsidRPr="004245EA" w:rsidRDefault="00821E64" w:rsidP="00C75FE2">
      <w:pPr>
        <w:jc w:val="both"/>
        <w:rPr>
          <w:color w:val="000000" w:themeColor="text1"/>
        </w:rPr>
      </w:pPr>
    </w:p>
    <w:p w14:paraId="3278CF24" w14:textId="19E0584C" w:rsidR="00A1249D" w:rsidRPr="004245EA" w:rsidRDefault="00065A9D" w:rsidP="00C75FE2">
      <w:pPr>
        <w:jc w:val="both"/>
        <w:rPr>
          <w:color w:val="000000" w:themeColor="text1"/>
        </w:rPr>
      </w:pPr>
      <w:r w:rsidRPr="004245EA">
        <w:rPr>
          <w:color w:val="000000" w:themeColor="text1"/>
        </w:rPr>
        <w:t xml:space="preserve">There are several reasons why teamwork has become an important health intervention. First, </w:t>
      </w:r>
      <w:r w:rsidR="00152AF0" w:rsidRPr="004245EA">
        <w:rPr>
          <w:color w:val="000000" w:themeColor="text1"/>
        </w:rPr>
        <w:t xml:space="preserve">Collaboration improves patient safety and lowers the incidence of medical mistakes, Moreover, teamwork reduces the problems that cause burnout. </w:t>
      </w:r>
      <w:r w:rsidR="00CE0A2C" w:rsidRPr="004245EA">
        <w:rPr>
          <w:color w:val="000000" w:themeColor="text1"/>
        </w:rPr>
        <w:t xml:space="preserve">Second, </w:t>
      </w:r>
      <w:r w:rsidR="00152AF0" w:rsidRPr="004245EA">
        <w:rPr>
          <w:color w:val="000000" w:themeColor="text1"/>
        </w:rPr>
        <w:t xml:space="preserve">as clinical care becomes more specialised and sophisticated, medical staff members are compelled to try difficult health services and pick up new skills fast. Due to the ageing of the population and the rise in chronic illnesses including diabetes, cancer, and heart disease, medical staffs are now required to provide holistic treatment. </w:t>
      </w:r>
      <w:r w:rsidR="005E7E4E" w:rsidRPr="004245EA">
        <w:rPr>
          <w:color w:val="000000" w:themeColor="text1"/>
        </w:rPr>
        <w:t xml:space="preserve">Lastly, </w:t>
      </w:r>
      <w:r w:rsidR="00CB29A5" w:rsidRPr="004245EA">
        <w:rPr>
          <w:color w:val="000000" w:themeColor="text1"/>
        </w:rPr>
        <w:t>s</w:t>
      </w:r>
      <w:r w:rsidR="00BC2622" w:rsidRPr="004245EA">
        <w:rPr>
          <w:color w:val="000000" w:themeColor="text1"/>
        </w:rPr>
        <w:t>ince effective communication is at the core of cooperation, patients and their families occasionally report feeling more at ease, accepting treatments and</w:t>
      </w:r>
      <w:r w:rsidR="005D5F2A" w:rsidRPr="004245EA">
        <w:rPr>
          <w:color w:val="000000" w:themeColor="text1"/>
        </w:rPr>
        <w:t xml:space="preserve"> </w:t>
      </w:r>
      <w:r w:rsidR="00BC2622" w:rsidRPr="004245EA">
        <w:rPr>
          <w:color w:val="000000" w:themeColor="text1"/>
        </w:rPr>
        <w:t xml:space="preserve">feeling </w:t>
      </w:r>
      <w:proofErr w:type="gramStart"/>
      <w:r w:rsidR="00BC2622" w:rsidRPr="004245EA">
        <w:rPr>
          <w:color w:val="000000" w:themeColor="text1"/>
        </w:rPr>
        <w:t>more</w:t>
      </w:r>
      <w:r w:rsidR="002A27C5" w:rsidRPr="004245EA">
        <w:rPr>
          <w:color w:val="000000" w:themeColor="text1"/>
        </w:rPr>
        <w:t xml:space="preserve"> </w:t>
      </w:r>
      <w:r w:rsidR="00BC2622" w:rsidRPr="004245EA">
        <w:rPr>
          <w:color w:val="000000" w:themeColor="text1"/>
        </w:rPr>
        <w:t>happy</w:t>
      </w:r>
      <w:proofErr w:type="gramEnd"/>
      <w:r w:rsidR="002A27C5" w:rsidRPr="004245EA">
        <w:rPr>
          <w:color w:val="000000" w:themeColor="text1"/>
        </w:rPr>
        <w:t xml:space="preserve"> </w:t>
      </w:r>
      <w:r w:rsidR="00BC2622" w:rsidRPr="004245EA">
        <w:rPr>
          <w:color w:val="000000" w:themeColor="text1"/>
        </w:rPr>
        <w:t>with their medical care</w:t>
      </w:r>
      <w:r w:rsidR="005E7E4E" w:rsidRPr="004245EA">
        <w:rPr>
          <w:color w:val="000000" w:themeColor="text1"/>
        </w:rPr>
        <w:t xml:space="preserve"> (Rawlinson, C. et al 2021).</w:t>
      </w:r>
    </w:p>
    <w:p w14:paraId="66F1AA37" w14:textId="601BF671" w:rsidR="00A1249D" w:rsidRPr="004245EA" w:rsidRDefault="00A1249D" w:rsidP="00C75FE2">
      <w:pPr>
        <w:jc w:val="both"/>
        <w:rPr>
          <w:color w:val="000000" w:themeColor="text1"/>
        </w:rPr>
      </w:pPr>
    </w:p>
    <w:p w14:paraId="23CC7824" w14:textId="77777777" w:rsidR="0094085C" w:rsidRPr="004245EA" w:rsidRDefault="0094085C" w:rsidP="00C75FE2">
      <w:pPr>
        <w:jc w:val="both"/>
        <w:rPr>
          <w:color w:val="000000" w:themeColor="text1"/>
        </w:rPr>
      </w:pPr>
    </w:p>
    <w:p w14:paraId="0D014233" w14:textId="45743D2A" w:rsidR="00FF34E2" w:rsidRPr="004245EA" w:rsidRDefault="00612757" w:rsidP="00FF34E2">
      <w:pPr>
        <w:jc w:val="both"/>
        <w:rPr>
          <w:color w:val="000000" w:themeColor="text1"/>
        </w:rPr>
      </w:pPr>
      <w:r w:rsidRPr="004245EA">
        <w:rPr>
          <w:color w:val="000000" w:themeColor="text1"/>
        </w:rPr>
        <w:t>Swick, N. and Bhatt, J.</w:t>
      </w:r>
      <w:r w:rsidR="008D3131" w:rsidRPr="004245EA">
        <w:rPr>
          <w:color w:val="000000" w:themeColor="text1"/>
        </w:rPr>
        <w:t xml:space="preserve"> (2017) states that </w:t>
      </w:r>
      <w:r w:rsidR="0094085C" w:rsidRPr="004245EA">
        <w:rPr>
          <w:color w:val="000000" w:themeColor="text1"/>
        </w:rPr>
        <w:t>Teamwork and communication abilities are critical for delivering high-quality medical treatment. Health care teams may enhance patient satisfaction, avoid medical mistakes, improve efficiency, and improve patient outcomes when all clinical and nonclinical staff members collaborate efficiently.</w:t>
      </w:r>
      <w:r w:rsidR="00BB3E60" w:rsidRPr="004245EA">
        <w:rPr>
          <w:color w:val="000000" w:themeColor="text1"/>
        </w:rPr>
        <w:t xml:space="preserve"> </w:t>
      </w:r>
      <w:r w:rsidR="00FF34E2" w:rsidRPr="004245EA">
        <w:rPr>
          <w:color w:val="000000" w:themeColor="text1"/>
        </w:rPr>
        <w:t>Rawlinson, C. et al (2021) States that collaborating with others has several advantages that are diverse. For instance, the group's comprehension and knowledge of the topic being worked on can be deepened by the multitude of ideas that might be developed from various viewpoints. Sharing resources can facilitate the process and even expedite its completion. Additionally, as various team members and experts have different specialties, a larger range of talents may be applied successfully throughout tasks. In addition, by exchanging various approaches to work, the group may assist and encourage one another in overcoming obstacles in the future.</w:t>
      </w:r>
    </w:p>
    <w:p w14:paraId="0455595A" w14:textId="77777777" w:rsidR="00FF34E2" w:rsidRPr="004245EA" w:rsidRDefault="00FF34E2" w:rsidP="00FF34E2">
      <w:pPr>
        <w:jc w:val="both"/>
        <w:rPr>
          <w:color w:val="000000" w:themeColor="text1"/>
        </w:rPr>
      </w:pPr>
    </w:p>
    <w:p w14:paraId="7F51B1FB" w14:textId="0334FB42" w:rsidR="00862E6C" w:rsidRPr="004245EA" w:rsidRDefault="00F841DE" w:rsidP="00C75FE2">
      <w:pPr>
        <w:jc w:val="both"/>
        <w:rPr>
          <w:color w:val="000000" w:themeColor="text1"/>
        </w:rPr>
      </w:pPr>
      <w:r w:rsidRPr="004245EA">
        <w:rPr>
          <w:color w:val="000000" w:themeColor="text1"/>
        </w:rPr>
        <w:t>Working together makes teams perform at their highest level and is crucial to decision-making and problem-solving. Effective cooperation makes use of each member's distinct viewpoint, fosters a sense of empowerment and confidence among team members, and opens up new channels for instantaneous communication.</w:t>
      </w:r>
      <w:r w:rsidR="00B61100" w:rsidRPr="004245EA">
        <w:rPr>
          <w:color w:val="000000" w:themeColor="text1"/>
        </w:rPr>
        <w:t xml:space="preserve"> Rawlinson, C. et al (2021) States that u</w:t>
      </w:r>
      <w:r w:rsidR="00530579" w:rsidRPr="004245EA">
        <w:rPr>
          <w:color w:val="000000" w:themeColor="text1"/>
        </w:rPr>
        <w:t>sers of health and social care services can benefit from a collaborative approach in a number of ways, including increased communication, time savings, decreased duplication of effort, improved working relationships, and an improved overall experience.</w:t>
      </w:r>
    </w:p>
    <w:p w14:paraId="78028E4F" w14:textId="151A760C" w:rsidR="00B72A29" w:rsidRPr="004245EA" w:rsidRDefault="00B72A29" w:rsidP="00C75FE2">
      <w:pPr>
        <w:jc w:val="both"/>
        <w:rPr>
          <w:color w:val="000000" w:themeColor="text1"/>
        </w:rPr>
      </w:pPr>
    </w:p>
    <w:p w14:paraId="49CB8F90" w14:textId="77777777" w:rsidR="00742861" w:rsidRPr="004245EA" w:rsidRDefault="00742861" w:rsidP="00C75FE2">
      <w:pPr>
        <w:jc w:val="both"/>
        <w:rPr>
          <w:color w:val="000000" w:themeColor="text1"/>
        </w:rPr>
      </w:pPr>
    </w:p>
    <w:p w14:paraId="54A954C7" w14:textId="140FAF19" w:rsidR="00862E6C" w:rsidRPr="004245EA" w:rsidRDefault="00B72A29" w:rsidP="00C75FE2">
      <w:pPr>
        <w:jc w:val="both"/>
        <w:rPr>
          <w:color w:val="000000" w:themeColor="text1"/>
        </w:rPr>
      </w:pPr>
      <w:r w:rsidRPr="004245EA">
        <w:rPr>
          <w:color w:val="000000" w:themeColor="text1"/>
        </w:rPr>
        <w:t xml:space="preserve">Lewis, C. (2023) </w:t>
      </w:r>
      <w:r w:rsidR="00914531" w:rsidRPr="004245EA">
        <w:rPr>
          <w:color w:val="000000" w:themeColor="text1"/>
        </w:rPr>
        <w:t>Explains</w:t>
      </w:r>
      <w:r w:rsidRPr="004245EA">
        <w:rPr>
          <w:color w:val="000000" w:themeColor="text1"/>
        </w:rPr>
        <w:t xml:space="preserve"> that </w:t>
      </w:r>
      <w:r w:rsidR="00914531" w:rsidRPr="004245EA">
        <w:rPr>
          <w:color w:val="000000" w:themeColor="text1"/>
        </w:rPr>
        <w:t>i</w:t>
      </w:r>
      <w:r w:rsidRPr="004245EA">
        <w:rPr>
          <w:color w:val="000000" w:themeColor="text1"/>
        </w:rPr>
        <w:t>nterprofessional incivility is generally accepted to be prevalent among doctors and nurses, and it has negative psychological and clinical effects that include stress, endangered patient safety, and poor quality of care.</w:t>
      </w:r>
      <w:r w:rsidR="00914531" w:rsidRPr="004245EA">
        <w:rPr>
          <w:color w:val="000000" w:themeColor="text1"/>
        </w:rPr>
        <w:t xml:space="preserve"> </w:t>
      </w:r>
      <w:r w:rsidR="00735ACD" w:rsidRPr="004245EA">
        <w:rPr>
          <w:color w:val="000000" w:themeColor="text1"/>
        </w:rPr>
        <w:t xml:space="preserve">Stewart, M. (2018) found that </w:t>
      </w:r>
      <w:r w:rsidR="008E36F4" w:rsidRPr="004245EA">
        <w:rPr>
          <w:color w:val="000000" w:themeColor="text1"/>
        </w:rPr>
        <w:t>b</w:t>
      </w:r>
      <w:r w:rsidR="006A4CB0" w:rsidRPr="004245EA">
        <w:rPr>
          <w:color w:val="000000" w:themeColor="text1"/>
        </w:rPr>
        <w:t>y using a range</w:t>
      </w:r>
      <w:r w:rsidR="00914531" w:rsidRPr="004245EA">
        <w:rPr>
          <w:color w:val="000000" w:themeColor="text1"/>
        </w:rPr>
        <w:t xml:space="preserve"> </w:t>
      </w:r>
      <w:r w:rsidR="006A4CB0" w:rsidRPr="004245EA">
        <w:rPr>
          <w:color w:val="000000" w:themeColor="text1"/>
        </w:rPr>
        <w:t>of integrated training techniques,</w:t>
      </w:r>
      <w:r w:rsidR="00914531" w:rsidRPr="004245EA">
        <w:rPr>
          <w:color w:val="000000" w:themeColor="text1"/>
        </w:rPr>
        <w:t xml:space="preserve"> </w:t>
      </w:r>
      <w:r w:rsidR="006A4CB0" w:rsidRPr="004245EA">
        <w:rPr>
          <w:color w:val="000000" w:themeColor="text1"/>
        </w:rPr>
        <w:t>there are favourable impacts on interprofessional collaboration and notable improvements in self-reported communication abilities. These include of online learning courses, case studies, and interprofessional workshops.</w:t>
      </w:r>
      <w:r w:rsidR="00BB3E60" w:rsidRPr="004245EA">
        <w:rPr>
          <w:color w:val="000000" w:themeColor="text1"/>
        </w:rPr>
        <w:t xml:space="preserve"> </w:t>
      </w:r>
      <w:proofErr w:type="spellStart"/>
      <w:r w:rsidR="00862E6C" w:rsidRPr="004245EA">
        <w:rPr>
          <w:color w:val="000000" w:themeColor="text1"/>
        </w:rPr>
        <w:t>Steihaug</w:t>
      </w:r>
      <w:proofErr w:type="spellEnd"/>
      <w:r w:rsidR="00862E6C" w:rsidRPr="004245EA">
        <w:rPr>
          <w:color w:val="000000" w:themeColor="text1"/>
        </w:rPr>
        <w:t>, S. et al. (2016) states that a misunderstanding or blurring of professional identities, duties, and responsibilities is one of the barriers to successful integration amongst health care workers. Other essential components include a free and open flow of information, a culture of mutual respect and acknowledgment of each other's areas of ability and expertise, and a solid understanding of each other's work.</w:t>
      </w:r>
    </w:p>
    <w:p w14:paraId="60FE7A41" w14:textId="1DA4F691" w:rsidR="00A1249D" w:rsidRPr="004245EA" w:rsidRDefault="00A1249D" w:rsidP="00C75FE2">
      <w:pPr>
        <w:jc w:val="both"/>
        <w:rPr>
          <w:color w:val="000000" w:themeColor="text1"/>
        </w:rPr>
      </w:pPr>
    </w:p>
    <w:p w14:paraId="4B41634A" w14:textId="46305514" w:rsidR="00A1249D" w:rsidRPr="004245EA" w:rsidRDefault="00582368" w:rsidP="00C75FE2">
      <w:pPr>
        <w:jc w:val="both"/>
        <w:rPr>
          <w:color w:val="000000" w:themeColor="text1"/>
        </w:rPr>
      </w:pPr>
      <w:r w:rsidRPr="004245EA">
        <w:rPr>
          <w:color w:val="000000" w:themeColor="text1"/>
        </w:rPr>
        <w:t xml:space="preserve">Etherington, C. et al (2021) States that Negative emotions, </w:t>
      </w:r>
      <w:r w:rsidR="00696DBD" w:rsidRPr="004245EA">
        <w:rPr>
          <w:color w:val="000000" w:themeColor="text1"/>
        </w:rPr>
        <w:t xml:space="preserve">ineffective communication, </w:t>
      </w:r>
      <w:r w:rsidR="009C480D" w:rsidRPr="004245EA">
        <w:rPr>
          <w:color w:val="000000" w:themeColor="text1"/>
        </w:rPr>
        <w:t xml:space="preserve">lack of trust, </w:t>
      </w:r>
      <w:r w:rsidRPr="004245EA">
        <w:rPr>
          <w:color w:val="000000" w:themeColor="text1"/>
        </w:rPr>
        <w:t>contradictory norms and perspectives across professions, being unfamiliar with team members, others' personalities, gender, hierarchies, resource challenges, and a lack of understanding about recommended practises for cooperation were the most commonly mentioned barriers to effective collaboration.</w:t>
      </w:r>
      <w:r w:rsidR="000F0B3B" w:rsidRPr="004245EA">
        <w:rPr>
          <w:color w:val="000000" w:themeColor="text1"/>
        </w:rPr>
        <w:t xml:space="preserve"> Etherington, C. et al (2021) </w:t>
      </w:r>
      <w:r w:rsidR="00492C50" w:rsidRPr="004245EA">
        <w:rPr>
          <w:color w:val="000000" w:themeColor="text1"/>
        </w:rPr>
        <w:t>Found</w:t>
      </w:r>
      <w:r w:rsidR="000F0B3B" w:rsidRPr="004245EA">
        <w:rPr>
          <w:color w:val="000000" w:themeColor="text1"/>
        </w:rPr>
        <w:t xml:space="preserve"> that emotions might both facilitate and obstruct collaboration. Specifically, a number of negative feelings connected to fear were found to hinder collaboration.  Positive emotions were considered as facilitators of efficient cooperation, but stress, being in a bad mood, or feeling afraid of other people were mentioned as barriers to teamwork.</w:t>
      </w:r>
      <w:r w:rsidR="00EE152F" w:rsidRPr="004245EA">
        <w:rPr>
          <w:color w:val="000000" w:themeColor="text1"/>
        </w:rPr>
        <w:t xml:space="preserve"> To overcome negative emotion,</w:t>
      </w:r>
      <w:r w:rsidR="0005748E" w:rsidRPr="004245EA">
        <w:rPr>
          <w:color w:val="000000" w:themeColor="text1"/>
        </w:rPr>
        <w:t xml:space="preserve"> Molinari, G. (2020) Suggest that </w:t>
      </w:r>
      <w:r w:rsidR="00CE26B8" w:rsidRPr="004245EA">
        <w:rPr>
          <w:color w:val="000000" w:themeColor="text1"/>
        </w:rPr>
        <w:t>individuals who engage in aerobic activity are able to better manage negative emotions and reduce their levels of stress hormones.</w:t>
      </w:r>
      <w:r w:rsidR="00EE152F" w:rsidRPr="004245EA">
        <w:rPr>
          <w:color w:val="000000" w:themeColor="text1"/>
        </w:rPr>
        <w:t xml:space="preserve"> </w:t>
      </w:r>
      <w:r w:rsidR="008E36F4" w:rsidRPr="004245EA">
        <w:rPr>
          <w:color w:val="000000" w:themeColor="text1"/>
        </w:rPr>
        <w:t xml:space="preserve">Rosenstein, A. and </w:t>
      </w:r>
      <w:proofErr w:type="spellStart"/>
      <w:r w:rsidR="008E36F4" w:rsidRPr="004245EA">
        <w:rPr>
          <w:color w:val="000000" w:themeColor="text1"/>
        </w:rPr>
        <w:t>O’Daniel</w:t>
      </w:r>
      <w:proofErr w:type="spellEnd"/>
      <w:r w:rsidR="008E36F4" w:rsidRPr="004245EA">
        <w:rPr>
          <w:color w:val="000000" w:themeColor="text1"/>
        </w:rPr>
        <w:t>, M. (2023</w:t>
      </w:r>
      <w:r w:rsidR="00D532DF" w:rsidRPr="004245EA">
        <w:rPr>
          <w:color w:val="000000" w:themeColor="text1"/>
        </w:rPr>
        <w:t>) States that When communication is poor in the workplace, employee productivity suffers since they don't have access to the people, knowledge, and resources they need to do what they</w:t>
      </w:r>
      <w:r w:rsidR="00FB7C76" w:rsidRPr="004245EA">
        <w:rPr>
          <w:color w:val="000000" w:themeColor="text1"/>
        </w:rPr>
        <w:t xml:space="preserve"> a</w:t>
      </w:r>
      <w:r w:rsidR="00D532DF" w:rsidRPr="004245EA">
        <w:rPr>
          <w:color w:val="000000" w:themeColor="text1"/>
        </w:rPr>
        <w:t>re supposed to do and don't have the motivation to perform well.</w:t>
      </w:r>
      <w:r w:rsidR="00C75FE2" w:rsidRPr="004245EA">
        <w:rPr>
          <w:color w:val="000000" w:themeColor="text1"/>
        </w:rPr>
        <w:t xml:space="preserve"> Stewart, M. (2018) Suggest that patient dissatisfaction incorrect diagnoses, postponed treatment, prescription mistakes, injuries, and fatalities are all consequences of poor communication.</w:t>
      </w:r>
      <w:r w:rsidR="009E75BD" w:rsidRPr="004245EA">
        <w:rPr>
          <w:color w:val="000000" w:themeColor="text1"/>
        </w:rPr>
        <w:t xml:space="preserve"> Rosenstein, A. and </w:t>
      </w:r>
      <w:proofErr w:type="spellStart"/>
      <w:r w:rsidR="009E75BD" w:rsidRPr="004245EA">
        <w:rPr>
          <w:color w:val="000000" w:themeColor="text1"/>
        </w:rPr>
        <w:t>O’Daniel</w:t>
      </w:r>
      <w:proofErr w:type="spellEnd"/>
      <w:r w:rsidR="009E75BD" w:rsidRPr="004245EA">
        <w:rPr>
          <w:color w:val="000000" w:themeColor="text1"/>
        </w:rPr>
        <w:t>, M. (2023</w:t>
      </w:r>
      <w:r w:rsidR="00C03435" w:rsidRPr="004245EA">
        <w:rPr>
          <w:color w:val="000000" w:themeColor="text1"/>
        </w:rPr>
        <w:t>) Suggest that t</w:t>
      </w:r>
      <w:r w:rsidR="000B1AF2" w:rsidRPr="004245EA">
        <w:rPr>
          <w:color w:val="000000" w:themeColor="text1"/>
        </w:rPr>
        <w:t>o reduce bad communication and create a more cooperative and productive atmosphere, it is essential to have skills like active listening, clear message, empathy, constructive criticism, and cultural competency.</w:t>
      </w:r>
      <w:r w:rsidR="00BF0B73" w:rsidRPr="004245EA">
        <w:rPr>
          <w:color w:val="000000" w:themeColor="text1"/>
        </w:rPr>
        <w:t xml:space="preserve"> Rawlinson, C et al. (2021</w:t>
      </w:r>
      <w:r w:rsidR="005D73F4" w:rsidRPr="004245EA">
        <w:rPr>
          <w:color w:val="000000" w:themeColor="text1"/>
        </w:rPr>
        <w:t xml:space="preserve">) </w:t>
      </w:r>
      <w:r w:rsidR="00BF0B73" w:rsidRPr="004245EA">
        <w:rPr>
          <w:color w:val="000000" w:themeColor="text1"/>
        </w:rPr>
        <w:t>States that p</w:t>
      </w:r>
      <w:r w:rsidR="005D73F4" w:rsidRPr="004245EA">
        <w:rPr>
          <w:color w:val="000000" w:themeColor="text1"/>
        </w:rPr>
        <w:t xml:space="preserve">atients often experience dissatisfaction, incorrect diagnoses, delayed treatment, medication errors, and injuries or deaths due to ineffective communication. </w:t>
      </w:r>
      <w:r w:rsidR="00FB7C76" w:rsidRPr="004245EA">
        <w:rPr>
          <w:color w:val="000000" w:themeColor="text1"/>
        </w:rPr>
        <w:t>Stewart, M. (2018) Found that Interprofessional communication may be improved and hurdles to established healthcare profession-to-healthcare profession collaboration can be broken down by adding shared clinical learning experiences, such as case studies and simulations.</w:t>
      </w:r>
      <w:r w:rsidR="00C30755" w:rsidRPr="004245EA">
        <w:rPr>
          <w:color w:val="000000" w:themeColor="text1"/>
        </w:rPr>
        <w:t xml:space="preserve"> </w:t>
      </w:r>
      <w:r w:rsidR="00866E0B" w:rsidRPr="004245EA">
        <w:rPr>
          <w:color w:val="000000" w:themeColor="text1"/>
        </w:rPr>
        <w:t>Etherington, C. et al (2021</w:t>
      </w:r>
      <w:r w:rsidR="003E371F" w:rsidRPr="004245EA">
        <w:rPr>
          <w:color w:val="000000" w:themeColor="text1"/>
        </w:rPr>
        <w:t xml:space="preserve">) States that </w:t>
      </w:r>
      <w:r w:rsidR="00866E0B" w:rsidRPr="004245EA">
        <w:rPr>
          <w:color w:val="000000" w:themeColor="text1"/>
        </w:rPr>
        <w:t>t</w:t>
      </w:r>
      <w:r w:rsidR="00B97F0B" w:rsidRPr="004245EA">
        <w:rPr>
          <w:color w:val="000000" w:themeColor="text1"/>
        </w:rPr>
        <w:t>eam members must be certain that they are working towards the same objectives in order for collaboration to be effective. If that belief is absent, some people might not feel at ease enough to openly share their thoughts with the group.</w:t>
      </w:r>
      <w:r w:rsidR="003E371F" w:rsidRPr="004245EA">
        <w:rPr>
          <w:color w:val="000000" w:themeColor="text1"/>
        </w:rPr>
        <w:t xml:space="preserve"> As a result of lack of trust, there can also be miscommunications and misunderstandings, which can undermine the group's progress.</w:t>
      </w:r>
      <w:r w:rsidR="00854078" w:rsidRPr="004245EA">
        <w:rPr>
          <w:color w:val="000000" w:themeColor="text1"/>
        </w:rPr>
        <w:t xml:space="preserve"> </w:t>
      </w:r>
      <w:r w:rsidR="007238D8" w:rsidRPr="004245EA">
        <w:rPr>
          <w:color w:val="000000" w:themeColor="text1"/>
        </w:rPr>
        <w:t>Lewis, C. (2022</w:t>
      </w:r>
      <w:r w:rsidR="00854078" w:rsidRPr="004245EA">
        <w:rPr>
          <w:color w:val="000000" w:themeColor="text1"/>
        </w:rPr>
        <w:t>) Suggest that being open and truthful about both little and major issues is crucial to overcoming a lack of trust. Keeping the staff updated on project status and corporate developments will increase their level of involvement. </w:t>
      </w:r>
    </w:p>
    <w:p w14:paraId="3C247C25" w14:textId="5EBB625E" w:rsidR="00A1249D" w:rsidRPr="004245EA" w:rsidRDefault="00A1249D" w:rsidP="00C75FE2">
      <w:pPr>
        <w:jc w:val="both"/>
        <w:rPr>
          <w:color w:val="000000" w:themeColor="text1"/>
        </w:rPr>
      </w:pPr>
    </w:p>
    <w:p w14:paraId="55B9A290" w14:textId="7E667E17" w:rsidR="00A1249D" w:rsidRPr="004245EA" w:rsidRDefault="001C4582" w:rsidP="00C75FE2">
      <w:pPr>
        <w:jc w:val="both"/>
        <w:rPr>
          <w:color w:val="000000" w:themeColor="text1"/>
        </w:rPr>
      </w:pPr>
      <w:r w:rsidRPr="004245EA">
        <w:rPr>
          <w:color w:val="000000" w:themeColor="text1"/>
        </w:rPr>
        <w:t xml:space="preserve">Conclusion </w:t>
      </w:r>
    </w:p>
    <w:p w14:paraId="00CA59D2" w14:textId="6DE481BD" w:rsidR="001C4582" w:rsidRPr="004245EA" w:rsidRDefault="001C4582" w:rsidP="00C75FE2">
      <w:pPr>
        <w:jc w:val="both"/>
        <w:rPr>
          <w:color w:val="000000" w:themeColor="text1"/>
        </w:rPr>
      </w:pPr>
    </w:p>
    <w:p w14:paraId="72520F31" w14:textId="33BD144A" w:rsidR="001C4582" w:rsidRPr="004245EA" w:rsidRDefault="001C4582" w:rsidP="00C75FE2">
      <w:pPr>
        <w:jc w:val="both"/>
        <w:rPr>
          <w:color w:val="000000" w:themeColor="text1"/>
        </w:rPr>
      </w:pPr>
      <w:r w:rsidRPr="004245EA">
        <w:rPr>
          <w:color w:val="000000" w:themeColor="text1"/>
        </w:rPr>
        <w:t>Collaboration is a crucial aspect of healthcare, as it involves healthcare providers working together across various departments, industries, countries, and professions.</w:t>
      </w:r>
      <w:r w:rsidR="00675950" w:rsidRPr="004245EA">
        <w:rPr>
          <w:color w:val="000000" w:themeColor="text1"/>
        </w:rPr>
        <w:t xml:space="preserve"> When health professionals from several departments collaborate to accomplish a desired and high-quality </w:t>
      </w:r>
      <w:r w:rsidR="00675950" w:rsidRPr="004245EA">
        <w:rPr>
          <w:color w:val="000000" w:themeColor="text1"/>
        </w:rPr>
        <w:lastRenderedPageBreak/>
        <w:t>result, this is known as interprofessional collaboration.</w:t>
      </w:r>
      <w:r w:rsidRPr="004245EA">
        <w:rPr>
          <w:color w:val="000000" w:themeColor="text1"/>
        </w:rPr>
        <w:t xml:space="preserve"> In the medical industry, collaboration involves healthcare providers taking on complementary responsibilities, cooperating, and sharing accountability for problem-solving and decision-making to formulate and carry out patient care plans. </w:t>
      </w:r>
      <w:r w:rsidR="00B910A8" w:rsidRPr="004245EA">
        <w:rPr>
          <w:color w:val="000000" w:themeColor="text1"/>
        </w:rPr>
        <w:t xml:space="preserve">It creates an atmosphere where team members are encouraged to contribute their combined expertise, resources, and information. Through open communication and sharing, team members consider their perspective and strategy for handling a given circumstance. Medical facilities benefit from improved patient care quality, improved patient safety, decreased team stress and tiredness, improved job satisfaction, and improved skill sets when health professionals work together. Interprofessional collaboration and patient care are negatively impacted by a lack of teamwork. </w:t>
      </w:r>
      <w:r w:rsidR="0021372E" w:rsidRPr="004245EA">
        <w:rPr>
          <w:color w:val="000000" w:themeColor="text1"/>
        </w:rPr>
        <w:t xml:space="preserve">It requires action from each member for there to be effective cooperation and collaboration. Any attempt to collaborate as a group requires important elements including mutual trust, role clarity, and effective communication. </w:t>
      </w:r>
      <w:r w:rsidRPr="004245EA">
        <w:rPr>
          <w:color w:val="000000" w:themeColor="text1"/>
        </w:rPr>
        <w:t>Trust is essential for building strong relationships with key stakeholders, and it can be built through admitting weaknesses, asking for help when needed, appreciating and using one another's skills and experience, being critical friends, and looking forward to meetings and other opportunities for collaboration.</w:t>
      </w:r>
      <w:r w:rsidR="0021372E" w:rsidRPr="004245EA">
        <w:rPr>
          <w:color w:val="000000" w:themeColor="text1"/>
        </w:rPr>
        <w:t xml:space="preserve"> </w:t>
      </w:r>
    </w:p>
    <w:p w14:paraId="77C01E9D" w14:textId="20637508" w:rsidR="0007359B" w:rsidRPr="004245EA" w:rsidRDefault="0007359B" w:rsidP="00C75FE2">
      <w:pPr>
        <w:jc w:val="both"/>
        <w:rPr>
          <w:color w:val="000000" w:themeColor="text1"/>
        </w:rPr>
      </w:pPr>
    </w:p>
    <w:p w14:paraId="228D8176" w14:textId="29AC3F45" w:rsidR="0007359B" w:rsidRPr="004245EA" w:rsidRDefault="0007359B" w:rsidP="00C75FE2">
      <w:pPr>
        <w:jc w:val="both"/>
        <w:rPr>
          <w:color w:val="000000" w:themeColor="text1"/>
        </w:rPr>
      </w:pPr>
    </w:p>
    <w:p w14:paraId="500404C5" w14:textId="4537D714" w:rsidR="0007359B" w:rsidRPr="004245EA" w:rsidRDefault="0007359B" w:rsidP="00C75FE2">
      <w:pPr>
        <w:jc w:val="both"/>
        <w:rPr>
          <w:color w:val="000000" w:themeColor="text1"/>
        </w:rPr>
      </w:pPr>
    </w:p>
    <w:p w14:paraId="0A42E81F" w14:textId="43CF962C" w:rsidR="0007359B" w:rsidRPr="004245EA" w:rsidRDefault="0007359B" w:rsidP="00C75FE2">
      <w:pPr>
        <w:jc w:val="both"/>
        <w:rPr>
          <w:color w:val="000000" w:themeColor="text1"/>
        </w:rPr>
      </w:pPr>
    </w:p>
    <w:p w14:paraId="0DC0F692" w14:textId="3EBFF7AF" w:rsidR="0007359B" w:rsidRPr="004245EA" w:rsidRDefault="0007359B" w:rsidP="00C75FE2">
      <w:pPr>
        <w:jc w:val="both"/>
        <w:rPr>
          <w:color w:val="000000" w:themeColor="text1"/>
        </w:rPr>
      </w:pPr>
    </w:p>
    <w:p w14:paraId="658DDAB3" w14:textId="0E0BF4F9" w:rsidR="0007359B" w:rsidRPr="004245EA" w:rsidRDefault="0007359B" w:rsidP="00C75FE2">
      <w:pPr>
        <w:jc w:val="both"/>
        <w:rPr>
          <w:color w:val="000000" w:themeColor="text1"/>
        </w:rPr>
      </w:pPr>
    </w:p>
    <w:p w14:paraId="7BC1B62A" w14:textId="517674EC" w:rsidR="0007359B" w:rsidRPr="004245EA" w:rsidRDefault="0007359B" w:rsidP="00C75FE2">
      <w:pPr>
        <w:jc w:val="both"/>
        <w:rPr>
          <w:color w:val="000000" w:themeColor="text1"/>
        </w:rPr>
      </w:pPr>
    </w:p>
    <w:p w14:paraId="487071C1" w14:textId="1CC8C1CC" w:rsidR="0007359B" w:rsidRPr="004245EA" w:rsidRDefault="0007359B" w:rsidP="00C75FE2">
      <w:pPr>
        <w:jc w:val="both"/>
        <w:rPr>
          <w:color w:val="000000" w:themeColor="text1"/>
        </w:rPr>
      </w:pPr>
    </w:p>
    <w:p w14:paraId="5CBF69ED" w14:textId="364F997E" w:rsidR="0007359B" w:rsidRPr="004245EA" w:rsidRDefault="0007359B" w:rsidP="00C75FE2">
      <w:pPr>
        <w:jc w:val="both"/>
        <w:rPr>
          <w:color w:val="000000" w:themeColor="text1"/>
        </w:rPr>
      </w:pPr>
    </w:p>
    <w:p w14:paraId="26C03BEF" w14:textId="37C80C67" w:rsidR="0007359B" w:rsidRPr="004245EA" w:rsidRDefault="0007359B" w:rsidP="00C75FE2">
      <w:pPr>
        <w:jc w:val="both"/>
        <w:rPr>
          <w:color w:val="000000" w:themeColor="text1"/>
        </w:rPr>
      </w:pPr>
    </w:p>
    <w:p w14:paraId="10909753" w14:textId="1609FEB5" w:rsidR="0007359B" w:rsidRPr="004245EA" w:rsidRDefault="0007359B" w:rsidP="00C75FE2">
      <w:pPr>
        <w:jc w:val="both"/>
        <w:rPr>
          <w:color w:val="000000" w:themeColor="text1"/>
        </w:rPr>
      </w:pPr>
    </w:p>
    <w:p w14:paraId="187D1809" w14:textId="120FC02E" w:rsidR="0007359B" w:rsidRPr="004245EA" w:rsidRDefault="0007359B" w:rsidP="00C75FE2">
      <w:pPr>
        <w:jc w:val="both"/>
        <w:rPr>
          <w:color w:val="000000" w:themeColor="text1"/>
        </w:rPr>
      </w:pPr>
    </w:p>
    <w:p w14:paraId="014C4CF4" w14:textId="6730CE82" w:rsidR="0007359B" w:rsidRPr="004245EA" w:rsidRDefault="0007359B" w:rsidP="00C75FE2">
      <w:pPr>
        <w:jc w:val="both"/>
        <w:rPr>
          <w:color w:val="000000" w:themeColor="text1"/>
        </w:rPr>
      </w:pPr>
    </w:p>
    <w:p w14:paraId="566F2EF6" w14:textId="02698197" w:rsidR="0007359B" w:rsidRPr="004245EA" w:rsidRDefault="0007359B" w:rsidP="00C75FE2">
      <w:pPr>
        <w:jc w:val="both"/>
        <w:rPr>
          <w:color w:val="000000" w:themeColor="text1"/>
        </w:rPr>
      </w:pPr>
    </w:p>
    <w:p w14:paraId="249D38C0" w14:textId="3E96EEC0" w:rsidR="0007359B" w:rsidRPr="004245EA" w:rsidRDefault="0007359B" w:rsidP="00C75FE2">
      <w:pPr>
        <w:jc w:val="both"/>
        <w:rPr>
          <w:color w:val="000000" w:themeColor="text1"/>
        </w:rPr>
      </w:pPr>
    </w:p>
    <w:p w14:paraId="3F5213CB" w14:textId="4ACE16A1" w:rsidR="0007359B" w:rsidRPr="004245EA" w:rsidRDefault="0007359B" w:rsidP="00C75FE2">
      <w:pPr>
        <w:jc w:val="both"/>
        <w:rPr>
          <w:color w:val="000000" w:themeColor="text1"/>
        </w:rPr>
      </w:pPr>
    </w:p>
    <w:p w14:paraId="5F470E0E" w14:textId="43F31AAF" w:rsidR="0007359B" w:rsidRPr="004245EA" w:rsidRDefault="0007359B" w:rsidP="00C75FE2">
      <w:pPr>
        <w:jc w:val="both"/>
        <w:rPr>
          <w:color w:val="000000" w:themeColor="text1"/>
        </w:rPr>
      </w:pPr>
    </w:p>
    <w:p w14:paraId="60537F1E" w14:textId="7E40900A" w:rsidR="0007359B" w:rsidRPr="004245EA" w:rsidRDefault="0007359B" w:rsidP="00C75FE2">
      <w:pPr>
        <w:jc w:val="both"/>
        <w:rPr>
          <w:color w:val="000000" w:themeColor="text1"/>
        </w:rPr>
      </w:pPr>
    </w:p>
    <w:p w14:paraId="0DE2D04A" w14:textId="515D55B6" w:rsidR="0007359B" w:rsidRPr="004245EA" w:rsidRDefault="0007359B" w:rsidP="00C75FE2">
      <w:pPr>
        <w:jc w:val="both"/>
        <w:rPr>
          <w:color w:val="000000" w:themeColor="text1"/>
        </w:rPr>
      </w:pPr>
    </w:p>
    <w:p w14:paraId="04AE151E" w14:textId="256CC5E4" w:rsidR="0007359B" w:rsidRPr="004245EA" w:rsidRDefault="0007359B" w:rsidP="00C75FE2">
      <w:pPr>
        <w:jc w:val="both"/>
        <w:rPr>
          <w:color w:val="000000" w:themeColor="text1"/>
        </w:rPr>
      </w:pPr>
    </w:p>
    <w:p w14:paraId="58F072D3" w14:textId="1B71EEEF" w:rsidR="0007359B" w:rsidRPr="004245EA" w:rsidRDefault="0007359B" w:rsidP="00C75FE2">
      <w:pPr>
        <w:jc w:val="both"/>
        <w:rPr>
          <w:color w:val="000000" w:themeColor="text1"/>
        </w:rPr>
      </w:pPr>
    </w:p>
    <w:p w14:paraId="7CE7F7F9" w14:textId="6A2111A7" w:rsidR="0007359B" w:rsidRPr="004245EA" w:rsidRDefault="0007359B" w:rsidP="00C75FE2">
      <w:pPr>
        <w:jc w:val="both"/>
        <w:rPr>
          <w:color w:val="000000" w:themeColor="text1"/>
        </w:rPr>
      </w:pPr>
    </w:p>
    <w:p w14:paraId="11AF19CC" w14:textId="057D70B1" w:rsidR="0007359B" w:rsidRPr="004245EA" w:rsidRDefault="0007359B" w:rsidP="00C75FE2">
      <w:pPr>
        <w:jc w:val="both"/>
        <w:rPr>
          <w:color w:val="000000" w:themeColor="text1"/>
        </w:rPr>
      </w:pPr>
    </w:p>
    <w:p w14:paraId="3858F804" w14:textId="482F7065" w:rsidR="0007359B" w:rsidRPr="004245EA" w:rsidRDefault="0007359B" w:rsidP="00C75FE2">
      <w:pPr>
        <w:jc w:val="both"/>
        <w:rPr>
          <w:color w:val="000000" w:themeColor="text1"/>
        </w:rPr>
      </w:pPr>
    </w:p>
    <w:p w14:paraId="5EF79C58" w14:textId="5C35CB03" w:rsidR="0007359B" w:rsidRPr="004245EA" w:rsidRDefault="0007359B" w:rsidP="00C75FE2">
      <w:pPr>
        <w:jc w:val="both"/>
        <w:rPr>
          <w:color w:val="000000" w:themeColor="text1"/>
        </w:rPr>
      </w:pPr>
    </w:p>
    <w:p w14:paraId="16BA1346" w14:textId="7B822E75" w:rsidR="0007359B" w:rsidRPr="004245EA" w:rsidRDefault="0007359B" w:rsidP="00C75FE2">
      <w:pPr>
        <w:jc w:val="both"/>
        <w:rPr>
          <w:color w:val="000000" w:themeColor="text1"/>
        </w:rPr>
      </w:pPr>
    </w:p>
    <w:p w14:paraId="4C3D2A07" w14:textId="77777777" w:rsidR="0007359B" w:rsidRPr="004245EA" w:rsidRDefault="0007359B" w:rsidP="00C75FE2">
      <w:pPr>
        <w:jc w:val="both"/>
        <w:rPr>
          <w:color w:val="000000" w:themeColor="text1"/>
        </w:rPr>
      </w:pPr>
    </w:p>
    <w:p w14:paraId="4E5C59A8" w14:textId="47E8580C" w:rsidR="00A1249D" w:rsidRPr="004245EA" w:rsidRDefault="00A1249D" w:rsidP="00C75FE2">
      <w:pPr>
        <w:jc w:val="both"/>
        <w:rPr>
          <w:color w:val="000000" w:themeColor="text1"/>
        </w:rPr>
      </w:pPr>
    </w:p>
    <w:p w14:paraId="3786B248" w14:textId="4572398A" w:rsidR="00A1249D" w:rsidRPr="004245EA" w:rsidRDefault="00A1249D" w:rsidP="00C75FE2">
      <w:pPr>
        <w:jc w:val="both"/>
        <w:rPr>
          <w:color w:val="000000" w:themeColor="text1"/>
        </w:rPr>
      </w:pPr>
    </w:p>
    <w:p w14:paraId="4A16449D" w14:textId="535320F0" w:rsidR="00A1249D" w:rsidRPr="004245EA" w:rsidRDefault="00A1249D" w:rsidP="00C75FE2">
      <w:pPr>
        <w:jc w:val="both"/>
        <w:rPr>
          <w:color w:val="000000" w:themeColor="text1"/>
        </w:rPr>
      </w:pPr>
    </w:p>
    <w:p w14:paraId="3723723A" w14:textId="65E1E925" w:rsidR="00A1249D" w:rsidRPr="004245EA" w:rsidRDefault="00A1249D" w:rsidP="00C75FE2">
      <w:pPr>
        <w:jc w:val="both"/>
        <w:rPr>
          <w:color w:val="000000" w:themeColor="text1"/>
        </w:rPr>
      </w:pPr>
    </w:p>
    <w:p w14:paraId="26BA149F" w14:textId="4BB5EBFB" w:rsidR="00A1249D" w:rsidRPr="004245EA" w:rsidRDefault="00A1249D">
      <w:pPr>
        <w:rPr>
          <w:color w:val="000000" w:themeColor="text1"/>
        </w:rPr>
      </w:pPr>
    </w:p>
    <w:p w14:paraId="216A0DCC" w14:textId="64E80BB7" w:rsidR="005D5F2A" w:rsidRPr="004245EA" w:rsidRDefault="005D5F2A" w:rsidP="0007359B">
      <w:pPr>
        <w:rPr>
          <w:color w:val="000000" w:themeColor="text1"/>
        </w:rPr>
      </w:pPr>
    </w:p>
    <w:p w14:paraId="35165641" w14:textId="77777777" w:rsidR="005D5F2A" w:rsidRPr="004245EA" w:rsidRDefault="005D5F2A" w:rsidP="0007359B">
      <w:pPr>
        <w:rPr>
          <w:color w:val="000000" w:themeColor="text1"/>
        </w:rPr>
      </w:pPr>
    </w:p>
    <w:p w14:paraId="61821B31" w14:textId="3053FEFD" w:rsidR="0007359B" w:rsidRPr="004245EA" w:rsidRDefault="0007359B" w:rsidP="0007359B">
      <w:pPr>
        <w:rPr>
          <w:color w:val="000000" w:themeColor="text1"/>
        </w:rPr>
      </w:pPr>
      <w:r w:rsidRPr="004245EA">
        <w:rPr>
          <w:color w:val="000000" w:themeColor="text1"/>
        </w:rPr>
        <w:lastRenderedPageBreak/>
        <w:t>Introduction</w:t>
      </w:r>
    </w:p>
    <w:p w14:paraId="575A2009" w14:textId="77777777" w:rsidR="0007359B" w:rsidRPr="004245EA" w:rsidRDefault="0007359B" w:rsidP="0007359B">
      <w:pPr>
        <w:rPr>
          <w:color w:val="000000" w:themeColor="text1"/>
        </w:rPr>
      </w:pPr>
    </w:p>
    <w:p w14:paraId="378BCF10" w14:textId="353AD5CF" w:rsidR="0007359B" w:rsidRPr="004245EA" w:rsidRDefault="009E67A6" w:rsidP="0007359B">
      <w:pPr>
        <w:rPr>
          <w:color w:val="000000" w:themeColor="text1"/>
        </w:rPr>
      </w:pPr>
      <w:r w:rsidRPr="004245EA">
        <w:rPr>
          <w:color w:val="000000" w:themeColor="text1"/>
        </w:rPr>
        <w:t>The practise of constantly examining, assessing, challenging, and repeating one's beliefs, behaviours, and underlying theoretical framework with the goal of improving them as well as one's perspective on the alteration itself is known as reflection</w:t>
      </w:r>
      <w:r w:rsidR="0007359B" w:rsidRPr="004245EA">
        <w:rPr>
          <w:color w:val="000000" w:themeColor="text1"/>
        </w:rPr>
        <w:t xml:space="preserve"> (</w:t>
      </w:r>
      <w:proofErr w:type="spellStart"/>
      <w:r w:rsidR="0007359B" w:rsidRPr="004245EA">
        <w:rPr>
          <w:color w:val="000000" w:themeColor="text1"/>
        </w:rPr>
        <w:t>Veine</w:t>
      </w:r>
      <w:proofErr w:type="spellEnd"/>
      <w:r w:rsidR="0007359B" w:rsidRPr="004245EA">
        <w:rPr>
          <w:color w:val="000000" w:themeColor="text1"/>
        </w:rPr>
        <w:t xml:space="preserve">, S. et al. 2020). </w:t>
      </w:r>
      <w:proofErr w:type="spellStart"/>
      <w:r w:rsidR="0007359B" w:rsidRPr="004245EA">
        <w:rPr>
          <w:color w:val="000000" w:themeColor="text1"/>
        </w:rPr>
        <w:t>Hommel</w:t>
      </w:r>
      <w:proofErr w:type="spellEnd"/>
      <w:r w:rsidR="0007359B" w:rsidRPr="004245EA">
        <w:rPr>
          <w:color w:val="000000" w:themeColor="text1"/>
        </w:rPr>
        <w:t xml:space="preserve">, M. et al (2022) States that Reflection makes it possible to recognise and value good experiences as well as more effectively identify areas for practise and service delivery improvement. Additionally, it can be helpful in processing and learning from more difficult </w:t>
      </w:r>
      <w:r w:rsidR="00D9243E" w:rsidRPr="004245EA">
        <w:rPr>
          <w:color w:val="000000" w:themeColor="text1"/>
        </w:rPr>
        <w:t>situation</w:t>
      </w:r>
      <w:r w:rsidR="0007359B" w:rsidRPr="004245EA">
        <w:rPr>
          <w:color w:val="000000" w:themeColor="text1"/>
        </w:rPr>
        <w:t>. Bailey, J. and Rehman, S. (2022) Argue that by reflecting back on events, people can learn from their mistakes and get an understanding of how things could have been done better. Working well in a group is a crucial skill set to possess as it helps foster leadership qualities, delegating, and efficient communication. This report will use Gibb's reflective cycle to look at how my group collaborated, identify what went well, and give recommendations for how the work could have been done better.</w:t>
      </w:r>
    </w:p>
    <w:p w14:paraId="099371D5" w14:textId="77777777" w:rsidR="0007359B" w:rsidRPr="004245EA" w:rsidRDefault="0007359B" w:rsidP="0007359B">
      <w:pPr>
        <w:rPr>
          <w:color w:val="000000" w:themeColor="text1"/>
        </w:rPr>
      </w:pPr>
    </w:p>
    <w:p w14:paraId="7882A3C2" w14:textId="77777777" w:rsidR="0007359B" w:rsidRPr="004245EA" w:rsidRDefault="0007359B" w:rsidP="0007359B">
      <w:pPr>
        <w:rPr>
          <w:color w:val="000000" w:themeColor="text1"/>
        </w:rPr>
      </w:pPr>
      <w:r w:rsidRPr="004245EA">
        <w:rPr>
          <w:color w:val="000000" w:themeColor="text1"/>
        </w:rPr>
        <w:t>Description</w:t>
      </w:r>
    </w:p>
    <w:p w14:paraId="46D15033" w14:textId="77777777" w:rsidR="0007359B" w:rsidRPr="004245EA" w:rsidRDefault="0007359B" w:rsidP="0007359B">
      <w:pPr>
        <w:rPr>
          <w:color w:val="000000" w:themeColor="text1"/>
        </w:rPr>
      </w:pPr>
    </w:p>
    <w:p w14:paraId="66FE7EC7" w14:textId="0682AD0A" w:rsidR="0007359B" w:rsidRPr="004245EA" w:rsidRDefault="0007359B" w:rsidP="0007359B">
      <w:pPr>
        <w:jc w:val="both"/>
        <w:rPr>
          <w:color w:val="000000" w:themeColor="text1"/>
        </w:rPr>
      </w:pPr>
      <w:r w:rsidRPr="004245EA">
        <w:rPr>
          <w:color w:val="000000" w:themeColor="text1"/>
        </w:rPr>
        <w:t xml:space="preserve">The class was divided into groups for this assignment. Myself and two other classmates from the course teamed together after our lecturers gave us the option to form our own groups. We discussed important issues in three meetings.  Our team members gave introductions to one another during the first meeting. Schmutz, J et al. (2019) States that getting to know your teammates and classmates and making introductions are good ways to increase your social confidence. After introducing oneself, you could find it easier to communicate and work with others. We all decided to divide the work into three pieces and assign three persons to write each segment after deciding on our assignment's topic. Wilson, K. et al (2018) Suggest that a good team leader divides the workload equally among the participants. Equality and efficiency are promoted when tasks are assigned based on each member's abilities and talents. As a result, team members are free to concentrate on completing their assigned tasks to the highest quality. Dividing the workload among team members may also assist in lowering stress levels and avoiding mental fatigue. Chang, Y. and Brickman, P. (2018) Argue that multiple processes can be completed by different teams at the same time when tasks are divided. Faster production is the outcome of this. Additionally, division of work encourages skill concentration, which boosts worker productivity. </w:t>
      </w:r>
      <w:r w:rsidR="00A94256" w:rsidRPr="004245EA">
        <w:rPr>
          <w:color w:val="000000" w:themeColor="text1"/>
        </w:rPr>
        <w:t>We set a deadline of one week for the first draught, so that by the time of the second meeting, we had enough time to review and make changes, complete the poster, and write the introduction and conclusions.</w:t>
      </w:r>
      <w:r w:rsidR="00A94256" w:rsidRPr="004245EA">
        <w:rPr>
          <w:color w:val="000000" w:themeColor="text1"/>
        </w:rPr>
        <w:t xml:space="preserve"> </w:t>
      </w:r>
      <w:r w:rsidRPr="004245EA">
        <w:rPr>
          <w:color w:val="000000" w:themeColor="text1"/>
        </w:rPr>
        <w:t>However, we created a WhatsApp group to discuss when we required more communication. Overall, our group did a good job working together to finish our task.   Every participant turned in their work by the stated deadlines and attended every meeting.</w:t>
      </w:r>
    </w:p>
    <w:p w14:paraId="4C5298B8" w14:textId="77777777" w:rsidR="0007359B" w:rsidRPr="004245EA" w:rsidRDefault="0007359B" w:rsidP="0007359B">
      <w:pPr>
        <w:rPr>
          <w:color w:val="000000" w:themeColor="text1"/>
        </w:rPr>
      </w:pPr>
    </w:p>
    <w:p w14:paraId="17B9B16C" w14:textId="77777777" w:rsidR="0007359B" w:rsidRPr="004245EA" w:rsidRDefault="0007359B" w:rsidP="0007359B">
      <w:pPr>
        <w:rPr>
          <w:color w:val="000000" w:themeColor="text1"/>
        </w:rPr>
      </w:pPr>
      <w:r w:rsidRPr="004245EA">
        <w:rPr>
          <w:color w:val="000000" w:themeColor="text1"/>
        </w:rPr>
        <w:t>Feelings</w:t>
      </w:r>
    </w:p>
    <w:p w14:paraId="49D84943" w14:textId="77777777" w:rsidR="0007359B" w:rsidRPr="004245EA" w:rsidRDefault="0007359B" w:rsidP="0007359B">
      <w:pPr>
        <w:rPr>
          <w:color w:val="000000" w:themeColor="text1"/>
        </w:rPr>
      </w:pPr>
    </w:p>
    <w:p w14:paraId="097F5EB1" w14:textId="77777777" w:rsidR="0007359B" w:rsidRPr="004245EA" w:rsidRDefault="0007359B" w:rsidP="0007359B">
      <w:pPr>
        <w:jc w:val="both"/>
        <w:rPr>
          <w:color w:val="000000" w:themeColor="text1"/>
        </w:rPr>
      </w:pPr>
      <w:r w:rsidRPr="004245EA">
        <w:rPr>
          <w:color w:val="000000" w:themeColor="text1"/>
        </w:rPr>
        <w:t xml:space="preserve">Concerning the project, I was nervous. I was worried about how to proceed and doubted the efficiency of our team's work. Also, I was afraid I might say the wrong thing or be unable to appropriately respond to queries during the meeting. According to Mental Health (2022) Some amount of anxiety may really enable you to work at your best.  The "right" amount of worry may enhance our abilities and encourage activity and creativity since it might motivate us to take on difficult activities. I am well aware that I am not always willing to share information, but I had no idea that my teammates might see this as a bad reflection of me. However, they would like more open communication where everyone works together as a team. Rosen, M. et al (2018) Suggest that by not keeping information that may create a competitive work </w:t>
      </w:r>
      <w:r w:rsidRPr="004245EA">
        <w:rPr>
          <w:color w:val="000000" w:themeColor="text1"/>
        </w:rPr>
        <w:lastRenderedPageBreak/>
        <w:t>environment, sharing information helps foster trust and open channels of communication among teammates. Trust fosters teamwork and cohesiveness within the work environment, which in turn produces high-quality output.</w:t>
      </w:r>
    </w:p>
    <w:p w14:paraId="76606D7C" w14:textId="77777777" w:rsidR="0007359B" w:rsidRPr="004245EA" w:rsidRDefault="0007359B" w:rsidP="0007359B">
      <w:pPr>
        <w:rPr>
          <w:color w:val="000000" w:themeColor="text1"/>
        </w:rPr>
      </w:pPr>
    </w:p>
    <w:p w14:paraId="6C552F4C" w14:textId="77777777" w:rsidR="0007359B" w:rsidRPr="004245EA" w:rsidRDefault="0007359B" w:rsidP="0007359B">
      <w:pPr>
        <w:rPr>
          <w:color w:val="000000" w:themeColor="text1"/>
        </w:rPr>
      </w:pPr>
      <w:r w:rsidRPr="004245EA">
        <w:rPr>
          <w:color w:val="000000" w:themeColor="text1"/>
        </w:rPr>
        <w:t>Evaluation</w:t>
      </w:r>
    </w:p>
    <w:p w14:paraId="1B045D30" w14:textId="77777777" w:rsidR="0007359B" w:rsidRPr="004245EA" w:rsidRDefault="0007359B" w:rsidP="0007359B">
      <w:pPr>
        <w:rPr>
          <w:color w:val="000000" w:themeColor="text1"/>
        </w:rPr>
      </w:pPr>
    </w:p>
    <w:p w14:paraId="1177C78B" w14:textId="77777777" w:rsidR="0007359B" w:rsidRPr="004245EA" w:rsidRDefault="0007359B" w:rsidP="0007359B">
      <w:pPr>
        <w:jc w:val="both"/>
        <w:rPr>
          <w:color w:val="000000" w:themeColor="text1"/>
        </w:rPr>
      </w:pPr>
      <w:r w:rsidRPr="004245EA">
        <w:rPr>
          <w:color w:val="000000" w:themeColor="text1"/>
        </w:rPr>
        <w:t>Each group member made an equal contribution to the overall success of the group, resulting in efficient work. Throughout the project, I noticed that one thing that really helped was that we had a lot of different talents that we could apply to various situations. In this case, one person has organisational skills and was proficient with technology. While others assisted with time management, some members organised thoughts. According to Yang, M. et al</w:t>
      </w:r>
      <w:r w:rsidRPr="004245EA">
        <w:rPr>
          <w:b/>
          <w:bCs/>
          <w:color w:val="000000" w:themeColor="text1"/>
        </w:rPr>
        <w:t xml:space="preserve"> </w:t>
      </w:r>
      <w:r w:rsidRPr="004245EA">
        <w:rPr>
          <w:color w:val="000000" w:themeColor="text1"/>
        </w:rPr>
        <w:t>(2020) Engaging people with different origins and skill sets allows for the sharing of different viewpoints and ideas. When more than one person works on a project, more imaginative and inventive ideas and problem-solving techniques can be produced. I find this experience to be helpful since I have gained a lot of knowledge about working in a team, despite the fact that it was quite challenging. Regarding the most significant challenges, we faced certain issues during the decision-making process. I also found it challenging to accept the opinions of others. Yang, M. et al (2020) Explain that different points of view enable everyone to examine circumstances from several angles, which is crucial in the decision-making process.</w:t>
      </w:r>
    </w:p>
    <w:p w14:paraId="3B2ECF73" w14:textId="77777777" w:rsidR="0007359B" w:rsidRPr="004245EA" w:rsidRDefault="0007359B" w:rsidP="0007359B">
      <w:pPr>
        <w:rPr>
          <w:color w:val="000000" w:themeColor="text1"/>
        </w:rPr>
      </w:pPr>
    </w:p>
    <w:p w14:paraId="0DD95236" w14:textId="77777777" w:rsidR="0007359B" w:rsidRPr="004245EA" w:rsidRDefault="0007359B" w:rsidP="0007359B">
      <w:pPr>
        <w:rPr>
          <w:color w:val="000000" w:themeColor="text1"/>
        </w:rPr>
      </w:pPr>
      <w:r w:rsidRPr="004245EA">
        <w:rPr>
          <w:color w:val="000000" w:themeColor="text1"/>
        </w:rPr>
        <w:t>Analysis</w:t>
      </w:r>
    </w:p>
    <w:p w14:paraId="65339684" w14:textId="3F110803" w:rsidR="0007359B" w:rsidRPr="004245EA" w:rsidRDefault="0007359B" w:rsidP="0007359B">
      <w:pPr>
        <w:pStyle w:val="pb-2"/>
        <w:jc w:val="both"/>
        <w:rPr>
          <w:color w:val="000000" w:themeColor="text1"/>
        </w:rPr>
      </w:pPr>
      <w:r w:rsidRPr="004245EA">
        <w:rPr>
          <w:color w:val="000000" w:themeColor="text1"/>
        </w:rPr>
        <w:t>As a group, we did</w:t>
      </w:r>
      <w:r w:rsidR="00211091" w:rsidRPr="004245EA">
        <w:rPr>
          <w:color w:val="000000" w:themeColor="text1"/>
        </w:rPr>
        <w:t xml:space="preserve"> </w:t>
      </w:r>
      <w:r w:rsidRPr="004245EA">
        <w:rPr>
          <w:color w:val="000000" w:themeColor="text1"/>
        </w:rPr>
        <w:t>n</w:t>
      </w:r>
      <w:r w:rsidR="00211091" w:rsidRPr="004245EA">
        <w:rPr>
          <w:color w:val="000000" w:themeColor="text1"/>
        </w:rPr>
        <w:t>o</w:t>
      </w:r>
      <w:r w:rsidRPr="004245EA">
        <w:rPr>
          <w:color w:val="000000" w:themeColor="text1"/>
        </w:rPr>
        <w:t xml:space="preserve">t spend time getting to know each other before beginning the </w:t>
      </w:r>
      <w:r w:rsidR="00211091" w:rsidRPr="004245EA">
        <w:rPr>
          <w:color w:val="000000" w:themeColor="text1"/>
        </w:rPr>
        <w:t>task</w:t>
      </w:r>
      <w:r w:rsidRPr="004245EA">
        <w:rPr>
          <w:color w:val="000000" w:themeColor="text1"/>
        </w:rPr>
        <w:t>, so we did</w:t>
      </w:r>
      <w:r w:rsidR="00211091" w:rsidRPr="004245EA">
        <w:rPr>
          <w:color w:val="000000" w:themeColor="text1"/>
        </w:rPr>
        <w:t xml:space="preserve"> no</w:t>
      </w:r>
      <w:r w:rsidRPr="004245EA">
        <w:rPr>
          <w:color w:val="000000" w:themeColor="text1"/>
        </w:rPr>
        <w:t xml:space="preserve">t build personal relationships. According to Zhang, S et al (2023) Teams that are familiar with one another get along better, are aware of one another's abilities, and have better connections. Numerous viewpoints, including communication, group norms, and cooperative activities, have demonstrated the advantages of member familiarity. Participants may feel more comfortable expressing their views in groups where members are more familiar, which might result in more effective communication. Each member of our group should to have been given a distinct duty. </w:t>
      </w:r>
      <w:r w:rsidR="00E72F13" w:rsidRPr="004245EA">
        <w:rPr>
          <w:color w:val="000000" w:themeColor="text1"/>
        </w:rPr>
        <w:t xml:space="preserve">Everyone would have had their own set of tasks and the workload would have been divided equally. </w:t>
      </w:r>
      <w:r w:rsidRPr="004245EA">
        <w:rPr>
          <w:color w:val="000000" w:themeColor="text1"/>
        </w:rPr>
        <w:t xml:space="preserve">The way the work was divided, in my view, might have been done better. Since this was the fastest way to do the task, </w:t>
      </w:r>
      <w:r w:rsidR="00E72F13" w:rsidRPr="004245EA">
        <w:rPr>
          <w:color w:val="000000" w:themeColor="text1"/>
        </w:rPr>
        <w:t>t</w:t>
      </w:r>
      <w:r w:rsidR="00E72F13" w:rsidRPr="004245EA">
        <w:rPr>
          <w:color w:val="000000" w:themeColor="text1"/>
        </w:rPr>
        <w:t xml:space="preserve">he suggestion that we split the </w:t>
      </w:r>
      <w:r w:rsidR="00E72F13" w:rsidRPr="004245EA">
        <w:rPr>
          <w:color w:val="000000" w:themeColor="text1"/>
        </w:rPr>
        <w:t>work</w:t>
      </w:r>
      <w:r w:rsidR="00E72F13" w:rsidRPr="004245EA">
        <w:rPr>
          <w:color w:val="000000" w:themeColor="text1"/>
        </w:rPr>
        <w:t xml:space="preserve"> equally was accepted by all of us.</w:t>
      </w:r>
    </w:p>
    <w:p w14:paraId="072228F0" w14:textId="77777777" w:rsidR="0007359B" w:rsidRPr="004245EA" w:rsidRDefault="0007359B" w:rsidP="0007359B">
      <w:pPr>
        <w:rPr>
          <w:color w:val="000000" w:themeColor="text1"/>
        </w:rPr>
      </w:pPr>
      <w:r w:rsidRPr="004245EA">
        <w:rPr>
          <w:color w:val="000000" w:themeColor="text1"/>
        </w:rPr>
        <w:t>Conclusion</w:t>
      </w:r>
    </w:p>
    <w:p w14:paraId="448930A4" w14:textId="77777777" w:rsidR="0007359B" w:rsidRPr="004245EA" w:rsidRDefault="0007359B" w:rsidP="0007359B">
      <w:pPr>
        <w:jc w:val="both"/>
        <w:rPr>
          <w:color w:val="000000" w:themeColor="text1"/>
        </w:rPr>
      </w:pPr>
    </w:p>
    <w:p w14:paraId="5E1BD8EC" w14:textId="49BF1FDD" w:rsidR="0007359B" w:rsidRPr="004245EA" w:rsidRDefault="00AE5121" w:rsidP="0007359B">
      <w:pPr>
        <w:jc w:val="both"/>
        <w:rPr>
          <w:color w:val="000000" w:themeColor="text1"/>
        </w:rPr>
      </w:pPr>
      <w:r w:rsidRPr="004245EA">
        <w:rPr>
          <w:color w:val="000000" w:themeColor="text1"/>
        </w:rPr>
        <w:t xml:space="preserve">To summary, this experience provided me with a wealth of knowledge and introduced me to a diverse range of individuals. </w:t>
      </w:r>
      <w:r w:rsidR="0007359B" w:rsidRPr="004245EA">
        <w:rPr>
          <w:color w:val="000000" w:themeColor="text1"/>
        </w:rPr>
        <w:t xml:space="preserve">I also gained knowledge on how to work effectively with others. </w:t>
      </w:r>
      <w:r w:rsidR="0083291F" w:rsidRPr="004245EA">
        <w:rPr>
          <w:color w:val="000000" w:themeColor="text1"/>
        </w:rPr>
        <w:t xml:space="preserve">This task has taught me the importance of getting to know each team member well to ensure that no one feels left out or uneasy sharing their opinions. Strong bonds between team members promote self-assurance in sharing opinions and ideas. </w:t>
      </w:r>
      <w:r w:rsidR="0007359B" w:rsidRPr="004245EA">
        <w:rPr>
          <w:color w:val="000000" w:themeColor="text1"/>
        </w:rPr>
        <w:t>Through our group project, I learned how crucial effective communication is to increasing a team's productivity and unity.  In addition, trust and understanding are necessary to achieve a shared goal.</w:t>
      </w:r>
      <w:r w:rsidR="0007359B" w:rsidRPr="004245EA">
        <w:rPr>
          <w:b/>
          <w:bCs/>
          <w:color w:val="000000" w:themeColor="text1"/>
        </w:rPr>
        <w:t xml:space="preserve">  </w:t>
      </w:r>
      <w:r w:rsidR="0007359B" w:rsidRPr="004245EA">
        <w:rPr>
          <w:color w:val="000000" w:themeColor="text1"/>
        </w:rPr>
        <w:t>According to</w:t>
      </w:r>
      <w:r w:rsidR="0007359B" w:rsidRPr="004245EA">
        <w:rPr>
          <w:b/>
          <w:bCs/>
          <w:color w:val="000000" w:themeColor="text1"/>
        </w:rPr>
        <w:t xml:space="preserve"> </w:t>
      </w:r>
      <w:r w:rsidR="0007359B" w:rsidRPr="004245EA">
        <w:rPr>
          <w:color w:val="000000" w:themeColor="text1"/>
        </w:rPr>
        <w:t xml:space="preserve">Schmutz, J et al. (2019) Effective interpersonal communication is essential to enhancing our collaborations and productivity. A skilled communicator may foster two-way communication, address important topics, provide knowledge, establish credibility, and include others in the corporation's goal. </w:t>
      </w:r>
      <w:r w:rsidR="00530E5B" w:rsidRPr="004245EA">
        <w:rPr>
          <w:color w:val="000000" w:themeColor="text1"/>
        </w:rPr>
        <w:t>This cooperative experience has taught me the importance of collaboration as well as the possibility of achieving exceptional work completion and goal accomplishment. It encourages me to work with others and put the needs of the group above my own.</w:t>
      </w:r>
    </w:p>
    <w:p w14:paraId="6D5DAB4D" w14:textId="77777777" w:rsidR="0007359B" w:rsidRPr="004245EA" w:rsidRDefault="0007359B" w:rsidP="0007359B">
      <w:pPr>
        <w:rPr>
          <w:color w:val="000000" w:themeColor="text1"/>
        </w:rPr>
      </w:pPr>
    </w:p>
    <w:p w14:paraId="3D819372" w14:textId="77777777" w:rsidR="0007359B" w:rsidRPr="004245EA" w:rsidRDefault="0007359B" w:rsidP="0007359B">
      <w:pPr>
        <w:rPr>
          <w:color w:val="000000" w:themeColor="text1"/>
        </w:rPr>
      </w:pPr>
      <w:r w:rsidRPr="004245EA">
        <w:rPr>
          <w:color w:val="000000" w:themeColor="text1"/>
        </w:rPr>
        <w:lastRenderedPageBreak/>
        <w:t>Action Plan</w:t>
      </w:r>
    </w:p>
    <w:p w14:paraId="2F025A9A" w14:textId="77777777" w:rsidR="0007359B" w:rsidRPr="004245EA" w:rsidRDefault="0007359B" w:rsidP="0007359B">
      <w:pPr>
        <w:rPr>
          <w:color w:val="000000" w:themeColor="text1"/>
        </w:rPr>
      </w:pPr>
    </w:p>
    <w:p w14:paraId="085A85CA" w14:textId="77777777" w:rsidR="0007359B" w:rsidRPr="004245EA" w:rsidRDefault="0007359B" w:rsidP="0007359B">
      <w:pPr>
        <w:jc w:val="both"/>
        <w:rPr>
          <w:color w:val="000000" w:themeColor="text1"/>
        </w:rPr>
      </w:pPr>
      <w:r w:rsidRPr="004245EA">
        <w:rPr>
          <w:color w:val="000000" w:themeColor="text1"/>
        </w:rPr>
        <w:t>Based on this understanding, I will be more open to my group members to achieve our goals and will also be willing to exchange ideas and communicate with other. Peng, S. et al (2022) States that members of a team are more likely to trust one another and work well together when they feel comfortable being honest and open with one another. Rosen, M. et al (2018) Argue that respecting and appreciating everyone's thoughts, opinions, goals, and roles is what implies to be open-minded. Increased innovation, creativity, cooperation, satisfaction with work, and responsibility are all benefits of this kind of culture. I need to work on listening properly.  Making sure I understand everything should be another skill I should learn. Schmutz, J et al. (2019) States that showing interest in what the speaker is saying is a sign of active listening. Being engaged with the speaker creates better relationships and more effective communication, all of which may boost collaboration and productivity. Learning how to express thoughts clearly will help me be able to defend my opinion.  I will so need to develop my abilities to collaborate well with others in a team.</w:t>
      </w:r>
    </w:p>
    <w:p w14:paraId="13CB4092" w14:textId="77777777" w:rsidR="0007359B" w:rsidRPr="004245EA" w:rsidRDefault="0007359B" w:rsidP="0007359B">
      <w:pPr>
        <w:jc w:val="both"/>
        <w:rPr>
          <w:color w:val="000000" w:themeColor="text1"/>
        </w:rPr>
      </w:pPr>
    </w:p>
    <w:p w14:paraId="7778DEA1" w14:textId="77777777" w:rsidR="0007359B" w:rsidRPr="004245EA" w:rsidRDefault="0007359B" w:rsidP="0007359B">
      <w:pPr>
        <w:jc w:val="both"/>
        <w:rPr>
          <w:color w:val="000000" w:themeColor="text1"/>
        </w:rPr>
      </w:pPr>
    </w:p>
    <w:p w14:paraId="7301AC2A" w14:textId="77777777" w:rsidR="0007359B" w:rsidRPr="004245EA" w:rsidRDefault="0007359B" w:rsidP="0007359B">
      <w:pPr>
        <w:jc w:val="both"/>
        <w:rPr>
          <w:color w:val="000000" w:themeColor="text1"/>
        </w:rPr>
      </w:pPr>
    </w:p>
    <w:p w14:paraId="2236B3D5" w14:textId="77777777" w:rsidR="0007359B" w:rsidRPr="004245EA" w:rsidRDefault="0007359B" w:rsidP="0007359B">
      <w:pPr>
        <w:jc w:val="both"/>
        <w:rPr>
          <w:color w:val="000000" w:themeColor="text1"/>
        </w:rPr>
      </w:pPr>
    </w:p>
    <w:p w14:paraId="279DAD80" w14:textId="77777777" w:rsidR="0007359B" w:rsidRPr="004245EA" w:rsidRDefault="0007359B" w:rsidP="0007359B">
      <w:pPr>
        <w:jc w:val="both"/>
        <w:rPr>
          <w:color w:val="000000" w:themeColor="text1"/>
        </w:rPr>
      </w:pPr>
    </w:p>
    <w:p w14:paraId="6715C70A" w14:textId="77777777" w:rsidR="0007359B" w:rsidRPr="004245EA" w:rsidRDefault="0007359B" w:rsidP="0007359B">
      <w:pPr>
        <w:jc w:val="both"/>
        <w:rPr>
          <w:color w:val="000000" w:themeColor="text1"/>
        </w:rPr>
      </w:pPr>
    </w:p>
    <w:p w14:paraId="4981A5AC" w14:textId="77777777" w:rsidR="0007359B" w:rsidRPr="004245EA" w:rsidRDefault="0007359B" w:rsidP="0007359B">
      <w:pPr>
        <w:jc w:val="both"/>
        <w:rPr>
          <w:color w:val="000000" w:themeColor="text1"/>
        </w:rPr>
      </w:pPr>
    </w:p>
    <w:p w14:paraId="0DBD8590" w14:textId="77777777" w:rsidR="0007359B" w:rsidRPr="004245EA" w:rsidRDefault="0007359B" w:rsidP="0007359B">
      <w:pPr>
        <w:jc w:val="both"/>
        <w:rPr>
          <w:color w:val="000000" w:themeColor="text1"/>
        </w:rPr>
      </w:pPr>
    </w:p>
    <w:p w14:paraId="3AB9A321" w14:textId="77777777" w:rsidR="0007359B" w:rsidRPr="004245EA" w:rsidRDefault="0007359B" w:rsidP="0007359B">
      <w:pPr>
        <w:jc w:val="both"/>
        <w:rPr>
          <w:color w:val="000000" w:themeColor="text1"/>
        </w:rPr>
      </w:pPr>
    </w:p>
    <w:p w14:paraId="7EB3FD34" w14:textId="77777777" w:rsidR="0007359B" w:rsidRPr="004245EA" w:rsidRDefault="0007359B" w:rsidP="0007359B">
      <w:pPr>
        <w:jc w:val="both"/>
        <w:rPr>
          <w:color w:val="000000" w:themeColor="text1"/>
        </w:rPr>
      </w:pPr>
    </w:p>
    <w:p w14:paraId="2CF01E98" w14:textId="651B8993" w:rsidR="00A1249D" w:rsidRPr="004245EA" w:rsidRDefault="00A1249D">
      <w:pPr>
        <w:rPr>
          <w:color w:val="000000" w:themeColor="text1"/>
        </w:rPr>
      </w:pPr>
    </w:p>
    <w:p w14:paraId="6C79C602" w14:textId="16AE335D" w:rsidR="005D5F2A" w:rsidRPr="004245EA" w:rsidRDefault="005D5F2A">
      <w:pPr>
        <w:rPr>
          <w:color w:val="000000" w:themeColor="text1"/>
        </w:rPr>
      </w:pPr>
    </w:p>
    <w:p w14:paraId="33F53B58" w14:textId="61F28086" w:rsidR="005D5F2A" w:rsidRPr="004245EA" w:rsidRDefault="005D5F2A">
      <w:pPr>
        <w:rPr>
          <w:color w:val="000000" w:themeColor="text1"/>
        </w:rPr>
      </w:pPr>
    </w:p>
    <w:p w14:paraId="2F39818D" w14:textId="4C2BD524" w:rsidR="005D5F2A" w:rsidRPr="004245EA" w:rsidRDefault="005D5F2A">
      <w:pPr>
        <w:rPr>
          <w:color w:val="000000" w:themeColor="text1"/>
        </w:rPr>
      </w:pPr>
    </w:p>
    <w:p w14:paraId="489C9487" w14:textId="39FADFB3" w:rsidR="005D5F2A" w:rsidRPr="004245EA" w:rsidRDefault="005D5F2A">
      <w:pPr>
        <w:rPr>
          <w:color w:val="000000" w:themeColor="text1"/>
        </w:rPr>
      </w:pPr>
    </w:p>
    <w:p w14:paraId="6864BC01" w14:textId="7B8D545E" w:rsidR="005D5F2A" w:rsidRPr="004245EA" w:rsidRDefault="005D5F2A">
      <w:pPr>
        <w:rPr>
          <w:color w:val="000000" w:themeColor="text1"/>
        </w:rPr>
      </w:pPr>
    </w:p>
    <w:p w14:paraId="77EA8A76" w14:textId="7BCEDBDB" w:rsidR="005D5F2A" w:rsidRPr="004245EA" w:rsidRDefault="005D5F2A">
      <w:pPr>
        <w:rPr>
          <w:color w:val="000000" w:themeColor="text1"/>
        </w:rPr>
      </w:pPr>
    </w:p>
    <w:p w14:paraId="49D55EAA" w14:textId="199D6E36" w:rsidR="005D5F2A" w:rsidRPr="004245EA" w:rsidRDefault="005D5F2A">
      <w:pPr>
        <w:rPr>
          <w:color w:val="000000" w:themeColor="text1"/>
        </w:rPr>
      </w:pPr>
    </w:p>
    <w:p w14:paraId="4799C7E9" w14:textId="71971B9F" w:rsidR="005D5F2A" w:rsidRPr="004245EA" w:rsidRDefault="005D5F2A">
      <w:pPr>
        <w:rPr>
          <w:color w:val="000000" w:themeColor="text1"/>
        </w:rPr>
      </w:pPr>
    </w:p>
    <w:p w14:paraId="4D0B84C4" w14:textId="4DF14385" w:rsidR="005D5F2A" w:rsidRPr="004245EA" w:rsidRDefault="005D5F2A">
      <w:pPr>
        <w:rPr>
          <w:color w:val="000000" w:themeColor="text1"/>
        </w:rPr>
      </w:pPr>
    </w:p>
    <w:p w14:paraId="3BB829DF" w14:textId="232B20B6" w:rsidR="005D5F2A" w:rsidRPr="004245EA" w:rsidRDefault="005D5F2A">
      <w:pPr>
        <w:rPr>
          <w:color w:val="000000" w:themeColor="text1"/>
        </w:rPr>
      </w:pPr>
    </w:p>
    <w:p w14:paraId="4892B1A5" w14:textId="3EB5E461" w:rsidR="005D5F2A" w:rsidRPr="004245EA" w:rsidRDefault="005D5F2A">
      <w:pPr>
        <w:rPr>
          <w:color w:val="000000" w:themeColor="text1"/>
        </w:rPr>
      </w:pPr>
    </w:p>
    <w:p w14:paraId="6307241E" w14:textId="24018CA9" w:rsidR="005D5F2A" w:rsidRPr="004245EA" w:rsidRDefault="005D5F2A">
      <w:pPr>
        <w:rPr>
          <w:color w:val="000000" w:themeColor="text1"/>
        </w:rPr>
      </w:pPr>
    </w:p>
    <w:p w14:paraId="6A7DE93D" w14:textId="7B69ABB0" w:rsidR="005D5F2A" w:rsidRPr="004245EA" w:rsidRDefault="005D5F2A">
      <w:pPr>
        <w:rPr>
          <w:color w:val="000000" w:themeColor="text1"/>
        </w:rPr>
      </w:pPr>
    </w:p>
    <w:p w14:paraId="1FEC79AC" w14:textId="4E048357" w:rsidR="005D5F2A" w:rsidRPr="004245EA" w:rsidRDefault="005D5F2A">
      <w:pPr>
        <w:rPr>
          <w:color w:val="000000" w:themeColor="text1"/>
        </w:rPr>
      </w:pPr>
    </w:p>
    <w:p w14:paraId="1E2F81DD" w14:textId="1F95CC49" w:rsidR="005D5F2A" w:rsidRPr="004245EA" w:rsidRDefault="005D5F2A">
      <w:pPr>
        <w:rPr>
          <w:color w:val="000000" w:themeColor="text1"/>
        </w:rPr>
      </w:pPr>
    </w:p>
    <w:p w14:paraId="50CACD8E" w14:textId="0F3CB3E7" w:rsidR="005D5F2A" w:rsidRPr="004245EA" w:rsidRDefault="005D5F2A">
      <w:pPr>
        <w:rPr>
          <w:color w:val="000000" w:themeColor="text1"/>
        </w:rPr>
      </w:pPr>
    </w:p>
    <w:p w14:paraId="26CE6D4D" w14:textId="5843E848" w:rsidR="005D5F2A" w:rsidRPr="004245EA" w:rsidRDefault="005D5F2A">
      <w:pPr>
        <w:rPr>
          <w:color w:val="000000" w:themeColor="text1"/>
        </w:rPr>
      </w:pPr>
    </w:p>
    <w:p w14:paraId="4032ECAC" w14:textId="7CAE4624" w:rsidR="005D5F2A" w:rsidRPr="004245EA" w:rsidRDefault="005D5F2A">
      <w:pPr>
        <w:rPr>
          <w:color w:val="000000" w:themeColor="text1"/>
        </w:rPr>
      </w:pPr>
    </w:p>
    <w:p w14:paraId="44C5D41B" w14:textId="7466E18D" w:rsidR="005D5F2A" w:rsidRPr="004245EA" w:rsidRDefault="005D5F2A">
      <w:pPr>
        <w:rPr>
          <w:color w:val="000000" w:themeColor="text1"/>
        </w:rPr>
      </w:pPr>
    </w:p>
    <w:p w14:paraId="29E7E4F2" w14:textId="4046E22B" w:rsidR="005D5F2A" w:rsidRPr="004245EA" w:rsidRDefault="005D5F2A">
      <w:pPr>
        <w:rPr>
          <w:color w:val="000000" w:themeColor="text1"/>
        </w:rPr>
      </w:pPr>
    </w:p>
    <w:p w14:paraId="7A5F65AF" w14:textId="38CCD127" w:rsidR="005D5F2A" w:rsidRPr="004245EA" w:rsidRDefault="005D5F2A">
      <w:pPr>
        <w:rPr>
          <w:color w:val="000000" w:themeColor="text1"/>
        </w:rPr>
      </w:pPr>
    </w:p>
    <w:p w14:paraId="24809245" w14:textId="73783762" w:rsidR="005D5F2A" w:rsidRPr="004245EA" w:rsidRDefault="005D5F2A">
      <w:pPr>
        <w:rPr>
          <w:color w:val="000000" w:themeColor="text1"/>
        </w:rPr>
      </w:pPr>
    </w:p>
    <w:p w14:paraId="65F18E08" w14:textId="7EE2A43E" w:rsidR="005D5F2A" w:rsidRPr="004245EA" w:rsidRDefault="005D5F2A">
      <w:pPr>
        <w:rPr>
          <w:color w:val="000000" w:themeColor="text1"/>
        </w:rPr>
      </w:pPr>
    </w:p>
    <w:p w14:paraId="06B6BAD1" w14:textId="01D84DAF" w:rsidR="005D5F2A" w:rsidRPr="004245EA" w:rsidRDefault="005D5F2A" w:rsidP="005D5F2A">
      <w:pPr>
        <w:rPr>
          <w:color w:val="000000" w:themeColor="text1"/>
        </w:rPr>
      </w:pPr>
      <w:r w:rsidRPr="004245EA">
        <w:rPr>
          <w:color w:val="000000" w:themeColor="text1"/>
        </w:rPr>
        <w:t>Introduction</w:t>
      </w:r>
    </w:p>
    <w:p w14:paraId="6228F496" w14:textId="77777777" w:rsidR="005D5F2A" w:rsidRPr="004245EA" w:rsidRDefault="005D5F2A" w:rsidP="005D5F2A">
      <w:pPr>
        <w:rPr>
          <w:color w:val="000000" w:themeColor="text1"/>
        </w:rPr>
      </w:pPr>
    </w:p>
    <w:p w14:paraId="2B29874B" w14:textId="487DD8BC" w:rsidR="005D5F2A" w:rsidRPr="004245EA" w:rsidRDefault="005D5F2A" w:rsidP="005D5F2A">
      <w:pPr>
        <w:rPr>
          <w:color w:val="000000" w:themeColor="text1"/>
        </w:rPr>
      </w:pPr>
      <w:r w:rsidRPr="004245EA">
        <w:rPr>
          <w:color w:val="000000" w:themeColor="text1"/>
        </w:rPr>
        <w:t xml:space="preserve">Being able to collaborate well in a group is a valuable set of abilities as it fosters delegating duties, effective communication, and leadership qualities (Wilson, K. et al. 2018). </w:t>
      </w:r>
      <w:proofErr w:type="spellStart"/>
      <w:r w:rsidRPr="004245EA">
        <w:rPr>
          <w:color w:val="000000" w:themeColor="text1"/>
        </w:rPr>
        <w:t>Samwel</w:t>
      </w:r>
      <w:proofErr w:type="spellEnd"/>
      <w:r w:rsidRPr="004245EA">
        <w:rPr>
          <w:color w:val="000000" w:themeColor="text1"/>
        </w:rPr>
        <w:t>, J. (2019) Explain that</w:t>
      </w:r>
      <w:r w:rsidR="004B7FF6" w:rsidRPr="004245EA">
        <w:rPr>
          <w:color w:val="000000" w:themeColor="text1"/>
        </w:rPr>
        <w:t xml:space="preserve"> </w:t>
      </w:r>
      <w:r w:rsidR="004B7FF6" w:rsidRPr="004245EA">
        <w:rPr>
          <w:color w:val="000000" w:themeColor="text1"/>
        </w:rPr>
        <w:t>individual has a distinct set of skills and aptitudes. When the team works as a cohesive one, each member gets the opportunity to learn new talents from the others.</w:t>
      </w:r>
      <w:r w:rsidRPr="004245EA">
        <w:rPr>
          <w:color w:val="000000" w:themeColor="text1"/>
        </w:rPr>
        <w:t xml:space="preserve"> Through resource development, this technique makes the team more capable of taking on additional tasks. Chan, C. and Lee, K. (2021) States that reflecting back on events enables people to learn from their mistakes and to get insight into how things could have been done better.</w:t>
      </w:r>
      <w:r w:rsidR="009D6A65" w:rsidRPr="004245EA">
        <w:rPr>
          <w:color w:val="000000" w:themeColor="text1"/>
        </w:rPr>
        <w:t xml:space="preserve"> </w:t>
      </w:r>
      <w:r w:rsidR="009D6A65" w:rsidRPr="004245EA">
        <w:rPr>
          <w:color w:val="000000" w:themeColor="text1"/>
        </w:rPr>
        <w:t xml:space="preserve">I will address my experiences working with others and how they affected me in this article. This paper also outlines some of the challenges that our group encountered. I will identify my thoughts, emotions, and action plan using the Gibbs model of reflection (Gibbs, 1988). </w:t>
      </w:r>
      <w:r w:rsidRPr="004245EA">
        <w:rPr>
          <w:color w:val="000000" w:themeColor="text1"/>
        </w:rPr>
        <w:t xml:space="preserve"> I will provide a quick overview of the project. I will share my thoughts and assess the collaboration as well as my own contribution to the group. Also, I will analyse the work and make some conclusions in this article.</w:t>
      </w:r>
    </w:p>
    <w:p w14:paraId="733817E4" w14:textId="77777777" w:rsidR="005D5F2A" w:rsidRPr="004245EA" w:rsidRDefault="005D5F2A" w:rsidP="005D5F2A">
      <w:pPr>
        <w:rPr>
          <w:color w:val="000000" w:themeColor="text1"/>
        </w:rPr>
      </w:pPr>
    </w:p>
    <w:p w14:paraId="49F98941" w14:textId="77777777" w:rsidR="005D5F2A" w:rsidRPr="004245EA" w:rsidRDefault="005D5F2A" w:rsidP="005D5F2A">
      <w:pPr>
        <w:rPr>
          <w:color w:val="000000" w:themeColor="text1"/>
        </w:rPr>
      </w:pPr>
      <w:r w:rsidRPr="004245EA">
        <w:rPr>
          <w:color w:val="000000" w:themeColor="text1"/>
        </w:rPr>
        <w:t>Description</w:t>
      </w:r>
    </w:p>
    <w:p w14:paraId="05134D2C" w14:textId="77777777" w:rsidR="005D5F2A" w:rsidRPr="004245EA" w:rsidRDefault="005D5F2A" w:rsidP="005D5F2A">
      <w:pPr>
        <w:rPr>
          <w:color w:val="000000" w:themeColor="text1"/>
        </w:rPr>
      </w:pPr>
    </w:p>
    <w:p w14:paraId="50843A32" w14:textId="0FB4CCFD" w:rsidR="005D5F2A" w:rsidRPr="004245EA" w:rsidRDefault="005711EC" w:rsidP="005D5F2A">
      <w:pPr>
        <w:rPr>
          <w:color w:val="000000" w:themeColor="text1"/>
        </w:rPr>
      </w:pPr>
      <w:r w:rsidRPr="004245EA">
        <w:rPr>
          <w:color w:val="000000" w:themeColor="text1"/>
        </w:rPr>
        <w:t xml:space="preserve">For this activity, the class was divided into groups. In group two, there were three other students and me. </w:t>
      </w:r>
      <w:r w:rsidR="005D5F2A" w:rsidRPr="004245EA">
        <w:rPr>
          <w:color w:val="000000" w:themeColor="text1"/>
        </w:rPr>
        <w:t>I thought we were all friendly to one another throughout the formative collaboration, and we established team goals and ideals in addition to defining and accepting individual responsibilities. But as the teamwork progressed, I started to feel anxious since there wasn't any efficient communication going on. Some members were interrupting others, which is disrespectful to one another's beliefs. This resulted in ineffective time management. Campbell, S. et al. (2020) States that</w:t>
      </w:r>
      <w:r w:rsidRPr="004245EA">
        <w:rPr>
          <w:color w:val="000000" w:themeColor="text1"/>
        </w:rPr>
        <w:t xml:space="preserve"> </w:t>
      </w:r>
      <w:r w:rsidRPr="004245EA">
        <w:rPr>
          <w:color w:val="000000" w:themeColor="text1"/>
        </w:rPr>
        <w:t>Ineffective communication might lead to a lot of misunderstandings or disagreements. This might include making mistakes or not finishing tasks perfectly, feeling upset, causing arguments, or distancing from other individuals.</w:t>
      </w:r>
      <w:r w:rsidR="005D5F2A" w:rsidRPr="004245EA">
        <w:rPr>
          <w:color w:val="000000" w:themeColor="text1"/>
        </w:rPr>
        <w:t xml:space="preserve"> Our </w:t>
      </w:r>
      <w:r w:rsidRPr="004245EA">
        <w:rPr>
          <w:color w:val="000000" w:themeColor="text1"/>
        </w:rPr>
        <w:t>group</w:t>
      </w:r>
      <w:r w:rsidR="005D5F2A" w:rsidRPr="004245EA">
        <w:rPr>
          <w:color w:val="000000" w:themeColor="text1"/>
        </w:rPr>
        <w:t xml:space="preserve"> probably had a tougher time exchanging the depth of information and ideas required for improved team performance because of the lack of communication. The assignment was not split based on the strengths of our teammates, which prevented each group member from producing high-quality work. Ji, H. and Yan, J. (2020) Explain that members of a team frequently look to one another for direction and consolation. This assistance can lessen stress, allowing people to concentrate on their work and finish assignments. Dividing tasks according to each team member's abilities and strengths can also help someone feel less stressed and avoid mental fatigue.</w:t>
      </w:r>
    </w:p>
    <w:p w14:paraId="7BB96641" w14:textId="77777777" w:rsidR="005D5F2A" w:rsidRPr="004245EA" w:rsidRDefault="005D5F2A" w:rsidP="005D5F2A">
      <w:pPr>
        <w:rPr>
          <w:color w:val="000000" w:themeColor="text1"/>
        </w:rPr>
      </w:pPr>
    </w:p>
    <w:p w14:paraId="1294C081" w14:textId="77777777" w:rsidR="005D5F2A" w:rsidRPr="004245EA" w:rsidRDefault="005D5F2A" w:rsidP="005D5F2A">
      <w:pPr>
        <w:rPr>
          <w:color w:val="000000" w:themeColor="text1"/>
        </w:rPr>
      </w:pPr>
      <w:r w:rsidRPr="004245EA">
        <w:rPr>
          <w:color w:val="000000" w:themeColor="text1"/>
        </w:rPr>
        <w:t>Feeling</w:t>
      </w:r>
    </w:p>
    <w:p w14:paraId="6FA9D620" w14:textId="77777777" w:rsidR="005D5F2A" w:rsidRPr="004245EA" w:rsidRDefault="005D5F2A" w:rsidP="005D5F2A">
      <w:pPr>
        <w:rPr>
          <w:color w:val="000000" w:themeColor="text1"/>
        </w:rPr>
      </w:pPr>
    </w:p>
    <w:p w14:paraId="61886B7B" w14:textId="77777777" w:rsidR="005D5F2A" w:rsidRPr="004245EA" w:rsidRDefault="005D5F2A" w:rsidP="005D5F2A">
      <w:pPr>
        <w:rPr>
          <w:color w:val="000000" w:themeColor="text1"/>
        </w:rPr>
      </w:pPr>
    </w:p>
    <w:p w14:paraId="49903037" w14:textId="680B3476" w:rsidR="005D5F2A" w:rsidRPr="004245EA" w:rsidRDefault="005D5F2A" w:rsidP="005D5F2A">
      <w:pPr>
        <w:rPr>
          <w:color w:val="000000" w:themeColor="text1"/>
        </w:rPr>
      </w:pPr>
      <w:r w:rsidRPr="004245EA">
        <w:rPr>
          <w:color w:val="000000" w:themeColor="text1"/>
        </w:rPr>
        <w:t xml:space="preserve">We started working as a single group without a clear team leader, failing to recognise our different responsibilities within the team. We were all working on the same page at that moment, so I wasn't sure where I belonged in the team or what my responsibilities were. Because no one stepped up to take the lead, responsibilities were not distributed fairly and there was no deadline for completing duties. As a result, I believe certain members contributed more than others, which is unjust. I was </w:t>
      </w:r>
      <w:r w:rsidR="00AD0593" w:rsidRPr="004245EA">
        <w:rPr>
          <w:color w:val="000000" w:themeColor="text1"/>
        </w:rPr>
        <w:t>scared</w:t>
      </w:r>
      <w:r w:rsidRPr="004245EA">
        <w:rPr>
          <w:color w:val="000000" w:themeColor="text1"/>
        </w:rPr>
        <w:t xml:space="preserve"> </w:t>
      </w:r>
      <w:r w:rsidR="00AD0593" w:rsidRPr="004245EA">
        <w:rPr>
          <w:color w:val="000000" w:themeColor="text1"/>
        </w:rPr>
        <w:t>as</w:t>
      </w:r>
      <w:r w:rsidRPr="004245EA">
        <w:rPr>
          <w:color w:val="000000" w:themeColor="text1"/>
        </w:rPr>
        <w:t xml:space="preserve"> I was</w:t>
      </w:r>
      <w:r w:rsidR="00485E92" w:rsidRPr="004245EA">
        <w:rPr>
          <w:color w:val="000000" w:themeColor="text1"/>
        </w:rPr>
        <w:t xml:space="preserve"> </w:t>
      </w:r>
      <w:r w:rsidRPr="004245EA">
        <w:rPr>
          <w:color w:val="000000" w:themeColor="text1"/>
        </w:rPr>
        <w:t>n</w:t>
      </w:r>
      <w:r w:rsidR="00485E92" w:rsidRPr="004245EA">
        <w:rPr>
          <w:color w:val="000000" w:themeColor="text1"/>
        </w:rPr>
        <w:t>o</w:t>
      </w:r>
      <w:r w:rsidRPr="004245EA">
        <w:rPr>
          <w:color w:val="000000" w:themeColor="text1"/>
        </w:rPr>
        <w:t xml:space="preserve">t sure if we would be able to finish the assignment in time. </w:t>
      </w:r>
      <w:proofErr w:type="spellStart"/>
      <w:r w:rsidRPr="004245EA">
        <w:rPr>
          <w:color w:val="000000" w:themeColor="text1"/>
        </w:rPr>
        <w:t>Haar</w:t>
      </w:r>
      <w:proofErr w:type="spellEnd"/>
      <w:r w:rsidRPr="004245EA">
        <w:rPr>
          <w:color w:val="000000" w:themeColor="text1"/>
        </w:rPr>
        <w:t xml:space="preserve">, S. et al. (2017) Suggest that </w:t>
      </w:r>
      <w:r w:rsidR="00AD0593" w:rsidRPr="004245EA">
        <w:rPr>
          <w:color w:val="000000" w:themeColor="text1"/>
        </w:rPr>
        <w:t>t</w:t>
      </w:r>
      <w:r w:rsidR="00AD0593" w:rsidRPr="004245EA">
        <w:rPr>
          <w:color w:val="000000" w:themeColor="text1"/>
        </w:rPr>
        <w:t>he behaviour and values of a team are shaped by its leaders.</w:t>
      </w:r>
      <w:r w:rsidR="00AD0593" w:rsidRPr="004245EA">
        <w:rPr>
          <w:color w:val="000000" w:themeColor="text1"/>
        </w:rPr>
        <w:t xml:space="preserve"> </w:t>
      </w:r>
      <w:r w:rsidR="00AD0593" w:rsidRPr="004245EA">
        <w:rPr>
          <w:color w:val="000000" w:themeColor="text1"/>
        </w:rPr>
        <w:t>Team members receive the direction they require from a team leader to comprehend their goals and where their attention should be directed. In the end, without a leader, teams would fail since there are no guidelines to follow. Given the importance of honesty in leadership, it makes sense that ideas would be eliminated.</w:t>
      </w:r>
    </w:p>
    <w:p w14:paraId="3B96825A" w14:textId="77777777" w:rsidR="005D5F2A" w:rsidRPr="004245EA" w:rsidRDefault="005D5F2A" w:rsidP="005D5F2A">
      <w:pPr>
        <w:rPr>
          <w:color w:val="000000" w:themeColor="text1"/>
        </w:rPr>
      </w:pPr>
    </w:p>
    <w:p w14:paraId="18137E68" w14:textId="77777777" w:rsidR="005D5F2A" w:rsidRPr="004245EA" w:rsidRDefault="005D5F2A" w:rsidP="005D5F2A">
      <w:pPr>
        <w:rPr>
          <w:color w:val="000000" w:themeColor="text1"/>
        </w:rPr>
      </w:pPr>
      <w:r w:rsidRPr="004245EA">
        <w:rPr>
          <w:color w:val="000000" w:themeColor="text1"/>
        </w:rPr>
        <w:lastRenderedPageBreak/>
        <w:t>Evaluation</w:t>
      </w:r>
    </w:p>
    <w:p w14:paraId="3EE508BD" w14:textId="77777777" w:rsidR="005D5F2A" w:rsidRPr="004245EA" w:rsidRDefault="005D5F2A" w:rsidP="005D5F2A">
      <w:pPr>
        <w:rPr>
          <w:color w:val="000000" w:themeColor="text1"/>
        </w:rPr>
      </w:pPr>
    </w:p>
    <w:p w14:paraId="738D13E6" w14:textId="44DFE4D1" w:rsidR="005D5F2A" w:rsidRPr="004245EA" w:rsidRDefault="005D5F2A" w:rsidP="005D5F2A">
      <w:pPr>
        <w:rPr>
          <w:color w:val="000000" w:themeColor="text1"/>
        </w:rPr>
      </w:pPr>
      <w:r w:rsidRPr="004245EA">
        <w:rPr>
          <w:color w:val="000000" w:themeColor="text1"/>
        </w:rPr>
        <w:t xml:space="preserve">What went well </w:t>
      </w:r>
      <w:proofErr w:type="gramStart"/>
      <w:r w:rsidR="00485E92" w:rsidRPr="004245EA">
        <w:rPr>
          <w:color w:val="000000" w:themeColor="text1"/>
        </w:rPr>
        <w:t>In</w:t>
      </w:r>
      <w:proofErr w:type="gramEnd"/>
      <w:r w:rsidR="00485E92" w:rsidRPr="004245EA">
        <w:rPr>
          <w:color w:val="000000" w:themeColor="text1"/>
        </w:rPr>
        <w:t xml:space="preserve"> this situation, I was able to behave wisely, </w:t>
      </w:r>
      <w:r w:rsidRPr="004245EA">
        <w:rPr>
          <w:color w:val="000000" w:themeColor="text1"/>
        </w:rPr>
        <w:t xml:space="preserve">which allowed me to assess my level of self-awareness and mindfulness. Furthermore, I learned to understand the value of having the ability to reflect on oneself, particularly when faced with difficult emotional problems and choose to concentrate on the good learning experience rather than obsessing over the negative feelings. According to Health Assured (2021) Using positive psychology approaches may be helpful while facing stress, sorrow, or other challenges. They could also assist you in building the resilience you need to deal with challenges head-on and recover from upsetting or painful experiences quicker. There was not any leadership. There was no formality of order in the gathering because of this. Everyone was working for themselves and not adhering to the dynamics of the group. Second, even though we were communicating and paying attention to the work at hand, we lacked organisation and did not adhere to the initial criteria. Thirdly, because there is no further communication once we part ways, our communication was task-focused rather than based on relationships. </w:t>
      </w:r>
      <w:proofErr w:type="spellStart"/>
      <w:r w:rsidRPr="004245EA">
        <w:rPr>
          <w:color w:val="000000" w:themeColor="text1"/>
        </w:rPr>
        <w:t>Lisbona</w:t>
      </w:r>
      <w:proofErr w:type="spellEnd"/>
      <w:r w:rsidRPr="004245EA">
        <w:rPr>
          <w:color w:val="000000" w:themeColor="text1"/>
        </w:rPr>
        <w:t>, A. et al (2021) States that teams that lack adequate communication become disorganised, uninterested, and ineffective. Teams get disorganised when a leader is absent. Some teams are resilient enough to tolerate disarray for a while, but if no one steps up, ultimately the lack of accountability takes over.</w:t>
      </w:r>
    </w:p>
    <w:p w14:paraId="06414536" w14:textId="77777777" w:rsidR="005D5F2A" w:rsidRPr="004245EA" w:rsidRDefault="005D5F2A" w:rsidP="005D5F2A">
      <w:pPr>
        <w:rPr>
          <w:color w:val="000000" w:themeColor="text1"/>
        </w:rPr>
      </w:pPr>
    </w:p>
    <w:p w14:paraId="1108D667" w14:textId="77777777" w:rsidR="005D5F2A" w:rsidRPr="004245EA" w:rsidRDefault="005D5F2A" w:rsidP="005D5F2A">
      <w:pPr>
        <w:rPr>
          <w:color w:val="000000" w:themeColor="text1"/>
        </w:rPr>
      </w:pPr>
    </w:p>
    <w:p w14:paraId="3147A407" w14:textId="77777777" w:rsidR="005D5F2A" w:rsidRPr="004245EA" w:rsidRDefault="005D5F2A" w:rsidP="005D5F2A">
      <w:pPr>
        <w:rPr>
          <w:color w:val="000000" w:themeColor="text1"/>
        </w:rPr>
      </w:pPr>
      <w:r w:rsidRPr="004245EA">
        <w:rPr>
          <w:color w:val="000000" w:themeColor="text1"/>
        </w:rPr>
        <w:t>Analysis</w:t>
      </w:r>
    </w:p>
    <w:p w14:paraId="246C78A9" w14:textId="77777777" w:rsidR="005D5F2A" w:rsidRPr="004245EA" w:rsidRDefault="005D5F2A" w:rsidP="005D5F2A">
      <w:pPr>
        <w:rPr>
          <w:color w:val="000000" w:themeColor="text1"/>
        </w:rPr>
      </w:pPr>
    </w:p>
    <w:p w14:paraId="56257A55" w14:textId="227C3B53" w:rsidR="005D5F2A" w:rsidRPr="004245EA" w:rsidRDefault="005D5F2A" w:rsidP="005D5F2A">
      <w:pPr>
        <w:rPr>
          <w:color w:val="000000" w:themeColor="text1"/>
        </w:rPr>
      </w:pPr>
      <w:r w:rsidRPr="004245EA">
        <w:rPr>
          <w:color w:val="000000" w:themeColor="text1"/>
        </w:rPr>
        <w:t>Lack of time management and planning skills was the factor that made it difficult for us to finish our task.</w:t>
      </w:r>
      <w:r w:rsidR="005113A4" w:rsidRPr="004245EA">
        <w:rPr>
          <w:color w:val="000000" w:themeColor="text1"/>
        </w:rPr>
        <w:t xml:space="preserve"> </w:t>
      </w:r>
      <w:r w:rsidR="005113A4" w:rsidRPr="004245EA">
        <w:rPr>
          <w:color w:val="000000" w:themeColor="text1"/>
        </w:rPr>
        <w:t xml:space="preserve">We failed to give it enough attention because we thought sewing the pieces together would save us time. We took much longer than planned since we hurried through the editing.  We failed to consider how we would write and arrange the pieces, which is how we ended up in this mess. </w:t>
      </w:r>
      <w:r w:rsidRPr="004245EA">
        <w:rPr>
          <w:color w:val="000000" w:themeColor="text1"/>
        </w:rPr>
        <w:t xml:space="preserve"> Johnson, S. et al. (2021) States that</w:t>
      </w:r>
      <w:r w:rsidR="00AE6145" w:rsidRPr="004245EA">
        <w:rPr>
          <w:color w:val="000000" w:themeColor="text1"/>
        </w:rPr>
        <w:t xml:space="preserve"> </w:t>
      </w:r>
      <w:r w:rsidR="00AE6145" w:rsidRPr="004245EA">
        <w:rPr>
          <w:color w:val="000000" w:themeColor="text1"/>
        </w:rPr>
        <w:t>Project failures are mostly caused by insufficient planning.  The success of the project will ultimately depend on how well its goals, participant responsibilities, and deadline are defined. Unprecedented risks and problems might arise from a poorly planned project.</w:t>
      </w:r>
      <w:r w:rsidRPr="004245EA">
        <w:rPr>
          <w:color w:val="000000" w:themeColor="text1"/>
        </w:rPr>
        <w:t xml:space="preserve"> I think the conflict intensified due to certain issues.</w:t>
      </w:r>
      <w:r w:rsidR="00D31630" w:rsidRPr="004245EA">
        <w:rPr>
          <w:color w:val="000000" w:themeColor="text1"/>
        </w:rPr>
        <w:t xml:space="preserve"> A</w:t>
      </w:r>
      <w:r w:rsidR="00D31630" w:rsidRPr="004245EA">
        <w:rPr>
          <w:color w:val="000000" w:themeColor="text1"/>
        </w:rPr>
        <w:t xml:space="preserve"> lack of ground rules, </w:t>
      </w:r>
      <w:r w:rsidR="00D31630" w:rsidRPr="004245EA">
        <w:rPr>
          <w:color w:val="000000" w:themeColor="text1"/>
        </w:rPr>
        <w:t>l</w:t>
      </w:r>
      <w:r w:rsidRPr="004245EA">
        <w:rPr>
          <w:color w:val="000000" w:themeColor="text1"/>
        </w:rPr>
        <w:t>ack of communication</w:t>
      </w:r>
      <w:r w:rsidR="00D31630" w:rsidRPr="004245EA">
        <w:rPr>
          <w:color w:val="000000" w:themeColor="text1"/>
        </w:rPr>
        <w:t xml:space="preserve">, </w:t>
      </w:r>
      <w:r w:rsidRPr="004245EA">
        <w:rPr>
          <w:color w:val="000000" w:themeColor="text1"/>
        </w:rPr>
        <w:t xml:space="preserve">a lack of unity within the </w:t>
      </w:r>
      <w:r w:rsidR="00D31630" w:rsidRPr="004245EA">
        <w:rPr>
          <w:color w:val="000000" w:themeColor="text1"/>
        </w:rPr>
        <w:t>team</w:t>
      </w:r>
      <w:r w:rsidRPr="004245EA">
        <w:rPr>
          <w:color w:val="000000" w:themeColor="text1"/>
        </w:rPr>
        <w:t xml:space="preserve">, </w:t>
      </w:r>
      <w:proofErr w:type="spellStart"/>
      <w:r w:rsidR="00D31630" w:rsidRPr="004245EA">
        <w:rPr>
          <w:color w:val="000000" w:themeColor="text1"/>
        </w:rPr>
        <w:t>indivisu</w:t>
      </w:r>
      <w:r w:rsidR="00392F64" w:rsidRPr="004245EA">
        <w:rPr>
          <w:color w:val="000000" w:themeColor="text1"/>
        </w:rPr>
        <w:t>al</w:t>
      </w:r>
      <w:proofErr w:type="spellEnd"/>
      <w:r w:rsidRPr="004245EA">
        <w:rPr>
          <w:color w:val="000000" w:themeColor="text1"/>
        </w:rPr>
        <w:t xml:space="preserve"> conflicts and lack of plan are some of these issues. The lack of leadership within the group as well as the absence of defined collective goals were the causes of all the disarray. Shuffler, M. et al. (2018) The team's ground rules have to include instructions on how to maintain a secure atmosphere inside the team. Establishing trust promotes dedication to objectives that the team is accountable for and will work to achieve, as well as open discussion that gives all team members a chance to share their thoughts.</w:t>
      </w:r>
    </w:p>
    <w:p w14:paraId="76D2FAFF" w14:textId="77777777" w:rsidR="005D5F2A" w:rsidRPr="004245EA" w:rsidRDefault="005D5F2A" w:rsidP="005D5F2A">
      <w:pPr>
        <w:rPr>
          <w:color w:val="000000" w:themeColor="text1"/>
        </w:rPr>
      </w:pPr>
    </w:p>
    <w:p w14:paraId="16F40CF7" w14:textId="77777777" w:rsidR="005D5F2A" w:rsidRPr="004245EA" w:rsidRDefault="005D5F2A" w:rsidP="005D5F2A">
      <w:pPr>
        <w:rPr>
          <w:color w:val="000000" w:themeColor="text1"/>
        </w:rPr>
      </w:pPr>
      <w:r w:rsidRPr="004245EA">
        <w:rPr>
          <w:color w:val="000000" w:themeColor="text1"/>
        </w:rPr>
        <w:t>Conclusion</w:t>
      </w:r>
    </w:p>
    <w:p w14:paraId="2BA20AD1" w14:textId="77777777" w:rsidR="005D5F2A" w:rsidRPr="004245EA" w:rsidRDefault="005D5F2A" w:rsidP="005D5F2A">
      <w:pPr>
        <w:rPr>
          <w:color w:val="000000" w:themeColor="text1"/>
        </w:rPr>
      </w:pPr>
    </w:p>
    <w:p w14:paraId="0285B86A" w14:textId="47316301" w:rsidR="005D5F2A" w:rsidRPr="004245EA" w:rsidRDefault="005D5F2A" w:rsidP="005D5F2A">
      <w:pPr>
        <w:rPr>
          <w:color w:val="000000" w:themeColor="text1"/>
        </w:rPr>
      </w:pPr>
      <w:r w:rsidRPr="004245EA">
        <w:rPr>
          <w:color w:val="000000" w:themeColor="text1"/>
        </w:rPr>
        <w:t xml:space="preserve">I learned that when splitting apart a task, it's important to organise the appearance and feel of each piece. If this had been done, it would have probably been able to combine the portions and submit them without much, or any editing. Ji, H. and Yan, J. (2020) Suggest that </w:t>
      </w:r>
      <w:r w:rsidR="00316E2D" w:rsidRPr="004245EA">
        <w:rPr>
          <w:color w:val="000000" w:themeColor="text1"/>
        </w:rPr>
        <w:t>There is a greater chance that tasks will be finished within the allocated time when they are appropriately divided among team members. Collaborating well also enhances team performance and a company's measurable effectiveness.</w:t>
      </w:r>
      <w:r w:rsidR="00316E2D" w:rsidRPr="004245EA">
        <w:rPr>
          <w:color w:val="000000" w:themeColor="text1"/>
        </w:rPr>
        <w:t xml:space="preserve"> </w:t>
      </w:r>
      <w:r w:rsidRPr="004245EA">
        <w:rPr>
          <w:color w:val="000000" w:themeColor="text1"/>
        </w:rPr>
        <w:t xml:space="preserve">After I started working on this group project, I learned that effective group task management requires the possession of critical abilities such as time management and contingency planning. I realised that if backup plans are prepared ahead of time, a variety of issues that may come up during a cooperative project </w:t>
      </w:r>
      <w:r w:rsidRPr="004245EA">
        <w:rPr>
          <w:color w:val="000000" w:themeColor="text1"/>
        </w:rPr>
        <w:lastRenderedPageBreak/>
        <w:t>may be handled skilfully. It is my belief that if I had created backup plans earlier, I may have handled things somewhat differently.</w:t>
      </w:r>
    </w:p>
    <w:p w14:paraId="5F006EBB" w14:textId="77777777" w:rsidR="005D5F2A" w:rsidRPr="004245EA" w:rsidRDefault="005D5F2A" w:rsidP="005D5F2A">
      <w:pPr>
        <w:rPr>
          <w:color w:val="000000" w:themeColor="text1"/>
        </w:rPr>
      </w:pPr>
    </w:p>
    <w:p w14:paraId="2EA4ECEE" w14:textId="77777777" w:rsidR="005D5F2A" w:rsidRPr="004245EA" w:rsidRDefault="005D5F2A" w:rsidP="005D5F2A">
      <w:pPr>
        <w:rPr>
          <w:color w:val="000000" w:themeColor="text1"/>
        </w:rPr>
      </w:pPr>
      <w:r w:rsidRPr="004245EA">
        <w:rPr>
          <w:color w:val="000000" w:themeColor="text1"/>
        </w:rPr>
        <w:t>Action plan</w:t>
      </w:r>
    </w:p>
    <w:p w14:paraId="08222DA6" w14:textId="77777777" w:rsidR="005D5F2A" w:rsidRPr="004245EA" w:rsidRDefault="005D5F2A" w:rsidP="005D5F2A">
      <w:pPr>
        <w:rPr>
          <w:color w:val="000000" w:themeColor="text1"/>
        </w:rPr>
      </w:pPr>
    </w:p>
    <w:p w14:paraId="3A27E38E" w14:textId="77777777" w:rsidR="005D5F2A" w:rsidRPr="004245EA" w:rsidRDefault="005D5F2A" w:rsidP="005D5F2A">
      <w:pPr>
        <w:rPr>
          <w:color w:val="000000" w:themeColor="text1"/>
        </w:rPr>
      </w:pPr>
      <w:r w:rsidRPr="004245EA">
        <w:rPr>
          <w:color w:val="000000" w:themeColor="text1"/>
        </w:rPr>
        <w:t>I've made the decision to use a variety of time management tools while planning different group projects in order to set aside distinct hours for different scenarios in case this kind of scenario arises again. I'll make sure to schedule time for contingency planning alone at the planning stage and to make the necessary arrangements. Johnson, S. et al. (2021) Suggest that when people lack expectations and do not know what is required of them, they become unmotivated. Planning eliminates confusion and clarifies what is expected of each person. Individuals are more willing to put effort into achieving a goal they are comfortable with. Next</w:t>
      </w:r>
      <w:r w:rsidRPr="004245EA">
        <w:rPr>
          <w:rStyle w:val="apple-converted-space"/>
          <w:color w:val="000000" w:themeColor="text1"/>
        </w:rPr>
        <w:t> </w:t>
      </w:r>
      <w:r w:rsidRPr="004245EA">
        <w:rPr>
          <w:color w:val="000000" w:themeColor="text1"/>
        </w:rPr>
        <w:t>time when</w:t>
      </w:r>
      <w:r w:rsidRPr="004245EA">
        <w:rPr>
          <w:rStyle w:val="apple-converted-space"/>
          <w:color w:val="000000" w:themeColor="text1"/>
        </w:rPr>
        <w:t> </w:t>
      </w:r>
      <w:r w:rsidRPr="004245EA">
        <w:rPr>
          <w:rStyle w:val="issue-underline"/>
          <w:color w:val="000000" w:themeColor="text1"/>
        </w:rPr>
        <w:t>I</w:t>
      </w:r>
      <w:r w:rsidRPr="004245EA">
        <w:rPr>
          <w:rStyle w:val="apple-converted-space"/>
          <w:color w:val="000000" w:themeColor="text1"/>
        </w:rPr>
        <w:t> </w:t>
      </w:r>
      <w:r w:rsidRPr="004245EA">
        <w:rPr>
          <w:color w:val="000000" w:themeColor="text1"/>
        </w:rPr>
        <w:t>am working with a group, I will ask them to talk about their strengths. This is</w:t>
      </w:r>
      <w:r w:rsidRPr="004245EA">
        <w:rPr>
          <w:rStyle w:val="apple-converted-space"/>
          <w:color w:val="000000" w:themeColor="text1"/>
        </w:rPr>
        <w:t> </w:t>
      </w:r>
      <w:r w:rsidRPr="004245EA">
        <w:rPr>
          <w:rStyle w:val="issue-underline"/>
          <w:color w:val="000000" w:themeColor="text1"/>
        </w:rPr>
        <w:t>important</w:t>
      </w:r>
      <w:r w:rsidRPr="004245EA">
        <w:rPr>
          <w:rStyle w:val="apple-converted-space"/>
          <w:color w:val="000000" w:themeColor="text1"/>
        </w:rPr>
        <w:t> </w:t>
      </w:r>
      <w:r w:rsidRPr="004245EA">
        <w:rPr>
          <w:color w:val="000000" w:themeColor="text1"/>
        </w:rPr>
        <w:t>to know for a first meeting and can also work as an introduction if we're not familiar with each other.</w:t>
      </w:r>
      <w:r w:rsidRPr="004245EA">
        <w:rPr>
          <w:rStyle w:val="apple-converted-space"/>
          <w:color w:val="000000" w:themeColor="text1"/>
        </w:rPr>
        <w:t> </w:t>
      </w:r>
    </w:p>
    <w:p w14:paraId="57C3C879" w14:textId="0CEE9DCE" w:rsidR="005D5F2A" w:rsidRPr="004245EA" w:rsidRDefault="005D5F2A">
      <w:pPr>
        <w:rPr>
          <w:color w:val="000000" w:themeColor="text1"/>
        </w:rPr>
      </w:pPr>
    </w:p>
    <w:p w14:paraId="3928A521" w14:textId="6753ACCA" w:rsidR="005D5F2A" w:rsidRPr="004245EA" w:rsidRDefault="005D5F2A">
      <w:pPr>
        <w:rPr>
          <w:color w:val="000000" w:themeColor="text1"/>
        </w:rPr>
      </w:pPr>
    </w:p>
    <w:p w14:paraId="1018BE5E" w14:textId="204BCEBA" w:rsidR="005D5F2A" w:rsidRPr="004245EA" w:rsidRDefault="005D5F2A">
      <w:pPr>
        <w:rPr>
          <w:color w:val="000000" w:themeColor="text1"/>
        </w:rPr>
      </w:pPr>
    </w:p>
    <w:p w14:paraId="1746805A" w14:textId="77777777" w:rsidR="005D5F2A" w:rsidRPr="004245EA" w:rsidRDefault="005D5F2A">
      <w:pPr>
        <w:rPr>
          <w:color w:val="000000" w:themeColor="text1"/>
        </w:rPr>
      </w:pPr>
    </w:p>
    <w:p w14:paraId="2ED3DBCF" w14:textId="10A45371" w:rsidR="00A1249D" w:rsidRPr="004245EA" w:rsidRDefault="00A1249D">
      <w:pPr>
        <w:rPr>
          <w:color w:val="000000" w:themeColor="text1"/>
        </w:rPr>
      </w:pPr>
    </w:p>
    <w:p w14:paraId="0FD81BE0" w14:textId="77777777" w:rsidR="005D5F2A" w:rsidRPr="004245EA" w:rsidRDefault="005D5F2A">
      <w:pPr>
        <w:rPr>
          <w:color w:val="000000" w:themeColor="text1"/>
        </w:rPr>
      </w:pPr>
    </w:p>
    <w:p w14:paraId="7CBB8C54" w14:textId="77777777" w:rsidR="005D5F2A" w:rsidRPr="004245EA" w:rsidRDefault="005D5F2A">
      <w:pPr>
        <w:rPr>
          <w:color w:val="000000" w:themeColor="text1"/>
        </w:rPr>
      </w:pPr>
    </w:p>
    <w:p w14:paraId="1618F3D7" w14:textId="77777777" w:rsidR="005D5F2A" w:rsidRPr="004245EA" w:rsidRDefault="005D5F2A">
      <w:pPr>
        <w:rPr>
          <w:color w:val="000000" w:themeColor="text1"/>
        </w:rPr>
      </w:pPr>
    </w:p>
    <w:p w14:paraId="37F268B0" w14:textId="77777777" w:rsidR="005D5F2A" w:rsidRPr="004245EA" w:rsidRDefault="005D5F2A">
      <w:pPr>
        <w:rPr>
          <w:color w:val="000000" w:themeColor="text1"/>
        </w:rPr>
      </w:pPr>
    </w:p>
    <w:p w14:paraId="4771DBAA" w14:textId="77777777" w:rsidR="005D5F2A" w:rsidRPr="004245EA" w:rsidRDefault="005D5F2A">
      <w:pPr>
        <w:rPr>
          <w:color w:val="000000" w:themeColor="text1"/>
        </w:rPr>
      </w:pPr>
    </w:p>
    <w:p w14:paraId="321194CD" w14:textId="77777777" w:rsidR="005D5F2A" w:rsidRPr="004245EA" w:rsidRDefault="005D5F2A">
      <w:pPr>
        <w:rPr>
          <w:color w:val="000000" w:themeColor="text1"/>
        </w:rPr>
      </w:pPr>
    </w:p>
    <w:p w14:paraId="26EC5546" w14:textId="77777777" w:rsidR="005D5F2A" w:rsidRPr="004245EA" w:rsidRDefault="005D5F2A">
      <w:pPr>
        <w:rPr>
          <w:color w:val="000000" w:themeColor="text1"/>
        </w:rPr>
      </w:pPr>
    </w:p>
    <w:p w14:paraId="597EBDC7" w14:textId="77777777" w:rsidR="005D5F2A" w:rsidRPr="004245EA" w:rsidRDefault="005D5F2A">
      <w:pPr>
        <w:rPr>
          <w:color w:val="000000" w:themeColor="text1"/>
        </w:rPr>
      </w:pPr>
    </w:p>
    <w:p w14:paraId="2C1F5D3E" w14:textId="77777777" w:rsidR="005D5F2A" w:rsidRPr="004245EA" w:rsidRDefault="005D5F2A">
      <w:pPr>
        <w:rPr>
          <w:color w:val="000000" w:themeColor="text1"/>
        </w:rPr>
      </w:pPr>
    </w:p>
    <w:p w14:paraId="6A8D5D0B" w14:textId="77777777" w:rsidR="005D5F2A" w:rsidRPr="004245EA" w:rsidRDefault="005D5F2A">
      <w:pPr>
        <w:rPr>
          <w:color w:val="000000" w:themeColor="text1"/>
        </w:rPr>
      </w:pPr>
    </w:p>
    <w:p w14:paraId="00BB425E" w14:textId="77777777" w:rsidR="005D5F2A" w:rsidRPr="004245EA" w:rsidRDefault="005D5F2A">
      <w:pPr>
        <w:rPr>
          <w:color w:val="000000" w:themeColor="text1"/>
        </w:rPr>
      </w:pPr>
    </w:p>
    <w:p w14:paraId="7B68C5F9" w14:textId="77777777" w:rsidR="005D5F2A" w:rsidRPr="004245EA" w:rsidRDefault="005D5F2A">
      <w:pPr>
        <w:rPr>
          <w:color w:val="000000" w:themeColor="text1"/>
        </w:rPr>
      </w:pPr>
    </w:p>
    <w:p w14:paraId="2B2B12D6" w14:textId="77777777" w:rsidR="005D5F2A" w:rsidRPr="004245EA" w:rsidRDefault="005D5F2A">
      <w:pPr>
        <w:rPr>
          <w:color w:val="000000" w:themeColor="text1"/>
        </w:rPr>
      </w:pPr>
    </w:p>
    <w:p w14:paraId="40EB0F69" w14:textId="77777777" w:rsidR="005D5F2A" w:rsidRPr="004245EA" w:rsidRDefault="005D5F2A">
      <w:pPr>
        <w:rPr>
          <w:color w:val="000000" w:themeColor="text1"/>
        </w:rPr>
      </w:pPr>
    </w:p>
    <w:p w14:paraId="64B68FD7" w14:textId="77777777" w:rsidR="005D5F2A" w:rsidRPr="004245EA" w:rsidRDefault="005D5F2A">
      <w:pPr>
        <w:rPr>
          <w:color w:val="000000" w:themeColor="text1"/>
        </w:rPr>
      </w:pPr>
    </w:p>
    <w:p w14:paraId="39A02B53" w14:textId="77777777" w:rsidR="005D5F2A" w:rsidRPr="004245EA" w:rsidRDefault="005D5F2A">
      <w:pPr>
        <w:rPr>
          <w:color w:val="000000" w:themeColor="text1"/>
        </w:rPr>
      </w:pPr>
    </w:p>
    <w:p w14:paraId="46DEB3C6" w14:textId="77777777" w:rsidR="005D5F2A" w:rsidRPr="004245EA" w:rsidRDefault="005D5F2A">
      <w:pPr>
        <w:rPr>
          <w:color w:val="000000" w:themeColor="text1"/>
        </w:rPr>
      </w:pPr>
    </w:p>
    <w:p w14:paraId="663C6926" w14:textId="77777777" w:rsidR="005D5F2A" w:rsidRPr="004245EA" w:rsidRDefault="005D5F2A">
      <w:pPr>
        <w:rPr>
          <w:color w:val="000000" w:themeColor="text1"/>
        </w:rPr>
      </w:pPr>
    </w:p>
    <w:p w14:paraId="6AF85343" w14:textId="77777777" w:rsidR="005D5F2A" w:rsidRPr="004245EA" w:rsidRDefault="005D5F2A">
      <w:pPr>
        <w:rPr>
          <w:color w:val="000000" w:themeColor="text1"/>
        </w:rPr>
      </w:pPr>
    </w:p>
    <w:p w14:paraId="1A34562A" w14:textId="77777777" w:rsidR="005D5F2A" w:rsidRPr="004245EA" w:rsidRDefault="005D5F2A">
      <w:pPr>
        <w:rPr>
          <w:color w:val="000000" w:themeColor="text1"/>
        </w:rPr>
      </w:pPr>
    </w:p>
    <w:p w14:paraId="24589E76" w14:textId="77777777" w:rsidR="005D5F2A" w:rsidRPr="004245EA" w:rsidRDefault="005D5F2A">
      <w:pPr>
        <w:rPr>
          <w:color w:val="000000" w:themeColor="text1"/>
        </w:rPr>
      </w:pPr>
    </w:p>
    <w:p w14:paraId="525F2D51" w14:textId="77777777" w:rsidR="005D5F2A" w:rsidRPr="004245EA" w:rsidRDefault="005D5F2A">
      <w:pPr>
        <w:rPr>
          <w:color w:val="000000" w:themeColor="text1"/>
        </w:rPr>
      </w:pPr>
    </w:p>
    <w:p w14:paraId="2F586199" w14:textId="77777777" w:rsidR="005D5F2A" w:rsidRPr="004245EA" w:rsidRDefault="005D5F2A">
      <w:pPr>
        <w:rPr>
          <w:color w:val="000000" w:themeColor="text1"/>
        </w:rPr>
      </w:pPr>
    </w:p>
    <w:p w14:paraId="0E549B31" w14:textId="77777777" w:rsidR="005D5F2A" w:rsidRPr="004245EA" w:rsidRDefault="005D5F2A">
      <w:pPr>
        <w:rPr>
          <w:color w:val="000000" w:themeColor="text1"/>
        </w:rPr>
      </w:pPr>
    </w:p>
    <w:p w14:paraId="45A7B56F" w14:textId="77777777" w:rsidR="005D5F2A" w:rsidRPr="004245EA" w:rsidRDefault="005D5F2A">
      <w:pPr>
        <w:rPr>
          <w:color w:val="000000" w:themeColor="text1"/>
        </w:rPr>
      </w:pPr>
    </w:p>
    <w:p w14:paraId="788372D6" w14:textId="77777777" w:rsidR="005D5F2A" w:rsidRPr="004245EA" w:rsidRDefault="005D5F2A">
      <w:pPr>
        <w:rPr>
          <w:color w:val="000000" w:themeColor="text1"/>
        </w:rPr>
      </w:pPr>
    </w:p>
    <w:p w14:paraId="21D5FF8C" w14:textId="77777777" w:rsidR="005D5F2A" w:rsidRPr="004245EA" w:rsidRDefault="005D5F2A">
      <w:pPr>
        <w:rPr>
          <w:color w:val="000000" w:themeColor="text1"/>
        </w:rPr>
      </w:pPr>
    </w:p>
    <w:p w14:paraId="4AA50609" w14:textId="77777777" w:rsidR="005D5F2A" w:rsidRPr="004245EA" w:rsidRDefault="005D5F2A">
      <w:pPr>
        <w:rPr>
          <w:color w:val="000000" w:themeColor="text1"/>
        </w:rPr>
      </w:pPr>
    </w:p>
    <w:p w14:paraId="773E1028" w14:textId="77777777" w:rsidR="005D5F2A" w:rsidRPr="004245EA" w:rsidRDefault="005D5F2A">
      <w:pPr>
        <w:rPr>
          <w:color w:val="000000" w:themeColor="text1"/>
        </w:rPr>
      </w:pPr>
    </w:p>
    <w:p w14:paraId="0B21D538" w14:textId="752F79E8" w:rsidR="00A1249D" w:rsidRPr="004245EA" w:rsidRDefault="00A1249D">
      <w:pPr>
        <w:rPr>
          <w:color w:val="000000" w:themeColor="text1"/>
        </w:rPr>
      </w:pPr>
      <w:r w:rsidRPr="004245EA">
        <w:rPr>
          <w:color w:val="000000" w:themeColor="text1"/>
        </w:rPr>
        <w:t>Reference:</w:t>
      </w:r>
    </w:p>
    <w:p w14:paraId="39E669BF" w14:textId="77777777" w:rsidR="002A27C5" w:rsidRPr="004245EA" w:rsidRDefault="002A27C5">
      <w:pPr>
        <w:rPr>
          <w:color w:val="000000" w:themeColor="text1"/>
        </w:rPr>
      </w:pPr>
    </w:p>
    <w:p w14:paraId="76B54A4A" w14:textId="77777777" w:rsidR="00E265BE" w:rsidRPr="004245EA" w:rsidRDefault="00E265BE" w:rsidP="00E265BE">
      <w:pPr>
        <w:pStyle w:val="Heading1"/>
        <w:spacing w:before="0" w:beforeAutospacing="0" w:after="240" w:afterAutospacing="0"/>
        <w:rPr>
          <w:b w:val="0"/>
          <w:bCs w:val="0"/>
          <w:i/>
          <w:iCs/>
          <w:color w:val="000000" w:themeColor="text1"/>
          <w:sz w:val="24"/>
          <w:szCs w:val="24"/>
        </w:rPr>
      </w:pPr>
      <w:proofErr w:type="spellStart"/>
      <w:r w:rsidRPr="004245EA">
        <w:rPr>
          <w:b w:val="0"/>
          <w:bCs w:val="0"/>
          <w:color w:val="000000" w:themeColor="text1"/>
          <w:sz w:val="24"/>
          <w:szCs w:val="24"/>
        </w:rPr>
        <w:t>Aunger</w:t>
      </w:r>
      <w:proofErr w:type="spellEnd"/>
      <w:r w:rsidRPr="004245EA">
        <w:rPr>
          <w:b w:val="0"/>
          <w:bCs w:val="0"/>
          <w:color w:val="000000" w:themeColor="text1"/>
          <w:sz w:val="24"/>
          <w:szCs w:val="24"/>
        </w:rPr>
        <w:t xml:space="preserve">, J. Millar, R. and Greenhalgh, J. (2021) </w:t>
      </w:r>
      <w:r w:rsidRPr="004245EA">
        <w:rPr>
          <w:b w:val="0"/>
          <w:bCs w:val="0"/>
          <w:i/>
          <w:iCs/>
          <w:color w:val="000000" w:themeColor="text1"/>
          <w:sz w:val="24"/>
          <w:szCs w:val="24"/>
        </w:rPr>
        <w:t>When trust, confidence, and faith collide: refining a realist theory of how and why inter-organisational collaborations in healthcare work. 602(2021).</w:t>
      </w:r>
    </w:p>
    <w:p w14:paraId="3E8362D2" w14:textId="54879757" w:rsidR="00E265BE" w:rsidRPr="004245EA" w:rsidRDefault="00E265BE" w:rsidP="00E265BE">
      <w:pPr>
        <w:rPr>
          <w:color w:val="000000" w:themeColor="text1"/>
        </w:rPr>
      </w:pPr>
      <w:r w:rsidRPr="004245EA">
        <w:rPr>
          <w:color w:val="000000" w:themeColor="text1"/>
        </w:rPr>
        <w:t xml:space="preserve">Bailey, J. and Rehman, S. (2022) </w:t>
      </w:r>
      <w:r w:rsidRPr="004245EA">
        <w:rPr>
          <w:i/>
          <w:iCs/>
          <w:color w:val="000000" w:themeColor="text1"/>
        </w:rPr>
        <w:t>Don’t Underestimate the Power of Self-Reflection</w:t>
      </w:r>
      <w:r w:rsidRPr="004245EA">
        <w:rPr>
          <w:b/>
          <w:bCs/>
          <w:i/>
          <w:iCs/>
          <w:color w:val="000000" w:themeColor="text1"/>
        </w:rPr>
        <w:t xml:space="preserve"> </w:t>
      </w:r>
      <w:r w:rsidRPr="004245EA">
        <w:rPr>
          <w:color w:val="000000" w:themeColor="text1"/>
        </w:rPr>
        <w:t xml:space="preserve">Available at: </w:t>
      </w:r>
      <w:hyperlink r:id="rId6" w:history="1">
        <w:r w:rsidRPr="004245EA">
          <w:rPr>
            <w:rStyle w:val="Hyperlink"/>
            <w:color w:val="000000" w:themeColor="text1"/>
          </w:rPr>
          <w:t>https://hbr.org/2022/03/dont-underestimate-the-power-</w:t>
        </w:r>
        <w:r w:rsidRPr="004245EA">
          <w:rPr>
            <w:rStyle w:val="Hyperlink"/>
            <w:color w:val="000000" w:themeColor="text1"/>
          </w:rPr>
          <w:t>o</w:t>
        </w:r>
        <w:r w:rsidRPr="004245EA">
          <w:rPr>
            <w:rStyle w:val="Hyperlink"/>
            <w:color w:val="000000" w:themeColor="text1"/>
          </w:rPr>
          <w:t>f-self-reflection</w:t>
        </w:r>
      </w:hyperlink>
      <w:r w:rsidRPr="004245EA">
        <w:rPr>
          <w:rStyle w:val="Hyperlink"/>
          <w:color w:val="000000" w:themeColor="text1"/>
        </w:rPr>
        <w:t xml:space="preserve"> </w:t>
      </w:r>
    </w:p>
    <w:p w14:paraId="48C90C04" w14:textId="06A3C9F6" w:rsidR="00E265BE" w:rsidRPr="004245EA" w:rsidRDefault="00E265BE" w:rsidP="00E265BE">
      <w:pPr>
        <w:pStyle w:val="Heading1"/>
        <w:spacing w:before="0" w:beforeAutospacing="0" w:after="0" w:afterAutospacing="0"/>
        <w:rPr>
          <w:b w:val="0"/>
          <w:bCs w:val="0"/>
          <w:i/>
          <w:iCs/>
          <w:color w:val="000000" w:themeColor="text1"/>
          <w:sz w:val="24"/>
          <w:szCs w:val="24"/>
        </w:rPr>
      </w:pPr>
      <w:r w:rsidRPr="004245EA">
        <w:rPr>
          <w:b w:val="0"/>
          <w:bCs w:val="0"/>
          <w:i/>
          <w:iCs/>
          <w:color w:val="000000" w:themeColor="text1"/>
          <w:sz w:val="24"/>
          <w:szCs w:val="24"/>
        </w:rPr>
        <w:t xml:space="preserve"> </w:t>
      </w:r>
    </w:p>
    <w:p w14:paraId="40B4C727" w14:textId="72490BEA" w:rsidR="00E265BE" w:rsidRPr="004245EA" w:rsidRDefault="00E265BE" w:rsidP="00E265BE">
      <w:pPr>
        <w:pStyle w:val="Heading1"/>
        <w:spacing w:before="0" w:beforeAutospacing="0" w:after="0" w:afterAutospacing="0"/>
        <w:rPr>
          <w:b w:val="0"/>
          <w:bCs w:val="0"/>
          <w:i/>
          <w:iCs/>
          <w:color w:val="000000" w:themeColor="text1"/>
          <w:sz w:val="24"/>
          <w:szCs w:val="24"/>
        </w:rPr>
      </w:pPr>
    </w:p>
    <w:p w14:paraId="775B0DA9" w14:textId="77777777" w:rsidR="00E265BE" w:rsidRPr="004245EA" w:rsidRDefault="00E265BE" w:rsidP="00E265BE">
      <w:pPr>
        <w:pStyle w:val="Heading1"/>
        <w:spacing w:before="0" w:beforeAutospacing="0" w:after="0" w:afterAutospacing="0"/>
        <w:rPr>
          <w:b w:val="0"/>
          <w:bCs w:val="0"/>
          <w:color w:val="000000" w:themeColor="text1"/>
          <w:sz w:val="24"/>
          <w:szCs w:val="24"/>
        </w:rPr>
      </w:pPr>
    </w:p>
    <w:p w14:paraId="63DEBF55" w14:textId="76C7DCB3" w:rsidR="00E265BE" w:rsidRPr="004245EA" w:rsidRDefault="00E265BE" w:rsidP="00E265BE">
      <w:pPr>
        <w:pStyle w:val="Heading1"/>
        <w:spacing w:before="0" w:beforeAutospacing="0" w:after="0" w:afterAutospacing="0"/>
        <w:rPr>
          <w:b w:val="0"/>
          <w:bCs w:val="0"/>
          <w:i/>
          <w:iCs/>
          <w:color w:val="000000" w:themeColor="text1"/>
          <w:sz w:val="24"/>
          <w:szCs w:val="24"/>
        </w:rPr>
      </w:pPr>
      <w:r w:rsidRPr="004245EA">
        <w:rPr>
          <w:b w:val="0"/>
          <w:bCs w:val="0"/>
          <w:color w:val="000000" w:themeColor="text1"/>
          <w:sz w:val="24"/>
          <w:szCs w:val="24"/>
        </w:rPr>
        <w:t xml:space="preserve">Campbell, s. Et al. (2020) </w:t>
      </w:r>
      <w:r w:rsidRPr="004245EA">
        <w:rPr>
          <w:b w:val="0"/>
          <w:bCs w:val="0"/>
          <w:i/>
          <w:iCs/>
          <w:color w:val="000000" w:themeColor="text1"/>
          <w:sz w:val="24"/>
          <w:szCs w:val="24"/>
        </w:rPr>
        <w:t>lack of communication between management and employees vol. 4(3) pp. 32-39</w:t>
      </w:r>
    </w:p>
    <w:p w14:paraId="6C6AAC1F" w14:textId="77777777" w:rsidR="00E265BE" w:rsidRPr="004245EA" w:rsidRDefault="00E265BE" w:rsidP="00E265BE">
      <w:pPr>
        <w:pStyle w:val="Heading1"/>
        <w:spacing w:before="0" w:beforeAutospacing="0" w:after="0" w:afterAutospacing="0"/>
        <w:rPr>
          <w:b w:val="0"/>
          <w:bCs w:val="0"/>
          <w:i/>
          <w:iCs/>
          <w:color w:val="000000" w:themeColor="text1"/>
          <w:sz w:val="24"/>
          <w:szCs w:val="24"/>
        </w:rPr>
      </w:pPr>
    </w:p>
    <w:p w14:paraId="735EFD76" w14:textId="77777777" w:rsidR="00E265BE" w:rsidRPr="004245EA" w:rsidRDefault="00E265BE" w:rsidP="00E265BE">
      <w:pPr>
        <w:pStyle w:val="Heading1"/>
        <w:spacing w:before="0" w:beforeAutospacing="0" w:after="0" w:afterAutospacing="0"/>
        <w:rPr>
          <w:b w:val="0"/>
          <w:bCs w:val="0"/>
          <w:color w:val="000000" w:themeColor="text1"/>
          <w:sz w:val="24"/>
          <w:szCs w:val="24"/>
        </w:rPr>
      </w:pPr>
      <w:r w:rsidRPr="004245EA">
        <w:rPr>
          <w:b w:val="0"/>
          <w:bCs w:val="0"/>
          <w:color w:val="000000" w:themeColor="text1"/>
          <w:sz w:val="24"/>
          <w:szCs w:val="24"/>
        </w:rPr>
        <w:t xml:space="preserve">Chan, C. and Lee, K. (2021) </w:t>
      </w:r>
      <w:r w:rsidRPr="004245EA">
        <w:rPr>
          <w:b w:val="0"/>
          <w:bCs w:val="0"/>
          <w:i/>
          <w:iCs/>
          <w:color w:val="000000" w:themeColor="text1"/>
          <w:sz w:val="24"/>
          <w:szCs w:val="24"/>
        </w:rPr>
        <w:t>Reflection literacy: A multilevel perspective on the challenges of using reflections in higher education through a comprehensive literature review</w:t>
      </w:r>
      <w:r w:rsidRPr="004245EA">
        <w:rPr>
          <w:b w:val="0"/>
          <w:bCs w:val="0"/>
          <w:i/>
          <w:iCs/>
          <w:smallCaps/>
          <w:color w:val="000000" w:themeColor="text1"/>
          <w:sz w:val="24"/>
          <w:szCs w:val="24"/>
        </w:rPr>
        <w:t xml:space="preserve"> Vol. 32</w:t>
      </w:r>
    </w:p>
    <w:p w14:paraId="1E2E930D"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r w:rsidRPr="004245EA">
        <w:rPr>
          <w:b w:val="0"/>
          <w:bCs w:val="0"/>
          <w:color w:val="000000" w:themeColor="text1"/>
          <w:sz w:val="24"/>
          <w:szCs w:val="24"/>
        </w:rPr>
        <w:t>Chang, Y. and Brickman, P. (2018)</w:t>
      </w:r>
      <w:r w:rsidRPr="004245EA">
        <w:rPr>
          <w:color w:val="000000" w:themeColor="text1"/>
          <w:sz w:val="24"/>
          <w:szCs w:val="24"/>
        </w:rPr>
        <w:t xml:space="preserve"> </w:t>
      </w:r>
      <w:r w:rsidRPr="004245EA">
        <w:rPr>
          <w:b w:val="0"/>
          <w:bCs w:val="0"/>
          <w:i/>
          <w:iCs/>
          <w:color w:val="000000" w:themeColor="text1"/>
          <w:spacing w:val="-2"/>
          <w:sz w:val="24"/>
          <w:szCs w:val="24"/>
        </w:rPr>
        <w:t>When Group Work Doesn’t Work: Insights from Students vol. 17(3) pp. 52</w:t>
      </w:r>
    </w:p>
    <w:p w14:paraId="7BCC24DF"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r w:rsidRPr="004245EA">
        <w:rPr>
          <w:b w:val="0"/>
          <w:bCs w:val="0"/>
          <w:color w:val="000000" w:themeColor="text1"/>
          <w:sz w:val="24"/>
          <w:szCs w:val="24"/>
        </w:rPr>
        <w:t xml:space="preserve">Etherington, C. et al (2021) </w:t>
      </w:r>
      <w:r w:rsidRPr="004245EA">
        <w:rPr>
          <w:b w:val="0"/>
          <w:bCs w:val="0"/>
          <w:i/>
          <w:iCs/>
          <w:color w:val="000000" w:themeColor="text1"/>
          <w:spacing w:val="-2"/>
          <w:sz w:val="24"/>
          <w:szCs w:val="24"/>
        </w:rPr>
        <w:t>Barriers and enablers to effective interprofessional teamwork in the operating room: A qualitative study using the Theoretical Domains Framework vol. 16(4)</w:t>
      </w:r>
    </w:p>
    <w:p w14:paraId="61AF8655" w14:textId="70675BD1"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proofErr w:type="spellStart"/>
      <w:r w:rsidRPr="004245EA">
        <w:rPr>
          <w:b w:val="0"/>
          <w:bCs w:val="0"/>
          <w:color w:val="000000" w:themeColor="text1"/>
          <w:sz w:val="24"/>
          <w:szCs w:val="24"/>
        </w:rPr>
        <w:t>Haar</w:t>
      </w:r>
      <w:proofErr w:type="spellEnd"/>
      <w:r w:rsidRPr="004245EA">
        <w:rPr>
          <w:b w:val="0"/>
          <w:bCs w:val="0"/>
          <w:color w:val="000000" w:themeColor="text1"/>
          <w:sz w:val="24"/>
          <w:szCs w:val="24"/>
        </w:rPr>
        <w:t xml:space="preserve">, s. Et al. (2018) </w:t>
      </w:r>
      <w:r w:rsidRPr="004245EA">
        <w:rPr>
          <w:b w:val="0"/>
          <w:bCs w:val="0"/>
          <w:i/>
          <w:iCs/>
          <w:color w:val="000000" w:themeColor="text1"/>
          <w:spacing w:val="-2"/>
          <w:sz w:val="24"/>
          <w:szCs w:val="24"/>
        </w:rPr>
        <w:t>team leader structuring for team effectiveness and team learning in command-and-control teams vol. 48(2) pp. 215-248</w:t>
      </w:r>
    </w:p>
    <w:p w14:paraId="483A47E1"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p>
    <w:p w14:paraId="25C14685" w14:textId="77777777" w:rsidR="00E265BE" w:rsidRPr="004245EA" w:rsidRDefault="00E265BE" w:rsidP="00E265BE">
      <w:pPr>
        <w:pStyle w:val="Heading1"/>
        <w:spacing w:before="0" w:beforeAutospacing="0" w:after="150" w:afterAutospacing="0"/>
        <w:rPr>
          <w:b w:val="0"/>
          <w:bCs w:val="0"/>
          <w:color w:val="000000" w:themeColor="text1"/>
          <w:sz w:val="24"/>
          <w:szCs w:val="24"/>
        </w:rPr>
      </w:pPr>
      <w:r w:rsidRPr="004245EA">
        <w:rPr>
          <w:b w:val="0"/>
          <w:bCs w:val="0"/>
          <w:color w:val="000000" w:themeColor="text1"/>
          <w:sz w:val="24"/>
          <w:szCs w:val="24"/>
        </w:rPr>
        <w:t xml:space="preserve">Health assured (2021) benefits of positive thinking in the workplace available at: </w:t>
      </w:r>
      <w:hyperlink r:id="rId7" w:history="1">
        <w:r w:rsidRPr="004245EA">
          <w:rPr>
            <w:rStyle w:val="Hyperlink"/>
            <w:b w:val="0"/>
            <w:bCs w:val="0"/>
            <w:color w:val="000000" w:themeColor="text1"/>
            <w:sz w:val="24"/>
            <w:szCs w:val="24"/>
          </w:rPr>
          <w:t>https://www.healthassured.org/blog/benefits-of-positive-thinking/</w:t>
        </w:r>
      </w:hyperlink>
      <w:r w:rsidRPr="004245EA">
        <w:rPr>
          <w:b w:val="0"/>
          <w:bCs w:val="0"/>
          <w:color w:val="000000" w:themeColor="text1"/>
          <w:sz w:val="24"/>
          <w:szCs w:val="24"/>
        </w:rPr>
        <w:t xml:space="preserve"> accessed on 30 Nov. 23</w:t>
      </w:r>
    </w:p>
    <w:p w14:paraId="02BB156A"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proofErr w:type="spellStart"/>
      <w:r w:rsidRPr="004245EA">
        <w:rPr>
          <w:b w:val="0"/>
          <w:bCs w:val="0"/>
          <w:color w:val="000000" w:themeColor="text1"/>
          <w:sz w:val="24"/>
          <w:szCs w:val="24"/>
        </w:rPr>
        <w:t>Hommel</w:t>
      </w:r>
      <w:proofErr w:type="spellEnd"/>
      <w:r w:rsidRPr="004245EA">
        <w:rPr>
          <w:b w:val="0"/>
          <w:bCs w:val="0"/>
          <w:color w:val="000000" w:themeColor="text1"/>
          <w:sz w:val="24"/>
          <w:szCs w:val="24"/>
        </w:rPr>
        <w:t>, M. et al (2022)</w:t>
      </w:r>
      <w:r w:rsidRPr="004245EA">
        <w:rPr>
          <w:color w:val="000000" w:themeColor="text1"/>
          <w:sz w:val="24"/>
          <w:szCs w:val="24"/>
        </w:rPr>
        <w:t xml:space="preserve"> </w:t>
      </w:r>
      <w:r w:rsidRPr="004245EA">
        <w:rPr>
          <w:b w:val="0"/>
          <w:bCs w:val="0"/>
          <w:i/>
          <w:iCs/>
          <w:color w:val="000000" w:themeColor="text1"/>
          <w:spacing w:val="-2"/>
          <w:sz w:val="24"/>
          <w:szCs w:val="24"/>
        </w:rPr>
        <w:t>Reflection at work – A conceptual model and the meaning of its components in the domain of VET teachers vol. 13</w:t>
      </w:r>
    </w:p>
    <w:p w14:paraId="5E3146B8" w14:textId="57BB86ED"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r w:rsidRPr="004245EA">
        <w:rPr>
          <w:b w:val="0"/>
          <w:bCs w:val="0"/>
          <w:color w:val="000000" w:themeColor="text1"/>
          <w:sz w:val="24"/>
          <w:szCs w:val="24"/>
        </w:rPr>
        <w:t xml:space="preserve">Ji, h. And yan, j. (2020) </w:t>
      </w:r>
      <w:r w:rsidRPr="004245EA">
        <w:rPr>
          <w:b w:val="0"/>
          <w:bCs w:val="0"/>
          <w:i/>
          <w:iCs/>
          <w:color w:val="000000" w:themeColor="text1"/>
          <w:spacing w:val="-2"/>
          <w:sz w:val="24"/>
          <w:szCs w:val="24"/>
        </w:rPr>
        <w:t>how team structure can enhance performance: team longevity’s moderating effect and team coordination’s mediating effect vol. 11(1873)</w:t>
      </w:r>
    </w:p>
    <w:p w14:paraId="50341B5F" w14:textId="77777777" w:rsidR="00E265BE" w:rsidRPr="004245EA" w:rsidRDefault="00E265BE" w:rsidP="00E265BE">
      <w:pPr>
        <w:pStyle w:val="Heading1"/>
        <w:spacing w:before="400" w:beforeAutospacing="0" w:after="200" w:afterAutospacing="0" w:line="450" w:lineRule="atLeast"/>
        <w:rPr>
          <w:b w:val="0"/>
          <w:bCs w:val="0"/>
          <w:color w:val="000000" w:themeColor="text1"/>
          <w:spacing w:val="-2"/>
          <w:sz w:val="24"/>
          <w:szCs w:val="24"/>
        </w:rPr>
      </w:pPr>
    </w:p>
    <w:p w14:paraId="2372D811" w14:textId="3964A7E0" w:rsidR="00E265BE" w:rsidRPr="004245EA" w:rsidRDefault="00E265BE" w:rsidP="00E265BE">
      <w:pPr>
        <w:pStyle w:val="Heading1"/>
        <w:rPr>
          <w:b w:val="0"/>
          <w:bCs w:val="0"/>
          <w:color w:val="000000" w:themeColor="text1"/>
          <w:sz w:val="24"/>
          <w:szCs w:val="24"/>
        </w:rPr>
      </w:pPr>
      <w:r w:rsidRPr="004245EA">
        <w:rPr>
          <w:b w:val="0"/>
          <w:bCs w:val="0"/>
          <w:color w:val="000000" w:themeColor="text1"/>
          <w:sz w:val="24"/>
          <w:szCs w:val="24"/>
        </w:rPr>
        <w:t>Johnson, s. Et al. (2021) the science of teamwork vol. 35(5)</w:t>
      </w:r>
    </w:p>
    <w:p w14:paraId="65891A1C" w14:textId="77777777" w:rsidR="00E265BE" w:rsidRPr="004245EA" w:rsidRDefault="00E265BE" w:rsidP="00E265BE">
      <w:pPr>
        <w:pStyle w:val="Heading1"/>
        <w:rPr>
          <w:b w:val="0"/>
          <w:bCs w:val="0"/>
          <w:color w:val="000000" w:themeColor="text1"/>
          <w:sz w:val="24"/>
          <w:szCs w:val="24"/>
        </w:rPr>
      </w:pPr>
    </w:p>
    <w:p w14:paraId="07D7B8C7" w14:textId="7A0AED37" w:rsidR="00E265BE" w:rsidRPr="004245EA" w:rsidRDefault="00E265BE" w:rsidP="00E265BE">
      <w:pPr>
        <w:pStyle w:val="Heading1"/>
        <w:spacing w:before="0" w:beforeAutospacing="0" w:after="225" w:afterAutospacing="0"/>
        <w:rPr>
          <w:b w:val="0"/>
          <w:bCs w:val="0"/>
          <w:color w:val="000000" w:themeColor="text1"/>
          <w:spacing w:val="-8"/>
          <w:sz w:val="24"/>
          <w:szCs w:val="24"/>
        </w:rPr>
      </w:pPr>
      <w:r w:rsidRPr="004245EA">
        <w:rPr>
          <w:b w:val="0"/>
          <w:bCs w:val="0"/>
          <w:color w:val="000000" w:themeColor="text1"/>
          <w:sz w:val="24"/>
          <w:szCs w:val="24"/>
        </w:rPr>
        <w:t xml:space="preserve">Lewis, C (2023) </w:t>
      </w:r>
      <w:r w:rsidRPr="004245EA">
        <w:rPr>
          <w:b w:val="0"/>
          <w:bCs w:val="0"/>
          <w:i/>
          <w:iCs/>
          <w:color w:val="000000" w:themeColor="text1"/>
          <w:spacing w:val="-8"/>
          <w:sz w:val="24"/>
          <w:szCs w:val="24"/>
        </w:rPr>
        <w:t xml:space="preserve">The impact of interprofessional incivility on medical performance, service and patient care: a systematic review </w:t>
      </w:r>
      <w:r w:rsidRPr="004245EA">
        <w:rPr>
          <w:b w:val="0"/>
          <w:bCs w:val="0"/>
          <w:color w:val="000000" w:themeColor="text1"/>
          <w:spacing w:val="-8"/>
          <w:sz w:val="24"/>
          <w:szCs w:val="24"/>
        </w:rPr>
        <w:t>Available at:</w:t>
      </w:r>
      <w:r w:rsidRPr="004245EA">
        <w:rPr>
          <w:color w:val="000000" w:themeColor="text1"/>
          <w:sz w:val="24"/>
          <w:szCs w:val="24"/>
        </w:rPr>
        <w:t xml:space="preserve"> </w:t>
      </w:r>
      <w:hyperlink r:id="rId8" w:anchor=":~:text=The%20consensus%20is%20that%20interprofessional,and%20poor%20quality%20of%20care" w:history="1">
        <w:r w:rsidRPr="004245EA">
          <w:rPr>
            <w:rStyle w:val="Hyperlink"/>
            <w:b w:val="0"/>
            <w:bCs w:val="0"/>
            <w:color w:val="000000" w:themeColor="text1"/>
            <w:spacing w:val="-8"/>
            <w:sz w:val="24"/>
            <w:szCs w:val="24"/>
          </w:rPr>
          <w:t>https://www.rcpjournals.org/content/futurehosp/10/1/69#:~:text=The%20consensus%20is%20that%20interprofessional,and%20poor%20quality%20of%20care</w:t>
        </w:r>
      </w:hyperlink>
      <w:r w:rsidRPr="004245EA">
        <w:rPr>
          <w:b w:val="0"/>
          <w:bCs w:val="0"/>
          <w:color w:val="000000" w:themeColor="text1"/>
          <w:spacing w:val="-8"/>
          <w:sz w:val="24"/>
          <w:szCs w:val="24"/>
        </w:rPr>
        <w:t>.</w:t>
      </w:r>
    </w:p>
    <w:p w14:paraId="103B51CB" w14:textId="77777777" w:rsidR="00E265BE" w:rsidRPr="004245EA" w:rsidRDefault="00E265BE" w:rsidP="00E265BE">
      <w:pPr>
        <w:pStyle w:val="Heading1"/>
        <w:spacing w:before="0" w:beforeAutospacing="0" w:after="225" w:afterAutospacing="0"/>
        <w:rPr>
          <w:b w:val="0"/>
          <w:bCs w:val="0"/>
          <w:i/>
          <w:iCs/>
          <w:color w:val="000000" w:themeColor="text1"/>
          <w:spacing w:val="-8"/>
          <w:sz w:val="24"/>
          <w:szCs w:val="24"/>
        </w:rPr>
      </w:pPr>
    </w:p>
    <w:p w14:paraId="79D87166" w14:textId="77777777" w:rsidR="00E265BE" w:rsidRPr="004245EA" w:rsidRDefault="00E265BE" w:rsidP="00E265BE">
      <w:pPr>
        <w:pStyle w:val="Heading1"/>
        <w:spacing w:before="0" w:beforeAutospacing="0" w:after="0" w:afterAutospacing="0" w:line="288" w:lineRule="atLeast"/>
        <w:rPr>
          <w:b w:val="0"/>
          <w:bCs w:val="0"/>
          <w:color w:val="000000" w:themeColor="text1"/>
          <w:spacing w:val="-8"/>
          <w:sz w:val="24"/>
          <w:szCs w:val="24"/>
        </w:rPr>
      </w:pPr>
      <w:r w:rsidRPr="004245EA">
        <w:rPr>
          <w:b w:val="0"/>
          <w:bCs w:val="0"/>
          <w:color w:val="000000" w:themeColor="text1"/>
          <w:sz w:val="24"/>
          <w:szCs w:val="24"/>
        </w:rPr>
        <w:t>Lewis, C. (2022)</w:t>
      </w:r>
      <w:r w:rsidRPr="004245EA">
        <w:rPr>
          <w:color w:val="000000" w:themeColor="text1"/>
          <w:sz w:val="24"/>
          <w:szCs w:val="24"/>
        </w:rPr>
        <w:t xml:space="preserve"> </w:t>
      </w:r>
      <w:r w:rsidRPr="004245EA">
        <w:rPr>
          <w:b w:val="0"/>
          <w:bCs w:val="0"/>
          <w:i/>
          <w:iCs/>
          <w:color w:val="000000" w:themeColor="text1"/>
          <w:spacing w:val="-8"/>
          <w:sz w:val="24"/>
          <w:szCs w:val="24"/>
        </w:rPr>
        <w:t xml:space="preserve">Trust, Working Partnerships and Collaboration in the NHS </w:t>
      </w:r>
      <w:r w:rsidRPr="004245EA">
        <w:rPr>
          <w:b w:val="0"/>
          <w:bCs w:val="0"/>
          <w:color w:val="000000" w:themeColor="text1"/>
          <w:spacing w:val="-8"/>
          <w:sz w:val="24"/>
          <w:szCs w:val="24"/>
        </w:rPr>
        <w:t xml:space="preserve">Available at: </w:t>
      </w:r>
      <w:hyperlink r:id="rId9" w:history="1">
        <w:r w:rsidRPr="004245EA">
          <w:rPr>
            <w:rStyle w:val="Hyperlink"/>
            <w:b w:val="0"/>
            <w:bCs w:val="0"/>
            <w:color w:val="000000" w:themeColor="text1"/>
            <w:spacing w:val="-8"/>
            <w:sz w:val="24"/>
            <w:szCs w:val="24"/>
          </w:rPr>
          <w:t>https://nhsproviders.org/news-blogs/blogs/trust-working-partnerships-and-collaboration-in-the-nhs</w:t>
        </w:r>
      </w:hyperlink>
    </w:p>
    <w:p w14:paraId="7F833E5A" w14:textId="77777777" w:rsidR="00E265BE" w:rsidRPr="004245EA" w:rsidRDefault="00E265BE" w:rsidP="00E265BE">
      <w:pPr>
        <w:pStyle w:val="Heading1"/>
        <w:spacing w:before="400" w:beforeAutospacing="0" w:after="200" w:afterAutospacing="0" w:line="450" w:lineRule="atLeast"/>
        <w:rPr>
          <w:b w:val="0"/>
          <w:bCs w:val="0"/>
          <w:color w:val="000000" w:themeColor="text1"/>
          <w:spacing w:val="-2"/>
          <w:sz w:val="24"/>
          <w:szCs w:val="24"/>
        </w:rPr>
      </w:pPr>
      <w:proofErr w:type="spellStart"/>
      <w:r w:rsidRPr="004245EA">
        <w:rPr>
          <w:b w:val="0"/>
          <w:bCs w:val="0"/>
          <w:color w:val="000000" w:themeColor="text1"/>
          <w:sz w:val="24"/>
          <w:szCs w:val="24"/>
        </w:rPr>
        <w:t>Lisbona</w:t>
      </w:r>
      <w:proofErr w:type="spellEnd"/>
      <w:r w:rsidRPr="004245EA">
        <w:rPr>
          <w:b w:val="0"/>
          <w:bCs w:val="0"/>
          <w:color w:val="000000" w:themeColor="text1"/>
          <w:sz w:val="24"/>
          <w:szCs w:val="24"/>
        </w:rPr>
        <w:t xml:space="preserve">, a. Et al.  (2021) </w:t>
      </w:r>
      <w:r w:rsidRPr="004245EA">
        <w:rPr>
          <w:b w:val="0"/>
          <w:bCs w:val="0"/>
          <w:i/>
          <w:iCs/>
          <w:color w:val="000000" w:themeColor="text1"/>
          <w:spacing w:val="-2"/>
          <w:sz w:val="24"/>
          <w:szCs w:val="24"/>
        </w:rPr>
        <w:t>initiative in work teams: lever between authentic leadership and results vol. 18(9) pp. 4947</w:t>
      </w:r>
    </w:p>
    <w:p w14:paraId="68FBFCE7"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r w:rsidRPr="004245EA">
        <w:rPr>
          <w:b w:val="0"/>
          <w:bCs w:val="0"/>
          <w:color w:val="000000" w:themeColor="text1"/>
          <w:sz w:val="24"/>
          <w:szCs w:val="24"/>
        </w:rPr>
        <w:t>Menta Health (2022)</w:t>
      </w:r>
      <w:r w:rsidRPr="004245EA">
        <w:rPr>
          <w:b w:val="0"/>
          <w:bCs w:val="0"/>
          <w:i/>
          <w:iCs/>
          <w:color w:val="000000" w:themeColor="text1"/>
          <w:sz w:val="24"/>
          <w:szCs w:val="24"/>
        </w:rPr>
        <w:t xml:space="preserve"> Living with Anxiety,</w:t>
      </w:r>
      <w:r w:rsidRPr="004245EA">
        <w:rPr>
          <w:b w:val="0"/>
          <w:bCs w:val="0"/>
          <w:color w:val="000000" w:themeColor="text1"/>
          <w:sz w:val="24"/>
          <w:szCs w:val="24"/>
        </w:rPr>
        <w:t xml:space="preserve"> Available at: </w:t>
      </w:r>
      <w:hyperlink r:id="rId10" w:history="1">
        <w:r w:rsidRPr="004245EA">
          <w:rPr>
            <w:rStyle w:val="Hyperlink"/>
            <w:b w:val="0"/>
            <w:bCs w:val="0"/>
            <w:color w:val="000000" w:themeColor="text1"/>
            <w:sz w:val="24"/>
            <w:szCs w:val="24"/>
          </w:rPr>
          <w:t>https://www.mentalhealth.org.uk/explore-mental-health/a-z-topics/anxiety</w:t>
        </w:r>
      </w:hyperlink>
    </w:p>
    <w:p w14:paraId="26220DA6" w14:textId="77777777" w:rsidR="00E265BE" w:rsidRPr="004245EA" w:rsidRDefault="00E265BE" w:rsidP="00E265BE">
      <w:pPr>
        <w:pStyle w:val="Heading1"/>
        <w:spacing w:before="400" w:beforeAutospacing="0" w:after="200" w:afterAutospacing="0" w:line="450" w:lineRule="atLeast"/>
        <w:rPr>
          <w:b w:val="0"/>
          <w:bCs w:val="0"/>
          <w:color w:val="000000" w:themeColor="text1"/>
          <w:spacing w:val="-2"/>
          <w:sz w:val="24"/>
          <w:szCs w:val="24"/>
        </w:rPr>
      </w:pPr>
      <w:r w:rsidRPr="004245EA">
        <w:rPr>
          <w:b w:val="0"/>
          <w:bCs w:val="0"/>
          <w:color w:val="000000" w:themeColor="text1"/>
          <w:sz w:val="24"/>
          <w:szCs w:val="24"/>
        </w:rPr>
        <w:t xml:space="preserve">Molinari, G.et al (2020) </w:t>
      </w:r>
      <w:r w:rsidRPr="004245EA">
        <w:rPr>
          <w:b w:val="0"/>
          <w:bCs w:val="0"/>
          <w:i/>
          <w:iCs/>
          <w:color w:val="000000" w:themeColor="text1"/>
          <w:spacing w:val="-2"/>
          <w:sz w:val="24"/>
          <w:szCs w:val="24"/>
        </w:rPr>
        <w:t>Sharing Emotions Contributes to Regulating Collaborative Intentions in Group Problem-Solving vol. 11 pp. 1160</w:t>
      </w:r>
    </w:p>
    <w:p w14:paraId="03726A15" w14:textId="77777777" w:rsidR="00E265BE" w:rsidRPr="004245EA" w:rsidRDefault="00E265BE" w:rsidP="00E265BE">
      <w:pPr>
        <w:pStyle w:val="Heading1"/>
        <w:spacing w:before="400" w:beforeAutospacing="0" w:after="200" w:afterAutospacing="0" w:line="450" w:lineRule="atLeast"/>
        <w:rPr>
          <w:b w:val="0"/>
          <w:bCs w:val="0"/>
          <w:color w:val="000000" w:themeColor="text1"/>
          <w:spacing w:val="-2"/>
          <w:sz w:val="24"/>
          <w:szCs w:val="24"/>
        </w:rPr>
      </w:pPr>
      <w:r w:rsidRPr="004245EA">
        <w:rPr>
          <w:b w:val="0"/>
          <w:bCs w:val="0"/>
          <w:color w:val="000000" w:themeColor="text1"/>
          <w:sz w:val="24"/>
          <w:szCs w:val="24"/>
        </w:rPr>
        <w:t>Peng, S. et al (2022)</w:t>
      </w:r>
      <w:r w:rsidRPr="004245EA">
        <w:rPr>
          <w:b w:val="0"/>
          <w:bCs w:val="0"/>
          <w:color w:val="000000" w:themeColor="text1"/>
          <w:spacing w:val="-2"/>
          <w:sz w:val="24"/>
          <w:szCs w:val="24"/>
        </w:rPr>
        <w:t xml:space="preserve"> </w:t>
      </w:r>
      <w:r w:rsidRPr="004245EA">
        <w:rPr>
          <w:b w:val="0"/>
          <w:bCs w:val="0"/>
          <w:i/>
          <w:iCs/>
          <w:color w:val="000000" w:themeColor="text1"/>
          <w:spacing w:val="-2"/>
          <w:sz w:val="24"/>
          <w:szCs w:val="24"/>
        </w:rPr>
        <w:t>How Do Team Cooperative Goals Influence Thriving at Work: The Mediating Role of Team Time Consensus vol. 19(9) pp. 5431</w:t>
      </w:r>
    </w:p>
    <w:p w14:paraId="575C53C3" w14:textId="77777777" w:rsidR="00E265BE" w:rsidRPr="004245EA" w:rsidRDefault="00E265BE" w:rsidP="00E265BE">
      <w:pPr>
        <w:pStyle w:val="Heading1"/>
        <w:spacing w:before="400" w:beforeAutospacing="0" w:after="200" w:afterAutospacing="0" w:line="450" w:lineRule="atLeast"/>
        <w:rPr>
          <w:b w:val="0"/>
          <w:bCs w:val="0"/>
          <w:color w:val="000000" w:themeColor="text1"/>
          <w:spacing w:val="-2"/>
          <w:sz w:val="24"/>
          <w:szCs w:val="24"/>
        </w:rPr>
      </w:pPr>
      <w:r w:rsidRPr="004245EA">
        <w:rPr>
          <w:b w:val="0"/>
          <w:bCs w:val="0"/>
          <w:color w:val="000000" w:themeColor="text1"/>
          <w:sz w:val="24"/>
          <w:szCs w:val="24"/>
        </w:rPr>
        <w:t>Rawlinson, C et al. (2021)</w:t>
      </w:r>
      <w:r w:rsidRPr="004245EA">
        <w:rPr>
          <w:color w:val="000000" w:themeColor="text1"/>
          <w:sz w:val="24"/>
          <w:szCs w:val="24"/>
        </w:rPr>
        <w:t xml:space="preserve"> </w:t>
      </w:r>
      <w:r w:rsidRPr="004245EA">
        <w:rPr>
          <w:b w:val="0"/>
          <w:bCs w:val="0"/>
          <w:i/>
          <w:iCs/>
          <w:color w:val="000000" w:themeColor="text1"/>
          <w:spacing w:val="-2"/>
          <w:sz w:val="24"/>
          <w:szCs w:val="24"/>
        </w:rPr>
        <w:t>An Overview of Reviews on Interprofessional Collaboration in Primary Care: Barriers and Facilitators vol. 21(2) pp. 32</w:t>
      </w:r>
    </w:p>
    <w:p w14:paraId="0C063928" w14:textId="6BA47474" w:rsidR="00E265BE" w:rsidRPr="004245EA" w:rsidRDefault="00E265BE" w:rsidP="00E265BE">
      <w:pPr>
        <w:pStyle w:val="Heading1"/>
        <w:spacing w:before="400" w:beforeAutospacing="0" w:after="200" w:afterAutospacing="0" w:line="450" w:lineRule="atLeast"/>
        <w:rPr>
          <w:b w:val="0"/>
          <w:bCs w:val="0"/>
          <w:i/>
          <w:iCs/>
          <w:color w:val="000000" w:themeColor="text1"/>
          <w:sz w:val="24"/>
          <w:szCs w:val="24"/>
        </w:rPr>
      </w:pPr>
      <w:r w:rsidRPr="004245EA">
        <w:rPr>
          <w:b w:val="0"/>
          <w:bCs w:val="0"/>
          <w:color w:val="000000" w:themeColor="text1"/>
          <w:sz w:val="24"/>
          <w:szCs w:val="24"/>
        </w:rPr>
        <w:t>Rosen, M. et al (2018)</w:t>
      </w:r>
      <w:r w:rsidRPr="004245EA">
        <w:rPr>
          <w:color w:val="000000" w:themeColor="text1"/>
          <w:sz w:val="24"/>
          <w:szCs w:val="24"/>
        </w:rPr>
        <w:t xml:space="preserve"> </w:t>
      </w:r>
      <w:r w:rsidRPr="004245EA">
        <w:rPr>
          <w:b w:val="0"/>
          <w:bCs w:val="0"/>
          <w:i/>
          <w:iCs/>
          <w:color w:val="000000" w:themeColor="text1"/>
          <w:spacing w:val="-2"/>
          <w:sz w:val="24"/>
          <w:szCs w:val="24"/>
        </w:rPr>
        <w:t xml:space="preserve">Teamwork in Healthcare: Key Discoveries Enabling Safer, High-Quality Care </w:t>
      </w:r>
      <w:r w:rsidRPr="004245EA">
        <w:rPr>
          <w:b w:val="0"/>
          <w:bCs w:val="0"/>
          <w:i/>
          <w:iCs/>
          <w:color w:val="000000" w:themeColor="text1"/>
          <w:sz w:val="24"/>
          <w:szCs w:val="24"/>
        </w:rPr>
        <w:t>Vol. 73(4) pp. 433-450</w:t>
      </w:r>
    </w:p>
    <w:p w14:paraId="1F147F60"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p>
    <w:p w14:paraId="65CB7AC9" w14:textId="77777777" w:rsidR="00E265BE" w:rsidRPr="004245EA" w:rsidRDefault="00E265BE" w:rsidP="00E265BE">
      <w:pPr>
        <w:pStyle w:val="Heading1"/>
        <w:spacing w:before="240" w:beforeAutospacing="0" w:after="120" w:afterAutospacing="0" w:line="324" w:lineRule="atLeast"/>
        <w:rPr>
          <w:b w:val="0"/>
          <w:bCs w:val="0"/>
          <w:color w:val="000000" w:themeColor="text1"/>
          <w:sz w:val="24"/>
          <w:szCs w:val="24"/>
        </w:rPr>
      </w:pPr>
      <w:r w:rsidRPr="004245EA">
        <w:rPr>
          <w:b w:val="0"/>
          <w:bCs w:val="0"/>
          <w:color w:val="000000" w:themeColor="text1"/>
          <w:sz w:val="24"/>
          <w:szCs w:val="24"/>
        </w:rPr>
        <w:t xml:space="preserve">Rosenstein, A. and </w:t>
      </w:r>
      <w:proofErr w:type="spellStart"/>
      <w:r w:rsidRPr="004245EA">
        <w:rPr>
          <w:b w:val="0"/>
          <w:bCs w:val="0"/>
          <w:color w:val="000000" w:themeColor="text1"/>
          <w:sz w:val="24"/>
          <w:szCs w:val="24"/>
        </w:rPr>
        <w:t>O’Daniel</w:t>
      </w:r>
      <w:proofErr w:type="spellEnd"/>
      <w:r w:rsidRPr="004245EA">
        <w:rPr>
          <w:b w:val="0"/>
          <w:bCs w:val="0"/>
          <w:color w:val="000000" w:themeColor="text1"/>
          <w:sz w:val="24"/>
          <w:szCs w:val="24"/>
        </w:rPr>
        <w:t xml:space="preserve">, M. (2023) </w:t>
      </w:r>
      <w:r w:rsidRPr="004245EA">
        <w:rPr>
          <w:b w:val="0"/>
          <w:bCs w:val="0"/>
          <w:i/>
          <w:iCs/>
          <w:color w:val="000000" w:themeColor="text1"/>
          <w:sz w:val="24"/>
          <w:szCs w:val="24"/>
        </w:rPr>
        <w:t xml:space="preserve">Professional Communication and Team Collaboration </w:t>
      </w:r>
      <w:r w:rsidRPr="004245EA">
        <w:rPr>
          <w:b w:val="0"/>
          <w:bCs w:val="0"/>
          <w:color w:val="000000" w:themeColor="text1"/>
          <w:sz w:val="24"/>
          <w:szCs w:val="24"/>
        </w:rPr>
        <w:t xml:space="preserve">Available at: </w:t>
      </w:r>
      <w:hyperlink r:id="rId11" w:anchor=":~:text=Collaboration%20in%20health%20care%20is,5%2C%206" w:history="1">
        <w:r w:rsidRPr="004245EA">
          <w:rPr>
            <w:rStyle w:val="Hyperlink"/>
            <w:b w:val="0"/>
            <w:bCs w:val="0"/>
            <w:color w:val="000000" w:themeColor="text1"/>
            <w:sz w:val="24"/>
            <w:szCs w:val="24"/>
          </w:rPr>
          <w:t>https://www.ncbi.nlm.nih.gov/books/NBK2637/#:~:text=Collaboration%20in%20health%20care%20is,5%2C%206</w:t>
        </w:r>
      </w:hyperlink>
    </w:p>
    <w:p w14:paraId="4A326742" w14:textId="77777777" w:rsidR="00E265BE" w:rsidRPr="004245EA" w:rsidRDefault="00E265BE" w:rsidP="00E265BE">
      <w:pPr>
        <w:pStyle w:val="NormalWeb"/>
        <w:rPr>
          <w:i/>
          <w:iCs/>
          <w:color w:val="000000" w:themeColor="text1"/>
        </w:rPr>
      </w:pPr>
      <w:proofErr w:type="spellStart"/>
      <w:r w:rsidRPr="004245EA">
        <w:rPr>
          <w:color w:val="000000" w:themeColor="text1"/>
        </w:rPr>
        <w:lastRenderedPageBreak/>
        <w:t>Samwel</w:t>
      </w:r>
      <w:proofErr w:type="spellEnd"/>
      <w:r w:rsidRPr="004245EA">
        <w:rPr>
          <w:color w:val="000000" w:themeColor="text1"/>
        </w:rPr>
        <w:t xml:space="preserve">, J. (2029) </w:t>
      </w:r>
      <w:r w:rsidRPr="004245EA">
        <w:rPr>
          <w:i/>
          <w:iCs/>
          <w:color w:val="000000" w:themeColor="text1"/>
        </w:rPr>
        <w:t>THE IMPORTANCE OF TEAMWORK ON EMPLOYEES’ PERFORMANCE – EVIDENCE FROM SELECTED MANUFACTURING COMPANIES IN LAKE ZONE REGIONS OF TANZANIA. Vol. 3(5) pp. 2456-7760</w:t>
      </w:r>
    </w:p>
    <w:p w14:paraId="0AB01A95" w14:textId="77777777" w:rsidR="00E265BE" w:rsidRPr="004245EA" w:rsidRDefault="00E265BE" w:rsidP="00E265BE">
      <w:pPr>
        <w:pStyle w:val="Heading1"/>
        <w:spacing w:before="400" w:beforeAutospacing="0" w:after="200" w:afterAutospacing="0" w:line="450" w:lineRule="atLeast"/>
        <w:rPr>
          <w:b w:val="0"/>
          <w:bCs w:val="0"/>
          <w:color w:val="000000" w:themeColor="text1"/>
          <w:spacing w:val="-2"/>
          <w:sz w:val="24"/>
          <w:szCs w:val="24"/>
        </w:rPr>
      </w:pPr>
      <w:r w:rsidRPr="004245EA">
        <w:rPr>
          <w:b w:val="0"/>
          <w:bCs w:val="0"/>
          <w:color w:val="000000" w:themeColor="text1"/>
          <w:sz w:val="24"/>
          <w:szCs w:val="24"/>
        </w:rPr>
        <w:t>Schmutz, J et al. (2019)</w:t>
      </w:r>
      <w:r w:rsidRPr="004245EA">
        <w:rPr>
          <w:color w:val="000000" w:themeColor="text1"/>
          <w:sz w:val="24"/>
          <w:szCs w:val="24"/>
        </w:rPr>
        <w:t xml:space="preserve"> </w:t>
      </w:r>
      <w:r w:rsidRPr="004245EA">
        <w:rPr>
          <w:b w:val="0"/>
          <w:bCs w:val="0"/>
          <w:i/>
          <w:iCs/>
          <w:color w:val="000000" w:themeColor="text1"/>
          <w:spacing w:val="-2"/>
          <w:sz w:val="24"/>
          <w:szCs w:val="24"/>
        </w:rPr>
        <w:t>How effective is teamwork really? The relationship between teamwork and performance in healthcare teams: a systematic review and meta-analysis vol. 9(9)</w:t>
      </w:r>
    </w:p>
    <w:p w14:paraId="20F8842C" w14:textId="77777777" w:rsidR="00E265BE" w:rsidRPr="004245EA" w:rsidRDefault="00E265BE" w:rsidP="00E265BE">
      <w:pPr>
        <w:pStyle w:val="Heading1"/>
        <w:spacing w:before="400" w:after="200" w:line="450" w:lineRule="atLeast"/>
        <w:rPr>
          <w:b w:val="0"/>
          <w:bCs w:val="0"/>
          <w:i/>
          <w:iCs/>
          <w:smallCaps/>
          <w:color w:val="000000" w:themeColor="text1"/>
          <w:spacing w:val="-2"/>
          <w:sz w:val="24"/>
          <w:szCs w:val="24"/>
        </w:rPr>
      </w:pPr>
      <w:r w:rsidRPr="004245EA">
        <w:rPr>
          <w:b w:val="0"/>
          <w:bCs w:val="0"/>
          <w:color w:val="000000" w:themeColor="text1"/>
          <w:sz w:val="24"/>
          <w:szCs w:val="24"/>
        </w:rPr>
        <w:t xml:space="preserve">Shuffler, M. et al. (2018) </w:t>
      </w:r>
      <w:r w:rsidRPr="004245EA">
        <w:rPr>
          <w:b w:val="0"/>
          <w:bCs w:val="0"/>
          <w:i/>
          <w:iCs/>
          <w:color w:val="000000" w:themeColor="text1"/>
          <w:spacing w:val="-2"/>
          <w:sz w:val="24"/>
          <w:szCs w:val="24"/>
        </w:rPr>
        <w:t>DEVELOPING, SUSTAINING, AND MAXIMIZING TEAM EFFECTIVENESS: AN INTEGRATIVE, DYNAMIC PERSPECTIVE OF TEAM DEVELOPMENT INTERVENTIONS</w:t>
      </w:r>
      <w:r w:rsidRPr="004245EA">
        <w:rPr>
          <w:b w:val="0"/>
          <w:bCs w:val="0"/>
          <w:i/>
          <w:iCs/>
          <w:smallCaps/>
          <w:color w:val="000000" w:themeColor="text1"/>
          <w:spacing w:val="-2"/>
          <w:sz w:val="24"/>
          <w:szCs w:val="24"/>
        </w:rPr>
        <w:t xml:space="preserve"> vol. 12(92) pp. 688-724</w:t>
      </w:r>
    </w:p>
    <w:p w14:paraId="78F34EBE"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proofErr w:type="spellStart"/>
      <w:r w:rsidRPr="004245EA">
        <w:rPr>
          <w:b w:val="0"/>
          <w:bCs w:val="0"/>
          <w:color w:val="000000" w:themeColor="text1"/>
          <w:sz w:val="24"/>
          <w:szCs w:val="24"/>
        </w:rPr>
        <w:t>Steihaug</w:t>
      </w:r>
      <w:proofErr w:type="spellEnd"/>
      <w:r w:rsidRPr="004245EA">
        <w:rPr>
          <w:b w:val="0"/>
          <w:bCs w:val="0"/>
          <w:color w:val="000000" w:themeColor="text1"/>
          <w:sz w:val="24"/>
          <w:szCs w:val="24"/>
        </w:rPr>
        <w:t>, S. et al. (2016)</w:t>
      </w:r>
      <w:r w:rsidRPr="004245EA">
        <w:rPr>
          <w:b w:val="0"/>
          <w:bCs w:val="0"/>
          <w:i/>
          <w:iCs/>
          <w:color w:val="000000" w:themeColor="text1"/>
          <w:sz w:val="24"/>
          <w:szCs w:val="24"/>
        </w:rPr>
        <w:t xml:space="preserve"> </w:t>
      </w:r>
      <w:r w:rsidRPr="004245EA">
        <w:rPr>
          <w:b w:val="0"/>
          <w:bCs w:val="0"/>
          <w:i/>
          <w:iCs/>
          <w:color w:val="000000" w:themeColor="text1"/>
          <w:spacing w:val="-2"/>
          <w:sz w:val="24"/>
          <w:szCs w:val="24"/>
        </w:rPr>
        <w:t>Challenges in Achieving Collaboration in Clinical Practice: The Case of Norwegian Health Care vol. 16(3) pp.3</w:t>
      </w:r>
    </w:p>
    <w:p w14:paraId="2920C929"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r w:rsidRPr="004245EA">
        <w:rPr>
          <w:b w:val="0"/>
          <w:bCs w:val="0"/>
          <w:color w:val="000000" w:themeColor="text1"/>
          <w:sz w:val="24"/>
          <w:szCs w:val="24"/>
        </w:rPr>
        <w:t xml:space="preserve">Stewart, M. (2018) </w:t>
      </w:r>
      <w:r w:rsidRPr="004245EA">
        <w:rPr>
          <w:b w:val="0"/>
          <w:bCs w:val="0"/>
          <w:i/>
          <w:iCs/>
          <w:color w:val="000000" w:themeColor="text1"/>
          <w:spacing w:val="-2"/>
          <w:sz w:val="24"/>
          <w:szCs w:val="24"/>
        </w:rPr>
        <w:t>Stuck in the middle: the impact of collaborative interprofessional communication on patient expectations vol. 10(1) pp.66-72</w:t>
      </w:r>
    </w:p>
    <w:p w14:paraId="69D1E05D" w14:textId="530E6E25" w:rsidR="00E265BE" w:rsidRPr="004245EA" w:rsidRDefault="00E265BE" w:rsidP="00E265BE">
      <w:pPr>
        <w:pStyle w:val="Heading1"/>
        <w:spacing w:before="300" w:beforeAutospacing="0" w:after="150" w:afterAutospacing="0"/>
        <w:rPr>
          <w:b w:val="0"/>
          <w:bCs w:val="0"/>
          <w:i/>
          <w:iCs/>
          <w:color w:val="000000" w:themeColor="text1"/>
          <w:sz w:val="24"/>
          <w:szCs w:val="24"/>
        </w:rPr>
      </w:pPr>
      <w:r w:rsidRPr="004245EA">
        <w:rPr>
          <w:b w:val="0"/>
          <w:bCs w:val="0"/>
          <w:color w:val="000000" w:themeColor="text1"/>
          <w:sz w:val="24"/>
          <w:szCs w:val="24"/>
        </w:rPr>
        <w:t xml:space="preserve">Swick, N. and Bhatt, J. (2017) </w:t>
      </w:r>
      <w:r w:rsidRPr="004245EA">
        <w:rPr>
          <w:rStyle w:val="Title1"/>
          <w:b w:val="0"/>
          <w:bCs w:val="0"/>
          <w:i/>
          <w:iCs/>
          <w:color w:val="000000" w:themeColor="text1"/>
          <w:sz w:val="24"/>
          <w:szCs w:val="24"/>
        </w:rPr>
        <w:t xml:space="preserve">Focusing on Teamwork and Communication to Improve Patient Safety  </w:t>
      </w:r>
      <w:r w:rsidRPr="004245EA">
        <w:rPr>
          <w:rStyle w:val="Title1"/>
          <w:b w:val="0"/>
          <w:bCs w:val="0"/>
          <w:color w:val="000000" w:themeColor="text1"/>
          <w:sz w:val="24"/>
          <w:szCs w:val="24"/>
        </w:rPr>
        <w:t>Available at:</w:t>
      </w:r>
      <w:r w:rsidRPr="004245EA">
        <w:rPr>
          <w:color w:val="000000" w:themeColor="text1"/>
          <w:sz w:val="24"/>
          <w:szCs w:val="24"/>
        </w:rPr>
        <w:t xml:space="preserve"> </w:t>
      </w:r>
      <w:hyperlink r:id="rId12" w:anchor=":~:text=Patient%20safety%20experts%20agree%20that,efficiency%20and%20increase%20patient%20satisfaction" w:history="1">
        <w:r w:rsidRPr="004245EA">
          <w:rPr>
            <w:rStyle w:val="Hyperlink"/>
            <w:b w:val="0"/>
            <w:bCs w:val="0"/>
            <w:color w:val="000000" w:themeColor="text1"/>
            <w:sz w:val="24"/>
            <w:szCs w:val="24"/>
          </w:rPr>
          <w:t>https://www.aha.org/news/blog/2017-03-15-focusing-teamwork-and-communication-improve-patient-safety#:~:text=Patient%20safety%20exp</w:t>
        </w:r>
        <w:r w:rsidRPr="004245EA">
          <w:rPr>
            <w:rStyle w:val="Hyperlink"/>
            <w:b w:val="0"/>
            <w:bCs w:val="0"/>
            <w:color w:val="000000" w:themeColor="text1"/>
            <w:sz w:val="24"/>
            <w:szCs w:val="24"/>
          </w:rPr>
          <w:t>e</w:t>
        </w:r>
        <w:r w:rsidRPr="004245EA">
          <w:rPr>
            <w:rStyle w:val="Hyperlink"/>
            <w:b w:val="0"/>
            <w:bCs w:val="0"/>
            <w:color w:val="000000" w:themeColor="text1"/>
            <w:sz w:val="24"/>
            <w:szCs w:val="24"/>
          </w:rPr>
          <w:t>rts%20agree%20that,efficiency%20and%20increase%20patient%20satisfaction</w:t>
        </w:r>
      </w:hyperlink>
      <w:r w:rsidRPr="004245EA">
        <w:rPr>
          <w:b w:val="0"/>
          <w:bCs w:val="0"/>
          <w:color w:val="000000" w:themeColor="text1"/>
          <w:sz w:val="24"/>
          <w:szCs w:val="24"/>
        </w:rPr>
        <w:t xml:space="preserve">. </w:t>
      </w:r>
    </w:p>
    <w:p w14:paraId="33995203" w14:textId="77777777" w:rsidR="00E265BE" w:rsidRPr="004245EA" w:rsidRDefault="00E265BE" w:rsidP="00E265BE">
      <w:pPr>
        <w:rPr>
          <w:i/>
          <w:iCs/>
          <w:color w:val="000000" w:themeColor="text1"/>
        </w:rPr>
      </w:pPr>
      <w:proofErr w:type="spellStart"/>
      <w:r w:rsidRPr="004245EA">
        <w:rPr>
          <w:color w:val="000000" w:themeColor="text1"/>
        </w:rPr>
        <w:t>Veine</w:t>
      </w:r>
      <w:proofErr w:type="spellEnd"/>
      <w:r w:rsidRPr="004245EA">
        <w:rPr>
          <w:color w:val="000000" w:themeColor="text1"/>
        </w:rPr>
        <w:t xml:space="preserve">, S. et al. (2020) </w:t>
      </w:r>
      <w:r w:rsidRPr="004245EA">
        <w:rPr>
          <w:i/>
          <w:iCs/>
          <w:color w:val="000000" w:themeColor="text1"/>
        </w:rPr>
        <w:t>Reflection as a core student learning activity in higher education - Insights from nearly two decades of academic development vol. 25(2) pp. 147-161</w:t>
      </w:r>
    </w:p>
    <w:p w14:paraId="1BEC0B18"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r w:rsidRPr="004245EA">
        <w:rPr>
          <w:b w:val="0"/>
          <w:bCs w:val="0"/>
          <w:color w:val="000000" w:themeColor="text1"/>
          <w:sz w:val="24"/>
          <w:szCs w:val="24"/>
        </w:rPr>
        <w:t>Wilson, K. et al (2018)</w:t>
      </w:r>
      <w:r w:rsidRPr="004245EA">
        <w:rPr>
          <w:color w:val="000000" w:themeColor="text1"/>
          <w:sz w:val="24"/>
          <w:szCs w:val="24"/>
        </w:rPr>
        <w:t xml:space="preserve"> </w:t>
      </w:r>
      <w:r w:rsidRPr="004245EA">
        <w:rPr>
          <w:b w:val="0"/>
          <w:bCs w:val="0"/>
          <w:i/>
          <w:iCs/>
          <w:color w:val="000000" w:themeColor="text1"/>
          <w:spacing w:val="-2"/>
          <w:sz w:val="24"/>
          <w:szCs w:val="24"/>
        </w:rPr>
        <w:t>Group Work vol. 17(1) pp.1</w:t>
      </w:r>
    </w:p>
    <w:p w14:paraId="49724E91" w14:textId="77777777" w:rsidR="00E265BE" w:rsidRPr="004245EA" w:rsidRDefault="00E265BE" w:rsidP="00E265BE">
      <w:pPr>
        <w:pStyle w:val="Heading1"/>
        <w:spacing w:before="400" w:beforeAutospacing="0" w:after="200" w:afterAutospacing="0" w:line="450" w:lineRule="atLeast"/>
        <w:rPr>
          <w:b w:val="0"/>
          <w:bCs w:val="0"/>
          <w:i/>
          <w:iCs/>
          <w:color w:val="000000" w:themeColor="text1"/>
          <w:spacing w:val="-2"/>
          <w:sz w:val="24"/>
          <w:szCs w:val="24"/>
        </w:rPr>
      </w:pPr>
      <w:r w:rsidRPr="004245EA">
        <w:rPr>
          <w:b w:val="0"/>
          <w:bCs w:val="0"/>
          <w:color w:val="000000" w:themeColor="text1"/>
          <w:sz w:val="24"/>
          <w:szCs w:val="24"/>
        </w:rPr>
        <w:t>Yang, M. et al (2020)</w:t>
      </w:r>
      <w:r w:rsidRPr="004245EA">
        <w:rPr>
          <w:color w:val="000000" w:themeColor="text1"/>
          <w:sz w:val="24"/>
          <w:szCs w:val="24"/>
        </w:rPr>
        <w:t xml:space="preserve"> </w:t>
      </w:r>
      <w:r w:rsidRPr="004245EA">
        <w:rPr>
          <w:b w:val="0"/>
          <w:bCs w:val="0"/>
          <w:i/>
          <w:iCs/>
          <w:color w:val="000000" w:themeColor="text1"/>
          <w:spacing w:val="-2"/>
          <w:sz w:val="24"/>
          <w:szCs w:val="24"/>
        </w:rPr>
        <w:t>Why and When Team Reflexivity Contributes to Team Performance: A Moderated Mediation Model vol. 10(3044)</w:t>
      </w:r>
    </w:p>
    <w:p w14:paraId="413CE904" w14:textId="77777777" w:rsidR="00E265BE" w:rsidRPr="004245EA" w:rsidRDefault="00E265BE" w:rsidP="00E265BE">
      <w:pPr>
        <w:pStyle w:val="NormalWeb"/>
        <w:rPr>
          <w:i/>
          <w:iCs/>
          <w:color w:val="000000" w:themeColor="text1"/>
        </w:rPr>
      </w:pPr>
      <w:r w:rsidRPr="004245EA">
        <w:rPr>
          <w:color w:val="000000" w:themeColor="text1"/>
        </w:rPr>
        <w:t xml:space="preserve">Zhang, S et al. (2023) </w:t>
      </w:r>
      <w:r w:rsidRPr="004245EA">
        <w:rPr>
          <w:i/>
          <w:iCs/>
          <w:color w:val="000000" w:themeColor="text1"/>
        </w:rPr>
        <w:t>I know my teammates: the role of Group Member Familiarity in Computer-Supported and face-to-face collaborative learning vol. 28 pp. 12615-12631</w:t>
      </w:r>
    </w:p>
    <w:p w14:paraId="1EAF11EE" w14:textId="77777777" w:rsidR="00E10DDB" w:rsidRPr="004245EA" w:rsidRDefault="00E10DDB" w:rsidP="00E10DDB">
      <w:pPr>
        <w:rPr>
          <w:color w:val="000000" w:themeColor="text1"/>
        </w:rPr>
      </w:pPr>
    </w:p>
    <w:p w14:paraId="3D4F9B1F" w14:textId="77777777" w:rsidR="00E10DDB" w:rsidRPr="004245EA" w:rsidRDefault="00E10DDB" w:rsidP="00E10DDB">
      <w:pPr>
        <w:rPr>
          <w:color w:val="000000" w:themeColor="text1"/>
        </w:rPr>
      </w:pPr>
    </w:p>
    <w:p w14:paraId="5356488F" w14:textId="77777777" w:rsidR="00735ACD" w:rsidRPr="004245EA" w:rsidRDefault="00735ACD" w:rsidP="00B95FB7">
      <w:pPr>
        <w:pStyle w:val="Heading1"/>
        <w:spacing w:before="400" w:beforeAutospacing="0" w:after="200" w:afterAutospacing="0" w:line="450" w:lineRule="atLeast"/>
        <w:rPr>
          <w:rFonts w:ascii="Cambria" w:hAnsi="Cambria"/>
          <w:b w:val="0"/>
          <w:bCs w:val="0"/>
          <w:i/>
          <w:iCs/>
          <w:color w:val="000000" w:themeColor="text1"/>
          <w:spacing w:val="-2"/>
          <w:sz w:val="24"/>
          <w:szCs w:val="24"/>
        </w:rPr>
      </w:pPr>
    </w:p>
    <w:p w14:paraId="3A123661" w14:textId="6A80AF97" w:rsidR="009568F2" w:rsidRPr="004245EA" w:rsidRDefault="009568F2">
      <w:pPr>
        <w:rPr>
          <w:color w:val="000000" w:themeColor="text1"/>
        </w:rPr>
      </w:pPr>
    </w:p>
    <w:sectPr w:rsidR="009568F2" w:rsidRPr="004245EA">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BE920" w14:textId="77777777" w:rsidR="0089265C" w:rsidRDefault="0089265C" w:rsidP="00821E64">
      <w:r>
        <w:separator/>
      </w:r>
    </w:p>
  </w:endnote>
  <w:endnote w:type="continuationSeparator" w:id="0">
    <w:p w14:paraId="272E6197" w14:textId="77777777" w:rsidR="0089265C" w:rsidRDefault="0089265C" w:rsidP="00821E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74439" w14:textId="77777777" w:rsidR="00821E64" w:rsidRDefault="00821E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EBDBC" w14:textId="77777777" w:rsidR="00821E64" w:rsidRDefault="00821E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68EB7" w14:textId="77777777" w:rsidR="00821E64" w:rsidRDefault="00821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F353F" w14:textId="77777777" w:rsidR="0089265C" w:rsidRDefault="0089265C" w:rsidP="00821E64">
      <w:r>
        <w:separator/>
      </w:r>
    </w:p>
  </w:footnote>
  <w:footnote w:type="continuationSeparator" w:id="0">
    <w:p w14:paraId="4930AFC8" w14:textId="77777777" w:rsidR="0089265C" w:rsidRDefault="0089265C" w:rsidP="00821E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5A462" w14:textId="77777777" w:rsidR="00821E64" w:rsidRDefault="00821E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A2CC1" w14:textId="77777777" w:rsidR="00821E64" w:rsidRDefault="00821E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62F58" w14:textId="77777777" w:rsidR="00821E64" w:rsidRDefault="00821E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E64"/>
    <w:rsid w:val="00001E5A"/>
    <w:rsid w:val="000310E4"/>
    <w:rsid w:val="0005748E"/>
    <w:rsid w:val="00065A9D"/>
    <w:rsid w:val="0007359B"/>
    <w:rsid w:val="000B0E4A"/>
    <w:rsid w:val="000B1AF2"/>
    <w:rsid w:val="000F0B3B"/>
    <w:rsid w:val="000F14AB"/>
    <w:rsid w:val="00152AF0"/>
    <w:rsid w:val="001C4582"/>
    <w:rsid w:val="00211091"/>
    <w:rsid w:val="0021372E"/>
    <w:rsid w:val="00226823"/>
    <w:rsid w:val="002A27C5"/>
    <w:rsid w:val="00316E2D"/>
    <w:rsid w:val="00392F64"/>
    <w:rsid w:val="003B571D"/>
    <w:rsid w:val="003E3513"/>
    <w:rsid w:val="003E371F"/>
    <w:rsid w:val="00406F1F"/>
    <w:rsid w:val="004245EA"/>
    <w:rsid w:val="00485E92"/>
    <w:rsid w:val="00492C50"/>
    <w:rsid w:val="004B7FF6"/>
    <w:rsid w:val="004F5F20"/>
    <w:rsid w:val="005113A4"/>
    <w:rsid w:val="00530579"/>
    <w:rsid w:val="00530E5B"/>
    <w:rsid w:val="005711EC"/>
    <w:rsid w:val="00582368"/>
    <w:rsid w:val="005D5F2A"/>
    <w:rsid w:val="005D73F4"/>
    <w:rsid w:val="005E7E4E"/>
    <w:rsid w:val="00612757"/>
    <w:rsid w:val="0062779C"/>
    <w:rsid w:val="0065683F"/>
    <w:rsid w:val="00675950"/>
    <w:rsid w:val="00696DBD"/>
    <w:rsid w:val="006A4CB0"/>
    <w:rsid w:val="006D590C"/>
    <w:rsid w:val="007238D8"/>
    <w:rsid w:val="00735ACD"/>
    <w:rsid w:val="00742861"/>
    <w:rsid w:val="007E3362"/>
    <w:rsid w:val="007E3F1B"/>
    <w:rsid w:val="00821E64"/>
    <w:rsid w:val="0083291F"/>
    <w:rsid w:val="00854078"/>
    <w:rsid w:val="00856CD1"/>
    <w:rsid w:val="00862E6C"/>
    <w:rsid w:val="00866E0B"/>
    <w:rsid w:val="0089265C"/>
    <w:rsid w:val="008B0E4E"/>
    <w:rsid w:val="008D3131"/>
    <w:rsid w:val="008E36F4"/>
    <w:rsid w:val="00914531"/>
    <w:rsid w:val="0094085C"/>
    <w:rsid w:val="009568F2"/>
    <w:rsid w:val="009C480D"/>
    <w:rsid w:val="009D6A65"/>
    <w:rsid w:val="009E67A6"/>
    <w:rsid w:val="009E75BD"/>
    <w:rsid w:val="00A1249D"/>
    <w:rsid w:val="00A23F33"/>
    <w:rsid w:val="00A94256"/>
    <w:rsid w:val="00A94C3E"/>
    <w:rsid w:val="00AD0593"/>
    <w:rsid w:val="00AE5121"/>
    <w:rsid w:val="00AE6145"/>
    <w:rsid w:val="00B106DB"/>
    <w:rsid w:val="00B61100"/>
    <w:rsid w:val="00B62C18"/>
    <w:rsid w:val="00B72A29"/>
    <w:rsid w:val="00B910A8"/>
    <w:rsid w:val="00B918CE"/>
    <w:rsid w:val="00B95FB7"/>
    <w:rsid w:val="00B97F0B"/>
    <w:rsid w:val="00BB3E60"/>
    <w:rsid w:val="00BC2622"/>
    <w:rsid w:val="00BF0B73"/>
    <w:rsid w:val="00C03435"/>
    <w:rsid w:val="00C30755"/>
    <w:rsid w:val="00C75FE2"/>
    <w:rsid w:val="00CB07B5"/>
    <w:rsid w:val="00CB29A5"/>
    <w:rsid w:val="00CD60D7"/>
    <w:rsid w:val="00CE0A2C"/>
    <w:rsid w:val="00CE26B8"/>
    <w:rsid w:val="00D31630"/>
    <w:rsid w:val="00D532DF"/>
    <w:rsid w:val="00D9243E"/>
    <w:rsid w:val="00D95E96"/>
    <w:rsid w:val="00DA346C"/>
    <w:rsid w:val="00E10DDB"/>
    <w:rsid w:val="00E265BE"/>
    <w:rsid w:val="00E72F13"/>
    <w:rsid w:val="00EE152F"/>
    <w:rsid w:val="00F2283C"/>
    <w:rsid w:val="00F34A1A"/>
    <w:rsid w:val="00F841DE"/>
    <w:rsid w:val="00FB7C76"/>
    <w:rsid w:val="00FF3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49C0F3"/>
  <w15:chartTrackingRefBased/>
  <w15:docId w15:val="{C717F680-B9C5-0449-8C22-790FFFA2D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3F4"/>
    <w:rPr>
      <w:rFonts w:ascii="Times New Roman" w:eastAsia="Times New Roman" w:hAnsi="Times New Roman" w:cs="Times New Roman"/>
      <w:lang w:eastAsia="en-GB"/>
    </w:rPr>
  </w:style>
  <w:style w:type="paragraph" w:styleId="Heading1">
    <w:name w:val="heading 1"/>
    <w:basedOn w:val="Normal"/>
    <w:link w:val="Heading1Char"/>
    <w:uiPriority w:val="9"/>
    <w:qFormat/>
    <w:rsid w:val="00A1249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E64"/>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21E64"/>
  </w:style>
  <w:style w:type="paragraph" w:styleId="Footer">
    <w:name w:val="footer"/>
    <w:basedOn w:val="Normal"/>
    <w:link w:val="FooterChar"/>
    <w:uiPriority w:val="99"/>
    <w:unhideWhenUsed/>
    <w:rsid w:val="00821E64"/>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21E64"/>
  </w:style>
  <w:style w:type="character" w:customStyle="1" w:styleId="Heading1Char">
    <w:name w:val="Heading 1 Char"/>
    <w:basedOn w:val="DefaultParagraphFont"/>
    <w:link w:val="Heading1"/>
    <w:uiPriority w:val="9"/>
    <w:rsid w:val="00A1249D"/>
    <w:rPr>
      <w:rFonts w:ascii="Times New Roman" w:eastAsia="Times New Roman" w:hAnsi="Times New Roman" w:cs="Times New Roman"/>
      <w:b/>
      <w:bCs/>
      <w:kern w:val="36"/>
      <w:sz w:val="48"/>
      <w:szCs w:val="48"/>
      <w:lang w:eastAsia="en-GB"/>
    </w:rPr>
  </w:style>
  <w:style w:type="character" w:customStyle="1" w:styleId="Title1">
    <w:name w:val="Title1"/>
    <w:basedOn w:val="DefaultParagraphFont"/>
    <w:rsid w:val="00A1249D"/>
  </w:style>
  <w:style w:type="character" w:styleId="Hyperlink">
    <w:name w:val="Hyperlink"/>
    <w:basedOn w:val="DefaultParagraphFont"/>
    <w:uiPriority w:val="99"/>
    <w:unhideWhenUsed/>
    <w:rsid w:val="00B918CE"/>
    <w:rPr>
      <w:color w:val="0563C1" w:themeColor="hyperlink"/>
      <w:u w:val="single"/>
    </w:rPr>
  </w:style>
  <w:style w:type="character" w:styleId="UnresolvedMention">
    <w:name w:val="Unresolved Mention"/>
    <w:basedOn w:val="DefaultParagraphFont"/>
    <w:uiPriority w:val="99"/>
    <w:semiHidden/>
    <w:unhideWhenUsed/>
    <w:rsid w:val="00B918CE"/>
    <w:rPr>
      <w:color w:val="605E5C"/>
      <w:shd w:val="clear" w:color="auto" w:fill="E1DFDD"/>
    </w:rPr>
  </w:style>
  <w:style w:type="character" w:styleId="FollowedHyperlink">
    <w:name w:val="FollowedHyperlink"/>
    <w:basedOn w:val="DefaultParagraphFont"/>
    <w:uiPriority w:val="99"/>
    <w:semiHidden/>
    <w:unhideWhenUsed/>
    <w:rsid w:val="007238D8"/>
    <w:rPr>
      <w:color w:val="954F72" w:themeColor="followedHyperlink"/>
      <w:u w:val="single"/>
    </w:rPr>
  </w:style>
  <w:style w:type="paragraph" w:customStyle="1" w:styleId="pb-2">
    <w:name w:val="pb-2"/>
    <w:basedOn w:val="Normal"/>
    <w:rsid w:val="0007359B"/>
    <w:pPr>
      <w:spacing w:before="100" w:beforeAutospacing="1" w:after="100" w:afterAutospacing="1"/>
    </w:pPr>
  </w:style>
  <w:style w:type="character" w:customStyle="1" w:styleId="apple-converted-space">
    <w:name w:val="apple-converted-space"/>
    <w:basedOn w:val="DefaultParagraphFont"/>
    <w:rsid w:val="005D5F2A"/>
  </w:style>
  <w:style w:type="character" w:customStyle="1" w:styleId="issue-underline">
    <w:name w:val="issue-underline"/>
    <w:basedOn w:val="DefaultParagraphFont"/>
    <w:rsid w:val="005D5F2A"/>
  </w:style>
  <w:style w:type="paragraph" w:styleId="NormalWeb">
    <w:name w:val="Normal (Web)"/>
    <w:basedOn w:val="Normal"/>
    <w:uiPriority w:val="99"/>
    <w:semiHidden/>
    <w:unhideWhenUsed/>
    <w:rsid w:val="00E10D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037619">
      <w:bodyDiv w:val="1"/>
      <w:marLeft w:val="0"/>
      <w:marRight w:val="0"/>
      <w:marTop w:val="0"/>
      <w:marBottom w:val="0"/>
      <w:divBdr>
        <w:top w:val="none" w:sz="0" w:space="0" w:color="auto"/>
        <w:left w:val="none" w:sz="0" w:space="0" w:color="auto"/>
        <w:bottom w:val="none" w:sz="0" w:space="0" w:color="auto"/>
        <w:right w:val="none" w:sz="0" w:space="0" w:color="auto"/>
      </w:divBdr>
    </w:div>
    <w:div w:id="505367289">
      <w:bodyDiv w:val="1"/>
      <w:marLeft w:val="0"/>
      <w:marRight w:val="0"/>
      <w:marTop w:val="0"/>
      <w:marBottom w:val="0"/>
      <w:divBdr>
        <w:top w:val="none" w:sz="0" w:space="0" w:color="auto"/>
        <w:left w:val="none" w:sz="0" w:space="0" w:color="auto"/>
        <w:bottom w:val="none" w:sz="0" w:space="0" w:color="auto"/>
        <w:right w:val="none" w:sz="0" w:space="0" w:color="auto"/>
      </w:divBdr>
    </w:div>
    <w:div w:id="582028140">
      <w:bodyDiv w:val="1"/>
      <w:marLeft w:val="0"/>
      <w:marRight w:val="0"/>
      <w:marTop w:val="0"/>
      <w:marBottom w:val="0"/>
      <w:divBdr>
        <w:top w:val="none" w:sz="0" w:space="0" w:color="auto"/>
        <w:left w:val="none" w:sz="0" w:space="0" w:color="auto"/>
        <w:bottom w:val="none" w:sz="0" w:space="0" w:color="auto"/>
        <w:right w:val="none" w:sz="0" w:space="0" w:color="auto"/>
      </w:divBdr>
    </w:div>
    <w:div w:id="789281095">
      <w:bodyDiv w:val="1"/>
      <w:marLeft w:val="0"/>
      <w:marRight w:val="0"/>
      <w:marTop w:val="0"/>
      <w:marBottom w:val="0"/>
      <w:divBdr>
        <w:top w:val="none" w:sz="0" w:space="0" w:color="auto"/>
        <w:left w:val="none" w:sz="0" w:space="0" w:color="auto"/>
        <w:bottom w:val="none" w:sz="0" w:space="0" w:color="auto"/>
        <w:right w:val="none" w:sz="0" w:space="0" w:color="auto"/>
      </w:divBdr>
    </w:div>
    <w:div w:id="803234068">
      <w:bodyDiv w:val="1"/>
      <w:marLeft w:val="0"/>
      <w:marRight w:val="0"/>
      <w:marTop w:val="0"/>
      <w:marBottom w:val="0"/>
      <w:divBdr>
        <w:top w:val="none" w:sz="0" w:space="0" w:color="auto"/>
        <w:left w:val="none" w:sz="0" w:space="0" w:color="auto"/>
        <w:bottom w:val="none" w:sz="0" w:space="0" w:color="auto"/>
        <w:right w:val="none" w:sz="0" w:space="0" w:color="auto"/>
      </w:divBdr>
    </w:div>
    <w:div w:id="1182012944">
      <w:bodyDiv w:val="1"/>
      <w:marLeft w:val="0"/>
      <w:marRight w:val="0"/>
      <w:marTop w:val="0"/>
      <w:marBottom w:val="0"/>
      <w:divBdr>
        <w:top w:val="none" w:sz="0" w:space="0" w:color="auto"/>
        <w:left w:val="none" w:sz="0" w:space="0" w:color="auto"/>
        <w:bottom w:val="none" w:sz="0" w:space="0" w:color="auto"/>
        <w:right w:val="none" w:sz="0" w:space="0" w:color="auto"/>
      </w:divBdr>
    </w:div>
    <w:div w:id="1310012814">
      <w:bodyDiv w:val="1"/>
      <w:marLeft w:val="0"/>
      <w:marRight w:val="0"/>
      <w:marTop w:val="0"/>
      <w:marBottom w:val="0"/>
      <w:divBdr>
        <w:top w:val="none" w:sz="0" w:space="0" w:color="auto"/>
        <w:left w:val="none" w:sz="0" w:space="0" w:color="auto"/>
        <w:bottom w:val="none" w:sz="0" w:space="0" w:color="auto"/>
        <w:right w:val="none" w:sz="0" w:space="0" w:color="auto"/>
      </w:divBdr>
    </w:div>
    <w:div w:id="1345980937">
      <w:bodyDiv w:val="1"/>
      <w:marLeft w:val="0"/>
      <w:marRight w:val="0"/>
      <w:marTop w:val="0"/>
      <w:marBottom w:val="0"/>
      <w:divBdr>
        <w:top w:val="none" w:sz="0" w:space="0" w:color="auto"/>
        <w:left w:val="none" w:sz="0" w:space="0" w:color="auto"/>
        <w:bottom w:val="none" w:sz="0" w:space="0" w:color="auto"/>
        <w:right w:val="none" w:sz="0" w:space="0" w:color="auto"/>
      </w:divBdr>
    </w:div>
    <w:div w:id="1444616632">
      <w:bodyDiv w:val="1"/>
      <w:marLeft w:val="0"/>
      <w:marRight w:val="0"/>
      <w:marTop w:val="0"/>
      <w:marBottom w:val="0"/>
      <w:divBdr>
        <w:top w:val="none" w:sz="0" w:space="0" w:color="auto"/>
        <w:left w:val="none" w:sz="0" w:space="0" w:color="auto"/>
        <w:bottom w:val="none" w:sz="0" w:space="0" w:color="auto"/>
        <w:right w:val="none" w:sz="0" w:space="0" w:color="auto"/>
      </w:divBdr>
    </w:div>
    <w:div w:id="1460303175">
      <w:bodyDiv w:val="1"/>
      <w:marLeft w:val="0"/>
      <w:marRight w:val="0"/>
      <w:marTop w:val="0"/>
      <w:marBottom w:val="0"/>
      <w:divBdr>
        <w:top w:val="none" w:sz="0" w:space="0" w:color="auto"/>
        <w:left w:val="none" w:sz="0" w:space="0" w:color="auto"/>
        <w:bottom w:val="none" w:sz="0" w:space="0" w:color="auto"/>
        <w:right w:val="none" w:sz="0" w:space="0" w:color="auto"/>
      </w:divBdr>
    </w:div>
    <w:div w:id="1677344727">
      <w:bodyDiv w:val="1"/>
      <w:marLeft w:val="0"/>
      <w:marRight w:val="0"/>
      <w:marTop w:val="0"/>
      <w:marBottom w:val="0"/>
      <w:divBdr>
        <w:top w:val="none" w:sz="0" w:space="0" w:color="auto"/>
        <w:left w:val="none" w:sz="0" w:space="0" w:color="auto"/>
        <w:bottom w:val="none" w:sz="0" w:space="0" w:color="auto"/>
        <w:right w:val="none" w:sz="0" w:space="0" w:color="auto"/>
      </w:divBdr>
    </w:div>
    <w:div w:id="1775055684">
      <w:bodyDiv w:val="1"/>
      <w:marLeft w:val="0"/>
      <w:marRight w:val="0"/>
      <w:marTop w:val="0"/>
      <w:marBottom w:val="0"/>
      <w:divBdr>
        <w:top w:val="none" w:sz="0" w:space="0" w:color="auto"/>
        <w:left w:val="none" w:sz="0" w:space="0" w:color="auto"/>
        <w:bottom w:val="none" w:sz="0" w:space="0" w:color="auto"/>
        <w:right w:val="none" w:sz="0" w:space="0" w:color="auto"/>
      </w:divBdr>
    </w:div>
    <w:div w:id="1813521926">
      <w:bodyDiv w:val="1"/>
      <w:marLeft w:val="0"/>
      <w:marRight w:val="0"/>
      <w:marTop w:val="0"/>
      <w:marBottom w:val="0"/>
      <w:divBdr>
        <w:top w:val="none" w:sz="0" w:space="0" w:color="auto"/>
        <w:left w:val="none" w:sz="0" w:space="0" w:color="auto"/>
        <w:bottom w:val="none" w:sz="0" w:space="0" w:color="auto"/>
        <w:right w:val="none" w:sz="0" w:space="0" w:color="auto"/>
      </w:divBdr>
    </w:div>
    <w:div w:id="1883974213">
      <w:bodyDiv w:val="1"/>
      <w:marLeft w:val="0"/>
      <w:marRight w:val="0"/>
      <w:marTop w:val="0"/>
      <w:marBottom w:val="0"/>
      <w:divBdr>
        <w:top w:val="none" w:sz="0" w:space="0" w:color="auto"/>
        <w:left w:val="none" w:sz="0" w:space="0" w:color="auto"/>
        <w:bottom w:val="none" w:sz="0" w:space="0" w:color="auto"/>
        <w:right w:val="none" w:sz="0" w:space="0" w:color="auto"/>
      </w:divBdr>
    </w:div>
    <w:div w:id="1959218653">
      <w:bodyDiv w:val="1"/>
      <w:marLeft w:val="0"/>
      <w:marRight w:val="0"/>
      <w:marTop w:val="0"/>
      <w:marBottom w:val="0"/>
      <w:divBdr>
        <w:top w:val="none" w:sz="0" w:space="0" w:color="auto"/>
        <w:left w:val="none" w:sz="0" w:space="0" w:color="auto"/>
        <w:bottom w:val="none" w:sz="0" w:space="0" w:color="auto"/>
        <w:right w:val="none" w:sz="0" w:space="0" w:color="auto"/>
      </w:divBdr>
    </w:div>
    <w:div w:id="1968274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pjournals.org/content/futurehosp/10/1/69"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healthassured.org/blog/benefits-of-positive-thinking/" TargetMode="External"/><Relationship Id="rId12" Type="http://schemas.openxmlformats.org/officeDocument/2006/relationships/hyperlink" Target="https://www.aha.org/news/blog/2017-03-15-focusing-teamwork-and-communication-improve-patient-safety"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hbr.org/2022/03/dont-underestimate-the-power-of-self-reflection" TargetMode="External"/><Relationship Id="rId11" Type="http://schemas.openxmlformats.org/officeDocument/2006/relationships/hyperlink" Target="https://www.ncbi.nlm.nih.gov/books/NBK2637/"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mentalhealth.org.uk/explore-mental-health/a-z-topics/anxiet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nhsproviders.org/news-blogs/blogs/trust-working-partnerships-and-collaboration-in-the-nh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4272</TotalTime>
  <Pages>12</Pages>
  <Words>4809</Words>
  <Characters>27416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Lisanework Mulualem (2117459)</dc:creator>
  <cp:keywords/>
  <dc:description/>
  <cp:lastModifiedBy>Lisanework Mulualem (2117459)</cp:lastModifiedBy>
  <cp:revision>7</cp:revision>
  <dcterms:created xsi:type="dcterms:W3CDTF">2023-11-15T16:15:00Z</dcterms:created>
  <dcterms:modified xsi:type="dcterms:W3CDTF">2023-12-01T14:44:00Z</dcterms:modified>
</cp:coreProperties>
</file>