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14D26A" w14:textId="1EB1F76D" w:rsidR="0062197E" w:rsidRPr="000104CB" w:rsidRDefault="000C1E3D">
      <w:pPr>
        <w:rPr>
          <w:rFonts w:ascii="Times New Roman" w:hAnsi="Times New Roman" w:cs="Times New Roman"/>
          <w:sz w:val="24"/>
          <w:szCs w:val="24"/>
        </w:rPr>
      </w:pPr>
      <w:r w:rsidRPr="000104CB">
        <w:rPr>
          <w:rFonts w:ascii="Times New Roman" w:hAnsi="Times New Roman" w:cs="Times New Roman"/>
          <w:sz w:val="24"/>
          <w:szCs w:val="24"/>
        </w:rPr>
        <w:t xml:space="preserve">Name: Nikkeia Lewis </w:t>
      </w:r>
    </w:p>
    <w:p w14:paraId="3CD9279E" w14:textId="71BD9CFE" w:rsidR="000C1E3D" w:rsidRPr="000104CB" w:rsidRDefault="000C1E3D">
      <w:pPr>
        <w:rPr>
          <w:rFonts w:ascii="Times New Roman" w:hAnsi="Times New Roman" w:cs="Times New Roman"/>
          <w:sz w:val="24"/>
          <w:szCs w:val="24"/>
        </w:rPr>
      </w:pPr>
      <w:r w:rsidRPr="000104CB">
        <w:rPr>
          <w:rFonts w:ascii="Times New Roman" w:hAnsi="Times New Roman" w:cs="Times New Roman"/>
          <w:sz w:val="24"/>
          <w:szCs w:val="24"/>
        </w:rPr>
        <w:t>Student number: 1703735</w:t>
      </w:r>
    </w:p>
    <w:p w14:paraId="1A34D69C" w14:textId="7497D6D1" w:rsidR="000C1E3D" w:rsidRDefault="000C1E3D">
      <w:pPr>
        <w:rPr>
          <w:rFonts w:ascii="Times New Roman" w:hAnsi="Times New Roman" w:cs="Times New Roman"/>
          <w:sz w:val="24"/>
          <w:szCs w:val="24"/>
        </w:rPr>
      </w:pPr>
      <w:r w:rsidRPr="000104CB">
        <w:rPr>
          <w:rFonts w:ascii="Times New Roman" w:hAnsi="Times New Roman" w:cs="Times New Roman"/>
          <w:sz w:val="24"/>
          <w:szCs w:val="24"/>
        </w:rPr>
        <w:t>Research paper: “Community pharmacists at transition to independent practice: Isolated, unsupported, and stressed.”</w:t>
      </w:r>
    </w:p>
    <w:p w14:paraId="00190053" w14:textId="5A2E0EF2" w:rsidR="00F93307" w:rsidRDefault="00F93307">
      <w:pPr>
        <w:rPr>
          <w:rFonts w:ascii="Times New Roman" w:hAnsi="Times New Roman" w:cs="Times New Roman"/>
          <w:sz w:val="24"/>
          <w:szCs w:val="24"/>
        </w:rPr>
      </w:pPr>
    </w:p>
    <w:p w14:paraId="34004CDB" w14:textId="0A91471A" w:rsidR="00F93307" w:rsidRDefault="00F93307">
      <w:pPr>
        <w:rPr>
          <w:rFonts w:ascii="Times New Roman" w:hAnsi="Times New Roman" w:cs="Times New Roman"/>
          <w:sz w:val="24"/>
          <w:szCs w:val="24"/>
        </w:rPr>
      </w:pPr>
    </w:p>
    <w:p w14:paraId="0261663F" w14:textId="6D9C4265" w:rsidR="00F93307" w:rsidRDefault="00F93307">
      <w:pPr>
        <w:rPr>
          <w:rFonts w:ascii="Times New Roman" w:hAnsi="Times New Roman" w:cs="Times New Roman"/>
          <w:sz w:val="24"/>
          <w:szCs w:val="24"/>
        </w:rPr>
      </w:pPr>
    </w:p>
    <w:p w14:paraId="1EAC0FC9" w14:textId="49E65C93" w:rsidR="00F93307" w:rsidRDefault="00F93307">
      <w:pPr>
        <w:rPr>
          <w:rFonts w:ascii="Times New Roman" w:hAnsi="Times New Roman" w:cs="Times New Roman"/>
          <w:sz w:val="24"/>
          <w:szCs w:val="24"/>
        </w:rPr>
      </w:pPr>
    </w:p>
    <w:p w14:paraId="257A42FA" w14:textId="5E6846E9" w:rsidR="00F93307" w:rsidRDefault="00F93307">
      <w:pPr>
        <w:rPr>
          <w:rFonts w:ascii="Times New Roman" w:hAnsi="Times New Roman" w:cs="Times New Roman"/>
          <w:sz w:val="24"/>
          <w:szCs w:val="24"/>
        </w:rPr>
      </w:pPr>
    </w:p>
    <w:p w14:paraId="61754D88" w14:textId="77777777" w:rsidR="00F93307" w:rsidRPr="000104CB" w:rsidRDefault="00F93307">
      <w:pPr>
        <w:rPr>
          <w:rFonts w:ascii="Times New Roman" w:hAnsi="Times New Roman" w:cs="Times New Roman"/>
          <w:sz w:val="24"/>
          <w:szCs w:val="24"/>
        </w:rPr>
      </w:pPr>
    </w:p>
    <w:p w14:paraId="78EE0EC2" w14:textId="77777777" w:rsidR="00F93307" w:rsidRDefault="00F93307">
      <w:pPr>
        <w:rPr>
          <w:rFonts w:ascii="Times New Roman" w:hAnsi="Times New Roman" w:cs="Times New Roman"/>
          <w:sz w:val="24"/>
          <w:szCs w:val="24"/>
          <w:u w:val="single"/>
        </w:rPr>
      </w:pPr>
    </w:p>
    <w:p w14:paraId="5EA7DDF4" w14:textId="77777777" w:rsidR="00F93307" w:rsidRDefault="00F93307">
      <w:pPr>
        <w:rPr>
          <w:rFonts w:ascii="Times New Roman" w:hAnsi="Times New Roman" w:cs="Times New Roman"/>
          <w:sz w:val="24"/>
          <w:szCs w:val="24"/>
          <w:u w:val="single"/>
        </w:rPr>
      </w:pPr>
    </w:p>
    <w:p w14:paraId="78D7B868" w14:textId="77777777" w:rsidR="00F93307" w:rsidRDefault="00F93307">
      <w:pPr>
        <w:rPr>
          <w:rFonts w:ascii="Times New Roman" w:hAnsi="Times New Roman" w:cs="Times New Roman"/>
          <w:sz w:val="24"/>
          <w:szCs w:val="24"/>
          <w:u w:val="single"/>
        </w:rPr>
      </w:pPr>
    </w:p>
    <w:p w14:paraId="1EE18E9C" w14:textId="77777777" w:rsidR="00F93307" w:rsidRDefault="00F93307">
      <w:pPr>
        <w:rPr>
          <w:rFonts w:ascii="Times New Roman" w:hAnsi="Times New Roman" w:cs="Times New Roman"/>
          <w:sz w:val="24"/>
          <w:szCs w:val="24"/>
          <w:u w:val="single"/>
        </w:rPr>
      </w:pPr>
    </w:p>
    <w:p w14:paraId="0ADD50EB" w14:textId="77777777" w:rsidR="00F93307" w:rsidRDefault="00F93307">
      <w:pPr>
        <w:rPr>
          <w:rFonts w:ascii="Times New Roman" w:hAnsi="Times New Roman" w:cs="Times New Roman"/>
          <w:sz w:val="24"/>
          <w:szCs w:val="24"/>
          <w:u w:val="single"/>
        </w:rPr>
      </w:pPr>
    </w:p>
    <w:p w14:paraId="339E0E95" w14:textId="77777777" w:rsidR="00F93307" w:rsidRDefault="00F93307">
      <w:pPr>
        <w:rPr>
          <w:rFonts w:ascii="Times New Roman" w:hAnsi="Times New Roman" w:cs="Times New Roman"/>
          <w:sz w:val="24"/>
          <w:szCs w:val="24"/>
          <w:u w:val="single"/>
        </w:rPr>
      </w:pPr>
    </w:p>
    <w:p w14:paraId="594CF04F" w14:textId="77777777" w:rsidR="00F93307" w:rsidRDefault="00F93307">
      <w:pPr>
        <w:rPr>
          <w:rFonts w:ascii="Times New Roman" w:hAnsi="Times New Roman" w:cs="Times New Roman"/>
          <w:sz w:val="24"/>
          <w:szCs w:val="24"/>
          <w:u w:val="single"/>
        </w:rPr>
      </w:pPr>
    </w:p>
    <w:p w14:paraId="1784434D" w14:textId="77777777" w:rsidR="00F93307" w:rsidRDefault="00F93307">
      <w:pPr>
        <w:rPr>
          <w:rFonts w:ascii="Times New Roman" w:hAnsi="Times New Roman" w:cs="Times New Roman"/>
          <w:sz w:val="24"/>
          <w:szCs w:val="24"/>
          <w:u w:val="single"/>
        </w:rPr>
      </w:pPr>
    </w:p>
    <w:p w14:paraId="24A8D8B2" w14:textId="77777777" w:rsidR="00F93307" w:rsidRDefault="00F93307">
      <w:pPr>
        <w:rPr>
          <w:rFonts w:ascii="Times New Roman" w:hAnsi="Times New Roman" w:cs="Times New Roman"/>
          <w:sz w:val="24"/>
          <w:szCs w:val="24"/>
          <w:u w:val="single"/>
        </w:rPr>
      </w:pPr>
    </w:p>
    <w:p w14:paraId="68AF6E7D" w14:textId="77777777" w:rsidR="00F93307" w:rsidRDefault="00F93307">
      <w:pPr>
        <w:rPr>
          <w:rFonts w:ascii="Times New Roman" w:hAnsi="Times New Roman" w:cs="Times New Roman"/>
          <w:sz w:val="24"/>
          <w:szCs w:val="24"/>
          <w:u w:val="single"/>
        </w:rPr>
      </w:pPr>
    </w:p>
    <w:p w14:paraId="721334B5" w14:textId="77777777" w:rsidR="00F93307" w:rsidRDefault="00F93307">
      <w:pPr>
        <w:rPr>
          <w:rFonts w:ascii="Times New Roman" w:hAnsi="Times New Roman" w:cs="Times New Roman"/>
          <w:sz w:val="24"/>
          <w:szCs w:val="24"/>
          <w:u w:val="single"/>
        </w:rPr>
      </w:pPr>
    </w:p>
    <w:p w14:paraId="74AC0438" w14:textId="77777777" w:rsidR="00F93307" w:rsidRDefault="00F93307">
      <w:pPr>
        <w:rPr>
          <w:rFonts w:ascii="Times New Roman" w:hAnsi="Times New Roman" w:cs="Times New Roman"/>
          <w:sz w:val="24"/>
          <w:szCs w:val="24"/>
          <w:u w:val="single"/>
        </w:rPr>
      </w:pPr>
    </w:p>
    <w:p w14:paraId="31ABC819" w14:textId="77777777" w:rsidR="00F93307" w:rsidRDefault="00F93307">
      <w:pPr>
        <w:rPr>
          <w:rFonts w:ascii="Times New Roman" w:hAnsi="Times New Roman" w:cs="Times New Roman"/>
          <w:sz w:val="24"/>
          <w:szCs w:val="24"/>
          <w:u w:val="single"/>
        </w:rPr>
      </w:pPr>
    </w:p>
    <w:p w14:paraId="6E9AAE92" w14:textId="77777777" w:rsidR="00F93307" w:rsidRDefault="00F93307">
      <w:pPr>
        <w:rPr>
          <w:rFonts w:ascii="Times New Roman" w:hAnsi="Times New Roman" w:cs="Times New Roman"/>
          <w:sz w:val="24"/>
          <w:szCs w:val="24"/>
          <w:u w:val="single"/>
        </w:rPr>
      </w:pPr>
    </w:p>
    <w:p w14:paraId="7F5B5F57" w14:textId="77777777" w:rsidR="00F93307" w:rsidRDefault="00F93307">
      <w:pPr>
        <w:rPr>
          <w:rFonts w:ascii="Times New Roman" w:hAnsi="Times New Roman" w:cs="Times New Roman"/>
          <w:sz w:val="24"/>
          <w:szCs w:val="24"/>
          <w:u w:val="single"/>
        </w:rPr>
      </w:pPr>
    </w:p>
    <w:p w14:paraId="24706330" w14:textId="77777777" w:rsidR="00F93307" w:rsidRDefault="00F93307">
      <w:pPr>
        <w:rPr>
          <w:rFonts w:ascii="Times New Roman" w:hAnsi="Times New Roman" w:cs="Times New Roman"/>
          <w:sz w:val="24"/>
          <w:szCs w:val="24"/>
          <w:u w:val="single"/>
        </w:rPr>
      </w:pPr>
    </w:p>
    <w:p w14:paraId="5C143DF3" w14:textId="77777777" w:rsidR="00F93307" w:rsidRDefault="00F93307">
      <w:pPr>
        <w:rPr>
          <w:rFonts w:ascii="Times New Roman" w:hAnsi="Times New Roman" w:cs="Times New Roman"/>
          <w:sz w:val="24"/>
          <w:szCs w:val="24"/>
          <w:u w:val="single"/>
        </w:rPr>
      </w:pPr>
    </w:p>
    <w:p w14:paraId="0C18A848" w14:textId="77777777" w:rsidR="00F93307" w:rsidRDefault="00F93307">
      <w:pPr>
        <w:rPr>
          <w:rFonts w:ascii="Times New Roman" w:hAnsi="Times New Roman" w:cs="Times New Roman"/>
          <w:sz w:val="24"/>
          <w:szCs w:val="24"/>
          <w:u w:val="single"/>
        </w:rPr>
      </w:pPr>
    </w:p>
    <w:p w14:paraId="7A20EF36" w14:textId="77777777" w:rsidR="00F93307" w:rsidRDefault="00F93307">
      <w:pPr>
        <w:rPr>
          <w:rFonts w:ascii="Times New Roman" w:hAnsi="Times New Roman" w:cs="Times New Roman"/>
          <w:sz w:val="24"/>
          <w:szCs w:val="24"/>
          <w:u w:val="single"/>
        </w:rPr>
      </w:pPr>
    </w:p>
    <w:p w14:paraId="16EA9EEC" w14:textId="77777777" w:rsidR="00F93307" w:rsidRDefault="00F93307">
      <w:pPr>
        <w:rPr>
          <w:rFonts w:ascii="Times New Roman" w:hAnsi="Times New Roman" w:cs="Times New Roman"/>
          <w:sz w:val="24"/>
          <w:szCs w:val="24"/>
          <w:u w:val="single"/>
        </w:rPr>
      </w:pPr>
    </w:p>
    <w:p w14:paraId="7B876003" w14:textId="77777777" w:rsidR="00F93307" w:rsidRDefault="00F93307">
      <w:pPr>
        <w:rPr>
          <w:rFonts w:ascii="Times New Roman" w:hAnsi="Times New Roman" w:cs="Times New Roman"/>
          <w:sz w:val="24"/>
          <w:szCs w:val="24"/>
          <w:u w:val="single"/>
        </w:rPr>
      </w:pPr>
    </w:p>
    <w:p w14:paraId="160301B9" w14:textId="715C431B" w:rsidR="000C1E3D" w:rsidRPr="000104CB" w:rsidRDefault="000C1E3D">
      <w:pPr>
        <w:rPr>
          <w:rFonts w:ascii="Times New Roman" w:hAnsi="Times New Roman" w:cs="Times New Roman"/>
          <w:sz w:val="24"/>
          <w:szCs w:val="24"/>
          <w:u w:val="single"/>
        </w:rPr>
      </w:pPr>
      <w:r w:rsidRPr="000104CB">
        <w:rPr>
          <w:rFonts w:ascii="Times New Roman" w:hAnsi="Times New Roman" w:cs="Times New Roman"/>
          <w:sz w:val="24"/>
          <w:szCs w:val="24"/>
          <w:u w:val="single"/>
        </w:rPr>
        <w:lastRenderedPageBreak/>
        <w:t>Contents page</w:t>
      </w:r>
    </w:p>
    <w:p w14:paraId="4D68DD24" w14:textId="23D8F794" w:rsidR="000C1E3D" w:rsidRDefault="00F93307">
      <w:pPr>
        <w:rPr>
          <w:rFonts w:ascii="Times New Roman" w:hAnsi="Times New Roman" w:cs="Times New Roman"/>
          <w:sz w:val="24"/>
          <w:szCs w:val="24"/>
        </w:rPr>
      </w:pPr>
      <w:r>
        <w:rPr>
          <w:rFonts w:ascii="Times New Roman" w:hAnsi="Times New Roman" w:cs="Times New Roman"/>
          <w:sz w:val="24"/>
          <w:szCs w:val="24"/>
        </w:rPr>
        <w:t>Introduction……………………………………</w:t>
      </w:r>
      <w:r w:rsidR="00F8378C">
        <w:rPr>
          <w:rFonts w:ascii="Times New Roman" w:hAnsi="Times New Roman" w:cs="Times New Roman"/>
          <w:sz w:val="24"/>
          <w:szCs w:val="24"/>
        </w:rPr>
        <w:t>………</w:t>
      </w:r>
      <w:r>
        <w:rPr>
          <w:rFonts w:ascii="Times New Roman" w:hAnsi="Times New Roman" w:cs="Times New Roman"/>
          <w:sz w:val="24"/>
          <w:szCs w:val="24"/>
        </w:rPr>
        <w:t>3</w:t>
      </w:r>
    </w:p>
    <w:p w14:paraId="6E4D0798" w14:textId="1C2950C6" w:rsidR="00F8378C" w:rsidRDefault="00F93307">
      <w:pPr>
        <w:rPr>
          <w:rFonts w:ascii="Times New Roman" w:hAnsi="Times New Roman" w:cs="Times New Roman"/>
          <w:sz w:val="24"/>
          <w:szCs w:val="24"/>
        </w:rPr>
      </w:pPr>
      <w:r>
        <w:rPr>
          <w:rFonts w:ascii="Times New Roman" w:hAnsi="Times New Roman" w:cs="Times New Roman"/>
          <w:sz w:val="24"/>
          <w:szCs w:val="24"/>
        </w:rPr>
        <w:t>Research Process</w:t>
      </w:r>
      <w:r w:rsidR="00F8378C">
        <w:rPr>
          <w:rFonts w:ascii="Times New Roman" w:hAnsi="Times New Roman" w:cs="Times New Roman"/>
          <w:sz w:val="24"/>
          <w:szCs w:val="24"/>
        </w:rPr>
        <w:t>………………………………………3</w:t>
      </w:r>
    </w:p>
    <w:p w14:paraId="12F8DE21" w14:textId="2128A67E" w:rsidR="00F93307" w:rsidRDefault="00F93307">
      <w:pPr>
        <w:rPr>
          <w:rFonts w:ascii="Times New Roman" w:hAnsi="Times New Roman" w:cs="Times New Roman"/>
          <w:sz w:val="24"/>
          <w:szCs w:val="24"/>
        </w:rPr>
      </w:pPr>
      <w:r>
        <w:rPr>
          <w:rFonts w:ascii="Times New Roman" w:hAnsi="Times New Roman" w:cs="Times New Roman"/>
          <w:sz w:val="24"/>
          <w:szCs w:val="24"/>
        </w:rPr>
        <w:t>Background</w:t>
      </w:r>
      <w:r w:rsidR="00F8378C">
        <w:rPr>
          <w:rFonts w:ascii="Times New Roman" w:hAnsi="Times New Roman" w:cs="Times New Roman"/>
          <w:sz w:val="24"/>
          <w:szCs w:val="24"/>
        </w:rPr>
        <w:t>……………………………………………3-4</w:t>
      </w:r>
    </w:p>
    <w:p w14:paraId="01E91DB6" w14:textId="2A948088" w:rsidR="00F93307" w:rsidRDefault="00F93307">
      <w:pPr>
        <w:rPr>
          <w:rFonts w:ascii="Times New Roman" w:hAnsi="Times New Roman" w:cs="Times New Roman"/>
          <w:sz w:val="24"/>
          <w:szCs w:val="24"/>
        </w:rPr>
      </w:pPr>
      <w:r>
        <w:rPr>
          <w:rFonts w:ascii="Times New Roman" w:hAnsi="Times New Roman" w:cs="Times New Roman"/>
          <w:sz w:val="24"/>
          <w:szCs w:val="24"/>
        </w:rPr>
        <w:t>Abstract</w:t>
      </w:r>
      <w:r w:rsidR="00F8378C">
        <w:rPr>
          <w:rFonts w:ascii="Times New Roman" w:hAnsi="Times New Roman" w:cs="Times New Roman"/>
          <w:sz w:val="24"/>
          <w:szCs w:val="24"/>
        </w:rPr>
        <w:t>……………………………………………….</w:t>
      </w:r>
      <w:r w:rsidR="00A95ABD">
        <w:rPr>
          <w:rFonts w:ascii="Times New Roman" w:hAnsi="Times New Roman" w:cs="Times New Roman"/>
          <w:sz w:val="24"/>
          <w:szCs w:val="24"/>
        </w:rPr>
        <w:t>3-</w:t>
      </w:r>
      <w:r w:rsidR="00F8378C">
        <w:rPr>
          <w:rFonts w:ascii="Times New Roman" w:hAnsi="Times New Roman" w:cs="Times New Roman"/>
          <w:sz w:val="24"/>
          <w:szCs w:val="24"/>
        </w:rPr>
        <w:t>4</w:t>
      </w:r>
    </w:p>
    <w:p w14:paraId="04A13E30" w14:textId="38DB62D3" w:rsidR="00F8378C" w:rsidRDefault="00F93307">
      <w:pPr>
        <w:rPr>
          <w:rFonts w:ascii="Times New Roman" w:hAnsi="Times New Roman" w:cs="Times New Roman"/>
          <w:sz w:val="24"/>
          <w:szCs w:val="24"/>
        </w:rPr>
      </w:pPr>
      <w:r>
        <w:rPr>
          <w:rFonts w:ascii="Times New Roman" w:hAnsi="Times New Roman" w:cs="Times New Roman"/>
          <w:sz w:val="24"/>
          <w:szCs w:val="24"/>
        </w:rPr>
        <w:t>Literature Review</w:t>
      </w:r>
      <w:r w:rsidR="00F8378C">
        <w:rPr>
          <w:rFonts w:ascii="Times New Roman" w:hAnsi="Times New Roman" w:cs="Times New Roman"/>
          <w:sz w:val="24"/>
          <w:szCs w:val="24"/>
        </w:rPr>
        <w:t>…………………………………….4</w:t>
      </w:r>
    </w:p>
    <w:p w14:paraId="303AEC0D" w14:textId="4DBB1B07" w:rsidR="00F93307" w:rsidRDefault="00F93307">
      <w:pPr>
        <w:rPr>
          <w:rFonts w:ascii="Times New Roman" w:hAnsi="Times New Roman" w:cs="Times New Roman"/>
          <w:sz w:val="24"/>
          <w:szCs w:val="24"/>
        </w:rPr>
      </w:pPr>
      <w:r>
        <w:rPr>
          <w:rFonts w:ascii="Times New Roman" w:hAnsi="Times New Roman" w:cs="Times New Roman"/>
          <w:sz w:val="24"/>
          <w:szCs w:val="24"/>
        </w:rPr>
        <w:t>Study Aim</w:t>
      </w:r>
      <w:r w:rsidR="00F8378C">
        <w:rPr>
          <w:rFonts w:ascii="Times New Roman" w:hAnsi="Times New Roman" w:cs="Times New Roman"/>
          <w:sz w:val="24"/>
          <w:szCs w:val="24"/>
        </w:rPr>
        <w:t>……………………………………………4-5</w:t>
      </w:r>
    </w:p>
    <w:p w14:paraId="159FD3F5" w14:textId="6912B1C1" w:rsidR="00F8378C" w:rsidRDefault="00F93307">
      <w:pPr>
        <w:rPr>
          <w:rFonts w:ascii="Times New Roman" w:hAnsi="Times New Roman" w:cs="Times New Roman"/>
          <w:sz w:val="24"/>
          <w:szCs w:val="24"/>
        </w:rPr>
      </w:pPr>
      <w:r>
        <w:rPr>
          <w:rFonts w:ascii="Times New Roman" w:hAnsi="Times New Roman" w:cs="Times New Roman"/>
          <w:sz w:val="24"/>
          <w:szCs w:val="24"/>
        </w:rPr>
        <w:t>Study Design</w:t>
      </w:r>
      <w:r w:rsidR="00F8378C">
        <w:rPr>
          <w:rFonts w:ascii="Times New Roman" w:hAnsi="Times New Roman" w:cs="Times New Roman"/>
          <w:sz w:val="24"/>
          <w:szCs w:val="24"/>
        </w:rPr>
        <w:t>…………………………………………</w:t>
      </w:r>
      <w:r w:rsidR="00E91CBD">
        <w:rPr>
          <w:rFonts w:ascii="Times New Roman" w:hAnsi="Times New Roman" w:cs="Times New Roman"/>
          <w:sz w:val="24"/>
          <w:szCs w:val="24"/>
        </w:rPr>
        <w:t>4-5</w:t>
      </w:r>
    </w:p>
    <w:p w14:paraId="6231B563" w14:textId="74BE602B" w:rsidR="00F93307" w:rsidRDefault="00F93307">
      <w:pPr>
        <w:rPr>
          <w:rFonts w:ascii="Times New Roman" w:hAnsi="Times New Roman" w:cs="Times New Roman"/>
          <w:sz w:val="24"/>
          <w:szCs w:val="24"/>
        </w:rPr>
      </w:pPr>
      <w:r>
        <w:rPr>
          <w:rFonts w:ascii="Times New Roman" w:hAnsi="Times New Roman" w:cs="Times New Roman"/>
          <w:sz w:val="24"/>
          <w:szCs w:val="24"/>
        </w:rPr>
        <w:t>Study Sample</w:t>
      </w:r>
      <w:r w:rsidR="00F8378C">
        <w:rPr>
          <w:rFonts w:ascii="Times New Roman" w:hAnsi="Times New Roman" w:cs="Times New Roman"/>
          <w:sz w:val="24"/>
          <w:szCs w:val="24"/>
        </w:rPr>
        <w:t>…………………………………………5</w:t>
      </w:r>
    </w:p>
    <w:p w14:paraId="725CC0D1" w14:textId="14502E11" w:rsidR="00F8378C" w:rsidRDefault="00F93307">
      <w:pPr>
        <w:rPr>
          <w:rFonts w:ascii="Times New Roman" w:hAnsi="Times New Roman" w:cs="Times New Roman"/>
          <w:sz w:val="24"/>
          <w:szCs w:val="24"/>
        </w:rPr>
      </w:pPr>
      <w:r>
        <w:rPr>
          <w:rFonts w:ascii="Times New Roman" w:hAnsi="Times New Roman" w:cs="Times New Roman"/>
          <w:sz w:val="24"/>
          <w:szCs w:val="24"/>
        </w:rPr>
        <w:t>Data Collection</w:t>
      </w:r>
      <w:r w:rsidR="00F8378C">
        <w:rPr>
          <w:rFonts w:ascii="Times New Roman" w:hAnsi="Times New Roman" w:cs="Times New Roman"/>
          <w:sz w:val="24"/>
          <w:szCs w:val="24"/>
        </w:rPr>
        <w:t>……………………………………….</w:t>
      </w:r>
      <w:r w:rsidR="00E91CBD">
        <w:rPr>
          <w:rFonts w:ascii="Times New Roman" w:hAnsi="Times New Roman" w:cs="Times New Roman"/>
          <w:sz w:val="24"/>
          <w:szCs w:val="24"/>
        </w:rPr>
        <w:t>5-6</w:t>
      </w:r>
    </w:p>
    <w:p w14:paraId="454752E0" w14:textId="61CBFAC9" w:rsidR="00F93307" w:rsidRDefault="00F93307">
      <w:pPr>
        <w:rPr>
          <w:rFonts w:ascii="Times New Roman" w:hAnsi="Times New Roman" w:cs="Times New Roman"/>
          <w:sz w:val="24"/>
          <w:szCs w:val="24"/>
        </w:rPr>
      </w:pPr>
      <w:r>
        <w:rPr>
          <w:rFonts w:ascii="Times New Roman" w:hAnsi="Times New Roman" w:cs="Times New Roman"/>
          <w:sz w:val="24"/>
          <w:szCs w:val="24"/>
        </w:rPr>
        <w:t>Ethics</w:t>
      </w:r>
      <w:r w:rsidR="00F8378C">
        <w:rPr>
          <w:rFonts w:ascii="Times New Roman" w:hAnsi="Times New Roman" w:cs="Times New Roman"/>
          <w:sz w:val="24"/>
          <w:szCs w:val="24"/>
        </w:rPr>
        <w:t>…………………………………………………6</w:t>
      </w:r>
    </w:p>
    <w:p w14:paraId="5760B449" w14:textId="67BCD7D2" w:rsidR="00F93307" w:rsidRDefault="00F93307">
      <w:pPr>
        <w:rPr>
          <w:rFonts w:ascii="Times New Roman" w:hAnsi="Times New Roman" w:cs="Times New Roman"/>
          <w:sz w:val="24"/>
          <w:szCs w:val="24"/>
        </w:rPr>
      </w:pPr>
      <w:r>
        <w:rPr>
          <w:rFonts w:ascii="Times New Roman" w:hAnsi="Times New Roman" w:cs="Times New Roman"/>
          <w:sz w:val="24"/>
          <w:szCs w:val="24"/>
        </w:rPr>
        <w:t>Data Analysis</w:t>
      </w:r>
      <w:r w:rsidR="00F8378C">
        <w:rPr>
          <w:rFonts w:ascii="Times New Roman" w:hAnsi="Times New Roman" w:cs="Times New Roman"/>
          <w:sz w:val="24"/>
          <w:szCs w:val="24"/>
        </w:rPr>
        <w:t>…………………………………………6</w:t>
      </w:r>
    </w:p>
    <w:p w14:paraId="5A09F7D2" w14:textId="5A2E44EB" w:rsidR="00F93307" w:rsidRDefault="00F93307">
      <w:pPr>
        <w:rPr>
          <w:rFonts w:ascii="Times New Roman" w:hAnsi="Times New Roman" w:cs="Times New Roman"/>
          <w:sz w:val="24"/>
          <w:szCs w:val="24"/>
        </w:rPr>
      </w:pPr>
      <w:r>
        <w:rPr>
          <w:rFonts w:ascii="Times New Roman" w:hAnsi="Times New Roman" w:cs="Times New Roman"/>
          <w:sz w:val="24"/>
          <w:szCs w:val="24"/>
        </w:rPr>
        <w:t>Study Results</w:t>
      </w:r>
      <w:r w:rsidR="00F8378C">
        <w:rPr>
          <w:rFonts w:ascii="Times New Roman" w:hAnsi="Times New Roman" w:cs="Times New Roman"/>
          <w:sz w:val="24"/>
          <w:szCs w:val="24"/>
        </w:rPr>
        <w:t>………………………………………….</w:t>
      </w:r>
      <w:r w:rsidR="00E91CBD">
        <w:rPr>
          <w:rFonts w:ascii="Times New Roman" w:hAnsi="Times New Roman" w:cs="Times New Roman"/>
          <w:sz w:val="24"/>
          <w:szCs w:val="24"/>
        </w:rPr>
        <w:t>6-7</w:t>
      </w:r>
    </w:p>
    <w:p w14:paraId="056F8F29" w14:textId="21E66B09" w:rsidR="00F93307" w:rsidRDefault="00F93307">
      <w:pPr>
        <w:rPr>
          <w:rFonts w:ascii="Times New Roman" w:hAnsi="Times New Roman" w:cs="Times New Roman"/>
          <w:sz w:val="24"/>
          <w:szCs w:val="24"/>
        </w:rPr>
      </w:pPr>
      <w:r>
        <w:rPr>
          <w:rFonts w:ascii="Times New Roman" w:hAnsi="Times New Roman" w:cs="Times New Roman"/>
          <w:sz w:val="24"/>
          <w:szCs w:val="24"/>
        </w:rPr>
        <w:t>Discussion</w:t>
      </w:r>
      <w:r w:rsidR="00F8378C">
        <w:rPr>
          <w:rFonts w:ascii="Times New Roman" w:hAnsi="Times New Roman" w:cs="Times New Roman"/>
          <w:sz w:val="24"/>
          <w:szCs w:val="24"/>
        </w:rPr>
        <w:t>…………………………………………….7</w:t>
      </w:r>
    </w:p>
    <w:p w14:paraId="7B9BBFB6" w14:textId="21169AEF" w:rsidR="00F8378C" w:rsidRDefault="00F93307">
      <w:pPr>
        <w:rPr>
          <w:rFonts w:ascii="Times New Roman" w:hAnsi="Times New Roman" w:cs="Times New Roman"/>
          <w:sz w:val="24"/>
          <w:szCs w:val="24"/>
        </w:rPr>
      </w:pPr>
      <w:r>
        <w:rPr>
          <w:rFonts w:ascii="Times New Roman" w:hAnsi="Times New Roman" w:cs="Times New Roman"/>
          <w:sz w:val="24"/>
          <w:szCs w:val="24"/>
        </w:rPr>
        <w:t>Conclusions</w:t>
      </w:r>
      <w:r w:rsidR="00F8378C">
        <w:rPr>
          <w:rFonts w:ascii="Times New Roman" w:hAnsi="Times New Roman" w:cs="Times New Roman"/>
          <w:sz w:val="24"/>
          <w:szCs w:val="24"/>
        </w:rPr>
        <w:t>……………………………………………7</w:t>
      </w:r>
    </w:p>
    <w:p w14:paraId="2F38F3C5" w14:textId="5431E284" w:rsidR="00F93307" w:rsidRPr="00F93307" w:rsidRDefault="00F93307">
      <w:pPr>
        <w:rPr>
          <w:rFonts w:ascii="Times New Roman" w:hAnsi="Times New Roman" w:cs="Times New Roman"/>
          <w:sz w:val="24"/>
          <w:szCs w:val="24"/>
        </w:rPr>
      </w:pPr>
      <w:r>
        <w:rPr>
          <w:rFonts w:ascii="Times New Roman" w:hAnsi="Times New Roman" w:cs="Times New Roman"/>
          <w:sz w:val="24"/>
          <w:szCs w:val="24"/>
        </w:rPr>
        <w:t>References</w:t>
      </w:r>
      <w:r w:rsidR="00F8378C">
        <w:rPr>
          <w:rFonts w:ascii="Times New Roman" w:hAnsi="Times New Roman" w:cs="Times New Roman"/>
          <w:sz w:val="24"/>
          <w:szCs w:val="24"/>
        </w:rPr>
        <w:t>…………………………………………….8</w:t>
      </w:r>
    </w:p>
    <w:p w14:paraId="3A1EA414" w14:textId="448978F2" w:rsidR="000C1E3D" w:rsidRPr="000104CB" w:rsidRDefault="000C1E3D">
      <w:pPr>
        <w:rPr>
          <w:rFonts w:ascii="Times New Roman" w:hAnsi="Times New Roman" w:cs="Times New Roman"/>
          <w:sz w:val="24"/>
          <w:szCs w:val="24"/>
          <w:u w:val="single"/>
        </w:rPr>
      </w:pPr>
    </w:p>
    <w:p w14:paraId="68F1A20B" w14:textId="18E280CD" w:rsidR="000C1E3D" w:rsidRPr="000104CB" w:rsidRDefault="000C1E3D">
      <w:pPr>
        <w:rPr>
          <w:rFonts w:ascii="Times New Roman" w:hAnsi="Times New Roman" w:cs="Times New Roman"/>
          <w:sz w:val="24"/>
          <w:szCs w:val="24"/>
          <w:u w:val="single"/>
        </w:rPr>
      </w:pPr>
    </w:p>
    <w:p w14:paraId="4473F52A" w14:textId="2F912B0B" w:rsidR="000C1E3D" w:rsidRDefault="000C1E3D">
      <w:pPr>
        <w:rPr>
          <w:sz w:val="28"/>
          <w:u w:val="single"/>
        </w:rPr>
      </w:pPr>
    </w:p>
    <w:p w14:paraId="6F2D1637" w14:textId="2FBA384A" w:rsidR="000C1E3D" w:rsidRDefault="000C1E3D">
      <w:pPr>
        <w:rPr>
          <w:sz w:val="28"/>
          <w:u w:val="single"/>
        </w:rPr>
      </w:pPr>
    </w:p>
    <w:p w14:paraId="160E2F8C" w14:textId="3942DE55" w:rsidR="000C1E3D" w:rsidRDefault="000C1E3D">
      <w:pPr>
        <w:rPr>
          <w:sz w:val="28"/>
          <w:u w:val="single"/>
        </w:rPr>
      </w:pPr>
    </w:p>
    <w:p w14:paraId="55583FDD" w14:textId="3596EB16" w:rsidR="000C1E3D" w:rsidRDefault="000C1E3D">
      <w:pPr>
        <w:rPr>
          <w:sz w:val="28"/>
          <w:u w:val="single"/>
        </w:rPr>
      </w:pPr>
    </w:p>
    <w:p w14:paraId="79C570BF" w14:textId="268353B6" w:rsidR="000C1E3D" w:rsidRDefault="000C1E3D">
      <w:pPr>
        <w:rPr>
          <w:sz w:val="28"/>
          <w:u w:val="single"/>
        </w:rPr>
      </w:pPr>
    </w:p>
    <w:p w14:paraId="172F3E91" w14:textId="0A80052A" w:rsidR="000C1E3D" w:rsidRDefault="000C1E3D">
      <w:pPr>
        <w:rPr>
          <w:sz w:val="28"/>
          <w:u w:val="single"/>
        </w:rPr>
      </w:pPr>
    </w:p>
    <w:p w14:paraId="6C52D07B" w14:textId="4014EFAD" w:rsidR="000C1E3D" w:rsidRDefault="000C1E3D">
      <w:pPr>
        <w:rPr>
          <w:sz w:val="28"/>
          <w:u w:val="single"/>
        </w:rPr>
      </w:pPr>
    </w:p>
    <w:p w14:paraId="7E3B9663" w14:textId="4F054C4D" w:rsidR="000C1E3D" w:rsidRDefault="000C1E3D">
      <w:pPr>
        <w:rPr>
          <w:sz w:val="28"/>
          <w:u w:val="single"/>
        </w:rPr>
      </w:pPr>
    </w:p>
    <w:p w14:paraId="194CF506" w14:textId="3860B2DC" w:rsidR="000C1E3D" w:rsidRDefault="000C1E3D">
      <w:pPr>
        <w:rPr>
          <w:sz w:val="28"/>
          <w:u w:val="single"/>
        </w:rPr>
      </w:pPr>
    </w:p>
    <w:p w14:paraId="70BA66EE" w14:textId="3A0B9D77" w:rsidR="000C1E3D" w:rsidRDefault="000C1E3D">
      <w:pPr>
        <w:rPr>
          <w:sz w:val="28"/>
          <w:u w:val="single"/>
        </w:rPr>
      </w:pPr>
    </w:p>
    <w:p w14:paraId="5BFCA82B" w14:textId="77777777" w:rsidR="00F93307" w:rsidRDefault="00F93307">
      <w:pPr>
        <w:rPr>
          <w:sz w:val="28"/>
          <w:u w:val="single"/>
        </w:rPr>
      </w:pPr>
    </w:p>
    <w:p w14:paraId="6D31A071" w14:textId="206EF6BE" w:rsidR="00265A14" w:rsidRPr="00A63F08" w:rsidRDefault="00265A14">
      <w:pPr>
        <w:rPr>
          <w:rFonts w:ascii="Times New Roman" w:hAnsi="Times New Roman" w:cs="Times New Roman"/>
          <w:sz w:val="24"/>
          <w:szCs w:val="24"/>
          <w:u w:val="single"/>
        </w:rPr>
      </w:pPr>
      <w:r w:rsidRPr="00A63F08">
        <w:rPr>
          <w:rFonts w:ascii="Times New Roman" w:hAnsi="Times New Roman" w:cs="Times New Roman"/>
          <w:sz w:val="24"/>
          <w:szCs w:val="24"/>
          <w:u w:val="single"/>
        </w:rPr>
        <w:lastRenderedPageBreak/>
        <w:t xml:space="preserve">Introduction </w:t>
      </w:r>
    </w:p>
    <w:p w14:paraId="012CF33F" w14:textId="42C79D20" w:rsidR="007241E5" w:rsidRPr="00A63F08" w:rsidRDefault="00035C43">
      <w:pPr>
        <w:rPr>
          <w:rFonts w:ascii="Times New Roman" w:hAnsi="Times New Roman" w:cs="Times New Roman"/>
          <w:sz w:val="24"/>
          <w:szCs w:val="24"/>
        </w:rPr>
      </w:pPr>
      <w:r w:rsidRPr="00A63F08">
        <w:rPr>
          <w:rFonts w:ascii="Times New Roman" w:hAnsi="Times New Roman" w:cs="Times New Roman"/>
          <w:sz w:val="24"/>
          <w:szCs w:val="24"/>
        </w:rPr>
        <w:t xml:space="preserve">Research in health and nursing is important because it will provide a more beneficial service to humanity. Research in the nursing field will emphasise care that is shown within the job.  </w:t>
      </w:r>
      <w:r w:rsidR="008B6549" w:rsidRPr="00A63F08">
        <w:rPr>
          <w:rFonts w:ascii="Times New Roman" w:hAnsi="Times New Roman" w:cs="Times New Roman"/>
          <w:sz w:val="24"/>
          <w:szCs w:val="24"/>
        </w:rPr>
        <w:t xml:space="preserve">Research is an important part of nursing because the care given by nurses requires a responsibility to the patients. Health care to patients is performed by nurses </w:t>
      </w:r>
      <w:r w:rsidR="007241E5" w:rsidRPr="00A63F08">
        <w:rPr>
          <w:rFonts w:ascii="Times New Roman" w:hAnsi="Times New Roman" w:cs="Times New Roman"/>
          <w:sz w:val="24"/>
          <w:szCs w:val="24"/>
        </w:rPr>
        <w:t xml:space="preserve">and this experience can be understood thoroughly using research. </w:t>
      </w:r>
      <w:r w:rsidR="008B6549" w:rsidRPr="00A63F08">
        <w:rPr>
          <w:rFonts w:ascii="Times New Roman" w:hAnsi="Times New Roman" w:cs="Times New Roman"/>
          <w:sz w:val="24"/>
          <w:szCs w:val="24"/>
        </w:rPr>
        <w:t>Knowledge and intelligence can expand with research in the nursing practice</w:t>
      </w:r>
      <w:r w:rsidR="00D54970">
        <w:rPr>
          <w:rFonts w:ascii="Times New Roman" w:hAnsi="Times New Roman" w:cs="Times New Roman"/>
          <w:sz w:val="24"/>
          <w:szCs w:val="24"/>
        </w:rPr>
        <w:t xml:space="preserve"> </w:t>
      </w:r>
      <w:r w:rsidR="00217713">
        <w:rPr>
          <w:rFonts w:ascii="Times New Roman" w:hAnsi="Times New Roman" w:cs="Times New Roman"/>
          <w:sz w:val="24"/>
          <w:szCs w:val="24"/>
        </w:rPr>
        <w:t>(Knowswhy.com 2018</w:t>
      </w:r>
      <w:r w:rsidR="004933E3" w:rsidRPr="00A63F08">
        <w:rPr>
          <w:rFonts w:ascii="Times New Roman" w:hAnsi="Times New Roman" w:cs="Times New Roman"/>
          <w:sz w:val="24"/>
          <w:szCs w:val="24"/>
        </w:rPr>
        <w:t>).</w:t>
      </w:r>
    </w:p>
    <w:p w14:paraId="74A250AA" w14:textId="08F4DC67" w:rsidR="00035C43" w:rsidRPr="00A63F08" w:rsidRDefault="00BB0DE9">
      <w:pPr>
        <w:rPr>
          <w:rFonts w:ascii="Times New Roman" w:hAnsi="Times New Roman" w:cs="Times New Roman"/>
          <w:sz w:val="24"/>
          <w:szCs w:val="24"/>
        </w:rPr>
      </w:pPr>
      <w:r w:rsidRPr="00A63F08">
        <w:rPr>
          <w:rFonts w:ascii="Times New Roman" w:hAnsi="Times New Roman" w:cs="Times New Roman"/>
          <w:sz w:val="24"/>
          <w:szCs w:val="24"/>
        </w:rPr>
        <w:t>Health care research has allowed for improved medicines and cures</w:t>
      </w:r>
      <w:r w:rsidR="00D7738D" w:rsidRPr="00A63F08">
        <w:rPr>
          <w:rFonts w:ascii="Times New Roman" w:hAnsi="Times New Roman" w:cs="Times New Roman"/>
          <w:sz w:val="24"/>
          <w:szCs w:val="24"/>
        </w:rPr>
        <w:t>, because of these advances in medical research today the average human lives a decade longer than humans in the 1960’s. This research also allows for health care professionals to expand their knowledge in order to give the best care possible to their patients. This will remove any guess work and allow for better diagnosis.</w:t>
      </w:r>
      <w:r w:rsidR="00D50341" w:rsidRPr="00A63F08">
        <w:rPr>
          <w:rFonts w:ascii="Times New Roman" w:hAnsi="Times New Roman" w:cs="Times New Roman"/>
          <w:sz w:val="24"/>
          <w:szCs w:val="24"/>
        </w:rPr>
        <w:t xml:space="preserve">  </w:t>
      </w:r>
    </w:p>
    <w:p w14:paraId="34B8135A" w14:textId="283E8FD7" w:rsidR="00D50341" w:rsidRPr="00A63F08" w:rsidRDefault="00D50341">
      <w:pPr>
        <w:rPr>
          <w:rFonts w:ascii="Times New Roman" w:hAnsi="Times New Roman" w:cs="Times New Roman"/>
          <w:sz w:val="24"/>
          <w:szCs w:val="24"/>
        </w:rPr>
      </w:pPr>
      <w:r w:rsidRPr="00A63F08">
        <w:rPr>
          <w:rFonts w:ascii="Times New Roman" w:hAnsi="Times New Roman" w:cs="Times New Roman"/>
          <w:sz w:val="24"/>
          <w:szCs w:val="24"/>
        </w:rPr>
        <w:t>Health care professionals are faced with life changing decisions everyday that require high levels of accuracy. Health care research allows professionals to make decisions using first hand knowledge, using research can also predict outcomes for the decisions that are made</w:t>
      </w:r>
      <w:r w:rsidR="004933E3" w:rsidRPr="00A63F08">
        <w:rPr>
          <w:rFonts w:ascii="Times New Roman" w:hAnsi="Times New Roman" w:cs="Times New Roman"/>
          <w:sz w:val="24"/>
          <w:szCs w:val="24"/>
        </w:rPr>
        <w:t xml:space="preserve"> </w:t>
      </w:r>
      <w:r w:rsidR="00525F1C">
        <w:rPr>
          <w:rFonts w:ascii="Times New Roman" w:hAnsi="Times New Roman" w:cs="Times New Roman"/>
          <w:sz w:val="24"/>
          <w:szCs w:val="24"/>
        </w:rPr>
        <w:t>(</w:t>
      </w:r>
      <w:proofErr w:type="spellStart"/>
      <w:r w:rsidR="00525F1C">
        <w:rPr>
          <w:rFonts w:ascii="Times New Roman" w:hAnsi="Times New Roman" w:cs="Times New Roman"/>
          <w:sz w:val="24"/>
          <w:szCs w:val="24"/>
        </w:rPr>
        <w:t>Ojo</w:t>
      </w:r>
      <w:proofErr w:type="spellEnd"/>
      <w:r w:rsidR="00525F1C">
        <w:rPr>
          <w:rFonts w:ascii="Times New Roman" w:hAnsi="Times New Roman" w:cs="Times New Roman"/>
          <w:sz w:val="24"/>
          <w:szCs w:val="24"/>
        </w:rPr>
        <w:t>, 2014</w:t>
      </w:r>
      <w:r w:rsidR="004933E3" w:rsidRPr="00A63F08">
        <w:rPr>
          <w:rFonts w:ascii="Times New Roman" w:hAnsi="Times New Roman" w:cs="Times New Roman"/>
          <w:sz w:val="24"/>
          <w:szCs w:val="24"/>
        </w:rPr>
        <w:t xml:space="preserve">). </w:t>
      </w:r>
    </w:p>
    <w:p w14:paraId="686E3C6A" w14:textId="689DC9CA" w:rsidR="00D50341" w:rsidRPr="00A63F08" w:rsidRDefault="00D50341">
      <w:pPr>
        <w:rPr>
          <w:rFonts w:ascii="Times New Roman" w:hAnsi="Times New Roman" w:cs="Times New Roman"/>
          <w:sz w:val="24"/>
          <w:szCs w:val="24"/>
          <w:u w:val="single"/>
        </w:rPr>
      </w:pPr>
      <w:r w:rsidRPr="00A63F08">
        <w:rPr>
          <w:rFonts w:ascii="Times New Roman" w:hAnsi="Times New Roman" w:cs="Times New Roman"/>
          <w:sz w:val="24"/>
          <w:szCs w:val="24"/>
          <w:u w:val="single"/>
        </w:rPr>
        <w:t xml:space="preserve">Research process </w:t>
      </w:r>
    </w:p>
    <w:p w14:paraId="3781EF59" w14:textId="4ACD92A0" w:rsidR="007A7F7E" w:rsidRPr="00A63F08" w:rsidRDefault="007A7F7E" w:rsidP="007A7F7E">
      <w:pPr>
        <w:rPr>
          <w:rFonts w:ascii="Times New Roman" w:hAnsi="Times New Roman" w:cs="Times New Roman"/>
          <w:sz w:val="24"/>
          <w:szCs w:val="24"/>
        </w:rPr>
      </w:pPr>
      <w:r w:rsidRPr="00A63F08">
        <w:rPr>
          <w:rFonts w:ascii="Times New Roman" w:hAnsi="Times New Roman" w:cs="Times New Roman"/>
          <w:sz w:val="24"/>
          <w:szCs w:val="24"/>
        </w:rPr>
        <w:t>To find the research paper “Community pharmacists at transition to independent practice: Isolated, unsupported, and stressed”</w:t>
      </w:r>
      <w:r w:rsidR="00C41542" w:rsidRPr="00A63F08">
        <w:rPr>
          <w:rFonts w:ascii="Times New Roman" w:hAnsi="Times New Roman" w:cs="Times New Roman"/>
          <w:sz w:val="24"/>
          <w:szCs w:val="24"/>
        </w:rPr>
        <w:t xml:space="preserve"> </w:t>
      </w:r>
      <w:r w:rsidR="004C1E25" w:rsidRPr="00A63F08">
        <w:rPr>
          <w:rFonts w:ascii="Times New Roman" w:hAnsi="Times New Roman" w:cs="Times New Roman"/>
          <w:sz w:val="24"/>
          <w:szCs w:val="24"/>
        </w:rPr>
        <w:t>first log on to</w:t>
      </w:r>
      <w:r w:rsidR="001D033D" w:rsidRPr="00A63F08">
        <w:rPr>
          <w:rFonts w:ascii="Times New Roman" w:hAnsi="Times New Roman" w:cs="Times New Roman"/>
          <w:sz w:val="24"/>
          <w:szCs w:val="24"/>
        </w:rPr>
        <w:t xml:space="preserve"> University of Wales Trinity Saint David online library. Once going on to the online library </w:t>
      </w:r>
      <w:r w:rsidR="004C1E25" w:rsidRPr="00A63F08">
        <w:rPr>
          <w:rFonts w:ascii="Times New Roman" w:hAnsi="Times New Roman" w:cs="Times New Roman"/>
          <w:sz w:val="24"/>
          <w:szCs w:val="24"/>
        </w:rPr>
        <w:t>use</w:t>
      </w:r>
      <w:r w:rsidR="001D033D" w:rsidRPr="00A63F08">
        <w:rPr>
          <w:rFonts w:ascii="Times New Roman" w:hAnsi="Times New Roman" w:cs="Times New Roman"/>
          <w:sz w:val="24"/>
          <w:szCs w:val="24"/>
        </w:rPr>
        <w:t xml:space="preserve"> the link “E-journals”</w:t>
      </w:r>
      <w:r w:rsidR="00C02623" w:rsidRPr="00A63F08">
        <w:rPr>
          <w:rFonts w:ascii="Times New Roman" w:hAnsi="Times New Roman" w:cs="Times New Roman"/>
          <w:sz w:val="24"/>
          <w:szCs w:val="24"/>
        </w:rPr>
        <w:t xml:space="preserve"> to search for health care and nursing research papers. When searching for research papers ensure that the papers </w:t>
      </w:r>
      <w:r w:rsidR="004C1E25" w:rsidRPr="00A63F08">
        <w:rPr>
          <w:rFonts w:ascii="Times New Roman" w:hAnsi="Times New Roman" w:cs="Times New Roman"/>
          <w:sz w:val="24"/>
          <w:szCs w:val="24"/>
        </w:rPr>
        <w:t>are</w:t>
      </w:r>
      <w:r w:rsidR="00C02623" w:rsidRPr="00A63F08">
        <w:rPr>
          <w:rFonts w:ascii="Times New Roman" w:hAnsi="Times New Roman" w:cs="Times New Roman"/>
          <w:sz w:val="24"/>
          <w:szCs w:val="24"/>
        </w:rPr>
        <w:t xml:space="preserve"> published within the last ten years and were written in English. </w:t>
      </w:r>
      <w:r w:rsidR="00A33155" w:rsidRPr="00A63F08">
        <w:rPr>
          <w:rFonts w:ascii="Times New Roman" w:hAnsi="Times New Roman" w:cs="Times New Roman"/>
          <w:sz w:val="24"/>
          <w:szCs w:val="24"/>
        </w:rPr>
        <w:t xml:space="preserve">When deciding on what research paper to use </w:t>
      </w:r>
      <w:r w:rsidR="00BF2BF2" w:rsidRPr="00A63F08">
        <w:rPr>
          <w:rFonts w:ascii="Times New Roman" w:hAnsi="Times New Roman" w:cs="Times New Roman"/>
          <w:sz w:val="24"/>
          <w:szCs w:val="24"/>
        </w:rPr>
        <w:t>ensure that it was published in the United Kingdom and contain</w:t>
      </w:r>
      <w:r w:rsidR="004C1E25" w:rsidRPr="00A63F08">
        <w:rPr>
          <w:rFonts w:ascii="Times New Roman" w:hAnsi="Times New Roman" w:cs="Times New Roman"/>
          <w:sz w:val="24"/>
          <w:szCs w:val="24"/>
        </w:rPr>
        <w:t>s</w:t>
      </w:r>
      <w:r w:rsidR="00BF2BF2" w:rsidRPr="00A63F08">
        <w:rPr>
          <w:rFonts w:ascii="Times New Roman" w:hAnsi="Times New Roman" w:cs="Times New Roman"/>
          <w:sz w:val="24"/>
          <w:szCs w:val="24"/>
        </w:rPr>
        <w:t xml:space="preserve"> all the information needed. For the research paper to be </w:t>
      </w:r>
      <w:r w:rsidR="001D0E1D" w:rsidRPr="00A63F08">
        <w:rPr>
          <w:rFonts w:ascii="Times New Roman" w:hAnsi="Times New Roman" w:cs="Times New Roman"/>
          <w:sz w:val="24"/>
          <w:szCs w:val="24"/>
        </w:rPr>
        <w:t xml:space="preserve">considered it must contain certain sub headings. The sub headings </w:t>
      </w:r>
      <w:r w:rsidR="004C1E25" w:rsidRPr="00A63F08">
        <w:rPr>
          <w:rFonts w:ascii="Times New Roman" w:hAnsi="Times New Roman" w:cs="Times New Roman"/>
          <w:sz w:val="24"/>
          <w:szCs w:val="24"/>
        </w:rPr>
        <w:t>needed</w:t>
      </w:r>
      <w:r w:rsidR="001D0E1D" w:rsidRPr="00A63F08">
        <w:rPr>
          <w:rFonts w:ascii="Times New Roman" w:hAnsi="Times New Roman" w:cs="Times New Roman"/>
          <w:sz w:val="24"/>
          <w:szCs w:val="24"/>
        </w:rPr>
        <w:t xml:space="preserve"> were; Introduction, Methods, Participants, Results and Findings. The research paper contains all sub headings including </w:t>
      </w:r>
      <w:r w:rsidR="000D2C18" w:rsidRPr="00A63F08">
        <w:rPr>
          <w:rFonts w:ascii="Times New Roman" w:hAnsi="Times New Roman" w:cs="Times New Roman"/>
          <w:sz w:val="24"/>
          <w:szCs w:val="24"/>
        </w:rPr>
        <w:t>several</w:t>
      </w:r>
      <w:r w:rsidR="001D0E1D" w:rsidRPr="00A63F08">
        <w:rPr>
          <w:rFonts w:ascii="Times New Roman" w:hAnsi="Times New Roman" w:cs="Times New Roman"/>
          <w:sz w:val="24"/>
          <w:szCs w:val="24"/>
        </w:rPr>
        <w:t xml:space="preserve"> key words that </w:t>
      </w:r>
      <w:r w:rsidR="000D2C18" w:rsidRPr="00A63F08">
        <w:rPr>
          <w:rFonts w:ascii="Times New Roman" w:hAnsi="Times New Roman" w:cs="Times New Roman"/>
          <w:sz w:val="24"/>
          <w:szCs w:val="24"/>
        </w:rPr>
        <w:t>shows a good understanding of research methods</w:t>
      </w:r>
      <w:r w:rsidR="0070488A" w:rsidRPr="00A63F08">
        <w:rPr>
          <w:rFonts w:ascii="Times New Roman" w:hAnsi="Times New Roman" w:cs="Times New Roman"/>
          <w:sz w:val="24"/>
          <w:szCs w:val="24"/>
        </w:rPr>
        <w:t xml:space="preserve"> </w:t>
      </w:r>
      <w:r w:rsidR="0095241D" w:rsidRPr="00A63F08">
        <w:rPr>
          <w:rFonts w:ascii="Times New Roman" w:hAnsi="Times New Roman" w:cs="Times New Roman"/>
          <w:sz w:val="24"/>
          <w:szCs w:val="24"/>
        </w:rPr>
        <w:t>(</w:t>
      </w:r>
      <w:r w:rsidR="0070488A" w:rsidRPr="00A63F08">
        <w:rPr>
          <w:rFonts w:ascii="Times New Roman" w:hAnsi="Times New Roman" w:cs="Times New Roman"/>
          <w:sz w:val="24"/>
          <w:szCs w:val="24"/>
        </w:rPr>
        <w:t>U</w:t>
      </w:r>
      <w:r w:rsidR="009037F5">
        <w:rPr>
          <w:rFonts w:ascii="Times New Roman" w:hAnsi="Times New Roman" w:cs="Times New Roman"/>
          <w:sz w:val="24"/>
          <w:szCs w:val="24"/>
        </w:rPr>
        <w:t xml:space="preserve">niversity of Wales Trinity </w:t>
      </w:r>
      <w:proofErr w:type="spellStart"/>
      <w:proofErr w:type="gramStart"/>
      <w:r w:rsidR="009037F5">
        <w:rPr>
          <w:rFonts w:ascii="Times New Roman" w:hAnsi="Times New Roman" w:cs="Times New Roman"/>
          <w:sz w:val="24"/>
          <w:szCs w:val="24"/>
        </w:rPr>
        <w:t>St.David</w:t>
      </w:r>
      <w:proofErr w:type="spellEnd"/>
      <w:proofErr w:type="gramEnd"/>
      <w:r w:rsidR="0095241D" w:rsidRPr="00A63F08">
        <w:rPr>
          <w:rFonts w:ascii="Times New Roman" w:hAnsi="Times New Roman" w:cs="Times New Roman"/>
          <w:sz w:val="24"/>
          <w:szCs w:val="24"/>
        </w:rPr>
        <w:t>, 2018).</w:t>
      </w:r>
    </w:p>
    <w:p w14:paraId="085332C3" w14:textId="7B047EDA" w:rsidR="00D50341" w:rsidRPr="00A63F08" w:rsidRDefault="000D2C18">
      <w:pPr>
        <w:rPr>
          <w:rFonts w:ascii="Times New Roman" w:hAnsi="Times New Roman" w:cs="Times New Roman"/>
          <w:sz w:val="24"/>
          <w:szCs w:val="24"/>
          <w:u w:val="single"/>
        </w:rPr>
      </w:pPr>
      <w:r w:rsidRPr="00A63F08">
        <w:rPr>
          <w:rFonts w:ascii="Times New Roman" w:hAnsi="Times New Roman" w:cs="Times New Roman"/>
          <w:sz w:val="24"/>
          <w:szCs w:val="24"/>
          <w:u w:val="single"/>
        </w:rPr>
        <w:t xml:space="preserve">Background </w:t>
      </w:r>
    </w:p>
    <w:p w14:paraId="76835CDD" w14:textId="6BB0E478" w:rsidR="00E6095B" w:rsidRPr="00A63F08" w:rsidRDefault="00E6095B">
      <w:pPr>
        <w:rPr>
          <w:rFonts w:ascii="Times New Roman" w:hAnsi="Times New Roman" w:cs="Times New Roman"/>
          <w:sz w:val="24"/>
          <w:szCs w:val="24"/>
        </w:rPr>
      </w:pPr>
      <w:r w:rsidRPr="00A63F08">
        <w:rPr>
          <w:rFonts w:ascii="Times New Roman" w:hAnsi="Times New Roman" w:cs="Times New Roman"/>
          <w:sz w:val="24"/>
          <w:szCs w:val="24"/>
        </w:rPr>
        <w:t xml:space="preserve">The </w:t>
      </w:r>
      <w:r w:rsidR="006279E6" w:rsidRPr="00A63F08">
        <w:rPr>
          <w:rFonts w:ascii="Times New Roman" w:hAnsi="Times New Roman" w:cs="Times New Roman"/>
          <w:sz w:val="24"/>
          <w:szCs w:val="24"/>
        </w:rPr>
        <w:t>aim of the study in the research paper was</w:t>
      </w:r>
      <w:r w:rsidR="00402682">
        <w:rPr>
          <w:rFonts w:ascii="Times New Roman" w:hAnsi="Times New Roman" w:cs="Times New Roman"/>
          <w:sz w:val="24"/>
          <w:szCs w:val="24"/>
        </w:rPr>
        <w:t xml:space="preserve"> clearly stated</w:t>
      </w:r>
      <w:r w:rsidR="006279E6" w:rsidRPr="00A63F08">
        <w:rPr>
          <w:rFonts w:ascii="Times New Roman" w:hAnsi="Times New Roman" w:cs="Times New Roman"/>
          <w:sz w:val="24"/>
          <w:szCs w:val="24"/>
        </w:rPr>
        <w:t xml:space="preserve"> to identify the challenges faced by novice community pharmacists (NCPs). There is little research into the NCPs transition </w:t>
      </w:r>
      <w:r w:rsidR="009D517F" w:rsidRPr="00A63F08">
        <w:rPr>
          <w:rFonts w:ascii="Times New Roman" w:hAnsi="Times New Roman" w:cs="Times New Roman"/>
          <w:sz w:val="24"/>
          <w:szCs w:val="24"/>
        </w:rPr>
        <w:t>to independent practitioner. This study aims to explore the importance of this transition and the thoughts and feelings of the NCPs on the challenges that they are faced with</w:t>
      </w:r>
      <w:r w:rsidR="00402682">
        <w:rPr>
          <w:rFonts w:ascii="Times New Roman" w:hAnsi="Times New Roman" w:cs="Times New Roman"/>
          <w:sz w:val="24"/>
          <w:szCs w:val="24"/>
        </w:rPr>
        <w:t xml:space="preserve"> </w:t>
      </w:r>
      <w:r w:rsidR="00A26665">
        <w:rPr>
          <w:rFonts w:ascii="Times New Roman" w:hAnsi="Times New Roman" w:cs="Times New Roman"/>
          <w:sz w:val="24"/>
          <w:szCs w:val="24"/>
        </w:rPr>
        <w:t>(</w:t>
      </w:r>
      <w:proofErr w:type="spellStart"/>
      <w:r w:rsidR="00A26665">
        <w:rPr>
          <w:rFonts w:ascii="Times New Roman" w:hAnsi="Times New Roman" w:cs="Times New Roman"/>
          <w:sz w:val="24"/>
          <w:szCs w:val="24"/>
        </w:rPr>
        <w:t>Magola</w:t>
      </w:r>
      <w:proofErr w:type="spellEnd"/>
      <w:r w:rsidR="00A26665">
        <w:rPr>
          <w:rFonts w:ascii="Times New Roman" w:hAnsi="Times New Roman" w:cs="Times New Roman"/>
          <w:sz w:val="24"/>
          <w:szCs w:val="24"/>
        </w:rPr>
        <w:t xml:space="preserve">, Willis, </w:t>
      </w:r>
      <w:proofErr w:type="spellStart"/>
      <w:r w:rsidR="00A26665">
        <w:rPr>
          <w:rFonts w:ascii="Times New Roman" w:hAnsi="Times New Roman" w:cs="Times New Roman"/>
          <w:sz w:val="24"/>
          <w:szCs w:val="24"/>
        </w:rPr>
        <w:t>Schafheutle</w:t>
      </w:r>
      <w:proofErr w:type="spellEnd"/>
      <w:r w:rsidR="00A26665">
        <w:rPr>
          <w:rFonts w:ascii="Times New Roman" w:hAnsi="Times New Roman" w:cs="Times New Roman"/>
          <w:sz w:val="24"/>
          <w:szCs w:val="24"/>
        </w:rPr>
        <w:t xml:space="preserve"> 2018</w:t>
      </w:r>
      <w:r w:rsidR="00D0099D">
        <w:rPr>
          <w:rFonts w:ascii="Times New Roman" w:hAnsi="Times New Roman" w:cs="Times New Roman"/>
          <w:sz w:val="24"/>
          <w:szCs w:val="24"/>
        </w:rPr>
        <w:t>, p849</w:t>
      </w:r>
      <w:r w:rsidR="00A26665">
        <w:rPr>
          <w:rFonts w:ascii="Times New Roman" w:hAnsi="Times New Roman" w:cs="Times New Roman"/>
          <w:sz w:val="24"/>
          <w:szCs w:val="24"/>
        </w:rPr>
        <w:t>).</w:t>
      </w:r>
    </w:p>
    <w:p w14:paraId="0B3D0050" w14:textId="77777777" w:rsidR="00A42776" w:rsidRPr="00A63F08" w:rsidRDefault="0040749A" w:rsidP="0040749A">
      <w:pPr>
        <w:rPr>
          <w:rFonts w:ascii="Times New Roman" w:hAnsi="Times New Roman" w:cs="Times New Roman"/>
          <w:sz w:val="24"/>
          <w:szCs w:val="24"/>
          <w:u w:val="single"/>
        </w:rPr>
      </w:pPr>
      <w:r w:rsidRPr="00A63F08">
        <w:rPr>
          <w:rFonts w:ascii="Times New Roman" w:hAnsi="Times New Roman" w:cs="Times New Roman"/>
          <w:sz w:val="24"/>
          <w:szCs w:val="24"/>
          <w:u w:val="single"/>
        </w:rPr>
        <w:t>Abstract</w:t>
      </w:r>
    </w:p>
    <w:p w14:paraId="2CE27511" w14:textId="00955543" w:rsidR="00AD0F8A" w:rsidRPr="002507DA" w:rsidRDefault="001A5765" w:rsidP="0040749A">
      <w:pPr>
        <w:rPr>
          <w:rFonts w:ascii="Times New Roman" w:hAnsi="Times New Roman" w:cs="Times New Roman"/>
          <w:sz w:val="24"/>
          <w:szCs w:val="24"/>
        </w:rPr>
      </w:pPr>
      <w:r w:rsidRPr="00A63F08">
        <w:rPr>
          <w:rFonts w:ascii="Times New Roman" w:hAnsi="Times New Roman" w:cs="Times New Roman"/>
          <w:sz w:val="24"/>
          <w:szCs w:val="24"/>
        </w:rPr>
        <w:t>An abstract</w:t>
      </w:r>
      <w:r w:rsidR="00825D1D" w:rsidRPr="00A63F08">
        <w:rPr>
          <w:rFonts w:ascii="Times New Roman" w:hAnsi="Times New Roman" w:cs="Times New Roman"/>
          <w:sz w:val="24"/>
          <w:szCs w:val="24"/>
        </w:rPr>
        <w:t xml:space="preserve"> </w:t>
      </w:r>
      <w:r w:rsidR="00FB606F" w:rsidRPr="00A63F08">
        <w:rPr>
          <w:rFonts w:ascii="Times New Roman" w:hAnsi="Times New Roman" w:cs="Times New Roman"/>
          <w:sz w:val="24"/>
          <w:szCs w:val="24"/>
        </w:rPr>
        <w:t xml:space="preserve">is a brief summary that describes larger work. The purpose of an abstract is to allow readers to judge the relevance of the work to their projects. Abstracts include key terms, the purpose and methods of the research in the longer work. </w:t>
      </w:r>
      <w:r w:rsidR="0016237A" w:rsidRPr="00A63F08">
        <w:rPr>
          <w:rFonts w:ascii="Times New Roman" w:hAnsi="Times New Roman" w:cs="Times New Roman"/>
          <w:sz w:val="24"/>
          <w:szCs w:val="24"/>
        </w:rPr>
        <w:t xml:space="preserve">Abstracts are written for selection and indexing; </w:t>
      </w:r>
      <w:r w:rsidR="00AD0F8A" w:rsidRPr="00A63F08">
        <w:rPr>
          <w:rFonts w:ascii="Times New Roman" w:hAnsi="Times New Roman" w:cs="Times New Roman"/>
          <w:sz w:val="24"/>
          <w:szCs w:val="24"/>
        </w:rPr>
        <w:t>therefore,</w:t>
      </w:r>
      <w:r w:rsidR="0016237A" w:rsidRPr="00A63F08">
        <w:rPr>
          <w:rFonts w:ascii="Times New Roman" w:hAnsi="Times New Roman" w:cs="Times New Roman"/>
          <w:sz w:val="24"/>
          <w:szCs w:val="24"/>
        </w:rPr>
        <w:t xml:space="preserve"> they should contain keywords and phrases that will allow for easier searching. There are two main types of abstracts: descriptive and informative </w:t>
      </w:r>
      <w:r w:rsidR="00AD0F8A" w:rsidRPr="00A63F08">
        <w:rPr>
          <w:rFonts w:ascii="Times New Roman" w:hAnsi="Times New Roman" w:cs="Times New Roman"/>
          <w:sz w:val="24"/>
          <w:szCs w:val="24"/>
        </w:rPr>
        <w:t>(</w:t>
      </w:r>
      <w:r w:rsidR="002507DA" w:rsidRPr="002507DA">
        <w:rPr>
          <w:rStyle w:val="Hyperlink"/>
          <w:rFonts w:ascii="Times New Roman" w:hAnsi="Times New Roman" w:cs="Times New Roman"/>
          <w:color w:val="auto"/>
          <w:sz w:val="24"/>
          <w:szCs w:val="24"/>
          <w:u w:val="none"/>
        </w:rPr>
        <w:t>The writing centre, 2018</w:t>
      </w:r>
      <w:r w:rsidR="00AD0F8A" w:rsidRPr="002507DA">
        <w:rPr>
          <w:rFonts w:ascii="Times New Roman" w:hAnsi="Times New Roman" w:cs="Times New Roman"/>
          <w:sz w:val="24"/>
          <w:szCs w:val="24"/>
        </w:rPr>
        <w:t xml:space="preserve">).  </w:t>
      </w:r>
      <w:r w:rsidR="0016237A" w:rsidRPr="002507DA">
        <w:rPr>
          <w:rFonts w:ascii="Times New Roman" w:hAnsi="Times New Roman" w:cs="Times New Roman"/>
          <w:sz w:val="24"/>
          <w:szCs w:val="24"/>
        </w:rPr>
        <w:t xml:space="preserve"> </w:t>
      </w:r>
    </w:p>
    <w:p w14:paraId="33660D2C" w14:textId="51F6B5F6" w:rsidR="00AD0F8A" w:rsidRPr="00A63F08" w:rsidRDefault="00AD0F8A" w:rsidP="0040749A">
      <w:pPr>
        <w:rPr>
          <w:rFonts w:ascii="Times New Roman" w:hAnsi="Times New Roman" w:cs="Times New Roman"/>
          <w:sz w:val="24"/>
          <w:szCs w:val="24"/>
        </w:rPr>
      </w:pPr>
      <w:r w:rsidRPr="00A63F08">
        <w:rPr>
          <w:rFonts w:ascii="Times New Roman" w:hAnsi="Times New Roman" w:cs="Times New Roman"/>
          <w:sz w:val="24"/>
          <w:szCs w:val="24"/>
        </w:rPr>
        <w:lastRenderedPageBreak/>
        <w:t>A descriptive abstract tells the reader what type of information is found in the longer work. It does not indicate the results, or the conclusions found in the research. A descriptive abstract will not contain key words from the research however it may include methods used. Overall a descriptive abstract is and outline of the longer work and are usually very short</w:t>
      </w:r>
      <w:r w:rsidR="005E3BA1">
        <w:rPr>
          <w:rFonts w:ascii="Times New Roman" w:hAnsi="Times New Roman" w:cs="Times New Roman"/>
          <w:sz w:val="24"/>
          <w:szCs w:val="24"/>
        </w:rPr>
        <w:t xml:space="preserve"> (</w:t>
      </w:r>
      <w:r w:rsidR="005E3BA1" w:rsidRPr="002507DA">
        <w:rPr>
          <w:rStyle w:val="Hyperlink"/>
          <w:rFonts w:ascii="Times New Roman" w:hAnsi="Times New Roman" w:cs="Times New Roman"/>
          <w:color w:val="auto"/>
          <w:sz w:val="24"/>
          <w:szCs w:val="24"/>
          <w:u w:val="none"/>
        </w:rPr>
        <w:t>The writing centre, 2018</w:t>
      </w:r>
      <w:r w:rsidR="005E3BA1" w:rsidRPr="002507DA">
        <w:rPr>
          <w:rFonts w:ascii="Times New Roman" w:hAnsi="Times New Roman" w:cs="Times New Roman"/>
          <w:sz w:val="24"/>
          <w:szCs w:val="24"/>
        </w:rPr>
        <w:t xml:space="preserve">).   </w:t>
      </w:r>
    </w:p>
    <w:p w14:paraId="762B17C4" w14:textId="1372C2A4" w:rsidR="00AD0F8A" w:rsidRPr="00A63F08" w:rsidRDefault="00AD0F8A" w:rsidP="0040749A">
      <w:pPr>
        <w:rPr>
          <w:rFonts w:ascii="Times New Roman" w:hAnsi="Times New Roman" w:cs="Times New Roman"/>
          <w:sz w:val="24"/>
          <w:szCs w:val="24"/>
        </w:rPr>
      </w:pPr>
      <w:r w:rsidRPr="00A63F08">
        <w:rPr>
          <w:rFonts w:ascii="Times New Roman" w:hAnsi="Times New Roman" w:cs="Times New Roman"/>
          <w:sz w:val="24"/>
          <w:szCs w:val="24"/>
        </w:rPr>
        <w:t xml:space="preserve">An </w:t>
      </w:r>
      <w:r w:rsidR="00B2309F" w:rsidRPr="00A63F08">
        <w:rPr>
          <w:rFonts w:ascii="Times New Roman" w:hAnsi="Times New Roman" w:cs="Times New Roman"/>
          <w:sz w:val="24"/>
          <w:szCs w:val="24"/>
        </w:rPr>
        <w:t>informative abstract present</w:t>
      </w:r>
      <w:r w:rsidRPr="00A63F08">
        <w:rPr>
          <w:rFonts w:ascii="Times New Roman" w:hAnsi="Times New Roman" w:cs="Times New Roman"/>
          <w:sz w:val="24"/>
          <w:szCs w:val="24"/>
        </w:rPr>
        <w:t xml:space="preserve"> and explains all the important results and evidence found in the longer work</w:t>
      </w:r>
      <w:r w:rsidR="00B2309F" w:rsidRPr="00A63F08">
        <w:rPr>
          <w:rFonts w:ascii="Times New Roman" w:hAnsi="Times New Roman" w:cs="Times New Roman"/>
          <w:sz w:val="24"/>
          <w:szCs w:val="24"/>
        </w:rPr>
        <w:t>. The information found in an informative abstract can be found in a descriptive abstract also however the informative abstract will also contain the results and conclusions of the research (</w:t>
      </w:r>
      <w:r w:rsidR="005E3BA1" w:rsidRPr="002507DA">
        <w:rPr>
          <w:rStyle w:val="Hyperlink"/>
          <w:rFonts w:ascii="Times New Roman" w:hAnsi="Times New Roman" w:cs="Times New Roman"/>
          <w:color w:val="auto"/>
          <w:sz w:val="24"/>
          <w:szCs w:val="24"/>
          <w:u w:val="none"/>
        </w:rPr>
        <w:t>The writing centre, 2018</w:t>
      </w:r>
      <w:r w:rsidR="005E3BA1" w:rsidRPr="002507DA">
        <w:rPr>
          <w:rFonts w:ascii="Times New Roman" w:hAnsi="Times New Roman" w:cs="Times New Roman"/>
          <w:sz w:val="24"/>
          <w:szCs w:val="24"/>
        </w:rPr>
        <w:t xml:space="preserve">).   </w:t>
      </w:r>
    </w:p>
    <w:p w14:paraId="702C6AD1" w14:textId="6E793005" w:rsidR="00AD0F8A" w:rsidRPr="00A63F08" w:rsidRDefault="00B2309F" w:rsidP="0040749A">
      <w:pPr>
        <w:rPr>
          <w:rFonts w:ascii="Times New Roman" w:hAnsi="Times New Roman" w:cs="Times New Roman"/>
          <w:sz w:val="24"/>
          <w:szCs w:val="24"/>
        </w:rPr>
      </w:pPr>
      <w:r w:rsidRPr="00A63F08">
        <w:rPr>
          <w:rFonts w:ascii="Times New Roman" w:hAnsi="Times New Roman" w:cs="Times New Roman"/>
          <w:sz w:val="24"/>
          <w:szCs w:val="24"/>
        </w:rPr>
        <w:t xml:space="preserve">In the research paper they use an informative abstract. </w:t>
      </w:r>
      <w:r w:rsidR="00B12D7F" w:rsidRPr="00A63F08">
        <w:rPr>
          <w:rFonts w:ascii="Times New Roman" w:hAnsi="Times New Roman" w:cs="Times New Roman"/>
          <w:sz w:val="24"/>
          <w:szCs w:val="24"/>
        </w:rPr>
        <w:t>This is clear because it explains the methods used in the study and gives the important findings. It also gives the conclusions of the study therefore this abstract has a lot more detail compared to a descriptive abstract</w:t>
      </w:r>
      <w:r w:rsidR="009328BA">
        <w:rPr>
          <w:rFonts w:ascii="Times New Roman" w:hAnsi="Times New Roman" w:cs="Times New Roman"/>
          <w:sz w:val="24"/>
          <w:szCs w:val="24"/>
        </w:rPr>
        <w:t xml:space="preserve"> (</w:t>
      </w:r>
      <w:proofErr w:type="spellStart"/>
      <w:r w:rsidR="009328BA">
        <w:rPr>
          <w:rFonts w:ascii="Times New Roman" w:hAnsi="Times New Roman" w:cs="Times New Roman"/>
          <w:sz w:val="24"/>
          <w:szCs w:val="24"/>
        </w:rPr>
        <w:t>Magola</w:t>
      </w:r>
      <w:proofErr w:type="spellEnd"/>
      <w:r w:rsidR="009328BA">
        <w:rPr>
          <w:rFonts w:ascii="Times New Roman" w:hAnsi="Times New Roman" w:cs="Times New Roman"/>
          <w:sz w:val="24"/>
          <w:szCs w:val="24"/>
        </w:rPr>
        <w:t xml:space="preserve">, Willis, </w:t>
      </w:r>
      <w:proofErr w:type="spellStart"/>
      <w:r w:rsidR="009328BA">
        <w:rPr>
          <w:rFonts w:ascii="Times New Roman" w:hAnsi="Times New Roman" w:cs="Times New Roman"/>
          <w:sz w:val="24"/>
          <w:szCs w:val="24"/>
        </w:rPr>
        <w:t>Schafheutle</w:t>
      </w:r>
      <w:proofErr w:type="spellEnd"/>
      <w:r w:rsidR="009328BA">
        <w:rPr>
          <w:rFonts w:ascii="Times New Roman" w:hAnsi="Times New Roman" w:cs="Times New Roman"/>
          <w:sz w:val="24"/>
          <w:szCs w:val="24"/>
        </w:rPr>
        <w:t xml:space="preserve"> 2018</w:t>
      </w:r>
      <w:r w:rsidR="00D0099D">
        <w:rPr>
          <w:rFonts w:ascii="Times New Roman" w:hAnsi="Times New Roman" w:cs="Times New Roman"/>
          <w:sz w:val="24"/>
          <w:szCs w:val="24"/>
        </w:rPr>
        <w:t>, p849</w:t>
      </w:r>
      <w:r w:rsidR="009328BA">
        <w:rPr>
          <w:rFonts w:ascii="Times New Roman" w:hAnsi="Times New Roman" w:cs="Times New Roman"/>
          <w:sz w:val="24"/>
          <w:szCs w:val="24"/>
        </w:rPr>
        <w:t>).</w:t>
      </w:r>
    </w:p>
    <w:p w14:paraId="56794CAF" w14:textId="0C8EAB76" w:rsidR="00AE296C" w:rsidRPr="00A63F08" w:rsidRDefault="00AE296C" w:rsidP="0040749A">
      <w:pPr>
        <w:rPr>
          <w:rFonts w:ascii="Times New Roman" w:hAnsi="Times New Roman" w:cs="Times New Roman"/>
          <w:sz w:val="24"/>
          <w:szCs w:val="24"/>
          <w:u w:val="single"/>
        </w:rPr>
      </w:pPr>
      <w:r w:rsidRPr="00A63F08">
        <w:rPr>
          <w:rFonts w:ascii="Times New Roman" w:hAnsi="Times New Roman" w:cs="Times New Roman"/>
          <w:sz w:val="24"/>
          <w:szCs w:val="24"/>
          <w:u w:val="single"/>
        </w:rPr>
        <w:t>Literature review</w:t>
      </w:r>
    </w:p>
    <w:p w14:paraId="77D595E7" w14:textId="2FD025B4" w:rsidR="004933E3" w:rsidRPr="00A63F08" w:rsidRDefault="003D4015">
      <w:pPr>
        <w:rPr>
          <w:rFonts w:ascii="Times New Roman" w:hAnsi="Times New Roman" w:cs="Times New Roman"/>
          <w:sz w:val="24"/>
          <w:szCs w:val="24"/>
        </w:rPr>
      </w:pPr>
      <w:r w:rsidRPr="00A63F08">
        <w:rPr>
          <w:rFonts w:ascii="Times New Roman" w:hAnsi="Times New Roman" w:cs="Times New Roman"/>
          <w:sz w:val="24"/>
          <w:szCs w:val="24"/>
        </w:rPr>
        <w:t>A literature review is a</w:t>
      </w:r>
      <w:r w:rsidR="007B707B" w:rsidRPr="00A63F08">
        <w:rPr>
          <w:rFonts w:ascii="Times New Roman" w:hAnsi="Times New Roman" w:cs="Times New Roman"/>
          <w:sz w:val="24"/>
          <w:szCs w:val="24"/>
        </w:rPr>
        <w:t>n account of what has already been published by other researchers</w:t>
      </w:r>
      <w:r w:rsidRPr="00A63F08">
        <w:rPr>
          <w:rFonts w:ascii="Times New Roman" w:hAnsi="Times New Roman" w:cs="Times New Roman"/>
          <w:sz w:val="24"/>
          <w:szCs w:val="24"/>
        </w:rPr>
        <w:t xml:space="preserve">, a </w:t>
      </w:r>
      <w:r w:rsidR="007B707B" w:rsidRPr="00A63F08">
        <w:rPr>
          <w:rFonts w:ascii="Times New Roman" w:hAnsi="Times New Roman" w:cs="Times New Roman"/>
          <w:sz w:val="24"/>
          <w:szCs w:val="24"/>
        </w:rPr>
        <w:t xml:space="preserve">good </w:t>
      </w:r>
      <w:r w:rsidRPr="00A63F08">
        <w:rPr>
          <w:rFonts w:ascii="Times New Roman" w:hAnsi="Times New Roman" w:cs="Times New Roman"/>
          <w:sz w:val="24"/>
          <w:szCs w:val="24"/>
        </w:rPr>
        <w:t>literature review should critique the body of literature.</w:t>
      </w:r>
      <w:r w:rsidR="007B707B" w:rsidRPr="00A63F08">
        <w:rPr>
          <w:rFonts w:ascii="Times New Roman" w:hAnsi="Times New Roman" w:cs="Times New Roman"/>
          <w:sz w:val="24"/>
          <w:szCs w:val="24"/>
        </w:rPr>
        <w:t xml:space="preserve"> </w:t>
      </w:r>
      <w:r w:rsidR="00B17DC2" w:rsidRPr="00A63F08">
        <w:rPr>
          <w:rFonts w:ascii="Times New Roman" w:hAnsi="Times New Roman" w:cs="Times New Roman"/>
          <w:sz w:val="24"/>
          <w:szCs w:val="24"/>
        </w:rPr>
        <w:t>It is a summary of previous research and other relevant evidence which is then reviewed collectively</w:t>
      </w:r>
      <w:r w:rsidR="00EF1B0E">
        <w:rPr>
          <w:rFonts w:ascii="Times New Roman" w:hAnsi="Times New Roman" w:cs="Times New Roman"/>
          <w:sz w:val="24"/>
          <w:szCs w:val="24"/>
        </w:rPr>
        <w:t xml:space="preserve"> </w:t>
      </w:r>
      <w:r w:rsidR="007B707B" w:rsidRPr="00246B9F">
        <w:rPr>
          <w:rFonts w:ascii="Times New Roman" w:hAnsi="Times New Roman" w:cs="Times New Roman"/>
          <w:sz w:val="24"/>
          <w:szCs w:val="24"/>
        </w:rPr>
        <w:t>(</w:t>
      </w:r>
      <w:r w:rsidR="00246B9F" w:rsidRPr="00246B9F">
        <w:rPr>
          <w:rStyle w:val="Hyperlink"/>
          <w:rFonts w:ascii="Times New Roman" w:hAnsi="Times New Roman" w:cs="Times New Roman"/>
          <w:color w:val="auto"/>
          <w:sz w:val="24"/>
          <w:szCs w:val="24"/>
          <w:u w:val="none"/>
        </w:rPr>
        <w:t>University of Toronto 2018</w:t>
      </w:r>
      <w:r w:rsidR="007B707B" w:rsidRPr="00246B9F">
        <w:rPr>
          <w:rFonts w:ascii="Times New Roman" w:hAnsi="Times New Roman" w:cs="Times New Roman"/>
          <w:sz w:val="24"/>
          <w:szCs w:val="24"/>
        </w:rPr>
        <w:t>).</w:t>
      </w:r>
    </w:p>
    <w:p w14:paraId="45965F06" w14:textId="61A25F55" w:rsidR="00503FE7" w:rsidRPr="00A63F08" w:rsidRDefault="00503FE7">
      <w:pPr>
        <w:rPr>
          <w:rFonts w:ascii="Times New Roman" w:hAnsi="Times New Roman" w:cs="Times New Roman"/>
          <w:sz w:val="24"/>
          <w:szCs w:val="24"/>
        </w:rPr>
      </w:pPr>
      <w:r w:rsidRPr="00A63F08">
        <w:rPr>
          <w:rFonts w:ascii="Times New Roman" w:hAnsi="Times New Roman" w:cs="Times New Roman"/>
          <w:sz w:val="24"/>
          <w:szCs w:val="24"/>
        </w:rPr>
        <w:t xml:space="preserve">The research paper </w:t>
      </w:r>
      <w:r w:rsidR="0046385F" w:rsidRPr="00A63F08">
        <w:rPr>
          <w:rFonts w:ascii="Times New Roman" w:hAnsi="Times New Roman" w:cs="Times New Roman"/>
          <w:sz w:val="24"/>
          <w:szCs w:val="24"/>
        </w:rPr>
        <w:t>uses a ran</w:t>
      </w:r>
      <w:r w:rsidR="009328BA">
        <w:rPr>
          <w:rFonts w:ascii="Times New Roman" w:hAnsi="Times New Roman" w:cs="Times New Roman"/>
          <w:sz w:val="24"/>
          <w:szCs w:val="24"/>
        </w:rPr>
        <w:t>ge</w:t>
      </w:r>
      <w:r w:rsidR="0046385F" w:rsidRPr="00A63F08">
        <w:rPr>
          <w:rFonts w:ascii="Times New Roman" w:hAnsi="Times New Roman" w:cs="Times New Roman"/>
          <w:sz w:val="24"/>
          <w:szCs w:val="24"/>
        </w:rPr>
        <w:t xml:space="preserve"> of different </w:t>
      </w:r>
      <w:r w:rsidR="00D0099D">
        <w:rPr>
          <w:rFonts w:ascii="Times New Roman" w:hAnsi="Times New Roman" w:cs="Times New Roman"/>
          <w:sz w:val="24"/>
          <w:szCs w:val="24"/>
        </w:rPr>
        <w:t xml:space="preserve">sources </w:t>
      </w:r>
      <w:r w:rsidR="0046385F" w:rsidRPr="00A63F08">
        <w:rPr>
          <w:rFonts w:ascii="Times New Roman" w:hAnsi="Times New Roman" w:cs="Times New Roman"/>
          <w:sz w:val="24"/>
          <w:szCs w:val="24"/>
        </w:rPr>
        <w:t xml:space="preserve">that </w:t>
      </w:r>
      <w:r w:rsidR="00D83F82" w:rsidRPr="00A63F08">
        <w:rPr>
          <w:rFonts w:ascii="Times New Roman" w:hAnsi="Times New Roman" w:cs="Times New Roman"/>
          <w:sz w:val="24"/>
          <w:szCs w:val="24"/>
        </w:rPr>
        <w:t>gives extensive knowledge on the topic of stresses on novice nurses and doctors, this relates to the study in the research paper on the challenges of novice community pharmacists.</w:t>
      </w:r>
      <w:r w:rsidR="00D0099D">
        <w:rPr>
          <w:rFonts w:ascii="Times New Roman" w:hAnsi="Times New Roman" w:cs="Times New Roman"/>
          <w:sz w:val="24"/>
          <w:szCs w:val="24"/>
        </w:rPr>
        <w:t xml:space="preserve"> The earliest piece of research used in this paper dates to 2000</w:t>
      </w:r>
      <w:r w:rsidR="004346BE">
        <w:rPr>
          <w:rFonts w:ascii="Times New Roman" w:hAnsi="Times New Roman" w:cs="Times New Roman"/>
          <w:sz w:val="24"/>
          <w:szCs w:val="24"/>
        </w:rPr>
        <w:t xml:space="preserve"> therefore being dated, this could affect the comparable of the literature to the study.</w:t>
      </w:r>
      <w:r w:rsidR="00D83F82" w:rsidRPr="00A63F08">
        <w:rPr>
          <w:rFonts w:ascii="Times New Roman" w:hAnsi="Times New Roman" w:cs="Times New Roman"/>
          <w:sz w:val="24"/>
          <w:szCs w:val="24"/>
        </w:rPr>
        <w:t xml:space="preserve"> </w:t>
      </w:r>
      <w:r w:rsidR="00625F30">
        <w:rPr>
          <w:rFonts w:ascii="Times New Roman" w:hAnsi="Times New Roman" w:cs="Times New Roman"/>
          <w:sz w:val="24"/>
          <w:szCs w:val="24"/>
        </w:rPr>
        <w:t>However,</w:t>
      </w:r>
      <w:r w:rsidR="004346BE">
        <w:rPr>
          <w:rFonts w:ascii="Times New Roman" w:hAnsi="Times New Roman" w:cs="Times New Roman"/>
          <w:sz w:val="24"/>
          <w:szCs w:val="24"/>
        </w:rPr>
        <w:t xml:space="preserve"> most sources used are dated within the last 10 years, for this reason the sources can be used in comparison to the study. </w:t>
      </w:r>
      <w:r w:rsidR="00D83F82" w:rsidRPr="00A63F08">
        <w:rPr>
          <w:rFonts w:ascii="Times New Roman" w:hAnsi="Times New Roman" w:cs="Times New Roman"/>
          <w:sz w:val="24"/>
          <w:szCs w:val="24"/>
        </w:rPr>
        <w:t>There is very little research that exists about the transition experiences of novice community pharmacists therefore this study uses literature reviews that can be related back to the study, for example, novice nurses and doctors experience similar stresses during the transition period</w:t>
      </w:r>
      <w:r w:rsidR="009328BA">
        <w:rPr>
          <w:rFonts w:ascii="Times New Roman" w:hAnsi="Times New Roman" w:cs="Times New Roman"/>
          <w:sz w:val="24"/>
          <w:szCs w:val="24"/>
        </w:rPr>
        <w:t xml:space="preserve"> (</w:t>
      </w:r>
      <w:proofErr w:type="spellStart"/>
      <w:r w:rsidR="009328BA">
        <w:rPr>
          <w:rFonts w:ascii="Times New Roman" w:hAnsi="Times New Roman" w:cs="Times New Roman"/>
          <w:sz w:val="24"/>
          <w:szCs w:val="24"/>
        </w:rPr>
        <w:t>Magola</w:t>
      </w:r>
      <w:proofErr w:type="spellEnd"/>
      <w:r w:rsidR="009328BA">
        <w:rPr>
          <w:rFonts w:ascii="Times New Roman" w:hAnsi="Times New Roman" w:cs="Times New Roman"/>
          <w:sz w:val="24"/>
          <w:szCs w:val="24"/>
        </w:rPr>
        <w:t xml:space="preserve">, Willis, </w:t>
      </w:r>
      <w:proofErr w:type="spellStart"/>
      <w:r w:rsidR="009328BA">
        <w:rPr>
          <w:rFonts w:ascii="Times New Roman" w:hAnsi="Times New Roman" w:cs="Times New Roman"/>
          <w:sz w:val="24"/>
          <w:szCs w:val="24"/>
        </w:rPr>
        <w:t>Schafheutle</w:t>
      </w:r>
      <w:proofErr w:type="spellEnd"/>
      <w:r w:rsidR="009328BA">
        <w:rPr>
          <w:rFonts w:ascii="Times New Roman" w:hAnsi="Times New Roman" w:cs="Times New Roman"/>
          <w:sz w:val="24"/>
          <w:szCs w:val="24"/>
        </w:rPr>
        <w:t xml:space="preserve"> 2018</w:t>
      </w:r>
      <w:r w:rsidR="00D0099D">
        <w:rPr>
          <w:rFonts w:ascii="Times New Roman" w:hAnsi="Times New Roman" w:cs="Times New Roman"/>
          <w:sz w:val="24"/>
          <w:szCs w:val="24"/>
        </w:rPr>
        <w:t>, pp850-851</w:t>
      </w:r>
      <w:r w:rsidR="009328BA">
        <w:rPr>
          <w:rFonts w:ascii="Times New Roman" w:hAnsi="Times New Roman" w:cs="Times New Roman"/>
          <w:sz w:val="24"/>
          <w:szCs w:val="24"/>
        </w:rPr>
        <w:t>).</w:t>
      </w:r>
    </w:p>
    <w:p w14:paraId="795F1214" w14:textId="48F7F0D9" w:rsidR="00B17DC2" w:rsidRPr="00A63F08" w:rsidRDefault="00B17DC2">
      <w:pPr>
        <w:rPr>
          <w:rFonts w:ascii="Times New Roman" w:hAnsi="Times New Roman" w:cs="Times New Roman"/>
          <w:sz w:val="24"/>
          <w:szCs w:val="24"/>
          <w:u w:val="single"/>
        </w:rPr>
      </w:pPr>
      <w:r w:rsidRPr="00A63F08">
        <w:rPr>
          <w:rFonts w:ascii="Times New Roman" w:hAnsi="Times New Roman" w:cs="Times New Roman"/>
          <w:sz w:val="24"/>
          <w:szCs w:val="24"/>
          <w:u w:val="single"/>
        </w:rPr>
        <w:t>Aim</w:t>
      </w:r>
    </w:p>
    <w:p w14:paraId="6801A0F8" w14:textId="3CC7EFD9" w:rsidR="00B07CB5" w:rsidRPr="00A63F08" w:rsidRDefault="00D07D2C">
      <w:pPr>
        <w:rPr>
          <w:rFonts w:ascii="Times New Roman" w:hAnsi="Times New Roman" w:cs="Times New Roman"/>
          <w:sz w:val="24"/>
          <w:szCs w:val="24"/>
        </w:rPr>
      </w:pPr>
      <w:r w:rsidRPr="00A63F08">
        <w:rPr>
          <w:rFonts w:ascii="Times New Roman" w:hAnsi="Times New Roman" w:cs="Times New Roman"/>
          <w:sz w:val="24"/>
          <w:szCs w:val="24"/>
        </w:rPr>
        <w:t xml:space="preserve">An aim is </w:t>
      </w:r>
      <w:r w:rsidR="00D02BFE" w:rsidRPr="00A63F08">
        <w:rPr>
          <w:rFonts w:ascii="Times New Roman" w:hAnsi="Times New Roman" w:cs="Times New Roman"/>
          <w:sz w:val="24"/>
          <w:szCs w:val="24"/>
        </w:rPr>
        <w:t xml:space="preserve">what the researcher is looking for when carrying out their study. It is important to have an aim when carrying out a study because </w:t>
      </w:r>
      <w:r w:rsidR="00704D7F" w:rsidRPr="00A63F08">
        <w:rPr>
          <w:rFonts w:ascii="Times New Roman" w:hAnsi="Times New Roman" w:cs="Times New Roman"/>
          <w:sz w:val="24"/>
          <w:szCs w:val="24"/>
        </w:rPr>
        <w:t xml:space="preserve">it makes it clear as to what the researcher is looking for, throughout the paper the researcher can </w:t>
      </w:r>
      <w:r w:rsidR="001B5B72" w:rsidRPr="00A63F08">
        <w:rPr>
          <w:rFonts w:ascii="Times New Roman" w:hAnsi="Times New Roman" w:cs="Times New Roman"/>
          <w:sz w:val="24"/>
          <w:szCs w:val="24"/>
        </w:rPr>
        <w:t>refer</w:t>
      </w:r>
      <w:r w:rsidR="00704D7F" w:rsidRPr="00A63F08">
        <w:rPr>
          <w:rFonts w:ascii="Times New Roman" w:hAnsi="Times New Roman" w:cs="Times New Roman"/>
          <w:sz w:val="24"/>
          <w:szCs w:val="24"/>
        </w:rPr>
        <w:t xml:space="preserve"> to the aim to ensure that </w:t>
      </w:r>
      <w:r w:rsidR="001B5B72" w:rsidRPr="00A63F08">
        <w:rPr>
          <w:rFonts w:ascii="Times New Roman" w:hAnsi="Times New Roman" w:cs="Times New Roman"/>
          <w:sz w:val="24"/>
          <w:szCs w:val="24"/>
        </w:rPr>
        <w:t xml:space="preserve">the findings are consistent. </w:t>
      </w:r>
    </w:p>
    <w:p w14:paraId="224F0E3B" w14:textId="6789F9BF" w:rsidR="001B5B72" w:rsidRPr="00A63F08" w:rsidRDefault="001B5B72">
      <w:pPr>
        <w:rPr>
          <w:rFonts w:ascii="Times New Roman" w:hAnsi="Times New Roman" w:cs="Times New Roman"/>
          <w:sz w:val="24"/>
          <w:szCs w:val="24"/>
        </w:rPr>
      </w:pPr>
      <w:r w:rsidRPr="00A63F08">
        <w:rPr>
          <w:rFonts w:ascii="Times New Roman" w:hAnsi="Times New Roman" w:cs="Times New Roman"/>
          <w:sz w:val="24"/>
          <w:szCs w:val="24"/>
        </w:rPr>
        <w:t xml:space="preserve">The aim of the study in the research paper </w:t>
      </w:r>
      <w:r w:rsidR="00AD22FC" w:rsidRPr="00A63F08">
        <w:rPr>
          <w:rFonts w:ascii="Times New Roman" w:hAnsi="Times New Roman" w:cs="Times New Roman"/>
          <w:sz w:val="24"/>
          <w:szCs w:val="24"/>
        </w:rPr>
        <w:t>was to identify the challenges that novice community pharmacists faced when transitioning to independent practitioner. They also aimed to identify the perceptions of the challenges faced and the importance of such challenges</w:t>
      </w:r>
      <w:r w:rsidR="009328BA">
        <w:rPr>
          <w:rFonts w:ascii="Times New Roman" w:hAnsi="Times New Roman" w:cs="Times New Roman"/>
          <w:sz w:val="24"/>
          <w:szCs w:val="24"/>
        </w:rPr>
        <w:t xml:space="preserve"> (</w:t>
      </w:r>
      <w:proofErr w:type="spellStart"/>
      <w:r w:rsidR="009328BA">
        <w:rPr>
          <w:rFonts w:ascii="Times New Roman" w:hAnsi="Times New Roman" w:cs="Times New Roman"/>
          <w:sz w:val="24"/>
          <w:szCs w:val="24"/>
        </w:rPr>
        <w:t>Magola</w:t>
      </w:r>
      <w:proofErr w:type="spellEnd"/>
      <w:r w:rsidR="009328BA">
        <w:rPr>
          <w:rFonts w:ascii="Times New Roman" w:hAnsi="Times New Roman" w:cs="Times New Roman"/>
          <w:sz w:val="24"/>
          <w:szCs w:val="24"/>
        </w:rPr>
        <w:t xml:space="preserve">, Willis, </w:t>
      </w:r>
      <w:proofErr w:type="spellStart"/>
      <w:r w:rsidR="009328BA">
        <w:rPr>
          <w:rFonts w:ascii="Times New Roman" w:hAnsi="Times New Roman" w:cs="Times New Roman"/>
          <w:sz w:val="24"/>
          <w:szCs w:val="24"/>
        </w:rPr>
        <w:t>Schafheutle</w:t>
      </w:r>
      <w:proofErr w:type="spellEnd"/>
      <w:r w:rsidR="009328BA">
        <w:rPr>
          <w:rFonts w:ascii="Times New Roman" w:hAnsi="Times New Roman" w:cs="Times New Roman"/>
          <w:sz w:val="24"/>
          <w:szCs w:val="24"/>
        </w:rPr>
        <w:t xml:space="preserve"> 2018</w:t>
      </w:r>
      <w:r w:rsidR="00E87F82">
        <w:rPr>
          <w:rFonts w:ascii="Times New Roman" w:hAnsi="Times New Roman" w:cs="Times New Roman"/>
          <w:sz w:val="24"/>
          <w:szCs w:val="24"/>
        </w:rPr>
        <w:t>, p849</w:t>
      </w:r>
      <w:r w:rsidR="009328BA">
        <w:rPr>
          <w:rFonts w:ascii="Times New Roman" w:hAnsi="Times New Roman" w:cs="Times New Roman"/>
          <w:sz w:val="24"/>
          <w:szCs w:val="24"/>
        </w:rPr>
        <w:t>).</w:t>
      </w:r>
    </w:p>
    <w:p w14:paraId="23BD659B" w14:textId="5443B2F8" w:rsidR="00AD22FC" w:rsidRPr="00A63F08" w:rsidRDefault="00AD22FC">
      <w:pPr>
        <w:rPr>
          <w:rFonts w:ascii="Times New Roman" w:hAnsi="Times New Roman" w:cs="Times New Roman"/>
          <w:sz w:val="24"/>
          <w:szCs w:val="24"/>
          <w:u w:val="single"/>
        </w:rPr>
      </w:pPr>
      <w:r w:rsidRPr="00A63F08">
        <w:rPr>
          <w:rFonts w:ascii="Times New Roman" w:hAnsi="Times New Roman" w:cs="Times New Roman"/>
          <w:sz w:val="24"/>
          <w:szCs w:val="24"/>
          <w:u w:val="single"/>
        </w:rPr>
        <w:t xml:space="preserve">Study Design </w:t>
      </w:r>
    </w:p>
    <w:p w14:paraId="0CCFECA4" w14:textId="21157FA1" w:rsidR="00B83DB0" w:rsidRPr="00A63F08" w:rsidRDefault="00B83DB0" w:rsidP="00B83DB0">
      <w:pPr>
        <w:rPr>
          <w:rFonts w:ascii="Times New Roman" w:hAnsi="Times New Roman" w:cs="Times New Roman"/>
          <w:sz w:val="24"/>
          <w:szCs w:val="24"/>
        </w:rPr>
      </w:pPr>
      <w:r w:rsidRPr="00A63F08">
        <w:rPr>
          <w:rFonts w:ascii="Times New Roman" w:hAnsi="Times New Roman" w:cs="Times New Roman"/>
          <w:sz w:val="24"/>
          <w:szCs w:val="24"/>
        </w:rPr>
        <w:t>Quantitative</w:t>
      </w:r>
      <w:r w:rsidR="000114B6" w:rsidRPr="00A63F08">
        <w:rPr>
          <w:rFonts w:ascii="Times New Roman" w:hAnsi="Times New Roman" w:cs="Times New Roman"/>
          <w:sz w:val="24"/>
          <w:szCs w:val="24"/>
        </w:rPr>
        <w:t xml:space="preserve"> </w:t>
      </w:r>
      <w:r w:rsidRPr="00A63F08">
        <w:rPr>
          <w:rFonts w:ascii="Times New Roman" w:hAnsi="Times New Roman" w:cs="Times New Roman"/>
          <w:sz w:val="24"/>
          <w:szCs w:val="24"/>
        </w:rPr>
        <w:t>data is data that can be measured numerically</w:t>
      </w:r>
      <w:r w:rsidR="00EF1B0E">
        <w:rPr>
          <w:rFonts w:ascii="Times New Roman" w:hAnsi="Times New Roman" w:cs="Times New Roman"/>
          <w:sz w:val="24"/>
          <w:szCs w:val="24"/>
        </w:rPr>
        <w:t>, for</w:t>
      </w:r>
      <w:r w:rsidRPr="00A63F08">
        <w:rPr>
          <w:rFonts w:ascii="Times New Roman" w:hAnsi="Times New Roman" w:cs="Times New Roman"/>
          <w:sz w:val="24"/>
          <w:szCs w:val="24"/>
        </w:rPr>
        <w:t xml:space="preserve"> example</w:t>
      </w:r>
      <w:r w:rsidR="00EF1B0E">
        <w:rPr>
          <w:rFonts w:ascii="Times New Roman" w:hAnsi="Times New Roman" w:cs="Times New Roman"/>
          <w:sz w:val="24"/>
          <w:szCs w:val="24"/>
        </w:rPr>
        <w:t>,</w:t>
      </w:r>
      <w:r w:rsidRPr="00A63F08">
        <w:rPr>
          <w:rFonts w:ascii="Times New Roman" w:hAnsi="Times New Roman" w:cs="Times New Roman"/>
          <w:sz w:val="24"/>
          <w:szCs w:val="24"/>
        </w:rPr>
        <w:t xml:space="preserve"> measuring temperature, length of fingernails or shoe size. All quantitative data is measured precisely and </w:t>
      </w:r>
      <w:r w:rsidRPr="00A63F08">
        <w:rPr>
          <w:rFonts w:ascii="Times New Roman" w:hAnsi="Times New Roman" w:cs="Times New Roman"/>
          <w:sz w:val="24"/>
          <w:szCs w:val="24"/>
        </w:rPr>
        <w:lastRenderedPageBreak/>
        <w:t xml:space="preserve">involves numbers and equations. Quantitative data involves exact measurements and is often considered to be very accurate </w:t>
      </w:r>
      <w:r w:rsidR="00FB775F">
        <w:rPr>
          <w:rFonts w:ascii="Times New Roman" w:hAnsi="Times New Roman" w:cs="Times New Roman"/>
          <w:sz w:val="24"/>
          <w:szCs w:val="24"/>
        </w:rPr>
        <w:t>(Reference 2018</w:t>
      </w:r>
      <w:r w:rsidRPr="00A63F08">
        <w:rPr>
          <w:rFonts w:ascii="Times New Roman" w:hAnsi="Times New Roman" w:cs="Times New Roman"/>
          <w:sz w:val="24"/>
          <w:szCs w:val="24"/>
        </w:rPr>
        <w:t>).</w:t>
      </w:r>
    </w:p>
    <w:p w14:paraId="5E353869" w14:textId="220AACAB" w:rsidR="000114B6" w:rsidRPr="00A63F08" w:rsidRDefault="000114B6">
      <w:pPr>
        <w:rPr>
          <w:rFonts w:ascii="Times New Roman" w:hAnsi="Times New Roman" w:cs="Times New Roman"/>
          <w:sz w:val="24"/>
          <w:szCs w:val="24"/>
        </w:rPr>
      </w:pPr>
      <w:r w:rsidRPr="00A63F08">
        <w:rPr>
          <w:rFonts w:ascii="Times New Roman" w:hAnsi="Times New Roman" w:cs="Times New Roman"/>
          <w:sz w:val="24"/>
          <w:szCs w:val="24"/>
        </w:rPr>
        <w:t>Qua</w:t>
      </w:r>
      <w:r w:rsidR="00B83DB0" w:rsidRPr="00A63F08">
        <w:rPr>
          <w:rFonts w:ascii="Times New Roman" w:hAnsi="Times New Roman" w:cs="Times New Roman"/>
          <w:sz w:val="24"/>
          <w:szCs w:val="24"/>
        </w:rPr>
        <w:t xml:space="preserve">litive </w:t>
      </w:r>
      <w:r w:rsidR="00F70BB8" w:rsidRPr="00A63F08">
        <w:rPr>
          <w:rFonts w:ascii="Times New Roman" w:hAnsi="Times New Roman" w:cs="Times New Roman"/>
          <w:sz w:val="24"/>
          <w:szCs w:val="24"/>
        </w:rPr>
        <w:t xml:space="preserve">data is data that can be arranged in to categories, for example, gender, colours or anything that does not have a number associated with it. </w:t>
      </w:r>
      <w:r w:rsidR="00056BCD" w:rsidRPr="00A63F08">
        <w:rPr>
          <w:rFonts w:ascii="Times New Roman" w:hAnsi="Times New Roman" w:cs="Times New Roman"/>
          <w:sz w:val="24"/>
          <w:szCs w:val="24"/>
        </w:rPr>
        <w:t xml:space="preserve">This type of data is commonly used in social sciences to </w:t>
      </w:r>
      <w:r w:rsidR="0032319E" w:rsidRPr="00A63F08">
        <w:rPr>
          <w:rFonts w:ascii="Times New Roman" w:hAnsi="Times New Roman" w:cs="Times New Roman"/>
          <w:sz w:val="24"/>
          <w:szCs w:val="24"/>
        </w:rPr>
        <w:t xml:space="preserve">record and analyse observations that cannot be measured, for example, children’s behaviours </w:t>
      </w:r>
      <w:r w:rsidR="00FB775F">
        <w:rPr>
          <w:rFonts w:ascii="Times New Roman" w:hAnsi="Times New Roman" w:cs="Times New Roman"/>
          <w:sz w:val="24"/>
          <w:szCs w:val="24"/>
        </w:rPr>
        <w:t>(ThoughtCo 2018</w:t>
      </w:r>
      <w:r w:rsidR="0032319E" w:rsidRPr="00A63F08">
        <w:rPr>
          <w:rFonts w:ascii="Times New Roman" w:hAnsi="Times New Roman" w:cs="Times New Roman"/>
          <w:sz w:val="24"/>
          <w:szCs w:val="24"/>
        </w:rPr>
        <w:t>).</w:t>
      </w:r>
    </w:p>
    <w:p w14:paraId="7F27AC33" w14:textId="684D890B" w:rsidR="00AD22FC" w:rsidRPr="00A63F08" w:rsidRDefault="00CA6382">
      <w:pPr>
        <w:rPr>
          <w:rFonts w:ascii="Times New Roman" w:hAnsi="Times New Roman" w:cs="Times New Roman"/>
          <w:sz w:val="24"/>
          <w:szCs w:val="24"/>
        </w:rPr>
      </w:pPr>
      <w:r w:rsidRPr="00A63F08">
        <w:rPr>
          <w:rFonts w:ascii="Times New Roman" w:hAnsi="Times New Roman" w:cs="Times New Roman"/>
          <w:sz w:val="24"/>
          <w:szCs w:val="24"/>
        </w:rPr>
        <w:t>In the study</w:t>
      </w:r>
      <w:r w:rsidR="00A45AE8" w:rsidRPr="00A63F08">
        <w:rPr>
          <w:rFonts w:ascii="Times New Roman" w:hAnsi="Times New Roman" w:cs="Times New Roman"/>
          <w:sz w:val="24"/>
          <w:szCs w:val="24"/>
        </w:rPr>
        <w:t xml:space="preserve"> they collect qualitative data, this is clear as they use nominal group discussions. These discussions allow for the researcher to collect the participants thoughts and feelings. During the study the researcher audio recorded discussions and analysed them for the results, this method is used to collect qualitive data.</w:t>
      </w:r>
      <w:r w:rsidR="000114B6" w:rsidRPr="00A63F08">
        <w:rPr>
          <w:rFonts w:ascii="Times New Roman" w:hAnsi="Times New Roman" w:cs="Times New Roman"/>
          <w:sz w:val="24"/>
          <w:szCs w:val="24"/>
        </w:rPr>
        <w:t xml:space="preserve"> Through the nominal group </w:t>
      </w:r>
      <w:r w:rsidR="00302B33" w:rsidRPr="00A63F08">
        <w:rPr>
          <w:rFonts w:ascii="Times New Roman" w:hAnsi="Times New Roman" w:cs="Times New Roman"/>
          <w:sz w:val="24"/>
          <w:szCs w:val="24"/>
        </w:rPr>
        <w:t>discussions,</w:t>
      </w:r>
      <w:r w:rsidR="000114B6" w:rsidRPr="00A63F08">
        <w:rPr>
          <w:rFonts w:ascii="Times New Roman" w:hAnsi="Times New Roman" w:cs="Times New Roman"/>
          <w:sz w:val="24"/>
          <w:szCs w:val="24"/>
        </w:rPr>
        <w:t xml:space="preserve"> the researchers found the most common challenges faced by novice community pharmacists, they then asked all the participants to rank these challenges in order of importance, this then gives some quantitative data as they need to determine the total number of participants that vote for each challenge being the most important and the least important</w:t>
      </w:r>
      <w:r w:rsidR="009328BA">
        <w:rPr>
          <w:rFonts w:ascii="Times New Roman" w:hAnsi="Times New Roman" w:cs="Times New Roman"/>
          <w:sz w:val="24"/>
          <w:szCs w:val="24"/>
        </w:rPr>
        <w:t xml:space="preserve"> (</w:t>
      </w:r>
      <w:proofErr w:type="spellStart"/>
      <w:r w:rsidR="009328BA">
        <w:rPr>
          <w:rFonts w:ascii="Times New Roman" w:hAnsi="Times New Roman" w:cs="Times New Roman"/>
          <w:sz w:val="24"/>
          <w:szCs w:val="24"/>
        </w:rPr>
        <w:t>Magola</w:t>
      </w:r>
      <w:proofErr w:type="spellEnd"/>
      <w:r w:rsidR="009328BA">
        <w:rPr>
          <w:rFonts w:ascii="Times New Roman" w:hAnsi="Times New Roman" w:cs="Times New Roman"/>
          <w:sz w:val="24"/>
          <w:szCs w:val="24"/>
        </w:rPr>
        <w:t xml:space="preserve">, Willis, </w:t>
      </w:r>
      <w:proofErr w:type="spellStart"/>
      <w:r w:rsidR="009328BA">
        <w:rPr>
          <w:rFonts w:ascii="Times New Roman" w:hAnsi="Times New Roman" w:cs="Times New Roman"/>
          <w:sz w:val="24"/>
          <w:szCs w:val="24"/>
        </w:rPr>
        <w:t>Schafheutle</w:t>
      </w:r>
      <w:proofErr w:type="spellEnd"/>
      <w:r w:rsidR="009328BA">
        <w:rPr>
          <w:rFonts w:ascii="Times New Roman" w:hAnsi="Times New Roman" w:cs="Times New Roman"/>
          <w:sz w:val="24"/>
          <w:szCs w:val="24"/>
        </w:rPr>
        <w:t xml:space="preserve"> 2018</w:t>
      </w:r>
      <w:r w:rsidR="00E87F82">
        <w:rPr>
          <w:rFonts w:ascii="Times New Roman" w:hAnsi="Times New Roman" w:cs="Times New Roman"/>
          <w:sz w:val="24"/>
          <w:szCs w:val="24"/>
        </w:rPr>
        <w:t>, p851</w:t>
      </w:r>
      <w:r w:rsidR="009328BA">
        <w:rPr>
          <w:rFonts w:ascii="Times New Roman" w:hAnsi="Times New Roman" w:cs="Times New Roman"/>
          <w:sz w:val="24"/>
          <w:szCs w:val="24"/>
        </w:rPr>
        <w:t>).</w:t>
      </w:r>
    </w:p>
    <w:p w14:paraId="22145518" w14:textId="1C95605A" w:rsidR="000114B6" w:rsidRPr="00A63F08" w:rsidRDefault="000114B6">
      <w:pPr>
        <w:rPr>
          <w:rFonts w:ascii="Times New Roman" w:hAnsi="Times New Roman" w:cs="Times New Roman"/>
          <w:sz w:val="24"/>
          <w:szCs w:val="24"/>
          <w:u w:val="single"/>
        </w:rPr>
      </w:pPr>
      <w:r w:rsidRPr="00A63F08">
        <w:rPr>
          <w:rFonts w:ascii="Times New Roman" w:hAnsi="Times New Roman" w:cs="Times New Roman"/>
          <w:sz w:val="24"/>
          <w:szCs w:val="24"/>
          <w:u w:val="single"/>
        </w:rPr>
        <w:t>Sample</w:t>
      </w:r>
    </w:p>
    <w:p w14:paraId="299E3078" w14:textId="4159C608" w:rsidR="00F72EE6" w:rsidRPr="00A63F08" w:rsidRDefault="00F72EE6">
      <w:pPr>
        <w:rPr>
          <w:rFonts w:ascii="Times New Roman" w:hAnsi="Times New Roman" w:cs="Times New Roman"/>
          <w:sz w:val="24"/>
          <w:szCs w:val="24"/>
        </w:rPr>
      </w:pPr>
      <w:r w:rsidRPr="00A63F08">
        <w:rPr>
          <w:rFonts w:ascii="Times New Roman" w:hAnsi="Times New Roman" w:cs="Times New Roman"/>
          <w:sz w:val="24"/>
          <w:szCs w:val="24"/>
        </w:rPr>
        <w:t>A sample group is a group of people that take part in a study also known as participants. To collect the sample group that researchers use the method, sampling, this is the process of selecting a representative group from the chosen population in the study</w:t>
      </w:r>
      <w:r w:rsidR="009328BA">
        <w:rPr>
          <w:rFonts w:ascii="Times New Roman" w:hAnsi="Times New Roman" w:cs="Times New Roman"/>
          <w:sz w:val="24"/>
          <w:szCs w:val="24"/>
        </w:rPr>
        <w:t xml:space="preserve"> </w:t>
      </w:r>
      <w:r w:rsidR="00FB775F">
        <w:rPr>
          <w:rFonts w:ascii="Times New Roman" w:hAnsi="Times New Roman" w:cs="Times New Roman"/>
          <w:sz w:val="24"/>
          <w:szCs w:val="24"/>
        </w:rPr>
        <w:t>(Simply Psychology 2018</w:t>
      </w:r>
      <w:r w:rsidRPr="00A63F08">
        <w:rPr>
          <w:rFonts w:ascii="Times New Roman" w:hAnsi="Times New Roman" w:cs="Times New Roman"/>
          <w:sz w:val="24"/>
          <w:szCs w:val="24"/>
        </w:rPr>
        <w:t>).</w:t>
      </w:r>
    </w:p>
    <w:p w14:paraId="3D9C12A9" w14:textId="7BF4ABDA" w:rsidR="00436825" w:rsidRPr="00D54970" w:rsidRDefault="0015696C">
      <w:pPr>
        <w:rPr>
          <w:rFonts w:ascii="Times New Roman" w:hAnsi="Times New Roman" w:cs="Times New Roman"/>
          <w:sz w:val="24"/>
          <w:szCs w:val="24"/>
        </w:rPr>
      </w:pPr>
      <w:r w:rsidRPr="00A63F08">
        <w:rPr>
          <w:rFonts w:ascii="Times New Roman" w:hAnsi="Times New Roman" w:cs="Times New Roman"/>
          <w:sz w:val="24"/>
          <w:szCs w:val="24"/>
        </w:rPr>
        <w:t xml:space="preserve">To recruit participants in the </w:t>
      </w:r>
      <w:r w:rsidR="009328BA">
        <w:rPr>
          <w:rFonts w:ascii="Times New Roman" w:hAnsi="Times New Roman" w:cs="Times New Roman"/>
          <w:sz w:val="24"/>
          <w:szCs w:val="24"/>
        </w:rPr>
        <w:t xml:space="preserve">study </w:t>
      </w:r>
      <w:r w:rsidRPr="00A63F08">
        <w:rPr>
          <w:rFonts w:ascii="Times New Roman" w:hAnsi="Times New Roman" w:cs="Times New Roman"/>
          <w:sz w:val="24"/>
          <w:szCs w:val="24"/>
        </w:rPr>
        <w:t>the researcher decided to use two variables, one being job role and the other the work place setting. The sample group was taken from four populations: novice community pharmacists</w:t>
      </w:r>
      <w:r w:rsidR="0029537A" w:rsidRPr="00A63F08">
        <w:rPr>
          <w:rFonts w:ascii="Times New Roman" w:hAnsi="Times New Roman" w:cs="Times New Roman"/>
          <w:sz w:val="24"/>
          <w:szCs w:val="24"/>
        </w:rPr>
        <w:t xml:space="preserve"> (NCP’S)</w:t>
      </w:r>
      <w:r w:rsidRPr="00A63F08">
        <w:rPr>
          <w:rFonts w:ascii="Times New Roman" w:hAnsi="Times New Roman" w:cs="Times New Roman"/>
          <w:sz w:val="24"/>
          <w:szCs w:val="24"/>
        </w:rPr>
        <w:t>, early career pharmacists and preregistration tutors</w:t>
      </w:r>
      <w:r w:rsidR="00BE156B" w:rsidRPr="00A63F08">
        <w:rPr>
          <w:rFonts w:ascii="Times New Roman" w:hAnsi="Times New Roman" w:cs="Times New Roman"/>
          <w:sz w:val="24"/>
          <w:szCs w:val="24"/>
        </w:rPr>
        <w:t xml:space="preserve">, all of which have experience in the transition period to independent practice. </w:t>
      </w:r>
      <w:r w:rsidR="008F5DEA" w:rsidRPr="00A63F08">
        <w:rPr>
          <w:rFonts w:ascii="Times New Roman" w:hAnsi="Times New Roman" w:cs="Times New Roman"/>
          <w:sz w:val="24"/>
          <w:szCs w:val="24"/>
        </w:rPr>
        <w:t>A range of community pharmacy settings were used to recruit participants, from independent supermarkets to large multiple pharmacies</w:t>
      </w:r>
      <w:r w:rsidR="0029537A" w:rsidRPr="00A63F08">
        <w:rPr>
          <w:rFonts w:ascii="Times New Roman" w:hAnsi="Times New Roman" w:cs="Times New Roman"/>
          <w:sz w:val="24"/>
          <w:szCs w:val="24"/>
        </w:rPr>
        <w:t>. The researcher searched 241 pharmacies within a 6-mile radius of the research institution, of these 241 pharmacies there were 35 that provided preregistration training and had NCP’s working there regularly. To recruit these participants the researcher sent out study invitations, those who wanted to take part were given an information sheet before consenting to take part in the study</w:t>
      </w:r>
      <w:r w:rsidR="0049637D" w:rsidRPr="00A63F08">
        <w:rPr>
          <w:rFonts w:ascii="Times New Roman" w:hAnsi="Times New Roman" w:cs="Times New Roman"/>
          <w:sz w:val="24"/>
          <w:szCs w:val="24"/>
        </w:rPr>
        <w:t>, this is known as opportunity sampling.</w:t>
      </w:r>
      <w:r w:rsidR="004C4D3C">
        <w:rPr>
          <w:rFonts w:ascii="Times New Roman" w:hAnsi="Times New Roman" w:cs="Times New Roman"/>
          <w:sz w:val="24"/>
          <w:szCs w:val="24"/>
        </w:rPr>
        <w:t xml:space="preserve"> An opportunity sample are participants that are avai</w:t>
      </w:r>
      <w:r w:rsidR="004346BE">
        <w:rPr>
          <w:rFonts w:ascii="Times New Roman" w:hAnsi="Times New Roman" w:cs="Times New Roman"/>
          <w:sz w:val="24"/>
          <w:szCs w:val="24"/>
        </w:rPr>
        <w:t>lable and willing at a given time.</w:t>
      </w:r>
      <w:r w:rsidR="00FD5AAF">
        <w:rPr>
          <w:rFonts w:ascii="Times New Roman" w:hAnsi="Times New Roman" w:cs="Times New Roman"/>
          <w:sz w:val="24"/>
          <w:szCs w:val="24"/>
        </w:rPr>
        <w:t xml:space="preserve"> </w:t>
      </w:r>
      <w:r w:rsidR="0029537A" w:rsidRPr="00A63F08">
        <w:rPr>
          <w:rFonts w:ascii="Times New Roman" w:hAnsi="Times New Roman" w:cs="Times New Roman"/>
          <w:sz w:val="24"/>
          <w:szCs w:val="24"/>
        </w:rPr>
        <w:t xml:space="preserve">As well as this method snowball sampling was also used, </w:t>
      </w:r>
      <w:r w:rsidR="00FD5AAF">
        <w:rPr>
          <w:rFonts w:ascii="Times New Roman" w:hAnsi="Times New Roman" w:cs="Times New Roman"/>
          <w:sz w:val="24"/>
          <w:szCs w:val="24"/>
        </w:rPr>
        <w:t>this</w:t>
      </w:r>
      <w:r w:rsidR="00E749F2">
        <w:rPr>
          <w:rFonts w:ascii="Times New Roman" w:hAnsi="Times New Roman" w:cs="Times New Roman"/>
          <w:sz w:val="24"/>
          <w:szCs w:val="24"/>
        </w:rPr>
        <w:t xml:space="preserve"> is</w:t>
      </w:r>
      <w:r w:rsidR="006F076B">
        <w:rPr>
          <w:rFonts w:ascii="Times New Roman" w:hAnsi="Times New Roman" w:cs="Times New Roman"/>
          <w:sz w:val="24"/>
          <w:szCs w:val="24"/>
        </w:rPr>
        <w:t xml:space="preserve"> a non-probability method </w:t>
      </w:r>
      <w:r w:rsidR="00D311D8">
        <w:rPr>
          <w:rFonts w:ascii="Times New Roman" w:hAnsi="Times New Roman" w:cs="Times New Roman"/>
          <w:sz w:val="24"/>
          <w:szCs w:val="24"/>
        </w:rPr>
        <w:t>in which you recruit new participants from the acquaintances from participants already taking part in the study (Jensen 2016). P</w:t>
      </w:r>
      <w:r w:rsidR="0029537A" w:rsidRPr="00A63F08">
        <w:rPr>
          <w:rFonts w:ascii="Times New Roman" w:hAnsi="Times New Roman" w:cs="Times New Roman"/>
          <w:sz w:val="24"/>
          <w:szCs w:val="24"/>
        </w:rPr>
        <w:t>articipants were</w:t>
      </w:r>
      <w:r w:rsidR="00D311D8">
        <w:rPr>
          <w:rFonts w:ascii="Times New Roman" w:hAnsi="Times New Roman" w:cs="Times New Roman"/>
          <w:sz w:val="24"/>
          <w:szCs w:val="24"/>
        </w:rPr>
        <w:t xml:space="preserve"> also</w:t>
      </w:r>
      <w:r w:rsidR="0029537A" w:rsidRPr="00A63F08">
        <w:rPr>
          <w:rFonts w:ascii="Times New Roman" w:hAnsi="Times New Roman" w:cs="Times New Roman"/>
          <w:sz w:val="24"/>
          <w:szCs w:val="24"/>
        </w:rPr>
        <w:t xml:space="preserve"> given an incentive to take part</w:t>
      </w:r>
      <w:r w:rsidR="009328BA">
        <w:rPr>
          <w:rFonts w:ascii="Times New Roman" w:hAnsi="Times New Roman" w:cs="Times New Roman"/>
          <w:sz w:val="24"/>
          <w:szCs w:val="24"/>
        </w:rPr>
        <w:t xml:space="preserve"> (</w:t>
      </w:r>
      <w:proofErr w:type="spellStart"/>
      <w:r w:rsidR="009328BA">
        <w:rPr>
          <w:rFonts w:ascii="Times New Roman" w:hAnsi="Times New Roman" w:cs="Times New Roman"/>
          <w:sz w:val="24"/>
          <w:szCs w:val="24"/>
        </w:rPr>
        <w:t>Magola</w:t>
      </w:r>
      <w:proofErr w:type="spellEnd"/>
      <w:r w:rsidR="009328BA">
        <w:rPr>
          <w:rFonts w:ascii="Times New Roman" w:hAnsi="Times New Roman" w:cs="Times New Roman"/>
          <w:sz w:val="24"/>
          <w:szCs w:val="24"/>
        </w:rPr>
        <w:t xml:space="preserve">, Willis, </w:t>
      </w:r>
      <w:proofErr w:type="spellStart"/>
      <w:r w:rsidR="009328BA">
        <w:rPr>
          <w:rFonts w:ascii="Times New Roman" w:hAnsi="Times New Roman" w:cs="Times New Roman"/>
          <w:sz w:val="24"/>
          <w:szCs w:val="24"/>
        </w:rPr>
        <w:t>Schafheutle</w:t>
      </w:r>
      <w:proofErr w:type="spellEnd"/>
      <w:r w:rsidR="009328BA">
        <w:rPr>
          <w:rFonts w:ascii="Times New Roman" w:hAnsi="Times New Roman" w:cs="Times New Roman"/>
          <w:sz w:val="24"/>
          <w:szCs w:val="24"/>
        </w:rPr>
        <w:t xml:space="preserve"> 2018</w:t>
      </w:r>
      <w:r w:rsidR="00E87F82">
        <w:rPr>
          <w:rFonts w:ascii="Times New Roman" w:hAnsi="Times New Roman" w:cs="Times New Roman"/>
          <w:sz w:val="24"/>
          <w:szCs w:val="24"/>
        </w:rPr>
        <w:t>, pp851-852</w:t>
      </w:r>
      <w:r w:rsidR="009328BA">
        <w:rPr>
          <w:rFonts w:ascii="Times New Roman" w:hAnsi="Times New Roman" w:cs="Times New Roman"/>
          <w:sz w:val="24"/>
          <w:szCs w:val="24"/>
        </w:rPr>
        <w:t>).</w:t>
      </w:r>
    </w:p>
    <w:p w14:paraId="196A3CE9" w14:textId="2B3F7C9B" w:rsidR="00CC7DD8" w:rsidRPr="00A63F08" w:rsidRDefault="00CC7DD8">
      <w:pPr>
        <w:rPr>
          <w:rFonts w:ascii="Times New Roman" w:hAnsi="Times New Roman" w:cs="Times New Roman"/>
          <w:sz w:val="24"/>
          <w:szCs w:val="24"/>
          <w:u w:val="single"/>
        </w:rPr>
      </w:pPr>
      <w:r w:rsidRPr="00A63F08">
        <w:rPr>
          <w:rFonts w:ascii="Times New Roman" w:hAnsi="Times New Roman" w:cs="Times New Roman"/>
          <w:sz w:val="24"/>
          <w:szCs w:val="24"/>
          <w:u w:val="single"/>
        </w:rPr>
        <w:t xml:space="preserve">Data Collection </w:t>
      </w:r>
    </w:p>
    <w:p w14:paraId="60B14C32" w14:textId="54F64B27" w:rsidR="00CC7DD8" w:rsidRDefault="00E24850">
      <w:pPr>
        <w:rPr>
          <w:rFonts w:ascii="Times New Roman" w:hAnsi="Times New Roman" w:cs="Times New Roman"/>
          <w:sz w:val="24"/>
          <w:szCs w:val="24"/>
        </w:rPr>
      </w:pPr>
      <w:r w:rsidRPr="00A63F08">
        <w:rPr>
          <w:rFonts w:ascii="Times New Roman" w:hAnsi="Times New Roman" w:cs="Times New Roman"/>
          <w:sz w:val="24"/>
          <w:szCs w:val="24"/>
        </w:rPr>
        <w:t xml:space="preserve">Data collection is the gathering and measuring of information from a variety of sources to get a complete and accurate representation of one topic. Data collection allows for organisation to answer a relevant question </w:t>
      </w:r>
      <w:r w:rsidR="00FB775F">
        <w:rPr>
          <w:rFonts w:ascii="Times New Roman" w:hAnsi="Times New Roman" w:cs="Times New Roman"/>
          <w:sz w:val="24"/>
          <w:szCs w:val="24"/>
        </w:rPr>
        <w:t>(TechTarget 2018</w:t>
      </w:r>
      <w:r w:rsidRPr="00A63F08">
        <w:rPr>
          <w:rFonts w:ascii="Times New Roman" w:hAnsi="Times New Roman" w:cs="Times New Roman"/>
          <w:sz w:val="24"/>
          <w:szCs w:val="24"/>
        </w:rPr>
        <w:t>).</w:t>
      </w:r>
    </w:p>
    <w:p w14:paraId="330957F9" w14:textId="2B9C22A3" w:rsidR="00472AA8" w:rsidRDefault="00472AA8">
      <w:pPr>
        <w:rPr>
          <w:rFonts w:ascii="Times New Roman" w:hAnsi="Times New Roman" w:cs="Times New Roman"/>
          <w:sz w:val="24"/>
          <w:szCs w:val="24"/>
        </w:rPr>
      </w:pPr>
      <w:r>
        <w:rPr>
          <w:rFonts w:ascii="Times New Roman" w:hAnsi="Times New Roman" w:cs="Times New Roman"/>
          <w:sz w:val="24"/>
          <w:szCs w:val="24"/>
        </w:rPr>
        <w:t xml:space="preserve">The study in the research paper used the nominal group technique (NGT) to identify the challenges faced by NCP’S in the transition period. The NGT allows problem identification as well as solution generation. It allows for all participants taking part in the group discussion </w:t>
      </w:r>
      <w:r>
        <w:rPr>
          <w:rFonts w:ascii="Times New Roman" w:hAnsi="Times New Roman" w:cs="Times New Roman"/>
          <w:sz w:val="24"/>
          <w:szCs w:val="24"/>
        </w:rPr>
        <w:lastRenderedPageBreak/>
        <w:t xml:space="preserve">to be heard. NGT is a more structured technique compared to </w:t>
      </w:r>
      <w:r w:rsidR="001128F1">
        <w:rPr>
          <w:rFonts w:ascii="Times New Roman" w:hAnsi="Times New Roman" w:cs="Times New Roman"/>
          <w:sz w:val="24"/>
          <w:szCs w:val="24"/>
        </w:rPr>
        <w:t xml:space="preserve">similar techniques </w:t>
      </w:r>
      <w:r w:rsidR="005071EB">
        <w:rPr>
          <w:rFonts w:ascii="Times New Roman" w:hAnsi="Times New Roman" w:cs="Times New Roman"/>
          <w:sz w:val="24"/>
          <w:szCs w:val="24"/>
        </w:rPr>
        <w:t xml:space="preserve">such as a focus group </w:t>
      </w:r>
      <w:r w:rsidR="009328BA">
        <w:rPr>
          <w:rFonts w:ascii="Times New Roman" w:hAnsi="Times New Roman" w:cs="Times New Roman"/>
          <w:sz w:val="24"/>
          <w:szCs w:val="24"/>
        </w:rPr>
        <w:t>(</w:t>
      </w:r>
      <w:proofErr w:type="spellStart"/>
      <w:r w:rsidR="009328BA">
        <w:rPr>
          <w:rFonts w:ascii="Times New Roman" w:hAnsi="Times New Roman" w:cs="Times New Roman"/>
          <w:sz w:val="24"/>
          <w:szCs w:val="24"/>
        </w:rPr>
        <w:t>Magola</w:t>
      </w:r>
      <w:proofErr w:type="spellEnd"/>
      <w:r w:rsidR="009328BA">
        <w:rPr>
          <w:rFonts w:ascii="Times New Roman" w:hAnsi="Times New Roman" w:cs="Times New Roman"/>
          <w:sz w:val="24"/>
          <w:szCs w:val="24"/>
        </w:rPr>
        <w:t xml:space="preserve">, Willis, </w:t>
      </w:r>
      <w:proofErr w:type="spellStart"/>
      <w:r w:rsidR="009328BA">
        <w:rPr>
          <w:rFonts w:ascii="Times New Roman" w:hAnsi="Times New Roman" w:cs="Times New Roman"/>
          <w:sz w:val="24"/>
          <w:szCs w:val="24"/>
        </w:rPr>
        <w:t>Schafheutle</w:t>
      </w:r>
      <w:proofErr w:type="spellEnd"/>
      <w:r w:rsidR="009328BA">
        <w:rPr>
          <w:rFonts w:ascii="Times New Roman" w:hAnsi="Times New Roman" w:cs="Times New Roman"/>
          <w:sz w:val="24"/>
          <w:szCs w:val="24"/>
        </w:rPr>
        <w:t xml:space="preserve"> 2018</w:t>
      </w:r>
      <w:r w:rsidR="00E87F82">
        <w:rPr>
          <w:rFonts w:ascii="Times New Roman" w:hAnsi="Times New Roman" w:cs="Times New Roman"/>
          <w:sz w:val="24"/>
          <w:szCs w:val="24"/>
        </w:rPr>
        <w:t>, p851</w:t>
      </w:r>
      <w:r w:rsidR="009328BA">
        <w:rPr>
          <w:rFonts w:ascii="Times New Roman" w:hAnsi="Times New Roman" w:cs="Times New Roman"/>
          <w:sz w:val="24"/>
          <w:szCs w:val="24"/>
        </w:rPr>
        <w:t>).</w:t>
      </w:r>
      <w:r w:rsidR="00355434">
        <w:rPr>
          <w:rFonts w:ascii="Times New Roman" w:hAnsi="Times New Roman" w:cs="Times New Roman"/>
          <w:sz w:val="24"/>
          <w:szCs w:val="24"/>
        </w:rPr>
        <w:t xml:space="preserve"> </w:t>
      </w:r>
      <w:r w:rsidR="00D405B7">
        <w:rPr>
          <w:rFonts w:ascii="Times New Roman" w:hAnsi="Times New Roman" w:cs="Times New Roman"/>
          <w:sz w:val="24"/>
          <w:szCs w:val="24"/>
        </w:rPr>
        <w:t>A focus group is a technique that involves participants interacting together in a group to discuss a chosen topic</w:t>
      </w:r>
      <w:r w:rsidR="005071EB">
        <w:rPr>
          <w:rFonts w:ascii="Times New Roman" w:hAnsi="Times New Roman" w:cs="Times New Roman"/>
          <w:sz w:val="24"/>
          <w:szCs w:val="24"/>
        </w:rPr>
        <w:t>, these discussions can be monitored to ensure that everything discussed is relevant to the topic</w:t>
      </w:r>
      <w:r w:rsidR="00D405B7">
        <w:rPr>
          <w:rFonts w:ascii="Times New Roman" w:hAnsi="Times New Roman" w:cs="Times New Roman"/>
          <w:sz w:val="24"/>
          <w:szCs w:val="24"/>
        </w:rPr>
        <w:t xml:space="preserve"> (Jensen 2016). </w:t>
      </w:r>
    </w:p>
    <w:p w14:paraId="11C763A8" w14:textId="1360DA86" w:rsidR="00472AA8" w:rsidRPr="00B0281E" w:rsidRDefault="00472AA8">
      <w:pPr>
        <w:rPr>
          <w:rFonts w:ascii="Times New Roman" w:hAnsi="Times New Roman" w:cs="Times New Roman"/>
          <w:sz w:val="24"/>
          <w:szCs w:val="24"/>
          <w:u w:val="single"/>
        </w:rPr>
      </w:pPr>
      <w:r w:rsidRPr="00472AA8">
        <w:rPr>
          <w:rFonts w:ascii="Times New Roman" w:hAnsi="Times New Roman" w:cs="Times New Roman"/>
          <w:sz w:val="24"/>
          <w:szCs w:val="24"/>
          <w:u w:val="single"/>
        </w:rPr>
        <w:t>Ethics</w:t>
      </w:r>
    </w:p>
    <w:p w14:paraId="2AA3FDDB" w14:textId="4D1C7E04" w:rsidR="0024537A" w:rsidRDefault="00B0281E">
      <w:pPr>
        <w:rPr>
          <w:rStyle w:val="selectable"/>
          <w:rFonts w:ascii="Times New Roman" w:hAnsi="Times New Roman" w:cs="Times New Roman"/>
          <w:color w:val="000000"/>
          <w:sz w:val="24"/>
          <w:szCs w:val="24"/>
        </w:rPr>
      </w:pPr>
      <w:r w:rsidRPr="00B0281E">
        <w:rPr>
          <w:rFonts w:ascii="Times New Roman" w:hAnsi="Times New Roman" w:cs="Times New Roman"/>
          <w:sz w:val="24"/>
          <w:szCs w:val="24"/>
        </w:rPr>
        <w:t>According to Oxford dictionary ethics is “</w:t>
      </w:r>
      <w:r w:rsidRPr="00B0281E">
        <w:rPr>
          <w:rStyle w:val="ind"/>
          <w:rFonts w:ascii="Times New Roman" w:hAnsi="Times New Roman" w:cs="Times New Roman"/>
          <w:sz w:val="24"/>
          <w:szCs w:val="24"/>
        </w:rPr>
        <w:t>moral principles that govern a person's behaviour or the conducting of an activity”</w:t>
      </w:r>
      <w:r>
        <w:rPr>
          <w:rStyle w:val="ind"/>
          <w:rFonts w:ascii="Times New Roman" w:hAnsi="Times New Roman" w:cs="Times New Roman"/>
          <w:sz w:val="24"/>
          <w:szCs w:val="24"/>
        </w:rPr>
        <w:t xml:space="preserve"> </w:t>
      </w:r>
      <w:r w:rsidRPr="00B0281E">
        <w:rPr>
          <w:rStyle w:val="selectable"/>
          <w:rFonts w:ascii="Times New Roman" w:hAnsi="Times New Roman" w:cs="Times New Roman"/>
          <w:color w:val="000000"/>
          <w:sz w:val="24"/>
          <w:szCs w:val="24"/>
        </w:rPr>
        <w:t>(oxford dictionary, 2018)</w:t>
      </w:r>
      <w:r>
        <w:rPr>
          <w:rStyle w:val="selectable"/>
          <w:rFonts w:ascii="Times New Roman" w:hAnsi="Times New Roman" w:cs="Times New Roman"/>
          <w:color w:val="000000"/>
          <w:sz w:val="24"/>
          <w:szCs w:val="24"/>
        </w:rPr>
        <w:t>.</w:t>
      </w:r>
      <w:r w:rsidR="0024537A">
        <w:rPr>
          <w:rStyle w:val="selectable"/>
          <w:rFonts w:ascii="Times New Roman" w:hAnsi="Times New Roman" w:cs="Times New Roman"/>
          <w:color w:val="000000"/>
          <w:sz w:val="24"/>
          <w:szCs w:val="24"/>
        </w:rPr>
        <w:t xml:space="preserve"> Ethics are important in a study as it makes the study ethically moral. Participants should be told what they will be required to do in the study as this will allow them to make an informed decision as to whether they want to take part, this makes the study more ethical. The participants should also be given the right to withdraw, this means the participants may withdraw from the study at any point, they should also have the right to withdraw their data. </w:t>
      </w:r>
    </w:p>
    <w:p w14:paraId="591B497A" w14:textId="7F7BBD7E" w:rsidR="0024537A" w:rsidRDefault="0024537A">
      <w:pPr>
        <w:rPr>
          <w:rFonts w:ascii="Times New Roman" w:hAnsi="Times New Roman" w:cs="Times New Roman"/>
          <w:sz w:val="24"/>
          <w:szCs w:val="24"/>
        </w:rPr>
      </w:pPr>
      <w:r>
        <w:rPr>
          <w:rStyle w:val="selectable"/>
          <w:rFonts w:ascii="Times New Roman" w:hAnsi="Times New Roman" w:cs="Times New Roman"/>
          <w:color w:val="000000"/>
          <w:sz w:val="24"/>
          <w:szCs w:val="24"/>
        </w:rPr>
        <w:t xml:space="preserve">In the research paper </w:t>
      </w:r>
      <w:r>
        <w:rPr>
          <w:rFonts w:ascii="Times New Roman" w:hAnsi="Times New Roman" w:cs="Times New Roman"/>
          <w:sz w:val="24"/>
          <w:szCs w:val="24"/>
        </w:rPr>
        <w:t xml:space="preserve">it does not state </w:t>
      </w:r>
      <w:r w:rsidR="00763E2E">
        <w:rPr>
          <w:rFonts w:ascii="Times New Roman" w:hAnsi="Times New Roman" w:cs="Times New Roman"/>
          <w:sz w:val="24"/>
          <w:szCs w:val="24"/>
        </w:rPr>
        <w:t>whether</w:t>
      </w:r>
      <w:r>
        <w:rPr>
          <w:rFonts w:ascii="Times New Roman" w:hAnsi="Times New Roman" w:cs="Times New Roman"/>
          <w:sz w:val="24"/>
          <w:szCs w:val="24"/>
        </w:rPr>
        <w:t xml:space="preserve"> the participants </w:t>
      </w:r>
      <w:r w:rsidR="009328BA">
        <w:rPr>
          <w:rFonts w:ascii="Times New Roman" w:hAnsi="Times New Roman" w:cs="Times New Roman"/>
          <w:sz w:val="24"/>
          <w:szCs w:val="24"/>
        </w:rPr>
        <w:t>have</w:t>
      </w:r>
      <w:r>
        <w:rPr>
          <w:rFonts w:ascii="Times New Roman" w:hAnsi="Times New Roman" w:cs="Times New Roman"/>
          <w:sz w:val="24"/>
          <w:szCs w:val="24"/>
        </w:rPr>
        <w:t xml:space="preserve"> the right to withdraw, however, it does state that the participants were given an information sheet on what was required of them before participating, therefore, they were fully informed before deciding if they wanted to take par</w:t>
      </w:r>
      <w:r w:rsidR="00A67F83">
        <w:rPr>
          <w:rFonts w:ascii="Times New Roman" w:hAnsi="Times New Roman" w:cs="Times New Roman"/>
          <w:sz w:val="24"/>
          <w:szCs w:val="24"/>
        </w:rPr>
        <w:t xml:space="preserve">t </w:t>
      </w:r>
      <w:r w:rsidR="009328BA">
        <w:rPr>
          <w:rFonts w:ascii="Times New Roman" w:hAnsi="Times New Roman" w:cs="Times New Roman"/>
          <w:sz w:val="24"/>
          <w:szCs w:val="24"/>
        </w:rPr>
        <w:t>(</w:t>
      </w:r>
      <w:proofErr w:type="spellStart"/>
      <w:r w:rsidR="009328BA">
        <w:rPr>
          <w:rFonts w:ascii="Times New Roman" w:hAnsi="Times New Roman" w:cs="Times New Roman"/>
          <w:sz w:val="24"/>
          <w:szCs w:val="24"/>
        </w:rPr>
        <w:t>Magola</w:t>
      </w:r>
      <w:proofErr w:type="spellEnd"/>
      <w:r w:rsidR="009328BA">
        <w:rPr>
          <w:rFonts w:ascii="Times New Roman" w:hAnsi="Times New Roman" w:cs="Times New Roman"/>
          <w:sz w:val="24"/>
          <w:szCs w:val="24"/>
        </w:rPr>
        <w:t xml:space="preserve">, Willis, </w:t>
      </w:r>
      <w:proofErr w:type="spellStart"/>
      <w:r w:rsidR="009328BA">
        <w:rPr>
          <w:rFonts w:ascii="Times New Roman" w:hAnsi="Times New Roman" w:cs="Times New Roman"/>
          <w:sz w:val="24"/>
          <w:szCs w:val="24"/>
        </w:rPr>
        <w:t>Schafheutle</w:t>
      </w:r>
      <w:proofErr w:type="spellEnd"/>
      <w:r w:rsidR="009328BA">
        <w:rPr>
          <w:rFonts w:ascii="Times New Roman" w:hAnsi="Times New Roman" w:cs="Times New Roman"/>
          <w:sz w:val="24"/>
          <w:szCs w:val="24"/>
        </w:rPr>
        <w:t xml:space="preserve"> 2018</w:t>
      </w:r>
      <w:r w:rsidR="00C458AE">
        <w:rPr>
          <w:rFonts w:ascii="Times New Roman" w:hAnsi="Times New Roman" w:cs="Times New Roman"/>
          <w:sz w:val="24"/>
          <w:szCs w:val="24"/>
        </w:rPr>
        <w:t>, p852</w:t>
      </w:r>
      <w:r w:rsidR="009328BA">
        <w:rPr>
          <w:rFonts w:ascii="Times New Roman" w:hAnsi="Times New Roman" w:cs="Times New Roman"/>
          <w:sz w:val="24"/>
          <w:szCs w:val="24"/>
        </w:rPr>
        <w:t>).</w:t>
      </w:r>
    </w:p>
    <w:p w14:paraId="3CCDF5D5" w14:textId="69E404D6" w:rsidR="00A67F83" w:rsidRDefault="00A67F83">
      <w:pPr>
        <w:rPr>
          <w:rFonts w:ascii="Times New Roman" w:hAnsi="Times New Roman" w:cs="Times New Roman"/>
          <w:sz w:val="24"/>
          <w:szCs w:val="24"/>
        </w:rPr>
      </w:pPr>
      <w:r>
        <w:rPr>
          <w:rFonts w:ascii="Times New Roman" w:hAnsi="Times New Roman" w:cs="Times New Roman"/>
          <w:sz w:val="24"/>
          <w:szCs w:val="24"/>
        </w:rPr>
        <w:t>Confidentiality is very important for research, this means participants personal information is kept anonymous. In this study the names of the participants are kept anonymous by using a participant ID number, this shows confidentiality throughout the study (</w:t>
      </w:r>
      <w:proofErr w:type="spellStart"/>
      <w:r>
        <w:rPr>
          <w:rFonts w:ascii="Times New Roman" w:hAnsi="Times New Roman" w:cs="Times New Roman"/>
          <w:sz w:val="24"/>
          <w:szCs w:val="24"/>
        </w:rPr>
        <w:t>Magola</w:t>
      </w:r>
      <w:proofErr w:type="spellEnd"/>
      <w:r>
        <w:rPr>
          <w:rFonts w:ascii="Times New Roman" w:hAnsi="Times New Roman" w:cs="Times New Roman"/>
          <w:sz w:val="24"/>
          <w:szCs w:val="24"/>
        </w:rPr>
        <w:t xml:space="preserve">, Willis, </w:t>
      </w:r>
      <w:proofErr w:type="spellStart"/>
      <w:r>
        <w:rPr>
          <w:rFonts w:ascii="Times New Roman" w:hAnsi="Times New Roman" w:cs="Times New Roman"/>
          <w:sz w:val="24"/>
          <w:szCs w:val="24"/>
        </w:rPr>
        <w:t>Schafheutle</w:t>
      </w:r>
      <w:proofErr w:type="spellEnd"/>
      <w:r>
        <w:rPr>
          <w:rFonts w:ascii="Times New Roman" w:hAnsi="Times New Roman" w:cs="Times New Roman"/>
          <w:sz w:val="24"/>
          <w:szCs w:val="24"/>
        </w:rPr>
        <w:t xml:space="preserve"> 2018, p852). </w:t>
      </w:r>
    </w:p>
    <w:p w14:paraId="02D82ED5" w14:textId="4A0D6CFD" w:rsidR="0024537A" w:rsidRPr="0024537A" w:rsidRDefault="0024537A">
      <w:pPr>
        <w:rPr>
          <w:rStyle w:val="selectable"/>
          <w:rFonts w:ascii="Times New Roman" w:hAnsi="Times New Roman" w:cs="Times New Roman"/>
          <w:color w:val="000000"/>
          <w:sz w:val="24"/>
          <w:szCs w:val="24"/>
          <w:u w:val="single"/>
        </w:rPr>
      </w:pPr>
      <w:r w:rsidRPr="0024537A">
        <w:rPr>
          <w:rStyle w:val="selectable"/>
          <w:rFonts w:ascii="Times New Roman" w:hAnsi="Times New Roman" w:cs="Times New Roman"/>
          <w:color w:val="000000"/>
          <w:sz w:val="24"/>
          <w:szCs w:val="24"/>
          <w:u w:val="single"/>
        </w:rPr>
        <w:t xml:space="preserve">Data Analysis </w:t>
      </w:r>
    </w:p>
    <w:p w14:paraId="1D273C2C" w14:textId="1BCE66DF" w:rsidR="0024537A" w:rsidRPr="00AA7E82" w:rsidRDefault="00AA7E82">
      <w:pPr>
        <w:rPr>
          <w:rFonts w:ascii="Times New Roman" w:hAnsi="Times New Roman" w:cs="Times New Roman"/>
          <w:color w:val="000000"/>
          <w:sz w:val="24"/>
          <w:szCs w:val="24"/>
        </w:rPr>
      </w:pPr>
      <w:r>
        <w:rPr>
          <w:rFonts w:ascii="Times New Roman" w:hAnsi="Times New Roman" w:cs="Times New Roman"/>
          <w:color w:val="000000"/>
          <w:sz w:val="24"/>
          <w:szCs w:val="24"/>
        </w:rPr>
        <w:t>“</w:t>
      </w:r>
      <w:r w:rsidR="00BA630D" w:rsidRPr="00AA7E82">
        <w:rPr>
          <w:rFonts w:ascii="Times New Roman" w:hAnsi="Times New Roman" w:cs="Times New Roman"/>
          <w:color w:val="000000"/>
          <w:sz w:val="24"/>
          <w:szCs w:val="24"/>
        </w:rPr>
        <w:t xml:space="preserve">Data analysis is a practice in which </w:t>
      </w:r>
      <w:hyperlink r:id="rId8" w:history="1">
        <w:r w:rsidR="00BA630D" w:rsidRPr="00AA7E82">
          <w:rPr>
            <w:rStyle w:val="Hyperlink"/>
            <w:rFonts w:ascii="Times New Roman" w:hAnsi="Times New Roman" w:cs="Times New Roman"/>
            <w:color w:val="24364F"/>
            <w:sz w:val="24"/>
            <w:szCs w:val="24"/>
            <w:u w:val="none"/>
          </w:rPr>
          <w:t>raw data</w:t>
        </w:r>
      </w:hyperlink>
      <w:r w:rsidR="00BA630D" w:rsidRPr="00AA7E82">
        <w:rPr>
          <w:rFonts w:ascii="Times New Roman" w:hAnsi="Times New Roman" w:cs="Times New Roman"/>
          <w:color w:val="000000"/>
          <w:sz w:val="24"/>
          <w:szCs w:val="24"/>
        </w:rPr>
        <w:t xml:space="preserve"> is ordered and organized so that useful information can be extracted from it</w:t>
      </w:r>
      <w:r>
        <w:rPr>
          <w:rFonts w:ascii="Times New Roman" w:hAnsi="Times New Roman" w:cs="Times New Roman"/>
          <w:color w:val="000000"/>
          <w:sz w:val="24"/>
          <w:szCs w:val="24"/>
        </w:rPr>
        <w:t>” (</w:t>
      </w:r>
      <w:proofErr w:type="spellStart"/>
      <w:r>
        <w:rPr>
          <w:rFonts w:ascii="Times New Roman" w:hAnsi="Times New Roman" w:cs="Times New Roman"/>
          <w:color w:val="000000"/>
          <w:sz w:val="24"/>
          <w:szCs w:val="24"/>
        </w:rPr>
        <w:t>wiseGEEK</w:t>
      </w:r>
      <w:proofErr w:type="spellEnd"/>
      <w:r>
        <w:rPr>
          <w:rFonts w:ascii="Times New Roman" w:hAnsi="Times New Roman" w:cs="Times New Roman"/>
          <w:color w:val="000000"/>
          <w:sz w:val="24"/>
          <w:szCs w:val="24"/>
        </w:rPr>
        <w:t xml:space="preserve"> 2018). </w:t>
      </w:r>
    </w:p>
    <w:p w14:paraId="2A7FDDE3" w14:textId="1DD6B208" w:rsidR="00472AA8" w:rsidRDefault="00AA7E82">
      <w:pPr>
        <w:rPr>
          <w:rFonts w:ascii="Times New Roman" w:hAnsi="Times New Roman" w:cs="Times New Roman"/>
          <w:sz w:val="24"/>
          <w:szCs w:val="24"/>
        </w:rPr>
      </w:pPr>
      <w:r>
        <w:rPr>
          <w:rFonts w:ascii="Times New Roman" w:hAnsi="Times New Roman" w:cs="Times New Roman"/>
          <w:sz w:val="24"/>
          <w:szCs w:val="24"/>
        </w:rPr>
        <w:t xml:space="preserve">The study in to NCP’s analysed their data when they began their nominal group discussions, the participants used sticky notes to write down the most important challenges they faced. The researches the displayed these sticky notes in themes and presented them to the participants. The participants were then asked to select 5 from all the challenges that they perceived as the most important. </w:t>
      </w:r>
      <w:r w:rsidR="003424E0">
        <w:rPr>
          <w:rFonts w:ascii="Times New Roman" w:hAnsi="Times New Roman" w:cs="Times New Roman"/>
          <w:sz w:val="24"/>
          <w:szCs w:val="24"/>
        </w:rPr>
        <w:t xml:space="preserve">The authors then gave a score of 5 to the most important challenged faced and a sore of 1 to the least important, </w:t>
      </w:r>
      <w:r w:rsidR="00C57538">
        <w:rPr>
          <w:rFonts w:ascii="Times New Roman" w:hAnsi="Times New Roman" w:cs="Times New Roman"/>
          <w:sz w:val="24"/>
          <w:szCs w:val="24"/>
        </w:rPr>
        <w:t>a total score was then calculated for the other items. Final rankings were compared by the first author (EM) as other groups described all challenges differently.</w:t>
      </w:r>
      <w:r w:rsidR="00665CD2">
        <w:rPr>
          <w:rFonts w:ascii="Times New Roman" w:hAnsi="Times New Roman" w:cs="Times New Roman"/>
          <w:sz w:val="24"/>
          <w:szCs w:val="24"/>
        </w:rPr>
        <w:t xml:space="preserve"> Anonymous transcripts were analysed thematically using NVivo, this is a computer software to collect qualitative data.</w:t>
      </w:r>
      <w:r w:rsidR="00C57538">
        <w:rPr>
          <w:rFonts w:ascii="Times New Roman" w:hAnsi="Times New Roman" w:cs="Times New Roman"/>
          <w:sz w:val="24"/>
          <w:szCs w:val="24"/>
        </w:rPr>
        <w:t xml:space="preserve"> </w:t>
      </w:r>
      <w:r w:rsidR="00665CD2">
        <w:rPr>
          <w:rFonts w:ascii="Times New Roman" w:hAnsi="Times New Roman" w:cs="Times New Roman"/>
          <w:sz w:val="24"/>
          <w:szCs w:val="24"/>
        </w:rPr>
        <w:t>The</w:t>
      </w:r>
      <w:r w:rsidR="00C57538">
        <w:rPr>
          <w:rFonts w:ascii="Times New Roman" w:hAnsi="Times New Roman" w:cs="Times New Roman"/>
          <w:sz w:val="24"/>
          <w:szCs w:val="24"/>
        </w:rPr>
        <w:t xml:space="preserve"> author analysed the transcriptions to pick out key words and phrases and organising them into themes to meet up with EM and compare them to the key words and phrases used in the group discussions. The first author EM met regularly with the co-authors</w:t>
      </w:r>
      <w:r w:rsidR="009328BA">
        <w:rPr>
          <w:rFonts w:ascii="Times New Roman" w:hAnsi="Times New Roman" w:cs="Times New Roman"/>
          <w:sz w:val="24"/>
          <w:szCs w:val="24"/>
        </w:rPr>
        <w:t xml:space="preserve"> (</w:t>
      </w:r>
      <w:proofErr w:type="spellStart"/>
      <w:r w:rsidR="009328BA">
        <w:rPr>
          <w:rFonts w:ascii="Times New Roman" w:hAnsi="Times New Roman" w:cs="Times New Roman"/>
          <w:sz w:val="24"/>
          <w:szCs w:val="24"/>
        </w:rPr>
        <w:t>Magola</w:t>
      </w:r>
      <w:proofErr w:type="spellEnd"/>
      <w:r w:rsidR="009328BA">
        <w:rPr>
          <w:rFonts w:ascii="Times New Roman" w:hAnsi="Times New Roman" w:cs="Times New Roman"/>
          <w:sz w:val="24"/>
          <w:szCs w:val="24"/>
        </w:rPr>
        <w:t xml:space="preserve">, Willis, </w:t>
      </w:r>
      <w:proofErr w:type="spellStart"/>
      <w:r w:rsidR="009328BA">
        <w:rPr>
          <w:rFonts w:ascii="Times New Roman" w:hAnsi="Times New Roman" w:cs="Times New Roman"/>
          <w:sz w:val="24"/>
          <w:szCs w:val="24"/>
        </w:rPr>
        <w:t>Schafheutle</w:t>
      </w:r>
      <w:proofErr w:type="spellEnd"/>
      <w:r w:rsidR="009328BA">
        <w:rPr>
          <w:rFonts w:ascii="Times New Roman" w:hAnsi="Times New Roman" w:cs="Times New Roman"/>
          <w:sz w:val="24"/>
          <w:szCs w:val="24"/>
        </w:rPr>
        <w:t xml:space="preserve"> 2018</w:t>
      </w:r>
      <w:r w:rsidR="003F6536">
        <w:rPr>
          <w:rFonts w:ascii="Times New Roman" w:hAnsi="Times New Roman" w:cs="Times New Roman"/>
          <w:sz w:val="24"/>
          <w:szCs w:val="24"/>
        </w:rPr>
        <w:t>, p</w:t>
      </w:r>
      <w:r w:rsidR="004D313B">
        <w:rPr>
          <w:rFonts w:ascii="Times New Roman" w:hAnsi="Times New Roman" w:cs="Times New Roman"/>
          <w:sz w:val="24"/>
          <w:szCs w:val="24"/>
        </w:rPr>
        <w:t>851</w:t>
      </w:r>
      <w:r w:rsidR="009328BA">
        <w:rPr>
          <w:rFonts w:ascii="Times New Roman" w:hAnsi="Times New Roman" w:cs="Times New Roman"/>
          <w:sz w:val="24"/>
          <w:szCs w:val="24"/>
        </w:rPr>
        <w:t>).</w:t>
      </w:r>
    </w:p>
    <w:p w14:paraId="734CD42D" w14:textId="71BFDDE4" w:rsidR="007F2445" w:rsidRDefault="009764E6">
      <w:pPr>
        <w:rPr>
          <w:rFonts w:ascii="Times New Roman" w:hAnsi="Times New Roman" w:cs="Times New Roman"/>
          <w:sz w:val="24"/>
          <w:szCs w:val="24"/>
          <w:u w:val="single"/>
        </w:rPr>
      </w:pPr>
      <w:r w:rsidRPr="009764E6">
        <w:rPr>
          <w:rFonts w:ascii="Times New Roman" w:hAnsi="Times New Roman" w:cs="Times New Roman"/>
          <w:sz w:val="24"/>
          <w:szCs w:val="24"/>
          <w:u w:val="single"/>
        </w:rPr>
        <w:t>Results</w:t>
      </w:r>
    </w:p>
    <w:p w14:paraId="68B06471" w14:textId="1C549335" w:rsidR="009764E6" w:rsidRDefault="0079214B">
      <w:pPr>
        <w:rPr>
          <w:rFonts w:ascii="Times New Roman" w:hAnsi="Times New Roman" w:cs="Times New Roman"/>
          <w:sz w:val="24"/>
          <w:szCs w:val="24"/>
        </w:rPr>
      </w:pPr>
      <w:r>
        <w:rPr>
          <w:rFonts w:ascii="Times New Roman" w:hAnsi="Times New Roman" w:cs="Times New Roman"/>
          <w:sz w:val="24"/>
          <w:szCs w:val="24"/>
        </w:rPr>
        <w:t xml:space="preserve">The findings from the study in to the challenges faced by NCP’s in the transitioning stage are presented in two </w:t>
      </w:r>
      <w:r w:rsidR="00187991">
        <w:rPr>
          <w:rFonts w:ascii="Times New Roman" w:hAnsi="Times New Roman" w:cs="Times New Roman"/>
          <w:sz w:val="24"/>
          <w:szCs w:val="24"/>
        </w:rPr>
        <w:t>tables. T</w:t>
      </w:r>
      <w:r>
        <w:rPr>
          <w:rFonts w:ascii="Times New Roman" w:hAnsi="Times New Roman" w:cs="Times New Roman"/>
          <w:sz w:val="24"/>
          <w:szCs w:val="24"/>
        </w:rPr>
        <w:t xml:space="preserve">he first shows </w:t>
      </w:r>
      <w:r w:rsidR="0066600B">
        <w:rPr>
          <w:rFonts w:ascii="Times New Roman" w:hAnsi="Times New Roman" w:cs="Times New Roman"/>
          <w:sz w:val="24"/>
          <w:szCs w:val="24"/>
        </w:rPr>
        <w:t xml:space="preserve">different nominal groups. It gives the ID of each participant along with their gender and the time they have spent in the practice, it also gives their workplace setting and the role that they play. The second table shows the challenges that </w:t>
      </w:r>
      <w:r w:rsidR="0066600B">
        <w:rPr>
          <w:rFonts w:ascii="Times New Roman" w:hAnsi="Times New Roman" w:cs="Times New Roman"/>
          <w:sz w:val="24"/>
          <w:szCs w:val="24"/>
        </w:rPr>
        <w:lastRenderedPageBreak/>
        <w:t xml:space="preserve">had been identified by each group in order of </w:t>
      </w:r>
      <w:r w:rsidR="00187991">
        <w:rPr>
          <w:rFonts w:ascii="Times New Roman" w:hAnsi="Times New Roman" w:cs="Times New Roman"/>
          <w:sz w:val="24"/>
          <w:szCs w:val="24"/>
        </w:rPr>
        <w:t>importance</w:t>
      </w:r>
      <w:r w:rsidR="009328BA">
        <w:rPr>
          <w:rFonts w:ascii="Times New Roman" w:hAnsi="Times New Roman" w:cs="Times New Roman"/>
          <w:sz w:val="24"/>
          <w:szCs w:val="24"/>
        </w:rPr>
        <w:t xml:space="preserve"> (</w:t>
      </w:r>
      <w:proofErr w:type="spellStart"/>
      <w:r w:rsidR="009328BA">
        <w:rPr>
          <w:rFonts w:ascii="Times New Roman" w:hAnsi="Times New Roman" w:cs="Times New Roman"/>
          <w:sz w:val="24"/>
          <w:szCs w:val="24"/>
        </w:rPr>
        <w:t>Magola</w:t>
      </w:r>
      <w:proofErr w:type="spellEnd"/>
      <w:r w:rsidR="009328BA">
        <w:rPr>
          <w:rFonts w:ascii="Times New Roman" w:hAnsi="Times New Roman" w:cs="Times New Roman"/>
          <w:sz w:val="24"/>
          <w:szCs w:val="24"/>
        </w:rPr>
        <w:t xml:space="preserve">, Willis, </w:t>
      </w:r>
      <w:proofErr w:type="spellStart"/>
      <w:r w:rsidR="009328BA">
        <w:rPr>
          <w:rFonts w:ascii="Times New Roman" w:hAnsi="Times New Roman" w:cs="Times New Roman"/>
          <w:sz w:val="24"/>
          <w:szCs w:val="24"/>
        </w:rPr>
        <w:t>Schafheutle</w:t>
      </w:r>
      <w:proofErr w:type="spellEnd"/>
      <w:r w:rsidR="009328BA">
        <w:rPr>
          <w:rFonts w:ascii="Times New Roman" w:hAnsi="Times New Roman" w:cs="Times New Roman"/>
          <w:sz w:val="24"/>
          <w:szCs w:val="24"/>
        </w:rPr>
        <w:t xml:space="preserve"> 2018</w:t>
      </w:r>
      <w:r w:rsidR="004D313B">
        <w:rPr>
          <w:rFonts w:ascii="Times New Roman" w:hAnsi="Times New Roman" w:cs="Times New Roman"/>
          <w:sz w:val="24"/>
          <w:szCs w:val="24"/>
        </w:rPr>
        <w:t>, pp852-853</w:t>
      </w:r>
      <w:r w:rsidR="009328BA">
        <w:rPr>
          <w:rFonts w:ascii="Times New Roman" w:hAnsi="Times New Roman" w:cs="Times New Roman"/>
          <w:sz w:val="24"/>
          <w:szCs w:val="24"/>
        </w:rPr>
        <w:t>).</w:t>
      </w:r>
    </w:p>
    <w:p w14:paraId="5AAC00B7" w14:textId="3A4351AC" w:rsidR="00187991" w:rsidRDefault="00187991">
      <w:pPr>
        <w:rPr>
          <w:rFonts w:ascii="Times New Roman" w:hAnsi="Times New Roman" w:cs="Times New Roman"/>
          <w:sz w:val="24"/>
          <w:szCs w:val="24"/>
          <w:u w:val="single"/>
        </w:rPr>
      </w:pPr>
      <w:r w:rsidRPr="00187991">
        <w:rPr>
          <w:rFonts w:ascii="Times New Roman" w:hAnsi="Times New Roman" w:cs="Times New Roman"/>
          <w:sz w:val="24"/>
          <w:szCs w:val="24"/>
          <w:u w:val="single"/>
        </w:rPr>
        <w:t>Discussion</w:t>
      </w:r>
    </w:p>
    <w:p w14:paraId="43A0FFD6" w14:textId="08BD8B82" w:rsidR="00CA3E09" w:rsidRDefault="00CA3E09">
      <w:pPr>
        <w:rPr>
          <w:rFonts w:ascii="Times New Roman" w:hAnsi="Times New Roman" w:cs="Times New Roman"/>
          <w:sz w:val="24"/>
          <w:szCs w:val="24"/>
        </w:rPr>
      </w:pPr>
      <w:r>
        <w:rPr>
          <w:rFonts w:ascii="Times New Roman" w:hAnsi="Times New Roman" w:cs="Times New Roman"/>
          <w:sz w:val="24"/>
          <w:szCs w:val="24"/>
        </w:rPr>
        <w:t xml:space="preserve">This research paper is the first paper to research the transition to independent practitioners for </w:t>
      </w:r>
      <w:bookmarkStart w:id="0" w:name="_GoBack"/>
      <w:bookmarkEnd w:id="0"/>
      <w:r>
        <w:rPr>
          <w:rFonts w:ascii="Times New Roman" w:hAnsi="Times New Roman" w:cs="Times New Roman"/>
          <w:sz w:val="24"/>
          <w:szCs w:val="24"/>
        </w:rPr>
        <w:t>NCP’s and to identify the most important challenges</w:t>
      </w:r>
      <w:r w:rsidR="00BE7E15">
        <w:rPr>
          <w:rFonts w:ascii="Times New Roman" w:hAnsi="Times New Roman" w:cs="Times New Roman"/>
          <w:sz w:val="24"/>
          <w:szCs w:val="24"/>
        </w:rPr>
        <w:t xml:space="preserve">, because of this, other researchers found limitations in the study. The group sizes in this study ranged from three to seven, according to McMillian the recommended group size is seven participants per group therefore the researchers held a second group discussion for pharmacy support staff (McMillian et al 2014). </w:t>
      </w:r>
      <w:r w:rsidR="00FF1C0B">
        <w:rPr>
          <w:rFonts w:ascii="Times New Roman" w:hAnsi="Times New Roman" w:cs="Times New Roman"/>
          <w:sz w:val="24"/>
          <w:szCs w:val="24"/>
        </w:rPr>
        <w:t>The geographical location and the small sample size of the study effects the transferability of the findings to other NCP’</w:t>
      </w:r>
      <w:r w:rsidR="00CE4CD3">
        <w:rPr>
          <w:rFonts w:ascii="Times New Roman" w:hAnsi="Times New Roman" w:cs="Times New Roman"/>
          <w:sz w:val="24"/>
          <w:szCs w:val="24"/>
        </w:rPr>
        <w:t>s</w:t>
      </w:r>
      <w:r w:rsidR="00FF1C0B">
        <w:rPr>
          <w:rFonts w:ascii="Times New Roman" w:hAnsi="Times New Roman" w:cs="Times New Roman"/>
          <w:sz w:val="24"/>
          <w:szCs w:val="24"/>
        </w:rPr>
        <w:t xml:space="preserve"> in other communities. </w:t>
      </w:r>
      <w:r w:rsidR="00B77E4D">
        <w:rPr>
          <w:rFonts w:ascii="Times New Roman" w:hAnsi="Times New Roman" w:cs="Times New Roman"/>
          <w:sz w:val="24"/>
          <w:szCs w:val="24"/>
        </w:rPr>
        <w:t xml:space="preserve">Also, male participants in this study were over represented as 55% of participants were male, in the current pharmacy population only 40% are male (General Pharmaceutical council, 2014). </w:t>
      </w:r>
    </w:p>
    <w:p w14:paraId="6603C545" w14:textId="3C16DFA9" w:rsidR="00307B2C" w:rsidRDefault="00307B2C">
      <w:pPr>
        <w:rPr>
          <w:rFonts w:ascii="Times New Roman" w:hAnsi="Times New Roman" w:cs="Times New Roman"/>
          <w:sz w:val="24"/>
          <w:szCs w:val="24"/>
        </w:rPr>
      </w:pPr>
      <w:r>
        <w:rPr>
          <w:rFonts w:ascii="Times New Roman" w:hAnsi="Times New Roman" w:cs="Times New Roman"/>
          <w:sz w:val="24"/>
          <w:szCs w:val="24"/>
        </w:rPr>
        <w:t xml:space="preserve">Although this paper is the first to explore the transition period of </w:t>
      </w:r>
      <w:r w:rsidR="00593049">
        <w:rPr>
          <w:rFonts w:ascii="Times New Roman" w:hAnsi="Times New Roman" w:cs="Times New Roman"/>
          <w:sz w:val="24"/>
          <w:szCs w:val="24"/>
        </w:rPr>
        <w:t xml:space="preserve">NCP’s in the study the authors use other studies relating to similar situations, for example, according to Kramer (2013) the importance of healthy work environments for novice nurses supports that a good organisational learning culture is needed for NCP’S </w:t>
      </w:r>
      <w:r w:rsidR="00593049">
        <w:rPr>
          <w:rFonts w:ascii="Times New Roman" w:hAnsi="Times New Roman" w:cs="Times New Roman"/>
          <w:sz w:val="24"/>
          <w:szCs w:val="24"/>
        </w:rPr>
        <w:t>(</w:t>
      </w:r>
      <w:proofErr w:type="spellStart"/>
      <w:r w:rsidR="00593049">
        <w:rPr>
          <w:rFonts w:ascii="Times New Roman" w:hAnsi="Times New Roman" w:cs="Times New Roman"/>
          <w:sz w:val="24"/>
          <w:szCs w:val="24"/>
        </w:rPr>
        <w:t>Magola</w:t>
      </w:r>
      <w:proofErr w:type="spellEnd"/>
      <w:r w:rsidR="00593049">
        <w:rPr>
          <w:rFonts w:ascii="Times New Roman" w:hAnsi="Times New Roman" w:cs="Times New Roman"/>
          <w:sz w:val="24"/>
          <w:szCs w:val="24"/>
        </w:rPr>
        <w:t xml:space="preserve">, Willis, </w:t>
      </w:r>
      <w:proofErr w:type="spellStart"/>
      <w:r w:rsidR="00593049">
        <w:rPr>
          <w:rFonts w:ascii="Times New Roman" w:hAnsi="Times New Roman" w:cs="Times New Roman"/>
          <w:sz w:val="24"/>
          <w:szCs w:val="24"/>
        </w:rPr>
        <w:t>Schafheutle</w:t>
      </w:r>
      <w:proofErr w:type="spellEnd"/>
      <w:r w:rsidR="00593049">
        <w:rPr>
          <w:rFonts w:ascii="Times New Roman" w:hAnsi="Times New Roman" w:cs="Times New Roman"/>
          <w:sz w:val="24"/>
          <w:szCs w:val="24"/>
        </w:rPr>
        <w:t xml:space="preserve"> 2018, p</w:t>
      </w:r>
      <w:r w:rsidR="006811F8">
        <w:rPr>
          <w:rFonts w:ascii="Times New Roman" w:hAnsi="Times New Roman" w:cs="Times New Roman"/>
          <w:sz w:val="24"/>
          <w:szCs w:val="24"/>
        </w:rPr>
        <w:t>856</w:t>
      </w:r>
      <w:r w:rsidR="00593049">
        <w:rPr>
          <w:rFonts w:ascii="Times New Roman" w:hAnsi="Times New Roman" w:cs="Times New Roman"/>
          <w:sz w:val="24"/>
          <w:szCs w:val="24"/>
        </w:rPr>
        <w:t>).</w:t>
      </w:r>
    </w:p>
    <w:p w14:paraId="20D6CEE7" w14:textId="526E0154" w:rsidR="004933E3" w:rsidRDefault="00B77E4D">
      <w:pPr>
        <w:rPr>
          <w:rFonts w:ascii="Times New Roman" w:hAnsi="Times New Roman" w:cs="Times New Roman"/>
          <w:sz w:val="24"/>
          <w:szCs w:val="24"/>
          <w:u w:val="single"/>
        </w:rPr>
      </w:pPr>
      <w:r w:rsidRPr="00B77E4D">
        <w:rPr>
          <w:rFonts w:ascii="Times New Roman" w:hAnsi="Times New Roman" w:cs="Times New Roman"/>
          <w:sz w:val="24"/>
          <w:szCs w:val="24"/>
          <w:u w:val="single"/>
        </w:rPr>
        <w:t>Conclusions</w:t>
      </w:r>
    </w:p>
    <w:p w14:paraId="06C836F5" w14:textId="4DAA8DBE" w:rsidR="00472AA8" w:rsidRPr="004A597F" w:rsidRDefault="00C32401">
      <w:pPr>
        <w:rPr>
          <w:rFonts w:ascii="Times New Roman" w:hAnsi="Times New Roman" w:cs="Times New Roman"/>
          <w:sz w:val="24"/>
          <w:szCs w:val="24"/>
        </w:rPr>
      </w:pPr>
      <w:r>
        <w:rPr>
          <w:rFonts w:ascii="Times New Roman" w:hAnsi="Times New Roman" w:cs="Times New Roman"/>
          <w:sz w:val="24"/>
          <w:szCs w:val="24"/>
        </w:rPr>
        <w:t xml:space="preserve">This study </w:t>
      </w:r>
      <w:r w:rsidR="00F93307">
        <w:rPr>
          <w:rFonts w:ascii="Times New Roman" w:hAnsi="Times New Roman" w:cs="Times New Roman"/>
          <w:sz w:val="24"/>
          <w:szCs w:val="24"/>
        </w:rPr>
        <w:t>concludes</w:t>
      </w:r>
      <w:r>
        <w:rPr>
          <w:rFonts w:ascii="Times New Roman" w:hAnsi="Times New Roman" w:cs="Times New Roman"/>
          <w:sz w:val="24"/>
          <w:szCs w:val="24"/>
        </w:rPr>
        <w:t xml:space="preserve"> that </w:t>
      </w:r>
      <w:r w:rsidR="00DA4747">
        <w:rPr>
          <w:rFonts w:ascii="Times New Roman" w:hAnsi="Times New Roman" w:cs="Times New Roman"/>
          <w:sz w:val="24"/>
          <w:szCs w:val="24"/>
        </w:rPr>
        <w:t xml:space="preserve">using social support structures from professional colleagues may help with the transition challenges. This would help NCP’s to be more active in their jobs and would also ensure safety of patients due to limited strain in such a challenging job (Jones &amp; Bright 2001). </w:t>
      </w:r>
      <w:r w:rsidR="008E7ED8">
        <w:rPr>
          <w:rFonts w:ascii="Times New Roman" w:hAnsi="Times New Roman" w:cs="Times New Roman"/>
          <w:sz w:val="24"/>
          <w:szCs w:val="24"/>
        </w:rPr>
        <w:t>Overall this study gives a good insight into the challenges faced by NCP’s in the transition period, however further research should aim to explore how factors such as pre-registration training experiences, workplace environment etc can affect the transition period. Further research is needed into what can be put into place to make the transition period easier for NCP’s</w:t>
      </w:r>
      <w:r w:rsidR="00406FF5">
        <w:rPr>
          <w:rFonts w:ascii="Times New Roman" w:hAnsi="Times New Roman" w:cs="Times New Roman"/>
          <w:sz w:val="24"/>
          <w:szCs w:val="24"/>
        </w:rPr>
        <w:t>, this could lead to recommendations for NCP training and allow for improved interpersonal and leadership skills</w:t>
      </w:r>
      <w:r w:rsidR="009328BA">
        <w:rPr>
          <w:rFonts w:ascii="Times New Roman" w:hAnsi="Times New Roman" w:cs="Times New Roman"/>
          <w:sz w:val="24"/>
          <w:szCs w:val="24"/>
        </w:rPr>
        <w:t xml:space="preserve"> (</w:t>
      </w:r>
      <w:proofErr w:type="spellStart"/>
      <w:r w:rsidR="009328BA">
        <w:rPr>
          <w:rFonts w:ascii="Times New Roman" w:hAnsi="Times New Roman" w:cs="Times New Roman"/>
          <w:sz w:val="24"/>
          <w:szCs w:val="24"/>
        </w:rPr>
        <w:t>Magola</w:t>
      </w:r>
      <w:proofErr w:type="spellEnd"/>
      <w:r w:rsidR="009328BA">
        <w:rPr>
          <w:rFonts w:ascii="Times New Roman" w:hAnsi="Times New Roman" w:cs="Times New Roman"/>
          <w:sz w:val="24"/>
          <w:szCs w:val="24"/>
        </w:rPr>
        <w:t xml:space="preserve">, Willis, </w:t>
      </w:r>
      <w:proofErr w:type="spellStart"/>
      <w:r w:rsidR="009328BA">
        <w:rPr>
          <w:rFonts w:ascii="Times New Roman" w:hAnsi="Times New Roman" w:cs="Times New Roman"/>
          <w:sz w:val="24"/>
          <w:szCs w:val="24"/>
        </w:rPr>
        <w:t>Schafheutle</w:t>
      </w:r>
      <w:proofErr w:type="spellEnd"/>
      <w:r w:rsidR="009328BA">
        <w:rPr>
          <w:rFonts w:ascii="Times New Roman" w:hAnsi="Times New Roman" w:cs="Times New Roman"/>
          <w:sz w:val="24"/>
          <w:szCs w:val="24"/>
        </w:rPr>
        <w:t xml:space="preserve"> 2018</w:t>
      </w:r>
      <w:r w:rsidR="004D313B">
        <w:rPr>
          <w:rFonts w:ascii="Times New Roman" w:hAnsi="Times New Roman" w:cs="Times New Roman"/>
          <w:sz w:val="24"/>
          <w:szCs w:val="24"/>
        </w:rPr>
        <w:t>, pp856-857</w:t>
      </w:r>
      <w:r w:rsidR="009328BA">
        <w:rPr>
          <w:rFonts w:ascii="Times New Roman" w:hAnsi="Times New Roman" w:cs="Times New Roman"/>
          <w:sz w:val="24"/>
          <w:szCs w:val="24"/>
        </w:rPr>
        <w:t>).</w:t>
      </w:r>
    </w:p>
    <w:p w14:paraId="6B7BAE6C" w14:textId="77777777" w:rsidR="00AA7E82" w:rsidRDefault="00AA7E82">
      <w:pPr>
        <w:rPr>
          <w:sz w:val="28"/>
        </w:rPr>
      </w:pPr>
    </w:p>
    <w:p w14:paraId="0C9C7CC1" w14:textId="7E444B63" w:rsidR="00CD6957" w:rsidRPr="00FB58F6" w:rsidRDefault="00CD6957" w:rsidP="00CD6957">
      <w:pPr>
        <w:rPr>
          <w:rFonts w:ascii="Times New Roman" w:hAnsi="Times New Roman" w:cs="Times New Roman"/>
          <w:sz w:val="24"/>
          <w:szCs w:val="24"/>
        </w:rPr>
      </w:pPr>
    </w:p>
    <w:p w14:paraId="4B946480" w14:textId="7471B318" w:rsidR="00F8378C" w:rsidRDefault="00F8378C" w:rsidP="00CD6957">
      <w:pPr>
        <w:rPr>
          <w:sz w:val="28"/>
        </w:rPr>
      </w:pPr>
    </w:p>
    <w:p w14:paraId="48F0907C" w14:textId="4FE3CD1F" w:rsidR="00D54970" w:rsidRDefault="00D54970" w:rsidP="00CD6957">
      <w:pPr>
        <w:rPr>
          <w:sz w:val="28"/>
        </w:rPr>
      </w:pPr>
    </w:p>
    <w:p w14:paraId="71410390" w14:textId="66329B54" w:rsidR="00D54970" w:rsidRDefault="00D54970" w:rsidP="00CD6957">
      <w:pPr>
        <w:rPr>
          <w:sz w:val="28"/>
        </w:rPr>
      </w:pPr>
    </w:p>
    <w:p w14:paraId="3E7DD4A2" w14:textId="77777777" w:rsidR="00D54970" w:rsidRDefault="00D54970" w:rsidP="00CD6957">
      <w:pPr>
        <w:rPr>
          <w:sz w:val="28"/>
        </w:rPr>
      </w:pPr>
    </w:p>
    <w:p w14:paraId="4E7E6529" w14:textId="3A63448C" w:rsidR="00C458AE" w:rsidRDefault="00C458AE" w:rsidP="00CD6957">
      <w:pPr>
        <w:rPr>
          <w:sz w:val="28"/>
        </w:rPr>
      </w:pPr>
    </w:p>
    <w:p w14:paraId="6A1951CB" w14:textId="6863D4E6" w:rsidR="00E91CBD" w:rsidRDefault="00E91CBD" w:rsidP="00CD6957">
      <w:pPr>
        <w:rPr>
          <w:sz w:val="28"/>
        </w:rPr>
      </w:pPr>
    </w:p>
    <w:p w14:paraId="37B62506" w14:textId="77777777" w:rsidR="00E91CBD" w:rsidRDefault="00E91CBD" w:rsidP="00CD6957">
      <w:pPr>
        <w:rPr>
          <w:sz w:val="28"/>
        </w:rPr>
      </w:pPr>
    </w:p>
    <w:p w14:paraId="1ACC7FF1" w14:textId="0014C42A" w:rsidR="00CD6957" w:rsidRDefault="00CD6957" w:rsidP="00CD6957">
      <w:pPr>
        <w:rPr>
          <w:rFonts w:ascii="Times New Roman" w:hAnsi="Times New Roman" w:cs="Times New Roman"/>
          <w:sz w:val="28"/>
          <w:u w:val="single"/>
        </w:rPr>
      </w:pPr>
      <w:r w:rsidRPr="00B7761C">
        <w:rPr>
          <w:rFonts w:ascii="Times New Roman" w:hAnsi="Times New Roman" w:cs="Times New Roman"/>
          <w:sz w:val="28"/>
          <w:u w:val="single"/>
        </w:rPr>
        <w:lastRenderedPageBreak/>
        <w:t>Reference List</w:t>
      </w:r>
    </w:p>
    <w:p w14:paraId="30D7F0FB" w14:textId="77777777" w:rsidR="00296666" w:rsidRPr="00B7761C" w:rsidRDefault="00296666" w:rsidP="00296666">
      <w:pPr>
        <w:rPr>
          <w:rFonts w:ascii="Times New Roman" w:hAnsi="Times New Roman" w:cs="Times New Roman"/>
        </w:rPr>
      </w:pPr>
      <w:r w:rsidRPr="00B7761C">
        <w:rPr>
          <w:rFonts w:ascii="Times New Roman" w:hAnsi="Times New Roman" w:cs="Times New Roman"/>
        </w:rPr>
        <w:t xml:space="preserve">Courtney Taylor (2018) </w:t>
      </w:r>
      <w:r w:rsidRPr="00B7761C">
        <w:rPr>
          <w:rFonts w:ascii="Times New Roman" w:hAnsi="Times New Roman" w:cs="Times New Roman"/>
          <w:i/>
        </w:rPr>
        <w:t>Qualitative data definition and examples.</w:t>
      </w:r>
      <w:r w:rsidRPr="00B7761C">
        <w:rPr>
          <w:rFonts w:ascii="Times New Roman" w:hAnsi="Times New Roman" w:cs="Times New Roman"/>
        </w:rPr>
        <w:t xml:space="preserve"> Available at: </w:t>
      </w:r>
      <w:hyperlink r:id="rId9" w:history="1">
        <w:r w:rsidRPr="00B7761C">
          <w:rPr>
            <w:rStyle w:val="Hyperlink"/>
            <w:rFonts w:ascii="Times New Roman" w:hAnsi="Times New Roman" w:cs="Times New Roman"/>
          </w:rPr>
          <w:t>https://www.thoughtco.com/definition-of-qualitative-data-3126330</w:t>
        </w:r>
      </w:hyperlink>
      <w:r w:rsidRPr="00B7761C">
        <w:rPr>
          <w:rFonts w:ascii="Times New Roman" w:hAnsi="Times New Roman" w:cs="Times New Roman"/>
        </w:rPr>
        <w:t xml:space="preserve"> (Accessed 16 November 2018)</w:t>
      </w:r>
    </w:p>
    <w:p w14:paraId="4D8C5C96" w14:textId="77777777" w:rsidR="00296666" w:rsidRDefault="00296666" w:rsidP="00296666">
      <w:pPr>
        <w:rPr>
          <w:rFonts w:ascii="Times New Roman" w:hAnsi="Times New Roman" w:cs="Times New Roman"/>
        </w:rPr>
      </w:pPr>
      <w:r w:rsidRPr="00B7761C">
        <w:rPr>
          <w:rFonts w:ascii="Times New Roman" w:hAnsi="Times New Roman" w:cs="Times New Roman"/>
        </w:rPr>
        <w:t xml:space="preserve">Dena Taylor, </w:t>
      </w:r>
      <w:r w:rsidRPr="00B7761C">
        <w:rPr>
          <w:rFonts w:ascii="Times New Roman" w:hAnsi="Times New Roman" w:cs="Times New Roman"/>
          <w:i/>
        </w:rPr>
        <w:t>the literature review: A few tips on conducting it.</w:t>
      </w:r>
      <w:r w:rsidRPr="00B7761C">
        <w:rPr>
          <w:rFonts w:ascii="Times New Roman" w:hAnsi="Times New Roman" w:cs="Times New Roman"/>
        </w:rPr>
        <w:t xml:space="preserve"> Available at: </w:t>
      </w:r>
      <w:hyperlink r:id="rId10" w:history="1">
        <w:r w:rsidRPr="00B7761C">
          <w:rPr>
            <w:rStyle w:val="Hyperlink"/>
            <w:rFonts w:ascii="Times New Roman" w:hAnsi="Times New Roman" w:cs="Times New Roman"/>
          </w:rPr>
          <w:t>http://advice.writing.utoronto.ca/types-of-writing/literature-review/</w:t>
        </w:r>
      </w:hyperlink>
      <w:r w:rsidRPr="00B7761C">
        <w:rPr>
          <w:rFonts w:ascii="Times New Roman" w:hAnsi="Times New Roman" w:cs="Times New Roman"/>
        </w:rPr>
        <w:t xml:space="preserve">  (Accessed 14 November 2018)</w:t>
      </w:r>
    </w:p>
    <w:p w14:paraId="5EA0D65E" w14:textId="77777777" w:rsidR="00296666" w:rsidRDefault="00296666" w:rsidP="00296666">
      <w:pPr>
        <w:rPr>
          <w:rFonts w:ascii="Times New Roman" w:hAnsi="Times New Roman" w:cs="Times New Roman"/>
        </w:rPr>
      </w:pPr>
      <w:r>
        <w:rPr>
          <w:rFonts w:ascii="Times New Roman" w:hAnsi="Times New Roman" w:cs="Times New Roman"/>
        </w:rPr>
        <w:t xml:space="preserve">General Pharmaceutical Council (2014). </w:t>
      </w:r>
      <w:proofErr w:type="spellStart"/>
      <w:r>
        <w:rPr>
          <w:rFonts w:ascii="Times New Roman" w:hAnsi="Times New Roman" w:cs="Times New Roman"/>
        </w:rPr>
        <w:t>GPhC</w:t>
      </w:r>
      <w:proofErr w:type="spellEnd"/>
      <w:r>
        <w:rPr>
          <w:rFonts w:ascii="Times New Roman" w:hAnsi="Times New Roman" w:cs="Times New Roman"/>
        </w:rPr>
        <w:t xml:space="preserve"> registrant survey 2013: Initial analysis London. General Pharmaceutical Council. Available at: </w:t>
      </w:r>
      <w:hyperlink r:id="rId11" w:history="1">
        <w:r w:rsidRPr="006F202B">
          <w:rPr>
            <w:rStyle w:val="Hyperlink"/>
            <w:rFonts w:ascii="Times New Roman" w:hAnsi="Times New Roman" w:cs="Times New Roman"/>
          </w:rPr>
          <w:t>https://www.pharmacyregulation.org/sites/default/files/gphc_registrant_survey_2013_initial_analysis.pdf</w:t>
        </w:r>
      </w:hyperlink>
      <w:r>
        <w:rPr>
          <w:rFonts w:ascii="Times New Roman" w:hAnsi="Times New Roman" w:cs="Times New Roman"/>
        </w:rPr>
        <w:t xml:space="preserve"> </w:t>
      </w:r>
    </w:p>
    <w:p w14:paraId="2728FB2E" w14:textId="3D0CDE00" w:rsidR="00296666" w:rsidRDefault="00296666" w:rsidP="00296666">
      <w:pPr>
        <w:rPr>
          <w:rFonts w:ascii="Times New Roman" w:hAnsi="Times New Roman" w:cs="Times New Roman"/>
        </w:rPr>
      </w:pPr>
      <w:proofErr w:type="spellStart"/>
      <w:r w:rsidRPr="00B7761C">
        <w:rPr>
          <w:rFonts w:ascii="Times New Roman" w:hAnsi="Times New Roman" w:cs="Times New Roman"/>
        </w:rPr>
        <w:t>Harri</w:t>
      </w:r>
      <w:proofErr w:type="spellEnd"/>
      <w:r w:rsidRPr="00B7761C">
        <w:rPr>
          <w:rFonts w:ascii="Times New Roman" w:hAnsi="Times New Roman" w:cs="Times New Roman"/>
        </w:rPr>
        <w:t xml:space="preserve"> M (2010) </w:t>
      </w:r>
      <w:r w:rsidRPr="00B7761C">
        <w:rPr>
          <w:rFonts w:ascii="Times New Roman" w:hAnsi="Times New Roman" w:cs="Times New Roman"/>
          <w:i/>
        </w:rPr>
        <w:t xml:space="preserve">Why is nursing research important? </w:t>
      </w:r>
      <w:r w:rsidRPr="00B7761C">
        <w:rPr>
          <w:rFonts w:ascii="Times New Roman" w:hAnsi="Times New Roman" w:cs="Times New Roman"/>
        </w:rPr>
        <w:t xml:space="preserve">Available at: </w:t>
      </w:r>
      <w:hyperlink r:id="rId12" w:history="1">
        <w:r w:rsidRPr="00B7761C">
          <w:rPr>
            <w:rStyle w:val="Hyperlink"/>
            <w:rFonts w:ascii="Times New Roman" w:hAnsi="Times New Roman" w:cs="Times New Roman"/>
          </w:rPr>
          <w:t>https://www.knowswhy.com/why-is-nursing-research-important/</w:t>
        </w:r>
      </w:hyperlink>
      <w:r w:rsidRPr="00B7761C">
        <w:rPr>
          <w:rFonts w:ascii="Times New Roman" w:hAnsi="Times New Roman" w:cs="Times New Roman"/>
        </w:rPr>
        <w:t xml:space="preserve"> (Accessed 5 November 2018)</w:t>
      </w:r>
    </w:p>
    <w:p w14:paraId="31AD87A2" w14:textId="1D0D0A28" w:rsidR="00DA4747" w:rsidRDefault="00DA4747" w:rsidP="00296666">
      <w:pPr>
        <w:rPr>
          <w:rFonts w:ascii="Times New Roman" w:hAnsi="Times New Roman" w:cs="Times New Roman"/>
        </w:rPr>
      </w:pPr>
      <w:r>
        <w:rPr>
          <w:rFonts w:ascii="Times New Roman" w:hAnsi="Times New Roman" w:cs="Times New Roman"/>
        </w:rPr>
        <w:t>Jones F</w:t>
      </w:r>
      <w:r w:rsidR="008E7ED8">
        <w:rPr>
          <w:rFonts w:ascii="Times New Roman" w:hAnsi="Times New Roman" w:cs="Times New Roman"/>
        </w:rPr>
        <w:t xml:space="preserve"> &amp; Bright J (2001). Stress: Myth, theory and research. Harlow, UK: Pearson Education. Cited in </w:t>
      </w:r>
      <w:proofErr w:type="spellStart"/>
      <w:r w:rsidR="008E7ED8">
        <w:rPr>
          <w:rFonts w:ascii="Times New Roman" w:hAnsi="Times New Roman" w:cs="Times New Roman"/>
        </w:rPr>
        <w:t>Magola</w:t>
      </w:r>
      <w:proofErr w:type="spellEnd"/>
      <w:r w:rsidR="008E7ED8">
        <w:rPr>
          <w:rFonts w:ascii="Times New Roman" w:hAnsi="Times New Roman" w:cs="Times New Roman"/>
        </w:rPr>
        <w:t xml:space="preserve"> E, Willis SC, </w:t>
      </w:r>
      <w:proofErr w:type="spellStart"/>
      <w:r w:rsidR="008E7ED8">
        <w:rPr>
          <w:rFonts w:ascii="Times New Roman" w:hAnsi="Times New Roman" w:cs="Times New Roman"/>
        </w:rPr>
        <w:t>Schafheutle</w:t>
      </w:r>
      <w:proofErr w:type="spellEnd"/>
      <w:r w:rsidR="008E7ED8">
        <w:rPr>
          <w:rFonts w:ascii="Times New Roman" w:hAnsi="Times New Roman" w:cs="Times New Roman"/>
        </w:rPr>
        <w:t xml:space="preserve"> EI (2018).</w:t>
      </w:r>
    </w:p>
    <w:p w14:paraId="184B574E" w14:textId="1F67D761" w:rsidR="00FB58F6" w:rsidRDefault="00FB58F6" w:rsidP="00296666">
      <w:pPr>
        <w:rPr>
          <w:rFonts w:ascii="Times New Roman" w:hAnsi="Times New Roman" w:cs="Times New Roman"/>
        </w:rPr>
      </w:pPr>
      <w:r>
        <w:rPr>
          <w:rFonts w:ascii="Times New Roman" w:hAnsi="Times New Roman" w:cs="Times New Roman"/>
        </w:rPr>
        <w:t xml:space="preserve">Kramer, Brewer &amp; Maguire (2013) cited in </w:t>
      </w:r>
      <w:proofErr w:type="spellStart"/>
      <w:r>
        <w:rPr>
          <w:rFonts w:ascii="Times New Roman" w:hAnsi="Times New Roman" w:cs="Times New Roman"/>
        </w:rPr>
        <w:t>Magola</w:t>
      </w:r>
      <w:proofErr w:type="spellEnd"/>
      <w:r>
        <w:rPr>
          <w:rFonts w:ascii="Times New Roman" w:hAnsi="Times New Roman" w:cs="Times New Roman"/>
        </w:rPr>
        <w:t xml:space="preserve"> E, Willis SC, </w:t>
      </w:r>
      <w:proofErr w:type="spellStart"/>
      <w:r>
        <w:rPr>
          <w:rFonts w:ascii="Times New Roman" w:hAnsi="Times New Roman" w:cs="Times New Roman"/>
        </w:rPr>
        <w:t>Schafheutle</w:t>
      </w:r>
      <w:proofErr w:type="spellEnd"/>
      <w:r>
        <w:rPr>
          <w:rFonts w:ascii="Times New Roman" w:hAnsi="Times New Roman" w:cs="Times New Roman"/>
        </w:rPr>
        <w:t xml:space="preserve"> EI (2018).</w:t>
      </w:r>
    </w:p>
    <w:p w14:paraId="03510C4C" w14:textId="404B3C48" w:rsidR="00B56C48" w:rsidRPr="00B56C48" w:rsidRDefault="00B56C48" w:rsidP="00296666">
      <w:pPr>
        <w:rPr>
          <w:rFonts w:ascii="Times New Roman" w:hAnsi="Times New Roman" w:cs="Times New Roman"/>
          <w:sz w:val="24"/>
          <w:szCs w:val="24"/>
        </w:rPr>
      </w:pPr>
      <w:r>
        <w:rPr>
          <w:rFonts w:ascii="Times New Roman" w:hAnsi="Times New Roman" w:cs="Times New Roman"/>
          <w:sz w:val="24"/>
          <w:szCs w:val="24"/>
        </w:rPr>
        <w:t xml:space="preserve">Laurie C, Jensen EA (2016) Doing Real Research. London: SAGE publications, </w:t>
      </w:r>
      <w:proofErr w:type="spellStart"/>
      <w:r>
        <w:rPr>
          <w:rFonts w:ascii="Times New Roman" w:hAnsi="Times New Roman" w:cs="Times New Roman"/>
          <w:sz w:val="24"/>
          <w:szCs w:val="24"/>
        </w:rPr>
        <w:t>inc.</w:t>
      </w:r>
      <w:proofErr w:type="spellEnd"/>
      <w:r>
        <w:rPr>
          <w:rFonts w:ascii="Times New Roman" w:hAnsi="Times New Roman" w:cs="Times New Roman"/>
          <w:sz w:val="24"/>
          <w:szCs w:val="24"/>
        </w:rPr>
        <w:t xml:space="preserve"> </w:t>
      </w:r>
    </w:p>
    <w:p w14:paraId="21ED4F34" w14:textId="77777777" w:rsidR="00296666" w:rsidRDefault="00296666" w:rsidP="00296666">
      <w:pPr>
        <w:rPr>
          <w:rFonts w:ascii="Times New Roman" w:hAnsi="Times New Roman" w:cs="Times New Roman"/>
        </w:rPr>
      </w:pPr>
      <w:proofErr w:type="spellStart"/>
      <w:r>
        <w:rPr>
          <w:rFonts w:ascii="Times New Roman" w:hAnsi="Times New Roman" w:cs="Times New Roman"/>
        </w:rPr>
        <w:t>Magola</w:t>
      </w:r>
      <w:proofErr w:type="spellEnd"/>
      <w:r>
        <w:rPr>
          <w:rFonts w:ascii="Times New Roman" w:hAnsi="Times New Roman" w:cs="Times New Roman"/>
        </w:rPr>
        <w:t xml:space="preserve"> E, Willis SC, </w:t>
      </w:r>
      <w:proofErr w:type="spellStart"/>
      <w:r>
        <w:rPr>
          <w:rFonts w:ascii="Times New Roman" w:hAnsi="Times New Roman" w:cs="Times New Roman"/>
        </w:rPr>
        <w:t>Schafheutle</w:t>
      </w:r>
      <w:proofErr w:type="spellEnd"/>
      <w:r>
        <w:rPr>
          <w:rFonts w:ascii="Times New Roman" w:hAnsi="Times New Roman" w:cs="Times New Roman"/>
        </w:rPr>
        <w:t xml:space="preserve"> EI. Community pharmacists at transition to independent practice: Isolated, unsupported and stressed. Health Soc Care Community. 2018;26;849-859. </w:t>
      </w:r>
      <w:hyperlink r:id="rId13" w:history="1">
        <w:r w:rsidRPr="006F202B">
          <w:rPr>
            <w:rStyle w:val="Hyperlink"/>
            <w:rFonts w:ascii="Times New Roman" w:hAnsi="Times New Roman" w:cs="Times New Roman"/>
          </w:rPr>
          <w:t>https://doi.org/10.1111/hsc.12596</w:t>
        </w:r>
      </w:hyperlink>
      <w:r>
        <w:rPr>
          <w:rFonts w:ascii="Times New Roman" w:hAnsi="Times New Roman" w:cs="Times New Roman"/>
        </w:rPr>
        <w:t xml:space="preserve"> </w:t>
      </w:r>
    </w:p>
    <w:p w14:paraId="45B58000" w14:textId="77777777" w:rsidR="00296666" w:rsidRDefault="00296666" w:rsidP="00296666">
      <w:pPr>
        <w:rPr>
          <w:rFonts w:ascii="Times New Roman" w:hAnsi="Times New Roman" w:cs="Times New Roman"/>
        </w:rPr>
      </w:pPr>
      <w:r>
        <w:rPr>
          <w:rFonts w:ascii="Times New Roman" w:hAnsi="Times New Roman" w:cs="Times New Roman"/>
        </w:rPr>
        <w:t xml:space="preserve">McMillian S, Kelly F, Sav A, Kendall E, King M, Whitty J &amp; Wheeler A (2014). Using the Nominal Group Technique. How to analyse across multiple groups. An international Journal Devoted to Methods for the study of the Utilization, Quality, Cost and Outcomes of Health Care, 14(3), 92-108. </w:t>
      </w:r>
      <w:hyperlink r:id="rId14" w:history="1">
        <w:r w:rsidRPr="006F202B">
          <w:rPr>
            <w:rStyle w:val="Hyperlink"/>
            <w:rFonts w:ascii="Times New Roman" w:hAnsi="Times New Roman" w:cs="Times New Roman"/>
          </w:rPr>
          <w:t>https://doi.org/10.1007/s10742-014-0121-1</w:t>
        </w:r>
      </w:hyperlink>
      <w:r>
        <w:rPr>
          <w:rFonts w:ascii="Times New Roman" w:hAnsi="Times New Roman" w:cs="Times New Roman"/>
        </w:rPr>
        <w:t xml:space="preserve"> </w:t>
      </w:r>
    </w:p>
    <w:p w14:paraId="104C1316" w14:textId="77777777" w:rsidR="00296666" w:rsidRPr="003424E0" w:rsidRDefault="00296666" w:rsidP="00296666">
      <w:pPr>
        <w:rPr>
          <w:rFonts w:ascii="Times New Roman" w:hAnsi="Times New Roman" w:cs="Times New Roman"/>
          <w:sz w:val="24"/>
          <w:szCs w:val="24"/>
        </w:rPr>
      </w:pPr>
      <w:proofErr w:type="spellStart"/>
      <w:r w:rsidRPr="003424E0">
        <w:rPr>
          <w:rStyle w:val="selectable"/>
          <w:rFonts w:ascii="Times New Roman" w:hAnsi="Times New Roman" w:cs="Times New Roman"/>
          <w:sz w:val="24"/>
          <w:szCs w:val="24"/>
        </w:rPr>
        <w:t>Ojo</w:t>
      </w:r>
      <w:proofErr w:type="spellEnd"/>
      <w:r w:rsidRPr="003424E0">
        <w:rPr>
          <w:rStyle w:val="selectable"/>
          <w:rFonts w:ascii="Times New Roman" w:hAnsi="Times New Roman" w:cs="Times New Roman"/>
          <w:sz w:val="24"/>
          <w:szCs w:val="24"/>
        </w:rPr>
        <w:t xml:space="preserve">, A. (2014). Importance of Health Care Research. </w:t>
      </w:r>
      <w:r w:rsidRPr="003424E0">
        <w:rPr>
          <w:rStyle w:val="selectable"/>
          <w:rFonts w:ascii="Times New Roman" w:hAnsi="Times New Roman" w:cs="Times New Roman"/>
          <w:i/>
          <w:iCs/>
          <w:sz w:val="24"/>
          <w:szCs w:val="24"/>
        </w:rPr>
        <w:t>Health care research</w:t>
      </w:r>
      <w:r w:rsidRPr="003424E0">
        <w:rPr>
          <w:rStyle w:val="selectable"/>
          <w:rFonts w:ascii="Times New Roman" w:hAnsi="Times New Roman" w:cs="Times New Roman"/>
          <w:sz w:val="24"/>
          <w:szCs w:val="24"/>
        </w:rPr>
        <w:t>, HCS/542, p.2.</w:t>
      </w:r>
    </w:p>
    <w:p w14:paraId="2FDC3AF0" w14:textId="723B134A" w:rsidR="00296666" w:rsidRPr="00296666" w:rsidRDefault="00296666" w:rsidP="00CD6957">
      <w:pPr>
        <w:rPr>
          <w:rFonts w:ascii="Times New Roman" w:hAnsi="Times New Roman" w:cs="Times New Roman"/>
          <w:color w:val="000000"/>
          <w:sz w:val="24"/>
          <w:szCs w:val="24"/>
        </w:rPr>
      </w:pPr>
      <w:r>
        <w:rPr>
          <w:rStyle w:val="selectable"/>
          <w:rFonts w:ascii="Times New Roman" w:hAnsi="Times New Roman" w:cs="Times New Roman"/>
          <w:color w:val="000000"/>
          <w:sz w:val="24"/>
          <w:szCs w:val="24"/>
        </w:rPr>
        <w:t>O</w:t>
      </w:r>
      <w:r w:rsidRPr="00B0281E">
        <w:rPr>
          <w:rStyle w:val="selectable"/>
          <w:rFonts w:ascii="Times New Roman" w:hAnsi="Times New Roman" w:cs="Times New Roman"/>
          <w:color w:val="000000"/>
          <w:sz w:val="24"/>
          <w:szCs w:val="24"/>
        </w:rPr>
        <w:t xml:space="preserve">xford dictionary. (2018). In: </w:t>
      </w:r>
      <w:r w:rsidRPr="00B0281E">
        <w:rPr>
          <w:rStyle w:val="selectable"/>
          <w:rFonts w:ascii="Times New Roman" w:hAnsi="Times New Roman" w:cs="Times New Roman"/>
          <w:i/>
          <w:iCs/>
          <w:color w:val="000000"/>
          <w:sz w:val="24"/>
          <w:szCs w:val="24"/>
        </w:rPr>
        <w:t>Oxford Advanced Learners dictionary</w:t>
      </w:r>
      <w:r w:rsidRPr="00B0281E">
        <w:rPr>
          <w:rStyle w:val="selectable"/>
          <w:rFonts w:ascii="Times New Roman" w:hAnsi="Times New Roman" w:cs="Times New Roman"/>
          <w:color w:val="000000"/>
          <w:sz w:val="24"/>
          <w:szCs w:val="24"/>
        </w:rPr>
        <w:t>, 1st ed. England.</w:t>
      </w:r>
    </w:p>
    <w:p w14:paraId="26153F14" w14:textId="77777777" w:rsidR="00CD6957" w:rsidRPr="00B7761C" w:rsidRDefault="00CD6957" w:rsidP="00CD6957">
      <w:pPr>
        <w:rPr>
          <w:rFonts w:ascii="Times New Roman" w:hAnsi="Times New Roman" w:cs="Times New Roman"/>
        </w:rPr>
      </w:pPr>
      <w:r w:rsidRPr="00B7761C">
        <w:rPr>
          <w:rFonts w:ascii="Times New Roman" w:hAnsi="Times New Roman" w:cs="Times New Roman"/>
        </w:rPr>
        <w:t xml:space="preserve">Reference, </w:t>
      </w:r>
      <w:r w:rsidRPr="00B7761C">
        <w:rPr>
          <w:rFonts w:ascii="Times New Roman" w:hAnsi="Times New Roman" w:cs="Times New Roman"/>
          <w:i/>
        </w:rPr>
        <w:t>what does quantitative data mean?</w:t>
      </w:r>
      <w:r w:rsidRPr="00B7761C">
        <w:rPr>
          <w:rFonts w:ascii="Times New Roman" w:hAnsi="Times New Roman" w:cs="Times New Roman"/>
        </w:rPr>
        <w:t xml:space="preserve"> Available at: </w:t>
      </w:r>
      <w:hyperlink r:id="rId15" w:history="1">
        <w:r w:rsidRPr="00B7761C">
          <w:rPr>
            <w:rStyle w:val="Hyperlink"/>
            <w:rFonts w:ascii="Times New Roman" w:hAnsi="Times New Roman" w:cs="Times New Roman"/>
          </w:rPr>
          <w:t>https://www.reference.com/math/quantitative-data-mean-7183ca415cad2c27</w:t>
        </w:r>
      </w:hyperlink>
      <w:r w:rsidRPr="00B7761C">
        <w:rPr>
          <w:rFonts w:ascii="Times New Roman" w:hAnsi="Times New Roman" w:cs="Times New Roman"/>
        </w:rPr>
        <w:t xml:space="preserve"> (Accessed 16 November 2018)</w:t>
      </w:r>
    </w:p>
    <w:p w14:paraId="5DEA2FA1" w14:textId="77777777" w:rsidR="00CD6957" w:rsidRPr="00B7761C" w:rsidRDefault="00CD6957" w:rsidP="00CD6957">
      <w:pPr>
        <w:rPr>
          <w:rFonts w:ascii="Times New Roman" w:hAnsi="Times New Roman" w:cs="Times New Roman"/>
        </w:rPr>
      </w:pPr>
      <w:r w:rsidRPr="00B7761C">
        <w:rPr>
          <w:rFonts w:ascii="Times New Roman" w:hAnsi="Times New Roman" w:cs="Times New Roman"/>
        </w:rPr>
        <w:t xml:space="preserve">Saul </w:t>
      </w:r>
      <w:proofErr w:type="spellStart"/>
      <w:r w:rsidRPr="00B7761C">
        <w:rPr>
          <w:rFonts w:ascii="Times New Roman" w:hAnsi="Times New Roman" w:cs="Times New Roman"/>
        </w:rPr>
        <w:t>Mcleod</w:t>
      </w:r>
      <w:proofErr w:type="spellEnd"/>
      <w:r w:rsidRPr="00B7761C">
        <w:rPr>
          <w:rFonts w:ascii="Times New Roman" w:hAnsi="Times New Roman" w:cs="Times New Roman"/>
        </w:rPr>
        <w:t xml:space="preserve"> (2014) </w:t>
      </w:r>
      <w:r w:rsidRPr="00B7761C">
        <w:rPr>
          <w:rFonts w:ascii="Times New Roman" w:hAnsi="Times New Roman" w:cs="Times New Roman"/>
          <w:i/>
        </w:rPr>
        <w:t>Sampling methods.</w:t>
      </w:r>
      <w:r w:rsidRPr="00B7761C">
        <w:rPr>
          <w:rFonts w:ascii="Times New Roman" w:hAnsi="Times New Roman" w:cs="Times New Roman"/>
        </w:rPr>
        <w:t xml:space="preserve"> Available at: </w:t>
      </w:r>
      <w:hyperlink r:id="rId16" w:history="1">
        <w:r w:rsidRPr="00B7761C">
          <w:rPr>
            <w:rStyle w:val="Hyperlink"/>
            <w:rFonts w:ascii="Times New Roman" w:hAnsi="Times New Roman" w:cs="Times New Roman"/>
          </w:rPr>
          <w:t>https://www.simplypsychology.org/sampling.html</w:t>
        </w:r>
      </w:hyperlink>
      <w:r w:rsidRPr="00B7761C">
        <w:rPr>
          <w:rFonts w:ascii="Times New Roman" w:hAnsi="Times New Roman" w:cs="Times New Roman"/>
        </w:rPr>
        <w:t xml:space="preserve"> (Accessed 16 November 2018) </w:t>
      </w:r>
    </w:p>
    <w:p w14:paraId="7C322753" w14:textId="77777777" w:rsidR="00CD6957" w:rsidRPr="00B7761C" w:rsidRDefault="00CD6957" w:rsidP="00CD6957">
      <w:pPr>
        <w:rPr>
          <w:rFonts w:ascii="Times New Roman" w:hAnsi="Times New Roman" w:cs="Times New Roman"/>
        </w:rPr>
      </w:pPr>
      <w:r w:rsidRPr="00B7761C">
        <w:rPr>
          <w:rFonts w:ascii="Times New Roman" w:hAnsi="Times New Roman" w:cs="Times New Roman"/>
        </w:rPr>
        <w:t xml:space="preserve">TechTarget (2016) </w:t>
      </w:r>
      <w:r w:rsidRPr="00B7761C">
        <w:rPr>
          <w:rFonts w:ascii="Times New Roman" w:hAnsi="Times New Roman" w:cs="Times New Roman"/>
          <w:i/>
        </w:rPr>
        <w:t>Data collection.</w:t>
      </w:r>
      <w:r w:rsidRPr="00B7761C">
        <w:rPr>
          <w:rFonts w:ascii="Times New Roman" w:hAnsi="Times New Roman" w:cs="Times New Roman"/>
        </w:rPr>
        <w:t xml:space="preserve"> Available at: </w:t>
      </w:r>
      <w:hyperlink r:id="rId17" w:history="1">
        <w:r w:rsidRPr="00B7761C">
          <w:rPr>
            <w:rStyle w:val="Hyperlink"/>
            <w:rFonts w:ascii="Times New Roman" w:hAnsi="Times New Roman" w:cs="Times New Roman"/>
          </w:rPr>
          <w:t>https://searchcio.techtarget.com/definition/data-collection</w:t>
        </w:r>
      </w:hyperlink>
      <w:r w:rsidRPr="00B7761C">
        <w:rPr>
          <w:rFonts w:ascii="Times New Roman" w:hAnsi="Times New Roman" w:cs="Times New Roman"/>
        </w:rPr>
        <w:t xml:space="preserve"> (Accessed 16 November 2018) </w:t>
      </w:r>
    </w:p>
    <w:p w14:paraId="2B1B9450" w14:textId="77777777" w:rsidR="00CD6957" w:rsidRDefault="00CD6957" w:rsidP="00CD6957">
      <w:pPr>
        <w:rPr>
          <w:rFonts w:ascii="Times New Roman" w:hAnsi="Times New Roman" w:cs="Times New Roman"/>
        </w:rPr>
      </w:pPr>
      <w:r w:rsidRPr="00B7761C">
        <w:rPr>
          <w:rFonts w:ascii="Times New Roman" w:hAnsi="Times New Roman" w:cs="Times New Roman"/>
        </w:rPr>
        <w:t xml:space="preserve"> University of North Carolina at Chapel Hill (2014) “Writing Abstracts” </w:t>
      </w:r>
      <w:r w:rsidRPr="00B7761C">
        <w:rPr>
          <w:rFonts w:ascii="Times New Roman" w:hAnsi="Times New Roman" w:cs="Times New Roman"/>
          <w:i/>
        </w:rPr>
        <w:t>The Writing Centre</w:t>
      </w:r>
      <w:r w:rsidRPr="00B7761C">
        <w:rPr>
          <w:rFonts w:ascii="Times New Roman" w:hAnsi="Times New Roman" w:cs="Times New Roman"/>
        </w:rPr>
        <w:t xml:space="preserve">. Available at: </w:t>
      </w:r>
      <w:hyperlink r:id="rId18" w:history="1">
        <w:r w:rsidRPr="00B7761C">
          <w:rPr>
            <w:rStyle w:val="Hyperlink"/>
            <w:rFonts w:ascii="Times New Roman" w:hAnsi="Times New Roman" w:cs="Times New Roman"/>
          </w:rPr>
          <w:t>https://writingcenter.unc.edu/?s=abstracts%09%09%09%09</w:t>
        </w:r>
      </w:hyperlink>
      <w:r w:rsidRPr="00B7761C">
        <w:rPr>
          <w:rFonts w:ascii="Times New Roman" w:hAnsi="Times New Roman" w:cs="Times New Roman"/>
        </w:rPr>
        <w:t xml:space="preserve"> (Accessed 20 November 2018)</w:t>
      </w:r>
    </w:p>
    <w:p w14:paraId="4240B479" w14:textId="77777777" w:rsidR="00CD6957" w:rsidRPr="00AA7E82" w:rsidRDefault="00CD6957" w:rsidP="00CD6957">
      <w:pPr>
        <w:rPr>
          <w:rFonts w:ascii="Times New Roman" w:hAnsi="Times New Roman" w:cs="Times New Roman"/>
          <w:sz w:val="24"/>
          <w:szCs w:val="24"/>
        </w:rPr>
      </w:pPr>
      <w:r>
        <w:rPr>
          <w:rFonts w:ascii="Times New Roman" w:hAnsi="Times New Roman" w:cs="Times New Roman"/>
          <w:sz w:val="24"/>
          <w:szCs w:val="24"/>
        </w:rPr>
        <w:t xml:space="preserve">Wise Geek (2018) </w:t>
      </w:r>
      <w:r>
        <w:rPr>
          <w:rFonts w:ascii="Times New Roman" w:hAnsi="Times New Roman" w:cs="Times New Roman"/>
          <w:i/>
          <w:sz w:val="24"/>
          <w:szCs w:val="24"/>
        </w:rPr>
        <w:t xml:space="preserve">What is data analysis? </w:t>
      </w:r>
      <w:r>
        <w:rPr>
          <w:rFonts w:ascii="Times New Roman" w:hAnsi="Times New Roman" w:cs="Times New Roman"/>
          <w:sz w:val="24"/>
          <w:szCs w:val="24"/>
        </w:rPr>
        <w:t xml:space="preserve">Available at: </w:t>
      </w:r>
      <w:hyperlink r:id="rId19" w:history="1">
        <w:r w:rsidRPr="007B6780">
          <w:rPr>
            <w:rStyle w:val="Hyperlink"/>
            <w:rFonts w:ascii="Times New Roman" w:hAnsi="Times New Roman" w:cs="Times New Roman"/>
            <w:sz w:val="24"/>
            <w:szCs w:val="24"/>
          </w:rPr>
          <w:t>https://www.wisegeek.com/what-is-data-analysis.htm</w:t>
        </w:r>
      </w:hyperlink>
      <w:r>
        <w:rPr>
          <w:rFonts w:ascii="Times New Roman" w:hAnsi="Times New Roman" w:cs="Times New Roman"/>
          <w:sz w:val="24"/>
          <w:szCs w:val="24"/>
        </w:rPr>
        <w:t xml:space="preserve"> (Accessed 21 November 2018) </w:t>
      </w:r>
    </w:p>
    <w:sectPr w:rsidR="00CD6957" w:rsidRPr="00AA7E8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4E100A" w14:textId="77777777" w:rsidR="007F27A1" w:rsidRDefault="007F27A1" w:rsidP="004933E3">
      <w:pPr>
        <w:spacing w:after="0" w:line="240" w:lineRule="auto"/>
      </w:pPr>
      <w:r>
        <w:separator/>
      </w:r>
    </w:p>
  </w:endnote>
  <w:endnote w:type="continuationSeparator" w:id="0">
    <w:p w14:paraId="529D6487" w14:textId="77777777" w:rsidR="007F27A1" w:rsidRDefault="007F27A1" w:rsidP="00493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0815832"/>
      <w:docPartObj>
        <w:docPartGallery w:val="Page Numbers (Bottom of Page)"/>
        <w:docPartUnique/>
      </w:docPartObj>
    </w:sdtPr>
    <w:sdtEndPr>
      <w:rPr>
        <w:noProof/>
      </w:rPr>
    </w:sdtEndPr>
    <w:sdtContent>
      <w:p w14:paraId="75595590" w14:textId="178D9D28" w:rsidR="004933E3" w:rsidRDefault="004933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8ACFB1" w14:textId="77777777" w:rsidR="004933E3" w:rsidRDefault="004933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2E213E" w14:textId="77777777" w:rsidR="007F27A1" w:rsidRDefault="007F27A1" w:rsidP="004933E3">
      <w:pPr>
        <w:spacing w:after="0" w:line="240" w:lineRule="auto"/>
      </w:pPr>
      <w:r>
        <w:separator/>
      </w:r>
    </w:p>
  </w:footnote>
  <w:footnote w:type="continuationSeparator" w:id="0">
    <w:p w14:paraId="2CB9F97D" w14:textId="77777777" w:rsidR="007F27A1" w:rsidRDefault="007F27A1" w:rsidP="004933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C25EAC"/>
    <w:multiLevelType w:val="multilevel"/>
    <w:tmpl w:val="91887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66456A"/>
    <w:multiLevelType w:val="multilevel"/>
    <w:tmpl w:val="4A807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97E"/>
    <w:rsid w:val="000104CB"/>
    <w:rsid w:val="000114B6"/>
    <w:rsid w:val="00035690"/>
    <w:rsid w:val="00035C43"/>
    <w:rsid w:val="00036F58"/>
    <w:rsid w:val="00056BCD"/>
    <w:rsid w:val="00067B8A"/>
    <w:rsid w:val="000C1E3D"/>
    <w:rsid w:val="000C65B2"/>
    <w:rsid w:val="000D2C18"/>
    <w:rsid w:val="000F1180"/>
    <w:rsid w:val="000F1D94"/>
    <w:rsid w:val="0010771B"/>
    <w:rsid w:val="001128F1"/>
    <w:rsid w:val="0015670D"/>
    <w:rsid w:val="0015696C"/>
    <w:rsid w:val="0016237A"/>
    <w:rsid w:val="001770E5"/>
    <w:rsid w:val="001862DE"/>
    <w:rsid w:val="00187991"/>
    <w:rsid w:val="001A412F"/>
    <w:rsid w:val="001A5765"/>
    <w:rsid w:val="001B4768"/>
    <w:rsid w:val="001B5B72"/>
    <w:rsid w:val="001C5C01"/>
    <w:rsid w:val="001D033D"/>
    <w:rsid w:val="001D0E1D"/>
    <w:rsid w:val="001F0BFC"/>
    <w:rsid w:val="00217713"/>
    <w:rsid w:val="0024537A"/>
    <w:rsid w:val="00246B9F"/>
    <w:rsid w:val="002507DA"/>
    <w:rsid w:val="00265A14"/>
    <w:rsid w:val="00285354"/>
    <w:rsid w:val="0029537A"/>
    <w:rsid w:val="00296666"/>
    <w:rsid w:val="00302B33"/>
    <w:rsid w:val="00307B2C"/>
    <w:rsid w:val="0032319E"/>
    <w:rsid w:val="0032582D"/>
    <w:rsid w:val="00340267"/>
    <w:rsid w:val="003424E0"/>
    <w:rsid w:val="00353684"/>
    <w:rsid w:val="00355434"/>
    <w:rsid w:val="003B17A8"/>
    <w:rsid w:val="003D4015"/>
    <w:rsid w:val="003F6536"/>
    <w:rsid w:val="00402682"/>
    <w:rsid w:val="00406FF5"/>
    <w:rsid w:val="0040749A"/>
    <w:rsid w:val="004346BE"/>
    <w:rsid w:val="00435582"/>
    <w:rsid w:val="00436825"/>
    <w:rsid w:val="0046385F"/>
    <w:rsid w:val="00472AA8"/>
    <w:rsid w:val="00477EC4"/>
    <w:rsid w:val="004933E3"/>
    <w:rsid w:val="004946E0"/>
    <w:rsid w:val="0049637D"/>
    <w:rsid w:val="004A597F"/>
    <w:rsid w:val="004C1E25"/>
    <w:rsid w:val="004C4D3C"/>
    <w:rsid w:val="004D0474"/>
    <w:rsid w:val="004D313B"/>
    <w:rsid w:val="004D7EFB"/>
    <w:rsid w:val="00503FE7"/>
    <w:rsid w:val="005071EB"/>
    <w:rsid w:val="00525F1C"/>
    <w:rsid w:val="0053196C"/>
    <w:rsid w:val="005400E5"/>
    <w:rsid w:val="00593049"/>
    <w:rsid w:val="0059427E"/>
    <w:rsid w:val="005C5286"/>
    <w:rsid w:val="005D1508"/>
    <w:rsid w:val="005E3BA1"/>
    <w:rsid w:val="0062197E"/>
    <w:rsid w:val="00625F30"/>
    <w:rsid w:val="006279E6"/>
    <w:rsid w:val="006342DD"/>
    <w:rsid w:val="00665CD2"/>
    <w:rsid w:val="0066600B"/>
    <w:rsid w:val="006811F8"/>
    <w:rsid w:val="006D677E"/>
    <w:rsid w:val="006E7B59"/>
    <w:rsid w:val="006F076B"/>
    <w:rsid w:val="006F0AF4"/>
    <w:rsid w:val="0070488A"/>
    <w:rsid w:val="00704D7F"/>
    <w:rsid w:val="0071208D"/>
    <w:rsid w:val="007241E5"/>
    <w:rsid w:val="00726815"/>
    <w:rsid w:val="00743241"/>
    <w:rsid w:val="0074448E"/>
    <w:rsid w:val="00763E2E"/>
    <w:rsid w:val="0079214B"/>
    <w:rsid w:val="007A7F7E"/>
    <w:rsid w:val="007B707B"/>
    <w:rsid w:val="007D4DE6"/>
    <w:rsid w:val="007F02C2"/>
    <w:rsid w:val="007F2445"/>
    <w:rsid w:val="007F27A1"/>
    <w:rsid w:val="00825D1D"/>
    <w:rsid w:val="00827F94"/>
    <w:rsid w:val="008A633D"/>
    <w:rsid w:val="008B6549"/>
    <w:rsid w:val="008E7ED8"/>
    <w:rsid w:val="008F351E"/>
    <w:rsid w:val="008F5DEA"/>
    <w:rsid w:val="009037F5"/>
    <w:rsid w:val="009328BA"/>
    <w:rsid w:val="0095241D"/>
    <w:rsid w:val="0095449B"/>
    <w:rsid w:val="009649DA"/>
    <w:rsid w:val="009764E6"/>
    <w:rsid w:val="00977A1C"/>
    <w:rsid w:val="009A7874"/>
    <w:rsid w:val="009D517F"/>
    <w:rsid w:val="009D693C"/>
    <w:rsid w:val="00A26665"/>
    <w:rsid w:val="00A33155"/>
    <w:rsid w:val="00A42776"/>
    <w:rsid w:val="00A45AE8"/>
    <w:rsid w:val="00A63F08"/>
    <w:rsid w:val="00A67F83"/>
    <w:rsid w:val="00A77F8D"/>
    <w:rsid w:val="00A95ABD"/>
    <w:rsid w:val="00AA7E82"/>
    <w:rsid w:val="00AC392C"/>
    <w:rsid w:val="00AD0F8A"/>
    <w:rsid w:val="00AD22FC"/>
    <w:rsid w:val="00AD7092"/>
    <w:rsid w:val="00AE296C"/>
    <w:rsid w:val="00AF557D"/>
    <w:rsid w:val="00B0281E"/>
    <w:rsid w:val="00B07CB5"/>
    <w:rsid w:val="00B12D7F"/>
    <w:rsid w:val="00B17DC2"/>
    <w:rsid w:val="00B2309F"/>
    <w:rsid w:val="00B56C48"/>
    <w:rsid w:val="00B7761C"/>
    <w:rsid w:val="00B77E4D"/>
    <w:rsid w:val="00B83CCE"/>
    <w:rsid w:val="00B83DB0"/>
    <w:rsid w:val="00BA630D"/>
    <w:rsid w:val="00BB0DE9"/>
    <w:rsid w:val="00BE156B"/>
    <w:rsid w:val="00BE7E15"/>
    <w:rsid w:val="00BF2BF2"/>
    <w:rsid w:val="00C02623"/>
    <w:rsid w:val="00C32401"/>
    <w:rsid w:val="00C41542"/>
    <w:rsid w:val="00C458AE"/>
    <w:rsid w:val="00C57538"/>
    <w:rsid w:val="00CA3E09"/>
    <w:rsid w:val="00CA6382"/>
    <w:rsid w:val="00CA7F4C"/>
    <w:rsid w:val="00CC7DD8"/>
    <w:rsid w:val="00CD4C37"/>
    <w:rsid w:val="00CD6957"/>
    <w:rsid w:val="00CE4CD3"/>
    <w:rsid w:val="00CF1B36"/>
    <w:rsid w:val="00D0099D"/>
    <w:rsid w:val="00D02BFE"/>
    <w:rsid w:val="00D07D2C"/>
    <w:rsid w:val="00D311D8"/>
    <w:rsid w:val="00D405B7"/>
    <w:rsid w:val="00D50341"/>
    <w:rsid w:val="00D54970"/>
    <w:rsid w:val="00D72B5C"/>
    <w:rsid w:val="00D7738D"/>
    <w:rsid w:val="00D83F82"/>
    <w:rsid w:val="00DA4747"/>
    <w:rsid w:val="00DB1CEC"/>
    <w:rsid w:val="00E24850"/>
    <w:rsid w:val="00E551B4"/>
    <w:rsid w:val="00E6095B"/>
    <w:rsid w:val="00E749F2"/>
    <w:rsid w:val="00E87F82"/>
    <w:rsid w:val="00E91CBD"/>
    <w:rsid w:val="00EF1B0E"/>
    <w:rsid w:val="00F56F5B"/>
    <w:rsid w:val="00F70BB8"/>
    <w:rsid w:val="00F72EE6"/>
    <w:rsid w:val="00F80BE0"/>
    <w:rsid w:val="00F8378C"/>
    <w:rsid w:val="00F93307"/>
    <w:rsid w:val="00FA2189"/>
    <w:rsid w:val="00FB58F6"/>
    <w:rsid w:val="00FB606F"/>
    <w:rsid w:val="00FB775F"/>
    <w:rsid w:val="00FD5AAF"/>
    <w:rsid w:val="00FF0596"/>
    <w:rsid w:val="00FF1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8B40F"/>
  <w15:chartTrackingRefBased/>
  <w15:docId w15:val="{88D46B70-43F9-40AB-8E92-11225A97D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6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5C43"/>
    <w:rPr>
      <w:color w:val="0000FF"/>
      <w:u w:val="single"/>
    </w:rPr>
  </w:style>
  <w:style w:type="character" w:styleId="UnresolvedMention">
    <w:name w:val="Unresolved Mention"/>
    <w:basedOn w:val="DefaultParagraphFont"/>
    <w:uiPriority w:val="99"/>
    <w:semiHidden/>
    <w:unhideWhenUsed/>
    <w:rsid w:val="007F02C2"/>
    <w:rPr>
      <w:color w:val="605E5C"/>
      <w:shd w:val="clear" w:color="auto" w:fill="E1DFDD"/>
    </w:rPr>
  </w:style>
  <w:style w:type="paragraph" w:styleId="Header">
    <w:name w:val="header"/>
    <w:basedOn w:val="Normal"/>
    <w:link w:val="HeaderChar"/>
    <w:uiPriority w:val="99"/>
    <w:unhideWhenUsed/>
    <w:rsid w:val="004933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3E3"/>
  </w:style>
  <w:style w:type="paragraph" w:styleId="Footer">
    <w:name w:val="footer"/>
    <w:basedOn w:val="Normal"/>
    <w:link w:val="FooterChar"/>
    <w:uiPriority w:val="99"/>
    <w:unhideWhenUsed/>
    <w:rsid w:val="004933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3E3"/>
  </w:style>
  <w:style w:type="character" w:styleId="FollowedHyperlink">
    <w:name w:val="FollowedHyperlink"/>
    <w:basedOn w:val="DefaultParagraphFont"/>
    <w:uiPriority w:val="99"/>
    <w:semiHidden/>
    <w:unhideWhenUsed/>
    <w:rsid w:val="00AE296C"/>
    <w:rPr>
      <w:color w:val="954F72" w:themeColor="followedHyperlink"/>
      <w:u w:val="single"/>
    </w:rPr>
  </w:style>
  <w:style w:type="character" w:styleId="Strong">
    <w:name w:val="Strong"/>
    <w:basedOn w:val="DefaultParagraphFont"/>
    <w:uiPriority w:val="22"/>
    <w:qFormat/>
    <w:rsid w:val="007B707B"/>
    <w:rPr>
      <w:b/>
      <w:bCs/>
    </w:rPr>
  </w:style>
  <w:style w:type="paragraph" w:styleId="NormalWeb">
    <w:name w:val="Normal (Web)"/>
    <w:basedOn w:val="Normal"/>
    <w:uiPriority w:val="99"/>
    <w:semiHidden/>
    <w:unhideWhenUsed/>
    <w:rsid w:val="007B70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d">
    <w:name w:val="ind"/>
    <w:basedOn w:val="DefaultParagraphFont"/>
    <w:rsid w:val="00B0281E"/>
  </w:style>
  <w:style w:type="character" w:customStyle="1" w:styleId="selectable">
    <w:name w:val="selectable"/>
    <w:basedOn w:val="DefaultParagraphFont"/>
    <w:rsid w:val="00B0281E"/>
  </w:style>
  <w:style w:type="character" w:customStyle="1" w:styleId="Heading1Char">
    <w:name w:val="Heading 1 Char"/>
    <w:basedOn w:val="DefaultParagraphFont"/>
    <w:link w:val="Heading1"/>
    <w:uiPriority w:val="9"/>
    <w:rsid w:val="000356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5690"/>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587505">
      <w:bodyDiv w:val="1"/>
      <w:marLeft w:val="0"/>
      <w:marRight w:val="0"/>
      <w:marTop w:val="0"/>
      <w:marBottom w:val="0"/>
      <w:divBdr>
        <w:top w:val="none" w:sz="0" w:space="0" w:color="auto"/>
        <w:left w:val="none" w:sz="0" w:space="0" w:color="auto"/>
        <w:bottom w:val="none" w:sz="0" w:space="0" w:color="auto"/>
        <w:right w:val="none" w:sz="0" w:space="0" w:color="auto"/>
      </w:divBdr>
    </w:div>
    <w:div w:id="261306134">
      <w:bodyDiv w:val="1"/>
      <w:marLeft w:val="0"/>
      <w:marRight w:val="0"/>
      <w:marTop w:val="0"/>
      <w:marBottom w:val="0"/>
      <w:divBdr>
        <w:top w:val="none" w:sz="0" w:space="0" w:color="auto"/>
        <w:left w:val="none" w:sz="0" w:space="0" w:color="auto"/>
        <w:bottom w:val="none" w:sz="0" w:space="0" w:color="auto"/>
        <w:right w:val="none" w:sz="0" w:space="0" w:color="auto"/>
      </w:divBdr>
    </w:div>
    <w:div w:id="1772554915">
      <w:bodyDiv w:val="1"/>
      <w:marLeft w:val="0"/>
      <w:marRight w:val="0"/>
      <w:marTop w:val="0"/>
      <w:marBottom w:val="0"/>
      <w:divBdr>
        <w:top w:val="none" w:sz="0" w:space="0" w:color="auto"/>
        <w:left w:val="none" w:sz="0" w:space="0" w:color="auto"/>
        <w:bottom w:val="none" w:sz="0" w:space="0" w:color="auto"/>
        <w:right w:val="none" w:sz="0" w:space="0" w:color="auto"/>
      </w:divBdr>
    </w:div>
    <w:div w:id="1923368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segeek.com/what-is-raw-data.htm" TargetMode="External"/><Relationship Id="rId13" Type="http://schemas.openxmlformats.org/officeDocument/2006/relationships/hyperlink" Target="https://doi.org/10.1111/hsc.12596" TargetMode="External"/><Relationship Id="rId18" Type="http://schemas.openxmlformats.org/officeDocument/2006/relationships/hyperlink" Target="https://writingcenter.unc.edu/?s=abstracts%09%09%09%0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knowswhy.com/why-is-nursing-research-important/" TargetMode="External"/><Relationship Id="rId17" Type="http://schemas.openxmlformats.org/officeDocument/2006/relationships/hyperlink" Target="https://searchcio.techtarget.com/definition/data-collection" TargetMode="External"/><Relationship Id="rId2" Type="http://schemas.openxmlformats.org/officeDocument/2006/relationships/numbering" Target="numbering.xml"/><Relationship Id="rId16" Type="http://schemas.openxmlformats.org/officeDocument/2006/relationships/hyperlink" Target="https://www.simplypsychology.org/sampling.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harmacyregulation.org/sites/default/files/gphc_registrant_survey_2013_initial_analysis.pdf" TargetMode="External"/><Relationship Id="rId5" Type="http://schemas.openxmlformats.org/officeDocument/2006/relationships/webSettings" Target="webSettings.xml"/><Relationship Id="rId15" Type="http://schemas.openxmlformats.org/officeDocument/2006/relationships/hyperlink" Target="https://www.reference.com/math/quantitative-data-mean-7183ca415cad2c27" TargetMode="External"/><Relationship Id="rId10" Type="http://schemas.openxmlformats.org/officeDocument/2006/relationships/hyperlink" Target="http://advice.writing.utoronto.ca/types-of-writing/literature-review/" TargetMode="External"/><Relationship Id="rId19" Type="http://schemas.openxmlformats.org/officeDocument/2006/relationships/hyperlink" Target="https://www.wisegeek.com/what-is-data-analysis.htm" TargetMode="External"/><Relationship Id="rId4" Type="http://schemas.openxmlformats.org/officeDocument/2006/relationships/settings" Target="settings.xml"/><Relationship Id="rId9" Type="http://schemas.openxmlformats.org/officeDocument/2006/relationships/hyperlink" Target="https://www.thoughtco.com/definition-of-qualitative-data-3126330" TargetMode="External"/><Relationship Id="rId14" Type="http://schemas.openxmlformats.org/officeDocument/2006/relationships/hyperlink" Target="https://doi.org/10.1007/s10742-014-0121-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nad14</b:Tag>
    <b:SourceType>Book</b:SourceType>
    <b:Guid>{86FE089B-6504-4C1F-A151-B9726F9AEBD5}</b:Guid>
    <b:Author>
      <b:Author>
        <b:NameList>
          <b:Person>
            <b:Last>evans</b:Last>
            <b:First>nadya</b:First>
          </b:Person>
        </b:NameList>
      </b:Author>
    </b:Author>
    <b:Title>the book</b:Title>
    <b:Year>2014</b:Year>
    <b:City>bridgend </b:City>
    <b:Publisher>nadya </b:Publisher>
    <b:RefOrder>2</b:RefOrder>
  </b:Source>
  <b:Source>
    <b:Tag>Eri16</b:Tag>
    <b:SourceType>Book</b:SourceType>
    <b:Guid>{BAB75C4B-9206-43ED-BAD4-6567D059F2FD}</b:Guid>
    <b:Author>
      <b:Author>
        <b:NameList>
          <b:Person>
            <b:Last>Laurie</b:Last>
            <b:First>Eric</b:First>
            <b:Middle>Allen Jensen and Charles</b:Middle>
          </b:Person>
        </b:NameList>
      </b:Author>
    </b:Author>
    <b:Title>Doing Real Research </b:Title>
    <b:Year>2016</b:Year>
    <b:City>UK</b:City>
    <b:RefOrder>1</b:RefOrder>
  </b:Source>
</b:Sources>
</file>

<file path=customXml/itemProps1.xml><?xml version="1.0" encoding="utf-8"?>
<ds:datastoreItem xmlns:ds="http://schemas.openxmlformats.org/officeDocument/2006/customXml" ds:itemID="{5A84B3E3-E47A-4C01-9D49-6C9A19511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2692</TotalTime>
  <Pages>8</Pages>
  <Words>2827</Words>
  <Characters>16114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Nikkeia Lewis</dc:creator>
  <cp:keywords/>
  <dc:description/>
  <cp:lastModifiedBy>Nikkeia Lewis</cp:lastModifiedBy>
  <cp:revision>73</cp:revision>
  <dcterms:created xsi:type="dcterms:W3CDTF">2018-11-05T13:43:00Z</dcterms:created>
  <dcterms:modified xsi:type="dcterms:W3CDTF">2018-12-04T15:01:00Z</dcterms:modified>
</cp:coreProperties>
</file>