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DB954" w14:textId="77777777" w:rsidR="005645B3" w:rsidRPr="005645B3" w:rsidRDefault="005645B3" w:rsidP="005645B3">
      <w:pPr>
        <w:spacing w:after="120"/>
        <w:ind w:left="227" w:right="227"/>
        <w:rPr>
          <w:rFonts w:cs="Arial"/>
          <w:szCs w:val="24"/>
        </w:rPr>
      </w:pPr>
      <w:r w:rsidRPr="005645B3">
        <w:rPr>
          <w:rFonts w:cs="Arial"/>
          <w:szCs w:val="24"/>
        </w:rPr>
        <w:t>Moodle title: Digital Skills and research Methods</w:t>
      </w:r>
    </w:p>
    <w:p w14:paraId="2B1BBA90" w14:textId="77777777" w:rsidR="005645B3" w:rsidRPr="005645B3" w:rsidRDefault="005645B3" w:rsidP="005645B3">
      <w:pPr>
        <w:spacing w:after="120"/>
        <w:ind w:left="227" w:right="227"/>
        <w:rPr>
          <w:rFonts w:cs="Arial"/>
          <w:szCs w:val="24"/>
        </w:rPr>
      </w:pPr>
      <w:r w:rsidRPr="005645B3">
        <w:rPr>
          <w:rFonts w:cs="Arial"/>
          <w:szCs w:val="24"/>
        </w:rPr>
        <w:t>Student name: Yumei Huang</w:t>
      </w:r>
    </w:p>
    <w:p w14:paraId="61D0E121" w14:textId="526E8FE7" w:rsidR="005645B3" w:rsidRDefault="005645B3" w:rsidP="005645B3">
      <w:pPr>
        <w:spacing w:after="120"/>
        <w:ind w:left="227" w:right="227"/>
        <w:rPr>
          <w:rFonts w:cs="Arial"/>
          <w:szCs w:val="24"/>
        </w:rPr>
      </w:pPr>
      <w:r w:rsidRPr="005645B3">
        <w:rPr>
          <w:rFonts w:cs="Arial"/>
          <w:szCs w:val="24"/>
        </w:rPr>
        <w:t>Student number: 1906520</w:t>
      </w:r>
    </w:p>
    <w:p w14:paraId="76936B0E" w14:textId="044C59C8" w:rsidR="00D56CEA" w:rsidRPr="005645B3" w:rsidRDefault="00D56CEA" w:rsidP="005645B3">
      <w:pPr>
        <w:spacing w:after="120"/>
        <w:ind w:left="227" w:right="227"/>
        <w:rPr>
          <w:rFonts w:cs="Arial"/>
          <w:szCs w:val="24"/>
        </w:rPr>
      </w:pPr>
      <w:r>
        <w:rPr>
          <w:rFonts w:cs="Arial"/>
          <w:szCs w:val="24"/>
        </w:rPr>
        <w:t xml:space="preserve">Lecturer Name: </w:t>
      </w:r>
      <w:proofErr w:type="spellStart"/>
      <w:r>
        <w:rPr>
          <w:rFonts w:cs="Arial"/>
          <w:szCs w:val="24"/>
        </w:rPr>
        <w:t>Suneth</w:t>
      </w:r>
      <w:proofErr w:type="spellEnd"/>
      <w:r>
        <w:rPr>
          <w:rFonts w:cs="Arial"/>
          <w:szCs w:val="24"/>
        </w:rPr>
        <w:t xml:space="preserve"> Fernando</w:t>
      </w:r>
    </w:p>
    <w:p w14:paraId="25599F62" w14:textId="77777777" w:rsidR="005645B3" w:rsidRPr="005645B3" w:rsidRDefault="005645B3" w:rsidP="005645B3">
      <w:pPr>
        <w:spacing w:after="120"/>
        <w:ind w:left="227" w:right="227"/>
        <w:rPr>
          <w:rFonts w:cs="Arial"/>
          <w:szCs w:val="24"/>
        </w:rPr>
      </w:pPr>
      <w:r w:rsidRPr="005645B3">
        <w:rPr>
          <w:rFonts w:cs="Arial"/>
          <w:szCs w:val="24"/>
        </w:rPr>
        <w:t>Moodle code:  BMSW4003</w:t>
      </w:r>
    </w:p>
    <w:p w14:paraId="7A4437C2" w14:textId="77777777" w:rsidR="005645B3" w:rsidRPr="005645B3" w:rsidRDefault="005645B3" w:rsidP="005645B3">
      <w:pPr>
        <w:keepNext/>
        <w:keepLines/>
        <w:spacing w:after="120"/>
        <w:ind w:left="227" w:right="227"/>
        <w:outlineLvl w:val="0"/>
        <w:rPr>
          <w:rFonts w:eastAsiaTheme="majorEastAsia" w:cs="Arial"/>
          <w:color w:val="2F5496" w:themeColor="accent1" w:themeShade="BF"/>
          <w:szCs w:val="24"/>
        </w:rPr>
      </w:pPr>
    </w:p>
    <w:p w14:paraId="261C006B" w14:textId="77777777" w:rsidR="005645B3" w:rsidRPr="005645B3" w:rsidRDefault="005645B3" w:rsidP="005645B3">
      <w:pPr>
        <w:keepNext/>
        <w:keepLines/>
        <w:spacing w:after="120"/>
        <w:ind w:left="227" w:right="227"/>
        <w:outlineLvl w:val="0"/>
        <w:rPr>
          <w:rFonts w:eastAsiaTheme="majorEastAsia" w:cstheme="majorBidi"/>
          <w:szCs w:val="32"/>
        </w:rPr>
      </w:pPr>
    </w:p>
    <w:p w14:paraId="1B48D4ED" w14:textId="77777777" w:rsidR="005645B3" w:rsidRPr="005645B3" w:rsidRDefault="005645B3" w:rsidP="005645B3">
      <w:pPr>
        <w:keepNext/>
        <w:keepLines/>
        <w:spacing w:after="120"/>
        <w:ind w:left="227" w:right="227"/>
        <w:outlineLvl w:val="0"/>
        <w:rPr>
          <w:rFonts w:eastAsiaTheme="majorEastAsia" w:cstheme="majorBidi"/>
          <w:szCs w:val="32"/>
        </w:rPr>
      </w:pPr>
    </w:p>
    <w:p w14:paraId="541D4996" w14:textId="77777777" w:rsidR="005645B3" w:rsidRPr="005645B3" w:rsidRDefault="005645B3" w:rsidP="005645B3">
      <w:pPr>
        <w:keepNext/>
        <w:keepLines/>
        <w:spacing w:after="120"/>
        <w:ind w:left="227" w:right="227"/>
        <w:outlineLvl w:val="0"/>
        <w:rPr>
          <w:rFonts w:eastAsiaTheme="majorEastAsia" w:cstheme="majorBidi"/>
          <w:szCs w:val="32"/>
        </w:rPr>
      </w:pPr>
    </w:p>
    <w:p w14:paraId="029CCFE5" w14:textId="77777777" w:rsidR="005645B3" w:rsidRPr="005645B3" w:rsidRDefault="005645B3" w:rsidP="005645B3">
      <w:pPr>
        <w:keepNext/>
        <w:keepLines/>
        <w:spacing w:after="120"/>
        <w:ind w:left="227" w:right="227"/>
        <w:outlineLvl w:val="0"/>
        <w:rPr>
          <w:rFonts w:eastAsiaTheme="majorEastAsia" w:cstheme="majorBidi"/>
          <w:szCs w:val="32"/>
        </w:rPr>
      </w:pPr>
    </w:p>
    <w:p w14:paraId="54E033D8" w14:textId="77777777" w:rsidR="005645B3" w:rsidRPr="005645B3" w:rsidRDefault="005645B3" w:rsidP="005645B3">
      <w:pPr>
        <w:keepNext/>
        <w:keepLines/>
        <w:spacing w:after="120"/>
        <w:ind w:left="227" w:right="227"/>
        <w:outlineLvl w:val="0"/>
        <w:rPr>
          <w:rFonts w:eastAsiaTheme="majorEastAsia" w:cstheme="majorBidi"/>
          <w:szCs w:val="32"/>
        </w:rPr>
      </w:pPr>
    </w:p>
    <w:p w14:paraId="3831D364" w14:textId="77777777" w:rsidR="005645B3" w:rsidRPr="005645B3" w:rsidRDefault="005645B3" w:rsidP="005645B3">
      <w:pPr>
        <w:keepNext/>
        <w:keepLines/>
        <w:spacing w:after="120"/>
        <w:ind w:left="227" w:right="227"/>
        <w:outlineLvl w:val="0"/>
        <w:rPr>
          <w:rFonts w:eastAsiaTheme="majorEastAsia" w:cstheme="majorBidi"/>
          <w:szCs w:val="32"/>
        </w:rPr>
      </w:pPr>
    </w:p>
    <w:p w14:paraId="6A877FB6" w14:textId="77777777" w:rsidR="005645B3" w:rsidRPr="005645B3" w:rsidRDefault="005645B3" w:rsidP="005645B3">
      <w:pPr>
        <w:keepNext/>
        <w:keepLines/>
        <w:spacing w:after="120"/>
        <w:ind w:left="227" w:right="227"/>
        <w:outlineLvl w:val="0"/>
        <w:rPr>
          <w:rFonts w:eastAsiaTheme="majorEastAsia" w:cstheme="majorBidi"/>
          <w:szCs w:val="32"/>
        </w:rPr>
      </w:pPr>
    </w:p>
    <w:p w14:paraId="6B3B67E5" w14:textId="77777777" w:rsidR="005645B3" w:rsidRPr="005645B3" w:rsidRDefault="005645B3" w:rsidP="005645B3">
      <w:pPr>
        <w:keepNext/>
        <w:keepLines/>
        <w:spacing w:after="120"/>
        <w:ind w:left="227" w:right="227"/>
        <w:outlineLvl w:val="0"/>
        <w:rPr>
          <w:rFonts w:eastAsiaTheme="majorEastAsia" w:cstheme="majorBidi"/>
          <w:szCs w:val="32"/>
        </w:rPr>
      </w:pPr>
    </w:p>
    <w:p w14:paraId="610DA2EB" w14:textId="77777777" w:rsidR="005645B3" w:rsidRPr="005645B3" w:rsidRDefault="005645B3" w:rsidP="005645B3">
      <w:pPr>
        <w:keepNext/>
        <w:keepLines/>
        <w:spacing w:after="120"/>
        <w:ind w:left="227" w:right="227"/>
        <w:outlineLvl w:val="0"/>
        <w:rPr>
          <w:rFonts w:eastAsiaTheme="majorEastAsia" w:cstheme="majorBidi"/>
          <w:szCs w:val="32"/>
        </w:rPr>
      </w:pPr>
    </w:p>
    <w:p w14:paraId="632FEC68" w14:textId="77777777" w:rsidR="005645B3" w:rsidRPr="005645B3" w:rsidRDefault="005645B3" w:rsidP="005645B3">
      <w:pPr>
        <w:keepNext/>
        <w:keepLines/>
        <w:spacing w:after="120"/>
        <w:ind w:left="227" w:right="227"/>
        <w:outlineLvl w:val="0"/>
        <w:rPr>
          <w:rFonts w:eastAsiaTheme="majorEastAsia" w:cstheme="majorBidi"/>
          <w:szCs w:val="32"/>
        </w:rPr>
      </w:pPr>
    </w:p>
    <w:p w14:paraId="408D4638" w14:textId="77777777" w:rsidR="005645B3" w:rsidRPr="005645B3" w:rsidRDefault="005645B3" w:rsidP="005645B3">
      <w:pPr>
        <w:keepNext/>
        <w:keepLines/>
        <w:spacing w:after="120"/>
        <w:ind w:left="227" w:right="227"/>
        <w:outlineLvl w:val="0"/>
        <w:rPr>
          <w:rFonts w:eastAsiaTheme="majorEastAsia" w:cstheme="majorBidi"/>
          <w:szCs w:val="32"/>
        </w:rPr>
      </w:pPr>
    </w:p>
    <w:p w14:paraId="502606E6" w14:textId="77777777" w:rsidR="005645B3" w:rsidRPr="005645B3" w:rsidRDefault="005645B3" w:rsidP="00D21B3B">
      <w:pPr>
        <w:keepNext/>
        <w:keepLines/>
        <w:spacing w:after="120"/>
        <w:ind w:right="227"/>
        <w:outlineLvl w:val="0"/>
        <w:rPr>
          <w:rFonts w:eastAsiaTheme="majorEastAsia" w:cstheme="majorBidi"/>
          <w:szCs w:val="32"/>
        </w:rPr>
      </w:pPr>
    </w:p>
    <w:p w14:paraId="5DE385B0" w14:textId="77777777" w:rsidR="005645B3" w:rsidRPr="005645B3" w:rsidRDefault="005645B3" w:rsidP="005645B3">
      <w:pPr>
        <w:keepNext/>
        <w:keepLines/>
        <w:spacing w:after="120"/>
        <w:ind w:left="227" w:right="227"/>
        <w:outlineLvl w:val="0"/>
        <w:rPr>
          <w:rFonts w:eastAsiaTheme="majorEastAsia" w:cstheme="majorBidi"/>
          <w:szCs w:val="32"/>
        </w:rPr>
      </w:pPr>
    </w:p>
    <w:p w14:paraId="7C8C8C7F" w14:textId="77777777" w:rsidR="005645B3" w:rsidRPr="005645B3" w:rsidRDefault="005645B3" w:rsidP="005645B3">
      <w:pPr>
        <w:keepNext/>
        <w:keepLines/>
        <w:spacing w:after="120"/>
        <w:ind w:left="227" w:right="227"/>
        <w:outlineLvl w:val="0"/>
        <w:rPr>
          <w:rFonts w:eastAsiaTheme="majorEastAsia" w:cstheme="majorBidi"/>
          <w:szCs w:val="32"/>
        </w:rPr>
      </w:pPr>
    </w:p>
    <w:p w14:paraId="36F6E2FE" w14:textId="77777777" w:rsidR="005645B3" w:rsidRPr="005645B3" w:rsidRDefault="005645B3" w:rsidP="005645B3">
      <w:pPr>
        <w:keepNext/>
        <w:keepLines/>
        <w:spacing w:after="120"/>
        <w:ind w:left="227" w:right="227"/>
        <w:outlineLvl w:val="0"/>
        <w:rPr>
          <w:rFonts w:eastAsiaTheme="majorEastAsia" w:cstheme="majorBidi"/>
          <w:szCs w:val="32"/>
        </w:rPr>
      </w:pPr>
    </w:p>
    <w:p w14:paraId="386EF1AE" w14:textId="77777777" w:rsidR="005645B3" w:rsidRPr="005645B3" w:rsidRDefault="005645B3" w:rsidP="005645B3">
      <w:pPr>
        <w:keepNext/>
        <w:keepLines/>
        <w:spacing w:after="120"/>
        <w:ind w:left="227" w:right="227"/>
        <w:outlineLvl w:val="0"/>
        <w:rPr>
          <w:rFonts w:eastAsiaTheme="majorEastAsia" w:cstheme="majorBidi"/>
          <w:szCs w:val="32"/>
        </w:rPr>
      </w:pPr>
    </w:p>
    <w:p w14:paraId="133A7E06" w14:textId="77777777" w:rsidR="005645B3" w:rsidRPr="005645B3" w:rsidRDefault="005645B3" w:rsidP="005645B3">
      <w:pPr>
        <w:keepNext/>
        <w:keepLines/>
        <w:spacing w:after="120"/>
        <w:ind w:left="227" w:right="227"/>
        <w:outlineLvl w:val="0"/>
        <w:rPr>
          <w:rFonts w:eastAsiaTheme="majorEastAsia" w:cstheme="majorBidi"/>
          <w:szCs w:val="32"/>
        </w:rPr>
      </w:pPr>
    </w:p>
    <w:p w14:paraId="4020E649" w14:textId="77777777" w:rsidR="005645B3" w:rsidRPr="005645B3" w:rsidRDefault="005645B3" w:rsidP="00D56CEA">
      <w:pPr>
        <w:keepNext/>
        <w:keepLines/>
        <w:spacing w:after="120"/>
        <w:ind w:right="227"/>
        <w:outlineLvl w:val="0"/>
        <w:rPr>
          <w:rFonts w:eastAsiaTheme="majorEastAsia" w:cstheme="majorBidi"/>
          <w:szCs w:val="32"/>
        </w:rPr>
      </w:pPr>
    </w:p>
    <w:p w14:paraId="492F609A" w14:textId="77777777" w:rsidR="005645B3" w:rsidRPr="005645B3" w:rsidRDefault="005645B3" w:rsidP="005645B3">
      <w:pPr>
        <w:keepNext/>
        <w:keepLines/>
        <w:spacing w:after="120"/>
        <w:ind w:left="227" w:right="227"/>
        <w:outlineLvl w:val="0"/>
        <w:rPr>
          <w:rFonts w:eastAsiaTheme="majorEastAsia" w:cstheme="majorBidi"/>
          <w:szCs w:val="32"/>
        </w:rPr>
      </w:pPr>
    </w:p>
    <w:p w14:paraId="3999C4DE" w14:textId="77777777" w:rsidR="005645B3" w:rsidRPr="005645B3" w:rsidRDefault="005645B3" w:rsidP="005645B3">
      <w:pPr>
        <w:spacing w:after="120"/>
        <w:ind w:left="227" w:right="227"/>
      </w:pPr>
    </w:p>
    <w:p w14:paraId="5B225914" w14:textId="77777777" w:rsidR="005645B3" w:rsidRPr="005645B3" w:rsidRDefault="005645B3" w:rsidP="005645B3">
      <w:pPr>
        <w:spacing w:after="120"/>
        <w:ind w:left="227" w:right="227"/>
      </w:pPr>
    </w:p>
    <w:p w14:paraId="4FC04BB3" w14:textId="77777777" w:rsidR="005645B3" w:rsidRPr="005645B3" w:rsidRDefault="005645B3" w:rsidP="005645B3">
      <w:pPr>
        <w:spacing w:after="120"/>
        <w:ind w:left="227" w:right="227"/>
      </w:pPr>
    </w:p>
    <w:p w14:paraId="1F250066" w14:textId="77777777" w:rsidR="005645B3" w:rsidRPr="005645B3" w:rsidRDefault="005645B3" w:rsidP="005645B3">
      <w:pPr>
        <w:spacing w:after="120"/>
        <w:ind w:left="227" w:right="227"/>
      </w:pPr>
    </w:p>
    <w:sdt>
      <w:sdtPr>
        <w:id w:val="566150988"/>
        <w:docPartObj>
          <w:docPartGallery w:val="Table of Contents"/>
          <w:docPartUnique/>
        </w:docPartObj>
      </w:sdtPr>
      <w:sdtEndPr>
        <w:rPr>
          <w:rFonts w:ascii="Arial" w:eastAsiaTheme="minorHAnsi" w:hAnsi="Arial" w:cstheme="minorBidi"/>
          <w:b/>
          <w:bCs/>
          <w:noProof/>
          <w:color w:val="auto"/>
          <w:sz w:val="24"/>
          <w:szCs w:val="22"/>
          <w:lang w:val="en-GB"/>
        </w:rPr>
      </w:sdtEndPr>
      <w:sdtContent>
        <w:p w14:paraId="6C8EBE49" w14:textId="5CED2633" w:rsidR="00CD6138" w:rsidRDefault="00CD6138">
          <w:pPr>
            <w:pStyle w:val="TOCHeading"/>
          </w:pPr>
          <w:r>
            <w:t>Contents</w:t>
          </w:r>
        </w:p>
        <w:p w14:paraId="383369D1" w14:textId="0CA4E1D4" w:rsidR="00CD6138" w:rsidRDefault="00CD613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9746119" w:history="1">
            <w:r w:rsidRPr="00994668">
              <w:rPr>
                <w:rStyle w:val="Hyperlink"/>
                <w:noProof/>
              </w:rPr>
              <w:t>Introduction</w:t>
            </w:r>
            <w:r>
              <w:rPr>
                <w:noProof/>
                <w:webHidden/>
              </w:rPr>
              <w:tab/>
            </w:r>
            <w:r>
              <w:rPr>
                <w:noProof/>
                <w:webHidden/>
              </w:rPr>
              <w:fldChar w:fldCharType="begin"/>
            </w:r>
            <w:r>
              <w:rPr>
                <w:noProof/>
                <w:webHidden/>
              </w:rPr>
              <w:instrText xml:space="preserve"> PAGEREF _Toc39746119 \h </w:instrText>
            </w:r>
            <w:r>
              <w:rPr>
                <w:noProof/>
                <w:webHidden/>
              </w:rPr>
            </w:r>
            <w:r>
              <w:rPr>
                <w:noProof/>
                <w:webHidden/>
              </w:rPr>
              <w:fldChar w:fldCharType="separate"/>
            </w:r>
            <w:r>
              <w:rPr>
                <w:noProof/>
                <w:webHidden/>
              </w:rPr>
              <w:t>2</w:t>
            </w:r>
            <w:r>
              <w:rPr>
                <w:noProof/>
                <w:webHidden/>
              </w:rPr>
              <w:fldChar w:fldCharType="end"/>
            </w:r>
          </w:hyperlink>
        </w:p>
        <w:p w14:paraId="276F54F6" w14:textId="787A5F0B" w:rsidR="00CD6138" w:rsidRDefault="00CD6138">
          <w:pPr>
            <w:pStyle w:val="TOC1"/>
            <w:tabs>
              <w:tab w:val="right" w:leader="dot" w:pos="9016"/>
            </w:tabs>
            <w:rPr>
              <w:rFonts w:asciiTheme="minorHAnsi" w:eastAsiaTheme="minorEastAsia" w:hAnsiTheme="minorHAnsi"/>
              <w:noProof/>
              <w:sz w:val="22"/>
              <w:lang w:eastAsia="en-GB"/>
            </w:rPr>
          </w:pPr>
          <w:hyperlink w:anchor="_Toc39746120" w:history="1">
            <w:r w:rsidRPr="00994668">
              <w:rPr>
                <w:rStyle w:val="Hyperlink"/>
                <w:noProof/>
              </w:rPr>
              <w:t>Background</w:t>
            </w:r>
            <w:r>
              <w:rPr>
                <w:noProof/>
                <w:webHidden/>
              </w:rPr>
              <w:tab/>
            </w:r>
            <w:r>
              <w:rPr>
                <w:noProof/>
                <w:webHidden/>
              </w:rPr>
              <w:fldChar w:fldCharType="begin"/>
            </w:r>
            <w:r>
              <w:rPr>
                <w:noProof/>
                <w:webHidden/>
              </w:rPr>
              <w:instrText xml:space="preserve"> PAGEREF _Toc39746120 \h </w:instrText>
            </w:r>
            <w:r>
              <w:rPr>
                <w:noProof/>
                <w:webHidden/>
              </w:rPr>
            </w:r>
            <w:r>
              <w:rPr>
                <w:noProof/>
                <w:webHidden/>
              </w:rPr>
              <w:fldChar w:fldCharType="separate"/>
            </w:r>
            <w:r>
              <w:rPr>
                <w:noProof/>
                <w:webHidden/>
              </w:rPr>
              <w:t>3</w:t>
            </w:r>
            <w:r>
              <w:rPr>
                <w:noProof/>
                <w:webHidden/>
              </w:rPr>
              <w:fldChar w:fldCharType="end"/>
            </w:r>
          </w:hyperlink>
        </w:p>
        <w:p w14:paraId="751B39A1" w14:textId="0F6BBD51" w:rsidR="00CD6138" w:rsidRDefault="00CD6138">
          <w:pPr>
            <w:pStyle w:val="TOC1"/>
            <w:tabs>
              <w:tab w:val="right" w:leader="dot" w:pos="9016"/>
            </w:tabs>
            <w:rPr>
              <w:rFonts w:asciiTheme="minorHAnsi" w:eastAsiaTheme="minorEastAsia" w:hAnsiTheme="minorHAnsi"/>
              <w:noProof/>
              <w:sz w:val="22"/>
              <w:lang w:eastAsia="en-GB"/>
            </w:rPr>
          </w:pPr>
          <w:hyperlink w:anchor="_Toc39746121" w:history="1">
            <w:r w:rsidRPr="00994668">
              <w:rPr>
                <w:rStyle w:val="Hyperlink"/>
                <w:noProof/>
              </w:rPr>
              <w:t>Aims and objective</w:t>
            </w:r>
            <w:r>
              <w:rPr>
                <w:noProof/>
                <w:webHidden/>
              </w:rPr>
              <w:tab/>
            </w:r>
            <w:r>
              <w:rPr>
                <w:noProof/>
                <w:webHidden/>
              </w:rPr>
              <w:fldChar w:fldCharType="begin"/>
            </w:r>
            <w:r>
              <w:rPr>
                <w:noProof/>
                <w:webHidden/>
              </w:rPr>
              <w:instrText xml:space="preserve"> PAGEREF _Toc39746121 \h </w:instrText>
            </w:r>
            <w:r>
              <w:rPr>
                <w:noProof/>
                <w:webHidden/>
              </w:rPr>
            </w:r>
            <w:r>
              <w:rPr>
                <w:noProof/>
                <w:webHidden/>
              </w:rPr>
              <w:fldChar w:fldCharType="separate"/>
            </w:r>
            <w:r>
              <w:rPr>
                <w:noProof/>
                <w:webHidden/>
              </w:rPr>
              <w:t>4</w:t>
            </w:r>
            <w:r>
              <w:rPr>
                <w:noProof/>
                <w:webHidden/>
              </w:rPr>
              <w:fldChar w:fldCharType="end"/>
            </w:r>
          </w:hyperlink>
        </w:p>
        <w:p w14:paraId="307ED4A5" w14:textId="435429AA" w:rsidR="00CD6138" w:rsidRDefault="00CD6138">
          <w:pPr>
            <w:pStyle w:val="TOC1"/>
            <w:tabs>
              <w:tab w:val="right" w:leader="dot" w:pos="9016"/>
            </w:tabs>
            <w:rPr>
              <w:rFonts w:asciiTheme="minorHAnsi" w:eastAsiaTheme="minorEastAsia" w:hAnsiTheme="minorHAnsi"/>
              <w:noProof/>
              <w:sz w:val="22"/>
              <w:lang w:eastAsia="en-GB"/>
            </w:rPr>
          </w:pPr>
          <w:hyperlink w:anchor="_Toc39746122" w:history="1">
            <w:r w:rsidRPr="00994668">
              <w:rPr>
                <w:rStyle w:val="Hyperlink"/>
                <w:noProof/>
              </w:rPr>
              <w:t>Method</w:t>
            </w:r>
            <w:r>
              <w:rPr>
                <w:noProof/>
                <w:webHidden/>
              </w:rPr>
              <w:tab/>
            </w:r>
            <w:r>
              <w:rPr>
                <w:noProof/>
                <w:webHidden/>
              </w:rPr>
              <w:fldChar w:fldCharType="begin"/>
            </w:r>
            <w:r>
              <w:rPr>
                <w:noProof/>
                <w:webHidden/>
              </w:rPr>
              <w:instrText xml:space="preserve"> PAGEREF _Toc39746122 \h </w:instrText>
            </w:r>
            <w:r>
              <w:rPr>
                <w:noProof/>
                <w:webHidden/>
              </w:rPr>
            </w:r>
            <w:r>
              <w:rPr>
                <w:noProof/>
                <w:webHidden/>
              </w:rPr>
              <w:fldChar w:fldCharType="separate"/>
            </w:r>
            <w:r>
              <w:rPr>
                <w:noProof/>
                <w:webHidden/>
              </w:rPr>
              <w:t>5</w:t>
            </w:r>
            <w:r>
              <w:rPr>
                <w:noProof/>
                <w:webHidden/>
              </w:rPr>
              <w:fldChar w:fldCharType="end"/>
            </w:r>
          </w:hyperlink>
        </w:p>
        <w:p w14:paraId="0CB07ADD" w14:textId="61E801FC" w:rsidR="00CD6138" w:rsidRDefault="00CD6138">
          <w:pPr>
            <w:pStyle w:val="TOC1"/>
            <w:tabs>
              <w:tab w:val="right" w:leader="dot" w:pos="9016"/>
            </w:tabs>
            <w:rPr>
              <w:rFonts w:asciiTheme="minorHAnsi" w:eastAsiaTheme="minorEastAsia" w:hAnsiTheme="minorHAnsi"/>
              <w:noProof/>
              <w:sz w:val="22"/>
              <w:lang w:eastAsia="en-GB"/>
            </w:rPr>
          </w:pPr>
          <w:hyperlink w:anchor="_Toc39746123" w:history="1">
            <w:r w:rsidRPr="00994668">
              <w:rPr>
                <w:rStyle w:val="Hyperlink"/>
                <w:noProof/>
              </w:rPr>
              <w:t>Results</w:t>
            </w:r>
            <w:r>
              <w:rPr>
                <w:noProof/>
                <w:webHidden/>
              </w:rPr>
              <w:tab/>
            </w:r>
            <w:r>
              <w:rPr>
                <w:noProof/>
                <w:webHidden/>
              </w:rPr>
              <w:fldChar w:fldCharType="begin"/>
            </w:r>
            <w:r>
              <w:rPr>
                <w:noProof/>
                <w:webHidden/>
              </w:rPr>
              <w:instrText xml:space="preserve"> PAGEREF _Toc39746123 \h </w:instrText>
            </w:r>
            <w:r>
              <w:rPr>
                <w:noProof/>
                <w:webHidden/>
              </w:rPr>
            </w:r>
            <w:r>
              <w:rPr>
                <w:noProof/>
                <w:webHidden/>
              </w:rPr>
              <w:fldChar w:fldCharType="separate"/>
            </w:r>
            <w:r>
              <w:rPr>
                <w:noProof/>
                <w:webHidden/>
              </w:rPr>
              <w:t>9</w:t>
            </w:r>
            <w:r>
              <w:rPr>
                <w:noProof/>
                <w:webHidden/>
              </w:rPr>
              <w:fldChar w:fldCharType="end"/>
            </w:r>
          </w:hyperlink>
        </w:p>
        <w:p w14:paraId="6966173F" w14:textId="599BD091" w:rsidR="00CD6138" w:rsidRDefault="00CD6138">
          <w:pPr>
            <w:pStyle w:val="TOC1"/>
            <w:tabs>
              <w:tab w:val="right" w:leader="dot" w:pos="9016"/>
            </w:tabs>
            <w:rPr>
              <w:rFonts w:asciiTheme="minorHAnsi" w:eastAsiaTheme="minorEastAsia" w:hAnsiTheme="minorHAnsi"/>
              <w:noProof/>
              <w:sz w:val="22"/>
              <w:lang w:eastAsia="en-GB"/>
            </w:rPr>
          </w:pPr>
          <w:hyperlink w:anchor="_Toc39746124" w:history="1">
            <w:r w:rsidRPr="00994668">
              <w:rPr>
                <w:rStyle w:val="Hyperlink"/>
                <w:noProof/>
              </w:rPr>
              <w:t>Discussion</w:t>
            </w:r>
            <w:r>
              <w:rPr>
                <w:noProof/>
                <w:webHidden/>
              </w:rPr>
              <w:tab/>
            </w:r>
            <w:r>
              <w:rPr>
                <w:noProof/>
                <w:webHidden/>
              </w:rPr>
              <w:fldChar w:fldCharType="begin"/>
            </w:r>
            <w:r>
              <w:rPr>
                <w:noProof/>
                <w:webHidden/>
              </w:rPr>
              <w:instrText xml:space="preserve"> PAGEREF _Toc39746124 \h </w:instrText>
            </w:r>
            <w:r>
              <w:rPr>
                <w:noProof/>
                <w:webHidden/>
              </w:rPr>
            </w:r>
            <w:r>
              <w:rPr>
                <w:noProof/>
                <w:webHidden/>
              </w:rPr>
              <w:fldChar w:fldCharType="separate"/>
            </w:r>
            <w:r>
              <w:rPr>
                <w:noProof/>
                <w:webHidden/>
              </w:rPr>
              <w:t>13</w:t>
            </w:r>
            <w:r>
              <w:rPr>
                <w:noProof/>
                <w:webHidden/>
              </w:rPr>
              <w:fldChar w:fldCharType="end"/>
            </w:r>
          </w:hyperlink>
        </w:p>
        <w:p w14:paraId="0C96B71D" w14:textId="2BB3700D" w:rsidR="00CD6138" w:rsidRDefault="00CD6138">
          <w:pPr>
            <w:pStyle w:val="TOC1"/>
            <w:tabs>
              <w:tab w:val="right" w:leader="dot" w:pos="9016"/>
            </w:tabs>
            <w:rPr>
              <w:rFonts w:asciiTheme="minorHAnsi" w:eastAsiaTheme="minorEastAsia" w:hAnsiTheme="minorHAnsi"/>
              <w:noProof/>
              <w:sz w:val="22"/>
              <w:lang w:eastAsia="en-GB"/>
            </w:rPr>
          </w:pPr>
          <w:hyperlink w:anchor="_Toc39746125" w:history="1">
            <w:r w:rsidRPr="00994668">
              <w:rPr>
                <w:rStyle w:val="Hyperlink"/>
                <w:noProof/>
                <w:lang w:eastAsia="en-GB"/>
              </w:rPr>
              <w:t>Conclusion</w:t>
            </w:r>
            <w:r>
              <w:rPr>
                <w:noProof/>
                <w:webHidden/>
              </w:rPr>
              <w:tab/>
            </w:r>
            <w:r>
              <w:rPr>
                <w:noProof/>
                <w:webHidden/>
              </w:rPr>
              <w:fldChar w:fldCharType="begin"/>
            </w:r>
            <w:r>
              <w:rPr>
                <w:noProof/>
                <w:webHidden/>
              </w:rPr>
              <w:instrText xml:space="preserve"> PAGEREF _Toc39746125 \h </w:instrText>
            </w:r>
            <w:r>
              <w:rPr>
                <w:noProof/>
                <w:webHidden/>
              </w:rPr>
            </w:r>
            <w:r>
              <w:rPr>
                <w:noProof/>
                <w:webHidden/>
              </w:rPr>
              <w:fldChar w:fldCharType="separate"/>
            </w:r>
            <w:r>
              <w:rPr>
                <w:noProof/>
                <w:webHidden/>
              </w:rPr>
              <w:t>15</w:t>
            </w:r>
            <w:r>
              <w:rPr>
                <w:noProof/>
                <w:webHidden/>
              </w:rPr>
              <w:fldChar w:fldCharType="end"/>
            </w:r>
          </w:hyperlink>
        </w:p>
        <w:p w14:paraId="0CFB843E" w14:textId="72CA3D19" w:rsidR="00CD6138" w:rsidRDefault="00CD6138">
          <w:pPr>
            <w:pStyle w:val="TOC2"/>
            <w:tabs>
              <w:tab w:val="right" w:leader="dot" w:pos="9016"/>
            </w:tabs>
            <w:rPr>
              <w:rFonts w:asciiTheme="minorHAnsi" w:eastAsiaTheme="minorEastAsia" w:hAnsiTheme="minorHAnsi"/>
              <w:noProof/>
              <w:sz w:val="22"/>
              <w:lang w:eastAsia="en-GB"/>
            </w:rPr>
          </w:pPr>
          <w:hyperlink w:anchor="_Toc39746126" w:history="1">
            <w:r w:rsidRPr="00994668">
              <w:rPr>
                <w:rStyle w:val="Hyperlink"/>
                <w:rFonts w:eastAsiaTheme="majorEastAsia" w:cstheme="majorBidi"/>
                <w:noProof/>
                <w:lang w:eastAsia="en-GB"/>
              </w:rPr>
              <w:t>Reference</w:t>
            </w:r>
            <w:r>
              <w:rPr>
                <w:noProof/>
                <w:webHidden/>
              </w:rPr>
              <w:tab/>
            </w:r>
            <w:r>
              <w:rPr>
                <w:noProof/>
                <w:webHidden/>
              </w:rPr>
              <w:fldChar w:fldCharType="begin"/>
            </w:r>
            <w:r>
              <w:rPr>
                <w:noProof/>
                <w:webHidden/>
              </w:rPr>
              <w:instrText xml:space="preserve"> PAGEREF _Toc39746126 \h </w:instrText>
            </w:r>
            <w:r>
              <w:rPr>
                <w:noProof/>
                <w:webHidden/>
              </w:rPr>
            </w:r>
            <w:r>
              <w:rPr>
                <w:noProof/>
                <w:webHidden/>
              </w:rPr>
              <w:fldChar w:fldCharType="separate"/>
            </w:r>
            <w:r>
              <w:rPr>
                <w:noProof/>
                <w:webHidden/>
              </w:rPr>
              <w:t>15</w:t>
            </w:r>
            <w:r>
              <w:rPr>
                <w:noProof/>
                <w:webHidden/>
              </w:rPr>
              <w:fldChar w:fldCharType="end"/>
            </w:r>
          </w:hyperlink>
        </w:p>
        <w:p w14:paraId="3B26F885" w14:textId="5396D819" w:rsidR="00CD6138" w:rsidRDefault="00CD6138">
          <w:r>
            <w:rPr>
              <w:b/>
              <w:bCs/>
              <w:noProof/>
            </w:rPr>
            <w:fldChar w:fldCharType="end"/>
          </w:r>
        </w:p>
      </w:sdtContent>
    </w:sdt>
    <w:p w14:paraId="64BD56C6" w14:textId="77777777" w:rsidR="005645B3" w:rsidRPr="005645B3" w:rsidRDefault="005645B3" w:rsidP="005645B3">
      <w:pPr>
        <w:spacing w:after="120"/>
        <w:ind w:left="227" w:right="227"/>
      </w:pPr>
    </w:p>
    <w:p w14:paraId="4EB6E4BD" w14:textId="77777777" w:rsidR="005645B3" w:rsidRPr="005645B3" w:rsidRDefault="005645B3" w:rsidP="005645B3">
      <w:pPr>
        <w:spacing w:after="120"/>
        <w:ind w:left="227" w:right="227"/>
      </w:pPr>
    </w:p>
    <w:p w14:paraId="5971F555" w14:textId="77777777" w:rsidR="005645B3" w:rsidRPr="005645B3" w:rsidRDefault="005645B3" w:rsidP="005645B3">
      <w:pPr>
        <w:spacing w:after="120"/>
        <w:ind w:left="227" w:right="227"/>
      </w:pPr>
    </w:p>
    <w:p w14:paraId="03DDB372" w14:textId="77777777" w:rsidR="005645B3" w:rsidRPr="005645B3" w:rsidRDefault="005645B3" w:rsidP="005645B3">
      <w:pPr>
        <w:spacing w:after="120"/>
        <w:ind w:left="227" w:right="227"/>
      </w:pPr>
    </w:p>
    <w:p w14:paraId="6B39CFAA" w14:textId="77777777" w:rsidR="005645B3" w:rsidRPr="005645B3" w:rsidRDefault="005645B3" w:rsidP="005645B3">
      <w:pPr>
        <w:spacing w:after="120"/>
        <w:ind w:left="227" w:right="227"/>
      </w:pPr>
    </w:p>
    <w:p w14:paraId="23E08FE4" w14:textId="77777777" w:rsidR="005645B3" w:rsidRPr="005645B3" w:rsidRDefault="005645B3" w:rsidP="005645B3">
      <w:pPr>
        <w:spacing w:after="120"/>
        <w:ind w:left="227" w:right="227"/>
      </w:pPr>
    </w:p>
    <w:p w14:paraId="78FCDD4A" w14:textId="77777777" w:rsidR="005645B3" w:rsidRPr="005645B3" w:rsidRDefault="005645B3" w:rsidP="005645B3">
      <w:pPr>
        <w:spacing w:after="120"/>
        <w:ind w:left="227" w:right="227"/>
      </w:pPr>
    </w:p>
    <w:p w14:paraId="17C25A52" w14:textId="77777777" w:rsidR="005645B3" w:rsidRPr="005645B3" w:rsidRDefault="005645B3" w:rsidP="005645B3">
      <w:pPr>
        <w:spacing w:after="120"/>
        <w:ind w:left="227" w:right="227"/>
      </w:pPr>
    </w:p>
    <w:p w14:paraId="160FA7C6" w14:textId="77777777" w:rsidR="005645B3" w:rsidRPr="005645B3" w:rsidRDefault="005645B3" w:rsidP="005645B3">
      <w:pPr>
        <w:spacing w:after="120"/>
        <w:ind w:left="227" w:right="227"/>
      </w:pPr>
    </w:p>
    <w:p w14:paraId="71A4224E" w14:textId="77777777" w:rsidR="005645B3" w:rsidRPr="005645B3" w:rsidRDefault="005645B3" w:rsidP="005645B3">
      <w:pPr>
        <w:spacing w:after="120"/>
        <w:ind w:left="227" w:right="227"/>
      </w:pPr>
    </w:p>
    <w:p w14:paraId="40C50033" w14:textId="77777777" w:rsidR="005645B3" w:rsidRPr="005645B3" w:rsidRDefault="005645B3" w:rsidP="005645B3">
      <w:pPr>
        <w:spacing w:after="120"/>
        <w:ind w:left="227" w:right="227"/>
      </w:pPr>
    </w:p>
    <w:p w14:paraId="60A573BA" w14:textId="77777777" w:rsidR="005645B3" w:rsidRPr="005645B3" w:rsidRDefault="005645B3" w:rsidP="005645B3">
      <w:pPr>
        <w:spacing w:after="120"/>
        <w:ind w:left="227" w:right="227"/>
      </w:pPr>
    </w:p>
    <w:p w14:paraId="4655802F" w14:textId="77777777" w:rsidR="005645B3" w:rsidRPr="005645B3" w:rsidRDefault="005645B3" w:rsidP="005645B3">
      <w:pPr>
        <w:spacing w:after="120"/>
        <w:ind w:left="227" w:right="227"/>
      </w:pPr>
    </w:p>
    <w:p w14:paraId="5BFC297E" w14:textId="77777777" w:rsidR="005645B3" w:rsidRPr="005645B3" w:rsidRDefault="005645B3" w:rsidP="00D21B3B">
      <w:pPr>
        <w:spacing w:after="120"/>
        <w:ind w:right="227"/>
      </w:pPr>
    </w:p>
    <w:p w14:paraId="73D0A21C" w14:textId="77777777" w:rsidR="005645B3" w:rsidRPr="005645B3" w:rsidRDefault="005645B3" w:rsidP="005645B3">
      <w:pPr>
        <w:spacing w:after="120"/>
        <w:ind w:left="227" w:right="227"/>
      </w:pPr>
    </w:p>
    <w:p w14:paraId="25E7F61F" w14:textId="7863C250" w:rsidR="005645B3" w:rsidRDefault="005645B3" w:rsidP="00B72324">
      <w:pPr>
        <w:pStyle w:val="Heading1"/>
      </w:pPr>
      <w:bookmarkStart w:id="0" w:name="_Toc39745882"/>
      <w:bookmarkStart w:id="1" w:name="_Toc39746119"/>
      <w:r w:rsidRPr="005645B3">
        <w:t>Introduction</w:t>
      </w:r>
      <w:bookmarkEnd w:id="0"/>
      <w:bookmarkEnd w:id="1"/>
      <w:r w:rsidR="007B6929">
        <w:t xml:space="preserve"> </w:t>
      </w:r>
    </w:p>
    <w:p w14:paraId="662336D0" w14:textId="77777777" w:rsidR="00B72324" w:rsidRPr="00B72324" w:rsidRDefault="00B72324" w:rsidP="00B72324">
      <w:pPr>
        <w:rPr>
          <w:lang w:val="en-US"/>
        </w:rPr>
      </w:pPr>
    </w:p>
    <w:p w14:paraId="4ED9D71B" w14:textId="1D1277D0" w:rsidR="005645B3" w:rsidRPr="005645B3" w:rsidRDefault="005645B3" w:rsidP="005645B3">
      <w:pPr>
        <w:spacing w:after="120"/>
        <w:ind w:left="227" w:right="227"/>
      </w:pPr>
      <w:r w:rsidRPr="005645B3">
        <w:t xml:space="preserve">A lot of universities, schools and companies use web technology into their courses on education system. Virtual learning environment (VLE) is considered as a web-based software system designed classroom between teachers, </w:t>
      </w:r>
      <w:r w:rsidR="00D21B3B" w:rsidRPr="005645B3">
        <w:t>students,</w:t>
      </w:r>
      <w:r w:rsidRPr="005645B3">
        <w:t xml:space="preserve"> and school. It also a complement of traditional face to face classroom. The use of a Virtual Learning Environment (VLE) has an impact on student achievement, encourages independent learning and increases students’ motivation to learn. The students using a VLE can complete their </w:t>
      </w:r>
      <w:r w:rsidR="001C351F">
        <w:t>M</w:t>
      </w:r>
      <w:r w:rsidR="001C351F" w:rsidRPr="005645B3">
        <w:t>oodle</w:t>
      </w:r>
      <w:r w:rsidRPr="005645B3">
        <w:t xml:space="preserve"> at their own place, time. It saves a lot of money for those cannot afford on studying abroad.  It provides a flexibility and convenience for those at work or have children to take care. The VLE has been used both by long distance learning and onsite learning.</w:t>
      </w:r>
    </w:p>
    <w:p w14:paraId="161E0A77" w14:textId="77777777" w:rsidR="005645B3" w:rsidRPr="005645B3" w:rsidRDefault="005645B3" w:rsidP="005645B3">
      <w:pPr>
        <w:spacing w:after="120"/>
        <w:ind w:left="227" w:right="227"/>
      </w:pPr>
      <w:r w:rsidRPr="005645B3">
        <w:t>Virtual learning environment includes different forms which are internet-based and computer-based learning. Computer-based is the learner receives the course’s instruction by a software which is stalled and stored a local computer or server. Internet-based is known as online learning which is an instruction via web or other remotely communications like WhatsApp, skype and twitter etc. Learner can find academic services via online, get tutor supports and make grade.</w:t>
      </w:r>
    </w:p>
    <w:p w14:paraId="1984410A" w14:textId="35D42D97" w:rsidR="005645B3" w:rsidRPr="005645B3" w:rsidRDefault="005645B3" w:rsidP="005645B3">
      <w:pPr>
        <w:spacing w:after="120"/>
        <w:ind w:left="227" w:right="227"/>
      </w:pPr>
      <w:r w:rsidRPr="005645B3">
        <w:t xml:space="preserve">This report will conduct a research on the using and impact of using VLE on the university </w:t>
      </w:r>
      <w:r w:rsidR="001C351F">
        <w:t>M</w:t>
      </w:r>
      <w:r w:rsidR="001C351F" w:rsidRPr="005645B3">
        <w:t>oodle</w:t>
      </w:r>
      <w:r w:rsidRPr="005645B3">
        <w:t>.</w:t>
      </w:r>
    </w:p>
    <w:p w14:paraId="01BFCCE4" w14:textId="77777777" w:rsidR="005645B3" w:rsidRPr="005645B3" w:rsidRDefault="005645B3" w:rsidP="005645B3">
      <w:pPr>
        <w:spacing w:after="120"/>
        <w:ind w:left="227" w:right="227"/>
      </w:pPr>
    </w:p>
    <w:p w14:paraId="3623F968" w14:textId="77777777" w:rsidR="005645B3" w:rsidRPr="005645B3" w:rsidRDefault="005645B3" w:rsidP="005645B3">
      <w:pPr>
        <w:spacing w:after="120"/>
        <w:ind w:left="227" w:right="227"/>
      </w:pPr>
    </w:p>
    <w:p w14:paraId="1D23D591" w14:textId="3C82D40C" w:rsidR="005645B3" w:rsidRDefault="005645B3" w:rsidP="00B72324">
      <w:pPr>
        <w:pStyle w:val="Heading1"/>
      </w:pPr>
      <w:bookmarkStart w:id="2" w:name="_Toc39745883"/>
      <w:bookmarkStart w:id="3" w:name="_Toc39746120"/>
      <w:r w:rsidRPr="005645B3">
        <w:t>Background</w:t>
      </w:r>
      <w:bookmarkEnd w:id="2"/>
      <w:bookmarkEnd w:id="3"/>
      <w:r w:rsidR="007B6929">
        <w:t xml:space="preserve"> </w:t>
      </w:r>
    </w:p>
    <w:p w14:paraId="6F4798D3" w14:textId="77777777" w:rsidR="00A41D33" w:rsidRDefault="00A41D33" w:rsidP="00F26979"/>
    <w:p w14:paraId="02779D99" w14:textId="3733689C" w:rsidR="00A41D33" w:rsidRPr="00B72324" w:rsidRDefault="00A41D33" w:rsidP="00F26979">
      <w:pPr>
        <w:rPr>
          <w:lang w:val="en-US"/>
        </w:rPr>
      </w:pPr>
      <w:r>
        <w:t xml:space="preserve">A Virtual Learning Environment is definite </w:t>
      </w:r>
      <w:proofErr w:type="spellStart"/>
      <w:proofErr w:type="gramStart"/>
      <w:r>
        <w:t>a</w:t>
      </w:r>
      <w:proofErr w:type="spellEnd"/>
      <w:proofErr w:type="gramEnd"/>
      <w:r>
        <w:t xml:space="preserve"> integrated tools enabling the management of online learning. It may be on product like Blackboard, </w:t>
      </w:r>
      <w:r w:rsidR="00CD6138">
        <w:t>Moodle,</w:t>
      </w:r>
      <w:r>
        <w:t xml:space="preserve"> or </w:t>
      </w:r>
      <w:r w:rsidR="00D50FD0">
        <w:t>open source</w:t>
      </w:r>
      <w:r>
        <w:t xml:space="preserve">. VLE includes student tracking, </w:t>
      </w:r>
      <w:r w:rsidR="00D50FD0">
        <w:t>assessment,</w:t>
      </w:r>
      <w:r>
        <w:t xml:space="preserve"> and access to resources. Most education providers using one product for example Moodle.</w:t>
      </w:r>
    </w:p>
    <w:p w14:paraId="7F50BDEF" w14:textId="44C59D61" w:rsidR="009670D1" w:rsidRPr="00445F22" w:rsidRDefault="001C351F" w:rsidP="00F26979">
      <w:r>
        <w:lastRenderedPageBreak/>
        <w:t xml:space="preserve">As mentioned previously, Moodle is incredible </w:t>
      </w:r>
      <w:r w:rsidR="00445F22">
        <w:t>flexibility, future</w:t>
      </w:r>
      <w:r>
        <w:t>-proof scalability and open-sou</w:t>
      </w:r>
      <w:r w:rsidR="00C45FDA">
        <w:t xml:space="preserve">rce software which is </w:t>
      </w:r>
      <w:r>
        <w:t>supported by a global community of</w:t>
      </w:r>
      <w:r w:rsidR="00C45FDA">
        <w:t xml:space="preserve"> partners,</w:t>
      </w:r>
      <w:r>
        <w:t xml:space="preserve"> </w:t>
      </w:r>
      <w:r w:rsidR="00F26979">
        <w:t>developers,</w:t>
      </w:r>
      <w:r>
        <w:t xml:space="preserve"> and user</w:t>
      </w:r>
      <w:r w:rsidR="00C45FDA">
        <w:t>s. The community tests best practices from other tools and uses them to make Moodle as effective of a solution as possible.</w:t>
      </w:r>
      <w:r>
        <w:t xml:space="preserve"> </w:t>
      </w:r>
    </w:p>
    <w:p w14:paraId="02C4CA6F" w14:textId="60D87D4C" w:rsidR="005645B3" w:rsidRPr="005645B3" w:rsidRDefault="005645B3" w:rsidP="00F26979">
      <w:r w:rsidRPr="005645B3">
        <w:t>This literature review outlines the background and development of VLEs to support teaching and learning. The positive and negative impacts of VLE use and specific impacts of VLEs on independent learning and motivation.</w:t>
      </w:r>
    </w:p>
    <w:p w14:paraId="5296C4FD" w14:textId="185ACB90" w:rsidR="005645B3" w:rsidRDefault="005645B3" w:rsidP="00F26979">
      <w:r w:rsidRPr="005645B3">
        <w:t>The virtual learning environments (</w:t>
      </w:r>
      <w:r w:rsidR="00D21B3B" w:rsidRPr="005645B3">
        <w:t>VLE) have</w:t>
      </w:r>
      <w:r w:rsidRPr="005645B3">
        <w:t xml:space="preserve"> been regarded as </w:t>
      </w:r>
      <w:proofErr w:type="spellStart"/>
      <w:proofErr w:type="gramStart"/>
      <w:r w:rsidRPr="005645B3">
        <w:t>a</w:t>
      </w:r>
      <w:proofErr w:type="spellEnd"/>
      <w:proofErr w:type="gramEnd"/>
      <w:r w:rsidRPr="005645B3">
        <w:t xml:space="preserve"> important issue in the institutes. The teaching style or the variety of resources provides in the VLE have affected the students’ experience. A good VLE should provide a best possibility of education to the students. Many higher institutions use VLEs as the solutions to tackle the problems by increasing students coming to university and higher workload to the lecturers and support staffs. But if the recourses available online are too comprehensive the students could prefer to access lecture materials online and continue studying at their home instead of </w:t>
      </w:r>
      <w:r w:rsidR="00D21B3B" w:rsidRPr="005645B3">
        <w:t>attending</w:t>
      </w:r>
      <w:r w:rsidRPr="005645B3">
        <w:t xml:space="preserve"> the class. So inclusion that there are three types of VLE: VLE contains too details information could discourage students to attend lectures, too limited information could show VLE mainly useless and with just sufficient material to reinforce students work in the lectures and acquire widen understanding of the </w:t>
      </w:r>
      <w:r w:rsidR="00C31BD3">
        <w:t>M</w:t>
      </w:r>
      <w:r w:rsidRPr="005645B3">
        <w:t>oodle.</w:t>
      </w:r>
      <w:sdt>
        <w:sdtPr>
          <w:id w:val="-1486243911"/>
          <w:citation/>
        </w:sdtPr>
        <w:sdtContent>
          <w:r w:rsidRPr="005645B3">
            <w:fldChar w:fldCharType="begin"/>
          </w:r>
          <w:r w:rsidRPr="005645B3">
            <w:instrText xml:space="preserve">CITATION Dem15 \l 2057 </w:instrText>
          </w:r>
          <w:r w:rsidRPr="005645B3">
            <w:fldChar w:fldCharType="separate"/>
          </w:r>
          <w:r w:rsidR="00445A24">
            <w:rPr>
              <w:noProof/>
            </w:rPr>
            <w:t xml:space="preserve"> </w:t>
          </w:r>
          <w:r w:rsidR="00445A24" w:rsidRPr="00445A24">
            <w:rPr>
              <w:noProof/>
            </w:rPr>
            <w:t>(Demian &amp; Morrice, 2012)</w:t>
          </w:r>
          <w:r w:rsidRPr="005645B3">
            <w:fldChar w:fldCharType="end"/>
          </w:r>
        </w:sdtContent>
      </w:sdt>
    </w:p>
    <w:p w14:paraId="7D0FEE62" w14:textId="11E1A3EF" w:rsidR="005645B3" w:rsidRPr="005645B3" w:rsidRDefault="005645B3" w:rsidP="00F26979">
      <w:r w:rsidRPr="005645B3">
        <w:t xml:space="preserve">The higher percentage of student’s access to the VLE of the </w:t>
      </w:r>
      <w:r w:rsidR="00C31BD3">
        <w:t>M</w:t>
      </w:r>
      <w:r w:rsidRPr="005645B3">
        <w:t xml:space="preserve">oodle registered the higher percentage passed their </w:t>
      </w:r>
      <w:r w:rsidR="00C31BD3">
        <w:t>M</w:t>
      </w:r>
      <w:r w:rsidRPr="005645B3">
        <w:t>oodle. These results show relatively positive indicators regarding students’ access to a virtual learning environment and the relation between such access and their performance. The web-based learning is considered as a dynamic evolution of digital technology. The VLE boost interaction and interrelation within an ongoing communication process which well-constructive with the formation of habits an attitude in the education process.</w:t>
      </w:r>
      <w:sdt>
        <w:sdtPr>
          <w:id w:val="-459497990"/>
          <w:citation/>
        </w:sdtPr>
        <w:sdtContent>
          <w:r w:rsidRPr="005645B3">
            <w:fldChar w:fldCharType="begin"/>
          </w:r>
          <w:r w:rsidRPr="005645B3">
            <w:instrText xml:space="preserve"> CITATION Alv17 \l 2057 </w:instrText>
          </w:r>
          <w:r w:rsidRPr="005645B3">
            <w:fldChar w:fldCharType="separate"/>
          </w:r>
          <w:r w:rsidR="00445A24">
            <w:rPr>
              <w:noProof/>
            </w:rPr>
            <w:t xml:space="preserve"> </w:t>
          </w:r>
          <w:r w:rsidR="00445A24" w:rsidRPr="00445A24">
            <w:rPr>
              <w:noProof/>
            </w:rPr>
            <w:t>(Alves, et al., 2017)</w:t>
          </w:r>
          <w:r w:rsidRPr="005645B3">
            <w:fldChar w:fldCharType="end"/>
          </w:r>
        </w:sdtContent>
      </w:sdt>
    </w:p>
    <w:p w14:paraId="67391997" w14:textId="375342A4" w:rsidR="005645B3" w:rsidRPr="005645B3" w:rsidRDefault="005645B3" w:rsidP="00F26979">
      <w:r w:rsidRPr="005645B3">
        <w:t xml:space="preserve">Empirical research cited, suggests that the use of VLEs results in improvements in learning and teaching which lead to improved satisfaction, </w:t>
      </w:r>
      <w:r w:rsidR="00D21B3B" w:rsidRPr="005645B3">
        <w:t>retention,</w:t>
      </w:r>
      <w:r w:rsidRPr="005645B3">
        <w:t xml:space="preserve"> and achievement for a larger and more diverse student body. The using of VLE has a positive and profound impact on student </w:t>
      </w:r>
      <w:r w:rsidR="00C31BD3" w:rsidRPr="005645B3">
        <w:t>learning. Students</w:t>
      </w:r>
      <w:r w:rsidRPr="005645B3">
        <w:t xml:space="preserve"> can learn at their </w:t>
      </w:r>
      <w:proofErr w:type="gramStart"/>
      <w:r w:rsidRPr="005645B3">
        <w:t>tailor made</w:t>
      </w:r>
      <w:proofErr w:type="gramEnd"/>
      <w:r w:rsidRPr="005645B3">
        <w:t xml:space="preserve"> supported </w:t>
      </w:r>
      <w:r w:rsidR="00C31BD3">
        <w:t>M</w:t>
      </w:r>
      <w:r w:rsidRPr="005645B3">
        <w:t xml:space="preserve">oodle with their available time and positivistic approach in the VLE, these will increase their motivation and independence on learning. They response to their </w:t>
      </w:r>
      <w:r w:rsidRPr="005645B3">
        <w:lastRenderedPageBreak/>
        <w:t>learning and ensure the successful outcomes of the learning. The VLE also associated with effective learning and overall quality: implement strategies to encourage non-directed use of a VLE, provide opportunities and flexibility to allow students to be in control of their learning using a VLE and ensure that VLE use is interactive and not restricted to a role as an information repository.</w:t>
      </w:r>
      <w:sdt>
        <w:sdtPr>
          <w:id w:val="456454186"/>
          <w:citation/>
        </w:sdtPr>
        <w:sdtContent>
          <w:r w:rsidRPr="005645B3">
            <w:fldChar w:fldCharType="begin"/>
          </w:r>
          <w:r w:rsidRPr="005645B3">
            <w:instrText xml:space="preserve"> CITATION Bar13 \l 2057 </w:instrText>
          </w:r>
          <w:r w:rsidRPr="005645B3">
            <w:fldChar w:fldCharType="separate"/>
          </w:r>
          <w:r w:rsidR="00445A24">
            <w:rPr>
              <w:noProof/>
            </w:rPr>
            <w:t xml:space="preserve"> </w:t>
          </w:r>
          <w:r w:rsidR="00445A24" w:rsidRPr="00445A24">
            <w:rPr>
              <w:noProof/>
            </w:rPr>
            <w:t>(Barker &amp; Gossman, 2013)</w:t>
          </w:r>
          <w:r w:rsidRPr="005645B3">
            <w:fldChar w:fldCharType="end"/>
          </w:r>
        </w:sdtContent>
      </w:sdt>
    </w:p>
    <w:p w14:paraId="7C8CA211" w14:textId="77777777" w:rsidR="005645B3" w:rsidRPr="005645B3" w:rsidRDefault="005645B3" w:rsidP="00B87C32">
      <w:pPr>
        <w:spacing w:after="120"/>
        <w:ind w:right="227"/>
      </w:pPr>
    </w:p>
    <w:p w14:paraId="3A326182" w14:textId="059DCA19" w:rsidR="005645B3" w:rsidRDefault="005645B3" w:rsidP="00B72324">
      <w:pPr>
        <w:pStyle w:val="Heading1"/>
      </w:pPr>
      <w:bookmarkStart w:id="4" w:name="_Toc39745884"/>
      <w:bookmarkStart w:id="5" w:name="_Toc39746121"/>
      <w:r w:rsidRPr="005645B3">
        <w:t>Aims and objective</w:t>
      </w:r>
      <w:bookmarkEnd w:id="4"/>
      <w:bookmarkEnd w:id="5"/>
      <w:r w:rsidR="007B6929">
        <w:t xml:space="preserve"> </w:t>
      </w:r>
    </w:p>
    <w:p w14:paraId="10BD0905" w14:textId="77777777" w:rsidR="00B72324" w:rsidRPr="00B72324" w:rsidRDefault="00B72324" w:rsidP="00B72324">
      <w:pPr>
        <w:rPr>
          <w:lang w:val="en-US"/>
        </w:rPr>
      </w:pPr>
    </w:p>
    <w:p w14:paraId="1FCFF237" w14:textId="71D370D2" w:rsidR="008168C9" w:rsidRPr="00445F22" w:rsidRDefault="001F63F5" w:rsidP="00F26979">
      <w:proofErr w:type="gramStart"/>
      <w:r>
        <w:t>In order to</w:t>
      </w:r>
      <w:proofErr w:type="gramEnd"/>
      <w:r>
        <w:t xml:space="preserve"> assess the influence of VLEs on students’ performance and </w:t>
      </w:r>
      <w:r w:rsidR="00445F22">
        <w:t>satisfaction</w:t>
      </w:r>
      <w:r>
        <w:t xml:space="preserve">, a research was conducted with the students and lecturers from </w:t>
      </w:r>
      <w:r w:rsidR="00445F22">
        <w:t>University</w:t>
      </w:r>
      <w:r>
        <w:t xml:space="preserve"> of Wels Trinity Saint David.</w:t>
      </w:r>
    </w:p>
    <w:p w14:paraId="39D39178" w14:textId="77777777" w:rsidR="005645B3" w:rsidRPr="005645B3" w:rsidRDefault="005645B3" w:rsidP="00F26979">
      <w:r w:rsidRPr="005645B3">
        <w:t>Conduction the research on the use VLE aims to:</w:t>
      </w:r>
    </w:p>
    <w:p w14:paraId="048068E3" w14:textId="77777777" w:rsidR="005645B3" w:rsidRPr="005645B3" w:rsidRDefault="005645B3" w:rsidP="00F26979">
      <w:r w:rsidRPr="005645B3">
        <w:t>VLE impacts on education systems.</w:t>
      </w:r>
    </w:p>
    <w:p w14:paraId="4D447A18" w14:textId="26CFF29E" w:rsidR="005645B3" w:rsidRPr="005645B3" w:rsidRDefault="005645B3" w:rsidP="00F26979">
      <w:r w:rsidRPr="005645B3">
        <w:t xml:space="preserve">University Moodle impact on university </w:t>
      </w:r>
      <w:r w:rsidR="00C31BD3" w:rsidRPr="005645B3">
        <w:t>students, lecturers</w:t>
      </w:r>
      <w:r w:rsidR="00C31BD3">
        <w:t>.</w:t>
      </w:r>
    </w:p>
    <w:p w14:paraId="570CDC4F" w14:textId="77777777" w:rsidR="005645B3" w:rsidRPr="005645B3" w:rsidRDefault="005645B3" w:rsidP="00F26979"/>
    <w:p w14:paraId="236CAAA0" w14:textId="77777777" w:rsidR="005645B3" w:rsidRPr="005645B3" w:rsidRDefault="005645B3" w:rsidP="00F26979">
      <w:r w:rsidRPr="005645B3">
        <w:t>To achieve these aims the objectives are:</w:t>
      </w:r>
    </w:p>
    <w:p w14:paraId="1ADA937E" w14:textId="77777777" w:rsidR="005645B3" w:rsidRPr="005645B3" w:rsidRDefault="005645B3" w:rsidP="00F26979">
      <w:r w:rsidRPr="005645B3">
        <w:t>Conducting secondary research on VLE journal and articles.</w:t>
      </w:r>
    </w:p>
    <w:p w14:paraId="4E591AAB" w14:textId="6872E649" w:rsidR="005645B3" w:rsidRPr="005645B3" w:rsidRDefault="005645B3" w:rsidP="00F26979">
      <w:r w:rsidRPr="005645B3">
        <w:t>Conducting primary research by created a</w:t>
      </w:r>
      <w:r w:rsidR="00F26979">
        <w:t>n</w:t>
      </w:r>
      <w:r w:rsidRPr="005645B3">
        <w:t xml:space="preserve"> online survey and collected the response from </w:t>
      </w:r>
      <w:r w:rsidR="00C31BD3" w:rsidRPr="005645B3">
        <w:t>WhatsApp, email</w:t>
      </w:r>
      <w:r w:rsidRPr="005645B3">
        <w:t xml:space="preserve"> and telephone interview to the university students</w:t>
      </w:r>
      <w:r w:rsidR="00F26979">
        <w:t xml:space="preserve"> and </w:t>
      </w:r>
      <w:r w:rsidRPr="005645B3">
        <w:t>lecturers</w:t>
      </w:r>
      <w:r w:rsidR="00C31BD3">
        <w:t>.</w:t>
      </w:r>
    </w:p>
    <w:p w14:paraId="4B61006A" w14:textId="77777777" w:rsidR="005645B3" w:rsidRPr="005645B3" w:rsidRDefault="005645B3" w:rsidP="001F5A5C">
      <w:pPr>
        <w:pStyle w:val="Heading1"/>
      </w:pPr>
    </w:p>
    <w:p w14:paraId="6359CABB" w14:textId="6EDC24A6" w:rsidR="005645B3" w:rsidRDefault="005645B3" w:rsidP="00B72324">
      <w:pPr>
        <w:pStyle w:val="Heading1"/>
      </w:pPr>
      <w:bookmarkStart w:id="6" w:name="_Toc39745885"/>
      <w:bookmarkStart w:id="7" w:name="_Toc39746122"/>
      <w:r w:rsidRPr="00B72324">
        <w:t>Method</w:t>
      </w:r>
      <w:bookmarkEnd w:id="6"/>
      <w:bookmarkEnd w:id="7"/>
      <w:r w:rsidR="009D6834" w:rsidRPr="00B72324">
        <w:t xml:space="preserve"> </w:t>
      </w:r>
    </w:p>
    <w:p w14:paraId="7C7BC053" w14:textId="77777777" w:rsidR="00B72324" w:rsidRPr="00B72324" w:rsidRDefault="00B72324" w:rsidP="00B72324">
      <w:pPr>
        <w:rPr>
          <w:lang w:val="en-US"/>
        </w:rPr>
      </w:pPr>
    </w:p>
    <w:p w14:paraId="06C35B2D" w14:textId="09C2E253" w:rsidR="005645B3" w:rsidRPr="005645B3" w:rsidRDefault="005645B3" w:rsidP="005645B3">
      <w:pPr>
        <w:spacing w:after="120"/>
        <w:ind w:left="279" w:right="9"/>
        <w:rPr>
          <w:rFonts w:ascii="Verdana" w:hAnsi="Verdana"/>
          <w:sz w:val="22"/>
        </w:rPr>
      </w:pPr>
      <w:r w:rsidRPr="005645B3">
        <w:t>The quantitative research was carried out in the form of an e-questionnaire (</w:t>
      </w:r>
      <w:r w:rsidR="00EB4ED1" w:rsidRPr="005645B3">
        <w:t>Smart Survey</w:t>
      </w:r>
      <w:r w:rsidRPr="005645B3">
        <w:t>) allowing analysis with Excel.  The questions were organised and grouped around the three research questions below (appendix one).  10 of students</w:t>
      </w:r>
      <w:r w:rsidR="00F26979">
        <w:t xml:space="preserve"> and lectures</w:t>
      </w:r>
      <w:r w:rsidRPr="005645B3">
        <w:t xml:space="preserve"> at university of Wales were invited to complete the survey. </w:t>
      </w:r>
    </w:p>
    <w:p w14:paraId="0F8D8EC3" w14:textId="33FCDB94" w:rsidR="005645B3" w:rsidRPr="005645B3" w:rsidRDefault="005645B3" w:rsidP="005645B3">
      <w:pPr>
        <w:spacing w:after="120"/>
        <w:ind w:left="279" w:right="9"/>
      </w:pPr>
      <w:r w:rsidRPr="005645B3">
        <w:lastRenderedPageBreak/>
        <w:t xml:space="preserve"> The questionnaire was constructed in four sections.  The first, questions 1 to 2, multiple choice questions that asked the respondents about their satisfaction of university Moodle. Each questions </w:t>
      </w:r>
      <w:r w:rsidR="00EB4ED1" w:rsidRPr="005645B3">
        <w:t>respondent</w:t>
      </w:r>
      <w:r w:rsidRPr="005645B3">
        <w:t xml:space="preserve"> selected choices. </w:t>
      </w:r>
      <w:r w:rsidR="00EB4ED1" w:rsidRPr="005645B3">
        <w:t>(Extremely</w:t>
      </w:r>
      <w:r w:rsidRPr="005645B3">
        <w:rPr>
          <w:rFonts w:eastAsia="Times New Roman" w:cs="Arial"/>
          <w:color w:val="323232"/>
          <w:szCs w:val="24"/>
          <w:lang w:eastAsia="en-GB"/>
        </w:rPr>
        <w:t xml:space="preserve"> </w:t>
      </w:r>
      <w:r w:rsidR="00EB4ED1" w:rsidRPr="005645B3">
        <w:rPr>
          <w:rFonts w:eastAsia="Times New Roman" w:cs="Arial"/>
          <w:color w:val="323232"/>
          <w:szCs w:val="24"/>
          <w:lang w:eastAsia="en-GB"/>
        </w:rPr>
        <w:t>satisfied, not</w:t>
      </w:r>
      <w:r w:rsidRPr="005645B3">
        <w:rPr>
          <w:rFonts w:eastAsia="Times New Roman" w:cs="Arial"/>
          <w:color w:val="323232"/>
          <w:szCs w:val="24"/>
          <w:lang w:eastAsia="en-GB"/>
        </w:rPr>
        <w:t xml:space="preserve"> so </w:t>
      </w:r>
      <w:r w:rsidR="00EB4ED1" w:rsidRPr="005645B3">
        <w:rPr>
          <w:rFonts w:eastAsia="Times New Roman" w:cs="Arial"/>
          <w:color w:val="323232"/>
          <w:szCs w:val="24"/>
          <w:lang w:eastAsia="en-GB"/>
        </w:rPr>
        <w:t>satisfied</w:t>
      </w:r>
      <w:r w:rsidRPr="005645B3">
        <w:rPr>
          <w:rFonts w:eastAsia="Times New Roman" w:cs="Arial"/>
          <w:color w:val="323232"/>
          <w:szCs w:val="24"/>
          <w:lang w:eastAsia="en-GB"/>
        </w:rPr>
        <w:t>,</w:t>
      </w:r>
      <w:r w:rsidR="00EB4ED1">
        <w:rPr>
          <w:rFonts w:eastAsia="Times New Roman" w:cs="Arial"/>
          <w:color w:val="323232"/>
          <w:szCs w:val="24"/>
          <w:lang w:eastAsia="en-GB"/>
        </w:rPr>
        <w:t xml:space="preserve"> </w:t>
      </w:r>
      <w:r w:rsidRPr="005645B3">
        <w:rPr>
          <w:rFonts w:eastAsia="Times New Roman" w:cs="Arial"/>
          <w:color w:val="323232"/>
          <w:szCs w:val="24"/>
          <w:lang w:eastAsia="en-GB"/>
        </w:rPr>
        <w:t xml:space="preserve">very </w:t>
      </w:r>
      <w:r w:rsidR="00D21B3B" w:rsidRPr="005645B3">
        <w:rPr>
          <w:rFonts w:eastAsia="Times New Roman" w:cs="Arial"/>
          <w:color w:val="323232"/>
          <w:szCs w:val="24"/>
          <w:lang w:eastAsia="en-GB"/>
        </w:rPr>
        <w:t>satisfied,</w:t>
      </w:r>
      <w:r w:rsidRPr="005645B3">
        <w:rPr>
          <w:rFonts w:eastAsia="Times New Roman" w:cs="Arial"/>
          <w:color w:val="323232"/>
          <w:szCs w:val="24"/>
          <w:lang w:eastAsia="en-GB"/>
        </w:rPr>
        <w:t xml:space="preserve"> and not at all </w:t>
      </w:r>
      <w:r w:rsidR="00EB4ED1" w:rsidRPr="005645B3">
        <w:rPr>
          <w:rFonts w:eastAsia="Times New Roman" w:cs="Arial"/>
          <w:color w:val="323232"/>
          <w:szCs w:val="24"/>
          <w:lang w:eastAsia="en-GB"/>
        </w:rPr>
        <w:t>satis</w:t>
      </w:r>
      <w:r w:rsidR="00EB4ED1">
        <w:rPr>
          <w:rFonts w:eastAsia="Times New Roman" w:cs="Arial"/>
          <w:color w:val="323232"/>
          <w:szCs w:val="24"/>
          <w:lang w:eastAsia="en-GB"/>
        </w:rPr>
        <w:t>f</w:t>
      </w:r>
      <w:r w:rsidR="00EB4ED1" w:rsidRPr="005645B3">
        <w:rPr>
          <w:rFonts w:eastAsia="Times New Roman" w:cs="Arial"/>
          <w:color w:val="323232"/>
          <w:szCs w:val="24"/>
          <w:lang w:eastAsia="en-GB"/>
        </w:rPr>
        <w:t>ied</w:t>
      </w:r>
      <w:r w:rsidRPr="005645B3">
        <w:t xml:space="preserve">). The </w:t>
      </w:r>
      <w:r w:rsidR="00EB4ED1" w:rsidRPr="005645B3">
        <w:t>second, question</w:t>
      </w:r>
      <w:r w:rsidRPr="005645B3">
        <w:t xml:space="preserve"> 3-4, closed answers about register online of university Moodle. The third, question 5-6, multiple choice question that asked the respondents about their agreement of university Moodle.(most agree,</w:t>
      </w:r>
      <w:r w:rsidR="00916B7F">
        <w:t xml:space="preserve"> </w:t>
      </w:r>
      <w:r w:rsidRPr="005645B3">
        <w:t>agree,</w:t>
      </w:r>
      <w:r w:rsidR="00916B7F">
        <w:t xml:space="preserve"> </w:t>
      </w:r>
      <w:r w:rsidRPr="005645B3">
        <w:t>disagree and most disagree) The last</w:t>
      </w:r>
      <w:r w:rsidR="00916B7F">
        <w:t xml:space="preserve"> </w:t>
      </w:r>
      <w:r w:rsidRPr="005645B3">
        <w:t xml:space="preserve">question 7-10,mutilple choice questions about the different scale of experiences after use of the </w:t>
      </w:r>
      <w:r w:rsidR="00916B7F" w:rsidRPr="005645B3">
        <w:t>university</w:t>
      </w:r>
      <w:r w:rsidRPr="005645B3">
        <w:t xml:space="preserve"> Moo</w:t>
      </w:r>
      <w:r w:rsidR="00916B7F">
        <w:t>d</w:t>
      </w:r>
      <w:r w:rsidRPr="005645B3">
        <w:t>le.( Extremely, not so ,very and not at all)</w:t>
      </w:r>
    </w:p>
    <w:p w14:paraId="44AA9845" w14:textId="7E021E90" w:rsidR="005645B3" w:rsidRPr="005645B3" w:rsidRDefault="005715DD" w:rsidP="005645B3">
      <w:pPr>
        <w:spacing w:after="120"/>
        <w:ind w:left="227" w:right="227"/>
      </w:pPr>
      <w:r>
        <w:t>Data was collected and stored in different tables for the analysis process.</w:t>
      </w:r>
    </w:p>
    <w:p w14:paraId="5FA06934" w14:textId="77777777" w:rsidR="005645B3" w:rsidRPr="005645B3" w:rsidRDefault="005645B3" w:rsidP="005645B3">
      <w:pPr>
        <w:spacing w:after="120"/>
        <w:ind w:left="227" w:right="227"/>
      </w:pPr>
      <w:r w:rsidRPr="005645B3">
        <w:t>Questionnaire about university Moodle</w:t>
      </w:r>
    </w:p>
    <w:p w14:paraId="27F0DD70" w14:textId="77777777" w:rsidR="005645B3" w:rsidRPr="005645B3" w:rsidRDefault="005645B3" w:rsidP="00CD6138">
      <w:pPr>
        <w:rPr>
          <w:lang w:eastAsia="en-GB"/>
        </w:rPr>
      </w:pPr>
      <w:r w:rsidRPr="005645B3">
        <w:rPr>
          <w:lang w:eastAsia="en-GB"/>
        </w:rPr>
        <w:t>https://www.smartsurvey.co.uk/s/6VZW22/</w:t>
      </w:r>
    </w:p>
    <w:p w14:paraId="5E6BDA97" w14:textId="2ADE7AA3" w:rsidR="005645B3" w:rsidRPr="005645B3" w:rsidRDefault="005645B3" w:rsidP="00CD6138">
      <w:pPr>
        <w:rPr>
          <w:lang w:eastAsia="en-GB"/>
        </w:rPr>
      </w:pPr>
      <w:r w:rsidRPr="005645B3">
        <w:rPr>
          <w:lang w:eastAsia="en-GB"/>
        </w:rPr>
        <w:t xml:space="preserve">1. How satisfied are you with the reliability of </w:t>
      </w:r>
      <w:r w:rsidR="00EB4ED1">
        <w:rPr>
          <w:lang w:eastAsia="en-GB"/>
        </w:rPr>
        <w:t>the u</w:t>
      </w:r>
      <w:r w:rsidRPr="005645B3">
        <w:rPr>
          <w:lang w:eastAsia="en-GB"/>
        </w:rPr>
        <w:t xml:space="preserve">niversity </w:t>
      </w:r>
      <w:r w:rsidR="00EB4ED1">
        <w:rPr>
          <w:lang w:eastAsia="en-GB"/>
        </w:rPr>
        <w:t>M</w:t>
      </w:r>
      <w:r w:rsidRPr="005645B3">
        <w:rPr>
          <w:lang w:eastAsia="en-GB"/>
        </w:rPr>
        <w:t>oodle?</w:t>
      </w:r>
    </w:p>
    <w:p w14:paraId="6AADC8F1" w14:textId="2224F11B" w:rsidR="005645B3" w:rsidRPr="005645B3" w:rsidRDefault="005645B3" w:rsidP="00CD6138">
      <w:pPr>
        <w:rPr>
          <w:color w:val="323232"/>
          <w:szCs w:val="24"/>
          <w:lang w:eastAsia="en-GB"/>
        </w:rPr>
      </w:pPr>
      <w:r w:rsidRPr="005645B3">
        <w:rPr>
          <w:color w:val="323232"/>
          <w:szCs w:val="24"/>
        </w:rPr>
        <w:object w:dxaOrig="0" w:dyaOrig="0" w14:anchorId="2A5EC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04" type="#_x0000_t75" style="width:18pt;height:15.6pt" o:ole="">
            <v:imagedata r:id="rId6" o:title=""/>
          </v:shape>
          <w:control r:id="rId7" w:name="DefaultOcxName4" w:shapeid="_x0000_i3604"/>
        </w:object>
      </w:r>
      <w:r w:rsidRPr="005645B3">
        <w:rPr>
          <w:color w:val="323232"/>
          <w:szCs w:val="24"/>
          <w:lang w:eastAsia="en-GB"/>
        </w:rPr>
        <w:t>Extremely satisfied</w:t>
      </w:r>
    </w:p>
    <w:p w14:paraId="2802A995" w14:textId="4E99740F" w:rsidR="005645B3" w:rsidRPr="005645B3" w:rsidRDefault="005645B3" w:rsidP="00CD6138">
      <w:pPr>
        <w:rPr>
          <w:color w:val="323232"/>
          <w:szCs w:val="24"/>
          <w:lang w:eastAsia="en-GB"/>
        </w:rPr>
      </w:pPr>
      <w:r w:rsidRPr="005645B3">
        <w:rPr>
          <w:color w:val="323232"/>
          <w:szCs w:val="24"/>
        </w:rPr>
        <w:object w:dxaOrig="0" w:dyaOrig="0" w14:anchorId="113CB707">
          <v:shape id="_x0000_i3603" type="#_x0000_t75" style="width:18pt;height:15.6pt" o:ole="">
            <v:imagedata r:id="rId6" o:title=""/>
          </v:shape>
          <w:control r:id="rId8" w:name="DefaultOcxName11" w:shapeid="_x0000_i3603"/>
        </w:object>
      </w:r>
      <w:r w:rsidRPr="005645B3">
        <w:rPr>
          <w:color w:val="323232"/>
          <w:szCs w:val="24"/>
          <w:lang w:eastAsia="en-GB"/>
        </w:rPr>
        <w:t>Not so satisfied</w:t>
      </w:r>
    </w:p>
    <w:p w14:paraId="09307F6A" w14:textId="6851548B" w:rsidR="005645B3" w:rsidRPr="005645B3" w:rsidRDefault="005645B3" w:rsidP="00CD6138">
      <w:pPr>
        <w:rPr>
          <w:color w:val="323232"/>
          <w:szCs w:val="24"/>
          <w:lang w:eastAsia="en-GB"/>
        </w:rPr>
      </w:pPr>
      <w:r w:rsidRPr="005645B3">
        <w:rPr>
          <w:color w:val="323232"/>
          <w:szCs w:val="24"/>
        </w:rPr>
        <w:object w:dxaOrig="0" w:dyaOrig="0" w14:anchorId="61463373">
          <v:shape id="_x0000_i3602" type="#_x0000_t75" style="width:18pt;height:15.6pt" o:ole="">
            <v:imagedata r:id="rId9" o:title=""/>
          </v:shape>
          <w:control r:id="rId10" w:name="DefaultOcxName21" w:shapeid="_x0000_i3602"/>
        </w:object>
      </w:r>
      <w:r w:rsidRPr="005645B3">
        <w:rPr>
          <w:color w:val="323232"/>
          <w:szCs w:val="24"/>
          <w:lang w:eastAsia="en-GB"/>
        </w:rPr>
        <w:t>Very satisfied</w:t>
      </w:r>
    </w:p>
    <w:p w14:paraId="2494C786" w14:textId="5C9EB51F" w:rsidR="005645B3" w:rsidRPr="005645B3" w:rsidRDefault="005645B3" w:rsidP="00CD6138">
      <w:pPr>
        <w:rPr>
          <w:color w:val="323232"/>
          <w:szCs w:val="24"/>
          <w:lang w:eastAsia="en-GB"/>
        </w:rPr>
      </w:pPr>
      <w:r w:rsidRPr="005645B3">
        <w:rPr>
          <w:color w:val="323232"/>
          <w:szCs w:val="24"/>
        </w:rPr>
        <w:object w:dxaOrig="0" w:dyaOrig="0" w14:anchorId="5D30AD8C">
          <v:shape id="_x0000_i3601" type="#_x0000_t75" style="width:18pt;height:15.6pt" o:ole="">
            <v:imagedata r:id="rId6" o:title=""/>
          </v:shape>
          <w:control r:id="rId11" w:name="DefaultOcxName31" w:shapeid="_x0000_i3601"/>
        </w:object>
      </w:r>
      <w:r w:rsidRPr="005645B3">
        <w:rPr>
          <w:color w:val="323232"/>
          <w:szCs w:val="24"/>
          <w:lang w:eastAsia="en-GB"/>
        </w:rPr>
        <w:t>Not at all satisfied</w:t>
      </w:r>
    </w:p>
    <w:p w14:paraId="7AB71420" w14:textId="77777777" w:rsidR="005645B3" w:rsidRPr="005645B3" w:rsidRDefault="005645B3" w:rsidP="00CD6138">
      <w:pPr>
        <w:rPr>
          <w:color w:val="323232"/>
          <w:szCs w:val="24"/>
          <w:lang w:eastAsia="en-GB"/>
        </w:rPr>
      </w:pPr>
    </w:p>
    <w:p w14:paraId="5C8C1585" w14:textId="36C563E3" w:rsidR="005645B3" w:rsidRPr="005645B3" w:rsidRDefault="005645B3" w:rsidP="00CD6138">
      <w:pPr>
        <w:rPr>
          <w:lang w:eastAsia="en-GB"/>
        </w:rPr>
      </w:pPr>
      <w:r w:rsidRPr="005645B3">
        <w:rPr>
          <w:lang w:eastAsia="en-GB"/>
        </w:rPr>
        <w:t xml:space="preserve">2. How satisfied are you with the overall experience of the </w:t>
      </w:r>
      <w:r w:rsidR="00EB4ED1" w:rsidRPr="005645B3">
        <w:rPr>
          <w:lang w:eastAsia="en-GB"/>
        </w:rPr>
        <w:t>university</w:t>
      </w:r>
      <w:r w:rsidRPr="005645B3">
        <w:rPr>
          <w:lang w:eastAsia="en-GB"/>
        </w:rPr>
        <w:t xml:space="preserve"> </w:t>
      </w:r>
      <w:r w:rsidR="00EB4ED1">
        <w:rPr>
          <w:lang w:eastAsia="en-GB"/>
        </w:rPr>
        <w:t>M</w:t>
      </w:r>
      <w:r w:rsidRPr="005645B3">
        <w:rPr>
          <w:lang w:eastAsia="en-GB"/>
        </w:rPr>
        <w:t>oodle?</w:t>
      </w:r>
    </w:p>
    <w:p w14:paraId="05227FF0" w14:textId="3E99057A" w:rsidR="005645B3" w:rsidRPr="005645B3" w:rsidRDefault="005645B3" w:rsidP="00CD6138">
      <w:pPr>
        <w:rPr>
          <w:color w:val="323232"/>
          <w:szCs w:val="24"/>
          <w:lang w:eastAsia="en-GB"/>
        </w:rPr>
      </w:pPr>
      <w:r w:rsidRPr="005645B3">
        <w:rPr>
          <w:color w:val="323232"/>
          <w:szCs w:val="24"/>
        </w:rPr>
        <w:object w:dxaOrig="0" w:dyaOrig="0" w14:anchorId="2F7ECDD8">
          <v:shape id="_x0000_i3600" type="#_x0000_t75" style="width:18pt;height:15.6pt" o:ole="">
            <v:imagedata r:id="rId6" o:title=""/>
          </v:shape>
          <w:control r:id="rId12" w:name="DefaultOcxName41" w:shapeid="_x0000_i3600"/>
        </w:object>
      </w:r>
      <w:r w:rsidRPr="005645B3">
        <w:rPr>
          <w:color w:val="323232"/>
          <w:szCs w:val="24"/>
          <w:lang w:eastAsia="en-GB"/>
        </w:rPr>
        <w:t>Extremely satisfied</w:t>
      </w:r>
    </w:p>
    <w:p w14:paraId="1792CDE4" w14:textId="4DBAB951" w:rsidR="005645B3" w:rsidRPr="005645B3" w:rsidRDefault="005645B3" w:rsidP="00CD6138">
      <w:pPr>
        <w:rPr>
          <w:color w:val="323232"/>
          <w:szCs w:val="24"/>
          <w:lang w:eastAsia="en-GB"/>
        </w:rPr>
      </w:pPr>
      <w:r w:rsidRPr="005645B3">
        <w:rPr>
          <w:color w:val="323232"/>
          <w:szCs w:val="24"/>
        </w:rPr>
        <w:object w:dxaOrig="0" w:dyaOrig="0" w14:anchorId="2EABA638">
          <v:shape id="_x0000_i3599" type="#_x0000_t75" style="width:18pt;height:15.6pt" o:ole="">
            <v:imagedata r:id="rId6" o:title=""/>
          </v:shape>
          <w:control r:id="rId13" w:name="DefaultOcxName112" w:shapeid="_x0000_i3599"/>
        </w:object>
      </w:r>
      <w:r w:rsidRPr="005645B3">
        <w:rPr>
          <w:color w:val="323232"/>
          <w:szCs w:val="24"/>
          <w:lang w:eastAsia="en-GB"/>
        </w:rPr>
        <w:t>Not so satisfied</w:t>
      </w:r>
    </w:p>
    <w:p w14:paraId="75F1640A" w14:textId="7D5587C1" w:rsidR="005645B3" w:rsidRPr="005645B3" w:rsidRDefault="005645B3" w:rsidP="00CD6138">
      <w:pPr>
        <w:rPr>
          <w:color w:val="323232"/>
          <w:szCs w:val="24"/>
          <w:lang w:eastAsia="en-GB"/>
        </w:rPr>
      </w:pPr>
      <w:r w:rsidRPr="005645B3">
        <w:rPr>
          <w:color w:val="323232"/>
          <w:szCs w:val="24"/>
        </w:rPr>
        <w:object w:dxaOrig="0" w:dyaOrig="0" w14:anchorId="0A148884">
          <v:shape id="_x0000_i3598" type="#_x0000_t75" style="width:18pt;height:15.6pt" o:ole="">
            <v:imagedata r:id="rId6" o:title=""/>
          </v:shape>
          <w:control r:id="rId14" w:name="DefaultOcxName211" w:shapeid="_x0000_i3598"/>
        </w:object>
      </w:r>
      <w:r w:rsidRPr="005645B3">
        <w:rPr>
          <w:color w:val="323232"/>
          <w:szCs w:val="24"/>
          <w:lang w:eastAsia="en-GB"/>
        </w:rPr>
        <w:t>Very satisfied</w:t>
      </w:r>
    </w:p>
    <w:p w14:paraId="4897C706" w14:textId="66F7790F" w:rsidR="005645B3" w:rsidRPr="005645B3" w:rsidRDefault="005645B3" w:rsidP="00CD6138">
      <w:pPr>
        <w:rPr>
          <w:color w:val="323232"/>
          <w:szCs w:val="24"/>
          <w:lang w:eastAsia="en-GB"/>
        </w:rPr>
      </w:pPr>
      <w:r w:rsidRPr="005645B3">
        <w:rPr>
          <w:color w:val="323232"/>
          <w:szCs w:val="24"/>
        </w:rPr>
        <w:object w:dxaOrig="0" w:dyaOrig="0" w14:anchorId="50C5DF15">
          <v:shape id="_x0000_i3597" type="#_x0000_t75" style="width:18pt;height:15.6pt" o:ole="">
            <v:imagedata r:id="rId6" o:title=""/>
          </v:shape>
          <w:control r:id="rId15" w:name="DefaultOcxName311" w:shapeid="_x0000_i3597"/>
        </w:object>
      </w:r>
      <w:r w:rsidRPr="005645B3">
        <w:rPr>
          <w:color w:val="323232"/>
          <w:szCs w:val="24"/>
          <w:lang w:eastAsia="en-GB"/>
        </w:rPr>
        <w:t>Not at all satisfied</w:t>
      </w:r>
    </w:p>
    <w:p w14:paraId="01BB0088" w14:textId="77777777" w:rsidR="005645B3" w:rsidRPr="005645B3" w:rsidRDefault="005645B3" w:rsidP="00CD6138">
      <w:pPr>
        <w:rPr>
          <w:lang w:eastAsia="en-GB"/>
        </w:rPr>
      </w:pPr>
    </w:p>
    <w:p w14:paraId="7E102297" w14:textId="77777777" w:rsidR="005645B3" w:rsidRPr="005645B3" w:rsidRDefault="005645B3" w:rsidP="00CD6138">
      <w:pPr>
        <w:rPr>
          <w:color w:val="323232"/>
          <w:szCs w:val="24"/>
          <w:lang w:eastAsia="en-GB"/>
        </w:rPr>
      </w:pPr>
    </w:p>
    <w:p w14:paraId="4C0BFC1C" w14:textId="05592337" w:rsidR="005645B3" w:rsidRPr="005645B3" w:rsidRDefault="005645B3" w:rsidP="00CD6138">
      <w:pPr>
        <w:rPr>
          <w:lang w:eastAsia="en-GB"/>
        </w:rPr>
      </w:pPr>
      <w:r w:rsidRPr="005645B3">
        <w:rPr>
          <w:lang w:eastAsia="en-GB"/>
        </w:rPr>
        <w:lastRenderedPageBreak/>
        <w:t xml:space="preserve">3. Did you find the online university </w:t>
      </w:r>
      <w:r w:rsidR="00EB4ED1">
        <w:rPr>
          <w:lang w:eastAsia="en-GB"/>
        </w:rPr>
        <w:t>M</w:t>
      </w:r>
      <w:r w:rsidRPr="005645B3">
        <w:rPr>
          <w:lang w:eastAsia="en-GB"/>
        </w:rPr>
        <w:t>oodle helpfully?</w:t>
      </w:r>
    </w:p>
    <w:p w14:paraId="02D39551" w14:textId="62F2F25B" w:rsidR="005645B3" w:rsidRPr="005645B3" w:rsidRDefault="005645B3" w:rsidP="00CD6138">
      <w:pPr>
        <w:rPr>
          <w:color w:val="323232"/>
          <w:szCs w:val="24"/>
          <w:lang w:eastAsia="en-GB"/>
        </w:rPr>
      </w:pPr>
      <w:r w:rsidRPr="005645B3">
        <w:rPr>
          <w:color w:val="323232"/>
          <w:szCs w:val="24"/>
        </w:rPr>
        <w:object w:dxaOrig="0" w:dyaOrig="0" w14:anchorId="520C0C22">
          <v:shape id="_x0000_i3596" type="#_x0000_t75" style="width:18pt;height:15.6pt" o:ole="">
            <v:imagedata r:id="rId9" o:title=""/>
          </v:shape>
          <w:control r:id="rId16" w:name="DefaultOcxName18" w:shapeid="_x0000_i3596"/>
        </w:object>
      </w:r>
      <w:r w:rsidRPr="005645B3">
        <w:rPr>
          <w:color w:val="323232"/>
          <w:szCs w:val="24"/>
          <w:lang w:eastAsia="en-GB"/>
        </w:rPr>
        <w:t>Yes</w:t>
      </w:r>
    </w:p>
    <w:p w14:paraId="0A14016C" w14:textId="29D84783" w:rsidR="005645B3" w:rsidRPr="005645B3" w:rsidRDefault="005645B3" w:rsidP="00CD6138">
      <w:pPr>
        <w:rPr>
          <w:color w:val="323232"/>
          <w:szCs w:val="24"/>
          <w:lang w:eastAsia="en-GB"/>
        </w:rPr>
      </w:pPr>
      <w:r w:rsidRPr="005645B3">
        <w:rPr>
          <w:color w:val="323232"/>
          <w:szCs w:val="24"/>
        </w:rPr>
        <w:object w:dxaOrig="0" w:dyaOrig="0" w14:anchorId="333A5695">
          <v:shape id="_x0000_i3595" type="#_x0000_t75" style="width:18pt;height:15.6pt" o:ole="">
            <v:imagedata r:id="rId6" o:title=""/>
          </v:shape>
          <w:control r:id="rId17" w:name="DefaultOcxName17" w:shapeid="_x0000_i3595"/>
        </w:object>
      </w:r>
      <w:r w:rsidRPr="005645B3">
        <w:rPr>
          <w:color w:val="323232"/>
          <w:szCs w:val="24"/>
          <w:lang w:eastAsia="en-GB"/>
        </w:rPr>
        <w:t>No</w:t>
      </w:r>
    </w:p>
    <w:p w14:paraId="3C873A2B" w14:textId="6CFF36C1" w:rsidR="005645B3" w:rsidRPr="005645B3" w:rsidRDefault="005645B3" w:rsidP="00CD6138">
      <w:pPr>
        <w:rPr>
          <w:lang w:eastAsia="en-GB"/>
        </w:rPr>
      </w:pPr>
      <w:r w:rsidRPr="005645B3">
        <w:rPr>
          <w:lang w:eastAsia="en-GB"/>
        </w:rPr>
        <w:t>4. Did you experience any issues with registering</w:t>
      </w:r>
      <w:r w:rsidR="00EB4ED1">
        <w:rPr>
          <w:lang w:eastAsia="en-GB"/>
        </w:rPr>
        <w:t xml:space="preserve"> the</w:t>
      </w:r>
      <w:r w:rsidRPr="005645B3">
        <w:rPr>
          <w:lang w:eastAsia="en-GB"/>
        </w:rPr>
        <w:t xml:space="preserve"> university </w:t>
      </w:r>
      <w:r w:rsidR="00EB4ED1">
        <w:rPr>
          <w:lang w:eastAsia="en-GB"/>
        </w:rPr>
        <w:t>M</w:t>
      </w:r>
      <w:r w:rsidRPr="005645B3">
        <w:rPr>
          <w:lang w:eastAsia="en-GB"/>
        </w:rPr>
        <w:t>oodle?</w:t>
      </w:r>
    </w:p>
    <w:p w14:paraId="2ACF5B5B" w14:textId="5B68255D" w:rsidR="005645B3" w:rsidRPr="005645B3" w:rsidRDefault="005645B3" w:rsidP="00CD6138">
      <w:pPr>
        <w:rPr>
          <w:color w:val="323232"/>
          <w:szCs w:val="24"/>
          <w:lang w:eastAsia="en-GB"/>
        </w:rPr>
      </w:pPr>
      <w:r w:rsidRPr="005645B3">
        <w:rPr>
          <w:color w:val="323232"/>
          <w:szCs w:val="24"/>
        </w:rPr>
        <w:object w:dxaOrig="0" w:dyaOrig="0" w14:anchorId="601870FD">
          <v:shape id="_x0000_i3594" type="#_x0000_t75" style="width:18pt;height:15.6pt" o:ole="">
            <v:imagedata r:id="rId6" o:title=""/>
          </v:shape>
          <w:control r:id="rId18" w:name="DefaultOcxName61" w:shapeid="_x0000_i3594"/>
        </w:object>
      </w:r>
      <w:r w:rsidRPr="005645B3">
        <w:rPr>
          <w:color w:val="323232"/>
          <w:szCs w:val="24"/>
          <w:lang w:eastAsia="en-GB"/>
        </w:rPr>
        <w:t>Yes</w:t>
      </w:r>
    </w:p>
    <w:p w14:paraId="6FF07125" w14:textId="5AA7B9BC" w:rsidR="005645B3" w:rsidRPr="005645B3" w:rsidRDefault="005645B3" w:rsidP="00CD6138">
      <w:pPr>
        <w:rPr>
          <w:color w:val="323232"/>
          <w:szCs w:val="24"/>
          <w:lang w:eastAsia="en-GB"/>
        </w:rPr>
      </w:pPr>
      <w:r w:rsidRPr="005645B3">
        <w:rPr>
          <w:color w:val="323232"/>
          <w:szCs w:val="24"/>
        </w:rPr>
        <w:object w:dxaOrig="0" w:dyaOrig="0" w14:anchorId="24B3721A">
          <v:shape id="_x0000_i3593" type="#_x0000_t75" style="width:18pt;height:15.6pt" o:ole="">
            <v:imagedata r:id="rId9" o:title=""/>
          </v:shape>
          <w:control r:id="rId19" w:name="DefaultOcxName71" w:shapeid="_x0000_i3593"/>
        </w:object>
      </w:r>
      <w:r w:rsidRPr="005645B3">
        <w:rPr>
          <w:color w:val="323232"/>
          <w:szCs w:val="24"/>
          <w:lang w:eastAsia="en-GB"/>
        </w:rPr>
        <w:t>No</w:t>
      </w:r>
    </w:p>
    <w:p w14:paraId="76319665" w14:textId="77777777" w:rsidR="005645B3" w:rsidRPr="005645B3" w:rsidRDefault="005645B3" w:rsidP="00CD6138">
      <w:pPr>
        <w:rPr>
          <w:color w:val="323232"/>
          <w:szCs w:val="24"/>
          <w:lang w:eastAsia="en-GB"/>
        </w:rPr>
      </w:pPr>
    </w:p>
    <w:p w14:paraId="67638791" w14:textId="31F86729" w:rsidR="005645B3" w:rsidRPr="005645B3" w:rsidRDefault="005645B3" w:rsidP="00CD6138">
      <w:pPr>
        <w:rPr>
          <w:lang w:eastAsia="en-GB"/>
        </w:rPr>
      </w:pPr>
      <w:bookmarkStart w:id="8" w:name="_Hlk37672755"/>
      <w:r w:rsidRPr="005645B3">
        <w:rPr>
          <w:lang w:eastAsia="en-GB"/>
        </w:rPr>
        <w:t xml:space="preserve">5. How do you agree </w:t>
      </w:r>
      <w:bookmarkEnd w:id="8"/>
      <w:r w:rsidRPr="005645B3">
        <w:rPr>
          <w:lang w:eastAsia="en-GB"/>
        </w:rPr>
        <w:t xml:space="preserve">the impact of </w:t>
      </w:r>
      <w:r w:rsidR="00EB4ED1">
        <w:rPr>
          <w:lang w:eastAsia="en-GB"/>
        </w:rPr>
        <w:t xml:space="preserve">the </w:t>
      </w:r>
      <w:r w:rsidRPr="005645B3">
        <w:rPr>
          <w:lang w:eastAsia="en-GB"/>
        </w:rPr>
        <w:t xml:space="preserve">university </w:t>
      </w:r>
      <w:r w:rsidR="00EB4ED1">
        <w:rPr>
          <w:lang w:eastAsia="en-GB"/>
        </w:rPr>
        <w:t>M</w:t>
      </w:r>
      <w:r w:rsidRPr="005645B3">
        <w:rPr>
          <w:lang w:eastAsia="en-GB"/>
        </w:rPr>
        <w:t>oodle?</w:t>
      </w:r>
    </w:p>
    <w:p w14:paraId="7054AEA6" w14:textId="529E9638" w:rsidR="005645B3" w:rsidRPr="005645B3" w:rsidRDefault="005645B3" w:rsidP="00CD6138">
      <w:pPr>
        <w:rPr>
          <w:color w:val="323232"/>
          <w:szCs w:val="24"/>
          <w:lang w:eastAsia="en-GB"/>
        </w:rPr>
      </w:pPr>
      <w:r w:rsidRPr="005645B3">
        <w:rPr>
          <w:color w:val="323232"/>
          <w:szCs w:val="24"/>
        </w:rPr>
        <w:object w:dxaOrig="0" w:dyaOrig="0" w14:anchorId="132D2145">
          <v:shape id="_x0000_i3592" type="#_x0000_t75" style="width:18pt;height:15.6pt" o:ole="">
            <v:imagedata r:id="rId6" o:title=""/>
          </v:shape>
          <w:control r:id="rId20" w:name="DefaultOcxName23" w:shapeid="_x0000_i3592"/>
        </w:object>
      </w:r>
      <w:r w:rsidRPr="005645B3">
        <w:rPr>
          <w:color w:val="323232"/>
          <w:szCs w:val="24"/>
          <w:lang w:eastAsia="en-GB"/>
        </w:rPr>
        <w:t>Mostly agree</w:t>
      </w:r>
    </w:p>
    <w:p w14:paraId="7BBD027F" w14:textId="7A73EB23" w:rsidR="005645B3" w:rsidRPr="005645B3" w:rsidRDefault="005645B3" w:rsidP="00CD6138">
      <w:pPr>
        <w:rPr>
          <w:color w:val="323232"/>
          <w:szCs w:val="24"/>
          <w:lang w:eastAsia="en-GB"/>
        </w:rPr>
      </w:pPr>
      <w:r w:rsidRPr="005645B3">
        <w:rPr>
          <w:color w:val="323232"/>
          <w:szCs w:val="24"/>
        </w:rPr>
        <w:object w:dxaOrig="0" w:dyaOrig="0" w14:anchorId="45621507">
          <v:shape id="_x0000_i3591" type="#_x0000_t75" style="width:18pt;height:15.6pt" o:ole="">
            <v:imagedata r:id="rId9" o:title=""/>
          </v:shape>
          <w:control r:id="rId21" w:name="DefaultOcxName33" w:shapeid="_x0000_i3591"/>
        </w:object>
      </w:r>
      <w:r w:rsidRPr="005645B3">
        <w:rPr>
          <w:color w:val="323232"/>
          <w:szCs w:val="24"/>
          <w:lang w:eastAsia="en-GB"/>
        </w:rPr>
        <w:t>agree</w:t>
      </w:r>
    </w:p>
    <w:p w14:paraId="1D15CD6E" w14:textId="30E7D562" w:rsidR="005645B3" w:rsidRPr="005645B3" w:rsidRDefault="005645B3" w:rsidP="00CD6138">
      <w:pPr>
        <w:rPr>
          <w:color w:val="323232"/>
          <w:szCs w:val="24"/>
          <w:lang w:eastAsia="en-GB"/>
        </w:rPr>
      </w:pPr>
      <w:r w:rsidRPr="005645B3">
        <w:rPr>
          <w:color w:val="323232"/>
          <w:szCs w:val="24"/>
        </w:rPr>
        <w:object w:dxaOrig="0" w:dyaOrig="0" w14:anchorId="5ECD99E3">
          <v:shape id="_x0000_i3590" type="#_x0000_t75" style="width:18pt;height:15.6pt" o:ole="">
            <v:imagedata r:id="rId6" o:title=""/>
          </v:shape>
          <w:control r:id="rId22" w:name="DefaultOcxName42" w:shapeid="_x0000_i3590"/>
        </w:object>
      </w:r>
      <w:r w:rsidRPr="005645B3">
        <w:rPr>
          <w:color w:val="323232"/>
          <w:szCs w:val="24"/>
          <w:lang w:eastAsia="en-GB"/>
        </w:rPr>
        <w:t>Disagree</w:t>
      </w:r>
    </w:p>
    <w:p w14:paraId="6876C236" w14:textId="189568B2" w:rsidR="005645B3" w:rsidRPr="005645B3" w:rsidRDefault="005645B3" w:rsidP="00CD6138">
      <w:pPr>
        <w:rPr>
          <w:color w:val="323232"/>
          <w:szCs w:val="24"/>
          <w:lang w:eastAsia="en-GB"/>
        </w:rPr>
      </w:pPr>
      <w:r w:rsidRPr="005645B3">
        <w:rPr>
          <w:color w:val="323232"/>
          <w:szCs w:val="24"/>
        </w:rPr>
        <w:object w:dxaOrig="0" w:dyaOrig="0" w14:anchorId="10958C55">
          <v:shape id="_x0000_i3589" type="#_x0000_t75" style="width:18pt;height:15.6pt" o:ole="">
            <v:imagedata r:id="rId6" o:title=""/>
          </v:shape>
          <w:control r:id="rId23" w:name="DefaultOcxName51" w:shapeid="_x0000_i3589"/>
        </w:object>
      </w:r>
      <w:r w:rsidRPr="005645B3">
        <w:rPr>
          <w:color w:val="323232"/>
          <w:szCs w:val="24"/>
          <w:lang w:eastAsia="en-GB"/>
        </w:rPr>
        <w:t>Mostly disagree</w:t>
      </w:r>
    </w:p>
    <w:p w14:paraId="2F0575DF" w14:textId="49E8DA2D" w:rsidR="005645B3" w:rsidRPr="005645B3" w:rsidRDefault="005645B3" w:rsidP="00CD6138">
      <w:pPr>
        <w:rPr>
          <w:lang w:eastAsia="en-GB"/>
        </w:rPr>
      </w:pPr>
      <w:r w:rsidRPr="005645B3">
        <w:rPr>
          <w:lang w:eastAsia="en-GB"/>
        </w:rPr>
        <w:t xml:space="preserve">6. How do you agree the convenient was to you </w:t>
      </w:r>
      <w:r w:rsidR="00EB4ED1">
        <w:rPr>
          <w:lang w:eastAsia="en-GB"/>
        </w:rPr>
        <w:t>use of the</w:t>
      </w:r>
      <w:r w:rsidRPr="005645B3">
        <w:rPr>
          <w:lang w:eastAsia="en-GB"/>
        </w:rPr>
        <w:t xml:space="preserve"> university </w:t>
      </w:r>
      <w:r w:rsidR="00EB4ED1">
        <w:rPr>
          <w:lang w:eastAsia="en-GB"/>
        </w:rPr>
        <w:t>M</w:t>
      </w:r>
      <w:r w:rsidRPr="005645B3">
        <w:rPr>
          <w:lang w:eastAsia="en-GB"/>
        </w:rPr>
        <w:t>oodle?</w:t>
      </w:r>
    </w:p>
    <w:p w14:paraId="7F87C732" w14:textId="4E647568" w:rsidR="005645B3" w:rsidRPr="005645B3" w:rsidRDefault="005645B3" w:rsidP="00CD6138">
      <w:pPr>
        <w:rPr>
          <w:color w:val="323232"/>
          <w:szCs w:val="24"/>
          <w:lang w:eastAsia="en-GB"/>
        </w:rPr>
      </w:pPr>
      <w:r w:rsidRPr="005645B3">
        <w:rPr>
          <w:color w:val="323232"/>
          <w:szCs w:val="24"/>
        </w:rPr>
        <w:object w:dxaOrig="0" w:dyaOrig="0" w14:anchorId="54355DD0">
          <v:shape id="_x0000_i3588" type="#_x0000_t75" style="width:18pt;height:15.6pt" o:ole="">
            <v:imagedata r:id="rId6" o:title=""/>
          </v:shape>
          <w:control r:id="rId24" w:name="DefaultOcxName231" w:shapeid="_x0000_i3588"/>
        </w:object>
      </w:r>
      <w:r w:rsidRPr="005645B3">
        <w:rPr>
          <w:color w:val="323232"/>
          <w:szCs w:val="24"/>
          <w:lang w:eastAsia="en-GB"/>
        </w:rPr>
        <w:t>Mostly agree</w:t>
      </w:r>
    </w:p>
    <w:p w14:paraId="16F1CB8B" w14:textId="0DC16292" w:rsidR="005645B3" w:rsidRPr="005645B3" w:rsidRDefault="005645B3" w:rsidP="00CD6138">
      <w:pPr>
        <w:rPr>
          <w:color w:val="323232"/>
          <w:szCs w:val="24"/>
          <w:lang w:eastAsia="en-GB"/>
        </w:rPr>
      </w:pPr>
      <w:r w:rsidRPr="005645B3">
        <w:rPr>
          <w:color w:val="323232"/>
          <w:szCs w:val="24"/>
        </w:rPr>
        <w:object w:dxaOrig="0" w:dyaOrig="0" w14:anchorId="1E5CD29A">
          <v:shape id="_x0000_i3587" type="#_x0000_t75" style="width:18pt;height:15.6pt" o:ole="">
            <v:imagedata r:id="rId9" o:title=""/>
          </v:shape>
          <w:control r:id="rId25" w:name="DefaultOcxName331" w:shapeid="_x0000_i3587"/>
        </w:object>
      </w:r>
      <w:r w:rsidRPr="005645B3">
        <w:rPr>
          <w:color w:val="323232"/>
          <w:szCs w:val="24"/>
          <w:lang w:eastAsia="en-GB"/>
        </w:rPr>
        <w:t>agree</w:t>
      </w:r>
    </w:p>
    <w:p w14:paraId="551A4912" w14:textId="47CC9EF4" w:rsidR="005645B3" w:rsidRPr="005645B3" w:rsidRDefault="005645B3" w:rsidP="00CD6138">
      <w:pPr>
        <w:rPr>
          <w:color w:val="323232"/>
          <w:szCs w:val="24"/>
          <w:lang w:eastAsia="en-GB"/>
        </w:rPr>
      </w:pPr>
      <w:r w:rsidRPr="005645B3">
        <w:rPr>
          <w:color w:val="323232"/>
          <w:szCs w:val="24"/>
        </w:rPr>
        <w:object w:dxaOrig="0" w:dyaOrig="0" w14:anchorId="6A080FD8">
          <v:shape id="_x0000_i3586" type="#_x0000_t75" style="width:18pt;height:15.6pt" o:ole="">
            <v:imagedata r:id="rId6" o:title=""/>
          </v:shape>
          <w:control r:id="rId26" w:name="DefaultOcxName421" w:shapeid="_x0000_i3586"/>
        </w:object>
      </w:r>
      <w:r w:rsidRPr="005645B3">
        <w:rPr>
          <w:color w:val="323232"/>
          <w:szCs w:val="24"/>
          <w:lang w:eastAsia="en-GB"/>
        </w:rPr>
        <w:t>Disagree</w:t>
      </w:r>
    </w:p>
    <w:p w14:paraId="6C720C81" w14:textId="55A4C41E" w:rsidR="005645B3" w:rsidRPr="005645B3" w:rsidRDefault="005645B3" w:rsidP="00CD6138">
      <w:pPr>
        <w:rPr>
          <w:color w:val="323232"/>
          <w:szCs w:val="24"/>
          <w:lang w:eastAsia="en-GB"/>
        </w:rPr>
      </w:pPr>
      <w:r w:rsidRPr="005645B3">
        <w:rPr>
          <w:color w:val="323232"/>
          <w:szCs w:val="24"/>
        </w:rPr>
        <w:object w:dxaOrig="0" w:dyaOrig="0" w14:anchorId="5254D09F">
          <v:shape id="_x0000_i3585" type="#_x0000_t75" style="width:18pt;height:15.6pt" o:ole="">
            <v:imagedata r:id="rId6" o:title=""/>
          </v:shape>
          <w:control r:id="rId27" w:name="DefaultOcxName511" w:shapeid="_x0000_i3585"/>
        </w:object>
      </w:r>
      <w:r w:rsidRPr="005645B3">
        <w:rPr>
          <w:color w:val="323232"/>
          <w:szCs w:val="24"/>
          <w:lang w:eastAsia="en-GB"/>
        </w:rPr>
        <w:t>Mostly disagree</w:t>
      </w:r>
    </w:p>
    <w:p w14:paraId="6E56B050" w14:textId="619B3719" w:rsidR="005645B3" w:rsidRPr="005645B3" w:rsidRDefault="005645B3" w:rsidP="00CD6138">
      <w:pPr>
        <w:rPr>
          <w:lang w:eastAsia="en-GB"/>
        </w:rPr>
      </w:pPr>
      <w:r w:rsidRPr="005645B3">
        <w:rPr>
          <w:lang w:eastAsia="en-GB"/>
        </w:rPr>
        <w:t xml:space="preserve">7. How well does </w:t>
      </w:r>
      <w:r w:rsidR="00EB4ED1">
        <w:rPr>
          <w:lang w:eastAsia="en-GB"/>
        </w:rPr>
        <w:t>the u</w:t>
      </w:r>
      <w:r w:rsidRPr="005645B3">
        <w:rPr>
          <w:lang w:eastAsia="en-GB"/>
        </w:rPr>
        <w:t xml:space="preserve">niversity </w:t>
      </w:r>
      <w:r w:rsidR="00EB4ED1">
        <w:rPr>
          <w:lang w:eastAsia="en-GB"/>
        </w:rPr>
        <w:t>M</w:t>
      </w:r>
      <w:r w:rsidRPr="005645B3">
        <w:rPr>
          <w:lang w:eastAsia="en-GB"/>
        </w:rPr>
        <w:t>oodle meet your need?</w:t>
      </w:r>
    </w:p>
    <w:p w14:paraId="0EB6EC38" w14:textId="3F43F48F" w:rsidR="005645B3" w:rsidRPr="005645B3" w:rsidRDefault="005645B3" w:rsidP="00CD6138">
      <w:pPr>
        <w:rPr>
          <w:color w:val="323232"/>
          <w:szCs w:val="24"/>
          <w:lang w:eastAsia="en-GB"/>
        </w:rPr>
      </w:pPr>
      <w:r w:rsidRPr="005645B3">
        <w:rPr>
          <w:color w:val="323232"/>
          <w:szCs w:val="24"/>
        </w:rPr>
        <w:object w:dxaOrig="0" w:dyaOrig="0" w14:anchorId="1AD446F8">
          <v:shape id="_x0000_i3584" type="#_x0000_t75" style="width:18pt;height:15.6pt" o:ole="">
            <v:imagedata r:id="rId6" o:title=""/>
          </v:shape>
          <w:control r:id="rId28" w:name="DefaultOcxName9" w:shapeid="_x0000_i3584"/>
        </w:object>
      </w:r>
      <w:r w:rsidRPr="005645B3">
        <w:rPr>
          <w:color w:val="323232"/>
          <w:szCs w:val="24"/>
          <w:lang w:eastAsia="en-GB"/>
        </w:rPr>
        <w:t>Extremely well</w:t>
      </w:r>
    </w:p>
    <w:p w14:paraId="1A90DD43" w14:textId="0054D55D" w:rsidR="005645B3" w:rsidRPr="005645B3" w:rsidRDefault="005645B3" w:rsidP="00CD6138">
      <w:pPr>
        <w:rPr>
          <w:color w:val="323232"/>
          <w:szCs w:val="24"/>
          <w:lang w:eastAsia="en-GB"/>
        </w:rPr>
      </w:pPr>
      <w:r w:rsidRPr="005645B3">
        <w:rPr>
          <w:color w:val="323232"/>
          <w:szCs w:val="24"/>
        </w:rPr>
        <w:object w:dxaOrig="0" w:dyaOrig="0" w14:anchorId="5CB35E73">
          <v:shape id="_x0000_i3583" type="#_x0000_t75" style="width:18pt;height:15.6pt" o:ole="">
            <v:imagedata r:id="rId6" o:title=""/>
          </v:shape>
          <w:control r:id="rId29" w:name="DefaultOcxName12" w:shapeid="_x0000_i3583"/>
        </w:object>
      </w:r>
      <w:r w:rsidRPr="005645B3">
        <w:rPr>
          <w:color w:val="323232"/>
          <w:szCs w:val="24"/>
          <w:lang w:eastAsia="en-GB"/>
        </w:rPr>
        <w:t>Not so well</w:t>
      </w:r>
    </w:p>
    <w:p w14:paraId="428520AA" w14:textId="656941BA" w:rsidR="005645B3" w:rsidRPr="005645B3" w:rsidRDefault="005645B3" w:rsidP="00CD6138">
      <w:pPr>
        <w:rPr>
          <w:color w:val="323232"/>
          <w:szCs w:val="24"/>
          <w:lang w:eastAsia="en-GB"/>
        </w:rPr>
      </w:pPr>
      <w:r w:rsidRPr="005645B3">
        <w:rPr>
          <w:color w:val="323232"/>
          <w:szCs w:val="24"/>
        </w:rPr>
        <w:object w:dxaOrig="0" w:dyaOrig="0" w14:anchorId="683B511E">
          <v:shape id="_x0000_i3582" type="#_x0000_t75" style="width:18pt;height:15.6pt" o:ole="">
            <v:imagedata r:id="rId9" o:title=""/>
          </v:shape>
          <w:control r:id="rId30" w:name="DefaultOcxName22" w:shapeid="_x0000_i3582"/>
        </w:object>
      </w:r>
      <w:r w:rsidRPr="005645B3">
        <w:rPr>
          <w:color w:val="323232"/>
          <w:szCs w:val="24"/>
          <w:lang w:eastAsia="en-GB"/>
        </w:rPr>
        <w:t>Very well</w:t>
      </w:r>
    </w:p>
    <w:p w14:paraId="084304FC" w14:textId="0CFC0FE6" w:rsidR="005645B3" w:rsidRPr="005645B3" w:rsidRDefault="005645B3" w:rsidP="00CD6138">
      <w:pPr>
        <w:rPr>
          <w:color w:val="323232"/>
          <w:szCs w:val="24"/>
          <w:lang w:eastAsia="en-GB"/>
        </w:rPr>
      </w:pPr>
      <w:r w:rsidRPr="005645B3">
        <w:rPr>
          <w:color w:val="323232"/>
          <w:szCs w:val="24"/>
        </w:rPr>
        <w:object w:dxaOrig="0" w:dyaOrig="0" w14:anchorId="46A3E8F4">
          <v:shape id="_x0000_i3581" type="#_x0000_t75" style="width:18pt;height:15.6pt" o:ole="">
            <v:imagedata r:id="rId6" o:title=""/>
          </v:shape>
          <w:control r:id="rId31" w:name="DefaultOcxName32" w:shapeid="_x0000_i3581"/>
        </w:object>
      </w:r>
      <w:r w:rsidRPr="005645B3">
        <w:rPr>
          <w:color w:val="323232"/>
          <w:szCs w:val="24"/>
          <w:lang w:eastAsia="en-GB"/>
        </w:rPr>
        <w:t>Not at all well</w:t>
      </w:r>
    </w:p>
    <w:p w14:paraId="0E22E841" w14:textId="77777777" w:rsidR="005645B3" w:rsidRPr="005645B3" w:rsidRDefault="005645B3" w:rsidP="00CD6138">
      <w:pPr>
        <w:rPr>
          <w:color w:val="323232"/>
          <w:szCs w:val="24"/>
        </w:rPr>
      </w:pPr>
    </w:p>
    <w:p w14:paraId="6C34BBA2" w14:textId="2F429CBA" w:rsidR="005645B3" w:rsidRPr="005645B3" w:rsidRDefault="005645B3" w:rsidP="00CD6138">
      <w:pPr>
        <w:rPr>
          <w:lang w:eastAsia="en-GB"/>
        </w:rPr>
      </w:pPr>
      <w:r w:rsidRPr="005645B3">
        <w:rPr>
          <w:lang w:eastAsia="en-GB"/>
        </w:rPr>
        <w:t xml:space="preserve">8. How easy was it to find what you were looking for a university </w:t>
      </w:r>
      <w:r w:rsidR="00EB4ED1">
        <w:rPr>
          <w:lang w:eastAsia="en-GB"/>
        </w:rPr>
        <w:t>M</w:t>
      </w:r>
      <w:r w:rsidRPr="005645B3">
        <w:rPr>
          <w:lang w:eastAsia="en-GB"/>
        </w:rPr>
        <w:t>oodle?</w:t>
      </w:r>
    </w:p>
    <w:p w14:paraId="3E0F34A1" w14:textId="7B7AF685" w:rsidR="005645B3" w:rsidRPr="005645B3" w:rsidRDefault="005645B3" w:rsidP="00CD6138">
      <w:pPr>
        <w:rPr>
          <w:lang w:eastAsia="en-GB"/>
        </w:rPr>
      </w:pPr>
      <w:r w:rsidRPr="005645B3">
        <w:rPr>
          <w:color w:val="323232"/>
          <w:szCs w:val="24"/>
          <w:lang w:eastAsia="en-GB"/>
        </w:rPr>
        <w:br/>
      </w:r>
      <w:r w:rsidRPr="005645B3">
        <w:rPr>
          <w:color w:val="323232"/>
          <w:szCs w:val="24"/>
        </w:rPr>
        <w:object w:dxaOrig="0" w:dyaOrig="0" w14:anchorId="192CB88D">
          <v:shape id="_x0000_i3580" type="#_x0000_t75" style="width:18pt;height:15.6pt" o:ole="">
            <v:imagedata r:id="rId9" o:title=""/>
          </v:shape>
          <w:control r:id="rId32" w:name="DefaultOcxName26" w:shapeid="_x0000_i3580"/>
        </w:object>
      </w:r>
      <w:r w:rsidRPr="005645B3">
        <w:rPr>
          <w:color w:val="323232"/>
          <w:szCs w:val="24"/>
          <w:lang w:eastAsia="en-GB"/>
        </w:rPr>
        <w:t>Extremely easy</w:t>
      </w:r>
    </w:p>
    <w:p w14:paraId="6862EB36" w14:textId="48CB7D9D" w:rsidR="005645B3" w:rsidRPr="005645B3" w:rsidRDefault="005645B3" w:rsidP="00CD6138">
      <w:pPr>
        <w:rPr>
          <w:color w:val="323232"/>
          <w:szCs w:val="24"/>
          <w:lang w:eastAsia="en-GB"/>
        </w:rPr>
      </w:pPr>
      <w:r w:rsidRPr="005645B3">
        <w:rPr>
          <w:color w:val="323232"/>
          <w:szCs w:val="24"/>
        </w:rPr>
        <w:object w:dxaOrig="0" w:dyaOrig="0" w14:anchorId="63B0BFE1">
          <v:shape id="_x0000_i3579" type="#_x0000_t75" style="width:18pt;height:15.6pt" o:ole="">
            <v:imagedata r:id="rId6" o:title=""/>
          </v:shape>
          <w:control r:id="rId33" w:name="DefaultOcxName110" w:shapeid="_x0000_i3579"/>
        </w:object>
      </w:r>
      <w:r w:rsidRPr="005645B3">
        <w:rPr>
          <w:color w:val="323232"/>
          <w:szCs w:val="24"/>
          <w:lang w:eastAsia="en-GB"/>
        </w:rPr>
        <w:t>Not so easy</w:t>
      </w:r>
    </w:p>
    <w:p w14:paraId="35E677F2" w14:textId="0968E70E" w:rsidR="005645B3" w:rsidRPr="005645B3" w:rsidRDefault="005645B3" w:rsidP="00CD6138">
      <w:pPr>
        <w:rPr>
          <w:color w:val="323232"/>
          <w:szCs w:val="24"/>
          <w:lang w:eastAsia="en-GB"/>
        </w:rPr>
      </w:pPr>
      <w:r w:rsidRPr="005645B3">
        <w:rPr>
          <w:color w:val="323232"/>
          <w:szCs w:val="24"/>
        </w:rPr>
        <w:object w:dxaOrig="0" w:dyaOrig="0" w14:anchorId="0EBDFF98">
          <v:shape id="_x0000_i3578" type="#_x0000_t75" style="width:18pt;height:15.6pt" o:ole="">
            <v:imagedata r:id="rId6" o:title=""/>
          </v:shape>
          <w:control r:id="rId34" w:name="DefaultOcxName25" w:shapeid="_x0000_i3578"/>
        </w:object>
      </w:r>
      <w:r w:rsidRPr="005645B3">
        <w:rPr>
          <w:color w:val="323232"/>
          <w:szCs w:val="24"/>
          <w:lang w:eastAsia="en-GB"/>
        </w:rPr>
        <w:t>Very easy</w:t>
      </w:r>
    </w:p>
    <w:p w14:paraId="65944605" w14:textId="4833A25F" w:rsidR="005645B3" w:rsidRPr="005645B3" w:rsidRDefault="005645B3" w:rsidP="00CD6138">
      <w:pPr>
        <w:rPr>
          <w:color w:val="323232"/>
          <w:szCs w:val="24"/>
          <w:lang w:eastAsia="en-GB"/>
        </w:rPr>
      </w:pPr>
      <w:r w:rsidRPr="005645B3">
        <w:rPr>
          <w:color w:val="323232"/>
          <w:szCs w:val="24"/>
        </w:rPr>
        <w:object w:dxaOrig="0" w:dyaOrig="0" w14:anchorId="2A03306E">
          <v:shape id="_x0000_i3577" type="#_x0000_t75" style="width:18pt;height:15.6pt" o:ole="">
            <v:imagedata r:id="rId6" o:title=""/>
          </v:shape>
          <w:control r:id="rId35" w:name="DefaultOcxName35" w:shapeid="_x0000_i3577"/>
        </w:object>
      </w:r>
      <w:r w:rsidRPr="005645B3">
        <w:rPr>
          <w:color w:val="323232"/>
          <w:szCs w:val="24"/>
          <w:lang w:eastAsia="en-GB"/>
        </w:rPr>
        <w:t>Not at all easy</w:t>
      </w:r>
    </w:p>
    <w:p w14:paraId="044F161F" w14:textId="77777777" w:rsidR="005645B3" w:rsidRPr="005645B3" w:rsidRDefault="005645B3" w:rsidP="00CD6138">
      <w:pPr>
        <w:rPr>
          <w:lang w:eastAsia="en-GB"/>
        </w:rPr>
      </w:pPr>
    </w:p>
    <w:p w14:paraId="691050BE" w14:textId="65496B37" w:rsidR="005645B3" w:rsidRPr="005645B3" w:rsidRDefault="005645B3" w:rsidP="00CD6138">
      <w:pPr>
        <w:rPr>
          <w:lang w:eastAsia="en-GB"/>
        </w:rPr>
      </w:pPr>
      <w:r w:rsidRPr="005645B3">
        <w:rPr>
          <w:lang w:eastAsia="en-GB"/>
        </w:rPr>
        <w:t xml:space="preserve">9. How likely is it that you would recommend </w:t>
      </w:r>
      <w:r w:rsidR="00EB4ED1">
        <w:rPr>
          <w:lang w:eastAsia="en-GB"/>
        </w:rPr>
        <w:t xml:space="preserve">the </w:t>
      </w:r>
      <w:r w:rsidRPr="005645B3">
        <w:rPr>
          <w:lang w:eastAsia="en-GB"/>
        </w:rPr>
        <w:t xml:space="preserve">university </w:t>
      </w:r>
      <w:r w:rsidR="00EB4ED1">
        <w:rPr>
          <w:lang w:eastAsia="en-GB"/>
        </w:rPr>
        <w:t>M</w:t>
      </w:r>
      <w:r w:rsidRPr="005645B3">
        <w:rPr>
          <w:lang w:eastAsia="en-GB"/>
        </w:rPr>
        <w:t>oodle to your friends and family members?</w:t>
      </w:r>
    </w:p>
    <w:p w14:paraId="31F66CAE" w14:textId="0450C3D0" w:rsidR="005645B3" w:rsidRPr="005645B3" w:rsidRDefault="005645B3" w:rsidP="00CD6138">
      <w:pPr>
        <w:rPr>
          <w:color w:val="323232"/>
          <w:szCs w:val="24"/>
          <w:lang w:eastAsia="en-GB"/>
        </w:rPr>
      </w:pPr>
      <w:r w:rsidRPr="005645B3">
        <w:rPr>
          <w:color w:val="323232"/>
          <w:szCs w:val="24"/>
        </w:rPr>
        <w:object w:dxaOrig="0" w:dyaOrig="0" w14:anchorId="5765A701">
          <v:shape id="_x0000_i3576" type="#_x0000_t75" style="width:18pt;height:15.6pt" o:ole="">
            <v:imagedata r:id="rId6" o:title=""/>
          </v:shape>
          <w:control r:id="rId36" w:name="DefaultOcxName20" w:shapeid="_x0000_i3576"/>
        </w:object>
      </w:r>
      <w:r w:rsidRPr="005645B3">
        <w:rPr>
          <w:color w:val="323232"/>
          <w:szCs w:val="24"/>
          <w:lang w:eastAsia="en-GB"/>
        </w:rPr>
        <w:t>Extremely likely</w:t>
      </w:r>
    </w:p>
    <w:p w14:paraId="55B41904" w14:textId="346863B3" w:rsidR="005645B3" w:rsidRPr="005645B3" w:rsidRDefault="005645B3" w:rsidP="00CD6138">
      <w:pPr>
        <w:rPr>
          <w:color w:val="323232"/>
          <w:szCs w:val="24"/>
          <w:lang w:eastAsia="en-GB"/>
        </w:rPr>
      </w:pPr>
      <w:r w:rsidRPr="005645B3">
        <w:rPr>
          <w:color w:val="323232"/>
          <w:szCs w:val="24"/>
        </w:rPr>
        <w:object w:dxaOrig="0" w:dyaOrig="0" w14:anchorId="71C4B04B">
          <v:shape id="_x0000_i3575" type="#_x0000_t75" style="width:18pt;height:15.6pt" o:ole="">
            <v:imagedata r:id="rId6" o:title=""/>
          </v:shape>
          <w:control r:id="rId37" w:name="DefaultOcxName19" w:shapeid="_x0000_i3575"/>
        </w:object>
      </w:r>
      <w:r w:rsidRPr="005645B3">
        <w:rPr>
          <w:color w:val="323232"/>
          <w:szCs w:val="24"/>
          <w:lang w:eastAsia="en-GB"/>
        </w:rPr>
        <w:t>Not so likely</w:t>
      </w:r>
    </w:p>
    <w:p w14:paraId="79308511" w14:textId="1BC3F725" w:rsidR="005645B3" w:rsidRPr="005645B3" w:rsidRDefault="005645B3" w:rsidP="00CD6138">
      <w:pPr>
        <w:rPr>
          <w:color w:val="323232"/>
          <w:szCs w:val="24"/>
          <w:lang w:eastAsia="en-GB"/>
        </w:rPr>
      </w:pPr>
      <w:r w:rsidRPr="005645B3">
        <w:rPr>
          <w:color w:val="323232"/>
          <w:szCs w:val="24"/>
        </w:rPr>
        <w:object w:dxaOrig="0" w:dyaOrig="0" w14:anchorId="21AC32C5">
          <v:shape id="_x0000_i3574" type="#_x0000_t75" style="width:18pt;height:15.6pt" o:ole="">
            <v:imagedata r:id="rId9" o:title=""/>
          </v:shape>
          <w:control r:id="rId38" w:name="DefaultOcxName24" w:shapeid="_x0000_i3574"/>
        </w:object>
      </w:r>
      <w:r w:rsidRPr="005645B3">
        <w:rPr>
          <w:color w:val="323232"/>
          <w:szCs w:val="24"/>
          <w:lang w:eastAsia="en-GB"/>
        </w:rPr>
        <w:t>Very likely</w:t>
      </w:r>
    </w:p>
    <w:p w14:paraId="556DDC7A" w14:textId="50072C80" w:rsidR="005645B3" w:rsidRPr="005645B3" w:rsidRDefault="005645B3" w:rsidP="00CD6138">
      <w:pPr>
        <w:rPr>
          <w:color w:val="323232"/>
          <w:szCs w:val="24"/>
          <w:lang w:eastAsia="en-GB"/>
        </w:rPr>
      </w:pPr>
      <w:r w:rsidRPr="005645B3">
        <w:rPr>
          <w:color w:val="323232"/>
          <w:szCs w:val="24"/>
        </w:rPr>
        <w:object w:dxaOrig="0" w:dyaOrig="0" w14:anchorId="66247D6A">
          <v:shape id="_x0000_i3573" type="#_x0000_t75" style="width:18pt;height:15.6pt" o:ole="">
            <v:imagedata r:id="rId6" o:title=""/>
          </v:shape>
          <w:control r:id="rId39" w:name="DefaultOcxName34" w:shapeid="_x0000_i3573"/>
        </w:object>
      </w:r>
      <w:r w:rsidRPr="005645B3">
        <w:rPr>
          <w:color w:val="323232"/>
          <w:szCs w:val="24"/>
          <w:lang w:eastAsia="en-GB"/>
        </w:rPr>
        <w:t>Not at all likely</w:t>
      </w:r>
    </w:p>
    <w:p w14:paraId="72B02589" w14:textId="77777777" w:rsidR="005645B3" w:rsidRPr="005645B3" w:rsidRDefault="005645B3" w:rsidP="00CD6138">
      <w:pPr>
        <w:rPr>
          <w:lang w:eastAsia="en-GB"/>
        </w:rPr>
      </w:pPr>
    </w:p>
    <w:p w14:paraId="6A9CE437" w14:textId="23879897" w:rsidR="005645B3" w:rsidRPr="005645B3" w:rsidRDefault="005645B3" w:rsidP="00CD6138">
      <w:pPr>
        <w:rPr>
          <w:lang w:eastAsia="en-GB"/>
        </w:rPr>
      </w:pPr>
      <w:r w:rsidRPr="005645B3">
        <w:rPr>
          <w:lang w:eastAsia="en-GB"/>
        </w:rPr>
        <w:t xml:space="preserve">10. How likely are you to register any of university </w:t>
      </w:r>
      <w:r w:rsidR="00EB4ED1">
        <w:rPr>
          <w:lang w:eastAsia="en-GB"/>
        </w:rPr>
        <w:t>M</w:t>
      </w:r>
      <w:r w:rsidRPr="005645B3">
        <w:rPr>
          <w:lang w:eastAsia="en-GB"/>
        </w:rPr>
        <w:t>oodle again in the future?</w:t>
      </w:r>
    </w:p>
    <w:p w14:paraId="1FEBFE1B" w14:textId="3DD0DFEE" w:rsidR="005645B3" w:rsidRPr="005645B3" w:rsidRDefault="005645B3" w:rsidP="00CD6138">
      <w:pPr>
        <w:rPr>
          <w:color w:val="323232"/>
          <w:szCs w:val="24"/>
          <w:lang w:eastAsia="en-GB"/>
        </w:rPr>
      </w:pPr>
      <w:r w:rsidRPr="005645B3">
        <w:rPr>
          <w:color w:val="323232"/>
          <w:szCs w:val="24"/>
        </w:rPr>
        <w:object w:dxaOrig="0" w:dyaOrig="0" w14:anchorId="20EC4126">
          <v:shape id="_x0000_i3572" type="#_x0000_t75" style="width:18pt;height:15.6pt" o:ole="">
            <v:imagedata r:id="rId6" o:title=""/>
          </v:shape>
          <w:control r:id="rId40" w:name="DefaultOcxName" w:shapeid="_x0000_i3572"/>
        </w:object>
      </w:r>
      <w:r w:rsidRPr="005645B3">
        <w:rPr>
          <w:color w:val="323232"/>
          <w:szCs w:val="24"/>
          <w:lang w:eastAsia="en-GB"/>
        </w:rPr>
        <w:t>Extremely likely</w:t>
      </w:r>
    </w:p>
    <w:p w14:paraId="3B800968" w14:textId="7B970298" w:rsidR="005645B3" w:rsidRPr="005645B3" w:rsidRDefault="005645B3" w:rsidP="00CD6138">
      <w:pPr>
        <w:rPr>
          <w:color w:val="323232"/>
          <w:szCs w:val="24"/>
          <w:lang w:eastAsia="en-GB"/>
        </w:rPr>
      </w:pPr>
      <w:r w:rsidRPr="005645B3">
        <w:rPr>
          <w:color w:val="323232"/>
          <w:szCs w:val="24"/>
        </w:rPr>
        <w:object w:dxaOrig="0" w:dyaOrig="0" w14:anchorId="228C0907">
          <v:shape id="_x0000_i3571" type="#_x0000_t75" style="width:18pt;height:15.6pt" o:ole="">
            <v:imagedata r:id="rId6" o:title=""/>
          </v:shape>
          <w:control r:id="rId41" w:name="DefaultOcxName1" w:shapeid="_x0000_i3571"/>
        </w:object>
      </w:r>
      <w:r w:rsidRPr="005645B3">
        <w:rPr>
          <w:color w:val="323232"/>
          <w:szCs w:val="24"/>
          <w:lang w:eastAsia="en-GB"/>
        </w:rPr>
        <w:t>Not so likely</w:t>
      </w:r>
    </w:p>
    <w:p w14:paraId="39F5AC14" w14:textId="07DF0B62" w:rsidR="005645B3" w:rsidRPr="005645B3" w:rsidRDefault="005645B3" w:rsidP="00CD6138">
      <w:pPr>
        <w:rPr>
          <w:color w:val="323232"/>
          <w:szCs w:val="24"/>
          <w:lang w:eastAsia="en-GB"/>
        </w:rPr>
      </w:pPr>
      <w:r w:rsidRPr="005645B3">
        <w:rPr>
          <w:color w:val="323232"/>
          <w:szCs w:val="24"/>
        </w:rPr>
        <w:object w:dxaOrig="0" w:dyaOrig="0" w14:anchorId="71430A30">
          <v:shape id="_x0000_i3570" type="#_x0000_t75" style="width:18pt;height:15.6pt" o:ole="">
            <v:imagedata r:id="rId6" o:title=""/>
          </v:shape>
          <w:control r:id="rId42" w:name="DefaultOcxName2" w:shapeid="_x0000_i3570"/>
        </w:object>
      </w:r>
      <w:r w:rsidRPr="005645B3">
        <w:rPr>
          <w:color w:val="323232"/>
          <w:szCs w:val="24"/>
          <w:lang w:eastAsia="en-GB"/>
        </w:rPr>
        <w:t>Very likely</w:t>
      </w:r>
    </w:p>
    <w:p w14:paraId="20D7582E" w14:textId="4300C7B2" w:rsidR="005645B3" w:rsidRPr="005645B3" w:rsidRDefault="005645B3" w:rsidP="00CD6138">
      <w:pPr>
        <w:rPr>
          <w:color w:val="323232"/>
          <w:szCs w:val="24"/>
          <w:lang w:eastAsia="en-GB"/>
        </w:rPr>
      </w:pPr>
      <w:r w:rsidRPr="005645B3">
        <w:rPr>
          <w:color w:val="323232"/>
          <w:szCs w:val="24"/>
        </w:rPr>
        <w:object w:dxaOrig="0" w:dyaOrig="0" w14:anchorId="33EAB991">
          <v:shape id="_x0000_i3569" type="#_x0000_t75" style="width:18pt;height:15.6pt" o:ole="">
            <v:imagedata r:id="rId6" o:title=""/>
          </v:shape>
          <w:control r:id="rId43" w:name="DefaultOcxName3" w:shapeid="_x0000_i3569"/>
        </w:object>
      </w:r>
      <w:r w:rsidRPr="005645B3">
        <w:rPr>
          <w:color w:val="323232"/>
          <w:szCs w:val="24"/>
          <w:lang w:eastAsia="en-GB"/>
        </w:rPr>
        <w:t>Not at all likely</w:t>
      </w:r>
    </w:p>
    <w:p w14:paraId="005E992F" w14:textId="5BCF3A9E" w:rsidR="005645B3" w:rsidRDefault="005645B3" w:rsidP="00CD6138">
      <w:pPr>
        <w:rPr>
          <w:rFonts w:ascii="Helvetica" w:hAnsi="Helvetica" w:cs="Times New Roman"/>
          <w:color w:val="343434"/>
          <w:szCs w:val="24"/>
          <w:lang w:eastAsia="en-GB"/>
        </w:rPr>
      </w:pPr>
    </w:p>
    <w:p w14:paraId="3808B410" w14:textId="40F0A7FF" w:rsidR="00B72324" w:rsidRDefault="00B72324" w:rsidP="005645B3">
      <w:pPr>
        <w:spacing w:after="120"/>
        <w:ind w:right="227"/>
        <w:rPr>
          <w:rFonts w:ascii="Helvetica" w:eastAsia="Times New Roman" w:hAnsi="Helvetica" w:cs="Times New Roman"/>
          <w:color w:val="343434"/>
          <w:szCs w:val="24"/>
          <w:lang w:eastAsia="en-GB"/>
        </w:rPr>
      </w:pPr>
    </w:p>
    <w:p w14:paraId="6B69C7D6" w14:textId="6775C64F" w:rsidR="00B72324" w:rsidRDefault="00B72324" w:rsidP="005645B3">
      <w:pPr>
        <w:spacing w:after="120"/>
        <w:ind w:right="227"/>
        <w:rPr>
          <w:rFonts w:ascii="Helvetica" w:eastAsia="Times New Roman" w:hAnsi="Helvetica" w:cs="Times New Roman"/>
          <w:color w:val="343434"/>
          <w:szCs w:val="24"/>
          <w:lang w:eastAsia="en-GB"/>
        </w:rPr>
      </w:pPr>
    </w:p>
    <w:p w14:paraId="2C45AD13" w14:textId="3AF7EBA2" w:rsidR="00B72324" w:rsidRDefault="00B72324" w:rsidP="005645B3">
      <w:pPr>
        <w:spacing w:after="120"/>
        <w:ind w:right="227"/>
        <w:rPr>
          <w:rFonts w:ascii="Helvetica" w:eastAsia="Times New Roman" w:hAnsi="Helvetica" w:cs="Times New Roman"/>
          <w:color w:val="343434"/>
          <w:szCs w:val="24"/>
          <w:lang w:eastAsia="en-GB"/>
        </w:rPr>
      </w:pPr>
    </w:p>
    <w:p w14:paraId="541778F2" w14:textId="3873CFCF" w:rsidR="00B72324" w:rsidRDefault="00B72324" w:rsidP="005645B3">
      <w:pPr>
        <w:spacing w:after="120"/>
        <w:ind w:right="227"/>
        <w:rPr>
          <w:rFonts w:ascii="Helvetica" w:eastAsia="Times New Roman" w:hAnsi="Helvetica" w:cs="Times New Roman"/>
          <w:color w:val="343434"/>
          <w:szCs w:val="24"/>
          <w:lang w:eastAsia="en-GB"/>
        </w:rPr>
      </w:pPr>
    </w:p>
    <w:p w14:paraId="4DF80DFE" w14:textId="4E427AD8" w:rsidR="00B72324" w:rsidRDefault="00B72324" w:rsidP="005645B3">
      <w:pPr>
        <w:spacing w:after="120"/>
        <w:ind w:right="227"/>
        <w:rPr>
          <w:rFonts w:ascii="Helvetica" w:eastAsia="Times New Roman" w:hAnsi="Helvetica" w:cs="Times New Roman"/>
          <w:color w:val="343434"/>
          <w:szCs w:val="24"/>
          <w:lang w:eastAsia="en-GB"/>
        </w:rPr>
      </w:pPr>
    </w:p>
    <w:p w14:paraId="676FA0EF" w14:textId="168C4462" w:rsidR="00B72324" w:rsidRDefault="00B72324" w:rsidP="005645B3">
      <w:pPr>
        <w:spacing w:after="120"/>
        <w:ind w:right="227"/>
        <w:rPr>
          <w:rFonts w:ascii="Helvetica" w:eastAsia="Times New Roman" w:hAnsi="Helvetica" w:cs="Times New Roman"/>
          <w:color w:val="343434"/>
          <w:szCs w:val="24"/>
          <w:lang w:eastAsia="en-GB"/>
        </w:rPr>
      </w:pPr>
    </w:p>
    <w:p w14:paraId="1E2813A2" w14:textId="1CC2E5AB" w:rsidR="00B72324" w:rsidRDefault="00B72324" w:rsidP="005645B3">
      <w:pPr>
        <w:spacing w:after="120"/>
        <w:ind w:right="227"/>
        <w:rPr>
          <w:rFonts w:ascii="Helvetica" w:eastAsia="Times New Roman" w:hAnsi="Helvetica" w:cs="Times New Roman"/>
          <w:color w:val="343434"/>
          <w:szCs w:val="24"/>
          <w:lang w:eastAsia="en-GB"/>
        </w:rPr>
      </w:pPr>
    </w:p>
    <w:p w14:paraId="7BF1960D" w14:textId="680F39C7" w:rsidR="00B72324" w:rsidRDefault="00B72324" w:rsidP="005645B3">
      <w:pPr>
        <w:spacing w:after="120"/>
        <w:ind w:right="227"/>
        <w:rPr>
          <w:rFonts w:ascii="Helvetica" w:eastAsia="Times New Roman" w:hAnsi="Helvetica" w:cs="Times New Roman"/>
          <w:color w:val="343434"/>
          <w:szCs w:val="24"/>
          <w:lang w:eastAsia="en-GB"/>
        </w:rPr>
      </w:pPr>
    </w:p>
    <w:p w14:paraId="2B286D59" w14:textId="7A76C250" w:rsidR="00B72324" w:rsidRDefault="00B72324" w:rsidP="005645B3">
      <w:pPr>
        <w:spacing w:after="120"/>
        <w:ind w:right="227"/>
        <w:rPr>
          <w:rFonts w:ascii="Helvetica" w:eastAsia="Times New Roman" w:hAnsi="Helvetica" w:cs="Times New Roman"/>
          <w:color w:val="343434"/>
          <w:szCs w:val="24"/>
          <w:lang w:eastAsia="en-GB"/>
        </w:rPr>
      </w:pPr>
    </w:p>
    <w:p w14:paraId="39096A9A" w14:textId="04C19172" w:rsidR="00B72324" w:rsidRDefault="00B72324" w:rsidP="005645B3">
      <w:pPr>
        <w:spacing w:after="120"/>
        <w:ind w:right="227"/>
        <w:rPr>
          <w:rFonts w:ascii="Helvetica" w:eastAsia="Times New Roman" w:hAnsi="Helvetica" w:cs="Times New Roman"/>
          <w:color w:val="343434"/>
          <w:szCs w:val="24"/>
          <w:lang w:eastAsia="en-GB"/>
        </w:rPr>
      </w:pPr>
    </w:p>
    <w:p w14:paraId="10F57C43" w14:textId="62554A49" w:rsidR="00B72324" w:rsidRDefault="00B72324" w:rsidP="005645B3">
      <w:pPr>
        <w:spacing w:after="120"/>
        <w:ind w:right="227"/>
        <w:rPr>
          <w:rFonts w:ascii="Helvetica" w:eastAsia="Times New Roman" w:hAnsi="Helvetica" w:cs="Times New Roman"/>
          <w:color w:val="343434"/>
          <w:szCs w:val="24"/>
          <w:lang w:eastAsia="en-GB"/>
        </w:rPr>
      </w:pPr>
    </w:p>
    <w:p w14:paraId="7D0FCC33" w14:textId="5FAB7F71" w:rsidR="00B72324" w:rsidRDefault="00B72324" w:rsidP="005645B3">
      <w:pPr>
        <w:spacing w:after="120"/>
        <w:ind w:right="227"/>
        <w:rPr>
          <w:rFonts w:ascii="Helvetica" w:eastAsia="Times New Roman" w:hAnsi="Helvetica" w:cs="Times New Roman"/>
          <w:color w:val="343434"/>
          <w:szCs w:val="24"/>
          <w:lang w:eastAsia="en-GB"/>
        </w:rPr>
      </w:pPr>
    </w:p>
    <w:p w14:paraId="5144FF85" w14:textId="41D60C2E" w:rsidR="00B72324" w:rsidRDefault="00B72324" w:rsidP="005645B3">
      <w:pPr>
        <w:spacing w:after="120"/>
        <w:ind w:right="227"/>
        <w:rPr>
          <w:rFonts w:ascii="Helvetica" w:eastAsia="Times New Roman" w:hAnsi="Helvetica" w:cs="Times New Roman"/>
          <w:color w:val="343434"/>
          <w:szCs w:val="24"/>
          <w:lang w:eastAsia="en-GB"/>
        </w:rPr>
      </w:pPr>
    </w:p>
    <w:p w14:paraId="4B9E0A84" w14:textId="116DDCF7" w:rsidR="00B72324" w:rsidRDefault="00B72324" w:rsidP="005645B3">
      <w:pPr>
        <w:spacing w:after="120"/>
        <w:ind w:right="227"/>
        <w:rPr>
          <w:rFonts w:ascii="Helvetica" w:eastAsia="Times New Roman" w:hAnsi="Helvetica" w:cs="Times New Roman"/>
          <w:color w:val="343434"/>
          <w:szCs w:val="24"/>
          <w:lang w:eastAsia="en-GB"/>
        </w:rPr>
      </w:pPr>
    </w:p>
    <w:p w14:paraId="3EC2ADD9" w14:textId="747F506D" w:rsidR="00B72324" w:rsidRDefault="00B72324" w:rsidP="005645B3">
      <w:pPr>
        <w:spacing w:after="120"/>
        <w:ind w:right="227"/>
        <w:rPr>
          <w:rFonts w:ascii="Helvetica" w:eastAsia="Times New Roman" w:hAnsi="Helvetica" w:cs="Times New Roman"/>
          <w:color w:val="343434"/>
          <w:szCs w:val="24"/>
          <w:lang w:eastAsia="en-GB"/>
        </w:rPr>
      </w:pPr>
    </w:p>
    <w:p w14:paraId="533D565D" w14:textId="38BD40BA" w:rsidR="00B72324" w:rsidRDefault="00B72324" w:rsidP="005645B3">
      <w:pPr>
        <w:spacing w:after="120"/>
        <w:ind w:right="227"/>
        <w:rPr>
          <w:rFonts w:ascii="Helvetica" w:eastAsia="Times New Roman" w:hAnsi="Helvetica" w:cs="Times New Roman"/>
          <w:color w:val="343434"/>
          <w:szCs w:val="24"/>
          <w:lang w:eastAsia="en-GB"/>
        </w:rPr>
      </w:pPr>
    </w:p>
    <w:p w14:paraId="4F68E840" w14:textId="705B6437" w:rsidR="00B72324" w:rsidRDefault="00B72324" w:rsidP="005645B3">
      <w:pPr>
        <w:spacing w:after="120"/>
        <w:ind w:right="227"/>
        <w:rPr>
          <w:rFonts w:ascii="Helvetica" w:eastAsia="Times New Roman" w:hAnsi="Helvetica" w:cs="Times New Roman"/>
          <w:color w:val="343434"/>
          <w:szCs w:val="24"/>
          <w:lang w:eastAsia="en-GB"/>
        </w:rPr>
      </w:pPr>
    </w:p>
    <w:p w14:paraId="7D2084EB" w14:textId="7F8E0E47" w:rsidR="00B72324" w:rsidRDefault="00B72324" w:rsidP="005645B3">
      <w:pPr>
        <w:spacing w:after="120"/>
        <w:ind w:right="227"/>
        <w:rPr>
          <w:rFonts w:ascii="Helvetica" w:eastAsia="Times New Roman" w:hAnsi="Helvetica" w:cs="Times New Roman"/>
          <w:color w:val="343434"/>
          <w:szCs w:val="24"/>
          <w:lang w:eastAsia="en-GB"/>
        </w:rPr>
      </w:pPr>
    </w:p>
    <w:p w14:paraId="07C6B20E" w14:textId="77777777" w:rsidR="00B72324" w:rsidRPr="005645B3" w:rsidRDefault="00B72324" w:rsidP="005645B3">
      <w:pPr>
        <w:spacing w:after="120"/>
        <w:ind w:right="227"/>
        <w:rPr>
          <w:rFonts w:ascii="Helvetica" w:eastAsia="Times New Roman" w:hAnsi="Helvetica" w:cs="Times New Roman"/>
          <w:color w:val="343434"/>
          <w:szCs w:val="24"/>
          <w:lang w:eastAsia="en-GB"/>
        </w:rPr>
      </w:pPr>
    </w:p>
    <w:p w14:paraId="48274397" w14:textId="504E17D9" w:rsidR="005645B3" w:rsidRDefault="005645B3" w:rsidP="001F5A5C">
      <w:pPr>
        <w:pStyle w:val="Heading1"/>
      </w:pPr>
      <w:bookmarkStart w:id="9" w:name="_Toc39745886"/>
      <w:bookmarkStart w:id="10" w:name="_Toc39746123"/>
      <w:r w:rsidRPr="005645B3">
        <w:t>Results</w:t>
      </w:r>
      <w:bookmarkEnd w:id="9"/>
      <w:bookmarkEnd w:id="10"/>
    </w:p>
    <w:p w14:paraId="00FBED67" w14:textId="147151F0" w:rsidR="00B72324" w:rsidRDefault="00B72324" w:rsidP="00B72324">
      <w:pPr>
        <w:rPr>
          <w:lang w:val="en-US"/>
        </w:rPr>
      </w:pPr>
    </w:p>
    <w:p w14:paraId="5A61181D" w14:textId="1178750B" w:rsidR="00F26979" w:rsidRPr="00B72324" w:rsidRDefault="00F26979" w:rsidP="00B72324">
      <w:pPr>
        <w:rPr>
          <w:lang w:val="en-US"/>
        </w:rPr>
      </w:pPr>
      <w:r>
        <w:rPr>
          <w:lang w:val="en-US"/>
        </w:rPr>
        <w:t>The questionnaire results showed on different tables:</w:t>
      </w:r>
    </w:p>
    <w:tbl>
      <w:tblPr>
        <w:tblW w:w="10102" w:type="dxa"/>
        <w:tblLook w:val="04A0" w:firstRow="1" w:lastRow="0" w:firstColumn="1" w:lastColumn="0" w:noHBand="0" w:noVBand="1"/>
      </w:tblPr>
      <w:tblGrid>
        <w:gridCol w:w="3143"/>
        <w:gridCol w:w="2894"/>
        <w:gridCol w:w="1474"/>
        <w:gridCol w:w="1494"/>
        <w:gridCol w:w="1097"/>
      </w:tblGrid>
      <w:tr w:rsidR="005645B3" w:rsidRPr="005645B3" w14:paraId="002B670B" w14:textId="77777777" w:rsidTr="00CF72DB">
        <w:trPr>
          <w:trHeight w:val="530"/>
        </w:trPr>
        <w:tc>
          <w:tcPr>
            <w:tcW w:w="31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58D572"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Questions1-2</w:t>
            </w:r>
          </w:p>
        </w:tc>
        <w:tc>
          <w:tcPr>
            <w:tcW w:w="29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013341" w14:textId="77777777" w:rsidR="005645B3" w:rsidRPr="005645B3" w:rsidRDefault="005645B3" w:rsidP="005645B3">
            <w:pPr>
              <w:spacing w:after="0" w:line="240" w:lineRule="auto"/>
              <w:rPr>
                <w:rFonts w:eastAsia="Times New Roman" w:cs="Arial"/>
                <w:color w:val="323232"/>
                <w:szCs w:val="24"/>
                <w:lang w:eastAsia="en-GB"/>
              </w:rPr>
            </w:pPr>
            <w:bookmarkStart w:id="11" w:name="_Hlk39216951"/>
            <w:r w:rsidRPr="005645B3">
              <w:rPr>
                <w:rFonts w:eastAsia="Times New Roman" w:cs="Arial"/>
                <w:color w:val="323232"/>
                <w:szCs w:val="24"/>
                <w:lang w:eastAsia="en-GB"/>
              </w:rPr>
              <w:t>Extremely satisfied</w:t>
            </w:r>
            <w:bookmarkEnd w:id="11"/>
          </w:p>
        </w:tc>
        <w:tc>
          <w:tcPr>
            <w:tcW w:w="14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183156" w14:textId="77777777" w:rsidR="005645B3" w:rsidRPr="005645B3" w:rsidRDefault="005645B3" w:rsidP="005645B3">
            <w:pPr>
              <w:spacing w:after="0" w:line="240" w:lineRule="auto"/>
              <w:jc w:val="left"/>
              <w:rPr>
                <w:rFonts w:ascii="Symbol" w:eastAsia="Times New Roman" w:hAnsi="Symbol" w:cs="Calibri"/>
                <w:color w:val="323232"/>
                <w:sz w:val="20"/>
                <w:szCs w:val="20"/>
                <w:lang w:eastAsia="en-GB"/>
              </w:rPr>
            </w:pPr>
            <w:r w:rsidRPr="005645B3">
              <w:rPr>
                <w:rFonts w:eastAsia="Times New Roman" w:cs="Arial"/>
                <w:color w:val="323232"/>
                <w:szCs w:val="24"/>
                <w:lang w:eastAsia="en-GB"/>
              </w:rPr>
              <w:t>Not so satisfied</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297938" w14:textId="0C585E6B" w:rsidR="005645B3" w:rsidRPr="005645B3" w:rsidRDefault="005645B3" w:rsidP="005645B3">
            <w:pPr>
              <w:spacing w:after="0" w:line="240" w:lineRule="auto"/>
              <w:rPr>
                <w:rFonts w:eastAsia="Times New Roman" w:cs="Arial"/>
                <w:color w:val="323232"/>
                <w:szCs w:val="24"/>
                <w:lang w:eastAsia="en-GB"/>
              </w:rPr>
            </w:pPr>
            <w:r w:rsidRPr="005645B3">
              <w:rPr>
                <w:rFonts w:eastAsia="Times New Roman" w:cs="Arial"/>
                <w:color w:val="323232"/>
                <w:szCs w:val="24"/>
                <w:lang w:eastAsia="en-GB"/>
              </w:rPr>
              <w:t xml:space="preserve">Very </w:t>
            </w:r>
            <w:r w:rsidR="00D21B3B" w:rsidRPr="005645B3">
              <w:rPr>
                <w:rFonts w:eastAsia="Times New Roman" w:cs="Arial"/>
                <w:color w:val="323232"/>
                <w:szCs w:val="24"/>
                <w:lang w:eastAsia="en-GB"/>
              </w:rPr>
              <w:t>satisfied</w:t>
            </w:r>
          </w:p>
        </w:tc>
        <w:tc>
          <w:tcPr>
            <w:tcW w:w="10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1C5666" w14:textId="77777777" w:rsidR="005645B3" w:rsidRPr="005645B3" w:rsidRDefault="005645B3" w:rsidP="005645B3">
            <w:pPr>
              <w:spacing w:after="0" w:line="240" w:lineRule="auto"/>
              <w:rPr>
                <w:rFonts w:eastAsia="Times New Roman" w:cs="Arial"/>
                <w:color w:val="323232"/>
                <w:szCs w:val="24"/>
                <w:lang w:eastAsia="en-GB"/>
              </w:rPr>
            </w:pPr>
            <w:r w:rsidRPr="005645B3">
              <w:rPr>
                <w:rFonts w:eastAsia="Times New Roman" w:cs="Arial"/>
                <w:color w:val="323232"/>
                <w:szCs w:val="24"/>
                <w:lang w:eastAsia="en-GB"/>
              </w:rPr>
              <w:t>Not at all satisfied</w:t>
            </w:r>
          </w:p>
        </w:tc>
      </w:tr>
      <w:tr w:rsidR="005645B3" w:rsidRPr="005645B3" w14:paraId="27A44235" w14:textId="77777777" w:rsidTr="00CF72DB">
        <w:trPr>
          <w:trHeight w:val="458"/>
        </w:trPr>
        <w:tc>
          <w:tcPr>
            <w:tcW w:w="3162" w:type="dxa"/>
            <w:vMerge/>
            <w:tcBorders>
              <w:top w:val="single" w:sz="4" w:space="0" w:color="auto"/>
              <w:left w:val="single" w:sz="4" w:space="0" w:color="auto"/>
              <w:bottom w:val="single" w:sz="4" w:space="0" w:color="auto"/>
              <w:right w:val="single" w:sz="4" w:space="0" w:color="auto"/>
            </w:tcBorders>
            <w:vAlign w:val="center"/>
            <w:hideMark/>
          </w:tcPr>
          <w:p w14:paraId="1C1CB843" w14:textId="77777777" w:rsidR="005645B3" w:rsidRPr="005645B3" w:rsidRDefault="005645B3" w:rsidP="005645B3">
            <w:pPr>
              <w:spacing w:after="0" w:line="240" w:lineRule="auto"/>
              <w:jc w:val="left"/>
              <w:rPr>
                <w:rFonts w:eastAsia="Times New Roman" w:cs="Arial"/>
                <w:color w:val="000000"/>
                <w:szCs w:val="24"/>
                <w:lang w:eastAsia="en-GB"/>
              </w:rPr>
            </w:pPr>
          </w:p>
        </w:tc>
        <w:tc>
          <w:tcPr>
            <w:tcW w:w="2913" w:type="dxa"/>
            <w:vMerge/>
            <w:tcBorders>
              <w:top w:val="single" w:sz="4" w:space="0" w:color="auto"/>
              <w:left w:val="single" w:sz="4" w:space="0" w:color="auto"/>
              <w:bottom w:val="single" w:sz="4" w:space="0" w:color="auto"/>
              <w:right w:val="single" w:sz="4" w:space="0" w:color="auto"/>
            </w:tcBorders>
            <w:vAlign w:val="center"/>
            <w:hideMark/>
          </w:tcPr>
          <w:p w14:paraId="14D59CB7" w14:textId="77777777" w:rsidR="005645B3" w:rsidRPr="005645B3" w:rsidRDefault="005645B3" w:rsidP="005645B3">
            <w:pPr>
              <w:spacing w:after="0" w:line="240" w:lineRule="auto"/>
              <w:jc w:val="left"/>
              <w:rPr>
                <w:rFonts w:eastAsia="Times New Roman" w:cs="Arial"/>
                <w:color w:val="323232"/>
                <w:szCs w:val="24"/>
                <w:lang w:eastAsia="en-GB"/>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14:paraId="61E9C716" w14:textId="77777777" w:rsidR="005645B3" w:rsidRPr="005645B3" w:rsidRDefault="005645B3" w:rsidP="005645B3">
            <w:pPr>
              <w:spacing w:after="0" w:line="240" w:lineRule="auto"/>
              <w:jc w:val="left"/>
              <w:rPr>
                <w:rFonts w:ascii="Symbol" w:eastAsia="Times New Roman" w:hAnsi="Symbol" w:cs="Calibri"/>
                <w:color w:val="323232"/>
                <w:sz w:val="20"/>
                <w:szCs w:val="20"/>
                <w:lang w:eastAsia="en-GB"/>
              </w:rPr>
            </w:pPr>
          </w:p>
        </w:tc>
        <w:tc>
          <w:tcPr>
            <w:tcW w:w="1499" w:type="dxa"/>
            <w:vMerge/>
            <w:tcBorders>
              <w:top w:val="single" w:sz="4" w:space="0" w:color="auto"/>
              <w:left w:val="single" w:sz="4" w:space="0" w:color="auto"/>
              <w:bottom w:val="single" w:sz="4" w:space="0" w:color="auto"/>
              <w:right w:val="single" w:sz="4" w:space="0" w:color="auto"/>
            </w:tcBorders>
            <w:vAlign w:val="center"/>
            <w:hideMark/>
          </w:tcPr>
          <w:p w14:paraId="60877015" w14:textId="77777777" w:rsidR="005645B3" w:rsidRPr="005645B3" w:rsidRDefault="005645B3" w:rsidP="005645B3">
            <w:pPr>
              <w:spacing w:after="0" w:line="240" w:lineRule="auto"/>
              <w:jc w:val="left"/>
              <w:rPr>
                <w:rFonts w:eastAsia="Times New Roman" w:cs="Arial"/>
                <w:color w:val="323232"/>
                <w:szCs w:val="24"/>
                <w:lang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14:paraId="46E3AE58" w14:textId="77777777" w:rsidR="005645B3" w:rsidRPr="005645B3" w:rsidRDefault="005645B3" w:rsidP="005645B3">
            <w:pPr>
              <w:spacing w:after="0" w:line="240" w:lineRule="auto"/>
              <w:jc w:val="left"/>
              <w:rPr>
                <w:rFonts w:eastAsia="Times New Roman" w:cs="Arial"/>
                <w:color w:val="323232"/>
                <w:szCs w:val="24"/>
                <w:lang w:eastAsia="en-GB"/>
              </w:rPr>
            </w:pPr>
          </w:p>
        </w:tc>
      </w:tr>
      <w:tr w:rsidR="005645B3" w:rsidRPr="005645B3" w14:paraId="7BD87866" w14:textId="77777777" w:rsidTr="00CF72DB">
        <w:trPr>
          <w:trHeight w:val="795"/>
        </w:trPr>
        <w:tc>
          <w:tcPr>
            <w:tcW w:w="3162" w:type="dxa"/>
            <w:tcBorders>
              <w:top w:val="nil"/>
              <w:left w:val="single" w:sz="4" w:space="0" w:color="auto"/>
              <w:bottom w:val="single" w:sz="4" w:space="0" w:color="auto"/>
              <w:right w:val="single" w:sz="4" w:space="0" w:color="auto"/>
            </w:tcBorders>
            <w:shd w:val="clear" w:color="auto" w:fill="auto"/>
            <w:vAlign w:val="center"/>
            <w:hideMark/>
          </w:tcPr>
          <w:p w14:paraId="638CB5BB" w14:textId="0317884F"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 xml:space="preserve">How satisfied are you with the reliability of </w:t>
            </w:r>
            <w:r w:rsidR="00EB4ED1">
              <w:rPr>
                <w:rFonts w:eastAsia="Times New Roman" w:cs="Arial"/>
                <w:color w:val="000000"/>
                <w:szCs w:val="24"/>
                <w:lang w:eastAsia="en-GB"/>
              </w:rPr>
              <w:t>the u</w:t>
            </w:r>
            <w:r w:rsidRPr="005645B3">
              <w:rPr>
                <w:rFonts w:eastAsia="Times New Roman" w:cs="Arial"/>
                <w:color w:val="000000"/>
                <w:szCs w:val="24"/>
                <w:lang w:eastAsia="en-GB"/>
              </w:rPr>
              <w:t xml:space="preserve">niversity </w:t>
            </w:r>
            <w:r w:rsidR="00B15448">
              <w:rPr>
                <w:rFonts w:eastAsia="Times New Roman" w:cs="Arial"/>
                <w:color w:val="000000"/>
                <w:szCs w:val="24"/>
                <w:lang w:eastAsia="en-GB"/>
              </w:rPr>
              <w:t>M</w:t>
            </w:r>
            <w:r w:rsidRPr="005645B3">
              <w:rPr>
                <w:rFonts w:eastAsia="Times New Roman" w:cs="Arial"/>
                <w:color w:val="000000"/>
                <w:szCs w:val="24"/>
                <w:lang w:eastAsia="en-GB"/>
              </w:rPr>
              <w:t>oodle?</w:t>
            </w:r>
          </w:p>
        </w:tc>
        <w:tc>
          <w:tcPr>
            <w:tcW w:w="2913" w:type="dxa"/>
            <w:tcBorders>
              <w:top w:val="single" w:sz="4" w:space="0" w:color="auto"/>
              <w:left w:val="nil"/>
              <w:bottom w:val="single" w:sz="4" w:space="0" w:color="auto"/>
              <w:right w:val="single" w:sz="4" w:space="0" w:color="auto"/>
            </w:tcBorders>
            <w:shd w:val="clear" w:color="auto" w:fill="auto"/>
            <w:vAlign w:val="center"/>
            <w:hideMark/>
          </w:tcPr>
          <w:p w14:paraId="2824B5E7"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2</w:t>
            </w:r>
          </w:p>
        </w:tc>
        <w:tc>
          <w:tcPr>
            <w:tcW w:w="1479" w:type="dxa"/>
            <w:tcBorders>
              <w:top w:val="nil"/>
              <w:left w:val="nil"/>
              <w:bottom w:val="single" w:sz="4" w:space="0" w:color="auto"/>
              <w:right w:val="single" w:sz="4" w:space="0" w:color="auto"/>
            </w:tcBorders>
            <w:shd w:val="clear" w:color="auto" w:fill="auto"/>
            <w:vAlign w:val="center"/>
            <w:hideMark/>
          </w:tcPr>
          <w:p w14:paraId="23633922"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2</w:t>
            </w:r>
          </w:p>
        </w:tc>
        <w:tc>
          <w:tcPr>
            <w:tcW w:w="1499" w:type="dxa"/>
            <w:tcBorders>
              <w:top w:val="nil"/>
              <w:left w:val="nil"/>
              <w:bottom w:val="single" w:sz="4" w:space="0" w:color="auto"/>
              <w:right w:val="single" w:sz="4" w:space="0" w:color="auto"/>
            </w:tcBorders>
            <w:shd w:val="clear" w:color="auto" w:fill="auto"/>
            <w:vAlign w:val="center"/>
            <w:hideMark/>
          </w:tcPr>
          <w:p w14:paraId="30939B81"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5</w:t>
            </w:r>
          </w:p>
        </w:tc>
        <w:tc>
          <w:tcPr>
            <w:tcW w:w="1049" w:type="dxa"/>
            <w:tcBorders>
              <w:top w:val="nil"/>
              <w:left w:val="nil"/>
              <w:bottom w:val="single" w:sz="4" w:space="0" w:color="auto"/>
              <w:right w:val="single" w:sz="4" w:space="0" w:color="auto"/>
            </w:tcBorders>
            <w:shd w:val="clear" w:color="auto" w:fill="auto"/>
            <w:vAlign w:val="center"/>
            <w:hideMark/>
          </w:tcPr>
          <w:p w14:paraId="29C168A6"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1</w:t>
            </w:r>
          </w:p>
        </w:tc>
      </w:tr>
      <w:tr w:rsidR="005645B3" w:rsidRPr="005645B3" w14:paraId="466539C8" w14:textId="77777777" w:rsidTr="00CF72DB">
        <w:trPr>
          <w:trHeight w:val="795"/>
        </w:trPr>
        <w:tc>
          <w:tcPr>
            <w:tcW w:w="3162" w:type="dxa"/>
            <w:tcBorders>
              <w:top w:val="nil"/>
              <w:left w:val="single" w:sz="4" w:space="0" w:color="auto"/>
              <w:bottom w:val="single" w:sz="4" w:space="0" w:color="auto"/>
              <w:right w:val="single" w:sz="4" w:space="0" w:color="auto"/>
            </w:tcBorders>
            <w:shd w:val="clear" w:color="auto" w:fill="auto"/>
            <w:vAlign w:val="center"/>
            <w:hideMark/>
          </w:tcPr>
          <w:p w14:paraId="3A8FE7ED" w14:textId="6516AD0A" w:rsidR="005645B3" w:rsidRPr="005645B3" w:rsidRDefault="005645B3" w:rsidP="005645B3">
            <w:pPr>
              <w:spacing w:after="0" w:line="240" w:lineRule="auto"/>
              <w:rPr>
                <w:rFonts w:eastAsia="Times New Roman" w:cs="Arial"/>
                <w:color w:val="000000"/>
                <w:szCs w:val="24"/>
                <w:lang w:eastAsia="en-GB"/>
              </w:rPr>
            </w:pPr>
            <w:bookmarkStart w:id="12" w:name="_Hlk39218361"/>
            <w:r w:rsidRPr="005645B3">
              <w:rPr>
                <w:rFonts w:eastAsia="Times New Roman" w:cs="Arial"/>
                <w:color w:val="000000"/>
                <w:szCs w:val="24"/>
                <w:lang w:eastAsia="en-GB"/>
              </w:rPr>
              <w:t xml:space="preserve">How satisfied are you with the overall experience of the </w:t>
            </w:r>
            <w:r w:rsidR="00B15448" w:rsidRPr="005645B3">
              <w:rPr>
                <w:rFonts w:eastAsia="Times New Roman" w:cs="Arial"/>
                <w:color w:val="000000"/>
                <w:szCs w:val="24"/>
                <w:lang w:eastAsia="en-GB"/>
              </w:rPr>
              <w:t>university</w:t>
            </w:r>
            <w:r w:rsidRPr="005645B3">
              <w:rPr>
                <w:rFonts w:eastAsia="Times New Roman" w:cs="Arial"/>
                <w:color w:val="000000"/>
                <w:szCs w:val="24"/>
                <w:lang w:eastAsia="en-GB"/>
              </w:rPr>
              <w:t xml:space="preserve"> </w:t>
            </w:r>
            <w:r w:rsidR="00B15448">
              <w:rPr>
                <w:rFonts w:eastAsia="Times New Roman" w:cs="Arial"/>
                <w:color w:val="000000"/>
                <w:szCs w:val="24"/>
                <w:lang w:eastAsia="en-GB"/>
              </w:rPr>
              <w:t>M</w:t>
            </w:r>
            <w:r w:rsidRPr="005645B3">
              <w:rPr>
                <w:rFonts w:eastAsia="Times New Roman" w:cs="Arial"/>
                <w:color w:val="000000"/>
                <w:szCs w:val="24"/>
                <w:lang w:eastAsia="en-GB"/>
              </w:rPr>
              <w:t>oodle?</w:t>
            </w:r>
            <w:bookmarkEnd w:id="12"/>
          </w:p>
        </w:tc>
        <w:tc>
          <w:tcPr>
            <w:tcW w:w="2913" w:type="dxa"/>
            <w:tcBorders>
              <w:top w:val="single" w:sz="4" w:space="0" w:color="auto"/>
              <w:left w:val="nil"/>
              <w:bottom w:val="single" w:sz="4" w:space="0" w:color="auto"/>
              <w:right w:val="single" w:sz="4" w:space="0" w:color="auto"/>
            </w:tcBorders>
            <w:shd w:val="clear" w:color="auto" w:fill="auto"/>
            <w:vAlign w:val="center"/>
            <w:hideMark/>
          </w:tcPr>
          <w:p w14:paraId="3DC14724"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1</w:t>
            </w:r>
          </w:p>
        </w:tc>
        <w:tc>
          <w:tcPr>
            <w:tcW w:w="1479" w:type="dxa"/>
            <w:tcBorders>
              <w:top w:val="nil"/>
              <w:left w:val="nil"/>
              <w:bottom w:val="single" w:sz="4" w:space="0" w:color="auto"/>
              <w:right w:val="single" w:sz="4" w:space="0" w:color="auto"/>
            </w:tcBorders>
            <w:shd w:val="clear" w:color="auto" w:fill="auto"/>
            <w:vAlign w:val="center"/>
            <w:hideMark/>
          </w:tcPr>
          <w:p w14:paraId="3AD2F3F7"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1</w:t>
            </w:r>
          </w:p>
        </w:tc>
        <w:tc>
          <w:tcPr>
            <w:tcW w:w="1499" w:type="dxa"/>
            <w:tcBorders>
              <w:top w:val="nil"/>
              <w:left w:val="nil"/>
              <w:bottom w:val="single" w:sz="4" w:space="0" w:color="auto"/>
              <w:right w:val="single" w:sz="4" w:space="0" w:color="auto"/>
            </w:tcBorders>
            <w:shd w:val="clear" w:color="auto" w:fill="auto"/>
            <w:vAlign w:val="center"/>
            <w:hideMark/>
          </w:tcPr>
          <w:p w14:paraId="49E613EF"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8</w:t>
            </w:r>
          </w:p>
        </w:tc>
        <w:tc>
          <w:tcPr>
            <w:tcW w:w="1049" w:type="dxa"/>
            <w:tcBorders>
              <w:top w:val="nil"/>
              <w:left w:val="nil"/>
              <w:bottom w:val="single" w:sz="4" w:space="0" w:color="auto"/>
              <w:right w:val="single" w:sz="4" w:space="0" w:color="auto"/>
            </w:tcBorders>
            <w:shd w:val="clear" w:color="auto" w:fill="auto"/>
            <w:vAlign w:val="center"/>
            <w:hideMark/>
          </w:tcPr>
          <w:p w14:paraId="1A97A36D"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0</w:t>
            </w:r>
          </w:p>
        </w:tc>
      </w:tr>
    </w:tbl>
    <w:p w14:paraId="34667570" w14:textId="77777777" w:rsidR="005645B3" w:rsidRPr="005645B3" w:rsidRDefault="005645B3" w:rsidP="005645B3">
      <w:pPr>
        <w:spacing w:after="120"/>
        <w:ind w:left="227" w:right="227"/>
      </w:pPr>
    </w:p>
    <w:p w14:paraId="59B423FA" w14:textId="77777777" w:rsidR="005645B3" w:rsidRPr="005645B3" w:rsidRDefault="005645B3" w:rsidP="00CD6138">
      <w:bookmarkStart w:id="13" w:name="_Toc39745887"/>
      <w:r w:rsidRPr="005645B3">
        <w:rPr>
          <w:noProof/>
        </w:rPr>
        <w:lastRenderedPageBreak/>
        <w:drawing>
          <wp:inline distT="0" distB="0" distL="0" distR="0" wp14:anchorId="6AFC8DC7" wp14:editId="75D803A0">
            <wp:extent cx="4511040" cy="3649980"/>
            <wp:effectExtent l="0" t="0" r="3810" b="7620"/>
            <wp:docPr id="1" name="Chart 1">
              <a:extLst xmlns:a="http://schemas.openxmlformats.org/drawingml/2006/main">
                <a:ext uri="{FF2B5EF4-FFF2-40B4-BE49-F238E27FC236}">
                  <a16:creationId xmlns:a16="http://schemas.microsoft.com/office/drawing/2014/main" id="{CBB2B297-BDB1-4C8C-855E-B01357F6A8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bookmarkEnd w:id="13"/>
    </w:p>
    <w:p w14:paraId="6ED502F0" w14:textId="47C1F20B" w:rsidR="005645B3" w:rsidRDefault="005645B3" w:rsidP="005645B3">
      <w:pPr>
        <w:spacing w:after="120"/>
        <w:ind w:left="227" w:right="227"/>
        <w:rPr>
          <w:rFonts w:eastAsia="Times New Roman" w:cs="Arial"/>
          <w:color w:val="000000"/>
          <w:szCs w:val="24"/>
          <w:lang w:eastAsia="en-GB"/>
        </w:rPr>
      </w:pPr>
      <w:bookmarkStart w:id="14" w:name="_Hlk39218428"/>
      <w:r w:rsidRPr="005645B3">
        <w:t xml:space="preserve">Most of the respondents satisfied with the question 2 </w:t>
      </w:r>
      <w:bookmarkEnd w:id="14"/>
      <w:r w:rsidRPr="005645B3">
        <w:t xml:space="preserve">which is </w:t>
      </w:r>
      <w:r w:rsidRPr="005645B3">
        <w:rPr>
          <w:rFonts w:eastAsia="Times New Roman" w:cs="Arial"/>
          <w:color w:val="000000"/>
          <w:szCs w:val="24"/>
          <w:lang w:eastAsia="en-GB"/>
        </w:rPr>
        <w:t xml:space="preserve">How satisfied are you with the overall experience of the </w:t>
      </w:r>
      <w:r w:rsidR="00B15448" w:rsidRPr="005645B3">
        <w:rPr>
          <w:rFonts w:eastAsia="Times New Roman" w:cs="Arial"/>
          <w:color w:val="000000"/>
          <w:szCs w:val="24"/>
          <w:lang w:eastAsia="en-GB"/>
        </w:rPr>
        <w:t>university</w:t>
      </w:r>
      <w:r w:rsidRPr="005645B3">
        <w:rPr>
          <w:rFonts w:eastAsia="Times New Roman" w:cs="Arial"/>
          <w:color w:val="000000"/>
          <w:szCs w:val="24"/>
          <w:lang w:eastAsia="en-GB"/>
        </w:rPr>
        <w:t xml:space="preserve"> Moodle?</w:t>
      </w:r>
    </w:p>
    <w:p w14:paraId="731553A5" w14:textId="1436C8CC" w:rsidR="00CF72DB" w:rsidRDefault="00CF72DB" w:rsidP="005645B3">
      <w:pPr>
        <w:spacing w:after="120"/>
        <w:ind w:left="227" w:right="227"/>
      </w:pPr>
    </w:p>
    <w:p w14:paraId="14C1E44C" w14:textId="745AC9F0" w:rsidR="00CF72DB" w:rsidRDefault="00CF72DB" w:rsidP="005645B3">
      <w:pPr>
        <w:spacing w:after="120"/>
        <w:ind w:left="227" w:right="227"/>
      </w:pPr>
    </w:p>
    <w:p w14:paraId="5A01F7E5" w14:textId="188FE1D6" w:rsidR="00696FBD" w:rsidRDefault="00696FBD" w:rsidP="005645B3">
      <w:pPr>
        <w:spacing w:after="120"/>
        <w:ind w:left="227" w:right="227"/>
      </w:pPr>
    </w:p>
    <w:p w14:paraId="62D799D2" w14:textId="77777777" w:rsidR="00696FBD" w:rsidRDefault="00696FBD" w:rsidP="005645B3">
      <w:pPr>
        <w:spacing w:after="120"/>
        <w:ind w:left="227" w:right="227"/>
      </w:pPr>
    </w:p>
    <w:p w14:paraId="154E8B35" w14:textId="013F3677" w:rsidR="00CF72DB" w:rsidRDefault="00CF72DB" w:rsidP="005645B3">
      <w:pPr>
        <w:spacing w:after="120"/>
        <w:ind w:left="227" w:right="227"/>
      </w:pPr>
    </w:p>
    <w:p w14:paraId="71192E45" w14:textId="77777777" w:rsidR="00CF72DB" w:rsidRPr="005645B3" w:rsidRDefault="00CF72DB" w:rsidP="005645B3">
      <w:pPr>
        <w:spacing w:after="120"/>
        <w:ind w:left="227" w:right="227"/>
      </w:pPr>
    </w:p>
    <w:tbl>
      <w:tblPr>
        <w:tblW w:w="9600" w:type="dxa"/>
        <w:tblLook w:val="04A0" w:firstRow="1" w:lastRow="0" w:firstColumn="1" w:lastColumn="0" w:noHBand="0" w:noVBand="1"/>
      </w:tblPr>
      <w:tblGrid>
        <w:gridCol w:w="4641"/>
        <w:gridCol w:w="3235"/>
        <w:gridCol w:w="1724"/>
      </w:tblGrid>
      <w:tr w:rsidR="005645B3" w:rsidRPr="005645B3" w14:paraId="40A8D830" w14:textId="77777777" w:rsidTr="00EB4ED1">
        <w:trPr>
          <w:trHeight w:val="300"/>
        </w:trPr>
        <w:tc>
          <w:tcPr>
            <w:tcW w:w="4641" w:type="dxa"/>
            <w:tcBorders>
              <w:top w:val="single" w:sz="4" w:space="0" w:color="auto"/>
              <w:left w:val="single" w:sz="8" w:space="0" w:color="auto"/>
              <w:bottom w:val="nil"/>
              <w:right w:val="single" w:sz="4" w:space="0" w:color="000000"/>
            </w:tcBorders>
            <w:shd w:val="clear" w:color="auto" w:fill="auto"/>
            <w:vAlign w:val="center"/>
            <w:hideMark/>
          </w:tcPr>
          <w:p w14:paraId="7CDE9836"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 </w:t>
            </w:r>
          </w:p>
        </w:tc>
        <w:tc>
          <w:tcPr>
            <w:tcW w:w="32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824688"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Response(yes)</w:t>
            </w:r>
          </w:p>
        </w:tc>
        <w:tc>
          <w:tcPr>
            <w:tcW w:w="17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D88D12"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Response(no)</w:t>
            </w:r>
          </w:p>
        </w:tc>
      </w:tr>
      <w:tr w:rsidR="005645B3" w:rsidRPr="005645B3" w14:paraId="3A5ED1E8" w14:textId="77777777" w:rsidTr="00EB4ED1">
        <w:trPr>
          <w:trHeight w:val="300"/>
        </w:trPr>
        <w:tc>
          <w:tcPr>
            <w:tcW w:w="4641" w:type="dxa"/>
            <w:tcBorders>
              <w:top w:val="nil"/>
              <w:left w:val="single" w:sz="8" w:space="0" w:color="auto"/>
              <w:bottom w:val="nil"/>
              <w:right w:val="single" w:sz="4" w:space="0" w:color="000000"/>
            </w:tcBorders>
            <w:shd w:val="clear" w:color="auto" w:fill="auto"/>
            <w:vAlign w:val="center"/>
            <w:hideMark/>
          </w:tcPr>
          <w:p w14:paraId="287A8274"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 </w:t>
            </w:r>
          </w:p>
        </w:tc>
        <w:tc>
          <w:tcPr>
            <w:tcW w:w="3235" w:type="dxa"/>
            <w:vMerge/>
            <w:tcBorders>
              <w:top w:val="single" w:sz="4" w:space="0" w:color="auto"/>
              <w:left w:val="single" w:sz="4" w:space="0" w:color="auto"/>
              <w:bottom w:val="single" w:sz="4" w:space="0" w:color="auto"/>
              <w:right w:val="single" w:sz="4" w:space="0" w:color="auto"/>
            </w:tcBorders>
            <w:vAlign w:val="center"/>
            <w:hideMark/>
          </w:tcPr>
          <w:p w14:paraId="7EEB6DE2" w14:textId="77777777" w:rsidR="005645B3" w:rsidRPr="005645B3" w:rsidRDefault="005645B3" w:rsidP="005645B3">
            <w:pPr>
              <w:spacing w:after="0" w:line="240" w:lineRule="auto"/>
              <w:jc w:val="left"/>
              <w:rPr>
                <w:rFonts w:eastAsia="Times New Roman" w:cs="Arial"/>
                <w:color w:val="000000"/>
                <w:szCs w:val="24"/>
                <w:lang w:eastAsia="en-GB"/>
              </w:rPr>
            </w:pPr>
          </w:p>
        </w:tc>
        <w:tc>
          <w:tcPr>
            <w:tcW w:w="1724" w:type="dxa"/>
            <w:vMerge/>
            <w:tcBorders>
              <w:top w:val="single" w:sz="4" w:space="0" w:color="auto"/>
              <w:left w:val="single" w:sz="4" w:space="0" w:color="auto"/>
              <w:bottom w:val="single" w:sz="4" w:space="0" w:color="auto"/>
              <w:right w:val="single" w:sz="4" w:space="0" w:color="auto"/>
            </w:tcBorders>
            <w:vAlign w:val="center"/>
            <w:hideMark/>
          </w:tcPr>
          <w:p w14:paraId="28E37DD3" w14:textId="77777777" w:rsidR="005645B3" w:rsidRPr="005645B3" w:rsidRDefault="005645B3" w:rsidP="005645B3">
            <w:pPr>
              <w:spacing w:after="0" w:line="240" w:lineRule="auto"/>
              <w:jc w:val="left"/>
              <w:rPr>
                <w:rFonts w:eastAsia="Times New Roman" w:cs="Arial"/>
                <w:color w:val="000000"/>
                <w:szCs w:val="24"/>
                <w:lang w:eastAsia="en-GB"/>
              </w:rPr>
            </w:pPr>
          </w:p>
        </w:tc>
      </w:tr>
      <w:tr w:rsidR="005645B3" w:rsidRPr="005645B3" w14:paraId="50951BD0" w14:textId="77777777" w:rsidTr="00EB4ED1">
        <w:trPr>
          <w:trHeight w:val="300"/>
        </w:trPr>
        <w:tc>
          <w:tcPr>
            <w:tcW w:w="4641" w:type="dxa"/>
            <w:tcBorders>
              <w:top w:val="nil"/>
              <w:left w:val="single" w:sz="8" w:space="0" w:color="auto"/>
              <w:bottom w:val="nil"/>
              <w:right w:val="single" w:sz="4" w:space="0" w:color="000000"/>
            </w:tcBorders>
            <w:shd w:val="clear" w:color="auto" w:fill="auto"/>
            <w:vAlign w:val="center"/>
            <w:hideMark/>
          </w:tcPr>
          <w:p w14:paraId="62A78B58"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Questions3-4</w:t>
            </w:r>
          </w:p>
        </w:tc>
        <w:tc>
          <w:tcPr>
            <w:tcW w:w="3235" w:type="dxa"/>
            <w:vMerge/>
            <w:tcBorders>
              <w:top w:val="single" w:sz="4" w:space="0" w:color="auto"/>
              <w:left w:val="single" w:sz="4" w:space="0" w:color="auto"/>
              <w:bottom w:val="single" w:sz="4" w:space="0" w:color="auto"/>
              <w:right w:val="single" w:sz="4" w:space="0" w:color="auto"/>
            </w:tcBorders>
            <w:vAlign w:val="center"/>
            <w:hideMark/>
          </w:tcPr>
          <w:p w14:paraId="5099958B" w14:textId="77777777" w:rsidR="005645B3" w:rsidRPr="005645B3" w:rsidRDefault="005645B3" w:rsidP="005645B3">
            <w:pPr>
              <w:spacing w:after="0" w:line="240" w:lineRule="auto"/>
              <w:jc w:val="left"/>
              <w:rPr>
                <w:rFonts w:eastAsia="Times New Roman" w:cs="Arial"/>
                <w:color w:val="000000"/>
                <w:szCs w:val="24"/>
                <w:lang w:eastAsia="en-GB"/>
              </w:rPr>
            </w:pPr>
          </w:p>
        </w:tc>
        <w:tc>
          <w:tcPr>
            <w:tcW w:w="1724" w:type="dxa"/>
            <w:vMerge/>
            <w:tcBorders>
              <w:top w:val="single" w:sz="4" w:space="0" w:color="auto"/>
              <w:left w:val="single" w:sz="4" w:space="0" w:color="auto"/>
              <w:bottom w:val="single" w:sz="4" w:space="0" w:color="auto"/>
              <w:right w:val="single" w:sz="4" w:space="0" w:color="auto"/>
            </w:tcBorders>
            <w:vAlign w:val="center"/>
            <w:hideMark/>
          </w:tcPr>
          <w:p w14:paraId="2F0AE8E3" w14:textId="77777777" w:rsidR="005645B3" w:rsidRPr="005645B3" w:rsidRDefault="005645B3" w:rsidP="005645B3">
            <w:pPr>
              <w:spacing w:after="0" w:line="240" w:lineRule="auto"/>
              <w:jc w:val="left"/>
              <w:rPr>
                <w:rFonts w:eastAsia="Times New Roman" w:cs="Arial"/>
                <w:color w:val="000000"/>
                <w:szCs w:val="24"/>
                <w:lang w:eastAsia="en-GB"/>
              </w:rPr>
            </w:pPr>
          </w:p>
        </w:tc>
      </w:tr>
      <w:tr w:rsidR="005645B3" w:rsidRPr="005645B3" w14:paraId="0D4C2EB9" w14:textId="77777777" w:rsidTr="00EB4ED1">
        <w:trPr>
          <w:trHeight w:val="600"/>
        </w:trPr>
        <w:tc>
          <w:tcPr>
            <w:tcW w:w="46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58E21E" w14:textId="37D8467D" w:rsidR="005645B3" w:rsidRPr="005645B3" w:rsidRDefault="005645B3" w:rsidP="005645B3">
            <w:pPr>
              <w:spacing w:after="0" w:line="240" w:lineRule="auto"/>
              <w:rPr>
                <w:rFonts w:eastAsia="Times New Roman" w:cs="Arial"/>
                <w:color w:val="000000"/>
                <w:szCs w:val="24"/>
                <w:lang w:eastAsia="en-GB"/>
              </w:rPr>
            </w:pPr>
            <w:bookmarkStart w:id="15" w:name="_Hlk39218705"/>
            <w:r w:rsidRPr="005645B3">
              <w:rPr>
                <w:rFonts w:eastAsia="Times New Roman" w:cs="Arial"/>
                <w:color w:val="000000"/>
                <w:szCs w:val="24"/>
                <w:lang w:eastAsia="en-GB"/>
              </w:rPr>
              <w:t xml:space="preserve">Did you find the online university </w:t>
            </w:r>
            <w:r w:rsidR="00B15448">
              <w:rPr>
                <w:rFonts w:eastAsia="Times New Roman" w:cs="Arial"/>
                <w:color w:val="000000"/>
                <w:szCs w:val="24"/>
                <w:lang w:eastAsia="en-GB"/>
              </w:rPr>
              <w:t>M</w:t>
            </w:r>
            <w:r w:rsidRPr="005645B3">
              <w:rPr>
                <w:rFonts w:eastAsia="Times New Roman" w:cs="Arial"/>
                <w:color w:val="000000"/>
                <w:szCs w:val="24"/>
                <w:lang w:eastAsia="en-GB"/>
              </w:rPr>
              <w:t>oodle helpfully?</w:t>
            </w:r>
            <w:bookmarkEnd w:id="15"/>
          </w:p>
        </w:tc>
        <w:tc>
          <w:tcPr>
            <w:tcW w:w="3235" w:type="dxa"/>
            <w:tcBorders>
              <w:top w:val="single" w:sz="4" w:space="0" w:color="auto"/>
              <w:left w:val="nil"/>
              <w:bottom w:val="single" w:sz="4" w:space="0" w:color="auto"/>
              <w:right w:val="single" w:sz="4" w:space="0" w:color="auto"/>
            </w:tcBorders>
            <w:shd w:val="clear" w:color="auto" w:fill="auto"/>
            <w:vAlign w:val="center"/>
            <w:hideMark/>
          </w:tcPr>
          <w:p w14:paraId="03E74D6D"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7</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5B920EBC"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3</w:t>
            </w:r>
          </w:p>
        </w:tc>
      </w:tr>
      <w:tr w:rsidR="005645B3" w:rsidRPr="005645B3" w14:paraId="6479FFC8" w14:textId="77777777" w:rsidTr="00EB4ED1">
        <w:trPr>
          <w:trHeight w:val="600"/>
        </w:trPr>
        <w:tc>
          <w:tcPr>
            <w:tcW w:w="46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A91C50" w14:textId="6544333F" w:rsidR="005645B3" w:rsidRPr="005645B3" w:rsidRDefault="005645B3" w:rsidP="005645B3">
            <w:pPr>
              <w:spacing w:after="0" w:line="240" w:lineRule="auto"/>
              <w:rPr>
                <w:rFonts w:eastAsia="Times New Roman" w:cs="Arial"/>
                <w:color w:val="000000"/>
                <w:szCs w:val="24"/>
                <w:lang w:eastAsia="en-GB"/>
              </w:rPr>
            </w:pPr>
            <w:bookmarkStart w:id="16" w:name="_Hlk39218771"/>
            <w:r w:rsidRPr="005645B3">
              <w:rPr>
                <w:rFonts w:eastAsia="Times New Roman" w:cs="Arial"/>
                <w:color w:val="000000"/>
                <w:szCs w:val="24"/>
                <w:lang w:eastAsia="en-GB"/>
              </w:rPr>
              <w:t xml:space="preserve">Did you experience any issues with registering university </w:t>
            </w:r>
            <w:r w:rsidR="00B15448">
              <w:rPr>
                <w:rFonts w:eastAsia="Times New Roman" w:cs="Arial"/>
                <w:color w:val="000000"/>
                <w:szCs w:val="24"/>
                <w:lang w:eastAsia="en-GB"/>
              </w:rPr>
              <w:t>M</w:t>
            </w:r>
            <w:r w:rsidRPr="005645B3">
              <w:rPr>
                <w:rFonts w:eastAsia="Times New Roman" w:cs="Arial"/>
                <w:color w:val="000000"/>
                <w:szCs w:val="24"/>
                <w:lang w:eastAsia="en-GB"/>
              </w:rPr>
              <w:t>oodle?</w:t>
            </w:r>
          </w:p>
        </w:tc>
        <w:tc>
          <w:tcPr>
            <w:tcW w:w="3235" w:type="dxa"/>
            <w:tcBorders>
              <w:top w:val="single" w:sz="4" w:space="0" w:color="auto"/>
              <w:left w:val="nil"/>
              <w:bottom w:val="single" w:sz="4" w:space="0" w:color="auto"/>
              <w:right w:val="single" w:sz="4" w:space="0" w:color="auto"/>
            </w:tcBorders>
            <w:shd w:val="clear" w:color="auto" w:fill="auto"/>
            <w:vAlign w:val="center"/>
            <w:hideMark/>
          </w:tcPr>
          <w:p w14:paraId="78B0103C"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2</w:t>
            </w:r>
          </w:p>
        </w:tc>
        <w:tc>
          <w:tcPr>
            <w:tcW w:w="1724" w:type="dxa"/>
            <w:tcBorders>
              <w:top w:val="nil"/>
              <w:left w:val="nil"/>
              <w:bottom w:val="single" w:sz="4" w:space="0" w:color="auto"/>
              <w:right w:val="single" w:sz="4" w:space="0" w:color="auto"/>
            </w:tcBorders>
            <w:shd w:val="clear" w:color="auto" w:fill="auto"/>
            <w:vAlign w:val="center"/>
            <w:hideMark/>
          </w:tcPr>
          <w:p w14:paraId="156BD293"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8</w:t>
            </w:r>
          </w:p>
        </w:tc>
      </w:tr>
    </w:tbl>
    <w:bookmarkEnd w:id="16"/>
    <w:p w14:paraId="37568635" w14:textId="77777777" w:rsidR="005645B3" w:rsidRPr="005645B3" w:rsidRDefault="005645B3" w:rsidP="005645B3">
      <w:pPr>
        <w:spacing w:after="120"/>
        <w:ind w:left="227" w:right="227"/>
      </w:pPr>
      <w:r w:rsidRPr="005645B3">
        <w:rPr>
          <w:noProof/>
        </w:rPr>
        <w:lastRenderedPageBreak/>
        <w:drawing>
          <wp:inline distT="0" distB="0" distL="0" distR="0" wp14:anchorId="7B100689" wp14:editId="5EB6A786">
            <wp:extent cx="4572000" cy="2743200"/>
            <wp:effectExtent l="0" t="0" r="0" b="0"/>
            <wp:docPr id="5" name="Chart 5">
              <a:extLst xmlns:a="http://schemas.openxmlformats.org/drawingml/2006/main">
                <a:ext uri="{FF2B5EF4-FFF2-40B4-BE49-F238E27FC236}">
                  <a16:creationId xmlns:a16="http://schemas.microsoft.com/office/drawing/2014/main" id="{3A293B60-AC09-4904-A9FF-6AA3546C37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D675DF9" w14:textId="6BCA47FF" w:rsidR="005645B3" w:rsidRPr="005645B3" w:rsidRDefault="005645B3" w:rsidP="005645B3">
      <w:pPr>
        <w:spacing w:after="0" w:line="240" w:lineRule="auto"/>
        <w:rPr>
          <w:rFonts w:eastAsia="Times New Roman" w:cs="Arial"/>
          <w:color w:val="000000"/>
          <w:szCs w:val="24"/>
          <w:lang w:eastAsia="en-GB"/>
        </w:rPr>
      </w:pPr>
      <w:bookmarkStart w:id="17" w:name="_Hlk39219056"/>
      <w:r w:rsidRPr="005645B3">
        <w:t xml:space="preserve">Most of the </w:t>
      </w:r>
      <w:r w:rsidR="00B15448" w:rsidRPr="005645B3">
        <w:t>respondents agree</w:t>
      </w:r>
      <w:r w:rsidRPr="005645B3">
        <w:t xml:space="preserve"> with the question 3 </w:t>
      </w:r>
      <w:bookmarkEnd w:id="17"/>
      <w:r w:rsidRPr="005645B3">
        <w:t xml:space="preserve">which is </w:t>
      </w:r>
      <w:r w:rsidRPr="005645B3">
        <w:rPr>
          <w:rFonts w:eastAsia="Times New Roman" w:cs="Arial"/>
          <w:color w:val="000000"/>
          <w:szCs w:val="24"/>
          <w:lang w:eastAsia="en-GB"/>
        </w:rPr>
        <w:t>Did you find the online university Moodle helpfully? And less of the respondents agree with the question 4 which is</w:t>
      </w:r>
      <w:r w:rsidR="00B15448">
        <w:rPr>
          <w:rFonts w:eastAsia="Times New Roman" w:cs="Arial"/>
          <w:color w:val="000000"/>
          <w:szCs w:val="24"/>
          <w:lang w:eastAsia="en-GB"/>
        </w:rPr>
        <w:t xml:space="preserve">: </w:t>
      </w:r>
      <w:r w:rsidRPr="005645B3">
        <w:rPr>
          <w:rFonts w:eastAsia="Times New Roman" w:cs="Arial"/>
          <w:color w:val="000000"/>
          <w:szCs w:val="24"/>
          <w:lang w:eastAsia="en-GB"/>
        </w:rPr>
        <w:t>Did you experience any issues with registering university Moodle?</w:t>
      </w:r>
    </w:p>
    <w:p w14:paraId="518CCE35" w14:textId="612AB8BF" w:rsidR="005645B3" w:rsidRDefault="005645B3" w:rsidP="005645B3">
      <w:pPr>
        <w:spacing w:after="120"/>
        <w:ind w:left="227" w:right="227"/>
      </w:pPr>
    </w:p>
    <w:p w14:paraId="3EFE6575" w14:textId="40870CD3" w:rsidR="00171504" w:rsidRDefault="00171504" w:rsidP="005645B3">
      <w:pPr>
        <w:spacing w:after="120"/>
        <w:ind w:left="227" w:right="227"/>
      </w:pPr>
    </w:p>
    <w:p w14:paraId="1803D3E5" w14:textId="65E4B87A" w:rsidR="00171504" w:rsidRDefault="00171504" w:rsidP="005645B3">
      <w:pPr>
        <w:spacing w:after="120"/>
        <w:ind w:left="227" w:right="227"/>
      </w:pPr>
    </w:p>
    <w:p w14:paraId="12861AAE" w14:textId="77777777" w:rsidR="00171504" w:rsidRPr="005645B3" w:rsidRDefault="00171504" w:rsidP="005645B3">
      <w:pPr>
        <w:spacing w:after="120"/>
        <w:ind w:left="227" w:right="227"/>
      </w:pPr>
    </w:p>
    <w:p w14:paraId="21CF9C4D" w14:textId="77777777" w:rsidR="005645B3" w:rsidRPr="005645B3" w:rsidRDefault="005645B3" w:rsidP="005645B3">
      <w:pPr>
        <w:spacing w:after="120"/>
        <w:ind w:left="227" w:right="227"/>
      </w:pPr>
    </w:p>
    <w:tbl>
      <w:tblPr>
        <w:tblW w:w="9600" w:type="dxa"/>
        <w:tblLook w:val="04A0" w:firstRow="1" w:lastRow="0" w:firstColumn="1" w:lastColumn="0" w:noHBand="0" w:noVBand="1"/>
      </w:tblPr>
      <w:tblGrid>
        <w:gridCol w:w="3360"/>
        <w:gridCol w:w="1380"/>
        <w:gridCol w:w="1720"/>
        <w:gridCol w:w="1560"/>
        <w:gridCol w:w="1580"/>
      </w:tblGrid>
      <w:tr w:rsidR="005645B3" w:rsidRPr="005645B3" w14:paraId="384539B4" w14:textId="77777777" w:rsidTr="00EB4ED1">
        <w:trPr>
          <w:trHeight w:val="612"/>
        </w:trPr>
        <w:tc>
          <w:tcPr>
            <w:tcW w:w="33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4ABEFAB"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Questions5-6</w:t>
            </w:r>
          </w:p>
        </w:tc>
        <w:tc>
          <w:tcPr>
            <w:tcW w:w="1380" w:type="dxa"/>
            <w:tcBorders>
              <w:top w:val="single" w:sz="8" w:space="0" w:color="auto"/>
              <w:left w:val="nil"/>
              <w:bottom w:val="single" w:sz="8" w:space="0" w:color="auto"/>
              <w:right w:val="single" w:sz="8" w:space="0" w:color="auto"/>
            </w:tcBorders>
            <w:shd w:val="clear" w:color="auto" w:fill="auto"/>
            <w:vAlign w:val="center"/>
            <w:hideMark/>
          </w:tcPr>
          <w:p w14:paraId="431647B7"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Mostly agree</w:t>
            </w:r>
          </w:p>
        </w:tc>
        <w:tc>
          <w:tcPr>
            <w:tcW w:w="1720" w:type="dxa"/>
            <w:tcBorders>
              <w:top w:val="single" w:sz="8" w:space="0" w:color="auto"/>
              <w:left w:val="nil"/>
              <w:bottom w:val="single" w:sz="8" w:space="0" w:color="auto"/>
              <w:right w:val="single" w:sz="8" w:space="0" w:color="auto"/>
            </w:tcBorders>
            <w:shd w:val="clear" w:color="auto" w:fill="auto"/>
            <w:vAlign w:val="center"/>
            <w:hideMark/>
          </w:tcPr>
          <w:p w14:paraId="48CA1417"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Agree</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0B71A3AE"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Disagree</w:t>
            </w:r>
          </w:p>
        </w:tc>
        <w:tc>
          <w:tcPr>
            <w:tcW w:w="1580" w:type="dxa"/>
            <w:tcBorders>
              <w:top w:val="single" w:sz="8" w:space="0" w:color="auto"/>
              <w:left w:val="nil"/>
              <w:bottom w:val="single" w:sz="8" w:space="0" w:color="auto"/>
              <w:right w:val="single" w:sz="8" w:space="0" w:color="auto"/>
            </w:tcBorders>
            <w:shd w:val="clear" w:color="auto" w:fill="auto"/>
            <w:vAlign w:val="center"/>
            <w:hideMark/>
          </w:tcPr>
          <w:p w14:paraId="21A0FE37" w14:textId="1B896FDA"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 xml:space="preserve">Mostly </w:t>
            </w:r>
            <w:r w:rsidR="00D21B3B" w:rsidRPr="005645B3">
              <w:rPr>
                <w:rFonts w:eastAsia="Times New Roman" w:cs="Arial"/>
                <w:color w:val="000000"/>
                <w:szCs w:val="24"/>
                <w:lang w:eastAsia="en-GB"/>
              </w:rPr>
              <w:t>disagree</w:t>
            </w:r>
          </w:p>
        </w:tc>
      </w:tr>
      <w:tr w:rsidR="005645B3" w:rsidRPr="005645B3" w14:paraId="5FDC074E" w14:textId="77777777" w:rsidTr="00EB4ED1">
        <w:trPr>
          <w:trHeight w:val="612"/>
        </w:trPr>
        <w:tc>
          <w:tcPr>
            <w:tcW w:w="3360" w:type="dxa"/>
            <w:tcBorders>
              <w:top w:val="nil"/>
              <w:left w:val="single" w:sz="8" w:space="0" w:color="auto"/>
              <w:bottom w:val="single" w:sz="8" w:space="0" w:color="auto"/>
              <w:right w:val="single" w:sz="8" w:space="0" w:color="auto"/>
            </w:tcBorders>
            <w:shd w:val="clear" w:color="auto" w:fill="auto"/>
            <w:vAlign w:val="center"/>
            <w:hideMark/>
          </w:tcPr>
          <w:p w14:paraId="52C3914C" w14:textId="2CD5CA0F"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 xml:space="preserve">How do you agree the impact of </w:t>
            </w:r>
            <w:r w:rsidR="004A6986">
              <w:rPr>
                <w:rFonts w:eastAsia="Times New Roman" w:cs="Arial"/>
                <w:color w:val="000000"/>
                <w:szCs w:val="24"/>
                <w:lang w:eastAsia="en-GB"/>
              </w:rPr>
              <w:t xml:space="preserve">the </w:t>
            </w:r>
            <w:r w:rsidRPr="005645B3">
              <w:rPr>
                <w:rFonts w:eastAsia="Times New Roman" w:cs="Arial"/>
                <w:color w:val="000000"/>
                <w:szCs w:val="24"/>
                <w:lang w:eastAsia="en-GB"/>
              </w:rPr>
              <w:t>university Moodle?</w:t>
            </w:r>
          </w:p>
        </w:tc>
        <w:tc>
          <w:tcPr>
            <w:tcW w:w="1380" w:type="dxa"/>
            <w:tcBorders>
              <w:top w:val="nil"/>
              <w:left w:val="nil"/>
              <w:bottom w:val="single" w:sz="8" w:space="0" w:color="auto"/>
              <w:right w:val="single" w:sz="8" w:space="0" w:color="auto"/>
            </w:tcBorders>
            <w:shd w:val="clear" w:color="auto" w:fill="auto"/>
            <w:vAlign w:val="center"/>
            <w:hideMark/>
          </w:tcPr>
          <w:p w14:paraId="33A9E175"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3</w:t>
            </w:r>
          </w:p>
        </w:tc>
        <w:tc>
          <w:tcPr>
            <w:tcW w:w="1720" w:type="dxa"/>
            <w:tcBorders>
              <w:top w:val="nil"/>
              <w:left w:val="nil"/>
              <w:bottom w:val="single" w:sz="8" w:space="0" w:color="auto"/>
              <w:right w:val="single" w:sz="8" w:space="0" w:color="auto"/>
            </w:tcBorders>
            <w:shd w:val="clear" w:color="auto" w:fill="auto"/>
            <w:vAlign w:val="center"/>
            <w:hideMark/>
          </w:tcPr>
          <w:p w14:paraId="173B1EF9"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5</w:t>
            </w:r>
          </w:p>
        </w:tc>
        <w:tc>
          <w:tcPr>
            <w:tcW w:w="1560" w:type="dxa"/>
            <w:tcBorders>
              <w:top w:val="nil"/>
              <w:left w:val="nil"/>
              <w:bottom w:val="single" w:sz="8" w:space="0" w:color="auto"/>
              <w:right w:val="single" w:sz="8" w:space="0" w:color="auto"/>
            </w:tcBorders>
            <w:shd w:val="clear" w:color="auto" w:fill="auto"/>
            <w:vAlign w:val="center"/>
            <w:hideMark/>
          </w:tcPr>
          <w:p w14:paraId="521FE549"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2</w:t>
            </w:r>
          </w:p>
        </w:tc>
        <w:tc>
          <w:tcPr>
            <w:tcW w:w="1580" w:type="dxa"/>
            <w:tcBorders>
              <w:top w:val="nil"/>
              <w:left w:val="nil"/>
              <w:bottom w:val="single" w:sz="8" w:space="0" w:color="auto"/>
              <w:right w:val="single" w:sz="8" w:space="0" w:color="auto"/>
            </w:tcBorders>
            <w:shd w:val="clear" w:color="auto" w:fill="auto"/>
            <w:vAlign w:val="center"/>
            <w:hideMark/>
          </w:tcPr>
          <w:p w14:paraId="2CAC0F84"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0</w:t>
            </w:r>
          </w:p>
        </w:tc>
      </w:tr>
      <w:tr w:rsidR="005645B3" w:rsidRPr="005645B3" w14:paraId="6018C423" w14:textId="77777777" w:rsidTr="00EB4ED1">
        <w:trPr>
          <w:trHeight w:val="912"/>
        </w:trPr>
        <w:tc>
          <w:tcPr>
            <w:tcW w:w="3360" w:type="dxa"/>
            <w:tcBorders>
              <w:top w:val="nil"/>
              <w:left w:val="single" w:sz="8" w:space="0" w:color="auto"/>
              <w:bottom w:val="single" w:sz="8" w:space="0" w:color="auto"/>
              <w:right w:val="single" w:sz="8" w:space="0" w:color="auto"/>
            </w:tcBorders>
            <w:shd w:val="clear" w:color="auto" w:fill="auto"/>
            <w:vAlign w:val="center"/>
            <w:hideMark/>
          </w:tcPr>
          <w:p w14:paraId="171118B3" w14:textId="4735A230"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How do you agree the c</w:t>
            </w:r>
            <w:bookmarkStart w:id="18" w:name="_Hlk39738166"/>
            <w:r w:rsidRPr="005645B3">
              <w:rPr>
                <w:rFonts w:eastAsia="Times New Roman" w:cs="Arial"/>
                <w:color w:val="000000"/>
                <w:szCs w:val="24"/>
                <w:lang w:eastAsia="en-GB"/>
              </w:rPr>
              <w:t xml:space="preserve">onvenient </w:t>
            </w:r>
            <w:bookmarkEnd w:id="18"/>
            <w:r w:rsidRPr="005645B3">
              <w:rPr>
                <w:rFonts w:eastAsia="Times New Roman" w:cs="Arial"/>
                <w:color w:val="000000"/>
                <w:szCs w:val="24"/>
                <w:lang w:eastAsia="en-GB"/>
              </w:rPr>
              <w:t xml:space="preserve">was to you </w:t>
            </w:r>
            <w:r w:rsidR="004A6986">
              <w:rPr>
                <w:rFonts w:eastAsia="Times New Roman" w:cs="Arial"/>
                <w:color w:val="000000"/>
                <w:szCs w:val="24"/>
                <w:lang w:eastAsia="en-GB"/>
              </w:rPr>
              <w:t>use of the</w:t>
            </w:r>
            <w:r w:rsidRPr="005645B3">
              <w:rPr>
                <w:rFonts w:eastAsia="Times New Roman" w:cs="Arial"/>
                <w:color w:val="000000"/>
                <w:szCs w:val="24"/>
                <w:lang w:eastAsia="en-GB"/>
              </w:rPr>
              <w:t xml:space="preserve"> university Moodle?</w:t>
            </w:r>
          </w:p>
        </w:tc>
        <w:tc>
          <w:tcPr>
            <w:tcW w:w="1380" w:type="dxa"/>
            <w:tcBorders>
              <w:top w:val="nil"/>
              <w:left w:val="nil"/>
              <w:bottom w:val="single" w:sz="8" w:space="0" w:color="auto"/>
              <w:right w:val="single" w:sz="8" w:space="0" w:color="auto"/>
            </w:tcBorders>
            <w:shd w:val="clear" w:color="auto" w:fill="auto"/>
            <w:vAlign w:val="center"/>
            <w:hideMark/>
          </w:tcPr>
          <w:p w14:paraId="05ED4AF2"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4</w:t>
            </w:r>
          </w:p>
        </w:tc>
        <w:tc>
          <w:tcPr>
            <w:tcW w:w="1720" w:type="dxa"/>
            <w:tcBorders>
              <w:top w:val="nil"/>
              <w:left w:val="nil"/>
              <w:bottom w:val="single" w:sz="8" w:space="0" w:color="auto"/>
              <w:right w:val="single" w:sz="8" w:space="0" w:color="auto"/>
            </w:tcBorders>
            <w:shd w:val="clear" w:color="auto" w:fill="auto"/>
            <w:vAlign w:val="center"/>
            <w:hideMark/>
          </w:tcPr>
          <w:p w14:paraId="7B60D710"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4</w:t>
            </w:r>
          </w:p>
        </w:tc>
        <w:tc>
          <w:tcPr>
            <w:tcW w:w="1560" w:type="dxa"/>
            <w:tcBorders>
              <w:top w:val="nil"/>
              <w:left w:val="nil"/>
              <w:bottom w:val="single" w:sz="8" w:space="0" w:color="auto"/>
              <w:right w:val="single" w:sz="8" w:space="0" w:color="auto"/>
            </w:tcBorders>
            <w:shd w:val="clear" w:color="auto" w:fill="auto"/>
            <w:vAlign w:val="center"/>
            <w:hideMark/>
          </w:tcPr>
          <w:p w14:paraId="4D278702"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1</w:t>
            </w:r>
          </w:p>
        </w:tc>
        <w:tc>
          <w:tcPr>
            <w:tcW w:w="1580" w:type="dxa"/>
            <w:tcBorders>
              <w:top w:val="nil"/>
              <w:left w:val="nil"/>
              <w:bottom w:val="single" w:sz="8" w:space="0" w:color="auto"/>
              <w:right w:val="single" w:sz="8" w:space="0" w:color="auto"/>
            </w:tcBorders>
            <w:shd w:val="clear" w:color="auto" w:fill="auto"/>
            <w:vAlign w:val="center"/>
            <w:hideMark/>
          </w:tcPr>
          <w:p w14:paraId="00733DDC"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1</w:t>
            </w:r>
          </w:p>
        </w:tc>
      </w:tr>
    </w:tbl>
    <w:p w14:paraId="31295ACB" w14:textId="77777777" w:rsidR="005645B3" w:rsidRPr="005645B3" w:rsidRDefault="005645B3" w:rsidP="005645B3">
      <w:pPr>
        <w:spacing w:after="120"/>
        <w:ind w:left="227" w:right="227"/>
      </w:pPr>
      <w:r w:rsidRPr="005645B3">
        <w:rPr>
          <w:noProof/>
        </w:rPr>
        <w:lastRenderedPageBreak/>
        <w:drawing>
          <wp:inline distT="0" distB="0" distL="0" distR="0" wp14:anchorId="5C507B84" wp14:editId="74D19907">
            <wp:extent cx="4572000" cy="2743200"/>
            <wp:effectExtent l="0" t="0" r="0" b="0"/>
            <wp:docPr id="6" name="Chart 6">
              <a:extLst xmlns:a="http://schemas.openxmlformats.org/drawingml/2006/main">
                <a:ext uri="{FF2B5EF4-FFF2-40B4-BE49-F238E27FC236}">
                  <a16:creationId xmlns:a16="http://schemas.microsoft.com/office/drawing/2014/main" id="{D8114C6F-D8B1-433D-9CC5-818747E1CE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1A8CE827" w14:textId="4FDE6912" w:rsidR="005645B3" w:rsidRPr="005645B3" w:rsidRDefault="00B72324" w:rsidP="005645B3">
      <w:pPr>
        <w:spacing w:after="120"/>
        <w:ind w:left="227" w:right="227"/>
        <w:rPr>
          <w:rFonts w:eastAsia="Times New Roman" w:cs="Arial"/>
          <w:color w:val="000000"/>
          <w:szCs w:val="24"/>
          <w:lang w:eastAsia="en-GB"/>
        </w:rPr>
      </w:pPr>
      <w:r>
        <w:t xml:space="preserve">Only 40% </w:t>
      </w:r>
      <w:r w:rsidRPr="005645B3">
        <w:t>the</w:t>
      </w:r>
      <w:r w:rsidR="005645B3" w:rsidRPr="005645B3">
        <w:t xml:space="preserve"> respondents agree with the question </w:t>
      </w:r>
      <w:r>
        <w:t>4</w:t>
      </w:r>
      <w:r w:rsidR="005645B3" w:rsidRPr="005645B3">
        <w:t xml:space="preserve">which is </w:t>
      </w:r>
      <w:r w:rsidR="005645B3" w:rsidRPr="005645B3">
        <w:rPr>
          <w:rFonts w:eastAsia="Times New Roman" w:cs="Arial"/>
          <w:color w:val="000000"/>
          <w:szCs w:val="24"/>
          <w:lang w:eastAsia="en-GB"/>
        </w:rPr>
        <w:t>How do you agree the impact of university Moodle?</w:t>
      </w:r>
    </w:p>
    <w:p w14:paraId="2AB2E1CF" w14:textId="77777777" w:rsidR="005645B3" w:rsidRPr="005645B3" w:rsidRDefault="005645B3" w:rsidP="005645B3">
      <w:pPr>
        <w:spacing w:after="120"/>
        <w:ind w:left="227" w:right="227"/>
        <w:rPr>
          <w:rFonts w:eastAsia="Times New Roman" w:cs="Arial"/>
          <w:color w:val="000000"/>
          <w:szCs w:val="24"/>
          <w:lang w:eastAsia="en-GB"/>
        </w:rPr>
      </w:pPr>
    </w:p>
    <w:p w14:paraId="2B8D7A2C" w14:textId="77777777" w:rsidR="005645B3" w:rsidRPr="005645B3" w:rsidRDefault="005645B3" w:rsidP="005645B3">
      <w:pPr>
        <w:spacing w:after="120"/>
        <w:ind w:left="227" w:right="227"/>
      </w:pPr>
    </w:p>
    <w:tbl>
      <w:tblPr>
        <w:tblW w:w="9600" w:type="dxa"/>
        <w:tblLook w:val="04A0" w:firstRow="1" w:lastRow="0" w:firstColumn="1" w:lastColumn="0" w:noHBand="0" w:noVBand="1"/>
      </w:tblPr>
      <w:tblGrid>
        <w:gridCol w:w="3360"/>
        <w:gridCol w:w="1380"/>
        <w:gridCol w:w="1720"/>
        <w:gridCol w:w="1560"/>
        <w:gridCol w:w="1580"/>
      </w:tblGrid>
      <w:tr w:rsidR="005645B3" w:rsidRPr="005645B3" w14:paraId="2590D981" w14:textId="77777777" w:rsidTr="00EB4ED1">
        <w:trPr>
          <w:trHeight w:val="312"/>
        </w:trPr>
        <w:tc>
          <w:tcPr>
            <w:tcW w:w="33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D94B7C2"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Questions7-10</w:t>
            </w:r>
          </w:p>
        </w:tc>
        <w:tc>
          <w:tcPr>
            <w:tcW w:w="1380" w:type="dxa"/>
            <w:tcBorders>
              <w:top w:val="single" w:sz="8" w:space="0" w:color="auto"/>
              <w:left w:val="nil"/>
              <w:bottom w:val="single" w:sz="8" w:space="0" w:color="auto"/>
              <w:right w:val="single" w:sz="8" w:space="0" w:color="auto"/>
            </w:tcBorders>
            <w:shd w:val="clear" w:color="auto" w:fill="auto"/>
            <w:vAlign w:val="center"/>
            <w:hideMark/>
          </w:tcPr>
          <w:p w14:paraId="7D5A7C24"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Extremely</w:t>
            </w:r>
          </w:p>
        </w:tc>
        <w:tc>
          <w:tcPr>
            <w:tcW w:w="1720" w:type="dxa"/>
            <w:tcBorders>
              <w:top w:val="single" w:sz="8" w:space="0" w:color="auto"/>
              <w:left w:val="nil"/>
              <w:bottom w:val="single" w:sz="8" w:space="0" w:color="auto"/>
              <w:right w:val="single" w:sz="8" w:space="0" w:color="auto"/>
            </w:tcBorders>
            <w:shd w:val="clear" w:color="auto" w:fill="auto"/>
            <w:vAlign w:val="center"/>
            <w:hideMark/>
          </w:tcPr>
          <w:p w14:paraId="13597C39"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Not so</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6AFF5605"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Very</w:t>
            </w:r>
          </w:p>
        </w:tc>
        <w:tc>
          <w:tcPr>
            <w:tcW w:w="1580" w:type="dxa"/>
            <w:tcBorders>
              <w:top w:val="single" w:sz="8" w:space="0" w:color="auto"/>
              <w:left w:val="nil"/>
              <w:bottom w:val="single" w:sz="8" w:space="0" w:color="auto"/>
              <w:right w:val="single" w:sz="8" w:space="0" w:color="auto"/>
            </w:tcBorders>
            <w:shd w:val="clear" w:color="auto" w:fill="auto"/>
            <w:vAlign w:val="center"/>
            <w:hideMark/>
          </w:tcPr>
          <w:p w14:paraId="6093EA50"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Not at all</w:t>
            </w:r>
          </w:p>
        </w:tc>
      </w:tr>
      <w:tr w:rsidR="005645B3" w:rsidRPr="005645B3" w14:paraId="23DFC7EA" w14:textId="77777777" w:rsidTr="00EB4ED1">
        <w:trPr>
          <w:trHeight w:val="612"/>
        </w:trPr>
        <w:tc>
          <w:tcPr>
            <w:tcW w:w="3360" w:type="dxa"/>
            <w:tcBorders>
              <w:top w:val="nil"/>
              <w:left w:val="single" w:sz="8" w:space="0" w:color="auto"/>
              <w:bottom w:val="single" w:sz="8" w:space="0" w:color="auto"/>
              <w:right w:val="single" w:sz="8" w:space="0" w:color="auto"/>
            </w:tcBorders>
            <w:shd w:val="clear" w:color="auto" w:fill="auto"/>
            <w:vAlign w:val="center"/>
            <w:hideMark/>
          </w:tcPr>
          <w:p w14:paraId="40F4E68E" w14:textId="2EC29761"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How well does</w:t>
            </w:r>
            <w:r w:rsidR="004A6986">
              <w:rPr>
                <w:rFonts w:eastAsia="Times New Roman" w:cs="Arial"/>
                <w:color w:val="000000"/>
                <w:szCs w:val="24"/>
                <w:lang w:eastAsia="en-GB"/>
              </w:rPr>
              <w:t xml:space="preserve"> the</w:t>
            </w:r>
            <w:r w:rsidRPr="005645B3">
              <w:rPr>
                <w:rFonts w:eastAsia="Times New Roman" w:cs="Arial"/>
                <w:color w:val="000000"/>
                <w:szCs w:val="24"/>
                <w:lang w:eastAsia="en-GB"/>
              </w:rPr>
              <w:t xml:space="preserve"> </w:t>
            </w:r>
            <w:r w:rsidR="004A6986">
              <w:rPr>
                <w:rFonts w:eastAsia="Times New Roman" w:cs="Arial"/>
                <w:color w:val="000000"/>
                <w:szCs w:val="24"/>
                <w:lang w:eastAsia="en-GB"/>
              </w:rPr>
              <w:t>u</w:t>
            </w:r>
            <w:r w:rsidRPr="005645B3">
              <w:rPr>
                <w:rFonts w:eastAsia="Times New Roman" w:cs="Arial"/>
                <w:color w:val="000000"/>
                <w:szCs w:val="24"/>
                <w:lang w:eastAsia="en-GB"/>
              </w:rPr>
              <w:t xml:space="preserve">niversity </w:t>
            </w:r>
            <w:r w:rsidR="00B15448">
              <w:rPr>
                <w:rFonts w:eastAsia="Times New Roman" w:cs="Arial"/>
                <w:color w:val="000000"/>
                <w:szCs w:val="24"/>
                <w:lang w:eastAsia="en-GB"/>
              </w:rPr>
              <w:t>M</w:t>
            </w:r>
            <w:r w:rsidRPr="005645B3">
              <w:rPr>
                <w:rFonts w:eastAsia="Times New Roman" w:cs="Arial"/>
                <w:color w:val="000000"/>
                <w:szCs w:val="24"/>
                <w:lang w:eastAsia="en-GB"/>
              </w:rPr>
              <w:t>oodle meet your need?</w:t>
            </w:r>
          </w:p>
        </w:tc>
        <w:tc>
          <w:tcPr>
            <w:tcW w:w="1380" w:type="dxa"/>
            <w:tcBorders>
              <w:top w:val="nil"/>
              <w:left w:val="nil"/>
              <w:bottom w:val="single" w:sz="8" w:space="0" w:color="auto"/>
              <w:right w:val="single" w:sz="8" w:space="0" w:color="auto"/>
            </w:tcBorders>
            <w:shd w:val="clear" w:color="auto" w:fill="auto"/>
            <w:vAlign w:val="center"/>
            <w:hideMark/>
          </w:tcPr>
          <w:p w14:paraId="0E3DB460"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0</w:t>
            </w:r>
          </w:p>
        </w:tc>
        <w:tc>
          <w:tcPr>
            <w:tcW w:w="1720" w:type="dxa"/>
            <w:tcBorders>
              <w:top w:val="nil"/>
              <w:left w:val="nil"/>
              <w:bottom w:val="single" w:sz="8" w:space="0" w:color="auto"/>
              <w:right w:val="single" w:sz="8" w:space="0" w:color="auto"/>
            </w:tcBorders>
            <w:shd w:val="clear" w:color="auto" w:fill="auto"/>
            <w:vAlign w:val="center"/>
            <w:hideMark/>
          </w:tcPr>
          <w:p w14:paraId="703D71BB"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2</w:t>
            </w:r>
          </w:p>
        </w:tc>
        <w:tc>
          <w:tcPr>
            <w:tcW w:w="1560" w:type="dxa"/>
            <w:tcBorders>
              <w:top w:val="nil"/>
              <w:left w:val="nil"/>
              <w:bottom w:val="single" w:sz="8" w:space="0" w:color="auto"/>
              <w:right w:val="single" w:sz="8" w:space="0" w:color="auto"/>
            </w:tcBorders>
            <w:shd w:val="clear" w:color="auto" w:fill="auto"/>
            <w:vAlign w:val="center"/>
            <w:hideMark/>
          </w:tcPr>
          <w:p w14:paraId="00410F3E"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7</w:t>
            </w:r>
          </w:p>
        </w:tc>
        <w:tc>
          <w:tcPr>
            <w:tcW w:w="1580" w:type="dxa"/>
            <w:tcBorders>
              <w:top w:val="nil"/>
              <w:left w:val="nil"/>
              <w:bottom w:val="single" w:sz="8" w:space="0" w:color="auto"/>
              <w:right w:val="single" w:sz="8" w:space="0" w:color="auto"/>
            </w:tcBorders>
            <w:shd w:val="clear" w:color="auto" w:fill="auto"/>
            <w:vAlign w:val="center"/>
            <w:hideMark/>
          </w:tcPr>
          <w:p w14:paraId="5AF27E2F"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1</w:t>
            </w:r>
          </w:p>
        </w:tc>
      </w:tr>
      <w:tr w:rsidR="005645B3" w:rsidRPr="005645B3" w14:paraId="7671ECCC" w14:textId="77777777" w:rsidTr="00EB4ED1">
        <w:trPr>
          <w:trHeight w:val="912"/>
        </w:trPr>
        <w:tc>
          <w:tcPr>
            <w:tcW w:w="3360" w:type="dxa"/>
            <w:tcBorders>
              <w:top w:val="nil"/>
              <w:left w:val="single" w:sz="8" w:space="0" w:color="auto"/>
              <w:bottom w:val="single" w:sz="8" w:space="0" w:color="auto"/>
              <w:right w:val="single" w:sz="8" w:space="0" w:color="auto"/>
            </w:tcBorders>
            <w:shd w:val="clear" w:color="auto" w:fill="auto"/>
            <w:vAlign w:val="center"/>
            <w:hideMark/>
          </w:tcPr>
          <w:p w14:paraId="5B052104" w14:textId="1ED8941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 xml:space="preserve">How easy was it to find what you were looking for a university </w:t>
            </w:r>
            <w:r w:rsidR="00B15448">
              <w:rPr>
                <w:rFonts w:eastAsia="Times New Roman" w:cs="Arial"/>
                <w:color w:val="000000"/>
                <w:szCs w:val="24"/>
                <w:lang w:eastAsia="en-GB"/>
              </w:rPr>
              <w:t>M</w:t>
            </w:r>
            <w:r w:rsidRPr="005645B3">
              <w:rPr>
                <w:rFonts w:eastAsia="Times New Roman" w:cs="Arial"/>
                <w:color w:val="000000"/>
                <w:szCs w:val="24"/>
                <w:lang w:eastAsia="en-GB"/>
              </w:rPr>
              <w:t>oodle?</w:t>
            </w:r>
          </w:p>
        </w:tc>
        <w:tc>
          <w:tcPr>
            <w:tcW w:w="1380" w:type="dxa"/>
            <w:tcBorders>
              <w:top w:val="nil"/>
              <w:left w:val="nil"/>
              <w:bottom w:val="single" w:sz="8" w:space="0" w:color="auto"/>
              <w:right w:val="single" w:sz="8" w:space="0" w:color="auto"/>
            </w:tcBorders>
            <w:shd w:val="clear" w:color="auto" w:fill="auto"/>
            <w:vAlign w:val="center"/>
            <w:hideMark/>
          </w:tcPr>
          <w:p w14:paraId="6ED07B74"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0</w:t>
            </w:r>
          </w:p>
        </w:tc>
        <w:tc>
          <w:tcPr>
            <w:tcW w:w="1720" w:type="dxa"/>
            <w:tcBorders>
              <w:top w:val="nil"/>
              <w:left w:val="nil"/>
              <w:bottom w:val="single" w:sz="8" w:space="0" w:color="auto"/>
              <w:right w:val="single" w:sz="8" w:space="0" w:color="auto"/>
            </w:tcBorders>
            <w:shd w:val="clear" w:color="auto" w:fill="auto"/>
            <w:vAlign w:val="center"/>
            <w:hideMark/>
          </w:tcPr>
          <w:p w14:paraId="4F1D0BA6"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1</w:t>
            </w:r>
          </w:p>
        </w:tc>
        <w:tc>
          <w:tcPr>
            <w:tcW w:w="1560" w:type="dxa"/>
            <w:tcBorders>
              <w:top w:val="nil"/>
              <w:left w:val="nil"/>
              <w:bottom w:val="single" w:sz="8" w:space="0" w:color="auto"/>
              <w:right w:val="single" w:sz="8" w:space="0" w:color="auto"/>
            </w:tcBorders>
            <w:shd w:val="clear" w:color="auto" w:fill="auto"/>
            <w:vAlign w:val="center"/>
            <w:hideMark/>
          </w:tcPr>
          <w:p w14:paraId="2854B88C"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8</w:t>
            </w:r>
          </w:p>
        </w:tc>
        <w:tc>
          <w:tcPr>
            <w:tcW w:w="1580" w:type="dxa"/>
            <w:tcBorders>
              <w:top w:val="nil"/>
              <w:left w:val="nil"/>
              <w:bottom w:val="single" w:sz="8" w:space="0" w:color="auto"/>
              <w:right w:val="single" w:sz="8" w:space="0" w:color="auto"/>
            </w:tcBorders>
            <w:shd w:val="clear" w:color="auto" w:fill="auto"/>
            <w:vAlign w:val="center"/>
            <w:hideMark/>
          </w:tcPr>
          <w:p w14:paraId="55389326"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0</w:t>
            </w:r>
          </w:p>
        </w:tc>
      </w:tr>
      <w:tr w:rsidR="005645B3" w:rsidRPr="005645B3" w14:paraId="5D803E4F" w14:textId="77777777" w:rsidTr="00EB4ED1">
        <w:trPr>
          <w:trHeight w:val="900"/>
        </w:trPr>
        <w:tc>
          <w:tcPr>
            <w:tcW w:w="3360" w:type="dxa"/>
            <w:vMerge w:val="restart"/>
            <w:tcBorders>
              <w:top w:val="nil"/>
              <w:left w:val="single" w:sz="8" w:space="0" w:color="auto"/>
              <w:bottom w:val="single" w:sz="8" w:space="0" w:color="000000"/>
              <w:right w:val="single" w:sz="8" w:space="0" w:color="auto"/>
            </w:tcBorders>
            <w:shd w:val="clear" w:color="auto" w:fill="auto"/>
            <w:vAlign w:val="center"/>
            <w:hideMark/>
          </w:tcPr>
          <w:p w14:paraId="0B963FB4" w14:textId="06DE0BB9" w:rsidR="005645B3" w:rsidRPr="005645B3" w:rsidRDefault="005645B3" w:rsidP="005645B3">
            <w:pPr>
              <w:spacing w:after="0" w:line="240" w:lineRule="auto"/>
              <w:rPr>
                <w:rFonts w:eastAsia="Times New Roman" w:cs="Arial"/>
                <w:color w:val="000000"/>
                <w:szCs w:val="24"/>
                <w:lang w:eastAsia="en-GB"/>
              </w:rPr>
            </w:pPr>
            <w:bookmarkStart w:id="19" w:name="_Hlk39219254"/>
            <w:r w:rsidRPr="005645B3">
              <w:rPr>
                <w:rFonts w:eastAsia="Times New Roman" w:cs="Arial"/>
                <w:color w:val="000000"/>
                <w:szCs w:val="24"/>
                <w:lang w:eastAsia="en-GB"/>
              </w:rPr>
              <w:t>How likely is it that you would recommend</w:t>
            </w:r>
            <w:r w:rsidR="004A6986">
              <w:rPr>
                <w:rFonts w:eastAsia="Times New Roman" w:cs="Arial"/>
                <w:color w:val="000000"/>
                <w:szCs w:val="24"/>
                <w:lang w:eastAsia="en-GB"/>
              </w:rPr>
              <w:t xml:space="preserve"> the</w:t>
            </w:r>
            <w:r w:rsidRPr="005645B3">
              <w:rPr>
                <w:rFonts w:eastAsia="Times New Roman" w:cs="Arial"/>
                <w:color w:val="000000"/>
                <w:szCs w:val="24"/>
                <w:lang w:eastAsia="en-GB"/>
              </w:rPr>
              <w:t xml:space="preserve"> university </w:t>
            </w:r>
            <w:r w:rsidR="00B15448">
              <w:rPr>
                <w:rFonts w:eastAsia="Times New Roman" w:cs="Arial"/>
                <w:color w:val="000000"/>
                <w:szCs w:val="24"/>
                <w:lang w:eastAsia="en-GB"/>
              </w:rPr>
              <w:t>M</w:t>
            </w:r>
            <w:r w:rsidRPr="005645B3">
              <w:rPr>
                <w:rFonts w:eastAsia="Times New Roman" w:cs="Arial"/>
                <w:color w:val="000000"/>
                <w:szCs w:val="24"/>
                <w:lang w:eastAsia="en-GB"/>
              </w:rPr>
              <w:t>oodle to your friends and family members?</w:t>
            </w:r>
            <w:bookmarkEnd w:id="19"/>
          </w:p>
        </w:tc>
        <w:tc>
          <w:tcPr>
            <w:tcW w:w="1380" w:type="dxa"/>
            <w:vMerge w:val="restart"/>
            <w:tcBorders>
              <w:top w:val="nil"/>
              <w:left w:val="single" w:sz="8" w:space="0" w:color="auto"/>
              <w:bottom w:val="single" w:sz="8" w:space="0" w:color="000000"/>
              <w:right w:val="single" w:sz="8" w:space="0" w:color="auto"/>
            </w:tcBorders>
            <w:shd w:val="clear" w:color="auto" w:fill="auto"/>
            <w:vAlign w:val="center"/>
            <w:hideMark/>
          </w:tcPr>
          <w:p w14:paraId="1E169DF5"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0</w:t>
            </w:r>
          </w:p>
        </w:tc>
        <w:tc>
          <w:tcPr>
            <w:tcW w:w="1720" w:type="dxa"/>
            <w:vMerge w:val="restart"/>
            <w:tcBorders>
              <w:top w:val="nil"/>
              <w:left w:val="single" w:sz="8" w:space="0" w:color="auto"/>
              <w:bottom w:val="single" w:sz="8" w:space="0" w:color="000000"/>
              <w:right w:val="single" w:sz="8" w:space="0" w:color="auto"/>
            </w:tcBorders>
            <w:shd w:val="clear" w:color="auto" w:fill="auto"/>
            <w:vAlign w:val="center"/>
            <w:hideMark/>
          </w:tcPr>
          <w:p w14:paraId="64B67101"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0</w:t>
            </w:r>
          </w:p>
        </w:tc>
        <w:tc>
          <w:tcPr>
            <w:tcW w:w="1560" w:type="dxa"/>
            <w:vMerge w:val="restart"/>
            <w:tcBorders>
              <w:top w:val="nil"/>
              <w:left w:val="single" w:sz="8" w:space="0" w:color="auto"/>
              <w:bottom w:val="single" w:sz="8" w:space="0" w:color="000000"/>
              <w:right w:val="single" w:sz="8" w:space="0" w:color="auto"/>
            </w:tcBorders>
            <w:shd w:val="clear" w:color="auto" w:fill="auto"/>
            <w:vAlign w:val="center"/>
            <w:hideMark/>
          </w:tcPr>
          <w:p w14:paraId="461A2BA0"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10</w:t>
            </w:r>
          </w:p>
        </w:tc>
        <w:tc>
          <w:tcPr>
            <w:tcW w:w="1580" w:type="dxa"/>
            <w:vMerge w:val="restart"/>
            <w:tcBorders>
              <w:top w:val="nil"/>
              <w:left w:val="single" w:sz="8" w:space="0" w:color="auto"/>
              <w:bottom w:val="single" w:sz="8" w:space="0" w:color="000000"/>
              <w:right w:val="single" w:sz="8" w:space="0" w:color="auto"/>
            </w:tcBorders>
            <w:shd w:val="clear" w:color="auto" w:fill="auto"/>
            <w:vAlign w:val="center"/>
            <w:hideMark/>
          </w:tcPr>
          <w:p w14:paraId="7508610E"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0</w:t>
            </w:r>
          </w:p>
        </w:tc>
      </w:tr>
      <w:tr w:rsidR="005645B3" w:rsidRPr="005645B3" w14:paraId="3CA610D8" w14:textId="77777777" w:rsidTr="00EB4ED1">
        <w:trPr>
          <w:trHeight w:val="458"/>
        </w:trPr>
        <w:tc>
          <w:tcPr>
            <w:tcW w:w="3360" w:type="dxa"/>
            <w:vMerge/>
            <w:tcBorders>
              <w:top w:val="nil"/>
              <w:left w:val="single" w:sz="8" w:space="0" w:color="auto"/>
              <w:bottom w:val="single" w:sz="8" w:space="0" w:color="000000"/>
              <w:right w:val="single" w:sz="8" w:space="0" w:color="auto"/>
            </w:tcBorders>
            <w:vAlign w:val="center"/>
            <w:hideMark/>
          </w:tcPr>
          <w:p w14:paraId="1BE35004" w14:textId="77777777" w:rsidR="005645B3" w:rsidRPr="005645B3" w:rsidRDefault="005645B3" w:rsidP="005645B3">
            <w:pPr>
              <w:spacing w:after="0" w:line="240" w:lineRule="auto"/>
              <w:jc w:val="left"/>
              <w:rPr>
                <w:rFonts w:eastAsia="Times New Roman" w:cs="Arial"/>
                <w:color w:val="000000"/>
                <w:szCs w:val="24"/>
                <w:lang w:eastAsia="en-GB"/>
              </w:rPr>
            </w:pPr>
          </w:p>
        </w:tc>
        <w:tc>
          <w:tcPr>
            <w:tcW w:w="1380" w:type="dxa"/>
            <w:vMerge/>
            <w:tcBorders>
              <w:top w:val="nil"/>
              <w:left w:val="single" w:sz="8" w:space="0" w:color="auto"/>
              <w:bottom w:val="single" w:sz="8" w:space="0" w:color="000000"/>
              <w:right w:val="single" w:sz="8" w:space="0" w:color="auto"/>
            </w:tcBorders>
            <w:vAlign w:val="center"/>
            <w:hideMark/>
          </w:tcPr>
          <w:p w14:paraId="7A8171D5" w14:textId="77777777" w:rsidR="005645B3" w:rsidRPr="005645B3" w:rsidRDefault="005645B3" w:rsidP="005645B3">
            <w:pPr>
              <w:spacing w:after="0" w:line="240" w:lineRule="auto"/>
              <w:jc w:val="left"/>
              <w:rPr>
                <w:rFonts w:eastAsia="Times New Roman" w:cs="Arial"/>
                <w:color w:val="000000"/>
                <w:szCs w:val="24"/>
                <w:lang w:eastAsia="en-GB"/>
              </w:rPr>
            </w:pPr>
          </w:p>
        </w:tc>
        <w:tc>
          <w:tcPr>
            <w:tcW w:w="1720" w:type="dxa"/>
            <w:vMerge/>
            <w:tcBorders>
              <w:top w:val="nil"/>
              <w:left w:val="single" w:sz="8" w:space="0" w:color="auto"/>
              <w:bottom w:val="single" w:sz="8" w:space="0" w:color="000000"/>
              <w:right w:val="single" w:sz="8" w:space="0" w:color="auto"/>
            </w:tcBorders>
            <w:vAlign w:val="center"/>
            <w:hideMark/>
          </w:tcPr>
          <w:p w14:paraId="52F8E40D" w14:textId="77777777" w:rsidR="005645B3" w:rsidRPr="005645B3" w:rsidRDefault="005645B3" w:rsidP="005645B3">
            <w:pPr>
              <w:spacing w:after="0" w:line="240" w:lineRule="auto"/>
              <w:jc w:val="left"/>
              <w:rPr>
                <w:rFonts w:eastAsia="Times New Roman" w:cs="Arial"/>
                <w:color w:val="000000"/>
                <w:szCs w:val="24"/>
                <w:lang w:eastAsia="en-GB"/>
              </w:rPr>
            </w:pPr>
          </w:p>
        </w:tc>
        <w:tc>
          <w:tcPr>
            <w:tcW w:w="1560" w:type="dxa"/>
            <w:vMerge/>
            <w:tcBorders>
              <w:top w:val="nil"/>
              <w:left w:val="single" w:sz="8" w:space="0" w:color="auto"/>
              <w:bottom w:val="single" w:sz="8" w:space="0" w:color="000000"/>
              <w:right w:val="single" w:sz="8" w:space="0" w:color="auto"/>
            </w:tcBorders>
            <w:vAlign w:val="center"/>
            <w:hideMark/>
          </w:tcPr>
          <w:p w14:paraId="3151A150" w14:textId="77777777" w:rsidR="005645B3" w:rsidRPr="005645B3" w:rsidRDefault="005645B3" w:rsidP="005645B3">
            <w:pPr>
              <w:spacing w:after="0" w:line="240" w:lineRule="auto"/>
              <w:jc w:val="left"/>
              <w:rPr>
                <w:rFonts w:eastAsia="Times New Roman" w:cs="Arial"/>
                <w:color w:val="000000"/>
                <w:szCs w:val="24"/>
                <w:lang w:eastAsia="en-GB"/>
              </w:rPr>
            </w:pPr>
          </w:p>
        </w:tc>
        <w:tc>
          <w:tcPr>
            <w:tcW w:w="1580" w:type="dxa"/>
            <w:vMerge/>
            <w:tcBorders>
              <w:top w:val="nil"/>
              <w:left w:val="single" w:sz="8" w:space="0" w:color="auto"/>
              <w:bottom w:val="single" w:sz="8" w:space="0" w:color="000000"/>
              <w:right w:val="single" w:sz="8" w:space="0" w:color="auto"/>
            </w:tcBorders>
            <w:vAlign w:val="center"/>
            <w:hideMark/>
          </w:tcPr>
          <w:p w14:paraId="23A644B1" w14:textId="77777777" w:rsidR="005645B3" w:rsidRPr="005645B3" w:rsidRDefault="005645B3" w:rsidP="005645B3">
            <w:pPr>
              <w:spacing w:after="0" w:line="240" w:lineRule="auto"/>
              <w:jc w:val="left"/>
              <w:rPr>
                <w:rFonts w:eastAsia="Times New Roman" w:cs="Arial"/>
                <w:color w:val="000000"/>
                <w:szCs w:val="24"/>
                <w:lang w:eastAsia="en-GB"/>
              </w:rPr>
            </w:pPr>
          </w:p>
        </w:tc>
      </w:tr>
      <w:tr w:rsidR="005645B3" w:rsidRPr="005645B3" w14:paraId="078E18D7" w14:textId="77777777" w:rsidTr="00EB4ED1">
        <w:trPr>
          <w:trHeight w:val="912"/>
        </w:trPr>
        <w:tc>
          <w:tcPr>
            <w:tcW w:w="3360" w:type="dxa"/>
            <w:tcBorders>
              <w:top w:val="nil"/>
              <w:left w:val="single" w:sz="8" w:space="0" w:color="auto"/>
              <w:bottom w:val="single" w:sz="8" w:space="0" w:color="auto"/>
              <w:right w:val="single" w:sz="8" w:space="0" w:color="auto"/>
            </w:tcBorders>
            <w:shd w:val="clear" w:color="auto" w:fill="auto"/>
            <w:vAlign w:val="center"/>
            <w:hideMark/>
          </w:tcPr>
          <w:p w14:paraId="49E10071" w14:textId="4338F142"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 xml:space="preserve">How likely are you to register any of university </w:t>
            </w:r>
            <w:r w:rsidR="00B15448">
              <w:rPr>
                <w:rFonts w:eastAsia="Times New Roman" w:cs="Arial"/>
                <w:color w:val="000000"/>
                <w:szCs w:val="24"/>
                <w:lang w:eastAsia="en-GB"/>
              </w:rPr>
              <w:t>M</w:t>
            </w:r>
            <w:r w:rsidRPr="005645B3">
              <w:rPr>
                <w:rFonts w:eastAsia="Times New Roman" w:cs="Arial"/>
                <w:color w:val="000000"/>
                <w:szCs w:val="24"/>
                <w:lang w:eastAsia="en-GB"/>
              </w:rPr>
              <w:t>oodle again in the future?</w:t>
            </w:r>
          </w:p>
        </w:tc>
        <w:tc>
          <w:tcPr>
            <w:tcW w:w="1380" w:type="dxa"/>
            <w:tcBorders>
              <w:top w:val="nil"/>
              <w:left w:val="nil"/>
              <w:bottom w:val="single" w:sz="8" w:space="0" w:color="auto"/>
              <w:right w:val="single" w:sz="8" w:space="0" w:color="auto"/>
            </w:tcBorders>
            <w:shd w:val="clear" w:color="auto" w:fill="auto"/>
            <w:vAlign w:val="center"/>
            <w:hideMark/>
          </w:tcPr>
          <w:p w14:paraId="57DABDF3"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1</w:t>
            </w:r>
          </w:p>
        </w:tc>
        <w:tc>
          <w:tcPr>
            <w:tcW w:w="1720" w:type="dxa"/>
            <w:tcBorders>
              <w:top w:val="nil"/>
              <w:left w:val="nil"/>
              <w:bottom w:val="single" w:sz="8" w:space="0" w:color="auto"/>
              <w:right w:val="single" w:sz="8" w:space="0" w:color="auto"/>
            </w:tcBorders>
            <w:shd w:val="clear" w:color="auto" w:fill="auto"/>
            <w:vAlign w:val="center"/>
            <w:hideMark/>
          </w:tcPr>
          <w:p w14:paraId="7DB5F761"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2</w:t>
            </w:r>
          </w:p>
        </w:tc>
        <w:tc>
          <w:tcPr>
            <w:tcW w:w="1560" w:type="dxa"/>
            <w:tcBorders>
              <w:top w:val="nil"/>
              <w:left w:val="nil"/>
              <w:bottom w:val="single" w:sz="8" w:space="0" w:color="auto"/>
              <w:right w:val="single" w:sz="8" w:space="0" w:color="auto"/>
            </w:tcBorders>
            <w:shd w:val="clear" w:color="auto" w:fill="auto"/>
            <w:vAlign w:val="center"/>
            <w:hideMark/>
          </w:tcPr>
          <w:p w14:paraId="48E037DA"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6</w:t>
            </w:r>
          </w:p>
        </w:tc>
        <w:tc>
          <w:tcPr>
            <w:tcW w:w="1580" w:type="dxa"/>
            <w:tcBorders>
              <w:top w:val="nil"/>
              <w:left w:val="nil"/>
              <w:bottom w:val="single" w:sz="8" w:space="0" w:color="auto"/>
              <w:right w:val="single" w:sz="8" w:space="0" w:color="auto"/>
            </w:tcBorders>
            <w:shd w:val="clear" w:color="auto" w:fill="auto"/>
            <w:vAlign w:val="center"/>
            <w:hideMark/>
          </w:tcPr>
          <w:p w14:paraId="5CCB8A86" w14:textId="77777777" w:rsidR="005645B3" w:rsidRPr="005645B3" w:rsidRDefault="005645B3" w:rsidP="005645B3">
            <w:pPr>
              <w:spacing w:after="0" w:line="240" w:lineRule="auto"/>
              <w:rPr>
                <w:rFonts w:eastAsia="Times New Roman" w:cs="Arial"/>
                <w:color w:val="000000"/>
                <w:szCs w:val="24"/>
                <w:lang w:eastAsia="en-GB"/>
              </w:rPr>
            </w:pPr>
            <w:r w:rsidRPr="005645B3">
              <w:rPr>
                <w:rFonts w:eastAsia="Times New Roman" w:cs="Arial"/>
                <w:color w:val="000000"/>
                <w:szCs w:val="24"/>
                <w:lang w:eastAsia="en-GB"/>
              </w:rPr>
              <w:t>1</w:t>
            </w:r>
          </w:p>
        </w:tc>
      </w:tr>
    </w:tbl>
    <w:p w14:paraId="715BA1A1" w14:textId="77777777" w:rsidR="005645B3" w:rsidRPr="005645B3" w:rsidRDefault="005645B3" w:rsidP="005645B3">
      <w:pPr>
        <w:spacing w:after="120"/>
        <w:ind w:left="227" w:right="227"/>
      </w:pPr>
      <w:r w:rsidRPr="005645B3">
        <w:rPr>
          <w:noProof/>
        </w:rPr>
        <w:lastRenderedPageBreak/>
        <w:drawing>
          <wp:inline distT="0" distB="0" distL="0" distR="0" wp14:anchorId="7B04D53B" wp14:editId="20198A96">
            <wp:extent cx="5295900" cy="2255520"/>
            <wp:effectExtent l="0" t="0" r="0" b="11430"/>
            <wp:docPr id="4" name="Chart 4">
              <a:extLst xmlns:a="http://schemas.openxmlformats.org/drawingml/2006/main">
                <a:ext uri="{FF2B5EF4-FFF2-40B4-BE49-F238E27FC236}">
                  <a16:creationId xmlns:a16="http://schemas.microsoft.com/office/drawing/2014/main" id="{DA120899-C625-424C-A954-2B9184000A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6354A029" w14:textId="15309789" w:rsidR="005645B3" w:rsidRDefault="005645B3" w:rsidP="005645B3">
      <w:pPr>
        <w:spacing w:after="120"/>
        <w:ind w:left="227" w:right="227"/>
        <w:rPr>
          <w:rFonts w:eastAsia="Times New Roman" w:cs="Arial"/>
          <w:color w:val="000000"/>
          <w:szCs w:val="24"/>
          <w:lang w:eastAsia="en-GB"/>
        </w:rPr>
      </w:pPr>
      <w:r w:rsidRPr="005645B3">
        <w:t xml:space="preserve">Most of the respondents agree with the question 9 which is </w:t>
      </w:r>
      <w:r w:rsidRPr="005645B3">
        <w:rPr>
          <w:rFonts w:eastAsia="Times New Roman" w:cs="Arial"/>
          <w:color w:val="000000"/>
          <w:szCs w:val="24"/>
          <w:lang w:eastAsia="en-GB"/>
        </w:rPr>
        <w:t xml:space="preserve">How likely is it that you would recommend </w:t>
      </w:r>
      <w:r w:rsidR="004A6986">
        <w:rPr>
          <w:rFonts w:eastAsia="Times New Roman" w:cs="Arial"/>
          <w:color w:val="000000"/>
          <w:szCs w:val="24"/>
          <w:lang w:eastAsia="en-GB"/>
        </w:rPr>
        <w:t xml:space="preserve">the </w:t>
      </w:r>
      <w:r w:rsidRPr="005645B3">
        <w:rPr>
          <w:rFonts w:eastAsia="Times New Roman" w:cs="Arial"/>
          <w:color w:val="000000"/>
          <w:szCs w:val="24"/>
          <w:lang w:eastAsia="en-GB"/>
        </w:rPr>
        <w:t xml:space="preserve">university </w:t>
      </w:r>
      <w:r w:rsidR="00B15448">
        <w:rPr>
          <w:rFonts w:eastAsia="Times New Roman" w:cs="Arial"/>
          <w:color w:val="000000"/>
          <w:szCs w:val="24"/>
          <w:lang w:eastAsia="en-GB"/>
        </w:rPr>
        <w:t>M</w:t>
      </w:r>
      <w:r w:rsidRPr="005645B3">
        <w:rPr>
          <w:rFonts w:eastAsia="Times New Roman" w:cs="Arial"/>
          <w:color w:val="000000"/>
          <w:szCs w:val="24"/>
          <w:lang w:eastAsia="en-GB"/>
        </w:rPr>
        <w:t>oodle to your friends and family members?</w:t>
      </w:r>
    </w:p>
    <w:p w14:paraId="65A22F18" w14:textId="77777777" w:rsidR="00B72324" w:rsidRPr="005645B3" w:rsidRDefault="00B72324" w:rsidP="005645B3">
      <w:pPr>
        <w:spacing w:after="120"/>
        <w:ind w:left="227" w:right="227"/>
      </w:pPr>
    </w:p>
    <w:p w14:paraId="40913CB5" w14:textId="70222A13" w:rsidR="005645B3" w:rsidRDefault="005645B3" w:rsidP="001F5A5C">
      <w:pPr>
        <w:pStyle w:val="Heading1"/>
      </w:pPr>
      <w:bookmarkStart w:id="20" w:name="_Toc39745888"/>
      <w:bookmarkStart w:id="21" w:name="_Toc39746124"/>
      <w:r w:rsidRPr="005645B3">
        <w:t>Discussion</w:t>
      </w:r>
      <w:bookmarkEnd w:id="20"/>
      <w:bookmarkEnd w:id="21"/>
      <w:r w:rsidR="007B6929">
        <w:t xml:space="preserve"> </w:t>
      </w:r>
    </w:p>
    <w:p w14:paraId="17785826" w14:textId="77777777" w:rsidR="00B72324" w:rsidRPr="00B72324" w:rsidRDefault="00B72324" w:rsidP="00B72324">
      <w:pPr>
        <w:rPr>
          <w:lang w:val="en-US"/>
        </w:rPr>
      </w:pPr>
    </w:p>
    <w:p w14:paraId="757A122C" w14:textId="67180E2E" w:rsidR="005A4562" w:rsidRDefault="00445A24" w:rsidP="001F5A5C">
      <w:r>
        <w:t>T</w:t>
      </w:r>
      <w:r w:rsidR="001F6F20" w:rsidRPr="001F6F20">
        <w:t xml:space="preserve">he research questions </w:t>
      </w:r>
      <w:r w:rsidR="009B6236">
        <w:t xml:space="preserve">provide evidence that the use of a University Moodle has impact on student learning. </w:t>
      </w:r>
      <w:r w:rsidR="00333803">
        <w:t>From Q2</w:t>
      </w:r>
      <w:r w:rsidR="001F5A5C">
        <w:t>,</w:t>
      </w:r>
      <w:r w:rsidR="00B72324">
        <w:t xml:space="preserve"> </w:t>
      </w:r>
      <w:r w:rsidR="001F5A5C">
        <w:t xml:space="preserve">there are </w:t>
      </w:r>
      <w:r w:rsidR="00333803">
        <w:t>80% the users satisfy the overall experience of the use of university Moodle</w:t>
      </w:r>
      <w:r w:rsidR="001F5A5C">
        <w:t xml:space="preserve"> w</w:t>
      </w:r>
      <w:r w:rsidR="00333803">
        <w:t>hich will increase their motivation to learn.</w:t>
      </w:r>
    </w:p>
    <w:p w14:paraId="5312939E" w14:textId="3B684AF7" w:rsidR="00436089" w:rsidRDefault="00333803" w:rsidP="001F5A5C">
      <w:r w:rsidRPr="001F6F20">
        <w:t>For Q</w:t>
      </w:r>
      <w:r>
        <w:t>4</w:t>
      </w:r>
      <w:r w:rsidRPr="001F6F20">
        <w:t xml:space="preserve">, the data suggest that the use of </w:t>
      </w:r>
      <w:r>
        <w:t>university Moodle is very useful that 70% of respondents agreed of that.</w:t>
      </w:r>
      <w:r w:rsidR="00436089">
        <w:t xml:space="preserve"> It</w:t>
      </w:r>
      <w:r w:rsidR="00436089" w:rsidRPr="00436089">
        <w:t xml:space="preserve"> </w:t>
      </w:r>
      <w:r w:rsidR="00436089" w:rsidRPr="001F6F20">
        <w:t>may better aid students in achieving intended learning outcomes.</w:t>
      </w:r>
      <w:r w:rsidR="00436089">
        <w:t xml:space="preserve"> It helps our academic performance.</w:t>
      </w:r>
    </w:p>
    <w:p w14:paraId="3BAEFFEE" w14:textId="03D2ED98" w:rsidR="00436089" w:rsidRDefault="00436089" w:rsidP="001F5A5C">
      <w:r w:rsidRPr="001F6F20">
        <w:t>Further work,</w:t>
      </w:r>
      <w:r>
        <w:t xml:space="preserve"> it </w:t>
      </w:r>
      <w:r w:rsidRPr="001F6F20">
        <w:t xml:space="preserve">might be conducted with staff and students to uncover how </w:t>
      </w:r>
      <w:r w:rsidR="00737980">
        <w:t>university Moodle</w:t>
      </w:r>
      <w:r w:rsidRPr="001F6F20">
        <w:t xml:space="preserve"> use might be more effective in motivating, </w:t>
      </w:r>
      <w:r w:rsidR="001F5A5C" w:rsidRPr="001F6F20">
        <w:t>engaging,</w:t>
      </w:r>
      <w:r w:rsidRPr="001F6F20">
        <w:t xml:space="preserve"> and increasing positive impact on learning. </w:t>
      </w:r>
      <w:r w:rsidR="00737980">
        <w:t>In Q5 it is half of the respondent agreed the impact</w:t>
      </w:r>
      <w:r w:rsidR="00F26979">
        <w:t xml:space="preserve"> of university Moodle.</w:t>
      </w:r>
    </w:p>
    <w:p w14:paraId="343E6C64" w14:textId="0BB0647F" w:rsidR="00737980" w:rsidRDefault="00953198" w:rsidP="001F5A5C">
      <w:r w:rsidRPr="001F6F20">
        <w:t xml:space="preserve">The results obtained regarding </w:t>
      </w:r>
      <w:r>
        <w:t xml:space="preserve">the </w:t>
      </w:r>
      <w:r w:rsidR="001F5A5C">
        <w:t xml:space="preserve">recommendation of </w:t>
      </w:r>
      <w:r>
        <w:t xml:space="preserve">use of university </w:t>
      </w:r>
      <w:r w:rsidR="001F5A5C">
        <w:t xml:space="preserve">Moodle </w:t>
      </w:r>
      <w:r w:rsidR="001F5A5C" w:rsidRPr="001F6F20">
        <w:t>to</w:t>
      </w:r>
      <w:r w:rsidRPr="001F6F20">
        <w:t xml:space="preserve"> infer that the </w:t>
      </w:r>
      <w:r w:rsidR="001F5A5C">
        <w:t xml:space="preserve">highest respondents </w:t>
      </w:r>
      <w:r w:rsidR="00B72324">
        <w:t>are</w:t>
      </w:r>
      <w:r w:rsidR="001F5A5C">
        <w:t xml:space="preserve"> from this research.</w:t>
      </w:r>
      <w:r w:rsidR="001F5A5C" w:rsidRPr="001F6F20">
        <w:t xml:space="preserve"> We</w:t>
      </w:r>
      <w:r w:rsidR="00737980" w:rsidRPr="001F6F20">
        <w:t xml:space="preserve"> feel it is </w:t>
      </w:r>
      <w:r w:rsidR="00737980">
        <w:t>highly recommended to others to use of a university Moodle b</w:t>
      </w:r>
      <w:r w:rsidR="00737980" w:rsidRPr="001F6F20">
        <w:t>ecause</w:t>
      </w:r>
      <w:r w:rsidR="00737980" w:rsidRPr="001F6F20">
        <w:t xml:space="preserve"> of the statistical significance reported</w:t>
      </w:r>
      <w:r w:rsidR="00737980">
        <w:t>.</w:t>
      </w:r>
      <w:r w:rsidR="001F63F5">
        <w:t xml:space="preserve"> Q</w:t>
      </w:r>
      <w:r>
        <w:t>9</w:t>
      </w:r>
      <w:r w:rsidR="001F63F5">
        <w:t xml:space="preserve"> data shows all the respondents would recommend to their friends and families.</w:t>
      </w:r>
      <w:r w:rsidR="005A4562">
        <w:t xml:space="preserve"> Because of its flexibility and functionality, it suitable to everybody.</w:t>
      </w:r>
    </w:p>
    <w:p w14:paraId="11B6D27A" w14:textId="2CB1C360" w:rsidR="00737980" w:rsidRPr="001F6F20" w:rsidRDefault="00737980" w:rsidP="001F5A5C">
      <w:r>
        <w:lastRenderedPageBreak/>
        <w:t xml:space="preserve">From Q6  </w:t>
      </w:r>
      <w:r w:rsidR="00445F22">
        <w:t xml:space="preserve"> </w:t>
      </w:r>
      <w:r>
        <w:t>we aware that it is only 40% the respondent agreed the c</w:t>
      </w:r>
      <w:r w:rsidRPr="005645B3">
        <w:rPr>
          <w:rFonts w:eastAsia="Times New Roman" w:cs="Arial"/>
          <w:color w:val="000000"/>
          <w:szCs w:val="24"/>
          <w:lang w:eastAsia="en-GB"/>
        </w:rPr>
        <w:t>onvenient</w:t>
      </w:r>
      <w:r>
        <w:t xml:space="preserve"> of use of university Moodle. </w:t>
      </w:r>
      <w:r w:rsidR="005A4562">
        <w:t>Some design of the Moodle is too complicate to access and not easy to use. It</w:t>
      </w:r>
      <w:r>
        <w:t xml:space="preserve"> means </w:t>
      </w:r>
      <w:r w:rsidR="001F63F5">
        <w:t xml:space="preserve">the design of Moodle still needs to consider different users digital skill level. The well-support and constructive Moodle </w:t>
      </w:r>
      <w:r w:rsidR="00445F22">
        <w:t>are</w:t>
      </w:r>
      <w:r w:rsidR="001F63F5">
        <w:t xml:space="preserve"> highly demanded.</w:t>
      </w:r>
    </w:p>
    <w:p w14:paraId="7EC7D141" w14:textId="0C823EFB" w:rsidR="00953198" w:rsidRPr="001F6F20" w:rsidRDefault="00445F22" w:rsidP="001F5A5C">
      <w:r>
        <w:t xml:space="preserve"> </w:t>
      </w:r>
      <w:r w:rsidR="00953198" w:rsidRPr="001F6F20">
        <w:t xml:space="preserve">However, these results show relatively positive indicators regarding students’ access to </w:t>
      </w:r>
      <w:r w:rsidR="001F5A5C">
        <w:t xml:space="preserve">university Moodle </w:t>
      </w:r>
      <w:r w:rsidR="00B72324">
        <w:t xml:space="preserve">easily </w:t>
      </w:r>
      <w:r w:rsidR="00953198" w:rsidRPr="001F6F20">
        <w:t xml:space="preserve">and </w:t>
      </w:r>
      <w:r w:rsidR="00B72324">
        <w:t>meet</w:t>
      </w:r>
      <w:r w:rsidR="001F5A5C">
        <w:t xml:space="preserve"> their needs</w:t>
      </w:r>
      <w:r w:rsidR="001E3A05">
        <w:t xml:space="preserve"> from Q7 and</w:t>
      </w:r>
      <w:r w:rsidR="005A4562">
        <w:t xml:space="preserve"> </w:t>
      </w:r>
      <w:r w:rsidR="001E3A05">
        <w:t>Q8.</w:t>
      </w:r>
      <w:r w:rsidR="005A4562">
        <w:t xml:space="preserve">The future- proof </w:t>
      </w:r>
      <w:r w:rsidR="00E57CE1">
        <w:t xml:space="preserve">trends in the digital and technological society, everyone </w:t>
      </w:r>
      <w:r w:rsidR="001E3A05">
        <w:t xml:space="preserve">use to use Apps and software at their daily lives. </w:t>
      </w:r>
    </w:p>
    <w:p w14:paraId="153F978A" w14:textId="77777777" w:rsidR="00953198" w:rsidRPr="001F6F20" w:rsidRDefault="00953198" w:rsidP="00953198">
      <w:pPr>
        <w:spacing w:after="120"/>
        <w:ind w:left="1" w:right="49"/>
      </w:pPr>
    </w:p>
    <w:p w14:paraId="47275CDF" w14:textId="74F48313" w:rsidR="00436089" w:rsidRDefault="00436089" w:rsidP="001F6F20">
      <w:pPr>
        <w:spacing w:after="120"/>
        <w:ind w:left="279" w:right="9"/>
      </w:pPr>
    </w:p>
    <w:p w14:paraId="63556098" w14:textId="5D678840" w:rsidR="00B72324" w:rsidRDefault="00B72324" w:rsidP="001F6F20">
      <w:pPr>
        <w:spacing w:after="120"/>
        <w:ind w:left="279" w:right="9"/>
      </w:pPr>
    </w:p>
    <w:p w14:paraId="67E2E1B4" w14:textId="05F9AA29" w:rsidR="00B72324" w:rsidRDefault="00B72324" w:rsidP="001F6F20">
      <w:pPr>
        <w:spacing w:after="120"/>
        <w:ind w:left="279" w:right="9"/>
      </w:pPr>
    </w:p>
    <w:p w14:paraId="56018C5C" w14:textId="1472785F" w:rsidR="00B72324" w:rsidRDefault="00B72324" w:rsidP="001F6F20">
      <w:pPr>
        <w:spacing w:after="120"/>
        <w:ind w:left="279" w:right="9"/>
      </w:pPr>
    </w:p>
    <w:p w14:paraId="06808AEA" w14:textId="0C5DE18B" w:rsidR="00B72324" w:rsidRDefault="00B72324" w:rsidP="001F6F20">
      <w:pPr>
        <w:spacing w:after="120"/>
        <w:ind w:left="279" w:right="9"/>
      </w:pPr>
    </w:p>
    <w:p w14:paraId="08A23D42" w14:textId="5314C373" w:rsidR="00B72324" w:rsidRDefault="00B72324" w:rsidP="001F6F20">
      <w:pPr>
        <w:spacing w:after="120"/>
        <w:ind w:left="279" w:right="9"/>
      </w:pPr>
    </w:p>
    <w:p w14:paraId="5E9AEEA3" w14:textId="78C1D793" w:rsidR="00B72324" w:rsidRDefault="00B72324" w:rsidP="001F6F20">
      <w:pPr>
        <w:spacing w:after="120"/>
        <w:ind w:left="279" w:right="9"/>
      </w:pPr>
    </w:p>
    <w:p w14:paraId="3F7825FA" w14:textId="309ADD25" w:rsidR="00B72324" w:rsidRDefault="00B72324" w:rsidP="001F6F20">
      <w:pPr>
        <w:spacing w:after="120"/>
        <w:ind w:left="279" w:right="9"/>
      </w:pPr>
    </w:p>
    <w:p w14:paraId="40229D59" w14:textId="0AFB2F0F" w:rsidR="005A4562" w:rsidRDefault="005A4562" w:rsidP="001F6F20">
      <w:pPr>
        <w:spacing w:after="120"/>
        <w:ind w:left="279" w:right="9"/>
      </w:pPr>
    </w:p>
    <w:p w14:paraId="6149101D" w14:textId="4AFC152E" w:rsidR="005A4562" w:rsidRDefault="005A4562" w:rsidP="001F6F20">
      <w:pPr>
        <w:spacing w:after="120"/>
        <w:ind w:left="279" w:right="9"/>
      </w:pPr>
    </w:p>
    <w:p w14:paraId="43C56E16" w14:textId="081D1CCF" w:rsidR="005A4562" w:rsidRDefault="005A4562" w:rsidP="001F6F20">
      <w:pPr>
        <w:spacing w:after="120"/>
        <w:ind w:left="279" w:right="9"/>
      </w:pPr>
    </w:p>
    <w:p w14:paraId="5FE6EA5E" w14:textId="38BA08B1" w:rsidR="005A4562" w:rsidRDefault="005A4562" w:rsidP="001F6F20">
      <w:pPr>
        <w:spacing w:after="120"/>
        <w:ind w:left="279" w:right="9"/>
      </w:pPr>
    </w:p>
    <w:p w14:paraId="53EC4165" w14:textId="2995AA64" w:rsidR="005A4562" w:rsidRDefault="005A4562" w:rsidP="001F6F20">
      <w:pPr>
        <w:spacing w:after="120"/>
        <w:ind w:left="279" w:right="9"/>
      </w:pPr>
    </w:p>
    <w:p w14:paraId="6DB68AFA" w14:textId="0EFE920F" w:rsidR="005A4562" w:rsidRDefault="005A4562" w:rsidP="001F6F20">
      <w:pPr>
        <w:spacing w:after="120"/>
        <w:ind w:left="279" w:right="9"/>
      </w:pPr>
    </w:p>
    <w:p w14:paraId="5735F907" w14:textId="4C9F687E" w:rsidR="005A4562" w:rsidRDefault="005A4562" w:rsidP="001F6F20">
      <w:pPr>
        <w:spacing w:after="120"/>
        <w:ind w:left="279" w:right="9"/>
      </w:pPr>
    </w:p>
    <w:p w14:paraId="1A7899A5" w14:textId="1FAB09B0" w:rsidR="005A4562" w:rsidRDefault="005A4562" w:rsidP="001F6F20">
      <w:pPr>
        <w:spacing w:after="120"/>
        <w:ind w:left="279" w:right="9"/>
      </w:pPr>
    </w:p>
    <w:p w14:paraId="7F9F67FF" w14:textId="21659148" w:rsidR="005A4562" w:rsidRDefault="005A4562" w:rsidP="001F6F20">
      <w:pPr>
        <w:spacing w:after="120"/>
        <w:ind w:left="279" w:right="9"/>
      </w:pPr>
    </w:p>
    <w:p w14:paraId="50834382" w14:textId="56C1AF96" w:rsidR="005A4562" w:rsidRDefault="005A4562" w:rsidP="001F6F20">
      <w:pPr>
        <w:spacing w:after="120"/>
        <w:ind w:left="279" w:right="9"/>
      </w:pPr>
    </w:p>
    <w:p w14:paraId="5F79F3C5" w14:textId="6489A415" w:rsidR="005A4562" w:rsidRDefault="005A4562" w:rsidP="001F6F20">
      <w:pPr>
        <w:spacing w:after="120"/>
        <w:ind w:left="279" w:right="9"/>
      </w:pPr>
    </w:p>
    <w:p w14:paraId="0F689977" w14:textId="77777777" w:rsidR="005A4562" w:rsidRDefault="005A4562" w:rsidP="001F6F20">
      <w:pPr>
        <w:spacing w:after="120"/>
        <w:ind w:left="279" w:right="9"/>
      </w:pPr>
    </w:p>
    <w:p w14:paraId="17B9C4A8" w14:textId="77777777" w:rsidR="00B72324" w:rsidRDefault="00B72324" w:rsidP="001F6F20">
      <w:pPr>
        <w:spacing w:after="120"/>
        <w:ind w:left="279" w:right="9"/>
      </w:pPr>
    </w:p>
    <w:p w14:paraId="175D64E6" w14:textId="402150D2" w:rsidR="00B72324" w:rsidRDefault="00D21B3B" w:rsidP="005A4562">
      <w:pPr>
        <w:pStyle w:val="Heading1"/>
        <w:rPr>
          <w:lang w:eastAsia="en-GB"/>
        </w:rPr>
      </w:pPr>
      <w:bookmarkStart w:id="22" w:name="_Toc39745889"/>
      <w:bookmarkStart w:id="23" w:name="_Toc39746125"/>
      <w:r w:rsidRPr="005645B3">
        <w:rPr>
          <w:lang w:eastAsia="en-GB"/>
        </w:rPr>
        <w:t>Conclusion</w:t>
      </w:r>
      <w:bookmarkEnd w:id="22"/>
      <w:bookmarkEnd w:id="23"/>
    </w:p>
    <w:p w14:paraId="5926626D" w14:textId="77777777" w:rsidR="005A4562" w:rsidRPr="005A4562" w:rsidRDefault="005A4562" w:rsidP="005A4562">
      <w:pPr>
        <w:rPr>
          <w:lang w:val="en-US" w:eastAsia="en-GB"/>
        </w:rPr>
      </w:pPr>
    </w:p>
    <w:p w14:paraId="1A0A5A25" w14:textId="357635FD" w:rsidR="00C45FDA" w:rsidRDefault="00445A24" w:rsidP="00171504">
      <w:pPr>
        <w:rPr>
          <w:lang w:eastAsia="en-GB"/>
        </w:rPr>
      </w:pPr>
      <w:r>
        <w:rPr>
          <w:lang w:eastAsia="en-GB"/>
        </w:rPr>
        <w:t>Moodle, the</w:t>
      </w:r>
      <w:r w:rsidR="00C45FDA">
        <w:rPr>
          <w:lang w:eastAsia="en-GB"/>
        </w:rPr>
        <w:t xml:space="preserve"> most widely used and advanced learning which is secured the success of the learners</w:t>
      </w:r>
      <w:r w:rsidR="008D22DB">
        <w:rPr>
          <w:lang w:eastAsia="en-GB"/>
        </w:rPr>
        <w:t xml:space="preserve"> as a learning platform. The instructors </w:t>
      </w:r>
      <w:r>
        <w:rPr>
          <w:lang w:eastAsia="en-GB"/>
        </w:rPr>
        <w:t>provide</w:t>
      </w:r>
      <w:r w:rsidR="008D22DB">
        <w:rPr>
          <w:lang w:eastAsia="en-GB"/>
        </w:rPr>
        <w:t xml:space="preserve"> a flexible and tailor-made learning styles. It is not only a functionality and efficacy of digital </w:t>
      </w:r>
      <w:r>
        <w:rPr>
          <w:lang w:eastAsia="en-GB"/>
        </w:rPr>
        <w:t>courses, it also can help solve a lot of learning challenges by creating sustainable learning programs.</w:t>
      </w:r>
      <w:sdt>
        <w:sdtPr>
          <w:rPr>
            <w:lang w:eastAsia="en-GB"/>
          </w:rPr>
          <w:id w:val="1450200898"/>
          <w:citation/>
        </w:sdtPr>
        <w:sdtContent>
          <w:r>
            <w:rPr>
              <w:lang w:eastAsia="en-GB"/>
            </w:rPr>
            <w:fldChar w:fldCharType="begin"/>
          </w:r>
          <w:r>
            <w:rPr>
              <w:lang w:eastAsia="en-GB"/>
            </w:rPr>
            <w:instrText xml:space="preserve"> CITATION eTh20 \l 2057 </w:instrText>
          </w:r>
          <w:r>
            <w:rPr>
              <w:lang w:eastAsia="en-GB"/>
            </w:rPr>
            <w:fldChar w:fldCharType="separate"/>
          </w:r>
          <w:r>
            <w:rPr>
              <w:noProof/>
              <w:lang w:eastAsia="en-GB"/>
            </w:rPr>
            <w:t xml:space="preserve"> </w:t>
          </w:r>
          <w:r w:rsidRPr="00445A24">
            <w:rPr>
              <w:noProof/>
              <w:lang w:eastAsia="en-GB"/>
            </w:rPr>
            <w:t>(Anon., 2020)</w:t>
          </w:r>
          <w:r>
            <w:rPr>
              <w:lang w:eastAsia="en-GB"/>
            </w:rPr>
            <w:fldChar w:fldCharType="end"/>
          </w:r>
        </w:sdtContent>
      </w:sdt>
      <w:r>
        <w:rPr>
          <w:lang w:eastAsia="en-GB"/>
        </w:rPr>
        <w:t xml:space="preserve"> Like this time at the covid-19 pandemic, the students can continue their studying daily through VLE</w:t>
      </w:r>
      <w:r w:rsidR="00F26979">
        <w:rPr>
          <w:lang w:eastAsia="en-GB"/>
        </w:rPr>
        <w:t xml:space="preserve"> without leaving their home.</w:t>
      </w:r>
      <w:r>
        <w:rPr>
          <w:lang w:eastAsia="en-GB"/>
        </w:rPr>
        <w:t xml:space="preserve"> From the primary and secondary research shows that the Moodle are most satisfied and impact for the students and lecturers</w:t>
      </w:r>
      <w:r w:rsidR="009B6236">
        <w:rPr>
          <w:lang w:eastAsia="en-GB"/>
        </w:rPr>
        <w:t xml:space="preserve"> It confirms that the use of university Moodle encourages the student to learn independent around their busy lives</w:t>
      </w:r>
      <w:r>
        <w:rPr>
          <w:lang w:eastAsia="en-GB"/>
        </w:rPr>
        <w:t>.</w:t>
      </w:r>
      <w:r w:rsidR="009B6236" w:rsidRPr="009B6236">
        <w:t xml:space="preserve"> </w:t>
      </w:r>
    </w:p>
    <w:p w14:paraId="67A1A375" w14:textId="045A1DB0" w:rsidR="005645B3" w:rsidRDefault="005645B3" w:rsidP="005645B3">
      <w:pPr>
        <w:keepNext/>
        <w:keepLines/>
        <w:spacing w:after="120"/>
        <w:ind w:left="227" w:right="227"/>
        <w:outlineLvl w:val="1"/>
        <w:rPr>
          <w:rFonts w:eastAsiaTheme="majorEastAsia" w:cstheme="majorBidi"/>
          <w:color w:val="000000" w:themeColor="text1"/>
          <w:sz w:val="28"/>
          <w:szCs w:val="26"/>
          <w:lang w:eastAsia="en-GB"/>
        </w:rPr>
      </w:pPr>
    </w:p>
    <w:p w14:paraId="10319CA4" w14:textId="5A52FFCA" w:rsidR="005645B3" w:rsidRDefault="005645B3" w:rsidP="005645B3">
      <w:pPr>
        <w:keepNext/>
        <w:keepLines/>
        <w:spacing w:after="120"/>
        <w:ind w:left="227" w:right="227"/>
        <w:outlineLvl w:val="1"/>
        <w:rPr>
          <w:rFonts w:eastAsiaTheme="majorEastAsia" w:cstheme="majorBidi"/>
          <w:color w:val="000000" w:themeColor="text1"/>
          <w:sz w:val="28"/>
          <w:szCs w:val="26"/>
          <w:lang w:eastAsia="en-GB"/>
        </w:rPr>
      </w:pPr>
    </w:p>
    <w:p w14:paraId="3D2BDBC6" w14:textId="569B0A47" w:rsidR="005645B3" w:rsidRDefault="005645B3" w:rsidP="005645B3">
      <w:pPr>
        <w:keepNext/>
        <w:keepLines/>
        <w:spacing w:after="120"/>
        <w:ind w:left="227" w:right="227"/>
        <w:outlineLvl w:val="1"/>
        <w:rPr>
          <w:rFonts w:eastAsiaTheme="majorEastAsia" w:cstheme="majorBidi"/>
          <w:color w:val="000000" w:themeColor="text1"/>
          <w:sz w:val="28"/>
          <w:szCs w:val="26"/>
          <w:lang w:eastAsia="en-GB"/>
        </w:rPr>
      </w:pPr>
    </w:p>
    <w:p w14:paraId="14E62D59" w14:textId="4BEC5819" w:rsidR="005645B3" w:rsidRPr="005645B3" w:rsidRDefault="005645B3" w:rsidP="005645B3">
      <w:pPr>
        <w:keepNext/>
        <w:keepLines/>
        <w:spacing w:after="120"/>
        <w:ind w:left="227" w:right="227"/>
        <w:outlineLvl w:val="1"/>
        <w:rPr>
          <w:rFonts w:eastAsiaTheme="majorEastAsia" w:cstheme="majorBidi"/>
          <w:color w:val="000000" w:themeColor="text1"/>
          <w:sz w:val="28"/>
          <w:szCs w:val="26"/>
          <w:lang w:eastAsia="en-GB"/>
        </w:rPr>
      </w:pPr>
      <w:bookmarkStart w:id="24" w:name="_Toc39745890"/>
      <w:bookmarkStart w:id="25" w:name="_Toc39746126"/>
      <w:r>
        <w:rPr>
          <w:rFonts w:eastAsiaTheme="majorEastAsia" w:cstheme="majorBidi"/>
          <w:color w:val="000000" w:themeColor="text1"/>
          <w:sz w:val="28"/>
          <w:szCs w:val="26"/>
          <w:lang w:eastAsia="en-GB"/>
        </w:rPr>
        <w:t>Reference</w:t>
      </w:r>
      <w:bookmarkEnd w:id="24"/>
      <w:bookmarkEnd w:id="25"/>
      <w:r>
        <w:rPr>
          <w:rFonts w:eastAsiaTheme="majorEastAsia" w:cstheme="majorBidi"/>
          <w:color w:val="000000" w:themeColor="text1"/>
          <w:sz w:val="28"/>
          <w:szCs w:val="26"/>
          <w:lang w:eastAsia="en-GB"/>
        </w:rPr>
        <w:t xml:space="preserve"> </w:t>
      </w:r>
    </w:p>
    <w:sdt>
      <w:sdtPr>
        <w:rPr>
          <w:rFonts w:eastAsiaTheme="minorHAnsi" w:cstheme="minorBidi"/>
          <w:sz w:val="24"/>
          <w:szCs w:val="22"/>
          <w:lang w:val="en-GB"/>
        </w:rPr>
        <w:id w:val="1130983655"/>
        <w:docPartObj>
          <w:docPartGallery w:val="Bibliographies"/>
          <w:docPartUnique/>
        </w:docPartObj>
      </w:sdtPr>
      <w:sdtEndPr>
        <w:rPr>
          <w:b w:val="0"/>
        </w:rPr>
      </w:sdtEndPr>
      <w:sdtContent>
        <w:p w14:paraId="5C4362AB" w14:textId="704C6F41" w:rsidR="005645B3" w:rsidRDefault="005645B3">
          <w:pPr>
            <w:pStyle w:val="Heading1"/>
          </w:pPr>
        </w:p>
        <w:sdt>
          <w:sdtPr>
            <w:id w:val="111145805"/>
            <w:bibliography/>
          </w:sdtPr>
          <w:sdtContent>
            <w:p w14:paraId="3EF10924" w14:textId="77777777" w:rsidR="00445A24" w:rsidRDefault="005645B3" w:rsidP="001B425A">
              <w:pPr>
                <w:pStyle w:val="Bibliography"/>
                <w:jc w:val="left"/>
                <w:rPr>
                  <w:noProof/>
                  <w:szCs w:val="24"/>
                </w:rPr>
              </w:pPr>
              <w:r>
                <w:fldChar w:fldCharType="begin"/>
              </w:r>
              <w:r>
                <w:instrText xml:space="preserve"> BIBLIOGRAPHY </w:instrText>
              </w:r>
              <w:r>
                <w:fldChar w:fldCharType="separate"/>
              </w:r>
              <w:r w:rsidR="00445A24">
                <w:rPr>
                  <w:noProof/>
                </w:rPr>
                <w:t xml:space="preserve">Alves, P., Miranda, L. &amp; Morais, C., 2017. The Influence of Virtual Learning Environments in Students’ Performance. </w:t>
              </w:r>
              <w:r w:rsidR="00445A24">
                <w:rPr>
                  <w:i/>
                  <w:iCs/>
                  <w:noProof/>
                </w:rPr>
                <w:t xml:space="preserve">Universal Journal of Educational Research, </w:t>
              </w:r>
              <w:r w:rsidR="00445A24">
                <w:rPr>
                  <w:noProof/>
                </w:rPr>
                <w:t>5(3), pp. 517-527.</w:t>
              </w:r>
            </w:p>
            <w:p w14:paraId="3FF87934" w14:textId="77777777" w:rsidR="00445A24" w:rsidRDefault="00445A24" w:rsidP="001B425A">
              <w:pPr>
                <w:pStyle w:val="Bibliography"/>
                <w:jc w:val="left"/>
                <w:rPr>
                  <w:noProof/>
                </w:rPr>
              </w:pPr>
              <w:r>
                <w:rPr>
                  <w:noProof/>
                </w:rPr>
                <w:t xml:space="preserve">Anon., 2020. </w:t>
              </w:r>
              <w:r>
                <w:rPr>
                  <w:i/>
                  <w:iCs/>
                  <w:noProof/>
                </w:rPr>
                <w:t xml:space="preserve">eThink Education. </w:t>
              </w:r>
              <w:r>
                <w:rPr>
                  <w:noProof/>
                </w:rPr>
                <w:t xml:space="preserve">[Online] </w:t>
              </w:r>
              <w:r>
                <w:rPr>
                  <w:noProof/>
                </w:rPr>
                <w:br/>
                <w:t xml:space="preserve">Available at: </w:t>
              </w:r>
              <w:r>
                <w:rPr>
                  <w:noProof/>
                  <w:u w:val="single"/>
                </w:rPr>
                <w:t>https://ethinkeducation.com/blog/moodle-in-higher-education-improved-learning-outcomes/</w:t>
              </w:r>
              <w:r>
                <w:rPr>
                  <w:noProof/>
                </w:rPr>
                <w:br/>
                <w:t>[Accessed 1 May 2020].</w:t>
              </w:r>
            </w:p>
            <w:p w14:paraId="3A4E928A" w14:textId="77777777" w:rsidR="00445A24" w:rsidRDefault="00445A24" w:rsidP="001B425A">
              <w:pPr>
                <w:pStyle w:val="Bibliography"/>
                <w:jc w:val="left"/>
                <w:rPr>
                  <w:noProof/>
                </w:rPr>
              </w:pPr>
              <w:r>
                <w:rPr>
                  <w:noProof/>
                </w:rPr>
                <w:t xml:space="preserve">Barker, J. &amp; Gossman, P., 2013. The Learning Impact of a Virtual Learning Environment:Student views. </w:t>
              </w:r>
              <w:r>
                <w:rPr>
                  <w:i/>
                  <w:iCs/>
                  <w:noProof/>
                </w:rPr>
                <w:t xml:space="preserve">Teacher Education Advancement Network Journal, </w:t>
              </w:r>
              <w:r>
                <w:rPr>
                  <w:noProof/>
                </w:rPr>
                <w:t>5(2), pp. 19-38.</w:t>
              </w:r>
            </w:p>
            <w:p w14:paraId="73587905" w14:textId="77777777" w:rsidR="00445A24" w:rsidRDefault="00445A24" w:rsidP="00445A24">
              <w:pPr>
                <w:pStyle w:val="Bibliography"/>
                <w:jc w:val="left"/>
                <w:rPr>
                  <w:noProof/>
                </w:rPr>
              </w:pPr>
              <w:r>
                <w:rPr>
                  <w:noProof/>
                </w:rPr>
                <w:lastRenderedPageBreak/>
                <w:t xml:space="preserve">Demian, P. &amp; Morrice, J., 2012. The use of virtual learning environments and their impact on academic. </w:t>
              </w:r>
              <w:r>
                <w:rPr>
                  <w:i/>
                  <w:iCs/>
                  <w:noProof/>
                </w:rPr>
                <w:t xml:space="preserve">Engineering Education, </w:t>
              </w:r>
              <w:r>
                <w:rPr>
                  <w:noProof/>
                </w:rPr>
                <w:t>7(1).</w:t>
              </w:r>
            </w:p>
            <w:p w14:paraId="202D31A2" w14:textId="588CA551" w:rsidR="005645B3" w:rsidRDefault="005645B3" w:rsidP="00445A24">
              <w:r>
                <w:rPr>
                  <w:b/>
                  <w:bCs/>
                  <w:noProof/>
                </w:rPr>
                <w:fldChar w:fldCharType="end"/>
              </w:r>
            </w:p>
          </w:sdtContent>
        </w:sdt>
      </w:sdtContent>
    </w:sdt>
    <w:p w14:paraId="676C8038" w14:textId="77777777" w:rsidR="002C51CA" w:rsidRDefault="002C51CA"/>
    <w:sectPr w:rsidR="002C51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F3D58"/>
    <w:multiLevelType w:val="multilevel"/>
    <w:tmpl w:val="301C1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35B27"/>
    <w:multiLevelType w:val="multilevel"/>
    <w:tmpl w:val="4A52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A3696"/>
    <w:multiLevelType w:val="multilevel"/>
    <w:tmpl w:val="AF9C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14EEF"/>
    <w:multiLevelType w:val="multilevel"/>
    <w:tmpl w:val="B3B0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5466F"/>
    <w:multiLevelType w:val="multilevel"/>
    <w:tmpl w:val="BCC45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715D8F"/>
    <w:multiLevelType w:val="hybridMultilevel"/>
    <w:tmpl w:val="E606014E"/>
    <w:lvl w:ilvl="0" w:tplc="44E0CF5E">
      <w:start w:val="1"/>
      <w:numFmt w:val="bullet"/>
      <w:lvlText w:val="•"/>
      <w:lvlJc w:val="left"/>
      <w:pPr>
        <w:ind w:left="100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FD40133A">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E01AC49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4920DEB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120CB3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122A436E">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5B67E8E">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8356DDE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0C14AC6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221A0861"/>
    <w:multiLevelType w:val="multilevel"/>
    <w:tmpl w:val="2DC6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B14A7A"/>
    <w:multiLevelType w:val="hybridMultilevel"/>
    <w:tmpl w:val="F0126628"/>
    <w:lvl w:ilvl="0" w:tplc="08090001">
      <w:start w:val="1"/>
      <w:numFmt w:val="bullet"/>
      <w:lvlText w:val=""/>
      <w:lvlJc w:val="left"/>
      <w:pPr>
        <w:ind w:left="721" w:hanging="360"/>
      </w:pPr>
      <w:rPr>
        <w:rFonts w:ascii="Symbol" w:hAnsi="Symbol" w:cs="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cs="Wingdings" w:hint="default"/>
      </w:rPr>
    </w:lvl>
    <w:lvl w:ilvl="3" w:tplc="08090001" w:tentative="1">
      <w:start w:val="1"/>
      <w:numFmt w:val="bullet"/>
      <w:lvlText w:val=""/>
      <w:lvlJc w:val="left"/>
      <w:pPr>
        <w:ind w:left="2881" w:hanging="360"/>
      </w:pPr>
      <w:rPr>
        <w:rFonts w:ascii="Symbol" w:hAnsi="Symbol" w:cs="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cs="Wingdings" w:hint="default"/>
      </w:rPr>
    </w:lvl>
    <w:lvl w:ilvl="6" w:tplc="08090001" w:tentative="1">
      <w:start w:val="1"/>
      <w:numFmt w:val="bullet"/>
      <w:lvlText w:val=""/>
      <w:lvlJc w:val="left"/>
      <w:pPr>
        <w:ind w:left="5041" w:hanging="360"/>
      </w:pPr>
      <w:rPr>
        <w:rFonts w:ascii="Symbol" w:hAnsi="Symbol" w:cs="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cs="Wingdings" w:hint="default"/>
      </w:rPr>
    </w:lvl>
  </w:abstractNum>
  <w:abstractNum w:abstractNumId="8" w15:restartNumberingAfterBreak="0">
    <w:nsid w:val="3C8F01C3"/>
    <w:multiLevelType w:val="multilevel"/>
    <w:tmpl w:val="AD30A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2B4360"/>
    <w:multiLevelType w:val="hybridMultilevel"/>
    <w:tmpl w:val="D67E4D80"/>
    <w:lvl w:ilvl="0" w:tplc="BA640486">
      <w:start w:val="1"/>
      <w:numFmt w:val="bullet"/>
      <w:lvlText w:val=""/>
      <w:lvlJc w:val="left"/>
      <w:pPr>
        <w:ind w:left="401"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1" w:tplc="FA342644">
      <w:start w:val="1"/>
      <w:numFmt w:val="bullet"/>
      <w:lvlText w:val="o"/>
      <w:lvlJc w:val="left"/>
      <w:pPr>
        <w:ind w:left="108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2" w:tplc="73A60616">
      <w:start w:val="1"/>
      <w:numFmt w:val="bullet"/>
      <w:lvlText w:val="▪"/>
      <w:lvlJc w:val="left"/>
      <w:pPr>
        <w:ind w:left="180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3" w:tplc="B344C6B4">
      <w:start w:val="1"/>
      <w:numFmt w:val="bullet"/>
      <w:lvlText w:val="•"/>
      <w:lvlJc w:val="left"/>
      <w:pPr>
        <w:ind w:left="252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4" w:tplc="5F62A1D6">
      <w:start w:val="1"/>
      <w:numFmt w:val="bullet"/>
      <w:lvlText w:val="o"/>
      <w:lvlJc w:val="left"/>
      <w:pPr>
        <w:ind w:left="324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5" w:tplc="F752C2F2">
      <w:start w:val="1"/>
      <w:numFmt w:val="bullet"/>
      <w:lvlText w:val="▪"/>
      <w:lvlJc w:val="left"/>
      <w:pPr>
        <w:ind w:left="396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6" w:tplc="4260D766">
      <w:start w:val="1"/>
      <w:numFmt w:val="bullet"/>
      <w:lvlText w:val="•"/>
      <w:lvlJc w:val="left"/>
      <w:pPr>
        <w:ind w:left="468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7" w:tplc="EDD007BC">
      <w:start w:val="1"/>
      <w:numFmt w:val="bullet"/>
      <w:lvlText w:val="o"/>
      <w:lvlJc w:val="left"/>
      <w:pPr>
        <w:ind w:left="540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8" w:tplc="38B8509C">
      <w:start w:val="1"/>
      <w:numFmt w:val="bullet"/>
      <w:lvlText w:val="▪"/>
      <w:lvlJc w:val="left"/>
      <w:pPr>
        <w:ind w:left="612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abstractNum>
  <w:abstractNum w:abstractNumId="10" w15:restartNumberingAfterBreak="0">
    <w:nsid w:val="42BC5EC1"/>
    <w:multiLevelType w:val="multilevel"/>
    <w:tmpl w:val="B97A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1E7A0E"/>
    <w:multiLevelType w:val="multilevel"/>
    <w:tmpl w:val="9E30F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723C30"/>
    <w:multiLevelType w:val="multilevel"/>
    <w:tmpl w:val="9326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5E4ACA"/>
    <w:multiLevelType w:val="multilevel"/>
    <w:tmpl w:val="E730C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9707FA"/>
    <w:multiLevelType w:val="hybridMultilevel"/>
    <w:tmpl w:val="4F1426AE"/>
    <w:lvl w:ilvl="0" w:tplc="08090001">
      <w:start w:val="1"/>
      <w:numFmt w:val="bullet"/>
      <w:lvlText w:val=""/>
      <w:lvlJc w:val="left"/>
      <w:pPr>
        <w:ind w:left="947" w:hanging="360"/>
      </w:pPr>
      <w:rPr>
        <w:rFonts w:ascii="Symbol" w:hAnsi="Symbol" w:cs="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cs="Wingdings" w:hint="default"/>
      </w:rPr>
    </w:lvl>
    <w:lvl w:ilvl="3" w:tplc="08090001" w:tentative="1">
      <w:start w:val="1"/>
      <w:numFmt w:val="bullet"/>
      <w:lvlText w:val=""/>
      <w:lvlJc w:val="left"/>
      <w:pPr>
        <w:ind w:left="3107" w:hanging="360"/>
      </w:pPr>
      <w:rPr>
        <w:rFonts w:ascii="Symbol" w:hAnsi="Symbol" w:cs="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cs="Wingdings" w:hint="default"/>
      </w:rPr>
    </w:lvl>
    <w:lvl w:ilvl="6" w:tplc="08090001" w:tentative="1">
      <w:start w:val="1"/>
      <w:numFmt w:val="bullet"/>
      <w:lvlText w:val=""/>
      <w:lvlJc w:val="left"/>
      <w:pPr>
        <w:ind w:left="5267" w:hanging="360"/>
      </w:pPr>
      <w:rPr>
        <w:rFonts w:ascii="Symbol" w:hAnsi="Symbol" w:cs="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cs="Wingdings" w:hint="default"/>
      </w:rPr>
    </w:lvl>
  </w:abstractNum>
  <w:abstractNum w:abstractNumId="15" w15:restartNumberingAfterBreak="0">
    <w:nsid w:val="55A72938"/>
    <w:multiLevelType w:val="multilevel"/>
    <w:tmpl w:val="10B06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EE39BF"/>
    <w:multiLevelType w:val="multilevel"/>
    <w:tmpl w:val="31249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B75B3A"/>
    <w:multiLevelType w:val="multilevel"/>
    <w:tmpl w:val="F3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510546"/>
    <w:multiLevelType w:val="hybridMultilevel"/>
    <w:tmpl w:val="0C4ABAEC"/>
    <w:lvl w:ilvl="0" w:tplc="A10265FE">
      <w:start w:val="1"/>
      <w:numFmt w:val="bullet"/>
      <w:lvlText w:val=""/>
      <w:lvlJc w:val="left"/>
      <w:pPr>
        <w:ind w:left="401"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1" w:tplc="32A2D238">
      <w:start w:val="1"/>
      <w:numFmt w:val="bullet"/>
      <w:lvlText w:val="o"/>
      <w:lvlJc w:val="left"/>
      <w:pPr>
        <w:ind w:left="108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2" w:tplc="41A83FBA">
      <w:start w:val="1"/>
      <w:numFmt w:val="bullet"/>
      <w:lvlText w:val="▪"/>
      <w:lvlJc w:val="left"/>
      <w:pPr>
        <w:ind w:left="180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3" w:tplc="1226C370">
      <w:start w:val="1"/>
      <w:numFmt w:val="bullet"/>
      <w:lvlText w:val="•"/>
      <w:lvlJc w:val="left"/>
      <w:pPr>
        <w:ind w:left="252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4" w:tplc="26F4C882">
      <w:start w:val="1"/>
      <w:numFmt w:val="bullet"/>
      <w:lvlText w:val="o"/>
      <w:lvlJc w:val="left"/>
      <w:pPr>
        <w:ind w:left="324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5" w:tplc="D2C20A58">
      <w:start w:val="1"/>
      <w:numFmt w:val="bullet"/>
      <w:lvlText w:val="▪"/>
      <w:lvlJc w:val="left"/>
      <w:pPr>
        <w:ind w:left="396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6" w:tplc="5694FEF4">
      <w:start w:val="1"/>
      <w:numFmt w:val="bullet"/>
      <w:lvlText w:val="•"/>
      <w:lvlJc w:val="left"/>
      <w:pPr>
        <w:ind w:left="468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7" w:tplc="A58A4D66">
      <w:start w:val="1"/>
      <w:numFmt w:val="bullet"/>
      <w:lvlText w:val="o"/>
      <w:lvlJc w:val="left"/>
      <w:pPr>
        <w:ind w:left="540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lvl w:ilvl="8" w:tplc="A9860D3E">
      <w:start w:val="1"/>
      <w:numFmt w:val="bullet"/>
      <w:lvlText w:val="▪"/>
      <w:lvlJc w:val="left"/>
      <w:pPr>
        <w:ind w:left="6120" w:firstLine="0"/>
      </w:pPr>
      <w:rPr>
        <w:rFonts w:ascii="Wingdings" w:eastAsia="Wingdings" w:hAnsi="Wingdings" w:cs="Wingdings"/>
        <w:b w:val="0"/>
        <w:i w:val="0"/>
        <w:strike w:val="0"/>
        <w:dstrike w:val="0"/>
        <w:color w:val="000000"/>
        <w:sz w:val="20"/>
        <w:szCs w:val="20"/>
        <w:u w:val="none" w:color="000000"/>
        <w:effect w:val="none"/>
        <w:bdr w:val="none" w:sz="0" w:space="0" w:color="auto" w:frame="1"/>
        <w:vertAlign w:val="baseline"/>
      </w:rPr>
    </w:lvl>
  </w:abstractNum>
  <w:abstractNum w:abstractNumId="19" w15:restartNumberingAfterBreak="0">
    <w:nsid w:val="65460BEE"/>
    <w:multiLevelType w:val="multilevel"/>
    <w:tmpl w:val="CDA6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2D4528"/>
    <w:multiLevelType w:val="multilevel"/>
    <w:tmpl w:val="8898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2B1B0B"/>
    <w:multiLevelType w:val="multilevel"/>
    <w:tmpl w:val="3D98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844792"/>
    <w:multiLevelType w:val="multilevel"/>
    <w:tmpl w:val="F2E6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202F0C"/>
    <w:multiLevelType w:val="multilevel"/>
    <w:tmpl w:val="4F1A2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5"/>
  </w:num>
  <w:num w:numId="3">
    <w:abstractNumId w:val="21"/>
  </w:num>
  <w:num w:numId="4">
    <w:abstractNumId w:val="6"/>
  </w:num>
  <w:num w:numId="5">
    <w:abstractNumId w:val="8"/>
  </w:num>
  <w:num w:numId="6">
    <w:abstractNumId w:val="12"/>
  </w:num>
  <w:num w:numId="7">
    <w:abstractNumId w:val="2"/>
  </w:num>
  <w:num w:numId="8">
    <w:abstractNumId w:val="10"/>
  </w:num>
  <w:num w:numId="9">
    <w:abstractNumId w:val="22"/>
  </w:num>
  <w:num w:numId="10">
    <w:abstractNumId w:val="4"/>
  </w:num>
  <w:num w:numId="11">
    <w:abstractNumId w:val="1"/>
  </w:num>
  <w:num w:numId="12">
    <w:abstractNumId w:val="16"/>
  </w:num>
  <w:num w:numId="13">
    <w:abstractNumId w:val="20"/>
  </w:num>
  <w:num w:numId="14">
    <w:abstractNumId w:val="13"/>
  </w:num>
  <w:num w:numId="15">
    <w:abstractNumId w:val="17"/>
  </w:num>
  <w:num w:numId="16">
    <w:abstractNumId w:val="11"/>
  </w:num>
  <w:num w:numId="17">
    <w:abstractNumId w:val="19"/>
  </w:num>
  <w:num w:numId="18">
    <w:abstractNumId w:val="3"/>
  </w:num>
  <w:num w:numId="19">
    <w:abstractNumId w:val="23"/>
  </w:num>
  <w:num w:numId="20">
    <w:abstractNumId w:val="18"/>
  </w:num>
  <w:num w:numId="21">
    <w:abstractNumId w:val="7"/>
  </w:num>
  <w:num w:numId="22">
    <w:abstractNumId w:val="14"/>
  </w:num>
  <w:num w:numId="23">
    <w:abstractNumId w:val="9"/>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5B3"/>
    <w:rsid w:val="00171504"/>
    <w:rsid w:val="001B425A"/>
    <w:rsid w:val="001C351F"/>
    <w:rsid w:val="001E3A05"/>
    <w:rsid w:val="001F5A5C"/>
    <w:rsid w:val="001F63F5"/>
    <w:rsid w:val="001F6F20"/>
    <w:rsid w:val="002C51CA"/>
    <w:rsid w:val="002C5292"/>
    <w:rsid w:val="00333803"/>
    <w:rsid w:val="004276CB"/>
    <w:rsid w:val="00436089"/>
    <w:rsid w:val="00445A24"/>
    <w:rsid w:val="00445F22"/>
    <w:rsid w:val="004A6986"/>
    <w:rsid w:val="005645B3"/>
    <w:rsid w:val="005715DD"/>
    <w:rsid w:val="005A4562"/>
    <w:rsid w:val="00696FBD"/>
    <w:rsid w:val="00737980"/>
    <w:rsid w:val="007B6929"/>
    <w:rsid w:val="008168C9"/>
    <w:rsid w:val="008D22DB"/>
    <w:rsid w:val="00916B7F"/>
    <w:rsid w:val="0093385B"/>
    <w:rsid w:val="00953198"/>
    <w:rsid w:val="009670D1"/>
    <w:rsid w:val="009B6236"/>
    <w:rsid w:val="009D6834"/>
    <w:rsid w:val="00A41D33"/>
    <w:rsid w:val="00B15448"/>
    <w:rsid w:val="00B30150"/>
    <w:rsid w:val="00B72324"/>
    <w:rsid w:val="00B87C32"/>
    <w:rsid w:val="00C31BD3"/>
    <w:rsid w:val="00C45FDA"/>
    <w:rsid w:val="00C874EB"/>
    <w:rsid w:val="00CD6138"/>
    <w:rsid w:val="00CF72DB"/>
    <w:rsid w:val="00D21B3B"/>
    <w:rsid w:val="00D50FD0"/>
    <w:rsid w:val="00D56CEA"/>
    <w:rsid w:val="00E23855"/>
    <w:rsid w:val="00E57CE1"/>
    <w:rsid w:val="00EB4ED1"/>
    <w:rsid w:val="00F26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shapelayout>
  </w:shapeDefaults>
  <w:decimalSymbol w:val="."/>
  <w:listSeparator w:val=","/>
  <w14:docId w14:val="6AFCFCB9"/>
  <w15:chartTrackingRefBased/>
  <w15:docId w15:val="{C29BBC9F-C828-45A1-B8CB-BB63812A7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855"/>
    <w:pPr>
      <w:spacing w:line="360" w:lineRule="auto"/>
      <w:jc w:val="both"/>
    </w:pPr>
    <w:rPr>
      <w:rFonts w:ascii="Arial" w:hAnsi="Arial"/>
      <w:sz w:val="24"/>
    </w:rPr>
  </w:style>
  <w:style w:type="paragraph" w:styleId="Heading1">
    <w:name w:val="heading 1"/>
    <w:basedOn w:val="Normal"/>
    <w:next w:val="Normal"/>
    <w:link w:val="Heading1Char"/>
    <w:uiPriority w:val="9"/>
    <w:qFormat/>
    <w:rsid w:val="001F5A5C"/>
    <w:pPr>
      <w:keepNext/>
      <w:keepLines/>
      <w:spacing w:before="240" w:after="0" w:line="259" w:lineRule="auto"/>
      <w:jc w:val="left"/>
      <w:outlineLvl w:val="0"/>
    </w:pPr>
    <w:rPr>
      <w:rFonts w:eastAsiaTheme="majorEastAsia" w:cstheme="majorBidi"/>
      <w:b/>
      <w:sz w:val="36"/>
      <w:szCs w:val="32"/>
      <w:lang w:val="en-US"/>
    </w:rPr>
  </w:style>
  <w:style w:type="paragraph" w:styleId="Heading2">
    <w:name w:val="heading 2"/>
    <w:basedOn w:val="Normal"/>
    <w:next w:val="Normal"/>
    <w:link w:val="Heading2Char"/>
    <w:uiPriority w:val="9"/>
    <w:unhideWhenUsed/>
    <w:qFormat/>
    <w:rsid w:val="002C52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A5C"/>
    <w:rPr>
      <w:rFonts w:ascii="Arial" w:eastAsiaTheme="majorEastAsia" w:hAnsi="Arial" w:cstheme="majorBidi"/>
      <w:b/>
      <w:sz w:val="36"/>
      <w:szCs w:val="32"/>
      <w:lang w:val="en-US"/>
    </w:rPr>
  </w:style>
  <w:style w:type="paragraph" w:styleId="Bibliography">
    <w:name w:val="Bibliography"/>
    <w:basedOn w:val="Normal"/>
    <w:next w:val="Normal"/>
    <w:uiPriority w:val="37"/>
    <w:unhideWhenUsed/>
    <w:rsid w:val="005645B3"/>
  </w:style>
  <w:style w:type="character" w:customStyle="1" w:styleId="Heading2Char">
    <w:name w:val="Heading 2 Char"/>
    <w:basedOn w:val="DefaultParagraphFont"/>
    <w:link w:val="Heading2"/>
    <w:uiPriority w:val="9"/>
    <w:rsid w:val="002C5292"/>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26979"/>
    <w:pPr>
      <w:spacing w:after="100"/>
    </w:pPr>
  </w:style>
  <w:style w:type="paragraph" w:styleId="TOC3">
    <w:name w:val="toc 3"/>
    <w:basedOn w:val="Normal"/>
    <w:next w:val="Normal"/>
    <w:autoRedefine/>
    <w:uiPriority w:val="39"/>
    <w:unhideWhenUsed/>
    <w:rsid w:val="00F26979"/>
    <w:pPr>
      <w:spacing w:after="100"/>
      <w:ind w:left="480"/>
    </w:pPr>
  </w:style>
  <w:style w:type="paragraph" w:styleId="TOC2">
    <w:name w:val="toc 2"/>
    <w:basedOn w:val="Normal"/>
    <w:next w:val="Normal"/>
    <w:autoRedefine/>
    <w:uiPriority w:val="39"/>
    <w:unhideWhenUsed/>
    <w:rsid w:val="00F26979"/>
    <w:pPr>
      <w:spacing w:after="100"/>
      <w:ind w:left="240"/>
    </w:pPr>
  </w:style>
  <w:style w:type="character" w:styleId="Hyperlink">
    <w:name w:val="Hyperlink"/>
    <w:basedOn w:val="DefaultParagraphFont"/>
    <w:uiPriority w:val="99"/>
    <w:unhideWhenUsed/>
    <w:rsid w:val="00F26979"/>
    <w:rPr>
      <w:color w:val="0563C1" w:themeColor="hyperlink"/>
      <w:u w:val="single"/>
    </w:rPr>
  </w:style>
  <w:style w:type="paragraph" w:styleId="TOCHeading">
    <w:name w:val="TOC Heading"/>
    <w:basedOn w:val="Heading1"/>
    <w:next w:val="Normal"/>
    <w:uiPriority w:val="39"/>
    <w:unhideWhenUsed/>
    <w:qFormat/>
    <w:rsid w:val="0093385B"/>
    <w:pPr>
      <w:outlineLvl w:val="9"/>
    </w:pPr>
    <w:rPr>
      <w:rFonts w:asciiTheme="majorHAnsi" w:hAnsiTheme="majorHAnsi"/>
      <w:b w:val="0"/>
      <w:color w:val="2F5496"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8467">
      <w:bodyDiv w:val="1"/>
      <w:marLeft w:val="0"/>
      <w:marRight w:val="0"/>
      <w:marTop w:val="0"/>
      <w:marBottom w:val="0"/>
      <w:divBdr>
        <w:top w:val="none" w:sz="0" w:space="0" w:color="auto"/>
        <w:left w:val="none" w:sz="0" w:space="0" w:color="auto"/>
        <w:bottom w:val="none" w:sz="0" w:space="0" w:color="auto"/>
        <w:right w:val="none" w:sz="0" w:space="0" w:color="auto"/>
      </w:divBdr>
    </w:div>
    <w:div w:id="13969516">
      <w:bodyDiv w:val="1"/>
      <w:marLeft w:val="0"/>
      <w:marRight w:val="0"/>
      <w:marTop w:val="0"/>
      <w:marBottom w:val="0"/>
      <w:divBdr>
        <w:top w:val="none" w:sz="0" w:space="0" w:color="auto"/>
        <w:left w:val="none" w:sz="0" w:space="0" w:color="auto"/>
        <w:bottom w:val="none" w:sz="0" w:space="0" w:color="auto"/>
        <w:right w:val="none" w:sz="0" w:space="0" w:color="auto"/>
      </w:divBdr>
    </w:div>
    <w:div w:id="42953034">
      <w:bodyDiv w:val="1"/>
      <w:marLeft w:val="0"/>
      <w:marRight w:val="0"/>
      <w:marTop w:val="0"/>
      <w:marBottom w:val="0"/>
      <w:divBdr>
        <w:top w:val="none" w:sz="0" w:space="0" w:color="auto"/>
        <w:left w:val="none" w:sz="0" w:space="0" w:color="auto"/>
        <w:bottom w:val="none" w:sz="0" w:space="0" w:color="auto"/>
        <w:right w:val="none" w:sz="0" w:space="0" w:color="auto"/>
      </w:divBdr>
    </w:div>
    <w:div w:id="163711753">
      <w:bodyDiv w:val="1"/>
      <w:marLeft w:val="0"/>
      <w:marRight w:val="0"/>
      <w:marTop w:val="0"/>
      <w:marBottom w:val="0"/>
      <w:divBdr>
        <w:top w:val="none" w:sz="0" w:space="0" w:color="auto"/>
        <w:left w:val="none" w:sz="0" w:space="0" w:color="auto"/>
        <w:bottom w:val="none" w:sz="0" w:space="0" w:color="auto"/>
        <w:right w:val="none" w:sz="0" w:space="0" w:color="auto"/>
      </w:divBdr>
    </w:div>
    <w:div w:id="266738660">
      <w:bodyDiv w:val="1"/>
      <w:marLeft w:val="0"/>
      <w:marRight w:val="0"/>
      <w:marTop w:val="0"/>
      <w:marBottom w:val="0"/>
      <w:divBdr>
        <w:top w:val="none" w:sz="0" w:space="0" w:color="auto"/>
        <w:left w:val="none" w:sz="0" w:space="0" w:color="auto"/>
        <w:bottom w:val="none" w:sz="0" w:space="0" w:color="auto"/>
        <w:right w:val="none" w:sz="0" w:space="0" w:color="auto"/>
      </w:divBdr>
    </w:div>
    <w:div w:id="275988444">
      <w:bodyDiv w:val="1"/>
      <w:marLeft w:val="0"/>
      <w:marRight w:val="0"/>
      <w:marTop w:val="0"/>
      <w:marBottom w:val="0"/>
      <w:divBdr>
        <w:top w:val="none" w:sz="0" w:space="0" w:color="auto"/>
        <w:left w:val="none" w:sz="0" w:space="0" w:color="auto"/>
        <w:bottom w:val="none" w:sz="0" w:space="0" w:color="auto"/>
        <w:right w:val="none" w:sz="0" w:space="0" w:color="auto"/>
      </w:divBdr>
    </w:div>
    <w:div w:id="278344786">
      <w:bodyDiv w:val="1"/>
      <w:marLeft w:val="0"/>
      <w:marRight w:val="0"/>
      <w:marTop w:val="0"/>
      <w:marBottom w:val="0"/>
      <w:divBdr>
        <w:top w:val="none" w:sz="0" w:space="0" w:color="auto"/>
        <w:left w:val="none" w:sz="0" w:space="0" w:color="auto"/>
        <w:bottom w:val="none" w:sz="0" w:space="0" w:color="auto"/>
        <w:right w:val="none" w:sz="0" w:space="0" w:color="auto"/>
      </w:divBdr>
    </w:div>
    <w:div w:id="417672354">
      <w:bodyDiv w:val="1"/>
      <w:marLeft w:val="0"/>
      <w:marRight w:val="0"/>
      <w:marTop w:val="0"/>
      <w:marBottom w:val="0"/>
      <w:divBdr>
        <w:top w:val="none" w:sz="0" w:space="0" w:color="auto"/>
        <w:left w:val="none" w:sz="0" w:space="0" w:color="auto"/>
        <w:bottom w:val="none" w:sz="0" w:space="0" w:color="auto"/>
        <w:right w:val="none" w:sz="0" w:space="0" w:color="auto"/>
      </w:divBdr>
    </w:div>
    <w:div w:id="569924271">
      <w:bodyDiv w:val="1"/>
      <w:marLeft w:val="0"/>
      <w:marRight w:val="0"/>
      <w:marTop w:val="0"/>
      <w:marBottom w:val="0"/>
      <w:divBdr>
        <w:top w:val="none" w:sz="0" w:space="0" w:color="auto"/>
        <w:left w:val="none" w:sz="0" w:space="0" w:color="auto"/>
        <w:bottom w:val="none" w:sz="0" w:space="0" w:color="auto"/>
        <w:right w:val="none" w:sz="0" w:space="0" w:color="auto"/>
      </w:divBdr>
    </w:div>
    <w:div w:id="719128771">
      <w:bodyDiv w:val="1"/>
      <w:marLeft w:val="0"/>
      <w:marRight w:val="0"/>
      <w:marTop w:val="0"/>
      <w:marBottom w:val="0"/>
      <w:divBdr>
        <w:top w:val="none" w:sz="0" w:space="0" w:color="auto"/>
        <w:left w:val="none" w:sz="0" w:space="0" w:color="auto"/>
        <w:bottom w:val="none" w:sz="0" w:space="0" w:color="auto"/>
        <w:right w:val="none" w:sz="0" w:space="0" w:color="auto"/>
      </w:divBdr>
    </w:div>
    <w:div w:id="796873437">
      <w:bodyDiv w:val="1"/>
      <w:marLeft w:val="0"/>
      <w:marRight w:val="0"/>
      <w:marTop w:val="0"/>
      <w:marBottom w:val="0"/>
      <w:divBdr>
        <w:top w:val="none" w:sz="0" w:space="0" w:color="auto"/>
        <w:left w:val="none" w:sz="0" w:space="0" w:color="auto"/>
        <w:bottom w:val="none" w:sz="0" w:space="0" w:color="auto"/>
        <w:right w:val="none" w:sz="0" w:space="0" w:color="auto"/>
      </w:divBdr>
    </w:div>
    <w:div w:id="1062484932">
      <w:bodyDiv w:val="1"/>
      <w:marLeft w:val="0"/>
      <w:marRight w:val="0"/>
      <w:marTop w:val="0"/>
      <w:marBottom w:val="0"/>
      <w:divBdr>
        <w:top w:val="none" w:sz="0" w:space="0" w:color="auto"/>
        <w:left w:val="none" w:sz="0" w:space="0" w:color="auto"/>
        <w:bottom w:val="none" w:sz="0" w:space="0" w:color="auto"/>
        <w:right w:val="none" w:sz="0" w:space="0" w:color="auto"/>
      </w:divBdr>
    </w:div>
    <w:div w:id="1372607215">
      <w:bodyDiv w:val="1"/>
      <w:marLeft w:val="0"/>
      <w:marRight w:val="0"/>
      <w:marTop w:val="0"/>
      <w:marBottom w:val="0"/>
      <w:divBdr>
        <w:top w:val="none" w:sz="0" w:space="0" w:color="auto"/>
        <w:left w:val="none" w:sz="0" w:space="0" w:color="auto"/>
        <w:bottom w:val="none" w:sz="0" w:space="0" w:color="auto"/>
        <w:right w:val="none" w:sz="0" w:space="0" w:color="auto"/>
      </w:divBdr>
    </w:div>
    <w:div w:id="1388601445">
      <w:bodyDiv w:val="1"/>
      <w:marLeft w:val="0"/>
      <w:marRight w:val="0"/>
      <w:marTop w:val="0"/>
      <w:marBottom w:val="0"/>
      <w:divBdr>
        <w:top w:val="none" w:sz="0" w:space="0" w:color="auto"/>
        <w:left w:val="none" w:sz="0" w:space="0" w:color="auto"/>
        <w:bottom w:val="none" w:sz="0" w:space="0" w:color="auto"/>
        <w:right w:val="none" w:sz="0" w:space="0" w:color="auto"/>
      </w:divBdr>
    </w:div>
    <w:div w:id="1737631150">
      <w:bodyDiv w:val="1"/>
      <w:marLeft w:val="0"/>
      <w:marRight w:val="0"/>
      <w:marTop w:val="0"/>
      <w:marBottom w:val="0"/>
      <w:divBdr>
        <w:top w:val="none" w:sz="0" w:space="0" w:color="auto"/>
        <w:left w:val="none" w:sz="0" w:space="0" w:color="auto"/>
        <w:bottom w:val="none" w:sz="0" w:space="0" w:color="auto"/>
        <w:right w:val="none" w:sz="0" w:space="0" w:color="auto"/>
      </w:divBdr>
    </w:div>
    <w:div w:id="1813599974">
      <w:bodyDiv w:val="1"/>
      <w:marLeft w:val="0"/>
      <w:marRight w:val="0"/>
      <w:marTop w:val="0"/>
      <w:marBottom w:val="0"/>
      <w:divBdr>
        <w:top w:val="none" w:sz="0" w:space="0" w:color="auto"/>
        <w:left w:val="none" w:sz="0" w:space="0" w:color="auto"/>
        <w:bottom w:val="none" w:sz="0" w:space="0" w:color="auto"/>
        <w:right w:val="none" w:sz="0" w:space="0" w:color="auto"/>
      </w:divBdr>
    </w:div>
    <w:div w:id="1847016240">
      <w:bodyDiv w:val="1"/>
      <w:marLeft w:val="0"/>
      <w:marRight w:val="0"/>
      <w:marTop w:val="0"/>
      <w:marBottom w:val="0"/>
      <w:divBdr>
        <w:top w:val="none" w:sz="0" w:space="0" w:color="auto"/>
        <w:left w:val="none" w:sz="0" w:space="0" w:color="auto"/>
        <w:bottom w:val="none" w:sz="0" w:space="0" w:color="auto"/>
        <w:right w:val="none" w:sz="0" w:space="0" w:color="auto"/>
      </w:divBdr>
    </w:div>
    <w:div w:id="199976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6.xml"/><Relationship Id="rId18" Type="http://schemas.openxmlformats.org/officeDocument/2006/relationships/control" Target="activeX/activeX11.xml"/><Relationship Id="rId26" Type="http://schemas.openxmlformats.org/officeDocument/2006/relationships/control" Target="activeX/activeX19.xml"/><Relationship Id="rId39" Type="http://schemas.openxmlformats.org/officeDocument/2006/relationships/control" Target="activeX/activeX32.xml"/><Relationship Id="rId21" Type="http://schemas.openxmlformats.org/officeDocument/2006/relationships/control" Target="activeX/activeX14.xml"/><Relationship Id="rId34" Type="http://schemas.openxmlformats.org/officeDocument/2006/relationships/control" Target="activeX/activeX27.xml"/><Relationship Id="rId42" Type="http://schemas.openxmlformats.org/officeDocument/2006/relationships/control" Target="activeX/activeX35.xml"/><Relationship Id="rId47" Type="http://schemas.openxmlformats.org/officeDocument/2006/relationships/chart" Target="charts/chart4.xml"/><Relationship Id="rId7" Type="http://schemas.openxmlformats.org/officeDocument/2006/relationships/control" Target="activeX/activeX1.xml"/><Relationship Id="rId2" Type="http://schemas.openxmlformats.org/officeDocument/2006/relationships/numbering" Target="numbering.xml"/><Relationship Id="rId16" Type="http://schemas.openxmlformats.org/officeDocument/2006/relationships/control" Target="activeX/activeX9.xml"/><Relationship Id="rId29" Type="http://schemas.openxmlformats.org/officeDocument/2006/relationships/control" Target="activeX/activeX22.xml"/><Relationship Id="rId11" Type="http://schemas.openxmlformats.org/officeDocument/2006/relationships/control" Target="activeX/activeX4.xml"/><Relationship Id="rId24" Type="http://schemas.openxmlformats.org/officeDocument/2006/relationships/control" Target="activeX/activeX17.xml"/><Relationship Id="rId32" Type="http://schemas.openxmlformats.org/officeDocument/2006/relationships/control" Target="activeX/activeX25.xml"/><Relationship Id="rId37" Type="http://schemas.openxmlformats.org/officeDocument/2006/relationships/control" Target="activeX/activeX30.xml"/><Relationship Id="rId40" Type="http://schemas.openxmlformats.org/officeDocument/2006/relationships/control" Target="activeX/activeX33.xml"/><Relationship Id="rId45"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ontrol" Target="activeX/activeX8.xml"/><Relationship Id="rId23" Type="http://schemas.openxmlformats.org/officeDocument/2006/relationships/control" Target="activeX/activeX16.xml"/><Relationship Id="rId28" Type="http://schemas.openxmlformats.org/officeDocument/2006/relationships/control" Target="activeX/activeX21.xml"/><Relationship Id="rId36" Type="http://schemas.openxmlformats.org/officeDocument/2006/relationships/control" Target="activeX/activeX29.xml"/><Relationship Id="rId49" Type="http://schemas.openxmlformats.org/officeDocument/2006/relationships/theme" Target="theme/theme1.xml"/><Relationship Id="rId10" Type="http://schemas.openxmlformats.org/officeDocument/2006/relationships/control" Target="activeX/activeX3.xml"/><Relationship Id="rId19" Type="http://schemas.openxmlformats.org/officeDocument/2006/relationships/control" Target="activeX/activeX12.xml"/><Relationship Id="rId31" Type="http://schemas.openxmlformats.org/officeDocument/2006/relationships/control" Target="activeX/activeX24.xml"/><Relationship Id="rId44"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control" Target="activeX/activeX7.xml"/><Relationship Id="rId22" Type="http://schemas.openxmlformats.org/officeDocument/2006/relationships/control" Target="activeX/activeX15.xml"/><Relationship Id="rId27" Type="http://schemas.openxmlformats.org/officeDocument/2006/relationships/control" Target="activeX/activeX20.xml"/><Relationship Id="rId30" Type="http://schemas.openxmlformats.org/officeDocument/2006/relationships/control" Target="activeX/activeX23.xml"/><Relationship Id="rId35" Type="http://schemas.openxmlformats.org/officeDocument/2006/relationships/control" Target="activeX/activeX28.xml"/><Relationship Id="rId43" Type="http://schemas.openxmlformats.org/officeDocument/2006/relationships/control" Target="activeX/activeX36.xml"/><Relationship Id="rId48" Type="http://schemas.openxmlformats.org/officeDocument/2006/relationships/fontTable" Target="fontTable.xml"/><Relationship Id="rId8" Type="http://schemas.openxmlformats.org/officeDocument/2006/relationships/control" Target="activeX/activeX2.xml"/><Relationship Id="rId3" Type="http://schemas.openxmlformats.org/officeDocument/2006/relationships/styles" Target="styles.xml"/><Relationship Id="rId12" Type="http://schemas.openxmlformats.org/officeDocument/2006/relationships/control" Target="activeX/activeX5.xml"/><Relationship Id="rId17" Type="http://schemas.openxmlformats.org/officeDocument/2006/relationships/control" Target="activeX/activeX10.xml"/><Relationship Id="rId25" Type="http://schemas.openxmlformats.org/officeDocument/2006/relationships/control" Target="activeX/activeX18.xml"/><Relationship Id="rId33" Type="http://schemas.openxmlformats.org/officeDocument/2006/relationships/control" Target="activeX/activeX26.xml"/><Relationship Id="rId38" Type="http://schemas.openxmlformats.org/officeDocument/2006/relationships/control" Target="activeX/activeX31.xml"/><Relationship Id="rId46" Type="http://schemas.openxmlformats.org/officeDocument/2006/relationships/chart" Target="charts/chart3.xml"/><Relationship Id="rId20" Type="http://schemas.openxmlformats.org/officeDocument/2006/relationships/control" Target="activeX/activeX13.xml"/><Relationship Id="rId41" Type="http://schemas.openxmlformats.org/officeDocument/2006/relationships/control" Target="activeX/activeX34.xml"/><Relationship Id="rId1" Type="http://schemas.openxmlformats.org/officeDocument/2006/relationships/customXml" Target="../customXml/item1.xml"/><Relationship Id="rId6"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r>
              <a:rPr lang="en-US" sz="1400" b="0" i="0" u="none" strike="noStrike" baseline="0">
                <a:solidFill>
                  <a:sysClr val="windowText" lastClr="000000">
                    <a:lumMod val="65000"/>
                    <a:lumOff val="35000"/>
                  </a:sysClr>
                </a:solidFill>
                <a:latin typeface="Calibri" panose="020F0502020204030204"/>
              </a:rPr>
              <a:t>Responses collected for Question 1-Question 2</a:t>
            </a:r>
          </a:p>
        </c:rich>
      </c:tx>
      <c:layout>
        <c:manualLayout>
          <c:xMode val="edge"/>
          <c:yMode val="edge"/>
          <c:x val="0.12547904696034617"/>
          <c:y val="2.0855182768124758E-2"/>
        </c:manualLayout>
      </c:layout>
      <c:overlay val="0"/>
      <c:spPr>
        <a:noFill/>
        <a:ln>
          <a:noFill/>
        </a:ln>
        <a:effectLst/>
      </c:spPr>
      <c:txPr>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5460990401334482"/>
          <c:y val="0.12652697609879054"/>
          <c:w val="0.71379221347331578"/>
          <c:h val="0.72088764946048411"/>
        </c:manualLayout>
      </c:layout>
      <c:barChart>
        <c:barDir val="bar"/>
        <c:grouping val="clustered"/>
        <c:varyColors val="0"/>
        <c:ser>
          <c:idx val="0"/>
          <c:order val="0"/>
          <c:tx>
            <c:strRef>
              <c:f>Sheet1!$A$9</c:f>
              <c:strCache>
                <c:ptCount val="1"/>
              </c:strCache>
            </c:strRef>
          </c:tx>
          <c:spPr>
            <a:solidFill>
              <a:schemeClr val="accent1"/>
            </a:solidFill>
            <a:ln>
              <a:noFill/>
            </a:ln>
            <a:effectLst/>
          </c:spPr>
          <c:invertIfNegative val="0"/>
          <c:cat>
            <c:strRef>
              <c:f>Sheet1!$B$8:$F$8</c:f>
              <c:strCache>
                <c:ptCount val="5"/>
                <c:pt idx="0">
                  <c:v>Extremely satisfied</c:v>
                </c:pt>
                <c:pt idx="2">
                  <c:v>·        Not so satisfied</c:v>
                </c:pt>
                <c:pt idx="3">
                  <c:v>Very satisified</c:v>
                </c:pt>
                <c:pt idx="4">
                  <c:v>Not at all satisfied</c:v>
                </c:pt>
              </c:strCache>
            </c:strRef>
          </c:cat>
          <c:val>
            <c:numRef>
              <c:f>Sheet1!$B$9:$F$9</c:f>
              <c:numCache>
                <c:formatCode>General</c:formatCode>
                <c:ptCount val="5"/>
              </c:numCache>
            </c:numRef>
          </c:val>
          <c:extLst>
            <c:ext xmlns:c16="http://schemas.microsoft.com/office/drawing/2014/chart" uri="{C3380CC4-5D6E-409C-BE32-E72D297353CC}">
              <c16:uniqueId val="{00000000-C5F4-46CD-8160-DDDEB5DEEF94}"/>
            </c:ext>
          </c:extLst>
        </c:ser>
        <c:ser>
          <c:idx val="1"/>
          <c:order val="1"/>
          <c:tx>
            <c:strRef>
              <c:f>Sheet1!$A$10</c:f>
              <c:strCache>
                <c:ptCount val="1"/>
                <c:pt idx="0">
                  <c:v>How satisfied are you with the reliability of University moodle?</c:v>
                </c:pt>
              </c:strCache>
            </c:strRef>
          </c:tx>
          <c:spPr>
            <a:solidFill>
              <a:schemeClr val="accent2"/>
            </a:solidFill>
            <a:ln>
              <a:noFill/>
            </a:ln>
            <a:effectLst/>
          </c:spPr>
          <c:invertIfNegative val="0"/>
          <c:cat>
            <c:strRef>
              <c:f>Sheet1!$B$8:$F$8</c:f>
              <c:strCache>
                <c:ptCount val="5"/>
                <c:pt idx="0">
                  <c:v>Extremely satisfied</c:v>
                </c:pt>
                <c:pt idx="2">
                  <c:v>·        Not so satisfied</c:v>
                </c:pt>
                <c:pt idx="3">
                  <c:v>Very satisified</c:v>
                </c:pt>
                <c:pt idx="4">
                  <c:v>Not at all satisfied</c:v>
                </c:pt>
              </c:strCache>
            </c:strRef>
          </c:cat>
          <c:val>
            <c:numRef>
              <c:f>Sheet1!$B$10:$F$10</c:f>
              <c:numCache>
                <c:formatCode>General</c:formatCode>
                <c:ptCount val="5"/>
                <c:pt idx="0">
                  <c:v>2</c:v>
                </c:pt>
                <c:pt idx="2">
                  <c:v>2</c:v>
                </c:pt>
                <c:pt idx="3">
                  <c:v>5</c:v>
                </c:pt>
                <c:pt idx="4">
                  <c:v>1</c:v>
                </c:pt>
              </c:numCache>
            </c:numRef>
          </c:val>
          <c:extLst>
            <c:ext xmlns:c16="http://schemas.microsoft.com/office/drawing/2014/chart" uri="{C3380CC4-5D6E-409C-BE32-E72D297353CC}">
              <c16:uniqueId val="{00000001-C5F4-46CD-8160-DDDEB5DEEF94}"/>
            </c:ext>
          </c:extLst>
        </c:ser>
        <c:ser>
          <c:idx val="2"/>
          <c:order val="2"/>
          <c:tx>
            <c:strRef>
              <c:f>Sheet1!$A$11</c:f>
              <c:strCache>
                <c:ptCount val="1"/>
                <c:pt idx="0">
                  <c:v>How satisfied are you with the overall experience of the universty moodle?</c:v>
                </c:pt>
              </c:strCache>
            </c:strRef>
          </c:tx>
          <c:spPr>
            <a:solidFill>
              <a:schemeClr val="accent3"/>
            </a:solidFill>
            <a:ln>
              <a:noFill/>
            </a:ln>
            <a:effectLst/>
          </c:spPr>
          <c:invertIfNegative val="0"/>
          <c:cat>
            <c:strRef>
              <c:f>Sheet1!$B$8:$F$8</c:f>
              <c:strCache>
                <c:ptCount val="5"/>
                <c:pt idx="0">
                  <c:v>Extremely satisfied</c:v>
                </c:pt>
                <c:pt idx="2">
                  <c:v>·        Not so satisfied</c:v>
                </c:pt>
                <c:pt idx="3">
                  <c:v>Very satisified</c:v>
                </c:pt>
                <c:pt idx="4">
                  <c:v>Not at all satisfied</c:v>
                </c:pt>
              </c:strCache>
            </c:strRef>
          </c:cat>
          <c:val>
            <c:numRef>
              <c:f>Sheet1!$B$11:$F$11</c:f>
              <c:numCache>
                <c:formatCode>General</c:formatCode>
                <c:ptCount val="5"/>
                <c:pt idx="0">
                  <c:v>1</c:v>
                </c:pt>
                <c:pt idx="2">
                  <c:v>1</c:v>
                </c:pt>
                <c:pt idx="3">
                  <c:v>8</c:v>
                </c:pt>
                <c:pt idx="4">
                  <c:v>0</c:v>
                </c:pt>
              </c:numCache>
            </c:numRef>
          </c:val>
          <c:extLst>
            <c:ext xmlns:c16="http://schemas.microsoft.com/office/drawing/2014/chart" uri="{C3380CC4-5D6E-409C-BE32-E72D297353CC}">
              <c16:uniqueId val="{00000002-C5F4-46CD-8160-DDDEB5DEEF94}"/>
            </c:ext>
          </c:extLst>
        </c:ser>
        <c:dLbls>
          <c:showLegendKey val="0"/>
          <c:showVal val="0"/>
          <c:showCatName val="0"/>
          <c:showSerName val="0"/>
          <c:showPercent val="0"/>
          <c:showBubbleSize val="0"/>
        </c:dLbls>
        <c:gapWidth val="0"/>
        <c:axId val="513579104"/>
        <c:axId val="758831344"/>
      </c:barChart>
      <c:catAx>
        <c:axId val="5135791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758831344"/>
        <c:crosses val="autoZero"/>
        <c:auto val="1"/>
        <c:lblAlgn val="ctr"/>
        <c:lblOffset val="100"/>
        <c:noMultiLvlLbl val="0"/>
      </c:catAx>
      <c:valAx>
        <c:axId val="758831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5135791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 collected for Question</a:t>
            </a:r>
            <a:r>
              <a:rPr lang="en-GB" baseline="0"/>
              <a:t> 3-Question4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1"/>
          <c:order val="1"/>
          <c:tx>
            <c:strRef>
              <c:f>Sheet1!$C$14:$C$16</c:f>
              <c:strCache>
                <c:ptCount val="3"/>
                <c:pt idx="0">
                  <c:v>Response(yes)</c:v>
                </c:pt>
              </c:strCache>
            </c:strRef>
          </c:tx>
          <c:spPr>
            <a:solidFill>
              <a:schemeClr val="accent2"/>
            </a:solidFill>
            <a:ln>
              <a:noFill/>
            </a:ln>
            <a:effectLst/>
          </c:spPr>
          <c:invertIfNegative val="0"/>
          <c:cat>
            <c:strRef>
              <c:f>Sheet1!$A$17:$A$18</c:f>
              <c:strCache>
                <c:ptCount val="2"/>
                <c:pt idx="0">
                  <c:v>Did you find the online university moodle helpfully?</c:v>
                </c:pt>
                <c:pt idx="1">
                  <c:v>Did you experience any issues with registering university moodle?</c:v>
                </c:pt>
              </c:strCache>
            </c:strRef>
          </c:cat>
          <c:val>
            <c:numRef>
              <c:f>Sheet1!$C$17:$C$18</c:f>
              <c:numCache>
                <c:formatCode>General</c:formatCode>
                <c:ptCount val="2"/>
                <c:pt idx="0">
                  <c:v>7</c:v>
                </c:pt>
                <c:pt idx="1">
                  <c:v>2</c:v>
                </c:pt>
              </c:numCache>
            </c:numRef>
          </c:val>
          <c:extLst>
            <c:ext xmlns:c16="http://schemas.microsoft.com/office/drawing/2014/chart" uri="{C3380CC4-5D6E-409C-BE32-E72D297353CC}">
              <c16:uniqueId val="{00000000-68AC-4364-9635-E86D2030ABFC}"/>
            </c:ext>
          </c:extLst>
        </c:ser>
        <c:ser>
          <c:idx val="3"/>
          <c:order val="3"/>
          <c:tx>
            <c:strRef>
              <c:f>Sheet1!$E$14:$E$16</c:f>
              <c:strCache>
                <c:ptCount val="3"/>
                <c:pt idx="0">
                  <c:v>Response(no)</c:v>
                </c:pt>
              </c:strCache>
            </c:strRef>
          </c:tx>
          <c:spPr>
            <a:solidFill>
              <a:schemeClr val="accent4"/>
            </a:solidFill>
            <a:ln>
              <a:noFill/>
            </a:ln>
            <a:effectLst/>
          </c:spPr>
          <c:invertIfNegative val="0"/>
          <c:cat>
            <c:strRef>
              <c:f>Sheet1!$A$17:$A$18</c:f>
              <c:strCache>
                <c:ptCount val="2"/>
                <c:pt idx="0">
                  <c:v>Did you find the online university moodle helpfully?</c:v>
                </c:pt>
                <c:pt idx="1">
                  <c:v>Did you experience any issues with registering university moodle?</c:v>
                </c:pt>
              </c:strCache>
            </c:strRef>
          </c:cat>
          <c:val>
            <c:numRef>
              <c:f>Sheet1!$E$17:$E$18</c:f>
              <c:numCache>
                <c:formatCode>General</c:formatCode>
                <c:ptCount val="2"/>
                <c:pt idx="0">
                  <c:v>3</c:v>
                </c:pt>
                <c:pt idx="1">
                  <c:v>8</c:v>
                </c:pt>
              </c:numCache>
            </c:numRef>
          </c:val>
          <c:extLst>
            <c:ext xmlns:c16="http://schemas.microsoft.com/office/drawing/2014/chart" uri="{C3380CC4-5D6E-409C-BE32-E72D297353CC}">
              <c16:uniqueId val="{00000001-68AC-4364-9635-E86D2030ABFC}"/>
            </c:ext>
          </c:extLst>
        </c:ser>
        <c:dLbls>
          <c:showLegendKey val="0"/>
          <c:showVal val="0"/>
          <c:showCatName val="0"/>
          <c:showSerName val="0"/>
          <c:showPercent val="0"/>
          <c:showBubbleSize val="0"/>
        </c:dLbls>
        <c:gapWidth val="150"/>
        <c:overlap val="100"/>
        <c:axId val="1555838559"/>
        <c:axId val="1458842431"/>
        <c:extLst>
          <c:ext xmlns:c15="http://schemas.microsoft.com/office/drawing/2012/chart" uri="{02D57815-91ED-43cb-92C2-25804820EDAC}">
            <c15:filteredBarSeries>
              <c15:ser>
                <c:idx val="0"/>
                <c:order val="0"/>
                <c:tx>
                  <c:strRef>
                    <c:extLst>
                      <c:ext uri="{02D57815-91ED-43cb-92C2-25804820EDAC}">
                        <c15:formulaRef>
                          <c15:sqref>Sheet1!$B$14:$B$16</c15:sqref>
                        </c15:formulaRef>
                      </c:ext>
                    </c:extLst>
                    <c:strCache>
                      <c:ptCount val="3"/>
                      <c:pt idx="2">
                        <c:v>Questions3-4</c:v>
                      </c:pt>
                    </c:strCache>
                  </c:strRef>
                </c:tx>
                <c:spPr>
                  <a:solidFill>
                    <a:schemeClr val="accent1"/>
                  </a:solidFill>
                  <a:ln>
                    <a:noFill/>
                  </a:ln>
                  <a:effectLst/>
                </c:spPr>
                <c:invertIfNegative val="0"/>
                <c:cat>
                  <c:strRef>
                    <c:extLst>
                      <c:ext uri="{02D57815-91ED-43cb-92C2-25804820EDAC}">
                        <c15:formulaRef>
                          <c15:sqref>Sheet1!$A$17:$A$18</c15:sqref>
                        </c15:formulaRef>
                      </c:ext>
                    </c:extLst>
                    <c:strCache>
                      <c:ptCount val="2"/>
                      <c:pt idx="0">
                        <c:v>Did you find the online university moodle helpfully?</c:v>
                      </c:pt>
                      <c:pt idx="1">
                        <c:v>Did you experience any issues with registering university moodle?</c:v>
                      </c:pt>
                    </c:strCache>
                  </c:strRef>
                </c:cat>
                <c:val>
                  <c:numRef>
                    <c:extLst>
                      <c:ext uri="{02D57815-91ED-43cb-92C2-25804820EDAC}">
                        <c15:formulaRef>
                          <c15:sqref>Sheet1!$B$17:$B$18</c15:sqref>
                        </c15:formulaRef>
                      </c:ext>
                    </c:extLst>
                    <c:numCache>
                      <c:formatCode>General</c:formatCode>
                      <c:ptCount val="2"/>
                    </c:numCache>
                  </c:numRef>
                </c:val>
                <c:extLst>
                  <c:ext xmlns:c16="http://schemas.microsoft.com/office/drawing/2014/chart" uri="{C3380CC4-5D6E-409C-BE32-E72D297353CC}">
                    <c16:uniqueId val="{00000002-68AC-4364-9635-E86D2030ABFC}"/>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Sheet1!$D$14:$D$16</c15:sqref>
                        </c15:formulaRef>
                      </c:ext>
                    </c:extLst>
                    <c:strCache>
                      <c:ptCount val="3"/>
                      <c:pt idx="0">
                        <c:v>Response(yes)</c:v>
                      </c:pt>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Sheet1!$A$17:$A$18</c15:sqref>
                        </c15:formulaRef>
                      </c:ext>
                    </c:extLst>
                    <c:strCache>
                      <c:ptCount val="2"/>
                      <c:pt idx="0">
                        <c:v>Did you find the online university moodle helpfully?</c:v>
                      </c:pt>
                      <c:pt idx="1">
                        <c:v>Did you experience any issues with registering university moodle?</c:v>
                      </c:pt>
                    </c:strCache>
                  </c:strRef>
                </c:cat>
                <c:val>
                  <c:numRef>
                    <c:extLst xmlns:c15="http://schemas.microsoft.com/office/drawing/2012/chart">
                      <c:ext xmlns:c15="http://schemas.microsoft.com/office/drawing/2012/chart" uri="{02D57815-91ED-43cb-92C2-25804820EDAC}">
                        <c15:formulaRef>
                          <c15:sqref>Sheet1!$D$17:$D$18</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3-68AC-4364-9635-E86D2030ABFC}"/>
                  </c:ext>
                </c:extLst>
              </c15:ser>
            </c15:filteredBarSeries>
          </c:ext>
        </c:extLst>
      </c:barChart>
      <c:catAx>
        <c:axId val="15558385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8842431"/>
        <c:crosses val="autoZero"/>
        <c:auto val="1"/>
        <c:lblAlgn val="ctr"/>
        <c:lblOffset val="100"/>
        <c:noMultiLvlLbl val="0"/>
      </c:catAx>
      <c:valAx>
        <c:axId val="14588424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58385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 collected for Question 5-Question 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Sheet1!$A$22</c:f>
              <c:strCache>
                <c:ptCount val="1"/>
                <c:pt idx="0">
                  <c:v>How do you agree the impact of university moodle?</c:v>
                </c:pt>
              </c:strCache>
            </c:strRef>
          </c:tx>
          <c:spPr>
            <a:solidFill>
              <a:schemeClr val="accent1"/>
            </a:solidFill>
            <a:ln>
              <a:noFill/>
            </a:ln>
            <a:effectLst/>
          </c:spPr>
          <c:invertIfNegative val="0"/>
          <c:cat>
            <c:strRef>
              <c:f>Sheet1!$B$21:$E$21</c:f>
              <c:strCache>
                <c:ptCount val="4"/>
                <c:pt idx="0">
                  <c:v>Mostly agree</c:v>
                </c:pt>
                <c:pt idx="1">
                  <c:v>Agree</c:v>
                </c:pt>
                <c:pt idx="2">
                  <c:v>Disagree</c:v>
                </c:pt>
                <c:pt idx="3">
                  <c:v>Mostly diagree</c:v>
                </c:pt>
              </c:strCache>
            </c:strRef>
          </c:cat>
          <c:val>
            <c:numRef>
              <c:f>Sheet1!$B$22:$E$22</c:f>
              <c:numCache>
                <c:formatCode>General</c:formatCode>
                <c:ptCount val="4"/>
                <c:pt idx="0">
                  <c:v>3</c:v>
                </c:pt>
                <c:pt idx="1">
                  <c:v>5</c:v>
                </c:pt>
                <c:pt idx="2">
                  <c:v>2</c:v>
                </c:pt>
                <c:pt idx="3">
                  <c:v>0</c:v>
                </c:pt>
              </c:numCache>
            </c:numRef>
          </c:val>
          <c:extLst>
            <c:ext xmlns:c16="http://schemas.microsoft.com/office/drawing/2014/chart" uri="{C3380CC4-5D6E-409C-BE32-E72D297353CC}">
              <c16:uniqueId val="{00000000-F7EE-4BD0-9F7E-EF3E645F7393}"/>
            </c:ext>
          </c:extLst>
        </c:ser>
        <c:ser>
          <c:idx val="1"/>
          <c:order val="1"/>
          <c:tx>
            <c:strRef>
              <c:f>Sheet1!$A$23</c:f>
              <c:strCache>
                <c:ptCount val="1"/>
                <c:pt idx="0">
                  <c:v>How do you agree the convenient was to you for university moodle?</c:v>
                </c:pt>
              </c:strCache>
            </c:strRef>
          </c:tx>
          <c:spPr>
            <a:solidFill>
              <a:schemeClr val="accent2"/>
            </a:solidFill>
            <a:ln>
              <a:noFill/>
            </a:ln>
            <a:effectLst/>
          </c:spPr>
          <c:invertIfNegative val="0"/>
          <c:cat>
            <c:strRef>
              <c:f>Sheet1!$B$21:$E$21</c:f>
              <c:strCache>
                <c:ptCount val="4"/>
                <c:pt idx="0">
                  <c:v>Mostly agree</c:v>
                </c:pt>
                <c:pt idx="1">
                  <c:v>Agree</c:v>
                </c:pt>
                <c:pt idx="2">
                  <c:v>Disagree</c:v>
                </c:pt>
                <c:pt idx="3">
                  <c:v>Mostly diagree</c:v>
                </c:pt>
              </c:strCache>
            </c:strRef>
          </c:cat>
          <c:val>
            <c:numRef>
              <c:f>Sheet1!$B$23:$E$23</c:f>
              <c:numCache>
                <c:formatCode>General</c:formatCode>
                <c:ptCount val="4"/>
                <c:pt idx="0">
                  <c:v>4</c:v>
                </c:pt>
                <c:pt idx="1">
                  <c:v>4</c:v>
                </c:pt>
                <c:pt idx="2">
                  <c:v>1</c:v>
                </c:pt>
                <c:pt idx="3">
                  <c:v>1</c:v>
                </c:pt>
              </c:numCache>
            </c:numRef>
          </c:val>
          <c:extLst>
            <c:ext xmlns:c16="http://schemas.microsoft.com/office/drawing/2014/chart" uri="{C3380CC4-5D6E-409C-BE32-E72D297353CC}">
              <c16:uniqueId val="{00000001-F7EE-4BD0-9F7E-EF3E645F7393}"/>
            </c:ext>
          </c:extLst>
        </c:ser>
        <c:dLbls>
          <c:showLegendKey val="0"/>
          <c:showVal val="0"/>
          <c:showCatName val="0"/>
          <c:showSerName val="0"/>
          <c:showPercent val="0"/>
          <c:showBubbleSize val="0"/>
        </c:dLbls>
        <c:gapWidth val="219"/>
        <c:overlap val="-27"/>
        <c:axId val="1633071247"/>
        <c:axId val="1555383327"/>
      </c:barChart>
      <c:catAx>
        <c:axId val="16330712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5383327"/>
        <c:crosses val="autoZero"/>
        <c:auto val="1"/>
        <c:lblAlgn val="ctr"/>
        <c:lblOffset val="100"/>
        <c:noMultiLvlLbl val="0"/>
      </c:catAx>
      <c:valAx>
        <c:axId val="15553833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3071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a:t>
            </a:r>
            <a:r>
              <a:rPr lang="en-GB" baseline="0"/>
              <a:t> collected for Question7-Question10</a:t>
            </a:r>
            <a:endParaRPr lang="en-GB"/>
          </a:p>
        </c:rich>
      </c:tx>
      <c:layout>
        <c:manualLayout>
          <c:xMode val="edge"/>
          <c:yMode val="edge"/>
          <c:x val="6.0281597904387675E-2"/>
          <c:y val="3.968128983877015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Sheet1!$A$26</c:f>
              <c:strCache>
                <c:ptCount val="1"/>
                <c:pt idx="0">
                  <c:v>How well does University moodle meet your need?</c:v>
                </c:pt>
              </c:strCache>
            </c:strRef>
          </c:tx>
          <c:spPr>
            <a:solidFill>
              <a:schemeClr val="accent1"/>
            </a:solidFill>
            <a:ln>
              <a:noFill/>
            </a:ln>
            <a:effectLst/>
          </c:spPr>
          <c:invertIfNegative val="0"/>
          <c:cat>
            <c:strRef>
              <c:f>Sheet1!$B$25:$E$25</c:f>
              <c:strCache>
                <c:ptCount val="4"/>
                <c:pt idx="0">
                  <c:v>Extremely</c:v>
                </c:pt>
                <c:pt idx="1">
                  <c:v>Not so</c:v>
                </c:pt>
                <c:pt idx="2">
                  <c:v>Very</c:v>
                </c:pt>
                <c:pt idx="3">
                  <c:v>Not at all</c:v>
                </c:pt>
              </c:strCache>
            </c:strRef>
          </c:cat>
          <c:val>
            <c:numRef>
              <c:f>Sheet1!$B$26:$E$26</c:f>
              <c:numCache>
                <c:formatCode>General</c:formatCode>
                <c:ptCount val="4"/>
                <c:pt idx="0">
                  <c:v>0</c:v>
                </c:pt>
                <c:pt idx="1">
                  <c:v>2</c:v>
                </c:pt>
                <c:pt idx="2">
                  <c:v>7</c:v>
                </c:pt>
                <c:pt idx="3">
                  <c:v>1</c:v>
                </c:pt>
              </c:numCache>
            </c:numRef>
          </c:val>
          <c:extLst>
            <c:ext xmlns:c16="http://schemas.microsoft.com/office/drawing/2014/chart" uri="{C3380CC4-5D6E-409C-BE32-E72D297353CC}">
              <c16:uniqueId val="{00000000-D39E-48D2-8EA4-36E163D96F7F}"/>
            </c:ext>
          </c:extLst>
        </c:ser>
        <c:ser>
          <c:idx val="1"/>
          <c:order val="1"/>
          <c:tx>
            <c:strRef>
              <c:f>Sheet1!$A$27</c:f>
              <c:strCache>
                <c:ptCount val="1"/>
                <c:pt idx="0">
                  <c:v>How easy was it to find what you were looking for a university moodle?</c:v>
                </c:pt>
              </c:strCache>
            </c:strRef>
          </c:tx>
          <c:spPr>
            <a:solidFill>
              <a:schemeClr val="accent2"/>
            </a:solidFill>
            <a:ln>
              <a:noFill/>
            </a:ln>
            <a:effectLst/>
          </c:spPr>
          <c:invertIfNegative val="0"/>
          <c:cat>
            <c:strRef>
              <c:f>Sheet1!$B$25:$E$25</c:f>
              <c:strCache>
                <c:ptCount val="4"/>
                <c:pt idx="0">
                  <c:v>Extremely</c:v>
                </c:pt>
                <c:pt idx="1">
                  <c:v>Not so</c:v>
                </c:pt>
                <c:pt idx="2">
                  <c:v>Very</c:v>
                </c:pt>
                <c:pt idx="3">
                  <c:v>Not at all</c:v>
                </c:pt>
              </c:strCache>
            </c:strRef>
          </c:cat>
          <c:val>
            <c:numRef>
              <c:f>Sheet1!$B$27:$E$27</c:f>
              <c:numCache>
                <c:formatCode>General</c:formatCode>
                <c:ptCount val="4"/>
                <c:pt idx="0">
                  <c:v>0</c:v>
                </c:pt>
                <c:pt idx="1">
                  <c:v>1</c:v>
                </c:pt>
                <c:pt idx="2">
                  <c:v>8</c:v>
                </c:pt>
                <c:pt idx="3">
                  <c:v>0</c:v>
                </c:pt>
              </c:numCache>
            </c:numRef>
          </c:val>
          <c:extLst>
            <c:ext xmlns:c16="http://schemas.microsoft.com/office/drawing/2014/chart" uri="{C3380CC4-5D6E-409C-BE32-E72D297353CC}">
              <c16:uniqueId val="{00000001-D39E-48D2-8EA4-36E163D96F7F}"/>
            </c:ext>
          </c:extLst>
        </c:ser>
        <c:ser>
          <c:idx val="2"/>
          <c:order val="2"/>
          <c:tx>
            <c:strRef>
              <c:f>Sheet1!$A$28</c:f>
              <c:strCache>
                <c:ptCount val="1"/>
                <c:pt idx="0">
                  <c:v>How likely is it that you would recommend university moodle to your friends and family members?</c:v>
                </c:pt>
              </c:strCache>
            </c:strRef>
          </c:tx>
          <c:spPr>
            <a:solidFill>
              <a:schemeClr val="accent3"/>
            </a:solidFill>
            <a:ln>
              <a:noFill/>
            </a:ln>
            <a:effectLst/>
          </c:spPr>
          <c:invertIfNegative val="0"/>
          <c:cat>
            <c:strRef>
              <c:f>Sheet1!$B$25:$E$25</c:f>
              <c:strCache>
                <c:ptCount val="4"/>
                <c:pt idx="0">
                  <c:v>Extremely</c:v>
                </c:pt>
                <c:pt idx="1">
                  <c:v>Not so</c:v>
                </c:pt>
                <c:pt idx="2">
                  <c:v>Very</c:v>
                </c:pt>
                <c:pt idx="3">
                  <c:v>Not at all</c:v>
                </c:pt>
              </c:strCache>
            </c:strRef>
          </c:cat>
          <c:val>
            <c:numRef>
              <c:f>Sheet1!$B$28:$E$28</c:f>
              <c:numCache>
                <c:formatCode>General</c:formatCode>
                <c:ptCount val="4"/>
                <c:pt idx="0">
                  <c:v>0</c:v>
                </c:pt>
                <c:pt idx="1">
                  <c:v>0</c:v>
                </c:pt>
                <c:pt idx="2">
                  <c:v>10</c:v>
                </c:pt>
                <c:pt idx="3">
                  <c:v>0</c:v>
                </c:pt>
              </c:numCache>
            </c:numRef>
          </c:val>
          <c:extLst>
            <c:ext xmlns:c16="http://schemas.microsoft.com/office/drawing/2014/chart" uri="{C3380CC4-5D6E-409C-BE32-E72D297353CC}">
              <c16:uniqueId val="{00000002-D39E-48D2-8EA4-36E163D96F7F}"/>
            </c:ext>
          </c:extLst>
        </c:ser>
        <c:ser>
          <c:idx val="4"/>
          <c:order val="4"/>
          <c:tx>
            <c:strRef>
              <c:f>Sheet1!$A$30</c:f>
              <c:strCache>
                <c:ptCount val="1"/>
                <c:pt idx="0">
                  <c:v>How likely are you to register any of university moodle again in the future?</c:v>
                </c:pt>
              </c:strCache>
            </c:strRef>
          </c:tx>
          <c:spPr>
            <a:solidFill>
              <a:schemeClr val="accent5"/>
            </a:solidFill>
            <a:ln>
              <a:noFill/>
            </a:ln>
            <a:effectLst/>
          </c:spPr>
          <c:invertIfNegative val="0"/>
          <c:cat>
            <c:strRef>
              <c:f>Sheet1!$B$25:$E$25</c:f>
              <c:strCache>
                <c:ptCount val="4"/>
                <c:pt idx="0">
                  <c:v>Extremely</c:v>
                </c:pt>
                <c:pt idx="1">
                  <c:v>Not so</c:v>
                </c:pt>
                <c:pt idx="2">
                  <c:v>Very</c:v>
                </c:pt>
                <c:pt idx="3">
                  <c:v>Not at all</c:v>
                </c:pt>
              </c:strCache>
            </c:strRef>
          </c:cat>
          <c:val>
            <c:numRef>
              <c:f>Sheet1!$B$30:$E$30</c:f>
              <c:numCache>
                <c:formatCode>General</c:formatCode>
                <c:ptCount val="4"/>
                <c:pt idx="0">
                  <c:v>1</c:v>
                </c:pt>
                <c:pt idx="1">
                  <c:v>2</c:v>
                </c:pt>
                <c:pt idx="2">
                  <c:v>6</c:v>
                </c:pt>
                <c:pt idx="3">
                  <c:v>1</c:v>
                </c:pt>
              </c:numCache>
            </c:numRef>
          </c:val>
          <c:extLst>
            <c:ext xmlns:c16="http://schemas.microsoft.com/office/drawing/2014/chart" uri="{C3380CC4-5D6E-409C-BE32-E72D297353CC}">
              <c16:uniqueId val="{00000003-D39E-48D2-8EA4-36E163D96F7F}"/>
            </c:ext>
          </c:extLst>
        </c:ser>
        <c:dLbls>
          <c:showLegendKey val="0"/>
          <c:showVal val="0"/>
          <c:showCatName val="0"/>
          <c:showSerName val="0"/>
          <c:showPercent val="0"/>
          <c:showBubbleSize val="0"/>
        </c:dLbls>
        <c:gapWidth val="150"/>
        <c:overlap val="100"/>
        <c:axId val="915045056"/>
        <c:axId val="758819920"/>
        <c:extLst>
          <c:ext xmlns:c15="http://schemas.microsoft.com/office/drawing/2012/chart" uri="{02D57815-91ED-43cb-92C2-25804820EDAC}">
            <c15:filteredBarSeries>
              <c15:ser>
                <c:idx val="3"/>
                <c:order val="3"/>
                <c:tx>
                  <c:strRef>
                    <c:extLst>
                      <c:ext uri="{02D57815-91ED-43cb-92C2-25804820EDAC}">
                        <c15:formulaRef>
                          <c15:sqref>Sheet1!$A$29</c15:sqref>
                        </c15:formulaRef>
                      </c:ext>
                    </c:extLst>
                    <c:strCache>
                      <c:ptCount val="1"/>
                    </c:strCache>
                  </c:strRef>
                </c:tx>
                <c:spPr>
                  <a:solidFill>
                    <a:schemeClr val="accent4"/>
                  </a:solidFill>
                  <a:ln>
                    <a:noFill/>
                  </a:ln>
                  <a:effectLst/>
                </c:spPr>
                <c:invertIfNegative val="0"/>
                <c:cat>
                  <c:strRef>
                    <c:extLst>
                      <c:ext uri="{02D57815-91ED-43cb-92C2-25804820EDAC}">
                        <c15:formulaRef>
                          <c15:sqref>Sheet1!$B$25:$E$25</c15:sqref>
                        </c15:formulaRef>
                      </c:ext>
                    </c:extLst>
                    <c:strCache>
                      <c:ptCount val="4"/>
                      <c:pt idx="0">
                        <c:v>Extremely</c:v>
                      </c:pt>
                      <c:pt idx="1">
                        <c:v>Not so</c:v>
                      </c:pt>
                      <c:pt idx="2">
                        <c:v>Very</c:v>
                      </c:pt>
                      <c:pt idx="3">
                        <c:v>Not at all</c:v>
                      </c:pt>
                    </c:strCache>
                  </c:strRef>
                </c:cat>
                <c:val>
                  <c:numRef>
                    <c:extLst>
                      <c:ext uri="{02D57815-91ED-43cb-92C2-25804820EDAC}">
                        <c15:formulaRef>
                          <c15:sqref>Sheet1!$B$29:$E$29</c15:sqref>
                        </c15:formulaRef>
                      </c:ext>
                    </c:extLst>
                    <c:numCache>
                      <c:formatCode>General</c:formatCode>
                      <c:ptCount val="4"/>
                    </c:numCache>
                  </c:numRef>
                </c:val>
                <c:extLst>
                  <c:ext xmlns:c16="http://schemas.microsoft.com/office/drawing/2014/chart" uri="{C3380CC4-5D6E-409C-BE32-E72D297353CC}">
                    <c16:uniqueId val="{00000004-D39E-48D2-8EA4-36E163D96F7F}"/>
                  </c:ext>
                </c:extLst>
              </c15:ser>
            </c15:filteredBarSeries>
          </c:ext>
        </c:extLst>
      </c:barChart>
      <c:catAx>
        <c:axId val="915045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8819920"/>
        <c:crosses val="autoZero"/>
        <c:auto val="1"/>
        <c:lblAlgn val="ctr"/>
        <c:lblOffset val="100"/>
        <c:noMultiLvlLbl val="0"/>
      </c:catAx>
      <c:valAx>
        <c:axId val="758819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5045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Dem15</b:Tag>
    <b:SourceType>JournalArticle</b:SourceType>
    <b:Guid>{9E77792A-A77B-43E2-9DF4-8CFAC02109B7}</b:Guid>
    <b:Title>The use of virtual learning environments and their impact on academic</b:Title>
    <b:Year>2012</b:Year>
    <b:Author>
      <b:Author>
        <b:NameList>
          <b:Person>
            <b:Last>Demian</b:Last>
            <b:First>Peter</b:First>
          </b:Person>
          <b:Person>
            <b:Last> Morrice</b:Last>
            <b:First>James</b:First>
          </b:Person>
        </b:NameList>
      </b:Author>
    </b:Author>
    <b:JournalName>Engineering Education</b:JournalName>
    <b:Volume>7</b:Volume>
    <b:Issue>1</b:Issue>
    <b:RefOrder>1</b:RefOrder>
  </b:Source>
  <b:Source>
    <b:Tag>Alv17</b:Tag>
    <b:SourceType>JournalArticle</b:SourceType>
    <b:Guid>{16F47B0C-2387-455A-B3AE-B70027EA384D}</b:Guid>
    <b:Author>
      <b:Author>
        <b:NameList>
          <b:Person>
            <b:Last>Alves</b:Last>
            <b:First>Paulo</b:First>
          </b:Person>
          <b:Person>
            <b:Last> Miranda</b:Last>
            <b:First>Luísa</b:First>
          </b:Person>
          <b:Person>
            <b:Last>Morais</b:Last>
            <b:First>Carlos </b:First>
          </b:Person>
        </b:NameList>
      </b:Author>
    </b:Author>
    <b:Title>The Influence of Virtual Learning Environments in Students’ Performance</b:Title>
    <b:JournalName>Universal Journal of Educational Research</b:JournalName>
    <b:Year>2017</b:Year>
    <b:Pages>517-527</b:Pages>
    <b:Volume>5</b:Volume>
    <b:Issue>3</b:Issue>
    <b:RefOrder>2</b:RefOrder>
  </b:Source>
  <b:Source>
    <b:Tag>Bar13</b:Tag>
    <b:SourceType>JournalArticle</b:SourceType>
    <b:Guid>{C9A5C934-3A91-4B34-9957-6E2B81905929}</b:Guid>
    <b:Author>
      <b:Author>
        <b:NameList>
          <b:Person>
            <b:Last>Barker</b:Last>
            <b:First>Jenny</b:First>
          </b:Person>
          <b:Person>
            <b:Last>Gossman</b:Last>
            <b:First>Peter </b:First>
          </b:Person>
        </b:NameList>
      </b:Author>
    </b:Author>
    <b:Title>The Learning Impact of a Virtual Learning Environment:Student views</b:Title>
    <b:JournalName>Teacher Education Advancement Network Journal</b:JournalName>
    <b:Year>2013</b:Year>
    <b:Pages>19-38</b:Pages>
    <b:Volume>5</b:Volume>
    <b:Issue>2</b:Issue>
    <b:RefOrder>3</b:RefOrder>
  </b:Source>
  <b:Source>
    <b:Tag>eTh20</b:Tag>
    <b:SourceType>InternetSite</b:SourceType>
    <b:Guid>{B1E88AFD-CD7B-4BFC-866B-00B7EFBA6CDF}</b:Guid>
    <b:Title>eThink Education </b:Title>
    <b:Year>2020</b:Year>
    <b:YearAccessed>2020</b:YearAccessed>
    <b:MonthAccessed>May</b:MonthAccessed>
    <b:DayAccessed>1</b:DayAccessed>
    <b:URL>https://ethinkeducation.com/blog/moodle-in-higher-education-improved-learning-outcomes/</b:URL>
    <b:RefOrder>4</b:RefOrder>
  </b:Source>
</b:Sources>
</file>

<file path=customXml/itemProps1.xml><?xml version="1.0" encoding="utf-8"?>
<ds:datastoreItem xmlns:ds="http://schemas.openxmlformats.org/officeDocument/2006/customXml" ds:itemID="{A61D8924-0C12-4272-938D-F862D6BF1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2236</Words>
  <Characters>12751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Yumei Huang</dc:creator>
  <cp:keywords/>
  <dc:description/>
  <cp:lastModifiedBy>Yumei Huang</cp:lastModifiedBy>
  <cp:revision>2</cp:revision>
  <dcterms:created xsi:type="dcterms:W3CDTF">2020-05-07T11:29:00Z</dcterms:created>
  <dcterms:modified xsi:type="dcterms:W3CDTF">2020-05-07T11:29:00Z</dcterms:modified>
</cp:coreProperties>
</file>