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7BF014" w14:textId="77777777" w:rsidR="00C05D68" w:rsidRDefault="00C05D68" w:rsidP="00BA51E0">
      <w:pPr>
        <w:pStyle w:val="NoSpacing"/>
        <w:rPr>
          <w:b/>
          <w:bCs/>
          <w:i/>
          <w:iCs/>
        </w:rPr>
      </w:pPr>
      <w:bookmarkStart w:id="0" w:name="_Hlk87986116"/>
      <w:bookmarkEnd w:id="0"/>
    </w:p>
    <w:p w14:paraId="22F8864E" w14:textId="74675081" w:rsidR="00C05D68" w:rsidRDefault="00C05D68" w:rsidP="00C05D68">
      <w:pPr>
        <w:pStyle w:val="NormalWeb"/>
        <w:spacing w:before="0" w:beforeAutospacing="0" w:after="0" w:afterAutospacing="0"/>
        <w:ind w:left="-180" w:right="-334"/>
      </w:pPr>
      <w:r>
        <w:rPr>
          <w:noProof/>
        </w:rPr>
        <w:drawing>
          <wp:inline distT="0" distB="0" distL="0" distR="0" wp14:anchorId="489F5123" wp14:editId="11B8AA3B">
            <wp:extent cx="1903095" cy="634365"/>
            <wp:effectExtent l="19050" t="19050" r="20955" b="133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3095" cy="634365"/>
                    </a:xfrm>
                    <a:prstGeom prst="rect">
                      <a:avLst/>
                    </a:prstGeom>
                    <a:noFill/>
                    <a:ln w="19050" cmpd="sng">
                      <a:solidFill>
                        <a:srgbClr val="000000"/>
                      </a:solidFill>
                      <a:miter lim="800000"/>
                      <a:headEnd/>
                      <a:tailEnd/>
                    </a:ln>
                    <a:effectLst/>
                  </pic:spPr>
                </pic:pic>
              </a:graphicData>
            </a:graphic>
          </wp:inline>
        </w:drawing>
      </w:r>
    </w:p>
    <w:p w14:paraId="334528F7" w14:textId="77777777" w:rsidR="00C05D68" w:rsidRDefault="00C05D68" w:rsidP="00C05D68">
      <w:pPr>
        <w:pStyle w:val="NormalWeb"/>
        <w:spacing w:before="0" w:beforeAutospacing="0" w:after="0" w:afterAutospacing="0"/>
        <w:ind w:left="-180" w:right="-334"/>
      </w:pPr>
    </w:p>
    <w:p w14:paraId="7F416245" w14:textId="77777777" w:rsidR="00C05D68" w:rsidRDefault="00C05D68" w:rsidP="00C05D68">
      <w:pPr>
        <w:pStyle w:val="NormalWeb"/>
        <w:spacing w:before="0" w:beforeAutospacing="0" w:after="0" w:afterAutospacing="0"/>
        <w:ind w:left="-180" w:right="-334"/>
      </w:pPr>
    </w:p>
    <w:p w14:paraId="0A63E968" w14:textId="77777777" w:rsidR="00C05D68" w:rsidRDefault="00C05D68" w:rsidP="00C05D6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5FDE378" w14:textId="77777777" w:rsidR="00C05D68" w:rsidRDefault="00C05D68" w:rsidP="00C05D6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80C3E45" w14:textId="77777777" w:rsidR="00C05D68" w:rsidRDefault="00C05D68" w:rsidP="00C05D68">
      <w:pPr>
        <w:rPr>
          <w:rFonts w:ascii="Arial" w:hAnsi="Arial" w:cs="Arial"/>
          <w:sz w:val="28"/>
          <w:szCs w:val="28"/>
          <w:lang w:val="cy-GB"/>
        </w:rPr>
      </w:pPr>
    </w:p>
    <w:p w14:paraId="38BDC870" w14:textId="77777777" w:rsidR="00C05D68" w:rsidRDefault="00C05D68" w:rsidP="00C05D68">
      <w:pPr>
        <w:pStyle w:val="Heading3"/>
        <w:jc w:val="center"/>
        <w:rPr>
          <w:rFonts w:eastAsia="SimSun"/>
          <w:lang w:val="cy-GB"/>
        </w:rPr>
      </w:pPr>
      <w:r>
        <w:rPr>
          <w:rFonts w:eastAsia="SimSun"/>
          <w:lang w:val="cy-GB"/>
        </w:rPr>
        <w:t>THIS SHEET MUST BE THE FIRST PAGE OF THE ASSIGNMENT YOU ARE SUBMITTING  (DO NOT SEND AS A SEPARATE FILE)</w:t>
      </w:r>
    </w:p>
    <w:p w14:paraId="63BF55B0" w14:textId="77777777" w:rsidR="00C05D68" w:rsidRDefault="00C05D68" w:rsidP="00C05D68">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5D68" w14:paraId="4DC05D94" w14:textId="77777777" w:rsidTr="00C05D68">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E473B7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C05D68" w14:paraId="4545D671" w14:textId="77777777" w:rsidTr="00C05D68">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67D2D67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Name: Francine </w:t>
            </w:r>
            <w:proofErr w:type="spellStart"/>
            <w:r>
              <w:rPr>
                <w:rFonts w:ascii="Arial" w:hAnsi="Arial" w:cs="Arial"/>
                <w:sz w:val="22"/>
                <w:szCs w:val="22"/>
              </w:rPr>
              <w:t>Goteiner</w:t>
            </w:r>
            <w:proofErr w:type="spellEnd"/>
          </w:p>
          <w:p w14:paraId="1E79D1E5" w14:textId="77777777" w:rsidR="00C05D68" w:rsidRDefault="00C05D68">
            <w:pPr>
              <w:pStyle w:val="NormalWeb"/>
              <w:spacing w:before="0" w:beforeAutospacing="0" w:after="0" w:afterAutospacing="0"/>
              <w:ind w:right="34"/>
              <w:rPr>
                <w:rFonts w:ascii="Arial" w:hAnsi="Arial" w:cs="Arial"/>
                <w:sz w:val="22"/>
                <w:szCs w:val="22"/>
              </w:rPr>
            </w:pPr>
          </w:p>
          <w:p w14:paraId="4276090C"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student@2022484.uwtsd.ac.uk</w:t>
            </w:r>
          </w:p>
        </w:tc>
      </w:tr>
      <w:tr w:rsidR="00C05D68" w14:paraId="289DE29C" w14:textId="77777777" w:rsidTr="00C05D68">
        <w:trPr>
          <w:trHeight w:val="849"/>
        </w:trPr>
        <w:tc>
          <w:tcPr>
            <w:tcW w:w="4788" w:type="dxa"/>
            <w:tcBorders>
              <w:top w:val="single" w:sz="4" w:space="0" w:color="000000"/>
              <w:left w:val="single" w:sz="4" w:space="0" w:color="000000"/>
              <w:bottom w:val="single" w:sz="4" w:space="0" w:color="000000"/>
              <w:right w:val="single" w:sz="4" w:space="0" w:color="000000"/>
            </w:tcBorders>
          </w:tcPr>
          <w:p w14:paraId="23409906"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Module code: HPCA 7015</w:t>
            </w:r>
          </w:p>
          <w:p w14:paraId="003B4B35" w14:textId="77777777" w:rsidR="00C05D68" w:rsidRDefault="00C05D68">
            <w:pPr>
              <w:pStyle w:val="NormalWeb"/>
              <w:spacing w:before="0" w:beforeAutospacing="0" w:after="0" w:afterAutospacing="0"/>
              <w:ind w:right="34"/>
              <w:rPr>
                <w:rFonts w:ascii="Arial" w:hAnsi="Arial" w:cs="Arial"/>
                <w:sz w:val="22"/>
                <w:szCs w:val="22"/>
              </w:rPr>
            </w:pPr>
          </w:p>
          <w:p w14:paraId="7DC0E36D"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Module title</w:t>
            </w:r>
          </w:p>
          <w:p w14:paraId="6BE1CF1F" w14:textId="77777777" w:rsidR="00C05D68" w:rsidRDefault="00C05D68">
            <w:pPr>
              <w:pStyle w:val="NormalWeb"/>
              <w:spacing w:before="0" w:beforeAutospacing="0" w:after="0" w:afterAutospacing="0"/>
              <w:ind w:right="34"/>
              <w:rPr>
                <w:rFonts w:ascii="Arial" w:hAnsi="Arial" w:cs="Arial"/>
                <w:sz w:val="22"/>
                <w:szCs w:val="22"/>
              </w:rPr>
            </w:pPr>
            <w:proofErr w:type="gramStart"/>
            <w:r>
              <w:rPr>
                <w:rFonts w:ascii="Arial" w:hAnsi="Arial" w:cs="Arial"/>
                <w:sz w:val="22"/>
                <w:szCs w:val="22"/>
              </w:rPr>
              <w:t>Foundations  of</w:t>
            </w:r>
            <w:proofErr w:type="gramEnd"/>
            <w:r>
              <w:rPr>
                <w:rFonts w:ascii="Arial" w:hAnsi="Arial" w:cs="Arial"/>
                <w:sz w:val="22"/>
                <w:szCs w:val="22"/>
              </w:rPr>
              <w:t xml:space="preserve"> Cultural Astronomy and Astrology</w:t>
            </w:r>
          </w:p>
          <w:p w14:paraId="50D3D085" w14:textId="77777777" w:rsidR="00C05D68" w:rsidRDefault="00C05D68">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68F36CAF"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5D9D64C4"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2022484</w:t>
            </w:r>
          </w:p>
        </w:tc>
        <w:tc>
          <w:tcPr>
            <w:tcW w:w="1802" w:type="dxa"/>
            <w:tcBorders>
              <w:top w:val="single" w:sz="4" w:space="0" w:color="000000"/>
              <w:left w:val="single" w:sz="4" w:space="0" w:color="000000"/>
              <w:bottom w:val="single" w:sz="4" w:space="0" w:color="000000"/>
              <w:right w:val="single" w:sz="4" w:space="0" w:color="000000"/>
            </w:tcBorders>
            <w:hideMark/>
          </w:tcPr>
          <w:p w14:paraId="7A2FA252"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10730BF1"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Yes/No</w:t>
            </w:r>
          </w:p>
        </w:tc>
      </w:tr>
      <w:tr w:rsidR="00C05D68" w14:paraId="2B0D8049" w14:textId="77777777" w:rsidTr="00C05D68">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4C0B4E24"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Assignment title: Essay 2 Sky Journal</w:t>
            </w:r>
          </w:p>
          <w:p w14:paraId="68C1A241" w14:textId="77777777" w:rsidR="00C05D68" w:rsidRDefault="00C05D68">
            <w:pPr>
              <w:pStyle w:val="NormalWeb"/>
              <w:spacing w:before="0" w:beforeAutospacing="0" w:after="0" w:afterAutospacing="0"/>
              <w:ind w:right="34"/>
              <w:rPr>
                <w:rFonts w:ascii="Arial" w:hAnsi="Arial" w:cs="Arial"/>
                <w:sz w:val="22"/>
                <w:szCs w:val="22"/>
              </w:rPr>
            </w:pPr>
          </w:p>
          <w:p w14:paraId="677A7605" w14:textId="77777777" w:rsidR="00C05D68" w:rsidRDefault="00C05D68">
            <w:pPr>
              <w:pStyle w:val="NormalWeb"/>
              <w:spacing w:before="0" w:beforeAutospacing="0" w:after="0" w:afterAutospacing="0"/>
              <w:ind w:right="34"/>
              <w:rPr>
                <w:rFonts w:ascii="Arial" w:hAnsi="Arial" w:cs="Arial"/>
                <w:sz w:val="22"/>
                <w:szCs w:val="22"/>
              </w:rPr>
            </w:pPr>
          </w:p>
          <w:p w14:paraId="600E98EC"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w:t>
            </w:r>
            <w:proofErr w:type="spellStart"/>
            <w:proofErr w:type="gramStart"/>
            <w:r>
              <w:rPr>
                <w:rFonts w:ascii="Arial" w:hAnsi="Arial" w:cs="Arial"/>
                <w:sz w:val="22"/>
                <w:szCs w:val="22"/>
              </w:rPr>
              <w:t>date:Dec</w:t>
            </w:r>
            <w:proofErr w:type="spellEnd"/>
            <w:proofErr w:type="gramEnd"/>
            <w:r>
              <w:rPr>
                <w:rFonts w:ascii="Arial" w:hAnsi="Arial" w:cs="Arial"/>
                <w:sz w:val="22"/>
                <w:szCs w:val="22"/>
              </w:rPr>
              <w:t xml:space="preserve"> 2, 2021</w:t>
            </w:r>
          </w:p>
        </w:tc>
      </w:tr>
      <w:tr w:rsidR="00C05D68" w14:paraId="3BC3EBE9" w14:textId="77777777" w:rsidTr="00C05D68">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3FFF2F3C" w14:textId="77777777" w:rsidR="00C05D68" w:rsidRDefault="00C05D68">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1" w:name="Check13"/>
            <w:r>
              <w:rPr>
                <w:rFonts w:ascii="Arial" w:hAnsi="Arial" w:cs="Arial"/>
              </w:rPr>
              <w:instrText xml:space="preserve"> FORMCHECKBOX </w:instrText>
            </w:r>
            <w:r>
              <w:rPr>
                <w:rFonts w:ascii="Times New Roman" w:hAnsi="Times New Roman" w:cs="Times New Roman"/>
                <w:sz w:val="24"/>
                <w:szCs w:val="24"/>
              </w:rPr>
              <w:fldChar w:fldCharType="end"/>
            </w:r>
            <w:bookmarkEnd w:id="1"/>
            <w:r>
              <w:rPr>
                <w:rFonts w:ascii="Arial" w:hAnsi="Arial" w:cs="Arial"/>
              </w:rPr>
              <w:t xml:space="preserve">    2</w:t>
            </w:r>
            <w:r>
              <w:rPr>
                <w:rFonts w:ascii="Arial" w:hAnsi="Arial" w:cs="Arial"/>
                <w:vertAlign w:val="superscript"/>
              </w:rPr>
              <w:t>nd</w:t>
            </w:r>
            <w:r>
              <w:rPr>
                <w:rFonts w:ascii="Arial" w:hAnsi="Arial" w:cs="Arial"/>
              </w:rPr>
              <w:t xml:space="preserve">  </w:t>
            </w:r>
            <w:r>
              <w:rPr>
                <w:rFonts w:ascii="Arial" w:hAnsi="Arial" w:cs="Arial"/>
              </w:rPr>
              <w:fldChar w:fldCharType="begin">
                <w:ffData>
                  <w:name w:val=""/>
                  <w:enabled/>
                  <w:calcOnExit w:val="0"/>
                  <w:checkBox>
                    <w:sizeAuto/>
                    <w:default w:val="1"/>
                  </w:checkBox>
                </w:ffData>
              </w:fldChar>
            </w:r>
            <w:r>
              <w:rPr>
                <w:rFonts w:ascii="Arial" w:hAnsi="Arial" w:cs="Arial"/>
              </w:rPr>
              <w:instrText xml:space="preserve"> FORMCHECKBOX </w:instrText>
            </w:r>
            <w:r>
              <w:rPr>
                <w:rFonts w:ascii="Arial" w:hAnsi="Arial" w:cs="Arial"/>
              </w:rPr>
            </w:r>
            <w:r>
              <w:rPr>
                <w:rFonts w:ascii="Arial" w:hAnsi="Arial" w:cs="Arial"/>
              </w:rPr>
              <w:fldChar w:fldCharType="end"/>
            </w:r>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2" w:name="Check15"/>
            <w:r>
              <w:rPr>
                <w:rFonts w:ascii="Arial" w:hAnsi="Arial" w:cs="Arial"/>
              </w:rPr>
              <w:instrText xml:space="preserve"> FORMCHECKBOX </w:instrText>
            </w:r>
            <w:r>
              <w:rPr>
                <w:rFonts w:ascii="Times New Roman" w:hAnsi="Times New Roman" w:cs="Times New Roman"/>
                <w:sz w:val="24"/>
                <w:szCs w:val="24"/>
              </w:rPr>
              <w:fldChar w:fldCharType="end"/>
            </w:r>
            <w:bookmarkEnd w:id="2"/>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3" w:name="Check16"/>
            <w:r>
              <w:rPr>
                <w:rFonts w:ascii="Arial" w:hAnsi="Arial" w:cs="Arial"/>
              </w:rPr>
              <w:instrText xml:space="preserve"> FORMCHECKBOX </w:instrText>
            </w:r>
            <w:r>
              <w:rPr>
                <w:rFonts w:ascii="Times New Roman" w:hAnsi="Times New Roman" w:cs="Times New Roman"/>
                <w:sz w:val="24"/>
                <w:szCs w:val="24"/>
              </w:rPr>
              <w:fldChar w:fldCharType="end"/>
            </w:r>
            <w:bookmarkEnd w:id="3"/>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4" w:name="Check17"/>
            <w:r>
              <w:rPr>
                <w:rFonts w:ascii="Arial" w:hAnsi="Arial" w:cs="Arial"/>
              </w:rPr>
              <w:instrText xml:space="preserve"> FORMCHECKBOX </w:instrText>
            </w:r>
            <w:r>
              <w:rPr>
                <w:rFonts w:ascii="Times New Roman" w:hAnsi="Times New Roman" w:cs="Times New Roman"/>
                <w:sz w:val="24"/>
                <w:szCs w:val="24"/>
              </w:rPr>
              <w:fldChar w:fldCharType="end"/>
            </w:r>
            <w:bookmarkEnd w:id="4"/>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5" w:name="Check18"/>
            <w:r>
              <w:rPr>
                <w:rFonts w:ascii="Arial" w:hAnsi="Arial" w:cs="Arial"/>
              </w:rPr>
              <w:instrText xml:space="preserve"> FORMCHECKBOX </w:instrText>
            </w:r>
            <w:r>
              <w:rPr>
                <w:rFonts w:ascii="Times New Roman" w:hAnsi="Times New Roman" w:cs="Times New Roman"/>
                <w:sz w:val="24"/>
                <w:szCs w:val="24"/>
              </w:rPr>
              <w:fldChar w:fldCharType="end"/>
            </w:r>
            <w:bookmarkEnd w:id="5"/>
            <w:r>
              <w:rPr>
                <w:rFonts w:ascii="Arial" w:hAnsi="Arial" w:cs="Arial"/>
                <w:b/>
              </w:rPr>
              <w:t xml:space="preserve">   </w:t>
            </w:r>
            <w:r>
              <w:rPr>
                <w:rFonts w:ascii="Arial" w:hAnsi="Arial" w:cs="Arial"/>
              </w:rPr>
              <w:t xml:space="preserve">module of the degree                                   </w:t>
            </w:r>
          </w:p>
        </w:tc>
      </w:tr>
      <w:tr w:rsidR="00C05D68" w14:paraId="3EA33330" w14:textId="77777777" w:rsidTr="00C05D68">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663E1EB0"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82C25FE" w14:textId="77777777" w:rsidR="00C05D68" w:rsidRDefault="00C05D6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…………Francine </w:t>
            </w:r>
            <w:proofErr w:type="spellStart"/>
            <w:r>
              <w:rPr>
                <w:rFonts w:ascii="Arial" w:hAnsi="Arial" w:cs="Arial"/>
                <w:sz w:val="22"/>
                <w:szCs w:val="22"/>
              </w:rPr>
              <w:t>Goteiner</w:t>
            </w:r>
            <w:proofErr w:type="spellEnd"/>
            <w:r>
              <w:rPr>
                <w:rFonts w:ascii="Arial" w:hAnsi="Arial" w:cs="Arial"/>
                <w:sz w:val="22"/>
                <w:szCs w:val="22"/>
              </w:rPr>
              <w:t>…………………………………………………</w:t>
            </w:r>
          </w:p>
          <w:p w14:paraId="50BA7C3B" w14:textId="77777777" w:rsidR="00C05D68" w:rsidRDefault="00C05D68">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Pr>
                <w:rFonts w:ascii="Calibri" w:hAnsi="Calibri" w:cs="Calibri"/>
                <w:b/>
                <w:sz w:val="44"/>
                <w:szCs w:val="44"/>
              </w:rPr>
              <w:t>□</w:t>
            </w:r>
          </w:p>
          <w:p w14:paraId="1D3CC01F" w14:textId="77777777" w:rsidR="00C05D68" w:rsidRDefault="00C05D68">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proofErr w:type="gramStart"/>
            <w:r>
              <w:rPr>
                <w:rFonts w:ascii="Calibri" w:hAnsi="Calibri" w:cs="Tahoma"/>
                <w:b/>
                <w:sz w:val="24"/>
                <w:szCs w:val="24"/>
              </w:rPr>
              <w:t>as</w:t>
            </w:r>
            <w:proofErr w:type="gramEnd"/>
            <w:r>
              <w:rPr>
                <w:rFonts w:ascii="Calibri" w:hAnsi="Calibri" w:cs="Tahoma"/>
                <w:b/>
                <w:sz w:val="24"/>
                <w:szCs w:val="24"/>
              </w:rPr>
              <w:t xml:space="preserve"> a substitute for your signature) to confirm that you agree to the above declaration.</w:t>
            </w:r>
          </w:p>
        </w:tc>
      </w:tr>
      <w:tr w:rsidR="00C05D68" w14:paraId="0483F67A" w14:textId="77777777" w:rsidTr="00C05D68">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15EF8EAF" w14:textId="77777777" w:rsidR="00C05D68" w:rsidRDefault="00C05D68">
            <w:pPr>
              <w:rPr>
                <w:rFonts w:ascii="Arial" w:hAnsi="Arial" w:cs="Times New Roman"/>
                <w:b/>
                <w:sz w:val="24"/>
                <w:szCs w:val="24"/>
              </w:rPr>
            </w:pPr>
          </w:p>
          <w:p w14:paraId="224185AD" w14:textId="77777777" w:rsidR="00C05D68" w:rsidRDefault="00C05D68">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5D68" w14:paraId="7BA7F939" w14:textId="77777777">
              <w:tc>
                <w:tcPr>
                  <w:tcW w:w="6970" w:type="dxa"/>
                  <w:tcBorders>
                    <w:top w:val="single" w:sz="4" w:space="0" w:color="auto"/>
                    <w:left w:val="single" w:sz="4" w:space="0" w:color="auto"/>
                    <w:bottom w:val="single" w:sz="4" w:space="0" w:color="auto"/>
                    <w:right w:val="single" w:sz="4" w:space="0" w:color="auto"/>
                  </w:tcBorders>
                </w:tcPr>
                <w:p w14:paraId="46B1F6DE" w14:textId="77777777" w:rsidR="00C05D68" w:rsidRDefault="00C05D68">
                  <w:pPr>
                    <w:rPr>
                      <w:rFonts w:ascii="Arial" w:hAnsi="Arial"/>
                      <w:sz w:val="20"/>
                      <w:szCs w:val="20"/>
                    </w:rPr>
                  </w:pPr>
                </w:p>
                <w:p w14:paraId="34588541" w14:textId="77777777" w:rsidR="00C05D68" w:rsidRDefault="00C05D68">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42FCE9F3" w14:textId="77777777" w:rsidR="00C05D68" w:rsidRDefault="00C05D68">
                  <w:pPr>
                    <w:rPr>
                      <w:rFonts w:ascii="Arial" w:hAnsi="Arial"/>
                      <w:sz w:val="20"/>
                      <w:szCs w:val="20"/>
                    </w:rPr>
                  </w:pPr>
                </w:p>
              </w:tc>
            </w:tr>
            <w:tr w:rsidR="00C05D68" w14:paraId="2552DC4A" w14:textId="77777777">
              <w:tc>
                <w:tcPr>
                  <w:tcW w:w="6970" w:type="dxa"/>
                  <w:tcBorders>
                    <w:top w:val="single" w:sz="4" w:space="0" w:color="auto"/>
                    <w:left w:val="single" w:sz="4" w:space="0" w:color="auto"/>
                    <w:bottom w:val="single" w:sz="4" w:space="0" w:color="auto"/>
                    <w:right w:val="single" w:sz="4" w:space="0" w:color="auto"/>
                  </w:tcBorders>
                </w:tcPr>
                <w:p w14:paraId="7610F9C3" w14:textId="77777777" w:rsidR="00C05D68" w:rsidRDefault="00C05D68">
                  <w:pPr>
                    <w:rPr>
                      <w:rFonts w:ascii="Arial" w:hAnsi="Arial"/>
                      <w:sz w:val="20"/>
                      <w:szCs w:val="20"/>
                    </w:rPr>
                  </w:pPr>
                </w:p>
                <w:p w14:paraId="044AAA00" w14:textId="77777777" w:rsidR="00C05D68" w:rsidRDefault="00C05D68">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F6874BA" w14:textId="77777777" w:rsidR="00C05D68" w:rsidRDefault="00C05D68">
                  <w:pPr>
                    <w:rPr>
                      <w:rFonts w:ascii="Arial" w:hAnsi="Arial"/>
                      <w:sz w:val="20"/>
                      <w:szCs w:val="20"/>
                    </w:rPr>
                  </w:pPr>
                </w:p>
              </w:tc>
            </w:tr>
            <w:tr w:rsidR="00C05D68" w14:paraId="464971A0" w14:textId="77777777">
              <w:tc>
                <w:tcPr>
                  <w:tcW w:w="6970" w:type="dxa"/>
                  <w:tcBorders>
                    <w:top w:val="single" w:sz="4" w:space="0" w:color="auto"/>
                    <w:left w:val="single" w:sz="4" w:space="0" w:color="auto"/>
                    <w:bottom w:val="single" w:sz="4" w:space="0" w:color="auto"/>
                    <w:right w:val="single" w:sz="4" w:space="0" w:color="auto"/>
                  </w:tcBorders>
                </w:tcPr>
                <w:p w14:paraId="76D9B8C1" w14:textId="77777777" w:rsidR="00C05D68" w:rsidRDefault="00C05D68">
                  <w:pPr>
                    <w:rPr>
                      <w:rFonts w:ascii="Arial" w:hAnsi="Arial"/>
                      <w:sz w:val="20"/>
                      <w:szCs w:val="20"/>
                    </w:rPr>
                  </w:pPr>
                </w:p>
                <w:p w14:paraId="1991B4F5" w14:textId="77777777" w:rsidR="00C05D68" w:rsidRDefault="00C05D68">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5D7E3C3" w14:textId="77777777" w:rsidR="00C05D68" w:rsidRDefault="00C05D68">
                  <w:pPr>
                    <w:rPr>
                      <w:rFonts w:ascii="Arial" w:hAnsi="Arial"/>
                      <w:sz w:val="20"/>
                      <w:szCs w:val="20"/>
                    </w:rPr>
                  </w:pPr>
                </w:p>
              </w:tc>
            </w:tr>
            <w:tr w:rsidR="00C05D68" w14:paraId="6A964E1F" w14:textId="77777777">
              <w:tc>
                <w:tcPr>
                  <w:tcW w:w="6970" w:type="dxa"/>
                  <w:tcBorders>
                    <w:top w:val="single" w:sz="4" w:space="0" w:color="auto"/>
                    <w:left w:val="single" w:sz="4" w:space="0" w:color="auto"/>
                    <w:bottom w:val="single" w:sz="4" w:space="0" w:color="auto"/>
                    <w:right w:val="single" w:sz="4" w:space="0" w:color="auto"/>
                  </w:tcBorders>
                </w:tcPr>
                <w:p w14:paraId="0A98F366" w14:textId="77777777" w:rsidR="00C05D68" w:rsidRDefault="00C05D68">
                  <w:pPr>
                    <w:rPr>
                      <w:rFonts w:ascii="Arial" w:hAnsi="Arial"/>
                      <w:sz w:val="20"/>
                      <w:szCs w:val="20"/>
                    </w:rPr>
                  </w:pPr>
                </w:p>
                <w:p w14:paraId="28BE5597" w14:textId="77777777" w:rsidR="00C05D68" w:rsidRDefault="00C05D68">
                  <w:pPr>
                    <w:rPr>
                      <w:rFonts w:ascii="Arial" w:hAnsi="Arial"/>
                      <w:b/>
                      <w:sz w:val="20"/>
                      <w:szCs w:val="20"/>
                    </w:rPr>
                  </w:pPr>
                  <w:r>
                    <w:rPr>
                      <w:rFonts w:ascii="Arial" w:hAnsi="Arial"/>
                      <w:b/>
                      <w:sz w:val="20"/>
                      <w:szCs w:val="20"/>
                    </w:rPr>
                    <w:t>Final Mark</w:t>
                  </w:r>
                </w:p>
                <w:p w14:paraId="28E64AEA" w14:textId="77777777" w:rsidR="00C05D68" w:rsidRDefault="00C05D68">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25D4AA4F" w14:textId="77777777" w:rsidR="00C05D68" w:rsidRDefault="00C05D68">
                  <w:pPr>
                    <w:rPr>
                      <w:rFonts w:ascii="Arial" w:hAnsi="Arial"/>
                      <w:sz w:val="20"/>
                      <w:szCs w:val="20"/>
                    </w:rPr>
                  </w:pPr>
                </w:p>
              </w:tc>
            </w:tr>
          </w:tbl>
          <w:p w14:paraId="233FE8A9" w14:textId="77777777" w:rsidR="00C05D68" w:rsidRDefault="00C05D68">
            <w:pPr>
              <w:pStyle w:val="NormalWeb"/>
              <w:spacing w:before="0" w:beforeAutospacing="0" w:after="0" w:afterAutospacing="0"/>
              <w:ind w:left="142" w:right="34"/>
              <w:rPr>
                <w:rFonts w:ascii="Arial" w:hAnsi="Arial" w:cs="Arial"/>
                <w:b/>
                <w:sz w:val="22"/>
                <w:szCs w:val="22"/>
              </w:rPr>
            </w:pPr>
          </w:p>
          <w:p w14:paraId="65CD565C" w14:textId="77777777" w:rsidR="00C05D68" w:rsidRDefault="00C05D68">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117705C1" w14:textId="77777777" w:rsidR="00C05D68" w:rsidRDefault="00C05D68">
            <w:pPr>
              <w:pStyle w:val="NormalWeb"/>
              <w:spacing w:before="0" w:beforeAutospacing="0" w:after="0" w:afterAutospacing="0"/>
              <w:rPr>
                <w:rFonts w:ascii="Arial" w:hAnsi="Arial" w:cs="Arial"/>
                <w:b/>
                <w:sz w:val="22"/>
                <w:szCs w:val="22"/>
              </w:rPr>
            </w:pPr>
          </w:p>
          <w:p w14:paraId="1E247A08" w14:textId="77777777" w:rsidR="00C05D68" w:rsidRDefault="00C05D68">
            <w:pPr>
              <w:pStyle w:val="NormalWeb"/>
              <w:spacing w:before="0" w:beforeAutospacing="0" w:after="0" w:afterAutospacing="0"/>
              <w:rPr>
                <w:rFonts w:ascii="Arial" w:hAnsi="Arial" w:cs="Arial"/>
                <w:b/>
                <w:sz w:val="22"/>
                <w:szCs w:val="22"/>
              </w:rPr>
            </w:pPr>
          </w:p>
          <w:p w14:paraId="786A523B" w14:textId="77777777" w:rsidR="00C05D68" w:rsidRDefault="00C05D68">
            <w:pPr>
              <w:pStyle w:val="NormalWeb"/>
              <w:spacing w:before="0" w:beforeAutospacing="0" w:after="0" w:afterAutospacing="0"/>
              <w:rPr>
                <w:rFonts w:ascii="Arial" w:hAnsi="Arial" w:cs="Arial"/>
                <w:b/>
                <w:sz w:val="22"/>
                <w:szCs w:val="22"/>
              </w:rPr>
            </w:pPr>
          </w:p>
          <w:p w14:paraId="21E18CA8" w14:textId="77777777" w:rsidR="00C05D68" w:rsidRDefault="00C05D68">
            <w:pPr>
              <w:pStyle w:val="NormalWeb"/>
              <w:spacing w:before="0" w:beforeAutospacing="0" w:after="0" w:afterAutospacing="0"/>
              <w:rPr>
                <w:rFonts w:ascii="Arial" w:hAnsi="Arial" w:cs="Arial"/>
                <w:b/>
                <w:sz w:val="22"/>
                <w:szCs w:val="22"/>
              </w:rPr>
            </w:pPr>
          </w:p>
          <w:p w14:paraId="64DDE02C" w14:textId="77777777" w:rsidR="00C05D68" w:rsidRDefault="00C05D68">
            <w:pPr>
              <w:pStyle w:val="NormalWeb"/>
              <w:spacing w:before="0" w:beforeAutospacing="0" w:after="0" w:afterAutospacing="0"/>
              <w:rPr>
                <w:rFonts w:ascii="Arial" w:hAnsi="Arial" w:cs="Arial"/>
                <w:b/>
                <w:sz w:val="22"/>
                <w:szCs w:val="22"/>
              </w:rPr>
            </w:pPr>
          </w:p>
          <w:p w14:paraId="2EEDDB57" w14:textId="77777777" w:rsidR="00C05D68" w:rsidRDefault="00C05D68">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76046CE6" w14:textId="77777777" w:rsidR="00C05D68" w:rsidRDefault="00C05D68">
            <w:pPr>
              <w:pStyle w:val="NormalWeb"/>
              <w:rPr>
                <w:rFonts w:ascii="Arial" w:hAnsi="Arial" w:cs="Arial"/>
                <w:sz w:val="22"/>
                <w:szCs w:val="22"/>
              </w:rPr>
            </w:pPr>
            <w:r>
              <w:rPr>
                <w:rFonts w:ascii="Arial" w:hAnsi="Arial" w:cs="Arial"/>
                <w:sz w:val="22"/>
                <w:szCs w:val="22"/>
              </w:rPr>
              <w:t>Comments:</w:t>
            </w:r>
          </w:p>
          <w:p w14:paraId="22D29AA8" w14:textId="77777777" w:rsidR="00C05D68" w:rsidRDefault="00C05D68">
            <w:pPr>
              <w:pStyle w:val="NormalWeb"/>
              <w:rPr>
                <w:rFonts w:ascii="Arial" w:hAnsi="Arial" w:cs="Arial"/>
                <w:sz w:val="22"/>
                <w:szCs w:val="22"/>
              </w:rPr>
            </w:pPr>
          </w:p>
        </w:tc>
      </w:tr>
      <w:tr w:rsidR="00C05D68" w14:paraId="31724978" w14:textId="77777777" w:rsidTr="00C05D68">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559358D2" w14:textId="77777777" w:rsidR="00C05D68" w:rsidRDefault="00C05D68">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0C35A77" w14:textId="77777777" w:rsidR="00C05D68" w:rsidRDefault="00C05D68">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C05D68" w14:paraId="4EC15102" w14:textId="77777777" w:rsidTr="00C05D68">
        <w:tc>
          <w:tcPr>
            <w:tcW w:w="8856" w:type="dxa"/>
            <w:gridSpan w:val="5"/>
            <w:tcBorders>
              <w:top w:val="single" w:sz="4" w:space="0" w:color="000000"/>
              <w:left w:val="single" w:sz="4" w:space="0" w:color="000000"/>
              <w:bottom w:val="single" w:sz="4" w:space="0" w:color="000000"/>
              <w:right w:val="single" w:sz="4" w:space="0" w:color="000000"/>
            </w:tcBorders>
          </w:tcPr>
          <w:p w14:paraId="087949F4" w14:textId="77777777" w:rsidR="00C05D68" w:rsidRDefault="00C05D68">
            <w:pPr>
              <w:pStyle w:val="NormalWeb"/>
              <w:spacing w:before="0" w:beforeAutospacing="0" w:after="0" w:afterAutospacing="0"/>
              <w:ind w:right="-334"/>
              <w:rPr>
                <w:rFonts w:ascii="Arial" w:hAnsi="Arial" w:cs="Arial"/>
                <w:bCs/>
                <w:i/>
                <w:sz w:val="22"/>
                <w:szCs w:val="22"/>
              </w:rPr>
            </w:pPr>
          </w:p>
          <w:p w14:paraId="3016C273" w14:textId="77777777" w:rsidR="00C05D68" w:rsidRDefault="00C05D6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42E8114" w14:textId="77777777" w:rsidR="00C05D68" w:rsidRDefault="00C05D68">
            <w:pPr>
              <w:pStyle w:val="NormalWeb"/>
              <w:spacing w:before="0" w:beforeAutospacing="0" w:after="0" w:afterAutospacing="0"/>
              <w:ind w:right="-334"/>
              <w:rPr>
                <w:rFonts w:ascii="Arial" w:hAnsi="Arial" w:cs="Arial"/>
                <w:b/>
                <w:bCs/>
                <w:sz w:val="22"/>
                <w:szCs w:val="22"/>
              </w:rPr>
            </w:pPr>
          </w:p>
          <w:p w14:paraId="371ACB29"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9F0B724" w14:textId="77777777" w:rsidR="00C05D68" w:rsidRDefault="00C05D68">
            <w:pPr>
              <w:pStyle w:val="NormalWeb"/>
              <w:spacing w:before="0" w:beforeAutospacing="0" w:after="0" w:afterAutospacing="0"/>
              <w:ind w:right="-334"/>
              <w:rPr>
                <w:rFonts w:ascii="Arial" w:hAnsi="Arial" w:cs="Arial"/>
                <w:bCs/>
                <w:sz w:val="22"/>
                <w:szCs w:val="22"/>
              </w:rPr>
            </w:pPr>
          </w:p>
          <w:p w14:paraId="42AEB259" w14:textId="77777777" w:rsidR="00C05D68" w:rsidRDefault="00C05D68">
            <w:pPr>
              <w:pStyle w:val="NormalWeb"/>
              <w:spacing w:before="0" w:beforeAutospacing="0" w:after="0" w:afterAutospacing="0"/>
              <w:ind w:right="-334"/>
              <w:rPr>
                <w:rFonts w:ascii="Arial" w:hAnsi="Arial" w:cs="Arial"/>
                <w:bCs/>
                <w:sz w:val="22"/>
                <w:szCs w:val="22"/>
              </w:rPr>
            </w:pPr>
          </w:p>
          <w:p w14:paraId="42FCEB1B" w14:textId="77777777" w:rsidR="00C05D68" w:rsidRDefault="00C05D68">
            <w:pPr>
              <w:pStyle w:val="NormalWeb"/>
              <w:spacing w:before="0" w:beforeAutospacing="0" w:after="0" w:afterAutospacing="0"/>
              <w:ind w:right="-334"/>
              <w:rPr>
                <w:rFonts w:ascii="Arial" w:hAnsi="Arial" w:cs="Arial"/>
                <w:bCs/>
                <w:sz w:val="22"/>
                <w:szCs w:val="22"/>
              </w:rPr>
            </w:pPr>
          </w:p>
          <w:p w14:paraId="7BD43E6D" w14:textId="77777777" w:rsidR="00C05D68" w:rsidRDefault="00C05D68">
            <w:pPr>
              <w:pStyle w:val="NormalWeb"/>
              <w:spacing w:before="0" w:beforeAutospacing="0" w:after="0" w:afterAutospacing="0"/>
              <w:ind w:right="-334"/>
              <w:rPr>
                <w:rFonts w:ascii="Arial" w:hAnsi="Arial" w:cs="Arial"/>
                <w:bCs/>
                <w:sz w:val="22"/>
                <w:szCs w:val="22"/>
              </w:rPr>
            </w:pPr>
          </w:p>
          <w:p w14:paraId="186BD0B7" w14:textId="77777777" w:rsidR="00C05D68" w:rsidRDefault="00C05D68">
            <w:pPr>
              <w:pStyle w:val="NormalWeb"/>
              <w:spacing w:before="0" w:beforeAutospacing="0" w:after="0" w:afterAutospacing="0"/>
              <w:ind w:right="-334"/>
              <w:rPr>
                <w:rFonts w:ascii="Arial" w:hAnsi="Arial" w:cs="Arial"/>
                <w:bCs/>
                <w:sz w:val="22"/>
                <w:szCs w:val="22"/>
              </w:rPr>
            </w:pPr>
          </w:p>
          <w:p w14:paraId="7B32AC5B" w14:textId="77777777" w:rsidR="00C05D68" w:rsidRDefault="00C05D68">
            <w:pPr>
              <w:pStyle w:val="NormalWeb"/>
              <w:spacing w:before="0" w:beforeAutospacing="0" w:after="0" w:afterAutospacing="0"/>
              <w:ind w:right="-334"/>
              <w:rPr>
                <w:rFonts w:ascii="Arial" w:hAnsi="Arial" w:cs="Arial"/>
                <w:bCs/>
                <w:sz w:val="22"/>
                <w:szCs w:val="22"/>
              </w:rPr>
            </w:pPr>
          </w:p>
          <w:p w14:paraId="620B21E2" w14:textId="77777777" w:rsidR="00C05D68" w:rsidRDefault="00C05D68">
            <w:pPr>
              <w:pStyle w:val="NormalWeb"/>
              <w:spacing w:before="0" w:beforeAutospacing="0" w:after="0" w:afterAutospacing="0"/>
              <w:ind w:right="-334"/>
              <w:rPr>
                <w:rFonts w:ascii="Arial" w:hAnsi="Arial" w:cs="Arial"/>
                <w:bCs/>
                <w:sz w:val="22"/>
                <w:szCs w:val="22"/>
              </w:rPr>
            </w:pPr>
          </w:p>
          <w:p w14:paraId="601FBAA2" w14:textId="77777777" w:rsidR="00C05D68" w:rsidRDefault="00C05D68">
            <w:pPr>
              <w:pStyle w:val="NormalWeb"/>
              <w:spacing w:before="0" w:beforeAutospacing="0" w:after="0" w:afterAutospacing="0"/>
              <w:ind w:right="-334"/>
              <w:rPr>
                <w:rFonts w:ascii="Arial" w:hAnsi="Arial" w:cs="Arial"/>
                <w:bCs/>
                <w:sz w:val="22"/>
                <w:szCs w:val="22"/>
              </w:rPr>
            </w:pPr>
          </w:p>
          <w:p w14:paraId="3C47C965" w14:textId="77777777" w:rsidR="00C05D68" w:rsidRDefault="00C05D68">
            <w:pPr>
              <w:pStyle w:val="NormalWeb"/>
              <w:spacing w:before="0" w:beforeAutospacing="0" w:after="0" w:afterAutospacing="0"/>
              <w:ind w:right="-334"/>
              <w:rPr>
                <w:rFonts w:ascii="Arial" w:hAnsi="Arial" w:cs="Arial"/>
                <w:bCs/>
                <w:sz w:val="22"/>
                <w:szCs w:val="22"/>
              </w:rPr>
            </w:pPr>
          </w:p>
          <w:p w14:paraId="2905FACA" w14:textId="77777777" w:rsidR="00C05D68" w:rsidRDefault="00C05D68">
            <w:pPr>
              <w:pStyle w:val="NormalWeb"/>
              <w:spacing w:before="0" w:beforeAutospacing="0" w:after="0" w:afterAutospacing="0"/>
              <w:ind w:right="-334"/>
              <w:rPr>
                <w:rFonts w:ascii="Arial" w:hAnsi="Arial" w:cs="Arial"/>
                <w:bCs/>
                <w:sz w:val="22"/>
                <w:szCs w:val="22"/>
              </w:rPr>
            </w:pPr>
          </w:p>
          <w:p w14:paraId="6572DBB7" w14:textId="77777777" w:rsidR="00C05D68" w:rsidRDefault="00C05D68">
            <w:pPr>
              <w:pStyle w:val="NormalWeb"/>
              <w:spacing w:before="0" w:beforeAutospacing="0" w:after="0" w:afterAutospacing="0"/>
              <w:ind w:right="-334"/>
              <w:rPr>
                <w:rFonts w:ascii="Arial" w:hAnsi="Arial" w:cs="Arial"/>
                <w:bCs/>
                <w:sz w:val="22"/>
                <w:szCs w:val="22"/>
              </w:rPr>
            </w:pPr>
          </w:p>
          <w:p w14:paraId="0263EE80" w14:textId="77777777" w:rsidR="00C05D68" w:rsidRDefault="00C05D68">
            <w:pPr>
              <w:pStyle w:val="NormalWeb"/>
              <w:spacing w:before="0" w:beforeAutospacing="0" w:after="0" w:afterAutospacing="0"/>
              <w:ind w:right="-334"/>
              <w:rPr>
                <w:rFonts w:ascii="Arial" w:hAnsi="Arial" w:cs="Arial"/>
                <w:bCs/>
                <w:sz w:val="22"/>
                <w:szCs w:val="22"/>
              </w:rPr>
            </w:pPr>
          </w:p>
        </w:tc>
      </w:tr>
      <w:tr w:rsidR="00C05D68" w14:paraId="787698EB" w14:textId="77777777" w:rsidTr="00C05D6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694D8F85"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5F87D155" w14:textId="77777777" w:rsidR="00C05D68" w:rsidRDefault="00C05D68">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C05D68" w14:paraId="5B34B0D3" w14:textId="77777777" w:rsidTr="00C05D68">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78D576EA" w14:textId="77777777" w:rsidR="00C05D68" w:rsidRDefault="00C05D68">
            <w:pPr>
              <w:rPr>
                <w:rFonts w:ascii="Arial" w:hAnsi="Arial" w:cs="Arial"/>
                <w:b/>
              </w:rPr>
            </w:pPr>
            <w:r>
              <w:rPr>
                <w:rFonts w:ascii="Arial" w:hAnsi="Arial" w:cs="Arial"/>
                <w:b/>
              </w:rPr>
              <w:t>External Examiner’s comments (if relevant)</w:t>
            </w:r>
          </w:p>
          <w:p w14:paraId="303FDF7A" w14:textId="77777777" w:rsidR="00C05D68" w:rsidRDefault="00C05D68">
            <w:pPr>
              <w:pStyle w:val="NormalWeb"/>
              <w:spacing w:before="0" w:beforeAutospacing="0" w:after="0" w:afterAutospacing="0"/>
              <w:ind w:right="-334"/>
              <w:rPr>
                <w:rFonts w:ascii="Arial" w:hAnsi="Arial" w:cs="Arial"/>
                <w:bCs/>
                <w:sz w:val="22"/>
                <w:szCs w:val="22"/>
              </w:rPr>
            </w:pPr>
          </w:p>
          <w:p w14:paraId="1D6D1786" w14:textId="77777777" w:rsidR="00C05D68" w:rsidRDefault="00C05D68">
            <w:pPr>
              <w:pStyle w:val="NormalWeb"/>
              <w:spacing w:before="0" w:beforeAutospacing="0" w:after="0" w:afterAutospacing="0"/>
              <w:ind w:right="-334"/>
              <w:rPr>
                <w:rFonts w:ascii="Arial" w:hAnsi="Arial" w:cs="Arial"/>
                <w:bCs/>
                <w:sz w:val="22"/>
                <w:szCs w:val="22"/>
              </w:rPr>
            </w:pPr>
          </w:p>
          <w:p w14:paraId="7D2C3F1A" w14:textId="77777777" w:rsidR="00C05D68" w:rsidRDefault="00C05D68">
            <w:pPr>
              <w:pStyle w:val="NormalWeb"/>
              <w:spacing w:before="0" w:beforeAutospacing="0" w:after="0" w:afterAutospacing="0"/>
              <w:ind w:right="-334"/>
              <w:rPr>
                <w:rFonts w:ascii="Arial" w:hAnsi="Arial" w:cs="Arial"/>
                <w:bCs/>
                <w:sz w:val="22"/>
                <w:szCs w:val="22"/>
              </w:rPr>
            </w:pPr>
          </w:p>
          <w:p w14:paraId="257DB6F7" w14:textId="77777777" w:rsidR="00C05D68" w:rsidRDefault="00C05D68">
            <w:pPr>
              <w:pStyle w:val="NormalWeb"/>
              <w:spacing w:before="0" w:beforeAutospacing="0" w:after="0" w:afterAutospacing="0"/>
              <w:ind w:right="-334"/>
              <w:rPr>
                <w:rFonts w:ascii="Arial" w:hAnsi="Arial" w:cs="Arial"/>
                <w:bCs/>
                <w:sz w:val="22"/>
                <w:szCs w:val="22"/>
              </w:rPr>
            </w:pPr>
          </w:p>
          <w:p w14:paraId="62E0F892" w14:textId="77777777" w:rsidR="00C05D68" w:rsidRDefault="00C05D68">
            <w:pPr>
              <w:pStyle w:val="NormalWeb"/>
              <w:spacing w:before="0" w:beforeAutospacing="0" w:after="0" w:afterAutospacing="0"/>
              <w:ind w:right="-334"/>
              <w:rPr>
                <w:rFonts w:ascii="Arial" w:hAnsi="Arial" w:cs="Arial"/>
                <w:bCs/>
                <w:sz w:val="22"/>
                <w:szCs w:val="22"/>
              </w:rPr>
            </w:pPr>
          </w:p>
          <w:p w14:paraId="6BACE6E2" w14:textId="77777777" w:rsidR="00C05D68" w:rsidRDefault="00C05D68">
            <w:pPr>
              <w:pStyle w:val="NormalWeb"/>
              <w:spacing w:before="0" w:beforeAutospacing="0" w:after="0" w:afterAutospacing="0"/>
              <w:ind w:right="-334"/>
              <w:rPr>
                <w:rFonts w:ascii="Arial" w:hAnsi="Arial" w:cs="Arial"/>
                <w:bCs/>
                <w:sz w:val="22"/>
                <w:szCs w:val="22"/>
              </w:rPr>
            </w:pPr>
          </w:p>
          <w:p w14:paraId="632250E1" w14:textId="77777777" w:rsidR="00C05D68" w:rsidRDefault="00C05D68">
            <w:pPr>
              <w:pStyle w:val="NormalWeb"/>
              <w:spacing w:before="0" w:beforeAutospacing="0" w:after="0" w:afterAutospacing="0"/>
              <w:ind w:right="-334"/>
              <w:rPr>
                <w:rFonts w:ascii="Arial" w:hAnsi="Arial" w:cs="Arial"/>
                <w:bCs/>
                <w:sz w:val="22"/>
                <w:szCs w:val="22"/>
              </w:rPr>
            </w:pPr>
          </w:p>
          <w:p w14:paraId="3685AD6B" w14:textId="77777777" w:rsidR="00C05D68" w:rsidRDefault="00C05D68">
            <w:pPr>
              <w:pStyle w:val="NormalWeb"/>
              <w:spacing w:before="0" w:beforeAutospacing="0" w:after="0" w:afterAutospacing="0"/>
              <w:ind w:right="-334"/>
              <w:rPr>
                <w:rFonts w:ascii="Arial" w:hAnsi="Arial" w:cs="Arial"/>
                <w:bCs/>
                <w:sz w:val="22"/>
                <w:szCs w:val="22"/>
              </w:rPr>
            </w:pPr>
          </w:p>
          <w:p w14:paraId="415AA801" w14:textId="77777777" w:rsidR="00C05D68" w:rsidRDefault="00C05D68">
            <w:pPr>
              <w:pStyle w:val="NormalWeb"/>
              <w:spacing w:before="0" w:beforeAutospacing="0" w:after="0" w:afterAutospacing="0"/>
              <w:ind w:right="-334"/>
              <w:rPr>
                <w:rFonts w:ascii="Arial" w:hAnsi="Arial" w:cs="Arial"/>
                <w:bCs/>
                <w:sz w:val="22"/>
                <w:szCs w:val="22"/>
              </w:rPr>
            </w:pPr>
          </w:p>
          <w:p w14:paraId="4DEC08CD" w14:textId="77777777" w:rsidR="00C05D68" w:rsidRDefault="00C05D68">
            <w:pPr>
              <w:pStyle w:val="NormalWeb"/>
              <w:spacing w:before="0" w:beforeAutospacing="0" w:after="0" w:afterAutospacing="0"/>
              <w:ind w:right="-334"/>
              <w:rPr>
                <w:rFonts w:ascii="Arial" w:hAnsi="Arial" w:cs="Arial"/>
                <w:bCs/>
                <w:sz w:val="22"/>
                <w:szCs w:val="22"/>
              </w:rPr>
            </w:pPr>
          </w:p>
          <w:p w14:paraId="731A8386" w14:textId="77777777" w:rsidR="00C05D68" w:rsidRDefault="00C05D68">
            <w:pPr>
              <w:pStyle w:val="NormalWeb"/>
              <w:spacing w:before="0" w:beforeAutospacing="0" w:after="0" w:afterAutospacing="0"/>
              <w:ind w:right="-334"/>
              <w:rPr>
                <w:rFonts w:ascii="Arial" w:hAnsi="Arial" w:cs="Arial"/>
                <w:bCs/>
                <w:sz w:val="22"/>
                <w:szCs w:val="22"/>
              </w:rPr>
            </w:pPr>
          </w:p>
        </w:tc>
      </w:tr>
      <w:tr w:rsidR="00C05D68" w14:paraId="4FB63E49" w14:textId="77777777" w:rsidTr="00C05D68">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F708651" w14:textId="77777777" w:rsidR="00C05D68" w:rsidRDefault="00C05D68">
            <w:pPr>
              <w:rPr>
                <w:rFonts w:ascii="Arial" w:hAnsi="Arial" w:cs="Arial"/>
              </w:rPr>
            </w:pPr>
            <w:r>
              <w:rPr>
                <w:rFonts w:ascii="Arial" w:hAnsi="Arial" w:cs="Arial"/>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ADD87F9" w14:textId="77777777" w:rsidR="00C05D68" w:rsidRDefault="00C05D68">
            <w:pPr>
              <w:rPr>
                <w:rFonts w:ascii="Arial" w:hAnsi="Arial" w:cs="Arial"/>
              </w:rPr>
            </w:pPr>
            <w:r>
              <w:rPr>
                <w:rFonts w:ascii="Arial" w:hAnsi="Arial" w:cs="Arial"/>
              </w:rPr>
              <w:t>Date:</w:t>
            </w:r>
          </w:p>
        </w:tc>
      </w:tr>
    </w:tbl>
    <w:p w14:paraId="20FC4DE1" w14:textId="77777777" w:rsidR="00C05D68" w:rsidRDefault="00C05D68" w:rsidP="00BA51E0">
      <w:pPr>
        <w:pStyle w:val="NoSpacing"/>
        <w:rPr>
          <w:b/>
          <w:bCs/>
          <w:i/>
          <w:iCs/>
        </w:rPr>
      </w:pPr>
    </w:p>
    <w:p w14:paraId="004EDAEB" w14:textId="77777777" w:rsidR="00C05D68" w:rsidRDefault="00C05D68" w:rsidP="00BA51E0">
      <w:pPr>
        <w:pStyle w:val="NoSpacing"/>
        <w:rPr>
          <w:b/>
          <w:bCs/>
          <w:i/>
          <w:iCs/>
        </w:rPr>
      </w:pPr>
    </w:p>
    <w:p w14:paraId="3409D88C" w14:textId="77777777" w:rsidR="00C05D68" w:rsidRDefault="00C05D68" w:rsidP="00BA51E0">
      <w:pPr>
        <w:pStyle w:val="NoSpacing"/>
        <w:rPr>
          <w:b/>
          <w:bCs/>
          <w:i/>
          <w:iCs/>
        </w:rPr>
      </w:pPr>
    </w:p>
    <w:p w14:paraId="44A63A7E" w14:textId="77777777" w:rsidR="00C05D68" w:rsidRDefault="00C05D68" w:rsidP="00BA51E0">
      <w:pPr>
        <w:pStyle w:val="NoSpacing"/>
        <w:rPr>
          <w:b/>
          <w:bCs/>
          <w:i/>
          <w:iCs/>
        </w:rPr>
      </w:pPr>
    </w:p>
    <w:p w14:paraId="0FD15C93" w14:textId="77777777" w:rsidR="00C05D68" w:rsidRDefault="00C05D68" w:rsidP="00BA51E0">
      <w:pPr>
        <w:pStyle w:val="NoSpacing"/>
        <w:rPr>
          <w:b/>
          <w:bCs/>
          <w:i/>
          <w:iCs/>
        </w:rPr>
      </w:pPr>
    </w:p>
    <w:p w14:paraId="3EC696A2" w14:textId="77777777" w:rsidR="00C05D68" w:rsidRDefault="00C05D68" w:rsidP="00BA51E0">
      <w:pPr>
        <w:pStyle w:val="NoSpacing"/>
        <w:rPr>
          <w:b/>
          <w:bCs/>
          <w:i/>
          <w:iCs/>
        </w:rPr>
      </w:pPr>
    </w:p>
    <w:p w14:paraId="4D07A736" w14:textId="77777777" w:rsidR="00C05D68" w:rsidRDefault="00C05D68" w:rsidP="00BA51E0">
      <w:pPr>
        <w:pStyle w:val="NoSpacing"/>
        <w:rPr>
          <w:b/>
          <w:bCs/>
          <w:i/>
          <w:iCs/>
        </w:rPr>
      </w:pPr>
    </w:p>
    <w:p w14:paraId="4845C0BE" w14:textId="77777777" w:rsidR="00C05D68" w:rsidRDefault="00C05D68" w:rsidP="00BA51E0">
      <w:pPr>
        <w:pStyle w:val="NoSpacing"/>
        <w:rPr>
          <w:b/>
          <w:bCs/>
          <w:i/>
          <w:iCs/>
        </w:rPr>
      </w:pPr>
    </w:p>
    <w:p w14:paraId="1B9DDA67" w14:textId="77777777" w:rsidR="00C05D68" w:rsidRDefault="00C05D68" w:rsidP="00BA51E0">
      <w:pPr>
        <w:pStyle w:val="NoSpacing"/>
        <w:rPr>
          <w:b/>
          <w:bCs/>
          <w:i/>
          <w:iCs/>
        </w:rPr>
      </w:pPr>
    </w:p>
    <w:p w14:paraId="04CDB365" w14:textId="77777777" w:rsidR="00C05D68" w:rsidRDefault="00C05D68" w:rsidP="00BA51E0">
      <w:pPr>
        <w:pStyle w:val="NoSpacing"/>
        <w:rPr>
          <w:b/>
          <w:bCs/>
          <w:i/>
          <w:iCs/>
        </w:rPr>
      </w:pPr>
    </w:p>
    <w:p w14:paraId="46F57CC6" w14:textId="77777777" w:rsidR="00C05D68" w:rsidRDefault="00C05D68" w:rsidP="00BA51E0">
      <w:pPr>
        <w:pStyle w:val="NoSpacing"/>
        <w:rPr>
          <w:b/>
          <w:bCs/>
          <w:i/>
          <w:iCs/>
        </w:rPr>
      </w:pPr>
    </w:p>
    <w:p w14:paraId="4134BDC6" w14:textId="77777777" w:rsidR="00C05D68" w:rsidRDefault="00C05D68" w:rsidP="00BA51E0">
      <w:pPr>
        <w:pStyle w:val="NoSpacing"/>
        <w:rPr>
          <w:b/>
          <w:bCs/>
          <w:i/>
          <w:iCs/>
        </w:rPr>
      </w:pPr>
    </w:p>
    <w:p w14:paraId="6C18A695" w14:textId="77777777" w:rsidR="00C05D68" w:rsidRDefault="00C05D68" w:rsidP="00BA51E0">
      <w:pPr>
        <w:pStyle w:val="NoSpacing"/>
        <w:rPr>
          <w:b/>
          <w:bCs/>
          <w:i/>
          <w:iCs/>
        </w:rPr>
      </w:pPr>
    </w:p>
    <w:p w14:paraId="218EA5C8" w14:textId="77777777" w:rsidR="00C05D68" w:rsidRDefault="00C05D68" w:rsidP="00BA51E0">
      <w:pPr>
        <w:pStyle w:val="NoSpacing"/>
        <w:rPr>
          <w:b/>
          <w:bCs/>
          <w:i/>
          <w:iCs/>
        </w:rPr>
      </w:pPr>
    </w:p>
    <w:p w14:paraId="178E1D9D" w14:textId="77777777" w:rsidR="00C05D68" w:rsidRDefault="00C05D68" w:rsidP="00BA51E0">
      <w:pPr>
        <w:pStyle w:val="NoSpacing"/>
        <w:rPr>
          <w:b/>
          <w:bCs/>
          <w:i/>
          <w:iCs/>
        </w:rPr>
      </w:pPr>
    </w:p>
    <w:p w14:paraId="687B20E0" w14:textId="77777777" w:rsidR="00C05D68" w:rsidRDefault="00C05D68" w:rsidP="00BA51E0">
      <w:pPr>
        <w:pStyle w:val="NoSpacing"/>
        <w:rPr>
          <w:b/>
          <w:bCs/>
          <w:i/>
          <w:iCs/>
        </w:rPr>
      </w:pPr>
    </w:p>
    <w:p w14:paraId="31A6A60C" w14:textId="77777777" w:rsidR="00C05D68" w:rsidRDefault="00C05D68" w:rsidP="00BA51E0">
      <w:pPr>
        <w:pStyle w:val="NoSpacing"/>
        <w:rPr>
          <w:b/>
          <w:bCs/>
          <w:i/>
          <w:iCs/>
        </w:rPr>
      </w:pPr>
    </w:p>
    <w:p w14:paraId="762CCB57" w14:textId="77777777" w:rsidR="00C05D68" w:rsidRDefault="00C05D68" w:rsidP="00BA51E0">
      <w:pPr>
        <w:pStyle w:val="NoSpacing"/>
        <w:rPr>
          <w:b/>
          <w:bCs/>
          <w:i/>
          <w:iCs/>
        </w:rPr>
      </w:pPr>
    </w:p>
    <w:p w14:paraId="1FE7CB9F" w14:textId="77777777" w:rsidR="00C05D68" w:rsidRDefault="00C05D68" w:rsidP="00BA51E0">
      <w:pPr>
        <w:pStyle w:val="NoSpacing"/>
        <w:rPr>
          <w:b/>
          <w:bCs/>
          <w:i/>
          <w:iCs/>
        </w:rPr>
      </w:pPr>
    </w:p>
    <w:p w14:paraId="0A4495AB" w14:textId="77777777" w:rsidR="00C05D68" w:rsidRDefault="00C05D68" w:rsidP="00BA51E0">
      <w:pPr>
        <w:pStyle w:val="NoSpacing"/>
        <w:rPr>
          <w:b/>
          <w:bCs/>
          <w:i/>
          <w:iCs/>
        </w:rPr>
      </w:pPr>
    </w:p>
    <w:p w14:paraId="03281B2F" w14:textId="77777777" w:rsidR="00C05D68" w:rsidRDefault="00C05D68" w:rsidP="00BA51E0">
      <w:pPr>
        <w:pStyle w:val="NoSpacing"/>
        <w:rPr>
          <w:b/>
          <w:bCs/>
          <w:i/>
          <w:iCs/>
        </w:rPr>
      </w:pPr>
    </w:p>
    <w:p w14:paraId="1A221515" w14:textId="77777777" w:rsidR="00C05D68" w:rsidRDefault="00C05D68" w:rsidP="00BA51E0">
      <w:pPr>
        <w:pStyle w:val="NoSpacing"/>
        <w:rPr>
          <w:b/>
          <w:bCs/>
          <w:i/>
          <w:iCs/>
        </w:rPr>
      </w:pPr>
    </w:p>
    <w:p w14:paraId="24886142" w14:textId="77777777" w:rsidR="00C05D68" w:rsidRDefault="00C05D68" w:rsidP="00BA51E0">
      <w:pPr>
        <w:pStyle w:val="NoSpacing"/>
        <w:rPr>
          <w:b/>
          <w:bCs/>
          <w:i/>
          <w:iCs/>
        </w:rPr>
      </w:pPr>
    </w:p>
    <w:p w14:paraId="0B6B2C6F" w14:textId="77777777" w:rsidR="00C05D68" w:rsidRDefault="00C05D68" w:rsidP="00BA51E0">
      <w:pPr>
        <w:pStyle w:val="NoSpacing"/>
        <w:rPr>
          <w:b/>
          <w:bCs/>
          <w:i/>
          <w:iCs/>
        </w:rPr>
      </w:pPr>
    </w:p>
    <w:p w14:paraId="3D2693B6" w14:textId="77777777" w:rsidR="00C05D68" w:rsidRDefault="00C05D68" w:rsidP="00BA51E0">
      <w:pPr>
        <w:pStyle w:val="NoSpacing"/>
        <w:rPr>
          <w:b/>
          <w:bCs/>
          <w:i/>
          <w:iCs/>
        </w:rPr>
      </w:pPr>
    </w:p>
    <w:p w14:paraId="159FD42A" w14:textId="77777777" w:rsidR="00C05D68" w:rsidRDefault="00C05D68" w:rsidP="00BA51E0">
      <w:pPr>
        <w:pStyle w:val="NoSpacing"/>
        <w:rPr>
          <w:b/>
          <w:bCs/>
          <w:i/>
          <w:iCs/>
        </w:rPr>
      </w:pPr>
    </w:p>
    <w:p w14:paraId="6B87D827" w14:textId="77777777" w:rsidR="00C05D68" w:rsidRDefault="00C05D68" w:rsidP="00BA51E0">
      <w:pPr>
        <w:pStyle w:val="NoSpacing"/>
        <w:rPr>
          <w:b/>
          <w:bCs/>
          <w:i/>
          <w:iCs/>
        </w:rPr>
      </w:pPr>
    </w:p>
    <w:p w14:paraId="1AA03B3B" w14:textId="77777777" w:rsidR="00C05D68" w:rsidRDefault="00C05D68" w:rsidP="00BA51E0">
      <w:pPr>
        <w:pStyle w:val="NoSpacing"/>
        <w:rPr>
          <w:b/>
          <w:bCs/>
          <w:i/>
          <w:iCs/>
        </w:rPr>
      </w:pPr>
    </w:p>
    <w:p w14:paraId="5E3241ED" w14:textId="77777777" w:rsidR="00C05D68" w:rsidRDefault="00C05D68" w:rsidP="00BA51E0">
      <w:pPr>
        <w:pStyle w:val="NoSpacing"/>
        <w:rPr>
          <w:b/>
          <w:bCs/>
          <w:i/>
          <w:iCs/>
        </w:rPr>
      </w:pPr>
    </w:p>
    <w:p w14:paraId="39306D48" w14:textId="77777777" w:rsidR="00C05D68" w:rsidRDefault="00C05D68" w:rsidP="00BA51E0">
      <w:pPr>
        <w:pStyle w:val="NoSpacing"/>
        <w:rPr>
          <w:b/>
          <w:bCs/>
          <w:i/>
          <w:iCs/>
        </w:rPr>
      </w:pPr>
    </w:p>
    <w:p w14:paraId="6DCD8793" w14:textId="77777777" w:rsidR="00C05D68" w:rsidRDefault="00C05D68" w:rsidP="00BA51E0">
      <w:pPr>
        <w:pStyle w:val="NoSpacing"/>
        <w:rPr>
          <w:b/>
          <w:bCs/>
          <w:i/>
          <w:iCs/>
        </w:rPr>
      </w:pPr>
    </w:p>
    <w:p w14:paraId="55E8F65E" w14:textId="77777777" w:rsidR="00C05D68" w:rsidRDefault="00C05D68" w:rsidP="00BA51E0">
      <w:pPr>
        <w:pStyle w:val="NoSpacing"/>
        <w:rPr>
          <w:b/>
          <w:bCs/>
          <w:i/>
          <w:iCs/>
        </w:rPr>
      </w:pPr>
    </w:p>
    <w:p w14:paraId="70C5CB7B" w14:textId="77777777" w:rsidR="00C05D68" w:rsidRDefault="00C05D68" w:rsidP="00BA51E0">
      <w:pPr>
        <w:pStyle w:val="NoSpacing"/>
        <w:rPr>
          <w:b/>
          <w:bCs/>
          <w:i/>
          <w:iCs/>
        </w:rPr>
      </w:pPr>
    </w:p>
    <w:p w14:paraId="255E8321" w14:textId="77777777" w:rsidR="00C05D68" w:rsidRDefault="00C05D68" w:rsidP="00BA51E0">
      <w:pPr>
        <w:pStyle w:val="NoSpacing"/>
        <w:rPr>
          <w:b/>
          <w:bCs/>
          <w:i/>
          <w:iCs/>
        </w:rPr>
      </w:pPr>
    </w:p>
    <w:p w14:paraId="6E0D8391" w14:textId="77777777" w:rsidR="00C05D68" w:rsidRDefault="00C05D68" w:rsidP="00BA51E0">
      <w:pPr>
        <w:pStyle w:val="NoSpacing"/>
        <w:rPr>
          <w:b/>
          <w:bCs/>
          <w:i/>
          <w:iCs/>
        </w:rPr>
      </w:pPr>
    </w:p>
    <w:p w14:paraId="3BD80C36" w14:textId="77777777" w:rsidR="00C05D68" w:rsidRDefault="00C05D68" w:rsidP="00BA51E0">
      <w:pPr>
        <w:pStyle w:val="NoSpacing"/>
        <w:rPr>
          <w:b/>
          <w:bCs/>
          <w:i/>
          <w:iCs/>
        </w:rPr>
      </w:pPr>
    </w:p>
    <w:p w14:paraId="003C64D3" w14:textId="77777777" w:rsidR="00C05D68" w:rsidRDefault="00C05D68" w:rsidP="00BA51E0">
      <w:pPr>
        <w:pStyle w:val="NoSpacing"/>
        <w:rPr>
          <w:b/>
          <w:bCs/>
          <w:i/>
          <w:iCs/>
        </w:rPr>
      </w:pPr>
    </w:p>
    <w:p w14:paraId="6FF4ED64" w14:textId="77777777" w:rsidR="00C05D68" w:rsidRDefault="00C05D68" w:rsidP="00BA51E0">
      <w:pPr>
        <w:pStyle w:val="NoSpacing"/>
        <w:rPr>
          <w:b/>
          <w:bCs/>
          <w:i/>
          <w:iCs/>
        </w:rPr>
      </w:pPr>
    </w:p>
    <w:p w14:paraId="27EF8042" w14:textId="77777777" w:rsidR="00C05D68" w:rsidRDefault="00C05D68" w:rsidP="00BA51E0">
      <w:pPr>
        <w:pStyle w:val="NoSpacing"/>
        <w:rPr>
          <w:b/>
          <w:bCs/>
          <w:i/>
          <w:iCs/>
        </w:rPr>
      </w:pPr>
    </w:p>
    <w:p w14:paraId="7B9EAE01" w14:textId="77777777" w:rsidR="00C05D68" w:rsidRDefault="00C05D68" w:rsidP="00BA51E0">
      <w:pPr>
        <w:pStyle w:val="NoSpacing"/>
        <w:rPr>
          <w:b/>
          <w:bCs/>
          <w:i/>
          <w:iCs/>
        </w:rPr>
      </w:pPr>
    </w:p>
    <w:p w14:paraId="70F3B277" w14:textId="5232A2DC" w:rsidR="001057A9" w:rsidRPr="0089559D" w:rsidRDefault="001057A9" w:rsidP="00BA51E0">
      <w:pPr>
        <w:pStyle w:val="NoSpacing"/>
        <w:rPr>
          <w:b/>
          <w:bCs/>
          <w:i/>
          <w:iCs/>
        </w:rPr>
      </w:pPr>
      <w:r w:rsidRPr="0089559D">
        <w:rPr>
          <w:b/>
          <w:bCs/>
          <w:i/>
          <w:iCs/>
        </w:rPr>
        <w:t>Essay based on Sky Journa</w:t>
      </w:r>
      <w:r w:rsidR="00D46DD5" w:rsidRPr="0089559D">
        <w:rPr>
          <w:b/>
          <w:bCs/>
          <w:i/>
          <w:iCs/>
        </w:rPr>
        <w:t>l</w:t>
      </w:r>
    </w:p>
    <w:p w14:paraId="34445A7E" w14:textId="2825D702" w:rsidR="00BD2DA2" w:rsidRDefault="00D46DD5" w:rsidP="00BA51E0">
      <w:pPr>
        <w:pStyle w:val="NoSpacing"/>
      </w:pPr>
      <w:r w:rsidRPr="00BA51E0">
        <w:t>Word count:</w:t>
      </w:r>
      <w:r w:rsidR="00015CD0">
        <w:t xml:space="preserve"> 2058</w:t>
      </w:r>
    </w:p>
    <w:p w14:paraId="010CDB90" w14:textId="77777777" w:rsidR="003413CC" w:rsidRPr="00BA51E0" w:rsidRDefault="003413CC" w:rsidP="00BA51E0">
      <w:pPr>
        <w:pStyle w:val="NoSpacing"/>
      </w:pPr>
    </w:p>
    <w:p w14:paraId="39BED5C5" w14:textId="1B3D9600" w:rsidR="001057A9" w:rsidRPr="00BD2DA2" w:rsidRDefault="00BD2DA2" w:rsidP="00BA51E0">
      <w:pPr>
        <w:pStyle w:val="NoSpacing"/>
        <w:rPr>
          <w:b/>
          <w:bCs/>
          <w:i/>
          <w:iCs/>
        </w:rPr>
      </w:pPr>
      <w:r w:rsidRPr="00BD2DA2">
        <w:rPr>
          <w:b/>
          <w:bCs/>
        </w:rPr>
        <w:t xml:space="preserve">Thoughts and </w:t>
      </w:r>
      <w:r w:rsidR="004B55A2">
        <w:rPr>
          <w:b/>
          <w:bCs/>
        </w:rPr>
        <w:t>R</w:t>
      </w:r>
      <w:r w:rsidRPr="00BD2DA2">
        <w:rPr>
          <w:b/>
          <w:bCs/>
        </w:rPr>
        <w:t>eflections</w:t>
      </w:r>
      <w:r w:rsidR="004B55A2">
        <w:rPr>
          <w:b/>
          <w:bCs/>
        </w:rPr>
        <w:t xml:space="preserve"> on the Quote, </w:t>
      </w:r>
      <w:r w:rsidR="002A014D">
        <w:rPr>
          <w:b/>
          <w:bCs/>
        </w:rPr>
        <w:t>'</w:t>
      </w:r>
      <w:r w:rsidR="001057A9" w:rsidRPr="00BD2DA2">
        <w:rPr>
          <w:b/>
          <w:bCs/>
        </w:rPr>
        <w:t>To think is to Walk in the Clouds</w:t>
      </w:r>
      <w:r w:rsidR="009A6981">
        <w:rPr>
          <w:b/>
          <w:bCs/>
        </w:rPr>
        <w:t>’</w:t>
      </w:r>
      <w:r w:rsidR="001057A9" w:rsidRPr="00BD2DA2">
        <w:rPr>
          <w:rStyle w:val="FootnoteReference"/>
          <w:b/>
          <w:bCs/>
        </w:rPr>
        <w:footnoteReference w:id="1"/>
      </w:r>
      <w:r w:rsidR="004B55A2">
        <w:rPr>
          <w:b/>
          <w:bCs/>
        </w:rPr>
        <w:t>,</w:t>
      </w:r>
      <w:r w:rsidR="001057A9" w:rsidRPr="00BD2DA2">
        <w:rPr>
          <w:b/>
          <w:bCs/>
        </w:rPr>
        <w:t xml:space="preserve"> </w:t>
      </w:r>
      <w:r w:rsidRPr="00BD2DA2">
        <w:rPr>
          <w:b/>
          <w:bCs/>
          <w:i/>
          <w:iCs/>
        </w:rPr>
        <w:t>Sky Journal: Clouds at Dawn</w:t>
      </w:r>
      <w:r w:rsidRPr="00BD2DA2">
        <w:rPr>
          <w:rStyle w:val="FootnoteReference"/>
          <w:b/>
          <w:bCs/>
          <w:i/>
          <w:iCs/>
        </w:rPr>
        <w:footnoteReference w:id="2"/>
      </w:r>
      <w:r w:rsidR="001057A9" w:rsidRPr="00BD2DA2">
        <w:rPr>
          <w:b/>
          <w:bCs/>
        </w:rPr>
        <w:t xml:space="preserve"> </w:t>
      </w:r>
      <w:r w:rsidR="004B55A2" w:rsidRPr="004B55A2">
        <w:rPr>
          <w:b/>
          <w:bCs/>
          <w:i/>
          <w:iCs/>
        </w:rPr>
        <w:t>and Art</w:t>
      </w:r>
      <w:r w:rsidR="004B55A2">
        <w:rPr>
          <w:b/>
          <w:bCs/>
        </w:rPr>
        <w:t>.</w:t>
      </w:r>
      <w:r w:rsidR="001057A9" w:rsidRPr="00BD2DA2">
        <w:rPr>
          <w:b/>
          <w:bCs/>
        </w:rPr>
        <w:t xml:space="preserve"> </w:t>
      </w:r>
    </w:p>
    <w:p w14:paraId="4F790981" w14:textId="6E2D1988" w:rsidR="00BD2DA2" w:rsidRDefault="00BD2DA2" w:rsidP="00BD2DA2">
      <w:pPr>
        <w:pStyle w:val="NoSpacing"/>
      </w:pPr>
    </w:p>
    <w:p w14:paraId="71698D40" w14:textId="6BF5C8B2" w:rsidR="00BD2DA2" w:rsidRDefault="008C0586" w:rsidP="00BD2DA2">
      <w:pPr>
        <w:pStyle w:val="NoSpacing"/>
      </w:pPr>
      <w:r>
        <w:t xml:space="preserve">     </w:t>
      </w:r>
      <w:r w:rsidR="00BD2DA2">
        <w:t xml:space="preserve">This essay looks at the </w:t>
      </w:r>
      <w:r w:rsidR="004B55A2">
        <w:t>intermingling of the topics</w:t>
      </w:r>
      <w:r w:rsidR="00084107">
        <w:t xml:space="preserve"> </w:t>
      </w:r>
      <w:r w:rsidR="002D7100">
        <w:t>of</w:t>
      </w:r>
      <w:r w:rsidR="00BD2DA2">
        <w:t xml:space="preserve"> clouds</w:t>
      </w:r>
      <w:r w:rsidR="004B55A2">
        <w:t>,</w:t>
      </w:r>
      <w:r w:rsidR="00084107">
        <w:t xml:space="preserve"> </w:t>
      </w:r>
      <w:r w:rsidR="00BD2DA2">
        <w:t xml:space="preserve">music, photography, literature, and </w:t>
      </w:r>
      <w:r w:rsidR="004B55A2">
        <w:t>N</w:t>
      </w:r>
      <w:r w:rsidR="00BD2DA2">
        <w:t xml:space="preserve">ative </w:t>
      </w:r>
      <w:r w:rsidR="004B55A2">
        <w:t>N</w:t>
      </w:r>
      <w:r w:rsidR="00BD2DA2">
        <w:t xml:space="preserve">orthwest </w:t>
      </w:r>
      <w:r w:rsidR="004B55A2">
        <w:t xml:space="preserve">Indian art as prompted </w:t>
      </w:r>
      <w:proofErr w:type="gramStart"/>
      <w:r w:rsidR="004B55A2">
        <w:t>by  a</w:t>
      </w:r>
      <w:proofErr w:type="gramEnd"/>
      <w:r w:rsidR="004B55A2">
        <w:t xml:space="preserve"> quote by</w:t>
      </w:r>
      <w:r w:rsidR="002D7100">
        <w:t xml:space="preserve"> </w:t>
      </w:r>
      <w:r w:rsidR="00084107">
        <w:t>Alexandra Harris</w:t>
      </w:r>
      <w:r w:rsidR="004B55A2">
        <w:t xml:space="preserve">, who </w:t>
      </w:r>
      <w:r w:rsidR="00084107">
        <w:t xml:space="preserve">wrote, </w:t>
      </w:r>
      <w:r w:rsidR="002A014D">
        <w:t>'</w:t>
      </w:r>
      <w:r w:rsidR="00084107">
        <w:t xml:space="preserve">To think is to </w:t>
      </w:r>
      <w:r w:rsidR="00A920F2">
        <w:t>w</w:t>
      </w:r>
      <w:r w:rsidR="00084107">
        <w:t xml:space="preserve">alk in the </w:t>
      </w:r>
      <w:r w:rsidR="00A920F2">
        <w:t>c</w:t>
      </w:r>
      <w:r w:rsidR="00084107">
        <w:t>louds.</w:t>
      </w:r>
      <w:r w:rsidR="002A014D">
        <w:t>'</w:t>
      </w:r>
      <w:r w:rsidR="00084107">
        <w:rPr>
          <w:rStyle w:val="FootnoteReference"/>
        </w:rPr>
        <w:footnoteReference w:id="3"/>
      </w:r>
      <w:r w:rsidR="00084107">
        <w:t xml:space="preserve">  This quote </w:t>
      </w:r>
      <w:r w:rsidR="004B55A2">
        <w:t>seems to describe</w:t>
      </w:r>
      <w:r w:rsidR="00084107">
        <w:t xml:space="preserve"> clouds as symbols of imagination and thinking.  The "walker" </w:t>
      </w:r>
      <w:r w:rsidR="004B55A2">
        <w:t xml:space="preserve">can be symbolic of </w:t>
      </w:r>
      <w:r w:rsidR="00084107">
        <w:t>ourselves</w:t>
      </w:r>
      <w:r w:rsidR="004B55A2">
        <w:t xml:space="preserve">; </w:t>
      </w:r>
      <w:r w:rsidR="00084107">
        <w:t>we</w:t>
      </w:r>
      <w:r w:rsidR="00084107">
        <w:t xml:space="preserve"> immerse thoughts and imagination</w:t>
      </w:r>
      <w:r w:rsidR="00084107">
        <w:t xml:space="preserve"> in the symbol of clouds, a</w:t>
      </w:r>
      <w:r w:rsidR="00084107">
        <w:t xml:space="preserve"> </w:t>
      </w:r>
      <w:r w:rsidR="004B55A2">
        <w:t>variable, spirited and erratic</w:t>
      </w:r>
      <w:r w:rsidR="00084107">
        <w:t xml:space="preserve"> place.</w:t>
      </w:r>
      <w:r w:rsidR="00084107">
        <w:t xml:space="preserve"> </w:t>
      </w:r>
      <w:r w:rsidR="00084107">
        <w:t xml:space="preserve"> </w:t>
      </w:r>
      <w:r w:rsidR="002D7100">
        <w:t xml:space="preserve">The </w:t>
      </w:r>
      <w:r w:rsidR="00BD2DA2" w:rsidRPr="00BD2DA2">
        <w:rPr>
          <w:i/>
          <w:iCs/>
        </w:rPr>
        <w:t>Sky Journal</w:t>
      </w:r>
      <w:r w:rsidR="00BD2DA2">
        <w:t xml:space="preserve">: </w:t>
      </w:r>
      <w:r w:rsidR="00BD2DA2" w:rsidRPr="00BD2DA2">
        <w:rPr>
          <w:i/>
          <w:iCs/>
        </w:rPr>
        <w:t>Clouds</w:t>
      </w:r>
      <w:r w:rsidR="00BD2DA2">
        <w:rPr>
          <w:i/>
          <w:iCs/>
        </w:rPr>
        <w:t xml:space="preserve"> at Dawn</w:t>
      </w:r>
      <w:r w:rsidR="00BD2DA2">
        <w:t xml:space="preserve"> </w:t>
      </w:r>
      <w:r w:rsidR="00A50A54">
        <w:t>records</w:t>
      </w:r>
      <w:r w:rsidR="002953DA">
        <w:t xml:space="preserve"> the</w:t>
      </w:r>
      <w:r w:rsidR="00BD2DA2">
        <w:t xml:space="preserve"> thoughts</w:t>
      </w:r>
      <w:r w:rsidR="002D7100">
        <w:t xml:space="preserve"> and feelings </w:t>
      </w:r>
      <w:r w:rsidR="00015CD0">
        <w:t>of</w:t>
      </w:r>
      <w:r w:rsidR="002953DA">
        <w:t xml:space="preserve"> </w:t>
      </w:r>
      <w:r w:rsidR="002D7100">
        <w:t xml:space="preserve">viewing </w:t>
      </w:r>
      <w:r w:rsidR="00BD2DA2">
        <w:t>clouds at dawn</w:t>
      </w:r>
      <w:r w:rsidR="00084107">
        <w:t xml:space="preserve"> </w:t>
      </w:r>
      <w:r w:rsidR="00951F15">
        <w:t>during the</w:t>
      </w:r>
      <w:r w:rsidR="00C155D5">
        <w:t xml:space="preserve"> </w:t>
      </w:r>
      <w:r w:rsidR="00084107">
        <w:t>1-13</w:t>
      </w:r>
      <w:r w:rsidR="00084107" w:rsidRPr="00084107">
        <w:rPr>
          <w:vertAlign w:val="superscript"/>
        </w:rPr>
        <w:t>t</w:t>
      </w:r>
      <w:r w:rsidR="00084107">
        <w:rPr>
          <w:vertAlign w:val="superscript"/>
        </w:rPr>
        <w:t>h</w:t>
      </w:r>
      <w:r w:rsidR="00C155D5">
        <w:rPr>
          <w:vertAlign w:val="superscript"/>
        </w:rPr>
        <w:t xml:space="preserve"> </w:t>
      </w:r>
      <w:r w:rsidR="00C155D5">
        <w:t>of</w:t>
      </w:r>
      <w:r w:rsidR="00084107">
        <w:t xml:space="preserve"> </w:t>
      </w:r>
      <w:r w:rsidR="002D7100">
        <w:t>November 2021</w:t>
      </w:r>
      <w:r w:rsidR="00084107">
        <w:t xml:space="preserve"> in Portland, Oregon</w:t>
      </w:r>
      <w:r w:rsidR="002D7100">
        <w:t>.</w:t>
      </w:r>
      <w:r w:rsidR="00C155D5">
        <w:rPr>
          <w:rStyle w:val="FootnoteReference"/>
        </w:rPr>
        <w:footnoteReference w:id="4"/>
      </w:r>
      <w:r w:rsidR="00BD2DA2">
        <w:t xml:space="preserve"> </w:t>
      </w:r>
      <w:r w:rsidR="002D7100">
        <w:t xml:space="preserve"> </w:t>
      </w:r>
      <w:r w:rsidR="00084107">
        <w:t xml:space="preserve"> </w:t>
      </w:r>
      <w:r w:rsidR="00C155D5">
        <w:t>P</w:t>
      </w:r>
      <w:r w:rsidR="002D7100">
        <w:t>hotographs</w:t>
      </w:r>
      <w:r w:rsidR="00A50A54">
        <w:t xml:space="preserve"> and watercolor paintings</w:t>
      </w:r>
      <w:r w:rsidR="00C155D5">
        <w:t xml:space="preserve"> by the author of </w:t>
      </w:r>
      <w:r w:rsidR="00C155D5" w:rsidRPr="00C155D5">
        <w:rPr>
          <w:i/>
          <w:iCs/>
        </w:rPr>
        <w:t>the Sky Journal</w:t>
      </w:r>
      <w:r w:rsidR="00C155D5">
        <w:t xml:space="preserve"> entries are shown, </w:t>
      </w:r>
      <w:r w:rsidR="00B84A3E">
        <w:t>as is a</w:t>
      </w:r>
      <w:r w:rsidR="00C155D5">
        <w:t xml:space="preserve"> picture of Salish weavings from </w:t>
      </w:r>
      <w:r w:rsidR="00375D11">
        <w:t>an</w:t>
      </w:r>
      <w:r w:rsidR="00C155D5">
        <w:t>other source</w:t>
      </w:r>
      <w:r w:rsidR="00084107">
        <w:t>.</w:t>
      </w:r>
      <w:r w:rsidR="00A50A54">
        <w:t xml:space="preserve"> </w:t>
      </w:r>
      <w:r w:rsidR="002D7100">
        <w:t xml:space="preserve"> </w:t>
      </w:r>
      <w:r w:rsidR="00A50A54">
        <w:t>W</w:t>
      </w:r>
      <w:r w:rsidR="00A50A54">
        <w:t xml:space="preserve">hile </w:t>
      </w:r>
      <w:r w:rsidR="00084107">
        <w:t>viewing and writing about t</w:t>
      </w:r>
      <w:r w:rsidR="00A50A54">
        <w:t>he sky</w:t>
      </w:r>
      <w:r w:rsidR="00C155D5">
        <w:t xml:space="preserve"> and</w:t>
      </w:r>
      <w:r w:rsidR="00A50A54">
        <w:t xml:space="preserve"> clouds</w:t>
      </w:r>
      <w:r w:rsidR="00C155D5">
        <w:t xml:space="preserve"> at dawn</w:t>
      </w:r>
      <w:r w:rsidR="00A50A54">
        <w:t>, songs, m</w:t>
      </w:r>
      <w:r w:rsidR="00BD2DA2">
        <w:t>usic, photography, literature</w:t>
      </w:r>
      <w:r w:rsidR="00084107">
        <w:t>,</w:t>
      </w:r>
      <w:r w:rsidR="00BD2DA2">
        <w:t xml:space="preserve"> and native</w:t>
      </w:r>
      <w:r w:rsidR="00C155D5">
        <w:t xml:space="preserve"> northwest</w:t>
      </w:r>
      <w:r w:rsidR="00BD2DA2">
        <w:t xml:space="preserve"> culture came </w:t>
      </w:r>
      <w:r w:rsidR="002D7100">
        <w:t>read</w:t>
      </w:r>
      <w:r w:rsidR="00BD2DA2">
        <w:t>ily to mind</w:t>
      </w:r>
      <w:r w:rsidR="00A50A54">
        <w:t>.</w:t>
      </w:r>
      <w:r w:rsidR="00C155D5">
        <w:t xml:space="preserve">  </w:t>
      </w:r>
      <w:r w:rsidR="00BD2DA2">
        <w:t>Joni Mitchel</w:t>
      </w:r>
      <w:r w:rsidR="00C155D5">
        <w:t>l’s</w:t>
      </w:r>
      <w:r w:rsidR="002D7100">
        <w:t xml:space="preserve"> </w:t>
      </w:r>
      <w:r w:rsidR="003413CC">
        <w:t>lyrics in the song</w:t>
      </w:r>
      <w:r w:rsidR="00C155D5">
        <w:t xml:space="preserve">, </w:t>
      </w:r>
      <w:r w:rsidR="00C155D5" w:rsidRPr="00C155D5">
        <w:rPr>
          <w:i/>
          <w:iCs/>
        </w:rPr>
        <w:t>From Both Sides Now</w:t>
      </w:r>
      <w:r w:rsidR="00C155D5">
        <w:t>;</w:t>
      </w:r>
      <w:r w:rsidR="00B6027F">
        <w:rPr>
          <w:rStyle w:val="FootnoteReference"/>
        </w:rPr>
        <w:footnoteReference w:id="5"/>
      </w:r>
      <w:r w:rsidR="00BD2DA2">
        <w:t xml:space="preserve"> </w:t>
      </w:r>
      <w:r w:rsidR="00084107">
        <w:t>Alfred Stieglitz</w:t>
      </w:r>
      <w:r w:rsidR="00084107">
        <w:t>'s</w:t>
      </w:r>
      <w:r w:rsidR="00C155D5">
        <w:t xml:space="preserve"> article, </w:t>
      </w:r>
      <w:r w:rsidR="00C155D5" w:rsidRPr="00C155D5">
        <w:rPr>
          <w:i/>
          <w:iCs/>
        </w:rPr>
        <w:t>How I Came to Photograph Clouds</w:t>
      </w:r>
      <w:r w:rsidR="00C155D5">
        <w:t>;</w:t>
      </w:r>
      <w:r w:rsidR="00B6027F">
        <w:rPr>
          <w:rStyle w:val="FootnoteReference"/>
        </w:rPr>
        <w:footnoteReference w:id="6"/>
      </w:r>
      <w:r w:rsidR="00C155D5">
        <w:t xml:space="preserve"> </w:t>
      </w:r>
      <w:r w:rsidR="00C155D5" w:rsidRPr="00C155D5">
        <w:rPr>
          <w:i/>
          <w:iCs/>
        </w:rPr>
        <w:t>Clouds</w:t>
      </w:r>
      <w:r w:rsidR="00C155D5">
        <w:t xml:space="preserve">, </w:t>
      </w:r>
      <w:r w:rsidR="002D7100">
        <w:t>a</w:t>
      </w:r>
      <w:r w:rsidR="00C155D5">
        <w:t xml:space="preserve"> story</w:t>
      </w:r>
      <w:r w:rsidR="002D7100">
        <w:t xml:space="preserve"> by Paul Gr</w:t>
      </w:r>
      <w:r w:rsidR="00B6027F">
        <w:t>ine</w:t>
      </w:r>
      <w:r w:rsidR="002D7100">
        <w:t>r</w:t>
      </w:r>
      <w:r w:rsidR="00C155D5">
        <w:t>;</w:t>
      </w:r>
      <w:r w:rsidR="00B6027F">
        <w:rPr>
          <w:rStyle w:val="FootnoteReference"/>
        </w:rPr>
        <w:footnoteReference w:id="7"/>
      </w:r>
      <w:r w:rsidR="00BD2DA2">
        <w:t xml:space="preserve"> </w:t>
      </w:r>
      <w:r w:rsidR="00C155D5">
        <w:t xml:space="preserve"> </w:t>
      </w:r>
      <w:r w:rsidR="003413CC">
        <w:t>woven blankets from the</w:t>
      </w:r>
      <w:r w:rsidR="00C155D5">
        <w:t xml:space="preserve"> Salish Native Ameri</w:t>
      </w:r>
      <w:r w:rsidR="003413CC">
        <w:t>can</w:t>
      </w:r>
      <w:r w:rsidR="00C155D5">
        <w:t xml:space="preserve"> Tribe of the </w:t>
      </w:r>
      <w:r w:rsidR="002D7100">
        <w:t xml:space="preserve">Pacific </w:t>
      </w:r>
      <w:r w:rsidR="00BD2DA2">
        <w:t>Northwest</w:t>
      </w:r>
      <w:r w:rsidR="00C155D5">
        <w:t xml:space="preserve"> are examined</w:t>
      </w:r>
      <w:r w:rsidR="002D7100">
        <w:t xml:space="preserve"> as they intertwine with entries </w:t>
      </w:r>
      <w:r w:rsidR="002227A7">
        <w:t>from</w:t>
      </w:r>
      <w:r w:rsidR="002D7100">
        <w:t xml:space="preserve"> the </w:t>
      </w:r>
      <w:r w:rsidR="00DD525A" w:rsidRPr="002D7100">
        <w:rPr>
          <w:i/>
          <w:iCs/>
        </w:rPr>
        <w:t>Sky Journal</w:t>
      </w:r>
      <w:r w:rsidR="002D7100">
        <w:rPr>
          <w:i/>
          <w:iCs/>
        </w:rPr>
        <w:t>: Clouds at Dawn</w:t>
      </w:r>
      <w:r w:rsidR="002D7100">
        <w:t>.</w:t>
      </w:r>
      <w:r w:rsidR="00B6027F">
        <w:rPr>
          <w:rStyle w:val="FootnoteReference"/>
        </w:rPr>
        <w:footnoteReference w:id="8"/>
      </w:r>
      <w:r w:rsidR="00DD525A">
        <w:t xml:space="preserve"> </w:t>
      </w:r>
    </w:p>
    <w:p w14:paraId="798D7694" w14:textId="132A96B5" w:rsidR="00033A1A" w:rsidRDefault="00576A22" w:rsidP="00033A1A">
      <w:pPr>
        <w:pStyle w:val="NoSpacing"/>
      </w:pPr>
      <w:r>
        <w:t xml:space="preserve">     </w:t>
      </w:r>
      <w:r w:rsidR="00084107">
        <w:t>According to Merriam-Webster Dictionary, t</w:t>
      </w:r>
      <w:r w:rsidR="002D7100">
        <w:t xml:space="preserve">he word </w:t>
      </w:r>
      <w:r w:rsidR="00D115DE">
        <w:t>'</w:t>
      </w:r>
      <w:r w:rsidR="002D7100">
        <w:t>think</w:t>
      </w:r>
      <w:r w:rsidR="00D115DE">
        <w:t>'</w:t>
      </w:r>
      <w:r w:rsidR="006A0BF5">
        <w:t xml:space="preserve"> </w:t>
      </w:r>
      <w:r w:rsidR="00E57D69">
        <w:t>is defined as</w:t>
      </w:r>
      <w:r w:rsidR="006A0BF5">
        <w:t xml:space="preserve"> </w:t>
      </w:r>
      <w:r w:rsidR="002A014D">
        <w:t>'</w:t>
      </w:r>
      <w:r w:rsidR="006A0BF5">
        <w:t>to conceive, imagine, fancy, re</w:t>
      </w:r>
      <w:r w:rsidR="00033A1A">
        <w:t>a</w:t>
      </w:r>
      <w:r w:rsidR="006A0BF5">
        <w:t>lize, envisage, to form an idea</w:t>
      </w:r>
      <w:r w:rsidR="00E57D69">
        <w:t>..</w:t>
      </w:r>
      <w:r w:rsidR="006A0BF5">
        <w:t>.Think implies the entrance of an idea into one</w:t>
      </w:r>
      <w:r w:rsidR="002D7100">
        <w:t>'</w:t>
      </w:r>
      <w:r w:rsidR="006A0BF5">
        <w:t>s mind with or without deliberate consideration or reflection.</w:t>
      </w:r>
      <w:r w:rsidR="002A014D">
        <w:t>'</w:t>
      </w:r>
      <w:r w:rsidR="006A0BF5">
        <w:rPr>
          <w:rStyle w:val="FootnoteReference"/>
        </w:rPr>
        <w:footnoteReference w:id="9"/>
      </w:r>
      <w:r w:rsidR="006A0BF5">
        <w:t xml:space="preserve"> </w:t>
      </w:r>
      <w:r w:rsidR="002D7100">
        <w:t xml:space="preserve"> </w:t>
      </w:r>
      <w:r w:rsidR="00084107">
        <w:t>On 1 November 2021,</w:t>
      </w:r>
      <w:r w:rsidR="00033A1A">
        <w:t xml:space="preserve"> </w:t>
      </w:r>
      <w:r w:rsidR="00037876">
        <w:t>the</w:t>
      </w:r>
      <w:r w:rsidR="00033A1A">
        <w:t xml:space="preserve"> </w:t>
      </w:r>
      <w:r w:rsidR="00033A1A" w:rsidRPr="00033A1A">
        <w:rPr>
          <w:i/>
          <w:iCs/>
        </w:rPr>
        <w:t>Sky Journal</w:t>
      </w:r>
      <w:r w:rsidR="00361DAC">
        <w:rPr>
          <w:i/>
          <w:iCs/>
        </w:rPr>
        <w:t>:</w:t>
      </w:r>
      <w:r w:rsidR="00037876">
        <w:rPr>
          <w:i/>
          <w:iCs/>
        </w:rPr>
        <w:t xml:space="preserve"> </w:t>
      </w:r>
      <w:r w:rsidR="00361DAC">
        <w:rPr>
          <w:i/>
          <w:iCs/>
        </w:rPr>
        <w:t xml:space="preserve">Clouds </w:t>
      </w:r>
      <w:r w:rsidR="00C05D68">
        <w:rPr>
          <w:i/>
          <w:iCs/>
        </w:rPr>
        <w:t>at</w:t>
      </w:r>
      <w:r w:rsidR="00361DAC">
        <w:rPr>
          <w:i/>
          <w:iCs/>
        </w:rPr>
        <w:t xml:space="preserve"> Dawn</w:t>
      </w:r>
      <w:r w:rsidR="00BC576A">
        <w:t xml:space="preserve"> r</w:t>
      </w:r>
      <w:r w:rsidR="00033A1A">
        <w:t xml:space="preserve">ecords: </w:t>
      </w:r>
    </w:p>
    <w:p w14:paraId="501367B2" w14:textId="77777777" w:rsidR="00033A1A" w:rsidRDefault="00033A1A" w:rsidP="00033A1A">
      <w:pPr>
        <w:pStyle w:val="NoSpacing"/>
      </w:pPr>
    </w:p>
    <w:p w14:paraId="75C6DCEC" w14:textId="4CB33B1E" w:rsidR="004A4581" w:rsidRDefault="00781B2E" w:rsidP="004A4581">
      <w:pPr>
        <w:pStyle w:val="NoSpacing"/>
        <w:ind w:left="720" w:right="720"/>
        <w:rPr>
          <w:sz w:val="20"/>
          <w:szCs w:val="20"/>
        </w:rPr>
      </w:pPr>
      <w:r w:rsidRPr="00781B2E">
        <w:rPr>
          <w:noProof/>
          <w:sz w:val="20"/>
          <w:szCs w:val="20"/>
        </w:rPr>
        <mc:AlternateContent>
          <mc:Choice Requires="wps">
            <w:drawing>
              <wp:anchor distT="0" distB="0" distL="114300" distR="114300" simplePos="0" relativeHeight="251652608" behindDoc="0" locked="0" layoutInCell="1" allowOverlap="1" wp14:anchorId="165B4688" wp14:editId="489C8288">
                <wp:simplePos x="0" y="0"/>
                <wp:positionH relativeFrom="column">
                  <wp:posOffset>459740</wp:posOffset>
                </wp:positionH>
                <wp:positionV relativeFrom="paragraph">
                  <wp:posOffset>1710055</wp:posOffset>
                </wp:positionV>
                <wp:extent cx="248666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486660" cy="635"/>
                        </a:xfrm>
                        <a:prstGeom prst="rect">
                          <a:avLst/>
                        </a:prstGeom>
                        <a:solidFill>
                          <a:prstClr val="white"/>
                        </a:solidFill>
                        <a:ln>
                          <a:noFill/>
                        </a:ln>
                      </wps:spPr>
                      <wps:txbx>
                        <w:txbxContent>
                          <w:p w14:paraId="23658FEC" w14:textId="23C376F8" w:rsidR="00781B2E" w:rsidRPr="00D34992" w:rsidRDefault="00AE2614" w:rsidP="00781B2E">
                            <w:pPr>
                              <w:pStyle w:val="Caption"/>
                              <w:rPr>
                                <w:noProof/>
                              </w:rPr>
                            </w:pPr>
                            <w:r>
                              <w:t xml:space="preserve">      </w:t>
                            </w:r>
                            <w:r w:rsidR="00781B2E" w:rsidRPr="007147B0">
                              <w:rPr>
                                <w:i w:val="0"/>
                                <w:iCs w:val="0"/>
                              </w:rPr>
                              <w:t xml:space="preserve">Figure </w:t>
                            </w:r>
                            <w:r w:rsidR="008005FF">
                              <w:rPr>
                                <w:i w:val="0"/>
                                <w:iCs w:val="0"/>
                              </w:rPr>
                              <w:fldChar w:fldCharType="begin"/>
                            </w:r>
                            <w:r w:rsidR="008005FF">
                              <w:rPr>
                                <w:i w:val="0"/>
                                <w:iCs w:val="0"/>
                              </w:rPr>
                              <w:instrText xml:space="preserve"> SEQ Figure \* ARABIC </w:instrText>
                            </w:r>
                            <w:r w:rsidR="008005FF">
                              <w:rPr>
                                <w:i w:val="0"/>
                                <w:iCs w:val="0"/>
                              </w:rPr>
                              <w:fldChar w:fldCharType="separate"/>
                            </w:r>
                            <w:r w:rsidR="00A15FC3">
                              <w:rPr>
                                <w:i w:val="0"/>
                                <w:iCs w:val="0"/>
                                <w:noProof/>
                              </w:rPr>
                              <w:t>1</w:t>
                            </w:r>
                            <w:r w:rsidR="008005FF">
                              <w:rPr>
                                <w:i w:val="0"/>
                                <w:iCs w:val="0"/>
                              </w:rPr>
                              <w:fldChar w:fldCharType="end"/>
                            </w:r>
                            <w:r w:rsidRPr="007147B0">
                              <w:rPr>
                                <w:i w:val="0"/>
                                <w:iCs w:val="0"/>
                              </w:rPr>
                              <w:t>.</w:t>
                            </w:r>
                            <w:r>
                              <w:t xml:space="preserve"> </w:t>
                            </w:r>
                            <w:r w:rsidR="00781B2E">
                              <w:t xml:space="preserve"> Clouds at Dawn, </w:t>
                            </w:r>
                            <w:r w:rsidR="00781B2E" w:rsidRPr="007147B0">
                              <w:rPr>
                                <w:i w:val="0"/>
                                <w:iCs w:val="0"/>
                              </w:rPr>
                              <w:t xml:space="preserve">1 November </w:t>
                            </w:r>
                            <w:proofErr w:type="gramStart"/>
                            <w:r w:rsidR="00C05D68" w:rsidRPr="007147B0">
                              <w:rPr>
                                <w:i w:val="0"/>
                                <w:iCs w:val="0"/>
                              </w:rPr>
                              <w:t xml:space="preserve">2021,  </w:t>
                            </w:r>
                            <w:r w:rsidRPr="007147B0">
                              <w:rPr>
                                <w:i w:val="0"/>
                                <w:iCs w:val="0"/>
                              </w:rPr>
                              <w:t xml:space="preserve"> </w:t>
                            </w:r>
                            <w:proofErr w:type="gramEnd"/>
                            <w:r w:rsidRPr="007147B0">
                              <w:rPr>
                                <w:i w:val="0"/>
                                <w:iCs w:val="0"/>
                              </w:rPr>
                              <w:t xml:space="preserve">    </w:t>
                            </w:r>
                            <w:r w:rsidR="00781B2E" w:rsidRPr="007147B0">
                              <w:rPr>
                                <w:i w:val="0"/>
                                <w:iCs w:val="0"/>
                              </w:rPr>
                              <w:t>Portland</w:t>
                            </w:r>
                            <w:r w:rsidRPr="007147B0">
                              <w:rPr>
                                <w:i w:val="0"/>
                                <w:iCs w:val="0"/>
                              </w:rPr>
                              <w:t>,</w:t>
                            </w:r>
                            <w:r w:rsidR="00781B2E" w:rsidRPr="007147B0">
                              <w:rPr>
                                <w:i w:val="0"/>
                                <w:iCs w:val="0"/>
                              </w:rPr>
                              <w:t xml:space="preserve"> Oregon,</w:t>
                            </w:r>
                            <w:r w:rsidRPr="007147B0">
                              <w:rPr>
                                <w:i w:val="0"/>
                                <w:iCs w:val="0"/>
                              </w:rPr>
                              <w:t xml:space="preserve"> </w:t>
                            </w:r>
                            <w:r w:rsidR="00781B2E" w:rsidRPr="007147B0">
                              <w:rPr>
                                <w:i w:val="0"/>
                                <w:iCs w:val="0"/>
                              </w:rPr>
                              <w:t xml:space="preserve"> Photo</w:t>
                            </w:r>
                            <w:r w:rsidRPr="007147B0">
                              <w:rPr>
                                <w:i w:val="0"/>
                                <w:iCs w:val="0"/>
                              </w:rPr>
                              <w:t>grapher</w:t>
                            </w:r>
                            <w:r w:rsidR="00781B2E" w:rsidRPr="007147B0">
                              <w:rPr>
                                <w:i w:val="0"/>
                                <w:iCs w:val="0"/>
                              </w:rPr>
                              <w:t>: Francine Goteiner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65B4688" id="_x0000_t202" coordsize="21600,21600" o:spt="202" path="m,l,21600r21600,l21600,xe">
                <v:stroke joinstyle="miter"/>
                <v:path gradientshapeok="t" o:connecttype="rect"/>
              </v:shapetype>
              <v:shape id="Text Box 12" o:spid="_x0000_s1026" type="#_x0000_t202" style="position:absolute;left:0;text-align:left;margin-left:36.2pt;margin-top:134.65pt;width:195.8pt;height:.05pt;z-index:2516526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" stroked="f">
                <v:textbox style="mso-fit-shape-to-text:t" inset="0,0,0,0">
                  <w:txbxContent>
                    <w:p w14:paraId="23658FEC" w14:textId="23C376F8" w:rsidR="00781B2E" w:rsidRPr="00D34992" w:rsidRDefault="00AE2614" w:rsidP="00781B2E">
                      <w:pPr>
                        <w:pStyle w:val="Caption"/>
                        <w:rPr>
                          <w:noProof/>
                        </w:rPr>
                      </w:pPr>
                      <w:r>
                        <w:t xml:space="preserve">      </w:t>
                      </w:r>
                      <w:r w:rsidR="00781B2E" w:rsidRPr="007147B0">
                        <w:rPr>
                          <w:i w:val="0"/>
                          <w:iCs w:val="0"/>
                        </w:rPr>
                        <w:t xml:space="preserve">Figure </w:t>
                      </w:r>
                      <w:r w:rsidR="008005FF">
                        <w:rPr>
                          <w:i w:val="0"/>
                          <w:iCs w:val="0"/>
                        </w:rPr>
                        <w:fldChar w:fldCharType="begin"/>
                      </w:r>
                      <w:r w:rsidR="008005FF">
                        <w:rPr>
                          <w:i w:val="0"/>
                          <w:iCs w:val="0"/>
                        </w:rPr>
                        <w:instrText xml:space="preserve"> SEQ Figure \* ARABIC </w:instrText>
                      </w:r>
                      <w:r w:rsidR="008005FF">
                        <w:rPr>
                          <w:i w:val="0"/>
                          <w:iCs w:val="0"/>
                        </w:rPr>
                        <w:fldChar w:fldCharType="separate"/>
                      </w:r>
                      <w:r w:rsidR="00A15FC3">
                        <w:rPr>
                          <w:i w:val="0"/>
                          <w:iCs w:val="0"/>
                          <w:noProof/>
                        </w:rPr>
                        <w:t>1</w:t>
                      </w:r>
                      <w:r w:rsidR="008005FF">
                        <w:rPr>
                          <w:i w:val="0"/>
                          <w:iCs w:val="0"/>
                        </w:rPr>
                        <w:fldChar w:fldCharType="end"/>
                      </w:r>
                      <w:r w:rsidRPr="007147B0">
                        <w:rPr>
                          <w:i w:val="0"/>
                          <w:iCs w:val="0"/>
                        </w:rPr>
                        <w:t>.</w:t>
                      </w:r>
                      <w:r>
                        <w:t xml:space="preserve"> </w:t>
                      </w:r>
                      <w:r w:rsidR="00781B2E">
                        <w:t xml:space="preserve"> Clouds at Dawn, </w:t>
                      </w:r>
                      <w:r w:rsidR="00781B2E" w:rsidRPr="007147B0">
                        <w:rPr>
                          <w:i w:val="0"/>
                          <w:iCs w:val="0"/>
                        </w:rPr>
                        <w:t xml:space="preserve">1 November </w:t>
                      </w:r>
                      <w:proofErr w:type="gramStart"/>
                      <w:r w:rsidR="00C05D68" w:rsidRPr="007147B0">
                        <w:rPr>
                          <w:i w:val="0"/>
                          <w:iCs w:val="0"/>
                        </w:rPr>
                        <w:t xml:space="preserve">2021,  </w:t>
                      </w:r>
                      <w:r w:rsidRPr="007147B0">
                        <w:rPr>
                          <w:i w:val="0"/>
                          <w:iCs w:val="0"/>
                        </w:rPr>
                        <w:t xml:space="preserve"> </w:t>
                      </w:r>
                      <w:proofErr w:type="gramEnd"/>
                      <w:r w:rsidRPr="007147B0">
                        <w:rPr>
                          <w:i w:val="0"/>
                          <w:iCs w:val="0"/>
                        </w:rPr>
                        <w:t xml:space="preserve">    </w:t>
                      </w:r>
                      <w:r w:rsidR="00781B2E" w:rsidRPr="007147B0">
                        <w:rPr>
                          <w:i w:val="0"/>
                          <w:iCs w:val="0"/>
                        </w:rPr>
                        <w:t>Portland</w:t>
                      </w:r>
                      <w:r w:rsidRPr="007147B0">
                        <w:rPr>
                          <w:i w:val="0"/>
                          <w:iCs w:val="0"/>
                        </w:rPr>
                        <w:t>,</w:t>
                      </w:r>
                      <w:r w:rsidR="00781B2E" w:rsidRPr="007147B0">
                        <w:rPr>
                          <w:i w:val="0"/>
                          <w:iCs w:val="0"/>
                        </w:rPr>
                        <w:t xml:space="preserve"> Oregon,</w:t>
                      </w:r>
                      <w:r w:rsidRPr="007147B0">
                        <w:rPr>
                          <w:i w:val="0"/>
                          <w:iCs w:val="0"/>
                        </w:rPr>
                        <w:t xml:space="preserve"> </w:t>
                      </w:r>
                      <w:r w:rsidR="00781B2E" w:rsidRPr="007147B0">
                        <w:rPr>
                          <w:i w:val="0"/>
                          <w:iCs w:val="0"/>
                        </w:rPr>
                        <w:t xml:space="preserve"> Photo</w:t>
                      </w:r>
                      <w:r w:rsidRPr="007147B0">
                        <w:rPr>
                          <w:i w:val="0"/>
                          <w:iCs w:val="0"/>
                        </w:rPr>
                        <w:t>grapher</w:t>
                      </w:r>
                      <w:r w:rsidR="00781B2E" w:rsidRPr="007147B0">
                        <w:rPr>
                          <w:i w:val="0"/>
                          <w:iCs w:val="0"/>
                        </w:rPr>
                        <w:t>: Francine Goteiner</w:t>
                      </w:r>
                    </w:p>
                  </w:txbxContent>
                </v:textbox>
                <w10:wrap type="square"/>
              </v:shape>
            </w:pict>
          </mc:Fallback>
        </mc:AlternateContent>
      </w:r>
      <w:r w:rsidR="004A4581" w:rsidRPr="00781B2E">
        <w:rPr>
          <w:noProof/>
          <w:sz w:val="20"/>
          <w:szCs w:val="20"/>
        </w:rPr>
        <w:drawing>
          <wp:anchor distT="0" distB="0" distL="114300" distR="114300" simplePos="0" relativeHeight="251653632" behindDoc="0" locked="0" layoutInCell="1" allowOverlap="1" wp14:anchorId="1EA730F2" wp14:editId="54E9CB91">
            <wp:simplePos x="0" y="0"/>
            <wp:positionH relativeFrom="column">
              <wp:posOffset>460375</wp:posOffset>
            </wp:positionH>
            <wp:positionV relativeFrom="paragraph">
              <wp:posOffset>0</wp:posOffset>
            </wp:positionV>
            <wp:extent cx="2487168" cy="1655064"/>
            <wp:effectExtent l="0" t="0" r="8890"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493" r="-9"/>
                    <a:stretch/>
                  </pic:blipFill>
                  <pic:spPr bwMode="auto">
                    <a:xfrm>
                      <a:off x="0" y="0"/>
                      <a:ext cx="2487168" cy="1655064"/>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115DE" w:rsidRPr="00781B2E">
        <w:rPr>
          <w:sz w:val="20"/>
          <w:szCs w:val="20"/>
        </w:rPr>
        <w:t>"</w:t>
      </w:r>
      <w:r w:rsidR="00033A1A" w:rsidRPr="00781B2E">
        <w:rPr>
          <w:sz w:val="20"/>
          <w:szCs w:val="20"/>
        </w:rPr>
        <w:t>The clouds move from the south towards the north in a stead</w:t>
      </w:r>
      <w:r w:rsidR="003413CC">
        <w:rPr>
          <w:sz w:val="20"/>
          <w:szCs w:val="20"/>
        </w:rPr>
        <w:t xml:space="preserve">y </w:t>
      </w:r>
      <w:r w:rsidR="00033A1A" w:rsidRPr="00781B2E">
        <w:rPr>
          <w:sz w:val="20"/>
          <w:szCs w:val="20"/>
        </w:rPr>
        <w:t xml:space="preserve">stream. </w:t>
      </w:r>
      <w:r w:rsidR="00015CD0">
        <w:rPr>
          <w:sz w:val="20"/>
          <w:szCs w:val="20"/>
        </w:rPr>
        <w:t>I can feel the light wind that blows the clouds on my skin</w:t>
      </w:r>
      <w:r w:rsidR="00E57D69" w:rsidRPr="00781B2E">
        <w:rPr>
          <w:sz w:val="20"/>
          <w:szCs w:val="20"/>
        </w:rPr>
        <w:t xml:space="preserve"> </w:t>
      </w:r>
      <w:r w:rsidR="00037876" w:rsidRPr="00781B2E">
        <w:rPr>
          <w:sz w:val="20"/>
          <w:szCs w:val="20"/>
        </w:rPr>
        <w:t>—a</w:t>
      </w:r>
      <w:r w:rsidR="00033A1A" w:rsidRPr="00781B2E">
        <w:rPr>
          <w:sz w:val="20"/>
          <w:szCs w:val="20"/>
        </w:rPr>
        <w:t xml:space="preserve"> glint of white </w:t>
      </w:r>
      <w:r w:rsidR="00F11E46" w:rsidRPr="00781B2E">
        <w:rPr>
          <w:sz w:val="20"/>
          <w:szCs w:val="20"/>
        </w:rPr>
        <w:t>breaks</w:t>
      </w:r>
      <w:r w:rsidR="00AE2614">
        <w:rPr>
          <w:sz w:val="20"/>
          <w:szCs w:val="20"/>
        </w:rPr>
        <w:t xml:space="preserve"> </w:t>
      </w:r>
      <w:r w:rsidR="00F11E46" w:rsidRPr="00781B2E">
        <w:rPr>
          <w:sz w:val="20"/>
          <w:szCs w:val="20"/>
        </w:rPr>
        <w:t>the</w:t>
      </w:r>
      <w:r w:rsidR="00033A1A" w:rsidRPr="00781B2E">
        <w:rPr>
          <w:sz w:val="20"/>
          <w:szCs w:val="20"/>
        </w:rPr>
        <w:t xml:space="preserve"> gray clouds</w:t>
      </w:r>
      <w:r w:rsidR="00F11E46" w:rsidRPr="00781B2E">
        <w:rPr>
          <w:sz w:val="20"/>
          <w:szCs w:val="20"/>
        </w:rPr>
        <w:t xml:space="preserve"> and darkness.</w:t>
      </w:r>
      <w:r w:rsidR="00AE2614">
        <w:rPr>
          <w:sz w:val="20"/>
          <w:szCs w:val="20"/>
        </w:rPr>
        <w:t xml:space="preserve">  </w:t>
      </w:r>
      <w:r w:rsidR="00E57D69" w:rsidRPr="00781B2E">
        <w:rPr>
          <w:sz w:val="20"/>
          <w:szCs w:val="20"/>
        </w:rPr>
        <w:t>W</w:t>
      </w:r>
      <w:r w:rsidR="00033A1A" w:rsidRPr="00781B2E">
        <w:rPr>
          <w:sz w:val="20"/>
          <w:szCs w:val="20"/>
        </w:rPr>
        <w:t>hite</w:t>
      </w:r>
      <w:r w:rsidR="00F11E46" w:rsidRPr="00781B2E">
        <w:rPr>
          <w:sz w:val="20"/>
          <w:szCs w:val="20"/>
        </w:rPr>
        <w:t xml:space="preserve"> clouds seem to c</w:t>
      </w:r>
      <w:r w:rsidR="00033A1A" w:rsidRPr="00781B2E">
        <w:rPr>
          <w:sz w:val="20"/>
          <w:szCs w:val="20"/>
        </w:rPr>
        <w:t>has</w:t>
      </w:r>
      <w:r w:rsidR="00F11E46" w:rsidRPr="00781B2E">
        <w:rPr>
          <w:sz w:val="20"/>
          <w:szCs w:val="20"/>
        </w:rPr>
        <w:t>e</w:t>
      </w:r>
      <w:r w:rsidR="00033A1A" w:rsidRPr="00781B2E">
        <w:rPr>
          <w:sz w:val="20"/>
          <w:szCs w:val="20"/>
        </w:rPr>
        <w:t xml:space="preserve"> the dark clouds north.</w:t>
      </w:r>
      <w:r w:rsidR="00F11E46" w:rsidRPr="00781B2E">
        <w:rPr>
          <w:sz w:val="20"/>
          <w:szCs w:val="20"/>
        </w:rPr>
        <w:t xml:space="preserve"> </w:t>
      </w:r>
      <w:r w:rsidR="00033A1A" w:rsidRPr="00781B2E">
        <w:rPr>
          <w:sz w:val="20"/>
          <w:szCs w:val="20"/>
        </w:rPr>
        <w:t xml:space="preserve"> Suddenly</w:t>
      </w:r>
      <w:r w:rsidR="00037876" w:rsidRPr="00781B2E">
        <w:rPr>
          <w:sz w:val="20"/>
          <w:szCs w:val="20"/>
        </w:rPr>
        <w:t>, the ambiance changes</w:t>
      </w:r>
      <w:r w:rsidR="00033A1A" w:rsidRPr="00781B2E">
        <w:rPr>
          <w:sz w:val="20"/>
          <w:szCs w:val="20"/>
        </w:rPr>
        <w:t>; the light of day has arrived</w:t>
      </w:r>
      <w:r w:rsidR="00084107" w:rsidRPr="00781B2E">
        <w:rPr>
          <w:sz w:val="20"/>
          <w:szCs w:val="20"/>
        </w:rPr>
        <w:t>, and</w:t>
      </w:r>
      <w:r w:rsidR="00037876" w:rsidRPr="00781B2E">
        <w:rPr>
          <w:sz w:val="20"/>
          <w:szCs w:val="20"/>
        </w:rPr>
        <w:t xml:space="preserve"> the sun is not </w:t>
      </w:r>
      <w:r w:rsidR="00033A1A" w:rsidRPr="00781B2E">
        <w:rPr>
          <w:sz w:val="20"/>
          <w:szCs w:val="20"/>
        </w:rPr>
        <w:t>visible.</w:t>
      </w:r>
      <w:r w:rsidR="00F11E46" w:rsidRPr="00781B2E">
        <w:rPr>
          <w:sz w:val="20"/>
          <w:szCs w:val="20"/>
        </w:rPr>
        <w:t xml:space="preserve"> </w:t>
      </w:r>
      <w:r w:rsidR="00033A1A" w:rsidRPr="00781B2E">
        <w:rPr>
          <w:sz w:val="20"/>
          <w:szCs w:val="20"/>
        </w:rPr>
        <w:t>The change</w:t>
      </w:r>
      <w:r w:rsidR="00037876" w:rsidRPr="00781B2E">
        <w:rPr>
          <w:sz w:val="20"/>
          <w:szCs w:val="20"/>
        </w:rPr>
        <w:t xml:space="preserve"> in light moves</w:t>
      </w:r>
      <w:r w:rsidR="00E57D69" w:rsidRPr="00781B2E">
        <w:rPr>
          <w:sz w:val="20"/>
          <w:szCs w:val="20"/>
        </w:rPr>
        <w:t xml:space="preserve"> me</w:t>
      </w:r>
      <w:r w:rsidR="00033A1A" w:rsidRPr="00781B2E">
        <w:rPr>
          <w:sz w:val="20"/>
          <w:szCs w:val="20"/>
        </w:rPr>
        <w:t xml:space="preserve"> from</w:t>
      </w:r>
      <w:r w:rsidR="008C0586" w:rsidRPr="00781B2E">
        <w:rPr>
          <w:sz w:val="20"/>
          <w:szCs w:val="20"/>
        </w:rPr>
        <w:t xml:space="preserve"> a </w:t>
      </w:r>
      <w:r w:rsidR="00037876" w:rsidRPr="00781B2E">
        <w:rPr>
          <w:sz w:val="20"/>
          <w:szCs w:val="20"/>
        </w:rPr>
        <w:t>deep inner</w:t>
      </w:r>
      <w:r w:rsidR="004A4581" w:rsidRPr="00781B2E">
        <w:rPr>
          <w:sz w:val="20"/>
          <w:szCs w:val="20"/>
        </w:rPr>
        <w:t xml:space="preserve"> </w:t>
      </w:r>
      <w:r w:rsidR="00037876" w:rsidRPr="00781B2E">
        <w:rPr>
          <w:sz w:val="20"/>
          <w:szCs w:val="20"/>
        </w:rPr>
        <w:t>feeling</w:t>
      </w:r>
      <w:r w:rsidR="004A4581" w:rsidRPr="00781B2E">
        <w:rPr>
          <w:sz w:val="20"/>
          <w:szCs w:val="20"/>
        </w:rPr>
        <w:t xml:space="preserve"> </w:t>
      </w:r>
      <w:r w:rsidR="00037876" w:rsidRPr="00781B2E">
        <w:rPr>
          <w:sz w:val="20"/>
          <w:szCs w:val="20"/>
        </w:rPr>
        <w:t>to a place</w:t>
      </w:r>
      <w:r w:rsidR="008C0586" w:rsidRPr="00781B2E">
        <w:rPr>
          <w:sz w:val="20"/>
          <w:szCs w:val="20"/>
        </w:rPr>
        <w:t xml:space="preserve"> outward,</w:t>
      </w:r>
      <w:r w:rsidR="00F11E46" w:rsidRPr="00781B2E">
        <w:rPr>
          <w:sz w:val="20"/>
          <w:szCs w:val="20"/>
        </w:rPr>
        <w:t xml:space="preserve"> </w:t>
      </w:r>
      <w:r w:rsidR="00033A1A" w:rsidRPr="00781B2E">
        <w:rPr>
          <w:sz w:val="20"/>
          <w:szCs w:val="20"/>
        </w:rPr>
        <w:t>rich with seeing</w:t>
      </w:r>
      <w:r w:rsidR="00037876" w:rsidRPr="00781B2E">
        <w:rPr>
          <w:sz w:val="20"/>
          <w:szCs w:val="20"/>
        </w:rPr>
        <w:t>, l</w:t>
      </w:r>
      <w:r w:rsidR="00033A1A" w:rsidRPr="00781B2E">
        <w:rPr>
          <w:sz w:val="20"/>
          <w:szCs w:val="20"/>
        </w:rPr>
        <w:t>ike</w:t>
      </w:r>
      <w:r w:rsidR="00F11E46" w:rsidRPr="00781B2E">
        <w:rPr>
          <w:sz w:val="20"/>
          <w:szCs w:val="20"/>
        </w:rPr>
        <w:t xml:space="preserve"> the</w:t>
      </w:r>
      <w:r w:rsidR="00033A1A" w:rsidRPr="00781B2E">
        <w:rPr>
          <w:sz w:val="20"/>
          <w:szCs w:val="20"/>
        </w:rPr>
        <w:t xml:space="preserve"> transition </w:t>
      </w:r>
      <w:r w:rsidR="00033A1A" w:rsidRPr="00033A1A">
        <w:rPr>
          <w:sz w:val="20"/>
          <w:szCs w:val="20"/>
        </w:rPr>
        <w:t>from sleep to wakefulness.</w:t>
      </w:r>
      <w:r w:rsidR="002A014D">
        <w:rPr>
          <w:sz w:val="20"/>
          <w:szCs w:val="20"/>
        </w:rPr>
        <w:t>"</w:t>
      </w:r>
      <w:r w:rsidR="00033A1A">
        <w:rPr>
          <w:rStyle w:val="FootnoteReference"/>
          <w:sz w:val="20"/>
          <w:szCs w:val="20"/>
        </w:rPr>
        <w:footnoteReference w:id="10"/>
      </w:r>
      <w:r w:rsidR="00033A1A" w:rsidRPr="00033A1A">
        <w:rPr>
          <w:sz w:val="20"/>
          <w:szCs w:val="20"/>
        </w:rPr>
        <w:t xml:space="preserve"> </w:t>
      </w:r>
      <w:r w:rsidR="004A4581">
        <w:rPr>
          <w:sz w:val="20"/>
          <w:szCs w:val="20"/>
        </w:rPr>
        <w:t xml:space="preserve"> (Fig</w:t>
      </w:r>
      <w:r w:rsidR="009A6981">
        <w:rPr>
          <w:sz w:val="20"/>
          <w:szCs w:val="20"/>
        </w:rPr>
        <w:t xml:space="preserve">ure </w:t>
      </w:r>
      <w:r w:rsidR="004A4581">
        <w:rPr>
          <w:sz w:val="20"/>
          <w:szCs w:val="20"/>
        </w:rPr>
        <w:t>1)</w:t>
      </w:r>
    </w:p>
    <w:p w14:paraId="7EBC8882" w14:textId="77777777" w:rsidR="00781B2E" w:rsidRDefault="00781B2E" w:rsidP="00BD2DA2">
      <w:pPr>
        <w:pStyle w:val="NoSpacing"/>
      </w:pPr>
    </w:p>
    <w:p w14:paraId="6B6BDA6B" w14:textId="77777777" w:rsidR="003413CC" w:rsidRDefault="003413CC" w:rsidP="00BD2DA2">
      <w:pPr>
        <w:pStyle w:val="NoSpacing"/>
      </w:pPr>
    </w:p>
    <w:p w14:paraId="226CD494" w14:textId="127460F5" w:rsidR="00796E2C" w:rsidRDefault="002C379C" w:rsidP="00BD2DA2">
      <w:pPr>
        <w:pStyle w:val="NoSpacing"/>
      </w:pPr>
      <w:r>
        <w:t>Joni Mitchell</w:t>
      </w:r>
      <w:r w:rsidR="002D7100" w:rsidRPr="00084107">
        <w:t xml:space="preserve"> seem</w:t>
      </w:r>
      <w:r>
        <w:t>s</w:t>
      </w:r>
      <w:r w:rsidR="002D7100" w:rsidRPr="00084107">
        <w:t xml:space="preserve"> to</w:t>
      </w:r>
      <w:r w:rsidR="00A50A54" w:rsidRPr="00084107">
        <w:t xml:space="preserve"> relate th</w:t>
      </w:r>
      <w:r w:rsidR="00084107" w:rsidRPr="00084107">
        <w:t>e</w:t>
      </w:r>
      <w:r w:rsidR="00A50A54" w:rsidRPr="00084107">
        <w:t xml:space="preserve"> experience</w:t>
      </w:r>
      <w:r w:rsidR="008C0586" w:rsidRPr="00084107">
        <w:t xml:space="preserve"> </w:t>
      </w:r>
      <w:r w:rsidR="00084107" w:rsidRPr="00084107">
        <w:t>of awareness in</w:t>
      </w:r>
      <w:r w:rsidR="00781B2E">
        <w:t xml:space="preserve"> </w:t>
      </w:r>
      <w:r>
        <w:t>her</w:t>
      </w:r>
      <w:r w:rsidR="00A50A54" w:rsidRPr="00084107">
        <w:t xml:space="preserve"> creativ</w:t>
      </w:r>
      <w:r w:rsidR="00C861CA" w:rsidRPr="00084107">
        <w:t>e work</w:t>
      </w:r>
      <w:r w:rsidR="002D7100" w:rsidRPr="00084107">
        <w:t xml:space="preserve">. </w:t>
      </w:r>
      <w:r w:rsidR="00C861CA" w:rsidRPr="00084107">
        <w:t xml:space="preserve">  </w:t>
      </w:r>
    </w:p>
    <w:p w14:paraId="2ED024A6" w14:textId="2FF424D8" w:rsidR="00FF6C48" w:rsidRDefault="002C379C" w:rsidP="00BD2DA2">
      <w:pPr>
        <w:pStyle w:val="NoSpacing"/>
      </w:pPr>
      <w:r>
        <w:t xml:space="preserve">     </w:t>
      </w:r>
      <w:r w:rsidR="00033A1A" w:rsidRPr="00084107">
        <w:t>Mitchell</w:t>
      </w:r>
      <w:r w:rsidR="00F11E46" w:rsidRPr="00084107">
        <w:t xml:space="preserve">, </w:t>
      </w:r>
      <w:r w:rsidR="00616531" w:rsidRPr="00084107">
        <w:t xml:space="preserve">a famous </w:t>
      </w:r>
      <w:r w:rsidR="00F11E46" w:rsidRPr="00084107">
        <w:t>songwriter</w:t>
      </w:r>
      <w:r w:rsidR="00616531" w:rsidRPr="00084107">
        <w:t xml:space="preserve">, </w:t>
      </w:r>
      <w:r w:rsidR="00F11E46" w:rsidRPr="00084107">
        <w:t>wrote</w:t>
      </w:r>
      <w:r w:rsidR="006116FE" w:rsidRPr="00084107">
        <w:rPr>
          <w:i/>
          <w:iCs/>
        </w:rPr>
        <w:t xml:space="preserve">, </w:t>
      </w:r>
      <w:r w:rsidR="00616531" w:rsidRPr="00084107">
        <w:rPr>
          <w:i/>
          <w:iCs/>
        </w:rPr>
        <w:t>From Both Sides Now</w:t>
      </w:r>
      <w:r w:rsidR="00616531" w:rsidRPr="00084107">
        <w:t xml:space="preserve"> </w:t>
      </w:r>
      <w:r w:rsidR="00F11E46" w:rsidRPr="00084107">
        <w:t>in 19</w:t>
      </w:r>
      <w:r w:rsidR="00650554" w:rsidRPr="00084107">
        <w:t>67</w:t>
      </w:r>
      <w:r w:rsidR="00616531" w:rsidRPr="00084107">
        <w:t>.</w:t>
      </w:r>
      <w:r w:rsidR="00650554" w:rsidRPr="00084107">
        <w:rPr>
          <w:rStyle w:val="FootnoteReference"/>
        </w:rPr>
        <w:footnoteReference w:id="11"/>
      </w:r>
      <w:r w:rsidR="00616531" w:rsidRPr="00084107">
        <w:t xml:space="preserve"> </w:t>
      </w:r>
      <w:r w:rsidR="00084107" w:rsidRPr="00084107">
        <w:t xml:space="preserve">  </w:t>
      </w:r>
      <w:r w:rsidR="00616531" w:rsidRPr="00084107">
        <w:t xml:space="preserve">Her lyrics </w:t>
      </w:r>
      <w:r w:rsidR="00037876" w:rsidRPr="00084107">
        <w:t>express</w:t>
      </w:r>
      <w:r w:rsidR="00616531" w:rsidRPr="00084107">
        <w:t xml:space="preserve"> her thoughts</w:t>
      </w:r>
      <w:r w:rsidR="00084107" w:rsidRPr="00084107">
        <w:t>,</w:t>
      </w:r>
      <w:r w:rsidR="00616531" w:rsidRPr="00084107">
        <w:t xml:space="preserve"> feelings</w:t>
      </w:r>
      <w:r w:rsidR="00084107" w:rsidRPr="00084107">
        <w:t xml:space="preserve">, and </w:t>
      </w:r>
      <w:r w:rsidR="00796E2C">
        <w:t xml:space="preserve">an </w:t>
      </w:r>
      <w:r w:rsidR="00084107" w:rsidRPr="00084107">
        <w:t>awareness of</w:t>
      </w:r>
      <w:r w:rsidR="00616531" w:rsidRPr="00084107">
        <w:t xml:space="preserve"> reality and illusion</w:t>
      </w:r>
      <w:r w:rsidR="00037876" w:rsidRPr="00084107">
        <w:t xml:space="preserve"> in her life. </w:t>
      </w:r>
      <w:r w:rsidR="00796E2C">
        <w:t>She sees the</w:t>
      </w:r>
      <w:r w:rsidR="00084107" w:rsidRPr="00084107">
        <w:t xml:space="preserve"> clouds </w:t>
      </w:r>
      <w:r w:rsidR="00084107" w:rsidRPr="00084107">
        <w:t xml:space="preserve">change their </w:t>
      </w:r>
      <w:r w:rsidR="00796E2C">
        <w:t xml:space="preserve">physical </w:t>
      </w:r>
      <w:r w:rsidR="00084107" w:rsidRPr="00084107">
        <w:t>appearance</w:t>
      </w:r>
      <w:r w:rsidR="003413CC">
        <w:t xml:space="preserve"> </w:t>
      </w:r>
      <w:r w:rsidR="00E949B8">
        <w:t>from ‘</w:t>
      </w:r>
      <w:r w:rsidR="003413CC">
        <w:t>floes of angel hair</w:t>
      </w:r>
      <w:r w:rsidR="00E949B8">
        <w:t>’</w:t>
      </w:r>
      <w:r w:rsidR="003413CC">
        <w:t xml:space="preserve"> to</w:t>
      </w:r>
      <w:r w:rsidR="00E949B8">
        <w:t xml:space="preserve"> clouds that ‘</w:t>
      </w:r>
      <w:r w:rsidR="003413CC">
        <w:t>bloc</w:t>
      </w:r>
      <w:r w:rsidR="00E949B8">
        <w:t>k</w:t>
      </w:r>
      <w:r w:rsidR="003413CC">
        <w:t xml:space="preserve"> the sun</w:t>
      </w:r>
      <w:r w:rsidR="00E949B8">
        <w:t>’</w:t>
      </w:r>
      <w:r w:rsidR="003413CC">
        <w:t xml:space="preserve"> in stanzas one and two</w:t>
      </w:r>
      <w:r w:rsidR="00E949B8">
        <w:t xml:space="preserve"> the same way</w:t>
      </w:r>
      <w:r w:rsidR="00084107" w:rsidRPr="00084107">
        <w:t xml:space="preserve"> f</w:t>
      </w:r>
      <w:r w:rsidR="00037876" w:rsidRPr="00084107">
        <w:t>eelings</w:t>
      </w:r>
      <w:r w:rsidR="00084107" w:rsidRPr="00084107">
        <w:t xml:space="preserve"> and ideas chan</w:t>
      </w:r>
      <w:r w:rsidR="00E949B8">
        <w:t>ge in her perspective in life</w:t>
      </w:r>
      <w:r w:rsidR="003413CC">
        <w:rPr>
          <w:rStyle w:val="FootnoteReference"/>
        </w:rPr>
        <w:footnoteReference w:id="12"/>
      </w:r>
      <w:r w:rsidR="00E949B8">
        <w:t xml:space="preserve"> </w:t>
      </w:r>
      <w:r w:rsidR="00084107" w:rsidRPr="00084107">
        <w:t xml:space="preserve"> </w:t>
      </w:r>
      <w:r w:rsidR="002D7100" w:rsidRPr="00084107">
        <w:t xml:space="preserve"> In </w:t>
      </w:r>
      <w:r w:rsidR="00E949B8">
        <w:t>stanza three</w:t>
      </w:r>
      <w:r w:rsidR="002D7100" w:rsidRPr="00084107">
        <w:t xml:space="preserve">, </w:t>
      </w:r>
      <w:r w:rsidR="00796E2C">
        <w:t>Mitchell writes</w:t>
      </w:r>
      <w:r w:rsidR="002D7100" w:rsidRPr="00084107">
        <w:t>,</w:t>
      </w:r>
      <w:r w:rsidR="00616531" w:rsidRPr="00084107">
        <w:t xml:space="preserve"> </w:t>
      </w:r>
      <w:r w:rsidR="002A014D">
        <w:t>'</w:t>
      </w:r>
      <w:r w:rsidR="00616531" w:rsidRPr="00084107">
        <w:t>I</w:t>
      </w:r>
      <w:r w:rsidR="00D115DE" w:rsidRPr="00084107">
        <w:t>'</w:t>
      </w:r>
      <w:r w:rsidR="00616531" w:rsidRPr="00084107">
        <w:t>ve looked at clouds from both sides now, from up and down and still somehow</w:t>
      </w:r>
      <w:r w:rsidR="00037876" w:rsidRPr="00084107">
        <w:t>;</w:t>
      </w:r>
      <w:r w:rsidR="00616531" w:rsidRPr="00084107">
        <w:t xml:space="preserve"> It</w:t>
      </w:r>
      <w:r w:rsidR="00D115DE" w:rsidRPr="00084107">
        <w:t>'</w:t>
      </w:r>
      <w:r w:rsidR="00616531" w:rsidRPr="00084107">
        <w:t>s clouds illusions I recall, I really don</w:t>
      </w:r>
      <w:r w:rsidR="00D115DE" w:rsidRPr="00084107">
        <w:t>'</w:t>
      </w:r>
      <w:r w:rsidR="00616531" w:rsidRPr="00084107">
        <w:t>t know clouds at all.</w:t>
      </w:r>
      <w:r w:rsidR="002A014D">
        <w:t>'</w:t>
      </w:r>
      <w:r w:rsidR="00616531" w:rsidRPr="00084107">
        <w:rPr>
          <w:rStyle w:val="FootnoteReference"/>
        </w:rPr>
        <w:footnoteReference w:id="13"/>
      </w:r>
      <w:r w:rsidR="00616531" w:rsidRPr="00084107">
        <w:t xml:space="preserve"> </w:t>
      </w:r>
      <w:r w:rsidR="005D4278" w:rsidRPr="00084107">
        <w:t>Mitchell</w:t>
      </w:r>
      <w:r w:rsidR="00015CD0">
        <w:t xml:space="preserve"> uses</w:t>
      </w:r>
      <w:r w:rsidR="008B0080">
        <w:t xml:space="preserve"> the words </w:t>
      </w:r>
      <w:r w:rsidR="005D4278" w:rsidRPr="00084107">
        <w:t>'</w:t>
      </w:r>
      <w:r w:rsidR="00616531" w:rsidRPr="00084107">
        <w:t>life</w:t>
      </w:r>
      <w:r w:rsidR="00D115DE" w:rsidRPr="00084107">
        <w:t>'</w:t>
      </w:r>
      <w:r w:rsidR="005D4278" w:rsidRPr="00084107">
        <w:t xml:space="preserve"> and 'love' instead of</w:t>
      </w:r>
      <w:r w:rsidR="00616531" w:rsidRPr="00084107">
        <w:t xml:space="preserve"> </w:t>
      </w:r>
      <w:r w:rsidR="00D115DE" w:rsidRPr="00084107">
        <w:t>'</w:t>
      </w:r>
      <w:r w:rsidR="00616531" w:rsidRPr="00084107">
        <w:t>clouds</w:t>
      </w:r>
      <w:r w:rsidR="00D115DE" w:rsidRPr="00084107">
        <w:t>'</w:t>
      </w:r>
      <w:r w:rsidR="00ED5EDE" w:rsidRPr="00084107">
        <w:t xml:space="preserve"> in s</w:t>
      </w:r>
      <w:r w:rsidR="00E949B8">
        <w:t>tanzas six and nine connect</w:t>
      </w:r>
      <w:r w:rsidR="005D4278" w:rsidRPr="00084107">
        <w:t xml:space="preserve"> clouds</w:t>
      </w:r>
      <w:r w:rsidR="00084107" w:rsidRPr="00084107">
        <w:t xml:space="preserve"> in the sky</w:t>
      </w:r>
      <w:r w:rsidR="005D4278" w:rsidRPr="00084107">
        <w:t xml:space="preserve"> with</w:t>
      </w:r>
      <w:r w:rsidR="00E949B8">
        <w:t xml:space="preserve"> her</w:t>
      </w:r>
      <w:r w:rsidR="002D7100" w:rsidRPr="00084107">
        <w:t xml:space="preserve"> </w:t>
      </w:r>
      <w:r w:rsidR="00616531" w:rsidRPr="00084107">
        <w:t>earthly experience</w:t>
      </w:r>
      <w:r w:rsidR="00037876" w:rsidRPr="00084107">
        <w:t>.</w:t>
      </w:r>
      <w:r w:rsidR="00084107" w:rsidRPr="00084107">
        <w:t xml:space="preserve"> This connection of clouds with earthly experience is a repeated theme by</w:t>
      </w:r>
      <w:r w:rsidR="00796E2C">
        <w:t xml:space="preserve"> other </w:t>
      </w:r>
      <w:r w:rsidR="00084107" w:rsidRPr="00084107">
        <w:t>artists</w:t>
      </w:r>
      <w:r w:rsidR="008B0080">
        <w:t xml:space="preserve"> such as Alfred Stieglitz</w:t>
      </w:r>
      <w:r w:rsidR="00FF6C48">
        <w:t>.</w:t>
      </w:r>
    </w:p>
    <w:p w14:paraId="580A06AA" w14:textId="1AFB98F2" w:rsidR="00084107" w:rsidRDefault="00FF6C48" w:rsidP="00BD2DA2">
      <w:pPr>
        <w:pStyle w:val="NoSpacing"/>
      </w:pPr>
      <w:r>
        <w:t xml:space="preserve">     </w:t>
      </w:r>
      <w:r w:rsidR="00037876" w:rsidRPr="00084107">
        <w:t xml:space="preserve"> St</w:t>
      </w:r>
      <w:r w:rsidR="00291872" w:rsidRPr="00084107">
        <w:t>ie</w:t>
      </w:r>
      <w:r w:rsidR="00037876" w:rsidRPr="00084107">
        <w:t>glitz</w:t>
      </w:r>
      <w:r w:rsidR="005D4278" w:rsidRPr="00084107">
        <w:t xml:space="preserve"> (1864-1946)</w:t>
      </w:r>
      <w:r w:rsidR="00037876" w:rsidRPr="00084107">
        <w:t xml:space="preserve">, </w:t>
      </w:r>
      <w:r>
        <w:t>a</w:t>
      </w:r>
      <w:r w:rsidR="00037876" w:rsidRPr="00084107">
        <w:t xml:space="preserve"> famous American photographer</w:t>
      </w:r>
      <w:r w:rsidR="00E55F5D">
        <w:rPr>
          <w:rStyle w:val="FootnoteReference"/>
        </w:rPr>
        <w:footnoteReference w:id="14"/>
      </w:r>
      <w:r w:rsidR="00037876" w:rsidRPr="00084107">
        <w:t xml:space="preserve">, writes </w:t>
      </w:r>
      <w:r w:rsidR="008B0080">
        <w:t>of his decision to</w:t>
      </w:r>
      <w:r w:rsidR="00037876" w:rsidRPr="00084107">
        <w:t xml:space="preserve"> photograph clouds in an article</w:t>
      </w:r>
      <w:r w:rsidR="002D7100" w:rsidRPr="00084107">
        <w:t xml:space="preserve"> </w:t>
      </w:r>
      <w:r w:rsidR="008B0080">
        <w:t>he authored</w:t>
      </w:r>
      <w:r w:rsidR="002D7100" w:rsidRPr="00084107">
        <w:t xml:space="preserve"> </w:t>
      </w:r>
      <w:r w:rsidR="00037876" w:rsidRPr="00084107">
        <w:t>in 1923</w:t>
      </w:r>
      <w:r w:rsidR="002D7100" w:rsidRPr="00084107">
        <w:t>. Stieglitz states</w:t>
      </w:r>
      <w:r w:rsidR="00084107" w:rsidRPr="00084107">
        <w:t>:</w:t>
      </w:r>
      <w:r w:rsidR="00037876" w:rsidRPr="00084107">
        <w:t xml:space="preserve"> </w:t>
      </w:r>
    </w:p>
    <w:p w14:paraId="4E7F1D69" w14:textId="3A822810" w:rsidR="008005FF" w:rsidRDefault="008005FF" w:rsidP="00BD2DA2">
      <w:pPr>
        <w:pStyle w:val="NoSpacing"/>
      </w:pPr>
    </w:p>
    <w:p w14:paraId="2918F778" w14:textId="7FB62D15" w:rsidR="00084107" w:rsidRDefault="00D115DE" w:rsidP="00084107">
      <w:pPr>
        <w:pStyle w:val="NoSpacing"/>
        <w:ind w:left="720" w:right="720"/>
        <w:rPr>
          <w:sz w:val="20"/>
          <w:szCs w:val="20"/>
        </w:rPr>
      </w:pPr>
      <w:r>
        <w:rPr>
          <w:sz w:val="20"/>
          <w:szCs w:val="20"/>
        </w:rPr>
        <w:t>"</w:t>
      </w:r>
      <w:r w:rsidR="00037876">
        <w:rPr>
          <w:sz w:val="20"/>
          <w:szCs w:val="20"/>
        </w:rPr>
        <w:t>I wanted to photograph clouds to find out what I had learned in 40 years of photography.  Through clouds to put down my philosophy of life</w:t>
      </w:r>
      <w:r w:rsidR="00084107">
        <w:rPr>
          <w:sz w:val="20"/>
          <w:szCs w:val="20"/>
        </w:rPr>
        <w:t>-to show that my photographs were not due to subject matter-not to special trees or faces or interiors, to special privileges, c</w:t>
      </w:r>
      <w:r w:rsidR="00037876">
        <w:rPr>
          <w:sz w:val="20"/>
          <w:szCs w:val="20"/>
        </w:rPr>
        <w:t>louds were there for everyone</w:t>
      </w:r>
      <w:r w:rsidR="00084107">
        <w:rPr>
          <w:sz w:val="20"/>
          <w:szCs w:val="20"/>
        </w:rPr>
        <w:t>-no tax as yet on them-</w:t>
      </w:r>
      <w:r w:rsidR="00037876">
        <w:rPr>
          <w:sz w:val="20"/>
          <w:szCs w:val="20"/>
        </w:rPr>
        <w:t>free.</w:t>
      </w:r>
      <w:r>
        <w:rPr>
          <w:sz w:val="20"/>
          <w:szCs w:val="20"/>
        </w:rPr>
        <w:t>"</w:t>
      </w:r>
      <w:r w:rsidR="00291872">
        <w:rPr>
          <w:rStyle w:val="FootnoteReference"/>
          <w:sz w:val="20"/>
          <w:szCs w:val="20"/>
        </w:rPr>
        <w:footnoteReference w:id="15"/>
      </w:r>
      <w:r w:rsidR="00037876">
        <w:rPr>
          <w:sz w:val="20"/>
          <w:szCs w:val="20"/>
        </w:rPr>
        <w:t xml:space="preserve"> </w:t>
      </w:r>
    </w:p>
    <w:p w14:paraId="4F260403" w14:textId="078024E5" w:rsidR="008005FF" w:rsidRDefault="008005FF" w:rsidP="00084107">
      <w:pPr>
        <w:pStyle w:val="NoSpacing"/>
        <w:ind w:left="720" w:right="720"/>
        <w:rPr>
          <w:sz w:val="20"/>
          <w:szCs w:val="20"/>
        </w:rPr>
      </w:pPr>
    </w:p>
    <w:p w14:paraId="2DD43A05" w14:textId="0D8E8D96" w:rsidR="007147B0" w:rsidRPr="00084107" w:rsidRDefault="00084107" w:rsidP="00BD2DA2">
      <w:pPr>
        <w:pStyle w:val="NoSpacing"/>
      </w:pPr>
      <w:r w:rsidRPr="00084107">
        <w:t>Stieglitz</w:t>
      </w:r>
      <w:r w:rsidR="007147B0">
        <w:t xml:space="preserve"> found clouds ‘most difficult to photograph- nearly impossible’ requiring time, an accumulation of knowledge, and </w:t>
      </w:r>
      <w:r w:rsidR="00C05D68">
        <w:t>‘looking</w:t>
      </w:r>
      <w:r w:rsidR="007147B0">
        <w:t xml:space="preserve"> more deeply into life’ to produce his series of cloud </w:t>
      </w:r>
      <w:r w:rsidR="008B0080">
        <w:t>photographs</w:t>
      </w:r>
      <w:r w:rsidR="007147B0">
        <w:t>.</w:t>
      </w:r>
      <w:r>
        <w:rPr>
          <w:rStyle w:val="FootnoteReference"/>
        </w:rPr>
        <w:footnoteReference w:id="16"/>
      </w:r>
      <w:r>
        <w:t xml:space="preserve"> </w:t>
      </w:r>
      <w:r w:rsidR="007147B0">
        <w:t xml:space="preserve">  </w:t>
      </w:r>
      <w:r w:rsidR="00037876" w:rsidRPr="00084107">
        <w:t xml:space="preserve">Mitchell and </w:t>
      </w:r>
      <w:r w:rsidR="00C05D68" w:rsidRPr="00084107">
        <w:t>Stieglitz</w:t>
      </w:r>
      <w:r w:rsidR="00037876" w:rsidRPr="00084107">
        <w:t xml:space="preserve"> </w:t>
      </w:r>
      <w:r w:rsidR="005D4278" w:rsidRPr="00084107">
        <w:t xml:space="preserve">appear to </w:t>
      </w:r>
      <w:r w:rsidR="00037876" w:rsidRPr="00084107">
        <w:t xml:space="preserve">seek the same goal </w:t>
      </w:r>
      <w:r w:rsidR="002D7100" w:rsidRPr="00084107">
        <w:t>of</w:t>
      </w:r>
      <w:r w:rsidR="00037876" w:rsidRPr="00084107">
        <w:t xml:space="preserve"> expression</w:t>
      </w:r>
      <w:r w:rsidR="002D7100" w:rsidRPr="00084107">
        <w:t xml:space="preserve"> of life</w:t>
      </w:r>
      <w:r w:rsidR="007147B0">
        <w:t xml:space="preserve"> in their respective</w:t>
      </w:r>
      <w:r w:rsidR="00037876" w:rsidRPr="00084107">
        <w:t xml:space="preserve"> art</w:t>
      </w:r>
      <w:r w:rsidR="008B0080">
        <w:t xml:space="preserve"> forms</w:t>
      </w:r>
      <w:r w:rsidR="007147B0">
        <w:t>.</w:t>
      </w:r>
      <w:r w:rsidR="00037876" w:rsidRPr="00084107">
        <w:t xml:space="preserve">  </w:t>
      </w:r>
      <w:r w:rsidR="002D7100" w:rsidRPr="00084107">
        <w:t xml:space="preserve">Creativity and engagement with the sky </w:t>
      </w:r>
      <w:r w:rsidR="007147B0">
        <w:t>suggest</w:t>
      </w:r>
      <w:r w:rsidR="00037876" w:rsidRPr="00084107">
        <w:t xml:space="preserve"> a mechanism </w:t>
      </w:r>
      <w:r w:rsidR="008B0080">
        <w:t>for</w:t>
      </w:r>
      <w:r w:rsidR="007147B0">
        <w:t xml:space="preserve"> </w:t>
      </w:r>
      <w:r w:rsidR="00037876" w:rsidRPr="00084107">
        <w:t>process</w:t>
      </w:r>
      <w:r w:rsidR="008B0080">
        <w:t>ing</w:t>
      </w:r>
      <w:r w:rsidR="007147B0">
        <w:t xml:space="preserve"> </w:t>
      </w:r>
      <w:r w:rsidR="00037876" w:rsidRPr="00084107">
        <w:t>our thoughts and experiences</w:t>
      </w:r>
      <w:r w:rsidR="002D7100" w:rsidRPr="00084107">
        <w:t>, as demonstrated by Mitchell and Stieglitz</w:t>
      </w:r>
      <w:r w:rsidR="00037876" w:rsidRPr="00084107">
        <w:t xml:space="preserve">. </w:t>
      </w:r>
      <w:r w:rsidR="008B0080">
        <w:t xml:space="preserve"> As demonstrated by Mitchell, t</w:t>
      </w:r>
      <w:r w:rsidR="00037876" w:rsidRPr="00084107">
        <w:t xml:space="preserve">he </w:t>
      </w:r>
      <w:r w:rsidR="007147B0">
        <w:t>viewing of clouds may</w:t>
      </w:r>
      <w:r w:rsidR="00037876" w:rsidRPr="00084107">
        <w:t xml:space="preserve"> provide a</w:t>
      </w:r>
      <w:r w:rsidR="007147B0">
        <w:t xml:space="preserve"> place for us to process</w:t>
      </w:r>
      <w:r w:rsidR="008B0080">
        <w:t xml:space="preserve"> the</w:t>
      </w:r>
      <w:r w:rsidR="007147B0">
        <w:t xml:space="preserve"> </w:t>
      </w:r>
      <w:r w:rsidR="00037876" w:rsidRPr="00084107">
        <w:t>paradox</w:t>
      </w:r>
      <w:r w:rsidR="00D115DE" w:rsidRPr="00084107">
        <w:t>es</w:t>
      </w:r>
      <w:r w:rsidR="008B0080">
        <w:t xml:space="preserve"> of life and their subsequent feelings and</w:t>
      </w:r>
      <w:r w:rsidR="00037876" w:rsidRPr="00084107">
        <w:t xml:space="preserve"> </w:t>
      </w:r>
      <w:r w:rsidR="008B0080">
        <w:t>emotions</w:t>
      </w:r>
      <w:r w:rsidR="007147B0">
        <w:t>.</w:t>
      </w:r>
      <w:r w:rsidR="00037876" w:rsidRPr="00084107">
        <w:t xml:space="preserve"> </w:t>
      </w:r>
      <w:r w:rsidR="008B0080">
        <w:t>For</w:t>
      </w:r>
      <w:r w:rsidR="005D4278" w:rsidRPr="00084107">
        <w:t xml:space="preserve"> Stieglitz, </w:t>
      </w:r>
      <w:r w:rsidR="002A014D">
        <w:t>'</w:t>
      </w:r>
      <w:r w:rsidR="005D4278" w:rsidRPr="00084107">
        <w:t xml:space="preserve">the main thing was learning to </w:t>
      </w:r>
      <w:r w:rsidR="005D4278" w:rsidRPr="00084107">
        <w:rPr>
          <w:i/>
          <w:iCs/>
        </w:rPr>
        <w:t>see</w:t>
      </w:r>
      <w:r w:rsidR="005D4278" w:rsidRPr="00084107">
        <w:t>-intelligently, spontaneously and penetratingly.</w:t>
      </w:r>
      <w:r w:rsidR="002A014D">
        <w:t>'</w:t>
      </w:r>
      <w:r w:rsidR="005D4278" w:rsidRPr="00084107">
        <w:rPr>
          <w:rStyle w:val="FootnoteReference"/>
        </w:rPr>
        <w:footnoteReference w:id="17"/>
      </w:r>
      <w:r w:rsidR="005D4278" w:rsidRPr="00084107">
        <w:t xml:space="preserve"> </w:t>
      </w:r>
      <w:r w:rsidR="008B0080">
        <w:t xml:space="preserve"> Through photography of clouds, Stieglitz found a place to use his life’s experience as a photographer.</w:t>
      </w:r>
      <w:r w:rsidR="005D4278" w:rsidRPr="00084107">
        <w:t xml:space="preserve"> </w:t>
      </w:r>
    </w:p>
    <w:p w14:paraId="1806D0A1" w14:textId="572ADE28" w:rsidR="00E55F5D" w:rsidRDefault="00696A05" w:rsidP="00576A22">
      <w:pPr>
        <w:pStyle w:val="NoSpacing"/>
      </w:pPr>
      <w:r w:rsidRPr="00084107">
        <w:t xml:space="preserve">    </w:t>
      </w:r>
      <w:r w:rsidR="00576A22">
        <w:t xml:space="preserve">   </w:t>
      </w:r>
      <w:r w:rsidR="005D4278" w:rsidRPr="00084107">
        <w:t xml:space="preserve">What does it mean to see? </w:t>
      </w:r>
      <w:r w:rsidRPr="00084107">
        <w:t xml:space="preserve"> How does it relate to thinking?</w:t>
      </w:r>
      <w:r w:rsidR="005D4278" w:rsidRPr="00084107">
        <w:t xml:space="preserve"> </w:t>
      </w:r>
      <w:r w:rsidR="00037876" w:rsidRPr="00084107">
        <w:t xml:space="preserve"> </w:t>
      </w:r>
      <w:r w:rsidRPr="00084107">
        <w:t xml:space="preserve">According to Merriam Webster, </w:t>
      </w:r>
      <w:r w:rsidR="00EB5285">
        <w:t>'</w:t>
      </w:r>
      <w:r w:rsidRPr="00084107">
        <w:t>to see can be to recognize, visualize, understand, discover, judge, to attend...</w:t>
      </w:r>
      <w:r w:rsidR="00EB5285">
        <w:t>'</w:t>
      </w:r>
      <w:r w:rsidRPr="00084107">
        <w:rPr>
          <w:rStyle w:val="FootnoteReference"/>
        </w:rPr>
        <w:footnoteReference w:id="18"/>
      </w:r>
      <w:r w:rsidRPr="00084107">
        <w:t xml:space="preserve"> </w:t>
      </w:r>
      <w:r w:rsidR="007147B0">
        <w:t>Entry 2 in the</w:t>
      </w:r>
      <w:r w:rsidRPr="00084107">
        <w:t xml:space="preserve"> </w:t>
      </w:r>
      <w:r w:rsidRPr="007147B0">
        <w:rPr>
          <w:i/>
          <w:iCs/>
        </w:rPr>
        <w:t>Sky Journal</w:t>
      </w:r>
      <w:r w:rsidRPr="00084107">
        <w:t xml:space="preserve"> on 2 November </w:t>
      </w:r>
      <w:r w:rsidR="008B0080">
        <w:t>describes</w:t>
      </w:r>
      <w:r w:rsidRPr="00084107">
        <w:t xml:space="preserve"> the balsamic cres</w:t>
      </w:r>
      <w:r w:rsidR="004A4581" w:rsidRPr="00084107">
        <w:t>c</w:t>
      </w:r>
      <w:r w:rsidRPr="00084107">
        <w:t>ent moon peeking through the clouds</w:t>
      </w:r>
      <w:r w:rsidR="007147B0">
        <w:t>.</w:t>
      </w:r>
      <w:r w:rsidR="00E55F5D">
        <w:t xml:space="preserve">  The sun is just below the </w:t>
      </w:r>
    </w:p>
    <w:p w14:paraId="18A4F0E8" w14:textId="395E8B5C" w:rsidR="00ED5EDE" w:rsidRPr="00E55F5D" w:rsidRDefault="00A15FC3" w:rsidP="007147B0">
      <w:pPr>
        <w:pStyle w:val="NoSpacing"/>
      </w:pPr>
      <w:r w:rsidRPr="00E55F5D">
        <w:rPr>
          <w:noProof/>
        </w:rPr>
        <w:drawing>
          <wp:anchor distT="0" distB="0" distL="114300" distR="114300" simplePos="0" relativeHeight="251688448" behindDoc="0" locked="0" layoutInCell="1" allowOverlap="1" wp14:anchorId="20B89261" wp14:editId="28335970">
            <wp:simplePos x="0" y="0"/>
            <wp:positionH relativeFrom="margin">
              <wp:align>left</wp:align>
            </wp:positionH>
            <wp:positionV relativeFrom="paragraph">
              <wp:posOffset>37465</wp:posOffset>
            </wp:positionV>
            <wp:extent cx="2496312" cy="1545336"/>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901" r="4001" b="7767"/>
                    <a:stretch/>
                  </pic:blipFill>
                  <pic:spPr bwMode="auto">
                    <a:xfrm>
                      <a:off x="0" y="0"/>
                      <a:ext cx="2496312" cy="1545336"/>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147B0" w:rsidRPr="00E55F5D">
        <w:t xml:space="preserve"> horizon</w:t>
      </w:r>
      <w:r w:rsidR="003E072D" w:rsidRPr="00E55F5D">
        <w:t>,</w:t>
      </w:r>
      <w:r w:rsidR="007147B0" w:rsidRPr="00E55F5D">
        <w:t xml:space="preserve"> reflecting its light to form the crescent shape seen in</w:t>
      </w:r>
      <w:r w:rsidR="003E072D" w:rsidRPr="00E55F5D">
        <w:t xml:space="preserve"> the sky</w:t>
      </w:r>
      <w:r w:rsidR="007147B0" w:rsidRPr="00E55F5D">
        <w:t xml:space="preserve">. </w:t>
      </w:r>
      <w:r w:rsidR="003E072D" w:rsidRPr="00E55F5D">
        <w:t>The</w:t>
      </w:r>
      <w:r w:rsidR="007147B0" w:rsidRPr="00E55F5D">
        <w:t xml:space="preserve"> balsamic crescent moon is waning, disappearing from view.  It is time to wind down, let go, and prepare for a new month</w:t>
      </w:r>
      <w:r w:rsidRPr="00E55F5D">
        <w:t>, a</w:t>
      </w:r>
      <w:r w:rsidR="007147B0" w:rsidRPr="00E55F5D">
        <w:t xml:space="preserve"> new moon.   How lovely to look up and see this story in the sky and understand its meaning on earth.</w:t>
      </w:r>
      <w:r w:rsidR="007147B0" w:rsidRPr="00E55F5D">
        <w:rPr>
          <w:rStyle w:val="FootnoteReference"/>
        </w:rPr>
        <w:footnoteReference w:id="19"/>
      </w:r>
      <w:r w:rsidR="007147B0" w:rsidRPr="00E55F5D">
        <w:t xml:space="preserve"> (Fig 2)</w:t>
      </w:r>
    </w:p>
    <w:p w14:paraId="296CF9E9" w14:textId="77777777" w:rsidR="00E55F5D" w:rsidRDefault="00E55F5D" w:rsidP="007147B0">
      <w:pPr>
        <w:pStyle w:val="NoSpacing"/>
      </w:pPr>
    </w:p>
    <w:p w14:paraId="1386ABE5" w14:textId="768482AA" w:rsidR="007147B0" w:rsidRDefault="00A56145" w:rsidP="007147B0">
      <w:r>
        <w:rPr>
          <w:noProof/>
        </w:rPr>
        <mc:AlternateContent>
          <mc:Choice Requires="wps">
            <w:drawing>
              <wp:anchor distT="0" distB="0" distL="114300" distR="114300" simplePos="0" relativeHeight="251690496" behindDoc="0" locked="0" layoutInCell="1" allowOverlap="1" wp14:anchorId="5FD20362" wp14:editId="4056E67A">
                <wp:simplePos x="0" y="0"/>
                <wp:positionH relativeFrom="column">
                  <wp:posOffset>2731135</wp:posOffset>
                </wp:positionH>
                <wp:positionV relativeFrom="paragraph">
                  <wp:posOffset>57150</wp:posOffset>
                </wp:positionV>
                <wp:extent cx="2771140" cy="315595"/>
                <wp:effectExtent l="0" t="0" r="0" b="8255"/>
                <wp:wrapSquare wrapText="bothSides"/>
                <wp:docPr id="17" name="Text Box 17"/>
                <wp:cNvGraphicFramePr/>
                <a:graphic xmlns:a="http://schemas.openxmlformats.org/drawingml/2006/main">
                  <a:graphicData uri="http://schemas.microsoft.com/office/word/2010/wordprocessingShape">
                    <wps:wsp>
                      <wps:cNvSpPr txBox="1"/>
                      <wps:spPr>
                        <a:xfrm>
                          <a:off x="0" y="0"/>
                          <a:ext cx="2771140" cy="315595"/>
                        </a:xfrm>
                        <a:prstGeom prst="rect">
                          <a:avLst/>
                        </a:prstGeom>
                        <a:solidFill>
                          <a:prstClr val="white"/>
                        </a:solidFill>
                        <a:ln>
                          <a:noFill/>
                        </a:ln>
                      </wps:spPr>
                      <wps:txbx>
                        <w:txbxContent>
                          <w:p w14:paraId="77C5E3C8" w14:textId="4558624D" w:rsidR="007147B0" w:rsidRPr="007147B0" w:rsidRDefault="007147B0" w:rsidP="00A15FC3">
                            <w:pPr>
                              <w:pStyle w:val="Caption"/>
                              <w:rPr>
                                <w:i w:val="0"/>
                                <w:iCs w:val="0"/>
                              </w:rPr>
                            </w:pPr>
                            <w:r w:rsidRPr="008005FF">
                              <w:rPr>
                                <w:i w:val="0"/>
                                <w:iCs w:val="0"/>
                              </w:rPr>
                              <w:t xml:space="preserve">Figure </w:t>
                            </w:r>
                            <w:r w:rsidR="00A15FC3">
                              <w:rPr>
                                <w:i w:val="0"/>
                                <w:iCs w:val="0"/>
                              </w:rPr>
                              <w:t>2</w:t>
                            </w:r>
                            <w:r w:rsidRPr="008005FF">
                              <w:rPr>
                                <w:i w:val="0"/>
                                <w:iCs w:val="0"/>
                              </w:rPr>
                              <w:t>.</w:t>
                            </w:r>
                            <w:r>
                              <w:t xml:space="preserve">  </w:t>
                            </w:r>
                            <w:r w:rsidRPr="007147B0">
                              <w:t xml:space="preserve"> </w:t>
                            </w:r>
                            <w:r>
                              <w:t xml:space="preserve">Crescent Moon and Clouds at Dawn, </w:t>
                            </w:r>
                            <w:r w:rsidRPr="007147B0">
                              <w:rPr>
                                <w:i w:val="0"/>
                                <w:iCs w:val="0"/>
                              </w:rPr>
                              <w:t>2</w:t>
                            </w:r>
                            <w:r w:rsidR="008005FF">
                              <w:rPr>
                                <w:i w:val="0"/>
                                <w:iCs w:val="0"/>
                              </w:rPr>
                              <w:t xml:space="preserve"> N</w:t>
                            </w:r>
                            <w:r w:rsidRPr="007147B0">
                              <w:rPr>
                                <w:i w:val="0"/>
                                <w:iCs w:val="0"/>
                              </w:rPr>
                              <w:t xml:space="preserve">ovember </w:t>
                            </w:r>
                            <w:proofErr w:type="gramStart"/>
                            <w:r w:rsidRPr="007147B0">
                              <w:rPr>
                                <w:i w:val="0"/>
                                <w:iCs w:val="0"/>
                              </w:rPr>
                              <w:t xml:space="preserve">2021, </w:t>
                            </w:r>
                            <w:r w:rsidR="00015CD0">
                              <w:rPr>
                                <w:i w:val="0"/>
                                <w:iCs w:val="0"/>
                              </w:rPr>
                              <w:t xml:space="preserve">  </w:t>
                            </w:r>
                            <w:proofErr w:type="gramEnd"/>
                            <w:r w:rsidRPr="007147B0">
                              <w:rPr>
                                <w:i w:val="0"/>
                                <w:iCs w:val="0"/>
                              </w:rPr>
                              <w:t>Portland</w:t>
                            </w:r>
                            <w:r w:rsidR="008005FF">
                              <w:rPr>
                                <w:i w:val="0"/>
                                <w:iCs w:val="0"/>
                              </w:rPr>
                              <w:t>,</w:t>
                            </w:r>
                            <w:r w:rsidRPr="007147B0">
                              <w:rPr>
                                <w:i w:val="0"/>
                                <w:iCs w:val="0"/>
                              </w:rPr>
                              <w:t xml:space="preserve"> Oregon, </w:t>
                            </w:r>
                            <w:r w:rsidR="00015CD0">
                              <w:rPr>
                                <w:i w:val="0"/>
                                <w:iCs w:val="0"/>
                              </w:rPr>
                              <w:t xml:space="preserve">  </w:t>
                            </w:r>
                            <w:r w:rsidRPr="007147B0">
                              <w:rPr>
                                <w:i w:val="0"/>
                                <w:iCs w:val="0"/>
                              </w:rPr>
                              <w:t>Watercolor:</w:t>
                            </w:r>
                            <w:r w:rsidR="00A56145">
                              <w:rPr>
                                <w:i w:val="0"/>
                                <w:iCs w:val="0"/>
                              </w:rPr>
                              <w:t xml:space="preserve"> </w:t>
                            </w:r>
                            <w:r w:rsidRPr="007147B0">
                              <w:rPr>
                                <w:i w:val="0"/>
                                <w:iCs w:val="0"/>
                              </w:rPr>
                              <w:t>Francine Goteiner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D20362" id="Text Box 17" o:spid="_x0000_s1027" type="#_x0000_t202" style="position:absolute;margin-left:215.05pt;margin-top:4.5pt;width:218.2pt;height:24.85pt;z-index:251690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" stroked="f">
                <v:textbox inset="0,0,0,0">
                  <w:txbxContent>
                    <w:p w14:paraId="77C5E3C8" w14:textId="4558624D" w:rsidR="007147B0" w:rsidRPr="007147B0" w:rsidRDefault="007147B0" w:rsidP="00A15FC3">
                      <w:pPr>
                        <w:pStyle w:val="Caption"/>
                        <w:rPr>
                          <w:i w:val="0"/>
                          <w:iCs w:val="0"/>
                        </w:rPr>
                      </w:pPr>
                      <w:r w:rsidRPr="008005FF">
                        <w:rPr>
                          <w:i w:val="0"/>
                          <w:iCs w:val="0"/>
                        </w:rPr>
                        <w:t xml:space="preserve">Figure </w:t>
                      </w:r>
                      <w:r w:rsidR="00A15FC3">
                        <w:rPr>
                          <w:i w:val="0"/>
                          <w:iCs w:val="0"/>
                        </w:rPr>
                        <w:t>2</w:t>
                      </w:r>
                      <w:r w:rsidRPr="008005FF">
                        <w:rPr>
                          <w:i w:val="0"/>
                          <w:iCs w:val="0"/>
                        </w:rPr>
                        <w:t>.</w:t>
                      </w:r>
                      <w:r>
                        <w:t xml:space="preserve">  </w:t>
                      </w:r>
                      <w:r w:rsidRPr="007147B0">
                        <w:t xml:space="preserve"> </w:t>
                      </w:r>
                      <w:r>
                        <w:t xml:space="preserve">Crescent Moon and Clouds at Dawn, </w:t>
                      </w:r>
                      <w:r w:rsidRPr="007147B0">
                        <w:rPr>
                          <w:i w:val="0"/>
                          <w:iCs w:val="0"/>
                        </w:rPr>
                        <w:t>2</w:t>
                      </w:r>
                      <w:r w:rsidR="008005FF">
                        <w:rPr>
                          <w:i w:val="0"/>
                          <w:iCs w:val="0"/>
                        </w:rPr>
                        <w:t xml:space="preserve"> N</w:t>
                      </w:r>
                      <w:r w:rsidRPr="007147B0">
                        <w:rPr>
                          <w:i w:val="0"/>
                          <w:iCs w:val="0"/>
                        </w:rPr>
                        <w:t xml:space="preserve">ovember </w:t>
                      </w:r>
                      <w:proofErr w:type="gramStart"/>
                      <w:r w:rsidRPr="007147B0">
                        <w:rPr>
                          <w:i w:val="0"/>
                          <w:iCs w:val="0"/>
                        </w:rPr>
                        <w:t xml:space="preserve">2021, </w:t>
                      </w:r>
                      <w:r w:rsidR="00015CD0">
                        <w:rPr>
                          <w:i w:val="0"/>
                          <w:iCs w:val="0"/>
                        </w:rPr>
                        <w:t xml:space="preserve">  </w:t>
                      </w:r>
                      <w:proofErr w:type="gramEnd"/>
                      <w:r w:rsidRPr="007147B0">
                        <w:rPr>
                          <w:i w:val="0"/>
                          <w:iCs w:val="0"/>
                        </w:rPr>
                        <w:t>Portland</w:t>
                      </w:r>
                      <w:r w:rsidR="008005FF">
                        <w:rPr>
                          <w:i w:val="0"/>
                          <w:iCs w:val="0"/>
                        </w:rPr>
                        <w:t>,</w:t>
                      </w:r>
                      <w:r w:rsidRPr="007147B0">
                        <w:rPr>
                          <w:i w:val="0"/>
                          <w:iCs w:val="0"/>
                        </w:rPr>
                        <w:t xml:space="preserve"> Oregon, </w:t>
                      </w:r>
                      <w:r w:rsidR="00015CD0">
                        <w:rPr>
                          <w:i w:val="0"/>
                          <w:iCs w:val="0"/>
                        </w:rPr>
                        <w:t xml:space="preserve">  </w:t>
                      </w:r>
                      <w:r w:rsidRPr="007147B0">
                        <w:rPr>
                          <w:i w:val="0"/>
                          <w:iCs w:val="0"/>
                        </w:rPr>
                        <w:t>Watercolor:</w:t>
                      </w:r>
                      <w:r w:rsidR="00A56145">
                        <w:rPr>
                          <w:i w:val="0"/>
                          <w:iCs w:val="0"/>
                        </w:rPr>
                        <w:t xml:space="preserve"> </w:t>
                      </w:r>
                      <w:r w:rsidRPr="007147B0">
                        <w:rPr>
                          <w:i w:val="0"/>
                          <w:iCs w:val="0"/>
                        </w:rPr>
                        <w:t>Francine Goteiner</w:t>
                      </w:r>
                    </w:p>
                  </w:txbxContent>
                </v:textbox>
                <w10:wrap type="square"/>
              </v:shape>
            </w:pict>
          </mc:Fallback>
        </mc:AlternateContent>
      </w:r>
    </w:p>
    <w:p w14:paraId="4DC81208" w14:textId="77777777" w:rsidR="007147B0" w:rsidRPr="007147B0" w:rsidRDefault="007147B0" w:rsidP="007147B0"/>
    <w:p w14:paraId="317BB91A" w14:textId="48DF57E1" w:rsidR="007147B0" w:rsidRDefault="0099745A" w:rsidP="00C85E00">
      <w:pPr>
        <w:pStyle w:val="NoSpacing"/>
      </w:pPr>
      <w:r>
        <w:rPr>
          <w:sz w:val="18"/>
          <w:szCs w:val="18"/>
        </w:rPr>
        <w:t xml:space="preserve"> </w:t>
      </w:r>
      <w:r w:rsidR="007147B0">
        <w:rPr>
          <w:sz w:val="18"/>
          <w:szCs w:val="18"/>
        </w:rPr>
        <w:t xml:space="preserve">     </w:t>
      </w:r>
      <w:r w:rsidR="00863A26" w:rsidRPr="00F3457F">
        <w:t xml:space="preserve">Paul Griner, a writer, and professor wrote </w:t>
      </w:r>
      <w:r w:rsidR="00863A26" w:rsidRPr="00F3457F">
        <w:t xml:space="preserve">his </w:t>
      </w:r>
      <w:r w:rsidR="00067D03">
        <w:t>story</w:t>
      </w:r>
      <w:r w:rsidR="00863A26" w:rsidRPr="00F3457F">
        <w:t xml:space="preserve"> 'Clouds' in 1996</w:t>
      </w:r>
      <w:r w:rsidR="007F23CF">
        <w:rPr>
          <w:rStyle w:val="FootnoteReference"/>
        </w:rPr>
        <w:footnoteReference w:id="20"/>
      </w:r>
      <w:r w:rsidR="00067D03">
        <w:t>.  The main character is</w:t>
      </w:r>
      <w:r w:rsidR="00863A26" w:rsidRPr="00F3457F">
        <w:t xml:space="preserve"> a man who pays a farmer</w:t>
      </w:r>
      <w:r w:rsidR="00067D03">
        <w:t xml:space="preserve"> weekly</w:t>
      </w:r>
      <w:r w:rsidR="00863A26" w:rsidRPr="00F3457F">
        <w:t xml:space="preserve"> to let him lay down </w:t>
      </w:r>
      <w:r w:rsidR="00067D03">
        <w:t>in his field</w:t>
      </w:r>
      <w:r w:rsidR="00863A26" w:rsidRPr="00F3457F">
        <w:t xml:space="preserve"> </w:t>
      </w:r>
      <w:r w:rsidR="00067D03">
        <w:t>to</w:t>
      </w:r>
      <w:r w:rsidR="00863A26" w:rsidRPr="00F3457F">
        <w:t xml:space="preserve"> look undisturbed </w:t>
      </w:r>
      <w:r w:rsidR="00067D03">
        <w:t xml:space="preserve">at </w:t>
      </w:r>
      <w:r w:rsidR="00863A26" w:rsidRPr="00F3457F">
        <w:t xml:space="preserve">the clouds. The character speaks of his losses and regrets in life; he finds watching clouds healing and peaceful. </w:t>
      </w:r>
      <w:r w:rsidR="007D455D">
        <w:t>The man</w:t>
      </w:r>
      <w:r w:rsidR="00863A26" w:rsidRPr="00F3457F">
        <w:t xml:space="preserve"> states, </w:t>
      </w:r>
      <w:r w:rsidR="002A014D" w:rsidRPr="00F3457F">
        <w:t>'</w:t>
      </w:r>
      <w:r w:rsidR="00863A26" w:rsidRPr="00F3457F">
        <w:t>Perhaps it is the cloud's impermanence that I find so comforting.  Always changing, they can't hold grudges or bitter memories and their shapes don't echo the ground they've covered.</w:t>
      </w:r>
      <w:r w:rsidR="002A014D" w:rsidRPr="00F3457F">
        <w:t>'</w:t>
      </w:r>
      <w:r w:rsidR="00863A26" w:rsidRPr="00F3457F">
        <w:rPr>
          <w:rStyle w:val="FootnoteReference"/>
        </w:rPr>
        <w:footnoteReference w:id="21"/>
      </w:r>
      <w:r w:rsidR="00863A26" w:rsidRPr="00F3457F">
        <w:t xml:space="preserve">  </w:t>
      </w:r>
      <w:r w:rsidR="0030188F">
        <w:t>This man</w:t>
      </w:r>
      <w:r w:rsidR="002A014D" w:rsidRPr="00F3457F">
        <w:t xml:space="preserve"> is happy not to see his story reflected in the sky and finds respite in </w:t>
      </w:r>
      <w:r w:rsidR="0030188F">
        <w:t>quieting</w:t>
      </w:r>
      <w:r w:rsidR="002A014D" w:rsidRPr="00F3457F">
        <w:t xml:space="preserve"> his thought</w:t>
      </w:r>
      <w:r w:rsidR="007D455D">
        <w:t>s</w:t>
      </w:r>
      <w:r w:rsidR="002A014D" w:rsidRPr="00F3457F">
        <w:t xml:space="preserve"> just looking at clouds</w:t>
      </w:r>
      <w:r w:rsidR="002A014D" w:rsidRPr="00F3457F">
        <w:t>.</w:t>
      </w:r>
      <w:r w:rsidR="00EB5285" w:rsidRPr="00F3457F">
        <w:t xml:space="preserve"> </w:t>
      </w:r>
      <w:r w:rsidR="007D455D">
        <w:t xml:space="preserve">The Sky Journal entry on 11 November 2021 reads, </w:t>
      </w:r>
      <w:r w:rsidR="007D455D" w:rsidRPr="00F3457F">
        <w:t xml:space="preserve">'I am exhausted from feeling ill after </w:t>
      </w:r>
      <w:r w:rsidR="007D455D">
        <w:t>the</w:t>
      </w:r>
      <w:r w:rsidR="007D455D" w:rsidRPr="00F3457F">
        <w:t xml:space="preserve"> vaccine</w:t>
      </w:r>
      <w:r w:rsidR="007D455D">
        <w:t xml:space="preserve">.  </w:t>
      </w:r>
      <w:r w:rsidR="007D455D" w:rsidRPr="00F3457F">
        <w:t>I want only to look at the clouds and not think or write</w:t>
      </w:r>
      <w:r w:rsidR="007D455D">
        <w:t>.</w:t>
      </w:r>
      <w:r w:rsidR="007D455D" w:rsidRPr="00F3457F">
        <w:t>'</w:t>
      </w:r>
      <w:r w:rsidR="007D455D" w:rsidRPr="00F3457F">
        <w:rPr>
          <w:rStyle w:val="FootnoteReference"/>
        </w:rPr>
        <w:footnoteReference w:id="22"/>
      </w:r>
      <w:r w:rsidR="007D455D">
        <w:t xml:space="preserve">  Contrary to Harris' quote</w:t>
      </w:r>
      <w:r w:rsidR="00F157BB">
        <w:t>, ‘To think is to walk in the clouds,’</w:t>
      </w:r>
      <w:r w:rsidR="007D455D">
        <w:t xml:space="preserve"> Paul Griner's character and the author of </w:t>
      </w:r>
      <w:r w:rsidR="007D455D" w:rsidRPr="007D455D">
        <w:rPr>
          <w:i/>
          <w:iCs/>
        </w:rPr>
        <w:t>The Sky Journal</w:t>
      </w:r>
      <w:r w:rsidR="00E24628">
        <w:t xml:space="preserve"> describe a desire to engage or </w:t>
      </w:r>
      <w:r w:rsidR="00F157BB">
        <w:t>‘</w:t>
      </w:r>
      <w:r w:rsidR="00E24628">
        <w:t>walk in the clouds</w:t>
      </w:r>
      <w:r w:rsidR="00F157BB">
        <w:t xml:space="preserve"> </w:t>
      </w:r>
      <w:proofErr w:type="gramStart"/>
      <w:r w:rsidR="00F157BB">
        <w:t>‘</w:t>
      </w:r>
      <w:r w:rsidR="00E24628">
        <w:t xml:space="preserve">  as</w:t>
      </w:r>
      <w:proofErr w:type="gramEnd"/>
      <w:r w:rsidR="00E24628">
        <w:t xml:space="preserve"> a way</w:t>
      </w:r>
      <w:r w:rsidR="00F157BB">
        <w:t xml:space="preserve"> not</w:t>
      </w:r>
      <w:r w:rsidR="00E24628">
        <w:t xml:space="preserve"> </w:t>
      </w:r>
      <w:r w:rsidR="007D455D">
        <w:t>to think.</w:t>
      </w:r>
      <w:r w:rsidR="007D455D">
        <w:rPr>
          <w:rStyle w:val="FootnoteReference"/>
        </w:rPr>
        <w:footnoteReference w:id="23"/>
      </w:r>
      <w:r w:rsidR="007D455D">
        <w:t xml:space="preserve">     </w:t>
      </w:r>
    </w:p>
    <w:p w14:paraId="68BF8119" w14:textId="4E86DC44" w:rsidR="007147B0" w:rsidRDefault="007147B0" w:rsidP="00C85E00">
      <w:pPr>
        <w:pStyle w:val="NoSpacing"/>
      </w:pPr>
      <w:r>
        <w:t xml:space="preserve">     </w:t>
      </w:r>
      <w:proofErr w:type="spellStart"/>
      <w:r w:rsidR="0089559D">
        <w:t>S</w:t>
      </w:r>
      <w:r w:rsidR="0089559D" w:rsidRPr="00F3457F">
        <w:t>kywatching</w:t>
      </w:r>
      <w:proofErr w:type="spellEnd"/>
      <w:r w:rsidR="00F3457F" w:rsidRPr="00F3457F">
        <w:t xml:space="preserve"> and cloud gazing</w:t>
      </w:r>
      <w:r w:rsidR="002C39BA" w:rsidRPr="00F3457F">
        <w:t xml:space="preserve"> </w:t>
      </w:r>
      <w:r w:rsidR="00F157BB">
        <w:t>may be a way</w:t>
      </w:r>
      <w:r w:rsidR="0049362F" w:rsidRPr="00F3457F">
        <w:t xml:space="preserve"> </w:t>
      </w:r>
      <w:r w:rsidR="00F157BB">
        <w:t xml:space="preserve">to </w:t>
      </w:r>
      <w:r w:rsidR="0049362F" w:rsidRPr="00F3457F">
        <w:t>experience ourselves</w:t>
      </w:r>
      <w:r w:rsidR="002C39BA" w:rsidRPr="00F3457F">
        <w:t xml:space="preserve"> as part of the cosmos.</w:t>
      </w:r>
      <w:r w:rsidR="00F3457F" w:rsidRPr="00F3457F">
        <w:t xml:space="preserve"> On 13</w:t>
      </w:r>
      <w:r w:rsidR="00F3457F" w:rsidRPr="00F3457F">
        <w:rPr>
          <w:vertAlign w:val="superscript"/>
        </w:rPr>
        <w:t xml:space="preserve"> </w:t>
      </w:r>
      <w:r w:rsidR="00F3457F" w:rsidRPr="00F3457F">
        <w:t>November 2021</w:t>
      </w:r>
      <w:r w:rsidR="007D455D">
        <w:t>,</w:t>
      </w:r>
      <w:r w:rsidR="00F3457F" w:rsidRPr="00F3457F">
        <w:t xml:space="preserve"> </w:t>
      </w:r>
      <w:r w:rsidR="007D455D">
        <w:t>T</w:t>
      </w:r>
      <w:r w:rsidR="00F3457F" w:rsidRPr="00F3457F">
        <w:t>he</w:t>
      </w:r>
      <w:r>
        <w:t xml:space="preserve"> </w:t>
      </w:r>
      <w:r w:rsidR="00C42A93" w:rsidRPr="00C42A93">
        <w:rPr>
          <w:i/>
          <w:iCs/>
        </w:rPr>
        <w:t>Sky</w:t>
      </w:r>
      <w:r w:rsidR="00F3457F" w:rsidRPr="00F3457F">
        <w:rPr>
          <w:i/>
          <w:iCs/>
        </w:rPr>
        <w:t xml:space="preserve"> Journal</w:t>
      </w:r>
      <w:r w:rsidR="00F3457F" w:rsidRPr="00F3457F">
        <w:t xml:space="preserve"> describes the clouds descending to touch the earth as a thick fog. </w:t>
      </w:r>
      <w:r w:rsidR="007D455D">
        <w:t>'</w:t>
      </w:r>
      <w:r w:rsidR="00F3457F" w:rsidRPr="00F3457F">
        <w:t>Everything is still, and the ambiance is primordial. I feel as if enveloped in soft wool-safe and secure in this dream world. We can breathe in the clouds when they are so close. We pull the cosmos into our lungs and internally become a part of it</w:t>
      </w:r>
      <w:r>
        <w:t>,</w:t>
      </w:r>
      <w:r w:rsidR="00F3457F" w:rsidRPr="00F3457F">
        <w:t xml:space="preserve"> and it </w:t>
      </w:r>
      <w:r>
        <w:t xml:space="preserve">becomes part </w:t>
      </w:r>
      <w:r w:rsidR="00F3457F" w:rsidRPr="00F3457F">
        <w:t>of us.</w:t>
      </w:r>
      <w:r w:rsidR="007D455D">
        <w:t>'</w:t>
      </w:r>
      <w:r w:rsidR="00F3457F" w:rsidRPr="00F3457F">
        <w:rPr>
          <w:rStyle w:val="FootnoteReference"/>
        </w:rPr>
        <w:footnoteReference w:id="24"/>
      </w:r>
      <w:r w:rsidR="00F3457F" w:rsidRPr="00F3457F">
        <w:t xml:space="preserve"> </w:t>
      </w:r>
    </w:p>
    <w:p w14:paraId="74FEF847" w14:textId="77777777" w:rsidR="007147B0" w:rsidRDefault="007147B0" w:rsidP="00C85E00">
      <w:pPr>
        <w:pStyle w:val="NoSpacing"/>
      </w:pPr>
      <w:r>
        <w:t xml:space="preserve">     </w:t>
      </w:r>
    </w:p>
    <w:p w14:paraId="0A85E2D2" w14:textId="43F88253" w:rsidR="007147B0" w:rsidRDefault="007147B0" w:rsidP="00C85E00">
      <w:pPr>
        <w:pStyle w:val="NoSpacing"/>
      </w:pPr>
      <w:r w:rsidRPr="00C85E00">
        <w:rPr>
          <w:noProof/>
          <w:sz w:val="20"/>
          <w:szCs w:val="20"/>
        </w:rPr>
        <w:drawing>
          <wp:anchor distT="0" distB="0" distL="114300" distR="114300" simplePos="0" relativeHeight="251632128" behindDoc="0" locked="0" layoutInCell="1" allowOverlap="1" wp14:anchorId="0E1FA65A" wp14:editId="2FAC72FC">
            <wp:simplePos x="0" y="0"/>
            <wp:positionH relativeFrom="margin">
              <wp:align>left</wp:align>
            </wp:positionH>
            <wp:positionV relativeFrom="paragraph">
              <wp:posOffset>8066</wp:posOffset>
            </wp:positionV>
            <wp:extent cx="2675255" cy="223774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8640"/>
                    <a:stretch/>
                  </pic:blipFill>
                  <pic:spPr bwMode="auto">
                    <a:xfrm>
                      <a:off x="0" y="0"/>
                      <a:ext cx="2675255" cy="22377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AE56AC" w14:textId="2DA23C85" w:rsidR="00C85E00" w:rsidRDefault="0089559D" w:rsidP="00C85E00">
      <w:pPr>
        <w:pStyle w:val="NoSpacing"/>
      </w:pPr>
      <w:r>
        <w:t xml:space="preserve">Tim Ingold is </w:t>
      </w:r>
      <w:r w:rsidR="00E24628">
        <w:t xml:space="preserve">an </w:t>
      </w:r>
      <w:r>
        <w:t>Emeritus Professor at the School of Social Science’s Department of Anthropology at The University of Aberdeen.</w:t>
      </w:r>
      <w:r w:rsidR="002C399C">
        <w:rPr>
          <w:rStyle w:val="FootnoteReference"/>
        </w:rPr>
        <w:footnoteReference w:id="25"/>
      </w:r>
      <w:r>
        <w:t xml:space="preserve">   </w:t>
      </w:r>
      <w:r w:rsidR="00C85E00" w:rsidRPr="0089559D">
        <w:t>According Ingold</w:t>
      </w:r>
      <w:r w:rsidR="00C85E00" w:rsidRPr="0089559D">
        <w:t>:</w:t>
      </w:r>
    </w:p>
    <w:p w14:paraId="1E9A09B6" w14:textId="77777777" w:rsidR="00063E39" w:rsidRDefault="00063E39" w:rsidP="00063E39">
      <w:pPr>
        <w:pStyle w:val="NoSpacing"/>
        <w:ind w:right="720"/>
        <w:jc w:val="both"/>
      </w:pPr>
    </w:p>
    <w:p w14:paraId="7CBEDFC0" w14:textId="78CE54D9" w:rsidR="00C85E00" w:rsidRPr="00C85E00" w:rsidRDefault="00C85E00" w:rsidP="00063E39">
      <w:pPr>
        <w:pStyle w:val="NoSpacing"/>
        <w:ind w:right="720"/>
        <w:jc w:val="both"/>
        <w:rPr>
          <w:sz w:val="20"/>
          <w:szCs w:val="20"/>
        </w:rPr>
      </w:pPr>
      <w:r w:rsidRPr="00C85E00">
        <w:rPr>
          <w:sz w:val="20"/>
          <w:szCs w:val="20"/>
        </w:rPr>
        <w:t>"… seeing with sunbeams is like feeling the wind. In a certain sense, then, one breathes the light of the sky as one breathes the air. For when we breathe, it is not just the body that takes air in and lets it out, as though the mind could be left to float in the ether of the imagination. It is with our entire being— indissolubly body and soul—that we breathe."</w:t>
      </w:r>
      <w:r w:rsidRPr="00C85E00">
        <w:rPr>
          <w:rStyle w:val="FootnoteReference"/>
          <w:sz w:val="20"/>
          <w:szCs w:val="20"/>
        </w:rPr>
        <w:footnoteReference w:id="26"/>
      </w:r>
    </w:p>
    <w:p w14:paraId="7C7CB7FF" w14:textId="781FED43" w:rsidR="00496761" w:rsidRPr="00C85E00" w:rsidRDefault="00496761" w:rsidP="00781B2E">
      <w:pPr>
        <w:pStyle w:val="Caption"/>
        <w:rPr>
          <w:sz w:val="20"/>
          <w:szCs w:val="20"/>
        </w:rPr>
      </w:pPr>
    </w:p>
    <w:p w14:paraId="72C9604B" w14:textId="2EFB2ECB" w:rsidR="00496761" w:rsidRDefault="007147B0" w:rsidP="00F3457F">
      <w:pPr>
        <w:pStyle w:val="NoSpacing"/>
      </w:pPr>
      <w:r w:rsidRPr="00C85E00">
        <w:rPr>
          <w:noProof/>
          <w:sz w:val="20"/>
          <w:szCs w:val="20"/>
        </w:rPr>
        <mc:AlternateContent>
          <mc:Choice Requires="wps">
            <w:drawing>
              <wp:anchor distT="0" distB="0" distL="114300" distR="114300" simplePos="0" relativeHeight="251662848" behindDoc="0" locked="0" layoutInCell="1" allowOverlap="1" wp14:anchorId="218A1695" wp14:editId="207F3564">
                <wp:simplePos x="0" y="0"/>
                <wp:positionH relativeFrom="margin">
                  <wp:align>left</wp:align>
                </wp:positionH>
                <wp:positionV relativeFrom="paragraph">
                  <wp:posOffset>86360</wp:posOffset>
                </wp:positionV>
                <wp:extent cx="2631440" cy="296545"/>
                <wp:effectExtent l="0" t="0" r="0" b="8255"/>
                <wp:wrapSquare wrapText="bothSides"/>
                <wp:docPr id="14" name="Text Box 14"/>
                <wp:cNvGraphicFramePr/>
                <a:graphic xmlns:a="http://schemas.openxmlformats.org/drawingml/2006/main">
                  <a:graphicData uri="http://schemas.microsoft.com/office/word/2010/wordprocessingShape">
                    <wps:wsp>
                      <wps:cNvSpPr txBox="1"/>
                      <wps:spPr>
                        <a:xfrm>
                          <a:off x="0" y="0"/>
                          <a:ext cx="2631989" cy="296563"/>
                        </a:xfrm>
                        <a:prstGeom prst="rect">
                          <a:avLst/>
                        </a:prstGeom>
                        <a:solidFill>
                          <a:prstClr val="white"/>
                        </a:solidFill>
                        <a:ln>
                          <a:noFill/>
                        </a:ln>
                      </wps:spPr>
                      <wps:txbx>
                        <w:txbxContent>
                          <w:p w14:paraId="31B0E232" w14:textId="549D910B" w:rsidR="00C85E00" w:rsidRPr="007147B0" w:rsidRDefault="00C85E00" w:rsidP="00C85E00">
                            <w:pPr>
                              <w:pStyle w:val="Caption"/>
                              <w:jc w:val="center"/>
                              <w:rPr>
                                <w:i w:val="0"/>
                                <w:iCs w:val="0"/>
                                <w:noProof/>
                              </w:rPr>
                            </w:pPr>
                            <w:r w:rsidRPr="00A56145">
                              <w:rPr>
                                <w:i w:val="0"/>
                                <w:iCs w:val="0"/>
                              </w:rPr>
                              <w:t xml:space="preserve">Figure </w:t>
                            </w:r>
                            <w:r w:rsidR="00A56145" w:rsidRPr="00A56145">
                              <w:rPr>
                                <w:i w:val="0"/>
                                <w:iCs w:val="0"/>
                              </w:rPr>
                              <w:t>3</w:t>
                            </w:r>
                            <w:r>
                              <w:t xml:space="preserve"> Fog at Dawn</w:t>
                            </w:r>
                            <w:r w:rsidRPr="007147B0">
                              <w:rPr>
                                <w:i w:val="0"/>
                                <w:iCs w:val="0"/>
                              </w:rPr>
                              <w:t xml:space="preserve">, </w:t>
                            </w:r>
                            <w:r w:rsidRPr="007147B0">
                              <w:rPr>
                                <w:i w:val="0"/>
                                <w:iCs w:val="0"/>
                              </w:rPr>
                              <w:t>13 November 2021, Portland, Oregon Photogra</w:t>
                            </w:r>
                            <w:r w:rsidR="0089559D" w:rsidRPr="007147B0">
                              <w:rPr>
                                <w:i w:val="0"/>
                                <w:iCs w:val="0"/>
                              </w:rPr>
                              <w:t>p</w:t>
                            </w:r>
                            <w:r w:rsidRPr="007147B0">
                              <w:rPr>
                                <w:i w:val="0"/>
                                <w:iCs w:val="0"/>
                              </w:rPr>
                              <w:t>her: Francine Goteiner</w:t>
                            </w:r>
                          </w:p>
                          <w:p w14:paraId="16012B06" w14:textId="69E267E3" w:rsidR="00C85E00" w:rsidRPr="007D6BA1" w:rsidRDefault="00C85E00" w:rsidP="00C85E00">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A1695" id="Text Box 14" o:spid="_x0000_s1028" type="#_x0000_t202" style="position:absolute;margin-left:0;margin-top:6.8pt;width:207.2pt;height:23.35pt;z-index:25166284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" stroked="f">
                <v:textbox inset="0,0,0,0">
                  <w:txbxContent>
                    <w:p w14:paraId="31B0E232" w14:textId="549D910B" w:rsidR="00C85E00" w:rsidRPr="007147B0" w:rsidRDefault="00C85E00" w:rsidP="00C85E00">
                      <w:pPr>
                        <w:pStyle w:val="Caption"/>
                        <w:jc w:val="center"/>
                        <w:rPr>
                          <w:i w:val="0"/>
                          <w:iCs w:val="0"/>
                          <w:noProof/>
                        </w:rPr>
                      </w:pPr>
                      <w:r w:rsidRPr="00A56145">
                        <w:rPr>
                          <w:i w:val="0"/>
                          <w:iCs w:val="0"/>
                        </w:rPr>
                        <w:t xml:space="preserve">Figure </w:t>
                      </w:r>
                      <w:r w:rsidR="00A56145" w:rsidRPr="00A56145">
                        <w:rPr>
                          <w:i w:val="0"/>
                          <w:iCs w:val="0"/>
                        </w:rPr>
                        <w:t>3</w:t>
                      </w:r>
                      <w:r>
                        <w:t xml:space="preserve"> Fog at Dawn</w:t>
                      </w:r>
                      <w:r w:rsidRPr="007147B0">
                        <w:rPr>
                          <w:i w:val="0"/>
                          <w:iCs w:val="0"/>
                        </w:rPr>
                        <w:t xml:space="preserve">, </w:t>
                      </w:r>
                      <w:r w:rsidRPr="007147B0">
                        <w:rPr>
                          <w:i w:val="0"/>
                          <w:iCs w:val="0"/>
                        </w:rPr>
                        <w:t>13 November 2021, Portland, Oregon Photogra</w:t>
                      </w:r>
                      <w:r w:rsidR="0089559D" w:rsidRPr="007147B0">
                        <w:rPr>
                          <w:i w:val="0"/>
                          <w:iCs w:val="0"/>
                        </w:rPr>
                        <w:t>p</w:t>
                      </w:r>
                      <w:r w:rsidRPr="007147B0">
                        <w:rPr>
                          <w:i w:val="0"/>
                          <w:iCs w:val="0"/>
                        </w:rPr>
                        <w:t>her: Francine Goteiner</w:t>
                      </w:r>
                    </w:p>
                    <w:p w14:paraId="16012B06" w14:textId="69E267E3" w:rsidR="00C85E00" w:rsidRPr="007D6BA1" w:rsidRDefault="00C85E00" w:rsidP="00C85E00">
                      <w:pPr>
                        <w:pStyle w:val="Caption"/>
                        <w:rPr>
                          <w:noProof/>
                        </w:rPr>
                      </w:pPr>
                    </w:p>
                  </w:txbxContent>
                </v:textbox>
                <w10:wrap type="square" anchorx="margin"/>
              </v:shape>
            </w:pict>
          </mc:Fallback>
        </mc:AlternateContent>
      </w:r>
    </w:p>
    <w:p w14:paraId="75645436" w14:textId="2914BCF5" w:rsidR="00496761" w:rsidRDefault="00496761" w:rsidP="00F3457F">
      <w:pPr>
        <w:pStyle w:val="NoSpacing"/>
      </w:pPr>
    </w:p>
    <w:p w14:paraId="645C4B94" w14:textId="4E0DEFC7" w:rsidR="0089559D" w:rsidRDefault="00781B2E" w:rsidP="007147B0">
      <w:r>
        <w:t xml:space="preserve"> </w:t>
      </w:r>
    </w:p>
    <w:p w14:paraId="70CE00A0" w14:textId="2E6BA461" w:rsidR="0028038C" w:rsidRPr="0028038C" w:rsidRDefault="007D455D" w:rsidP="00F3457F">
      <w:pPr>
        <w:pStyle w:val="NoSpacing"/>
      </w:pPr>
      <w:r w:rsidRPr="0028038C">
        <w:t xml:space="preserve">Taking in and letting go by breathing, </w:t>
      </w:r>
      <w:r w:rsidR="00026527">
        <w:t xml:space="preserve">the </w:t>
      </w:r>
      <w:r w:rsidR="005617E0">
        <w:t>inspiration of new ideas,</w:t>
      </w:r>
      <w:r w:rsidRPr="0028038C">
        <w:t xml:space="preserve"> dismis</w:t>
      </w:r>
      <w:r w:rsidR="005617E0">
        <w:t>sal of old ways</w:t>
      </w:r>
      <w:r w:rsidRPr="0028038C">
        <w:t xml:space="preserve"> </w:t>
      </w:r>
      <w:r w:rsidR="00C42A93">
        <w:t>while</w:t>
      </w:r>
      <w:r w:rsidRPr="0028038C">
        <w:t xml:space="preserve"> </w:t>
      </w:r>
      <w:r w:rsidR="00026527">
        <w:t>seeing</w:t>
      </w:r>
      <w:r w:rsidRPr="0028038C">
        <w:t xml:space="preserve"> the sky and clouds sugges</w:t>
      </w:r>
      <w:r w:rsidR="005617E0">
        <w:t>t</w:t>
      </w:r>
      <w:r w:rsidRPr="0028038C">
        <w:t xml:space="preserve"> </w:t>
      </w:r>
      <w:r w:rsidR="00C42A93">
        <w:t>an</w:t>
      </w:r>
      <w:r w:rsidR="00026527">
        <w:t xml:space="preserve"> </w:t>
      </w:r>
      <w:r w:rsidRPr="0028038C">
        <w:t>engage</w:t>
      </w:r>
      <w:r w:rsidR="005617E0">
        <w:t>ment of</w:t>
      </w:r>
      <w:r w:rsidR="0089559D">
        <w:t xml:space="preserve"> ourselves in </w:t>
      </w:r>
      <w:r w:rsidR="00C42A93">
        <w:t>the</w:t>
      </w:r>
      <w:r w:rsidR="005617E0">
        <w:t xml:space="preserve"> cosm</w:t>
      </w:r>
      <w:r w:rsidR="00C42A93">
        <w:t>os</w:t>
      </w:r>
      <w:r w:rsidR="005617E0">
        <w:t>.</w:t>
      </w:r>
      <w:r w:rsidR="00C42A93">
        <w:t xml:space="preserve">  Ingold states,</w:t>
      </w:r>
      <w:r w:rsidRPr="0028038C">
        <w:t xml:space="preserve"> </w:t>
      </w:r>
      <w:r w:rsidR="00860D05" w:rsidRPr="0028038C">
        <w:t>'</w:t>
      </w:r>
      <w:r w:rsidRPr="0028038C">
        <w:t>Every perception of the world, in short, is part and parcel of the world's perceiving itself</w:t>
      </w:r>
      <w:r w:rsidRPr="0028038C">
        <w:t>.</w:t>
      </w:r>
      <w:r w:rsidR="00860D05" w:rsidRPr="0028038C">
        <w:t>'</w:t>
      </w:r>
      <w:r w:rsidRPr="0028038C">
        <w:rPr>
          <w:rStyle w:val="FootnoteReference"/>
        </w:rPr>
        <w:footnoteReference w:id="27"/>
      </w:r>
      <w:r w:rsidR="00860D05" w:rsidRPr="0028038C">
        <w:t xml:space="preserve">  </w:t>
      </w:r>
      <w:r w:rsidR="0089559D">
        <w:t>Th</w:t>
      </w:r>
      <w:r w:rsidR="005617E0">
        <w:t xml:space="preserve">e </w:t>
      </w:r>
      <w:r w:rsidR="005617E0">
        <w:lastRenderedPageBreak/>
        <w:t xml:space="preserve">artifacts </w:t>
      </w:r>
      <w:r w:rsidR="00C05D68">
        <w:t>of Northwest</w:t>
      </w:r>
      <w:r w:rsidR="00026527">
        <w:t xml:space="preserve"> American</w:t>
      </w:r>
      <w:r w:rsidR="005617E0">
        <w:t xml:space="preserve"> Indians, creations for</w:t>
      </w:r>
      <w:r w:rsidR="00026527">
        <w:t xml:space="preserve"> use in</w:t>
      </w:r>
      <w:r w:rsidR="0089559D">
        <w:t xml:space="preserve"> their daily li</w:t>
      </w:r>
      <w:r w:rsidR="00026527">
        <w:t>ves,</w:t>
      </w:r>
      <w:r w:rsidR="0089559D">
        <w:t xml:space="preserve"> </w:t>
      </w:r>
      <w:r w:rsidR="00E46D51">
        <w:t>are</w:t>
      </w:r>
      <w:r w:rsidR="005617E0">
        <w:t xml:space="preserve"> an example</w:t>
      </w:r>
      <w:r w:rsidR="00026527">
        <w:t xml:space="preserve"> of the meeting of nature and art.</w:t>
      </w:r>
      <w:r w:rsidR="00926FE3">
        <w:t xml:space="preserve"> </w:t>
      </w:r>
      <w:r w:rsidR="0028038C" w:rsidRPr="0028038C">
        <w:t xml:space="preserve">  </w:t>
      </w:r>
    </w:p>
    <w:p w14:paraId="157A0E01" w14:textId="2FCE0285" w:rsidR="008005FF" w:rsidRDefault="0028038C" w:rsidP="00F3457F">
      <w:pPr>
        <w:pStyle w:val="NoSpacing"/>
      </w:pPr>
      <w:r w:rsidRPr="0028038C">
        <w:t xml:space="preserve">    </w:t>
      </w:r>
      <w:r w:rsidR="00026527">
        <w:t xml:space="preserve">  </w:t>
      </w:r>
      <w:r w:rsidR="00C42A93">
        <w:t xml:space="preserve">One way </w:t>
      </w:r>
      <w:r w:rsidR="00E349B8" w:rsidRPr="0028038C">
        <w:t>Merriam-Webster</w:t>
      </w:r>
      <w:r w:rsidR="007D455D" w:rsidRPr="0028038C">
        <w:t xml:space="preserve"> Dictionary defines</w:t>
      </w:r>
      <w:r w:rsidR="00026527">
        <w:t xml:space="preserve"> the word</w:t>
      </w:r>
      <w:r w:rsidR="007D455D" w:rsidRPr="0028038C">
        <w:t xml:space="preserve"> </w:t>
      </w:r>
      <w:r w:rsidR="00C05D68" w:rsidRPr="0028038C">
        <w:t>art</w:t>
      </w:r>
      <w:r w:rsidR="00C05D68">
        <w:t xml:space="preserve"> is</w:t>
      </w:r>
      <w:r w:rsidR="00E349B8" w:rsidRPr="0028038C">
        <w:t xml:space="preserve">, </w:t>
      </w:r>
      <w:r w:rsidR="00466A7B" w:rsidRPr="0028038C">
        <w:t>'</w:t>
      </w:r>
      <w:r w:rsidR="00E349B8" w:rsidRPr="0028038C">
        <w:t>skills acquired by study, experience, or observation is art.</w:t>
      </w:r>
      <w:r w:rsidR="00B83038" w:rsidRPr="0028038C">
        <w:t>'</w:t>
      </w:r>
      <w:r w:rsidR="00E349B8" w:rsidRPr="0028038C">
        <w:rPr>
          <w:rStyle w:val="FootnoteReference"/>
        </w:rPr>
        <w:footnoteReference w:id="28"/>
      </w:r>
      <w:r w:rsidR="00026527">
        <w:t xml:space="preserve">  </w:t>
      </w:r>
      <w:r w:rsidR="00F3457F" w:rsidRPr="0028038C">
        <w:t>The</w:t>
      </w:r>
      <w:r w:rsidR="00026527">
        <w:t xml:space="preserve"> American</w:t>
      </w:r>
      <w:r w:rsidR="00F3457F" w:rsidRPr="0028038C">
        <w:t xml:space="preserve"> Northwest Indian</w:t>
      </w:r>
      <w:r w:rsidR="00E349B8" w:rsidRPr="0028038C">
        <w:t xml:space="preserve"> culture </w:t>
      </w:r>
      <w:r w:rsidR="00026527">
        <w:t>lived in synchrony</w:t>
      </w:r>
      <w:r w:rsidR="00611DAE" w:rsidRPr="0028038C">
        <w:t xml:space="preserve"> </w:t>
      </w:r>
      <w:r w:rsidR="00026527">
        <w:t xml:space="preserve">with </w:t>
      </w:r>
      <w:r w:rsidR="00C42A93">
        <w:t>nature</w:t>
      </w:r>
      <w:r w:rsidR="00E349B8" w:rsidRPr="0028038C">
        <w:t>.</w:t>
      </w:r>
      <w:r w:rsidR="00C42A93">
        <w:t xml:space="preserve">  </w:t>
      </w:r>
      <w:r w:rsidR="00926FE3">
        <w:t xml:space="preserve">The Lower Chinook </w:t>
      </w:r>
      <w:r w:rsidR="00026527">
        <w:t>T</w:t>
      </w:r>
      <w:r w:rsidR="00926FE3">
        <w:t>ribes liv</w:t>
      </w:r>
      <w:r w:rsidR="00026527">
        <w:t>ed</w:t>
      </w:r>
      <w:r w:rsidR="00926FE3">
        <w:t xml:space="preserve"> near the Pacific Ocean and </w:t>
      </w:r>
      <w:r w:rsidR="00361588">
        <w:t>Columbia River</w:t>
      </w:r>
      <w:r w:rsidR="00026527">
        <w:t>,</w:t>
      </w:r>
      <w:r w:rsidR="00926FE3">
        <w:t xml:space="preserve"> </w:t>
      </w:r>
      <w:r w:rsidR="00E55F5D">
        <w:t>rich with wildlife, fish, fowl, vegetation, roots,</w:t>
      </w:r>
      <w:r w:rsidR="00926FE3">
        <w:t xml:space="preserve"> berries</w:t>
      </w:r>
      <w:r w:rsidR="00026527">
        <w:t>, and forests</w:t>
      </w:r>
      <w:r w:rsidR="00926FE3">
        <w:t xml:space="preserve">. </w:t>
      </w:r>
      <w:r w:rsidR="00926FE3" w:rsidRPr="00926FE3">
        <w:t xml:space="preserve"> </w:t>
      </w:r>
      <w:r w:rsidR="00026527">
        <w:t>B</w:t>
      </w:r>
      <w:r w:rsidR="00926FE3">
        <w:t>askets</w:t>
      </w:r>
      <w:r w:rsidR="00026527">
        <w:t xml:space="preserve"> woven from grass</w:t>
      </w:r>
      <w:r w:rsidR="00F22EA9">
        <w:t>,</w:t>
      </w:r>
      <w:r w:rsidR="00926FE3">
        <w:t xml:space="preserve"> canoes</w:t>
      </w:r>
      <w:r w:rsidR="00926FE3">
        <w:t xml:space="preserve"> carved from </w:t>
      </w:r>
      <w:r w:rsidR="00361588">
        <w:t>trees, cedar</w:t>
      </w:r>
      <w:r w:rsidR="00926FE3">
        <w:t xml:space="preserve"> plank</w:t>
      </w:r>
      <w:r w:rsidR="00926FE3">
        <w:t xml:space="preserve"> longhouses, carv</w:t>
      </w:r>
      <w:r w:rsidR="00926FE3">
        <w:t>ed</w:t>
      </w:r>
      <w:r w:rsidR="00926FE3">
        <w:t xml:space="preserve"> clubs and bows for hunting</w:t>
      </w:r>
      <w:r w:rsidR="00926FE3">
        <w:t>, and</w:t>
      </w:r>
      <w:r w:rsidR="00026527">
        <w:t xml:space="preserve"> blankets</w:t>
      </w:r>
      <w:r w:rsidR="00926FE3">
        <w:t xml:space="preserve"> woven</w:t>
      </w:r>
      <w:r w:rsidR="00026527">
        <w:t xml:space="preserve"> from</w:t>
      </w:r>
      <w:r w:rsidR="00926FE3">
        <w:t xml:space="preserve"> </w:t>
      </w:r>
      <w:r w:rsidR="00926FE3">
        <w:t xml:space="preserve">wool </w:t>
      </w:r>
      <w:r w:rsidR="00C42A93">
        <w:t>providing</w:t>
      </w:r>
      <w:r w:rsidR="00026527">
        <w:t xml:space="preserve"> warmth and</w:t>
      </w:r>
      <w:r w:rsidR="00926FE3">
        <w:t xml:space="preserve"> protection from rain are some examples of their creative artwork now found in museums.</w:t>
      </w:r>
      <w:r w:rsidR="00611DAE" w:rsidRPr="0028038C">
        <w:rPr>
          <w:rStyle w:val="FootnoteReference"/>
        </w:rPr>
        <w:footnoteReference w:id="29"/>
      </w:r>
      <w:r w:rsidR="00E349B8" w:rsidRPr="0028038C">
        <w:t xml:space="preserve">   The natives</w:t>
      </w:r>
      <w:r w:rsidR="00026527">
        <w:t xml:space="preserve"> </w:t>
      </w:r>
      <w:r w:rsidR="00B4720E" w:rsidRPr="0028038C">
        <w:t>birthed</w:t>
      </w:r>
      <w:r w:rsidR="00E349B8" w:rsidRPr="0028038C">
        <w:t xml:space="preserve"> their culture o</w:t>
      </w:r>
      <w:r w:rsidR="00C42A93">
        <w:t>f</w:t>
      </w:r>
      <w:r w:rsidR="00E349B8" w:rsidRPr="0028038C">
        <w:t xml:space="preserve"> artistry</w:t>
      </w:r>
      <w:r w:rsidR="00026527">
        <w:t xml:space="preserve"> from living their lives and creating </w:t>
      </w:r>
      <w:r w:rsidR="00C42A93">
        <w:t>items</w:t>
      </w:r>
      <w:r w:rsidR="00026527">
        <w:t xml:space="preserve"> from natural resources to </w:t>
      </w:r>
      <w:r>
        <w:t>me</w:t>
      </w:r>
      <w:r w:rsidR="00026527">
        <w:t>e</w:t>
      </w:r>
      <w:r>
        <w:t>t their daily needs.</w:t>
      </w:r>
      <w:r w:rsidR="00E349B8" w:rsidRPr="0028038C">
        <w:t xml:space="preserve">  </w:t>
      </w:r>
      <w:r w:rsidR="00F22EA9">
        <w:t xml:space="preserve"> </w:t>
      </w:r>
      <w:r w:rsidR="00E349B8" w:rsidRPr="0028038C">
        <w:t>According to Terry Eagleto</w:t>
      </w:r>
      <w:r w:rsidR="00026527">
        <w:t>n</w:t>
      </w:r>
      <w:r w:rsidR="00E349B8" w:rsidRPr="0028038C">
        <w:t xml:space="preserve">, </w:t>
      </w:r>
      <w:r w:rsidR="00466A7B" w:rsidRPr="0028038C">
        <w:t>an influential literary critic</w:t>
      </w:r>
      <w:r w:rsidR="008005FF">
        <w:t>,</w:t>
      </w:r>
      <w:r w:rsidR="00466A7B" w:rsidRPr="0028038C">
        <w:t xml:space="preserve"> and theorist,</w:t>
      </w:r>
      <w:r w:rsidR="00E920AE">
        <w:rPr>
          <w:rStyle w:val="FootnoteReference"/>
        </w:rPr>
        <w:footnoteReference w:id="30"/>
      </w:r>
      <w:r w:rsidR="00E920AE">
        <w:t xml:space="preserve"> writing of postmodern art state</w:t>
      </w:r>
      <w:r w:rsidR="007D4AA5">
        <w:t>s:</w:t>
      </w:r>
    </w:p>
    <w:p w14:paraId="38BF5AC6" w14:textId="77777777" w:rsidR="007D4AA5" w:rsidRDefault="007D4AA5" w:rsidP="00F3457F">
      <w:pPr>
        <w:pStyle w:val="NoSpacing"/>
      </w:pPr>
    </w:p>
    <w:p w14:paraId="0F3067A3" w14:textId="0677EABF" w:rsidR="00026527" w:rsidRPr="008005FF" w:rsidRDefault="00026527" w:rsidP="00026527">
      <w:pPr>
        <w:pStyle w:val="NoSpacing"/>
        <w:ind w:left="720" w:right="720"/>
        <w:rPr>
          <w:sz w:val="20"/>
          <w:szCs w:val="20"/>
        </w:rPr>
      </w:pPr>
      <w:r>
        <w:t xml:space="preserve"> </w:t>
      </w:r>
      <w:r w:rsidR="00466A7B" w:rsidRPr="008005FF">
        <w:rPr>
          <w:sz w:val="20"/>
          <w:szCs w:val="20"/>
        </w:rPr>
        <w:t>'</w:t>
      </w:r>
      <w:r w:rsidR="00E349B8" w:rsidRPr="008005FF">
        <w:rPr>
          <w:sz w:val="20"/>
          <w:szCs w:val="20"/>
        </w:rPr>
        <w:t xml:space="preserve">Aesthetics, </w:t>
      </w:r>
      <w:r w:rsidRPr="008005FF">
        <w:rPr>
          <w:sz w:val="20"/>
          <w:szCs w:val="20"/>
        </w:rPr>
        <w:t xml:space="preserve">which </w:t>
      </w:r>
      <w:r w:rsidR="00E349B8" w:rsidRPr="008005FF">
        <w:rPr>
          <w:sz w:val="20"/>
          <w:szCs w:val="20"/>
        </w:rPr>
        <w:t>began life as a term for everyday perceptual experience and only later became specialized to art</w:t>
      </w:r>
      <w:r w:rsidRPr="008005FF">
        <w:rPr>
          <w:sz w:val="20"/>
          <w:szCs w:val="20"/>
        </w:rPr>
        <w:t>, had now come full circle and rejoined its mundane origin, just as two sense of culture-the arts and the common life</w:t>
      </w:r>
      <w:r w:rsidR="00E349B8" w:rsidRPr="008005FF">
        <w:rPr>
          <w:sz w:val="20"/>
          <w:szCs w:val="20"/>
        </w:rPr>
        <w:t>.</w:t>
      </w:r>
      <w:r w:rsidR="00466A7B" w:rsidRPr="008005FF">
        <w:rPr>
          <w:sz w:val="20"/>
          <w:szCs w:val="20"/>
        </w:rPr>
        <w:t>'</w:t>
      </w:r>
      <w:r w:rsidR="00466A7B" w:rsidRPr="008005FF">
        <w:rPr>
          <w:rStyle w:val="FootnoteReference"/>
          <w:sz w:val="20"/>
          <w:szCs w:val="20"/>
        </w:rPr>
        <w:footnoteReference w:id="31"/>
      </w:r>
      <w:r w:rsidR="00361588" w:rsidRPr="008005FF">
        <w:rPr>
          <w:sz w:val="20"/>
          <w:szCs w:val="20"/>
        </w:rPr>
        <w:t xml:space="preserve"> </w:t>
      </w:r>
      <w:r w:rsidRPr="008005FF">
        <w:rPr>
          <w:sz w:val="20"/>
          <w:szCs w:val="20"/>
        </w:rPr>
        <w:t xml:space="preserve"> </w:t>
      </w:r>
    </w:p>
    <w:p w14:paraId="41756592" w14:textId="77777777" w:rsidR="008005FF" w:rsidRPr="008005FF" w:rsidRDefault="008005FF" w:rsidP="00026527">
      <w:pPr>
        <w:pStyle w:val="NoSpacing"/>
        <w:ind w:left="720" w:right="720"/>
        <w:rPr>
          <w:sz w:val="20"/>
          <w:szCs w:val="20"/>
        </w:rPr>
      </w:pPr>
    </w:p>
    <w:p w14:paraId="7D2094C4" w14:textId="025DE9C3" w:rsidR="0029324D" w:rsidRDefault="008005FF" w:rsidP="008005FF">
      <w:pPr>
        <w:pStyle w:val="NoSpacing"/>
        <w:rPr>
          <w:noProof/>
          <w:sz w:val="20"/>
          <w:szCs w:val="20"/>
        </w:rPr>
      </w:pPr>
      <w:r>
        <w:rPr>
          <w:noProof/>
        </w:rPr>
        <w:drawing>
          <wp:anchor distT="0" distB="0" distL="114300" distR="114300" simplePos="0" relativeHeight="251679232" behindDoc="0" locked="0" layoutInCell="1" allowOverlap="1" wp14:anchorId="65FBFC7B" wp14:editId="77656936">
            <wp:simplePos x="0" y="0"/>
            <wp:positionH relativeFrom="margin">
              <wp:posOffset>3750277</wp:posOffset>
            </wp:positionH>
            <wp:positionV relativeFrom="paragraph">
              <wp:posOffset>362053</wp:posOffset>
            </wp:positionV>
            <wp:extent cx="2339460" cy="3322394"/>
            <wp:effectExtent l="0" t="0" r="381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4049" cy="334311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6527">
        <w:t xml:space="preserve"> In this quote, we can see how art and culture </w:t>
      </w:r>
      <w:r w:rsidR="00E55F5D">
        <w:t>are</w:t>
      </w:r>
      <w:r w:rsidR="00026527">
        <w:t xml:space="preserve"> joined </w:t>
      </w:r>
      <w:r w:rsidR="00015CD0">
        <w:t>in the postmodern culture and</w:t>
      </w:r>
      <w:r w:rsidR="00026527">
        <w:t xml:space="preserve"> the </w:t>
      </w:r>
      <w:r w:rsidR="007D4AA5">
        <w:t xml:space="preserve">ancient </w:t>
      </w:r>
      <w:r w:rsidR="00026527">
        <w:t xml:space="preserve">native culture of the Pacific Northwest Indians. </w:t>
      </w:r>
      <w:r w:rsidR="00F22EA9">
        <w:t xml:space="preserve"> Tepper</w:t>
      </w:r>
      <w:r w:rsidR="00026527">
        <w:t>, George</w:t>
      </w:r>
      <w:r>
        <w:t>,</w:t>
      </w:r>
      <w:r w:rsidR="00026527">
        <w:t xml:space="preserve"> and Joseph</w:t>
      </w:r>
      <w:r w:rsidR="00D54CEF">
        <w:rPr>
          <w:rStyle w:val="FootnoteReference"/>
        </w:rPr>
        <w:footnoteReference w:id="32"/>
      </w:r>
      <w:r w:rsidR="00015CD0">
        <w:t xml:space="preserve"> </w:t>
      </w:r>
      <w:r w:rsidR="00361588">
        <w:t>write about</w:t>
      </w:r>
      <w:r w:rsidR="00026527">
        <w:t xml:space="preserve"> </w:t>
      </w:r>
      <w:r w:rsidR="00015CD0">
        <w:t xml:space="preserve">the </w:t>
      </w:r>
      <w:r w:rsidR="00026527">
        <w:t>weav</w:t>
      </w:r>
      <w:r>
        <w:t>ings</w:t>
      </w:r>
      <w:r w:rsidR="00026527">
        <w:t xml:space="preserve"> </w:t>
      </w:r>
      <w:r>
        <w:t xml:space="preserve">of </w:t>
      </w:r>
      <w:r w:rsidR="00026527">
        <w:t>the</w:t>
      </w:r>
      <w:r w:rsidR="00361588">
        <w:t xml:space="preserve"> Salish Tribe of the</w:t>
      </w:r>
      <w:r>
        <w:t xml:space="preserve"> Pacific</w:t>
      </w:r>
      <w:r w:rsidR="00361588">
        <w:t xml:space="preserve"> Northwest</w:t>
      </w:r>
      <w:r w:rsidR="00015CD0">
        <w:t>. They</w:t>
      </w:r>
      <w:r w:rsidR="00361588">
        <w:t xml:space="preserve"> state,</w:t>
      </w:r>
      <w:r w:rsidR="00F22EA9">
        <w:t xml:space="preserve"> </w:t>
      </w:r>
      <w:r w:rsidR="00361588">
        <w:t>'</w:t>
      </w:r>
      <w:r w:rsidR="00F22EA9">
        <w:t>Wearing a blanket gave them a sense of strength and focus and feelings of calmness…the creation of woven textiles integrates the spiritual and supernatural into the life of the weaver and contributes to the well</w:t>
      </w:r>
      <w:r w:rsidR="00361588">
        <w:t>-</w:t>
      </w:r>
      <w:r w:rsidR="00F22EA9">
        <w:t>being of those who wear her</w:t>
      </w:r>
      <w:r w:rsidR="00C85E00">
        <w:t xml:space="preserve"> </w:t>
      </w:r>
      <w:r w:rsidR="00F22EA9">
        <w:t>blankets</w:t>
      </w:r>
      <w:r w:rsidR="00361588">
        <w:t>.'</w:t>
      </w:r>
      <w:r w:rsidR="00F22EA9">
        <w:rPr>
          <w:rStyle w:val="FootnoteReference"/>
        </w:rPr>
        <w:footnoteReference w:id="33"/>
      </w:r>
      <w:r w:rsidR="00361588">
        <w:t xml:space="preserve"> </w:t>
      </w:r>
      <w:r w:rsidR="00781B2E">
        <w:t>(Fi</w:t>
      </w:r>
      <w:r>
        <w:t>g.</w:t>
      </w:r>
      <w:r w:rsidR="00781B2E">
        <w:t xml:space="preserve"> 4)</w:t>
      </w:r>
      <w:r w:rsidR="00C27BAC">
        <w:t xml:space="preserve"> </w:t>
      </w:r>
      <w:r w:rsidR="00361588">
        <w:t>The mountain goat's remote habitat and its wool in weaving evoke an association with ancestry in the Salish culture.</w:t>
      </w:r>
      <w:r w:rsidR="00361588">
        <w:rPr>
          <w:rStyle w:val="FootnoteReference"/>
        </w:rPr>
        <w:footnoteReference w:id="34"/>
      </w:r>
      <w:r w:rsidR="00C85E00" w:rsidRPr="00C85E00">
        <w:rPr>
          <w:noProof/>
        </w:rPr>
        <w:t xml:space="preserve"> </w:t>
      </w:r>
      <w:r w:rsidR="00576A22">
        <w:rPr>
          <w:noProof/>
        </w:rPr>
        <w:t xml:space="preserve"> </w:t>
      </w:r>
      <w:r w:rsidR="007D4AA5">
        <w:rPr>
          <w:noProof/>
        </w:rPr>
        <w:t xml:space="preserve">The </w:t>
      </w:r>
      <w:r w:rsidR="007D4AA5" w:rsidRPr="00C866A9">
        <w:rPr>
          <w:i/>
          <w:iCs/>
          <w:noProof/>
        </w:rPr>
        <w:t xml:space="preserve">Sky </w:t>
      </w:r>
      <w:r w:rsidR="00C866A9">
        <w:rPr>
          <w:i/>
          <w:iCs/>
          <w:noProof/>
        </w:rPr>
        <w:t>J</w:t>
      </w:r>
      <w:r w:rsidR="007D4AA5" w:rsidRPr="00C866A9">
        <w:rPr>
          <w:i/>
          <w:iCs/>
          <w:noProof/>
        </w:rPr>
        <w:t>ournal</w:t>
      </w:r>
      <w:r w:rsidR="00C866A9">
        <w:rPr>
          <w:rStyle w:val="FootnoteReference"/>
          <w:i/>
          <w:iCs/>
          <w:noProof/>
        </w:rPr>
        <w:footnoteReference w:id="35"/>
      </w:r>
      <w:r w:rsidR="00C866A9">
        <w:rPr>
          <w:i/>
          <w:iCs/>
          <w:noProof/>
        </w:rPr>
        <w:t xml:space="preserve"> </w:t>
      </w:r>
      <w:r w:rsidR="007D4AA5">
        <w:rPr>
          <w:noProof/>
        </w:rPr>
        <w:t>description of the fog feeling like wool and creating a sensation of safety is reminiscent of the Salish wool blanket purpose</w:t>
      </w:r>
      <w:r w:rsidR="00C866A9">
        <w:rPr>
          <w:noProof/>
        </w:rPr>
        <w:t xml:space="preserve"> and sense of remoteness of the mountain goat.</w:t>
      </w:r>
      <w:r w:rsidR="007D4AA5">
        <w:rPr>
          <w:noProof/>
        </w:rPr>
        <w:t xml:space="preserve"> </w:t>
      </w:r>
    </w:p>
    <w:p w14:paraId="1B2BF1A5" w14:textId="7FE219F5" w:rsidR="008005FF" w:rsidRDefault="008005FF" w:rsidP="00576A22">
      <w:pPr>
        <w:pStyle w:val="NoSpacing"/>
        <w:ind w:left="720" w:right="720"/>
        <w:rPr>
          <w:noProof/>
          <w:sz w:val="20"/>
          <w:szCs w:val="20"/>
        </w:rPr>
      </w:pPr>
    </w:p>
    <w:p w14:paraId="200AD619" w14:textId="77777777" w:rsidR="008005FF" w:rsidRDefault="008005FF" w:rsidP="00576A22">
      <w:pPr>
        <w:pStyle w:val="NoSpacing"/>
        <w:ind w:left="720" w:right="720"/>
        <w:rPr>
          <w:noProof/>
          <w:sz w:val="20"/>
          <w:szCs w:val="20"/>
        </w:rPr>
      </w:pPr>
    </w:p>
    <w:p w14:paraId="44D9A3E6" w14:textId="629C939C" w:rsidR="008005FF" w:rsidRDefault="008005FF" w:rsidP="008005FF">
      <w:pPr>
        <w:pStyle w:val="NoSpacing"/>
        <w:ind w:right="720"/>
        <w:rPr>
          <w:noProof/>
          <w:sz w:val="20"/>
          <w:szCs w:val="20"/>
        </w:rPr>
      </w:pPr>
    </w:p>
    <w:p w14:paraId="5C170A84" w14:textId="41F5799B" w:rsidR="008005FF" w:rsidRPr="00576A22" w:rsidRDefault="008005FF" w:rsidP="00576A22">
      <w:pPr>
        <w:pStyle w:val="NoSpacing"/>
        <w:ind w:left="720" w:right="720"/>
        <w:rPr>
          <w:sz w:val="20"/>
          <w:szCs w:val="20"/>
        </w:rPr>
      </w:pPr>
    </w:p>
    <w:p w14:paraId="0ED4CD10" w14:textId="77777777" w:rsidR="008005FF" w:rsidRDefault="008005FF" w:rsidP="008005FF">
      <w:pPr>
        <w:pStyle w:val="Caption"/>
      </w:pPr>
      <w:bookmarkStart w:id="17" w:name="_Hlk88585385"/>
    </w:p>
    <w:p w14:paraId="3CBA8C6A" w14:textId="58BEA775" w:rsidR="008005FF" w:rsidRPr="007F23CF" w:rsidRDefault="008005FF" w:rsidP="008005FF">
      <w:pPr>
        <w:pStyle w:val="Caption"/>
        <w:rPr>
          <w:noProof/>
        </w:rPr>
      </w:pPr>
      <w:r w:rsidRPr="008005FF">
        <w:rPr>
          <w:i w:val="0"/>
          <w:iCs w:val="0"/>
        </w:rPr>
        <w:t xml:space="preserve">Figure </w:t>
      </w:r>
      <w:r w:rsidRPr="008005FF">
        <w:rPr>
          <w:i w:val="0"/>
          <w:iCs w:val="0"/>
        </w:rPr>
        <w:t>4.</w:t>
      </w:r>
      <w:r>
        <w:t xml:space="preserve">  Salish girl wearing the fir boughs and goat’s wool blanket that signify her adolescence</w:t>
      </w:r>
      <w:r w:rsidRPr="008005FF">
        <w:rPr>
          <w:i w:val="0"/>
          <w:iCs w:val="0"/>
        </w:rPr>
        <w:t xml:space="preserve">. </w:t>
      </w:r>
      <w:hyperlink r:id="rId12" w:history="1">
        <w:proofErr w:type="spellStart"/>
        <w:r w:rsidRPr="0003298E">
          <w:rPr>
            <w:rFonts w:ascii="Helvetica" w:eastAsia="Times New Roman" w:hAnsi="Helvetica" w:cs="Times New Roman"/>
            <w:color w:val="0000FF"/>
            <w:sz w:val="16"/>
            <w:szCs w:val="16"/>
            <w:u w:val="single"/>
          </w:rPr>
          <w:t>Wellcome</w:t>
        </w:r>
        <w:proofErr w:type="spellEnd"/>
        <w:r w:rsidRPr="0003298E">
          <w:rPr>
            <w:rFonts w:ascii="Helvetica" w:eastAsia="Times New Roman" w:hAnsi="Helvetica" w:cs="Times New Roman"/>
            <w:color w:val="0000FF"/>
            <w:sz w:val="16"/>
            <w:szCs w:val="16"/>
            <w:u w:val="single"/>
          </w:rPr>
          <w:t xml:space="preserve"> Collection</w:t>
        </w:r>
      </w:hyperlink>
      <w:r w:rsidRPr="0003298E">
        <w:rPr>
          <w:rFonts w:ascii="Helvetica" w:eastAsia="Times New Roman" w:hAnsi="Helvetica" w:cs="Times New Roman"/>
          <w:color w:val="121212"/>
          <w:sz w:val="16"/>
          <w:szCs w:val="16"/>
        </w:rPr>
        <w:t>. </w:t>
      </w:r>
      <w:hyperlink r:id="rId13" w:history="1">
        <w:r w:rsidRPr="0003298E">
          <w:rPr>
            <w:rFonts w:ascii="Helvetica" w:eastAsia="Times New Roman" w:hAnsi="Helvetica" w:cs="Times New Roman"/>
            <w:color w:val="0000FF"/>
            <w:sz w:val="16"/>
            <w:szCs w:val="16"/>
            <w:u w:val="single"/>
          </w:rPr>
          <w:t>Attribution 4.0 International (CC BY 4.0)</w:t>
        </w:r>
      </w:hyperlink>
      <w:bookmarkEnd w:id="17"/>
    </w:p>
    <w:p w14:paraId="00D70DDC" w14:textId="6EB0062F" w:rsidR="0089559D" w:rsidRPr="0003298E" w:rsidRDefault="0089559D" w:rsidP="008005FF">
      <w:pPr>
        <w:pStyle w:val="NoSpacing"/>
        <w:tabs>
          <w:tab w:val="left" w:pos="2014"/>
        </w:tabs>
        <w:jc w:val="center"/>
        <w:rPr>
          <w:rFonts w:cstheme="minorHAnsi"/>
          <w:sz w:val="20"/>
          <w:szCs w:val="20"/>
        </w:rPr>
      </w:pPr>
    </w:p>
    <w:p w14:paraId="37A5AD81" w14:textId="32A06B05" w:rsidR="0089559D" w:rsidRDefault="00E24628" w:rsidP="008005FF">
      <w:pPr>
        <w:tabs>
          <w:tab w:val="left" w:pos="1593"/>
        </w:tabs>
      </w:pPr>
      <w:r>
        <w:rPr>
          <w:noProof/>
        </w:rPr>
        <w:lastRenderedPageBreak/>
        <mc:AlternateContent>
          <mc:Choice Requires="wps">
            <w:drawing>
              <wp:anchor distT="0" distB="0" distL="114300" distR="114300" simplePos="0" relativeHeight="251685376" behindDoc="0" locked="0" layoutInCell="1" allowOverlap="1" wp14:anchorId="36B949B1" wp14:editId="79B962DA">
                <wp:simplePos x="0" y="0"/>
                <wp:positionH relativeFrom="margin">
                  <wp:align>left</wp:align>
                </wp:positionH>
                <wp:positionV relativeFrom="paragraph">
                  <wp:posOffset>2017395</wp:posOffset>
                </wp:positionV>
                <wp:extent cx="1814830" cy="662305"/>
                <wp:effectExtent l="0" t="0" r="0" b="4445"/>
                <wp:wrapSquare wrapText="bothSides"/>
                <wp:docPr id="16" name="Text Box 16"/>
                <wp:cNvGraphicFramePr/>
                <a:graphic xmlns:a="http://schemas.openxmlformats.org/drawingml/2006/main">
                  <a:graphicData uri="http://schemas.microsoft.com/office/word/2010/wordprocessingShape">
                    <wps:wsp>
                      <wps:cNvSpPr txBox="1"/>
                      <wps:spPr>
                        <a:xfrm>
                          <a:off x="0" y="0"/>
                          <a:ext cx="1814830" cy="662305"/>
                        </a:xfrm>
                        <a:prstGeom prst="rect">
                          <a:avLst/>
                        </a:prstGeom>
                        <a:solidFill>
                          <a:prstClr val="white"/>
                        </a:solidFill>
                        <a:ln>
                          <a:noFill/>
                        </a:ln>
                      </wps:spPr>
                      <wps:txbx>
                        <w:txbxContent>
                          <w:p w14:paraId="12AE9160" w14:textId="1A98B04C" w:rsidR="0089559D" w:rsidRPr="002A41B2" w:rsidRDefault="0089559D" w:rsidP="0089559D">
                            <w:pPr>
                              <w:pStyle w:val="Caption"/>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B949B1" id="Text Box 16" o:spid="_x0000_s1029" type="#_x0000_t202" style="position:absolute;margin-left:0;margin-top:158.85pt;width:142.9pt;height:52.15pt;z-index:2516853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" stroked="f">
                <v:textbox inset="0,0,0,0">
                  <w:txbxContent>
                    <w:p w14:paraId="12AE9160" w14:textId="1A98B04C" w:rsidR="0089559D" w:rsidRPr="002A41B2" w:rsidRDefault="0089559D" w:rsidP="0089559D">
                      <w:pPr>
                        <w:pStyle w:val="Caption"/>
                        <w:rPr>
                          <w:noProof/>
                        </w:rPr>
                      </w:pPr>
                    </w:p>
                  </w:txbxContent>
                </v:textbox>
                <w10:wrap type="square" anchorx="margin"/>
              </v:shape>
            </w:pict>
          </mc:Fallback>
        </mc:AlternateContent>
      </w:r>
      <w:r w:rsidR="0089559D">
        <w:br w:type="textWrapping" w:clear="all"/>
      </w:r>
    </w:p>
    <w:p w14:paraId="11CA4979" w14:textId="4AE8BC08" w:rsidR="002A7A15" w:rsidRPr="00027785" w:rsidRDefault="00C866A9" w:rsidP="00027785">
      <w:pPr>
        <w:pStyle w:val="Caption"/>
        <w:rPr>
          <w:i w:val="0"/>
          <w:iCs w:val="0"/>
        </w:rPr>
      </w:pPr>
      <w:r>
        <w:rPr>
          <w:i w:val="0"/>
          <w:iCs w:val="0"/>
          <w:sz w:val="22"/>
          <w:szCs w:val="22"/>
        </w:rPr>
        <w:t xml:space="preserve">     </w:t>
      </w:r>
      <w:r w:rsidR="008005FF" w:rsidRPr="008005FF">
        <w:rPr>
          <w:i w:val="0"/>
          <w:iCs w:val="0"/>
          <w:sz w:val="22"/>
          <w:szCs w:val="22"/>
        </w:rPr>
        <w:t>T</w:t>
      </w:r>
      <w:r w:rsidR="002A7A15">
        <w:rPr>
          <w:i w:val="0"/>
          <w:iCs w:val="0"/>
          <w:sz w:val="22"/>
          <w:szCs w:val="22"/>
        </w:rPr>
        <w:t>he quote ‘T</w:t>
      </w:r>
      <w:r w:rsidR="008005FF" w:rsidRPr="008005FF">
        <w:rPr>
          <w:i w:val="0"/>
          <w:iCs w:val="0"/>
          <w:sz w:val="22"/>
          <w:szCs w:val="22"/>
        </w:rPr>
        <w:t>o think is to walk in the clou</w:t>
      </w:r>
      <w:r w:rsidR="008005FF">
        <w:rPr>
          <w:i w:val="0"/>
          <w:iCs w:val="0"/>
          <w:sz w:val="22"/>
          <w:szCs w:val="22"/>
        </w:rPr>
        <w:t>ds’</w:t>
      </w:r>
      <w:r w:rsidR="007D4AA5">
        <w:rPr>
          <w:i w:val="0"/>
          <w:iCs w:val="0"/>
          <w:sz w:val="22"/>
          <w:szCs w:val="22"/>
        </w:rPr>
        <w:t xml:space="preserve"> </w:t>
      </w:r>
      <w:r>
        <w:rPr>
          <w:rStyle w:val="FootnoteReference"/>
          <w:i w:val="0"/>
          <w:iCs w:val="0"/>
          <w:sz w:val="22"/>
          <w:szCs w:val="22"/>
        </w:rPr>
        <w:footnoteReference w:id="36"/>
      </w:r>
      <w:r>
        <w:rPr>
          <w:i w:val="0"/>
          <w:iCs w:val="0"/>
          <w:sz w:val="22"/>
          <w:szCs w:val="22"/>
        </w:rPr>
        <w:t xml:space="preserve"> </w:t>
      </w:r>
      <w:r w:rsidR="007D4AA5">
        <w:rPr>
          <w:i w:val="0"/>
          <w:iCs w:val="0"/>
          <w:sz w:val="22"/>
          <w:szCs w:val="22"/>
        </w:rPr>
        <w:t xml:space="preserve">was </w:t>
      </w:r>
      <w:r w:rsidR="002A7A15">
        <w:rPr>
          <w:i w:val="0"/>
          <w:iCs w:val="0"/>
          <w:sz w:val="22"/>
          <w:szCs w:val="22"/>
        </w:rPr>
        <w:t xml:space="preserve">used </w:t>
      </w:r>
      <w:r w:rsidR="008005FF">
        <w:rPr>
          <w:i w:val="0"/>
          <w:iCs w:val="0"/>
          <w:sz w:val="22"/>
          <w:szCs w:val="22"/>
        </w:rPr>
        <w:t xml:space="preserve">as a prompt to </w:t>
      </w:r>
      <w:r w:rsidR="002A7A15">
        <w:rPr>
          <w:i w:val="0"/>
          <w:iCs w:val="0"/>
          <w:sz w:val="22"/>
          <w:szCs w:val="22"/>
        </w:rPr>
        <w:t>examine the themes of clouds in the</w:t>
      </w:r>
      <w:r w:rsidR="008005FF">
        <w:rPr>
          <w:i w:val="0"/>
          <w:iCs w:val="0"/>
          <w:sz w:val="22"/>
          <w:szCs w:val="22"/>
        </w:rPr>
        <w:t xml:space="preserve"> lyrics of </w:t>
      </w:r>
      <w:r w:rsidR="008005FF" w:rsidRPr="008005FF">
        <w:rPr>
          <w:sz w:val="22"/>
          <w:szCs w:val="22"/>
        </w:rPr>
        <w:t>From Both Sides Now</w:t>
      </w:r>
      <w:r>
        <w:rPr>
          <w:rStyle w:val="FootnoteReference"/>
          <w:sz w:val="22"/>
          <w:szCs w:val="22"/>
        </w:rPr>
        <w:footnoteReference w:id="37"/>
      </w:r>
      <w:r w:rsidR="008005FF">
        <w:rPr>
          <w:sz w:val="22"/>
          <w:szCs w:val="22"/>
        </w:rPr>
        <w:t>,</w:t>
      </w:r>
      <w:r w:rsidR="008005FF">
        <w:rPr>
          <w:i w:val="0"/>
          <w:iCs w:val="0"/>
          <w:sz w:val="22"/>
          <w:szCs w:val="22"/>
        </w:rPr>
        <w:t xml:space="preserve"> Alfred Stieglitz motives for photographing clouds, Giner’s story</w:t>
      </w:r>
      <w:r w:rsidR="002A7A15">
        <w:rPr>
          <w:i w:val="0"/>
          <w:iCs w:val="0"/>
          <w:sz w:val="22"/>
          <w:szCs w:val="22"/>
        </w:rPr>
        <w:t>,</w:t>
      </w:r>
      <w:r w:rsidR="008005FF">
        <w:rPr>
          <w:i w:val="0"/>
          <w:iCs w:val="0"/>
          <w:sz w:val="22"/>
          <w:szCs w:val="22"/>
        </w:rPr>
        <w:t xml:space="preserve"> </w:t>
      </w:r>
      <w:r w:rsidR="008005FF" w:rsidRPr="008005FF">
        <w:rPr>
          <w:sz w:val="22"/>
          <w:szCs w:val="22"/>
        </w:rPr>
        <w:t>Clouds</w:t>
      </w:r>
      <w:r w:rsidR="00595C6B">
        <w:rPr>
          <w:rStyle w:val="FootnoteReference"/>
          <w:sz w:val="22"/>
          <w:szCs w:val="22"/>
        </w:rPr>
        <w:footnoteReference w:id="38"/>
      </w:r>
      <w:r w:rsidR="008005FF">
        <w:rPr>
          <w:sz w:val="22"/>
          <w:szCs w:val="22"/>
        </w:rPr>
        <w:t xml:space="preserve">, </w:t>
      </w:r>
      <w:r w:rsidR="008005FF" w:rsidRPr="008005FF">
        <w:rPr>
          <w:i w:val="0"/>
          <w:iCs w:val="0"/>
          <w:sz w:val="22"/>
          <w:szCs w:val="22"/>
        </w:rPr>
        <w:t xml:space="preserve">entries </w:t>
      </w:r>
      <w:r w:rsidR="002A7A15">
        <w:rPr>
          <w:i w:val="0"/>
          <w:iCs w:val="0"/>
          <w:sz w:val="22"/>
          <w:szCs w:val="22"/>
        </w:rPr>
        <w:t>of the</w:t>
      </w:r>
      <w:r w:rsidR="008005FF">
        <w:rPr>
          <w:i w:val="0"/>
          <w:iCs w:val="0"/>
          <w:sz w:val="22"/>
          <w:szCs w:val="22"/>
        </w:rPr>
        <w:t xml:space="preserve"> </w:t>
      </w:r>
      <w:r w:rsidR="008005FF" w:rsidRPr="008005FF">
        <w:rPr>
          <w:sz w:val="22"/>
          <w:szCs w:val="22"/>
        </w:rPr>
        <w:t>Sky Journal: Clouds at Dawn</w:t>
      </w:r>
      <w:r w:rsidR="008005FF">
        <w:rPr>
          <w:sz w:val="22"/>
          <w:szCs w:val="22"/>
        </w:rPr>
        <w:t>,</w:t>
      </w:r>
      <w:r w:rsidR="008005FF">
        <w:rPr>
          <w:i w:val="0"/>
          <w:iCs w:val="0"/>
          <w:sz w:val="22"/>
          <w:szCs w:val="22"/>
        </w:rPr>
        <w:t xml:space="preserve"> and the </w:t>
      </w:r>
      <w:r w:rsidR="007D4AA5">
        <w:rPr>
          <w:i w:val="0"/>
          <w:iCs w:val="0"/>
          <w:sz w:val="22"/>
          <w:szCs w:val="22"/>
        </w:rPr>
        <w:t xml:space="preserve">wool blankets </w:t>
      </w:r>
      <w:r w:rsidR="008005FF">
        <w:rPr>
          <w:i w:val="0"/>
          <w:iCs w:val="0"/>
          <w:sz w:val="22"/>
          <w:szCs w:val="22"/>
        </w:rPr>
        <w:t xml:space="preserve">of the Salish </w:t>
      </w:r>
      <w:r w:rsidR="007D4AA5">
        <w:rPr>
          <w:i w:val="0"/>
          <w:iCs w:val="0"/>
          <w:sz w:val="22"/>
          <w:szCs w:val="22"/>
        </w:rPr>
        <w:t>Tribe</w:t>
      </w:r>
      <w:r w:rsidR="002A7A15">
        <w:rPr>
          <w:i w:val="0"/>
          <w:iCs w:val="0"/>
          <w:sz w:val="22"/>
          <w:szCs w:val="22"/>
        </w:rPr>
        <w:t>.  The</w:t>
      </w:r>
      <w:r w:rsidR="007D4AA5">
        <w:rPr>
          <w:i w:val="0"/>
          <w:iCs w:val="0"/>
          <w:sz w:val="22"/>
          <w:szCs w:val="22"/>
        </w:rPr>
        <w:t xml:space="preserve"> themes of clouds as symbols of</w:t>
      </w:r>
      <w:r w:rsidR="002A7A15">
        <w:rPr>
          <w:i w:val="0"/>
          <w:iCs w:val="0"/>
          <w:sz w:val="22"/>
          <w:szCs w:val="22"/>
        </w:rPr>
        <w:t xml:space="preserve"> percepti</w:t>
      </w:r>
      <w:r w:rsidR="007D4AA5">
        <w:rPr>
          <w:i w:val="0"/>
          <w:iCs w:val="0"/>
          <w:sz w:val="22"/>
          <w:szCs w:val="22"/>
        </w:rPr>
        <w:t>on</w:t>
      </w:r>
      <w:r w:rsidR="002A7A15">
        <w:rPr>
          <w:i w:val="0"/>
          <w:iCs w:val="0"/>
          <w:sz w:val="22"/>
          <w:szCs w:val="22"/>
        </w:rPr>
        <w:t xml:space="preserve"> of life, </w:t>
      </w:r>
      <w:r w:rsidR="007D4AA5">
        <w:rPr>
          <w:i w:val="0"/>
          <w:iCs w:val="0"/>
          <w:sz w:val="22"/>
          <w:szCs w:val="22"/>
        </w:rPr>
        <w:t>a way</w:t>
      </w:r>
      <w:r w:rsidR="002A7A15">
        <w:rPr>
          <w:i w:val="0"/>
          <w:iCs w:val="0"/>
          <w:sz w:val="22"/>
          <w:szCs w:val="22"/>
        </w:rPr>
        <w:t xml:space="preserve"> to process thoughts, </w:t>
      </w:r>
      <w:r w:rsidR="007D4AA5">
        <w:rPr>
          <w:i w:val="0"/>
          <w:iCs w:val="0"/>
          <w:sz w:val="22"/>
          <w:szCs w:val="22"/>
        </w:rPr>
        <w:t xml:space="preserve">engage with </w:t>
      </w:r>
      <w:r w:rsidR="002A7A15">
        <w:rPr>
          <w:i w:val="0"/>
          <w:iCs w:val="0"/>
          <w:sz w:val="22"/>
          <w:szCs w:val="22"/>
        </w:rPr>
        <w:t>the cosmos through our senses</w:t>
      </w:r>
      <w:r w:rsidR="007D4AA5">
        <w:rPr>
          <w:i w:val="0"/>
          <w:iCs w:val="0"/>
          <w:sz w:val="22"/>
          <w:szCs w:val="22"/>
        </w:rPr>
        <w:t xml:space="preserve"> of vision</w:t>
      </w:r>
      <w:r w:rsidR="002A7A15">
        <w:rPr>
          <w:i w:val="0"/>
          <w:iCs w:val="0"/>
          <w:sz w:val="22"/>
          <w:szCs w:val="22"/>
        </w:rPr>
        <w:t>, br</w:t>
      </w:r>
      <w:r w:rsidR="007D4AA5">
        <w:rPr>
          <w:i w:val="0"/>
          <w:iCs w:val="0"/>
          <w:sz w:val="22"/>
          <w:szCs w:val="22"/>
        </w:rPr>
        <w:t>eathing</w:t>
      </w:r>
      <w:r w:rsidR="002A7A15">
        <w:rPr>
          <w:i w:val="0"/>
          <w:iCs w:val="0"/>
          <w:sz w:val="22"/>
          <w:szCs w:val="22"/>
        </w:rPr>
        <w:t>, and creativity w</w:t>
      </w:r>
      <w:r w:rsidR="00015CD0">
        <w:rPr>
          <w:i w:val="0"/>
          <w:iCs w:val="0"/>
          <w:sz w:val="22"/>
          <w:szCs w:val="22"/>
        </w:rPr>
        <w:t>as</w:t>
      </w:r>
      <w:r w:rsidR="002A7A15">
        <w:rPr>
          <w:i w:val="0"/>
          <w:iCs w:val="0"/>
          <w:sz w:val="22"/>
          <w:szCs w:val="22"/>
        </w:rPr>
        <w:t xml:space="preserve"> described</w:t>
      </w:r>
      <w:r w:rsidR="007D4AA5">
        <w:rPr>
          <w:i w:val="0"/>
          <w:iCs w:val="0"/>
          <w:sz w:val="22"/>
          <w:szCs w:val="22"/>
        </w:rPr>
        <w:t xml:space="preserve">. </w:t>
      </w:r>
      <w:r w:rsidR="002A7A15">
        <w:rPr>
          <w:i w:val="0"/>
          <w:iCs w:val="0"/>
          <w:sz w:val="22"/>
          <w:szCs w:val="22"/>
        </w:rPr>
        <w:t xml:space="preserve"> Similarities and differences in the meaning of clouds</w:t>
      </w:r>
      <w:r w:rsidR="007D4AA5">
        <w:rPr>
          <w:i w:val="0"/>
          <w:iCs w:val="0"/>
          <w:sz w:val="22"/>
          <w:szCs w:val="22"/>
        </w:rPr>
        <w:t xml:space="preserve"> for artists and writers</w:t>
      </w:r>
      <w:r w:rsidR="002A7A15">
        <w:rPr>
          <w:i w:val="0"/>
          <w:iCs w:val="0"/>
          <w:sz w:val="22"/>
          <w:szCs w:val="22"/>
        </w:rPr>
        <w:t xml:space="preserve"> were noted.  Thinking, seeing, and art were defined, </w:t>
      </w:r>
      <w:r w:rsidR="007D4AA5">
        <w:rPr>
          <w:i w:val="0"/>
          <w:iCs w:val="0"/>
          <w:sz w:val="22"/>
          <w:szCs w:val="22"/>
        </w:rPr>
        <w:t>and these</w:t>
      </w:r>
      <w:r w:rsidR="002A7A15">
        <w:rPr>
          <w:i w:val="0"/>
          <w:iCs w:val="0"/>
          <w:sz w:val="22"/>
          <w:szCs w:val="22"/>
        </w:rPr>
        <w:t xml:space="preserve"> themes were pulled together through</w:t>
      </w:r>
      <w:r w:rsidR="007D4AA5">
        <w:rPr>
          <w:i w:val="0"/>
          <w:iCs w:val="0"/>
          <w:sz w:val="22"/>
          <w:szCs w:val="22"/>
        </w:rPr>
        <w:t xml:space="preserve">out </w:t>
      </w:r>
      <w:r w:rsidR="002A7A15">
        <w:rPr>
          <w:i w:val="0"/>
          <w:iCs w:val="0"/>
          <w:sz w:val="22"/>
          <w:szCs w:val="22"/>
        </w:rPr>
        <w:t xml:space="preserve">the essay to see how they </w:t>
      </w:r>
      <w:r w:rsidR="007D4AA5">
        <w:rPr>
          <w:i w:val="0"/>
          <w:iCs w:val="0"/>
          <w:sz w:val="22"/>
          <w:szCs w:val="22"/>
        </w:rPr>
        <w:t xml:space="preserve">intertwined. </w:t>
      </w:r>
      <w:r w:rsidR="002A7A15">
        <w:rPr>
          <w:i w:val="0"/>
          <w:iCs w:val="0"/>
          <w:sz w:val="22"/>
          <w:szCs w:val="22"/>
        </w:rPr>
        <w:t xml:space="preserve"> No conclusions were reached; the essay</w:t>
      </w:r>
      <w:r w:rsidR="007D4AA5">
        <w:rPr>
          <w:i w:val="0"/>
          <w:iCs w:val="0"/>
          <w:sz w:val="22"/>
          <w:szCs w:val="22"/>
        </w:rPr>
        <w:t xml:space="preserve"> described the thoughts and reflections of the auth</w:t>
      </w:r>
      <w:bookmarkStart w:id="18" w:name="_Hlk87378694"/>
      <w:r w:rsidR="00027785">
        <w:rPr>
          <w:i w:val="0"/>
          <w:iCs w:val="0"/>
          <w:sz w:val="22"/>
          <w:szCs w:val="22"/>
        </w:rPr>
        <w:t>or.</w:t>
      </w:r>
    </w:p>
    <w:p w14:paraId="4E56D520" w14:textId="77777777" w:rsidR="002A7A15" w:rsidRDefault="002A7A15" w:rsidP="002A7A15">
      <w:pPr>
        <w:pStyle w:val="NoSpacing"/>
        <w:rPr>
          <w:sz w:val="20"/>
          <w:szCs w:val="20"/>
        </w:rPr>
      </w:pPr>
    </w:p>
    <w:p w14:paraId="1AA7100C" w14:textId="77777777" w:rsidR="002A7A15" w:rsidRDefault="002A7A15" w:rsidP="002A7A15">
      <w:pPr>
        <w:pStyle w:val="NoSpacing"/>
        <w:rPr>
          <w:sz w:val="20"/>
          <w:szCs w:val="20"/>
        </w:rPr>
      </w:pPr>
    </w:p>
    <w:p w14:paraId="4C6E7D95" w14:textId="77777777" w:rsidR="002A7A15" w:rsidRDefault="002A7A15" w:rsidP="002A7A15">
      <w:pPr>
        <w:pStyle w:val="NoSpacing"/>
        <w:rPr>
          <w:sz w:val="20"/>
          <w:szCs w:val="20"/>
        </w:rPr>
      </w:pPr>
    </w:p>
    <w:p w14:paraId="09C721B7" w14:textId="77777777" w:rsidR="002A7A15" w:rsidRDefault="002A7A15" w:rsidP="002A7A15">
      <w:pPr>
        <w:pStyle w:val="NoSpacing"/>
        <w:rPr>
          <w:sz w:val="20"/>
          <w:szCs w:val="20"/>
        </w:rPr>
      </w:pPr>
    </w:p>
    <w:p w14:paraId="3D203429" w14:textId="77777777" w:rsidR="002A7A15" w:rsidRDefault="002A7A15" w:rsidP="002A7A15">
      <w:pPr>
        <w:pStyle w:val="NoSpacing"/>
        <w:rPr>
          <w:sz w:val="20"/>
          <w:szCs w:val="20"/>
        </w:rPr>
      </w:pPr>
    </w:p>
    <w:p w14:paraId="50E67532" w14:textId="77777777" w:rsidR="002A7A15" w:rsidRDefault="002A7A15" w:rsidP="002A7A15">
      <w:pPr>
        <w:pStyle w:val="NoSpacing"/>
        <w:rPr>
          <w:sz w:val="20"/>
          <w:szCs w:val="20"/>
        </w:rPr>
      </w:pPr>
    </w:p>
    <w:p w14:paraId="6C5ABB72" w14:textId="77777777" w:rsidR="002A7A15" w:rsidRDefault="002A7A15" w:rsidP="002A7A15">
      <w:pPr>
        <w:pStyle w:val="NoSpacing"/>
        <w:rPr>
          <w:sz w:val="20"/>
          <w:szCs w:val="20"/>
        </w:rPr>
      </w:pPr>
    </w:p>
    <w:p w14:paraId="7CE9DC44" w14:textId="77777777" w:rsidR="002A7A15" w:rsidRDefault="002A7A15" w:rsidP="002A7A15">
      <w:pPr>
        <w:pStyle w:val="NoSpacing"/>
        <w:rPr>
          <w:sz w:val="20"/>
          <w:szCs w:val="20"/>
        </w:rPr>
      </w:pPr>
    </w:p>
    <w:p w14:paraId="44AE6C0B" w14:textId="77777777" w:rsidR="002A7A15" w:rsidRDefault="002A7A15" w:rsidP="002A7A15">
      <w:pPr>
        <w:pStyle w:val="NoSpacing"/>
        <w:rPr>
          <w:sz w:val="20"/>
          <w:szCs w:val="20"/>
        </w:rPr>
      </w:pPr>
    </w:p>
    <w:p w14:paraId="5C72B87E" w14:textId="77777777" w:rsidR="002A7A15" w:rsidRDefault="002A7A15" w:rsidP="002A7A15">
      <w:pPr>
        <w:pStyle w:val="NoSpacing"/>
        <w:rPr>
          <w:sz w:val="20"/>
          <w:szCs w:val="20"/>
        </w:rPr>
      </w:pPr>
    </w:p>
    <w:p w14:paraId="3B913D1F" w14:textId="77777777" w:rsidR="002A7A15" w:rsidRDefault="002A7A15" w:rsidP="002A7A15">
      <w:pPr>
        <w:pStyle w:val="NoSpacing"/>
        <w:rPr>
          <w:sz w:val="20"/>
          <w:szCs w:val="20"/>
        </w:rPr>
      </w:pPr>
    </w:p>
    <w:p w14:paraId="0A6C09BA" w14:textId="77777777" w:rsidR="002A7A15" w:rsidRDefault="002A7A15" w:rsidP="002A7A15">
      <w:pPr>
        <w:pStyle w:val="NoSpacing"/>
        <w:rPr>
          <w:sz w:val="20"/>
          <w:szCs w:val="20"/>
        </w:rPr>
      </w:pPr>
    </w:p>
    <w:p w14:paraId="25EB237C" w14:textId="77777777" w:rsidR="002A7A15" w:rsidRDefault="002A7A15" w:rsidP="002A7A15">
      <w:pPr>
        <w:pStyle w:val="NoSpacing"/>
        <w:rPr>
          <w:sz w:val="20"/>
          <w:szCs w:val="20"/>
        </w:rPr>
      </w:pPr>
    </w:p>
    <w:p w14:paraId="1694FE7E" w14:textId="77777777" w:rsidR="002A7A15" w:rsidRDefault="002A7A15" w:rsidP="002A7A15">
      <w:pPr>
        <w:pStyle w:val="NoSpacing"/>
        <w:rPr>
          <w:sz w:val="20"/>
          <w:szCs w:val="20"/>
        </w:rPr>
      </w:pPr>
    </w:p>
    <w:p w14:paraId="61FB3A3F" w14:textId="77777777" w:rsidR="002A7A15" w:rsidRDefault="002A7A15" w:rsidP="002A7A15">
      <w:pPr>
        <w:pStyle w:val="NoSpacing"/>
        <w:rPr>
          <w:sz w:val="20"/>
          <w:szCs w:val="20"/>
        </w:rPr>
      </w:pPr>
    </w:p>
    <w:p w14:paraId="749CE033" w14:textId="77777777" w:rsidR="002A7A15" w:rsidRDefault="002A7A15" w:rsidP="002A7A15">
      <w:pPr>
        <w:pStyle w:val="NoSpacing"/>
        <w:rPr>
          <w:sz w:val="20"/>
          <w:szCs w:val="20"/>
        </w:rPr>
      </w:pPr>
    </w:p>
    <w:p w14:paraId="7E75FAC0" w14:textId="77777777" w:rsidR="002A7A15" w:rsidRDefault="002A7A15" w:rsidP="002A7A15">
      <w:pPr>
        <w:pStyle w:val="NoSpacing"/>
        <w:rPr>
          <w:sz w:val="20"/>
          <w:szCs w:val="20"/>
        </w:rPr>
      </w:pPr>
    </w:p>
    <w:p w14:paraId="185ECB7D" w14:textId="77777777" w:rsidR="002A7A15" w:rsidRDefault="002A7A15" w:rsidP="002A7A15">
      <w:pPr>
        <w:pStyle w:val="NoSpacing"/>
        <w:rPr>
          <w:sz w:val="20"/>
          <w:szCs w:val="20"/>
        </w:rPr>
      </w:pPr>
    </w:p>
    <w:p w14:paraId="35A43355" w14:textId="77777777" w:rsidR="002A7A15" w:rsidRDefault="002A7A15" w:rsidP="002A7A15">
      <w:pPr>
        <w:pStyle w:val="NoSpacing"/>
        <w:rPr>
          <w:sz w:val="20"/>
          <w:szCs w:val="20"/>
        </w:rPr>
      </w:pPr>
    </w:p>
    <w:p w14:paraId="23ACD4A1" w14:textId="77777777" w:rsidR="002A7A15" w:rsidRDefault="002A7A15" w:rsidP="002A7A15">
      <w:pPr>
        <w:pStyle w:val="NoSpacing"/>
        <w:rPr>
          <w:sz w:val="20"/>
          <w:szCs w:val="20"/>
        </w:rPr>
      </w:pPr>
    </w:p>
    <w:p w14:paraId="3B4534EA" w14:textId="77777777" w:rsidR="002A7A15" w:rsidRDefault="002A7A15" w:rsidP="002A7A15">
      <w:pPr>
        <w:pStyle w:val="NoSpacing"/>
        <w:rPr>
          <w:sz w:val="20"/>
          <w:szCs w:val="20"/>
        </w:rPr>
      </w:pPr>
    </w:p>
    <w:p w14:paraId="029888B3" w14:textId="77777777" w:rsidR="002A7A15" w:rsidRDefault="002A7A15" w:rsidP="002A7A15">
      <w:pPr>
        <w:pStyle w:val="NoSpacing"/>
        <w:rPr>
          <w:sz w:val="20"/>
          <w:szCs w:val="20"/>
        </w:rPr>
      </w:pPr>
    </w:p>
    <w:p w14:paraId="76E081A2" w14:textId="77777777" w:rsidR="002A7A15" w:rsidRDefault="002A7A15" w:rsidP="002A7A15">
      <w:pPr>
        <w:pStyle w:val="NoSpacing"/>
        <w:rPr>
          <w:sz w:val="20"/>
          <w:szCs w:val="20"/>
        </w:rPr>
      </w:pPr>
    </w:p>
    <w:p w14:paraId="560D4E97" w14:textId="77777777" w:rsidR="002A7A15" w:rsidRDefault="002A7A15" w:rsidP="002A7A15">
      <w:pPr>
        <w:pStyle w:val="NoSpacing"/>
        <w:rPr>
          <w:sz w:val="20"/>
          <w:szCs w:val="20"/>
        </w:rPr>
      </w:pPr>
    </w:p>
    <w:p w14:paraId="53680938" w14:textId="77777777" w:rsidR="002A7A15" w:rsidRDefault="002A7A15" w:rsidP="002A7A15">
      <w:pPr>
        <w:pStyle w:val="NoSpacing"/>
        <w:rPr>
          <w:sz w:val="20"/>
          <w:szCs w:val="20"/>
        </w:rPr>
      </w:pPr>
    </w:p>
    <w:p w14:paraId="1C3C4946" w14:textId="77777777" w:rsidR="002A7A15" w:rsidRDefault="002A7A15" w:rsidP="002A7A15">
      <w:pPr>
        <w:pStyle w:val="NoSpacing"/>
        <w:rPr>
          <w:sz w:val="20"/>
          <w:szCs w:val="20"/>
        </w:rPr>
      </w:pPr>
    </w:p>
    <w:p w14:paraId="099CE3F2" w14:textId="77777777" w:rsidR="002A7A15" w:rsidRDefault="002A7A15" w:rsidP="002A7A15">
      <w:pPr>
        <w:pStyle w:val="NoSpacing"/>
        <w:rPr>
          <w:sz w:val="20"/>
          <w:szCs w:val="20"/>
        </w:rPr>
      </w:pPr>
    </w:p>
    <w:p w14:paraId="7E7716EF" w14:textId="77777777" w:rsidR="002A7A15" w:rsidRDefault="002A7A15" w:rsidP="002A7A15">
      <w:pPr>
        <w:pStyle w:val="NoSpacing"/>
        <w:rPr>
          <w:sz w:val="20"/>
          <w:szCs w:val="20"/>
        </w:rPr>
      </w:pPr>
    </w:p>
    <w:p w14:paraId="5C5A282E" w14:textId="77777777" w:rsidR="002A7A15" w:rsidRDefault="002A7A15" w:rsidP="002A7A15">
      <w:pPr>
        <w:pStyle w:val="NoSpacing"/>
        <w:rPr>
          <w:sz w:val="20"/>
          <w:szCs w:val="20"/>
        </w:rPr>
      </w:pPr>
    </w:p>
    <w:p w14:paraId="4DFDD0EA" w14:textId="77777777" w:rsidR="002A7A15" w:rsidRDefault="002A7A15" w:rsidP="002A7A15">
      <w:pPr>
        <w:pStyle w:val="NoSpacing"/>
        <w:rPr>
          <w:sz w:val="20"/>
          <w:szCs w:val="20"/>
        </w:rPr>
      </w:pPr>
    </w:p>
    <w:p w14:paraId="4721A417" w14:textId="77777777" w:rsidR="00027785" w:rsidRDefault="00027785" w:rsidP="002A7A15">
      <w:pPr>
        <w:pStyle w:val="NoSpacing"/>
        <w:rPr>
          <w:b/>
          <w:bCs/>
        </w:rPr>
      </w:pPr>
    </w:p>
    <w:p w14:paraId="643EECEF" w14:textId="77777777" w:rsidR="00027785" w:rsidRDefault="00027785" w:rsidP="002A7A15">
      <w:pPr>
        <w:pStyle w:val="NoSpacing"/>
        <w:rPr>
          <w:b/>
          <w:bCs/>
        </w:rPr>
      </w:pPr>
    </w:p>
    <w:p w14:paraId="739F0ED2" w14:textId="77777777" w:rsidR="00027785" w:rsidRDefault="00027785" w:rsidP="002A7A15">
      <w:pPr>
        <w:pStyle w:val="NoSpacing"/>
        <w:rPr>
          <w:b/>
          <w:bCs/>
        </w:rPr>
      </w:pPr>
    </w:p>
    <w:p w14:paraId="3C57BD9F" w14:textId="77777777" w:rsidR="00027785" w:rsidRDefault="00027785" w:rsidP="002A7A15">
      <w:pPr>
        <w:pStyle w:val="NoSpacing"/>
        <w:rPr>
          <w:b/>
          <w:bCs/>
        </w:rPr>
      </w:pPr>
    </w:p>
    <w:p w14:paraId="1537B09C" w14:textId="77777777" w:rsidR="00027785" w:rsidRDefault="00027785" w:rsidP="002A7A15">
      <w:pPr>
        <w:pStyle w:val="NoSpacing"/>
        <w:rPr>
          <w:b/>
          <w:bCs/>
        </w:rPr>
      </w:pPr>
    </w:p>
    <w:p w14:paraId="68F14A6A" w14:textId="77777777" w:rsidR="00027785" w:rsidRDefault="00027785" w:rsidP="002A7A15">
      <w:pPr>
        <w:pStyle w:val="NoSpacing"/>
        <w:rPr>
          <w:b/>
          <w:bCs/>
        </w:rPr>
      </w:pPr>
    </w:p>
    <w:p w14:paraId="7853A4D2" w14:textId="77777777" w:rsidR="00027785" w:rsidRDefault="00027785" w:rsidP="002A7A15">
      <w:pPr>
        <w:pStyle w:val="NoSpacing"/>
        <w:rPr>
          <w:b/>
          <w:bCs/>
        </w:rPr>
      </w:pPr>
    </w:p>
    <w:p w14:paraId="673DF67B" w14:textId="3BE6F3FE" w:rsidR="00BD2DA2" w:rsidRPr="002A7A15" w:rsidRDefault="00BD2DA2" w:rsidP="002A7A15">
      <w:pPr>
        <w:pStyle w:val="NoSpacing"/>
        <w:rPr>
          <w:sz w:val="20"/>
          <w:szCs w:val="20"/>
        </w:rPr>
      </w:pPr>
      <w:r w:rsidRPr="00EE377E">
        <w:rPr>
          <w:b/>
          <w:bCs/>
        </w:rPr>
        <w:t>Bi</w:t>
      </w:r>
      <w:r w:rsidR="00EE377E">
        <w:rPr>
          <w:b/>
          <w:bCs/>
        </w:rPr>
        <w:t>bliography</w:t>
      </w:r>
    </w:p>
    <w:p w14:paraId="71186B03" w14:textId="77777777" w:rsidR="00E02F8B" w:rsidRPr="00EE377E" w:rsidRDefault="00E02F8B" w:rsidP="00BD2DA2">
      <w:pPr>
        <w:tabs>
          <w:tab w:val="left" w:pos="1593"/>
        </w:tabs>
        <w:rPr>
          <w:b/>
          <w:bCs/>
        </w:rPr>
      </w:pPr>
    </w:p>
    <w:p w14:paraId="6AF75CAC" w14:textId="2EAB16AA" w:rsidR="00BD2DA2" w:rsidRDefault="00BD2DA2" w:rsidP="00BD2DA2">
      <w:pPr>
        <w:tabs>
          <w:tab w:val="left" w:pos="1593"/>
        </w:tabs>
      </w:pPr>
    </w:p>
    <w:p w14:paraId="74914C0D" w14:textId="22282F44" w:rsidR="00BD2DA2" w:rsidRDefault="00BD2DA2" w:rsidP="00BD2DA2">
      <w:pPr>
        <w:tabs>
          <w:tab w:val="left" w:pos="1593"/>
        </w:tabs>
      </w:pPr>
      <w:r w:rsidRPr="00E02F8B">
        <w:rPr>
          <w:rFonts w:cstheme="minorHAnsi"/>
          <w:u w:val="single"/>
        </w:rPr>
        <w:t>Primary</w:t>
      </w:r>
      <w:r w:rsidR="00EE377E" w:rsidRPr="00E02F8B">
        <w:rPr>
          <w:rFonts w:cstheme="minorHAnsi"/>
          <w:u w:val="single"/>
        </w:rPr>
        <w:t xml:space="preserve"> Sources</w:t>
      </w:r>
      <w:r>
        <w:t>:</w:t>
      </w:r>
    </w:p>
    <w:p w14:paraId="0D291DEB" w14:textId="7D6D7D82" w:rsidR="00BD2DA2" w:rsidRDefault="00BD2DA2" w:rsidP="00BD2DA2">
      <w:pPr>
        <w:tabs>
          <w:tab w:val="left" w:pos="1593"/>
        </w:tabs>
      </w:pPr>
    </w:p>
    <w:p w14:paraId="6C74ECD2" w14:textId="377BCD4C" w:rsidR="00BD2DA2" w:rsidRDefault="00BD2DA2" w:rsidP="00BD2DA2">
      <w:pPr>
        <w:tabs>
          <w:tab w:val="left" w:pos="1593"/>
        </w:tabs>
      </w:pPr>
      <w:r w:rsidRPr="00BD2DA2">
        <w:t>Goteiner, Francine,</w:t>
      </w:r>
      <w:r w:rsidRPr="00BD2DA2">
        <w:rPr>
          <w:i/>
          <w:iCs/>
        </w:rPr>
        <w:t xml:space="preserve"> Sky Journal: Clouds at Dawn, </w:t>
      </w:r>
      <w:r w:rsidRPr="00BD2DA2">
        <w:t>(Unpublished 2021)</w:t>
      </w:r>
    </w:p>
    <w:p w14:paraId="4CA6D86F" w14:textId="77777777" w:rsidR="00EE377E" w:rsidRDefault="00EE377E" w:rsidP="00EE377E">
      <w:pPr>
        <w:tabs>
          <w:tab w:val="left" w:pos="1593"/>
        </w:tabs>
        <w:ind w:left="1598" w:hanging="1598"/>
      </w:pPr>
      <w:r>
        <w:t xml:space="preserve">Mitchell, Joni, </w:t>
      </w:r>
      <w:r w:rsidRPr="00361DAC">
        <w:rPr>
          <w:i/>
          <w:iCs/>
        </w:rPr>
        <w:t>From Both Sides Now</w:t>
      </w:r>
      <w:r>
        <w:t>,</w:t>
      </w:r>
      <w:r w:rsidRPr="00361DAC">
        <w:t xml:space="preserve"> </w:t>
      </w:r>
      <w:r>
        <w:t xml:space="preserve">19 </w:t>
      </w:r>
      <w:r w:rsidRPr="00650554">
        <w:t>June</w:t>
      </w:r>
      <w:r>
        <w:t xml:space="preserve"> 1967; Gandalf Publishing Co., </w:t>
      </w:r>
      <w:r w:rsidRPr="00361DAC">
        <w:rPr>
          <w:i/>
          <w:iCs/>
        </w:rPr>
        <w:t>https://jonimitchell.com</w:t>
      </w:r>
      <w:r>
        <w:t>. {accessed 13 November 2021}.</w:t>
      </w:r>
    </w:p>
    <w:p w14:paraId="5CB3BDE2" w14:textId="77777777" w:rsidR="00EE377E" w:rsidRPr="00291872" w:rsidRDefault="00EE377E" w:rsidP="00EE377E">
      <w:pPr>
        <w:tabs>
          <w:tab w:val="left" w:pos="1593"/>
        </w:tabs>
        <w:ind w:left="1598" w:hanging="1598"/>
      </w:pPr>
      <w:r>
        <w:t xml:space="preserve">Stieglitz, Alfred, 'How I Came to Photograph Clouds in </w:t>
      </w:r>
      <w:r w:rsidRPr="00291872">
        <w:rPr>
          <w:i/>
          <w:iCs/>
        </w:rPr>
        <w:t>Amateur Photographer and Photography</w:t>
      </w:r>
      <w:r>
        <w:rPr>
          <w:i/>
          <w:iCs/>
        </w:rPr>
        <w:t>,</w:t>
      </w:r>
      <w:r>
        <w:t xml:space="preserve"> 19 September 1923, The Art Institute of Chicago, The Alfred Stieglitz Collection </w:t>
      </w:r>
      <w:bookmarkStart w:id="19" w:name="_Hlk88729184"/>
      <w:r w:rsidRPr="00C05D68">
        <w:rPr>
          <w:i/>
          <w:iCs/>
        </w:rPr>
        <w:fldChar w:fldCharType="begin"/>
      </w:r>
      <w:r w:rsidRPr="00C05D68">
        <w:rPr>
          <w:i/>
          <w:iCs/>
        </w:rPr>
        <w:instrText xml:space="preserve"> HYPERLINK "https://archive.artic.edu/steiglitz" </w:instrText>
      </w:r>
      <w:r w:rsidRPr="00C05D68">
        <w:rPr>
          <w:i/>
          <w:iCs/>
        </w:rPr>
        <w:fldChar w:fldCharType="separate"/>
      </w:r>
      <w:r w:rsidRPr="00C05D68">
        <w:rPr>
          <w:rStyle w:val="Hyperlink"/>
          <w:i/>
          <w:iCs/>
        </w:rPr>
        <w:t>https://archive.artic.edu/steiglitz</w:t>
      </w:r>
      <w:r w:rsidRPr="00C05D68">
        <w:rPr>
          <w:i/>
          <w:iCs/>
        </w:rPr>
        <w:fldChar w:fldCharType="end"/>
      </w:r>
      <w:bookmarkEnd w:id="19"/>
      <w:r>
        <w:t xml:space="preserve"> {accessed 7 November 2021}.</w:t>
      </w:r>
    </w:p>
    <w:p w14:paraId="2C22B4E5" w14:textId="77777777" w:rsidR="00BD2DA2" w:rsidRDefault="00BD2DA2" w:rsidP="00BD2DA2">
      <w:pPr>
        <w:tabs>
          <w:tab w:val="left" w:pos="1593"/>
        </w:tabs>
      </w:pPr>
    </w:p>
    <w:p w14:paraId="2DAD2FBF" w14:textId="77777777" w:rsidR="00BD2DA2" w:rsidRDefault="00BD2DA2" w:rsidP="00BD2DA2">
      <w:pPr>
        <w:tabs>
          <w:tab w:val="left" w:pos="1593"/>
        </w:tabs>
      </w:pPr>
    </w:p>
    <w:p w14:paraId="1F1C6E53" w14:textId="77DDF59E" w:rsidR="00BD2DA2" w:rsidRPr="00E02F8B" w:rsidRDefault="00BD2DA2" w:rsidP="00BD2DA2">
      <w:pPr>
        <w:tabs>
          <w:tab w:val="left" w:pos="1593"/>
        </w:tabs>
        <w:rPr>
          <w:u w:val="single"/>
        </w:rPr>
      </w:pPr>
      <w:r w:rsidRPr="00E02F8B">
        <w:rPr>
          <w:u w:val="single"/>
        </w:rPr>
        <w:t>Secondary</w:t>
      </w:r>
      <w:r w:rsidR="00EE377E" w:rsidRPr="00E02F8B">
        <w:rPr>
          <w:u w:val="single"/>
        </w:rPr>
        <w:t xml:space="preserve"> Sources</w:t>
      </w:r>
    </w:p>
    <w:p w14:paraId="321ECCD6" w14:textId="63051459" w:rsidR="00D115DE" w:rsidRDefault="00D115DE" w:rsidP="00E920AE">
      <w:pPr>
        <w:tabs>
          <w:tab w:val="left" w:pos="1593"/>
        </w:tabs>
      </w:pPr>
    </w:p>
    <w:p w14:paraId="19739CFA" w14:textId="44A9CDA9" w:rsidR="00E02F8B" w:rsidRDefault="00E02F8B" w:rsidP="00E02F8B">
      <w:pPr>
        <w:tabs>
          <w:tab w:val="left" w:pos="1593"/>
        </w:tabs>
      </w:pPr>
      <w:r>
        <w:t>Eagleton,</w:t>
      </w:r>
      <w:r>
        <w:t xml:space="preserve"> Terry, </w:t>
      </w:r>
      <w:r w:rsidRPr="00E02F8B">
        <w:rPr>
          <w:i/>
          <w:iCs/>
        </w:rPr>
        <w:t>The Idea of Culture</w:t>
      </w:r>
      <w:r>
        <w:t>, (Oxford: Blackwell Publishing 2000)</w:t>
      </w:r>
    </w:p>
    <w:p w14:paraId="525F8829" w14:textId="697574CD" w:rsidR="00E02F8B" w:rsidRDefault="00E02F8B" w:rsidP="00E02F8B">
      <w:pPr>
        <w:pStyle w:val="FootnoteText"/>
        <w:ind w:left="720" w:hanging="720"/>
        <w:rPr>
          <w:sz w:val="22"/>
          <w:szCs w:val="22"/>
        </w:rPr>
      </w:pPr>
      <w:r w:rsidRPr="00E02F8B">
        <w:rPr>
          <w:sz w:val="22"/>
          <w:szCs w:val="22"/>
        </w:rPr>
        <w:t>Eagleton, Terry</w:t>
      </w:r>
      <w:r w:rsidRPr="00C05D68">
        <w:rPr>
          <w:i/>
          <w:iCs/>
          <w:sz w:val="22"/>
          <w:szCs w:val="22"/>
        </w:rPr>
        <w:t xml:space="preserve">, </w:t>
      </w:r>
      <w:hyperlink r:id="rId14" w:history="1">
        <w:r w:rsidRPr="00C05D68">
          <w:rPr>
            <w:rStyle w:val="Hyperlink"/>
            <w:i/>
            <w:iCs/>
            <w:sz w:val="22"/>
            <w:szCs w:val="22"/>
          </w:rPr>
          <w:t>https://oxfordbiographies.com</w:t>
        </w:r>
      </w:hyperlink>
      <w:r w:rsidRPr="00E02F8B">
        <w:rPr>
          <w:sz w:val="22"/>
          <w:szCs w:val="22"/>
        </w:rPr>
        <w:t xml:space="preserve"> {accessed 17 November 2021}</w:t>
      </w:r>
    </w:p>
    <w:p w14:paraId="1097A299" w14:textId="56E7922B" w:rsidR="00E02F8B" w:rsidRDefault="00E02F8B" w:rsidP="00E02F8B">
      <w:pPr>
        <w:pStyle w:val="FootnoteText"/>
      </w:pPr>
      <w:r w:rsidRPr="00E02F8B">
        <w:rPr>
          <w:sz w:val="22"/>
          <w:szCs w:val="22"/>
        </w:rPr>
        <w:t>Paul Griner,</w:t>
      </w:r>
      <w:r w:rsidR="00576A22">
        <w:rPr>
          <w:sz w:val="22"/>
          <w:szCs w:val="22"/>
        </w:rPr>
        <w:t xml:space="preserve"> </w:t>
      </w:r>
      <w:r w:rsidRPr="00E02F8B">
        <w:rPr>
          <w:sz w:val="22"/>
          <w:szCs w:val="22"/>
        </w:rPr>
        <w:t xml:space="preserve"> ‘Clouds’ in </w:t>
      </w:r>
      <w:r w:rsidRPr="00E02F8B">
        <w:rPr>
          <w:i/>
          <w:iCs/>
          <w:sz w:val="22"/>
          <w:szCs w:val="22"/>
        </w:rPr>
        <w:t>BOMB,</w:t>
      </w:r>
      <w:r w:rsidRPr="00E02F8B">
        <w:rPr>
          <w:sz w:val="22"/>
          <w:szCs w:val="22"/>
        </w:rPr>
        <w:t xml:space="preserve"> Winter 1996 No 54, First Proof. No 2 (Winter 1996) pp.16-19,</w:t>
      </w:r>
      <w:r>
        <w:t xml:space="preserve"> (p.17), </w:t>
      </w:r>
    </w:p>
    <w:p w14:paraId="24457EE2" w14:textId="0CDF5E3B" w:rsidR="00E02F8B" w:rsidRPr="00E02F8B" w:rsidRDefault="00E02F8B" w:rsidP="00E02F8B">
      <w:pPr>
        <w:pStyle w:val="FootnoteText"/>
        <w:ind w:left="720" w:hanging="720"/>
        <w:rPr>
          <w:sz w:val="22"/>
          <w:szCs w:val="22"/>
        </w:rPr>
      </w:pPr>
      <w:r w:rsidRPr="00E02F8B">
        <w:rPr>
          <w:sz w:val="22"/>
          <w:szCs w:val="22"/>
        </w:rPr>
        <w:t>Paul</w:t>
      </w:r>
      <w:r w:rsidRPr="00E02F8B">
        <w:rPr>
          <w:sz w:val="22"/>
          <w:szCs w:val="22"/>
        </w:rPr>
        <w:t xml:space="preserve"> </w:t>
      </w:r>
      <w:proofErr w:type="gramStart"/>
      <w:r>
        <w:rPr>
          <w:sz w:val="22"/>
          <w:szCs w:val="22"/>
        </w:rPr>
        <w:t xml:space="preserve">Griner, </w:t>
      </w:r>
      <w:r w:rsidR="00576A22">
        <w:rPr>
          <w:sz w:val="22"/>
          <w:szCs w:val="22"/>
        </w:rPr>
        <w:t xml:space="preserve"> https</w:t>
      </w:r>
      <w:proofErr w:type="gramEnd"/>
      <w:r w:rsidRPr="00E02F8B">
        <w:rPr>
          <w:sz w:val="22"/>
          <w:szCs w:val="22"/>
        </w:rPr>
        <w:t>://</w:t>
      </w:r>
      <w:r w:rsidR="00576A22">
        <w:rPr>
          <w:sz w:val="22"/>
          <w:szCs w:val="22"/>
        </w:rPr>
        <w:t xml:space="preserve"> </w:t>
      </w:r>
      <w:r w:rsidRPr="00E02F8B">
        <w:rPr>
          <w:sz w:val="22"/>
          <w:szCs w:val="22"/>
        </w:rPr>
        <w:t>louisville.edu/</w:t>
      </w:r>
      <w:proofErr w:type="spellStart"/>
      <w:r w:rsidRPr="00E02F8B">
        <w:rPr>
          <w:sz w:val="22"/>
          <w:szCs w:val="22"/>
        </w:rPr>
        <w:t>english</w:t>
      </w:r>
      <w:proofErr w:type="spellEnd"/>
      <w:r w:rsidRPr="00E02F8B">
        <w:rPr>
          <w:sz w:val="22"/>
          <w:szCs w:val="22"/>
        </w:rPr>
        <w:t>/people/current-faculty-new/</w:t>
      </w:r>
      <w:proofErr w:type="spellStart"/>
      <w:r w:rsidRPr="00E02F8B">
        <w:rPr>
          <w:sz w:val="22"/>
          <w:szCs w:val="22"/>
        </w:rPr>
        <w:t>paul-griner</w:t>
      </w:r>
      <w:proofErr w:type="spellEnd"/>
      <w:r w:rsidRPr="00E02F8B">
        <w:rPr>
          <w:sz w:val="22"/>
          <w:szCs w:val="22"/>
        </w:rPr>
        <w:t xml:space="preserve"> {accessed 17 November 2021}</w:t>
      </w:r>
    </w:p>
    <w:p w14:paraId="4DEC6AEF" w14:textId="504ACD8A" w:rsidR="00BD2DA2" w:rsidRDefault="00E02F8B" w:rsidP="00BD2DA2">
      <w:pPr>
        <w:tabs>
          <w:tab w:val="left" w:pos="1593"/>
        </w:tabs>
        <w:ind w:left="1598" w:hanging="1598"/>
      </w:pPr>
      <w:r>
        <w:t>Har</w:t>
      </w:r>
      <w:r w:rsidR="00BD2DA2">
        <w:t xml:space="preserve">ris, Alexandra, </w:t>
      </w:r>
      <w:proofErr w:type="spellStart"/>
      <w:r w:rsidR="00BD2DA2" w:rsidRPr="001057A9">
        <w:rPr>
          <w:i/>
          <w:iCs/>
        </w:rPr>
        <w:t>Weatherland</w:t>
      </w:r>
      <w:proofErr w:type="spellEnd"/>
      <w:r w:rsidR="00BD2DA2">
        <w:rPr>
          <w:i/>
          <w:iCs/>
        </w:rPr>
        <w:t>:</w:t>
      </w:r>
      <w:r w:rsidR="00BD2DA2" w:rsidRPr="001057A9">
        <w:rPr>
          <w:i/>
          <w:iCs/>
        </w:rPr>
        <w:t xml:space="preserve"> Writer and Artists </w:t>
      </w:r>
      <w:r w:rsidR="00BD2DA2">
        <w:rPr>
          <w:i/>
          <w:iCs/>
        </w:rPr>
        <w:t>U</w:t>
      </w:r>
      <w:r w:rsidR="00BD2DA2" w:rsidRPr="001057A9">
        <w:rPr>
          <w:i/>
          <w:iCs/>
        </w:rPr>
        <w:t>nder English Skies</w:t>
      </w:r>
      <w:r w:rsidR="00BD2DA2">
        <w:rPr>
          <w:i/>
          <w:iCs/>
        </w:rPr>
        <w:t xml:space="preserve">, </w:t>
      </w:r>
      <w:r w:rsidR="00BD2DA2">
        <w:t>(London: Thames and Hudson 2016)</w:t>
      </w:r>
    </w:p>
    <w:p w14:paraId="3ECDAA62" w14:textId="77777777" w:rsidR="00E83359" w:rsidRDefault="00923A32" w:rsidP="00E83359">
      <w:pPr>
        <w:tabs>
          <w:tab w:val="left" w:pos="1593"/>
        </w:tabs>
        <w:ind w:left="1598" w:hanging="1598"/>
      </w:pPr>
      <w:r>
        <w:t xml:space="preserve">Ingold, Tim, </w:t>
      </w:r>
      <w:bookmarkStart w:id="20" w:name="_Hlk88065374"/>
      <w:r>
        <w:t xml:space="preserve">'Reach for the Stars! Light Vision and the Atmosphere' in </w:t>
      </w:r>
      <w:r w:rsidRPr="00923A32">
        <w:rPr>
          <w:i/>
          <w:iCs/>
        </w:rPr>
        <w:t>The Imagined Sky</w:t>
      </w:r>
      <w:r>
        <w:rPr>
          <w:i/>
          <w:iCs/>
        </w:rPr>
        <w:t>: Cultural Perspectives,</w:t>
      </w:r>
      <w:r>
        <w:t xml:space="preserve"> ed. </w:t>
      </w:r>
      <w:proofErr w:type="spellStart"/>
      <w:r>
        <w:t>Darrelyn</w:t>
      </w:r>
      <w:proofErr w:type="spellEnd"/>
      <w:r>
        <w:t xml:space="preserve"> </w:t>
      </w:r>
      <w:proofErr w:type="spellStart"/>
      <w:r>
        <w:t>Gunzburg</w:t>
      </w:r>
      <w:proofErr w:type="spellEnd"/>
      <w:r>
        <w:t>, (Sheffield: Equinox Publishing Ltd 2016)</w:t>
      </w:r>
      <w:r>
        <w:rPr>
          <w:i/>
          <w:iCs/>
        </w:rPr>
        <w:t xml:space="preserve"> </w:t>
      </w:r>
      <w:r w:rsidR="00D51185">
        <w:t>pp.215-233.</w:t>
      </w:r>
      <w:bookmarkEnd w:id="20"/>
    </w:p>
    <w:p w14:paraId="11345757" w14:textId="23293771" w:rsidR="00E83359" w:rsidRDefault="00E83359" w:rsidP="00E83359">
      <w:pPr>
        <w:tabs>
          <w:tab w:val="left" w:pos="1593"/>
        </w:tabs>
        <w:ind w:left="1598" w:hanging="1598"/>
      </w:pPr>
      <w:r>
        <w:t>Ingold</w:t>
      </w:r>
      <w:r>
        <w:t>, Tim</w:t>
      </w:r>
      <w:r>
        <w:t xml:space="preserve">, </w:t>
      </w:r>
      <w:hyperlink r:id="rId15" w:history="1">
        <w:r w:rsidRPr="00C05D68">
          <w:rPr>
            <w:rStyle w:val="Hyperlink"/>
            <w:i/>
            <w:iCs/>
          </w:rPr>
          <w:t>Professor Timothy Ingold | The School of Social Science | The University of Aberdeen (abdn.ac.uk</w:t>
        </w:r>
        <w:r>
          <w:rPr>
            <w:rStyle w:val="Hyperlink"/>
          </w:rPr>
          <w:t>)</w:t>
        </w:r>
      </w:hyperlink>
      <w:r w:rsidR="00841867">
        <w:t xml:space="preserve"> {accessed 17 November 22021)</w:t>
      </w:r>
    </w:p>
    <w:p w14:paraId="30157B2E" w14:textId="165E820C" w:rsidR="008002DB" w:rsidRDefault="008002DB" w:rsidP="00E83359">
      <w:pPr>
        <w:tabs>
          <w:tab w:val="left" w:pos="1593"/>
        </w:tabs>
        <w:ind w:left="1598" w:hanging="1598"/>
      </w:pPr>
      <w:r>
        <w:t xml:space="preserve">Merriam-Webster Dictionary, </w:t>
      </w:r>
      <w:hyperlink r:id="rId16" w:history="1">
        <w:r w:rsidRPr="00C05D68">
          <w:rPr>
            <w:rStyle w:val="Hyperlink"/>
            <w:i/>
            <w:iCs/>
          </w:rPr>
          <w:t>https://merriam-webster.com</w:t>
        </w:r>
      </w:hyperlink>
      <w:r>
        <w:t xml:space="preserve"> {accessed 16 November 2021}.</w:t>
      </w:r>
    </w:p>
    <w:p w14:paraId="777D8830" w14:textId="0B70BEC8" w:rsidR="003E1930" w:rsidRDefault="003E1930" w:rsidP="00BD2DA2">
      <w:pPr>
        <w:tabs>
          <w:tab w:val="left" w:pos="1593"/>
        </w:tabs>
        <w:ind w:left="1598" w:hanging="1598"/>
      </w:pPr>
      <w:r>
        <w:t>Ruby</w:t>
      </w:r>
      <w:r>
        <w:t>, Robert H.</w:t>
      </w:r>
      <w:r w:rsidR="00576A22">
        <w:t xml:space="preserve"> </w:t>
      </w:r>
      <w:r>
        <w:t>and</w:t>
      </w:r>
      <w:r>
        <w:t xml:space="preserve"> </w:t>
      </w:r>
      <w:r>
        <w:t>Brown</w:t>
      </w:r>
      <w:r>
        <w:t>, John A.</w:t>
      </w:r>
      <w:r>
        <w:t xml:space="preserve">, </w:t>
      </w:r>
      <w:r w:rsidRPr="00926FE3">
        <w:rPr>
          <w:i/>
          <w:iCs/>
        </w:rPr>
        <w:t>The Chinook Indians; Trader</w:t>
      </w:r>
      <w:r>
        <w:rPr>
          <w:i/>
          <w:iCs/>
        </w:rPr>
        <w:t>s</w:t>
      </w:r>
      <w:r w:rsidRPr="00926FE3">
        <w:rPr>
          <w:i/>
          <w:iCs/>
        </w:rPr>
        <w:t xml:space="preserve"> of the Lower Columbia River</w:t>
      </w:r>
      <w:r>
        <w:t>, (Norman: University of Oklahoma Press 1976) pp.4-17</w:t>
      </w:r>
      <w:r>
        <w:t>,</w:t>
      </w:r>
      <w:r>
        <w:t xml:space="preserve"> Open Library </w:t>
      </w:r>
      <w:hyperlink r:id="rId17" w:history="1">
        <w:r w:rsidRPr="00C05D68">
          <w:rPr>
            <w:rStyle w:val="Hyperlink"/>
            <w:i/>
            <w:iCs/>
          </w:rPr>
          <w:t>https://archive.org</w:t>
        </w:r>
      </w:hyperlink>
      <w:r w:rsidRPr="00C05D68">
        <w:rPr>
          <w:i/>
          <w:iCs/>
        </w:rPr>
        <w:t xml:space="preserve"> </w:t>
      </w:r>
      <w:r>
        <w:t>{accessed 20 November 2021}</w:t>
      </w:r>
    </w:p>
    <w:p w14:paraId="77FA5D95" w14:textId="77777777" w:rsidR="008002DB" w:rsidRPr="00B43643" w:rsidRDefault="008002DB" w:rsidP="008002DB">
      <w:pPr>
        <w:tabs>
          <w:tab w:val="left" w:pos="1593"/>
        </w:tabs>
        <w:ind w:left="1598" w:hanging="1598"/>
      </w:pPr>
      <w:r>
        <w:t xml:space="preserve">Stieglitz, Alfred, Richard Whelan, and Sarah Greenough, </w:t>
      </w:r>
      <w:r w:rsidRPr="007A04DC">
        <w:rPr>
          <w:i/>
          <w:iCs/>
        </w:rPr>
        <w:t xml:space="preserve">Stieglitz </w:t>
      </w:r>
      <w:r>
        <w:rPr>
          <w:i/>
          <w:iCs/>
        </w:rPr>
        <w:t>o</w:t>
      </w:r>
      <w:r w:rsidRPr="007A04DC">
        <w:rPr>
          <w:i/>
          <w:iCs/>
        </w:rPr>
        <w:t>n Photography: His Selected Essays and Notes</w:t>
      </w:r>
      <w:r>
        <w:rPr>
          <w:i/>
          <w:iCs/>
        </w:rPr>
        <w:t xml:space="preserve">, </w:t>
      </w:r>
      <w:r>
        <w:t>(New York: Aperture Foundation, 2000)</w:t>
      </w:r>
    </w:p>
    <w:p w14:paraId="327A5901" w14:textId="168A3513" w:rsidR="00D54CEF" w:rsidRDefault="00B83038" w:rsidP="00BD2DA2">
      <w:pPr>
        <w:tabs>
          <w:tab w:val="left" w:pos="1593"/>
        </w:tabs>
        <w:ind w:left="1598" w:hanging="1598"/>
      </w:pPr>
      <w:r>
        <w:t xml:space="preserve">Tepper, Leslie, Janice George, and Willard Joseph, </w:t>
      </w:r>
      <w:r w:rsidRPr="00B83038">
        <w:rPr>
          <w:i/>
          <w:iCs/>
        </w:rPr>
        <w:t>Salish Blankets: Robes of Protection and Transformation, Symbols of Wealth</w:t>
      </w:r>
      <w:r>
        <w:rPr>
          <w:i/>
          <w:iCs/>
        </w:rPr>
        <w:t>,</w:t>
      </w:r>
      <w:r>
        <w:t xml:space="preserve"> (Lincoln: University of Nebraska Press 2017)</w:t>
      </w:r>
    </w:p>
    <w:p w14:paraId="797EF50E" w14:textId="77777777" w:rsidR="00D54CEF" w:rsidRDefault="00D54CEF" w:rsidP="00D54CEF">
      <w:pPr>
        <w:tabs>
          <w:tab w:val="left" w:pos="8008"/>
        </w:tabs>
      </w:pPr>
      <w:r>
        <w:t xml:space="preserve">Tepper, Leslie, Janice George and Willard Joseph, University of Nebraska Press Blog, </w:t>
      </w:r>
    </w:p>
    <w:p w14:paraId="6CFF05B7" w14:textId="687A2FD2" w:rsidR="00D54CEF" w:rsidRPr="00C05D68" w:rsidRDefault="00D54CEF" w:rsidP="00D54CEF">
      <w:pPr>
        <w:tabs>
          <w:tab w:val="left" w:pos="8008"/>
        </w:tabs>
        <w:ind w:left="8006" w:hanging="8006"/>
        <w:rPr>
          <w:i/>
          <w:iCs/>
        </w:rPr>
      </w:pPr>
      <w:r w:rsidRPr="00C05D68">
        <w:rPr>
          <w:i/>
          <w:iCs/>
        </w:rPr>
        <w:t xml:space="preserve">                                </w:t>
      </w:r>
      <w:hyperlink r:id="rId18" w:history="1">
        <w:r w:rsidRPr="00C05D68">
          <w:rPr>
            <w:rStyle w:val="Hyperlink"/>
            <w:i/>
            <w:iCs/>
          </w:rPr>
          <w:t>From the Desks of Leslie Tepper, Chief Janice George, and Buddy Joseph – UNP blog</w:t>
        </w:r>
      </w:hyperlink>
    </w:p>
    <w:p w14:paraId="32896C66" w14:textId="33BB6EF3" w:rsidR="00133B37" w:rsidRDefault="00133B37" w:rsidP="00133B37">
      <w:pPr>
        <w:tabs>
          <w:tab w:val="left" w:pos="1654"/>
        </w:tabs>
        <w:ind w:left="8006" w:hanging="8006"/>
      </w:pPr>
      <w:r>
        <w:t xml:space="preserve">                                {accessed 23 November 2021}</w:t>
      </w:r>
    </w:p>
    <w:p w14:paraId="0D5BD1BF" w14:textId="77777777" w:rsidR="00D54CEF" w:rsidRDefault="00D54CEF" w:rsidP="00BD2DA2">
      <w:pPr>
        <w:tabs>
          <w:tab w:val="left" w:pos="1593"/>
        </w:tabs>
        <w:ind w:left="1598" w:hanging="1598"/>
      </w:pPr>
    </w:p>
    <w:p w14:paraId="33BA9168" w14:textId="6FEF7C07" w:rsidR="00D54CEF" w:rsidRPr="00D54CEF" w:rsidRDefault="00B83038" w:rsidP="00D54CEF">
      <w:pPr>
        <w:tabs>
          <w:tab w:val="left" w:pos="1593"/>
        </w:tabs>
        <w:ind w:left="1598" w:hanging="1598"/>
      </w:pPr>
      <w:r w:rsidRPr="00D54CEF">
        <w:rPr>
          <w:i/>
          <w:iCs/>
        </w:rPr>
        <w:t xml:space="preserve"> </w:t>
      </w:r>
    </w:p>
    <w:bookmarkEnd w:id="18"/>
    <w:sectPr w:rsidR="00D54CEF" w:rsidRPr="00D54CEF">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3B0B0" w14:textId="77777777" w:rsidR="001D5913" w:rsidRDefault="001D5913" w:rsidP="001D5913">
      <w:r>
        <w:separator/>
      </w:r>
    </w:p>
  </w:endnote>
  <w:endnote w:type="continuationSeparator" w:id="0">
    <w:p w14:paraId="1462EDD1" w14:textId="77777777" w:rsidR="001D5913" w:rsidRDefault="001D5913" w:rsidP="001D59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FD2E3F" w14:textId="77777777" w:rsidR="001D5913" w:rsidRDefault="001D59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752E28" w14:textId="46BD35F3" w:rsidR="008C6036" w:rsidRDefault="008C6036" w:rsidP="008C6036">
    <w:pPr>
      <w:pStyle w:val="Footer"/>
      <w:jc w:val="center"/>
    </w:pPr>
  </w:p>
  <w:p w14:paraId="18AD0E6A" w14:textId="77777777" w:rsidR="001D5913" w:rsidRDefault="001D59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39A73" w14:textId="77777777" w:rsidR="001D5913" w:rsidRDefault="001D5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2921C4" w14:textId="77777777" w:rsidR="001D5913" w:rsidRDefault="001D5913" w:rsidP="001D5913">
      <w:r>
        <w:separator/>
      </w:r>
    </w:p>
  </w:footnote>
  <w:footnote w:type="continuationSeparator" w:id="0">
    <w:p w14:paraId="1CBE4BE6" w14:textId="77777777" w:rsidR="001D5913" w:rsidRDefault="001D5913" w:rsidP="001D5913">
      <w:r>
        <w:continuationSeparator/>
      </w:r>
    </w:p>
  </w:footnote>
  <w:footnote w:id="1">
    <w:p w14:paraId="53836DF0" w14:textId="37EF5054" w:rsidR="001057A9" w:rsidRPr="00650554" w:rsidRDefault="001057A9">
      <w:pPr>
        <w:pStyle w:val="FootnoteText"/>
      </w:pPr>
      <w:r w:rsidRPr="00650554">
        <w:rPr>
          <w:rStyle w:val="FootnoteReference"/>
        </w:rPr>
        <w:footnoteRef/>
      </w:r>
      <w:r w:rsidRPr="00650554">
        <w:t xml:space="preserve"> Alexandra Harris, </w:t>
      </w:r>
      <w:bookmarkStart w:id="6" w:name="_Hlk87548744"/>
      <w:proofErr w:type="spellStart"/>
      <w:r w:rsidRPr="00650554">
        <w:rPr>
          <w:i/>
          <w:iCs/>
        </w:rPr>
        <w:t>Weatherland</w:t>
      </w:r>
      <w:proofErr w:type="spellEnd"/>
      <w:r w:rsidR="00BD2DA2" w:rsidRPr="00650554">
        <w:rPr>
          <w:i/>
          <w:iCs/>
        </w:rPr>
        <w:t>:</w:t>
      </w:r>
      <w:r w:rsidRPr="00650554">
        <w:rPr>
          <w:i/>
          <w:iCs/>
        </w:rPr>
        <w:t xml:space="preserve"> Writer and Artists under English Skies, </w:t>
      </w:r>
      <w:r w:rsidRPr="00650554">
        <w:t>(London: Thames and Hudson 2016)</w:t>
      </w:r>
      <w:bookmarkEnd w:id="6"/>
      <w:r w:rsidRPr="00650554">
        <w:t xml:space="preserve"> p.201</w:t>
      </w:r>
      <w:r w:rsidR="00B6027F">
        <w:t>.</w:t>
      </w:r>
    </w:p>
  </w:footnote>
  <w:footnote w:id="2">
    <w:p w14:paraId="552193E1" w14:textId="664D20C7" w:rsidR="00BD2DA2" w:rsidRPr="00650554" w:rsidRDefault="00BD2DA2">
      <w:pPr>
        <w:pStyle w:val="FootnoteText"/>
      </w:pPr>
      <w:r w:rsidRPr="00650554">
        <w:rPr>
          <w:rStyle w:val="FootnoteReference"/>
        </w:rPr>
        <w:footnoteRef/>
      </w:r>
      <w:r w:rsidRPr="00650554">
        <w:t xml:space="preserve"> Francine Goteiner,</w:t>
      </w:r>
      <w:r w:rsidR="006A0BF5" w:rsidRPr="00650554">
        <w:t xml:space="preserve"> </w:t>
      </w:r>
      <w:r w:rsidRPr="00650554">
        <w:rPr>
          <w:i/>
          <w:iCs/>
        </w:rPr>
        <w:t xml:space="preserve">Sky Journal: Clouds at Dawn, </w:t>
      </w:r>
      <w:r w:rsidRPr="00650554">
        <w:t>(Unpublished 2021)</w:t>
      </w:r>
      <w:r w:rsidR="00B6027F">
        <w:t>.</w:t>
      </w:r>
    </w:p>
  </w:footnote>
  <w:footnote w:id="3">
    <w:p w14:paraId="3235CBC1" w14:textId="54B95DB7" w:rsidR="00084107" w:rsidRPr="00650554" w:rsidRDefault="00084107" w:rsidP="00084107">
      <w:pPr>
        <w:pStyle w:val="FootnoteText"/>
      </w:pPr>
      <w:r w:rsidRPr="00650554">
        <w:rPr>
          <w:rStyle w:val="FootnoteReference"/>
        </w:rPr>
        <w:footnoteRef/>
      </w:r>
      <w:r w:rsidRPr="00650554">
        <w:t xml:space="preserve"> Harris, </w:t>
      </w:r>
      <w:proofErr w:type="spellStart"/>
      <w:r w:rsidRPr="00650554">
        <w:rPr>
          <w:i/>
          <w:iCs/>
        </w:rPr>
        <w:t>Weatherland</w:t>
      </w:r>
      <w:proofErr w:type="spellEnd"/>
      <w:r w:rsidRPr="00650554">
        <w:rPr>
          <w:i/>
          <w:iCs/>
        </w:rPr>
        <w:t xml:space="preserve">, </w:t>
      </w:r>
      <w:r w:rsidRPr="00650554">
        <w:t>p.201</w:t>
      </w:r>
      <w:r w:rsidR="00B6027F">
        <w:t>.</w:t>
      </w:r>
    </w:p>
  </w:footnote>
  <w:footnote w:id="4">
    <w:p w14:paraId="2C5C8517" w14:textId="21DA74A3" w:rsidR="00C155D5" w:rsidRDefault="00C155D5">
      <w:pPr>
        <w:pStyle w:val="FootnoteText"/>
      </w:pPr>
      <w:r>
        <w:rPr>
          <w:rStyle w:val="FootnoteReference"/>
        </w:rPr>
        <w:footnoteRef/>
      </w:r>
      <w:r>
        <w:t xml:space="preserve"> </w:t>
      </w:r>
      <w:bookmarkStart w:id="7" w:name="_Hlk88556273"/>
      <w:r>
        <w:t>Goteiner</w:t>
      </w:r>
      <w:r w:rsidRPr="00C155D5">
        <w:rPr>
          <w:i/>
          <w:iCs/>
        </w:rPr>
        <w:t>, Sky Journal</w:t>
      </w:r>
      <w:r>
        <w:rPr>
          <w:i/>
          <w:iCs/>
        </w:rPr>
        <w:t xml:space="preserve">, </w:t>
      </w:r>
      <w:r w:rsidRPr="00C155D5">
        <w:t>2021</w:t>
      </w:r>
      <w:r w:rsidR="00B6027F">
        <w:t>.</w:t>
      </w:r>
      <w:bookmarkEnd w:id="7"/>
    </w:p>
  </w:footnote>
  <w:footnote w:id="5">
    <w:p w14:paraId="28ED6BA0" w14:textId="386550D3" w:rsidR="00B6027F" w:rsidRDefault="00B6027F" w:rsidP="00B6027F">
      <w:pPr>
        <w:pStyle w:val="FootnoteText"/>
        <w:ind w:left="720" w:hanging="720"/>
      </w:pPr>
      <w:r>
        <w:rPr>
          <w:rStyle w:val="FootnoteReference"/>
        </w:rPr>
        <w:footnoteRef/>
      </w:r>
      <w:r>
        <w:t xml:space="preserve"> Joni </w:t>
      </w:r>
      <w:proofErr w:type="gramStart"/>
      <w:r>
        <w:t xml:space="preserve">Mitchell </w:t>
      </w:r>
      <w:r w:rsidRPr="00650554">
        <w:t>,</w:t>
      </w:r>
      <w:proofErr w:type="gramEnd"/>
      <w:r w:rsidRPr="00650554">
        <w:t xml:space="preserve"> </w:t>
      </w:r>
      <w:hyperlink r:id="rId1" w:history="1">
        <w:r w:rsidRPr="00650554">
          <w:rPr>
            <w:rStyle w:val="Hyperlink"/>
            <w:i/>
            <w:iCs/>
          </w:rPr>
          <w:t>https://jonimitchell.com</w:t>
        </w:r>
      </w:hyperlink>
      <w:r>
        <w:rPr>
          <w:i/>
          <w:iCs/>
        </w:rPr>
        <w:t xml:space="preserve">, </w:t>
      </w:r>
      <w:bookmarkStart w:id="8" w:name="_Hlk87731829"/>
      <w:r w:rsidRPr="00305D09">
        <w:t>19</w:t>
      </w:r>
      <w:r>
        <w:rPr>
          <w:i/>
          <w:iCs/>
        </w:rPr>
        <w:t xml:space="preserve"> </w:t>
      </w:r>
      <w:r w:rsidRPr="00650554">
        <w:t>Jun</w:t>
      </w:r>
      <w:r>
        <w:t>e 1967; Gandalf Publishing Co</w:t>
      </w:r>
      <w:bookmarkEnd w:id="8"/>
      <w:r>
        <w:t>. (as “From Both Sides Now”) {accessed 13 November, 2021}</w:t>
      </w:r>
      <w:r>
        <w:t>.</w:t>
      </w:r>
    </w:p>
  </w:footnote>
  <w:footnote w:id="6">
    <w:p w14:paraId="68AA1515" w14:textId="4E4E998B" w:rsidR="00B6027F" w:rsidRDefault="00B6027F" w:rsidP="00B6027F">
      <w:pPr>
        <w:pStyle w:val="FootnoteText"/>
        <w:ind w:left="720" w:hanging="720"/>
      </w:pPr>
      <w:r>
        <w:rPr>
          <w:rStyle w:val="FootnoteReference"/>
        </w:rPr>
        <w:footnoteRef/>
      </w:r>
      <w:r>
        <w:t xml:space="preserve"> </w:t>
      </w:r>
      <w:r>
        <w:t>Alfred</w:t>
      </w:r>
      <w:r>
        <w:t xml:space="preserve"> </w:t>
      </w:r>
      <w:proofErr w:type="gramStart"/>
      <w:r>
        <w:t>Stieglitz</w:t>
      </w:r>
      <w:r>
        <w:t>,</w:t>
      </w:r>
      <w:r>
        <w:t xml:space="preserve"> </w:t>
      </w:r>
      <w:r>
        <w:t xml:space="preserve"> ‘</w:t>
      </w:r>
      <w:proofErr w:type="gramEnd"/>
      <w:r>
        <w:t xml:space="preserve">How I Came to Photograph Clouds’ in </w:t>
      </w:r>
      <w:r w:rsidRPr="0099745A">
        <w:rPr>
          <w:i/>
          <w:iCs/>
        </w:rPr>
        <w:t>Amateur Photographer and Photography</w:t>
      </w:r>
      <w:r>
        <w:t xml:space="preserve">, 19 September 1923, p25, The Art Institute of Chicago, The Alfred Stieglitz Collection. </w:t>
      </w:r>
      <w:hyperlink r:id="rId2" w:history="1">
        <w:r w:rsidRPr="00AF631F">
          <w:rPr>
            <w:rStyle w:val="Hyperlink"/>
          </w:rPr>
          <w:t>https://archive.artic.edu/stieglitz</w:t>
        </w:r>
      </w:hyperlink>
      <w:r>
        <w:t>, {accessed 7 November 2021}</w:t>
      </w:r>
      <w:r>
        <w:t>.</w:t>
      </w:r>
    </w:p>
  </w:footnote>
  <w:footnote w:id="7">
    <w:p w14:paraId="02B19773" w14:textId="3770D251" w:rsidR="00B6027F" w:rsidRDefault="00B6027F" w:rsidP="00B6027F">
      <w:pPr>
        <w:pStyle w:val="FootnoteText"/>
        <w:ind w:left="720" w:hanging="720"/>
      </w:pPr>
      <w:r>
        <w:rPr>
          <w:rStyle w:val="FootnoteReference"/>
        </w:rPr>
        <w:footnoteRef/>
      </w:r>
      <w:r>
        <w:t xml:space="preserve"> </w:t>
      </w:r>
      <w:r>
        <w:t xml:space="preserve">Paul Griner, ‘Clouds’ in </w:t>
      </w:r>
      <w:r w:rsidRPr="00863A26">
        <w:rPr>
          <w:i/>
          <w:iCs/>
        </w:rPr>
        <w:t>BOMB,</w:t>
      </w:r>
      <w:r>
        <w:t xml:space="preserve"> Winter 1996 No 54, First Proof. No 2 (Winter 1996) pp.16-19, (p.17),                        </w:t>
      </w:r>
    </w:p>
  </w:footnote>
  <w:footnote w:id="8">
    <w:p w14:paraId="270038FF" w14:textId="60F07BE0" w:rsidR="00B6027F" w:rsidRDefault="00B6027F">
      <w:pPr>
        <w:pStyle w:val="FootnoteText"/>
      </w:pPr>
      <w:r>
        <w:rPr>
          <w:rStyle w:val="FootnoteReference"/>
        </w:rPr>
        <w:footnoteRef/>
      </w:r>
      <w:r>
        <w:t xml:space="preserve"> </w:t>
      </w:r>
      <w:r>
        <w:t>Goteiner</w:t>
      </w:r>
      <w:r w:rsidRPr="00C155D5">
        <w:rPr>
          <w:i/>
          <w:iCs/>
        </w:rPr>
        <w:t>, Sky Journal</w:t>
      </w:r>
      <w:r>
        <w:rPr>
          <w:i/>
          <w:iCs/>
        </w:rPr>
        <w:t xml:space="preserve">, </w:t>
      </w:r>
      <w:r w:rsidRPr="00C155D5">
        <w:t>2021</w:t>
      </w:r>
      <w:r>
        <w:t>.</w:t>
      </w:r>
    </w:p>
  </w:footnote>
  <w:footnote w:id="9">
    <w:p w14:paraId="30364CC0" w14:textId="1B6F7009" w:rsidR="006A0BF5" w:rsidRPr="00650554" w:rsidRDefault="006A0BF5">
      <w:pPr>
        <w:pStyle w:val="FootnoteText"/>
      </w:pPr>
      <w:r w:rsidRPr="00650554">
        <w:rPr>
          <w:rStyle w:val="FootnoteReference"/>
        </w:rPr>
        <w:footnoteRef/>
      </w:r>
      <w:r w:rsidRPr="00650554">
        <w:t xml:space="preserve"> Merriam-Webster Dictionary</w:t>
      </w:r>
      <w:r w:rsidRPr="00650554">
        <w:rPr>
          <w:i/>
          <w:iCs/>
        </w:rPr>
        <w:t xml:space="preserve">, </w:t>
      </w:r>
      <w:hyperlink r:id="rId3" w:history="1">
        <w:r w:rsidRPr="00650554">
          <w:rPr>
            <w:rStyle w:val="Hyperlink"/>
            <w:i/>
            <w:iCs/>
          </w:rPr>
          <w:t>https://meriam-webster.com</w:t>
        </w:r>
      </w:hyperlink>
      <w:r w:rsidRPr="00650554">
        <w:t xml:space="preserve"> </w:t>
      </w:r>
      <w:r w:rsidR="003413CC">
        <w:t>{</w:t>
      </w:r>
      <w:r w:rsidRPr="00650554">
        <w:t>accessed 13 November 2021</w:t>
      </w:r>
      <w:r w:rsidR="003413CC">
        <w:t>}</w:t>
      </w:r>
      <w:r w:rsidR="00B6027F">
        <w:t>.</w:t>
      </w:r>
    </w:p>
  </w:footnote>
  <w:footnote w:id="10">
    <w:p w14:paraId="261D3D64" w14:textId="67825528" w:rsidR="00033A1A" w:rsidRPr="00650554" w:rsidRDefault="00033A1A">
      <w:pPr>
        <w:pStyle w:val="FootnoteText"/>
      </w:pPr>
      <w:r w:rsidRPr="00650554">
        <w:rPr>
          <w:rStyle w:val="FootnoteReference"/>
        </w:rPr>
        <w:footnoteRef/>
      </w:r>
      <w:r w:rsidRPr="00650554">
        <w:t xml:space="preserve"> Goteiner</w:t>
      </w:r>
      <w:r w:rsidRPr="00650554">
        <w:rPr>
          <w:i/>
          <w:iCs/>
        </w:rPr>
        <w:t>, Sky Journal</w:t>
      </w:r>
      <w:r w:rsidR="00B6027F">
        <w:t>,</w:t>
      </w:r>
      <w:r w:rsidR="004102E9">
        <w:t xml:space="preserve"> 2021</w:t>
      </w:r>
      <w:r w:rsidR="00B6027F">
        <w:t xml:space="preserve"> </w:t>
      </w:r>
      <w:r w:rsidRPr="00650554">
        <w:t>p.1</w:t>
      </w:r>
      <w:r w:rsidR="00B6027F">
        <w:t>.</w:t>
      </w:r>
      <w:r w:rsidRPr="00650554">
        <w:t xml:space="preserve"> </w:t>
      </w:r>
    </w:p>
  </w:footnote>
  <w:footnote w:id="11">
    <w:p w14:paraId="4FF8D30A" w14:textId="79C0BE1B" w:rsidR="00650554" w:rsidRPr="00650554" w:rsidRDefault="00650554" w:rsidP="00650554">
      <w:pPr>
        <w:pStyle w:val="FootnoteText"/>
        <w:ind w:left="720" w:hanging="720"/>
      </w:pPr>
      <w:r w:rsidRPr="00650554">
        <w:rPr>
          <w:rStyle w:val="FootnoteReference"/>
        </w:rPr>
        <w:footnoteRef/>
      </w:r>
      <w:r w:rsidRPr="00650554">
        <w:t xml:space="preserve"> Mitchell</w:t>
      </w:r>
      <w:r w:rsidR="00B6027F">
        <w:t>,</w:t>
      </w:r>
      <w:r w:rsidR="00E55F5D">
        <w:t xml:space="preserve"> </w:t>
      </w:r>
      <w:hyperlink r:id="rId4" w:history="1">
        <w:r w:rsidR="00E55F5D" w:rsidRPr="00700031">
          <w:rPr>
            <w:rStyle w:val="Hyperlink"/>
            <w:i/>
            <w:iCs/>
          </w:rPr>
          <w:t>https://jonimitchell.com</w:t>
        </w:r>
      </w:hyperlink>
      <w:r w:rsidR="00E55F5D">
        <w:rPr>
          <w:i/>
          <w:iCs/>
        </w:rPr>
        <w:t>, From Both Sides Now.</w:t>
      </w:r>
    </w:p>
  </w:footnote>
  <w:footnote w:id="12">
    <w:p w14:paraId="16B3D5A6" w14:textId="02C13037" w:rsidR="003413CC" w:rsidRPr="00E55F5D" w:rsidRDefault="003413CC">
      <w:pPr>
        <w:pStyle w:val="FootnoteText"/>
        <w:rPr>
          <w:i/>
          <w:iCs/>
        </w:rPr>
      </w:pPr>
      <w:r>
        <w:rPr>
          <w:rStyle w:val="FootnoteReference"/>
        </w:rPr>
        <w:footnoteRef/>
      </w:r>
      <w:r>
        <w:t xml:space="preserve"> Mitchell</w:t>
      </w:r>
      <w:r w:rsidRPr="007F23CF">
        <w:rPr>
          <w:i/>
          <w:iCs/>
        </w:rPr>
        <w:t>,</w:t>
      </w:r>
      <w:r w:rsidR="00E55F5D" w:rsidRPr="007F23CF">
        <w:rPr>
          <w:i/>
          <w:iCs/>
        </w:rPr>
        <w:t xml:space="preserve"> </w:t>
      </w:r>
      <w:hyperlink r:id="rId5" w:history="1">
        <w:r w:rsidR="007F23CF" w:rsidRPr="007F23CF">
          <w:rPr>
            <w:rStyle w:val="Hyperlink"/>
            <w:i/>
            <w:iCs/>
          </w:rPr>
          <w:t>https://jonimitchell.com</w:t>
        </w:r>
      </w:hyperlink>
      <w:r w:rsidR="007F23CF">
        <w:t xml:space="preserve"> </w:t>
      </w:r>
      <w:r w:rsidR="00E55F5D" w:rsidRPr="00E55F5D">
        <w:t>,</w:t>
      </w:r>
      <w:r w:rsidR="00E55F5D">
        <w:t xml:space="preserve"> </w:t>
      </w:r>
      <w:r w:rsidR="00E55F5D">
        <w:rPr>
          <w:i/>
          <w:iCs/>
        </w:rPr>
        <w:t xml:space="preserve">From Both Sides Now. </w:t>
      </w:r>
    </w:p>
  </w:footnote>
  <w:footnote w:id="13">
    <w:p w14:paraId="470906EA" w14:textId="04616BCD" w:rsidR="00616531" w:rsidRDefault="00616531">
      <w:pPr>
        <w:pStyle w:val="FootnoteText"/>
      </w:pPr>
      <w:r>
        <w:rPr>
          <w:rStyle w:val="FootnoteReference"/>
        </w:rPr>
        <w:footnoteRef/>
      </w:r>
      <w:r>
        <w:t xml:space="preserve"> Mitchel</w:t>
      </w:r>
      <w:r w:rsidR="007F23CF">
        <w:t>l</w:t>
      </w:r>
      <w:r w:rsidR="007F23CF" w:rsidRPr="007F23CF">
        <w:rPr>
          <w:i/>
          <w:iCs/>
        </w:rPr>
        <w:t xml:space="preserve">, </w:t>
      </w:r>
      <w:hyperlink r:id="rId6" w:history="1">
        <w:r w:rsidR="007F23CF" w:rsidRPr="007F23CF">
          <w:rPr>
            <w:rStyle w:val="Hyperlink"/>
            <w:i/>
            <w:iCs/>
          </w:rPr>
          <w:t>https://jonimitchell.com</w:t>
        </w:r>
      </w:hyperlink>
      <w:r w:rsidR="007F23CF">
        <w:t xml:space="preserve"> </w:t>
      </w:r>
      <w:r w:rsidR="00E55F5D">
        <w:t xml:space="preserve"> </w:t>
      </w:r>
      <w:r w:rsidR="00E55F5D">
        <w:rPr>
          <w:i/>
          <w:iCs/>
        </w:rPr>
        <w:t xml:space="preserve">From </w:t>
      </w:r>
      <w:r w:rsidRPr="00616531">
        <w:rPr>
          <w:i/>
          <w:iCs/>
        </w:rPr>
        <w:t>Both Sides Now</w:t>
      </w:r>
      <w:r>
        <w:t>.</w:t>
      </w:r>
    </w:p>
  </w:footnote>
  <w:footnote w:id="14">
    <w:p w14:paraId="41273995" w14:textId="4155DCF9" w:rsidR="00E55F5D" w:rsidRDefault="00E55F5D">
      <w:pPr>
        <w:pStyle w:val="FootnoteText"/>
      </w:pPr>
      <w:r>
        <w:rPr>
          <w:rStyle w:val="FootnoteReference"/>
        </w:rPr>
        <w:footnoteRef/>
      </w:r>
      <w:r>
        <w:t xml:space="preserve"> </w:t>
      </w:r>
      <w:r w:rsidR="00C05D68">
        <w:t>Stieglitz, The</w:t>
      </w:r>
      <w:r>
        <w:t xml:space="preserve"> Art </w:t>
      </w:r>
      <w:r w:rsidR="00C05D68">
        <w:t>Institute</w:t>
      </w:r>
      <w:r>
        <w:t xml:space="preserve"> of Chicago, </w:t>
      </w:r>
      <w:r w:rsidR="00C05D68">
        <w:t>Alfred</w:t>
      </w:r>
      <w:r>
        <w:t xml:space="preserve"> Stieglitz Collection</w:t>
      </w:r>
      <w:r w:rsidRPr="007F23CF">
        <w:rPr>
          <w:i/>
          <w:iCs/>
        </w:rPr>
        <w:t xml:space="preserve">, </w:t>
      </w:r>
      <w:hyperlink r:id="rId7" w:history="1">
        <w:r w:rsidRPr="007F23CF">
          <w:rPr>
            <w:rStyle w:val="Hyperlink"/>
            <w:i/>
            <w:iCs/>
          </w:rPr>
          <w:t>https://archive.artic.edu/steiglitz</w:t>
        </w:r>
      </w:hyperlink>
    </w:p>
  </w:footnote>
  <w:footnote w:id="15">
    <w:p w14:paraId="60D4FFDC" w14:textId="555201D7" w:rsidR="00291872" w:rsidRDefault="00291872" w:rsidP="00D752FC">
      <w:pPr>
        <w:pStyle w:val="FootnoteText"/>
        <w:ind w:left="720" w:hanging="720"/>
      </w:pPr>
      <w:r>
        <w:rPr>
          <w:rStyle w:val="FootnoteReference"/>
        </w:rPr>
        <w:footnoteRef/>
      </w:r>
      <w:r>
        <w:t xml:space="preserve"> Stieglitz, </w:t>
      </w:r>
      <w:r w:rsidR="00B6027F">
        <w:t xml:space="preserve">‘How I Came to Photograph </w:t>
      </w:r>
      <w:r w:rsidR="00B6027F" w:rsidRPr="00E55F5D">
        <w:rPr>
          <w:i/>
          <w:iCs/>
        </w:rPr>
        <w:t>Clouds</w:t>
      </w:r>
      <w:r w:rsidR="00C05D68" w:rsidRPr="00E55F5D">
        <w:rPr>
          <w:i/>
          <w:iCs/>
        </w:rPr>
        <w:t>’</w:t>
      </w:r>
      <w:r w:rsidR="00C05D68">
        <w:t xml:space="preserve"> p.25.</w:t>
      </w:r>
    </w:p>
  </w:footnote>
  <w:footnote w:id="16">
    <w:p w14:paraId="5D5FBB83" w14:textId="5E4B6326" w:rsidR="00084107" w:rsidRPr="00084107" w:rsidRDefault="00084107">
      <w:pPr>
        <w:pStyle w:val="FootnoteText"/>
      </w:pPr>
      <w:r>
        <w:rPr>
          <w:rStyle w:val="FootnoteReference"/>
        </w:rPr>
        <w:footnoteRef/>
      </w:r>
      <w:r>
        <w:t xml:space="preserve"> Stieglitz, ‘</w:t>
      </w:r>
      <w:r w:rsidRPr="00084107">
        <w:t>How I came to Photograph Clouds</w:t>
      </w:r>
      <w:r>
        <w:t>’,</w:t>
      </w:r>
      <w:r w:rsidR="00E463A1">
        <w:t xml:space="preserve"> </w:t>
      </w:r>
      <w:r>
        <w:t>p.25</w:t>
      </w:r>
      <w:r w:rsidR="00B6027F">
        <w:t>.</w:t>
      </w:r>
    </w:p>
  </w:footnote>
  <w:footnote w:id="17">
    <w:p w14:paraId="256CB0A3" w14:textId="1272EA9C" w:rsidR="005D4278" w:rsidRDefault="005D4278" w:rsidP="005D4278">
      <w:pPr>
        <w:pStyle w:val="FootnoteText"/>
        <w:ind w:left="720" w:hanging="720"/>
      </w:pPr>
      <w:r>
        <w:rPr>
          <w:rStyle w:val="FootnoteReference"/>
        </w:rPr>
        <w:footnoteRef/>
      </w:r>
      <w:r>
        <w:t xml:space="preserve"> </w:t>
      </w:r>
      <w:r w:rsidRPr="005D4278">
        <w:rPr>
          <w:i/>
          <w:iCs/>
        </w:rPr>
        <w:t>Stieglitz On Photography</w:t>
      </w:r>
      <w:r>
        <w:rPr>
          <w:i/>
          <w:iCs/>
        </w:rPr>
        <w:t>: H</w:t>
      </w:r>
      <w:r w:rsidRPr="005D4278">
        <w:rPr>
          <w:i/>
          <w:iCs/>
        </w:rPr>
        <w:t xml:space="preserve">is </w:t>
      </w:r>
      <w:r>
        <w:rPr>
          <w:i/>
          <w:iCs/>
        </w:rPr>
        <w:t>S</w:t>
      </w:r>
      <w:r w:rsidRPr="005D4278">
        <w:rPr>
          <w:i/>
          <w:iCs/>
        </w:rPr>
        <w:t xml:space="preserve">elected </w:t>
      </w:r>
      <w:r>
        <w:rPr>
          <w:i/>
          <w:iCs/>
        </w:rPr>
        <w:t>E</w:t>
      </w:r>
      <w:r w:rsidRPr="005D4278">
        <w:rPr>
          <w:i/>
          <w:iCs/>
        </w:rPr>
        <w:t xml:space="preserve">ssays and </w:t>
      </w:r>
      <w:r>
        <w:rPr>
          <w:i/>
          <w:iCs/>
        </w:rPr>
        <w:t>N</w:t>
      </w:r>
      <w:r w:rsidRPr="005D4278">
        <w:rPr>
          <w:i/>
          <w:iCs/>
        </w:rPr>
        <w:t>otes</w:t>
      </w:r>
      <w:r>
        <w:rPr>
          <w:i/>
          <w:iCs/>
        </w:rPr>
        <w:t xml:space="preserve">, </w:t>
      </w:r>
      <w:r w:rsidR="0099745A">
        <w:t xml:space="preserve">Alfred </w:t>
      </w:r>
      <w:r w:rsidR="0089559D">
        <w:t>Stieglitz</w:t>
      </w:r>
      <w:r w:rsidR="0099745A">
        <w:t>,</w:t>
      </w:r>
      <w:r w:rsidRPr="005D4278">
        <w:t xml:space="preserve"> Richard Whelan</w:t>
      </w:r>
      <w:r>
        <w:t>,</w:t>
      </w:r>
      <w:bookmarkStart w:id="9" w:name="_Hlk87976296"/>
      <w:r>
        <w:t xml:space="preserve"> Sarah Greenough, (New York: Aperture, 2000)</w:t>
      </w:r>
      <w:bookmarkEnd w:id="9"/>
      <w:r>
        <w:t xml:space="preserve"> p</w:t>
      </w:r>
      <w:r w:rsidR="0089559D">
        <w:t xml:space="preserve"> </w:t>
      </w:r>
      <w:r>
        <w:t>X.</w:t>
      </w:r>
    </w:p>
  </w:footnote>
  <w:footnote w:id="18">
    <w:p w14:paraId="265873AE" w14:textId="786BE55F" w:rsidR="00696A05" w:rsidRDefault="00696A05">
      <w:pPr>
        <w:pStyle w:val="FootnoteText"/>
      </w:pPr>
      <w:bookmarkStart w:id="10" w:name="_Hlk88557416"/>
      <w:r>
        <w:rPr>
          <w:rStyle w:val="FootnoteReference"/>
        </w:rPr>
        <w:footnoteRef/>
      </w:r>
      <w:r>
        <w:t xml:space="preserve"> </w:t>
      </w:r>
      <w:bookmarkStart w:id="11" w:name="_Hlk88557949"/>
      <w:r>
        <w:t>Merriam-Webster Dictionary</w:t>
      </w:r>
      <w:r w:rsidRPr="007F23CF">
        <w:rPr>
          <w:i/>
          <w:iCs/>
        </w:rPr>
        <w:t xml:space="preserve">, </w:t>
      </w:r>
      <w:hyperlink r:id="rId8" w:history="1">
        <w:r w:rsidRPr="007F23CF">
          <w:rPr>
            <w:rStyle w:val="Hyperlink"/>
            <w:i/>
            <w:iCs/>
          </w:rPr>
          <w:t>https://merriam-webster.com</w:t>
        </w:r>
      </w:hyperlink>
      <w:r>
        <w:t xml:space="preserve"> {accessed 16 November 2021}</w:t>
      </w:r>
      <w:r w:rsidR="00B6027F">
        <w:t>.</w:t>
      </w:r>
      <w:bookmarkEnd w:id="11"/>
    </w:p>
  </w:footnote>
  <w:footnote w:id="19">
    <w:p w14:paraId="305FAB4B" w14:textId="6E281A57" w:rsidR="007147B0" w:rsidRDefault="007147B0">
      <w:pPr>
        <w:pStyle w:val="FootnoteText"/>
      </w:pPr>
      <w:r>
        <w:rPr>
          <w:rStyle w:val="FootnoteReference"/>
        </w:rPr>
        <w:footnoteRef/>
      </w:r>
      <w:r>
        <w:t xml:space="preserve"> Goteiner, </w:t>
      </w:r>
      <w:r w:rsidRPr="007147B0">
        <w:rPr>
          <w:i/>
          <w:iCs/>
        </w:rPr>
        <w:t>Sky Journal</w:t>
      </w:r>
      <w:r>
        <w:t>, 2021 p.4</w:t>
      </w:r>
    </w:p>
  </w:footnote>
  <w:footnote w:id="20">
    <w:p w14:paraId="3B3B1F8A" w14:textId="4D829518" w:rsidR="007F23CF" w:rsidRPr="007F23CF" w:rsidRDefault="007F23CF" w:rsidP="007F23CF">
      <w:pPr>
        <w:pStyle w:val="FootnoteText"/>
        <w:ind w:left="720" w:hanging="720"/>
      </w:pPr>
      <w:r>
        <w:rPr>
          <w:rStyle w:val="FootnoteReference"/>
        </w:rPr>
        <w:footnoteRef/>
      </w:r>
      <w:r>
        <w:t xml:space="preserve"> Paul Griner,</w:t>
      </w:r>
      <w:r w:rsidRPr="007F23CF">
        <w:t xml:space="preserve"> https:// louisville.edu/</w:t>
      </w:r>
      <w:proofErr w:type="spellStart"/>
      <w:r w:rsidRPr="007F23CF">
        <w:t>english</w:t>
      </w:r>
      <w:proofErr w:type="spellEnd"/>
      <w:r w:rsidRPr="007F23CF">
        <w:t>/people/current-faculty-new/</w:t>
      </w:r>
      <w:proofErr w:type="spellStart"/>
      <w:r w:rsidRPr="007F23CF">
        <w:t>paul-griner</w:t>
      </w:r>
      <w:proofErr w:type="spellEnd"/>
      <w:r w:rsidRPr="007F23CF">
        <w:t xml:space="preserve"> {accessed 17 November 2021}</w:t>
      </w:r>
    </w:p>
  </w:footnote>
  <w:footnote w:id="21">
    <w:p w14:paraId="05E7DA85" w14:textId="218DB05D" w:rsidR="00863A26" w:rsidRDefault="00863A26" w:rsidP="00595C6B">
      <w:pPr>
        <w:pStyle w:val="FootnoteText"/>
        <w:ind w:left="720" w:hanging="720"/>
      </w:pPr>
      <w:r>
        <w:rPr>
          <w:rStyle w:val="FootnoteReference"/>
        </w:rPr>
        <w:footnoteRef/>
      </w:r>
      <w:r>
        <w:t xml:space="preserve"> </w:t>
      </w:r>
      <w:bookmarkStart w:id="12" w:name="_Hlk88556194"/>
      <w:r>
        <w:t xml:space="preserve">Paul Griner, ‘Clouds’ in </w:t>
      </w:r>
      <w:r w:rsidRPr="00863A26">
        <w:rPr>
          <w:i/>
          <w:iCs/>
        </w:rPr>
        <w:t>BOMB,</w:t>
      </w:r>
      <w:r>
        <w:t xml:space="preserve"> Winter 1996 No 54, First Proof. No 2 (Winter 1996) pp.16-19, (p.17), </w:t>
      </w:r>
      <w:bookmarkEnd w:id="12"/>
    </w:p>
  </w:footnote>
  <w:footnote w:id="22">
    <w:p w14:paraId="32C6DE22" w14:textId="77777777" w:rsidR="007D455D" w:rsidRDefault="007D455D" w:rsidP="007D455D">
      <w:pPr>
        <w:pStyle w:val="FootnoteText"/>
      </w:pPr>
      <w:r>
        <w:rPr>
          <w:rStyle w:val="FootnoteReference"/>
        </w:rPr>
        <w:footnoteRef/>
      </w:r>
      <w:r>
        <w:t xml:space="preserve"> Francine Goteiner, </w:t>
      </w:r>
      <w:r w:rsidRPr="00EB5285">
        <w:rPr>
          <w:i/>
          <w:iCs/>
        </w:rPr>
        <w:t>Sky Journal</w:t>
      </w:r>
      <w:r>
        <w:t>, p.27</w:t>
      </w:r>
    </w:p>
  </w:footnote>
  <w:footnote w:id="23">
    <w:p w14:paraId="1A320C72" w14:textId="0B7F2338" w:rsidR="007D455D" w:rsidRDefault="007D455D">
      <w:pPr>
        <w:pStyle w:val="FootnoteText"/>
      </w:pPr>
      <w:r>
        <w:rPr>
          <w:rStyle w:val="FootnoteReference"/>
        </w:rPr>
        <w:footnoteRef/>
      </w:r>
      <w:r>
        <w:t xml:space="preserve"> Harris, </w:t>
      </w:r>
      <w:proofErr w:type="spellStart"/>
      <w:r w:rsidRPr="00F157BB">
        <w:rPr>
          <w:i/>
          <w:iCs/>
        </w:rPr>
        <w:t>Weatherland</w:t>
      </w:r>
      <w:proofErr w:type="spellEnd"/>
      <w:r>
        <w:t>, Griner</w:t>
      </w:r>
      <w:r w:rsidR="00E24628">
        <w:t>,</w:t>
      </w:r>
      <w:r>
        <w:t xml:space="preserve"> ‘</w:t>
      </w:r>
      <w:r w:rsidRPr="00F157BB">
        <w:rPr>
          <w:i/>
          <w:iCs/>
        </w:rPr>
        <w:t>Clouds</w:t>
      </w:r>
      <w:r>
        <w:t>’ and Goteiner</w:t>
      </w:r>
      <w:r w:rsidR="00E24628">
        <w:t>,</w:t>
      </w:r>
      <w:r w:rsidRPr="007D455D">
        <w:rPr>
          <w:i/>
          <w:iCs/>
        </w:rPr>
        <w:t xml:space="preserve"> Sky Journal</w:t>
      </w:r>
      <w:r w:rsidR="00E24628">
        <w:rPr>
          <w:i/>
          <w:iCs/>
        </w:rPr>
        <w:t>.</w:t>
      </w:r>
    </w:p>
  </w:footnote>
  <w:footnote w:id="24">
    <w:p w14:paraId="7187D1F3" w14:textId="7570756A" w:rsidR="00F3457F" w:rsidRDefault="00F3457F">
      <w:pPr>
        <w:pStyle w:val="FootnoteText"/>
      </w:pPr>
      <w:r>
        <w:rPr>
          <w:rStyle w:val="FootnoteReference"/>
        </w:rPr>
        <w:footnoteRef/>
      </w:r>
      <w:r>
        <w:t xml:space="preserve"> </w:t>
      </w:r>
      <w:r w:rsidR="00E349B8">
        <w:t xml:space="preserve">Francine Goteiner, </w:t>
      </w:r>
      <w:r w:rsidR="00E349B8" w:rsidRPr="00466A7B">
        <w:rPr>
          <w:i/>
          <w:iCs/>
        </w:rPr>
        <w:t>Sky Journal</w:t>
      </w:r>
      <w:r w:rsidR="00E349B8">
        <w:t>, p.28-29</w:t>
      </w:r>
    </w:p>
  </w:footnote>
  <w:footnote w:id="25">
    <w:p w14:paraId="775E55DB" w14:textId="48299AA6" w:rsidR="002C399C" w:rsidRPr="007F23CF" w:rsidRDefault="002C399C" w:rsidP="00700AEA">
      <w:pPr>
        <w:pStyle w:val="FootnoteText"/>
        <w:ind w:left="720" w:hanging="720"/>
        <w:rPr>
          <w:i/>
          <w:iCs/>
        </w:rPr>
      </w:pPr>
      <w:r>
        <w:rPr>
          <w:rStyle w:val="FootnoteReference"/>
        </w:rPr>
        <w:footnoteRef/>
      </w:r>
      <w:r>
        <w:t xml:space="preserve"> </w:t>
      </w:r>
      <w:bookmarkStart w:id="13" w:name="_Hlk88557794"/>
      <w:r>
        <w:t xml:space="preserve">Tim Ingold, </w:t>
      </w:r>
      <w:hyperlink r:id="rId9" w:history="1">
        <w:r w:rsidRPr="007F23CF">
          <w:rPr>
            <w:rStyle w:val="Hyperlink"/>
            <w:i/>
            <w:iCs/>
          </w:rPr>
          <w:t>Professor Timothy Ingold | The School of Social Science | The University of Aberdeen (abdn.ac.uk)</w:t>
        </w:r>
      </w:hyperlink>
      <w:bookmarkEnd w:id="13"/>
      <w:r w:rsidR="00700AEA">
        <w:rPr>
          <w:i/>
          <w:iCs/>
        </w:rPr>
        <w:t xml:space="preserve"> </w:t>
      </w:r>
      <w:r w:rsidR="00700AEA" w:rsidRPr="00700AEA">
        <w:t>{accessed 18 November 2021}</w:t>
      </w:r>
    </w:p>
  </w:footnote>
  <w:footnote w:id="26">
    <w:p w14:paraId="419AC6C8" w14:textId="71729461" w:rsidR="00C85E00" w:rsidRPr="00AE69A4" w:rsidRDefault="00C85E00" w:rsidP="00C85E00">
      <w:pPr>
        <w:tabs>
          <w:tab w:val="left" w:pos="1593"/>
        </w:tabs>
        <w:ind w:left="1598" w:hanging="1598"/>
        <w:rPr>
          <w:sz w:val="20"/>
          <w:szCs w:val="20"/>
        </w:rPr>
      </w:pPr>
      <w:r>
        <w:rPr>
          <w:rStyle w:val="FootnoteReference"/>
        </w:rPr>
        <w:footnoteRef/>
      </w:r>
      <w:r>
        <w:t xml:space="preserve"> </w:t>
      </w:r>
      <w:r w:rsidRPr="00AE69A4">
        <w:rPr>
          <w:sz w:val="20"/>
          <w:szCs w:val="20"/>
        </w:rPr>
        <w:t xml:space="preserve">Tim </w:t>
      </w:r>
      <w:r w:rsidR="00C05D68" w:rsidRPr="00AE69A4">
        <w:rPr>
          <w:sz w:val="20"/>
          <w:szCs w:val="20"/>
        </w:rPr>
        <w:t>Ingold</w:t>
      </w:r>
      <w:r w:rsidRPr="00AE69A4">
        <w:rPr>
          <w:sz w:val="20"/>
          <w:szCs w:val="20"/>
        </w:rPr>
        <w:t xml:space="preserve">, 'Reach for the Stars! Light Vision and the Atmosphere' in </w:t>
      </w:r>
      <w:r w:rsidRPr="00AE69A4">
        <w:rPr>
          <w:i/>
          <w:iCs/>
          <w:sz w:val="20"/>
          <w:szCs w:val="20"/>
        </w:rPr>
        <w:t>The Imagined Sky: Cultural Perspectives,</w:t>
      </w:r>
      <w:r w:rsidRPr="00AE69A4">
        <w:rPr>
          <w:sz w:val="20"/>
          <w:szCs w:val="20"/>
        </w:rPr>
        <w:t xml:space="preserve"> ed. </w:t>
      </w:r>
      <w:proofErr w:type="spellStart"/>
      <w:r w:rsidRPr="00AE69A4">
        <w:rPr>
          <w:sz w:val="20"/>
          <w:szCs w:val="20"/>
        </w:rPr>
        <w:t>Darrelyn</w:t>
      </w:r>
      <w:proofErr w:type="spellEnd"/>
      <w:r w:rsidRPr="00AE69A4">
        <w:rPr>
          <w:sz w:val="20"/>
          <w:szCs w:val="20"/>
        </w:rPr>
        <w:t xml:space="preserve"> </w:t>
      </w:r>
      <w:proofErr w:type="spellStart"/>
      <w:r w:rsidRPr="00AE69A4">
        <w:rPr>
          <w:sz w:val="20"/>
          <w:szCs w:val="20"/>
        </w:rPr>
        <w:t>Gunzburg</w:t>
      </w:r>
      <w:proofErr w:type="spellEnd"/>
      <w:r w:rsidRPr="00AE69A4">
        <w:rPr>
          <w:sz w:val="20"/>
          <w:szCs w:val="20"/>
        </w:rPr>
        <w:t>, (Sheffield: Equinox Publishing Ltd 2016)</w:t>
      </w:r>
      <w:r w:rsidRPr="00AE69A4">
        <w:rPr>
          <w:i/>
          <w:iCs/>
          <w:sz w:val="20"/>
          <w:szCs w:val="20"/>
        </w:rPr>
        <w:t xml:space="preserve"> </w:t>
      </w:r>
      <w:r w:rsidRPr="00AE69A4">
        <w:rPr>
          <w:sz w:val="20"/>
          <w:szCs w:val="20"/>
        </w:rPr>
        <w:t>p.224</w:t>
      </w:r>
    </w:p>
  </w:footnote>
  <w:footnote w:id="27">
    <w:p w14:paraId="76D4839F" w14:textId="78F04736" w:rsidR="007D455D" w:rsidRDefault="007D455D">
      <w:pPr>
        <w:pStyle w:val="FootnoteText"/>
      </w:pPr>
      <w:r>
        <w:rPr>
          <w:rStyle w:val="FootnoteReference"/>
        </w:rPr>
        <w:footnoteRef/>
      </w:r>
      <w:r>
        <w:t xml:space="preserve"> Ingold, ‘Reach for the Stars’ p.</w:t>
      </w:r>
      <w:r w:rsidR="00860D05">
        <w:t xml:space="preserve"> </w:t>
      </w:r>
      <w:r>
        <w:t>226</w:t>
      </w:r>
    </w:p>
  </w:footnote>
  <w:footnote w:id="28">
    <w:p w14:paraId="1C0C7F2F" w14:textId="7BEAF9E5" w:rsidR="00E349B8" w:rsidRDefault="00E349B8">
      <w:pPr>
        <w:pStyle w:val="FootnoteText"/>
      </w:pPr>
      <w:r>
        <w:rPr>
          <w:rStyle w:val="FootnoteReference"/>
        </w:rPr>
        <w:footnoteRef/>
      </w:r>
      <w:r>
        <w:t xml:space="preserve"> </w:t>
      </w:r>
      <w:r w:rsidR="00466A7B">
        <w:t>Merriam-Webster Dictionary</w:t>
      </w:r>
    </w:p>
  </w:footnote>
  <w:footnote w:id="29">
    <w:p w14:paraId="55BB3502" w14:textId="03EA8811" w:rsidR="00611DAE" w:rsidRDefault="00611DAE" w:rsidP="00611DAE">
      <w:pPr>
        <w:pStyle w:val="FootnoteText"/>
        <w:ind w:left="720" w:hanging="720"/>
      </w:pPr>
      <w:r>
        <w:rPr>
          <w:rStyle w:val="FootnoteReference"/>
        </w:rPr>
        <w:footnoteRef/>
      </w:r>
      <w:r>
        <w:t xml:space="preserve"> </w:t>
      </w:r>
      <w:r w:rsidR="00926FE3">
        <w:t>Leslie Tepper, Janice George and Willard Joseph</w:t>
      </w:r>
      <w:r w:rsidR="00B83038">
        <w:t xml:space="preserve">, </w:t>
      </w:r>
      <w:r w:rsidR="00B83038" w:rsidRPr="00B83038">
        <w:rPr>
          <w:i/>
          <w:iCs/>
        </w:rPr>
        <w:t>Salish Blankets:</w:t>
      </w:r>
      <w:r w:rsidR="00926FE3">
        <w:rPr>
          <w:i/>
          <w:iCs/>
        </w:rPr>
        <w:t xml:space="preserve"> </w:t>
      </w:r>
      <w:r w:rsidR="00B83038" w:rsidRPr="00B83038">
        <w:rPr>
          <w:i/>
          <w:iCs/>
        </w:rPr>
        <w:t>Robes of Protection and Transformation, Symbols of Wealth</w:t>
      </w:r>
      <w:r w:rsidR="00B83038">
        <w:t>,</w:t>
      </w:r>
      <w:r w:rsidR="00926FE3">
        <w:t xml:space="preserve"> (</w:t>
      </w:r>
      <w:r w:rsidR="00B83038">
        <w:t>Lincoln: University of Nebraska Press 2017)</w:t>
      </w:r>
      <w:r w:rsidR="00926FE3">
        <w:t xml:space="preserve">, </w:t>
      </w:r>
      <w:bookmarkStart w:id="14" w:name="_Hlk88557625"/>
      <w:r w:rsidR="00926FE3">
        <w:t>Robert H.</w:t>
      </w:r>
      <w:r w:rsidR="0089559D">
        <w:t xml:space="preserve"> </w:t>
      </w:r>
      <w:r w:rsidR="00926FE3">
        <w:t xml:space="preserve">Ruby and John A. Brown, </w:t>
      </w:r>
      <w:r w:rsidR="00926FE3" w:rsidRPr="00926FE3">
        <w:rPr>
          <w:i/>
          <w:iCs/>
        </w:rPr>
        <w:t>The Chinook Indians; Trader of the Lower Columbia River</w:t>
      </w:r>
      <w:r w:rsidR="00926FE3">
        <w:t xml:space="preserve">, </w:t>
      </w:r>
      <w:r w:rsidR="0089559D">
        <w:t>(Norman</w:t>
      </w:r>
      <w:r w:rsidR="0029324D">
        <w:t>:</w:t>
      </w:r>
      <w:r w:rsidR="0089559D">
        <w:t xml:space="preserve"> </w:t>
      </w:r>
      <w:r w:rsidR="0029324D">
        <w:t>University of</w:t>
      </w:r>
      <w:r w:rsidR="00926FE3">
        <w:t xml:space="preserve"> Oklahoma Press 1976)</w:t>
      </w:r>
      <w:r w:rsidR="00B83038">
        <w:t xml:space="preserve"> </w:t>
      </w:r>
      <w:r w:rsidR="00926FE3">
        <w:t xml:space="preserve">pp.4-17 Open Library </w:t>
      </w:r>
      <w:hyperlink r:id="rId10" w:history="1">
        <w:r w:rsidR="00926FE3" w:rsidRPr="007F23CF">
          <w:rPr>
            <w:rStyle w:val="Hyperlink"/>
            <w:i/>
            <w:iCs/>
          </w:rPr>
          <w:t>https://archive.org</w:t>
        </w:r>
      </w:hyperlink>
      <w:r w:rsidR="00926FE3">
        <w:t xml:space="preserve"> {accessed 20 November 2021}</w:t>
      </w:r>
      <w:bookmarkEnd w:id="14"/>
      <w:r w:rsidR="00926FE3">
        <w:t>.</w:t>
      </w:r>
    </w:p>
  </w:footnote>
  <w:footnote w:id="30">
    <w:p w14:paraId="346567E1" w14:textId="10673A94" w:rsidR="00E920AE" w:rsidRDefault="00E920AE">
      <w:pPr>
        <w:pStyle w:val="FootnoteText"/>
      </w:pPr>
      <w:r>
        <w:rPr>
          <w:rStyle w:val="FootnoteReference"/>
        </w:rPr>
        <w:footnoteRef/>
      </w:r>
      <w:r>
        <w:t xml:space="preserve"> Terry Eagleton, </w:t>
      </w:r>
      <w:hyperlink r:id="rId11" w:history="1">
        <w:r w:rsidRPr="007F23CF">
          <w:rPr>
            <w:rStyle w:val="Hyperlink"/>
            <w:i/>
            <w:iCs/>
          </w:rPr>
          <w:t>https://oxfordbiographies.com</w:t>
        </w:r>
      </w:hyperlink>
      <w:r>
        <w:t xml:space="preserve"> {accessed 17 November 2021}</w:t>
      </w:r>
      <w:r w:rsidR="004E4B57">
        <w:t>.</w:t>
      </w:r>
    </w:p>
  </w:footnote>
  <w:footnote w:id="31">
    <w:p w14:paraId="6ECA3A92" w14:textId="4B53CD3C" w:rsidR="00466A7B" w:rsidRDefault="00466A7B" w:rsidP="00F22EA9">
      <w:pPr>
        <w:pStyle w:val="FootnoteText"/>
        <w:ind w:left="720" w:hanging="720"/>
      </w:pPr>
      <w:r>
        <w:rPr>
          <w:rStyle w:val="FootnoteReference"/>
        </w:rPr>
        <w:footnoteRef/>
      </w:r>
      <w:r>
        <w:t xml:space="preserve"> </w:t>
      </w:r>
      <w:bookmarkStart w:id="15" w:name="_Hlk88557141"/>
      <w:r>
        <w:t>Terry Eagleton, The Idea of Culture</w:t>
      </w:r>
      <w:r w:rsidR="00FC42A4">
        <w:t>, (Oxford: Blackwell Publishing 2000)</w:t>
      </w:r>
      <w:bookmarkEnd w:id="15"/>
      <w:r w:rsidR="00FC42A4" w:rsidRPr="00FC42A4">
        <w:t xml:space="preserve"> </w:t>
      </w:r>
      <w:r w:rsidR="00FC42A4">
        <w:t>p.15</w:t>
      </w:r>
      <w:r w:rsidR="00FC42A4">
        <w:t xml:space="preserve">, </w:t>
      </w:r>
      <w:bookmarkStart w:id="16" w:name="_Hlk88557259"/>
    </w:p>
    <w:bookmarkEnd w:id="16"/>
  </w:footnote>
  <w:footnote w:id="32">
    <w:p w14:paraId="6DB6C787" w14:textId="407750A3" w:rsidR="00D54CEF" w:rsidRDefault="00D54CEF" w:rsidP="00D54CEF">
      <w:pPr>
        <w:pStyle w:val="FootnoteText"/>
        <w:ind w:left="720" w:hanging="720"/>
      </w:pPr>
      <w:r>
        <w:rPr>
          <w:rStyle w:val="FootnoteReference"/>
        </w:rPr>
        <w:footnoteRef/>
      </w:r>
      <w:r>
        <w:t xml:space="preserve"> Tepper, George and Joseph, </w:t>
      </w:r>
      <w:r w:rsidRPr="00D54CEF">
        <w:rPr>
          <w:i/>
          <w:iCs/>
        </w:rPr>
        <w:t>Salish Blankets</w:t>
      </w:r>
      <w:r>
        <w:t>, University of Nebraska Blog</w:t>
      </w:r>
      <w:r w:rsidRPr="007F23CF">
        <w:rPr>
          <w:i/>
          <w:iCs/>
        </w:rPr>
        <w:t xml:space="preserve">, </w:t>
      </w:r>
      <w:hyperlink r:id="rId12" w:history="1">
        <w:r w:rsidRPr="007F23CF">
          <w:rPr>
            <w:rStyle w:val="Hyperlink"/>
            <w:i/>
            <w:iCs/>
          </w:rPr>
          <w:t>From the Desks of Leslie Tepper, Chief Janice George, and Buddy Joseph – UNP blog</w:t>
        </w:r>
      </w:hyperlink>
      <w:r>
        <w:t xml:space="preserve"> {accessed 23 November 2021}. </w:t>
      </w:r>
    </w:p>
  </w:footnote>
  <w:footnote w:id="33">
    <w:p w14:paraId="6D88C634" w14:textId="5772A122" w:rsidR="00F22EA9" w:rsidRDefault="00F22EA9">
      <w:pPr>
        <w:pStyle w:val="FootnoteText"/>
      </w:pPr>
      <w:r>
        <w:rPr>
          <w:rStyle w:val="FootnoteReference"/>
        </w:rPr>
        <w:footnoteRef/>
      </w:r>
      <w:r>
        <w:t xml:space="preserve"> Tepper, George and Joseph, </w:t>
      </w:r>
      <w:r w:rsidRPr="00361588">
        <w:rPr>
          <w:i/>
          <w:iCs/>
        </w:rPr>
        <w:t>Salish Blanket</w:t>
      </w:r>
      <w:r w:rsidR="00361588" w:rsidRPr="00361588">
        <w:rPr>
          <w:i/>
          <w:iCs/>
        </w:rPr>
        <w:t>s</w:t>
      </w:r>
      <w:r w:rsidR="00361588">
        <w:t>,</w:t>
      </w:r>
      <w:r>
        <w:t xml:space="preserve"> p.</w:t>
      </w:r>
      <w:r w:rsidR="0089559D">
        <w:t xml:space="preserve"> </w:t>
      </w:r>
      <w:r>
        <w:t>xvii-xviii.</w:t>
      </w:r>
    </w:p>
  </w:footnote>
  <w:footnote w:id="34">
    <w:p w14:paraId="65FDD991" w14:textId="27E21025" w:rsidR="00361588" w:rsidRPr="00361588" w:rsidRDefault="00361588">
      <w:pPr>
        <w:pStyle w:val="FootnoteText"/>
      </w:pPr>
      <w:r>
        <w:rPr>
          <w:rStyle w:val="FootnoteReference"/>
        </w:rPr>
        <w:footnoteRef/>
      </w:r>
      <w:r>
        <w:t xml:space="preserve"> Tepper, George and Joseph, </w:t>
      </w:r>
      <w:r w:rsidRPr="00361588">
        <w:rPr>
          <w:i/>
          <w:iCs/>
        </w:rPr>
        <w:t>Salish Blankets</w:t>
      </w:r>
      <w:r w:rsidRPr="00361588">
        <w:t>, p.9</w:t>
      </w:r>
    </w:p>
  </w:footnote>
  <w:footnote w:id="35">
    <w:p w14:paraId="466DAFE3" w14:textId="6671C5CF" w:rsidR="00C866A9" w:rsidRDefault="00C866A9">
      <w:pPr>
        <w:pStyle w:val="FootnoteText"/>
      </w:pPr>
      <w:r>
        <w:rPr>
          <w:rStyle w:val="FootnoteReference"/>
        </w:rPr>
        <w:footnoteRef/>
      </w:r>
      <w:r>
        <w:t xml:space="preserve"> Goteiner</w:t>
      </w:r>
      <w:r w:rsidRPr="00C866A9">
        <w:rPr>
          <w:i/>
          <w:iCs/>
        </w:rPr>
        <w:t>,</w:t>
      </w:r>
      <w:r w:rsidR="00AE69A4">
        <w:rPr>
          <w:i/>
          <w:iCs/>
        </w:rPr>
        <w:t xml:space="preserve"> </w:t>
      </w:r>
      <w:r w:rsidRPr="00C866A9">
        <w:rPr>
          <w:i/>
          <w:iCs/>
        </w:rPr>
        <w:t>Sky Journal</w:t>
      </w:r>
    </w:p>
  </w:footnote>
  <w:footnote w:id="36">
    <w:p w14:paraId="2F630A88" w14:textId="4E97481D" w:rsidR="00C866A9" w:rsidRPr="00C866A9" w:rsidRDefault="00C866A9">
      <w:pPr>
        <w:pStyle w:val="FootnoteText"/>
        <w:rPr>
          <w:i/>
          <w:iCs/>
        </w:rPr>
      </w:pPr>
      <w:r>
        <w:rPr>
          <w:rStyle w:val="FootnoteReference"/>
        </w:rPr>
        <w:footnoteRef/>
      </w:r>
      <w:r>
        <w:t xml:space="preserve"> Harris, </w:t>
      </w:r>
      <w:proofErr w:type="spellStart"/>
      <w:r w:rsidRPr="00C866A9">
        <w:rPr>
          <w:i/>
          <w:iCs/>
        </w:rPr>
        <w:t>Weatherland</w:t>
      </w:r>
      <w:proofErr w:type="spellEnd"/>
    </w:p>
  </w:footnote>
  <w:footnote w:id="37">
    <w:p w14:paraId="39F2211F" w14:textId="2EEECFA3" w:rsidR="00C866A9" w:rsidRDefault="00C866A9">
      <w:pPr>
        <w:pStyle w:val="FootnoteText"/>
      </w:pPr>
      <w:r>
        <w:rPr>
          <w:rStyle w:val="FootnoteReference"/>
        </w:rPr>
        <w:footnoteRef/>
      </w:r>
      <w:r>
        <w:t xml:space="preserve"> Mitchell</w:t>
      </w:r>
      <w:r w:rsidRPr="007F23CF">
        <w:rPr>
          <w:i/>
          <w:iCs/>
        </w:rPr>
        <w:t xml:space="preserve">, </w:t>
      </w:r>
      <w:hyperlink r:id="rId13" w:history="1">
        <w:r w:rsidR="007F23CF" w:rsidRPr="007F23CF">
          <w:rPr>
            <w:rStyle w:val="Hyperlink"/>
            <w:i/>
            <w:iCs/>
          </w:rPr>
          <w:t>https://jonimitchell.com</w:t>
        </w:r>
      </w:hyperlink>
      <w:r w:rsidR="007F23CF">
        <w:t xml:space="preserve"> </w:t>
      </w:r>
      <w:r w:rsidRPr="00C866A9">
        <w:rPr>
          <w:i/>
          <w:iCs/>
        </w:rPr>
        <w:t>From Both Sides Now</w:t>
      </w:r>
    </w:p>
  </w:footnote>
  <w:footnote w:id="38">
    <w:p w14:paraId="5D8250E0" w14:textId="2421E275" w:rsidR="00595C6B" w:rsidRDefault="00595C6B">
      <w:pPr>
        <w:pStyle w:val="FootnoteText"/>
      </w:pPr>
      <w:r>
        <w:rPr>
          <w:rStyle w:val="FootnoteReference"/>
        </w:rPr>
        <w:footnoteRef/>
      </w:r>
      <w:r>
        <w:t xml:space="preserve"> Griner, ‘Clouds’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42107" w14:textId="77777777" w:rsidR="001D5913" w:rsidRDefault="001D59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336367"/>
      <w:docPartObj>
        <w:docPartGallery w:val="Page Numbers (Top of Page)"/>
        <w:docPartUnique/>
      </w:docPartObj>
    </w:sdtPr>
    <w:sdtEndPr/>
    <w:sdtContent>
      <w:p w14:paraId="7676ED73" w14:textId="02643671" w:rsidR="008C6036" w:rsidRDefault="008C6036" w:rsidP="008C6036">
        <w:pPr>
          <w:pStyle w:val="Header"/>
        </w:pPr>
        <w:r>
          <w:t xml:space="preserve">Francine Goteiner 2022484                               </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01BB7FDA" w14:textId="0309DFFB" w:rsidR="008C6036" w:rsidRPr="008C6036" w:rsidRDefault="008C6036" w:rsidP="008C60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05F53" w14:textId="77777777" w:rsidR="001D5913" w:rsidRDefault="001D591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3MjMwsDQzNzA3N7FQ0lEKTi0uzszPAykwrgUA1xPnXiwAAAA="/>
  </w:docVars>
  <w:rsids>
    <w:rsidRoot w:val="00CD1A63"/>
    <w:rsid w:val="0000083A"/>
    <w:rsid w:val="000009BF"/>
    <w:rsid w:val="0001380B"/>
    <w:rsid w:val="00015CD0"/>
    <w:rsid w:val="00026527"/>
    <w:rsid w:val="00027785"/>
    <w:rsid w:val="0003229E"/>
    <w:rsid w:val="0003298E"/>
    <w:rsid w:val="00033A1A"/>
    <w:rsid w:val="00037876"/>
    <w:rsid w:val="00063E39"/>
    <w:rsid w:val="00067D03"/>
    <w:rsid w:val="00073F00"/>
    <w:rsid w:val="00084107"/>
    <w:rsid w:val="000C2A31"/>
    <w:rsid w:val="001057A9"/>
    <w:rsid w:val="00106AD7"/>
    <w:rsid w:val="00133B37"/>
    <w:rsid w:val="00156A73"/>
    <w:rsid w:val="001D5913"/>
    <w:rsid w:val="001E76DE"/>
    <w:rsid w:val="002212DB"/>
    <w:rsid w:val="002227A7"/>
    <w:rsid w:val="00224285"/>
    <w:rsid w:val="00231215"/>
    <w:rsid w:val="00253EED"/>
    <w:rsid w:val="0028038C"/>
    <w:rsid w:val="00291872"/>
    <w:rsid w:val="0029324D"/>
    <w:rsid w:val="002953DA"/>
    <w:rsid w:val="002A014D"/>
    <w:rsid w:val="002A4869"/>
    <w:rsid w:val="002A7A15"/>
    <w:rsid w:val="002C379C"/>
    <w:rsid w:val="002C399C"/>
    <w:rsid w:val="002C39BA"/>
    <w:rsid w:val="002D47DE"/>
    <w:rsid w:val="002D7100"/>
    <w:rsid w:val="002F63B2"/>
    <w:rsid w:val="0030188F"/>
    <w:rsid w:val="00305D09"/>
    <w:rsid w:val="00340607"/>
    <w:rsid w:val="003413CC"/>
    <w:rsid w:val="00342678"/>
    <w:rsid w:val="00344F8B"/>
    <w:rsid w:val="00361588"/>
    <w:rsid w:val="00361DAC"/>
    <w:rsid w:val="00375D11"/>
    <w:rsid w:val="003916A6"/>
    <w:rsid w:val="003B5040"/>
    <w:rsid w:val="003E072D"/>
    <w:rsid w:val="003E1930"/>
    <w:rsid w:val="004102E9"/>
    <w:rsid w:val="00412678"/>
    <w:rsid w:val="00423571"/>
    <w:rsid w:val="0045423F"/>
    <w:rsid w:val="00466A7B"/>
    <w:rsid w:val="00473528"/>
    <w:rsid w:val="0049362F"/>
    <w:rsid w:val="00496761"/>
    <w:rsid w:val="004A4581"/>
    <w:rsid w:val="004B55A2"/>
    <w:rsid w:val="004E4B57"/>
    <w:rsid w:val="005519D0"/>
    <w:rsid w:val="005617E0"/>
    <w:rsid w:val="00576A22"/>
    <w:rsid w:val="00582622"/>
    <w:rsid w:val="00586EC4"/>
    <w:rsid w:val="00595C6B"/>
    <w:rsid w:val="005D4278"/>
    <w:rsid w:val="006116FE"/>
    <w:rsid w:val="00611DAE"/>
    <w:rsid w:val="00616531"/>
    <w:rsid w:val="006331FE"/>
    <w:rsid w:val="00650554"/>
    <w:rsid w:val="00696A05"/>
    <w:rsid w:val="006A0BF5"/>
    <w:rsid w:val="006C0689"/>
    <w:rsid w:val="006F0B9E"/>
    <w:rsid w:val="0070007C"/>
    <w:rsid w:val="00700AEA"/>
    <w:rsid w:val="007147B0"/>
    <w:rsid w:val="007525E9"/>
    <w:rsid w:val="00761B26"/>
    <w:rsid w:val="007665E3"/>
    <w:rsid w:val="00781B2E"/>
    <w:rsid w:val="0078420A"/>
    <w:rsid w:val="00793EDD"/>
    <w:rsid w:val="00796E2C"/>
    <w:rsid w:val="007A04DC"/>
    <w:rsid w:val="007D455D"/>
    <w:rsid w:val="007D4AA5"/>
    <w:rsid w:val="007D5AD3"/>
    <w:rsid w:val="007F23CF"/>
    <w:rsid w:val="007F74F3"/>
    <w:rsid w:val="008002DB"/>
    <w:rsid w:val="008005FF"/>
    <w:rsid w:val="00815B17"/>
    <w:rsid w:val="00841867"/>
    <w:rsid w:val="00860D05"/>
    <w:rsid w:val="00863A26"/>
    <w:rsid w:val="0089559D"/>
    <w:rsid w:val="008B0080"/>
    <w:rsid w:val="008C0586"/>
    <w:rsid w:val="008C6036"/>
    <w:rsid w:val="008E5C00"/>
    <w:rsid w:val="00904EA6"/>
    <w:rsid w:val="00923A32"/>
    <w:rsid w:val="00926FE3"/>
    <w:rsid w:val="00951F15"/>
    <w:rsid w:val="0099745A"/>
    <w:rsid w:val="009A6981"/>
    <w:rsid w:val="009C05C9"/>
    <w:rsid w:val="00A15FC3"/>
    <w:rsid w:val="00A50A54"/>
    <w:rsid w:val="00A56145"/>
    <w:rsid w:val="00A754D5"/>
    <w:rsid w:val="00A920F2"/>
    <w:rsid w:val="00AA4539"/>
    <w:rsid w:val="00AB09B6"/>
    <w:rsid w:val="00AD75F3"/>
    <w:rsid w:val="00AE2614"/>
    <w:rsid w:val="00AE69A4"/>
    <w:rsid w:val="00AF6333"/>
    <w:rsid w:val="00B4024F"/>
    <w:rsid w:val="00B43643"/>
    <w:rsid w:val="00B4720E"/>
    <w:rsid w:val="00B6027F"/>
    <w:rsid w:val="00B83038"/>
    <w:rsid w:val="00B84A3E"/>
    <w:rsid w:val="00BA51E0"/>
    <w:rsid w:val="00BC576A"/>
    <w:rsid w:val="00BD2DA2"/>
    <w:rsid w:val="00C05D68"/>
    <w:rsid w:val="00C155D5"/>
    <w:rsid w:val="00C27BAC"/>
    <w:rsid w:val="00C41A6A"/>
    <w:rsid w:val="00C42A93"/>
    <w:rsid w:val="00C615D3"/>
    <w:rsid w:val="00C85E00"/>
    <w:rsid w:val="00C861CA"/>
    <w:rsid w:val="00C866A9"/>
    <w:rsid w:val="00CB0798"/>
    <w:rsid w:val="00CD1A63"/>
    <w:rsid w:val="00CE3267"/>
    <w:rsid w:val="00D115DE"/>
    <w:rsid w:val="00D46DD5"/>
    <w:rsid w:val="00D51185"/>
    <w:rsid w:val="00D54CEF"/>
    <w:rsid w:val="00D55644"/>
    <w:rsid w:val="00D752FC"/>
    <w:rsid w:val="00DD525A"/>
    <w:rsid w:val="00DE3E10"/>
    <w:rsid w:val="00E02F8B"/>
    <w:rsid w:val="00E24628"/>
    <w:rsid w:val="00E349B8"/>
    <w:rsid w:val="00E463A1"/>
    <w:rsid w:val="00E46D51"/>
    <w:rsid w:val="00E55F5D"/>
    <w:rsid w:val="00E57D69"/>
    <w:rsid w:val="00E83359"/>
    <w:rsid w:val="00E920AE"/>
    <w:rsid w:val="00E949B8"/>
    <w:rsid w:val="00EA7D8F"/>
    <w:rsid w:val="00EB3594"/>
    <w:rsid w:val="00EB5285"/>
    <w:rsid w:val="00EB69E9"/>
    <w:rsid w:val="00EC7660"/>
    <w:rsid w:val="00ED5EDE"/>
    <w:rsid w:val="00EE377E"/>
    <w:rsid w:val="00F11E46"/>
    <w:rsid w:val="00F13171"/>
    <w:rsid w:val="00F157BB"/>
    <w:rsid w:val="00F22EA9"/>
    <w:rsid w:val="00F3457F"/>
    <w:rsid w:val="00F4047B"/>
    <w:rsid w:val="00F52E0C"/>
    <w:rsid w:val="00FC42A4"/>
    <w:rsid w:val="00FF6C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7DB0C3B"/>
  <w15:chartTrackingRefBased/>
  <w15:docId w15:val="{472E93CF-0AB2-403B-9F36-0587BA539D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semiHidden/>
    <w:unhideWhenUsed/>
    <w:qFormat/>
    <w:rsid w:val="00C05D68"/>
    <w:pPr>
      <w:keepNext/>
      <w:ind w:left="720"/>
      <w:jc w:val="both"/>
      <w:outlineLvl w:val="2"/>
    </w:pPr>
    <w:rPr>
      <w:rFonts w:ascii="Tahoma" w:eastAsia="Times New Roma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913"/>
    <w:pPr>
      <w:tabs>
        <w:tab w:val="center" w:pos="4680"/>
        <w:tab w:val="right" w:pos="9360"/>
      </w:tabs>
    </w:pPr>
  </w:style>
  <w:style w:type="character" w:customStyle="1" w:styleId="HeaderChar">
    <w:name w:val="Header Char"/>
    <w:basedOn w:val="DefaultParagraphFont"/>
    <w:link w:val="Header"/>
    <w:uiPriority w:val="99"/>
    <w:rsid w:val="001D5913"/>
  </w:style>
  <w:style w:type="paragraph" w:styleId="Footer">
    <w:name w:val="footer"/>
    <w:basedOn w:val="Normal"/>
    <w:link w:val="FooterChar"/>
    <w:uiPriority w:val="99"/>
    <w:unhideWhenUsed/>
    <w:rsid w:val="001D5913"/>
    <w:pPr>
      <w:tabs>
        <w:tab w:val="center" w:pos="4680"/>
        <w:tab w:val="right" w:pos="9360"/>
      </w:tabs>
    </w:pPr>
  </w:style>
  <w:style w:type="character" w:customStyle="1" w:styleId="FooterChar">
    <w:name w:val="Footer Char"/>
    <w:basedOn w:val="DefaultParagraphFont"/>
    <w:link w:val="Footer"/>
    <w:uiPriority w:val="99"/>
    <w:rsid w:val="001D5913"/>
  </w:style>
  <w:style w:type="paragraph" w:styleId="FootnoteText">
    <w:name w:val="footnote text"/>
    <w:basedOn w:val="Normal"/>
    <w:link w:val="FootnoteTextChar"/>
    <w:uiPriority w:val="99"/>
    <w:semiHidden/>
    <w:unhideWhenUsed/>
    <w:rsid w:val="001057A9"/>
    <w:rPr>
      <w:sz w:val="20"/>
      <w:szCs w:val="20"/>
    </w:rPr>
  </w:style>
  <w:style w:type="character" w:customStyle="1" w:styleId="FootnoteTextChar">
    <w:name w:val="Footnote Text Char"/>
    <w:basedOn w:val="DefaultParagraphFont"/>
    <w:link w:val="FootnoteText"/>
    <w:uiPriority w:val="99"/>
    <w:semiHidden/>
    <w:rsid w:val="001057A9"/>
    <w:rPr>
      <w:sz w:val="20"/>
      <w:szCs w:val="20"/>
    </w:rPr>
  </w:style>
  <w:style w:type="character" w:styleId="FootnoteReference">
    <w:name w:val="footnote reference"/>
    <w:basedOn w:val="DefaultParagraphFont"/>
    <w:uiPriority w:val="99"/>
    <w:semiHidden/>
    <w:unhideWhenUsed/>
    <w:rsid w:val="001057A9"/>
    <w:rPr>
      <w:vertAlign w:val="superscript"/>
    </w:rPr>
  </w:style>
  <w:style w:type="paragraph" w:styleId="Caption">
    <w:name w:val="caption"/>
    <w:basedOn w:val="Normal"/>
    <w:next w:val="Normal"/>
    <w:uiPriority w:val="35"/>
    <w:unhideWhenUsed/>
    <w:qFormat/>
    <w:rsid w:val="00BA51E0"/>
    <w:pPr>
      <w:spacing w:after="200"/>
    </w:pPr>
    <w:rPr>
      <w:i/>
      <w:iCs/>
      <w:color w:val="44546A" w:themeColor="text2"/>
      <w:sz w:val="18"/>
      <w:szCs w:val="18"/>
    </w:rPr>
  </w:style>
  <w:style w:type="character" w:styleId="CommentReference">
    <w:name w:val="annotation reference"/>
    <w:basedOn w:val="DefaultParagraphFont"/>
    <w:uiPriority w:val="99"/>
    <w:semiHidden/>
    <w:unhideWhenUsed/>
    <w:rsid w:val="00BA51E0"/>
    <w:rPr>
      <w:sz w:val="16"/>
      <w:szCs w:val="16"/>
    </w:rPr>
  </w:style>
  <w:style w:type="paragraph" w:styleId="CommentText">
    <w:name w:val="annotation text"/>
    <w:basedOn w:val="Normal"/>
    <w:link w:val="CommentTextChar"/>
    <w:uiPriority w:val="99"/>
    <w:semiHidden/>
    <w:unhideWhenUsed/>
    <w:rsid w:val="00BA51E0"/>
    <w:rPr>
      <w:sz w:val="20"/>
      <w:szCs w:val="20"/>
    </w:rPr>
  </w:style>
  <w:style w:type="character" w:customStyle="1" w:styleId="CommentTextChar">
    <w:name w:val="Comment Text Char"/>
    <w:basedOn w:val="DefaultParagraphFont"/>
    <w:link w:val="CommentText"/>
    <w:uiPriority w:val="99"/>
    <w:semiHidden/>
    <w:rsid w:val="00BA51E0"/>
    <w:rPr>
      <w:sz w:val="20"/>
      <w:szCs w:val="20"/>
    </w:rPr>
  </w:style>
  <w:style w:type="paragraph" w:styleId="CommentSubject">
    <w:name w:val="annotation subject"/>
    <w:basedOn w:val="CommentText"/>
    <w:next w:val="CommentText"/>
    <w:link w:val="CommentSubjectChar"/>
    <w:uiPriority w:val="99"/>
    <w:semiHidden/>
    <w:unhideWhenUsed/>
    <w:rsid w:val="00BA51E0"/>
    <w:rPr>
      <w:b/>
      <w:bCs/>
    </w:rPr>
  </w:style>
  <w:style w:type="character" w:customStyle="1" w:styleId="CommentSubjectChar">
    <w:name w:val="Comment Subject Char"/>
    <w:basedOn w:val="CommentTextChar"/>
    <w:link w:val="CommentSubject"/>
    <w:uiPriority w:val="99"/>
    <w:semiHidden/>
    <w:rsid w:val="00BA51E0"/>
    <w:rPr>
      <w:b/>
      <w:bCs/>
      <w:sz w:val="20"/>
      <w:szCs w:val="20"/>
    </w:rPr>
  </w:style>
  <w:style w:type="paragraph" w:styleId="NoSpacing">
    <w:name w:val="No Spacing"/>
    <w:uiPriority w:val="1"/>
    <w:qFormat/>
    <w:rsid w:val="00BA51E0"/>
  </w:style>
  <w:style w:type="character" w:styleId="Hyperlink">
    <w:name w:val="Hyperlink"/>
    <w:basedOn w:val="DefaultParagraphFont"/>
    <w:uiPriority w:val="99"/>
    <w:unhideWhenUsed/>
    <w:rsid w:val="006A0BF5"/>
    <w:rPr>
      <w:color w:val="0000FF"/>
      <w:u w:val="single"/>
    </w:rPr>
  </w:style>
  <w:style w:type="character" w:styleId="UnresolvedMention">
    <w:name w:val="Unresolved Mention"/>
    <w:basedOn w:val="DefaultParagraphFont"/>
    <w:uiPriority w:val="99"/>
    <w:semiHidden/>
    <w:unhideWhenUsed/>
    <w:rsid w:val="006A0BF5"/>
    <w:rPr>
      <w:color w:val="605E5C"/>
      <w:shd w:val="clear" w:color="auto" w:fill="E1DFDD"/>
    </w:rPr>
  </w:style>
  <w:style w:type="character" w:styleId="Emphasis">
    <w:name w:val="Emphasis"/>
    <w:basedOn w:val="DefaultParagraphFont"/>
    <w:uiPriority w:val="20"/>
    <w:qFormat/>
    <w:rsid w:val="00B4720E"/>
    <w:rPr>
      <w:i/>
      <w:iCs/>
    </w:rPr>
  </w:style>
  <w:style w:type="character" w:customStyle="1" w:styleId="Heading3Char">
    <w:name w:val="Heading 3 Char"/>
    <w:basedOn w:val="DefaultParagraphFont"/>
    <w:link w:val="Heading3"/>
    <w:semiHidden/>
    <w:rsid w:val="00C05D68"/>
    <w:rPr>
      <w:rFonts w:ascii="Tahoma" w:eastAsia="Times New Roman" w:hAnsi="Tahoma" w:cs="Tahoma"/>
      <w:b/>
      <w:bCs/>
      <w:sz w:val="20"/>
      <w:szCs w:val="20"/>
      <w:lang w:val="en-GB" w:eastAsia="zh-CN"/>
    </w:rPr>
  </w:style>
  <w:style w:type="paragraph" w:styleId="NormalWeb">
    <w:name w:val="Normal (Web)"/>
    <w:basedOn w:val="Normal"/>
    <w:semiHidden/>
    <w:unhideWhenUsed/>
    <w:rsid w:val="00C05D68"/>
    <w:pPr>
      <w:spacing w:before="100" w:beforeAutospacing="1" w:after="100" w:afterAutospacing="1"/>
    </w:pPr>
    <w:rPr>
      <w:rFonts w:ascii="Georgia" w:eastAsia="SimSun" w:hAnsi="Georgia" w:cs="Times New Roman"/>
      <w:color w:val="000000"/>
      <w:sz w:val="21"/>
      <w:szCs w:val="21"/>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5938071">
      <w:bodyDiv w:val="1"/>
      <w:marLeft w:val="0"/>
      <w:marRight w:val="0"/>
      <w:marTop w:val="0"/>
      <w:marBottom w:val="0"/>
      <w:divBdr>
        <w:top w:val="none" w:sz="0" w:space="0" w:color="auto"/>
        <w:left w:val="none" w:sz="0" w:space="0" w:color="auto"/>
        <w:bottom w:val="none" w:sz="0" w:space="0" w:color="auto"/>
        <w:right w:val="none" w:sz="0" w:space="0" w:color="auto"/>
      </w:divBdr>
    </w:div>
    <w:div w:id="1030882437">
      <w:bodyDiv w:val="1"/>
      <w:marLeft w:val="0"/>
      <w:marRight w:val="0"/>
      <w:marTop w:val="0"/>
      <w:marBottom w:val="0"/>
      <w:divBdr>
        <w:top w:val="none" w:sz="0" w:space="0" w:color="auto"/>
        <w:left w:val="none" w:sz="0" w:space="0" w:color="auto"/>
        <w:bottom w:val="none" w:sz="0" w:space="0" w:color="auto"/>
        <w:right w:val="none" w:sz="0" w:space="0" w:color="auto"/>
      </w:divBdr>
      <w:divsChild>
        <w:div w:id="1994480172">
          <w:marLeft w:val="0"/>
          <w:marRight w:val="0"/>
          <w:marTop w:val="0"/>
          <w:marBottom w:val="0"/>
          <w:divBdr>
            <w:top w:val="none" w:sz="0" w:space="0" w:color="auto"/>
            <w:left w:val="none" w:sz="0" w:space="0" w:color="auto"/>
            <w:bottom w:val="none" w:sz="0" w:space="0" w:color="auto"/>
            <w:right w:val="none" w:sz="0" w:space="0" w:color="auto"/>
          </w:divBdr>
          <w:divsChild>
            <w:div w:id="41252485">
              <w:marLeft w:val="0"/>
              <w:marRight w:val="0"/>
              <w:marTop w:val="0"/>
              <w:marBottom w:val="0"/>
              <w:divBdr>
                <w:top w:val="none" w:sz="0" w:space="0" w:color="auto"/>
                <w:left w:val="none" w:sz="0" w:space="0" w:color="auto"/>
                <w:bottom w:val="none" w:sz="0" w:space="0" w:color="auto"/>
                <w:right w:val="none" w:sz="0" w:space="0" w:color="auto"/>
              </w:divBdr>
              <w:divsChild>
                <w:div w:id="908153084">
                  <w:marLeft w:val="0"/>
                  <w:marRight w:val="0"/>
                  <w:marTop w:val="0"/>
                  <w:marBottom w:val="0"/>
                  <w:divBdr>
                    <w:top w:val="none" w:sz="0" w:space="0" w:color="auto"/>
                    <w:left w:val="none" w:sz="0" w:space="0" w:color="auto"/>
                    <w:bottom w:val="none" w:sz="0" w:space="0" w:color="auto"/>
                    <w:right w:val="none" w:sz="0" w:space="0" w:color="auto"/>
                  </w:divBdr>
                  <w:divsChild>
                    <w:div w:id="837571845">
                      <w:marLeft w:val="0"/>
                      <w:marRight w:val="0"/>
                      <w:marTop w:val="372"/>
                      <w:marBottom w:val="0"/>
                      <w:divBdr>
                        <w:top w:val="none" w:sz="0" w:space="0" w:color="auto"/>
                        <w:left w:val="none" w:sz="0" w:space="0" w:color="auto"/>
                        <w:bottom w:val="none" w:sz="0" w:space="0" w:color="auto"/>
                        <w:right w:val="none" w:sz="0" w:space="0" w:color="auto"/>
                      </w:divBdr>
                    </w:div>
                  </w:divsChild>
                </w:div>
              </w:divsChild>
            </w:div>
          </w:divsChild>
        </w:div>
        <w:div w:id="1824197254">
          <w:marLeft w:val="0"/>
          <w:marRight w:val="0"/>
          <w:marTop w:val="480"/>
          <w:marBottom w:val="0"/>
          <w:divBdr>
            <w:top w:val="none" w:sz="0" w:space="0" w:color="auto"/>
            <w:left w:val="none" w:sz="0" w:space="0" w:color="auto"/>
            <w:bottom w:val="none" w:sz="0" w:space="0" w:color="auto"/>
            <w:right w:val="none" w:sz="0" w:space="0" w:color="auto"/>
          </w:divBdr>
          <w:divsChild>
            <w:div w:id="591356344">
              <w:marLeft w:val="0"/>
              <w:marRight w:val="0"/>
              <w:marTop w:val="0"/>
              <w:marBottom w:val="0"/>
              <w:divBdr>
                <w:top w:val="none" w:sz="0" w:space="0" w:color="auto"/>
                <w:left w:val="none" w:sz="0" w:space="0" w:color="auto"/>
                <w:bottom w:val="none" w:sz="0" w:space="0" w:color="auto"/>
                <w:right w:val="none" w:sz="0" w:space="0" w:color="auto"/>
              </w:divBdr>
              <w:divsChild>
                <w:div w:id="697925371">
                  <w:marLeft w:val="0"/>
                  <w:marRight w:val="0"/>
                  <w:marTop w:val="0"/>
                  <w:marBottom w:val="0"/>
                  <w:divBdr>
                    <w:top w:val="none" w:sz="0" w:space="0" w:color="auto"/>
                    <w:left w:val="none" w:sz="0" w:space="0" w:color="auto"/>
                    <w:bottom w:val="none" w:sz="0" w:space="0" w:color="auto"/>
                    <w:right w:val="none" w:sz="0" w:space="0" w:color="auto"/>
                  </w:divBdr>
                  <w:divsChild>
                    <w:div w:id="204174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reativecommons.org/licenses/by/4.0/" TargetMode="External"/><Relationship Id="rId18" Type="http://schemas.openxmlformats.org/officeDocument/2006/relationships/hyperlink" Target="https://unpblog.com/2017/08/29/from-the-desks-of-leslie-tepper-chief-janice-george-and-buddy-joseph/"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ellcomecollection.org/works/jgmuun6b" TargetMode="External"/><Relationship Id="rId17" Type="http://schemas.openxmlformats.org/officeDocument/2006/relationships/hyperlink" Target="https://archive.org"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erriam-webster.com"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abdn.ac.uk/socsci/people/profiles/tim.ingold" TargetMode="External"/><Relationship Id="rId23" Type="http://schemas.openxmlformats.org/officeDocument/2006/relationships/header" Target="header3.xml"/><Relationship Id="rId10" Type="http://schemas.openxmlformats.org/officeDocument/2006/relationships/image" Target="media/image4.jpe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oxfordbiographies.com" TargetMode="External"/><Relationship Id="rId22"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merriam-webster.com" TargetMode="External"/><Relationship Id="rId13" Type="http://schemas.openxmlformats.org/officeDocument/2006/relationships/hyperlink" Target="https://jonimitchell.com" TargetMode="External"/><Relationship Id="rId3" Type="http://schemas.openxmlformats.org/officeDocument/2006/relationships/hyperlink" Target="https://meriam-webster.com" TargetMode="External"/><Relationship Id="rId7" Type="http://schemas.openxmlformats.org/officeDocument/2006/relationships/hyperlink" Target="https://archive.artic.edu/steiglitz" TargetMode="External"/><Relationship Id="rId12" Type="http://schemas.openxmlformats.org/officeDocument/2006/relationships/hyperlink" Target="https://unpblog.com/2017/08/29/from-the-desks-of-leslie-tepper-chief-janice-george-and-buddy-joseph/" TargetMode="External"/><Relationship Id="rId2" Type="http://schemas.openxmlformats.org/officeDocument/2006/relationships/hyperlink" Target="https://archive.artic.edu/stieglitz" TargetMode="External"/><Relationship Id="rId1" Type="http://schemas.openxmlformats.org/officeDocument/2006/relationships/hyperlink" Target="https://jonimitchell.com" TargetMode="External"/><Relationship Id="rId6" Type="http://schemas.openxmlformats.org/officeDocument/2006/relationships/hyperlink" Target="https://jonimitchell.com" TargetMode="External"/><Relationship Id="rId11" Type="http://schemas.openxmlformats.org/officeDocument/2006/relationships/hyperlink" Target="https://oxfordbiographies.com" TargetMode="External"/><Relationship Id="rId5" Type="http://schemas.openxmlformats.org/officeDocument/2006/relationships/hyperlink" Target="https://jonimitchell.com" TargetMode="External"/><Relationship Id="rId10" Type="http://schemas.openxmlformats.org/officeDocument/2006/relationships/hyperlink" Target="https://archive.org" TargetMode="External"/><Relationship Id="rId4" Type="http://schemas.openxmlformats.org/officeDocument/2006/relationships/hyperlink" Target="https://jonimitchell.com" TargetMode="External"/><Relationship Id="rId9" Type="http://schemas.openxmlformats.org/officeDocument/2006/relationships/hyperlink" Target="https://www.abdn.ac.uk/socsci/people/profiles/tim.ingo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3893A-15AE-436B-8C62-D1C4CD9341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2372</TotalTime>
  <Pages>9</Pages>
  <Words>2395</Words>
  <Characters>12266</Characters>
  <Application>Microsoft Office Word</Application>
  <DocSecurity>0</DocSecurity>
  <Lines>438</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 G</dc:creator>
  <cp:keywords/>
  <dc:description/>
  <cp:lastModifiedBy>F G</cp:lastModifiedBy>
  <cp:revision>30</cp:revision>
  <cp:lastPrinted>2021-11-24T03:47:00Z</cp:lastPrinted>
  <dcterms:created xsi:type="dcterms:W3CDTF">2021-11-25T16:27:00Z</dcterms:created>
  <dcterms:modified xsi:type="dcterms:W3CDTF">2021-11-25T19:32:00Z</dcterms:modified>
</cp:coreProperties>
</file>