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D73447" w14:textId="181C6335" w:rsidR="00D900F5" w:rsidRPr="006863F0" w:rsidRDefault="005B5203" w:rsidP="00030E9D">
      <w:pPr>
        <w:pStyle w:val="Title"/>
        <w:spacing w:line="360" w:lineRule="auto"/>
        <w:rPr>
          <w:rFonts w:ascii="Arial" w:hAnsi="Arial" w:cs="Arial"/>
          <w:b/>
          <w:bCs/>
        </w:rPr>
      </w:pPr>
      <w:bookmarkStart w:id="0" w:name="_GoBack"/>
      <w:r w:rsidRPr="006863F0">
        <w:rPr>
          <w:rFonts w:ascii="Arial" w:hAnsi="Arial" w:cs="Arial"/>
          <w:b/>
          <w:bCs/>
        </w:rPr>
        <w:t>CryptoWall</w:t>
      </w:r>
      <w:r w:rsidR="00FE31BC">
        <w:rPr>
          <w:rFonts w:ascii="Arial" w:hAnsi="Arial" w:cs="Arial"/>
          <w:b/>
          <w:bCs/>
        </w:rPr>
        <w:t>:</w:t>
      </w:r>
    </w:p>
    <w:p w14:paraId="470EF020" w14:textId="77777777" w:rsidR="00561002" w:rsidRDefault="00871093" w:rsidP="00030E9D">
      <w:pPr>
        <w:pStyle w:val="Title"/>
        <w:spacing w:line="360" w:lineRule="auto"/>
        <w:rPr>
          <w:rFonts w:ascii="Arial" w:hAnsi="Arial" w:cs="Arial"/>
          <w:b/>
          <w:bCs/>
        </w:rPr>
      </w:pPr>
      <w:r w:rsidRPr="006863F0">
        <w:rPr>
          <w:rFonts w:ascii="Arial" w:hAnsi="Arial" w:cs="Arial"/>
          <w:b/>
          <w:bCs/>
        </w:rPr>
        <w:t xml:space="preserve">Malware </w:t>
      </w:r>
      <w:r w:rsidR="00D900F5" w:rsidRPr="006863F0">
        <w:rPr>
          <w:rFonts w:ascii="Arial" w:hAnsi="Arial" w:cs="Arial"/>
          <w:b/>
          <w:bCs/>
        </w:rPr>
        <w:t>that takes</w:t>
      </w:r>
      <w:r w:rsidR="007F4021" w:rsidRPr="006863F0">
        <w:rPr>
          <w:rFonts w:ascii="Arial" w:hAnsi="Arial" w:cs="Arial"/>
          <w:b/>
          <w:bCs/>
        </w:rPr>
        <w:t xml:space="preserve"> </w:t>
      </w:r>
      <w:r w:rsidR="00D900F5" w:rsidRPr="006863F0">
        <w:rPr>
          <w:rFonts w:ascii="Arial" w:hAnsi="Arial" w:cs="Arial"/>
          <w:b/>
          <w:bCs/>
        </w:rPr>
        <w:t>bytes</w:t>
      </w:r>
      <w:r w:rsidR="0030065C" w:rsidRPr="006863F0">
        <w:rPr>
          <w:rFonts w:ascii="Arial" w:hAnsi="Arial" w:cs="Arial"/>
          <w:b/>
          <w:bCs/>
        </w:rPr>
        <w:t xml:space="preserve"> out of your business</w:t>
      </w:r>
      <w:r w:rsidR="00932F36" w:rsidRPr="006863F0">
        <w:rPr>
          <w:rFonts w:ascii="Arial" w:hAnsi="Arial" w:cs="Arial"/>
          <w:b/>
          <w:bCs/>
        </w:rPr>
        <w:t>, and your profits.</w:t>
      </w:r>
    </w:p>
    <w:bookmarkEnd w:id="0"/>
    <w:p w14:paraId="71ECFC85" w14:textId="77777777" w:rsidR="00561002" w:rsidRDefault="00561002" w:rsidP="00030E9D">
      <w:pPr>
        <w:pStyle w:val="Title"/>
        <w:spacing w:line="360" w:lineRule="auto"/>
        <w:rPr>
          <w:rFonts w:ascii="Arial" w:hAnsi="Arial" w:cs="Arial"/>
          <w:b/>
          <w:bCs/>
        </w:rPr>
      </w:pPr>
    </w:p>
    <w:p w14:paraId="43DCF0D8" w14:textId="77777777" w:rsidR="00561002" w:rsidRDefault="00561002" w:rsidP="00030E9D">
      <w:pPr>
        <w:pStyle w:val="Title"/>
        <w:spacing w:line="360" w:lineRule="auto"/>
        <w:rPr>
          <w:rFonts w:ascii="Arial" w:hAnsi="Arial" w:cs="Arial"/>
          <w:b/>
          <w:bCs/>
        </w:rPr>
      </w:pPr>
    </w:p>
    <w:p w14:paraId="24FA61D5" w14:textId="3487EEAA" w:rsidR="00561002" w:rsidRDefault="00561002" w:rsidP="00030E9D">
      <w:pPr>
        <w:pStyle w:val="Title"/>
        <w:spacing w:line="360" w:lineRule="auto"/>
        <w:rPr>
          <w:rFonts w:ascii="Arial" w:hAnsi="Arial" w:cs="Arial"/>
          <w:b/>
          <w:bCs/>
        </w:rPr>
      </w:pPr>
    </w:p>
    <w:p w14:paraId="5DDBB1C5" w14:textId="503FAD61" w:rsidR="00561002" w:rsidRDefault="00561002" w:rsidP="00561002"/>
    <w:p w14:paraId="35EB41C6" w14:textId="1D47131C" w:rsidR="00561002" w:rsidRDefault="00561002" w:rsidP="00561002"/>
    <w:p w14:paraId="4AB4EC44" w14:textId="19D8D767" w:rsidR="00561002" w:rsidRDefault="00561002" w:rsidP="00561002"/>
    <w:p w14:paraId="2ECC5712" w14:textId="70352068" w:rsidR="00561002" w:rsidRDefault="00561002" w:rsidP="00561002"/>
    <w:p w14:paraId="412931F0" w14:textId="646D9D46" w:rsidR="00561002" w:rsidRDefault="00561002" w:rsidP="00561002"/>
    <w:p w14:paraId="5C378582" w14:textId="5909A876" w:rsidR="00561002" w:rsidRDefault="00561002" w:rsidP="00561002"/>
    <w:p w14:paraId="456FA957" w14:textId="67C046A5" w:rsidR="00561002" w:rsidRDefault="00561002" w:rsidP="00561002"/>
    <w:p w14:paraId="56631230" w14:textId="571F0B1B" w:rsidR="00561002" w:rsidRDefault="00802614" w:rsidP="00561002">
      <w:r>
        <w:t xml:space="preserve">Name: </w:t>
      </w:r>
      <w:r w:rsidR="0069367F">
        <w:t>Andrew Robbins (1910730)</w:t>
      </w:r>
    </w:p>
    <w:p w14:paraId="4CCA2A00" w14:textId="52A0707D" w:rsidR="0069367F" w:rsidRDefault="00802614" w:rsidP="00561002">
      <w:r>
        <w:t xml:space="preserve">Module: </w:t>
      </w:r>
      <w:r w:rsidR="007A60F9">
        <w:t>Study Skills</w:t>
      </w:r>
      <w:r w:rsidR="00725183">
        <w:t xml:space="preserve"> (ACDA4010)</w:t>
      </w:r>
    </w:p>
    <w:p w14:paraId="013DB881" w14:textId="0000A04B" w:rsidR="00725183" w:rsidRDefault="00610D9B" w:rsidP="00561002">
      <w:r>
        <w:t xml:space="preserve">Faculty: </w:t>
      </w:r>
      <w:r w:rsidR="00625646">
        <w:t>University of Wales Trinity St. David</w:t>
      </w:r>
    </w:p>
    <w:p w14:paraId="59C7F2E8" w14:textId="1006BBD7" w:rsidR="00625646" w:rsidRDefault="00610D9B" w:rsidP="00561002">
      <w:r>
        <w:t xml:space="preserve">Date submitted: </w:t>
      </w:r>
      <w:r w:rsidR="00D31773">
        <w:t>24/11/2019</w:t>
      </w:r>
    </w:p>
    <w:p w14:paraId="52639B55" w14:textId="78CDD8B5" w:rsidR="00D31D57" w:rsidRDefault="00530FC3" w:rsidP="008B7B9B">
      <w:pPr>
        <w:spacing w:after="0" w:line="240" w:lineRule="auto"/>
        <w:ind w:right="567"/>
      </w:pPr>
      <w:r>
        <w:t xml:space="preserve">Declaration: </w:t>
      </w:r>
      <w:r w:rsidR="00D31D57" w:rsidRPr="008B7B9B">
        <w:t>The work of this report completed under the supervision of</w:t>
      </w:r>
      <w:r w:rsidR="008B7B9B">
        <w:t xml:space="preserve"> Mr. Gareth Jones</w:t>
      </w:r>
      <w:r w:rsidR="00D31D57" w:rsidRPr="008B7B9B">
        <w:t>. I declare that this report is the product of my own work and is not being submitted for any other degree.</w:t>
      </w:r>
    </w:p>
    <w:p w14:paraId="0BFF8022" w14:textId="77777777" w:rsidR="00C97FBE" w:rsidRPr="008B7B9B" w:rsidRDefault="00C97FBE" w:rsidP="008B7B9B">
      <w:pPr>
        <w:spacing w:after="0" w:line="240" w:lineRule="auto"/>
        <w:ind w:right="567"/>
      </w:pPr>
    </w:p>
    <w:sdt>
      <w:sdtPr>
        <w:id w:val="-567726279"/>
        <w:docPartObj>
          <w:docPartGallery w:val="Table of Contents"/>
          <w:docPartUnique/>
        </w:docPartObj>
      </w:sdtPr>
      <w:sdtEndPr/>
      <w:sdtContent>
        <w:p w14:paraId="7764C46D" w14:textId="77777777" w:rsidR="00270220" w:rsidRDefault="00270220" w:rsidP="00030E9D">
          <w:r>
            <w:br w:type="page"/>
          </w:r>
        </w:p>
        <w:p w14:paraId="51084B9F" w14:textId="10B12853" w:rsidR="007A49E1" w:rsidRPr="00EC1DA5" w:rsidRDefault="007A49E1" w:rsidP="00030E9D">
          <w:pPr>
            <w:rPr>
              <w:b/>
              <w:bCs/>
              <w:sz w:val="32"/>
              <w:szCs w:val="32"/>
            </w:rPr>
          </w:pPr>
          <w:r w:rsidRPr="00EC1DA5">
            <w:rPr>
              <w:b/>
              <w:bCs/>
              <w:sz w:val="32"/>
              <w:szCs w:val="32"/>
            </w:rPr>
            <w:lastRenderedPageBreak/>
            <w:t>Contents</w:t>
          </w:r>
        </w:p>
        <w:p w14:paraId="76EDAFA4" w14:textId="00EE38EF" w:rsidR="00C97FBE" w:rsidRDefault="007A49E1">
          <w:pPr>
            <w:pStyle w:val="TOC1"/>
            <w:tabs>
              <w:tab w:val="left" w:pos="440"/>
              <w:tab w:val="right" w:leader="dot" w:pos="8493"/>
            </w:tabs>
            <w:rPr>
              <w:rFonts w:asciiTheme="minorHAnsi" w:eastAsiaTheme="minorEastAsia" w:hAnsiTheme="minorHAnsi"/>
              <w:noProof/>
              <w:sz w:val="22"/>
              <w:lang w:eastAsia="en-GB"/>
            </w:rPr>
          </w:pPr>
          <w:r w:rsidRPr="000462DE">
            <w:fldChar w:fldCharType="begin"/>
          </w:r>
          <w:r w:rsidRPr="000462DE">
            <w:instrText xml:space="preserve"> TOC \o "1-3" \h \z \u </w:instrText>
          </w:r>
          <w:r w:rsidRPr="000462DE">
            <w:fldChar w:fldCharType="separate"/>
          </w:r>
          <w:hyperlink w:anchor="_Toc25492184" w:history="1">
            <w:r w:rsidR="00C97FBE" w:rsidRPr="004B7AC2">
              <w:rPr>
                <w:rStyle w:val="Hyperlink"/>
                <w:noProof/>
              </w:rPr>
              <w:t>1</w:t>
            </w:r>
            <w:r w:rsidR="00C97FBE">
              <w:rPr>
                <w:rFonts w:asciiTheme="minorHAnsi" w:eastAsiaTheme="minorEastAsia" w:hAnsiTheme="minorHAnsi"/>
                <w:noProof/>
                <w:sz w:val="22"/>
                <w:lang w:eastAsia="en-GB"/>
              </w:rPr>
              <w:tab/>
            </w:r>
            <w:r w:rsidR="00C97FBE" w:rsidRPr="004B7AC2">
              <w:rPr>
                <w:rStyle w:val="Hyperlink"/>
                <w:noProof/>
              </w:rPr>
              <w:t>Introduction.</w:t>
            </w:r>
            <w:r w:rsidR="00C97FBE">
              <w:rPr>
                <w:noProof/>
                <w:webHidden/>
              </w:rPr>
              <w:tab/>
            </w:r>
            <w:r w:rsidR="00C97FBE">
              <w:rPr>
                <w:noProof/>
                <w:webHidden/>
              </w:rPr>
              <w:fldChar w:fldCharType="begin"/>
            </w:r>
            <w:r w:rsidR="00C97FBE">
              <w:rPr>
                <w:noProof/>
                <w:webHidden/>
              </w:rPr>
              <w:instrText xml:space="preserve"> PAGEREF _Toc25492184 \h </w:instrText>
            </w:r>
            <w:r w:rsidR="00C97FBE">
              <w:rPr>
                <w:noProof/>
                <w:webHidden/>
              </w:rPr>
            </w:r>
            <w:r w:rsidR="00C97FBE">
              <w:rPr>
                <w:noProof/>
                <w:webHidden/>
              </w:rPr>
              <w:fldChar w:fldCharType="separate"/>
            </w:r>
            <w:r w:rsidR="00C97FBE">
              <w:rPr>
                <w:noProof/>
                <w:webHidden/>
              </w:rPr>
              <w:t>3</w:t>
            </w:r>
            <w:r w:rsidR="00C97FBE">
              <w:rPr>
                <w:noProof/>
                <w:webHidden/>
              </w:rPr>
              <w:fldChar w:fldCharType="end"/>
            </w:r>
          </w:hyperlink>
        </w:p>
        <w:p w14:paraId="1778103B" w14:textId="142DB361" w:rsidR="00C97FBE" w:rsidRDefault="00C97FBE">
          <w:pPr>
            <w:pStyle w:val="TOC1"/>
            <w:tabs>
              <w:tab w:val="left" w:pos="440"/>
              <w:tab w:val="right" w:leader="dot" w:pos="8493"/>
            </w:tabs>
            <w:rPr>
              <w:rFonts w:asciiTheme="minorHAnsi" w:eastAsiaTheme="minorEastAsia" w:hAnsiTheme="minorHAnsi"/>
              <w:noProof/>
              <w:sz w:val="22"/>
              <w:lang w:eastAsia="en-GB"/>
            </w:rPr>
          </w:pPr>
          <w:hyperlink w:anchor="_Toc25492185" w:history="1">
            <w:r w:rsidRPr="004B7AC2">
              <w:rPr>
                <w:rStyle w:val="Hyperlink"/>
                <w:noProof/>
              </w:rPr>
              <w:t>2</w:t>
            </w:r>
            <w:r>
              <w:rPr>
                <w:rFonts w:asciiTheme="minorHAnsi" w:eastAsiaTheme="minorEastAsia" w:hAnsiTheme="minorHAnsi"/>
                <w:noProof/>
                <w:sz w:val="22"/>
                <w:lang w:eastAsia="en-GB"/>
              </w:rPr>
              <w:tab/>
            </w:r>
            <w:r w:rsidRPr="004B7AC2">
              <w:rPr>
                <w:rStyle w:val="Hyperlink"/>
                <w:noProof/>
              </w:rPr>
              <w:t>Malware.</w:t>
            </w:r>
            <w:r>
              <w:rPr>
                <w:noProof/>
                <w:webHidden/>
              </w:rPr>
              <w:tab/>
            </w:r>
            <w:r>
              <w:rPr>
                <w:noProof/>
                <w:webHidden/>
              </w:rPr>
              <w:fldChar w:fldCharType="begin"/>
            </w:r>
            <w:r>
              <w:rPr>
                <w:noProof/>
                <w:webHidden/>
              </w:rPr>
              <w:instrText xml:space="preserve"> PAGEREF _Toc25492185 \h </w:instrText>
            </w:r>
            <w:r>
              <w:rPr>
                <w:noProof/>
                <w:webHidden/>
              </w:rPr>
            </w:r>
            <w:r>
              <w:rPr>
                <w:noProof/>
                <w:webHidden/>
              </w:rPr>
              <w:fldChar w:fldCharType="separate"/>
            </w:r>
            <w:r>
              <w:rPr>
                <w:noProof/>
                <w:webHidden/>
              </w:rPr>
              <w:t>3</w:t>
            </w:r>
            <w:r>
              <w:rPr>
                <w:noProof/>
                <w:webHidden/>
              </w:rPr>
              <w:fldChar w:fldCharType="end"/>
            </w:r>
          </w:hyperlink>
        </w:p>
        <w:p w14:paraId="74135F67" w14:textId="75F737C1"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86" w:history="1">
            <w:r w:rsidRPr="004B7AC2">
              <w:rPr>
                <w:rStyle w:val="Hyperlink"/>
                <w:noProof/>
              </w:rPr>
              <w:t>2.1</w:t>
            </w:r>
            <w:r>
              <w:rPr>
                <w:rFonts w:asciiTheme="minorHAnsi" w:eastAsiaTheme="minorEastAsia" w:hAnsiTheme="minorHAnsi"/>
                <w:noProof/>
                <w:sz w:val="22"/>
                <w:lang w:eastAsia="en-GB"/>
              </w:rPr>
              <w:tab/>
            </w:r>
            <w:r w:rsidRPr="004B7AC2">
              <w:rPr>
                <w:rStyle w:val="Hyperlink"/>
                <w:noProof/>
              </w:rPr>
              <w:t>What is Malware?</w:t>
            </w:r>
            <w:r>
              <w:rPr>
                <w:noProof/>
                <w:webHidden/>
              </w:rPr>
              <w:tab/>
            </w:r>
            <w:r>
              <w:rPr>
                <w:noProof/>
                <w:webHidden/>
              </w:rPr>
              <w:fldChar w:fldCharType="begin"/>
            </w:r>
            <w:r>
              <w:rPr>
                <w:noProof/>
                <w:webHidden/>
              </w:rPr>
              <w:instrText xml:space="preserve"> PAGEREF _Toc25492186 \h </w:instrText>
            </w:r>
            <w:r>
              <w:rPr>
                <w:noProof/>
                <w:webHidden/>
              </w:rPr>
            </w:r>
            <w:r>
              <w:rPr>
                <w:noProof/>
                <w:webHidden/>
              </w:rPr>
              <w:fldChar w:fldCharType="separate"/>
            </w:r>
            <w:r>
              <w:rPr>
                <w:noProof/>
                <w:webHidden/>
              </w:rPr>
              <w:t>3</w:t>
            </w:r>
            <w:r>
              <w:rPr>
                <w:noProof/>
                <w:webHidden/>
              </w:rPr>
              <w:fldChar w:fldCharType="end"/>
            </w:r>
          </w:hyperlink>
        </w:p>
        <w:p w14:paraId="263FE68F" w14:textId="5B728F59"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87" w:history="1">
            <w:r w:rsidRPr="004B7AC2">
              <w:rPr>
                <w:rStyle w:val="Hyperlink"/>
                <w:noProof/>
              </w:rPr>
              <w:t>2.2</w:t>
            </w:r>
            <w:r>
              <w:rPr>
                <w:rFonts w:asciiTheme="minorHAnsi" w:eastAsiaTheme="minorEastAsia" w:hAnsiTheme="minorHAnsi"/>
                <w:noProof/>
                <w:sz w:val="22"/>
                <w:lang w:eastAsia="en-GB"/>
              </w:rPr>
              <w:tab/>
            </w:r>
            <w:r w:rsidRPr="004B7AC2">
              <w:rPr>
                <w:rStyle w:val="Hyperlink"/>
                <w:noProof/>
              </w:rPr>
              <w:t>How is Malware introduced to a system?</w:t>
            </w:r>
            <w:r>
              <w:rPr>
                <w:noProof/>
                <w:webHidden/>
              </w:rPr>
              <w:tab/>
            </w:r>
            <w:r>
              <w:rPr>
                <w:noProof/>
                <w:webHidden/>
              </w:rPr>
              <w:fldChar w:fldCharType="begin"/>
            </w:r>
            <w:r>
              <w:rPr>
                <w:noProof/>
                <w:webHidden/>
              </w:rPr>
              <w:instrText xml:space="preserve"> PAGEREF _Toc25492187 \h </w:instrText>
            </w:r>
            <w:r>
              <w:rPr>
                <w:noProof/>
                <w:webHidden/>
              </w:rPr>
            </w:r>
            <w:r>
              <w:rPr>
                <w:noProof/>
                <w:webHidden/>
              </w:rPr>
              <w:fldChar w:fldCharType="separate"/>
            </w:r>
            <w:r>
              <w:rPr>
                <w:noProof/>
                <w:webHidden/>
              </w:rPr>
              <w:t>3</w:t>
            </w:r>
            <w:r>
              <w:rPr>
                <w:noProof/>
                <w:webHidden/>
              </w:rPr>
              <w:fldChar w:fldCharType="end"/>
            </w:r>
          </w:hyperlink>
        </w:p>
        <w:p w14:paraId="7C7CC467" w14:textId="0ACB6062"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88" w:history="1">
            <w:r w:rsidRPr="004B7AC2">
              <w:rPr>
                <w:rStyle w:val="Hyperlink"/>
                <w:noProof/>
              </w:rPr>
              <w:t>2.3</w:t>
            </w:r>
            <w:r>
              <w:rPr>
                <w:rFonts w:asciiTheme="minorHAnsi" w:eastAsiaTheme="minorEastAsia" w:hAnsiTheme="minorHAnsi"/>
                <w:noProof/>
                <w:sz w:val="22"/>
                <w:lang w:eastAsia="en-GB"/>
              </w:rPr>
              <w:tab/>
            </w:r>
            <w:r w:rsidRPr="004B7AC2">
              <w:rPr>
                <w:rStyle w:val="Hyperlink"/>
                <w:noProof/>
              </w:rPr>
              <w:t>Why do they do it?</w:t>
            </w:r>
            <w:r>
              <w:rPr>
                <w:noProof/>
                <w:webHidden/>
              </w:rPr>
              <w:tab/>
            </w:r>
            <w:r>
              <w:rPr>
                <w:noProof/>
                <w:webHidden/>
              </w:rPr>
              <w:fldChar w:fldCharType="begin"/>
            </w:r>
            <w:r>
              <w:rPr>
                <w:noProof/>
                <w:webHidden/>
              </w:rPr>
              <w:instrText xml:space="preserve"> PAGEREF _Toc25492188 \h </w:instrText>
            </w:r>
            <w:r>
              <w:rPr>
                <w:noProof/>
                <w:webHidden/>
              </w:rPr>
            </w:r>
            <w:r>
              <w:rPr>
                <w:noProof/>
                <w:webHidden/>
              </w:rPr>
              <w:fldChar w:fldCharType="separate"/>
            </w:r>
            <w:r>
              <w:rPr>
                <w:noProof/>
                <w:webHidden/>
              </w:rPr>
              <w:t>4</w:t>
            </w:r>
            <w:r>
              <w:rPr>
                <w:noProof/>
                <w:webHidden/>
              </w:rPr>
              <w:fldChar w:fldCharType="end"/>
            </w:r>
          </w:hyperlink>
        </w:p>
        <w:p w14:paraId="5987960F" w14:textId="3777942D" w:rsidR="00C97FBE" w:rsidRDefault="00C97FBE">
          <w:pPr>
            <w:pStyle w:val="TOC1"/>
            <w:tabs>
              <w:tab w:val="left" w:pos="440"/>
              <w:tab w:val="right" w:leader="dot" w:pos="8493"/>
            </w:tabs>
            <w:rPr>
              <w:rFonts w:asciiTheme="minorHAnsi" w:eastAsiaTheme="minorEastAsia" w:hAnsiTheme="minorHAnsi"/>
              <w:noProof/>
              <w:sz w:val="22"/>
              <w:lang w:eastAsia="en-GB"/>
            </w:rPr>
          </w:pPr>
          <w:hyperlink w:anchor="_Toc25492189" w:history="1">
            <w:r w:rsidRPr="004B7AC2">
              <w:rPr>
                <w:rStyle w:val="Hyperlink"/>
                <w:noProof/>
              </w:rPr>
              <w:t>3</w:t>
            </w:r>
            <w:r>
              <w:rPr>
                <w:rFonts w:asciiTheme="minorHAnsi" w:eastAsiaTheme="minorEastAsia" w:hAnsiTheme="minorHAnsi"/>
                <w:noProof/>
                <w:sz w:val="22"/>
                <w:lang w:eastAsia="en-GB"/>
              </w:rPr>
              <w:tab/>
            </w:r>
            <w:r w:rsidRPr="004B7AC2">
              <w:rPr>
                <w:rStyle w:val="Hyperlink"/>
                <w:noProof/>
              </w:rPr>
              <w:t>Bitcoin.</w:t>
            </w:r>
            <w:r>
              <w:rPr>
                <w:noProof/>
                <w:webHidden/>
              </w:rPr>
              <w:tab/>
            </w:r>
            <w:r>
              <w:rPr>
                <w:noProof/>
                <w:webHidden/>
              </w:rPr>
              <w:fldChar w:fldCharType="begin"/>
            </w:r>
            <w:r>
              <w:rPr>
                <w:noProof/>
                <w:webHidden/>
              </w:rPr>
              <w:instrText xml:space="preserve"> PAGEREF _Toc25492189 \h </w:instrText>
            </w:r>
            <w:r>
              <w:rPr>
                <w:noProof/>
                <w:webHidden/>
              </w:rPr>
            </w:r>
            <w:r>
              <w:rPr>
                <w:noProof/>
                <w:webHidden/>
              </w:rPr>
              <w:fldChar w:fldCharType="separate"/>
            </w:r>
            <w:r>
              <w:rPr>
                <w:noProof/>
                <w:webHidden/>
              </w:rPr>
              <w:t>4</w:t>
            </w:r>
            <w:r>
              <w:rPr>
                <w:noProof/>
                <w:webHidden/>
              </w:rPr>
              <w:fldChar w:fldCharType="end"/>
            </w:r>
          </w:hyperlink>
        </w:p>
        <w:p w14:paraId="419493FE" w14:textId="3E454B26"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0" w:history="1">
            <w:r w:rsidRPr="004B7AC2">
              <w:rPr>
                <w:rStyle w:val="Hyperlink"/>
                <w:noProof/>
              </w:rPr>
              <w:t>3.1</w:t>
            </w:r>
            <w:r>
              <w:rPr>
                <w:rFonts w:asciiTheme="minorHAnsi" w:eastAsiaTheme="minorEastAsia" w:hAnsiTheme="minorHAnsi"/>
                <w:noProof/>
                <w:sz w:val="22"/>
                <w:lang w:eastAsia="en-GB"/>
              </w:rPr>
              <w:tab/>
            </w:r>
            <w:r w:rsidRPr="004B7AC2">
              <w:rPr>
                <w:rStyle w:val="Hyperlink"/>
                <w:noProof/>
              </w:rPr>
              <w:t>What is Bitcoin?</w:t>
            </w:r>
            <w:r>
              <w:rPr>
                <w:noProof/>
                <w:webHidden/>
              </w:rPr>
              <w:tab/>
            </w:r>
            <w:r>
              <w:rPr>
                <w:noProof/>
                <w:webHidden/>
              </w:rPr>
              <w:fldChar w:fldCharType="begin"/>
            </w:r>
            <w:r>
              <w:rPr>
                <w:noProof/>
                <w:webHidden/>
              </w:rPr>
              <w:instrText xml:space="preserve"> PAGEREF _Toc25492190 \h </w:instrText>
            </w:r>
            <w:r>
              <w:rPr>
                <w:noProof/>
                <w:webHidden/>
              </w:rPr>
            </w:r>
            <w:r>
              <w:rPr>
                <w:noProof/>
                <w:webHidden/>
              </w:rPr>
              <w:fldChar w:fldCharType="separate"/>
            </w:r>
            <w:r>
              <w:rPr>
                <w:noProof/>
                <w:webHidden/>
              </w:rPr>
              <w:t>4</w:t>
            </w:r>
            <w:r>
              <w:rPr>
                <w:noProof/>
                <w:webHidden/>
              </w:rPr>
              <w:fldChar w:fldCharType="end"/>
            </w:r>
          </w:hyperlink>
        </w:p>
        <w:p w14:paraId="7BFE493E" w14:textId="6CF1921D" w:rsidR="00C97FBE" w:rsidRDefault="00C97FBE">
          <w:pPr>
            <w:pStyle w:val="TOC1"/>
            <w:tabs>
              <w:tab w:val="left" w:pos="440"/>
              <w:tab w:val="right" w:leader="dot" w:pos="8493"/>
            </w:tabs>
            <w:rPr>
              <w:rFonts w:asciiTheme="minorHAnsi" w:eastAsiaTheme="minorEastAsia" w:hAnsiTheme="minorHAnsi"/>
              <w:noProof/>
              <w:sz w:val="22"/>
              <w:lang w:eastAsia="en-GB"/>
            </w:rPr>
          </w:pPr>
          <w:hyperlink w:anchor="_Toc25492191" w:history="1">
            <w:r w:rsidRPr="004B7AC2">
              <w:rPr>
                <w:rStyle w:val="Hyperlink"/>
                <w:noProof/>
              </w:rPr>
              <w:t>4</w:t>
            </w:r>
            <w:r>
              <w:rPr>
                <w:rFonts w:asciiTheme="minorHAnsi" w:eastAsiaTheme="minorEastAsia" w:hAnsiTheme="minorHAnsi"/>
                <w:noProof/>
                <w:sz w:val="22"/>
                <w:lang w:eastAsia="en-GB"/>
              </w:rPr>
              <w:tab/>
            </w:r>
            <w:r w:rsidRPr="004B7AC2">
              <w:rPr>
                <w:rStyle w:val="Hyperlink"/>
                <w:noProof/>
              </w:rPr>
              <w:t>CryptoWall.</w:t>
            </w:r>
            <w:r>
              <w:rPr>
                <w:noProof/>
                <w:webHidden/>
              </w:rPr>
              <w:tab/>
            </w:r>
            <w:r>
              <w:rPr>
                <w:noProof/>
                <w:webHidden/>
              </w:rPr>
              <w:fldChar w:fldCharType="begin"/>
            </w:r>
            <w:r>
              <w:rPr>
                <w:noProof/>
                <w:webHidden/>
              </w:rPr>
              <w:instrText xml:space="preserve"> PAGEREF _Toc25492191 \h </w:instrText>
            </w:r>
            <w:r>
              <w:rPr>
                <w:noProof/>
                <w:webHidden/>
              </w:rPr>
            </w:r>
            <w:r>
              <w:rPr>
                <w:noProof/>
                <w:webHidden/>
              </w:rPr>
              <w:fldChar w:fldCharType="separate"/>
            </w:r>
            <w:r>
              <w:rPr>
                <w:noProof/>
                <w:webHidden/>
              </w:rPr>
              <w:t>5</w:t>
            </w:r>
            <w:r>
              <w:rPr>
                <w:noProof/>
                <w:webHidden/>
              </w:rPr>
              <w:fldChar w:fldCharType="end"/>
            </w:r>
          </w:hyperlink>
        </w:p>
        <w:p w14:paraId="654CC4C9" w14:textId="16DC3CBF"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2" w:history="1">
            <w:r w:rsidRPr="004B7AC2">
              <w:rPr>
                <w:rStyle w:val="Hyperlink"/>
                <w:noProof/>
              </w:rPr>
              <w:t>4.1</w:t>
            </w:r>
            <w:r>
              <w:rPr>
                <w:rFonts w:asciiTheme="minorHAnsi" w:eastAsiaTheme="minorEastAsia" w:hAnsiTheme="minorHAnsi"/>
                <w:noProof/>
                <w:sz w:val="22"/>
                <w:lang w:eastAsia="en-GB"/>
              </w:rPr>
              <w:tab/>
            </w:r>
            <w:r w:rsidRPr="004B7AC2">
              <w:rPr>
                <w:rStyle w:val="Hyperlink"/>
                <w:noProof/>
              </w:rPr>
              <w:t>CryptoWall – General Overview.</w:t>
            </w:r>
            <w:r>
              <w:rPr>
                <w:noProof/>
                <w:webHidden/>
              </w:rPr>
              <w:tab/>
            </w:r>
            <w:r>
              <w:rPr>
                <w:noProof/>
                <w:webHidden/>
              </w:rPr>
              <w:fldChar w:fldCharType="begin"/>
            </w:r>
            <w:r>
              <w:rPr>
                <w:noProof/>
                <w:webHidden/>
              </w:rPr>
              <w:instrText xml:space="preserve"> PAGEREF _Toc25492192 \h </w:instrText>
            </w:r>
            <w:r>
              <w:rPr>
                <w:noProof/>
                <w:webHidden/>
              </w:rPr>
            </w:r>
            <w:r>
              <w:rPr>
                <w:noProof/>
                <w:webHidden/>
              </w:rPr>
              <w:fldChar w:fldCharType="separate"/>
            </w:r>
            <w:r>
              <w:rPr>
                <w:noProof/>
                <w:webHidden/>
              </w:rPr>
              <w:t>5</w:t>
            </w:r>
            <w:r>
              <w:rPr>
                <w:noProof/>
                <w:webHidden/>
              </w:rPr>
              <w:fldChar w:fldCharType="end"/>
            </w:r>
          </w:hyperlink>
        </w:p>
        <w:p w14:paraId="4D263733" w14:textId="4A44F711"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3" w:history="1">
            <w:r w:rsidRPr="004B7AC2">
              <w:rPr>
                <w:rStyle w:val="Hyperlink"/>
                <w:noProof/>
              </w:rPr>
              <w:t>4.2</w:t>
            </w:r>
            <w:r>
              <w:rPr>
                <w:rFonts w:asciiTheme="minorHAnsi" w:eastAsiaTheme="minorEastAsia" w:hAnsiTheme="minorHAnsi"/>
                <w:noProof/>
                <w:sz w:val="22"/>
                <w:lang w:eastAsia="en-GB"/>
              </w:rPr>
              <w:tab/>
            </w:r>
            <w:r w:rsidRPr="004B7AC2">
              <w:rPr>
                <w:rStyle w:val="Hyperlink"/>
                <w:noProof/>
              </w:rPr>
              <w:t>History of CryptoWall.</w:t>
            </w:r>
            <w:r>
              <w:rPr>
                <w:noProof/>
                <w:webHidden/>
              </w:rPr>
              <w:tab/>
            </w:r>
            <w:r>
              <w:rPr>
                <w:noProof/>
                <w:webHidden/>
              </w:rPr>
              <w:fldChar w:fldCharType="begin"/>
            </w:r>
            <w:r>
              <w:rPr>
                <w:noProof/>
                <w:webHidden/>
              </w:rPr>
              <w:instrText xml:space="preserve"> PAGEREF _Toc25492193 \h </w:instrText>
            </w:r>
            <w:r>
              <w:rPr>
                <w:noProof/>
                <w:webHidden/>
              </w:rPr>
            </w:r>
            <w:r>
              <w:rPr>
                <w:noProof/>
                <w:webHidden/>
              </w:rPr>
              <w:fldChar w:fldCharType="separate"/>
            </w:r>
            <w:r>
              <w:rPr>
                <w:noProof/>
                <w:webHidden/>
              </w:rPr>
              <w:t>6</w:t>
            </w:r>
            <w:r>
              <w:rPr>
                <w:noProof/>
                <w:webHidden/>
              </w:rPr>
              <w:fldChar w:fldCharType="end"/>
            </w:r>
          </w:hyperlink>
        </w:p>
        <w:p w14:paraId="4E2073BF" w14:textId="79A0B994"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4" w:history="1">
            <w:r w:rsidRPr="004B7AC2">
              <w:rPr>
                <w:rStyle w:val="Hyperlink"/>
                <w:noProof/>
              </w:rPr>
              <w:t>4.3</w:t>
            </w:r>
            <w:r>
              <w:rPr>
                <w:rFonts w:asciiTheme="minorHAnsi" w:eastAsiaTheme="minorEastAsia" w:hAnsiTheme="minorHAnsi"/>
                <w:noProof/>
                <w:sz w:val="22"/>
                <w:lang w:eastAsia="en-GB"/>
              </w:rPr>
              <w:tab/>
            </w:r>
            <w:r w:rsidRPr="004B7AC2">
              <w:rPr>
                <w:rStyle w:val="Hyperlink"/>
                <w:noProof/>
              </w:rPr>
              <w:t>The CryptoWall Trojan.</w:t>
            </w:r>
            <w:r>
              <w:rPr>
                <w:noProof/>
                <w:webHidden/>
              </w:rPr>
              <w:tab/>
            </w:r>
            <w:r>
              <w:rPr>
                <w:noProof/>
                <w:webHidden/>
              </w:rPr>
              <w:fldChar w:fldCharType="begin"/>
            </w:r>
            <w:r>
              <w:rPr>
                <w:noProof/>
                <w:webHidden/>
              </w:rPr>
              <w:instrText xml:space="preserve"> PAGEREF _Toc25492194 \h </w:instrText>
            </w:r>
            <w:r>
              <w:rPr>
                <w:noProof/>
                <w:webHidden/>
              </w:rPr>
            </w:r>
            <w:r>
              <w:rPr>
                <w:noProof/>
                <w:webHidden/>
              </w:rPr>
              <w:fldChar w:fldCharType="separate"/>
            </w:r>
            <w:r>
              <w:rPr>
                <w:noProof/>
                <w:webHidden/>
              </w:rPr>
              <w:t>6</w:t>
            </w:r>
            <w:r>
              <w:rPr>
                <w:noProof/>
                <w:webHidden/>
              </w:rPr>
              <w:fldChar w:fldCharType="end"/>
            </w:r>
          </w:hyperlink>
        </w:p>
        <w:p w14:paraId="4E054685" w14:textId="6BB1CD6B" w:rsidR="00C97FBE" w:rsidRDefault="00C97FBE">
          <w:pPr>
            <w:pStyle w:val="TOC1"/>
            <w:tabs>
              <w:tab w:val="left" w:pos="440"/>
              <w:tab w:val="right" w:leader="dot" w:pos="8493"/>
            </w:tabs>
            <w:rPr>
              <w:rFonts w:asciiTheme="minorHAnsi" w:eastAsiaTheme="minorEastAsia" w:hAnsiTheme="minorHAnsi"/>
              <w:noProof/>
              <w:sz w:val="22"/>
              <w:lang w:eastAsia="en-GB"/>
            </w:rPr>
          </w:pPr>
          <w:hyperlink w:anchor="_Toc25492195" w:history="1">
            <w:r w:rsidRPr="004B7AC2">
              <w:rPr>
                <w:rStyle w:val="Hyperlink"/>
                <w:noProof/>
              </w:rPr>
              <w:t>5</w:t>
            </w:r>
            <w:r>
              <w:rPr>
                <w:rFonts w:asciiTheme="minorHAnsi" w:eastAsiaTheme="minorEastAsia" w:hAnsiTheme="minorHAnsi"/>
                <w:noProof/>
                <w:sz w:val="22"/>
                <w:lang w:eastAsia="en-GB"/>
              </w:rPr>
              <w:tab/>
            </w:r>
            <w:r w:rsidRPr="004B7AC2">
              <w:rPr>
                <w:rStyle w:val="Hyperlink"/>
                <w:noProof/>
              </w:rPr>
              <w:t>Prevention is Better than Cure.</w:t>
            </w:r>
            <w:r>
              <w:rPr>
                <w:noProof/>
                <w:webHidden/>
              </w:rPr>
              <w:tab/>
            </w:r>
            <w:r>
              <w:rPr>
                <w:noProof/>
                <w:webHidden/>
              </w:rPr>
              <w:fldChar w:fldCharType="begin"/>
            </w:r>
            <w:r>
              <w:rPr>
                <w:noProof/>
                <w:webHidden/>
              </w:rPr>
              <w:instrText xml:space="preserve"> PAGEREF _Toc25492195 \h </w:instrText>
            </w:r>
            <w:r>
              <w:rPr>
                <w:noProof/>
                <w:webHidden/>
              </w:rPr>
            </w:r>
            <w:r>
              <w:rPr>
                <w:noProof/>
                <w:webHidden/>
              </w:rPr>
              <w:fldChar w:fldCharType="separate"/>
            </w:r>
            <w:r>
              <w:rPr>
                <w:noProof/>
                <w:webHidden/>
              </w:rPr>
              <w:t>7</w:t>
            </w:r>
            <w:r>
              <w:rPr>
                <w:noProof/>
                <w:webHidden/>
              </w:rPr>
              <w:fldChar w:fldCharType="end"/>
            </w:r>
          </w:hyperlink>
        </w:p>
        <w:p w14:paraId="3B6F37E1" w14:textId="0071A209"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6" w:history="1">
            <w:r w:rsidRPr="004B7AC2">
              <w:rPr>
                <w:rStyle w:val="Hyperlink"/>
                <w:noProof/>
              </w:rPr>
              <w:t>5.1</w:t>
            </w:r>
            <w:r>
              <w:rPr>
                <w:rFonts w:asciiTheme="minorHAnsi" w:eastAsiaTheme="minorEastAsia" w:hAnsiTheme="minorHAnsi"/>
                <w:noProof/>
                <w:sz w:val="22"/>
                <w:lang w:eastAsia="en-GB"/>
              </w:rPr>
              <w:tab/>
            </w:r>
            <w:r w:rsidRPr="004B7AC2">
              <w:rPr>
                <w:rStyle w:val="Hyperlink"/>
                <w:noProof/>
              </w:rPr>
              <w:t>How do I protect my business?</w:t>
            </w:r>
            <w:r>
              <w:rPr>
                <w:noProof/>
                <w:webHidden/>
              </w:rPr>
              <w:tab/>
            </w:r>
            <w:r>
              <w:rPr>
                <w:noProof/>
                <w:webHidden/>
              </w:rPr>
              <w:fldChar w:fldCharType="begin"/>
            </w:r>
            <w:r>
              <w:rPr>
                <w:noProof/>
                <w:webHidden/>
              </w:rPr>
              <w:instrText xml:space="preserve"> PAGEREF _Toc25492196 \h </w:instrText>
            </w:r>
            <w:r>
              <w:rPr>
                <w:noProof/>
                <w:webHidden/>
              </w:rPr>
            </w:r>
            <w:r>
              <w:rPr>
                <w:noProof/>
                <w:webHidden/>
              </w:rPr>
              <w:fldChar w:fldCharType="separate"/>
            </w:r>
            <w:r>
              <w:rPr>
                <w:noProof/>
                <w:webHidden/>
              </w:rPr>
              <w:t>7</w:t>
            </w:r>
            <w:r>
              <w:rPr>
                <w:noProof/>
                <w:webHidden/>
              </w:rPr>
              <w:fldChar w:fldCharType="end"/>
            </w:r>
          </w:hyperlink>
        </w:p>
        <w:p w14:paraId="34BF8B3B" w14:textId="29AD8A6C" w:rsidR="00C97FBE" w:rsidRDefault="00C97FBE">
          <w:pPr>
            <w:pStyle w:val="TOC2"/>
            <w:tabs>
              <w:tab w:val="left" w:pos="880"/>
              <w:tab w:val="right" w:leader="dot" w:pos="8493"/>
            </w:tabs>
            <w:rPr>
              <w:rFonts w:asciiTheme="minorHAnsi" w:eastAsiaTheme="minorEastAsia" w:hAnsiTheme="minorHAnsi"/>
              <w:noProof/>
              <w:sz w:val="22"/>
              <w:lang w:eastAsia="en-GB"/>
            </w:rPr>
          </w:pPr>
          <w:hyperlink w:anchor="_Toc25492197" w:history="1">
            <w:r w:rsidRPr="004B7AC2">
              <w:rPr>
                <w:rStyle w:val="Hyperlink"/>
                <w:noProof/>
              </w:rPr>
              <w:t>5.2</w:t>
            </w:r>
            <w:r>
              <w:rPr>
                <w:rFonts w:asciiTheme="minorHAnsi" w:eastAsiaTheme="minorEastAsia" w:hAnsiTheme="minorHAnsi"/>
                <w:noProof/>
                <w:sz w:val="22"/>
                <w:lang w:eastAsia="en-GB"/>
              </w:rPr>
              <w:tab/>
            </w:r>
            <w:r w:rsidRPr="004B7AC2">
              <w:rPr>
                <w:rStyle w:val="Hyperlink"/>
                <w:noProof/>
              </w:rPr>
              <w:t>Payment is always the last resort.</w:t>
            </w:r>
            <w:r>
              <w:rPr>
                <w:noProof/>
                <w:webHidden/>
              </w:rPr>
              <w:tab/>
            </w:r>
            <w:r>
              <w:rPr>
                <w:noProof/>
                <w:webHidden/>
              </w:rPr>
              <w:fldChar w:fldCharType="begin"/>
            </w:r>
            <w:r>
              <w:rPr>
                <w:noProof/>
                <w:webHidden/>
              </w:rPr>
              <w:instrText xml:space="preserve"> PAGEREF _Toc25492197 \h </w:instrText>
            </w:r>
            <w:r>
              <w:rPr>
                <w:noProof/>
                <w:webHidden/>
              </w:rPr>
            </w:r>
            <w:r>
              <w:rPr>
                <w:noProof/>
                <w:webHidden/>
              </w:rPr>
              <w:fldChar w:fldCharType="separate"/>
            </w:r>
            <w:r>
              <w:rPr>
                <w:noProof/>
                <w:webHidden/>
              </w:rPr>
              <w:t>8</w:t>
            </w:r>
            <w:r>
              <w:rPr>
                <w:noProof/>
                <w:webHidden/>
              </w:rPr>
              <w:fldChar w:fldCharType="end"/>
            </w:r>
          </w:hyperlink>
        </w:p>
        <w:p w14:paraId="334D1DC4" w14:textId="73E0E8A6" w:rsidR="00C97FBE" w:rsidRDefault="00C97FBE">
          <w:pPr>
            <w:pStyle w:val="TOC1"/>
            <w:tabs>
              <w:tab w:val="left" w:pos="440"/>
              <w:tab w:val="right" w:leader="dot" w:pos="8493"/>
            </w:tabs>
            <w:rPr>
              <w:rFonts w:asciiTheme="minorHAnsi" w:eastAsiaTheme="minorEastAsia" w:hAnsiTheme="minorHAnsi"/>
              <w:noProof/>
              <w:sz w:val="22"/>
              <w:lang w:eastAsia="en-GB"/>
            </w:rPr>
          </w:pPr>
          <w:hyperlink w:anchor="_Toc25492198" w:history="1">
            <w:r w:rsidRPr="004B7AC2">
              <w:rPr>
                <w:rStyle w:val="Hyperlink"/>
                <w:noProof/>
              </w:rPr>
              <w:t>6</w:t>
            </w:r>
            <w:r>
              <w:rPr>
                <w:rFonts w:asciiTheme="minorHAnsi" w:eastAsiaTheme="minorEastAsia" w:hAnsiTheme="minorHAnsi"/>
                <w:noProof/>
                <w:sz w:val="22"/>
                <w:lang w:eastAsia="en-GB"/>
              </w:rPr>
              <w:tab/>
            </w:r>
            <w:r w:rsidRPr="004B7AC2">
              <w:rPr>
                <w:rStyle w:val="Hyperlink"/>
                <w:noProof/>
              </w:rPr>
              <w:t>References</w:t>
            </w:r>
            <w:r>
              <w:rPr>
                <w:noProof/>
                <w:webHidden/>
              </w:rPr>
              <w:tab/>
            </w:r>
            <w:r>
              <w:rPr>
                <w:noProof/>
                <w:webHidden/>
              </w:rPr>
              <w:fldChar w:fldCharType="begin"/>
            </w:r>
            <w:r>
              <w:rPr>
                <w:noProof/>
                <w:webHidden/>
              </w:rPr>
              <w:instrText xml:space="preserve"> PAGEREF _Toc25492198 \h </w:instrText>
            </w:r>
            <w:r>
              <w:rPr>
                <w:noProof/>
                <w:webHidden/>
              </w:rPr>
            </w:r>
            <w:r>
              <w:rPr>
                <w:noProof/>
                <w:webHidden/>
              </w:rPr>
              <w:fldChar w:fldCharType="separate"/>
            </w:r>
            <w:r>
              <w:rPr>
                <w:noProof/>
                <w:webHidden/>
              </w:rPr>
              <w:t>9</w:t>
            </w:r>
            <w:r>
              <w:rPr>
                <w:noProof/>
                <w:webHidden/>
              </w:rPr>
              <w:fldChar w:fldCharType="end"/>
            </w:r>
          </w:hyperlink>
        </w:p>
        <w:p w14:paraId="4649E675" w14:textId="307BBF0C" w:rsidR="007A49E1" w:rsidRPr="000462DE" w:rsidRDefault="007A49E1" w:rsidP="00030E9D">
          <w:r w:rsidRPr="000462DE">
            <w:fldChar w:fldCharType="end"/>
          </w:r>
        </w:p>
      </w:sdtContent>
    </w:sdt>
    <w:p w14:paraId="2B193876" w14:textId="5EACEFAF" w:rsidR="00CA453A" w:rsidRPr="003A3C0D" w:rsidRDefault="00CA453A" w:rsidP="005401B6">
      <w:pPr>
        <w:pStyle w:val="Heading1"/>
      </w:pPr>
      <w:r w:rsidRPr="003A3C0D">
        <w:br w:type="page"/>
      </w:r>
    </w:p>
    <w:p w14:paraId="2B7407AF" w14:textId="2F2106B7" w:rsidR="008628CF" w:rsidRPr="003A3C0D" w:rsidRDefault="00496123" w:rsidP="005401B6">
      <w:pPr>
        <w:pStyle w:val="Heading1"/>
        <w:numPr>
          <w:ilvl w:val="0"/>
          <w:numId w:val="15"/>
        </w:numPr>
      </w:pPr>
      <w:bookmarkStart w:id="1" w:name="_Toc25492184"/>
      <w:r w:rsidRPr="003A3C0D">
        <w:lastRenderedPageBreak/>
        <w:t>Introduction</w:t>
      </w:r>
      <w:r w:rsidR="00D431B1">
        <w:t>.</w:t>
      </w:r>
      <w:bookmarkEnd w:id="1"/>
    </w:p>
    <w:p w14:paraId="19026681" w14:textId="0C1FCDBD" w:rsidR="00496123" w:rsidRPr="000462DE" w:rsidRDefault="00DB6560" w:rsidP="00030E9D">
      <w:r w:rsidRPr="000462DE">
        <w:t xml:space="preserve">This </w:t>
      </w:r>
      <w:r w:rsidR="00537E28" w:rsidRPr="000462DE">
        <w:t xml:space="preserve">short </w:t>
      </w:r>
      <w:r w:rsidRPr="000462DE">
        <w:t>brief</w:t>
      </w:r>
      <w:r w:rsidR="00537E28" w:rsidRPr="000462DE">
        <w:t xml:space="preserve"> aims to advise</w:t>
      </w:r>
      <w:r w:rsidR="006D7629" w:rsidRPr="000462DE">
        <w:t xml:space="preserve"> small companies</w:t>
      </w:r>
      <w:r w:rsidRPr="000462DE">
        <w:t xml:space="preserve"> on </w:t>
      </w:r>
      <w:r w:rsidR="000835DB" w:rsidRPr="000462DE">
        <w:t xml:space="preserve">the </w:t>
      </w:r>
      <w:r w:rsidR="00E420F4" w:rsidRPr="000462DE">
        <w:t xml:space="preserve">growing trend of </w:t>
      </w:r>
      <w:r w:rsidR="0093276F" w:rsidRPr="000462DE">
        <w:t>cyber</w:t>
      </w:r>
      <w:r w:rsidR="00D240D3" w:rsidRPr="000462DE">
        <w:t>criminal</w:t>
      </w:r>
      <w:r w:rsidR="00E420F4" w:rsidRPr="000462DE">
        <w:t>s</w:t>
      </w:r>
      <w:r w:rsidRPr="000462DE">
        <w:t xml:space="preserve"> </w:t>
      </w:r>
      <w:r w:rsidR="00D240D3" w:rsidRPr="000462DE">
        <w:t>us</w:t>
      </w:r>
      <w:r w:rsidR="00E420F4" w:rsidRPr="000462DE">
        <w:t>ing</w:t>
      </w:r>
      <w:r w:rsidR="00D240D3" w:rsidRPr="000462DE">
        <w:t xml:space="preserve"> </w:t>
      </w:r>
      <w:r w:rsidR="00537E28" w:rsidRPr="000462DE">
        <w:t xml:space="preserve">technology </w:t>
      </w:r>
      <w:r w:rsidR="00E420F4" w:rsidRPr="000462DE">
        <w:t>to exploit</w:t>
      </w:r>
      <w:r w:rsidR="00537E28" w:rsidRPr="000462DE">
        <w:t xml:space="preserve"> money</w:t>
      </w:r>
      <w:r w:rsidR="000835DB" w:rsidRPr="000462DE">
        <w:t>, often</w:t>
      </w:r>
      <w:r w:rsidR="007331EB" w:rsidRPr="000462DE">
        <w:t xml:space="preserve"> in the form of </w:t>
      </w:r>
      <w:r w:rsidR="00FB0E09" w:rsidRPr="000462DE">
        <w:t>digital currency</w:t>
      </w:r>
      <w:r w:rsidR="00770D7A">
        <w:t>,</w:t>
      </w:r>
      <w:r w:rsidR="00F32BE1" w:rsidRPr="000462DE">
        <w:t xml:space="preserve"> from businesses both large and small</w:t>
      </w:r>
      <w:r w:rsidR="006D7629" w:rsidRPr="000462DE">
        <w:t xml:space="preserve">. </w:t>
      </w:r>
      <w:r w:rsidR="00D3219E" w:rsidRPr="000462DE">
        <w:t>It is not intended to be used as a definiti</w:t>
      </w:r>
      <w:r w:rsidR="00C96670" w:rsidRPr="000462DE">
        <w:t xml:space="preserve">ve guide </w:t>
      </w:r>
      <w:r w:rsidR="00923E92" w:rsidRPr="000462DE">
        <w:t xml:space="preserve">to preventing </w:t>
      </w:r>
      <w:r w:rsidR="00B83007" w:rsidRPr="000462DE">
        <w:t xml:space="preserve">malware </w:t>
      </w:r>
      <w:r w:rsidR="00DF0C48" w:rsidRPr="000462DE">
        <w:t>or</w:t>
      </w:r>
      <w:r w:rsidR="00B83007" w:rsidRPr="000462DE">
        <w:t xml:space="preserve"> other technology-based </w:t>
      </w:r>
      <w:r w:rsidR="00DF0C48" w:rsidRPr="000462DE">
        <w:t>cyber-</w:t>
      </w:r>
      <w:r w:rsidR="00894CD1" w:rsidRPr="000462DE">
        <w:t>attacks</w:t>
      </w:r>
      <w:r w:rsidR="00245433">
        <w:t xml:space="preserve"> but</w:t>
      </w:r>
      <w:r w:rsidR="00894CD1" w:rsidRPr="000462DE">
        <w:t xml:space="preserve"> provides a </w:t>
      </w:r>
      <w:r w:rsidR="00CC3776" w:rsidRPr="000462DE">
        <w:t>simple</w:t>
      </w:r>
      <w:r w:rsidR="00C13619" w:rsidRPr="000462DE">
        <w:t xml:space="preserve"> overview of</w:t>
      </w:r>
      <w:r w:rsidR="00F32BE1" w:rsidRPr="000462DE">
        <w:t xml:space="preserve"> one</w:t>
      </w:r>
      <w:r w:rsidR="00C13619" w:rsidRPr="000462DE">
        <w:t xml:space="preserve"> the </w:t>
      </w:r>
      <w:r w:rsidR="007157AB" w:rsidRPr="000462DE">
        <w:t xml:space="preserve">most common </w:t>
      </w:r>
      <w:r w:rsidR="00C13619" w:rsidRPr="000462DE">
        <w:t>threat</w:t>
      </w:r>
      <w:r w:rsidR="00770D7A">
        <w:t>s</w:t>
      </w:r>
      <w:r w:rsidR="00894CD1" w:rsidRPr="000462DE">
        <w:t xml:space="preserve"> businesses </w:t>
      </w:r>
      <w:r w:rsidR="002957AD" w:rsidRPr="000462DE">
        <w:t>may encounter</w:t>
      </w:r>
      <w:r w:rsidR="007849BF" w:rsidRPr="000462DE">
        <w:t>, CryptoWall.</w:t>
      </w:r>
    </w:p>
    <w:p w14:paraId="1A25D474" w14:textId="651281E8" w:rsidR="0052139F" w:rsidRPr="000462DE" w:rsidRDefault="00B94AB6" w:rsidP="00030E9D">
      <w:r w:rsidRPr="000462DE">
        <w:t xml:space="preserve">According to </w:t>
      </w:r>
      <w:r w:rsidR="001D24D9" w:rsidRPr="000462DE">
        <w:t xml:space="preserve">a 2015 Report compiled by the Cyber Threat Alliance </w:t>
      </w:r>
      <w:sdt>
        <w:sdtPr>
          <w:id w:val="-1721050665"/>
          <w:citation/>
        </w:sdtPr>
        <w:sdtEndPr/>
        <w:sdtContent>
          <w:r w:rsidR="00432E4E" w:rsidRPr="000462DE">
            <w:fldChar w:fldCharType="begin"/>
          </w:r>
          <w:r w:rsidR="00432E4E" w:rsidRPr="000462DE">
            <w:instrText xml:space="preserve"> CITATION Cyb15 \l 2057 </w:instrText>
          </w:r>
          <w:r w:rsidR="00432E4E" w:rsidRPr="000462DE">
            <w:fldChar w:fldCharType="separate"/>
          </w:r>
          <w:r w:rsidR="003A6F6C" w:rsidRPr="003A6F6C">
            <w:rPr>
              <w:noProof/>
            </w:rPr>
            <w:t>[1]</w:t>
          </w:r>
          <w:r w:rsidR="00432E4E" w:rsidRPr="000462DE">
            <w:fldChar w:fldCharType="end"/>
          </w:r>
        </w:sdtContent>
      </w:sdt>
      <w:r w:rsidR="00BA67A8" w:rsidRPr="000462DE">
        <w:t xml:space="preserve"> </w:t>
      </w:r>
      <w:r w:rsidR="00F32BE1" w:rsidRPr="000462DE">
        <w:t xml:space="preserve">a particularly virulent </w:t>
      </w:r>
      <w:r w:rsidR="00EF0424" w:rsidRPr="000462DE">
        <w:t xml:space="preserve">malware, </w:t>
      </w:r>
      <w:r w:rsidR="0046244B" w:rsidRPr="000462DE">
        <w:t>Crypto</w:t>
      </w:r>
      <w:r w:rsidR="00261E28" w:rsidRPr="000462DE">
        <w:t>Wall 3.0</w:t>
      </w:r>
      <w:r w:rsidR="00EF0424" w:rsidRPr="000462DE">
        <w:t>,</w:t>
      </w:r>
      <w:r w:rsidR="00261E28" w:rsidRPr="000462DE">
        <w:t xml:space="preserve"> </w:t>
      </w:r>
      <w:r w:rsidR="00EF0424" w:rsidRPr="000462DE">
        <w:t>has been</w:t>
      </w:r>
      <w:r w:rsidR="00261E28" w:rsidRPr="000462DE">
        <w:t xml:space="preserve"> estimated to have cost</w:t>
      </w:r>
      <w:r w:rsidR="00321861" w:rsidRPr="000462DE">
        <w:t xml:space="preserve"> US $325m in damages</w:t>
      </w:r>
      <w:r w:rsidR="002711FB" w:rsidRPr="000462DE">
        <w:t xml:space="preserve"> spanning </w:t>
      </w:r>
      <w:r w:rsidR="00BC3C6F" w:rsidRPr="000462DE">
        <w:t xml:space="preserve">thousands of victims </w:t>
      </w:r>
      <w:r w:rsidR="00EF0424" w:rsidRPr="000462DE">
        <w:t>globally</w:t>
      </w:r>
      <w:r w:rsidR="00BC3C6F" w:rsidRPr="000462DE">
        <w:t>.</w:t>
      </w:r>
    </w:p>
    <w:p w14:paraId="6EDC19AD" w14:textId="7EF243D4" w:rsidR="005401B6" w:rsidRDefault="00496123" w:rsidP="00CB0E47">
      <w:pPr>
        <w:pStyle w:val="Heading1"/>
      </w:pPr>
      <w:bookmarkStart w:id="2" w:name="_Toc25492185"/>
      <w:r w:rsidRPr="003A3C0D">
        <w:t>Malware</w:t>
      </w:r>
      <w:r w:rsidR="00D431B1">
        <w:t>.</w:t>
      </w:r>
      <w:bookmarkEnd w:id="2"/>
    </w:p>
    <w:p w14:paraId="01F0A64F" w14:textId="4AA31EA9" w:rsidR="00894CD1" w:rsidRDefault="00894CD1" w:rsidP="00CE77AB">
      <w:pPr>
        <w:pStyle w:val="Heading2"/>
      </w:pPr>
      <w:bookmarkStart w:id="3" w:name="_Toc25492186"/>
      <w:r>
        <w:t xml:space="preserve">What is </w:t>
      </w:r>
      <w:r w:rsidRPr="003E5439">
        <w:t>Malware</w:t>
      </w:r>
      <w:r>
        <w:t>?</w:t>
      </w:r>
      <w:bookmarkEnd w:id="3"/>
    </w:p>
    <w:p w14:paraId="6EE94CB7" w14:textId="77777777" w:rsidR="009B1FC2" w:rsidRPr="000462DE" w:rsidRDefault="00DA7C42" w:rsidP="00030E9D">
      <w:r w:rsidRPr="000462DE">
        <w:t>Malware is a phrase</w:t>
      </w:r>
      <w:r w:rsidR="00410373" w:rsidRPr="000462DE">
        <w:t xml:space="preserve"> contracted from two words: Malicious and Software. It has become a shorthand description </w:t>
      </w:r>
      <w:r w:rsidR="006555C8" w:rsidRPr="000462DE">
        <w:t xml:space="preserve">for any software programme </w:t>
      </w:r>
      <w:r w:rsidR="008F41A4" w:rsidRPr="000462DE">
        <w:t>designed to</w:t>
      </w:r>
      <w:r w:rsidR="009E1970" w:rsidRPr="000462DE">
        <w:t xml:space="preserve"> </w:t>
      </w:r>
      <w:r w:rsidR="008F41A4" w:rsidRPr="000462DE">
        <w:t>intentionally</w:t>
      </w:r>
      <w:r w:rsidR="00061EA8" w:rsidRPr="000462DE">
        <w:t xml:space="preserve"> </w:t>
      </w:r>
      <w:r w:rsidR="008F41A4" w:rsidRPr="000462DE">
        <w:t>cause ha</w:t>
      </w:r>
      <w:r w:rsidR="004D20EC" w:rsidRPr="000462DE">
        <w:t>rm</w:t>
      </w:r>
      <w:r w:rsidR="0065049A" w:rsidRPr="000462DE">
        <w:t xml:space="preserve"> </w:t>
      </w:r>
      <w:r w:rsidR="00F94866" w:rsidRPr="000462DE">
        <w:t xml:space="preserve">or nuisance </w:t>
      </w:r>
      <w:r w:rsidR="00413506" w:rsidRPr="000462DE">
        <w:t xml:space="preserve">ranging from </w:t>
      </w:r>
      <w:r w:rsidR="004D20EC" w:rsidRPr="000462DE">
        <w:t>damage, data deletion</w:t>
      </w:r>
      <w:r w:rsidR="00616A08" w:rsidRPr="000462DE">
        <w:t>/</w:t>
      </w:r>
      <w:r w:rsidR="009437D0" w:rsidRPr="000462DE">
        <w:t>encryption</w:t>
      </w:r>
      <w:r w:rsidR="007C2F1F" w:rsidRPr="000462DE">
        <w:t xml:space="preserve"> </w:t>
      </w:r>
      <w:r w:rsidR="004E2767" w:rsidRPr="000462DE">
        <w:t xml:space="preserve">or some other illegitimate </w:t>
      </w:r>
      <w:r w:rsidR="00616A08" w:rsidRPr="000462DE">
        <w:t>action either on data or the IT Sy</w:t>
      </w:r>
      <w:r w:rsidR="009B1FC2" w:rsidRPr="000462DE">
        <w:t>stem</w:t>
      </w:r>
      <w:r w:rsidR="00D465F2" w:rsidRPr="000462DE">
        <w:t>.</w:t>
      </w:r>
    </w:p>
    <w:p w14:paraId="617DE12D" w14:textId="1F12F0A2" w:rsidR="00372945" w:rsidRPr="000462DE" w:rsidRDefault="00D465F2" w:rsidP="00030E9D">
      <w:r w:rsidRPr="000462DE">
        <w:t xml:space="preserve">It should be noted </w:t>
      </w:r>
      <w:r w:rsidR="00604B9D" w:rsidRPr="000462DE">
        <w:t xml:space="preserve">at this point however </w:t>
      </w:r>
      <w:r w:rsidR="00E42824" w:rsidRPr="000462DE">
        <w:t>that</w:t>
      </w:r>
      <w:r w:rsidR="00E1599B" w:rsidRPr="000462DE">
        <w:t xml:space="preserve"> not all </w:t>
      </w:r>
      <w:r w:rsidR="00B85719" w:rsidRPr="000462DE">
        <w:t xml:space="preserve">malware is </w:t>
      </w:r>
      <w:r w:rsidR="00E1599B" w:rsidRPr="000462DE">
        <w:t>nefarious – some are designe</w:t>
      </w:r>
      <w:r w:rsidR="009B1FC2" w:rsidRPr="000462DE">
        <w:t>d</w:t>
      </w:r>
      <w:r w:rsidR="00E1599B" w:rsidRPr="000462DE">
        <w:t xml:space="preserve"> </w:t>
      </w:r>
      <w:r w:rsidR="0057385A" w:rsidRPr="000462DE">
        <w:t xml:space="preserve">purely </w:t>
      </w:r>
      <w:r w:rsidR="00604B9D" w:rsidRPr="000462DE">
        <w:t>to be an</w:t>
      </w:r>
      <w:r w:rsidR="00E1599B" w:rsidRPr="000462DE">
        <w:t xml:space="preserve"> irritant</w:t>
      </w:r>
      <w:r w:rsidR="00E42824" w:rsidRPr="000462DE">
        <w:t>, rather than for criminal gain</w:t>
      </w:r>
      <w:r w:rsidR="0057385A" w:rsidRPr="000462DE">
        <w:t xml:space="preserve">, although it </w:t>
      </w:r>
      <w:r w:rsidR="005B721B" w:rsidRPr="000462DE">
        <w:t>c</w:t>
      </w:r>
      <w:r w:rsidR="0057385A" w:rsidRPr="000462DE">
        <w:t xml:space="preserve">ould be assumed </w:t>
      </w:r>
      <w:r w:rsidR="005B721B" w:rsidRPr="000462DE">
        <w:t>these types of malware are in the minority.</w:t>
      </w:r>
    </w:p>
    <w:p w14:paraId="51874663" w14:textId="4466DA42" w:rsidR="00E1599B" w:rsidRPr="000462DE" w:rsidRDefault="001B2329" w:rsidP="00030E9D">
      <w:r w:rsidRPr="000462DE">
        <w:t>The term m</w:t>
      </w:r>
      <w:r w:rsidR="004E0B2B" w:rsidRPr="000462DE">
        <w:t xml:space="preserve">alware encompasses </w:t>
      </w:r>
      <w:r w:rsidRPr="000462DE">
        <w:t>many</w:t>
      </w:r>
      <w:r w:rsidR="004E0B2B" w:rsidRPr="000462DE">
        <w:t xml:space="preserve"> different </w:t>
      </w:r>
      <w:r w:rsidR="00DF6C14" w:rsidRPr="000462DE">
        <w:t>software</w:t>
      </w:r>
      <w:r w:rsidR="00D457B9" w:rsidRPr="000462DE">
        <w:t xml:space="preserve"> types</w:t>
      </w:r>
      <w:r w:rsidR="00DF6C14" w:rsidRPr="000462DE">
        <w:t xml:space="preserve">: Viruses, Trojan Horses (Trojans), </w:t>
      </w:r>
      <w:r w:rsidR="00E6121E" w:rsidRPr="000462DE">
        <w:t>Worms, Spyware</w:t>
      </w:r>
      <w:r w:rsidR="00D457B9" w:rsidRPr="000462DE">
        <w:t>/Adware</w:t>
      </w:r>
      <w:r w:rsidR="00E6121E" w:rsidRPr="000462DE">
        <w:t xml:space="preserve"> and</w:t>
      </w:r>
      <w:r w:rsidR="00FD10A7" w:rsidRPr="000462DE">
        <w:t xml:space="preserve"> </w:t>
      </w:r>
      <w:r w:rsidR="00E6121E" w:rsidRPr="000462DE">
        <w:t>Ransomware</w:t>
      </w:r>
      <w:r w:rsidR="00604B9D" w:rsidRPr="000462DE">
        <w:t xml:space="preserve">, each with their own </w:t>
      </w:r>
      <w:r w:rsidR="001E77B5" w:rsidRPr="000462DE">
        <w:t>modus operandi</w:t>
      </w:r>
      <w:r w:rsidR="003157BA" w:rsidRPr="000462DE">
        <w:t xml:space="preserve"> </w:t>
      </w:r>
      <w:r w:rsidR="00C626EB" w:rsidRPr="000462DE">
        <w:t>and</w:t>
      </w:r>
      <w:r w:rsidR="003D5491" w:rsidRPr="000462DE">
        <w:t xml:space="preserve"> </w:t>
      </w:r>
      <w:r w:rsidR="00B541D5" w:rsidRPr="000462DE">
        <w:t>traits</w:t>
      </w:r>
      <w:r w:rsidR="003D5491" w:rsidRPr="000462DE">
        <w:t>.</w:t>
      </w:r>
      <w:r w:rsidR="008472E0" w:rsidRPr="000462DE">
        <w:t xml:space="preserve"> Viruses and Worms are so called because of their ability to propagate</w:t>
      </w:r>
      <w:r w:rsidR="00B541D5" w:rsidRPr="000462DE">
        <w:t xml:space="preserve">; that </w:t>
      </w:r>
      <w:r w:rsidR="00F67ACD" w:rsidRPr="000462DE">
        <w:t>is,</w:t>
      </w:r>
      <w:r w:rsidR="00B541D5" w:rsidRPr="000462DE">
        <w:t xml:space="preserve"> they possess the ability </w:t>
      </w:r>
      <w:r w:rsidR="003A7636" w:rsidRPr="000462DE">
        <w:t xml:space="preserve">to replicate, and even adapt </w:t>
      </w:r>
      <w:r w:rsidR="008702F0" w:rsidRPr="000462DE">
        <w:t xml:space="preserve">their code </w:t>
      </w:r>
      <w:r w:rsidR="00F67ACD" w:rsidRPr="000462DE">
        <w:t xml:space="preserve">(mutate) </w:t>
      </w:r>
      <w:r w:rsidR="008702F0" w:rsidRPr="000462DE">
        <w:t xml:space="preserve">and are spread by </w:t>
      </w:r>
      <w:r w:rsidR="002B0CEF" w:rsidRPr="000462DE">
        <w:t>a host program</w:t>
      </w:r>
      <w:r w:rsidR="00F67ACD" w:rsidRPr="000462DE">
        <w:t xml:space="preserve"> in the case of </w:t>
      </w:r>
      <w:r w:rsidR="002B0CEF" w:rsidRPr="000462DE">
        <w:t>viruses</w:t>
      </w:r>
      <w:r w:rsidR="00F67ACD" w:rsidRPr="000462DE">
        <w:t xml:space="preserve"> </w:t>
      </w:r>
      <w:r w:rsidR="002B0CEF" w:rsidRPr="000462DE">
        <w:t xml:space="preserve">or </w:t>
      </w:r>
      <w:r w:rsidR="00F67ACD" w:rsidRPr="000462DE">
        <w:t xml:space="preserve">can </w:t>
      </w:r>
      <w:r w:rsidR="002B0CEF" w:rsidRPr="000462DE">
        <w:t>independ</w:t>
      </w:r>
      <w:r w:rsidR="00F11D90" w:rsidRPr="000462DE">
        <w:t>ently</w:t>
      </w:r>
      <w:r w:rsidR="00F67ACD" w:rsidRPr="000462DE">
        <w:t xml:space="preserve"> migrate </w:t>
      </w:r>
      <w:r w:rsidR="00CE6F6E" w:rsidRPr="000462DE">
        <w:t xml:space="preserve">between systems </w:t>
      </w:r>
      <w:r w:rsidR="00F67ACD" w:rsidRPr="000462DE">
        <w:t xml:space="preserve">as </w:t>
      </w:r>
      <w:r w:rsidR="00F11D90" w:rsidRPr="000462DE">
        <w:t>in the case of Worms.</w:t>
      </w:r>
    </w:p>
    <w:p w14:paraId="1CE183FB" w14:textId="5BBBCC31" w:rsidR="0025159E" w:rsidRDefault="0025159E" w:rsidP="00C406B7">
      <w:pPr>
        <w:pStyle w:val="Heading2"/>
      </w:pPr>
      <w:bookmarkStart w:id="4" w:name="_Toc25492187"/>
      <w:r>
        <w:t>How is Malware introduced to a system?</w:t>
      </w:r>
      <w:bookmarkEnd w:id="4"/>
    </w:p>
    <w:p w14:paraId="312E541C" w14:textId="384440E0" w:rsidR="009B0521" w:rsidRDefault="007776F0" w:rsidP="00030E9D">
      <w:r w:rsidRPr="000462DE">
        <w:t>There are many methods deployed by hackers and cybercriminals t</w:t>
      </w:r>
      <w:r w:rsidR="009E132D" w:rsidRPr="000462DE">
        <w:t>o infect a remote IT system with malware</w:t>
      </w:r>
      <w:r w:rsidR="008B4A5D" w:rsidRPr="000462DE">
        <w:t xml:space="preserve">, however </w:t>
      </w:r>
      <w:r w:rsidR="00CE6F6E" w:rsidRPr="000462DE">
        <w:t xml:space="preserve">it could be considered that </w:t>
      </w:r>
      <w:r w:rsidR="00D81507">
        <w:t xml:space="preserve">some of </w:t>
      </w:r>
      <w:r w:rsidR="008B4A5D" w:rsidRPr="000462DE">
        <w:t>the most common distribution</w:t>
      </w:r>
      <w:r w:rsidR="009B0521">
        <w:t xml:space="preserve"> methods</w:t>
      </w:r>
      <w:r w:rsidR="001B2FD6" w:rsidRPr="000462DE">
        <w:t xml:space="preserve"> for malware </w:t>
      </w:r>
      <w:r w:rsidR="00D81507">
        <w:t>are</w:t>
      </w:r>
      <w:r w:rsidR="009B0521">
        <w:t>:</w:t>
      </w:r>
    </w:p>
    <w:p w14:paraId="6220AA59" w14:textId="03755049" w:rsidR="005C54A4" w:rsidRDefault="005C54A4" w:rsidP="00030E9D">
      <w:pPr>
        <w:pStyle w:val="ListParagraph"/>
        <w:numPr>
          <w:ilvl w:val="0"/>
          <w:numId w:val="7"/>
        </w:numPr>
      </w:pPr>
      <w:r w:rsidRPr="005C54A4">
        <w:rPr>
          <w:u w:val="single"/>
        </w:rPr>
        <w:lastRenderedPageBreak/>
        <w:t>U</w:t>
      </w:r>
      <w:r w:rsidR="001B2FD6" w:rsidRPr="005C54A4">
        <w:rPr>
          <w:u w:val="single"/>
        </w:rPr>
        <w:t>nsolicited email</w:t>
      </w:r>
      <w:r w:rsidR="00CE6F6E" w:rsidRPr="005C54A4">
        <w:rPr>
          <w:u w:val="single"/>
        </w:rPr>
        <w:t>s</w:t>
      </w:r>
      <w:r w:rsidR="00EC2EEC">
        <w:rPr>
          <w:u w:val="single"/>
        </w:rPr>
        <w:t xml:space="preserve"> and attachments</w:t>
      </w:r>
      <w:r w:rsidR="00065D20">
        <w:rPr>
          <w:u w:val="single"/>
        </w:rPr>
        <w:t xml:space="preserve"> “Phishing”</w:t>
      </w:r>
      <w:r w:rsidR="00EC2EEC">
        <w:t xml:space="preserve"> </w:t>
      </w:r>
      <w:r w:rsidR="00F40AF5">
        <w:t xml:space="preserve">– </w:t>
      </w:r>
      <w:r w:rsidR="00EC2EEC">
        <w:t xml:space="preserve">Malware is </w:t>
      </w:r>
      <w:r w:rsidR="00801F84" w:rsidRPr="000462DE">
        <w:t xml:space="preserve">often </w:t>
      </w:r>
      <w:r w:rsidR="00EC2EEC">
        <w:t xml:space="preserve">spread by it being disguised </w:t>
      </w:r>
      <w:r w:rsidR="00801F84" w:rsidRPr="000462DE">
        <w:t>as a genuine attachment e.g. an invoice</w:t>
      </w:r>
      <w:r w:rsidR="00EB1A05" w:rsidRPr="000462DE">
        <w:t xml:space="preserve"> or screensaver</w:t>
      </w:r>
      <w:r>
        <w:t>.</w:t>
      </w:r>
    </w:p>
    <w:p w14:paraId="23214FB8" w14:textId="2DFFAEEE" w:rsidR="00EC2EEC" w:rsidRDefault="005C54A4" w:rsidP="00030E9D">
      <w:pPr>
        <w:pStyle w:val="ListParagraph"/>
        <w:numPr>
          <w:ilvl w:val="0"/>
          <w:numId w:val="7"/>
        </w:numPr>
      </w:pPr>
      <w:r w:rsidRPr="00EC2EEC">
        <w:rPr>
          <w:u w:val="single"/>
        </w:rPr>
        <w:t>I</w:t>
      </w:r>
      <w:r w:rsidR="00EB1A05" w:rsidRPr="00EC2EEC">
        <w:rPr>
          <w:u w:val="single"/>
        </w:rPr>
        <w:t>nfected removable media</w:t>
      </w:r>
      <w:r>
        <w:t xml:space="preserve"> </w:t>
      </w:r>
      <w:r w:rsidR="00F40AF5">
        <w:t xml:space="preserve">– </w:t>
      </w:r>
      <w:r w:rsidR="00EB1A05" w:rsidRPr="000462DE">
        <w:t xml:space="preserve">USB thumb-drives and portable hard-drives </w:t>
      </w:r>
      <w:r w:rsidR="001A6AFC" w:rsidRPr="000462DE">
        <w:t>that have previously been connected to an infected system</w:t>
      </w:r>
    </w:p>
    <w:p w14:paraId="62E1F914" w14:textId="679B893A" w:rsidR="00165EA5" w:rsidRPr="000462DE" w:rsidRDefault="00D81507" w:rsidP="00030E9D">
      <w:pPr>
        <w:pStyle w:val="ListParagraph"/>
        <w:numPr>
          <w:ilvl w:val="0"/>
          <w:numId w:val="7"/>
        </w:numPr>
      </w:pPr>
      <w:r w:rsidRPr="00D81507">
        <w:rPr>
          <w:u w:val="single"/>
        </w:rPr>
        <w:t>U</w:t>
      </w:r>
      <w:r w:rsidR="001A6AFC" w:rsidRPr="00D81507">
        <w:rPr>
          <w:u w:val="single"/>
        </w:rPr>
        <w:t>nintended download</w:t>
      </w:r>
      <w:r w:rsidRPr="00D81507">
        <w:t xml:space="preserve"> </w:t>
      </w:r>
      <w:r w:rsidR="00F40AF5">
        <w:t>–</w:t>
      </w:r>
      <w:r w:rsidR="00BA36EE">
        <w:t xml:space="preserve"> </w:t>
      </w:r>
      <w:r w:rsidR="00F40AF5">
        <w:t xml:space="preserve">an unsuspecting user </w:t>
      </w:r>
      <w:r w:rsidR="00472C70">
        <w:t>browsing malicious websites or downloading pirate</w:t>
      </w:r>
      <w:r w:rsidR="00DC1640">
        <w:t>d content can be responsible for system infection.</w:t>
      </w:r>
    </w:p>
    <w:p w14:paraId="33174DF1" w14:textId="29057AE4" w:rsidR="004F54FD" w:rsidRDefault="004F54FD" w:rsidP="00C406B7">
      <w:pPr>
        <w:pStyle w:val="Heading2"/>
      </w:pPr>
      <w:bookmarkStart w:id="5" w:name="_Toc25492188"/>
      <w:r>
        <w:t>Why</w:t>
      </w:r>
      <w:r w:rsidR="003C7854">
        <w:t xml:space="preserve"> do they do it</w:t>
      </w:r>
      <w:r>
        <w:t>?</w:t>
      </w:r>
      <w:bookmarkEnd w:id="5"/>
    </w:p>
    <w:p w14:paraId="7EBCE2AE" w14:textId="77777777" w:rsidR="00096B63" w:rsidRDefault="00DC1640" w:rsidP="00030E9D">
      <w:r>
        <w:t xml:space="preserve">The </w:t>
      </w:r>
      <w:r w:rsidR="003C7854">
        <w:t>simple answer to this question is money.</w:t>
      </w:r>
      <w:r w:rsidR="008B5D04">
        <w:t xml:space="preserve"> Malware, particularly Ransomware is a lucrative business</w:t>
      </w:r>
      <w:r w:rsidR="0027229E">
        <w:t xml:space="preserve">, often netting large </w:t>
      </w:r>
      <w:r w:rsidR="003E283C">
        <w:t>rewards</w:t>
      </w:r>
      <w:r w:rsidR="0027229E">
        <w:t xml:space="preserve"> for cybercriminals </w:t>
      </w:r>
      <w:r w:rsidR="003E283C">
        <w:t>against</w:t>
      </w:r>
      <w:r w:rsidR="0027229E">
        <w:t xml:space="preserve"> </w:t>
      </w:r>
      <w:r w:rsidR="0066301A">
        <w:t>small</w:t>
      </w:r>
      <w:r w:rsidR="003E283C">
        <w:t xml:space="preserve"> or negligible</w:t>
      </w:r>
      <w:r w:rsidR="0066301A">
        <w:t xml:space="preserve"> outlay</w:t>
      </w:r>
      <w:r w:rsidR="003E283C">
        <w:t xml:space="preserve"> and with little chance of being caught by the authorities</w:t>
      </w:r>
      <w:r w:rsidR="0066301A">
        <w:t>.</w:t>
      </w:r>
    </w:p>
    <w:p w14:paraId="0B37F2FF" w14:textId="20CF3D62" w:rsidR="00DC1640" w:rsidRDefault="0066301A" w:rsidP="00030E9D">
      <w:r>
        <w:t>According to the Comparitech website</w:t>
      </w:r>
      <w:r w:rsidR="001E1AB4">
        <w:t xml:space="preserve"> </w:t>
      </w:r>
      <w:sdt>
        <w:sdtPr>
          <w:id w:val="-2059079331"/>
          <w:citation/>
        </w:sdtPr>
        <w:sdtEndPr/>
        <w:sdtContent>
          <w:r w:rsidR="001E1AB4">
            <w:fldChar w:fldCharType="begin"/>
          </w:r>
          <w:r w:rsidR="001E1AB4">
            <w:instrText xml:space="preserve"> CITATION Sam19 \l 2057 </w:instrText>
          </w:r>
          <w:r w:rsidR="001E1AB4">
            <w:fldChar w:fldCharType="separate"/>
          </w:r>
          <w:r w:rsidR="003A6F6C" w:rsidRPr="003A6F6C">
            <w:rPr>
              <w:noProof/>
            </w:rPr>
            <w:t>[2]</w:t>
          </w:r>
          <w:r w:rsidR="001E1AB4">
            <w:fldChar w:fldCharType="end"/>
          </w:r>
        </w:sdtContent>
      </w:sdt>
      <w:r w:rsidR="004F3BC9">
        <w:t xml:space="preserve">, </w:t>
      </w:r>
      <w:r w:rsidR="000E75A3">
        <w:t xml:space="preserve">The </w:t>
      </w:r>
      <w:r w:rsidR="002342CE">
        <w:t>Beazley</w:t>
      </w:r>
      <w:r w:rsidR="000E75A3">
        <w:t xml:space="preserve"> Group of Specialist Insurers,</w:t>
      </w:r>
      <w:r w:rsidR="002342CE">
        <w:t xml:space="preserve"> has</w:t>
      </w:r>
      <w:r w:rsidR="000E75A3">
        <w:t xml:space="preserve"> </w:t>
      </w:r>
      <w:r w:rsidR="001E1AB4">
        <w:t xml:space="preserve">found that </w:t>
      </w:r>
      <w:r w:rsidR="00280ABD">
        <w:t>“</w:t>
      </w:r>
      <w:r w:rsidR="003732A5">
        <w:t>…</w:t>
      </w:r>
      <w:r w:rsidR="00280ABD">
        <w:t>small to mid-size</w:t>
      </w:r>
      <w:r w:rsidR="00BD7E2E">
        <w:t xml:space="preserve"> businesses were at the largest risk</w:t>
      </w:r>
      <w:r w:rsidR="003732A5">
        <w:t xml:space="preserve">…” </w:t>
      </w:r>
      <w:r w:rsidR="00AB1B30">
        <w:t>with small and medium businesses occupying 71% of the ransomware ma</w:t>
      </w:r>
      <w:r w:rsidR="00212E4C">
        <w:t>rket</w:t>
      </w:r>
      <w:r w:rsidR="00096B63">
        <w:t xml:space="preserve">; </w:t>
      </w:r>
      <w:r w:rsidR="006670FF">
        <w:t xml:space="preserve">the website goes on to state that in 2018 The Beazley Group paid out </w:t>
      </w:r>
      <w:r w:rsidR="004E5FD9">
        <w:t xml:space="preserve">over $930,000 </w:t>
      </w:r>
      <w:r w:rsidR="00DB2298">
        <w:t>in a single highest ransom demand.</w:t>
      </w:r>
    </w:p>
    <w:p w14:paraId="47C8FD8F" w14:textId="50F45954" w:rsidR="00E55554" w:rsidRDefault="00E55554" w:rsidP="00030E9D">
      <w:r>
        <w:t>In May 2019</w:t>
      </w:r>
      <w:r w:rsidR="00663756">
        <w:t xml:space="preserve">, the BBC reported </w:t>
      </w:r>
      <w:r w:rsidR="00B94E6D">
        <w:t xml:space="preserve">online </w:t>
      </w:r>
      <w:sdt>
        <w:sdtPr>
          <w:id w:val="1603221676"/>
          <w:citation/>
        </w:sdtPr>
        <w:sdtEndPr/>
        <w:sdtContent>
          <w:r w:rsidR="00B94E6D">
            <w:fldChar w:fldCharType="begin"/>
          </w:r>
          <w:r w:rsidR="00B94E6D">
            <w:instrText xml:space="preserve"> CITATION Bri19 \l 2057 </w:instrText>
          </w:r>
          <w:r w:rsidR="00B94E6D">
            <w:fldChar w:fldCharType="separate"/>
          </w:r>
          <w:r w:rsidR="003A6F6C" w:rsidRPr="003A6F6C">
            <w:rPr>
              <w:noProof/>
            </w:rPr>
            <w:t>[3]</w:t>
          </w:r>
          <w:r w:rsidR="00B94E6D">
            <w:fldChar w:fldCharType="end"/>
          </w:r>
        </w:sdtContent>
      </w:sdt>
      <w:r w:rsidR="00666045">
        <w:t xml:space="preserve"> that the City of Baltimore had been subjected to a Ransomware attack in which the hackers were demanding </w:t>
      </w:r>
      <w:r w:rsidR="00DC6883">
        <w:t xml:space="preserve">$100,000 </w:t>
      </w:r>
      <w:r w:rsidR="00770D7A">
        <w:t>(c. £75</w:t>
      </w:r>
      <w:r w:rsidR="009A2564">
        <w:t xml:space="preserve">,000) </w:t>
      </w:r>
      <w:r w:rsidR="00DC6883">
        <w:t>in Bitcoin.</w:t>
      </w:r>
      <w:r w:rsidR="00D2609C">
        <w:t xml:space="preserve"> The </w:t>
      </w:r>
      <w:r w:rsidR="00FB052F">
        <w:t>issues</w:t>
      </w:r>
      <w:r w:rsidR="00D2609C">
        <w:t xml:space="preserve"> to the </w:t>
      </w:r>
      <w:r w:rsidR="000324A9">
        <w:t>city’s</w:t>
      </w:r>
      <w:r w:rsidR="00D2609C">
        <w:t xml:space="preserve"> infrastructure </w:t>
      </w:r>
      <w:r w:rsidR="000324A9">
        <w:t>was felt for months after the attack</w:t>
      </w:r>
      <w:r w:rsidR="00E13DD5">
        <w:t xml:space="preserve">, </w:t>
      </w:r>
      <w:r w:rsidR="00FB0424">
        <w:t>potentially because the ransom was not paid</w:t>
      </w:r>
      <w:r w:rsidR="00572A18">
        <w:t>. That said, there was no guarantee</w:t>
      </w:r>
      <w:r w:rsidR="007E11F4">
        <w:t xml:space="preserve"> the situation would have been any different</w:t>
      </w:r>
      <w:r w:rsidR="008176FB">
        <w:t xml:space="preserve"> had the City’s leadership decided to meet the ransom demand.</w:t>
      </w:r>
      <w:r w:rsidR="00D2609C">
        <w:t xml:space="preserve"> </w:t>
      </w:r>
    </w:p>
    <w:p w14:paraId="2CB6F9D6" w14:textId="36232FEC" w:rsidR="008643D7" w:rsidRDefault="007331EB" w:rsidP="005401B6">
      <w:pPr>
        <w:pStyle w:val="Heading1"/>
      </w:pPr>
      <w:bookmarkStart w:id="6" w:name="_Toc25492189"/>
      <w:r w:rsidRPr="003A3C0D">
        <w:t>Bitcoin</w:t>
      </w:r>
      <w:r w:rsidR="00D431B1">
        <w:t>.</w:t>
      </w:r>
      <w:bookmarkEnd w:id="6"/>
    </w:p>
    <w:p w14:paraId="6838FA74" w14:textId="0B1C02FC" w:rsidR="00B83FD7" w:rsidRDefault="00B6744B" w:rsidP="00C406B7">
      <w:pPr>
        <w:pStyle w:val="Heading2"/>
      </w:pPr>
      <w:bookmarkStart w:id="7" w:name="_Toc25492190"/>
      <w:r>
        <w:t>What is Bitcoin?</w:t>
      </w:r>
      <w:bookmarkEnd w:id="7"/>
    </w:p>
    <w:p w14:paraId="521D421B" w14:textId="21C369D0" w:rsidR="002B5060" w:rsidRDefault="00C80A77" w:rsidP="00B6744B">
      <w:r>
        <w:t>Bitcoin is a cryptocurrency</w:t>
      </w:r>
      <w:r w:rsidR="00783FE4">
        <w:t xml:space="preserve">, a currency that exists digitally </w:t>
      </w:r>
      <w:r w:rsidR="009A2564">
        <w:t>and</w:t>
      </w:r>
      <w:r w:rsidR="00783FE4">
        <w:t xml:space="preserve"> has no </w:t>
      </w:r>
      <w:r w:rsidR="009A2564">
        <w:t xml:space="preserve">central </w:t>
      </w:r>
      <w:r w:rsidR="00783FE4">
        <w:t>bank or administrator</w:t>
      </w:r>
      <w:r w:rsidR="00C665F8">
        <w:t xml:space="preserve">. Bitcoin was created in 2009 </w:t>
      </w:r>
      <w:r w:rsidR="008C443A">
        <w:t>following</w:t>
      </w:r>
      <w:r w:rsidR="00C665F8">
        <w:t xml:space="preserve"> the release of a white paper</w:t>
      </w:r>
      <w:r w:rsidR="00235A57">
        <w:t xml:space="preserve"> </w:t>
      </w:r>
      <w:r w:rsidR="00235A57">
        <w:t>authored by Satoshi Nakamoto</w:t>
      </w:r>
      <w:r w:rsidR="008056BB">
        <w:t xml:space="preserve"> </w:t>
      </w:r>
      <w:sdt>
        <w:sdtPr>
          <w:id w:val="845207542"/>
          <w:citation/>
        </w:sdtPr>
        <w:sdtEndPr/>
        <w:sdtContent>
          <w:r w:rsidR="002B5060">
            <w:fldChar w:fldCharType="begin"/>
          </w:r>
          <w:r w:rsidR="002B5060">
            <w:instrText xml:space="preserve"> CITATION Nak09 \l 2057 </w:instrText>
          </w:r>
          <w:r w:rsidR="002B5060">
            <w:fldChar w:fldCharType="separate"/>
          </w:r>
          <w:r w:rsidR="003A6F6C" w:rsidRPr="003A6F6C">
            <w:rPr>
              <w:noProof/>
            </w:rPr>
            <w:t>[4]</w:t>
          </w:r>
          <w:r w:rsidR="002B5060">
            <w:fldChar w:fldCharType="end"/>
          </w:r>
        </w:sdtContent>
      </w:sdt>
      <w:r w:rsidR="002B5060">
        <w:t xml:space="preserve"> </w:t>
      </w:r>
      <w:r w:rsidR="008056BB">
        <w:t xml:space="preserve">to a </w:t>
      </w:r>
      <w:r w:rsidR="002B5060">
        <w:t xml:space="preserve">cryptography </w:t>
      </w:r>
      <w:r w:rsidR="008056BB">
        <w:t>mailing list</w:t>
      </w:r>
      <w:r w:rsidR="00235A57">
        <w:t>.</w:t>
      </w:r>
      <w:r w:rsidR="0035231D">
        <w:t xml:space="preserve"> It is widely believed that </w:t>
      </w:r>
      <w:r w:rsidR="008C443A">
        <w:t>the authors name is</w:t>
      </w:r>
      <w:r w:rsidR="0035231D">
        <w:t xml:space="preserve"> a pseudonym and </w:t>
      </w:r>
      <w:r w:rsidR="002B5060">
        <w:t xml:space="preserve">it is </w:t>
      </w:r>
      <w:r w:rsidR="00235A57">
        <w:t>common belief</w:t>
      </w:r>
      <w:r w:rsidR="000D1F77">
        <w:t xml:space="preserve"> the</w:t>
      </w:r>
      <w:r w:rsidR="0035231D">
        <w:t xml:space="preserve"> </w:t>
      </w:r>
      <w:r w:rsidR="002B5060">
        <w:t>creator</w:t>
      </w:r>
      <w:r w:rsidR="001B592F">
        <w:t xml:space="preserve"> of Bitcoin remains anonymous to this day.</w:t>
      </w:r>
    </w:p>
    <w:p w14:paraId="34FD3938" w14:textId="5CDF16DA" w:rsidR="001B592F" w:rsidRDefault="00E74E02" w:rsidP="00B6744B">
      <w:r>
        <w:t>Bitcoin</w:t>
      </w:r>
      <w:r w:rsidR="007063AF">
        <w:t xml:space="preserve"> is a peer-to-peer cash</w:t>
      </w:r>
      <w:r w:rsidR="000D1F77">
        <w:t xml:space="preserve"> transfer </w:t>
      </w:r>
      <w:r w:rsidR="007063AF">
        <w:t>system</w:t>
      </w:r>
      <w:r w:rsidR="002B5060">
        <w:t xml:space="preserve"> </w:t>
      </w:r>
      <w:sdt>
        <w:sdtPr>
          <w:id w:val="-1972351180"/>
          <w:citation/>
        </w:sdtPr>
        <w:sdtEndPr/>
        <w:sdtContent>
          <w:r w:rsidR="002B5060">
            <w:fldChar w:fldCharType="begin"/>
          </w:r>
          <w:r w:rsidR="002B5060">
            <w:instrText xml:space="preserve"> CITATION Nak09 \l 2057 </w:instrText>
          </w:r>
          <w:r w:rsidR="002B5060">
            <w:fldChar w:fldCharType="separate"/>
          </w:r>
          <w:r w:rsidR="003A6F6C" w:rsidRPr="003A6F6C">
            <w:rPr>
              <w:noProof/>
            </w:rPr>
            <w:t>[4]</w:t>
          </w:r>
          <w:r w:rsidR="002B5060">
            <w:fldChar w:fldCharType="end"/>
          </w:r>
        </w:sdtContent>
      </w:sdt>
      <w:r w:rsidR="00FC0469">
        <w:t xml:space="preserve"> which allows payments to be sent directly from one </w:t>
      </w:r>
      <w:r w:rsidR="000D1F77">
        <w:t>party</w:t>
      </w:r>
      <w:r w:rsidR="00FC0469">
        <w:t xml:space="preserve"> to another without ever having to pass through a </w:t>
      </w:r>
      <w:r w:rsidR="00FC0469">
        <w:lastRenderedPageBreak/>
        <w:t>bank or other financial institution.</w:t>
      </w:r>
      <w:r w:rsidR="004777DA">
        <w:t xml:space="preserve"> The transactions are recorded on what is know</w:t>
      </w:r>
      <w:r w:rsidR="002B5060">
        <w:t>n</w:t>
      </w:r>
      <w:r w:rsidR="004777DA">
        <w:t xml:space="preserve"> as the “Blockchain”</w:t>
      </w:r>
      <w:r w:rsidR="001909A9">
        <w:t>, a public le</w:t>
      </w:r>
      <w:r w:rsidR="00CB3D03">
        <w:t xml:space="preserve">dger </w:t>
      </w:r>
      <w:r w:rsidR="00C440B3">
        <w:t>held on each individual “node”</w:t>
      </w:r>
      <w:r w:rsidR="003B2386">
        <w:t xml:space="preserve"> (computer) connected to the Blockch</w:t>
      </w:r>
      <w:r w:rsidR="005F2B46">
        <w:t>ain which record</w:t>
      </w:r>
      <w:r w:rsidR="000D1F77">
        <w:t>s</w:t>
      </w:r>
      <w:r w:rsidR="005F2B46">
        <w:t xml:space="preserve"> </w:t>
      </w:r>
      <w:r w:rsidR="00175567">
        <w:t>each</w:t>
      </w:r>
      <w:r w:rsidR="005F2B46">
        <w:t xml:space="preserve"> Bitcoin transaction.</w:t>
      </w:r>
      <w:r w:rsidR="00225088">
        <w:t xml:space="preserve"> This approach to financial transactions</w:t>
      </w:r>
      <w:r w:rsidR="00AD5A46">
        <w:t xml:space="preserve"> ensures </w:t>
      </w:r>
      <w:r w:rsidR="00225088">
        <w:t>that</w:t>
      </w:r>
      <w:r w:rsidR="00AD5A46">
        <w:t xml:space="preserve"> the records cannot be </w:t>
      </w:r>
      <w:r w:rsidR="000D1F77">
        <w:t>changed retrospectively</w:t>
      </w:r>
      <w:r w:rsidR="007E686D">
        <w:t xml:space="preserve"> </w:t>
      </w:r>
      <w:r w:rsidR="00197CC4">
        <w:t>without the</w:t>
      </w:r>
      <w:r w:rsidR="000D1F77">
        <w:t xml:space="preserve"> subsequent</w:t>
      </w:r>
      <w:r w:rsidR="00197CC4">
        <w:t xml:space="preserve"> alteration of all </w:t>
      </w:r>
      <w:r w:rsidR="007E686D">
        <w:t>future transactions after the target</w:t>
      </w:r>
      <w:r w:rsidR="00307A3B">
        <w:t xml:space="preserve"> transaction</w:t>
      </w:r>
      <w:r w:rsidR="007E686D">
        <w:t>.</w:t>
      </w:r>
    </w:p>
    <w:p w14:paraId="1B5518B8" w14:textId="7B3D4364" w:rsidR="00645D39" w:rsidRPr="00B6744B" w:rsidRDefault="00F12B13" w:rsidP="00B6744B">
      <w:r>
        <w:t xml:space="preserve">It is widely </w:t>
      </w:r>
      <w:r w:rsidR="009D7644">
        <w:t xml:space="preserve">believed </w:t>
      </w:r>
      <w:r w:rsidR="007E686D">
        <w:t xml:space="preserve">by critics of </w:t>
      </w:r>
      <w:r>
        <w:t xml:space="preserve">Bitcoin </w:t>
      </w:r>
      <w:r w:rsidR="007E686D">
        <w:t>and other</w:t>
      </w:r>
      <w:r w:rsidR="00720793">
        <w:t xml:space="preserve"> cryptocurrencies </w:t>
      </w:r>
      <w:r w:rsidR="00CB5D11">
        <w:t xml:space="preserve">that widespread </w:t>
      </w:r>
      <w:r w:rsidR="00A07E1D">
        <w:t xml:space="preserve">adoption and </w:t>
      </w:r>
      <w:r w:rsidR="00CB5D11">
        <w:t xml:space="preserve">use </w:t>
      </w:r>
      <w:r w:rsidR="00307A3B">
        <w:t xml:space="preserve">actually </w:t>
      </w:r>
      <w:r w:rsidR="00CB5D11">
        <w:t xml:space="preserve">empowers hackers and </w:t>
      </w:r>
      <w:r w:rsidR="00645D39">
        <w:t>criminal entities</w:t>
      </w:r>
      <w:r w:rsidR="00C8092B">
        <w:t xml:space="preserve">; this </w:t>
      </w:r>
      <w:r w:rsidR="003D3F1C">
        <w:t xml:space="preserve">behaviour being </w:t>
      </w:r>
      <w:r w:rsidR="00A07E1D">
        <w:t xml:space="preserve">initially </w:t>
      </w:r>
      <w:r w:rsidR="00902444">
        <w:t xml:space="preserve">achieved </w:t>
      </w:r>
      <w:r w:rsidR="00A07E1D">
        <w:t>by</w:t>
      </w:r>
      <w:r w:rsidR="00645D39">
        <w:t xml:space="preserve"> trading </w:t>
      </w:r>
      <w:r w:rsidR="009D7644">
        <w:t xml:space="preserve">in illicit/illegal </w:t>
      </w:r>
      <w:r w:rsidR="005F2B46">
        <w:t>activities</w:t>
      </w:r>
      <w:r w:rsidR="009D7644">
        <w:t xml:space="preserve"> and services</w:t>
      </w:r>
      <w:r>
        <w:t xml:space="preserve"> on various Black Markets </w:t>
      </w:r>
      <w:r w:rsidR="007170E2">
        <w:t>such as the “Silk Road”</w:t>
      </w:r>
      <w:r w:rsidR="00FB0E77">
        <w:rPr>
          <w:rStyle w:val="FootnoteReference"/>
        </w:rPr>
        <w:footnoteReference w:id="2"/>
      </w:r>
      <w:r w:rsidR="00A07E1D">
        <w:t xml:space="preserve"> </w:t>
      </w:r>
      <w:sdt>
        <w:sdtPr>
          <w:id w:val="-1014073506"/>
          <w:citation/>
        </w:sdtPr>
        <w:sdtEndPr/>
        <w:sdtContent>
          <w:r w:rsidR="00A07E1D">
            <w:fldChar w:fldCharType="begin"/>
          </w:r>
          <w:r w:rsidR="00A07E1D">
            <w:instrText xml:space="preserve"> CITATION For18 \l 2057 </w:instrText>
          </w:r>
          <w:r w:rsidR="00A07E1D">
            <w:fldChar w:fldCharType="separate"/>
          </w:r>
          <w:r w:rsidR="003A6F6C" w:rsidRPr="003A6F6C">
            <w:rPr>
              <w:noProof/>
            </w:rPr>
            <w:t>[5]</w:t>
          </w:r>
          <w:r w:rsidR="00A07E1D">
            <w:fldChar w:fldCharType="end"/>
          </w:r>
        </w:sdtContent>
      </w:sdt>
      <w:r w:rsidR="00CB5D11">
        <w:t xml:space="preserve">. This </w:t>
      </w:r>
      <w:r w:rsidR="00902444">
        <w:t xml:space="preserve">anonymous </w:t>
      </w:r>
      <w:r w:rsidR="00CB5D11">
        <w:t xml:space="preserve">aspect of Bitcoin often </w:t>
      </w:r>
      <w:r w:rsidR="00D612BE">
        <w:t>frustrat</w:t>
      </w:r>
      <w:r w:rsidR="00CB5D11">
        <w:t>es</w:t>
      </w:r>
      <w:r w:rsidR="00D612BE">
        <w:t xml:space="preserve"> </w:t>
      </w:r>
      <w:r w:rsidR="00E100B2">
        <w:t xml:space="preserve">Law Enforcement agencies attempts to </w:t>
      </w:r>
      <w:r w:rsidR="00CB5D11">
        <w:t>eradicate</w:t>
      </w:r>
      <w:r w:rsidR="00A512A8">
        <w:t xml:space="preserve"> cyber-exploitation of business</w:t>
      </w:r>
      <w:r w:rsidR="00A07E1D">
        <w:t xml:space="preserve"> </w:t>
      </w:r>
      <w:r w:rsidR="00777B08">
        <w:t xml:space="preserve">and </w:t>
      </w:r>
      <w:r w:rsidR="00923FF7">
        <w:t xml:space="preserve">makes it a very popular </w:t>
      </w:r>
      <w:r w:rsidR="00BB22B2">
        <w:t xml:space="preserve">currency for cybercriminals to </w:t>
      </w:r>
      <w:r w:rsidR="00777B08">
        <w:t xml:space="preserve">issue virtually untraceable </w:t>
      </w:r>
      <w:r w:rsidR="00A512A8">
        <w:t>demand</w:t>
      </w:r>
      <w:r w:rsidR="00777B08">
        <w:t>s</w:t>
      </w:r>
      <w:r w:rsidR="007170E2">
        <w:t xml:space="preserve"> to profit from businesses via </w:t>
      </w:r>
      <w:r w:rsidR="003D3F1C">
        <w:t>ransom</w:t>
      </w:r>
      <w:r w:rsidR="0036623E">
        <w:t>ware</w:t>
      </w:r>
      <w:r w:rsidR="00BB22B2">
        <w:t>.</w:t>
      </w:r>
    </w:p>
    <w:p w14:paraId="1386EB58" w14:textId="17F90BB2" w:rsidR="001056D9" w:rsidRDefault="001056D9" w:rsidP="005401B6">
      <w:pPr>
        <w:pStyle w:val="Heading1"/>
      </w:pPr>
      <w:bookmarkStart w:id="8" w:name="_Toc25492191"/>
      <w:r w:rsidRPr="003A3C0D">
        <w:t>CryptoWall</w:t>
      </w:r>
      <w:r w:rsidR="00D431B1">
        <w:t>.</w:t>
      </w:r>
      <w:bookmarkEnd w:id="8"/>
    </w:p>
    <w:p w14:paraId="57D751FF" w14:textId="484264D6" w:rsidR="00777B08" w:rsidRDefault="00977FB5" w:rsidP="00C406B7">
      <w:pPr>
        <w:pStyle w:val="Heading2"/>
      </w:pPr>
      <w:bookmarkStart w:id="9" w:name="_Toc25492192"/>
      <w:r>
        <w:t>CryptoWall – General Overview</w:t>
      </w:r>
      <w:r w:rsidR="00D431B1">
        <w:t>.</w:t>
      </w:r>
      <w:bookmarkEnd w:id="9"/>
    </w:p>
    <w:p w14:paraId="2BE8E8E9" w14:textId="70566C0B" w:rsidR="00DD3B0E" w:rsidRDefault="00AD039B" w:rsidP="00977FB5">
      <w:r>
        <w:t xml:space="preserve">According to a blog </w:t>
      </w:r>
      <w:r w:rsidR="00F33AF1">
        <w:t xml:space="preserve">by Varonis </w:t>
      </w:r>
      <w:sdt>
        <w:sdtPr>
          <w:id w:val="-1391565936"/>
          <w:citation/>
        </w:sdtPr>
        <w:sdtEndPr/>
        <w:sdtContent>
          <w:r w:rsidR="00F33AF1">
            <w:fldChar w:fldCharType="begin"/>
          </w:r>
          <w:r w:rsidR="00F33AF1">
            <w:instrText xml:space="preserve"> CITATION Jef18 \l 2057 </w:instrText>
          </w:r>
          <w:r w:rsidR="00F33AF1">
            <w:fldChar w:fldCharType="separate"/>
          </w:r>
          <w:r w:rsidR="003A6F6C" w:rsidRPr="003A6F6C">
            <w:rPr>
              <w:noProof/>
            </w:rPr>
            <w:t>[6]</w:t>
          </w:r>
          <w:r w:rsidR="00F33AF1">
            <w:fldChar w:fldCharType="end"/>
          </w:r>
        </w:sdtContent>
      </w:sdt>
      <w:r w:rsidR="00DD3B0E">
        <w:t>:</w:t>
      </w:r>
    </w:p>
    <w:p w14:paraId="6B7788B2" w14:textId="0493B3DE" w:rsidR="00977FB5" w:rsidRDefault="00ED2DD5" w:rsidP="00DD3B0E">
      <w:pPr>
        <w:ind w:left="567"/>
      </w:pPr>
      <w:r>
        <w:t>“</w:t>
      </w:r>
      <w:r w:rsidRPr="00ED2DD5">
        <w:t xml:space="preserve">CryptoWall and its variants are still </w:t>
      </w:r>
      <w:r w:rsidR="007F4FEF" w:rsidRPr="00ED2DD5">
        <w:t>favourite</w:t>
      </w:r>
      <w:r w:rsidRPr="00ED2DD5">
        <w:t xml:space="preserve"> toys of the cybercriminals that want your Bitcoin</w:t>
      </w:r>
      <w:r>
        <w:t xml:space="preserve">… </w:t>
      </w:r>
      <w:r w:rsidR="00A77C3A">
        <w:t xml:space="preserve">it </w:t>
      </w:r>
      <w:r w:rsidR="00DD3B0E" w:rsidRPr="00DD3B0E">
        <w:t xml:space="preserve">does much more than just encrypt your files and prompt you to pay for the key: it tries to hide inside the OS and adds itself to the </w:t>
      </w:r>
      <w:r w:rsidR="00575999" w:rsidRPr="00DD3B0E">
        <w:t>Start-up</w:t>
      </w:r>
      <w:r w:rsidR="00DD3B0E" w:rsidRPr="00DD3B0E">
        <w:t xml:space="preserve"> folder</w:t>
      </w:r>
      <w:r w:rsidR="007F4FEF">
        <w:t>…</w:t>
      </w:r>
      <w:r w:rsidR="00DD3B0E">
        <w:t>”</w:t>
      </w:r>
    </w:p>
    <w:p w14:paraId="61FCDCC1" w14:textId="58781464" w:rsidR="00DD3B0E" w:rsidRDefault="00A77C3A" w:rsidP="00DD3B0E">
      <w:r>
        <w:t xml:space="preserve">Essentially, once infected by CryptoWall, </w:t>
      </w:r>
      <w:r w:rsidR="007F4F9D">
        <w:t xml:space="preserve">either via a phishing email </w:t>
      </w:r>
      <w:r w:rsidR="00B9177F">
        <w:t>or other exploit</w:t>
      </w:r>
      <w:r w:rsidR="00A37950">
        <w:t>, it embeds itself into the operating system</w:t>
      </w:r>
      <w:r w:rsidR="00650028">
        <w:rPr>
          <w:rStyle w:val="FootnoteReference"/>
        </w:rPr>
        <w:footnoteReference w:id="3"/>
      </w:r>
      <w:r w:rsidR="00A37950">
        <w:t xml:space="preserve"> of the host device</w:t>
      </w:r>
      <w:r w:rsidR="00650028">
        <w:t xml:space="preserve">, </w:t>
      </w:r>
      <w:r w:rsidR="00A37950">
        <w:t xml:space="preserve">then </w:t>
      </w:r>
      <w:r w:rsidR="00A13E12">
        <w:t>scans all the files</w:t>
      </w:r>
      <w:r w:rsidR="00A04644">
        <w:t xml:space="preserve"> on the device and </w:t>
      </w:r>
      <w:r w:rsidR="00650028">
        <w:t xml:space="preserve">its associated </w:t>
      </w:r>
      <w:r w:rsidR="00A04644">
        <w:t>networks</w:t>
      </w:r>
      <w:r w:rsidR="00A13E12">
        <w:t xml:space="preserve"> looking for personal data, such as documents, presentations</w:t>
      </w:r>
      <w:r w:rsidR="002B0A4F">
        <w:t xml:space="preserve">, music </w:t>
      </w:r>
      <w:r w:rsidR="007F4FEF">
        <w:t xml:space="preserve">and </w:t>
      </w:r>
      <w:r w:rsidR="00D82D04">
        <w:t xml:space="preserve">other </w:t>
      </w:r>
      <w:r w:rsidR="00F006C1">
        <w:t>sensitive</w:t>
      </w:r>
      <w:r w:rsidR="00D82D04">
        <w:t xml:space="preserve"> data </w:t>
      </w:r>
      <w:r w:rsidR="002B0A4F">
        <w:t>files to encrypt.</w:t>
      </w:r>
      <w:r w:rsidR="00FE07EA">
        <w:t xml:space="preserve"> The software deletes any “shadow v</w:t>
      </w:r>
      <w:r w:rsidR="00E8285C">
        <w:t>olume backups”</w:t>
      </w:r>
      <w:r w:rsidR="004D371B">
        <w:rPr>
          <w:rStyle w:val="FootnoteReference"/>
        </w:rPr>
        <w:footnoteReference w:id="4"/>
      </w:r>
      <w:r w:rsidR="00116EB6">
        <w:t xml:space="preserve"> making data retrieval </w:t>
      </w:r>
      <w:r w:rsidR="00A93236">
        <w:t>more difficult</w:t>
      </w:r>
      <w:r w:rsidR="00191072">
        <w:t xml:space="preserve"> – it is</w:t>
      </w:r>
      <w:r w:rsidR="00A93236">
        <w:t xml:space="preserve"> this </w:t>
      </w:r>
      <w:r w:rsidR="00191072">
        <w:t xml:space="preserve">OS embedding </w:t>
      </w:r>
      <w:r w:rsidR="00A93236">
        <w:t xml:space="preserve">behaviour </w:t>
      </w:r>
      <w:r w:rsidR="0088468A">
        <w:t xml:space="preserve">that </w:t>
      </w:r>
      <w:r w:rsidR="00A93236">
        <w:t>can be attributed to the success of the malware</w:t>
      </w:r>
      <w:r w:rsidR="004441F2">
        <w:t>.</w:t>
      </w:r>
    </w:p>
    <w:p w14:paraId="297EF760" w14:textId="68A16719" w:rsidR="004441F2" w:rsidRDefault="004441F2" w:rsidP="00DD3B0E">
      <w:r>
        <w:lastRenderedPageBreak/>
        <w:t xml:space="preserve">After CryptoWall has finished its scan/encrypt cycle, </w:t>
      </w:r>
      <w:r w:rsidR="00786010">
        <w:t>the user receives a ransom note containing instructions on how to make payment</w:t>
      </w:r>
      <w:r w:rsidR="00FF1B82">
        <w:t xml:space="preserve"> to receive the decryption key to unlock the affected data.</w:t>
      </w:r>
      <w:r w:rsidR="00166AEE">
        <w:t xml:space="preserve"> </w:t>
      </w:r>
      <w:r w:rsidR="00D82D04">
        <w:t>Sadly,</w:t>
      </w:r>
      <w:r w:rsidR="00166AEE">
        <w:t xml:space="preserve"> it is estimated that only 19% of </w:t>
      </w:r>
      <w:r w:rsidR="00A9637A">
        <w:t>people that pay the ransom get their files back.</w:t>
      </w:r>
    </w:p>
    <w:p w14:paraId="67C41C84" w14:textId="5C78AC03" w:rsidR="00090193" w:rsidRDefault="00E93479" w:rsidP="00C406B7">
      <w:pPr>
        <w:pStyle w:val="Heading2"/>
      </w:pPr>
      <w:bookmarkStart w:id="10" w:name="_Toc25492193"/>
      <w:r>
        <w:t>History of CryptoWall</w:t>
      </w:r>
      <w:r w:rsidR="00691619">
        <w:t>.</w:t>
      </w:r>
      <w:bookmarkEnd w:id="10"/>
    </w:p>
    <w:p w14:paraId="57C4EBDE" w14:textId="077B3440" w:rsidR="004564F8" w:rsidRDefault="00B67CDE" w:rsidP="00E93479">
      <w:r>
        <w:t xml:space="preserve">Ransomware is not a new or novel </w:t>
      </w:r>
      <w:r w:rsidR="0029386A">
        <w:t>technology</w:t>
      </w:r>
      <w:r w:rsidR="00062142">
        <w:t xml:space="preserve"> and</w:t>
      </w:r>
      <w:r w:rsidR="009A5381">
        <w:t xml:space="preserve"> can be traced as far back as 1996</w:t>
      </w:r>
      <w:r w:rsidR="00526715">
        <w:t>. I</w:t>
      </w:r>
      <w:r w:rsidR="00C00EBE">
        <w:t xml:space="preserve">ronically </w:t>
      </w:r>
      <w:r w:rsidR="00062142">
        <w:t>the idea of using cryptography as an ex</w:t>
      </w:r>
      <w:r w:rsidR="00AD5DFC">
        <w:t>tortion</w:t>
      </w:r>
      <w:r w:rsidR="00062142">
        <w:t xml:space="preserve"> method </w:t>
      </w:r>
      <w:r w:rsidR="00C00EBE">
        <w:t xml:space="preserve">was developed as a prototype </w:t>
      </w:r>
      <w:r w:rsidR="00E9044C">
        <w:t xml:space="preserve">in 1996 by </w:t>
      </w:r>
      <w:r w:rsidR="008C447D">
        <w:t xml:space="preserve">Adam Young and Moti Yung during the </w:t>
      </w:r>
      <w:r w:rsidR="003D5D50" w:rsidRPr="003D5D50">
        <w:t>1996 IEEE Symposium on Security and Privacy</w:t>
      </w:r>
      <w:r w:rsidR="00072806">
        <w:t xml:space="preserve"> </w:t>
      </w:r>
      <w:sdt>
        <w:sdtPr>
          <w:id w:val="1451664130"/>
          <w:citation/>
        </w:sdtPr>
        <w:sdtEndPr/>
        <w:sdtContent>
          <w:r w:rsidR="00072806">
            <w:fldChar w:fldCharType="begin"/>
          </w:r>
          <w:r w:rsidR="00072806">
            <w:instrText xml:space="preserve"> CITATION Ada96 \l 2057 </w:instrText>
          </w:r>
          <w:r w:rsidR="00072806">
            <w:fldChar w:fldCharType="separate"/>
          </w:r>
          <w:r w:rsidR="003A6F6C" w:rsidRPr="003A6F6C">
            <w:rPr>
              <w:noProof/>
            </w:rPr>
            <w:t>[7]</w:t>
          </w:r>
          <w:r w:rsidR="00072806">
            <w:fldChar w:fldCharType="end"/>
          </w:r>
        </w:sdtContent>
      </w:sdt>
      <w:r w:rsidR="004564F8">
        <w:t xml:space="preserve">. </w:t>
      </w:r>
      <w:r w:rsidR="00AD50CB">
        <w:t>Early attempts at extortion were faced with a</w:t>
      </w:r>
      <w:r w:rsidR="000C3EE6">
        <w:t xml:space="preserve"> unique logistical problem however</w:t>
      </w:r>
      <w:r w:rsidR="00A80D58">
        <w:t xml:space="preserve"> - </w:t>
      </w:r>
      <w:r w:rsidR="000C3EE6">
        <w:t xml:space="preserve">how could the malware author </w:t>
      </w:r>
      <w:r w:rsidR="0083195F">
        <w:t xml:space="preserve">receive payment of the ransom without </w:t>
      </w:r>
      <w:r w:rsidR="00A80D58">
        <w:t xml:space="preserve">their identity </w:t>
      </w:r>
      <w:r w:rsidR="0083195F">
        <w:t xml:space="preserve">being exposed </w:t>
      </w:r>
      <w:r w:rsidR="00A80D58">
        <w:t xml:space="preserve">and </w:t>
      </w:r>
      <w:r w:rsidR="00602E9A">
        <w:t xml:space="preserve">hence easily tracked and caught by </w:t>
      </w:r>
      <w:r w:rsidR="0083195F">
        <w:t xml:space="preserve">Law Enforcement? This </w:t>
      </w:r>
      <w:r w:rsidR="00602E9A">
        <w:t xml:space="preserve">dilemma </w:t>
      </w:r>
      <w:r w:rsidR="0083195F">
        <w:t>remained an issue until the advent of Bitcoin in 2009</w:t>
      </w:r>
      <w:r w:rsidR="00602E9A">
        <w:t xml:space="preserve">, where the anonymity </w:t>
      </w:r>
      <w:r w:rsidR="00A91C43">
        <w:t xml:space="preserve">of digital currencies </w:t>
      </w:r>
      <w:r w:rsidR="00A47185">
        <w:t>provided the necessary protection to criminal elements</w:t>
      </w:r>
      <w:r w:rsidR="00050FD5">
        <w:t xml:space="preserve"> wishing to extort money from unsuspecting victims.</w:t>
      </w:r>
    </w:p>
    <w:p w14:paraId="4195418D" w14:textId="3DDA93C4" w:rsidR="008D2136" w:rsidRDefault="008D2136" w:rsidP="00E93479">
      <w:r>
        <w:t>According to McAfee</w:t>
      </w:r>
      <w:r w:rsidR="00D45FFE">
        <w:t xml:space="preserve"> White Paper “Understanding Ransomware and Strategies to Defeat it” </w:t>
      </w:r>
      <w:sdt>
        <w:sdtPr>
          <w:id w:val="1171067093"/>
          <w:citation/>
        </w:sdtPr>
        <w:sdtEndPr/>
        <w:sdtContent>
          <w:r w:rsidR="00D45FFE">
            <w:fldChar w:fldCharType="begin"/>
          </w:r>
          <w:r w:rsidR="00D45FFE">
            <w:instrText xml:space="preserve"> CITATION McA17 \l 2057 </w:instrText>
          </w:r>
          <w:r w:rsidR="00D45FFE">
            <w:fldChar w:fldCharType="separate"/>
          </w:r>
          <w:r w:rsidR="003A6F6C" w:rsidRPr="003A6F6C">
            <w:rPr>
              <w:noProof/>
            </w:rPr>
            <w:t>[8]</w:t>
          </w:r>
          <w:r w:rsidR="00D45FFE">
            <w:fldChar w:fldCharType="end"/>
          </w:r>
        </w:sdtContent>
      </w:sdt>
      <w:r w:rsidR="00196F01">
        <w:t xml:space="preserve"> </w:t>
      </w:r>
      <w:r w:rsidR="00AB6DE5">
        <w:t xml:space="preserve">a programme called </w:t>
      </w:r>
      <w:r w:rsidR="004E77B7">
        <w:t>CryptoLocker</w:t>
      </w:r>
      <w:r w:rsidR="00585CA4">
        <w:t xml:space="preserve">, launched in 2013 </w:t>
      </w:r>
      <w:r w:rsidR="004E77B7">
        <w:t xml:space="preserve">was </w:t>
      </w:r>
      <w:r w:rsidR="00585CA4">
        <w:t xml:space="preserve">considered </w:t>
      </w:r>
      <w:r w:rsidR="004E77B7">
        <w:t xml:space="preserve">the first </w:t>
      </w:r>
      <w:r w:rsidR="002A10E6">
        <w:t>commercially</w:t>
      </w:r>
      <w:r w:rsidR="009302D4">
        <w:t xml:space="preserve"> viable ransomware; </w:t>
      </w:r>
      <w:r w:rsidR="005608D7">
        <w:t xml:space="preserve">it combined powerful encryption technology </w:t>
      </w:r>
      <w:r w:rsidR="00E71D9A">
        <w:t>and demands</w:t>
      </w:r>
      <w:r w:rsidR="00E4277B">
        <w:t xml:space="preserve"> issued for</w:t>
      </w:r>
      <w:r w:rsidR="00E95971">
        <w:t xml:space="preserve"> </w:t>
      </w:r>
      <w:r w:rsidR="005608D7">
        <w:t>Bitcoin</w:t>
      </w:r>
      <w:r w:rsidR="00482BF8">
        <w:t xml:space="preserve">, so it was at this point that ransomware use for exploitation </w:t>
      </w:r>
      <w:r w:rsidR="008A7B8C">
        <w:t>could be considered to rocket</w:t>
      </w:r>
      <w:r w:rsidR="00E4277B">
        <w:t xml:space="preserve"> globally.</w:t>
      </w:r>
    </w:p>
    <w:p w14:paraId="3E7BE05C" w14:textId="19D09B94" w:rsidR="008A7B8C" w:rsidRDefault="008A7B8C" w:rsidP="00E93479">
      <w:r>
        <w:t>As CryptoLocker was released as Open Source software</w:t>
      </w:r>
      <w:r w:rsidR="0001238A">
        <w:t xml:space="preserve">, it did not take long for hackers and programmers to modify the code, thereby spawning several families of </w:t>
      </w:r>
      <w:r w:rsidR="00C519D9">
        <w:t>malware</w:t>
      </w:r>
      <w:r w:rsidR="00491B1C">
        <w:t xml:space="preserve"> that can trace its roots to CryptoLocker</w:t>
      </w:r>
      <w:r w:rsidR="003449F2">
        <w:t xml:space="preserve">; </w:t>
      </w:r>
      <w:r w:rsidR="00E220B0">
        <w:t>CryptoWall is one such example</w:t>
      </w:r>
      <w:r w:rsidR="0090565E">
        <w:t>.</w:t>
      </w:r>
    </w:p>
    <w:p w14:paraId="118BA205" w14:textId="342A7935" w:rsidR="0036623E" w:rsidRDefault="009B152D" w:rsidP="0036623E">
      <w:pPr>
        <w:pStyle w:val="Heading2"/>
      </w:pPr>
      <w:bookmarkStart w:id="11" w:name="_Toc25492194"/>
      <w:r>
        <w:t>The CryptoWall Trojan</w:t>
      </w:r>
      <w:r w:rsidR="00691619">
        <w:t>.</w:t>
      </w:r>
      <w:bookmarkEnd w:id="11"/>
    </w:p>
    <w:p w14:paraId="481B0CF7" w14:textId="61252F62" w:rsidR="009B152D" w:rsidRDefault="00CE05A4" w:rsidP="009B152D">
      <w:r>
        <w:t xml:space="preserve">First seen c. 2014, </w:t>
      </w:r>
      <w:r w:rsidR="00F4588B">
        <w:t xml:space="preserve">the </w:t>
      </w:r>
      <w:r w:rsidR="0029414D">
        <w:t xml:space="preserve">CryptoWall </w:t>
      </w:r>
      <w:r w:rsidR="00F4588B">
        <w:t xml:space="preserve">Trojan </w:t>
      </w:r>
      <w:r w:rsidR="0029414D">
        <w:t>has</w:t>
      </w:r>
      <w:r w:rsidR="00F4588B">
        <w:t xml:space="preserve"> since</w:t>
      </w:r>
      <w:r w:rsidR="0029414D">
        <w:t xml:space="preserve"> been</w:t>
      </w:r>
      <w:r w:rsidR="00C53F5D">
        <w:t xml:space="preserve"> modified and updated several times </w:t>
      </w:r>
      <w:r w:rsidR="007026B7">
        <w:t xml:space="preserve">with </w:t>
      </w:r>
      <w:r w:rsidR="00F4588B">
        <w:t>a</w:t>
      </w:r>
      <w:r w:rsidR="007026B7">
        <w:t xml:space="preserve"> net result </w:t>
      </w:r>
      <w:r w:rsidR="00F4588B">
        <w:t>that it has</w:t>
      </w:r>
      <w:r w:rsidR="007026B7">
        <w:t xml:space="preserve"> become harder to detect</w:t>
      </w:r>
      <w:r w:rsidR="00123114">
        <w:t xml:space="preserve"> and remove from infected systems.</w:t>
      </w:r>
    </w:p>
    <w:p w14:paraId="33438256" w14:textId="5897BEA4" w:rsidR="00123114" w:rsidRDefault="00477B96" w:rsidP="009B152D">
      <w:r>
        <w:t xml:space="preserve">What this equates to for </w:t>
      </w:r>
      <w:r w:rsidR="004A2D93">
        <w:t>businesses (as the increasing</w:t>
      </w:r>
      <w:r w:rsidR="00AD629A">
        <w:t>ly reported</w:t>
      </w:r>
      <w:r w:rsidR="004A2D93">
        <w:t xml:space="preserve"> target</w:t>
      </w:r>
      <w:r w:rsidR="004969DB">
        <w:t>)</w:t>
      </w:r>
      <w:r>
        <w:t xml:space="preserve"> is that greater vigilance</w:t>
      </w:r>
      <w:r w:rsidR="0078401A">
        <w:t xml:space="preserve"> and </w:t>
      </w:r>
      <w:r w:rsidR="0004657A">
        <w:t xml:space="preserve">evolving security practices are </w:t>
      </w:r>
      <w:r w:rsidR="007F6B51">
        <w:t xml:space="preserve">required </w:t>
      </w:r>
      <w:r w:rsidR="00F6012A">
        <w:t>on a</w:t>
      </w:r>
      <w:r w:rsidR="004969DB">
        <w:t xml:space="preserve"> company</w:t>
      </w:r>
      <w:r w:rsidR="00F6012A">
        <w:t xml:space="preserve"> level that “keeps pace” with the development of the </w:t>
      </w:r>
      <w:r w:rsidR="00F4588B">
        <w:t>Trojan</w:t>
      </w:r>
      <w:r w:rsidR="004275C5">
        <w:t xml:space="preserve">, </w:t>
      </w:r>
      <w:r w:rsidR="00FF2FDF">
        <w:t xml:space="preserve">based on the </w:t>
      </w:r>
      <w:r w:rsidR="002058AF">
        <w:t>premise that prevention is better than the cure.</w:t>
      </w:r>
    </w:p>
    <w:p w14:paraId="386B8570" w14:textId="1A3C2DAE" w:rsidR="002058AF" w:rsidRDefault="00886C70" w:rsidP="009B152D">
      <w:r>
        <w:lastRenderedPageBreak/>
        <w:t>The latest iterations of Cr</w:t>
      </w:r>
      <w:r w:rsidR="00601275">
        <w:t>yptoWall are known to embed themselves in the Operating System (OS) of the infected computer</w:t>
      </w:r>
      <w:r w:rsidR="00D21A98">
        <w:t>, and alongside</w:t>
      </w:r>
      <w:r w:rsidR="003910F3">
        <w:t xml:space="preserve"> </w:t>
      </w:r>
      <w:r w:rsidR="00091422">
        <w:t>sea</w:t>
      </w:r>
      <w:r w:rsidR="00F36030">
        <w:t xml:space="preserve">rching for and </w:t>
      </w:r>
      <w:r w:rsidR="003910F3">
        <w:t xml:space="preserve">encrypting </w:t>
      </w:r>
      <w:r w:rsidR="00106D14">
        <w:t>data files</w:t>
      </w:r>
      <w:r w:rsidR="00855261">
        <w:t xml:space="preserve"> such as </w:t>
      </w:r>
      <w:r w:rsidR="00BD26E7">
        <w:t>presentations and documents</w:t>
      </w:r>
      <w:r w:rsidR="00852B08">
        <w:t xml:space="preserve">, code files, </w:t>
      </w:r>
      <w:r w:rsidR="0009641F">
        <w:t>music and photographs</w:t>
      </w:r>
      <w:r w:rsidR="00106D14">
        <w:t xml:space="preserve">, </w:t>
      </w:r>
      <w:r w:rsidR="008E3C4B">
        <w:t>it encrypts</w:t>
      </w:r>
      <w:r w:rsidR="00B95CB6">
        <w:t xml:space="preserve"> the found </w:t>
      </w:r>
      <w:r w:rsidR="00FC5543">
        <w:t>documents</w:t>
      </w:r>
      <w:r w:rsidR="00106D14">
        <w:t xml:space="preserve"> filenames also, making </w:t>
      </w:r>
      <w:r w:rsidR="00F2566F">
        <w:t>recovery from an attack much more difficult</w:t>
      </w:r>
      <w:r w:rsidR="005317F6">
        <w:t xml:space="preserve"> via cloud backups</w:t>
      </w:r>
      <w:r w:rsidR="0068341F">
        <w:t xml:space="preserve"> </w:t>
      </w:r>
      <w:r w:rsidR="00A92DFC">
        <w:t>and</w:t>
      </w:r>
      <w:r w:rsidR="008B4372">
        <w:t xml:space="preserve"> other common recover</w:t>
      </w:r>
      <w:r w:rsidR="00A92DFC">
        <w:t>y</w:t>
      </w:r>
      <w:r w:rsidR="008B4372">
        <w:t xml:space="preserve"> strategies</w:t>
      </w:r>
      <w:r w:rsidR="00A92DFC">
        <w:t>.</w:t>
      </w:r>
    </w:p>
    <w:p w14:paraId="2DE37456" w14:textId="69F88055" w:rsidR="00812156" w:rsidRDefault="005C19B0" w:rsidP="009B152D">
      <w:r>
        <w:t>After the malware has encrypted the data it found, it issues a ransom note</w:t>
      </w:r>
      <w:r w:rsidR="003C3C96">
        <w:t xml:space="preserve"> with instructions on how to make payment</w:t>
      </w:r>
      <w:r w:rsidR="00CE29BF">
        <w:t xml:space="preserve"> to the user of the infected system</w:t>
      </w:r>
      <w:r w:rsidR="003B2C24">
        <w:t xml:space="preserve"> and deletes itself.</w:t>
      </w:r>
      <w:r w:rsidR="00780C03">
        <w:t xml:space="preserve"> Sadly, as previously discussed</w:t>
      </w:r>
      <w:r w:rsidR="00186C51">
        <w:t>, even if payment is made there is no guarantee</w:t>
      </w:r>
      <w:r w:rsidR="001A09F4">
        <w:t xml:space="preserve"> that the cybercriminals will </w:t>
      </w:r>
      <w:r w:rsidR="000D5BED">
        <w:t>supply the key</w:t>
      </w:r>
      <w:r w:rsidR="00812156">
        <w:t xml:space="preserve"> to decrypt the affected files</w:t>
      </w:r>
      <w:r w:rsidR="0003278E">
        <w:t xml:space="preserve">, and due to the </w:t>
      </w:r>
      <w:r w:rsidR="00D47087">
        <w:t>nature</w:t>
      </w:r>
      <w:r w:rsidR="00427319">
        <w:t xml:space="preserve"> of the encryption used in the latest iterations</w:t>
      </w:r>
      <w:r w:rsidR="002851EB">
        <w:t xml:space="preserve">, it will be virtually impossible </w:t>
      </w:r>
      <w:r w:rsidR="000A3A66">
        <w:t>for even the most talented hacker</w:t>
      </w:r>
      <w:r w:rsidR="0059356C">
        <w:t xml:space="preserve"> to decode and “crack” the encryption key required </w:t>
      </w:r>
      <w:r w:rsidR="00C4214A">
        <w:t>to</w:t>
      </w:r>
      <w:r w:rsidR="00635EEA">
        <w:t xml:space="preserve"> unlock the seized data</w:t>
      </w:r>
      <w:r w:rsidR="00620BBF">
        <w:t>.</w:t>
      </w:r>
    </w:p>
    <w:p w14:paraId="7D60374F" w14:textId="4DBB0991" w:rsidR="00620BBF" w:rsidRDefault="00691619" w:rsidP="00AD629A">
      <w:pPr>
        <w:pStyle w:val="Heading1"/>
      </w:pPr>
      <w:bookmarkStart w:id="12" w:name="_Toc25492195"/>
      <w:r>
        <w:t>Prevention is Better than Cure.</w:t>
      </w:r>
      <w:bookmarkEnd w:id="12"/>
    </w:p>
    <w:p w14:paraId="1B6AF16B" w14:textId="144B56F1" w:rsidR="00316A7F" w:rsidRDefault="0055780C" w:rsidP="00316A7F">
      <w:pPr>
        <w:pStyle w:val="Heading2"/>
      </w:pPr>
      <w:bookmarkStart w:id="13" w:name="_Toc25492196"/>
      <w:r>
        <w:t>How do I protect my business?</w:t>
      </w:r>
      <w:bookmarkEnd w:id="13"/>
    </w:p>
    <w:p w14:paraId="29530F54" w14:textId="7CE7D4BA" w:rsidR="0055780C" w:rsidRDefault="001E7E5C" w:rsidP="0055780C">
      <w:r>
        <w:t xml:space="preserve">As previously discussed in other sections, </w:t>
      </w:r>
      <w:r w:rsidR="0091086A">
        <w:t xml:space="preserve">it has become increasingly unlikely for </w:t>
      </w:r>
      <w:r w:rsidR="00AD6B31">
        <w:t xml:space="preserve">victims of a ransomware attack to get the </w:t>
      </w:r>
      <w:r w:rsidR="007D6789">
        <w:t xml:space="preserve">encrypted data and files back, even if the </w:t>
      </w:r>
      <w:r w:rsidR="00F76DCC">
        <w:t xml:space="preserve">ransom is paid. </w:t>
      </w:r>
      <w:r w:rsidR="00CA4465">
        <w:t>This then begs the question of what to do?</w:t>
      </w:r>
    </w:p>
    <w:p w14:paraId="5C559BB6" w14:textId="33BF89A7" w:rsidR="00C74BA0" w:rsidRDefault="00860801" w:rsidP="0055780C">
      <w:r>
        <w:t>The best advice that can be given to potential victims of this type of fraud is that “Prevention is better than cure”, although that is not to say that an attack cannot be recovered from</w:t>
      </w:r>
      <w:r w:rsidR="00486AFC">
        <w:t>, however the latter does require investment</w:t>
      </w:r>
      <w:r w:rsidR="00D14FA4">
        <w:t xml:space="preserve"> in </w:t>
      </w:r>
      <w:r w:rsidR="006760E7">
        <w:t>the form of excellent backup strategies.</w:t>
      </w:r>
    </w:p>
    <w:p w14:paraId="56108F2D" w14:textId="7811D45B" w:rsidR="006760E7" w:rsidRDefault="004847E7" w:rsidP="0055780C">
      <w:r>
        <w:t xml:space="preserve">Whilst not an exhaustive list, the following </w:t>
      </w:r>
      <w:r w:rsidR="0098406A">
        <w:t xml:space="preserve">should be </w:t>
      </w:r>
      <w:r w:rsidR="00FE62FE">
        <w:t>considered the minimum</w:t>
      </w:r>
      <w:r w:rsidR="005D65FE">
        <w:t xml:space="preserve"> actions needed to provide some protection against attack:</w:t>
      </w:r>
    </w:p>
    <w:p w14:paraId="55CCFA57" w14:textId="1CC9A798" w:rsidR="00F14776" w:rsidRDefault="00100925" w:rsidP="00F14776">
      <w:pPr>
        <w:pStyle w:val="ListParagraph"/>
        <w:numPr>
          <w:ilvl w:val="0"/>
          <w:numId w:val="17"/>
        </w:numPr>
      </w:pPr>
      <w:r>
        <w:t>Keep</w:t>
      </w:r>
      <w:r w:rsidR="00751218">
        <w:t xml:space="preserve"> OS and other software updated</w:t>
      </w:r>
      <w:r w:rsidR="00E55967">
        <w:t>.</w:t>
      </w:r>
    </w:p>
    <w:p w14:paraId="7F2F423D" w14:textId="6AB565BE" w:rsidR="00F14776" w:rsidRDefault="002218DC" w:rsidP="00F14776">
      <w:pPr>
        <w:pStyle w:val="ListParagraph"/>
        <w:numPr>
          <w:ilvl w:val="1"/>
          <w:numId w:val="17"/>
        </w:numPr>
      </w:pPr>
      <w:r>
        <w:t>Ransomware</w:t>
      </w:r>
      <w:r w:rsidR="008674FD">
        <w:t xml:space="preserve"> rel</w:t>
      </w:r>
      <w:r w:rsidR="00E375A0">
        <w:t>ies</w:t>
      </w:r>
      <w:r w:rsidR="008674FD">
        <w:t xml:space="preserve"> on </w:t>
      </w:r>
      <w:r w:rsidR="00552680">
        <w:t xml:space="preserve">OS and software security vulnerabilities </w:t>
      </w:r>
      <w:r w:rsidR="00BA652A">
        <w:t xml:space="preserve">to spread and infect new systems. </w:t>
      </w:r>
      <w:r w:rsidR="006016F4">
        <w:t>B</w:t>
      </w:r>
      <w:r w:rsidR="00BA652A">
        <w:t xml:space="preserve">usinesses should </w:t>
      </w:r>
      <w:r w:rsidR="006016F4">
        <w:t xml:space="preserve">employ a </w:t>
      </w:r>
      <w:r w:rsidR="0042342D">
        <w:t>cyber-</w:t>
      </w:r>
      <w:r w:rsidR="006016F4">
        <w:t xml:space="preserve">security professional to ensure their systems and any software used </w:t>
      </w:r>
      <w:r w:rsidR="00C04EAC">
        <w:t xml:space="preserve">have all the security updates </w:t>
      </w:r>
      <w:r w:rsidR="00575999">
        <w:t>installed and</w:t>
      </w:r>
      <w:r w:rsidR="000C55D2">
        <w:t xml:space="preserve"> prevent </w:t>
      </w:r>
      <w:r w:rsidR="00DE083F">
        <w:t xml:space="preserve">staff from downloading and installing </w:t>
      </w:r>
      <w:r w:rsidR="005076A2">
        <w:t>unauthorised software</w:t>
      </w:r>
      <w:r w:rsidR="00F94B85">
        <w:t>.</w:t>
      </w:r>
    </w:p>
    <w:p w14:paraId="52D61F01" w14:textId="23599C95" w:rsidR="00F94B85" w:rsidRDefault="004C3123" w:rsidP="00F94B85">
      <w:pPr>
        <w:pStyle w:val="ListParagraph"/>
        <w:numPr>
          <w:ilvl w:val="0"/>
          <w:numId w:val="17"/>
        </w:numPr>
      </w:pPr>
      <w:r>
        <w:t>Employ a quality</w:t>
      </w:r>
      <w:r w:rsidR="002C6FF2">
        <w:t xml:space="preserve"> anti-virus software</w:t>
      </w:r>
      <w:r w:rsidR="007A1D32">
        <w:t xml:space="preserve"> and firewall</w:t>
      </w:r>
      <w:r w:rsidR="00C06FCF">
        <w:t>.</w:t>
      </w:r>
    </w:p>
    <w:p w14:paraId="38E7ADAE" w14:textId="2FA10A2D" w:rsidR="007A76EC" w:rsidRDefault="007A76EC" w:rsidP="007A76EC">
      <w:pPr>
        <w:pStyle w:val="ListParagraph"/>
        <w:numPr>
          <w:ilvl w:val="1"/>
          <w:numId w:val="17"/>
        </w:numPr>
      </w:pPr>
      <w:r>
        <w:t>Anti-virus software</w:t>
      </w:r>
      <w:r w:rsidR="00182CDE">
        <w:t xml:space="preserve"> may prevent an attack by scanning </w:t>
      </w:r>
      <w:r w:rsidR="00C167E3">
        <w:t>downloads and email attachments</w:t>
      </w:r>
      <w:r w:rsidR="00C37726">
        <w:t xml:space="preserve"> looking for hidden executable</w:t>
      </w:r>
      <w:r w:rsidR="00415BA1">
        <w:t xml:space="preserve">, or other </w:t>
      </w:r>
      <w:r w:rsidR="00415BA1">
        <w:lastRenderedPageBreak/>
        <w:t>suspicious files</w:t>
      </w:r>
      <w:r w:rsidR="000E7AA4">
        <w:t>, and preventing them from running</w:t>
      </w:r>
      <w:r w:rsidR="001A43AD">
        <w:t xml:space="preserve">. It should be noted however that </w:t>
      </w:r>
      <w:r w:rsidR="003440F9">
        <w:t xml:space="preserve">anti-virus software is not </w:t>
      </w:r>
      <w:r w:rsidR="00575999">
        <w:t>infallible and</w:t>
      </w:r>
      <w:r w:rsidR="003440F9">
        <w:t xml:space="preserve"> is not a </w:t>
      </w:r>
      <w:r w:rsidR="000E743A">
        <w:t>fully optimised solution for malware protection alone.</w:t>
      </w:r>
    </w:p>
    <w:p w14:paraId="36BCA987" w14:textId="77777777" w:rsidR="004A35C0" w:rsidRDefault="007A1D32" w:rsidP="007A1D32">
      <w:pPr>
        <w:pStyle w:val="ListParagraph"/>
        <w:numPr>
          <w:ilvl w:val="1"/>
          <w:numId w:val="17"/>
        </w:numPr>
      </w:pPr>
      <w:r>
        <w:t>Firewalls work</w:t>
      </w:r>
      <w:r w:rsidR="00920972">
        <w:t xml:space="preserve"> by </w:t>
      </w:r>
      <w:r w:rsidR="002A2735">
        <w:t>acting as a filter between a system and the internet</w:t>
      </w:r>
      <w:r w:rsidR="00F323E3">
        <w:t>, which may</w:t>
      </w:r>
      <w:r w:rsidR="00003D59">
        <w:t xml:space="preserve"> prevent malware</w:t>
      </w:r>
      <w:r w:rsidR="005855E5">
        <w:t xml:space="preserve"> </w:t>
      </w:r>
      <w:r w:rsidR="0078655A">
        <w:t xml:space="preserve">attack by </w:t>
      </w:r>
      <w:r w:rsidR="00CE5005">
        <w:t xml:space="preserve">either blocking suspicious files being downloaded to a system, or in the case of </w:t>
      </w:r>
      <w:r w:rsidR="00953854">
        <w:t xml:space="preserve">infected systems </w:t>
      </w:r>
      <w:r w:rsidR="0065456F">
        <w:t>stopping communication</w:t>
      </w:r>
      <w:r w:rsidR="00953854">
        <w:t xml:space="preserve"> required by the malware to </w:t>
      </w:r>
      <w:r w:rsidR="00ED45B7">
        <w:t>complete its cycle.</w:t>
      </w:r>
      <w:r w:rsidR="00A65B9E">
        <w:t xml:space="preserve"> Firewalls however </w:t>
      </w:r>
      <w:r w:rsidR="00CF016E">
        <w:t>cannot protect against poor strategies</w:t>
      </w:r>
      <w:r w:rsidR="004A35C0">
        <w:t xml:space="preserve">, </w:t>
      </w:r>
      <w:r w:rsidR="00CF016E">
        <w:t>security policy</w:t>
      </w:r>
      <w:r w:rsidR="004A35C0">
        <w:t xml:space="preserve"> or by businesses allowing bad practises.</w:t>
      </w:r>
    </w:p>
    <w:p w14:paraId="024BA2C8" w14:textId="77777777" w:rsidR="00D77985" w:rsidRDefault="00D77985" w:rsidP="004A35C0">
      <w:pPr>
        <w:pStyle w:val="ListParagraph"/>
        <w:numPr>
          <w:ilvl w:val="0"/>
          <w:numId w:val="17"/>
        </w:numPr>
      </w:pPr>
      <w:r>
        <w:t>System backups.</w:t>
      </w:r>
    </w:p>
    <w:p w14:paraId="440FA8F1" w14:textId="047D6AD8" w:rsidR="000E743A" w:rsidRDefault="00E220DC" w:rsidP="00D77985">
      <w:pPr>
        <w:pStyle w:val="ListParagraph"/>
        <w:numPr>
          <w:ilvl w:val="1"/>
          <w:numId w:val="17"/>
        </w:numPr>
      </w:pPr>
      <w:r>
        <w:t>One of the</w:t>
      </w:r>
      <w:r w:rsidR="00161BA1">
        <w:t xml:space="preserve"> best way</w:t>
      </w:r>
      <w:r>
        <w:t>s</w:t>
      </w:r>
      <w:r w:rsidR="00161BA1">
        <w:t xml:space="preserve"> to minimise loss of data</w:t>
      </w:r>
      <w:r>
        <w:t>, and hence vulnerability to ransomware</w:t>
      </w:r>
      <w:r w:rsidR="00494DAE">
        <w:t xml:space="preserve"> attack</w:t>
      </w:r>
      <w:r w:rsidR="00161BA1">
        <w:t xml:space="preserve"> is to ensure </w:t>
      </w:r>
      <w:r w:rsidR="00B2770F">
        <w:t>all data is backed up regularly</w:t>
      </w:r>
      <w:r w:rsidR="002D161C">
        <w:t xml:space="preserve"> </w:t>
      </w:r>
      <w:r w:rsidR="00567BE6">
        <w:t>using a</w:t>
      </w:r>
      <w:r w:rsidR="00B30893">
        <w:t>n effective plan</w:t>
      </w:r>
      <w:r w:rsidR="004A5FCA">
        <w:t xml:space="preserve"> that uses at least 3 copies</w:t>
      </w:r>
      <w:r w:rsidR="00394CEC">
        <w:t xml:space="preserve"> of </w:t>
      </w:r>
      <w:r w:rsidR="00F83D16">
        <w:t>the</w:t>
      </w:r>
      <w:r w:rsidR="00394CEC">
        <w:t xml:space="preserve"> </w:t>
      </w:r>
      <w:r w:rsidR="004C3258">
        <w:t>data in separate locations</w:t>
      </w:r>
      <w:r w:rsidR="00431E7D">
        <w:t>. This could be an external hard drive backup system,</w:t>
      </w:r>
      <w:r w:rsidR="00070422">
        <w:t xml:space="preserve"> a cloud platform</w:t>
      </w:r>
      <w:r w:rsidR="00FC7090">
        <w:t>, and the master record on the system itself.</w:t>
      </w:r>
      <w:r w:rsidR="00D21D22">
        <w:t xml:space="preserve"> This ensures “triple redundancy”</w:t>
      </w:r>
      <w:r w:rsidR="00E16B2E">
        <w:t xml:space="preserve"> </w:t>
      </w:r>
      <w:r w:rsidR="00300E61">
        <w:t xml:space="preserve">i.e. if one system fails then the exact same data should be available </w:t>
      </w:r>
      <w:r w:rsidR="00FF42FF">
        <w:t>on a different</w:t>
      </w:r>
      <w:r w:rsidR="002A2B26">
        <w:t xml:space="preserve"> system</w:t>
      </w:r>
      <w:r w:rsidR="00AF66F5">
        <w:t>, therefore not affecting the business continuity.</w:t>
      </w:r>
    </w:p>
    <w:p w14:paraId="1BEB9605" w14:textId="1BD9765F" w:rsidR="00AF66F5" w:rsidRDefault="00724EAA" w:rsidP="00D77985">
      <w:pPr>
        <w:pStyle w:val="ListParagraph"/>
        <w:numPr>
          <w:ilvl w:val="1"/>
          <w:numId w:val="17"/>
        </w:numPr>
      </w:pPr>
      <w:r>
        <w:t xml:space="preserve">The single biggest obstacle </w:t>
      </w:r>
      <w:r w:rsidR="003A5EC5">
        <w:t xml:space="preserve">in effective system backup strategies </w:t>
      </w:r>
      <w:r w:rsidR="00564BA7">
        <w:t>is lack of discipline</w:t>
      </w:r>
      <w:r w:rsidR="00B9177C">
        <w:t xml:space="preserve"> in ensuring </w:t>
      </w:r>
      <w:r w:rsidR="004A66C0">
        <w:t xml:space="preserve">your data is backed up regularly. It is important for businesses and individuals alike to ensure </w:t>
      </w:r>
      <w:r w:rsidR="00334347">
        <w:t>the</w:t>
      </w:r>
      <w:r w:rsidR="00970D7E">
        <w:t xml:space="preserve"> backup</w:t>
      </w:r>
      <w:r w:rsidR="00334347">
        <w:t xml:space="preserve"> policy is robust and</w:t>
      </w:r>
      <w:r w:rsidR="00970D7E">
        <w:t xml:space="preserve">, more importantly, </w:t>
      </w:r>
      <w:r w:rsidR="005403CB">
        <w:t>enforced,</w:t>
      </w:r>
      <w:r w:rsidR="00196EA4">
        <w:t xml:space="preserve"> to minimise data loss in the event of an attack and </w:t>
      </w:r>
      <w:r w:rsidR="00015CCC">
        <w:t>having to deploy the “restore from backup”</w:t>
      </w:r>
      <w:r w:rsidR="00D079B8">
        <w:t xml:space="preserve"> option.</w:t>
      </w:r>
    </w:p>
    <w:p w14:paraId="6F6B424C" w14:textId="6B47F426" w:rsidR="00D079B8" w:rsidRDefault="005403CB" w:rsidP="003132B2">
      <w:pPr>
        <w:pStyle w:val="Heading2"/>
      </w:pPr>
      <w:bookmarkStart w:id="14" w:name="_Toc25492197"/>
      <w:r>
        <w:t>Payment is always the last resort.</w:t>
      </w:r>
      <w:bookmarkEnd w:id="14"/>
    </w:p>
    <w:p w14:paraId="33792B5F" w14:textId="77777777" w:rsidR="00F758A5" w:rsidRDefault="001F11FF" w:rsidP="00E93479">
      <w:r>
        <w:t xml:space="preserve">Payment is not guaranteed </w:t>
      </w:r>
      <w:r w:rsidR="00E46017">
        <w:t>to release you or your company from the grip of a ransomware attack</w:t>
      </w:r>
      <w:r w:rsidR="0045596B">
        <w:t>. By ensuring you adopt and implement</w:t>
      </w:r>
      <w:r w:rsidR="002D2AA3">
        <w:t xml:space="preserve"> sound policies and procedures</w:t>
      </w:r>
      <w:r w:rsidR="00095953">
        <w:t>, it is possible to recover from a malware ransom attack</w:t>
      </w:r>
      <w:r w:rsidR="003E1CD1">
        <w:t xml:space="preserve"> with minimal disruption and data loss, without ever losing a penny in profits.</w:t>
      </w:r>
      <w:r w:rsidR="00152AD3">
        <w:t xml:space="preserve"> </w:t>
      </w:r>
    </w:p>
    <w:p w14:paraId="21067682" w14:textId="6301D6B1" w:rsidR="00893CA5" w:rsidRDefault="00152AD3" w:rsidP="00E93479">
      <w:r>
        <w:t xml:space="preserve">It </w:t>
      </w:r>
      <w:r w:rsidR="00F758A5">
        <w:t>can be</w:t>
      </w:r>
      <w:r>
        <w:t xml:space="preserve"> appreciated that </w:t>
      </w:r>
      <w:r w:rsidR="00062B57">
        <w:t>cyber-security professionals can be expensive</w:t>
      </w:r>
      <w:r w:rsidR="00156808">
        <w:t>,</w:t>
      </w:r>
      <w:r w:rsidR="00F758A5">
        <w:t xml:space="preserve"> however</w:t>
      </w:r>
      <w:r w:rsidR="00156808">
        <w:t xml:space="preserve"> it is worth CEOs and CFOs carrying out a cost/benefit analysis</w:t>
      </w:r>
      <w:r w:rsidR="000644ED">
        <w:t xml:space="preserve"> of the short term expense</w:t>
      </w:r>
      <w:r w:rsidR="000B7181">
        <w:t xml:space="preserve"> of hiring a professional </w:t>
      </w:r>
      <w:r w:rsidR="00C270BC">
        <w:t xml:space="preserve">versus the long-term cost </w:t>
      </w:r>
      <w:r w:rsidR="00F81CDA">
        <w:t xml:space="preserve">of data loss, extortion demands and </w:t>
      </w:r>
      <w:r w:rsidR="003B2C3C">
        <w:t>disruption to the daily operation of the business</w:t>
      </w:r>
      <w:r w:rsidR="00C54470">
        <w:t>, in short</w:t>
      </w:r>
      <w:r w:rsidR="00436D9E">
        <w:t>, how much is your data and profits worth to you and your employees?</w:t>
      </w:r>
    </w:p>
    <w:bookmarkStart w:id="15" w:name="_Toc25492198" w:displacedByCustomXml="next"/>
    <w:sdt>
      <w:sdtPr>
        <w:id w:val="-20479859"/>
        <w:docPartObj>
          <w:docPartGallery w:val="Bibliographies"/>
          <w:docPartUnique/>
        </w:docPartObj>
      </w:sdtPr>
      <w:sdtEndPr>
        <w:rPr>
          <w:rFonts w:eastAsiaTheme="minorHAnsi" w:cstheme="minorBidi"/>
          <w:b w:val="0"/>
          <w:sz w:val="24"/>
          <w:szCs w:val="22"/>
        </w:rPr>
      </w:sdtEndPr>
      <w:sdtContent>
        <w:p w14:paraId="74B4B4AF" w14:textId="274439A5" w:rsidR="00DC7DE9" w:rsidRDefault="00DC7DE9">
          <w:pPr>
            <w:pStyle w:val="Heading1"/>
          </w:pPr>
          <w:r>
            <w:t>References</w:t>
          </w:r>
          <w:bookmarkEnd w:id="15"/>
        </w:p>
        <w:sdt>
          <w:sdtPr>
            <w:id w:val="-573587230"/>
            <w:bibliography/>
          </w:sdtPr>
          <w:sdtContent>
            <w:p w14:paraId="0C880B35" w14:textId="77777777" w:rsidR="003A6F6C" w:rsidRDefault="00DC7DE9">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3A6F6C" w14:paraId="4860163F" w14:textId="77777777">
                <w:trPr>
                  <w:divId w:val="1294368331"/>
                  <w:tblCellSpacing w:w="15" w:type="dxa"/>
                </w:trPr>
                <w:tc>
                  <w:tcPr>
                    <w:tcW w:w="50" w:type="pct"/>
                    <w:hideMark/>
                  </w:tcPr>
                  <w:p w14:paraId="3184B15B" w14:textId="3AD15A75" w:rsidR="003A6F6C" w:rsidRDefault="003A6F6C">
                    <w:pPr>
                      <w:pStyle w:val="Bibliography"/>
                      <w:rPr>
                        <w:noProof/>
                        <w:szCs w:val="24"/>
                      </w:rPr>
                    </w:pPr>
                    <w:r>
                      <w:rPr>
                        <w:noProof/>
                      </w:rPr>
                      <w:t xml:space="preserve">[1] </w:t>
                    </w:r>
                  </w:p>
                </w:tc>
                <w:tc>
                  <w:tcPr>
                    <w:tcW w:w="0" w:type="auto"/>
                    <w:hideMark/>
                  </w:tcPr>
                  <w:p w14:paraId="4A94C540" w14:textId="77777777" w:rsidR="003A6F6C" w:rsidRDefault="003A6F6C">
                    <w:pPr>
                      <w:pStyle w:val="Bibliography"/>
                      <w:rPr>
                        <w:noProof/>
                      </w:rPr>
                    </w:pPr>
                    <w:r>
                      <w:rPr>
                        <w:noProof/>
                      </w:rPr>
                      <w:t>Cyber Threat Alliance, “Lucrative Ransomware Attacks: Analysis of the CryptoWall Version 3 Threat,” Cyber Threat Alliance, 2015.</w:t>
                    </w:r>
                  </w:p>
                </w:tc>
              </w:tr>
              <w:tr w:rsidR="003A6F6C" w14:paraId="05D48499" w14:textId="77777777">
                <w:trPr>
                  <w:divId w:val="1294368331"/>
                  <w:tblCellSpacing w:w="15" w:type="dxa"/>
                </w:trPr>
                <w:tc>
                  <w:tcPr>
                    <w:tcW w:w="50" w:type="pct"/>
                    <w:hideMark/>
                  </w:tcPr>
                  <w:p w14:paraId="29423B3E" w14:textId="77777777" w:rsidR="003A6F6C" w:rsidRDefault="003A6F6C">
                    <w:pPr>
                      <w:pStyle w:val="Bibliography"/>
                      <w:rPr>
                        <w:noProof/>
                      </w:rPr>
                    </w:pPr>
                    <w:r>
                      <w:rPr>
                        <w:noProof/>
                      </w:rPr>
                      <w:t xml:space="preserve">[2] </w:t>
                    </w:r>
                  </w:p>
                </w:tc>
                <w:tc>
                  <w:tcPr>
                    <w:tcW w:w="0" w:type="auto"/>
                    <w:hideMark/>
                  </w:tcPr>
                  <w:p w14:paraId="6CE77085" w14:textId="77777777" w:rsidR="003A6F6C" w:rsidRDefault="003A6F6C">
                    <w:pPr>
                      <w:pStyle w:val="Bibliography"/>
                      <w:rPr>
                        <w:noProof/>
                      </w:rPr>
                    </w:pPr>
                    <w:r>
                      <w:rPr>
                        <w:noProof/>
                      </w:rPr>
                      <w:t>S. Cook, “2017-2019 Ransomware statistics and facts,” Comparitech, 21 June 2019. [Online]. Available: https://www.comparitech.com/antivirus/ransomware-statistics/. [Accessed 14 11 2019].</w:t>
                    </w:r>
                  </w:p>
                </w:tc>
              </w:tr>
              <w:tr w:rsidR="003A6F6C" w14:paraId="6BED3FEE" w14:textId="77777777">
                <w:trPr>
                  <w:divId w:val="1294368331"/>
                  <w:tblCellSpacing w:w="15" w:type="dxa"/>
                </w:trPr>
                <w:tc>
                  <w:tcPr>
                    <w:tcW w:w="50" w:type="pct"/>
                    <w:hideMark/>
                  </w:tcPr>
                  <w:p w14:paraId="44EF92CF" w14:textId="77777777" w:rsidR="003A6F6C" w:rsidRDefault="003A6F6C">
                    <w:pPr>
                      <w:pStyle w:val="Bibliography"/>
                      <w:rPr>
                        <w:noProof/>
                      </w:rPr>
                    </w:pPr>
                    <w:r>
                      <w:rPr>
                        <w:noProof/>
                      </w:rPr>
                      <w:t xml:space="preserve">[3] </w:t>
                    </w:r>
                  </w:p>
                </w:tc>
                <w:tc>
                  <w:tcPr>
                    <w:tcW w:w="0" w:type="auto"/>
                    <w:hideMark/>
                  </w:tcPr>
                  <w:p w14:paraId="35DFF600" w14:textId="77777777" w:rsidR="003A6F6C" w:rsidRDefault="003A6F6C">
                    <w:pPr>
                      <w:pStyle w:val="Bibliography"/>
                      <w:rPr>
                        <w:noProof/>
                      </w:rPr>
                    </w:pPr>
                    <w:r>
                      <w:rPr>
                        <w:noProof/>
                      </w:rPr>
                      <w:t>British Broadcasting Corporation, “BBC News,” BBC, 23 05 2019. [Online]. Available: https://www.bbc.co.uk/news/world-us-canada-48371476. [Accessed 14 11 2019].</w:t>
                    </w:r>
                  </w:p>
                </w:tc>
              </w:tr>
              <w:tr w:rsidR="003A6F6C" w14:paraId="43DBE071" w14:textId="77777777">
                <w:trPr>
                  <w:divId w:val="1294368331"/>
                  <w:tblCellSpacing w:w="15" w:type="dxa"/>
                </w:trPr>
                <w:tc>
                  <w:tcPr>
                    <w:tcW w:w="50" w:type="pct"/>
                    <w:hideMark/>
                  </w:tcPr>
                  <w:p w14:paraId="07BA76D0" w14:textId="77777777" w:rsidR="003A6F6C" w:rsidRDefault="003A6F6C">
                    <w:pPr>
                      <w:pStyle w:val="Bibliography"/>
                      <w:rPr>
                        <w:noProof/>
                      </w:rPr>
                    </w:pPr>
                    <w:r>
                      <w:rPr>
                        <w:noProof/>
                      </w:rPr>
                      <w:t xml:space="preserve">[4] </w:t>
                    </w:r>
                  </w:p>
                </w:tc>
                <w:tc>
                  <w:tcPr>
                    <w:tcW w:w="0" w:type="auto"/>
                    <w:hideMark/>
                  </w:tcPr>
                  <w:p w14:paraId="176CCC07" w14:textId="77777777" w:rsidR="003A6F6C" w:rsidRDefault="003A6F6C">
                    <w:pPr>
                      <w:pStyle w:val="Bibliography"/>
                      <w:rPr>
                        <w:noProof/>
                      </w:rPr>
                    </w:pPr>
                    <w:r>
                      <w:rPr>
                        <w:noProof/>
                      </w:rPr>
                      <w:t>S. Nakamoto, “Bitcoin: A Peer-to-Peer Electronic Cash System,” Nakamoto, Satoshi, N/A, 2009.</w:t>
                    </w:r>
                  </w:p>
                </w:tc>
              </w:tr>
              <w:tr w:rsidR="003A6F6C" w14:paraId="4411EBA9" w14:textId="77777777">
                <w:trPr>
                  <w:divId w:val="1294368331"/>
                  <w:tblCellSpacing w:w="15" w:type="dxa"/>
                </w:trPr>
                <w:tc>
                  <w:tcPr>
                    <w:tcW w:w="50" w:type="pct"/>
                    <w:hideMark/>
                  </w:tcPr>
                  <w:p w14:paraId="653E15DB" w14:textId="77777777" w:rsidR="003A6F6C" w:rsidRDefault="003A6F6C">
                    <w:pPr>
                      <w:pStyle w:val="Bibliography"/>
                      <w:rPr>
                        <w:noProof/>
                      </w:rPr>
                    </w:pPr>
                    <w:r>
                      <w:rPr>
                        <w:noProof/>
                      </w:rPr>
                      <w:t xml:space="preserve">[5] </w:t>
                    </w:r>
                  </w:p>
                </w:tc>
                <w:tc>
                  <w:tcPr>
                    <w:tcW w:w="0" w:type="auto"/>
                    <w:hideMark/>
                  </w:tcPr>
                  <w:p w14:paraId="19D9655A" w14:textId="77777777" w:rsidR="003A6F6C" w:rsidRDefault="003A6F6C">
                    <w:pPr>
                      <w:pStyle w:val="Bibliography"/>
                      <w:rPr>
                        <w:noProof/>
                      </w:rPr>
                    </w:pPr>
                    <w:r>
                      <w:rPr>
                        <w:noProof/>
                      </w:rPr>
                      <w:t>Fordham Journal of Corporate and Financial Law, “Silk Road: The Dark Side of Cryptocurrency,” 21 February 2018. [Online]. Available: https://news.law.fordham.edu/jcfl/2018/02/21/silk-road-the-dark-side-of-cryptocurrency/. [Accessed 15 11 2019].</w:t>
                    </w:r>
                  </w:p>
                </w:tc>
              </w:tr>
              <w:tr w:rsidR="003A6F6C" w14:paraId="1770DDED" w14:textId="77777777">
                <w:trPr>
                  <w:divId w:val="1294368331"/>
                  <w:tblCellSpacing w:w="15" w:type="dxa"/>
                </w:trPr>
                <w:tc>
                  <w:tcPr>
                    <w:tcW w:w="50" w:type="pct"/>
                    <w:hideMark/>
                  </w:tcPr>
                  <w:p w14:paraId="7E8A948C" w14:textId="77777777" w:rsidR="003A6F6C" w:rsidRDefault="003A6F6C">
                    <w:pPr>
                      <w:pStyle w:val="Bibliography"/>
                      <w:rPr>
                        <w:noProof/>
                      </w:rPr>
                    </w:pPr>
                    <w:r>
                      <w:rPr>
                        <w:noProof/>
                      </w:rPr>
                      <w:t xml:space="preserve">[6] </w:t>
                    </w:r>
                  </w:p>
                </w:tc>
                <w:tc>
                  <w:tcPr>
                    <w:tcW w:w="0" w:type="auto"/>
                    <w:hideMark/>
                  </w:tcPr>
                  <w:p w14:paraId="2571BD1E" w14:textId="77777777" w:rsidR="003A6F6C" w:rsidRDefault="003A6F6C">
                    <w:pPr>
                      <w:pStyle w:val="Bibliography"/>
                      <w:rPr>
                        <w:noProof/>
                      </w:rPr>
                    </w:pPr>
                    <w:r>
                      <w:rPr>
                        <w:noProof/>
                      </w:rPr>
                      <w:t>J. Peters, “The State of CryptoWall in 2018,” Varonis, 6 January 2018. [Online]. Available: https://www.varonis.com/blog/cryptowall/. [Accessed 15 November 2019].</w:t>
                    </w:r>
                  </w:p>
                </w:tc>
              </w:tr>
              <w:tr w:rsidR="003A6F6C" w14:paraId="37072B5F" w14:textId="77777777">
                <w:trPr>
                  <w:divId w:val="1294368331"/>
                  <w:tblCellSpacing w:w="15" w:type="dxa"/>
                </w:trPr>
                <w:tc>
                  <w:tcPr>
                    <w:tcW w:w="50" w:type="pct"/>
                    <w:hideMark/>
                  </w:tcPr>
                  <w:p w14:paraId="5FFE7F26" w14:textId="77777777" w:rsidR="003A6F6C" w:rsidRDefault="003A6F6C">
                    <w:pPr>
                      <w:pStyle w:val="Bibliography"/>
                      <w:rPr>
                        <w:noProof/>
                      </w:rPr>
                    </w:pPr>
                    <w:r>
                      <w:rPr>
                        <w:noProof/>
                      </w:rPr>
                      <w:t xml:space="preserve">[7] </w:t>
                    </w:r>
                  </w:p>
                </w:tc>
                <w:tc>
                  <w:tcPr>
                    <w:tcW w:w="0" w:type="auto"/>
                    <w:hideMark/>
                  </w:tcPr>
                  <w:p w14:paraId="4160BB88" w14:textId="77777777" w:rsidR="003A6F6C" w:rsidRDefault="003A6F6C">
                    <w:pPr>
                      <w:pStyle w:val="Bibliography"/>
                      <w:rPr>
                        <w:noProof/>
                      </w:rPr>
                    </w:pPr>
                    <w:r>
                      <w:rPr>
                        <w:noProof/>
                      </w:rPr>
                      <w:t>M. Y. Adam Young, “Cryptovirology: extortion-based security threats and countermeasures,” IEEE, Oakland, Ca, 1996.</w:t>
                    </w:r>
                  </w:p>
                </w:tc>
              </w:tr>
              <w:tr w:rsidR="003A6F6C" w14:paraId="79B7F9DE" w14:textId="77777777">
                <w:trPr>
                  <w:divId w:val="1294368331"/>
                  <w:tblCellSpacing w:w="15" w:type="dxa"/>
                </w:trPr>
                <w:tc>
                  <w:tcPr>
                    <w:tcW w:w="50" w:type="pct"/>
                    <w:hideMark/>
                  </w:tcPr>
                  <w:p w14:paraId="2917A29F" w14:textId="77777777" w:rsidR="003A6F6C" w:rsidRDefault="003A6F6C">
                    <w:pPr>
                      <w:pStyle w:val="Bibliography"/>
                      <w:rPr>
                        <w:noProof/>
                      </w:rPr>
                    </w:pPr>
                    <w:r>
                      <w:rPr>
                        <w:noProof/>
                      </w:rPr>
                      <w:t xml:space="preserve">[8] </w:t>
                    </w:r>
                  </w:p>
                </w:tc>
                <w:tc>
                  <w:tcPr>
                    <w:tcW w:w="0" w:type="auto"/>
                    <w:hideMark/>
                  </w:tcPr>
                  <w:p w14:paraId="0AC66FB4" w14:textId="77777777" w:rsidR="003A6F6C" w:rsidRDefault="003A6F6C">
                    <w:pPr>
                      <w:pStyle w:val="Bibliography"/>
                      <w:rPr>
                        <w:noProof/>
                      </w:rPr>
                    </w:pPr>
                    <w:r>
                      <w:rPr>
                        <w:noProof/>
                      </w:rPr>
                      <w:t>McAfee , “Understanding Ransomware and Strategies to Defeat it,” McAfee, Santa Clara, Ca, 2017.</w:t>
                    </w:r>
                  </w:p>
                </w:tc>
              </w:tr>
            </w:tbl>
            <w:p w14:paraId="5384814E" w14:textId="328B5B8F" w:rsidR="00DC7DE9" w:rsidRDefault="00DC7DE9">
              <w:r>
                <w:rPr>
                  <w:b/>
                  <w:bCs/>
                  <w:noProof/>
                </w:rPr>
                <w:fldChar w:fldCharType="end"/>
              </w:r>
            </w:p>
          </w:sdtContent>
        </w:sdt>
      </w:sdtContent>
    </w:sdt>
    <w:p w14:paraId="589628B4" w14:textId="77777777" w:rsidR="00436D9E" w:rsidRPr="00E93479" w:rsidRDefault="00436D9E" w:rsidP="00E93479"/>
    <w:sectPr w:rsidR="00436D9E" w:rsidRPr="00E93479" w:rsidSect="00A3568E">
      <w:pgSz w:w="11906" w:h="16838"/>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2EF6D" w14:textId="77777777" w:rsidR="00D82388" w:rsidRDefault="00D82388" w:rsidP="000462DE">
      <w:r>
        <w:separator/>
      </w:r>
    </w:p>
  </w:endnote>
  <w:endnote w:type="continuationSeparator" w:id="0">
    <w:p w14:paraId="6913C97E" w14:textId="77777777" w:rsidR="00D82388" w:rsidRDefault="00D82388" w:rsidP="000462DE">
      <w:r>
        <w:continuationSeparator/>
      </w:r>
    </w:p>
  </w:endnote>
  <w:endnote w:type="continuationNotice" w:id="1">
    <w:p w14:paraId="43E718D2" w14:textId="77777777" w:rsidR="00D82388" w:rsidRDefault="00D823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21ECC" w14:textId="77777777" w:rsidR="00D82388" w:rsidRDefault="00D82388" w:rsidP="000462DE">
      <w:r>
        <w:separator/>
      </w:r>
    </w:p>
  </w:footnote>
  <w:footnote w:type="continuationSeparator" w:id="0">
    <w:p w14:paraId="2CADDBC2" w14:textId="77777777" w:rsidR="00D82388" w:rsidRDefault="00D82388" w:rsidP="000462DE">
      <w:r>
        <w:continuationSeparator/>
      </w:r>
    </w:p>
  </w:footnote>
  <w:footnote w:type="continuationNotice" w:id="1">
    <w:p w14:paraId="06B9A208" w14:textId="77777777" w:rsidR="00D82388" w:rsidRDefault="00D82388">
      <w:pPr>
        <w:spacing w:after="0" w:line="240" w:lineRule="auto"/>
      </w:pPr>
    </w:p>
  </w:footnote>
  <w:footnote w:id="2">
    <w:p w14:paraId="02A4CBE2" w14:textId="073D1665" w:rsidR="00FB0E77" w:rsidRDefault="00FB0E77">
      <w:pPr>
        <w:pStyle w:val="FootnoteText"/>
      </w:pPr>
      <w:r>
        <w:rPr>
          <w:rStyle w:val="FootnoteReference"/>
        </w:rPr>
        <w:footnoteRef/>
      </w:r>
      <w:r>
        <w:t xml:space="preserve"> Silk Road was a website created </w:t>
      </w:r>
      <w:r w:rsidR="00D2443F">
        <w:t xml:space="preserve">purely with the intention of buying and selling </w:t>
      </w:r>
      <w:r w:rsidR="00902444">
        <w:t>narcotics and other illegal items in 2011.</w:t>
      </w:r>
    </w:p>
  </w:footnote>
  <w:footnote w:id="3">
    <w:p w14:paraId="01D3FA03" w14:textId="4225C16C" w:rsidR="00650028" w:rsidRDefault="00650028">
      <w:pPr>
        <w:pStyle w:val="FootnoteText"/>
      </w:pPr>
      <w:r>
        <w:rPr>
          <w:rStyle w:val="FootnoteReference"/>
        </w:rPr>
        <w:footnoteRef/>
      </w:r>
      <w:r>
        <w:t xml:space="preserve"> C</w:t>
      </w:r>
      <w:r w:rsidR="00575999">
        <w:t>ry</w:t>
      </w:r>
      <w:r>
        <w:t>ptoWall and its predecessors are designed to infect Windows Operating Systems.</w:t>
      </w:r>
    </w:p>
  </w:footnote>
  <w:footnote w:id="4">
    <w:p w14:paraId="04206E11" w14:textId="6C3630B5" w:rsidR="004D371B" w:rsidRDefault="004D371B">
      <w:pPr>
        <w:pStyle w:val="FootnoteText"/>
      </w:pPr>
      <w:r>
        <w:rPr>
          <w:rStyle w:val="FootnoteReference"/>
        </w:rPr>
        <w:footnoteRef/>
      </w:r>
      <w:r>
        <w:t xml:space="preserve"> </w:t>
      </w:r>
      <w:r w:rsidR="004F3476">
        <w:t xml:space="preserve">This is a backup created by Windows Restore. Once these are deleted there is no option to “roll back” the affected system to a previous iteration prior to </w:t>
      </w:r>
      <w:r w:rsidR="001076B6">
        <w:t>the cyberattack.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E193B"/>
    <w:multiLevelType w:val="multilevel"/>
    <w:tmpl w:val="9DF6942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403B4AAB"/>
    <w:multiLevelType w:val="multilevel"/>
    <w:tmpl w:val="74D0C9D6"/>
    <w:lvl w:ilvl="0">
      <w:start w:val="1"/>
      <w:numFmt w:val="decimal"/>
      <w:lvlText w:val="%1."/>
      <w:lvlJc w:val="left"/>
      <w:pPr>
        <w:ind w:left="0" w:firstLine="0"/>
      </w:pPr>
      <w:rPr>
        <w:rFonts w:hint="default"/>
      </w:rPr>
    </w:lvl>
    <w:lvl w:ilvl="1">
      <w:start w:val="1"/>
      <w:numFmt w:val="none"/>
      <w:isLgl/>
      <w:lvlText w:val="1.1"/>
      <w:lvlJc w:val="left"/>
      <w:pPr>
        <w:ind w:left="0" w:firstLine="0"/>
      </w:pPr>
      <w:rPr>
        <w:rFonts w:hint="default"/>
      </w:rPr>
    </w:lvl>
    <w:lvl w:ilvl="2">
      <w:start w:val="1"/>
      <w:numFmt w:val="decimal"/>
      <w:isLgl/>
      <w:lvlText w:val="%1.%2.%3"/>
      <w:lvlJc w:val="left"/>
      <w:pPr>
        <w:ind w:left="0" w:firstLine="0"/>
      </w:pPr>
      <w:rPr>
        <w:rFonts w:hint="default"/>
      </w:rPr>
    </w:lvl>
    <w:lvl w:ilvl="3">
      <w:start w:val="1"/>
      <w:numFmt w:val="decimal"/>
      <w:isLgl/>
      <w:lvlText w:val="%1.%2.%3.%4"/>
      <w:lvlJc w:val="left"/>
      <w:pPr>
        <w:ind w:left="0" w:firstLine="0"/>
      </w:pPr>
      <w:rPr>
        <w:rFonts w:hint="default"/>
      </w:rPr>
    </w:lvl>
    <w:lvl w:ilvl="4">
      <w:start w:val="1"/>
      <w:numFmt w:val="decimal"/>
      <w:isLgl/>
      <w:lvlText w:val="%1.%2.%3.%4.%5"/>
      <w:lvlJc w:val="left"/>
      <w:pPr>
        <w:ind w:left="0" w:firstLine="0"/>
      </w:pPr>
      <w:rPr>
        <w:rFonts w:hint="default"/>
      </w:rPr>
    </w:lvl>
    <w:lvl w:ilvl="5">
      <w:start w:val="1"/>
      <w:numFmt w:val="decimal"/>
      <w:isLgl/>
      <w:lvlText w:val="%1.%2.%3.%4.%5.%6"/>
      <w:lvlJc w:val="left"/>
      <w:pPr>
        <w:ind w:left="0" w:firstLine="0"/>
      </w:pPr>
      <w:rPr>
        <w:rFonts w:hint="default"/>
      </w:rPr>
    </w:lvl>
    <w:lvl w:ilvl="6">
      <w:start w:val="1"/>
      <w:numFmt w:val="decimal"/>
      <w:isLgl/>
      <w:lvlText w:val="%1.%2.%3.%4.%5.%6.%7"/>
      <w:lvlJc w:val="left"/>
      <w:pPr>
        <w:ind w:left="0" w:firstLine="0"/>
      </w:pPr>
      <w:rPr>
        <w:rFonts w:hint="default"/>
      </w:rPr>
    </w:lvl>
    <w:lvl w:ilvl="7">
      <w:start w:val="1"/>
      <w:numFmt w:val="decimal"/>
      <w:isLgl/>
      <w:lvlText w:val="%1.%2.%3.%4.%5.%6.%7.%8"/>
      <w:lvlJc w:val="left"/>
      <w:pPr>
        <w:ind w:left="0" w:firstLine="0"/>
      </w:pPr>
      <w:rPr>
        <w:rFonts w:hint="default"/>
      </w:rPr>
    </w:lvl>
    <w:lvl w:ilvl="8">
      <w:start w:val="1"/>
      <w:numFmt w:val="decimal"/>
      <w:isLgl/>
      <w:lvlText w:val="%1.%2.%3.%4.%5.%6.%7.%8.%9"/>
      <w:lvlJc w:val="left"/>
      <w:pPr>
        <w:ind w:left="0" w:firstLine="0"/>
      </w:pPr>
      <w:rPr>
        <w:rFonts w:hint="default"/>
      </w:rPr>
    </w:lvl>
  </w:abstractNum>
  <w:abstractNum w:abstractNumId="2" w15:restartNumberingAfterBreak="0">
    <w:nsid w:val="5B435AF1"/>
    <w:multiLevelType w:val="hybridMultilevel"/>
    <w:tmpl w:val="4E0818E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79AD38F4"/>
    <w:multiLevelType w:val="multilevel"/>
    <w:tmpl w:val="F3AEF1C4"/>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color w:val="auto"/>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abstractNumId w:val="1"/>
  </w:num>
  <w:num w:numId="2">
    <w:abstractNumId w:val="0"/>
  </w:num>
  <w:num w:numId="3">
    <w:abstractNumId w:val="1"/>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4"/>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1"/>
  </w:num>
  <w:num w:numId="7">
    <w:abstractNumId w:val="2"/>
  </w:num>
  <w:num w:numId="8">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num>
  <w:num w:numId="11">
    <w:abstractNumId w:val="1"/>
  </w:num>
  <w:num w:numId="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0"/>
  </w:num>
  <w:num w:numId="1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68E"/>
    <w:rsid w:val="00003D59"/>
    <w:rsid w:val="00005260"/>
    <w:rsid w:val="0001238A"/>
    <w:rsid w:val="00015CCC"/>
    <w:rsid w:val="00030E9D"/>
    <w:rsid w:val="000324A9"/>
    <w:rsid w:val="0003278E"/>
    <w:rsid w:val="000462DE"/>
    <w:rsid w:val="0004657A"/>
    <w:rsid w:val="0005031E"/>
    <w:rsid w:val="00050FD5"/>
    <w:rsid w:val="000523DD"/>
    <w:rsid w:val="00061EA8"/>
    <w:rsid w:val="00062142"/>
    <w:rsid w:val="00062B57"/>
    <w:rsid w:val="000644ED"/>
    <w:rsid w:val="00065D20"/>
    <w:rsid w:val="00070422"/>
    <w:rsid w:val="00072806"/>
    <w:rsid w:val="00081BE3"/>
    <w:rsid w:val="000835DB"/>
    <w:rsid w:val="00090193"/>
    <w:rsid w:val="00091422"/>
    <w:rsid w:val="00095953"/>
    <w:rsid w:val="0009641F"/>
    <w:rsid w:val="00096B63"/>
    <w:rsid w:val="000A3A66"/>
    <w:rsid w:val="000B7181"/>
    <w:rsid w:val="000C3EE6"/>
    <w:rsid w:val="000C55D2"/>
    <w:rsid w:val="000C6DD0"/>
    <w:rsid w:val="000D1F77"/>
    <w:rsid w:val="000D3C2B"/>
    <w:rsid w:val="000D3F51"/>
    <w:rsid w:val="000D5BED"/>
    <w:rsid w:val="000E743A"/>
    <w:rsid w:val="000E75A3"/>
    <w:rsid w:val="000E7AA4"/>
    <w:rsid w:val="000F43C2"/>
    <w:rsid w:val="000F69FF"/>
    <w:rsid w:val="00100245"/>
    <w:rsid w:val="00100925"/>
    <w:rsid w:val="001056D9"/>
    <w:rsid w:val="00106D14"/>
    <w:rsid w:val="001076B6"/>
    <w:rsid w:val="00116EB6"/>
    <w:rsid w:val="00123114"/>
    <w:rsid w:val="00132749"/>
    <w:rsid w:val="00137BF2"/>
    <w:rsid w:val="00152AD3"/>
    <w:rsid w:val="00156808"/>
    <w:rsid w:val="00161BA1"/>
    <w:rsid w:val="00165EA5"/>
    <w:rsid w:val="00166AEE"/>
    <w:rsid w:val="00175567"/>
    <w:rsid w:val="00182CDE"/>
    <w:rsid w:val="00186C51"/>
    <w:rsid w:val="001909A9"/>
    <w:rsid w:val="00191072"/>
    <w:rsid w:val="001960FD"/>
    <w:rsid w:val="00196EA4"/>
    <w:rsid w:val="00196F01"/>
    <w:rsid w:val="00197CC4"/>
    <w:rsid w:val="001A024A"/>
    <w:rsid w:val="001A09F4"/>
    <w:rsid w:val="001A43AD"/>
    <w:rsid w:val="001A6AFC"/>
    <w:rsid w:val="001B102C"/>
    <w:rsid w:val="001B2329"/>
    <w:rsid w:val="001B2FD6"/>
    <w:rsid w:val="001B592F"/>
    <w:rsid w:val="001C055A"/>
    <w:rsid w:val="001C0B6D"/>
    <w:rsid w:val="001D24D9"/>
    <w:rsid w:val="001D2971"/>
    <w:rsid w:val="001E1AB4"/>
    <w:rsid w:val="001E248E"/>
    <w:rsid w:val="001E2647"/>
    <w:rsid w:val="001E77B5"/>
    <w:rsid w:val="001E7E5C"/>
    <w:rsid w:val="001F11FF"/>
    <w:rsid w:val="001F7398"/>
    <w:rsid w:val="0020145C"/>
    <w:rsid w:val="002058AF"/>
    <w:rsid w:val="00207423"/>
    <w:rsid w:val="0021090E"/>
    <w:rsid w:val="00212E4C"/>
    <w:rsid w:val="00215FDD"/>
    <w:rsid w:val="002218DC"/>
    <w:rsid w:val="00223B40"/>
    <w:rsid w:val="00225088"/>
    <w:rsid w:val="002342CE"/>
    <w:rsid w:val="00235A57"/>
    <w:rsid w:val="0024209F"/>
    <w:rsid w:val="00245433"/>
    <w:rsid w:val="0025159E"/>
    <w:rsid w:val="00261E28"/>
    <w:rsid w:val="00270220"/>
    <w:rsid w:val="002711FB"/>
    <w:rsid w:val="0027229E"/>
    <w:rsid w:val="00272863"/>
    <w:rsid w:val="00280ABD"/>
    <w:rsid w:val="00281392"/>
    <w:rsid w:val="002851EB"/>
    <w:rsid w:val="0029386A"/>
    <w:rsid w:val="0029414D"/>
    <w:rsid w:val="002955F6"/>
    <w:rsid w:val="002957AD"/>
    <w:rsid w:val="002A10E6"/>
    <w:rsid w:val="002A2735"/>
    <w:rsid w:val="002A2B26"/>
    <w:rsid w:val="002B0A4F"/>
    <w:rsid w:val="002B0CEF"/>
    <w:rsid w:val="002B5060"/>
    <w:rsid w:val="002C62DE"/>
    <w:rsid w:val="002C6FF2"/>
    <w:rsid w:val="002D161C"/>
    <w:rsid w:val="002D2001"/>
    <w:rsid w:val="002D2AA3"/>
    <w:rsid w:val="002D64BF"/>
    <w:rsid w:val="002E57F5"/>
    <w:rsid w:val="002F3C3E"/>
    <w:rsid w:val="0030065C"/>
    <w:rsid w:val="00300E61"/>
    <w:rsid w:val="00307A3B"/>
    <w:rsid w:val="003132B2"/>
    <w:rsid w:val="003157BA"/>
    <w:rsid w:val="00316A7F"/>
    <w:rsid w:val="00321861"/>
    <w:rsid w:val="00331A37"/>
    <w:rsid w:val="00334347"/>
    <w:rsid w:val="00340F34"/>
    <w:rsid w:val="003440F9"/>
    <w:rsid w:val="003449F2"/>
    <w:rsid w:val="0035231D"/>
    <w:rsid w:val="0036623E"/>
    <w:rsid w:val="00372945"/>
    <w:rsid w:val="003732A5"/>
    <w:rsid w:val="00374D0C"/>
    <w:rsid w:val="003910F3"/>
    <w:rsid w:val="00394CEC"/>
    <w:rsid w:val="003A3C0D"/>
    <w:rsid w:val="003A5EC5"/>
    <w:rsid w:val="003A6F6C"/>
    <w:rsid w:val="003A7636"/>
    <w:rsid w:val="003B2386"/>
    <w:rsid w:val="003B2C24"/>
    <w:rsid w:val="003B2C3C"/>
    <w:rsid w:val="003C2EE4"/>
    <w:rsid w:val="003C3C96"/>
    <w:rsid w:val="003C7854"/>
    <w:rsid w:val="003D3F1C"/>
    <w:rsid w:val="003D5491"/>
    <w:rsid w:val="003D5D50"/>
    <w:rsid w:val="003E1CD1"/>
    <w:rsid w:val="003E283C"/>
    <w:rsid w:val="003E5439"/>
    <w:rsid w:val="00410373"/>
    <w:rsid w:val="00412058"/>
    <w:rsid w:val="00413506"/>
    <w:rsid w:val="00415BA1"/>
    <w:rsid w:val="0042342D"/>
    <w:rsid w:val="00427319"/>
    <w:rsid w:val="004275C5"/>
    <w:rsid w:val="00431E7D"/>
    <w:rsid w:val="00432E4E"/>
    <w:rsid w:val="00436D9E"/>
    <w:rsid w:val="004441F2"/>
    <w:rsid w:val="0045596B"/>
    <w:rsid w:val="004564F8"/>
    <w:rsid w:val="0046244B"/>
    <w:rsid w:val="00472C70"/>
    <w:rsid w:val="004777DA"/>
    <w:rsid w:val="00477B96"/>
    <w:rsid w:val="00482BF8"/>
    <w:rsid w:val="004847E7"/>
    <w:rsid w:val="00486AFC"/>
    <w:rsid w:val="00491B1C"/>
    <w:rsid w:val="00494DAE"/>
    <w:rsid w:val="00496123"/>
    <w:rsid w:val="004969DB"/>
    <w:rsid w:val="004A2D93"/>
    <w:rsid w:val="004A35C0"/>
    <w:rsid w:val="004A5FCA"/>
    <w:rsid w:val="004A66C0"/>
    <w:rsid w:val="004B1ADD"/>
    <w:rsid w:val="004B5E38"/>
    <w:rsid w:val="004C3123"/>
    <w:rsid w:val="004C3258"/>
    <w:rsid w:val="004D20EC"/>
    <w:rsid w:val="004D30A3"/>
    <w:rsid w:val="004D371B"/>
    <w:rsid w:val="004D590D"/>
    <w:rsid w:val="004E0B2B"/>
    <w:rsid w:val="004E2767"/>
    <w:rsid w:val="004E5FD9"/>
    <w:rsid w:val="004E77B7"/>
    <w:rsid w:val="004F3476"/>
    <w:rsid w:val="004F3BC9"/>
    <w:rsid w:val="004F54FD"/>
    <w:rsid w:val="00501908"/>
    <w:rsid w:val="005076A2"/>
    <w:rsid w:val="005142A4"/>
    <w:rsid w:val="0052139F"/>
    <w:rsid w:val="00526715"/>
    <w:rsid w:val="00530FC3"/>
    <w:rsid w:val="005317F6"/>
    <w:rsid w:val="00537E28"/>
    <w:rsid w:val="005401B6"/>
    <w:rsid w:val="005403CB"/>
    <w:rsid w:val="00552680"/>
    <w:rsid w:val="0055780C"/>
    <w:rsid w:val="005608D7"/>
    <w:rsid w:val="00561002"/>
    <w:rsid w:val="00564BA7"/>
    <w:rsid w:val="00567BE6"/>
    <w:rsid w:val="00572A18"/>
    <w:rsid w:val="0057385A"/>
    <w:rsid w:val="00575999"/>
    <w:rsid w:val="00584E8E"/>
    <w:rsid w:val="00585302"/>
    <w:rsid w:val="005855E5"/>
    <w:rsid w:val="00585CA4"/>
    <w:rsid w:val="0059356C"/>
    <w:rsid w:val="005B5203"/>
    <w:rsid w:val="005B721B"/>
    <w:rsid w:val="005C19B0"/>
    <w:rsid w:val="005C4D3C"/>
    <w:rsid w:val="005C54A4"/>
    <w:rsid w:val="005D0088"/>
    <w:rsid w:val="005D65FE"/>
    <w:rsid w:val="005F2B46"/>
    <w:rsid w:val="00601275"/>
    <w:rsid w:val="006016F4"/>
    <w:rsid w:val="00602E9A"/>
    <w:rsid w:val="00604B9D"/>
    <w:rsid w:val="00604F3A"/>
    <w:rsid w:val="00610D9B"/>
    <w:rsid w:val="00616A08"/>
    <w:rsid w:val="00620BBF"/>
    <w:rsid w:val="00625646"/>
    <w:rsid w:val="00635EEA"/>
    <w:rsid w:val="00645D39"/>
    <w:rsid w:val="00650028"/>
    <w:rsid w:val="0065049A"/>
    <w:rsid w:val="0065456F"/>
    <w:rsid w:val="006555C8"/>
    <w:rsid w:val="0066301A"/>
    <w:rsid w:val="00663756"/>
    <w:rsid w:val="00666045"/>
    <w:rsid w:val="006670FF"/>
    <w:rsid w:val="00667D68"/>
    <w:rsid w:val="00670C0A"/>
    <w:rsid w:val="006760E7"/>
    <w:rsid w:val="0068341F"/>
    <w:rsid w:val="006863F0"/>
    <w:rsid w:val="00691619"/>
    <w:rsid w:val="00692336"/>
    <w:rsid w:val="0069367F"/>
    <w:rsid w:val="006B2365"/>
    <w:rsid w:val="006D7629"/>
    <w:rsid w:val="007026B7"/>
    <w:rsid w:val="0070623B"/>
    <w:rsid w:val="007063AF"/>
    <w:rsid w:val="007157AB"/>
    <w:rsid w:val="007170E2"/>
    <w:rsid w:val="00720793"/>
    <w:rsid w:val="00724EAA"/>
    <w:rsid w:val="00725183"/>
    <w:rsid w:val="0072556D"/>
    <w:rsid w:val="007331EB"/>
    <w:rsid w:val="0075023F"/>
    <w:rsid w:val="00751218"/>
    <w:rsid w:val="00752655"/>
    <w:rsid w:val="00770D7A"/>
    <w:rsid w:val="007776F0"/>
    <w:rsid w:val="00777B08"/>
    <w:rsid w:val="00777F17"/>
    <w:rsid w:val="00780C03"/>
    <w:rsid w:val="00783E28"/>
    <w:rsid w:val="00783FE4"/>
    <w:rsid w:val="0078401A"/>
    <w:rsid w:val="007849BF"/>
    <w:rsid w:val="00786010"/>
    <w:rsid w:val="0078655A"/>
    <w:rsid w:val="007937AA"/>
    <w:rsid w:val="007A1D32"/>
    <w:rsid w:val="007A49E1"/>
    <w:rsid w:val="007A60F9"/>
    <w:rsid w:val="007A76EC"/>
    <w:rsid w:val="007B0C17"/>
    <w:rsid w:val="007C24FA"/>
    <w:rsid w:val="007C2F1F"/>
    <w:rsid w:val="007D6789"/>
    <w:rsid w:val="007E11F4"/>
    <w:rsid w:val="007E686D"/>
    <w:rsid w:val="007F4021"/>
    <w:rsid w:val="007F4F9D"/>
    <w:rsid w:val="007F4FEF"/>
    <w:rsid w:val="007F6B51"/>
    <w:rsid w:val="00801F84"/>
    <w:rsid w:val="00802614"/>
    <w:rsid w:val="008056BB"/>
    <w:rsid w:val="00812156"/>
    <w:rsid w:val="008176FB"/>
    <w:rsid w:val="0082397C"/>
    <w:rsid w:val="0083195F"/>
    <w:rsid w:val="0083480A"/>
    <w:rsid w:val="00843FB2"/>
    <w:rsid w:val="008472E0"/>
    <w:rsid w:val="00850390"/>
    <w:rsid w:val="00852B08"/>
    <w:rsid w:val="00855261"/>
    <w:rsid w:val="00860801"/>
    <w:rsid w:val="008628CF"/>
    <w:rsid w:val="008643D7"/>
    <w:rsid w:val="008674FD"/>
    <w:rsid w:val="008702F0"/>
    <w:rsid w:val="00871093"/>
    <w:rsid w:val="0088468A"/>
    <w:rsid w:val="00886C70"/>
    <w:rsid w:val="00892B0B"/>
    <w:rsid w:val="00893CA5"/>
    <w:rsid w:val="00894CD1"/>
    <w:rsid w:val="008A7B8C"/>
    <w:rsid w:val="008B4372"/>
    <w:rsid w:val="008B4A5D"/>
    <w:rsid w:val="008B5D04"/>
    <w:rsid w:val="008B7B9B"/>
    <w:rsid w:val="008C443A"/>
    <w:rsid w:val="008C447D"/>
    <w:rsid w:val="008D2136"/>
    <w:rsid w:val="008E3C4B"/>
    <w:rsid w:val="008F41A4"/>
    <w:rsid w:val="00902444"/>
    <w:rsid w:val="0090565E"/>
    <w:rsid w:val="0091086A"/>
    <w:rsid w:val="009174BF"/>
    <w:rsid w:val="00920972"/>
    <w:rsid w:val="00923E92"/>
    <w:rsid w:val="00923FF7"/>
    <w:rsid w:val="009302D4"/>
    <w:rsid w:val="00931683"/>
    <w:rsid w:val="0093276F"/>
    <w:rsid w:val="00932F36"/>
    <w:rsid w:val="009437D0"/>
    <w:rsid w:val="00953854"/>
    <w:rsid w:val="00970D7E"/>
    <w:rsid w:val="00977FB5"/>
    <w:rsid w:val="0098406A"/>
    <w:rsid w:val="009A2564"/>
    <w:rsid w:val="009A5381"/>
    <w:rsid w:val="009B0521"/>
    <w:rsid w:val="009B1324"/>
    <w:rsid w:val="009B152D"/>
    <w:rsid w:val="009B1FC2"/>
    <w:rsid w:val="009C13CB"/>
    <w:rsid w:val="009C1C12"/>
    <w:rsid w:val="009D4133"/>
    <w:rsid w:val="009D7644"/>
    <w:rsid w:val="009E132D"/>
    <w:rsid w:val="009E1970"/>
    <w:rsid w:val="009E62BD"/>
    <w:rsid w:val="009F0ED5"/>
    <w:rsid w:val="009F64B6"/>
    <w:rsid w:val="009F7F0C"/>
    <w:rsid w:val="00A04644"/>
    <w:rsid w:val="00A07B8E"/>
    <w:rsid w:val="00A07E1D"/>
    <w:rsid w:val="00A13E12"/>
    <w:rsid w:val="00A244DE"/>
    <w:rsid w:val="00A3568E"/>
    <w:rsid w:val="00A35FA4"/>
    <w:rsid w:val="00A37950"/>
    <w:rsid w:val="00A47185"/>
    <w:rsid w:val="00A500AB"/>
    <w:rsid w:val="00A512A8"/>
    <w:rsid w:val="00A65B9E"/>
    <w:rsid w:val="00A77C3A"/>
    <w:rsid w:val="00A80D58"/>
    <w:rsid w:val="00A91C43"/>
    <w:rsid w:val="00A92DFC"/>
    <w:rsid w:val="00A93236"/>
    <w:rsid w:val="00A9637A"/>
    <w:rsid w:val="00AB1B30"/>
    <w:rsid w:val="00AB6DE5"/>
    <w:rsid w:val="00AD039B"/>
    <w:rsid w:val="00AD50CB"/>
    <w:rsid w:val="00AD5A46"/>
    <w:rsid w:val="00AD5DFC"/>
    <w:rsid w:val="00AD629A"/>
    <w:rsid w:val="00AD6B31"/>
    <w:rsid w:val="00AF66F5"/>
    <w:rsid w:val="00B17B07"/>
    <w:rsid w:val="00B2770F"/>
    <w:rsid w:val="00B30893"/>
    <w:rsid w:val="00B541D5"/>
    <w:rsid w:val="00B6744B"/>
    <w:rsid w:val="00B67CDE"/>
    <w:rsid w:val="00B83007"/>
    <w:rsid w:val="00B83FD7"/>
    <w:rsid w:val="00B85719"/>
    <w:rsid w:val="00B9177C"/>
    <w:rsid w:val="00B9177F"/>
    <w:rsid w:val="00B94AB6"/>
    <w:rsid w:val="00B94E6D"/>
    <w:rsid w:val="00B95CB6"/>
    <w:rsid w:val="00BA3048"/>
    <w:rsid w:val="00BA36EE"/>
    <w:rsid w:val="00BA652A"/>
    <w:rsid w:val="00BA67A8"/>
    <w:rsid w:val="00BA7795"/>
    <w:rsid w:val="00BB22B2"/>
    <w:rsid w:val="00BC3C6F"/>
    <w:rsid w:val="00BD26E7"/>
    <w:rsid w:val="00BD7E2E"/>
    <w:rsid w:val="00C00EBE"/>
    <w:rsid w:val="00C04EAC"/>
    <w:rsid w:val="00C06FCF"/>
    <w:rsid w:val="00C12214"/>
    <w:rsid w:val="00C13619"/>
    <w:rsid w:val="00C167E3"/>
    <w:rsid w:val="00C270BC"/>
    <w:rsid w:val="00C37726"/>
    <w:rsid w:val="00C406B7"/>
    <w:rsid w:val="00C4214A"/>
    <w:rsid w:val="00C440B3"/>
    <w:rsid w:val="00C519D9"/>
    <w:rsid w:val="00C53F5D"/>
    <w:rsid w:val="00C54470"/>
    <w:rsid w:val="00C626EB"/>
    <w:rsid w:val="00C665F8"/>
    <w:rsid w:val="00C74BA0"/>
    <w:rsid w:val="00C8092B"/>
    <w:rsid w:val="00C80A77"/>
    <w:rsid w:val="00C80E90"/>
    <w:rsid w:val="00C96670"/>
    <w:rsid w:val="00C97FBE"/>
    <w:rsid w:val="00CA4465"/>
    <w:rsid w:val="00CA453A"/>
    <w:rsid w:val="00CB1E6D"/>
    <w:rsid w:val="00CB3D03"/>
    <w:rsid w:val="00CB5D11"/>
    <w:rsid w:val="00CC3776"/>
    <w:rsid w:val="00CC62CA"/>
    <w:rsid w:val="00CD3427"/>
    <w:rsid w:val="00CE05A4"/>
    <w:rsid w:val="00CE29BF"/>
    <w:rsid w:val="00CE5005"/>
    <w:rsid w:val="00CE6F6E"/>
    <w:rsid w:val="00CE77AB"/>
    <w:rsid w:val="00CF016E"/>
    <w:rsid w:val="00D066C1"/>
    <w:rsid w:val="00D079B8"/>
    <w:rsid w:val="00D14FA4"/>
    <w:rsid w:val="00D21A98"/>
    <w:rsid w:val="00D21D22"/>
    <w:rsid w:val="00D240D3"/>
    <w:rsid w:val="00D2443F"/>
    <w:rsid w:val="00D2609C"/>
    <w:rsid w:val="00D31773"/>
    <w:rsid w:val="00D31D57"/>
    <w:rsid w:val="00D3219E"/>
    <w:rsid w:val="00D33690"/>
    <w:rsid w:val="00D431B1"/>
    <w:rsid w:val="00D45400"/>
    <w:rsid w:val="00D457B9"/>
    <w:rsid w:val="00D45FFE"/>
    <w:rsid w:val="00D465F2"/>
    <w:rsid w:val="00D47087"/>
    <w:rsid w:val="00D612BE"/>
    <w:rsid w:val="00D77985"/>
    <w:rsid w:val="00D81507"/>
    <w:rsid w:val="00D82388"/>
    <w:rsid w:val="00D82D04"/>
    <w:rsid w:val="00D900F5"/>
    <w:rsid w:val="00DA7C42"/>
    <w:rsid w:val="00DB2298"/>
    <w:rsid w:val="00DB6560"/>
    <w:rsid w:val="00DC1640"/>
    <w:rsid w:val="00DC6883"/>
    <w:rsid w:val="00DC7DE9"/>
    <w:rsid w:val="00DD222B"/>
    <w:rsid w:val="00DD3B0E"/>
    <w:rsid w:val="00DE083F"/>
    <w:rsid w:val="00DF0C48"/>
    <w:rsid w:val="00DF6C14"/>
    <w:rsid w:val="00E100B2"/>
    <w:rsid w:val="00E13DD5"/>
    <w:rsid w:val="00E15242"/>
    <w:rsid w:val="00E1599B"/>
    <w:rsid w:val="00E15E96"/>
    <w:rsid w:val="00E16B2E"/>
    <w:rsid w:val="00E220B0"/>
    <w:rsid w:val="00E220DC"/>
    <w:rsid w:val="00E22546"/>
    <w:rsid w:val="00E375A0"/>
    <w:rsid w:val="00E420F4"/>
    <w:rsid w:val="00E4277B"/>
    <w:rsid w:val="00E42824"/>
    <w:rsid w:val="00E46017"/>
    <w:rsid w:val="00E54D0D"/>
    <w:rsid w:val="00E55554"/>
    <w:rsid w:val="00E55967"/>
    <w:rsid w:val="00E6121E"/>
    <w:rsid w:val="00E71D9A"/>
    <w:rsid w:val="00E74E02"/>
    <w:rsid w:val="00E8157F"/>
    <w:rsid w:val="00E8285C"/>
    <w:rsid w:val="00E9044C"/>
    <w:rsid w:val="00E93479"/>
    <w:rsid w:val="00E95971"/>
    <w:rsid w:val="00EB1A05"/>
    <w:rsid w:val="00EC1DA5"/>
    <w:rsid w:val="00EC2EEC"/>
    <w:rsid w:val="00ED2DD5"/>
    <w:rsid w:val="00ED45B7"/>
    <w:rsid w:val="00ED566B"/>
    <w:rsid w:val="00EF0424"/>
    <w:rsid w:val="00F006C1"/>
    <w:rsid w:val="00F11D90"/>
    <w:rsid w:val="00F12B13"/>
    <w:rsid w:val="00F14776"/>
    <w:rsid w:val="00F2566F"/>
    <w:rsid w:val="00F3094D"/>
    <w:rsid w:val="00F323E3"/>
    <w:rsid w:val="00F32BE1"/>
    <w:rsid w:val="00F33AF1"/>
    <w:rsid w:val="00F36030"/>
    <w:rsid w:val="00F40AF5"/>
    <w:rsid w:val="00F4588B"/>
    <w:rsid w:val="00F54D6C"/>
    <w:rsid w:val="00F6012A"/>
    <w:rsid w:val="00F67ACD"/>
    <w:rsid w:val="00F758A5"/>
    <w:rsid w:val="00F76DCC"/>
    <w:rsid w:val="00F81CDA"/>
    <w:rsid w:val="00F83D16"/>
    <w:rsid w:val="00F87982"/>
    <w:rsid w:val="00F94866"/>
    <w:rsid w:val="00F94B85"/>
    <w:rsid w:val="00F94D87"/>
    <w:rsid w:val="00FA06AC"/>
    <w:rsid w:val="00FB0424"/>
    <w:rsid w:val="00FB052F"/>
    <w:rsid w:val="00FB0E09"/>
    <w:rsid w:val="00FB0E77"/>
    <w:rsid w:val="00FC0469"/>
    <w:rsid w:val="00FC2EE3"/>
    <w:rsid w:val="00FC3A8A"/>
    <w:rsid w:val="00FC5543"/>
    <w:rsid w:val="00FC7090"/>
    <w:rsid w:val="00FD10A7"/>
    <w:rsid w:val="00FD48D8"/>
    <w:rsid w:val="00FE07EA"/>
    <w:rsid w:val="00FE31BC"/>
    <w:rsid w:val="00FE481C"/>
    <w:rsid w:val="00FE62FE"/>
    <w:rsid w:val="00FF1B82"/>
    <w:rsid w:val="00FF2FDF"/>
    <w:rsid w:val="00FF4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28D33"/>
  <w15:chartTrackingRefBased/>
  <w15:docId w15:val="{F6151564-CA9E-4972-A3A4-B5ECFC167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2DE"/>
    <w:rPr>
      <w:rFonts w:ascii="Arial" w:hAnsi="Arial"/>
      <w:sz w:val="24"/>
    </w:rPr>
  </w:style>
  <w:style w:type="paragraph" w:styleId="Heading1">
    <w:name w:val="heading 1"/>
    <w:basedOn w:val="Normal"/>
    <w:next w:val="Normal"/>
    <w:link w:val="Heading1Char"/>
    <w:autoRedefine/>
    <w:uiPriority w:val="9"/>
    <w:qFormat/>
    <w:rsid w:val="005401B6"/>
    <w:pPr>
      <w:keepNext/>
      <w:keepLines/>
      <w:numPr>
        <w:numId w:val="14"/>
      </w:numPr>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E77AB"/>
    <w:pPr>
      <w:keepNext/>
      <w:keepLines/>
      <w:numPr>
        <w:ilvl w:val="1"/>
        <w:numId w:val="14"/>
      </w:numPr>
      <w:shd w:val="clear" w:color="auto" w:fill="FFFFFF" w:themeFill="background1"/>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83FD7"/>
    <w:pPr>
      <w:keepNext/>
      <w:keepLines/>
      <w:numPr>
        <w:ilvl w:val="2"/>
        <w:numId w:val="14"/>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83FD7"/>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83FD7"/>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83FD7"/>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83FD7"/>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83FD7"/>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83FD7"/>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5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68E"/>
  </w:style>
  <w:style w:type="paragraph" w:styleId="Footer">
    <w:name w:val="footer"/>
    <w:basedOn w:val="Normal"/>
    <w:link w:val="FooterChar"/>
    <w:uiPriority w:val="99"/>
    <w:unhideWhenUsed/>
    <w:rsid w:val="00A356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68E"/>
  </w:style>
  <w:style w:type="character" w:customStyle="1" w:styleId="Heading1Char">
    <w:name w:val="Heading 1 Char"/>
    <w:basedOn w:val="DefaultParagraphFont"/>
    <w:link w:val="Heading1"/>
    <w:uiPriority w:val="9"/>
    <w:rsid w:val="005401B6"/>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E77AB"/>
    <w:rPr>
      <w:rFonts w:ascii="Arial" w:eastAsiaTheme="majorEastAsia" w:hAnsi="Arial" w:cstheme="majorBidi"/>
      <w:b/>
      <w:sz w:val="28"/>
      <w:szCs w:val="26"/>
      <w:shd w:val="clear" w:color="auto" w:fill="FFFFFF" w:themeFill="background1"/>
    </w:rPr>
  </w:style>
  <w:style w:type="paragraph" w:styleId="Title">
    <w:name w:val="Title"/>
    <w:basedOn w:val="Normal"/>
    <w:next w:val="Normal"/>
    <w:link w:val="TitleChar"/>
    <w:uiPriority w:val="10"/>
    <w:qFormat/>
    <w:rsid w:val="005B52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2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A49E1"/>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A49E1"/>
    <w:pPr>
      <w:spacing w:after="100"/>
    </w:pPr>
  </w:style>
  <w:style w:type="character" w:styleId="Hyperlink">
    <w:name w:val="Hyperlink"/>
    <w:basedOn w:val="DefaultParagraphFont"/>
    <w:uiPriority w:val="99"/>
    <w:unhideWhenUsed/>
    <w:rsid w:val="007A49E1"/>
    <w:rPr>
      <w:color w:val="0563C1" w:themeColor="hyperlink"/>
      <w:u w:val="single"/>
    </w:rPr>
  </w:style>
  <w:style w:type="paragraph" w:styleId="TOC2">
    <w:name w:val="toc 2"/>
    <w:basedOn w:val="Normal"/>
    <w:next w:val="Normal"/>
    <w:autoRedefine/>
    <w:uiPriority w:val="39"/>
    <w:unhideWhenUsed/>
    <w:rsid w:val="00372945"/>
    <w:pPr>
      <w:spacing w:after="100"/>
      <w:ind w:left="240"/>
    </w:pPr>
  </w:style>
  <w:style w:type="paragraph" w:styleId="ListParagraph">
    <w:name w:val="List Paragraph"/>
    <w:basedOn w:val="Normal"/>
    <w:uiPriority w:val="34"/>
    <w:qFormat/>
    <w:rsid w:val="0070623B"/>
    <w:pPr>
      <w:ind w:left="720"/>
      <w:contextualSpacing/>
    </w:pPr>
  </w:style>
  <w:style w:type="character" w:customStyle="1" w:styleId="Heading3Char">
    <w:name w:val="Heading 3 Char"/>
    <w:basedOn w:val="DefaultParagraphFont"/>
    <w:link w:val="Heading3"/>
    <w:uiPriority w:val="9"/>
    <w:semiHidden/>
    <w:rsid w:val="00B83FD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83FD7"/>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B83FD7"/>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B83FD7"/>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B83FD7"/>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B83FD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83FD7"/>
    <w:rPr>
      <w:rFonts w:asciiTheme="majorHAnsi" w:eastAsiaTheme="majorEastAsia" w:hAnsiTheme="majorHAnsi" w:cstheme="majorBidi"/>
      <w:i/>
      <w:iCs/>
      <w:color w:val="272727" w:themeColor="text1" w:themeTint="D8"/>
      <w:sz w:val="21"/>
      <w:szCs w:val="21"/>
    </w:rPr>
  </w:style>
  <w:style w:type="paragraph" w:styleId="FootnoteText">
    <w:name w:val="footnote text"/>
    <w:basedOn w:val="Normal"/>
    <w:link w:val="FootnoteTextChar"/>
    <w:uiPriority w:val="99"/>
    <w:semiHidden/>
    <w:unhideWhenUsed/>
    <w:rsid w:val="00FB0E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0E77"/>
    <w:rPr>
      <w:rFonts w:ascii="Arial" w:hAnsi="Arial"/>
      <w:sz w:val="20"/>
      <w:szCs w:val="20"/>
    </w:rPr>
  </w:style>
  <w:style w:type="character" w:styleId="FootnoteReference">
    <w:name w:val="footnote reference"/>
    <w:basedOn w:val="DefaultParagraphFont"/>
    <w:uiPriority w:val="99"/>
    <w:semiHidden/>
    <w:unhideWhenUsed/>
    <w:rsid w:val="00FB0E77"/>
    <w:rPr>
      <w:vertAlign w:val="superscript"/>
    </w:rPr>
  </w:style>
  <w:style w:type="character" w:styleId="Strong">
    <w:name w:val="Strong"/>
    <w:basedOn w:val="DefaultParagraphFont"/>
    <w:uiPriority w:val="22"/>
    <w:qFormat/>
    <w:rsid w:val="003D5D50"/>
    <w:rPr>
      <w:b/>
      <w:bCs/>
    </w:rPr>
  </w:style>
  <w:style w:type="paragraph" w:styleId="Bibliography">
    <w:name w:val="Bibliography"/>
    <w:basedOn w:val="Normal"/>
    <w:next w:val="Normal"/>
    <w:uiPriority w:val="37"/>
    <w:unhideWhenUsed/>
    <w:rsid w:val="00DC7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9487">
      <w:bodyDiv w:val="1"/>
      <w:marLeft w:val="0"/>
      <w:marRight w:val="0"/>
      <w:marTop w:val="0"/>
      <w:marBottom w:val="0"/>
      <w:divBdr>
        <w:top w:val="none" w:sz="0" w:space="0" w:color="auto"/>
        <w:left w:val="none" w:sz="0" w:space="0" w:color="auto"/>
        <w:bottom w:val="none" w:sz="0" w:space="0" w:color="auto"/>
        <w:right w:val="none" w:sz="0" w:space="0" w:color="auto"/>
      </w:divBdr>
    </w:div>
    <w:div w:id="64299809">
      <w:bodyDiv w:val="1"/>
      <w:marLeft w:val="0"/>
      <w:marRight w:val="0"/>
      <w:marTop w:val="0"/>
      <w:marBottom w:val="0"/>
      <w:divBdr>
        <w:top w:val="none" w:sz="0" w:space="0" w:color="auto"/>
        <w:left w:val="none" w:sz="0" w:space="0" w:color="auto"/>
        <w:bottom w:val="none" w:sz="0" w:space="0" w:color="auto"/>
        <w:right w:val="none" w:sz="0" w:space="0" w:color="auto"/>
      </w:divBdr>
    </w:div>
    <w:div w:id="122819103">
      <w:bodyDiv w:val="1"/>
      <w:marLeft w:val="0"/>
      <w:marRight w:val="0"/>
      <w:marTop w:val="0"/>
      <w:marBottom w:val="0"/>
      <w:divBdr>
        <w:top w:val="none" w:sz="0" w:space="0" w:color="auto"/>
        <w:left w:val="none" w:sz="0" w:space="0" w:color="auto"/>
        <w:bottom w:val="none" w:sz="0" w:space="0" w:color="auto"/>
        <w:right w:val="none" w:sz="0" w:space="0" w:color="auto"/>
      </w:divBdr>
    </w:div>
    <w:div w:id="324555835">
      <w:bodyDiv w:val="1"/>
      <w:marLeft w:val="0"/>
      <w:marRight w:val="0"/>
      <w:marTop w:val="0"/>
      <w:marBottom w:val="0"/>
      <w:divBdr>
        <w:top w:val="none" w:sz="0" w:space="0" w:color="auto"/>
        <w:left w:val="none" w:sz="0" w:space="0" w:color="auto"/>
        <w:bottom w:val="none" w:sz="0" w:space="0" w:color="auto"/>
        <w:right w:val="none" w:sz="0" w:space="0" w:color="auto"/>
      </w:divBdr>
    </w:div>
    <w:div w:id="536477790">
      <w:bodyDiv w:val="1"/>
      <w:marLeft w:val="0"/>
      <w:marRight w:val="0"/>
      <w:marTop w:val="0"/>
      <w:marBottom w:val="0"/>
      <w:divBdr>
        <w:top w:val="none" w:sz="0" w:space="0" w:color="auto"/>
        <w:left w:val="none" w:sz="0" w:space="0" w:color="auto"/>
        <w:bottom w:val="none" w:sz="0" w:space="0" w:color="auto"/>
        <w:right w:val="none" w:sz="0" w:space="0" w:color="auto"/>
      </w:divBdr>
    </w:div>
    <w:div w:id="623119813">
      <w:bodyDiv w:val="1"/>
      <w:marLeft w:val="0"/>
      <w:marRight w:val="0"/>
      <w:marTop w:val="0"/>
      <w:marBottom w:val="0"/>
      <w:divBdr>
        <w:top w:val="none" w:sz="0" w:space="0" w:color="auto"/>
        <w:left w:val="none" w:sz="0" w:space="0" w:color="auto"/>
        <w:bottom w:val="none" w:sz="0" w:space="0" w:color="auto"/>
        <w:right w:val="none" w:sz="0" w:space="0" w:color="auto"/>
      </w:divBdr>
    </w:div>
    <w:div w:id="754087264">
      <w:bodyDiv w:val="1"/>
      <w:marLeft w:val="0"/>
      <w:marRight w:val="0"/>
      <w:marTop w:val="0"/>
      <w:marBottom w:val="0"/>
      <w:divBdr>
        <w:top w:val="none" w:sz="0" w:space="0" w:color="auto"/>
        <w:left w:val="none" w:sz="0" w:space="0" w:color="auto"/>
        <w:bottom w:val="none" w:sz="0" w:space="0" w:color="auto"/>
        <w:right w:val="none" w:sz="0" w:space="0" w:color="auto"/>
      </w:divBdr>
    </w:div>
    <w:div w:id="759722032">
      <w:bodyDiv w:val="1"/>
      <w:marLeft w:val="0"/>
      <w:marRight w:val="0"/>
      <w:marTop w:val="0"/>
      <w:marBottom w:val="0"/>
      <w:divBdr>
        <w:top w:val="none" w:sz="0" w:space="0" w:color="auto"/>
        <w:left w:val="none" w:sz="0" w:space="0" w:color="auto"/>
        <w:bottom w:val="none" w:sz="0" w:space="0" w:color="auto"/>
        <w:right w:val="none" w:sz="0" w:space="0" w:color="auto"/>
      </w:divBdr>
    </w:div>
    <w:div w:id="774668083">
      <w:bodyDiv w:val="1"/>
      <w:marLeft w:val="0"/>
      <w:marRight w:val="0"/>
      <w:marTop w:val="0"/>
      <w:marBottom w:val="0"/>
      <w:divBdr>
        <w:top w:val="none" w:sz="0" w:space="0" w:color="auto"/>
        <w:left w:val="none" w:sz="0" w:space="0" w:color="auto"/>
        <w:bottom w:val="none" w:sz="0" w:space="0" w:color="auto"/>
        <w:right w:val="none" w:sz="0" w:space="0" w:color="auto"/>
      </w:divBdr>
    </w:div>
    <w:div w:id="811868370">
      <w:bodyDiv w:val="1"/>
      <w:marLeft w:val="0"/>
      <w:marRight w:val="0"/>
      <w:marTop w:val="0"/>
      <w:marBottom w:val="0"/>
      <w:divBdr>
        <w:top w:val="none" w:sz="0" w:space="0" w:color="auto"/>
        <w:left w:val="none" w:sz="0" w:space="0" w:color="auto"/>
        <w:bottom w:val="none" w:sz="0" w:space="0" w:color="auto"/>
        <w:right w:val="none" w:sz="0" w:space="0" w:color="auto"/>
      </w:divBdr>
    </w:div>
    <w:div w:id="815604220">
      <w:bodyDiv w:val="1"/>
      <w:marLeft w:val="0"/>
      <w:marRight w:val="0"/>
      <w:marTop w:val="0"/>
      <w:marBottom w:val="0"/>
      <w:divBdr>
        <w:top w:val="none" w:sz="0" w:space="0" w:color="auto"/>
        <w:left w:val="none" w:sz="0" w:space="0" w:color="auto"/>
        <w:bottom w:val="none" w:sz="0" w:space="0" w:color="auto"/>
        <w:right w:val="none" w:sz="0" w:space="0" w:color="auto"/>
      </w:divBdr>
    </w:div>
    <w:div w:id="878125576">
      <w:bodyDiv w:val="1"/>
      <w:marLeft w:val="0"/>
      <w:marRight w:val="0"/>
      <w:marTop w:val="0"/>
      <w:marBottom w:val="0"/>
      <w:divBdr>
        <w:top w:val="none" w:sz="0" w:space="0" w:color="auto"/>
        <w:left w:val="none" w:sz="0" w:space="0" w:color="auto"/>
        <w:bottom w:val="none" w:sz="0" w:space="0" w:color="auto"/>
        <w:right w:val="none" w:sz="0" w:space="0" w:color="auto"/>
      </w:divBdr>
    </w:div>
    <w:div w:id="900361119">
      <w:bodyDiv w:val="1"/>
      <w:marLeft w:val="0"/>
      <w:marRight w:val="0"/>
      <w:marTop w:val="0"/>
      <w:marBottom w:val="0"/>
      <w:divBdr>
        <w:top w:val="none" w:sz="0" w:space="0" w:color="auto"/>
        <w:left w:val="none" w:sz="0" w:space="0" w:color="auto"/>
        <w:bottom w:val="none" w:sz="0" w:space="0" w:color="auto"/>
        <w:right w:val="none" w:sz="0" w:space="0" w:color="auto"/>
      </w:divBdr>
    </w:div>
    <w:div w:id="1005472879">
      <w:bodyDiv w:val="1"/>
      <w:marLeft w:val="0"/>
      <w:marRight w:val="0"/>
      <w:marTop w:val="0"/>
      <w:marBottom w:val="0"/>
      <w:divBdr>
        <w:top w:val="none" w:sz="0" w:space="0" w:color="auto"/>
        <w:left w:val="none" w:sz="0" w:space="0" w:color="auto"/>
        <w:bottom w:val="none" w:sz="0" w:space="0" w:color="auto"/>
        <w:right w:val="none" w:sz="0" w:space="0" w:color="auto"/>
      </w:divBdr>
    </w:div>
    <w:div w:id="1294368331">
      <w:bodyDiv w:val="1"/>
      <w:marLeft w:val="0"/>
      <w:marRight w:val="0"/>
      <w:marTop w:val="0"/>
      <w:marBottom w:val="0"/>
      <w:divBdr>
        <w:top w:val="none" w:sz="0" w:space="0" w:color="auto"/>
        <w:left w:val="none" w:sz="0" w:space="0" w:color="auto"/>
        <w:bottom w:val="none" w:sz="0" w:space="0" w:color="auto"/>
        <w:right w:val="none" w:sz="0" w:space="0" w:color="auto"/>
      </w:divBdr>
    </w:div>
    <w:div w:id="1435125985">
      <w:bodyDiv w:val="1"/>
      <w:marLeft w:val="0"/>
      <w:marRight w:val="0"/>
      <w:marTop w:val="0"/>
      <w:marBottom w:val="0"/>
      <w:divBdr>
        <w:top w:val="none" w:sz="0" w:space="0" w:color="auto"/>
        <w:left w:val="none" w:sz="0" w:space="0" w:color="auto"/>
        <w:bottom w:val="none" w:sz="0" w:space="0" w:color="auto"/>
        <w:right w:val="none" w:sz="0" w:space="0" w:color="auto"/>
      </w:divBdr>
    </w:div>
    <w:div w:id="1456680503">
      <w:bodyDiv w:val="1"/>
      <w:marLeft w:val="0"/>
      <w:marRight w:val="0"/>
      <w:marTop w:val="0"/>
      <w:marBottom w:val="0"/>
      <w:divBdr>
        <w:top w:val="none" w:sz="0" w:space="0" w:color="auto"/>
        <w:left w:val="none" w:sz="0" w:space="0" w:color="auto"/>
        <w:bottom w:val="none" w:sz="0" w:space="0" w:color="auto"/>
        <w:right w:val="none" w:sz="0" w:space="0" w:color="auto"/>
      </w:divBdr>
    </w:div>
    <w:div w:id="1554275056">
      <w:bodyDiv w:val="1"/>
      <w:marLeft w:val="0"/>
      <w:marRight w:val="0"/>
      <w:marTop w:val="0"/>
      <w:marBottom w:val="0"/>
      <w:divBdr>
        <w:top w:val="none" w:sz="0" w:space="0" w:color="auto"/>
        <w:left w:val="none" w:sz="0" w:space="0" w:color="auto"/>
        <w:bottom w:val="none" w:sz="0" w:space="0" w:color="auto"/>
        <w:right w:val="none" w:sz="0" w:space="0" w:color="auto"/>
      </w:divBdr>
    </w:div>
    <w:div w:id="1574927750">
      <w:bodyDiv w:val="1"/>
      <w:marLeft w:val="0"/>
      <w:marRight w:val="0"/>
      <w:marTop w:val="0"/>
      <w:marBottom w:val="0"/>
      <w:divBdr>
        <w:top w:val="none" w:sz="0" w:space="0" w:color="auto"/>
        <w:left w:val="none" w:sz="0" w:space="0" w:color="auto"/>
        <w:bottom w:val="none" w:sz="0" w:space="0" w:color="auto"/>
        <w:right w:val="none" w:sz="0" w:space="0" w:color="auto"/>
      </w:divBdr>
    </w:div>
    <w:div w:id="1664239197">
      <w:bodyDiv w:val="1"/>
      <w:marLeft w:val="0"/>
      <w:marRight w:val="0"/>
      <w:marTop w:val="0"/>
      <w:marBottom w:val="0"/>
      <w:divBdr>
        <w:top w:val="none" w:sz="0" w:space="0" w:color="auto"/>
        <w:left w:val="none" w:sz="0" w:space="0" w:color="auto"/>
        <w:bottom w:val="none" w:sz="0" w:space="0" w:color="auto"/>
        <w:right w:val="none" w:sz="0" w:space="0" w:color="auto"/>
      </w:divBdr>
    </w:div>
    <w:div w:id="1801922275">
      <w:bodyDiv w:val="1"/>
      <w:marLeft w:val="0"/>
      <w:marRight w:val="0"/>
      <w:marTop w:val="0"/>
      <w:marBottom w:val="0"/>
      <w:divBdr>
        <w:top w:val="none" w:sz="0" w:space="0" w:color="auto"/>
        <w:left w:val="none" w:sz="0" w:space="0" w:color="auto"/>
        <w:bottom w:val="none" w:sz="0" w:space="0" w:color="auto"/>
        <w:right w:val="none" w:sz="0" w:space="0" w:color="auto"/>
      </w:divBdr>
    </w:div>
    <w:div w:id="1814567309">
      <w:bodyDiv w:val="1"/>
      <w:marLeft w:val="0"/>
      <w:marRight w:val="0"/>
      <w:marTop w:val="0"/>
      <w:marBottom w:val="0"/>
      <w:divBdr>
        <w:top w:val="none" w:sz="0" w:space="0" w:color="auto"/>
        <w:left w:val="none" w:sz="0" w:space="0" w:color="auto"/>
        <w:bottom w:val="none" w:sz="0" w:space="0" w:color="auto"/>
        <w:right w:val="none" w:sz="0" w:space="0" w:color="auto"/>
      </w:divBdr>
    </w:div>
    <w:div w:id="1819227118">
      <w:bodyDiv w:val="1"/>
      <w:marLeft w:val="0"/>
      <w:marRight w:val="0"/>
      <w:marTop w:val="0"/>
      <w:marBottom w:val="0"/>
      <w:divBdr>
        <w:top w:val="none" w:sz="0" w:space="0" w:color="auto"/>
        <w:left w:val="none" w:sz="0" w:space="0" w:color="auto"/>
        <w:bottom w:val="none" w:sz="0" w:space="0" w:color="auto"/>
        <w:right w:val="none" w:sz="0" w:space="0" w:color="auto"/>
      </w:divBdr>
    </w:div>
    <w:div w:id="1871916703">
      <w:bodyDiv w:val="1"/>
      <w:marLeft w:val="0"/>
      <w:marRight w:val="0"/>
      <w:marTop w:val="0"/>
      <w:marBottom w:val="0"/>
      <w:divBdr>
        <w:top w:val="none" w:sz="0" w:space="0" w:color="auto"/>
        <w:left w:val="none" w:sz="0" w:space="0" w:color="auto"/>
        <w:bottom w:val="none" w:sz="0" w:space="0" w:color="auto"/>
        <w:right w:val="none" w:sz="0" w:space="0" w:color="auto"/>
      </w:divBdr>
    </w:div>
    <w:div w:id="1877429844">
      <w:bodyDiv w:val="1"/>
      <w:marLeft w:val="0"/>
      <w:marRight w:val="0"/>
      <w:marTop w:val="0"/>
      <w:marBottom w:val="0"/>
      <w:divBdr>
        <w:top w:val="none" w:sz="0" w:space="0" w:color="auto"/>
        <w:left w:val="none" w:sz="0" w:space="0" w:color="auto"/>
        <w:bottom w:val="none" w:sz="0" w:space="0" w:color="auto"/>
        <w:right w:val="none" w:sz="0" w:space="0" w:color="auto"/>
      </w:divBdr>
    </w:div>
    <w:div w:id="1897541592">
      <w:bodyDiv w:val="1"/>
      <w:marLeft w:val="0"/>
      <w:marRight w:val="0"/>
      <w:marTop w:val="0"/>
      <w:marBottom w:val="0"/>
      <w:divBdr>
        <w:top w:val="none" w:sz="0" w:space="0" w:color="auto"/>
        <w:left w:val="none" w:sz="0" w:space="0" w:color="auto"/>
        <w:bottom w:val="none" w:sz="0" w:space="0" w:color="auto"/>
        <w:right w:val="none" w:sz="0" w:space="0" w:color="auto"/>
      </w:divBdr>
    </w:div>
    <w:div w:id="1993680752">
      <w:bodyDiv w:val="1"/>
      <w:marLeft w:val="0"/>
      <w:marRight w:val="0"/>
      <w:marTop w:val="0"/>
      <w:marBottom w:val="0"/>
      <w:divBdr>
        <w:top w:val="none" w:sz="0" w:space="0" w:color="auto"/>
        <w:left w:val="none" w:sz="0" w:space="0" w:color="auto"/>
        <w:bottom w:val="none" w:sz="0" w:space="0" w:color="auto"/>
        <w:right w:val="none" w:sz="0" w:space="0" w:color="auto"/>
      </w:divBdr>
    </w:div>
    <w:div w:id="2063551619">
      <w:bodyDiv w:val="1"/>
      <w:marLeft w:val="0"/>
      <w:marRight w:val="0"/>
      <w:marTop w:val="0"/>
      <w:marBottom w:val="0"/>
      <w:divBdr>
        <w:top w:val="none" w:sz="0" w:space="0" w:color="auto"/>
        <w:left w:val="none" w:sz="0" w:space="0" w:color="auto"/>
        <w:bottom w:val="none" w:sz="0" w:space="0" w:color="auto"/>
        <w:right w:val="none" w:sz="0" w:space="0" w:color="auto"/>
      </w:divBdr>
    </w:div>
    <w:div w:id="2104648343">
      <w:bodyDiv w:val="1"/>
      <w:marLeft w:val="0"/>
      <w:marRight w:val="0"/>
      <w:marTop w:val="0"/>
      <w:marBottom w:val="0"/>
      <w:divBdr>
        <w:top w:val="none" w:sz="0" w:space="0" w:color="auto"/>
        <w:left w:val="none" w:sz="0" w:space="0" w:color="auto"/>
        <w:bottom w:val="none" w:sz="0" w:space="0" w:color="auto"/>
        <w:right w:val="none" w:sz="0" w:space="0" w:color="auto"/>
      </w:divBdr>
    </w:div>
    <w:div w:id="2123258437">
      <w:bodyDiv w:val="1"/>
      <w:marLeft w:val="0"/>
      <w:marRight w:val="0"/>
      <w:marTop w:val="0"/>
      <w:marBottom w:val="0"/>
      <w:divBdr>
        <w:top w:val="none" w:sz="0" w:space="0" w:color="auto"/>
        <w:left w:val="none" w:sz="0" w:space="0" w:color="auto"/>
        <w:bottom w:val="none" w:sz="0" w:space="0" w:color="auto"/>
        <w:right w:val="none" w:sz="0" w:space="0" w:color="auto"/>
      </w:divBdr>
    </w:div>
    <w:div w:id="212842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Cyb15</b:Tag>
    <b:SourceType>Report</b:SourceType>
    <b:Guid>{698D6EE2-0055-4879-B97D-4AC39D012E9F}</b:Guid>
    <b:Title>Lucrative Ransomware Attacks: Analysis of the CryptoWall Version 3 Threat</b:Title>
    <b:Year>2015</b:Year>
    <b:Publisher>Cyber Threat Alliance</b:Publisher>
    <b:Author>
      <b:Author>
        <b:Corporate>Cyber Threat Alliance</b:Corporate>
      </b:Author>
    </b:Author>
    <b:RefOrder>1</b:RefOrder>
  </b:Source>
  <b:Source>
    <b:Tag>Sam19</b:Tag>
    <b:SourceType>InternetSite</b:SourceType>
    <b:Guid>{5858165B-7529-4AD7-A2AF-032E4535E775}</b:Guid>
    <b:Title>2017-2019 Ransomware statistics and facts</b:Title>
    <b:Year>2019</b:Year>
    <b:Author>
      <b:Author>
        <b:NameList>
          <b:Person>
            <b:Last>Cook</b:Last>
            <b:First>Sam</b:First>
          </b:Person>
        </b:NameList>
      </b:Author>
    </b:Author>
    <b:ProductionCompany>Comparitech</b:ProductionCompany>
    <b:Month>June</b:Month>
    <b:Day>21</b:Day>
    <b:YearAccessed>2019</b:YearAccessed>
    <b:MonthAccessed>11</b:MonthAccessed>
    <b:DayAccessed>14</b:DayAccessed>
    <b:URL>https://www.comparitech.com/antivirus/ransomware-statistics/</b:URL>
    <b:RefOrder>2</b:RefOrder>
  </b:Source>
  <b:Source>
    <b:Tag>Bri19</b:Tag>
    <b:SourceType>InternetSite</b:SourceType>
    <b:Guid>{215B4D15-2D26-487F-8863-B02C593096B2}</b:Guid>
    <b:Author>
      <b:Author>
        <b:Corporate>British Broadcasting Corporation</b:Corporate>
      </b:Author>
    </b:Author>
    <b:Title>BBC News</b:Title>
    <b:ProductionCompany>BBC</b:ProductionCompany>
    <b:Year>2019</b:Year>
    <b:Month>05</b:Month>
    <b:Day>23</b:Day>
    <b:YearAccessed>2019</b:YearAccessed>
    <b:MonthAccessed>11</b:MonthAccessed>
    <b:DayAccessed>14</b:DayAccessed>
    <b:URL>https://www.bbc.co.uk/news/world-us-canada-48371476</b:URL>
    <b:RefOrder>3</b:RefOrder>
  </b:Source>
  <b:Source>
    <b:Tag>Nak09</b:Tag>
    <b:SourceType>Report</b:SourceType>
    <b:Guid>{23958875-3CCD-4408-A45B-F6B66224C6D2}</b:Guid>
    <b:Title>Bitcoin: A Peer-to-Peer Electronic Cash System</b:Title>
    <b:Year>2009</b:Year>
    <b:Author>
      <b:Author>
        <b:NameList>
          <b:Person>
            <b:Last>Nakamoto</b:Last>
            <b:First>Satoshi</b:First>
          </b:Person>
        </b:NameList>
      </b:Author>
    </b:Author>
    <b:City>N/A</b:City>
    <b:Publisher>Nakamoto, Satoshi</b:Publisher>
    <b:RefOrder>4</b:RefOrder>
  </b:Source>
  <b:Source>
    <b:Tag>For18</b:Tag>
    <b:SourceType>InternetSite</b:SourceType>
    <b:Guid>{94C3155D-50C8-4664-BF6A-44DD601C2CF8}</b:Guid>
    <b:Title>Silk Road: The Dark Side of Cryptocurrency</b:Title>
    <b:Year>2018</b:Year>
    <b:Author>
      <b:Author>
        <b:Corporate>Fordham Journal of Corporate and Financial Law</b:Corporate>
      </b:Author>
    </b:Author>
    <b:Month>February</b:Month>
    <b:Day>21</b:Day>
    <b:YearAccessed>2019</b:YearAccessed>
    <b:MonthAccessed>11</b:MonthAccessed>
    <b:DayAccessed>15</b:DayAccessed>
    <b:URL>https://news.law.fordham.edu/jcfl/2018/02/21/silk-road-the-dark-side-of-cryptocurrency/</b:URL>
    <b:RefOrder>5</b:RefOrder>
  </b:Source>
  <b:Source>
    <b:Tag>Jef18</b:Tag>
    <b:SourceType>InternetSite</b:SourceType>
    <b:Guid>{1336EBA8-3665-4FE9-BA39-8E2B68699D7D}</b:Guid>
    <b:Author>
      <b:Author>
        <b:NameList>
          <b:Person>
            <b:Last>Peters</b:Last>
            <b:First>Jeff</b:First>
          </b:Person>
        </b:NameList>
      </b:Author>
    </b:Author>
    <b:Title>The State of CryptoWall in 2018</b:Title>
    <b:ProductionCompany>Varonis</b:ProductionCompany>
    <b:Year>2018</b:Year>
    <b:Month>January</b:Month>
    <b:Day>6</b:Day>
    <b:YearAccessed>2019</b:YearAccessed>
    <b:MonthAccessed>November</b:MonthAccessed>
    <b:DayAccessed>15</b:DayAccessed>
    <b:URL>https://www.varonis.com/blog/cryptowall/</b:URL>
    <b:RefOrder>6</b:RefOrder>
  </b:Source>
  <b:Source>
    <b:Tag>Ada96</b:Tag>
    <b:SourceType>Report</b:SourceType>
    <b:Guid>{1120FD0C-FA97-4B71-8F11-76FC25EE992A}</b:Guid>
    <b:Title>Cryptovirology: extortion-based security threats and countermeasures</b:Title>
    <b:Year>1996</b:Year>
    <b:Publisher>IEEE</b:Publisher>
    <b:City>Oakland, Ca</b:City>
    <b:Author>
      <b:Author>
        <b:NameList>
          <b:Person>
            <b:Last>Adam Young</b:Last>
            <b:First>Moti</b:First>
            <b:Middle>Yung</b:Middle>
          </b:Person>
        </b:NameList>
      </b:Author>
    </b:Author>
    <b:RefOrder>7</b:RefOrder>
  </b:Source>
  <b:Source>
    <b:Tag>McA17</b:Tag>
    <b:SourceType>Report</b:SourceType>
    <b:Guid>{520E51DA-5154-481F-8DC6-9390873AA452}</b:Guid>
    <b:Author>
      <b:Author>
        <b:Corporate>McAfee </b:Corporate>
      </b:Author>
    </b:Author>
    <b:Title>Understanding Ransomware and Strategies to Defeat it</b:Title>
    <b:Year>2017</b:Year>
    <b:Publisher>McAfee</b:Publisher>
    <b:City>Santa Clara, Ca</b:City>
    <b:RefOrder>8</b:RefOrder>
  </b:Source>
</b:Sources>
</file>

<file path=customXml/itemProps1.xml><?xml version="1.0" encoding="utf-8"?>
<ds:datastoreItem xmlns:ds="http://schemas.openxmlformats.org/officeDocument/2006/customXml" ds:itemID="{1F8EB507-4D58-4C43-B7F1-FB9756055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1194</TotalTime>
  <Pages>9</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Robbins</dc:creator>
  <cp:keywords/>
  <dc:description/>
  <cp:lastModifiedBy>Andy Robbins</cp:lastModifiedBy>
  <cp:revision>558</cp:revision>
  <dcterms:created xsi:type="dcterms:W3CDTF">2019-11-14T16:53:00Z</dcterms:created>
  <dcterms:modified xsi:type="dcterms:W3CDTF">2019-11-24T12:52:00Z</dcterms:modified>
</cp:coreProperties>
</file>