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cx="http://schemas.microsoft.com/office/drawing/2014/chartex" xmlns:cx1="http://schemas.microsoft.com/office/drawing/2015/9/8/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p w:rsidR="00DB031C" w:rsidRDefault="00DB031C" w:rsidP="00E92793" w:rsidRPr="00560577">
      <w:pPr>
        <w:widowControl w:val="0"/>
        <w:pBdr>
          <w:top w:val="nil" w:sz="0" w:color="auto" w:space="0"/>
          <w:bottom w:val="nil" w:sz="0" w:color="auto" w:space="0"/>
          <w:left w:val="nil" w:sz="0" w:color="auto" w:space="0"/>
          <w:right w:val="nil" w:sz="0" w:color="auto" w:space="0"/>
          <w:between w:val="nil" w:sz="0" w:color="auto" w:space="0"/>
        </w:pBdr>
        <w:jc w:val="left"/>
        <w:rPr>
          <w:lang w:val="en-GB"/>
          <w:color w:val="000000"/>
          <w:sz w:val="22"/>
          <w:szCs w:val="22"/>
        </w:rPr>
      </w:pPr>
    </w:p>
    <w:tbl>
      <w:tblPr>
        <w:tblW w:w="9016"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center"/>
        <w:tblStyle w:val="a"/>
        <w:tblLook w:val="0"/>
      </w:tblPr>
      <w:tblGrid>
        <w:gridCol w:w="5206"/>
        <w:gridCol w:w="1237"/>
        <w:gridCol w:w="468"/>
        <w:gridCol w:w="1443"/>
        <w:gridCol w:w="662"/>
      </w:tblGrid>
      <w:tr w:rsidR="00DB031C" w:rsidRPr="00560577">
        <w:trPr>
          <w:jc w:val="center"/>
          <w:trHeight w:val="418"/>
        </w:trPr>
        <w:tc>
          <w:tcPr>
            <w:tcBorders>
              <w:top w:val="single" w:sz="4" w:color="000000" w:space="0"/>
              <w:left w:val="single" w:sz="4" w:color="000000" w:space="0"/>
              <w:right w:val="single" w:sz="4" w:color="000000" w:space="0"/>
            </w:tcBorders>
            <w:shd w:fill="auto" w:color="auto" w:val="clear"/>
            <w:vMerge w:val="restart"/>
            <w:tcW w:w="5206" w:type="dxa"/>
          </w:tcPr>
          <w:p w:rsidR="00DB031C" w:rsidRDefault="00DB031C" w:rsidP="00E92793" w:rsidRPr="00560577">
            <w:pPr>
              <w:keepNext/>
              <w:jc w:val="center"/>
              <w:rPr>
                <w:lang w:val="en-GB"/>
                <w:b/>
                <w:color w:val="000000"/>
                <w:sz w:val="32"/>
                <w:szCs w:val="32"/>
              </w:rPr>
            </w:pPr>
          </w:p>
          <w:p w:rsidR="00DB031C" w:rsidRDefault="00793796" w:rsidP="00E92793" w:rsidRPr="00560577">
            <w:pPr>
              <w:keepNext/>
              <w:rPr>
                <w:lang w:val="en-GB"/>
                <w:b/>
                <w:color w:val="000000"/>
                <w:sz w:val="28"/>
                <w:szCs w:val="28"/>
              </w:rPr>
            </w:pPr>
            <w:r>
              <w:rPr>
                <w:noProof/>
              </w:rPr>
              <w:drawing>
                <wp:inline distB="0" distL="0" distR="0" distT="0">
                  <wp:extent cx="2984500" cy="1299845"/>
                  <wp:effectExtent l="0" t="0" r="0" b="0"/>
                  <wp:docPr id="5" name="image2.png" descr="UWTSD new Logo"/>
                  <wp:cNvGraphicFramePr/>
                  <a:graphic xmlns:a="http://schemas.openxmlformats.org/drawingml/2006/main">
                    <a:graphicData uri="http://schemas.openxmlformats.org/drawingml/2006/picture">
                      <pic:pic xmlns:pic="http://schemas.openxmlformats.org/drawingml/2006/picture">
                        <pic:nvPicPr>
                          <pic:cNvPr id="0" name="image2.png" descr="UWTSD new Logo"/>
                          <pic:cNvPicPr preferRelativeResize="0"/>
                        </pic:nvPicPr>
                        <pic:blipFill>
                          <a:blip r:embed="rId43"/>
                          <a:srcRect/>
                          <a:stretch>
                            <a:fillRect/>
                          </a:stretch>
                        </pic:blipFill>
                        <pic:spPr>
                          <a:xfrm>
                            <a:off x="0" y="0"/>
                            <a:ext cx="2984904" cy="1300091"/>
                          </a:xfrm>
                          <a:prstGeom prst="rect">
                            <a:avLst/>
                          </a:prstGeom>
                          <a:ln/>
                        </pic:spPr>
                      </pic:pic>
                    </a:graphicData>
                  </a:graphic>
                </wp:inline>
              </w:drawing>
            </w:r>
            <w:r>
              <w:rPr>
                <w:b/>
                <w:color w:val="000000"/>
                <w:sz w:val="32"/>
                <w:szCs w:val="32"/>
              </w:rPr>
              <w:br/>
            </w:r>
          </w:p>
          <w:p w:rsidR="00DB031C" w:rsidRDefault="00793796" w:rsidP="00E92793" w:rsidRPr="00560577">
            <w:pPr>
              <w:rPr>
                <w:lang w:val="en-GB"/>
                <w:b/>
                <w:sz w:val="28"/>
                <w:szCs w:val="28"/>
              </w:rPr>
            </w:pPr>
            <w:r w:rsidRPr="00560577">
              <w:rPr>
                <w:lang w:val="en-GB"/>
                <w:b/>
                <w:sz w:val="28"/>
                <w:szCs w:val="28"/>
              </w:rPr>
              <w:t>Component One:</w:t>
            </w:r>
            <w:r w:rsidR="005A21FC">
              <w:rPr>
                <w:lang w:val="en-GB"/>
                <w:b/>
                <w:sz w:val="28"/>
                <w:szCs w:val="28"/>
              </w:rPr>
              <w:t xml:space="preserve"> </w:t>
            </w:r>
            <w:r w:rsidR="005A21FC" w:rsidRPr="005A21FC">
              <w:rPr>
                <w:lang w:val="en-GB"/>
                <w:b/>
                <w:sz w:val="28"/>
                <w:szCs w:val="28"/>
              </w:rPr>
              <w:t>Student Journal (Learning Log)</w:t>
            </w:r>
          </w:p>
          <w:p w:rsidR="00DB031C" w:rsidRDefault="00793796" w:rsidP="00E92793" w:rsidRPr="00560577">
            <w:pPr>
              <w:widowControl w:val="0"/>
              <w:rPr>
                <w:lang w:val="en-GB"/>
                <w:b/>
                <w:i/>
                <w:color w:val="000000"/>
                <w:sz w:val="28"/>
                <w:szCs w:val="28"/>
              </w:rPr>
            </w:pPr>
            <w:r w:rsidRPr="00560577">
              <w:rPr>
                <w:lang w:val="en-GB"/>
                <w:b/>
                <w:i/>
                <w:color w:val="000000"/>
                <w:sz w:val="28"/>
                <w:szCs w:val="28"/>
              </w:rPr>
              <w:t xml:space="preserve">What are the key skills required when working in the housekeeping team? </w:t>
            </w:r>
          </w:p>
          <w:p w:rsidR="00DB031C" w:rsidRDefault="00DB031C" w:rsidP="00E92793" w:rsidRPr="00560577">
            <w:pPr>
              <w:rPr>
                <w:lang w:val="en-GB"/>
                <w:b/>
                <w:color w:val="000000"/>
                <w:sz w:val="32"/>
                <w:szCs w:val="32"/>
              </w:rPr>
            </w:pPr>
          </w:p>
        </w:tc>
        <w:tc>
          <w:tcPr>
            <w:tcBorders>
              <w:top w:val="single" w:sz="4" w:color="000000" w:space="0"/>
              <w:bottom w:val="nil" w:sz="0" w:color="auto" w:space="0"/>
              <w:left w:val="single" w:sz="4" w:color="000000" w:space="0"/>
              <w:right w:val="nil" w:sz="0" w:color="auto" w:space="0"/>
            </w:tcBorders>
            <w:shd w:fill="auto" w:color="auto" w:val="clear"/>
            <w:vAlign w:val="center"/>
            <w:tcW w:w="1237" w:type="dxa"/>
          </w:tcPr>
          <w:p w:rsidR="00DB031C" w:rsidRDefault="00793796" w:rsidP="00E92793" w:rsidRPr="00560577">
            <w:pPr>
              <w:keepNext/>
              <w:spacing w:before="120"/>
              <w:rPr>
                <w:lang w:val="en-GB"/>
                <w:b/>
                <w:color w:val="000000"/>
                <w:sz w:val="20"/>
                <w:szCs w:val="20"/>
              </w:rPr>
            </w:pPr>
            <w:r w:rsidRPr="00560577">
              <w:rPr>
                <w:lang w:val="en-GB"/>
                <w:b/>
                <w:color w:val="000000"/>
                <w:sz w:val="20"/>
                <w:szCs w:val="20"/>
              </w:rPr>
              <w:t>Student No:</w:t>
            </w:r>
          </w:p>
        </w:tc>
        <w:tc>
          <w:tcPr>
            <w:gridSpan w:val="2"/>
            <w:tcBorders>
              <w:top w:val="single" w:sz="4" w:color="000000" w:space="0"/>
              <w:bottom w:val="dashed" w:sz="4" w:color="000000" w:space="0"/>
              <w:left w:val="nil" w:sz="0" w:color="auto" w:space="0"/>
              <w:right w:val="nil" w:sz="0" w:color="auto" w:space="0"/>
            </w:tcBorders>
            <w:shd w:fill="auto" w:color="auto" w:val="clear"/>
            <w:vAlign w:val="center"/>
            <w:tcW w:w="1911" w:type="dxa"/>
          </w:tcPr>
          <w:p w:rsidR="00DB031C" w:rsidRDefault="00DB031C" w:rsidP="00E92793" w:rsidRPr="00560577">
            <w:pPr>
              <w:keepNext/>
              <w:jc w:val="center"/>
              <w:rPr>
                <w:lang w:val="en-GB"/>
                <w:b/>
                <w:color w:val="000000"/>
                <w:sz w:val="20"/>
                <w:szCs w:val="20"/>
              </w:rPr>
            </w:pPr>
            <w:r>
              <w:rPr>
                <w:b/>
                <w:color w:val="000000"/>
                <w:sz w:val="20"/>
              </w:rPr>
              <w:t>2133582</w:t>
            </w:r>
          </w:p>
        </w:tc>
        <w:tc>
          <w:tcPr>
            <w:tcBorders>
              <w:top w:val="single" w:sz="4" w:color="000000" w:space="0"/>
              <w:bottom w:val="nil" w:sz="0" w:color="auto" w:space="0"/>
              <w:left w:val="nil" w:sz="0" w:color="auto" w:space="0"/>
              <w:right w:val="single" w:sz="4" w:color="000000" w:space="0"/>
            </w:tcBorders>
            <w:shd w:fill="auto" w:color="auto" w:val="clear"/>
            <w:vAlign w:val="center"/>
            <w:tcW w:w="662" w:type="dxa"/>
          </w:tcPr>
          <w:p w:rsidR="00DB031C" w:rsidRDefault="00DB031C" w:rsidP="00E92793" w:rsidRPr="00560577">
            <w:pPr>
              <w:keepNext/>
              <w:jc w:val="center"/>
              <w:rPr>
                <w:lang w:val="en-GB"/>
                <w:b/>
                <w:color w:val="000000"/>
                <w:sz w:val="20"/>
                <w:szCs w:val="20"/>
              </w:rPr>
            </w:pPr>
          </w:p>
        </w:tc>
      </w:tr>
      <w:tr w:rsidR="00DB031C" w:rsidRPr="00560577">
        <w:trPr>
          <w:jc w:val="center"/>
          <w:trHeight w:val="468"/>
        </w:trPr>
        <w:tc>
          <w:tcPr>
            <w:vMerge/>
            <w:tcBorders>
              <w:top w:val="single" w:sz="4" w:color="000000" w:space="0"/>
              <w:left w:val="single" w:sz="4" w:color="000000" w:space="0"/>
              <w:right w:val="single" w:sz="4" w:color="000000" w:space="0"/>
            </w:tcBorders>
          </w:tcPr>
          <w:p/>
        </w:tc>
        <w:tc>
          <w:tcPr>
            <w:tcBorders>
              <w:top w:val="nil" w:sz="0" w:color="auto" w:space="0"/>
              <w:bottom w:val="nil" w:sz="0" w:color="auto" w:space="0"/>
              <w:left w:val="single" w:sz="4" w:color="000000" w:space="0"/>
              <w:right w:val="nil" w:sz="0" w:color="auto" w:space="0"/>
            </w:tcBorders>
            <w:shd w:fill="auto" w:color="auto" w:val="clear"/>
            <w:vAlign w:val="center"/>
            <w:tcW w:w="1237" w:type="dxa"/>
          </w:tcPr>
          <w:p w:rsidR="00DB031C" w:rsidRDefault="00DB031C" w:rsidP="00E92793" w:rsidRPr="00560577">
            <w:pPr>
              <w:keepNext/>
              <w:rPr>
                <w:lang w:val="en-GB"/>
                <w:color w:val="000000"/>
                <w:sz w:val="20"/>
                <w:szCs w:val="20"/>
              </w:rPr>
            </w:pPr>
          </w:p>
          <w:p w:rsidR="00DB031C" w:rsidRDefault="00793796" w:rsidP="00E92793" w:rsidRPr="00560577">
            <w:pPr>
              <w:keepNext/>
              <w:rPr>
                <w:lang w:val="en-GB"/>
                <w:color w:val="000000"/>
                <w:sz w:val="20"/>
                <w:szCs w:val="20"/>
              </w:rPr>
            </w:pPr>
            <w:r w:rsidRPr="00560577">
              <w:rPr>
                <w:lang w:val="en-GB"/>
                <w:color w:val="000000"/>
                <w:sz w:val="20"/>
                <w:szCs w:val="20"/>
              </w:rPr>
              <w:t>Module Title:</w:t>
            </w:r>
          </w:p>
        </w:tc>
        <w:tc>
          <w:tcPr>
            <w:gridSpan w:val="2"/>
            <w:tcBorders>
              <w:top w:val="dashed" w:sz="4" w:color="000000" w:space="0"/>
              <w:bottom w:val="dashed" w:sz="4" w:color="000000" w:space="0"/>
              <w:left w:val="nil" w:sz="0" w:color="auto" w:space="0"/>
              <w:right w:val="nil" w:sz="0" w:color="auto" w:space="0"/>
            </w:tcBorders>
            <w:shd w:fill="auto" w:color="auto" w:val="clear"/>
            <w:vAlign w:val="center"/>
            <w:tcW w:w="1911" w:type="dxa"/>
          </w:tcPr>
          <w:p w:rsidR="00DB031C" w:rsidRDefault="00DB031C" w:rsidP="00E92793" w:rsidRPr="00560577">
            <w:pPr>
              <w:keepNext/>
              <w:jc w:val="center"/>
              <w:rPr>
                <w:lang w:val="en-GB"/>
                <w:b/>
                <w:color w:val="000000"/>
                <w:sz w:val="20"/>
                <w:szCs w:val="20"/>
              </w:rPr>
            </w:pPr>
            <w:r>
              <w:rPr>
                <w:b/>
                <w:color w:val="000000"/>
                <w:sz w:val="20"/>
              </w:rPr>
              <w:t>Operating Hotel Facilities</w:t>
            </w:r>
          </w:p>
        </w:tc>
        <w:tc>
          <w:tcPr>
            <w:tcBorders>
              <w:top w:val="nil" w:sz="0" w:color="auto" w:space="0"/>
              <w:bottom w:val="nil" w:sz="0" w:color="auto" w:space="0"/>
              <w:left w:val="nil" w:sz="0" w:color="auto" w:space="0"/>
              <w:right w:val="single" w:sz="4" w:color="000000" w:space="0"/>
            </w:tcBorders>
            <w:shd w:fill="auto" w:color="auto" w:val="clear"/>
            <w:vAlign w:val="center"/>
            <w:tcW w:w="662" w:type="dxa"/>
          </w:tcPr>
          <w:p w:rsidR="00DB031C" w:rsidRDefault="00DB031C" w:rsidP="00E92793" w:rsidRPr="00560577">
            <w:pPr>
              <w:keepNext/>
              <w:jc w:val="center"/>
              <w:rPr>
                <w:lang w:val="en-GB"/>
                <w:b/>
                <w:color w:val="000000"/>
                <w:sz w:val="20"/>
                <w:szCs w:val="20"/>
              </w:rPr>
            </w:pPr>
          </w:p>
        </w:tc>
      </w:tr>
      <w:tr w:rsidR="00DB031C" w:rsidRPr="00560577">
        <w:trPr>
          <w:jc w:val="center"/>
          <w:trHeight w:val="468"/>
        </w:trPr>
        <w:tc>
          <w:tcPr>
            <w:vMerge/>
            <w:tcBorders>
              <w:top w:val="single" w:sz="4" w:color="000000" w:space="0"/>
              <w:left w:val="single" w:sz="4" w:color="000000" w:space="0"/>
              <w:right w:val="single" w:sz="4" w:color="000000" w:space="0"/>
            </w:tcBorders>
          </w:tcPr>
          <w:p/>
        </w:tc>
        <w:tc>
          <w:tcPr>
            <w:tcBorders>
              <w:top w:val="nil" w:sz="0" w:color="auto" w:space="0"/>
              <w:bottom w:val="nil" w:sz="0" w:color="auto" w:space="0"/>
              <w:left w:val="single" w:sz="4" w:color="000000" w:space="0"/>
              <w:right w:val="nil" w:sz="0" w:color="auto" w:space="0"/>
            </w:tcBorders>
            <w:shd w:fill="auto" w:color="auto" w:val="clear"/>
            <w:vAlign w:val="center"/>
            <w:tcW w:w="1237" w:type="dxa"/>
          </w:tcPr>
          <w:p w:rsidR="00DB031C" w:rsidRDefault="00793796" w:rsidP="00E92793" w:rsidRPr="00560577">
            <w:pPr>
              <w:keepNext/>
              <w:rPr>
                <w:lang w:val="en-GB"/>
                <w:color w:val="000000"/>
                <w:sz w:val="20"/>
                <w:szCs w:val="20"/>
              </w:rPr>
            </w:pPr>
            <w:r w:rsidRPr="00560577">
              <w:rPr>
                <w:lang w:val="en-GB"/>
                <w:color w:val="000000"/>
                <w:sz w:val="20"/>
                <w:szCs w:val="20"/>
              </w:rPr>
              <w:t>Module Code:</w:t>
            </w:r>
          </w:p>
        </w:tc>
        <w:tc>
          <w:tcPr>
            <w:gridSpan w:val="2"/>
            <w:tcBorders>
              <w:top w:val="dashed" w:sz="4" w:color="000000" w:space="0"/>
              <w:bottom w:val="dashed" w:sz="4" w:color="000000" w:space="0"/>
              <w:left w:val="nil" w:sz="0" w:color="auto" w:space="0"/>
              <w:right w:val="nil" w:sz="0" w:color="auto" w:space="0"/>
            </w:tcBorders>
            <w:shd w:fill="auto" w:color="auto" w:val="clear"/>
            <w:vAlign w:val="center"/>
            <w:tcW w:w="1911" w:type="dxa"/>
          </w:tcPr>
          <w:p w:rsidR="00DB031C" w:rsidRDefault="00DB031C" w:rsidP="00E92793" w:rsidRPr="00560577">
            <w:pPr>
              <w:keepNext/>
              <w:jc w:val="center"/>
              <w:rPr>
                <w:lang w:val="en-GB"/>
                <w:b/>
                <w:color w:val="000000"/>
                <w:sz w:val="20"/>
                <w:szCs w:val="20"/>
              </w:rPr>
            </w:pPr>
            <w:r>
              <w:rPr>
                <w:b/>
                <w:color w:val="000000"/>
                <w:sz w:val="20"/>
              </w:rPr>
              <w:t>BMIH4006</w:t>
            </w:r>
          </w:p>
        </w:tc>
        <w:tc>
          <w:tcPr>
            <w:tcBorders>
              <w:top w:val="nil" w:sz="0" w:color="auto" w:space="0"/>
              <w:bottom w:val="nil" w:sz="0" w:color="auto" w:space="0"/>
              <w:left w:val="nil" w:sz="0" w:color="auto" w:space="0"/>
              <w:right w:val="single" w:sz="4" w:color="000000" w:space="0"/>
            </w:tcBorders>
            <w:shd w:fill="auto" w:color="auto" w:val="clear"/>
            <w:vAlign w:val="center"/>
            <w:tcW w:w="662" w:type="dxa"/>
          </w:tcPr>
          <w:p w:rsidR="00DB031C" w:rsidRDefault="00DB031C" w:rsidP="00E92793" w:rsidRPr="00560577">
            <w:pPr>
              <w:keepNext/>
              <w:jc w:val="center"/>
              <w:rPr>
                <w:lang w:val="en-GB"/>
                <w:b/>
                <w:color w:val="000000"/>
                <w:sz w:val="20"/>
                <w:szCs w:val="20"/>
              </w:rPr>
            </w:pPr>
          </w:p>
        </w:tc>
      </w:tr>
      <w:tr w:rsidR="00DB031C" w:rsidRPr="00560577">
        <w:trPr>
          <w:jc w:val="center"/>
          <w:trHeight w:val="468"/>
        </w:trPr>
        <w:tc>
          <w:tcPr>
            <w:vMerge/>
            <w:tcBorders>
              <w:top w:val="single" w:sz="4" w:color="000000" w:space="0"/>
              <w:left w:val="single" w:sz="4" w:color="000000" w:space="0"/>
              <w:right w:val="single" w:sz="4" w:color="000000" w:space="0"/>
            </w:tcBorders>
          </w:tcPr>
          <w:p/>
        </w:tc>
        <w:tc>
          <w:tcPr>
            <w:tcBorders>
              <w:top w:val="nil" w:sz="0" w:color="auto" w:space="0"/>
              <w:bottom w:val="nil" w:sz="0" w:color="auto" w:space="0"/>
              <w:left w:val="single" w:sz="4" w:color="000000" w:space="0"/>
              <w:right w:val="nil" w:sz="0" w:color="auto" w:space="0"/>
            </w:tcBorders>
            <w:shd w:fill="auto" w:color="auto" w:val="clear"/>
            <w:vAlign w:val="center"/>
            <w:tcW w:w="1237" w:type="dxa"/>
          </w:tcPr>
          <w:p w:rsidR="00DB031C" w:rsidRDefault="00793796" w:rsidP="00E92793" w:rsidRPr="00560577">
            <w:pPr>
              <w:keepNext/>
              <w:rPr>
                <w:lang w:val="en-GB"/>
                <w:color w:val="000000"/>
                <w:sz w:val="20"/>
                <w:szCs w:val="20"/>
              </w:rPr>
            </w:pPr>
            <w:r w:rsidRPr="00560577">
              <w:rPr>
                <w:lang w:val="en-GB"/>
                <w:color w:val="000000"/>
                <w:sz w:val="20"/>
                <w:szCs w:val="20"/>
              </w:rPr>
              <w:t>Lecturer:</w:t>
            </w:r>
          </w:p>
        </w:tc>
        <w:tc>
          <w:tcPr>
            <w:gridSpan w:val="2"/>
            <w:tcBorders>
              <w:top w:val="dashed" w:sz="4" w:color="000000" w:space="0"/>
              <w:bottom w:val="dashed" w:sz="4" w:color="000000" w:space="0"/>
              <w:left w:val="nil" w:sz="0" w:color="auto" w:space="0"/>
              <w:right w:val="nil" w:sz="0" w:color="auto" w:space="0"/>
            </w:tcBorders>
            <w:shd w:fill="auto" w:color="auto" w:val="clear"/>
            <w:vAlign w:val="center"/>
            <w:tcW w:w="1911" w:type="dxa"/>
          </w:tcPr>
          <w:p w:rsidR="00DB031C" w:rsidRDefault="00DB031C" w:rsidP="00E92793" w:rsidRPr="00560577">
            <w:pPr>
              <w:keepNext/>
              <w:jc w:val="center"/>
              <w:rPr>
                <w:lang w:val="en-GB"/>
                <w:b/>
                <w:color w:val="000000"/>
                <w:sz w:val="20"/>
                <w:szCs w:val="20"/>
              </w:rPr>
            </w:pPr>
            <w:r>
              <w:rPr>
                <w:b/>
                <w:color w:val="000000"/>
                <w:sz w:val="20"/>
              </w:rPr>
              <w:t>Mohammad Casamo</w:t>
            </w:r>
          </w:p>
        </w:tc>
        <w:tc>
          <w:tcPr>
            <w:tcBorders>
              <w:top w:val="nil" w:sz="0" w:color="auto" w:space="0"/>
              <w:bottom w:val="nil" w:sz="0" w:color="auto" w:space="0"/>
              <w:left w:val="nil" w:sz="0" w:color="auto" w:space="0"/>
              <w:right w:val="single" w:sz="4" w:color="000000" w:space="0"/>
            </w:tcBorders>
            <w:shd w:fill="auto" w:color="auto" w:val="clear"/>
            <w:vAlign w:val="center"/>
            <w:tcW w:w="662" w:type="dxa"/>
          </w:tcPr>
          <w:p w:rsidR="00DB031C" w:rsidRDefault="00DB031C" w:rsidP="00E92793" w:rsidRPr="00560577">
            <w:pPr>
              <w:keepNext/>
              <w:jc w:val="center"/>
              <w:rPr>
                <w:lang w:val="en-GB"/>
                <w:b/>
                <w:color w:val="000000"/>
                <w:sz w:val="20"/>
                <w:szCs w:val="20"/>
              </w:rPr>
            </w:pPr>
          </w:p>
        </w:tc>
      </w:tr>
      <w:tr w:rsidR="00DB031C" w:rsidRPr="00560577">
        <w:trPr>
          <w:jc w:val="center"/>
          <w:trHeight w:val="20"/>
        </w:trPr>
        <w:tc>
          <w:tcPr>
            <w:vMerge/>
            <w:tcBorders>
              <w:top w:val="single" w:sz="4" w:color="000000" w:space="0"/>
              <w:left w:val="single" w:sz="4" w:color="000000" w:space="0"/>
              <w:right w:val="single" w:sz="4" w:color="000000" w:space="0"/>
            </w:tcBorders>
          </w:tcPr>
          <w:p/>
        </w:tc>
        <w:tc>
          <w:tcPr>
            <w:gridSpan w:val="2"/>
            <w:tcBorders>
              <w:top w:val="nil" w:sz="0" w:color="auto" w:space="0"/>
              <w:bottom w:val="single" w:sz="4" w:color="000000" w:space="0"/>
              <w:left w:val="single" w:sz="4" w:color="000000" w:space="0"/>
              <w:right w:val="nil" w:sz="0" w:color="auto" w:space="0"/>
            </w:tcBorders>
            <w:shd w:fill="auto" w:color="auto" w:val="clear"/>
            <w:vAlign w:val="center"/>
            <w:tcW w:w="1705" w:type="dxa"/>
          </w:tcPr>
          <w:p w:rsidR="00DB031C" w:rsidRDefault="00DB031C" w:rsidP="00E92793" w:rsidRPr="00560577">
            <w:pPr>
              <w:keepNext/>
              <w:rPr>
                <w:lang w:val="en-GB"/>
                <w:color w:val="000000"/>
                <w:sz w:val="20"/>
                <w:szCs w:val="20"/>
              </w:rPr>
            </w:pPr>
          </w:p>
        </w:tc>
        <w:tc>
          <w:tcPr>
            <w:tcBorders>
              <w:top w:val="dashed" w:sz="4" w:color="000000" w:space="0"/>
              <w:bottom w:val="single" w:sz="4" w:color="000000" w:space="0"/>
              <w:left w:val="nil" w:sz="0" w:color="auto" w:space="0"/>
              <w:right w:val="nil" w:sz="0" w:color="auto" w:space="0"/>
            </w:tcBorders>
            <w:shd w:fill="auto" w:color="auto" w:val="clear"/>
            <w:vAlign w:val="center"/>
            <w:tcW w:w="1443" w:type="dxa"/>
          </w:tcPr>
          <w:p w:rsidR="00DB031C" w:rsidRDefault="00DB031C" w:rsidP="00E92793" w:rsidRPr="00560577">
            <w:pPr>
              <w:keepNext/>
              <w:rPr>
                <w:lang w:val="en-GB"/>
                <w:b/>
                <w:color w:val="000000"/>
                <w:sz w:val="16"/>
                <w:szCs w:val="16"/>
              </w:rPr>
            </w:pPr>
          </w:p>
        </w:tc>
        <w:tc>
          <w:tcPr>
            <w:tcBorders>
              <w:top w:val="nil" w:sz="0" w:color="auto" w:space="0"/>
              <w:bottom w:val="single" w:sz="4" w:color="000000" w:space="0"/>
              <w:left w:val="nil" w:sz="0" w:color="auto" w:space="0"/>
              <w:right w:val="single" w:sz="4" w:color="000000" w:space="0"/>
            </w:tcBorders>
            <w:shd w:fill="auto" w:color="auto" w:val="clear"/>
            <w:vAlign w:val="center"/>
            <w:tcW w:w="662" w:type="dxa"/>
          </w:tcPr>
          <w:p w:rsidR="00DB031C" w:rsidRDefault="00DB031C" w:rsidP="00E92793" w:rsidRPr="00560577">
            <w:pPr>
              <w:keepNext/>
              <w:jc w:val="center"/>
              <w:rPr>
                <w:lang w:val="en-GB"/>
                <w:b/>
                <w:color w:val="000000"/>
                <w:sz w:val="40"/>
                <w:szCs w:val="40"/>
              </w:rPr>
            </w:pPr>
          </w:p>
        </w:tc>
      </w:tr>
      <w:tr w:rsidR="00DB031C" w:rsidRPr="00560577">
        <w:trPr>
          <w:jc w:val="center"/>
          <w:trHeight w:val="470"/>
        </w:trPr>
        <w:tc>
          <w:tcPr>
            <w:gridSpan w:val="5"/>
            <w:tcBorders>
              <w:top w:val="single" w:sz="4" w:color="000000" w:space="0"/>
              <w:bottom w:val="single" w:sz="4" w:color="000000" w:space="0"/>
              <w:left w:val="single" w:sz="4" w:color="000000" w:space="0"/>
              <w:right w:val="single" w:sz="4" w:color="000000" w:space="0"/>
            </w:tcBorders>
            <w:shd w:fill="auto" w:color="auto" w:val="clear"/>
            <w:vAlign w:val="center"/>
            <w:tcW w:w="9016" w:type="dxa"/>
          </w:tcPr>
          <w:p w:rsidR="00DB031C" w:rsidRDefault="00793796" w:rsidP="00E92793" w:rsidRPr="00560577">
            <w:pPr>
              <w:rPr>
                <w:lang w:val="en-GB"/>
                <w:b/>
              </w:rPr>
            </w:pPr>
            <w:r w:rsidRPr="00560577">
              <w:rPr>
                <w:lang w:val="en-GB"/>
                <w:b/>
              </w:rPr>
              <w:t>Overview of housekeeping skills</w:t>
            </w:r>
          </w:p>
          <w:p w:rsidR="00DB031C" w:rsidRDefault="00793796" w:rsidP="00E92793" w:rsidRPr="00560577">
            <w:pPr>
              <w:rPr>
                <w:lang w:val="en-GB"/>
              </w:rPr>
            </w:pPr>
            <w:r w:rsidRPr="00560577">
              <w:rPr>
                <w:lang w:val="en-GB"/>
              </w:rPr>
              <w:t xml:space="preserve">Housekeeping skills refer to the set of skills that are associated with the context job role of the housekeeper that helps the individual to perform their jobs </w:t>
            </w:r>
            <w:r w:rsidR="00D25876" w:rsidRPr="00560577">
              <w:rPr>
                <w:lang w:val="en-GB"/>
              </w:rPr>
              <w:t>skilfully</w:t>
            </w:r>
            <w:r w:rsidRPr="00560577">
              <w:rPr>
                <w:lang w:val="en-GB"/>
              </w:rPr>
              <w:t>. However, the skills of the individual in housekeeping might vary based on the overall</w:t>
            </w:r>
            <w:r w:rsidRPr="00560577">
              <w:rPr>
                <w:lang w:val="en-GB"/>
              </w:rPr>
              <w:t xml:space="preserve"> duties and nature of the institution. In a hospitality setting the general duties of the housekeepers includes making bed, garbage removal and recycling, vacuuming and dusting surfaces, restocking supplies and so on (Cottrell, 2019). The necessary skills </w:t>
            </w:r>
            <w:r w:rsidRPr="00560577">
              <w:rPr>
                <w:lang w:val="en-GB"/>
              </w:rPr>
              <w:t xml:space="preserve">that are associated with the context of housekeeping services and my reflection in the aspect related to my idea, skills and competencies on housekeeping in the hospitality industry. </w:t>
            </w:r>
          </w:p>
          <w:p w:rsidR="00DB031C" w:rsidRDefault="00793796" w:rsidP="00E92793" w:rsidRPr="00560577">
            <w:pPr>
              <w:rPr>
                <w:lang w:val="en-GB"/>
                <w:b/>
              </w:rPr>
            </w:pPr>
            <w:r w:rsidRPr="00560577">
              <w:rPr>
                <w:lang w:val="en-GB"/>
                <w:b/>
              </w:rPr>
              <w:t xml:space="preserve">Necessary soft and hard skills and competencies </w:t>
            </w:r>
          </w:p>
          <w:p w:rsidR="00DB031C" w:rsidRDefault="00793796" w:rsidP="00E92793" w:rsidRPr="00560577">
            <w:pPr>
              <w:rPr>
                <w:lang w:val="en-GB"/>
              </w:rPr>
            </w:pPr>
            <w:r w:rsidRPr="00560577">
              <w:rPr>
                <w:lang w:val="en-GB"/>
              </w:rPr>
              <w:t>There are several neces</w:t>
            </w:r>
            <w:r w:rsidRPr="00560577">
              <w:rPr>
                <w:lang w:val="en-GB"/>
              </w:rPr>
              <w:t xml:space="preserve">sary soft and hard skills that are associated with the context competencies of a housekeeper. The description of the soft skills is as follows. </w:t>
            </w:r>
          </w:p>
          <w:p w:rsidR="00DB031C" w:rsidRDefault="00793796" w:rsidP="00E92793" w:rsidRPr="00560577">
            <w:pPr>
              <w:numPr>
                <w:ilvl w:val="0"/>
                <w:numId w:val="2"/>
              </w:numPr>
              <w:rPr>
                <w:lang w:val="en-GB"/>
              </w:rPr>
            </w:pPr>
            <w:r w:rsidRPr="00560577">
              <w:rPr>
                <w:lang w:val="en-GB"/>
              </w:rPr>
              <w:t>Time management is one of the most important for completing a specified set of tasks individually or in a group</w:t>
            </w:r>
            <w:r w:rsidRPr="00560577">
              <w:rPr>
                <w:lang w:val="en-GB"/>
              </w:rPr>
              <w:t xml:space="preserve"> (</w:t>
            </w:r>
            <w:proofErr w:type="spellStart"/>
            <w:r w:rsidRPr="00560577">
              <w:rPr>
                <w:lang w:val="en-GB"/>
              </w:rPr>
              <w:t>Casado</w:t>
            </w:r>
            <w:proofErr w:type="spellEnd"/>
            <w:r w:rsidRPr="00560577">
              <w:rPr>
                <w:lang w:val="en-GB"/>
              </w:rPr>
              <w:t xml:space="preserve">, 2011). I have learnt about making a particular schedule to avoid any delay in the cleaning appointments and completing my duties. </w:t>
            </w:r>
          </w:p>
          <w:p w:rsidR="00DB031C" w:rsidRDefault="00793796" w:rsidP="00E92793" w:rsidRPr="00560577">
            <w:pPr>
              <w:numPr>
                <w:ilvl w:val="0"/>
                <w:numId w:val="2"/>
              </w:numPr>
              <w:rPr>
                <w:lang w:val="en-GB"/>
              </w:rPr>
            </w:pPr>
            <w:r w:rsidRPr="00560577">
              <w:rPr>
                <w:lang w:val="en-GB"/>
              </w:rPr>
              <w:t xml:space="preserve">Attention to detail is another key skill that is associated with the context of the role of housekeepers (Slack </w:t>
            </w:r>
            <w:r w:rsidRPr="00560577">
              <w:rPr>
                <w:lang w:val="en-GB"/>
                <w:i/>
              </w:rPr>
              <w:t xml:space="preserve">et al., </w:t>
            </w:r>
            <w:r w:rsidRPr="00560577">
              <w:rPr>
                <w:lang w:val="en-GB"/>
              </w:rPr>
              <w:t xml:space="preserve">2010). I have benefited from this particular </w:t>
            </w:r>
            <w:r w:rsidRPr="00560577">
              <w:rPr>
                <w:lang w:val="en-GB"/>
              </w:rPr>
              <w:t xml:space="preserve">skill as it involves the organisation of various objects and cleaning the surface areas which might be trivial for the guest of the hotel. </w:t>
              <w:lastRenderedPageBreak/>
            </w:r>
          </w:p>
          <w:p w:rsidR="00DB031C" w:rsidRDefault="00793796" w:rsidP="00E92793" w:rsidRPr="00560577">
            <w:pPr>
              <w:numPr>
                <w:ilvl w:val="0"/>
                <w:numId w:val="2"/>
              </w:numPr>
              <w:rPr>
                <w:lang w:val="en-GB"/>
              </w:rPr>
            </w:pPr>
            <w:r w:rsidRPr="00560577">
              <w:rPr>
                <w:lang w:val="en-GB"/>
              </w:rPr>
              <w:t>Interpersonal communication is an important aspect of the house</w:t>
            </w:r>
            <w:r w:rsidRPr="00560577">
              <w:rPr>
                <w:lang w:val="en-GB"/>
              </w:rPr>
              <w:t>keeper which helps them to interact with the guests of the hotel and other professionals. Besides it is also important for the individual housekeeper to communicate with the clients to find out about expectations and requirements and fulfil them as soon as</w:t>
            </w:r>
            <w:r w:rsidRPr="00560577">
              <w:rPr>
                <w:lang w:val="en-GB"/>
              </w:rPr>
              <w:t xml:space="preserve"> possible (Jones, 2007).  In this particular aspect, I have learnt about skills like transparent as well as diplomatic communication, effective collaboration and accountability in my job role.</w:t>
            </w:r>
          </w:p>
          <w:p w:rsidR="00DB031C" w:rsidRDefault="00793796" w:rsidP="00E92793" w:rsidRPr="00560577">
            <w:pPr>
              <w:numPr>
                <w:ilvl w:val="0"/>
                <w:numId w:val="2"/>
              </w:numPr>
              <w:rPr>
                <w:lang w:val="en-GB"/>
              </w:rPr>
            </w:pPr>
            <w:r w:rsidRPr="00560577">
              <w:rPr>
                <w:lang w:val="en-GB"/>
              </w:rPr>
              <w:t xml:space="preserve">Flexibility is also an important aspect related to the context </w:t>
            </w:r>
            <w:r w:rsidRPr="00560577">
              <w:rPr>
                <w:lang w:val="en-GB"/>
              </w:rPr>
              <w:t>of housekeeping which helps the individual to make necessary changes within the working schedule for the need of the situation (</w:t>
            </w:r>
            <w:proofErr w:type="spellStart"/>
            <w:r w:rsidRPr="00560577">
              <w:rPr>
                <w:lang w:val="en-GB"/>
              </w:rPr>
              <w:t>Piso</w:t>
            </w:r>
            <w:proofErr w:type="spellEnd"/>
            <w:r w:rsidRPr="00560577">
              <w:rPr>
                <w:lang w:val="en-GB"/>
              </w:rPr>
              <w:t>, 2022). For example, although I follow a strict schedule related to my job role, I have to be well aware of the requirement</w:t>
            </w:r>
            <w:r w:rsidRPr="00560577">
              <w:rPr>
                <w:lang w:val="en-GB"/>
              </w:rPr>
              <w:t xml:space="preserve">s and expectations of the clients and modify my task according to them. </w:t>
            </w:r>
          </w:p>
          <w:p w:rsidR="00DB031C" w:rsidRDefault="00793796" w:rsidP="00E92793" w:rsidRPr="00560577">
            <w:pPr>
              <w:rPr>
                <w:lang w:val="en-GB"/>
              </w:rPr>
            </w:pPr>
            <w:r w:rsidRPr="00560577">
              <w:rPr>
                <w:lang w:val="en-GB"/>
              </w:rPr>
              <w:t>On the other hand, there are several duty-specific hard skills that are associated with the context of housekeeping services (</w:t>
            </w:r>
            <w:proofErr w:type="spellStart"/>
            <w:r w:rsidRPr="00560577">
              <w:rPr>
                <w:lang w:val="en-GB"/>
              </w:rPr>
              <w:t>Piso</w:t>
            </w:r>
            <w:proofErr w:type="spellEnd"/>
            <w:r w:rsidRPr="00560577">
              <w:rPr>
                <w:lang w:val="en-GB"/>
              </w:rPr>
              <w:t>, 2022). In my opinion, these skills are a completely new set of competencies that I have developed while performing in this p</w:t>
            </w:r>
            <w:r w:rsidRPr="00560577">
              <w:rPr>
                <w:lang w:val="en-GB"/>
              </w:rPr>
              <w:t xml:space="preserve">articular module and completing the jobs as a housekeeper. The description of these hard skills is as follows. </w:t>
            </w:r>
          </w:p>
          <w:p w:rsidR="00DB031C" w:rsidRDefault="00793796" w:rsidP="00E92793" w:rsidRPr="00560577">
            <w:pPr>
              <w:numPr>
                <w:ilvl w:val="0"/>
                <w:numId w:val="1"/>
              </w:numPr>
              <w:rPr>
                <w:lang w:val="en-GB"/>
              </w:rPr>
            </w:pPr>
            <w:r w:rsidRPr="00560577">
              <w:rPr>
                <w:lang w:val="en-GB"/>
              </w:rPr>
              <w:t xml:space="preserve">Making beds and changing sheets before the arrival and after the departure of the guest in hotel rooms. </w:t>
            </w:r>
          </w:p>
          <w:p w:rsidR="00DB031C" w:rsidRDefault="00793796" w:rsidP="00E92793" w:rsidRPr="00560577">
            <w:pPr>
              <w:numPr>
                <w:ilvl w:val="0"/>
                <w:numId w:val="1"/>
              </w:numPr>
              <w:rPr>
                <w:lang w:val="en-GB"/>
              </w:rPr>
            </w:pPr>
            <w:r w:rsidRPr="00560577">
              <w:rPr>
                <w:lang w:val="en-GB"/>
              </w:rPr>
              <w:t>Conducting deep cleaning sweeping and m</w:t>
            </w:r>
            <w:r w:rsidRPr="00560577">
              <w:rPr>
                <w:lang w:val="en-GB"/>
              </w:rPr>
              <w:t xml:space="preserve">opping and initiating window treatment and vacuuming. </w:t>
            </w:r>
          </w:p>
          <w:p w:rsidR="00DB031C" w:rsidRDefault="00793796" w:rsidP="00E92793" w:rsidRPr="00560577">
            <w:pPr>
              <w:numPr>
                <w:ilvl w:val="0"/>
                <w:numId w:val="1"/>
              </w:numPr>
              <w:rPr>
                <w:lang w:val="en-GB"/>
              </w:rPr>
            </w:pPr>
            <w:r w:rsidRPr="00560577">
              <w:rPr>
                <w:lang w:val="en-GB"/>
              </w:rPr>
              <w:t xml:space="preserve">Providing effective services related to infection control within the rooms (Whiting and Symon, 2020). </w:t>
            </w:r>
          </w:p>
          <w:p w:rsidR="00DB031C" w:rsidRDefault="00793796" w:rsidP="00E92793" w:rsidRPr="00560577">
            <w:pPr>
              <w:rPr>
                <w:lang w:val="en-GB"/>
                <w:b/>
              </w:rPr>
            </w:pPr>
            <w:r w:rsidRPr="00560577">
              <w:rPr>
                <w:lang w:val="en-GB"/>
                <w:b/>
              </w:rPr>
              <w:t xml:space="preserve">Improving skills in the workplace </w:t>
            </w:r>
          </w:p>
          <w:p w:rsidR="00DB031C" w:rsidRDefault="00793796" w:rsidP="00E92793" w:rsidRPr="00560577">
            <w:pPr>
              <w:rPr>
                <w:lang w:val="en-GB"/>
              </w:rPr>
            </w:pPr>
            <w:r w:rsidRPr="00560577">
              <w:rPr>
                <w:lang w:val="en-GB"/>
              </w:rPr>
              <w:t>As a housekeeper, I have performed quite effectively in my expe</w:t>
            </w:r>
            <w:r w:rsidRPr="00560577">
              <w:rPr>
                <w:lang w:val="en-GB"/>
              </w:rPr>
              <w:t>rience within the particular module which depicts the roles and responsibilities of a housekeeper in the hospitality industry. However, there are several aspects where I need to focus more on developing my housekeeping skills which would help me initiate e</w:t>
            </w:r>
            <w:r w:rsidRPr="00560577">
              <w:rPr>
                <w:lang w:val="en-GB"/>
              </w:rPr>
              <w:t xml:space="preserve">ffective career opportunities in the near future. </w:t>
            </w:r>
          </w:p>
          <w:p w:rsidR="00DB031C" w:rsidRDefault="00793796" w:rsidP="00E92793" w:rsidRPr="00560577">
            <w:pPr>
              <w:numPr>
                <w:ilvl w:val="0"/>
                <w:numId w:val="3"/>
              </w:numPr>
              <w:rPr>
                <w:lang w:val="en-GB"/>
              </w:rPr>
            </w:pPr>
            <w:r w:rsidRPr="00560577">
              <w:rPr>
                <w:lang w:val="en-GB"/>
              </w:rPr>
              <w:t xml:space="preserve">Detailed planning regarding interpersonal capabilities as well as the maintenance of punctuality is an important aspect related to the </w:t>
            </w:r>
            <w:r w:rsidRPr="00560577">
              <w:rPr>
                <w:lang w:val="en-GB"/>
              </w:rPr>
              <w:t>housekeeping competencies of the individual (</w:t>
              <w:lastRenderedPageBreak/>
            </w:r>
            <w:proofErr w:type="spellStart"/>
            <w:r w:rsidRPr="00560577">
              <w:rPr>
                <w:lang w:val="en-GB"/>
              </w:rPr>
              <w:t>Szende</w:t>
            </w:r>
            <w:proofErr w:type="spellEnd"/>
            <w:r w:rsidRPr="00560577">
              <w:rPr>
                <w:lang w:val="en-GB"/>
              </w:rPr>
              <w:t xml:space="preserve"> </w:t>
            </w:r>
            <w:r w:rsidRPr="00560577">
              <w:rPr>
                <w:lang w:val="en-GB"/>
                <w:i/>
              </w:rPr>
              <w:t xml:space="preserve">et al., </w:t>
            </w:r>
            <w:r w:rsidRPr="00560577">
              <w:rPr>
                <w:lang w:val="en-GB"/>
              </w:rPr>
              <w:t>2021). Alt</w:t>
            </w:r>
            <w:r w:rsidRPr="00560577">
              <w:rPr>
                <w:lang w:val="en-GB"/>
              </w:rPr>
              <w:t xml:space="preserve">hough I have effectively learnt to make a duty schedule, I find it quite crucial due to my poor organisation skills which lead to scheduling conflicts. Thus, I need to work on my organisation skills for improving my skills to get a job as a housekeeper in </w:t>
            </w:r>
            <w:r w:rsidRPr="00560577">
              <w:rPr>
                <w:lang w:val="en-GB"/>
              </w:rPr>
              <w:t xml:space="preserve">future. </w:t>
            </w:r>
          </w:p>
          <w:p w:rsidR="00DB031C" w:rsidRDefault="00793796" w:rsidP="00E92793" w:rsidRPr="00560577">
            <w:pPr>
              <w:numPr>
                <w:ilvl w:val="0"/>
                <w:numId w:val="3"/>
              </w:numPr>
              <w:rPr>
                <w:lang w:val="en-GB"/>
              </w:rPr>
            </w:pPr>
            <w:r w:rsidRPr="00560577">
              <w:rPr>
                <w:lang w:val="en-GB"/>
              </w:rPr>
              <w:t>Consistency in performance and attention to detail is one of the most important aspects related to housekeeping services. The consistency of making the client aware of their own expectations from the housekeepers helps in achieving the occupationa</w:t>
            </w:r>
            <w:r w:rsidRPr="00560577">
              <w:rPr>
                <w:lang w:val="en-GB"/>
              </w:rPr>
              <w:t>l objectives every time (</w:t>
            </w:r>
            <w:proofErr w:type="spellStart"/>
            <w:r w:rsidRPr="00560577">
              <w:rPr>
                <w:lang w:val="en-GB"/>
              </w:rPr>
              <w:t>Szende</w:t>
            </w:r>
            <w:proofErr w:type="spellEnd"/>
            <w:r w:rsidRPr="00560577">
              <w:rPr>
                <w:lang w:val="en-GB"/>
              </w:rPr>
              <w:t xml:space="preserve"> </w:t>
            </w:r>
            <w:r w:rsidRPr="00560577">
              <w:rPr>
                <w:lang w:val="en-GB"/>
                <w:i/>
              </w:rPr>
              <w:t xml:space="preserve">et al., </w:t>
            </w:r>
            <w:r w:rsidRPr="00560577">
              <w:rPr>
                <w:lang w:val="en-GB"/>
              </w:rPr>
              <w:t xml:space="preserve">2021). I am proud of my capabilities as I was previously able to satisfy the need to be a potential housekeeping assistant which also acts as an intrinsic motivation which induces in improving my abilities. </w:t>
            </w:r>
          </w:p>
          <w:p w:rsidR="00DB031C" w:rsidRDefault="00793796" w:rsidP="00E92793" w:rsidRPr="00560577">
            <w:pPr>
              <w:numPr>
                <w:ilvl w:val="0"/>
                <w:numId w:val="3"/>
              </w:numPr>
              <w:rPr>
                <w:lang w:val="en-GB"/>
              </w:rPr>
            </w:pPr>
            <w:r w:rsidRPr="00560577">
              <w:rPr>
                <w:lang w:val="en-GB"/>
              </w:rPr>
              <w:t xml:space="preserve">Getting </w:t>
            </w:r>
            <w:r w:rsidRPr="00560577">
              <w:rPr>
                <w:lang w:val="en-GB"/>
              </w:rPr>
              <w:t xml:space="preserve">familiarity with the cleaning equipment is an important part of the job responsibilities of the housekeepers. The common pieces of equipment include laundry supplies, mops and vacuum cleaners that help the housekeeper in completing (Slack </w:t>
            </w:r>
            <w:r w:rsidRPr="00560577">
              <w:rPr>
                <w:lang w:val="en-GB"/>
                <w:i/>
              </w:rPr>
              <w:t xml:space="preserve">et al., </w:t>
            </w:r>
            <w:r w:rsidRPr="00560577">
              <w:rPr>
                <w:lang w:val="en-GB"/>
              </w:rPr>
              <w:t>2010). In</w:t>
            </w:r>
            <w:r w:rsidRPr="00560577">
              <w:rPr>
                <w:lang w:val="en-GB"/>
              </w:rPr>
              <w:t xml:space="preserve"> my opinion, it is important for the individual to get a basic idea about the effective process to deal with these types of equipment, increasing the efficiency and time spent on each job. </w:t>
            </w:r>
          </w:p>
          <w:p w:rsidR="00DB031C" w:rsidRDefault="00DB031C" w:rsidP="00E92793" w:rsidRPr="00560577">
            <w:pPr>
              <w:rPr>
                <w:lang w:val="en-GB"/>
              </w:rPr>
            </w:pPr>
          </w:p>
          <w:p w:rsidR="00DB031C" w:rsidRDefault="00DB031C" w:rsidP="00E92793" w:rsidRPr="00560577">
            <w:pPr>
              <w:rPr>
                <w:lang w:val="en-GB"/>
                <w:color w:val="000000"/>
                <w:sz w:val="20"/>
                <w:szCs w:val="20"/>
              </w:rPr>
            </w:pPr>
          </w:p>
        </w:tc>
      </w:tr>
    </w:tbl>
    <w:p w:rsidR="00DB031C" w:rsidRDefault="00DB031C" w:rsidP="00E92793" w:rsidRPr="00560577">
      <w:pPr>
        <w:widowControl w:val="0"/>
        <w:pBdr>
          <w:top w:val="nil" w:sz="0" w:color="auto" w:space="0"/>
          <w:bottom w:val="nil" w:sz="0" w:color="auto" w:space="0"/>
          <w:left w:val="nil" w:sz="0" w:color="auto" w:space="0"/>
          <w:right w:val="nil" w:sz="0" w:color="auto" w:space="0"/>
          <w:between w:val="nil" w:sz="0" w:color="auto" w:space="0"/>
        </w:pBdr>
        <w:jc w:val="left"/>
        <w:rPr>
          <w:lang w:val="en-GB"/>
          <w:color w:val="000000"/>
          <w:sz w:val="20"/>
          <w:szCs w:val="20"/>
        </w:rPr>
      </w:pPr>
    </w:p>
    <w:tbl>
      <w:tblPr>
        <w:tblW w:w="9016"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Ind w:w="-5" w:type="dxa"/>
        <w:tblStyle w:val="a0"/>
        <w:tblLook w:val="400"/>
      </w:tblPr>
      <w:tblGrid>
        <w:gridCol w:w="4508"/>
        <w:gridCol w:w="4508"/>
      </w:tblGrid>
      <w:tr w:rsidR="00DB031C" w:rsidRPr="00560577">
        <w:tc>
          <w:tcPr>
            <w:tcW w:w="4508" w:type="dxa"/>
          </w:tcPr>
          <w:p w:rsidR="00DB031C" w:rsidRDefault="00793796" w:rsidP="00E92793" w:rsidRPr="00560577">
            <w:pPr>
              <w:jc w:val="center"/>
              <w:spacing w:line="360" w:lineRule="auto"/>
              <w:rPr>
                <w:lang w:val="en-GB"/>
                <w:b/>
              </w:rPr>
            </w:pPr>
            <w:r w:rsidRPr="00560577">
              <w:rPr>
                <w:lang w:val="en-GB"/>
                <w:b/>
              </w:rPr>
              <w:t>Word Count</w:t>
            </w:r>
          </w:p>
        </w:tc>
        <w:tc>
          <w:tcPr>
            <w:tcW w:w="4508" w:type="dxa"/>
          </w:tcPr>
          <w:p w:rsidR="00DB031C" w:rsidRDefault="00DB031C" w:rsidP="00E92793" w:rsidRPr="00560577">
            <w:pPr>
              <w:jc w:val="center"/>
              <w:spacing w:line="360" w:lineRule="auto"/>
              <w:rPr>
                <w:lang w:val="en-GB"/>
                <w:b/>
              </w:rPr>
            </w:pPr>
          </w:p>
        </w:tc>
      </w:tr>
    </w:tbl>
    <w:p w:rsidR="00DB031C" w:rsidRDefault="00DB031C" w:rsidP="00E92793" w:rsidRPr="00560577">
      <w:pPr>
        <w:sectPr w:rsidR="00DB031C" w:rsidRPr="00560577">
          <w:footerReference r:id="rId10" w:type="default"/>
          <w:pgNumType w:start="1"/>
          <w:pgSz w:w="11906" w:h="16838"/>
          <w:pgMar w:left="1440" w:right="1440" w:top="1077" w:bottom="1077" w:header="709" w:footer="709" w:gutter="0"/>
          <w:cols w:space="720"/>
        </w:sectPr>
        <w:rPr>
          <w:lang w:val="en-GB"/>
        </w:rPr>
      </w:pPr>
    </w:p>
    <w:p w:rsidR="00DB031C" w:rsidRDefault="00793796" w:rsidP="00E92793" w:rsidRPr="00560577">
      <w:pPr>
        <w:rPr>
          <w:lang w:val="en-GB"/>
          <w:b/>
          <w:sz w:val="28"/>
          <w:szCs w:val="28"/>
        </w:rPr>
      </w:pPr>
      <w:r w:rsidRPr="00560577">
        <w:rPr>
          <w:lang w:val="en-GB"/>
          <w:b/>
          <w:sz w:val="28"/>
          <w:szCs w:val="28"/>
        </w:rPr>
        <w:t>Component Two</w:t>
        <w:lastRenderedPageBreak/>
      </w:r>
      <w:r w:rsidR="002F76C8">
        <w:rPr>
          <w:lang w:val="en-GB"/>
          <w:b/>
          <w:sz w:val="28"/>
          <w:szCs w:val="28"/>
        </w:rPr>
        <w:t>:</w:t>
      </w:r>
      <w:r w:rsidR="009D4D1B" w:rsidRPr="009D4D1B">
        <w:t xml:space="preserve"> </w:t>
      </w:r>
      <w:r w:rsidR="009D4D1B" w:rsidRPr="009D4D1B">
        <w:rPr>
          <w:lang w:val="en-GB"/>
          <w:b/>
          <w:sz w:val="28"/>
          <w:szCs w:val="28"/>
        </w:rPr>
        <w:t>Practical Task - Scenario</w:t>
      </w:r>
    </w:p>
    <w:p w:rsidR="005058C9" w:rsidRDefault="005058C9" w:rsidP="00E92793" w:rsidRPr="005058C9">
      <w:pPr>
        <w:widowControl w:val="0"/>
        <w:rPr>
          <w:lang w:val="en-GB"/>
          <w:color w:val="000000"/>
          <w:sz w:val="28"/>
          <w:szCs w:val="28"/>
        </w:rPr>
      </w:pPr>
      <w:r w:rsidRPr="005058C9">
        <w:rPr>
          <w:lang w:val="en-GB"/>
          <w:b/>
          <w:color w:val="000000"/>
          <w:sz w:val="28"/>
          <w:szCs w:val="28"/>
        </w:rPr>
        <w:t>In this scenario</w:t>
      </w:r>
      <w:r w:rsidRPr="005058C9">
        <w:rPr>
          <w:lang w:val="en-GB"/>
          <w:color w:val="000000"/>
          <w:sz w:val="28"/>
          <w:szCs w:val="28"/>
        </w:rPr>
        <w:t xml:space="preserve"> – You have just been promoted to team leader for a floor within the hotel.</w:t>
      </w:r>
    </w:p>
    <w:p w:rsidR="00DB031C" w:rsidRDefault="005058C9" w:rsidP="00E92793" w:rsidRPr="005058C9">
      <w:pPr>
        <w:widowControl w:val="0"/>
        <w:rPr>
          <w:lang w:val="en-GB"/>
          <w:color w:val="000000"/>
          <w:highlight w:val="white"/>
          <w:sz w:val="28"/>
          <w:szCs w:val="28"/>
        </w:rPr>
      </w:pPr>
      <w:r w:rsidRPr="005058C9">
        <w:rPr>
          <w:lang w:val="en-GB"/>
          <w:color w:val="000000"/>
          <w:sz w:val="28"/>
          <w:szCs w:val="28"/>
        </w:rPr>
        <w:t>A guest complains that on their arrival, their room had not been properly cleaned</w:t>
      </w:r>
    </w:p>
    <w:tbl>
      <w:tblPr>
        <w:tblW w:w="13728"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center"/>
        <w:tblStyle w:val="a1"/>
        <w:tblLook w:val="400"/>
      </w:tblPr>
      <w:tblGrid>
        <w:gridCol w:w="2745"/>
        <w:gridCol w:w="2745"/>
        <w:gridCol w:w="2746"/>
        <w:gridCol w:w="2746"/>
        <w:gridCol w:w="2746"/>
      </w:tblGrid>
      <w:tr w:rsidR="00DB031C" w:rsidRPr="00560577">
        <w:trPr>
          <w:jc w:val="center"/>
        </w:trPr>
        <w:tc>
          <w:tcPr>
            <w:tcW w:w="2745" w:type="dxa"/>
          </w:tcPr>
          <w:p w:rsidR="00DB031C" w:rsidRDefault="00793796" w:rsidP="00E92793" w:rsidRPr="00560577">
            <w:pPr>
              <w:spacing w:line="360" w:lineRule="auto"/>
              <w:rPr>
                <w:lang w:val="en-GB"/>
                <w:b/>
              </w:rPr>
            </w:pPr>
            <w:r w:rsidRPr="00560577">
              <w:rPr>
                <w:lang w:val="en-GB"/>
                <w:b/>
              </w:rPr>
              <w:t>Problem</w:t>
            </w:r>
          </w:p>
        </w:tc>
        <w:tc>
          <w:tcPr>
            <w:tcW w:w="2745" w:type="dxa"/>
          </w:tcPr>
          <w:p w:rsidR="00DB031C" w:rsidRDefault="00793796" w:rsidP="00E92793" w:rsidRPr="00560577">
            <w:pPr>
              <w:spacing w:line="360" w:lineRule="auto"/>
              <w:rPr>
                <w:lang w:val="en-GB"/>
                <w:b/>
              </w:rPr>
            </w:pPr>
            <w:r w:rsidRPr="00560577">
              <w:rPr>
                <w:lang w:val="en-GB"/>
                <w:b/>
              </w:rPr>
              <w:t>Why did it happen?</w:t>
            </w:r>
          </w:p>
          <w:p w:rsidR="00DB031C" w:rsidRDefault="00DB031C" w:rsidP="00E92793" w:rsidRPr="00560577">
            <w:pPr>
              <w:spacing w:line="360" w:lineRule="auto"/>
              <w:rPr>
                <w:lang w:val="en-GB"/>
                <w:b/>
              </w:rPr>
            </w:pPr>
          </w:p>
        </w:tc>
        <w:tc>
          <w:tcPr>
            <w:tcW w:w="2746" w:type="dxa"/>
          </w:tcPr>
          <w:p w:rsidR="00DB031C" w:rsidRDefault="00793796" w:rsidP="00E92793" w:rsidRPr="00560577">
            <w:pPr>
              <w:spacing w:line="360" w:lineRule="auto"/>
              <w:rPr>
                <w:lang w:val="en-GB"/>
                <w:b/>
              </w:rPr>
            </w:pPr>
            <w:r w:rsidRPr="00560577">
              <w:rPr>
                <w:lang w:val="en-GB"/>
                <w:b/>
              </w:rPr>
              <w:t>What are you going to do?</w:t>
            </w:r>
          </w:p>
        </w:tc>
        <w:tc>
          <w:tcPr>
            <w:tcW w:w="2746" w:type="dxa"/>
          </w:tcPr>
          <w:p w:rsidR="00DB031C" w:rsidRDefault="00793796" w:rsidP="00E92793" w:rsidRPr="00560577">
            <w:pPr>
              <w:spacing w:line="360" w:lineRule="auto"/>
              <w:rPr>
                <w:lang w:val="en-GB"/>
                <w:b/>
              </w:rPr>
            </w:pPr>
            <w:r w:rsidRPr="00560577">
              <w:rPr>
                <w:lang w:val="en-GB"/>
                <w:b/>
              </w:rPr>
              <w:t xml:space="preserve">How will you prevent this from happening in the future? </w:t>
            </w:r>
          </w:p>
          <w:p w:rsidR="00DB031C" w:rsidRDefault="00DB031C" w:rsidP="00E92793" w:rsidRPr="00560577">
            <w:pPr>
              <w:spacing w:line="360" w:lineRule="auto"/>
              <w:rPr>
                <w:lang w:val="en-GB"/>
                <w:b/>
              </w:rPr>
            </w:pPr>
          </w:p>
        </w:tc>
        <w:tc>
          <w:tcPr>
            <w:tcW w:w="2746" w:type="dxa"/>
          </w:tcPr>
          <w:p w:rsidR="00DB031C" w:rsidRDefault="00793796" w:rsidP="00E92793" w:rsidRPr="00560577">
            <w:pPr>
              <w:spacing w:line="360" w:lineRule="auto"/>
              <w:rPr>
                <w:lang w:val="en-GB"/>
                <w:b/>
              </w:rPr>
            </w:pPr>
            <w:r w:rsidRPr="00560577">
              <w:rPr>
                <w:lang w:val="en-GB"/>
                <w:b/>
              </w:rPr>
              <w:t xml:space="preserve">What </w:t>
            </w:r>
            <w:r w:rsidRPr="00560577">
              <w:rPr>
                <w:lang w:val="en-GB"/>
                <w:b/>
              </w:rPr>
              <w:t>measures would you introduce to improve team effectiveness?</w:t>
            </w:r>
          </w:p>
          <w:p w:rsidR="00DB031C" w:rsidRDefault="00DB031C" w:rsidP="00E92793" w:rsidRPr="00560577">
            <w:pPr>
              <w:spacing w:line="360" w:lineRule="auto"/>
              <w:rPr>
                <w:lang w:val="en-GB"/>
                <w:b/>
              </w:rPr>
            </w:pPr>
          </w:p>
        </w:tc>
      </w:tr>
      <w:tr w:rsidR="00DB031C" w:rsidRPr="00560577">
        <w:trPr>
          <w:jc w:val="center"/>
        </w:trPr>
        <w:tc>
          <w:tcPr>
            <w:tcW w:w="2745" w:type="dxa"/>
          </w:tcPr>
          <w:p w:rsidR="00DB031C" w:rsidRDefault="00DB031C" w:rsidP="00E92793" w:rsidRPr="00560577">
            <w:pPr>
              <w:spacing w:line="360" w:lineRule="auto"/>
              <w:rPr>
                <w:lang w:val="en-GB"/>
              </w:rPr>
            </w:pPr>
          </w:p>
          <w:p w:rsidR="00DB031C" w:rsidRDefault="00793796" w:rsidP="00E92793" w:rsidRPr="00560577">
            <w:pPr>
              <w:spacing w:line="360" w:lineRule="auto"/>
              <w:rPr>
                <w:lang w:val="en-GB"/>
                <w:highlight w:val="white"/>
              </w:rPr>
            </w:pPr>
            <w:r w:rsidRPr="00560577">
              <w:rPr>
                <w:lang w:val="en-GB"/>
                <w:highlight w:val="white"/>
              </w:rPr>
              <w:t>Cleaning around the disorganisation</w:t>
            </w:r>
          </w:p>
          <w:p w:rsidR="00DB031C" w:rsidRDefault="00DB031C" w:rsidP="00E92793" w:rsidRPr="00560577">
            <w:pPr>
              <w:spacing w:line="360" w:lineRule="auto"/>
              <w:rPr>
                <w:lang w:val="en-GB"/>
                <w:highlight w:val="white"/>
              </w:rPr>
            </w:pPr>
          </w:p>
        </w:tc>
        <w:tc>
          <w:tcPr>
            <w:tcW w:w="2745" w:type="dxa"/>
          </w:tcPr>
          <w:p w:rsidR="00DB031C" w:rsidRDefault="00793796" w:rsidP="00E92793" w:rsidRPr="00560577">
            <w:pPr>
              <w:spacing w:line="360" w:lineRule="auto"/>
              <w:rPr>
                <w:lang w:val="en-GB"/>
                <w:highlight w:val="white"/>
              </w:rPr>
            </w:pPr>
            <w:r w:rsidRPr="00560577">
              <w:rPr>
                <w:lang w:val="en-GB"/>
                <w:highlight w:val="white"/>
              </w:rPr>
              <w:t xml:space="preserve">The previous guest of the room has left critical disorganisation of various equipment as well as other things. The mopping and cleaning of the surface has been properly done although the reorganisation requires more time. </w:t>
            </w:r>
          </w:p>
        </w:tc>
        <w:tc>
          <w:tcPr>
            <w:tcW w:w="2746" w:type="dxa"/>
          </w:tcPr>
          <w:p w:rsidR="00DB031C" w:rsidRDefault="00793796" w:rsidP="00E92793" w:rsidRPr="00560577">
            <w:pPr>
              <w:spacing w:line="360" w:lineRule="auto"/>
              <w:rPr>
                <w:lang w:val="en-GB"/>
                <w:highlight w:val="white"/>
              </w:rPr>
            </w:pPr>
            <w:r w:rsidRPr="00560577">
              <w:rPr>
                <w:lang w:val="en-GB"/>
                <w:highlight w:val="white"/>
              </w:rPr>
              <w:t xml:space="preserve">Providing alternative previously </w:t>
            </w:r>
            <w:r w:rsidRPr="00560577">
              <w:rPr>
                <w:lang w:val="en-GB"/>
                <w:highlight w:val="white"/>
              </w:rPr>
              <w:t>clean rooms to the guest could be a potential solution. In case of non-availability of the alternative room, I will request the guest to borrow time for proper organisation.</w:t>
            </w:r>
          </w:p>
        </w:tc>
        <w:tc>
          <w:tcPr>
            <w:tcW w:w="2746" w:type="dxa"/>
          </w:tcPr>
          <w:p w:rsidR="00DB031C" w:rsidRDefault="00793796" w:rsidP="00E92793" w:rsidRPr="00560577">
            <w:pPr>
              <w:spacing w:line="360" w:lineRule="auto"/>
              <w:rPr>
                <w:lang w:val="en-GB"/>
              </w:rPr>
            </w:pPr>
            <w:r w:rsidRPr="00560577">
              <w:rPr>
                <w:lang w:val="en-GB"/>
              </w:rPr>
              <w:t xml:space="preserve">For preventing this from happening in future it is important to maintain a proper </w:t>
            </w:r>
            <w:r w:rsidRPr="00560577">
              <w:rPr>
                <w:lang w:val="en-GB"/>
              </w:rPr>
              <w:t xml:space="preserve">time gap between the check-out time of the previous guest and the check-in time of the current guest. </w:t>
            </w:r>
          </w:p>
        </w:tc>
        <w:tc>
          <w:tcPr>
            <w:tcW w:w="2746" w:type="dxa"/>
          </w:tcPr>
          <w:p w:rsidR="00DB031C" w:rsidRDefault="00793796" w:rsidP="00E92793" w:rsidRPr="00560577">
            <w:pPr>
              <w:spacing w:line="360" w:lineRule="auto"/>
              <w:rPr>
                <w:lang w:val="en-GB"/>
              </w:rPr>
            </w:pPr>
            <w:r w:rsidRPr="00560577">
              <w:rPr>
                <w:lang w:val="en-GB"/>
              </w:rPr>
              <w:t>Effective scheduling as well as flexibility could be an effective measure for improving the overall team effectiveness for this particular aspect. As the</w:t>
            </w:r>
            <w:r w:rsidRPr="00560577">
              <w:rPr>
                <w:lang w:val="en-GB"/>
              </w:rPr>
              <w:t xml:space="preserve">re are more chances related to the context of being hit or slipped by falling objects, it is an important context related to it. </w:t>
            </w:r>
          </w:p>
        </w:tc>
      </w:tr>
      <w:tr w:rsidR="00DB031C" w:rsidRPr="00560577">
        <w:trPr>
          <w:jc w:val="center"/>
        </w:trPr>
        <w:tc>
          <w:tcPr>
            <w:tcW w:w="2745" w:type="dxa"/>
          </w:tcPr>
          <w:p w:rsidR="00DB031C" w:rsidRDefault="00DB031C" w:rsidP="00E92793" w:rsidRPr="00560577">
            <w:pPr>
              <w:spacing w:line="360" w:lineRule="auto"/>
              <w:rPr>
                <w:lang w:val="en-GB"/>
              </w:rPr>
            </w:pPr>
          </w:p>
          <w:p w:rsidR="00DB031C" w:rsidRDefault="00793796" w:rsidP="00E92793" w:rsidRPr="00560577">
            <w:pPr>
              <w:spacing w:line="360" w:lineRule="auto"/>
              <w:rPr>
                <w:lang w:val="en-GB"/>
              </w:rPr>
            </w:pPr>
            <w:r w:rsidRPr="00560577">
              <w:rPr>
                <w:lang w:val="en-GB"/>
              </w:rPr>
              <w:t xml:space="preserve">Not having clear instruction </w:t>
            </w:r>
          </w:p>
          <w:p w:rsidR="00DB031C" w:rsidRDefault="00DB031C" w:rsidP="00E92793" w:rsidRPr="00560577">
            <w:pPr>
              <w:spacing w:line="360" w:lineRule="auto"/>
              <w:rPr>
                <w:lang w:val="en-GB"/>
              </w:rPr>
            </w:pPr>
          </w:p>
        </w:tc>
        <w:tc>
          <w:tcPr>
            <w:tcW w:w="2745" w:type="dxa"/>
          </w:tcPr>
          <w:p w:rsidR="00DB031C" w:rsidRDefault="00793796" w:rsidP="00E92793" w:rsidRPr="00560577">
            <w:pPr>
              <w:spacing w:line="360" w:lineRule="auto"/>
              <w:rPr>
                <w:lang w:val="en-GB"/>
              </w:rPr>
            </w:pPr>
            <w:r w:rsidRPr="00560577">
              <w:rPr>
                <w:lang w:val="en-GB"/>
              </w:rPr>
              <w:t>The housekeepers are required to follow some guiding instructions however there are no proper</w:t>
            </w:r>
            <w:r w:rsidRPr="00560577">
              <w:rPr>
                <w:lang w:val="en-GB"/>
              </w:rPr>
              <w:t xml:space="preserve"> instructions regarding overall time management and effective working over a short gap of time. </w:t>
            </w:r>
          </w:p>
        </w:tc>
        <w:tc>
          <w:tcPr>
            <w:tcW w:w="2746" w:type="dxa"/>
          </w:tcPr>
          <w:p w:rsidR="00DB031C" w:rsidRDefault="00793796" w:rsidP="00E92793" w:rsidRPr="00560577">
            <w:pPr>
              <w:spacing w:line="360" w:lineRule="auto"/>
              <w:rPr>
                <w:lang w:val="en-GB"/>
              </w:rPr>
            </w:pPr>
            <w:r w:rsidRPr="00560577">
              <w:rPr>
                <w:lang w:val="en-GB"/>
              </w:rPr>
              <w:t xml:space="preserve">To clear the ambiguity or confusion regarding this kind of trivial issue, it is important to review the overall instruction provided to the housekeepers. </w:t>
            </w:r>
          </w:p>
        </w:tc>
        <w:tc>
          <w:tcPr>
            <w:tcW w:w="2746" w:type="dxa"/>
          </w:tcPr>
          <w:p w:rsidR="00DB031C" w:rsidRDefault="00793796" w:rsidP="00E92793" w:rsidRPr="00560577">
            <w:pPr>
              <w:spacing w:line="360" w:lineRule="auto"/>
              <w:rPr>
                <w:lang w:val="en-GB"/>
              </w:rPr>
            </w:pPr>
            <w:r w:rsidRPr="00560577">
              <w:rPr>
                <w:lang w:val="en-GB"/>
              </w:rPr>
              <w:t>To p</w:t>
            </w:r>
            <w:r w:rsidRPr="00560577">
              <w:rPr>
                <w:lang w:val="en-GB"/>
              </w:rPr>
              <w:t xml:space="preserve">revent this from happening it is important to include the associated housekeepers of the hotel to integrate some training to manage their tasks effectively in a short amount of time. </w:t>
            </w:r>
          </w:p>
        </w:tc>
        <w:tc>
          <w:tcPr>
            <w:tcW w:w="2746" w:type="dxa"/>
          </w:tcPr>
          <w:p w:rsidR="00DB031C" w:rsidRDefault="00793796" w:rsidP="00E92793" w:rsidRPr="00560577">
            <w:pPr>
              <w:spacing w:line="360" w:lineRule="auto"/>
              <w:rPr>
                <w:lang w:val="en-GB"/>
              </w:rPr>
            </w:pPr>
            <w:r w:rsidRPr="00560577">
              <w:rPr>
                <w:lang w:val="en-GB"/>
              </w:rPr>
              <w:t>Designing an effective training module and establishing a mandatory work</w:t>
            </w:r>
            <w:r w:rsidRPr="00560577">
              <w:rPr>
                <w:lang w:val="en-GB"/>
              </w:rPr>
              <w:t xml:space="preserve">shop for the housekeepers in service of the hotel would be a potential measure for this issue. </w:t>
            </w:r>
          </w:p>
        </w:tc>
      </w:tr>
      <w:tr w:rsidR="00DB031C" w:rsidRPr="00560577">
        <w:trPr>
          <w:jc w:val="center"/>
        </w:trPr>
        <w:tc>
          <w:tcPr>
            <w:tcW w:w="2745" w:type="dxa"/>
          </w:tcPr>
          <w:p w:rsidR="00DB031C" w:rsidRDefault="00DB031C" w:rsidP="00E92793" w:rsidRPr="00560577">
            <w:pPr>
              <w:spacing w:line="360" w:lineRule="auto"/>
              <w:rPr>
                <w:lang w:val="en-GB"/>
              </w:rPr>
            </w:pPr>
          </w:p>
          <w:p w:rsidR="00DB031C" w:rsidRDefault="00793796" w:rsidP="00E92793" w:rsidRPr="00560577">
            <w:pPr>
              <w:spacing w:line="360" w:lineRule="auto"/>
              <w:rPr>
                <w:lang w:val="en-GB"/>
              </w:rPr>
            </w:pPr>
            <w:r w:rsidRPr="00560577">
              <w:rPr>
                <w:lang w:val="en-GB"/>
              </w:rPr>
              <w:t xml:space="preserve">Differences in surface areas </w:t>
            </w:r>
          </w:p>
          <w:p w:rsidR="00DB031C" w:rsidRDefault="00DB031C" w:rsidP="00E92793" w:rsidRPr="00560577">
            <w:pPr>
              <w:spacing w:line="360" w:lineRule="auto"/>
              <w:rPr>
                <w:lang w:val="en-GB"/>
              </w:rPr>
            </w:pPr>
          </w:p>
        </w:tc>
        <w:tc>
          <w:tcPr>
            <w:tcW w:w="2745" w:type="dxa"/>
          </w:tcPr>
          <w:p w:rsidR="00DB031C" w:rsidRDefault="00793796" w:rsidP="00E92793" w:rsidRPr="00560577">
            <w:pPr>
              <w:spacing w:line="360" w:lineRule="auto"/>
              <w:rPr>
                <w:lang w:val="en-GB"/>
              </w:rPr>
            </w:pPr>
            <w:r w:rsidRPr="00560577">
              <w:rPr>
                <w:lang w:val="en-GB"/>
              </w:rPr>
              <w:t xml:space="preserve">Within the hotel rooms, there are several types of surface areas such as wood, glass marble and tiles which required more time to clean properly. Generally, one person is allocated per room effective scheduling becomes more critical. </w:t>
            </w:r>
          </w:p>
        </w:tc>
        <w:tc>
          <w:tcPr>
            <w:tcW w:w="2746" w:type="dxa"/>
          </w:tcPr>
          <w:p w:rsidR="00DB031C" w:rsidRDefault="00793796" w:rsidP="00E92793" w:rsidRPr="00560577">
            <w:pPr>
              <w:spacing w:line="360" w:lineRule="auto"/>
              <w:rPr>
                <w:lang w:val="en-GB"/>
              </w:rPr>
            </w:pPr>
            <w:r w:rsidRPr="00560577">
              <w:rPr>
                <w:lang w:val="en-GB"/>
              </w:rPr>
              <w:t>Effective time manage</w:t>
            </w:r>
            <w:r w:rsidRPr="00560577">
              <w:rPr>
                <w:lang w:val="en-GB"/>
              </w:rPr>
              <w:t xml:space="preserve">ment is an important aspect related to this particular context and while working in a short amount of time it is important for the team leader to increase the manpower for cleaning the room. </w:t>
            </w:r>
          </w:p>
        </w:tc>
        <w:tc>
          <w:tcPr>
            <w:tcW w:w="2746" w:type="dxa"/>
          </w:tcPr>
          <w:p w:rsidR="00DB031C" w:rsidRDefault="00793796" w:rsidP="00E92793" w:rsidRPr="00560577">
            <w:pPr>
              <w:spacing w:line="360" w:lineRule="auto"/>
              <w:rPr>
                <w:lang w:val="en-GB"/>
              </w:rPr>
            </w:pPr>
            <w:r w:rsidRPr="00560577">
              <w:rPr>
                <w:lang w:val="en-GB"/>
              </w:rPr>
              <w:t>To prevent this from happening in future, it is important to arr</w:t>
            </w:r>
            <w:r w:rsidRPr="00560577">
              <w:rPr>
                <w:lang w:val="en-GB"/>
              </w:rPr>
              <w:t>ange at least three people per room which will reduce the overall time for cleaning the room properly and reduce the rate of complaints from the guests</w:t>
            </w:r>
          </w:p>
        </w:tc>
        <w:tc>
          <w:tcPr>
            <w:tcW w:w="2746" w:type="dxa"/>
          </w:tcPr>
          <w:p w:rsidR="00DB031C" w:rsidRDefault="00793796" w:rsidP="00E92793" w:rsidRPr="00560577">
            <w:pPr>
              <w:spacing w:line="360" w:lineRule="auto"/>
              <w:rPr>
                <w:lang w:val="en-GB"/>
              </w:rPr>
            </w:pPr>
            <w:r w:rsidRPr="00560577">
              <w:rPr>
                <w:lang w:val="en-GB"/>
              </w:rPr>
              <w:t>Effective teamwork and collaboration along with the process of handling the necessary soft skills such a</w:t>
            </w:r>
            <w:r w:rsidRPr="00560577">
              <w:rPr>
                <w:lang w:val="en-GB"/>
              </w:rPr>
              <w:t xml:space="preserve">s attention to detail could be a potential solution for the issue. </w:t>
            </w:r>
          </w:p>
        </w:tc>
      </w:tr>
      <w:tr w:rsidR="00DB031C" w:rsidRPr="00560577">
        <w:trPr>
          <w:jc w:val="center"/>
        </w:trPr>
        <w:tc>
          <w:tcPr>
            <w:tcW w:w="2745" w:type="dxa"/>
          </w:tcPr>
          <w:p w:rsidR="00DB031C" w:rsidRDefault="00DB031C" w:rsidP="00E92793" w:rsidRPr="00560577">
            <w:pPr>
              <w:spacing w:line="360" w:lineRule="auto"/>
              <w:rPr>
                <w:lang w:val="en-GB"/>
              </w:rPr>
            </w:pPr>
          </w:p>
          <w:p w:rsidR="00DB031C" w:rsidRDefault="00793796" w:rsidP="00E92793" w:rsidRPr="00560577">
            <w:pPr>
              <w:spacing w:line="360" w:lineRule="auto"/>
              <w:rPr>
                <w:lang w:val="en-GB"/>
              </w:rPr>
            </w:pPr>
            <w:r w:rsidRPr="00560577">
              <w:rPr>
                <w:lang w:val="en-GB"/>
              </w:rPr>
              <w:t xml:space="preserve">Staff negligence </w:t>
            </w:r>
          </w:p>
          <w:p w:rsidR="00DB031C" w:rsidRDefault="00DB031C" w:rsidP="00E92793" w:rsidRPr="00560577">
            <w:pPr>
              <w:spacing w:line="360" w:lineRule="auto"/>
              <w:rPr>
                <w:lang w:val="en-GB"/>
              </w:rPr>
            </w:pPr>
          </w:p>
        </w:tc>
        <w:tc>
          <w:tcPr>
            <w:tcW w:w="2745" w:type="dxa"/>
          </w:tcPr>
          <w:p w:rsidR="00DB031C" w:rsidRDefault="00793796" w:rsidP="00E92793" w:rsidRPr="00560577">
            <w:pPr>
              <w:spacing w:line="360" w:lineRule="auto"/>
              <w:rPr>
                <w:lang w:val="en-GB"/>
              </w:rPr>
            </w:pPr>
            <w:r w:rsidRPr="00560577">
              <w:rPr>
                <w:lang w:val="en-GB"/>
              </w:rPr>
              <w:t>There are major aspects related to staff negligence. For example, due to the short time span, the finger marks on the glass windows have been overlooked by the houseke</w:t>
            </w:r>
            <w:r w:rsidRPr="00560577">
              <w:rPr>
                <w:lang w:val="en-GB"/>
              </w:rPr>
              <w:t xml:space="preserve">eper which initiates a critical look to the overall cleaning measure of the room. </w:t>
            </w:r>
          </w:p>
        </w:tc>
        <w:tc>
          <w:tcPr>
            <w:tcW w:w="2746" w:type="dxa"/>
          </w:tcPr>
          <w:p w:rsidR="00DB031C" w:rsidRDefault="00793796" w:rsidP="00E92793" w:rsidRPr="00560577">
            <w:pPr>
              <w:spacing w:line="360" w:lineRule="auto"/>
              <w:rPr>
                <w:lang w:val="en-GB"/>
              </w:rPr>
            </w:pPr>
            <w:r w:rsidRPr="00560577">
              <w:rPr>
                <w:lang w:val="en-GB"/>
              </w:rPr>
              <w:t>This particular aspect is related to the negligence of the housekeeping staff who unintentionally overlooked the fingerprints on the glass windows that were left by the prev</w:t>
            </w:r>
            <w:r w:rsidRPr="00560577">
              <w:rPr>
                <w:lang w:val="en-GB"/>
              </w:rPr>
              <w:t xml:space="preserve">ious guest of the room. </w:t>
            </w:r>
          </w:p>
        </w:tc>
        <w:tc>
          <w:tcPr>
            <w:tcW w:w="2746" w:type="dxa"/>
          </w:tcPr>
          <w:p w:rsidR="00DB031C" w:rsidRDefault="00793796" w:rsidP="00E92793" w:rsidRPr="00560577">
            <w:pPr>
              <w:spacing w:line="360" w:lineRule="auto"/>
              <w:rPr>
                <w:lang w:val="en-GB"/>
              </w:rPr>
            </w:pPr>
            <w:r w:rsidRPr="00560577">
              <w:rPr>
                <w:lang w:val="en-GB"/>
              </w:rPr>
              <w:t>To prevent this from happening in the future, it is important for the staff to go through the training session where they could learn about the necessary soft skills such as the importance of flexibility, effective interpersonal co</w:t>
            </w:r>
            <w:r w:rsidRPr="00560577">
              <w:rPr>
                <w:lang w:val="en-GB"/>
              </w:rPr>
              <w:t xml:space="preserve">mmunication regarding the expectation and requirements of the customers and attention to detail. </w:t>
            </w:r>
          </w:p>
        </w:tc>
        <w:tc>
          <w:tcPr>
            <w:tcW w:w="2746" w:type="dxa"/>
          </w:tcPr>
          <w:p w:rsidR="00DB031C" w:rsidRDefault="00793796" w:rsidP="00E92793" w:rsidRPr="00560577">
            <w:pPr>
              <w:spacing w:line="360" w:lineRule="auto"/>
              <w:rPr>
                <w:lang w:val="en-GB"/>
              </w:rPr>
            </w:pPr>
            <w:r w:rsidRPr="00560577">
              <w:rPr>
                <w:lang w:val="en-GB"/>
              </w:rPr>
              <w:t>Designing an effective training session could be a potential solution as the measure that could be introduced for improving the overall capabilities of the em</w:t>
            </w:r>
            <w:r w:rsidRPr="00560577">
              <w:rPr>
                <w:lang w:val="en-GB"/>
              </w:rPr>
              <w:t xml:space="preserve">ployees. Collaborative and cooperative measures in this particular context are the major aspects connected to it. </w:t>
            </w:r>
          </w:p>
        </w:tc>
      </w:tr>
      <w:tr w:rsidR="00DB031C" w:rsidRPr="00560577">
        <w:trPr>
          <w:jc w:val="center"/>
        </w:trPr>
        <w:tc>
          <w:tcPr>
            <w:tcW w:w="2745" w:type="dxa"/>
          </w:tcPr>
          <w:p w:rsidR="00DB031C" w:rsidRDefault="00DB031C" w:rsidP="00E92793" w:rsidRPr="00560577">
            <w:pPr>
              <w:spacing w:line="360" w:lineRule="auto"/>
              <w:rPr>
                <w:lang w:val="en-GB"/>
              </w:rPr>
            </w:pPr>
          </w:p>
          <w:p w:rsidR="00DB031C" w:rsidRDefault="00793796" w:rsidP="00E92793" w:rsidRPr="00560577">
            <w:pPr>
              <w:spacing w:line="360" w:lineRule="auto"/>
              <w:rPr>
                <w:lang w:val="en-GB"/>
              </w:rPr>
            </w:pPr>
            <w:r w:rsidRPr="00560577">
              <w:rPr>
                <w:lang w:val="en-GB"/>
              </w:rPr>
              <w:t xml:space="preserve">Inadequate supplies related to cleaning </w:t>
            </w:r>
          </w:p>
          <w:p w:rsidR="00DB031C" w:rsidRDefault="00DB031C" w:rsidP="00E92793" w:rsidRPr="00560577">
            <w:pPr>
              <w:spacing w:line="360" w:lineRule="auto"/>
              <w:rPr>
                <w:lang w:val="en-GB"/>
              </w:rPr>
            </w:pPr>
          </w:p>
        </w:tc>
        <w:tc>
          <w:tcPr>
            <w:tcW w:w="2745" w:type="dxa"/>
          </w:tcPr>
          <w:p w:rsidR="00DB031C" w:rsidRDefault="00793796" w:rsidP="00E92793" w:rsidRPr="00560577">
            <w:pPr>
              <w:spacing w:line="360" w:lineRule="auto"/>
              <w:rPr>
                <w:lang w:val="en-GB"/>
              </w:rPr>
            </w:pPr>
            <w:r w:rsidRPr="00560577">
              <w:rPr>
                <w:lang w:val="en-GB"/>
              </w:rPr>
              <w:t>As the cleaning of various kinds of surfaces within the hotel room requires several kinds of equi</w:t>
            </w:r>
            <w:r w:rsidRPr="00560577">
              <w:rPr>
                <w:lang w:val="en-GB"/>
              </w:rPr>
              <w:t xml:space="preserve">pment and </w:t>
            </w:r>
            <w:r w:rsidRPr="00560577">
              <w:rPr>
                <w:lang w:val="en-GB"/>
              </w:rPr>
              <w:t xml:space="preserve">supplies. Each of the products has its own life cycle and these products also work differently according to the overall atmosphere or climate of the region. </w:t>
              <w:lastRenderedPageBreak/>
            </w:r>
          </w:p>
        </w:tc>
        <w:tc>
          <w:tcPr>
            <w:tcW w:w="2746" w:type="dxa"/>
          </w:tcPr>
          <w:p w:rsidR="00DB031C" w:rsidRDefault="00793796" w:rsidP="00E92793" w:rsidRPr="00560577">
            <w:pPr>
              <w:spacing w:line="360" w:lineRule="auto"/>
              <w:rPr>
                <w:lang w:val="en-GB"/>
              </w:rPr>
            </w:pPr>
            <w:r w:rsidRPr="00560577">
              <w:rPr>
                <w:lang w:val="en-GB"/>
              </w:rPr>
              <w:t xml:space="preserve">To deal with this issue the integration of premium quality products as the supply for housekeeping and </w:t>
              <w:lastRenderedPageBreak/>
            </w:r>
            <w:r w:rsidRPr="00560577">
              <w:rPr>
                <w:lang w:val="en-GB"/>
              </w:rPr>
              <w:t xml:space="preserve">cleaning agents which not only improve the overall lifetime of each product but also facilitate effective operation and procedure regarding the cleaning </w:t>
              <w:lastRenderedPageBreak/>
            </w:r>
            <w:r w:rsidRPr="00560577">
              <w:rPr>
                <w:lang w:val="en-GB"/>
              </w:rPr>
              <w:t xml:space="preserve">of the surface. </w:t>
            </w:r>
          </w:p>
        </w:tc>
        <w:tc>
          <w:tcPr>
            <w:tcW w:w="2746" w:type="dxa"/>
          </w:tcPr>
          <w:p w:rsidR="00DB031C" w:rsidRDefault="00793796" w:rsidP="00E92793" w:rsidRPr="00560577">
            <w:pPr>
              <w:spacing w:line="360" w:lineRule="auto"/>
              <w:rPr>
                <w:lang w:val="en-GB"/>
              </w:rPr>
            </w:pPr>
            <w:r w:rsidRPr="00560577">
              <w:rPr>
                <w:lang w:val="en-GB"/>
              </w:rPr>
              <w:t xml:space="preserve">The Integration of ample amounts of cleaning supplies along with effective stock management could be </w:t>
              <w:lastRenderedPageBreak/>
            </w:r>
            <w:r w:rsidRPr="00560577">
              <w:rPr>
                <w:lang w:val="en-GB"/>
              </w:rPr>
              <w:t xml:space="preserve">an efficient solution for this particular aspect. However, this particular Idea could be incorporated in the context of a training module </w:t>
              <w:lastRenderedPageBreak/>
            </w:r>
            <w:r w:rsidRPr="00560577">
              <w:rPr>
                <w:lang w:val="en-GB"/>
              </w:rPr>
              <w:t xml:space="preserve">for the housekeeping assistants on hotel floors. </w:t>
            </w:r>
          </w:p>
        </w:tc>
        <w:tc>
          <w:tcPr>
            <w:tcW w:w="2746" w:type="dxa"/>
          </w:tcPr>
          <w:p w:rsidR="00DB031C" w:rsidRDefault="00793796" w:rsidP="00E92793" w:rsidRPr="00560577">
            <w:pPr>
              <w:spacing w:line="360" w:lineRule="auto"/>
              <w:rPr>
                <w:lang w:val="en-GB"/>
              </w:rPr>
            </w:pPr>
            <w:r w:rsidRPr="00560577">
              <w:rPr>
                <w:lang w:val="en-GB"/>
              </w:rPr>
              <w:t xml:space="preserve">Effective stock management which includes the monitoring of the usage of cleaning supplies and restacking </w:t>
              <w:lastRenderedPageBreak/>
            </w:r>
            <w:r w:rsidRPr="00560577">
              <w:rPr>
                <w:lang w:val="en-GB"/>
              </w:rPr>
              <w:t>them effectively as per the need of the situation could be an effective solution that is to be incor</w:t>
              <w:lastRenderedPageBreak/>
            </w:r>
            <w:r w:rsidRPr="00560577">
              <w:rPr>
                <w:lang w:val="en-GB"/>
              </w:rPr>
              <w:t xml:space="preserve">porated in this particular training program. </w:t>
            </w:r>
          </w:p>
        </w:tc>
      </w:tr>
    </w:tbl>
    <w:p w:rsidR="00DB031C" w:rsidRDefault="00793796" w:rsidP="00E92793" w:rsidRPr="00560577">
      <w:pPr>
        <w:jc w:val="center"/>
        <w:rPr>
          <w:lang w:val="en-GB"/>
          <w:b/>
        </w:rPr>
      </w:pPr>
      <w:r w:rsidRPr="00560577">
        <w:rPr>
          <w:lang w:val="en-GB"/>
          <w:b/>
        </w:rPr>
        <w:t xml:space="preserve">Table 1: An action plan for the complaint </w:t>
        <w:lastRenderedPageBreak/>
      </w:r>
    </w:p>
    <w:p w:rsidR="00DB031C" w:rsidRDefault="00793796" w:rsidP="00E92793" w:rsidRPr="00560577">
      <w:pPr>
        <w:jc w:val="center"/>
        <w:sectPr w:rsidR="00DB031C" w:rsidRPr="00560577">
          <w:pgSz w:w="16838" w:h="11906" w:orient="landscape"/>
          <w:pgMar w:left="1077" w:right="1077" w:top="1440" w:bottom="1440" w:header="709" w:footer="709" w:gutter="0"/>
          <w:cols w:space="720"/>
        </w:sectPr>
        <w:rPr>
          <w:lang w:val="en-GB"/>
        </w:rPr>
      </w:pPr>
      <w:r w:rsidRPr="00560577">
        <w:rPr>
          <w:lang w:val="en-GB"/>
        </w:rPr>
        <w:t>(Source: Created by the learners)</w:t>
      </w:r>
    </w:p>
    <w:p w:rsidR="00DB031C" w:rsidRDefault="00793796" w:rsidP="00E92793" w:rsidRPr="00560577">
      <w:pPr>
        <w:rPr>
          <w:lang w:val="en-GB"/>
          <w:b/>
          <w:sz w:val="28"/>
          <w:szCs w:val="28"/>
        </w:rPr>
      </w:pPr>
      <w:r w:rsidRPr="00560577">
        <w:rPr>
          <w:lang w:val="en-GB"/>
          <w:b/>
          <w:sz w:val="28"/>
          <w:szCs w:val="28"/>
        </w:rPr>
        <w:t>Component Three:</w:t>
        <w:lastRenderedPageBreak/>
      </w:r>
      <w:r w:rsidR="0065474A" w:rsidRPr="0065474A">
        <w:t xml:space="preserve"> </w:t>
      </w:r>
      <w:r w:rsidR="0065474A" w:rsidRPr="0065474A">
        <w:rPr>
          <w:lang w:val="en-GB"/>
          <w:b/>
          <w:sz w:val="28"/>
          <w:szCs w:val="28"/>
        </w:rPr>
        <w:t>Presentation</w:t>
      </w:r>
    </w:p>
    <w:p w:rsidR="00DB031C" w:rsidRDefault="00DB031C" w:rsidP="00E92793" w:rsidRPr="00560577">
      <w:pPr>
        <w:rPr>
          <w:lang w:val="en-GB"/>
          <w:b/>
        </w:rPr>
      </w:pPr>
    </w:p>
    <w:tbl>
      <w:tblPr>
        <w:tblW w:w="9377"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center"/>
        <w:tblStyle w:val="a2"/>
        <w:tblLook w:val="400"/>
      </w:tblPr>
      <w:tblGrid>
        <w:gridCol w:w="9377"/>
      </w:tblGrid>
      <w:tr w:rsidR="00DB031C" w:rsidRPr="00560577">
        <w:trPr>
          <w:jc w:val="center"/>
          <w:trHeight w:val="533"/>
        </w:trPr>
        <w:tc>
          <w:tcPr>
            <w:tcW w:w="9377" w:type="dxa"/>
          </w:tcPr>
          <w:p w:rsidR="00DB031C" w:rsidRDefault="00DB031C" w:rsidP="00E92793" w:rsidRPr="00560577">
            <w:pPr>
              <w:spacing w:line="360" w:lineRule="auto"/>
              <w:rPr>
                <w:lang w:val="en-GB"/>
                <w:b/>
              </w:rPr>
            </w:pPr>
          </w:p>
          <w:p w:rsidR="00DB031C" w:rsidRDefault="00793796" w:rsidP="00E92793" w:rsidRPr="00560577">
            <w:pPr>
              <w:spacing w:line="360" w:lineRule="auto"/>
              <w:rPr>
                <w:lang w:val="en-GB"/>
                <w:b/>
              </w:rPr>
            </w:pPr>
            <w:r>
              <w:rPr>
                <w:noProof/>
              </w:rPr>
              <w:drawing>
                <wp:inline distB="114300" distL="114300" distR="114300" distT="114300">
                  <wp:extent cx="5819775" cy="32639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40"/>
                          <a:srcRect/>
                          <a:stretch>
                            <a:fillRect/>
                          </a:stretch>
                        </pic:blipFill>
                        <pic:spPr>
                          <a:xfrm>
                            <a:off x="0" y="0"/>
                            <a:ext cx="5819775" cy="3263900"/>
                          </a:xfrm>
                          <a:prstGeom prst="rect">
                            <a:avLst/>
                          </a:prstGeom>
                          <a:ln/>
                        </pic:spPr>
                      </pic:pic>
                    </a:graphicData>
                  </a:graphic>
                </wp:inline>
              </w:drawing>
            </w:r>
          </w:p>
          <w:p w:rsidR="00DB031C" w:rsidRDefault="00DB031C" w:rsidP="00E92793" w:rsidRPr="00560577">
            <w:pPr>
              <w:spacing w:line="360" w:lineRule="auto"/>
              <w:rPr>
                <w:lang w:val="en-GB"/>
                <w:b/>
              </w:rPr>
            </w:pPr>
          </w:p>
          <w:p w:rsidR="00DB031C" w:rsidRDefault="00DB031C" w:rsidP="00E92793" w:rsidRPr="00560577">
            <w:pPr>
              <w:spacing w:line="360" w:lineRule="auto"/>
              <w:rPr>
                <w:lang w:val="en-GB"/>
                <w:b/>
              </w:rPr>
            </w:pPr>
          </w:p>
          <w:p w:rsidR="00DB031C" w:rsidRDefault="00DB031C" w:rsidP="00E92793" w:rsidRPr="00560577">
            <w:pPr>
              <w:spacing w:line="360" w:lineRule="auto"/>
              <w:rPr>
                <w:lang w:val="en-GB"/>
                <w:b/>
              </w:rPr>
            </w:pPr>
          </w:p>
          <w:p w:rsidR="00DB031C" w:rsidRDefault="00DB031C" w:rsidP="00E92793" w:rsidRPr="00560577">
            <w:pPr>
              <w:spacing w:line="360" w:lineRule="auto"/>
              <w:rPr>
                <w:lang w:val="en-GB"/>
                <w:b/>
              </w:rPr>
            </w:pPr>
          </w:p>
        </w:tc>
      </w:tr>
      <w:tr w:rsidR="00DB031C" w:rsidRPr="00560577">
        <w:trPr>
          <w:jc w:val="center"/>
          <w:trHeight w:val="533"/>
        </w:trPr>
        <w:tc>
          <w:tcPr>
            <w:tcW w:w="9377" w:type="dxa"/>
          </w:tcPr>
          <w:p w:rsidR="00DB031C" w:rsidRDefault="00793796" w:rsidP="00E92793" w:rsidRPr="00560577">
            <w:pPr>
              <w:spacing w:line="360" w:lineRule="auto"/>
              <w:rPr>
                <w:lang w:val="en-GB"/>
              </w:rPr>
            </w:pPr>
            <w:r w:rsidRPr="00560577">
              <w:rPr>
                <w:lang w:val="en-GB"/>
                <w:b/>
              </w:rPr>
              <w:t xml:space="preserve">Training Notes: </w:t>
            </w:r>
            <w:r w:rsidRPr="00560577">
              <w:rPr>
                <w:lang w:val="en-GB"/>
              </w:rPr>
              <w:t>There are several manual and electric equipment that is associated with the process of providing and effectively using cleaning services for the housekeeping staff. The manual cleaning equipment includes abrasives, brushes, trolleys, dustbins, dust mops, s</w:t>
            </w:r>
            <w:r w:rsidRPr="00560577">
              <w:rPr>
                <w:lang w:val="en-GB"/>
              </w:rPr>
              <w:t>pray mops, wringers and so on. On the other hand, the electric cleaning equipment includes the Hoover or vacuum cleaner, a box sweeper for cleaning the carpet, a polishing machine to add shine to the floors with tiles or wood, vapour cleaning for controlli</w:t>
            </w:r>
            <w:r w:rsidRPr="00560577">
              <w:rPr>
                <w:lang w:val="en-GB"/>
              </w:rPr>
              <w:t>ng the smell within the hotel rooms, electric window cleaner and steam mop. Each piece of equipment comes with a utility instruction and the housekeepers are needed to read it before use. After the completion of the uses, the individual is also required to</w:t>
            </w:r>
            <w:r w:rsidRPr="00560577">
              <w:rPr>
                <w:lang w:val="en-GB"/>
              </w:rPr>
              <w:t xml:space="preserve"> wash and lean the equipment and effectively sanitise them for further use (Reinhardt and Kern, 2018). </w:t>
            </w:r>
          </w:p>
          <w:p w:rsidR="00DB031C" w:rsidRDefault="00DB031C" w:rsidP="00E92793" w:rsidRPr="00560577">
            <w:pPr>
              <w:spacing w:line="360" w:lineRule="auto"/>
              <w:rPr>
                <w:lang w:val="en-GB"/>
                <w:b/>
              </w:rPr>
            </w:pPr>
          </w:p>
        </w:tc>
      </w:tr>
      <w:tr w:rsidR="00DB031C" w:rsidRPr="00560577">
        <w:trPr>
          <w:jc w:val="center"/>
          <w:trHeight w:val="533"/>
        </w:trPr>
        <w:tc>
          <w:tcPr>
            <w:tcW w:w="9377" w:type="dxa"/>
          </w:tcPr>
          <w:p w:rsidR="00DB031C" w:rsidRDefault="00DB031C" w:rsidP="00E92793" w:rsidRPr="00560577">
            <w:pPr>
              <w:jc w:val="center"/>
              <w:spacing w:line="360" w:lineRule="auto"/>
              <w:rPr>
                <w:lang w:val="en-GB"/>
                <w:b/>
              </w:rPr>
            </w:pPr>
          </w:p>
          <w:p w:rsidR="00DB031C" w:rsidRDefault="00793796" w:rsidP="00E92793" w:rsidRPr="00560577">
            <w:pPr>
              <w:spacing w:line="360" w:lineRule="auto"/>
              <w:rPr>
                <w:lang w:val="en-GB"/>
                <w:b/>
              </w:rPr>
            </w:pPr>
            <w:r>
              <w:rPr>
                <w:noProof/>
              </w:rPr>
              <w:drawing>
                <wp:inline distB="114300" distL="114300" distR="114300" distT="114300">
                  <wp:extent cx="5819775" cy="3276600"/>
                  <wp:effectExtent l="0" t="0" r="0" b="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6"/>
                          <a:srcRect/>
                          <a:stretch>
                            <a:fillRect/>
                          </a:stretch>
                        </pic:blipFill>
                        <pic:spPr>
                          <a:xfrm>
                            <a:off x="0" y="0"/>
                            <a:ext cx="5819775" cy="3276600"/>
                          </a:xfrm>
                          <a:prstGeom prst="rect">
                            <a:avLst/>
                          </a:prstGeom>
                          <a:ln/>
                        </pic:spPr>
                      </pic:pic>
                    </a:graphicData>
                  </a:graphic>
                </wp:inline>
              </w:drawing>
            </w:r>
          </w:p>
          <w:p w:rsidR="00DB031C" w:rsidRDefault="00DB031C" w:rsidP="00E92793" w:rsidRPr="00560577">
            <w:pPr>
              <w:jc w:val="center"/>
              <w:spacing w:line="360" w:lineRule="auto"/>
              <w:rPr>
                <w:lang w:val="en-GB"/>
                <w:b/>
              </w:rPr>
            </w:pPr>
          </w:p>
          <w:p w:rsidR="00DB031C" w:rsidRDefault="00DB031C" w:rsidP="00E92793" w:rsidRPr="00560577">
            <w:pPr>
              <w:jc w:val="center"/>
              <w:spacing w:line="360" w:lineRule="auto"/>
              <w:rPr>
                <w:lang w:val="en-GB"/>
                <w:b/>
              </w:rPr>
            </w:pPr>
          </w:p>
          <w:p w:rsidR="00DB031C" w:rsidRDefault="00DB031C" w:rsidP="00E92793" w:rsidRPr="00560577">
            <w:pPr>
              <w:jc w:val="center"/>
              <w:spacing w:line="360" w:lineRule="auto"/>
              <w:rPr>
                <w:lang w:val="en-GB"/>
                <w:b/>
              </w:rPr>
            </w:pPr>
          </w:p>
          <w:p w:rsidR="00DB031C" w:rsidRDefault="00DB031C" w:rsidP="00E92793" w:rsidRPr="00560577">
            <w:pPr>
              <w:jc w:val="center"/>
              <w:spacing w:line="360" w:lineRule="auto"/>
              <w:rPr>
                <w:lang w:val="en-GB"/>
                <w:b/>
              </w:rPr>
            </w:pPr>
          </w:p>
        </w:tc>
      </w:tr>
      <w:tr w:rsidR="00DB031C" w:rsidRPr="00560577">
        <w:trPr>
          <w:jc w:val="center"/>
          <w:trHeight w:val="533"/>
        </w:trPr>
        <w:tc>
          <w:tcPr>
            <w:tcW w:w="9377" w:type="dxa"/>
          </w:tcPr>
          <w:p w:rsidR="00DB031C" w:rsidRDefault="00793796" w:rsidP="00E92793" w:rsidRPr="00560577">
            <w:pPr>
              <w:spacing w:line="360" w:lineRule="auto"/>
              <w:rPr>
                <w:lang w:val="en-GB"/>
              </w:rPr>
            </w:pPr>
            <w:r w:rsidRPr="00560577">
              <w:rPr>
                <w:lang w:val="en-GB"/>
                <w:b/>
              </w:rPr>
              <w:t xml:space="preserve">Training Notes: </w:t>
              <w:lastRenderedPageBreak/>
            </w:r>
            <w:r w:rsidRPr="00560577">
              <w:rPr>
                <w:lang w:val="en-GB"/>
              </w:rPr>
              <w:t xml:space="preserve">The chemical cleaning agents are some of the most important equipment related to the housekeeping services in the hospitality </w:t>
            </w:r>
            <w:r w:rsidRPr="00560577">
              <w:rPr>
                <w:lang w:val="en-GB"/>
              </w:rPr>
              <w:t>industry. The chemical agents mainly used in the hospital industry are water vinegar, baking soda, bathroom cleaners, air sprays, carpet cleaners, swimming pool cleaners, bleach, antibacterial components, detergents and so on. Each chemical agent is recogn</w:t>
            </w:r>
            <w:r w:rsidRPr="00560577">
              <w:rPr>
                <w:lang w:val="en-GB"/>
              </w:rPr>
              <w:t>ised by the identification of R1 to R9 where R1 to R6 is identified as the general purpose cleaner, sanitiser and water-based freshener and maintainer of the furniture and other regular uses. On the other hand, R7 to R9 are identified as concentrated clean</w:t>
            </w:r>
            <w:r w:rsidRPr="00560577">
              <w:rPr>
                <w:lang w:val="en-GB"/>
              </w:rPr>
              <w:t>ers that are used in cleaning floors, mopping windows and mirrors and bathrooms and toilets. It is mandatory for the housekeeping assistant to use each of the chemical agents according to the need and quantity. To protect themselves from any kind of health</w:t>
            </w:r>
            <w:r w:rsidRPr="00560577">
              <w:rPr>
                <w:lang w:val="en-GB"/>
              </w:rPr>
              <w:t xml:space="preserve"> hazard related to the use of chemical agents, it is important for the individual to incorporate gloves and face masks while dealing with them (Hobson </w:t>
            </w:r>
            <w:r w:rsidRPr="00560577">
              <w:rPr>
                <w:lang w:val="en-GB"/>
                <w:i/>
              </w:rPr>
              <w:t xml:space="preserve">et al., </w:t>
            </w:r>
            <w:r w:rsidRPr="00560577">
              <w:rPr>
                <w:lang w:val="en-GB"/>
              </w:rPr>
              <w:t xml:space="preserve">2021). </w:t>
            </w:r>
          </w:p>
          <w:p w:rsidR="00DB031C" w:rsidRDefault="00DB031C" w:rsidP="00E92793" w:rsidRPr="00560577">
            <w:pPr>
              <w:spacing w:line="360" w:lineRule="auto"/>
              <w:rPr>
                <w:lang w:val="en-GB"/>
                <w:b/>
              </w:rPr>
            </w:pPr>
          </w:p>
        </w:tc>
      </w:tr>
      <w:tr w:rsidR="00DB031C" w:rsidRPr="00560577">
        <w:trPr>
          <w:jc w:val="center"/>
          <w:trHeight w:val="533"/>
        </w:trPr>
        <w:tc>
          <w:tcPr>
            <w:tcW w:w="9377" w:type="dxa"/>
          </w:tcPr>
          <w:p w:rsidR="00DB031C" w:rsidRDefault="00DB031C" w:rsidP="00E92793" w:rsidRPr="00560577">
            <w:pPr>
              <w:jc w:val="center"/>
              <w:spacing w:line="360" w:lineRule="auto"/>
              <w:rPr>
                <w:lang w:val="en-GB"/>
                <w:b/>
              </w:rPr>
            </w:pPr>
          </w:p>
          <w:p w:rsidR="00DB031C" w:rsidRDefault="00793796" w:rsidP="00E92793" w:rsidRPr="00560577">
            <w:pPr>
              <w:jc w:val="center"/>
              <w:spacing w:line="360" w:lineRule="auto"/>
              <w:rPr>
                <w:lang w:val="en-GB"/>
                <w:b/>
              </w:rPr>
            </w:pPr>
            <w:r>
              <w:rPr>
                <w:noProof/>
              </w:rPr>
              <w:drawing>
                <wp:inline distB="114300" distL="114300" distR="114300" distT="114300">
                  <wp:extent cx="5819775" cy="3340100"/>
                  <wp:effectExtent l="0" t="0" r="0" b="0"/>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4"/>
                          <a:srcRect/>
                          <a:stretch>
                            <a:fillRect/>
                          </a:stretch>
                        </pic:blipFill>
                        <pic:spPr>
                          <a:xfrm>
                            <a:off x="0" y="0"/>
                            <a:ext cx="5819775" cy="3340100"/>
                          </a:xfrm>
                          <a:prstGeom prst="rect">
                            <a:avLst/>
                          </a:prstGeom>
                          <a:ln/>
                        </pic:spPr>
                      </pic:pic>
                    </a:graphicData>
                  </a:graphic>
                </wp:inline>
              </w:drawing>
            </w:r>
          </w:p>
          <w:p w:rsidR="00DB031C" w:rsidRDefault="00DB031C" w:rsidP="00E92793" w:rsidRPr="00560577">
            <w:pPr>
              <w:jc w:val="center"/>
              <w:spacing w:line="360" w:lineRule="auto"/>
              <w:rPr>
                <w:lang w:val="en-GB"/>
                <w:b/>
              </w:rPr>
            </w:pPr>
          </w:p>
          <w:p w:rsidR="00DB031C" w:rsidRDefault="00DB031C" w:rsidP="00E92793" w:rsidRPr="00560577">
            <w:pPr>
              <w:jc w:val="center"/>
              <w:spacing w:line="360" w:lineRule="auto"/>
              <w:rPr>
                <w:lang w:val="en-GB"/>
                <w:b/>
              </w:rPr>
            </w:pPr>
          </w:p>
          <w:p w:rsidR="00DB031C" w:rsidRDefault="00DB031C" w:rsidP="00E92793" w:rsidRPr="00560577">
            <w:pPr>
              <w:jc w:val="center"/>
              <w:spacing w:line="360" w:lineRule="auto"/>
              <w:rPr>
                <w:lang w:val="en-GB"/>
                <w:b/>
              </w:rPr>
            </w:pPr>
          </w:p>
        </w:tc>
      </w:tr>
      <w:tr w:rsidR="00DB031C" w:rsidRPr="00560577">
        <w:trPr>
          <w:jc w:val="center"/>
          <w:trHeight w:val="489"/>
        </w:trPr>
        <w:tc>
          <w:tcPr>
            <w:tcW w:w="9377" w:type="dxa"/>
          </w:tcPr>
          <w:p w:rsidR="00DB031C" w:rsidRDefault="00793796" w:rsidP="00E92793" w:rsidRPr="00560577">
            <w:pPr>
              <w:spacing w:line="360" w:lineRule="auto"/>
              <w:rPr>
                <w:lang w:val="en-GB"/>
              </w:rPr>
            </w:pPr>
            <w:r w:rsidRPr="00560577">
              <w:rPr>
                <w:lang w:val="en-GB"/>
                <w:b/>
              </w:rPr>
              <w:t xml:space="preserve">Training Notes: </w:t>
              <w:lastRenderedPageBreak/>
            </w:r>
            <w:r w:rsidRPr="00560577">
              <w:rPr>
                <w:lang w:val="en-GB"/>
              </w:rPr>
              <w:t>Dusting and vacuuming are important parts related to the context of housekeeping services. Dusting the items that could produce static electricity is useful for cleaning computer and television screens and other delicate objects. Wipes with alcohol would b</w:t>
            </w:r>
            <w:r w:rsidRPr="00560577">
              <w:rPr>
                <w:lang w:val="en-GB"/>
              </w:rPr>
              <w:t xml:space="preserve">e used for deodorising and sanitising the wooden furniture. Having an indoor shoe policy and multiple-direction vacuuming could be helpful for collecting even the fewer </w:t>
            </w:r>
            <w:r w:rsidR="00D25876" w:rsidRPr="00560577">
              <w:rPr>
                <w:lang w:val="en-GB"/>
              </w:rPr>
              <w:t>amount</w:t>
            </w:r>
            <w:r w:rsidRPr="00560577">
              <w:rPr>
                <w:lang w:val="en-GB"/>
              </w:rPr>
              <w:t xml:space="preserve"> of debris from the floor. It is also the responsibility of housekeeping and filt</w:t>
            </w:r>
            <w:r w:rsidRPr="00560577">
              <w:rPr>
                <w:lang w:val="en-GB"/>
              </w:rPr>
              <w:t>er of vacuum cleaners and hoovers. In case of critical dirt and clutter on the floor steam cleaning is recommended to the individual. Vacuuming under the heavy material could lead to any kind of workplace accident and to avoid these issues one should focus</w:t>
            </w:r>
            <w:r w:rsidRPr="00560577">
              <w:rPr>
                <w:lang w:val="en-GB"/>
              </w:rPr>
              <w:t xml:space="preserve"> on hoovering under the furniture (</w:t>
            </w:r>
            <w:proofErr w:type="spellStart"/>
            <w:r w:rsidRPr="00560577">
              <w:rPr>
                <w:lang w:val="en-GB"/>
              </w:rPr>
              <w:t>Sianipar</w:t>
            </w:r>
            <w:proofErr w:type="spellEnd"/>
            <w:r w:rsidRPr="00560577">
              <w:rPr>
                <w:lang w:val="en-GB"/>
              </w:rPr>
              <w:t xml:space="preserve"> and </w:t>
            </w:r>
            <w:proofErr w:type="spellStart"/>
            <w:r w:rsidRPr="00560577">
              <w:rPr>
                <w:lang w:val="en-GB"/>
              </w:rPr>
              <w:t>Cicilia</w:t>
            </w:r>
            <w:proofErr w:type="spellEnd"/>
            <w:r w:rsidRPr="00560577">
              <w:rPr>
                <w:lang w:val="en-GB"/>
              </w:rPr>
              <w:t xml:space="preserve">, 2023). </w:t>
            </w:r>
          </w:p>
          <w:p w:rsidR="00DB031C" w:rsidRDefault="00DB031C" w:rsidP="00E92793" w:rsidRPr="00560577">
            <w:pPr>
              <w:spacing w:line="360" w:lineRule="auto"/>
              <w:rPr>
                <w:lang w:val="en-GB"/>
                <w:b/>
              </w:rPr>
            </w:pPr>
          </w:p>
        </w:tc>
      </w:tr>
      <w:tr w:rsidR="00DB031C" w:rsidRPr="00560577">
        <w:trPr>
          <w:jc w:val="center"/>
          <w:trHeight w:val="533"/>
        </w:trPr>
        <w:tc>
          <w:tcPr>
            <w:tcW w:w="9377" w:type="dxa"/>
          </w:tcPr>
          <w:p w:rsidR="00DB031C" w:rsidRDefault="00DB031C" w:rsidP="00E92793" w:rsidRPr="00560577">
            <w:pPr>
              <w:jc w:val="center"/>
              <w:spacing w:line="360" w:lineRule="auto"/>
              <w:rPr>
                <w:lang w:val="en-GB"/>
                <w:b/>
              </w:rPr>
            </w:pPr>
          </w:p>
          <w:p w:rsidR="00DB031C" w:rsidRDefault="00793796" w:rsidP="00E92793" w:rsidRPr="00560577">
            <w:pPr>
              <w:jc w:val="center"/>
              <w:spacing w:line="360" w:lineRule="auto"/>
              <w:rPr>
                <w:lang w:val="en-GB"/>
                <w:b/>
              </w:rPr>
            </w:pPr>
            <w:r>
              <w:rPr>
                <w:noProof/>
              </w:rPr>
              <w:drawing>
                <wp:inline distB="114300" distL="114300" distR="114300" distT="114300">
                  <wp:extent cx="5819775" cy="3263900"/>
                  <wp:effectExtent l="0" t="0" r="0" b="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44"/>
                          <a:srcRect/>
                          <a:stretch>
                            <a:fillRect/>
                          </a:stretch>
                        </pic:blipFill>
                        <pic:spPr>
                          <a:xfrm>
                            <a:off x="0" y="0"/>
                            <a:ext cx="5819775" cy="3263900"/>
                          </a:xfrm>
                          <a:prstGeom prst="rect">
                            <a:avLst/>
                          </a:prstGeom>
                          <a:ln/>
                        </pic:spPr>
                      </pic:pic>
                    </a:graphicData>
                  </a:graphic>
                </wp:inline>
              </w:drawing>
            </w:r>
          </w:p>
          <w:p w:rsidR="00DB031C" w:rsidRDefault="00DB031C" w:rsidP="00E92793" w:rsidRPr="00560577">
            <w:pPr>
              <w:jc w:val="center"/>
              <w:spacing w:line="360" w:lineRule="auto"/>
              <w:rPr>
                <w:lang w:val="en-GB"/>
                <w:b/>
              </w:rPr>
            </w:pPr>
          </w:p>
          <w:p w:rsidR="00DB031C" w:rsidRDefault="00DB031C" w:rsidP="00E92793" w:rsidRPr="00560577">
            <w:pPr>
              <w:jc w:val="center"/>
              <w:spacing w:line="360" w:lineRule="auto"/>
              <w:rPr>
                <w:lang w:val="en-GB"/>
                <w:b/>
              </w:rPr>
            </w:pPr>
          </w:p>
          <w:p w:rsidR="00DB031C" w:rsidRDefault="00DB031C" w:rsidP="00E92793" w:rsidRPr="00560577">
            <w:pPr>
              <w:jc w:val="center"/>
              <w:spacing w:line="360" w:lineRule="auto"/>
              <w:rPr>
                <w:lang w:val="en-GB"/>
                <w:b/>
              </w:rPr>
            </w:pPr>
          </w:p>
          <w:p w:rsidR="00DB031C" w:rsidRDefault="00DB031C" w:rsidP="00E92793" w:rsidRPr="00560577">
            <w:pPr>
              <w:spacing w:line="360" w:lineRule="auto"/>
              <w:rPr>
                <w:lang w:val="en-GB"/>
                <w:b/>
              </w:rPr>
            </w:pPr>
          </w:p>
        </w:tc>
      </w:tr>
      <w:tr w:rsidR="00DB031C" w:rsidRPr="00560577">
        <w:trPr>
          <w:jc w:val="center"/>
          <w:trHeight w:val="533"/>
        </w:trPr>
        <w:tc>
          <w:tcPr>
            <w:tcW w:w="9377" w:type="dxa"/>
          </w:tcPr>
          <w:p w:rsidR="00DB031C" w:rsidRDefault="00793796" w:rsidP="00E92793" w:rsidRPr="00560577">
            <w:pPr>
              <w:spacing w:line="360" w:lineRule="auto"/>
              <w:rPr>
                <w:lang w:val="en-GB"/>
              </w:rPr>
            </w:pPr>
            <w:r w:rsidRPr="00560577">
              <w:rPr>
                <w:lang w:val="en-GB"/>
                <w:b/>
              </w:rPr>
              <w:t xml:space="preserve">Training Notes: </w:t>
              <w:lastRenderedPageBreak/>
            </w:r>
            <w:r w:rsidRPr="00560577">
              <w:rPr>
                <w:lang w:val="en-GB"/>
              </w:rPr>
              <w:t xml:space="preserve">In the context of moving, the individual housekeepers should change the removable mop head regularly to ensure the cleanliness of the equipment that is being used. There are several commercial products that could be used as mopping agents according to the </w:t>
            </w:r>
            <w:r w:rsidRPr="00560577">
              <w:rPr>
                <w:lang w:val="en-GB"/>
              </w:rPr>
              <w:t>structure and material of the floor. It is also important to pay definite attention to sensitive surface materials such as marble and premium wood. In the context of sweeping, the individual needs to provide special focus under the bed and other furniture.</w:t>
            </w:r>
            <w:r w:rsidRPr="00560577">
              <w:rPr>
                <w:lang w:val="en-GB"/>
              </w:rPr>
              <w:t xml:space="preserve"> The sweeping motion should be slow as faster sweeping could spread dirt and dust across the room. It is important for the individual to complete sleeping before starting the mopping, otherwise, it might create more pile on the debris and dirt within the r</w:t>
            </w:r>
            <w:r w:rsidRPr="00560577">
              <w:rPr>
                <w:lang w:val="en-GB"/>
              </w:rPr>
              <w:t xml:space="preserve">oom (Brazil </w:t>
            </w:r>
            <w:r w:rsidRPr="00560577">
              <w:rPr>
                <w:lang w:val="en-GB"/>
                <w:i/>
              </w:rPr>
              <w:t xml:space="preserve">et al., </w:t>
            </w:r>
            <w:r w:rsidRPr="00560577">
              <w:rPr>
                <w:lang w:val="en-GB"/>
              </w:rPr>
              <w:t xml:space="preserve">2023). </w:t>
            </w:r>
          </w:p>
          <w:p w:rsidR="00DB031C" w:rsidRDefault="00DB031C" w:rsidP="00E92793" w:rsidRPr="00560577">
            <w:pPr>
              <w:spacing w:line="360" w:lineRule="auto"/>
              <w:rPr>
                <w:lang w:val="en-GB"/>
                <w:b/>
              </w:rPr>
            </w:pPr>
          </w:p>
        </w:tc>
      </w:tr>
      <w:tr w:rsidR="00DB031C" w:rsidRPr="00560577">
        <w:trPr>
          <w:jc w:val="center"/>
          <w:trHeight w:val="533"/>
        </w:trPr>
        <w:tc>
          <w:tcPr>
            <w:tcW w:w="9377" w:type="dxa"/>
          </w:tcPr>
          <w:p w:rsidR="00DB031C" w:rsidRDefault="00DB031C" w:rsidP="00E92793" w:rsidRPr="00560577">
            <w:pPr>
              <w:jc w:val="center"/>
              <w:spacing w:line="360" w:lineRule="auto"/>
              <w:rPr>
                <w:lang w:val="en-GB"/>
                <w:b/>
              </w:rPr>
            </w:pPr>
          </w:p>
          <w:p w:rsidR="00DB031C" w:rsidRDefault="00793796" w:rsidP="00E92793" w:rsidRPr="00560577">
            <w:pPr>
              <w:spacing w:line="360" w:lineRule="auto"/>
              <w:tabs>
                <w:tab w:val="left" w:pos="264"/>
              </w:tabs>
              <w:rPr>
                <w:lang w:val="en-GB"/>
                <w:b/>
              </w:rPr>
            </w:pPr>
            <w:r w:rsidRPr="00560577">
              <w:rPr>
                <w:lang w:val="en-GB"/>
                <w:b/>
              </w:rPr>
              <w:tab/>
            </w:r>
          </w:p>
          <w:p w:rsidR="00DB031C" w:rsidRDefault="00793796" w:rsidP="00E92793" w:rsidRPr="00560577">
            <w:pPr>
              <w:jc w:val="center"/>
              <w:spacing w:line="360" w:lineRule="auto"/>
              <w:rPr>
                <w:lang w:val="en-GB"/>
                <w:b/>
              </w:rPr>
            </w:pPr>
            <w:r>
              <w:rPr>
                <w:noProof/>
              </w:rPr>
              <w:drawing>
                <wp:inline distB="114300" distL="114300" distR="114300" distT="114300">
                  <wp:extent cx="5819775" cy="3276600"/>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1"/>
                          <a:srcRect/>
                          <a:stretch>
                            <a:fillRect/>
                          </a:stretch>
                        </pic:blipFill>
                        <pic:spPr>
                          <a:xfrm>
                            <a:off x="0" y="0"/>
                            <a:ext cx="5819775" cy="3276600"/>
                          </a:xfrm>
                          <a:prstGeom prst="rect">
                            <a:avLst/>
                          </a:prstGeom>
                          <a:ln/>
                        </pic:spPr>
                      </pic:pic>
                    </a:graphicData>
                  </a:graphic>
                </wp:inline>
              </w:drawing>
            </w:r>
          </w:p>
          <w:p w:rsidR="00DB031C" w:rsidRDefault="00DB031C" w:rsidP="00E92793" w:rsidRPr="00560577">
            <w:pPr>
              <w:jc w:val="center"/>
              <w:spacing w:line="360" w:lineRule="auto"/>
              <w:rPr>
                <w:lang w:val="en-GB"/>
                <w:b/>
              </w:rPr>
            </w:pPr>
          </w:p>
          <w:p w:rsidR="00DB031C" w:rsidRDefault="00DB031C" w:rsidP="00E92793" w:rsidRPr="00560577">
            <w:pPr>
              <w:jc w:val="center"/>
              <w:spacing w:line="360" w:lineRule="auto"/>
              <w:rPr>
                <w:lang w:val="en-GB"/>
                <w:b/>
              </w:rPr>
            </w:pPr>
          </w:p>
          <w:p w:rsidR="00DB031C" w:rsidRDefault="00DB031C" w:rsidP="00E92793" w:rsidRPr="00560577">
            <w:pPr>
              <w:jc w:val="center"/>
              <w:spacing w:line="360" w:lineRule="auto"/>
              <w:rPr>
                <w:lang w:val="en-GB"/>
                <w:b/>
              </w:rPr>
            </w:pPr>
          </w:p>
        </w:tc>
      </w:tr>
      <w:tr w:rsidR="00DB031C" w:rsidRPr="00560577">
        <w:trPr>
          <w:jc w:val="center"/>
          <w:trHeight w:val="533"/>
        </w:trPr>
        <w:tc>
          <w:tcPr>
            <w:tcW w:w="9377" w:type="dxa"/>
          </w:tcPr>
          <w:p w:rsidR="00DB031C" w:rsidRDefault="00793796" w:rsidP="00E92793" w:rsidRPr="00560577">
            <w:pPr>
              <w:spacing w:line="360" w:lineRule="auto"/>
              <w:rPr>
                <w:lang w:val="en-GB"/>
                <w:b/>
              </w:rPr>
            </w:pPr>
            <w:r w:rsidRPr="00560577">
              <w:rPr>
                <w:lang w:val="en-GB"/>
                <w:b/>
              </w:rPr>
              <w:t xml:space="preserve">Training Notes: </w:t>
              <w:lastRenderedPageBreak/>
            </w:r>
            <w:r w:rsidRPr="00560577">
              <w:rPr>
                <w:lang w:val="en-GB"/>
              </w:rPr>
              <w:t xml:space="preserve">In the context of polishing the housekeepers have to be stringent in selecting the amount of police for applying to the products. The polishing techniques for regular materials and the vintage or </w:t>
            </w:r>
            <w:r w:rsidRPr="00560577">
              <w:rPr>
                <w:lang w:val="en-GB"/>
              </w:rPr>
              <w:t>antique materials are significantly different and one has to read the instruction manual for applying polish to the pieces. In the case of laminated flooring instead of polishing, scrubbing should be used as it might damage the overall lamination of the fl</w:t>
            </w:r>
            <w:r w:rsidRPr="00560577">
              <w:rPr>
                <w:lang w:val="en-GB"/>
              </w:rPr>
              <w:t>oor in the case of hardwood flooring and cork floor, polishing should also not be used as these kinds of floors are generally absolved of water and it could be damaged. In the case of iron</w:t>
            </w:r>
            <w:r w:rsidR="00D25876">
              <w:rPr>
                <w:lang w:val="en-GB"/>
              </w:rPr>
              <w:t>ing</w:t>
            </w:r>
            <w:r w:rsidRPr="00560577">
              <w:rPr>
                <w:lang w:val="en-GB"/>
              </w:rPr>
              <w:t xml:space="preserve"> the mixture of white vinegar and water could be spread to the ma</w:t>
            </w:r>
            <w:r w:rsidRPr="00560577">
              <w:rPr>
                <w:lang w:val="en-GB"/>
              </w:rPr>
              <w:t xml:space="preserve">terials for avoiding creases and paper clips could also be used in the context of avoiding disorganisation and holding the pleats together (Lloyd, 2023). </w:t>
            </w:r>
          </w:p>
          <w:p w:rsidR="00DB031C" w:rsidRDefault="00793796" w:rsidP="00E92793" w:rsidRPr="00560577">
            <w:pPr>
              <w:spacing w:line="360" w:lineRule="auto"/>
              <w:tabs>
                <w:tab w:val="left" w:pos="2880"/>
              </w:tabs>
              <w:rPr>
                <w:lang w:val="en-GB"/>
              </w:rPr>
            </w:pPr>
            <w:r w:rsidRPr="00560577">
              <w:rPr>
                <w:lang w:val="en-GB"/>
              </w:rPr>
              <w:tab/>
            </w:r>
          </w:p>
        </w:tc>
      </w:tr>
    </w:tbl>
    <w:p w:rsidR="00DB031C" w:rsidRDefault="00DB031C" w:rsidP="00E92793" w:rsidRPr="00560577">
      <w:pPr>
        <w:rPr>
          <w:lang w:val="en-GB"/>
          <w:b/>
        </w:rPr>
      </w:pPr>
    </w:p>
    <w:tbl>
      <w:tblPr>
        <w:tblW w:w="9377"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center"/>
        <w:tblStyle w:val="a3"/>
        <w:tblLook w:val="400"/>
      </w:tblPr>
      <w:tblGrid>
        <w:gridCol w:w="9377"/>
      </w:tblGrid>
      <w:tr w:rsidR="00DB031C" w:rsidRPr="00560577">
        <w:trPr>
          <w:jc w:val="center"/>
          <w:trHeight w:val="533"/>
        </w:trPr>
        <w:tc>
          <w:tcPr>
            <w:tcW w:w="9377" w:type="dxa"/>
          </w:tcPr>
          <w:p w:rsidR="00DB031C" w:rsidRDefault="00DB031C" w:rsidP="00E92793" w:rsidRPr="00560577">
            <w:pPr>
              <w:spacing w:line="360" w:lineRule="auto"/>
              <w:rPr>
                <w:lang w:val="en-GB"/>
                <w:b/>
              </w:rPr>
            </w:pPr>
          </w:p>
          <w:p w:rsidR="00DB031C" w:rsidRDefault="00793796" w:rsidP="00E92793" w:rsidRPr="00560577">
            <w:pPr>
              <w:spacing w:line="360" w:lineRule="auto"/>
              <w:rPr>
                <w:lang w:val="en-GB"/>
                <w:b/>
              </w:rPr>
            </w:pPr>
            <w:r>
              <w:rPr>
                <w:noProof/>
              </w:rPr>
              <w:drawing>
                <wp:inline distB="114300" distL="114300" distR="114300" distT="114300">
                  <wp:extent cx="5819775" cy="328930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8"/>
                          <a:srcRect/>
                          <a:stretch>
                            <a:fillRect/>
                          </a:stretch>
                        </pic:blipFill>
                        <pic:spPr>
                          <a:xfrm>
                            <a:off x="0" y="0"/>
                            <a:ext cx="5819775" cy="3289300"/>
                          </a:xfrm>
                          <a:prstGeom prst="rect">
                            <a:avLst/>
                          </a:prstGeom>
                          <a:ln/>
                        </pic:spPr>
                      </pic:pic>
                    </a:graphicData>
                  </a:graphic>
                </wp:inline>
              </w:drawing>
            </w:r>
          </w:p>
          <w:p w:rsidR="00DB031C" w:rsidRDefault="00DB031C" w:rsidP="00E92793" w:rsidRPr="00560577">
            <w:pPr>
              <w:spacing w:line="360" w:lineRule="auto"/>
              <w:rPr>
                <w:lang w:val="en-GB"/>
                <w:b/>
              </w:rPr>
            </w:pPr>
          </w:p>
          <w:p w:rsidR="00DB031C" w:rsidRDefault="00DB031C" w:rsidP="00E92793" w:rsidRPr="00560577">
            <w:pPr>
              <w:spacing w:line="360" w:lineRule="auto"/>
              <w:rPr>
                <w:lang w:val="en-GB"/>
                <w:b/>
              </w:rPr>
            </w:pPr>
          </w:p>
          <w:p w:rsidR="00DB031C" w:rsidRDefault="00DB031C" w:rsidP="00E92793" w:rsidRPr="00560577">
            <w:pPr>
              <w:spacing w:line="360" w:lineRule="auto"/>
              <w:rPr>
                <w:lang w:val="en-GB"/>
                <w:b/>
              </w:rPr>
            </w:pPr>
          </w:p>
          <w:p w:rsidR="00DB031C" w:rsidRDefault="00DB031C" w:rsidP="00E92793" w:rsidRPr="00560577">
            <w:pPr>
              <w:spacing w:line="360" w:lineRule="auto"/>
              <w:rPr>
                <w:lang w:val="en-GB"/>
                <w:b/>
              </w:rPr>
            </w:pPr>
          </w:p>
        </w:tc>
      </w:tr>
      <w:tr w:rsidR="00DB031C" w:rsidRPr="00560577">
        <w:trPr>
          <w:jc w:val="center"/>
          <w:trHeight w:val="533"/>
        </w:trPr>
        <w:tc>
          <w:tcPr>
            <w:tcW w:w="9377" w:type="dxa"/>
          </w:tcPr>
          <w:p w:rsidR="00DB031C" w:rsidRDefault="00793796" w:rsidP="00E92793" w:rsidRPr="00560577">
            <w:pPr>
              <w:spacing w:line="360" w:lineRule="auto"/>
              <w:rPr>
                <w:lang w:val="en-GB"/>
              </w:rPr>
            </w:pPr>
            <w:r w:rsidRPr="00560577">
              <w:rPr>
                <w:lang w:val="en-GB"/>
                <w:b/>
              </w:rPr>
              <w:t xml:space="preserve">Training Notes: </w:t>
              <w:lastRenderedPageBreak/>
            </w:r>
            <w:r w:rsidRPr="00560577">
              <w:rPr>
                <w:lang w:val="en-GB"/>
              </w:rPr>
              <w:t xml:space="preserve">Effective time management is a significant factor affecting the overall context of housekeeping services. To initiate effective time </w:t>
            </w:r>
            <w:r w:rsidR="00D25876" w:rsidRPr="00560577">
              <w:rPr>
                <w:lang w:val="en-GB"/>
              </w:rPr>
              <w:t>management,</w:t>
            </w:r>
            <w:r w:rsidRPr="00560577">
              <w:rPr>
                <w:lang w:val="en-GB"/>
              </w:rPr>
              <w:t xml:space="preserve"> it is important to schedule effectively with the tasks and strategies to complete it. It is advised to the hous</w:t>
            </w:r>
            <w:r w:rsidRPr="00560577">
              <w:rPr>
                <w:lang w:val="en-GB"/>
              </w:rPr>
              <w:t xml:space="preserve">ekeepers to group the similar types of which would help in providing a faster result in the context of time management. While scheduling, providing a suitable time gap between each task is recommended to the housekeeping assistants as this particular time </w:t>
            </w:r>
            <w:r w:rsidRPr="00560577">
              <w:rPr>
                <w:lang w:val="en-GB"/>
              </w:rPr>
              <w:t xml:space="preserve">would help in managing the overall time required for any kind of unwanted or extra services required by the guest of the hotel and team leaders. Delegating tasks by setting a particular timer for the chores could also be a suitable measure related to this </w:t>
            </w:r>
            <w:r w:rsidRPr="00560577">
              <w:rPr>
                <w:lang w:val="en-GB"/>
              </w:rPr>
              <w:t xml:space="preserve">context (Quick, 2020). </w:t>
            </w:r>
          </w:p>
          <w:p w:rsidR="00DB031C" w:rsidRDefault="00DB031C" w:rsidP="00E92793" w:rsidRPr="00560577">
            <w:pPr>
              <w:spacing w:line="360" w:lineRule="auto"/>
              <w:rPr>
                <w:lang w:val="en-GB"/>
                <w:b/>
              </w:rPr>
            </w:pPr>
          </w:p>
        </w:tc>
      </w:tr>
      <w:tr w:rsidR="00DB031C" w:rsidRPr="00560577">
        <w:trPr>
          <w:jc w:val="center"/>
          <w:trHeight w:val="533"/>
        </w:trPr>
        <w:tc>
          <w:tcPr>
            <w:tcW w:w="9377" w:type="dxa"/>
          </w:tcPr>
          <w:p w:rsidR="00DB031C" w:rsidRDefault="00793796" w:rsidP="00E92793" w:rsidRPr="00560577">
            <w:pPr>
              <w:jc w:val="center"/>
              <w:spacing w:line="360" w:lineRule="auto"/>
              <w:rPr>
                <w:lang w:val="en-GB"/>
                <w:b/>
              </w:rPr>
            </w:pPr>
            <w:r>
              <w:rPr>
                <w:noProof/>
              </w:rPr>
              <w:drawing>
                <wp:inline distB="114300" distL="114300" distR="114300" distT="114300">
                  <wp:extent cx="5819775" cy="3276600"/>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7"/>
                          <a:srcRect/>
                          <a:stretch>
                            <a:fillRect/>
                          </a:stretch>
                        </pic:blipFill>
                        <pic:spPr>
                          <a:xfrm>
                            <a:off x="0" y="0"/>
                            <a:ext cx="5819775" cy="3276600"/>
                          </a:xfrm>
                          <a:prstGeom prst="rect">
                            <a:avLst/>
                          </a:prstGeom>
                          <a:ln/>
                        </pic:spPr>
                      </pic:pic>
                    </a:graphicData>
                  </a:graphic>
                </wp:inline>
              </w:drawing>
            </w:r>
          </w:p>
          <w:p w:rsidR="00DB031C" w:rsidRDefault="00DB031C" w:rsidP="00E92793" w:rsidRPr="00560577">
            <w:pPr>
              <w:jc w:val="center"/>
              <w:spacing w:line="360" w:lineRule="auto"/>
              <w:rPr>
                <w:lang w:val="en-GB"/>
                <w:b/>
              </w:rPr>
            </w:pPr>
          </w:p>
          <w:p w:rsidR="00DB031C" w:rsidRDefault="00DB031C" w:rsidP="00E92793" w:rsidRPr="00560577">
            <w:pPr>
              <w:jc w:val="center"/>
              <w:spacing w:line="360" w:lineRule="auto"/>
              <w:rPr>
                <w:lang w:val="en-GB"/>
                <w:b/>
              </w:rPr>
            </w:pPr>
          </w:p>
          <w:p w:rsidR="00DB031C" w:rsidRDefault="00DB031C" w:rsidP="00E92793" w:rsidRPr="00560577">
            <w:pPr>
              <w:jc w:val="center"/>
              <w:spacing w:line="360" w:lineRule="auto"/>
              <w:rPr>
                <w:lang w:val="en-GB"/>
                <w:b/>
              </w:rPr>
            </w:pPr>
          </w:p>
          <w:p w:rsidR="00DB031C" w:rsidRDefault="00DB031C" w:rsidP="00E92793" w:rsidRPr="00560577">
            <w:pPr>
              <w:jc w:val="center"/>
              <w:spacing w:line="360" w:lineRule="auto"/>
              <w:rPr>
                <w:lang w:val="en-GB"/>
                <w:b/>
              </w:rPr>
            </w:pPr>
          </w:p>
          <w:p w:rsidR="00DB031C" w:rsidRDefault="00DB031C" w:rsidP="00E92793" w:rsidRPr="00560577">
            <w:pPr>
              <w:jc w:val="center"/>
              <w:spacing w:line="360" w:lineRule="auto"/>
              <w:rPr>
                <w:lang w:val="en-GB"/>
                <w:b/>
              </w:rPr>
            </w:pPr>
          </w:p>
          <w:p w:rsidR="00DB031C" w:rsidRDefault="00DB031C" w:rsidP="00E92793" w:rsidRPr="00560577">
            <w:pPr>
              <w:jc w:val="center"/>
              <w:spacing w:line="360" w:lineRule="auto"/>
              <w:rPr>
                <w:lang w:val="en-GB"/>
                <w:b/>
              </w:rPr>
            </w:pPr>
          </w:p>
        </w:tc>
      </w:tr>
      <w:tr w:rsidR="00DB031C" w:rsidRPr="00560577">
        <w:trPr>
          <w:jc w:val="center"/>
          <w:trHeight w:val="533"/>
        </w:trPr>
        <w:tc>
          <w:tcPr>
            <w:tcW w:w="9377" w:type="dxa"/>
          </w:tcPr>
          <w:p w:rsidR="00DB031C" w:rsidRDefault="00793796" w:rsidP="00E92793" w:rsidRPr="00560577">
            <w:pPr>
              <w:spacing w:line="360" w:lineRule="auto"/>
              <w:rPr>
                <w:lang w:val="en-GB"/>
              </w:rPr>
            </w:pPr>
            <w:r w:rsidRPr="00560577">
              <w:rPr>
                <w:lang w:val="en-GB"/>
                <w:b/>
              </w:rPr>
              <w:t xml:space="preserve">Training Notes: </w:t>
            </w:r>
            <w:r w:rsidRPr="00560577">
              <w:rPr>
                <w:lang w:val="en-GB"/>
              </w:rPr>
              <w:t xml:space="preserve">Effective team performance and collaboration with others is an </w:t>
            </w:r>
            <w:r w:rsidR="00CF37E5" w:rsidRPr="00560577">
              <w:rPr>
                <w:lang w:val="en-GB"/>
              </w:rPr>
              <w:t>important aspect</w:t>
            </w:r>
            <w:r w:rsidRPr="00560577">
              <w:rPr>
                <w:lang w:val="en-GB"/>
              </w:rPr>
              <w:t xml:space="preserve"> related to the training manual for housekeeping services in the hospitality industry. However, it is important for the individual to identify their own roles and responsibilities related to the housekeeping services. One of the major expectations related </w:t>
            </w:r>
            <w:r w:rsidRPr="00560577">
              <w:rPr>
                <w:lang w:val="en-GB"/>
              </w:rPr>
              <w:t>to it is the incorporation of desk and housekeeping services and maintaining the communication with the room attendants and the front desk team which could be recognised through the AON Hewitt Model. Intelligent housekeeping management would be an effectiv</w:t>
            </w:r>
            <w:r w:rsidRPr="00560577">
              <w:rPr>
                <w:lang w:val="en-GB"/>
              </w:rPr>
              <w:t>e solution for boosting teamwork. The trainees in housekeeping services should go through cross-training which would be helping improve overall mutual understanding, team morale and productivity. Loading automated decision-making capacity and managing team</w:t>
            </w:r>
            <w:r w:rsidRPr="00560577">
              <w:rPr>
                <w:lang w:val="en-GB"/>
              </w:rPr>
              <w:t xml:space="preserve"> meetings </w:t>
            </w:r>
            <w:r w:rsidR="00DC1FF2" w:rsidRPr="00560577">
              <w:rPr>
                <w:lang w:val="en-GB"/>
              </w:rPr>
              <w:t>and locating</w:t>
            </w:r>
            <w:r w:rsidRPr="00560577">
              <w:rPr>
                <w:lang w:val="en-GB"/>
              </w:rPr>
              <w:t xml:space="preserve"> frequent communications could also be important aspects related to the overall contest of improving collaboration and teamwork for the individual housekeepers (Mullins, 2007). </w:t>
            </w:r>
          </w:p>
          <w:p w:rsidR="00DB031C" w:rsidRDefault="00DB031C" w:rsidP="00E92793" w:rsidRPr="00560577">
            <w:pPr>
              <w:spacing w:line="360" w:lineRule="auto"/>
              <w:rPr>
                <w:lang w:val="en-GB"/>
                <w:b/>
              </w:rPr>
            </w:pPr>
          </w:p>
        </w:tc>
      </w:tr>
      <w:tr w:rsidR="00DB031C" w:rsidRPr="00560577">
        <w:trPr>
          <w:jc w:val="center"/>
          <w:trHeight w:val="533"/>
        </w:trPr>
        <w:tc>
          <w:tcPr>
            <w:tcW w:w="9377" w:type="dxa"/>
          </w:tcPr>
          <w:p w:rsidR="00DB031C" w:rsidRDefault="00DB031C" w:rsidP="00E92793" w:rsidRPr="00560577">
            <w:pPr>
              <w:jc w:val="center"/>
              <w:spacing w:line="360" w:lineRule="auto"/>
              <w:rPr>
                <w:lang w:val="en-GB"/>
                <w:b/>
              </w:rPr>
            </w:pPr>
          </w:p>
          <w:p w:rsidR="00DB031C" w:rsidRDefault="00793796" w:rsidP="00E92793" w:rsidRPr="00560577">
            <w:pPr>
              <w:jc w:val="left"/>
              <w:spacing w:line="360" w:lineRule="auto"/>
              <w:rPr>
                <w:lang w:val="en-GB"/>
                <w:b/>
              </w:rPr>
            </w:pPr>
            <w:r>
              <w:rPr>
                <w:noProof/>
              </w:rPr>
              <w:drawing>
                <wp:inline distB="114300" distL="114300" distR="114300" distT="114300">
                  <wp:extent cx="5819775" cy="32893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5"/>
                          <a:srcRect/>
                          <a:stretch>
                            <a:fillRect/>
                          </a:stretch>
                        </pic:blipFill>
                        <pic:spPr>
                          <a:xfrm>
                            <a:off x="0" y="0"/>
                            <a:ext cx="5819775" cy="3289300"/>
                          </a:xfrm>
                          <a:prstGeom prst="rect">
                            <a:avLst/>
                          </a:prstGeom>
                          <a:ln/>
                        </pic:spPr>
                      </pic:pic>
                    </a:graphicData>
                  </a:graphic>
                </wp:inline>
              </w:drawing>
            </w:r>
          </w:p>
          <w:p w:rsidR="00DB031C" w:rsidRDefault="00DB031C" w:rsidP="00E92793" w:rsidRPr="00560577">
            <w:pPr>
              <w:jc w:val="center"/>
              <w:spacing w:line="360" w:lineRule="auto"/>
              <w:rPr>
                <w:lang w:val="en-GB"/>
                <w:b/>
              </w:rPr>
            </w:pPr>
          </w:p>
          <w:p w:rsidR="00DB031C" w:rsidRDefault="00DB031C" w:rsidP="00E92793" w:rsidRPr="00560577">
            <w:pPr>
              <w:jc w:val="center"/>
              <w:spacing w:line="360" w:lineRule="auto"/>
              <w:rPr>
                <w:lang w:val="en-GB"/>
                <w:b/>
              </w:rPr>
            </w:pPr>
          </w:p>
          <w:p w:rsidR="00DB031C" w:rsidRDefault="00DB031C" w:rsidP="00E92793" w:rsidRPr="00560577">
            <w:pPr>
              <w:jc w:val="center"/>
              <w:spacing w:line="360" w:lineRule="auto"/>
              <w:rPr>
                <w:lang w:val="en-GB"/>
                <w:b/>
              </w:rPr>
            </w:pPr>
          </w:p>
          <w:p w:rsidR="00DB031C" w:rsidRDefault="00DB031C" w:rsidP="00E92793" w:rsidRPr="00560577">
            <w:pPr>
              <w:jc w:val="center"/>
              <w:spacing w:line="360" w:lineRule="auto"/>
              <w:rPr>
                <w:lang w:val="en-GB"/>
                <w:b/>
              </w:rPr>
            </w:pPr>
          </w:p>
        </w:tc>
      </w:tr>
      <w:tr w:rsidR="00DB031C" w:rsidRPr="00560577">
        <w:trPr>
          <w:jc w:val="center"/>
          <w:trHeight w:val="489"/>
        </w:trPr>
        <w:tc>
          <w:tcPr>
            <w:tcW w:w="9377" w:type="dxa"/>
          </w:tcPr>
          <w:p w:rsidR="00DB031C" w:rsidRDefault="00793796" w:rsidP="00E92793" w:rsidRPr="00560577">
            <w:pPr>
              <w:spacing w:line="360" w:lineRule="auto"/>
              <w:rPr>
                <w:lang w:val="en-GB"/>
              </w:rPr>
            </w:pPr>
            <w:r w:rsidRPr="00560577">
              <w:rPr>
                <w:lang w:val="en-GB"/>
                <w:b/>
              </w:rPr>
              <w:t xml:space="preserve">Training Notes: </w:t>
            </w:r>
            <w:r w:rsidRPr="00560577">
              <w:rPr>
                <w:lang w:val="en-GB"/>
              </w:rPr>
              <w:t>Attention to detail is an important part of the required competencies for the people in housekeeping services. This particular skill for providing attention to detail is associated with the context of organisation and observation skills of the individual t</w:t>
            </w:r>
            <w:r w:rsidRPr="00560577">
              <w:rPr>
                <w:lang w:val="en-GB"/>
              </w:rPr>
              <w:t>hat could be improved through the Deloitte model focusing on autonomy, flexibility, and person-fit. To promote this particular competency, it is required by the individual to engage in activities that are associated with the enhancement of focus and contra</w:t>
            </w:r>
            <w:r w:rsidRPr="00560577">
              <w:rPr>
                <w:lang w:val="en-GB"/>
              </w:rPr>
              <w:t>ct concentration. Using the tools and applications for focus sharpening activities to find out the even the trivial aspects that could be a hindrance in the context of the comfort of the guest. Practising observation of the environment and giving attention</w:t>
            </w:r>
            <w:r w:rsidRPr="00560577">
              <w:rPr>
                <w:lang w:val="en-GB"/>
              </w:rPr>
              <w:t xml:space="preserve"> to different structures could be an effective solution related to the process of improving the skill for attention to detail. Lastly, practising self-care and focusing on the health and well-being of the individual is an important aspect which helps in ma</w:t>
            </w:r>
            <w:r w:rsidRPr="00560577">
              <w:rPr>
                <w:lang w:val="en-GB"/>
              </w:rPr>
              <w:t xml:space="preserve">intaining the overall for us in the job-related responsibilities of the individual in housekeeping services (Bakker and Leiter, 2010). </w:t>
            </w:r>
          </w:p>
          <w:p w:rsidR="00DB031C" w:rsidRDefault="00DB031C" w:rsidP="00E92793" w:rsidRPr="00560577">
            <w:pPr>
              <w:spacing w:line="360" w:lineRule="auto"/>
              <w:rPr>
                <w:lang w:val="en-GB"/>
                <w:b/>
              </w:rPr>
            </w:pPr>
          </w:p>
        </w:tc>
      </w:tr>
      <w:tr w:rsidR="00DB031C" w:rsidRPr="00560577">
        <w:trPr>
          <w:jc w:val="center"/>
          <w:trHeight w:val="533"/>
        </w:trPr>
        <w:tc>
          <w:tcPr>
            <w:tcW w:w="9377" w:type="dxa"/>
          </w:tcPr>
          <w:p w:rsidR="00DB031C" w:rsidRDefault="00DB031C" w:rsidP="00E92793" w:rsidRPr="00560577">
            <w:pPr>
              <w:jc w:val="center"/>
              <w:spacing w:line="360" w:lineRule="auto"/>
              <w:rPr>
                <w:lang w:val="en-GB"/>
                <w:b/>
              </w:rPr>
            </w:pPr>
          </w:p>
          <w:p w:rsidR="00DB031C" w:rsidRDefault="00793796" w:rsidP="00E92793" w:rsidRPr="00560577">
            <w:pPr>
              <w:jc w:val="left"/>
              <w:spacing w:line="360" w:lineRule="auto"/>
              <w:rPr>
                <w:lang w:val="en-GB"/>
                <w:b/>
              </w:rPr>
            </w:pPr>
            <w:r>
              <w:rPr>
                <w:noProof/>
              </w:rPr>
              <w:drawing>
                <wp:inline distB="114300" distL="114300" distR="114300" distT="114300">
                  <wp:extent cx="5819775" cy="3289300"/>
                  <wp:effectExtent l="0" t="0" r="0" b="0"/>
                  <wp:docPr id="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42"/>
                          <a:srcRect/>
                          <a:stretch>
                            <a:fillRect/>
                          </a:stretch>
                        </pic:blipFill>
                        <pic:spPr>
                          <a:xfrm>
                            <a:off x="0" y="0"/>
                            <a:ext cx="5819775" cy="3289300"/>
                          </a:xfrm>
                          <a:prstGeom prst="rect">
                            <a:avLst/>
                          </a:prstGeom>
                          <a:ln/>
                        </pic:spPr>
                      </pic:pic>
                    </a:graphicData>
                  </a:graphic>
                </wp:inline>
              </w:drawing>
            </w:r>
          </w:p>
          <w:p w:rsidR="00DB031C" w:rsidRDefault="00DB031C" w:rsidP="00E92793" w:rsidRPr="00560577">
            <w:pPr>
              <w:jc w:val="center"/>
              <w:spacing w:line="360" w:lineRule="auto"/>
              <w:rPr>
                <w:lang w:val="en-GB"/>
                <w:b/>
              </w:rPr>
            </w:pPr>
          </w:p>
          <w:p w:rsidR="00DB031C" w:rsidRDefault="00DB031C" w:rsidP="00E92793" w:rsidRPr="00560577">
            <w:pPr>
              <w:jc w:val="center"/>
              <w:spacing w:line="360" w:lineRule="auto"/>
              <w:rPr>
                <w:lang w:val="en-GB"/>
                <w:b/>
              </w:rPr>
            </w:pPr>
          </w:p>
          <w:p w:rsidR="00DB031C" w:rsidRDefault="00DB031C" w:rsidP="00E92793" w:rsidRPr="00560577">
            <w:pPr>
              <w:jc w:val="center"/>
              <w:spacing w:line="360" w:lineRule="auto"/>
              <w:rPr>
                <w:lang w:val="en-GB"/>
                <w:b/>
              </w:rPr>
            </w:pPr>
          </w:p>
          <w:p w:rsidR="00DB031C" w:rsidRDefault="00DB031C" w:rsidP="00E92793" w:rsidRPr="00560577">
            <w:pPr>
              <w:jc w:val="center"/>
              <w:spacing w:line="360" w:lineRule="auto"/>
              <w:rPr>
                <w:lang w:val="en-GB"/>
                <w:b/>
              </w:rPr>
            </w:pPr>
          </w:p>
          <w:p w:rsidR="00DB031C" w:rsidRDefault="00DB031C" w:rsidP="00E92793" w:rsidRPr="00560577">
            <w:pPr>
              <w:spacing w:line="360" w:lineRule="auto"/>
              <w:rPr>
                <w:lang w:val="en-GB"/>
                <w:b/>
              </w:rPr>
            </w:pPr>
          </w:p>
        </w:tc>
      </w:tr>
      <w:tr w:rsidR="00DB031C" w:rsidRPr="00560577">
        <w:trPr>
          <w:jc w:val="center"/>
          <w:trHeight w:val="533"/>
        </w:trPr>
        <w:tc>
          <w:tcPr>
            <w:tcW w:w="9377" w:type="dxa"/>
          </w:tcPr>
          <w:p w:rsidR="00DB031C" w:rsidRDefault="00793796" w:rsidP="00E92793" w:rsidRPr="00560577">
            <w:pPr>
              <w:spacing w:line="360" w:lineRule="auto"/>
              <w:rPr>
                <w:lang w:val="en-GB"/>
              </w:rPr>
            </w:pPr>
            <w:r w:rsidRPr="00560577">
              <w:rPr>
                <w:lang w:val="en-GB"/>
                <w:b/>
              </w:rPr>
              <w:t xml:space="preserve">Training Notes: </w:t>
              <w:lastRenderedPageBreak/>
            </w:r>
            <w:r w:rsidRPr="00560577">
              <w:rPr>
                <w:lang w:val="en-GB"/>
              </w:rPr>
              <w:t>Interpersonal skill is considered to be the most significant aspect related to housekeeping services as it helps in interacting through Zinger's model of employee engagement the with colleagues as well as the guests within the hospitality industry. This pa</w:t>
            </w:r>
            <w:r w:rsidRPr="00560577">
              <w:rPr>
                <w:lang w:val="en-GB"/>
              </w:rPr>
              <w:t xml:space="preserve">rticular model focuses on connection authentic relationship engagement and recognition among the employees. Maintaining a positive outlook by focusing on the clothes and uniforms, tidiness of the overall body outlook and maintaining opposite body language </w:t>
            </w:r>
            <w:r w:rsidRPr="00560577">
              <w:rPr>
                <w:lang w:val="en-GB"/>
              </w:rPr>
              <w:t xml:space="preserve">and gestures could be helpful in establishing proper interpersonal skills. Controlling negative emotions such as anger, irritation, sadness and grief is a significant measure. The housekeeping staff are required to present themselves as a calm and patient </w:t>
            </w:r>
            <w:r w:rsidRPr="00560577">
              <w:rPr>
                <w:lang w:val="en-GB"/>
              </w:rPr>
              <w:t>individual who is opting for the task and responsibilities given to them. Practising active listening from the guest as well as the other colleagues, and maintaining an effective relationship within the organisation are some of the associated issues in thi</w:t>
            </w:r>
            <w:r w:rsidRPr="00560577">
              <w:rPr>
                <w:lang w:val="en-GB"/>
              </w:rPr>
              <w:t xml:space="preserve">s matter. Also practising empathetic behaviour and being assertive in communication are some of the most important aspects related to it (Bridger, 2022). </w:t>
            </w:r>
          </w:p>
          <w:p w:rsidR="00DB031C" w:rsidRDefault="00DB031C" w:rsidP="00E92793" w:rsidRPr="00560577">
            <w:pPr>
              <w:spacing w:line="360" w:lineRule="auto"/>
              <w:rPr>
                <w:lang w:val="en-GB"/>
                <w:b/>
              </w:rPr>
            </w:pPr>
          </w:p>
        </w:tc>
      </w:tr>
      <w:tr w:rsidR="00DB031C" w:rsidRPr="00560577">
        <w:trPr>
          <w:jc w:val="center"/>
          <w:trHeight w:val="533"/>
        </w:trPr>
        <w:tc>
          <w:tcPr>
            <w:tcW w:w="9377" w:type="dxa"/>
          </w:tcPr>
          <w:p w:rsidR="00DB031C" w:rsidRDefault="00DB031C" w:rsidP="00E92793" w:rsidRPr="00560577">
            <w:pPr>
              <w:jc w:val="center"/>
              <w:spacing w:line="360" w:lineRule="auto"/>
              <w:rPr>
                <w:lang w:val="en-GB"/>
                <w:b/>
              </w:rPr>
            </w:pPr>
          </w:p>
          <w:p w:rsidR="00DB031C" w:rsidRDefault="00793796" w:rsidP="00E92793" w:rsidRPr="00560577">
            <w:pPr>
              <w:jc w:val="left"/>
              <w:spacing w:line="360" w:lineRule="auto"/>
              <w:rPr>
                <w:lang w:val="en-GB"/>
                <w:b/>
              </w:rPr>
            </w:pPr>
            <w:r>
              <w:rPr>
                <w:noProof/>
              </w:rPr>
              <w:drawing>
                <wp:inline distB="114300" distL="114300" distR="114300" distT="114300">
                  <wp:extent cx="5819775" cy="32512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9"/>
                          <a:srcRect/>
                          <a:stretch>
                            <a:fillRect/>
                          </a:stretch>
                        </pic:blipFill>
                        <pic:spPr>
                          <a:xfrm>
                            <a:off x="0" y="0"/>
                            <a:ext cx="5819775" cy="3251200"/>
                          </a:xfrm>
                          <a:prstGeom prst="rect">
                            <a:avLst/>
                          </a:prstGeom>
                          <a:ln/>
                        </pic:spPr>
                      </pic:pic>
                    </a:graphicData>
                  </a:graphic>
                </wp:inline>
              </w:drawing>
            </w:r>
          </w:p>
          <w:p w:rsidR="00DB031C" w:rsidRDefault="00DB031C" w:rsidP="00E92793" w:rsidRPr="00560577">
            <w:pPr>
              <w:jc w:val="center"/>
              <w:spacing w:line="360" w:lineRule="auto"/>
              <w:rPr>
                <w:lang w:val="en-GB"/>
                <w:b/>
              </w:rPr>
            </w:pPr>
          </w:p>
          <w:p w:rsidR="00DB031C" w:rsidRDefault="00DB031C" w:rsidP="00E92793" w:rsidRPr="00560577">
            <w:pPr>
              <w:spacing w:line="360" w:lineRule="auto"/>
              <w:rPr>
                <w:lang w:val="en-GB"/>
                <w:b/>
              </w:rPr>
            </w:pPr>
          </w:p>
          <w:p w:rsidR="00DB031C" w:rsidRDefault="00DB031C" w:rsidP="00E92793" w:rsidRPr="00560577">
            <w:pPr>
              <w:jc w:val="center"/>
              <w:spacing w:line="360" w:lineRule="auto"/>
              <w:rPr>
                <w:lang w:val="en-GB"/>
                <w:b/>
              </w:rPr>
            </w:pPr>
          </w:p>
          <w:p w:rsidR="00DB031C" w:rsidRDefault="00DB031C" w:rsidP="00E92793" w:rsidRPr="00560577">
            <w:pPr>
              <w:jc w:val="center"/>
              <w:spacing w:line="360" w:lineRule="auto"/>
              <w:rPr>
                <w:lang w:val="en-GB"/>
                <w:b/>
              </w:rPr>
            </w:pPr>
          </w:p>
        </w:tc>
      </w:tr>
      <w:tr w:rsidR="00DB031C" w:rsidRPr="00560577">
        <w:trPr>
          <w:jc w:val="center"/>
          <w:trHeight w:val="533"/>
        </w:trPr>
        <w:tc>
          <w:tcPr>
            <w:tcW w:w="9377" w:type="dxa"/>
          </w:tcPr>
          <w:p w:rsidR="00DB031C" w:rsidRDefault="00793796" w:rsidP="00E92793" w:rsidRPr="00560577">
            <w:pPr>
              <w:spacing w:line="360" w:lineRule="auto"/>
              <w:rPr>
                <w:lang w:val="en-GB"/>
                <w:b/>
              </w:rPr>
            </w:pPr>
            <w:r w:rsidRPr="00560577">
              <w:rPr>
                <w:lang w:val="en-GB"/>
                <w:b/>
              </w:rPr>
              <w:t xml:space="preserve">Training Notes: </w:t>
            </w:r>
            <w:r w:rsidRPr="00560577">
              <w:rPr>
                <w:lang w:val="en-GB"/>
              </w:rPr>
              <w:t>Stock management is an important concept related to the optimisation of ser</w:t>
            </w:r>
            <w:r w:rsidRPr="00560577">
              <w:rPr>
                <w:lang w:val="en-GB"/>
              </w:rPr>
              <w:t>vices in the hospitality industry. The JD-R model Job demands and job resources could be incorporated in this particular context. The housekeeping staff are required to collect general data regularly on the current hotel invented at both primary and second</w:t>
            </w:r>
            <w:r w:rsidRPr="00560577">
              <w:rPr>
                <w:lang w:val="en-GB"/>
              </w:rPr>
              <w:t>ary levels. The next step is to cross-reference the overall usage of inventory with the existing occupancy rates in the hotel rooms. Identification of the patterns related to the utility and purchasing behaviour of the guests of the hotels is to be reporte</w:t>
            </w:r>
            <w:r w:rsidRPr="00560577">
              <w:rPr>
                <w:lang w:val="en-GB"/>
              </w:rPr>
              <w:t>d regularly to the team leader. Lastly, it is also the responsibility of the housekeeping services to maintain the context of restocking the utility agents and pieces of equipment for providing a timely and effective service to the guest (</w:t>
            </w:r>
            <w:proofErr w:type="spellStart"/>
            <w:r w:rsidRPr="00560577">
              <w:rPr>
                <w:lang w:val="en-GB"/>
              </w:rPr>
              <w:t>Raghubalan</w:t>
            </w:r>
            <w:proofErr w:type="spellEnd"/>
            <w:r w:rsidRPr="00560577">
              <w:rPr>
                <w:lang w:val="en-GB"/>
              </w:rPr>
              <w:t xml:space="preserve"> and </w:t>
            </w:r>
            <w:proofErr w:type="spellStart"/>
            <w:r w:rsidRPr="00560577">
              <w:rPr>
                <w:lang w:val="en-GB"/>
              </w:rPr>
              <w:t>Ra</w:t>
            </w:r>
            <w:r w:rsidRPr="00560577">
              <w:rPr>
                <w:lang w:val="en-GB"/>
              </w:rPr>
              <w:t>ghubalan</w:t>
            </w:r>
            <w:proofErr w:type="spellEnd"/>
            <w:r w:rsidRPr="00560577">
              <w:rPr>
                <w:lang w:val="en-GB"/>
              </w:rPr>
              <w:t xml:space="preserve">, 2009) </w:t>
            </w:r>
          </w:p>
          <w:p w:rsidR="00DB031C" w:rsidRDefault="00793796" w:rsidP="00E92793" w:rsidRPr="00560577">
            <w:pPr>
              <w:spacing w:line="360" w:lineRule="auto"/>
              <w:tabs>
                <w:tab w:val="left" w:pos="2880"/>
              </w:tabs>
              <w:rPr>
                <w:lang w:val="en-GB"/>
              </w:rPr>
            </w:pPr>
            <w:r w:rsidRPr="00560577">
              <w:rPr>
                <w:lang w:val="en-GB"/>
              </w:rPr>
              <w:tab/>
            </w:r>
          </w:p>
        </w:tc>
      </w:tr>
    </w:tbl>
    <w:p w:rsidR="00DB031C" w:rsidRDefault="00DB031C" w:rsidP="00E92793" w:rsidRPr="00560577">
      <w:pPr>
        <w:rPr>
          <w:lang w:val="en-GB"/>
          <w:b/>
        </w:rPr>
      </w:pPr>
    </w:p>
    <w:p w:rsidR="00DB031C" w:rsidRDefault="00DB031C" w:rsidP="00E92793" w:rsidRPr="00560577">
      <w:pPr>
        <w:rPr>
          <w:lang w:val="en-GB"/>
          <w:b/>
        </w:rPr>
      </w:pPr>
    </w:p>
    <w:p w:rsidR="00DB031C" w:rsidRDefault="00DB031C" w:rsidP="00E92793" w:rsidRPr="00560577">
      <w:pPr>
        <w:rPr>
          <w:lang w:val="en-GB"/>
          <w:b/>
        </w:rPr>
      </w:pPr>
    </w:p>
    <w:p w:rsidR="00DB031C" w:rsidRDefault="00DB031C" w:rsidP="00E92793" w:rsidRPr="00560577">
      <w:pPr>
        <w:rPr>
          <w:lang w:val="en-GB"/>
          <w:b/>
        </w:rPr>
      </w:pPr>
    </w:p>
    <w:p w:rsidR="00560577" w:rsidRDefault="00560577" w:rsidP="00E92793" w:rsidRPr="00560577">
      <w:pPr>
        <w:rPr>
          <w:lang w:val="en-GB"/>
          <w:b/>
        </w:rPr>
      </w:pPr>
      <w:r>
        <w:rPr>
          <w:b/>
        </w:rPr>
        <w:br w:type="page"/>
      </w:r>
    </w:p>
    <w:p w:rsidR="00DB031C" w:rsidRDefault="00793796" w:rsidP="00E92793" w:rsidRPr="00560577">
      <w:pPr>
        <w:rPr>
          <w:lang w:val="en-GB"/>
          <w:b/>
          <w:sz w:val="32"/>
          <w:szCs w:val="32"/>
        </w:rPr>
      </w:pPr>
      <w:r w:rsidRPr="00560577">
        <w:rPr>
          <w:lang w:val="en-GB"/>
          <w:b/>
          <w:sz w:val="32"/>
          <w:szCs w:val="32"/>
        </w:rPr>
        <w:t>References</w:t>
        <w:lastRenderedPageBreak/>
      </w:r>
    </w:p>
    <w:p w:rsidR="00DC1FF2" w:rsidRDefault="00DC1FF2" w:rsidP="00E92793" w:rsidRPr="00560577">
      <w:pPr>
        <w:rPr>
          <w:lang w:val="en-GB"/>
          <w:color w:val="222222"/>
          <w:highlight w:val="white"/>
        </w:rPr>
      </w:pPr>
      <w:r w:rsidRPr="00560577">
        <w:rPr>
          <w:lang w:val="en-GB"/>
          <w:color w:val="222222"/>
          <w:highlight w:val="white"/>
        </w:rPr>
        <w:t xml:space="preserve">Bakker, A.B. and Leiter, M.P., 2010. </w:t>
      </w:r>
      <w:r w:rsidRPr="00560577">
        <w:rPr>
          <w:lang w:val="en-GB"/>
          <w:i/>
          <w:color w:val="222222"/>
          <w:highlight w:val="white"/>
        </w:rPr>
        <w:t>Work engagement: A handbook of essential theory and research</w:t>
      </w:r>
      <w:r w:rsidRPr="00560577">
        <w:rPr>
          <w:lang w:val="en-GB"/>
          <w:color w:val="222222"/>
          <w:highlight w:val="white"/>
        </w:rPr>
        <w:t>. Psychology press.</w:t>
      </w:r>
    </w:p>
    <w:p w:rsidR="00DC1FF2" w:rsidRDefault="00DC1FF2" w:rsidP="00E92793" w:rsidRPr="00560577">
      <w:pPr>
        <w:rPr>
          <w:lang w:val="en-GB"/>
          <w:color w:val="222222"/>
          <w:highlight w:val="white"/>
        </w:rPr>
      </w:pPr>
      <w:r w:rsidRPr="00560577">
        <w:rPr>
          <w:lang w:val="en-GB"/>
          <w:color w:val="222222"/>
          <w:highlight w:val="white"/>
        </w:rPr>
        <w:t xml:space="preserve">Brazil, C.K., </w:t>
      </w:r>
      <w:proofErr w:type="spellStart"/>
      <w:r w:rsidRPr="00560577">
        <w:rPr>
          <w:lang w:val="en-GB"/>
          <w:color w:val="222222"/>
          <w:highlight w:val="white"/>
        </w:rPr>
        <w:t>Pottorff</w:t>
      </w:r>
      <w:proofErr w:type="spellEnd"/>
      <w:r w:rsidRPr="00560577">
        <w:rPr>
          <w:lang w:val="en-GB"/>
          <w:color w:val="222222"/>
          <w:highlight w:val="white"/>
        </w:rPr>
        <w:t xml:space="preserve">, T.A., Miller, M. and </w:t>
      </w:r>
      <w:proofErr w:type="spellStart"/>
      <w:r w:rsidRPr="00560577">
        <w:rPr>
          <w:lang w:val="en-GB"/>
          <w:color w:val="222222"/>
          <w:highlight w:val="white"/>
        </w:rPr>
        <w:t>Rys</w:t>
      </w:r>
      <w:proofErr w:type="spellEnd"/>
      <w:r w:rsidRPr="00560577">
        <w:rPr>
          <w:lang w:val="en-GB"/>
          <w:color w:val="222222"/>
          <w:highlight w:val="white"/>
        </w:rPr>
        <w:t xml:space="preserve">, M.J., 2023. Using the Rapid Upper Limb Assessment to Examine the Effect of </w:t>
      </w:r>
      <w:bookmarkStart w:id="0" w:name="_GoBack"/>
      <w:bookmarkEnd w:id="0"/>
      <w:r w:rsidRPr="00560577">
        <w:rPr>
          <w:lang w:val="en-GB"/>
          <w:color w:val="222222"/>
          <w:highlight w:val="white"/>
        </w:rPr>
        <w:t xml:space="preserve">the New Hotel Housekeeping California Standard. </w:t>
      </w:r>
      <w:r w:rsidRPr="00560577">
        <w:rPr>
          <w:lang w:val="en-GB"/>
          <w:i/>
          <w:color w:val="222222"/>
          <w:highlight w:val="white"/>
        </w:rPr>
        <w:t>Applied Ergonomics</w:t>
      </w:r>
      <w:r w:rsidRPr="00560577">
        <w:rPr>
          <w:lang w:val="en-GB"/>
          <w:color w:val="222222"/>
          <w:highlight w:val="white"/>
        </w:rPr>
        <w:t xml:space="preserve">, </w:t>
      </w:r>
      <w:r w:rsidRPr="00560577">
        <w:rPr>
          <w:lang w:val="en-GB"/>
          <w:i/>
          <w:color w:val="222222"/>
          <w:highlight w:val="white"/>
        </w:rPr>
        <w:t>106</w:t>
      </w:r>
      <w:r w:rsidRPr="00560577">
        <w:rPr>
          <w:lang w:val="en-GB"/>
          <w:color w:val="222222"/>
          <w:highlight w:val="white"/>
        </w:rPr>
        <w:t>, p.103868.</w:t>
      </w:r>
    </w:p>
    <w:p w:rsidR="00DC1FF2" w:rsidRDefault="00DC1FF2" w:rsidP="00E92793" w:rsidRPr="00560577">
      <w:pPr>
        <w:rPr>
          <w:lang w:val="en-GB"/>
          <w:color w:val="222222"/>
          <w:highlight w:val="white"/>
        </w:rPr>
      </w:pPr>
      <w:r w:rsidRPr="00560577">
        <w:rPr>
          <w:lang w:val="en-GB"/>
          <w:color w:val="222222"/>
          <w:highlight w:val="white"/>
        </w:rPr>
        <w:t xml:space="preserve">Bridger, E., 2022. </w:t>
      </w:r>
      <w:r w:rsidRPr="00560577">
        <w:rPr>
          <w:lang w:val="en-GB"/>
          <w:i/>
          <w:color w:val="222222"/>
          <w:highlight w:val="white"/>
        </w:rPr>
        <w:t>Employee engagement: A practical introduction</w:t>
      </w:r>
      <w:r w:rsidRPr="00560577">
        <w:rPr>
          <w:lang w:val="en-GB"/>
          <w:color w:val="222222"/>
          <w:highlight w:val="white"/>
        </w:rPr>
        <w:t xml:space="preserve"> (Vol. 24). </w:t>
      </w:r>
      <w:proofErr w:type="spellStart"/>
      <w:r w:rsidRPr="00560577">
        <w:rPr>
          <w:lang w:val="en-GB"/>
          <w:color w:val="222222"/>
          <w:highlight w:val="white"/>
        </w:rPr>
        <w:t>Kogan</w:t>
      </w:r>
      <w:proofErr w:type="spellEnd"/>
      <w:r w:rsidRPr="00560577">
        <w:rPr>
          <w:lang w:val="en-GB"/>
          <w:color w:val="222222"/>
          <w:highlight w:val="white"/>
        </w:rPr>
        <w:t xml:space="preserve"> Page Publishers.</w:t>
      </w:r>
    </w:p>
    <w:p w:rsidR="00DC1FF2" w:rsidRDefault="00DC1FF2" w:rsidP="00E92793" w:rsidRPr="00560577">
      <w:pPr>
        <w:rPr>
          <w:lang w:val="en-GB"/>
          <w:color w:val="222222"/>
          <w:highlight w:val="white"/>
        </w:rPr>
      </w:pPr>
      <w:proofErr w:type="spellStart"/>
      <w:r w:rsidRPr="00560577">
        <w:rPr>
          <w:lang w:val="en-GB"/>
          <w:color w:val="222222"/>
          <w:highlight w:val="white"/>
        </w:rPr>
        <w:t>Casado</w:t>
      </w:r>
      <w:proofErr w:type="spellEnd"/>
      <w:r w:rsidRPr="00560577">
        <w:rPr>
          <w:lang w:val="en-GB"/>
          <w:color w:val="222222"/>
          <w:highlight w:val="white"/>
        </w:rPr>
        <w:t xml:space="preserve">, M.A., 2011. </w:t>
      </w:r>
      <w:r w:rsidRPr="00560577">
        <w:rPr>
          <w:lang w:val="en-GB"/>
          <w:i/>
          <w:color w:val="222222"/>
          <w:highlight w:val="white"/>
        </w:rPr>
        <w:t>Housekeeping management</w:t>
      </w:r>
      <w:r w:rsidRPr="00560577">
        <w:rPr>
          <w:lang w:val="en-GB"/>
          <w:color w:val="222222"/>
          <w:highlight w:val="white"/>
        </w:rPr>
        <w:t>. Wiley Global Education.</w:t>
      </w:r>
    </w:p>
    <w:p w:rsidR="00DC1FF2" w:rsidRDefault="00DC1FF2" w:rsidP="00E92793" w:rsidRPr="00560577">
      <w:pPr>
        <w:rPr>
          <w:lang w:val="en-GB"/>
        </w:rPr>
      </w:pPr>
      <w:r w:rsidRPr="00560577">
        <w:rPr>
          <w:lang w:val="en-GB"/>
        </w:rPr>
        <w:t>Cottrell, S., 2019. The study skills handbook. Bloomsbury Publishing.</w:t>
      </w:r>
    </w:p>
    <w:p w:rsidR="00DC1FF2" w:rsidRDefault="00DC1FF2" w:rsidP="00E92793" w:rsidRPr="00560577">
      <w:pPr>
        <w:rPr>
          <w:lang w:val="en-GB"/>
          <w:color w:val="222222"/>
          <w:highlight w:val="white"/>
        </w:rPr>
      </w:pPr>
      <w:r w:rsidRPr="00560577">
        <w:rPr>
          <w:lang w:val="en-GB"/>
          <w:color w:val="222222"/>
          <w:highlight w:val="white"/>
        </w:rPr>
        <w:t xml:space="preserve">Fraser, B., 2020. From hospitality classrooms to successful careers: A current appraisal of Australian international hotel requirements. </w:t>
      </w:r>
      <w:r w:rsidRPr="00560577">
        <w:rPr>
          <w:lang w:val="en-GB"/>
          <w:i/>
          <w:color w:val="222222"/>
          <w:highlight w:val="white"/>
        </w:rPr>
        <w:t>Journal of Hospitality &amp; Tourism Education</w:t>
      </w:r>
      <w:r w:rsidRPr="00560577">
        <w:rPr>
          <w:lang w:val="en-GB"/>
          <w:color w:val="222222"/>
          <w:highlight w:val="white"/>
        </w:rPr>
        <w:t xml:space="preserve">, </w:t>
      </w:r>
      <w:r w:rsidRPr="00560577">
        <w:rPr>
          <w:lang w:val="en-GB"/>
          <w:i/>
          <w:color w:val="222222"/>
          <w:highlight w:val="white"/>
        </w:rPr>
        <w:t>32</w:t>
      </w:r>
      <w:r w:rsidRPr="00560577">
        <w:rPr>
          <w:lang w:val="en-GB"/>
          <w:color w:val="222222"/>
          <w:highlight w:val="white"/>
        </w:rPr>
        <w:t>(4), pp.234-254.</w:t>
      </w:r>
    </w:p>
    <w:p w:rsidR="00DC1FF2" w:rsidRDefault="00DC1FF2" w:rsidP="00E92793" w:rsidRPr="00560577">
      <w:pPr>
        <w:rPr>
          <w:lang w:val="en-GB"/>
          <w:color w:val="222222"/>
          <w:highlight w:val="white"/>
        </w:rPr>
      </w:pPr>
      <w:proofErr w:type="spellStart"/>
      <w:r w:rsidRPr="00560577">
        <w:rPr>
          <w:lang w:val="en-GB"/>
          <w:color w:val="222222"/>
          <w:highlight w:val="white"/>
        </w:rPr>
        <w:t>Hasnat</w:t>
      </w:r>
      <w:proofErr w:type="spellEnd"/>
      <w:r w:rsidRPr="00560577">
        <w:rPr>
          <w:lang w:val="en-GB"/>
          <w:color w:val="222222"/>
          <w:highlight w:val="white"/>
        </w:rPr>
        <w:t xml:space="preserve">, Q., 2021. </w:t>
      </w:r>
      <w:r w:rsidRPr="00560577">
        <w:rPr>
          <w:lang w:val="en-GB"/>
          <w:i/>
          <w:color w:val="222222"/>
          <w:highlight w:val="white"/>
        </w:rPr>
        <w:t>An Exploration of Employee Engagement and Employee Commitment in the London Hotel Sector: The Perspectives of Migrant Housekeeping Workers and Their Managers</w:t>
      </w:r>
      <w:r w:rsidRPr="00560577">
        <w:rPr>
          <w:lang w:val="en-GB"/>
          <w:color w:val="222222"/>
          <w:highlight w:val="white"/>
        </w:rPr>
        <w:t xml:space="preserve"> (Doctoral dissertation, University of Brighton).</w:t>
      </w:r>
    </w:p>
    <w:p w:rsidR="00DC1FF2" w:rsidRDefault="00DC1FF2" w:rsidP="00E92793" w:rsidRPr="00560577">
      <w:pPr>
        <w:rPr>
          <w:lang w:val="en-GB"/>
          <w:color w:val="222222"/>
          <w:highlight w:val="white"/>
        </w:rPr>
      </w:pPr>
      <w:r w:rsidRPr="00560577">
        <w:rPr>
          <w:lang w:val="en-GB"/>
          <w:color w:val="222222"/>
          <w:highlight w:val="white"/>
        </w:rPr>
        <w:t xml:space="preserve">Hobson, C., Chan, A.N. and Wright, G.D., 2021. The antibiotic </w:t>
      </w:r>
      <w:proofErr w:type="spellStart"/>
      <w:r w:rsidRPr="00560577">
        <w:rPr>
          <w:lang w:val="en-GB"/>
          <w:color w:val="222222"/>
          <w:highlight w:val="white"/>
        </w:rPr>
        <w:t>resistome</w:t>
      </w:r>
      <w:proofErr w:type="spellEnd"/>
      <w:r w:rsidRPr="00560577">
        <w:rPr>
          <w:lang w:val="en-GB"/>
          <w:color w:val="222222"/>
          <w:highlight w:val="white"/>
        </w:rPr>
        <w:t xml:space="preserve">: a guide for the discovery of natural products as antimicrobial agents. </w:t>
      </w:r>
      <w:r w:rsidRPr="00560577">
        <w:rPr>
          <w:lang w:val="en-GB"/>
          <w:i/>
          <w:color w:val="222222"/>
          <w:highlight w:val="white"/>
        </w:rPr>
        <w:t>Chemical Reviews</w:t>
      </w:r>
      <w:r w:rsidRPr="00560577">
        <w:rPr>
          <w:lang w:val="en-GB"/>
          <w:color w:val="222222"/>
          <w:highlight w:val="white"/>
        </w:rPr>
        <w:t xml:space="preserve">, </w:t>
      </w:r>
      <w:r w:rsidRPr="00560577">
        <w:rPr>
          <w:lang w:val="en-GB"/>
          <w:i/>
          <w:color w:val="222222"/>
          <w:highlight w:val="white"/>
        </w:rPr>
        <w:t>121</w:t>
      </w:r>
      <w:r w:rsidRPr="00560577">
        <w:rPr>
          <w:lang w:val="en-GB"/>
          <w:color w:val="222222"/>
          <w:highlight w:val="white"/>
        </w:rPr>
        <w:t>(6), pp.3464-3494.</w:t>
      </w:r>
    </w:p>
    <w:p w:rsidR="00DC1FF2" w:rsidRDefault="00DC1FF2" w:rsidP="00E92793" w:rsidRPr="00560577">
      <w:pPr>
        <w:rPr>
          <w:lang w:val="en-GB"/>
          <w:color w:val="222222"/>
          <w:highlight w:val="white"/>
        </w:rPr>
      </w:pPr>
      <w:r w:rsidRPr="00560577">
        <w:rPr>
          <w:lang w:val="en-GB"/>
          <w:color w:val="222222"/>
          <w:highlight w:val="white"/>
        </w:rPr>
        <w:t>Johnston, R., 2020. MBA-729 Service Operations Management Improving Service Delivery.</w:t>
      </w:r>
    </w:p>
    <w:p w:rsidR="00DC1FF2" w:rsidRDefault="00DC1FF2" w:rsidP="00E92793" w:rsidRPr="00560577">
      <w:pPr>
        <w:rPr>
          <w:lang w:val="en-GB"/>
          <w:color w:val="222222"/>
          <w:highlight w:val="white"/>
        </w:rPr>
      </w:pPr>
      <w:r w:rsidRPr="00560577">
        <w:rPr>
          <w:lang w:val="en-GB"/>
          <w:color w:val="222222"/>
          <w:highlight w:val="white"/>
        </w:rPr>
        <w:t xml:space="preserve">Jones, T.J., 2007. </w:t>
      </w:r>
      <w:r w:rsidRPr="00560577">
        <w:rPr>
          <w:lang w:val="en-GB"/>
          <w:i/>
          <w:color w:val="222222"/>
          <w:highlight w:val="white"/>
        </w:rPr>
        <w:t>Professional management of housekeeping operations</w:t>
      </w:r>
      <w:r w:rsidRPr="00560577">
        <w:rPr>
          <w:lang w:val="en-GB"/>
          <w:color w:val="222222"/>
          <w:highlight w:val="white"/>
        </w:rPr>
        <w:t>. John Wiley &amp; Sons.</w:t>
      </w:r>
    </w:p>
    <w:p w:rsidR="00DC1FF2" w:rsidRDefault="00DC1FF2" w:rsidP="00E92793" w:rsidRPr="00560577">
      <w:pPr>
        <w:rPr>
          <w:lang w:val="en-GB"/>
          <w:color w:val="222222"/>
          <w:highlight w:val="white"/>
        </w:rPr>
      </w:pPr>
      <w:r w:rsidRPr="00560577">
        <w:rPr>
          <w:lang w:val="en-GB"/>
          <w:color w:val="222222"/>
          <w:highlight w:val="white"/>
        </w:rPr>
        <w:t xml:space="preserve">Lloyd, H., 2023. Quantifying Housekeeping Challenge and Conservation Need. </w:t>
      </w:r>
      <w:r w:rsidRPr="00560577">
        <w:rPr>
          <w:lang w:val="en-GB"/>
          <w:i/>
          <w:color w:val="222222"/>
          <w:highlight w:val="white"/>
        </w:rPr>
        <w:t>Heritage</w:t>
      </w:r>
      <w:r w:rsidRPr="00560577">
        <w:rPr>
          <w:lang w:val="en-GB"/>
          <w:color w:val="222222"/>
          <w:highlight w:val="white"/>
        </w:rPr>
        <w:t xml:space="preserve">, </w:t>
      </w:r>
      <w:r w:rsidRPr="00560577">
        <w:rPr>
          <w:lang w:val="en-GB"/>
          <w:i/>
          <w:color w:val="222222"/>
          <w:highlight w:val="white"/>
        </w:rPr>
        <w:t>6</w:t>
      </w:r>
      <w:r w:rsidRPr="00560577">
        <w:rPr>
          <w:lang w:val="en-GB"/>
          <w:color w:val="222222"/>
          <w:highlight w:val="white"/>
        </w:rPr>
        <w:t>(4), pp.3757-3776.</w:t>
      </w:r>
    </w:p>
    <w:p w:rsidR="00DC1FF2" w:rsidRDefault="00DC1FF2" w:rsidP="00E92793" w:rsidRPr="00560577">
      <w:pPr>
        <w:rPr>
          <w:lang w:val="en-GB"/>
          <w:color w:val="222222"/>
          <w:highlight w:val="white"/>
        </w:rPr>
      </w:pPr>
      <w:r w:rsidRPr="00560577">
        <w:rPr>
          <w:lang w:val="en-GB"/>
          <w:color w:val="222222"/>
          <w:highlight w:val="white"/>
        </w:rPr>
        <w:t xml:space="preserve">Mullins, L.J., 2007. </w:t>
      </w:r>
      <w:r w:rsidRPr="00560577">
        <w:rPr>
          <w:lang w:val="en-GB"/>
          <w:i/>
          <w:color w:val="222222"/>
          <w:highlight w:val="white"/>
        </w:rPr>
        <w:t>Management and organisational behaviour</w:t>
      </w:r>
      <w:r w:rsidRPr="00560577">
        <w:rPr>
          <w:lang w:val="en-GB"/>
          <w:color w:val="222222"/>
          <w:highlight w:val="white"/>
        </w:rPr>
        <w:t>. Pearson education.</w:t>
      </w:r>
    </w:p>
    <w:p w:rsidR="00DC1FF2" w:rsidRDefault="00DC1FF2" w:rsidP="00E92793" w:rsidRPr="00560577">
      <w:pPr>
        <w:rPr>
          <w:lang w:val="en-GB"/>
          <w:color w:val="222222"/>
          <w:highlight w:val="white"/>
        </w:rPr>
      </w:pPr>
      <w:proofErr w:type="spellStart"/>
      <w:r w:rsidRPr="00560577">
        <w:rPr>
          <w:lang w:val="en-GB"/>
          <w:color w:val="222222"/>
          <w:highlight w:val="white"/>
        </w:rPr>
        <w:t>Nimri</w:t>
      </w:r>
      <w:proofErr w:type="spellEnd"/>
      <w:r w:rsidRPr="00560577">
        <w:rPr>
          <w:lang w:val="en-GB"/>
          <w:color w:val="222222"/>
          <w:highlight w:val="white"/>
        </w:rPr>
        <w:t xml:space="preserve">, R., </w:t>
      </w:r>
      <w:proofErr w:type="spellStart"/>
      <w:r w:rsidRPr="00560577">
        <w:rPr>
          <w:lang w:val="en-GB"/>
          <w:color w:val="222222"/>
          <w:highlight w:val="white"/>
        </w:rPr>
        <w:t>Kensbock</w:t>
      </w:r>
      <w:proofErr w:type="spellEnd"/>
      <w:r w:rsidRPr="00560577">
        <w:rPr>
          <w:lang w:val="en-GB"/>
          <w:color w:val="222222"/>
          <w:highlight w:val="white"/>
        </w:rPr>
        <w:t xml:space="preserve">, S., Bailey, J., Jennings, G. and </w:t>
      </w:r>
      <w:proofErr w:type="spellStart"/>
      <w:r w:rsidRPr="00560577">
        <w:rPr>
          <w:lang w:val="en-GB"/>
          <w:color w:val="222222"/>
          <w:highlight w:val="white"/>
        </w:rPr>
        <w:t>Patiar</w:t>
      </w:r>
      <w:proofErr w:type="spellEnd"/>
      <w:r w:rsidRPr="00560577">
        <w:rPr>
          <w:lang w:val="en-GB"/>
          <w:color w:val="222222"/>
          <w:highlight w:val="white"/>
        </w:rPr>
        <w:t xml:space="preserve">, A., 2020. Realizing dignity in housekeeping work: Evidence of five star hotels. </w:t>
      </w:r>
      <w:r w:rsidRPr="00560577">
        <w:rPr>
          <w:lang w:val="en-GB"/>
          <w:i/>
          <w:color w:val="222222"/>
          <w:highlight w:val="white"/>
        </w:rPr>
        <w:t>Journal of Human Resources in Hospitality &amp; Tourism</w:t>
      </w:r>
      <w:r w:rsidRPr="00560577">
        <w:rPr>
          <w:lang w:val="en-GB"/>
          <w:color w:val="222222"/>
          <w:highlight w:val="white"/>
        </w:rPr>
        <w:t xml:space="preserve">, </w:t>
      </w:r>
      <w:r w:rsidRPr="00560577">
        <w:rPr>
          <w:lang w:val="en-GB"/>
          <w:i/>
          <w:color w:val="222222"/>
          <w:highlight w:val="white"/>
        </w:rPr>
        <w:t>19</w:t>
      </w:r>
      <w:r w:rsidRPr="00560577">
        <w:rPr>
          <w:lang w:val="en-GB"/>
          <w:color w:val="222222"/>
          <w:highlight w:val="white"/>
        </w:rPr>
        <w:t>(3), pp.368-387.</w:t>
      </w:r>
    </w:p>
    <w:p w:rsidR="00DC1FF2" w:rsidRDefault="00DC1FF2" w:rsidP="00E92793" w:rsidRPr="00560577">
      <w:pPr>
        <w:rPr>
          <w:lang w:val="en-GB"/>
          <w:color w:val="222222"/>
          <w:highlight w:val="white"/>
        </w:rPr>
      </w:pPr>
      <w:proofErr w:type="spellStart"/>
      <w:r w:rsidRPr="00560577">
        <w:rPr>
          <w:lang w:val="en-GB"/>
          <w:color w:val="222222"/>
          <w:highlight w:val="white"/>
        </w:rPr>
        <w:t>Piso</w:t>
      </w:r>
      <w:proofErr w:type="spellEnd"/>
      <w:r w:rsidRPr="00560577">
        <w:rPr>
          <w:lang w:val="en-GB"/>
          <w:color w:val="222222"/>
          <w:highlight w:val="white"/>
        </w:rPr>
        <w:t xml:space="preserve">, A., 2022. Controlling the clock: Working hours in the UK hotel sector. </w:t>
      </w:r>
      <w:r w:rsidRPr="00560577">
        <w:rPr>
          <w:lang w:val="en-GB"/>
          <w:i/>
          <w:color w:val="222222"/>
          <w:highlight w:val="white"/>
        </w:rPr>
        <w:t>Research in Hospitality Management</w:t>
      </w:r>
      <w:r w:rsidRPr="00560577">
        <w:rPr>
          <w:lang w:val="en-GB"/>
          <w:color w:val="222222"/>
          <w:highlight w:val="white"/>
        </w:rPr>
        <w:t xml:space="preserve">, </w:t>
      </w:r>
      <w:r w:rsidRPr="00560577">
        <w:rPr>
          <w:lang w:val="en-GB"/>
          <w:i/>
          <w:color w:val="222222"/>
          <w:highlight w:val="white"/>
        </w:rPr>
        <w:t>12</w:t>
      </w:r>
      <w:r w:rsidRPr="00560577">
        <w:rPr>
          <w:lang w:val="en-GB"/>
          <w:color w:val="222222"/>
          <w:highlight w:val="white"/>
        </w:rPr>
        <w:t>(1), pp.1-11.</w:t>
      </w:r>
    </w:p>
    <w:p w:rsidR="00DC1FF2" w:rsidRDefault="00DC1FF2" w:rsidP="00E92793" w:rsidRPr="00560577">
      <w:pPr>
        <w:rPr>
          <w:lang w:val="en-GB"/>
          <w:color w:val="222222"/>
          <w:highlight w:val="white"/>
        </w:rPr>
      </w:pPr>
      <w:r w:rsidRPr="00560577">
        <w:rPr>
          <w:lang w:val="en-GB"/>
          <w:color w:val="222222"/>
          <w:highlight w:val="white"/>
        </w:rPr>
        <w:t xml:space="preserve">Quick, L., 2020. Managing events: Real challenges, real outcomes. </w:t>
      </w:r>
      <w:r w:rsidRPr="00560577">
        <w:rPr>
          <w:lang w:val="en-GB"/>
          <w:i/>
          <w:color w:val="222222"/>
          <w:highlight w:val="white"/>
        </w:rPr>
        <w:t>Managing Events</w:t>
      </w:r>
      <w:r w:rsidRPr="00560577">
        <w:rPr>
          <w:lang w:val="en-GB"/>
          <w:color w:val="222222"/>
          <w:highlight w:val="white"/>
        </w:rPr>
        <w:t>, pp.1-480.</w:t>
      </w:r>
    </w:p>
    <w:p w:rsidR="00DC1FF2" w:rsidRDefault="00DC1FF2" w:rsidP="00E92793" w:rsidRPr="00560577">
      <w:pPr>
        <w:rPr>
          <w:lang w:val="en-GB"/>
          <w:color w:val="222222"/>
          <w:highlight w:val="white"/>
        </w:rPr>
      </w:pPr>
      <w:proofErr w:type="spellStart"/>
      <w:r w:rsidRPr="00560577">
        <w:rPr>
          <w:lang w:val="en-GB"/>
          <w:color w:val="222222"/>
          <w:highlight w:val="white"/>
        </w:rPr>
        <w:t>Raghubalan</w:t>
      </w:r>
      <w:proofErr w:type="spellEnd"/>
      <w:r w:rsidRPr="00560577">
        <w:rPr>
          <w:lang w:val="en-GB"/>
          <w:color w:val="222222"/>
          <w:highlight w:val="white"/>
        </w:rPr>
        <w:t xml:space="preserve">, G. and </w:t>
      </w:r>
      <w:proofErr w:type="spellStart"/>
      <w:r w:rsidRPr="00560577">
        <w:rPr>
          <w:lang w:val="en-GB"/>
          <w:color w:val="222222"/>
          <w:highlight w:val="white"/>
        </w:rPr>
        <w:t>Raghubalan</w:t>
      </w:r>
      <w:proofErr w:type="spellEnd"/>
      <w:r w:rsidRPr="00560577">
        <w:rPr>
          <w:lang w:val="en-GB"/>
          <w:color w:val="222222"/>
          <w:highlight w:val="white"/>
        </w:rPr>
        <w:t xml:space="preserve">, S., 2009. </w:t>
      </w:r>
      <w:r w:rsidRPr="00560577">
        <w:rPr>
          <w:lang w:val="en-GB"/>
          <w:i/>
          <w:color w:val="222222"/>
          <w:highlight w:val="white"/>
        </w:rPr>
        <w:t>Hotel housekeeping: Operations and management</w:t>
      </w:r>
      <w:r w:rsidRPr="00560577">
        <w:rPr>
          <w:lang w:val="en-GB"/>
          <w:color w:val="222222"/>
          <w:highlight w:val="white"/>
        </w:rPr>
        <w:t>. Oxford University Press.</w:t>
      </w:r>
    </w:p>
    <w:p w:rsidR="00DC1FF2" w:rsidRDefault="00DC1FF2" w:rsidP="00E92793" w:rsidRPr="00560577">
      <w:pPr>
        <w:rPr>
          <w:lang w:val="en-GB"/>
          <w:color w:val="222222"/>
          <w:highlight w:val="white"/>
        </w:rPr>
      </w:pPr>
      <w:r w:rsidRPr="00560577">
        <w:rPr>
          <w:lang w:val="en-GB"/>
          <w:color w:val="222222"/>
          <w:highlight w:val="white"/>
        </w:rPr>
        <w:t xml:space="preserve">Reinhardt, K. and Kern, W. eds., 2018. </w:t>
        <w:lastRenderedPageBreak/>
      </w:r>
      <w:r w:rsidRPr="00560577">
        <w:rPr>
          <w:lang w:val="en-GB"/>
          <w:i/>
          <w:color w:val="222222"/>
          <w:highlight w:val="white"/>
        </w:rPr>
        <w:t>Handbook of silicon wafer cleaning technology</w:t>
      </w:r>
      <w:r w:rsidRPr="00560577">
        <w:rPr>
          <w:lang w:val="en-GB"/>
          <w:color w:val="222222"/>
          <w:highlight w:val="white"/>
        </w:rPr>
        <w:t>. William Andrew.</w:t>
      </w:r>
    </w:p>
    <w:p w:rsidR="00DC1FF2" w:rsidRDefault="00DC1FF2" w:rsidP="00E92793" w:rsidRPr="00560577">
      <w:pPr>
        <w:rPr>
          <w:lang w:val="en-GB"/>
          <w:color w:val="222222"/>
          <w:highlight w:val="white"/>
        </w:rPr>
      </w:pPr>
      <w:proofErr w:type="spellStart"/>
      <w:r w:rsidRPr="00560577">
        <w:rPr>
          <w:lang w:val="en-GB"/>
          <w:color w:val="222222"/>
          <w:highlight w:val="white"/>
        </w:rPr>
        <w:t>Sianipar</w:t>
      </w:r>
      <w:proofErr w:type="spellEnd"/>
      <w:r w:rsidRPr="00560577">
        <w:rPr>
          <w:lang w:val="en-GB"/>
          <w:color w:val="222222"/>
          <w:highlight w:val="white"/>
        </w:rPr>
        <w:t xml:space="preserve">, R. and </w:t>
      </w:r>
      <w:proofErr w:type="spellStart"/>
      <w:r w:rsidRPr="00560577">
        <w:rPr>
          <w:lang w:val="en-GB"/>
          <w:color w:val="222222"/>
          <w:highlight w:val="white"/>
        </w:rPr>
        <w:t>Cicilia</w:t>
      </w:r>
      <w:proofErr w:type="spellEnd"/>
      <w:r w:rsidRPr="00560577">
        <w:rPr>
          <w:lang w:val="en-GB"/>
          <w:color w:val="222222"/>
          <w:highlight w:val="white"/>
        </w:rPr>
        <w:t xml:space="preserve">, R.L., 2023. </w:t>
      </w:r>
      <w:r w:rsidRPr="00560577">
        <w:rPr>
          <w:lang w:val="en-GB"/>
          <w:i/>
          <w:color w:val="222222"/>
          <w:highlight w:val="white"/>
        </w:rPr>
        <w:t>Procedure Housekeeping</w:t>
      </w:r>
      <w:r w:rsidRPr="00560577">
        <w:rPr>
          <w:lang w:val="en-GB"/>
          <w:color w:val="222222"/>
          <w:highlight w:val="white"/>
        </w:rPr>
        <w:t xml:space="preserve">. </w:t>
      </w:r>
      <w:proofErr w:type="spellStart"/>
      <w:r w:rsidRPr="00560577">
        <w:rPr>
          <w:lang w:val="en-GB"/>
          <w:color w:val="222222"/>
          <w:highlight w:val="white"/>
        </w:rPr>
        <w:t>Penerbit</w:t>
      </w:r>
      <w:proofErr w:type="spellEnd"/>
      <w:r w:rsidRPr="00560577">
        <w:rPr>
          <w:lang w:val="en-GB"/>
          <w:color w:val="222222"/>
          <w:highlight w:val="white"/>
        </w:rPr>
        <w:t xml:space="preserve"> NEM.</w:t>
      </w:r>
    </w:p>
    <w:p w:rsidR="00DC1FF2" w:rsidRDefault="00DC1FF2" w:rsidP="00E92793" w:rsidRPr="00560577">
      <w:pPr>
        <w:rPr>
          <w:lang w:val="en-GB"/>
          <w:color w:val="222222"/>
          <w:highlight w:val="white"/>
        </w:rPr>
      </w:pPr>
      <w:r w:rsidRPr="00560577">
        <w:rPr>
          <w:lang w:val="en-GB"/>
          <w:color w:val="222222"/>
          <w:highlight w:val="white"/>
        </w:rPr>
        <w:t xml:space="preserve">Slack, N., Chambers, S. and Johnston, R., 2010. </w:t>
      </w:r>
      <w:r w:rsidRPr="00560577">
        <w:rPr>
          <w:lang w:val="en-GB"/>
          <w:i/>
          <w:color w:val="222222"/>
          <w:highlight w:val="white"/>
        </w:rPr>
        <w:t>Operations management</w:t>
      </w:r>
      <w:r w:rsidRPr="00560577">
        <w:rPr>
          <w:lang w:val="en-GB"/>
          <w:color w:val="222222"/>
          <w:highlight w:val="white"/>
        </w:rPr>
        <w:t>. Pearson education.</w:t>
      </w:r>
    </w:p>
    <w:p w:rsidR="00DC1FF2" w:rsidRDefault="00DC1FF2" w:rsidP="00E92793" w:rsidRPr="00560577">
      <w:pPr>
        <w:rPr>
          <w:lang w:val="en-GB"/>
          <w:color w:val="222222"/>
          <w:highlight w:val="white"/>
        </w:rPr>
      </w:pPr>
      <w:proofErr w:type="spellStart"/>
      <w:r w:rsidRPr="00560577">
        <w:rPr>
          <w:lang w:val="en-GB"/>
          <w:color w:val="222222"/>
          <w:highlight w:val="white"/>
        </w:rPr>
        <w:t>Szende</w:t>
      </w:r>
      <w:proofErr w:type="spellEnd"/>
      <w:r w:rsidRPr="00560577">
        <w:rPr>
          <w:lang w:val="en-GB"/>
          <w:color w:val="222222"/>
          <w:highlight w:val="white"/>
        </w:rPr>
        <w:t xml:space="preserve">, P., Dalton, A.N. and </w:t>
      </w:r>
      <w:proofErr w:type="spellStart"/>
      <w:r w:rsidRPr="00560577">
        <w:rPr>
          <w:lang w:val="en-GB"/>
          <w:color w:val="222222"/>
          <w:highlight w:val="white"/>
        </w:rPr>
        <w:t>Yoo</w:t>
      </w:r>
      <w:proofErr w:type="spellEnd"/>
      <w:r w:rsidRPr="00560577">
        <w:rPr>
          <w:lang w:val="en-GB"/>
          <w:color w:val="222222"/>
          <w:highlight w:val="white"/>
        </w:rPr>
        <w:t xml:space="preserve">, M. eds., 2021. </w:t>
      </w:r>
      <w:r w:rsidRPr="00560577">
        <w:rPr>
          <w:lang w:val="en-GB"/>
          <w:i/>
          <w:color w:val="222222"/>
          <w:highlight w:val="white"/>
        </w:rPr>
        <w:t>Operations management in the hospitality industry</w:t>
      </w:r>
      <w:r w:rsidRPr="00560577">
        <w:rPr>
          <w:lang w:val="en-GB"/>
          <w:color w:val="222222"/>
          <w:highlight w:val="white"/>
        </w:rPr>
        <w:t>. Emerald Publishing Limited.</w:t>
      </w:r>
    </w:p>
    <w:p w:rsidR="00DC1FF2" w:rsidRDefault="00DC1FF2" w:rsidP="00E92793" w:rsidRPr="00560577">
      <w:pPr>
        <w:rPr>
          <w:lang w:val="en-GB"/>
          <w:color w:val="222222"/>
          <w:highlight w:val="white"/>
        </w:rPr>
      </w:pPr>
      <w:proofErr w:type="spellStart"/>
      <w:r w:rsidRPr="00560577">
        <w:rPr>
          <w:lang w:val="en-GB"/>
          <w:color w:val="222222"/>
          <w:highlight w:val="white"/>
        </w:rPr>
        <w:t>Tesone</w:t>
      </w:r>
      <w:proofErr w:type="spellEnd"/>
      <w:r w:rsidRPr="00560577">
        <w:rPr>
          <w:lang w:val="en-GB"/>
          <w:color w:val="222222"/>
          <w:highlight w:val="white"/>
        </w:rPr>
        <w:t xml:space="preserve">, D.V., 2012. </w:t>
      </w:r>
      <w:r w:rsidRPr="00560577">
        <w:rPr>
          <w:lang w:val="en-GB"/>
          <w:i/>
          <w:color w:val="222222"/>
          <w:highlight w:val="white"/>
        </w:rPr>
        <w:t>Principles of management for the hospitality industry</w:t>
      </w:r>
      <w:r w:rsidRPr="00560577">
        <w:rPr>
          <w:lang w:val="en-GB"/>
          <w:color w:val="222222"/>
          <w:highlight w:val="white"/>
        </w:rPr>
        <w:t>. Routledge.</w:t>
      </w:r>
    </w:p>
    <w:p w:rsidR="00DC1FF2" w:rsidRDefault="00DC1FF2" w:rsidP="00E92793" w:rsidRPr="00560577">
      <w:pPr>
        <w:rPr>
          <w:lang w:val="en-GB"/>
          <w:color w:val="222222"/>
          <w:highlight w:val="white"/>
        </w:rPr>
      </w:pPr>
      <w:r w:rsidRPr="00560577">
        <w:rPr>
          <w:lang w:val="en-GB"/>
          <w:color w:val="222222"/>
          <w:highlight w:val="white"/>
        </w:rPr>
        <w:t xml:space="preserve">Whiting, R. and Symon, G., 2020. Digi-housekeeping: the invisible work of flexibility. </w:t>
      </w:r>
      <w:r w:rsidRPr="00560577">
        <w:rPr>
          <w:lang w:val="en-GB"/>
          <w:i/>
          <w:color w:val="222222"/>
          <w:highlight w:val="white"/>
        </w:rPr>
        <w:t>Work, employment and society</w:t>
      </w:r>
      <w:r w:rsidRPr="00560577">
        <w:rPr>
          <w:lang w:val="en-GB"/>
          <w:color w:val="222222"/>
          <w:highlight w:val="white"/>
        </w:rPr>
        <w:t xml:space="preserve">, </w:t>
      </w:r>
      <w:r w:rsidRPr="00560577">
        <w:rPr>
          <w:lang w:val="en-GB"/>
          <w:i/>
          <w:color w:val="222222"/>
          <w:highlight w:val="white"/>
        </w:rPr>
        <w:t>34</w:t>
      </w:r>
      <w:r w:rsidRPr="00560577">
        <w:rPr>
          <w:lang w:val="en-GB"/>
          <w:color w:val="222222"/>
          <w:highlight w:val="white"/>
        </w:rPr>
        <w:t>(6), pp.1079-1096.</w:t>
      </w:r>
    </w:p>
    <w:sectPr w:rsidR="00DC1FF2" w:rsidRPr="00560577">
      <w:pgSz w:w="11906" w:h="16838"/>
      <w:pgMar w:left="1440" w:right="1440" w:top="1077" w:bottom="1077"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93796" w:rsidRDefault="00793796" w:rsidP="00CF37E5">
      <w:pPr>
        <w:spacing w:line="240" w:lineRule="auto"/>
      </w:pPr>
      <w:r>
        <w:separator/>
      </w:r>
    </w:p>
  </w:endnote>
  <w:endnote w:type="continuationSeparator" w:id="0">
    <w:p w:rsidR="00793796" w:rsidRDefault="00793796" w:rsidP="00CF37E5">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5068629"/>
      <w:docPartObj>
        <w:docPartGallery w:val="Page Numbers (Bottom of Page)"/>
        <w:docPartUnique/>
      </w:docPartObj>
    </w:sdtPr>
    <w:sdtEndPr>
      <w:rPr>
        <w:noProof/>
      </w:rPr>
    </w:sdtEndPr>
    <w:sdtContent>
      <w:p w:rsidR="00CF37E5" w:rsidRDefault="00CF37E5">
        <w:pPr>
          <w:pStyle w:val="Footer"/>
          <w:jc w:val="right"/>
        </w:pPr>
        <w:r>
          <w:fldChar w:fldCharType="begin"/>
        </w:r>
        <w:r>
          <w:instrText xml:space="preserve"> PAGE   \* MERGEFORMAT </w:instrText>
        </w:r>
        <w:r>
          <w:fldChar w:fldCharType="separate"/>
        </w:r>
        <w:r w:rsidR="00DC1FF2">
          <w:rPr>
            <w:noProof/>
          </w:rPr>
          <w:t>18</w:t>
        </w:r>
        <w:r>
          <w:rPr>
            <w:noProof/>
          </w:rPr>
          <w:fldChar w:fldCharType="end"/>
        </w:r>
      </w:p>
    </w:sdtContent>
  </w:sdt>
  <w:p w:rsidR="00CF37E5" w:rsidRDefault="00CF37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93796" w:rsidRDefault="00793796" w:rsidP="00CF37E5">
      <w:pPr>
        <w:spacing w:line="240" w:lineRule="auto"/>
      </w:pPr>
      <w:r>
        <w:separator/>
      </w:r>
    </w:p>
  </w:footnote>
  <w:footnote w:type="continuationSeparator" w:id="0">
    <w:p w:rsidR="00793796" w:rsidRDefault="00793796" w:rsidP="00CF37E5">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53F7E50"/>
    <w:tmpl w:val="40405936"/>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
    <w:multiLevelType w:val="hybridMultilevel"/>
    <w:nsid w:val="11593FE6"/>
    <w:tmpl w:val="19B0C052"/>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nsid w:val="761A0C1A"/>
    <w:tmpl w:val="F790D8A4"/>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2"/>
  </w:num>
  <w:num w:numId="3">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33973"/>
  <w15:docId w15:val="{38101364-7864-42E4-B30D-F46C402AA972}"/>
  <w:rsids>
    <w:rsidRoot val=""/>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US"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592A7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line="240" w:lineRule="auto"/>
    </w:pPr>
    <w:tblPr>
      <w:tblStyleRowBandSize w:val="1"/>
      <w:tblStyleColBandSize w:val="1"/>
    </w:tblPr>
  </w:style>
  <w:style w:type="table" w:customStyle="1" w:styleId="a1">
    <w:basedOn w:val="TableNormal"/>
    <w:pPr>
      <w:spacing w:line="240" w:lineRule="auto"/>
    </w:pPr>
    <w:tblPr>
      <w:tblStyleRowBandSize w:val="1"/>
      <w:tblStyleColBandSize w:val="1"/>
    </w:tblPr>
  </w:style>
  <w:style w:type="table" w:customStyle="1" w:styleId="a2">
    <w:basedOn w:val="TableNormal"/>
    <w:pPr>
      <w:spacing w:line="240" w:lineRule="auto"/>
    </w:pPr>
    <w:tblPr>
      <w:tblStyleRowBandSize w:val="1"/>
      <w:tblStyleColBandSize w:val="1"/>
    </w:tblPr>
  </w:style>
  <w:style w:type="table" w:customStyle="1" w:styleId="a3">
    <w:basedOn w:val="Table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theme" Target="theme/theme1.xml"/><Relationship Id="rId23" Type="http://schemas.openxmlformats.org/officeDocument/2006/relationships/image" Target="media/image4.png"/><Relationship Id="rId24" Type="http://schemas.openxmlformats.org/officeDocument/2006/relationships/image" Target="media/image9.png"/><Relationship Id="rId25" Type="http://schemas.openxmlformats.org/officeDocument/2006/relationships/image" Target="media/image3.png"/><Relationship Id="rId26" Type="http://schemas.openxmlformats.org/officeDocument/2006/relationships/image" Target="media/image8.png"/><Relationship Id="rId27" Type="http://schemas.openxmlformats.org/officeDocument/2006/relationships/image" Target="media/image7.png"/><Relationship Id="rId28" Type="http://schemas.openxmlformats.org/officeDocument/2006/relationships/image" Target="media/image11.png"/><Relationship Id="rId29" Type="http://schemas.openxmlformats.org/officeDocument/2006/relationships/image" Target="media/image2.png"/><Relationship Id="rId30" Type="http://schemas.openxmlformats.org/officeDocument/2006/relationships/image" Target="media/image6.png"/><Relationship Id="rId31" Type="http://schemas.openxmlformats.org/officeDocument/2006/relationships/image" Target="media/image10.png"/><Relationship Id="rId32" Type="http://schemas.openxmlformats.org/officeDocument/2006/relationships/image" Target="media/image1.png"/><Relationship Id="rId33" Type="http://schemas.openxmlformats.org/officeDocument/2006/relationships/image" Target="media/image5.png"/><Relationship Id="rId34" Type="http://schemas.openxmlformats.org/officeDocument/2006/relationships/image" Target="media/image4.png"/><Relationship Id="rId35" Type="http://schemas.openxmlformats.org/officeDocument/2006/relationships/image" Target="media/image9.png"/><Relationship Id="rId36" Type="http://schemas.openxmlformats.org/officeDocument/2006/relationships/image" Target="media/image3.png"/><Relationship Id="rId37" Type="http://schemas.openxmlformats.org/officeDocument/2006/relationships/image" Target="media/image8.png"/><Relationship Id="rId38" Type="http://schemas.openxmlformats.org/officeDocument/2006/relationships/image" Target="media/image7.png"/><Relationship Id="rId39" Type="http://schemas.openxmlformats.org/officeDocument/2006/relationships/image" Target="media/image11.png"/><Relationship Id="rId40" Type="http://schemas.openxmlformats.org/officeDocument/2006/relationships/image" Target="media/image2.png"/><Relationship Id="rId41" Type="http://schemas.openxmlformats.org/officeDocument/2006/relationships/image" Target="media/image6.png"/><Relationship Id="rId42" Type="http://schemas.openxmlformats.org/officeDocument/2006/relationships/image" Target="media/image10.png"/><Relationship Id="rId43" Type="http://schemas.openxmlformats.org/officeDocument/2006/relationships/image" Target="media/image1.png"/><Relationship Id="rId4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YxsddFPLx6fZ/ZxHdMgnLG/RHEQ==">CgMxLjA4AHIhMURYaGRwenQzbTI0dmxmbWRqS0haOUZ4RU4zM214XzJl</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BC756BE-CAD7-4905-BADE-4C336D850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19</Pages>
  <Words>3402</Words>
  <Characters>19395</Characters>
  <DocSecurity>0</DocSecurity>
  <Lines>161</Lines>
  <Paragraphs>45</Paragraphs>
  <ScaleCrop>false</ScaleCrop>
  <Company/>
  <LinksUpToDate>false</LinksUpToDate>
  <CharactersWithSpaces>22752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2023-01-08T15:17:00Z</dcterms:created>
  <dcterms:modified xsi:type="dcterms:W3CDTF">2023-05-25T13:22:00Z</dcterms:modified>
</cp:coreProperties>
</file>