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5D2C40"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The purpose of this assignment was to record and analyse a counselling scenario, this will help in discovering what parts of the scenario went well and what parts did not. It will also aid in looking at what type of language was used and how the communicat</w:t>
      </w:r>
      <w:r>
        <w:rPr>
          <w:rFonts w:ascii="Times New Roman" w:eastAsia="Times New Roman" w:hAnsi="Times New Roman" w:cs="Times New Roman"/>
          <w:sz w:val="24"/>
        </w:rPr>
        <w:t xml:space="preserve">ion between client and professional was presented. The assignment will look at how well the professional communicated, both verbally and non-verbally. </w:t>
      </w:r>
    </w:p>
    <w:p w14:paraId="0A777E2D"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To start off the session the professional had to make sure that the client was comfortable and was aware</w:t>
      </w:r>
      <w:r>
        <w:rPr>
          <w:rFonts w:ascii="Times New Roman" w:eastAsia="Times New Roman" w:hAnsi="Times New Roman" w:cs="Times New Roman"/>
          <w:sz w:val="24"/>
        </w:rPr>
        <w:t xml:space="preserve"> of the rules within the counselling. These rules are that everything the client says will remain confidential unless they are a risk to themselves or others and present any potential acts of terrorism. </w:t>
      </w:r>
    </w:p>
    <w:p w14:paraId="25303F8B"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After this they ensured that listening to the client</w:t>
      </w:r>
      <w:r>
        <w:rPr>
          <w:rFonts w:ascii="Times New Roman" w:eastAsia="Times New Roman" w:hAnsi="Times New Roman" w:cs="Times New Roman"/>
          <w:sz w:val="24"/>
        </w:rPr>
        <w:t xml:space="preserve"> was a priority and they did not push ideas of what they should say. It is important that the professional does not state their own opinion on the topics that the client has spoken about as this may lead them to changing their own opinion, it is also impor</w:t>
      </w:r>
      <w:r>
        <w:rPr>
          <w:rFonts w:ascii="Times New Roman" w:eastAsia="Times New Roman" w:hAnsi="Times New Roman" w:cs="Times New Roman"/>
          <w:sz w:val="24"/>
        </w:rPr>
        <w:t xml:space="preserve">tant for the professional to not judge or seem critical of the topic that the client was talking about as this could make them feel embarrassed and therefore not disclose some information, this means the client has lost trust in the professional. </w:t>
      </w:r>
    </w:p>
    <w:p w14:paraId="47027E01"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If the c</w:t>
      </w:r>
      <w:r>
        <w:rPr>
          <w:rFonts w:ascii="Times New Roman" w:eastAsia="Times New Roman" w:hAnsi="Times New Roman" w:cs="Times New Roman"/>
          <w:sz w:val="24"/>
        </w:rPr>
        <w:t>lient starts to feel uncomfortable this means that they may feel that they are unable to display their true emotions, due to them feeling that they cannot speak openly to me. In order to maintain a good “working” relationship with the client the profession</w:t>
      </w:r>
      <w:r>
        <w:rPr>
          <w:rFonts w:ascii="Times New Roman" w:eastAsia="Times New Roman" w:hAnsi="Times New Roman" w:cs="Times New Roman"/>
          <w:sz w:val="24"/>
        </w:rPr>
        <w:t xml:space="preserve">al should talk to them in a way that will help them solve or work through the problems that they may talk about. </w:t>
      </w:r>
    </w:p>
    <w:p w14:paraId="45A8C348" w14:textId="4442CD4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The client should also feel that they are being respected and that the person that they have come to talk about is a kind and caring person th</w:t>
      </w:r>
      <w:r>
        <w:rPr>
          <w:rFonts w:ascii="Times New Roman" w:eastAsia="Times New Roman" w:hAnsi="Times New Roman" w:cs="Times New Roman"/>
          <w:sz w:val="24"/>
        </w:rPr>
        <w:t>at will not judge them on tier issues. To ensure that the client feels this way it is important that when listening to the client the professional must make sure that they try to view the situation as if they were in the same situation</w:t>
      </w:r>
      <w:r w:rsidR="00C30ABE">
        <w:rPr>
          <w:rFonts w:ascii="Times New Roman" w:eastAsia="Times New Roman" w:hAnsi="Times New Roman" w:cs="Times New Roman"/>
          <w:sz w:val="24"/>
        </w:rPr>
        <w:t xml:space="preserve"> </w:t>
      </w:r>
      <w:r w:rsidR="00C30ABE" w:rsidRPr="00C30ABE">
        <w:rPr>
          <w:rFonts w:ascii="Times New Roman" w:eastAsia="Times New Roman" w:hAnsi="Times New Roman" w:cs="Times New Roman"/>
          <w:sz w:val="24"/>
        </w:rPr>
        <w:t>(Counselling Tutor, n.d.)</w:t>
      </w:r>
      <w:r w:rsidR="00C30ABE">
        <w:rPr>
          <w:rFonts w:ascii="Times New Roman" w:eastAsia="Times New Roman" w:hAnsi="Times New Roman" w:cs="Times New Roman"/>
          <w:sz w:val="24"/>
        </w:rPr>
        <w:t xml:space="preserve">. </w:t>
      </w:r>
    </w:p>
    <w:p w14:paraId="76586F9A"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It is important t</w:t>
      </w:r>
      <w:r>
        <w:rPr>
          <w:rFonts w:ascii="Times New Roman" w:eastAsia="Times New Roman" w:hAnsi="Times New Roman" w:cs="Times New Roman"/>
          <w:sz w:val="24"/>
        </w:rPr>
        <w:t xml:space="preserve">hat the professional does not display or talk about their own personal beliefs or values as this may influence the way in which the client </w:t>
      </w:r>
      <w:proofErr w:type="gramStart"/>
      <w:r>
        <w:rPr>
          <w:rFonts w:ascii="Times New Roman" w:eastAsia="Times New Roman" w:hAnsi="Times New Roman" w:cs="Times New Roman"/>
          <w:sz w:val="24"/>
        </w:rPr>
        <w:t>opens up</w:t>
      </w:r>
      <w:proofErr w:type="gramEnd"/>
      <w:r>
        <w:rPr>
          <w:rFonts w:ascii="Times New Roman" w:eastAsia="Times New Roman" w:hAnsi="Times New Roman" w:cs="Times New Roman"/>
          <w:sz w:val="24"/>
        </w:rPr>
        <w:t xml:space="preserve"> to them. within this scenario the professional was able to feel and understand what the client was going thr</w:t>
      </w:r>
      <w:r>
        <w:rPr>
          <w:rFonts w:ascii="Times New Roman" w:eastAsia="Times New Roman" w:hAnsi="Times New Roman" w:cs="Times New Roman"/>
          <w:sz w:val="24"/>
        </w:rPr>
        <w:t xml:space="preserve">ough. They also needed to make sure that their body language was open and do not look hostile and closed off, as this could possibly make the client feel that they are not willing to listen to them. </w:t>
      </w:r>
    </w:p>
    <w:p w14:paraId="39BE6DF8" w14:textId="78DBE5E2"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There is an active listening model called S.O.L.E.R whic</w:t>
      </w:r>
      <w:r>
        <w:rPr>
          <w:rFonts w:ascii="Times New Roman" w:eastAsia="Times New Roman" w:hAnsi="Times New Roman" w:cs="Times New Roman"/>
          <w:sz w:val="24"/>
        </w:rPr>
        <w:t>h is used as a guide to make the client comfortable. S.O.L.E.R stands for square</w:t>
      </w:r>
      <w:r w:rsidR="00C30ABE">
        <w:rPr>
          <w:rFonts w:ascii="Times New Roman" w:eastAsia="Times New Roman" w:hAnsi="Times New Roman" w:cs="Times New Roman"/>
          <w:sz w:val="24"/>
        </w:rPr>
        <w:t xml:space="preserve">, </w:t>
      </w:r>
      <w:r>
        <w:rPr>
          <w:rFonts w:ascii="Times New Roman" w:eastAsia="Times New Roman" w:hAnsi="Times New Roman" w:cs="Times New Roman"/>
          <w:sz w:val="24"/>
        </w:rPr>
        <w:t>open,</w:t>
      </w:r>
      <w:r w:rsidR="00C30ABE">
        <w:rPr>
          <w:rFonts w:ascii="Times New Roman" w:eastAsia="Times New Roman" w:hAnsi="Times New Roman" w:cs="Times New Roman"/>
          <w:sz w:val="24"/>
        </w:rPr>
        <w:t xml:space="preserve"> l</w:t>
      </w:r>
      <w:r>
        <w:rPr>
          <w:rFonts w:ascii="Times New Roman" w:eastAsia="Times New Roman" w:hAnsi="Times New Roman" w:cs="Times New Roman"/>
          <w:sz w:val="24"/>
        </w:rPr>
        <w:t>ean,</w:t>
      </w:r>
      <w:r w:rsidR="00C30ABE">
        <w:rPr>
          <w:rFonts w:ascii="Times New Roman" w:eastAsia="Times New Roman" w:hAnsi="Times New Roman" w:cs="Times New Roman"/>
          <w:sz w:val="24"/>
        </w:rPr>
        <w:t xml:space="preserve"> </w:t>
      </w:r>
      <w:r>
        <w:rPr>
          <w:rFonts w:ascii="Times New Roman" w:eastAsia="Times New Roman" w:hAnsi="Times New Roman" w:cs="Times New Roman"/>
          <w:sz w:val="24"/>
        </w:rPr>
        <w:t>eye contact and relax. square: means you should face the client full on giving them your full attention. open: this is about the body language used while in a sessio</w:t>
      </w:r>
      <w:r>
        <w:rPr>
          <w:rFonts w:ascii="Times New Roman" w:eastAsia="Times New Roman" w:hAnsi="Times New Roman" w:cs="Times New Roman"/>
          <w:sz w:val="24"/>
        </w:rPr>
        <w:t xml:space="preserve">n. it is important to have open body language when interacting with the </w:t>
      </w:r>
      <w:r w:rsidR="00C30ABE">
        <w:rPr>
          <w:rFonts w:ascii="Times New Roman" w:eastAsia="Times New Roman" w:hAnsi="Times New Roman" w:cs="Times New Roman"/>
          <w:sz w:val="24"/>
        </w:rPr>
        <w:t>client</w:t>
      </w:r>
      <w:r>
        <w:rPr>
          <w:rFonts w:ascii="Times New Roman" w:eastAsia="Times New Roman" w:hAnsi="Times New Roman" w:cs="Times New Roman"/>
          <w:sz w:val="24"/>
        </w:rPr>
        <w:t xml:space="preserve"> to make them feel welcome and to show you are engaged. lean: by leaning towards to client you show that you are listening to the client. eye contact: maintaining god eye contact</w:t>
      </w:r>
      <w:r>
        <w:rPr>
          <w:rFonts w:ascii="Times New Roman" w:eastAsia="Times New Roman" w:hAnsi="Times New Roman" w:cs="Times New Roman"/>
          <w:sz w:val="24"/>
        </w:rPr>
        <w:t xml:space="preserve"> with the client shows that you are </w:t>
      </w:r>
      <w:proofErr w:type="spellStart"/>
      <w:r>
        <w:rPr>
          <w:rFonts w:ascii="Times New Roman" w:eastAsia="Times New Roman" w:hAnsi="Times New Roman" w:cs="Times New Roman"/>
          <w:sz w:val="24"/>
        </w:rPr>
        <w:t>are</w:t>
      </w:r>
      <w:proofErr w:type="spellEnd"/>
      <w:r>
        <w:rPr>
          <w:rFonts w:ascii="Times New Roman" w:eastAsia="Times New Roman" w:hAnsi="Times New Roman" w:cs="Times New Roman"/>
          <w:sz w:val="24"/>
        </w:rPr>
        <w:t xml:space="preserve"> listening, focused and paying attention. relax: being relaxed goes </w:t>
      </w:r>
      <w:r w:rsidR="00C30ABE">
        <w:rPr>
          <w:rFonts w:ascii="Times New Roman" w:eastAsia="Times New Roman" w:hAnsi="Times New Roman" w:cs="Times New Roman"/>
          <w:sz w:val="24"/>
        </w:rPr>
        <w:t>a long</w:t>
      </w:r>
      <w:r>
        <w:rPr>
          <w:rFonts w:ascii="Times New Roman" w:eastAsia="Times New Roman" w:hAnsi="Times New Roman" w:cs="Times New Roman"/>
          <w:sz w:val="24"/>
        </w:rPr>
        <w:t xml:space="preserve"> way to calming a client, if you are tense and closed off the client will mimic this </w:t>
      </w:r>
      <w:r w:rsidR="00C30ABE">
        <w:rPr>
          <w:rFonts w:ascii="Times New Roman" w:eastAsia="Times New Roman" w:hAnsi="Times New Roman" w:cs="Times New Roman"/>
          <w:sz w:val="24"/>
        </w:rPr>
        <w:t>behaviour</w:t>
      </w:r>
      <w:r>
        <w:rPr>
          <w:rFonts w:ascii="Times New Roman" w:eastAsia="Times New Roman" w:hAnsi="Times New Roman" w:cs="Times New Roman"/>
          <w:sz w:val="24"/>
        </w:rPr>
        <w:t>.</w:t>
      </w:r>
    </w:p>
    <w:p w14:paraId="598D82DB"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Through this the attending skill can be developed</w:t>
      </w:r>
      <w:r>
        <w:rPr>
          <w:rFonts w:ascii="Times New Roman" w:eastAsia="Times New Roman" w:hAnsi="Times New Roman" w:cs="Times New Roman"/>
          <w:sz w:val="24"/>
        </w:rPr>
        <w:t>, this is the way in which counsellors communicate and socialise with the clients. Having effective attending shows a client that the professional is there for them and that they can share any information that they wish. It also puts them within a position</w:t>
      </w:r>
      <w:r>
        <w:rPr>
          <w:rFonts w:ascii="Times New Roman" w:eastAsia="Times New Roman" w:hAnsi="Times New Roman" w:cs="Times New Roman"/>
          <w:sz w:val="24"/>
        </w:rPr>
        <w:t xml:space="preserve"> to listen carefully to what the client is saying (Counselling Tutor, 2019). </w:t>
      </w:r>
    </w:p>
    <w:p w14:paraId="24E1FB81" w14:textId="4909B53D"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Listening is important to understand </w:t>
      </w:r>
      <w:r>
        <w:rPr>
          <w:rFonts w:ascii="Times New Roman" w:eastAsia="Times New Roman" w:hAnsi="Times New Roman" w:cs="Times New Roman"/>
          <w:sz w:val="24"/>
        </w:rPr>
        <w:t>as</w:t>
      </w:r>
      <w:r>
        <w:rPr>
          <w:rFonts w:ascii="Times New Roman" w:eastAsia="Times New Roman" w:hAnsi="Times New Roman" w:cs="Times New Roman"/>
          <w:sz w:val="24"/>
        </w:rPr>
        <w:t xml:space="preserve"> the client is trying to share. it is vital to pay attention to both what the client says and their body language when telling their story</w:t>
      </w:r>
      <w:r>
        <w:rPr>
          <w:rFonts w:ascii="Times New Roman" w:eastAsia="Times New Roman" w:hAnsi="Times New Roman" w:cs="Times New Roman"/>
          <w:sz w:val="24"/>
        </w:rPr>
        <w:t xml:space="preserve">. A story is </w:t>
      </w:r>
      <w:r w:rsidR="00C30ABE">
        <w:rPr>
          <w:rFonts w:ascii="Times New Roman" w:eastAsia="Times New Roman" w:hAnsi="Times New Roman" w:cs="Times New Roman"/>
          <w:sz w:val="24"/>
        </w:rPr>
        <w:t>usually</w:t>
      </w:r>
      <w:r>
        <w:rPr>
          <w:rFonts w:ascii="Times New Roman" w:eastAsia="Times New Roman" w:hAnsi="Times New Roman" w:cs="Times New Roman"/>
          <w:sz w:val="24"/>
        </w:rPr>
        <w:t xml:space="preserve"> a </w:t>
      </w:r>
      <w:r w:rsidR="00C30ABE">
        <w:rPr>
          <w:rFonts w:ascii="Times New Roman" w:eastAsia="Times New Roman" w:hAnsi="Times New Roman" w:cs="Times New Roman"/>
          <w:sz w:val="24"/>
        </w:rPr>
        <w:t>mixture</w:t>
      </w:r>
      <w:r>
        <w:rPr>
          <w:rFonts w:ascii="Times New Roman" w:eastAsia="Times New Roman" w:hAnsi="Times New Roman" w:cs="Times New Roman"/>
          <w:sz w:val="24"/>
        </w:rPr>
        <w:t xml:space="preserve"> of experiences, behaviours and their effects. </w:t>
      </w:r>
    </w:p>
    <w:p w14:paraId="0C7A4594" w14:textId="06A19356"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The counsellor should be able to listen to the </w:t>
      </w:r>
      <w:r w:rsidR="00C30ABE">
        <w:rPr>
          <w:rFonts w:ascii="Times New Roman" w:eastAsia="Times New Roman" w:hAnsi="Times New Roman" w:cs="Times New Roman"/>
          <w:sz w:val="24"/>
        </w:rPr>
        <w:t>client’s</w:t>
      </w:r>
      <w:r>
        <w:rPr>
          <w:rFonts w:ascii="Times New Roman" w:eastAsia="Times New Roman" w:hAnsi="Times New Roman" w:cs="Times New Roman"/>
          <w:sz w:val="24"/>
        </w:rPr>
        <w:t xml:space="preserve"> problems and issues in the context of their </w:t>
      </w:r>
      <w:r w:rsidR="00C30ABE">
        <w:rPr>
          <w:rFonts w:ascii="Times New Roman" w:eastAsia="Times New Roman" w:hAnsi="Times New Roman" w:cs="Times New Roman"/>
          <w:sz w:val="24"/>
        </w:rPr>
        <w:t>social</w:t>
      </w:r>
      <w:r>
        <w:rPr>
          <w:rFonts w:ascii="Times New Roman" w:eastAsia="Times New Roman" w:hAnsi="Times New Roman" w:cs="Times New Roman"/>
          <w:sz w:val="24"/>
        </w:rPr>
        <w:t xml:space="preserve"> settings. The counsellor should be an empathic listener attending,</w:t>
      </w:r>
      <w:r w:rsidR="00C30ABE">
        <w:rPr>
          <w:rFonts w:ascii="Times New Roman" w:eastAsia="Times New Roman" w:hAnsi="Times New Roman" w:cs="Times New Roman"/>
          <w:sz w:val="24"/>
        </w:rPr>
        <w:t xml:space="preserve"> </w:t>
      </w:r>
      <w:r>
        <w:rPr>
          <w:rFonts w:ascii="Times New Roman" w:eastAsia="Times New Roman" w:hAnsi="Times New Roman" w:cs="Times New Roman"/>
          <w:sz w:val="24"/>
        </w:rPr>
        <w:t>observin</w:t>
      </w:r>
      <w:r>
        <w:rPr>
          <w:rFonts w:ascii="Times New Roman" w:eastAsia="Times New Roman" w:hAnsi="Times New Roman" w:cs="Times New Roman"/>
          <w:sz w:val="24"/>
        </w:rPr>
        <w:t>g and listening to client with the goal of reducing the clients stress and negative perspective to the problem</w:t>
      </w:r>
      <w:r w:rsidR="00C60A39">
        <w:rPr>
          <w:rFonts w:ascii="Times New Roman" w:eastAsia="Times New Roman" w:hAnsi="Times New Roman" w:cs="Times New Roman"/>
          <w:sz w:val="24"/>
        </w:rPr>
        <w:t xml:space="preserve"> </w:t>
      </w:r>
      <w:r w:rsidR="00C60A39" w:rsidRPr="00C60A39">
        <w:rPr>
          <w:rFonts w:ascii="Times New Roman" w:eastAsia="Times New Roman" w:hAnsi="Times New Roman" w:cs="Times New Roman"/>
          <w:sz w:val="24"/>
        </w:rPr>
        <w:t>(McGregor, 2016).</w:t>
      </w:r>
    </w:p>
    <w:p w14:paraId="49CBFDB5" w14:textId="7A08080E"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The counsellor should have basic empathy, they should have the skill to listen to the client and try to understand the client's perspective of t</w:t>
      </w:r>
      <w:r>
        <w:rPr>
          <w:rFonts w:ascii="Times New Roman" w:eastAsia="Times New Roman" w:hAnsi="Times New Roman" w:cs="Times New Roman"/>
          <w:sz w:val="24"/>
        </w:rPr>
        <w:t xml:space="preserve">heir concerns </w:t>
      </w:r>
      <w:r w:rsidR="00C30ABE">
        <w:rPr>
          <w:rFonts w:ascii="Times New Roman" w:eastAsia="Times New Roman" w:hAnsi="Times New Roman" w:cs="Times New Roman"/>
          <w:sz w:val="24"/>
        </w:rPr>
        <w:t>as best</w:t>
      </w:r>
      <w:r>
        <w:rPr>
          <w:rFonts w:ascii="Times New Roman" w:eastAsia="Times New Roman" w:hAnsi="Times New Roman" w:cs="Times New Roman"/>
          <w:sz w:val="24"/>
        </w:rPr>
        <w:t xml:space="preserve"> as they are able. They need to be able to communicate this understanding to the client without being </w:t>
      </w:r>
      <w:r w:rsidR="00C30ABE">
        <w:rPr>
          <w:rFonts w:ascii="Times New Roman" w:eastAsia="Times New Roman" w:hAnsi="Times New Roman" w:cs="Times New Roman"/>
          <w:sz w:val="24"/>
        </w:rPr>
        <w:t>condescending</w:t>
      </w:r>
      <w:r>
        <w:rPr>
          <w:rFonts w:ascii="Times New Roman" w:eastAsia="Times New Roman" w:hAnsi="Times New Roman" w:cs="Times New Roman"/>
          <w:sz w:val="24"/>
        </w:rPr>
        <w:t xml:space="preserve"> and dismissive of the issue. Empathy is the ability to recognise and acknowledge the feelings of another person without e</w:t>
      </w:r>
      <w:r>
        <w:rPr>
          <w:rFonts w:ascii="Times New Roman" w:eastAsia="Times New Roman" w:hAnsi="Times New Roman" w:cs="Times New Roman"/>
          <w:sz w:val="24"/>
        </w:rPr>
        <w:t xml:space="preserve">xperiencing those same emotions </w:t>
      </w:r>
      <w:r w:rsidR="00C30ABE" w:rsidRPr="00C30ABE">
        <w:rPr>
          <w:rFonts w:ascii="Times New Roman" w:eastAsia="Times New Roman" w:hAnsi="Times New Roman" w:cs="Times New Roman"/>
          <w:sz w:val="24"/>
        </w:rPr>
        <w:t>(McGregor, 2016)</w:t>
      </w:r>
      <w:r w:rsidR="00C30ABE">
        <w:rPr>
          <w:rFonts w:ascii="Times New Roman" w:eastAsia="Times New Roman" w:hAnsi="Times New Roman" w:cs="Times New Roman"/>
          <w:sz w:val="24"/>
        </w:rPr>
        <w:t xml:space="preserve">. </w:t>
      </w:r>
    </w:p>
    <w:p w14:paraId="31D0D269" w14:textId="193D085F"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They would also have learned how to avoid any intrusive questions. Asking question that the client is not comfortable answering can cause the client some distress as they may not want to talk about the topic asked about, th</w:t>
      </w:r>
      <w:r>
        <w:rPr>
          <w:rFonts w:ascii="Times New Roman" w:eastAsia="Times New Roman" w:hAnsi="Times New Roman" w:cs="Times New Roman"/>
          <w:sz w:val="24"/>
        </w:rPr>
        <w:t>erefore they will have learned to not question them to this degree as they would want to maintain a good relationship with the client</w:t>
      </w:r>
      <w:r>
        <w:rPr>
          <w:rFonts w:ascii="Times New Roman" w:eastAsia="Times New Roman" w:hAnsi="Times New Roman" w:cs="Times New Roman"/>
          <w:sz w:val="24"/>
        </w:rPr>
        <w:t xml:space="preserve"> </w:t>
      </w:r>
      <w:r w:rsidR="00C60A39" w:rsidRPr="00C60A39">
        <w:rPr>
          <w:rFonts w:ascii="Times New Roman" w:eastAsia="Times New Roman" w:hAnsi="Times New Roman" w:cs="Times New Roman"/>
          <w:sz w:val="24"/>
        </w:rPr>
        <w:t xml:space="preserve">(Basic </w:t>
      </w:r>
      <w:r w:rsidR="00C60A39" w:rsidRPr="00C60A39">
        <w:rPr>
          <w:rFonts w:ascii="Times New Roman" w:eastAsia="Times New Roman" w:hAnsi="Times New Roman" w:cs="Times New Roman"/>
          <w:sz w:val="24"/>
        </w:rPr>
        <w:t>Counselling</w:t>
      </w:r>
      <w:r w:rsidR="00C60A39" w:rsidRPr="00C60A39">
        <w:rPr>
          <w:rFonts w:ascii="Times New Roman" w:eastAsia="Times New Roman" w:hAnsi="Times New Roman" w:cs="Times New Roman"/>
          <w:sz w:val="24"/>
        </w:rPr>
        <w:t xml:space="preserve"> Skills, n.d.)</w:t>
      </w:r>
      <w:r w:rsidR="00C60A39">
        <w:rPr>
          <w:rFonts w:ascii="Times New Roman" w:eastAsia="Times New Roman" w:hAnsi="Times New Roman" w:cs="Times New Roman"/>
          <w:sz w:val="24"/>
        </w:rPr>
        <w:t xml:space="preserve">. </w:t>
      </w:r>
    </w:p>
    <w:p w14:paraId="3324CED3" w14:textId="53AFCB71"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This can be things such as encouraging reluctant clients to share their stories and helping the client to </w:t>
      </w:r>
      <w:r w:rsidR="00C30ABE">
        <w:rPr>
          <w:rFonts w:ascii="Times New Roman" w:eastAsia="Times New Roman" w:hAnsi="Times New Roman" w:cs="Times New Roman"/>
          <w:sz w:val="24"/>
        </w:rPr>
        <w:t>concentrate</w:t>
      </w:r>
      <w:r>
        <w:rPr>
          <w:rFonts w:ascii="Times New Roman" w:eastAsia="Times New Roman" w:hAnsi="Times New Roman" w:cs="Times New Roman"/>
          <w:sz w:val="24"/>
        </w:rPr>
        <w:t xml:space="preserve"> on</w:t>
      </w:r>
      <w:r>
        <w:rPr>
          <w:rFonts w:ascii="Times New Roman" w:eastAsia="Times New Roman" w:hAnsi="Times New Roman" w:cs="Times New Roman"/>
          <w:sz w:val="24"/>
        </w:rPr>
        <w:t xml:space="preserve">ly on </w:t>
      </w:r>
      <w:r w:rsidR="00C30ABE">
        <w:rPr>
          <w:rFonts w:ascii="Times New Roman" w:eastAsia="Times New Roman" w:hAnsi="Times New Roman" w:cs="Times New Roman"/>
          <w:sz w:val="24"/>
        </w:rPr>
        <w:t>relevant</w:t>
      </w:r>
      <w:r>
        <w:rPr>
          <w:rFonts w:ascii="Times New Roman" w:eastAsia="Times New Roman" w:hAnsi="Times New Roman" w:cs="Times New Roman"/>
          <w:sz w:val="24"/>
        </w:rPr>
        <w:t xml:space="preserve"> topics of </w:t>
      </w:r>
      <w:r w:rsidR="00C30ABE">
        <w:rPr>
          <w:rFonts w:ascii="Times New Roman" w:eastAsia="Times New Roman" w:hAnsi="Times New Roman" w:cs="Times New Roman"/>
          <w:sz w:val="24"/>
        </w:rPr>
        <w:t>discussion</w:t>
      </w:r>
      <w:r>
        <w:rPr>
          <w:rFonts w:ascii="Times New Roman" w:eastAsia="Times New Roman" w:hAnsi="Times New Roman" w:cs="Times New Roman"/>
          <w:sz w:val="24"/>
        </w:rPr>
        <w:t xml:space="preserve">. The counsellor will have learnt to ask open ended questions, these </w:t>
      </w:r>
      <w:r w:rsidR="00C30ABE">
        <w:rPr>
          <w:rFonts w:ascii="Times New Roman" w:eastAsia="Times New Roman" w:hAnsi="Times New Roman" w:cs="Times New Roman"/>
          <w:sz w:val="24"/>
        </w:rPr>
        <w:t>cannot</w:t>
      </w:r>
      <w:r>
        <w:rPr>
          <w:rFonts w:ascii="Times New Roman" w:eastAsia="Times New Roman" w:hAnsi="Times New Roman" w:cs="Times New Roman"/>
          <w:sz w:val="24"/>
        </w:rPr>
        <w:t xml:space="preserve"> be answered with simply yes or no and </w:t>
      </w:r>
      <w:r w:rsidR="00C30ABE">
        <w:rPr>
          <w:rFonts w:ascii="Times New Roman" w:eastAsia="Times New Roman" w:hAnsi="Times New Roman" w:cs="Times New Roman"/>
          <w:sz w:val="24"/>
        </w:rPr>
        <w:t>encourage</w:t>
      </w:r>
      <w:r>
        <w:rPr>
          <w:rFonts w:ascii="Times New Roman" w:eastAsia="Times New Roman" w:hAnsi="Times New Roman" w:cs="Times New Roman"/>
          <w:sz w:val="24"/>
        </w:rPr>
        <w:t xml:space="preserve"> the client to talk more</w:t>
      </w:r>
      <w:r w:rsidR="00C60A39">
        <w:rPr>
          <w:rFonts w:ascii="Times New Roman" w:eastAsia="Times New Roman" w:hAnsi="Times New Roman" w:cs="Times New Roman"/>
          <w:sz w:val="24"/>
        </w:rPr>
        <w:t xml:space="preserve"> </w:t>
      </w:r>
      <w:r w:rsidR="00C60A39" w:rsidRPr="00C60A39">
        <w:rPr>
          <w:rFonts w:ascii="Times New Roman" w:eastAsia="Times New Roman" w:hAnsi="Times New Roman" w:cs="Times New Roman"/>
          <w:sz w:val="24"/>
        </w:rPr>
        <w:t xml:space="preserve">(Basic </w:t>
      </w:r>
      <w:r w:rsidR="00C60A39" w:rsidRPr="00C60A39">
        <w:rPr>
          <w:rFonts w:ascii="Times New Roman" w:eastAsia="Times New Roman" w:hAnsi="Times New Roman" w:cs="Times New Roman"/>
          <w:sz w:val="24"/>
        </w:rPr>
        <w:t>Counselling</w:t>
      </w:r>
      <w:r w:rsidR="00C60A39" w:rsidRPr="00C60A39">
        <w:rPr>
          <w:rFonts w:ascii="Times New Roman" w:eastAsia="Times New Roman" w:hAnsi="Times New Roman" w:cs="Times New Roman"/>
          <w:sz w:val="24"/>
        </w:rPr>
        <w:t xml:space="preserve"> Skills, n.d.)</w:t>
      </w:r>
      <w:r w:rsidR="00C60A39">
        <w:rPr>
          <w:rFonts w:ascii="Times New Roman" w:eastAsia="Times New Roman" w:hAnsi="Times New Roman" w:cs="Times New Roman"/>
          <w:sz w:val="24"/>
        </w:rPr>
        <w:t xml:space="preserve">. </w:t>
      </w:r>
    </w:p>
    <w:p w14:paraId="1B2CBCC6" w14:textId="4CCDF592" w:rsidR="0087013A" w:rsidRDefault="0052781C">
      <w:pPr>
        <w:spacing w:line="480" w:lineRule="auto"/>
        <w:rPr>
          <w:rFonts w:ascii="Times New Roman" w:eastAsia="Times New Roman" w:hAnsi="Times New Roman" w:cs="Times New Roman"/>
          <w:sz w:val="24"/>
          <w:shd w:val="clear" w:color="auto" w:fill="FFFF00"/>
        </w:rPr>
      </w:pPr>
      <w:r>
        <w:rPr>
          <w:rFonts w:ascii="Times New Roman" w:eastAsia="Times New Roman" w:hAnsi="Times New Roman" w:cs="Times New Roman"/>
          <w:sz w:val="24"/>
        </w:rPr>
        <w:t>The professional will have developed to skill to surmise the content of</w:t>
      </w:r>
      <w:r>
        <w:rPr>
          <w:rFonts w:ascii="Times New Roman" w:eastAsia="Times New Roman" w:hAnsi="Times New Roman" w:cs="Times New Roman"/>
          <w:sz w:val="24"/>
        </w:rPr>
        <w:t xml:space="preserve"> the session to present a focus of </w:t>
      </w:r>
      <w:r w:rsidRPr="00C60A39">
        <w:rPr>
          <w:rFonts w:ascii="Times New Roman" w:eastAsia="Times New Roman" w:hAnsi="Times New Roman" w:cs="Times New Roman"/>
          <w:sz w:val="24"/>
        </w:rPr>
        <w:t>disc</w:t>
      </w:r>
      <w:r>
        <w:rPr>
          <w:rFonts w:ascii="Times New Roman" w:eastAsia="Times New Roman" w:hAnsi="Times New Roman" w:cs="Times New Roman"/>
          <w:sz w:val="24"/>
        </w:rPr>
        <w:t xml:space="preserve">ussion, showing progress to the client and to challenge the client to move </w:t>
      </w:r>
      <w:r w:rsidR="00C60A39" w:rsidRPr="00C60A39">
        <w:rPr>
          <w:rFonts w:ascii="Times New Roman" w:eastAsia="Times New Roman" w:hAnsi="Times New Roman" w:cs="Times New Roman"/>
          <w:sz w:val="24"/>
        </w:rPr>
        <w:t>forward. Summaries</w:t>
      </w:r>
      <w:r>
        <w:rPr>
          <w:rFonts w:ascii="Times New Roman" w:eastAsia="Times New Roman" w:hAnsi="Times New Roman" w:cs="Times New Roman"/>
          <w:sz w:val="24"/>
        </w:rPr>
        <w:t xml:space="preserve"> are helpful when beginning a new session to give direction to the client and advance the session preventing the clients fro</w:t>
      </w:r>
      <w:r>
        <w:rPr>
          <w:rFonts w:ascii="Times New Roman" w:eastAsia="Times New Roman" w:hAnsi="Times New Roman" w:cs="Times New Roman"/>
          <w:sz w:val="24"/>
        </w:rPr>
        <w:t>m repeating themselves. I</w:t>
      </w:r>
      <w:r w:rsidR="00C30ABE">
        <w:rPr>
          <w:rFonts w:ascii="Times New Roman" w:eastAsia="Times New Roman" w:hAnsi="Times New Roman" w:cs="Times New Roman"/>
          <w:sz w:val="24"/>
        </w:rPr>
        <w:t>t</w:t>
      </w:r>
      <w:r>
        <w:rPr>
          <w:rFonts w:ascii="Times New Roman" w:eastAsia="Times New Roman" w:hAnsi="Times New Roman" w:cs="Times New Roman"/>
          <w:sz w:val="24"/>
        </w:rPr>
        <w:t xml:space="preserve"> is also helpful for when a client is stuck to review what has been said to show the client their progression of thoughts </w:t>
      </w:r>
      <w:r w:rsidR="00C60A39" w:rsidRPr="00C60A39">
        <w:rPr>
          <w:rFonts w:ascii="Times New Roman" w:eastAsia="Times New Roman" w:hAnsi="Times New Roman" w:cs="Times New Roman"/>
          <w:sz w:val="24"/>
        </w:rPr>
        <w:t>(Counselling Connection, n.d.)</w:t>
      </w:r>
      <w:r w:rsidR="00C60A39">
        <w:rPr>
          <w:rFonts w:ascii="Times New Roman" w:eastAsia="Times New Roman" w:hAnsi="Times New Roman" w:cs="Times New Roman"/>
          <w:sz w:val="24"/>
        </w:rPr>
        <w:t xml:space="preserve">. </w:t>
      </w:r>
    </w:p>
    <w:p w14:paraId="1E52BD17" w14:textId="4CEB3A85"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Professional counsellors must always seek to improve their </w:t>
      </w:r>
      <w:r w:rsidR="00C30ABE">
        <w:rPr>
          <w:rFonts w:ascii="Times New Roman" w:eastAsia="Times New Roman" w:hAnsi="Times New Roman" w:cs="Times New Roman"/>
          <w:sz w:val="24"/>
        </w:rPr>
        <w:t>communication</w:t>
      </w:r>
      <w:r>
        <w:rPr>
          <w:rFonts w:ascii="Times New Roman" w:eastAsia="Times New Roman" w:hAnsi="Times New Roman" w:cs="Times New Roman"/>
          <w:sz w:val="24"/>
        </w:rPr>
        <w:t xml:space="preserve"> skills as communication is needed to</w:t>
      </w:r>
      <w:r>
        <w:rPr>
          <w:rFonts w:ascii="Times New Roman" w:eastAsia="Times New Roman" w:hAnsi="Times New Roman" w:cs="Times New Roman"/>
          <w:sz w:val="24"/>
        </w:rPr>
        <w:t xml:space="preserve"> be successful in the process. Experienced counsellors are able listen attentively and use a mix of empathy and probes to assist the client in understanding their problems. </w:t>
      </w:r>
    </w:p>
    <w:p w14:paraId="672CE7EE"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They were good at getting the client to expand on their answers and further tell t</w:t>
      </w:r>
      <w:r>
        <w:rPr>
          <w:rFonts w:ascii="Times New Roman" w:eastAsia="Times New Roman" w:hAnsi="Times New Roman" w:cs="Times New Roman"/>
          <w:sz w:val="24"/>
        </w:rPr>
        <w:t xml:space="preserve">hem how the situations made them feel, although they often struggled with what type of questions to ask </w:t>
      </w:r>
      <w:proofErr w:type="gramStart"/>
      <w:r>
        <w:rPr>
          <w:rFonts w:ascii="Times New Roman" w:eastAsia="Times New Roman" w:hAnsi="Times New Roman" w:cs="Times New Roman"/>
          <w:sz w:val="24"/>
        </w:rPr>
        <w:t>and also</w:t>
      </w:r>
      <w:proofErr w:type="gramEnd"/>
      <w:r>
        <w:rPr>
          <w:rFonts w:ascii="Times New Roman" w:eastAsia="Times New Roman" w:hAnsi="Times New Roman" w:cs="Times New Roman"/>
          <w:sz w:val="24"/>
        </w:rPr>
        <w:t xml:space="preserve"> would suggest how the client can change the situation.</w:t>
      </w:r>
    </w:p>
    <w:p w14:paraId="40CA87BA"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 They were able have more open and positive body language and able to pick up on their c</w:t>
      </w:r>
      <w:r>
        <w:rPr>
          <w:rFonts w:ascii="Times New Roman" w:eastAsia="Times New Roman" w:hAnsi="Times New Roman" w:cs="Times New Roman"/>
          <w:sz w:val="24"/>
        </w:rPr>
        <w:t xml:space="preserve">lient’s emotions, they were able to mirror the client’s movements well, this ensures that the client feel comfortable and able to talk to them. </w:t>
      </w:r>
    </w:p>
    <w:p w14:paraId="34C5C47C"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Although they would interrupt the client or finish off her sentences, this could put words in their mouth and s</w:t>
      </w:r>
      <w:r>
        <w:rPr>
          <w:rFonts w:ascii="Times New Roman" w:eastAsia="Times New Roman" w:hAnsi="Times New Roman" w:cs="Times New Roman"/>
          <w:sz w:val="24"/>
        </w:rPr>
        <w:t xml:space="preserve">uggest what they may say next. They </w:t>
      </w:r>
      <w:proofErr w:type="gramStart"/>
      <w:r>
        <w:rPr>
          <w:rFonts w:ascii="Times New Roman" w:eastAsia="Times New Roman" w:hAnsi="Times New Roman" w:cs="Times New Roman"/>
          <w:sz w:val="24"/>
        </w:rPr>
        <w:t>had a tendency to</w:t>
      </w:r>
      <w:proofErr w:type="gramEnd"/>
      <w:r>
        <w:rPr>
          <w:rFonts w:ascii="Times New Roman" w:eastAsia="Times New Roman" w:hAnsi="Times New Roman" w:cs="Times New Roman"/>
          <w:sz w:val="24"/>
        </w:rPr>
        <w:t xml:space="preserve"> ask too many how and why questions meaning that the client was not able to give open answers. The professional was able to reflect on what was covered within the session and was able to summarise at the</w:t>
      </w:r>
      <w:r>
        <w:rPr>
          <w:rFonts w:ascii="Times New Roman" w:eastAsia="Times New Roman" w:hAnsi="Times New Roman" w:cs="Times New Roman"/>
          <w:sz w:val="24"/>
        </w:rPr>
        <w:t xml:space="preserve"> end (Smith, 2018). </w:t>
      </w:r>
    </w:p>
    <w:p w14:paraId="220FA1B0" w14:textId="77777777" w:rsidR="0087013A"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Throughout the session the counsellor was good at maintaining good eye contact and staying on the topic of conversation. They were also good at using alternative words and asking different questions. </w:t>
      </w:r>
    </w:p>
    <w:p w14:paraId="4CBAB235" w14:textId="3DE82745" w:rsidR="0087013A" w:rsidRDefault="0087013A">
      <w:pPr>
        <w:spacing w:line="480" w:lineRule="auto"/>
        <w:rPr>
          <w:rFonts w:ascii="Times New Roman" w:eastAsia="Times New Roman" w:hAnsi="Times New Roman" w:cs="Times New Roman"/>
          <w:sz w:val="24"/>
        </w:rPr>
      </w:pPr>
    </w:p>
    <w:p w14:paraId="304F95F8" w14:textId="783909CE" w:rsidR="00C30ABE" w:rsidRDefault="00C30ABE">
      <w:pPr>
        <w:spacing w:line="480" w:lineRule="auto"/>
        <w:rPr>
          <w:rFonts w:ascii="Times New Roman" w:eastAsia="Times New Roman" w:hAnsi="Times New Roman" w:cs="Times New Roman"/>
          <w:sz w:val="24"/>
        </w:rPr>
      </w:pPr>
    </w:p>
    <w:p w14:paraId="3F3A2550" w14:textId="1452CE63" w:rsidR="00C30ABE" w:rsidRDefault="00C30ABE">
      <w:pPr>
        <w:spacing w:line="480" w:lineRule="auto"/>
        <w:rPr>
          <w:rFonts w:ascii="Times New Roman" w:eastAsia="Times New Roman" w:hAnsi="Times New Roman" w:cs="Times New Roman"/>
          <w:sz w:val="24"/>
        </w:rPr>
      </w:pPr>
    </w:p>
    <w:p w14:paraId="47C47877" w14:textId="574E5887" w:rsidR="00C60A39" w:rsidRDefault="00C60A39">
      <w:pPr>
        <w:spacing w:line="480" w:lineRule="auto"/>
        <w:rPr>
          <w:rFonts w:ascii="Times New Roman" w:eastAsia="Times New Roman" w:hAnsi="Times New Roman" w:cs="Times New Roman"/>
          <w:sz w:val="24"/>
        </w:rPr>
      </w:pPr>
    </w:p>
    <w:p w14:paraId="73A71113" w14:textId="77777777" w:rsidR="00C60A39" w:rsidRDefault="00C60A39">
      <w:pPr>
        <w:spacing w:line="480" w:lineRule="auto"/>
        <w:rPr>
          <w:rFonts w:ascii="Times New Roman" w:eastAsia="Times New Roman" w:hAnsi="Times New Roman" w:cs="Times New Roman"/>
          <w:sz w:val="24"/>
        </w:rPr>
      </w:pPr>
    </w:p>
    <w:p w14:paraId="4C403EA2" w14:textId="77777777" w:rsidR="00C60A39" w:rsidRPr="00C60A39" w:rsidRDefault="0052781C">
      <w:pPr>
        <w:spacing w:line="480" w:lineRule="auto"/>
        <w:rPr>
          <w:rFonts w:ascii="Times New Roman" w:eastAsia="Times New Roman" w:hAnsi="Times New Roman" w:cs="Times New Roman"/>
          <w:sz w:val="24"/>
          <w:u w:val="single"/>
        </w:rPr>
      </w:pPr>
      <w:r w:rsidRPr="00C60A39">
        <w:rPr>
          <w:rFonts w:ascii="Times New Roman" w:eastAsia="Times New Roman" w:hAnsi="Times New Roman" w:cs="Times New Roman"/>
          <w:sz w:val="24"/>
          <w:u w:val="single"/>
        </w:rPr>
        <w:lastRenderedPageBreak/>
        <w:t>Reference</w:t>
      </w:r>
      <w:r w:rsidR="00C60A39" w:rsidRPr="00C60A39">
        <w:rPr>
          <w:rFonts w:ascii="Times New Roman" w:eastAsia="Times New Roman" w:hAnsi="Times New Roman" w:cs="Times New Roman"/>
          <w:sz w:val="24"/>
          <w:u w:val="single"/>
        </w:rPr>
        <w:t>s</w:t>
      </w:r>
    </w:p>
    <w:p w14:paraId="0FE3E3F2" w14:textId="77777777" w:rsidR="0052781C" w:rsidRDefault="0052781C">
      <w:pPr>
        <w:spacing w:line="480" w:lineRule="auto"/>
        <w:rPr>
          <w:rFonts w:ascii="Times New Roman" w:eastAsia="Times New Roman" w:hAnsi="Times New Roman" w:cs="Times New Roman"/>
          <w:sz w:val="24"/>
        </w:rPr>
      </w:pPr>
      <w:r w:rsidRPr="00C60A39">
        <w:rPr>
          <w:rFonts w:ascii="Times New Roman" w:eastAsia="Times New Roman" w:hAnsi="Times New Roman" w:cs="Times New Roman"/>
          <w:sz w:val="24"/>
        </w:rPr>
        <w:t xml:space="preserve">Basic </w:t>
      </w:r>
      <w:r w:rsidRPr="00C60A39">
        <w:rPr>
          <w:rFonts w:ascii="Times New Roman" w:eastAsia="Times New Roman" w:hAnsi="Times New Roman" w:cs="Times New Roman"/>
          <w:sz w:val="24"/>
        </w:rPr>
        <w:t>Counselling</w:t>
      </w:r>
      <w:r w:rsidRPr="00C60A39">
        <w:rPr>
          <w:rFonts w:ascii="Times New Roman" w:eastAsia="Times New Roman" w:hAnsi="Times New Roman" w:cs="Times New Roman"/>
          <w:sz w:val="24"/>
        </w:rPr>
        <w:t xml:space="preserve"> Skills. (n.d.). </w:t>
      </w:r>
      <w:r w:rsidRPr="00C60A39">
        <w:rPr>
          <w:rFonts w:ascii="Times New Roman" w:eastAsia="Times New Roman" w:hAnsi="Times New Roman" w:cs="Times New Roman"/>
          <w:i/>
          <w:sz w:val="24"/>
        </w:rPr>
        <w:t>Asking Questions</w:t>
      </w:r>
      <w:r w:rsidRPr="00C60A39">
        <w:rPr>
          <w:rFonts w:ascii="Times New Roman" w:eastAsia="Times New Roman" w:hAnsi="Times New Roman" w:cs="Times New Roman"/>
          <w:sz w:val="24"/>
        </w:rPr>
        <w:t>. [online] Available at: https://www.basic-counseling-skills.com/asking-questions.html [Accessed 25 Jan. 2019].</w:t>
      </w:r>
    </w:p>
    <w:p w14:paraId="34AC7A4E" w14:textId="77777777" w:rsidR="0052781C" w:rsidRDefault="0052781C">
      <w:pPr>
        <w:spacing w:line="480" w:lineRule="auto"/>
        <w:rPr>
          <w:rFonts w:ascii="Times New Roman" w:eastAsia="Times New Roman" w:hAnsi="Times New Roman" w:cs="Times New Roman"/>
          <w:sz w:val="24"/>
        </w:rPr>
      </w:pPr>
      <w:r w:rsidRPr="0052781C">
        <w:rPr>
          <w:rFonts w:ascii="Times New Roman" w:eastAsia="Times New Roman" w:hAnsi="Times New Roman" w:cs="Times New Roman"/>
          <w:sz w:val="24"/>
        </w:rPr>
        <w:t xml:space="preserve">Counselling Connection. (n.d.). </w:t>
      </w:r>
      <w:r w:rsidRPr="0052781C">
        <w:rPr>
          <w:rFonts w:ascii="Times New Roman" w:eastAsia="Times New Roman" w:hAnsi="Times New Roman" w:cs="Times New Roman"/>
          <w:i/>
          <w:sz w:val="24"/>
        </w:rPr>
        <w:t>Encouragers, Paraphrasing and Summarising</w:t>
      </w:r>
      <w:r w:rsidRPr="0052781C">
        <w:rPr>
          <w:rFonts w:ascii="Times New Roman" w:eastAsia="Times New Roman" w:hAnsi="Times New Roman" w:cs="Times New Roman"/>
          <w:sz w:val="24"/>
        </w:rPr>
        <w:t>. [online] Available at: https://www.counsellingconnection.com/index.php/2009/07/21/encouragers-paraphrasing-and-summarising/ [Accessed 25 Jan. 2019].</w:t>
      </w:r>
    </w:p>
    <w:p w14:paraId="57DCCF70" w14:textId="77777777" w:rsidR="0052781C"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Counselling Tutor. (2019). </w:t>
      </w:r>
      <w:r w:rsidRPr="00C60A39">
        <w:rPr>
          <w:rFonts w:ascii="Times New Roman" w:eastAsia="Times New Roman" w:hAnsi="Times New Roman" w:cs="Times New Roman"/>
          <w:i/>
          <w:sz w:val="24"/>
        </w:rPr>
        <w:t>Basic Counselling Skills explained.</w:t>
      </w:r>
      <w:r>
        <w:rPr>
          <w:rFonts w:ascii="Times New Roman" w:eastAsia="Times New Roman" w:hAnsi="Times New Roman" w:cs="Times New Roman"/>
          <w:sz w:val="24"/>
        </w:rPr>
        <w:t xml:space="preserve"> [online] Available at: </w:t>
      </w:r>
      <w:hyperlink r:id="rId4">
        <w:r>
          <w:rPr>
            <w:rFonts w:ascii="Times New Roman" w:eastAsia="Times New Roman" w:hAnsi="Times New Roman" w:cs="Times New Roman"/>
            <w:color w:val="0000FF"/>
            <w:sz w:val="24"/>
            <w:u w:val="single"/>
          </w:rPr>
          <w:t>https://counsellingtutor.com/basic-counselling-skills/</w:t>
        </w:r>
      </w:hyperlink>
      <w:r>
        <w:rPr>
          <w:rFonts w:ascii="Times New Roman" w:eastAsia="Times New Roman" w:hAnsi="Times New Roman" w:cs="Times New Roman"/>
          <w:sz w:val="24"/>
        </w:rPr>
        <w:t xml:space="preserve"> [Accessed 11 Jan. 2019]. </w:t>
      </w:r>
    </w:p>
    <w:p w14:paraId="4D0ED201" w14:textId="77777777" w:rsidR="0052781C" w:rsidRDefault="0052781C">
      <w:pPr>
        <w:spacing w:line="480" w:lineRule="auto"/>
        <w:rPr>
          <w:rFonts w:ascii="Times New Roman" w:eastAsia="Times New Roman" w:hAnsi="Times New Roman" w:cs="Times New Roman"/>
          <w:sz w:val="24"/>
        </w:rPr>
      </w:pPr>
      <w:r w:rsidRPr="00C30ABE">
        <w:rPr>
          <w:rFonts w:ascii="Times New Roman" w:eastAsia="Times New Roman" w:hAnsi="Times New Roman" w:cs="Times New Roman"/>
          <w:sz w:val="24"/>
        </w:rPr>
        <w:t xml:space="preserve">Counselling Tutor. (n.d.). </w:t>
      </w:r>
      <w:r w:rsidRPr="00C60A39">
        <w:rPr>
          <w:rFonts w:ascii="Times New Roman" w:eastAsia="Times New Roman" w:hAnsi="Times New Roman" w:cs="Times New Roman"/>
          <w:i/>
          <w:sz w:val="24"/>
        </w:rPr>
        <w:t>Carl Rogers' Core Conditions.</w:t>
      </w:r>
      <w:r w:rsidRPr="00C30ABE">
        <w:rPr>
          <w:rFonts w:ascii="Times New Roman" w:eastAsia="Times New Roman" w:hAnsi="Times New Roman" w:cs="Times New Roman"/>
          <w:sz w:val="24"/>
        </w:rPr>
        <w:t xml:space="preserve"> [online] Available at: https://counsellingtutor.com/counselling-approaches/person-centred-approach-to-counselling/carl-rogers-core-conditions/ [Accessed 25 Jan. 2019].</w:t>
      </w:r>
    </w:p>
    <w:p w14:paraId="4C9B53CB" w14:textId="77777777" w:rsidR="0052781C"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Health Psychology Consultancy. (2011). </w:t>
      </w:r>
      <w:r>
        <w:rPr>
          <w:rFonts w:ascii="Times New Roman" w:eastAsia="Times New Roman" w:hAnsi="Times New Roman" w:cs="Times New Roman"/>
          <w:i/>
          <w:sz w:val="24"/>
        </w:rPr>
        <w:t>Active Listening through Body Language</w:t>
      </w:r>
      <w:r>
        <w:rPr>
          <w:rFonts w:ascii="Times New Roman" w:eastAsia="Times New Roman" w:hAnsi="Times New Roman" w:cs="Times New Roman"/>
          <w:sz w:val="24"/>
        </w:rPr>
        <w:t xml:space="preserve">. [online] Available at: </w:t>
      </w:r>
      <w:hyperlink r:id="rId5">
        <w:r>
          <w:rPr>
            <w:rFonts w:ascii="Times New Roman" w:eastAsia="Times New Roman" w:hAnsi="Times New Roman" w:cs="Times New Roman"/>
            <w:color w:val="0000FF"/>
            <w:sz w:val="24"/>
            <w:u w:val="single"/>
          </w:rPr>
          <w:t>https://healthpsychologyconsultancy.wordpress.com/2011/08/25/active-listening-through-body-language/</w:t>
        </w:r>
      </w:hyperlink>
      <w:r>
        <w:rPr>
          <w:rFonts w:ascii="Times New Roman" w:eastAsia="Times New Roman" w:hAnsi="Times New Roman" w:cs="Times New Roman"/>
          <w:sz w:val="24"/>
        </w:rPr>
        <w:t xml:space="preserve"> [Accessed 15 Jan 2019].</w:t>
      </w:r>
    </w:p>
    <w:p w14:paraId="7DEA6E01" w14:textId="77777777" w:rsidR="0052781C" w:rsidRDefault="0052781C">
      <w:pPr>
        <w:spacing w:line="480" w:lineRule="auto"/>
        <w:rPr>
          <w:rFonts w:ascii="Times New Roman" w:eastAsia="Times New Roman" w:hAnsi="Times New Roman" w:cs="Times New Roman"/>
          <w:sz w:val="24"/>
        </w:rPr>
      </w:pPr>
      <w:r w:rsidRPr="00C30ABE">
        <w:rPr>
          <w:rFonts w:ascii="Times New Roman" w:eastAsia="Times New Roman" w:hAnsi="Times New Roman" w:cs="Times New Roman"/>
          <w:sz w:val="24"/>
        </w:rPr>
        <w:t xml:space="preserve">McGregor, T. (2016). </w:t>
      </w:r>
      <w:r w:rsidRPr="00C60A39">
        <w:rPr>
          <w:rFonts w:ascii="Times New Roman" w:eastAsia="Times New Roman" w:hAnsi="Times New Roman" w:cs="Times New Roman"/>
          <w:i/>
          <w:sz w:val="24"/>
        </w:rPr>
        <w:t>Defining Empathy Skills in Practice:</w:t>
      </w:r>
      <w:r w:rsidRPr="00C30ABE">
        <w:rPr>
          <w:rFonts w:ascii="Times New Roman" w:eastAsia="Times New Roman" w:hAnsi="Times New Roman" w:cs="Times New Roman"/>
          <w:sz w:val="24"/>
        </w:rPr>
        <w:t xml:space="preserve"> Carl Rogers and Unconditional Regard. [online] </w:t>
      </w:r>
      <w:proofErr w:type="spellStart"/>
      <w:r w:rsidRPr="00C30ABE">
        <w:rPr>
          <w:rFonts w:ascii="Times New Roman" w:eastAsia="Times New Roman" w:hAnsi="Times New Roman" w:cs="Times New Roman"/>
          <w:sz w:val="24"/>
        </w:rPr>
        <w:t>Owlcation</w:t>
      </w:r>
      <w:proofErr w:type="spellEnd"/>
      <w:r w:rsidRPr="00C30ABE">
        <w:rPr>
          <w:rFonts w:ascii="Times New Roman" w:eastAsia="Times New Roman" w:hAnsi="Times New Roman" w:cs="Times New Roman"/>
          <w:sz w:val="24"/>
        </w:rPr>
        <w:t>. Available at: https://owlcation.com/social-sciences/Empathy-in-practice [Accessed 25 Jan. 2019].</w:t>
      </w:r>
      <w:r>
        <w:rPr>
          <w:rFonts w:ascii="Times New Roman" w:eastAsia="Times New Roman" w:hAnsi="Times New Roman" w:cs="Times New Roman"/>
          <w:sz w:val="24"/>
        </w:rPr>
        <w:t xml:space="preserve"> </w:t>
      </w:r>
    </w:p>
    <w:p w14:paraId="258B25B5" w14:textId="77777777" w:rsidR="0052781C" w:rsidRDefault="0052781C">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 xml:space="preserve">Smith, J. (2018). </w:t>
      </w:r>
      <w:r w:rsidRPr="00C60A39">
        <w:rPr>
          <w:rFonts w:ascii="Times New Roman" w:eastAsia="Times New Roman" w:hAnsi="Times New Roman" w:cs="Times New Roman"/>
          <w:i/>
          <w:sz w:val="24"/>
        </w:rPr>
        <w:t>Essential skills for a career in counselling</w:t>
      </w:r>
      <w:r>
        <w:rPr>
          <w:rFonts w:ascii="Times New Roman" w:eastAsia="Times New Roman" w:hAnsi="Times New Roman" w:cs="Times New Roman"/>
          <w:sz w:val="24"/>
        </w:rPr>
        <w:t xml:space="preserve">. [online] Prospects.ac.uk. Available at: </w:t>
      </w:r>
      <w:hyperlink r:id="rId6">
        <w:r>
          <w:rPr>
            <w:rFonts w:ascii="Times New Roman" w:eastAsia="Times New Roman" w:hAnsi="Times New Roman" w:cs="Times New Roman"/>
            <w:color w:val="0000FF"/>
            <w:sz w:val="24"/>
            <w:u w:val="single"/>
          </w:rPr>
          <w:t>https://www.prospects.ac.uk/jobs-and-work-experience/job-sectors/social-care/essential-skills-for-a-career-in-counselling</w:t>
        </w:r>
      </w:hyperlink>
      <w:r>
        <w:rPr>
          <w:rFonts w:ascii="Times New Roman" w:eastAsia="Times New Roman" w:hAnsi="Times New Roman" w:cs="Times New Roman"/>
          <w:sz w:val="24"/>
        </w:rPr>
        <w:t xml:space="preserve"> [Accessed 15 Jan. 2019]. </w:t>
      </w:r>
    </w:p>
    <w:p w14:paraId="1E85AE59" w14:textId="77777777" w:rsidR="00C60A39" w:rsidRDefault="00C60A39">
      <w:pPr>
        <w:spacing w:line="480" w:lineRule="auto"/>
        <w:rPr>
          <w:rFonts w:ascii="Times New Roman" w:eastAsia="Times New Roman" w:hAnsi="Times New Roman" w:cs="Times New Roman"/>
          <w:sz w:val="24"/>
        </w:rPr>
      </w:pPr>
    </w:p>
    <w:p w14:paraId="06555DF2" w14:textId="77777777" w:rsidR="0087013A" w:rsidRDefault="0087013A">
      <w:pPr>
        <w:spacing w:line="480" w:lineRule="auto"/>
        <w:rPr>
          <w:rFonts w:ascii="Times New Roman" w:eastAsia="Times New Roman" w:hAnsi="Times New Roman" w:cs="Times New Roman"/>
          <w:sz w:val="24"/>
        </w:rPr>
      </w:pPr>
      <w:bookmarkStart w:id="0" w:name="_GoBack"/>
      <w:bookmarkEnd w:id="0"/>
    </w:p>
    <w:p w14:paraId="0FBBDDEA" w14:textId="77777777" w:rsidR="0087013A" w:rsidRDefault="0087013A">
      <w:pPr>
        <w:spacing w:line="480" w:lineRule="auto"/>
        <w:rPr>
          <w:rFonts w:ascii="Times New Roman" w:eastAsia="Times New Roman" w:hAnsi="Times New Roman" w:cs="Times New Roman"/>
          <w:sz w:val="24"/>
        </w:rPr>
      </w:pPr>
    </w:p>
    <w:sectPr w:rsidR="008701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7013A"/>
    <w:rsid w:val="0052781C"/>
    <w:rsid w:val="0087013A"/>
    <w:rsid w:val="00C30ABE"/>
    <w:rsid w:val="00C60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2F216"/>
  <w15:docId w15:val="{8B305443-710F-4331-926D-FDCCA9C2A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spects.ac.uk/jobs-and-work-experience/job-sectors/social-care/essential-skills-for-a-career-in-counselling" TargetMode="External"/><Relationship Id="rId5" Type="http://schemas.openxmlformats.org/officeDocument/2006/relationships/hyperlink" Target="https://healthpsychologyconsultancy.wordpress.com/2011/08/25/active-listening-through-body-language/" TargetMode="External"/><Relationship Id="rId4" Type="http://schemas.openxmlformats.org/officeDocument/2006/relationships/hyperlink" Target="https://counsellingtutor.com/basic-counselling-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Shauna Kendall</cp:lastModifiedBy>
  <cp:revision>2</cp:revision>
  <dcterms:created xsi:type="dcterms:W3CDTF">2019-01-25T19:44:00Z</dcterms:created>
  <dcterms:modified xsi:type="dcterms:W3CDTF">2019-01-25T19:44:00Z</dcterms:modified>
</cp:coreProperties>
</file>