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FB0DB" w14:textId="77777777" w:rsidR="00AF7404" w:rsidRDefault="00AF7404" w:rsidP="00AF7404">
      <w:pPr>
        <w:rPr>
          <w:rFonts w:ascii="Times New Roman" w:hAnsi="Times New Roman" w:cs="Times New Roman"/>
          <w:b/>
          <w:bCs/>
          <w:u w:val="single"/>
        </w:rPr>
      </w:pPr>
    </w:p>
    <w:p w14:paraId="169062D9" w14:textId="75F6B5F7" w:rsidR="00AF7404" w:rsidRPr="00AF7404" w:rsidRDefault="00AF7404" w:rsidP="00AF7404">
      <w:pPr>
        <w:rPr>
          <w:rFonts w:ascii="Times New Roman" w:hAnsi="Times New Roman" w:cs="Times New Roman"/>
          <w:b/>
          <w:bCs/>
        </w:rPr>
      </w:pPr>
      <w:r w:rsidRPr="00A95682">
        <w:rPr>
          <w:noProof/>
        </w:rPr>
        <w:drawing>
          <wp:anchor distT="0" distB="0" distL="114300" distR="114300" simplePos="0" relativeHeight="251659264" behindDoc="1" locked="0" layoutInCell="1" allowOverlap="1" wp14:anchorId="1D074545" wp14:editId="3320793B">
            <wp:simplePos x="0" y="0"/>
            <wp:positionH relativeFrom="margin">
              <wp:align>center</wp:align>
            </wp:positionH>
            <wp:positionV relativeFrom="margin">
              <wp:align>top</wp:align>
            </wp:positionV>
            <wp:extent cx="2451100" cy="104140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51100" cy="1041400"/>
                    </a:xfrm>
                    <a:prstGeom prst="rect">
                      <a:avLst/>
                    </a:prstGeom>
                  </pic:spPr>
                </pic:pic>
              </a:graphicData>
            </a:graphic>
            <wp14:sizeRelH relativeFrom="page">
              <wp14:pctWidth>0</wp14:pctWidth>
            </wp14:sizeRelH>
            <wp14:sizeRelV relativeFrom="page">
              <wp14:pctHeight>0</wp14:pctHeight>
            </wp14:sizeRelV>
          </wp:anchor>
        </w:drawing>
      </w:r>
    </w:p>
    <w:p w14:paraId="3C2CC9EB" w14:textId="77777777" w:rsidR="00AF7404" w:rsidRDefault="00AF7404" w:rsidP="00AF7404">
      <w:pPr>
        <w:jc w:val="center"/>
        <w:rPr>
          <w:b/>
          <w:bCs/>
          <w:sz w:val="28"/>
          <w:szCs w:val="28"/>
        </w:rPr>
      </w:pPr>
    </w:p>
    <w:p w14:paraId="1D4B00DC" w14:textId="77777777" w:rsidR="00AF7404" w:rsidRDefault="00AF7404" w:rsidP="00AF7404">
      <w:pPr>
        <w:jc w:val="center"/>
        <w:rPr>
          <w:b/>
          <w:bCs/>
          <w:sz w:val="28"/>
          <w:szCs w:val="28"/>
        </w:rPr>
      </w:pPr>
    </w:p>
    <w:p w14:paraId="616CAC25" w14:textId="77777777" w:rsidR="00AF7404" w:rsidRDefault="00AF7404" w:rsidP="00AF7404">
      <w:pPr>
        <w:jc w:val="center"/>
        <w:rPr>
          <w:b/>
          <w:bCs/>
          <w:sz w:val="28"/>
          <w:szCs w:val="28"/>
        </w:rPr>
      </w:pPr>
    </w:p>
    <w:p w14:paraId="2114F86F" w14:textId="77777777" w:rsidR="00AF7404" w:rsidRDefault="00AF7404" w:rsidP="00AF7404">
      <w:pPr>
        <w:jc w:val="center"/>
        <w:rPr>
          <w:b/>
          <w:bCs/>
          <w:sz w:val="28"/>
          <w:szCs w:val="28"/>
        </w:rPr>
      </w:pPr>
    </w:p>
    <w:p w14:paraId="3C8B90DE" w14:textId="77777777" w:rsidR="00AF7404" w:rsidRDefault="00AF7404" w:rsidP="00AF7404">
      <w:pPr>
        <w:jc w:val="center"/>
        <w:rPr>
          <w:b/>
          <w:bCs/>
          <w:sz w:val="28"/>
          <w:szCs w:val="28"/>
        </w:rPr>
      </w:pPr>
    </w:p>
    <w:p w14:paraId="5141669F" w14:textId="575F0695" w:rsidR="00AF7404" w:rsidRDefault="00AF7404" w:rsidP="00AF7404">
      <w:pPr>
        <w:jc w:val="center"/>
        <w:rPr>
          <w:b/>
          <w:bCs/>
          <w:sz w:val="28"/>
          <w:szCs w:val="28"/>
        </w:rPr>
      </w:pPr>
      <w:r>
        <w:rPr>
          <w:b/>
          <w:bCs/>
          <w:sz w:val="28"/>
          <w:szCs w:val="28"/>
        </w:rPr>
        <w:t xml:space="preserve">Assignment: AI and Machine Learning </w:t>
      </w:r>
    </w:p>
    <w:p w14:paraId="550AB0A9" w14:textId="77777777" w:rsidR="00AF7404" w:rsidRDefault="00AF7404" w:rsidP="00AF7404">
      <w:pPr>
        <w:jc w:val="center"/>
        <w:rPr>
          <w:b/>
          <w:bCs/>
          <w:sz w:val="28"/>
          <w:szCs w:val="28"/>
        </w:rPr>
      </w:pPr>
    </w:p>
    <w:p w14:paraId="16282780" w14:textId="77777777" w:rsidR="00AF7404" w:rsidRPr="00A95682" w:rsidRDefault="00AF7404" w:rsidP="00AF7404">
      <w:pPr>
        <w:jc w:val="center"/>
        <w:rPr>
          <w:sz w:val="28"/>
          <w:szCs w:val="28"/>
        </w:rPr>
      </w:pPr>
      <w:r w:rsidRPr="00A95682">
        <w:rPr>
          <w:sz w:val="28"/>
          <w:szCs w:val="28"/>
        </w:rPr>
        <w:t>By</w:t>
      </w:r>
    </w:p>
    <w:p w14:paraId="1D8026C1" w14:textId="77777777" w:rsidR="00AF7404" w:rsidRDefault="00AF7404" w:rsidP="00AF7404">
      <w:pPr>
        <w:jc w:val="center"/>
        <w:rPr>
          <w:sz w:val="28"/>
          <w:szCs w:val="28"/>
        </w:rPr>
      </w:pPr>
      <w:r>
        <w:rPr>
          <w:sz w:val="28"/>
          <w:szCs w:val="28"/>
        </w:rPr>
        <w:t>Benjamin-David Crook</w:t>
      </w:r>
    </w:p>
    <w:p w14:paraId="585B7801" w14:textId="77777777" w:rsidR="00AF7404" w:rsidRDefault="00AF7404" w:rsidP="00AF7404">
      <w:pPr>
        <w:jc w:val="center"/>
        <w:rPr>
          <w:sz w:val="28"/>
          <w:szCs w:val="28"/>
        </w:rPr>
      </w:pPr>
    </w:p>
    <w:p w14:paraId="4817998D" w14:textId="77777777" w:rsidR="00AF7404" w:rsidRDefault="00AF7404" w:rsidP="00AF7404">
      <w:pPr>
        <w:jc w:val="center"/>
        <w:rPr>
          <w:sz w:val="28"/>
          <w:szCs w:val="28"/>
        </w:rPr>
      </w:pPr>
    </w:p>
    <w:p w14:paraId="4C6A923C" w14:textId="5BEC8897" w:rsidR="00AF7404" w:rsidRDefault="00AF7404" w:rsidP="00AF7404">
      <w:pPr>
        <w:jc w:val="center"/>
        <w:rPr>
          <w:sz w:val="28"/>
          <w:szCs w:val="28"/>
        </w:rPr>
      </w:pPr>
      <w:r>
        <w:rPr>
          <w:sz w:val="28"/>
          <w:szCs w:val="28"/>
        </w:rPr>
        <w:t xml:space="preserve">Lecturer: </w:t>
      </w:r>
      <w:proofErr w:type="spellStart"/>
      <w:r>
        <w:rPr>
          <w:sz w:val="28"/>
          <w:szCs w:val="28"/>
        </w:rPr>
        <w:t>Dr.</w:t>
      </w:r>
      <w:proofErr w:type="spellEnd"/>
      <w:r>
        <w:rPr>
          <w:sz w:val="28"/>
          <w:szCs w:val="28"/>
        </w:rPr>
        <w:t xml:space="preserve"> Terry Walcott</w:t>
      </w:r>
    </w:p>
    <w:p w14:paraId="2F78E3BC" w14:textId="77777777" w:rsidR="00AF7404" w:rsidRDefault="00AF7404" w:rsidP="00AF7404">
      <w:pPr>
        <w:jc w:val="center"/>
        <w:rPr>
          <w:sz w:val="28"/>
          <w:szCs w:val="28"/>
        </w:rPr>
      </w:pPr>
    </w:p>
    <w:p w14:paraId="4BC57844" w14:textId="77777777" w:rsidR="00AF7404" w:rsidRDefault="00AF7404" w:rsidP="00AF7404">
      <w:pPr>
        <w:jc w:val="center"/>
        <w:rPr>
          <w:sz w:val="28"/>
          <w:szCs w:val="28"/>
        </w:rPr>
      </w:pPr>
    </w:p>
    <w:p w14:paraId="71A3A1CA" w14:textId="48D06C6A" w:rsidR="00AF7404" w:rsidRDefault="00AF7404" w:rsidP="00AF7404">
      <w:pPr>
        <w:jc w:val="center"/>
        <w:rPr>
          <w:sz w:val="28"/>
          <w:szCs w:val="28"/>
        </w:rPr>
      </w:pPr>
      <w:r w:rsidRPr="00E46395">
        <w:rPr>
          <w:sz w:val="28"/>
          <w:szCs w:val="28"/>
        </w:rPr>
        <w:t xml:space="preserve">Word Count: </w:t>
      </w:r>
      <w:r w:rsidR="00E46395">
        <w:rPr>
          <w:sz w:val="28"/>
          <w:szCs w:val="28"/>
        </w:rPr>
        <w:t>2750</w:t>
      </w:r>
    </w:p>
    <w:p w14:paraId="2D82C176" w14:textId="77777777" w:rsidR="00AF7404" w:rsidRDefault="00AF7404" w:rsidP="00AF7404">
      <w:pPr>
        <w:jc w:val="center"/>
        <w:rPr>
          <w:sz w:val="28"/>
          <w:szCs w:val="28"/>
        </w:rPr>
      </w:pPr>
    </w:p>
    <w:p w14:paraId="0C44A81B" w14:textId="77777777" w:rsidR="00AF7404" w:rsidRDefault="00AF7404" w:rsidP="00AF7404">
      <w:pPr>
        <w:jc w:val="center"/>
        <w:rPr>
          <w:sz w:val="28"/>
          <w:szCs w:val="28"/>
        </w:rPr>
      </w:pPr>
    </w:p>
    <w:p w14:paraId="40F1DE4A" w14:textId="77777777" w:rsidR="00AF7404" w:rsidRDefault="00AF7404" w:rsidP="00AF7404">
      <w:pPr>
        <w:jc w:val="center"/>
        <w:rPr>
          <w:sz w:val="28"/>
          <w:szCs w:val="28"/>
        </w:rPr>
      </w:pPr>
    </w:p>
    <w:p w14:paraId="19E9857E" w14:textId="77777777" w:rsidR="00AF7404" w:rsidRPr="00A95682" w:rsidRDefault="00AF7404" w:rsidP="00AF7404">
      <w:pPr>
        <w:jc w:val="center"/>
        <w:rPr>
          <w:sz w:val="28"/>
          <w:szCs w:val="28"/>
        </w:rPr>
      </w:pPr>
      <w:r>
        <w:rPr>
          <w:sz w:val="28"/>
          <w:szCs w:val="28"/>
        </w:rPr>
        <w:t>Research submitted as part of the requirements for the award of BSc Software Engineering</w:t>
      </w:r>
    </w:p>
    <w:p w14:paraId="2EB2E6A0" w14:textId="77777777" w:rsidR="00AF7404" w:rsidRDefault="00AF7404" w:rsidP="00AF7404"/>
    <w:p w14:paraId="20465647" w14:textId="77777777" w:rsidR="00AF7404" w:rsidRDefault="00AF7404" w:rsidP="00AF7404">
      <w:pPr>
        <w:jc w:val="center"/>
      </w:pPr>
    </w:p>
    <w:p w14:paraId="4568A694" w14:textId="77777777" w:rsidR="00AF7404" w:rsidRDefault="00AF7404" w:rsidP="00AF7404">
      <w:pPr>
        <w:jc w:val="center"/>
      </w:pPr>
    </w:p>
    <w:p w14:paraId="5ACB4BDD" w14:textId="03084E44" w:rsidR="00AF7404" w:rsidRDefault="00AF7404" w:rsidP="00AF7404">
      <w:pPr>
        <w:jc w:val="center"/>
      </w:pPr>
      <w:r>
        <w:t>April 2023</w:t>
      </w:r>
    </w:p>
    <w:p w14:paraId="361BA80D" w14:textId="5615D482" w:rsidR="00352A33" w:rsidRPr="00352A33" w:rsidRDefault="00AF7404" w:rsidP="00352A33">
      <w:pPr>
        <w:jc w:val="center"/>
        <w:rPr>
          <w:rFonts w:ascii="Times New Roman" w:hAnsi="Times New Roman" w:cs="Times New Roman"/>
          <w:b/>
          <w:bCs/>
        </w:rPr>
      </w:pPr>
      <w:r>
        <w:rPr>
          <w:rFonts w:ascii="Times New Roman" w:hAnsi="Times New Roman" w:cs="Times New Roman"/>
          <w:b/>
          <w:bCs/>
        </w:rPr>
        <w:br w:type="page"/>
      </w:r>
      <w:r w:rsidR="00352A33" w:rsidRPr="00323474">
        <w:rPr>
          <w:rFonts w:ascii="Times New Roman" w:hAnsi="Times New Roman" w:cs="Times New Roman"/>
          <w:b/>
          <w:bCs/>
          <w:sz w:val="28"/>
          <w:szCs w:val="28"/>
        </w:rPr>
        <w:lastRenderedPageBreak/>
        <w:t>Table of Contents</w:t>
      </w:r>
    </w:p>
    <w:p w14:paraId="5E0AC0C7" w14:textId="77777777" w:rsidR="00352A33" w:rsidRDefault="00352A33" w:rsidP="00352A33">
      <w:pPr>
        <w:rPr>
          <w:rFonts w:ascii="Times New Roman" w:hAnsi="Times New Roman" w:cs="Times New Roman"/>
          <w:b/>
          <w:bCs/>
        </w:rPr>
      </w:pPr>
    </w:p>
    <w:p w14:paraId="5D928C20" w14:textId="77777777" w:rsidR="00352A33" w:rsidRDefault="00352A33" w:rsidP="00352A33">
      <w:pPr>
        <w:pStyle w:val="ListParagraph"/>
        <w:spacing w:line="600" w:lineRule="auto"/>
        <w:ind w:left="0"/>
        <w:rPr>
          <w:rFonts w:ascii="Times New Roman" w:hAnsi="Times New Roman" w:cs="Times New Roman"/>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8195"/>
        <w:gridCol w:w="831"/>
      </w:tblGrid>
      <w:tr w:rsidR="00352A33" w14:paraId="46D3AED8" w14:textId="77777777" w:rsidTr="00C742E6">
        <w:tc>
          <w:tcPr>
            <w:tcW w:w="8500" w:type="dxa"/>
            <w:vAlign w:val="center"/>
          </w:tcPr>
          <w:p w14:paraId="5A168ECD" w14:textId="6429D439" w:rsidR="00352A33" w:rsidRPr="008D1FD2" w:rsidRDefault="00352A33" w:rsidP="00352A33">
            <w:pPr>
              <w:pStyle w:val="ListParagraph"/>
              <w:numPr>
                <w:ilvl w:val="0"/>
                <w:numId w:val="15"/>
              </w:numPr>
              <w:spacing w:line="600" w:lineRule="auto"/>
              <w:rPr>
                <w:rFonts w:ascii="Times New Roman" w:hAnsi="Times New Roman" w:cs="Times New Roman"/>
                <w:b/>
                <w:bCs/>
              </w:rPr>
            </w:pPr>
            <w:r>
              <w:rPr>
                <w:rFonts w:ascii="Times New Roman" w:hAnsi="Times New Roman" w:cs="Times New Roman"/>
                <w:b/>
                <w:bCs/>
              </w:rPr>
              <w:t>ABSTRACT</w:t>
            </w:r>
          </w:p>
        </w:tc>
        <w:tc>
          <w:tcPr>
            <w:tcW w:w="850" w:type="dxa"/>
          </w:tcPr>
          <w:p w14:paraId="2E712CE2" w14:textId="6AB8AA59"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3-4</w:t>
            </w:r>
          </w:p>
        </w:tc>
      </w:tr>
      <w:tr w:rsidR="00352A33" w14:paraId="6F65606D" w14:textId="77777777" w:rsidTr="00C742E6">
        <w:tc>
          <w:tcPr>
            <w:tcW w:w="8500" w:type="dxa"/>
            <w:vAlign w:val="center"/>
          </w:tcPr>
          <w:p w14:paraId="6C76F85C" w14:textId="04DD7ECA" w:rsidR="00352A33" w:rsidRPr="00352A33" w:rsidRDefault="00352A33" w:rsidP="00352A33">
            <w:pPr>
              <w:pStyle w:val="ListParagraph"/>
              <w:spacing w:line="600" w:lineRule="auto"/>
              <w:ind w:left="0"/>
              <w:rPr>
                <w:rFonts w:ascii="Times New Roman" w:hAnsi="Times New Roman" w:cs="Times New Roman"/>
                <w:b/>
                <w:bCs/>
              </w:rPr>
            </w:pPr>
            <w:r>
              <w:rPr>
                <w:rFonts w:ascii="Times New Roman" w:hAnsi="Times New Roman" w:cs="Times New Roman"/>
                <w:b/>
                <w:bCs/>
              </w:rPr>
              <w:t xml:space="preserve">2.0 INTRODUCTION </w:t>
            </w:r>
          </w:p>
        </w:tc>
        <w:tc>
          <w:tcPr>
            <w:tcW w:w="850" w:type="dxa"/>
          </w:tcPr>
          <w:p w14:paraId="2B22C17B" w14:textId="1B40B677"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4</w:t>
            </w:r>
          </w:p>
        </w:tc>
      </w:tr>
      <w:tr w:rsidR="00352A33" w14:paraId="21387271" w14:textId="77777777" w:rsidTr="00C742E6">
        <w:tc>
          <w:tcPr>
            <w:tcW w:w="8500" w:type="dxa"/>
            <w:vAlign w:val="center"/>
          </w:tcPr>
          <w:p w14:paraId="1F312026" w14:textId="6DD5FCAC"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 xml:space="preserve">3.0 LITERATURE REVIEW </w:t>
            </w:r>
          </w:p>
          <w:p w14:paraId="3AAB10AC" w14:textId="770662ED" w:rsidR="00352A33" w:rsidRDefault="00352A33" w:rsidP="00C742E6">
            <w:pPr>
              <w:pStyle w:val="ListParagraph"/>
              <w:spacing w:line="600" w:lineRule="auto"/>
              <w:rPr>
                <w:rFonts w:ascii="Times New Roman" w:hAnsi="Times New Roman" w:cs="Times New Roman"/>
                <w:b/>
                <w:bCs/>
              </w:rPr>
            </w:pPr>
            <w:r>
              <w:rPr>
                <w:rFonts w:ascii="Times New Roman" w:hAnsi="Times New Roman" w:cs="Times New Roman"/>
                <w:b/>
                <w:bCs/>
              </w:rPr>
              <w:t>3.1 Question A</w:t>
            </w:r>
          </w:p>
          <w:p w14:paraId="4FAB592C" w14:textId="12166937" w:rsidR="00352A33" w:rsidRDefault="00352A33" w:rsidP="00C742E6">
            <w:pPr>
              <w:pStyle w:val="ListParagraph"/>
              <w:spacing w:line="600" w:lineRule="auto"/>
              <w:rPr>
                <w:rFonts w:ascii="Times New Roman" w:hAnsi="Times New Roman" w:cs="Times New Roman"/>
                <w:b/>
                <w:bCs/>
              </w:rPr>
            </w:pPr>
            <w:r>
              <w:rPr>
                <w:rFonts w:ascii="Times New Roman" w:hAnsi="Times New Roman" w:cs="Times New Roman"/>
                <w:b/>
                <w:bCs/>
              </w:rPr>
              <w:t>3.2 Question B</w:t>
            </w:r>
          </w:p>
          <w:p w14:paraId="474C34D4" w14:textId="5575D8C8" w:rsidR="00352A33" w:rsidRPr="00352A33" w:rsidRDefault="00352A33" w:rsidP="00352A33">
            <w:pPr>
              <w:pStyle w:val="ListParagraph"/>
              <w:spacing w:line="600" w:lineRule="auto"/>
              <w:rPr>
                <w:rFonts w:ascii="Times New Roman" w:hAnsi="Times New Roman" w:cs="Times New Roman"/>
                <w:b/>
                <w:bCs/>
              </w:rPr>
            </w:pPr>
            <w:r>
              <w:rPr>
                <w:rFonts w:ascii="Times New Roman" w:hAnsi="Times New Roman" w:cs="Times New Roman"/>
                <w:b/>
                <w:bCs/>
              </w:rPr>
              <w:t>3.3 Question C</w:t>
            </w:r>
          </w:p>
        </w:tc>
        <w:tc>
          <w:tcPr>
            <w:tcW w:w="850" w:type="dxa"/>
          </w:tcPr>
          <w:p w14:paraId="51937691" w14:textId="4F1681DE"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5-8</w:t>
            </w:r>
          </w:p>
        </w:tc>
      </w:tr>
      <w:tr w:rsidR="00352A33" w14:paraId="253E47FA" w14:textId="77777777" w:rsidTr="00C742E6">
        <w:tc>
          <w:tcPr>
            <w:tcW w:w="8500" w:type="dxa"/>
            <w:vAlign w:val="center"/>
          </w:tcPr>
          <w:p w14:paraId="0D8B23C2" w14:textId="4326E05A"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 xml:space="preserve">4.0 </w:t>
            </w:r>
            <w:r w:rsidR="0003482D">
              <w:rPr>
                <w:rFonts w:ascii="Times New Roman" w:hAnsi="Times New Roman" w:cs="Times New Roman"/>
                <w:b/>
                <w:bCs/>
              </w:rPr>
              <w:t xml:space="preserve">METHODS </w:t>
            </w:r>
          </w:p>
        </w:tc>
        <w:tc>
          <w:tcPr>
            <w:tcW w:w="850" w:type="dxa"/>
          </w:tcPr>
          <w:p w14:paraId="2DE780A0" w14:textId="5A49F4DC"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9-11</w:t>
            </w:r>
          </w:p>
        </w:tc>
      </w:tr>
      <w:tr w:rsidR="00352A33" w14:paraId="19D8A150" w14:textId="77777777" w:rsidTr="00C742E6">
        <w:tc>
          <w:tcPr>
            <w:tcW w:w="8500" w:type="dxa"/>
            <w:vAlign w:val="center"/>
          </w:tcPr>
          <w:p w14:paraId="615C1118" w14:textId="77777777" w:rsidR="00352A33" w:rsidRDefault="00352A33" w:rsidP="00C742E6">
            <w:pPr>
              <w:rPr>
                <w:rFonts w:ascii="Times New Roman" w:hAnsi="Times New Roman" w:cs="Times New Roman"/>
                <w:b/>
                <w:bCs/>
              </w:rPr>
            </w:pPr>
          </w:p>
          <w:p w14:paraId="2408A64E" w14:textId="5E5D2644"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 xml:space="preserve">5.0 </w:t>
            </w:r>
            <w:r w:rsidR="0003482D">
              <w:rPr>
                <w:rFonts w:ascii="Times New Roman" w:hAnsi="Times New Roman" w:cs="Times New Roman"/>
                <w:b/>
                <w:bCs/>
              </w:rPr>
              <w:t xml:space="preserve">RESULTS </w:t>
            </w:r>
            <w:r>
              <w:rPr>
                <w:rFonts w:ascii="Times New Roman" w:hAnsi="Times New Roman" w:cs="Times New Roman"/>
                <w:b/>
                <w:bCs/>
              </w:rPr>
              <w:t xml:space="preserve"> </w:t>
            </w:r>
          </w:p>
        </w:tc>
        <w:tc>
          <w:tcPr>
            <w:tcW w:w="850" w:type="dxa"/>
          </w:tcPr>
          <w:p w14:paraId="7AE0B6FA" w14:textId="6E84D249" w:rsidR="00352A33" w:rsidRDefault="0003482D" w:rsidP="00C742E6">
            <w:pPr>
              <w:pStyle w:val="ListParagraph"/>
              <w:spacing w:line="600" w:lineRule="auto"/>
              <w:ind w:left="0"/>
              <w:rPr>
                <w:rFonts w:ascii="Times New Roman" w:hAnsi="Times New Roman" w:cs="Times New Roman"/>
                <w:b/>
                <w:bCs/>
              </w:rPr>
            </w:pPr>
            <w:r>
              <w:rPr>
                <w:rFonts w:ascii="Times New Roman" w:hAnsi="Times New Roman" w:cs="Times New Roman"/>
                <w:b/>
                <w:bCs/>
              </w:rPr>
              <w:t>11</w:t>
            </w:r>
          </w:p>
        </w:tc>
      </w:tr>
      <w:tr w:rsidR="00352A33" w14:paraId="32F09FDD" w14:textId="77777777" w:rsidTr="00C742E6">
        <w:tc>
          <w:tcPr>
            <w:tcW w:w="8500" w:type="dxa"/>
            <w:vAlign w:val="center"/>
          </w:tcPr>
          <w:p w14:paraId="26B143B8" w14:textId="77777777"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6.0 CONCLUSION</w:t>
            </w:r>
          </w:p>
        </w:tc>
        <w:tc>
          <w:tcPr>
            <w:tcW w:w="850" w:type="dxa"/>
          </w:tcPr>
          <w:p w14:paraId="797FB285" w14:textId="2CE30583"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1</w:t>
            </w:r>
            <w:r w:rsidR="0003482D">
              <w:rPr>
                <w:rFonts w:ascii="Times New Roman" w:hAnsi="Times New Roman" w:cs="Times New Roman"/>
                <w:b/>
                <w:bCs/>
              </w:rPr>
              <w:t>2</w:t>
            </w:r>
          </w:p>
        </w:tc>
      </w:tr>
      <w:tr w:rsidR="00352A33" w14:paraId="6F243BF5" w14:textId="77777777" w:rsidTr="00C742E6">
        <w:tc>
          <w:tcPr>
            <w:tcW w:w="8500" w:type="dxa"/>
            <w:vAlign w:val="center"/>
          </w:tcPr>
          <w:p w14:paraId="5431AB63" w14:textId="77777777"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7.0 BIBLIOGRAPHY</w:t>
            </w:r>
          </w:p>
        </w:tc>
        <w:tc>
          <w:tcPr>
            <w:tcW w:w="850" w:type="dxa"/>
          </w:tcPr>
          <w:p w14:paraId="1088E775" w14:textId="611EED83" w:rsidR="00352A33" w:rsidRDefault="00352A33" w:rsidP="00C742E6">
            <w:pPr>
              <w:pStyle w:val="ListParagraph"/>
              <w:spacing w:line="600" w:lineRule="auto"/>
              <w:ind w:left="0"/>
              <w:rPr>
                <w:rFonts w:ascii="Times New Roman" w:hAnsi="Times New Roman" w:cs="Times New Roman"/>
                <w:b/>
                <w:bCs/>
              </w:rPr>
            </w:pPr>
            <w:r>
              <w:rPr>
                <w:rFonts w:ascii="Times New Roman" w:hAnsi="Times New Roman" w:cs="Times New Roman"/>
                <w:b/>
                <w:bCs/>
              </w:rPr>
              <w:t>1</w:t>
            </w:r>
            <w:r w:rsidR="00076AEB">
              <w:rPr>
                <w:rFonts w:ascii="Times New Roman" w:hAnsi="Times New Roman" w:cs="Times New Roman"/>
                <w:b/>
                <w:bCs/>
              </w:rPr>
              <w:t>3</w:t>
            </w:r>
          </w:p>
        </w:tc>
      </w:tr>
    </w:tbl>
    <w:p w14:paraId="5C1D18A5" w14:textId="77777777" w:rsidR="00352A33" w:rsidRDefault="00352A33" w:rsidP="00352A33">
      <w:pPr>
        <w:pStyle w:val="ListParagraph"/>
        <w:spacing w:line="600" w:lineRule="auto"/>
        <w:ind w:left="0"/>
        <w:rPr>
          <w:rFonts w:ascii="Times New Roman" w:hAnsi="Times New Roman" w:cs="Times New Roman"/>
          <w:b/>
          <w:bCs/>
        </w:rPr>
      </w:pPr>
    </w:p>
    <w:p w14:paraId="7F17260C" w14:textId="6347487B" w:rsidR="00352A33" w:rsidRDefault="00352A33">
      <w:pPr>
        <w:rPr>
          <w:rFonts w:ascii="Times New Roman" w:hAnsi="Times New Roman" w:cs="Times New Roman"/>
          <w:b/>
          <w:bCs/>
          <w:u w:val="single"/>
        </w:rPr>
      </w:pPr>
    </w:p>
    <w:p w14:paraId="7D6B7B69" w14:textId="77777777" w:rsidR="00352A33" w:rsidRDefault="00352A33" w:rsidP="00FB6976">
      <w:pPr>
        <w:jc w:val="center"/>
        <w:rPr>
          <w:rFonts w:ascii="Times New Roman" w:hAnsi="Times New Roman" w:cs="Times New Roman"/>
          <w:b/>
          <w:bCs/>
          <w:u w:val="single"/>
        </w:rPr>
      </w:pPr>
    </w:p>
    <w:p w14:paraId="50B6464D" w14:textId="77777777" w:rsidR="00352A33" w:rsidRDefault="00352A33" w:rsidP="00FB6976">
      <w:pPr>
        <w:jc w:val="center"/>
        <w:rPr>
          <w:rFonts w:ascii="Times New Roman" w:hAnsi="Times New Roman" w:cs="Times New Roman"/>
          <w:b/>
          <w:bCs/>
          <w:u w:val="single"/>
        </w:rPr>
      </w:pPr>
    </w:p>
    <w:p w14:paraId="3F8A2772" w14:textId="77777777" w:rsidR="00352A33" w:rsidRDefault="00352A33" w:rsidP="00FB6976">
      <w:pPr>
        <w:jc w:val="center"/>
        <w:rPr>
          <w:rFonts w:ascii="Times New Roman" w:hAnsi="Times New Roman" w:cs="Times New Roman"/>
          <w:b/>
          <w:bCs/>
          <w:u w:val="single"/>
        </w:rPr>
      </w:pPr>
    </w:p>
    <w:p w14:paraId="623DFB13" w14:textId="77777777" w:rsidR="00352A33" w:rsidRDefault="00352A33" w:rsidP="00FB6976">
      <w:pPr>
        <w:jc w:val="center"/>
        <w:rPr>
          <w:rFonts w:ascii="Times New Roman" w:hAnsi="Times New Roman" w:cs="Times New Roman"/>
          <w:b/>
          <w:bCs/>
          <w:u w:val="single"/>
        </w:rPr>
      </w:pPr>
    </w:p>
    <w:p w14:paraId="730A909A" w14:textId="77777777" w:rsidR="00352A33" w:rsidRDefault="00352A33" w:rsidP="00FB6976">
      <w:pPr>
        <w:jc w:val="center"/>
        <w:rPr>
          <w:rFonts w:ascii="Times New Roman" w:hAnsi="Times New Roman" w:cs="Times New Roman"/>
          <w:b/>
          <w:bCs/>
          <w:u w:val="single"/>
        </w:rPr>
      </w:pPr>
    </w:p>
    <w:p w14:paraId="5D4E8AC3" w14:textId="77777777" w:rsidR="00352A33" w:rsidRDefault="00352A33" w:rsidP="00FB6976">
      <w:pPr>
        <w:jc w:val="center"/>
        <w:rPr>
          <w:rFonts w:ascii="Times New Roman" w:hAnsi="Times New Roman" w:cs="Times New Roman"/>
          <w:b/>
          <w:bCs/>
          <w:u w:val="single"/>
        </w:rPr>
      </w:pPr>
    </w:p>
    <w:p w14:paraId="7CCDF68F" w14:textId="77777777" w:rsidR="00352A33" w:rsidRDefault="00352A33" w:rsidP="00FB6976">
      <w:pPr>
        <w:jc w:val="center"/>
        <w:rPr>
          <w:rFonts w:ascii="Times New Roman" w:hAnsi="Times New Roman" w:cs="Times New Roman"/>
          <w:b/>
          <w:bCs/>
          <w:u w:val="single"/>
        </w:rPr>
      </w:pPr>
    </w:p>
    <w:p w14:paraId="26A4C3B7" w14:textId="77777777" w:rsidR="00352A33" w:rsidRDefault="00352A33" w:rsidP="00FB6976">
      <w:pPr>
        <w:jc w:val="center"/>
        <w:rPr>
          <w:rFonts w:ascii="Times New Roman" w:hAnsi="Times New Roman" w:cs="Times New Roman"/>
          <w:b/>
          <w:bCs/>
          <w:u w:val="single"/>
        </w:rPr>
      </w:pPr>
    </w:p>
    <w:p w14:paraId="6A505185" w14:textId="77777777" w:rsidR="00352A33" w:rsidRDefault="00352A33" w:rsidP="00FB6976">
      <w:pPr>
        <w:jc w:val="center"/>
        <w:rPr>
          <w:rFonts w:ascii="Times New Roman" w:hAnsi="Times New Roman" w:cs="Times New Roman"/>
          <w:b/>
          <w:bCs/>
          <w:u w:val="single"/>
        </w:rPr>
      </w:pPr>
    </w:p>
    <w:p w14:paraId="0C5939BA" w14:textId="77777777" w:rsidR="00352A33" w:rsidRDefault="00352A33" w:rsidP="00FB6976">
      <w:pPr>
        <w:jc w:val="center"/>
        <w:rPr>
          <w:rFonts w:ascii="Times New Roman" w:hAnsi="Times New Roman" w:cs="Times New Roman"/>
          <w:b/>
          <w:bCs/>
          <w:u w:val="single"/>
        </w:rPr>
      </w:pPr>
    </w:p>
    <w:p w14:paraId="1633EC5F" w14:textId="77777777" w:rsidR="00352A33" w:rsidRDefault="00352A33" w:rsidP="00FB6976">
      <w:pPr>
        <w:jc w:val="center"/>
        <w:rPr>
          <w:rFonts w:ascii="Times New Roman" w:hAnsi="Times New Roman" w:cs="Times New Roman"/>
          <w:b/>
          <w:bCs/>
          <w:u w:val="single"/>
        </w:rPr>
      </w:pPr>
    </w:p>
    <w:p w14:paraId="4CE8A9E6" w14:textId="77777777" w:rsidR="00352A33" w:rsidRDefault="00352A33" w:rsidP="00FB6976">
      <w:pPr>
        <w:jc w:val="center"/>
        <w:rPr>
          <w:rFonts w:ascii="Times New Roman" w:hAnsi="Times New Roman" w:cs="Times New Roman"/>
          <w:b/>
          <w:bCs/>
          <w:u w:val="single"/>
        </w:rPr>
      </w:pPr>
    </w:p>
    <w:p w14:paraId="4084A9B3" w14:textId="77777777" w:rsidR="00352A33" w:rsidRDefault="00352A33" w:rsidP="00FB6976">
      <w:pPr>
        <w:jc w:val="center"/>
        <w:rPr>
          <w:rFonts w:ascii="Times New Roman" w:hAnsi="Times New Roman" w:cs="Times New Roman"/>
          <w:b/>
          <w:bCs/>
          <w:u w:val="single"/>
        </w:rPr>
      </w:pPr>
    </w:p>
    <w:p w14:paraId="128B05F9" w14:textId="77777777" w:rsidR="0003482D" w:rsidRDefault="0003482D" w:rsidP="00FB6976">
      <w:pPr>
        <w:jc w:val="center"/>
        <w:rPr>
          <w:rFonts w:ascii="Times New Roman" w:hAnsi="Times New Roman" w:cs="Times New Roman"/>
          <w:b/>
          <w:bCs/>
          <w:u w:val="single"/>
        </w:rPr>
      </w:pPr>
    </w:p>
    <w:p w14:paraId="590F7F2E" w14:textId="77777777" w:rsidR="0003482D" w:rsidRDefault="0003482D" w:rsidP="00FB6976">
      <w:pPr>
        <w:jc w:val="center"/>
        <w:rPr>
          <w:rFonts w:ascii="Times New Roman" w:hAnsi="Times New Roman" w:cs="Times New Roman"/>
          <w:b/>
          <w:bCs/>
          <w:u w:val="single"/>
        </w:rPr>
      </w:pPr>
    </w:p>
    <w:p w14:paraId="005E19A8" w14:textId="77777777" w:rsidR="0003482D" w:rsidRDefault="0003482D" w:rsidP="00FB6976">
      <w:pPr>
        <w:jc w:val="center"/>
        <w:rPr>
          <w:rFonts w:ascii="Times New Roman" w:hAnsi="Times New Roman" w:cs="Times New Roman"/>
          <w:b/>
          <w:bCs/>
          <w:u w:val="single"/>
        </w:rPr>
      </w:pPr>
    </w:p>
    <w:p w14:paraId="77E4A4BC" w14:textId="14CABB6B" w:rsidR="00FB6976" w:rsidRPr="00FB6976" w:rsidRDefault="00080A03" w:rsidP="00FB6976">
      <w:pPr>
        <w:jc w:val="center"/>
        <w:rPr>
          <w:rFonts w:ascii="Times New Roman" w:hAnsi="Times New Roman" w:cs="Times New Roman"/>
          <w:b/>
          <w:bCs/>
          <w:u w:val="single"/>
        </w:rPr>
      </w:pPr>
      <w:r w:rsidRPr="00FB6976">
        <w:rPr>
          <w:rFonts w:ascii="Times New Roman" w:hAnsi="Times New Roman" w:cs="Times New Roman"/>
          <w:b/>
          <w:bCs/>
          <w:u w:val="single"/>
        </w:rPr>
        <w:lastRenderedPageBreak/>
        <w:t xml:space="preserve">Search and ML Clustering </w:t>
      </w:r>
      <w:r w:rsidR="00FB6976" w:rsidRPr="00FB6976">
        <w:rPr>
          <w:rFonts w:ascii="Times New Roman" w:hAnsi="Times New Roman" w:cs="Times New Roman"/>
          <w:b/>
          <w:bCs/>
          <w:u w:val="single"/>
        </w:rPr>
        <w:t xml:space="preserve">– AI and Machine Learning </w:t>
      </w:r>
    </w:p>
    <w:p w14:paraId="37408CA5" w14:textId="77777777" w:rsidR="00FB6976" w:rsidRPr="00FB6976" w:rsidRDefault="00FB6976" w:rsidP="00FB6976">
      <w:pPr>
        <w:jc w:val="center"/>
        <w:rPr>
          <w:rFonts w:ascii="Times New Roman" w:hAnsi="Times New Roman" w:cs="Times New Roman"/>
          <w:b/>
          <w:bCs/>
          <w:u w:val="single"/>
        </w:rPr>
      </w:pPr>
    </w:p>
    <w:p w14:paraId="7998A88D" w14:textId="1E9FEA1A" w:rsidR="00080A03" w:rsidRPr="00FB6976" w:rsidRDefault="00080A03" w:rsidP="00FB6976">
      <w:pPr>
        <w:spacing w:beforeAutospacing="1" w:afterAutospacing="1" w:line="360" w:lineRule="auto"/>
        <w:rPr>
          <w:rFonts w:ascii="Times New Roman" w:hAnsi="Times New Roman" w:cs="Times New Roman"/>
          <w:color w:val="000000"/>
        </w:rPr>
      </w:pPr>
      <w:proofErr w:type="spellStart"/>
      <w:r w:rsidRPr="00FB6976">
        <w:rPr>
          <w:rFonts w:ascii="Times New Roman" w:hAnsi="Times New Roman" w:cs="Times New Roman"/>
          <w:color w:val="000000"/>
        </w:rPr>
        <w:t>Teronix</w:t>
      </w:r>
      <w:proofErr w:type="spellEnd"/>
      <w:r w:rsidRPr="00FB6976">
        <w:rPr>
          <w:rFonts w:ascii="Times New Roman" w:hAnsi="Times New Roman" w:cs="Times New Roman"/>
          <w:color w:val="000000"/>
        </w:rPr>
        <w:t xml:space="preserve"> Online is a business to consumer online chain that sells both consumer focused electronics and general household commodities to its customers. They do import and export some products to a few selected markets in Europe and the Americas (North and South). Over the last few years</w:t>
      </w:r>
      <w:r w:rsidR="00FB6976" w:rsidRPr="00FB6976">
        <w:rPr>
          <w:rFonts w:ascii="Times New Roman" w:hAnsi="Times New Roman" w:cs="Times New Roman"/>
          <w:color w:val="000000"/>
        </w:rPr>
        <w:t>,</w:t>
      </w:r>
      <w:r w:rsidRPr="00FB6976">
        <w:rPr>
          <w:rFonts w:ascii="Times New Roman" w:hAnsi="Times New Roman" w:cs="Times New Roman"/>
          <w:color w:val="000000"/>
        </w:rPr>
        <w:t xml:space="preserve"> they have become inundated by requests for </w:t>
      </w:r>
      <w:r w:rsidR="00D2785E" w:rsidRPr="00FB6976">
        <w:rPr>
          <w:rFonts w:ascii="Times New Roman" w:hAnsi="Times New Roman" w:cs="Times New Roman"/>
          <w:color w:val="000000"/>
        </w:rPr>
        <w:t>their</w:t>
      </w:r>
      <w:r w:rsidRPr="00FB6976">
        <w:rPr>
          <w:rFonts w:ascii="Times New Roman" w:hAnsi="Times New Roman" w:cs="Times New Roman"/>
          <w:color w:val="000000"/>
        </w:rPr>
        <w:t xml:space="preserve"> respective products and are dire need of expert assistance.</w:t>
      </w:r>
    </w:p>
    <w:p w14:paraId="7087108C" w14:textId="77777777" w:rsidR="00080A03" w:rsidRPr="00FB6976" w:rsidRDefault="00080A03"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You have been asked to appraise </w:t>
      </w:r>
      <w:proofErr w:type="spellStart"/>
      <w:r w:rsidRPr="00FB6976">
        <w:rPr>
          <w:rFonts w:ascii="Times New Roman" w:hAnsi="Times New Roman" w:cs="Times New Roman"/>
          <w:color w:val="000000"/>
        </w:rPr>
        <w:t>Teronix</w:t>
      </w:r>
      <w:proofErr w:type="spellEnd"/>
      <w:r w:rsidRPr="00FB6976">
        <w:rPr>
          <w:rFonts w:ascii="Times New Roman" w:hAnsi="Times New Roman" w:cs="Times New Roman"/>
          <w:color w:val="000000"/>
        </w:rPr>
        <w:t xml:space="preserve"> Foods by its Chief Executive Officer (CEO) and to deliver a report that demonstrates the viability of deploying Artificial Intelligence (AI) and machine learning (ML) techniques for better understanding the types of data currently held by </w:t>
      </w:r>
      <w:proofErr w:type="spellStart"/>
      <w:r w:rsidRPr="00FB6976">
        <w:rPr>
          <w:rFonts w:ascii="Times New Roman" w:hAnsi="Times New Roman" w:cs="Times New Roman"/>
          <w:color w:val="000000"/>
        </w:rPr>
        <w:t>Teronix</w:t>
      </w:r>
      <w:proofErr w:type="spellEnd"/>
      <w:r w:rsidRPr="00FB6976">
        <w:rPr>
          <w:rFonts w:ascii="Times New Roman" w:hAnsi="Times New Roman" w:cs="Times New Roman"/>
          <w:color w:val="000000"/>
        </w:rPr>
        <w:t xml:space="preserve">. As a result of this a dataset previously created by a former consultant to </w:t>
      </w:r>
      <w:proofErr w:type="spellStart"/>
      <w:r w:rsidRPr="00FB6976">
        <w:rPr>
          <w:rFonts w:ascii="Times New Roman" w:hAnsi="Times New Roman" w:cs="Times New Roman"/>
          <w:color w:val="000000"/>
        </w:rPr>
        <w:t>Teronix</w:t>
      </w:r>
      <w:proofErr w:type="spellEnd"/>
      <w:r w:rsidRPr="00FB6976">
        <w:rPr>
          <w:rFonts w:ascii="Times New Roman" w:hAnsi="Times New Roman" w:cs="Times New Roman"/>
          <w:color w:val="000000"/>
        </w:rPr>
        <w:t xml:space="preserve"> has been forwarded and it is hoped that this can be clearly explained to senior management of this company. </w:t>
      </w:r>
    </w:p>
    <w:p w14:paraId="0F8EEFF8" w14:textId="77777777" w:rsidR="00080A03" w:rsidRPr="00FB6976" w:rsidRDefault="00080A03" w:rsidP="00080A03">
      <w:pPr>
        <w:jc w:val="center"/>
        <w:rPr>
          <w:rFonts w:ascii="Times New Roman" w:hAnsi="Times New Roman" w:cs="Times New Roman"/>
        </w:rPr>
      </w:pPr>
    </w:p>
    <w:p w14:paraId="5AB83445" w14:textId="358D537B" w:rsidR="00080A03" w:rsidRPr="00FB6976" w:rsidRDefault="00352A33" w:rsidP="00080A03">
      <w:pPr>
        <w:rPr>
          <w:rFonts w:ascii="Times New Roman" w:hAnsi="Times New Roman" w:cs="Times New Roman"/>
          <w:b/>
          <w:bCs/>
        </w:rPr>
      </w:pPr>
      <w:r>
        <w:rPr>
          <w:rFonts w:ascii="Times New Roman" w:hAnsi="Times New Roman" w:cs="Times New Roman"/>
          <w:b/>
          <w:bCs/>
        </w:rPr>
        <w:t xml:space="preserve">1.0 </w:t>
      </w:r>
      <w:r w:rsidR="00080A03" w:rsidRPr="00FB6976">
        <w:rPr>
          <w:rFonts w:ascii="Times New Roman" w:hAnsi="Times New Roman" w:cs="Times New Roman"/>
          <w:b/>
          <w:bCs/>
        </w:rPr>
        <w:t>A</w:t>
      </w:r>
      <w:r>
        <w:rPr>
          <w:rFonts w:ascii="Times New Roman" w:hAnsi="Times New Roman" w:cs="Times New Roman"/>
          <w:b/>
          <w:bCs/>
        </w:rPr>
        <w:t>BSTRACT</w:t>
      </w:r>
    </w:p>
    <w:p w14:paraId="38E280AC" w14:textId="77777777" w:rsidR="00080A03" w:rsidRDefault="00080A03" w:rsidP="00080A03">
      <w:pPr>
        <w:rPr>
          <w:rFonts w:ascii="Times New Roman" w:hAnsi="Times New Roman" w:cs="Times New Roman"/>
          <w:b/>
          <w:bCs/>
        </w:rPr>
      </w:pPr>
    </w:p>
    <w:p w14:paraId="68309C39" w14:textId="2A600D21" w:rsidR="003376EA" w:rsidRDefault="00011C24" w:rsidP="00011C24">
      <w:pPr>
        <w:spacing w:line="360" w:lineRule="auto"/>
        <w:rPr>
          <w:rFonts w:ascii="Times New Roman" w:hAnsi="Times New Roman" w:cs="Times New Roman"/>
        </w:rPr>
      </w:pPr>
      <w:r>
        <w:rPr>
          <w:rFonts w:ascii="Times New Roman" w:hAnsi="Times New Roman" w:cs="Times New Roman"/>
        </w:rPr>
        <w:t xml:space="preserve">Ever since the pandemic COVID-19 happened, there has been a shift in the use of artificial intelligence and machine learning as a part of online supermarket shopping. Multiple supermarket businesses worldwide have shifted their physical stores to online marketplaces so that there is a sense of sustenance within the business. Subsequently for this to be a possibility, artificial intelligence and machine learning had to be incorporated as a part of a new technology and software. As AI uses logic and mathematical theories to deduct reasoning, decision making and gather information, ML, in terms is a subset application of AI. Through the use of this technology, a new method of grocery shopping is introduced to the society where personalised recommendations, offerings and promotions are suggested for each individual customer. </w:t>
      </w:r>
    </w:p>
    <w:p w14:paraId="747B4532" w14:textId="77777777" w:rsidR="00011C24" w:rsidRDefault="00011C24" w:rsidP="00011C24">
      <w:pPr>
        <w:spacing w:line="360" w:lineRule="auto"/>
        <w:rPr>
          <w:rFonts w:ascii="Times New Roman" w:hAnsi="Times New Roman" w:cs="Times New Roman"/>
        </w:rPr>
      </w:pPr>
    </w:p>
    <w:p w14:paraId="7B80C379" w14:textId="040DF36C" w:rsidR="00EA78FA" w:rsidRDefault="00011C24" w:rsidP="00011C24">
      <w:pPr>
        <w:spacing w:line="360" w:lineRule="auto"/>
        <w:rPr>
          <w:rFonts w:ascii="Times New Roman" w:hAnsi="Times New Roman" w:cs="Times New Roman"/>
        </w:rPr>
      </w:pPr>
      <w:r>
        <w:rPr>
          <w:rFonts w:ascii="Times New Roman" w:hAnsi="Times New Roman" w:cs="Times New Roman"/>
        </w:rPr>
        <w:t xml:space="preserve">Undoubtedly, </w:t>
      </w:r>
      <w:r w:rsidR="00EA78FA">
        <w:rPr>
          <w:rFonts w:ascii="Times New Roman" w:hAnsi="Times New Roman" w:cs="Times New Roman"/>
        </w:rPr>
        <w:t xml:space="preserve">by implementing AI/ML algorithms to gather data and analyse data in different areas relevant to the supermarket sector, it has benefitted both the business and customers. Studies have shown that it has </w:t>
      </w:r>
      <w:r w:rsidR="00EA78FA" w:rsidRPr="00FB6976">
        <w:rPr>
          <w:rFonts w:ascii="Times New Roman" w:hAnsi="Times New Roman" w:cs="Times New Roman"/>
        </w:rPr>
        <w:t>indeed provided improvements in the overall operational efficiency and has enhanced customer experience and increased the businesses revenue</w:t>
      </w:r>
      <w:r w:rsidR="00EA78FA">
        <w:rPr>
          <w:rFonts w:ascii="Times New Roman" w:hAnsi="Times New Roman" w:cs="Times New Roman"/>
        </w:rPr>
        <w:t xml:space="preserve">. Nevertheless, implementing AI/ML does have potential disadvantages that could jeopardise </w:t>
      </w:r>
      <w:r w:rsidR="00EA78FA">
        <w:rPr>
          <w:rFonts w:ascii="Times New Roman" w:hAnsi="Times New Roman" w:cs="Times New Roman"/>
        </w:rPr>
        <w:lastRenderedPageBreak/>
        <w:t xml:space="preserve">the business. It is essential that the supermarket provides and addresses these detriments so that the provided is highly effective and ethical for both the business and customers.  </w:t>
      </w:r>
    </w:p>
    <w:p w14:paraId="6E093A2C" w14:textId="77777777" w:rsidR="00011C24" w:rsidRPr="00011C24" w:rsidRDefault="00011C24" w:rsidP="00011C24">
      <w:pPr>
        <w:spacing w:line="360" w:lineRule="auto"/>
        <w:rPr>
          <w:rFonts w:ascii="Times New Roman" w:hAnsi="Times New Roman" w:cs="Times New Roman"/>
        </w:rPr>
      </w:pPr>
    </w:p>
    <w:p w14:paraId="71E52B24" w14:textId="77777777" w:rsidR="00080A03" w:rsidRPr="00FB6976" w:rsidRDefault="00080A03" w:rsidP="00080A03">
      <w:pPr>
        <w:rPr>
          <w:rFonts w:ascii="Times New Roman" w:hAnsi="Times New Roman" w:cs="Times New Roman"/>
          <w:b/>
          <w:bCs/>
        </w:rPr>
      </w:pPr>
    </w:p>
    <w:p w14:paraId="11F22DCD" w14:textId="0C9976A9" w:rsidR="00080A03" w:rsidRPr="00FB6976" w:rsidRDefault="00352A33" w:rsidP="00080A03">
      <w:pPr>
        <w:rPr>
          <w:rFonts w:ascii="Times New Roman" w:hAnsi="Times New Roman" w:cs="Times New Roman"/>
          <w:b/>
          <w:bCs/>
        </w:rPr>
      </w:pPr>
      <w:r>
        <w:rPr>
          <w:rFonts w:ascii="Times New Roman" w:hAnsi="Times New Roman" w:cs="Times New Roman"/>
          <w:b/>
          <w:bCs/>
        </w:rPr>
        <w:t xml:space="preserve">2.0 </w:t>
      </w:r>
      <w:r w:rsidR="00080A03" w:rsidRPr="00FB6976">
        <w:rPr>
          <w:rFonts w:ascii="Times New Roman" w:hAnsi="Times New Roman" w:cs="Times New Roman"/>
          <w:b/>
          <w:bCs/>
        </w:rPr>
        <w:t>I</w:t>
      </w:r>
      <w:r>
        <w:rPr>
          <w:rFonts w:ascii="Times New Roman" w:hAnsi="Times New Roman" w:cs="Times New Roman"/>
          <w:b/>
          <w:bCs/>
        </w:rPr>
        <w:t xml:space="preserve">NTRODUCTION </w:t>
      </w:r>
    </w:p>
    <w:p w14:paraId="430A0D5C" w14:textId="77777777" w:rsidR="00080A03" w:rsidRPr="00FB6976" w:rsidRDefault="00080A03" w:rsidP="00080A03">
      <w:pPr>
        <w:rPr>
          <w:rFonts w:ascii="Times New Roman" w:hAnsi="Times New Roman" w:cs="Times New Roman"/>
          <w:b/>
          <w:bCs/>
        </w:rPr>
      </w:pPr>
    </w:p>
    <w:p w14:paraId="68585839" w14:textId="7713D048" w:rsidR="00D72BB2" w:rsidRPr="00FB6976" w:rsidRDefault="00D14C7C" w:rsidP="00FB6976">
      <w:pPr>
        <w:spacing w:line="360" w:lineRule="auto"/>
        <w:rPr>
          <w:rFonts w:ascii="Times New Roman" w:hAnsi="Times New Roman" w:cs="Times New Roman"/>
        </w:rPr>
      </w:pPr>
      <w:r w:rsidRPr="00FB6976">
        <w:rPr>
          <w:rFonts w:ascii="Times New Roman" w:hAnsi="Times New Roman" w:cs="Times New Roman"/>
        </w:rPr>
        <w:t>Multiple s</w:t>
      </w:r>
      <w:r w:rsidR="00080A03" w:rsidRPr="00FB6976">
        <w:rPr>
          <w:rFonts w:ascii="Times New Roman" w:hAnsi="Times New Roman" w:cs="Times New Roman"/>
        </w:rPr>
        <w:t xml:space="preserve">tudies have shown that artificial intelligence (AI) and machine learning (ML) </w:t>
      </w:r>
      <w:r w:rsidR="00D72BB2" w:rsidRPr="00FB6976">
        <w:rPr>
          <w:rFonts w:ascii="Times New Roman" w:hAnsi="Times New Roman" w:cs="Times New Roman"/>
        </w:rPr>
        <w:t>are two greatly used technology tools used within the supermarket sector. It grants leverage within the sector by providing available consumer data as well as product information in order to accelerate growth of the business</w:t>
      </w:r>
      <w:sdt>
        <w:sdtPr>
          <w:rPr>
            <w:rFonts w:ascii="Times New Roman" w:hAnsi="Times New Roman" w:cs="Times New Roman"/>
          </w:rPr>
          <w:id w:val="1994068936"/>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THI22 \l 2057 </w:instrText>
          </w:r>
          <w:r w:rsidR="00FB6976" w:rsidRPr="00FB6976">
            <w:rPr>
              <w:rFonts w:ascii="Times New Roman" w:hAnsi="Times New Roman" w:cs="Times New Roman"/>
            </w:rPr>
            <w:fldChar w:fldCharType="separate"/>
          </w:r>
          <w:r w:rsidR="00825C33">
            <w:rPr>
              <w:rFonts w:ascii="Times New Roman" w:hAnsi="Times New Roman" w:cs="Times New Roman"/>
              <w:noProof/>
            </w:rPr>
            <w:t xml:space="preserve"> </w:t>
          </w:r>
          <w:r w:rsidR="00825C33" w:rsidRPr="00825C33">
            <w:rPr>
              <w:rFonts w:ascii="Times New Roman" w:hAnsi="Times New Roman" w:cs="Times New Roman"/>
              <w:noProof/>
            </w:rPr>
            <w:t>[1]</w:t>
          </w:r>
          <w:r w:rsidR="00FB6976" w:rsidRPr="00FB6976">
            <w:rPr>
              <w:rFonts w:ascii="Times New Roman" w:hAnsi="Times New Roman" w:cs="Times New Roman"/>
            </w:rPr>
            <w:fldChar w:fldCharType="end"/>
          </w:r>
        </w:sdtContent>
      </w:sdt>
      <w:r w:rsidR="00D72BB2" w:rsidRPr="00FB6976">
        <w:rPr>
          <w:rFonts w:ascii="Times New Roman" w:hAnsi="Times New Roman" w:cs="Times New Roman"/>
        </w:rPr>
        <w:t xml:space="preserve">. With that being said, artificial intelligence is the capability of a computer system to successfully mimic human cognitive functions, for example, problem solving skills, learning and more. By using AI, </w:t>
      </w:r>
      <w:r w:rsidR="007669C8" w:rsidRPr="00FB6976">
        <w:rPr>
          <w:rFonts w:ascii="Times New Roman" w:hAnsi="Times New Roman" w:cs="Times New Roman"/>
        </w:rPr>
        <w:t xml:space="preserve">it uses logic and mathematical theories to deduct reasoning, decision making and gain information </w:t>
      </w:r>
      <w:sdt>
        <w:sdtPr>
          <w:rPr>
            <w:rFonts w:ascii="Times New Roman" w:hAnsi="Times New Roman" w:cs="Times New Roman"/>
          </w:rPr>
          <w:id w:val="2115090712"/>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Azu23 \l 2057 </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[2]</w:t>
          </w:r>
          <w:r w:rsidR="00FB6976" w:rsidRPr="00FB6976">
            <w:rPr>
              <w:rFonts w:ascii="Times New Roman" w:hAnsi="Times New Roman" w:cs="Times New Roman"/>
            </w:rPr>
            <w:fldChar w:fldCharType="end"/>
          </w:r>
        </w:sdtContent>
      </w:sdt>
      <w:r w:rsidR="007669C8" w:rsidRPr="00FB6976">
        <w:rPr>
          <w:rFonts w:ascii="Times New Roman" w:hAnsi="Times New Roman" w:cs="Times New Roman"/>
        </w:rPr>
        <w:t xml:space="preserve">. Machine learning, on the other hand, is a subset application of AI. It is ultimately the process of using mathematical models of data so that the computer system has a way of learning without any direct instruction. This benefits a computer system as it </w:t>
      </w:r>
      <w:r w:rsidR="00FB6976" w:rsidRPr="00FB6976">
        <w:rPr>
          <w:rFonts w:ascii="Times New Roman" w:hAnsi="Times New Roman" w:cs="Times New Roman"/>
        </w:rPr>
        <w:t>is capable of</w:t>
      </w:r>
      <w:r w:rsidR="007669C8" w:rsidRPr="00FB6976">
        <w:rPr>
          <w:rFonts w:ascii="Times New Roman" w:hAnsi="Times New Roman" w:cs="Times New Roman"/>
        </w:rPr>
        <w:t xml:space="preserve"> learn</w:t>
      </w:r>
      <w:r w:rsidR="00FB6976" w:rsidRPr="00FB6976">
        <w:rPr>
          <w:rFonts w:ascii="Times New Roman" w:hAnsi="Times New Roman" w:cs="Times New Roman"/>
        </w:rPr>
        <w:t>ing</w:t>
      </w:r>
      <w:r w:rsidR="007669C8" w:rsidRPr="00FB6976">
        <w:rPr>
          <w:rFonts w:ascii="Times New Roman" w:hAnsi="Times New Roman" w:cs="Times New Roman"/>
        </w:rPr>
        <w:t xml:space="preserve"> and improv</w:t>
      </w:r>
      <w:r w:rsidR="00FB6976" w:rsidRPr="00FB6976">
        <w:rPr>
          <w:rFonts w:ascii="Times New Roman" w:hAnsi="Times New Roman" w:cs="Times New Roman"/>
        </w:rPr>
        <w:t>ing</w:t>
      </w:r>
      <w:r w:rsidR="007669C8" w:rsidRPr="00FB6976">
        <w:rPr>
          <w:rFonts w:ascii="Times New Roman" w:hAnsi="Times New Roman" w:cs="Times New Roman"/>
        </w:rPr>
        <w:t xml:space="preserve"> continuously without any guidance </w:t>
      </w:r>
      <w:sdt>
        <w:sdtPr>
          <w:rPr>
            <w:rFonts w:ascii="Times New Roman" w:hAnsi="Times New Roman" w:cs="Times New Roman"/>
          </w:rPr>
          <w:id w:val="885145200"/>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Azu23 \l 2057 </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[2]</w:t>
          </w:r>
          <w:r w:rsidR="00FB6976" w:rsidRPr="00FB6976">
            <w:rPr>
              <w:rFonts w:ascii="Times New Roman" w:hAnsi="Times New Roman" w:cs="Times New Roman"/>
            </w:rPr>
            <w:fldChar w:fldCharType="end"/>
          </w:r>
        </w:sdtContent>
      </w:sdt>
      <w:r w:rsidR="007669C8" w:rsidRPr="00FB6976">
        <w:rPr>
          <w:rFonts w:ascii="Times New Roman" w:hAnsi="Times New Roman" w:cs="Times New Roman"/>
        </w:rPr>
        <w:t xml:space="preserve">. AI and ML are interlinked as a computer system uses AI to think like a human and thus, perform tasks by itself whilst ML develops the intelligence within the computer system. </w:t>
      </w:r>
    </w:p>
    <w:p w14:paraId="136FE54D" w14:textId="77777777" w:rsidR="007669C8" w:rsidRPr="00FB6976" w:rsidRDefault="007669C8" w:rsidP="00FB6976">
      <w:pPr>
        <w:spacing w:line="360" w:lineRule="auto"/>
        <w:rPr>
          <w:rFonts w:ascii="Times New Roman" w:hAnsi="Times New Roman" w:cs="Times New Roman"/>
        </w:rPr>
      </w:pPr>
    </w:p>
    <w:p w14:paraId="27F7D916" w14:textId="4D2EC22B" w:rsidR="00080A03" w:rsidRDefault="007669C8" w:rsidP="00FB6976">
      <w:pPr>
        <w:spacing w:line="360" w:lineRule="auto"/>
        <w:rPr>
          <w:rFonts w:ascii="Times New Roman" w:hAnsi="Times New Roman" w:cs="Times New Roman"/>
        </w:rPr>
      </w:pPr>
      <w:r w:rsidRPr="00FB6976">
        <w:rPr>
          <w:rFonts w:ascii="Times New Roman" w:hAnsi="Times New Roman" w:cs="Times New Roman"/>
        </w:rPr>
        <w:t>In terms of the role of AI/ML within the supermarket factor, AI helps shoppers to</w:t>
      </w:r>
      <w:r w:rsidR="0088320E" w:rsidRPr="00FB6976">
        <w:rPr>
          <w:rFonts w:ascii="Times New Roman" w:hAnsi="Times New Roman" w:cs="Times New Roman"/>
        </w:rPr>
        <w:t xml:space="preserve"> search exactly what they are looking for in a completely automated way. It performs functions beyond human capability and access, such as gathering and analysing a considerable amount of data to predict issues and results correctly </w:t>
      </w:r>
      <w:sdt>
        <w:sdtPr>
          <w:rPr>
            <w:rFonts w:ascii="Times New Roman" w:hAnsi="Times New Roman" w:cs="Times New Roman"/>
          </w:rPr>
          <w:id w:val="-1041283928"/>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THI22 \l 2057 </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[1]</w:t>
          </w:r>
          <w:r w:rsidR="00FB6976" w:rsidRPr="00FB6976">
            <w:rPr>
              <w:rFonts w:ascii="Times New Roman" w:hAnsi="Times New Roman" w:cs="Times New Roman"/>
            </w:rPr>
            <w:fldChar w:fldCharType="end"/>
          </w:r>
        </w:sdtContent>
      </w:sdt>
      <w:r w:rsidR="0088320E" w:rsidRPr="00FB6976">
        <w:rPr>
          <w:rFonts w:ascii="Times New Roman" w:hAnsi="Times New Roman" w:cs="Times New Roman"/>
        </w:rPr>
        <w:t xml:space="preserve">. ML, on the contrary, considers limitless historical data and findings, thus developing patterns and trends to produce more accurate predictions. </w:t>
      </w:r>
      <w:r w:rsidR="00415CCF" w:rsidRPr="00FB6976">
        <w:rPr>
          <w:rFonts w:ascii="Times New Roman" w:hAnsi="Times New Roman" w:cs="Times New Roman"/>
        </w:rPr>
        <w:t>Consequently, by implementing both AI in ML, it has changed the fundamentals of retail operations by allowing machines to understand, think and execute necessary operations in a human manner. By introducing a new method of grocery shopping experience through personalised recommendations, offerings, and promotions, it has created a further deeper trust with the customer. With this, it boosts growth of businesses in a less expected tenure and thus, strengthens customer relations too. It overcomes any major threats and challenges as AI/ML gathers customer data and product information, and thus analys</w:t>
      </w:r>
      <w:r w:rsidR="006D097A" w:rsidRPr="00FB6976">
        <w:rPr>
          <w:rFonts w:ascii="Times New Roman" w:hAnsi="Times New Roman" w:cs="Times New Roman"/>
        </w:rPr>
        <w:t>es</w:t>
      </w:r>
      <w:r w:rsidR="00415CCF" w:rsidRPr="00FB6976">
        <w:rPr>
          <w:rFonts w:ascii="Times New Roman" w:hAnsi="Times New Roman" w:cs="Times New Roman"/>
        </w:rPr>
        <w:t xml:space="preserve"> the information and increases its capabilities. </w:t>
      </w:r>
    </w:p>
    <w:p w14:paraId="72A50ED6" w14:textId="77777777" w:rsidR="00FB6976" w:rsidRDefault="00FB6976" w:rsidP="00FB6976">
      <w:pPr>
        <w:spacing w:line="360" w:lineRule="auto"/>
        <w:rPr>
          <w:rFonts w:ascii="Times New Roman" w:hAnsi="Times New Roman" w:cs="Times New Roman"/>
        </w:rPr>
      </w:pPr>
    </w:p>
    <w:p w14:paraId="7946E037" w14:textId="77777777" w:rsidR="00FB6976" w:rsidRPr="00FB6976" w:rsidRDefault="00FB6976" w:rsidP="00FB6976">
      <w:pPr>
        <w:spacing w:line="360" w:lineRule="auto"/>
        <w:rPr>
          <w:rFonts w:ascii="Times New Roman" w:hAnsi="Times New Roman" w:cs="Times New Roman"/>
        </w:rPr>
      </w:pPr>
    </w:p>
    <w:p w14:paraId="5816E5B9" w14:textId="4FCAC74E" w:rsidR="00FB6976" w:rsidRPr="00FB6976" w:rsidRDefault="00352A33" w:rsidP="00080A03">
      <w:pPr>
        <w:rPr>
          <w:rFonts w:ascii="Times New Roman" w:hAnsi="Times New Roman" w:cs="Times New Roman"/>
          <w:b/>
          <w:bCs/>
        </w:rPr>
      </w:pPr>
      <w:r>
        <w:rPr>
          <w:rFonts w:ascii="Times New Roman" w:hAnsi="Times New Roman" w:cs="Times New Roman"/>
          <w:b/>
          <w:bCs/>
        </w:rPr>
        <w:lastRenderedPageBreak/>
        <w:t xml:space="preserve">3.0 LITERATURE REVIEW </w:t>
      </w:r>
      <w:r w:rsidR="00080A03" w:rsidRPr="00FB6976">
        <w:rPr>
          <w:rFonts w:ascii="Times New Roman" w:hAnsi="Times New Roman" w:cs="Times New Roman"/>
          <w:b/>
          <w:bCs/>
        </w:rPr>
        <w:t xml:space="preserve"> </w:t>
      </w:r>
    </w:p>
    <w:p w14:paraId="086F681C" w14:textId="78825476" w:rsidR="006D097A" w:rsidRPr="00FB6976" w:rsidRDefault="00080A03" w:rsidP="006D097A">
      <w:pPr>
        <w:pStyle w:val="ListParagraph"/>
        <w:numPr>
          <w:ilvl w:val="0"/>
          <w:numId w:val="1"/>
        </w:numPr>
        <w:spacing w:beforeAutospacing="1" w:afterAutospacing="1"/>
        <w:rPr>
          <w:rFonts w:ascii="Times New Roman" w:hAnsi="Times New Roman" w:cs="Times New Roman"/>
          <w:i/>
          <w:iCs/>
          <w:color w:val="000000"/>
        </w:rPr>
      </w:pPr>
      <w:r w:rsidRPr="00FB6976">
        <w:rPr>
          <w:rFonts w:ascii="Times New Roman" w:hAnsi="Times New Roman" w:cs="Times New Roman"/>
          <w:i/>
          <w:iCs/>
          <w:color w:val="000000"/>
        </w:rPr>
        <w:t xml:space="preserve">Define the role of AI/ ML in the supermarket sector and to highlight the forms of data collection processes required for better understanding data types held by </w:t>
      </w:r>
      <w:proofErr w:type="spellStart"/>
      <w:proofErr w:type="gramStart"/>
      <w:r w:rsidRPr="00FB6976">
        <w:rPr>
          <w:rFonts w:ascii="Times New Roman" w:hAnsi="Times New Roman" w:cs="Times New Roman"/>
          <w:i/>
          <w:iCs/>
          <w:color w:val="000000"/>
        </w:rPr>
        <w:t>Teronix</w:t>
      </w:r>
      <w:proofErr w:type="spellEnd"/>
      <w:proofErr w:type="gramEnd"/>
    </w:p>
    <w:p w14:paraId="5B943B73" w14:textId="247188F4" w:rsidR="006D097A" w:rsidRPr="00FB6976" w:rsidRDefault="006D097A"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The rise of involving artificial intelligence and machine learning as a part of supermarket shopping started when the pandemic COVID-19 rose which physically paralysed daily grocery shopping worldwide. Studies have shown that the pandemic had a huge part in shaping the supermarkets of future. Multiple supermarket businesses around the world shifted their physical stores to online marketplaces in order to sustain their presence during the pandemic </w:t>
      </w:r>
      <w:sdt>
        <w:sdtPr>
          <w:rPr>
            <w:rFonts w:ascii="Times New Roman" w:hAnsi="Times New Roman" w:cs="Times New Roman"/>
            <w:color w:val="000000"/>
          </w:rPr>
          <w:id w:val="1182021160"/>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THI22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[1]</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As panic buying was a critical issue that everyone faced worldwide, supermarkets had to find a way to accommodate to delivery and pickup options in order to avoid panic buying as well avoiding any disruption to supply chains </w:t>
      </w:r>
      <w:sdt>
        <w:sdtPr>
          <w:rPr>
            <w:rFonts w:ascii="Times New Roman" w:hAnsi="Times New Roman" w:cs="Times New Roman"/>
            <w:color w:val="000000"/>
          </w:rPr>
          <w:id w:val="37404633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Nad21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[3]</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Studies have shown that ever since the rise of the pandemic, online grocery shopping has become adaptive since the advancement since. Predictions have also shown that society will continue to use this innovation as the applications provide more personalised options and is hassle-free </w:t>
      </w:r>
      <w:sdt>
        <w:sdtPr>
          <w:rPr>
            <w:rFonts w:ascii="Times New Roman" w:hAnsi="Times New Roman" w:cs="Times New Roman"/>
            <w:color w:val="000000"/>
          </w:rPr>
          <w:id w:val="596438865"/>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THI22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[1]</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Nonetheless, it goes without saying that the rise of digital grocery shopping has increased the competition amongst grocery retailers, hence only businesses with advanced machine learning grocery solutions has the ability to lead the market </w:t>
      </w:r>
      <w:sdt>
        <w:sdtPr>
          <w:rPr>
            <w:rFonts w:ascii="Times New Roman" w:hAnsi="Times New Roman" w:cs="Times New Roman"/>
            <w:color w:val="000000"/>
          </w:rPr>
          <w:id w:val="1602304211"/>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THI22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[1]</w:t>
          </w:r>
          <w:r w:rsidR="00FB6976" w:rsidRPr="00FB6976">
            <w:rPr>
              <w:rFonts w:ascii="Times New Roman" w:hAnsi="Times New Roman" w:cs="Times New Roman"/>
              <w:color w:val="000000"/>
            </w:rPr>
            <w:fldChar w:fldCharType="end"/>
          </w:r>
        </w:sdtContent>
      </w:sdt>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488453830"/>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Nad21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[3]</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w:t>
      </w:r>
    </w:p>
    <w:p w14:paraId="3DCB1310" w14:textId="3D5FAF17" w:rsidR="006D097A" w:rsidRPr="00FB6976" w:rsidRDefault="006D097A"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In order to have a successful impact using artificial intelligence and machine learning for online supermarket shopping is collecting data where algorithms are created. </w:t>
      </w:r>
      <w:r w:rsidR="008026B9" w:rsidRPr="00FB6976">
        <w:rPr>
          <w:rFonts w:ascii="Times New Roman" w:hAnsi="Times New Roman" w:cs="Times New Roman"/>
          <w:color w:val="000000"/>
        </w:rPr>
        <w:t>Some of the common areas where AI and ML are used in supermarket sectors are personalised marketing, fraud detection, supply chain optimisation and more importantly, inventory management</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431274925"/>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Nad21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[3]</w:t>
          </w:r>
          <w:r w:rsidR="00FB6976" w:rsidRPr="00FB6976">
            <w:rPr>
              <w:rFonts w:ascii="Times New Roman" w:hAnsi="Times New Roman" w:cs="Times New Roman"/>
              <w:color w:val="000000"/>
            </w:rPr>
            <w:fldChar w:fldCharType="end"/>
          </w:r>
        </w:sdtContent>
      </w:sdt>
      <w:r w:rsidR="008026B9" w:rsidRPr="00FB6976">
        <w:rPr>
          <w:rFonts w:ascii="Times New Roman" w:hAnsi="Times New Roman" w:cs="Times New Roman"/>
          <w:color w:val="000000"/>
        </w:rPr>
        <w:t xml:space="preserve">. For personalised marketing, a </w:t>
      </w:r>
      <w:r w:rsidRPr="00FB6976">
        <w:rPr>
          <w:rFonts w:ascii="Times New Roman" w:hAnsi="Times New Roman" w:cs="Times New Roman"/>
          <w:color w:val="000000"/>
        </w:rPr>
        <w:t xml:space="preserve">digital shopping list generated by artificial intelligence catalogue creates algorithms using machine learning to analyse a customer’s past purchases along with </w:t>
      </w:r>
      <w:r w:rsidR="008026B9" w:rsidRPr="00FB6976">
        <w:rPr>
          <w:rFonts w:ascii="Times New Roman" w:hAnsi="Times New Roman" w:cs="Times New Roman"/>
          <w:color w:val="000000"/>
        </w:rPr>
        <w:t xml:space="preserve">demographic information such as location and time of purchase as well as search queries. </w:t>
      </w:r>
      <w:r w:rsidRPr="00FB6976">
        <w:rPr>
          <w:rFonts w:ascii="Times New Roman" w:hAnsi="Times New Roman" w:cs="Times New Roman"/>
          <w:color w:val="000000"/>
        </w:rPr>
        <w:t xml:space="preserve">By collecting this data, it enhances a customer’s online shopping as AI and ML tailors their specific preferences and needs </w:t>
      </w:r>
      <w:r w:rsidR="008026B9" w:rsidRPr="00FB6976">
        <w:rPr>
          <w:rFonts w:ascii="Times New Roman" w:hAnsi="Times New Roman" w:cs="Times New Roman"/>
          <w:color w:val="000000"/>
        </w:rPr>
        <w:t>for personalised marketing offers, advertisements and recommendations</w:t>
      </w:r>
      <w:sdt>
        <w:sdtPr>
          <w:rPr>
            <w:rFonts w:ascii="Times New Roman" w:hAnsi="Times New Roman" w:cs="Times New Roman"/>
            <w:color w:val="000000"/>
          </w:rPr>
          <w:id w:val="-16239608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Dav23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[4]</w:t>
          </w:r>
          <w:r w:rsidR="00FB6976" w:rsidRPr="00FB6976">
            <w:rPr>
              <w:rFonts w:ascii="Times New Roman" w:hAnsi="Times New Roman" w:cs="Times New Roman"/>
              <w:color w:val="000000"/>
            </w:rPr>
            <w:fldChar w:fldCharType="end"/>
          </w:r>
        </w:sdtContent>
      </w:sdt>
      <w:r w:rsidR="008026B9" w:rsidRPr="00FB6976">
        <w:rPr>
          <w:rFonts w:ascii="Times New Roman" w:hAnsi="Times New Roman" w:cs="Times New Roman"/>
          <w:color w:val="000000"/>
        </w:rPr>
        <w:t>. Additionally, fraud detection gathers AI/ML algorithms that analyses transaction data so that it has the ability to detect unusual patterns of behaviour such as fraudulent activities. By having this tool, it can alert the store’s management so that further action can be taken and avoided in the future. Supply chain optimisation, on other hand, analyses the supply chain data to optimise further routes and reduce transportation costs</w:t>
      </w:r>
      <w:sdt>
        <w:sdtPr>
          <w:rPr>
            <w:rFonts w:ascii="Times New Roman" w:hAnsi="Times New Roman" w:cs="Times New Roman"/>
            <w:color w:val="000000"/>
          </w:rPr>
          <w:id w:val="-107766776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Dav23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[4]</w:t>
          </w:r>
          <w:r w:rsidR="00FB6976" w:rsidRPr="00FB6976">
            <w:rPr>
              <w:rFonts w:ascii="Times New Roman" w:hAnsi="Times New Roman" w:cs="Times New Roman"/>
              <w:color w:val="000000"/>
            </w:rPr>
            <w:fldChar w:fldCharType="end"/>
          </w:r>
        </w:sdtContent>
      </w:sdt>
      <w:sdt>
        <w:sdtPr>
          <w:rPr>
            <w:rFonts w:ascii="Times New Roman" w:hAnsi="Times New Roman" w:cs="Times New Roman"/>
            <w:color w:val="000000"/>
          </w:rPr>
          <w:id w:val="-1950694441"/>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00FB6976" w:rsidRPr="00FB6976">
        <w:rPr>
          <w:rFonts w:ascii="Times New Roman" w:hAnsi="Times New Roman" w:cs="Times New Roman"/>
          <w:color w:val="000000"/>
        </w:rPr>
        <w:t xml:space="preserve"> </w:t>
      </w:r>
      <w:r w:rsidR="008026B9" w:rsidRPr="00FB6976">
        <w:rPr>
          <w:rFonts w:ascii="Times New Roman" w:hAnsi="Times New Roman" w:cs="Times New Roman"/>
          <w:color w:val="000000"/>
        </w:rPr>
        <w:t xml:space="preserve">. This is crucial as it ensures that products are being delivered to the supermarkets within time, and how it can reduce food waste. This area heavily links to inventory management as </w:t>
      </w:r>
      <w:r w:rsidR="008026B9" w:rsidRPr="00FB6976">
        <w:rPr>
          <w:rFonts w:ascii="Times New Roman" w:hAnsi="Times New Roman" w:cs="Times New Roman"/>
          <w:color w:val="000000"/>
        </w:rPr>
        <w:lastRenderedPageBreak/>
        <w:t xml:space="preserve">AI/ML algorithms analyses sale data, optimise the inventory levels as well as predict demand patterns. This ensures the supermarket shelves are stocked with the right products by ordering the right </w:t>
      </w:r>
      <w:r w:rsidR="00FB6976">
        <w:rPr>
          <w:rFonts w:ascii="Times New Roman" w:hAnsi="Times New Roman" w:cs="Times New Roman"/>
          <w:color w:val="000000"/>
        </w:rPr>
        <w:t xml:space="preserve">number </w:t>
      </w:r>
      <w:r w:rsidR="00FB6976" w:rsidRPr="00FB6976">
        <w:rPr>
          <w:rFonts w:ascii="Times New Roman" w:hAnsi="Times New Roman" w:cs="Times New Roman"/>
          <w:color w:val="000000"/>
        </w:rPr>
        <w:t>o</w:t>
      </w:r>
      <w:r w:rsidR="008026B9" w:rsidRPr="00FB6976">
        <w:rPr>
          <w:rFonts w:ascii="Times New Roman" w:hAnsi="Times New Roman" w:cs="Times New Roman"/>
          <w:color w:val="000000"/>
        </w:rPr>
        <w:t>f demanding products needed</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36642912"/>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008026B9" w:rsidRPr="00FB6976">
        <w:rPr>
          <w:rFonts w:ascii="Times New Roman" w:hAnsi="Times New Roman" w:cs="Times New Roman"/>
          <w:color w:val="000000"/>
        </w:rPr>
        <w:t xml:space="preserve">. </w:t>
      </w:r>
    </w:p>
    <w:p w14:paraId="126B0717" w14:textId="5AA79425" w:rsidR="00FB6976" w:rsidRPr="00FB6976" w:rsidRDefault="008026B9"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Henceforth, the forms of data collection processes required for better understanding of data types held by </w:t>
      </w:r>
      <w:proofErr w:type="spellStart"/>
      <w:r w:rsidRPr="00FB6976">
        <w:rPr>
          <w:rFonts w:ascii="Times New Roman" w:hAnsi="Times New Roman" w:cs="Times New Roman"/>
          <w:color w:val="000000"/>
        </w:rPr>
        <w:t>Teronix</w:t>
      </w:r>
      <w:proofErr w:type="spellEnd"/>
      <w:r w:rsidRPr="00FB6976">
        <w:rPr>
          <w:rFonts w:ascii="Times New Roman" w:hAnsi="Times New Roman" w:cs="Times New Roman"/>
          <w:color w:val="000000"/>
        </w:rPr>
        <w:t xml:space="preserve"> are customer data, supply chain data, point of sale (POS) data as well as social media data. Customer data is one of the most important needed to collect as it helps businesses to understand customer’s behaviour including preferences. These data can be collected through various sources such as online shopping on the supermarket apps, mobile apps and loyalty programs. Supply chain data focuses on gathering information about suppliers used for the specific supermarket, as well as delivery timings and shipping routes</w:t>
      </w:r>
      <w:sdt>
        <w:sdtPr>
          <w:rPr>
            <w:rFonts w:ascii="Times New Roman" w:hAnsi="Times New Roman" w:cs="Times New Roman"/>
            <w:color w:val="000000"/>
          </w:rPr>
          <w:id w:val="143917896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By collecting this data, it can be used to optimise supply chain operations, reduce the costs and reduce fuel waste. Furthermore, POS data is collected at the time of the purchase which includes the product type, price, quantity bought and other additional transaction details. As a result of collecting this information, this data will then be used to track sale trends and improve the customer’s preferences and product recommendation</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96410086"/>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Lastly, social media data provides further insight on the customer’s search engine and preferences. Data gathered for this area is used to improve marketing strategies as well as product development. </w:t>
      </w:r>
    </w:p>
    <w:p w14:paraId="6EB0F675" w14:textId="096FC406" w:rsidR="00080A03" w:rsidRPr="00FB6976" w:rsidRDefault="00080A03" w:rsidP="00E0333A">
      <w:pPr>
        <w:pStyle w:val="ListParagraph"/>
        <w:numPr>
          <w:ilvl w:val="0"/>
          <w:numId w:val="1"/>
        </w:numPr>
        <w:spacing w:beforeAutospacing="1" w:afterAutospacing="1"/>
        <w:rPr>
          <w:rFonts w:ascii="Times New Roman" w:hAnsi="Times New Roman" w:cs="Times New Roman"/>
          <w:i/>
          <w:iCs/>
        </w:rPr>
      </w:pPr>
      <w:r w:rsidRPr="00FB6976">
        <w:rPr>
          <w:rFonts w:ascii="Times New Roman" w:hAnsi="Times New Roman" w:cs="Times New Roman"/>
          <w:i/>
          <w:iCs/>
        </w:rPr>
        <w:t>Discuss the various forms of data the company needs to evaluate.</w:t>
      </w:r>
    </w:p>
    <w:p w14:paraId="56AB5A33" w14:textId="6BD9104E" w:rsidR="00E0333A" w:rsidRPr="00FB6976" w:rsidRDefault="00E0333A" w:rsidP="00FB6976">
      <w:pPr>
        <w:spacing w:beforeAutospacing="1" w:afterAutospacing="1" w:line="360" w:lineRule="auto"/>
        <w:rPr>
          <w:rFonts w:ascii="Times New Roman" w:hAnsi="Times New Roman" w:cs="Times New Roman"/>
        </w:rPr>
      </w:pPr>
      <w:r w:rsidRPr="00FB6976">
        <w:rPr>
          <w:rFonts w:ascii="Times New Roman" w:hAnsi="Times New Roman" w:cs="Times New Roman"/>
        </w:rPr>
        <w:t>Based on the studies published regarding the role of AI/ML in the supermarket sector, supermarkets can leverage various forms of AI/ML data to gain valuable insights as well as optimise the whole operation. For example, by evaluating the overall sales data, the company will gain a better understanding of products that customers frequently purchase – purchase patterns, revenue trends and the demand for a variety of specific products</w:t>
      </w:r>
      <w:r w:rsidR="00FB6976" w:rsidRPr="00FB6976">
        <w:rPr>
          <w:rFonts w:ascii="Times New Roman" w:hAnsi="Times New Roman" w:cs="Times New Roman"/>
        </w:rPr>
        <w:t xml:space="preserve"> </w:t>
      </w:r>
      <w:sdt>
        <w:sdtPr>
          <w:rPr>
            <w:rFonts w:ascii="Times New Roman" w:hAnsi="Times New Roman" w:cs="Times New Roman"/>
          </w:rPr>
          <w:id w:val="-1258748122"/>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And22 \l 2057 </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[5]</w:t>
          </w:r>
          <w:r w:rsidR="00FB6976" w:rsidRPr="00FB6976">
            <w:rPr>
              <w:rFonts w:ascii="Times New Roman" w:hAnsi="Times New Roman" w:cs="Times New Roman"/>
            </w:rPr>
            <w:fldChar w:fldCharType="end"/>
          </w:r>
        </w:sdtContent>
      </w:sdt>
      <w:r w:rsidRPr="00FB6976">
        <w:rPr>
          <w:rFonts w:ascii="Times New Roman" w:hAnsi="Times New Roman" w:cs="Times New Roman"/>
        </w:rPr>
        <w:t>. This collected data will further help the company to forecast sales, improve pricing strategies and optimise inventory levels. Furthermore, by incorporating AI/ML algorithms to analyse customer’s data such as their purchase history, demographics and additional program participation solely based on a specific supermarket branch, it can produce personalise marketing campaigns, thus improving overall customer’s experience</w:t>
      </w:r>
      <w:sdt>
        <w:sdtPr>
          <w:rPr>
            <w:rFonts w:ascii="Times New Roman" w:hAnsi="Times New Roman" w:cs="Times New Roman"/>
          </w:rPr>
          <w:id w:val="-1311631084"/>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Era22 \l 2057  \m And22</w:instrText>
          </w:r>
          <w:r w:rsidR="00FB6976" w:rsidRPr="00FB6976">
            <w:rPr>
              <w:rFonts w:ascii="Times New Roman" w:hAnsi="Times New Roman" w:cs="Times New Roman"/>
            </w:rPr>
            <w:fldChar w:fldCharType="separate"/>
          </w:r>
          <w:r w:rsidR="00825C33">
            <w:rPr>
              <w:rFonts w:ascii="Times New Roman" w:hAnsi="Times New Roman" w:cs="Times New Roman"/>
              <w:noProof/>
            </w:rPr>
            <w:t xml:space="preserve"> </w:t>
          </w:r>
          <w:r w:rsidR="00825C33" w:rsidRPr="00825C33">
            <w:rPr>
              <w:rFonts w:ascii="Times New Roman" w:hAnsi="Times New Roman" w:cs="Times New Roman"/>
              <w:noProof/>
            </w:rPr>
            <w:t>[6, 5]</w:t>
          </w:r>
          <w:r w:rsidR="00FB6976" w:rsidRPr="00FB6976">
            <w:rPr>
              <w:rFonts w:ascii="Times New Roman" w:hAnsi="Times New Roman" w:cs="Times New Roman"/>
            </w:rPr>
            <w:fldChar w:fldCharType="end"/>
          </w:r>
        </w:sdtContent>
      </w:sdt>
      <w:r w:rsidR="00FB6976" w:rsidRPr="00FB6976">
        <w:rPr>
          <w:rFonts w:ascii="Times New Roman" w:hAnsi="Times New Roman" w:cs="Times New Roman"/>
        </w:rPr>
        <w:t xml:space="preserve">. </w:t>
      </w:r>
    </w:p>
    <w:p w14:paraId="37DA4ECB" w14:textId="25B9480A" w:rsidR="00E0333A" w:rsidRPr="00FB6976" w:rsidRDefault="00E0333A" w:rsidP="00FB6976">
      <w:pPr>
        <w:spacing w:beforeAutospacing="1" w:afterAutospacing="1" w:line="360" w:lineRule="auto"/>
        <w:rPr>
          <w:rFonts w:ascii="Times New Roman" w:hAnsi="Times New Roman" w:cs="Times New Roman"/>
        </w:rPr>
      </w:pPr>
      <w:r w:rsidRPr="00FB6976">
        <w:rPr>
          <w:rFonts w:ascii="Times New Roman" w:hAnsi="Times New Roman" w:cs="Times New Roman"/>
        </w:rPr>
        <w:t xml:space="preserve">Additionally, by analysing customer data and sales data, it simultaneously reflects on inventory data. When AI/ML are incorporated into the supermarket sector, the algorithms that </w:t>
      </w:r>
      <w:r w:rsidRPr="00FB6976">
        <w:rPr>
          <w:rFonts w:ascii="Times New Roman" w:hAnsi="Times New Roman" w:cs="Times New Roman"/>
        </w:rPr>
        <w:lastRenderedPageBreak/>
        <w:t>are produced helps to analyse all the inventory data whereby it optimises stock levels. Not only that, but it essentially helps to reduce waste and improve the freshness of products</w:t>
      </w:r>
      <w:r w:rsidR="00FB6976" w:rsidRPr="00FB6976">
        <w:rPr>
          <w:rFonts w:ascii="Times New Roman" w:hAnsi="Times New Roman" w:cs="Times New Roman"/>
        </w:rPr>
        <w:t xml:space="preserve"> </w:t>
      </w:r>
      <w:sdt>
        <w:sdtPr>
          <w:rPr>
            <w:rFonts w:ascii="Times New Roman" w:hAnsi="Times New Roman" w:cs="Times New Roman"/>
          </w:rPr>
          <w:id w:val="-1705242719"/>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And22 \l 2057  \m Era22</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[5, 6]</w:t>
          </w:r>
          <w:r w:rsidR="00FB6976" w:rsidRPr="00FB6976">
            <w:rPr>
              <w:rFonts w:ascii="Times New Roman" w:hAnsi="Times New Roman" w:cs="Times New Roman"/>
            </w:rPr>
            <w:fldChar w:fldCharType="end"/>
          </w:r>
        </w:sdtContent>
      </w:sdt>
      <w:r w:rsidRPr="00FB6976">
        <w:rPr>
          <w:rFonts w:ascii="Times New Roman" w:hAnsi="Times New Roman" w:cs="Times New Roman"/>
        </w:rPr>
        <w:t>. For example, the algorithms have the ability to predict and adjust demands based on the inventory levels accordingly so that overstock and stock outs of products are prevented. Henceforth, this reduces waste in the long run, thus benefitting the environment. Similarly, by evaluating supply chain data through the use of AI/ML algorithms, it can analyse all data related to transportation and distribution of products</w:t>
      </w:r>
      <w:r w:rsidR="00FB6976" w:rsidRPr="00FB6976">
        <w:rPr>
          <w:rFonts w:ascii="Times New Roman" w:hAnsi="Times New Roman" w:cs="Times New Roman"/>
        </w:rPr>
        <w:t xml:space="preserve"> </w:t>
      </w:r>
      <w:sdt>
        <w:sdtPr>
          <w:rPr>
            <w:rFonts w:ascii="Times New Roman" w:hAnsi="Times New Roman" w:cs="Times New Roman"/>
          </w:rPr>
          <w:id w:val="64615036"/>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Har22 \l 2057  \m And22</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[7, 5]</w:t>
          </w:r>
          <w:r w:rsidR="00FB6976" w:rsidRPr="00FB6976">
            <w:rPr>
              <w:rFonts w:ascii="Times New Roman" w:hAnsi="Times New Roman" w:cs="Times New Roman"/>
            </w:rPr>
            <w:fldChar w:fldCharType="end"/>
          </w:r>
        </w:sdtContent>
      </w:sdt>
      <w:r w:rsidRPr="00FB6976">
        <w:rPr>
          <w:rFonts w:ascii="Times New Roman" w:hAnsi="Times New Roman" w:cs="Times New Roman"/>
        </w:rPr>
        <w:t xml:space="preserve">. This is beneficial for both the business and suppliers as it reduces the costs of unnecessary shipment and enhances the distribution logistics. </w:t>
      </w:r>
    </w:p>
    <w:p w14:paraId="3E6EA36F" w14:textId="37DFC580" w:rsidR="00FB6976" w:rsidRPr="00FB6976" w:rsidRDefault="00E0333A" w:rsidP="00FB6976">
      <w:pPr>
        <w:spacing w:beforeAutospacing="1" w:afterAutospacing="1" w:line="360" w:lineRule="auto"/>
        <w:rPr>
          <w:rFonts w:ascii="Times New Roman" w:hAnsi="Times New Roman" w:cs="Times New Roman"/>
        </w:rPr>
      </w:pPr>
      <w:r w:rsidRPr="00FB6976">
        <w:rPr>
          <w:rFonts w:ascii="Times New Roman" w:hAnsi="Times New Roman" w:cs="Times New Roman"/>
        </w:rPr>
        <w:t>Furthermore, not only does AI/ML algorithms benefit the supermarket through customer, supply and inventory data, but it is highly useful to interpret competitive data against other supermarket businesses and the overall marketing aspect of it. AI/ML algorithms can investigate and provide comparison amongst businesses in the supermarket sector</w:t>
      </w:r>
      <w:r w:rsidR="00FB6976" w:rsidRPr="00FB6976">
        <w:rPr>
          <w:rFonts w:ascii="Times New Roman" w:hAnsi="Times New Roman" w:cs="Times New Roman"/>
        </w:rPr>
        <w:t xml:space="preserve"> </w:t>
      </w:r>
      <w:sdt>
        <w:sdtPr>
          <w:rPr>
            <w:rFonts w:ascii="Times New Roman" w:hAnsi="Times New Roman" w:cs="Times New Roman"/>
          </w:rPr>
          <w:id w:val="-421640134"/>
          <w:citation/>
        </w:sdtPr>
        <w:sdtEndPr/>
        <w:sdtContent>
          <w:r w:rsidR="00FB6976" w:rsidRPr="00FB6976">
            <w:rPr>
              <w:rFonts w:ascii="Times New Roman" w:hAnsi="Times New Roman" w:cs="Times New Roman"/>
            </w:rPr>
            <w:fldChar w:fldCharType="begin"/>
          </w:r>
          <w:r w:rsidR="00FB6976" w:rsidRPr="00FB6976">
            <w:rPr>
              <w:rFonts w:ascii="Times New Roman" w:hAnsi="Times New Roman" w:cs="Times New Roman"/>
            </w:rPr>
            <w:instrText xml:space="preserve"> CITATION And22 \l 2057 </w:instrText>
          </w:r>
          <w:r w:rsidR="00FB6976" w:rsidRPr="00FB6976">
            <w:rPr>
              <w:rFonts w:ascii="Times New Roman" w:hAnsi="Times New Roman" w:cs="Times New Roman"/>
            </w:rPr>
            <w:fldChar w:fldCharType="separate"/>
          </w:r>
          <w:r w:rsidR="00825C33" w:rsidRPr="00825C33">
            <w:rPr>
              <w:rFonts w:ascii="Times New Roman" w:hAnsi="Times New Roman" w:cs="Times New Roman"/>
              <w:noProof/>
            </w:rPr>
            <w:t>[5]</w:t>
          </w:r>
          <w:r w:rsidR="00FB6976" w:rsidRPr="00FB6976">
            <w:rPr>
              <w:rFonts w:ascii="Times New Roman" w:hAnsi="Times New Roman" w:cs="Times New Roman"/>
            </w:rPr>
            <w:fldChar w:fldCharType="end"/>
          </w:r>
        </w:sdtContent>
      </w:sdt>
      <w:r w:rsidRPr="00FB6976">
        <w:rPr>
          <w:rFonts w:ascii="Times New Roman" w:hAnsi="Times New Roman" w:cs="Times New Roman"/>
        </w:rPr>
        <w:t xml:space="preserve">. By having this information, it helps the business to recognise current market trends, competitor’s pricing and marketing strategies. It gives an insight of what improvements can be put in place for the business so that it attracts more customers, increase customer acquisition with customer engagement and produce a better revenue. </w:t>
      </w:r>
    </w:p>
    <w:p w14:paraId="15EBE1B0" w14:textId="1EB6E000" w:rsidR="00080A03" w:rsidRPr="00FB6976" w:rsidRDefault="00080A03" w:rsidP="00D00D43">
      <w:pPr>
        <w:pStyle w:val="ListParagraph"/>
        <w:numPr>
          <w:ilvl w:val="0"/>
          <w:numId w:val="1"/>
        </w:numPr>
        <w:spacing w:beforeAutospacing="1" w:afterAutospacing="1"/>
        <w:rPr>
          <w:rFonts w:ascii="Times New Roman" w:hAnsi="Times New Roman" w:cs="Times New Roman"/>
          <w:i/>
          <w:iCs/>
          <w:color w:val="000000"/>
        </w:rPr>
      </w:pPr>
      <w:r w:rsidRPr="00FB6976">
        <w:rPr>
          <w:rFonts w:ascii="Times New Roman" w:hAnsi="Times New Roman" w:cs="Times New Roman"/>
          <w:i/>
          <w:iCs/>
          <w:color w:val="000000"/>
        </w:rPr>
        <w:t xml:space="preserve">Appraise the tools and applications available to the company then offer valid recommendations for implementation. </w:t>
      </w:r>
    </w:p>
    <w:p w14:paraId="1C38DDE9" w14:textId="2C9C05FE" w:rsidR="00D00D43" w:rsidRPr="00FB6976" w:rsidRDefault="00D00D43"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As a result of implementing artificial intelligence and machine learning into the supermarket sector, it does bring numerous advantages for both the business and customers. When the pandemic happened, and grocery shopping went digital, there has been an overall improvement </w:t>
      </w:r>
      <w:r w:rsidR="00FB6976" w:rsidRPr="00FB6976">
        <w:rPr>
          <w:rFonts w:ascii="Times New Roman" w:hAnsi="Times New Roman" w:cs="Times New Roman"/>
          <w:color w:val="000000"/>
        </w:rPr>
        <w:t>in</w:t>
      </w:r>
      <w:r w:rsidRPr="00FB6976">
        <w:rPr>
          <w:rFonts w:ascii="Times New Roman" w:hAnsi="Times New Roman" w:cs="Times New Roman"/>
          <w:color w:val="000000"/>
        </w:rPr>
        <w:t xml:space="preserve"> customer experience. AI/ML algorithms have tremendously provided personalised recommendations and offers to customers based on their past purchases, search history, preferences as well as demographics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997882038"/>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Pro23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[8]</w:t>
          </w:r>
          <w:r w:rsidR="00FB6976" w:rsidRPr="00FB6976">
            <w:rPr>
              <w:rFonts w:ascii="Times New Roman" w:hAnsi="Times New Roman" w:cs="Times New Roman"/>
              <w:color w:val="000000"/>
            </w:rPr>
            <w:fldChar w:fldCharType="end"/>
          </w:r>
        </w:sdtContent>
      </w:sdt>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1481191204"/>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Patterns of their purchases and how often it was purchased have influenced the algorithms and recommendations based on these data. It has ultimately enhanced customer’s satisfaction when purchasing their groceries online, thus achieving the sense of loyalty from the customers too.</w:t>
      </w:r>
      <w:r w:rsidR="00B86210" w:rsidRPr="00FB6976">
        <w:rPr>
          <w:rFonts w:ascii="Times New Roman" w:hAnsi="Times New Roman" w:cs="Times New Roman"/>
          <w:color w:val="000000"/>
        </w:rPr>
        <w:t xml:space="preserve"> </w:t>
      </w:r>
      <w:r w:rsidR="0088020E" w:rsidRPr="00FB6976">
        <w:rPr>
          <w:rFonts w:ascii="Times New Roman" w:hAnsi="Times New Roman" w:cs="Times New Roman"/>
          <w:color w:val="000000"/>
        </w:rPr>
        <w:t xml:space="preserve">Not only does AI/ML provide efficacy for the customers, but it has shown to increase the efficiency for supermarkets similarly. </w:t>
      </w:r>
      <w:r w:rsidR="008D0A93" w:rsidRPr="00FB6976">
        <w:rPr>
          <w:rFonts w:ascii="Times New Roman" w:hAnsi="Times New Roman" w:cs="Times New Roman"/>
          <w:color w:val="000000"/>
        </w:rPr>
        <w:t>The algorithms help to develop inventory levels as well as reduce waste from unused and expired products, hence increasing the overall efficiency and reducing the costs for overbuying any products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210776447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Dav23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[4]</w:t>
          </w:r>
          <w:r w:rsidR="00FB6976" w:rsidRPr="00FB6976">
            <w:rPr>
              <w:rFonts w:ascii="Times New Roman" w:hAnsi="Times New Roman" w:cs="Times New Roman"/>
              <w:color w:val="000000"/>
            </w:rPr>
            <w:fldChar w:fldCharType="end"/>
          </w:r>
        </w:sdtContent>
      </w:sdt>
      <w:sdt>
        <w:sdtPr>
          <w:rPr>
            <w:rFonts w:ascii="Times New Roman" w:hAnsi="Times New Roman" w:cs="Times New Roman"/>
            <w:color w:val="000000"/>
          </w:rPr>
          <w:id w:val="-1031181435"/>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008D0A93" w:rsidRPr="00FB6976">
        <w:rPr>
          <w:rFonts w:ascii="Times New Roman" w:hAnsi="Times New Roman" w:cs="Times New Roman"/>
          <w:color w:val="000000"/>
        </w:rPr>
        <w:t>. This is only possible as AI/ML algorithms ha</w:t>
      </w:r>
      <w:r w:rsidR="00FB6976" w:rsidRPr="00FB6976">
        <w:rPr>
          <w:rFonts w:ascii="Times New Roman" w:hAnsi="Times New Roman" w:cs="Times New Roman"/>
          <w:color w:val="000000"/>
        </w:rPr>
        <w:t xml:space="preserve">ve </w:t>
      </w:r>
      <w:r w:rsidR="008D0A93" w:rsidRPr="00FB6976">
        <w:rPr>
          <w:rFonts w:ascii="Times New Roman" w:hAnsi="Times New Roman" w:cs="Times New Roman"/>
          <w:color w:val="000000"/>
        </w:rPr>
        <w:lastRenderedPageBreak/>
        <w:t>the ability to make better decision making by analysing large amounts of data so that it can provide valuable insights and predictions for the business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960098623"/>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sdt>
        <w:sdtPr>
          <w:rPr>
            <w:rFonts w:ascii="Times New Roman" w:hAnsi="Times New Roman" w:cs="Times New Roman"/>
            <w:color w:val="000000"/>
          </w:rPr>
          <w:id w:val="-211665884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Pro23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[8]</w:t>
          </w:r>
          <w:r w:rsidR="00FB6976" w:rsidRPr="00FB6976">
            <w:rPr>
              <w:rFonts w:ascii="Times New Roman" w:hAnsi="Times New Roman" w:cs="Times New Roman"/>
              <w:color w:val="000000"/>
            </w:rPr>
            <w:fldChar w:fldCharType="end"/>
          </w:r>
        </w:sdtContent>
      </w:sdt>
      <w:r w:rsidR="008D0A93" w:rsidRPr="00FB6976">
        <w:rPr>
          <w:rFonts w:ascii="Times New Roman" w:hAnsi="Times New Roman" w:cs="Times New Roman"/>
          <w:color w:val="000000"/>
        </w:rPr>
        <w:t>. By doing so, studies have shown that it improves the operational performance</w:t>
      </w:r>
      <w:r w:rsidR="00B86210" w:rsidRPr="00FB6976">
        <w:rPr>
          <w:rFonts w:ascii="Times New Roman" w:hAnsi="Times New Roman" w:cs="Times New Roman"/>
          <w:color w:val="000000"/>
        </w:rPr>
        <w:t xml:space="preserve"> and productivity. These algorithms also help to automate repetitive tasks such as data analysis, inventory management and more, thus allowing employees in the business to focus on other tasks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1261828112"/>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Har22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[7]</w:t>
          </w:r>
          <w:r w:rsidR="00FB6976" w:rsidRPr="00FB6976">
            <w:rPr>
              <w:rFonts w:ascii="Times New Roman" w:hAnsi="Times New Roman" w:cs="Times New Roman"/>
              <w:color w:val="000000"/>
            </w:rPr>
            <w:fldChar w:fldCharType="end"/>
          </w:r>
        </w:sdtContent>
      </w:sdt>
      <w:r w:rsidR="00B86210" w:rsidRPr="00FB6976">
        <w:rPr>
          <w:rFonts w:ascii="Times New Roman" w:hAnsi="Times New Roman" w:cs="Times New Roman"/>
          <w:color w:val="000000"/>
        </w:rPr>
        <w:t xml:space="preserve">. </w:t>
      </w:r>
    </w:p>
    <w:p w14:paraId="6AEE62F4" w14:textId="2CE2AD01" w:rsidR="00B86210" w:rsidRPr="00FB6976" w:rsidRDefault="00B86210" w:rsidP="00FB6976">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Nonetheless, even though the implementation of AI/ML has benefitted the supermarket sector tremendously, there are various disadvantages that comes with it. One of the biggest detriment</w:t>
      </w:r>
      <w:r w:rsidR="00FB6976" w:rsidRPr="00FB6976">
        <w:rPr>
          <w:rFonts w:ascii="Times New Roman" w:hAnsi="Times New Roman" w:cs="Times New Roman"/>
          <w:color w:val="000000"/>
        </w:rPr>
        <w:t>s</w:t>
      </w:r>
      <w:r w:rsidRPr="00FB6976">
        <w:rPr>
          <w:rFonts w:ascii="Times New Roman" w:hAnsi="Times New Roman" w:cs="Times New Roman"/>
          <w:color w:val="000000"/>
        </w:rPr>
        <w:t xml:space="preserve"> is the high implementation costs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216745742"/>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Nib23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[9]</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When AI/ML systems are implemented, it can be fairly expensive, thus supermarkets need a side revenue or invest in new software, hardware and even staff training to make this new modern technology possible</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97923195"/>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It can take time to incorporate the software into the business and introducing it to the staff as well. Once AI/ML has been implemented into the business, it can create a sense of reliance on the technology and system</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1555850214"/>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Ric22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[10]</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This has a ripple effect as it commonly </w:t>
      </w:r>
      <w:proofErr w:type="gramStart"/>
      <w:r w:rsidRPr="00FB6976">
        <w:rPr>
          <w:rFonts w:ascii="Times New Roman" w:hAnsi="Times New Roman" w:cs="Times New Roman"/>
          <w:color w:val="000000"/>
        </w:rPr>
        <w:t>lead</w:t>
      </w:r>
      <w:proofErr w:type="gramEnd"/>
      <w:r w:rsidRPr="00FB6976">
        <w:rPr>
          <w:rFonts w:ascii="Times New Roman" w:hAnsi="Times New Roman" w:cs="Times New Roman"/>
          <w:color w:val="000000"/>
        </w:rPr>
        <w:t xml:space="preserve"> to a loss of human expertise, job loss and personal decision-making. Focusing on decision-making, a few studies have shown that AI/ML algorithms can be biased in terms of the data collected, whether it was biased in the first place or not. This may result in discriminatory practices as well as unfair treatment to certain group of staff and even the customers. More importantly, software and technologies can experience technical difficulties such as bugs and errors, hence it could affect the algorithms, leading to incorrect predictions and decisions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207693379"/>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Dav23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[4]</w:t>
          </w:r>
          <w:r w:rsidR="00FB6976" w:rsidRPr="00FB6976">
            <w:rPr>
              <w:rFonts w:ascii="Times New Roman" w:hAnsi="Times New Roman" w:cs="Times New Roman"/>
              <w:color w:val="000000"/>
            </w:rPr>
            <w:fldChar w:fldCharType="end"/>
          </w:r>
        </w:sdtContent>
      </w:sdt>
      <w:sdt>
        <w:sdtPr>
          <w:rPr>
            <w:rFonts w:ascii="Times New Roman" w:hAnsi="Times New Roman" w:cs="Times New Roman"/>
            <w:color w:val="000000"/>
          </w:rPr>
          <w:id w:val="-1145658147"/>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Ric22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[10]</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If the issue takes time to resolve, and customers are not able to use the application for their grocery shopping, loyal customers could be los</w:t>
      </w:r>
      <w:r w:rsidR="00FB6976" w:rsidRPr="00FB6976">
        <w:rPr>
          <w:rFonts w:ascii="Times New Roman" w:hAnsi="Times New Roman" w:cs="Times New Roman"/>
          <w:color w:val="000000"/>
        </w:rPr>
        <w:t>t,</w:t>
      </w:r>
      <w:r w:rsidRPr="00FB6976">
        <w:rPr>
          <w:rFonts w:ascii="Times New Roman" w:hAnsi="Times New Roman" w:cs="Times New Roman"/>
          <w:color w:val="000000"/>
        </w:rPr>
        <w:t xml:space="preserve"> and an increase of competition can occur due to the loss of customers. Similarly, studies have shown that there are data privacy concerns. In order for algorithms to be produced, customer data are collected and analysed. Hence, this means that supermarkets need to ensure that they have data protection regulations so that it protects customer data from unauthorised access</w:t>
      </w:r>
      <w:r w:rsidR="00FB6976" w:rsidRPr="00FB6976">
        <w:rPr>
          <w:rFonts w:ascii="Times New Roman" w:hAnsi="Times New Roman" w:cs="Times New Roman"/>
          <w:color w:val="000000"/>
        </w:rPr>
        <w:t xml:space="preserve"> </w:t>
      </w:r>
      <w:sdt>
        <w:sdtPr>
          <w:rPr>
            <w:rFonts w:ascii="Times New Roman" w:hAnsi="Times New Roman" w:cs="Times New Roman"/>
            <w:color w:val="000000"/>
          </w:rPr>
          <w:id w:val="-69651434"/>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And22 \l 2057 </w:instrText>
          </w:r>
          <w:r w:rsidR="00FB6976" w:rsidRPr="00FB6976">
            <w:rPr>
              <w:rFonts w:ascii="Times New Roman" w:hAnsi="Times New Roman" w:cs="Times New Roman"/>
              <w:color w:val="000000"/>
            </w:rPr>
            <w:fldChar w:fldCharType="separate"/>
          </w:r>
          <w:r w:rsidR="00825C33" w:rsidRPr="00825C33">
            <w:rPr>
              <w:rFonts w:ascii="Times New Roman" w:hAnsi="Times New Roman" w:cs="Times New Roman"/>
              <w:noProof/>
              <w:color w:val="000000"/>
            </w:rPr>
            <w:t>[5]</w:t>
          </w:r>
          <w:r w:rsidR="00FB6976" w:rsidRPr="00FB6976">
            <w:rPr>
              <w:rFonts w:ascii="Times New Roman" w:hAnsi="Times New Roman" w:cs="Times New Roman"/>
              <w:color w:val="000000"/>
            </w:rPr>
            <w:fldChar w:fldCharType="end"/>
          </w:r>
        </w:sdtContent>
      </w:sdt>
      <w:sdt>
        <w:sdtPr>
          <w:rPr>
            <w:rFonts w:ascii="Times New Roman" w:hAnsi="Times New Roman" w:cs="Times New Roman"/>
            <w:color w:val="000000"/>
          </w:rPr>
          <w:id w:val="-113210563"/>
          <w:citation/>
        </w:sdtPr>
        <w:sdtEndPr/>
        <w:sdtContent>
          <w:r w:rsidR="00FB6976" w:rsidRPr="00FB6976">
            <w:rPr>
              <w:rFonts w:ascii="Times New Roman" w:hAnsi="Times New Roman" w:cs="Times New Roman"/>
              <w:color w:val="000000"/>
            </w:rPr>
            <w:fldChar w:fldCharType="begin"/>
          </w:r>
          <w:r w:rsidR="00FB6976" w:rsidRPr="00FB6976">
            <w:rPr>
              <w:rFonts w:ascii="Times New Roman" w:hAnsi="Times New Roman" w:cs="Times New Roman"/>
              <w:color w:val="000000"/>
            </w:rPr>
            <w:instrText xml:space="preserve"> CITATION Ric22 \l 2057 </w:instrText>
          </w:r>
          <w:r w:rsidR="00FB6976" w:rsidRPr="00FB6976">
            <w:rPr>
              <w:rFonts w:ascii="Times New Roman" w:hAnsi="Times New Roman" w:cs="Times New Roman"/>
              <w:color w:val="000000"/>
            </w:rPr>
            <w:fldChar w:fldCharType="separate"/>
          </w:r>
          <w:r w:rsidR="00825C33">
            <w:rPr>
              <w:rFonts w:ascii="Times New Roman" w:hAnsi="Times New Roman" w:cs="Times New Roman"/>
              <w:noProof/>
              <w:color w:val="000000"/>
            </w:rPr>
            <w:t xml:space="preserve"> </w:t>
          </w:r>
          <w:r w:rsidR="00825C33" w:rsidRPr="00825C33">
            <w:rPr>
              <w:rFonts w:ascii="Times New Roman" w:hAnsi="Times New Roman" w:cs="Times New Roman"/>
              <w:noProof/>
              <w:color w:val="000000"/>
            </w:rPr>
            <w:t>[10]</w:t>
          </w:r>
          <w:r w:rsidR="00FB6976" w:rsidRPr="00FB6976">
            <w:rPr>
              <w:rFonts w:ascii="Times New Roman" w:hAnsi="Times New Roman" w:cs="Times New Roman"/>
              <w:color w:val="000000"/>
            </w:rPr>
            <w:fldChar w:fldCharType="end"/>
          </w:r>
        </w:sdtContent>
      </w:sdt>
      <w:r w:rsidRPr="00FB6976">
        <w:rPr>
          <w:rFonts w:ascii="Times New Roman" w:hAnsi="Times New Roman" w:cs="Times New Roman"/>
          <w:color w:val="000000"/>
        </w:rPr>
        <w:t xml:space="preserve">. </w:t>
      </w:r>
    </w:p>
    <w:p w14:paraId="453E6845" w14:textId="350AE2C7" w:rsidR="00352A33" w:rsidRDefault="00B86210" w:rsidP="0003482D">
      <w:pPr>
        <w:spacing w:beforeAutospacing="1" w:afterAutospacing="1" w:line="360" w:lineRule="auto"/>
        <w:rPr>
          <w:rFonts w:ascii="Times New Roman" w:hAnsi="Times New Roman" w:cs="Times New Roman"/>
          <w:color w:val="000000"/>
        </w:rPr>
      </w:pPr>
      <w:r w:rsidRPr="00FB6976">
        <w:rPr>
          <w:rFonts w:ascii="Times New Roman" w:hAnsi="Times New Roman" w:cs="Times New Roman"/>
          <w:color w:val="000000"/>
        </w:rPr>
        <w:t xml:space="preserve">Even though implementing artificial intelligence and machine learning has provided a variety of benefits within the supermarket sector, it is very important for companies to address and consider any potential disadvantages that could harm the business and customers. The technology and software implemented needs to be highly effective and ethical at the same time for both the user and business. </w:t>
      </w:r>
    </w:p>
    <w:p w14:paraId="17EAEFAB" w14:textId="77777777" w:rsidR="0003482D" w:rsidRPr="0003482D" w:rsidRDefault="0003482D" w:rsidP="0003482D">
      <w:pPr>
        <w:spacing w:beforeAutospacing="1" w:afterAutospacing="1" w:line="360" w:lineRule="auto"/>
        <w:rPr>
          <w:rFonts w:ascii="Times New Roman" w:hAnsi="Times New Roman" w:cs="Times New Roman"/>
          <w:color w:val="000000"/>
        </w:rPr>
      </w:pPr>
    </w:p>
    <w:p w14:paraId="4E01AFB1" w14:textId="77777777" w:rsidR="00220061" w:rsidRPr="00FB6976" w:rsidRDefault="00220061" w:rsidP="00080A03">
      <w:pPr>
        <w:rPr>
          <w:rFonts w:ascii="Times New Roman" w:hAnsi="Times New Roman" w:cs="Times New Roman"/>
        </w:rPr>
      </w:pPr>
    </w:p>
    <w:p w14:paraId="457C8554" w14:textId="3493156B" w:rsidR="00080A03" w:rsidRPr="00FB6976" w:rsidRDefault="00352A33" w:rsidP="00080A03">
      <w:pPr>
        <w:rPr>
          <w:rFonts w:ascii="Times New Roman" w:hAnsi="Times New Roman" w:cs="Times New Roman"/>
          <w:b/>
          <w:bCs/>
        </w:rPr>
      </w:pPr>
      <w:r>
        <w:rPr>
          <w:rFonts w:ascii="Times New Roman" w:hAnsi="Times New Roman" w:cs="Times New Roman"/>
          <w:b/>
          <w:bCs/>
        </w:rPr>
        <w:t xml:space="preserve">4.0 </w:t>
      </w:r>
      <w:r w:rsidR="00080A03" w:rsidRPr="00FB6976">
        <w:rPr>
          <w:rFonts w:ascii="Times New Roman" w:hAnsi="Times New Roman" w:cs="Times New Roman"/>
          <w:b/>
          <w:bCs/>
        </w:rPr>
        <w:t>M</w:t>
      </w:r>
      <w:r>
        <w:rPr>
          <w:rFonts w:ascii="Times New Roman" w:hAnsi="Times New Roman" w:cs="Times New Roman"/>
          <w:b/>
          <w:bCs/>
        </w:rPr>
        <w:t>ETHODS</w:t>
      </w:r>
    </w:p>
    <w:p w14:paraId="15324D99" w14:textId="77777777" w:rsidR="00080A03" w:rsidRDefault="00080A03" w:rsidP="00080A03">
      <w:pPr>
        <w:rPr>
          <w:rFonts w:ascii="Times New Roman" w:hAnsi="Times New Roman" w:cs="Times New Roman"/>
          <w:b/>
          <w:bCs/>
        </w:rPr>
      </w:pPr>
    </w:p>
    <w:p w14:paraId="05A88B2A" w14:textId="35C1A975" w:rsidR="004F1BB3" w:rsidRDefault="004F1BB3" w:rsidP="00080A03">
      <w:pPr>
        <w:rPr>
          <w:rFonts w:ascii="Times New Roman" w:hAnsi="Times New Roman" w:cs="Times New Roman"/>
        </w:rPr>
      </w:pPr>
      <w:r>
        <w:rPr>
          <w:rFonts w:ascii="Times New Roman" w:hAnsi="Times New Roman" w:cs="Times New Roman"/>
        </w:rPr>
        <w:t>Steps taken to analyse the dataset:</w:t>
      </w:r>
    </w:p>
    <w:p w14:paraId="3A4C31A1" w14:textId="7C80623A" w:rsidR="004F1BB3" w:rsidRDefault="004F1BB3" w:rsidP="004F1BB3">
      <w:pPr>
        <w:rPr>
          <w:rFonts w:ascii="Times New Roman" w:hAnsi="Times New Roman" w:cs="Times New Roman"/>
        </w:rPr>
      </w:pPr>
    </w:p>
    <w:p w14:paraId="309A475C" w14:textId="29B0522A" w:rsidR="004F1BB3" w:rsidRPr="004F1BB3" w:rsidRDefault="004F1BB3" w:rsidP="00B44100">
      <w:pPr>
        <w:spacing w:line="360" w:lineRule="auto"/>
        <w:rPr>
          <w:rFonts w:ascii="Times New Roman" w:hAnsi="Times New Roman" w:cs="Times New Roman"/>
          <w:i/>
          <w:iCs/>
        </w:rPr>
      </w:pPr>
      <w:r w:rsidRPr="004F1BB3">
        <w:rPr>
          <w:rFonts w:ascii="Times New Roman" w:hAnsi="Times New Roman" w:cs="Times New Roman"/>
          <w:i/>
          <w:iCs/>
        </w:rPr>
        <w:t>Excel Reader</w:t>
      </w:r>
    </w:p>
    <w:p w14:paraId="4560EEA8" w14:textId="6B3FF210" w:rsidR="004F1BB3" w:rsidRDefault="004F1BB3" w:rsidP="00B44100">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This node reads a single or multiple files simultaneously, however it only reads one sheet per file.  </w:t>
      </w:r>
    </w:p>
    <w:p w14:paraId="75D21C1B" w14:textId="30F264FE" w:rsidR="004F1BB3" w:rsidRDefault="004F1BB3" w:rsidP="00B44100">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The Excel Reader is split into two different readers as seen on Figure </w:t>
      </w:r>
      <w:r w:rsidR="00B44100">
        <w:rPr>
          <w:rFonts w:ascii="Times New Roman" w:hAnsi="Times New Roman" w:cs="Times New Roman"/>
        </w:rPr>
        <w:t>2</w:t>
      </w:r>
      <w:r>
        <w:rPr>
          <w:rFonts w:ascii="Times New Roman" w:hAnsi="Times New Roman" w:cs="Times New Roman"/>
        </w:rPr>
        <w:t xml:space="preserve"> below, where the first data set represents data collected within 2009 to 2010, and the other data set consists of data within 2010 to 2011. </w:t>
      </w:r>
    </w:p>
    <w:p w14:paraId="40440BEB" w14:textId="5443693A" w:rsidR="004F1BB3" w:rsidRDefault="004F1BB3" w:rsidP="00B44100">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The reason behind this is to accurately read the data presented, thus as the reader only reads one sheet per excel file, it is required to split the data into two. </w:t>
      </w:r>
    </w:p>
    <w:p w14:paraId="1222427D" w14:textId="77777777" w:rsidR="004F1BB3" w:rsidRDefault="004F1BB3" w:rsidP="00B44100">
      <w:pPr>
        <w:spacing w:line="360" w:lineRule="auto"/>
        <w:rPr>
          <w:rFonts w:ascii="Times New Roman" w:hAnsi="Times New Roman" w:cs="Times New Roman"/>
        </w:rPr>
      </w:pPr>
    </w:p>
    <w:p w14:paraId="51F7E31B" w14:textId="66808FC3" w:rsidR="004F1BB3" w:rsidRDefault="004F1BB3" w:rsidP="00B44100">
      <w:pPr>
        <w:spacing w:line="360" w:lineRule="auto"/>
        <w:rPr>
          <w:rFonts w:ascii="Times New Roman" w:hAnsi="Times New Roman" w:cs="Times New Roman"/>
          <w:i/>
          <w:iCs/>
        </w:rPr>
      </w:pPr>
      <w:r>
        <w:rPr>
          <w:rFonts w:ascii="Times New Roman" w:hAnsi="Times New Roman" w:cs="Times New Roman"/>
          <w:i/>
          <w:iCs/>
        </w:rPr>
        <w:t>Concatenate</w:t>
      </w:r>
    </w:p>
    <w:p w14:paraId="4F9B7EFE" w14:textId="61963782" w:rsidR="004F1BB3" w:rsidRDefault="004F1BB3" w:rsidP="00B44100">
      <w:pPr>
        <w:pStyle w:val="ListParagraph"/>
        <w:numPr>
          <w:ilvl w:val="0"/>
          <w:numId w:val="4"/>
        </w:numPr>
        <w:spacing w:line="360" w:lineRule="auto"/>
        <w:rPr>
          <w:rFonts w:ascii="Times New Roman" w:hAnsi="Times New Roman" w:cs="Times New Roman"/>
        </w:rPr>
      </w:pPr>
      <w:r>
        <w:rPr>
          <w:rFonts w:ascii="Times New Roman" w:hAnsi="Times New Roman" w:cs="Times New Roman"/>
        </w:rPr>
        <w:t xml:space="preserve">From the two files presented from the excel reader, concatenate takes these two files and puts them together. </w:t>
      </w:r>
    </w:p>
    <w:p w14:paraId="533753FB" w14:textId="1BFF28CC" w:rsidR="004F1BB3" w:rsidRDefault="004F1BB3" w:rsidP="00B44100">
      <w:pPr>
        <w:pStyle w:val="ListParagraph"/>
        <w:numPr>
          <w:ilvl w:val="0"/>
          <w:numId w:val="4"/>
        </w:numPr>
        <w:spacing w:line="360" w:lineRule="auto"/>
        <w:rPr>
          <w:rFonts w:ascii="Times New Roman" w:hAnsi="Times New Roman" w:cs="Times New Roman"/>
        </w:rPr>
      </w:pPr>
      <w:r>
        <w:rPr>
          <w:rFonts w:ascii="Times New Roman" w:hAnsi="Times New Roman" w:cs="Times New Roman"/>
        </w:rPr>
        <w:t xml:space="preserve">From doing this step, this will allow for a better reading of the data presented on each table. </w:t>
      </w:r>
    </w:p>
    <w:p w14:paraId="77CFCC5D" w14:textId="348D82B8" w:rsidR="004F1BB3" w:rsidRPr="004F1BB3" w:rsidRDefault="004F1BB3" w:rsidP="00B44100">
      <w:pPr>
        <w:pStyle w:val="ListParagraph"/>
        <w:numPr>
          <w:ilvl w:val="0"/>
          <w:numId w:val="4"/>
        </w:numPr>
        <w:spacing w:line="360" w:lineRule="auto"/>
        <w:rPr>
          <w:rFonts w:ascii="Times New Roman" w:hAnsi="Times New Roman" w:cs="Times New Roman"/>
        </w:rPr>
      </w:pPr>
      <w:r>
        <w:rPr>
          <w:rFonts w:ascii="Times New Roman" w:hAnsi="Times New Roman" w:cs="Times New Roman"/>
        </w:rPr>
        <w:t xml:space="preserve">Ultimately, this node concatenates two tables, thus if one input table contains column names, then the other table does not. </w:t>
      </w:r>
    </w:p>
    <w:p w14:paraId="35220456" w14:textId="77777777" w:rsidR="004F1BB3" w:rsidRDefault="004F1BB3" w:rsidP="00B44100">
      <w:pPr>
        <w:spacing w:line="360" w:lineRule="auto"/>
        <w:rPr>
          <w:rFonts w:ascii="Times New Roman" w:hAnsi="Times New Roman" w:cs="Times New Roman"/>
        </w:rPr>
      </w:pPr>
    </w:p>
    <w:p w14:paraId="2B2F57A6" w14:textId="49FC98BF" w:rsidR="004F1BB3" w:rsidRDefault="004F1BB3" w:rsidP="00B44100">
      <w:pPr>
        <w:spacing w:line="360" w:lineRule="auto"/>
        <w:rPr>
          <w:rFonts w:ascii="Times New Roman" w:hAnsi="Times New Roman" w:cs="Times New Roman"/>
          <w:i/>
          <w:iCs/>
        </w:rPr>
      </w:pPr>
      <w:r>
        <w:rPr>
          <w:rFonts w:ascii="Times New Roman" w:hAnsi="Times New Roman" w:cs="Times New Roman"/>
          <w:i/>
          <w:iCs/>
        </w:rPr>
        <w:t xml:space="preserve">Colour Manager </w:t>
      </w:r>
    </w:p>
    <w:p w14:paraId="1D0F4B17" w14:textId="396826D5" w:rsidR="004F1BB3" w:rsidRDefault="004F1BB3" w:rsidP="00B44100">
      <w:pPr>
        <w:pStyle w:val="ListParagraph"/>
        <w:numPr>
          <w:ilvl w:val="0"/>
          <w:numId w:val="5"/>
        </w:numPr>
        <w:spacing w:line="360" w:lineRule="auto"/>
        <w:rPr>
          <w:rFonts w:ascii="Times New Roman" w:hAnsi="Times New Roman" w:cs="Times New Roman"/>
        </w:rPr>
      </w:pPr>
      <w:r>
        <w:rPr>
          <w:rFonts w:ascii="Times New Roman" w:hAnsi="Times New Roman" w:cs="Times New Roman"/>
        </w:rPr>
        <w:t xml:space="preserve">In this step, it allows the columns to be separated for a better understanding whether the values presented are either nominal or numerical columns. </w:t>
      </w:r>
    </w:p>
    <w:p w14:paraId="70EED710" w14:textId="393BA647" w:rsidR="004F1BB3" w:rsidRDefault="004F1BB3" w:rsidP="00B44100">
      <w:pPr>
        <w:pStyle w:val="ListParagraph"/>
        <w:numPr>
          <w:ilvl w:val="0"/>
          <w:numId w:val="5"/>
        </w:numPr>
        <w:spacing w:line="360" w:lineRule="auto"/>
        <w:rPr>
          <w:rFonts w:ascii="Times New Roman" w:hAnsi="Times New Roman" w:cs="Times New Roman"/>
        </w:rPr>
      </w:pPr>
      <w:r>
        <w:rPr>
          <w:rFonts w:ascii="Times New Roman" w:hAnsi="Times New Roman" w:cs="Times New Roman"/>
        </w:rPr>
        <w:t xml:space="preserve">Nominal columns are possible values that are available, whereas numeric columns have lower and upper bounds. </w:t>
      </w:r>
    </w:p>
    <w:p w14:paraId="2738D81C" w14:textId="7F5B9B05" w:rsidR="004F1BB3" w:rsidRDefault="004F1BB3" w:rsidP="00B44100">
      <w:pPr>
        <w:pStyle w:val="ListParagraph"/>
        <w:numPr>
          <w:ilvl w:val="0"/>
          <w:numId w:val="5"/>
        </w:numPr>
        <w:spacing w:line="360" w:lineRule="auto"/>
        <w:rPr>
          <w:rFonts w:ascii="Times New Roman" w:hAnsi="Times New Roman" w:cs="Times New Roman"/>
        </w:rPr>
      </w:pPr>
      <w:r>
        <w:rPr>
          <w:rFonts w:ascii="Times New Roman" w:hAnsi="Times New Roman" w:cs="Times New Roman"/>
        </w:rPr>
        <w:t xml:space="preserve">These values are then computed during the execution, thus if a column attribute is selected then the colour can be changed by using the colour chooser. </w:t>
      </w:r>
    </w:p>
    <w:p w14:paraId="513D127D" w14:textId="77777777" w:rsidR="004F1BB3" w:rsidRPr="004F1BB3" w:rsidRDefault="004F1BB3" w:rsidP="00B44100">
      <w:pPr>
        <w:spacing w:line="360" w:lineRule="auto"/>
        <w:rPr>
          <w:rFonts w:ascii="Times New Roman" w:hAnsi="Times New Roman" w:cs="Times New Roman"/>
        </w:rPr>
      </w:pPr>
    </w:p>
    <w:p w14:paraId="79E232C4" w14:textId="299E80AD" w:rsidR="00080A03" w:rsidRDefault="004F1BB3" w:rsidP="00B44100">
      <w:pPr>
        <w:spacing w:line="360" w:lineRule="auto"/>
        <w:rPr>
          <w:rFonts w:ascii="Times New Roman" w:hAnsi="Times New Roman" w:cs="Times New Roman"/>
          <w:i/>
          <w:iCs/>
        </w:rPr>
      </w:pPr>
      <w:r>
        <w:rPr>
          <w:rFonts w:ascii="Times New Roman" w:hAnsi="Times New Roman" w:cs="Times New Roman"/>
          <w:i/>
          <w:iCs/>
        </w:rPr>
        <w:t xml:space="preserve">Partitioning </w:t>
      </w:r>
    </w:p>
    <w:p w14:paraId="68F01E00" w14:textId="59E0CA97" w:rsidR="004F1BB3" w:rsidRDefault="004F1BB3" w:rsidP="00B44100">
      <w:pPr>
        <w:pStyle w:val="ListParagraph"/>
        <w:numPr>
          <w:ilvl w:val="0"/>
          <w:numId w:val="8"/>
        </w:numPr>
        <w:spacing w:line="360" w:lineRule="auto"/>
        <w:rPr>
          <w:rFonts w:ascii="Times New Roman" w:hAnsi="Times New Roman" w:cs="Times New Roman"/>
        </w:rPr>
      </w:pPr>
      <w:r>
        <w:rPr>
          <w:rFonts w:ascii="Times New Roman" w:hAnsi="Times New Roman" w:cs="Times New Roman"/>
        </w:rPr>
        <w:t xml:space="preserve">The input table is split into two partitions. For example, into the train and test data. </w:t>
      </w:r>
    </w:p>
    <w:p w14:paraId="7ED3546A" w14:textId="4BA04BA7" w:rsidR="004F1BB3" w:rsidRDefault="004F1BB3" w:rsidP="00B44100">
      <w:pPr>
        <w:pStyle w:val="ListParagraph"/>
        <w:numPr>
          <w:ilvl w:val="0"/>
          <w:numId w:val="8"/>
        </w:numPr>
        <w:spacing w:line="360" w:lineRule="auto"/>
        <w:rPr>
          <w:rFonts w:ascii="Times New Roman" w:hAnsi="Times New Roman" w:cs="Times New Roman"/>
        </w:rPr>
      </w:pPr>
      <w:r>
        <w:rPr>
          <w:rFonts w:ascii="Times New Roman" w:hAnsi="Times New Roman" w:cs="Times New Roman"/>
        </w:rPr>
        <w:t>These two partitions are available at two output ports.</w:t>
      </w:r>
    </w:p>
    <w:p w14:paraId="434E5C0E" w14:textId="070C6BC2" w:rsidR="004F1BB3" w:rsidRDefault="004F1BB3" w:rsidP="00B44100">
      <w:pPr>
        <w:pStyle w:val="ListParagraph"/>
        <w:numPr>
          <w:ilvl w:val="0"/>
          <w:numId w:val="8"/>
        </w:numPr>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0288" behindDoc="0" locked="0" layoutInCell="1" allowOverlap="1" wp14:anchorId="56A588E2" wp14:editId="2ABBB6AD">
            <wp:simplePos x="0" y="0"/>
            <wp:positionH relativeFrom="margin">
              <wp:posOffset>147955</wp:posOffset>
            </wp:positionH>
            <wp:positionV relativeFrom="margin">
              <wp:posOffset>6106597</wp:posOffset>
            </wp:positionV>
            <wp:extent cx="5435600" cy="1130300"/>
            <wp:effectExtent l="0" t="0" r="0" b="0"/>
            <wp:wrapSquare wrapText="bothSides"/>
            <wp:docPr id="4" name="Picture 4" descr="A picture containing text, screenshot, fon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font, wh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35600" cy="1130300"/>
                    </a:xfrm>
                    <a:prstGeom prst="rect">
                      <a:avLst/>
                    </a:prstGeom>
                  </pic:spPr>
                </pic:pic>
              </a:graphicData>
            </a:graphic>
          </wp:anchor>
        </w:drawing>
      </w:r>
      <w:r>
        <w:rPr>
          <w:rFonts w:ascii="Times New Roman" w:hAnsi="Times New Roman" w:cs="Times New Roman"/>
        </w:rPr>
        <w:t xml:space="preserve">By doing so, is to allow splitting of the input tables further as shown in </w:t>
      </w:r>
      <w:r w:rsidR="00B44100">
        <w:rPr>
          <w:rFonts w:ascii="Times New Roman" w:hAnsi="Times New Roman" w:cs="Times New Roman"/>
        </w:rPr>
        <w:t>F</w:t>
      </w:r>
      <w:r>
        <w:rPr>
          <w:rFonts w:ascii="Times New Roman" w:hAnsi="Times New Roman" w:cs="Times New Roman"/>
        </w:rPr>
        <w:t xml:space="preserve">igure </w:t>
      </w:r>
      <w:r w:rsidR="00B44100">
        <w:rPr>
          <w:rFonts w:ascii="Times New Roman" w:hAnsi="Times New Roman" w:cs="Times New Roman"/>
        </w:rPr>
        <w:t>1</w:t>
      </w:r>
      <w:r>
        <w:rPr>
          <w:rFonts w:ascii="Times New Roman" w:hAnsi="Times New Roman" w:cs="Times New Roman"/>
        </w:rPr>
        <w:t xml:space="preserve"> below. This step allows for more predictions to be made when analysing the data. </w:t>
      </w:r>
    </w:p>
    <w:p w14:paraId="45F56FEE" w14:textId="2EB26BC0" w:rsidR="004F1BB3" w:rsidRDefault="004F1BB3" w:rsidP="00B44100">
      <w:pPr>
        <w:spacing w:line="360" w:lineRule="auto"/>
        <w:rPr>
          <w:rFonts w:ascii="Times New Roman" w:hAnsi="Times New Roman" w:cs="Times New Roman"/>
        </w:rPr>
      </w:pPr>
    </w:p>
    <w:p w14:paraId="0CC70409" w14:textId="16A0E93F" w:rsidR="004F1BB3" w:rsidRDefault="004F1BB3" w:rsidP="00B44100">
      <w:pPr>
        <w:spacing w:line="360" w:lineRule="auto"/>
        <w:rPr>
          <w:rFonts w:ascii="Times New Roman" w:hAnsi="Times New Roman" w:cs="Times New Roman"/>
          <w:i/>
          <w:iCs/>
        </w:rPr>
      </w:pPr>
      <w:r>
        <w:rPr>
          <w:rFonts w:ascii="Times New Roman" w:hAnsi="Times New Roman" w:cs="Times New Roman"/>
          <w:i/>
          <w:iCs/>
        </w:rPr>
        <w:t>Naïve Bayes Learner:</w:t>
      </w:r>
    </w:p>
    <w:p w14:paraId="2363C040" w14:textId="4F4B7F89" w:rsidR="004F1BB3" w:rsidRDefault="004F1BB3" w:rsidP="00B44100">
      <w:pPr>
        <w:pStyle w:val="ListParagraph"/>
        <w:numPr>
          <w:ilvl w:val="0"/>
          <w:numId w:val="10"/>
        </w:numPr>
        <w:spacing w:line="360" w:lineRule="auto"/>
        <w:rPr>
          <w:rFonts w:ascii="Times New Roman" w:hAnsi="Times New Roman" w:cs="Times New Roman"/>
        </w:rPr>
      </w:pPr>
      <w:r>
        <w:rPr>
          <w:rFonts w:ascii="Times New Roman" w:hAnsi="Times New Roman" w:cs="Times New Roman"/>
        </w:rPr>
        <w:t>This node step creates a Bayesian model from the data that was given (train).</w:t>
      </w:r>
    </w:p>
    <w:p w14:paraId="2A160D75" w14:textId="695A2600" w:rsidR="004F1BB3" w:rsidRDefault="004F1BB3" w:rsidP="00B44100">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This step calculates the number of rows per attribute value per class </w:t>
      </w:r>
      <w:r w:rsidRPr="004F1BB3">
        <w:rPr>
          <w:rFonts w:ascii="Times New Roman" w:hAnsi="Times New Roman" w:cs="Times New Roman"/>
        </w:rPr>
        <w:sym w:font="Wingdings" w:char="F0E0"/>
      </w:r>
      <w:r>
        <w:rPr>
          <w:rFonts w:ascii="Times New Roman" w:hAnsi="Times New Roman" w:cs="Times New Roman"/>
        </w:rPr>
        <w:t xml:space="preserve"> nominal attributes as well as Gaussian distribution for numerical attributes. </w:t>
      </w:r>
    </w:p>
    <w:p w14:paraId="7B811F9F" w14:textId="4CF31B7A" w:rsidR="004F1BB3" w:rsidRDefault="004F1BB3" w:rsidP="00B44100">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This model that was created can be used in the naïve Bayes predictor so that predictions of unclassified data can be made. </w:t>
      </w:r>
    </w:p>
    <w:p w14:paraId="326245BD" w14:textId="2BEE624E" w:rsidR="004F1BB3" w:rsidRDefault="004F1BB3" w:rsidP="00B44100">
      <w:pPr>
        <w:pStyle w:val="ListParagraph"/>
        <w:numPr>
          <w:ilvl w:val="0"/>
          <w:numId w:val="10"/>
        </w:numPr>
        <w:spacing w:line="360" w:lineRule="auto"/>
        <w:rPr>
          <w:rFonts w:ascii="Times New Roman" w:hAnsi="Times New Roman" w:cs="Times New Roman"/>
        </w:rPr>
      </w:pPr>
      <w:r>
        <w:rPr>
          <w:rFonts w:ascii="Times New Roman" w:hAnsi="Times New Roman" w:cs="Times New Roman"/>
        </w:rPr>
        <w:t>Nonetheless, when the columns are ignored due to unsupported data types, then it will display a warning message.</w:t>
      </w:r>
    </w:p>
    <w:p w14:paraId="34D6BB06" w14:textId="57B3C7A0" w:rsidR="004F1BB3" w:rsidRDefault="004F1BB3" w:rsidP="00B44100">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This step works really well in a multi-class prediction. </w:t>
      </w:r>
    </w:p>
    <w:p w14:paraId="23BFB412" w14:textId="77777777" w:rsidR="004F1BB3" w:rsidRDefault="004F1BB3" w:rsidP="00B44100">
      <w:pPr>
        <w:spacing w:line="360" w:lineRule="auto"/>
        <w:rPr>
          <w:rFonts w:ascii="Times New Roman" w:hAnsi="Times New Roman" w:cs="Times New Roman"/>
        </w:rPr>
      </w:pPr>
    </w:p>
    <w:p w14:paraId="60A00C84" w14:textId="311E29DC" w:rsidR="004F1BB3" w:rsidRDefault="004F1BB3" w:rsidP="00B44100">
      <w:pPr>
        <w:spacing w:line="360" w:lineRule="auto"/>
        <w:rPr>
          <w:rFonts w:ascii="Times New Roman" w:hAnsi="Times New Roman" w:cs="Times New Roman"/>
          <w:i/>
          <w:iCs/>
        </w:rPr>
      </w:pPr>
      <w:r>
        <w:rPr>
          <w:rFonts w:ascii="Times New Roman" w:hAnsi="Times New Roman" w:cs="Times New Roman"/>
          <w:i/>
          <w:iCs/>
        </w:rPr>
        <w:t>Naïve Bayes Predictor:</w:t>
      </w:r>
    </w:p>
    <w:p w14:paraId="34CADCE0" w14:textId="6C4A52B6" w:rsidR="004F1BB3" w:rsidRDefault="004F1BB3" w:rsidP="00B44100">
      <w:pPr>
        <w:pStyle w:val="ListParagraph"/>
        <w:numPr>
          <w:ilvl w:val="0"/>
          <w:numId w:val="12"/>
        </w:numPr>
        <w:spacing w:line="360" w:lineRule="auto"/>
        <w:rPr>
          <w:rFonts w:ascii="Times New Roman" w:hAnsi="Times New Roman" w:cs="Times New Roman"/>
        </w:rPr>
      </w:pPr>
      <w:r>
        <w:rPr>
          <w:rFonts w:ascii="Times New Roman" w:hAnsi="Times New Roman" w:cs="Times New Roman"/>
        </w:rPr>
        <w:t xml:space="preserve">This step allows predictions of the class per row based on the learned model. </w:t>
      </w:r>
    </w:p>
    <w:p w14:paraId="0370A93B" w14:textId="22772A32" w:rsidR="004F1BB3" w:rsidRDefault="004F1BB3" w:rsidP="00B44100">
      <w:pPr>
        <w:pStyle w:val="ListParagraph"/>
        <w:numPr>
          <w:ilvl w:val="0"/>
          <w:numId w:val="12"/>
        </w:numPr>
        <w:spacing w:line="360" w:lineRule="auto"/>
        <w:rPr>
          <w:rFonts w:ascii="Times New Roman" w:hAnsi="Times New Roman" w:cs="Times New Roman"/>
        </w:rPr>
      </w:pPr>
      <w:r>
        <w:rPr>
          <w:rFonts w:ascii="Times New Roman" w:hAnsi="Times New Roman" w:cs="Times New Roman"/>
        </w:rPr>
        <w:t xml:space="preserve">Class probability is the product of the probability per attribute as well as the probability of the class attribute itself. </w:t>
      </w:r>
    </w:p>
    <w:p w14:paraId="54F09719" w14:textId="11A7DCB2" w:rsidR="004F1BB3" w:rsidRDefault="004F1BB3" w:rsidP="00B44100">
      <w:pPr>
        <w:pStyle w:val="ListParagraph"/>
        <w:numPr>
          <w:ilvl w:val="0"/>
          <w:numId w:val="12"/>
        </w:numPr>
        <w:spacing w:line="360" w:lineRule="auto"/>
        <w:rPr>
          <w:rFonts w:ascii="Times New Roman" w:hAnsi="Times New Roman" w:cs="Times New Roman"/>
        </w:rPr>
      </w:pPr>
      <w:r>
        <w:rPr>
          <w:rFonts w:ascii="Times New Roman" w:hAnsi="Times New Roman" w:cs="Times New Roman"/>
        </w:rPr>
        <w:t xml:space="preserve">For this step, probability of the nominal values is based on the number of occurrences of the class value with the given value then divided by the number of total occurrences of the class value. </w:t>
      </w:r>
    </w:p>
    <w:p w14:paraId="607A37D9" w14:textId="7B8EEFAA" w:rsidR="004F1BB3" w:rsidRDefault="004F1BB3" w:rsidP="00B44100">
      <w:pPr>
        <w:pStyle w:val="ListParagraph"/>
        <w:numPr>
          <w:ilvl w:val="0"/>
          <w:numId w:val="12"/>
        </w:numPr>
        <w:spacing w:line="360" w:lineRule="auto"/>
        <w:rPr>
          <w:rFonts w:ascii="Times New Roman" w:hAnsi="Times New Roman" w:cs="Times New Roman"/>
        </w:rPr>
      </w:pPr>
      <w:r>
        <w:rPr>
          <w:rFonts w:ascii="Times New Roman" w:hAnsi="Times New Roman" w:cs="Times New Roman"/>
        </w:rPr>
        <w:t xml:space="preserve">Thus, the probability of numerical values is then calculated based on the assumption of a normal distribution per attribute. </w:t>
      </w:r>
    </w:p>
    <w:p w14:paraId="074A5394" w14:textId="77777777" w:rsidR="00B44100" w:rsidRPr="00B44100" w:rsidRDefault="00B44100" w:rsidP="00B44100">
      <w:pPr>
        <w:spacing w:line="360" w:lineRule="auto"/>
        <w:ind w:left="360"/>
        <w:rPr>
          <w:rFonts w:ascii="Times New Roman" w:hAnsi="Times New Roman" w:cs="Times New Roman"/>
        </w:rPr>
      </w:pPr>
    </w:p>
    <w:p w14:paraId="17B45798" w14:textId="640E69F0" w:rsidR="00B44100" w:rsidRDefault="00B44100" w:rsidP="00B44100">
      <w:pPr>
        <w:spacing w:line="360" w:lineRule="auto"/>
        <w:rPr>
          <w:rFonts w:ascii="Times New Roman" w:hAnsi="Times New Roman" w:cs="Times New Roman"/>
          <w:i/>
          <w:iCs/>
        </w:rPr>
      </w:pPr>
      <w:r>
        <w:rPr>
          <w:rFonts w:ascii="Times New Roman" w:hAnsi="Times New Roman" w:cs="Times New Roman"/>
          <w:i/>
          <w:iCs/>
          <w:noProof/>
        </w:rPr>
        <mc:AlternateContent>
          <mc:Choice Requires="wps">
            <w:drawing>
              <wp:anchor distT="0" distB="0" distL="114300" distR="114300" simplePos="0" relativeHeight="251661312" behindDoc="0" locked="0" layoutInCell="1" allowOverlap="1" wp14:anchorId="1803149A" wp14:editId="6D09386E">
                <wp:simplePos x="0" y="0"/>
                <wp:positionH relativeFrom="column">
                  <wp:posOffset>34724</wp:posOffset>
                </wp:positionH>
                <wp:positionV relativeFrom="paragraph">
                  <wp:posOffset>1199917</wp:posOffset>
                </wp:positionV>
                <wp:extent cx="5613722" cy="300942"/>
                <wp:effectExtent l="0" t="0" r="0" b="0"/>
                <wp:wrapNone/>
                <wp:docPr id="5" name="Text Box 5"/>
                <wp:cNvGraphicFramePr/>
                <a:graphic xmlns:a="http://schemas.openxmlformats.org/drawingml/2006/main">
                  <a:graphicData uri="http://schemas.microsoft.com/office/word/2010/wordprocessingShape">
                    <wps:wsp>
                      <wps:cNvSpPr txBox="1"/>
                      <wps:spPr>
                        <a:xfrm>
                          <a:off x="0" y="0"/>
                          <a:ext cx="5613722" cy="300942"/>
                        </a:xfrm>
                        <a:prstGeom prst="rect">
                          <a:avLst/>
                        </a:prstGeom>
                        <a:noFill/>
                        <a:ln w="6350">
                          <a:noFill/>
                        </a:ln>
                      </wps:spPr>
                      <wps:txbx>
                        <w:txbxContent>
                          <w:p w14:paraId="687339F6" w14:textId="3C91FD6D" w:rsidR="00B44100" w:rsidRPr="00B44100" w:rsidRDefault="00B44100">
                            <w:pPr>
                              <w:rPr>
                                <w:rFonts w:ascii="Times New Roman" w:hAnsi="Times New Roman" w:cs="Times New Roman"/>
                              </w:rPr>
                            </w:pPr>
                            <w:r>
                              <w:rPr>
                                <w:rFonts w:ascii="Times New Roman" w:hAnsi="Times New Roman" w:cs="Times New Roman"/>
                              </w:rPr>
                              <w:t>Figure 1: Settings shown in Partitioning</w:t>
                            </w:r>
                            <w:r w:rsidR="00825C33">
                              <w:rPr>
                                <w:rFonts w:ascii="Times New Roman" w:hAnsi="Times New Roman" w:cs="Times New Roman"/>
                              </w:rPr>
                              <w:t xml:space="preserve"> </w:t>
                            </w:r>
                            <w:sdt>
                              <w:sdtPr>
                                <w:rPr>
                                  <w:rFonts w:ascii="Times New Roman" w:hAnsi="Times New Roman" w:cs="Times New Roman"/>
                                </w:rPr>
                                <w:id w:val="272136768"/>
                                <w:citation/>
                              </w:sdtPr>
                              <w:sdtEndPr/>
                              <w:sdtContent>
                                <w:r w:rsidR="00825C33">
                                  <w:rPr>
                                    <w:rFonts w:ascii="Times New Roman" w:hAnsi="Times New Roman" w:cs="Times New Roman"/>
                                  </w:rPr>
                                  <w:fldChar w:fldCharType="begin"/>
                                </w:r>
                                <w:r w:rsidR="00825C33">
                                  <w:rPr>
                                    <w:rFonts w:ascii="Times New Roman" w:hAnsi="Times New Roman" w:cs="Times New Roman"/>
                                  </w:rPr>
                                  <w:instrText xml:space="preserve"> CITATION KNI23 \l 2057 </w:instrText>
                                </w:r>
                                <w:r w:rsidR="00825C33">
                                  <w:rPr>
                                    <w:rFonts w:ascii="Times New Roman" w:hAnsi="Times New Roman" w:cs="Times New Roman"/>
                                  </w:rPr>
                                  <w:fldChar w:fldCharType="separate"/>
                                </w:r>
                                <w:r w:rsidR="00825C33" w:rsidRPr="00825C33">
                                  <w:rPr>
                                    <w:rFonts w:ascii="Times New Roman" w:hAnsi="Times New Roman" w:cs="Times New Roman"/>
                                    <w:noProof/>
                                  </w:rPr>
                                  <w:t>[12]</w:t>
                                </w:r>
                                <w:r w:rsidR="00825C33">
                                  <w:rPr>
                                    <w:rFonts w:ascii="Times New Roman" w:hAnsi="Times New Roman" w:cs="Times New Roman"/>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w:pict>
              <v:shapetype w14:anchorId="1803149A" id="_x0000_t202" coordsize="21600,21600" o:spt="202" path="m,l,21600r21600,l21600,xe">
                <v:stroke joinstyle="miter"/>
                <v:path gradientshapeok="t" o:connecttype="rect"/>
              </v:shapetype>
              <v:shape id="Text Box 5" o:spid="_x0000_s1026" type="#_x0000_t202" style="position:absolute;margin-left:2.75pt;margin-top:94.5pt;width:442.05pt;height:2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" filled="f" stroked="f" strokeweight=".5pt">
                <v:textbox>
                  <w:txbxContent>
                    <w:p w14:paraId="687339F6" w14:textId="3C91FD6D" w:rsidR="00B44100" w:rsidRPr="00B44100" w:rsidRDefault="00B44100">
                      <w:pPr>
                        <w:rPr>
                          <w:rFonts w:ascii="Times New Roman" w:hAnsi="Times New Roman" w:cs="Times New Roman"/>
                        </w:rPr>
                      </w:pPr>
                      <w:r>
                        <w:rPr>
                          <w:rFonts w:ascii="Times New Roman" w:hAnsi="Times New Roman" w:cs="Times New Roman"/>
                        </w:rPr>
                        <w:t>Figure 1: Settings shown in Partitioning</w:t>
                      </w:r>
                      <w:r w:rsidR="00825C33">
                        <w:rPr>
                          <w:rFonts w:ascii="Times New Roman" w:hAnsi="Times New Roman" w:cs="Times New Roman"/>
                        </w:rPr>
                        <w:t xml:space="preserve"> </w:t>
                      </w:r>
                      <w:sdt>
                        <w:sdtPr>
                          <w:rPr>
                            <w:rFonts w:ascii="Times New Roman" w:hAnsi="Times New Roman" w:cs="Times New Roman"/>
                          </w:rPr>
                          <w:id w:val="272136768"/>
                          <w:citation/>
                        </w:sdtPr>
                        <w:sdtContent>
                          <w:r w:rsidR="00825C33">
                            <w:rPr>
                              <w:rFonts w:ascii="Times New Roman" w:hAnsi="Times New Roman" w:cs="Times New Roman"/>
                            </w:rPr>
                            <w:fldChar w:fldCharType="begin"/>
                          </w:r>
                          <w:r w:rsidR="00825C33">
                            <w:rPr>
                              <w:rFonts w:ascii="Times New Roman" w:hAnsi="Times New Roman" w:cs="Times New Roman"/>
                            </w:rPr>
                            <w:instrText xml:space="preserve"> CITATION KNI23 \l 2057 </w:instrText>
                          </w:r>
                          <w:r w:rsidR="00825C33">
                            <w:rPr>
                              <w:rFonts w:ascii="Times New Roman" w:hAnsi="Times New Roman" w:cs="Times New Roman"/>
                            </w:rPr>
                            <w:fldChar w:fldCharType="separate"/>
                          </w:r>
                          <w:r w:rsidR="00825C33" w:rsidRPr="00825C33">
                            <w:rPr>
                              <w:rFonts w:ascii="Times New Roman" w:hAnsi="Times New Roman" w:cs="Times New Roman"/>
                              <w:noProof/>
                            </w:rPr>
                            <w:t>[12]</w:t>
                          </w:r>
                          <w:r w:rsidR="00825C33">
                            <w:rPr>
                              <w:rFonts w:ascii="Times New Roman" w:hAnsi="Times New Roman" w:cs="Times New Roman"/>
                            </w:rPr>
                            <w:fldChar w:fldCharType="end"/>
                          </w:r>
                        </w:sdtContent>
                      </w:sdt>
                    </w:p>
                  </w:txbxContent>
                </v:textbox>
              </v:shape>
            </w:pict>
          </mc:Fallback>
        </mc:AlternateContent>
      </w:r>
    </w:p>
    <w:p w14:paraId="120CE335" w14:textId="77777777" w:rsidR="00B44100" w:rsidRDefault="00B44100" w:rsidP="00B44100">
      <w:pPr>
        <w:spacing w:line="360" w:lineRule="auto"/>
        <w:rPr>
          <w:rFonts w:ascii="Times New Roman" w:hAnsi="Times New Roman" w:cs="Times New Roman"/>
          <w:i/>
          <w:iCs/>
        </w:rPr>
      </w:pPr>
    </w:p>
    <w:p w14:paraId="70794B8A" w14:textId="6E7B7A3A" w:rsidR="004F1BB3" w:rsidRDefault="004F1BB3" w:rsidP="00B44100">
      <w:pPr>
        <w:spacing w:line="360" w:lineRule="auto"/>
        <w:rPr>
          <w:rFonts w:ascii="Times New Roman" w:hAnsi="Times New Roman" w:cs="Times New Roman"/>
          <w:i/>
          <w:iCs/>
        </w:rPr>
      </w:pPr>
      <w:r>
        <w:rPr>
          <w:rFonts w:ascii="Times New Roman" w:hAnsi="Times New Roman" w:cs="Times New Roman"/>
          <w:i/>
          <w:iCs/>
        </w:rPr>
        <w:t>Scorer:</w:t>
      </w:r>
    </w:p>
    <w:p w14:paraId="666E0388" w14:textId="269543E7" w:rsidR="004F1BB3" w:rsidRDefault="004F1BB3" w:rsidP="00B44100">
      <w:pPr>
        <w:pStyle w:val="ListParagraph"/>
        <w:numPr>
          <w:ilvl w:val="0"/>
          <w:numId w:val="14"/>
        </w:numPr>
        <w:spacing w:line="360" w:lineRule="auto"/>
        <w:rPr>
          <w:rFonts w:ascii="Times New Roman" w:hAnsi="Times New Roman" w:cs="Times New Roman"/>
        </w:rPr>
      </w:pPr>
      <w:r>
        <w:rPr>
          <w:rFonts w:ascii="Times New Roman" w:hAnsi="Times New Roman" w:cs="Times New Roman"/>
        </w:rPr>
        <w:t xml:space="preserve">Lastly, this step compares two columns by their attribute value pairs so that it shows the confusion matrix. For example, it is based on how many rows of which attribute and classification match each other. </w:t>
      </w:r>
    </w:p>
    <w:p w14:paraId="7CEC717F" w14:textId="18038D8F" w:rsidR="004F1BB3" w:rsidRDefault="004F1BB3" w:rsidP="00B44100">
      <w:pPr>
        <w:pStyle w:val="ListParagraph"/>
        <w:numPr>
          <w:ilvl w:val="0"/>
          <w:numId w:val="14"/>
        </w:numPr>
        <w:spacing w:line="360" w:lineRule="auto"/>
        <w:rPr>
          <w:rFonts w:ascii="Times New Roman" w:hAnsi="Times New Roman" w:cs="Times New Roman"/>
        </w:rPr>
      </w:pPr>
      <w:r>
        <w:rPr>
          <w:rFonts w:ascii="Times New Roman" w:hAnsi="Times New Roman" w:cs="Times New Roman"/>
        </w:rPr>
        <w:lastRenderedPageBreak/>
        <w:t xml:space="preserve">It also highlights the cells of this matrix so that it can determine the underlying rows. </w:t>
      </w:r>
    </w:p>
    <w:p w14:paraId="3D3BDB41" w14:textId="3069AD6D" w:rsidR="004F1BB3" w:rsidRDefault="004F1BB3" w:rsidP="00B44100">
      <w:pPr>
        <w:pStyle w:val="ListParagraph"/>
        <w:numPr>
          <w:ilvl w:val="0"/>
          <w:numId w:val="14"/>
        </w:numPr>
        <w:spacing w:line="360" w:lineRule="auto"/>
        <w:rPr>
          <w:rFonts w:ascii="Times New Roman" w:hAnsi="Times New Roman" w:cs="Times New Roman"/>
        </w:rPr>
      </w:pPr>
      <w:r>
        <w:rPr>
          <w:rFonts w:ascii="Times New Roman" w:hAnsi="Times New Roman" w:cs="Times New Roman"/>
        </w:rPr>
        <w:t xml:space="preserve">The function of the dialog allows the user to select the two columns for comparison. </w:t>
      </w:r>
    </w:p>
    <w:p w14:paraId="600DF447" w14:textId="04388CE9" w:rsidR="004F1BB3" w:rsidRDefault="004F1BB3" w:rsidP="00B44100">
      <w:pPr>
        <w:pStyle w:val="ListParagraph"/>
        <w:numPr>
          <w:ilvl w:val="0"/>
          <w:numId w:val="14"/>
        </w:numPr>
        <w:spacing w:line="360" w:lineRule="auto"/>
        <w:rPr>
          <w:rFonts w:ascii="Times New Roman" w:hAnsi="Times New Roman" w:cs="Times New Roman"/>
        </w:rPr>
      </w:pPr>
      <w:r>
        <w:rPr>
          <w:rFonts w:ascii="Times New Roman" w:hAnsi="Times New Roman" w:cs="Times New Roman"/>
        </w:rPr>
        <w:t xml:space="preserve">Ultimately, the output of the node is the confusion matrix where it includes the number of matches in each cell. </w:t>
      </w:r>
    </w:p>
    <w:p w14:paraId="0F859518" w14:textId="03692790" w:rsidR="004F1BB3" w:rsidRPr="004F1BB3" w:rsidRDefault="004F1BB3" w:rsidP="00B44100">
      <w:pPr>
        <w:pStyle w:val="ListParagraph"/>
        <w:numPr>
          <w:ilvl w:val="0"/>
          <w:numId w:val="14"/>
        </w:numPr>
        <w:spacing w:line="360" w:lineRule="auto"/>
        <w:rPr>
          <w:rFonts w:ascii="Times New Roman" w:hAnsi="Times New Roman" w:cs="Times New Roman"/>
        </w:rPr>
      </w:pPr>
      <w:r>
        <w:rPr>
          <w:rFonts w:ascii="Times New Roman" w:hAnsi="Times New Roman" w:cs="Times New Roman"/>
        </w:rPr>
        <w:t xml:space="preserve">The second outport on the other hand indicates the number of accuracy statistics such as the false-positives, true-positives, true-negatives, recalls, precision, sensitivity overall accuracy and false-negatives. </w:t>
      </w:r>
    </w:p>
    <w:p w14:paraId="4AF51EBD" w14:textId="77777777" w:rsidR="004F1BB3" w:rsidRPr="004F1BB3" w:rsidRDefault="004F1BB3" w:rsidP="004F1BB3">
      <w:pPr>
        <w:rPr>
          <w:rFonts w:ascii="Times New Roman" w:hAnsi="Times New Roman" w:cs="Times New Roman"/>
        </w:rPr>
      </w:pPr>
    </w:p>
    <w:p w14:paraId="7FFE4A12" w14:textId="14E89759" w:rsidR="004F1BB3" w:rsidRPr="004F1BB3" w:rsidRDefault="004F1BB3" w:rsidP="004F1BB3">
      <w:pPr>
        <w:rPr>
          <w:rFonts w:ascii="Times New Roman" w:hAnsi="Times New Roman" w:cs="Times New Roman"/>
        </w:rPr>
      </w:pPr>
    </w:p>
    <w:p w14:paraId="30C08A14" w14:textId="05799916" w:rsidR="00080A03" w:rsidRPr="00FB6976" w:rsidRDefault="0003482D" w:rsidP="00080A03">
      <w:pPr>
        <w:rPr>
          <w:rFonts w:ascii="Times New Roman" w:hAnsi="Times New Roman" w:cs="Times New Roman"/>
          <w:b/>
          <w:bCs/>
        </w:rPr>
      </w:pPr>
      <w:r>
        <w:rPr>
          <w:rFonts w:ascii="Times New Roman" w:hAnsi="Times New Roman" w:cs="Times New Roman"/>
          <w:b/>
          <w:bCs/>
        </w:rPr>
        <w:t xml:space="preserve">5.0 </w:t>
      </w:r>
      <w:r w:rsidR="00080A03" w:rsidRPr="00FB6976">
        <w:rPr>
          <w:rFonts w:ascii="Times New Roman" w:hAnsi="Times New Roman" w:cs="Times New Roman"/>
          <w:b/>
          <w:bCs/>
        </w:rPr>
        <w:t>R</w:t>
      </w:r>
      <w:r>
        <w:rPr>
          <w:rFonts w:ascii="Times New Roman" w:hAnsi="Times New Roman" w:cs="Times New Roman"/>
          <w:b/>
          <w:bCs/>
        </w:rPr>
        <w:t xml:space="preserve">ESULTS </w:t>
      </w:r>
    </w:p>
    <w:p w14:paraId="7918802D" w14:textId="619D6E20" w:rsidR="00FB6976" w:rsidRDefault="00FB6976" w:rsidP="00080A03">
      <w:pPr>
        <w:rPr>
          <w:rFonts w:ascii="Times New Roman" w:hAnsi="Times New Roman" w:cs="Times New Roman"/>
          <w:b/>
          <w:bCs/>
        </w:rPr>
      </w:pPr>
    </w:p>
    <w:p w14:paraId="1515A4BA" w14:textId="7A5D1DD4" w:rsidR="004F1BB3" w:rsidRPr="00FB6976" w:rsidRDefault="004F1BB3" w:rsidP="00080A03">
      <w:pPr>
        <w:rPr>
          <w:rFonts w:ascii="Times New Roman" w:hAnsi="Times New Roman" w:cs="Times New Roman"/>
          <w:b/>
          <w:bCs/>
        </w:rPr>
      </w:pPr>
      <w:r>
        <w:rPr>
          <w:noProof/>
        </w:rPr>
        <w:drawing>
          <wp:inline distT="0" distB="0" distL="0" distR="0" wp14:anchorId="614E38F0" wp14:editId="57A254B1">
            <wp:extent cx="5731510" cy="2138680"/>
            <wp:effectExtent l="0" t="0" r="1905" b="0"/>
            <wp:docPr id="1"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font&#10;&#10;Description automatically generated"/>
                    <pic:cNvPicPr/>
                  </pic:nvPicPr>
                  <pic:blipFill>
                    <a:blip r:embed="rId10"/>
                    <a:stretch>
                      <a:fillRect/>
                    </a:stretch>
                  </pic:blipFill>
                  <pic:spPr>
                    <a:xfrm>
                      <a:off x="0" y="0"/>
                      <a:ext cx="5731510" cy="2138680"/>
                    </a:xfrm>
                    <a:prstGeom prst="rect">
                      <a:avLst/>
                    </a:prstGeom>
                  </pic:spPr>
                </pic:pic>
              </a:graphicData>
            </a:graphic>
          </wp:inline>
        </w:drawing>
      </w:r>
    </w:p>
    <w:p w14:paraId="5BD8F979" w14:textId="57BE509D" w:rsidR="00FB6976" w:rsidRDefault="00B44100" w:rsidP="00080A03">
      <w:pPr>
        <w:rPr>
          <w:rFonts w:ascii="Times New Roman" w:hAnsi="Times New Roman" w:cs="Times New Roman"/>
          <w:b/>
          <w:bCs/>
        </w:rPr>
      </w:pPr>
      <w:r>
        <w:rPr>
          <w:rFonts w:ascii="Times New Roman" w:hAnsi="Times New Roman" w:cs="Times New Roman"/>
          <w:i/>
          <w:iCs/>
          <w:noProof/>
        </w:rPr>
        <mc:AlternateContent>
          <mc:Choice Requires="wps">
            <w:drawing>
              <wp:anchor distT="0" distB="0" distL="114300" distR="114300" simplePos="0" relativeHeight="251663360" behindDoc="0" locked="0" layoutInCell="1" allowOverlap="1" wp14:anchorId="3B27845B" wp14:editId="760D716B">
                <wp:simplePos x="0" y="0"/>
                <wp:positionH relativeFrom="column">
                  <wp:posOffset>0</wp:posOffset>
                </wp:positionH>
                <wp:positionV relativeFrom="paragraph">
                  <wp:posOffset>-635</wp:posOffset>
                </wp:positionV>
                <wp:extent cx="5613722" cy="300942"/>
                <wp:effectExtent l="0" t="0" r="0" b="0"/>
                <wp:wrapNone/>
                <wp:docPr id="6" name="Text Box 6"/>
                <wp:cNvGraphicFramePr/>
                <a:graphic xmlns:a="http://schemas.openxmlformats.org/drawingml/2006/main">
                  <a:graphicData uri="http://schemas.microsoft.com/office/word/2010/wordprocessingShape">
                    <wps:wsp>
                      <wps:cNvSpPr txBox="1"/>
                      <wps:spPr>
                        <a:xfrm>
                          <a:off x="0" y="0"/>
                          <a:ext cx="5613722" cy="300942"/>
                        </a:xfrm>
                        <a:prstGeom prst="rect">
                          <a:avLst/>
                        </a:prstGeom>
                        <a:noFill/>
                        <a:ln w="6350">
                          <a:noFill/>
                        </a:ln>
                      </wps:spPr>
                      <wps:txbx>
                        <w:txbxContent>
                          <w:p w14:paraId="3D841301" w14:textId="20A957D5" w:rsidR="00B44100" w:rsidRPr="00B44100" w:rsidRDefault="00B44100" w:rsidP="00B44100">
                            <w:pPr>
                              <w:rPr>
                                <w:rFonts w:ascii="Times New Roman" w:hAnsi="Times New Roman" w:cs="Times New Roman"/>
                              </w:rPr>
                            </w:pPr>
                            <w:r>
                              <w:rPr>
                                <w:rFonts w:ascii="Times New Roman" w:hAnsi="Times New Roman" w:cs="Times New Roman"/>
                              </w:rPr>
                              <w:t xml:space="preserve">Figure 2: KNIME Sub-workflow into a Node  </w:t>
                            </w:r>
                            <w:sdt>
                              <w:sdtPr>
                                <w:rPr>
                                  <w:rFonts w:ascii="Times New Roman" w:hAnsi="Times New Roman" w:cs="Times New Roman"/>
                                </w:rPr>
                                <w:id w:val="-1868665354"/>
                                <w:citation/>
                              </w:sdtPr>
                              <w:sdtEndPr/>
                              <w:sdtContent>
                                <w:r w:rsidR="00825C33">
                                  <w:rPr>
                                    <w:rFonts w:ascii="Times New Roman" w:hAnsi="Times New Roman" w:cs="Times New Roman"/>
                                  </w:rPr>
                                  <w:fldChar w:fldCharType="begin"/>
                                </w:r>
                                <w:r w:rsidR="00825C33">
                                  <w:rPr>
                                    <w:rFonts w:ascii="Times New Roman" w:hAnsi="Times New Roman" w:cs="Times New Roman"/>
                                  </w:rPr>
                                  <w:instrText xml:space="preserve"> CITATION Dou19 \l 2057 </w:instrText>
                                </w:r>
                                <w:r w:rsidR="00825C33">
                                  <w:rPr>
                                    <w:rFonts w:ascii="Times New Roman" w:hAnsi="Times New Roman" w:cs="Times New Roman"/>
                                  </w:rPr>
                                  <w:fldChar w:fldCharType="separate"/>
                                </w:r>
                                <w:r w:rsidR="00825C33" w:rsidRPr="00825C33">
                                  <w:rPr>
                                    <w:rFonts w:ascii="Times New Roman" w:hAnsi="Times New Roman" w:cs="Times New Roman"/>
                                    <w:noProof/>
                                  </w:rPr>
                                  <w:t>[11]</w:t>
                                </w:r>
                                <w:r w:rsidR="00825C33">
                                  <w:rPr>
                                    <w:rFonts w:ascii="Times New Roman" w:hAnsi="Times New Roman" w:cs="Times New Roman"/>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w:pict>
              <v:shape w14:anchorId="3B27845B" id="Text Box 6" o:spid="_x0000_s1027" type="#_x0000_t202" style="position:absolute;margin-left:0;margin-top:-.05pt;width:442.05pt;height:23.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" filled="f" stroked="f" strokeweight=".5pt">
                <v:textbox>
                  <w:txbxContent>
                    <w:p w14:paraId="3D841301" w14:textId="20A957D5" w:rsidR="00B44100" w:rsidRPr="00B44100" w:rsidRDefault="00B44100" w:rsidP="00B44100">
                      <w:pPr>
                        <w:rPr>
                          <w:rFonts w:ascii="Times New Roman" w:hAnsi="Times New Roman" w:cs="Times New Roman"/>
                        </w:rPr>
                      </w:pPr>
                      <w:r>
                        <w:rPr>
                          <w:rFonts w:ascii="Times New Roman" w:hAnsi="Times New Roman" w:cs="Times New Roman"/>
                        </w:rPr>
                        <w:t>Figure</w:t>
                      </w:r>
                      <w:r>
                        <w:rPr>
                          <w:rFonts w:ascii="Times New Roman" w:hAnsi="Times New Roman" w:cs="Times New Roman"/>
                        </w:rPr>
                        <w:t xml:space="preserve"> 2</w:t>
                      </w:r>
                      <w:r>
                        <w:rPr>
                          <w:rFonts w:ascii="Times New Roman" w:hAnsi="Times New Roman" w:cs="Times New Roman"/>
                        </w:rPr>
                        <w:t xml:space="preserve">: </w:t>
                      </w:r>
                      <w:r>
                        <w:rPr>
                          <w:rFonts w:ascii="Times New Roman" w:hAnsi="Times New Roman" w:cs="Times New Roman"/>
                        </w:rPr>
                        <w:t xml:space="preserve">KNIME Sub-workflow into a Node </w:t>
                      </w:r>
                      <w:r>
                        <w:rPr>
                          <w:rFonts w:ascii="Times New Roman" w:hAnsi="Times New Roman" w:cs="Times New Roman"/>
                        </w:rPr>
                        <w:t xml:space="preserve"> </w:t>
                      </w:r>
                      <w:sdt>
                        <w:sdtPr>
                          <w:rPr>
                            <w:rFonts w:ascii="Times New Roman" w:hAnsi="Times New Roman" w:cs="Times New Roman"/>
                          </w:rPr>
                          <w:id w:val="-1868665354"/>
                          <w:citation/>
                        </w:sdtPr>
                        <w:sdtContent>
                          <w:r w:rsidR="00825C33">
                            <w:rPr>
                              <w:rFonts w:ascii="Times New Roman" w:hAnsi="Times New Roman" w:cs="Times New Roman"/>
                            </w:rPr>
                            <w:fldChar w:fldCharType="begin"/>
                          </w:r>
                          <w:r w:rsidR="00825C33">
                            <w:rPr>
                              <w:rFonts w:ascii="Times New Roman" w:hAnsi="Times New Roman" w:cs="Times New Roman"/>
                            </w:rPr>
                            <w:instrText xml:space="preserve"> CITATION Dou19 \l 2057 </w:instrText>
                          </w:r>
                          <w:r w:rsidR="00825C33">
                            <w:rPr>
                              <w:rFonts w:ascii="Times New Roman" w:hAnsi="Times New Roman" w:cs="Times New Roman"/>
                            </w:rPr>
                            <w:fldChar w:fldCharType="separate"/>
                          </w:r>
                          <w:r w:rsidR="00825C33" w:rsidRPr="00825C33">
                            <w:rPr>
                              <w:rFonts w:ascii="Times New Roman" w:hAnsi="Times New Roman" w:cs="Times New Roman"/>
                              <w:noProof/>
                            </w:rPr>
                            <w:t>[11]</w:t>
                          </w:r>
                          <w:r w:rsidR="00825C33">
                            <w:rPr>
                              <w:rFonts w:ascii="Times New Roman" w:hAnsi="Times New Roman" w:cs="Times New Roman"/>
                            </w:rPr>
                            <w:fldChar w:fldCharType="end"/>
                          </w:r>
                        </w:sdtContent>
                      </w:sdt>
                    </w:p>
                  </w:txbxContent>
                </v:textbox>
              </v:shape>
            </w:pict>
          </mc:Fallback>
        </mc:AlternateContent>
      </w:r>
    </w:p>
    <w:p w14:paraId="25C14C1A" w14:textId="77777777" w:rsidR="004F1BB3" w:rsidRDefault="004F1BB3" w:rsidP="00080A03">
      <w:pPr>
        <w:rPr>
          <w:rFonts w:ascii="Times New Roman" w:hAnsi="Times New Roman" w:cs="Times New Roman"/>
          <w:b/>
          <w:bCs/>
        </w:rPr>
      </w:pPr>
    </w:p>
    <w:p w14:paraId="43529C49" w14:textId="77777777" w:rsidR="00B44100" w:rsidRDefault="00B44100" w:rsidP="00B44100">
      <w:pPr>
        <w:spacing w:line="360" w:lineRule="auto"/>
        <w:rPr>
          <w:rFonts w:ascii="Times New Roman" w:hAnsi="Times New Roman" w:cs="Times New Roman"/>
        </w:rPr>
      </w:pPr>
    </w:p>
    <w:p w14:paraId="5D90AD17" w14:textId="56C7A004" w:rsidR="004F1BB3" w:rsidRDefault="00B44100" w:rsidP="00B44100">
      <w:pPr>
        <w:spacing w:line="360" w:lineRule="auto"/>
        <w:rPr>
          <w:rFonts w:ascii="Times New Roman" w:hAnsi="Times New Roman" w:cs="Times New Roman"/>
        </w:rPr>
      </w:pPr>
      <w:r>
        <w:rPr>
          <w:rFonts w:ascii="Times New Roman" w:hAnsi="Times New Roman" w:cs="Times New Roman"/>
        </w:rPr>
        <w:t xml:space="preserve">KNIME is a powerful and simple tool to use to convert the sub-workflow into a node. The KNIME platform is an open source designed for data analysis and reporting. In this case, it is beneficial within the supermarket sector as it has machine learning components built in such as algorithms to the system. Additionally, features provided in KNIME has a concept of a modular data pipeline so that it allows for data mining with a straightforward interface. Other features included are visualisation, analysis, modelling as well as data processing. </w:t>
      </w:r>
    </w:p>
    <w:p w14:paraId="191DA003" w14:textId="77777777" w:rsidR="00B44100" w:rsidRDefault="00B44100" w:rsidP="00080A03">
      <w:pPr>
        <w:rPr>
          <w:rFonts w:ascii="Times New Roman" w:hAnsi="Times New Roman" w:cs="Times New Roman"/>
        </w:rPr>
      </w:pPr>
    </w:p>
    <w:p w14:paraId="5A8B335D" w14:textId="77777777" w:rsidR="00B44100" w:rsidRDefault="00B44100" w:rsidP="00080A03">
      <w:pPr>
        <w:rPr>
          <w:rFonts w:ascii="Times New Roman" w:hAnsi="Times New Roman" w:cs="Times New Roman"/>
        </w:rPr>
      </w:pPr>
    </w:p>
    <w:p w14:paraId="57BBCF61" w14:textId="77777777" w:rsidR="00B44100" w:rsidRPr="00B44100" w:rsidRDefault="00B44100" w:rsidP="00080A03">
      <w:pPr>
        <w:rPr>
          <w:rFonts w:ascii="Times New Roman" w:hAnsi="Times New Roman" w:cs="Times New Roman"/>
        </w:rPr>
      </w:pPr>
    </w:p>
    <w:p w14:paraId="3858D5A4" w14:textId="77777777" w:rsidR="004F1BB3" w:rsidRDefault="004F1BB3" w:rsidP="00080A03">
      <w:pPr>
        <w:rPr>
          <w:rFonts w:ascii="Times New Roman" w:hAnsi="Times New Roman" w:cs="Times New Roman"/>
          <w:b/>
          <w:bCs/>
        </w:rPr>
      </w:pPr>
    </w:p>
    <w:p w14:paraId="4484A94D" w14:textId="77777777" w:rsidR="004F1BB3" w:rsidRDefault="004F1BB3" w:rsidP="00080A03">
      <w:pPr>
        <w:rPr>
          <w:rFonts w:ascii="Times New Roman" w:hAnsi="Times New Roman" w:cs="Times New Roman"/>
          <w:b/>
          <w:bCs/>
        </w:rPr>
      </w:pPr>
    </w:p>
    <w:p w14:paraId="657F670B" w14:textId="77777777" w:rsidR="004F1BB3" w:rsidRDefault="004F1BB3" w:rsidP="00080A03">
      <w:pPr>
        <w:rPr>
          <w:rFonts w:ascii="Times New Roman" w:hAnsi="Times New Roman" w:cs="Times New Roman"/>
          <w:b/>
          <w:bCs/>
        </w:rPr>
      </w:pPr>
    </w:p>
    <w:p w14:paraId="323244D3" w14:textId="77777777" w:rsidR="004F1BB3" w:rsidRDefault="004F1BB3" w:rsidP="00080A03">
      <w:pPr>
        <w:rPr>
          <w:rFonts w:ascii="Times New Roman" w:hAnsi="Times New Roman" w:cs="Times New Roman"/>
          <w:b/>
          <w:bCs/>
        </w:rPr>
      </w:pPr>
    </w:p>
    <w:p w14:paraId="5549F4E0" w14:textId="77777777" w:rsidR="004F1BB3" w:rsidRDefault="004F1BB3" w:rsidP="00080A03">
      <w:pPr>
        <w:rPr>
          <w:rFonts w:ascii="Times New Roman" w:hAnsi="Times New Roman" w:cs="Times New Roman"/>
          <w:b/>
          <w:bCs/>
        </w:rPr>
      </w:pPr>
    </w:p>
    <w:p w14:paraId="7DE8618B" w14:textId="77777777" w:rsidR="004F1BB3" w:rsidRDefault="004F1BB3" w:rsidP="00080A03">
      <w:pPr>
        <w:rPr>
          <w:rFonts w:ascii="Times New Roman" w:hAnsi="Times New Roman" w:cs="Times New Roman"/>
          <w:b/>
          <w:bCs/>
        </w:rPr>
      </w:pPr>
    </w:p>
    <w:p w14:paraId="4309B3A8" w14:textId="77777777" w:rsidR="004F1BB3" w:rsidRDefault="004F1BB3" w:rsidP="00080A03">
      <w:pPr>
        <w:rPr>
          <w:rFonts w:ascii="Times New Roman" w:hAnsi="Times New Roman" w:cs="Times New Roman"/>
          <w:b/>
          <w:bCs/>
        </w:rPr>
      </w:pPr>
    </w:p>
    <w:p w14:paraId="2874B91A" w14:textId="77777777" w:rsidR="00825C33" w:rsidRDefault="00825C33" w:rsidP="00080A03">
      <w:pPr>
        <w:rPr>
          <w:rFonts w:ascii="Times New Roman" w:hAnsi="Times New Roman" w:cs="Times New Roman"/>
          <w:b/>
          <w:bCs/>
        </w:rPr>
      </w:pPr>
    </w:p>
    <w:p w14:paraId="7A7C2F67" w14:textId="48623AE8" w:rsidR="00080A03" w:rsidRPr="00FB6976" w:rsidRDefault="0003482D" w:rsidP="00080A03">
      <w:pPr>
        <w:rPr>
          <w:rFonts w:ascii="Times New Roman" w:hAnsi="Times New Roman" w:cs="Times New Roman"/>
          <w:b/>
          <w:bCs/>
        </w:rPr>
      </w:pPr>
      <w:r>
        <w:rPr>
          <w:rFonts w:ascii="Times New Roman" w:hAnsi="Times New Roman" w:cs="Times New Roman"/>
          <w:b/>
          <w:bCs/>
        </w:rPr>
        <w:lastRenderedPageBreak/>
        <w:t xml:space="preserve">6.0 </w:t>
      </w:r>
      <w:r w:rsidR="00080A03" w:rsidRPr="00FB6976">
        <w:rPr>
          <w:rFonts w:ascii="Times New Roman" w:hAnsi="Times New Roman" w:cs="Times New Roman"/>
          <w:b/>
          <w:bCs/>
        </w:rPr>
        <w:t>C</w:t>
      </w:r>
      <w:r>
        <w:rPr>
          <w:rFonts w:ascii="Times New Roman" w:hAnsi="Times New Roman" w:cs="Times New Roman"/>
          <w:b/>
          <w:bCs/>
        </w:rPr>
        <w:t xml:space="preserve">ONCLUSION </w:t>
      </w:r>
    </w:p>
    <w:p w14:paraId="1DF3A8FC" w14:textId="77777777" w:rsidR="00080A03" w:rsidRPr="00FB6976" w:rsidRDefault="00080A03" w:rsidP="00080A03">
      <w:pPr>
        <w:rPr>
          <w:rFonts w:ascii="Times New Roman" w:hAnsi="Times New Roman" w:cs="Times New Roman"/>
        </w:rPr>
      </w:pPr>
    </w:p>
    <w:p w14:paraId="250CBAB2" w14:textId="21F215F9" w:rsidR="00FB6976" w:rsidRPr="00FB6976" w:rsidRDefault="00FB6976" w:rsidP="00FB6976">
      <w:pPr>
        <w:spacing w:line="360" w:lineRule="auto"/>
        <w:rPr>
          <w:rFonts w:ascii="Times New Roman" w:hAnsi="Times New Roman" w:cs="Times New Roman"/>
        </w:rPr>
      </w:pPr>
      <w:r w:rsidRPr="00FB6976">
        <w:rPr>
          <w:rFonts w:ascii="Times New Roman" w:hAnsi="Times New Roman" w:cs="Times New Roman"/>
        </w:rPr>
        <w:t xml:space="preserve">In conclusion, it can be said that in a whole, artificial intelligence and machine learning has indeed provided improvements in the overall operational efficiency and has enhanced customer experience and increased the businesses revenue. By collecting and analysing various types of data, AI/ML algorithms have provided benefits in different sectors within the supermarket, thus having the potential to keep upgrading and developing the use of this technology for a long run into the future. AI/ML benefits the supermarket sector as it gains valuable insights within their operation, market as well as customers, but also has the information needed to optimise their strategies in order to improve the overall efficiency, reduce costs and waste. Despite having a few disadvantages of implementing AI/ML within the supermarket sector, it is important that companies provide a service that is highly efficient and more importantly ethical for the customers. Data privacy is one of the biggest potential and harm that could affect both the customers and company, hence it is important that it is considered and addressed when implementing these software technologies and applications. </w:t>
      </w:r>
    </w:p>
    <w:p w14:paraId="05EFAC80" w14:textId="77777777" w:rsidR="00FB6976" w:rsidRDefault="00FB6976" w:rsidP="00FB6976">
      <w:pPr>
        <w:spacing w:line="360" w:lineRule="auto"/>
        <w:rPr>
          <w:rFonts w:ascii="Times New Roman" w:hAnsi="Times New Roman" w:cs="Times New Roman"/>
        </w:rPr>
      </w:pPr>
    </w:p>
    <w:p w14:paraId="2CD0E981" w14:textId="77777777" w:rsidR="00076AEB" w:rsidRDefault="00076AEB" w:rsidP="00FB6976">
      <w:pPr>
        <w:spacing w:line="360" w:lineRule="auto"/>
        <w:rPr>
          <w:rFonts w:ascii="Times New Roman" w:hAnsi="Times New Roman" w:cs="Times New Roman"/>
        </w:rPr>
      </w:pPr>
    </w:p>
    <w:p w14:paraId="7ABC2B7B" w14:textId="77777777" w:rsidR="00076AEB" w:rsidRDefault="00076AEB" w:rsidP="00FB6976">
      <w:pPr>
        <w:spacing w:line="360" w:lineRule="auto"/>
        <w:rPr>
          <w:rFonts w:ascii="Times New Roman" w:hAnsi="Times New Roman" w:cs="Times New Roman"/>
        </w:rPr>
      </w:pPr>
    </w:p>
    <w:p w14:paraId="7C98E429" w14:textId="77777777" w:rsidR="00076AEB" w:rsidRDefault="00076AEB" w:rsidP="00FB6976">
      <w:pPr>
        <w:spacing w:line="360" w:lineRule="auto"/>
        <w:rPr>
          <w:rFonts w:ascii="Times New Roman" w:hAnsi="Times New Roman" w:cs="Times New Roman"/>
        </w:rPr>
      </w:pPr>
    </w:p>
    <w:p w14:paraId="166C8214" w14:textId="77777777" w:rsidR="00076AEB" w:rsidRDefault="00076AEB" w:rsidP="00FB6976">
      <w:pPr>
        <w:spacing w:line="360" w:lineRule="auto"/>
        <w:rPr>
          <w:rFonts w:ascii="Times New Roman" w:hAnsi="Times New Roman" w:cs="Times New Roman"/>
        </w:rPr>
      </w:pPr>
    </w:p>
    <w:p w14:paraId="7C6904AE" w14:textId="77777777" w:rsidR="00076AEB" w:rsidRDefault="00076AEB" w:rsidP="00FB6976">
      <w:pPr>
        <w:spacing w:line="360" w:lineRule="auto"/>
        <w:rPr>
          <w:rFonts w:ascii="Times New Roman" w:hAnsi="Times New Roman" w:cs="Times New Roman"/>
        </w:rPr>
      </w:pPr>
    </w:p>
    <w:p w14:paraId="7604B0A3" w14:textId="77777777" w:rsidR="00076AEB" w:rsidRDefault="00076AEB" w:rsidP="00FB6976">
      <w:pPr>
        <w:spacing w:line="360" w:lineRule="auto"/>
        <w:rPr>
          <w:rFonts w:ascii="Times New Roman" w:hAnsi="Times New Roman" w:cs="Times New Roman"/>
        </w:rPr>
      </w:pPr>
    </w:p>
    <w:p w14:paraId="72936572" w14:textId="77777777" w:rsidR="00076AEB" w:rsidRDefault="00076AEB" w:rsidP="00FB6976">
      <w:pPr>
        <w:spacing w:line="360" w:lineRule="auto"/>
        <w:rPr>
          <w:rFonts w:ascii="Times New Roman" w:hAnsi="Times New Roman" w:cs="Times New Roman"/>
        </w:rPr>
      </w:pPr>
    </w:p>
    <w:p w14:paraId="0AF7B5B4" w14:textId="77777777" w:rsidR="00076AEB" w:rsidRDefault="00076AEB" w:rsidP="00FB6976">
      <w:pPr>
        <w:spacing w:line="360" w:lineRule="auto"/>
        <w:rPr>
          <w:rFonts w:ascii="Times New Roman" w:hAnsi="Times New Roman" w:cs="Times New Roman"/>
        </w:rPr>
      </w:pPr>
    </w:p>
    <w:p w14:paraId="64185100" w14:textId="77777777" w:rsidR="00076AEB" w:rsidRDefault="00076AEB" w:rsidP="00FB6976">
      <w:pPr>
        <w:spacing w:line="360" w:lineRule="auto"/>
        <w:rPr>
          <w:rFonts w:ascii="Times New Roman" w:hAnsi="Times New Roman" w:cs="Times New Roman"/>
        </w:rPr>
      </w:pPr>
    </w:p>
    <w:p w14:paraId="5328BE4D" w14:textId="77777777" w:rsidR="00076AEB" w:rsidRDefault="00076AEB" w:rsidP="00FB6976">
      <w:pPr>
        <w:spacing w:line="360" w:lineRule="auto"/>
        <w:rPr>
          <w:rFonts w:ascii="Times New Roman" w:hAnsi="Times New Roman" w:cs="Times New Roman"/>
        </w:rPr>
      </w:pPr>
    </w:p>
    <w:p w14:paraId="31FD4DBF" w14:textId="77777777" w:rsidR="00076AEB" w:rsidRDefault="00076AEB" w:rsidP="00FB6976">
      <w:pPr>
        <w:spacing w:line="360" w:lineRule="auto"/>
        <w:rPr>
          <w:rFonts w:ascii="Times New Roman" w:hAnsi="Times New Roman" w:cs="Times New Roman"/>
        </w:rPr>
      </w:pPr>
    </w:p>
    <w:p w14:paraId="533EEA9E" w14:textId="77777777" w:rsidR="00076AEB" w:rsidRDefault="00076AEB" w:rsidP="00FB6976">
      <w:pPr>
        <w:spacing w:line="360" w:lineRule="auto"/>
        <w:rPr>
          <w:rFonts w:ascii="Times New Roman" w:hAnsi="Times New Roman" w:cs="Times New Roman"/>
        </w:rPr>
      </w:pPr>
    </w:p>
    <w:p w14:paraId="476A67E5" w14:textId="77777777" w:rsidR="00076AEB" w:rsidRDefault="00076AEB" w:rsidP="00FB6976">
      <w:pPr>
        <w:spacing w:line="360" w:lineRule="auto"/>
        <w:rPr>
          <w:rFonts w:ascii="Times New Roman" w:hAnsi="Times New Roman" w:cs="Times New Roman"/>
        </w:rPr>
      </w:pPr>
    </w:p>
    <w:p w14:paraId="7439ED4F" w14:textId="77777777" w:rsidR="00076AEB" w:rsidRDefault="00076AEB" w:rsidP="00FB6976">
      <w:pPr>
        <w:spacing w:line="360" w:lineRule="auto"/>
        <w:rPr>
          <w:rFonts w:ascii="Times New Roman" w:hAnsi="Times New Roman" w:cs="Times New Roman"/>
        </w:rPr>
      </w:pPr>
    </w:p>
    <w:p w14:paraId="7AE06913" w14:textId="77777777" w:rsidR="00076AEB" w:rsidRDefault="00076AEB" w:rsidP="00FB6976">
      <w:pPr>
        <w:spacing w:line="360" w:lineRule="auto"/>
        <w:rPr>
          <w:rFonts w:ascii="Times New Roman" w:hAnsi="Times New Roman" w:cs="Times New Roman"/>
        </w:rPr>
      </w:pPr>
    </w:p>
    <w:p w14:paraId="468CBCE7" w14:textId="77777777" w:rsidR="00076AEB" w:rsidRPr="00FB6976" w:rsidRDefault="00076AEB" w:rsidP="00FB6976">
      <w:pPr>
        <w:spacing w:line="360" w:lineRule="auto"/>
        <w:rPr>
          <w:rFonts w:ascii="Times New Roman" w:hAnsi="Times New Roman" w:cs="Times New Roman"/>
        </w:rPr>
      </w:pPr>
    </w:p>
    <w:sdt>
      <w:sdtPr>
        <w:rPr>
          <w:rFonts w:ascii="Times New Roman" w:eastAsiaTheme="minorHAnsi" w:hAnsi="Times New Roman" w:cs="Times New Roman"/>
          <w:b w:val="0"/>
          <w:bCs w:val="0"/>
          <w:color w:val="auto"/>
          <w:sz w:val="24"/>
          <w:szCs w:val="24"/>
          <w:lang w:val="en-GB" w:bidi="ar-SA"/>
        </w:rPr>
        <w:id w:val="-1000355327"/>
        <w:docPartObj>
          <w:docPartGallery w:val="Bibliographies"/>
          <w:docPartUnique/>
        </w:docPartObj>
      </w:sdtPr>
      <w:sdtEndPr>
        <w:rPr>
          <w:sz w:val="20"/>
          <w:szCs w:val="20"/>
        </w:rPr>
      </w:sdtEndPr>
      <w:sdtContent>
        <w:p w14:paraId="22BDF245" w14:textId="7B4C9358" w:rsidR="00FB6976" w:rsidRPr="00FB6976" w:rsidRDefault="0003482D">
          <w:pPr>
            <w:pStyle w:val="Heading1"/>
            <w:rPr>
              <w:rFonts w:ascii="Times New Roman" w:hAnsi="Times New Roman" w:cs="Times New Roman"/>
              <w:color w:val="auto"/>
              <w:sz w:val="24"/>
              <w:szCs w:val="24"/>
            </w:rPr>
          </w:pPr>
          <w:r>
            <w:rPr>
              <w:rFonts w:ascii="Times New Roman" w:hAnsi="Times New Roman" w:cs="Times New Roman"/>
              <w:color w:val="auto"/>
              <w:sz w:val="24"/>
              <w:szCs w:val="24"/>
            </w:rPr>
            <w:t>7.0 BIBLIOGRAPHY</w:t>
          </w:r>
        </w:p>
        <w:sdt>
          <w:sdtPr>
            <w:rPr>
              <w:rFonts w:ascii="Times New Roman" w:hAnsi="Times New Roman" w:cs="Times New Roman"/>
              <w:sz w:val="20"/>
              <w:szCs w:val="20"/>
            </w:rPr>
            <w:id w:val="111145805"/>
            <w:bibliography/>
          </w:sdtPr>
          <w:sdtEndPr/>
          <w:sdtContent>
            <w:p w14:paraId="4CC78B82" w14:textId="77777777" w:rsidR="00825C33" w:rsidRDefault="00FB6976">
              <w:pPr>
                <w:rPr>
                  <w:noProof/>
                </w:rPr>
              </w:pPr>
              <w:r w:rsidRPr="00FB6976">
                <w:rPr>
                  <w:rFonts w:ascii="Times New Roman" w:hAnsi="Times New Roman" w:cs="Times New Roman"/>
                  <w:sz w:val="20"/>
                  <w:szCs w:val="20"/>
                </w:rPr>
                <w:fldChar w:fldCharType="begin"/>
              </w:r>
              <w:r w:rsidRPr="00FB6976">
                <w:rPr>
                  <w:rFonts w:ascii="Times New Roman" w:hAnsi="Times New Roman" w:cs="Times New Roman"/>
                  <w:sz w:val="20"/>
                  <w:szCs w:val="20"/>
                </w:rPr>
                <w:instrText xml:space="preserve"> BIBLIOGRAPHY </w:instrText>
              </w:r>
              <w:r w:rsidRPr="00FB6976">
                <w:rPr>
                  <w:rFonts w:ascii="Times New Roman" w:hAnsi="Times New Roman" w:cs="Times New Roman"/>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825C33" w14:paraId="4091809B" w14:textId="77777777">
                <w:trPr>
                  <w:divId w:val="570501680"/>
                  <w:tblCellSpacing w:w="15" w:type="dxa"/>
                </w:trPr>
                <w:tc>
                  <w:tcPr>
                    <w:tcW w:w="50" w:type="pct"/>
                    <w:hideMark/>
                  </w:tcPr>
                  <w:p w14:paraId="05EF0894" w14:textId="41F0C522" w:rsidR="00825C33" w:rsidRDefault="00825C33">
                    <w:pPr>
                      <w:pStyle w:val="Bibliography"/>
                      <w:rPr>
                        <w:noProof/>
                        <w:lang w:val="en-US"/>
                      </w:rPr>
                    </w:pPr>
                    <w:r>
                      <w:rPr>
                        <w:noProof/>
                        <w:lang w:val="en-US"/>
                      </w:rPr>
                      <w:t xml:space="preserve">[1] </w:t>
                    </w:r>
                  </w:p>
                </w:tc>
                <w:tc>
                  <w:tcPr>
                    <w:tcW w:w="0" w:type="auto"/>
                    <w:hideMark/>
                  </w:tcPr>
                  <w:p w14:paraId="3E28DC20" w14:textId="77777777" w:rsidR="00825C33" w:rsidRDefault="00825C33">
                    <w:pPr>
                      <w:pStyle w:val="Bibliography"/>
                      <w:rPr>
                        <w:noProof/>
                        <w:lang w:val="en-US"/>
                      </w:rPr>
                    </w:pPr>
                    <w:r>
                      <w:rPr>
                        <w:noProof/>
                        <w:lang w:val="en-US"/>
                      </w:rPr>
                      <w:t>T. TEAM, "Artificial Intelligence and Machine Learning Grocery Potentials," ThinkML © 2023, 12 07 2022. [Online]. Available: https://thinkml.ai/artificial-intelligence-and-machine-learning-grocery-potentials/. [Accessed 4 04 2023].</w:t>
                    </w:r>
                  </w:p>
                </w:tc>
              </w:tr>
              <w:tr w:rsidR="00825C33" w14:paraId="65AC8D4D" w14:textId="77777777">
                <w:trPr>
                  <w:divId w:val="570501680"/>
                  <w:tblCellSpacing w:w="15" w:type="dxa"/>
                </w:trPr>
                <w:tc>
                  <w:tcPr>
                    <w:tcW w:w="50" w:type="pct"/>
                    <w:hideMark/>
                  </w:tcPr>
                  <w:p w14:paraId="28FF9101" w14:textId="77777777" w:rsidR="00825C33" w:rsidRDefault="00825C33">
                    <w:pPr>
                      <w:pStyle w:val="Bibliography"/>
                      <w:rPr>
                        <w:noProof/>
                        <w:lang w:val="en-US"/>
                      </w:rPr>
                    </w:pPr>
                    <w:r>
                      <w:rPr>
                        <w:noProof/>
                        <w:lang w:val="en-US"/>
                      </w:rPr>
                      <w:t xml:space="preserve">[2] </w:t>
                    </w:r>
                  </w:p>
                </w:tc>
                <w:tc>
                  <w:tcPr>
                    <w:tcW w:w="0" w:type="auto"/>
                    <w:hideMark/>
                  </w:tcPr>
                  <w:p w14:paraId="6F6A8CE8" w14:textId="77777777" w:rsidR="00825C33" w:rsidRDefault="00825C33">
                    <w:pPr>
                      <w:pStyle w:val="Bibliography"/>
                      <w:rPr>
                        <w:noProof/>
                        <w:lang w:val="en-US"/>
                      </w:rPr>
                    </w:pPr>
                    <w:r>
                      <w:rPr>
                        <w:noProof/>
                        <w:lang w:val="en-US"/>
                      </w:rPr>
                      <w:t>Azure, "Artificial intelligence (AI) vs. machine learning (ML)," Microsoft, [Online]. Available: https://azure.microsoft.com/en-us/resources/cloud-computing-dictionary/artificial-intelligence-vs-machine-learning/#introduction. [Accessed 4 04 2023].</w:t>
                    </w:r>
                  </w:p>
                </w:tc>
              </w:tr>
              <w:tr w:rsidR="00825C33" w14:paraId="68177401" w14:textId="77777777">
                <w:trPr>
                  <w:divId w:val="570501680"/>
                  <w:tblCellSpacing w:w="15" w:type="dxa"/>
                </w:trPr>
                <w:tc>
                  <w:tcPr>
                    <w:tcW w:w="50" w:type="pct"/>
                    <w:hideMark/>
                  </w:tcPr>
                  <w:p w14:paraId="27B5A7E7" w14:textId="77777777" w:rsidR="00825C33" w:rsidRDefault="00825C33">
                    <w:pPr>
                      <w:pStyle w:val="Bibliography"/>
                      <w:rPr>
                        <w:noProof/>
                        <w:lang w:val="en-US"/>
                      </w:rPr>
                    </w:pPr>
                    <w:r>
                      <w:rPr>
                        <w:noProof/>
                        <w:lang w:val="en-US"/>
                      </w:rPr>
                      <w:t xml:space="preserve">[3] </w:t>
                    </w:r>
                  </w:p>
                </w:tc>
                <w:tc>
                  <w:tcPr>
                    <w:tcW w:w="0" w:type="auto"/>
                    <w:hideMark/>
                  </w:tcPr>
                  <w:p w14:paraId="7EF71617" w14:textId="77777777" w:rsidR="00825C33" w:rsidRDefault="00825C33">
                    <w:pPr>
                      <w:pStyle w:val="Bibliography"/>
                      <w:rPr>
                        <w:noProof/>
                        <w:lang w:val="en-US"/>
                      </w:rPr>
                    </w:pPr>
                    <w:r>
                      <w:rPr>
                        <w:noProof/>
                        <w:lang w:val="en-US"/>
                      </w:rPr>
                      <w:t>N. Alkhaldi, "Supermarkets of the future: deploying AI in your grocery store," Ritrex, 07 05 2021. [Online]. Available: https://itrexgroup.com/blog/supermarkets-of-the-future-deploying-ai-in-grocery-store/. [Accessed 4 04 2023].</w:t>
                    </w:r>
                  </w:p>
                </w:tc>
              </w:tr>
              <w:tr w:rsidR="00825C33" w14:paraId="2E6BF99D" w14:textId="77777777">
                <w:trPr>
                  <w:divId w:val="570501680"/>
                  <w:tblCellSpacing w:w="15" w:type="dxa"/>
                </w:trPr>
                <w:tc>
                  <w:tcPr>
                    <w:tcW w:w="50" w:type="pct"/>
                    <w:hideMark/>
                  </w:tcPr>
                  <w:p w14:paraId="66CA29BF" w14:textId="77777777" w:rsidR="00825C33" w:rsidRDefault="00825C33">
                    <w:pPr>
                      <w:pStyle w:val="Bibliography"/>
                      <w:rPr>
                        <w:noProof/>
                        <w:lang w:val="en-US"/>
                      </w:rPr>
                    </w:pPr>
                    <w:r>
                      <w:rPr>
                        <w:noProof/>
                        <w:lang w:val="en-US"/>
                      </w:rPr>
                      <w:t xml:space="preserve">[4] </w:t>
                    </w:r>
                  </w:p>
                </w:tc>
                <w:tc>
                  <w:tcPr>
                    <w:tcW w:w="0" w:type="auto"/>
                    <w:hideMark/>
                  </w:tcPr>
                  <w:p w14:paraId="74B066FD" w14:textId="77777777" w:rsidR="00825C33" w:rsidRDefault="00825C33">
                    <w:pPr>
                      <w:pStyle w:val="Bibliography"/>
                      <w:rPr>
                        <w:noProof/>
                        <w:lang w:val="en-US"/>
                      </w:rPr>
                    </w:pPr>
                    <w:r>
                      <w:rPr>
                        <w:noProof/>
                        <w:lang w:val="en-US"/>
                      </w:rPr>
                      <w:t>D. Silva, "AI-Generated Catalogues for Supermarkets: Improving Efficiency and Personalization," UX Planet, 03 01 2023. [Online]. Available: https://uxplanet.org/ai-generated-catalogues-for-supermarkets-improving-efficiency-and-personalization-82fb83139743. [Accessed 4 04 2023].</w:t>
                    </w:r>
                  </w:p>
                </w:tc>
              </w:tr>
              <w:tr w:rsidR="00825C33" w14:paraId="24436A44" w14:textId="77777777">
                <w:trPr>
                  <w:divId w:val="570501680"/>
                  <w:tblCellSpacing w:w="15" w:type="dxa"/>
                </w:trPr>
                <w:tc>
                  <w:tcPr>
                    <w:tcW w:w="50" w:type="pct"/>
                    <w:hideMark/>
                  </w:tcPr>
                  <w:p w14:paraId="7F53BFB1" w14:textId="77777777" w:rsidR="00825C33" w:rsidRDefault="00825C33">
                    <w:pPr>
                      <w:pStyle w:val="Bibliography"/>
                      <w:rPr>
                        <w:noProof/>
                        <w:lang w:val="en-US"/>
                      </w:rPr>
                    </w:pPr>
                    <w:r>
                      <w:rPr>
                        <w:noProof/>
                        <w:lang w:val="en-US"/>
                      </w:rPr>
                      <w:t xml:space="preserve">[5] </w:t>
                    </w:r>
                  </w:p>
                </w:tc>
                <w:tc>
                  <w:tcPr>
                    <w:tcW w:w="0" w:type="auto"/>
                    <w:hideMark/>
                  </w:tcPr>
                  <w:p w14:paraId="4AEDEA54" w14:textId="77777777" w:rsidR="00825C33" w:rsidRDefault="00825C33">
                    <w:pPr>
                      <w:pStyle w:val="Bibliography"/>
                      <w:rPr>
                        <w:noProof/>
                        <w:lang w:val="en-US"/>
                      </w:rPr>
                    </w:pPr>
                    <w:r>
                      <w:rPr>
                        <w:noProof/>
                        <w:lang w:val="en-US"/>
                      </w:rPr>
                      <w:t>A. D. Stefano, "Machine learning in retail: 10 ways to upgrade your store," itransition, 23 05 2022. [Online]. Available: https://www.itransition.com/machine-learning/retail. [Accessed 4 04 2023].</w:t>
                    </w:r>
                  </w:p>
                </w:tc>
              </w:tr>
              <w:tr w:rsidR="00825C33" w14:paraId="5DA4B97A" w14:textId="77777777">
                <w:trPr>
                  <w:divId w:val="570501680"/>
                  <w:tblCellSpacing w:w="15" w:type="dxa"/>
                </w:trPr>
                <w:tc>
                  <w:tcPr>
                    <w:tcW w:w="50" w:type="pct"/>
                    <w:hideMark/>
                  </w:tcPr>
                  <w:p w14:paraId="49506CB3" w14:textId="77777777" w:rsidR="00825C33" w:rsidRDefault="00825C33">
                    <w:pPr>
                      <w:pStyle w:val="Bibliography"/>
                      <w:rPr>
                        <w:noProof/>
                        <w:lang w:val="en-US"/>
                      </w:rPr>
                    </w:pPr>
                    <w:r>
                      <w:rPr>
                        <w:noProof/>
                        <w:lang w:val="en-US"/>
                      </w:rPr>
                      <w:t xml:space="preserve">[6] </w:t>
                    </w:r>
                  </w:p>
                </w:tc>
                <w:tc>
                  <w:tcPr>
                    <w:tcW w:w="0" w:type="auto"/>
                    <w:hideMark/>
                  </w:tcPr>
                  <w:p w14:paraId="2D66D922" w14:textId="77777777" w:rsidR="00825C33" w:rsidRDefault="00825C33">
                    <w:pPr>
                      <w:pStyle w:val="Bibliography"/>
                      <w:rPr>
                        <w:noProof/>
                        <w:lang w:val="en-US"/>
                      </w:rPr>
                    </w:pPr>
                    <w:r>
                      <w:rPr>
                        <w:noProof/>
                        <w:lang w:val="en-US"/>
                      </w:rPr>
                      <w:t>E. Eliaçık, "ML skyrockets retailers to the top," Data Economy, 31 08 2022. [Online]. Available: https://dataconomy.com/2022/08/31/machine-learning-in-retail-use-cases/?utm_content=cmp-true. [Accessed 4 04 2023].</w:t>
                    </w:r>
                  </w:p>
                </w:tc>
              </w:tr>
              <w:tr w:rsidR="00825C33" w14:paraId="03D91274" w14:textId="77777777">
                <w:trPr>
                  <w:divId w:val="570501680"/>
                  <w:tblCellSpacing w:w="15" w:type="dxa"/>
                </w:trPr>
                <w:tc>
                  <w:tcPr>
                    <w:tcW w:w="50" w:type="pct"/>
                    <w:hideMark/>
                  </w:tcPr>
                  <w:p w14:paraId="136C6C24" w14:textId="77777777" w:rsidR="00825C33" w:rsidRDefault="00825C33">
                    <w:pPr>
                      <w:pStyle w:val="Bibliography"/>
                      <w:rPr>
                        <w:noProof/>
                        <w:lang w:val="en-US"/>
                      </w:rPr>
                    </w:pPr>
                    <w:r>
                      <w:rPr>
                        <w:noProof/>
                        <w:lang w:val="en-US"/>
                      </w:rPr>
                      <w:t xml:space="preserve">[7] </w:t>
                    </w:r>
                  </w:p>
                </w:tc>
                <w:tc>
                  <w:tcPr>
                    <w:tcW w:w="0" w:type="auto"/>
                    <w:hideMark/>
                  </w:tcPr>
                  <w:p w14:paraId="417D6D5B" w14:textId="77777777" w:rsidR="00825C33" w:rsidRDefault="00825C33">
                    <w:pPr>
                      <w:pStyle w:val="Bibliography"/>
                      <w:rPr>
                        <w:noProof/>
                        <w:lang w:val="en-US"/>
                      </w:rPr>
                    </w:pPr>
                    <w:r>
                      <w:rPr>
                        <w:noProof/>
                        <w:lang w:val="en-US"/>
                      </w:rPr>
                      <w:t>H. Oza, "What Advantages AI Will Provide To Grocery Stores And Supermarkets?," HDATA systems, 30 06 2022. [Online]. Available: https://www.hdatasystems.com/blog/ai-in-grocery-stores-and-supermarkets. [Accessed 4 04 2023].</w:t>
                    </w:r>
                  </w:p>
                </w:tc>
              </w:tr>
              <w:tr w:rsidR="00825C33" w14:paraId="3F61EFC4" w14:textId="77777777">
                <w:trPr>
                  <w:divId w:val="570501680"/>
                  <w:tblCellSpacing w:w="15" w:type="dxa"/>
                </w:trPr>
                <w:tc>
                  <w:tcPr>
                    <w:tcW w:w="50" w:type="pct"/>
                    <w:hideMark/>
                  </w:tcPr>
                  <w:p w14:paraId="39A5B02D" w14:textId="77777777" w:rsidR="00825C33" w:rsidRDefault="00825C33">
                    <w:pPr>
                      <w:pStyle w:val="Bibliography"/>
                      <w:rPr>
                        <w:noProof/>
                        <w:lang w:val="en-US"/>
                      </w:rPr>
                    </w:pPr>
                    <w:r>
                      <w:rPr>
                        <w:noProof/>
                        <w:lang w:val="en-US"/>
                      </w:rPr>
                      <w:t xml:space="preserve">[8] </w:t>
                    </w:r>
                  </w:p>
                </w:tc>
                <w:tc>
                  <w:tcPr>
                    <w:tcW w:w="0" w:type="auto"/>
                    <w:hideMark/>
                  </w:tcPr>
                  <w:p w14:paraId="2464857E" w14:textId="77777777" w:rsidR="00825C33" w:rsidRDefault="00825C33">
                    <w:pPr>
                      <w:pStyle w:val="Bibliography"/>
                      <w:rPr>
                        <w:noProof/>
                        <w:lang w:val="en-US"/>
                      </w:rPr>
                    </w:pPr>
                    <w:r>
                      <w:rPr>
                        <w:noProof/>
                        <w:lang w:val="en-US"/>
                      </w:rPr>
                      <w:t>ProjectPro, "10 Machine Learning Projects in Retail You Must Practice," ProjectPro, 24 04 2023. [Online]. Available: https://www.projectpro.io/article/machine-learning-projects-in-retail-and-ecommerce/498. [Accessed 4 04 2023].</w:t>
                    </w:r>
                  </w:p>
                </w:tc>
              </w:tr>
              <w:tr w:rsidR="00825C33" w14:paraId="78948499" w14:textId="77777777">
                <w:trPr>
                  <w:divId w:val="570501680"/>
                  <w:tblCellSpacing w:w="15" w:type="dxa"/>
                </w:trPr>
                <w:tc>
                  <w:tcPr>
                    <w:tcW w:w="50" w:type="pct"/>
                    <w:hideMark/>
                  </w:tcPr>
                  <w:p w14:paraId="2B380680" w14:textId="77777777" w:rsidR="00825C33" w:rsidRDefault="00825C33">
                    <w:pPr>
                      <w:pStyle w:val="Bibliography"/>
                      <w:rPr>
                        <w:noProof/>
                        <w:lang w:val="en-US"/>
                      </w:rPr>
                    </w:pPr>
                    <w:r>
                      <w:rPr>
                        <w:noProof/>
                        <w:lang w:val="en-US"/>
                      </w:rPr>
                      <w:t xml:space="preserve">[9] </w:t>
                    </w:r>
                  </w:p>
                </w:tc>
                <w:tc>
                  <w:tcPr>
                    <w:tcW w:w="0" w:type="auto"/>
                    <w:hideMark/>
                  </w:tcPr>
                  <w:p w14:paraId="1F5E1D3E" w14:textId="77777777" w:rsidR="00825C33" w:rsidRDefault="00825C33">
                    <w:pPr>
                      <w:pStyle w:val="Bibliography"/>
                      <w:rPr>
                        <w:noProof/>
                        <w:lang w:val="en-US"/>
                      </w:rPr>
                    </w:pPr>
                    <w:r>
                      <w:rPr>
                        <w:noProof/>
                        <w:lang w:val="en-US"/>
                      </w:rPr>
                      <w:t>Nibusinessinfo, "Artificial intelligence in business," [Online]. Available: https://www.nibusinessinfo.co.uk/content/risks-and-limitations-artificial-intelligence-business. [Accessed 06 04 2023].</w:t>
                    </w:r>
                  </w:p>
                </w:tc>
              </w:tr>
              <w:tr w:rsidR="00825C33" w14:paraId="160797EE" w14:textId="77777777">
                <w:trPr>
                  <w:divId w:val="570501680"/>
                  <w:tblCellSpacing w:w="15" w:type="dxa"/>
                </w:trPr>
                <w:tc>
                  <w:tcPr>
                    <w:tcW w:w="50" w:type="pct"/>
                    <w:hideMark/>
                  </w:tcPr>
                  <w:p w14:paraId="74AFE0CF" w14:textId="77777777" w:rsidR="00825C33" w:rsidRDefault="00825C33">
                    <w:pPr>
                      <w:pStyle w:val="Bibliography"/>
                      <w:rPr>
                        <w:noProof/>
                        <w:lang w:val="en-US"/>
                      </w:rPr>
                    </w:pPr>
                    <w:r>
                      <w:rPr>
                        <w:noProof/>
                        <w:lang w:val="en-US"/>
                      </w:rPr>
                      <w:t xml:space="preserve">[10] </w:t>
                    </w:r>
                  </w:p>
                </w:tc>
                <w:tc>
                  <w:tcPr>
                    <w:tcW w:w="0" w:type="auto"/>
                    <w:hideMark/>
                  </w:tcPr>
                  <w:p w14:paraId="1A504F86" w14:textId="77777777" w:rsidR="00825C33" w:rsidRDefault="00825C33">
                    <w:pPr>
                      <w:pStyle w:val="Bibliography"/>
                      <w:rPr>
                        <w:noProof/>
                        <w:lang w:val="en-US"/>
                      </w:rPr>
                    </w:pPr>
                    <w:r>
                      <w:rPr>
                        <w:noProof/>
                        <w:lang w:val="en-US"/>
                      </w:rPr>
                      <w:t>R. Kestenbaum, "The Opportunity And The Danger Of Artificial Intelligence In Retail," Forbes, 19 01 2022. [Online]. Available: https://www.forbes.com/sites/richardkestenbaum/2022/01/19/the-opportunity-and-the-danger-of-artificial-intelligence-at-retail/?sh=37b32fd8f421. [Accessed 6 04 2023].</w:t>
                    </w:r>
                  </w:p>
                </w:tc>
              </w:tr>
              <w:tr w:rsidR="00825C33" w14:paraId="70FA313E" w14:textId="77777777">
                <w:trPr>
                  <w:divId w:val="570501680"/>
                  <w:tblCellSpacing w:w="15" w:type="dxa"/>
                </w:trPr>
                <w:tc>
                  <w:tcPr>
                    <w:tcW w:w="50" w:type="pct"/>
                    <w:hideMark/>
                  </w:tcPr>
                  <w:p w14:paraId="3C5C4D8B" w14:textId="77777777" w:rsidR="00825C33" w:rsidRDefault="00825C33">
                    <w:pPr>
                      <w:pStyle w:val="Bibliography"/>
                      <w:rPr>
                        <w:noProof/>
                        <w:lang w:val="en-US"/>
                      </w:rPr>
                    </w:pPr>
                    <w:r>
                      <w:rPr>
                        <w:noProof/>
                        <w:lang w:val="en-US"/>
                      </w:rPr>
                      <w:t xml:space="preserve">[11] </w:t>
                    </w:r>
                  </w:p>
                </w:tc>
                <w:tc>
                  <w:tcPr>
                    <w:tcW w:w="0" w:type="auto"/>
                    <w:hideMark/>
                  </w:tcPr>
                  <w:p w14:paraId="3C179D4C" w14:textId="77777777" w:rsidR="00825C33" w:rsidRDefault="00825C33">
                    <w:pPr>
                      <w:pStyle w:val="Bibliography"/>
                      <w:rPr>
                        <w:noProof/>
                        <w:lang w:val="en-US"/>
                      </w:rPr>
                    </w:pPr>
                    <w:r>
                      <w:rPr>
                        <w:noProof/>
                        <w:lang w:val="en-US"/>
                      </w:rPr>
                      <w:t>D. Breaker, "Knime Analytics: Overview and Review," SQLBOT, 9 02 2019. [Online]. Available: https://www.sqlbot.co/blog/knime-analytics-overview-and-review. [Accessed 06 04 2024].</w:t>
                    </w:r>
                  </w:p>
                </w:tc>
              </w:tr>
              <w:tr w:rsidR="00825C33" w14:paraId="6189AA55" w14:textId="77777777" w:rsidTr="005411E5">
                <w:trPr>
                  <w:divId w:val="570501680"/>
                  <w:trHeight w:val="89"/>
                  <w:tblCellSpacing w:w="15" w:type="dxa"/>
                </w:trPr>
                <w:tc>
                  <w:tcPr>
                    <w:tcW w:w="50" w:type="pct"/>
                    <w:hideMark/>
                  </w:tcPr>
                  <w:p w14:paraId="4940000C" w14:textId="77777777" w:rsidR="00825C33" w:rsidRDefault="00825C33">
                    <w:pPr>
                      <w:pStyle w:val="Bibliography"/>
                      <w:rPr>
                        <w:noProof/>
                        <w:lang w:val="en-US"/>
                      </w:rPr>
                    </w:pPr>
                    <w:r>
                      <w:rPr>
                        <w:noProof/>
                        <w:lang w:val="en-US"/>
                      </w:rPr>
                      <w:t xml:space="preserve">[12] </w:t>
                    </w:r>
                  </w:p>
                </w:tc>
                <w:tc>
                  <w:tcPr>
                    <w:tcW w:w="0" w:type="auto"/>
                    <w:hideMark/>
                  </w:tcPr>
                  <w:p w14:paraId="374EB52F" w14:textId="77777777" w:rsidR="00825C33" w:rsidRDefault="00825C33">
                    <w:pPr>
                      <w:pStyle w:val="Bibliography"/>
                      <w:rPr>
                        <w:noProof/>
                        <w:lang w:val="en-US"/>
                      </w:rPr>
                    </w:pPr>
                    <w:r>
                      <w:rPr>
                        <w:noProof/>
                        <w:lang w:val="en-US"/>
                      </w:rPr>
                      <w:t>KNIME, "Partitioning," Open for Innovation, [Online]. Available: KNIME. [Accessed 07 04 2023].</w:t>
                    </w:r>
                  </w:p>
                </w:tc>
              </w:tr>
            </w:tbl>
            <w:p w14:paraId="79586C0C" w14:textId="77777777" w:rsidR="00825C33" w:rsidRDefault="00825C33">
              <w:pPr>
                <w:divId w:val="570501680"/>
                <w:rPr>
                  <w:rFonts w:eastAsia="Times New Roman"/>
                  <w:noProof/>
                </w:rPr>
              </w:pPr>
            </w:p>
            <w:p w14:paraId="6C040B9E" w14:textId="120C49D8" w:rsidR="00FB6976" w:rsidRPr="00FB6976" w:rsidRDefault="00FB6976">
              <w:pPr>
                <w:rPr>
                  <w:rFonts w:ascii="Times New Roman" w:hAnsi="Times New Roman" w:cs="Times New Roman"/>
                  <w:sz w:val="20"/>
                  <w:szCs w:val="20"/>
                </w:rPr>
              </w:pPr>
              <w:r w:rsidRPr="00FB6976">
                <w:rPr>
                  <w:rFonts w:ascii="Times New Roman" w:hAnsi="Times New Roman" w:cs="Times New Roman"/>
                  <w:b/>
                  <w:bCs/>
                  <w:noProof/>
                  <w:sz w:val="20"/>
                  <w:szCs w:val="20"/>
                </w:rPr>
                <w:fldChar w:fldCharType="end"/>
              </w:r>
            </w:p>
          </w:sdtContent>
        </w:sdt>
      </w:sdtContent>
    </w:sdt>
    <w:p w14:paraId="013938C6" w14:textId="77777777" w:rsidR="00080A03" w:rsidRPr="00FB6976" w:rsidRDefault="00080A03">
      <w:pPr>
        <w:rPr>
          <w:rFonts w:ascii="Times New Roman" w:hAnsi="Times New Roman" w:cs="Times New Roman"/>
        </w:rPr>
      </w:pPr>
    </w:p>
    <w:p w14:paraId="1B4E02F1" w14:textId="77777777" w:rsidR="009B5C90" w:rsidRPr="00FB6976" w:rsidRDefault="009B5C90">
      <w:pPr>
        <w:rPr>
          <w:rFonts w:ascii="Times New Roman" w:hAnsi="Times New Roman" w:cs="Times New Roman"/>
        </w:rPr>
      </w:pPr>
    </w:p>
    <w:sectPr w:rsidR="009B5C90" w:rsidRPr="00FB697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7258B" w14:textId="77777777" w:rsidR="002667BF" w:rsidRDefault="002667BF" w:rsidP="00AF7404">
      <w:r>
        <w:separator/>
      </w:r>
    </w:p>
  </w:endnote>
  <w:endnote w:type="continuationSeparator" w:id="0">
    <w:p w14:paraId="4AFC0B84" w14:textId="77777777" w:rsidR="002667BF" w:rsidRDefault="002667BF" w:rsidP="00AF7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9231140"/>
      <w:docPartObj>
        <w:docPartGallery w:val="Page Numbers (Bottom of Page)"/>
        <w:docPartUnique/>
      </w:docPartObj>
    </w:sdtPr>
    <w:sdtEndPr>
      <w:rPr>
        <w:rStyle w:val="PageNumber"/>
      </w:rPr>
    </w:sdtEndPr>
    <w:sdtContent>
      <w:p w14:paraId="61D52325" w14:textId="78C21079" w:rsidR="00AF7404" w:rsidRDefault="00AF7404" w:rsidP="00A4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7EE2F2" w14:textId="77777777" w:rsidR="00AF7404" w:rsidRDefault="00AF7404" w:rsidP="00AF74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6172831"/>
      <w:docPartObj>
        <w:docPartGallery w:val="Page Numbers (Bottom of Page)"/>
        <w:docPartUnique/>
      </w:docPartObj>
    </w:sdtPr>
    <w:sdtEndPr>
      <w:rPr>
        <w:rStyle w:val="PageNumber"/>
      </w:rPr>
    </w:sdtEndPr>
    <w:sdtContent>
      <w:p w14:paraId="5797DD96" w14:textId="1024FB47" w:rsidR="00AF7404" w:rsidRDefault="00AF7404" w:rsidP="00A4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334981" w14:textId="77777777" w:rsidR="00AF7404" w:rsidRDefault="00AF7404" w:rsidP="00AF74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11468" w14:textId="77777777" w:rsidR="002667BF" w:rsidRDefault="002667BF" w:rsidP="00AF7404">
      <w:r>
        <w:separator/>
      </w:r>
    </w:p>
  </w:footnote>
  <w:footnote w:type="continuationSeparator" w:id="0">
    <w:p w14:paraId="0A82F822" w14:textId="77777777" w:rsidR="002667BF" w:rsidRDefault="002667BF" w:rsidP="00AF74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71A70"/>
    <w:multiLevelType w:val="hybridMultilevel"/>
    <w:tmpl w:val="AFA03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45C55"/>
    <w:multiLevelType w:val="hybridMultilevel"/>
    <w:tmpl w:val="5FF82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955D3"/>
    <w:multiLevelType w:val="hybridMultilevel"/>
    <w:tmpl w:val="9006A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D1372"/>
    <w:multiLevelType w:val="hybridMultilevel"/>
    <w:tmpl w:val="2C481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4B69D6"/>
    <w:multiLevelType w:val="hybridMultilevel"/>
    <w:tmpl w:val="3F46A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A7569E"/>
    <w:multiLevelType w:val="hybridMultilevel"/>
    <w:tmpl w:val="B6846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486CB8"/>
    <w:multiLevelType w:val="hybridMultilevel"/>
    <w:tmpl w:val="3264A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645C49"/>
    <w:multiLevelType w:val="multilevel"/>
    <w:tmpl w:val="38FA3C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8FA3AC0"/>
    <w:multiLevelType w:val="hybridMultilevel"/>
    <w:tmpl w:val="E99CA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611C3"/>
    <w:multiLevelType w:val="hybridMultilevel"/>
    <w:tmpl w:val="90C8D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D27051"/>
    <w:multiLevelType w:val="hybridMultilevel"/>
    <w:tmpl w:val="A9409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806053"/>
    <w:multiLevelType w:val="hybridMultilevel"/>
    <w:tmpl w:val="92D6B1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C2062E"/>
    <w:multiLevelType w:val="hybridMultilevel"/>
    <w:tmpl w:val="72745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422B1C"/>
    <w:multiLevelType w:val="hybridMultilevel"/>
    <w:tmpl w:val="45CCF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D920B1"/>
    <w:multiLevelType w:val="hybridMultilevel"/>
    <w:tmpl w:val="299A4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8053529">
    <w:abstractNumId w:val="11"/>
  </w:num>
  <w:num w:numId="2" w16cid:durableId="920527894">
    <w:abstractNumId w:val="14"/>
  </w:num>
  <w:num w:numId="3" w16cid:durableId="1051688409">
    <w:abstractNumId w:val="9"/>
  </w:num>
  <w:num w:numId="4" w16cid:durableId="1779063979">
    <w:abstractNumId w:val="2"/>
  </w:num>
  <w:num w:numId="5" w16cid:durableId="895312524">
    <w:abstractNumId w:val="10"/>
  </w:num>
  <w:num w:numId="6" w16cid:durableId="1618101244">
    <w:abstractNumId w:val="0"/>
  </w:num>
  <w:num w:numId="7" w16cid:durableId="469593287">
    <w:abstractNumId w:val="5"/>
  </w:num>
  <w:num w:numId="8" w16cid:durableId="1502159424">
    <w:abstractNumId w:val="13"/>
  </w:num>
  <w:num w:numId="9" w16cid:durableId="1615088889">
    <w:abstractNumId w:val="12"/>
  </w:num>
  <w:num w:numId="10" w16cid:durableId="418065080">
    <w:abstractNumId w:val="4"/>
  </w:num>
  <w:num w:numId="11" w16cid:durableId="1408965359">
    <w:abstractNumId w:val="8"/>
  </w:num>
  <w:num w:numId="12" w16cid:durableId="1269779344">
    <w:abstractNumId w:val="3"/>
  </w:num>
  <w:num w:numId="13" w16cid:durableId="60370560">
    <w:abstractNumId w:val="1"/>
  </w:num>
  <w:num w:numId="14" w16cid:durableId="1724254772">
    <w:abstractNumId w:val="6"/>
  </w:num>
  <w:num w:numId="15" w16cid:durableId="14916805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A03"/>
    <w:rsid w:val="00011C24"/>
    <w:rsid w:val="0003482D"/>
    <w:rsid w:val="00076AEB"/>
    <w:rsid w:val="00080A03"/>
    <w:rsid w:val="001A504A"/>
    <w:rsid w:val="001C0099"/>
    <w:rsid w:val="00220061"/>
    <w:rsid w:val="002667BF"/>
    <w:rsid w:val="002E5932"/>
    <w:rsid w:val="003376EA"/>
    <w:rsid w:val="003438C4"/>
    <w:rsid w:val="00352A33"/>
    <w:rsid w:val="00412059"/>
    <w:rsid w:val="00415CCF"/>
    <w:rsid w:val="004C0E16"/>
    <w:rsid w:val="004D1B8D"/>
    <w:rsid w:val="004F1BB3"/>
    <w:rsid w:val="005411E5"/>
    <w:rsid w:val="0054279D"/>
    <w:rsid w:val="006D097A"/>
    <w:rsid w:val="007669C8"/>
    <w:rsid w:val="008026B9"/>
    <w:rsid w:val="00825C33"/>
    <w:rsid w:val="0088020E"/>
    <w:rsid w:val="0088320E"/>
    <w:rsid w:val="008D0A93"/>
    <w:rsid w:val="009B5C90"/>
    <w:rsid w:val="00AB55D4"/>
    <w:rsid w:val="00AE1C3C"/>
    <w:rsid w:val="00AF7404"/>
    <w:rsid w:val="00B102F1"/>
    <w:rsid w:val="00B44100"/>
    <w:rsid w:val="00B86210"/>
    <w:rsid w:val="00C05C94"/>
    <w:rsid w:val="00C10C01"/>
    <w:rsid w:val="00C9121A"/>
    <w:rsid w:val="00CF56BD"/>
    <w:rsid w:val="00D00D43"/>
    <w:rsid w:val="00D14C7C"/>
    <w:rsid w:val="00D2785E"/>
    <w:rsid w:val="00D72BB2"/>
    <w:rsid w:val="00E0333A"/>
    <w:rsid w:val="00E46395"/>
    <w:rsid w:val="00EA549B"/>
    <w:rsid w:val="00EA78FA"/>
    <w:rsid w:val="00FB6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B4F40"/>
  <w15:chartTrackingRefBased/>
  <w15:docId w15:val="{01273400-2618-3B44-80BF-4439AF31F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97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2BB2"/>
    <w:rPr>
      <w:color w:val="0563C1" w:themeColor="hyperlink"/>
      <w:u w:val="single"/>
    </w:rPr>
  </w:style>
  <w:style w:type="character" w:styleId="UnresolvedMention">
    <w:name w:val="Unresolved Mention"/>
    <w:basedOn w:val="DefaultParagraphFont"/>
    <w:uiPriority w:val="99"/>
    <w:semiHidden/>
    <w:unhideWhenUsed/>
    <w:rsid w:val="00D72BB2"/>
    <w:rPr>
      <w:color w:val="605E5C"/>
      <w:shd w:val="clear" w:color="auto" w:fill="E1DFDD"/>
    </w:rPr>
  </w:style>
  <w:style w:type="paragraph" w:styleId="ListParagraph">
    <w:name w:val="List Paragraph"/>
    <w:basedOn w:val="Normal"/>
    <w:uiPriority w:val="34"/>
    <w:qFormat/>
    <w:rsid w:val="006D097A"/>
    <w:pPr>
      <w:ind w:left="720"/>
      <w:contextualSpacing/>
    </w:pPr>
  </w:style>
  <w:style w:type="character" w:styleId="FollowedHyperlink">
    <w:name w:val="FollowedHyperlink"/>
    <w:basedOn w:val="DefaultParagraphFont"/>
    <w:uiPriority w:val="99"/>
    <w:semiHidden/>
    <w:unhideWhenUsed/>
    <w:rsid w:val="006D097A"/>
    <w:rPr>
      <w:color w:val="954F72" w:themeColor="followedHyperlink"/>
      <w:u w:val="single"/>
    </w:rPr>
  </w:style>
  <w:style w:type="character" w:customStyle="1" w:styleId="Heading1Char">
    <w:name w:val="Heading 1 Char"/>
    <w:basedOn w:val="DefaultParagraphFont"/>
    <w:link w:val="Heading1"/>
    <w:uiPriority w:val="9"/>
    <w:rsid w:val="00FB697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B6976"/>
  </w:style>
  <w:style w:type="paragraph" w:styleId="Footer">
    <w:name w:val="footer"/>
    <w:basedOn w:val="Normal"/>
    <w:link w:val="FooterChar"/>
    <w:uiPriority w:val="99"/>
    <w:unhideWhenUsed/>
    <w:rsid w:val="00AF7404"/>
    <w:pPr>
      <w:tabs>
        <w:tab w:val="center" w:pos="4513"/>
        <w:tab w:val="right" w:pos="9026"/>
      </w:tabs>
    </w:pPr>
  </w:style>
  <w:style w:type="character" w:customStyle="1" w:styleId="FooterChar">
    <w:name w:val="Footer Char"/>
    <w:basedOn w:val="DefaultParagraphFont"/>
    <w:link w:val="Footer"/>
    <w:uiPriority w:val="99"/>
    <w:rsid w:val="00AF7404"/>
  </w:style>
  <w:style w:type="character" w:styleId="PageNumber">
    <w:name w:val="page number"/>
    <w:basedOn w:val="DefaultParagraphFont"/>
    <w:uiPriority w:val="99"/>
    <w:semiHidden/>
    <w:unhideWhenUsed/>
    <w:rsid w:val="00AF7404"/>
  </w:style>
  <w:style w:type="character" w:customStyle="1" w:styleId="apple-converted-space">
    <w:name w:val="apple-converted-space"/>
    <w:basedOn w:val="DefaultParagraphFont"/>
    <w:rsid w:val="004F1BB3"/>
  </w:style>
  <w:style w:type="paragraph" w:styleId="NormalWeb">
    <w:name w:val="Normal (Web)"/>
    <w:basedOn w:val="Normal"/>
    <w:uiPriority w:val="99"/>
    <w:semiHidden/>
    <w:unhideWhenUsed/>
    <w:rsid w:val="004F1BB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352A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199">
      <w:bodyDiv w:val="1"/>
      <w:marLeft w:val="0"/>
      <w:marRight w:val="0"/>
      <w:marTop w:val="0"/>
      <w:marBottom w:val="0"/>
      <w:divBdr>
        <w:top w:val="none" w:sz="0" w:space="0" w:color="auto"/>
        <w:left w:val="none" w:sz="0" w:space="0" w:color="auto"/>
        <w:bottom w:val="none" w:sz="0" w:space="0" w:color="auto"/>
        <w:right w:val="none" w:sz="0" w:space="0" w:color="auto"/>
      </w:divBdr>
    </w:div>
    <w:div w:id="80378600">
      <w:bodyDiv w:val="1"/>
      <w:marLeft w:val="0"/>
      <w:marRight w:val="0"/>
      <w:marTop w:val="0"/>
      <w:marBottom w:val="0"/>
      <w:divBdr>
        <w:top w:val="none" w:sz="0" w:space="0" w:color="auto"/>
        <w:left w:val="none" w:sz="0" w:space="0" w:color="auto"/>
        <w:bottom w:val="none" w:sz="0" w:space="0" w:color="auto"/>
        <w:right w:val="none" w:sz="0" w:space="0" w:color="auto"/>
      </w:divBdr>
    </w:div>
    <w:div w:id="136340707">
      <w:bodyDiv w:val="1"/>
      <w:marLeft w:val="0"/>
      <w:marRight w:val="0"/>
      <w:marTop w:val="0"/>
      <w:marBottom w:val="0"/>
      <w:divBdr>
        <w:top w:val="none" w:sz="0" w:space="0" w:color="auto"/>
        <w:left w:val="none" w:sz="0" w:space="0" w:color="auto"/>
        <w:bottom w:val="none" w:sz="0" w:space="0" w:color="auto"/>
        <w:right w:val="none" w:sz="0" w:space="0" w:color="auto"/>
      </w:divBdr>
    </w:div>
    <w:div w:id="145323952">
      <w:bodyDiv w:val="1"/>
      <w:marLeft w:val="0"/>
      <w:marRight w:val="0"/>
      <w:marTop w:val="0"/>
      <w:marBottom w:val="0"/>
      <w:divBdr>
        <w:top w:val="none" w:sz="0" w:space="0" w:color="auto"/>
        <w:left w:val="none" w:sz="0" w:space="0" w:color="auto"/>
        <w:bottom w:val="none" w:sz="0" w:space="0" w:color="auto"/>
        <w:right w:val="none" w:sz="0" w:space="0" w:color="auto"/>
      </w:divBdr>
    </w:div>
    <w:div w:id="149294253">
      <w:bodyDiv w:val="1"/>
      <w:marLeft w:val="0"/>
      <w:marRight w:val="0"/>
      <w:marTop w:val="0"/>
      <w:marBottom w:val="0"/>
      <w:divBdr>
        <w:top w:val="none" w:sz="0" w:space="0" w:color="auto"/>
        <w:left w:val="none" w:sz="0" w:space="0" w:color="auto"/>
        <w:bottom w:val="none" w:sz="0" w:space="0" w:color="auto"/>
        <w:right w:val="none" w:sz="0" w:space="0" w:color="auto"/>
      </w:divBdr>
    </w:div>
    <w:div w:id="160318858">
      <w:bodyDiv w:val="1"/>
      <w:marLeft w:val="0"/>
      <w:marRight w:val="0"/>
      <w:marTop w:val="0"/>
      <w:marBottom w:val="0"/>
      <w:divBdr>
        <w:top w:val="none" w:sz="0" w:space="0" w:color="auto"/>
        <w:left w:val="none" w:sz="0" w:space="0" w:color="auto"/>
        <w:bottom w:val="none" w:sz="0" w:space="0" w:color="auto"/>
        <w:right w:val="none" w:sz="0" w:space="0" w:color="auto"/>
      </w:divBdr>
    </w:div>
    <w:div w:id="166284822">
      <w:bodyDiv w:val="1"/>
      <w:marLeft w:val="0"/>
      <w:marRight w:val="0"/>
      <w:marTop w:val="0"/>
      <w:marBottom w:val="0"/>
      <w:divBdr>
        <w:top w:val="none" w:sz="0" w:space="0" w:color="auto"/>
        <w:left w:val="none" w:sz="0" w:space="0" w:color="auto"/>
        <w:bottom w:val="none" w:sz="0" w:space="0" w:color="auto"/>
        <w:right w:val="none" w:sz="0" w:space="0" w:color="auto"/>
      </w:divBdr>
    </w:div>
    <w:div w:id="177694132">
      <w:bodyDiv w:val="1"/>
      <w:marLeft w:val="0"/>
      <w:marRight w:val="0"/>
      <w:marTop w:val="0"/>
      <w:marBottom w:val="0"/>
      <w:divBdr>
        <w:top w:val="none" w:sz="0" w:space="0" w:color="auto"/>
        <w:left w:val="none" w:sz="0" w:space="0" w:color="auto"/>
        <w:bottom w:val="none" w:sz="0" w:space="0" w:color="auto"/>
        <w:right w:val="none" w:sz="0" w:space="0" w:color="auto"/>
      </w:divBdr>
    </w:div>
    <w:div w:id="209651587">
      <w:bodyDiv w:val="1"/>
      <w:marLeft w:val="0"/>
      <w:marRight w:val="0"/>
      <w:marTop w:val="0"/>
      <w:marBottom w:val="0"/>
      <w:divBdr>
        <w:top w:val="none" w:sz="0" w:space="0" w:color="auto"/>
        <w:left w:val="none" w:sz="0" w:space="0" w:color="auto"/>
        <w:bottom w:val="none" w:sz="0" w:space="0" w:color="auto"/>
        <w:right w:val="none" w:sz="0" w:space="0" w:color="auto"/>
      </w:divBdr>
    </w:div>
    <w:div w:id="211813526">
      <w:bodyDiv w:val="1"/>
      <w:marLeft w:val="0"/>
      <w:marRight w:val="0"/>
      <w:marTop w:val="0"/>
      <w:marBottom w:val="0"/>
      <w:divBdr>
        <w:top w:val="none" w:sz="0" w:space="0" w:color="auto"/>
        <w:left w:val="none" w:sz="0" w:space="0" w:color="auto"/>
        <w:bottom w:val="none" w:sz="0" w:space="0" w:color="auto"/>
        <w:right w:val="none" w:sz="0" w:space="0" w:color="auto"/>
      </w:divBdr>
    </w:div>
    <w:div w:id="242111546">
      <w:bodyDiv w:val="1"/>
      <w:marLeft w:val="0"/>
      <w:marRight w:val="0"/>
      <w:marTop w:val="0"/>
      <w:marBottom w:val="0"/>
      <w:divBdr>
        <w:top w:val="none" w:sz="0" w:space="0" w:color="auto"/>
        <w:left w:val="none" w:sz="0" w:space="0" w:color="auto"/>
        <w:bottom w:val="none" w:sz="0" w:space="0" w:color="auto"/>
        <w:right w:val="none" w:sz="0" w:space="0" w:color="auto"/>
      </w:divBdr>
    </w:div>
    <w:div w:id="269943431">
      <w:bodyDiv w:val="1"/>
      <w:marLeft w:val="0"/>
      <w:marRight w:val="0"/>
      <w:marTop w:val="0"/>
      <w:marBottom w:val="0"/>
      <w:divBdr>
        <w:top w:val="none" w:sz="0" w:space="0" w:color="auto"/>
        <w:left w:val="none" w:sz="0" w:space="0" w:color="auto"/>
        <w:bottom w:val="none" w:sz="0" w:space="0" w:color="auto"/>
        <w:right w:val="none" w:sz="0" w:space="0" w:color="auto"/>
      </w:divBdr>
    </w:div>
    <w:div w:id="273095236">
      <w:bodyDiv w:val="1"/>
      <w:marLeft w:val="0"/>
      <w:marRight w:val="0"/>
      <w:marTop w:val="0"/>
      <w:marBottom w:val="0"/>
      <w:divBdr>
        <w:top w:val="none" w:sz="0" w:space="0" w:color="auto"/>
        <w:left w:val="none" w:sz="0" w:space="0" w:color="auto"/>
        <w:bottom w:val="none" w:sz="0" w:space="0" w:color="auto"/>
        <w:right w:val="none" w:sz="0" w:space="0" w:color="auto"/>
      </w:divBdr>
    </w:div>
    <w:div w:id="380206575">
      <w:bodyDiv w:val="1"/>
      <w:marLeft w:val="0"/>
      <w:marRight w:val="0"/>
      <w:marTop w:val="0"/>
      <w:marBottom w:val="0"/>
      <w:divBdr>
        <w:top w:val="none" w:sz="0" w:space="0" w:color="auto"/>
        <w:left w:val="none" w:sz="0" w:space="0" w:color="auto"/>
        <w:bottom w:val="none" w:sz="0" w:space="0" w:color="auto"/>
        <w:right w:val="none" w:sz="0" w:space="0" w:color="auto"/>
      </w:divBdr>
    </w:div>
    <w:div w:id="409153838">
      <w:bodyDiv w:val="1"/>
      <w:marLeft w:val="0"/>
      <w:marRight w:val="0"/>
      <w:marTop w:val="0"/>
      <w:marBottom w:val="0"/>
      <w:divBdr>
        <w:top w:val="none" w:sz="0" w:space="0" w:color="auto"/>
        <w:left w:val="none" w:sz="0" w:space="0" w:color="auto"/>
        <w:bottom w:val="none" w:sz="0" w:space="0" w:color="auto"/>
        <w:right w:val="none" w:sz="0" w:space="0" w:color="auto"/>
      </w:divBdr>
    </w:div>
    <w:div w:id="423652868">
      <w:bodyDiv w:val="1"/>
      <w:marLeft w:val="0"/>
      <w:marRight w:val="0"/>
      <w:marTop w:val="0"/>
      <w:marBottom w:val="0"/>
      <w:divBdr>
        <w:top w:val="none" w:sz="0" w:space="0" w:color="auto"/>
        <w:left w:val="none" w:sz="0" w:space="0" w:color="auto"/>
        <w:bottom w:val="none" w:sz="0" w:space="0" w:color="auto"/>
        <w:right w:val="none" w:sz="0" w:space="0" w:color="auto"/>
      </w:divBdr>
    </w:div>
    <w:div w:id="434640813">
      <w:bodyDiv w:val="1"/>
      <w:marLeft w:val="0"/>
      <w:marRight w:val="0"/>
      <w:marTop w:val="0"/>
      <w:marBottom w:val="0"/>
      <w:divBdr>
        <w:top w:val="none" w:sz="0" w:space="0" w:color="auto"/>
        <w:left w:val="none" w:sz="0" w:space="0" w:color="auto"/>
        <w:bottom w:val="none" w:sz="0" w:space="0" w:color="auto"/>
        <w:right w:val="none" w:sz="0" w:space="0" w:color="auto"/>
      </w:divBdr>
    </w:div>
    <w:div w:id="451368872">
      <w:bodyDiv w:val="1"/>
      <w:marLeft w:val="0"/>
      <w:marRight w:val="0"/>
      <w:marTop w:val="0"/>
      <w:marBottom w:val="0"/>
      <w:divBdr>
        <w:top w:val="none" w:sz="0" w:space="0" w:color="auto"/>
        <w:left w:val="none" w:sz="0" w:space="0" w:color="auto"/>
        <w:bottom w:val="none" w:sz="0" w:space="0" w:color="auto"/>
        <w:right w:val="none" w:sz="0" w:space="0" w:color="auto"/>
      </w:divBdr>
    </w:div>
    <w:div w:id="458375697">
      <w:bodyDiv w:val="1"/>
      <w:marLeft w:val="0"/>
      <w:marRight w:val="0"/>
      <w:marTop w:val="0"/>
      <w:marBottom w:val="0"/>
      <w:divBdr>
        <w:top w:val="none" w:sz="0" w:space="0" w:color="auto"/>
        <w:left w:val="none" w:sz="0" w:space="0" w:color="auto"/>
        <w:bottom w:val="none" w:sz="0" w:space="0" w:color="auto"/>
        <w:right w:val="none" w:sz="0" w:space="0" w:color="auto"/>
      </w:divBdr>
    </w:div>
    <w:div w:id="459541849">
      <w:bodyDiv w:val="1"/>
      <w:marLeft w:val="0"/>
      <w:marRight w:val="0"/>
      <w:marTop w:val="0"/>
      <w:marBottom w:val="0"/>
      <w:divBdr>
        <w:top w:val="none" w:sz="0" w:space="0" w:color="auto"/>
        <w:left w:val="none" w:sz="0" w:space="0" w:color="auto"/>
        <w:bottom w:val="none" w:sz="0" w:space="0" w:color="auto"/>
        <w:right w:val="none" w:sz="0" w:space="0" w:color="auto"/>
      </w:divBdr>
    </w:div>
    <w:div w:id="483469758">
      <w:bodyDiv w:val="1"/>
      <w:marLeft w:val="0"/>
      <w:marRight w:val="0"/>
      <w:marTop w:val="0"/>
      <w:marBottom w:val="0"/>
      <w:divBdr>
        <w:top w:val="none" w:sz="0" w:space="0" w:color="auto"/>
        <w:left w:val="none" w:sz="0" w:space="0" w:color="auto"/>
        <w:bottom w:val="none" w:sz="0" w:space="0" w:color="auto"/>
        <w:right w:val="none" w:sz="0" w:space="0" w:color="auto"/>
      </w:divBdr>
    </w:div>
    <w:div w:id="499394504">
      <w:bodyDiv w:val="1"/>
      <w:marLeft w:val="0"/>
      <w:marRight w:val="0"/>
      <w:marTop w:val="0"/>
      <w:marBottom w:val="0"/>
      <w:divBdr>
        <w:top w:val="none" w:sz="0" w:space="0" w:color="auto"/>
        <w:left w:val="none" w:sz="0" w:space="0" w:color="auto"/>
        <w:bottom w:val="none" w:sz="0" w:space="0" w:color="auto"/>
        <w:right w:val="none" w:sz="0" w:space="0" w:color="auto"/>
      </w:divBdr>
    </w:div>
    <w:div w:id="525827680">
      <w:bodyDiv w:val="1"/>
      <w:marLeft w:val="0"/>
      <w:marRight w:val="0"/>
      <w:marTop w:val="0"/>
      <w:marBottom w:val="0"/>
      <w:divBdr>
        <w:top w:val="none" w:sz="0" w:space="0" w:color="auto"/>
        <w:left w:val="none" w:sz="0" w:space="0" w:color="auto"/>
        <w:bottom w:val="none" w:sz="0" w:space="0" w:color="auto"/>
        <w:right w:val="none" w:sz="0" w:space="0" w:color="auto"/>
      </w:divBdr>
    </w:div>
    <w:div w:id="565804161">
      <w:bodyDiv w:val="1"/>
      <w:marLeft w:val="0"/>
      <w:marRight w:val="0"/>
      <w:marTop w:val="0"/>
      <w:marBottom w:val="0"/>
      <w:divBdr>
        <w:top w:val="none" w:sz="0" w:space="0" w:color="auto"/>
        <w:left w:val="none" w:sz="0" w:space="0" w:color="auto"/>
        <w:bottom w:val="none" w:sz="0" w:space="0" w:color="auto"/>
        <w:right w:val="none" w:sz="0" w:space="0" w:color="auto"/>
      </w:divBdr>
    </w:div>
    <w:div w:id="570501680">
      <w:bodyDiv w:val="1"/>
      <w:marLeft w:val="0"/>
      <w:marRight w:val="0"/>
      <w:marTop w:val="0"/>
      <w:marBottom w:val="0"/>
      <w:divBdr>
        <w:top w:val="none" w:sz="0" w:space="0" w:color="auto"/>
        <w:left w:val="none" w:sz="0" w:space="0" w:color="auto"/>
        <w:bottom w:val="none" w:sz="0" w:space="0" w:color="auto"/>
        <w:right w:val="none" w:sz="0" w:space="0" w:color="auto"/>
      </w:divBdr>
    </w:div>
    <w:div w:id="640617647">
      <w:bodyDiv w:val="1"/>
      <w:marLeft w:val="0"/>
      <w:marRight w:val="0"/>
      <w:marTop w:val="0"/>
      <w:marBottom w:val="0"/>
      <w:divBdr>
        <w:top w:val="none" w:sz="0" w:space="0" w:color="auto"/>
        <w:left w:val="none" w:sz="0" w:space="0" w:color="auto"/>
        <w:bottom w:val="none" w:sz="0" w:space="0" w:color="auto"/>
        <w:right w:val="none" w:sz="0" w:space="0" w:color="auto"/>
      </w:divBdr>
    </w:div>
    <w:div w:id="640816338">
      <w:bodyDiv w:val="1"/>
      <w:marLeft w:val="0"/>
      <w:marRight w:val="0"/>
      <w:marTop w:val="0"/>
      <w:marBottom w:val="0"/>
      <w:divBdr>
        <w:top w:val="none" w:sz="0" w:space="0" w:color="auto"/>
        <w:left w:val="none" w:sz="0" w:space="0" w:color="auto"/>
        <w:bottom w:val="none" w:sz="0" w:space="0" w:color="auto"/>
        <w:right w:val="none" w:sz="0" w:space="0" w:color="auto"/>
      </w:divBdr>
    </w:div>
    <w:div w:id="666713201">
      <w:bodyDiv w:val="1"/>
      <w:marLeft w:val="0"/>
      <w:marRight w:val="0"/>
      <w:marTop w:val="0"/>
      <w:marBottom w:val="0"/>
      <w:divBdr>
        <w:top w:val="none" w:sz="0" w:space="0" w:color="auto"/>
        <w:left w:val="none" w:sz="0" w:space="0" w:color="auto"/>
        <w:bottom w:val="none" w:sz="0" w:space="0" w:color="auto"/>
        <w:right w:val="none" w:sz="0" w:space="0" w:color="auto"/>
      </w:divBdr>
    </w:div>
    <w:div w:id="701828495">
      <w:bodyDiv w:val="1"/>
      <w:marLeft w:val="0"/>
      <w:marRight w:val="0"/>
      <w:marTop w:val="0"/>
      <w:marBottom w:val="0"/>
      <w:divBdr>
        <w:top w:val="none" w:sz="0" w:space="0" w:color="auto"/>
        <w:left w:val="none" w:sz="0" w:space="0" w:color="auto"/>
        <w:bottom w:val="none" w:sz="0" w:space="0" w:color="auto"/>
        <w:right w:val="none" w:sz="0" w:space="0" w:color="auto"/>
      </w:divBdr>
    </w:div>
    <w:div w:id="745999858">
      <w:bodyDiv w:val="1"/>
      <w:marLeft w:val="0"/>
      <w:marRight w:val="0"/>
      <w:marTop w:val="0"/>
      <w:marBottom w:val="0"/>
      <w:divBdr>
        <w:top w:val="none" w:sz="0" w:space="0" w:color="auto"/>
        <w:left w:val="none" w:sz="0" w:space="0" w:color="auto"/>
        <w:bottom w:val="none" w:sz="0" w:space="0" w:color="auto"/>
        <w:right w:val="none" w:sz="0" w:space="0" w:color="auto"/>
      </w:divBdr>
    </w:div>
    <w:div w:id="746726999">
      <w:bodyDiv w:val="1"/>
      <w:marLeft w:val="0"/>
      <w:marRight w:val="0"/>
      <w:marTop w:val="0"/>
      <w:marBottom w:val="0"/>
      <w:divBdr>
        <w:top w:val="none" w:sz="0" w:space="0" w:color="auto"/>
        <w:left w:val="none" w:sz="0" w:space="0" w:color="auto"/>
        <w:bottom w:val="none" w:sz="0" w:space="0" w:color="auto"/>
        <w:right w:val="none" w:sz="0" w:space="0" w:color="auto"/>
      </w:divBdr>
    </w:div>
    <w:div w:id="757678436">
      <w:bodyDiv w:val="1"/>
      <w:marLeft w:val="0"/>
      <w:marRight w:val="0"/>
      <w:marTop w:val="0"/>
      <w:marBottom w:val="0"/>
      <w:divBdr>
        <w:top w:val="none" w:sz="0" w:space="0" w:color="auto"/>
        <w:left w:val="none" w:sz="0" w:space="0" w:color="auto"/>
        <w:bottom w:val="none" w:sz="0" w:space="0" w:color="auto"/>
        <w:right w:val="none" w:sz="0" w:space="0" w:color="auto"/>
      </w:divBdr>
    </w:div>
    <w:div w:id="802772764">
      <w:bodyDiv w:val="1"/>
      <w:marLeft w:val="0"/>
      <w:marRight w:val="0"/>
      <w:marTop w:val="0"/>
      <w:marBottom w:val="0"/>
      <w:divBdr>
        <w:top w:val="none" w:sz="0" w:space="0" w:color="auto"/>
        <w:left w:val="none" w:sz="0" w:space="0" w:color="auto"/>
        <w:bottom w:val="none" w:sz="0" w:space="0" w:color="auto"/>
        <w:right w:val="none" w:sz="0" w:space="0" w:color="auto"/>
      </w:divBdr>
    </w:div>
    <w:div w:id="807746842">
      <w:bodyDiv w:val="1"/>
      <w:marLeft w:val="0"/>
      <w:marRight w:val="0"/>
      <w:marTop w:val="0"/>
      <w:marBottom w:val="0"/>
      <w:divBdr>
        <w:top w:val="none" w:sz="0" w:space="0" w:color="auto"/>
        <w:left w:val="none" w:sz="0" w:space="0" w:color="auto"/>
        <w:bottom w:val="none" w:sz="0" w:space="0" w:color="auto"/>
        <w:right w:val="none" w:sz="0" w:space="0" w:color="auto"/>
      </w:divBdr>
    </w:div>
    <w:div w:id="812603175">
      <w:bodyDiv w:val="1"/>
      <w:marLeft w:val="0"/>
      <w:marRight w:val="0"/>
      <w:marTop w:val="0"/>
      <w:marBottom w:val="0"/>
      <w:divBdr>
        <w:top w:val="none" w:sz="0" w:space="0" w:color="auto"/>
        <w:left w:val="none" w:sz="0" w:space="0" w:color="auto"/>
        <w:bottom w:val="none" w:sz="0" w:space="0" w:color="auto"/>
        <w:right w:val="none" w:sz="0" w:space="0" w:color="auto"/>
      </w:divBdr>
    </w:div>
    <w:div w:id="853112603">
      <w:bodyDiv w:val="1"/>
      <w:marLeft w:val="0"/>
      <w:marRight w:val="0"/>
      <w:marTop w:val="0"/>
      <w:marBottom w:val="0"/>
      <w:divBdr>
        <w:top w:val="none" w:sz="0" w:space="0" w:color="auto"/>
        <w:left w:val="none" w:sz="0" w:space="0" w:color="auto"/>
        <w:bottom w:val="none" w:sz="0" w:space="0" w:color="auto"/>
        <w:right w:val="none" w:sz="0" w:space="0" w:color="auto"/>
      </w:divBdr>
    </w:div>
    <w:div w:id="857086305">
      <w:bodyDiv w:val="1"/>
      <w:marLeft w:val="0"/>
      <w:marRight w:val="0"/>
      <w:marTop w:val="0"/>
      <w:marBottom w:val="0"/>
      <w:divBdr>
        <w:top w:val="none" w:sz="0" w:space="0" w:color="auto"/>
        <w:left w:val="none" w:sz="0" w:space="0" w:color="auto"/>
        <w:bottom w:val="none" w:sz="0" w:space="0" w:color="auto"/>
        <w:right w:val="none" w:sz="0" w:space="0" w:color="auto"/>
      </w:divBdr>
    </w:div>
    <w:div w:id="862133107">
      <w:bodyDiv w:val="1"/>
      <w:marLeft w:val="0"/>
      <w:marRight w:val="0"/>
      <w:marTop w:val="0"/>
      <w:marBottom w:val="0"/>
      <w:divBdr>
        <w:top w:val="none" w:sz="0" w:space="0" w:color="auto"/>
        <w:left w:val="none" w:sz="0" w:space="0" w:color="auto"/>
        <w:bottom w:val="none" w:sz="0" w:space="0" w:color="auto"/>
        <w:right w:val="none" w:sz="0" w:space="0" w:color="auto"/>
      </w:divBdr>
    </w:div>
    <w:div w:id="894465781">
      <w:bodyDiv w:val="1"/>
      <w:marLeft w:val="0"/>
      <w:marRight w:val="0"/>
      <w:marTop w:val="0"/>
      <w:marBottom w:val="0"/>
      <w:divBdr>
        <w:top w:val="none" w:sz="0" w:space="0" w:color="auto"/>
        <w:left w:val="none" w:sz="0" w:space="0" w:color="auto"/>
        <w:bottom w:val="none" w:sz="0" w:space="0" w:color="auto"/>
        <w:right w:val="none" w:sz="0" w:space="0" w:color="auto"/>
      </w:divBdr>
    </w:div>
    <w:div w:id="897134060">
      <w:bodyDiv w:val="1"/>
      <w:marLeft w:val="0"/>
      <w:marRight w:val="0"/>
      <w:marTop w:val="0"/>
      <w:marBottom w:val="0"/>
      <w:divBdr>
        <w:top w:val="none" w:sz="0" w:space="0" w:color="auto"/>
        <w:left w:val="none" w:sz="0" w:space="0" w:color="auto"/>
        <w:bottom w:val="none" w:sz="0" w:space="0" w:color="auto"/>
        <w:right w:val="none" w:sz="0" w:space="0" w:color="auto"/>
      </w:divBdr>
    </w:div>
    <w:div w:id="898200958">
      <w:bodyDiv w:val="1"/>
      <w:marLeft w:val="0"/>
      <w:marRight w:val="0"/>
      <w:marTop w:val="0"/>
      <w:marBottom w:val="0"/>
      <w:divBdr>
        <w:top w:val="none" w:sz="0" w:space="0" w:color="auto"/>
        <w:left w:val="none" w:sz="0" w:space="0" w:color="auto"/>
        <w:bottom w:val="none" w:sz="0" w:space="0" w:color="auto"/>
        <w:right w:val="none" w:sz="0" w:space="0" w:color="auto"/>
      </w:divBdr>
    </w:div>
    <w:div w:id="912008805">
      <w:bodyDiv w:val="1"/>
      <w:marLeft w:val="0"/>
      <w:marRight w:val="0"/>
      <w:marTop w:val="0"/>
      <w:marBottom w:val="0"/>
      <w:divBdr>
        <w:top w:val="none" w:sz="0" w:space="0" w:color="auto"/>
        <w:left w:val="none" w:sz="0" w:space="0" w:color="auto"/>
        <w:bottom w:val="none" w:sz="0" w:space="0" w:color="auto"/>
        <w:right w:val="none" w:sz="0" w:space="0" w:color="auto"/>
      </w:divBdr>
    </w:div>
    <w:div w:id="952906647">
      <w:bodyDiv w:val="1"/>
      <w:marLeft w:val="0"/>
      <w:marRight w:val="0"/>
      <w:marTop w:val="0"/>
      <w:marBottom w:val="0"/>
      <w:divBdr>
        <w:top w:val="none" w:sz="0" w:space="0" w:color="auto"/>
        <w:left w:val="none" w:sz="0" w:space="0" w:color="auto"/>
        <w:bottom w:val="none" w:sz="0" w:space="0" w:color="auto"/>
        <w:right w:val="none" w:sz="0" w:space="0" w:color="auto"/>
      </w:divBdr>
    </w:div>
    <w:div w:id="965046191">
      <w:bodyDiv w:val="1"/>
      <w:marLeft w:val="0"/>
      <w:marRight w:val="0"/>
      <w:marTop w:val="0"/>
      <w:marBottom w:val="0"/>
      <w:divBdr>
        <w:top w:val="none" w:sz="0" w:space="0" w:color="auto"/>
        <w:left w:val="none" w:sz="0" w:space="0" w:color="auto"/>
        <w:bottom w:val="none" w:sz="0" w:space="0" w:color="auto"/>
        <w:right w:val="none" w:sz="0" w:space="0" w:color="auto"/>
      </w:divBdr>
    </w:div>
    <w:div w:id="966398974">
      <w:bodyDiv w:val="1"/>
      <w:marLeft w:val="0"/>
      <w:marRight w:val="0"/>
      <w:marTop w:val="0"/>
      <w:marBottom w:val="0"/>
      <w:divBdr>
        <w:top w:val="none" w:sz="0" w:space="0" w:color="auto"/>
        <w:left w:val="none" w:sz="0" w:space="0" w:color="auto"/>
        <w:bottom w:val="none" w:sz="0" w:space="0" w:color="auto"/>
        <w:right w:val="none" w:sz="0" w:space="0" w:color="auto"/>
      </w:divBdr>
    </w:div>
    <w:div w:id="977757979">
      <w:bodyDiv w:val="1"/>
      <w:marLeft w:val="0"/>
      <w:marRight w:val="0"/>
      <w:marTop w:val="0"/>
      <w:marBottom w:val="0"/>
      <w:divBdr>
        <w:top w:val="none" w:sz="0" w:space="0" w:color="auto"/>
        <w:left w:val="none" w:sz="0" w:space="0" w:color="auto"/>
        <w:bottom w:val="none" w:sz="0" w:space="0" w:color="auto"/>
        <w:right w:val="none" w:sz="0" w:space="0" w:color="auto"/>
      </w:divBdr>
    </w:div>
    <w:div w:id="1014838957">
      <w:bodyDiv w:val="1"/>
      <w:marLeft w:val="0"/>
      <w:marRight w:val="0"/>
      <w:marTop w:val="0"/>
      <w:marBottom w:val="0"/>
      <w:divBdr>
        <w:top w:val="none" w:sz="0" w:space="0" w:color="auto"/>
        <w:left w:val="none" w:sz="0" w:space="0" w:color="auto"/>
        <w:bottom w:val="none" w:sz="0" w:space="0" w:color="auto"/>
        <w:right w:val="none" w:sz="0" w:space="0" w:color="auto"/>
      </w:divBdr>
    </w:div>
    <w:div w:id="1034303553">
      <w:bodyDiv w:val="1"/>
      <w:marLeft w:val="0"/>
      <w:marRight w:val="0"/>
      <w:marTop w:val="0"/>
      <w:marBottom w:val="0"/>
      <w:divBdr>
        <w:top w:val="none" w:sz="0" w:space="0" w:color="auto"/>
        <w:left w:val="none" w:sz="0" w:space="0" w:color="auto"/>
        <w:bottom w:val="none" w:sz="0" w:space="0" w:color="auto"/>
        <w:right w:val="none" w:sz="0" w:space="0" w:color="auto"/>
      </w:divBdr>
    </w:div>
    <w:div w:id="1043292026">
      <w:bodyDiv w:val="1"/>
      <w:marLeft w:val="0"/>
      <w:marRight w:val="0"/>
      <w:marTop w:val="0"/>
      <w:marBottom w:val="0"/>
      <w:divBdr>
        <w:top w:val="none" w:sz="0" w:space="0" w:color="auto"/>
        <w:left w:val="none" w:sz="0" w:space="0" w:color="auto"/>
        <w:bottom w:val="none" w:sz="0" w:space="0" w:color="auto"/>
        <w:right w:val="none" w:sz="0" w:space="0" w:color="auto"/>
      </w:divBdr>
    </w:div>
    <w:div w:id="1052998607">
      <w:bodyDiv w:val="1"/>
      <w:marLeft w:val="0"/>
      <w:marRight w:val="0"/>
      <w:marTop w:val="0"/>
      <w:marBottom w:val="0"/>
      <w:divBdr>
        <w:top w:val="none" w:sz="0" w:space="0" w:color="auto"/>
        <w:left w:val="none" w:sz="0" w:space="0" w:color="auto"/>
        <w:bottom w:val="none" w:sz="0" w:space="0" w:color="auto"/>
        <w:right w:val="none" w:sz="0" w:space="0" w:color="auto"/>
      </w:divBdr>
    </w:div>
    <w:div w:id="1056203355">
      <w:bodyDiv w:val="1"/>
      <w:marLeft w:val="0"/>
      <w:marRight w:val="0"/>
      <w:marTop w:val="0"/>
      <w:marBottom w:val="0"/>
      <w:divBdr>
        <w:top w:val="none" w:sz="0" w:space="0" w:color="auto"/>
        <w:left w:val="none" w:sz="0" w:space="0" w:color="auto"/>
        <w:bottom w:val="none" w:sz="0" w:space="0" w:color="auto"/>
        <w:right w:val="none" w:sz="0" w:space="0" w:color="auto"/>
      </w:divBdr>
    </w:div>
    <w:div w:id="1085301691">
      <w:bodyDiv w:val="1"/>
      <w:marLeft w:val="0"/>
      <w:marRight w:val="0"/>
      <w:marTop w:val="0"/>
      <w:marBottom w:val="0"/>
      <w:divBdr>
        <w:top w:val="none" w:sz="0" w:space="0" w:color="auto"/>
        <w:left w:val="none" w:sz="0" w:space="0" w:color="auto"/>
        <w:bottom w:val="none" w:sz="0" w:space="0" w:color="auto"/>
        <w:right w:val="none" w:sz="0" w:space="0" w:color="auto"/>
      </w:divBdr>
    </w:div>
    <w:div w:id="1112631046">
      <w:bodyDiv w:val="1"/>
      <w:marLeft w:val="0"/>
      <w:marRight w:val="0"/>
      <w:marTop w:val="0"/>
      <w:marBottom w:val="0"/>
      <w:divBdr>
        <w:top w:val="none" w:sz="0" w:space="0" w:color="auto"/>
        <w:left w:val="none" w:sz="0" w:space="0" w:color="auto"/>
        <w:bottom w:val="none" w:sz="0" w:space="0" w:color="auto"/>
        <w:right w:val="none" w:sz="0" w:space="0" w:color="auto"/>
      </w:divBdr>
    </w:div>
    <w:div w:id="1131173976">
      <w:bodyDiv w:val="1"/>
      <w:marLeft w:val="0"/>
      <w:marRight w:val="0"/>
      <w:marTop w:val="0"/>
      <w:marBottom w:val="0"/>
      <w:divBdr>
        <w:top w:val="none" w:sz="0" w:space="0" w:color="auto"/>
        <w:left w:val="none" w:sz="0" w:space="0" w:color="auto"/>
        <w:bottom w:val="none" w:sz="0" w:space="0" w:color="auto"/>
        <w:right w:val="none" w:sz="0" w:space="0" w:color="auto"/>
      </w:divBdr>
    </w:div>
    <w:div w:id="1141843473">
      <w:bodyDiv w:val="1"/>
      <w:marLeft w:val="0"/>
      <w:marRight w:val="0"/>
      <w:marTop w:val="0"/>
      <w:marBottom w:val="0"/>
      <w:divBdr>
        <w:top w:val="none" w:sz="0" w:space="0" w:color="auto"/>
        <w:left w:val="none" w:sz="0" w:space="0" w:color="auto"/>
        <w:bottom w:val="none" w:sz="0" w:space="0" w:color="auto"/>
        <w:right w:val="none" w:sz="0" w:space="0" w:color="auto"/>
      </w:divBdr>
    </w:div>
    <w:div w:id="1169179869">
      <w:bodyDiv w:val="1"/>
      <w:marLeft w:val="0"/>
      <w:marRight w:val="0"/>
      <w:marTop w:val="0"/>
      <w:marBottom w:val="0"/>
      <w:divBdr>
        <w:top w:val="none" w:sz="0" w:space="0" w:color="auto"/>
        <w:left w:val="none" w:sz="0" w:space="0" w:color="auto"/>
        <w:bottom w:val="none" w:sz="0" w:space="0" w:color="auto"/>
        <w:right w:val="none" w:sz="0" w:space="0" w:color="auto"/>
      </w:divBdr>
    </w:div>
    <w:div w:id="1171065389">
      <w:bodyDiv w:val="1"/>
      <w:marLeft w:val="0"/>
      <w:marRight w:val="0"/>
      <w:marTop w:val="0"/>
      <w:marBottom w:val="0"/>
      <w:divBdr>
        <w:top w:val="none" w:sz="0" w:space="0" w:color="auto"/>
        <w:left w:val="none" w:sz="0" w:space="0" w:color="auto"/>
        <w:bottom w:val="none" w:sz="0" w:space="0" w:color="auto"/>
        <w:right w:val="none" w:sz="0" w:space="0" w:color="auto"/>
      </w:divBdr>
    </w:div>
    <w:div w:id="1194076773">
      <w:bodyDiv w:val="1"/>
      <w:marLeft w:val="0"/>
      <w:marRight w:val="0"/>
      <w:marTop w:val="0"/>
      <w:marBottom w:val="0"/>
      <w:divBdr>
        <w:top w:val="none" w:sz="0" w:space="0" w:color="auto"/>
        <w:left w:val="none" w:sz="0" w:space="0" w:color="auto"/>
        <w:bottom w:val="none" w:sz="0" w:space="0" w:color="auto"/>
        <w:right w:val="none" w:sz="0" w:space="0" w:color="auto"/>
      </w:divBdr>
    </w:div>
    <w:div w:id="1306547212">
      <w:bodyDiv w:val="1"/>
      <w:marLeft w:val="0"/>
      <w:marRight w:val="0"/>
      <w:marTop w:val="0"/>
      <w:marBottom w:val="0"/>
      <w:divBdr>
        <w:top w:val="none" w:sz="0" w:space="0" w:color="auto"/>
        <w:left w:val="none" w:sz="0" w:space="0" w:color="auto"/>
        <w:bottom w:val="none" w:sz="0" w:space="0" w:color="auto"/>
        <w:right w:val="none" w:sz="0" w:space="0" w:color="auto"/>
      </w:divBdr>
    </w:div>
    <w:div w:id="1376463124">
      <w:bodyDiv w:val="1"/>
      <w:marLeft w:val="0"/>
      <w:marRight w:val="0"/>
      <w:marTop w:val="0"/>
      <w:marBottom w:val="0"/>
      <w:divBdr>
        <w:top w:val="none" w:sz="0" w:space="0" w:color="auto"/>
        <w:left w:val="none" w:sz="0" w:space="0" w:color="auto"/>
        <w:bottom w:val="none" w:sz="0" w:space="0" w:color="auto"/>
        <w:right w:val="none" w:sz="0" w:space="0" w:color="auto"/>
      </w:divBdr>
    </w:div>
    <w:div w:id="1395348744">
      <w:bodyDiv w:val="1"/>
      <w:marLeft w:val="0"/>
      <w:marRight w:val="0"/>
      <w:marTop w:val="0"/>
      <w:marBottom w:val="0"/>
      <w:divBdr>
        <w:top w:val="none" w:sz="0" w:space="0" w:color="auto"/>
        <w:left w:val="none" w:sz="0" w:space="0" w:color="auto"/>
        <w:bottom w:val="none" w:sz="0" w:space="0" w:color="auto"/>
        <w:right w:val="none" w:sz="0" w:space="0" w:color="auto"/>
      </w:divBdr>
    </w:div>
    <w:div w:id="1395617805">
      <w:bodyDiv w:val="1"/>
      <w:marLeft w:val="0"/>
      <w:marRight w:val="0"/>
      <w:marTop w:val="0"/>
      <w:marBottom w:val="0"/>
      <w:divBdr>
        <w:top w:val="none" w:sz="0" w:space="0" w:color="auto"/>
        <w:left w:val="none" w:sz="0" w:space="0" w:color="auto"/>
        <w:bottom w:val="none" w:sz="0" w:space="0" w:color="auto"/>
        <w:right w:val="none" w:sz="0" w:space="0" w:color="auto"/>
      </w:divBdr>
    </w:div>
    <w:div w:id="1411656769">
      <w:bodyDiv w:val="1"/>
      <w:marLeft w:val="0"/>
      <w:marRight w:val="0"/>
      <w:marTop w:val="0"/>
      <w:marBottom w:val="0"/>
      <w:divBdr>
        <w:top w:val="none" w:sz="0" w:space="0" w:color="auto"/>
        <w:left w:val="none" w:sz="0" w:space="0" w:color="auto"/>
        <w:bottom w:val="none" w:sz="0" w:space="0" w:color="auto"/>
        <w:right w:val="none" w:sz="0" w:space="0" w:color="auto"/>
      </w:divBdr>
    </w:div>
    <w:div w:id="1467895934">
      <w:bodyDiv w:val="1"/>
      <w:marLeft w:val="0"/>
      <w:marRight w:val="0"/>
      <w:marTop w:val="0"/>
      <w:marBottom w:val="0"/>
      <w:divBdr>
        <w:top w:val="none" w:sz="0" w:space="0" w:color="auto"/>
        <w:left w:val="none" w:sz="0" w:space="0" w:color="auto"/>
        <w:bottom w:val="none" w:sz="0" w:space="0" w:color="auto"/>
        <w:right w:val="none" w:sz="0" w:space="0" w:color="auto"/>
      </w:divBdr>
    </w:div>
    <w:div w:id="1516311527">
      <w:bodyDiv w:val="1"/>
      <w:marLeft w:val="0"/>
      <w:marRight w:val="0"/>
      <w:marTop w:val="0"/>
      <w:marBottom w:val="0"/>
      <w:divBdr>
        <w:top w:val="none" w:sz="0" w:space="0" w:color="auto"/>
        <w:left w:val="none" w:sz="0" w:space="0" w:color="auto"/>
        <w:bottom w:val="none" w:sz="0" w:space="0" w:color="auto"/>
        <w:right w:val="none" w:sz="0" w:space="0" w:color="auto"/>
      </w:divBdr>
    </w:div>
    <w:div w:id="1520436219">
      <w:bodyDiv w:val="1"/>
      <w:marLeft w:val="0"/>
      <w:marRight w:val="0"/>
      <w:marTop w:val="0"/>
      <w:marBottom w:val="0"/>
      <w:divBdr>
        <w:top w:val="none" w:sz="0" w:space="0" w:color="auto"/>
        <w:left w:val="none" w:sz="0" w:space="0" w:color="auto"/>
        <w:bottom w:val="none" w:sz="0" w:space="0" w:color="auto"/>
        <w:right w:val="none" w:sz="0" w:space="0" w:color="auto"/>
      </w:divBdr>
    </w:div>
    <w:div w:id="1527870196">
      <w:bodyDiv w:val="1"/>
      <w:marLeft w:val="0"/>
      <w:marRight w:val="0"/>
      <w:marTop w:val="0"/>
      <w:marBottom w:val="0"/>
      <w:divBdr>
        <w:top w:val="none" w:sz="0" w:space="0" w:color="auto"/>
        <w:left w:val="none" w:sz="0" w:space="0" w:color="auto"/>
        <w:bottom w:val="none" w:sz="0" w:space="0" w:color="auto"/>
        <w:right w:val="none" w:sz="0" w:space="0" w:color="auto"/>
      </w:divBdr>
    </w:div>
    <w:div w:id="1577127461">
      <w:bodyDiv w:val="1"/>
      <w:marLeft w:val="0"/>
      <w:marRight w:val="0"/>
      <w:marTop w:val="0"/>
      <w:marBottom w:val="0"/>
      <w:divBdr>
        <w:top w:val="none" w:sz="0" w:space="0" w:color="auto"/>
        <w:left w:val="none" w:sz="0" w:space="0" w:color="auto"/>
        <w:bottom w:val="none" w:sz="0" w:space="0" w:color="auto"/>
        <w:right w:val="none" w:sz="0" w:space="0" w:color="auto"/>
      </w:divBdr>
    </w:div>
    <w:div w:id="1607807006">
      <w:bodyDiv w:val="1"/>
      <w:marLeft w:val="0"/>
      <w:marRight w:val="0"/>
      <w:marTop w:val="0"/>
      <w:marBottom w:val="0"/>
      <w:divBdr>
        <w:top w:val="none" w:sz="0" w:space="0" w:color="auto"/>
        <w:left w:val="none" w:sz="0" w:space="0" w:color="auto"/>
        <w:bottom w:val="none" w:sz="0" w:space="0" w:color="auto"/>
        <w:right w:val="none" w:sz="0" w:space="0" w:color="auto"/>
      </w:divBdr>
    </w:div>
    <w:div w:id="1622303585">
      <w:bodyDiv w:val="1"/>
      <w:marLeft w:val="0"/>
      <w:marRight w:val="0"/>
      <w:marTop w:val="0"/>
      <w:marBottom w:val="0"/>
      <w:divBdr>
        <w:top w:val="none" w:sz="0" w:space="0" w:color="auto"/>
        <w:left w:val="none" w:sz="0" w:space="0" w:color="auto"/>
        <w:bottom w:val="none" w:sz="0" w:space="0" w:color="auto"/>
        <w:right w:val="none" w:sz="0" w:space="0" w:color="auto"/>
      </w:divBdr>
    </w:div>
    <w:div w:id="1624993757">
      <w:bodyDiv w:val="1"/>
      <w:marLeft w:val="0"/>
      <w:marRight w:val="0"/>
      <w:marTop w:val="0"/>
      <w:marBottom w:val="0"/>
      <w:divBdr>
        <w:top w:val="none" w:sz="0" w:space="0" w:color="auto"/>
        <w:left w:val="none" w:sz="0" w:space="0" w:color="auto"/>
        <w:bottom w:val="none" w:sz="0" w:space="0" w:color="auto"/>
        <w:right w:val="none" w:sz="0" w:space="0" w:color="auto"/>
      </w:divBdr>
    </w:div>
    <w:div w:id="1652438942">
      <w:bodyDiv w:val="1"/>
      <w:marLeft w:val="0"/>
      <w:marRight w:val="0"/>
      <w:marTop w:val="0"/>
      <w:marBottom w:val="0"/>
      <w:divBdr>
        <w:top w:val="none" w:sz="0" w:space="0" w:color="auto"/>
        <w:left w:val="none" w:sz="0" w:space="0" w:color="auto"/>
        <w:bottom w:val="none" w:sz="0" w:space="0" w:color="auto"/>
        <w:right w:val="none" w:sz="0" w:space="0" w:color="auto"/>
      </w:divBdr>
    </w:div>
    <w:div w:id="1654484912">
      <w:bodyDiv w:val="1"/>
      <w:marLeft w:val="0"/>
      <w:marRight w:val="0"/>
      <w:marTop w:val="0"/>
      <w:marBottom w:val="0"/>
      <w:divBdr>
        <w:top w:val="none" w:sz="0" w:space="0" w:color="auto"/>
        <w:left w:val="none" w:sz="0" w:space="0" w:color="auto"/>
        <w:bottom w:val="none" w:sz="0" w:space="0" w:color="auto"/>
        <w:right w:val="none" w:sz="0" w:space="0" w:color="auto"/>
      </w:divBdr>
    </w:div>
    <w:div w:id="1658924532">
      <w:bodyDiv w:val="1"/>
      <w:marLeft w:val="0"/>
      <w:marRight w:val="0"/>
      <w:marTop w:val="0"/>
      <w:marBottom w:val="0"/>
      <w:divBdr>
        <w:top w:val="none" w:sz="0" w:space="0" w:color="auto"/>
        <w:left w:val="none" w:sz="0" w:space="0" w:color="auto"/>
        <w:bottom w:val="none" w:sz="0" w:space="0" w:color="auto"/>
        <w:right w:val="none" w:sz="0" w:space="0" w:color="auto"/>
      </w:divBdr>
    </w:div>
    <w:div w:id="1661805451">
      <w:bodyDiv w:val="1"/>
      <w:marLeft w:val="0"/>
      <w:marRight w:val="0"/>
      <w:marTop w:val="0"/>
      <w:marBottom w:val="0"/>
      <w:divBdr>
        <w:top w:val="none" w:sz="0" w:space="0" w:color="auto"/>
        <w:left w:val="none" w:sz="0" w:space="0" w:color="auto"/>
        <w:bottom w:val="none" w:sz="0" w:space="0" w:color="auto"/>
        <w:right w:val="none" w:sz="0" w:space="0" w:color="auto"/>
      </w:divBdr>
    </w:div>
    <w:div w:id="1661957206">
      <w:bodyDiv w:val="1"/>
      <w:marLeft w:val="0"/>
      <w:marRight w:val="0"/>
      <w:marTop w:val="0"/>
      <w:marBottom w:val="0"/>
      <w:divBdr>
        <w:top w:val="none" w:sz="0" w:space="0" w:color="auto"/>
        <w:left w:val="none" w:sz="0" w:space="0" w:color="auto"/>
        <w:bottom w:val="none" w:sz="0" w:space="0" w:color="auto"/>
        <w:right w:val="none" w:sz="0" w:space="0" w:color="auto"/>
      </w:divBdr>
    </w:div>
    <w:div w:id="1702626014">
      <w:bodyDiv w:val="1"/>
      <w:marLeft w:val="0"/>
      <w:marRight w:val="0"/>
      <w:marTop w:val="0"/>
      <w:marBottom w:val="0"/>
      <w:divBdr>
        <w:top w:val="none" w:sz="0" w:space="0" w:color="auto"/>
        <w:left w:val="none" w:sz="0" w:space="0" w:color="auto"/>
        <w:bottom w:val="none" w:sz="0" w:space="0" w:color="auto"/>
        <w:right w:val="none" w:sz="0" w:space="0" w:color="auto"/>
      </w:divBdr>
    </w:div>
    <w:div w:id="1710763991">
      <w:bodyDiv w:val="1"/>
      <w:marLeft w:val="0"/>
      <w:marRight w:val="0"/>
      <w:marTop w:val="0"/>
      <w:marBottom w:val="0"/>
      <w:divBdr>
        <w:top w:val="none" w:sz="0" w:space="0" w:color="auto"/>
        <w:left w:val="none" w:sz="0" w:space="0" w:color="auto"/>
        <w:bottom w:val="none" w:sz="0" w:space="0" w:color="auto"/>
        <w:right w:val="none" w:sz="0" w:space="0" w:color="auto"/>
      </w:divBdr>
    </w:div>
    <w:div w:id="1715811448">
      <w:bodyDiv w:val="1"/>
      <w:marLeft w:val="0"/>
      <w:marRight w:val="0"/>
      <w:marTop w:val="0"/>
      <w:marBottom w:val="0"/>
      <w:divBdr>
        <w:top w:val="none" w:sz="0" w:space="0" w:color="auto"/>
        <w:left w:val="none" w:sz="0" w:space="0" w:color="auto"/>
        <w:bottom w:val="none" w:sz="0" w:space="0" w:color="auto"/>
        <w:right w:val="none" w:sz="0" w:space="0" w:color="auto"/>
      </w:divBdr>
    </w:div>
    <w:div w:id="1751349085">
      <w:bodyDiv w:val="1"/>
      <w:marLeft w:val="0"/>
      <w:marRight w:val="0"/>
      <w:marTop w:val="0"/>
      <w:marBottom w:val="0"/>
      <w:divBdr>
        <w:top w:val="none" w:sz="0" w:space="0" w:color="auto"/>
        <w:left w:val="none" w:sz="0" w:space="0" w:color="auto"/>
        <w:bottom w:val="none" w:sz="0" w:space="0" w:color="auto"/>
        <w:right w:val="none" w:sz="0" w:space="0" w:color="auto"/>
      </w:divBdr>
    </w:div>
    <w:div w:id="1799225582">
      <w:bodyDiv w:val="1"/>
      <w:marLeft w:val="0"/>
      <w:marRight w:val="0"/>
      <w:marTop w:val="0"/>
      <w:marBottom w:val="0"/>
      <w:divBdr>
        <w:top w:val="none" w:sz="0" w:space="0" w:color="auto"/>
        <w:left w:val="none" w:sz="0" w:space="0" w:color="auto"/>
        <w:bottom w:val="none" w:sz="0" w:space="0" w:color="auto"/>
        <w:right w:val="none" w:sz="0" w:space="0" w:color="auto"/>
      </w:divBdr>
    </w:div>
    <w:div w:id="1895655810">
      <w:bodyDiv w:val="1"/>
      <w:marLeft w:val="0"/>
      <w:marRight w:val="0"/>
      <w:marTop w:val="0"/>
      <w:marBottom w:val="0"/>
      <w:divBdr>
        <w:top w:val="none" w:sz="0" w:space="0" w:color="auto"/>
        <w:left w:val="none" w:sz="0" w:space="0" w:color="auto"/>
        <w:bottom w:val="none" w:sz="0" w:space="0" w:color="auto"/>
        <w:right w:val="none" w:sz="0" w:space="0" w:color="auto"/>
      </w:divBdr>
    </w:div>
    <w:div w:id="1911229142">
      <w:bodyDiv w:val="1"/>
      <w:marLeft w:val="0"/>
      <w:marRight w:val="0"/>
      <w:marTop w:val="0"/>
      <w:marBottom w:val="0"/>
      <w:divBdr>
        <w:top w:val="none" w:sz="0" w:space="0" w:color="auto"/>
        <w:left w:val="none" w:sz="0" w:space="0" w:color="auto"/>
        <w:bottom w:val="none" w:sz="0" w:space="0" w:color="auto"/>
        <w:right w:val="none" w:sz="0" w:space="0" w:color="auto"/>
      </w:divBdr>
    </w:div>
    <w:div w:id="1921405973">
      <w:bodyDiv w:val="1"/>
      <w:marLeft w:val="0"/>
      <w:marRight w:val="0"/>
      <w:marTop w:val="0"/>
      <w:marBottom w:val="0"/>
      <w:divBdr>
        <w:top w:val="none" w:sz="0" w:space="0" w:color="auto"/>
        <w:left w:val="none" w:sz="0" w:space="0" w:color="auto"/>
        <w:bottom w:val="none" w:sz="0" w:space="0" w:color="auto"/>
        <w:right w:val="none" w:sz="0" w:space="0" w:color="auto"/>
      </w:divBdr>
    </w:div>
    <w:div w:id="1926649858">
      <w:bodyDiv w:val="1"/>
      <w:marLeft w:val="0"/>
      <w:marRight w:val="0"/>
      <w:marTop w:val="0"/>
      <w:marBottom w:val="0"/>
      <w:divBdr>
        <w:top w:val="none" w:sz="0" w:space="0" w:color="auto"/>
        <w:left w:val="none" w:sz="0" w:space="0" w:color="auto"/>
        <w:bottom w:val="none" w:sz="0" w:space="0" w:color="auto"/>
        <w:right w:val="none" w:sz="0" w:space="0" w:color="auto"/>
      </w:divBdr>
    </w:div>
    <w:div w:id="1968900229">
      <w:bodyDiv w:val="1"/>
      <w:marLeft w:val="0"/>
      <w:marRight w:val="0"/>
      <w:marTop w:val="0"/>
      <w:marBottom w:val="0"/>
      <w:divBdr>
        <w:top w:val="none" w:sz="0" w:space="0" w:color="auto"/>
        <w:left w:val="none" w:sz="0" w:space="0" w:color="auto"/>
        <w:bottom w:val="none" w:sz="0" w:space="0" w:color="auto"/>
        <w:right w:val="none" w:sz="0" w:space="0" w:color="auto"/>
      </w:divBdr>
    </w:div>
    <w:div w:id="2006012079">
      <w:bodyDiv w:val="1"/>
      <w:marLeft w:val="0"/>
      <w:marRight w:val="0"/>
      <w:marTop w:val="0"/>
      <w:marBottom w:val="0"/>
      <w:divBdr>
        <w:top w:val="none" w:sz="0" w:space="0" w:color="auto"/>
        <w:left w:val="none" w:sz="0" w:space="0" w:color="auto"/>
        <w:bottom w:val="none" w:sz="0" w:space="0" w:color="auto"/>
        <w:right w:val="none" w:sz="0" w:space="0" w:color="auto"/>
      </w:divBdr>
    </w:div>
    <w:div w:id="2038657130">
      <w:bodyDiv w:val="1"/>
      <w:marLeft w:val="0"/>
      <w:marRight w:val="0"/>
      <w:marTop w:val="0"/>
      <w:marBottom w:val="0"/>
      <w:divBdr>
        <w:top w:val="none" w:sz="0" w:space="0" w:color="auto"/>
        <w:left w:val="none" w:sz="0" w:space="0" w:color="auto"/>
        <w:bottom w:val="none" w:sz="0" w:space="0" w:color="auto"/>
        <w:right w:val="none" w:sz="0" w:space="0" w:color="auto"/>
      </w:divBdr>
    </w:div>
    <w:div w:id="2070303707">
      <w:bodyDiv w:val="1"/>
      <w:marLeft w:val="0"/>
      <w:marRight w:val="0"/>
      <w:marTop w:val="0"/>
      <w:marBottom w:val="0"/>
      <w:divBdr>
        <w:top w:val="none" w:sz="0" w:space="0" w:color="auto"/>
        <w:left w:val="none" w:sz="0" w:space="0" w:color="auto"/>
        <w:bottom w:val="none" w:sz="0" w:space="0" w:color="auto"/>
        <w:right w:val="none" w:sz="0" w:space="0" w:color="auto"/>
      </w:divBdr>
    </w:div>
    <w:div w:id="2082169865">
      <w:bodyDiv w:val="1"/>
      <w:marLeft w:val="0"/>
      <w:marRight w:val="0"/>
      <w:marTop w:val="0"/>
      <w:marBottom w:val="0"/>
      <w:divBdr>
        <w:top w:val="none" w:sz="0" w:space="0" w:color="auto"/>
        <w:left w:val="none" w:sz="0" w:space="0" w:color="auto"/>
        <w:bottom w:val="none" w:sz="0" w:space="0" w:color="auto"/>
        <w:right w:val="none" w:sz="0" w:space="0" w:color="auto"/>
      </w:divBdr>
    </w:div>
    <w:div w:id="2096315901">
      <w:bodyDiv w:val="1"/>
      <w:marLeft w:val="0"/>
      <w:marRight w:val="0"/>
      <w:marTop w:val="0"/>
      <w:marBottom w:val="0"/>
      <w:divBdr>
        <w:top w:val="none" w:sz="0" w:space="0" w:color="auto"/>
        <w:left w:val="none" w:sz="0" w:space="0" w:color="auto"/>
        <w:bottom w:val="none" w:sz="0" w:space="0" w:color="auto"/>
        <w:right w:val="none" w:sz="0" w:space="0" w:color="auto"/>
      </w:divBdr>
    </w:div>
    <w:div w:id="209847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THI22</b:Tag>
    <b:SourceType>InternetSite</b:SourceType>
    <b:Guid>{FE255BD3-408F-994A-8A3D-14A77D2B269B}</b:Guid>
    <b:Author>
      <b:Author>
        <b:NameList>
          <b:Person>
            <b:Last>TEAM</b:Last>
            <b:First>THINKML</b:First>
          </b:Person>
        </b:NameList>
      </b:Author>
    </b:Author>
    <b:Title>Artificial Intelligence and Machine Learning Grocery Potentials</b:Title>
    <b:URL>https://thinkml.ai/artificial-intelligence-and-machine-learning-grocery-potentials/</b:URL>
    <b:ProductionCompany>ThinkML © 2023</b:ProductionCompany>
    <b:Year>2022</b:Year>
    <b:Month>07</b:Month>
    <b:Day>12</b:Day>
    <b:YearAccessed>2023</b:YearAccessed>
    <b:MonthAccessed>04</b:MonthAccessed>
    <b:DayAccessed>4</b:DayAccessed>
    <b:RefOrder>1</b:RefOrder>
  </b:Source>
  <b:Source>
    <b:Tag>Azu23</b:Tag>
    <b:SourceType>InternetSite</b:SourceType>
    <b:Guid>{C4AB688F-EF14-2E4A-993C-508F4C734359}</b:Guid>
    <b:Author>
      <b:Author>
        <b:NameList>
          <b:Person>
            <b:Last>Azure</b:Last>
          </b:Person>
        </b:NameList>
      </b:Author>
    </b:Author>
    <b:Title>Artificial intelligence (AI) vs. machine learning (ML)</b:Title>
    <b:URL>https://azure.microsoft.com/en-us/resources/cloud-computing-dictionary/artificial-intelligence-vs-machine-learning/#introduction</b:URL>
    <b:ProductionCompany>Microsoft</b:ProductionCompany>
    <b:YearAccessed>2023</b:YearAccessed>
    <b:MonthAccessed>04</b:MonthAccessed>
    <b:DayAccessed>4</b:DayAccessed>
    <b:RefOrder>2</b:RefOrder>
  </b:Source>
  <b:Source>
    <b:Tag>Nad21</b:Tag>
    <b:SourceType>InternetSite</b:SourceType>
    <b:Guid>{6D69FA15-FB56-4E4E-832A-8BD6534865F9}</b:Guid>
    <b:Author>
      <b:Author>
        <b:NameList>
          <b:Person>
            <b:Last>Alkhaldi</b:Last>
            <b:First>Nadejda</b:First>
          </b:Person>
        </b:NameList>
      </b:Author>
    </b:Author>
    <b:Title>Supermarkets of the future: deploying AI in your grocery store</b:Title>
    <b:URL>https://itrexgroup.com/blog/supermarkets-of-the-future-deploying-ai-in-grocery-store/</b:URL>
    <b:ProductionCompany>Ritrex</b:ProductionCompany>
    <b:Year>2021</b:Year>
    <b:Month>05</b:Month>
    <b:Day>07</b:Day>
    <b:YearAccessed>2023</b:YearAccessed>
    <b:MonthAccessed>04</b:MonthAccessed>
    <b:DayAccessed>4</b:DayAccessed>
    <b:RefOrder>3</b:RefOrder>
  </b:Source>
  <b:Source>
    <b:Tag>Dav23</b:Tag>
    <b:SourceType>InternetSite</b:SourceType>
    <b:Guid>{A658E2A0-884F-3947-8D3A-E58550821554}</b:Guid>
    <b:Author>
      <b:Author>
        <b:NameList>
          <b:Person>
            <b:Last>Silva</b:Last>
            <b:First>David</b:First>
          </b:Person>
        </b:NameList>
      </b:Author>
    </b:Author>
    <b:Title>AI-Generated Catalogues for Supermarkets: Improving Efficiency and Personalization</b:Title>
    <b:URL>https://uxplanet.org/ai-generated-catalogues-for-supermarkets-improving-efficiency-and-personalization-82fb83139743</b:URL>
    <b:ProductionCompany>UX Planet</b:ProductionCompany>
    <b:Year>2023</b:Year>
    <b:Month>01</b:Month>
    <b:Day>03</b:Day>
    <b:YearAccessed>2023</b:YearAccessed>
    <b:MonthAccessed>04</b:MonthAccessed>
    <b:DayAccessed>4</b:DayAccessed>
    <b:RefOrder>4</b:RefOrder>
  </b:Source>
  <b:Source>
    <b:Tag>And22</b:Tag>
    <b:SourceType>InternetSite</b:SourceType>
    <b:Guid>{748D5C1E-BA9D-CA46-818B-7C201E26CAFD}</b:Guid>
    <b:Author>
      <b:Author>
        <b:NameList>
          <b:Person>
            <b:Last>Stefano</b:Last>
            <b:First>Andrea</b:First>
            <b:Middle>Di</b:Middle>
          </b:Person>
        </b:NameList>
      </b:Author>
    </b:Author>
    <b:Title>Machine learning in retail: 10 ways to upgrade your store</b:Title>
    <b:URL>https://www.itransition.com/machine-learning/retail</b:URL>
    <b:ProductionCompany>itransition</b:ProductionCompany>
    <b:Year>2022</b:Year>
    <b:Month>05</b:Month>
    <b:Day>23</b:Day>
    <b:YearAccessed>2023</b:YearAccessed>
    <b:MonthAccessed>04</b:MonthAccessed>
    <b:DayAccessed>4</b:DayAccessed>
    <b:RefOrder>5</b:RefOrder>
  </b:Source>
  <b:Source>
    <b:Tag>Era22</b:Tag>
    <b:SourceType>InternetSite</b:SourceType>
    <b:Guid>{4AA2F395-F6C2-1E41-8EDA-C3F492678030}</b:Guid>
    <b:Author>
      <b:Author>
        <b:NameList>
          <b:Person>
            <b:Last>Eliaçık</b:Last>
            <b:First>Eray</b:First>
          </b:Person>
        </b:NameList>
      </b:Author>
    </b:Author>
    <b:Title>ML skyrockets retailers to the top</b:Title>
    <b:URL>https://dataconomy.com/2022/08/31/machine-learning-in-retail-use-cases/?utm_content=cmp-true</b:URL>
    <b:ProductionCompany>Data Economy</b:ProductionCompany>
    <b:Year>2022</b:Year>
    <b:Month>08</b:Month>
    <b:Day>31</b:Day>
    <b:YearAccessed>2023</b:YearAccessed>
    <b:MonthAccessed>04</b:MonthAccessed>
    <b:DayAccessed>4</b:DayAccessed>
    <b:RefOrder>6</b:RefOrder>
  </b:Source>
  <b:Source>
    <b:Tag>Har22</b:Tag>
    <b:SourceType>InternetSite</b:SourceType>
    <b:Guid>{5C06EF5D-4BC5-E541-AA52-8C8A14C5D388}</b:Guid>
    <b:Author>
      <b:Author>
        <b:NameList>
          <b:Person>
            <b:Last>Oza</b:Last>
            <b:First>Harnil</b:First>
          </b:Person>
        </b:NameList>
      </b:Author>
    </b:Author>
    <b:Title>What Advantages AI Will Provide To Grocery Stores And Supermarkets?</b:Title>
    <b:URL>https://www.hdatasystems.com/blog/ai-in-grocery-stores-and-supermarkets</b:URL>
    <b:ProductionCompany>HDATA systems</b:ProductionCompany>
    <b:Year>2022</b:Year>
    <b:Month>06</b:Month>
    <b:Day>30</b:Day>
    <b:YearAccessed>2023</b:YearAccessed>
    <b:MonthAccessed>04</b:MonthAccessed>
    <b:DayAccessed>4</b:DayAccessed>
    <b:RefOrder>7</b:RefOrder>
  </b:Source>
  <b:Source>
    <b:Tag>Pro23</b:Tag>
    <b:SourceType>InternetSite</b:SourceType>
    <b:Guid>{267E0B4A-416D-E041-A203-EA6B690DCD8C}</b:Guid>
    <b:Author>
      <b:Author>
        <b:NameList>
          <b:Person>
            <b:Last>ProjectPro</b:Last>
          </b:Person>
        </b:NameList>
      </b:Author>
    </b:Author>
    <b:Title>10 Machine Learning Projects in Retail You Must Practice</b:Title>
    <b:URL>https://www.projectpro.io/article/machine-learning-projects-in-retail-and-ecommerce/498</b:URL>
    <b:ProductionCompany>ProjectPro</b:ProductionCompany>
    <b:Year>2023</b:Year>
    <b:Month>04</b:Month>
    <b:Day>24</b:Day>
    <b:YearAccessed>2023</b:YearAccessed>
    <b:MonthAccessed>04</b:MonthAccessed>
    <b:DayAccessed>4</b:DayAccessed>
    <b:RefOrder>8</b:RefOrder>
  </b:Source>
  <b:Source>
    <b:Tag>Nib23</b:Tag>
    <b:SourceType>InternetSite</b:SourceType>
    <b:Guid>{3DE19281-9E99-8848-9857-3CC80DC9DA58}</b:Guid>
    <b:Author>
      <b:Author>
        <b:NameList>
          <b:Person>
            <b:Last>Nibusinessinfo</b:Last>
          </b:Person>
        </b:NameList>
      </b:Author>
    </b:Author>
    <b:Title>Artificial intelligence in business</b:Title>
    <b:URL>https://www.nibusinessinfo.co.uk/content/risks-and-limitations-artificial-intelligence-business</b:URL>
    <b:YearAccessed>2023</b:YearAccessed>
    <b:MonthAccessed>04</b:MonthAccessed>
    <b:DayAccessed>06</b:DayAccessed>
    <b:RefOrder>9</b:RefOrder>
  </b:Source>
  <b:Source>
    <b:Tag>Ric22</b:Tag>
    <b:SourceType>InternetSite</b:SourceType>
    <b:Guid>{7957FD8E-AAE6-7440-B36D-4749668129DA}</b:Guid>
    <b:Author>
      <b:Author>
        <b:NameList>
          <b:Person>
            <b:Last>Kestenbaum</b:Last>
            <b:First>Richard</b:First>
          </b:Person>
        </b:NameList>
      </b:Author>
    </b:Author>
    <b:Title>The Opportunity And The Danger Of Artificial Intelligence In Retail</b:Title>
    <b:URL>https://www.forbes.com/sites/richardkestenbaum/2022/01/19/the-opportunity-and-the-danger-of-artificial-intelligence-at-retail/?sh=37b32fd8f421</b:URL>
    <b:ProductionCompany>Forbes</b:ProductionCompany>
    <b:Year>2022</b:Year>
    <b:Month>01</b:Month>
    <b:Day>19</b:Day>
    <b:YearAccessed>2023</b:YearAccessed>
    <b:MonthAccessed>04</b:MonthAccessed>
    <b:DayAccessed>6</b:DayAccessed>
    <b:RefOrder>10</b:RefOrder>
  </b:Source>
  <b:Source>
    <b:Tag>Dou19</b:Tag>
    <b:SourceType>InternetSite</b:SourceType>
    <b:Guid>{5DE84454-03BC-5648-976F-F51893B4BC98}</b:Guid>
    <b:Author>
      <b:Author>
        <b:NameList>
          <b:Person>
            <b:Last>Breaker</b:Last>
            <b:First>Doug</b:First>
          </b:Person>
        </b:NameList>
      </b:Author>
    </b:Author>
    <b:Title>Knime Analytics: Overview and Review</b:Title>
    <b:URL>https://www.sqlbot.co/blog/knime-analytics-overview-and-review</b:URL>
    <b:ProductionCompany>SQLBOT</b:ProductionCompany>
    <b:Year>2019</b:Year>
    <b:Month>02</b:Month>
    <b:Day>9</b:Day>
    <b:YearAccessed>2024</b:YearAccessed>
    <b:MonthAccessed>04</b:MonthAccessed>
    <b:DayAccessed>06</b:DayAccessed>
    <b:RefOrder>11</b:RefOrder>
  </b:Source>
  <b:Source>
    <b:Tag>KNI23</b:Tag>
    <b:SourceType>InternetSite</b:SourceType>
    <b:Guid>{F5EDFF52-1F92-5647-A2CD-28D0B5FE24CC}</b:Guid>
    <b:Author>
      <b:Author>
        <b:NameList>
          <b:Person>
            <b:Last>KNIME</b:Last>
          </b:Person>
        </b:NameList>
      </b:Author>
    </b:Author>
    <b:Title>Partitioning</b:Title>
    <b:URL>KNIME</b:URL>
    <b:ProductionCompany>Open for Innovation</b:ProductionCompany>
    <b:YearAccessed>2023</b:YearAccessed>
    <b:MonthAccessed>04</b:MonthAccessed>
    <b:DayAccessed>07</b:DayAccessed>
    <b:RefOrder>12</b:RefOrder>
  </b:Source>
</b:Sources>
</file>

<file path=customXml/itemProps1.xml><?xml version="1.0" encoding="utf-8"?>
<ds:datastoreItem xmlns:ds="http://schemas.openxmlformats.org/officeDocument/2006/customXml" ds:itemID="{EDE87B99-D658-624E-B94B-B72FD18EE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3738</Words>
  <Characters>21307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Sherianna Binte Rizal</dc:creator>
  <cp:keywords/>
  <dc:description/>
  <cp:lastModifiedBy>Crook,B,Benjamin-David,Q R</cp:lastModifiedBy>
  <cp:revision>2</cp:revision>
  <dcterms:created xsi:type="dcterms:W3CDTF">2023-05-07T17:07:00Z</dcterms:created>
  <dcterms:modified xsi:type="dcterms:W3CDTF">2023-05-07T17:07:00Z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2023-05-07T17:06:13Z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532f99f0-09e2-464b-aa9a-3d42c7f27944</vt:lpwstr>
  </property>
  <property fmtid="{D5CDD505-2E9C-101B-9397-08002B2CF9AE}" pid="8" name="MSIP_Label_55818d02-8d25-4bb9-b27c-e4db64670887_ContentBits">
    <vt:lpwstr>0</vt:lpwstr>
  </property>
</Properties>
</file>