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8FFC40" w14:textId="77777777" w:rsidR="00E65C7B" w:rsidRPr="00CB31B2" w:rsidRDefault="00C038C4" w:rsidP="000D15CD">
      <w:pPr>
        <w:jc w:val="center"/>
        <w:rPr>
          <w:rFonts w:ascii="Arial" w:hAnsi="Arial" w:cs="Arial"/>
          <w:b/>
          <w:sz w:val="52"/>
          <w:szCs w:val="52"/>
          <w:u w:val="single"/>
        </w:rPr>
      </w:pPr>
      <w:bookmarkStart w:id="0" w:name="_GoBack"/>
      <w:bookmarkEnd w:id="0"/>
      <w:r w:rsidRPr="00CB31B2">
        <w:rPr>
          <w:rFonts w:ascii="Arial" w:hAnsi="Arial" w:cs="Arial"/>
          <w:b/>
          <w:sz w:val="52"/>
          <w:szCs w:val="52"/>
          <w:u w:val="single"/>
        </w:rPr>
        <w:t>BUSINESS SKILLS FOR INTERNATIONAL HOTEL INDUSTRY</w:t>
      </w:r>
    </w:p>
    <w:p w14:paraId="672A6659" w14:textId="77777777" w:rsidR="000D15CD" w:rsidRPr="00CB31B2" w:rsidRDefault="000D15CD" w:rsidP="000D15CD">
      <w:pPr>
        <w:rPr>
          <w:rFonts w:ascii="Arial" w:hAnsi="Arial" w:cs="Arial"/>
        </w:rPr>
      </w:pPr>
    </w:p>
    <w:p w14:paraId="0A37501D" w14:textId="77777777" w:rsidR="000D15CD" w:rsidRPr="00CB31B2" w:rsidRDefault="000D15CD" w:rsidP="000D15CD">
      <w:pPr>
        <w:rPr>
          <w:rFonts w:ascii="Arial" w:hAnsi="Arial" w:cs="Arial"/>
        </w:rPr>
      </w:pPr>
    </w:p>
    <w:p w14:paraId="38AB1BAA" w14:textId="77777777" w:rsidR="000D15CD" w:rsidRPr="00CB31B2" w:rsidRDefault="00C038C4" w:rsidP="00CB31B2">
      <w:pPr>
        <w:jc w:val="center"/>
        <w:rPr>
          <w:rFonts w:ascii="Arial" w:hAnsi="Arial" w:cs="Arial"/>
        </w:rPr>
      </w:pPr>
      <w:r w:rsidRPr="00CB31B2">
        <w:rPr>
          <w:rFonts w:ascii="Arial" w:hAnsi="Arial" w:cs="Arial"/>
          <w:b/>
        </w:rPr>
        <w:t>MODULE CODE</w:t>
      </w:r>
      <w:r w:rsidRPr="00CB31B2">
        <w:rPr>
          <w:rFonts w:ascii="Arial" w:hAnsi="Arial" w:cs="Arial"/>
        </w:rPr>
        <w:t>: M4X 01917</w:t>
      </w:r>
    </w:p>
    <w:p w14:paraId="6A7D38BF" w14:textId="77777777" w:rsidR="000D15CD" w:rsidRPr="00CB31B2" w:rsidRDefault="00C038C4" w:rsidP="00CB31B2">
      <w:pPr>
        <w:jc w:val="center"/>
        <w:rPr>
          <w:rFonts w:ascii="Arial" w:hAnsi="Arial" w:cs="Arial"/>
        </w:rPr>
      </w:pPr>
      <w:r w:rsidRPr="00CB31B2">
        <w:rPr>
          <w:rFonts w:ascii="Arial" w:hAnsi="Arial" w:cs="Arial"/>
          <w:b/>
        </w:rPr>
        <w:t>STUDENT NAME</w:t>
      </w:r>
      <w:r w:rsidRPr="00CB31B2">
        <w:rPr>
          <w:rFonts w:ascii="Arial" w:hAnsi="Arial" w:cs="Arial"/>
        </w:rPr>
        <w:t>: CRISTINA HREAPCA</w:t>
      </w:r>
    </w:p>
    <w:p w14:paraId="1BB6D30B" w14:textId="77777777" w:rsidR="000D15CD" w:rsidRPr="00CB31B2" w:rsidRDefault="00C038C4" w:rsidP="00CB31B2">
      <w:pPr>
        <w:jc w:val="center"/>
        <w:rPr>
          <w:rFonts w:ascii="Arial" w:hAnsi="Arial" w:cs="Arial"/>
          <w:b/>
        </w:rPr>
      </w:pPr>
      <w:r w:rsidRPr="00CB31B2">
        <w:rPr>
          <w:rFonts w:ascii="Arial" w:hAnsi="Arial" w:cs="Arial"/>
          <w:b/>
        </w:rPr>
        <w:t>STUDENT ID</w:t>
      </w:r>
      <w:r w:rsidRPr="00CB31B2">
        <w:rPr>
          <w:rFonts w:ascii="Arial" w:hAnsi="Arial" w:cs="Arial"/>
        </w:rPr>
        <w:t>: 1816095</w:t>
      </w:r>
    </w:p>
    <w:p w14:paraId="089C82E5" w14:textId="27C5191C" w:rsidR="000D15CD" w:rsidRPr="00CB31B2" w:rsidRDefault="7CDD2AE3" w:rsidP="7CDD2AE3">
      <w:pPr>
        <w:jc w:val="center"/>
        <w:rPr>
          <w:rFonts w:ascii="Arial" w:hAnsi="Arial" w:cs="Arial"/>
          <w:b/>
          <w:bCs/>
        </w:rPr>
      </w:pPr>
      <w:r w:rsidRPr="7CDD2AE3">
        <w:rPr>
          <w:rFonts w:ascii="Arial" w:hAnsi="Arial" w:cs="Arial"/>
          <w:b/>
          <w:bCs/>
          <w:highlight w:val="yellow"/>
        </w:rPr>
        <w:t>MODULE LECTURER’S NAME :DALE CLARKE</w:t>
      </w:r>
    </w:p>
    <w:p w14:paraId="5DAB6C7B" w14:textId="77777777" w:rsidR="000D15CD" w:rsidRPr="00CB31B2" w:rsidRDefault="000D15CD" w:rsidP="00CB31B2">
      <w:pPr>
        <w:jc w:val="center"/>
        <w:rPr>
          <w:rFonts w:ascii="Arial" w:hAnsi="Arial" w:cs="Arial"/>
          <w:b/>
        </w:rPr>
      </w:pPr>
    </w:p>
    <w:p w14:paraId="02EB378F" w14:textId="77777777" w:rsidR="000D15CD" w:rsidRPr="00CB31B2" w:rsidRDefault="000D15CD" w:rsidP="00CB31B2">
      <w:pPr>
        <w:jc w:val="center"/>
        <w:rPr>
          <w:rFonts w:ascii="Arial" w:hAnsi="Arial" w:cs="Arial"/>
          <w:b/>
        </w:rPr>
      </w:pPr>
    </w:p>
    <w:p w14:paraId="6A05A809" w14:textId="77777777" w:rsidR="000D15CD" w:rsidRPr="00CB31B2" w:rsidRDefault="000D15CD">
      <w:pPr>
        <w:rPr>
          <w:rFonts w:ascii="Arial" w:hAnsi="Arial" w:cs="Arial"/>
          <w:b/>
        </w:rPr>
      </w:pPr>
    </w:p>
    <w:p w14:paraId="5A39BBE3" w14:textId="77777777" w:rsidR="000D15CD" w:rsidRPr="00CB31B2" w:rsidRDefault="000D15CD">
      <w:pPr>
        <w:rPr>
          <w:rFonts w:ascii="Arial" w:hAnsi="Arial" w:cs="Arial"/>
          <w:b/>
        </w:rPr>
      </w:pPr>
    </w:p>
    <w:p w14:paraId="41C8F396" w14:textId="77777777" w:rsidR="000D15CD" w:rsidRPr="00CB31B2" w:rsidRDefault="000D15CD">
      <w:pPr>
        <w:rPr>
          <w:rFonts w:ascii="Arial" w:hAnsi="Arial" w:cs="Arial"/>
          <w:b/>
        </w:rPr>
      </w:pPr>
    </w:p>
    <w:p w14:paraId="72A3D3EC" w14:textId="77777777" w:rsidR="000D15CD" w:rsidRPr="00CB31B2" w:rsidRDefault="000D15CD">
      <w:pPr>
        <w:rPr>
          <w:rFonts w:ascii="Arial" w:hAnsi="Arial" w:cs="Arial"/>
          <w:b/>
        </w:rPr>
      </w:pPr>
    </w:p>
    <w:p w14:paraId="0D0B940D" w14:textId="77777777" w:rsidR="000D15CD" w:rsidRPr="00CB31B2" w:rsidRDefault="000D15CD">
      <w:pPr>
        <w:rPr>
          <w:rFonts w:ascii="Arial" w:hAnsi="Arial" w:cs="Arial"/>
          <w:b/>
        </w:rPr>
      </w:pPr>
    </w:p>
    <w:p w14:paraId="0E27B00A" w14:textId="77777777" w:rsidR="000D15CD" w:rsidRPr="00CB31B2" w:rsidRDefault="000D15CD">
      <w:pPr>
        <w:rPr>
          <w:rFonts w:ascii="Arial" w:hAnsi="Arial" w:cs="Arial"/>
          <w:b/>
        </w:rPr>
      </w:pPr>
    </w:p>
    <w:p w14:paraId="60061E4C" w14:textId="77777777" w:rsidR="000D15CD" w:rsidRPr="00CB31B2" w:rsidRDefault="000D15CD">
      <w:pPr>
        <w:rPr>
          <w:rFonts w:ascii="Arial" w:hAnsi="Arial" w:cs="Arial"/>
          <w:b/>
        </w:rPr>
      </w:pPr>
    </w:p>
    <w:p w14:paraId="44EAFD9C" w14:textId="77777777" w:rsidR="000D15CD" w:rsidRPr="00CB31B2" w:rsidRDefault="000D15CD">
      <w:pPr>
        <w:rPr>
          <w:rFonts w:ascii="Arial" w:hAnsi="Arial" w:cs="Arial"/>
          <w:b/>
        </w:rPr>
      </w:pPr>
    </w:p>
    <w:p w14:paraId="4B94D5A5" w14:textId="77777777" w:rsidR="000D15CD" w:rsidRPr="00CB31B2" w:rsidRDefault="000D15CD">
      <w:pPr>
        <w:rPr>
          <w:rFonts w:ascii="Arial" w:hAnsi="Arial" w:cs="Arial"/>
          <w:b/>
        </w:rPr>
      </w:pPr>
    </w:p>
    <w:p w14:paraId="3DEEC669" w14:textId="77777777" w:rsidR="000D15CD" w:rsidRPr="00CB31B2" w:rsidRDefault="000D15CD">
      <w:pPr>
        <w:rPr>
          <w:rFonts w:ascii="Arial" w:hAnsi="Arial" w:cs="Arial"/>
          <w:b/>
        </w:rPr>
      </w:pPr>
    </w:p>
    <w:p w14:paraId="3656B9AB" w14:textId="77777777" w:rsidR="000D15CD" w:rsidRPr="00CB31B2" w:rsidRDefault="000D15CD">
      <w:pPr>
        <w:rPr>
          <w:rFonts w:ascii="Arial" w:hAnsi="Arial" w:cs="Arial"/>
          <w:b/>
        </w:rPr>
      </w:pPr>
    </w:p>
    <w:p w14:paraId="45FB0818" w14:textId="77777777" w:rsidR="000D15CD" w:rsidRPr="00CB31B2" w:rsidRDefault="000D15CD">
      <w:pPr>
        <w:rPr>
          <w:rFonts w:ascii="Arial" w:hAnsi="Arial" w:cs="Arial"/>
          <w:b/>
        </w:rPr>
      </w:pPr>
    </w:p>
    <w:p w14:paraId="049F31CB" w14:textId="77777777" w:rsidR="000D15CD" w:rsidRPr="00CB31B2" w:rsidRDefault="000D15CD">
      <w:pPr>
        <w:rPr>
          <w:rFonts w:ascii="Arial" w:hAnsi="Arial" w:cs="Arial"/>
          <w:b/>
        </w:rPr>
      </w:pPr>
    </w:p>
    <w:p w14:paraId="53128261" w14:textId="77777777" w:rsidR="000D15CD" w:rsidRPr="00CB31B2" w:rsidRDefault="000D15CD">
      <w:pPr>
        <w:rPr>
          <w:rFonts w:ascii="Arial" w:hAnsi="Arial" w:cs="Arial"/>
          <w:b/>
        </w:rPr>
      </w:pPr>
    </w:p>
    <w:p w14:paraId="713A4992" w14:textId="22A329EC" w:rsidR="000D15CD" w:rsidRPr="00CB31B2" w:rsidRDefault="7CDD2AE3" w:rsidP="7CDD2AE3">
      <w:pPr>
        <w:rPr>
          <w:rFonts w:ascii="Arial" w:hAnsi="Arial" w:cs="Arial"/>
          <w:b/>
          <w:bCs/>
        </w:rPr>
      </w:pPr>
      <w:r w:rsidRPr="7CDD2AE3">
        <w:rPr>
          <w:rFonts w:ascii="Arial" w:hAnsi="Arial" w:cs="Arial"/>
          <w:b/>
          <w:bCs/>
        </w:rPr>
        <w:t xml:space="preserve">        </w:t>
      </w:r>
    </w:p>
    <w:p w14:paraId="4D089413" w14:textId="056970CF" w:rsidR="000D15CD" w:rsidRPr="00CB31B2" w:rsidRDefault="000D15CD" w:rsidP="7CDD2AE3">
      <w:pPr>
        <w:rPr>
          <w:rFonts w:ascii="Arial" w:hAnsi="Arial" w:cs="Arial"/>
          <w:b/>
          <w:bCs/>
        </w:rPr>
      </w:pPr>
    </w:p>
    <w:p w14:paraId="62486C05" w14:textId="13BA4450" w:rsidR="000D15CD" w:rsidRPr="00CB31B2" w:rsidRDefault="7CDD2AE3" w:rsidP="7CDD2AE3">
      <w:pPr>
        <w:rPr>
          <w:rFonts w:ascii="Arial" w:hAnsi="Arial" w:cs="Arial"/>
          <w:b/>
          <w:bCs/>
        </w:rPr>
      </w:pPr>
      <w:r w:rsidRPr="7CDD2AE3">
        <w:rPr>
          <w:rFonts w:ascii="Arial" w:hAnsi="Arial" w:cs="Arial"/>
          <w:b/>
          <w:bCs/>
        </w:rPr>
        <w:t>Table of contents 1</w:t>
      </w:r>
    </w:p>
    <w:p w14:paraId="4C10C3E6" w14:textId="4D3DCBC1" w:rsidR="7CDD2AE3" w:rsidRDefault="7CDD2AE3" w:rsidP="7CDD2AE3">
      <w:pPr>
        <w:rPr>
          <w:rFonts w:ascii="Arial" w:hAnsi="Arial" w:cs="Arial"/>
          <w:b/>
          <w:bCs/>
        </w:rPr>
      </w:pPr>
      <w:r w:rsidRPr="7CDD2AE3">
        <w:rPr>
          <w:rFonts w:ascii="Arial" w:hAnsi="Arial" w:cs="Arial"/>
          <w:b/>
          <w:bCs/>
        </w:rPr>
        <w:t>Introduction   2</w:t>
      </w:r>
    </w:p>
    <w:p w14:paraId="22D525A1" w14:textId="07F79D23" w:rsidR="000D15CD" w:rsidRPr="00CB31B2" w:rsidRDefault="7CDD2AE3" w:rsidP="7CDD2AE3">
      <w:pPr>
        <w:rPr>
          <w:rFonts w:ascii="Arial" w:hAnsi="Arial" w:cs="Arial"/>
          <w:b/>
          <w:bCs/>
        </w:rPr>
      </w:pPr>
      <w:r w:rsidRPr="7CDD2AE3">
        <w:rPr>
          <w:rFonts w:ascii="Arial" w:hAnsi="Arial" w:cs="Arial"/>
          <w:b/>
          <w:bCs/>
        </w:rPr>
        <w:t>Literature review   3</w:t>
      </w:r>
    </w:p>
    <w:p w14:paraId="30C09B89" w14:textId="659F8420" w:rsidR="000D15CD" w:rsidRPr="00CB31B2" w:rsidRDefault="7CDD2AE3" w:rsidP="7CDD2AE3">
      <w:pPr>
        <w:rPr>
          <w:rFonts w:ascii="Arial" w:hAnsi="Arial" w:cs="Arial"/>
          <w:b/>
          <w:bCs/>
        </w:rPr>
      </w:pPr>
      <w:r w:rsidRPr="7CDD2AE3">
        <w:rPr>
          <w:rFonts w:ascii="Arial" w:hAnsi="Arial" w:cs="Arial"/>
          <w:b/>
          <w:bCs/>
        </w:rPr>
        <w:t>PROFESSIONAL DEVELOPMENT PLAN    4</w:t>
      </w:r>
    </w:p>
    <w:p w14:paraId="269DA979" w14:textId="0227FC2A" w:rsidR="000D15CD" w:rsidRPr="00CB31B2" w:rsidRDefault="7CDD2AE3" w:rsidP="7CDD2AE3">
      <w:pPr>
        <w:rPr>
          <w:rFonts w:ascii="Arial" w:hAnsi="Arial" w:cs="Arial"/>
          <w:b/>
          <w:bCs/>
        </w:rPr>
      </w:pPr>
      <w:r w:rsidRPr="7CDD2AE3">
        <w:rPr>
          <w:rFonts w:ascii="Arial" w:hAnsi="Arial" w:cs="Arial"/>
          <w:b/>
          <w:bCs/>
        </w:rPr>
        <w:t>SWOT ANALYSIS FOR MY ACADEMIC AND EMPLOYABILITY SKILLS    5</w:t>
      </w:r>
    </w:p>
    <w:p w14:paraId="2E0EAB13" w14:textId="38F74661" w:rsidR="000D15CD" w:rsidRPr="00CB31B2" w:rsidRDefault="7CDD2AE3" w:rsidP="7CDD2AE3">
      <w:pPr>
        <w:rPr>
          <w:rFonts w:ascii="Arial" w:hAnsi="Arial" w:cs="Arial"/>
          <w:b/>
          <w:bCs/>
        </w:rPr>
      </w:pPr>
      <w:r w:rsidRPr="7CDD2AE3">
        <w:rPr>
          <w:rFonts w:ascii="Arial" w:hAnsi="Arial" w:cs="Arial"/>
          <w:b/>
          <w:bCs/>
        </w:rPr>
        <w:t>ANALYSIS     6</w:t>
      </w:r>
    </w:p>
    <w:p w14:paraId="6DD0D9D9" w14:textId="2CCA2722" w:rsidR="000D15CD" w:rsidRPr="00CB31B2" w:rsidRDefault="7CDD2AE3" w:rsidP="7CDD2AE3">
      <w:pPr>
        <w:rPr>
          <w:rFonts w:ascii="Arial" w:hAnsi="Arial" w:cs="Arial"/>
          <w:b/>
          <w:bCs/>
        </w:rPr>
      </w:pPr>
      <w:r w:rsidRPr="7CDD2AE3">
        <w:rPr>
          <w:rFonts w:ascii="Arial" w:hAnsi="Arial" w:cs="Arial"/>
          <w:b/>
          <w:bCs/>
        </w:rPr>
        <w:t>CONCLUSION      7</w:t>
      </w:r>
    </w:p>
    <w:p w14:paraId="07280B76" w14:textId="3BDB6512" w:rsidR="000D15CD" w:rsidRPr="00CB31B2" w:rsidRDefault="7CDD2AE3" w:rsidP="7CDD2AE3">
      <w:pPr>
        <w:rPr>
          <w:rFonts w:ascii="Arial" w:hAnsi="Arial" w:cs="Arial"/>
          <w:b/>
          <w:bCs/>
        </w:rPr>
      </w:pPr>
      <w:r w:rsidRPr="7CDD2AE3">
        <w:rPr>
          <w:rFonts w:ascii="Arial" w:hAnsi="Arial" w:cs="Arial"/>
          <w:b/>
          <w:bCs/>
          <w:sz w:val="24"/>
          <w:szCs w:val="24"/>
        </w:rPr>
        <w:t>References</w:t>
      </w:r>
      <w:r w:rsidRPr="7CDD2AE3">
        <w:rPr>
          <w:rFonts w:ascii="Arial" w:hAnsi="Arial" w:cs="Arial"/>
          <w:b/>
          <w:bCs/>
        </w:rPr>
        <w:t xml:space="preserve">     8</w:t>
      </w:r>
    </w:p>
    <w:p w14:paraId="4101652C" w14:textId="77777777" w:rsidR="000D15CD" w:rsidRPr="00CB31B2" w:rsidRDefault="000D15CD">
      <w:pPr>
        <w:rPr>
          <w:rFonts w:ascii="Arial" w:hAnsi="Arial" w:cs="Arial"/>
          <w:b/>
        </w:rPr>
      </w:pPr>
    </w:p>
    <w:p w14:paraId="4B99056E" w14:textId="77777777" w:rsidR="000D15CD" w:rsidRPr="00CB31B2" w:rsidRDefault="000D15CD">
      <w:pPr>
        <w:rPr>
          <w:rFonts w:ascii="Arial" w:hAnsi="Arial" w:cs="Arial"/>
          <w:b/>
        </w:rPr>
      </w:pPr>
    </w:p>
    <w:p w14:paraId="1299C43A" w14:textId="77777777" w:rsidR="000D15CD" w:rsidRPr="00CB31B2" w:rsidRDefault="000D15CD">
      <w:pPr>
        <w:rPr>
          <w:rFonts w:ascii="Arial" w:hAnsi="Arial" w:cs="Arial"/>
          <w:b/>
        </w:rPr>
      </w:pPr>
    </w:p>
    <w:p w14:paraId="4DDBEF00" w14:textId="77777777" w:rsidR="000D15CD" w:rsidRPr="00CB31B2" w:rsidRDefault="000D15CD">
      <w:pPr>
        <w:rPr>
          <w:rFonts w:ascii="Arial" w:hAnsi="Arial" w:cs="Arial"/>
          <w:b/>
        </w:rPr>
      </w:pPr>
    </w:p>
    <w:p w14:paraId="3461D779" w14:textId="77777777" w:rsidR="000D15CD" w:rsidRPr="00CB31B2" w:rsidRDefault="000D15CD">
      <w:pPr>
        <w:rPr>
          <w:rFonts w:ascii="Arial" w:hAnsi="Arial" w:cs="Arial"/>
          <w:b/>
        </w:rPr>
      </w:pPr>
    </w:p>
    <w:p w14:paraId="3CF2D8B6" w14:textId="77777777" w:rsidR="000D15CD" w:rsidRPr="00CB31B2" w:rsidRDefault="000D15CD">
      <w:pPr>
        <w:rPr>
          <w:rFonts w:ascii="Arial" w:hAnsi="Arial" w:cs="Arial"/>
          <w:b/>
        </w:rPr>
      </w:pPr>
    </w:p>
    <w:p w14:paraId="0FB78278" w14:textId="77777777" w:rsidR="000D15CD" w:rsidRPr="00CB31B2" w:rsidRDefault="000D15CD">
      <w:pPr>
        <w:rPr>
          <w:rFonts w:ascii="Arial" w:hAnsi="Arial" w:cs="Arial"/>
          <w:b/>
        </w:rPr>
      </w:pPr>
    </w:p>
    <w:p w14:paraId="1FC39945" w14:textId="77777777" w:rsidR="000D15CD" w:rsidRPr="00CB31B2" w:rsidRDefault="000D15CD">
      <w:pPr>
        <w:rPr>
          <w:rFonts w:ascii="Arial" w:hAnsi="Arial" w:cs="Arial"/>
          <w:b/>
        </w:rPr>
      </w:pPr>
    </w:p>
    <w:p w14:paraId="0562CB0E" w14:textId="77777777" w:rsidR="000D15CD" w:rsidRPr="00CB31B2" w:rsidRDefault="000D15CD">
      <w:pPr>
        <w:rPr>
          <w:rFonts w:ascii="Arial" w:hAnsi="Arial" w:cs="Arial"/>
          <w:b/>
        </w:rPr>
      </w:pPr>
    </w:p>
    <w:p w14:paraId="34CE0A41" w14:textId="77777777" w:rsidR="000D15CD" w:rsidRPr="00CB31B2" w:rsidRDefault="000D15CD">
      <w:pPr>
        <w:rPr>
          <w:rFonts w:ascii="Arial" w:hAnsi="Arial" w:cs="Arial"/>
          <w:b/>
        </w:rPr>
      </w:pPr>
    </w:p>
    <w:p w14:paraId="62EBF3C5" w14:textId="77777777" w:rsidR="000D15CD" w:rsidRPr="00CB31B2" w:rsidRDefault="000D15CD">
      <w:pPr>
        <w:rPr>
          <w:rFonts w:ascii="Arial" w:hAnsi="Arial" w:cs="Arial"/>
          <w:b/>
        </w:rPr>
      </w:pPr>
    </w:p>
    <w:p w14:paraId="6D98A12B" w14:textId="77777777" w:rsidR="000D15CD" w:rsidRPr="00CB31B2" w:rsidRDefault="000D15CD">
      <w:pPr>
        <w:rPr>
          <w:rFonts w:ascii="Arial" w:hAnsi="Arial" w:cs="Arial"/>
          <w:b/>
        </w:rPr>
      </w:pPr>
    </w:p>
    <w:p w14:paraId="2946DB82" w14:textId="77777777" w:rsidR="000D15CD" w:rsidRPr="00CB31B2" w:rsidRDefault="000D15CD">
      <w:pPr>
        <w:rPr>
          <w:rFonts w:ascii="Arial" w:hAnsi="Arial" w:cs="Arial"/>
          <w:b/>
        </w:rPr>
      </w:pPr>
    </w:p>
    <w:p w14:paraId="5997CC1D" w14:textId="77777777" w:rsidR="000D15CD" w:rsidRPr="00CB31B2" w:rsidRDefault="000D15CD">
      <w:pPr>
        <w:rPr>
          <w:rFonts w:ascii="Arial" w:hAnsi="Arial" w:cs="Arial"/>
          <w:b/>
        </w:rPr>
      </w:pPr>
    </w:p>
    <w:p w14:paraId="110FFD37" w14:textId="77777777" w:rsidR="000D15CD" w:rsidRPr="00CB31B2" w:rsidRDefault="000D15CD">
      <w:pPr>
        <w:rPr>
          <w:rFonts w:ascii="Arial" w:hAnsi="Arial" w:cs="Arial"/>
          <w:b/>
        </w:rPr>
      </w:pPr>
    </w:p>
    <w:p w14:paraId="6B699379" w14:textId="77777777" w:rsidR="000D15CD" w:rsidRPr="00CB31B2" w:rsidRDefault="000D15CD">
      <w:pPr>
        <w:rPr>
          <w:rFonts w:ascii="Arial" w:hAnsi="Arial" w:cs="Arial"/>
          <w:b/>
        </w:rPr>
      </w:pPr>
    </w:p>
    <w:p w14:paraId="3FE9F23F" w14:textId="77777777" w:rsidR="00D603D4" w:rsidRPr="00CB31B2" w:rsidRDefault="00D603D4" w:rsidP="00D603D4">
      <w:pPr>
        <w:jc w:val="center"/>
        <w:rPr>
          <w:rFonts w:ascii="Arial" w:hAnsi="Arial" w:cs="Arial"/>
          <w:b/>
        </w:rPr>
      </w:pPr>
    </w:p>
    <w:p w14:paraId="1F72F646" w14:textId="77777777" w:rsidR="00D603D4" w:rsidRPr="00CB31B2" w:rsidRDefault="00D603D4" w:rsidP="00D603D4">
      <w:pPr>
        <w:jc w:val="center"/>
        <w:rPr>
          <w:rFonts w:ascii="Arial" w:hAnsi="Arial" w:cs="Arial"/>
          <w:b/>
        </w:rPr>
      </w:pPr>
    </w:p>
    <w:p w14:paraId="08CE6F91" w14:textId="77777777" w:rsidR="00D603D4" w:rsidRPr="00CB31B2" w:rsidRDefault="00D603D4" w:rsidP="00D603D4">
      <w:pPr>
        <w:jc w:val="center"/>
        <w:rPr>
          <w:rFonts w:ascii="Arial" w:hAnsi="Arial" w:cs="Arial"/>
          <w:b/>
        </w:rPr>
      </w:pPr>
    </w:p>
    <w:p w14:paraId="61CDCEAD" w14:textId="77777777" w:rsidR="00D603D4" w:rsidRPr="00CB31B2" w:rsidRDefault="00D603D4" w:rsidP="00D603D4">
      <w:pPr>
        <w:jc w:val="center"/>
        <w:rPr>
          <w:rFonts w:ascii="Arial" w:hAnsi="Arial" w:cs="Arial"/>
          <w:b/>
        </w:rPr>
      </w:pPr>
    </w:p>
    <w:p w14:paraId="6BB9E253" w14:textId="77777777" w:rsidR="00D603D4" w:rsidRPr="00CB31B2" w:rsidRDefault="00D603D4" w:rsidP="00D603D4">
      <w:pPr>
        <w:jc w:val="center"/>
        <w:rPr>
          <w:rFonts w:ascii="Arial" w:hAnsi="Arial" w:cs="Arial"/>
          <w:b/>
        </w:rPr>
      </w:pPr>
    </w:p>
    <w:p w14:paraId="2C8B4F07" w14:textId="77777777" w:rsidR="00D603D4" w:rsidRPr="00CB31B2" w:rsidRDefault="00C038C4" w:rsidP="00D603D4">
      <w:pPr>
        <w:jc w:val="center"/>
        <w:rPr>
          <w:rFonts w:ascii="Arial" w:hAnsi="Arial" w:cs="Arial"/>
          <w:b/>
        </w:rPr>
      </w:pPr>
      <w:r w:rsidRPr="00CB31B2">
        <w:rPr>
          <w:rFonts w:ascii="Arial" w:hAnsi="Arial" w:cs="Arial"/>
          <w:b/>
        </w:rPr>
        <w:t>INTRODUCTION</w:t>
      </w:r>
    </w:p>
    <w:p w14:paraId="23DE523C" w14:textId="77777777" w:rsidR="00D603D4" w:rsidRPr="00CB31B2" w:rsidRDefault="00D603D4" w:rsidP="00D603D4">
      <w:pPr>
        <w:jc w:val="center"/>
        <w:rPr>
          <w:rFonts w:ascii="Arial" w:hAnsi="Arial" w:cs="Arial"/>
          <w:b/>
        </w:rPr>
      </w:pPr>
    </w:p>
    <w:p w14:paraId="52E56223" w14:textId="77777777" w:rsidR="00D603D4" w:rsidRPr="00CB31B2" w:rsidRDefault="00D603D4" w:rsidP="00D603D4">
      <w:pPr>
        <w:jc w:val="center"/>
        <w:rPr>
          <w:rFonts w:ascii="Arial" w:hAnsi="Arial" w:cs="Arial"/>
          <w:b/>
        </w:rPr>
      </w:pPr>
    </w:p>
    <w:p w14:paraId="6C46914D" w14:textId="77777777" w:rsidR="000D15CD" w:rsidRPr="00CB31B2" w:rsidRDefault="00C038C4" w:rsidP="00D603D4">
      <w:pPr>
        <w:jc w:val="center"/>
        <w:rPr>
          <w:rFonts w:ascii="Arial" w:hAnsi="Arial" w:cs="Arial"/>
        </w:rPr>
      </w:pPr>
      <w:r w:rsidRPr="00CB31B2">
        <w:rPr>
          <w:rFonts w:ascii="Arial" w:hAnsi="Arial" w:cs="Arial"/>
        </w:rPr>
        <w:t xml:space="preserve">The aim of the present assignment is to offer a review and analysis of my skills, both academic and professional, capabilities, goals, and targets. This will be presented as a report which will be utilized in order for me to secure a new role within the </w:t>
      </w:r>
      <w:r w:rsidR="00D603D4" w:rsidRPr="00CB31B2">
        <w:rPr>
          <w:rFonts w:ascii="Arial" w:hAnsi="Arial" w:cs="Arial"/>
        </w:rPr>
        <w:t>hotel industry.</w:t>
      </w:r>
    </w:p>
    <w:p w14:paraId="6220ACDC" w14:textId="77777777" w:rsidR="00D603D4" w:rsidRPr="00CB31B2" w:rsidRDefault="00C038C4" w:rsidP="00D603D4">
      <w:pPr>
        <w:jc w:val="center"/>
        <w:rPr>
          <w:rFonts w:ascii="Arial" w:hAnsi="Arial" w:cs="Arial"/>
        </w:rPr>
      </w:pPr>
      <w:r w:rsidRPr="00CB31B2">
        <w:rPr>
          <w:rFonts w:ascii="Arial" w:hAnsi="Arial" w:cs="Arial"/>
        </w:rPr>
        <w:t>The findings will be analyzed in a way that should make my job search an easier process.</w:t>
      </w:r>
    </w:p>
    <w:p w14:paraId="07547A01" w14:textId="078E9B52" w:rsidR="00D603D4" w:rsidRPr="00CB31B2" w:rsidRDefault="3FEF566C" w:rsidP="3FEF566C">
      <w:pPr>
        <w:jc w:val="center"/>
        <w:rPr>
          <w:rFonts w:ascii="Arial" w:hAnsi="Arial" w:cs="Arial"/>
        </w:rPr>
      </w:pPr>
      <w:r w:rsidRPr="3FEF566C">
        <w:rPr>
          <w:rFonts w:ascii="Arial" w:hAnsi="Arial" w:cs="Arial"/>
        </w:rPr>
        <w:t>According to Cal Newport “Rules for focused success in a distracted world”</w:t>
      </w:r>
    </w:p>
    <w:p w14:paraId="5043CB0F" w14:textId="77777777" w:rsidR="00D603D4" w:rsidRPr="00CB31B2" w:rsidRDefault="00D603D4" w:rsidP="00D603D4">
      <w:pPr>
        <w:jc w:val="center"/>
        <w:rPr>
          <w:rFonts w:ascii="Arial" w:hAnsi="Arial" w:cs="Arial"/>
        </w:rPr>
      </w:pPr>
    </w:p>
    <w:p w14:paraId="07459315" w14:textId="77777777" w:rsidR="00D603D4" w:rsidRPr="00CB31B2" w:rsidRDefault="00D603D4" w:rsidP="00D603D4">
      <w:pPr>
        <w:jc w:val="center"/>
        <w:rPr>
          <w:rFonts w:ascii="Arial" w:hAnsi="Arial" w:cs="Arial"/>
        </w:rPr>
      </w:pPr>
    </w:p>
    <w:p w14:paraId="6537F28F" w14:textId="77777777" w:rsidR="00D603D4" w:rsidRPr="00CB31B2" w:rsidRDefault="00D603D4" w:rsidP="00D603D4">
      <w:pPr>
        <w:jc w:val="center"/>
        <w:rPr>
          <w:rFonts w:ascii="Arial" w:hAnsi="Arial" w:cs="Arial"/>
        </w:rPr>
      </w:pPr>
    </w:p>
    <w:p w14:paraId="6DFB9E20" w14:textId="77777777" w:rsidR="00D603D4" w:rsidRPr="00CB31B2" w:rsidRDefault="00D603D4" w:rsidP="00D603D4">
      <w:pPr>
        <w:jc w:val="center"/>
        <w:rPr>
          <w:rFonts w:ascii="Arial" w:hAnsi="Arial" w:cs="Arial"/>
        </w:rPr>
      </w:pPr>
    </w:p>
    <w:p w14:paraId="70DF9E56" w14:textId="77777777" w:rsidR="00D603D4" w:rsidRPr="00CB31B2" w:rsidRDefault="00D603D4" w:rsidP="00D603D4">
      <w:pPr>
        <w:jc w:val="center"/>
        <w:rPr>
          <w:rFonts w:ascii="Arial" w:hAnsi="Arial" w:cs="Arial"/>
        </w:rPr>
      </w:pPr>
    </w:p>
    <w:p w14:paraId="44E871BC" w14:textId="77777777" w:rsidR="00D603D4" w:rsidRPr="00CB31B2" w:rsidRDefault="00D603D4" w:rsidP="00D603D4">
      <w:pPr>
        <w:jc w:val="center"/>
        <w:rPr>
          <w:rFonts w:ascii="Arial" w:hAnsi="Arial" w:cs="Arial"/>
        </w:rPr>
      </w:pPr>
    </w:p>
    <w:p w14:paraId="144A5D23" w14:textId="77777777" w:rsidR="00D603D4" w:rsidRPr="00CB31B2" w:rsidRDefault="00D603D4" w:rsidP="00D603D4">
      <w:pPr>
        <w:jc w:val="center"/>
        <w:rPr>
          <w:rFonts w:ascii="Arial" w:hAnsi="Arial" w:cs="Arial"/>
        </w:rPr>
      </w:pPr>
    </w:p>
    <w:p w14:paraId="738610EB" w14:textId="77777777" w:rsidR="00D603D4" w:rsidRPr="00CB31B2" w:rsidRDefault="00D603D4" w:rsidP="00D603D4">
      <w:pPr>
        <w:jc w:val="center"/>
        <w:rPr>
          <w:rFonts w:ascii="Arial" w:hAnsi="Arial" w:cs="Arial"/>
        </w:rPr>
      </w:pPr>
    </w:p>
    <w:p w14:paraId="637805D2" w14:textId="77777777" w:rsidR="00D603D4" w:rsidRPr="00CB31B2" w:rsidRDefault="00D603D4" w:rsidP="00D603D4">
      <w:pPr>
        <w:jc w:val="center"/>
        <w:rPr>
          <w:rFonts w:ascii="Arial" w:hAnsi="Arial" w:cs="Arial"/>
        </w:rPr>
      </w:pPr>
    </w:p>
    <w:p w14:paraId="463F29E8" w14:textId="77777777" w:rsidR="00D603D4" w:rsidRPr="00CB31B2" w:rsidRDefault="00D603D4" w:rsidP="00D603D4">
      <w:pPr>
        <w:jc w:val="center"/>
        <w:rPr>
          <w:rFonts w:ascii="Arial" w:hAnsi="Arial" w:cs="Arial"/>
        </w:rPr>
      </w:pPr>
    </w:p>
    <w:p w14:paraId="3B7B4B86" w14:textId="77777777" w:rsidR="00D603D4" w:rsidRPr="00CB31B2" w:rsidRDefault="00D603D4" w:rsidP="00D603D4">
      <w:pPr>
        <w:jc w:val="center"/>
        <w:rPr>
          <w:rFonts w:ascii="Arial" w:hAnsi="Arial" w:cs="Arial"/>
        </w:rPr>
      </w:pPr>
    </w:p>
    <w:p w14:paraId="3A0FF5F2" w14:textId="77777777" w:rsidR="00D603D4" w:rsidRPr="00CB31B2" w:rsidRDefault="00D603D4" w:rsidP="00D603D4">
      <w:pPr>
        <w:jc w:val="center"/>
        <w:rPr>
          <w:rFonts w:ascii="Arial" w:hAnsi="Arial" w:cs="Arial"/>
        </w:rPr>
      </w:pPr>
    </w:p>
    <w:p w14:paraId="5630AD66" w14:textId="77777777" w:rsidR="00D603D4" w:rsidRPr="00CB31B2" w:rsidRDefault="00D603D4" w:rsidP="00D603D4">
      <w:pPr>
        <w:jc w:val="center"/>
        <w:rPr>
          <w:rFonts w:ascii="Arial" w:hAnsi="Arial" w:cs="Arial"/>
        </w:rPr>
      </w:pPr>
    </w:p>
    <w:p w14:paraId="61829076" w14:textId="77777777" w:rsidR="00D603D4" w:rsidRPr="00CB31B2" w:rsidRDefault="00D603D4" w:rsidP="00D603D4">
      <w:pPr>
        <w:jc w:val="center"/>
        <w:rPr>
          <w:rFonts w:ascii="Arial" w:hAnsi="Arial" w:cs="Arial"/>
        </w:rPr>
      </w:pPr>
    </w:p>
    <w:p w14:paraId="18BEF0C8" w14:textId="77777777" w:rsidR="00D603D4" w:rsidRPr="00CB31B2" w:rsidRDefault="00C038C4" w:rsidP="00D603D4">
      <w:pPr>
        <w:rPr>
          <w:rFonts w:ascii="Arial" w:hAnsi="Arial" w:cs="Arial"/>
          <w:b/>
        </w:rPr>
      </w:pPr>
      <w:r w:rsidRPr="00CB31B2">
        <w:rPr>
          <w:rFonts w:ascii="Arial" w:hAnsi="Arial" w:cs="Arial"/>
          <w:b/>
        </w:rPr>
        <w:t>Literature review</w:t>
      </w:r>
    </w:p>
    <w:p w14:paraId="375E3F0D" w14:textId="3EBCB886" w:rsidR="00D603D4" w:rsidRPr="00CB31B2" w:rsidRDefault="3FEF566C" w:rsidP="3FEF566C">
      <w:pPr>
        <w:rPr>
          <w:rFonts w:ascii="Arial" w:hAnsi="Arial" w:cs="Arial"/>
        </w:rPr>
      </w:pPr>
      <w:r w:rsidRPr="3FEF566C">
        <w:rPr>
          <w:rFonts w:ascii="Arial" w:hAnsi="Arial" w:cs="Arial"/>
        </w:rPr>
        <w:lastRenderedPageBreak/>
        <w:t>The present report was elaborated using online verified sources such as specialist literature and articles.</w:t>
      </w:r>
    </w:p>
    <w:p w14:paraId="2E68224A" w14:textId="77777777" w:rsidR="00D603D4" w:rsidRPr="00CB31B2" w:rsidRDefault="00C038C4" w:rsidP="00D603D4">
      <w:pPr>
        <w:rPr>
          <w:rFonts w:ascii="Arial" w:hAnsi="Arial" w:cs="Arial"/>
        </w:rPr>
      </w:pPr>
      <w:r w:rsidRPr="00CB31B2">
        <w:rPr>
          <w:rFonts w:ascii="Arial" w:hAnsi="Arial" w:cs="Arial"/>
        </w:rPr>
        <w:t>My PDP has been created using an online template that I downloaded and filled in.</w:t>
      </w:r>
    </w:p>
    <w:p w14:paraId="42FFC117" w14:textId="77777777" w:rsidR="00277E8C" w:rsidRPr="00CB31B2" w:rsidRDefault="00C038C4" w:rsidP="00D603D4">
      <w:pPr>
        <w:rPr>
          <w:rFonts w:ascii="Arial" w:hAnsi="Arial" w:cs="Arial"/>
        </w:rPr>
      </w:pPr>
      <w:r w:rsidRPr="00CB31B2">
        <w:rPr>
          <w:rFonts w:ascii="Arial" w:hAnsi="Arial" w:cs="Arial"/>
        </w:rPr>
        <w:t>All sources have been cited and referenced using the Harvard referencing style.</w:t>
      </w:r>
    </w:p>
    <w:tbl>
      <w:tblPr>
        <w:tblStyle w:val="LightList-Accent6"/>
        <w:tblW w:w="9998" w:type="dxa"/>
        <w:tblBorders>
          <w:insideH w:val="single" w:sz="8" w:space="0" w:color="F79646" w:themeColor="accent6"/>
          <w:insideV w:val="single" w:sz="8" w:space="0" w:color="F79646" w:themeColor="accent6"/>
        </w:tblBorders>
        <w:tblLook w:val="01A0" w:firstRow="1" w:lastRow="0" w:firstColumn="1" w:lastColumn="1" w:noHBand="0" w:noVBand="0"/>
      </w:tblPr>
      <w:tblGrid>
        <w:gridCol w:w="1402"/>
        <w:gridCol w:w="1525"/>
        <w:gridCol w:w="1158"/>
        <w:gridCol w:w="1586"/>
        <w:gridCol w:w="1281"/>
        <w:gridCol w:w="1782"/>
        <w:gridCol w:w="2185"/>
      </w:tblGrid>
      <w:tr w:rsidR="001063F0" w14:paraId="51DF102B" w14:textId="77777777" w:rsidTr="001063F0">
        <w:trPr>
          <w:cnfStyle w:val="100000000000" w:firstRow="1" w:lastRow="0" w:firstColumn="0" w:lastColumn="0" w:oddVBand="0" w:evenVBand="0" w:oddHBand="0" w:evenHBand="0" w:firstRowFirstColumn="0" w:firstRowLastColumn="0" w:lastRowFirstColumn="0" w:lastRowLastColumn="0"/>
          <w:trHeight w:val="2165"/>
        </w:trPr>
        <w:tc>
          <w:tcPr>
            <w:cnfStyle w:val="001000000000" w:firstRow="0" w:lastRow="0" w:firstColumn="1" w:lastColumn="0" w:oddVBand="0" w:evenVBand="0" w:oddHBand="0" w:evenHBand="0" w:firstRowFirstColumn="0" w:firstRowLastColumn="0" w:lastRowFirstColumn="0" w:lastRowLastColumn="0"/>
            <w:tcW w:w="1269" w:type="dxa"/>
            <w:tcBorders>
              <w:bottom w:val="single" w:sz="8" w:space="0" w:color="F79646" w:themeColor="accent6"/>
            </w:tcBorders>
          </w:tcPr>
          <w:p w14:paraId="3AF6D9E8" w14:textId="77777777" w:rsidR="00277E8C" w:rsidRPr="00CB31B2" w:rsidRDefault="00C038C4" w:rsidP="000D1755">
            <w:pPr>
              <w:jc w:val="both"/>
              <w:rPr>
                <w:rFonts w:ascii="Arial" w:hAnsi="Arial" w:cs="Arial"/>
              </w:rPr>
            </w:pPr>
            <w:r w:rsidRPr="00CB31B2">
              <w:rPr>
                <w:rFonts w:ascii="Arial" w:hAnsi="Arial" w:cs="Arial"/>
              </w:rPr>
              <w:t>What are my big</w:t>
            </w:r>
          </w:p>
          <w:p w14:paraId="2EDAB4B6" w14:textId="77777777" w:rsidR="00277E8C" w:rsidRPr="00CB31B2" w:rsidRDefault="00C038C4" w:rsidP="000D1755">
            <w:pPr>
              <w:jc w:val="both"/>
              <w:rPr>
                <w:rFonts w:ascii="Arial" w:hAnsi="Arial" w:cs="Arial"/>
              </w:rPr>
            </w:pPr>
            <w:r w:rsidRPr="00CB31B2">
              <w:rPr>
                <w:rFonts w:ascii="Arial" w:hAnsi="Arial" w:cs="Arial"/>
              </w:rPr>
              <w:t>goals?</w:t>
            </w:r>
          </w:p>
        </w:tc>
        <w:tc>
          <w:tcPr>
            <w:cnfStyle w:val="000010000000" w:firstRow="0" w:lastRow="0" w:firstColumn="0" w:lastColumn="0" w:oddVBand="1" w:evenVBand="0" w:oddHBand="0" w:evenHBand="0" w:firstRowFirstColumn="0" w:firstRowLastColumn="0" w:lastRowFirstColumn="0" w:lastRowLastColumn="0"/>
            <w:tcW w:w="1391" w:type="dxa"/>
            <w:tcBorders>
              <w:bottom w:val="single" w:sz="8" w:space="0" w:color="F79646" w:themeColor="accent6"/>
            </w:tcBorders>
          </w:tcPr>
          <w:p w14:paraId="2850D604" w14:textId="77777777" w:rsidR="00277E8C" w:rsidRPr="00CB31B2" w:rsidRDefault="00C038C4" w:rsidP="000D1755">
            <w:pPr>
              <w:jc w:val="both"/>
              <w:rPr>
                <w:rFonts w:ascii="Arial" w:hAnsi="Arial" w:cs="Arial"/>
              </w:rPr>
            </w:pPr>
            <w:r w:rsidRPr="00CB31B2">
              <w:rPr>
                <w:rFonts w:ascii="Arial" w:hAnsi="Arial" w:cs="Arial"/>
              </w:rPr>
              <w:t>Which goals need to happen first?</w:t>
            </w:r>
          </w:p>
        </w:tc>
        <w:tc>
          <w:tcPr>
            <w:tcW w:w="1049" w:type="dxa"/>
            <w:tcBorders>
              <w:bottom w:val="single" w:sz="8" w:space="0" w:color="F79646" w:themeColor="accent6"/>
            </w:tcBorders>
          </w:tcPr>
          <w:p w14:paraId="1C07DE61" w14:textId="77777777" w:rsidR="00277E8C" w:rsidRPr="00CB31B2" w:rsidRDefault="00C038C4" w:rsidP="000D1755">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When do I want to achieve this?</w:t>
            </w:r>
          </w:p>
        </w:tc>
        <w:tc>
          <w:tcPr>
            <w:cnfStyle w:val="000010000000" w:firstRow="0" w:lastRow="0" w:firstColumn="0" w:lastColumn="0" w:oddVBand="1" w:evenVBand="0" w:oddHBand="0" w:evenHBand="0" w:firstRowFirstColumn="0" w:firstRowLastColumn="0" w:lastRowFirstColumn="0" w:lastRowLastColumn="0"/>
            <w:tcW w:w="1488" w:type="dxa"/>
            <w:tcBorders>
              <w:bottom w:val="single" w:sz="8" w:space="0" w:color="F79646" w:themeColor="accent6"/>
            </w:tcBorders>
          </w:tcPr>
          <w:p w14:paraId="58C17903" w14:textId="77777777" w:rsidR="00277E8C" w:rsidRPr="00CB31B2" w:rsidRDefault="00C038C4" w:rsidP="000D1755">
            <w:pPr>
              <w:jc w:val="both"/>
              <w:rPr>
                <w:rFonts w:ascii="Arial" w:hAnsi="Arial" w:cs="Arial"/>
              </w:rPr>
            </w:pPr>
            <w:r w:rsidRPr="00CB31B2">
              <w:rPr>
                <w:rFonts w:ascii="Arial" w:hAnsi="Arial" w:cs="Arial"/>
              </w:rPr>
              <w:t>What obstacles might get in my way?</w:t>
            </w:r>
          </w:p>
        </w:tc>
        <w:tc>
          <w:tcPr>
            <w:tcW w:w="1182" w:type="dxa"/>
            <w:tcBorders>
              <w:bottom w:val="single" w:sz="8" w:space="0" w:color="F79646" w:themeColor="accent6"/>
            </w:tcBorders>
          </w:tcPr>
          <w:p w14:paraId="374C6D17" w14:textId="77777777" w:rsidR="00277E8C" w:rsidRPr="00CB31B2" w:rsidRDefault="00C038C4" w:rsidP="000D1755">
            <w:pPr>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How can I improve my chances of meeting my goal?</w:t>
            </w:r>
          </w:p>
        </w:tc>
        <w:tc>
          <w:tcPr>
            <w:cnfStyle w:val="000010000000" w:firstRow="0" w:lastRow="0" w:firstColumn="0" w:lastColumn="0" w:oddVBand="1" w:evenVBand="0" w:oddHBand="0" w:evenHBand="0" w:firstRowFirstColumn="0" w:firstRowLastColumn="0" w:lastRowFirstColumn="0" w:lastRowLastColumn="0"/>
            <w:tcW w:w="1635" w:type="dxa"/>
            <w:tcBorders>
              <w:bottom w:val="single" w:sz="8" w:space="0" w:color="F79646" w:themeColor="accent6"/>
            </w:tcBorders>
          </w:tcPr>
          <w:p w14:paraId="2F1C0587" w14:textId="77777777" w:rsidR="00277E8C" w:rsidRPr="00CB31B2" w:rsidRDefault="00C038C4" w:rsidP="000D1755">
            <w:pPr>
              <w:jc w:val="both"/>
              <w:rPr>
                <w:rFonts w:ascii="Arial" w:hAnsi="Arial" w:cs="Arial"/>
              </w:rPr>
            </w:pPr>
            <w:r w:rsidRPr="00CB31B2">
              <w:rPr>
                <w:rFonts w:ascii="Arial" w:hAnsi="Arial" w:cs="Arial"/>
              </w:rPr>
              <w:t>Where can I go for support?</w:t>
            </w:r>
          </w:p>
        </w:tc>
        <w:tc>
          <w:tcPr>
            <w:cnfStyle w:val="000100000000" w:firstRow="0" w:lastRow="0" w:firstColumn="0" w:lastColumn="1" w:oddVBand="0" w:evenVBand="0" w:oddHBand="0" w:evenHBand="0" w:firstRowFirstColumn="0" w:firstRowLastColumn="0" w:lastRowFirstColumn="0" w:lastRowLastColumn="0"/>
            <w:tcW w:w="1984" w:type="dxa"/>
            <w:tcBorders>
              <w:bottom w:val="single" w:sz="8" w:space="0" w:color="F79646" w:themeColor="accent6"/>
            </w:tcBorders>
          </w:tcPr>
          <w:p w14:paraId="58C8921D" w14:textId="77777777" w:rsidR="00277E8C" w:rsidRPr="00CB31B2" w:rsidRDefault="00C038C4" w:rsidP="000D1755">
            <w:pPr>
              <w:jc w:val="both"/>
              <w:rPr>
                <w:rFonts w:ascii="Arial" w:hAnsi="Arial" w:cs="Arial"/>
              </w:rPr>
            </w:pPr>
            <w:r w:rsidRPr="00CB31B2">
              <w:rPr>
                <w:rFonts w:ascii="Arial" w:hAnsi="Arial" w:cs="Arial"/>
              </w:rPr>
              <w:t>Review: How am I doing?</w:t>
            </w:r>
          </w:p>
        </w:tc>
      </w:tr>
      <w:tr w:rsidR="001063F0" w14:paraId="534B0400" w14:textId="77777777" w:rsidTr="001063F0">
        <w:trPr>
          <w:cnfStyle w:val="000000100000" w:firstRow="0" w:lastRow="0" w:firstColumn="0" w:lastColumn="0" w:oddVBand="0" w:evenVBand="0" w:oddHBand="1" w:evenHBand="0" w:firstRowFirstColumn="0" w:firstRowLastColumn="0" w:lastRowFirstColumn="0" w:lastRowLastColumn="0"/>
          <w:trHeight w:val="4660"/>
        </w:trPr>
        <w:tc>
          <w:tcPr>
            <w:cnfStyle w:val="001000000000" w:firstRow="0" w:lastRow="0" w:firstColumn="1" w:lastColumn="0" w:oddVBand="0" w:evenVBand="0" w:oddHBand="0" w:evenHBand="0" w:firstRowFirstColumn="0" w:firstRowLastColumn="0" w:lastRowFirstColumn="0" w:lastRowLastColumn="0"/>
            <w:tcW w:w="1269" w:type="dxa"/>
            <w:tcBorders>
              <w:right w:val="single" w:sz="8" w:space="0" w:color="F79646" w:themeColor="accent6"/>
            </w:tcBorders>
          </w:tcPr>
          <w:p w14:paraId="16C1272A" w14:textId="77777777" w:rsidR="00277E8C" w:rsidRPr="00CB31B2" w:rsidRDefault="00C038C4" w:rsidP="00277E8C">
            <w:pPr>
              <w:jc w:val="center"/>
              <w:rPr>
                <w:rFonts w:ascii="Arial" w:hAnsi="Arial" w:cs="Arial"/>
              </w:rPr>
            </w:pPr>
            <w:r w:rsidRPr="00CB31B2">
              <w:rPr>
                <w:rFonts w:ascii="Arial" w:hAnsi="Arial" w:cs="Arial"/>
                <w:b w:val="0"/>
              </w:rPr>
              <w:t>To secure a new role within the hotel industry</w:t>
            </w:r>
          </w:p>
        </w:tc>
        <w:tc>
          <w:tcPr>
            <w:cnfStyle w:val="000010000000" w:firstRow="0" w:lastRow="0" w:firstColumn="0" w:lastColumn="0" w:oddVBand="1" w:evenVBand="0" w:oddHBand="0" w:evenHBand="0" w:firstRowFirstColumn="0" w:firstRowLastColumn="0" w:lastRowFirstColumn="0" w:lastRowLastColumn="0"/>
            <w:tcW w:w="1391" w:type="dxa"/>
          </w:tcPr>
          <w:p w14:paraId="3ACCFDC5" w14:textId="77777777" w:rsidR="00277E8C" w:rsidRPr="00CB31B2" w:rsidRDefault="00C038C4" w:rsidP="00D603D4">
            <w:pPr>
              <w:rPr>
                <w:rFonts w:ascii="Arial" w:hAnsi="Arial" w:cs="Arial"/>
              </w:rPr>
            </w:pPr>
            <w:r w:rsidRPr="00CB31B2">
              <w:rPr>
                <w:rFonts w:ascii="Arial" w:hAnsi="Arial" w:cs="Arial"/>
              </w:rPr>
              <w:t>1. Gain more knowledge about the hospitality industry 2. Attend industry job fairs. 3. Research reputable organizations in the hotel industry</w:t>
            </w:r>
          </w:p>
        </w:tc>
        <w:tc>
          <w:tcPr>
            <w:tcW w:w="1049" w:type="dxa"/>
            <w:tcBorders>
              <w:left w:val="single" w:sz="8" w:space="0" w:color="F79646" w:themeColor="accent6"/>
              <w:right w:val="single" w:sz="8" w:space="0" w:color="F79646" w:themeColor="accent6"/>
            </w:tcBorders>
          </w:tcPr>
          <w:p w14:paraId="75EA5419" w14:textId="77777777" w:rsidR="00277E8C" w:rsidRPr="00CB31B2" w:rsidRDefault="00C038C4" w:rsidP="00D603D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3 to 6 months</w:t>
            </w:r>
          </w:p>
        </w:tc>
        <w:tc>
          <w:tcPr>
            <w:cnfStyle w:val="000010000000" w:firstRow="0" w:lastRow="0" w:firstColumn="0" w:lastColumn="0" w:oddVBand="1" w:evenVBand="0" w:oddHBand="0" w:evenHBand="0" w:firstRowFirstColumn="0" w:firstRowLastColumn="0" w:lastRowFirstColumn="0" w:lastRowLastColumn="0"/>
            <w:tcW w:w="1488" w:type="dxa"/>
          </w:tcPr>
          <w:p w14:paraId="7C241C82" w14:textId="77777777" w:rsidR="00277E8C" w:rsidRPr="00CB31B2" w:rsidRDefault="00C038C4" w:rsidP="00D603D4">
            <w:pPr>
              <w:rPr>
                <w:rFonts w:ascii="Arial" w:hAnsi="Arial" w:cs="Arial"/>
              </w:rPr>
            </w:pPr>
            <w:r w:rsidRPr="00CB31B2">
              <w:rPr>
                <w:rFonts w:ascii="Arial" w:hAnsi="Arial" w:cs="Arial"/>
              </w:rPr>
              <w:t>Work commitments. Balancing my family life, work-life, academic one</w:t>
            </w:r>
          </w:p>
        </w:tc>
        <w:tc>
          <w:tcPr>
            <w:tcW w:w="1182" w:type="dxa"/>
            <w:tcBorders>
              <w:left w:val="single" w:sz="8" w:space="0" w:color="F79646" w:themeColor="accent6"/>
              <w:right w:val="single" w:sz="8" w:space="0" w:color="F79646" w:themeColor="accent6"/>
            </w:tcBorders>
          </w:tcPr>
          <w:p w14:paraId="737ED5EB" w14:textId="77777777" w:rsidR="00277E8C" w:rsidRPr="00CB31B2" w:rsidRDefault="00C038C4" w:rsidP="00D603D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Being more organized and developing a timetable for my daily activities.</w:t>
            </w:r>
          </w:p>
        </w:tc>
        <w:tc>
          <w:tcPr>
            <w:cnfStyle w:val="000010000000" w:firstRow="0" w:lastRow="0" w:firstColumn="0" w:lastColumn="0" w:oddVBand="1" w:evenVBand="0" w:oddHBand="0" w:evenHBand="0" w:firstRowFirstColumn="0" w:firstRowLastColumn="0" w:lastRowFirstColumn="0" w:lastRowLastColumn="0"/>
            <w:tcW w:w="1635" w:type="dxa"/>
          </w:tcPr>
          <w:p w14:paraId="45008D5C" w14:textId="77777777" w:rsidR="00277E8C" w:rsidRPr="00CB31B2" w:rsidRDefault="00C038C4" w:rsidP="00D603D4">
            <w:pPr>
              <w:rPr>
                <w:rFonts w:ascii="Arial" w:hAnsi="Arial" w:cs="Arial"/>
              </w:rPr>
            </w:pPr>
            <w:r w:rsidRPr="00CB31B2">
              <w:rPr>
                <w:rFonts w:ascii="Arial" w:hAnsi="Arial" w:cs="Arial"/>
              </w:rPr>
              <w:t>As per the nature of the obstacles, I can seek support from my partner, my friends, and my family, lecturers.</w:t>
            </w:r>
          </w:p>
        </w:tc>
        <w:tc>
          <w:tcPr>
            <w:cnfStyle w:val="000100000000" w:firstRow="0" w:lastRow="0" w:firstColumn="0" w:lastColumn="1" w:oddVBand="0" w:evenVBand="0" w:oddHBand="0" w:evenHBand="0" w:firstRowFirstColumn="0" w:firstRowLastColumn="0" w:lastRowFirstColumn="0" w:lastRowLastColumn="0"/>
            <w:tcW w:w="1984" w:type="dxa"/>
            <w:tcBorders>
              <w:left w:val="single" w:sz="8" w:space="0" w:color="F79646" w:themeColor="accent6"/>
            </w:tcBorders>
          </w:tcPr>
          <w:p w14:paraId="0E5F75D9" w14:textId="77777777" w:rsidR="00277E8C" w:rsidRPr="00CB31B2" w:rsidRDefault="00C038C4" w:rsidP="00D603D4">
            <w:pPr>
              <w:rPr>
                <w:rFonts w:ascii="Arial" w:hAnsi="Arial" w:cs="Arial"/>
              </w:rPr>
            </w:pPr>
            <w:r w:rsidRPr="00CB31B2">
              <w:rPr>
                <w:rFonts w:ascii="Arial" w:hAnsi="Arial" w:cs="Arial"/>
                <w:b w:val="0"/>
              </w:rPr>
              <w:t>I believe that a monthly review of my targets and progress, formed of 3 to 6 achievements/areas of improvement can prove to be a good tool</w:t>
            </w:r>
          </w:p>
        </w:tc>
      </w:tr>
      <w:tr w:rsidR="001063F0" w14:paraId="2BF67EB1" w14:textId="77777777" w:rsidTr="001063F0">
        <w:trPr>
          <w:trHeight w:val="69"/>
        </w:trPr>
        <w:tc>
          <w:tcPr>
            <w:cnfStyle w:val="001000000000" w:firstRow="0" w:lastRow="0" w:firstColumn="1" w:lastColumn="0" w:oddVBand="0" w:evenVBand="0" w:oddHBand="0" w:evenHBand="0" w:firstRowFirstColumn="0" w:firstRowLastColumn="0" w:lastRowFirstColumn="0" w:lastRowLastColumn="0"/>
            <w:tcW w:w="1269" w:type="dxa"/>
            <w:tcBorders>
              <w:top w:val="single" w:sz="8" w:space="0" w:color="F79646" w:themeColor="accent6"/>
            </w:tcBorders>
          </w:tcPr>
          <w:p w14:paraId="70D7F099" w14:textId="77777777" w:rsidR="00277E8C" w:rsidRPr="00CB31B2" w:rsidRDefault="00C038C4" w:rsidP="00D603D4">
            <w:pPr>
              <w:rPr>
                <w:rFonts w:ascii="Arial" w:hAnsi="Arial" w:cs="Arial"/>
              </w:rPr>
            </w:pPr>
            <w:r w:rsidRPr="00CB31B2">
              <w:rPr>
                <w:rFonts w:ascii="Arial" w:hAnsi="Arial" w:cs="Arial"/>
                <w:b w:val="0"/>
              </w:rPr>
              <w:t>To successfully complete the current academic year</w:t>
            </w:r>
          </w:p>
        </w:tc>
        <w:tc>
          <w:tcPr>
            <w:cnfStyle w:val="000010000000" w:firstRow="0" w:lastRow="0" w:firstColumn="0" w:lastColumn="0" w:oddVBand="1" w:evenVBand="0" w:oddHBand="0" w:evenHBand="0" w:firstRowFirstColumn="0" w:firstRowLastColumn="0" w:lastRowFirstColumn="0" w:lastRowLastColumn="0"/>
            <w:tcW w:w="1391" w:type="dxa"/>
            <w:tcBorders>
              <w:top w:val="single" w:sz="8" w:space="0" w:color="F79646" w:themeColor="accent6"/>
            </w:tcBorders>
          </w:tcPr>
          <w:p w14:paraId="6C7FD259" w14:textId="77777777" w:rsidR="00277E8C" w:rsidRPr="00CB31B2" w:rsidRDefault="00C038C4" w:rsidP="00D603D4">
            <w:pPr>
              <w:rPr>
                <w:rFonts w:ascii="Arial" w:hAnsi="Arial" w:cs="Arial"/>
              </w:rPr>
            </w:pPr>
            <w:r w:rsidRPr="00CB31B2">
              <w:rPr>
                <w:rFonts w:ascii="Arial" w:hAnsi="Arial" w:cs="Arial"/>
              </w:rPr>
              <w:t xml:space="preserve">1. Dedicate more time for reading and academic research </w:t>
            </w:r>
          </w:p>
          <w:p w14:paraId="7C0B2B97" w14:textId="77777777" w:rsidR="00277E8C" w:rsidRPr="00CB31B2" w:rsidRDefault="00C038C4" w:rsidP="00D603D4">
            <w:pPr>
              <w:rPr>
                <w:rFonts w:ascii="Arial" w:hAnsi="Arial" w:cs="Arial"/>
              </w:rPr>
            </w:pPr>
            <w:r w:rsidRPr="00CB31B2">
              <w:rPr>
                <w:rFonts w:ascii="Arial" w:hAnsi="Arial" w:cs="Arial"/>
              </w:rPr>
              <w:t xml:space="preserve">2. Improve my business vocabulary </w:t>
            </w:r>
          </w:p>
          <w:p w14:paraId="3E873EE8" w14:textId="77777777" w:rsidR="00277E8C" w:rsidRPr="00CB31B2" w:rsidRDefault="00C038C4" w:rsidP="00D603D4">
            <w:pPr>
              <w:rPr>
                <w:rFonts w:ascii="Arial" w:hAnsi="Arial" w:cs="Arial"/>
              </w:rPr>
            </w:pPr>
            <w:r w:rsidRPr="00CB31B2">
              <w:rPr>
                <w:rFonts w:ascii="Arial" w:hAnsi="Arial" w:cs="Arial"/>
              </w:rPr>
              <w:t>3. Seek more guidance from the Uni lecturers</w:t>
            </w:r>
          </w:p>
        </w:tc>
        <w:tc>
          <w:tcPr>
            <w:tcW w:w="1049" w:type="dxa"/>
            <w:tcBorders>
              <w:top w:val="single" w:sz="8" w:space="0" w:color="F79646" w:themeColor="accent6"/>
            </w:tcBorders>
          </w:tcPr>
          <w:p w14:paraId="5B4991A0" w14:textId="77777777" w:rsidR="00277E8C"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Up to the end of the academic year</w:t>
            </w:r>
          </w:p>
        </w:tc>
        <w:tc>
          <w:tcPr>
            <w:cnfStyle w:val="000010000000" w:firstRow="0" w:lastRow="0" w:firstColumn="0" w:lastColumn="0" w:oddVBand="1" w:evenVBand="0" w:oddHBand="0" w:evenHBand="0" w:firstRowFirstColumn="0" w:firstRowLastColumn="0" w:lastRowFirstColumn="0" w:lastRowLastColumn="0"/>
            <w:tcW w:w="1488" w:type="dxa"/>
            <w:tcBorders>
              <w:top w:val="single" w:sz="8" w:space="0" w:color="F79646" w:themeColor="accent6"/>
            </w:tcBorders>
          </w:tcPr>
          <w:p w14:paraId="209BB5B1" w14:textId="77777777" w:rsidR="00277E8C" w:rsidRPr="00CB31B2" w:rsidRDefault="00C038C4" w:rsidP="00D603D4">
            <w:pPr>
              <w:rPr>
                <w:rFonts w:ascii="Arial" w:hAnsi="Arial" w:cs="Arial"/>
              </w:rPr>
            </w:pPr>
            <w:r w:rsidRPr="00CB31B2">
              <w:rPr>
                <w:rFonts w:ascii="Arial" w:hAnsi="Arial" w:cs="Arial"/>
              </w:rPr>
              <w:t>A limited time that I can put aside for more academic research and reading. Lack of reading material. Cost of business books</w:t>
            </w:r>
          </w:p>
        </w:tc>
        <w:tc>
          <w:tcPr>
            <w:tcW w:w="1182" w:type="dxa"/>
            <w:tcBorders>
              <w:top w:val="single" w:sz="8" w:space="0" w:color="F79646" w:themeColor="accent6"/>
            </w:tcBorders>
          </w:tcPr>
          <w:p w14:paraId="18561CFA" w14:textId="77777777" w:rsidR="00277E8C"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 xml:space="preserve">Put aside some spare time by reducing the time I spend at the gym with 2 hours every week and put this towards the time I spend </w:t>
            </w:r>
            <w:r w:rsidRPr="00CB31B2">
              <w:rPr>
                <w:rFonts w:ascii="Arial" w:hAnsi="Arial" w:cs="Arial"/>
              </w:rPr>
              <w:lastRenderedPageBreak/>
              <w:t>reading.</w:t>
            </w:r>
          </w:p>
        </w:tc>
        <w:tc>
          <w:tcPr>
            <w:cnfStyle w:val="000010000000" w:firstRow="0" w:lastRow="0" w:firstColumn="0" w:lastColumn="0" w:oddVBand="1" w:evenVBand="0" w:oddHBand="0" w:evenHBand="0" w:firstRowFirstColumn="0" w:firstRowLastColumn="0" w:lastRowFirstColumn="0" w:lastRowLastColumn="0"/>
            <w:tcW w:w="1635" w:type="dxa"/>
            <w:tcBorders>
              <w:top w:val="single" w:sz="8" w:space="0" w:color="F79646" w:themeColor="accent6"/>
            </w:tcBorders>
          </w:tcPr>
          <w:p w14:paraId="46FEB4FE" w14:textId="77777777" w:rsidR="00277E8C" w:rsidRPr="00CB31B2" w:rsidRDefault="00C038C4" w:rsidP="00D603D4">
            <w:pPr>
              <w:rPr>
                <w:rFonts w:ascii="Arial" w:hAnsi="Arial" w:cs="Arial"/>
              </w:rPr>
            </w:pPr>
            <w:r w:rsidRPr="00CB31B2">
              <w:rPr>
                <w:rFonts w:ascii="Arial" w:hAnsi="Arial" w:cs="Arial"/>
              </w:rPr>
              <w:lastRenderedPageBreak/>
              <w:t>I can seek support from the Uni representatives. Get E-Library access so that I can read books online.</w:t>
            </w:r>
          </w:p>
        </w:tc>
        <w:tc>
          <w:tcPr>
            <w:cnfStyle w:val="000100000000" w:firstRow="0" w:lastRow="0" w:firstColumn="0" w:lastColumn="1" w:oddVBand="0" w:evenVBand="0" w:oddHBand="0" w:evenHBand="0" w:firstRowFirstColumn="0" w:firstRowLastColumn="0" w:lastRowFirstColumn="0" w:lastRowLastColumn="0"/>
            <w:tcW w:w="1984" w:type="dxa"/>
            <w:tcBorders>
              <w:top w:val="single" w:sz="8" w:space="0" w:color="F79646" w:themeColor="accent6"/>
            </w:tcBorders>
          </w:tcPr>
          <w:p w14:paraId="27786736" w14:textId="77777777" w:rsidR="00277E8C" w:rsidRPr="00CB31B2" w:rsidRDefault="00C038C4" w:rsidP="00D603D4">
            <w:pPr>
              <w:rPr>
                <w:rFonts w:ascii="Arial" w:hAnsi="Arial" w:cs="Arial"/>
              </w:rPr>
            </w:pPr>
            <w:r w:rsidRPr="00CB31B2">
              <w:rPr>
                <w:rFonts w:ascii="Arial" w:hAnsi="Arial" w:cs="Arial"/>
                <w:b w:val="0"/>
              </w:rPr>
              <w:t>I believe that a review of my PDP together with one of my lecturers would be beneficial so that guidance is received</w:t>
            </w:r>
          </w:p>
        </w:tc>
      </w:tr>
    </w:tbl>
    <w:p w14:paraId="2BA226A1" w14:textId="77777777" w:rsidR="00277E8C" w:rsidRPr="00CB31B2" w:rsidRDefault="00277E8C" w:rsidP="00D603D4">
      <w:pPr>
        <w:rPr>
          <w:rFonts w:ascii="Arial" w:hAnsi="Arial" w:cs="Arial"/>
        </w:rPr>
      </w:pPr>
    </w:p>
    <w:tbl>
      <w:tblPr>
        <w:tblStyle w:val="MediumShading2-Accent2"/>
        <w:tblW w:w="9801"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Look w:val="04A0" w:firstRow="1" w:lastRow="0" w:firstColumn="1" w:lastColumn="0" w:noHBand="0" w:noVBand="1"/>
      </w:tblPr>
      <w:tblGrid>
        <w:gridCol w:w="1960"/>
        <w:gridCol w:w="1960"/>
        <w:gridCol w:w="1960"/>
        <w:gridCol w:w="1960"/>
        <w:gridCol w:w="1961"/>
      </w:tblGrid>
      <w:tr w:rsidR="001063F0" w14:paraId="0AAA0423" w14:textId="77777777" w:rsidTr="001063F0">
        <w:trPr>
          <w:cnfStyle w:val="100000000000" w:firstRow="1" w:lastRow="0" w:firstColumn="0" w:lastColumn="0" w:oddVBand="0" w:evenVBand="0" w:oddHBand="0" w:evenHBand="0" w:firstRowFirstColumn="0" w:firstRowLastColumn="0" w:lastRowFirstColumn="0" w:lastRowLastColumn="0"/>
          <w:trHeight w:val="260"/>
        </w:trPr>
        <w:tc>
          <w:tcPr>
            <w:cnfStyle w:val="001000000100" w:firstRow="0" w:lastRow="0" w:firstColumn="1" w:lastColumn="0" w:oddVBand="0" w:evenVBand="0" w:oddHBand="0" w:evenHBand="0" w:firstRowFirstColumn="1" w:firstRowLastColumn="0" w:lastRowFirstColumn="0" w:lastRowLastColumn="0"/>
            <w:tcW w:w="1960" w:type="dxa"/>
            <w:tcBorders>
              <w:top w:val="none" w:sz="0" w:space="0" w:color="auto"/>
              <w:left w:val="none" w:sz="0" w:space="0" w:color="auto"/>
              <w:bottom w:val="none" w:sz="0" w:space="0" w:color="auto"/>
              <w:right w:val="none" w:sz="0" w:space="0" w:color="auto"/>
            </w:tcBorders>
          </w:tcPr>
          <w:p w14:paraId="17AD93B2" w14:textId="77777777" w:rsidR="00E967BD" w:rsidRPr="00CB31B2" w:rsidRDefault="00E967BD" w:rsidP="00D603D4">
            <w:pPr>
              <w:rPr>
                <w:rFonts w:ascii="Arial" w:hAnsi="Arial" w:cs="Arial"/>
              </w:rPr>
            </w:pPr>
          </w:p>
        </w:tc>
        <w:tc>
          <w:tcPr>
            <w:tcW w:w="1960" w:type="dxa"/>
            <w:tcBorders>
              <w:top w:val="none" w:sz="0" w:space="0" w:color="auto"/>
              <w:left w:val="none" w:sz="0" w:space="0" w:color="auto"/>
              <w:bottom w:val="none" w:sz="0" w:space="0" w:color="auto"/>
              <w:right w:val="none" w:sz="0" w:space="0" w:color="auto"/>
            </w:tcBorders>
          </w:tcPr>
          <w:p w14:paraId="47BE48D3" w14:textId="77777777" w:rsidR="00E967BD" w:rsidRPr="00CB31B2" w:rsidRDefault="00C038C4" w:rsidP="00D603D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Strengths</w:t>
            </w:r>
          </w:p>
        </w:tc>
        <w:tc>
          <w:tcPr>
            <w:tcW w:w="1960" w:type="dxa"/>
            <w:tcBorders>
              <w:top w:val="none" w:sz="0" w:space="0" w:color="auto"/>
              <w:left w:val="none" w:sz="0" w:space="0" w:color="auto"/>
              <w:bottom w:val="none" w:sz="0" w:space="0" w:color="auto"/>
              <w:right w:val="none" w:sz="0" w:space="0" w:color="auto"/>
            </w:tcBorders>
          </w:tcPr>
          <w:p w14:paraId="4149CA96" w14:textId="77777777" w:rsidR="00E967BD" w:rsidRPr="00CB31B2" w:rsidRDefault="00C038C4" w:rsidP="00D603D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Weaknesses</w:t>
            </w:r>
          </w:p>
        </w:tc>
        <w:tc>
          <w:tcPr>
            <w:tcW w:w="1960" w:type="dxa"/>
            <w:tcBorders>
              <w:top w:val="none" w:sz="0" w:space="0" w:color="auto"/>
              <w:left w:val="none" w:sz="0" w:space="0" w:color="auto"/>
              <w:bottom w:val="none" w:sz="0" w:space="0" w:color="auto"/>
              <w:right w:val="none" w:sz="0" w:space="0" w:color="auto"/>
            </w:tcBorders>
          </w:tcPr>
          <w:p w14:paraId="413022BA" w14:textId="77777777" w:rsidR="00E967BD" w:rsidRPr="00CB31B2" w:rsidRDefault="00C038C4" w:rsidP="00D603D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Threats</w:t>
            </w:r>
          </w:p>
        </w:tc>
        <w:tc>
          <w:tcPr>
            <w:tcW w:w="1961" w:type="dxa"/>
            <w:tcBorders>
              <w:top w:val="none" w:sz="0" w:space="0" w:color="auto"/>
              <w:left w:val="none" w:sz="0" w:space="0" w:color="auto"/>
              <w:bottom w:val="none" w:sz="0" w:space="0" w:color="auto"/>
              <w:right w:val="none" w:sz="0" w:space="0" w:color="auto"/>
            </w:tcBorders>
          </w:tcPr>
          <w:p w14:paraId="353B9EC7" w14:textId="77777777" w:rsidR="00E967BD" w:rsidRPr="00CB31B2" w:rsidRDefault="00C038C4" w:rsidP="00D603D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Opportunities</w:t>
            </w:r>
          </w:p>
        </w:tc>
      </w:tr>
      <w:tr w:rsidR="001063F0" w14:paraId="02FF7B19" w14:textId="77777777" w:rsidTr="001063F0">
        <w:trPr>
          <w:cnfStyle w:val="000000100000" w:firstRow="0" w:lastRow="0" w:firstColumn="0" w:lastColumn="0" w:oddVBand="0" w:evenVBand="0" w:oddHBand="1" w:evenHBand="0" w:firstRowFirstColumn="0" w:firstRowLastColumn="0" w:lastRowFirstColumn="0" w:lastRowLastColumn="0"/>
          <w:trHeight w:val="1860"/>
        </w:trPr>
        <w:tc>
          <w:tcPr>
            <w:cnfStyle w:val="001000000000" w:firstRow="0" w:lastRow="0" w:firstColumn="1" w:lastColumn="0" w:oddVBand="0" w:evenVBand="0" w:oddHBand="0" w:evenHBand="0" w:firstRowFirstColumn="0" w:firstRowLastColumn="0" w:lastRowFirstColumn="0" w:lastRowLastColumn="0"/>
            <w:tcW w:w="1960" w:type="dxa"/>
            <w:tcBorders>
              <w:left w:val="none" w:sz="0" w:space="0" w:color="auto"/>
              <w:bottom w:val="none" w:sz="0" w:space="0" w:color="auto"/>
              <w:right w:val="none" w:sz="0" w:space="0" w:color="auto"/>
            </w:tcBorders>
          </w:tcPr>
          <w:p w14:paraId="759CABFD" w14:textId="77777777" w:rsidR="00E967BD" w:rsidRPr="00CB31B2" w:rsidRDefault="00C038C4" w:rsidP="00D603D4">
            <w:pPr>
              <w:rPr>
                <w:rFonts w:ascii="Arial" w:hAnsi="Arial" w:cs="Arial"/>
                <w:u w:val="single"/>
              </w:rPr>
            </w:pPr>
            <w:r w:rsidRPr="00CB31B2">
              <w:rPr>
                <w:rFonts w:ascii="Arial" w:hAnsi="Arial" w:cs="Arial"/>
                <w:u w:val="single"/>
              </w:rPr>
              <w:t>Personal</w:t>
            </w:r>
          </w:p>
        </w:tc>
        <w:tc>
          <w:tcPr>
            <w:tcW w:w="1960" w:type="dxa"/>
          </w:tcPr>
          <w:p w14:paraId="48DC06FB" w14:textId="77777777" w:rsidR="00E967BD" w:rsidRPr="00CB31B2" w:rsidRDefault="00C038C4" w:rsidP="00E967B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Great attention to detail</w:t>
            </w:r>
          </w:p>
          <w:p w14:paraId="683168C5" w14:textId="77777777" w:rsidR="00E967BD" w:rsidRPr="00CB31B2" w:rsidRDefault="00C038C4" w:rsidP="00E967B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 xml:space="preserve">Visual memory </w:t>
            </w:r>
          </w:p>
          <w:p w14:paraId="2B3CAFB9" w14:textId="77777777" w:rsidR="00E967BD" w:rsidRPr="00CB31B2" w:rsidRDefault="00C038C4" w:rsidP="00E967B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Great communication skills</w:t>
            </w:r>
          </w:p>
          <w:p w14:paraId="5498BD1F" w14:textId="77777777" w:rsidR="00E967BD" w:rsidRPr="00CB31B2" w:rsidRDefault="00C038C4" w:rsidP="00E967B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Friendly nature</w:t>
            </w:r>
          </w:p>
          <w:p w14:paraId="55B010D1" w14:textId="77777777" w:rsidR="00E967BD" w:rsidRPr="00CB31B2" w:rsidRDefault="00C038C4" w:rsidP="00E967B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 xml:space="preserve">Openness to new </w:t>
            </w:r>
          </w:p>
          <w:p w14:paraId="3CD3F65E" w14:textId="77777777" w:rsidR="0012271B" w:rsidRPr="00CB31B2" w:rsidRDefault="00C038C4" w:rsidP="00E967B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Emphatic nature</w:t>
            </w:r>
          </w:p>
          <w:p w14:paraId="0DE4B5B7" w14:textId="77777777" w:rsidR="00CB31B2" w:rsidRPr="00CB31B2" w:rsidRDefault="00CB31B2" w:rsidP="00E967BD">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960" w:type="dxa"/>
          </w:tcPr>
          <w:p w14:paraId="4DE46192" w14:textId="77777777" w:rsidR="00E967BD" w:rsidRPr="00CB31B2" w:rsidRDefault="00C038C4" w:rsidP="00D603D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Difficulty in prioritizing</w:t>
            </w:r>
          </w:p>
          <w:p w14:paraId="5C01E308" w14:textId="77777777" w:rsidR="0012271B" w:rsidRPr="00CB31B2" w:rsidRDefault="00C038C4" w:rsidP="00D603D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Difficulty in making quick decisions</w:t>
            </w:r>
          </w:p>
          <w:p w14:paraId="642CBB2D" w14:textId="77777777" w:rsidR="0012271B" w:rsidRPr="00CB31B2" w:rsidRDefault="00C038C4" w:rsidP="00D603D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Challenges in adapting to new circumstances</w:t>
            </w:r>
          </w:p>
          <w:p w14:paraId="66204FF1" w14:textId="77777777" w:rsidR="0012271B" w:rsidRPr="00CB31B2" w:rsidRDefault="0012271B" w:rsidP="00D603D4">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960" w:type="dxa"/>
          </w:tcPr>
          <w:p w14:paraId="53AEB827" w14:textId="77777777" w:rsidR="00E967BD" w:rsidRPr="00CB31B2" w:rsidRDefault="00C038C4" w:rsidP="00D603D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Need to work overtime in order to earn more and support me during University; can have a negative impact on my academic performance</w:t>
            </w:r>
          </w:p>
        </w:tc>
        <w:tc>
          <w:tcPr>
            <w:tcW w:w="1961" w:type="dxa"/>
          </w:tcPr>
          <w:p w14:paraId="50F9701B" w14:textId="77777777" w:rsidR="00E967BD" w:rsidRPr="00CB31B2" w:rsidRDefault="00C038C4" w:rsidP="00D603D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 xml:space="preserve">Creating new connections with fellow colleagues and learning new things about different cultures </w:t>
            </w:r>
          </w:p>
          <w:p w14:paraId="62266EF8" w14:textId="77777777" w:rsidR="00DB7C71" w:rsidRPr="00CB31B2" w:rsidRDefault="00C038C4" w:rsidP="00D603D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31B2">
              <w:rPr>
                <w:rFonts w:ascii="Arial" w:hAnsi="Arial" w:cs="Arial"/>
              </w:rPr>
              <w:t>Learning more about British society which will help me settle in  the UK in an easier manner</w:t>
            </w:r>
          </w:p>
        </w:tc>
      </w:tr>
      <w:tr w:rsidR="001063F0" w14:paraId="037D9027" w14:textId="77777777" w:rsidTr="001063F0">
        <w:trPr>
          <w:trHeight w:val="2079"/>
        </w:trPr>
        <w:tc>
          <w:tcPr>
            <w:cnfStyle w:val="001000000000" w:firstRow="0" w:lastRow="0" w:firstColumn="1" w:lastColumn="0" w:oddVBand="0" w:evenVBand="0" w:oddHBand="0" w:evenHBand="0" w:firstRowFirstColumn="0" w:firstRowLastColumn="0" w:lastRowFirstColumn="0" w:lastRowLastColumn="0"/>
            <w:tcW w:w="1960" w:type="dxa"/>
            <w:tcBorders>
              <w:left w:val="none" w:sz="0" w:space="0" w:color="auto"/>
              <w:bottom w:val="none" w:sz="0" w:space="0" w:color="auto"/>
              <w:right w:val="none" w:sz="0" w:space="0" w:color="auto"/>
            </w:tcBorders>
          </w:tcPr>
          <w:p w14:paraId="5A6ACACE" w14:textId="77777777" w:rsidR="00E967BD" w:rsidRPr="00CB31B2" w:rsidRDefault="00C038C4" w:rsidP="00D603D4">
            <w:pPr>
              <w:rPr>
                <w:rFonts w:ascii="Arial" w:hAnsi="Arial" w:cs="Arial"/>
                <w:u w:val="single"/>
              </w:rPr>
            </w:pPr>
            <w:r w:rsidRPr="00CB31B2">
              <w:rPr>
                <w:rFonts w:ascii="Arial" w:hAnsi="Arial" w:cs="Arial"/>
                <w:u w:val="single"/>
              </w:rPr>
              <w:t>Academic</w:t>
            </w:r>
          </w:p>
        </w:tc>
        <w:tc>
          <w:tcPr>
            <w:tcW w:w="1960" w:type="dxa"/>
          </w:tcPr>
          <w:p w14:paraId="6696E509" w14:textId="77777777" w:rsidR="00E967BD"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Summarising skills</w:t>
            </w:r>
          </w:p>
          <w:p w14:paraId="31ECB626" w14:textId="77777777" w:rsidR="0012271B"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 xml:space="preserve">Great communication skills </w:t>
            </w:r>
          </w:p>
          <w:p w14:paraId="2026BB2B" w14:textId="77777777" w:rsidR="0012271B"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Curiosity towards business innovation matters</w:t>
            </w:r>
          </w:p>
          <w:p w14:paraId="4E8F7ABA" w14:textId="77777777" w:rsidR="0012271B"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Great memorizing abilities</w:t>
            </w:r>
          </w:p>
          <w:p w14:paraId="718519B7" w14:textId="77777777" w:rsid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Great calculation abilities</w:t>
            </w:r>
          </w:p>
          <w:p w14:paraId="167D9ADF" w14:textId="77777777" w:rsidR="002D16BA"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Great problem-solving skills</w:t>
            </w:r>
          </w:p>
          <w:p w14:paraId="49851FBB" w14:textId="77777777" w:rsidR="00D506D9"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Critical thinking skills, ability to analyze and evaluate pieces of information</w:t>
            </w:r>
          </w:p>
        </w:tc>
        <w:tc>
          <w:tcPr>
            <w:tcW w:w="1960" w:type="dxa"/>
          </w:tcPr>
          <w:p w14:paraId="7B6FD94F" w14:textId="77777777" w:rsidR="00E967BD"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 xml:space="preserve">Limited Business Vocabulary </w:t>
            </w:r>
          </w:p>
          <w:p w14:paraId="1DE94EB2" w14:textId="77777777" w:rsidR="0012271B"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 xml:space="preserve">Not 100% self-confident regarding my English writing skills </w:t>
            </w:r>
          </w:p>
          <w:p w14:paraId="0C16C852" w14:textId="77777777" w:rsidR="00DB7C71"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Limited knowledge about the Hotel industry</w:t>
            </w:r>
          </w:p>
          <w:p w14:paraId="1113A798" w14:textId="77777777" w:rsidR="00DB7C71"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Limited market intelligence in terms of the Hotel Industry</w:t>
            </w:r>
          </w:p>
        </w:tc>
        <w:tc>
          <w:tcPr>
            <w:tcW w:w="1960" w:type="dxa"/>
          </w:tcPr>
          <w:p w14:paraId="5E6BB70F" w14:textId="77777777" w:rsidR="00DB7C71"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Lack of connections with Hotel industry professionals.</w:t>
            </w:r>
          </w:p>
          <w:p w14:paraId="6CD166DA" w14:textId="77777777" w:rsidR="00DB7C71"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Academic reading and research taking too much time; can have a negative impact on my work  and family life</w:t>
            </w:r>
          </w:p>
        </w:tc>
        <w:tc>
          <w:tcPr>
            <w:tcW w:w="1961" w:type="dxa"/>
          </w:tcPr>
          <w:p w14:paraId="12B3DAA4" w14:textId="77777777" w:rsidR="00E967BD"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Learning new aspects related to the Hotel industry, which I aim to be part of</w:t>
            </w:r>
          </w:p>
          <w:p w14:paraId="03DF7EBA" w14:textId="77777777" w:rsidR="00DB7C71"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 xml:space="preserve">Understanding more about the UK job market </w:t>
            </w:r>
            <w:r w:rsidR="002A3143" w:rsidRPr="00CB31B2">
              <w:rPr>
                <w:rFonts w:ascii="Arial" w:hAnsi="Arial" w:cs="Arial"/>
              </w:rPr>
              <w:t>so that I can secure a new role quicker and easier</w:t>
            </w:r>
          </w:p>
          <w:p w14:paraId="15A65C1F" w14:textId="77777777" w:rsidR="002A3143" w:rsidRPr="00CB31B2" w:rsidRDefault="00C038C4" w:rsidP="00D603D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31B2">
              <w:rPr>
                <w:rFonts w:ascii="Arial" w:hAnsi="Arial" w:cs="Arial"/>
              </w:rPr>
              <w:t>Access to the University’s E-Library</w:t>
            </w:r>
          </w:p>
        </w:tc>
      </w:tr>
    </w:tbl>
    <w:p w14:paraId="2DBF0D7D" w14:textId="77777777" w:rsidR="000D1755" w:rsidRPr="00CB31B2" w:rsidRDefault="000D1755" w:rsidP="00D603D4">
      <w:pPr>
        <w:rPr>
          <w:rFonts w:ascii="Arial" w:hAnsi="Arial" w:cs="Arial"/>
        </w:rPr>
      </w:pPr>
    </w:p>
    <w:p w14:paraId="5FB732FA" w14:textId="77777777" w:rsidR="00CB31B2" w:rsidRDefault="00C038C4" w:rsidP="00D603D4">
      <w:pPr>
        <w:rPr>
          <w:rFonts w:ascii="Arial" w:hAnsi="Arial" w:cs="Arial"/>
        </w:rPr>
      </w:pPr>
      <w:r>
        <w:rPr>
          <w:rFonts w:ascii="Arial" w:hAnsi="Arial" w:cs="Arial"/>
        </w:rPr>
        <w:t xml:space="preserve">The SWOT analysis is a </w:t>
      </w:r>
      <w:r w:rsidR="005D1684">
        <w:rPr>
          <w:rFonts w:ascii="Arial" w:hAnsi="Arial" w:cs="Arial"/>
        </w:rPr>
        <w:t xml:space="preserve">tool allowing individuals and organizations to determine their strengths and capabilities as well as discover threats, which is the first step in finding a way to resolve them. The business functionality of the method is evident in finding competitive advantages to other companies operating in the same market; applied in a personal context, the SWOT analysis allows the individual to review their aptitudes and abilities and to match them against career paths. In using the method for personal purposes, honesty and being realistic are required in order to get the right results. </w:t>
      </w:r>
      <w:r w:rsidR="003F7EE1" w:rsidRPr="003F7EE1">
        <w:rPr>
          <w:rFonts w:ascii="Arial" w:hAnsi="Arial" w:cs="Arial"/>
          <w:color w:val="000000"/>
          <w:shd w:val="clear" w:color="auto" w:fill="FFFFFF"/>
        </w:rPr>
        <w:t>(Mindtools.com, 2019)</w:t>
      </w:r>
    </w:p>
    <w:p w14:paraId="0EE82A25" w14:textId="77777777" w:rsidR="005D1684" w:rsidRDefault="00C038C4" w:rsidP="00D603D4">
      <w:pPr>
        <w:rPr>
          <w:rFonts w:ascii="Arial" w:hAnsi="Arial" w:cs="Arial"/>
        </w:rPr>
      </w:pPr>
      <w:r>
        <w:rPr>
          <w:rFonts w:ascii="Arial" w:hAnsi="Arial" w:cs="Arial"/>
        </w:rPr>
        <w:t>A personal development plan is an assessment tool, used by Human Resource professionals in developing adequate training plans for employees. The PDP is used:</w:t>
      </w:r>
    </w:p>
    <w:p w14:paraId="7D44B313" w14:textId="77777777" w:rsidR="003F7EE1" w:rsidRDefault="00C038C4" w:rsidP="003F7EE1">
      <w:pPr>
        <w:pStyle w:val="ListParagraph"/>
        <w:numPr>
          <w:ilvl w:val="0"/>
          <w:numId w:val="2"/>
        </w:numPr>
        <w:rPr>
          <w:rFonts w:ascii="Arial" w:hAnsi="Arial" w:cs="Arial"/>
        </w:rPr>
      </w:pPr>
      <w:r>
        <w:rPr>
          <w:rFonts w:ascii="Arial" w:hAnsi="Arial" w:cs="Arial"/>
        </w:rPr>
        <w:lastRenderedPageBreak/>
        <w:t xml:space="preserve">To outline capabilities and competencies of the individual, including the ones gained during the past work roles of the employees </w:t>
      </w:r>
    </w:p>
    <w:p w14:paraId="413F6124" w14:textId="77777777" w:rsidR="003F7EE1" w:rsidRDefault="00C038C4" w:rsidP="003F7EE1">
      <w:pPr>
        <w:pStyle w:val="ListParagraph"/>
        <w:numPr>
          <w:ilvl w:val="0"/>
          <w:numId w:val="2"/>
        </w:numPr>
        <w:rPr>
          <w:rFonts w:ascii="Arial" w:hAnsi="Arial" w:cs="Arial"/>
        </w:rPr>
      </w:pPr>
      <w:r>
        <w:rPr>
          <w:rFonts w:ascii="Arial" w:hAnsi="Arial" w:cs="Arial"/>
        </w:rPr>
        <w:t xml:space="preserve">It is, most times, written by the individual themselves which will create accurate descriptions </w:t>
      </w:r>
    </w:p>
    <w:p w14:paraId="0CA74D2C" w14:textId="77777777" w:rsidR="003F7EE1" w:rsidRDefault="00C038C4" w:rsidP="003F7EE1">
      <w:pPr>
        <w:pStyle w:val="ListParagraph"/>
        <w:numPr>
          <w:ilvl w:val="0"/>
          <w:numId w:val="2"/>
        </w:numPr>
        <w:rPr>
          <w:rFonts w:ascii="Arial" w:hAnsi="Arial" w:cs="Arial"/>
        </w:rPr>
      </w:pPr>
      <w:r>
        <w:rPr>
          <w:rFonts w:ascii="Arial" w:hAnsi="Arial" w:cs="Arial"/>
        </w:rPr>
        <w:t xml:space="preserve">Can be used for both academic and professional purposes </w:t>
      </w:r>
    </w:p>
    <w:p w14:paraId="3A129857" w14:textId="77777777" w:rsidR="003F7EE1" w:rsidRDefault="00C038C4" w:rsidP="003F7EE1">
      <w:pPr>
        <w:pStyle w:val="ListParagraph"/>
        <w:numPr>
          <w:ilvl w:val="0"/>
          <w:numId w:val="2"/>
        </w:numPr>
        <w:rPr>
          <w:rFonts w:ascii="Arial" w:hAnsi="Arial" w:cs="Arial"/>
        </w:rPr>
      </w:pPr>
      <w:r>
        <w:rPr>
          <w:rFonts w:ascii="Arial" w:hAnsi="Arial" w:cs="Arial"/>
        </w:rPr>
        <w:t>Can be utilized in the decision-making process</w:t>
      </w:r>
    </w:p>
    <w:p w14:paraId="60892611" w14:textId="77777777" w:rsidR="00AA3EF7" w:rsidRDefault="00C038C4" w:rsidP="003F7EE1">
      <w:pPr>
        <w:pStyle w:val="ListParagraph"/>
        <w:numPr>
          <w:ilvl w:val="0"/>
          <w:numId w:val="2"/>
        </w:numPr>
        <w:rPr>
          <w:rFonts w:ascii="Arial" w:hAnsi="Arial" w:cs="Arial"/>
        </w:rPr>
      </w:pPr>
      <w:r>
        <w:rPr>
          <w:rFonts w:ascii="Arial" w:hAnsi="Arial" w:cs="Arial"/>
        </w:rPr>
        <w:t>Can be a useful planning tool (</w:t>
      </w:r>
      <w:r>
        <w:rPr>
          <w:rFonts w:ascii="Arial" w:hAnsi="Arial" w:cs="Arial"/>
          <w:color w:val="000000"/>
          <w:sz w:val="20"/>
          <w:szCs w:val="20"/>
          <w:shd w:val="clear" w:color="auto" w:fill="FFFFFF"/>
        </w:rPr>
        <w:t>Beausaert, Segers and Gijselaers, 2011)</w:t>
      </w:r>
    </w:p>
    <w:p w14:paraId="2A10B48E" w14:textId="77777777" w:rsidR="00AA3EF7" w:rsidRDefault="00C038C4" w:rsidP="00AA3EF7">
      <w:pPr>
        <w:rPr>
          <w:rFonts w:ascii="Arial" w:hAnsi="Arial" w:cs="Arial"/>
        </w:rPr>
      </w:pPr>
      <w:r>
        <w:rPr>
          <w:rFonts w:ascii="Arial" w:hAnsi="Arial" w:cs="Arial"/>
        </w:rPr>
        <w:t xml:space="preserve">As part of my preparation for getting into the hotel industry, together with my academic research and attending University classes, I started preparing myself for the present assessments. In doing so and answering the questions of the present assignment has helped me understand more about my skills and abilities. I can also assess these critically and work out how a way to see improvement in terms of my weaknesses and determine the main areas of improvement. </w:t>
      </w:r>
    </w:p>
    <w:p w14:paraId="520A9BE0" w14:textId="77777777" w:rsidR="00797AE0" w:rsidRDefault="00C038C4" w:rsidP="00AA3EF7">
      <w:pPr>
        <w:rPr>
          <w:rFonts w:ascii="Arial" w:hAnsi="Arial" w:cs="Arial"/>
        </w:rPr>
      </w:pPr>
      <w:r>
        <w:rPr>
          <w:rFonts w:ascii="Arial" w:hAnsi="Arial" w:cs="Arial"/>
        </w:rPr>
        <w:t xml:space="preserve">The reason why I have chosen to study for this degree is to equip myself with the theoretical knowledge </w:t>
      </w:r>
      <w:r w:rsidR="00072032">
        <w:rPr>
          <w:rFonts w:ascii="Arial" w:hAnsi="Arial" w:cs="Arial"/>
        </w:rPr>
        <w:t xml:space="preserve">about the hotel industry as well as gain an in-depth understanding of the Hotel Industry Market in the UK and to enhance my chances of a solid career in this industry. </w:t>
      </w:r>
    </w:p>
    <w:p w14:paraId="072A7F50" w14:textId="77777777" w:rsidR="00072032" w:rsidRDefault="00C038C4" w:rsidP="00AA3EF7">
      <w:pPr>
        <w:rPr>
          <w:rFonts w:ascii="Arial" w:hAnsi="Arial" w:cs="Arial"/>
        </w:rPr>
      </w:pPr>
      <w:r>
        <w:rPr>
          <w:rFonts w:ascii="Arial" w:hAnsi="Arial" w:cs="Arial"/>
        </w:rPr>
        <w:t>Researching verified sources which debate the skill set required for a successful career in hospitality, I found out that some of the skills required by employers in this industry are:</w:t>
      </w:r>
    </w:p>
    <w:p w14:paraId="11865CC7" w14:textId="77777777" w:rsidR="002D16BA" w:rsidRDefault="00C038C4" w:rsidP="002D16BA">
      <w:pPr>
        <w:pStyle w:val="ListParagraph"/>
        <w:numPr>
          <w:ilvl w:val="0"/>
          <w:numId w:val="3"/>
        </w:numPr>
        <w:rPr>
          <w:rFonts w:ascii="Arial" w:hAnsi="Arial" w:cs="Arial"/>
        </w:rPr>
      </w:pPr>
      <w:r>
        <w:rPr>
          <w:rFonts w:ascii="Arial" w:hAnsi="Arial" w:cs="Arial"/>
        </w:rPr>
        <w:t>Strong time management skills and the ability to multi-task. The volume of work in this industry and the pace are h</w:t>
      </w:r>
      <w:r w:rsidR="00144065">
        <w:rPr>
          <w:rFonts w:ascii="Arial" w:hAnsi="Arial" w:cs="Arial"/>
        </w:rPr>
        <w:t xml:space="preserve">igh most times which require great organizational abilities as well as demonstrating these abilities is one of the key-points in interviews for such roles.  </w:t>
      </w:r>
    </w:p>
    <w:p w14:paraId="04025F23" w14:textId="77777777" w:rsidR="002D16BA" w:rsidRDefault="00C038C4" w:rsidP="002D16BA">
      <w:pPr>
        <w:pStyle w:val="ListParagraph"/>
        <w:numPr>
          <w:ilvl w:val="0"/>
          <w:numId w:val="3"/>
        </w:numPr>
        <w:rPr>
          <w:rFonts w:ascii="Arial" w:hAnsi="Arial" w:cs="Arial"/>
        </w:rPr>
      </w:pPr>
      <w:r>
        <w:rPr>
          <w:rFonts w:ascii="Arial" w:hAnsi="Arial" w:cs="Arial"/>
        </w:rPr>
        <w:t>Being</w:t>
      </w:r>
      <w:r w:rsidR="00144065">
        <w:rPr>
          <w:rFonts w:ascii="Arial" w:hAnsi="Arial" w:cs="Arial"/>
        </w:rPr>
        <w:t xml:space="preserve"> a team-player. The ability to create good working relations and to integrate with a team is another important aspect of most roles in the hotel industry. </w:t>
      </w:r>
    </w:p>
    <w:p w14:paraId="016C40C0" w14:textId="77777777" w:rsidR="002D16BA" w:rsidRDefault="00C038C4" w:rsidP="002D16BA">
      <w:pPr>
        <w:pStyle w:val="ListParagraph"/>
        <w:numPr>
          <w:ilvl w:val="0"/>
          <w:numId w:val="3"/>
        </w:numPr>
        <w:rPr>
          <w:rFonts w:ascii="Arial" w:hAnsi="Arial" w:cs="Arial"/>
        </w:rPr>
      </w:pPr>
      <w:r>
        <w:rPr>
          <w:rFonts w:ascii="Arial" w:hAnsi="Arial" w:cs="Arial"/>
        </w:rPr>
        <w:t>Strong communication sk</w:t>
      </w:r>
      <w:r w:rsidR="00144065">
        <w:rPr>
          <w:rFonts w:ascii="Arial" w:hAnsi="Arial" w:cs="Arial"/>
        </w:rPr>
        <w:t>ills and emotional intelligence. When working in customer-facing roles, most of the success comes from being able to communicate at all levels, from handling difficult customers to dealing with managers and co-workers.</w:t>
      </w:r>
    </w:p>
    <w:p w14:paraId="7C2DC38A" w14:textId="77777777" w:rsidR="002D16BA" w:rsidRDefault="00C038C4" w:rsidP="002D16BA">
      <w:pPr>
        <w:pStyle w:val="ListParagraph"/>
        <w:numPr>
          <w:ilvl w:val="0"/>
          <w:numId w:val="3"/>
        </w:numPr>
        <w:rPr>
          <w:rFonts w:ascii="Arial" w:hAnsi="Arial" w:cs="Arial"/>
        </w:rPr>
      </w:pPr>
      <w:r>
        <w:rPr>
          <w:rFonts w:ascii="Arial" w:hAnsi="Arial" w:cs="Arial"/>
        </w:rPr>
        <w:t>Great adaptability, flexibility, and creati</w:t>
      </w:r>
      <w:r w:rsidR="00144065">
        <w:rPr>
          <w:rFonts w:ascii="Arial" w:hAnsi="Arial" w:cs="Arial"/>
        </w:rPr>
        <w:t>vity when dealing with problems. "There are no two days the same" is often heard during interviews for hospitality roles. This means that a number of situations arising will be new ones and therefore, in need of new solutions and approaches. My understanding is that the best way to approach this is to follow the policies and procedures of the organization but keep a degree of flexibility in addressing situations.</w:t>
      </w:r>
    </w:p>
    <w:p w14:paraId="7BDB75C5" w14:textId="77777777" w:rsidR="002D16BA" w:rsidRDefault="00C038C4" w:rsidP="002D16BA">
      <w:pPr>
        <w:pStyle w:val="ListParagraph"/>
        <w:numPr>
          <w:ilvl w:val="0"/>
          <w:numId w:val="3"/>
        </w:numPr>
        <w:rPr>
          <w:rFonts w:ascii="Arial" w:hAnsi="Arial" w:cs="Arial"/>
        </w:rPr>
      </w:pPr>
      <w:r>
        <w:rPr>
          <w:rFonts w:ascii="Arial" w:hAnsi="Arial" w:cs="Arial"/>
        </w:rPr>
        <w:t xml:space="preserve">Strategic thinking. This is a skill that demonstrates the employee’s ability to deal with complex situations. </w:t>
      </w:r>
      <w:r w:rsidR="006E1A67" w:rsidRPr="006E1A67">
        <w:rPr>
          <w:rFonts w:ascii="Arial" w:hAnsi="Arial" w:cs="Arial"/>
        </w:rPr>
        <w:t>(Top Universities, 2019)</w:t>
      </w:r>
    </w:p>
    <w:p w14:paraId="5A857A63" w14:textId="77777777" w:rsidR="006E1A67" w:rsidRDefault="00C038C4" w:rsidP="006E1A67">
      <w:pPr>
        <w:rPr>
          <w:rFonts w:ascii="Arial" w:hAnsi="Arial" w:cs="Arial"/>
        </w:rPr>
      </w:pPr>
      <w:r>
        <w:rPr>
          <w:rFonts w:ascii="Arial" w:hAnsi="Arial" w:cs="Arial"/>
        </w:rPr>
        <w:t xml:space="preserve">In order to make the link between the findings of the above PDP and SWOT analysis, I can outline the following: </w:t>
      </w:r>
    </w:p>
    <w:p w14:paraId="18DDEE9D" w14:textId="77777777" w:rsidR="006E1A67" w:rsidRDefault="00C038C4" w:rsidP="006E1A67">
      <w:pPr>
        <w:pStyle w:val="ListParagraph"/>
        <w:numPr>
          <w:ilvl w:val="0"/>
          <w:numId w:val="5"/>
        </w:numPr>
        <w:rPr>
          <w:rFonts w:ascii="Arial" w:hAnsi="Arial" w:cs="Arial"/>
        </w:rPr>
      </w:pPr>
      <w:r>
        <w:rPr>
          <w:rFonts w:ascii="Arial" w:hAnsi="Arial" w:cs="Arial"/>
        </w:rPr>
        <w:t>Part of the skills I gained during my previous roles are transferable and would make me a good candidate for junior, customer-facing roles in the hotel industry</w:t>
      </w:r>
    </w:p>
    <w:p w14:paraId="77E740C7" w14:textId="77777777" w:rsidR="006E1A67" w:rsidRDefault="00C038C4" w:rsidP="008F7D93">
      <w:pPr>
        <w:pStyle w:val="ListParagraph"/>
        <w:numPr>
          <w:ilvl w:val="0"/>
          <w:numId w:val="5"/>
        </w:numPr>
        <w:rPr>
          <w:rFonts w:ascii="Arial" w:hAnsi="Arial" w:cs="Arial"/>
        </w:rPr>
      </w:pPr>
      <w:r>
        <w:rPr>
          <w:rFonts w:ascii="Arial" w:hAnsi="Arial" w:cs="Arial"/>
        </w:rPr>
        <w:t xml:space="preserve">The communication skills I possess at the moment can be improved and developed in accordance with the one required in this industry. in order to improve my capabilities in </w:t>
      </w:r>
      <w:r>
        <w:rPr>
          <w:rFonts w:ascii="Arial" w:hAnsi="Arial" w:cs="Arial"/>
        </w:rPr>
        <w:lastRenderedPageBreak/>
        <w:t xml:space="preserve">this area, I am committed to self-learning and grasping new knowledge from my University courses. My self-learning will be implemented by reading </w:t>
      </w:r>
      <w:r w:rsidR="008F7D93">
        <w:rPr>
          <w:rFonts w:ascii="Arial" w:hAnsi="Arial" w:cs="Arial"/>
        </w:rPr>
        <w:t xml:space="preserve">industry-related materials such as </w:t>
      </w:r>
      <w:r w:rsidR="008F7D93" w:rsidRPr="008F7D93">
        <w:rPr>
          <w:rFonts w:ascii="Arial" w:hAnsi="Arial" w:cs="Arial"/>
        </w:rPr>
        <w:t>Hotel Industry Magazine</w:t>
      </w:r>
      <w:r w:rsidR="008F7D93">
        <w:rPr>
          <w:rFonts w:ascii="Arial" w:hAnsi="Arial" w:cs="Arial"/>
        </w:rPr>
        <w:t xml:space="preserve">. This will allow me to be up to date with news in the industry and to develop market intelligence so that I </w:t>
      </w:r>
      <w:r w:rsidR="00D506D9">
        <w:rPr>
          <w:rFonts w:ascii="Arial" w:hAnsi="Arial" w:cs="Arial"/>
        </w:rPr>
        <w:t>secure a role in the hotel industry</w:t>
      </w:r>
    </w:p>
    <w:p w14:paraId="4E7C7B7F" w14:textId="77777777" w:rsidR="00D506D9" w:rsidRPr="00853901" w:rsidRDefault="00C038C4" w:rsidP="008F7D93">
      <w:pPr>
        <w:pStyle w:val="ListParagraph"/>
        <w:numPr>
          <w:ilvl w:val="0"/>
          <w:numId w:val="5"/>
        </w:numPr>
        <w:rPr>
          <w:rFonts w:ascii="Arial" w:hAnsi="Arial" w:cs="Arial"/>
        </w:rPr>
      </w:pPr>
      <w:r>
        <w:rPr>
          <w:rFonts w:ascii="Arial" w:hAnsi="Arial" w:cs="Arial"/>
        </w:rPr>
        <w:t>I need to improve my formal English, which will have a positive impact on my self-confidence and therefore, allows me to present myself in a more professional manner for potential interviews. According to Cottrell in his book</w:t>
      </w:r>
      <w:r w:rsidR="00853901">
        <w:rPr>
          <w:rFonts w:ascii="Arial" w:hAnsi="Arial" w:cs="Arial"/>
        </w:rPr>
        <w:t xml:space="preserve">, </w:t>
      </w:r>
      <w:r w:rsidRPr="00853901">
        <w:rPr>
          <w:rFonts w:ascii="Arial" w:hAnsi="Arial" w:cs="Arial"/>
        </w:rPr>
        <w:t>Study Skills Handbook,</w:t>
      </w:r>
      <w:r w:rsidR="00853901" w:rsidRPr="00853901">
        <w:rPr>
          <w:rFonts w:ascii="Arial" w:hAnsi="Arial" w:cs="Arial"/>
        </w:rPr>
        <w:t xml:space="preserve"> using specialist</w:t>
      </w:r>
      <w:r w:rsidR="00853901">
        <w:rPr>
          <w:rFonts w:ascii="Arial" w:hAnsi="Arial" w:cs="Arial"/>
        </w:rPr>
        <w:t xml:space="preserve"> terminology is an important matter in extending my vocabulary. This can be achieved through books and articles and continuous observations of the explanations in the indexes or glossaries of these sources. </w:t>
      </w:r>
      <w:r w:rsidR="00853901" w:rsidRPr="00853901">
        <w:rPr>
          <w:rFonts w:ascii="Arial" w:hAnsi="Arial" w:cs="Arial"/>
          <w:color w:val="000000"/>
          <w:shd w:val="clear" w:color="auto" w:fill="FFFFFF"/>
        </w:rPr>
        <w:t>(Cottrell, S., 2008)</w:t>
      </w:r>
    </w:p>
    <w:p w14:paraId="007B5B8B" w14:textId="77777777" w:rsidR="00517A21" w:rsidRPr="001918FF" w:rsidRDefault="00517A21" w:rsidP="00517A21">
      <w:pPr>
        <w:pStyle w:val="ListParagraph"/>
        <w:numPr>
          <w:ilvl w:val="0"/>
          <w:numId w:val="5"/>
        </w:numPr>
        <w:rPr>
          <w:rFonts w:ascii="Arial" w:hAnsi="Arial" w:cs="Arial"/>
        </w:rPr>
      </w:pPr>
      <w:r>
        <w:rPr>
          <w:rFonts w:ascii="Arial" w:hAnsi="Arial" w:cs="Arial"/>
          <w:color w:val="000000"/>
          <w:shd w:val="clear" w:color="auto" w:fill="FFFFFF"/>
        </w:rPr>
        <w:t xml:space="preserve">My strengths can be improved as suggested in my PDP; I believe that my friendly nature paired with the customer services skills I gained during previous roles will make me a strong candidate for customer facing roles. </w:t>
      </w:r>
    </w:p>
    <w:p w14:paraId="0FE0F48D" w14:textId="77777777" w:rsidR="00517A21" w:rsidRPr="001918FF" w:rsidRDefault="00517A21" w:rsidP="00517A21">
      <w:pPr>
        <w:pStyle w:val="ListParagraph"/>
        <w:numPr>
          <w:ilvl w:val="0"/>
          <w:numId w:val="5"/>
        </w:numPr>
        <w:rPr>
          <w:rFonts w:ascii="Arial" w:hAnsi="Arial" w:cs="Arial"/>
        </w:rPr>
      </w:pPr>
      <w:r>
        <w:rPr>
          <w:rFonts w:ascii="Arial" w:hAnsi="Arial" w:cs="Arial"/>
          <w:color w:val="000000"/>
          <w:shd w:val="clear" w:color="auto" w:fill="FFFFFF"/>
        </w:rPr>
        <w:t>I intended to maximise the knowledge I gain with the support of my University so that I find suitable employment in the industry</w:t>
      </w:r>
    </w:p>
    <w:p w14:paraId="7F2AEE54" w14:textId="77777777" w:rsidR="00517A21" w:rsidRPr="002314DA" w:rsidRDefault="00517A21" w:rsidP="00517A21">
      <w:pPr>
        <w:pStyle w:val="ListParagraph"/>
        <w:numPr>
          <w:ilvl w:val="0"/>
          <w:numId w:val="5"/>
        </w:numPr>
        <w:rPr>
          <w:rFonts w:ascii="Arial" w:hAnsi="Arial" w:cs="Arial"/>
        </w:rPr>
      </w:pPr>
      <w:r>
        <w:rPr>
          <w:rFonts w:ascii="Arial" w:hAnsi="Arial" w:cs="Arial"/>
          <w:color w:val="000000"/>
          <w:shd w:val="clear" w:color="auto" w:fill="FFFFFF"/>
        </w:rPr>
        <w:t xml:space="preserve">I will work closer with my tutors and lecturers so that I apply my PDP in the correct way. I will seek guidance and mentoring from them and try and organise periodical reviews so that we achieved the desired results. </w:t>
      </w:r>
    </w:p>
    <w:p w14:paraId="5982921E" w14:textId="77777777" w:rsidR="00517A21" w:rsidRPr="002314DA" w:rsidRDefault="00517A21" w:rsidP="00517A21">
      <w:pPr>
        <w:rPr>
          <w:rFonts w:ascii="Arial" w:hAnsi="Arial" w:cs="Arial"/>
          <w:b/>
        </w:rPr>
      </w:pPr>
      <w:r w:rsidRPr="002314DA">
        <w:rPr>
          <w:rFonts w:ascii="Arial" w:hAnsi="Arial" w:cs="Arial"/>
          <w:b/>
        </w:rPr>
        <w:t>CONCLUSION</w:t>
      </w:r>
    </w:p>
    <w:p w14:paraId="00ECA8E6" w14:textId="0BDB4FB6" w:rsidR="130DFC31" w:rsidRDefault="130DFC31" w:rsidP="130DFC31">
      <w:r w:rsidRPr="130DFC31">
        <w:t>The above findings will be taken into consideration in terms of my PDP. My greatest professional goal is to be in the Management Team of a reputable organisation in the hotel industry. I am aiming to achieve this is the next 5 to 7 years. I strongly believe that I am equipped with some of the most important skills I will need to start off my career in the Hotel Industry. As well as this, I believe I have the right mental attitude for this, paired with the right amount of commitment to succeed. I feel grateful for being a student of the University of Wales and I think this degree will be an important ingredient in success of my hotel industry career.</w:t>
      </w:r>
    </w:p>
    <w:p w14:paraId="2CCFF483" w14:textId="3F5880E6" w:rsidR="130DFC31" w:rsidRDefault="130DFC31" w:rsidP="130DFC31">
      <w:r w:rsidRPr="130DFC31">
        <w:t xml:space="preserve"> Acording to Aubrey C.Daniels “Bringing Out The Best In People”(How To Apply The Astonishing Power Of Positive Reinforcement)</w:t>
      </w:r>
    </w:p>
    <w:p w14:paraId="19219836" w14:textId="1BB22354" w:rsidR="00517A21" w:rsidRDefault="7CDD2AE3" w:rsidP="7CDD2AE3">
      <w:pPr>
        <w:rPr>
          <w:rFonts w:ascii="Arial" w:hAnsi="Arial" w:cs="Arial"/>
          <w:b/>
          <w:bCs/>
        </w:rPr>
      </w:pPr>
      <w:r w:rsidRPr="7CDD2AE3">
        <w:rPr>
          <w:rFonts w:ascii="Arial" w:hAnsi="Arial" w:cs="Arial"/>
          <w:b/>
          <w:bCs/>
        </w:rPr>
        <w:t>REFERENCES</w:t>
      </w:r>
    </w:p>
    <w:p w14:paraId="296FEF7D" w14:textId="77777777" w:rsidR="00517A21" w:rsidRDefault="00517A21" w:rsidP="00517A21">
      <w:pPr>
        <w:pStyle w:val="ListParagraph"/>
      </w:pPr>
    </w:p>
    <w:p w14:paraId="4A12E970" w14:textId="79D86474" w:rsidR="130DFC31" w:rsidRDefault="130DFC31" w:rsidP="130DFC31">
      <w:pPr>
        <w:pStyle w:val="ListParagraph"/>
        <w:numPr>
          <w:ilvl w:val="0"/>
          <w:numId w:val="6"/>
        </w:numPr>
      </w:pPr>
      <w:r w:rsidRPr="130DFC31">
        <w:t>Acording to Aubrey C.Daniels “Bringing Out The Best In People”(How To Apply The Astonishing Power Of Positive Reinforcement)</w:t>
      </w:r>
    </w:p>
    <w:p w14:paraId="324D7023" w14:textId="77777777" w:rsidR="00517A21" w:rsidRPr="00C061F8" w:rsidRDefault="00517A21" w:rsidP="00517A21">
      <w:pPr>
        <w:pStyle w:val="ListParagraph"/>
        <w:numPr>
          <w:ilvl w:val="0"/>
          <w:numId w:val="6"/>
        </w:numPr>
      </w:pPr>
      <w:r>
        <w:rPr>
          <w:rFonts w:ascii="Arial" w:hAnsi="Arial" w:cs="Arial"/>
          <w:color w:val="000000"/>
          <w:sz w:val="20"/>
          <w:szCs w:val="20"/>
          <w:shd w:val="clear" w:color="auto" w:fill="FFFFFF"/>
        </w:rPr>
        <w:t>Beausaert, S., Segers, M. and Gijselaers, W. (2011). Using a Personal Development Plan for Different Purposes: Its Influence on Undertaking Learning Activities and Job Performance. </w:t>
      </w:r>
      <w:r w:rsidRPr="3FEF566C">
        <w:rPr>
          <w:rFonts w:ascii="Arial" w:hAnsi="Arial" w:cs="Arial"/>
          <w:i/>
          <w:iCs/>
          <w:color w:val="000000"/>
          <w:sz w:val="20"/>
          <w:szCs w:val="20"/>
          <w:shd w:val="clear" w:color="auto" w:fill="FFFFFF"/>
        </w:rPr>
        <w:t>Vocations and Learning</w:t>
      </w:r>
      <w:r>
        <w:rPr>
          <w:rFonts w:ascii="Arial" w:hAnsi="Arial" w:cs="Arial"/>
          <w:color w:val="000000"/>
          <w:sz w:val="20"/>
          <w:szCs w:val="20"/>
          <w:shd w:val="clear" w:color="auto" w:fill="FFFFFF"/>
        </w:rPr>
        <w:t>, 4(3), pp.231-252</w:t>
      </w:r>
    </w:p>
    <w:p w14:paraId="3EBECDBE" w14:textId="30A02799" w:rsidR="3FEF566C" w:rsidRDefault="3FEF566C" w:rsidP="3FEF566C">
      <w:pPr>
        <w:pStyle w:val="ListParagraph"/>
        <w:numPr>
          <w:ilvl w:val="0"/>
          <w:numId w:val="6"/>
        </w:numPr>
        <w:rPr>
          <w:color w:val="000000" w:themeColor="text1"/>
          <w:sz w:val="20"/>
          <w:szCs w:val="20"/>
        </w:rPr>
      </w:pPr>
      <w:r w:rsidRPr="3FEF566C">
        <w:rPr>
          <w:rFonts w:ascii="Arial" w:eastAsia="Arial" w:hAnsi="Arial" w:cs="Arial"/>
        </w:rPr>
        <w:t xml:space="preserve">Cal Newport (2016) Deep Work.( BOOK) </w:t>
      </w:r>
    </w:p>
    <w:p w14:paraId="5C981387" w14:textId="77777777" w:rsidR="00517A21" w:rsidRPr="00F23543" w:rsidRDefault="00517A21" w:rsidP="00517A21">
      <w:pPr>
        <w:pStyle w:val="ListParagraph"/>
        <w:numPr>
          <w:ilvl w:val="0"/>
          <w:numId w:val="6"/>
        </w:numPr>
      </w:pPr>
      <w:r>
        <w:rPr>
          <w:rFonts w:ascii="Arial" w:hAnsi="Arial" w:cs="Arial"/>
          <w:color w:val="000000"/>
          <w:sz w:val="20"/>
          <w:szCs w:val="20"/>
          <w:shd w:val="clear" w:color="auto" w:fill="FFFFFF"/>
        </w:rPr>
        <w:t>Cottrell, S. (2008). </w:t>
      </w:r>
      <w:r>
        <w:rPr>
          <w:rFonts w:ascii="Arial" w:hAnsi="Arial" w:cs="Arial"/>
          <w:i/>
          <w:iCs/>
          <w:color w:val="000000"/>
          <w:sz w:val="20"/>
          <w:szCs w:val="20"/>
          <w:shd w:val="clear" w:color="auto" w:fill="FFFFFF"/>
        </w:rPr>
        <w:t>The study skills handbook</w:t>
      </w:r>
      <w:r>
        <w:rPr>
          <w:rFonts w:ascii="Arial" w:hAnsi="Arial" w:cs="Arial"/>
          <w:color w:val="000000"/>
          <w:sz w:val="20"/>
          <w:szCs w:val="20"/>
          <w:shd w:val="clear" w:color="auto" w:fill="FFFFFF"/>
        </w:rPr>
        <w:t>. Basingstoke: Palgrave Macmillan, p.308</w:t>
      </w:r>
    </w:p>
    <w:p w14:paraId="67D3ACAE" w14:textId="77777777" w:rsidR="00517A21" w:rsidRPr="001E26DF" w:rsidRDefault="00517A21" w:rsidP="00517A21">
      <w:pPr>
        <w:pStyle w:val="ListParagraph"/>
        <w:numPr>
          <w:ilvl w:val="0"/>
          <w:numId w:val="6"/>
        </w:numPr>
      </w:pPr>
      <w:r w:rsidRPr="001E26DF">
        <w:rPr>
          <w:rFonts w:ascii="Arial" w:hAnsi="Arial" w:cs="Arial"/>
          <w:color w:val="000000"/>
          <w:sz w:val="20"/>
          <w:szCs w:val="20"/>
          <w:shd w:val="clear" w:color="auto" w:fill="FFFFFF"/>
        </w:rPr>
        <w:lastRenderedPageBreak/>
        <w:t>Mindtools.com. (2019). </w:t>
      </w:r>
      <w:r w:rsidRPr="001E26DF">
        <w:rPr>
          <w:rFonts w:ascii="Arial" w:hAnsi="Arial" w:cs="Arial"/>
          <w:i/>
          <w:iCs/>
          <w:color w:val="000000"/>
          <w:sz w:val="20"/>
          <w:szCs w:val="20"/>
          <w:shd w:val="clear" w:color="auto" w:fill="FFFFFF"/>
        </w:rPr>
        <w:t>SWOT Analysis: – Discover New Opportunities, Manage and Eliminate Threats</w:t>
      </w:r>
      <w:r w:rsidRPr="001E26DF">
        <w:rPr>
          <w:rFonts w:ascii="Arial" w:hAnsi="Arial" w:cs="Arial"/>
          <w:color w:val="000000"/>
          <w:sz w:val="20"/>
          <w:szCs w:val="20"/>
          <w:shd w:val="clear" w:color="auto" w:fill="FFFFFF"/>
        </w:rPr>
        <w:t>. [online] Available at: https://www.mindtools.com/pages/article/newTMC_05.htm [Accessed 8 Jul. 2019]</w:t>
      </w:r>
    </w:p>
    <w:p w14:paraId="153D4456" w14:textId="77777777" w:rsidR="00517A21" w:rsidRPr="00F23543" w:rsidRDefault="00517A21" w:rsidP="00517A21">
      <w:pPr>
        <w:pStyle w:val="ListParagraph"/>
        <w:numPr>
          <w:ilvl w:val="0"/>
          <w:numId w:val="6"/>
        </w:numPr>
      </w:pPr>
      <w:r>
        <w:rPr>
          <w:rFonts w:ascii="Arial" w:hAnsi="Arial" w:cs="Arial"/>
          <w:color w:val="000000"/>
          <w:sz w:val="20"/>
          <w:szCs w:val="20"/>
          <w:shd w:val="clear" w:color="auto" w:fill="FFFFFF"/>
        </w:rPr>
        <w:t>Top Universities. (2019). </w:t>
      </w:r>
      <w:r>
        <w:rPr>
          <w:rFonts w:ascii="Arial" w:hAnsi="Arial" w:cs="Arial"/>
          <w:i/>
          <w:iCs/>
          <w:color w:val="000000"/>
          <w:sz w:val="20"/>
          <w:szCs w:val="20"/>
          <w:shd w:val="clear" w:color="auto" w:fill="FFFFFF"/>
        </w:rPr>
        <w:t>5 Essential Soft Skills for Careers in Hospitality and Tourism</w:t>
      </w:r>
      <w:r>
        <w:rPr>
          <w:rFonts w:ascii="Arial" w:hAnsi="Arial" w:cs="Arial"/>
          <w:color w:val="000000"/>
          <w:sz w:val="20"/>
          <w:szCs w:val="20"/>
          <w:shd w:val="clear" w:color="auto" w:fill="FFFFFF"/>
        </w:rPr>
        <w:t>. [online] Available at: https://www.topuniversities.com/student-info/careers-advice/5-essential-soft-skills-careers-hospitality-tourism [Accessed 8 Jul. 2019]</w:t>
      </w:r>
    </w:p>
    <w:p w14:paraId="7194DBDC" w14:textId="7EC0EF37" w:rsidR="002D16BA" w:rsidRPr="002D16BA" w:rsidRDefault="002D16BA" w:rsidP="3FEF566C">
      <w:pPr>
        <w:rPr>
          <w:rFonts w:ascii="Arial" w:hAnsi="Arial" w:cs="Arial"/>
        </w:rPr>
      </w:pPr>
    </w:p>
    <w:sectPr w:rsidR="002D16BA" w:rsidRPr="002D16B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AAB47A" w14:textId="77777777" w:rsidR="004D1C9C" w:rsidRDefault="004D1C9C">
      <w:pPr>
        <w:spacing w:after="0" w:line="240" w:lineRule="auto"/>
      </w:pPr>
      <w:r>
        <w:separator/>
      </w:r>
    </w:p>
  </w:endnote>
  <w:endnote w:type="continuationSeparator" w:id="0">
    <w:p w14:paraId="624B70B9" w14:textId="77777777" w:rsidR="004D1C9C" w:rsidRDefault="004D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3404978"/>
      <w:docPartObj>
        <w:docPartGallery w:val="Page Numbers (Bottom of Page)"/>
        <w:docPartUnique/>
      </w:docPartObj>
    </w:sdtPr>
    <w:sdtEndPr>
      <w:rPr>
        <w:color w:val="808080" w:themeColor="background1" w:themeShade="80"/>
        <w:spacing w:val="60"/>
      </w:rPr>
    </w:sdtEndPr>
    <w:sdtContent>
      <w:p w14:paraId="4F17198B" w14:textId="0A09F998" w:rsidR="006E1A67" w:rsidRDefault="00C038C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A5AA8" w:rsidRPr="00AA5AA8">
          <w:rPr>
            <w:b/>
            <w:bCs/>
            <w:noProof/>
          </w:rPr>
          <w:t>2</w:t>
        </w:r>
        <w:r>
          <w:rPr>
            <w:b/>
            <w:bCs/>
            <w:noProof/>
          </w:rPr>
          <w:fldChar w:fldCharType="end"/>
        </w:r>
        <w:r>
          <w:rPr>
            <w:b/>
            <w:bCs/>
          </w:rPr>
          <w:t xml:space="preserve"> | </w:t>
        </w:r>
        <w:r>
          <w:rPr>
            <w:color w:val="808080" w:themeColor="background1" w:themeShade="80"/>
            <w:spacing w:val="60"/>
          </w:rPr>
          <w:t>Page</w:t>
        </w:r>
      </w:p>
    </w:sdtContent>
  </w:sdt>
  <w:p w14:paraId="769D0D3C" w14:textId="77777777" w:rsidR="006E1A67" w:rsidRDefault="006E1A67">
    <w:pPr>
      <w:pStyle w:val="Footer"/>
    </w:pPr>
  </w:p>
  <w:p w14:paraId="54CD245A" w14:textId="77777777" w:rsidR="006E1A67" w:rsidRDefault="006E1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40075C" w14:textId="77777777" w:rsidR="004D1C9C" w:rsidRDefault="004D1C9C">
      <w:pPr>
        <w:spacing w:after="0" w:line="240" w:lineRule="auto"/>
      </w:pPr>
      <w:r>
        <w:separator/>
      </w:r>
    </w:p>
  </w:footnote>
  <w:footnote w:type="continuationSeparator" w:id="0">
    <w:p w14:paraId="34B3D780" w14:textId="77777777" w:rsidR="004D1C9C" w:rsidRDefault="004D1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A1284"/>
    <w:multiLevelType w:val="hybridMultilevel"/>
    <w:tmpl w:val="ECA64B28"/>
    <w:lvl w:ilvl="0" w:tplc="B25012F6">
      <w:start w:val="1"/>
      <w:numFmt w:val="bullet"/>
      <w:lvlText w:val=""/>
      <w:lvlJc w:val="left"/>
      <w:pPr>
        <w:ind w:left="720" w:hanging="360"/>
      </w:pPr>
      <w:rPr>
        <w:rFonts w:ascii="Symbol" w:hAnsi="Symbol" w:hint="default"/>
      </w:rPr>
    </w:lvl>
    <w:lvl w:ilvl="1" w:tplc="D154018E" w:tentative="1">
      <w:start w:val="1"/>
      <w:numFmt w:val="bullet"/>
      <w:lvlText w:val="o"/>
      <w:lvlJc w:val="left"/>
      <w:pPr>
        <w:ind w:left="1440" w:hanging="360"/>
      </w:pPr>
      <w:rPr>
        <w:rFonts w:ascii="Courier New" w:hAnsi="Courier New" w:cs="Courier New" w:hint="default"/>
      </w:rPr>
    </w:lvl>
    <w:lvl w:ilvl="2" w:tplc="07C46DB2" w:tentative="1">
      <w:start w:val="1"/>
      <w:numFmt w:val="bullet"/>
      <w:lvlText w:val=""/>
      <w:lvlJc w:val="left"/>
      <w:pPr>
        <w:ind w:left="2160" w:hanging="360"/>
      </w:pPr>
      <w:rPr>
        <w:rFonts w:ascii="Wingdings" w:hAnsi="Wingdings" w:hint="default"/>
      </w:rPr>
    </w:lvl>
    <w:lvl w:ilvl="3" w:tplc="E58A972A" w:tentative="1">
      <w:start w:val="1"/>
      <w:numFmt w:val="bullet"/>
      <w:lvlText w:val=""/>
      <w:lvlJc w:val="left"/>
      <w:pPr>
        <w:ind w:left="2880" w:hanging="360"/>
      </w:pPr>
      <w:rPr>
        <w:rFonts w:ascii="Symbol" w:hAnsi="Symbol" w:hint="default"/>
      </w:rPr>
    </w:lvl>
    <w:lvl w:ilvl="4" w:tplc="A93AAA92" w:tentative="1">
      <w:start w:val="1"/>
      <w:numFmt w:val="bullet"/>
      <w:lvlText w:val="o"/>
      <w:lvlJc w:val="left"/>
      <w:pPr>
        <w:ind w:left="3600" w:hanging="360"/>
      </w:pPr>
      <w:rPr>
        <w:rFonts w:ascii="Courier New" w:hAnsi="Courier New" w:cs="Courier New" w:hint="default"/>
      </w:rPr>
    </w:lvl>
    <w:lvl w:ilvl="5" w:tplc="1FD239FE" w:tentative="1">
      <w:start w:val="1"/>
      <w:numFmt w:val="bullet"/>
      <w:lvlText w:val=""/>
      <w:lvlJc w:val="left"/>
      <w:pPr>
        <w:ind w:left="4320" w:hanging="360"/>
      </w:pPr>
      <w:rPr>
        <w:rFonts w:ascii="Wingdings" w:hAnsi="Wingdings" w:hint="default"/>
      </w:rPr>
    </w:lvl>
    <w:lvl w:ilvl="6" w:tplc="539863E6" w:tentative="1">
      <w:start w:val="1"/>
      <w:numFmt w:val="bullet"/>
      <w:lvlText w:val=""/>
      <w:lvlJc w:val="left"/>
      <w:pPr>
        <w:ind w:left="5040" w:hanging="360"/>
      </w:pPr>
      <w:rPr>
        <w:rFonts w:ascii="Symbol" w:hAnsi="Symbol" w:hint="default"/>
      </w:rPr>
    </w:lvl>
    <w:lvl w:ilvl="7" w:tplc="040CBEBA" w:tentative="1">
      <w:start w:val="1"/>
      <w:numFmt w:val="bullet"/>
      <w:lvlText w:val="o"/>
      <w:lvlJc w:val="left"/>
      <w:pPr>
        <w:ind w:left="5760" w:hanging="360"/>
      </w:pPr>
      <w:rPr>
        <w:rFonts w:ascii="Courier New" w:hAnsi="Courier New" w:cs="Courier New" w:hint="default"/>
      </w:rPr>
    </w:lvl>
    <w:lvl w:ilvl="8" w:tplc="82080142" w:tentative="1">
      <w:start w:val="1"/>
      <w:numFmt w:val="bullet"/>
      <w:lvlText w:val=""/>
      <w:lvlJc w:val="left"/>
      <w:pPr>
        <w:ind w:left="6480" w:hanging="360"/>
      </w:pPr>
      <w:rPr>
        <w:rFonts w:ascii="Wingdings" w:hAnsi="Wingdings" w:hint="default"/>
      </w:rPr>
    </w:lvl>
  </w:abstractNum>
  <w:abstractNum w:abstractNumId="1" w15:restartNumberingAfterBreak="0">
    <w:nsid w:val="0B364399"/>
    <w:multiLevelType w:val="hybridMultilevel"/>
    <w:tmpl w:val="0C72E582"/>
    <w:lvl w:ilvl="0" w:tplc="8FFC1E84">
      <w:start w:val="1"/>
      <w:numFmt w:val="bullet"/>
      <w:lvlText w:val=""/>
      <w:lvlJc w:val="left"/>
      <w:pPr>
        <w:ind w:left="720" w:hanging="360"/>
      </w:pPr>
      <w:rPr>
        <w:rFonts w:ascii="Symbol" w:hAnsi="Symbol" w:hint="default"/>
      </w:rPr>
    </w:lvl>
    <w:lvl w:ilvl="1" w:tplc="22849CAC" w:tentative="1">
      <w:start w:val="1"/>
      <w:numFmt w:val="bullet"/>
      <w:lvlText w:val="o"/>
      <w:lvlJc w:val="left"/>
      <w:pPr>
        <w:ind w:left="1440" w:hanging="360"/>
      </w:pPr>
      <w:rPr>
        <w:rFonts w:ascii="Courier New" w:hAnsi="Courier New" w:cs="Courier New" w:hint="default"/>
      </w:rPr>
    </w:lvl>
    <w:lvl w:ilvl="2" w:tplc="FDDC9F64" w:tentative="1">
      <w:start w:val="1"/>
      <w:numFmt w:val="bullet"/>
      <w:lvlText w:val=""/>
      <w:lvlJc w:val="left"/>
      <w:pPr>
        <w:ind w:left="2160" w:hanging="360"/>
      </w:pPr>
      <w:rPr>
        <w:rFonts w:ascii="Wingdings" w:hAnsi="Wingdings" w:hint="default"/>
      </w:rPr>
    </w:lvl>
    <w:lvl w:ilvl="3" w:tplc="633A3602" w:tentative="1">
      <w:start w:val="1"/>
      <w:numFmt w:val="bullet"/>
      <w:lvlText w:val=""/>
      <w:lvlJc w:val="left"/>
      <w:pPr>
        <w:ind w:left="2880" w:hanging="360"/>
      </w:pPr>
      <w:rPr>
        <w:rFonts w:ascii="Symbol" w:hAnsi="Symbol" w:hint="default"/>
      </w:rPr>
    </w:lvl>
    <w:lvl w:ilvl="4" w:tplc="33E8DCEC" w:tentative="1">
      <w:start w:val="1"/>
      <w:numFmt w:val="bullet"/>
      <w:lvlText w:val="o"/>
      <w:lvlJc w:val="left"/>
      <w:pPr>
        <w:ind w:left="3600" w:hanging="360"/>
      </w:pPr>
      <w:rPr>
        <w:rFonts w:ascii="Courier New" w:hAnsi="Courier New" w:cs="Courier New" w:hint="default"/>
      </w:rPr>
    </w:lvl>
    <w:lvl w:ilvl="5" w:tplc="D9D2E178" w:tentative="1">
      <w:start w:val="1"/>
      <w:numFmt w:val="bullet"/>
      <w:lvlText w:val=""/>
      <w:lvlJc w:val="left"/>
      <w:pPr>
        <w:ind w:left="4320" w:hanging="360"/>
      </w:pPr>
      <w:rPr>
        <w:rFonts w:ascii="Wingdings" w:hAnsi="Wingdings" w:hint="default"/>
      </w:rPr>
    </w:lvl>
    <w:lvl w:ilvl="6" w:tplc="739EF268" w:tentative="1">
      <w:start w:val="1"/>
      <w:numFmt w:val="bullet"/>
      <w:lvlText w:val=""/>
      <w:lvlJc w:val="left"/>
      <w:pPr>
        <w:ind w:left="5040" w:hanging="360"/>
      </w:pPr>
      <w:rPr>
        <w:rFonts w:ascii="Symbol" w:hAnsi="Symbol" w:hint="default"/>
      </w:rPr>
    </w:lvl>
    <w:lvl w:ilvl="7" w:tplc="0EF88D0C" w:tentative="1">
      <w:start w:val="1"/>
      <w:numFmt w:val="bullet"/>
      <w:lvlText w:val="o"/>
      <w:lvlJc w:val="left"/>
      <w:pPr>
        <w:ind w:left="5760" w:hanging="360"/>
      </w:pPr>
      <w:rPr>
        <w:rFonts w:ascii="Courier New" w:hAnsi="Courier New" w:cs="Courier New" w:hint="default"/>
      </w:rPr>
    </w:lvl>
    <w:lvl w:ilvl="8" w:tplc="8446EF86" w:tentative="1">
      <w:start w:val="1"/>
      <w:numFmt w:val="bullet"/>
      <w:lvlText w:val=""/>
      <w:lvlJc w:val="left"/>
      <w:pPr>
        <w:ind w:left="6480" w:hanging="360"/>
      </w:pPr>
      <w:rPr>
        <w:rFonts w:ascii="Wingdings" w:hAnsi="Wingdings" w:hint="default"/>
      </w:rPr>
    </w:lvl>
  </w:abstractNum>
  <w:abstractNum w:abstractNumId="2" w15:restartNumberingAfterBreak="0">
    <w:nsid w:val="0D790B6A"/>
    <w:multiLevelType w:val="hybridMultilevel"/>
    <w:tmpl w:val="4628D672"/>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E2913"/>
    <w:multiLevelType w:val="hybridMultilevel"/>
    <w:tmpl w:val="D73CCC5C"/>
    <w:lvl w:ilvl="0" w:tplc="FE7A4E5C">
      <w:start w:val="1"/>
      <w:numFmt w:val="decimal"/>
      <w:lvlText w:val="%1."/>
      <w:lvlJc w:val="left"/>
      <w:pPr>
        <w:ind w:left="720" w:hanging="360"/>
      </w:pPr>
      <w:rPr>
        <w:rFonts w:hint="default"/>
      </w:rPr>
    </w:lvl>
    <w:lvl w:ilvl="1" w:tplc="96AA656E" w:tentative="1">
      <w:start w:val="1"/>
      <w:numFmt w:val="lowerLetter"/>
      <w:lvlText w:val="%2."/>
      <w:lvlJc w:val="left"/>
      <w:pPr>
        <w:ind w:left="1440" w:hanging="360"/>
      </w:pPr>
    </w:lvl>
    <w:lvl w:ilvl="2" w:tplc="C4021ABC" w:tentative="1">
      <w:start w:val="1"/>
      <w:numFmt w:val="lowerRoman"/>
      <w:lvlText w:val="%3."/>
      <w:lvlJc w:val="right"/>
      <w:pPr>
        <w:ind w:left="2160" w:hanging="180"/>
      </w:pPr>
    </w:lvl>
    <w:lvl w:ilvl="3" w:tplc="F9F257BC" w:tentative="1">
      <w:start w:val="1"/>
      <w:numFmt w:val="decimal"/>
      <w:lvlText w:val="%4."/>
      <w:lvlJc w:val="left"/>
      <w:pPr>
        <w:ind w:left="2880" w:hanging="360"/>
      </w:pPr>
    </w:lvl>
    <w:lvl w:ilvl="4" w:tplc="406AB7A8" w:tentative="1">
      <w:start w:val="1"/>
      <w:numFmt w:val="lowerLetter"/>
      <w:lvlText w:val="%5."/>
      <w:lvlJc w:val="left"/>
      <w:pPr>
        <w:ind w:left="3600" w:hanging="360"/>
      </w:pPr>
    </w:lvl>
    <w:lvl w:ilvl="5" w:tplc="4886B6B6" w:tentative="1">
      <w:start w:val="1"/>
      <w:numFmt w:val="lowerRoman"/>
      <w:lvlText w:val="%6."/>
      <w:lvlJc w:val="right"/>
      <w:pPr>
        <w:ind w:left="4320" w:hanging="180"/>
      </w:pPr>
    </w:lvl>
    <w:lvl w:ilvl="6" w:tplc="D240999E" w:tentative="1">
      <w:start w:val="1"/>
      <w:numFmt w:val="decimal"/>
      <w:lvlText w:val="%7."/>
      <w:lvlJc w:val="left"/>
      <w:pPr>
        <w:ind w:left="5040" w:hanging="360"/>
      </w:pPr>
    </w:lvl>
    <w:lvl w:ilvl="7" w:tplc="B93E2B6C" w:tentative="1">
      <w:start w:val="1"/>
      <w:numFmt w:val="lowerLetter"/>
      <w:lvlText w:val="%8."/>
      <w:lvlJc w:val="left"/>
      <w:pPr>
        <w:ind w:left="5760" w:hanging="360"/>
      </w:pPr>
    </w:lvl>
    <w:lvl w:ilvl="8" w:tplc="223CC808" w:tentative="1">
      <w:start w:val="1"/>
      <w:numFmt w:val="lowerRoman"/>
      <w:lvlText w:val="%9."/>
      <w:lvlJc w:val="right"/>
      <w:pPr>
        <w:ind w:left="6480" w:hanging="180"/>
      </w:pPr>
    </w:lvl>
  </w:abstractNum>
  <w:abstractNum w:abstractNumId="4" w15:restartNumberingAfterBreak="0">
    <w:nsid w:val="1D5613DF"/>
    <w:multiLevelType w:val="hybridMultilevel"/>
    <w:tmpl w:val="EBBC189A"/>
    <w:lvl w:ilvl="0" w:tplc="7C287C6A">
      <w:start w:val="1"/>
      <w:numFmt w:val="bullet"/>
      <w:lvlText w:val=""/>
      <w:lvlJc w:val="left"/>
      <w:pPr>
        <w:ind w:left="720" w:hanging="360"/>
      </w:pPr>
      <w:rPr>
        <w:rFonts w:ascii="Symbol" w:hAnsi="Symbol" w:hint="default"/>
      </w:rPr>
    </w:lvl>
    <w:lvl w:ilvl="1" w:tplc="54DCE894" w:tentative="1">
      <w:start w:val="1"/>
      <w:numFmt w:val="bullet"/>
      <w:lvlText w:val="o"/>
      <w:lvlJc w:val="left"/>
      <w:pPr>
        <w:ind w:left="1440" w:hanging="360"/>
      </w:pPr>
      <w:rPr>
        <w:rFonts w:ascii="Courier New" w:hAnsi="Courier New" w:cs="Courier New" w:hint="default"/>
      </w:rPr>
    </w:lvl>
    <w:lvl w:ilvl="2" w:tplc="3326CA86" w:tentative="1">
      <w:start w:val="1"/>
      <w:numFmt w:val="bullet"/>
      <w:lvlText w:val=""/>
      <w:lvlJc w:val="left"/>
      <w:pPr>
        <w:ind w:left="2160" w:hanging="360"/>
      </w:pPr>
      <w:rPr>
        <w:rFonts w:ascii="Wingdings" w:hAnsi="Wingdings" w:hint="default"/>
      </w:rPr>
    </w:lvl>
    <w:lvl w:ilvl="3" w:tplc="008C7C3E" w:tentative="1">
      <w:start w:val="1"/>
      <w:numFmt w:val="bullet"/>
      <w:lvlText w:val=""/>
      <w:lvlJc w:val="left"/>
      <w:pPr>
        <w:ind w:left="2880" w:hanging="360"/>
      </w:pPr>
      <w:rPr>
        <w:rFonts w:ascii="Symbol" w:hAnsi="Symbol" w:hint="default"/>
      </w:rPr>
    </w:lvl>
    <w:lvl w:ilvl="4" w:tplc="F9C0CE38" w:tentative="1">
      <w:start w:val="1"/>
      <w:numFmt w:val="bullet"/>
      <w:lvlText w:val="o"/>
      <w:lvlJc w:val="left"/>
      <w:pPr>
        <w:ind w:left="3600" w:hanging="360"/>
      </w:pPr>
      <w:rPr>
        <w:rFonts w:ascii="Courier New" w:hAnsi="Courier New" w:cs="Courier New" w:hint="default"/>
      </w:rPr>
    </w:lvl>
    <w:lvl w:ilvl="5" w:tplc="CFA6C442" w:tentative="1">
      <w:start w:val="1"/>
      <w:numFmt w:val="bullet"/>
      <w:lvlText w:val=""/>
      <w:lvlJc w:val="left"/>
      <w:pPr>
        <w:ind w:left="4320" w:hanging="360"/>
      </w:pPr>
      <w:rPr>
        <w:rFonts w:ascii="Wingdings" w:hAnsi="Wingdings" w:hint="default"/>
      </w:rPr>
    </w:lvl>
    <w:lvl w:ilvl="6" w:tplc="90D607D4" w:tentative="1">
      <w:start w:val="1"/>
      <w:numFmt w:val="bullet"/>
      <w:lvlText w:val=""/>
      <w:lvlJc w:val="left"/>
      <w:pPr>
        <w:ind w:left="5040" w:hanging="360"/>
      </w:pPr>
      <w:rPr>
        <w:rFonts w:ascii="Symbol" w:hAnsi="Symbol" w:hint="default"/>
      </w:rPr>
    </w:lvl>
    <w:lvl w:ilvl="7" w:tplc="96828B8E" w:tentative="1">
      <w:start w:val="1"/>
      <w:numFmt w:val="bullet"/>
      <w:lvlText w:val="o"/>
      <w:lvlJc w:val="left"/>
      <w:pPr>
        <w:ind w:left="5760" w:hanging="360"/>
      </w:pPr>
      <w:rPr>
        <w:rFonts w:ascii="Courier New" w:hAnsi="Courier New" w:cs="Courier New" w:hint="default"/>
      </w:rPr>
    </w:lvl>
    <w:lvl w:ilvl="8" w:tplc="41BAF0CE" w:tentative="1">
      <w:start w:val="1"/>
      <w:numFmt w:val="bullet"/>
      <w:lvlText w:val=""/>
      <w:lvlJc w:val="left"/>
      <w:pPr>
        <w:ind w:left="6480" w:hanging="360"/>
      </w:pPr>
      <w:rPr>
        <w:rFonts w:ascii="Wingdings" w:hAnsi="Wingdings" w:hint="default"/>
      </w:rPr>
    </w:lvl>
  </w:abstractNum>
  <w:abstractNum w:abstractNumId="5" w15:restartNumberingAfterBreak="0">
    <w:nsid w:val="2D347090"/>
    <w:multiLevelType w:val="hybridMultilevel"/>
    <w:tmpl w:val="20441814"/>
    <w:lvl w:ilvl="0" w:tplc="4E9AC3F4">
      <w:start w:val="1"/>
      <w:numFmt w:val="bullet"/>
      <w:lvlText w:val=""/>
      <w:lvlJc w:val="left"/>
      <w:pPr>
        <w:ind w:left="720" w:hanging="360"/>
      </w:pPr>
      <w:rPr>
        <w:rFonts w:ascii="Symbol" w:hAnsi="Symbol" w:hint="default"/>
      </w:rPr>
    </w:lvl>
    <w:lvl w:ilvl="1" w:tplc="1B2CB938" w:tentative="1">
      <w:start w:val="1"/>
      <w:numFmt w:val="bullet"/>
      <w:lvlText w:val="o"/>
      <w:lvlJc w:val="left"/>
      <w:pPr>
        <w:ind w:left="1440" w:hanging="360"/>
      </w:pPr>
      <w:rPr>
        <w:rFonts w:ascii="Courier New" w:hAnsi="Courier New" w:cs="Courier New" w:hint="default"/>
      </w:rPr>
    </w:lvl>
    <w:lvl w:ilvl="2" w:tplc="1C2C2668" w:tentative="1">
      <w:start w:val="1"/>
      <w:numFmt w:val="bullet"/>
      <w:lvlText w:val=""/>
      <w:lvlJc w:val="left"/>
      <w:pPr>
        <w:ind w:left="2160" w:hanging="360"/>
      </w:pPr>
      <w:rPr>
        <w:rFonts w:ascii="Wingdings" w:hAnsi="Wingdings" w:hint="default"/>
      </w:rPr>
    </w:lvl>
    <w:lvl w:ilvl="3" w:tplc="AC5A9858" w:tentative="1">
      <w:start w:val="1"/>
      <w:numFmt w:val="bullet"/>
      <w:lvlText w:val=""/>
      <w:lvlJc w:val="left"/>
      <w:pPr>
        <w:ind w:left="2880" w:hanging="360"/>
      </w:pPr>
      <w:rPr>
        <w:rFonts w:ascii="Symbol" w:hAnsi="Symbol" w:hint="default"/>
      </w:rPr>
    </w:lvl>
    <w:lvl w:ilvl="4" w:tplc="0672A518" w:tentative="1">
      <w:start w:val="1"/>
      <w:numFmt w:val="bullet"/>
      <w:lvlText w:val="o"/>
      <w:lvlJc w:val="left"/>
      <w:pPr>
        <w:ind w:left="3600" w:hanging="360"/>
      </w:pPr>
      <w:rPr>
        <w:rFonts w:ascii="Courier New" w:hAnsi="Courier New" w:cs="Courier New" w:hint="default"/>
      </w:rPr>
    </w:lvl>
    <w:lvl w:ilvl="5" w:tplc="2FD446FC" w:tentative="1">
      <w:start w:val="1"/>
      <w:numFmt w:val="bullet"/>
      <w:lvlText w:val=""/>
      <w:lvlJc w:val="left"/>
      <w:pPr>
        <w:ind w:left="4320" w:hanging="360"/>
      </w:pPr>
      <w:rPr>
        <w:rFonts w:ascii="Wingdings" w:hAnsi="Wingdings" w:hint="default"/>
      </w:rPr>
    </w:lvl>
    <w:lvl w:ilvl="6" w:tplc="9D9E5FDE" w:tentative="1">
      <w:start w:val="1"/>
      <w:numFmt w:val="bullet"/>
      <w:lvlText w:val=""/>
      <w:lvlJc w:val="left"/>
      <w:pPr>
        <w:ind w:left="5040" w:hanging="360"/>
      </w:pPr>
      <w:rPr>
        <w:rFonts w:ascii="Symbol" w:hAnsi="Symbol" w:hint="default"/>
      </w:rPr>
    </w:lvl>
    <w:lvl w:ilvl="7" w:tplc="2B2A2F32" w:tentative="1">
      <w:start w:val="1"/>
      <w:numFmt w:val="bullet"/>
      <w:lvlText w:val="o"/>
      <w:lvlJc w:val="left"/>
      <w:pPr>
        <w:ind w:left="5760" w:hanging="360"/>
      </w:pPr>
      <w:rPr>
        <w:rFonts w:ascii="Courier New" w:hAnsi="Courier New" w:cs="Courier New" w:hint="default"/>
      </w:rPr>
    </w:lvl>
    <w:lvl w:ilvl="8" w:tplc="F2DC6BCC"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6AD3"/>
    <w:rsid w:val="00036AD3"/>
    <w:rsid w:val="00072032"/>
    <w:rsid w:val="000D15CD"/>
    <w:rsid w:val="000D1755"/>
    <w:rsid w:val="000E6738"/>
    <w:rsid w:val="001063F0"/>
    <w:rsid w:val="0012271B"/>
    <w:rsid w:val="00144065"/>
    <w:rsid w:val="00277E8C"/>
    <w:rsid w:val="002A3143"/>
    <w:rsid w:val="002D16BA"/>
    <w:rsid w:val="003B0528"/>
    <w:rsid w:val="003F7EE1"/>
    <w:rsid w:val="004255C0"/>
    <w:rsid w:val="004D1C9C"/>
    <w:rsid w:val="00517A21"/>
    <w:rsid w:val="005D1684"/>
    <w:rsid w:val="006E1A67"/>
    <w:rsid w:val="00797AE0"/>
    <w:rsid w:val="007E3837"/>
    <w:rsid w:val="00853901"/>
    <w:rsid w:val="008F7D93"/>
    <w:rsid w:val="00AA3EF7"/>
    <w:rsid w:val="00AA5AA8"/>
    <w:rsid w:val="00C038C4"/>
    <w:rsid w:val="00CB31B2"/>
    <w:rsid w:val="00D36E3D"/>
    <w:rsid w:val="00D506D9"/>
    <w:rsid w:val="00D603D4"/>
    <w:rsid w:val="00DB7C71"/>
    <w:rsid w:val="00E65C7B"/>
    <w:rsid w:val="00E967BD"/>
    <w:rsid w:val="130DFC31"/>
    <w:rsid w:val="3FEF566C"/>
    <w:rsid w:val="7CDD2A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B967A"/>
  <w15:docId w15:val="{15834271-84BD-471A-8682-24F956258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255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55C0"/>
    <w:rPr>
      <w:rFonts w:ascii="Tahoma" w:hAnsi="Tahoma" w:cs="Tahoma"/>
      <w:sz w:val="16"/>
      <w:szCs w:val="16"/>
      <w:lang w:val="en-GB"/>
    </w:rPr>
  </w:style>
  <w:style w:type="table" w:styleId="TableGrid">
    <w:name w:val="Table Grid"/>
    <w:basedOn w:val="TableNormal"/>
    <w:uiPriority w:val="59"/>
    <w:rsid w:val="00277E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6">
    <w:name w:val="Light List Accent 6"/>
    <w:basedOn w:val="TableNormal"/>
    <w:uiPriority w:val="61"/>
    <w:rsid w:val="000D1755"/>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MediumShading2-Accent2">
    <w:name w:val="Medium Shading 2 Accent 2"/>
    <w:basedOn w:val="TableNormal"/>
    <w:uiPriority w:val="64"/>
    <w:rsid w:val="00E967B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ListParagraph">
    <w:name w:val="List Paragraph"/>
    <w:basedOn w:val="Normal"/>
    <w:uiPriority w:val="34"/>
    <w:qFormat/>
    <w:rsid w:val="00E967BD"/>
    <w:pPr>
      <w:ind w:left="720"/>
      <w:contextualSpacing/>
    </w:pPr>
  </w:style>
  <w:style w:type="character" w:styleId="Hyperlink">
    <w:name w:val="Hyperlink"/>
    <w:basedOn w:val="DefaultParagraphFont"/>
    <w:uiPriority w:val="99"/>
    <w:unhideWhenUsed/>
    <w:rsid w:val="00DB7C71"/>
    <w:rPr>
      <w:color w:val="0000FF" w:themeColor="hyperlink"/>
      <w:u w:val="single"/>
    </w:rPr>
  </w:style>
  <w:style w:type="paragraph" w:styleId="Header">
    <w:name w:val="header"/>
    <w:basedOn w:val="Normal"/>
    <w:link w:val="HeaderChar"/>
    <w:uiPriority w:val="99"/>
    <w:unhideWhenUsed/>
    <w:rsid w:val="00CB31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1B2"/>
    <w:rPr>
      <w:lang w:val="en-GB"/>
    </w:rPr>
  </w:style>
  <w:style w:type="paragraph" w:styleId="Footer">
    <w:name w:val="footer"/>
    <w:basedOn w:val="Normal"/>
    <w:link w:val="FooterChar"/>
    <w:uiPriority w:val="99"/>
    <w:unhideWhenUsed/>
    <w:rsid w:val="00CB31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1B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B92406"/>
    <w:rsid w:val="00306E06"/>
    <w:rsid w:val="00B92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1655</Words>
  <Characters>9434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Hoya</dc:creator>
  <cp:lastModifiedBy>Cristina Hreapca (1816095)</cp:lastModifiedBy>
  <cp:revision>2</cp:revision>
  <dcterms:created xsi:type="dcterms:W3CDTF">2019-07-12T10:28:00Z</dcterms:created>
  <dcterms:modified xsi:type="dcterms:W3CDTF">2019-07-12T10:28:00Z</dcterms:modified>
</cp:coreProperties>
</file>