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593432" w14:textId="7BF194BB" w:rsidR="0098102A" w:rsidRPr="008E10A2" w:rsidRDefault="436DCCE2" w:rsidP="09049E62">
      <w:pPr>
        <w:jc w:val="center"/>
        <w:rPr>
          <w:rFonts w:asciiTheme="minorBidi" w:eastAsia="Calibri" w:hAnsiTheme="minorBidi"/>
          <w:color w:val="000000" w:themeColor="text1"/>
          <w:sz w:val="40"/>
          <w:szCs w:val="40"/>
        </w:rPr>
      </w:pPr>
      <w:r w:rsidRPr="008E10A2">
        <w:rPr>
          <w:rFonts w:asciiTheme="minorBidi" w:eastAsia="Calibri" w:hAnsiTheme="minorBidi"/>
          <w:b/>
          <w:bCs/>
          <w:color w:val="000000" w:themeColor="text1"/>
          <w:sz w:val="40"/>
          <w:szCs w:val="40"/>
          <w:u w:val="single"/>
          <w:lang w:val="cy-GB"/>
        </w:rPr>
        <w:t>GENDER, SEX AND SEXUALITY: HISTORICAL AND CRITICAL PERSPECTIVES (HPHP4014)</w:t>
      </w:r>
    </w:p>
    <w:p w14:paraId="5DCD5994" w14:textId="77777777" w:rsidR="008E10A2" w:rsidRDefault="008E10A2" w:rsidP="09049E62">
      <w:pPr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</w:pPr>
    </w:p>
    <w:p w14:paraId="61FD3A61" w14:textId="21699F3E" w:rsidR="00543CB3" w:rsidRDefault="00543CB3" w:rsidP="09049E62">
      <w:pPr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</w:pPr>
      <w:r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>Creative Writing Session: 2</w:t>
      </w:r>
      <w:r w:rsidR="00933723"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>7</w:t>
      </w:r>
      <w:r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>.</w:t>
      </w:r>
      <w:r w:rsidR="00EE56A2"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>0</w:t>
      </w:r>
      <w:r w:rsidR="00933723"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>4</w:t>
      </w:r>
      <w:r w:rsidR="00EE56A2"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>.2</w:t>
      </w:r>
      <w:r w:rsidR="00933723"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>3</w:t>
      </w:r>
    </w:p>
    <w:p w14:paraId="5EF722DF" w14:textId="026118B3" w:rsidR="0098102A" w:rsidRPr="008E10A2" w:rsidRDefault="09049E62" w:rsidP="09049E62">
      <w:pPr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 xml:space="preserve">Read ‘The Missing Person’ by Jennifer Finney Boylan. </w:t>
      </w:r>
    </w:p>
    <w:p w14:paraId="0FFCEA0E" w14:textId="2FDBFCC5" w:rsidR="0098102A" w:rsidRPr="008E10A2" w:rsidRDefault="436DCCE2" w:rsidP="09049E62">
      <w:pPr>
        <w:spacing w:line="360" w:lineRule="auto"/>
        <w:rPr>
          <w:rFonts w:asciiTheme="minorBidi" w:eastAsia="Calibri" w:hAnsiTheme="minorBidi"/>
          <w:color w:val="000000" w:themeColor="text1"/>
          <w:sz w:val="24"/>
          <w:szCs w:val="24"/>
        </w:rPr>
      </w:pPr>
      <w:r w:rsidRPr="008E10A2">
        <w:rPr>
          <w:rFonts w:asciiTheme="minorBidi" w:eastAsia="Calibri" w:hAnsiTheme="minorBidi"/>
          <w:b/>
          <w:bCs/>
          <w:color w:val="000000" w:themeColor="text1"/>
          <w:sz w:val="24"/>
          <w:szCs w:val="24"/>
          <w:lang w:val="cy-GB"/>
        </w:rPr>
        <w:t xml:space="preserve">Discussion Questions: </w:t>
      </w:r>
    </w:p>
    <w:p w14:paraId="1983A03D" w14:textId="1F1E9213" w:rsidR="0098102A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eastAsiaTheme="minorEastAsia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 xml:space="preserve">Jennifer Finney Boylan is also the author of the best-selling memoir, </w:t>
      </w:r>
      <w:r w:rsidRPr="008E10A2">
        <w:rPr>
          <w:rFonts w:asciiTheme="minorBidi" w:eastAsia="Calibri" w:hAnsiTheme="minorBidi"/>
          <w:i/>
          <w:iCs/>
          <w:color w:val="000000" w:themeColor="text1"/>
          <w:sz w:val="24"/>
          <w:szCs w:val="24"/>
          <w:lang w:val="cy-GB"/>
        </w:rPr>
        <w:t xml:space="preserve">She’s Not There: A Life in Two Genders. </w:t>
      </w: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Is it the sex and / or gender of the writer relevant to our reading of their work?</w:t>
      </w:r>
    </w:p>
    <w:p w14:paraId="6FEC11F0" w14:textId="05E640AB" w:rsidR="0098102A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In what ways can fiction be a useful tool for engaging in political debate?</w:t>
      </w:r>
    </w:p>
    <w:p w14:paraId="669E0739" w14:textId="451B4521" w:rsidR="0098102A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What does the title of Boylan’s story, ‘The Missing Person’</w:t>
      </w:r>
      <w:r w:rsidR="09049E62"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 xml:space="preserve"> s</w:t>
      </w: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 xml:space="preserve">uggest to you? </w:t>
      </w:r>
    </w:p>
    <w:p w14:paraId="1B568C3D" w14:textId="28263B6A" w:rsidR="0098102A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Consider the opening paragaph of the story. How does the character address notions of sex and gender?</w:t>
      </w:r>
    </w:p>
    <w:p w14:paraId="6B29AEAF" w14:textId="227DCF5C" w:rsidR="436DCCE2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eastAsiaTheme="minorEastAsia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In what sense is the character “not really there?”</w:t>
      </w:r>
    </w:p>
    <w:p w14:paraId="334624F2" w14:textId="18828E0A" w:rsidR="436DCCE2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How do the parents of Lydia and Jimmy treat them differently and why?</w:t>
      </w:r>
    </w:p>
    <w:p w14:paraId="36E2DA3F" w14:textId="5F6FA834" w:rsidR="436DCCE2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How does the writer use the character of Li Fung in the story?</w:t>
      </w:r>
    </w:p>
    <w:p w14:paraId="4F57D224" w14:textId="61B0228C" w:rsidR="436DCCE2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The story contains two extra-textual references. What is the significance of these texts to the main story?</w:t>
      </w:r>
    </w:p>
    <w:p w14:paraId="46566B84" w14:textId="6FB43AC9" w:rsidR="436DCCE2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Consider the following line from page 3 of the story: “I was fourteen years old, and it was the first time I had spoken my name out loud.” What does this statement suggest to you about Jenny’s concept of selfhood?</w:t>
      </w:r>
    </w:p>
    <w:p w14:paraId="124658B8" w14:textId="70402F59" w:rsidR="436DCCE2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 xml:space="preserve"> What themes can you identify in the story and what is their significance</w:t>
      </w:r>
      <w:r w:rsidR="005D0B37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?</w:t>
      </w:r>
    </w:p>
    <w:p w14:paraId="3B67659E" w14:textId="63CDBCD0" w:rsidR="436DCCE2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 xml:space="preserve"> What can we learn about Jenny’s </w:t>
      </w:r>
      <w:r w:rsidRPr="008E10A2">
        <w:rPr>
          <w:rFonts w:asciiTheme="minorBidi" w:eastAsia="Times New Roman" w:hAnsiTheme="minorBidi"/>
          <w:color w:val="000000" w:themeColor="text1"/>
          <w:sz w:val="24"/>
          <w:szCs w:val="24"/>
          <w:lang w:val="cy-GB"/>
        </w:rPr>
        <w:t>character</w:t>
      </w: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 xml:space="preserve"> from her encounter with Mark at the fairground?</w:t>
      </w:r>
    </w:p>
    <w:p w14:paraId="3D63A011" w14:textId="28194E30" w:rsidR="436DCCE2" w:rsidRPr="008E10A2" w:rsidRDefault="436DCCE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 xml:space="preserve">How does this story speak to Eris Young’s observations on ‘Passing’ in Chapter 5 of </w:t>
      </w:r>
      <w:r w:rsidRPr="008E10A2">
        <w:rPr>
          <w:rFonts w:asciiTheme="minorBidi" w:eastAsia="Calibri" w:hAnsiTheme="minorBidi"/>
          <w:i/>
          <w:iCs/>
          <w:color w:val="000000" w:themeColor="text1"/>
          <w:sz w:val="24"/>
          <w:szCs w:val="24"/>
          <w:lang w:val="cy-GB"/>
        </w:rPr>
        <w:t>They /Them /Their?</w:t>
      </w:r>
    </w:p>
    <w:p w14:paraId="37C44CF6" w14:textId="523F3B99" w:rsidR="09049E62" w:rsidRPr="008E10A2" w:rsidRDefault="09049E62" w:rsidP="09049E62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000000" w:themeColor="text1"/>
          <w:sz w:val="24"/>
          <w:szCs w:val="24"/>
          <w:lang w:val="cy-GB"/>
        </w:rPr>
      </w:pPr>
      <w:r w:rsidRPr="008E10A2">
        <w:rPr>
          <w:rFonts w:asciiTheme="minorBidi" w:eastAsia="Calibri" w:hAnsiTheme="minorBidi"/>
          <w:i/>
          <w:iCs/>
          <w:color w:val="000000" w:themeColor="text1"/>
          <w:sz w:val="24"/>
          <w:szCs w:val="24"/>
          <w:lang w:val="cy-GB"/>
        </w:rPr>
        <w:t xml:space="preserve"> </w:t>
      </w:r>
      <w:r w:rsidRPr="008E10A2">
        <w:rPr>
          <w:rFonts w:asciiTheme="minorBidi" w:eastAsia="Calibri" w:hAnsiTheme="minorBidi"/>
          <w:color w:val="000000" w:themeColor="text1"/>
          <w:sz w:val="24"/>
          <w:szCs w:val="24"/>
          <w:lang w:val="cy-GB"/>
        </w:rPr>
        <w:t>How does your critical reading on sex and gender inform your reading of this short story?</w:t>
      </w:r>
    </w:p>
    <w:sectPr w:rsidR="09049E62" w:rsidRPr="008E10A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3748C6"/>
    <w:multiLevelType w:val="hybridMultilevel"/>
    <w:tmpl w:val="0B60DFC8"/>
    <w:lvl w:ilvl="0" w:tplc="8AE05B68">
      <w:start w:val="1"/>
      <w:numFmt w:val="decimal"/>
      <w:lvlText w:val="%1."/>
      <w:lvlJc w:val="left"/>
      <w:pPr>
        <w:ind w:left="720" w:hanging="360"/>
      </w:pPr>
    </w:lvl>
    <w:lvl w:ilvl="1" w:tplc="1430B5D2">
      <w:start w:val="1"/>
      <w:numFmt w:val="lowerLetter"/>
      <w:lvlText w:val="%2."/>
      <w:lvlJc w:val="left"/>
      <w:pPr>
        <w:ind w:left="1440" w:hanging="360"/>
      </w:pPr>
    </w:lvl>
    <w:lvl w:ilvl="2" w:tplc="AF200946">
      <w:start w:val="1"/>
      <w:numFmt w:val="lowerRoman"/>
      <w:lvlText w:val="%3."/>
      <w:lvlJc w:val="right"/>
      <w:pPr>
        <w:ind w:left="2160" w:hanging="180"/>
      </w:pPr>
    </w:lvl>
    <w:lvl w:ilvl="3" w:tplc="2DF2FA60">
      <w:start w:val="1"/>
      <w:numFmt w:val="decimal"/>
      <w:lvlText w:val="%4."/>
      <w:lvlJc w:val="left"/>
      <w:pPr>
        <w:ind w:left="2880" w:hanging="360"/>
      </w:pPr>
    </w:lvl>
    <w:lvl w:ilvl="4" w:tplc="C8C0FF0E">
      <w:start w:val="1"/>
      <w:numFmt w:val="lowerLetter"/>
      <w:lvlText w:val="%5."/>
      <w:lvlJc w:val="left"/>
      <w:pPr>
        <w:ind w:left="3600" w:hanging="360"/>
      </w:pPr>
    </w:lvl>
    <w:lvl w:ilvl="5" w:tplc="5704BD0A">
      <w:start w:val="1"/>
      <w:numFmt w:val="lowerRoman"/>
      <w:lvlText w:val="%6."/>
      <w:lvlJc w:val="right"/>
      <w:pPr>
        <w:ind w:left="4320" w:hanging="180"/>
      </w:pPr>
    </w:lvl>
    <w:lvl w:ilvl="6" w:tplc="E02C85BA">
      <w:start w:val="1"/>
      <w:numFmt w:val="decimal"/>
      <w:lvlText w:val="%7."/>
      <w:lvlJc w:val="left"/>
      <w:pPr>
        <w:ind w:left="5040" w:hanging="360"/>
      </w:pPr>
    </w:lvl>
    <w:lvl w:ilvl="7" w:tplc="D7E4D05E">
      <w:start w:val="1"/>
      <w:numFmt w:val="lowerLetter"/>
      <w:lvlText w:val="%8."/>
      <w:lvlJc w:val="left"/>
      <w:pPr>
        <w:ind w:left="5760" w:hanging="360"/>
      </w:pPr>
    </w:lvl>
    <w:lvl w:ilvl="8" w:tplc="42FC498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9A2826"/>
    <w:multiLevelType w:val="hybridMultilevel"/>
    <w:tmpl w:val="C9507BA6"/>
    <w:lvl w:ilvl="0" w:tplc="F1062E50">
      <w:start w:val="1"/>
      <w:numFmt w:val="decimal"/>
      <w:lvlText w:val="%1."/>
      <w:lvlJc w:val="left"/>
      <w:pPr>
        <w:ind w:left="1080" w:hanging="360"/>
      </w:pPr>
    </w:lvl>
    <w:lvl w:ilvl="1" w:tplc="FD5C7B16">
      <w:start w:val="1"/>
      <w:numFmt w:val="lowerLetter"/>
      <w:lvlText w:val="%2."/>
      <w:lvlJc w:val="left"/>
      <w:pPr>
        <w:ind w:left="1440" w:hanging="360"/>
      </w:pPr>
    </w:lvl>
    <w:lvl w:ilvl="2" w:tplc="86DAE686">
      <w:start w:val="1"/>
      <w:numFmt w:val="lowerRoman"/>
      <w:lvlText w:val="%3."/>
      <w:lvlJc w:val="right"/>
      <w:pPr>
        <w:ind w:left="2160" w:hanging="180"/>
      </w:pPr>
    </w:lvl>
    <w:lvl w:ilvl="3" w:tplc="442E21FC">
      <w:start w:val="1"/>
      <w:numFmt w:val="decimal"/>
      <w:lvlText w:val="%4."/>
      <w:lvlJc w:val="left"/>
      <w:pPr>
        <w:ind w:left="2880" w:hanging="360"/>
      </w:pPr>
    </w:lvl>
    <w:lvl w:ilvl="4" w:tplc="08A4D8F2">
      <w:start w:val="1"/>
      <w:numFmt w:val="lowerLetter"/>
      <w:lvlText w:val="%5."/>
      <w:lvlJc w:val="left"/>
      <w:pPr>
        <w:ind w:left="3600" w:hanging="360"/>
      </w:pPr>
    </w:lvl>
    <w:lvl w:ilvl="5" w:tplc="6F9E7E38">
      <w:start w:val="1"/>
      <w:numFmt w:val="lowerRoman"/>
      <w:lvlText w:val="%6."/>
      <w:lvlJc w:val="right"/>
      <w:pPr>
        <w:ind w:left="4320" w:hanging="180"/>
      </w:pPr>
    </w:lvl>
    <w:lvl w:ilvl="6" w:tplc="9DB0F346">
      <w:start w:val="1"/>
      <w:numFmt w:val="decimal"/>
      <w:lvlText w:val="%7."/>
      <w:lvlJc w:val="left"/>
      <w:pPr>
        <w:ind w:left="5040" w:hanging="360"/>
      </w:pPr>
    </w:lvl>
    <w:lvl w:ilvl="7" w:tplc="81FAE0F2">
      <w:start w:val="1"/>
      <w:numFmt w:val="lowerLetter"/>
      <w:lvlText w:val="%8."/>
      <w:lvlJc w:val="left"/>
      <w:pPr>
        <w:ind w:left="5760" w:hanging="360"/>
      </w:pPr>
    </w:lvl>
    <w:lvl w:ilvl="8" w:tplc="22D843E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B63212"/>
    <w:multiLevelType w:val="hybridMultilevel"/>
    <w:tmpl w:val="49EAE410"/>
    <w:lvl w:ilvl="0" w:tplc="F558C3DC">
      <w:start w:val="1"/>
      <w:numFmt w:val="decimal"/>
      <w:lvlText w:val="%1."/>
      <w:lvlJc w:val="left"/>
      <w:pPr>
        <w:ind w:left="720" w:hanging="360"/>
      </w:pPr>
    </w:lvl>
    <w:lvl w:ilvl="1" w:tplc="6EAAD324">
      <w:start w:val="1"/>
      <w:numFmt w:val="lowerLetter"/>
      <w:lvlText w:val="%2."/>
      <w:lvlJc w:val="left"/>
      <w:pPr>
        <w:ind w:left="1440" w:hanging="360"/>
      </w:pPr>
    </w:lvl>
    <w:lvl w:ilvl="2" w:tplc="9D2049DE">
      <w:start w:val="1"/>
      <w:numFmt w:val="lowerRoman"/>
      <w:lvlText w:val="%3."/>
      <w:lvlJc w:val="right"/>
      <w:pPr>
        <w:ind w:left="2160" w:hanging="180"/>
      </w:pPr>
    </w:lvl>
    <w:lvl w:ilvl="3" w:tplc="56823F44">
      <w:start w:val="1"/>
      <w:numFmt w:val="decimal"/>
      <w:lvlText w:val="%4."/>
      <w:lvlJc w:val="left"/>
      <w:pPr>
        <w:ind w:left="2880" w:hanging="360"/>
      </w:pPr>
    </w:lvl>
    <w:lvl w:ilvl="4" w:tplc="7AA4559C">
      <w:start w:val="1"/>
      <w:numFmt w:val="lowerLetter"/>
      <w:lvlText w:val="%5."/>
      <w:lvlJc w:val="left"/>
      <w:pPr>
        <w:ind w:left="3600" w:hanging="360"/>
      </w:pPr>
    </w:lvl>
    <w:lvl w:ilvl="5" w:tplc="B9F8F494">
      <w:start w:val="1"/>
      <w:numFmt w:val="lowerRoman"/>
      <w:lvlText w:val="%6."/>
      <w:lvlJc w:val="right"/>
      <w:pPr>
        <w:ind w:left="4320" w:hanging="180"/>
      </w:pPr>
    </w:lvl>
    <w:lvl w:ilvl="6" w:tplc="8348F9D0">
      <w:start w:val="1"/>
      <w:numFmt w:val="decimal"/>
      <w:lvlText w:val="%7."/>
      <w:lvlJc w:val="left"/>
      <w:pPr>
        <w:ind w:left="5040" w:hanging="360"/>
      </w:pPr>
    </w:lvl>
    <w:lvl w:ilvl="7" w:tplc="2AE63F36">
      <w:start w:val="1"/>
      <w:numFmt w:val="lowerLetter"/>
      <w:lvlText w:val="%8."/>
      <w:lvlJc w:val="left"/>
      <w:pPr>
        <w:ind w:left="5760" w:hanging="360"/>
      </w:pPr>
    </w:lvl>
    <w:lvl w:ilvl="8" w:tplc="585C170A">
      <w:start w:val="1"/>
      <w:numFmt w:val="lowerRoman"/>
      <w:lvlText w:val="%9."/>
      <w:lvlJc w:val="right"/>
      <w:pPr>
        <w:ind w:left="6480" w:hanging="180"/>
      </w:pPr>
    </w:lvl>
  </w:abstractNum>
  <w:num w:numId="1" w16cid:durableId="582448215">
    <w:abstractNumId w:val="2"/>
  </w:num>
  <w:num w:numId="2" w16cid:durableId="889416347">
    <w:abstractNumId w:val="0"/>
  </w:num>
  <w:num w:numId="3" w16cid:durableId="6680187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8A9DD4"/>
    <w:rsid w:val="00543CB3"/>
    <w:rsid w:val="005D0B37"/>
    <w:rsid w:val="008E10A2"/>
    <w:rsid w:val="00933723"/>
    <w:rsid w:val="0098102A"/>
    <w:rsid w:val="00EE56A2"/>
    <w:rsid w:val="05B40814"/>
    <w:rsid w:val="07ED9B78"/>
    <w:rsid w:val="09049E62"/>
    <w:rsid w:val="0DBF19F9"/>
    <w:rsid w:val="0E5CDCFC"/>
    <w:rsid w:val="0FF8AD5D"/>
    <w:rsid w:val="12928B1C"/>
    <w:rsid w:val="19A77D29"/>
    <w:rsid w:val="1E7AEE4C"/>
    <w:rsid w:val="2016BEAD"/>
    <w:rsid w:val="21B28F0E"/>
    <w:rsid w:val="25B94673"/>
    <w:rsid w:val="2821D092"/>
    <w:rsid w:val="2B3CB28A"/>
    <w:rsid w:val="3AE34960"/>
    <w:rsid w:val="3C310757"/>
    <w:rsid w:val="3EE40D73"/>
    <w:rsid w:val="3F81D076"/>
    <w:rsid w:val="436DCCE2"/>
    <w:rsid w:val="490BF3F2"/>
    <w:rsid w:val="4B5FB66A"/>
    <w:rsid w:val="4CFB86CB"/>
    <w:rsid w:val="5E35F6DF"/>
    <w:rsid w:val="616D97A1"/>
    <w:rsid w:val="6D55FAD1"/>
    <w:rsid w:val="6E54082F"/>
    <w:rsid w:val="708A9DD4"/>
    <w:rsid w:val="718BA8F1"/>
    <w:rsid w:val="7967C41B"/>
    <w:rsid w:val="7F58CE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A9DD4"/>
  <w15:chartTrackingRefBased/>
  <w15:docId w15:val="{C72D3870-03D9-4003-AB4C-D2AEC2AF1B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224</Words>
  <Characters>1278</Characters>
  <Application>Microsoft Office Word</Application>
  <DocSecurity>0</DocSecurity>
  <Lines>10</Lines>
  <Paragraphs>2</Paragraphs>
  <ScaleCrop>false</ScaleCrop>
  <Company/>
  <LinksUpToDate>false</LinksUpToDate>
  <CharactersWithSpaces>1500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Reynolds</dc:creator>
  <cp:keywords/>
  <dc:description/>
  <cp:lastModifiedBy>Sarah Reynolds</cp:lastModifiedBy>
  <cp:revision>8</cp:revision>
  <dcterms:created xsi:type="dcterms:W3CDTF">2022-05-22T16:10:00Z</dcterms:created>
  <dcterms:modified xsi:type="dcterms:W3CDTF">2023-02-20T13:49:00Z</dcterms:modified>
</cp:coreProperties>
</file>