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C36D10" w14:textId="77777777" w:rsidR="004468BD" w:rsidRPr="004468BD" w:rsidRDefault="004468BD" w:rsidP="004468BD">
      <w:pPr>
        <w:rPr>
          <w:rFonts w:ascii="Times New Roman" w:hAnsi="Times New Roman" w:cs="Times New Roman"/>
          <w:b/>
          <w:bCs/>
          <w:sz w:val="24"/>
          <w:szCs w:val="24"/>
        </w:rPr>
      </w:pPr>
      <w:r w:rsidRPr="004468BD">
        <w:rPr>
          <w:rFonts w:ascii="Times New Roman" w:hAnsi="Times New Roman" w:cs="Times New Roman"/>
          <w:b/>
          <w:bCs/>
          <w:sz w:val="24"/>
          <w:szCs w:val="24"/>
        </w:rPr>
        <w:t>University of Wales Trinity Saint David</w:t>
      </w:r>
    </w:p>
    <w:p w14:paraId="283BBC55" w14:textId="77777777" w:rsidR="004468BD" w:rsidRPr="004468BD" w:rsidRDefault="004468BD" w:rsidP="004468BD">
      <w:pPr>
        <w:rPr>
          <w:rFonts w:ascii="Times New Roman" w:hAnsi="Times New Roman" w:cs="Times New Roman"/>
          <w:b/>
          <w:bCs/>
          <w:sz w:val="24"/>
          <w:szCs w:val="24"/>
        </w:rPr>
      </w:pPr>
      <w:r w:rsidRPr="004468BD">
        <w:rPr>
          <w:rFonts w:ascii="Times New Roman" w:hAnsi="Times New Roman" w:cs="Times New Roman"/>
          <w:b/>
          <w:bCs/>
          <w:sz w:val="24"/>
          <w:szCs w:val="24"/>
        </w:rPr>
        <w:t xml:space="preserve">Level 5 Business and Management </w:t>
      </w:r>
    </w:p>
    <w:p w14:paraId="16B4C13A" w14:textId="77777777" w:rsidR="004468BD" w:rsidRPr="004468BD" w:rsidRDefault="004468BD" w:rsidP="004468BD">
      <w:pPr>
        <w:rPr>
          <w:rFonts w:ascii="Times New Roman" w:hAnsi="Times New Roman" w:cs="Times New Roman"/>
          <w:b/>
          <w:bCs/>
          <w:sz w:val="24"/>
          <w:szCs w:val="24"/>
        </w:rPr>
      </w:pPr>
      <w:r w:rsidRPr="004468BD">
        <w:rPr>
          <w:rFonts w:ascii="Times New Roman" w:hAnsi="Times New Roman" w:cs="Times New Roman"/>
          <w:b/>
          <w:bCs/>
          <w:sz w:val="24"/>
          <w:szCs w:val="24"/>
        </w:rPr>
        <w:t>Weekend, Group 2</w:t>
      </w:r>
    </w:p>
    <w:p w14:paraId="2F659853" w14:textId="50A641E9" w:rsidR="004468BD" w:rsidRPr="004468BD" w:rsidRDefault="004468BD" w:rsidP="004468BD">
      <w:pPr>
        <w:rPr>
          <w:rFonts w:ascii="Times New Roman" w:hAnsi="Times New Roman" w:cs="Times New Roman"/>
          <w:b/>
          <w:bCs/>
          <w:sz w:val="24"/>
          <w:szCs w:val="24"/>
        </w:rPr>
      </w:pPr>
      <w:r w:rsidRPr="004468BD">
        <w:rPr>
          <w:rFonts w:ascii="Times New Roman" w:hAnsi="Times New Roman" w:cs="Times New Roman"/>
          <w:b/>
          <w:bCs/>
          <w:sz w:val="24"/>
          <w:szCs w:val="24"/>
        </w:rPr>
        <w:t xml:space="preserve">Student name: </w:t>
      </w:r>
      <w:r w:rsidRPr="004468BD">
        <w:rPr>
          <w:rFonts w:ascii="Times New Roman" w:hAnsi="Times New Roman" w:cs="Times New Roman"/>
          <w:b/>
          <w:bCs/>
          <w:sz w:val="24"/>
          <w:szCs w:val="24"/>
        </w:rPr>
        <w:t xml:space="preserve">Raveca </w:t>
      </w:r>
      <w:proofErr w:type="spellStart"/>
      <w:r w:rsidRPr="004468BD">
        <w:rPr>
          <w:rFonts w:ascii="Times New Roman" w:hAnsi="Times New Roman" w:cs="Times New Roman"/>
          <w:b/>
          <w:bCs/>
          <w:sz w:val="24"/>
          <w:szCs w:val="24"/>
        </w:rPr>
        <w:t>Olimpia</w:t>
      </w:r>
      <w:proofErr w:type="spellEnd"/>
      <w:r w:rsidRPr="004468BD">
        <w:rPr>
          <w:rFonts w:ascii="Times New Roman" w:hAnsi="Times New Roman" w:cs="Times New Roman"/>
          <w:b/>
          <w:bCs/>
          <w:sz w:val="24"/>
          <w:szCs w:val="24"/>
        </w:rPr>
        <w:t xml:space="preserve"> </w:t>
      </w:r>
      <w:proofErr w:type="spellStart"/>
      <w:r w:rsidRPr="004468BD">
        <w:rPr>
          <w:rFonts w:ascii="Times New Roman" w:hAnsi="Times New Roman" w:cs="Times New Roman"/>
          <w:b/>
          <w:bCs/>
          <w:sz w:val="24"/>
          <w:szCs w:val="24"/>
        </w:rPr>
        <w:t>Atnana</w:t>
      </w:r>
      <w:proofErr w:type="spellEnd"/>
      <w:r w:rsidRPr="004468BD">
        <w:rPr>
          <w:rFonts w:ascii="Times New Roman" w:hAnsi="Times New Roman" w:cs="Times New Roman"/>
          <w:b/>
          <w:bCs/>
          <w:sz w:val="24"/>
          <w:szCs w:val="24"/>
        </w:rPr>
        <w:t xml:space="preserve"> Cernea</w:t>
      </w:r>
    </w:p>
    <w:p w14:paraId="67918237" w14:textId="666CE418" w:rsidR="004468BD" w:rsidRPr="004468BD" w:rsidRDefault="004468BD" w:rsidP="004468BD">
      <w:pPr>
        <w:rPr>
          <w:rFonts w:ascii="Times New Roman" w:hAnsi="Times New Roman" w:cs="Times New Roman"/>
          <w:b/>
          <w:bCs/>
          <w:sz w:val="24"/>
          <w:szCs w:val="24"/>
        </w:rPr>
      </w:pPr>
      <w:r w:rsidRPr="004468BD">
        <w:rPr>
          <w:rFonts w:ascii="Times New Roman" w:hAnsi="Times New Roman" w:cs="Times New Roman"/>
          <w:b/>
          <w:bCs/>
          <w:sz w:val="24"/>
          <w:szCs w:val="24"/>
        </w:rPr>
        <w:t>Student ID: 191734</w:t>
      </w:r>
      <w:r w:rsidRPr="004468BD">
        <w:rPr>
          <w:rFonts w:ascii="Times New Roman" w:hAnsi="Times New Roman" w:cs="Times New Roman"/>
          <w:b/>
          <w:bCs/>
          <w:sz w:val="24"/>
          <w:szCs w:val="24"/>
        </w:rPr>
        <w:t>6</w:t>
      </w:r>
    </w:p>
    <w:p w14:paraId="543D5E8E" w14:textId="77777777" w:rsidR="004468BD" w:rsidRPr="004468BD" w:rsidRDefault="004468BD" w:rsidP="004468BD">
      <w:pPr>
        <w:rPr>
          <w:rFonts w:ascii="Times New Roman" w:hAnsi="Times New Roman" w:cs="Times New Roman"/>
          <w:b/>
          <w:bCs/>
          <w:sz w:val="24"/>
          <w:szCs w:val="24"/>
        </w:rPr>
      </w:pPr>
      <w:r w:rsidRPr="004468BD">
        <w:rPr>
          <w:rFonts w:ascii="Times New Roman" w:hAnsi="Times New Roman" w:cs="Times New Roman"/>
          <w:b/>
          <w:bCs/>
          <w:sz w:val="24"/>
          <w:szCs w:val="24"/>
        </w:rPr>
        <w:t xml:space="preserve">Lecturer: </w:t>
      </w:r>
      <w:proofErr w:type="spellStart"/>
      <w:r w:rsidRPr="004468BD">
        <w:rPr>
          <w:rFonts w:ascii="Times New Roman" w:hAnsi="Times New Roman" w:cs="Times New Roman"/>
          <w:b/>
          <w:bCs/>
          <w:sz w:val="24"/>
          <w:szCs w:val="24"/>
        </w:rPr>
        <w:t>Widin</w:t>
      </w:r>
      <w:proofErr w:type="spellEnd"/>
      <w:r w:rsidRPr="004468BD">
        <w:rPr>
          <w:rFonts w:ascii="Times New Roman" w:hAnsi="Times New Roman" w:cs="Times New Roman"/>
          <w:b/>
          <w:bCs/>
          <w:sz w:val="24"/>
          <w:szCs w:val="24"/>
        </w:rPr>
        <w:t xml:space="preserve"> </w:t>
      </w:r>
      <w:proofErr w:type="spellStart"/>
      <w:r w:rsidRPr="004468BD">
        <w:rPr>
          <w:rFonts w:ascii="Times New Roman" w:hAnsi="Times New Roman" w:cs="Times New Roman"/>
          <w:b/>
          <w:bCs/>
          <w:sz w:val="24"/>
          <w:szCs w:val="24"/>
        </w:rPr>
        <w:t>Bongasu</w:t>
      </w:r>
      <w:proofErr w:type="spellEnd"/>
      <w:r w:rsidRPr="004468BD">
        <w:rPr>
          <w:rFonts w:ascii="Times New Roman" w:hAnsi="Times New Roman" w:cs="Times New Roman"/>
          <w:b/>
          <w:bCs/>
          <w:sz w:val="24"/>
          <w:szCs w:val="24"/>
        </w:rPr>
        <w:t xml:space="preserve"> </w:t>
      </w:r>
      <w:proofErr w:type="spellStart"/>
      <w:r w:rsidRPr="004468BD">
        <w:rPr>
          <w:rFonts w:ascii="Times New Roman" w:hAnsi="Times New Roman" w:cs="Times New Roman"/>
          <w:b/>
          <w:bCs/>
          <w:sz w:val="24"/>
          <w:szCs w:val="24"/>
        </w:rPr>
        <w:t>Sha’ven</w:t>
      </w:r>
      <w:proofErr w:type="spellEnd"/>
    </w:p>
    <w:p w14:paraId="516160FA" w14:textId="77777777" w:rsidR="004468BD" w:rsidRPr="004468BD" w:rsidRDefault="004468BD" w:rsidP="004468BD">
      <w:pPr>
        <w:rPr>
          <w:rFonts w:ascii="Times New Roman" w:hAnsi="Times New Roman" w:cs="Times New Roman"/>
        </w:rPr>
      </w:pPr>
    </w:p>
    <w:p w14:paraId="1FD2262C" w14:textId="77777777" w:rsidR="004468BD" w:rsidRPr="004468BD" w:rsidRDefault="004468BD" w:rsidP="004468BD">
      <w:pPr>
        <w:jc w:val="center"/>
        <w:rPr>
          <w:rFonts w:ascii="Times New Roman" w:hAnsi="Times New Roman" w:cs="Times New Roman"/>
          <w:b/>
          <w:bCs/>
          <w:sz w:val="40"/>
          <w:szCs w:val="40"/>
        </w:rPr>
      </w:pPr>
    </w:p>
    <w:p w14:paraId="5C0F272C" w14:textId="77777777" w:rsidR="004468BD" w:rsidRPr="004468BD" w:rsidRDefault="004468BD" w:rsidP="004468BD">
      <w:pPr>
        <w:jc w:val="center"/>
        <w:rPr>
          <w:rFonts w:ascii="Times New Roman" w:hAnsi="Times New Roman" w:cs="Times New Roman"/>
          <w:b/>
          <w:bCs/>
          <w:sz w:val="40"/>
          <w:szCs w:val="40"/>
        </w:rPr>
      </w:pPr>
      <w:r w:rsidRPr="004468BD">
        <w:rPr>
          <w:rFonts w:ascii="Times New Roman" w:hAnsi="Times New Roman" w:cs="Times New Roman"/>
          <w:b/>
          <w:bCs/>
          <w:sz w:val="40"/>
          <w:szCs w:val="40"/>
        </w:rPr>
        <w:t>Management Accounting</w:t>
      </w:r>
    </w:p>
    <w:p w14:paraId="4C5E9DDF" w14:textId="77777777" w:rsidR="004468BD" w:rsidRPr="004468BD" w:rsidRDefault="004468BD" w:rsidP="004468BD">
      <w:pPr>
        <w:jc w:val="center"/>
        <w:rPr>
          <w:rFonts w:ascii="Times New Roman" w:hAnsi="Times New Roman" w:cs="Times New Roman"/>
          <w:b/>
          <w:bCs/>
          <w:sz w:val="40"/>
          <w:szCs w:val="40"/>
        </w:rPr>
      </w:pPr>
      <w:r w:rsidRPr="004468BD">
        <w:rPr>
          <w:rFonts w:ascii="Times New Roman" w:hAnsi="Times New Roman" w:cs="Times New Roman"/>
          <w:b/>
          <w:bCs/>
          <w:sz w:val="40"/>
          <w:szCs w:val="40"/>
        </w:rPr>
        <w:t>Assignment 1</w:t>
      </w:r>
    </w:p>
    <w:p w14:paraId="64DB5A83" w14:textId="77777777" w:rsidR="004468BD" w:rsidRPr="00E4055B" w:rsidRDefault="004468BD" w:rsidP="004468BD"/>
    <w:p w14:paraId="4E2C4003" w14:textId="77777777" w:rsidR="004468BD" w:rsidRDefault="004468BD" w:rsidP="004468BD"/>
    <w:p w14:paraId="12A08690" w14:textId="77777777" w:rsidR="004468BD" w:rsidRDefault="004468BD" w:rsidP="004468BD"/>
    <w:p w14:paraId="33570320" w14:textId="77777777" w:rsidR="004468BD" w:rsidRDefault="004468BD" w:rsidP="004468BD"/>
    <w:p w14:paraId="2C1FC109" w14:textId="77777777" w:rsidR="004468BD" w:rsidRDefault="004468BD" w:rsidP="004468BD"/>
    <w:p w14:paraId="593D4B03" w14:textId="77777777" w:rsidR="004468BD" w:rsidRDefault="004468BD" w:rsidP="004468BD"/>
    <w:p w14:paraId="1F739CA4" w14:textId="77777777" w:rsidR="004468BD" w:rsidRDefault="004468BD" w:rsidP="004468BD"/>
    <w:p w14:paraId="314CFE4B" w14:textId="77777777" w:rsidR="004468BD" w:rsidRPr="008B218D" w:rsidRDefault="004468BD" w:rsidP="004468BD">
      <w:pPr>
        <w:rPr>
          <w:b/>
          <w:bCs/>
        </w:rPr>
      </w:pPr>
    </w:p>
    <w:p w14:paraId="2112A67F" w14:textId="77777777" w:rsidR="009404B5" w:rsidRPr="009404B5" w:rsidRDefault="009404B5" w:rsidP="009404B5">
      <w:pPr>
        <w:pStyle w:val="Default"/>
        <w:spacing w:line="600" w:lineRule="auto"/>
        <w:rPr>
          <w:rFonts w:ascii="Times New Roman" w:hAnsi="Times New Roman" w:cs="Times New Roman"/>
          <w:b/>
          <w:bCs/>
          <w:sz w:val="36"/>
          <w:szCs w:val="36"/>
        </w:rPr>
      </w:pPr>
    </w:p>
    <w:p w14:paraId="638A1466" w14:textId="77777777" w:rsidR="009404B5" w:rsidRPr="009404B5" w:rsidRDefault="009404B5" w:rsidP="009404B5">
      <w:pPr>
        <w:pStyle w:val="Default"/>
        <w:rPr>
          <w:rFonts w:ascii="Times New Roman" w:hAnsi="Times New Roman" w:cs="Times New Roman"/>
        </w:rPr>
      </w:pPr>
    </w:p>
    <w:p w14:paraId="433D8B16" w14:textId="77777777" w:rsidR="009404B5" w:rsidRPr="009404B5" w:rsidRDefault="009404B5" w:rsidP="009404B5">
      <w:pPr>
        <w:pStyle w:val="Default"/>
        <w:rPr>
          <w:rFonts w:ascii="Times New Roman" w:hAnsi="Times New Roman" w:cs="Times New Roman"/>
        </w:rPr>
      </w:pPr>
    </w:p>
    <w:p w14:paraId="2B0D9267" w14:textId="77777777" w:rsidR="009404B5" w:rsidRPr="009404B5" w:rsidRDefault="009404B5" w:rsidP="009404B5">
      <w:pPr>
        <w:pStyle w:val="Default"/>
        <w:rPr>
          <w:rFonts w:ascii="Times New Roman" w:hAnsi="Times New Roman" w:cs="Times New Roman"/>
        </w:rPr>
      </w:pPr>
    </w:p>
    <w:p w14:paraId="42B630DD" w14:textId="77777777" w:rsidR="009404B5" w:rsidRPr="009404B5" w:rsidRDefault="009404B5" w:rsidP="009404B5">
      <w:pPr>
        <w:pStyle w:val="Default"/>
        <w:rPr>
          <w:rFonts w:ascii="Times New Roman" w:hAnsi="Times New Roman" w:cs="Times New Roman"/>
        </w:rPr>
      </w:pPr>
    </w:p>
    <w:p w14:paraId="627D7802" w14:textId="77777777" w:rsidR="009404B5" w:rsidRPr="009404B5" w:rsidRDefault="009404B5" w:rsidP="009404B5">
      <w:pPr>
        <w:pStyle w:val="Default"/>
        <w:rPr>
          <w:rFonts w:ascii="Times New Roman" w:hAnsi="Times New Roman" w:cs="Times New Roman"/>
        </w:rPr>
      </w:pPr>
    </w:p>
    <w:p w14:paraId="0271C9E2" w14:textId="77777777" w:rsidR="009404B5" w:rsidRPr="009404B5" w:rsidRDefault="009404B5" w:rsidP="009404B5">
      <w:pPr>
        <w:pStyle w:val="Default"/>
        <w:rPr>
          <w:rFonts w:ascii="Times New Roman" w:hAnsi="Times New Roman" w:cs="Times New Roman"/>
        </w:rPr>
      </w:pPr>
    </w:p>
    <w:p w14:paraId="625A9ED1" w14:textId="77777777" w:rsidR="009404B5" w:rsidRPr="009404B5" w:rsidRDefault="009404B5" w:rsidP="009404B5">
      <w:pPr>
        <w:pStyle w:val="Default"/>
        <w:rPr>
          <w:rFonts w:ascii="Times New Roman" w:hAnsi="Times New Roman" w:cs="Times New Roman"/>
        </w:rPr>
      </w:pPr>
    </w:p>
    <w:p w14:paraId="498BAF37" w14:textId="77777777" w:rsidR="009404B5" w:rsidRPr="009404B5" w:rsidRDefault="009404B5" w:rsidP="009404B5">
      <w:pPr>
        <w:pStyle w:val="Default"/>
        <w:rPr>
          <w:rFonts w:ascii="Times New Roman" w:hAnsi="Times New Roman" w:cs="Times New Roman"/>
        </w:rPr>
      </w:pPr>
    </w:p>
    <w:p w14:paraId="0ECDA20E" w14:textId="77777777" w:rsidR="009404B5" w:rsidRPr="009404B5" w:rsidRDefault="009404B5" w:rsidP="009404B5">
      <w:pPr>
        <w:pStyle w:val="Default"/>
        <w:rPr>
          <w:rFonts w:ascii="Times New Roman" w:hAnsi="Times New Roman" w:cs="Times New Roman"/>
        </w:rPr>
      </w:pPr>
    </w:p>
    <w:p w14:paraId="01CEBB19" w14:textId="77777777" w:rsidR="009404B5" w:rsidRPr="009404B5" w:rsidRDefault="009404B5" w:rsidP="009404B5">
      <w:pPr>
        <w:pStyle w:val="Default"/>
        <w:rPr>
          <w:rFonts w:ascii="Times New Roman" w:hAnsi="Times New Roman" w:cs="Times New Roman"/>
        </w:rPr>
      </w:pPr>
    </w:p>
    <w:p w14:paraId="6FE2E94D" w14:textId="77777777" w:rsidR="009404B5" w:rsidRPr="009404B5" w:rsidRDefault="009404B5" w:rsidP="009404B5">
      <w:pPr>
        <w:pStyle w:val="Default"/>
        <w:rPr>
          <w:rFonts w:ascii="Times New Roman" w:hAnsi="Times New Roman" w:cs="Times New Roman"/>
        </w:rPr>
      </w:pPr>
    </w:p>
    <w:p w14:paraId="6F1D1B8B" w14:textId="77777777" w:rsidR="00A26362" w:rsidRPr="00A26362" w:rsidRDefault="00A26362" w:rsidP="00A26362">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b/>
          <w:bCs/>
          <w:color w:val="0E101A"/>
          <w:sz w:val="24"/>
          <w:szCs w:val="24"/>
          <w:u w:val="single"/>
          <w:lang w:eastAsia="en-IN"/>
        </w:rPr>
        <w:lastRenderedPageBreak/>
        <w:t>Introduction</w:t>
      </w:r>
    </w:p>
    <w:p w14:paraId="4AB684FA" w14:textId="77777777" w:rsidR="00A26362" w:rsidRP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571850CC" w14:textId="77777777" w:rsidR="00A26362" w:rsidRP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5AE0841D" w14:textId="77777777" w:rsidR="00A26362" w:rsidRPr="00A26362" w:rsidRDefault="00A26362" w:rsidP="00A26362">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Management accounting is the branch of accounting that uses the data of financial statements, Departmental reports and inputs, research results and other reports and studies to provide precise and relevant information to management which helps them to take an efficient decision.</w:t>
      </w:r>
    </w:p>
    <w:p w14:paraId="72393CDA" w14:textId="77777777" w:rsidR="00A26362" w:rsidRPr="00A26362" w:rsidRDefault="00A26362" w:rsidP="00A26362">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Decision-making is a complex process on which the future of the organization may </w:t>
      </w:r>
      <w:proofErr w:type="gramStart"/>
      <w:r w:rsidRPr="00A26362">
        <w:rPr>
          <w:rFonts w:ascii="Times New Roman" w:eastAsia="Times New Roman" w:hAnsi="Times New Roman" w:cs="Times New Roman"/>
          <w:color w:val="0E101A"/>
          <w:sz w:val="24"/>
          <w:szCs w:val="24"/>
          <w:lang w:eastAsia="en-IN"/>
        </w:rPr>
        <w:t>depend</w:t>
      </w:r>
      <w:proofErr w:type="gramEnd"/>
      <w:r w:rsidRPr="00A26362">
        <w:rPr>
          <w:rFonts w:ascii="Times New Roman" w:eastAsia="Times New Roman" w:hAnsi="Times New Roman" w:cs="Times New Roman"/>
          <w:color w:val="0E101A"/>
          <w:sz w:val="24"/>
          <w:szCs w:val="24"/>
          <w:lang w:eastAsia="en-IN"/>
        </w:rPr>
        <w:t xml:space="preserve"> and Management accounting helps the organization to identify the option to solve any problem and deciding upon the best option.</w:t>
      </w:r>
    </w:p>
    <w:p w14:paraId="18E05BC0" w14:textId="77777777" w:rsidR="00A26362" w:rsidRPr="00A26362" w:rsidRDefault="00A26362" w:rsidP="00A26362">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The cost can be categorized from different methods like Direct and indirect cost, fixed and variable cost, Product and Period Cost, Controllable and uncontrollable cost etc. Fixed cost are the expenses which </w:t>
      </w:r>
      <w:proofErr w:type="gramStart"/>
      <w:r w:rsidRPr="00A26362">
        <w:rPr>
          <w:rFonts w:ascii="Times New Roman" w:eastAsia="Times New Roman" w:hAnsi="Times New Roman" w:cs="Times New Roman"/>
          <w:color w:val="0E101A"/>
          <w:sz w:val="24"/>
          <w:szCs w:val="24"/>
          <w:lang w:eastAsia="en-IN"/>
        </w:rPr>
        <w:t>don’t</w:t>
      </w:r>
      <w:proofErr w:type="gramEnd"/>
      <w:r w:rsidRPr="00A26362">
        <w:rPr>
          <w:rFonts w:ascii="Times New Roman" w:eastAsia="Times New Roman" w:hAnsi="Times New Roman" w:cs="Times New Roman"/>
          <w:color w:val="0E101A"/>
          <w:sz w:val="24"/>
          <w:szCs w:val="24"/>
          <w:lang w:eastAsia="en-IN"/>
        </w:rPr>
        <w:t xml:space="preserve"> fluctuate with the production or output while the variable cost is the expenses which fluctuate in the proportion of fluctuation in Output or Production. </w:t>
      </w:r>
      <w:proofErr w:type="gramStart"/>
      <w:r w:rsidRPr="00A26362">
        <w:rPr>
          <w:rFonts w:ascii="Times New Roman" w:eastAsia="Times New Roman" w:hAnsi="Times New Roman" w:cs="Times New Roman"/>
          <w:color w:val="0E101A"/>
          <w:sz w:val="24"/>
          <w:szCs w:val="24"/>
          <w:lang w:eastAsia="en-IN"/>
        </w:rPr>
        <w:t>However</w:t>
      </w:r>
      <w:proofErr w:type="gramEnd"/>
      <w:r w:rsidRPr="00A26362">
        <w:rPr>
          <w:rFonts w:ascii="Times New Roman" w:eastAsia="Times New Roman" w:hAnsi="Times New Roman" w:cs="Times New Roman"/>
          <w:color w:val="0E101A"/>
          <w:sz w:val="24"/>
          <w:szCs w:val="24"/>
          <w:lang w:eastAsia="en-IN"/>
        </w:rPr>
        <w:t xml:space="preserve"> there might be some expenses which are generally fixed in nature but the same can vary after reaching a specific level of production or output, these are termed as mixed or semi-variable cost.</w:t>
      </w:r>
    </w:p>
    <w:p w14:paraId="722CA598" w14:textId="77777777" w:rsidR="00A26362" w:rsidRPr="00A26362" w:rsidRDefault="00A26362" w:rsidP="00A26362">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The year 2020 brought a drastic recession of the economy due to the Covid-19 pandemic, which affected all the sectors of the economy. Restrictions were imposed by various governments on the movement of people from one place to another. The hospitality industry is also get affected by this pandemic badly.</w:t>
      </w:r>
    </w:p>
    <w:p w14:paraId="35D9B80C" w14:textId="77777777" w:rsidR="00A26362" w:rsidRDefault="00A26362" w:rsidP="00A26362">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I am writing this report in the capacity of the Manger of Harriot Hotels, to assess the various cost components and recommendation for increment or decrement of same having regard to the decreased demand and consequently the reduced revenue of hotel services.</w:t>
      </w:r>
    </w:p>
    <w:p w14:paraId="7C7679B3" w14:textId="77777777" w:rsid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6827C3F5" w14:textId="77777777" w:rsid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589578A0" w14:textId="77777777" w:rsid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79417E2B" w14:textId="77777777" w:rsid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609234F9" w14:textId="77777777" w:rsid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64073050" w14:textId="77777777" w:rsid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02D55092" w14:textId="77777777" w:rsid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4C80ACE8" w14:textId="77777777" w:rsid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7F761F24" w14:textId="77777777" w:rsidR="00A26362" w:rsidRDefault="00A26362" w:rsidP="00A26362">
      <w:pPr>
        <w:spacing w:after="0" w:line="360" w:lineRule="auto"/>
        <w:jc w:val="both"/>
        <w:rPr>
          <w:rFonts w:ascii="Times New Roman" w:eastAsia="Times New Roman" w:hAnsi="Times New Roman" w:cs="Times New Roman"/>
          <w:color w:val="0E101A"/>
          <w:sz w:val="24"/>
          <w:szCs w:val="24"/>
          <w:lang w:eastAsia="en-IN"/>
        </w:rPr>
      </w:pPr>
    </w:p>
    <w:p w14:paraId="71959745" w14:textId="77777777" w:rsidR="00A26362" w:rsidRDefault="00A26362" w:rsidP="00A26362">
      <w:pPr>
        <w:spacing w:after="0" w:line="360" w:lineRule="auto"/>
        <w:rPr>
          <w:rFonts w:ascii="Times New Roman" w:eastAsia="Times New Roman" w:hAnsi="Times New Roman" w:cs="Times New Roman"/>
          <w:color w:val="0E101A"/>
          <w:sz w:val="24"/>
          <w:szCs w:val="24"/>
          <w:lang w:eastAsia="en-IN"/>
        </w:rPr>
      </w:pPr>
    </w:p>
    <w:sdt>
      <w:sdtPr>
        <w:rPr>
          <w:rFonts w:asciiTheme="minorHAnsi" w:eastAsiaTheme="minorHAnsi" w:hAnsiTheme="minorHAnsi" w:cstheme="minorBidi"/>
          <w:b w:val="0"/>
          <w:bCs w:val="0"/>
          <w:color w:val="auto"/>
          <w:sz w:val="22"/>
          <w:szCs w:val="22"/>
          <w:lang w:val="en-IN" w:eastAsia="en-US"/>
        </w:rPr>
        <w:id w:val="-286745506"/>
        <w:docPartObj>
          <w:docPartGallery w:val="Table of Contents"/>
          <w:docPartUnique/>
        </w:docPartObj>
      </w:sdtPr>
      <w:sdtEndPr>
        <w:rPr>
          <w:rFonts w:ascii="Times New Roman" w:hAnsi="Times New Roman" w:cs="Times New Roman"/>
          <w:noProof/>
          <w:sz w:val="24"/>
          <w:szCs w:val="24"/>
        </w:rPr>
      </w:sdtEndPr>
      <w:sdtContent>
        <w:p w14:paraId="12D92130" w14:textId="77777777" w:rsidR="00A26362" w:rsidRPr="00562BB5" w:rsidRDefault="00A26362" w:rsidP="00562BB5">
          <w:pPr>
            <w:pStyle w:val="TOCHeading"/>
            <w:spacing w:line="360" w:lineRule="auto"/>
            <w:rPr>
              <w:rFonts w:ascii="Times New Roman" w:hAnsi="Times New Roman" w:cs="Times New Roman"/>
              <w:b w:val="0"/>
              <w:bCs w:val="0"/>
              <w:sz w:val="24"/>
              <w:szCs w:val="24"/>
            </w:rPr>
          </w:pPr>
          <w:r w:rsidRPr="00562BB5">
            <w:rPr>
              <w:rFonts w:ascii="Times New Roman" w:hAnsi="Times New Roman" w:cs="Times New Roman"/>
              <w:b w:val="0"/>
              <w:bCs w:val="0"/>
              <w:sz w:val="24"/>
              <w:szCs w:val="24"/>
            </w:rPr>
            <w:t>Table of Contents</w:t>
          </w:r>
        </w:p>
        <w:p w14:paraId="2EDAF04D" w14:textId="77777777" w:rsidR="00A26362" w:rsidRPr="00562BB5" w:rsidRDefault="00A26362" w:rsidP="00562BB5">
          <w:pPr>
            <w:pStyle w:val="TOC1"/>
            <w:tabs>
              <w:tab w:val="right" w:pos="9016"/>
            </w:tabs>
            <w:spacing w:line="360" w:lineRule="auto"/>
            <w:rPr>
              <w:rFonts w:ascii="Times New Roman" w:eastAsiaTheme="minorEastAsia" w:hAnsi="Times New Roman" w:cs="Times New Roman"/>
              <w:b w:val="0"/>
              <w:bCs w:val="0"/>
              <w:caps w:val="0"/>
              <w:noProof/>
              <w:lang w:eastAsia="en-IN"/>
            </w:rPr>
          </w:pPr>
          <w:r w:rsidRPr="00562BB5">
            <w:rPr>
              <w:rFonts w:ascii="Times New Roman" w:hAnsi="Times New Roman" w:cs="Times New Roman"/>
              <w:b w:val="0"/>
              <w:bCs w:val="0"/>
            </w:rPr>
            <w:fldChar w:fldCharType="begin"/>
          </w:r>
          <w:r w:rsidRPr="00562BB5">
            <w:rPr>
              <w:rFonts w:ascii="Times New Roman" w:hAnsi="Times New Roman" w:cs="Times New Roman"/>
              <w:b w:val="0"/>
              <w:bCs w:val="0"/>
            </w:rPr>
            <w:instrText xml:space="preserve"> TOC \o "1-3" \h \z \u </w:instrText>
          </w:r>
          <w:r w:rsidRPr="00562BB5">
            <w:rPr>
              <w:rFonts w:ascii="Times New Roman" w:hAnsi="Times New Roman" w:cs="Times New Roman"/>
              <w:b w:val="0"/>
              <w:bCs w:val="0"/>
            </w:rPr>
            <w:fldChar w:fldCharType="separate"/>
          </w:r>
          <w:hyperlink w:anchor="_Toc66955548" w:history="1">
            <w:r w:rsidRPr="00562BB5">
              <w:rPr>
                <w:rStyle w:val="Hyperlink"/>
                <w:rFonts w:ascii="Times New Roman" w:eastAsia="Times New Roman" w:hAnsi="Times New Roman" w:cs="Times New Roman"/>
                <w:b w:val="0"/>
                <w:bCs w:val="0"/>
                <w:noProof/>
                <w:lang w:eastAsia="en-IN"/>
              </w:rPr>
              <w:t>Brief introduction of the Hotel</w:t>
            </w:r>
            <w:r w:rsidRPr="00562BB5">
              <w:rPr>
                <w:rFonts w:ascii="Times New Roman" w:hAnsi="Times New Roman" w:cs="Times New Roman"/>
                <w:b w:val="0"/>
                <w:bCs w:val="0"/>
                <w:noProof/>
                <w:webHidden/>
              </w:rPr>
              <w:tab/>
            </w:r>
            <w:r w:rsidRPr="00562BB5">
              <w:rPr>
                <w:rFonts w:ascii="Times New Roman" w:hAnsi="Times New Roman" w:cs="Times New Roman"/>
                <w:b w:val="0"/>
                <w:bCs w:val="0"/>
                <w:noProof/>
                <w:webHidden/>
              </w:rPr>
              <w:fldChar w:fldCharType="begin"/>
            </w:r>
            <w:r w:rsidRPr="00562BB5">
              <w:rPr>
                <w:rFonts w:ascii="Times New Roman" w:hAnsi="Times New Roman" w:cs="Times New Roman"/>
                <w:b w:val="0"/>
                <w:bCs w:val="0"/>
                <w:noProof/>
                <w:webHidden/>
              </w:rPr>
              <w:instrText xml:space="preserve"> PAGEREF _Toc66955548 \h </w:instrText>
            </w:r>
            <w:r w:rsidRPr="00562BB5">
              <w:rPr>
                <w:rFonts w:ascii="Times New Roman" w:hAnsi="Times New Roman" w:cs="Times New Roman"/>
                <w:b w:val="0"/>
                <w:bCs w:val="0"/>
                <w:noProof/>
                <w:webHidden/>
              </w:rPr>
            </w:r>
            <w:r w:rsidRPr="00562BB5">
              <w:rPr>
                <w:rFonts w:ascii="Times New Roman" w:hAnsi="Times New Roman" w:cs="Times New Roman"/>
                <w:b w:val="0"/>
                <w:bCs w:val="0"/>
                <w:noProof/>
                <w:webHidden/>
              </w:rPr>
              <w:fldChar w:fldCharType="separate"/>
            </w:r>
            <w:r w:rsidR="00673F67" w:rsidRPr="00562BB5">
              <w:rPr>
                <w:rFonts w:ascii="Times New Roman" w:hAnsi="Times New Roman" w:cs="Times New Roman"/>
                <w:b w:val="0"/>
                <w:bCs w:val="0"/>
                <w:noProof/>
                <w:webHidden/>
              </w:rPr>
              <w:t>4</w:t>
            </w:r>
            <w:r w:rsidRPr="00562BB5">
              <w:rPr>
                <w:rFonts w:ascii="Times New Roman" w:hAnsi="Times New Roman" w:cs="Times New Roman"/>
                <w:b w:val="0"/>
                <w:bCs w:val="0"/>
                <w:noProof/>
                <w:webHidden/>
              </w:rPr>
              <w:fldChar w:fldCharType="end"/>
            </w:r>
          </w:hyperlink>
        </w:p>
        <w:p w14:paraId="204186DA" w14:textId="77777777" w:rsidR="00A26362" w:rsidRPr="00562BB5" w:rsidRDefault="00886255" w:rsidP="00562BB5">
          <w:pPr>
            <w:pStyle w:val="TOC2"/>
            <w:tabs>
              <w:tab w:val="right" w:pos="9016"/>
            </w:tabs>
            <w:spacing w:line="360" w:lineRule="auto"/>
            <w:rPr>
              <w:rFonts w:ascii="Times New Roman" w:eastAsiaTheme="minorEastAsia" w:hAnsi="Times New Roman" w:cs="Times New Roman"/>
              <w:b w:val="0"/>
              <w:bCs w:val="0"/>
              <w:noProof/>
              <w:sz w:val="24"/>
              <w:szCs w:val="24"/>
              <w:lang w:eastAsia="en-IN"/>
            </w:rPr>
          </w:pPr>
          <w:hyperlink w:anchor="_Toc66955549" w:history="1">
            <w:r w:rsidR="00A26362" w:rsidRPr="00562BB5">
              <w:rPr>
                <w:rStyle w:val="Hyperlink"/>
                <w:rFonts w:ascii="Times New Roman" w:eastAsia="Times New Roman" w:hAnsi="Times New Roman" w:cs="Times New Roman"/>
                <w:b w:val="0"/>
                <w:bCs w:val="0"/>
                <w:noProof/>
                <w:sz w:val="24"/>
                <w:szCs w:val="24"/>
                <w:lang w:eastAsia="en-IN"/>
              </w:rPr>
              <w:t>Employees’ wages:</w:t>
            </w:r>
            <w:r w:rsidR="00A26362" w:rsidRPr="00562BB5">
              <w:rPr>
                <w:rFonts w:ascii="Times New Roman" w:hAnsi="Times New Roman" w:cs="Times New Roman"/>
                <w:b w:val="0"/>
                <w:bCs w:val="0"/>
                <w:noProof/>
                <w:webHidden/>
                <w:sz w:val="24"/>
                <w:szCs w:val="24"/>
              </w:rPr>
              <w:tab/>
            </w:r>
            <w:r w:rsidR="00A26362" w:rsidRPr="00562BB5">
              <w:rPr>
                <w:rFonts w:ascii="Times New Roman" w:hAnsi="Times New Roman" w:cs="Times New Roman"/>
                <w:b w:val="0"/>
                <w:bCs w:val="0"/>
                <w:noProof/>
                <w:webHidden/>
                <w:sz w:val="24"/>
                <w:szCs w:val="24"/>
              </w:rPr>
              <w:fldChar w:fldCharType="begin"/>
            </w:r>
            <w:r w:rsidR="00A26362" w:rsidRPr="00562BB5">
              <w:rPr>
                <w:rFonts w:ascii="Times New Roman" w:hAnsi="Times New Roman" w:cs="Times New Roman"/>
                <w:b w:val="0"/>
                <w:bCs w:val="0"/>
                <w:noProof/>
                <w:webHidden/>
                <w:sz w:val="24"/>
                <w:szCs w:val="24"/>
              </w:rPr>
              <w:instrText xml:space="preserve"> PAGEREF _Toc66955549 \h </w:instrText>
            </w:r>
            <w:r w:rsidR="00A26362" w:rsidRPr="00562BB5">
              <w:rPr>
                <w:rFonts w:ascii="Times New Roman" w:hAnsi="Times New Roman" w:cs="Times New Roman"/>
                <w:b w:val="0"/>
                <w:bCs w:val="0"/>
                <w:noProof/>
                <w:webHidden/>
                <w:sz w:val="24"/>
                <w:szCs w:val="24"/>
              </w:rPr>
            </w:r>
            <w:r w:rsidR="00A26362" w:rsidRPr="00562BB5">
              <w:rPr>
                <w:rFonts w:ascii="Times New Roman" w:hAnsi="Times New Roman" w:cs="Times New Roman"/>
                <w:b w:val="0"/>
                <w:bCs w:val="0"/>
                <w:noProof/>
                <w:webHidden/>
                <w:sz w:val="24"/>
                <w:szCs w:val="24"/>
              </w:rPr>
              <w:fldChar w:fldCharType="separate"/>
            </w:r>
            <w:r w:rsidR="00673F67" w:rsidRPr="00562BB5">
              <w:rPr>
                <w:rFonts w:ascii="Times New Roman" w:hAnsi="Times New Roman" w:cs="Times New Roman"/>
                <w:b w:val="0"/>
                <w:bCs w:val="0"/>
                <w:noProof/>
                <w:webHidden/>
                <w:sz w:val="24"/>
                <w:szCs w:val="24"/>
              </w:rPr>
              <w:t>4</w:t>
            </w:r>
            <w:r w:rsidR="00A26362" w:rsidRPr="00562BB5">
              <w:rPr>
                <w:rFonts w:ascii="Times New Roman" w:hAnsi="Times New Roman" w:cs="Times New Roman"/>
                <w:b w:val="0"/>
                <w:bCs w:val="0"/>
                <w:noProof/>
                <w:webHidden/>
                <w:sz w:val="24"/>
                <w:szCs w:val="24"/>
              </w:rPr>
              <w:fldChar w:fldCharType="end"/>
            </w:r>
          </w:hyperlink>
        </w:p>
        <w:p w14:paraId="0CDF1A9C" w14:textId="77777777" w:rsidR="00A26362" w:rsidRPr="00562BB5" w:rsidRDefault="00886255" w:rsidP="00562BB5">
          <w:pPr>
            <w:pStyle w:val="TOC2"/>
            <w:tabs>
              <w:tab w:val="right" w:pos="9016"/>
            </w:tabs>
            <w:spacing w:line="360" w:lineRule="auto"/>
            <w:rPr>
              <w:rFonts w:ascii="Times New Roman" w:eastAsiaTheme="minorEastAsia" w:hAnsi="Times New Roman" w:cs="Times New Roman"/>
              <w:b w:val="0"/>
              <w:bCs w:val="0"/>
              <w:noProof/>
              <w:sz w:val="24"/>
              <w:szCs w:val="24"/>
              <w:lang w:eastAsia="en-IN"/>
            </w:rPr>
          </w:pPr>
          <w:hyperlink w:anchor="_Toc66955550" w:history="1">
            <w:r w:rsidR="00A26362" w:rsidRPr="00562BB5">
              <w:rPr>
                <w:rStyle w:val="Hyperlink"/>
                <w:rFonts w:ascii="Times New Roman" w:eastAsia="Times New Roman" w:hAnsi="Times New Roman" w:cs="Times New Roman"/>
                <w:b w:val="0"/>
                <w:bCs w:val="0"/>
                <w:noProof/>
                <w:sz w:val="24"/>
                <w:szCs w:val="24"/>
                <w:lang w:eastAsia="en-IN"/>
              </w:rPr>
              <w:t>Advertising cost</w:t>
            </w:r>
            <w:r w:rsidR="00A26362" w:rsidRPr="00562BB5">
              <w:rPr>
                <w:rFonts w:ascii="Times New Roman" w:hAnsi="Times New Roman" w:cs="Times New Roman"/>
                <w:b w:val="0"/>
                <w:bCs w:val="0"/>
                <w:noProof/>
                <w:webHidden/>
                <w:sz w:val="24"/>
                <w:szCs w:val="24"/>
              </w:rPr>
              <w:tab/>
            </w:r>
            <w:r w:rsidR="00A26362" w:rsidRPr="00562BB5">
              <w:rPr>
                <w:rFonts w:ascii="Times New Roman" w:hAnsi="Times New Roman" w:cs="Times New Roman"/>
                <w:b w:val="0"/>
                <w:bCs w:val="0"/>
                <w:noProof/>
                <w:webHidden/>
                <w:sz w:val="24"/>
                <w:szCs w:val="24"/>
              </w:rPr>
              <w:fldChar w:fldCharType="begin"/>
            </w:r>
            <w:r w:rsidR="00A26362" w:rsidRPr="00562BB5">
              <w:rPr>
                <w:rFonts w:ascii="Times New Roman" w:hAnsi="Times New Roman" w:cs="Times New Roman"/>
                <w:b w:val="0"/>
                <w:bCs w:val="0"/>
                <w:noProof/>
                <w:webHidden/>
                <w:sz w:val="24"/>
                <w:szCs w:val="24"/>
              </w:rPr>
              <w:instrText xml:space="preserve"> PAGEREF _Toc66955550 \h </w:instrText>
            </w:r>
            <w:r w:rsidR="00A26362" w:rsidRPr="00562BB5">
              <w:rPr>
                <w:rFonts w:ascii="Times New Roman" w:hAnsi="Times New Roman" w:cs="Times New Roman"/>
                <w:b w:val="0"/>
                <w:bCs w:val="0"/>
                <w:noProof/>
                <w:webHidden/>
                <w:sz w:val="24"/>
                <w:szCs w:val="24"/>
              </w:rPr>
            </w:r>
            <w:r w:rsidR="00A26362" w:rsidRPr="00562BB5">
              <w:rPr>
                <w:rFonts w:ascii="Times New Roman" w:hAnsi="Times New Roman" w:cs="Times New Roman"/>
                <w:b w:val="0"/>
                <w:bCs w:val="0"/>
                <w:noProof/>
                <w:webHidden/>
                <w:sz w:val="24"/>
                <w:szCs w:val="24"/>
              </w:rPr>
              <w:fldChar w:fldCharType="separate"/>
            </w:r>
            <w:r w:rsidR="00673F67" w:rsidRPr="00562BB5">
              <w:rPr>
                <w:rFonts w:ascii="Times New Roman" w:hAnsi="Times New Roman" w:cs="Times New Roman"/>
                <w:b w:val="0"/>
                <w:bCs w:val="0"/>
                <w:noProof/>
                <w:webHidden/>
                <w:sz w:val="24"/>
                <w:szCs w:val="24"/>
              </w:rPr>
              <w:t>5</w:t>
            </w:r>
            <w:r w:rsidR="00A26362" w:rsidRPr="00562BB5">
              <w:rPr>
                <w:rFonts w:ascii="Times New Roman" w:hAnsi="Times New Roman" w:cs="Times New Roman"/>
                <w:b w:val="0"/>
                <w:bCs w:val="0"/>
                <w:noProof/>
                <w:webHidden/>
                <w:sz w:val="24"/>
                <w:szCs w:val="24"/>
              </w:rPr>
              <w:fldChar w:fldCharType="end"/>
            </w:r>
          </w:hyperlink>
        </w:p>
        <w:p w14:paraId="660C9C19" w14:textId="77777777" w:rsidR="00A26362" w:rsidRPr="00562BB5" w:rsidRDefault="00886255" w:rsidP="00562BB5">
          <w:pPr>
            <w:pStyle w:val="TOC2"/>
            <w:tabs>
              <w:tab w:val="right" w:pos="9016"/>
            </w:tabs>
            <w:spacing w:line="360" w:lineRule="auto"/>
            <w:rPr>
              <w:rFonts w:ascii="Times New Roman" w:eastAsiaTheme="minorEastAsia" w:hAnsi="Times New Roman" w:cs="Times New Roman"/>
              <w:b w:val="0"/>
              <w:bCs w:val="0"/>
              <w:noProof/>
              <w:sz w:val="24"/>
              <w:szCs w:val="24"/>
              <w:lang w:eastAsia="en-IN"/>
            </w:rPr>
          </w:pPr>
          <w:hyperlink w:anchor="_Toc66955551" w:history="1">
            <w:r w:rsidR="00A26362" w:rsidRPr="00562BB5">
              <w:rPr>
                <w:rStyle w:val="Hyperlink"/>
                <w:rFonts w:ascii="Times New Roman" w:eastAsia="Times New Roman" w:hAnsi="Times New Roman" w:cs="Times New Roman"/>
                <w:b w:val="0"/>
                <w:bCs w:val="0"/>
                <w:noProof/>
                <w:sz w:val="24"/>
                <w:szCs w:val="24"/>
                <w:lang w:eastAsia="en-IN"/>
              </w:rPr>
              <w:t>Interest on loans</w:t>
            </w:r>
            <w:r w:rsidR="00A26362" w:rsidRPr="00562BB5">
              <w:rPr>
                <w:rFonts w:ascii="Times New Roman" w:hAnsi="Times New Roman" w:cs="Times New Roman"/>
                <w:b w:val="0"/>
                <w:bCs w:val="0"/>
                <w:noProof/>
                <w:webHidden/>
                <w:sz w:val="24"/>
                <w:szCs w:val="24"/>
              </w:rPr>
              <w:tab/>
            </w:r>
            <w:r w:rsidR="00A26362" w:rsidRPr="00562BB5">
              <w:rPr>
                <w:rFonts w:ascii="Times New Roman" w:hAnsi="Times New Roman" w:cs="Times New Roman"/>
                <w:b w:val="0"/>
                <w:bCs w:val="0"/>
                <w:noProof/>
                <w:webHidden/>
                <w:sz w:val="24"/>
                <w:szCs w:val="24"/>
              </w:rPr>
              <w:fldChar w:fldCharType="begin"/>
            </w:r>
            <w:r w:rsidR="00A26362" w:rsidRPr="00562BB5">
              <w:rPr>
                <w:rFonts w:ascii="Times New Roman" w:hAnsi="Times New Roman" w:cs="Times New Roman"/>
                <w:b w:val="0"/>
                <w:bCs w:val="0"/>
                <w:noProof/>
                <w:webHidden/>
                <w:sz w:val="24"/>
                <w:szCs w:val="24"/>
              </w:rPr>
              <w:instrText xml:space="preserve"> PAGEREF _Toc66955551 \h </w:instrText>
            </w:r>
            <w:r w:rsidR="00A26362" w:rsidRPr="00562BB5">
              <w:rPr>
                <w:rFonts w:ascii="Times New Roman" w:hAnsi="Times New Roman" w:cs="Times New Roman"/>
                <w:b w:val="0"/>
                <w:bCs w:val="0"/>
                <w:noProof/>
                <w:webHidden/>
                <w:sz w:val="24"/>
                <w:szCs w:val="24"/>
              </w:rPr>
            </w:r>
            <w:r w:rsidR="00A26362" w:rsidRPr="00562BB5">
              <w:rPr>
                <w:rFonts w:ascii="Times New Roman" w:hAnsi="Times New Roman" w:cs="Times New Roman"/>
                <w:b w:val="0"/>
                <w:bCs w:val="0"/>
                <w:noProof/>
                <w:webHidden/>
                <w:sz w:val="24"/>
                <w:szCs w:val="24"/>
              </w:rPr>
              <w:fldChar w:fldCharType="separate"/>
            </w:r>
            <w:r w:rsidR="00673F67" w:rsidRPr="00562BB5">
              <w:rPr>
                <w:rFonts w:ascii="Times New Roman" w:hAnsi="Times New Roman" w:cs="Times New Roman"/>
                <w:b w:val="0"/>
                <w:bCs w:val="0"/>
                <w:noProof/>
                <w:webHidden/>
                <w:sz w:val="24"/>
                <w:szCs w:val="24"/>
              </w:rPr>
              <w:t>5</w:t>
            </w:r>
            <w:r w:rsidR="00A26362" w:rsidRPr="00562BB5">
              <w:rPr>
                <w:rFonts w:ascii="Times New Roman" w:hAnsi="Times New Roman" w:cs="Times New Roman"/>
                <w:b w:val="0"/>
                <w:bCs w:val="0"/>
                <w:noProof/>
                <w:webHidden/>
                <w:sz w:val="24"/>
                <w:szCs w:val="24"/>
              </w:rPr>
              <w:fldChar w:fldCharType="end"/>
            </w:r>
          </w:hyperlink>
        </w:p>
        <w:p w14:paraId="0CCD6B96" w14:textId="77777777" w:rsidR="00A26362" w:rsidRPr="00562BB5" w:rsidRDefault="00886255" w:rsidP="00562BB5">
          <w:pPr>
            <w:pStyle w:val="TOC2"/>
            <w:tabs>
              <w:tab w:val="right" w:pos="9016"/>
            </w:tabs>
            <w:spacing w:line="360" w:lineRule="auto"/>
            <w:rPr>
              <w:rFonts w:ascii="Times New Roman" w:eastAsiaTheme="minorEastAsia" w:hAnsi="Times New Roman" w:cs="Times New Roman"/>
              <w:b w:val="0"/>
              <w:bCs w:val="0"/>
              <w:noProof/>
              <w:sz w:val="24"/>
              <w:szCs w:val="24"/>
              <w:lang w:eastAsia="en-IN"/>
            </w:rPr>
          </w:pPr>
          <w:hyperlink w:anchor="_Toc66955552" w:history="1">
            <w:r w:rsidR="00A26362" w:rsidRPr="00562BB5">
              <w:rPr>
                <w:rStyle w:val="Hyperlink"/>
                <w:rFonts w:ascii="Times New Roman" w:eastAsia="Times New Roman" w:hAnsi="Times New Roman" w:cs="Times New Roman"/>
                <w:b w:val="0"/>
                <w:bCs w:val="0"/>
                <w:noProof/>
                <w:sz w:val="24"/>
                <w:szCs w:val="24"/>
                <w:lang w:eastAsia="en-IN"/>
              </w:rPr>
              <w:t>Housekeeping and cleaning supplies</w:t>
            </w:r>
            <w:r w:rsidR="00A26362" w:rsidRPr="00562BB5">
              <w:rPr>
                <w:rFonts w:ascii="Times New Roman" w:hAnsi="Times New Roman" w:cs="Times New Roman"/>
                <w:b w:val="0"/>
                <w:bCs w:val="0"/>
                <w:noProof/>
                <w:webHidden/>
                <w:sz w:val="24"/>
                <w:szCs w:val="24"/>
              </w:rPr>
              <w:tab/>
            </w:r>
            <w:r w:rsidR="00A26362" w:rsidRPr="00562BB5">
              <w:rPr>
                <w:rFonts w:ascii="Times New Roman" w:hAnsi="Times New Roman" w:cs="Times New Roman"/>
                <w:b w:val="0"/>
                <w:bCs w:val="0"/>
                <w:noProof/>
                <w:webHidden/>
                <w:sz w:val="24"/>
                <w:szCs w:val="24"/>
              </w:rPr>
              <w:fldChar w:fldCharType="begin"/>
            </w:r>
            <w:r w:rsidR="00A26362" w:rsidRPr="00562BB5">
              <w:rPr>
                <w:rFonts w:ascii="Times New Roman" w:hAnsi="Times New Roman" w:cs="Times New Roman"/>
                <w:b w:val="0"/>
                <w:bCs w:val="0"/>
                <w:noProof/>
                <w:webHidden/>
                <w:sz w:val="24"/>
                <w:szCs w:val="24"/>
              </w:rPr>
              <w:instrText xml:space="preserve"> PAGEREF _Toc66955552 \h </w:instrText>
            </w:r>
            <w:r w:rsidR="00A26362" w:rsidRPr="00562BB5">
              <w:rPr>
                <w:rFonts w:ascii="Times New Roman" w:hAnsi="Times New Roman" w:cs="Times New Roman"/>
                <w:b w:val="0"/>
                <w:bCs w:val="0"/>
                <w:noProof/>
                <w:webHidden/>
                <w:sz w:val="24"/>
                <w:szCs w:val="24"/>
              </w:rPr>
            </w:r>
            <w:r w:rsidR="00A26362" w:rsidRPr="00562BB5">
              <w:rPr>
                <w:rFonts w:ascii="Times New Roman" w:hAnsi="Times New Roman" w:cs="Times New Roman"/>
                <w:b w:val="0"/>
                <w:bCs w:val="0"/>
                <w:noProof/>
                <w:webHidden/>
                <w:sz w:val="24"/>
                <w:szCs w:val="24"/>
              </w:rPr>
              <w:fldChar w:fldCharType="separate"/>
            </w:r>
            <w:r w:rsidR="00673F67" w:rsidRPr="00562BB5">
              <w:rPr>
                <w:rFonts w:ascii="Times New Roman" w:hAnsi="Times New Roman" w:cs="Times New Roman"/>
                <w:b w:val="0"/>
                <w:bCs w:val="0"/>
                <w:noProof/>
                <w:webHidden/>
                <w:sz w:val="24"/>
                <w:szCs w:val="24"/>
              </w:rPr>
              <w:t>6</w:t>
            </w:r>
            <w:r w:rsidR="00A26362" w:rsidRPr="00562BB5">
              <w:rPr>
                <w:rFonts w:ascii="Times New Roman" w:hAnsi="Times New Roman" w:cs="Times New Roman"/>
                <w:b w:val="0"/>
                <w:bCs w:val="0"/>
                <w:noProof/>
                <w:webHidden/>
                <w:sz w:val="24"/>
                <w:szCs w:val="24"/>
              </w:rPr>
              <w:fldChar w:fldCharType="end"/>
            </w:r>
          </w:hyperlink>
        </w:p>
        <w:p w14:paraId="3FA520AD" w14:textId="77777777" w:rsidR="00A26362" w:rsidRPr="00562BB5" w:rsidRDefault="00886255" w:rsidP="00562BB5">
          <w:pPr>
            <w:pStyle w:val="TOC2"/>
            <w:tabs>
              <w:tab w:val="right" w:pos="9016"/>
            </w:tabs>
            <w:spacing w:line="360" w:lineRule="auto"/>
            <w:rPr>
              <w:rFonts w:ascii="Times New Roman" w:eastAsiaTheme="minorEastAsia" w:hAnsi="Times New Roman" w:cs="Times New Roman"/>
              <w:b w:val="0"/>
              <w:bCs w:val="0"/>
              <w:noProof/>
              <w:sz w:val="24"/>
              <w:szCs w:val="24"/>
              <w:lang w:eastAsia="en-IN"/>
            </w:rPr>
          </w:pPr>
          <w:hyperlink w:anchor="_Toc66955553" w:history="1">
            <w:r w:rsidR="00A26362" w:rsidRPr="00562BB5">
              <w:rPr>
                <w:rStyle w:val="Hyperlink"/>
                <w:rFonts w:ascii="Times New Roman" w:eastAsia="Times New Roman" w:hAnsi="Times New Roman" w:cs="Times New Roman"/>
                <w:b w:val="0"/>
                <w:bCs w:val="0"/>
                <w:noProof/>
                <w:sz w:val="24"/>
                <w:szCs w:val="24"/>
                <w:lang w:eastAsia="en-IN"/>
              </w:rPr>
              <w:t>Customer Discounts</w:t>
            </w:r>
            <w:r w:rsidR="00A26362" w:rsidRPr="00562BB5">
              <w:rPr>
                <w:rFonts w:ascii="Times New Roman" w:hAnsi="Times New Roman" w:cs="Times New Roman"/>
                <w:b w:val="0"/>
                <w:bCs w:val="0"/>
                <w:noProof/>
                <w:webHidden/>
                <w:sz w:val="24"/>
                <w:szCs w:val="24"/>
              </w:rPr>
              <w:tab/>
            </w:r>
            <w:r w:rsidR="00A26362" w:rsidRPr="00562BB5">
              <w:rPr>
                <w:rFonts w:ascii="Times New Roman" w:hAnsi="Times New Roman" w:cs="Times New Roman"/>
                <w:b w:val="0"/>
                <w:bCs w:val="0"/>
                <w:noProof/>
                <w:webHidden/>
                <w:sz w:val="24"/>
                <w:szCs w:val="24"/>
              </w:rPr>
              <w:fldChar w:fldCharType="begin"/>
            </w:r>
            <w:r w:rsidR="00A26362" w:rsidRPr="00562BB5">
              <w:rPr>
                <w:rFonts w:ascii="Times New Roman" w:hAnsi="Times New Roman" w:cs="Times New Roman"/>
                <w:b w:val="0"/>
                <w:bCs w:val="0"/>
                <w:noProof/>
                <w:webHidden/>
                <w:sz w:val="24"/>
                <w:szCs w:val="24"/>
              </w:rPr>
              <w:instrText xml:space="preserve"> PAGEREF _Toc66955553 \h </w:instrText>
            </w:r>
            <w:r w:rsidR="00A26362" w:rsidRPr="00562BB5">
              <w:rPr>
                <w:rFonts w:ascii="Times New Roman" w:hAnsi="Times New Roman" w:cs="Times New Roman"/>
                <w:b w:val="0"/>
                <w:bCs w:val="0"/>
                <w:noProof/>
                <w:webHidden/>
                <w:sz w:val="24"/>
                <w:szCs w:val="24"/>
              </w:rPr>
            </w:r>
            <w:r w:rsidR="00A26362" w:rsidRPr="00562BB5">
              <w:rPr>
                <w:rFonts w:ascii="Times New Roman" w:hAnsi="Times New Roman" w:cs="Times New Roman"/>
                <w:b w:val="0"/>
                <w:bCs w:val="0"/>
                <w:noProof/>
                <w:webHidden/>
                <w:sz w:val="24"/>
                <w:szCs w:val="24"/>
              </w:rPr>
              <w:fldChar w:fldCharType="separate"/>
            </w:r>
            <w:r w:rsidR="00673F67" w:rsidRPr="00562BB5">
              <w:rPr>
                <w:rFonts w:ascii="Times New Roman" w:hAnsi="Times New Roman" w:cs="Times New Roman"/>
                <w:b w:val="0"/>
                <w:bCs w:val="0"/>
                <w:noProof/>
                <w:webHidden/>
                <w:sz w:val="24"/>
                <w:szCs w:val="24"/>
              </w:rPr>
              <w:t>6</w:t>
            </w:r>
            <w:r w:rsidR="00A26362" w:rsidRPr="00562BB5">
              <w:rPr>
                <w:rFonts w:ascii="Times New Roman" w:hAnsi="Times New Roman" w:cs="Times New Roman"/>
                <w:b w:val="0"/>
                <w:bCs w:val="0"/>
                <w:noProof/>
                <w:webHidden/>
                <w:sz w:val="24"/>
                <w:szCs w:val="24"/>
              </w:rPr>
              <w:fldChar w:fldCharType="end"/>
            </w:r>
          </w:hyperlink>
        </w:p>
        <w:p w14:paraId="3CE355C1" w14:textId="77777777" w:rsidR="00A26362" w:rsidRPr="00562BB5" w:rsidRDefault="00886255" w:rsidP="00562BB5">
          <w:pPr>
            <w:pStyle w:val="TOC2"/>
            <w:tabs>
              <w:tab w:val="right" w:pos="9016"/>
            </w:tabs>
            <w:spacing w:line="360" w:lineRule="auto"/>
            <w:rPr>
              <w:rFonts w:ascii="Times New Roman" w:eastAsiaTheme="minorEastAsia" w:hAnsi="Times New Roman" w:cs="Times New Roman"/>
              <w:b w:val="0"/>
              <w:bCs w:val="0"/>
              <w:noProof/>
              <w:sz w:val="24"/>
              <w:szCs w:val="24"/>
              <w:lang w:eastAsia="en-IN"/>
            </w:rPr>
          </w:pPr>
          <w:hyperlink w:anchor="_Toc66955554" w:history="1">
            <w:r w:rsidR="00A26362" w:rsidRPr="00562BB5">
              <w:rPr>
                <w:rStyle w:val="Hyperlink"/>
                <w:rFonts w:ascii="Times New Roman" w:eastAsia="Times New Roman" w:hAnsi="Times New Roman" w:cs="Times New Roman"/>
                <w:b w:val="0"/>
                <w:bCs w:val="0"/>
                <w:noProof/>
                <w:sz w:val="24"/>
                <w:szCs w:val="24"/>
                <w:lang w:eastAsia="en-IN"/>
              </w:rPr>
              <w:t>Stationeries used in front desk and restaurants</w:t>
            </w:r>
            <w:r w:rsidR="00A26362" w:rsidRPr="00562BB5">
              <w:rPr>
                <w:rFonts w:ascii="Times New Roman" w:hAnsi="Times New Roman" w:cs="Times New Roman"/>
                <w:b w:val="0"/>
                <w:bCs w:val="0"/>
                <w:noProof/>
                <w:webHidden/>
                <w:sz w:val="24"/>
                <w:szCs w:val="24"/>
              </w:rPr>
              <w:tab/>
            </w:r>
            <w:r w:rsidR="00A26362" w:rsidRPr="00562BB5">
              <w:rPr>
                <w:rFonts w:ascii="Times New Roman" w:hAnsi="Times New Roman" w:cs="Times New Roman"/>
                <w:b w:val="0"/>
                <w:bCs w:val="0"/>
                <w:noProof/>
                <w:webHidden/>
                <w:sz w:val="24"/>
                <w:szCs w:val="24"/>
              </w:rPr>
              <w:fldChar w:fldCharType="begin"/>
            </w:r>
            <w:r w:rsidR="00A26362" w:rsidRPr="00562BB5">
              <w:rPr>
                <w:rFonts w:ascii="Times New Roman" w:hAnsi="Times New Roman" w:cs="Times New Roman"/>
                <w:b w:val="0"/>
                <w:bCs w:val="0"/>
                <w:noProof/>
                <w:webHidden/>
                <w:sz w:val="24"/>
                <w:szCs w:val="24"/>
              </w:rPr>
              <w:instrText xml:space="preserve"> PAGEREF _Toc66955554 \h </w:instrText>
            </w:r>
            <w:r w:rsidR="00A26362" w:rsidRPr="00562BB5">
              <w:rPr>
                <w:rFonts w:ascii="Times New Roman" w:hAnsi="Times New Roman" w:cs="Times New Roman"/>
                <w:b w:val="0"/>
                <w:bCs w:val="0"/>
                <w:noProof/>
                <w:webHidden/>
                <w:sz w:val="24"/>
                <w:szCs w:val="24"/>
              </w:rPr>
            </w:r>
            <w:r w:rsidR="00A26362" w:rsidRPr="00562BB5">
              <w:rPr>
                <w:rFonts w:ascii="Times New Roman" w:hAnsi="Times New Roman" w:cs="Times New Roman"/>
                <w:b w:val="0"/>
                <w:bCs w:val="0"/>
                <w:noProof/>
                <w:webHidden/>
                <w:sz w:val="24"/>
                <w:szCs w:val="24"/>
              </w:rPr>
              <w:fldChar w:fldCharType="separate"/>
            </w:r>
            <w:r w:rsidR="00673F67" w:rsidRPr="00562BB5">
              <w:rPr>
                <w:rFonts w:ascii="Times New Roman" w:hAnsi="Times New Roman" w:cs="Times New Roman"/>
                <w:b w:val="0"/>
                <w:bCs w:val="0"/>
                <w:noProof/>
                <w:webHidden/>
                <w:sz w:val="24"/>
                <w:szCs w:val="24"/>
              </w:rPr>
              <w:t>7</w:t>
            </w:r>
            <w:r w:rsidR="00A26362" w:rsidRPr="00562BB5">
              <w:rPr>
                <w:rFonts w:ascii="Times New Roman" w:hAnsi="Times New Roman" w:cs="Times New Roman"/>
                <w:b w:val="0"/>
                <w:bCs w:val="0"/>
                <w:noProof/>
                <w:webHidden/>
                <w:sz w:val="24"/>
                <w:szCs w:val="24"/>
              </w:rPr>
              <w:fldChar w:fldCharType="end"/>
            </w:r>
          </w:hyperlink>
        </w:p>
        <w:p w14:paraId="785D9CD5" w14:textId="77777777" w:rsidR="00A26362" w:rsidRPr="00562BB5" w:rsidRDefault="00886255" w:rsidP="00562BB5">
          <w:pPr>
            <w:pStyle w:val="TOC1"/>
            <w:tabs>
              <w:tab w:val="right" w:pos="9016"/>
            </w:tabs>
            <w:spacing w:line="360" w:lineRule="auto"/>
            <w:rPr>
              <w:rFonts w:ascii="Times New Roman" w:eastAsiaTheme="minorEastAsia" w:hAnsi="Times New Roman" w:cs="Times New Roman"/>
              <w:b w:val="0"/>
              <w:bCs w:val="0"/>
              <w:caps w:val="0"/>
              <w:noProof/>
              <w:lang w:eastAsia="en-IN"/>
            </w:rPr>
          </w:pPr>
          <w:hyperlink w:anchor="_Toc66955555" w:history="1">
            <w:r w:rsidR="00A26362" w:rsidRPr="00562BB5">
              <w:rPr>
                <w:rStyle w:val="Hyperlink"/>
                <w:rFonts w:ascii="Times New Roman" w:eastAsia="Times New Roman" w:hAnsi="Times New Roman" w:cs="Times New Roman"/>
                <w:b w:val="0"/>
                <w:bCs w:val="0"/>
                <w:noProof/>
                <w:lang w:eastAsia="en-IN"/>
              </w:rPr>
              <w:t>Conclusion</w:t>
            </w:r>
            <w:r w:rsidR="00A26362" w:rsidRPr="00562BB5">
              <w:rPr>
                <w:rFonts w:ascii="Times New Roman" w:hAnsi="Times New Roman" w:cs="Times New Roman"/>
                <w:b w:val="0"/>
                <w:bCs w:val="0"/>
                <w:noProof/>
                <w:webHidden/>
              </w:rPr>
              <w:tab/>
            </w:r>
            <w:r w:rsidR="00A26362" w:rsidRPr="00562BB5">
              <w:rPr>
                <w:rFonts w:ascii="Times New Roman" w:hAnsi="Times New Roman" w:cs="Times New Roman"/>
                <w:b w:val="0"/>
                <w:bCs w:val="0"/>
                <w:noProof/>
                <w:webHidden/>
              </w:rPr>
              <w:fldChar w:fldCharType="begin"/>
            </w:r>
            <w:r w:rsidR="00A26362" w:rsidRPr="00562BB5">
              <w:rPr>
                <w:rFonts w:ascii="Times New Roman" w:hAnsi="Times New Roman" w:cs="Times New Roman"/>
                <w:b w:val="0"/>
                <w:bCs w:val="0"/>
                <w:noProof/>
                <w:webHidden/>
              </w:rPr>
              <w:instrText xml:space="preserve"> PAGEREF _Toc66955555 \h </w:instrText>
            </w:r>
            <w:r w:rsidR="00A26362" w:rsidRPr="00562BB5">
              <w:rPr>
                <w:rFonts w:ascii="Times New Roman" w:hAnsi="Times New Roman" w:cs="Times New Roman"/>
                <w:b w:val="0"/>
                <w:bCs w:val="0"/>
                <w:noProof/>
                <w:webHidden/>
              </w:rPr>
            </w:r>
            <w:r w:rsidR="00A26362" w:rsidRPr="00562BB5">
              <w:rPr>
                <w:rFonts w:ascii="Times New Roman" w:hAnsi="Times New Roman" w:cs="Times New Roman"/>
                <w:b w:val="0"/>
                <w:bCs w:val="0"/>
                <w:noProof/>
                <w:webHidden/>
              </w:rPr>
              <w:fldChar w:fldCharType="separate"/>
            </w:r>
            <w:r w:rsidR="00673F67" w:rsidRPr="00562BB5">
              <w:rPr>
                <w:rFonts w:ascii="Times New Roman" w:hAnsi="Times New Roman" w:cs="Times New Roman"/>
                <w:b w:val="0"/>
                <w:bCs w:val="0"/>
                <w:noProof/>
                <w:webHidden/>
              </w:rPr>
              <w:t>8</w:t>
            </w:r>
            <w:r w:rsidR="00A26362" w:rsidRPr="00562BB5">
              <w:rPr>
                <w:rFonts w:ascii="Times New Roman" w:hAnsi="Times New Roman" w:cs="Times New Roman"/>
                <w:b w:val="0"/>
                <w:bCs w:val="0"/>
                <w:noProof/>
                <w:webHidden/>
              </w:rPr>
              <w:fldChar w:fldCharType="end"/>
            </w:r>
          </w:hyperlink>
        </w:p>
        <w:p w14:paraId="3A56A1C6" w14:textId="77777777" w:rsidR="00A26362" w:rsidRPr="00562BB5" w:rsidRDefault="00886255" w:rsidP="00562BB5">
          <w:pPr>
            <w:pStyle w:val="TOC1"/>
            <w:tabs>
              <w:tab w:val="right" w:pos="9016"/>
            </w:tabs>
            <w:spacing w:line="360" w:lineRule="auto"/>
            <w:rPr>
              <w:rFonts w:ascii="Times New Roman" w:eastAsiaTheme="minorEastAsia" w:hAnsi="Times New Roman" w:cs="Times New Roman"/>
              <w:b w:val="0"/>
              <w:bCs w:val="0"/>
              <w:caps w:val="0"/>
              <w:noProof/>
              <w:lang w:eastAsia="en-IN"/>
            </w:rPr>
          </w:pPr>
          <w:hyperlink w:anchor="_Toc66955556" w:history="1">
            <w:r w:rsidR="00A26362" w:rsidRPr="00562BB5">
              <w:rPr>
                <w:rStyle w:val="Hyperlink"/>
                <w:rFonts w:ascii="Times New Roman" w:hAnsi="Times New Roman" w:cs="Times New Roman"/>
                <w:b w:val="0"/>
                <w:bCs w:val="0"/>
                <w:noProof/>
              </w:rPr>
              <w:t>Reference</w:t>
            </w:r>
            <w:r w:rsidR="00A26362" w:rsidRPr="00562BB5">
              <w:rPr>
                <w:rFonts w:ascii="Times New Roman" w:hAnsi="Times New Roman" w:cs="Times New Roman"/>
                <w:b w:val="0"/>
                <w:bCs w:val="0"/>
                <w:noProof/>
                <w:webHidden/>
              </w:rPr>
              <w:tab/>
            </w:r>
            <w:r w:rsidR="00A26362" w:rsidRPr="00562BB5">
              <w:rPr>
                <w:rFonts w:ascii="Times New Roman" w:hAnsi="Times New Roman" w:cs="Times New Roman"/>
                <w:b w:val="0"/>
                <w:bCs w:val="0"/>
                <w:noProof/>
                <w:webHidden/>
              </w:rPr>
              <w:fldChar w:fldCharType="begin"/>
            </w:r>
            <w:r w:rsidR="00A26362" w:rsidRPr="00562BB5">
              <w:rPr>
                <w:rFonts w:ascii="Times New Roman" w:hAnsi="Times New Roman" w:cs="Times New Roman"/>
                <w:b w:val="0"/>
                <w:bCs w:val="0"/>
                <w:noProof/>
                <w:webHidden/>
              </w:rPr>
              <w:instrText xml:space="preserve"> PAGEREF _Toc66955556 \h </w:instrText>
            </w:r>
            <w:r w:rsidR="00A26362" w:rsidRPr="00562BB5">
              <w:rPr>
                <w:rFonts w:ascii="Times New Roman" w:hAnsi="Times New Roman" w:cs="Times New Roman"/>
                <w:b w:val="0"/>
                <w:bCs w:val="0"/>
                <w:noProof/>
                <w:webHidden/>
              </w:rPr>
            </w:r>
            <w:r w:rsidR="00A26362" w:rsidRPr="00562BB5">
              <w:rPr>
                <w:rFonts w:ascii="Times New Roman" w:hAnsi="Times New Roman" w:cs="Times New Roman"/>
                <w:b w:val="0"/>
                <w:bCs w:val="0"/>
                <w:noProof/>
                <w:webHidden/>
              </w:rPr>
              <w:fldChar w:fldCharType="separate"/>
            </w:r>
            <w:r w:rsidR="00673F67" w:rsidRPr="00562BB5">
              <w:rPr>
                <w:rFonts w:ascii="Times New Roman" w:hAnsi="Times New Roman" w:cs="Times New Roman"/>
                <w:b w:val="0"/>
                <w:bCs w:val="0"/>
                <w:noProof/>
                <w:webHidden/>
              </w:rPr>
              <w:t>9</w:t>
            </w:r>
            <w:r w:rsidR="00A26362" w:rsidRPr="00562BB5">
              <w:rPr>
                <w:rFonts w:ascii="Times New Roman" w:hAnsi="Times New Roman" w:cs="Times New Roman"/>
                <w:b w:val="0"/>
                <w:bCs w:val="0"/>
                <w:noProof/>
                <w:webHidden/>
              </w:rPr>
              <w:fldChar w:fldCharType="end"/>
            </w:r>
          </w:hyperlink>
        </w:p>
        <w:p w14:paraId="2888EF4A" w14:textId="77777777" w:rsidR="00A26362" w:rsidRPr="00562BB5" w:rsidRDefault="00A26362" w:rsidP="00562BB5">
          <w:pPr>
            <w:spacing w:line="360" w:lineRule="auto"/>
            <w:rPr>
              <w:rFonts w:ascii="Times New Roman" w:hAnsi="Times New Roman" w:cs="Times New Roman"/>
              <w:sz w:val="24"/>
              <w:szCs w:val="24"/>
            </w:rPr>
          </w:pPr>
          <w:r w:rsidRPr="00562BB5">
            <w:rPr>
              <w:rFonts w:ascii="Times New Roman" w:hAnsi="Times New Roman" w:cs="Times New Roman"/>
              <w:noProof/>
              <w:sz w:val="24"/>
              <w:szCs w:val="24"/>
            </w:rPr>
            <w:fldChar w:fldCharType="end"/>
          </w:r>
        </w:p>
      </w:sdtContent>
    </w:sdt>
    <w:p w14:paraId="2850B2DD" w14:textId="77777777" w:rsidR="00A26362" w:rsidRPr="00562BB5" w:rsidRDefault="00A26362" w:rsidP="00562BB5">
      <w:pPr>
        <w:spacing w:after="0" w:line="360" w:lineRule="auto"/>
        <w:rPr>
          <w:rFonts w:ascii="Times New Roman" w:eastAsia="Times New Roman" w:hAnsi="Times New Roman" w:cs="Times New Roman"/>
          <w:color w:val="0E101A"/>
          <w:sz w:val="24"/>
          <w:szCs w:val="24"/>
          <w:lang w:eastAsia="en-IN"/>
        </w:rPr>
      </w:pPr>
    </w:p>
    <w:p w14:paraId="3AEA9EFA" w14:textId="77777777" w:rsidR="00A26362" w:rsidRPr="00562BB5" w:rsidRDefault="00A26362" w:rsidP="00562BB5">
      <w:pPr>
        <w:spacing w:after="0" w:line="360" w:lineRule="auto"/>
        <w:rPr>
          <w:rFonts w:ascii="Times New Roman" w:eastAsia="Times New Roman" w:hAnsi="Times New Roman" w:cs="Times New Roman"/>
          <w:color w:val="0E101A"/>
          <w:sz w:val="24"/>
          <w:szCs w:val="24"/>
          <w:lang w:eastAsia="en-IN"/>
        </w:rPr>
      </w:pPr>
    </w:p>
    <w:p w14:paraId="55E1BCBA" w14:textId="77777777" w:rsidR="00A26362" w:rsidRPr="00562BB5" w:rsidRDefault="00A26362" w:rsidP="00562BB5">
      <w:pPr>
        <w:spacing w:after="0" w:line="360" w:lineRule="auto"/>
        <w:rPr>
          <w:rFonts w:ascii="Times New Roman" w:eastAsia="Times New Roman" w:hAnsi="Times New Roman" w:cs="Times New Roman"/>
          <w:color w:val="0E101A"/>
          <w:sz w:val="24"/>
          <w:szCs w:val="24"/>
          <w:lang w:eastAsia="en-IN"/>
        </w:rPr>
      </w:pPr>
    </w:p>
    <w:p w14:paraId="50121897" w14:textId="77777777" w:rsidR="00A26362" w:rsidRPr="00562BB5" w:rsidRDefault="00A26362" w:rsidP="00562BB5">
      <w:pPr>
        <w:spacing w:after="0" w:line="360" w:lineRule="auto"/>
        <w:rPr>
          <w:rFonts w:ascii="Times New Roman" w:eastAsia="Times New Roman" w:hAnsi="Times New Roman" w:cs="Times New Roman"/>
          <w:color w:val="0E101A"/>
          <w:sz w:val="24"/>
          <w:szCs w:val="24"/>
          <w:lang w:eastAsia="en-IN"/>
        </w:rPr>
      </w:pPr>
    </w:p>
    <w:p w14:paraId="61463DB5" w14:textId="77777777" w:rsidR="00A26362" w:rsidRPr="00562BB5" w:rsidRDefault="00A26362" w:rsidP="00562BB5">
      <w:pPr>
        <w:spacing w:after="0" w:line="360" w:lineRule="auto"/>
        <w:rPr>
          <w:rFonts w:ascii="Times New Roman" w:eastAsia="Times New Roman" w:hAnsi="Times New Roman" w:cs="Times New Roman"/>
          <w:color w:val="0E101A"/>
          <w:sz w:val="24"/>
          <w:szCs w:val="24"/>
          <w:lang w:eastAsia="en-IN"/>
        </w:rPr>
      </w:pPr>
    </w:p>
    <w:p w14:paraId="5EBA3553" w14:textId="77777777" w:rsidR="00A26362" w:rsidRPr="00562BB5" w:rsidRDefault="00A26362" w:rsidP="00562BB5">
      <w:pPr>
        <w:spacing w:after="0" w:line="360" w:lineRule="auto"/>
        <w:rPr>
          <w:rFonts w:ascii="Times New Roman" w:eastAsia="Times New Roman" w:hAnsi="Times New Roman" w:cs="Times New Roman"/>
          <w:color w:val="0E101A"/>
          <w:sz w:val="24"/>
          <w:szCs w:val="24"/>
          <w:lang w:eastAsia="en-IN"/>
        </w:rPr>
      </w:pPr>
    </w:p>
    <w:p w14:paraId="289C9290" w14:textId="77777777" w:rsidR="00A26362" w:rsidRPr="00562BB5" w:rsidRDefault="00A26362" w:rsidP="00562BB5">
      <w:pPr>
        <w:spacing w:after="0" w:line="360" w:lineRule="auto"/>
        <w:rPr>
          <w:rFonts w:ascii="Times New Roman" w:eastAsia="Times New Roman" w:hAnsi="Times New Roman" w:cs="Times New Roman"/>
          <w:color w:val="0E101A"/>
          <w:sz w:val="24"/>
          <w:szCs w:val="24"/>
          <w:lang w:eastAsia="en-IN"/>
        </w:rPr>
      </w:pPr>
    </w:p>
    <w:p w14:paraId="19AF56E3" w14:textId="77777777" w:rsidR="00A26362" w:rsidRPr="00562BB5" w:rsidRDefault="00A26362" w:rsidP="00562BB5">
      <w:pPr>
        <w:spacing w:after="0" w:line="360" w:lineRule="auto"/>
        <w:rPr>
          <w:rFonts w:ascii="Times New Roman" w:eastAsia="Times New Roman" w:hAnsi="Times New Roman" w:cs="Times New Roman"/>
          <w:color w:val="0E101A"/>
          <w:sz w:val="24"/>
          <w:szCs w:val="24"/>
          <w:lang w:eastAsia="en-IN"/>
        </w:rPr>
      </w:pPr>
    </w:p>
    <w:p w14:paraId="76A4FB42" w14:textId="77777777" w:rsidR="00A26362" w:rsidRPr="00562BB5" w:rsidRDefault="00A26362" w:rsidP="00562BB5">
      <w:pPr>
        <w:spacing w:after="0" w:line="360" w:lineRule="auto"/>
        <w:rPr>
          <w:rFonts w:ascii="Times New Roman" w:eastAsia="Times New Roman" w:hAnsi="Times New Roman" w:cs="Times New Roman"/>
          <w:color w:val="0E101A"/>
          <w:sz w:val="24"/>
          <w:szCs w:val="24"/>
          <w:lang w:eastAsia="en-IN"/>
        </w:rPr>
      </w:pPr>
    </w:p>
    <w:p w14:paraId="3248070B" w14:textId="77777777" w:rsidR="00A26362" w:rsidRPr="00562BB5" w:rsidRDefault="00A26362" w:rsidP="00562BB5">
      <w:pPr>
        <w:spacing w:after="0" w:line="360" w:lineRule="auto"/>
        <w:rPr>
          <w:rFonts w:ascii="Times New Roman" w:eastAsia="Times New Roman" w:hAnsi="Times New Roman" w:cs="Times New Roman"/>
          <w:color w:val="0E101A"/>
          <w:sz w:val="24"/>
          <w:szCs w:val="24"/>
          <w:lang w:eastAsia="en-IN"/>
        </w:rPr>
      </w:pPr>
    </w:p>
    <w:p w14:paraId="1042F269" w14:textId="77777777" w:rsidR="00A26362" w:rsidRDefault="00A26362" w:rsidP="00A26362">
      <w:pPr>
        <w:spacing w:after="0" w:line="360" w:lineRule="auto"/>
        <w:rPr>
          <w:rFonts w:ascii="Times New Roman" w:eastAsia="Times New Roman" w:hAnsi="Times New Roman" w:cs="Times New Roman"/>
          <w:color w:val="0E101A"/>
          <w:sz w:val="24"/>
          <w:szCs w:val="24"/>
          <w:lang w:eastAsia="en-IN"/>
        </w:rPr>
      </w:pPr>
    </w:p>
    <w:p w14:paraId="735A6F92" w14:textId="77777777" w:rsidR="00A26362" w:rsidRDefault="00A26362" w:rsidP="00A26362">
      <w:pPr>
        <w:spacing w:after="0" w:line="360" w:lineRule="auto"/>
        <w:rPr>
          <w:rFonts w:ascii="Times New Roman" w:eastAsia="Times New Roman" w:hAnsi="Times New Roman" w:cs="Times New Roman"/>
          <w:color w:val="0E101A"/>
          <w:sz w:val="24"/>
          <w:szCs w:val="24"/>
          <w:lang w:eastAsia="en-IN"/>
        </w:rPr>
      </w:pPr>
    </w:p>
    <w:p w14:paraId="6F77348A" w14:textId="77777777" w:rsidR="00A26362" w:rsidRDefault="00A26362" w:rsidP="00A26362">
      <w:pPr>
        <w:spacing w:after="0" w:line="360" w:lineRule="auto"/>
        <w:rPr>
          <w:rFonts w:ascii="Times New Roman" w:eastAsia="Times New Roman" w:hAnsi="Times New Roman" w:cs="Times New Roman"/>
          <w:color w:val="0E101A"/>
          <w:sz w:val="24"/>
          <w:szCs w:val="24"/>
          <w:lang w:eastAsia="en-IN"/>
        </w:rPr>
      </w:pPr>
    </w:p>
    <w:p w14:paraId="4B277FC1" w14:textId="77777777" w:rsidR="00A26362" w:rsidRDefault="00A26362" w:rsidP="00A26362">
      <w:pPr>
        <w:spacing w:after="0" w:line="360" w:lineRule="auto"/>
        <w:rPr>
          <w:rFonts w:ascii="Times New Roman" w:eastAsia="Times New Roman" w:hAnsi="Times New Roman" w:cs="Times New Roman"/>
          <w:color w:val="0E101A"/>
          <w:sz w:val="24"/>
          <w:szCs w:val="24"/>
          <w:lang w:eastAsia="en-IN"/>
        </w:rPr>
      </w:pPr>
    </w:p>
    <w:p w14:paraId="455CDF10" w14:textId="77777777" w:rsidR="00A26362" w:rsidRDefault="00A26362" w:rsidP="00A26362">
      <w:pPr>
        <w:spacing w:after="0" w:line="360" w:lineRule="auto"/>
        <w:rPr>
          <w:rFonts w:ascii="Times New Roman" w:eastAsia="Times New Roman" w:hAnsi="Times New Roman" w:cs="Times New Roman"/>
          <w:color w:val="0E101A"/>
          <w:sz w:val="24"/>
          <w:szCs w:val="24"/>
          <w:lang w:eastAsia="en-IN"/>
        </w:rPr>
      </w:pPr>
    </w:p>
    <w:p w14:paraId="44904F3F" w14:textId="0F5DBD8B"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6F3CF3AF" w14:textId="77777777" w:rsidR="00A26362" w:rsidRDefault="00A26362" w:rsidP="00FB6068">
      <w:pPr>
        <w:pStyle w:val="Heading1"/>
        <w:jc w:val="both"/>
        <w:rPr>
          <w:rFonts w:ascii="Times New Roman" w:eastAsia="Times New Roman" w:hAnsi="Times New Roman" w:cs="Times New Roman"/>
          <w:color w:val="0E101A"/>
          <w:sz w:val="24"/>
          <w:szCs w:val="24"/>
          <w:u w:val="single"/>
          <w:lang w:eastAsia="en-IN"/>
        </w:rPr>
      </w:pPr>
      <w:bookmarkStart w:id="0" w:name="_Toc66955548"/>
      <w:r w:rsidRPr="00A26362">
        <w:rPr>
          <w:rFonts w:ascii="Times New Roman" w:eastAsia="Times New Roman" w:hAnsi="Times New Roman" w:cs="Times New Roman"/>
          <w:color w:val="0E101A"/>
          <w:sz w:val="24"/>
          <w:szCs w:val="24"/>
          <w:u w:val="single"/>
          <w:lang w:eastAsia="en-IN"/>
        </w:rPr>
        <w:lastRenderedPageBreak/>
        <w:t>Brief introduction of the Hotel</w:t>
      </w:r>
      <w:bookmarkEnd w:id="0"/>
    </w:p>
    <w:p w14:paraId="105D6B93" w14:textId="77777777" w:rsidR="00A26362" w:rsidRPr="00A26362" w:rsidRDefault="00A26362" w:rsidP="00FB6068">
      <w:pPr>
        <w:jc w:val="both"/>
        <w:rPr>
          <w:lang w:eastAsia="en-IN"/>
        </w:rPr>
      </w:pPr>
    </w:p>
    <w:p w14:paraId="6AF4A890"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Harriot Hotel is a well-known Hotel Chain that has its footprints across the globe. The group came into existence in the year 1941 and to become one of the leading players of the global hotel industry, Harriot Hotel has chosen an aggressive expansion policy the funding of which is arranged by loans from various international banks.</w:t>
      </w:r>
    </w:p>
    <w:p w14:paraId="46F38510" w14:textId="791E4FCF"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Post Covid-19 breakout when the Hotel &amp; Tourism Industry was under recession, Company </w:t>
      </w:r>
      <w:proofErr w:type="gramStart"/>
      <w:r w:rsidRPr="00A26362">
        <w:rPr>
          <w:rFonts w:ascii="Times New Roman" w:eastAsia="Times New Roman" w:hAnsi="Times New Roman" w:cs="Times New Roman"/>
          <w:color w:val="0E101A"/>
          <w:sz w:val="24"/>
          <w:szCs w:val="24"/>
          <w:lang w:eastAsia="en-IN"/>
        </w:rPr>
        <w:t>keep</w:t>
      </w:r>
      <w:proofErr w:type="gramEnd"/>
      <w:r w:rsidRPr="00A26362">
        <w:rPr>
          <w:rFonts w:ascii="Times New Roman" w:eastAsia="Times New Roman" w:hAnsi="Times New Roman" w:cs="Times New Roman"/>
          <w:color w:val="0E101A"/>
          <w:sz w:val="24"/>
          <w:szCs w:val="24"/>
          <w:lang w:eastAsia="en-IN"/>
        </w:rPr>
        <w:t xml:space="preserve"> up with its expansion policy and increased its strength in China as restrictions were relaxed there much earlier. But since other countries including the UK and Europe are still facing some challenges in running the life as normal so Business in these countries is still down and the Company has decided to cut down some Expenses. </w:t>
      </w:r>
      <w:proofErr w:type="gramStart"/>
      <w:r w:rsidRPr="00A26362">
        <w:rPr>
          <w:rFonts w:ascii="Times New Roman" w:eastAsia="Times New Roman" w:hAnsi="Times New Roman" w:cs="Times New Roman"/>
          <w:color w:val="0E101A"/>
          <w:sz w:val="24"/>
          <w:szCs w:val="24"/>
          <w:lang w:eastAsia="en-IN"/>
        </w:rPr>
        <w:t>So</w:t>
      </w:r>
      <w:proofErr w:type="gramEnd"/>
      <w:r w:rsidRPr="00A26362">
        <w:rPr>
          <w:rFonts w:ascii="Times New Roman" w:eastAsia="Times New Roman" w:hAnsi="Times New Roman" w:cs="Times New Roman"/>
          <w:color w:val="0E101A"/>
          <w:sz w:val="24"/>
          <w:szCs w:val="24"/>
          <w:lang w:eastAsia="en-IN"/>
        </w:rPr>
        <w:t xml:space="preserve"> we will </w:t>
      </w:r>
      <w:proofErr w:type="spellStart"/>
      <w:r w:rsidRPr="00A26362">
        <w:rPr>
          <w:rFonts w:ascii="Times New Roman" w:eastAsia="Times New Roman" w:hAnsi="Times New Roman" w:cs="Times New Roman"/>
          <w:color w:val="0E101A"/>
          <w:sz w:val="24"/>
          <w:szCs w:val="24"/>
          <w:lang w:eastAsia="en-IN"/>
        </w:rPr>
        <w:t>analyze</w:t>
      </w:r>
      <w:proofErr w:type="spellEnd"/>
      <w:r w:rsidRPr="00A26362">
        <w:rPr>
          <w:rFonts w:ascii="Times New Roman" w:eastAsia="Times New Roman" w:hAnsi="Times New Roman" w:cs="Times New Roman"/>
          <w:color w:val="0E101A"/>
          <w:sz w:val="24"/>
          <w:szCs w:val="24"/>
          <w:lang w:eastAsia="en-IN"/>
        </w:rPr>
        <w:t xml:space="preserve"> each cost component separately and will decide on cost control using PER methodology.</w:t>
      </w:r>
      <w:sdt>
        <w:sdtPr>
          <w:rPr>
            <w:rFonts w:ascii="Times New Roman" w:eastAsia="Times New Roman" w:hAnsi="Times New Roman" w:cs="Times New Roman"/>
            <w:color w:val="0E101A"/>
            <w:sz w:val="24"/>
            <w:szCs w:val="24"/>
            <w:lang w:eastAsia="en-IN"/>
          </w:rPr>
          <w:id w:val="1428467094"/>
          <w:citation/>
        </w:sdtPr>
        <w:sdtEndPr/>
        <w:sdtContent>
          <w:r w:rsidR="00D44572">
            <w:rPr>
              <w:rFonts w:ascii="Times New Roman" w:eastAsia="Times New Roman" w:hAnsi="Times New Roman" w:cs="Times New Roman"/>
              <w:color w:val="0E101A"/>
              <w:sz w:val="24"/>
              <w:szCs w:val="24"/>
              <w:lang w:eastAsia="en-IN"/>
            </w:rPr>
            <w:fldChar w:fldCharType="begin"/>
          </w:r>
          <w:r w:rsidR="00D44572">
            <w:rPr>
              <w:rFonts w:ascii="Times New Roman" w:eastAsia="Times New Roman" w:hAnsi="Times New Roman" w:cs="Times New Roman"/>
              <w:color w:val="0E101A"/>
              <w:sz w:val="24"/>
              <w:szCs w:val="24"/>
              <w:lang w:eastAsia="en-IN"/>
            </w:rPr>
            <w:instrText xml:space="preserve"> CITATION BDO21 \l 16393 </w:instrText>
          </w:r>
          <w:r w:rsidR="00D44572">
            <w:rPr>
              <w:rFonts w:ascii="Times New Roman" w:eastAsia="Times New Roman" w:hAnsi="Times New Roman" w:cs="Times New Roman"/>
              <w:color w:val="0E101A"/>
              <w:sz w:val="24"/>
              <w:szCs w:val="24"/>
              <w:lang w:eastAsia="en-IN"/>
            </w:rPr>
            <w:fldChar w:fldCharType="separate"/>
          </w:r>
          <w:r w:rsidR="00D44572">
            <w:rPr>
              <w:rFonts w:ascii="Times New Roman" w:eastAsia="Times New Roman" w:hAnsi="Times New Roman" w:cs="Times New Roman"/>
              <w:noProof/>
              <w:color w:val="0E101A"/>
              <w:sz w:val="24"/>
              <w:szCs w:val="24"/>
              <w:lang w:eastAsia="en-IN"/>
            </w:rPr>
            <w:t xml:space="preserve"> </w:t>
          </w:r>
          <w:r w:rsidR="00D44572" w:rsidRPr="00D44572">
            <w:rPr>
              <w:rFonts w:ascii="Times New Roman" w:eastAsia="Times New Roman" w:hAnsi="Times New Roman" w:cs="Times New Roman"/>
              <w:noProof/>
              <w:color w:val="0E101A"/>
              <w:sz w:val="24"/>
              <w:szCs w:val="24"/>
              <w:lang w:eastAsia="en-IN"/>
            </w:rPr>
            <w:t>(BDO United Kingdom, 2021)</w:t>
          </w:r>
          <w:r w:rsidR="00D44572">
            <w:rPr>
              <w:rFonts w:ascii="Times New Roman" w:eastAsia="Times New Roman" w:hAnsi="Times New Roman" w:cs="Times New Roman"/>
              <w:color w:val="0E101A"/>
              <w:sz w:val="24"/>
              <w:szCs w:val="24"/>
              <w:lang w:eastAsia="en-IN"/>
            </w:rPr>
            <w:fldChar w:fldCharType="end"/>
          </w:r>
        </w:sdtContent>
      </w:sdt>
    </w:p>
    <w:p w14:paraId="07448E42" w14:textId="77777777" w:rsidR="00A26362" w:rsidRPr="00A26362" w:rsidRDefault="00A26362" w:rsidP="00FB6068">
      <w:pPr>
        <w:pStyle w:val="Heading2"/>
        <w:jc w:val="both"/>
        <w:rPr>
          <w:rFonts w:ascii="Times New Roman" w:eastAsia="Times New Roman" w:hAnsi="Times New Roman" w:cs="Times New Roman"/>
          <w:color w:val="0E101A"/>
          <w:sz w:val="24"/>
          <w:szCs w:val="24"/>
          <w:lang w:eastAsia="en-IN"/>
        </w:rPr>
      </w:pPr>
      <w:bookmarkStart w:id="1" w:name="_Toc66955549"/>
      <w:r w:rsidRPr="00A26362">
        <w:rPr>
          <w:rFonts w:ascii="Times New Roman" w:eastAsia="Times New Roman" w:hAnsi="Times New Roman" w:cs="Times New Roman"/>
          <w:color w:val="0E101A"/>
          <w:sz w:val="24"/>
          <w:szCs w:val="24"/>
          <w:u w:val="single"/>
          <w:lang w:eastAsia="en-IN"/>
        </w:rPr>
        <w:t>Employees’ wages:</w:t>
      </w:r>
      <w:bookmarkEnd w:id="1"/>
      <w:r w:rsidRPr="00A26362">
        <w:rPr>
          <w:rFonts w:ascii="Times New Roman" w:eastAsia="Times New Roman" w:hAnsi="Times New Roman" w:cs="Times New Roman"/>
          <w:color w:val="0E101A"/>
          <w:sz w:val="24"/>
          <w:szCs w:val="24"/>
          <w:lang w:eastAsia="en-IN"/>
        </w:rPr>
        <w:t> </w:t>
      </w:r>
    </w:p>
    <w:p w14:paraId="6C122C7A"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10412E7F"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The expenses are paid for manpower used during the Hotel operations.</w:t>
      </w:r>
    </w:p>
    <w:p w14:paraId="2FA18073"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61C98C19"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Hotel is paying £15,000 to their employee which is 25% of Hotels revenue. Though the Hospitality industry is part of the service industry so Manpower costs would always be high but spending 25% of revenue on any of the cost components is too much higher.  </w:t>
      </w:r>
    </w:p>
    <w:p w14:paraId="0C109080"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728423D0" w14:textId="77777777" w:rsid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This cost included both fixed and variable portion as the </w:t>
      </w:r>
      <w:proofErr w:type="gramStart"/>
      <w:r w:rsidRPr="00A26362">
        <w:rPr>
          <w:rFonts w:ascii="Times New Roman" w:eastAsia="Times New Roman" w:hAnsi="Times New Roman" w:cs="Times New Roman"/>
          <w:color w:val="0E101A"/>
          <w:sz w:val="24"/>
          <w:szCs w:val="24"/>
          <w:lang w:eastAsia="en-IN"/>
        </w:rPr>
        <w:t>front end</w:t>
      </w:r>
      <w:proofErr w:type="gramEnd"/>
      <w:r w:rsidRPr="00A26362">
        <w:rPr>
          <w:rFonts w:ascii="Times New Roman" w:eastAsia="Times New Roman" w:hAnsi="Times New Roman" w:cs="Times New Roman"/>
          <w:color w:val="0E101A"/>
          <w:sz w:val="24"/>
          <w:szCs w:val="24"/>
          <w:lang w:eastAsia="en-IN"/>
        </w:rPr>
        <w:t xml:space="preserve"> staff like people at the reception, housekeeping, restaurant staff including waiter and chef etc. can be employed on an hourly basis so their payment would be variable and other senior staff like managers, supervisors etc. can be on a fixed payment basis. However, this is to be noted that the average cost per person would be high for senior staff in comparison to the operational staff. </w:t>
      </w:r>
    </w:p>
    <w:p w14:paraId="525ECDEF" w14:textId="77777777" w:rsidR="00FB6068" w:rsidRPr="00A26362"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1A0F2EE8" w14:textId="572A96E4" w:rsidR="00FB6068"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Hotel Management needs to cut down the Wages expenses especially to senior staff as they earn more and can manage their life needs from their </w:t>
      </w:r>
      <w:proofErr w:type="gramStart"/>
      <w:r w:rsidRPr="00A26362">
        <w:rPr>
          <w:rFonts w:ascii="Times New Roman" w:eastAsia="Times New Roman" w:hAnsi="Times New Roman" w:cs="Times New Roman"/>
          <w:color w:val="0E101A"/>
          <w:sz w:val="24"/>
          <w:szCs w:val="24"/>
          <w:lang w:eastAsia="en-IN"/>
        </w:rPr>
        <w:t>savings</w:t>
      </w:r>
      <w:proofErr w:type="gramEnd"/>
      <w:r w:rsidRPr="00A26362">
        <w:rPr>
          <w:rFonts w:ascii="Times New Roman" w:eastAsia="Times New Roman" w:hAnsi="Times New Roman" w:cs="Times New Roman"/>
          <w:color w:val="0E101A"/>
          <w:sz w:val="24"/>
          <w:szCs w:val="24"/>
          <w:lang w:eastAsia="en-IN"/>
        </w:rPr>
        <w:t xml:space="preserve"> but the operation staff may face a challenge to </w:t>
      </w:r>
      <w:proofErr w:type="spellStart"/>
      <w:r w:rsidRPr="00A26362">
        <w:rPr>
          <w:rFonts w:ascii="Times New Roman" w:eastAsia="Times New Roman" w:hAnsi="Times New Roman" w:cs="Times New Roman"/>
          <w:color w:val="0E101A"/>
          <w:sz w:val="24"/>
          <w:szCs w:val="24"/>
          <w:lang w:eastAsia="en-IN"/>
        </w:rPr>
        <w:t>fulfill</w:t>
      </w:r>
      <w:proofErr w:type="spellEnd"/>
      <w:r w:rsidRPr="00A26362">
        <w:rPr>
          <w:rFonts w:ascii="Times New Roman" w:eastAsia="Times New Roman" w:hAnsi="Times New Roman" w:cs="Times New Roman"/>
          <w:color w:val="0E101A"/>
          <w:sz w:val="24"/>
          <w:szCs w:val="24"/>
          <w:lang w:eastAsia="en-IN"/>
        </w:rPr>
        <w:t xml:space="preserve"> their needs. However, rather than cutting the wages the same can be postponed till the time business resumes or up to a level of revenue.</w:t>
      </w:r>
      <w:bookmarkStart w:id="2" w:name="_Toc66955550"/>
      <w:sdt>
        <w:sdtPr>
          <w:rPr>
            <w:rFonts w:ascii="Times New Roman" w:eastAsia="Times New Roman" w:hAnsi="Times New Roman" w:cs="Times New Roman"/>
            <w:color w:val="0E101A"/>
            <w:sz w:val="24"/>
            <w:szCs w:val="24"/>
            <w:lang w:eastAsia="en-IN"/>
          </w:rPr>
          <w:id w:val="-1713098303"/>
          <w:citation/>
        </w:sdtPr>
        <w:sdtEndPr/>
        <w:sdtContent>
          <w:r w:rsidR="00D44572">
            <w:rPr>
              <w:rFonts w:ascii="Times New Roman" w:eastAsia="Times New Roman" w:hAnsi="Times New Roman" w:cs="Times New Roman"/>
              <w:color w:val="0E101A"/>
              <w:sz w:val="24"/>
              <w:szCs w:val="24"/>
              <w:lang w:eastAsia="en-IN"/>
            </w:rPr>
            <w:fldChar w:fldCharType="begin"/>
          </w:r>
          <w:r w:rsidR="00D44572">
            <w:rPr>
              <w:rFonts w:ascii="Times New Roman" w:eastAsia="Times New Roman" w:hAnsi="Times New Roman" w:cs="Times New Roman"/>
              <w:color w:val="0E101A"/>
              <w:sz w:val="24"/>
              <w:szCs w:val="24"/>
              <w:lang w:eastAsia="en-IN"/>
            </w:rPr>
            <w:instrText xml:space="preserve"> CITATION Har20 \l 16393 </w:instrText>
          </w:r>
          <w:r w:rsidR="00D44572">
            <w:rPr>
              <w:rFonts w:ascii="Times New Roman" w:eastAsia="Times New Roman" w:hAnsi="Times New Roman" w:cs="Times New Roman"/>
              <w:color w:val="0E101A"/>
              <w:sz w:val="24"/>
              <w:szCs w:val="24"/>
              <w:lang w:eastAsia="en-IN"/>
            </w:rPr>
            <w:fldChar w:fldCharType="separate"/>
          </w:r>
          <w:r w:rsidR="00D44572">
            <w:rPr>
              <w:rFonts w:ascii="Times New Roman" w:eastAsia="Times New Roman" w:hAnsi="Times New Roman" w:cs="Times New Roman"/>
              <w:noProof/>
              <w:color w:val="0E101A"/>
              <w:sz w:val="24"/>
              <w:szCs w:val="24"/>
              <w:lang w:eastAsia="en-IN"/>
            </w:rPr>
            <w:t xml:space="preserve"> </w:t>
          </w:r>
          <w:r w:rsidR="00D44572" w:rsidRPr="00D44572">
            <w:rPr>
              <w:rFonts w:ascii="Times New Roman" w:eastAsia="Times New Roman" w:hAnsi="Times New Roman" w:cs="Times New Roman"/>
              <w:noProof/>
              <w:color w:val="0E101A"/>
              <w:sz w:val="24"/>
              <w:szCs w:val="24"/>
              <w:lang w:eastAsia="en-IN"/>
            </w:rPr>
            <w:t>(Baskas, 2020)</w:t>
          </w:r>
          <w:r w:rsidR="00D44572">
            <w:rPr>
              <w:rFonts w:ascii="Times New Roman" w:eastAsia="Times New Roman" w:hAnsi="Times New Roman" w:cs="Times New Roman"/>
              <w:color w:val="0E101A"/>
              <w:sz w:val="24"/>
              <w:szCs w:val="24"/>
              <w:lang w:eastAsia="en-IN"/>
            </w:rPr>
            <w:fldChar w:fldCharType="end"/>
          </w:r>
        </w:sdtContent>
      </w:sdt>
    </w:p>
    <w:p w14:paraId="53872F08" w14:textId="77777777" w:rsidR="00FB6068"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2E9DA78C" w14:textId="77777777" w:rsidR="004468BD" w:rsidRDefault="004468BD" w:rsidP="00FB6068">
      <w:pPr>
        <w:spacing w:after="0" w:line="360" w:lineRule="auto"/>
        <w:jc w:val="both"/>
        <w:rPr>
          <w:rFonts w:ascii="Times New Roman" w:eastAsia="Times New Roman" w:hAnsi="Times New Roman" w:cs="Times New Roman"/>
          <w:b/>
          <w:bCs/>
          <w:color w:val="0E101A"/>
          <w:sz w:val="24"/>
          <w:szCs w:val="24"/>
          <w:u w:val="single"/>
          <w:lang w:eastAsia="en-IN"/>
        </w:rPr>
      </w:pPr>
    </w:p>
    <w:p w14:paraId="04241AF4" w14:textId="5DA8C515"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b/>
          <w:bCs/>
          <w:color w:val="0E101A"/>
          <w:sz w:val="24"/>
          <w:szCs w:val="24"/>
          <w:u w:val="single"/>
          <w:lang w:eastAsia="en-IN"/>
        </w:rPr>
        <w:lastRenderedPageBreak/>
        <w:t>Advertising cost</w:t>
      </w:r>
      <w:bookmarkEnd w:id="2"/>
      <w:r w:rsidRPr="00A26362">
        <w:rPr>
          <w:rFonts w:ascii="Times New Roman" w:eastAsia="Times New Roman" w:hAnsi="Times New Roman" w:cs="Times New Roman"/>
          <w:b/>
          <w:bCs/>
          <w:color w:val="0E101A"/>
          <w:sz w:val="24"/>
          <w:szCs w:val="24"/>
          <w:u w:val="single"/>
          <w:lang w:eastAsia="en-IN"/>
        </w:rPr>
        <w:t> </w:t>
      </w:r>
    </w:p>
    <w:p w14:paraId="782ABC55"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1A8803D7" w14:textId="77777777" w:rsid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The Expenses paid for promotion of services of Hotel to attract more customers. It also included sales service-related expenses.</w:t>
      </w:r>
    </w:p>
    <w:p w14:paraId="6F08056D" w14:textId="77777777" w:rsidR="00FB6068" w:rsidRPr="00A26362"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21C51AE3"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The hotel is spending £7,000 for the promotion and advertisement which is 12% of the revenue. Though to attract customers advertising is important but keeping the impact of Covid-19, needs to be cut short.</w:t>
      </w:r>
    </w:p>
    <w:p w14:paraId="21A54CB6"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5D7C9837" w14:textId="77777777" w:rsid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A capping is generally imposed by the hotel on advertising </w:t>
      </w:r>
      <w:proofErr w:type="gramStart"/>
      <w:r w:rsidRPr="00A26362">
        <w:rPr>
          <w:rFonts w:ascii="Times New Roman" w:eastAsia="Times New Roman" w:hAnsi="Times New Roman" w:cs="Times New Roman"/>
          <w:color w:val="0E101A"/>
          <w:sz w:val="24"/>
          <w:szCs w:val="24"/>
          <w:lang w:eastAsia="en-IN"/>
        </w:rPr>
        <w:t>expenses</w:t>
      </w:r>
      <w:proofErr w:type="gramEnd"/>
      <w:r w:rsidRPr="00A26362">
        <w:rPr>
          <w:rFonts w:ascii="Times New Roman" w:eastAsia="Times New Roman" w:hAnsi="Times New Roman" w:cs="Times New Roman"/>
          <w:color w:val="0E101A"/>
          <w:sz w:val="24"/>
          <w:szCs w:val="24"/>
          <w:lang w:eastAsia="en-IN"/>
        </w:rPr>
        <w:t xml:space="preserve"> so these are considered fixed expenses. However, sales service expenses are considered variable as they occur depending on the occupancy of hotel rooms. In Covid-19 the advertising (especially digital marketing) can help the hotel to boost its turnover.</w:t>
      </w:r>
    </w:p>
    <w:p w14:paraId="0FE8555E" w14:textId="77777777" w:rsidR="00FB6068" w:rsidRPr="00A26362"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5F1FB364"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Since the quantum of expenses is very high </w:t>
      </w:r>
      <w:proofErr w:type="gramStart"/>
      <w:r w:rsidRPr="00A26362">
        <w:rPr>
          <w:rFonts w:ascii="Times New Roman" w:eastAsia="Times New Roman" w:hAnsi="Times New Roman" w:cs="Times New Roman"/>
          <w:color w:val="0E101A"/>
          <w:sz w:val="24"/>
          <w:szCs w:val="24"/>
          <w:lang w:eastAsia="en-IN"/>
        </w:rPr>
        <w:t>i.e.</w:t>
      </w:r>
      <w:proofErr w:type="gramEnd"/>
      <w:r w:rsidRPr="00A26362">
        <w:rPr>
          <w:rFonts w:ascii="Times New Roman" w:eastAsia="Times New Roman" w:hAnsi="Times New Roman" w:cs="Times New Roman"/>
          <w:color w:val="0E101A"/>
          <w:sz w:val="24"/>
          <w:szCs w:val="24"/>
          <w:lang w:eastAsia="en-IN"/>
        </w:rPr>
        <w:t xml:space="preserve"> 12 % of revenue so the same need to be limit and bring down to a one-digit figure. However, the hotel needs to change the advertising methods also and more emphasis needs to be given to digital marketing as this is the new normal post-Covid-19. Also, Social Advertising needs to be looked upon to attract the customers emotionally. The hotel can run a campaign where the hotel can be used as a place to spend time under quarantine.</w:t>
      </w:r>
    </w:p>
    <w:p w14:paraId="5E31DEAA" w14:textId="77777777" w:rsidR="00A26362" w:rsidRPr="00A26362" w:rsidRDefault="00A26362" w:rsidP="00FB6068">
      <w:pPr>
        <w:pStyle w:val="Heading2"/>
        <w:jc w:val="both"/>
        <w:rPr>
          <w:rFonts w:ascii="Times New Roman" w:eastAsia="Times New Roman" w:hAnsi="Times New Roman" w:cs="Times New Roman"/>
          <w:color w:val="0E101A"/>
          <w:sz w:val="24"/>
          <w:szCs w:val="24"/>
          <w:lang w:eastAsia="en-IN"/>
        </w:rPr>
      </w:pPr>
      <w:bookmarkStart w:id="3" w:name="_Toc66955551"/>
      <w:r w:rsidRPr="00A26362">
        <w:rPr>
          <w:rFonts w:ascii="Times New Roman" w:eastAsia="Times New Roman" w:hAnsi="Times New Roman" w:cs="Times New Roman"/>
          <w:color w:val="0E101A"/>
          <w:sz w:val="24"/>
          <w:szCs w:val="24"/>
          <w:u w:val="single"/>
          <w:lang w:eastAsia="en-IN"/>
        </w:rPr>
        <w:t>Interest on loans</w:t>
      </w:r>
      <w:bookmarkEnd w:id="3"/>
      <w:r w:rsidRPr="00A26362">
        <w:rPr>
          <w:rFonts w:ascii="Times New Roman" w:eastAsia="Times New Roman" w:hAnsi="Times New Roman" w:cs="Times New Roman"/>
          <w:color w:val="0E101A"/>
          <w:sz w:val="24"/>
          <w:szCs w:val="24"/>
          <w:u w:val="single"/>
          <w:lang w:eastAsia="en-IN"/>
        </w:rPr>
        <w:t> </w:t>
      </w:r>
    </w:p>
    <w:p w14:paraId="3A3809B5"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12D93874"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Interest is the servicing fee paid by the Hotel for the loan taken from various financial institutions.</w:t>
      </w:r>
    </w:p>
    <w:p w14:paraId="3257697F"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5E76FF2F"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The hotel is paying £10,000 as interest charges on </w:t>
      </w:r>
      <w:proofErr w:type="gramStart"/>
      <w:r w:rsidRPr="00A26362">
        <w:rPr>
          <w:rFonts w:ascii="Times New Roman" w:eastAsia="Times New Roman" w:hAnsi="Times New Roman" w:cs="Times New Roman"/>
          <w:color w:val="0E101A"/>
          <w:sz w:val="24"/>
          <w:szCs w:val="24"/>
          <w:lang w:eastAsia="en-IN"/>
        </w:rPr>
        <w:t>loans</w:t>
      </w:r>
      <w:proofErr w:type="gramEnd"/>
      <w:r w:rsidRPr="00A26362">
        <w:rPr>
          <w:rFonts w:ascii="Times New Roman" w:eastAsia="Times New Roman" w:hAnsi="Times New Roman" w:cs="Times New Roman"/>
          <w:color w:val="0E101A"/>
          <w:sz w:val="24"/>
          <w:szCs w:val="24"/>
          <w:lang w:eastAsia="en-IN"/>
        </w:rPr>
        <w:t xml:space="preserve"> and it is 17% of the revenue which is again on the very higher side.</w:t>
      </w:r>
    </w:p>
    <w:p w14:paraId="162883F2"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2B5A9489"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This is the fixed expense as Hotel needs to make payment for the loan taken from international banks and financial institutions. The Hotel follows the expansion strategy to increase its approach worldwide and even after Covid-19, the hotel is thinking of expanding its business in mainland China so it is anticipated that the hotel will borrow some more loans to finance this expansion.</w:t>
      </w:r>
    </w:p>
    <w:p w14:paraId="4D011965"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3E38186D"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Since these are the expenses that </w:t>
      </w:r>
      <w:proofErr w:type="gramStart"/>
      <w:r w:rsidRPr="00A26362">
        <w:rPr>
          <w:rFonts w:ascii="Times New Roman" w:eastAsia="Times New Roman" w:hAnsi="Times New Roman" w:cs="Times New Roman"/>
          <w:color w:val="0E101A"/>
          <w:sz w:val="24"/>
          <w:szCs w:val="24"/>
          <w:lang w:eastAsia="en-IN"/>
        </w:rPr>
        <w:t>don’t</w:t>
      </w:r>
      <w:proofErr w:type="gramEnd"/>
      <w:r w:rsidRPr="00A26362">
        <w:rPr>
          <w:rFonts w:ascii="Times New Roman" w:eastAsia="Times New Roman" w:hAnsi="Times New Roman" w:cs="Times New Roman"/>
          <w:color w:val="0E101A"/>
          <w:sz w:val="24"/>
          <w:szCs w:val="24"/>
          <w:lang w:eastAsia="en-IN"/>
        </w:rPr>
        <w:t xml:space="preserve"> have any relation with the revenue the hotel can generate so hotel can’t change it. But the hotel can avail the benefits of various assistance schemes announced by the UK Government.</w:t>
      </w:r>
    </w:p>
    <w:p w14:paraId="090DD42F" w14:textId="77777777" w:rsidR="00A26362" w:rsidRPr="00A26362" w:rsidRDefault="00A26362" w:rsidP="00FB6068">
      <w:pPr>
        <w:pStyle w:val="Heading2"/>
        <w:jc w:val="both"/>
        <w:rPr>
          <w:rFonts w:ascii="Times New Roman" w:eastAsia="Times New Roman" w:hAnsi="Times New Roman" w:cs="Times New Roman"/>
          <w:color w:val="0E101A"/>
          <w:sz w:val="24"/>
          <w:szCs w:val="24"/>
          <w:lang w:eastAsia="en-IN"/>
        </w:rPr>
      </w:pPr>
      <w:bookmarkStart w:id="4" w:name="_Toc66955552"/>
      <w:r w:rsidRPr="00A26362">
        <w:rPr>
          <w:rFonts w:ascii="Times New Roman" w:eastAsia="Times New Roman" w:hAnsi="Times New Roman" w:cs="Times New Roman"/>
          <w:color w:val="0E101A"/>
          <w:sz w:val="24"/>
          <w:szCs w:val="24"/>
          <w:u w:val="single"/>
          <w:lang w:eastAsia="en-IN"/>
        </w:rPr>
        <w:t>Housekeeping and cleaning supplies</w:t>
      </w:r>
      <w:bookmarkEnd w:id="4"/>
      <w:r w:rsidRPr="00A26362">
        <w:rPr>
          <w:rFonts w:ascii="Times New Roman" w:eastAsia="Times New Roman" w:hAnsi="Times New Roman" w:cs="Times New Roman"/>
          <w:color w:val="0E101A"/>
          <w:sz w:val="24"/>
          <w:szCs w:val="24"/>
          <w:u w:val="single"/>
          <w:lang w:eastAsia="en-IN"/>
        </w:rPr>
        <w:t> </w:t>
      </w:r>
    </w:p>
    <w:p w14:paraId="7291C698"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5D7CA5E9"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The expenses paid for cleaning and other services provided to customers and supplies required to provide these services are known as Housekeeping and Cleaning Supplies Expenses.</w:t>
      </w:r>
    </w:p>
    <w:p w14:paraId="11F5BCAE"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1B541B4E"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The Hotel has paid £5,000 on this head and it is 8.3% of revenue. After the Covid-19 breakout people are paying attention towards sanitization so this can be assumed the normal level for this expenses head.</w:t>
      </w:r>
    </w:p>
    <w:p w14:paraId="04A84CBE"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4794BA7D" w14:textId="3CE46B30"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The housekeeping and cleaning supplies expenses are variable as they increase when hotel occupancy increases. During the lockdown, there was a strict restriction on the movement of people so the hotel occupancy rate was down but once some relaxation is given people started moving around not only for business </w:t>
      </w:r>
      <w:proofErr w:type="gramStart"/>
      <w:r w:rsidRPr="00A26362">
        <w:rPr>
          <w:rFonts w:ascii="Times New Roman" w:eastAsia="Times New Roman" w:hAnsi="Times New Roman" w:cs="Times New Roman"/>
          <w:color w:val="0E101A"/>
          <w:sz w:val="24"/>
          <w:szCs w:val="24"/>
          <w:lang w:eastAsia="en-IN"/>
        </w:rPr>
        <w:t>purpose</w:t>
      </w:r>
      <w:proofErr w:type="gramEnd"/>
      <w:r w:rsidRPr="00A26362">
        <w:rPr>
          <w:rFonts w:ascii="Times New Roman" w:eastAsia="Times New Roman" w:hAnsi="Times New Roman" w:cs="Times New Roman"/>
          <w:color w:val="0E101A"/>
          <w:sz w:val="24"/>
          <w:szCs w:val="24"/>
          <w:lang w:eastAsia="en-IN"/>
        </w:rPr>
        <w:t xml:space="preserve"> but leisure travel is also increased but people were preferring the places which have arranged proper sanitation measures.</w:t>
      </w:r>
      <w:sdt>
        <w:sdtPr>
          <w:rPr>
            <w:rFonts w:ascii="Times New Roman" w:eastAsia="Times New Roman" w:hAnsi="Times New Roman" w:cs="Times New Roman"/>
            <w:color w:val="0E101A"/>
            <w:sz w:val="24"/>
            <w:szCs w:val="24"/>
            <w:lang w:eastAsia="en-IN"/>
          </w:rPr>
          <w:id w:val="-385481491"/>
          <w:citation/>
        </w:sdtPr>
        <w:sdtEndPr/>
        <w:sdtContent>
          <w:r w:rsidR="00D44572">
            <w:rPr>
              <w:rFonts w:ascii="Times New Roman" w:eastAsia="Times New Roman" w:hAnsi="Times New Roman" w:cs="Times New Roman"/>
              <w:color w:val="0E101A"/>
              <w:sz w:val="24"/>
              <w:szCs w:val="24"/>
              <w:lang w:eastAsia="en-IN"/>
            </w:rPr>
            <w:fldChar w:fldCharType="begin"/>
          </w:r>
          <w:r w:rsidR="00D44572">
            <w:rPr>
              <w:rFonts w:ascii="Times New Roman" w:eastAsia="Times New Roman" w:hAnsi="Times New Roman" w:cs="Times New Roman"/>
              <w:color w:val="0E101A"/>
              <w:sz w:val="24"/>
              <w:szCs w:val="24"/>
              <w:lang w:eastAsia="en-IN"/>
            </w:rPr>
            <w:instrText xml:space="preserve"> CITATION Del21 \l 16393 </w:instrText>
          </w:r>
          <w:r w:rsidR="00D44572">
            <w:rPr>
              <w:rFonts w:ascii="Times New Roman" w:eastAsia="Times New Roman" w:hAnsi="Times New Roman" w:cs="Times New Roman"/>
              <w:color w:val="0E101A"/>
              <w:sz w:val="24"/>
              <w:szCs w:val="24"/>
              <w:lang w:eastAsia="en-IN"/>
            </w:rPr>
            <w:fldChar w:fldCharType="separate"/>
          </w:r>
          <w:r w:rsidR="00D44572">
            <w:rPr>
              <w:rFonts w:ascii="Times New Roman" w:eastAsia="Times New Roman" w:hAnsi="Times New Roman" w:cs="Times New Roman"/>
              <w:noProof/>
              <w:color w:val="0E101A"/>
              <w:sz w:val="24"/>
              <w:szCs w:val="24"/>
              <w:lang w:eastAsia="en-IN"/>
            </w:rPr>
            <w:t xml:space="preserve"> </w:t>
          </w:r>
          <w:r w:rsidR="00D44572" w:rsidRPr="00D44572">
            <w:rPr>
              <w:rFonts w:ascii="Times New Roman" w:eastAsia="Times New Roman" w:hAnsi="Times New Roman" w:cs="Times New Roman"/>
              <w:noProof/>
              <w:color w:val="0E101A"/>
              <w:sz w:val="24"/>
              <w:szCs w:val="24"/>
              <w:lang w:eastAsia="en-IN"/>
            </w:rPr>
            <w:t>(Deloitte, 2021)</w:t>
          </w:r>
          <w:r w:rsidR="00D44572">
            <w:rPr>
              <w:rFonts w:ascii="Times New Roman" w:eastAsia="Times New Roman" w:hAnsi="Times New Roman" w:cs="Times New Roman"/>
              <w:color w:val="0E101A"/>
              <w:sz w:val="24"/>
              <w:szCs w:val="24"/>
              <w:lang w:eastAsia="en-IN"/>
            </w:rPr>
            <w:fldChar w:fldCharType="end"/>
          </w:r>
        </w:sdtContent>
      </w:sdt>
    </w:p>
    <w:p w14:paraId="2FC3205B"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6BBD1FD1"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roofErr w:type="gramStart"/>
      <w:r w:rsidRPr="00A26362">
        <w:rPr>
          <w:rFonts w:ascii="Times New Roman" w:eastAsia="Times New Roman" w:hAnsi="Times New Roman" w:cs="Times New Roman"/>
          <w:color w:val="0E101A"/>
          <w:sz w:val="24"/>
          <w:szCs w:val="24"/>
          <w:lang w:eastAsia="en-IN"/>
        </w:rPr>
        <w:t>Thus</w:t>
      </w:r>
      <w:proofErr w:type="gramEnd"/>
      <w:r w:rsidRPr="00A26362">
        <w:rPr>
          <w:rFonts w:ascii="Times New Roman" w:eastAsia="Times New Roman" w:hAnsi="Times New Roman" w:cs="Times New Roman"/>
          <w:color w:val="0E101A"/>
          <w:sz w:val="24"/>
          <w:szCs w:val="24"/>
          <w:lang w:eastAsia="en-IN"/>
        </w:rPr>
        <w:t xml:space="preserve"> in the future, the hotel needs to increase the amount of expenditure in this head to make people comfortable to stay in the hotel.</w:t>
      </w:r>
    </w:p>
    <w:p w14:paraId="517A902F" w14:textId="77777777" w:rsidR="00A26362" w:rsidRPr="00A26362" w:rsidRDefault="00A26362" w:rsidP="00FB6068">
      <w:pPr>
        <w:pStyle w:val="Heading2"/>
        <w:jc w:val="both"/>
        <w:rPr>
          <w:rFonts w:ascii="Times New Roman" w:eastAsia="Times New Roman" w:hAnsi="Times New Roman" w:cs="Times New Roman"/>
          <w:color w:val="0E101A"/>
          <w:sz w:val="24"/>
          <w:szCs w:val="24"/>
          <w:lang w:eastAsia="en-IN"/>
        </w:rPr>
      </w:pPr>
      <w:bookmarkStart w:id="5" w:name="_Toc66955553"/>
      <w:r w:rsidRPr="00A26362">
        <w:rPr>
          <w:rFonts w:ascii="Times New Roman" w:eastAsia="Times New Roman" w:hAnsi="Times New Roman" w:cs="Times New Roman"/>
          <w:color w:val="0E101A"/>
          <w:sz w:val="24"/>
          <w:szCs w:val="24"/>
          <w:u w:val="single"/>
          <w:lang w:eastAsia="en-IN"/>
        </w:rPr>
        <w:t>Customer Discounts</w:t>
      </w:r>
      <w:bookmarkEnd w:id="5"/>
      <w:r w:rsidRPr="00A26362">
        <w:rPr>
          <w:rFonts w:ascii="Times New Roman" w:eastAsia="Times New Roman" w:hAnsi="Times New Roman" w:cs="Times New Roman"/>
          <w:color w:val="0E101A"/>
          <w:sz w:val="24"/>
          <w:szCs w:val="24"/>
          <w:u w:val="single"/>
          <w:lang w:eastAsia="en-IN"/>
        </w:rPr>
        <w:t> </w:t>
      </w:r>
    </w:p>
    <w:p w14:paraId="65FA2D45"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49A793DF" w14:textId="77777777" w:rsid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The expenses incurred on offering deals to the customers based on billing amount, count of occupancy, or loyalty which reduces the amount payable by customers are covered in this head.</w:t>
      </w:r>
    </w:p>
    <w:p w14:paraId="3CE0A9C1" w14:textId="77777777" w:rsidR="00FB6068" w:rsidRPr="00A26362"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11DD1F7E"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This head is costing £8,000 to the Hotel which is 13.3% of the hotel’s revenue. Even this is already </w:t>
      </w:r>
      <w:proofErr w:type="gramStart"/>
      <w:r w:rsidRPr="00A26362">
        <w:rPr>
          <w:rFonts w:ascii="Times New Roman" w:eastAsia="Times New Roman" w:hAnsi="Times New Roman" w:cs="Times New Roman"/>
          <w:color w:val="0E101A"/>
          <w:sz w:val="24"/>
          <w:szCs w:val="24"/>
          <w:lang w:eastAsia="en-IN"/>
        </w:rPr>
        <w:t>very high</w:t>
      </w:r>
      <w:proofErr w:type="gramEnd"/>
      <w:r w:rsidRPr="00A26362">
        <w:rPr>
          <w:rFonts w:ascii="Times New Roman" w:eastAsia="Times New Roman" w:hAnsi="Times New Roman" w:cs="Times New Roman"/>
          <w:color w:val="0E101A"/>
          <w:sz w:val="24"/>
          <w:szCs w:val="24"/>
          <w:lang w:eastAsia="en-IN"/>
        </w:rPr>
        <w:t xml:space="preserve"> but to attract customers, the hotel needs to review the discount policy.</w:t>
      </w:r>
    </w:p>
    <w:p w14:paraId="6B0DD819"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0D28212F" w14:textId="044E0E56"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This expense is variable as once the customer becomes loyal or the billing amount increases, the hotel offers them a good amount of discount. </w:t>
      </w:r>
      <w:proofErr w:type="gramStart"/>
      <w:r w:rsidRPr="00A26362">
        <w:rPr>
          <w:rFonts w:ascii="Times New Roman" w:eastAsia="Times New Roman" w:hAnsi="Times New Roman" w:cs="Times New Roman"/>
          <w:color w:val="0E101A"/>
          <w:sz w:val="24"/>
          <w:szCs w:val="24"/>
          <w:lang w:eastAsia="en-IN"/>
        </w:rPr>
        <w:t>Also</w:t>
      </w:r>
      <w:proofErr w:type="gramEnd"/>
      <w:r w:rsidRPr="00A26362">
        <w:rPr>
          <w:rFonts w:ascii="Times New Roman" w:eastAsia="Times New Roman" w:hAnsi="Times New Roman" w:cs="Times New Roman"/>
          <w:color w:val="0E101A"/>
          <w:sz w:val="24"/>
          <w:szCs w:val="24"/>
          <w:lang w:eastAsia="en-IN"/>
        </w:rPr>
        <w:t xml:space="preserve"> when the business of hotels increases, the hotel’s capability to offer discounts also increases and to take competitive advantage.</w:t>
      </w:r>
      <w:sdt>
        <w:sdtPr>
          <w:rPr>
            <w:rFonts w:ascii="Times New Roman" w:eastAsia="Times New Roman" w:hAnsi="Times New Roman" w:cs="Times New Roman"/>
            <w:color w:val="0E101A"/>
            <w:sz w:val="24"/>
            <w:szCs w:val="24"/>
            <w:lang w:eastAsia="en-IN"/>
          </w:rPr>
          <w:id w:val="-230851679"/>
          <w:citation/>
        </w:sdtPr>
        <w:sdtEndPr/>
        <w:sdtContent>
          <w:r w:rsidR="00D44572">
            <w:rPr>
              <w:rFonts w:ascii="Times New Roman" w:eastAsia="Times New Roman" w:hAnsi="Times New Roman" w:cs="Times New Roman"/>
              <w:color w:val="0E101A"/>
              <w:sz w:val="24"/>
              <w:szCs w:val="24"/>
              <w:lang w:eastAsia="en-IN"/>
            </w:rPr>
            <w:fldChar w:fldCharType="begin"/>
          </w:r>
          <w:r w:rsidR="00D44572">
            <w:rPr>
              <w:rFonts w:ascii="Times New Roman" w:eastAsia="Times New Roman" w:hAnsi="Times New Roman" w:cs="Times New Roman"/>
              <w:color w:val="0E101A"/>
              <w:sz w:val="24"/>
              <w:szCs w:val="24"/>
              <w:lang w:eastAsia="en-IN"/>
            </w:rPr>
            <w:instrText xml:space="preserve"> CITATION Dav20 \l 16393 </w:instrText>
          </w:r>
          <w:r w:rsidR="00D44572">
            <w:rPr>
              <w:rFonts w:ascii="Times New Roman" w:eastAsia="Times New Roman" w:hAnsi="Times New Roman" w:cs="Times New Roman"/>
              <w:color w:val="0E101A"/>
              <w:sz w:val="24"/>
              <w:szCs w:val="24"/>
              <w:lang w:eastAsia="en-IN"/>
            </w:rPr>
            <w:fldChar w:fldCharType="separate"/>
          </w:r>
          <w:r w:rsidR="00D44572">
            <w:rPr>
              <w:rFonts w:ascii="Times New Roman" w:eastAsia="Times New Roman" w:hAnsi="Times New Roman" w:cs="Times New Roman"/>
              <w:noProof/>
              <w:color w:val="0E101A"/>
              <w:sz w:val="24"/>
              <w:szCs w:val="24"/>
              <w:lang w:eastAsia="en-IN"/>
            </w:rPr>
            <w:t xml:space="preserve"> </w:t>
          </w:r>
          <w:r w:rsidR="00D44572" w:rsidRPr="00D44572">
            <w:rPr>
              <w:rFonts w:ascii="Times New Roman" w:eastAsia="Times New Roman" w:hAnsi="Times New Roman" w:cs="Times New Roman"/>
              <w:noProof/>
              <w:color w:val="0E101A"/>
              <w:sz w:val="24"/>
              <w:szCs w:val="24"/>
              <w:lang w:eastAsia="en-IN"/>
            </w:rPr>
            <w:t>(Eisen, 2020)</w:t>
          </w:r>
          <w:r w:rsidR="00D44572">
            <w:rPr>
              <w:rFonts w:ascii="Times New Roman" w:eastAsia="Times New Roman" w:hAnsi="Times New Roman" w:cs="Times New Roman"/>
              <w:color w:val="0E101A"/>
              <w:sz w:val="24"/>
              <w:szCs w:val="24"/>
              <w:lang w:eastAsia="en-IN"/>
            </w:rPr>
            <w:fldChar w:fldCharType="end"/>
          </w:r>
        </w:sdtContent>
      </w:sdt>
    </w:p>
    <w:p w14:paraId="578DC357"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748BD471"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In future company need to increase the expenses on this head as the customer may tempt to avail the discount benefits and can attract towards stay in the hotel.</w:t>
      </w:r>
    </w:p>
    <w:p w14:paraId="3361EC36" w14:textId="77777777" w:rsidR="00A26362" w:rsidRDefault="00A26362" w:rsidP="00FB6068">
      <w:pPr>
        <w:pStyle w:val="Heading2"/>
        <w:jc w:val="both"/>
        <w:rPr>
          <w:rFonts w:ascii="Times New Roman" w:eastAsia="Times New Roman" w:hAnsi="Times New Roman" w:cs="Times New Roman"/>
          <w:i/>
          <w:iCs/>
          <w:color w:val="0E101A"/>
          <w:sz w:val="24"/>
          <w:szCs w:val="24"/>
          <w:lang w:eastAsia="en-IN"/>
        </w:rPr>
      </w:pPr>
      <w:bookmarkStart w:id="6" w:name="_Toc66955554"/>
      <w:r w:rsidRPr="00A26362">
        <w:rPr>
          <w:rFonts w:ascii="Times New Roman" w:eastAsia="Times New Roman" w:hAnsi="Times New Roman" w:cs="Times New Roman"/>
          <w:color w:val="0E101A"/>
          <w:sz w:val="24"/>
          <w:szCs w:val="24"/>
          <w:u w:val="single"/>
          <w:lang w:eastAsia="en-IN"/>
        </w:rPr>
        <w:t xml:space="preserve">Stationeries used in front desk and </w:t>
      </w:r>
      <w:proofErr w:type="gramStart"/>
      <w:r w:rsidRPr="00A26362">
        <w:rPr>
          <w:rFonts w:ascii="Times New Roman" w:eastAsia="Times New Roman" w:hAnsi="Times New Roman" w:cs="Times New Roman"/>
          <w:color w:val="0E101A"/>
          <w:sz w:val="24"/>
          <w:szCs w:val="24"/>
          <w:u w:val="single"/>
          <w:lang w:eastAsia="en-IN"/>
        </w:rPr>
        <w:t>restaurants</w:t>
      </w:r>
      <w:bookmarkEnd w:id="6"/>
      <w:proofErr w:type="gramEnd"/>
      <w:r w:rsidRPr="00A26362">
        <w:rPr>
          <w:rFonts w:ascii="Times New Roman" w:eastAsia="Times New Roman" w:hAnsi="Times New Roman" w:cs="Times New Roman"/>
          <w:i/>
          <w:iCs/>
          <w:color w:val="0E101A"/>
          <w:sz w:val="24"/>
          <w:szCs w:val="24"/>
          <w:lang w:eastAsia="en-IN"/>
        </w:rPr>
        <w:t> </w:t>
      </w:r>
    </w:p>
    <w:p w14:paraId="4EAFA284" w14:textId="77777777" w:rsidR="00FB6068" w:rsidRPr="00FB6068" w:rsidRDefault="00FB6068" w:rsidP="00FB6068">
      <w:pPr>
        <w:rPr>
          <w:lang w:eastAsia="en-IN"/>
        </w:rPr>
      </w:pPr>
    </w:p>
    <w:p w14:paraId="42FA860F" w14:textId="77777777" w:rsid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It comprises the expenses on various stationery items which remain handy at the reception of the hotel and cutlery items in the restaurant.</w:t>
      </w:r>
    </w:p>
    <w:p w14:paraId="1FF5BAB4" w14:textId="77777777" w:rsidR="00FB6068" w:rsidRPr="00A26362"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31084948" w14:textId="77777777" w:rsid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The hotel is paying £3,000 for it which is 5% of Total Revenue. This is </w:t>
      </w:r>
      <w:proofErr w:type="gramStart"/>
      <w:r w:rsidRPr="00A26362">
        <w:rPr>
          <w:rFonts w:ascii="Times New Roman" w:eastAsia="Times New Roman" w:hAnsi="Times New Roman" w:cs="Times New Roman"/>
          <w:color w:val="0E101A"/>
          <w:sz w:val="24"/>
          <w:szCs w:val="24"/>
          <w:lang w:eastAsia="en-IN"/>
        </w:rPr>
        <w:t>very high</w:t>
      </w:r>
      <w:proofErr w:type="gramEnd"/>
      <w:r w:rsidRPr="00A26362">
        <w:rPr>
          <w:rFonts w:ascii="Times New Roman" w:eastAsia="Times New Roman" w:hAnsi="Times New Roman" w:cs="Times New Roman"/>
          <w:color w:val="0E101A"/>
          <w:sz w:val="24"/>
          <w:szCs w:val="24"/>
          <w:lang w:eastAsia="en-IN"/>
        </w:rPr>
        <w:t xml:space="preserve"> for this head.</w:t>
      </w:r>
    </w:p>
    <w:p w14:paraId="25F02A59" w14:textId="77777777" w:rsidR="00FB6068" w:rsidRPr="00A26362"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09954DFC" w14:textId="1E15D996" w:rsid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This expense is fixed in nature as the hotel purchases the stationery and cutlery items based on the budget allotted for those expenses.</w:t>
      </w:r>
      <w:sdt>
        <w:sdtPr>
          <w:rPr>
            <w:rFonts w:ascii="Times New Roman" w:eastAsia="Times New Roman" w:hAnsi="Times New Roman" w:cs="Times New Roman"/>
            <w:color w:val="0E101A"/>
            <w:sz w:val="24"/>
            <w:szCs w:val="24"/>
            <w:lang w:eastAsia="en-IN"/>
          </w:rPr>
          <w:id w:val="1645937773"/>
          <w:citation/>
        </w:sdtPr>
        <w:sdtEndPr/>
        <w:sdtContent>
          <w:r w:rsidR="00D44572">
            <w:rPr>
              <w:rFonts w:ascii="Times New Roman" w:eastAsia="Times New Roman" w:hAnsi="Times New Roman" w:cs="Times New Roman"/>
              <w:color w:val="0E101A"/>
              <w:sz w:val="24"/>
              <w:szCs w:val="24"/>
              <w:lang w:eastAsia="en-IN"/>
            </w:rPr>
            <w:fldChar w:fldCharType="begin"/>
          </w:r>
          <w:r w:rsidR="00D44572">
            <w:rPr>
              <w:rFonts w:ascii="Times New Roman" w:eastAsia="Times New Roman" w:hAnsi="Times New Roman" w:cs="Times New Roman"/>
              <w:color w:val="0E101A"/>
              <w:sz w:val="24"/>
              <w:szCs w:val="24"/>
              <w:lang w:eastAsia="en-IN"/>
            </w:rPr>
            <w:instrText xml:space="preserve"> CITATION The20 \l 16393 </w:instrText>
          </w:r>
          <w:r w:rsidR="00D44572">
            <w:rPr>
              <w:rFonts w:ascii="Times New Roman" w:eastAsia="Times New Roman" w:hAnsi="Times New Roman" w:cs="Times New Roman"/>
              <w:color w:val="0E101A"/>
              <w:sz w:val="24"/>
              <w:szCs w:val="24"/>
              <w:lang w:eastAsia="en-IN"/>
            </w:rPr>
            <w:fldChar w:fldCharType="separate"/>
          </w:r>
          <w:r w:rsidR="00D44572">
            <w:rPr>
              <w:rFonts w:ascii="Times New Roman" w:eastAsia="Times New Roman" w:hAnsi="Times New Roman" w:cs="Times New Roman"/>
              <w:noProof/>
              <w:color w:val="0E101A"/>
              <w:sz w:val="24"/>
              <w:szCs w:val="24"/>
              <w:lang w:eastAsia="en-IN"/>
            </w:rPr>
            <w:t xml:space="preserve"> </w:t>
          </w:r>
          <w:r w:rsidR="00D44572" w:rsidRPr="00D44572">
            <w:rPr>
              <w:rFonts w:ascii="Times New Roman" w:eastAsia="Times New Roman" w:hAnsi="Times New Roman" w:cs="Times New Roman"/>
              <w:noProof/>
              <w:color w:val="0E101A"/>
              <w:sz w:val="24"/>
              <w:szCs w:val="24"/>
              <w:lang w:eastAsia="en-IN"/>
            </w:rPr>
            <w:t>(Guardian, 2020)</w:t>
          </w:r>
          <w:r w:rsidR="00D44572">
            <w:rPr>
              <w:rFonts w:ascii="Times New Roman" w:eastAsia="Times New Roman" w:hAnsi="Times New Roman" w:cs="Times New Roman"/>
              <w:color w:val="0E101A"/>
              <w:sz w:val="24"/>
              <w:szCs w:val="24"/>
              <w:lang w:eastAsia="en-IN"/>
            </w:rPr>
            <w:fldChar w:fldCharType="end"/>
          </w:r>
        </w:sdtContent>
      </w:sdt>
    </w:p>
    <w:p w14:paraId="3FDD721F" w14:textId="77777777" w:rsidR="00FB6068" w:rsidRPr="00A26362"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2D6FE43B"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Since Occupancy is not much till the time life comes to normal so the hotel can decide to postpone the new purchases until </w:t>
      </w:r>
      <w:proofErr w:type="gramStart"/>
      <w:r w:rsidRPr="00A26362">
        <w:rPr>
          <w:rFonts w:ascii="Times New Roman" w:eastAsia="Times New Roman" w:hAnsi="Times New Roman" w:cs="Times New Roman"/>
          <w:color w:val="0E101A"/>
          <w:sz w:val="24"/>
          <w:szCs w:val="24"/>
          <w:lang w:eastAsia="en-IN"/>
        </w:rPr>
        <w:t>it’s</w:t>
      </w:r>
      <w:proofErr w:type="gramEnd"/>
      <w:r w:rsidRPr="00A26362">
        <w:rPr>
          <w:rFonts w:ascii="Times New Roman" w:eastAsia="Times New Roman" w:hAnsi="Times New Roman" w:cs="Times New Roman"/>
          <w:color w:val="0E101A"/>
          <w:sz w:val="24"/>
          <w:szCs w:val="24"/>
          <w:lang w:eastAsia="en-IN"/>
        </w:rPr>
        <w:t xml:space="preserve"> needed.</w:t>
      </w:r>
    </w:p>
    <w:p w14:paraId="38938486"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0E4FE166"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2986BBEE"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30E463F1"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44DADD28" w14:textId="77777777" w:rsid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
    <w:p w14:paraId="1B6321BF" w14:textId="77777777" w:rsidR="00FB6068"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45126A89" w14:textId="77777777" w:rsidR="00FB6068"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6E8DF4EA" w14:textId="77777777" w:rsidR="00FB6068"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56F9AB78" w14:textId="77777777" w:rsidR="00FB6068"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4333FB2D" w14:textId="77777777" w:rsidR="00FB6068"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3C37CC5B" w14:textId="77777777" w:rsidR="00FB6068"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43A7A530" w14:textId="77777777" w:rsidR="00FB6068"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1178EC05" w14:textId="77777777" w:rsidR="00FB6068" w:rsidRPr="00A26362" w:rsidRDefault="00FB6068" w:rsidP="00FB6068">
      <w:pPr>
        <w:spacing w:after="0" w:line="360" w:lineRule="auto"/>
        <w:jc w:val="both"/>
        <w:rPr>
          <w:rFonts w:ascii="Times New Roman" w:eastAsia="Times New Roman" w:hAnsi="Times New Roman" w:cs="Times New Roman"/>
          <w:color w:val="0E101A"/>
          <w:sz w:val="24"/>
          <w:szCs w:val="24"/>
          <w:lang w:eastAsia="en-IN"/>
        </w:rPr>
      </w:pPr>
    </w:p>
    <w:p w14:paraId="3A80BBA0" w14:textId="77777777" w:rsidR="00C70D74" w:rsidRDefault="00C70D74" w:rsidP="00FB6068">
      <w:pPr>
        <w:pStyle w:val="Heading1"/>
        <w:jc w:val="both"/>
        <w:rPr>
          <w:rFonts w:ascii="Times New Roman" w:eastAsia="Times New Roman" w:hAnsi="Times New Roman" w:cs="Times New Roman"/>
          <w:color w:val="0E101A"/>
          <w:sz w:val="24"/>
          <w:szCs w:val="24"/>
          <w:u w:val="single"/>
          <w:lang w:eastAsia="en-IN"/>
        </w:rPr>
      </w:pPr>
      <w:bookmarkStart w:id="7" w:name="_Toc66955555"/>
    </w:p>
    <w:p w14:paraId="6EBB3BBE" w14:textId="77777777" w:rsidR="00C70D74" w:rsidRDefault="00C70D74" w:rsidP="00FB6068">
      <w:pPr>
        <w:pStyle w:val="Heading1"/>
        <w:jc w:val="both"/>
        <w:rPr>
          <w:rFonts w:ascii="Times New Roman" w:eastAsia="Times New Roman" w:hAnsi="Times New Roman" w:cs="Times New Roman"/>
          <w:color w:val="0E101A"/>
          <w:sz w:val="24"/>
          <w:szCs w:val="24"/>
          <w:u w:val="single"/>
          <w:lang w:eastAsia="en-IN"/>
        </w:rPr>
      </w:pPr>
    </w:p>
    <w:p w14:paraId="4FBE610F" w14:textId="77777777" w:rsidR="00C70D74" w:rsidRDefault="00C70D74">
      <w:pPr>
        <w:rPr>
          <w:rFonts w:ascii="Times New Roman" w:eastAsia="Times New Roman" w:hAnsi="Times New Roman" w:cs="Times New Roman"/>
          <w:b/>
          <w:bCs/>
          <w:color w:val="0E101A"/>
          <w:sz w:val="24"/>
          <w:szCs w:val="24"/>
          <w:u w:val="single"/>
          <w:vertAlign w:val="subscript"/>
          <w:lang w:eastAsia="en-IN"/>
        </w:rPr>
      </w:pPr>
      <w:r>
        <w:rPr>
          <w:rFonts w:ascii="Times New Roman" w:eastAsia="Times New Roman" w:hAnsi="Times New Roman" w:cs="Times New Roman"/>
          <w:color w:val="0E101A"/>
          <w:sz w:val="24"/>
          <w:szCs w:val="24"/>
          <w:u w:val="single"/>
          <w:vertAlign w:val="subscript"/>
          <w:lang w:eastAsia="en-IN"/>
        </w:rPr>
        <w:br w:type="page"/>
      </w:r>
    </w:p>
    <w:p w14:paraId="67033D87" w14:textId="1FEFDB57" w:rsidR="00A26362" w:rsidRDefault="00A26362" w:rsidP="00FB6068">
      <w:pPr>
        <w:pStyle w:val="Heading1"/>
        <w:jc w:val="both"/>
        <w:rPr>
          <w:rFonts w:ascii="Times New Roman" w:eastAsia="Times New Roman" w:hAnsi="Times New Roman" w:cs="Times New Roman"/>
          <w:color w:val="0E101A"/>
          <w:sz w:val="24"/>
          <w:szCs w:val="24"/>
          <w:u w:val="single"/>
          <w:lang w:eastAsia="en-IN"/>
        </w:rPr>
      </w:pPr>
      <w:r w:rsidRPr="00A26362">
        <w:rPr>
          <w:rFonts w:ascii="Times New Roman" w:eastAsia="Times New Roman" w:hAnsi="Times New Roman" w:cs="Times New Roman"/>
          <w:color w:val="0E101A"/>
          <w:sz w:val="24"/>
          <w:szCs w:val="24"/>
          <w:u w:val="single"/>
          <w:lang w:eastAsia="en-IN"/>
        </w:rPr>
        <w:lastRenderedPageBreak/>
        <w:t>Conclusion</w:t>
      </w:r>
      <w:bookmarkEnd w:id="7"/>
    </w:p>
    <w:p w14:paraId="025C495A" w14:textId="77777777" w:rsidR="00FB6068" w:rsidRPr="00FB6068" w:rsidRDefault="00FB6068" w:rsidP="00FB6068">
      <w:pPr>
        <w:rPr>
          <w:lang w:eastAsia="en-IN"/>
        </w:rPr>
      </w:pPr>
    </w:p>
    <w:p w14:paraId="2976A4FD" w14:textId="77777777"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r w:rsidRPr="00A26362">
        <w:rPr>
          <w:rFonts w:ascii="Times New Roman" w:eastAsia="Times New Roman" w:hAnsi="Times New Roman" w:cs="Times New Roman"/>
          <w:color w:val="0E101A"/>
          <w:sz w:val="24"/>
          <w:szCs w:val="24"/>
          <w:lang w:eastAsia="en-IN"/>
        </w:rPr>
        <w:t xml:space="preserve">Hospitality is the industry without which life </w:t>
      </w:r>
      <w:proofErr w:type="gramStart"/>
      <w:r w:rsidRPr="00A26362">
        <w:rPr>
          <w:rFonts w:ascii="Times New Roman" w:eastAsia="Times New Roman" w:hAnsi="Times New Roman" w:cs="Times New Roman"/>
          <w:color w:val="0E101A"/>
          <w:sz w:val="24"/>
          <w:szCs w:val="24"/>
          <w:lang w:eastAsia="en-IN"/>
        </w:rPr>
        <w:t>can’t</w:t>
      </w:r>
      <w:proofErr w:type="gramEnd"/>
      <w:r w:rsidRPr="00A26362">
        <w:rPr>
          <w:rFonts w:ascii="Times New Roman" w:eastAsia="Times New Roman" w:hAnsi="Times New Roman" w:cs="Times New Roman"/>
          <w:color w:val="0E101A"/>
          <w:sz w:val="24"/>
          <w:szCs w:val="24"/>
          <w:lang w:eastAsia="en-IN"/>
        </w:rPr>
        <w:t xml:space="preserve"> be imagined in the UK. People here love to celebrate every emotion, every season; every festival, their business </w:t>
      </w:r>
      <w:proofErr w:type="gramStart"/>
      <w:r w:rsidRPr="00A26362">
        <w:rPr>
          <w:rFonts w:ascii="Times New Roman" w:eastAsia="Times New Roman" w:hAnsi="Times New Roman" w:cs="Times New Roman"/>
          <w:color w:val="0E101A"/>
          <w:sz w:val="24"/>
          <w:szCs w:val="24"/>
          <w:lang w:eastAsia="en-IN"/>
        </w:rPr>
        <w:t>meeting</w:t>
      </w:r>
      <w:proofErr w:type="gramEnd"/>
      <w:r w:rsidRPr="00A26362">
        <w:rPr>
          <w:rFonts w:ascii="Times New Roman" w:eastAsia="Times New Roman" w:hAnsi="Times New Roman" w:cs="Times New Roman"/>
          <w:color w:val="0E101A"/>
          <w:sz w:val="24"/>
          <w:szCs w:val="24"/>
          <w:lang w:eastAsia="en-IN"/>
        </w:rPr>
        <w:t xml:space="preserve"> and get-togethers, and all of these require hotels. Though Covid-19 would impact the practices in the hotel industry and would require more expenses on sanitization still the industry is having positivity and will resume soon. Some of the big hotel chains have completed their long-pending projects, renovation, and modification projects during the lockdown period and now ready to serve their guests with more warmth and of course with more sanitization measures. </w:t>
      </w:r>
    </w:p>
    <w:p w14:paraId="47A44698" w14:textId="0709ABBC"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roofErr w:type="gramStart"/>
      <w:r w:rsidRPr="00A26362">
        <w:rPr>
          <w:rFonts w:ascii="Times New Roman" w:eastAsia="Times New Roman" w:hAnsi="Times New Roman" w:cs="Times New Roman"/>
          <w:color w:val="0E101A"/>
          <w:sz w:val="24"/>
          <w:szCs w:val="24"/>
          <w:lang w:eastAsia="en-IN"/>
        </w:rPr>
        <w:t>Thus</w:t>
      </w:r>
      <w:proofErr w:type="gramEnd"/>
      <w:r w:rsidRPr="00A26362">
        <w:rPr>
          <w:rFonts w:ascii="Times New Roman" w:eastAsia="Times New Roman" w:hAnsi="Times New Roman" w:cs="Times New Roman"/>
          <w:color w:val="0E101A"/>
          <w:sz w:val="24"/>
          <w:szCs w:val="24"/>
          <w:lang w:eastAsia="en-IN"/>
        </w:rPr>
        <w:t xml:space="preserve"> based on the above analysis, it can be said that the hotel needs to reduce expenses on Employee Wages, Advertising and Stationery </w:t>
      </w:r>
      <w:sdt>
        <w:sdtPr>
          <w:rPr>
            <w:rFonts w:ascii="Times New Roman" w:eastAsia="Times New Roman" w:hAnsi="Times New Roman" w:cs="Times New Roman"/>
            <w:color w:val="0E101A"/>
            <w:sz w:val="24"/>
            <w:szCs w:val="24"/>
            <w:lang w:eastAsia="en-IN"/>
          </w:rPr>
          <w:id w:val="837356609"/>
          <w:citation/>
        </w:sdtPr>
        <w:sdtEndPr/>
        <w:sdtContent>
          <w:r w:rsidR="00D44572">
            <w:rPr>
              <w:rFonts w:ascii="Times New Roman" w:eastAsia="Times New Roman" w:hAnsi="Times New Roman" w:cs="Times New Roman"/>
              <w:color w:val="0E101A"/>
              <w:sz w:val="24"/>
              <w:szCs w:val="24"/>
              <w:lang w:eastAsia="en-IN"/>
            </w:rPr>
            <w:fldChar w:fldCharType="begin"/>
          </w:r>
          <w:r w:rsidR="00D44572">
            <w:rPr>
              <w:rFonts w:ascii="Times New Roman" w:eastAsia="Times New Roman" w:hAnsi="Times New Roman" w:cs="Times New Roman"/>
              <w:color w:val="0E101A"/>
              <w:sz w:val="24"/>
              <w:szCs w:val="24"/>
              <w:lang w:eastAsia="en-IN"/>
            </w:rPr>
            <w:instrText xml:space="preserve"> CITATION Gui20 \l 16393 </w:instrText>
          </w:r>
          <w:r w:rsidR="00D44572">
            <w:rPr>
              <w:rFonts w:ascii="Times New Roman" w:eastAsia="Times New Roman" w:hAnsi="Times New Roman" w:cs="Times New Roman"/>
              <w:color w:val="0E101A"/>
              <w:sz w:val="24"/>
              <w:szCs w:val="24"/>
              <w:lang w:eastAsia="en-IN"/>
            </w:rPr>
            <w:fldChar w:fldCharType="separate"/>
          </w:r>
          <w:r w:rsidR="00D44572" w:rsidRPr="00D44572">
            <w:rPr>
              <w:rFonts w:ascii="Times New Roman" w:eastAsia="Times New Roman" w:hAnsi="Times New Roman" w:cs="Times New Roman"/>
              <w:noProof/>
              <w:color w:val="0E101A"/>
              <w:sz w:val="24"/>
              <w:szCs w:val="24"/>
              <w:lang w:eastAsia="en-IN"/>
            </w:rPr>
            <w:t>(Guijarro &amp; Prodromos, 2020)</w:t>
          </w:r>
          <w:r w:rsidR="00D44572">
            <w:rPr>
              <w:rFonts w:ascii="Times New Roman" w:eastAsia="Times New Roman" w:hAnsi="Times New Roman" w:cs="Times New Roman"/>
              <w:color w:val="0E101A"/>
              <w:sz w:val="24"/>
              <w:szCs w:val="24"/>
              <w:lang w:eastAsia="en-IN"/>
            </w:rPr>
            <w:fldChar w:fldCharType="end"/>
          </w:r>
        </w:sdtContent>
      </w:sdt>
    </w:p>
    <w:p w14:paraId="0435070B" w14:textId="3021DF79" w:rsidR="00A26362" w:rsidRPr="00A26362" w:rsidRDefault="00A26362" w:rsidP="00FB6068">
      <w:pPr>
        <w:spacing w:after="0" w:line="360" w:lineRule="auto"/>
        <w:jc w:val="both"/>
        <w:rPr>
          <w:rFonts w:ascii="Times New Roman" w:eastAsia="Times New Roman" w:hAnsi="Times New Roman" w:cs="Times New Roman"/>
          <w:color w:val="0E101A"/>
          <w:sz w:val="24"/>
          <w:szCs w:val="24"/>
          <w:lang w:eastAsia="en-IN"/>
        </w:rPr>
      </w:pPr>
      <w:proofErr w:type="gramStart"/>
      <w:r w:rsidRPr="00A26362">
        <w:rPr>
          <w:rFonts w:ascii="Times New Roman" w:eastAsia="Times New Roman" w:hAnsi="Times New Roman" w:cs="Times New Roman"/>
          <w:color w:val="0E101A"/>
          <w:sz w:val="24"/>
          <w:szCs w:val="24"/>
          <w:lang w:eastAsia="en-IN"/>
        </w:rPr>
        <w:t>Expenses,</w:t>
      </w:r>
      <w:proofErr w:type="gramEnd"/>
      <w:r w:rsidRPr="00A26362">
        <w:rPr>
          <w:rFonts w:ascii="Times New Roman" w:eastAsia="Times New Roman" w:hAnsi="Times New Roman" w:cs="Times New Roman"/>
          <w:color w:val="0E101A"/>
          <w:sz w:val="24"/>
          <w:szCs w:val="24"/>
          <w:lang w:eastAsia="en-IN"/>
        </w:rPr>
        <w:t xml:space="preserve"> Increase expenses on Housekeeping and Cleaning Supplies, Customer Discounts. However, Interest on loans </w:t>
      </w:r>
      <w:proofErr w:type="gramStart"/>
      <w:r w:rsidRPr="00A26362">
        <w:rPr>
          <w:rFonts w:ascii="Times New Roman" w:eastAsia="Times New Roman" w:hAnsi="Times New Roman" w:cs="Times New Roman"/>
          <w:color w:val="0E101A"/>
          <w:sz w:val="24"/>
          <w:szCs w:val="24"/>
          <w:lang w:eastAsia="en-IN"/>
        </w:rPr>
        <w:t>can’t</w:t>
      </w:r>
      <w:proofErr w:type="gramEnd"/>
      <w:r w:rsidRPr="00A26362">
        <w:rPr>
          <w:rFonts w:ascii="Times New Roman" w:eastAsia="Times New Roman" w:hAnsi="Times New Roman" w:cs="Times New Roman"/>
          <w:color w:val="0E101A"/>
          <w:sz w:val="24"/>
          <w:szCs w:val="24"/>
          <w:lang w:eastAsia="en-IN"/>
        </w:rPr>
        <w:t xml:space="preserve"> be controlled by hotels immediately but gradually the same need to be reduced. The Hotel needs to take maximum advantage of the schemes announced by the UK Government to support the industry from reverse impact due to the pandemic of Covid-19.</w:t>
      </w:r>
      <w:sdt>
        <w:sdtPr>
          <w:rPr>
            <w:rFonts w:ascii="Times New Roman" w:eastAsia="Times New Roman" w:hAnsi="Times New Roman" w:cs="Times New Roman"/>
            <w:color w:val="0E101A"/>
            <w:sz w:val="24"/>
            <w:szCs w:val="24"/>
            <w:lang w:eastAsia="en-IN"/>
          </w:rPr>
          <w:id w:val="440498643"/>
          <w:citation/>
        </w:sdtPr>
        <w:sdtEndPr/>
        <w:sdtContent>
          <w:r w:rsidR="00D44572">
            <w:rPr>
              <w:rFonts w:ascii="Times New Roman" w:eastAsia="Times New Roman" w:hAnsi="Times New Roman" w:cs="Times New Roman"/>
              <w:color w:val="0E101A"/>
              <w:sz w:val="24"/>
              <w:szCs w:val="24"/>
              <w:lang w:eastAsia="en-IN"/>
            </w:rPr>
            <w:fldChar w:fldCharType="begin"/>
          </w:r>
          <w:r w:rsidR="00D44572">
            <w:rPr>
              <w:rFonts w:ascii="Times New Roman" w:eastAsia="Times New Roman" w:hAnsi="Times New Roman" w:cs="Times New Roman"/>
              <w:color w:val="0E101A"/>
              <w:sz w:val="24"/>
              <w:szCs w:val="24"/>
              <w:lang w:eastAsia="en-IN"/>
            </w:rPr>
            <w:instrText xml:space="preserve"> CITATION PWC20 \l 16393 </w:instrText>
          </w:r>
          <w:r w:rsidR="00D44572">
            <w:rPr>
              <w:rFonts w:ascii="Times New Roman" w:eastAsia="Times New Roman" w:hAnsi="Times New Roman" w:cs="Times New Roman"/>
              <w:color w:val="0E101A"/>
              <w:sz w:val="24"/>
              <w:szCs w:val="24"/>
              <w:lang w:eastAsia="en-IN"/>
            </w:rPr>
            <w:fldChar w:fldCharType="separate"/>
          </w:r>
          <w:r w:rsidR="00D44572">
            <w:rPr>
              <w:rFonts w:ascii="Times New Roman" w:eastAsia="Times New Roman" w:hAnsi="Times New Roman" w:cs="Times New Roman"/>
              <w:noProof/>
              <w:color w:val="0E101A"/>
              <w:sz w:val="24"/>
              <w:szCs w:val="24"/>
              <w:lang w:eastAsia="en-IN"/>
            </w:rPr>
            <w:t xml:space="preserve"> </w:t>
          </w:r>
          <w:r w:rsidR="00D44572" w:rsidRPr="00D44572">
            <w:rPr>
              <w:rFonts w:ascii="Times New Roman" w:eastAsia="Times New Roman" w:hAnsi="Times New Roman" w:cs="Times New Roman"/>
              <w:noProof/>
              <w:color w:val="0E101A"/>
              <w:sz w:val="24"/>
              <w:szCs w:val="24"/>
              <w:lang w:eastAsia="en-IN"/>
            </w:rPr>
            <w:t>(PWC, 2020)</w:t>
          </w:r>
          <w:r w:rsidR="00D44572">
            <w:rPr>
              <w:rFonts w:ascii="Times New Roman" w:eastAsia="Times New Roman" w:hAnsi="Times New Roman" w:cs="Times New Roman"/>
              <w:color w:val="0E101A"/>
              <w:sz w:val="24"/>
              <w:szCs w:val="24"/>
              <w:lang w:eastAsia="en-IN"/>
            </w:rPr>
            <w:fldChar w:fldCharType="end"/>
          </w:r>
        </w:sdtContent>
      </w:sdt>
    </w:p>
    <w:p w14:paraId="015BF1F7" w14:textId="77777777" w:rsidR="009404B5" w:rsidRPr="00A26362" w:rsidRDefault="009404B5" w:rsidP="00FB6068">
      <w:pPr>
        <w:spacing w:line="360" w:lineRule="auto"/>
        <w:jc w:val="both"/>
        <w:rPr>
          <w:rFonts w:ascii="Times New Roman" w:hAnsi="Times New Roman" w:cs="Times New Roman"/>
          <w:sz w:val="24"/>
          <w:szCs w:val="24"/>
        </w:rPr>
      </w:pPr>
    </w:p>
    <w:p w14:paraId="3F5E305A" w14:textId="77777777" w:rsidR="009404B5" w:rsidRPr="00A26362" w:rsidRDefault="009404B5" w:rsidP="00FB6068">
      <w:pPr>
        <w:spacing w:line="360" w:lineRule="auto"/>
        <w:jc w:val="both"/>
        <w:rPr>
          <w:rFonts w:ascii="Times New Roman" w:hAnsi="Times New Roman" w:cs="Times New Roman"/>
          <w:sz w:val="24"/>
          <w:szCs w:val="24"/>
        </w:rPr>
      </w:pPr>
    </w:p>
    <w:p w14:paraId="1B71B933" w14:textId="77777777" w:rsidR="009404B5" w:rsidRPr="00A26362" w:rsidRDefault="009404B5" w:rsidP="00FB6068">
      <w:pPr>
        <w:spacing w:line="360" w:lineRule="auto"/>
        <w:jc w:val="both"/>
        <w:rPr>
          <w:rFonts w:ascii="Times New Roman" w:hAnsi="Times New Roman" w:cs="Times New Roman"/>
          <w:sz w:val="24"/>
          <w:szCs w:val="24"/>
        </w:rPr>
      </w:pPr>
    </w:p>
    <w:p w14:paraId="74DAA9EC" w14:textId="77777777" w:rsidR="009404B5" w:rsidRPr="00A26362" w:rsidRDefault="009404B5" w:rsidP="00FB6068">
      <w:pPr>
        <w:spacing w:line="360" w:lineRule="auto"/>
        <w:jc w:val="both"/>
        <w:rPr>
          <w:rFonts w:ascii="Times New Roman" w:hAnsi="Times New Roman" w:cs="Times New Roman"/>
          <w:sz w:val="24"/>
          <w:szCs w:val="24"/>
        </w:rPr>
      </w:pPr>
    </w:p>
    <w:p w14:paraId="03B5BF1F" w14:textId="77777777" w:rsidR="009404B5" w:rsidRPr="00A26362" w:rsidRDefault="009404B5" w:rsidP="00FB6068">
      <w:pPr>
        <w:jc w:val="both"/>
        <w:rPr>
          <w:rFonts w:ascii="Times New Roman" w:hAnsi="Times New Roman" w:cs="Times New Roman"/>
          <w:sz w:val="24"/>
          <w:szCs w:val="24"/>
        </w:rPr>
      </w:pPr>
    </w:p>
    <w:p w14:paraId="6E71A974" w14:textId="77777777" w:rsidR="009404B5" w:rsidRPr="00A26362" w:rsidRDefault="009404B5" w:rsidP="00FB6068">
      <w:pPr>
        <w:jc w:val="both"/>
        <w:rPr>
          <w:rFonts w:ascii="Times New Roman" w:hAnsi="Times New Roman" w:cs="Times New Roman"/>
          <w:sz w:val="24"/>
          <w:szCs w:val="24"/>
        </w:rPr>
      </w:pPr>
    </w:p>
    <w:p w14:paraId="197EB2E4" w14:textId="77777777" w:rsidR="009404B5" w:rsidRPr="00A26362" w:rsidRDefault="009404B5" w:rsidP="00FB6068">
      <w:pPr>
        <w:jc w:val="both"/>
        <w:rPr>
          <w:rFonts w:ascii="Times New Roman" w:hAnsi="Times New Roman" w:cs="Times New Roman"/>
          <w:sz w:val="24"/>
          <w:szCs w:val="24"/>
        </w:rPr>
      </w:pPr>
    </w:p>
    <w:p w14:paraId="2CA19019" w14:textId="77777777" w:rsidR="009404B5" w:rsidRPr="00A26362" w:rsidRDefault="009404B5" w:rsidP="00FB6068">
      <w:pPr>
        <w:jc w:val="both"/>
        <w:rPr>
          <w:rFonts w:ascii="Times New Roman" w:hAnsi="Times New Roman" w:cs="Times New Roman"/>
          <w:sz w:val="24"/>
          <w:szCs w:val="24"/>
        </w:rPr>
      </w:pPr>
    </w:p>
    <w:p w14:paraId="4D21DC8F" w14:textId="77777777" w:rsidR="009404B5" w:rsidRPr="00A26362" w:rsidRDefault="009404B5" w:rsidP="00FB6068">
      <w:pPr>
        <w:jc w:val="both"/>
        <w:rPr>
          <w:rFonts w:ascii="Times New Roman" w:hAnsi="Times New Roman" w:cs="Times New Roman"/>
          <w:sz w:val="24"/>
          <w:szCs w:val="24"/>
        </w:rPr>
      </w:pPr>
    </w:p>
    <w:p w14:paraId="27172CBF" w14:textId="77777777" w:rsidR="00FB6068" w:rsidRDefault="00FB6068" w:rsidP="00FB6068">
      <w:pPr>
        <w:pStyle w:val="Heading1"/>
        <w:jc w:val="both"/>
        <w:rPr>
          <w:rFonts w:ascii="Times New Roman" w:eastAsiaTheme="minorHAnsi" w:hAnsi="Times New Roman" w:cs="Times New Roman"/>
          <w:b w:val="0"/>
          <w:bCs w:val="0"/>
          <w:color w:val="auto"/>
          <w:sz w:val="24"/>
          <w:szCs w:val="24"/>
        </w:rPr>
      </w:pPr>
      <w:bookmarkStart w:id="8" w:name="_Toc66955556"/>
    </w:p>
    <w:p w14:paraId="3F1C6A36" w14:textId="77777777" w:rsidR="00673F67" w:rsidRDefault="00673F67" w:rsidP="00673F67"/>
    <w:bookmarkEnd w:id="8"/>
    <w:p w14:paraId="3F4CC7ED" w14:textId="77777777" w:rsidR="009404B5" w:rsidRPr="00A26362" w:rsidRDefault="009404B5" w:rsidP="00FB6068">
      <w:pPr>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1412927137"/>
        <w:docPartObj>
          <w:docPartGallery w:val="Bibliographies"/>
          <w:docPartUnique/>
        </w:docPartObj>
      </w:sdtPr>
      <w:sdtEndPr/>
      <w:sdtContent>
        <w:p w14:paraId="3179CACB" w14:textId="72C6F651" w:rsidR="000215A0" w:rsidRDefault="000215A0">
          <w:pPr>
            <w:pStyle w:val="Heading1"/>
          </w:pPr>
          <w:r>
            <w:t>References</w:t>
          </w:r>
        </w:p>
        <w:sdt>
          <w:sdtPr>
            <w:id w:val="-573587230"/>
            <w:bibliography/>
          </w:sdtPr>
          <w:sdtEndPr/>
          <w:sdtContent>
            <w:p w14:paraId="0C5027C3" w14:textId="77777777" w:rsidR="000215A0" w:rsidRDefault="000215A0" w:rsidP="000215A0">
              <w:pPr>
                <w:pStyle w:val="Bibliography"/>
                <w:rPr>
                  <w:noProof/>
                  <w:sz w:val="24"/>
                  <w:szCs w:val="24"/>
                </w:rPr>
              </w:pPr>
              <w:r>
                <w:fldChar w:fldCharType="begin"/>
              </w:r>
              <w:r>
                <w:instrText xml:space="preserve"> BIBLIOGRAPHY </w:instrText>
              </w:r>
              <w:r>
                <w:fldChar w:fldCharType="separate"/>
              </w:r>
              <w:r>
                <w:rPr>
                  <w:noProof/>
                </w:rPr>
                <w:t xml:space="preserve">Baskas, H., 2020. </w:t>
              </w:r>
              <w:r>
                <w:rPr>
                  <w:i/>
                  <w:iCs/>
                  <w:noProof/>
                </w:rPr>
                <w:t xml:space="preserve">Hotels face drop in occupancy, revenue amid coronavirus outbreak. </w:t>
              </w:r>
              <w:r>
                <w:rPr>
                  <w:noProof/>
                </w:rPr>
                <w:t xml:space="preserve">[Online] </w:t>
              </w:r>
              <w:r>
                <w:rPr>
                  <w:noProof/>
                </w:rPr>
                <w:br/>
                <w:t xml:space="preserve">Available at: </w:t>
              </w:r>
              <w:r>
                <w:rPr>
                  <w:noProof/>
                  <w:u w:val="single"/>
                </w:rPr>
                <w:t>https://www.cnbc.com/2020/03/18/coronavirus-hotels-face-drop-in-occupancy-revenue-amid-outbreak.html</w:t>
              </w:r>
              <w:r>
                <w:rPr>
                  <w:noProof/>
                </w:rPr>
                <w:br/>
                <w:t>[Accessed 18 Mar 2021].</w:t>
              </w:r>
            </w:p>
            <w:p w14:paraId="7A122C24" w14:textId="77777777" w:rsidR="000215A0" w:rsidRDefault="000215A0" w:rsidP="000215A0">
              <w:pPr>
                <w:pStyle w:val="Bibliography"/>
                <w:rPr>
                  <w:noProof/>
                </w:rPr>
              </w:pPr>
              <w:r>
                <w:rPr>
                  <w:noProof/>
                </w:rPr>
                <w:t xml:space="preserve">BDO United Kingdom, 2021. </w:t>
              </w:r>
              <w:r>
                <w:rPr>
                  <w:i/>
                  <w:iCs/>
                  <w:noProof/>
                </w:rPr>
                <w:t xml:space="preserve">Article: COVID-19: government support for individuals and businesses. </w:t>
              </w:r>
              <w:r>
                <w:rPr>
                  <w:noProof/>
                </w:rPr>
                <w:t xml:space="preserve">[Online] </w:t>
              </w:r>
              <w:r>
                <w:rPr>
                  <w:noProof/>
                </w:rPr>
                <w:br/>
                <w:t xml:space="preserve">Available at: </w:t>
              </w:r>
              <w:r>
                <w:rPr>
                  <w:noProof/>
                  <w:u w:val="single"/>
                </w:rPr>
                <w:t>https://www.bdo.co.uk/en-gb/insights/tax/corporate-tax/covid-19-government-support-for-individuals-and-businesses</w:t>
              </w:r>
              <w:r>
                <w:rPr>
                  <w:noProof/>
                </w:rPr>
                <w:br/>
                <w:t>[Accessed 18 Mar 2021].</w:t>
              </w:r>
            </w:p>
            <w:p w14:paraId="26346C26" w14:textId="77777777" w:rsidR="000215A0" w:rsidRDefault="000215A0" w:rsidP="000215A0">
              <w:pPr>
                <w:pStyle w:val="Bibliography"/>
                <w:rPr>
                  <w:noProof/>
                </w:rPr>
              </w:pPr>
              <w:r>
                <w:rPr>
                  <w:noProof/>
                </w:rPr>
                <w:t xml:space="preserve">Deloitte, 2021. </w:t>
              </w:r>
              <w:r>
                <w:rPr>
                  <w:i/>
                  <w:iCs/>
                  <w:noProof/>
                </w:rPr>
                <w:t xml:space="preserve">Hospitality in a post-COVID world. </w:t>
              </w:r>
              <w:r>
                <w:rPr>
                  <w:noProof/>
                </w:rPr>
                <w:t xml:space="preserve">[Online] </w:t>
              </w:r>
              <w:r>
                <w:rPr>
                  <w:noProof/>
                </w:rPr>
                <w:br/>
                <w:t xml:space="preserve">Available at: </w:t>
              </w:r>
              <w:r>
                <w:rPr>
                  <w:noProof/>
                  <w:u w:val="single"/>
                </w:rPr>
                <w:t>https://www2.deloitte.com/uk/en/pages/consumer-business/articles/hospitality-in-a-post-covid-world.html</w:t>
              </w:r>
              <w:r>
                <w:rPr>
                  <w:noProof/>
                </w:rPr>
                <w:br/>
                <w:t>[Accessed 18 Mar 2021].</w:t>
              </w:r>
            </w:p>
            <w:p w14:paraId="4425A613" w14:textId="77777777" w:rsidR="000215A0" w:rsidRDefault="000215A0" w:rsidP="000215A0">
              <w:pPr>
                <w:pStyle w:val="Bibliography"/>
                <w:rPr>
                  <w:noProof/>
                </w:rPr>
              </w:pPr>
              <w:r>
                <w:rPr>
                  <w:noProof/>
                </w:rPr>
                <w:t xml:space="preserve">Eisen, D., 2020. </w:t>
              </w:r>
              <w:r>
                <w:rPr>
                  <w:i/>
                  <w:iCs/>
                  <w:noProof/>
                </w:rPr>
                <w:t xml:space="preserve">The Hotel Industry’s Post-COVID-19 Recovery Could Look Like This — or Not. </w:t>
              </w:r>
              <w:r>
                <w:rPr>
                  <w:noProof/>
                </w:rPr>
                <w:t xml:space="preserve">[Online] </w:t>
              </w:r>
              <w:r>
                <w:rPr>
                  <w:noProof/>
                </w:rPr>
                <w:br/>
                <w:t xml:space="preserve">Available at: </w:t>
              </w:r>
              <w:r>
                <w:rPr>
                  <w:noProof/>
                  <w:u w:val="single"/>
                </w:rPr>
                <w:t>https://www.hotstats.com/blog/the-hotel-industrys-post-covid-19-recovery-could-look-like-this-or-not</w:t>
              </w:r>
              <w:r>
                <w:rPr>
                  <w:noProof/>
                </w:rPr>
                <w:br/>
                <w:t>[Accessed 18 Mar 2021].</w:t>
              </w:r>
            </w:p>
            <w:p w14:paraId="7361108C" w14:textId="77777777" w:rsidR="000215A0" w:rsidRDefault="000215A0" w:rsidP="000215A0">
              <w:pPr>
                <w:pStyle w:val="Bibliography"/>
                <w:rPr>
                  <w:noProof/>
                </w:rPr>
              </w:pPr>
              <w:r>
                <w:rPr>
                  <w:noProof/>
                </w:rPr>
                <w:t xml:space="preserve">Guardian, T., 2020. </w:t>
              </w:r>
              <w:r>
                <w:rPr>
                  <w:i/>
                  <w:iCs/>
                  <w:noProof/>
                </w:rPr>
                <w:t xml:space="preserve">Covid-hit UK hotels unlikely to recover for four years, says PwC. </w:t>
              </w:r>
              <w:r>
                <w:rPr>
                  <w:noProof/>
                </w:rPr>
                <w:t xml:space="preserve">[Online] </w:t>
              </w:r>
              <w:r>
                <w:rPr>
                  <w:noProof/>
                </w:rPr>
                <w:br/>
                <w:t xml:space="preserve">Available at: </w:t>
              </w:r>
              <w:r>
                <w:rPr>
                  <w:noProof/>
                  <w:u w:val="single"/>
                </w:rPr>
                <w:t>https://www.theguardian.com/business/2020/oct/27/covid-hit-uk-hotels-unlikely-to-recover-for-four-years-says-pwc</w:t>
              </w:r>
              <w:r>
                <w:rPr>
                  <w:noProof/>
                </w:rPr>
                <w:br/>
                <w:t>[Accessed 18 Mar 2021].</w:t>
              </w:r>
            </w:p>
            <w:p w14:paraId="6DC4CF68" w14:textId="77777777" w:rsidR="000215A0" w:rsidRDefault="000215A0" w:rsidP="000215A0">
              <w:pPr>
                <w:pStyle w:val="Bibliography"/>
                <w:rPr>
                  <w:noProof/>
                </w:rPr>
              </w:pPr>
              <w:r>
                <w:rPr>
                  <w:noProof/>
                </w:rPr>
                <w:t xml:space="preserve">Guijarro, F. &amp; Prodromos, T., 2020. </w:t>
              </w:r>
              <w:r>
                <w:rPr>
                  <w:i/>
                  <w:iCs/>
                  <w:noProof/>
                </w:rPr>
                <w:t xml:space="preserve">Analysis of Academic Literature on Environmental Valuation. </w:t>
              </w:r>
              <w:r>
                <w:rPr>
                  <w:noProof/>
                </w:rPr>
                <w:t xml:space="preserve">[Online] </w:t>
              </w:r>
              <w:r>
                <w:rPr>
                  <w:noProof/>
                </w:rPr>
                <w:br/>
                <w:t xml:space="preserve">Available at: </w:t>
              </w:r>
              <w:r>
                <w:rPr>
                  <w:noProof/>
                  <w:u w:val="single"/>
                </w:rPr>
                <w:t>https://www.mdpi.com/1660-4601/17/7/2386/htm</w:t>
              </w:r>
              <w:r>
                <w:rPr>
                  <w:noProof/>
                </w:rPr>
                <w:br/>
                <w:t>[Accessed 18 Mar 2021].</w:t>
              </w:r>
            </w:p>
            <w:p w14:paraId="3255AF0F" w14:textId="77777777" w:rsidR="000215A0" w:rsidRDefault="000215A0" w:rsidP="000215A0">
              <w:pPr>
                <w:pStyle w:val="Bibliography"/>
                <w:rPr>
                  <w:noProof/>
                </w:rPr>
              </w:pPr>
              <w:r>
                <w:rPr>
                  <w:noProof/>
                </w:rPr>
                <w:t xml:space="preserve">PWC, 2020. </w:t>
              </w:r>
              <w:r>
                <w:rPr>
                  <w:i/>
                  <w:iCs/>
                  <w:noProof/>
                </w:rPr>
                <w:t xml:space="preserve">Hotels -response to COVID -19, </w:t>
              </w:r>
              <w:r>
                <w:rPr>
                  <w:noProof/>
                </w:rPr>
                <w:t>s.l.: PWC Advisory.</w:t>
              </w:r>
            </w:p>
            <w:p w14:paraId="1C29AA0B" w14:textId="77777777" w:rsidR="000215A0" w:rsidRDefault="000215A0" w:rsidP="000215A0">
              <w:pPr>
                <w:pStyle w:val="Bibliography"/>
                <w:rPr>
                  <w:noProof/>
                </w:rPr>
              </w:pPr>
              <w:r>
                <w:rPr>
                  <w:noProof/>
                </w:rPr>
                <w:t xml:space="preserve">Ranganathan, S., 2020. </w:t>
              </w:r>
              <w:r>
                <w:rPr>
                  <w:i/>
                  <w:iCs/>
                  <w:noProof/>
                </w:rPr>
                <w:t xml:space="preserve">Saving Costs and Boosting Productivity Post-COVID with SensorFlow’s AI-Driven Solution. </w:t>
              </w:r>
              <w:r>
                <w:rPr>
                  <w:noProof/>
                </w:rPr>
                <w:t xml:space="preserve">[Online] </w:t>
              </w:r>
              <w:r>
                <w:rPr>
                  <w:noProof/>
                </w:rPr>
                <w:br/>
                <w:t xml:space="preserve">Available at: </w:t>
              </w:r>
              <w:r>
                <w:rPr>
                  <w:noProof/>
                  <w:u w:val="single"/>
                </w:rPr>
                <w:t>https://www.hospitalitynet.org/opinion/4100733.html</w:t>
              </w:r>
              <w:r>
                <w:rPr>
                  <w:noProof/>
                </w:rPr>
                <w:br/>
                <w:t>[Accessed 18 Mar 2021].</w:t>
              </w:r>
            </w:p>
            <w:p w14:paraId="056D2870" w14:textId="77777777" w:rsidR="000215A0" w:rsidRDefault="000215A0" w:rsidP="000215A0">
              <w:pPr>
                <w:pStyle w:val="Bibliography"/>
                <w:rPr>
                  <w:noProof/>
                </w:rPr>
              </w:pPr>
              <w:r>
                <w:rPr>
                  <w:noProof/>
                </w:rPr>
                <w:t xml:space="preserve">Sogno, A., 2020. </w:t>
              </w:r>
              <w:r>
                <w:rPr>
                  <w:i/>
                  <w:iCs/>
                  <w:noProof/>
                </w:rPr>
                <w:t xml:space="preserve">COVID-19 Crisis Forces Hoteliers to Review Their Human Resources Strategies. </w:t>
              </w:r>
              <w:r>
                <w:rPr>
                  <w:noProof/>
                </w:rPr>
                <w:t xml:space="preserve">[Online] </w:t>
              </w:r>
              <w:r>
                <w:rPr>
                  <w:noProof/>
                </w:rPr>
                <w:br/>
                <w:t xml:space="preserve">Available at: </w:t>
              </w:r>
              <w:r>
                <w:rPr>
                  <w:noProof/>
                  <w:u w:val="single"/>
                </w:rPr>
                <w:t>https://www.hospitalitynet.org/opinion/4098660.html</w:t>
              </w:r>
              <w:r>
                <w:rPr>
                  <w:noProof/>
                </w:rPr>
                <w:br/>
                <w:t>[Accessed 18 Mar 2021].</w:t>
              </w:r>
            </w:p>
            <w:p w14:paraId="28659827" w14:textId="3A12800B" w:rsidR="000215A0" w:rsidRDefault="000215A0" w:rsidP="000215A0">
              <w:r>
                <w:rPr>
                  <w:b/>
                  <w:bCs/>
                  <w:noProof/>
                </w:rPr>
                <w:fldChar w:fldCharType="end"/>
              </w:r>
            </w:p>
          </w:sdtContent>
        </w:sdt>
      </w:sdtContent>
    </w:sdt>
    <w:p w14:paraId="6D17B1AE" w14:textId="77777777" w:rsidR="00FC25A1" w:rsidRDefault="00FC25A1" w:rsidP="00FB6068">
      <w:pPr>
        <w:jc w:val="both"/>
        <w:rPr>
          <w:rFonts w:ascii="Times New Roman" w:hAnsi="Times New Roman" w:cs="Times New Roman"/>
          <w:sz w:val="24"/>
          <w:szCs w:val="24"/>
        </w:rPr>
      </w:pPr>
    </w:p>
    <w:p w14:paraId="410846CA" w14:textId="77777777" w:rsidR="00FC25A1" w:rsidRPr="00A26362" w:rsidRDefault="00FC25A1" w:rsidP="00FB6068">
      <w:pPr>
        <w:jc w:val="both"/>
        <w:rPr>
          <w:rFonts w:ascii="Times New Roman" w:hAnsi="Times New Roman" w:cs="Times New Roman"/>
          <w:sz w:val="24"/>
          <w:szCs w:val="24"/>
        </w:rPr>
      </w:pPr>
    </w:p>
    <w:sectPr w:rsidR="00FC25A1" w:rsidRPr="00A2636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71B0A" w14:textId="77777777" w:rsidR="00886255" w:rsidRDefault="00886255" w:rsidP="00A226C4">
      <w:pPr>
        <w:spacing w:after="0" w:line="240" w:lineRule="auto"/>
      </w:pPr>
      <w:r>
        <w:separator/>
      </w:r>
    </w:p>
  </w:endnote>
  <w:endnote w:type="continuationSeparator" w:id="0">
    <w:p w14:paraId="3D48ED8D" w14:textId="77777777" w:rsidR="00886255" w:rsidRDefault="00886255" w:rsidP="00A22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6272207"/>
      <w:docPartObj>
        <w:docPartGallery w:val="Page Numbers (Bottom of Page)"/>
        <w:docPartUnique/>
      </w:docPartObj>
    </w:sdtPr>
    <w:sdtEndPr>
      <w:rPr>
        <w:noProof/>
      </w:rPr>
    </w:sdtEndPr>
    <w:sdtContent>
      <w:p w14:paraId="08D4E15A" w14:textId="51A783BF" w:rsidR="004468BD" w:rsidRDefault="004468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A57D79" w14:textId="77777777" w:rsidR="004468BD" w:rsidRDefault="00446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0FD648" w14:textId="77777777" w:rsidR="00886255" w:rsidRDefault="00886255" w:rsidP="00A226C4">
      <w:pPr>
        <w:spacing w:after="0" w:line="240" w:lineRule="auto"/>
      </w:pPr>
      <w:r>
        <w:separator/>
      </w:r>
    </w:p>
  </w:footnote>
  <w:footnote w:type="continuationSeparator" w:id="0">
    <w:p w14:paraId="63F34429" w14:textId="77777777" w:rsidR="00886255" w:rsidRDefault="00886255" w:rsidP="00A22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C0303"/>
    <w:multiLevelType w:val="hybridMultilevel"/>
    <w:tmpl w:val="5E38125A"/>
    <w:lvl w:ilvl="0" w:tplc="892260A0">
      <w:start w:val="1"/>
      <w:numFmt w:val="bullet"/>
      <w:lvlText w:val="•"/>
      <w:lvlJc w:val="left"/>
      <w:pPr>
        <w:tabs>
          <w:tab w:val="num" w:pos="720"/>
        </w:tabs>
        <w:ind w:left="720" w:hanging="360"/>
      </w:pPr>
      <w:rPr>
        <w:rFonts w:ascii="Arial" w:hAnsi="Arial" w:hint="default"/>
      </w:rPr>
    </w:lvl>
    <w:lvl w:ilvl="1" w:tplc="442010E8" w:tentative="1">
      <w:start w:val="1"/>
      <w:numFmt w:val="bullet"/>
      <w:lvlText w:val="•"/>
      <w:lvlJc w:val="left"/>
      <w:pPr>
        <w:tabs>
          <w:tab w:val="num" w:pos="1440"/>
        </w:tabs>
        <w:ind w:left="1440" w:hanging="360"/>
      </w:pPr>
      <w:rPr>
        <w:rFonts w:ascii="Arial" w:hAnsi="Arial" w:hint="default"/>
      </w:rPr>
    </w:lvl>
    <w:lvl w:ilvl="2" w:tplc="19007B46" w:tentative="1">
      <w:start w:val="1"/>
      <w:numFmt w:val="bullet"/>
      <w:lvlText w:val="•"/>
      <w:lvlJc w:val="left"/>
      <w:pPr>
        <w:tabs>
          <w:tab w:val="num" w:pos="2160"/>
        </w:tabs>
        <w:ind w:left="2160" w:hanging="360"/>
      </w:pPr>
      <w:rPr>
        <w:rFonts w:ascii="Arial" w:hAnsi="Arial" w:hint="default"/>
      </w:rPr>
    </w:lvl>
    <w:lvl w:ilvl="3" w:tplc="A2D685E2" w:tentative="1">
      <w:start w:val="1"/>
      <w:numFmt w:val="bullet"/>
      <w:lvlText w:val="•"/>
      <w:lvlJc w:val="left"/>
      <w:pPr>
        <w:tabs>
          <w:tab w:val="num" w:pos="2880"/>
        </w:tabs>
        <w:ind w:left="2880" w:hanging="360"/>
      </w:pPr>
      <w:rPr>
        <w:rFonts w:ascii="Arial" w:hAnsi="Arial" w:hint="default"/>
      </w:rPr>
    </w:lvl>
    <w:lvl w:ilvl="4" w:tplc="D40C5CB6" w:tentative="1">
      <w:start w:val="1"/>
      <w:numFmt w:val="bullet"/>
      <w:lvlText w:val="•"/>
      <w:lvlJc w:val="left"/>
      <w:pPr>
        <w:tabs>
          <w:tab w:val="num" w:pos="3600"/>
        </w:tabs>
        <w:ind w:left="3600" w:hanging="360"/>
      </w:pPr>
      <w:rPr>
        <w:rFonts w:ascii="Arial" w:hAnsi="Arial" w:hint="default"/>
      </w:rPr>
    </w:lvl>
    <w:lvl w:ilvl="5" w:tplc="21D667A0" w:tentative="1">
      <w:start w:val="1"/>
      <w:numFmt w:val="bullet"/>
      <w:lvlText w:val="•"/>
      <w:lvlJc w:val="left"/>
      <w:pPr>
        <w:tabs>
          <w:tab w:val="num" w:pos="4320"/>
        </w:tabs>
        <w:ind w:left="4320" w:hanging="360"/>
      </w:pPr>
      <w:rPr>
        <w:rFonts w:ascii="Arial" w:hAnsi="Arial" w:hint="default"/>
      </w:rPr>
    </w:lvl>
    <w:lvl w:ilvl="6" w:tplc="DD92EF26" w:tentative="1">
      <w:start w:val="1"/>
      <w:numFmt w:val="bullet"/>
      <w:lvlText w:val="•"/>
      <w:lvlJc w:val="left"/>
      <w:pPr>
        <w:tabs>
          <w:tab w:val="num" w:pos="5040"/>
        </w:tabs>
        <w:ind w:left="5040" w:hanging="360"/>
      </w:pPr>
      <w:rPr>
        <w:rFonts w:ascii="Arial" w:hAnsi="Arial" w:hint="default"/>
      </w:rPr>
    </w:lvl>
    <w:lvl w:ilvl="7" w:tplc="1A4E91D4" w:tentative="1">
      <w:start w:val="1"/>
      <w:numFmt w:val="bullet"/>
      <w:lvlText w:val="•"/>
      <w:lvlJc w:val="left"/>
      <w:pPr>
        <w:tabs>
          <w:tab w:val="num" w:pos="5760"/>
        </w:tabs>
        <w:ind w:left="5760" w:hanging="360"/>
      </w:pPr>
      <w:rPr>
        <w:rFonts w:ascii="Arial" w:hAnsi="Arial" w:hint="default"/>
      </w:rPr>
    </w:lvl>
    <w:lvl w:ilvl="8" w:tplc="DD4C42F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DF6964"/>
    <w:multiLevelType w:val="hybridMultilevel"/>
    <w:tmpl w:val="B89CF0B8"/>
    <w:lvl w:ilvl="0" w:tplc="7F927BAC">
      <w:start w:val="1"/>
      <w:numFmt w:val="bullet"/>
      <w:lvlText w:val="•"/>
      <w:lvlJc w:val="left"/>
      <w:pPr>
        <w:tabs>
          <w:tab w:val="num" w:pos="720"/>
        </w:tabs>
        <w:ind w:left="720" w:hanging="360"/>
      </w:pPr>
      <w:rPr>
        <w:rFonts w:ascii="Arial" w:hAnsi="Arial" w:hint="default"/>
      </w:rPr>
    </w:lvl>
    <w:lvl w:ilvl="1" w:tplc="04C2DFB8" w:tentative="1">
      <w:start w:val="1"/>
      <w:numFmt w:val="bullet"/>
      <w:lvlText w:val="•"/>
      <w:lvlJc w:val="left"/>
      <w:pPr>
        <w:tabs>
          <w:tab w:val="num" w:pos="1440"/>
        </w:tabs>
        <w:ind w:left="1440" w:hanging="360"/>
      </w:pPr>
      <w:rPr>
        <w:rFonts w:ascii="Arial" w:hAnsi="Arial" w:hint="default"/>
      </w:rPr>
    </w:lvl>
    <w:lvl w:ilvl="2" w:tplc="3A2AD50E" w:tentative="1">
      <w:start w:val="1"/>
      <w:numFmt w:val="bullet"/>
      <w:lvlText w:val="•"/>
      <w:lvlJc w:val="left"/>
      <w:pPr>
        <w:tabs>
          <w:tab w:val="num" w:pos="2160"/>
        </w:tabs>
        <w:ind w:left="2160" w:hanging="360"/>
      </w:pPr>
      <w:rPr>
        <w:rFonts w:ascii="Arial" w:hAnsi="Arial" w:hint="default"/>
      </w:rPr>
    </w:lvl>
    <w:lvl w:ilvl="3" w:tplc="3710F1C0" w:tentative="1">
      <w:start w:val="1"/>
      <w:numFmt w:val="bullet"/>
      <w:lvlText w:val="•"/>
      <w:lvlJc w:val="left"/>
      <w:pPr>
        <w:tabs>
          <w:tab w:val="num" w:pos="2880"/>
        </w:tabs>
        <w:ind w:left="2880" w:hanging="360"/>
      </w:pPr>
      <w:rPr>
        <w:rFonts w:ascii="Arial" w:hAnsi="Arial" w:hint="default"/>
      </w:rPr>
    </w:lvl>
    <w:lvl w:ilvl="4" w:tplc="DE18FEBA" w:tentative="1">
      <w:start w:val="1"/>
      <w:numFmt w:val="bullet"/>
      <w:lvlText w:val="•"/>
      <w:lvlJc w:val="left"/>
      <w:pPr>
        <w:tabs>
          <w:tab w:val="num" w:pos="3600"/>
        </w:tabs>
        <w:ind w:left="3600" w:hanging="360"/>
      </w:pPr>
      <w:rPr>
        <w:rFonts w:ascii="Arial" w:hAnsi="Arial" w:hint="default"/>
      </w:rPr>
    </w:lvl>
    <w:lvl w:ilvl="5" w:tplc="AC44583C" w:tentative="1">
      <w:start w:val="1"/>
      <w:numFmt w:val="bullet"/>
      <w:lvlText w:val="•"/>
      <w:lvlJc w:val="left"/>
      <w:pPr>
        <w:tabs>
          <w:tab w:val="num" w:pos="4320"/>
        </w:tabs>
        <w:ind w:left="4320" w:hanging="360"/>
      </w:pPr>
      <w:rPr>
        <w:rFonts w:ascii="Arial" w:hAnsi="Arial" w:hint="default"/>
      </w:rPr>
    </w:lvl>
    <w:lvl w:ilvl="6" w:tplc="8092F8C0" w:tentative="1">
      <w:start w:val="1"/>
      <w:numFmt w:val="bullet"/>
      <w:lvlText w:val="•"/>
      <w:lvlJc w:val="left"/>
      <w:pPr>
        <w:tabs>
          <w:tab w:val="num" w:pos="5040"/>
        </w:tabs>
        <w:ind w:left="5040" w:hanging="360"/>
      </w:pPr>
      <w:rPr>
        <w:rFonts w:ascii="Arial" w:hAnsi="Arial" w:hint="default"/>
      </w:rPr>
    </w:lvl>
    <w:lvl w:ilvl="7" w:tplc="96A23B0A" w:tentative="1">
      <w:start w:val="1"/>
      <w:numFmt w:val="bullet"/>
      <w:lvlText w:val="•"/>
      <w:lvlJc w:val="left"/>
      <w:pPr>
        <w:tabs>
          <w:tab w:val="num" w:pos="5760"/>
        </w:tabs>
        <w:ind w:left="5760" w:hanging="360"/>
      </w:pPr>
      <w:rPr>
        <w:rFonts w:ascii="Arial" w:hAnsi="Arial" w:hint="default"/>
      </w:rPr>
    </w:lvl>
    <w:lvl w:ilvl="8" w:tplc="423C830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315221"/>
    <w:multiLevelType w:val="hybridMultilevel"/>
    <w:tmpl w:val="ED2437AC"/>
    <w:lvl w:ilvl="0" w:tplc="47CEF95A">
      <w:start w:val="1"/>
      <w:numFmt w:val="bullet"/>
      <w:lvlText w:val="•"/>
      <w:lvlJc w:val="left"/>
      <w:pPr>
        <w:tabs>
          <w:tab w:val="num" w:pos="720"/>
        </w:tabs>
        <w:ind w:left="720" w:hanging="360"/>
      </w:pPr>
      <w:rPr>
        <w:rFonts w:ascii="Arial" w:hAnsi="Arial" w:hint="default"/>
      </w:rPr>
    </w:lvl>
    <w:lvl w:ilvl="1" w:tplc="AFACCA88" w:tentative="1">
      <w:start w:val="1"/>
      <w:numFmt w:val="bullet"/>
      <w:lvlText w:val="•"/>
      <w:lvlJc w:val="left"/>
      <w:pPr>
        <w:tabs>
          <w:tab w:val="num" w:pos="1440"/>
        </w:tabs>
        <w:ind w:left="1440" w:hanging="360"/>
      </w:pPr>
      <w:rPr>
        <w:rFonts w:ascii="Arial" w:hAnsi="Arial" w:hint="default"/>
      </w:rPr>
    </w:lvl>
    <w:lvl w:ilvl="2" w:tplc="81CAC4D6" w:tentative="1">
      <w:start w:val="1"/>
      <w:numFmt w:val="bullet"/>
      <w:lvlText w:val="•"/>
      <w:lvlJc w:val="left"/>
      <w:pPr>
        <w:tabs>
          <w:tab w:val="num" w:pos="2160"/>
        </w:tabs>
        <w:ind w:left="2160" w:hanging="360"/>
      </w:pPr>
      <w:rPr>
        <w:rFonts w:ascii="Arial" w:hAnsi="Arial" w:hint="default"/>
      </w:rPr>
    </w:lvl>
    <w:lvl w:ilvl="3" w:tplc="CB7A9CBA" w:tentative="1">
      <w:start w:val="1"/>
      <w:numFmt w:val="bullet"/>
      <w:lvlText w:val="•"/>
      <w:lvlJc w:val="left"/>
      <w:pPr>
        <w:tabs>
          <w:tab w:val="num" w:pos="2880"/>
        </w:tabs>
        <w:ind w:left="2880" w:hanging="360"/>
      </w:pPr>
      <w:rPr>
        <w:rFonts w:ascii="Arial" w:hAnsi="Arial" w:hint="default"/>
      </w:rPr>
    </w:lvl>
    <w:lvl w:ilvl="4" w:tplc="23609C8A" w:tentative="1">
      <w:start w:val="1"/>
      <w:numFmt w:val="bullet"/>
      <w:lvlText w:val="•"/>
      <w:lvlJc w:val="left"/>
      <w:pPr>
        <w:tabs>
          <w:tab w:val="num" w:pos="3600"/>
        </w:tabs>
        <w:ind w:left="3600" w:hanging="360"/>
      </w:pPr>
      <w:rPr>
        <w:rFonts w:ascii="Arial" w:hAnsi="Arial" w:hint="default"/>
      </w:rPr>
    </w:lvl>
    <w:lvl w:ilvl="5" w:tplc="EDAC892C" w:tentative="1">
      <w:start w:val="1"/>
      <w:numFmt w:val="bullet"/>
      <w:lvlText w:val="•"/>
      <w:lvlJc w:val="left"/>
      <w:pPr>
        <w:tabs>
          <w:tab w:val="num" w:pos="4320"/>
        </w:tabs>
        <w:ind w:left="4320" w:hanging="360"/>
      </w:pPr>
      <w:rPr>
        <w:rFonts w:ascii="Arial" w:hAnsi="Arial" w:hint="default"/>
      </w:rPr>
    </w:lvl>
    <w:lvl w:ilvl="6" w:tplc="04E8910E" w:tentative="1">
      <w:start w:val="1"/>
      <w:numFmt w:val="bullet"/>
      <w:lvlText w:val="•"/>
      <w:lvlJc w:val="left"/>
      <w:pPr>
        <w:tabs>
          <w:tab w:val="num" w:pos="5040"/>
        </w:tabs>
        <w:ind w:left="5040" w:hanging="360"/>
      </w:pPr>
      <w:rPr>
        <w:rFonts w:ascii="Arial" w:hAnsi="Arial" w:hint="default"/>
      </w:rPr>
    </w:lvl>
    <w:lvl w:ilvl="7" w:tplc="3A1A70E2" w:tentative="1">
      <w:start w:val="1"/>
      <w:numFmt w:val="bullet"/>
      <w:lvlText w:val="•"/>
      <w:lvlJc w:val="left"/>
      <w:pPr>
        <w:tabs>
          <w:tab w:val="num" w:pos="5760"/>
        </w:tabs>
        <w:ind w:left="5760" w:hanging="360"/>
      </w:pPr>
      <w:rPr>
        <w:rFonts w:ascii="Arial" w:hAnsi="Arial" w:hint="default"/>
      </w:rPr>
    </w:lvl>
    <w:lvl w:ilvl="8" w:tplc="3186552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4ED357B"/>
    <w:multiLevelType w:val="hybridMultilevel"/>
    <w:tmpl w:val="CEEE1FB4"/>
    <w:lvl w:ilvl="0" w:tplc="A66E5FEA">
      <w:start w:val="1"/>
      <w:numFmt w:val="bullet"/>
      <w:lvlText w:val="•"/>
      <w:lvlJc w:val="left"/>
      <w:pPr>
        <w:tabs>
          <w:tab w:val="num" w:pos="720"/>
        </w:tabs>
        <w:ind w:left="720" w:hanging="360"/>
      </w:pPr>
      <w:rPr>
        <w:rFonts w:ascii="Arial" w:hAnsi="Arial" w:hint="default"/>
      </w:rPr>
    </w:lvl>
    <w:lvl w:ilvl="1" w:tplc="10480D74" w:tentative="1">
      <w:start w:val="1"/>
      <w:numFmt w:val="bullet"/>
      <w:lvlText w:val="•"/>
      <w:lvlJc w:val="left"/>
      <w:pPr>
        <w:tabs>
          <w:tab w:val="num" w:pos="1440"/>
        </w:tabs>
        <w:ind w:left="1440" w:hanging="360"/>
      </w:pPr>
      <w:rPr>
        <w:rFonts w:ascii="Arial" w:hAnsi="Arial" w:hint="default"/>
      </w:rPr>
    </w:lvl>
    <w:lvl w:ilvl="2" w:tplc="9BC094E8" w:tentative="1">
      <w:start w:val="1"/>
      <w:numFmt w:val="bullet"/>
      <w:lvlText w:val="•"/>
      <w:lvlJc w:val="left"/>
      <w:pPr>
        <w:tabs>
          <w:tab w:val="num" w:pos="2160"/>
        </w:tabs>
        <w:ind w:left="2160" w:hanging="360"/>
      </w:pPr>
      <w:rPr>
        <w:rFonts w:ascii="Arial" w:hAnsi="Arial" w:hint="default"/>
      </w:rPr>
    </w:lvl>
    <w:lvl w:ilvl="3" w:tplc="31CE1FD4" w:tentative="1">
      <w:start w:val="1"/>
      <w:numFmt w:val="bullet"/>
      <w:lvlText w:val="•"/>
      <w:lvlJc w:val="left"/>
      <w:pPr>
        <w:tabs>
          <w:tab w:val="num" w:pos="2880"/>
        </w:tabs>
        <w:ind w:left="2880" w:hanging="360"/>
      </w:pPr>
      <w:rPr>
        <w:rFonts w:ascii="Arial" w:hAnsi="Arial" w:hint="default"/>
      </w:rPr>
    </w:lvl>
    <w:lvl w:ilvl="4" w:tplc="63C4C08A" w:tentative="1">
      <w:start w:val="1"/>
      <w:numFmt w:val="bullet"/>
      <w:lvlText w:val="•"/>
      <w:lvlJc w:val="left"/>
      <w:pPr>
        <w:tabs>
          <w:tab w:val="num" w:pos="3600"/>
        </w:tabs>
        <w:ind w:left="3600" w:hanging="360"/>
      </w:pPr>
      <w:rPr>
        <w:rFonts w:ascii="Arial" w:hAnsi="Arial" w:hint="default"/>
      </w:rPr>
    </w:lvl>
    <w:lvl w:ilvl="5" w:tplc="29D2C1A6" w:tentative="1">
      <w:start w:val="1"/>
      <w:numFmt w:val="bullet"/>
      <w:lvlText w:val="•"/>
      <w:lvlJc w:val="left"/>
      <w:pPr>
        <w:tabs>
          <w:tab w:val="num" w:pos="4320"/>
        </w:tabs>
        <w:ind w:left="4320" w:hanging="360"/>
      </w:pPr>
      <w:rPr>
        <w:rFonts w:ascii="Arial" w:hAnsi="Arial" w:hint="default"/>
      </w:rPr>
    </w:lvl>
    <w:lvl w:ilvl="6" w:tplc="9F0E77AC" w:tentative="1">
      <w:start w:val="1"/>
      <w:numFmt w:val="bullet"/>
      <w:lvlText w:val="•"/>
      <w:lvlJc w:val="left"/>
      <w:pPr>
        <w:tabs>
          <w:tab w:val="num" w:pos="5040"/>
        </w:tabs>
        <w:ind w:left="5040" w:hanging="360"/>
      </w:pPr>
      <w:rPr>
        <w:rFonts w:ascii="Arial" w:hAnsi="Arial" w:hint="default"/>
      </w:rPr>
    </w:lvl>
    <w:lvl w:ilvl="7" w:tplc="94D2D8E6" w:tentative="1">
      <w:start w:val="1"/>
      <w:numFmt w:val="bullet"/>
      <w:lvlText w:val="•"/>
      <w:lvlJc w:val="left"/>
      <w:pPr>
        <w:tabs>
          <w:tab w:val="num" w:pos="5760"/>
        </w:tabs>
        <w:ind w:left="5760" w:hanging="360"/>
      </w:pPr>
      <w:rPr>
        <w:rFonts w:ascii="Arial" w:hAnsi="Arial" w:hint="default"/>
      </w:rPr>
    </w:lvl>
    <w:lvl w:ilvl="8" w:tplc="915845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951B29"/>
    <w:multiLevelType w:val="hybridMultilevel"/>
    <w:tmpl w:val="303CB2D8"/>
    <w:lvl w:ilvl="0" w:tplc="B2C24C56">
      <w:start w:val="1"/>
      <w:numFmt w:val="bullet"/>
      <w:lvlText w:val="•"/>
      <w:lvlJc w:val="left"/>
      <w:pPr>
        <w:tabs>
          <w:tab w:val="num" w:pos="720"/>
        </w:tabs>
        <w:ind w:left="720" w:hanging="360"/>
      </w:pPr>
      <w:rPr>
        <w:rFonts w:ascii="Arial" w:hAnsi="Arial" w:hint="default"/>
      </w:rPr>
    </w:lvl>
    <w:lvl w:ilvl="1" w:tplc="12A8046C" w:tentative="1">
      <w:start w:val="1"/>
      <w:numFmt w:val="bullet"/>
      <w:lvlText w:val="•"/>
      <w:lvlJc w:val="left"/>
      <w:pPr>
        <w:tabs>
          <w:tab w:val="num" w:pos="1440"/>
        </w:tabs>
        <w:ind w:left="1440" w:hanging="360"/>
      </w:pPr>
      <w:rPr>
        <w:rFonts w:ascii="Arial" w:hAnsi="Arial" w:hint="default"/>
      </w:rPr>
    </w:lvl>
    <w:lvl w:ilvl="2" w:tplc="E6D2B878" w:tentative="1">
      <w:start w:val="1"/>
      <w:numFmt w:val="bullet"/>
      <w:lvlText w:val="•"/>
      <w:lvlJc w:val="left"/>
      <w:pPr>
        <w:tabs>
          <w:tab w:val="num" w:pos="2160"/>
        </w:tabs>
        <w:ind w:left="2160" w:hanging="360"/>
      </w:pPr>
      <w:rPr>
        <w:rFonts w:ascii="Arial" w:hAnsi="Arial" w:hint="default"/>
      </w:rPr>
    </w:lvl>
    <w:lvl w:ilvl="3" w:tplc="4D1A6EF8" w:tentative="1">
      <w:start w:val="1"/>
      <w:numFmt w:val="bullet"/>
      <w:lvlText w:val="•"/>
      <w:lvlJc w:val="left"/>
      <w:pPr>
        <w:tabs>
          <w:tab w:val="num" w:pos="2880"/>
        </w:tabs>
        <w:ind w:left="2880" w:hanging="360"/>
      </w:pPr>
      <w:rPr>
        <w:rFonts w:ascii="Arial" w:hAnsi="Arial" w:hint="default"/>
      </w:rPr>
    </w:lvl>
    <w:lvl w:ilvl="4" w:tplc="B192B1D0" w:tentative="1">
      <w:start w:val="1"/>
      <w:numFmt w:val="bullet"/>
      <w:lvlText w:val="•"/>
      <w:lvlJc w:val="left"/>
      <w:pPr>
        <w:tabs>
          <w:tab w:val="num" w:pos="3600"/>
        </w:tabs>
        <w:ind w:left="3600" w:hanging="360"/>
      </w:pPr>
      <w:rPr>
        <w:rFonts w:ascii="Arial" w:hAnsi="Arial" w:hint="default"/>
      </w:rPr>
    </w:lvl>
    <w:lvl w:ilvl="5" w:tplc="F1BC465C" w:tentative="1">
      <w:start w:val="1"/>
      <w:numFmt w:val="bullet"/>
      <w:lvlText w:val="•"/>
      <w:lvlJc w:val="left"/>
      <w:pPr>
        <w:tabs>
          <w:tab w:val="num" w:pos="4320"/>
        </w:tabs>
        <w:ind w:left="4320" w:hanging="360"/>
      </w:pPr>
      <w:rPr>
        <w:rFonts w:ascii="Arial" w:hAnsi="Arial" w:hint="default"/>
      </w:rPr>
    </w:lvl>
    <w:lvl w:ilvl="6" w:tplc="B938411E" w:tentative="1">
      <w:start w:val="1"/>
      <w:numFmt w:val="bullet"/>
      <w:lvlText w:val="•"/>
      <w:lvlJc w:val="left"/>
      <w:pPr>
        <w:tabs>
          <w:tab w:val="num" w:pos="5040"/>
        </w:tabs>
        <w:ind w:left="5040" w:hanging="360"/>
      </w:pPr>
      <w:rPr>
        <w:rFonts w:ascii="Arial" w:hAnsi="Arial" w:hint="default"/>
      </w:rPr>
    </w:lvl>
    <w:lvl w:ilvl="7" w:tplc="6FB2760C" w:tentative="1">
      <w:start w:val="1"/>
      <w:numFmt w:val="bullet"/>
      <w:lvlText w:val="•"/>
      <w:lvlJc w:val="left"/>
      <w:pPr>
        <w:tabs>
          <w:tab w:val="num" w:pos="5760"/>
        </w:tabs>
        <w:ind w:left="5760" w:hanging="360"/>
      </w:pPr>
      <w:rPr>
        <w:rFonts w:ascii="Arial" w:hAnsi="Arial" w:hint="default"/>
      </w:rPr>
    </w:lvl>
    <w:lvl w:ilvl="8" w:tplc="262A70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9BA3371"/>
    <w:multiLevelType w:val="hybridMultilevel"/>
    <w:tmpl w:val="4582102C"/>
    <w:lvl w:ilvl="0" w:tplc="E806BB22">
      <w:start w:val="1"/>
      <w:numFmt w:val="bullet"/>
      <w:lvlText w:val="•"/>
      <w:lvlJc w:val="left"/>
      <w:pPr>
        <w:tabs>
          <w:tab w:val="num" w:pos="720"/>
        </w:tabs>
        <w:ind w:left="720" w:hanging="360"/>
      </w:pPr>
      <w:rPr>
        <w:rFonts w:ascii="Arial" w:hAnsi="Arial" w:hint="default"/>
      </w:rPr>
    </w:lvl>
    <w:lvl w:ilvl="1" w:tplc="ADCA9D10" w:tentative="1">
      <w:start w:val="1"/>
      <w:numFmt w:val="bullet"/>
      <w:lvlText w:val="•"/>
      <w:lvlJc w:val="left"/>
      <w:pPr>
        <w:tabs>
          <w:tab w:val="num" w:pos="1440"/>
        </w:tabs>
        <w:ind w:left="1440" w:hanging="360"/>
      </w:pPr>
      <w:rPr>
        <w:rFonts w:ascii="Arial" w:hAnsi="Arial" w:hint="default"/>
      </w:rPr>
    </w:lvl>
    <w:lvl w:ilvl="2" w:tplc="FCA2570E" w:tentative="1">
      <w:start w:val="1"/>
      <w:numFmt w:val="bullet"/>
      <w:lvlText w:val="•"/>
      <w:lvlJc w:val="left"/>
      <w:pPr>
        <w:tabs>
          <w:tab w:val="num" w:pos="2160"/>
        </w:tabs>
        <w:ind w:left="2160" w:hanging="360"/>
      </w:pPr>
      <w:rPr>
        <w:rFonts w:ascii="Arial" w:hAnsi="Arial" w:hint="default"/>
      </w:rPr>
    </w:lvl>
    <w:lvl w:ilvl="3" w:tplc="076061DC" w:tentative="1">
      <w:start w:val="1"/>
      <w:numFmt w:val="bullet"/>
      <w:lvlText w:val="•"/>
      <w:lvlJc w:val="left"/>
      <w:pPr>
        <w:tabs>
          <w:tab w:val="num" w:pos="2880"/>
        </w:tabs>
        <w:ind w:left="2880" w:hanging="360"/>
      </w:pPr>
      <w:rPr>
        <w:rFonts w:ascii="Arial" w:hAnsi="Arial" w:hint="default"/>
      </w:rPr>
    </w:lvl>
    <w:lvl w:ilvl="4" w:tplc="89E0FA8C" w:tentative="1">
      <w:start w:val="1"/>
      <w:numFmt w:val="bullet"/>
      <w:lvlText w:val="•"/>
      <w:lvlJc w:val="left"/>
      <w:pPr>
        <w:tabs>
          <w:tab w:val="num" w:pos="3600"/>
        </w:tabs>
        <w:ind w:left="3600" w:hanging="360"/>
      </w:pPr>
      <w:rPr>
        <w:rFonts w:ascii="Arial" w:hAnsi="Arial" w:hint="default"/>
      </w:rPr>
    </w:lvl>
    <w:lvl w:ilvl="5" w:tplc="70C21CA0" w:tentative="1">
      <w:start w:val="1"/>
      <w:numFmt w:val="bullet"/>
      <w:lvlText w:val="•"/>
      <w:lvlJc w:val="left"/>
      <w:pPr>
        <w:tabs>
          <w:tab w:val="num" w:pos="4320"/>
        </w:tabs>
        <w:ind w:left="4320" w:hanging="360"/>
      </w:pPr>
      <w:rPr>
        <w:rFonts w:ascii="Arial" w:hAnsi="Arial" w:hint="default"/>
      </w:rPr>
    </w:lvl>
    <w:lvl w:ilvl="6" w:tplc="8F2AD24C" w:tentative="1">
      <w:start w:val="1"/>
      <w:numFmt w:val="bullet"/>
      <w:lvlText w:val="•"/>
      <w:lvlJc w:val="left"/>
      <w:pPr>
        <w:tabs>
          <w:tab w:val="num" w:pos="5040"/>
        </w:tabs>
        <w:ind w:left="5040" w:hanging="360"/>
      </w:pPr>
      <w:rPr>
        <w:rFonts w:ascii="Arial" w:hAnsi="Arial" w:hint="default"/>
      </w:rPr>
    </w:lvl>
    <w:lvl w:ilvl="7" w:tplc="3ACC0356" w:tentative="1">
      <w:start w:val="1"/>
      <w:numFmt w:val="bullet"/>
      <w:lvlText w:val="•"/>
      <w:lvlJc w:val="left"/>
      <w:pPr>
        <w:tabs>
          <w:tab w:val="num" w:pos="5760"/>
        </w:tabs>
        <w:ind w:left="5760" w:hanging="360"/>
      </w:pPr>
      <w:rPr>
        <w:rFonts w:ascii="Arial" w:hAnsi="Arial" w:hint="default"/>
      </w:rPr>
    </w:lvl>
    <w:lvl w:ilvl="8" w:tplc="74D6D9C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3A94616"/>
    <w:multiLevelType w:val="hybridMultilevel"/>
    <w:tmpl w:val="0C3E1AD8"/>
    <w:lvl w:ilvl="0" w:tplc="4E265E94">
      <w:start w:val="1"/>
      <w:numFmt w:val="bullet"/>
      <w:lvlText w:val="•"/>
      <w:lvlJc w:val="left"/>
      <w:pPr>
        <w:tabs>
          <w:tab w:val="num" w:pos="720"/>
        </w:tabs>
        <w:ind w:left="720" w:hanging="360"/>
      </w:pPr>
      <w:rPr>
        <w:rFonts w:ascii="Arial" w:hAnsi="Arial" w:hint="default"/>
      </w:rPr>
    </w:lvl>
    <w:lvl w:ilvl="1" w:tplc="E4AC406A" w:tentative="1">
      <w:start w:val="1"/>
      <w:numFmt w:val="bullet"/>
      <w:lvlText w:val="•"/>
      <w:lvlJc w:val="left"/>
      <w:pPr>
        <w:tabs>
          <w:tab w:val="num" w:pos="1440"/>
        </w:tabs>
        <w:ind w:left="1440" w:hanging="360"/>
      </w:pPr>
      <w:rPr>
        <w:rFonts w:ascii="Arial" w:hAnsi="Arial" w:hint="default"/>
      </w:rPr>
    </w:lvl>
    <w:lvl w:ilvl="2" w:tplc="7D5466BA" w:tentative="1">
      <w:start w:val="1"/>
      <w:numFmt w:val="bullet"/>
      <w:lvlText w:val="•"/>
      <w:lvlJc w:val="left"/>
      <w:pPr>
        <w:tabs>
          <w:tab w:val="num" w:pos="2160"/>
        </w:tabs>
        <w:ind w:left="2160" w:hanging="360"/>
      </w:pPr>
      <w:rPr>
        <w:rFonts w:ascii="Arial" w:hAnsi="Arial" w:hint="default"/>
      </w:rPr>
    </w:lvl>
    <w:lvl w:ilvl="3" w:tplc="502C219C" w:tentative="1">
      <w:start w:val="1"/>
      <w:numFmt w:val="bullet"/>
      <w:lvlText w:val="•"/>
      <w:lvlJc w:val="left"/>
      <w:pPr>
        <w:tabs>
          <w:tab w:val="num" w:pos="2880"/>
        </w:tabs>
        <w:ind w:left="2880" w:hanging="360"/>
      </w:pPr>
      <w:rPr>
        <w:rFonts w:ascii="Arial" w:hAnsi="Arial" w:hint="default"/>
      </w:rPr>
    </w:lvl>
    <w:lvl w:ilvl="4" w:tplc="D30612DE" w:tentative="1">
      <w:start w:val="1"/>
      <w:numFmt w:val="bullet"/>
      <w:lvlText w:val="•"/>
      <w:lvlJc w:val="left"/>
      <w:pPr>
        <w:tabs>
          <w:tab w:val="num" w:pos="3600"/>
        </w:tabs>
        <w:ind w:left="3600" w:hanging="360"/>
      </w:pPr>
      <w:rPr>
        <w:rFonts w:ascii="Arial" w:hAnsi="Arial" w:hint="default"/>
      </w:rPr>
    </w:lvl>
    <w:lvl w:ilvl="5" w:tplc="4AE6C502" w:tentative="1">
      <w:start w:val="1"/>
      <w:numFmt w:val="bullet"/>
      <w:lvlText w:val="•"/>
      <w:lvlJc w:val="left"/>
      <w:pPr>
        <w:tabs>
          <w:tab w:val="num" w:pos="4320"/>
        </w:tabs>
        <w:ind w:left="4320" w:hanging="360"/>
      </w:pPr>
      <w:rPr>
        <w:rFonts w:ascii="Arial" w:hAnsi="Arial" w:hint="default"/>
      </w:rPr>
    </w:lvl>
    <w:lvl w:ilvl="6" w:tplc="6FF0C104" w:tentative="1">
      <w:start w:val="1"/>
      <w:numFmt w:val="bullet"/>
      <w:lvlText w:val="•"/>
      <w:lvlJc w:val="left"/>
      <w:pPr>
        <w:tabs>
          <w:tab w:val="num" w:pos="5040"/>
        </w:tabs>
        <w:ind w:left="5040" w:hanging="360"/>
      </w:pPr>
      <w:rPr>
        <w:rFonts w:ascii="Arial" w:hAnsi="Arial" w:hint="default"/>
      </w:rPr>
    </w:lvl>
    <w:lvl w:ilvl="7" w:tplc="3348D5EE" w:tentative="1">
      <w:start w:val="1"/>
      <w:numFmt w:val="bullet"/>
      <w:lvlText w:val="•"/>
      <w:lvlJc w:val="left"/>
      <w:pPr>
        <w:tabs>
          <w:tab w:val="num" w:pos="5760"/>
        </w:tabs>
        <w:ind w:left="5760" w:hanging="360"/>
      </w:pPr>
      <w:rPr>
        <w:rFonts w:ascii="Arial" w:hAnsi="Arial" w:hint="default"/>
      </w:rPr>
    </w:lvl>
    <w:lvl w:ilvl="8" w:tplc="AD88BFF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5"/>
  </w:num>
  <w:num w:numId="4">
    <w:abstractNumId w:val="2"/>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1MjE1NjY3szSxMLFQ0lEKTi0uzszPAykwrAUAomi+DywAAAA="/>
  </w:docVars>
  <w:rsids>
    <w:rsidRoot w:val="00DF3AD8"/>
    <w:rsid w:val="000122D2"/>
    <w:rsid w:val="000215A0"/>
    <w:rsid w:val="00047EF3"/>
    <w:rsid w:val="002B339F"/>
    <w:rsid w:val="002C08EC"/>
    <w:rsid w:val="00323DB0"/>
    <w:rsid w:val="0033266F"/>
    <w:rsid w:val="0037473C"/>
    <w:rsid w:val="003A76C0"/>
    <w:rsid w:val="003C629E"/>
    <w:rsid w:val="004428DB"/>
    <w:rsid w:val="004468BD"/>
    <w:rsid w:val="004A610F"/>
    <w:rsid w:val="004B3305"/>
    <w:rsid w:val="004E51A3"/>
    <w:rsid w:val="00562BB5"/>
    <w:rsid w:val="005838A2"/>
    <w:rsid w:val="005F1D05"/>
    <w:rsid w:val="00673F67"/>
    <w:rsid w:val="00757041"/>
    <w:rsid w:val="00830B26"/>
    <w:rsid w:val="008577E3"/>
    <w:rsid w:val="00886255"/>
    <w:rsid w:val="009112C2"/>
    <w:rsid w:val="009404B5"/>
    <w:rsid w:val="00941BB5"/>
    <w:rsid w:val="009869E2"/>
    <w:rsid w:val="009B7E30"/>
    <w:rsid w:val="00A06FC8"/>
    <w:rsid w:val="00A226C4"/>
    <w:rsid w:val="00A26362"/>
    <w:rsid w:val="00AB2D84"/>
    <w:rsid w:val="00B57C2D"/>
    <w:rsid w:val="00C316D1"/>
    <w:rsid w:val="00C60E34"/>
    <w:rsid w:val="00C70D74"/>
    <w:rsid w:val="00D44572"/>
    <w:rsid w:val="00D9361F"/>
    <w:rsid w:val="00DF3AD8"/>
    <w:rsid w:val="00E118CC"/>
    <w:rsid w:val="00F30270"/>
    <w:rsid w:val="00FB6068"/>
    <w:rsid w:val="00FC25A1"/>
    <w:rsid w:val="00FC271F"/>
    <w:rsid w:val="00FE76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9DE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3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2636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04B5"/>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9404B5"/>
    <w:pPr>
      <w:ind w:left="720"/>
      <w:contextualSpacing/>
    </w:pPr>
  </w:style>
  <w:style w:type="paragraph" w:styleId="NormalWeb">
    <w:name w:val="Normal (Web)"/>
    <w:basedOn w:val="Normal"/>
    <w:uiPriority w:val="99"/>
    <w:semiHidden/>
    <w:unhideWhenUsed/>
    <w:rsid w:val="00941BB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316D1"/>
    <w:rPr>
      <w:color w:val="0000FF" w:themeColor="hyperlink"/>
      <w:u w:val="single"/>
    </w:rPr>
  </w:style>
  <w:style w:type="character" w:styleId="Strong">
    <w:name w:val="Strong"/>
    <w:basedOn w:val="DefaultParagraphFont"/>
    <w:uiPriority w:val="22"/>
    <w:qFormat/>
    <w:rsid w:val="00A26362"/>
    <w:rPr>
      <w:b/>
      <w:bCs/>
    </w:rPr>
  </w:style>
  <w:style w:type="character" w:styleId="Emphasis">
    <w:name w:val="Emphasis"/>
    <w:basedOn w:val="DefaultParagraphFont"/>
    <w:uiPriority w:val="20"/>
    <w:qFormat/>
    <w:rsid w:val="00A26362"/>
    <w:rPr>
      <w:i/>
      <w:iCs/>
    </w:rPr>
  </w:style>
  <w:style w:type="character" w:customStyle="1" w:styleId="Heading1Char">
    <w:name w:val="Heading 1 Char"/>
    <w:basedOn w:val="DefaultParagraphFont"/>
    <w:link w:val="Heading1"/>
    <w:uiPriority w:val="9"/>
    <w:rsid w:val="00A2636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26362"/>
    <w:pPr>
      <w:outlineLvl w:val="9"/>
    </w:pPr>
    <w:rPr>
      <w:lang w:val="en-US" w:eastAsia="ja-JP"/>
    </w:rPr>
  </w:style>
  <w:style w:type="paragraph" w:styleId="TOC2">
    <w:name w:val="toc 2"/>
    <w:basedOn w:val="Normal"/>
    <w:next w:val="Normal"/>
    <w:autoRedefine/>
    <w:uiPriority w:val="39"/>
    <w:unhideWhenUsed/>
    <w:qFormat/>
    <w:rsid w:val="00A26362"/>
    <w:pPr>
      <w:spacing w:before="240" w:after="0"/>
    </w:pPr>
    <w:rPr>
      <w:b/>
      <w:bCs/>
      <w:sz w:val="20"/>
      <w:szCs w:val="20"/>
    </w:rPr>
  </w:style>
  <w:style w:type="paragraph" w:styleId="TOC1">
    <w:name w:val="toc 1"/>
    <w:basedOn w:val="Normal"/>
    <w:next w:val="Normal"/>
    <w:autoRedefine/>
    <w:uiPriority w:val="39"/>
    <w:unhideWhenUsed/>
    <w:qFormat/>
    <w:rsid w:val="00A26362"/>
    <w:pPr>
      <w:spacing w:before="360" w:after="0"/>
    </w:pPr>
    <w:rPr>
      <w:rFonts w:asciiTheme="majorHAnsi" w:hAnsiTheme="majorHAnsi"/>
      <w:b/>
      <w:bCs/>
      <w:caps/>
      <w:sz w:val="24"/>
      <w:szCs w:val="24"/>
    </w:rPr>
  </w:style>
  <w:style w:type="paragraph" w:styleId="TOC3">
    <w:name w:val="toc 3"/>
    <w:basedOn w:val="Normal"/>
    <w:next w:val="Normal"/>
    <w:autoRedefine/>
    <w:uiPriority w:val="39"/>
    <w:unhideWhenUsed/>
    <w:qFormat/>
    <w:rsid w:val="00A26362"/>
    <w:pPr>
      <w:spacing w:after="0"/>
      <w:ind w:left="220"/>
    </w:pPr>
    <w:rPr>
      <w:sz w:val="20"/>
      <w:szCs w:val="20"/>
    </w:rPr>
  </w:style>
  <w:style w:type="paragraph" w:styleId="BalloonText">
    <w:name w:val="Balloon Text"/>
    <w:basedOn w:val="Normal"/>
    <w:link w:val="BalloonTextChar"/>
    <w:uiPriority w:val="99"/>
    <w:semiHidden/>
    <w:unhideWhenUsed/>
    <w:rsid w:val="00A263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362"/>
    <w:rPr>
      <w:rFonts w:ascii="Tahoma" w:hAnsi="Tahoma" w:cs="Tahoma"/>
      <w:sz w:val="16"/>
      <w:szCs w:val="16"/>
    </w:rPr>
  </w:style>
  <w:style w:type="character" w:customStyle="1" w:styleId="Heading2Char">
    <w:name w:val="Heading 2 Char"/>
    <w:basedOn w:val="DefaultParagraphFont"/>
    <w:link w:val="Heading2"/>
    <w:uiPriority w:val="9"/>
    <w:semiHidden/>
    <w:rsid w:val="00A26362"/>
    <w:rPr>
      <w:rFonts w:asciiTheme="majorHAnsi" w:eastAsiaTheme="majorEastAsia" w:hAnsiTheme="majorHAnsi" w:cstheme="majorBidi"/>
      <w:b/>
      <w:bCs/>
      <w:color w:val="4F81BD" w:themeColor="accent1"/>
      <w:sz w:val="26"/>
      <w:szCs w:val="26"/>
    </w:rPr>
  </w:style>
  <w:style w:type="paragraph" w:styleId="TOC4">
    <w:name w:val="toc 4"/>
    <w:basedOn w:val="Normal"/>
    <w:next w:val="Normal"/>
    <w:autoRedefine/>
    <w:uiPriority w:val="39"/>
    <w:unhideWhenUsed/>
    <w:rsid w:val="00A26362"/>
    <w:pPr>
      <w:spacing w:after="0"/>
      <w:ind w:left="440"/>
    </w:pPr>
    <w:rPr>
      <w:sz w:val="20"/>
      <w:szCs w:val="20"/>
    </w:rPr>
  </w:style>
  <w:style w:type="paragraph" w:styleId="TOC5">
    <w:name w:val="toc 5"/>
    <w:basedOn w:val="Normal"/>
    <w:next w:val="Normal"/>
    <w:autoRedefine/>
    <w:uiPriority w:val="39"/>
    <w:unhideWhenUsed/>
    <w:rsid w:val="00A26362"/>
    <w:pPr>
      <w:spacing w:after="0"/>
      <w:ind w:left="660"/>
    </w:pPr>
    <w:rPr>
      <w:sz w:val="20"/>
      <w:szCs w:val="20"/>
    </w:rPr>
  </w:style>
  <w:style w:type="paragraph" w:styleId="TOC6">
    <w:name w:val="toc 6"/>
    <w:basedOn w:val="Normal"/>
    <w:next w:val="Normal"/>
    <w:autoRedefine/>
    <w:uiPriority w:val="39"/>
    <w:unhideWhenUsed/>
    <w:rsid w:val="00A26362"/>
    <w:pPr>
      <w:spacing w:after="0"/>
      <w:ind w:left="880"/>
    </w:pPr>
    <w:rPr>
      <w:sz w:val="20"/>
      <w:szCs w:val="20"/>
    </w:rPr>
  </w:style>
  <w:style w:type="paragraph" w:styleId="TOC7">
    <w:name w:val="toc 7"/>
    <w:basedOn w:val="Normal"/>
    <w:next w:val="Normal"/>
    <w:autoRedefine/>
    <w:uiPriority w:val="39"/>
    <w:unhideWhenUsed/>
    <w:rsid w:val="00A26362"/>
    <w:pPr>
      <w:spacing w:after="0"/>
      <w:ind w:left="1100"/>
    </w:pPr>
    <w:rPr>
      <w:sz w:val="20"/>
      <w:szCs w:val="20"/>
    </w:rPr>
  </w:style>
  <w:style w:type="paragraph" w:styleId="TOC8">
    <w:name w:val="toc 8"/>
    <w:basedOn w:val="Normal"/>
    <w:next w:val="Normal"/>
    <w:autoRedefine/>
    <w:uiPriority w:val="39"/>
    <w:unhideWhenUsed/>
    <w:rsid w:val="00A26362"/>
    <w:pPr>
      <w:spacing w:after="0"/>
      <w:ind w:left="1320"/>
    </w:pPr>
    <w:rPr>
      <w:sz w:val="20"/>
      <w:szCs w:val="20"/>
    </w:rPr>
  </w:style>
  <w:style w:type="paragraph" w:styleId="TOC9">
    <w:name w:val="toc 9"/>
    <w:basedOn w:val="Normal"/>
    <w:next w:val="Normal"/>
    <w:autoRedefine/>
    <w:uiPriority w:val="39"/>
    <w:unhideWhenUsed/>
    <w:rsid w:val="00A26362"/>
    <w:pPr>
      <w:spacing w:after="0"/>
      <w:ind w:left="1540"/>
    </w:pPr>
    <w:rPr>
      <w:sz w:val="20"/>
      <w:szCs w:val="20"/>
    </w:rPr>
  </w:style>
  <w:style w:type="paragraph" w:styleId="Bibliography">
    <w:name w:val="Bibliography"/>
    <w:basedOn w:val="Normal"/>
    <w:next w:val="Normal"/>
    <w:uiPriority w:val="37"/>
    <w:unhideWhenUsed/>
    <w:rsid w:val="000215A0"/>
  </w:style>
  <w:style w:type="paragraph" w:styleId="Header">
    <w:name w:val="header"/>
    <w:basedOn w:val="Normal"/>
    <w:link w:val="HeaderChar"/>
    <w:uiPriority w:val="99"/>
    <w:unhideWhenUsed/>
    <w:rsid w:val="00A22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6C4"/>
  </w:style>
  <w:style w:type="paragraph" w:styleId="Footer">
    <w:name w:val="footer"/>
    <w:basedOn w:val="Normal"/>
    <w:link w:val="FooterChar"/>
    <w:uiPriority w:val="99"/>
    <w:unhideWhenUsed/>
    <w:rsid w:val="00A22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442738">
      <w:bodyDiv w:val="1"/>
      <w:marLeft w:val="0"/>
      <w:marRight w:val="0"/>
      <w:marTop w:val="0"/>
      <w:marBottom w:val="0"/>
      <w:divBdr>
        <w:top w:val="none" w:sz="0" w:space="0" w:color="auto"/>
        <w:left w:val="none" w:sz="0" w:space="0" w:color="auto"/>
        <w:bottom w:val="none" w:sz="0" w:space="0" w:color="auto"/>
        <w:right w:val="none" w:sz="0" w:space="0" w:color="auto"/>
      </w:divBdr>
    </w:div>
    <w:div w:id="147325066">
      <w:bodyDiv w:val="1"/>
      <w:marLeft w:val="0"/>
      <w:marRight w:val="0"/>
      <w:marTop w:val="0"/>
      <w:marBottom w:val="0"/>
      <w:divBdr>
        <w:top w:val="none" w:sz="0" w:space="0" w:color="auto"/>
        <w:left w:val="none" w:sz="0" w:space="0" w:color="auto"/>
        <w:bottom w:val="none" w:sz="0" w:space="0" w:color="auto"/>
        <w:right w:val="none" w:sz="0" w:space="0" w:color="auto"/>
      </w:divBdr>
      <w:divsChild>
        <w:div w:id="1632322094">
          <w:marLeft w:val="547"/>
          <w:marRight w:val="0"/>
          <w:marTop w:val="134"/>
          <w:marBottom w:val="0"/>
          <w:divBdr>
            <w:top w:val="none" w:sz="0" w:space="0" w:color="auto"/>
            <w:left w:val="none" w:sz="0" w:space="0" w:color="auto"/>
            <w:bottom w:val="none" w:sz="0" w:space="0" w:color="auto"/>
            <w:right w:val="none" w:sz="0" w:space="0" w:color="auto"/>
          </w:divBdr>
        </w:div>
      </w:divsChild>
    </w:div>
    <w:div w:id="304773744">
      <w:bodyDiv w:val="1"/>
      <w:marLeft w:val="0"/>
      <w:marRight w:val="0"/>
      <w:marTop w:val="0"/>
      <w:marBottom w:val="0"/>
      <w:divBdr>
        <w:top w:val="none" w:sz="0" w:space="0" w:color="auto"/>
        <w:left w:val="none" w:sz="0" w:space="0" w:color="auto"/>
        <w:bottom w:val="none" w:sz="0" w:space="0" w:color="auto"/>
        <w:right w:val="none" w:sz="0" w:space="0" w:color="auto"/>
      </w:divBdr>
      <w:divsChild>
        <w:div w:id="472412045">
          <w:marLeft w:val="547"/>
          <w:marRight w:val="0"/>
          <w:marTop w:val="144"/>
          <w:marBottom w:val="0"/>
          <w:divBdr>
            <w:top w:val="none" w:sz="0" w:space="0" w:color="auto"/>
            <w:left w:val="none" w:sz="0" w:space="0" w:color="auto"/>
            <w:bottom w:val="none" w:sz="0" w:space="0" w:color="auto"/>
            <w:right w:val="none" w:sz="0" w:space="0" w:color="auto"/>
          </w:divBdr>
        </w:div>
      </w:divsChild>
    </w:div>
    <w:div w:id="384183346">
      <w:bodyDiv w:val="1"/>
      <w:marLeft w:val="0"/>
      <w:marRight w:val="0"/>
      <w:marTop w:val="0"/>
      <w:marBottom w:val="0"/>
      <w:divBdr>
        <w:top w:val="none" w:sz="0" w:space="0" w:color="auto"/>
        <w:left w:val="none" w:sz="0" w:space="0" w:color="auto"/>
        <w:bottom w:val="none" w:sz="0" w:space="0" w:color="auto"/>
        <w:right w:val="none" w:sz="0" w:space="0" w:color="auto"/>
      </w:divBdr>
    </w:div>
    <w:div w:id="499664134">
      <w:bodyDiv w:val="1"/>
      <w:marLeft w:val="0"/>
      <w:marRight w:val="0"/>
      <w:marTop w:val="0"/>
      <w:marBottom w:val="0"/>
      <w:divBdr>
        <w:top w:val="none" w:sz="0" w:space="0" w:color="auto"/>
        <w:left w:val="none" w:sz="0" w:space="0" w:color="auto"/>
        <w:bottom w:val="none" w:sz="0" w:space="0" w:color="auto"/>
        <w:right w:val="none" w:sz="0" w:space="0" w:color="auto"/>
      </w:divBdr>
    </w:div>
    <w:div w:id="586426412">
      <w:bodyDiv w:val="1"/>
      <w:marLeft w:val="0"/>
      <w:marRight w:val="0"/>
      <w:marTop w:val="0"/>
      <w:marBottom w:val="0"/>
      <w:divBdr>
        <w:top w:val="none" w:sz="0" w:space="0" w:color="auto"/>
        <w:left w:val="none" w:sz="0" w:space="0" w:color="auto"/>
        <w:bottom w:val="none" w:sz="0" w:space="0" w:color="auto"/>
        <w:right w:val="none" w:sz="0" w:space="0" w:color="auto"/>
      </w:divBdr>
    </w:div>
    <w:div w:id="668486892">
      <w:bodyDiv w:val="1"/>
      <w:marLeft w:val="0"/>
      <w:marRight w:val="0"/>
      <w:marTop w:val="0"/>
      <w:marBottom w:val="0"/>
      <w:divBdr>
        <w:top w:val="none" w:sz="0" w:space="0" w:color="auto"/>
        <w:left w:val="none" w:sz="0" w:space="0" w:color="auto"/>
        <w:bottom w:val="none" w:sz="0" w:space="0" w:color="auto"/>
        <w:right w:val="none" w:sz="0" w:space="0" w:color="auto"/>
      </w:divBdr>
    </w:div>
    <w:div w:id="771896026">
      <w:bodyDiv w:val="1"/>
      <w:marLeft w:val="0"/>
      <w:marRight w:val="0"/>
      <w:marTop w:val="0"/>
      <w:marBottom w:val="0"/>
      <w:divBdr>
        <w:top w:val="none" w:sz="0" w:space="0" w:color="auto"/>
        <w:left w:val="none" w:sz="0" w:space="0" w:color="auto"/>
        <w:bottom w:val="none" w:sz="0" w:space="0" w:color="auto"/>
        <w:right w:val="none" w:sz="0" w:space="0" w:color="auto"/>
      </w:divBdr>
      <w:divsChild>
        <w:div w:id="132211250">
          <w:marLeft w:val="547"/>
          <w:marRight w:val="0"/>
          <w:marTop w:val="154"/>
          <w:marBottom w:val="0"/>
          <w:divBdr>
            <w:top w:val="none" w:sz="0" w:space="0" w:color="auto"/>
            <w:left w:val="none" w:sz="0" w:space="0" w:color="auto"/>
            <w:bottom w:val="none" w:sz="0" w:space="0" w:color="auto"/>
            <w:right w:val="none" w:sz="0" w:space="0" w:color="auto"/>
          </w:divBdr>
        </w:div>
      </w:divsChild>
    </w:div>
    <w:div w:id="778911411">
      <w:bodyDiv w:val="1"/>
      <w:marLeft w:val="0"/>
      <w:marRight w:val="0"/>
      <w:marTop w:val="0"/>
      <w:marBottom w:val="0"/>
      <w:divBdr>
        <w:top w:val="none" w:sz="0" w:space="0" w:color="auto"/>
        <w:left w:val="none" w:sz="0" w:space="0" w:color="auto"/>
        <w:bottom w:val="none" w:sz="0" w:space="0" w:color="auto"/>
        <w:right w:val="none" w:sz="0" w:space="0" w:color="auto"/>
      </w:divBdr>
      <w:divsChild>
        <w:div w:id="2049069009">
          <w:marLeft w:val="547"/>
          <w:marRight w:val="0"/>
          <w:marTop w:val="134"/>
          <w:marBottom w:val="0"/>
          <w:divBdr>
            <w:top w:val="none" w:sz="0" w:space="0" w:color="auto"/>
            <w:left w:val="none" w:sz="0" w:space="0" w:color="auto"/>
            <w:bottom w:val="none" w:sz="0" w:space="0" w:color="auto"/>
            <w:right w:val="none" w:sz="0" w:space="0" w:color="auto"/>
          </w:divBdr>
        </w:div>
      </w:divsChild>
    </w:div>
    <w:div w:id="1129667778">
      <w:bodyDiv w:val="1"/>
      <w:marLeft w:val="0"/>
      <w:marRight w:val="0"/>
      <w:marTop w:val="0"/>
      <w:marBottom w:val="0"/>
      <w:divBdr>
        <w:top w:val="none" w:sz="0" w:space="0" w:color="auto"/>
        <w:left w:val="none" w:sz="0" w:space="0" w:color="auto"/>
        <w:bottom w:val="none" w:sz="0" w:space="0" w:color="auto"/>
        <w:right w:val="none" w:sz="0" w:space="0" w:color="auto"/>
      </w:divBdr>
      <w:divsChild>
        <w:div w:id="468088805">
          <w:marLeft w:val="547"/>
          <w:marRight w:val="0"/>
          <w:marTop w:val="154"/>
          <w:marBottom w:val="0"/>
          <w:divBdr>
            <w:top w:val="none" w:sz="0" w:space="0" w:color="auto"/>
            <w:left w:val="none" w:sz="0" w:space="0" w:color="auto"/>
            <w:bottom w:val="none" w:sz="0" w:space="0" w:color="auto"/>
            <w:right w:val="none" w:sz="0" w:space="0" w:color="auto"/>
          </w:divBdr>
        </w:div>
      </w:divsChild>
    </w:div>
    <w:div w:id="1316378756">
      <w:bodyDiv w:val="1"/>
      <w:marLeft w:val="0"/>
      <w:marRight w:val="0"/>
      <w:marTop w:val="0"/>
      <w:marBottom w:val="0"/>
      <w:divBdr>
        <w:top w:val="none" w:sz="0" w:space="0" w:color="auto"/>
        <w:left w:val="none" w:sz="0" w:space="0" w:color="auto"/>
        <w:bottom w:val="none" w:sz="0" w:space="0" w:color="auto"/>
        <w:right w:val="none" w:sz="0" w:space="0" w:color="auto"/>
      </w:divBdr>
    </w:div>
    <w:div w:id="1347752080">
      <w:bodyDiv w:val="1"/>
      <w:marLeft w:val="0"/>
      <w:marRight w:val="0"/>
      <w:marTop w:val="0"/>
      <w:marBottom w:val="0"/>
      <w:divBdr>
        <w:top w:val="none" w:sz="0" w:space="0" w:color="auto"/>
        <w:left w:val="none" w:sz="0" w:space="0" w:color="auto"/>
        <w:bottom w:val="none" w:sz="0" w:space="0" w:color="auto"/>
        <w:right w:val="none" w:sz="0" w:space="0" w:color="auto"/>
      </w:divBdr>
    </w:div>
    <w:div w:id="1414353089">
      <w:bodyDiv w:val="1"/>
      <w:marLeft w:val="0"/>
      <w:marRight w:val="0"/>
      <w:marTop w:val="0"/>
      <w:marBottom w:val="0"/>
      <w:divBdr>
        <w:top w:val="none" w:sz="0" w:space="0" w:color="auto"/>
        <w:left w:val="none" w:sz="0" w:space="0" w:color="auto"/>
        <w:bottom w:val="none" w:sz="0" w:space="0" w:color="auto"/>
        <w:right w:val="none" w:sz="0" w:space="0" w:color="auto"/>
      </w:divBdr>
      <w:divsChild>
        <w:div w:id="1484814500">
          <w:marLeft w:val="547"/>
          <w:marRight w:val="0"/>
          <w:marTop w:val="134"/>
          <w:marBottom w:val="0"/>
          <w:divBdr>
            <w:top w:val="none" w:sz="0" w:space="0" w:color="auto"/>
            <w:left w:val="none" w:sz="0" w:space="0" w:color="auto"/>
            <w:bottom w:val="none" w:sz="0" w:space="0" w:color="auto"/>
            <w:right w:val="none" w:sz="0" w:space="0" w:color="auto"/>
          </w:divBdr>
        </w:div>
      </w:divsChild>
    </w:div>
    <w:div w:id="1469130341">
      <w:bodyDiv w:val="1"/>
      <w:marLeft w:val="0"/>
      <w:marRight w:val="0"/>
      <w:marTop w:val="0"/>
      <w:marBottom w:val="0"/>
      <w:divBdr>
        <w:top w:val="none" w:sz="0" w:space="0" w:color="auto"/>
        <w:left w:val="none" w:sz="0" w:space="0" w:color="auto"/>
        <w:bottom w:val="none" w:sz="0" w:space="0" w:color="auto"/>
        <w:right w:val="none" w:sz="0" w:space="0" w:color="auto"/>
      </w:divBdr>
    </w:div>
    <w:div w:id="1552569504">
      <w:bodyDiv w:val="1"/>
      <w:marLeft w:val="0"/>
      <w:marRight w:val="0"/>
      <w:marTop w:val="0"/>
      <w:marBottom w:val="0"/>
      <w:divBdr>
        <w:top w:val="none" w:sz="0" w:space="0" w:color="auto"/>
        <w:left w:val="none" w:sz="0" w:space="0" w:color="auto"/>
        <w:bottom w:val="none" w:sz="0" w:space="0" w:color="auto"/>
        <w:right w:val="none" w:sz="0" w:space="0" w:color="auto"/>
      </w:divBdr>
    </w:div>
    <w:div w:id="1749695589">
      <w:bodyDiv w:val="1"/>
      <w:marLeft w:val="0"/>
      <w:marRight w:val="0"/>
      <w:marTop w:val="0"/>
      <w:marBottom w:val="0"/>
      <w:divBdr>
        <w:top w:val="none" w:sz="0" w:space="0" w:color="auto"/>
        <w:left w:val="none" w:sz="0" w:space="0" w:color="auto"/>
        <w:bottom w:val="none" w:sz="0" w:space="0" w:color="auto"/>
        <w:right w:val="none" w:sz="0" w:space="0" w:color="auto"/>
      </w:divBdr>
    </w:div>
    <w:div w:id="1846555453">
      <w:bodyDiv w:val="1"/>
      <w:marLeft w:val="0"/>
      <w:marRight w:val="0"/>
      <w:marTop w:val="0"/>
      <w:marBottom w:val="0"/>
      <w:divBdr>
        <w:top w:val="none" w:sz="0" w:space="0" w:color="auto"/>
        <w:left w:val="none" w:sz="0" w:space="0" w:color="auto"/>
        <w:bottom w:val="none" w:sz="0" w:space="0" w:color="auto"/>
        <w:right w:val="none" w:sz="0" w:space="0" w:color="auto"/>
      </w:divBdr>
    </w:div>
    <w:div w:id="2091851936">
      <w:bodyDiv w:val="1"/>
      <w:marLeft w:val="0"/>
      <w:marRight w:val="0"/>
      <w:marTop w:val="0"/>
      <w:marBottom w:val="0"/>
      <w:divBdr>
        <w:top w:val="none" w:sz="0" w:space="0" w:color="auto"/>
        <w:left w:val="none" w:sz="0" w:space="0" w:color="auto"/>
        <w:bottom w:val="none" w:sz="0" w:space="0" w:color="auto"/>
        <w:right w:val="none" w:sz="0" w:space="0" w:color="auto"/>
      </w:divBdr>
      <w:divsChild>
        <w:div w:id="212896269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BDO21</b:Tag>
    <b:SourceType>InternetSite</b:SourceType>
    <b:Guid>{D188B172-F71A-4EA8-B748-8477A7FA08A9}</b:Guid>
    <b:Author>
      <b:Author>
        <b:Corporate>BDO United Kingdom</b:Corporate>
      </b:Author>
    </b:Author>
    <b:Title>Article: COVID-19: government support for individuals and businesses</b:Title>
    <b:Year>2021</b:Year>
    <b:YearAccessed>2021</b:YearAccessed>
    <b:MonthAccessed>Mar</b:MonthAccessed>
    <b:DayAccessed>18</b:DayAccessed>
    <b:URL>https://www.bdo.co.uk/en-gb/insights/tax/corporate-tax/covid-19-government-support-for-individuals-and-businesses</b:URL>
    <b:RefOrder>1</b:RefOrder>
  </b:Source>
  <b:Source>
    <b:Tag>Gui20</b:Tag>
    <b:SourceType>InternetSite</b:SourceType>
    <b:Guid>{74CB3387-D22B-4B16-B7AE-F74327C28FFA}</b:Guid>
    <b:Author>
      <b:Author>
        <b:NameList>
          <b:Person>
            <b:Last>Guijarro</b:Last>
            <b:First>Francisco</b:First>
          </b:Person>
          <b:Person>
            <b:Last>Prodromos</b:Last>
            <b:First>Tsinaslanidis</b:First>
          </b:Person>
        </b:NameList>
      </b:Author>
    </b:Author>
    <b:Title>Analysis of Academic Literature on Environmental Valuation</b:Title>
    <b:Year>2020</b:Year>
    <b:YearAccessed>2021</b:YearAccessed>
    <b:MonthAccessed>Mar</b:MonthAccessed>
    <b:DayAccessed>18</b:DayAccessed>
    <b:URL>https://www.mdpi.com/1660-4601/17/7/2386/htm</b:URL>
    <b:RefOrder>6</b:RefOrder>
  </b:Source>
  <b:Source>
    <b:Tag>PWC20</b:Tag>
    <b:SourceType>Report</b:SourceType>
    <b:Guid>{F4AB972B-0226-432A-9B65-BB0C80348F72}</b:Guid>
    <b:Title>Hotels -response to COVID -19</b:Title>
    <b:Year>2020</b:Year>
    <b:Author>
      <b:Author>
        <b:NameList>
          <b:Person>
            <b:Last>PWC</b:Last>
          </b:Person>
        </b:NameList>
      </b:Author>
    </b:Author>
    <b:Publisher>PWC Advisory</b:Publisher>
    <b:RefOrder>7</b:RefOrder>
  </b:Source>
  <b:Source>
    <b:Tag>Ale20</b:Tag>
    <b:SourceType>InternetSite</b:SourceType>
    <b:Guid>{1DBC1BE7-EF13-4BC6-819A-D335854C0702}</b:Guid>
    <b:Title>COVID-19 Crisis Forces Hoteliers to Review Their Human Resources Strategies</b:Title>
    <b:Year>2020</b:Year>
    <b:Author>
      <b:Author>
        <b:NameList>
          <b:Person>
            <b:Last>Sogno</b:Last>
            <b:First>Alex</b:First>
          </b:Person>
        </b:NameList>
      </b:Author>
    </b:Author>
    <b:YearAccessed>2021</b:YearAccessed>
    <b:MonthAccessed>Mar</b:MonthAccessed>
    <b:DayAccessed>18</b:DayAccessed>
    <b:URL>https://www.hospitalitynet.org/opinion/4098660.html</b:URL>
    <b:RefOrder>8</b:RefOrder>
  </b:Source>
  <b:Source>
    <b:Tag>Har20</b:Tag>
    <b:SourceType>InternetSite</b:SourceType>
    <b:Guid>{4A0327AF-A6BE-484B-ADBA-F3180B217C19}</b:Guid>
    <b:Author>
      <b:Author>
        <b:NameList>
          <b:Person>
            <b:Last>Baskas</b:Last>
            <b:First>Harriet</b:First>
          </b:Person>
        </b:NameList>
      </b:Author>
    </b:Author>
    <b:Title>Hotels face drop in occupancy, revenue amid coronavirus outbreak</b:Title>
    <b:Year>2020</b:Year>
    <b:YearAccessed>2021</b:YearAccessed>
    <b:MonthAccessed>Mar</b:MonthAccessed>
    <b:DayAccessed>18</b:DayAccessed>
    <b:URL>https://www.cnbc.com/2020/03/18/coronavirus-hotels-face-drop-in-occupancy-revenue-amid-outbreak.html</b:URL>
    <b:RefOrder>2</b:RefOrder>
  </b:Source>
  <b:Source>
    <b:Tag>Dav20</b:Tag>
    <b:SourceType>InternetSite</b:SourceType>
    <b:Guid>{3734438E-AD20-4CA1-96AB-8B971254E496}</b:Guid>
    <b:Author>
      <b:Author>
        <b:NameList>
          <b:Person>
            <b:Last>Eisen</b:Last>
            <b:First>David</b:First>
          </b:Person>
        </b:NameList>
      </b:Author>
    </b:Author>
    <b:Title>The Hotel Industry’s Post-COVID-19 Recovery Could Look Like This — or Not</b:Title>
    <b:Year>2020</b:Year>
    <b:YearAccessed>2021</b:YearAccessed>
    <b:MonthAccessed>Mar</b:MonthAccessed>
    <b:DayAccessed>18</b:DayAccessed>
    <b:URL>https://www.hotstats.com/blog/the-hotel-industrys-post-covid-19-recovery-could-look-like-this-or-not</b:URL>
    <b:RefOrder>4</b:RefOrder>
  </b:Source>
  <b:Source>
    <b:Tag>Del21</b:Tag>
    <b:SourceType>InternetSite</b:SourceType>
    <b:Guid>{F35FC028-6721-4565-9B04-689D41E0F4CB}</b:Guid>
    <b:Title>Hospitality in a post-COVID world</b:Title>
    <b:Year>2021</b:Year>
    <b:YearAccessed>2021</b:YearAccessed>
    <b:MonthAccessed>Mar</b:MonthAccessed>
    <b:DayAccessed>18</b:DayAccessed>
    <b:URL>https://www2.deloitte.com/uk/en/pages/consumer-business/articles/hospitality-in-a-post-covid-world.html</b:URL>
    <b:Author>
      <b:Author>
        <b:NameList>
          <b:Person>
            <b:Last>Deloitte</b:Last>
          </b:Person>
        </b:NameList>
      </b:Author>
    </b:Author>
    <b:RefOrder>3</b:RefOrder>
  </b:Source>
  <b:Source>
    <b:Tag>The20</b:Tag>
    <b:SourceType>InternetSite</b:SourceType>
    <b:Guid>{87FAB159-C4AA-45A6-AE63-2EBB479E45B5}</b:Guid>
    <b:Author>
      <b:Author>
        <b:NameList>
          <b:Person>
            <b:Last>Guardian</b:Last>
            <b:First>The</b:First>
          </b:Person>
        </b:NameList>
      </b:Author>
    </b:Author>
    <b:Title>Covid-hit UK hotels unlikely to recover for four years, says PwC</b:Title>
    <b:Year>2020</b:Year>
    <b:YearAccessed>2021</b:YearAccessed>
    <b:MonthAccessed>Mar</b:MonthAccessed>
    <b:DayAccessed>18</b:DayAccessed>
    <b:URL>https://www.theguardian.com/business/2020/oct/27/covid-hit-uk-hotels-unlikely-to-recover-for-four-years-says-pwc</b:URL>
    <b:RefOrder>5</b:RefOrder>
  </b:Source>
  <b:Source>
    <b:Tag>Sai20</b:Tag>
    <b:SourceType>InternetSite</b:SourceType>
    <b:Guid>{EC8D6E02-D5FD-4B96-A555-FA8BB34D7BED}</b:Guid>
    <b:Author>
      <b:Author>
        <b:NameList>
          <b:Person>
            <b:Last>Ranganathan</b:Last>
            <b:First>Saikrishnan</b:First>
          </b:Person>
        </b:NameList>
      </b:Author>
    </b:Author>
    <b:Title>Saving Costs and Boosting Productivity Post-COVID with SensorFlow’s AI-Driven Solution</b:Title>
    <b:Year>2020</b:Year>
    <b:YearAccessed>2021</b:YearAccessed>
    <b:MonthAccessed>Mar</b:MonthAccessed>
    <b:DayAccessed>18</b:DayAccessed>
    <b:URL>https://www.hospitalitynet.org/opinion/4100733.html</b:URL>
    <b:RefOrder>9</b:RefOrder>
  </b:Source>
</b:Sources>
</file>

<file path=customXml/itemProps1.xml><?xml version="1.0" encoding="utf-8"?>
<ds:datastoreItem xmlns:ds="http://schemas.openxmlformats.org/officeDocument/2006/customXml" ds:itemID="{9FB28A9A-1811-46BF-805C-AB9B4395E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1880</Words>
  <Characters>10716</Characters>
  <Application>Microsoft Office Word</Application>
  <DocSecurity>0</DocSecurity>
  <Lines>89</Lines>
  <Paragraphs>25</Paragraphs>
  <ScaleCrop>false</ScaleCrop>
  <Company/>
  <LinksUpToDate>false</LinksUpToDate>
  <CharactersWithSpaces>12571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2021-04-09T06:53:00Z</dcterms:created>
  <dcterms:modified xsi:type="dcterms:W3CDTF">2021-04-09T06:53:00Z</dcterms:modified>
</cp:coreProperties>
</file>