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2CFF7" w14:textId="0DF6232A" w:rsidR="00220B9B" w:rsidRPr="008B235F" w:rsidRDefault="000B040A" w:rsidP="00E34C5B">
      <w:pPr>
        <w:spacing w:line="360" w:lineRule="auto"/>
        <w:rPr>
          <w:rFonts w:ascii="Arial" w:hAnsi="Arial" w:cs="Arial"/>
          <w:sz w:val="24"/>
          <w:szCs w:val="24"/>
        </w:rPr>
      </w:pPr>
      <w:r w:rsidRPr="008B235F">
        <w:rPr>
          <w:rFonts w:ascii="Arial" w:hAnsi="Arial" w:cs="Arial"/>
          <w:sz w:val="24"/>
          <w:szCs w:val="24"/>
        </w:rPr>
        <mc:AlternateContent>
          <mc:Choice Requires="wpg">
            <w:drawing>
              <wp:anchor distT="0" distB="0" distL="114300" distR="114300" simplePos="0" relativeHeight="251658240" behindDoc="1" locked="0" layoutInCell="1" allowOverlap="1" wp14:anchorId="30C42618" wp14:editId="5C83E19D">
                <wp:simplePos x="0" y="0"/>
                <wp:positionH relativeFrom="character">
                  <wp:posOffset>-683895</wp:posOffset>
                </wp:positionH>
                <wp:positionV relativeFrom="paragraph">
                  <wp:posOffset>-683895</wp:posOffset>
                </wp:positionV>
                <wp:extent cx="7772400" cy="7750800"/>
                <wp:effectExtent l="0" t="0" r="0" b="3175"/>
                <wp:wrapNone/>
                <wp:docPr id="8"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7750800"/>
                          <a:chOff x="438150" y="2038350"/>
                          <a:chExt cx="7772400" cy="7750175"/>
                        </a:xfrm>
                      </wpg:grpSpPr>
                      <wps:wsp>
                        <wps:cNvPr id="1" name="Rectangle 1">
                          <a:extLst>
                            <a:ext uri="{C183D7F6-B498-43B3-948B-1728B52AA6E4}">
                              <adec:decorative xmlns:adec="http://schemas.microsoft.com/office/drawing/2017/decorative" val="1"/>
                            </a:ext>
                          </a:extLst>
                        </wps:cNvPr>
                        <wps:cNvSpPr/>
                        <wps:spPr>
                          <a:xfrm>
                            <a:off x="438150" y="2038350"/>
                            <a:ext cx="7772400" cy="77501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74088" w14:textId="77777777" w:rsidR="004E5762" w:rsidRPr="0006324A" w:rsidRDefault="004E5762" w:rsidP="00220B9B"/>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wps:wsp>
                        <wps:cNvPr id="3" name="Rectangle 3">
                          <a:extLst>
                            <a:ext uri="{C183D7F6-B498-43B3-948B-1728B52AA6E4}">
                              <adec:decorative xmlns:adec="http://schemas.microsoft.com/office/drawing/2017/decorative" val="1"/>
                            </a:ext>
                          </a:extLst>
                        </wps:cNvPr>
                        <wps:cNvSpPr/>
                        <wps:spPr>
                          <a:xfrm>
                            <a:off x="438150" y="7780292"/>
                            <a:ext cx="464185" cy="2008233"/>
                          </a:xfrm>
                          <a:prstGeom prst="rect">
                            <a:avLst/>
                          </a:prstGeom>
                          <a:solidFill>
                            <a:srgbClr val="F2F2F2">
                              <a:alpha val="50196"/>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C42618" id="Group 8" o:spid="_x0000_s1026" style="position:absolute;margin-left:-53.85pt;margin-top:-53.85pt;width:612pt;height:610.3pt;z-index:-251658240;mso-position-horizontal-relative:char;mso-width-relative:margin;mso-height-relative:margin" coordorigin="4381,20383" coordsize="77724,77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">
                <v:rect id="Rectangle 1" o:spid="_x0000_s1027" style="position:absolute;left:4381;top:20383;width:77724;height:7750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4e67c8 [3204]" stroked="f" strokeweight="1pt">
                  <v:textbox>
                    <w:txbxContent>
                      <w:p w14:paraId="10574088" w14:textId="77777777" w:rsidR="004E5762" w:rsidRPr="0006324A" w:rsidRDefault="004E5762" w:rsidP="00220B9B"/>
                    </w:txbxContent>
                  </v:textbox>
                </v:rect>
                <v:rect id="Rectangle 3" o:spid="_x0000_s1028" style="position:absolute;left:4381;top:77802;width:4642;height:20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group>
            </w:pict>
          </mc:Fallback>
        </mc:AlternateContent>
      </w:r>
    </w:p>
    <w:tbl>
      <w:tblPr>
        <w:tblW w:w="10977" w:type="dxa"/>
        <w:tblInd w:w="-426" w:type="dxa"/>
        <w:tblCellMar>
          <w:left w:w="0" w:type="dxa"/>
          <w:right w:w="0" w:type="dxa"/>
        </w:tblCellMar>
        <w:tblLook w:val="04A0" w:firstRow="1" w:lastRow="0" w:firstColumn="1" w:lastColumn="0" w:noHBand="0" w:noVBand="1"/>
      </w:tblPr>
      <w:tblGrid>
        <w:gridCol w:w="10916"/>
        <w:gridCol w:w="61"/>
      </w:tblGrid>
      <w:tr w:rsidR="00FF2BC5" w:rsidRPr="008B235F" w14:paraId="0211E494" w14:textId="77777777" w:rsidTr="00240E13">
        <w:tc>
          <w:tcPr>
            <w:tcW w:w="10916" w:type="dxa"/>
            <w:tcMar>
              <w:top w:w="7541" w:type="dxa"/>
            </w:tcMar>
          </w:tcPr>
          <w:p w14:paraId="7C3E8838" w14:textId="4DC4C899" w:rsidR="00DD7EFA" w:rsidRPr="008B235F" w:rsidRDefault="000A0FAD" w:rsidP="00E34C5B">
            <w:pPr>
              <w:pStyle w:val="Title"/>
              <w:spacing w:line="360" w:lineRule="auto"/>
              <w:rPr>
                <w:rFonts w:ascii="Arial" w:hAnsi="Arial" w:cs="Arial"/>
                <w:sz w:val="48"/>
                <w:szCs w:val="48"/>
              </w:rPr>
            </w:pPr>
            <w:r w:rsidRPr="008B235F">
              <w:rPr>
                <w:rFonts w:ascii="Arial" w:hAnsi="Arial" w:cs="Arial"/>
                <w:sz w:val="48"/>
                <w:szCs w:val="48"/>
              </w:rPr>
              <mc:AlternateContent>
                <mc:Choice Requires="wps">
                  <w:drawing>
                    <wp:anchor distT="0" distB="0" distL="114300" distR="114300" simplePos="0" relativeHeight="251658241" behindDoc="0" locked="0" layoutInCell="1" allowOverlap="1" wp14:anchorId="0E709AD0" wp14:editId="10EFE57F">
                      <wp:simplePos x="0" y="0"/>
                      <wp:positionH relativeFrom="column">
                        <wp:posOffset>-979170</wp:posOffset>
                      </wp:positionH>
                      <wp:positionV relativeFrom="paragraph">
                        <wp:posOffset>-4682415</wp:posOffset>
                      </wp:positionV>
                      <wp:extent cx="8670664" cy="3550023"/>
                      <wp:effectExtent l="0" t="0" r="16510" b="12700"/>
                      <wp:wrapNone/>
                      <wp:docPr id="5" name="Text Box 5"/>
                      <wp:cNvGraphicFramePr/>
                      <a:graphic xmlns:a="http://schemas.openxmlformats.org/drawingml/2006/main">
                        <a:graphicData uri="http://schemas.microsoft.com/office/word/2010/wordprocessingShape">
                          <wps:wsp>
                            <wps:cNvSpPr txBox="1"/>
                            <wps:spPr>
                              <a:xfrm>
                                <a:off x="0" y="0"/>
                                <a:ext cx="8670664" cy="355002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B007C3" w14:textId="77777777" w:rsidR="000A0FAD" w:rsidRDefault="000A0FAD">
                                  <w:r>
                                    <w:rPr>
                                      <w:noProof/>
                                    </w:rPr>
                                    <w:drawing>
                                      <wp:inline distT="0" distB="0" distL="0" distR="0" wp14:anchorId="3C5F13C9" wp14:editId="5530AAFD">
                                        <wp:extent cx="8245736" cy="3451225"/>
                                        <wp:effectExtent l="0" t="0" r="3175" b="0"/>
                                        <wp:docPr id="275" name="Picture 275" descr="People Lab – Employee Engagement Consultancy » Blog Archive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ople Lab – Employee Engagement Consultancy » Blog Archive » Th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60196" cy="34572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E709AD0" id="_x0000_t202" coordsize="21600,21600" o:spt="202" path="m,l,21600r21600,l21600,xe">
                      <v:stroke joinstyle="miter"/>
                      <v:path gradientshapeok="t" o:connecttype="rect"/>
                    </v:shapetype>
                    <v:shape id="Text Box 5" o:spid="_x0000_s1029" type="#_x0000_t202" style="position:absolute;margin-left:-77.1pt;margin-top:-368.7pt;width:682.75pt;height:279.5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" fillcolor="white [3201]" strokecolor="#4e67c8 [3204]" strokeweight="1pt">
                      <v:textbox>
                        <w:txbxContent>
                          <w:p w14:paraId="5DB007C3" w14:textId="77777777" w:rsidR="000A0FAD" w:rsidRDefault="000A0FAD">
                            <w:r>
                              <w:rPr>
                                <w:noProof/>
                              </w:rPr>
                              <w:drawing>
                                <wp:inline distT="0" distB="0" distL="0" distR="0" wp14:anchorId="3C5F13C9" wp14:editId="5530AAFD">
                                  <wp:extent cx="8245736" cy="3451225"/>
                                  <wp:effectExtent l="0" t="0" r="3175" b="0"/>
                                  <wp:docPr id="275" name="Picture 275" descr="People Lab – Employee Engagement Consultancy » Blog Archive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ople Lab – Employee Engagement Consultancy » Blog Archive » Th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60196" cy="3457277"/>
                                          </a:xfrm>
                                          <a:prstGeom prst="rect">
                                            <a:avLst/>
                                          </a:prstGeom>
                                          <a:noFill/>
                                          <a:ln>
                                            <a:noFill/>
                                          </a:ln>
                                        </pic:spPr>
                                      </pic:pic>
                                    </a:graphicData>
                                  </a:graphic>
                                </wp:inline>
                              </w:drawing>
                            </w:r>
                          </w:p>
                        </w:txbxContent>
                      </v:textbox>
                    </v:shape>
                  </w:pict>
                </mc:Fallback>
              </mc:AlternateContent>
            </w:r>
            <w:r w:rsidRPr="008B235F">
              <w:rPr>
                <w:rFonts w:ascii="Arial" w:hAnsi="Arial" w:cs="Arial"/>
                <w:sz w:val="48"/>
                <w:szCs w:val="48"/>
              </w:rPr>
              <w:t xml:space="preserve">Developing Communication and Networking </w:t>
            </w:r>
          </w:p>
          <w:p w14:paraId="4B21234D" w14:textId="77777777" w:rsidR="00240E13" w:rsidRPr="008B235F" w:rsidRDefault="00240E13" w:rsidP="00E34C5B">
            <w:pPr>
              <w:tabs>
                <w:tab w:val="left" w:pos="966"/>
              </w:tabs>
              <w:spacing w:line="360" w:lineRule="auto"/>
              <w:rPr>
                <w:rFonts w:ascii="Arial" w:hAnsi="Arial" w:cs="Arial"/>
                <w:sz w:val="48"/>
                <w:szCs w:val="48"/>
              </w:rPr>
            </w:pPr>
          </w:p>
          <w:p w14:paraId="51541D35" w14:textId="7646F833" w:rsidR="00240E13" w:rsidRPr="008B235F" w:rsidRDefault="00240E13" w:rsidP="00E34C5B">
            <w:pPr>
              <w:tabs>
                <w:tab w:val="left" w:pos="966"/>
              </w:tabs>
              <w:spacing w:line="360" w:lineRule="auto"/>
              <w:rPr>
                <w:rFonts w:ascii="Arial" w:hAnsi="Arial" w:cs="Arial"/>
                <w:sz w:val="48"/>
                <w:szCs w:val="48"/>
              </w:rPr>
            </w:pPr>
          </w:p>
          <w:p w14:paraId="64BE4826" w14:textId="1BFF191E" w:rsidR="00240E13" w:rsidRPr="008B235F" w:rsidRDefault="00240E13" w:rsidP="00E34C5B">
            <w:pPr>
              <w:tabs>
                <w:tab w:val="left" w:pos="966"/>
              </w:tabs>
              <w:spacing w:line="360" w:lineRule="auto"/>
              <w:rPr>
                <w:rFonts w:ascii="Arial" w:hAnsi="Arial" w:cs="Arial"/>
                <w:sz w:val="24"/>
                <w:szCs w:val="24"/>
              </w:rPr>
            </w:pPr>
            <w:r w:rsidRPr="008B235F">
              <w:rPr>
                <w:rFonts w:ascii="Arial" w:hAnsi="Arial" w:cs="Arial"/>
                <w:color w:val="31479E" w:themeColor="accent1" w:themeShade="BF"/>
                <w:sz w:val="48"/>
                <w:szCs w:val="48"/>
              </w:rPr>
              <w:t>An Introduction to effective communication and networking</w:t>
            </w:r>
          </w:p>
        </w:tc>
        <w:tc>
          <w:tcPr>
            <w:tcW w:w="61" w:type="dxa"/>
            <w:shd w:val="clear" w:color="auto" w:fill="auto"/>
          </w:tcPr>
          <w:p w14:paraId="72E2CE51" w14:textId="77777777" w:rsidR="00FF2BC5" w:rsidRPr="008B235F" w:rsidRDefault="00FF2BC5" w:rsidP="00E34C5B">
            <w:pPr>
              <w:pStyle w:val="Title"/>
              <w:spacing w:line="360" w:lineRule="auto"/>
              <w:rPr>
                <w:rFonts w:ascii="Arial" w:hAnsi="Arial" w:cs="Arial"/>
                <w:sz w:val="24"/>
                <w:szCs w:val="24"/>
              </w:rPr>
            </w:pPr>
          </w:p>
        </w:tc>
      </w:tr>
      <w:tr w:rsidR="00FF2BC5" w:rsidRPr="008B235F" w14:paraId="7508C58A" w14:textId="77777777" w:rsidTr="00240E13">
        <w:trPr>
          <w:trHeight w:val="13863"/>
        </w:trPr>
        <w:tc>
          <w:tcPr>
            <w:tcW w:w="10916" w:type="dxa"/>
            <w:shd w:val="clear" w:color="auto" w:fill="4E67C8" w:themeFill="accent1"/>
            <w:tcMar>
              <w:top w:w="454" w:type="dxa"/>
            </w:tcMar>
          </w:tcPr>
          <w:p w14:paraId="037AABA8" w14:textId="58E3FDE1" w:rsidR="00FF2BC5" w:rsidRPr="008B235F" w:rsidRDefault="008C68DA" w:rsidP="00E34C5B">
            <w:pPr>
              <w:pStyle w:val="Heading1"/>
              <w:spacing w:line="360" w:lineRule="auto"/>
              <w:rPr>
                <w:rFonts w:ascii="Arial" w:hAnsi="Arial" w:cs="Arial"/>
                <w:sz w:val="24"/>
                <w:szCs w:val="24"/>
              </w:rPr>
            </w:pPr>
            <w:bookmarkStart w:id="0" w:name="_Toc41414547"/>
            <w:bookmarkStart w:id="1" w:name="_Toc41591425"/>
            <w:bookmarkStart w:id="2" w:name="_Toc41591880"/>
            <w:r w:rsidRPr="008B235F">
              <w:rPr>
                <w:rFonts w:ascii="Arial" w:hAnsi="Arial" w:cs="Arial"/>
                <w:sz w:val="24"/>
                <w:szCs w:val="24"/>
              </w:rPr>
              <w:lastRenderedPageBreak/>
              <mc:AlternateContent>
                <mc:Choice Requires="wps">
                  <w:drawing>
                    <wp:anchor distT="0" distB="0" distL="114300" distR="114300" simplePos="0" relativeHeight="251658246" behindDoc="0" locked="0" layoutInCell="1" allowOverlap="1" wp14:anchorId="60C1E656" wp14:editId="7EB138D3">
                      <wp:simplePos x="0" y="0"/>
                      <wp:positionH relativeFrom="column">
                        <wp:posOffset>4233471</wp:posOffset>
                      </wp:positionH>
                      <wp:positionV relativeFrom="paragraph">
                        <wp:posOffset>3416935</wp:posOffset>
                      </wp:positionV>
                      <wp:extent cx="2635250" cy="935915"/>
                      <wp:effectExtent l="0" t="0" r="12700" b="17145"/>
                      <wp:wrapNone/>
                      <wp:docPr id="281" name="Text Box 281"/>
                      <wp:cNvGraphicFramePr/>
                      <a:graphic xmlns:a="http://schemas.openxmlformats.org/drawingml/2006/main">
                        <a:graphicData uri="http://schemas.microsoft.com/office/word/2010/wordprocessingShape">
                          <wps:wsp>
                            <wps:cNvSpPr txBox="1"/>
                            <wps:spPr>
                              <a:xfrm>
                                <a:off x="0" y="0"/>
                                <a:ext cx="2635250" cy="935915"/>
                              </a:xfrm>
                              <a:prstGeom prst="rect">
                                <a:avLst/>
                              </a:prstGeom>
                              <a:ln/>
                            </wps:spPr>
                            <wps:style>
                              <a:lnRef idx="3">
                                <a:schemeClr val="lt1"/>
                              </a:lnRef>
                              <a:fillRef idx="1">
                                <a:schemeClr val="accent3"/>
                              </a:fillRef>
                              <a:effectRef idx="1">
                                <a:schemeClr val="accent3"/>
                              </a:effectRef>
                              <a:fontRef idx="minor">
                                <a:schemeClr val="lt1"/>
                              </a:fontRef>
                            </wps:style>
                            <wps:txbx>
                              <w:txbxContent>
                                <w:p w14:paraId="1FD67D0F" w14:textId="014E7330" w:rsidR="001826BD" w:rsidRPr="00C40AE8" w:rsidRDefault="001826BD"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 xml:space="preserve">      Grazia Martone</w:t>
                                  </w:r>
                                </w:p>
                                <w:p w14:paraId="39A59729" w14:textId="22715E03"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1703121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C1E656" id="Text Box 281" o:spid="_x0000_s1030" type="#_x0000_t202" style="position:absolute;margin-left:333.35pt;margin-top:269.05pt;width:207.5pt;height:73.7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" fillcolor="#a7ea52 [3206]" strokecolor="white [3201]" strokeweight="1.5pt">
                      <v:textbox>
                        <w:txbxContent>
                          <w:p w14:paraId="1FD67D0F" w14:textId="014E7330" w:rsidR="001826BD" w:rsidRPr="00C40AE8" w:rsidRDefault="001826BD"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 xml:space="preserve">      Grazia Martone</w:t>
                            </w:r>
                          </w:p>
                          <w:p w14:paraId="39A59729" w14:textId="22715E03"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1703121</w:t>
                            </w:r>
                          </w:p>
                        </w:txbxContent>
                      </v:textbox>
                    </v:shape>
                  </w:pict>
                </mc:Fallback>
              </mc:AlternateContent>
            </w:r>
            <w:r w:rsidRPr="008B235F">
              <w:rPr>
                <w:rFonts w:ascii="Arial" w:hAnsi="Arial" w:cs="Arial"/>
                <w:sz w:val="24"/>
                <w:szCs w:val="24"/>
              </w:rPr>
              <mc:AlternateContent>
                <mc:Choice Requires="wps">
                  <w:drawing>
                    <wp:anchor distT="0" distB="0" distL="114300" distR="114300" simplePos="0" relativeHeight="251658250" behindDoc="0" locked="0" layoutInCell="1" allowOverlap="1" wp14:anchorId="23F63449" wp14:editId="5A75C3F8">
                      <wp:simplePos x="0" y="0"/>
                      <wp:positionH relativeFrom="column">
                        <wp:posOffset>4232835</wp:posOffset>
                      </wp:positionH>
                      <wp:positionV relativeFrom="paragraph">
                        <wp:posOffset>7149465</wp:posOffset>
                      </wp:positionV>
                      <wp:extent cx="2635250" cy="1021678"/>
                      <wp:effectExtent l="0" t="0" r="12700" b="26670"/>
                      <wp:wrapNone/>
                      <wp:docPr id="285" name="Text Box 285"/>
                      <wp:cNvGraphicFramePr/>
                      <a:graphic xmlns:a="http://schemas.openxmlformats.org/drawingml/2006/main">
                        <a:graphicData uri="http://schemas.microsoft.com/office/word/2010/wordprocessingShape">
                          <wps:wsp>
                            <wps:cNvSpPr txBox="1"/>
                            <wps:spPr>
                              <a:xfrm>
                                <a:off x="0" y="0"/>
                                <a:ext cx="2635250" cy="1021678"/>
                              </a:xfrm>
                              <a:prstGeom prst="rect">
                                <a:avLst/>
                              </a:prstGeom>
                              <a:ln/>
                            </wps:spPr>
                            <wps:style>
                              <a:lnRef idx="3">
                                <a:schemeClr val="lt1"/>
                              </a:lnRef>
                              <a:fillRef idx="1">
                                <a:schemeClr val="accent6"/>
                              </a:fillRef>
                              <a:effectRef idx="1">
                                <a:schemeClr val="accent6"/>
                              </a:effectRef>
                              <a:fontRef idx="minor">
                                <a:schemeClr val="lt1"/>
                              </a:fontRef>
                            </wps:style>
                            <wps:txbx>
                              <w:txbxContent>
                                <w:p w14:paraId="6EA6808D" w14:textId="37068A4E" w:rsidR="001826BD" w:rsidRPr="00C40AE8" w:rsidRDefault="001826BD" w:rsidP="001826BD">
                                  <w:pPr>
                                    <w:rPr>
                                      <w:rFonts w:ascii="Arial" w:hAnsi="Arial" w:cs="Arial"/>
                                      <w:color w:val="FFFFFF" w:themeColor="background1"/>
                                      <w:sz w:val="40"/>
                                      <w:szCs w:val="40"/>
                                    </w:rPr>
                                  </w:pPr>
                                  <w:r>
                                    <w:rPr>
                                      <w:color w:val="FFFFFF" w:themeColor="background1"/>
                                      <w:sz w:val="44"/>
                                      <w:szCs w:val="44"/>
                                    </w:rPr>
                                    <w:t xml:space="preserve">      </w:t>
                                  </w:r>
                                  <w:r w:rsidRPr="00C40AE8">
                                    <w:rPr>
                                      <w:rFonts w:ascii="Arial" w:hAnsi="Arial" w:cs="Arial"/>
                                      <w:color w:val="FFFFFF" w:themeColor="background1"/>
                                      <w:sz w:val="40"/>
                                      <w:szCs w:val="40"/>
                                    </w:rPr>
                                    <w:t>Ruby Khatun</w:t>
                                  </w:r>
                                </w:p>
                                <w:p w14:paraId="10F4B4B8" w14:textId="7CA8EC83"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1702871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F63449" id="Text Box 285" o:spid="_x0000_s1031" type="#_x0000_t202" style="position:absolute;margin-left:333.3pt;margin-top:562.95pt;width:207.5pt;height:80.45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" fillcolor="#f14124 [3209]" strokecolor="white [3201]" strokeweight="1.5pt">
                      <v:textbox>
                        <w:txbxContent>
                          <w:p w14:paraId="6EA6808D" w14:textId="37068A4E" w:rsidR="001826BD" w:rsidRPr="00C40AE8" w:rsidRDefault="001826BD" w:rsidP="001826BD">
                            <w:pPr>
                              <w:rPr>
                                <w:rFonts w:ascii="Arial" w:hAnsi="Arial" w:cs="Arial"/>
                                <w:color w:val="FFFFFF" w:themeColor="background1"/>
                                <w:sz w:val="40"/>
                                <w:szCs w:val="40"/>
                              </w:rPr>
                            </w:pPr>
                            <w:r>
                              <w:rPr>
                                <w:color w:val="FFFFFF" w:themeColor="background1"/>
                                <w:sz w:val="44"/>
                                <w:szCs w:val="44"/>
                              </w:rPr>
                              <w:t xml:space="preserve">      </w:t>
                            </w:r>
                            <w:r w:rsidRPr="00C40AE8">
                              <w:rPr>
                                <w:rFonts w:ascii="Arial" w:hAnsi="Arial" w:cs="Arial"/>
                                <w:color w:val="FFFFFF" w:themeColor="background1"/>
                                <w:sz w:val="40"/>
                                <w:szCs w:val="40"/>
                              </w:rPr>
                              <w:t>Ruby Khatun</w:t>
                            </w:r>
                          </w:p>
                          <w:p w14:paraId="10F4B4B8" w14:textId="7CA8EC83"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1702871</w:t>
                            </w:r>
                          </w:p>
                        </w:txbxContent>
                      </v:textbox>
                    </v:shape>
                  </w:pict>
                </mc:Fallback>
              </mc:AlternateContent>
            </w:r>
            <w:r w:rsidRPr="008B235F">
              <w:rPr>
                <w:rFonts w:ascii="Arial" w:hAnsi="Arial" w:cs="Arial"/>
                <w:sz w:val="24"/>
                <w:szCs w:val="24"/>
              </w:rPr>
              <mc:AlternateContent>
                <mc:Choice Requires="wps">
                  <w:drawing>
                    <wp:anchor distT="0" distB="0" distL="114300" distR="114300" simplePos="0" relativeHeight="251658248" behindDoc="0" locked="0" layoutInCell="1" allowOverlap="1" wp14:anchorId="46AA59E3" wp14:editId="2BCA6116">
                      <wp:simplePos x="0" y="0"/>
                      <wp:positionH relativeFrom="column">
                        <wp:posOffset>92075</wp:posOffset>
                      </wp:positionH>
                      <wp:positionV relativeFrom="paragraph">
                        <wp:posOffset>7159401</wp:posOffset>
                      </wp:positionV>
                      <wp:extent cx="2635250" cy="1011218"/>
                      <wp:effectExtent l="0" t="0" r="12700" b="17780"/>
                      <wp:wrapNone/>
                      <wp:docPr id="283" name="Text Box 283"/>
                      <wp:cNvGraphicFramePr/>
                      <a:graphic xmlns:a="http://schemas.openxmlformats.org/drawingml/2006/main">
                        <a:graphicData uri="http://schemas.microsoft.com/office/word/2010/wordprocessingShape">
                          <wps:wsp>
                            <wps:cNvSpPr txBox="1"/>
                            <wps:spPr>
                              <a:xfrm>
                                <a:off x="0" y="0"/>
                                <a:ext cx="2635250" cy="1011218"/>
                              </a:xfrm>
                              <a:prstGeom prst="rect">
                                <a:avLst/>
                              </a:prstGeom>
                              <a:ln/>
                            </wps:spPr>
                            <wps:style>
                              <a:lnRef idx="3">
                                <a:schemeClr val="lt1"/>
                              </a:lnRef>
                              <a:fillRef idx="1">
                                <a:schemeClr val="accent4"/>
                              </a:fillRef>
                              <a:effectRef idx="1">
                                <a:schemeClr val="accent4"/>
                              </a:effectRef>
                              <a:fontRef idx="minor">
                                <a:schemeClr val="lt1"/>
                              </a:fontRef>
                            </wps:style>
                            <wps:txbx>
                              <w:txbxContent>
                                <w:p w14:paraId="43EAE864" w14:textId="17D0444A" w:rsidR="001826BD" w:rsidRPr="00C40AE8" w:rsidRDefault="001826BD" w:rsidP="001826BD">
                                  <w:pPr>
                                    <w:rPr>
                                      <w:rFonts w:ascii="Arial" w:hAnsi="Arial" w:cs="Arial"/>
                                      <w:color w:val="FFFFFF" w:themeColor="background1"/>
                                      <w:sz w:val="40"/>
                                      <w:szCs w:val="40"/>
                                    </w:rPr>
                                  </w:pPr>
                                  <w:r>
                                    <w:rPr>
                                      <w:color w:val="FFFFFF" w:themeColor="background1"/>
                                      <w:sz w:val="44"/>
                                      <w:szCs w:val="44"/>
                                    </w:rPr>
                                    <w:t xml:space="preserve">      </w:t>
                                  </w:r>
                                  <w:r w:rsidRPr="00C40AE8">
                                    <w:rPr>
                                      <w:rFonts w:ascii="Arial" w:hAnsi="Arial" w:cs="Arial"/>
                                      <w:color w:val="FFFFFF" w:themeColor="background1"/>
                                      <w:sz w:val="40"/>
                                      <w:szCs w:val="40"/>
                                    </w:rPr>
                                    <w:t>Renee Bailey</w:t>
                                  </w:r>
                                </w:p>
                                <w:p w14:paraId="2BD89849" w14:textId="226C7D10"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1704422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AA59E3" id="Text Box 283" o:spid="_x0000_s1032" type="#_x0000_t202" style="position:absolute;margin-left:7.25pt;margin-top:563.75pt;width:207.5pt;height:79.6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" fillcolor="#5dceaf [3207]" strokecolor="white [3201]" strokeweight="1.5pt">
                      <v:textbox>
                        <w:txbxContent>
                          <w:p w14:paraId="43EAE864" w14:textId="17D0444A" w:rsidR="001826BD" w:rsidRPr="00C40AE8" w:rsidRDefault="001826BD" w:rsidP="001826BD">
                            <w:pPr>
                              <w:rPr>
                                <w:rFonts w:ascii="Arial" w:hAnsi="Arial" w:cs="Arial"/>
                                <w:color w:val="FFFFFF" w:themeColor="background1"/>
                                <w:sz w:val="40"/>
                                <w:szCs w:val="40"/>
                              </w:rPr>
                            </w:pPr>
                            <w:r>
                              <w:rPr>
                                <w:color w:val="FFFFFF" w:themeColor="background1"/>
                                <w:sz w:val="44"/>
                                <w:szCs w:val="44"/>
                              </w:rPr>
                              <w:t xml:space="preserve">      </w:t>
                            </w:r>
                            <w:r w:rsidRPr="00C40AE8">
                              <w:rPr>
                                <w:rFonts w:ascii="Arial" w:hAnsi="Arial" w:cs="Arial"/>
                                <w:color w:val="FFFFFF" w:themeColor="background1"/>
                                <w:sz w:val="40"/>
                                <w:szCs w:val="40"/>
                              </w:rPr>
                              <w:t>Renee Bailey</w:t>
                            </w:r>
                          </w:p>
                          <w:p w14:paraId="2BD89849" w14:textId="226C7D10" w:rsidR="008338FA" w:rsidRPr="00C40AE8" w:rsidRDefault="008338FA" w:rsidP="001826BD">
                            <w:pPr>
                              <w:rPr>
                                <w:rFonts w:ascii="Arial" w:hAnsi="Arial" w:cs="Arial"/>
                                <w:color w:val="FFFFFF" w:themeColor="background1"/>
                                <w:sz w:val="40"/>
                                <w:szCs w:val="40"/>
                              </w:rPr>
                            </w:pPr>
                            <w:r w:rsidRPr="00C40AE8">
                              <w:rPr>
                                <w:rFonts w:ascii="Arial" w:hAnsi="Arial" w:cs="Arial"/>
                                <w:color w:val="FFFFFF" w:themeColor="background1"/>
                                <w:sz w:val="40"/>
                                <w:szCs w:val="40"/>
                              </w:rPr>
                              <w:t>Student ID: 1704422</w:t>
                            </w:r>
                          </w:p>
                        </w:txbxContent>
                      </v:textbox>
                    </v:shape>
                  </w:pict>
                </mc:Fallback>
              </mc:AlternateContent>
            </w:r>
            <w:r w:rsidR="005E4591" w:rsidRPr="008B235F">
              <w:rPr>
                <w:rFonts w:ascii="Arial" w:hAnsi="Arial" w:cs="Arial"/>
                <w:sz w:val="24"/>
                <w:szCs w:val="24"/>
              </w:rPr>
              <mc:AlternateContent>
                <mc:Choice Requires="wps">
                  <w:drawing>
                    <wp:anchor distT="0" distB="0" distL="114300" distR="114300" simplePos="0" relativeHeight="251658244" behindDoc="0" locked="0" layoutInCell="1" allowOverlap="1" wp14:anchorId="7F04907A" wp14:editId="5C34CB2F">
                      <wp:simplePos x="0" y="0"/>
                      <wp:positionH relativeFrom="column">
                        <wp:posOffset>70709</wp:posOffset>
                      </wp:positionH>
                      <wp:positionV relativeFrom="paragraph">
                        <wp:posOffset>3406177</wp:posOffset>
                      </wp:positionV>
                      <wp:extent cx="2635250" cy="925158"/>
                      <wp:effectExtent l="0" t="0" r="12700" b="27940"/>
                      <wp:wrapNone/>
                      <wp:docPr id="279" name="Text Box 279"/>
                      <wp:cNvGraphicFramePr/>
                      <a:graphic xmlns:a="http://schemas.openxmlformats.org/drawingml/2006/main">
                        <a:graphicData uri="http://schemas.microsoft.com/office/word/2010/wordprocessingShape">
                          <wps:wsp>
                            <wps:cNvSpPr txBox="1"/>
                            <wps:spPr>
                              <a:xfrm>
                                <a:off x="0" y="0"/>
                                <a:ext cx="2635250" cy="925158"/>
                              </a:xfrm>
                              <a:prstGeom prst="rect">
                                <a:avLst/>
                              </a:prstGeom>
                              <a:ln/>
                            </wps:spPr>
                            <wps:style>
                              <a:lnRef idx="3">
                                <a:schemeClr val="lt1"/>
                              </a:lnRef>
                              <a:fillRef idx="1">
                                <a:schemeClr val="accent2"/>
                              </a:fillRef>
                              <a:effectRef idx="1">
                                <a:schemeClr val="accent2"/>
                              </a:effectRef>
                              <a:fontRef idx="minor">
                                <a:schemeClr val="lt1"/>
                              </a:fontRef>
                            </wps:style>
                            <wps:txbx>
                              <w:txbxContent>
                                <w:p w14:paraId="6C008DEF" w14:textId="4EFB1E54" w:rsidR="00AE49C7" w:rsidRPr="00C40AE8" w:rsidRDefault="00AE49C7">
                                  <w:pPr>
                                    <w:rPr>
                                      <w:rFonts w:ascii="Arial" w:hAnsi="Arial" w:cs="Arial"/>
                                      <w:color w:val="FFFFFF" w:themeColor="background1"/>
                                      <w:sz w:val="40"/>
                                      <w:szCs w:val="40"/>
                                    </w:rPr>
                                  </w:pPr>
                                  <w:r w:rsidRPr="00C40AE8">
                                    <w:rPr>
                                      <w:rFonts w:ascii="Arial" w:hAnsi="Arial" w:cs="Arial"/>
                                      <w:color w:val="FFFFFF" w:themeColor="background1"/>
                                      <w:sz w:val="40"/>
                                      <w:szCs w:val="40"/>
                                    </w:rPr>
                                    <w:t xml:space="preserve">        Ella Williams </w:t>
                                  </w:r>
                                </w:p>
                                <w:p w14:paraId="12C760C6" w14:textId="76F08B74" w:rsidR="005E4591" w:rsidRPr="00C40AE8" w:rsidRDefault="005E4591">
                                  <w:pPr>
                                    <w:rPr>
                                      <w:rFonts w:ascii="Arial" w:hAnsi="Arial" w:cs="Arial"/>
                                      <w:color w:val="FFFFFF" w:themeColor="background1"/>
                                      <w:sz w:val="40"/>
                                      <w:szCs w:val="40"/>
                                    </w:rPr>
                                  </w:pPr>
                                  <w:r w:rsidRPr="00C40AE8">
                                    <w:rPr>
                                      <w:rFonts w:ascii="Arial" w:hAnsi="Arial" w:cs="Arial"/>
                                      <w:color w:val="FFFFFF" w:themeColor="background1"/>
                                      <w:sz w:val="40"/>
                                      <w:szCs w:val="40"/>
                                    </w:rPr>
                                    <w:t>Student ID</w:t>
                                  </w:r>
                                  <w:r w:rsidR="008338FA" w:rsidRPr="00C40AE8">
                                    <w:rPr>
                                      <w:rFonts w:ascii="Arial" w:hAnsi="Arial" w:cs="Arial"/>
                                      <w:color w:val="FFFFFF" w:themeColor="background1"/>
                                      <w:sz w:val="40"/>
                                      <w:szCs w:val="40"/>
                                    </w:rPr>
                                    <w:t>:</w:t>
                                  </w:r>
                                  <w:r w:rsidR="00F31C26" w:rsidRPr="00C40AE8">
                                    <w:rPr>
                                      <w:rFonts w:ascii="Arial" w:hAnsi="Arial" w:cs="Arial"/>
                                      <w:color w:val="FFFFFF" w:themeColor="background1"/>
                                      <w:sz w:val="40"/>
                                      <w:szCs w:val="40"/>
                                    </w:rPr>
                                    <w:t xml:space="preserve"> 1</w:t>
                                  </w:r>
                                  <w:r w:rsidR="00893C8A" w:rsidRPr="00C40AE8">
                                    <w:rPr>
                                      <w:rFonts w:ascii="Arial" w:hAnsi="Arial" w:cs="Arial"/>
                                      <w:color w:val="FFFFFF" w:themeColor="background1"/>
                                      <w:sz w:val="40"/>
                                      <w:szCs w:val="40"/>
                                    </w:rPr>
                                    <w:t>707424</w:t>
                                  </w:r>
                                </w:p>
                                <w:p w14:paraId="0ADDD729" w14:textId="7063BE49" w:rsidR="005E4591" w:rsidRPr="00AE49C7" w:rsidRDefault="00D14F71">
                                  <w:pPr>
                                    <w:rPr>
                                      <w:color w:val="FFFFFF" w:themeColor="background1"/>
                                      <w:sz w:val="44"/>
                                      <w:szCs w:val="44"/>
                                    </w:rPr>
                                  </w:pPr>
                                  <w:r>
                                    <w:rPr>
                                      <w:color w:val="FFFFFF" w:themeColor="background1"/>
                                      <w:sz w:val="44"/>
                                      <w:szCs w:val="44"/>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4907A" id="Text Box 279" o:spid="_x0000_s1033" type="#_x0000_t202" style="position:absolute;margin-left:5.55pt;margin-top:268.2pt;width:207.5pt;height:72.8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" fillcolor="#5eccf3 [3205]" strokecolor="white [3201]" strokeweight="1.5pt">
                      <v:textbox>
                        <w:txbxContent>
                          <w:p w14:paraId="6C008DEF" w14:textId="4EFB1E54" w:rsidR="00AE49C7" w:rsidRPr="00C40AE8" w:rsidRDefault="00AE49C7">
                            <w:pPr>
                              <w:rPr>
                                <w:rFonts w:ascii="Arial" w:hAnsi="Arial" w:cs="Arial"/>
                                <w:color w:val="FFFFFF" w:themeColor="background1"/>
                                <w:sz w:val="40"/>
                                <w:szCs w:val="40"/>
                              </w:rPr>
                            </w:pPr>
                            <w:r w:rsidRPr="00C40AE8">
                              <w:rPr>
                                <w:rFonts w:ascii="Arial" w:hAnsi="Arial" w:cs="Arial"/>
                                <w:color w:val="FFFFFF" w:themeColor="background1"/>
                                <w:sz w:val="40"/>
                                <w:szCs w:val="40"/>
                              </w:rPr>
                              <w:t xml:space="preserve">        Ella Williams </w:t>
                            </w:r>
                          </w:p>
                          <w:p w14:paraId="12C760C6" w14:textId="76F08B74" w:rsidR="005E4591" w:rsidRPr="00C40AE8" w:rsidRDefault="005E4591">
                            <w:pPr>
                              <w:rPr>
                                <w:rFonts w:ascii="Arial" w:hAnsi="Arial" w:cs="Arial"/>
                                <w:color w:val="FFFFFF" w:themeColor="background1"/>
                                <w:sz w:val="40"/>
                                <w:szCs w:val="40"/>
                              </w:rPr>
                            </w:pPr>
                            <w:r w:rsidRPr="00C40AE8">
                              <w:rPr>
                                <w:rFonts w:ascii="Arial" w:hAnsi="Arial" w:cs="Arial"/>
                                <w:color w:val="FFFFFF" w:themeColor="background1"/>
                                <w:sz w:val="40"/>
                                <w:szCs w:val="40"/>
                              </w:rPr>
                              <w:t>Student ID</w:t>
                            </w:r>
                            <w:r w:rsidR="008338FA" w:rsidRPr="00C40AE8">
                              <w:rPr>
                                <w:rFonts w:ascii="Arial" w:hAnsi="Arial" w:cs="Arial"/>
                                <w:color w:val="FFFFFF" w:themeColor="background1"/>
                                <w:sz w:val="40"/>
                                <w:szCs w:val="40"/>
                              </w:rPr>
                              <w:t>:</w:t>
                            </w:r>
                            <w:r w:rsidR="00F31C26" w:rsidRPr="00C40AE8">
                              <w:rPr>
                                <w:rFonts w:ascii="Arial" w:hAnsi="Arial" w:cs="Arial"/>
                                <w:color w:val="FFFFFF" w:themeColor="background1"/>
                                <w:sz w:val="40"/>
                                <w:szCs w:val="40"/>
                              </w:rPr>
                              <w:t xml:space="preserve"> 1</w:t>
                            </w:r>
                            <w:r w:rsidR="00893C8A" w:rsidRPr="00C40AE8">
                              <w:rPr>
                                <w:rFonts w:ascii="Arial" w:hAnsi="Arial" w:cs="Arial"/>
                                <w:color w:val="FFFFFF" w:themeColor="background1"/>
                                <w:sz w:val="40"/>
                                <w:szCs w:val="40"/>
                              </w:rPr>
                              <w:t>707424</w:t>
                            </w:r>
                          </w:p>
                          <w:p w14:paraId="0ADDD729" w14:textId="7063BE49" w:rsidR="005E4591" w:rsidRPr="00AE49C7" w:rsidRDefault="00D14F71">
                            <w:pPr>
                              <w:rPr>
                                <w:color w:val="FFFFFF" w:themeColor="background1"/>
                                <w:sz w:val="44"/>
                                <w:szCs w:val="44"/>
                              </w:rPr>
                            </w:pPr>
                            <w:r>
                              <w:rPr>
                                <w:color w:val="FFFFFF" w:themeColor="background1"/>
                                <w:sz w:val="44"/>
                                <w:szCs w:val="44"/>
                              </w:rPr>
                              <w:t>h</w:t>
                            </w:r>
                          </w:p>
                        </w:txbxContent>
                      </v:textbox>
                    </v:shape>
                  </w:pict>
                </mc:Fallback>
              </mc:AlternateContent>
            </w:r>
            <w:r w:rsidR="001826BD" w:rsidRPr="008B235F">
              <w:rPr>
                <w:rFonts w:ascii="Arial" w:hAnsi="Arial" w:cs="Arial"/>
                <w:sz w:val="24"/>
                <w:szCs w:val="24"/>
              </w:rPr>
              <w:drawing>
                <wp:anchor distT="0" distB="0" distL="114300" distR="114300" simplePos="0" relativeHeight="251658249" behindDoc="1" locked="0" layoutInCell="1" allowOverlap="1" wp14:anchorId="1837359D" wp14:editId="191076B8">
                  <wp:simplePos x="0" y="0"/>
                  <wp:positionH relativeFrom="column">
                    <wp:posOffset>4542753</wp:posOffset>
                  </wp:positionH>
                  <wp:positionV relativeFrom="paragraph">
                    <wp:posOffset>4890135</wp:posOffset>
                  </wp:positionV>
                  <wp:extent cx="1777365" cy="1909445"/>
                  <wp:effectExtent l="19050" t="0" r="22225" b="652145"/>
                  <wp:wrapTight wrapText="bothSides">
                    <wp:wrapPolygon edited="0">
                      <wp:start x="607" y="0"/>
                      <wp:lineTo x="-202" y="565"/>
                      <wp:lineTo x="-202" y="27855"/>
                      <wp:lineTo x="21634" y="27855"/>
                      <wp:lineTo x="21634" y="22773"/>
                      <wp:lineTo x="21432" y="21079"/>
                      <wp:lineTo x="21634" y="18821"/>
                      <wp:lineTo x="21634" y="1882"/>
                      <wp:lineTo x="21432" y="941"/>
                      <wp:lineTo x="20825" y="0"/>
                      <wp:lineTo x="607" y="0"/>
                    </wp:wrapPolygon>
                  </wp:wrapTight>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7365" cy="19094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1826BD" w:rsidRPr="008B235F">
              <w:rPr>
                <w:rFonts w:ascii="Arial" w:hAnsi="Arial" w:cs="Arial"/>
                <w:sz w:val="24"/>
                <w:szCs w:val="24"/>
              </w:rPr>
              <w:drawing>
                <wp:anchor distT="0" distB="0" distL="114300" distR="114300" simplePos="0" relativeHeight="251658247" behindDoc="1" locked="0" layoutInCell="1" allowOverlap="1" wp14:anchorId="27A72A8A" wp14:editId="385BDF76">
                  <wp:simplePos x="0" y="0"/>
                  <wp:positionH relativeFrom="column">
                    <wp:posOffset>411816</wp:posOffset>
                  </wp:positionH>
                  <wp:positionV relativeFrom="paragraph">
                    <wp:posOffset>4889687</wp:posOffset>
                  </wp:positionV>
                  <wp:extent cx="1777365" cy="1909445"/>
                  <wp:effectExtent l="19050" t="0" r="13335" b="567055"/>
                  <wp:wrapTight wrapText="bothSides">
                    <wp:wrapPolygon edited="0">
                      <wp:start x="463" y="0"/>
                      <wp:lineTo x="-232" y="646"/>
                      <wp:lineTo x="-232" y="27799"/>
                      <wp:lineTo x="21531" y="27799"/>
                      <wp:lineTo x="21531" y="2370"/>
                      <wp:lineTo x="21299" y="862"/>
                      <wp:lineTo x="20836" y="0"/>
                      <wp:lineTo x="463" y="0"/>
                    </wp:wrapPolygon>
                  </wp:wrapTight>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1855" b="16575"/>
                          <a:stretch/>
                        </pic:blipFill>
                        <pic:spPr bwMode="auto">
                          <a:xfrm>
                            <a:off x="0" y="0"/>
                            <a:ext cx="1777365" cy="19094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26BD" w:rsidRPr="008B235F">
              <w:rPr>
                <w:rFonts w:ascii="Arial" w:hAnsi="Arial" w:cs="Arial"/>
                <w:sz w:val="24"/>
                <w:szCs w:val="24"/>
              </w:rPr>
              <w:drawing>
                <wp:anchor distT="0" distB="0" distL="114300" distR="114300" simplePos="0" relativeHeight="251658245" behindDoc="1" locked="0" layoutInCell="1" allowOverlap="1" wp14:anchorId="51E2F02E" wp14:editId="1041061A">
                  <wp:simplePos x="0" y="0"/>
                  <wp:positionH relativeFrom="column">
                    <wp:posOffset>4483698</wp:posOffset>
                  </wp:positionH>
                  <wp:positionV relativeFrom="paragraph">
                    <wp:posOffset>1027430</wp:posOffset>
                  </wp:positionV>
                  <wp:extent cx="1777365" cy="1909445"/>
                  <wp:effectExtent l="19050" t="0" r="13335" b="567055"/>
                  <wp:wrapTight wrapText="bothSides">
                    <wp:wrapPolygon edited="0">
                      <wp:start x="463" y="0"/>
                      <wp:lineTo x="-232" y="646"/>
                      <wp:lineTo x="-232" y="27799"/>
                      <wp:lineTo x="21531" y="27799"/>
                      <wp:lineTo x="21531" y="2370"/>
                      <wp:lineTo x="21299" y="862"/>
                      <wp:lineTo x="20836" y="0"/>
                      <wp:lineTo x="463" y="0"/>
                    </wp:wrapPolygon>
                  </wp:wrapTight>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527" b="22908"/>
                          <a:stretch/>
                        </pic:blipFill>
                        <pic:spPr bwMode="auto">
                          <a:xfrm>
                            <a:off x="0" y="0"/>
                            <a:ext cx="1777365" cy="19094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26BD" w:rsidRPr="008B235F">
              <w:rPr>
                <w:rFonts w:ascii="Arial" w:hAnsi="Arial" w:cs="Arial"/>
                <w:sz w:val="24"/>
                <w:szCs w:val="24"/>
              </w:rPr>
              <w:drawing>
                <wp:anchor distT="0" distB="0" distL="114300" distR="114300" simplePos="0" relativeHeight="251658243" behindDoc="1" locked="0" layoutInCell="1" allowOverlap="1" wp14:anchorId="48CBC745" wp14:editId="4CA87E27">
                  <wp:simplePos x="0" y="0"/>
                  <wp:positionH relativeFrom="column">
                    <wp:posOffset>476362</wp:posOffset>
                  </wp:positionH>
                  <wp:positionV relativeFrom="paragraph">
                    <wp:posOffset>1060636</wp:posOffset>
                  </wp:positionV>
                  <wp:extent cx="1777365" cy="1909445"/>
                  <wp:effectExtent l="19050" t="0" r="13335" b="567055"/>
                  <wp:wrapTight wrapText="bothSides">
                    <wp:wrapPolygon edited="0">
                      <wp:start x="463" y="0"/>
                      <wp:lineTo x="-232" y="646"/>
                      <wp:lineTo x="-232" y="27799"/>
                      <wp:lineTo x="21531" y="27799"/>
                      <wp:lineTo x="21531" y="2370"/>
                      <wp:lineTo x="21299" y="862"/>
                      <wp:lineTo x="20836" y="0"/>
                      <wp:lineTo x="463" y="0"/>
                    </wp:wrapPolygon>
                  </wp:wrapTight>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7365" cy="19094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240E13" w:rsidRPr="008B235F">
              <w:rPr>
                <w:rFonts w:ascii="Arial" w:hAnsi="Arial" w:cs="Arial"/>
                <w:sz w:val="24"/>
                <w:szCs w:val="24"/>
              </w:rPr>
              <mc:AlternateContent>
                <mc:Choice Requires="wps">
                  <w:drawing>
                    <wp:anchor distT="0" distB="0" distL="114300" distR="114300" simplePos="0" relativeHeight="251658242" behindDoc="0" locked="0" layoutInCell="1" allowOverlap="1" wp14:anchorId="76FC8112" wp14:editId="0BA007CA">
                      <wp:simplePos x="0" y="0"/>
                      <wp:positionH relativeFrom="column">
                        <wp:posOffset>307377</wp:posOffset>
                      </wp:positionH>
                      <wp:positionV relativeFrom="paragraph">
                        <wp:posOffset>6761</wp:posOffset>
                      </wp:positionV>
                      <wp:extent cx="6293224" cy="699247"/>
                      <wp:effectExtent l="0" t="0" r="12700" b="24765"/>
                      <wp:wrapNone/>
                      <wp:docPr id="259" name="Text Box 259"/>
                      <wp:cNvGraphicFramePr/>
                      <a:graphic xmlns:a="http://schemas.openxmlformats.org/drawingml/2006/main">
                        <a:graphicData uri="http://schemas.microsoft.com/office/word/2010/wordprocessingShape">
                          <wps:wsp>
                            <wps:cNvSpPr txBox="1"/>
                            <wps:spPr>
                              <a:xfrm>
                                <a:off x="0" y="0"/>
                                <a:ext cx="6293224" cy="699247"/>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9CBBC38" w14:textId="15212EDD" w:rsidR="00240E13" w:rsidRPr="00760EC1" w:rsidRDefault="00760EC1">
                                  <w:pPr>
                                    <w:rPr>
                                      <w:color w:val="FFFFFF" w:themeColor="background1"/>
                                      <w:sz w:val="72"/>
                                      <w:szCs w:val="72"/>
                                    </w:rPr>
                                  </w:pPr>
                                  <w:r>
                                    <w:rPr>
                                      <w:color w:val="FFFFFF" w:themeColor="background1"/>
                                      <w:sz w:val="72"/>
                                      <w:szCs w:val="72"/>
                                    </w:rPr>
                                    <w:t xml:space="preserve">               </w:t>
                                  </w:r>
                                  <w:r w:rsidRPr="00760EC1">
                                    <w:rPr>
                                      <w:color w:val="FFFFFF" w:themeColor="background1"/>
                                      <w:sz w:val="72"/>
                                      <w:szCs w:val="72"/>
                                    </w:rPr>
                                    <w:t>Meet the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FC8112" id="Text Box 259" o:spid="_x0000_s1034" type="#_x0000_t202" style="position:absolute;margin-left:24.2pt;margin-top:.55pt;width:495.55pt;height:55.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" fillcolor="#4e67c8 [3204]" strokecolor="white [3201]" strokeweight="1.5pt">
                      <v:textbox>
                        <w:txbxContent>
                          <w:p w14:paraId="79CBBC38" w14:textId="15212EDD" w:rsidR="00240E13" w:rsidRPr="00760EC1" w:rsidRDefault="00760EC1">
                            <w:pPr>
                              <w:rPr>
                                <w:color w:val="FFFFFF" w:themeColor="background1"/>
                                <w:sz w:val="72"/>
                                <w:szCs w:val="72"/>
                              </w:rPr>
                            </w:pPr>
                            <w:r>
                              <w:rPr>
                                <w:color w:val="FFFFFF" w:themeColor="background1"/>
                                <w:sz w:val="72"/>
                                <w:szCs w:val="72"/>
                              </w:rPr>
                              <w:t xml:space="preserve">               </w:t>
                            </w:r>
                            <w:r w:rsidRPr="00760EC1">
                              <w:rPr>
                                <w:color w:val="FFFFFF" w:themeColor="background1"/>
                                <w:sz w:val="72"/>
                                <w:szCs w:val="72"/>
                              </w:rPr>
                              <w:t>Meet the Team</w:t>
                            </w:r>
                          </w:p>
                        </w:txbxContent>
                      </v:textbox>
                    </v:shape>
                  </w:pict>
                </mc:Fallback>
              </mc:AlternateContent>
            </w:r>
            <w:bookmarkEnd w:id="0"/>
            <w:bookmarkEnd w:id="1"/>
            <w:bookmarkEnd w:id="2"/>
          </w:p>
        </w:tc>
        <w:tc>
          <w:tcPr>
            <w:tcW w:w="61" w:type="dxa"/>
          </w:tcPr>
          <w:p w14:paraId="1417EDC1" w14:textId="77777777" w:rsidR="00FF2BC5" w:rsidRPr="008B235F" w:rsidRDefault="00FF2BC5" w:rsidP="00E34C5B">
            <w:pPr>
              <w:spacing w:line="360" w:lineRule="auto"/>
              <w:rPr>
                <w:rFonts w:ascii="Arial" w:hAnsi="Arial" w:cs="Arial"/>
                <w:sz w:val="24"/>
                <w:szCs w:val="24"/>
              </w:rPr>
            </w:pPr>
          </w:p>
        </w:tc>
      </w:tr>
      <w:tr w:rsidR="00240E13" w:rsidRPr="008B235F" w14:paraId="1FF6B4DA" w14:textId="77777777" w:rsidTr="00240E13">
        <w:tc>
          <w:tcPr>
            <w:tcW w:w="10916" w:type="dxa"/>
            <w:tcMar>
              <w:top w:w="454" w:type="dxa"/>
            </w:tcMar>
          </w:tcPr>
          <w:p w14:paraId="6C8F382D" w14:textId="77777777" w:rsidR="00240E13" w:rsidRPr="008B235F" w:rsidRDefault="00240E13" w:rsidP="00E34C5B">
            <w:pPr>
              <w:pStyle w:val="Author"/>
              <w:spacing w:line="360" w:lineRule="auto"/>
              <w:rPr>
                <w:rFonts w:ascii="Arial" w:hAnsi="Arial" w:cs="Arial"/>
                <w:sz w:val="24"/>
                <w:szCs w:val="24"/>
              </w:rPr>
            </w:pPr>
          </w:p>
        </w:tc>
        <w:tc>
          <w:tcPr>
            <w:tcW w:w="61" w:type="dxa"/>
          </w:tcPr>
          <w:p w14:paraId="4D6B144D" w14:textId="77777777" w:rsidR="00240E13" w:rsidRPr="008B235F" w:rsidRDefault="00240E13" w:rsidP="00E34C5B">
            <w:pPr>
              <w:spacing w:line="360" w:lineRule="auto"/>
              <w:rPr>
                <w:rFonts w:ascii="Arial" w:hAnsi="Arial" w:cs="Arial"/>
                <w:sz w:val="24"/>
                <w:szCs w:val="24"/>
              </w:rPr>
            </w:pPr>
          </w:p>
        </w:tc>
      </w:tr>
    </w:tbl>
    <w:sdt>
      <w:sdtPr>
        <w:rPr>
          <w:rFonts w:ascii="Arial" w:eastAsiaTheme="minorHAnsi" w:hAnsi="Arial" w:cs="Arial"/>
          <w:color w:val="595959" w:themeColor="text1" w:themeTint="A6"/>
          <w:sz w:val="24"/>
          <w:szCs w:val="24"/>
        </w:rPr>
        <w:id w:val="1464070543"/>
        <w:docPartObj>
          <w:docPartGallery w:val="Table of Contents"/>
          <w:docPartUnique/>
        </w:docPartObj>
      </w:sdtPr>
      <w:sdtEndPr>
        <w:rPr>
          <w:b/>
          <w:color w:val="595959" w:themeColor="text1" w:themeTint="A6"/>
        </w:rPr>
      </w:sdtEndPr>
      <w:sdtContent>
        <w:p w14:paraId="5684D1BB" w14:textId="77777777" w:rsidR="00335C95" w:rsidRPr="008B235F" w:rsidRDefault="00335C95" w:rsidP="00E34C5B">
          <w:pPr>
            <w:pStyle w:val="TOCHeading"/>
            <w:spacing w:line="360" w:lineRule="auto"/>
            <w:rPr>
              <w:rFonts w:ascii="Arial" w:hAnsi="Arial" w:cs="Arial"/>
              <w:b/>
              <w:bCs/>
            </w:rPr>
          </w:pPr>
          <w:r w:rsidRPr="008B235F">
            <w:rPr>
              <w:rFonts w:ascii="Arial" w:hAnsi="Arial" w:cs="Arial"/>
              <w:b/>
              <w:bCs/>
            </w:rPr>
            <w:t>Contents</w:t>
          </w:r>
        </w:p>
        <w:p w14:paraId="24AEB021" w14:textId="6D7D90E4" w:rsidR="007039B0" w:rsidRPr="000640B5" w:rsidRDefault="00335C95" w:rsidP="00E34C5B">
          <w:pPr>
            <w:pStyle w:val="TOC1"/>
            <w:tabs>
              <w:tab w:val="right" w:leader="dot" w:pos="10076"/>
            </w:tabs>
            <w:rPr>
              <w:rFonts w:eastAsiaTheme="minorEastAsia"/>
              <w:noProof/>
              <w:color w:val="auto"/>
              <w:sz w:val="24"/>
              <w:szCs w:val="24"/>
              <w:lang w:val="en-GB" w:eastAsia="en-GB"/>
            </w:rPr>
          </w:pPr>
          <w:r w:rsidRPr="000640B5">
            <w:rPr>
              <w:rFonts w:ascii="Arial" w:hAnsi="Arial" w:cs="Arial"/>
              <w:sz w:val="28"/>
              <w:szCs w:val="28"/>
            </w:rPr>
            <w:fldChar w:fldCharType="begin"/>
          </w:r>
          <w:r w:rsidRPr="000640B5">
            <w:rPr>
              <w:rFonts w:ascii="Arial" w:hAnsi="Arial" w:cs="Arial"/>
              <w:sz w:val="28"/>
              <w:szCs w:val="28"/>
            </w:rPr>
            <w:instrText xml:space="preserve"> TOC \o "1-3" \h \z \u </w:instrText>
          </w:r>
          <w:r w:rsidRPr="000640B5">
            <w:rPr>
              <w:rFonts w:ascii="Arial" w:hAnsi="Arial" w:cs="Arial"/>
              <w:sz w:val="28"/>
              <w:szCs w:val="28"/>
            </w:rPr>
            <w:fldChar w:fldCharType="separate"/>
          </w:r>
        </w:p>
        <w:p w14:paraId="5CA7A559" w14:textId="2DBE572D" w:rsidR="007039B0" w:rsidRPr="000640B5" w:rsidRDefault="007039B0" w:rsidP="00E34C5B">
          <w:pPr>
            <w:pStyle w:val="TOC1"/>
            <w:tabs>
              <w:tab w:val="right" w:leader="dot" w:pos="10076"/>
            </w:tabs>
            <w:rPr>
              <w:rFonts w:eastAsiaTheme="minorEastAsia"/>
              <w:noProof/>
              <w:color w:val="auto"/>
              <w:sz w:val="24"/>
              <w:szCs w:val="24"/>
              <w:lang w:val="en-GB" w:eastAsia="en-GB"/>
            </w:rPr>
          </w:pPr>
          <w:hyperlink w:anchor="_Toc41591881" w:history="1">
            <w:r w:rsidRPr="000640B5">
              <w:rPr>
                <w:rStyle w:val="Hyperlink"/>
                <w:rFonts w:ascii="Arial" w:hAnsi="Arial" w:cs="Arial"/>
                <w:noProof/>
                <w:sz w:val="24"/>
                <w:szCs w:val="24"/>
                <w:shd w:val="clear" w:color="auto" w:fill="FFFFFF"/>
              </w:rPr>
              <w:t>1.0 Introduction</w:t>
            </w:r>
            <w:r w:rsidRPr="000640B5">
              <w:rPr>
                <w:noProof/>
                <w:webHidden/>
                <w:sz w:val="24"/>
                <w:szCs w:val="24"/>
              </w:rPr>
              <w:tab/>
            </w:r>
            <w:r w:rsidRPr="000640B5">
              <w:rPr>
                <w:noProof/>
                <w:webHidden/>
                <w:sz w:val="24"/>
                <w:szCs w:val="24"/>
              </w:rPr>
              <w:fldChar w:fldCharType="begin"/>
            </w:r>
            <w:r w:rsidRPr="000640B5">
              <w:rPr>
                <w:noProof/>
                <w:webHidden/>
                <w:sz w:val="24"/>
                <w:szCs w:val="24"/>
              </w:rPr>
              <w:instrText xml:space="preserve"> PAGEREF _Toc41591881 \h </w:instrText>
            </w:r>
            <w:r w:rsidRPr="000640B5">
              <w:rPr>
                <w:noProof/>
                <w:webHidden/>
                <w:sz w:val="24"/>
                <w:szCs w:val="24"/>
              </w:rPr>
            </w:r>
            <w:r w:rsidRPr="000640B5">
              <w:rPr>
                <w:noProof/>
                <w:webHidden/>
                <w:sz w:val="24"/>
                <w:szCs w:val="24"/>
              </w:rPr>
              <w:fldChar w:fldCharType="separate"/>
            </w:r>
            <w:r w:rsidR="00FF6C4B">
              <w:rPr>
                <w:noProof/>
                <w:webHidden/>
                <w:sz w:val="24"/>
                <w:szCs w:val="24"/>
              </w:rPr>
              <w:t>4</w:t>
            </w:r>
            <w:r w:rsidRPr="000640B5">
              <w:rPr>
                <w:noProof/>
                <w:webHidden/>
                <w:sz w:val="24"/>
                <w:szCs w:val="24"/>
              </w:rPr>
              <w:fldChar w:fldCharType="end"/>
            </w:r>
          </w:hyperlink>
        </w:p>
        <w:p w14:paraId="267F2C7D" w14:textId="3416429C" w:rsidR="007039B0" w:rsidRPr="000640B5" w:rsidRDefault="007039B0" w:rsidP="00E34C5B">
          <w:pPr>
            <w:pStyle w:val="TOC1"/>
            <w:tabs>
              <w:tab w:val="left" w:pos="660"/>
              <w:tab w:val="right" w:leader="dot" w:pos="10076"/>
            </w:tabs>
            <w:rPr>
              <w:rFonts w:eastAsiaTheme="minorEastAsia"/>
              <w:noProof/>
              <w:color w:val="auto"/>
              <w:sz w:val="24"/>
              <w:szCs w:val="24"/>
              <w:lang w:val="en-GB" w:eastAsia="en-GB"/>
            </w:rPr>
          </w:pPr>
          <w:hyperlink w:anchor="_Toc41591882" w:history="1">
            <w:r w:rsidRPr="000640B5">
              <w:rPr>
                <w:rStyle w:val="Hyperlink"/>
                <w:rFonts w:ascii="Arial" w:hAnsi="Arial" w:cs="Arial"/>
                <w:noProof/>
                <w:sz w:val="24"/>
                <w:szCs w:val="24"/>
              </w:rPr>
              <w:t>1.0</w:t>
            </w:r>
            <w:r w:rsidR="000640B5" w:rsidRPr="000640B5">
              <w:rPr>
                <w:rFonts w:eastAsiaTheme="minorEastAsia"/>
                <w:noProof/>
                <w:color w:val="auto"/>
                <w:sz w:val="24"/>
                <w:szCs w:val="24"/>
                <w:lang w:val="en-GB" w:eastAsia="en-GB"/>
              </w:rPr>
              <w:t xml:space="preserve"> </w:t>
            </w:r>
            <w:r w:rsidRPr="000640B5">
              <w:rPr>
                <w:rStyle w:val="Hyperlink"/>
                <w:rFonts w:ascii="Arial" w:hAnsi="Arial" w:cs="Arial"/>
                <w:noProof/>
                <w:sz w:val="24"/>
                <w:szCs w:val="24"/>
              </w:rPr>
              <w:t>Learning Plan</w:t>
            </w:r>
            <w:r w:rsidRPr="000640B5">
              <w:rPr>
                <w:noProof/>
                <w:webHidden/>
                <w:sz w:val="24"/>
                <w:szCs w:val="24"/>
              </w:rPr>
              <w:tab/>
            </w:r>
            <w:r w:rsidRPr="000640B5">
              <w:rPr>
                <w:noProof/>
                <w:webHidden/>
                <w:sz w:val="24"/>
                <w:szCs w:val="24"/>
              </w:rPr>
              <w:fldChar w:fldCharType="begin"/>
            </w:r>
            <w:r w:rsidRPr="000640B5">
              <w:rPr>
                <w:noProof/>
                <w:webHidden/>
                <w:sz w:val="24"/>
                <w:szCs w:val="24"/>
              </w:rPr>
              <w:instrText xml:space="preserve"> PAGEREF _Toc41591882 \h </w:instrText>
            </w:r>
            <w:r w:rsidRPr="000640B5">
              <w:rPr>
                <w:noProof/>
                <w:webHidden/>
                <w:sz w:val="24"/>
                <w:szCs w:val="24"/>
              </w:rPr>
            </w:r>
            <w:r w:rsidRPr="000640B5">
              <w:rPr>
                <w:noProof/>
                <w:webHidden/>
                <w:sz w:val="24"/>
                <w:szCs w:val="24"/>
              </w:rPr>
              <w:fldChar w:fldCharType="separate"/>
            </w:r>
            <w:r w:rsidR="00FF6C4B">
              <w:rPr>
                <w:noProof/>
                <w:webHidden/>
                <w:sz w:val="24"/>
                <w:szCs w:val="24"/>
              </w:rPr>
              <w:t>7</w:t>
            </w:r>
            <w:r w:rsidRPr="000640B5">
              <w:rPr>
                <w:noProof/>
                <w:webHidden/>
                <w:sz w:val="24"/>
                <w:szCs w:val="24"/>
              </w:rPr>
              <w:fldChar w:fldCharType="end"/>
            </w:r>
          </w:hyperlink>
        </w:p>
        <w:p w14:paraId="77DA7320" w14:textId="68B4E74C" w:rsidR="007039B0" w:rsidRPr="000640B5" w:rsidRDefault="007039B0" w:rsidP="00E34C5B">
          <w:pPr>
            <w:pStyle w:val="TOC1"/>
            <w:tabs>
              <w:tab w:val="right" w:leader="dot" w:pos="10076"/>
            </w:tabs>
            <w:rPr>
              <w:rFonts w:eastAsiaTheme="minorEastAsia"/>
              <w:noProof/>
              <w:color w:val="auto"/>
              <w:sz w:val="24"/>
              <w:szCs w:val="24"/>
              <w:lang w:val="en-GB" w:eastAsia="en-GB"/>
            </w:rPr>
          </w:pPr>
          <w:hyperlink w:anchor="_Toc41591883" w:history="1">
            <w:r w:rsidRPr="000640B5">
              <w:rPr>
                <w:rStyle w:val="Hyperlink"/>
                <w:rFonts w:ascii="Arial" w:hAnsi="Arial" w:cs="Arial"/>
                <w:noProof/>
                <w:sz w:val="24"/>
                <w:szCs w:val="24"/>
              </w:rPr>
              <w:t>3.0 How we achieved the task</w:t>
            </w:r>
            <w:r w:rsidRPr="000640B5">
              <w:rPr>
                <w:noProof/>
                <w:webHidden/>
                <w:sz w:val="24"/>
                <w:szCs w:val="24"/>
              </w:rPr>
              <w:tab/>
            </w:r>
            <w:r w:rsidRPr="000640B5">
              <w:rPr>
                <w:noProof/>
                <w:webHidden/>
                <w:sz w:val="24"/>
                <w:szCs w:val="24"/>
              </w:rPr>
              <w:fldChar w:fldCharType="begin"/>
            </w:r>
            <w:r w:rsidRPr="000640B5">
              <w:rPr>
                <w:noProof/>
                <w:webHidden/>
                <w:sz w:val="24"/>
                <w:szCs w:val="24"/>
              </w:rPr>
              <w:instrText xml:space="preserve"> PAGEREF _Toc41591883 \h </w:instrText>
            </w:r>
            <w:r w:rsidRPr="000640B5">
              <w:rPr>
                <w:noProof/>
                <w:webHidden/>
                <w:sz w:val="24"/>
                <w:szCs w:val="24"/>
              </w:rPr>
            </w:r>
            <w:r w:rsidRPr="000640B5">
              <w:rPr>
                <w:noProof/>
                <w:webHidden/>
                <w:sz w:val="24"/>
                <w:szCs w:val="24"/>
              </w:rPr>
              <w:fldChar w:fldCharType="separate"/>
            </w:r>
            <w:r w:rsidR="00FF6C4B">
              <w:rPr>
                <w:noProof/>
                <w:webHidden/>
                <w:sz w:val="24"/>
                <w:szCs w:val="24"/>
              </w:rPr>
              <w:t>14</w:t>
            </w:r>
            <w:r w:rsidRPr="000640B5">
              <w:rPr>
                <w:noProof/>
                <w:webHidden/>
                <w:sz w:val="24"/>
                <w:szCs w:val="24"/>
              </w:rPr>
              <w:fldChar w:fldCharType="end"/>
            </w:r>
          </w:hyperlink>
        </w:p>
        <w:p w14:paraId="127F89EA" w14:textId="2B54C104" w:rsidR="007039B0" w:rsidRPr="000640B5" w:rsidRDefault="007039B0" w:rsidP="00E34C5B">
          <w:pPr>
            <w:pStyle w:val="TOC1"/>
            <w:tabs>
              <w:tab w:val="right" w:leader="dot" w:pos="10076"/>
            </w:tabs>
            <w:rPr>
              <w:rFonts w:eastAsiaTheme="minorEastAsia"/>
              <w:noProof/>
              <w:color w:val="auto"/>
              <w:sz w:val="24"/>
              <w:szCs w:val="24"/>
              <w:lang w:val="en-GB" w:eastAsia="en-GB"/>
            </w:rPr>
          </w:pPr>
          <w:hyperlink w:anchor="_Toc41591884" w:history="1">
            <w:r w:rsidRPr="000640B5">
              <w:rPr>
                <w:rStyle w:val="Hyperlink"/>
                <w:rFonts w:ascii="Arial" w:hAnsi="Arial" w:cs="Arial"/>
                <w:noProof/>
                <w:sz w:val="24"/>
                <w:szCs w:val="24"/>
              </w:rPr>
              <w:t>4.0 References</w:t>
            </w:r>
            <w:r w:rsidRPr="000640B5">
              <w:rPr>
                <w:noProof/>
                <w:webHidden/>
                <w:sz w:val="24"/>
                <w:szCs w:val="24"/>
              </w:rPr>
              <w:tab/>
            </w:r>
            <w:r w:rsidRPr="000640B5">
              <w:rPr>
                <w:noProof/>
                <w:webHidden/>
                <w:sz w:val="24"/>
                <w:szCs w:val="24"/>
              </w:rPr>
              <w:fldChar w:fldCharType="begin"/>
            </w:r>
            <w:r w:rsidRPr="000640B5">
              <w:rPr>
                <w:noProof/>
                <w:webHidden/>
                <w:sz w:val="24"/>
                <w:szCs w:val="24"/>
              </w:rPr>
              <w:instrText xml:space="preserve"> PAGEREF _Toc41591884 \h </w:instrText>
            </w:r>
            <w:r w:rsidRPr="000640B5">
              <w:rPr>
                <w:noProof/>
                <w:webHidden/>
                <w:sz w:val="24"/>
                <w:szCs w:val="24"/>
              </w:rPr>
            </w:r>
            <w:r w:rsidRPr="000640B5">
              <w:rPr>
                <w:noProof/>
                <w:webHidden/>
                <w:sz w:val="24"/>
                <w:szCs w:val="24"/>
              </w:rPr>
              <w:fldChar w:fldCharType="separate"/>
            </w:r>
            <w:r w:rsidR="00FF6C4B">
              <w:rPr>
                <w:noProof/>
                <w:webHidden/>
                <w:sz w:val="24"/>
                <w:szCs w:val="24"/>
              </w:rPr>
              <w:t>16</w:t>
            </w:r>
            <w:r w:rsidRPr="000640B5">
              <w:rPr>
                <w:noProof/>
                <w:webHidden/>
                <w:sz w:val="24"/>
                <w:szCs w:val="24"/>
              </w:rPr>
              <w:fldChar w:fldCharType="end"/>
            </w:r>
          </w:hyperlink>
        </w:p>
        <w:p w14:paraId="619721F4" w14:textId="41DA9014" w:rsidR="00844FFB" w:rsidRPr="008B235F" w:rsidRDefault="00335C95" w:rsidP="00E34C5B">
          <w:pPr>
            <w:spacing w:line="360" w:lineRule="auto"/>
            <w:rPr>
              <w:rFonts w:ascii="Arial" w:hAnsi="Arial" w:cs="Arial"/>
              <w:b/>
              <w:sz w:val="24"/>
              <w:szCs w:val="24"/>
            </w:rPr>
          </w:pPr>
          <w:r w:rsidRPr="000640B5">
            <w:rPr>
              <w:rFonts w:ascii="Arial" w:hAnsi="Arial" w:cs="Arial"/>
              <w:b/>
              <w:sz w:val="28"/>
              <w:szCs w:val="28"/>
            </w:rPr>
            <w:fldChar w:fldCharType="end"/>
          </w:r>
        </w:p>
      </w:sdtContent>
    </w:sdt>
    <w:p w14:paraId="2D6DDA10" w14:textId="05D25E15" w:rsidR="00844FFB" w:rsidRPr="008B235F" w:rsidRDefault="00844FFB" w:rsidP="00E34C5B">
      <w:pPr>
        <w:spacing w:line="360" w:lineRule="auto"/>
        <w:rPr>
          <w:rFonts w:ascii="Arial" w:hAnsi="Arial" w:cs="Arial"/>
          <w:sz w:val="24"/>
          <w:szCs w:val="24"/>
        </w:rPr>
      </w:pPr>
      <w:r w:rsidRPr="008B235F">
        <w:rPr>
          <w:rFonts w:ascii="Arial" w:hAnsi="Arial" w:cs="Arial"/>
          <w:color w:val="auto"/>
          <w:sz w:val="24"/>
          <w:szCs w:val="24"/>
        </w:rPr>
        <w:t>Figure 1.0.1: Shannon Weaver Model of Communication</w:t>
      </w:r>
      <w:r w:rsidR="00781B87" w:rsidRPr="008B235F">
        <w:rPr>
          <w:rFonts w:ascii="Arial" w:hAnsi="Arial" w:cs="Arial"/>
          <w:color w:val="auto"/>
          <w:sz w:val="24"/>
          <w:szCs w:val="24"/>
        </w:rPr>
        <w:t>…………………………………</w:t>
      </w:r>
      <w:r w:rsidR="00AC4367" w:rsidRPr="008B235F">
        <w:rPr>
          <w:rFonts w:ascii="Arial" w:hAnsi="Arial" w:cs="Arial"/>
          <w:color w:val="auto"/>
          <w:sz w:val="24"/>
          <w:szCs w:val="24"/>
        </w:rPr>
        <w:t>...</w:t>
      </w:r>
      <w:r w:rsidR="00781B87" w:rsidRPr="008B235F">
        <w:rPr>
          <w:rFonts w:ascii="Arial" w:hAnsi="Arial" w:cs="Arial"/>
          <w:color w:val="auto"/>
          <w:sz w:val="24"/>
          <w:szCs w:val="24"/>
        </w:rPr>
        <w:t>…</w:t>
      </w:r>
      <w:proofErr w:type="gramStart"/>
      <w:r w:rsidR="00781B87" w:rsidRPr="008B235F">
        <w:rPr>
          <w:rFonts w:ascii="Arial" w:hAnsi="Arial" w:cs="Arial"/>
          <w:color w:val="auto"/>
          <w:sz w:val="24"/>
          <w:szCs w:val="24"/>
        </w:rPr>
        <w:t>…..</w:t>
      </w:r>
      <w:proofErr w:type="gramEnd"/>
      <w:r w:rsidR="00781B87" w:rsidRPr="008B235F">
        <w:rPr>
          <w:rFonts w:ascii="Arial" w:hAnsi="Arial" w:cs="Arial"/>
          <w:color w:val="auto"/>
          <w:sz w:val="24"/>
          <w:szCs w:val="24"/>
        </w:rPr>
        <w:t>6</w:t>
      </w:r>
    </w:p>
    <w:p w14:paraId="2A6609C6" w14:textId="6A5373F9" w:rsidR="00220B9B" w:rsidRPr="008B235F" w:rsidRDefault="00220B9B" w:rsidP="00E34C5B">
      <w:pPr>
        <w:spacing w:line="360" w:lineRule="auto"/>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7944"/>
        <w:gridCol w:w="2142"/>
      </w:tblGrid>
      <w:tr w:rsidR="00DB5DAB" w:rsidRPr="008B235F" w14:paraId="6643C2BA" w14:textId="77777777" w:rsidTr="008338FA">
        <w:tc>
          <w:tcPr>
            <w:tcW w:w="7944" w:type="dxa"/>
          </w:tcPr>
          <w:p w14:paraId="08E726B6" w14:textId="21F0D7D9" w:rsidR="005B6BBD" w:rsidRPr="008B235F" w:rsidRDefault="005B6BBD" w:rsidP="00E34C5B">
            <w:pPr>
              <w:spacing w:line="360" w:lineRule="auto"/>
              <w:rPr>
                <w:rFonts w:ascii="Arial" w:hAnsi="Arial" w:cs="Arial"/>
                <w:color w:val="808080"/>
                <w:sz w:val="24"/>
                <w:szCs w:val="24"/>
              </w:rPr>
            </w:pPr>
          </w:p>
        </w:tc>
        <w:tc>
          <w:tcPr>
            <w:tcW w:w="2142" w:type="dxa"/>
          </w:tcPr>
          <w:p w14:paraId="26C4C845" w14:textId="77777777" w:rsidR="005B6BBD" w:rsidRPr="008B235F" w:rsidRDefault="005B6BBD" w:rsidP="00E34C5B">
            <w:pPr>
              <w:spacing w:line="360" w:lineRule="auto"/>
              <w:rPr>
                <w:rFonts w:ascii="Arial" w:hAnsi="Arial" w:cs="Arial"/>
                <w:sz w:val="24"/>
                <w:szCs w:val="24"/>
              </w:rPr>
            </w:pPr>
          </w:p>
        </w:tc>
      </w:tr>
    </w:tbl>
    <w:p w14:paraId="764D9C64" w14:textId="77777777" w:rsidR="007039B0" w:rsidRDefault="007039B0" w:rsidP="00E34C5B">
      <w:pPr>
        <w:pStyle w:val="NormalWeb"/>
        <w:spacing w:line="360" w:lineRule="auto"/>
        <w:rPr>
          <w:rFonts w:ascii="Arial" w:hAnsi="Arial" w:cs="Arial"/>
          <w:color w:val="000000" w:themeColor="text1"/>
          <w:shd w:val="clear" w:color="auto" w:fill="FFFFFF"/>
        </w:rPr>
      </w:pPr>
    </w:p>
    <w:p w14:paraId="2D53CC3A" w14:textId="77777777" w:rsidR="007039B0" w:rsidRDefault="007039B0" w:rsidP="00E34C5B">
      <w:pPr>
        <w:pStyle w:val="NormalWeb"/>
        <w:spacing w:line="360" w:lineRule="auto"/>
        <w:rPr>
          <w:rFonts w:ascii="Arial" w:hAnsi="Arial" w:cs="Arial"/>
          <w:color w:val="000000" w:themeColor="text1"/>
          <w:shd w:val="clear" w:color="auto" w:fill="FFFFFF"/>
        </w:rPr>
      </w:pPr>
    </w:p>
    <w:p w14:paraId="4928D562" w14:textId="77777777" w:rsidR="007039B0" w:rsidRDefault="007039B0" w:rsidP="00E34C5B">
      <w:pPr>
        <w:pStyle w:val="NormalWeb"/>
        <w:spacing w:line="360" w:lineRule="auto"/>
        <w:rPr>
          <w:rFonts w:ascii="Arial" w:hAnsi="Arial" w:cs="Arial"/>
          <w:color w:val="000000" w:themeColor="text1"/>
          <w:shd w:val="clear" w:color="auto" w:fill="FFFFFF"/>
        </w:rPr>
      </w:pPr>
    </w:p>
    <w:p w14:paraId="0A6349A3" w14:textId="77777777" w:rsidR="007039B0" w:rsidRDefault="007039B0" w:rsidP="00E34C5B">
      <w:pPr>
        <w:pStyle w:val="NormalWeb"/>
        <w:spacing w:line="360" w:lineRule="auto"/>
        <w:rPr>
          <w:rFonts w:ascii="Arial" w:hAnsi="Arial" w:cs="Arial"/>
          <w:color w:val="000000" w:themeColor="text1"/>
          <w:shd w:val="clear" w:color="auto" w:fill="FFFFFF"/>
        </w:rPr>
      </w:pPr>
    </w:p>
    <w:p w14:paraId="66098B4C" w14:textId="77777777" w:rsidR="007039B0" w:rsidRDefault="007039B0" w:rsidP="00E34C5B">
      <w:pPr>
        <w:pStyle w:val="NormalWeb"/>
        <w:spacing w:line="360" w:lineRule="auto"/>
        <w:rPr>
          <w:rFonts w:ascii="Arial" w:hAnsi="Arial" w:cs="Arial"/>
          <w:color w:val="000000" w:themeColor="text1"/>
          <w:shd w:val="clear" w:color="auto" w:fill="FFFFFF"/>
        </w:rPr>
      </w:pPr>
    </w:p>
    <w:p w14:paraId="6F641C68" w14:textId="77777777" w:rsidR="007039B0" w:rsidRDefault="007039B0" w:rsidP="00E34C5B">
      <w:pPr>
        <w:pStyle w:val="NormalWeb"/>
        <w:spacing w:line="360" w:lineRule="auto"/>
        <w:rPr>
          <w:rFonts w:ascii="Arial" w:hAnsi="Arial" w:cs="Arial"/>
          <w:color w:val="000000" w:themeColor="text1"/>
          <w:shd w:val="clear" w:color="auto" w:fill="FFFFFF"/>
        </w:rPr>
      </w:pPr>
    </w:p>
    <w:p w14:paraId="70DCA1A0" w14:textId="77777777" w:rsidR="007039B0" w:rsidRDefault="007039B0" w:rsidP="00E34C5B">
      <w:pPr>
        <w:pStyle w:val="NormalWeb"/>
        <w:spacing w:line="360" w:lineRule="auto"/>
        <w:rPr>
          <w:rFonts w:ascii="Arial" w:hAnsi="Arial" w:cs="Arial"/>
          <w:color w:val="000000" w:themeColor="text1"/>
          <w:shd w:val="clear" w:color="auto" w:fill="FFFFFF"/>
        </w:rPr>
      </w:pPr>
    </w:p>
    <w:p w14:paraId="10CA8526" w14:textId="77777777" w:rsidR="007039B0" w:rsidRDefault="007039B0" w:rsidP="00E34C5B">
      <w:pPr>
        <w:pStyle w:val="NormalWeb"/>
        <w:spacing w:line="360" w:lineRule="auto"/>
        <w:rPr>
          <w:rFonts w:ascii="Arial" w:hAnsi="Arial" w:cs="Arial"/>
          <w:color w:val="000000" w:themeColor="text1"/>
          <w:shd w:val="clear" w:color="auto" w:fill="FFFFFF"/>
        </w:rPr>
      </w:pPr>
    </w:p>
    <w:p w14:paraId="1BC68502" w14:textId="77777777" w:rsidR="007039B0" w:rsidRDefault="007039B0" w:rsidP="00E34C5B">
      <w:pPr>
        <w:pStyle w:val="NormalWeb"/>
        <w:spacing w:line="360" w:lineRule="auto"/>
        <w:rPr>
          <w:rFonts w:ascii="Arial" w:hAnsi="Arial" w:cs="Arial"/>
          <w:color w:val="000000" w:themeColor="text1"/>
          <w:shd w:val="clear" w:color="auto" w:fill="FFFFFF"/>
        </w:rPr>
      </w:pPr>
    </w:p>
    <w:p w14:paraId="7AD97BA6" w14:textId="77777777" w:rsidR="007039B0" w:rsidRDefault="007039B0" w:rsidP="00E34C5B">
      <w:pPr>
        <w:pStyle w:val="NormalWeb"/>
        <w:spacing w:line="360" w:lineRule="auto"/>
        <w:rPr>
          <w:rFonts w:ascii="Arial" w:hAnsi="Arial" w:cs="Arial"/>
          <w:color w:val="000000" w:themeColor="text1"/>
          <w:shd w:val="clear" w:color="auto" w:fill="FFFFFF"/>
        </w:rPr>
      </w:pPr>
    </w:p>
    <w:p w14:paraId="5FDBA999" w14:textId="54BF9458" w:rsidR="007039B0" w:rsidRPr="007039B0" w:rsidRDefault="007039B0" w:rsidP="00E34C5B">
      <w:pPr>
        <w:pStyle w:val="Heading1"/>
        <w:rPr>
          <w:rFonts w:ascii="Arial" w:hAnsi="Arial" w:cs="Arial"/>
          <w:shd w:val="clear" w:color="auto" w:fill="FFFFFF"/>
        </w:rPr>
      </w:pPr>
      <w:bookmarkStart w:id="3" w:name="_Toc41591881"/>
      <w:r w:rsidRPr="007039B0">
        <w:rPr>
          <w:rFonts w:ascii="Arial" w:hAnsi="Arial" w:cs="Arial"/>
          <w:shd w:val="clear" w:color="auto" w:fill="FFFFFF"/>
        </w:rPr>
        <w:lastRenderedPageBreak/>
        <w:t>1.0 Introduction</w:t>
      </w:r>
      <w:bookmarkEnd w:id="3"/>
    </w:p>
    <w:p w14:paraId="78C2E313" w14:textId="046989E4" w:rsidR="008338FA" w:rsidRPr="008B235F" w:rsidRDefault="008338FA"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 xml:space="preserve">The area of networking and communication involves the research, design, implementation and use of regional, large-area and mobile services that connect computers together. The Internet is a platform that makes it possible for almost any device in the world to interact </w:t>
      </w:r>
      <w:r w:rsidR="005C25E7" w:rsidRPr="008B235F">
        <w:rPr>
          <w:rFonts w:ascii="Arial" w:hAnsi="Arial" w:cs="Arial"/>
          <w:color w:val="000000"/>
          <w:shd w:val="clear" w:color="auto" w:fill="FFFFFF"/>
        </w:rPr>
        <w:t>(</w:t>
      </w:r>
      <w:proofErr w:type="spellStart"/>
      <w:r w:rsidR="005C25E7" w:rsidRPr="008B235F">
        <w:rPr>
          <w:rFonts w:ascii="Arial" w:hAnsi="Arial" w:cs="Arial"/>
          <w:color w:val="000000"/>
          <w:shd w:val="clear" w:color="auto" w:fill="FFFFFF"/>
        </w:rPr>
        <w:t>Olkkonen</w:t>
      </w:r>
      <w:proofErr w:type="spellEnd"/>
      <w:r w:rsidR="005C25E7" w:rsidRPr="008B235F">
        <w:rPr>
          <w:rFonts w:ascii="Arial" w:hAnsi="Arial" w:cs="Arial"/>
          <w:color w:val="000000"/>
          <w:shd w:val="clear" w:color="auto" w:fill="FFFFFF"/>
        </w:rPr>
        <w:t xml:space="preserve">, </w:t>
      </w:r>
      <w:proofErr w:type="spellStart"/>
      <w:r w:rsidR="005C25E7" w:rsidRPr="008B235F">
        <w:rPr>
          <w:rFonts w:ascii="Arial" w:hAnsi="Arial" w:cs="Arial"/>
          <w:color w:val="000000"/>
          <w:shd w:val="clear" w:color="auto" w:fill="FFFFFF"/>
        </w:rPr>
        <w:t>Tikkanen</w:t>
      </w:r>
      <w:proofErr w:type="spellEnd"/>
      <w:r w:rsidR="005C25E7" w:rsidRPr="008B235F">
        <w:rPr>
          <w:rFonts w:ascii="Arial" w:hAnsi="Arial" w:cs="Arial"/>
          <w:color w:val="000000"/>
          <w:shd w:val="clear" w:color="auto" w:fill="FFFFFF"/>
        </w:rPr>
        <w:t xml:space="preserve"> and </w:t>
      </w:r>
      <w:proofErr w:type="spellStart"/>
      <w:r w:rsidR="005C25E7" w:rsidRPr="008B235F">
        <w:rPr>
          <w:rFonts w:ascii="Arial" w:hAnsi="Arial" w:cs="Arial"/>
          <w:color w:val="000000"/>
          <w:shd w:val="clear" w:color="auto" w:fill="FFFFFF"/>
        </w:rPr>
        <w:t>Alajoutsijärvi</w:t>
      </w:r>
      <w:proofErr w:type="spellEnd"/>
      <w:r w:rsidR="005C25E7" w:rsidRPr="008B235F">
        <w:rPr>
          <w:rFonts w:ascii="Arial" w:hAnsi="Arial" w:cs="Arial"/>
          <w:color w:val="000000"/>
          <w:shd w:val="clear" w:color="auto" w:fill="FFFFFF"/>
        </w:rPr>
        <w:t>, 2014).</w:t>
      </w:r>
    </w:p>
    <w:p w14:paraId="678E5233" w14:textId="77777777" w:rsidR="008338FA" w:rsidRPr="008B235F" w:rsidRDefault="008338FA"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Communication is the process with one or maybe more individuals who transmit information to others. The nature of the interaction can include facts, concepts, beliefs, views, feelings and behaviours. Communication is crucial since it is the only way humans can work together as a team (Royal College of Nursing, 2020).</w:t>
      </w:r>
    </w:p>
    <w:p w14:paraId="59F469EF" w14:textId="3A7BD9D7" w:rsidR="008338FA" w:rsidRPr="008B235F" w:rsidRDefault="008338FA"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Networking relates to any purposeful developing relationships interaction for the goal of accomplishing one’s personal career goals. These aims largely depend on where someone is on their life career (Jackson, 2020).</w:t>
      </w:r>
      <w:r w:rsidRPr="008B235F">
        <w:rPr>
          <w:rFonts w:ascii="Arial" w:hAnsi="Arial" w:cs="Arial"/>
          <w:color w:val="000000" w:themeColor="text1"/>
        </w:rPr>
        <w:t xml:space="preserve"> </w:t>
      </w:r>
      <w:r w:rsidRPr="008B235F">
        <w:rPr>
          <w:rFonts w:ascii="Arial" w:hAnsi="Arial" w:cs="Arial"/>
          <w:color w:val="000000" w:themeColor="text1"/>
          <w:shd w:val="clear" w:color="auto" w:fill="FFFFFF"/>
        </w:rPr>
        <w:t xml:space="preserve">Networking builds business partnerships to identify, build or act on business opportunities, exchange knowledge and pursue possible business associates (Gay, 2014). Networking consents people to connect with a professional in your field or with </w:t>
      </w:r>
      <w:r w:rsidR="00BB17D7" w:rsidRPr="008B235F">
        <w:rPr>
          <w:rFonts w:ascii="Arial" w:hAnsi="Arial" w:cs="Arial"/>
          <w:color w:val="000000" w:themeColor="text1"/>
          <w:shd w:val="clear" w:color="auto" w:fill="FFFFFF"/>
        </w:rPr>
        <w:t>learners</w:t>
      </w:r>
      <w:r w:rsidRPr="008B235F">
        <w:rPr>
          <w:rFonts w:ascii="Arial" w:hAnsi="Arial" w:cs="Arial"/>
          <w:color w:val="000000" w:themeColor="text1"/>
          <w:shd w:val="clear" w:color="auto" w:fill="FFFFFF"/>
        </w:rPr>
        <w:t xml:space="preserve"> who are planning to work in similar positions. It gives the opportunity to become acquainted with everyone’s sector from the interactions that it may bring (Bonds-</w:t>
      </w:r>
      <w:proofErr w:type="spellStart"/>
      <w:r w:rsidRPr="008B235F">
        <w:rPr>
          <w:rFonts w:ascii="Arial" w:hAnsi="Arial" w:cs="Arial"/>
          <w:color w:val="000000" w:themeColor="text1"/>
          <w:shd w:val="clear" w:color="auto" w:fill="FFFFFF"/>
        </w:rPr>
        <w:t>Raacke</w:t>
      </w:r>
      <w:proofErr w:type="spellEnd"/>
      <w:r w:rsidRPr="008B235F">
        <w:rPr>
          <w:rFonts w:ascii="Arial" w:hAnsi="Arial" w:cs="Arial"/>
          <w:color w:val="000000" w:themeColor="text1"/>
          <w:shd w:val="clear" w:color="auto" w:fill="FFFFFF"/>
        </w:rPr>
        <w:t>, 2017).</w:t>
      </w:r>
    </w:p>
    <w:p w14:paraId="2EAFA9F3" w14:textId="3C8BB6E7" w:rsidR="003B57B2" w:rsidRPr="008B235F" w:rsidRDefault="00FD21B9"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Individuals</w:t>
      </w:r>
      <w:r w:rsidR="003B57B2" w:rsidRPr="008B235F">
        <w:rPr>
          <w:rFonts w:ascii="Arial" w:hAnsi="Arial" w:cs="Arial"/>
          <w:color w:val="000000" w:themeColor="text1"/>
          <w:shd w:val="clear" w:color="auto" w:fill="FFFFFF"/>
        </w:rPr>
        <w:t xml:space="preserve"> use networking as it is becoming more advanced.</w:t>
      </w:r>
      <w:r w:rsidR="00F24939" w:rsidRPr="008B235F">
        <w:rPr>
          <w:rFonts w:ascii="Arial" w:hAnsi="Arial" w:cs="Arial"/>
          <w:color w:val="000000" w:themeColor="text1"/>
          <w:shd w:val="clear" w:color="auto" w:fill="FFFFFF"/>
        </w:rPr>
        <w:t xml:space="preserve"> Many </w:t>
      </w:r>
      <w:r w:rsidR="00D85C27" w:rsidRPr="008B235F">
        <w:rPr>
          <w:rFonts w:ascii="Arial" w:hAnsi="Arial" w:cs="Arial"/>
          <w:color w:val="000000" w:themeColor="text1"/>
          <w:shd w:val="clear" w:color="auto" w:fill="FFFFFF"/>
        </w:rPr>
        <w:t>individuals</w:t>
      </w:r>
      <w:r w:rsidR="00F24939" w:rsidRPr="008B235F">
        <w:rPr>
          <w:rFonts w:ascii="Arial" w:hAnsi="Arial" w:cs="Arial"/>
          <w:color w:val="000000" w:themeColor="text1"/>
          <w:shd w:val="clear" w:color="auto" w:fill="FFFFFF"/>
        </w:rPr>
        <w:t xml:space="preserve"> are now joining networking sites to interact with businesses and potential </w:t>
      </w:r>
      <w:r w:rsidR="00B4708D" w:rsidRPr="008B235F">
        <w:rPr>
          <w:rFonts w:ascii="Arial" w:hAnsi="Arial" w:cs="Arial"/>
          <w:color w:val="000000" w:themeColor="text1"/>
          <w:shd w:val="clear" w:color="auto" w:fill="FFFFFF"/>
        </w:rPr>
        <w:t>employers</w:t>
      </w:r>
      <w:r w:rsidR="00F24939" w:rsidRPr="008B235F">
        <w:rPr>
          <w:rFonts w:ascii="Arial" w:hAnsi="Arial" w:cs="Arial"/>
          <w:color w:val="000000" w:themeColor="text1"/>
          <w:shd w:val="clear" w:color="auto" w:fill="FFFFFF"/>
        </w:rPr>
        <w:t>.</w:t>
      </w:r>
      <w:r w:rsidR="00B4708D" w:rsidRPr="008B235F">
        <w:rPr>
          <w:rFonts w:ascii="Arial" w:hAnsi="Arial" w:cs="Arial"/>
        </w:rPr>
        <w:t xml:space="preserve"> </w:t>
      </w:r>
      <w:r w:rsidR="00B4708D" w:rsidRPr="008B235F">
        <w:rPr>
          <w:rFonts w:ascii="Arial" w:hAnsi="Arial" w:cs="Arial"/>
          <w:color w:val="000000" w:themeColor="text1"/>
          <w:shd w:val="clear" w:color="auto" w:fill="FFFFFF"/>
        </w:rPr>
        <w:t>Social networks offer people the ability to be part of a new culture and to portray oneself in the digital world</w:t>
      </w:r>
      <w:r w:rsidR="009912BA" w:rsidRPr="008B235F">
        <w:rPr>
          <w:rFonts w:ascii="Arial" w:hAnsi="Arial" w:cs="Arial"/>
          <w:color w:val="000000" w:themeColor="text1"/>
          <w:shd w:val="clear" w:color="auto" w:fill="FFFFFF"/>
        </w:rPr>
        <w:t xml:space="preserve"> (Border</w:t>
      </w:r>
      <w:r w:rsidR="00EA0ED8" w:rsidRPr="008B235F">
        <w:rPr>
          <w:rFonts w:ascii="Arial" w:hAnsi="Arial" w:cs="Arial"/>
          <w:color w:val="000000" w:themeColor="text1"/>
          <w:shd w:val="clear" w:color="auto" w:fill="FFFFFF"/>
        </w:rPr>
        <w:t>, 2020)</w:t>
      </w:r>
      <w:r w:rsidR="00B4708D" w:rsidRPr="008B235F">
        <w:rPr>
          <w:rFonts w:ascii="Arial" w:hAnsi="Arial" w:cs="Arial"/>
          <w:color w:val="000000" w:themeColor="text1"/>
          <w:shd w:val="clear" w:color="auto" w:fill="FFFFFF"/>
        </w:rPr>
        <w:t>.</w:t>
      </w:r>
    </w:p>
    <w:p w14:paraId="0B95945A" w14:textId="0002284E" w:rsidR="00A30385" w:rsidRPr="008B235F" w:rsidRDefault="00A30385"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 xml:space="preserve">Networking can be important to career growth. </w:t>
      </w:r>
      <w:r w:rsidR="00B9210E" w:rsidRPr="008B235F">
        <w:rPr>
          <w:rFonts w:ascii="Arial" w:hAnsi="Arial" w:cs="Arial"/>
          <w:color w:val="000000" w:themeColor="text1"/>
          <w:shd w:val="clear" w:color="auto" w:fill="FFFFFF"/>
        </w:rPr>
        <w:t>Networking</w:t>
      </w:r>
      <w:r w:rsidRPr="008B235F">
        <w:rPr>
          <w:rFonts w:ascii="Arial" w:hAnsi="Arial" w:cs="Arial"/>
          <w:color w:val="000000" w:themeColor="text1"/>
          <w:shd w:val="clear" w:color="auto" w:fill="FFFFFF"/>
        </w:rPr>
        <w:t xml:space="preserve"> helps</w:t>
      </w:r>
      <w:r w:rsidR="00B9210E" w:rsidRPr="008B235F">
        <w:rPr>
          <w:rFonts w:ascii="Arial" w:hAnsi="Arial" w:cs="Arial"/>
          <w:color w:val="000000" w:themeColor="text1"/>
          <w:shd w:val="clear" w:color="auto" w:fill="FFFFFF"/>
        </w:rPr>
        <w:t xml:space="preserve"> create long-term relationships and establishing a positive reputation over the years. This involves meeting and getting to know the people you can work with, and who can hopefully support others in exchange</w:t>
      </w:r>
      <w:r w:rsidR="00666AD6" w:rsidRPr="008B235F">
        <w:rPr>
          <w:rFonts w:ascii="Arial" w:hAnsi="Arial" w:cs="Arial"/>
          <w:color w:val="000000" w:themeColor="text1"/>
          <w:shd w:val="clear" w:color="auto" w:fill="FFFFFF"/>
        </w:rPr>
        <w:t xml:space="preserve"> (Page, 2018)</w:t>
      </w:r>
      <w:r w:rsidR="00B9210E" w:rsidRPr="008B235F">
        <w:rPr>
          <w:rFonts w:ascii="Arial" w:hAnsi="Arial" w:cs="Arial"/>
          <w:color w:val="000000" w:themeColor="text1"/>
          <w:shd w:val="clear" w:color="auto" w:fill="FFFFFF"/>
        </w:rPr>
        <w:t>.</w:t>
      </w:r>
    </w:p>
    <w:p w14:paraId="03EDD020" w14:textId="6E81C709" w:rsidR="00A77755" w:rsidRPr="008B235F" w:rsidRDefault="00A77755"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 xml:space="preserve">Networking is vital as it </w:t>
      </w:r>
      <w:r w:rsidR="00F50A75" w:rsidRPr="008B235F">
        <w:rPr>
          <w:rFonts w:ascii="Arial" w:hAnsi="Arial" w:cs="Arial"/>
          <w:color w:val="000000" w:themeColor="text1"/>
          <w:shd w:val="clear" w:color="auto" w:fill="FFFFFF"/>
        </w:rPr>
        <w:t>assist</w:t>
      </w:r>
      <w:r w:rsidR="00962CAE" w:rsidRPr="008B235F">
        <w:rPr>
          <w:rFonts w:ascii="Arial" w:hAnsi="Arial" w:cs="Arial"/>
          <w:color w:val="000000" w:themeColor="text1"/>
          <w:shd w:val="clear" w:color="auto" w:fill="FFFFFF"/>
        </w:rPr>
        <w:t xml:space="preserve"> </w:t>
      </w:r>
      <w:r w:rsidR="00F50A75" w:rsidRPr="008B235F">
        <w:rPr>
          <w:rFonts w:ascii="Arial" w:hAnsi="Arial" w:cs="Arial"/>
          <w:color w:val="000000" w:themeColor="text1"/>
          <w:shd w:val="clear" w:color="auto" w:fill="FFFFFF"/>
        </w:rPr>
        <w:t>individuals</w:t>
      </w:r>
      <w:r w:rsidR="00B772A1" w:rsidRPr="008B235F">
        <w:rPr>
          <w:rFonts w:ascii="Arial" w:hAnsi="Arial" w:cs="Arial"/>
          <w:color w:val="000000" w:themeColor="text1"/>
          <w:shd w:val="clear" w:color="auto" w:fill="FFFFFF"/>
        </w:rPr>
        <w:t xml:space="preserve"> to</w:t>
      </w:r>
      <w:r w:rsidR="00F50A75" w:rsidRPr="008B235F">
        <w:rPr>
          <w:rFonts w:ascii="Arial" w:hAnsi="Arial" w:cs="Arial"/>
          <w:color w:val="000000" w:themeColor="text1"/>
          <w:shd w:val="clear" w:color="auto" w:fill="FFFFFF"/>
        </w:rPr>
        <w:t xml:space="preserve"> achieve and enhance your skills, remain on up to date with new developments in their field, stay on the job market, meet potential mentors, partners and clients, and gain access to the required resources to support future career growth</w:t>
      </w:r>
      <w:r w:rsidR="00FC4E36" w:rsidRPr="008B235F">
        <w:rPr>
          <w:rFonts w:ascii="Arial" w:hAnsi="Arial" w:cs="Arial"/>
          <w:color w:val="000000" w:themeColor="text1"/>
          <w:shd w:val="clear" w:color="auto" w:fill="FFFFFF"/>
        </w:rPr>
        <w:t xml:space="preserve"> </w:t>
      </w:r>
      <w:r w:rsidR="006433FE" w:rsidRPr="008B235F">
        <w:rPr>
          <w:rFonts w:ascii="Arial" w:hAnsi="Arial" w:cs="Arial"/>
          <w:color w:val="000000" w:themeColor="text1"/>
          <w:shd w:val="clear" w:color="auto" w:fill="FFFFFF"/>
        </w:rPr>
        <w:t>(</w:t>
      </w:r>
      <w:r w:rsidR="008C56E9" w:rsidRPr="008B235F">
        <w:rPr>
          <w:rFonts w:ascii="Arial" w:hAnsi="Arial" w:cs="Arial"/>
          <w:color w:val="000000" w:themeColor="text1"/>
          <w:shd w:val="clear" w:color="auto" w:fill="FFFFFF"/>
        </w:rPr>
        <w:t>Har</w:t>
      </w:r>
      <w:r w:rsidR="00A17CBC" w:rsidRPr="008B235F">
        <w:rPr>
          <w:rFonts w:ascii="Arial" w:hAnsi="Arial" w:cs="Arial"/>
          <w:color w:val="000000" w:themeColor="text1"/>
          <w:shd w:val="clear" w:color="auto" w:fill="FFFFFF"/>
        </w:rPr>
        <w:t>vard</w:t>
      </w:r>
      <w:r w:rsidR="00A6679D" w:rsidRPr="008B235F">
        <w:rPr>
          <w:rFonts w:ascii="Arial" w:hAnsi="Arial" w:cs="Arial"/>
          <w:color w:val="000000" w:themeColor="text1"/>
          <w:shd w:val="clear" w:color="auto" w:fill="FFFFFF"/>
        </w:rPr>
        <w:t xml:space="preserve"> Business Revie</w:t>
      </w:r>
      <w:r w:rsidR="00277B4E" w:rsidRPr="008B235F">
        <w:rPr>
          <w:rFonts w:ascii="Arial" w:hAnsi="Arial" w:cs="Arial"/>
          <w:color w:val="000000" w:themeColor="text1"/>
          <w:shd w:val="clear" w:color="auto" w:fill="FFFFFF"/>
        </w:rPr>
        <w:t>w</w:t>
      </w:r>
      <w:r w:rsidR="00005056" w:rsidRPr="008B235F">
        <w:rPr>
          <w:rFonts w:ascii="Arial" w:hAnsi="Arial" w:cs="Arial"/>
          <w:color w:val="000000" w:themeColor="text1"/>
          <w:shd w:val="clear" w:color="auto" w:fill="FFFFFF"/>
        </w:rPr>
        <w:t>, 2007)</w:t>
      </w:r>
      <w:r w:rsidR="00F50A75" w:rsidRPr="008B235F">
        <w:rPr>
          <w:rFonts w:ascii="Arial" w:hAnsi="Arial" w:cs="Arial"/>
          <w:color w:val="000000" w:themeColor="text1"/>
          <w:shd w:val="clear" w:color="auto" w:fill="FFFFFF"/>
        </w:rPr>
        <w:t>.</w:t>
      </w:r>
    </w:p>
    <w:p w14:paraId="5A29B3AA" w14:textId="37589CF0" w:rsidR="00417B57" w:rsidRPr="008B235F" w:rsidRDefault="00417B57"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lastRenderedPageBreak/>
        <w:t>Professional networking sites such as LinkedIn offer online forums for people to connect with many other professionals, join groups, publish articles, and exchange information.  they have a place to p</w:t>
      </w:r>
      <w:r w:rsidR="004B3098" w:rsidRPr="008B235F">
        <w:rPr>
          <w:rFonts w:ascii="Arial" w:hAnsi="Arial" w:cs="Arial"/>
          <w:color w:val="000000" w:themeColor="text1"/>
          <w:shd w:val="clear" w:color="auto" w:fill="FFFFFF"/>
        </w:rPr>
        <w:t>ublish</w:t>
      </w:r>
      <w:r w:rsidRPr="008B235F">
        <w:rPr>
          <w:rFonts w:ascii="Arial" w:hAnsi="Arial" w:cs="Arial"/>
          <w:color w:val="000000" w:themeColor="text1"/>
          <w:shd w:val="clear" w:color="auto" w:fill="FFFFFF"/>
        </w:rPr>
        <w:t xml:space="preserve"> a resume that potential employers will see, to browse for work, or to recognise job applicants</w:t>
      </w:r>
      <w:r w:rsidR="004F440A" w:rsidRPr="008B235F">
        <w:rPr>
          <w:rFonts w:ascii="Arial" w:hAnsi="Arial" w:cs="Arial"/>
          <w:color w:val="000000" w:themeColor="text1"/>
          <w:shd w:val="clear" w:color="auto" w:fill="FFFFFF"/>
        </w:rPr>
        <w:t xml:space="preserve"> (</w:t>
      </w:r>
      <w:proofErr w:type="spellStart"/>
      <w:r w:rsidR="00773EC6" w:rsidRPr="008B235F">
        <w:rPr>
          <w:rFonts w:ascii="Arial" w:hAnsi="Arial" w:cs="Arial"/>
          <w:color w:val="000000" w:themeColor="text1"/>
          <w:shd w:val="clear" w:color="auto" w:fill="FFFFFF"/>
        </w:rPr>
        <w:t>B</w:t>
      </w:r>
      <w:r w:rsidR="008F4205" w:rsidRPr="008B235F">
        <w:rPr>
          <w:rFonts w:ascii="Arial" w:hAnsi="Arial" w:cs="Arial"/>
          <w:color w:val="000000" w:themeColor="text1"/>
          <w:shd w:val="clear" w:color="auto" w:fill="FFFFFF"/>
        </w:rPr>
        <w:t>alkhi</w:t>
      </w:r>
      <w:proofErr w:type="spellEnd"/>
      <w:r w:rsidR="009C7B08" w:rsidRPr="008B235F">
        <w:rPr>
          <w:rFonts w:ascii="Arial" w:hAnsi="Arial" w:cs="Arial"/>
          <w:color w:val="000000" w:themeColor="text1"/>
          <w:shd w:val="clear" w:color="auto" w:fill="FFFFFF"/>
        </w:rPr>
        <w:t>, 2019)</w:t>
      </w:r>
      <w:r w:rsidRPr="008B235F">
        <w:rPr>
          <w:rFonts w:ascii="Arial" w:hAnsi="Arial" w:cs="Arial"/>
          <w:color w:val="000000" w:themeColor="text1"/>
          <w:shd w:val="clear" w:color="auto" w:fill="FFFFFF"/>
        </w:rPr>
        <w:t>.</w:t>
      </w:r>
    </w:p>
    <w:p w14:paraId="218630A3" w14:textId="56F803E1" w:rsidR="00F66A74" w:rsidRPr="008B235F" w:rsidRDefault="00F66A74"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 xml:space="preserve">The business-to - business client system could be established almost completely by the use of a social media sites. The online networking site helps professionals to show their expertise and to communicate with </w:t>
      </w:r>
      <w:r w:rsidR="00892E22" w:rsidRPr="008B235F">
        <w:rPr>
          <w:rFonts w:ascii="Arial" w:hAnsi="Arial" w:cs="Arial"/>
          <w:color w:val="000000" w:themeColor="text1"/>
          <w:shd w:val="clear" w:color="auto" w:fill="FFFFFF"/>
        </w:rPr>
        <w:t>individuals</w:t>
      </w:r>
      <w:r w:rsidR="00120753" w:rsidRPr="008B235F">
        <w:rPr>
          <w:rFonts w:ascii="Arial" w:hAnsi="Arial" w:cs="Arial"/>
          <w:color w:val="000000" w:themeColor="text1"/>
          <w:shd w:val="clear" w:color="auto" w:fill="FFFFFF"/>
        </w:rPr>
        <w:t xml:space="preserve"> (</w:t>
      </w:r>
      <w:r w:rsidR="008D3EDC" w:rsidRPr="008B235F">
        <w:rPr>
          <w:rFonts w:ascii="Arial" w:hAnsi="Arial" w:cs="Arial"/>
          <w:color w:val="000000" w:themeColor="text1"/>
          <w:shd w:val="clear" w:color="auto" w:fill="FFFFFF"/>
        </w:rPr>
        <w:t>Aug</w:t>
      </w:r>
      <w:r w:rsidR="00A72B40" w:rsidRPr="008B235F">
        <w:rPr>
          <w:rFonts w:ascii="Arial" w:hAnsi="Arial" w:cs="Arial"/>
          <w:color w:val="000000" w:themeColor="text1"/>
          <w:shd w:val="clear" w:color="auto" w:fill="FFFFFF"/>
        </w:rPr>
        <w:t>ustine</w:t>
      </w:r>
      <w:r w:rsidR="00120753" w:rsidRPr="008B235F">
        <w:rPr>
          <w:rFonts w:ascii="Arial" w:hAnsi="Arial" w:cs="Arial"/>
          <w:color w:val="000000" w:themeColor="text1"/>
          <w:shd w:val="clear" w:color="auto" w:fill="FFFFFF"/>
        </w:rPr>
        <w:t>, 20</w:t>
      </w:r>
      <w:r w:rsidR="00A72B40" w:rsidRPr="008B235F">
        <w:rPr>
          <w:rFonts w:ascii="Arial" w:hAnsi="Arial" w:cs="Arial"/>
          <w:color w:val="000000" w:themeColor="text1"/>
          <w:shd w:val="clear" w:color="auto" w:fill="FFFFFF"/>
        </w:rPr>
        <w:t>20</w:t>
      </w:r>
      <w:r w:rsidR="00120753" w:rsidRPr="008B235F">
        <w:rPr>
          <w:rFonts w:ascii="Arial" w:hAnsi="Arial" w:cs="Arial"/>
          <w:color w:val="000000" w:themeColor="text1"/>
          <w:shd w:val="clear" w:color="auto" w:fill="FFFFFF"/>
        </w:rPr>
        <w:t>)</w:t>
      </w:r>
      <w:r w:rsidR="00A72B40" w:rsidRPr="008B235F">
        <w:rPr>
          <w:rFonts w:ascii="Arial" w:hAnsi="Arial" w:cs="Arial"/>
          <w:color w:val="000000" w:themeColor="text1"/>
          <w:shd w:val="clear" w:color="auto" w:fill="FFFFFF"/>
        </w:rPr>
        <w:t>.</w:t>
      </w:r>
    </w:p>
    <w:p w14:paraId="1090D5E3" w14:textId="77777777" w:rsidR="008338FA" w:rsidRPr="008B235F" w:rsidRDefault="008338FA" w:rsidP="00E34C5B">
      <w:pPr>
        <w:pStyle w:val="NormalWeb"/>
        <w:spacing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Communication and network relate to the movement of knowledge within the organisation. Information within an organisation usually passes through a process, instead of a free flow. Communication and networking are standard structures of person-to-person interactions by which knowledge spreads inside an organisation (</w:t>
      </w:r>
      <w:proofErr w:type="spellStart"/>
      <w:r w:rsidRPr="008B235F">
        <w:rPr>
          <w:rFonts w:ascii="Arial" w:hAnsi="Arial" w:cs="Arial"/>
          <w:color w:val="000000" w:themeColor="text1"/>
          <w:shd w:val="clear" w:color="auto" w:fill="FFFFFF"/>
        </w:rPr>
        <w:t>Natalizio</w:t>
      </w:r>
      <w:proofErr w:type="spellEnd"/>
      <w:r w:rsidRPr="008B235F">
        <w:rPr>
          <w:rFonts w:ascii="Arial" w:hAnsi="Arial" w:cs="Arial"/>
          <w:color w:val="000000" w:themeColor="text1"/>
          <w:shd w:val="clear" w:color="auto" w:fill="FFFFFF"/>
        </w:rPr>
        <w:t xml:space="preserve"> et al., 2018).</w:t>
      </w:r>
    </w:p>
    <w:p w14:paraId="1F6A13B3" w14:textId="77777777" w:rsidR="008338FA" w:rsidRPr="008B235F" w:rsidRDefault="008338FA" w:rsidP="00E34C5B">
      <w:pPr>
        <w:pStyle w:val="NormalWeb"/>
        <w:spacing w:before="0" w:beforeAutospacing="0" w:line="360" w:lineRule="auto"/>
        <w:rPr>
          <w:rFonts w:ascii="Arial" w:hAnsi="Arial" w:cs="Arial"/>
          <w:color w:val="000000" w:themeColor="text1"/>
          <w:shd w:val="clear" w:color="auto" w:fill="FFFFFF"/>
        </w:rPr>
      </w:pPr>
      <w:r w:rsidRPr="008B235F">
        <w:rPr>
          <w:rFonts w:ascii="Arial" w:hAnsi="Arial" w:cs="Arial"/>
          <w:color w:val="000000" w:themeColor="text1"/>
          <w:shd w:val="clear" w:color="auto" w:fill="FFFFFF"/>
        </w:rPr>
        <w:t>Good communication is vital for the growth of an organisation. This is something that conducts the basic tasks of management-planning, coordinating, encouraging and managing. Effective communication within a team often helps to increase employee engagement (Senapati, 2016).</w:t>
      </w:r>
    </w:p>
    <w:p w14:paraId="43827047" w14:textId="7BF70502" w:rsidR="008338FA" w:rsidRPr="008B235F" w:rsidRDefault="008338FA" w:rsidP="00E34C5B">
      <w:pPr>
        <w:pStyle w:val="NormalWeb"/>
        <w:spacing w:before="240" w:beforeAutospacing="0" w:line="360" w:lineRule="auto"/>
        <w:rPr>
          <w:rFonts w:ascii="Arial" w:eastAsia="Arial" w:hAnsi="Arial" w:cs="Arial"/>
          <w:color w:val="000000" w:themeColor="text1"/>
        </w:rPr>
      </w:pPr>
      <w:r w:rsidRPr="008B235F">
        <w:rPr>
          <w:rFonts w:ascii="Arial" w:hAnsi="Arial" w:cs="Arial"/>
          <w:color w:val="000000" w:themeColor="text1"/>
          <w:shd w:val="clear" w:color="auto" w:fill="FFFFFF"/>
        </w:rPr>
        <w:t xml:space="preserve">Communication and networking have various approaches that can help individuals and organisations. Models such as the Shannon </w:t>
      </w:r>
      <w:r w:rsidR="00476E8A" w:rsidRPr="008B235F">
        <w:rPr>
          <w:rFonts w:ascii="Arial" w:hAnsi="Arial" w:cs="Arial"/>
          <w:color w:val="000000" w:themeColor="text1"/>
          <w:shd w:val="clear" w:color="auto" w:fill="FFFFFF"/>
        </w:rPr>
        <w:t>W</w:t>
      </w:r>
      <w:r w:rsidRPr="008B235F">
        <w:rPr>
          <w:rFonts w:ascii="Arial" w:hAnsi="Arial" w:cs="Arial"/>
          <w:color w:val="000000" w:themeColor="text1"/>
          <w:shd w:val="clear" w:color="auto" w:fill="FFFFFF"/>
        </w:rPr>
        <w:t xml:space="preserve">eaver model of communication can be used. The model was created in 1948 </w:t>
      </w:r>
      <w:r w:rsidRPr="008B235F">
        <w:rPr>
          <w:rFonts w:ascii="Arial" w:eastAsia="Arial" w:hAnsi="Arial" w:cs="Arial"/>
          <w:color w:val="000000" w:themeColor="text1"/>
        </w:rPr>
        <w:t>(AI-</w:t>
      </w:r>
      <w:proofErr w:type="spellStart"/>
      <w:r w:rsidRPr="008B235F">
        <w:rPr>
          <w:rFonts w:ascii="Arial" w:eastAsia="Arial" w:hAnsi="Arial" w:cs="Arial"/>
          <w:color w:val="000000" w:themeColor="text1"/>
        </w:rPr>
        <w:t>Fedagi</w:t>
      </w:r>
      <w:proofErr w:type="spellEnd"/>
      <w:r w:rsidRPr="008B235F">
        <w:rPr>
          <w:rFonts w:ascii="Arial" w:eastAsia="Arial" w:hAnsi="Arial" w:cs="Arial"/>
          <w:color w:val="000000" w:themeColor="text1"/>
        </w:rPr>
        <w:t>, 2012)</w:t>
      </w:r>
      <w:r w:rsidR="00AD2A87" w:rsidRPr="008B235F">
        <w:rPr>
          <w:rFonts w:ascii="Arial" w:eastAsia="Arial" w:hAnsi="Arial" w:cs="Arial"/>
          <w:color w:val="000000" w:themeColor="text1"/>
        </w:rPr>
        <w:t xml:space="preserve"> it was wrote as an </w:t>
      </w:r>
      <w:r w:rsidR="00967BAF" w:rsidRPr="008B235F">
        <w:rPr>
          <w:rFonts w:ascii="Arial" w:eastAsia="Arial" w:hAnsi="Arial" w:cs="Arial"/>
          <w:color w:val="000000" w:themeColor="text1"/>
        </w:rPr>
        <w:t>article "Mathematical Theory of Communication" in the Bell System Technical Journal with Warren Weaver.</w:t>
      </w:r>
      <w:r w:rsidR="00033D09" w:rsidRPr="008B235F">
        <w:rPr>
          <w:rFonts w:ascii="Arial" w:hAnsi="Arial" w:cs="Arial"/>
        </w:rPr>
        <w:t xml:space="preserve"> </w:t>
      </w:r>
      <w:r w:rsidR="00033D09" w:rsidRPr="008B235F">
        <w:rPr>
          <w:rFonts w:ascii="Arial" w:eastAsia="Arial" w:hAnsi="Arial" w:cs="Arial"/>
          <w:color w:val="000000" w:themeColor="text1"/>
        </w:rPr>
        <w:t>Shannon was an American mathematician, while Weaver was a scientist. Eventually, Mathematical Theory began to be regarded as the Shannon Weaver Model of Communication (</w:t>
      </w:r>
      <w:r w:rsidR="00C46DBB" w:rsidRPr="008B235F">
        <w:rPr>
          <w:rFonts w:ascii="Arial" w:eastAsia="Arial" w:hAnsi="Arial" w:cs="Arial"/>
          <w:color w:val="000000" w:themeColor="text1"/>
        </w:rPr>
        <w:t>Cooper, 2014)</w:t>
      </w:r>
      <w:r w:rsidR="00033D09" w:rsidRPr="008B235F">
        <w:rPr>
          <w:rFonts w:ascii="Arial" w:eastAsia="Arial" w:hAnsi="Arial" w:cs="Arial"/>
          <w:color w:val="000000" w:themeColor="text1"/>
        </w:rPr>
        <w:t xml:space="preserve">. </w:t>
      </w:r>
      <w:r w:rsidR="00967BAF" w:rsidRPr="008B235F">
        <w:rPr>
          <w:rFonts w:ascii="Arial" w:eastAsia="Arial" w:hAnsi="Arial" w:cs="Arial"/>
          <w:color w:val="000000" w:themeColor="text1"/>
        </w:rPr>
        <w:t>I</w:t>
      </w:r>
      <w:r w:rsidRPr="008B235F">
        <w:rPr>
          <w:rFonts w:ascii="Arial" w:eastAsia="Arial" w:hAnsi="Arial" w:cs="Arial"/>
          <w:color w:val="000000" w:themeColor="text1"/>
        </w:rPr>
        <w:t>t was designed to improve technical communication, but it was then later on used in various areas of communication. The model involves concepts such as: sender, encoder, channel, decoder, receiver and feedback (</w:t>
      </w:r>
      <w:proofErr w:type="spellStart"/>
      <w:r w:rsidRPr="008B235F">
        <w:rPr>
          <w:rFonts w:ascii="Arial" w:hAnsi="Arial" w:cs="Arial"/>
          <w:color w:val="000000" w:themeColor="text1"/>
          <w:shd w:val="clear" w:color="auto" w:fill="FFFFFF"/>
        </w:rPr>
        <w:t>Kisielnicki</w:t>
      </w:r>
      <w:proofErr w:type="spellEnd"/>
      <w:r w:rsidRPr="008B235F">
        <w:rPr>
          <w:rFonts w:ascii="Arial" w:hAnsi="Arial" w:cs="Arial"/>
          <w:color w:val="000000" w:themeColor="text1"/>
          <w:shd w:val="clear" w:color="auto" w:fill="FFFFFF"/>
        </w:rPr>
        <w:t xml:space="preserve"> and </w:t>
      </w:r>
      <w:proofErr w:type="spellStart"/>
      <w:r w:rsidRPr="008B235F">
        <w:rPr>
          <w:rFonts w:ascii="Arial" w:hAnsi="Arial" w:cs="Arial"/>
          <w:color w:val="000000" w:themeColor="text1"/>
          <w:shd w:val="clear" w:color="auto" w:fill="FFFFFF"/>
        </w:rPr>
        <w:t>Sobolewska</w:t>
      </w:r>
      <w:proofErr w:type="spellEnd"/>
      <w:r w:rsidRPr="008B235F">
        <w:rPr>
          <w:rFonts w:ascii="Arial" w:hAnsi="Arial" w:cs="Arial"/>
          <w:color w:val="000000" w:themeColor="text1"/>
          <w:shd w:val="clear" w:color="auto" w:fill="FFFFFF"/>
        </w:rPr>
        <w:t>, 2018)</w:t>
      </w:r>
      <w:r w:rsidRPr="008B235F">
        <w:rPr>
          <w:rFonts w:ascii="Arial" w:eastAsia="Arial" w:hAnsi="Arial" w:cs="Arial"/>
          <w:color w:val="000000" w:themeColor="text1"/>
        </w:rPr>
        <w:t>.</w:t>
      </w:r>
      <w:r w:rsidR="00FC0DF9" w:rsidRPr="008B235F">
        <w:rPr>
          <w:rFonts w:ascii="Arial" w:eastAsia="Arial" w:hAnsi="Arial" w:cs="Arial"/>
          <w:color w:val="000000" w:themeColor="text1"/>
        </w:rPr>
        <w:t xml:space="preserve"> </w:t>
      </w:r>
    </w:p>
    <w:p w14:paraId="2D26B66A" w14:textId="77777777" w:rsidR="001D7633" w:rsidRDefault="001D7633" w:rsidP="00E34C5B">
      <w:pPr>
        <w:pStyle w:val="NormalWeb"/>
        <w:spacing w:before="240" w:beforeAutospacing="0" w:line="360" w:lineRule="auto"/>
        <w:rPr>
          <w:rFonts w:ascii="Arial" w:eastAsia="Arial" w:hAnsi="Arial" w:cs="Arial"/>
          <w:color w:val="000000" w:themeColor="text1"/>
        </w:rPr>
      </w:pPr>
    </w:p>
    <w:p w14:paraId="06D420EF" w14:textId="77777777" w:rsidR="001D7633" w:rsidRDefault="001D7633" w:rsidP="00E34C5B">
      <w:pPr>
        <w:pStyle w:val="NormalWeb"/>
        <w:spacing w:before="240" w:beforeAutospacing="0" w:line="360" w:lineRule="auto"/>
        <w:rPr>
          <w:rFonts w:ascii="Arial" w:eastAsia="Arial" w:hAnsi="Arial" w:cs="Arial"/>
          <w:color w:val="000000" w:themeColor="text1"/>
        </w:rPr>
      </w:pPr>
    </w:p>
    <w:p w14:paraId="0957BA4F" w14:textId="77777777" w:rsidR="001D7633" w:rsidRDefault="001D7633" w:rsidP="00E34C5B">
      <w:pPr>
        <w:pStyle w:val="NormalWeb"/>
        <w:spacing w:before="240" w:beforeAutospacing="0" w:line="360" w:lineRule="auto"/>
        <w:rPr>
          <w:rFonts w:ascii="Arial" w:eastAsia="Arial" w:hAnsi="Arial" w:cs="Arial"/>
          <w:color w:val="000000" w:themeColor="text1"/>
        </w:rPr>
      </w:pPr>
    </w:p>
    <w:p w14:paraId="7930CA8F" w14:textId="77777777" w:rsidR="001D7633" w:rsidRDefault="001D7633" w:rsidP="00E34C5B">
      <w:pPr>
        <w:pStyle w:val="NormalWeb"/>
        <w:spacing w:before="240" w:beforeAutospacing="0" w:line="360" w:lineRule="auto"/>
        <w:rPr>
          <w:rFonts w:ascii="Arial" w:eastAsia="Arial" w:hAnsi="Arial" w:cs="Arial"/>
          <w:color w:val="000000" w:themeColor="text1"/>
        </w:rPr>
      </w:pPr>
    </w:p>
    <w:p w14:paraId="25380087" w14:textId="4449A5D4" w:rsidR="00E04979" w:rsidRPr="008B235F" w:rsidRDefault="00E04979" w:rsidP="00E34C5B">
      <w:pPr>
        <w:pStyle w:val="NormalWeb"/>
        <w:spacing w:before="240" w:beforeAutospacing="0" w:line="360" w:lineRule="auto"/>
        <w:rPr>
          <w:rFonts w:ascii="Arial" w:eastAsia="Arial" w:hAnsi="Arial" w:cs="Arial"/>
          <w:color w:val="000000" w:themeColor="text1"/>
        </w:rPr>
      </w:pPr>
      <w:r w:rsidRPr="008B235F">
        <w:rPr>
          <w:rFonts w:ascii="Arial" w:eastAsia="Arial" w:hAnsi="Arial" w:cs="Arial"/>
          <w:noProof/>
          <w:color w:val="000000" w:themeColor="text1"/>
        </w:rPr>
        <w:lastRenderedPageBreak/>
        <mc:AlternateContent>
          <mc:Choice Requires="wps">
            <w:drawing>
              <wp:anchor distT="0" distB="0" distL="114300" distR="114300" simplePos="0" relativeHeight="251658254" behindDoc="0" locked="0" layoutInCell="1" allowOverlap="1" wp14:anchorId="586B8656" wp14:editId="14E7AAE1">
                <wp:simplePos x="0" y="0"/>
                <wp:positionH relativeFrom="column">
                  <wp:posOffset>771926</wp:posOffset>
                </wp:positionH>
                <wp:positionV relativeFrom="paragraph">
                  <wp:posOffset>3238400</wp:posOffset>
                </wp:positionV>
                <wp:extent cx="4740442" cy="409073"/>
                <wp:effectExtent l="0" t="0" r="22225" b="10160"/>
                <wp:wrapNone/>
                <wp:docPr id="12" name="Text Box 12"/>
                <wp:cNvGraphicFramePr/>
                <a:graphic xmlns:a="http://schemas.openxmlformats.org/drawingml/2006/main">
                  <a:graphicData uri="http://schemas.microsoft.com/office/word/2010/wordprocessingShape">
                    <wps:wsp>
                      <wps:cNvSpPr txBox="1"/>
                      <wps:spPr>
                        <a:xfrm>
                          <a:off x="0" y="0"/>
                          <a:ext cx="4740442" cy="409073"/>
                        </a:xfrm>
                        <a:prstGeom prst="rect">
                          <a:avLst/>
                        </a:prstGeom>
                        <a:solidFill>
                          <a:schemeClr val="lt1"/>
                        </a:solidFill>
                        <a:ln w="6350">
                          <a:solidFill>
                            <a:schemeClr val="bg1"/>
                          </a:solidFill>
                        </a:ln>
                      </wps:spPr>
                      <wps:txbx>
                        <w:txbxContent>
                          <w:p w14:paraId="4B4F5920" w14:textId="2D8E17DC" w:rsidR="00E04979" w:rsidRPr="006823D9" w:rsidRDefault="006823D9">
                            <w:pPr>
                              <w:rPr>
                                <w:rFonts w:ascii="Arial" w:hAnsi="Arial" w:cs="Arial"/>
                                <w:color w:val="auto"/>
                                <w:sz w:val="24"/>
                                <w:szCs w:val="24"/>
                              </w:rPr>
                            </w:pPr>
                            <w:r w:rsidRPr="006823D9">
                              <w:rPr>
                                <w:rFonts w:ascii="Arial" w:hAnsi="Arial" w:cs="Arial"/>
                                <w:color w:val="auto"/>
                                <w:sz w:val="24"/>
                                <w:szCs w:val="24"/>
                              </w:rPr>
                              <w:t xml:space="preserve">            </w:t>
                            </w:r>
                            <w:r w:rsidR="00E04979" w:rsidRPr="006823D9">
                              <w:rPr>
                                <w:rFonts w:ascii="Arial" w:hAnsi="Arial" w:cs="Arial"/>
                                <w:color w:val="auto"/>
                                <w:sz w:val="24"/>
                                <w:szCs w:val="24"/>
                              </w:rPr>
                              <w:t>Fi</w:t>
                            </w:r>
                            <w:r w:rsidR="00E14BAB" w:rsidRPr="006823D9">
                              <w:rPr>
                                <w:rFonts w:ascii="Arial" w:hAnsi="Arial" w:cs="Arial"/>
                                <w:color w:val="auto"/>
                                <w:sz w:val="24"/>
                                <w:szCs w:val="24"/>
                              </w:rPr>
                              <w:t xml:space="preserve">gure 1.0.1: </w:t>
                            </w:r>
                            <w:r w:rsidRPr="006823D9">
                              <w:rPr>
                                <w:rFonts w:ascii="Arial" w:hAnsi="Arial" w:cs="Arial"/>
                                <w:color w:val="auto"/>
                                <w:sz w:val="24"/>
                                <w:szCs w:val="24"/>
                              </w:rPr>
                              <w:t>Shannon Weaver Model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6B8656" id="Text Box 12" o:spid="_x0000_s1035" type="#_x0000_t202" style="position:absolute;margin-left:60.8pt;margin-top:255pt;width:373.25pt;height:32.2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" fillcolor="white [3201]" strokecolor="white [3212]" strokeweight=".5pt">
                <v:textbox>
                  <w:txbxContent>
                    <w:p w14:paraId="4B4F5920" w14:textId="2D8E17DC" w:rsidR="00E04979" w:rsidRPr="006823D9" w:rsidRDefault="006823D9">
                      <w:pPr>
                        <w:rPr>
                          <w:rFonts w:ascii="Arial" w:hAnsi="Arial" w:cs="Arial"/>
                          <w:color w:val="auto"/>
                          <w:sz w:val="24"/>
                          <w:szCs w:val="24"/>
                        </w:rPr>
                      </w:pPr>
                      <w:r w:rsidRPr="006823D9">
                        <w:rPr>
                          <w:rFonts w:ascii="Arial" w:hAnsi="Arial" w:cs="Arial"/>
                          <w:color w:val="auto"/>
                          <w:sz w:val="24"/>
                          <w:szCs w:val="24"/>
                        </w:rPr>
                        <w:t xml:space="preserve">            </w:t>
                      </w:r>
                      <w:r w:rsidR="00E04979" w:rsidRPr="006823D9">
                        <w:rPr>
                          <w:rFonts w:ascii="Arial" w:hAnsi="Arial" w:cs="Arial"/>
                          <w:color w:val="auto"/>
                          <w:sz w:val="24"/>
                          <w:szCs w:val="24"/>
                        </w:rPr>
                        <w:t>Fi</w:t>
                      </w:r>
                      <w:r w:rsidR="00E14BAB" w:rsidRPr="006823D9">
                        <w:rPr>
                          <w:rFonts w:ascii="Arial" w:hAnsi="Arial" w:cs="Arial"/>
                          <w:color w:val="auto"/>
                          <w:sz w:val="24"/>
                          <w:szCs w:val="24"/>
                        </w:rPr>
                        <w:t xml:space="preserve">gure 1.0.1: </w:t>
                      </w:r>
                      <w:r w:rsidRPr="006823D9">
                        <w:rPr>
                          <w:rFonts w:ascii="Arial" w:hAnsi="Arial" w:cs="Arial"/>
                          <w:color w:val="auto"/>
                          <w:sz w:val="24"/>
                          <w:szCs w:val="24"/>
                        </w:rPr>
                        <w:t>Shannon Weaver Model of Communication</w:t>
                      </w:r>
                    </w:p>
                  </w:txbxContent>
                </v:textbox>
              </v:shape>
            </w:pict>
          </mc:Fallback>
        </mc:AlternateContent>
      </w:r>
      <w:r w:rsidRPr="008B235F">
        <w:rPr>
          <w:rFonts w:ascii="Arial" w:eastAsia="Arial" w:hAnsi="Arial" w:cs="Arial"/>
          <w:noProof/>
          <w:color w:val="000000" w:themeColor="text1"/>
        </w:rPr>
        <w:drawing>
          <wp:inline distT="0" distB="0" distL="0" distR="0" wp14:anchorId="6A182A35" wp14:editId="0B0493AA">
            <wp:extent cx="6148137" cy="3198720"/>
            <wp:effectExtent l="0" t="0" r="508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60147" cy="3204968"/>
                    </a:xfrm>
                    <a:prstGeom prst="rect">
                      <a:avLst/>
                    </a:prstGeom>
                    <a:noFill/>
                    <a:ln>
                      <a:noFill/>
                    </a:ln>
                  </pic:spPr>
                </pic:pic>
              </a:graphicData>
            </a:graphic>
          </wp:inline>
        </w:drawing>
      </w:r>
    </w:p>
    <w:p w14:paraId="591398B2" w14:textId="77777777" w:rsidR="00E04979" w:rsidRPr="008B235F" w:rsidRDefault="00E04979" w:rsidP="00E34C5B">
      <w:pPr>
        <w:pStyle w:val="NormalWeb"/>
        <w:spacing w:before="240" w:beforeAutospacing="0" w:line="360" w:lineRule="auto"/>
        <w:rPr>
          <w:rFonts w:ascii="Arial" w:eastAsia="Arial" w:hAnsi="Arial" w:cs="Arial"/>
          <w:color w:val="000000" w:themeColor="text1"/>
        </w:rPr>
      </w:pPr>
    </w:p>
    <w:p w14:paraId="4DAD9BE0" w14:textId="3E34EBFD" w:rsidR="00016786" w:rsidRPr="008B235F" w:rsidRDefault="00FC0945" w:rsidP="00E34C5B">
      <w:pPr>
        <w:pStyle w:val="NormalWeb"/>
        <w:spacing w:before="240" w:beforeAutospacing="0" w:line="360" w:lineRule="auto"/>
        <w:rPr>
          <w:rFonts w:ascii="Arial" w:eastAsia="Arial" w:hAnsi="Arial" w:cs="Arial"/>
          <w:color w:val="000000" w:themeColor="text1"/>
        </w:rPr>
      </w:pPr>
      <w:r w:rsidRPr="008B235F">
        <w:rPr>
          <w:rFonts w:ascii="Arial" w:eastAsia="Arial" w:hAnsi="Arial" w:cs="Arial"/>
          <w:color w:val="000000" w:themeColor="text1"/>
        </w:rPr>
        <w:t>Each concept has a meaning for instance sender the sender creates the message and then chooses the channel the message should be delivered to (Cooper, 2014).</w:t>
      </w:r>
      <w:r w:rsidR="00016786" w:rsidRPr="008B235F">
        <w:rPr>
          <w:rFonts w:ascii="Arial" w:eastAsia="Arial" w:hAnsi="Arial" w:cs="Arial"/>
          <w:color w:val="000000" w:themeColor="text1"/>
        </w:rPr>
        <w:t xml:space="preserve">The encoder is </w:t>
      </w:r>
      <w:r w:rsidR="00C001DC" w:rsidRPr="008B235F">
        <w:rPr>
          <w:rFonts w:ascii="Arial" w:eastAsia="Arial" w:hAnsi="Arial" w:cs="Arial"/>
          <w:color w:val="000000" w:themeColor="text1"/>
        </w:rPr>
        <w:t>the sender that utilises a device that transforms a message to a signal or binary data</w:t>
      </w:r>
      <w:r w:rsidR="004A04F7" w:rsidRPr="008B235F">
        <w:rPr>
          <w:rFonts w:ascii="Arial" w:eastAsia="Arial" w:hAnsi="Arial" w:cs="Arial"/>
          <w:color w:val="000000" w:themeColor="text1"/>
        </w:rPr>
        <w:t xml:space="preserve"> i</w:t>
      </w:r>
      <w:r w:rsidR="00C001DC" w:rsidRPr="008B235F">
        <w:rPr>
          <w:rFonts w:ascii="Arial" w:eastAsia="Arial" w:hAnsi="Arial" w:cs="Arial"/>
          <w:color w:val="000000" w:themeColor="text1"/>
        </w:rPr>
        <w:t xml:space="preserve">t could also directly refer to the </w:t>
      </w:r>
      <w:r w:rsidR="00527EDE" w:rsidRPr="008B235F">
        <w:rPr>
          <w:rFonts w:ascii="Arial" w:eastAsia="Arial" w:hAnsi="Arial" w:cs="Arial"/>
          <w:color w:val="000000" w:themeColor="text1"/>
        </w:rPr>
        <w:t>device (</w:t>
      </w:r>
      <w:r w:rsidR="00C23BAF" w:rsidRPr="008B235F">
        <w:rPr>
          <w:rFonts w:ascii="Arial" w:eastAsia="Arial" w:hAnsi="Arial" w:cs="Arial"/>
          <w:color w:val="000000" w:themeColor="text1"/>
        </w:rPr>
        <w:t>AI-</w:t>
      </w:r>
      <w:proofErr w:type="spellStart"/>
      <w:r w:rsidR="00C23BAF" w:rsidRPr="008B235F">
        <w:rPr>
          <w:rFonts w:ascii="Arial" w:eastAsia="Arial" w:hAnsi="Arial" w:cs="Arial"/>
          <w:color w:val="000000" w:themeColor="text1"/>
        </w:rPr>
        <w:t>Fedagi</w:t>
      </w:r>
      <w:proofErr w:type="spellEnd"/>
      <w:r w:rsidR="00C23BAF" w:rsidRPr="008B235F">
        <w:rPr>
          <w:rFonts w:ascii="Arial" w:eastAsia="Arial" w:hAnsi="Arial" w:cs="Arial"/>
          <w:color w:val="000000" w:themeColor="text1"/>
        </w:rPr>
        <w:t>, 2012)</w:t>
      </w:r>
      <w:r w:rsidR="004A04F7" w:rsidRPr="008B235F">
        <w:rPr>
          <w:rFonts w:ascii="Arial" w:eastAsia="Arial" w:hAnsi="Arial" w:cs="Arial"/>
          <w:color w:val="000000" w:themeColor="text1"/>
        </w:rPr>
        <w:t>.</w:t>
      </w:r>
      <w:r w:rsidR="00C64B80" w:rsidRPr="008B235F">
        <w:rPr>
          <w:rFonts w:ascii="Arial" w:eastAsia="Arial" w:hAnsi="Arial" w:cs="Arial"/>
          <w:color w:val="000000" w:themeColor="text1"/>
        </w:rPr>
        <w:t xml:space="preserve"> </w:t>
      </w:r>
      <w:r w:rsidR="00C64B80" w:rsidRPr="008B235F">
        <w:rPr>
          <w:rFonts w:ascii="Arial" w:eastAsia="Arial" w:hAnsi="Arial" w:cs="Arial"/>
          <w:color w:val="000000" w:themeColor="text1"/>
        </w:rPr>
        <w:t>Channel is the medium that is used to deliver a message</w:t>
      </w:r>
      <w:r w:rsidR="00672BA3" w:rsidRPr="008B235F">
        <w:rPr>
          <w:rFonts w:ascii="Arial" w:eastAsia="Arial" w:hAnsi="Arial" w:cs="Arial"/>
          <w:color w:val="000000" w:themeColor="text1"/>
        </w:rPr>
        <w:t xml:space="preserve"> (</w:t>
      </w:r>
      <w:r w:rsidR="00494639" w:rsidRPr="008B235F">
        <w:rPr>
          <w:rFonts w:ascii="Arial" w:eastAsia="Arial" w:hAnsi="Arial" w:cs="Arial"/>
          <w:color w:val="000000" w:themeColor="text1"/>
        </w:rPr>
        <w:t>Corman, 2007)</w:t>
      </w:r>
      <w:r w:rsidR="00C64B80" w:rsidRPr="008B235F">
        <w:rPr>
          <w:rFonts w:ascii="Arial" w:eastAsia="Arial" w:hAnsi="Arial" w:cs="Arial"/>
          <w:color w:val="000000" w:themeColor="text1"/>
        </w:rPr>
        <w:t>.</w:t>
      </w:r>
      <w:r w:rsidR="00AE2553" w:rsidRPr="008B235F">
        <w:rPr>
          <w:rFonts w:ascii="Arial" w:eastAsia="Arial" w:hAnsi="Arial" w:cs="Arial"/>
          <w:color w:val="000000" w:themeColor="text1"/>
        </w:rPr>
        <w:t xml:space="preserve"> </w:t>
      </w:r>
      <w:r w:rsidR="00AE2553" w:rsidRPr="008B235F">
        <w:rPr>
          <w:rFonts w:ascii="Arial" w:eastAsia="Arial" w:hAnsi="Arial" w:cs="Arial"/>
          <w:color w:val="000000" w:themeColor="text1"/>
        </w:rPr>
        <w:t>Decoder is a tool that used convert signals to a message or to a recipient that transforms a message from a signal</w:t>
      </w:r>
      <w:r w:rsidR="007860FE" w:rsidRPr="008B235F">
        <w:rPr>
          <w:rFonts w:ascii="Arial" w:eastAsia="Arial" w:hAnsi="Arial" w:cs="Arial"/>
          <w:color w:val="000000" w:themeColor="text1"/>
        </w:rPr>
        <w:t xml:space="preserve"> (</w:t>
      </w:r>
      <w:r w:rsidR="00091DF7" w:rsidRPr="008B235F">
        <w:rPr>
          <w:rFonts w:ascii="Arial" w:eastAsia="Arial" w:hAnsi="Arial" w:cs="Arial"/>
          <w:color w:val="000000" w:themeColor="text1"/>
        </w:rPr>
        <w:t>Cooper</w:t>
      </w:r>
      <w:r w:rsidR="006A094A" w:rsidRPr="008B235F">
        <w:rPr>
          <w:rFonts w:ascii="Arial" w:eastAsia="Arial" w:hAnsi="Arial" w:cs="Arial"/>
          <w:color w:val="000000" w:themeColor="text1"/>
        </w:rPr>
        <w:t xml:space="preserve"> 201</w:t>
      </w:r>
      <w:r w:rsidR="00091DF7" w:rsidRPr="008B235F">
        <w:rPr>
          <w:rFonts w:ascii="Arial" w:eastAsia="Arial" w:hAnsi="Arial" w:cs="Arial"/>
          <w:color w:val="000000" w:themeColor="text1"/>
        </w:rPr>
        <w:t>4</w:t>
      </w:r>
      <w:r w:rsidR="006A094A" w:rsidRPr="008B235F">
        <w:rPr>
          <w:rFonts w:ascii="Arial" w:eastAsia="Arial" w:hAnsi="Arial" w:cs="Arial"/>
          <w:color w:val="000000" w:themeColor="text1"/>
        </w:rPr>
        <w:t>)</w:t>
      </w:r>
      <w:r w:rsidR="00AE2553" w:rsidRPr="008B235F">
        <w:rPr>
          <w:rFonts w:ascii="Arial" w:eastAsia="Arial" w:hAnsi="Arial" w:cs="Arial"/>
          <w:color w:val="000000" w:themeColor="text1"/>
        </w:rPr>
        <w:t>.</w:t>
      </w:r>
      <w:r w:rsidR="00F46A5D" w:rsidRPr="008B235F">
        <w:rPr>
          <w:rFonts w:ascii="Arial" w:eastAsia="Arial" w:hAnsi="Arial" w:cs="Arial"/>
          <w:color w:val="000000" w:themeColor="text1"/>
        </w:rPr>
        <w:t xml:space="preserve"> </w:t>
      </w:r>
      <w:r w:rsidR="00F46A5D" w:rsidRPr="008B235F">
        <w:rPr>
          <w:rFonts w:ascii="Arial" w:eastAsia="Arial" w:hAnsi="Arial" w:cs="Arial"/>
          <w:color w:val="000000" w:themeColor="text1"/>
        </w:rPr>
        <w:t xml:space="preserve">Receiver is the </w:t>
      </w:r>
      <w:r w:rsidR="00F46A5D" w:rsidRPr="008B235F">
        <w:rPr>
          <w:rFonts w:ascii="Arial" w:eastAsia="Arial" w:hAnsi="Arial" w:cs="Arial"/>
          <w:color w:val="000000" w:themeColor="text1"/>
        </w:rPr>
        <w:t>individual</w:t>
      </w:r>
      <w:r w:rsidR="00F46A5D" w:rsidRPr="008B235F">
        <w:rPr>
          <w:rFonts w:ascii="Arial" w:eastAsia="Arial" w:hAnsi="Arial" w:cs="Arial"/>
          <w:color w:val="000000" w:themeColor="text1"/>
        </w:rPr>
        <w:t xml:space="preserve"> who </w:t>
      </w:r>
      <w:r w:rsidR="00F46A5D" w:rsidRPr="008B235F">
        <w:rPr>
          <w:rFonts w:ascii="Arial" w:eastAsia="Arial" w:hAnsi="Arial" w:cs="Arial"/>
          <w:color w:val="000000" w:themeColor="text1"/>
        </w:rPr>
        <w:t>obtains</w:t>
      </w:r>
      <w:r w:rsidR="00F46A5D" w:rsidRPr="008B235F">
        <w:rPr>
          <w:rFonts w:ascii="Arial" w:eastAsia="Arial" w:hAnsi="Arial" w:cs="Arial"/>
          <w:color w:val="000000" w:themeColor="text1"/>
        </w:rPr>
        <w:t xml:space="preserve"> the message </w:t>
      </w:r>
      <w:r w:rsidR="00527EDE" w:rsidRPr="008B235F">
        <w:rPr>
          <w:rFonts w:ascii="Arial" w:eastAsia="Arial" w:hAnsi="Arial" w:cs="Arial"/>
          <w:color w:val="000000" w:themeColor="text1"/>
        </w:rPr>
        <w:t>the</w:t>
      </w:r>
      <w:r w:rsidR="00F46A5D" w:rsidRPr="008B235F">
        <w:rPr>
          <w:rFonts w:ascii="Arial" w:eastAsia="Arial" w:hAnsi="Arial" w:cs="Arial"/>
          <w:color w:val="000000" w:themeColor="text1"/>
        </w:rPr>
        <w:t xml:space="preserve"> receiver offers input on the basis of the message</w:t>
      </w:r>
      <w:r w:rsidR="00932D5F" w:rsidRPr="008B235F">
        <w:rPr>
          <w:rFonts w:ascii="Arial" w:eastAsia="Arial" w:hAnsi="Arial" w:cs="Arial"/>
          <w:color w:val="000000" w:themeColor="text1"/>
        </w:rPr>
        <w:t xml:space="preserve"> (Shannon, 2019)</w:t>
      </w:r>
      <w:r w:rsidR="00F46A5D" w:rsidRPr="008B235F">
        <w:rPr>
          <w:rFonts w:ascii="Arial" w:eastAsia="Arial" w:hAnsi="Arial" w:cs="Arial"/>
          <w:color w:val="000000" w:themeColor="text1"/>
        </w:rPr>
        <w:t>.</w:t>
      </w:r>
      <w:r w:rsidR="00DC02CD" w:rsidRPr="008B235F">
        <w:rPr>
          <w:rFonts w:ascii="Arial" w:eastAsia="Arial" w:hAnsi="Arial" w:cs="Arial"/>
          <w:color w:val="000000" w:themeColor="text1"/>
        </w:rPr>
        <w:t xml:space="preserve"> </w:t>
      </w:r>
      <w:r w:rsidR="00527EDE" w:rsidRPr="008B235F">
        <w:rPr>
          <w:rFonts w:ascii="Arial" w:eastAsia="Arial" w:hAnsi="Arial" w:cs="Arial"/>
          <w:color w:val="000000" w:themeColor="text1"/>
        </w:rPr>
        <w:t>Finally, noise</w:t>
      </w:r>
      <w:r w:rsidR="00DC02CD" w:rsidRPr="008B235F">
        <w:rPr>
          <w:rFonts w:ascii="Arial" w:eastAsia="Arial" w:hAnsi="Arial" w:cs="Arial"/>
          <w:color w:val="000000" w:themeColor="text1"/>
        </w:rPr>
        <w:t xml:space="preserve"> is a </w:t>
      </w:r>
      <w:r w:rsidR="00DC02CD" w:rsidRPr="008B235F">
        <w:rPr>
          <w:rFonts w:ascii="Arial" w:eastAsia="Arial" w:hAnsi="Arial" w:cs="Arial"/>
          <w:color w:val="000000" w:themeColor="text1"/>
        </w:rPr>
        <w:t>commotion</w:t>
      </w:r>
      <w:r w:rsidR="00DC02CD" w:rsidRPr="008B235F">
        <w:rPr>
          <w:rFonts w:ascii="Arial" w:eastAsia="Arial" w:hAnsi="Arial" w:cs="Arial"/>
          <w:color w:val="000000" w:themeColor="text1"/>
        </w:rPr>
        <w:t xml:space="preserve">, such as the </w:t>
      </w:r>
      <w:r w:rsidR="00527EDE" w:rsidRPr="008B235F">
        <w:rPr>
          <w:rFonts w:ascii="Arial" w:eastAsia="Arial" w:hAnsi="Arial" w:cs="Arial"/>
          <w:color w:val="000000" w:themeColor="text1"/>
        </w:rPr>
        <w:t>environment,</w:t>
      </w:r>
      <w:r w:rsidR="00DC02CD" w:rsidRPr="008B235F">
        <w:rPr>
          <w:rFonts w:ascii="Arial" w:eastAsia="Arial" w:hAnsi="Arial" w:cs="Arial"/>
          <w:color w:val="000000" w:themeColor="text1"/>
        </w:rPr>
        <w:t xml:space="preserve"> people, that does not allow the message to be sent to the receiver as it is</w:t>
      </w:r>
      <w:r w:rsidR="00E31978" w:rsidRPr="008B235F">
        <w:rPr>
          <w:rFonts w:ascii="Arial" w:eastAsia="Arial" w:hAnsi="Arial" w:cs="Arial"/>
          <w:color w:val="000000" w:themeColor="text1"/>
        </w:rPr>
        <w:t xml:space="preserve"> (</w:t>
      </w:r>
      <w:proofErr w:type="spellStart"/>
      <w:r w:rsidR="00447B78" w:rsidRPr="008B235F">
        <w:rPr>
          <w:rFonts w:ascii="Arial" w:eastAsia="Arial" w:hAnsi="Arial" w:cs="Arial"/>
          <w:color w:val="000000" w:themeColor="text1"/>
        </w:rPr>
        <w:t>Genosko</w:t>
      </w:r>
      <w:proofErr w:type="spellEnd"/>
      <w:r w:rsidR="00447B78" w:rsidRPr="008B235F">
        <w:rPr>
          <w:rFonts w:ascii="Arial" w:eastAsia="Arial" w:hAnsi="Arial" w:cs="Arial"/>
          <w:color w:val="000000" w:themeColor="text1"/>
        </w:rPr>
        <w:t>. 2008)</w:t>
      </w:r>
      <w:r w:rsidR="00DC02CD" w:rsidRPr="008B235F">
        <w:rPr>
          <w:rFonts w:ascii="Arial" w:eastAsia="Arial" w:hAnsi="Arial" w:cs="Arial"/>
          <w:color w:val="000000" w:themeColor="text1"/>
        </w:rPr>
        <w:t>.</w:t>
      </w:r>
    </w:p>
    <w:p w14:paraId="7E1A1ABF" w14:textId="7ACF54BB" w:rsidR="008338FA" w:rsidRPr="008B235F" w:rsidRDefault="008338FA" w:rsidP="00E34C5B">
      <w:pPr>
        <w:spacing w:line="360" w:lineRule="auto"/>
        <w:rPr>
          <w:rFonts w:ascii="Arial" w:hAnsi="Arial" w:cs="Arial"/>
          <w:color w:val="000000" w:themeColor="text1"/>
          <w:sz w:val="24"/>
          <w:szCs w:val="24"/>
        </w:rPr>
      </w:pPr>
      <w:r w:rsidRPr="008B235F">
        <w:rPr>
          <w:rFonts w:ascii="Arial" w:hAnsi="Arial" w:cs="Arial"/>
          <w:color w:val="000000" w:themeColor="text1"/>
          <w:sz w:val="24"/>
          <w:szCs w:val="24"/>
        </w:rPr>
        <w:t xml:space="preserve">The aim of this </w:t>
      </w:r>
      <w:r w:rsidR="00F1783F">
        <w:rPr>
          <w:rFonts w:ascii="Arial" w:hAnsi="Arial" w:cs="Arial"/>
          <w:color w:val="000000" w:themeColor="text1"/>
          <w:sz w:val="24"/>
          <w:szCs w:val="24"/>
        </w:rPr>
        <w:t>session</w:t>
      </w:r>
      <w:r w:rsidR="00222E6A">
        <w:rPr>
          <w:rFonts w:ascii="Arial" w:hAnsi="Arial" w:cs="Arial"/>
          <w:color w:val="000000" w:themeColor="text1"/>
          <w:sz w:val="24"/>
          <w:szCs w:val="24"/>
        </w:rPr>
        <w:t xml:space="preserve"> is</w:t>
      </w:r>
      <w:r w:rsidRPr="008B235F">
        <w:rPr>
          <w:rFonts w:ascii="Arial" w:hAnsi="Arial" w:cs="Arial"/>
          <w:color w:val="000000" w:themeColor="text1"/>
          <w:sz w:val="24"/>
          <w:szCs w:val="24"/>
        </w:rPr>
        <w:t xml:space="preserve"> to inform the learners and to introduce a segment of communication and networking.</w:t>
      </w:r>
    </w:p>
    <w:p w14:paraId="64435D69" w14:textId="0763691A" w:rsidR="008338FA" w:rsidRPr="008B235F" w:rsidRDefault="008338FA" w:rsidP="00E34C5B">
      <w:pPr>
        <w:spacing w:line="360" w:lineRule="auto"/>
        <w:rPr>
          <w:rFonts w:ascii="Arial" w:hAnsi="Arial" w:cs="Arial"/>
          <w:sz w:val="24"/>
          <w:szCs w:val="24"/>
        </w:rPr>
      </w:pPr>
      <w:bookmarkStart w:id="4" w:name="_GoBack"/>
      <w:bookmarkEnd w:id="4"/>
    </w:p>
    <w:p w14:paraId="2AAB4583" w14:textId="320EBB27" w:rsidR="008338FA" w:rsidRPr="007039B0" w:rsidRDefault="007039B0" w:rsidP="00E34C5B">
      <w:pPr>
        <w:pStyle w:val="Heading1"/>
        <w:numPr>
          <w:ilvl w:val="0"/>
          <w:numId w:val="7"/>
        </w:numPr>
        <w:spacing w:line="360" w:lineRule="auto"/>
        <w:rPr>
          <w:rFonts w:ascii="Arial" w:hAnsi="Arial" w:cs="Arial"/>
          <w:szCs w:val="40"/>
        </w:rPr>
      </w:pPr>
      <w:bookmarkStart w:id="5" w:name="_Toc41591882"/>
      <w:r w:rsidRPr="008B235F">
        <w:rPr>
          <w:rFonts w:ascii="Arial" w:hAnsi="Arial" w:cs="Arial"/>
          <w:szCs w:val="40"/>
        </w:rPr>
        <w:lastRenderedPageBreak/>
        <w:t>Learning Plan</w:t>
      </w:r>
      <w:bookmarkEnd w:id="5"/>
    </w:p>
    <w:tbl>
      <w:tblPr>
        <w:tblpPr w:leftFromText="180" w:rightFromText="180" w:vertAnchor="page" w:horzAnchor="margin" w:tblpY="205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6"/>
        <w:gridCol w:w="2107"/>
        <w:gridCol w:w="2003"/>
        <w:gridCol w:w="2717"/>
      </w:tblGrid>
      <w:tr w:rsidR="008338FA" w:rsidRPr="008B235F" w14:paraId="5681E932" w14:textId="77777777" w:rsidTr="000B040A">
        <w:trPr>
          <w:cantSplit/>
        </w:trPr>
        <w:tc>
          <w:tcPr>
            <w:tcW w:w="5203" w:type="dxa"/>
            <w:gridSpan w:val="2"/>
            <w:shd w:val="clear" w:color="auto" w:fill="94A3DE" w:themeFill="accent1" w:themeFillTint="99"/>
          </w:tcPr>
          <w:p w14:paraId="0060ABC2"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TOPIC:  Communication and Networking</w:t>
            </w:r>
          </w:p>
        </w:tc>
        <w:tc>
          <w:tcPr>
            <w:tcW w:w="4720" w:type="dxa"/>
            <w:gridSpan w:val="2"/>
            <w:shd w:val="clear" w:color="auto" w:fill="DBE0F4" w:themeFill="accent1" w:themeFillTint="33"/>
          </w:tcPr>
          <w:p w14:paraId="17A9EB8C"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Intended learners: University students</w:t>
            </w:r>
          </w:p>
          <w:p w14:paraId="6CBE2AEE" w14:textId="4964E701" w:rsidR="008338FA" w:rsidRPr="008B235F" w:rsidRDefault="000B040A" w:rsidP="00E34C5B">
            <w:pPr>
              <w:tabs>
                <w:tab w:val="left" w:pos="1084"/>
              </w:tabs>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ab/>
            </w:r>
          </w:p>
        </w:tc>
      </w:tr>
      <w:tr w:rsidR="004E0799" w:rsidRPr="008B235F" w14:paraId="0F2316BA" w14:textId="77777777" w:rsidTr="00BB6EFD">
        <w:trPr>
          <w:trHeight w:val="120"/>
        </w:trPr>
        <w:tc>
          <w:tcPr>
            <w:tcW w:w="3096" w:type="dxa"/>
            <w:tcBorders>
              <w:bottom w:val="nil"/>
            </w:tcBorders>
            <w:shd w:val="clear" w:color="auto" w:fill="B8C1E9" w:themeFill="accent1" w:themeFillTint="66"/>
          </w:tcPr>
          <w:p w14:paraId="50DC156E"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DATE: TBC</w:t>
            </w:r>
          </w:p>
        </w:tc>
        <w:tc>
          <w:tcPr>
            <w:tcW w:w="4110" w:type="dxa"/>
            <w:gridSpan w:val="2"/>
            <w:tcBorders>
              <w:bottom w:val="nil"/>
            </w:tcBorders>
            <w:shd w:val="clear" w:color="auto" w:fill="BEEAFA" w:themeFill="accent2" w:themeFillTint="66"/>
          </w:tcPr>
          <w:p w14:paraId="262EF6E0"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LENGTH OF LESSON: 40 minutes</w:t>
            </w:r>
          </w:p>
        </w:tc>
        <w:tc>
          <w:tcPr>
            <w:tcW w:w="2717" w:type="dxa"/>
            <w:tcBorders>
              <w:bottom w:val="nil"/>
            </w:tcBorders>
            <w:shd w:val="clear" w:color="auto" w:fill="9EE0F7" w:themeFill="accent2" w:themeFillTint="99"/>
          </w:tcPr>
          <w:p w14:paraId="72C1C803"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NO IN CLASS: 12</w:t>
            </w:r>
          </w:p>
        </w:tc>
      </w:tr>
      <w:tr w:rsidR="004E0799" w:rsidRPr="008B235F" w14:paraId="255E137B" w14:textId="77777777" w:rsidTr="00BB6EFD">
        <w:trPr>
          <w:cantSplit/>
        </w:trPr>
        <w:tc>
          <w:tcPr>
            <w:tcW w:w="9923" w:type="dxa"/>
            <w:gridSpan w:val="4"/>
            <w:tcBorders>
              <w:top w:val="single" w:sz="2" w:space="0" w:color="auto"/>
            </w:tcBorders>
            <w:shd w:val="clear" w:color="auto" w:fill="DEF4FC" w:themeFill="accent2" w:themeFillTint="33"/>
          </w:tcPr>
          <w:p w14:paraId="502B85F5"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AIM OF LESSON</w:t>
            </w:r>
          </w:p>
          <w:p w14:paraId="30BEDE2C" w14:textId="77777777"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t>The aim of this learning process is to inform the learners and to introduce a segment of communication and networking.</w:t>
            </w:r>
          </w:p>
        </w:tc>
      </w:tr>
      <w:tr w:rsidR="004E0799" w:rsidRPr="008B235F" w14:paraId="22A397B9" w14:textId="77777777" w:rsidTr="00BB6EFD">
        <w:trPr>
          <w:cantSplit/>
        </w:trPr>
        <w:tc>
          <w:tcPr>
            <w:tcW w:w="9923" w:type="dxa"/>
            <w:gridSpan w:val="4"/>
            <w:tcBorders>
              <w:bottom w:val="nil"/>
            </w:tcBorders>
            <w:shd w:val="clear" w:color="auto" w:fill="B8C1E9" w:themeFill="accent1" w:themeFillTint="66"/>
          </w:tcPr>
          <w:p w14:paraId="251E12D4"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LEARNING OBJECTIVES</w:t>
            </w:r>
          </w:p>
          <w:p w14:paraId="0DC50AE3" w14:textId="77777777"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t>At the end of this class learners should be able to:</w:t>
            </w:r>
          </w:p>
          <w:p w14:paraId="5B3F5EF6" w14:textId="77777777" w:rsidR="008338FA" w:rsidRPr="008B235F" w:rsidRDefault="008338FA" w:rsidP="00E34C5B">
            <w:pPr>
              <w:numPr>
                <w:ilvl w:val="0"/>
                <w:numId w:val="5"/>
              </w:numPr>
              <w:spacing w:after="0"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Define communication and networking</w:t>
            </w:r>
          </w:p>
          <w:p w14:paraId="292ADB8F" w14:textId="77777777" w:rsidR="008338FA" w:rsidRPr="008B235F" w:rsidRDefault="008338FA" w:rsidP="00E34C5B">
            <w:pPr>
              <w:numPr>
                <w:ilvl w:val="0"/>
                <w:numId w:val="5"/>
              </w:numPr>
              <w:spacing w:after="0"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Identify the importance of communication and networking </w:t>
            </w:r>
          </w:p>
          <w:p w14:paraId="6C35CEC5" w14:textId="40429447" w:rsidR="008338FA" w:rsidRPr="008B235F" w:rsidRDefault="008338FA" w:rsidP="00E34C5B">
            <w:pPr>
              <w:numPr>
                <w:ilvl w:val="0"/>
                <w:numId w:val="5"/>
              </w:numPr>
              <w:spacing w:after="0"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To understand the Shannon </w:t>
            </w:r>
            <w:r w:rsidR="00EC5CCB" w:rsidRPr="008B235F">
              <w:rPr>
                <w:rFonts w:ascii="Arial" w:eastAsia="Arial" w:hAnsi="Arial" w:cs="Arial"/>
                <w:color w:val="000000" w:themeColor="text1"/>
                <w:sz w:val="24"/>
                <w:szCs w:val="24"/>
              </w:rPr>
              <w:t>W</w:t>
            </w:r>
            <w:r w:rsidRPr="008B235F">
              <w:rPr>
                <w:rFonts w:ascii="Arial" w:eastAsia="Arial" w:hAnsi="Arial" w:cs="Arial"/>
                <w:color w:val="000000" w:themeColor="text1"/>
                <w:sz w:val="24"/>
                <w:szCs w:val="24"/>
              </w:rPr>
              <w:t>eaver model of communication</w:t>
            </w:r>
          </w:p>
          <w:p w14:paraId="674A42E4" w14:textId="77777777" w:rsidR="008338FA" w:rsidRPr="008B235F" w:rsidRDefault="008338FA" w:rsidP="00E34C5B">
            <w:pPr>
              <w:numPr>
                <w:ilvl w:val="0"/>
                <w:numId w:val="5"/>
              </w:numPr>
              <w:spacing w:after="0"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To work in groups to improve communication and networking interactions</w:t>
            </w:r>
          </w:p>
          <w:p w14:paraId="26F51140" w14:textId="77777777" w:rsidR="008338FA" w:rsidRPr="008B235F" w:rsidRDefault="008338FA" w:rsidP="00E34C5B">
            <w:pPr>
              <w:spacing w:after="0" w:line="360" w:lineRule="auto"/>
              <w:ind w:left="720"/>
              <w:rPr>
                <w:rFonts w:ascii="Arial" w:eastAsia="Arial" w:hAnsi="Arial" w:cs="Arial"/>
                <w:color w:val="000000" w:themeColor="text1"/>
                <w:sz w:val="24"/>
                <w:szCs w:val="24"/>
              </w:rPr>
            </w:pPr>
          </w:p>
        </w:tc>
      </w:tr>
      <w:tr w:rsidR="004E0799" w:rsidRPr="008B235F" w14:paraId="7D73B3B2" w14:textId="77777777" w:rsidTr="00BB6EFD">
        <w:trPr>
          <w:cantSplit/>
        </w:trPr>
        <w:tc>
          <w:tcPr>
            <w:tcW w:w="9923" w:type="dxa"/>
            <w:gridSpan w:val="4"/>
            <w:shd w:val="clear" w:color="auto" w:fill="94A3DE" w:themeFill="accent1" w:themeFillTint="99"/>
          </w:tcPr>
          <w:p w14:paraId="79005504"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b/>
                <w:color w:val="000000" w:themeColor="text1"/>
                <w:sz w:val="24"/>
                <w:szCs w:val="24"/>
              </w:rPr>
              <w:t>LOCATION &amp; ROOM LAYOUT</w:t>
            </w:r>
          </w:p>
          <w:p w14:paraId="1CCA7F3B" w14:textId="77777777"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t xml:space="preserve">The session will be held in The University of Wales Trinity Saint David, Business Campus, class number AS502. </w:t>
            </w:r>
          </w:p>
          <w:p w14:paraId="1F7FA8D1" w14:textId="33664E0E"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t xml:space="preserve">A classroom environment is a significant factor when influencing </w:t>
            </w:r>
            <w:r w:rsidR="00BB17D7" w:rsidRPr="008B235F">
              <w:rPr>
                <w:rFonts w:ascii="Arial" w:hAnsi="Arial" w:cs="Arial"/>
                <w:color w:val="000000" w:themeColor="text1"/>
                <w:sz w:val="24"/>
                <w:szCs w:val="24"/>
              </w:rPr>
              <w:t>learners</w:t>
            </w:r>
            <w:r w:rsidRPr="008B235F">
              <w:rPr>
                <w:rFonts w:ascii="Arial" w:hAnsi="Arial" w:cs="Arial"/>
                <w:color w:val="000000" w:themeColor="text1"/>
                <w:sz w:val="24"/>
                <w:szCs w:val="24"/>
              </w:rPr>
              <w:t xml:space="preserve"> learning. </w:t>
            </w:r>
            <w:r w:rsidR="00BB17D7" w:rsidRPr="008B235F">
              <w:rPr>
                <w:rFonts w:ascii="Arial" w:hAnsi="Arial" w:cs="Arial"/>
                <w:color w:val="000000" w:themeColor="text1"/>
                <w:sz w:val="24"/>
                <w:szCs w:val="24"/>
              </w:rPr>
              <w:t>Learners</w:t>
            </w:r>
            <w:r w:rsidRPr="008B235F">
              <w:rPr>
                <w:rFonts w:ascii="Arial" w:hAnsi="Arial" w:cs="Arial"/>
                <w:color w:val="000000" w:themeColor="text1"/>
                <w:sz w:val="24"/>
                <w:szCs w:val="24"/>
              </w:rPr>
              <w:t xml:space="preserve"> perform best if they observe the learning environment as helpful and encouraging (Young, 2014).</w:t>
            </w:r>
          </w:p>
          <w:p w14:paraId="7F7C1E1B" w14:textId="77777777"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t>The room should be laid out in banquet style.</w:t>
            </w:r>
          </w:p>
          <w:p w14:paraId="579BFD40" w14:textId="77777777" w:rsidR="008338FA" w:rsidRPr="008B235F" w:rsidRDefault="008338FA" w:rsidP="00E34C5B">
            <w:pPr>
              <w:spacing w:line="360" w:lineRule="auto"/>
              <w:rPr>
                <w:rFonts w:ascii="Arial" w:eastAsia="Arial" w:hAnsi="Arial" w:cs="Arial"/>
                <w:b/>
                <w:color w:val="000000" w:themeColor="text1"/>
                <w:sz w:val="24"/>
                <w:szCs w:val="24"/>
              </w:rPr>
            </w:pPr>
            <w:r w:rsidRPr="008B235F">
              <w:rPr>
                <w:rFonts w:ascii="Arial" w:hAnsi="Arial" w:cs="Arial"/>
                <w:color w:val="000000" w:themeColor="text1"/>
                <w:sz w:val="24"/>
                <w:szCs w:val="24"/>
              </w:rPr>
              <w:drawing>
                <wp:inline distT="0" distB="0" distL="0" distR="0" wp14:anchorId="546E99C6" wp14:editId="08890C06">
                  <wp:extent cx="1542923" cy="1095135"/>
                  <wp:effectExtent l="133350" t="76200" r="76835" b="124460"/>
                  <wp:docPr id="1141971995" name="Picture 1" descr="Choosing the best seating style for your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42923" cy="10951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64F5B71" w14:textId="77777777" w:rsidR="008338FA" w:rsidRPr="008B235F" w:rsidRDefault="008338FA" w:rsidP="00E34C5B">
            <w:pPr>
              <w:spacing w:line="360" w:lineRule="auto"/>
              <w:rPr>
                <w:rFonts w:ascii="Arial" w:eastAsia="Arial" w:hAnsi="Arial" w:cs="Arial"/>
                <w:color w:val="000000" w:themeColor="text1"/>
                <w:sz w:val="24"/>
                <w:szCs w:val="24"/>
              </w:rPr>
            </w:pPr>
            <w:r w:rsidRPr="008B235F">
              <w:rPr>
                <w:rFonts w:ascii="Arial" w:hAnsi="Arial" w:cs="Arial"/>
                <w:color w:val="000000" w:themeColor="text1"/>
                <w:sz w:val="24"/>
                <w:szCs w:val="24"/>
              </w:rPr>
              <w:lastRenderedPageBreak/>
              <w:t>The banquet style is best for this session as it allows every person at the table to see and communicate to everybody.  The table design allows an efficient use of space throughout the room (Riley, 2020).</w:t>
            </w:r>
          </w:p>
        </w:tc>
      </w:tr>
    </w:tbl>
    <w:tbl>
      <w:tblPr>
        <w:tblpPr w:leftFromText="180" w:rightFromText="180" w:vertAnchor="page" w:horzAnchor="margin" w:tblpY="262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4E0799" w:rsidRPr="008B235F" w14:paraId="4D3895CC" w14:textId="77777777" w:rsidTr="00BB6EFD">
        <w:trPr>
          <w:cantSplit/>
          <w:trHeight w:val="1282"/>
        </w:trPr>
        <w:tc>
          <w:tcPr>
            <w:tcW w:w="9918" w:type="dxa"/>
            <w:shd w:val="clear" w:color="auto" w:fill="BEEAFA" w:themeFill="accent2" w:themeFillTint="66"/>
          </w:tcPr>
          <w:p w14:paraId="4130B2EF"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PREVIOUS KNOWLEDGE:</w:t>
            </w:r>
          </w:p>
          <w:p w14:paraId="27A43930" w14:textId="568FB0F5"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The lesson undertakes some previous knowledge of the understanding communication and networking.</w:t>
            </w:r>
            <w:r w:rsidR="00E80558" w:rsidRPr="008B235F">
              <w:rPr>
                <w:rFonts w:ascii="Arial" w:eastAsia="Arial" w:hAnsi="Arial" w:cs="Arial"/>
                <w:color w:val="000000" w:themeColor="text1"/>
                <w:sz w:val="24"/>
                <w:szCs w:val="24"/>
              </w:rPr>
              <w:t xml:space="preserve"> </w:t>
            </w:r>
            <w:r w:rsidRPr="008B235F">
              <w:rPr>
                <w:rFonts w:ascii="Arial" w:eastAsia="Arial" w:hAnsi="Arial" w:cs="Arial"/>
                <w:color w:val="000000" w:themeColor="text1"/>
                <w:sz w:val="24"/>
                <w:szCs w:val="24"/>
              </w:rPr>
              <w:t xml:space="preserve">Specifically, the learners should </w:t>
            </w:r>
            <w:r w:rsidR="006D543F" w:rsidRPr="008B235F">
              <w:rPr>
                <w:rFonts w:ascii="Arial" w:eastAsia="Arial" w:hAnsi="Arial" w:cs="Arial"/>
                <w:color w:val="000000" w:themeColor="text1"/>
                <w:sz w:val="24"/>
                <w:szCs w:val="24"/>
              </w:rPr>
              <w:t>previously</w:t>
            </w:r>
            <w:r w:rsidRPr="008B235F">
              <w:rPr>
                <w:rFonts w:ascii="Arial" w:eastAsia="Arial" w:hAnsi="Arial" w:cs="Arial"/>
                <w:color w:val="000000" w:themeColor="text1"/>
                <w:sz w:val="24"/>
                <w:szCs w:val="24"/>
              </w:rPr>
              <w:t xml:space="preserve"> be </w:t>
            </w:r>
            <w:r w:rsidR="006D543F" w:rsidRPr="008B235F">
              <w:rPr>
                <w:rFonts w:ascii="Arial" w:eastAsia="Arial" w:hAnsi="Arial" w:cs="Arial"/>
                <w:color w:val="000000" w:themeColor="text1"/>
                <w:sz w:val="24"/>
                <w:szCs w:val="24"/>
              </w:rPr>
              <w:t>acquainted</w:t>
            </w:r>
            <w:r w:rsidRPr="008B235F">
              <w:rPr>
                <w:rFonts w:ascii="Arial" w:eastAsia="Arial" w:hAnsi="Arial" w:cs="Arial"/>
                <w:color w:val="000000" w:themeColor="text1"/>
                <w:sz w:val="24"/>
                <w:szCs w:val="24"/>
              </w:rPr>
              <w:t xml:space="preserve"> with stages,</w:t>
            </w:r>
            <w:r w:rsidR="00851B8E" w:rsidRPr="008B235F">
              <w:rPr>
                <w:rFonts w:ascii="Arial" w:eastAsia="Arial" w:hAnsi="Arial" w:cs="Arial"/>
                <w:color w:val="000000" w:themeColor="text1"/>
                <w:sz w:val="24"/>
                <w:szCs w:val="24"/>
              </w:rPr>
              <w:t xml:space="preserve"> </w:t>
            </w:r>
            <w:r w:rsidR="00922715" w:rsidRPr="008B235F">
              <w:rPr>
                <w:rFonts w:ascii="Arial" w:eastAsia="Arial" w:hAnsi="Arial" w:cs="Arial"/>
                <w:color w:val="000000" w:themeColor="text1"/>
                <w:sz w:val="24"/>
                <w:szCs w:val="24"/>
              </w:rPr>
              <w:t>this</w:t>
            </w:r>
            <w:r w:rsidR="006C14C7" w:rsidRPr="008B235F">
              <w:rPr>
                <w:rFonts w:ascii="Arial" w:eastAsia="Arial" w:hAnsi="Arial" w:cs="Arial"/>
                <w:color w:val="000000" w:themeColor="text1"/>
                <w:sz w:val="24"/>
                <w:szCs w:val="24"/>
              </w:rPr>
              <w:t xml:space="preserve"> </w:t>
            </w:r>
            <w:r w:rsidR="00851B8E" w:rsidRPr="008B235F">
              <w:rPr>
                <w:rFonts w:ascii="Arial" w:eastAsia="Arial" w:hAnsi="Arial" w:cs="Arial"/>
                <w:color w:val="000000" w:themeColor="text1"/>
                <w:sz w:val="24"/>
                <w:szCs w:val="24"/>
              </w:rPr>
              <w:t xml:space="preserve">includes formal </w:t>
            </w:r>
            <w:r w:rsidR="00E77167" w:rsidRPr="008B235F">
              <w:rPr>
                <w:rFonts w:ascii="Arial" w:eastAsia="Arial" w:hAnsi="Arial" w:cs="Arial"/>
                <w:color w:val="000000" w:themeColor="text1"/>
                <w:sz w:val="24"/>
                <w:szCs w:val="24"/>
              </w:rPr>
              <w:t>communication</w:t>
            </w:r>
            <w:r w:rsidR="00851B8E" w:rsidRPr="008B235F">
              <w:rPr>
                <w:rFonts w:ascii="Arial" w:eastAsia="Arial" w:hAnsi="Arial" w:cs="Arial"/>
                <w:color w:val="000000" w:themeColor="text1"/>
                <w:sz w:val="24"/>
                <w:szCs w:val="24"/>
              </w:rPr>
              <w:t xml:space="preserve"> and informal communication.</w:t>
            </w:r>
            <w:r w:rsidRPr="008B235F">
              <w:rPr>
                <w:rFonts w:ascii="Arial" w:eastAsia="Arial" w:hAnsi="Arial" w:cs="Arial"/>
                <w:color w:val="000000" w:themeColor="text1"/>
                <w:sz w:val="24"/>
                <w:szCs w:val="24"/>
              </w:rPr>
              <w:t xml:space="preserve"> </w:t>
            </w:r>
          </w:p>
          <w:p w14:paraId="3C2F5886" w14:textId="7B69262D" w:rsidR="00541DE6" w:rsidRPr="008B235F" w:rsidRDefault="00363DAB"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Formal communication applies formally to the exchange of information. The communication process is governed, and an intentional attempt is required. This makes it feasible for the knowledge to attain the optimum location with no impediment</w:t>
            </w:r>
            <w:r w:rsidR="00F37C59" w:rsidRPr="008B235F">
              <w:rPr>
                <w:rFonts w:ascii="Arial" w:eastAsia="Arial" w:hAnsi="Arial" w:cs="Arial"/>
                <w:color w:val="000000" w:themeColor="text1"/>
                <w:sz w:val="24"/>
                <w:szCs w:val="24"/>
              </w:rPr>
              <w:t xml:space="preserve"> (Felipe Gomez and Dailey, 2017)</w:t>
            </w:r>
          </w:p>
          <w:p w14:paraId="6232AD8B" w14:textId="042AFA07" w:rsidR="00BB6EFD" w:rsidRPr="008B235F" w:rsidRDefault="00666EA1"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Informal communication is </w:t>
            </w:r>
            <w:r w:rsidR="00F73B98" w:rsidRPr="008B235F">
              <w:rPr>
                <w:rFonts w:ascii="Arial" w:eastAsia="Arial" w:hAnsi="Arial" w:cs="Arial"/>
                <w:color w:val="000000" w:themeColor="text1"/>
                <w:sz w:val="24"/>
                <w:szCs w:val="24"/>
              </w:rPr>
              <w:t xml:space="preserve">an untailored </w:t>
            </w:r>
            <w:r w:rsidRPr="008B235F">
              <w:rPr>
                <w:rFonts w:ascii="Arial" w:eastAsia="Arial" w:hAnsi="Arial" w:cs="Arial"/>
                <w:color w:val="000000" w:themeColor="text1"/>
                <w:sz w:val="24"/>
                <w:szCs w:val="24"/>
              </w:rPr>
              <w:t>form of communication in which information is communicated instantaneously among individuals without complying with the official structure, niceties and command structure</w:t>
            </w:r>
            <w:r w:rsidR="006F2FD5" w:rsidRPr="008B235F">
              <w:rPr>
                <w:rFonts w:ascii="Arial" w:eastAsia="Arial" w:hAnsi="Arial" w:cs="Arial"/>
                <w:color w:val="000000" w:themeColor="text1"/>
                <w:sz w:val="24"/>
                <w:szCs w:val="24"/>
              </w:rPr>
              <w:t xml:space="preserve"> (Jones, 2017)</w:t>
            </w:r>
            <w:r w:rsidRPr="008B235F">
              <w:rPr>
                <w:rFonts w:ascii="Arial" w:eastAsia="Arial" w:hAnsi="Arial" w:cs="Arial"/>
                <w:color w:val="000000" w:themeColor="text1"/>
                <w:sz w:val="24"/>
                <w:szCs w:val="24"/>
              </w:rPr>
              <w:t>.</w:t>
            </w:r>
          </w:p>
        </w:tc>
      </w:tr>
      <w:tr w:rsidR="004E0799" w:rsidRPr="008B235F" w14:paraId="0EF0C434" w14:textId="77777777" w:rsidTr="00BB6EFD">
        <w:trPr>
          <w:cantSplit/>
          <w:trHeight w:val="1543"/>
        </w:trPr>
        <w:tc>
          <w:tcPr>
            <w:tcW w:w="9918" w:type="dxa"/>
            <w:shd w:val="clear" w:color="auto" w:fill="9EE0F7" w:themeFill="accent2" w:themeFillTint="99"/>
          </w:tcPr>
          <w:p w14:paraId="0ED786F5"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HEALTH &amp; SAFETY:</w:t>
            </w:r>
          </w:p>
          <w:p w14:paraId="7D61224B" w14:textId="38F865DC"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There are no defined hazards for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to undertake any of activities connected with the learning plan.</w:t>
            </w:r>
          </w:p>
          <w:p w14:paraId="126D876B" w14:textId="77777777" w:rsidR="00BB6EFD" w:rsidRPr="008B235F" w:rsidRDefault="00BB6EFD" w:rsidP="00E34C5B">
            <w:pPr>
              <w:spacing w:line="360" w:lineRule="auto"/>
              <w:rPr>
                <w:rFonts w:ascii="Arial" w:eastAsia="Arial" w:hAnsi="Arial" w:cs="Arial"/>
                <w:b/>
                <w:color w:val="000000" w:themeColor="text1"/>
                <w:sz w:val="24"/>
                <w:szCs w:val="24"/>
              </w:rPr>
            </w:pPr>
          </w:p>
        </w:tc>
      </w:tr>
    </w:tbl>
    <w:p w14:paraId="746D6C88" w14:textId="77777777" w:rsidR="00D85C0D" w:rsidRPr="008B235F" w:rsidRDefault="00D85C0D" w:rsidP="00E34C5B">
      <w:pPr>
        <w:spacing w:line="360" w:lineRule="auto"/>
        <w:rPr>
          <w:rFonts w:ascii="Arial" w:eastAsia="Arial" w:hAnsi="Arial" w:cs="Arial"/>
          <w:color w:val="000000" w:themeColor="text1"/>
          <w:sz w:val="24"/>
          <w:szCs w:val="24"/>
        </w:rPr>
      </w:pPr>
    </w:p>
    <w:p w14:paraId="2BD1E92D" w14:textId="77777777" w:rsidR="00D85C0D" w:rsidRPr="008B235F" w:rsidRDefault="00D85C0D" w:rsidP="00E34C5B">
      <w:pPr>
        <w:spacing w:line="360" w:lineRule="auto"/>
        <w:rPr>
          <w:rFonts w:ascii="Arial" w:eastAsia="Arial" w:hAnsi="Arial" w:cs="Arial"/>
          <w:color w:val="000000" w:themeColor="text1"/>
          <w:sz w:val="24"/>
          <w:szCs w:val="24"/>
        </w:rPr>
      </w:pPr>
    </w:p>
    <w:p w14:paraId="101BBD2F" w14:textId="77777777" w:rsidR="00D85C0D" w:rsidRPr="008B235F" w:rsidRDefault="00D85C0D" w:rsidP="00E34C5B">
      <w:pPr>
        <w:spacing w:line="360" w:lineRule="auto"/>
        <w:rPr>
          <w:rFonts w:ascii="Arial" w:eastAsia="Arial" w:hAnsi="Arial" w:cs="Arial"/>
          <w:color w:val="000000" w:themeColor="text1"/>
          <w:sz w:val="24"/>
          <w:szCs w:val="24"/>
        </w:rPr>
      </w:pPr>
    </w:p>
    <w:p w14:paraId="03C992C7" w14:textId="77777777" w:rsidR="00D85C0D" w:rsidRPr="008B235F" w:rsidRDefault="00D85C0D" w:rsidP="00E34C5B">
      <w:pPr>
        <w:spacing w:line="360" w:lineRule="auto"/>
        <w:rPr>
          <w:rFonts w:ascii="Arial" w:eastAsia="Arial" w:hAnsi="Arial" w:cs="Arial"/>
          <w:color w:val="000000" w:themeColor="text1"/>
          <w:sz w:val="24"/>
          <w:szCs w:val="24"/>
        </w:rPr>
      </w:pPr>
    </w:p>
    <w:p w14:paraId="7FF85ACA" w14:textId="77777777" w:rsidR="00D85C0D" w:rsidRPr="008B235F" w:rsidRDefault="00D85C0D" w:rsidP="00E34C5B">
      <w:pPr>
        <w:spacing w:line="360" w:lineRule="auto"/>
        <w:rPr>
          <w:rFonts w:ascii="Arial" w:eastAsia="Arial" w:hAnsi="Arial" w:cs="Arial"/>
          <w:color w:val="000000" w:themeColor="text1"/>
          <w:sz w:val="24"/>
          <w:szCs w:val="24"/>
        </w:rPr>
      </w:pPr>
    </w:p>
    <w:p w14:paraId="5F08D891" w14:textId="5B6F2CD4" w:rsidR="00D85C0D" w:rsidRPr="008B235F" w:rsidRDefault="00D85C0D" w:rsidP="00E34C5B">
      <w:pPr>
        <w:spacing w:line="360" w:lineRule="auto"/>
        <w:rPr>
          <w:rFonts w:ascii="Arial" w:eastAsia="Arial" w:hAnsi="Arial" w:cs="Arial"/>
          <w:color w:val="000000" w:themeColor="text1"/>
          <w:sz w:val="24"/>
          <w:szCs w:val="24"/>
        </w:rPr>
      </w:pPr>
    </w:p>
    <w:p w14:paraId="5317BA8C" w14:textId="77777777" w:rsidR="00170A43" w:rsidRPr="008B235F" w:rsidRDefault="00170A43" w:rsidP="00E34C5B">
      <w:pPr>
        <w:spacing w:line="360" w:lineRule="auto"/>
        <w:rPr>
          <w:rFonts w:ascii="Arial" w:eastAsia="Arial" w:hAnsi="Arial" w:cs="Arial"/>
          <w:color w:val="000000" w:themeColor="text1"/>
          <w:sz w:val="24"/>
          <w:szCs w:val="24"/>
        </w:rPr>
      </w:pPr>
    </w:p>
    <w:p w14:paraId="0A5D4614" w14:textId="77777777" w:rsidR="00D85C0D" w:rsidRPr="008B235F" w:rsidRDefault="00D85C0D" w:rsidP="00E34C5B">
      <w:pPr>
        <w:spacing w:line="360" w:lineRule="auto"/>
        <w:rPr>
          <w:rFonts w:ascii="Arial" w:eastAsia="Arial" w:hAnsi="Arial" w:cs="Arial"/>
          <w:color w:val="000000" w:themeColor="text1"/>
          <w:sz w:val="24"/>
          <w:szCs w:val="24"/>
        </w:rPr>
      </w:pPr>
    </w:p>
    <w:p w14:paraId="1FBDB39C" w14:textId="77777777" w:rsidR="00D85C0D" w:rsidRPr="008B235F" w:rsidRDefault="00D85C0D" w:rsidP="00E34C5B">
      <w:pPr>
        <w:spacing w:line="360" w:lineRule="auto"/>
        <w:rPr>
          <w:rFonts w:ascii="Arial" w:eastAsia="Arial" w:hAnsi="Arial" w:cs="Arial"/>
          <w:color w:val="000000" w:themeColor="text1"/>
          <w:sz w:val="24"/>
          <w:szCs w:val="24"/>
        </w:rPr>
      </w:pPr>
    </w:p>
    <w:p w14:paraId="53559980" w14:textId="77777777" w:rsidR="00BB6EFD" w:rsidRPr="008B235F" w:rsidRDefault="00BB6EFD" w:rsidP="00E34C5B">
      <w:pPr>
        <w:pStyle w:val="ListBullet"/>
        <w:numPr>
          <w:ilvl w:val="0"/>
          <w:numId w:val="0"/>
        </w:numPr>
        <w:spacing w:line="360" w:lineRule="auto"/>
        <w:ind w:left="340"/>
        <w:rPr>
          <w:rFonts w:ascii="Arial" w:eastAsia="Arial" w:hAnsi="Arial" w:cs="Arial"/>
          <w:color w:val="000000" w:themeColor="text1"/>
          <w:sz w:val="24"/>
          <w:szCs w:val="24"/>
        </w:rPr>
      </w:pPr>
    </w:p>
    <w:tbl>
      <w:tblPr>
        <w:tblpPr w:leftFromText="180" w:rightFromText="180" w:vertAnchor="text" w:tblpX="-5" w:tblpY="1"/>
        <w:tblOverlap w:val="neve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0"/>
        <w:gridCol w:w="1883"/>
        <w:gridCol w:w="31"/>
        <w:gridCol w:w="5390"/>
        <w:gridCol w:w="73"/>
        <w:gridCol w:w="1485"/>
        <w:gridCol w:w="24"/>
      </w:tblGrid>
      <w:tr w:rsidR="00442D9F" w:rsidRPr="008B235F" w14:paraId="0261396B" w14:textId="77777777" w:rsidTr="00C603F9">
        <w:trPr>
          <w:trHeight w:val="596"/>
        </w:trPr>
        <w:tc>
          <w:tcPr>
            <w:tcW w:w="1057" w:type="dxa"/>
            <w:shd w:val="clear" w:color="auto" w:fill="BFBFBF" w:themeFill="background1" w:themeFillShade="BF"/>
            <w:vAlign w:val="center"/>
          </w:tcPr>
          <w:p w14:paraId="15EE9327"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Timing</w:t>
            </w:r>
          </w:p>
        </w:tc>
        <w:tc>
          <w:tcPr>
            <w:tcW w:w="1884" w:type="dxa"/>
            <w:shd w:val="clear" w:color="auto" w:fill="BFBFBF" w:themeFill="background1" w:themeFillShade="BF"/>
            <w:vAlign w:val="center"/>
          </w:tcPr>
          <w:p w14:paraId="7C8FF5DD"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Intentionality</w:t>
            </w:r>
          </w:p>
        </w:tc>
        <w:tc>
          <w:tcPr>
            <w:tcW w:w="5496" w:type="dxa"/>
            <w:gridSpan w:val="3"/>
            <w:shd w:val="clear" w:color="auto" w:fill="BFBFBF" w:themeFill="background1" w:themeFillShade="BF"/>
            <w:vAlign w:val="center"/>
          </w:tcPr>
          <w:p w14:paraId="39D8100E"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Content &amp; Activity</w:t>
            </w:r>
          </w:p>
        </w:tc>
        <w:tc>
          <w:tcPr>
            <w:tcW w:w="1510" w:type="dxa"/>
            <w:gridSpan w:val="2"/>
            <w:shd w:val="clear" w:color="auto" w:fill="BFBFBF" w:themeFill="background1" w:themeFillShade="BF"/>
            <w:vAlign w:val="center"/>
          </w:tcPr>
          <w:p w14:paraId="30ECAACD" w14:textId="77777777" w:rsidR="00BB6EFD" w:rsidRPr="008B235F" w:rsidRDefault="00BB6EFD"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Resources</w:t>
            </w:r>
          </w:p>
        </w:tc>
      </w:tr>
      <w:tr w:rsidR="00442D9F" w:rsidRPr="008B235F" w14:paraId="26A20B46" w14:textId="77777777" w:rsidTr="00C603F9">
        <w:trPr>
          <w:trHeight w:val="3877"/>
        </w:trPr>
        <w:tc>
          <w:tcPr>
            <w:tcW w:w="1057" w:type="dxa"/>
            <w:shd w:val="clear" w:color="auto" w:fill="94A3DE" w:themeFill="accent1" w:themeFillTint="99"/>
          </w:tcPr>
          <w:p w14:paraId="66E46129" w14:textId="14716AEF" w:rsidR="00BB6EFD" w:rsidRPr="008B235F" w:rsidRDefault="005B477F"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3 </w:t>
            </w:r>
            <w:r w:rsidR="00BB6EFD" w:rsidRPr="008B235F">
              <w:rPr>
                <w:rFonts w:ascii="Arial" w:eastAsia="Arial" w:hAnsi="Arial" w:cs="Arial"/>
                <w:color w:val="000000" w:themeColor="text1"/>
                <w:sz w:val="24"/>
                <w:szCs w:val="24"/>
              </w:rPr>
              <w:t>minutes</w:t>
            </w:r>
          </w:p>
        </w:tc>
        <w:tc>
          <w:tcPr>
            <w:tcW w:w="1884" w:type="dxa"/>
            <w:shd w:val="clear" w:color="auto" w:fill="B8C1E9" w:themeFill="accent1" w:themeFillTint="66"/>
          </w:tcPr>
          <w:p w14:paraId="627050F0"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Welcome and presenting the subject.</w:t>
            </w:r>
          </w:p>
        </w:tc>
        <w:tc>
          <w:tcPr>
            <w:tcW w:w="5496" w:type="dxa"/>
            <w:gridSpan w:val="3"/>
            <w:shd w:val="clear" w:color="auto" w:fill="BEEAFA" w:themeFill="accent2" w:themeFillTint="66"/>
          </w:tcPr>
          <w:p w14:paraId="4836310A" w14:textId="77777777" w:rsidR="001B7D54"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 xml:space="preserve">Lecture – </w:t>
            </w:r>
            <w:r w:rsidRPr="008B235F">
              <w:rPr>
                <w:rFonts w:ascii="Arial" w:eastAsia="Arial" w:hAnsi="Arial" w:cs="Arial"/>
                <w:color w:val="000000" w:themeColor="text1"/>
                <w:sz w:val="24"/>
                <w:szCs w:val="24"/>
              </w:rPr>
              <w:t xml:space="preserve">The </w:t>
            </w:r>
            <w:r w:rsidR="00497C60" w:rsidRPr="008B235F">
              <w:rPr>
                <w:rFonts w:ascii="Arial" w:eastAsia="Arial" w:hAnsi="Arial" w:cs="Arial"/>
                <w:color w:val="000000" w:themeColor="text1"/>
                <w:sz w:val="24"/>
                <w:szCs w:val="24"/>
              </w:rPr>
              <w:t xml:space="preserve">session would start with </w:t>
            </w:r>
            <w:r w:rsidR="00B5709C" w:rsidRPr="008B235F">
              <w:rPr>
                <w:rFonts w:ascii="Arial" w:eastAsia="Arial" w:hAnsi="Arial" w:cs="Arial"/>
                <w:color w:val="000000" w:themeColor="text1"/>
                <w:sz w:val="24"/>
                <w:szCs w:val="24"/>
              </w:rPr>
              <w:t>welcoming the learners into the lesson</w:t>
            </w:r>
            <w:r w:rsidR="009362D0" w:rsidRPr="008B235F">
              <w:rPr>
                <w:rFonts w:ascii="Arial" w:eastAsia="Arial" w:hAnsi="Arial" w:cs="Arial"/>
                <w:color w:val="000000" w:themeColor="text1"/>
                <w:sz w:val="24"/>
                <w:szCs w:val="24"/>
              </w:rPr>
              <w:t xml:space="preserve"> and letting the learners know what the lesson would be</w:t>
            </w:r>
            <w:r w:rsidR="00403493" w:rsidRPr="008B235F">
              <w:rPr>
                <w:rFonts w:ascii="Arial" w:eastAsia="Arial" w:hAnsi="Arial" w:cs="Arial"/>
                <w:color w:val="000000" w:themeColor="text1"/>
                <w:sz w:val="24"/>
                <w:szCs w:val="24"/>
              </w:rPr>
              <w:t xml:space="preserve"> </w:t>
            </w:r>
            <w:r w:rsidRPr="008B235F">
              <w:rPr>
                <w:rFonts w:ascii="Arial" w:eastAsia="Arial" w:hAnsi="Arial" w:cs="Arial"/>
                <w:color w:val="000000" w:themeColor="text1"/>
                <w:sz w:val="24"/>
                <w:szCs w:val="24"/>
              </w:rPr>
              <w:t>communication and networking</w:t>
            </w:r>
            <w:r w:rsidR="00403493" w:rsidRPr="008B235F">
              <w:rPr>
                <w:rFonts w:ascii="Arial" w:eastAsia="Arial" w:hAnsi="Arial" w:cs="Arial"/>
                <w:color w:val="000000" w:themeColor="text1"/>
                <w:sz w:val="24"/>
                <w:szCs w:val="24"/>
              </w:rPr>
              <w:t xml:space="preserve">. </w:t>
            </w:r>
          </w:p>
          <w:p w14:paraId="50CF7EDD" w14:textId="77777777" w:rsidR="007D0917"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 lecturer </w:t>
            </w:r>
            <w:r w:rsidR="00DF05DB" w:rsidRPr="008B235F">
              <w:rPr>
                <w:rFonts w:ascii="Arial" w:eastAsia="Arial" w:hAnsi="Arial" w:cs="Arial"/>
                <w:color w:val="000000" w:themeColor="text1"/>
                <w:sz w:val="24"/>
                <w:szCs w:val="24"/>
              </w:rPr>
              <w:t xml:space="preserve">will </w:t>
            </w:r>
            <w:r w:rsidR="00380C48" w:rsidRPr="008B235F">
              <w:rPr>
                <w:rFonts w:ascii="Arial" w:eastAsia="Arial" w:hAnsi="Arial" w:cs="Arial"/>
                <w:color w:val="000000" w:themeColor="text1"/>
                <w:sz w:val="24"/>
                <w:szCs w:val="24"/>
              </w:rPr>
              <w:t xml:space="preserve">then say the aim of the lesson and the objectives </w:t>
            </w:r>
            <w:r w:rsidR="004904F9" w:rsidRPr="008B235F">
              <w:rPr>
                <w:rFonts w:ascii="Arial" w:eastAsia="Arial" w:hAnsi="Arial" w:cs="Arial"/>
                <w:color w:val="000000" w:themeColor="text1"/>
                <w:sz w:val="24"/>
                <w:szCs w:val="24"/>
              </w:rPr>
              <w:t xml:space="preserve">so the learners </w:t>
            </w:r>
            <w:r w:rsidR="001747A3" w:rsidRPr="008B235F">
              <w:rPr>
                <w:rFonts w:ascii="Arial" w:eastAsia="Arial" w:hAnsi="Arial" w:cs="Arial"/>
                <w:color w:val="000000" w:themeColor="text1"/>
                <w:sz w:val="24"/>
                <w:szCs w:val="24"/>
              </w:rPr>
              <w:t>understand</w:t>
            </w:r>
            <w:r w:rsidR="004904F9" w:rsidRPr="008B235F">
              <w:rPr>
                <w:rFonts w:ascii="Arial" w:eastAsia="Arial" w:hAnsi="Arial" w:cs="Arial"/>
                <w:color w:val="000000" w:themeColor="text1"/>
                <w:sz w:val="24"/>
                <w:szCs w:val="24"/>
              </w:rPr>
              <w:t xml:space="preserve"> what they should have learnt by the end of the session.</w:t>
            </w:r>
          </w:p>
          <w:p w14:paraId="29134437" w14:textId="2C2EC7C4" w:rsidR="001747A3" w:rsidRPr="008B235F" w:rsidRDefault="007D0917" w:rsidP="00E34C5B">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lecturer will ask the learners what communication is and </w:t>
            </w:r>
            <w:r w:rsidR="00FD2DD4">
              <w:rPr>
                <w:rFonts w:ascii="Arial" w:eastAsia="Arial" w:hAnsi="Arial" w:cs="Arial"/>
                <w:color w:val="000000" w:themeColor="text1"/>
                <w:sz w:val="24"/>
                <w:szCs w:val="24"/>
              </w:rPr>
              <w:t xml:space="preserve">define </w:t>
            </w:r>
            <w:r w:rsidR="00E34C5B">
              <w:rPr>
                <w:rFonts w:ascii="Arial" w:eastAsia="Arial" w:hAnsi="Arial" w:cs="Arial"/>
                <w:color w:val="000000" w:themeColor="text1"/>
                <w:sz w:val="24"/>
                <w:szCs w:val="24"/>
              </w:rPr>
              <w:t>it.</w:t>
            </w:r>
            <w:r w:rsidR="004904F9" w:rsidRPr="008B235F">
              <w:rPr>
                <w:rFonts w:ascii="Arial" w:eastAsia="Arial" w:hAnsi="Arial" w:cs="Arial"/>
                <w:color w:val="000000" w:themeColor="text1"/>
                <w:sz w:val="24"/>
                <w:szCs w:val="24"/>
              </w:rPr>
              <w:t xml:space="preserve"> </w:t>
            </w:r>
          </w:p>
          <w:p w14:paraId="03E15DD7" w14:textId="19B26C25" w:rsidR="00BB6EFD" w:rsidRPr="008B235F" w:rsidRDefault="00BB6EFD" w:rsidP="00E34C5B">
            <w:pPr>
              <w:spacing w:line="360" w:lineRule="auto"/>
              <w:rPr>
                <w:rFonts w:ascii="Arial" w:eastAsia="Arial" w:hAnsi="Arial" w:cs="Arial"/>
                <w:color w:val="000000" w:themeColor="text1"/>
                <w:sz w:val="24"/>
                <w:szCs w:val="24"/>
              </w:rPr>
            </w:pPr>
          </w:p>
        </w:tc>
        <w:tc>
          <w:tcPr>
            <w:tcW w:w="1510" w:type="dxa"/>
            <w:gridSpan w:val="2"/>
            <w:shd w:val="clear" w:color="auto" w:fill="9EE0F7" w:themeFill="accent2" w:themeFillTint="99"/>
          </w:tcPr>
          <w:p w14:paraId="77D9BDF2"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Overhead projector, Smart Board and </w:t>
            </w:r>
          </w:p>
          <w:p w14:paraId="7758D9A2"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PowerPoint, slides 1,2,3</w:t>
            </w:r>
          </w:p>
        </w:tc>
      </w:tr>
      <w:tr w:rsidR="007F1846" w:rsidRPr="008B235F" w14:paraId="091E738E" w14:textId="77777777" w:rsidTr="00C603F9">
        <w:trPr>
          <w:trHeight w:val="3877"/>
        </w:trPr>
        <w:tc>
          <w:tcPr>
            <w:tcW w:w="1057" w:type="dxa"/>
            <w:shd w:val="clear" w:color="auto" w:fill="94A3DE" w:themeFill="accent1" w:themeFillTint="99"/>
          </w:tcPr>
          <w:p w14:paraId="0E3AABBC" w14:textId="0923059D" w:rsidR="007F1846" w:rsidRPr="008B235F" w:rsidRDefault="005B477F"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5</w:t>
            </w:r>
            <w:r w:rsidR="009D4575" w:rsidRPr="008B235F">
              <w:rPr>
                <w:rFonts w:ascii="Arial" w:eastAsia="Arial" w:hAnsi="Arial" w:cs="Arial"/>
                <w:color w:val="000000" w:themeColor="text1"/>
                <w:sz w:val="24"/>
                <w:szCs w:val="24"/>
              </w:rPr>
              <w:t xml:space="preserve"> minutes</w:t>
            </w:r>
          </w:p>
        </w:tc>
        <w:tc>
          <w:tcPr>
            <w:tcW w:w="1884" w:type="dxa"/>
            <w:shd w:val="clear" w:color="auto" w:fill="B8C1E9" w:themeFill="accent1" w:themeFillTint="66"/>
          </w:tcPr>
          <w:p w14:paraId="7BDB09EF" w14:textId="3732AAA7" w:rsidR="007F1846" w:rsidRPr="008B235F" w:rsidRDefault="0064269E"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Communication Activity</w:t>
            </w:r>
          </w:p>
        </w:tc>
        <w:tc>
          <w:tcPr>
            <w:tcW w:w="5496" w:type="dxa"/>
            <w:gridSpan w:val="3"/>
            <w:shd w:val="clear" w:color="auto" w:fill="BEEAFA" w:themeFill="accent2" w:themeFillTint="66"/>
          </w:tcPr>
          <w:p w14:paraId="4D03821E" w14:textId="029C2C1A" w:rsidR="00AF2432" w:rsidRPr="008B235F" w:rsidRDefault="00202F53"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C</w:t>
            </w:r>
            <w:r w:rsidR="00AF2432" w:rsidRPr="008B235F">
              <w:rPr>
                <w:rFonts w:ascii="Arial" w:eastAsia="Arial" w:hAnsi="Arial" w:cs="Arial"/>
                <w:color w:val="000000" w:themeColor="text1"/>
                <w:sz w:val="24"/>
                <w:szCs w:val="24"/>
              </w:rPr>
              <w:t xml:space="preserve">ommunication </w:t>
            </w:r>
            <w:r w:rsidRPr="008B235F">
              <w:rPr>
                <w:rFonts w:ascii="Arial" w:eastAsia="Arial" w:hAnsi="Arial" w:cs="Arial"/>
                <w:color w:val="000000" w:themeColor="text1"/>
                <w:sz w:val="24"/>
                <w:szCs w:val="24"/>
              </w:rPr>
              <w:t>A</w:t>
            </w:r>
            <w:r w:rsidR="00AF2432" w:rsidRPr="008B235F">
              <w:rPr>
                <w:rFonts w:ascii="Arial" w:eastAsia="Arial" w:hAnsi="Arial" w:cs="Arial"/>
                <w:color w:val="000000" w:themeColor="text1"/>
                <w:sz w:val="24"/>
                <w:szCs w:val="24"/>
              </w:rPr>
              <w:t>ctivity</w:t>
            </w:r>
            <w:r w:rsidRPr="008B235F">
              <w:rPr>
                <w:rFonts w:ascii="Arial" w:eastAsia="Arial" w:hAnsi="Arial" w:cs="Arial"/>
                <w:color w:val="000000" w:themeColor="text1"/>
                <w:sz w:val="24"/>
                <w:szCs w:val="24"/>
              </w:rPr>
              <w:t xml:space="preserve"> </w:t>
            </w:r>
            <w:r w:rsidR="001747A3" w:rsidRPr="008B235F">
              <w:rPr>
                <w:rFonts w:ascii="Arial" w:eastAsia="Arial" w:hAnsi="Arial" w:cs="Arial"/>
                <w:color w:val="000000" w:themeColor="text1"/>
                <w:sz w:val="24"/>
                <w:szCs w:val="24"/>
              </w:rPr>
              <w:t>–</w:t>
            </w:r>
            <w:r w:rsidR="00AF2432" w:rsidRPr="008B235F">
              <w:rPr>
                <w:rFonts w:ascii="Arial" w:eastAsia="Arial" w:hAnsi="Arial" w:cs="Arial"/>
                <w:color w:val="000000" w:themeColor="text1"/>
                <w:sz w:val="24"/>
                <w:szCs w:val="24"/>
              </w:rPr>
              <w:t xml:space="preserve"> The class will be split into groups of 6. Each member of the group will be given a concept linked to the Shannon Weaver model. The aim of this activity is to transfer a message through communication. </w:t>
            </w:r>
            <w:r w:rsidR="003236CF" w:rsidRPr="008B235F">
              <w:rPr>
                <w:rFonts w:ascii="Arial" w:eastAsia="Arial" w:hAnsi="Arial" w:cs="Arial"/>
                <w:color w:val="000000" w:themeColor="text1"/>
                <w:sz w:val="24"/>
                <w:szCs w:val="24"/>
              </w:rPr>
              <w:t>The Model</w:t>
            </w:r>
            <w:r w:rsidR="007954A5" w:rsidRPr="008B235F">
              <w:rPr>
                <w:rFonts w:ascii="Arial" w:eastAsia="Arial" w:hAnsi="Arial" w:cs="Arial"/>
                <w:color w:val="000000" w:themeColor="text1"/>
                <w:sz w:val="24"/>
                <w:szCs w:val="24"/>
              </w:rPr>
              <w:t xml:space="preserve"> was designed in 1948 (Al-</w:t>
            </w:r>
            <w:proofErr w:type="spellStart"/>
            <w:r w:rsidR="007954A5" w:rsidRPr="008B235F">
              <w:rPr>
                <w:rFonts w:ascii="Arial" w:eastAsia="Arial" w:hAnsi="Arial" w:cs="Arial"/>
                <w:color w:val="000000" w:themeColor="text1"/>
                <w:sz w:val="24"/>
                <w:szCs w:val="24"/>
              </w:rPr>
              <w:t>Fedaghi</w:t>
            </w:r>
            <w:proofErr w:type="spellEnd"/>
            <w:r w:rsidR="007954A5" w:rsidRPr="008B235F">
              <w:rPr>
                <w:rFonts w:ascii="Arial" w:eastAsia="Arial" w:hAnsi="Arial" w:cs="Arial"/>
                <w:color w:val="000000" w:themeColor="text1"/>
                <w:sz w:val="24"/>
                <w:szCs w:val="24"/>
              </w:rPr>
              <w:t>, 2012).</w:t>
            </w:r>
          </w:p>
          <w:p w14:paraId="2DA1E160" w14:textId="1AB7C113" w:rsidR="00697637" w:rsidRPr="008B235F" w:rsidRDefault="00697637" w:rsidP="00E34C5B">
            <w:pPr>
              <w:spacing w:line="360" w:lineRule="auto"/>
              <w:rPr>
                <w:rFonts w:ascii="Arial" w:eastAsia="Arial" w:hAnsi="Arial" w:cs="Arial"/>
                <w:b/>
                <w:color w:val="000000" w:themeColor="text1"/>
                <w:sz w:val="24"/>
                <w:szCs w:val="24"/>
              </w:rPr>
            </w:pPr>
            <w:r w:rsidRPr="008B235F">
              <w:rPr>
                <w:rFonts w:ascii="Arial" w:hAnsi="Arial" w:cs="Arial"/>
                <w:sz w:val="24"/>
                <w:szCs w:val="24"/>
              </w:rPr>
              <w:drawing>
                <wp:inline distT="0" distB="0" distL="0" distR="0" wp14:anchorId="1676AC3A" wp14:editId="61B9FAFE">
                  <wp:extent cx="3131820" cy="1117899"/>
                  <wp:effectExtent l="133350" t="57150" r="87630" b="139700"/>
                  <wp:docPr id="6" name="Picture 6"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70505" cy="113170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D191056" w14:textId="5A9A06C1" w:rsidR="007F1846" w:rsidRPr="008B235F" w:rsidRDefault="00697637" w:rsidP="00E34C5B">
            <w:pPr>
              <w:spacing w:line="360" w:lineRule="auto"/>
              <w:rPr>
                <w:rFonts w:ascii="Arial" w:eastAsia="Arial" w:hAnsi="Arial" w:cs="Arial"/>
                <w:b/>
                <w:color w:val="000000" w:themeColor="text1"/>
                <w:sz w:val="24"/>
                <w:szCs w:val="24"/>
              </w:rPr>
            </w:pPr>
            <w:r w:rsidRPr="008B235F">
              <w:rPr>
                <w:rFonts w:ascii="Arial" w:eastAsia="Arial" w:hAnsi="Arial" w:cs="Arial"/>
                <w:color w:val="000000" w:themeColor="text1"/>
                <w:sz w:val="24"/>
                <w:szCs w:val="24"/>
              </w:rPr>
              <w:t xml:space="preserve">Once the activity is complete the lecture will go onto the next slide to explain </w:t>
            </w:r>
            <w:r w:rsidR="00790D30" w:rsidRPr="008B235F">
              <w:rPr>
                <w:rFonts w:ascii="Arial" w:eastAsia="Arial" w:hAnsi="Arial" w:cs="Arial"/>
                <w:color w:val="000000" w:themeColor="text1"/>
                <w:sz w:val="24"/>
                <w:szCs w:val="24"/>
              </w:rPr>
              <w:t xml:space="preserve">each stage of the Shannon and Weaver </w:t>
            </w:r>
            <w:r w:rsidR="00F01666" w:rsidRPr="008B235F">
              <w:rPr>
                <w:rFonts w:ascii="Arial" w:eastAsia="Arial" w:hAnsi="Arial" w:cs="Arial"/>
                <w:color w:val="000000" w:themeColor="text1"/>
                <w:sz w:val="24"/>
                <w:szCs w:val="24"/>
              </w:rPr>
              <w:t>theory</w:t>
            </w:r>
            <w:r w:rsidR="00395D0B" w:rsidRPr="008B235F">
              <w:rPr>
                <w:rFonts w:ascii="Arial" w:eastAsia="Arial" w:hAnsi="Arial" w:cs="Arial"/>
                <w:color w:val="000000" w:themeColor="text1"/>
                <w:sz w:val="24"/>
                <w:szCs w:val="24"/>
              </w:rPr>
              <w:t xml:space="preserve"> and </w:t>
            </w:r>
            <w:r w:rsidR="00374FA9" w:rsidRPr="008B235F">
              <w:rPr>
                <w:rFonts w:ascii="Arial" w:eastAsia="Arial" w:hAnsi="Arial" w:cs="Arial"/>
                <w:color w:val="000000" w:themeColor="text1"/>
                <w:sz w:val="24"/>
                <w:szCs w:val="24"/>
              </w:rPr>
              <w:t xml:space="preserve">read the quote </w:t>
            </w:r>
            <w:r w:rsidR="00433DA0" w:rsidRPr="008B235F">
              <w:rPr>
                <w:rFonts w:ascii="Arial" w:eastAsia="Arial" w:hAnsi="Arial" w:cs="Arial"/>
                <w:color w:val="000000" w:themeColor="text1"/>
                <w:sz w:val="24"/>
                <w:szCs w:val="24"/>
              </w:rPr>
              <w:t xml:space="preserve">which </w:t>
            </w:r>
            <w:r w:rsidR="00E9557A" w:rsidRPr="008B235F">
              <w:rPr>
                <w:rFonts w:ascii="Arial" w:eastAsia="Arial" w:hAnsi="Arial" w:cs="Arial"/>
                <w:color w:val="000000" w:themeColor="text1"/>
                <w:sz w:val="24"/>
                <w:szCs w:val="24"/>
              </w:rPr>
              <w:t xml:space="preserve">explains what the goal of his model was. </w:t>
            </w:r>
          </w:p>
        </w:tc>
        <w:tc>
          <w:tcPr>
            <w:tcW w:w="1510" w:type="dxa"/>
            <w:gridSpan w:val="2"/>
            <w:shd w:val="clear" w:color="auto" w:fill="9EE0F7" w:themeFill="accent2" w:themeFillTint="99"/>
          </w:tcPr>
          <w:p w14:paraId="6594661E" w14:textId="54878E9E" w:rsidR="007F1846" w:rsidRPr="008B235F" w:rsidRDefault="00202F53"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PowerPoint </w:t>
            </w:r>
            <w:r w:rsidR="00BE3A3E" w:rsidRPr="008B235F">
              <w:rPr>
                <w:rFonts w:ascii="Arial" w:eastAsia="Arial" w:hAnsi="Arial" w:cs="Arial"/>
                <w:color w:val="000000" w:themeColor="text1"/>
                <w:sz w:val="24"/>
                <w:szCs w:val="24"/>
              </w:rPr>
              <w:t xml:space="preserve">slides </w:t>
            </w:r>
            <w:r w:rsidR="00E66C23" w:rsidRPr="008B235F">
              <w:rPr>
                <w:rFonts w:ascii="Arial" w:eastAsia="Arial" w:hAnsi="Arial" w:cs="Arial"/>
                <w:color w:val="000000" w:themeColor="text1"/>
                <w:sz w:val="24"/>
                <w:szCs w:val="24"/>
              </w:rPr>
              <w:t>4</w:t>
            </w:r>
            <w:r w:rsidR="00E9557A" w:rsidRPr="008B235F">
              <w:rPr>
                <w:rFonts w:ascii="Arial" w:eastAsia="Arial" w:hAnsi="Arial" w:cs="Arial"/>
                <w:color w:val="000000" w:themeColor="text1"/>
                <w:sz w:val="24"/>
                <w:szCs w:val="24"/>
              </w:rPr>
              <w:t>, 5</w:t>
            </w:r>
            <w:r w:rsidR="00E66C23" w:rsidRPr="008B235F">
              <w:rPr>
                <w:rFonts w:ascii="Arial" w:eastAsia="Arial" w:hAnsi="Arial" w:cs="Arial"/>
                <w:color w:val="000000" w:themeColor="text1"/>
                <w:sz w:val="24"/>
                <w:szCs w:val="24"/>
              </w:rPr>
              <w:t xml:space="preserve"> and </w:t>
            </w:r>
            <w:r w:rsidR="00E9557A" w:rsidRPr="008B235F">
              <w:rPr>
                <w:rFonts w:ascii="Arial" w:eastAsia="Arial" w:hAnsi="Arial" w:cs="Arial"/>
                <w:color w:val="000000" w:themeColor="text1"/>
                <w:sz w:val="24"/>
                <w:szCs w:val="24"/>
              </w:rPr>
              <w:t>6</w:t>
            </w:r>
            <w:r w:rsidR="00E66C23" w:rsidRPr="008B235F">
              <w:rPr>
                <w:rFonts w:ascii="Arial" w:eastAsia="Arial" w:hAnsi="Arial" w:cs="Arial"/>
                <w:color w:val="000000" w:themeColor="text1"/>
                <w:sz w:val="24"/>
                <w:szCs w:val="24"/>
              </w:rPr>
              <w:t>.</w:t>
            </w:r>
          </w:p>
        </w:tc>
      </w:tr>
      <w:tr w:rsidR="00442D9F" w:rsidRPr="008B235F" w14:paraId="79F745FE" w14:textId="77777777" w:rsidTr="00C603F9">
        <w:trPr>
          <w:trHeight w:val="706"/>
        </w:trPr>
        <w:tc>
          <w:tcPr>
            <w:tcW w:w="1057" w:type="dxa"/>
            <w:tcBorders>
              <w:bottom w:val="single" w:sz="4" w:space="0" w:color="auto"/>
            </w:tcBorders>
            <w:shd w:val="clear" w:color="auto" w:fill="94A3DE" w:themeFill="accent1" w:themeFillTint="99"/>
          </w:tcPr>
          <w:p w14:paraId="319733CE" w14:textId="528FD1E5" w:rsidR="00BB6EFD" w:rsidRPr="008B235F" w:rsidRDefault="00D54520"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lastRenderedPageBreak/>
              <w:t>2</w:t>
            </w:r>
            <w:r w:rsidR="00BB6EFD" w:rsidRPr="008B235F">
              <w:rPr>
                <w:rFonts w:ascii="Arial" w:eastAsia="Arial" w:hAnsi="Arial" w:cs="Arial"/>
                <w:color w:val="000000" w:themeColor="text1"/>
                <w:sz w:val="24"/>
                <w:szCs w:val="24"/>
              </w:rPr>
              <w:t xml:space="preserve"> minutes</w:t>
            </w:r>
          </w:p>
        </w:tc>
        <w:tc>
          <w:tcPr>
            <w:tcW w:w="1884" w:type="dxa"/>
            <w:shd w:val="clear" w:color="auto" w:fill="B8C1E9" w:themeFill="accent1" w:themeFillTint="66"/>
          </w:tcPr>
          <w:p w14:paraId="10AB223B"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Access learner experience</w:t>
            </w:r>
          </w:p>
        </w:tc>
        <w:tc>
          <w:tcPr>
            <w:tcW w:w="5496" w:type="dxa"/>
            <w:gridSpan w:val="3"/>
            <w:shd w:val="clear" w:color="auto" w:fill="BEEAFA" w:themeFill="accent2" w:themeFillTint="66"/>
          </w:tcPr>
          <w:p w14:paraId="7346B5AC" w14:textId="4216B15F"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Group discussion –</w:t>
            </w:r>
            <w:r w:rsidRPr="008B235F">
              <w:rPr>
                <w:rFonts w:ascii="Arial" w:eastAsia="Arial" w:hAnsi="Arial" w:cs="Arial"/>
                <w:color w:val="000000" w:themeColor="text1"/>
                <w:sz w:val="24"/>
                <w:szCs w:val="24"/>
              </w:rPr>
              <w:t xml:space="preserve"> In groups of 4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will discuss </w:t>
            </w:r>
            <w:r w:rsidR="00FB3B41" w:rsidRPr="008B235F">
              <w:rPr>
                <w:rFonts w:ascii="Arial" w:eastAsia="Arial" w:hAnsi="Arial" w:cs="Arial"/>
                <w:color w:val="000000" w:themeColor="text1"/>
                <w:sz w:val="24"/>
                <w:szCs w:val="24"/>
              </w:rPr>
              <w:t>why communication is so important</w:t>
            </w:r>
            <w:r w:rsidR="00211128" w:rsidRPr="008B235F">
              <w:rPr>
                <w:rFonts w:ascii="Arial" w:eastAsia="Arial" w:hAnsi="Arial" w:cs="Arial"/>
                <w:color w:val="000000" w:themeColor="text1"/>
                <w:sz w:val="24"/>
                <w:szCs w:val="24"/>
              </w:rPr>
              <w:t xml:space="preserve">. Once their time is up </w:t>
            </w:r>
            <w:r w:rsidR="00EF4E2D" w:rsidRPr="008B235F">
              <w:rPr>
                <w:rFonts w:ascii="Arial" w:eastAsia="Arial" w:hAnsi="Arial" w:cs="Arial"/>
                <w:color w:val="000000" w:themeColor="text1"/>
                <w:sz w:val="24"/>
                <w:szCs w:val="24"/>
              </w:rPr>
              <w:t xml:space="preserve">the lecture will go on the next slide to inform the leaners why it is so important. </w:t>
            </w:r>
          </w:p>
        </w:tc>
        <w:tc>
          <w:tcPr>
            <w:tcW w:w="1510" w:type="dxa"/>
            <w:gridSpan w:val="2"/>
            <w:shd w:val="clear" w:color="auto" w:fill="9EE0F7" w:themeFill="accent2" w:themeFillTint="99"/>
          </w:tcPr>
          <w:p w14:paraId="3780E144" w14:textId="77777777" w:rsidR="00BB6EFD" w:rsidRPr="008B235F" w:rsidRDefault="00EF4E2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Timer</w:t>
            </w:r>
          </w:p>
          <w:p w14:paraId="7AB4824A" w14:textId="3A3551A3" w:rsidR="00BB6EFD" w:rsidRPr="008B235F" w:rsidRDefault="00A05CF5"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PowerPoint slide 7 and 8.</w:t>
            </w:r>
          </w:p>
        </w:tc>
      </w:tr>
      <w:tr w:rsidR="00F61F68" w:rsidRPr="008B235F" w14:paraId="4BCC2191" w14:textId="77777777" w:rsidTr="00C603F9">
        <w:trPr>
          <w:trHeight w:val="706"/>
        </w:trPr>
        <w:tc>
          <w:tcPr>
            <w:tcW w:w="1057" w:type="dxa"/>
            <w:tcBorders>
              <w:bottom w:val="single" w:sz="4" w:space="0" w:color="auto"/>
            </w:tcBorders>
            <w:shd w:val="clear" w:color="auto" w:fill="94A3DE" w:themeFill="accent1" w:themeFillTint="99"/>
          </w:tcPr>
          <w:p w14:paraId="0C74D7AB" w14:textId="7767E48D" w:rsidR="00F61F68" w:rsidRPr="008B235F" w:rsidRDefault="0037776B"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1 minute</w:t>
            </w:r>
          </w:p>
        </w:tc>
        <w:tc>
          <w:tcPr>
            <w:tcW w:w="1884" w:type="dxa"/>
            <w:shd w:val="clear" w:color="auto" w:fill="B8C1E9" w:themeFill="accent1" w:themeFillTint="66"/>
          </w:tcPr>
          <w:p w14:paraId="79827C4E" w14:textId="19913F90" w:rsidR="00F61F68" w:rsidRPr="008B235F" w:rsidRDefault="00F61F68" w:rsidP="00E34C5B">
            <w:pPr>
              <w:spacing w:line="360" w:lineRule="auto"/>
              <w:rPr>
                <w:rFonts w:ascii="Arial" w:eastAsia="Arial" w:hAnsi="Arial" w:cs="Arial"/>
                <w:color w:val="000000" w:themeColor="text1"/>
                <w:sz w:val="24"/>
                <w:szCs w:val="24"/>
              </w:rPr>
            </w:pPr>
          </w:p>
        </w:tc>
        <w:tc>
          <w:tcPr>
            <w:tcW w:w="5496" w:type="dxa"/>
            <w:gridSpan w:val="3"/>
            <w:shd w:val="clear" w:color="auto" w:fill="BEEAFA" w:themeFill="accent2" w:themeFillTint="66"/>
          </w:tcPr>
          <w:p w14:paraId="1DE7BD97" w14:textId="26AD3F44" w:rsidR="00F61F68" w:rsidRPr="008B235F" w:rsidRDefault="00815092"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Networking Definition slide</w:t>
            </w:r>
            <w:r w:rsidR="00AF3DF1" w:rsidRPr="008B235F">
              <w:rPr>
                <w:rFonts w:ascii="Arial" w:eastAsia="Arial" w:hAnsi="Arial" w:cs="Arial"/>
                <w:b/>
                <w:color w:val="000000" w:themeColor="text1"/>
                <w:sz w:val="24"/>
                <w:szCs w:val="24"/>
              </w:rPr>
              <w:t xml:space="preserve">- </w:t>
            </w:r>
            <w:r w:rsidR="00207A1B" w:rsidRPr="008B235F">
              <w:rPr>
                <w:rFonts w:ascii="Arial" w:eastAsia="Arial" w:hAnsi="Arial" w:cs="Arial"/>
                <w:color w:val="000000" w:themeColor="text1"/>
                <w:sz w:val="24"/>
                <w:szCs w:val="24"/>
              </w:rPr>
              <w:t>Explaining to the learners what networking is</w:t>
            </w:r>
            <w:r w:rsidR="006D4FCE" w:rsidRPr="008B235F">
              <w:rPr>
                <w:rFonts w:ascii="Arial" w:eastAsia="Arial" w:hAnsi="Arial" w:cs="Arial"/>
                <w:color w:val="000000" w:themeColor="text1"/>
                <w:sz w:val="24"/>
                <w:szCs w:val="24"/>
              </w:rPr>
              <w:t>.</w:t>
            </w:r>
          </w:p>
        </w:tc>
        <w:tc>
          <w:tcPr>
            <w:tcW w:w="1510" w:type="dxa"/>
            <w:gridSpan w:val="2"/>
            <w:shd w:val="clear" w:color="auto" w:fill="9EE0F7" w:themeFill="accent2" w:themeFillTint="99"/>
          </w:tcPr>
          <w:p w14:paraId="5E610A11" w14:textId="36033EB5" w:rsidR="00F61F68" w:rsidRPr="008B235F" w:rsidRDefault="004C6E2E"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PowerPoint </w:t>
            </w:r>
            <w:r w:rsidR="00515857" w:rsidRPr="008B235F">
              <w:rPr>
                <w:rFonts w:ascii="Arial" w:eastAsia="Arial" w:hAnsi="Arial" w:cs="Arial"/>
                <w:color w:val="000000" w:themeColor="text1"/>
                <w:sz w:val="24"/>
                <w:szCs w:val="24"/>
              </w:rPr>
              <w:t xml:space="preserve">9 </w:t>
            </w:r>
          </w:p>
        </w:tc>
      </w:tr>
      <w:tr w:rsidR="0037776B" w:rsidRPr="008B235F" w14:paraId="0BA0699C" w14:textId="77777777" w:rsidTr="00C603F9">
        <w:trPr>
          <w:trHeight w:val="706"/>
        </w:trPr>
        <w:tc>
          <w:tcPr>
            <w:tcW w:w="1057" w:type="dxa"/>
            <w:tcBorders>
              <w:bottom w:val="single" w:sz="4" w:space="0" w:color="auto"/>
            </w:tcBorders>
            <w:shd w:val="clear" w:color="auto" w:fill="94A3DE" w:themeFill="accent1" w:themeFillTint="99"/>
          </w:tcPr>
          <w:p w14:paraId="2B0E89A4" w14:textId="0458A6D6" w:rsidR="0037776B" w:rsidRPr="008B235F" w:rsidRDefault="0037776B"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2 minutes</w:t>
            </w:r>
          </w:p>
        </w:tc>
        <w:tc>
          <w:tcPr>
            <w:tcW w:w="1884" w:type="dxa"/>
            <w:shd w:val="clear" w:color="auto" w:fill="B8C1E9" w:themeFill="accent1" w:themeFillTint="66"/>
          </w:tcPr>
          <w:p w14:paraId="67C3302B" w14:textId="4CBB3A64" w:rsidR="0037776B" w:rsidRPr="008B235F" w:rsidRDefault="0037776B"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Group Discussion</w:t>
            </w:r>
          </w:p>
        </w:tc>
        <w:tc>
          <w:tcPr>
            <w:tcW w:w="5496" w:type="dxa"/>
            <w:gridSpan w:val="3"/>
            <w:shd w:val="clear" w:color="auto" w:fill="BEEAFA" w:themeFill="accent2" w:themeFillTint="66"/>
          </w:tcPr>
          <w:p w14:paraId="461BC86C" w14:textId="660EF940" w:rsidR="0037776B" w:rsidRPr="008B235F" w:rsidRDefault="0037776B" w:rsidP="00E34C5B">
            <w:pPr>
              <w:spacing w:line="360" w:lineRule="auto"/>
              <w:rPr>
                <w:rFonts w:ascii="Arial" w:eastAsia="Arial" w:hAnsi="Arial" w:cs="Arial"/>
                <w:b/>
                <w:color w:val="000000" w:themeColor="text1"/>
                <w:sz w:val="24"/>
                <w:szCs w:val="24"/>
              </w:rPr>
            </w:pPr>
            <w:r w:rsidRPr="008B235F">
              <w:rPr>
                <w:rFonts w:ascii="Arial" w:eastAsia="Arial" w:hAnsi="Arial" w:cs="Arial"/>
                <w:b/>
                <w:color w:val="000000" w:themeColor="text1"/>
                <w:sz w:val="24"/>
                <w:szCs w:val="24"/>
              </w:rPr>
              <w:t xml:space="preserve">Group Discussion – </w:t>
            </w:r>
            <w:r w:rsidRPr="008B235F">
              <w:rPr>
                <w:rFonts w:ascii="Arial" w:eastAsia="Arial" w:hAnsi="Arial" w:cs="Arial"/>
                <w:color w:val="000000" w:themeColor="text1"/>
                <w:sz w:val="24"/>
                <w:szCs w:val="24"/>
              </w:rPr>
              <w:t>why is networking so important?</w:t>
            </w:r>
          </w:p>
        </w:tc>
        <w:tc>
          <w:tcPr>
            <w:tcW w:w="1510" w:type="dxa"/>
            <w:gridSpan w:val="2"/>
            <w:shd w:val="clear" w:color="auto" w:fill="9EE0F7" w:themeFill="accent2" w:themeFillTint="99"/>
          </w:tcPr>
          <w:p w14:paraId="32E4B92B" w14:textId="279E1239" w:rsidR="0037776B" w:rsidRPr="008B235F" w:rsidRDefault="00017937"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PowerPoint 10 and 11.</w:t>
            </w:r>
          </w:p>
        </w:tc>
      </w:tr>
      <w:tr w:rsidR="00881BED" w:rsidRPr="008B235F" w14:paraId="2FC06730" w14:textId="77777777" w:rsidTr="00C603F9">
        <w:trPr>
          <w:trHeight w:val="706"/>
        </w:trPr>
        <w:tc>
          <w:tcPr>
            <w:tcW w:w="1057" w:type="dxa"/>
            <w:tcBorders>
              <w:bottom w:val="single" w:sz="4" w:space="0" w:color="auto"/>
            </w:tcBorders>
            <w:shd w:val="clear" w:color="auto" w:fill="94A3DE" w:themeFill="accent1" w:themeFillTint="99"/>
          </w:tcPr>
          <w:p w14:paraId="4AC11D37" w14:textId="37DCA4E4" w:rsidR="00881BED" w:rsidRPr="008B235F" w:rsidRDefault="005E2D64"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10 minutes</w:t>
            </w:r>
          </w:p>
        </w:tc>
        <w:tc>
          <w:tcPr>
            <w:tcW w:w="1884" w:type="dxa"/>
            <w:shd w:val="clear" w:color="auto" w:fill="B8C1E9" w:themeFill="accent1" w:themeFillTint="66"/>
          </w:tcPr>
          <w:p w14:paraId="6D8AAF6E" w14:textId="0B07C05A" w:rsidR="00881BED" w:rsidRPr="008B235F" w:rsidRDefault="00881BE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Networking activity</w:t>
            </w:r>
          </w:p>
        </w:tc>
        <w:tc>
          <w:tcPr>
            <w:tcW w:w="5496" w:type="dxa"/>
            <w:gridSpan w:val="3"/>
            <w:shd w:val="clear" w:color="auto" w:fill="BEEAFA" w:themeFill="accent2" w:themeFillTint="66"/>
          </w:tcPr>
          <w:p w14:paraId="7C78F0BD" w14:textId="2474D1DF" w:rsidR="00881BED" w:rsidRPr="008B235F" w:rsidRDefault="0068564B"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Spee</w:t>
            </w:r>
            <w:r w:rsidR="003E6807" w:rsidRPr="008B235F">
              <w:rPr>
                <w:rFonts w:ascii="Arial" w:eastAsia="Arial" w:hAnsi="Arial" w:cs="Arial"/>
                <w:b/>
                <w:color w:val="000000" w:themeColor="text1"/>
                <w:sz w:val="24"/>
                <w:szCs w:val="24"/>
              </w:rPr>
              <w:t xml:space="preserve">d </w:t>
            </w:r>
            <w:r w:rsidR="00E1439B" w:rsidRPr="008B235F">
              <w:rPr>
                <w:rFonts w:ascii="Arial" w:eastAsia="Arial" w:hAnsi="Arial" w:cs="Arial"/>
                <w:b/>
                <w:color w:val="000000" w:themeColor="text1"/>
                <w:sz w:val="24"/>
                <w:szCs w:val="24"/>
              </w:rPr>
              <w:t>Networking</w:t>
            </w:r>
            <w:r w:rsidR="00264CDC" w:rsidRPr="008B235F">
              <w:rPr>
                <w:rFonts w:ascii="Arial" w:eastAsia="Arial" w:hAnsi="Arial" w:cs="Arial"/>
                <w:b/>
                <w:color w:val="000000" w:themeColor="text1"/>
                <w:sz w:val="24"/>
                <w:szCs w:val="24"/>
              </w:rPr>
              <w:t xml:space="preserve">- </w:t>
            </w:r>
            <w:r w:rsidR="00217EFA" w:rsidRPr="008B235F">
              <w:rPr>
                <w:rFonts w:ascii="Arial" w:eastAsia="Arial" w:hAnsi="Arial" w:cs="Arial"/>
                <w:color w:val="000000" w:themeColor="text1"/>
                <w:sz w:val="24"/>
                <w:szCs w:val="24"/>
              </w:rPr>
              <w:t>This is an activity whi</w:t>
            </w:r>
            <w:r w:rsidR="001D76E1" w:rsidRPr="008B235F">
              <w:rPr>
                <w:rFonts w:ascii="Arial" w:eastAsia="Arial" w:hAnsi="Arial" w:cs="Arial"/>
                <w:color w:val="000000" w:themeColor="text1"/>
                <w:sz w:val="24"/>
                <w:szCs w:val="24"/>
              </w:rPr>
              <w:t>ch is in pairs</w:t>
            </w:r>
            <w:r w:rsidR="00BF6208" w:rsidRPr="008B235F">
              <w:rPr>
                <w:rFonts w:ascii="Arial" w:eastAsia="Arial" w:hAnsi="Arial" w:cs="Arial"/>
                <w:color w:val="000000" w:themeColor="text1"/>
                <w:sz w:val="24"/>
                <w:szCs w:val="24"/>
              </w:rPr>
              <w:t xml:space="preserve">, all the learners will </w:t>
            </w:r>
            <w:r w:rsidR="00315D49" w:rsidRPr="008B235F">
              <w:rPr>
                <w:rFonts w:ascii="Arial" w:eastAsia="Arial" w:hAnsi="Arial" w:cs="Arial"/>
                <w:color w:val="000000" w:themeColor="text1"/>
                <w:sz w:val="24"/>
                <w:szCs w:val="24"/>
              </w:rPr>
              <w:t>move around</w:t>
            </w:r>
            <w:r w:rsidR="000155FB" w:rsidRPr="008B235F">
              <w:rPr>
                <w:rFonts w:ascii="Arial" w:eastAsia="Arial" w:hAnsi="Arial" w:cs="Arial"/>
                <w:color w:val="000000" w:themeColor="text1"/>
                <w:sz w:val="24"/>
                <w:szCs w:val="24"/>
              </w:rPr>
              <w:t xml:space="preserve"> the room</w:t>
            </w:r>
            <w:r w:rsidR="00315D49" w:rsidRPr="008B235F">
              <w:rPr>
                <w:rFonts w:ascii="Arial" w:eastAsia="Arial" w:hAnsi="Arial" w:cs="Arial"/>
                <w:color w:val="000000" w:themeColor="text1"/>
                <w:sz w:val="24"/>
                <w:szCs w:val="24"/>
              </w:rPr>
              <w:t xml:space="preserve"> and talk to </w:t>
            </w:r>
            <w:r w:rsidR="00227E0D" w:rsidRPr="008B235F">
              <w:rPr>
                <w:rFonts w:ascii="Arial" w:eastAsia="Arial" w:hAnsi="Arial" w:cs="Arial"/>
                <w:color w:val="000000" w:themeColor="text1"/>
                <w:sz w:val="24"/>
                <w:szCs w:val="24"/>
              </w:rPr>
              <w:t xml:space="preserve">various members </w:t>
            </w:r>
            <w:r w:rsidR="001E5321" w:rsidRPr="008B235F">
              <w:rPr>
                <w:rFonts w:ascii="Arial" w:eastAsia="Arial" w:hAnsi="Arial" w:cs="Arial"/>
                <w:color w:val="000000" w:themeColor="text1"/>
                <w:sz w:val="24"/>
                <w:szCs w:val="24"/>
              </w:rPr>
              <w:t>apart of the session</w:t>
            </w:r>
            <w:r w:rsidR="003741A2" w:rsidRPr="008B235F">
              <w:rPr>
                <w:rFonts w:ascii="Arial" w:eastAsia="Arial" w:hAnsi="Arial" w:cs="Arial"/>
                <w:color w:val="000000" w:themeColor="text1"/>
                <w:sz w:val="24"/>
                <w:szCs w:val="24"/>
              </w:rPr>
              <w:t xml:space="preserve"> (</w:t>
            </w:r>
            <w:proofErr w:type="spellStart"/>
            <w:r w:rsidR="003741A2" w:rsidRPr="008B235F">
              <w:rPr>
                <w:rFonts w:ascii="Arial" w:eastAsia="Arial" w:hAnsi="Arial" w:cs="Arial"/>
                <w:color w:val="000000" w:themeColor="text1"/>
                <w:sz w:val="24"/>
                <w:szCs w:val="24"/>
              </w:rPr>
              <w:t>Hanch</w:t>
            </w:r>
            <w:r w:rsidR="0051400C" w:rsidRPr="008B235F">
              <w:rPr>
                <w:rFonts w:ascii="Arial" w:eastAsia="Arial" w:hAnsi="Arial" w:cs="Arial"/>
                <w:color w:val="000000" w:themeColor="text1"/>
                <w:sz w:val="24"/>
                <w:szCs w:val="24"/>
              </w:rPr>
              <w:t>ar</w:t>
            </w:r>
            <w:proofErr w:type="spellEnd"/>
            <w:r w:rsidR="0051400C" w:rsidRPr="008B235F">
              <w:rPr>
                <w:rFonts w:ascii="Arial" w:eastAsia="Arial" w:hAnsi="Arial" w:cs="Arial"/>
                <w:color w:val="000000" w:themeColor="text1"/>
                <w:sz w:val="24"/>
                <w:szCs w:val="24"/>
              </w:rPr>
              <w:t>, 2018)</w:t>
            </w:r>
            <w:r w:rsidR="001E5321" w:rsidRPr="008B235F">
              <w:rPr>
                <w:rFonts w:ascii="Arial" w:eastAsia="Arial" w:hAnsi="Arial" w:cs="Arial"/>
                <w:color w:val="000000" w:themeColor="text1"/>
                <w:sz w:val="24"/>
                <w:szCs w:val="24"/>
              </w:rPr>
              <w:t>.</w:t>
            </w:r>
            <w:r w:rsidR="00EB7F7B" w:rsidRPr="008B235F">
              <w:rPr>
                <w:rFonts w:ascii="Arial" w:eastAsia="Arial" w:hAnsi="Arial" w:cs="Arial"/>
                <w:color w:val="000000" w:themeColor="text1"/>
                <w:sz w:val="24"/>
                <w:szCs w:val="24"/>
              </w:rPr>
              <w:t xml:space="preserve"> </w:t>
            </w:r>
            <w:r w:rsidR="00801AD2" w:rsidRPr="008B235F">
              <w:rPr>
                <w:rFonts w:ascii="Arial" w:eastAsia="Arial" w:hAnsi="Arial" w:cs="Arial"/>
                <w:color w:val="000000" w:themeColor="text1"/>
                <w:sz w:val="24"/>
                <w:szCs w:val="24"/>
              </w:rPr>
              <w:t>A timer will be</w:t>
            </w:r>
            <w:r w:rsidR="00762F45" w:rsidRPr="008B235F">
              <w:rPr>
                <w:rFonts w:ascii="Arial" w:eastAsia="Arial" w:hAnsi="Arial" w:cs="Arial"/>
                <w:color w:val="000000" w:themeColor="text1"/>
                <w:sz w:val="24"/>
                <w:szCs w:val="24"/>
              </w:rPr>
              <w:t xml:space="preserve"> set as it will give an indication for when the </w:t>
            </w:r>
            <w:r w:rsidR="00A71015" w:rsidRPr="008B235F">
              <w:rPr>
                <w:rFonts w:ascii="Arial" w:eastAsia="Arial" w:hAnsi="Arial" w:cs="Arial"/>
                <w:color w:val="000000" w:themeColor="text1"/>
                <w:sz w:val="24"/>
                <w:szCs w:val="24"/>
              </w:rPr>
              <w:t xml:space="preserve">learner should move into a different pair. </w:t>
            </w:r>
            <w:r w:rsidR="00EB7F7B" w:rsidRPr="008B235F">
              <w:rPr>
                <w:rFonts w:ascii="Arial" w:eastAsia="Arial" w:hAnsi="Arial" w:cs="Arial"/>
                <w:color w:val="000000" w:themeColor="text1"/>
                <w:sz w:val="24"/>
                <w:szCs w:val="24"/>
              </w:rPr>
              <w:t>Each learner will be given an objective</w:t>
            </w:r>
            <w:r w:rsidR="001A367E" w:rsidRPr="008B235F">
              <w:rPr>
                <w:rFonts w:ascii="Arial" w:eastAsia="Arial" w:hAnsi="Arial" w:cs="Arial"/>
                <w:color w:val="000000" w:themeColor="text1"/>
                <w:sz w:val="24"/>
                <w:szCs w:val="24"/>
              </w:rPr>
              <w:t xml:space="preserve">. The objective will be </w:t>
            </w:r>
            <w:r w:rsidR="00E66CA6" w:rsidRPr="008B235F">
              <w:rPr>
                <w:rFonts w:ascii="Arial" w:eastAsia="Arial" w:hAnsi="Arial" w:cs="Arial"/>
                <w:color w:val="000000" w:themeColor="text1"/>
                <w:sz w:val="24"/>
                <w:szCs w:val="24"/>
              </w:rPr>
              <w:t xml:space="preserve">the </w:t>
            </w:r>
            <w:r w:rsidR="0073464A" w:rsidRPr="008B235F">
              <w:rPr>
                <w:rFonts w:ascii="Arial" w:eastAsia="Arial" w:hAnsi="Arial" w:cs="Arial"/>
                <w:color w:val="000000" w:themeColor="text1"/>
                <w:sz w:val="24"/>
                <w:szCs w:val="24"/>
              </w:rPr>
              <w:t>members</w:t>
            </w:r>
            <w:r w:rsidR="00E66CA6" w:rsidRPr="008B235F">
              <w:rPr>
                <w:rFonts w:ascii="Arial" w:eastAsia="Arial" w:hAnsi="Arial" w:cs="Arial"/>
                <w:color w:val="000000" w:themeColor="text1"/>
                <w:sz w:val="24"/>
                <w:szCs w:val="24"/>
              </w:rPr>
              <w:t xml:space="preserve"> will </w:t>
            </w:r>
            <w:r w:rsidR="00311B1F" w:rsidRPr="008B235F">
              <w:rPr>
                <w:rFonts w:ascii="Arial" w:eastAsia="Arial" w:hAnsi="Arial" w:cs="Arial"/>
                <w:color w:val="000000" w:themeColor="text1"/>
                <w:sz w:val="24"/>
                <w:szCs w:val="24"/>
              </w:rPr>
              <w:t>need to find out s</w:t>
            </w:r>
            <w:r w:rsidR="006C3CF6" w:rsidRPr="008B235F">
              <w:rPr>
                <w:rFonts w:ascii="Arial" w:eastAsia="Arial" w:hAnsi="Arial" w:cs="Arial"/>
                <w:color w:val="000000" w:themeColor="text1"/>
                <w:sz w:val="24"/>
                <w:szCs w:val="24"/>
              </w:rPr>
              <w:t>omething ab</w:t>
            </w:r>
            <w:r w:rsidR="006A5C6F" w:rsidRPr="008B235F">
              <w:rPr>
                <w:rFonts w:ascii="Arial" w:eastAsia="Arial" w:hAnsi="Arial" w:cs="Arial"/>
                <w:color w:val="000000" w:themeColor="text1"/>
                <w:sz w:val="24"/>
                <w:szCs w:val="24"/>
              </w:rPr>
              <w:t>out the other member</w:t>
            </w:r>
            <w:r w:rsidR="00EB7F7B" w:rsidRPr="008B235F">
              <w:rPr>
                <w:rFonts w:ascii="Arial" w:eastAsia="Arial" w:hAnsi="Arial" w:cs="Arial"/>
                <w:color w:val="000000" w:themeColor="text1"/>
                <w:sz w:val="24"/>
                <w:szCs w:val="24"/>
              </w:rPr>
              <w:t xml:space="preserve"> </w:t>
            </w:r>
            <w:r w:rsidR="00316DAB" w:rsidRPr="008B235F">
              <w:rPr>
                <w:rFonts w:ascii="Arial" w:eastAsia="Arial" w:hAnsi="Arial" w:cs="Arial"/>
                <w:color w:val="000000" w:themeColor="text1"/>
                <w:sz w:val="24"/>
                <w:szCs w:val="24"/>
              </w:rPr>
              <w:t xml:space="preserve">and their aim is to </w:t>
            </w:r>
            <w:r w:rsidR="008F6EE7" w:rsidRPr="008B235F">
              <w:rPr>
                <w:rFonts w:ascii="Arial" w:eastAsia="Arial" w:hAnsi="Arial" w:cs="Arial"/>
                <w:color w:val="000000" w:themeColor="text1"/>
                <w:sz w:val="24"/>
                <w:szCs w:val="24"/>
              </w:rPr>
              <w:t>find out the answer from their pair.</w:t>
            </w:r>
          </w:p>
        </w:tc>
        <w:tc>
          <w:tcPr>
            <w:tcW w:w="1510" w:type="dxa"/>
            <w:gridSpan w:val="2"/>
            <w:shd w:val="clear" w:color="auto" w:fill="9EE0F7" w:themeFill="accent2" w:themeFillTint="99"/>
          </w:tcPr>
          <w:p w14:paraId="25BA6E23" w14:textId="033B8B34" w:rsidR="00A71015" w:rsidRPr="008B235F" w:rsidRDefault="00A71015"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Timer</w:t>
            </w:r>
          </w:p>
          <w:p w14:paraId="46B88483" w14:textId="30A42F61" w:rsidR="00881BED" w:rsidRPr="008B235F" w:rsidRDefault="00CE5421"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PowerPoint 12 and 13.</w:t>
            </w:r>
          </w:p>
        </w:tc>
      </w:tr>
      <w:tr w:rsidR="00442D9F" w:rsidRPr="008B235F" w14:paraId="6ED258C7" w14:textId="77777777" w:rsidTr="00C603F9">
        <w:trPr>
          <w:trHeight w:val="1833"/>
        </w:trPr>
        <w:tc>
          <w:tcPr>
            <w:tcW w:w="1057" w:type="dxa"/>
            <w:tcBorders>
              <w:bottom w:val="nil"/>
            </w:tcBorders>
            <w:shd w:val="clear" w:color="auto" w:fill="94A3DE" w:themeFill="accent1" w:themeFillTint="99"/>
          </w:tcPr>
          <w:p w14:paraId="1E451DE2" w14:textId="5F215981" w:rsidR="00BB6EFD" w:rsidRPr="008B235F" w:rsidRDefault="00370898"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4</w:t>
            </w:r>
            <w:r w:rsidR="00BB6EFD" w:rsidRPr="008B235F">
              <w:rPr>
                <w:rFonts w:ascii="Arial" w:eastAsia="Arial" w:hAnsi="Arial" w:cs="Arial"/>
                <w:color w:val="000000" w:themeColor="text1"/>
                <w:sz w:val="24"/>
                <w:szCs w:val="24"/>
              </w:rPr>
              <w:t xml:space="preserve"> minutes</w:t>
            </w:r>
          </w:p>
        </w:tc>
        <w:tc>
          <w:tcPr>
            <w:tcW w:w="1884" w:type="dxa"/>
            <w:shd w:val="clear" w:color="auto" w:fill="B8C1E9" w:themeFill="accent1" w:themeFillTint="66"/>
          </w:tcPr>
          <w:p w14:paraId="5C981D46"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Resources and environment for effective communication and networking </w:t>
            </w:r>
          </w:p>
        </w:tc>
        <w:tc>
          <w:tcPr>
            <w:tcW w:w="5496" w:type="dxa"/>
            <w:gridSpan w:val="3"/>
            <w:shd w:val="clear" w:color="auto" w:fill="BEEAFA" w:themeFill="accent2" w:themeFillTint="66"/>
          </w:tcPr>
          <w:p w14:paraId="52A7ECC8"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Open question session</w:t>
            </w:r>
            <w:r w:rsidRPr="008B235F">
              <w:rPr>
                <w:rFonts w:ascii="Arial" w:eastAsia="Arial" w:hAnsi="Arial" w:cs="Arial"/>
                <w:color w:val="000000" w:themeColor="text1"/>
                <w:sz w:val="24"/>
                <w:szCs w:val="24"/>
              </w:rPr>
              <w:t xml:space="preserve"> – Ask each group what makes communication and networking successful? </w:t>
            </w:r>
          </w:p>
          <w:p w14:paraId="0F339325"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What type of environments do we use communication and networking in?</w:t>
            </w:r>
          </w:p>
          <w:p w14:paraId="0ABE2771" w14:textId="0C4FDE62" w:rsidR="001447D2" w:rsidRPr="008B235F" w:rsidRDefault="001447D2"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 </w:t>
            </w:r>
            <w:r w:rsidR="00FE7564" w:rsidRPr="008B235F">
              <w:rPr>
                <w:rFonts w:ascii="Arial" w:eastAsia="Arial" w:hAnsi="Arial" w:cs="Arial"/>
                <w:color w:val="000000" w:themeColor="text1"/>
                <w:sz w:val="24"/>
                <w:szCs w:val="24"/>
              </w:rPr>
              <w:t>learners will have one minute to discuss each question</w:t>
            </w:r>
            <w:r w:rsidR="00370898" w:rsidRPr="008B235F">
              <w:rPr>
                <w:rFonts w:ascii="Arial" w:eastAsia="Arial" w:hAnsi="Arial" w:cs="Arial"/>
                <w:color w:val="000000" w:themeColor="text1"/>
                <w:sz w:val="24"/>
                <w:szCs w:val="24"/>
              </w:rPr>
              <w:t>. Once the timer is up the lecture will show the next slides which the answers.</w:t>
            </w:r>
            <w:r w:rsidR="00FE7564" w:rsidRPr="008B235F">
              <w:rPr>
                <w:rFonts w:ascii="Arial" w:eastAsia="Arial" w:hAnsi="Arial" w:cs="Arial"/>
                <w:color w:val="000000" w:themeColor="text1"/>
                <w:sz w:val="24"/>
                <w:szCs w:val="24"/>
              </w:rPr>
              <w:t xml:space="preserve"> </w:t>
            </w:r>
          </w:p>
          <w:p w14:paraId="5651D6CF" w14:textId="2D377F6B"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After the discussion, the prepared information will be seen on the presentations to see if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got the answers correct.</w:t>
            </w:r>
          </w:p>
        </w:tc>
        <w:tc>
          <w:tcPr>
            <w:tcW w:w="1510" w:type="dxa"/>
            <w:gridSpan w:val="2"/>
            <w:shd w:val="clear" w:color="auto" w:fill="9EE0F7" w:themeFill="accent2" w:themeFillTint="99"/>
          </w:tcPr>
          <w:p w14:paraId="1CAAA8A8" w14:textId="793844E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Overhead projector, Smart Board </w:t>
            </w:r>
          </w:p>
          <w:p w14:paraId="6460DAB2" w14:textId="509458D4" w:rsidR="001447D2" w:rsidRPr="008B235F" w:rsidRDefault="001447D2"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Timer </w:t>
            </w:r>
          </w:p>
          <w:p w14:paraId="5A14E642" w14:textId="1ACF6A13"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PowerPoint, slides </w:t>
            </w:r>
            <w:r w:rsidR="00792187" w:rsidRPr="008B235F">
              <w:rPr>
                <w:rFonts w:ascii="Arial" w:eastAsia="Arial" w:hAnsi="Arial" w:cs="Arial"/>
                <w:color w:val="000000" w:themeColor="text1"/>
                <w:sz w:val="24"/>
                <w:szCs w:val="24"/>
              </w:rPr>
              <w:t>14</w:t>
            </w:r>
            <w:r w:rsidR="005547B9" w:rsidRPr="008B235F">
              <w:rPr>
                <w:rFonts w:ascii="Arial" w:eastAsia="Arial" w:hAnsi="Arial" w:cs="Arial"/>
                <w:color w:val="000000" w:themeColor="text1"/>
                <w:sz w:val="24"/>
                <w:szCs w:val="24"/>
              </w:rPr>
              <w:t>,</w:t>
            </w:r>
            <w:r w:rsidR="00792187" w:rsidRPr="008B235F">
              <w:rPr>
                <w:rFonts w:ascii="Arial" w:eastAsia="Arial" w:hAnsi="Arial" w:cs="Arial"/>
                <w:color w:val="000000" w:themeColor="text1"/>
                <w:sz w:val="24"/>
                <w:szCs w:val="24"/>
              </w:rPr>
              <w:t xml:space="preserve"> 1</w:t>
            </w:r>
            <w:r w:rsidRPr="008B235F">
              <w:rPr>
                <w:rFonts w:ascii="Arial" w:eastAsia="Arial" w:hAnsi="Arial" w:cs="Arial"/>
                <w:color w:val="000000" w:themeColor="text1"/>
                <w:sz w:val="24"/>
                <w:szCs w:val="24"/>
              </w:rPr>
              <w:t>5</w:t>
            </w:r>
            <w:r w:rsidR="005547B9" w:rsidRPr="008B235F">
              <w:rPr>
                <w:rFonts w:ascii="Arial" w:eastAsia="Arial" w:hAnsi="Arial" w:cs="Arial"/>
                <w:color w:val="000000" w:themeColor="text1"/>
                <w:sz w:val="24"/>
                <w:szCs w:val="24"/>
              </w:rPr>
              <w:t>, 16</w:t>
            </w:r>
            <w:r w:rsidR="00792187" w:rsidRPr="008B235F">
              <w:rPr>
                <w:rFonts w:ascii="Arial" w:eastAsia="Arial" w:hAnsi="Arial" w:cs="Arial"/>
                <w:color w:val="000000" w:themeColor="text1"/>
                <w:sz w:val="24"/>
                <w:szCs w:val="24"/>
              </w:rPr>
              <w:t>.</w:t>
            </w:r>
          </w:p>
        </w:tc>
      </w:tr>
      <w:tr w:rsidR="00916959" w:rsidRPr="008B235F" w14:paraId="5BE4A4A0" w14:textId="77777777" w:rsidTr="00C603F9">
        <w:trPr>
          <w:trHeight w:val="1833"/>
        </w:trPr>
        <w:tc>
          <w:tcPr>
            <w:tcW w:w="1057" w:type="dxa"/>
            <w:tcBorders>
              <w:bottom w:val="nil"/>
            </w:tcBorders>
            <w:shd w:val="clear" w:color="auto" w:fill="94A3DE" w:themeFill="accent1" w:themeFillTint="99"/>
          </w:tcPr>
          <w:p w14:paraId="05BF37FA" w14:textId="3B710548" w:rsidR="00916959" w:rsidRPr="008B235F" w:rsidRDefault="006E5003"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lastRenderedPageBreak/>
              <w:t>2</w:t>
            </w:r>
            <w:r w:rsidR="00644B3C" w:rsidRPr="008B235F">
              <w:rPr>
                <w:rFonts w:ascii="Arial" w:eastAsia="Arial" w:hAnsi="Arial" w:cs="Arial"/>
                <w:color w:val="000000" w:themeColor="text1"/>
                <w:sz w:val="24"/>
                <w:szCs w:val="24"/>
              </w:rPr>
              <w:t xml:space="preserve"> </w:t>
            </w:r>
            <w:r w:rsidR="00D82168" w:rsidRPr="008B235F">
              <w:rPr>
                <w:rFonts w:ascii="Arial" w:eastAsia="Arial" w:hAnsi="Arial" w:cs="Arial"/>
                <w:color w:val="000000" w:themeColor="text1"/>
                <w:sz w:val="24"/>
                <w:szCs w:val="24"/>
              </w:rPr>
              <w:t>0</w:t>
            </w:r>
            <w:r w:rsidR="00644B3C" w:rsidRPr="008B235F">
              <w:rPr>
                <w:rFonts w:ascii="Arial" w:eastAsia="Arial" w:hAnsi="Arial" w:cs="Arial"/>
                <w:color w:val="000000" w:themeColor="text1"/>
                <w:sz w:val="24"/>
                <w:szCs w:val="24"/>
              </w:rPr>
              <w:t>minutes</w:t>
            </w:r>
          </w:p>
        </w:tc>
        <w:tc>
          <w:tcPr>
            <w:tcW w:w="1884" w:type="dxa"/>
            <w:shd w:val="clear" w:color="auto" w:fill="B8C1E9" w:themeFill="accent1" w:themeFillTint="66"/>
          </w:tcPr>
          <w:p w14:paraId="13D318F0" w14:textId="5E478F2F" w:rsidR="00916959" w:rsidRPr="008B235F" w:rsidRDefault="00644B3C"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Sharing Ideas</w:t>
            </w:r>
          </w:p>
        </w:tc>
        <w:tc>
          <w:tcPr>
            <w:tcW w:w="5496" w:type="dxa"/>
            <w:gridSpan w:val="3"/>
            <w:shd w:val="clear" w:color="auto" w:fill="BEEAFA" w:themeFill="accent2" w:themeFillTint="66"/>
          </w:tcPr>
          <w:p w14:paraId="32333A91" w14:textId="77777777" w:rsidR="00FC08A5" w:rsidRPr="008B235F" w:rsidRDefault="00FC08A5" w:rsidP="00E34C5B">
            <w:pPr>
              <w:spacing w:line="360" w:lineRule="auto"/>
              <w:rPr>
                <w:rFonts w:ascii="Arial" w:eastAsia="Arial" w:hAnsi="Arial" w:cs="Arial"/>
                <w:color w:val="000000" w:themeColor="text1"/>
                <w:sz w:val="24"/>
                <w:szCs w:val="24"/>
              </w:rPr>
            </w:pPr>
            <w:r w:rsidRPr="008B235F">
              <w:rPr>
                <w:rFonts w:ascii="Arial" w:hAnsi="Arial" w:cs="Arial"/>
                <w:sz w:val="24"/>
                <w:szCs w:val="24"/>
              </w:rPr>
              <w:drawing>
                <wp:anchor distT="0" distB="0" distL="114300" distR="114300" simplePos="0" relativeHeight="251658253" behindDoc="1" locked="0" layoutInCell="1" allowOverlap="1" wp14:anchorId="725AAB62" wp14:editId="1B6DCAB9">
                  <wp:simplePos x="0" y="0"/>
                  <wp:positionH relativeFrom="column">
                    <wp:posOffset>2048585</wp:posOffset>
                  </wp:positionH>
                  <wp:positionV relativeFrom="paragraph">
                    <wp:posOffset>1399652</wp:posOffset>
                  </wp:positionV>
                  <wp:extent cx="1308100" cy="1071880"/>
                  <wp:effectExtent l="133350" t="76200" r="82550" b="128270"/>
                  <wp:wrapTight wrapText="bothSides">
                    <wp:wrapPolygon edited="0">
                      <wp:start x="1573" y="-1536"/>
                      <wp:lineTo x="-2202" y="-768"/>
                      <wp:lineTo x="-2202" y="20730"/>
                      <wp:lineTo x="944" y="23801"/>
                      <wp:lineTo x="19817" y="23801"/>
                      <wp:lineTo x="20132" y="23033"/>
                      <wp:lineTo x="22649" y="18043"/>
                      <wp:lineTo x="22649" y="4991"/>
                      <wp:lineTo x="19188" y="-768"/>
                      <wp:lineTo x="18874" y="-1536"/>
                      <wp:lineTo x="1573" y="-1536"/>
                    </wp:wrapPolygon>
                  </wp:wrapTight>
                  <wp:docPr id="10" name="Picture 10" descr="Students Share Ideas Clipart Jpg Download Sharing Ideas - Sha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udents Share Ideas Clipart Jpg Download Sharing Ideas - Share ..."/>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940" r="19705"/>
                          <a:stretch/>
                        </pic:blipFill>
                        <pic:spPr bwMode="auto">
                          <a:xfrm>
                            <a:off x="0" y="0"/>
                            <a:ext cx="1308100" cy="1071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B235F">
              <w:rPr>
                <w:rFonts w:ascii="Arial" w:eastAsia="Arial" w:hAnsi="Arial" w:cs="Arial"/>
                <w:color w:val="000000" w:themeColor="text1"/>
                <w:sz w:val="24"/>
                <w:szCs w:val="24"/>
              </w:rPr>
              <w:t>Each group will be given a piece</w:t>
            </w:r>
            <w:r w:rsidR="00644B3C" w:rsidRPr="008B235F">
              <w:rPr>
                <w:rFonts w:ascii="Arial" w:eastAsia="Arial" w:hAnsi="Arial" w:cs="Arial"/>
                <w:color w:val="000000" w:themeColor="text1"/>
                <w:sz w:val="24"/>
                <w:szCs w:val="24"/>
              </w:rPr>
              <w:t xml:space="preserve"> of </w:t>
            </w:r>
            <w:r w:rsidRPr="008B235F">
              <w:rPr>
                <w:rFonts w:ascii="Arial" w:eastAsia="Arial" w:hAnsi="Arial" w:cs="Arial"/>
                <w:color w:val="000000" w:themeColor="text1"/>
                <w:sz w:val="24"/>
                <w:szCs w:val="24"/>
              </w:rPr>
              <w:t>paper and a pen to write down their</w:t>
            </w:r>
            <w:r w:rsidR="00644B3C" w:rsidRPr="008B235F">
              <w:rPr>
                <w:rFonts w:ascii="Arial" w:eastAsia="Arial" w:hAnsi="Arial" w:cs="Arial"/>
                <w:color w:val="000000" w:themeColor="text1"/>
                <w:sz w:val="24"/>
                <w:szCs w:val="24"/>
              </w:rPr>
              <w:t xml:space="preserve"> ideas on how to improve communication and networking</w:t>
            </w:r>
            <w:r w:rsidRPr="008B235F">
              <w:rPr>
                <w:rFonts w:ascii="Arial" w:eastAsia="Arial" w:hAnsi="Arial" w:cs="Arial"/>
                <w:color w:val="000000" w:themeColor="text1"/>
                <w:sz w:val="24"/>
                <w:szCs w:val="24"/>
              </w:rPr>
              <w:t xml:space="preserve">. Once they have come up with their ideas, each group will then present their preferred idea to the class. </w:t>
            </w:r>
          </w:p>
          <w:p w14:paraId="24705B9F" w14:textId="67754520" w:rsidR="00916959" w:rsidRPr="008B235F" w:rsidRDefault="00916959" w:rsidP="00E34C5B">
            <w:pPr>
              <w:spacing w:line="360" w:lineRule="auto"/>
              <w:rPr>
                <w:rFonts w:ascii="Arial" w:eastAsia="Arial" w:hAnsi="Arial" w:cs="Arial"/>
                <w:b/>
                <w:color w:val="000000" w:themeColor="text1"/>
                <w:sz w:val="24"/>
                <w:szCs w:val="24"/>
              </w:rPr>
            </w:pPr>
          </w:p>
        </w:tc>
        <w:tc>
          <w:tcPr>
            <w:tcW w:w="1510" w:type="dxa"/>
            <w:gridSpan w:val="2"/>
            <w:shd w:val="clear" w:color="auto" w:fill="9EE0F7" w:themeFill="accent2" w:themeFillTint="99"/>
          </w:tcPr>
          <w:p w14:paraId="0577B197" w14:textId="729A54A3" w:rsidR="00916959" w:rsidRPr="008B235F" w:rsidRDefault="00644B3C"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PowerPoint Slide 17. </w:t>
            </w:r>
          </w:p>
        </w:tc>
      </w:tr>
      <w:tr w:rsidR="00442D9F" w:rsidRPr="008B235F" w14:paraId="7B5F3B03" w14:textId="77777777" w:rsidTr="00C603F9">
        <w:trPr>
          <w:trHeight w:val="983"/>
        </w:trPr>
        <w:tc>
          <w:tcPr>
            <w:tcW w:w="1057" w:type="dxa"/>
            <w:shd w:val="clear" w:color="auto" w:fill="94A3DE" w:themeFill="accent1" w:themeFillTint="99"/>
          </w:tcPr>
          <w:p w14:paraId="1E2100A4" w14:textId="72B24B6C" w:rsidR="00BB6EFD" w:rsidRPr="008B235F" w:rsidRDefault="006E5003"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5</w:t>
            </w:r>
            <w:r w:rsidR="00BB6EFD" w:rsidRPr="008B235F">
              <w:rPr>
                <w:rFonts w:ascii="Arial" w:eastAsia="Arial" w:hAnsi="Arial" w:cs="Arial"/>
                <w:color w:val="000000" w:themeColor="text1"/>
                <w:sz w:val="24"/>
                <w:szCs w:val="24"/>
              </w:rPr>
              <w:t xml:space="preserve"> minutes</w:t>
            </w:r>
          </w:p>
        </w:tc>
        <w:tc>
          <w:tcPr>
            <w:tcW w:w="1884" w:type="dxa"/>
            <w:shd w:val="clear" w:color="auto" w:fill="B8C1E9" w:themeFill="accent1" w:themeFillTint="66"/>
          </w:tcPr>
          <w:p w14:paraId="73225165"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Practice of communication and networking session</w:t>
            </w:r>
          </w:p>
        </w:tc>
        <w:tc>
          <w:tcPr>
            <w:tcW w:w="5496" w:type="dxa"/>
            <w:gridSpan w:val="3"/>
            <w:shd w:val="clear" w:color="auto" w:fill="BEEAFA" w:themeFill="accent2" w:themeFillTint="66"/>
          </w:tcPr>
          <w:p w14:paraId="06997AEB" w14:textId="78CCE5AF"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Group activity</w:t>
            </w:r>
            <w:r w:rsidRPr="008B235F">
              <w:rPr>
                <w:rFonts w:ascii="Arial" w:eastAsia="Arial" w:hAnsi="Arial" w:cs="Arial"/>
                <w:color w:val="000000" w:themeColor="text1"/>
                <w:sz w:val="24"/>
                <w:szCs w:val="24"/>
              </w:rPr>
              <w:t xml:space="preserve"> –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will take part in an activity which is called “</w:t>
            </w:r>
            <w:r w:rsidR="00DD7EFA" w:rsidRPr="008B235F">
              <w:rPr>
                <w:rFonts w:ascii="Arial" w:eastAsia="Arial" w:hAnsi="Arial" w:cs="Arial"/>
                <w:color w:val="000000" w:themeColor="text1"/>
                <w:sz w:val="24"/>
                <w:szCs w:val="24"/>
              </w:rPr>
              <w:t>one-word</w:t>
            </w:r>
            <w:r w:rsidRPr="008B235F">
              <w:rPr>
                <w:rFonts w:ascii="Arial" w:eastAsia="Arial" w:hAnsi="Arial" w:cs="Arial"/>
                <w:color w:val="000000" w:themeColor="text1"/>
                <w:sz w:val="24"/>
                <w:szCs w:val="24"/>
              </w:rPr>
              <w:t xml:space="preserve"> ice breaker”. In small groups of 5, members will be given a topic and will need to think of one word which describes it</w:t>
            </w:r>
            <w:r w:rsidR="00C44D76" w:rsidRPr="008B235F">
              <w:rPr>
                <w:rFonts w:ascii="Arial" w:eastAsia="Arial" w:hAnsi="Arial" w:cs="Arial"/>
                <w:color w:val="000000" w:themeColor="text1"/>
                <w:sz w:val="24"/>
                <w:szCs w:val="24"/>
              </w:rPr>
              <w:t xml:space="preserve"> (Heathfield, 2020)</w:t>
            </w:r>
            <w:r w:rsidRPr="008B235F">
              <w:rPr>
                <w:rFonts w:ascii="Arial" w:eastAsia="Arial" w:hAnsi="Arial" w:cs="Arial"/>
                <w:color w:val="000000" w:themeColor="text1"/>
                <w:sz w:val="24"/>
                <w:szCs w:val="24"/>
              </w:rPr>
              <w:t>.</w:t>
            </w:r>
          </w:p>
          <w:p w14:paraId="490D3A26"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By implementing this game, it will give a wide range of answers and perspectives that ignite impulsive discussions as they query one another and discuss the interpretations behind the chosen words. A few participants may be requested to share with the wider group. The groups can research into the relevant questions.</w:t>
            </w:r>
          </w:p>
          <w:p w14:paraId="1B7CA72A" w14:textId="1F5F7BE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Sharing their perspective with the other class members this may make a wider interaction as additional groups may have questions and delve in deeper about the student’s diverse viewpoints.</w:t>
            </w:r>
          </w:p>
          <w:p w14:paraId="1825A431" w14:textId="673501B3" w:rsidR="00BB6EFD" w:rsidRPr="008B235F" w:rsidRDefault="00442D9F" w:rsidP="00E34C5B">
            <w:pPr>
              <w:spacing w:line="360" w:lineRule="auto"/>
              <w:rPr>
                <w:rFonts w:ascii="Arial" w:eastAsia="Arial" w:hAnsi="Arial" w:cs="Arial"/>
                <w:color w:val="000000" w:themeColor="text1"/>
                <w:sz w:val="24"/>
                <w:szCs w:val="24"/>
              </w:rPr>
            </w:pPr>
            <w:r w:rsidRPr="008B235F">
              <w:rPr>
                <w:rFonts w:ascii="Arial" w:hAnsi="Arial" w:cs="Arial"/>
                <w:sz w:val="24"/>
                <w:szCs w:val="24"/>
              </w:rPr>
              <w:drawing>
                <wp:anchor distT="0" distB="0" distL="114300" distR="114300" simplePos="0" relativeHeight="251658252" behindDoc="1" locked="0" layoutInCell="1" allowOverlap="1" wp14:anchorId="35FC5928" wp14:editId="3715F0C5">
                  <wp:simplePos x="0" y="0"/>
                  <wp:positionH relativeFrom="column">
                    <wp:posOffset>1710055</wp:posOffset>
                  </wp:positionH>
                  <wp:positionV relativeFrom="paragraph">
                    <wp:posOffset>18415</wp:posOffset>
                  </wp:positionV>
                  <wp:extent cx="1426210" cy="1051560"/>
                  <wp:effectExtent l="133350" t="76200" r="78740" b="129540"/>
                  <wp:wrapTight wrapText="bothSides">
                    <wp:wrapPolygon edited="0">
                      <wp:start x="866" y="-1565"/>
                      <wp:lineTo x="-2020" y="-783"/>
                      <wp:lineTo x="-2020" y="20739"/>
                      <wp:lineTo x="866" y="23870"/>
                      <wp:lineTo x="19619" y="23870"/>
                      <wp:lineTo x="19907" y="23087"/>
                      <wp:lineTo x="22504" y="18391"/>
                      <wp:lineTo x="22504" y="5478"/>
                      <wp:lineTo x="19907" y="-391"/>
                      <wp:lineTo x="19619" y="-1565"/>
                      <wp:lineTo x="866" y="-1565"/>
                    </wp:wrapPolygon>
                  </wp:wrapTight>
                  <wp:docPr id="7" name="Picture 7" descr="20 Awesome Icebreaker Games Fo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 Awesome Icebreaker Games For Work"/>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977" r="12953" b="-3"/>
                          <a:stretch/>
                        </pic:blipFill>
                        <pic:spPr bwMode="auto">
                          <a:xfrm>
                            <a:off x="0" y="0"/>
                            <a:ext cx="1426210" cy="10515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6EFD" w:rsidRPr="008B235F">
              <w:rPr>
                <w:rFonts w:ascii="Arial" w:eastAsia="Arial" w:hAnsi="Arial" w:cs="Arial"/>
                <w:color w:val="000000" w:themeColor="text1"/>
                <w:sz w:val="24"/>
                <w:szCs w:val="24"/>
              </w:rPr>
              <w:t xml:space="preserve"> </w:t>
            </w:r>
          </w:p>
          <w:p w14:paraId="7718AC89" w14:textId="3A764B56" w:rsidR="00BB6EFD" w:rsidRPr="008B235F" w:rsidRDefault="00BB6EFD" w:rsidP="00E34C5B">
            <w:pPr>
              <w:spacing w:line="360" w:lineRule="auto"/>
              <w:rPr>
                <w:rFonts w:ascii="Arial" w:eastAsia="Arial" w:hAnsi="Arial" w:cs="Arial"/>
                <w:color w:val="000000" w:themeColor="text1"/>
                <w:sz w:val="24"/>
                <w:szCs w:val="24"/>
              </w:rPr>
            </w:pPr>
          </w:p>
          <w:p w14:paraId="08A00194" w14:textId="36A32153" w:rsidR="00BB6EFD" w:rsidRPr="008B235F" w:rsidRDefault="00BB6EFD" w:rsidP="00E34C5B">
            <w:pPr>
              <w:spacing w:line="360" w:lineRule="auto"/>
              <w:rPr>
                <w:rFonts w:ascii="Arial" w:eastAsia="Arial" w:hAnsi="Arial" w:cs="Arial"/>
                <w:color w:val="000000" w:themeColor="text1"/>
                <w:sz w:val="24"/>
                <w:szCs w:val="24"/>
              </w:rPr>
            </w:pPr>
          </w:p>
          <w:p w14:paraId="7D693D57" w14:textId="77777777" w:rsidR="00BB6EFD" w:rsidRPr="008B235F" w:rsidRDefault="00BB6EFD" w:rsidP="00E34C5B">
            <w:pPr>
              <w:spacing w:line="360" w:lineRule="auto"/>
              <w:rPr>
                <w:rFonts w:ascii="Arial" w:eastAsia="Arial" w:hAnsi="Arial" w:cs="Arial"/>
                <w:color w:val="000000" w:themeColor="text1"/>
                <w:sz w:val="24"/>
                <w:szCs w:val="24"/>
              </w:rPr>
            </w:pPr>
          </w:p>
        </w:tc>
        <w:tc>
          <w:tcPr>
            <w:tcW w:w="1510" w:type="dxa"/>
            <w:gridSpan w:val="2"/>
            <w:shd w:val="clear" w:color="auto" w:fill="9EE0F7" w:themeFill="accent2" w:themeFillTint="99"/>
          </w:tcPr>
          <w:p w14:paraId="496323BF" w14:textId="74767823" w:rsidR="00BB6EFD" w:rsidRPr="008B235F" w:rsidRDefault="00094A45"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PowerPoint slide </w:t>
            </w:r>
            <w:r w:rsidR="00CE105A" w:rsidRPr="008B235F">
              <w:rPr>
                <w:rFonts w:ascii="Arial" w:eastAsia="Arial" w:hAnsi="Arial" w:cs="Arial"/>
                <w:color w:val="000000" w:themeColor="text1"/>
                <w:sz w:val="24"/>
                <w:szCs w:val="24"/>
              </w:rPr>
              <w:t>18 and 19.</w:t>
            </w:r>
          </w:p>
        </w:tc>
      </w:tr>
      <w:tr w:rsidR="00BC5F8B" w:rsidRPr="008B235F" w14:paraId="2BF77CA7" w14:textId="77777777" w:rsidTr="00456902">
        <w:trPr>
          <w:gridAfter w:val="1"/>
          <w:wAfter w:w="24" w:type="dxa"/>
          <w:trHeight w:val="5343"/>
        </w:trPr>
        <w:tc>
          <w:tcPr>
            <w:tcW w:w="1057" w:type="dxa"/>
            <w:shd w:val="clear" w:color="auto" w:fill="94A3DE" w:themeFill="accent1" w:themeFillTint="99"/>
          </w:tcPr>
          <w:p w14:paraId="77853CCA"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lastRenderedPageBreak/>
              <w:t>4 minutes</w:t>
            </w:r>
          </w:p>
        </w:tc>
        <w:tc>
          <w:tcPr>
            <w:tcW w:w="1915" w:type="dxa"/>
            <w:gridSpan w:val="2"/>
            <w:shd w:val="clear" w:color="auto" w:fill="B8C1E9" w:themeFill="accent1" w:themeFillTint="66"/>
          </w:tcPr>
          <w:p w14:paraId="4D7A1C4D"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Recap learning</w:t>
            </w:r>
          </w:p>
        </w:tc>
        <w:tc>
          <w:tcPr>
            <w:tcW w:w="5392" w:type="dxa"/>
            <w:shd w:val="clear" w:color="auto" w:fill="BEEAFA" w:themeFill="accent2" w:themeFillTint="66"/>
          </w:tcPr>
          <w:p w14:paraId="609C86D2" w14:textId="2FC39625"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b/>
                <w:color w:val="000000" w:themeColor="text1"/>
                <w:sz w:val="24"/>
                <w:szCs w:val="24"/>
              </w:rPr>
              <w:t>Group activity</w:t>
            </w:r>
            <w:r w:rsidRPr="008B235F">
              <w:rPr>
                <w:rFonts w:ascii="Arial" w:eastAsia="Arial" w:hAnsi="Arial" w:cs="Arial"/>
                <w:color w:val="000000" w:themeColor="text1"/>
                <w:sz w:val="24"/>
                <w:szCs w:val="24"/>
              </w:rPr>
              <w:t xml:space="preserve"> –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will take part in Kahoot quiz.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will need access to a phone, but individuals can request for and iPad to use as the quiz will be online, a code will be provided to take part in the quiz. This will help to promote full table communication, rather than only interacting with individuals sitting from either side.</w:t>
            </w:r>
          </w:p>
          <w:p w14:paraId="6FECFFC0"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 quiz will deliver multiple choice question in line with the theme of communication and networking information to get everyone engaged. </w:t>
            </w:r>
          </w:p>
          <w:p w14:paraId="721C644E" w14:textId="786CDCDB"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will be timed </w:t>
            </w:r>
            <w:r w:rsidR="00B472FC" w:rsidRPr="008B235F">
              <w:rPr>
                <w:rFonts w:ascii="Arial" w:eastAsia="Arial" w:hAnsi="Arial" w:cs="Arial"/>
                <w:color w:val="000000" w:themeColor="text1"/>
                <w:sz w:val="24"/>
                <w:szCs w:val="24"/>
              </w:rPr>
              <w:t>20</w:t>
            </w:r>
            <w:r w:rsidRPr="008B235F">
              <w:rPr>
                <w:rFonts w:ascii="Arial" w:eastAsia="Arial" w:hAnsi="Arial" w:cs="Arial"/>
                <w:color w:val="000000" w:themeColor="text1"/>
                <w:sz w:val="24"/>
                <w:szCs w:val="24"/>
              </w:rPr>
              <w:t xml:space="preserve"> seconds for each question, they will need to complete 10 questions.</w:t>
            </w:r>
          </w:p>
          <w:p w14:paraId="4640F268" w14:textId="5729FA0D"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Once the time is up it will show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positioning of 1</w:t>
            </w:r>
            <w:r w:rsidRPr="008B235F">
              <w:rPr>
                <w:rFonts w:ascii="Arial" w:eastAsia="Arial" w:hAnsi="Arial" w:cs="Arial"/>
                <w:color w:val="000000" w:themeColor="text1"/>
                <w:sz w:val="24"/>
                <w:szCs w:val="24"/>
                <w:vertAlign w:val="superscript"/>
              </w:rPr>
              <w:t>st</w:t>
            </w:r>
            <w:r w:rsidRPr="008B235F">
              <w:rPr>
                <w:rFonts w:ascii="Arial" w:eastAsia="Arial" w:hAnsi="Arial" w:cs="Arial"/>
                <w:color w:val="000000" w:themeColor="text1"/>
                <w:sz w:val="24"/>
                <w:szCs w:val="24"/>
              </w:rPr>
              <w:t>, 2</w:t>
            </w:r>
            <w:r w:rsidRPr="008B235F">
              <w:rPr>
                <w:rFonts w:ascii="Arial" w:eastAsia="Arial" w:hAnsi="Arial" w:cs="Arial"/>
                <w:color w:val="000000" w:themeColor="text1"/>
                <w:sz w:val="24"/>
                <w:szCs w:val="24"/>
                <w:vertAlign w:val="superscript"/>
              </w:rPr>
              <w:t>nd</w:t>
            </w:r>
            <w:r w:rsidRPr="008B235F">
              <w:rPr>
                <w:rFonts w:ascii="Arial" w:eastAsia="Arial" w:hAnsi="Arial" w:cs="Arial"/>
                <w:color w:val="000000" w:themeColor="text1"/>
                <w:sz w:val="24"/>
                <w:szCs w:val="24"/>
              </w:rPr>
              <w:t xml:space="preserve"> and 3</w:t>
            </w:r>
            <w:r w:rsidRPr="008B235F">
              <w:rPr>
                <w:rFonts w:ascii="Arial" w:eastAsia="Arial" w:hAnsi="Arial" w:cs="Arial"/>
                <w:color w:val="000000" w:themeColor="text1"/>
                <w:sz w:val="24"/>
                <w:szCs w:val="24"/>
                <w:vertAlign w:val="superscript"/>
              </w:rPr>
              <w:t xml:space="preserve">rd. </w:t>
            </w:r>
            <w:r w:rsidRPr="008B235F">
              <w:rPr>
                <w:rFonts w:ascii="Arial" w:eastAsia="Arial" w:hAnsi="Arial" w:cs="Arial"/>
                <w:color w:val="000000" w:themeColor="text1"/>
                <w:sz w:val="24"/>
                <w:szCs w:val="24"/>
              </w:rPr>
              <w:t>The student who wins will receive a packet of sweets as a reward.</w:t>
            </w:r>
          </w:p>
          <w:p w14:paraId="29BD4245" w14:textId="186E082A" w:rsidR="00BB6EFD" w:rsidRPr="008B235F" w:rsidRDefault="00B1724D" w:rsidP="00E34C5B">
            <w:pPr>
              <w:spacing w:line="360" w:lineRule="auto"/>
              <w:rPr>
                <w:rFonts w:ascii="Arial" w:eastAsia="Arial" w:hAnsi="Arial" w:cs="Arial"/>
                <w:color w:val="000000" w:themeColor="text1"/>
                <w:sz w:val="24"/>
                <w:szCs w:val="24"/>
              </w:rPr>
            </w:pPr>
            <w:r w:rsidRPr="008B235F">
              <w:rPr>
                <w:rFonts w:ascii="Arial" w:hAnsi="Arial" w:cs="Arial"/>
                <w:sz w:val="24"/>
                <w:szCs w:val="24"/>
              </w:rPr>
              <w:drawing>
                <wp:anchor distT="0" distB="0" distL="114300" distR="114300" simplePos="0" relativeHeight="251658251" behindDoc="1" locked="0" layoutInCell="1" allowOverlap="1" wp14:anchorId="63F5F111" wp14:editId="66767978">
                  <wp:simplePos x="0" y="0"/>
                  <wp:positionH relativeFrom="column">
                    <wp:posOffset>2016174</wp:posOffset>
                  </wp:positionH>
                  <wp:positionV relativeFrom="paragraph">
                    <wp:posOffset>592015</wp:posOffset>
                  </wp:positionV>
                  <wp:extent cx="859155" cy="859155"/>
                  <wp:effectExtent l="133350" t="76200" r="74295" b="131445"/>
                  <wp:wrapTight wrapText="bothSides">
                    <wp:wrapPolygon edited="0">
                      <wp:start x="1437" y="-1916"/>
                      <wp:lineTo x="-3353" y="-958"/>
                      <wp:lineTo x="-3353" y="21073"/>
                      <wp:lineTo x="-479" y="23468"/>
                      <wp:lineTo x="0" y="24426"/>
                      <wp:lineTo x="19157" y="24426"/>
                      <wp:lineTo x="21552" y="22031"/>
                      <wp:lineTo x="22989" y="14847"/>
                      <wp:lineTo x="22989" y="6705"/>
                      <wp:lineTo x="18678" y="-479"/>
                      <wp:lineTo x="18200" y="-1916"/>
                      <wp:lineTo x="1437" y="-1916"/>
                    </wp:wrapPolygon>
                  </wp:wrapTight>
                  <wp:docPr id="11" name="Picture 11" descr="Kahoot!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hoot! - Apps on Google Pla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9155" cy="8591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BB6EFD" w:rsidRPr="008B235F">
              <w:rPr>
                <w:rFonts w:ascii="Arial" w:eastAsia="Arial" w:hAnsi="Arial" w:cs="Arial"/>
                <w:color w:val="000000" w:themeColor="text1"/>
                <w:sz w:val="24"/>
                <w:szCs w:val="24"/>
              </w:rPr>
              <w:t xml:space="preserve">We will then ask the </w:t>
            </w:r>
            <w:r w:rsidR="00BB17D7" w:rsidRPr="008B235F">
              <w:rPr>
                <w:rFonts w:ascii="Arial" w:eastAsia="Arial" w:hAnsi="Arial" w:cs="Arial"/>
                <w:color w:val="000000" w:themeColor="text1"/>
                <w:sz w:val="24"/>
                <w:szCs w:val="24"/>
              </w:rPr>
              <w:t>learners</w:t>
            </w:r>
            <w:r w:rsidR="00BB6EFD" w:rsidRPr="008B235F">
              <w:rPr>
                <w:rFonts w:ascii="Arial" w:eastAsia="Arial" w:hAnsi="Arial" w:cs="Arial"/>
                <w:color w:val="000000" w:themeColor="text1"/>
                <w:sz w:val="24"/>
                <w:szCs w:val="24"/>
              </w:rPr>
              <w:t xml:space="preserve"> if the quiz helped them recap what they have learnt in the lesson.</w:t>
            </w:r>
          </w:p>
        </w:tc>
        <w:tc>
          <w:tcPr>
            <w:tcW w:w="1559" w:type="dxa"/>
            <w:gridSpan w:val="2"/>
            <w:shd w:val="clear" w:color="auto" w:fill="9EE0F7" w:themeFill="accent2" w:themeFillTint="99"/>
          </w:tcPr>
          <w:p w14:paraId="5CA418C5"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Overhead projector, Smart Board </w:t>
            </w:r>
          </w:p>
          <w:p w14:paraId="1E573741" w14:textId="2665A815" w:rsidR="00BB6EFD" w:rsidRPr="008B235F" w:rsidRDefault="00BB17D7"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Learners</w:t>
            </w:r>
            <w:r w:rsidR="00BB6EFD" w:rsidRPr="008B235F">
              <w:rPr>
                <w:rFonts w:ascii="Arial" w:eastAsia="Arial" w:hAnsi="Arial" w:cs="Arial"/>
                <w:color w:val="000000" w:themeColor="text1"/>
                <w:sz w:val="24"/>
                <w:szCs w:val="24"/>
              </w:rPr>
              <w:t xml:space="preserve"> will need access to phones. iPads can be requested </w:t>
            </w:r>
          </w:p>
          <w:p w14:paraId="5BFEFF25" w14:textId="77777777" w:rsidR="00624337"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Kahoot log in</w:t>
            </w:r>
          </w:p>
          <w:p w14:paraId="05FB8111" w14:textId="4F2BBD03"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Packet of sweets</w:t>
            </w:r>
          </w:p>
          <w:p w14:paraId="30544568" w14:textId="047671BF"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PowerPoint, slide</w:t>
            </w:r>
            <w:r w:rsidR="00B1724D" w:rsidRPr="008B235F">
              <w:rPr>
                <w:rFonts w:ascii="Arial" w:eastAsia="Arial" w:hAnsi="Arial" w:cs="Arial"/>
                <w:color w:val="000000" w:themeColor="text1"/>
                <w:sz w:val="24"/>
                <w:szCs w:val="24"/>
              </w:rPr>
              <w:t xml:space="preserve"> 20.</w:t>
            </w:r>
          </w:p>
        </w:tc>
      </w:tr>
      <w:tr w:rsidR="00BC5F8B" w:rsidRPr="008B235F" w14:paraId="4F713184" w14:textId="77777777" w:rsidTr="00456902">
        <w:trPr>
          <w:gridAfter w:val="1"/>
          <w:wAfter w:w="24" w:type="dxa"/>
          <w:trHeight w:val="706"/>
        </w:trPr>
        <w:tc>
          <w:tcPr>
            <w:tcW w:w="1057" w:type="dxa"/>
            <w:shd w:val="clear" w:color="auto" w:fill="94A3DE" w:themeFill="accent1" w:themeFillTint="99"/>
          </w:tcPr>
          <w:p w14:paraId="5075CC4A" w14:textId="2CEE6CC1" w:rsidR="00BB6EFD" w:rsidRPr="008B235F" w:rsidRDefault="005B477F"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2</w:t>
            </w:r>
            <w:r w:rsidR="00BB6EFD" w:rsidRPr="008B235F">
              <w:rPr>
                <w:rFonts w:ascii="Arial" w:eastAsia="Arial" w:hAnsi="Arial" w:cs="Arial"/>
                <w:color w:val="000000" w:themeColor="text1"/>
                <w:sz w:val="24"/>
                <w:szCs w:val="24"/>
              </w:rPr>
              <w:t xml:space="preserve"> minutes</w:t>
            </w:r>
          </w:p>
        </w:tc>
        <w:tc>
          <w:tcPr>
            <w:tcW w:w="1915" w:type="dxa"/>
            <w:gridSpan w:val="2"/>
            <w:shd w:val="clear" w:color="auto" w:fill="B8C1E9" w:themeFill="accent1" w:themeFillTint="66"/>
          </w:tcPr>
          <w:p w14:paraId="522B0082"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Conclude session</w:t>
            </w:r>
          </w:p>
        </w:tc>
        <w:tc>
          <w:tcPr>
            <w:tcW w:w="5392" w:type="dxa"/>
            <w:shd w:val="clear" w:color="auto" w:fill="9EE0F7" w:themeFill="accent2" w:themeFillTint="99"/>
          </w:tcPr>
          <w:p w14:paraId="56BF5BF5" w14:textId="5842D38D"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To draw the lesson to a close student will be given a piece of paper which they will be able to write what they have learnt</w:t>
            </w:r>
            <w:r w:rsidR="004E1ABE" w:rsidRPr="008B235F">
              <w:rPr>
                <w:rFonts w:ascii="Arial" w:eastAsia="Arial" w:hAnsi="Arial" w:cs="Arial"/>
                <w:color w:val="000000" w:themeColor="text1"/>
                <w:sz w:val="24"/>
                <w:szCs w:val="24"/>
              </w:rPr>
              <w:t xml:space="preserve"> (Lewis, 2019)</w:t>
            </w:r>
            <w:r w:rsidRPr="008B235F">
              <w:rPr>
                <w:rFonts w:ascii="Arial" w:eastAsia="Arial" w:hAnsi="Arial" w:cs="Arial"/>
                <w:color w:val="000000" w:themeColor="text1"/>
                <w:sz w:val="24"/>
                <w:szCs w:val="24"/>
              </w:rPr>
              <w:t>.</w:t>
            </w:r>
            <w:r w:rsidR="00270414" w:rsidRPr="008B235F">
              <w:rPr>
                <w:rFonts w:ascii="Arial" w:eastAsia="Arial" w:hAnsi="Arial" w:cs="Arial"/>
                <w:color w:val="000000" w:themeColor="text1"/>
                <w:sz w:val="24"/>
                <w:szCs w:val="24"/>
              </w:rPr>
              <w:t xml:space="preserve"> </w:t>
            </w:r>
            <w:r w:rsidRPr="008B235F">
              <w:rPr>
                <w:rFonts w:ascii="Arial" w:eastAsia="Arial" w:hAnsi="Arial" w:cs="Arial"/>
                <w:color w:val="000000" w:themeColor="text1"/>
                <w:sz w:val="24"/>
                <w:szCs w:val="24"/>
              </w:rPr>
              <w:t xml:space="preserve">The feedback can be anonymous if the student does not feel comfortable enough, but if they do, they can write their name. As the </w:t>
            </w:r>
            <w:r w:rsidR="00BB17D7" w:rsidRPr="008B235F">
              <w:rPr>
                <w:rFonts w:ascii="Arial" w:eastAsia="Arial" w:hAnsi="Arial" w:cs="Arial"/>
                <w:color w:val="000000" w:themeColor="text1"/>
                <w:sz w:val="24"/>
                <w:szCs w:val="24"/>
              </w:rPr>
              <w:t>learners</w:t>
            </w:r>
            <w:r w:rsidRPr="008B235F">
              <w:rPr>
                <w:rFonts w:ascii="Arial" w:eastAsia="Arial" w:hAnsi="Arial" w:cs="Arial"/>
                <w:color w:val="000000" w:themeColor="text1"/>
                <w:sz w:val="24"/>
                <w:szCs w:val="24"/>
              </w:rPr>
              <w:t xml:space="preserve"> leave the classroom, they can place their responses in </w:t>
            </w:r>
            <w:r w:rsidRPr="008B235F">
              <w:rPr>
                <w:rFonts w:ascii="Arial" w:eastAsia="Arial" w:hAnsi="Arial" w:cs="Arial"/>
                <w:color w:val="000000" w:themeColor="text1"/>
                <w:sz w:val="24"/>
                <w:szCs w:val="24"/>
              </w:rPr>
              <w:lastRenderedPageBreak/>
              <w:t xml:space="preserve">three coloured boxes each colour indicates a meaning. </w:t>
            </w:r>
          </w:p>
          <w:p w14:paraId="0637B2F4"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Green – Understands the topic</w:t>
            </w:r>
          </w:p>
          <w:p w14:paraId="21D8F22A"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Amber – Needs a bit more assistance with the topic</w:t>
            </w:r>
          </w:p>
          <w:p w14:paraId="1ACEFF97"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Red – Does not understand the topic</w:t>
            </w:r>
          </w:p>
          <w:p w14:paraId="122FFE87"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All the feedback will be kept confidential and will only be used to see if lesson was helpful to see if there is anything to improve on in the future.</w:t>
            </w:r>
          </w:p>
          <w:p w14:paraId="6013599C" w14:textId="4B406139" w:rsidR="00270414" w:rsidRPr="008B235F" w:rsidRDefault="00FD65BE" w:rsidP="00E34C5B">
            <w:pPr>
              <w:spacing w:line="360" w:lineRule="auto"/>
              <w:rPr>
                <w:rStyle w:val="Hyperlink"/>
                <w:rFonts w:ascii="Arial" w:eastAsia="Arial" w:hAnsi="Arial" w:cs="Arial"/>
                <w:color w:val="000000" w:themeColor="text1"/>
                <w:sz w:val="24"/>
                <w:szCs w:val="24"/>
              </w:rPr>
            </w:pPr>
            <w:r w:rsidRPr="008B235F">
              <w:rPr>
                <w:rFonts w:ascii="Arial" w:eastAsia="Arial" w:hAnsi="Arial" w:cs="Arial"/>
                <w:color w:val="000000" w:themeColor="text1"/>
                <w:sz w:val="24"/>
                <w:szCs w:val="24"/>
              </w:rPr>
              <w:t>The lecturer will then ask</w:t>
            </w:r>
            <w:r w:rsidR="0040053A" w:rsidRPr="008B235F">
              <w:rPr>
                <w:rFonts w:ascii="Arial" w:eastAsia="Arial" w:hAnsi="Arial" w:cs="Arial"/>
                <w:color w:val="000000" w:themeColor="text1"/>
                <w:sz w:val="24"/>
                <w:szCs w:val="24"/>
              </w:rPr>
              <w:t xml:space="preserve"> </w:t>
            </w:r>
            <w:r w:rsidRPr="008B235F">
              <w:rPr>
                <w:rFonts w:ascii="Arial" w:eastAsia="Arial" w:hAnsi="Arial" w:cs="Arial"/>
                <w:color w:val="000000" w:themeColor="text1"/>
                <w:sz w:val="24"/>
                <w:szCs w:val="24"/>
              </w:rPr>
              <w:t>what questions they may have</w:t>
            </w:r>
            <w:r w:rsidR="00B31560" w:rsidRPr="008B235F">
              <w:rPr>
                <w:rFonts w:ascii="Arial" w:eastAsia="Arial" w:hAnsi="Arial" w:cs="Arial"/>
                <w:color w:val="000000" w:themeColor="text1"/>
                <w:sz w:val="24"/>
                <w:szCs w:val="24"/>
              </w:rPr>
              <w:t>.</w:t>
            </w:r>
          </w:p>
          <w:p w14:paraId="56443D22" w14:textId="3DF7A743" w:rsidR="00BB6EFD" w:rsidRPr="008B235F" w:rsidRDefault="00A23158"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The lecturer will then thank the learners for their participation and </w:t>
            </w:r>
            <w:r w:rsidR="00D16FD3" w:rsidRPr="008B235F">
              <w:rPr>
                <w:rFonts w:ascii="Arial" w:eastAsia="Arial" w:hAnsi="Arial" w:cs="Arial"/>
                <w:color w:val="000000" w:themeColor="text1"/>
                <w:sz w:val="24"/>
                <w:szCs w:val="24"/>
              </w:rPr>
              <w:t>ask them if they have any questions or if they would like to speak to t</w:t>
            </w:r>
            <w:r w:rsidR="00EC2112" w:rsidRPr="008B235F">
              <w:rPr>
                <w:rFonts w:ascii="Arial" w:eastAsia="Arial" w:hAnsi="Arial" w:cs="Arial"/>
                <w:color w:val="000000" w:themeColor="text1"/>
                <w:sz w:val="24"/>
                <w:szCs w:val="24"/>
              </w:rPr>
              <w:t xml:space="preserve">hem once they had put their </w:t>
            </w:r>
            <w:r w:rsidR="004D70FD" w:rsidRPr="008B235F">
              <w:rPr>
                <w:rFonts w:ascii="Arial" w:eastAsia="Arial" w:hAnsi="Arial" w:cs="Arial"/>
                <w:color w:val="000000" w:themeColor="text1"/>
                <w:sz w:val="24"/>
                <w:szCs w:val="24"/>
              </w:rPr>
              <w:t xml:space="preserve">piece of paper in a coloured box. </w:t>
            </w:r>
          </w:p>
        </w:tc>
        <w:tc>
          <w:tcPr>
            <w:tcW w:w="1559" w:type="dxa"/>
            <w:gridSpan w:val="2"/>
            <w:shd w:val="clear" w:color="auto" w:fill="9EE0F7" w:themeFill="accent2" w:themeFillTint="99"/>
          </w:tcPr>
          <w:p w14:paraId="12EA351E"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lastRenderedPageBreak/>
              <w:t>Paper and pen.</w:t>
            </w:r>
          </w:p>
          <w:p w14:paraId="1F0E15BF" w14:textId="77777777" w:rsidR="00BB6EFD" w:rsidRPr="008B235F" w:rsidRDefault="00BB6EF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t xml:space="preserve">Three coloured boxes. </w:t>
            </w:r>
          </w:p>
          <w:p w14:paraId="3E048BBA" w14:textId="1717ABAC" w:rsidR="00BB6EFD" w:rsidRPr="008B235F" w:rsidRDefault="00B1724D" w:rsidP="00E34C5B">
            <w:pPr>
              <w:spacing w:line="360" w:lineRule="auto"/>
              <w:rPr>
                <w:rFonts w:ascii="Arial" w:eastAsia="Arial" w:hAnsi="Arial" w:cs="Arial"/>
                <w:color w:val="000000" w:themeColor="text1"/>
                <w:sz w:val="24"/>
                <w:szCs w:val="24"/>
              </w:rPr>
            </w:pPr>
            <w:r w:rsidRPr="008B235F">
              <w:rPr>
                <w:rFonts w:ascii="Arial" w:eastAsia="Arial" w:hAnsi="Arial" w:cs="Arial"/>
                <w:color w:val="000000" w:themeColor="text1"/>
                <w:sz w:val="24"/>
                <w:szCs w:val="24"/>
              </w:rPr>
              <w:lastRenderedPageBreak/>
              <w:t>PowerPoint 2</w:t>
            </w:r>
            <w:r w:rsidR="001C09B6" w:rsidRPr="008B235F">
              <w:rPr>
                <w:rFonts w:ascii="Arial" w:eastAsia="Arial" w:hAnsi="Arial" w:cs="Arial"/>
                <w:color w:val="000000" w:themeColor="text1"/>
                <w:sz w:val="24"/>
                <w:szCs w:val="24"/>
              </w:rPr>
              <w:t>1</w:t>
            </w:r>
            <w:r w:rsidR="004D70FD" w:rsidRPr="008B235F">
              <w:rPr>
                <w:rFonts w:ascii="Arial" w:eastAsia="Arial" w:hAnsi="Arial" w:cs="Arial"/>
                <w:color w:val="000000" w:themeColor="text1"/>
                <w:sz w:val="24"/>
                <w:szCs w:val="24"/>
              </w:rPr>
              <w:t xml:space="preserve"> and 2</w:t>
            </w:r>
            <w:r w:rsidR="00D00B27" w:rsidRPr="008B235F">
              <w:rPr>
                <w:rFonts w:ascii="Arial" w:eastAsia="Arial" w:hAnsi="Arial" w:cs="Arial"/>
                <w:color w:val="000000" w:themeColor="text1"/>
                <w:sz w:val="24"/>
                <w:szCs w:val="24"/>
              </w:rPr>
              <w:t>2</w:t>
            </w:r>
            <w:r w:rsidRPr="008B235F">
              <w:rPr>
                <w:rFonts w:ascii="Arial" w:eastAsia="Arial" w:hAnsi="Arial" w:cs="Arial"/>
                <w:color w:val="000000" w:themeColor="text1"/>
                <w:sz w:val="24"/>
                <w:szCs w:val="24"/>
              </w:rPr>
              <w:t>.</w:t>
            </w:r>
          </w:p>
        </w:tc>
      </w:tr>
    </w:tbl>
    <w:p w14:paraId="2D2EDE68" w14:textId="77777777" w:rsidR="000759F7" w:rsidRPr="008B235F" w:rsidRDefault="00C603F9" w:rsidP="00E34C5B">
      <w:pPr>
        <w:spacing w:line="360" w:lineRule="auto"/>
        <w:rPr>
          <w:rFonts w:ascii="Arial" w:hAnsi="Arial" w:cs="Arial"/>
          <w:sz w:val="24"/>
          <w:szCs w:val="24"/>
        </w:rPr>
      </w:pPr>
      <w:r w:rsidRPr="008B235F">
        <w:rPr>
          <w:rFonts w:ascii="Arial" w:hAnsi="Arial" w:cs="Arial"/>
          <w:sz w:val="24"/>
          <w:szCs w:val="24"/>
        </w:rPr>
        <w:br/>
      </w:r>
    </w:p>
    <w:p w14:paraId="605AE0D0" w14:textId="77777777" w:rsidR="000759F7" w:rsidRPr="008B235F" w:rsidRDefault="000759F7" w:rsidP="00E34C5B">
      <w:pPr>
        <w:spacing w:line="360" w:lineRule="auto"/>
        <w:rPr>
          <w:rFonts w:ascii="Arial" w:hAnsi="Arial" w:cs="Arial"/>
          <w:sz w:val="24"/>
          <w:szCs w:val="24"/>
        </w:rPr>
      </w:pPr>
    </w:p>
    <w:p w14:paraId="66C7B615" w14:textId="77777777" w:rsidR="000759F7" w:rsidRPr="008B235F" w:rsidRDefault="000759F7" w:rsidP="00E34C5B">
      <w:pPr>
        <w:spacing w:line="360" w:lineRule="auto"/>
        <w:rPr>
          <w:rFonts w:ascii="Arial" w:hAnsi="Arial" w:cs="Arial"/>
          <w:sz w:val="24"/>
          <w:szCs w:val="24"/>
        </w:rPr>
      </w:pPr>
    </w:p>
    <w:p w14:paraId="3EC90CB2" w14:textId="77777777" w:rsidR="000759F7" w:rsidRPr="008B235F" w:rsidRDefault="000759F7" w:rsidP="00E34C5B">
      <w:pPr>
        <w:spacing w:line="360" w:lineRule="auto"/>
        <w:rPr>
          <w:rFonts w:ascii="Arial" w:hAnsi="Arial" w:cs="Arial"/>
          <w:sz w:val="24"/>
          <w:szCs w:val="24"/>
        </w:rPr>
      </w:pPr>
    </w:p>
    <w:p w14:paraId="044FBDF4" w14:textId="77777777" w:rsidR="000759F7" w:rsidRPr="008B235F" w:rsidRDefault="000759F7" w:rsidP="00E34C5B">
      <w:pPr>
        <w:spacing w:line="360" w:lineRule="auto"/>
        <w:rPr>
          <w:rFonts w:ascii="Arial" w:hAnsi="Arial" w:cs="Arial"/>
          <w:sz w:val="24"/>
          <w:szCs w:val="24"/>
        </w:rPr>
      </w:pPr>
    </w:p>
    <w:p w14:paraId="0F47B42E" w14:textId="77777777" w:rsidR="000759F7" w:rsidRPr="008B235F" w:rsidRDefault="000759F7" w:rsidP="00E34C5B">
      <w:pPr>
        <w:spacing w:line="360" w:lineRule="auto"/>
        <w:rPr>
          <w:rFonts w:ascii="Arial" w:hAnsi="Arial" w:cs="Arial"/>
          <w:sz w:val="24"/>
          <w:szCs w:val="24"/>
        </w:rPr>
      </w:pPr>
    </w:p>
    <w:p w14:paraId="13C7B391" w14:textId="77777777" w:rsidR="000759F7" w:rsidRPr="008B235F" w:rsidRDefault="000759F7" w:rsidP="00E34C5B">
      <w:pPr>
        <w:spacing w:line="360" w:lineRule="auto"/>
        <w:rPr>
          <w:rFonts w:ascii="Arial" w:hAnsi="Arial" w:cs="Arial"/>
          <w:sz w:val="24"/>
          <w:szCs w:val="24"/>
        </w:rPr>
      </w:pPr>
    </w:p>
    <w:p w14:paraId="166B0FE3" w14:textId="77777777" w:rsidR="000759F7" w:rsidRPr="008B235F" w:rsidRDefault="000759F7" w:rsidP="00E34C5B">
      <w:pPr>
        <w:spacing w:line="360" w:lineRule="auto"/>
        <w:rPr>
          <w:rFonts w:ascii="Arial" w:hAnsi="Arial" w:cs="Arial"/>
          <w:sz w:val="24"/>
          <w:szCs w:val="24"/>
        </w:rPr>
      </w:pPr>
    </w:p>
    <w:p w14:paraId="407DA553" w14:textId="77777777" w:rsidR="000759F7" w:rsidRPr="008B235F" w:rsidRDefault="000759F7" w:rsidP="00E34C5B">
      <w:pPr>
        <w:spacing w:line="360" w:lineRule="auto"/>
        <w:rPr>
          <w:rFonts w:ascii="Arial" w:hAnsi="Arial" w:cs="Arial"/>
          <w:sz w:val="24"/>
          <w:szCs w:val="24"/>
        </w:rPr>
      </w:pPr>
    </w:p>
    <w:p w14:paraId="354B2CF6" w14:textId="77777777" w:rsidR="000759F7" w:rsidRPr="008B235F" w:rsidRDefault="000759F7" w:rsidP="00E34C5B">
      <w:pPr>
        <w:spacing w:line="360" w:lineRule="auto"/>
        <w:rPr>
          <w:rFonts w:ascii="Arial" w:hAnsi="Arial" w:cs="Arial"/>
          <w:sz w:val="24"/>
          <w:szCs w:val="24"/>
        </w:rPr>
      </w:pPr>
    </w:p>
    <w:p w14:paraId="155E8D2C" w14:textId="75682435" w:rsidR="00D8431A" w:rsidRPr="008B235F" w:rsidRDefault="000B71C5" w:rsidP="00E34C5B">
      <w:pPr>
        <w:pStyle w:val="Heading1"/>
        <w:spacing w:line="360" w:lineRule="auto"/>
        <w:rPr>
          <w:rFonts w:ascii="Arial" w:hAnsi="Arial" w:cs="Arial"/>
        </w:rPr>
      </w:pPr>
      <w:bookmarkStart w:id="6" w:name="_Toc41591883"/>
      <w:r w:rsidRPr="008B235F">
        <w:rPr>
          <w:rFonts w:ascii="Arial" w:hAnsi="Arial" w:cs="Arial"/>
        </w:rPr>
        <w:lastRenderedPageBreak/>
        <w:t>3</w:t>
      </w:r>
      <w:r w:rsidR="00D8431A" w:rsidRPr="008B235F">
        <w:rPr>
          <w:rFonts w:ascii="Arial" w:hAnsi="Arial" w:cs="Arial"/>
        </w:rPr>
        <w:t>.</w:t>
      </w:r>
      <w:r w:rsidRPr="008B235F">
        <w:rPr>
          <w:rFonts w:ascii="Arial" w:hAnsi="Arial" w:cs="Arial"/>
        </w:rPr>
        <w:t>0</w:t>
      </w:r>
      <w:r w:rsidR="00D8431A" w:rsidRPr="008B235F">
        <w:rPr>
          <w:rFonts w:ascii="Arial" w:hAnsi="Arial" w:cs="Arial"/>
        </w:rPr>
        <w:t xml:space="preserve"> How we achieved the task</w:t>
      </w:r>
      <w:bookmarkEnd w:id="6"/>
    </w:p>
    <w:p w14:paraId="1874CBF5" w14:textId="63173E8C"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 xml:space="preserve">Overall, as there were four members within this group the work was allocated based on the word count to make it fair for everyone. Each member of the group had 2,000 words each to contribute towards the task. Due to the current global pandemic COVID-19, it was extremely challenging at times to work in a virtual team as not everyone was able to work on the task all at the same time. Remote working has increased, especially during COVID-19 as everyone is now on lockdown, so the only way people are able to work is by remote working </w:t>
      </w:r>
      <w:sdt>
        <w:sdtPr>
          <w:rPr>
            <w:rFonts w:ascii="Arial" w:hAnsi="Arial" w:cs="Arial"/>
            <w:color w:val="000000" w:themeColor="text1"/>
            <w:sz w:val="24"/>
            <w:szCs w:val="24"/>
            <w:lang w:val="en-GB"/>
          </w:rPr>
          <w:id w:val="-1468117641"/>
          <w:citation/>
        </w:sdtPr>
        <w:sdtContent>
          <w:r w:rsidRPr="008B235F">
            <w:rPr>
              <w:rFonts w:ascii="Arial" w:hAnsi="Arial" w:cs="Arial"/>
              <w:color w:val="000000" w:themeColor="text1"/>
              <w:sz w:val="24"/>
              <w:szCs w:val="24"/>
              <w:lang w:val="en-GB"/>
            </w:rPr>
            <w:fldChar w:fldCharType="begin"/>
          </w:r>
          <w:r w:rsidRPr="008B235F">
            <w:rPr>
              <w:rFonts w:ascii="Arial" w:hAnsi="Arial" w:cs="Arial"/>
              <w:color w:val="000000" w:themeColor="text1"/>
              <w:sz w:val="24"/>
              <w:szCs w:val="24"/>
              <w:lang w:val="en-GB"/>
            </w:rPr>
            <w:instrText xml:space="preserve"> CITATION Woo20 \l 2057 </w:instrText>
          </w:r>
          <w:r w:rsidRPr="008B235F">
            <w:rPr>
              <w:rFonts w:ascii="Arial" w:hAnsi="Arial" w:cs="Arial"/>
              <w:color w:val="000000" w:themeColor="text1"/>
              <w:sz w:val="24"/>
              <w:szCs w:val="24"/>
              <w:lang w:val="en-GB"/>
            </w:rPr>
            <w:fldChar w:fldCharType="separate"/>
          </w:r>
          <w:r w:rsidR="007D5F88" w:rsidRPr="008B235F">
            <w:rPr>
              <w:rFonts w:ascii="Arial" w:hAnsi="Arial" w:cs="Arial"/>
              <w:noProof/>
              <w:color w:val="000000" w:themeColor="text1"/>
              <w:sz w:val="24"/>
              <w:szCs w:val="24"/>
              <w:lang w:val="en-GB"/>
            </w:rPr>
            <w:t>(Wootliff 2020)</w:t>
          </w:r>
          <w:r w:rsidRPr="008B235F">
            <w:rPr>
              <w:rFonts w:ascii="Arial" w:hAnsi="Arial" w:cs="Arial"/>
              <w:color w:val="000000" w:themeColor="text1"/>
              <w:sz w:val="24"/>
              <w:szCs w:val="24"/>
            </w:rPr>
            <w:fldChar w:fldCharType="end"/>
          </w:r>
        </w:sdtContent>
      </w:sdt>
      <w:r w:rsidRPr="008B235F">
        <w:rPr>
          <w:rFonts w:ascii="Arial" w:hAnsi="Arial" w:cs="Arial"/>
          <w:color w:val="000000" w:themeColor="text1"/>
          <w:sz w:val="24"/>
          <w:szCs w:val="24"/>
          <w:lang w:val="en-GB"/>
        </w:rPr>
        <w:t xml:space="preserve">. Moran </w:t>
      </w:r>
      <w:sdt>
        <w:sdtPr>
          <w:rPr>
            <w:rFonts w:ascii="Arial" w:hAnsi="Arial" w:cs="Arial"/>
            <w:color w:val="000000" w:themeColor="text1"/>
            <w:sz w:val="24"/>
            <w:szCs w:val="24"/>
            <w:lang w:val="en-GB"/>
          </w:rPr>
          <w:id w:val="301894178"/>
          <w:citation/>
        </w:sdtPr>
        <w:sdtContent>
          <w:r w:rsidRPr="008B235F">
            <w:rPr>
              <w:rFonts w:ascii="Arial" w:hAnsi="Arial" w:cs="Arial"/>
              <w:color w:val="000000" w:themeColor="text1"/>
              <w:sz w:val="24"/>
              <w:szCs w:val="24"/>
              <w:lang w:val="en-GB"/>
            </w:rPr>
            <w:fldChar w:fldCharType="begin"/>
          </w:r>
          <w:r w:rsidRPr="008B235F">
            <w:rPr>
              <w:rFonts w:ascii="Arial" w:hAnsi="Arial" w:cs="Arial"/>
              <w:color w:val="000000" w:themeColor="text1"/>
              <w:sz w:val="24"/>
              <w:szCs w:val="24"/>
              <w:lang w:val="en-GB"/>
            </w:rPr>
            <w:instrText xml:space="preserve">CITATION Mor20 \n  \t  \l 2057 </w:instrText>
          </w:r>
          <w:r w:rsidRPr="008B235F">
            <w:rPr>
              <w:rFonts w:ascii="Arial" w:hAnsi="Arial" w:cs="Arial"/>
              <w:color w:val="000000" w:themeColor="text1"/>
              <w:sz w:val="24"/>
              <w:szCs w:val="24"/>
              <w:lang w:val="en-GB"/>
            </w:rPr>
            <w:fldChar w:fldCharType="separate"/>
          </w:r>
          <w:r w:rsidR="007C6D8D" w:rsidRPr="008B235F">
            <w:rPr>
              <w:rFonts w:ascii="Arial" w:hAnsi="Arial" w:cs="Arial"/>
              <w:noProof/>
              <w:color w:val="000000" w:themeColor="text1"/>
              <w:sz w:val="24"/>
              <w:szCs w:val="24"/>
              <w:lang w:val="en-GB"/>
            </w:rPr>
            <w:t>(2020)</w:t>
          </w:r>
          <w:r w:rsidRPr="008B235F">
            <w:rPr>
              <w:rFonts w:ascii="Arial" w:hAnsi="Arial" w:cs="Arial"/>
              <w:color w:val="000000" w:themeColor="text1"/>
              <w:sz w:val="24"/>
              <w:szCs w:val="24"/>
            </w:rPr>
            <w:fldChar w:fldCharType="end"/>
          </w:r>
        </w:sdtContent>
      </w:sdt>
      <w:r w:rsidRPr="008B235F">
        <w:rPr>
          <w:rFonts w:ascii="Arial" w:hAnsi="Arial" w:cs="Arial"/>
          <w:color w:val="000000" w:themeColor="text1"/>
          <w:sz w:val="24"/>
          <w:szCs w:val="24"/>
          <w:lang w:val="en-GB"/>
        </w:rPr>
        <w:t xml:space="preserve"> believes right now we are “in the midst of what has been described as the biggest remote working experiment in history”. As we could not meet with each other to complete the assignment we used a Facebook messenger group chat to communicate to each other as we had each other on Facebook which was helpful. However, sometimes not everyone did reply to messages which made it difficult to know everyone was doing their work. We also uploaded resources to Microsoft Teams so we could all access the report and PowerPoint at the same time. Also, whenever one of us would do work it would be saved automatically, which was helpful. However, Renee did not have Microsoft Teams as she was unable to install it on her laptop and mobile so she could not see each team members work whilst they were altering their work. However, Renee and Grazia did not start their allocated parts until Ruby had completed her introduction and learning plan and Ella had completed the layout of the PowerPoint, completed her slides, created the Kahoot and this part of the assignment. This did have an impact on the assignment as it felt like two members of the team put more effort into working together for the assignment instead of the whole team. This was extremely frustrating as the group did not meet the date which they had agreed on to have a draft of the assignment to be marked, delaying the submission day even longer. This has caused a lot of stress throughout the duration of this project, especially during the current situation </w:t>
      </w:r>
      <w:sdt>
        <w:sdtPr>
          <w:rPr>
            <w:rFonts w:ascii="Arial" w:hAnsi="Arial" w:cs="Arial"/>
            <w:color w:val="000000" w:themeColor="text1"/>
            <w:sz w:val="24"/>
            <w:szCs w:val="24"/>
            <w:lang w:val="en-GB"/>
          </w:rPr>
          <w:id w:val="-1017073934"/>
          <w:citation/>
        </w:sdtPr>
        <w:sdtContent>
          <w:r w:rsidRPr="008B235F">
            <w:rPr>
              <w:rFonts w:ascii="Arial" w:hAnsi="Arial" w:cs="Arial"/>
              <w:color w:val="000000" w:themeColor="text1"/>
              <w:sz w:val="24"/>
              <w:szCs w:val="24"/>
              <w:lang w:val="en-GB"/>
            </w:rPr>
            <w:fldChar w:fldCharType="begin"/>
          </w:r>
          <w:r w:rsidRPr="008B235F">
            <w:rPr>
              <w:rFonts w:ascii="Arial" w:hAnsi="Arial" w:cs="Arial"/>
              <w:color w:val="000000" w:themeColor="text1"/>
              <w:sz w:val="24"/>
              <w:szCs w:val="24"/>
              <w:lang w:val="en-GB"/>
            </w:rPr>
            <w:instrText xml:space="preserve"> CITATION Ogb19 \l 2057 </w:instrText>
          </w:r>
          <w:r w:rsidRPr="008B235F">
            <w:rPr>
              <w:rFonts w:ascii="Arial" w:hAnsi="Arial" w:cs="Arial"/>
              <w:color w:val="000000" w:themeColor="text1"/>
              <w:sz w:val="24"/>
              <w:szCs w:val="24"/>
              <w:lang w:val="en-GB"/>
            </w:rPr>
            <w:fldChar w:fldCharType="separate"/>
          </w:r>
          <w:r w:rsidR="007D5F88" w:rsidRPr="008B235F">
            <w:rPr>
              <w:rFonts w:ascii="Arial" w:hAnsi="Arial" w:cs="Arial"/>
              <w:noProof/>
              <w:color w:val="000000" w:themeColor="text1"/>
              <w:sz w:val="24"/>
              <w:szCs w:val="24"/>
              <w:lang w:val="en-GB"/>
            </w:rPr>
            <w:t>(Ogbonnaya 2019)</w:t>
          </w:r>
          <w:r w:rsidRPr="008B235F">
            <w:rPr>
              <w:rFonts w:ascii="Arial" w:hAnsi="Arial" w:cs="Arial"/>
              <w:color w:val="000000" w:themeColor="text1"/>
              <w:sz w:val="24"/>
              <w:szCs w:val="24"/>
            </w:rPr>
            <w:fldChar w:fldCharType="end"/>
          </w:r>
        </w:sdtContent>
      </w:sdt>
      <w:r w:rsidRPr="008B235F">
        <w:rPr>
          <w:rFonts w:ascii="Arial" w:hAnsi="Arial" w:cs="Arial"/>
          <w:color w:val="000000" w:themeColor="text1"/>
          <w:sz w:val="24"/>
          <w:szCs w:val="24"/>
          <w:lang w:val="en-GB"/>
        </w:rPr>
        <w:t xml:space="preserve">. </w:t>
      </w:r>
    </w:p>
    <w:p w14:paraId="53C13BFC"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If we had the chance to re-do the assignment again, we would make sure everyone is happy with the set deadline before agreeing on going in a group to avoid this from occurring again.</w:t>
      </w:r>
    </w:p>
    <w:p w14:paraId="3727256A" w14:textId="668E2110" w:rsidR="003A6A51" w:rsidRPr="008B235F" w:rsidRDefault="003A6A51" w:rsidP="00E34C5B">
      <w:pPr>
        <w:spacing w:line="360" w:lineRule="auto"/>
        <w:rPr>
          <w:rFonts w:ascii="Arial" w:hAnsi="Arial" w:cs="Arial"/>
          <w:sz w:val="24"/>
          <w:szCs w:val="24"/>
          <w:lang w:val="en-GB"/>
        </w:rPr>
      </w:pPr>
    </w:p>
    <w:p w14:paraId="75975526" w14:textId="77777777" w:rsidR="00A354BC" w:rsidRPr="008B235F" w:rsidRDefault="00A354BC" w:rsidP="00E34C5B">
      <w:pPr>
        <w:spacing w:line="360" w:lineRule="auto"/>
        <w:rPr>
          <w:rFonts w:ascii="Arial" w:hAnsi="Arial" w:cs="Arial"/>
          <w:sz w:val="24"/>
          <w:szCs w:val="24"/>
          <w:lang w:val="en-GB"/>
        </w:rPr>
      </w:pPr>
    </w:p>
    <w:p w14:paraId="73D31870" w14:textId="77777777" w:rsidR="003A6A51" w:rsidRPr="008B235F" w:rsidRDefault="003A6A51" w:rsidP="00E34C5B">
      <w:pPr>
        <w:spacing w:line="360" w:lineRule="auto"/>
        <w:rPr>
          <w:rFonts w:ascii="Arial" w:hAnsi="Arial" w:cs="Arial"/>
          <w:sz w:val="24"/>
          <w:szCs w:val="24"/>
          <w:lang w:val="en-GB"/>
        </w:rPr>
      </w:pPr>
      <w:r w:rsidRPr="008B235F">
        <w:rPr>
          <w:rFonts w:ascii="Arial" w:hAnsi="Arial" w:cs="Arial"/>
          <w:sz w:val="24"/>
          <w:szCs w:val="24"/>
          <w:lang w:val="en-GB"/>
        </w:rPr>
        <w:t xml:space="preserve"> </w:t>
      </w:r>
    </w:p>
    <w:tbl>
      <w:tblPr>
        <w:tblStyle w:val="TableGrid"/>
        <w:tblW w:w="9640" w:type="dxa"/>
        <w:tblLook w:val="04A0" w:firstRow="1" w:lastRow="0" w:firstColumn="1" w:lastColumn="0" w:noHBand="0" w:noVBand="1"/>
      </w:tblPr>
      <w:tblGrid>
        <w:gridCol w:w="2689"/>
        <w:gridCol w:w="6951"/>
      </w:tblGrid>
      <w:tr w:rsidR="003A6A51" w:rsidRPr="008B235F" w14:paraId="08ED1DA4" w14:textId="77777777" w:rsidTr="00277FF7">
        <w:trPr>
          <w:trHeight w:val="411"/>
        </w:trPr>
        <w:tc>
          <w:tcPr>
            <w:tcW w:w="2689" w:type="dxa"/>
            <w:tcBorders>
              <w:bottom w:val="single" w:sz="4" w:space="0" w:color="auto"/>
            </w:tcBorders>
            <w:shd w:val="clear" w:color="auto" w:fill="94A3DE" w:themeFill="accent1" w:themeFillTint="99"/>
          </w:tcPr>
          <w:p w14:paraId="045D8517" w14:textId="77777777" w:rsidR="003A6A51" w:rsidRPr="008B235F" w:rsidRDefault="003A6A51" w:rsidP="00E34C5B">
            <w:pPr>
              <w:spacing w:line="360" w:lineRule="auto"/>
              <w:rPr>
                <w:rFonts w:ascii="Arial" w:hAnsi="Arial" w:cs="Arial"/>
                <w:b/>
                <w:bCs/>
                <w:color w:val="000000" w:themeColor="text1"/>
                <w:sz w:val="24"/>
                <w:szCs w:val="24"/>
                <w:lang w:val="en-GB"/>
              </w:rPr>
            </w:pPr>
            <w:r w:rsidRPr="008B235F">
              <w:rPr>
                <w:rFonts w:ascii="Arial" w:hAnsi="Arial" w:cs="Arial"/>
                <w:b/>
                <w:bCs/>
                <w:color w:val="000000" w:themeColor="text1"/>
                <w:sz w:val="24"/>
                <w:szCs w:val="24"/>
                <w:lang w:val="en-GB"/>
              </w:rPr>
              <w:lastRenderedPageBreak/>
              <w:t>Student Name</w:t>
            </w:r>
          </w:p>
        </w:tc>
        <w:tc>
          <w:tcPr>
            <w:tcW w:w="6951" w:type="dxa"/>
            <w:shd w:val="clear" w:color="auto" w:fill="B8C1E9" w:themeFill="accent1" w:themeFillTint="66"/>
          </w:tcPr>
          <w:p w14:paraId="12C77556" w14:textId="77777777" w:rsidR="003A6A51" w:rsidRPr="008B235F" w:rsidRDefault="003A6A51" w:rsidP="00E34C5B">
            <w:pPr>
              <w:spacing w:line="360" w:lineRule="auto"/>
              <w:rPr>
                <w:rFonts w:ascii="Arial" w:hAnsi="Arial" w:cs="Arial"/>
                <w:b/>
                <w:bCs/>
                <w:color w:val="000000" w:themeColor="text1"/>
                <w:sz w:val="24"/>
                <w:szCs w:val="24"/>
                <w:lang w:val="en-GB"/>
              </w:rPr>
            </w:pPr>
            <w:r w:rsidRPr="008B235F">
              <w:rPr>
                <w:rFonts w:ascii="Arial" w:hAnsi="Arial" w:cs="Arial"/>
                <w:b/>
                <w:bCs/>
                <w:color w:val="000000" w:themeColor="text1"/>
                <w:sz w:val="24"/>
                <w:szCs w:val="24"/>
                <w:lang w:val="en-GB"/>
              </w:rPr>
              <w:t>Assignment Task</w:t>
            </w:r>
          </w:p>
        </w:tc>
      </w:tr>
      <w:tr w:rsidR="003A6A51" w:rsidRPr="008B235F" w14:paraId="6E8B3236" w14:textId="77777777" w:rsidTr="00277FF7">
        <w:trPr>
          <w:trHeight w:val="411"/>
        </w:trPr>
        <w:tc>
          <w:tcPr>
            <w:tcW w:w="2689" w:type="dxa"/>
            <w:tcBorders>
              <w:bottom w:val="nil"/>
            </w:tcBorders>
            <w:shd w:val="clear" w:color="auto" w:fill="94A3DE" w:themeFill="accent1" w:themeFillTint="99"/>
          </w:tcPr>
          <w:p w14:paraId="0B96D54D" w14:textId="5FCC8968"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 xml:space="preserve">Ruby </w:t>
            </w:r>
            <w:r w:rsidR="000B71C5" w:rsidRPr="008B235F">
              <w:rPr>
                <w:rFonts w:ascii="Arial" w:hAnsi="Arial" w:cs="Arial"/>
                <w:color w:val="000000" w:themeColor="text1"/>
                <w:sz w:val="24"/>
                <w:szCs w:val="24"/>
                <w:lang w:val="en-GB"/>
              </w:rPr>
              <w:t>Khatun</w:t>
            </w:r>
          </w:p>
        </w:tc>
        <w:tc>
          <w:tcPr>
            <w:tcW w:w="6951" w:type="dxa"/>
            <w:shd w:val="clear" w:color="auto" w:fill="B8C1E9" w:themeFill="accent1" w:themeFillTint="66"/>
          </w:tcPr>
          <w:p w14:paraId="3481B1B5"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Title Page</w:t>
            </w:r>
          </w:p>
        </w:tc>
      </w:tr>
      <w:tr w:rsidR="003A6A51" w:rsidRPr="008B235F" w14:paraId="1C44E53C" w14:textId="77777777" w:rsidTr="00277FF7">
        <w:trPr>
          <w:trHeight w:val="411"/>
        </w:trPr>
        <w:tc>
          <w:tcPr>
            <w:tcW w:w="2689" w:type="dxa"/>
            <w:tcBorders>
              <w:top w:val="nil"/>
              <w:bottom w:val="nil"/>
            </w:tcBorders>
            <w:shd w:val="clear" w:color="auto" w:fill="94A3DE" w:themeFill="accent1" w:themeFillTint="99"/>
          </w:tcPr>
          <w:p w14:paraId="6D122A11"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6CE4B01B"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Meet the Team page</w:t>
            </w:r>
          </w:p>
        </w:tc>
      </w:tr>
      <w:tr w:rsidR="003A6A51" w:rsidRPr="008B235F" w14:paraId="2688ABE9" w14:textId="77777777" w:rsidTr="00277FF7">
        <w:trPr>
          <w:trHeight w:val="411"/>
        </w:trPr>
        <w:tc>
          <w:tcPr>
            <w:tcW w:w="2689" w:type="dxa"/>
            <w:tcBorders>
              <w:top w:val="nil"/>
              <w:bottom w:val="nil"/>
            </w:tcBorders>
            <w:shd w:val="clear" w:color="auto" w:fill="94A3DE" w:themeFill="accent1" w:themeFillTint="99"/>
          </w:tcPr>
          <w:p w14:paraId="1A1AF828"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17AEC357"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 xml:space="preserve">Table of Contents </w:t>
            </w:r>
          </w:p>
        </w:tc>
      </w:tr>
      <w:tr w:rsidR="003A6A51" w:rsidRPr="008B235F" w14:paraId="6CA3287D" w14:textId="77777777" w:rsidTr="00277FF7">
        <w:trPr>
          <w:trHeight w:val="411"/>
        </w:trPr>
        <w:tc>
          <w:tcPr>
            <w:tcW w:w="2689" w:type="dxa"/>
            <w:tcBorders>
              <w:top w:val="nil"/>
              <w:bottom w:val="nil"/>
            </w:tcBorders>
            <w:shd w:val="clear" w:color="auto" w:fill="94A3DE" w:themeFill="accent1" w:themeFillTint="99"/>
          </w:tcPr>
          <w:p w14:paraId="6437D22C"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4C86DB98"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Introduction</w:t>
            </w:r>
          </w:p>
        </w:tc>
      </w:tr>
      <w:tr w:rsidR="003A6A51" w:rsidRPr="008B235F" w14:paraId="762D1F48" w14:textId="77777777" w:rsidTr="00277FF7">
        <w:trPr>
          <w:trHeight w:val="411"/>
        </w:trPr>
        <w:tc>
          <w:tcPr>
            <w:tcW w:w="2689" w:type="dxa"/>
            <w:tcBorders>
              <w:top w:val="nil"/>
              <w:bottom w:val="single" w:sz="4" w:space="0" w:color="auto"/>
            </w:tcBorders>
            <w:shd w:val="clear" w:color="auto" w:fill="94A3DE" w:themeFill="accent1" w:themeFillTint="99"/>
          </w:tcPr>
          <w:p w14:paraId="4A552E2F"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40D994C5"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Learning Plan</w:t>
            </w:r>
          </w:p>
        </w:tc>
      </w:tr>
      <w:tr w:rsidR="003A6A51" w:rsidRPr="008B235F" w14:paraId="420DD15A" w14:textId="77777777" w:rsidTr="00277FF7">
        <w:trPr>
          <w:trHeight w:val="411"/>
        </w:trPr>
        <w:tc>
          <w:tcPr>
            <w:tcW w:w="2689" w:type="dxa"/>
            <w:tcBorders>
              <w:bottom w:val="nil"/>
            </w:tcBorders>
            <w:shd w:val="clear" w:color="auto" w:fill="94A3DE" w:themeFill="accent1" w:themeFillTint="99"/>
          </w:tcPr>
          <w:p w14:paraId="3C160591"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Ella Williams</w:t>
            </w:r>
          </w:p>
        </w:tc>
        <w:tc>
          <w:tcPr>
            <w:tcW w:w="6951" w:type="dxa"/>
            <w:shd w:val="clear" w:color="auto" w:fill="B8C1E9" w:themeFill="accent1" w:themeFillTint="66"/>
          </w:tcPr>
          <w:p w14:paraId="33E0619F"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How We Achieved the Task</w:t>
            </w:r>
          </w:p>
        </w:tc>
      </w:tr>
      <w:tr w:rsidR="003A6A51" w:rsidRPr="008B235F" w14:paraId="3D338C47" w14:textId="77777777" w:rsidTr="00277FF7">
        <w:trPr>
          <w:trHeight w:val="1254"/>
        </w:trPr>
        <w:tc>
          <w:tcPr>
            <w:tcW w:w="2689" w:type="dxa"/>
            <w:tcBorders>
              <w:bottom w:val="nil"/>
            </w:tcBorders>
            <w:shd w:val="clear" w:color="auto" w:fill="94A3DE" w:themeFill="accent1" w:themeFillTint="99"/>
          </w:tcPr>
          <w:p w14:paraId="27253334"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592A0CA2"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Created the PowerPoint, the slides and added titles to each page.</w:t>
            </w:r>
          </w:p>
        </w:tc>
      </w:tr>
      <w:tr w:rsidR="003A6A51" w:rsidRPr="008B235F" w14:paraId="017D1D50" w14:textId="77777777" w:rsidTr="00277FF7">
        <w:trPr>
          <w:trHeight w:val="1666"/>
        </w:trPr>
        <w:tc>
          <w:tcPr>
            <w:tcW w:w="2689" w:type="dxa"/>
            <w:tcBorders>
              <w:top w:val="nil"/>
              <w:bottom w:val="nil"/>
            </w:tcBorders>
            <w:shd w:val="clear" w:color="auto" w:fill="94A3DE" w:themeFill="accent1" w:themeFillTint="99"/>
          </w:tcPr>
          <w:p w14:paraId="7D994912"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7C952A1A"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 xml:space="preserve">Allocated who has what slide and added helpful notes so Grazia and I knew what we had to do. </w:t>
            </w:r>
          </w:p>
        </w:tc>
      </w:tr>
      <w:tr w:rsidR="003A6A51" w:rsidRPr="008B235F" w14:paraId="27C1A13D" w14:textId="77777777" w:rsidTr="00277FF7">
        <w:trPr>
          <w:trHeight w:val="1254"/>
        </w:trPr>
        <w:tc>
          <w:tcPr>
            <w:tcW w:w="2689" w:type="dxa"/>
            <w:tcBorders>
              <w:top w:val="nil"/>
              <w:bottom w:val="nil"/>
            </w:tcBorders>
            <w:shd w:val="clear" w:color="auto" w:fill="94A3DE" w:themeFill="accent1" w:themeFillTint="99"/>
          </w:tcPr>
          <w:p w14:paraId="37DA2EE6"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4846072B"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PowerPoint Slides:</w:t>
            </w:r>
          </w:p>
          <w:p w14:paraId="418DEB37"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1, 2, 3, 4, 5, 6, 18, 20, 22</w:t>
            </w:r>
          </w:p>
          <w:p w14:paraId="7C857AB6" w14:textId="77777777" w:rsidR="003A6A51" w:rsidRPr="008B235F" w:rsidRDefault="003A6A51" w:rsidP="00E34C5B">
            <w:pPr>
              <w:spacing w:line="360" w:lineRule="auto"/>
              <w:rPr>
                <w:rFonts w:ascii="Arial" w:hAnsi="Arial" w:cs="Arial"/>
                <w:color w:val="000000" w:themeColor="text1"/>
                <w:sz w:val="24"/>
                <w:szCs w:val="24"/>
                <w:lang w:val="en-GB"/>
              </w:rPr>
            </w:pPr>
          </w:p>
        </w:tc>
      </w:tr>
      <w:tr w:rsidR="003A6A51" w:rsidRPr="008B235F" w14:paraId="2491611D" w14:textId="77777777" w:rsidTr="00277FF7">
        <w:trPr>
          <w:trHeight w:val="411"/>
        </w:trPr>
        <w:tc>
          <w:tcPr>
            <w:tcW w:w="2689" w:type="dxa"/>
            <w:tcBorders>
              <w:top w:val="nil"/>
            </w:tcBorders>
            <w:shd w:val="clear" w:color="auto" w:fill="94A3DE" w:themeFill="accent1" w:themeFillTint="99"/>
          </w:tcPr>
          <w:p w14:paraId="4A536438" w14:textId="77777777" w:rsidR="003A6A51" w:rsidRPr="008B235F" w:rsidRDefault="003A6A51" w:rsidP="00E34C5B">
            <w:pPr>
              <w:spacing w:line="360" w:lineRule="auto"/>
              <w:rPr>
                <w:rFonts w:ascii="Arial" w:hAnsi="Arial" w:cs="Arial"/>
                <w:color w:val="000000" w:themeColor="text1"/>
                <w:sz w:val="24"/>
                <w:szCs w:val="24"/>
                <w:lang w:val="en-GB"/>
              </w:rPr>
            </w:pPr>
          </w:p>
        </w:tc>
        <w:tc>
          <w:tcPr>
            <w:tcW w:w="6951" w:type="dxa"/>
            <w:shd w:val="clear" w:color="auto" w:fill="B8C1E9" w:themeFill="accent1" w:themeFillTint="66"/>
          </w:tcPr>
          <w:p w14:paraId="7C38A7FC"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 xml:space="preserve">Kahoot </w:t>
            </w:r>
          </w:p>
        </w:tc>
      </w:tr>
      <w:tr w:rsidR="003A6A51" w:rsidRPr="008B235F" w14:paraId="03922C7F" w14:textId="77777777" w:rsidTr="00277FF7">
        <w:trPr>
          <w:trHeight w:val="891"/>
        </w:trPr>
        <w:tc>
          <w:tcPr>
            <w:tcW w:w="2689" w:type="dxa"/>
            <w:shd w:val="clear" w:color="auto" w:fill="94A3DE" w:themeFill="accent1" w:themeFillTint="99"/>
          </w:tcPr>
          <w:p w14:paraId="78476508"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Grazia Martone</w:t>
            </w:r>
          </w:p>
        </w:tc>
        <w:tc>
          <w:tcPr>
            <w:tcW w:w="6951" w:type="dxa"/>
            <w:shd w:val="clear" w:color="auto" w:fill="B8C1E9" w:themeFill="accent1" w:themeFillTint="66"/>
          </w:tcPr>
          <w:p w14:paraId="65FBD964"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PowerPoint Slides:</w:t>
            </w:r>
          </w:p>
          <w:p w14:paraId="09CFCA57"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7, 8, 9, 10, 11, 12, 13, 14, 15, 16, 17, 19, 21.</w:t>
            </w:r>
          </w:p>
        </w:tc>
      </w:tr>
      <w:tr w:rsidR="003A6A51" w:rsidRPr="008B235F" w14:paraId="78FB534D" w14:textId="77777777" w:rsidTr="00277FF7">
        <w:trPr>
          <w:trHeight w:val="411"/>
        </w:trPr>
        <w:tc>
          <w:tcPr>
            <w:tcW w:w="2689" w:type="dxa"/>
            <w:shd w:val="clear" w:color="auto" w:fill="94A3DE" w:themeFill="accent1" w:themeFillTint="99"/>
          </w:tcPr>
          <w:p w14:paraId="19C1C327"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Renee Bailey</w:t>
            </w:r>
          </w:p>
        </w:tc>
        <w:tc>
          <w:tcPr>
            <w:tcW w:w="6951" w:type="dxa"/>
            <w:shd w:val="clear" w:color="auto" w:fill="B8C1E9" w:themeFill="accent1" w:themeFillTint="66"/>
          </w:tcPr>
          <w:p w14:paraId="39687FCB" w14:textId="77777777" w:rsidR="003A6A51" w:rsidRPr="008B235F" w:rsidRDefault="003A6A51" w:rsidP="00E34C5B">
            <w:pPr>
              <w:spacing w:line="360" w:lineRule="auto"/>
              <w:rPr>
                <w:rFonts w:ascii="Arial" w:hAnsi="Arial" w:cs="Arial"/>
                <w:color w:val="000000" w:themeColor="text1"/>
                <w:sz w:val="24"/>
                <w:szCs w:val="24"/>
                <w:lang w:val="en-GB"/>
              </w:rPr>
            </w:pPr>
            <w:r w:rsidRPr="008B235F">
              <w:rPr>
                <w:rFonts w:ascii="Arial" w:hAnsi="Arial" w:cs="Arial"/>
                <w:color w:val="000000" w:themeColor="text1"/>
                <w:sz w:val="24"/>
                <w:szCs w:val="24"/>
                <w:lang w:val="en-GB"/>
              </w:rPr>
              <w:t>Justification of Methods</w:t>
            </w:r>
          </w:p>
        </w:tc>
      </w:tr>
    </w:tbl>
    <w:p w14:paraId="5CB7B8E4" w14:textId="77777777" w:rsidR="003A6A51" w:rsidRPr="008B235F" w:rsidRDefault="003A6A51" w:rsidP="00E34C5B">
      <w:pPr>
        <w:spacing w:line="360" w:lineRule="auto"/>
        <w:rPr>
          <w:rFonts w:ascii="Arial" w:hAnsi="Arial" w:cs="Arial"/>
          <w:sz w:val="24"/>
          <w:szCs w:val="24"/>
          <w:lang w:val="en-GB"/>
        </w:rPr>
      </w:pPr>
    </w:p>
    <w:p w14:paraId="0C1C0788" w14:textId="0B674F6C" w:rsidR="008338FA" w:rsidRPr="008B235F" w:rsidRDefault="00BB6EFD" w:rsidP="00E34C5B">
      <w:pPr>
        <w:spacing w:line="360" w:lineRule="auto"/>
        <w:rPr>
          <w:rFonts w:ascii="Arial" w:eastAsia="Arial" w:hAnsi="Arial" w:cs="Arial"/>
          <w:sz w:val="24"/>
          <w:szCs w:val="24"/>
        </w:rPr>
      </w:pPr>
      <w:r w:rsidRPr="008B235F">
        <w:rPr>
          <w:rFonts w:ascii="Arial" w:hAnsi="Arial" w:cs="Arial"/>
          <w:sz w:val="24"/>
          <w:szCs w:val="24"/>
        </w:rPr>
        <w:br w:type="page"/>
      </w:r>
    </w:p>
    <w:p w14:paraId="1541EDD9" w14:textId="38D3C19C" w:rsidR="00B25C7B" w:rsidRPr="008B235F" w:rsidRDefault="00BE4D1B" w:rsidP="00E34C5B">
      <w:pPr>
        <w:pStyle w:val="Heading1"/>
        <w:spacing w:line="360" w:lineRule="auto"/>
        <w:rPr>
          <w:rFonts w:ascii="Arial" w:hAnsi="Arial" w:cs="Arial"/>
        </w:rPr>
      </w:pPr>
      <w:bookmarkStart w:id="7" w:name="_Toc41591884"/>
      <w:r w:rsidRPr="008B235F">
        <w:rPr>
          <w:rFonts w:ascii="Arial" w:hAnsi="Arial" w:cs="Arial"/>
        </w:rPr>
        <w:lastRenderedPageBreak/>
        <w:t xml:space="preserve">4.0 </w:t>
      </w:r>
      <w:r w:rsidR="00A354BC" w:rsidRPr="008B235F">
        <w:rPr>
          <w:rFonts w:ascii="Arial" w:hAnsi="Arial" w:cs="Arial"/>
        </w:rPr>
        <w:t>References</w:t>
      </w:r>
      <w:bookmarkEnd w:id="7"/>
    </w:p>
    <w:p w14:paraId="053ACAAE"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Al-</w:t>
      </w:r>
      <w:proofErr w:type="spellStart"/>
      <w:r w:rsidRPr="0060498C">
        <w:rPr>
          <w:rFonts w:ascii="Arial" w:hAnsi="Arial" w:cs="Arial"/>
          <w:color w:val="000000" w:themeColor="text1"/>
          <w:sz w:val="24"/>
          <w:szCs w:val="24"/>
          <w:shd w:val="clear" w:color="auto" w:fill="FFFFFF"/>
        </w:rPr>
        <w:t>Fedaghi</w:t>
      </w:r>
      <w:proofErr w:type="spellEnd"/>
      <w:r w:rsidRPr="0060498C">
        <w:rPr>
          <w:rFonts w:ascii="Arial" w:hAnsi="Arial" w:cs="Arial"/>
          <w:color w:val="000000" w:themeColor="text1"/>
          <w:sz w:val="24"/>
          <w:szCs w:val="24"/>
          <w:shd w:val="clear" w:color="auto" w:fill="FFFFFF"/>
        </w:rPr>
        <w:t>, S., 2012. A conceptual foundation for the Shannon-Weaver model of communication. International Journal of Soft Computing, 7(1), pp.12-19.</w:t>
      </w:r>
    </w:p>
    <w:p w14:paraId="3B7E30C8"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Augustine, A., 2020. </w:t>
      </w:r>
      <w:proofErr w:type="spellStart"/>
      <w:r w:rsidRPr="0060498C">
        <w:rPr>
          <w:rFonts w:ascii="Arial" w:hAnsi="Arial" w:cs="Arial"/>
          <w:color w:val="000000" w:themeColor="text1"/>
          <w:sz w:val="24"/>
          <w:szCs w:val="24"/>
          <w:shd w:val="clear" w:color="auto" w:fill="FFFFFF"/>
        </w:rPr>
        <w:t>Here’S</w:t>
      </w:r>
      <w:proofErr w:type="spellEnd"/>
      <w:r w:rsidRPr="0060498C">
        <w:rPr>
          <w:rFonts w:ascii="Arial" w:hAnsi="Arial" w:cs="Arial"/>
          <w:color w:val="000000" w:themeColor="text1"/>
          <w:sz w:val="24"/>
          <w:szCs w:val="24"/>
          <w:shd w:val="clear" w:color="auto" w:fill="FFFFFF"/>
        </w:rPr>
        <w:t xml:space="preserve"> Why Networking Is Important </w:t>
      </w:r>
      <w:proofErr w:type="gramStart"/>
      <w:r w:rsidRPr="0060498C">
        <w:rPr>
          <w:rFonts w:ascii="Arial" w:hAnsi="Arial" w:cs="Arial"/>
          <w:color w:val="000000" w:themeColor="text1"/>
          <w:sz w:val="24"/>
          <w:szCs w:val="24"/>
          <w:shd w:val="clear" w:color="auto" w:fill="FFFFFF"/>
        </w:rPr>
        <w:t>To</w:t>
      </w:r>
      <w:proofErr w:type="gramEnd"/>
      <w:r w:rsidRPr="0060498C">
        <w:rPr>
          <w:rFonts w:ascii="Arial" w:hAnsi="Arial" w:cs="Arial"/>
          <w:color w:val="000000" w:themeColor="text1"/>
          <w:sz w:val="24"/>
          <w:szCs w:val="24"/>
          <w:shd w:val="clear" w:color="auto" w:fill="FFFFFF"/>
        </w:rPr>
        <w:t xml:space="preserve"> Your Success. [online] </w:t>
      </w:r>
      <w:proofErr w:type="spellStart"/>
      <w:r w:rsidRPr="0060498C">
        <w:rPr>
          <w:rFonts w:ascii="Arial" w:hAnsi="Arial" w:cs="Arial"/>
          <w:color w:val="000000" w:themeColor="text1"/>
          <w:sz w:val="24"/>
          <w:szCs w:val="24"/>
          <w:shd w:val="clear" w:color="auto" w:fill="FFFFFF"/>
        </w:rPr>
        <w:t>TopResume</w:t>
      </w:r>
      <w:proofErr w:type="spellEnd"/>
      <w:r w:rsidRPr="0060498C">
        <w:rPr>
          <w:rFonts w:ascii="Arial" w:hAnsi="Arial" w:cs="Arial"/>
          <w:color w:val="000000" w:themeColor="text1"/>
          <w:sz w:val="24"/>
          <w:szCs w:val="24"/>
          <w:shd w:val="clear" w:color="auto" w:fill="FFFFFF"/>
        </w:rPr>
        <w:t>. Available at: &lt;https://www.topresume.com/career-advice/importance-of-networking-for-career-success&gt; [Accessed 27 May 2020].</w:t>
      </w:r>
    </w:p>
    <w:p w14:paraId="73222BA4" w14:textId="77777777" w:rsidR="0060498C" w:rsidRPr="0060498C" w:rsidRDefault="0060498C" w:rsidP="00E34C5B">
      <w:pPr>
        <w:spacing w:line="360" w:lineRule="auto"/>
        <w:rPr>
          <w:rFonts w:ascii="Arial" w:hAnsi="Arial" w:cs="Arial"/>
          <w:color w:val="000000" w:themeColor="text1"/>
          <w:sz w:val="24"/>
          <w:szCs w:val="24"/>
          <w:shd w:val="clear" w:color="auto" w:fill="FFFFFF"/>
        </w:rPr>
      </w:pPr>
      <w:proofErr w:type="spellStart"/>
      <w:r w:rsidRPr="0060498C">
        <w:rPr>
          <w:rFonts w:ascii="Arial" w:hAnsi="Arial" w:cs="Arial"/>
          <w:color w:val="000000" w:themeColor="text1"/>
          <w:sz w:val="24"/>
          <w:szCs w:val="24"/>
          <w:shd w:val="clear" w:color="auto" w:fill="FFFFFF"/>
        </w:rPr>
        <w:t>Balkhi</w:t>
      </w:r>
      <w:proofErr w:type="spellEnd"/>
      <w:r w:rsidRPr="0060498C">
        <w:rPr>
          <w:rFonts w:ascii="Arial" w:hAnsi="Arial" w:cs="Arial"/>
          <w:color w:val="000000" w:themeColor="text1"/>
          <w:sz w:val="24"/>
          <w:szCs w:val="24"/>
          <w:shd w:val="clear" w:color="auto" w:fill="FFFFFF"/>
        </w:rPr>
        <w:t xml:space="preserve">, S., 2020. Tips </w:t>
      </w:r>
      <w:proofErr w:type="gramStart"/>
      <w:r w:rsidRPr="0060498C">
        <w:rPr>
          <w:rFonts w:ascii="Arial" w:hAnsi="Arial" w:cs="Arial"/>
          <w:color w:val="000000" w:themeColor="text1"/>
          <w:sz w:val="24"/>
          <w:szCs w:val="24"/>
          <w:shd w:val="clear" w:color="auto" w:fill="FFFFFF"/>
        </w:rPr>
        <w:t>For</w:t>
      </w:r>
      <w:proofErr w:type="gramEnd"/>
      <w:r w:rsidRPr="0060498C">
        <w:rPr>
          <w:rFonts w:ascii="Arial" w:hAnsi="Arial" w:cs="Arial"/>
          <w:color w:val="000000" w:themeColor="text1"/>
          <w:sz w:val="24"/>
          <w:szCs w:val="24"/>
          <w:shd w:val="clear" w:color="auto" w:fill="FFFFFF"/>
        </w:rPr>
        <w:t xml:space="preserve"> Successfully Networking On </w:t>
      </w:r>
      <w:proofErr w:type="spellStart"/>
      <w:r w:rsidRPr="0060498C">
        <w:rPr>
          <w:rFonts w:ascii="Arial" w:hAnsi="Arial" w:cs="Arial"/>
          <w:color w:val="000000" w:themeColor="text1"/>
          <w:sz w:val="24"/>
          <w:szCs w:val="24"/>
          <w:shd w:val="clear" w:color="auto" w:fill="FFFFFF"/>
        </w:rPr>
        <w:t>Linkedin</w:t>
      </w:r>
      <w:proofErr w:type="spellEnd"/>
      <w:r w:rsidRPr="0060498C">
        <w:rPr>
          <w:rFonts w:ascii="Arial" w:hAnsi="Arial" w:cs="Arial"/>
          <w:color w:val="000000" w:themeColor="text1"/>
          <w:sz w:val="24"/>
          <w:szCs w:val="24"/>
          <w:shd w:val="clear" w:color="auto" w:fill="FFFFFF"/>
        </w:rPr>
        <w:t xml:space="preserve"> - Business.Com. [online] business.com. Available at: &lt;https://www.business.com/articles/linkedin-networking-tips/&gt; [Accessed 27 May 2020].</w:t>
      </w:r>
    </w:p>
    <w:p w14:paraId="00F11B42"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Bonds-</w:t>
      </w:r>
      <w:proofErr w:type="spellStart"/>
      <w:r w:rsidRPr="0060498C">
        <w:rPr>
          <w:rFonts w:ascii="Arial" w:hAnsi="Arial" w:cs="Arial"/>
          <w:color w:val="000000" w:themeColor="text1"/>
          <w:sz w:val="24"/>
          <w:szCs w:val="24"/>
          <w:shd w:val="clear" w:color="auto" w:fill="FFFFFF"/>
        </w:rPr>
        <w:t>Raacke</w:t>
      </w:r>
      <w:proofErr w:type="spellEnd"/>
      <w:r w:rsidRPr="0060498C">
        <w:rPr>
          <w:rFonts w:ascii="Arial" w:hAnsi="Arial" w:cs="Arial"/>
          <w:color w:val="000000" w:themeColor="text1"/>
          <w:sz w:val="24"/>
          <w:szCs w:val="24"/>
          <w:shd w:val="clear" w:color="auto" w:fill="FFFFFF"/>
        </w:rPr>
        <w:t xml:space="preserve">, J., 2016. Should I Be Networking? Exploring </w:t>
      </w:r>
      <w:proofErr w:type="gramStart"/>
      <w:r w:rsidRPr="0060498C">
        <w:rPr>
          <w:rFonts w:ascii="Arial" w:hAnsi="Arial" w:cs="Arial"/>
          <w:color w:val="000000" w:themeColor="text1"/>
          <w:sz w:val="24"/>
          <w:szCs w:val="24"/>
          <w:shd w:val="clear" w:color="auto" w:fill="FFFFFF"/>
        </w:rPr>
        <w:t>The</w:t>
      </w:r>
      <w:proofErr w:type="gramEnd"/>
      <w:r w:rsidRPr="0060498C">
        <w:rPr>
          <w:rFonts w:ascii="Arial" w:hAnsi="Arial" w:cs="Arial"/>
          <w:color w:val="000000" w:themeColor="text1"/>
          <w:sz w:val="24"/>
          <w:szCs w:val="24"/>
          <w:shd w:val="clear" w:color="auto" w:fill="FFFFFF"/>
        </w:rPr>
        <w:t xml:space="preserve"> Importance Of Networking For Learners. [online] Apa.org. Available at: &lt;https://www.apa.org/ed/precollege/psn/2017/01/importance-networking&gt; [Accessed 25 May 2020].</w:t>
      </w:r>
    </w:p>
    <w:p w14:paraId="3CAF5D03"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Border, A., 2020. Why Do People Use Online Social </w:t>
      </w:r>
      <w:proofErr w:type="gramStart"/>
      <w:r w:rsidRPr="0060498C">
        <w:rPr>
          <w:rFonts w:ascii="Arial" w:hAnsi="Arial" w:cs="Arial"/>
          <w:color w:val="000000" w:themeColor="text1"/>
          <w:sz w:val="24"/>
          <w:szCs w:val="24"/>
          <w:shd w:val="clear" w:color="auto" w:fill="FFFFFF"/>
        </w:rPr>
        <w:t>Networking?.</w:t>
      </w:r>
      <w:proofErr w:type="gramEnd"/>
      <w:r w:rsidRPr="0060498C">
        <w:rPr>
          <w:rFonts w:ascii="Arial" w:hAnsi="Arial" w:cs="Arial"/>
          <w:color w:val="000000" w:themeColor="text1"/>
          <w:sz w:val="24"/>
          <w:szCs w:val="24"/>
          <w:shd w:val="clear" w:color="auto" w:fill="FFFFFF"/>
        </w:rPr>
        <w:t xml:space="preserve"> [online] Socialnetworking.lovetoknow.com. Available at: &lt;https://socialnetworking.lovetoknow.com/Why_Do_People_Use_Online_Social_Networking&gt; [Accessed 27 May 2020].</w:t>
      </w:r>
    </w:p>
    <w:p w14:paraId="2E90121C" w14:textId="77777777" w:rsidR="0060498C" w:rsidRPr="0060498C" w:rsidRDefault="0060498C" w:rsidP="00E34C5B">
      <w:pPr>
        <w:spacing w:line="360" w:lineRule="auto"/>
        <w:rPr>
          <w:rFonts w:ascii="Arial" w:hAnsi="Arial" w:cs="Arial"/>
          <w:color w:val="000000" w:themeColor="text1"/>
          <w:sz w:val="24"/>
          <w:szCs w:val="24"/>
        </w:rPr>
      </w:pPr>
      <w:r w:rsidRPr="0060498C">
        <w:rPr>
          <w:rFonts w:ascii="Arial" w:hAnsi="Arial" w:cs="Arial"/>
          <w:color w:val="000000" w:themeColor="text1"/>
          <w:sz w:val="24"/>
          <w:szCs w:val="24"/>
          <w:shd w:val="clear" w:color="auto" w:fill="FFFFFF"/>
        </w:rPr>
        <w:t xml:space="preserve">Cooper, M., 2014. Shannon And Weaver Model </w:t>
      </w:r>
      <w:proofErr w:type="gramStart"/>
      <w:r w:rsidRPr="0060498C">
        <w:rPr>
          <w:rFonts w:ascii="Arial" w:hAnsi="Arial" w:cs="Arial"/>
          <w:color w:val="000000" w:themeColor="text1"/>
          <w:sz w:val="24"/>
          <w:szCs w:val="24"/>
          <w:shd w:val="clear" w:color="auto" w:fill="FFFFFF"/>
        </w:rPr>
        <w:t>Of</w:t>
      </w:r>
      <w:proofErr w:type="gramEnd"/>
      <w:r w:rsidRPr="0060498C">
        <w:rPr>
          <w:rFonts w:ascii="Arial" w:hAnsi="Arial" w:cs="Arial"/>
          <w:color w:val="000000" w:themeColor="text1"/>
          <w:sz w:val="24"/>
          <w:szCs w:val="24"/>
          <w:shd w:val="clear" w:color="auto" w:fill="FFFFFF"/>
        </w:rPr>
        <w:t xml:space="preserve"> Communication - </w:t>
      </w:r>
      <w:proofErr w:type="spellStart"/>
      <w:r w:rsidRPr="0060498C">
        <w:rPr>
          <w:rFonts w:ascii="Arial" w:hAnsi="Arial" w:cs="Arial"/>
          <w:color w:val="000000" w:themeColor="text1"/>
          <w:sz w:val="24"/>
          <w:szCs w:val="24"/>
          <w:shd w:val="clear" w:color="auto" w:fill="FFFFFF"/>
        </w:rPr>
        <w:t>Businesstopia</w:t>
      </w:r>
      <w:proofErr w:type="spellEnd"/>
      <w:r w:rsidRPr="0060498C">
        <w:rPr>
          <w:rFonts w:ascii="Arial" w:hAnsi="Arial" w:cs="Arial"/>
          <w:color w:val="000000" w:themeColor="text1"/>
          <w:sz w:val="24"/>
          <w:szCs w:val="24"/>
          <w:shd w:val="clear" w:color="auto" w:fill="FFFFFF"/>
        </w:rPr>
        <w:t xml:space="preserve">. [online] </w:t>
      </w:r>
      <w:proofErr w:type="spellStart"/>
      <w:r w:rsidRPr="0060498C">
        <w:rPr>
          <w:rFonts w:ascii="Arial" w:hAnsi="Arial" w:cs="Arial"/>
          <w:color w:val="000000" w:themeColor="text1"/>
          <w:sz w:val="24"/>
          <w:szCs w:val="24"/>
          <w:shd w:val="clear" w:color="auto" w:fill="FFFFFF"/>
        </w:rPr>
        <w:t>Businesstopia</w:t>
      </w:r>
      <w:proofErr w:type="spellEnd"/>
      <w:r w:rsidRPr="0060498C">
        <w:rPr>
          <w:rFonts w:ascii="Arial" w:hAnsi="Arial" w:cs="Arial"/>
          <w:color w:val="000000" w:themeColor="text1"/>
          <w:sz w:val="24"/>
          <w:szCs w:val="24"/>
          <w:shd w:val="clear" w:color="auto" w:fill="FFFFFF"/>
        </w:rPr>
        <w:t>. Available at: &lt;https://www.businesstopia.net/communication/shannon-and-weaver-model-communication&gt; [Accessed 28 May 2020].</w:t>
      </w:r>
    </w:p>
    <w:p w14:paraId="68138F31"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Corman, S.R., Trethewey, A. and Goodall, B., 2007. A 21st century model for communication in the global war of ideas. </w:t>
      </w:r>
      <w:r w:rsidRPr="0060498C">
        <w:rPr>
          <w:rFonts w:ascii="Arial" w:hAnsi="Arial" w:cs="Arial"/>
          <w:i/>
          <w:iCs/>
          <w:color w:val="000000" w:themeColor="text1"/>
          <w:sz w:val="24"/>
          <w:szCs w:val="24"/>
          <w:shd w:val="clear" w:color="auto" w:fill="FFFFFF"/>
        </w:rPr>
        <w:t>Consortium for Strategic Communication, Report</w:t>
      </w:r>
      <w:r w:rsidRPr="0060498C">
        <w:rPr>
          <w:rFonts w:ascii="Arial" w:hAnsi="Arial" w:cs="Arial"/>
          <w:color w:val="000000" w:themeColor="text1"/>
          <w:sz w:val="24"/>
          <w:szCs w:val="24"/>
          <w:shd w:val="clear" w:color="auto" w:fill="FFFFFF"/>
        </w:rPr>
        <w:t>, </w:t>
      </w:r>
      <w:r w:rsidRPr="0060498C">
        <w:rPr>
          <w:rFonts w:ascii="Arial" w:hAnsi="Arial" w:cs="Arial"/>
          <w:i/>
          <w:iCs/>
          <w:color w:val="000000" w:themeColor="text1"/>
          <w:sz w:val="24"/>
          <w:szCs w:val="24"/>
          <w:shd w:val="clear" w:color="auto" w:fill="FFFFFF"/>
        </w:rPr>
        <w:t>701</w:t>
      </w:r>
      <w:r w:rsidRPr="0060498C">
        <w:rPr>
          <w:rFonts w:ascii="Arial" w:hAnsi="Arial" w:cs="Arial"/>
          <w:color w:val="000000" w:themeColor="text1"/>
          <w:sz w:val="24"/>
          <w:szCs w:val="24"/>
          <w:shd w:val="clear" w:color="auto" w:fill="FFFFFF"/>
        </w:rPr>
        <w:t>.</w:t>
      </w:r>
    </w:p>
    <w:p w14:paraId="51692E88"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Felipe Gomez, L. and Dailey, S., 2017. Formal Communication. The International Encyclopedia of Organizational Communication, [online] 14, pp.1-15. Available at: &lt;https://www.researchgate.net/publication/314712165_Formal_Communication&gt; [Accessed 28 May 2020].</w:t>
      </w:r>
    </w:p>
    <w:p w14:paraId="4B2AE82E"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Gay, B., 2014. Open innovation, networking, and business model dynamics: the two sides. Journal of Innovation and Entrepreneurship, 3(1), p.2.</w:t>
      </w:r>
    </w:p>
    <w:p w14:paraId="4819FF35" w14:textId="77777777" w:rsidR="0060498C" w:rsidRPr="0060498C" w:rsidRDefault="0060498C" w:rsidP="00E34C5B">
      <w:pPr>
        <w:spacing w:line="360" w:lineRule="auto"/>
        <w:rPr>
          <w:rFonts w:ascii="Arial" w:eastAsiaTheme="majorEastAsia" w:hAnsi="Arial" w:cs="Arial"/>
          <w:b/>
          <w:caps/>
          <w:color w:val="000000" w:themeColor="text1"/>
          <w:sz w:val="24"/>
          <w:szCs w:val="24"/>
        </w:rPr>
      </w:pPr>
      <w:proofErr w:type="spellStart"/>
      <w:r w:rsidRPr="0060498C">
        <w:rPr>
          <w:rFonts w:ascii="Arial" w:hAnsi="Arial" w:cs="Arial"/>
          <w:color w:val="000000" w:themeColor="text1"/>
          <w:sz w:val="24"/>
          <w:szCs w:val="24"/>
          <w:shd w:val="clear" w:color="auto" w:fill="FFFFFF"/>
        </w:rPr>
        <w:t>Genosko</w:t>
      </w:r>
      <w:proofErr w:type="spellEnd"/>
      <w:r w:rsidRPr="0060498C">
        <w:rPr>
          <w:rFonts w:ascii="Arial" w:hAnsi="Arial" w:cs="Arial"/>
          <w:color w:val="000000" w:themeColor="text1"/>
          <w:sz w:val="24"/>
          <w:szCs w:val="24"/>
          <w:shd w:val="clear" w:color="auto" w:fill="FFFFFF"/>
        </w:rPr>
        <w:t xml:space="preserve"> G. Regaining Weaver and Shannon”. The </w:t>
      </w:r>
      <w:proofErr w:type="spellStart"/>
      <w:r w:rsidRPr="0060498C">
        <w:rPr>
          <w:rFonts w:ascii="Arial" w:hAnsi="Arial" w:cs="Arial"/>
          <w:color w:val="000000" w:themeColor="text1"/>
          <w:sz w:val="24"/>
          <w:szCs w:val="24"/>
          <w:shd w:val="clear" w:color="auto" w:fill="FFFFFF"/>
        </w:rPr>
        <w:t>Fibreculture</w:t>
      </w:r>
      <w:proofErr w:type="spellEnd"/>
      <w:r w:rsidRPr="0060498C">
        <w:rPr>
          <w:rFonts w:ascii="Arial" w:hAnsi="Arial" w:cs="Arial"/>
          <w:color w:val="000000" w:themeColor="text1"/>
          <w:sz w:val="24"/>
          <w:szCs w:val="24"/>
          <w:shd w:val="clear" w:color="auto" w:fill="FFFFFF"/>
        </w:rPr>
        <w:t xml:space="preserve"> Culture Journal. 2008;12.</w:t>
      </w:r>
    </w:p>
    <w:p w14:paraId="28606D92" w14:textId="77777777" w:rsidR="0060498C" w:rsidRPr="0060498C" w:rsidRDefault="0060498C" w:rsidP="00E34C5B">
      <w:pPr>
        <w:spacing w:line="360" w:lineRule="auto"/>
        <w:rPr>
          <w:rFonts w:ascii="Arial" w:hAnsi="Arial" w:cs="Arial"/>
          <w:color w:val="000000" w:themeColor="text1"/>
          <w:sz w:val="24"/>
          <w:szCs w:val="24"/>
          <w:shd w:val="clear" w:color="auto" w:fill="FFFFFF"/>
        </w:rPr>
      </w:pPr>
      <w:proofErr w:type="spellStart"/>
      <w:r w:rsidRPr="0060498C">
        <w:rPr>
          <w:rFonts w:ascii="Arial" w:hAnsi="Arial" w:cs="Arial"/>
          <w:color w:val="000000" w:themeColor="text1"/>
          <w:sz w:val="24"/>
          <w:szCs w:val="24"/>
          <w:shd w:val="clear" w:color="auto" w:fill="FFFFFF"/>
        </w:rPr>
        <w:lastRenderedPageBreak/>
        <w:t>Hanchar</w:t>
      </w:r>
      <w:proofErr w:type="spellEnd"/>
      <w:r w:rsidRPr="0060498C">
        <w:rPr>
          <w:rFonts w:ascii="Arial" w:hAnsi="Arial" w:cs="Arial"/>
          <w:color w:val="000000" w:themeColor="text1"/>
          <w:sz w:val="24"/>
          <w:szCs w:val="24"/>
          <w:shd w:val="clear" w:color="auto" w:fill="FFFFFF"/>
        </w:rPr>
        <w:t>, T., 2018. The Top 10 Event Networking Games. [online] GEVME Blog. Available at: &lt;https://blog.gevme.com/top-10-event-networking-games/&gt; [Accessed 27 May 2020].</w:t>
      </w:r>
    </w:p>
    <w:p w14:paraId="1658414C"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Harvard Business Review. 2007. How Leaders Create </w:t>
      </w:r>
      <w:proofErr w:type="gramStart"/>
      <w:r w:rsidRPr="0060498C">
        <w:rPr>
          <w:rFonts w:ascii="Arial" w:hAnsi="Arial" w:cs="Arial"/>
          <w:color w:val="000000" w:themeColor="text1"/>
          <w:sz w:val="24"/>
          <w:szCs w:val="24"/>
          <w:shd w:val="clear" w:color="auto" w:fill="FFFFFF"/>
        </w:rPr>
        <w:t>And</w:t>
      </w:r>
      <w:proofErr w:type="gramEnd"/>
      <w:r w:rsidRPr="0060498C">
        <w:rPr>
          <w:rFonts w:ascii="Arial" w:hAnsi="Arial" w:cs="Arial"/>
          <w:color w:val="000000" w:themeColor="text1"/>
          <w:sz w:val="24"/>
          <w:szCs w:val="24"/>
          <w:shd w:val="clear" w:color="auto" w:fill="FFFFFF"/>
        </w:rPr>
        <w:t xml:space="preserve"> Use Networks. [online] Available at: &lt;https://hbr.org/2007/01/how-leaders-create-and-use-networks&gt; [Accessed 27 May 2020].</w:t>
      </w:r>
    </w:p>
    <w:p w14:paraId="52CDD07B"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Heathfield, S., 2020. The Most Effective One Word Icebreaker </w:t>
      </w:r>
      <w:proofErr w:type="gramStart"/>
      <w:r w:rsidRPr="0060498C">
        <w:rPr>
          <w:rFonts w:ascii="Arial" w:hAnsi="Arial" w:cs="Arial"/>
          <w:color w:val="000000" w:themeColor="text1"/>
          <w:sz w:val="24"/>
          <w:szCs w:val="24"/>
          <w:shd w:val="clear" w:color="auto" w:fill="FFFFFF"/>
        </w:rPr>
        <w:t>To</w:t>
      </w:r>
      <w:proofErr w:type="gramEnd"/>
      <w:r w:rsidRPr="0060498C">
        <w:rPr>
          <w:rFonts w:ascii="Arial" w:hAnsi="Arial" w:cs="Arial"/>
          <w:color w:val="000000" w:themeColor="text1"/>
          <w:sz w:val="24"/>
          <w:szCs w:val="24"/>
          <w:shd w:val="clear" w:color="auto" w:fill="FFFFFF"/>
        </w:rPr>
        <w:t xml:space="preserve"> Use In Your Workplace. [online] The Balance Careers. Available at: &lt;https://www.thebalancecareers.com/my-best-one-word-icebreaker-1918427&gt; [Accessed 27 May 2020].</w:t>
      </w:r>
    </w:p>
    <w:p w14:paraId="3CC3F0A6"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Jackson, S., 2020. Professional Networking </w:t>
      </w:r>
      <w:proofErr w:type="gramStart"/>
      <w:r w:rsidRPr="0060498C">
        <w:rPr>
          <w:rFonts w:ascii="Arial" w:hAnsi="Arial" w:cs="Arial"/>
          <w:color w:val="000000" w:themeColor="text1"/>
          <w:sz w:val="24"/>
          <w:szCs w:val="24"/>
          <w:shd w:val="clear" w:color="auto" w:fill="FFFFFF"/>
        </w:rPr>
        <w:t>In</w:t>
      </w:r>
      <w:proofErr w:type="gramEnd"/>
      <w:r w:rsidRPr="0060498C">
        <w:rPr>
          <w:rFonts w:ascii="Arial" w:hAnsi="Arial" w:cs="Arial"/>
          <w:color w:val="000000" w:themeColor="text1"/>
          <w:sz w:val="24"/>
          <w:szCs w:val="24"/>
          <w:shd w:val="clear" w:color="auto" w:fill="FFFFFF"/>
        </w:rPr>
        <w:t xml:space="preserve"> Social Work | Socialwork.Org. [online] SocialWork.org. Available at: &lt;https://www.socialwork.org/resources/professional-networking/&gt; [Accessed 25 May 2020].</w:t>
      </w:r>
    </w:p>
    <w:p w14:paraId="43F3F4B5"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Jones, M., 2017. What Is Informal </w:t>
      </w:r>
      <w:proofErr w:type="gramStart"/>
      <w:r w:rsidRPr="0060498C">
        <w:rPr>
          <w:rFonts w:ascii="Arial" w:hAnsi="Arial" w:cs="Arial"/>
          <w:color w:val="000000" w:themeColor="text1"/>
          <w:sz w:val="24"/>
          <w:szCs w:val="24"/>
          <w:shd w:val="clear" w:color="auto" w:fill="FFFFFF"/>
        </w:rPr>
        <w:t>Communication?.</w:t>
      </w:r>
      <w:proofErr w:type="gramEnd"/>
      <w:r w:rsidRPr="0060498C">
        <w:rPr>
          <w:rFonts w:ascii="Arial" w:hAnsi="Arial" w:cs="Arial"/>
          <w:color w:val="000000" w:themeColor="text1"/>
          <w:sz w:val="24"/>
          <w:szCs w:val="24"/>
          <w:shd w:val="clear" w:color="auto" w:fill="FFFFFF"/>
        </w:rPr>
        <w:t xml:space="preserve"> [online] Breathehr.com. Available at: &lt;https://www.breathehr.com/blog/what-is-informal-communication&gt; [Accessed 28 May 2020].</w:t>
      </w:r>
    </w:p>
    <w:p w14:paraId="00FFACE2" w14:textId="77777777" w:rsidR="0060498C" w:rsidRPr="0060498C" w:rsidRDefault="0060498C" w:rsidP="00E34C5B">
      <w:pPr>
        <w:spacing w:line="360" w:lineRule="auto"/>
        <w:rPr>
          <w:rFonts w:ascii="Arial" w:hAnsi="Arial" w:cs="Arial"/>
          <w:color w:val="000000" w:themeColor="text1"/>
          <w:sz w:val="24"/>
          <w:szCs w:val="24"/>
        </w:rPr>
      </w:pPr>
      <w:proofErr w:type="spellStart"/>
      <w:r w:rsidRPr="0060498C">
        <w:rPr>
          <w:rFonts w:ascii="Arial" w:hAnsi="Arial" w:cs="Arial"/>
          <w:color w:val="000000" w:themeColor="text1"/>
          <w:sz w:val="24"/>
          <w:szCs w:val="24"/>
          <w:shd w:val="clear" w:color="auto" w:fill="FFFFFF"/>
        </w:rPr>
        <w:t>Kisielnicki</w:t>
      </w:r>
      <w:proofErr w:type="spellEnd"/>
      <w:r w:rsidRPr="0060498C">
        <w:rPr>
          <w:rFonts w:ascii="Arial" w:hAnsi="Arial" w:cs="Arial"/>
          <w:color w:val="000000" w:themeColor="text1"/>
          <w:sz w:val="24"/>
          <w:szCs w:val="24"/>
          <w:shd w:val="clear" w:color="auto" w:fill="FFFFFF"/>
        </w:rPr>
        <w:t xml:space="preserve">, J. and </w:t>
      </w:r>
      <w:proofErr w:type="spellStart"/>
      <w:r w:rsidRPr="0060498C">
        <w:rPr>
          <w:rFonts w:ascii="Arial" w:hAnsi="Arial" w:cs="Arial"/>
          <w:color w:val="000000" w:themeColor="text1"/>
          <w:sz w:val="24"/>
          <w:szCs w:val="24"/>
          <w:shd w:val="clear" w:color="auto" w:fill="FFFFFF"/>
        </w:rPr>
        <w:t>Sobolewska</w:t>
      </w:r>
      <w:proofErr w:type="spellEnd"/>
      <w:r w:rsidRPr="0060498C">
        <w:rPr>
          <w:rFonts w:ascii="Arial" w:hAnsi="Arial" w:cs="Arial"/>
          <w:color w:val="000000" w:themeColor="text1"/>
          <w:sz w:val="24"/>
          <w:szCs w:val="24"/>
          <w:shd w:val="clear" w:color="auto" w:fill="FFFFFF"/>
        </w:rPr>
        <w:t>, O. eds., 2018. Knowledge Management and Innovation in Network Organizations: Emerging Research and Opportunities: Emerging Research and Opportunities. IGI Global.</w:t>
      </w:r>
    </w:p>
    <w:p w14:paraId="6B980781"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Lewis, B., 2019. Writing A Lesson Plan: Closure </w:t>
      </w:r>
      <w:proofErr w:type="gramStart"/>
      <w:r w:rsidRPr="0060498C">
        <w:rPr>
          <w:rFonts w:ascii="Arial" w:hAnsi="Arial" w:cs="Arial"/>
          <w:color w:val="000000" w:themeColor="text1"/>
          <w:sz w:val="24"/>
          <w:szCs w:val="24"/>
          <w:shd w:val="clear" w:color="auto" w:fill="FFFFFF"/>
        </w:rPr>
        <w:t>And</w:t>
      </w:r>
      <w:proofErr w:type="gramEnd"/>
      <w:r w:rsidRPr="0060498C">
        <w:rPr>
          <w:rFonts w:ascii="Arial" w:hAnsi="Arial" w:cs="Arial"/>
          <w:color w:val="000000" w:themeColor="text1"/>
          <w:sz w:val="24"/>
          <w:szCs w:val="24"/>
          <w:shd w:val="clear" w:color="auto" w:fill="FFFFFF"/>
        </w:rPr>
        <w:t xml:space="preserve"> Context. [online] ThoughtCo. Available at: &lt;https://www.thoughtco.com/lesson-plan-step-5-closure-2081851&gt; [Accessed 28 May 2020].</w:t>
      </w:r>
    </w:p>
    <w:p w14:paraId="4264E2EA" w14:textId="77777777" w:rsidR="0060498C" w:rsidRPr="0060498C" w:rsidRDefault="0060498C" w:rsidP="00E34C5B">
      <w:pPr>
        <w:spacing w:line="360" w:lineRule="auto"/>
        <w:rPr>
          <w:rFonts w:ascii="Arial" w:hAnsi="Arial" w:cs="Arial"/>
          <w:color w:val="000000" w:themeColor="text1"/>
          <w:sz w:val="24"/>
          <w:szCs w:val="24"/>
          <w:shd w:val="clear" w:color="auto" w:fill="FFFFFF"/>
        </w:rPr>
      </w:pPr>
      <w:proofErr w:type="spellStart"/>
      <w:r w:rsidRPr="0060498C">
        <w:rPr>
          <w:rFonts w:ascii="Arial" w:hAnsi="Arial" w:cs="Arial"/>
          <w:color w:val="000000" w:themeColor="text1"/>
          <w:sz w:val="24"/>
          <w:szCs w:val="24"/>
          <w:shd w:val="clear" w:color="auto" w:fill="FFFFFF"/>
        </w:rPr>
        <w:t>Olkkonen</w:t>
      </w:r>
      <w:proofErr w:type="spellEnd"/>
      <w:r w:rsidRPr="0060498C">
        <w:rPr>
          <w:rFonts w:ascii="Arial" w:hAnsi="Arial" w:cs="Arial"/>
          <w:color w:val="000000" w:themeColor="text1"/>
          <w:sz w:val="24"/>
          <w:szCs w:val="24"/>
          <w:shd w:val="clear" w:color="auto" w:fill="FFFFFF"/>
        </w:rPr>
        <w:t xml:space="preserve">, R., </w:t>
      </w:r>
      <w:proofErr w:type="spellStart"/>
      <w:r w:rsidRPr="0060498C">
        <w:rPr>
          <w:rFonts w:ascii="Arial" w:hAnsi="Arial" w:cs="Arial"/>
          <w:color w:val="000000" w:themeColor="text1"/>
          <w:sz w:val="24"/>
          <w:szCs w:val="24"/>
          <w:shd w:val="clear" w:color="auto" w:fill="FFFFFF"/>
        </w:rPr>
        <w:t>Tikkanen</w:t>
      </w:r>
      <w:proofErr w:type="spellEnd"/>
      <w:r w:rsidRPr="0060498C">
        <w:rPr>
          <w:rFonts w:ascii="Arial" w:hAnsi="Arial" w:cs="Arial"/>
          <w:color w:val="000000" w:themeColor="text1"/>
          <w:sz w:val="24"/>
          <w:szCs w:val="24"/>
          <w:shd w:val="clear" w:color="auto" w:fill="FFFFFF"/>
        </w:rPr>
        <w:t xml:space="preserve">, H. and </w:t>
      </w:r>
      <w:proofErr w:type="spellStart"/>
      <w:r w:rsidRPr="0060498C">
        <w:rPr>
          <w:rFonts w:ascii="Arial" w:hAnsi="Arial" w:cs="Arial"/>
          <w:color w:val="000000" w:themeColor="text1"/>
          <w:sz w:val="24"/>
          <w:szCs w:val="24"/>
          <w:shd w:val="clear" w:color="auto" w:fill="FFFFFF"/>
        </w:rPr>
        <w:t>Alajoutsijärvi</w:t>
      </w:r>
      <w:proofErr w:type="spellEnd"/>
      <w:r w:rsidRPr="0060498C">
        <w:rPr>
          <w:rFonts w:ascii="Arial" w:hAnsi="Arial" w:cs="Arial"/>
          <w:color w:val="000000" w:themeColor="text1"/>
          <w:sz w:val="24"/>
          <w:szCs w:val="24"/>
          <w:shd w:val="clear" w:color="auto" w:fill="FFFFFF"/>
        </w:rPr>
        <w:t>, K., 2014. The role of communication in business relationships and networks. Management Decision, [online] 38(6), pp.403-409. Available at: &lt;https://www.researchgate.net/publication/242085664_The_Role_of_Communication_in_Business_Relationships_and_Networks&gt; [Accessed 27 May 2020].</w:t>
      </w:r>
    </w:p>
    <w:p w14:paraId="3362048C"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Page, M., 2020. Top 11 Benefits </w:t>
      </w:r>
      <w:proofErr w:type="gramStart"/>
      <w:r w:rsidRPr="0060498C">
        <w:rPr>
          <w:rFonts w:ascii="Arial" w:hAnsi="Arial" w:cs="Arial"/>
          <w:color w:val="000000" w:themeColor="text1"/>
          <w:sz w:val="24"/>
          <w:szCs w:val="24"/>
          <w:shd w:val="clear" w:color="auto" w:fill="FFFFFF"/>
        </w:rPr>
        <w:t>Of</w:t>
      </w:r>
      <w:proofErr w:type="gramEnd"/>
      <w:r w:rsidRPr="0060498C">
        <w:rPr>
          <w:rFonts w:ascii="Arial" w:hAnsi="Arial" w:cs="Arial"/>
          <w:color w:val="000000" w:themeColor="text1"/>
          <w:sz w:val="24"/>
          <w:szCs w:val="24"/>
          <w:shd w:val="clear" w:color="auto" w:fill="FFFFFF"/>
        </w:rPr>
        <w:t xml:space="preserve"> Networking | Michael Page. [online] Michael Page. Available at: &lt;https://www.michaelpage.com.au/advice/career-advice/career-progression/benefits-networking&gt; [Accessed 27 May 2020].</w:t>
      </w:r>
    </w:p>
    <w:p w14:paraId="52554B05"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Riley, D., 2020. Banquet Table Layout Essentials &amp; Ideas | Social Tables. [online] Social Tables. Available at: &lt;https://www.socialtables.com/blog/meeting-event-design/banquet-table-layout-ideas/&gt; [Accessed 14 May 2020].</w:t>
      </w:r>
    </w:p>
    <w:p w14:paraId="2D2BE8B1"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lastRenderedPageBreak/>
        <w:t>Royal College of Nursing. 2020. Why Communication Is Important | First Steps. [online] Available at: &lt;https://rcni.com/hosted-content/rcn/first-steps/why-communication-important&gt; [Accessed 25 May 2020].</w:t>
      </w:r>
    </w:p>
    <w:p w14:paraId="088A9B08" w14:textId="77777777" w:rsidR="0060498C" w:rsidRPr="0060498C" w:rsidRDefault="0060498C" w:rsidP="00E34C5B">
      <w:pPr>
        <w:spacing w:line="360" w:lineRule="auto"/>
        <w:rPr>
          <w:rFonts w:ascii="Arial" w:hAnsi="Arial" w:cs="Arial"/>
          <w:color w:val="000000" w:themeColor="text1"/>
          <w:sz w:val="24"/>
          <w:szCs w:val="24"/>
        </w:rPr>
      </w:pPr>
      <w:r w:rsidRPr="0060498C">
        <w:rPr>
          <w:rFonts w:ascii="Arial" w:hAnsi="Arial" w:cs="Arial"/>
          <w:color w:val="000000" w:themeColor="text1"/>
          <w:sz w:val="24"/>
          <w:szCs w:val="24"/>
        </w:rPr>
        <w:t xml:space="preserve">Senapati, A., 2016. Importance </w:t>
      </w:r>
      <w:proofErr w:type="gramStart"/>
      <w:r w:rsidRPr="0060498C">
        <w:rPr>
          <w:rFonts w:ascii="Arial" w:hAnsi="Arial" w:cs="Arial"/>
          <w:color w:val="000000" w:themeColor="text1"/>
          <w:sz w:val="24"/>
          <w:szCs w:val="24"/>
        </w:rPr>
        <w:t>Of</w:t>
      </w:r>
      <w:proofErr w:type="gramEnd"/>
      <w:r w:rsidRPr="0060498C">
        <w:rPr>
          <w:rFonts w:ascii="Arial" w:hAnsi="Arial" w:cs="Arial"/>
          <w:color w:val="000000" w:themeColor="text1"/>
          <w:sz w:val="24"/>
          <w:szCs w:val="24"/>
        </w:rPr>
        <w:t xml:space="preserve"> Effective Communication In Organisation. [online] Linkedin.com. Available at: &lt;https://www.linkedin.com/pulse/importance-effective-communication-organisation-avinash-senapati/&gt; [Accessed 19 April 2020].</w:t>
      </w:r>
    </w:p>
    <w:p w14:paraId="486A3562"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Shannon, C., 2019. Blockchain Info. </w:t>
      </w:r>
      <w:r w:rsidRPr="0060498C">
        <w:rPr>
          <w:rFonts w:ascii="Arial" w:hAnsi="Arial" w:cs="Arial"/>
          <w:i/>
          <w:iCs/>
          <w:color w:val="000000" w:themeColor="text1"/>
          <w:sz w:val="24"/>
          <w:szCs w:val="24"/>
          <w:shd w:val="clear" w:color="auto" w:fill="FFFFFF"/>
        </w:rPr>
        <w:t>Learning</w:t>
      </w:r>
      <w:r w:rsidRPr="0060498C">
        <w:rPr>
          <w:rFonts w:ascii="Arial" w:hAnsi="Arial" w:cs="Arial"/>
          <w:color w:val="000000" w:themeColor="text1"/>
          <w:sz w:val="24"/>
          <w:szCs w:val="24"/>
          <w:shd w:val="clear" w:color="auto" w:fill="FFFFFF"/>
        </w:rPr>
        <w:t>.</w:t>
      </w:r>
    </w:p>
    <w:p w14:paraId="2D8EC246" w14:textId="77777777" w:rsidR="0060498C" w:rsidRPr="0060498C" w:rsidRDefault="0060498C" w:rsidP="00E34C5B">
      <w:pPr>
        <w:spacing w:line="360" w:lineRule="auto"/>
        <w:rPr>
          <w:rFonts w:ascii="Arial" w:hAnsi="Arial" w:cs="Arial"/>
          <w:color w:val="000000" w:themeColor="text1"/>
          <w:sz w:val="24"/>
          <w:szCs w:val="24"/>
          <w:shd w:val="clear" w:color="auto" w:fill="FFFFFF"/>
        </w:rPr>
      </w:pPr>
      <w:r w:rsidRPr="0060498C">
        <w:rPr>
          <w:rFonts w:ascii="Arial" w:hAnsi="Arial" w:cs="Arial"/>
          <w:color w:val="000000" w:themeColor="text1"/>
          <w:sz w:val="24"/>
          <w:szCs w:val="24"/>
          <w:shd w:val="clear" w:color="auto" w:fill="FFFFFF"/>
        </w:rPr>
        <w:t xml:space="preserve">Young, J., 2014. Encouragement </w:t>
      </w:r>
      <w:proofErr w:type="gramStart"/>
      <w:r w:rsidRPr="0060498C">
        <w:rPr>
          <w:rFonts w:ascii="Arial" w:hAnsi="Arial" w:cs="Arial"/>
          <w:color w:val="000000" w:themeColor="text1"/>
          <w:sz w:val="24"/>
          <w:szCs w:val="24"/>
          <w:shd w:val="clear" w:color="auto" w:fill="FFFFFF"/>
        </w:rPr>
        <w:t>In</w:t>
      </w:r>
      <w:proofErr w:type="gramEnd"/>
      <w:r w:rsidRPr="0060498C">
        <w:rPr>
          <w:rFonts w:ascii="Arial" w:hAnsi="Arial" w:cs="Arial"/>
          <w:color w:val="000000" w:themeColor="text1"/>
          <w:sz w:val="24"/>
          <w:szCs w:val="24"/>
          <w:shd w:val="clear" w:color="auto" w:fill="FFFFFF"/>
        </w:rPr>
        <w:t xml:space="preserve"> The Classroom. 1st ed. United States of America: ASCD Arias publication, pp.8-9.</w:t>
      </w:r>
    </w:p>
    <w:sectPr w:rsidR="0060498C" w:rsidRPr="0060498C" w:rsidSect="007F250D">
      <w:footerReference w:type="default" r:id="rId22"/>
      <w:type w:val="continuous"/>
      <w:pgSz w:w="12240" w:h="15840" w:code="1"/>
      <w:pgMar w:top="1077" w:right="1077" w:bottom="851" w:left="1077" w:header="709" w:footer="709"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AAE06" w14:textId="77777777" w:rsidR="0031134E" w:rsidRDefault="0031134E" w:rsidP="00A63A6C">
      <w:pPr>
        <w:spacing w:after="0" w:line="240" w:lineRule="auto"/>
      </w:pPr>
      <w:r>
        <w:separator/>
      </w:r>
    </w:p>
  </w:endnote>
  <w:endnote w:type="continuationSeparator" w:id="0">
    <w:p w14:paraId="3ABAD4AA" w14:textId="77777777" w:rsidR="0031134E" w:rsidRDefault="0031134E" w:rsidP="00A63A6C">
      <w:pPr>
        <w:spacing w:after="0" w:line="240" w:lineRule="auto"/>
      </w:pPr>
      <w:r>
        <w:continuationSeparator/>
      </w:r>
    </w:p>
  </w:endnote>
  <w:endnote w:type="continuationNotice" w:id="1">
    <w:p w14:paraId="5E9685C3" w14:textId="77777777" w:rsidR="0031134E" w:rsidRDefault="00311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631675"/>
      <w:docPartObj>
        <w:docPartGallery w:val="Page Numbers (Bottom of Page)"/>
        <w:docPartUnique/>
      </w:docPartObj>
    </w:sdtPr>
    <w:sdtContent>
      <w:p w14:paraId="0750FEDC" w14:textId="1F8971EE" w:rsidR="00BB6EFD" w:rsidRDefault="004E0799">
        <w:pPr>
          <w:pStyle w:val="Footer"/>
        </w:pPr>
        <w:r>
          <w:rPr>
            <w:noProof/>
          </w:rPr>
          <mc:AlternateContent>
            <mc:Choice Requires="wps">
              <w:drawing>
                <wp:anchor distT="0" distB="0" distL="114300" distR="114300" simplePos="0" relativeHeight="251658241" behindDoc="0" locked="0" layoutInCell="1" allowOverlap="1" wp14:anchorId="23BEA3BC" wp14:editId="7B1D407E">
                  <wp:simplePos x="0" y="0"/>
                  <wp:positionH relativeFrom="margin">
                    <wp:align>center</wp:align>
                  </wp:positionH>
                  <wp:positionV relativeFrom="bottomMargin">
                    <wp:align>center</wp:align>
                  </wp:positionV>
                  <wp:extent cx="551815" cy="238760"/>
                  <wp:effectExtent l="19050" t="19050" r="19685" b="18415"/>
                  <wp:wrapNone/>
                  <wp:docPr id="4" name="Double Bracket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75BCD81" w14:textId="77777777" w:rsidR="004E0799" w:rsidRDefault="004E079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3BEA3B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36" type="#_x0000_t185" style="position:absolute;margin-left:0;margin-top:0;width:43.45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" filled="t" strokecolor="gray" strokeweight="2.25pt">
                  <o:lock v:ext="edit" aspectratio="t"/>
                  <v:textbox inset=",0,,0">
                    <w:txbxContent>
                      <w:p w14:paraId="775BCD81" w14:textId="77777777" w:rsidR="004E0799" w:rsidRDefault="004E079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639C1EF0" wp14:editId="4CB37501">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94039B7"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G1oBKr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9AB3F" w14:textId="77777777" w:rsidR="0031134E" w:rsidRDefault="0031134E" w:rsidP="00A63A6C">
      <w:pPr>
        <w:spacing w:after="0" w:line="240" w:lineRule="auto"/>
      </w:pPr>
      <w:r>
        <w:separator/>
      </w:r>
    </w:p>
  </w:footnote>
  <w:footnote w:type="continuationSeparator" w:id="0">
    <w:p w14:paraId="5A518DB5" w14:textId="77777777" w:rsidR="0031134E" w:rsidRDefault="0031134E" w:rsidP="00A63A6C">
      <w:pPr>
        <w:spacing w:after="0" w:line="240" w:lineRule="auto"/>
      </w:pPr>
      <w:r>
        <w:continuationSeparator/>
      </w:r>
    </w:p>
  </w:footnote>
  <w:footnote w:type="continuationNotice" w:id="1">
    <w:p w14:paraId="392A499E" w14:textId="77777777" w:rsidR="0031134E" w:rsidRDefault="003113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4251F"/>
    <w:multiLevelType w:val="hybridMultilevel"/>
    <w:tmpl w:val="8EB05838"/>
    <w:lvl w:ilvl="0" w:tplc="E92845B2">
      <w:start w:val="1"/>
      <w:numFmt w:val="bullet"/>
      <w:lvlText w:val=""/>
      <w:lvlJc w:val="left"/>
      <w:pPr>
        <w:tabs>
          <w:tab w:val="num" w:pos="720"/>
        </w:tabs>
        <w:ind w:left="720" w:hanging="360"/>
      </w:pPr>
      <w:rPr>
        <w:rFonts w:ascii="Wingdings" w:hAnsi="Wingdings" w:hint="default"/>
      </w:rPr>
    </w:lvl>
    <w:lvl w:ilvl="1" w:tplc="52805618" w:tentative="1">
      <w:start w:val="1"/>
      <w:numFmt w:val="bullet"/>
      <w:lvlText w:val=""/>
      <w:lvlJc w:val="left"/>
      <w:pPr>
        <w:tabs>
          <w:tab w:val="num" w:pos="1440"/>
        </w:tabs>
        <w:ind w:left="1440" w:hanging="360"/>
      </w:pPr>
      <w:rPr>
        <w:rFonts w:ascii="Wingdings" w:hAnsi="Wingdings" w:hint="default"/>
      </w:rPr>
    </w:lvl>
    <w:lvl w:ilvl="2" w:tplc="4A980138" w:tentative="1">
      <w:start w:val="1"/>
      <w:numFmt w:val="bullet"/>
      <w:lvlText w:val=""/>
      <w:lvlJc w:val="left"/>
      <w:pPr>
        <w:tabs>
          <w:tab w:val="num" w:pos="2160"/>
        </w:tabs>
        <w:ind w:left="2160" w:hanging="360"/>
      </w:pPr>
      <w:rPr>
        <w:rFonts w:ascii="Wingdings" w:hAnsi="Wingdings" w:hint="default"/>
      </w:rPr>
    </w:lvl>
    <w:lvl w:ilvl="3" w:tplc="29B8C222" w:tentative="1">
      <w:start w:val="1"/>
      <w:numFmt w:val="bullet"/>
      <w:lvlText w:val=""/>
      <w:lvlJc w:val="left"/>
      <w:pPr>
        <w:tabs>
          <w:tab w:val="num" w:pos="2880"/>
        </w:tabs>
        <w:ind w:left="2880" w:hanging="360"/>
      </w:pPr>
      <w:rPr>
        <w:rFonts w:ascii="Wingdings" w:hAnsi="Wingdings" w:hint="default"/>
      </w:rPr>
    </w:lvl>
    <w:lvl w:ilvl="4" w:tplc="323A58A0" w:tentative="1">
      <w:start w:val="1"/>
      <w:numFmt w:val="bullet"/>
      <w:lvlText w:val=""/>
      <w:lvlJc w:val="left"/>
      <w:pPr>
        <w:tabs>
          <w:tab w:val="num" w:pos="3600"/>
        </w:tabs>
        <w:ind w:left="3600" w:hanging="360"/>
      </w:pPr>
      <w:rPr>
        <w:rFonts w:ascii="Wingdings" w:hAnsi="Wingdings" w:hint="default"/>
      </w:rPr>
    </w:lvl>
    <w:lvl w:ilvl="5" w:tplc="66F09182" w:tentative="1">
      <w:start w:val="1"/>
      <w:numFmt w:val="bullet"/>
      <w:lvlText w:val=""/>
      <w:lvlJc w:val="left"/>
      <w:pPr>
        <w:tabs>
          <w:tab w:val="num" w:pos="4320"/>
        </w:tabs>
        <w:ind w:left="4320" w:hanging="360"/>
      </w:pPr>
      <w:rPr>
        <w:rFonts w:ascii="Wingdings" w:hAnsi="Wingdings" w:hint="default"/>
      </w:rPr>
    </w:lvl>
    <w:lvl w:ilvl="6" w:tplc="B364988C" w:tentative="1">
      <w:start w:val="1"/>
      <w:numFmt w:val="bullet"/>
      <w:lvlText w:val=""/>
      <w:lvlJc w:val="left"/>
      <w:pPr>
        <w:tabs>
          <w:tab w:val="num" w:pos="5040"/>
        </w:tabs>
        <w:ind w:left="5040" w:hanging="360"/>
      </w:pPr>
      <w:rPr>
        <w:rFonts w:ascii="Wingdings" w:hAnsi="Wingdings" w:hint="default"/>
      </w:rPr>
    </w:lvl>
    <w:lvl w:ilvl="7" w:tplc="E2A2F770" w:tentative="1">
      <w:start w:val="1"/>
      <w:numFmt w:val="bullet"/>
      <w:lvlText w:val=""/>
      <w:lvlJc w:val="left"/>
      <w:pPr>
        <w:tabs>
          <w:tab w:val="num" w:pos="5760"/>
        </w:tabs>
        <w:ind w:left="5760" w:hanging="360"/>
      </w:pPr>
      <w:rPr>
        <w:rFonts w:ascii="Wingdings" w:hAnsi="Wingdings" w:hint="default"/>
      </w:rPr>
    </w:lvl>
    <w:lvl w:ilvl="8" w:tplc="1CDA312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4E67C8"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4E67C8"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760BC8"/>
    <w:multiLevelType w:val="multilevel"/>
    <w:tmpl w:val="62B669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D675E"/>
    <w:multiLevelType w:val="multilevel"/>
    <w:tmpl w:val="BC60218A"/>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abstractNumId w:val="2"/>
  </w:num>
  <w:num w:numId="2">
    <w:abstractNumId w:val="5"/>
  </w:num>
  <w:num w:numId="3">
    <w:abstractNumId w:val="3"/>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NrQ0MLU0NDczNjRQ0lEKTi0uzszPAykwqQUArrNvbiwAAAA="/>
  </w:docVars>
  <w:rsids>
    <w:rsidRoot w:val="000A0FAD"/>
    <w:rsid w:val="00005056"/>
    <w:rsid w:val="0001487E"/>
    <w:rsid w:val="000155FB"/>
    <w:rsid w:val="00016172"/>
    <w:rsid w:val="0001638A"/>
    <w:rsid w:val="00016786"/>
    <w:rsid w:val="00017937"/>
    <w:rsid w:val="00023F5B"/>
    <w:rsid w:val="00024BC0"/>
    <w:rsid w:val="00024F90"/>
    <w:rsid w:val="00033D09"/>
    <w:rsid w:val="00037F6E"/>
    <w:rsid w:val="00040554"/>
    <w:rsid w:val="000421F7"/>
    <w:rsid w:val="0004298B"/>
    <w:rsid w:val="00047CE7"/>
    <w:rsid w:val="000516BB"/>
    <w:rsid w:val="0006174A"/>
    <w:rsid w:val="0006324A"/>
    <w:rsid w:val="000640B5"/>
    <w:rsid w:val="000746E3"/>
    <w:rsid w:val="000759F7"/>
    <w:rsid w:val="0008080F"/>
    <w:rsid w:val="00084FF8"/>
    <w:rsid w:val="00091DF7"/>
    <w:rsid w:val="00094A45"/>
    <w:rsid w:val="000950E4"/>
    <w:rsid w:val="000A0FAD"/>
    <w:rsid w:val="000A4DB1"/>
    <w:rsid w:val="000A5C23"/>
    <w:rsid w:val="000B040A"/>
    <w:rsid w:val="000B3301"/>
    <w:rsid w:val="000B451E"/>
    <w:rsid w:val="000B4734"/>
    <w:rsid w:val="000B71C5"/>
    <w:rsid w:val="000C777D"/>
    <w:rsid w:val="000D36CC"/>
    <w:rsid w:val="000D5321"/>
    <w:rsid w:val="000E2349"/>
    <w:rsid w:val="000E6F75"/>
    <w:rsid w:val="000F323E"/>
    <w:rsid w:val="001073E6"/>
    <w:rsid w:val="0011243B"/>
    <w:rsid w:val="00116A9A"/>
    <w:rsid w:val="00116B48"/>
    <w:rsid w:val="00120753"/>
    <w:rsid w:val="001237B0"/>
    <w:rsid w:val="001310B8"/>
    <w:rsid w:val="00137120"/>
    <w:rsid w:val="001401F6"/>
    <w:rsid w:val="001447D2"/>
    <w:rsid w:val="00151EE3"/>
    <w:rsid w:val="0016086E"/>
    <w:rsid w:val="0016677F"/>
    <w:rsid w:val="00170A43"/>
    <w:rsid w:val="001747A3"/>
    <w:rsid w:val="001826BD"/>
    <w:rsid w:val="00195F81"/>
    <w:rsid w:val="00197414"/>
    <w:rsid w:val="001A253B"/>
    <w:rsid w:val="001A367E"/>
    <w:rsid w:val="001B0F32"/>
    <w:rsid w:val="001B3360"/>
    <w:rsid w:val="001B52A2"/>
    <w:rsid w:val="001B7D54"/>
    <w:rsid w:val="001C07DB"/>
    <w:rsid w:val="001C09B6"/>
    <w:rsid w:val="001D0736"/>
    <w:rsid w:val="001D7633"/>
    <w:rsid w:val="001D76E1"/>
    <w:rsid w:val="001E5321"/>
    <w:rsid w:val="001E79B4"/>
    <w:rsid w:val="001F1E88"/>
    <w:rsid w:val="001F2B94"/>
    <w:rsid w:val="001F3FD7"/>
    <w:rsid w:val="001F5C05"/>
    <w:rsid w:val="0020199B"/>
    <w:rsid w:val="00202F53"/>
    <w:rsid w:val="00203B0D"/>
    <w:rsid w:val="00207A1B"/>
    <w:rsid w:val="00211128"/>
    <w:rsid w:val="00213091"/>
    <w:rsid w:val="0021311F"/>
    <w:rsid w:val="00215234"/>
    <w:rsid w:val="00217EFA"/>
    <w:rsid w:val="00220B9B"/>
    <w:rsid w:val="00222E6A"/>
    <w:rsid w:val="0022417E"/>
    <w:rsid w:val="00225CC3"/>
    <w:rsid w:val="00227E0D"/>
    <w:rsid w:val="00230C61"/>
    <w:rsid w:val="00232BAE"/>
    <w:rsid w:val="002408C4"/>
    <w:rsid w:val="00240E13"/>
    <w:rsid w:val="00264CDC"/>
    <w:rsid w:val="00266A60"/>
    <w:rsid w:val="00270414"/>
    <w:rsid w:val="0027759D"/>
    <w:rsid w:val="00277B4E"/>
    <w:rsid w:val="00277FF7"/>
    <w:rsid w:val="0028347A"/>
    <w:rsid w:val="00286923"/>
    <w:rsid w:val="00295158"/>
    <w:rsid w:val="002A4639"/>
    <w:rsid w:val="002B240F"/>
    <w:rsid w:val="002B3D65"/>
    <w:rsid w:val="002B4439"/>
    <w:rsid w:val="002E719F"/>
    <w:rsid w:val="002F57C2"/>
    <w:rsid w:val="0030779D"/>
    <w:rsid w:val="00307D19"/>
    <w:rsid w:val="00310C8A"/>
    <w:rsid w:val="0031134E"/>
    <w:rsid w:val="00311B1F"/>
    <w:rsid w:val="00312F16"/>
    <w:rsid w:val="00313DBF"/>
    <w:rsid w:val="003154B2"/>
    <w:rsid w:val="00315D49"/>
    <w:rsid w:val="00316DAB"/>
    <w:rsid w:val="00320896"/>
    <w:rsid w:val="003236CF"/>
    <w:rsid w:val="00332590"/>
    <w:rsid w:val="0033365B"/>
    <w:rsid w:val="00335C95"/>
    <w:rsid w:val="0033767E"/>
    <w:rsid w:val="00351659"/>
    <w:rsid w:val="00353613"/>
    <w:rsid w:val="00355762"/>
    <w:rsid w:val="00363DAB"/>
    <w:rsid w:val="00370898"/>
    <w:rsid w:val="003741A2"/>
    <w:rsid w:val="00374FA9"/>
    <w:rsid w:val="00376693"/>
    <w:rsid w:val="0037776B"/>
    <w:rsid w:val="00380C48"/>
    <w:rsid w:val="00395D0B"/>
    <w:rsid w:val="003A290D"/>
    <w:rsid w:val="003A68A4"/>
    <w:rsid w:val="003A6A51"/>
    <w:rsid w:val="003B57B2"/>
    <w:rsid w:val="003C2F6B"/>
    <w:rsid w:val="003C75FA"/>
    <w:rsid w:val="003D0860"/>
    <w:rsid w:val="003D08AA"/>
    <w:rsid w:val="003D4071"/>
    <w:rsid w:val="003D7B43"/>
    <w:rsid w:val="003E4961"/>
    <w:rsid w:val="003E6807"/>
    <w:rsid w:val="003F041A"/>
    <w:rsid w:val="003F234D"/>
    <w:rsid w:val="003F3120"/>
    <w:rsid w:val="0040053A"/>
    <w:rsid w:val="00403493"/>
    <w:rsid w:val="00410C6E"/>
    <w:rsid w:val="00417B57"/>
    <w:rsid w:val="00433DA0"/>
    <w:rsid w:val="00436483"/>
    <w:rsid w:val="00442D9F"/>
    <w:rsid w:val="00444A5A"/>
    <w:rsid w:val="00447B78"/>
    <w:rsid w:val="00447FEC"/>
    <w:rsid w:val="00456902"/>
    <w:rsid w:val="00460378"/>
    <w:rsid w:val="004622C9"/>
    <w:rsid w:val="004744D7"/>
    <w:rsid w:val="00476E8A"/>
    <w:rsid w:val="004904F9"/>
    <w:rsid w:val="00494639"/>
    <w:rsid w:val="00495813"/>
    <w:rsid w:val="00497C60"/>
    <w:rsid w:val="004A04F7"/>
    <w:rsid w:val="004A5DF9"/>
    <w:rsid w:val="004B3098"/>
    <w:rsid w:val="004C43D2"/>
    <w:rsid w:val="004C6E2E"/>
    <w:rsid w:val="004D3717"/>
    <w:rsid w:val="004D70FD"/>
    <w:rsid w:val="004E0799"/>
    <w:rsid w:val="004E1ABE"/>
    <w:rsid w:val="004E2BA8"/>
    <w:rsid w:val="004E4BD9"/>
    <w:rsid w:val="004E5762"/>
    <w:rsid w:val="004F440A"/>
    <w:rsid w:val="004F7AFA"/>
    <w:rsid w:val="00503CB7"/>
    <w:rsid w:val="00504E22"/>
    <w:rsid w:val="00506E3F"/>
    <w:rsid w:val="00511366"/>
    <w:rsid w:val="005126D8"/>
    <w:rsid w:val="0051400C"/>
    <w:rsid w:val="00515857"/>
    <w:rsid w:val="00520679"/>
    <w:rsid w:val="00524206"/>
    <w:rsid w:val="005253CD"/>
    <w:rsid w:val="00525D8D"/>
    <w:rsid w:val="00527EDE"/>
    <w:rsid w:val="00533DB7"/>
    <w:rsid w:val="00537C2F"/>
    <w:rsid w:val="00541DE6"/>
    <w:rsid w:val="005429BA"/>
    <w:rsid w:val="005546D8"/>
    <w:rsid w:val="005547B9"/>
    <w:rsid w:val="005729DE"/>
    <w:rsid w:val="00581EAD"/>
    <w:rsid w:val="0058482F"/>
    <w:rsid w:val="005916F2"/>
    <w:rsid w:val="00592A35"/>
    <w:rsid w:val="00593F53"/>
    <w:rsid w:val="00597E44"/>
    <w:rsid w:val="005A20B8"/>
    <w:rsid w:val="005A2306"/>
    <w:rsid w:val="005A7256"/>
    <w:rsid w:val="005B1DED"/>
    <w:rsid w:val="005B38E4"/>
    <w:rsid w:val="005B477F"/>
    <w:rsid w:val="005B6BBD"/>
    <w:rsid w:val="005C25E7"/>
    <w:rsid w:val="005D7D25"/>
    <w:rsid w:val="005E1165"/>
    <w:rsid w:val="005E2D64"/>
    <w:rsid w:val="005E40CE"/>
    <w:rsid w:val="005E4591"/>
    <w:rsid w:val="00601D66"/>
    <w:rsid w:val="0060498C"/>
    <w:rsid w:val="00612838"/>
    <w:rsid w:val="00617F7D"/>
    <w:rsid w:val="00622A3D"/>
    <w:rsid w:val="00624337"/>
    <w:rsid w:val="00626EFF"/>
    <w:rsid w:val="006325EA"/>
    <w:rsid w:val="006407E4"/>
    <w:rsid w:val="0064269E"/>
    <w:rsid w:val="00642B92"/>
    <w:rsid w:val="0064312D"/>
    <w:rsid w:val="006433FE"/>
    <w:rsid w:val="00644B3C"/>
    <w:rsid w:val="006450E5"/>
    <w:rsid w:val="00660A70"/>
    <w:rsid w:val="00666AD6"/>
    <w:rsid w:val="00666EA1"/>
    <w:rsid w:val="0067078B"/>
    <w:rsid w:val="00672BA3"/>
    <w:rsid w:val="00675C84"/>
    <w:rsid w:val="0068087E"/>
    <w:rsid w:val="006823D9"/>
    <w:rsid w:val="00684998"/>
    <w:rsid w:val="0068564B"/>
    <w:rsid w:val="00697637"/>
    <w:rsid w:val="006A094A"/>
    <w:rsid w:val="006A2477"/>
    <w:rsid w:val="006A3A69"/>
    <w:rsid w:val="006A5C6F"/>
    <w:rsid w:val="006A67F5"/>
    <w:rsid w:val="006B295F"/>
    <w:rsid w:val="006B6D4B"/>
    <w:rsid w:val="006C0A51"/>
    <w:rsid w:val="006C14C7"/>
    <w:rsid w:val="006C3CF6"/>
    <w:rsid w:val="006D4FCE"/>
    <w:rsid w:val="006D543F"/>
    <w:rsid w:val="006E242E"/>
    <w:rsid w:val="006E5003"/>
    <w:rsid w:val="006E7B3C"/>
    <w:rsid w:val="006F2FD5"/>
    <w:rsid w:val="006F34F5"/>
    <w:rsid w:val="00702008"/>
    <w:rsid w:val="007039B0"/>
    <w:rsid w:val="00715ED4"/>
    <w:rsid w:val="0073464A"/>
    <w:rsid w:val="00734E38"/>
    <w:rsid w:val="00745FEA"/>
    <w:rsid w:val="007537B9"/>
    <w:rsid w:val="00760EC1"/>
    <w:rsid w:val="00762F45"/>
    <w:rsid w:val="0076520D"/>
    <w:rsid w:val="00773EC6"/>
    <w:rsid w:val="00775AE7"/>
    <w:rsid w:val="00781B87"/>
    <w:rsid w:val="007840A7"/>
    <w:rsid w:val="00784BCB"/>
    <w:rsid w:val="007860FE"/>
    <w:rsid w:val="00790D30"/>
    <w:rsid w:val="00792187"/>
    <w:rsid w:val="00794F1A"/>
    <w:rsid w:val="007954A5"/>
    <w:rsid w:val="007C106A"/>
    <w:rsid w:val="007C6D8D"/>
    <w:rsid w:val="007D0917"/>
    <w:rsid w:val="007D2B1D"/>
    <w:rsid w:val="007D5F88"/>
    <w:rsid w:val="007E5489"/>
    <w:rsid w:val="007F1846"/>
    <w:rsid w:val="007F250D"/>
    <w:rsid w:val="007F667D"/>
    <w:rsid w:val="007F7BB5"/>
    <w:rsid w:val="00801AD2"/>
    <w:rsid w:val="00812A86"/>
    <w:rsid w:val="00814642"/>
    <w:rsid w:val="00815092"/>
    <w:rsid w:val="00815B6B"/>
    <w:rsid w:val="00816B9F"/>
    <w:rsid w:val="00824295"/>
    <w:rsid w:val="00827C33"/>
    <w:rsid w:val="008338FA"/>
    <w:rsid w:val="00841014"/>
    <w:rsid w:val="00844FFB"/>
    <w:rsid w:val="00846719"/>
    <w:rsid w:val="00851622"/>
    <w:rsid w:val="00851B8E"/>
    <w:rsid w:val="00852151"/>
    <w:rsid w:val="00852BB5"/>
    <w:rsid w:val="00862247"/>
    <w:rsid w:val="00862DDC"/>
    <w:rsid w:val="00881BED"/>
    <w:rsid w:val="00885BC3"/>
    <w:rsid w:val="00891FFB"/>
    <w:rsid w:val="00892E22"/>
    <w:rsid w:val="00893C8A"/>
    <w:rsid w:val="008A0F09"/>
    <w:rsid w:val="008A37A5"/>
    <w:rsid w:val="008A766F"/>
    <w:rsid w:val="008B235F"/>
    <w:rsid w:val="008B36AD"/>
    <w:rsid w:val="008C1B7E"/>
    <w:rsid w:val="008C3084"/>
    <w:rsid w:val="008C56E9"/>
    <w:rsid w:val="008C621C"/>
    <w:rsid w:val="008C658A"/>
    <w:rsid w:val="008C68DA"/>
    <w:rsid w:val="008D201B"/>
    <w:rsid w:val="008D21B2"/>
    <w:rsid w:val="008D3EDC"/>
    <w:rsid w:val="008E2C4B"/>
    <w:rsid w:val="008F086A"/>
    <w:rsid w:val="008F2FBF"/>
    <w:rsid w:val="008F4205"/>
    <w:rsid w:val="008F4BD4"/>
    <w:rsid w:val="008F6EE7"/>
    <w:rsid w:val="009048E8"/>
    <w:rsid w:val="009066CB"/>
    <w:rsid w:val="00916959"/>
    <w:rsid w:val="00916EB1"/>
    <w:rsid w:val="009203DF"/>
    <w:rsid w:val="00922715"/>
    <w:rsid w:val="00922B8C"/>
    <w:rsid w:val="00922FCD"/>
    <w:rsid w:val="00925ADE"/>
    <w:rsid w:val="00926B87"/>
    <w:rsid w:val="00932D5F"/>
    <w:rsid w:val="0093391A"/>
    <w:rsid w:val="009362D0"/>
    <w:rsid w:val="00945F7C"/>
    <w:rsid w:val="009508CE"/>
    <w:rsid w:val="0096006F"/>
    <w:rsid w:val="009619EC"/>
    <w:rsid w:val="00962CAE"/>
    <w:rsid w:val="00963243"/>
    <w:rsid w:val="0096492F"/>
    <w:rsid w:val="00965DF5"/>
    <w:rsid w:val="00967BAF"/>
    <w:rsid w:val="0097623B"/>
    <w:rsid w:val="009912BA"/>
    <w:rsid w:val="00992642"/>
    <w:rsid w:val="009A319D"/>
    <w:rsid w:val="009A3397"/>
    <w:rsid w:val="009A7208"/>
    <w:rsid w:val="009B18EC"/>
    <w:rsid w:val="009B39C3"/>
    <w:rsid w:val="009B3CAC"/>
    <w:rsid w:val="009C09B5"/>
    <w:rsid w:val="009C4D24"/>
    <w:rsid w:val="009C7B08"/>
    <w:rsid w:val="009D0932"/>
    <w:rsid w:val="009D3E7B"/>
    <w:rsid w:val="009D447E"/>
    <w:rsid w:val="009D4575"/>
    <w:rsid w:val="009D472B"/>
    <w:rsid w:val="009E6E5E"/>
    <w:rsid w:val="009F4C86"/>
    <w:rsid w:val="009F4FE7"/>
    <w:rsid w:val="00A0187A"/>
    <w:rsid w:val="00A05CF5"/>
    <w:rsid w:val="00A06B67"/>
    <w:rsid w:val="00A17CBC"/>
    <w:rsid w:val="00A23158"/>
    <w:rsid w:val="00A23CE2"/>
    <w:rsid w:val="00A24E52"/>
    <w:rsid w:val="00A30385"/>
    <w:rsid w:val="00A354BC"/>
    <w:rsid w:val="00A4063B"/>
    <w:rsid w:val="00A41959"/>
    <w:rsid w:val="00A44FFC"/>
    <w:rsid w:val="00A5411D"/>
    <w:rsid w:val="00A5465D"/>
    <w:rsid w:val="00A55504"/>
    <w:rsid w:val="00A57AA7"/>
    <w:rsid w:val="00A57E76"/>
    <w:rsid w:val="00A618B4"/>
    <w:rsid w:val="00A63A6C"/>
    <w:rsid w:val="00A65B1D"/>
    <w:rsid w:val="00A6679D"/>
    <w:rsid w:val="00A71015"/>
    <w:rsid w:val="00A72B40"/>
    <w:rsid w:val="00A73D52"/>
    <w:rsid w:val="00A76D88"/>
    <w:rsid w:val="00A77755"/>
    <w:rsid w:val="00A82D10"/>
    <w:rsid w:val="00A92D23"/>
    <w:rsid w:val="00AB538E"/>
    <w:rsid w:val="00AC4367"/>
    <w:rsid w:val="00AC72BE"/>
    <w:rsid w:val="00AD2A87"/>
    <w:rsid w:val="00AD3458"/>
    <w:rsid w:val="00AE0953"/>
    <w:rsid w:val="00AE2553"/>
    <w:rsid w:val="00AE3C4E"/>
    <w:rsid w:val="00AE49C7"/>
    <w:rsid w:val="00AE6FF4"/>
    <w:rsid w:val="00AF2432"/>
    <w:rsid w:val="00AF3DF1"/>
    <w:rsid w:val="00B01937"/>
    <w:rsid w:val="00B036CC"/>
    <w:rsid w:val="00B060F1"/>
    <w:rsid w:val="00B071F0"/>
    <w:rsid w:val="00B0720A"/>
    <w:rsid w:val="00B0794A"/>
    <w:rsid w:val="00B07FC3"/>
    <w:rsid w:val="00B106C6"/>
    <w:rsid w:val="00B13283"/>
    <w:rsid w:val="00B15BB1"/>
    <w:rsid w:val="00B170E0"/>
    <w:rsid w:val="00B1724D"/>
    <w:rsid w:val="00B225C1"/>
    <w:rsid w:val="00B24481"/>
    <w:rsid w:val="00B25C7B"/>
    <w:rsid w:val="00B31560"/>
    <w:rsid w:val="00B31872"/>
    <w:rsid w:val="00B4708D"/>
    <w:rsid w:val="00B472FC"/>
    <w:rsid w:val="00B5154F"/>
    <w:rsid w:val="00B53BD6"/>
    <w:rsid w:val="00B54813"/>
    <w:rsid w:val="00B55A99"/>
    <w:rsid w:val="00B5709C"/>
    <w:rsid w:val="00B75C31"/>
    <w:rsid w:val="00B76730"/>
    <w:rsid w:val="00B772A1"/>
    <w:rsid w:val="00B836EE"/>
    <w:rsid w:val="00B87A36"/>
    <w:rsid w:val="00B913C7"/>
    <w:rsid w:val="00B91B22"/>
    <w:rsid w:val="00B92015"/>
    <w:rsid w:val="00B9210E"/>
    <w:rsid w:val="00BB17D7"/>
    <w:rsid w:val="00BB2C41"/>
    <w:rsid w:val="00BB2E17"/>
    <w:rsid w:val="00BB5627"/>
    <w:rsid w:val="00BB57FD"/>
    <w:rsid w:val="00BB6EFD"/>
    <w:rsid w:val="00BC5F8B"/>
    <w:rsid w:val="00BD693C"/>
    <w:rsid w:val="00BE0D18"/>
    <w:rsid w:val="00BE3A3E"/>
    <w:rsid w:val="00BE4D1B"/>
    <w:rsid w:val="00BF6208"/>
    <w:rsid w:val="00C001DC"/>
    <w:rsid w:val="00C115B1"/>
    <w:rsid w:val="00C210EB"/>
    <w:rsid w:val="00C23BAF"/>
    <w:rsid w:val="00C243B2"/>
    <w:rsid w:val="00C251C9"/>
    <w:rsid w:val="00C25777"/>
    <w:rsid w:val="00C40AE8"/>
    <w:rsid w:val="00C44895"/>
    <w:rsid w:val="00C44D76"/>
    <w:rsid w:val="00C467E3"/>
    <w:rsid w:val="00C46DBB"/>
    <w:rsid w:val="00C527BA"/>
    <w:rsid w:val="00C603F9"/>
    <w:rsid w:val="00C648F0"/>
    <w:rsid w:val="00C64B80"/>
    <w:rsid w:val="00C65AF9"/>
    <w:rsid w:val="00C6694B"/>
    <w:rsid w:val="00C72A0B"/>
    <w:rsid w:val="00C81A9A"/>
    <w:rsid w:val="00C8228F"/>
    <w:rsid w:val="00C8560A"/>
    <w:rsid w:val="00C90585"/>
    <w:rsid w:val="00C90CBA"/>
    <w:rsid w:val="00C962AF"/>
    <w:rsid w:val="00C96683"/>
    <w:rsid w:val="00C97BBF"/>
    <w:rsid w:val="00CB3D19"/>
    <w:rsid w:val="00CB43CD"/>
    <w:rsid w:val="00CC3BA1"/>
    <w:rsid w:val="00CC3FA4"/>
    <w:rsid w:val="00CC4E93"/>
    <w:rsid w:val="00CE105A"/>
    <w:rsid w:val="00CE1E9B"/>
    <w:rsid w:val="00CE4711"/>
    <w:rsid w:val="00CE5421"/>
    <w:rsid w:val="00CF0D2C"/>
    <w:rsid w:val="00D00B27"/>
    <w:rsid w:val="00D057ED"/>
    <w:rsid w:val="00D1081A"/>
    <w:rsid w:val="00D1183F"/>
    <w:rsid w:val="00D14F71"/>
    <w:rsid w:val="00D16FD3"/>
    <w:rsid w:val="00D17F67"/>
    <w:rsid w:val="00D32912"/>
    <w:rsid w:val="00D36D13"/>
    <w:rsid w:val="00D379B2"/>
    <w:rsid w:val="00D42475"/>
    <w:rsid w:val="00D46DD9"/>
    <w:rsid w:val="00D54520"/>
    <w:rsid w:val="00D62FF7"/>
    <w:rsid w:val="00D63A14"/>
    <w:rsid w:val="00D7106E"/>
    <w:rsid w:val="00D764DF"/>
    <w:rsid w:val="00D82168"/>
    <w:rsid w:val="00D8431A"/>
    <w:rsid w:val="00D84FB5"/>
    <w:rsid w:val="00D85C0D"/>
    <w:rsid w:val="00D85C27"/>
    <w:rsid w:val="00D93842"/>
    <w:rsid w:val="00D96D3B"/>
    <w:rsid w:val="00DB39E4"/>
    <w:rsid w:val="00DB5DAB"/>
    <w:rsid w:val="00DC02CD"/>
    <w:rsid w:val="00DC49B0"/>
    <w:rsid w:val="00DD0089"/>
    <w:rsid w:val="00DD402D"/>
    <w:rsid w:val="00DD58CC"/>
    <w:rsid w:val="00DD6039"/>
    <w:rsid w:val="00DD7EFA"/>
    <w:rsid w:val="00DE03FC"/>
    <w:rsid w:val="00DE3223"/>
    <w:rsid w:val="00DF05DB"/>
    <w:rsid w:val="00DF44D6"/>
    <w:rsid w:val="00E04979"/>
    <w:rsid w:val="00E06E91"/>
    <w:rsid w:val="00E1439B"/>
    <w:rsid w:val="00E14BAB"/>
    <w:rsid w:val="00E14FFD"/>
    <w:rsid w:val="00E2293D"/>
    <w:rsid w:val="00E22D1E"/>
    <w:rsid w:val="00E23545"/>
    <w:rsid w:val="00E241CA"/>
    <w:rsid w:val="00E25116"/>
    <w:rsid w:val="00E31108"/>
    <w:rsid w:val="00E31978"/>
    <w:rsid w:val="00E34C5B"/>
    <w:rsid w:val="00E403F2"/>
    <w:rsid w:val="00E43389"/>
    <w:rsid w:val="00E44867"/>
    <w:rsid w:val="00E5360B"/>
    <w:rsid w:val="00E53BB8"/>
    <w:rsid w:val="00E62311"/>
    <w:rsid w:val="00E63A41"/>
    <w:rsid w:val="00E66057"/>
    <w:rsid w:val="00E66C23"/>
    <w:rsid w:val="00E66CA6"/>
    <w:rsid w:val="00E676CC"/>
    <w:rsid w:val="00E73016"/>
    <w:rsid w:val="00E731C3"/>
    <w:rsid w:val="00E77167"/>
    <w:rsid w:val="00E77529"/>
    <w:rsid w:val="00E80558"/>
    <w:rsid w:val="00E85DCD"/>
    <w:rsid w:val="00E86C1C"/>
    <w:rsid w:val="00E94F13"/>
    <w:rsid w:val="00E9545A"/>
    <w:rsid w:val="00E9557A"/>
    <w:rsid w:val="00EA0ED8"/>
    <w:rsid w:val="00EA79BE"/>
    <w:rsid w:val="00EB148C"/>
    <w:rsid w:val="00EB7F7B"/>
    <w:rsid w:val="00EC2112"/>
    <w:rsid w:val="00EC387A"/>
    <w:rsid w:val="00EC5CCB"/>
    <w:rsid w:val="00EC6438"/>
    <w:rsid w:val="00ED22D6"/>
    <w:rsid w:val="00ED5C15"/>
    <w:rsid w:val="00ED70F4"/>
    <w:rsid w:val="00EE622C"/>
    <w:rsid w:val="00EE66B9"/>
    <w:rsid w:val="00EF4E2D"/>
    <w:rsid w:val="00F000C4"/>
    <w:rsid w:val="00F01666"/>
    <w:rsid w:val="00F058B3"/>
    <w:rsid w:val="00F1262A"/>
    <w:rsid w:val="00F13E0F"/>
    <w:rsid w:val="00F1783F"/>
    <w:rsid w:val="00F22C55"/>
    <w:rsid w:val="00F24939"/>
    <w:rsid w:val="00F31C26"/>
    <w:rsid w:val="00F36A74"/>
    <w:rsid w:val="00F372FB"/>
    <w:rsid w:val="00F37C59"/>
    <w:rsid w:val="00F46A5D"/>
    <w:rsid w:val="00F50A75"/>
    <w:rsid w:val="00F61F68"/>
    <w:rsid w:val="00F667DA"/>
    <w:rsid w:val="00F66A74"/>
    <w:rsid w:val="00F72793"/>
    <w:rsid w:val="00F73B98"/>
    <w:rsid w:val="00F75750"/>
    <w:rsid w:val="00F82872"/>
    <w:rsid w:val="00F9324B"/>
    <w:rsid w:val="00F932C6"/>
    <w:rsid w:val="00F96C91"/>
    <w:rsid w:val="00FA145F"/>
    <w:rsid w:val="00FA30F8"/>
    <w:rsid w:val="00FA701D"/>
    <w:rsid w:val="00FB3B41"/>
    <w:rsid w:val="00FC08A5"/>
    <w:rsid w:val="00FC0945"/>
    <w:rsid w:val="00FC0DF9"/>
    <w:rsid w:val="00FC4DFC"/>
    <w:rsid w:val="00FC4E36"/>
    <w:rsid w:val="00FC6DA8"/>
    <w:rsid w:val="00FD21B9"/>
    <w:rsid w:val="00FD2DD4"/>
    <w:rsid w:val="00FD4001"/>
    <w:rsid w:val="00FD5E94"/>
    <w:rsid w:val="00FD6126"/>
    <w:rsid w:val="00FD65BE"/>
    <w:rsid w:val="00FE139A"/>
    <w:rsid w:val="00FE15BA"/>
    <w:rsid w:val="00FE497F"/>
    <w:rsid w:val="00FE7564"/>
    <w:rsid w:val="00FF2BC5"/>
    <w:rsid w:val="00FF670C"/>
    <w:rsid w:val="00FF6C4B"/>
    <w:rsid w:val="02D6747A"/>
    <w:rsid w:val="0AEC17F1"/>
    <w:rsid w:val="14929000"/>
    <w:rsid w:val="1C3B6389"/>
    <w:rsid w:val="21908E12"/>
    <w:rsid w:val="277F7854"/>
    <w:rsid w:val="2CF18EF8"/>
    <w:rsid w:val="2EE53F9B"/>
    <w:rsid w:val="3C6421A2"/>
    <w:rsid w:val="426D9B51"/>
    <w:rsid w:val="45747E9F"/>
    <w:rsid w:val="45C47586"/>
    <w:rsid w:val="45F15A4C"/>
    <w:rsid w:val="52E7227E"/>
    <w:rsid w:val="554E1ECC"/>
    <w:rsid w:val="55C742F6"/>
    <w:rsid w:val="58956843"/>
    <w:rsid w:val="59060207"/>
    <w:rsid w:val="5D5008BD"/>
    <w:rsid w:val="6504DA71"/>
    <w:rsid w:val="69DF00C1"/>
    <w:rsid w:val="7B3370CE"/>
    <w:rsid w:val="7CC07298"/>
    <w:rsid w:val="7E586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23F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12D"/>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4E67C8"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4E67C8" w:themeColor="accen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4E67C8"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12D"/>
  </w:style>
  <w:style w:type="paragraph" w:styleId="Title">
    <w:name w:val="Title"/>
    <w:basedOn w:val="Normal"/>
    <w:next w:val="Normal"/>
    <w:link w:val="TitleChar"/>
    <w:uiPriority w:val="10"/>
    <w:qFormat/>
    <w:rsid w:val="00220B9B"/>
    <w:pPr>
      <w:spacing w:line="192" w:lineRule="auto"/>
      <w:contextualSpacing/>
    </w:pPr>
    <w:rPr>
      <w:rFonts w:asciiTheme="majorHAnsi" w:eastAsiaTheme="majorEastAsia" w:hAnsiTheme="majorHAnsi" w:cstheme="majorBidi"/>
      <w:color w:val="FFFFFF" w:themeColor="background1"/>
      <w:kern w:val="28"/>
      <w:sz w:val="96"/>
      <w:szCs w:val="56"/>
    </w:rPr>
  </w:style>
  <w:style w:type="character" w:customStyle="1" w:styleId="TitleChar">
    <w:name w:val="Title Char"/>
    <w:basedOn w:val="DefaultParagraphFont"/>
    <w:link w:val="Title"/>
    <w:uiPriority w:val="10"/>
    <w:rsid w:val="00220B9B"/>
    <w:rPr>
      <w:rFonts w:asciiTheme="majorHAnsi" w:eastAsiaTheme="majorEastAsia" w:hAnsiTheme="majorHAnsi" w:cstheme="majorBidi"/>
      <w:color w:val="FFFFFF" w:themeColor="background1"/>
      <w:kern w:val="28"/>
      <w:sz w:val="96"/>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220B9B"/>
    <w:pPr>
      <w:numPr>
        <w:ilvl w:val="1"/>
      </w:numPr>
      <w:spacing w:line="192" w:lineRule="auto"/>
    </w:pPr>
    <w:rPr>
      <w:rFonts w:asciiTheme="majorHAnsi" w:eastAsiaTheme="minorEastAsia" w:hAnsiTheme="majorHAnsi"/>
      <w:b/>
      <w:color w:val="FFFFFF" w:themeColor="background1"/>
      <w:sz w:val="220"/>
    </w:rPr>
  </w:style>
  <w:style w:type="character" w:customStyle="1" w:styleId="SubtitleChar">
    <w:name w:val="Subtitle Char"/>
    <w:basedOn w:val="DefaultParagraphFont"/>
    <w:link w:val="Subtitle"/>
    <w:uiPriority w:val="11"/>
    <w:rsid w:val="00220B9B"/>
    <w:rPr>
      <w:rFonts w:asciiTheme="majorHAnsi" w:eastAsiaTheme="minorEastAsia" w:hAnsiTheme="majorHAnsi"/>
      <w:b/>
      <w:color w:val="FFFFFF" w:themeColor="background1"/>
      <w:sz w:val="220"/>
    </w:rPr>
  </w:style>
  <w:style w:type="paragraph" w:customStyle="1" w:styleId="Introduction">
    <w:name w:val="Introduction"/>
    <w:basedOn w:val="Normal"/>
    <w:next w:val="Normal"/>
    <w:link w:val="IntroductionChar"/>
    <w:uiPriority w:val="12"/>
    <w:qFormat/>
    <w:rsid w:val="0001638A"/>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64312D"/>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4E67C8"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Normal"/>
    <w:next w:val="Normal"/>
    <w:link w:val="QuoteChar"/>
    <w:uiPriority w:val="29"/>
    <w:qFormat/>
    <w:rsid w:val="001D0736"/>
    <w:pPr>
      <w:spacing w:after="0"/>
      <w:jc w:val="center"/>
    </w:pPr>
    <w:rPr>
      <w:iCs/>
      <w:color w:val="404040" w:themeColor="text1" w:themeTint="BF"/>
      <w:sz w:val="36"/>
    </w:rPr>
  </w:style>
  <w:style w:type="character" w:customStyle="1" w:styleId="QuoteChar">
    <w:name w:val="Quote Char"/>
    <w:basedOn w:val="DefaultParagraphFont"/>
    <w:link w:val="Quote"/>
    <w:uiPriority w:val="29"/>
    <w:rsid w:val="001D0736"/>
    <w:rPr>
      <w:iCs/>
      <w:color w:val="404040" w:themeColor="text1" w:themeTint="BF"/>
      <w:sz w:val="36"/>
    </w:rPr>
  </w:style>
  <w:style w:type="paragraph" w:customStyle="1" w:styleId="QuoteOpen">
    <w:name w:val="Quote Open"/>
    <w:basedOn w:val="Normal"/>
    <w:next w:val="Normal"/>
    <w:link w:val="QuoteOpenChar"/>
    <w:uiPriority w:val="29"/>
    <w:qFormat/>
    <w:rsid w:val="00DB5DAB"/>
    <w:pPr>
      <w:spacing w:after="0" w:line="192" w:lineRule="auto"/>
      <w:jc w:val="right"/>
    </w:pPr>
    <w:rPr>
      <w:rFonts w:asciiTheme="majorHAnsi" w:hAnsiTheme="majorHAnsi"/>
      <w:i/>
      <w:iCs/>
      <w:noProof/>
      <w:color w:val="4E67C8" w:themeColor="accent1"/>
      <w:sz w:val="240"/>
      <w:szCs w:val="240"/>
    </w:rPr>
  </w:style>
  <w:style w:type="paragraph" w:customStyle="1" w:styleId="QuoteClose">
    <w:name w:val="Quote Close"/>
    <w:basedOn w:val="Normal"/>
    <w:next w:val="Normal"/>
    <w:link w:val="QuoteCloseChar"/>
    <w:uiPriority w:val="29"/>
    <w:qFormat/>
    <w:rsid w:val="005B6BBD"/>
    <w:pPr>
      <w:spacing w:after="0" w:line="192" w:lineRule="auto"/>
    </w:pPr>
    <w:rPr>
      <w:rFonts w:asciiTheme="majorHAnsi" w:hAnsiTheme="majorHAnsi"/>
      <w:i/>
      <w:iCs/>
      <w:noProof/>
      <w:color w:val="A7EA52" w:themeColor="accent3"/>
      <w:sz w:val="240"/>
      <w:szCs w:val="240"/>
    </w:rPr>
  </w:style>
  <w:style w:type="character" w:customStyle="1" w:styleId="QuoteOpenChar">
    <w:name w:val="Quote Open Char"/>
    <w:basedOn w:val="DefaultParagraphFont"/>
    <w:link w:val="QuoteOpen"/>
    <w:uiPriority w:val="29"/>
    <w:rsid w:val="00DB5DAB"/>
    <w:rPr>
      <w:rFonts w:asciiTheme="majorHAnsi" w:hAnsiTheme="majorHAnsi"/>
      <w:i/>
      <w:iCs/>
      <w:noProof/>
      <w:color w:val="4E67C8" w:themeColor="accent1"/>
      <w:sz w:val="240"/>
      <w:szCs w:val="240"/>
    </w:rPr>
  </w:style>
  <w:style w:type="paragraph" w:customStyle="1" w:styleId="Quote2">
    <w:name w:val="Quote 2"/>
    <w:basedOn w:val="Normal"/>
    <w:next w:val="Normal"/>
    <w:link w:val="Quote2Char"/>
    <w:uiPriority w:val="29"/>
    <w:qFormat/>
    <w:rsid w:val="00084FF8"/>
    <w:pPr>
      <w:tabs>
        <w:tab w:val="left" w:pos="5812"/>
      </w:tabs>
      <w:spacing w:after="0"/>
      <w:ind w:left="709" w:right="766"/>
      <w:jc w:val="center"/>
    </w:pPr>
    <w:rPr>
      <w:i/>
      <w:iCs/>
      <w:color w:val="FFFFFF" w:themeColor="background1"/>
      <w:sz w:val="36"/>
      <w:szCs w:val="36"/>
    </w:rPr>
  </w:style>
  <w:style w:type="character" w:customStyle="1" w:styleId="QuoteCloseChar">
    <w:name w:val="Quote Close Char"/>
    <w:basedOn w:val="DefaultParagraphFont"/>
    <w:link w:val="QuoteClose"/>
    <w:uiPriority w:val="29"/>
    <w:rsid w:val="005B6BBD"/>
    <w:rPr>
      <w:rFonts w:asciiTheme="majorHAnsi" w:hAnsiTheme="majorHAnsi"/>
      <w:i/>
      <w:iCs/>
      <w:noProof/>
      <w:color w:val="A7EA52" w:themeColor="accent3"/>
      <w:sz w:val="240"/>
      <w:szCs w:val="240"/>
    </w:rPr>
  </w:style>
  <w:style w:type="paragraph" w:customStyle="1" w:styleId="ChapterTitle">
    <w:name w:val="Chapter Title"/>
    <w:basedOn w:val="Normal"/>
    <w:next w:val="Normal"/>
    <w:link w:val="ChapterTitleChar"/>
    <w:uiPriority w:val="13"/>
    <w:qFormat/>
    <w:rsid w:val="00A618B4"/>
    <w:pPr>
      <w:spacing w:line="192" w:lineRule="auto"/>
    </w:pPr>
    <w:rPr>
      <w:rFonts w:asciiTheme="majorHAnsi" w:hAnsiTheme="majorHAnsi"/>
      <w:b/>
      <w:bCs/>
      <w:color w:val="FFFFFF" w:themeColor="background1"/>
      <w:spacing w:val="-40"/>
      <w:sz w:val="180"/>
      <w:szCs w:val="180"/>
    </w:rPr>
  </w:style>
  <w:style w:type="character" w:customStyle="1" w:styleId="Quote2Char">
    <w:name w:val="Quote 2 Char"/>
    <w:basedOn w:val="DefaultParagraphFont"/>
    <w:link w:val="Quote2"/>
    <w:uiPriority w:val="29"/>
    <w:rsid w:val="0064312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A618B4"/>
    <w:rPr>
      <w:rFonts w:asciiTheme="majorHAnsi" w:hAnsiTheme="majorHAnsi"/>
      <w:b/>
      <w:bCs/>
      <w:color w:val="FFFFFF" w:themeColor="background1"/>
      <w:spacing w:val="-40"/>
      <w:sz w:val="180"/>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BE0D18"/>
    <w:rPr>
      <w:rFonts w:asciiTheme="majorHAnsi" w:hAnsiTheme="majorHAnsi"/>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64312D"/>
    <w:rPr>
      <w:rFonts w:asciiTheme="majorHAnsi" w:hAnsiTheme="majorHAnsi"/>
      <w:bCs/>
      <w:noProof/>
      <w:sz w:val="36"/>
      <w:szCs w:val="36"/>
    </w:rPr>
  </w:style>
  <w:style w:type="paragraph" w:customStyle="1" w:styleId="Quote4">
    <w:name w:val="Quote 4"/>
    <w:basedOn w:val="Normal"/>
    <w:next w:val="Normal"/>
    <w:link w:val="Quote4Char"/>
    <w:uiPriority w:val="29"/>
    <w:qFormat/>
    <w:rsid w:val="00EA79BE"/>
    <w:pPr>
      <w:spacing w:after="0"/>
      <w:ind w:left="709" w:right="709"/>
      <w:jc w:val="center"/>
    </w:pPr>
    <w:rPr>
      <w:rFonts w:asciiTheme="majorHAnsi" w:hAnsiTheme="majorHAns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64312D"/>
    <w:rPr>
      <w:rFonts w:asciiTheme="majorHAnsi" w:hAnsiTheme="majorHAnsi"/>
      <w:color w:val="auto"/>
      <w:sz w:val="52"/>
    </w:rPr>
  </w:style>
  <w:style w:type="paragraph" w:customStyle="1" w:styleId="Quote5">
    <w:name w:val="Quote 5"/>
    <w:basedOn w:val="Normal"/>
    <w:next w:val="Normal"/>
    <w:link w:val="Quote5Char"/>
    <w:uiPriority w:val="29"/>
    <w:qFormat/>
    <w:rsid w:val="002B4439"/>
    <w:rPr>
      <w:color w:val="5ECCF3" w:themeColor="accent2"/>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64312D"/>
    <w:rPr>
      <w:color w:val="5ECCF3" w:themeColor="accent2"/>
      <w:sz w:val="44"/>
      <w:szCs w:val="44"/>
    </w:rPr>
  </w:style>
  <w:style w:type="paragraph" w:customStyle="1" w:styleId="Quote6">
    <w:name w:val="Quote 6"/>
    <w:basedOn w:val="Normal"/>
    <w:next w:val="Normal"/>
    <w:link w:val="Quote6Char"/>
    <w:uiPriority w:val="29"/>
    <w:qFormat/>
    <w:rsid w:val="001401F6"/>
    <w:rPr>
      <w:color w:val="4E67C8"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1401F6"/>
    <w:pPr>
      <w:tabs>
        <w:tab w:val="left" w:pos="5812"/>
      </w:tabs>
      <w:spacing w:after="0"/>
      <w:ind w:left="709" w:right="766"/>
      <w:jc w:val="center"/>
    </w:pPr>
    <w:rPr>
      <w:rFonts w:asciiTheme="majorHAnsi" w:hAnsiTheme="majorHAnsi"/>
      <w:noProof/>
      <w:color w:val="FFFFFF" w:themeColor="background1"/>
      <w:sz w:val="28"/>
      <w:szCs w:val="28"/>
    </w:rPr>
  </w:style>
  <w:style w:type="character" w:customStyle="1" w:styleId="Quote6Char">
    <w:name w:val="Quote 6 Char"/>
    <w:basedOn w:val="DefaultParagraphFont"/>
    <w:link w:val="Quote6"/>
    <w:uiPriority w:val="29"/>
    <w:rsid w:val="0064312D"/>
    <w:rPr>
      <w:color w:val="4E67C8" w:themeColor="accent1"/>
      <w:sz w:val="44"/>
      <w:szCs w:val="44"/>
    </w:rPr>
  </w:style>
  <w:style w:type="character" w:styleId="IntenseReference">
    <w:name w:val="Intense Reference"/>
    <w:basedOn w:val="DefaultParagraphFont"/>
    <w:uiPriority w:val="32"/>
    <w:semiHidden/>
    <w:rsid w:val="0064312D"/>
    <w:rPr>
      <w:b/>
      <w:bCs/>
      <w:smallCaps/>
      <w:color w:val="4E67C8" w:themeColor="accent1"/>
      <w:spacing w:val="5"/>
    </w:rPr>
  </w:style>
  <w:style w:type="character" w:customStyle="1" w:styleId="Quote7Char">
    <w:name w:val="Quote 7 Char"/>
    <w:basedOn w:val="DefaultParagraphFont"/>
    <w:link w:val="Quote7"/>
    <w:uiPriority w:val="29"/>
    <w:rsid w:val="0064312D"/>
    <w:rPr>
      <w:rFonts w:asciiTheme="majorHAnsi" w:hAnsiTheme="majorHAnsi"/>
      <w:noProof/>
      <w:color w:val="FFFFFF" w:themeColor="background1"/>
      <w:sz w:val="28"/>
      <w:szCs w:val="28"/>
    </w:rPr>
  </w:style>
  <w:style w:type="paragraph" w:styleId="TOCHeading">
    <w:name w:val="TOC Heading"/>
    <w:basedOn w:val="Heading1"/>
    <w:next w:val="Normal"/>
    <w:uiPriority w:val="39"/>
    <w:unhideWhenUsed/>
    <w:qFormat/>
    <w:rsid w:val="00335C95"/>
    <w:pPr>
      <w:spacing w:before="240" w:after="0"/>
      <w:outlineLvl w:val="9"/>
    </w:pPr>
    <w:rPr>
      <w:b w:val="0"/>
      <w:color w:val="31479E" w:themeColor="accent1" w:themeShade="BF"/>
      <w:sz w:val="32"/>
    </w:rPr>
  </w:style>
  <w:style w:type="paragraph" w:styleId="TOC1">
    <w:name w:val="toc 1"/>
    <w:basedOn w:val="Normal"/>
    <w:next w:val="Normal"/>
    <w:autoRedefine/>
    <w:uiPriority w:val="39"/>
    <w:unhideWhenUsed/>
    <w:rsid w:val="00335C95"/>
    <w:pPr>
      <w:spacing w:after="100"/>
    </w:pPr>
  </w:style>
  <w:style w:type="character" w:styleId="Hyperlink">
    <w:name w:val="Hyperlink"/>
    <w:basedOn w:val="DefaultParagraphFont"/>
    <w:uiPriority w:val="99"/>
    <w:unhideWhenUsed/>
    <w:rsid w:val="00335C95"/>
    <w:rPr>
      <w:color w:val="56C7AA" w:themeColor="hyperlink"/>
      <w:u w:val="single"/>
    </w:rPr>
  </w:style>
  <w:style w:type="paragraph" w:styleId="NormalWeb">
    <w:name w:val="Normal (Web)"/>
    <w:basedOn w:val="Normal"/>
    <w:uiPriority w:val="99"/>
    <w:unhideWhenUsed/>
    <w:rsid w:val="00335C9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4E0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308138">
      <w:bodyDiv w:val="1"/>
      <w:marLeft w:val="0"/>
      <w:marRight w:val="0"/>
      <w:marTop w:val="0"/>
      <w:marBottom w:val="0"/>
      <w:divBdr>
        <w:top w:val="none" w:sz="0" w:space="0" w:color="auto"/>
        <w:left w:val="none" w:sz="0" w:space="0" w:color="auto"/>
        <w:bottom w:val="none" w:sz="0" w:space="0" w:color="auto"/>
        <w:right w:val="none" w:sz="0" w:space="0" w:color="auto"/>
      </w:divBdr>
    </w:div>
    <w:div w:id="223369890">
      <w:bodyDiv w:val="1"/>
      <w:marLeft w:val="0"/>
      <w:marRight w:val="0"/>
      <w:marTop w:val="0"/>
      <w:marBottom w:val="0"/>
      <w:divBdr>
        <w:top w:val="none" w:sz="0" w:space="0" w:color="auto"/>
        <w:left w:val="none" w:sz="0" w:space="0" w:color="auto"/>
        <w:bottom w:val="none" w:sz="0" w:space="0" w:color="auto"/>
        <w:right w:val="none" w:sz="0" w:space="0" w:color="auto"/>
      </w:divBdr>
      <w:divsChild>
        <w:div w:id="334380223">
          <w:marLeft w:val="0"/>
          <w:marRight w:val="0"/>
          <w:marTop w:val="0"/>
          <w:marBottom w:val="0"/>
          <w:divBdr>
            <w:top w:val="none" w:sz="0" w:space="0" w:color="auto"/>
            <w:left w:val="none" w:sz="0" w:space="0" w:color="auto"/>
            <w:bottom w:val="none" w:sz="0" w:space="0" w:color="auto"/>
            <w:right w:val="none" w:sz="0" w:space="0" w:color="auto"/>
          </w:divBdr>
        </w:div>
      </w:divsChild>
    </w:div>
    <w:div w:id="288512114">
      <w:bodyDiv w:val="1"/>
      <w:marLeft w:val="0"/>
      <w:marRight w:val="0"/>
      <w:marTop w:val="0"/>
      <w:marBottom w:val="0"/>
      <w:divBdr>
        <w:top w:val="none" w:sz="0" w:space="0" w:color="auto"/>
        <w:left w:val="none" w:sz="0" w:space="0" w:color="auto"/>
        <w:bottom w:val="none" w:sz="0" w:space="0" w:color="auto"/>
        <w:right w:val="none" w:sz="0" w:space="0" w:color="auto"/>
      </w:divBdr>
      <w:divsChild>
        <w:div w:id="600840425">
          <w:marLeft w:val="0"/>
          <w:marRight w:val="0"/>
          <w:marTop w:val="0"/>
          <w:marBottom w:val="0"/>
          <w:divBdr>
            <w:top w:val="none" w:sz="0" w:space="0" w:color="auto"/>
            <w:left w:val="none" w:sz="0" w:space="0" w:color="auto"/>
            <w:bottom w:val="none" w:sz="0" w:space="0" w:color="auto"/>
            <w:right w:val="none" w:sz="0" w:space="0" w:color="auto"/>
          </w:divBdr>
        </w:div>
      </w:divsChild>
    </w:div>
    <w:div w:id="288587124">
      <w:bodyDiv w:val="1"/>
      <w:marLeft w:val="0"/>
      <w:marRight w:val="0"/>
      <w:marTop w:val="0"/>
      <w:marBottom w:val="0"/>
      <w:divBdr>
        <w:top w:val="none" w:sz="0" w:space="0" w:color="auto"/>
        <w:left w:val="none" w:sz="0" w:space="0" w:color="auto"/>
        <w:bottom w:val="none" w:sz="0" w:space="0" w:color="auto"/>
        <w:right w:val="none" w:sz="0" w:space="0" w:color="auto"/>
      </w:divBdr>
      <w:divsChild>
        <w:div w:id="947086777">
          <w:marLeft w:val="0"/>
          <w:marRight w:val="0"/>
          <w:marTop w:val="0"/>
          <w:marBottom w:val="0"/>
          <w:divBdr>
            <w:top w:val="none" w:sz="0" w:space="0" w:color="auto"/>
            <w:left w:val="none" w:sz="0" w:space="0" w:color="auto"/>
            <w:bottom w:val="none" w:sz="0" w:space="0" w:color="auto"/>
            <w:right w:val="none" w:sz="0" w:space="0" w:color="auto"/>
          </w:divBdr>
        </w:div>
      </w:divsChild>
    </w:div>
    <w:div w:id="304743298">
      <w:bodyDiv w:val="1"/>
      <w:marLeft w:val="0"/>
      <w:marRight w:val="0"/>
      <w:marTop w:val="0"/>
      <w:marBottom w:val="0"/>
      <w:divBdr>
        <w:top w:val="none" w:sz="0" w:space="0" w:color="auto"/>
        <w:left w:val="none" w:sz="0" w:space="0" w:color="auto"/>
        <w:bottom w:val="none" w:sz="0" w:space="0" w:color="auto"/>
        <w:right w:val="none" w:sz="0" w:space="0" w:color="auto"/>
      </w:divBdr>
    </w:div>
    <w:div w:id="409424214">
      <w:bodyDiv w:val="1"/>
      <w:marLeft w:val="0"/>
      <w:marRight w:val="0"/>
      <w:marTop w:val="0"/>
      <w:marBottom w:val="0"/>
      <w:divBdr>
        <w:top w:val="none" w:sz="0" w:space="0" w:color="auto"/>
        <w:left w:val="none" w:sz="0" w:space="0" w:color="auto"/>
        <w:bottom w:val="none" w:sz="0" w:space="0" w:color="auto"/>
        <w:right w:val="none" w:sz="0" w:space="0" w:color="auto"/>
      </w:divBdr>
    </w:div>
    <w:div w:id="728188917">
      <w:bodyDiv w:val="1"/>
      <w:marLeft w:val="0"/>
      <w:marRight w:val="0"/>
      <w:marTop w:val="0"/>
      <w:marBottom w:val="0"/>
      <w:divBdr>
        <w:top w:val="none" w:sz="0" w:space="0" w:color="auto"/>
        <w:left w:val="none" w:sz="0" w:space="0" w:color="auto"/>
        <w:bottom w:val="none" w:sz="0" w:space="0" w:color="auto"/>
        <w:right w:val="none" w:sz="0" w:space="0" w:color="auto"/>
      </w:divBdr>
      <w:divsChild>
        <w:div w:id="1385565077">
          <w:marLeft w:val="0"/>
          <w:marRight w:val="0"/>
          <w:marTop w:val="0"/>
          <w:marBottom w:val="0"/>
          <w:divBdr>
            <w:top w:val="none" w:sz="0" w:space="0" w:color="auto"/>
            <w:left w:val="none" w:sz="0" w:space="0" w:color="auto"/>
            <w:bottom w:val="none" w:sz="0" w:space="0" w:color="auto"/>
            <w:right w:val="none" w:sz="0" w:space="0" w:color="auto"/>
          </w:divBdr>
        </w:div>
      </w:divsChild>
    </w:div>
    <w:div w:id="1303004894">
      <w:bodyDiv w:val="1"/>
      <w:marLeft w:val="0"/>
      <w:marRight w:val="0"/>
      <w:marTop w:val="0"/>
      <w:marBottom w:val="0"/>
      <w:divBdr>
        <w:top w:val="none" w:sz="0" w:space="0" w:color="auto"/>
        <w:left w:val="none" w:sz="0" w:space="0" w:color="auto"/>
        <w:bottom w:val="none" w:sz="0" w:space="0" w:color="auto"/>
        <w:right w:val="none" w:sz="0" w:space="0" w:color="auto"/>
      </w:divBdr>
    </w:div>
    <w:div w:id="1328023823">
      <w:bodyDiv w:val="1"/>
      <w:marLeft w:val="0"/>
      <w:marRight w:val="0"/>
      <w:marTop w:val="0"/>
      <w:marBottom w:val="0"/>
      <w:divBdr>
        <w:top w:val="none" w:sz="0" w:space="0" w:color="auto"/>
        <w:left w:val="none" w:sz="0" w:space="0" w:color="auto"/>
        <w:bottom w:val="none" w:sz="0" w:space="0" w:color="auto"/>
        <w:right w:val="none" w:sz="0" w:space="0" w:color="auto"/>
      </w:divBdr>
    </w:div>
    <w:div w:id="1701667864">
      <w:bodyDiv w:val="1"/>
      <w:marLeft w:val="0"/>
      <w:marRight w:val="0"/>
      <w:marTop w:val="0"/>
      <w:marBottom w:val="0"/>
      <w:divBdr>
        <w:top w:val="none" w:sz="0" w:space="0" w:color="auto"/>
        <w:left w:val="none" w:sz="0" w:space="0" w:color="auto"/>
        <w:bottom w:val="none" w:sz="0" w:space="0" w:color="auto"/>
        <w:right w:val="none" w:sz="0" w:space="0" w:color="auto"/>
      </w:divBdr>
    </w:div>
    <w:div w:id="198554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byk\AppData\Roaming\Microsoft\Templates\Colorful%20student%20report.dotx"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TURABIAN.XSL" StyleName="Turabian" Version="6">
  <b:Source>
    <b:Tag>Woo20</b:Tag>
    <b:SourceType>ArticleInAPeriodical</b:SourceType>
    <b:Guid>{79C4E0E7-9F42-4731-AF83-2992565549A9}</b:Guid>
    <b:Title>COVID-19 and remote working</b:Title>
    <b:Year>2020</b:Year>
    <b:Pages>1</b:Pages>
    <b:PeriodicalTitle>Control Risks</b:PeriodicalTitle>
    <b:Month>May</b:Month>
    <b:Day>18</b:Day>
    <b:Author>
      <b:Author>
        <b:NameList>
          <b:Person>
            <b:Last>Wootliff</b:Last>
            <b:First>Ben</b:First>
          </b:Person>
        </b:NameList>
      </b:Author>
    </b:Author>
    <b:RefOrder>1</b:RefOrder>
  </b:Source>
  <b:Source>
    <b:Tag>Mor20</b:Tag>
    <b:SourceType>ArticleInAPeriodical</b:SourceType>
    <b:Guid>{D9A7751D-A218-4F85-B9E0-D0E361201E35}</b:Guid>
    <b:Title>Remote working beyond COVID-19</b:Title>
    <b:PeriodicalTitle>Global web index</b:PeriodicalTitle>
    <b:Year>2020</b:Year>
    <b:Month>April</b:Month>
    <b:Day>28</b:Day>
    <b:Pages>1</b:Pages>
    <b:Author>
      <b:Author>
        <b:NameList>
          <b:Person>
            <b:Last>Moran</b:Last>
            <b:First>Shauna</b:First>
          </b:Person>
        </b:NameList>
      </b:Author>
    </b:Author>
    <b:RefOrder>2</b:RefOrder>
  </b:Source>
  <b:Source>
    <b:Tag>Ogb19</b:Tag>
    <b:SourceType>ArticleInAPeriodical</b:SourceType>
    <b:Guid>{664C60EC-77B0-4DBC-897B-18C822859418}</b:Guid>
    <b:Title>When Teamwork Is Good For Employees - and When It Isn't</b:Title>
    <b:Year>2019</b:Year>
    <b:PeriodicalTitle>Harvard Business Review</b:PeriodicalTitle>
    <b:Month>August</b:Month>
    <b:Day>29</b:Day>
    <b:Pages>1</b:Pages>
    <b:Author>
      <b:Author>
        <b:NameList>
          <b:Person>
            <b:Last>Ogbonnaya</b:Last>
            <b:First>Chidiebere</b:First>
          </b:Person>
        </b:NameList>
      </b:Author>
    </b:Author>
    <b:RefOrder>3</b:RefOrder>
  </b:Source>
</b:Sources>
</file>

<file path=customXml/itemProps1.xml><?xml version="1.0" encoding="utf-8"?>
<ds:datastoreItem xmlns:ds="http://schemas.openxmlformats.org/officeDocument/2006/customXml" ds:itemID="{8D2AFB73-B710-426B-ABA4-6784E1945DF1}">
  <ds:schemaRefs>
    <ds:schemaRef ds:uri="http://schemas.microsoft.com/sharepoint/v3/contenttype/forms"/>
  </ds:schemaRefs>
</ds:datastoreItem>
</file>

<file path=customXml/itemProps2.xml><?xml version="1.0" encoding="utf-8"?>
<ds:datastoreItem xmlns:ds="http://schemas.openxmlformats.org/officeDocument/2006/customXml" ds:itemID="{D31E56CB-C746-48F1-8063-D746B8939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E7AFCE-75D0-4DFB-A7E0-D9CFC52AF3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975323-FFF4-42B1-B722-B71EFDB86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Colorful student report</Template>
  <TotalTime>0</TotalTime>
  <Pages>18</Pages>
  <Words>3136</Words>
  <Characters>17879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20974</CharactersWithSpaces>
  <SharedDoc>false</SharedDoc>
  <HLinks>
    <vt:vector size="30" baseType="variant">
      <vt:variant>
        <vt:i4>1245240</vt:i4>
      </vt:variant>
      <vt:variant>
        <vt:i4>23</vt:i4>
      </vt:variant>
      <vt:variant>
        <vt:i4>0</vt:i4>
      </vt:variant>
      <vt:variant>
        <vt:i4>5</vt:i4>
      </vt:variant>
      <vt:variant>
        <vt:lpwstr/>
      </vt:variant>
      <vt:variant>
        <vt:lpwstr>_Toc41591884</vt:lpwstr>
      </vt:variant>
      <vt:variant>
        <vt:i4>1310776</vt:i4>
      </vt:variant>
      <vt:variant>
        <vt:i4>17</vt:i4>
      </vt:variant>
      <vt:variant>
        <vt:i4>0</vt:i4>
      </vt:variant>
      <vt:variant>
        <vt:i4>5</vt:i4>
      </vt:variant>
      <vt:variant>
        <vt:lpwstr/>
      </vt:variant>
      <vt:variant>
        <vt:lpwstr>_Toc41591883</vt:lpwstr>
      </vt:variant>
      <vt:variant>
        <vt:i4>1376312</vt:i4>
      </vt:variant>
      <vt:variant>
        <vt:i4>11</vt:i4>
      </vt:variant>
      <vt:variant>
        <vt:i4>0</vt:i4>
      </vt:variant>
      <vt:variant>
        <vt:i4>5</vt:i4>
      </vt:variant>
      <vt:variant>
        <vt:lpwstr/>
      </vt:variant>
      <vt:variant>
        <vt:lpwstr>_Toc41591882</vt:lpwstr>
      </vt:variant>
      <vt:variant>
        <vt:i4>1441848</vt:i4>
      </vt:variant>
      <vt:variant>
        <vt:i4>5</vt:i4>
      </vt:variant>
      <vt:variant>
        <vt:i4>0</vt:i4>
      </vt:variant>
      <vt:variant>
        <vt:i4>5</vt:i4>
      </vt:variant>
      <vt:variant>
        <vt:lpwstr/>
      </vt:variant>
      <vt:variant>
        <vt:lpwstr>_Toc41591881</vt:lpwstr>
      </vt:variant>
      <vt:variant>
        <vt:i4>1507384</vt:i4>
      </vt:variant>
      <vt:variant>
        <vt:i4>2</vt:i4>
      </vt:variant>
      <vt:variant>
        <vt:i4>0</vt:i4>
      </vt:variant>
      <vt:variant>
        <vt:i4>5</vt:i4>
      </vt:variant>
      <vt:variant>
        <vt:lpwstr/>
      </vt:variant>
      <vt:variant>
        <vt:lpwstr>_Toc41591880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2020-05-26T16:53:00Z</dcterms:created>
  <dcterms:modified xsi:type="dcterms:W3CDTF">2020-05-28T20:44:00Z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