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4F579" w14:textId="5DB12D8B" w:rsidR="000B1A8E" w:rsidRPr="00373D5A" w:rsidRDefault="000B1A8E" w:rsidP="000B1A8E">
      <w:pPr>
        <w:spacing w:after="0" w:line="360" w:lineRule="auto"/>
        <w:rPr>
          <w:rFonts w:ascii="Arial" w:hAnsi="Arial" w:cs="Arial"/>
          <w:sz w:val="32"/>
          <w:szCs w:val="32"/>
        </w:rPr>
      </w:pPr>
      <w:r w:rsidRPr="00373D5A">
        <w:rPr>
          <w:rFonts w:ascii="Arial" w:hAnsi="Arial" w:cs="Arial"/>
          <w:sz w:val="32"/>
          <w:szCs w:val="32"/>
        </w:rPr>
        <w:t>Name: Aimee Rayner</w:t>
      </w:r>
    </w:p>
    <w:p w14:paraId="7D1E2358" w14:textId="77777777" w:rsidR="00DC6582" w:rsidRPr="00373D5A" w:rsidRDefault="00DC6582" w:rsidP="000B1A8E">
      <w:pPr>
        <w:spacing w:after="0" w:line="360" w:lineRule="auto"/>
        <w:rPr>
          <w:rFonts w:ascii="Arial" w:hAnsi="Arial" w:cs="Arial"/>
          <w:sz w:val="32"/>
          <w:szCs w:val="32"/>
        </w:rPr>
      </w:pPr>
    </w:p>
    <w:p w14:paraId="68D83065" w14:textId="744C0D3F" w:rsidR="000B1A8E" w:rsidRPr="00373D5A" w:rsidRDefault="000B1A8E" w:rsidP="000B1A8E">
      <w:pPr>
        <w:spacing w:after="0" w:line="360" w:lineRule="auto"/>
        <w:rPr>
          <w:rFonts w:ascii="Arial" w:hAnsi="Arial" w:cs="Arial"/>
          <w:sz w:val="32"/>
          <w:szCs w:val="32"/>
        </w:rPr>
      </w:pPr>
      <w:r w:rsidRPr="00373D5A">
        <w:rPr>
          <w:rFonts w:ascii="Arial" w:hAnsi="Arial" w:cs="Arial"/>
          <w:sz w:val="32"/>
          <w:szCs w:val="32"/>
        </w:rPr>
        <w:t>Student Number: 2204919</w:t>
      </w:r>
    </w:p>
    <w:p w14:paraId="6EAD865F" w14:textId="77777777" w:rsidR="00DC6582" w:rsidRPr="00373D5A" w:rsidRDefault="00DC6582" w:rsidP="000B1A8E">
      <w:pPr>
        <w:spacing w:after="0" w:line="360" w:lineRule="auto"/>
        <w:rPr>
          <w:rFonts w:ascii="Arial" w:hAnsi="Arial" w:cs="Arial"/>
          <w:sz w:val="32"/>
          <w:szCs w:val="32"/>
        </w:rPr>
      </w:pPr>
    </w:p>
    <w:p w14:paraId="6E8ECEA3" w14:textId="655EBCF0" w:rsidR="000B1A8E" w:rsidRPr="00373D5A" w:rsidRDefault="000B1A8E" w:rsidP="000B1A8E">
      <w:pPr>
        <w:spacing w:after="0" w:line="360" w:lineRule="auto"/>
        <w:rPr>
          <w:rFonts w:ascii="Arial" w:hAnsi="Arial" w:cs="Arial"/>
          <w:sz w:val="32"/>
          <w:szCs w:val="32"/>
        </w:rPr>
      </w:pPr>
      <w:r w:rsidRPr="00373D5A">
        <w:rPr>
          <w:rFonts w:ascii="Arial" w:hAnsi="Arial" w:cs="Arial"/>
          <w:sz w:val="32"/>
          <w:szCs w:val="32"/>
        </w:rPr>
        <w:t xml:space="preserve">Course: Surface Pattern and Textiles </w:t>
      </w:r>
    </w:p>
    <w:p w14:paraId="3E8A7A8F" w14:textId="77777777" w:rsidR="00DC6582" w:rsidRPr="00373D5A" w:rsidRDefault="00DC6582" w:rsidP="000B1A8E">
      <w:pPr>
        <w:spacing w:after="0" w:line="360" w:lineRule="auto"/>
        <w:rPr>
          <w:rFonts w:ascii="Arial" w:hAnsi="Arial" w:cs="Arial"/>
          <w:sz w:val="32"/>
          <w:szCs w:val="32"/>
        </w:rPr>
      </w:pPr>
    </w:p>
    <w:p w14:paraId="7FDE1FC5" w14:textId="6D58438B" w:rsidR="000B1A8E" w:rsidRPr="00373D5A" w:rsidRDefault="000B1A8E" w:rsidP="000B1A8E">
      <w:pPr>
        <w:spacing w:after="0" w:line="360" w:lineRule="auto"/>
        <w:rPr>
          <w:rFonts w:ascii="Arial" w:hAnsi="Arial" w:cs="Arial"/>
          <w:sz w:val="32"/>
          <w:szCs w:val="32"/>
        </w:rPr>
      </w:pPr>
      <w:r w:rsidRPr="00373D5A">
        <w:rPr>
          <w:rFonts w:ascii="Arial" w:hAnsi="Arial" w:cs="Arial"/>
          <w:sz w:val="32"/>
          <w:szCs w:val="32"/>
        </w:rPr>
        <w:t>Lecturer:</w:t>
      </w:r>
      <w:r w:rsidR="008D4DCA">
        <w:rPr>
          <w:rFonts w:ascii="Arial" w:hAnsi="Arial" w:cs="Arial"/>
          <w:sz w:val="32"/>
          <w:szCs w:val="32"/>
        </w:rPr>
        <w:t xml:space="preserve"> Dr</w:t>
      </w:r>
      <w:r w:rsidRPr="00373D5A">
        <w:rPr>
          <w:rFonts w:ascii="Arial" w:hAnsi="Arial" w:cs="Arial"/>
          <w:sz w:val="32"/>
          <w:szCs w:val="32"/>
        </w:rPr>
        <w:t xml:space="preserve"> Julia </w:t>
      </w:r>
      <w:proofErr w:type="spellStart"/>
      <w:r w:rsidRPr="00373D5A">
        <w:rPr>
          <w:rFonts w:ascii="Arial" w:hAnsi="Arial" w:cs="Arial"/>
          <w:sz w:val="32"/>
          <w:szCs w:val="32"/>
        </w:rPr>
        <w:t>Lockheart</w:t>
      </w:r>
      <w:proofErr w:type="spellEnd"/>
    </w:p>
    <w:p w14:paraId="670C2D8C" w14:textId="77777777" w:rsidR="00DC6582" w:rsidRPr="00373D5A" w:rsidRDefault="00DC6582" w:rsidP="000B1A8E">
      <w:pPr>
        <w:spacing w:after="0" w:line="360" w:lineRule="auto"/>
        <w:rPr>
          <w:rFonts w:ascii="Arial" w:hAnsi="Arial" w:cs="Arial"/>
          <w:sz w:val="32"/>
          <w:szCs w:val="32"/>
        </w:rPr>
      </w:pPr>
    </w:p>
    <w:p w14:paraId="7E6F48F8" w14:textId="12CF7D7B" w:rsidR="000B1A8E" w:rsidRPr="00DC6582" w:rsidRDefault="000B1A8E" w:rsidP="000B1A8E">
      <w:pPr>
        <w:spacing w:after="0" w:line="360" w:lineRule="auto"/>
        <w:rPr>
          <w:rFonts w:ascii="Arial" w:hAnsi="Arial" w:cs="Arial"/>
          <w:sz w:val="40"/>
          <w:szCs w:val="40"/>
        </w:rPr>
      </w:pPr>
      <w:r w:rsidRPr="00373D5A">
        <w:rPr>
          <w:rFonts w:ascii="Arial" w:hAnsi="Arial" w:cs="Arial"/>
          <w:sz w:val="32"/>
          <w:szCs w:val="32"/>
        </w:rPr>
        <w:t xml:space="preserve">Word count: </w:t>
      </w:r>
      <w:r w:rsidR="007B6AB2">
        <w:rPr>
          <w:rFonts w:ascii="Arial" w:hAnsi="Arial" w:cs="Arial"/>
          <w:sz w:val="32"/>
          <w:szCs w:val="32"/>
        </w:rPr>
        <w:t>2749</w:t>
      </w:r>
    </w:p>
    <w:p w14:paraId="72C24524" w14:textId="77777777" w:rsidR="000B1A8E" w:rsidRPr="00DC6582" w:rsidRDefault="000B1A8E" w:rsidP="000B1A8E">
      <w:pPr>
        <w:spacing w:after="0" w:line="360" w:lineRule="auto"/>
        <w:rPr>
          <w:rFonts w:ascii="Arial" w:hAnsi="Arial" w:cs="Arial"/>
          <w:sz w:val="40"/>
          <w:szCs w:val="40"/>
        </w:rPr>
      </w:pPr>
    </w:p>
    <w:p w14:paraId="2C912D40" w14:textId="20A494A6" w:rsidR="000B1A8E" w:rsidRPr="00DC6582" w:rsidRDefault="000B1A8E" w:rsidP="00373D5A">
      <w:pPr>
        <w:spacing w:after="0" w:line="360" w:lineRule="auto"/>
        <w:jc w:val="center"/>
        <w:rPr>
          <w:rFonts w:ascii="Arial" w:hAnsi="Arial" w:cs="Arial"/>
          <w:sz w:val="40"/>
          <w:szCs w:val="40"/>
        </w:rPr>
      </w:pPr>
      <w:r w:rsidRPr="00DC6582">
        <w:rPr>
          <w:rFonts w:ascii="Arial" w:hAnsi="Arial" w:cs="Arial"/>
          <w:sz w:val="40"/>
          <w:szCs w:val="40"/>
        </w:rPr>
        <w:t>Key words: Reflective Practice, Outsider Art and Art Therapy.</w:t>
      </w:r>
    </w:p>
    <w:p w14:paraId="481A4117" w14:textId="77777777" w:rsidR="000B1A8E" w:rsidRDefault="000B1A8E" w:rsidP="000B1A8E">
      <w:pPr>
        <w:spacing w:after="0" w:line="360" w:lineRule="auto"/>
        <w:rPr>
          <w:rFonts w:ascii="Arial" w:hAnsi="Arial" w:cs="Arial"/>
        </w:rPr>
      </w:pPr>
    </w:p>
    <w:p w14:paraId="130E9F4D" w14:textId="77777777" w:rsidR="002052C9" w:rsidRDefault="002052C9" w:rsidP="000B1A8E">
      <w:pPr>
        <w:spacing w:after="0" w:line="360" w:lineRule="auto"/>
        <w:rPr>
          <w:rFonts w:ascii="Arial" w:hAnsi="Arial" w:cs="Arial"/>
        </w:rPr>
      </w:pPr>
    </w:p>
    <w:p w14:paraId="6D84DCB5" w14:textId="77777777" w:rsidR="002052C9" w:rsidRDefault="002052C9" w:rsidP="000B1A8E">
      <w:pPr>
        <w:spacing w:after="0" w:line="360" w:lineRule="auto"/>
        <w:rPr>
          <w:rFonts w:ascii="Arial" w:hAnsi="Arial" w:cs="Arial"/>
        </w:rPr>
      </w:pPr>
    </w:p>
    <w:p w14:paraId="232D1DFF" w14:textId="77777777" w:rsidR="002052C9" w:rsidRDefault="002052C9" w:rsidP="000B1A8E">
      <w:pPr>
        <w:spacing w:after="0" w:line="360" w:lineRule="auto"/>
        <w:rPr>
          <w:rFonts w:ascii="Arial" w:hAnsi="Arial" w:cs="Arial"/>
        </w:rPr>
      </w:pPr>
    </w:p>
    <w:p w14:paraId="1ED86667" w14:textId="77777777" w:rsidR="002052C9" w:rsidRDefault="002052C9" w:rsidP="000B1A8E">
      <w:pPr>
        <w:spacing w:after="0" w:line="360" w:lineRule="auto"/>
        <w:rPr>
          <w:rFonts w:ascii="Arial" w:hAnsi="Arial" w:cs="Arial"/>
        </w:rPr>
      </w:pPr>
    </w:p>
    <w:p w14:paraId="3924D648" w14:textId="77777777" w:rsidR="002052C9" w:rsidRDefault="002052C9" w:rsidP="000B1A8E">
      <w:pPr>
        <w:spacing w:after="0" w:line="360" w:lineRule="auto"/>
        <w:rPr>
          <w:rFonts w:ascii="Arial" w:hAnsi="Arial" w:cs="Arial"/>
        </w:rPr>
      </w:pPr>
    </w:p>
    <w:p w14:paraId="305534C2" w14:textId="77777777" w:rsidR="002052C9" w:rsidRDefault="002052C9" w:rsidP="000B1A8E">
      <w:pPr>
        <w:spacing w:after="0" w:line="360" w:lineRule="auto"/>
        <w:rPr>
          <w:rFonts w:ascii="Arial" w:hAnsi="Arial" w:cs="Arial"/>
        </w:rPr>
      </w:pPr>
    </w:p>
    <w:p w14:paraId="54447789" w14:textId="77777777" w:rsidR="002052C9" w:rsidRDefault="002052C9" w:rsidP="000B1A8E">
      <w:pPr>
        <w:spacing w:after="0" w:line="360" w:lineRule="auto"/>
        <w:rPr>
          <w:rFonts w:ascii="Arial" w:hAnsi="Arial" w:cs="Arial"/>
        </w:rPr>
      </w:pPr>
    </w:p>
    <w:p w14:paraId="26BD5E56" w14:textId="77777777" w:rsidR="00DC6582" w:rsidRDefault="00DC6582" w:rsidP="000B1A8E">
      <w:pPr>
        <w:spacing w:after="0" w:line="360" w:lineRule="auto"/>
        <w:rPr>
          <w:rFonts w:ascii="Arial" w:hAnsi="Arial" w:cs="Arial"/>
        </w:rPr>
      </w:pPr>
    </w:p>
    <w:p w14:paraId="1F393D90" w14:textId="77777777" w:rsidR="00DC6582" w:rsidRDefault="00DC6582" w:rsidP="000B1A8E">
      <w:pPr>
        <w:spacing w:after="0" w:line="360" w:lineRule="auto"/>
        <w:rPr>
          <w:rFonts w:ascii="Arial" w:hAnsi="Arial" w:cs="Arial"/>
        </w:rPr>
      </w:pPr>
    </w:p>
    <w:p w14:paraId="59F41B15" w14:textId="77777777" w:rsidR="00DC6582" w:rsidRDefault="00DC6582" w:rsidP="000B1A8E">
      <w:pPr>
        <w:spacing w:after="0" w:line="360" w:lineRule="auto"/>
        <w:rPr>
          <w:rFonts w:ascii="Arial" w:hAnsi="Arial" w:cs="Arial"/>
        </w:rPr>
      </w:pPr>
    </w:p>
    <w:p w14:paraId="500CC47C" w14:textId="77777777" w:rsidR="00DC6582" w:rsidRDefault="00DC6582" w:rsidP="000B1A8E">
      <w:pPr>
        <w:spacing w:after="0" w:line="360" w:lineRule="auto"/>
        <w:rPr>
          <w:rFonts w:ascii="Arial" w:hAnsi="Arial" w:cs="Arial"/>
        </w:rPr>
      </w:pPr>
    </w:p>
    <w:p w14:paraId="25149434" w14:textId="77777777" w:rsidR="00DC6582" w:rsidRDefault="00DC6582" w:rsidP="000B1A8E">
      <w:pPr>
        <w:spacing w:after="0" w:line="360" w:lineRule="auto"/>
        <w:rPr>
          <w:rFonts w:ascii="Arial" w:hAnsi="Arial" w:cs="Arial"/>
        </w:rPr>
      </w:pPr>
    </w:p>
    <w:p w14:paraId="3B306DD5" w14:textId="77777777" w:rsidR="00DC6582" w:rsidRDefault="00DC6582" w:rsidP="000B1A8E">
      <w:pPr>
        <w:spacing w:after="0" w:line="360" w:lineRule="auto"/>
        <w:rPr>
          <w:rFonts w:ascii="Arial" w:hAnsi="Arial" w:cs="Arial"/>
        </w:rPr>
      </w:pPr>
    </w:p>
    <w:p w14:paraId="2AF5E8F3" w14:textId="77777777" w:rsidR="00DC6582" w:rsidRDefault="00DC6582" w:rsidP="000B1A8E">
      <w:pPr>
        <w:spacing w:after="0" w:line="360" w:lineRule="auto"/>
        <w:rPr>
          <w:rFonts w:ascii="Arial" w:hAnsi="Arial" w:cs="Arial"/>
        </w:rPr>
      </w:pPr>
    </w:p>
    <w:p w14:paraId="1AF48963" w14:textId="77777777" w:rsidR="00DC6582" w:rsidRDefault="00DC6582" w:rsidP="000B1A8E">
      <w:pPr>
        <w:spacing w:after="0" w:line="360" w:lineRule="auto"/>
        <w:rPr>
          <w:rFonts w:ascii="Arial" w:hAnsi="Arial" w:cs="Arial"/>
        </w:rPr>
      </w:pPr>
    </w:p>
    <w:p w14:paraId="7C348934" w14:textId="77777777" w:rsidR="008D4DCA" w:rsidRDefault="008D4DCA" w:rsidP="000B1A8E">
      <w:pPr>
        <w:spacing w:after="0" w:line="360" w:lineRule="auto"/>
        <w:rPr>
          <w:rFonts w:ascii="Arial" w:hAnsi="Arial" w:cs="Arial"/>
        </w:rPr>
      </w:pPr>
    </w:p>
    <w:p w14:paraId="02FE94D7" w14:textId="6AB1C239" w:rsidR="009110A0" w:rsidRPr="001F0658" w:rsidRDefault="009110A0" w:rsidP="001F0658">
      <w:pPr>
        <w:spacing w:line="360" w:lineRule="auto"/>
        <w:rPr>
          <w:rFonts w:ascii="Arial" w:hAnsi="Arial" w:cs="Arial"/>
        </w:rPr>
      </w:pPr>
      <w:r w:rsidRPr="001F0658">
        <w:rPr>
          <w:rFonts w:ascii="Arial" w:hAnsi="Arial" w:cs="Arial"/>
        </w:rPr>
        <w:lastRenderedPageBreak/>
        <w:t xml:space="preserve">Introduction: </w:t>
      </w:r>
    </w:p>
    <w:p w14:paraId="145717F2" w14:textId="47A20529" w:rsidR="007E0E03" w:rsidRPr="001F0658" w:rsidRDefault="00634FEA" w:rsidP="001F0658">
      <w:pPr>
        <w:spacing w:line="360" w:lineRule="auto"/>
        <w:rPr>
          <w:rFonts w:ascii="Arial" w:hAnsi="Arial" w:cs="Arial"/>
        </w:rPr>
      </w:pPr>
      <w:r w:rsidRPr="001F0658">
        <w:rPr>
          <w:rFonts w:ascii="Arial" w:hAnsi="Arial" w:cs="Arial"/>
        </w:rPr>
        <w:t xml:space="preserve">Using </w:t>
      </w:r>
      <w:r w:rsidR="00BE5CC8" w:rsidRPr="001F0658">
        <w:rPr>
          <w:rFonts w:ascii="Arial" w:hAnsi="Arial" w:cs="Arial"/>
        </w:rPr>
        <w:t xml:space="preserve">a </w:t>
      </w:r>
      <w:r w:rsidR="004722C6" w:rsidRPr="001F0658">
        <w:rPr>
          <w:rFonts w:ascii="Arial" w:hAnsi="Arial" w:cs="Arial"/>
        </w:rPr>
        <w:t xml:space="preserve">wide variety of </w:t>
      </w:r>
      <w:r w:rsidR="00BE5CC8" w:rsidRPr="001F0658">
        <w:rPr>
          <w:rFonts w:ascii="Arial" w:hAnsi="Arial" w:cs="Arial"/>
        </w:rPr>
        <w:t xml:space="preserve">research on each </w:t>
      </w:r>
      <w:r w:rsidR="000B1A8E">
        <w:rPr>
          <w:rFonts w:ascii="Arial" w:hAnsi="Arial" w:cs="Arial"/>
        </w:rPr>
        <w:t>keyword</w:t>
      </w:r>
      <w:r w:rsidR="00BE5CC8" w:rsidRPr="001F0658">
        <w:rPr>
          <w:rFonts w:ascii="Arial" w:hAnsi="Arial" w:cs="Arial"/>
        </w:rPr>
        <w:t xml:space="preserve">, I have come up with my own definition that </w:t>
      </w:r>
      <w:r w:rsidR="003D1B5D" w:rsidRPr="001F0658">
        <w:rPr>
          <w:rFonts w:ascii="Arial" w:hAnsi="Arial" w:cs="Arial"/>
        </w:rPr>
        <w:t xml:space="preserve">captures the synthesis of all </w:t>
      </w:r>
      <w:r w:rsidR="001F0658">
        <w:rPr>
          <w:rFonts w:ascii="Arial" w:hAnsi="Arial" w:cs="Arial"/>
        </w:rPr>
        <w:t>three</w:t>
      </w:r>
      <w:r w:rsidR="003D1B5D" w:rsidRPr="001F0658">
        <w:rPr>
          <w:rFonts w:ascii="Arial" w:hAnsi="Arial" w:cs="Arial"/>
        </w:rPr>
        <w:t xml:space="preserve"> words together. </w:t>
      </w:r>
      <w:r w:rsidR="00B9418D" w:rsidRPr="001F0658">
        <w:rPr>
          <w:rFonts w:ascii="Arial" w:hAnsi="Arial" w:cs="Arial"/>
        </w:rPr>
        <w:t>Looking at thinker</w:t>
      </w:r>
      <w:r w:rsidR="0018146D" w:rsidRPr="001F0658">
        <w:rPr>
          <w:rFonts w:ascii="Arial" w:hAnsi="Arial" w:cs="Arial"/>
        </w:rPr>
        <w:t>s</w:t>
      </w:r>
      <w:r w:rsidR="00B9418D" w:rsidRPr="001F0658">
        <w:rPr>
          <w:rFonts w:ascii="Arial" w:hAnsi="Arial" w:cs="Arial"/>
        </w:rPr>
        <w:t xml:space="preserve"> </w:t>
      </w:r>
      <w:r w:rsidR="001F0658">
        <w:rPr>
          <w:rFonts w:ascii="Arial" w:hAnsi="Arial" w:cs="Arial"/>
        </w:rPr>
        <w:t>such as,</w:t>
      </w:r>
      <w:r w:rsidR="00B9418D" w:rsidRPr="001F0658">
        <w:rPr>
          <w:rFonts w:ascii="Arial" w:hAnsi="Arial" w:cs="Arial"/>
        </w:rPr>
        <w:t xml:space="preserve"> Tim Ingold</w:t>
      </w:r>
      <w:r w:rsidR="001F0658">
        <w:rPr>
          <w:rFonts w:ascii="Arial" w:hAnsi="Arial" w:cs="Arial"/>
        </w:rPr>
        <w:t>,</w:t>
      </w:r>
      <w:r w:rsidR="0018146D" w:rsidRPr="001F0658">
        <w:rPr>
          <w:rFonts w:ascii="Arial" w:hAnsi="Arial" w:cs="Arial"/>
        </w:rPr>
        <w:t xml:space="preserve"> who </w:t>
      </w:r>
      <w:r w:rsidR="00D06788" w:rsidRPr="001F0658">
        <w:rPr>
          <w:rFonts w:ascii="Arial" w:hAnsi="Arial" w:cs="Arial"/>
        </w:rPr>
        <w:t>focuses on thinking through making, Picasso</w:t>
      </w:r>
      <w:r w:rsidR="001F0658">
        <w:rPr>
          <w:rFonts w:ascii="Arial" w:hAnsi="Arial" w:cs="Arial"/>
        </w:rPr>
        <w:t>,</w:t>
      </w:r>
      <w:r w:rsidR="00D06788" w:rsidRPr="001F0658">
        <w:rPr>
          <w:rFonts w:ascii="Arial" w:hAnsi="Arial" w:cs="Arial"/>
        </w:rPr>
        <w:t xml:space="preserve"> </w:t>
      </w:r>
      <w:r w:rsidR="002B4116" w:rsidRPr="001F0658">
        <w:rPr>
          <w:rFonts w:ascii="Arial" w:hAnsi="Arial" w:cs="Arial"/>
        </w:rPr>
        <w:t>who broke free of artist rules by creating playfully</w:t>
      </w:r>
      <w:r w:rsidR="001F0658">
        <w:rPr>
          <w:rFonts w:ascii="Arial" w:hAnsi="Arial" w:cs="Arial"/>
        </w:rPr>
        <w:t>,</w:t>
      </w:r>
      <w:r w:rsidR="00F61F33" w:rsidRPr="001F0658">
        <w:rPr>
          <w:rFonts w:ascii="Arial" w:hAnsi="Arial" w:cs="Arial"/>
        </w:rPr>
        <w:t xml:space="preserve"> </w:t>
      </w:r>
      <w:r w:rsidR="009E69EE" w:rsidRPr="001F0658">
        <w:rPr>
          <w:rFonts w:ascii="Arial" w:hAnsi="Arial" w:cs="Arial"/>
        </w:rPr>
        <w:t>and Jean Dubuffet</w:t>
      </w:r>
      <w:r w:rsidR="00C16441" w:rsidRPr="001F0658">
        <w:rPr>
          <w:rFonts w:ascii="Arial" w:hAnsi="Arial" w:cs="Arial"/>
        </w:rPr>
        <w:t xml:space="preserve"> who defined Outsider Art</w:t>
      </w:r>
      <w:r w:rsidR="00B62C62" w:rsidRPr="001F0658">
        <w:rPr>
          <w:rFonts w:ascii="Arial" w:hAnsi="Arial" w:cs="Arial"/>
        </w:rPr>
        <w:t xml:space="preserve"> as ‘works executed by those unscathed by artistic cultur</w:t>
      </w:r>
      <w:r w:rsidR="00B30B18" w:rsidRPr="001F0658">
        <w:rPr>
          <w:rFonts w:ascii="Arial" w:hAnsi="Arial" w:cs="Arial"/>
        </w:rPr>
        <w:t>e</w:t>
      </w:r>
      <w:r w:rsidR="00B62C62" w:rsidRPr="001F0658">
        <w:rPr>
          <w:rFonts w:ascii="Arial" w:hAnsi="Arial" w:cs="Arial"/>
        </w:rPr>
        <w:t>’</w:t>
      </w:r>
      <w:r w:rsidR="00CE11B3" w:rsidRPr="001F0658">
        <w:rPr>
          <w:rFonts w:ascii="Arial" w:hAnsi="Arial" w:cs="Arial"/>
        </w:rPr>
        <w:t xml:space="preserve"> (Dubuffe</w:t>
      </w:r>
      <w:r w:rsidR="00CE11B3" w:rsidRPr="00112B21">
        <w:rPr>
          <w:rFonts w:ascii="Arial" w:hAnsi="Arial" w:cs="Arial"/>
        </w:rPr>
        <w:t>t</w:t>
      </w:r>
      <w:r w:rsidR="00744F59">
        <w:rPr>
          <w:rFonts w:ascii="Arial" w:hAnsi="Arial" w:cs="Arial"/>
        </w:rPr>
        <w:t xml:space="preserve"> </w:t>
      </w:r>
      <w:r w:rsidR="00112B21" w:rsidRPr="00112B21">
        <w:rPr>
          <w:rFonts w:ascii="Arial" w:hAnsi="Arial" w:cs="Arial"/>
        </w:rPr>
        <w:t>in Boyce, 2012)</w:t>
      </w:r>
      <w:r w:rsidR="000B1A8E">
        <w:rPr>
          <w:rFonts w:ascii="Arial" w:hAnsi="Arial" w:cs="Arial"/>
        </w:rPr>
        <w:t xml:space="preserve">, as well as </w:t>
      </w:r>
      <w:r w:rsidR="000053CE" w:rsidRPr="001F0658">
        <w:rPr>
          <w:rFonts w:ascii="Arial" w:hAnsi="Arial" w:cs="Arial"/>
        </w:rPr>
        <w:t xml:space="preserve">Edward Adamson who pioneered Art Therapy in </w:t>
      </w:r>
      <w:r w:rsidR="00FA0435" w:rsidRPr="001F0658">
        <w:rPr>
          <w:rFonts w:ascii="Arial" w:hAnsi="Arial" w:cs="Arial"/>
        </w:rPr>
        <w:t>psychiatr</w:t>
      </w:r>
      <w:r w:rsidR="00C2156D">
        <w:rPr>
          <w:rFonts w:ascii="Arial" w:hAnsi="Arial" w:cs="Arial"/>
        </w:rPr>
        <w:t>y</w:t>
      </w:r>
      <w:r w:rsidR="00283C14">
        <w:rPr>
          <w:rFonts w:ascii="Arial" w:hAnsi="Arial" w:cs="Arial"/>
        </w:rPr>
        <w:t>,</w:t>
      </w:r>
      <w:r w:rsidR="00434790" w:rsidRPr="001F0658">
        <w:rPr>
          <w:rFonts w:ascii="Arial" w:hAnsi="Arial" w:cs="Arial"/>
        </w:rPr>
        <w:t xml:space="preserve"> </w:t>
      </w:r>
      <w:r w:rsidR="00283C14">
        <w:rPr>
          <w:rFonts w:ascii="Arial" w:hAnsi="Arial" w:cs="Arial"/>
        </w:rPr>
        <w:t>I have begun</w:t>
      </w:r>
      <w:r w:rsidR="006843C9">
        <w:rPr>
          <w:rFonts w:ascii="Arial" w:hAnsi="Arial" w:cs="Arial"/>
        </w:rPr>
        <w:t xml:space="preserve"> to </w:t>
      </w:r>
      <w:r w:rsidR="00283C14" w:rsidRPr="001F0658">
        <w:rPr>
          <w:rFonts w:ascii="Arial" w:hAnsi="Arial" w:cs="Arial"/>
        </w:rPr>
        <w:t>dissect</w:t>
      </w:r>
      <w:r w:rsidR="009B1F47" w:rsidRPr="001F0658">
        <w:rPr>
          <w:rFonts w:ascii="Arial" w:hAnsi="Arial" w:cs="Arial"/>
        </w:rPr>
        <w:t xml:space="preserve"> what makes up </w:t>
      </w:r>
      <w:r w:rsidR="00561E29">
        <w:rPr>
          <w:rFonts w:ascii="Arial" w:hAnsi="Arial" w:cs="Arial"/>
        </w:rPr>
        <w:t>A</w:t>
      </w:r>
      <w:r w:rsidR="001F0658">
        <w:rPr>
          <w:rFonts w:ascii="Arial" w:hAnsi="Arial" w:cs="Arial"/>
        </w:rPr>
        <w:t xml:space="preserve">rt </w:t>
      </w:r>
      <w:r w:rsidR="00561E29">
        <w:rPr>
          <w:rFonts w:ascii="Arial" w:hAnsi="Arial" w:cs="Arial"/>
        </w:rPr>
        <w:t>T</w:t>
      </w:r>
      <w:r w:rsidR="009B1F47" w:rsidRPr="001F0658">
        <w:rPr>
          <w:rFonts w:ascii="Arial" w:hAnsi="Arial" w:cs="Arial"/>
        </w:rPr>
        <w:t>herapy</w:t>
      </w:r>
      <w:r w:rsidR="00FA0435" w:rsidRPr="001F0658">
        <w:rPr>
          <w:rFonts w:ascii="Arial" w:hAnsi="Arial" w:cs="Arial"/>
        </w:rPr>
        <w:t>.</w:t>
      </w:r>
    </w:p>
    <w:p w14:paraId="535262C6" w14:textId="0F6A8496" w:rsidR="004E3055" w:rsidRPr="001F0658" w:rsidRDefault="004E3055" w:rsidP="001F0658">
      <w:pPr>
        <w:spacing w:line="360" w:lineRule="auto"/>
        <w:rPr>
          <w:rFonts w:ascii="Arial" w:hAnsi="Arial" w:cs="Arial"/>
        </w:rPr>
      </w:pPr>
      <w:r w:rsidRPr="001F0658">
        <w:rPr>
          <w:rFonts w:ascii="Arial" w:hAnsi="Arial" w:cs="Arial"/>
        </w:rPr>
        <w:t>Reflective practice:</w:t>
      </w:r>
    </w:p>
    <w:p w14:paraId="28CD8232" w14:textId="054DA8B9" w:rsidR="006C640A" w:rsidRPr="001F0658" w:rsidRDefault="004E3055" w:rsidP="001F0658">
      <w:pPr>
        <w:spacing w:line="360" w:lineRule="auto"/>
        <w:rPr>
          <w:rFonts w:ascii="Arial" w:hAnsi="Arial" w:cs="Arial"/>
        </w:rPr>
      </w:pPr>
      <w:r w:rsidRPr="001F0658">
        <w:rPr>
          <w:rFonts w:ascii="Arial" w:hAnsi="Arial" w:cs="Arial"/>
        </w:rPr>
        <w:t xml:space="preserve">Reflective practice </w:t>
      </w:r>
      <w:r w:rsidR="00B22FCA" w:rsidRPr="001F0658">
        <w:rPr>
          <w:rFonts w:ascii="Arial" w:hAnsi="Arial" w:cs="Arial"/>
        </w:rPr>
        <w:t xml:space="preserve">in the context of art and </w:t>
      </w:r>
      <w:r w:rsidR="0016408B" w:rsidRPr="001F0658">
        <w:rPr>
          <w:rFonts w:ascii="Arial" w:hAnsi="Arial" w:cs="Arial"/>
        </w:rPr>
        <w:t>design</w:t>
      </w:r>
      <w:r w:rsidR="00B22FCA" w:rsidRPr="001F0658">
        <w:rPr>
          <w:rFonts w:ascii="Arial" w:hAnsi="Arial" w:cs="Arial"/>
        </w:rPr>
        <w:t xml:space="preserve"> can be</w:t>
      </w:r>
      <w:r w:rsidR="00E070BB" w:rsidRPr="001F0658">
        <w:rPr>
          <w:rFonts w:ascii="Arial" w:hAnsi="Arial" w:cs="Arial"/>
        </w:rPr>
        <w:t xml:space="preserve"> </w:t>
      </w:r>
      <w:r w:rsidR="0001379C" w:rsidRPr="001F0658">
        <w:rPr>
          <w:rFonts w:ascii="Arial" w:hAnsi="Arial" w:cs="Arial"/>
        </w:rPr>
        <w:t>defined as</w:t>
      </w:r>
      <w:r w:rsidR="00514B94" w:rsidRPr="001F0658">
        <w:rPr>
          <w:rFonts w:ascii="Arial" w:hAnsi="Arial" w:cs="Arial"/>
        </w:rPr>
        <w:t xml:space="preserve"> </w:t>
      </w:r>
      <w:r w:rsidR="00A918D8" w:rsidRPr="001F0658">
        <w:rPr>
          <w:rFonts w:ascii="Arial" w:hAnsi="Arial" w:cs="Arial"/>
        </w:rPr>
        <w:t>the unconscious</w:t>
      </w:r>
      <w:r w:rsidR="00250D61" w:rsidRPr="001F0658">
        <w:rPr>
          <w:rFonts w:ascii="Arial" w:hAnsi="Arial" w:cs="Arial"/>
        </w:rPr>
        <w:t xml:space="preserve"> and conscious</w:t>
      </w:r>
      <w:r w:rsidR="00A918D8" w:rsidRPr="001F0658">
        <w:rPr>
          <w:rFonts w:ascii="Arial" w:hAnsi="Arial" w:cs="Arial"/>
        </w:rPr>
        <w:t xml:space="preserve"> </w:t>
      </w:r>
      <w:r w:rsidR="00E070BB" w:rsidRPr="001F0658">
        <w:rPr>
          <w:rFonts w:ascii="Arial" w:hAnsi="Arial" w:cs="Arial"/>
        </w:rPr>
        <w:t xml:space="preserve">thinking </w:t>
      </w:r>
      <w:r w:rsidR="00C25126" w:rsidRPr="001F0658">
        <w:rPr>
          <w:rFonts w:ascii="Arial" w:hAnsi="Arial" w:cs="Arial"/>
        </w:rPr>
        <w:t>about</w:t>
      </w:r>
      <w:r w:rsidR="00E070BB" w:rsidRPr="001F0658">
        <w:rPr>
          <w:rFonts w:ascii="Arial" w:hAnsi="Arial" w:cs="Arial"/>
        </w:rPr>
        <w:t xml:space="preserve"> </w:t>
      </w:r>
      <w:r w:rsidR="000B1A8E">
        <w:rPr>
          <w:rFonts w:ascii="Arial" w:hAnsi="Arial" w:cs="Arial"/>
        </w:rPr>
        <w:t>art</w:t>
      </w:r>
      <w:r w:rsidR="009D51F6" w:rsidRPr="001F0658">
        <w:rPr>
          <w:rFonts w:ascii="Arial" w:hAnsi="Arial" w:cs="Arial"/>
        </w:rPr>
        <w:t xml:space="preserve"> </w:t>
      </w:r>
      <w:r w:rsidR="001F0658">
        <w:rPr>
          <w:rFonts w:ascii="Arial" w:hAnsi="Arial" w:cs="Arial"/>
        </w:rPr>
        <w:t>practice</w:t>
      </w:r>
      <w:r w:rsidR="00E070BB" w:rsidRPr="001F0658">
        <w:rPr>
          <w:rFonts w:ascii="Arial" w:hAnsi="Arial" w:cs="Arial"/>
        </w:rPr>
        <w:t xml:space="preserve"> </w:t>
      </w:r>
      <w:r w:rsidR="00B22FCA" w:rsidRPr="001F0658">
        <w:rPr>
          <w:rFonts w:ascii="Arial" w:hAnsi="Arial" w:cs="Arial"/>
        </w:rPr>
        <w:t>whilst making</w:t>
      </w:r>
      <w:r w:rsidR="001F0658">
        <w:rPr>
          <w:rFonts w:ascii="Arial" w:hAnsi="Arial" w:cs="Arial"/>
        </w:rPr>
        <w:t>,</w:t>
      </w:r>
      <w:r w:rsidR="00250D61" w:rsidRPr="001F0658">
        <w:rPr>
          <w:rFonts w:ascii="Arial" w:hAnsi="Arial" w:cs="Arial"/>
        </w:rPr>
        <w:t xml:space="preserve"> </w:t>
      </w:r>
      <w:r w:rsidR="00686E6F">
        <w:rPr>
          <w:rFonts w:ascii="Arial" w:hAnsi="Arial" w:cs="Arial"/>
        </w:rPr>
        <w:t>as well as</w:t>
      </w:r>
      <w:r w:rsidR="00250D61" w:rsidRPr="001F0658">
        <w:rPr>
          <w:rFonts w:ascii="Arial" w:hAnsi="Arial" w:cs="Arial"/>
        </w:rPr>
        <w:t xml:space="preserve"> </w:t>
      </w:r>
      <w:r w:rsidR="0062235A" w:rsidRPr="001F0658">
        <w:rPr>
          <w:rFonts w:ascii="Arial" w:hAnsi="Arial" w:cs="Arial"/>
        </w:rPr>
        <w:t>the pause taken after making</w:t>
      </w:r>
      <w:r w:rsidR="00C25126" w:rsidRPr="001F0658">
        <w:rPr>
          <w:rFonts w:ascii="Arial" w:hAnsi="Arial" w:cs="Arial"/>
        </w:rPr>
        <w:t>,</w:t>
      </w:r>
      <w:r w:rsidR="00514B94" w:rsidRPr="001F0658">
        <w:rPr>
          <w:rFonts w:ascii="Arial" w:hAnsi="Arial" w:cs="Arial"/>
        </w:rPr>
        <w:t xml:space="preserve"> and</w:t>
      </w:r>
      <w:r w:rsidR="00686E6F">
        <w:rPr>
          <w:rFonts w:ascii="Arial" w:hAnsi="Arial" w:cs="Arial"/>
        </w:rPr>
        <w:t xml:space="preserve"> the</w:t>
      </w:r>
      <w:r w:rsidR="00514B94" w:rsidRPr="001F0658">
        <w:rPr>
          <w:rFonts w:ascii="Arial" w:hAnsi="Arial" w:cs="Arial"/>
        </w:rPr>
        <w:t xml:space="preserve"> changing making </w:t>
      </w:r>
      <w:r w:rsidR="001216CF" w:rsidRPr="001F0658">
        <w:rPr>
          <w:rFonts w:ascii="Arial" w:hAnsi="Arial" w:cs="Arial"/>
        </w:rPr>
        <w:t>or process</w:t>
      </w:r>
      <w:r w:rsidR="00686E6F">
        <w:rPr>
          <w:rFonts w:ascii="Arial" w:hAnsi="Arial" w:cs="Arial"/>
        </w:rPr>
        <w:t>,</w:t>
      </w:r>
      <w:r w:rsidR="001216CF" w:rsidRPr="001F0658">
        <w:rPr>
          <w:rFonts w:ascii="Arial" w:hAnsi="Arial" w:cs="Arial"/>
        </w:rPr>
        <w:t xml:space="preserve"> </w:t>
      </w:r>
      <w:r w:rsidR="00514B94" w:rsidRPr="001F0658">
        <w:rPr>
          <w:rFonts w:ascii="Arial" w:hAnsi="Arial" w:cs="Arial"/>
        </w:rPr>
        <w:t xml:space="preserve">based </w:t>
      </w:r>
      <w:r w:rsidR="00744F59" w:rsidRPr="001F0658">
        <w:rPr>
          <w:rFonts w:ascii="Arial" w:hAnsi="Arial" w:cs="Arial"/>
        </w:rPr>
        <w:t>from</w:t>
      </w:r>
      <w:r w:rsidR="00514B94" w:rsidRPr="001F0658">
        <w:rPr>
          <w:rFonts w:ascii="Arial" w:hAnsi="Arial" w:cs="Arial"/>
        </w:rPr>
        <w:t xml:space="preserve"> </w:t>
      </w:r>
      <w:r w:rsidR="00744F59">
        <w:rPr>
          <w:rFonts w:ascii="Arial" w:hAnsi="Arial" w:cs="Arial"/>
        </w:rPr>
        <w:t>self</w:t>
      </w:r>
      <w:r w:rsidR="00744F59" w:rsidRPr="001F0658">
        <w:rPr>
          <w:rFonts w:ascii="Arial" w:hAnsi="Arial" w:cs="Arial"/>
        </w:rPr>
        <w:t>-analysis</w:t>
      </w:r>
      <w:r w:rsidR="00B22FCA" w:rsidRPr="001F0658">
        <w:rPr>
          <w:rFonts w:ascii="Arial" w:hAnsi="Arial" w:cs="Arial"/>
        </w:rPr>
        <w:t xml:space="preserve">. </w:t>
      </w:r>
      <w:r w:rsidR="002078C6" w:rsidRPr="001F0658">
        <w:rPr>
          <w:rFonts w:ascii="Arial" w:hAnsi="Arial" w:cs="Arial"/>
        </w:rPr>
        <w:t xml:space="preserve">The </w:t>
      </w:r>
      <w:r w:rsidR="001F0658">
        <w:rPr>
          <w:rFonts w:ascii="Arial" w:hAnsi="Arial" w:cs="Arial"/>
        </w:rPr>
        <w:t>O</w:t>
      </w:r>
      <w:r w:rsidR="002078C6" w:rsidRPr="001F0658">
        <w:rPr>
          <w:rFonts w:ascii="Arial" w:hAnsi="Arial" w:cs="Arial"/>
        </w:rPr>
        <w:t xml:space="preserve">xford </w:t>
      </w:r>
      <w:r w:rsidR="001F0658">
        <w:rPr>
          <w:rFonts w:ascii="Arial" w:hAnsi="Arial" w:cs="Arial"/>
        </w:rPr>
        <w:t>D</w:t>
      </w:r>
      <w:r w:rsidR="002078C6" w:rsidRPr="001F0658">
        <w:rPr>
          <w:rFonts w:ascii="Arial" w:hAnsi="Arial" w:cs="Arial"/>
        </w:rPr>
        <w:t xml:space="preserve">ictionary </w:t>
      </w:r>
      <w:r w:rsidR="00A076C6">
        <w:rPr>
          <w:rFonts w:ascii="Arial" w:hAnsi="Arial" w:cs="Arial"/>
        </w:rPr>
        <w:t xml:space="preserve">medical </w:t>
      </w:r>
      <w:r w:rsidR="002078C6" w:rsidRPr="001F0658">
        <w:rPr>
          <w:rFonts w:ascii="Arial" w:hAnsi="Arial" w:cs="Arial"/>
        </w:rPr>
        <w:t xml:space="preserve">definition of reflective </w:t>
      </w:r>
      <w:r w:rsidR="001F0658">
        <w:rPr>
          <w:rFonts w:ascii="Arial" w:hAnsi="Arial" w:cs="Arial"/>
        </w:rPr>
        <w:t>practice</w:t>
      </w:r>
      <w:r w:rsidR="002078C6" w:rsidRPr="001F0658">
        <w:rPr>
          <w:rFonts w:ascii="Arial" w:hAnsi="Arial" w:cs="Arial"/>
        </w:rPr>
        <w:t xml:space="preserve"> is </w:t>
      </w:r>
      <w:r w:rsidR="000B1A8E">
        <w:rPr>
          <w:rFonts w:ascii="Arial" w:hAnsi="Arial" w:cs="Arial"/>
        </w:rPr>
        <w:t>“</w:t>
      </w:r>
      <w:r w:rsidR="002078C6" w:rsidRPr="001F0658">
        <w:rPr>
          <w:rFonts w:ascii="Arial" w:hAnsi="Arial" w:cs="Arial"/>
        </w:rPr>
        <w:t>the process of retrospectively examining one's own professional performanc</w:t>
      </w:r>
      <w:r w:rsidR="007920E5">
        <w:rPr>
          <w:rFonts w:ascii="Arial" w:hAnsi="Arial" w:cs="Arial"/>
        </w:rPr>
        <w:t>e…</w:t>
      </w:r>
      <w:r w:rsidR="002078C6" w:rsidRPr="001F0658">
        <w:rPr>
          <w:rFonts w:ascii="Arial" w:hAnsi="Arial" w:cs="Arial"/>
        </w:rPr>
        <w:t>and to learn from them</w:t>
      </w:r>
      <w:r w:rsidR="000B1A8E">
        <w:rPr>
          <w:rFonts w:ascii="Arial" w:hAnsi="Arial" w:cs="Arial"/>
        </w:rPr>
        <w:t>”</w:t>
      </w:r>
      <w:r w:rsidR="006965BF" w:rsidRPr="001F0658">
        <w:rPr>
          <w:rFonts w:ascii="Arial" w:hAnsi="Arial" w:cs="Arial"/>
        </w:rPr>
        <w:t xml:space="preserve"> (</w:t>
      </w:r>
      <w:r w:rsidR="00DA74A8" w:rsidRPr="00DA74A8">
        <w:rPr>
          <w:rFonts w:ascii="Arial" w:hAnsi="Arial" w:cs="Arial"/>
        </w:rPr>
        <w:t>Ireland, 2010</w:t>
      </w:r>
      <w:r w:rsidR="002078C6" w:rsidRPr="001F0658">
        <w:rPr>
          <w:rFonts w:ascii="Arial" w:hAnsi="Arial" w:cs="Arial"/>
        </w:rPr>
        <w:t>)</w:t>
      </w:r>
      <w:r w:rsidR="00DA74A8">
        <w:rPr>
          <w:rFonts w:ascii="Arial" w:hAnsi="Arial" w:cs="Arial"/>
        </w:rPr>
        <w:t>.</w:t>
      </w:r>
      <w:r w:rsidR="002078C6" w:rsidRPr="001F0658">
        <w:rPr>
          <w:rFonts w:ascii="Arial" w:hAnsi="Arial" w:cs="Arial"/>
        </w:rPr>
        <w:t xml:space="preserve"> </w:t>
      </w:r>
      <w:r w:rsidR="001F0658">
        <w:rPr>
          <w:rFonts w:ascii="Arial" w:hAnsi="Arial" w:cs="Arial"/>
        </w:rPr>
        <w:t>H</w:t>
      </w:r>
      <w:r w:rsidR="00537713" w:rsidRPr="001F0658">
        <w:rPr>
          <w:rFonts w:ascii="Arial" w:hAnsi="Arial" w:cs="Arial"/>
        </w:rPr>
        <w:t>owever</w:t>
      </w:r>
      <w:r w:rsidR="00686E6F">
        <w:rPr>
          <w:rFonts w:ascii="Arial" w:hAnsi="Arial" w:cs="Arial"/>
        </w:rPr>
        <w:t>,</w:t>
      </w:r>
      <w:r w:rsidR="00537713" w:rsidRPr="001F0658">
        <w:rPr>
          <w:rFonts w:ascii="Arial" w:hAnsi="Arial" w:cs="Arial"/>
        </w:rPr>
        <w:t xml:space="preserve"> thinker Tim Ingold sugges</w:t>
      </w:r>
      <w:r w:rsidR="0018627D" w:rsidRPr="001F0658">
        <w:rPr>
          <w:rFonts w:ascii="Arial" w:hAnsi="Arial" w:cs="Arial"/>
        </w:rPr>
        <w:t xml:space="preserve">ts that thinking </w:t>
      </w:r>
      <w:r w:rsidR="00F27457" w:rsidRPr="001F0658">
        <w:rPr>
          <w:rFonts w:ascii="Arial" w:hAnsi="Arial" w:cs="Arial"/>
        </w:rPr>
        <w:t>whilst</w:t>
      </w:r>
      <w:r w:rsidR="0018627D" w:rsidRPr="001F0658">
        <w:rPr>
          <w:rFonts w:ascii="Arial" w:hAnsi="Arial" w:cs="Arial"/>
        </w:rPr>
        <w:t xml:space="preserve"> making is a better way to reflect o</w:t>
      </w:r>
      <w:r w:rsidR="00F27457" w:rsidRPr="001F0658">
        <w:rPr>
          <w:rFonts w:ascii="Arial" w:hAnsi="Arial" w:cs="Arial"/>
        </w:rPr>
        <w:t>n your art process.</w:t>
      </w:r>
      <w:r w:rsidR="006C640A" w:rsidRPr="001F0658">
        <w:rPr>
          <w:rFonts w:ascii="Arial" w:hAnsi="Arial" w:cs="Arial"/>
        </w:rPr>
        <w:t xml:space="preserve"> Ingold speaks of ‘thinking through making’ like living through the making process and reflecting along the way. He said that </w:t>
      </w:r>
      <w:r w:rsidR="00744F59">
        <w:rPr>
          <w:rFonts w:ascii="Arial" w:hAnsi="Arial" w:cs="Arial"/>
        </w:rPr>
        <w:t>“</w:t>
      </w:r>
      <w:r w:rsidR="006C640A" w:rsidRPr="001F0658">
        <w:rPr>
          <w:rFonts w:ascii="Arial" w:hAnsi="Arial" w:cs="Arial"/>
        </w:rPr>
        <w:t xml:space="preserve">feeling your way through the material, tools and making process is improvising. The creativity happens in the improvisation. And to find </w:t>
      </w:r>
      <w:r w:rsidR="001F0658" w:rsidRPr="001F0658">
        <w:rPr>
          <w:rFonts w:ascii="Arial" w:hAnsi="Arial" w:cs="Arial"/>
        </w:rPr>
        <w:t>one’s</w:t>
      </w:r>
      <w:r w:rsidR="006C640A" w:rsidRPr="001F0658">
        <w:rPr>
          <w:rFonts w:ascii="Arial" w:hAnsi="Arial" w:cs="Arial"/>
        </w:rPr>
        <w:t xml:space="preserve"> way, is to think through making</w:t>
      </w:r>
      <w:r w:rsidR="006965BF">
        <w:rPr>
          <w:rFonts w:ascii="Arial" w:hAnsi="Arial" w:cs="Arial"/>
        </w:rPr>
        <w:t>’</w:t>
      </w:r>
      <w:r w:rsidR="006C640A" w:rsidRPr="001F0658">
        <w:rPr>
          <w:rFonts w:ascii="Arial" w:hAnsi="Arial" w:cs="Arial"/>
        </w:rPr>
        <w:t>’</w:t>
      </w:r>
      <w:r w:rsidR="006965BF">
        <w:rPr>
          <w:rFonts w:ascii="Arial" w:hAnsi="Arial" w:cs="Arial"/>
        </w:rPr>
        <w:t xml:space="preserve"> (Ingold, 2013).</w:t>
      </w:r>
      <w:r w:rsidR="006C640A" w:rsidRPr="001F0658">
        <w:rPr>
          <w:rFonts w:ascii="Arial" w:hAnsi="Arial" w:cs="Arial"/>
        </w:rPr>
        <w:t xml:space="preserve"> </w:t>
      </w:r>
      <w:r w:rsidR="000B1A8E">
        <w:rPr>
          <w:rFonts w:ascii="Arial" w:hAnsi="Arial" w:cs="Arial"/>
        </w:rPr>
        <w:t>I</w:t>
      </w:r>
      <w:r w:rsidR="006C640A" w:rsidRPr="001F0658">
        <w:rPr>
          <w:rFonts w:ascii="Arial" w:hAnsi="Arial" w:cs="Arial"/>
        </w:rPr>
        <w:t xml:space="preserve">n this context, the term improvisation could refer to the freedom that comes from creating when the reflective </w:t>
      </w:r>
      <w:r w:rsidR="001F0658">
        <w:rPr>
          <w:rFonts w:ascii="Arial" w:hAnsi="Arial" w:cs="Arial"/>
        </w:rPr>
        <w:t>practice</w:t>
      </w:r>
      <w:r w:rsidR="006C640A" w:rsidRPr="001F0658">
        <w:rPr>
          <w:rFonts w:ascii="Arial" w:hAnsi="Arial" w:cs="Arial"/>
        </w:rPr>
        <w:t xml:space="preserve"> is so subconscious that the artist doe</w:t>
      </w:r>
      <w:r w:rsidR="001F0658">
        <w:rPr>
          <w:rFonts w:ascii="Arial" w:hAnsi="Arial" w:cs="Arial"/>
        </w:rPr>
        <w:t>s</w:t>
      </w:r>
      <w:r w:rsidR="0037425E">
        <w:rPr>
          <w:rFonts w:ascii="Arial" w:hAnsi="Arial" w:cs="Arial"/>
        </w:rPr>
        <w:t>n</w:t>
      </w:r>
      <w:r w:rsidR="008344D9">
        <w:rPr>
          <w:rFonts w:ascii="Arial" w:hAnsi="Arial" w:cs="Arial"/>
        </w:rPr>
        <w:t>’</w:t>
      </w:r>
      <w:r w:rsidR="001F0658">
        <w:rPr>
          <w:rFonts w:ascii="Arial" w:hAnsi="Arial" w:cs="Arial"/>
        </w:rPr>
        <w:t>t</w:t>
      </w:r>
      <w:r w:rsidR="006C640A" w:rsidRPr="001F0658">
        <w:rPr>
          <w:rFonts w:ascii="Arial" w:hAnsi="Arial" w:cs="Arial"/>
        </w:rPr>
        <w:t xml:space="preserve"> realise they are doing it. </w:t>
      </w:r>
      <w:r w:rsidR="00744F59">
        <w:rPr>
          <w:rFonts w:ascii="Arial" w:hAnsi="Arial" w:cs="Arial"/>
        </w:rPr>
        <w:t>“</w:t>
      </w:r>
      <w:r w:rsidR="00F92C24">
        <w:rPr>
          <w:rFonts w:ascii="Arial" w:hAnsi="Arial" w:cs="Arial"/>
        </w:rPr>
        <w:t>M</w:t>
      </w:r>
      <w:r w:rsidR="00F92C24" w:rsidRPr="00C34ADF">
        <w:rPr>
          <w:rFonts w:ascii="Arial" w:hAnsi="Arial" w:cs="Arial"/>
        </w:rPr>
        <w:t>uch of the reflective awareness of each artist is bound within the act of making as reflection and can’t be separated out as words or text</w:t>
      </w:r>
      <w:r w:rsidR="00744F59">
        <w:rPr>
          <w:rFonts w:ascii="Arial" w:hAnsi="Arial" w:cs="Arial"/>
        </w:rPr>
        <w:t>”</w:t>
      </w:r>
      <w:r w:rsidR="00F92C24">
        <w:rPr>
          <w:rFonts w:ascii="Arial" w:hAnsi="Arial" w:cs="Arial"/>
        </w:rPr>
        <w:t xml:space="preserve"> </w:t>
      </w:r>
      <w:r w:rsidR="00F92C24" w:rsidRPr="001F0658">
        <w:rPr>
          <w:rFonts w:ascii="Arial" w:hAnsi="Arial" w:cs="Arial"/>
        </w:rPr>
        <w:t>(Grushka, 2005)</w:t>
      </w:r>
      <w:r w:rsidR="00F92C24">
        <w:rPr>
          <w:rFonts w:ascii="Arial" w:hAnsi="Arial" w:cs="Arial"/>
        </w:rPr>
        <w:t>.</w:t>
      </w:r>
      <w:r w:rsidR="003A5D65">
        <w:rPr>
          <w:rFonts w:ascii="Arial" w:hAnsi="Arial" w:cs="Arial"/>
        </w:rPr>
        <w:t xml:space="preserve"> </w:t>
      </w:r>
      <w:r w:rsidR="006C640A" w:rsidRPr="001F0658">
        <w:rPr>
          <w:rFonts w:ascii="Arial" w:hAnsi="Arial" w:cs="Arial"/>
        </w:rPr>
        <w:t xml:space="preserve">This further suggests that the best way for an artist to reflect on their </w:t>
      </w:r>
      <w:r w:rsidR="001F0658">
        <w:rPr>
          <w:rFonts w:ascii="Arial" w:hAnsi="Arial" w:cs="Arial"/>
        </w:rPr>
        <w:t>practice</w:t>
      </w:r>
      <w:r w:rsidR="006C640A" w:rsidRPr="001F0658">
        <w:rPr>
          <w:rFonts w:ascii="Arial" w:hAnsi="Arial" w:cs="Arial"/>
        </w:rPr>
        <w:t xml:space="preserve"> is to be actively making</w:t>
      </w:r>
      <w:r w:rsidR="00686E6F">
        <w:rPr>
          <w:rFonts w:ascii="Arial" w:hAnsi="Arial" w:cs="Arial"/>
        </w:rPr>
        <w:t>,</w:t>
      </w:r>
      <w:r w:rsidR="006C640A" w:rsidRPr="001F0658">
        <w:rPr>
          <w:rFonts w:ascii="Arial" w:hAnsi="Arial" w:cs="Arial"/>
        </w:rPr>
        <w:t xml:space="preserve"> or engaging with their </w:t>
      </w:r>
      <w:r w:rsidR="001F0658">
        <w:rPr>
          <w:rFonts w:ascii="Arial" w:hAnsi="Arial" w:cs="Arial"/>
        </w:rPr>
        <w:t>practice</w:t>
      </w:r>
      <w:r w:rsidR="006C640A" w:rsidRPr="001F0658">
        <w:rPr>
          <w:rFonts w:ascii="Arial" w:hAnsi="Arial" w:cs="Arial"/>
        </w:rPr>
        <w:t>.</w:t>
      </w:r>
    </w:p>
    <w:p w14:paraId="5610DE9C" w14:textId="119E17A0" w:rsidR="00257B3A" w:rsidRPr="001F0658" w:rsidRDefault="00257B3A" w:rsidP="001F0658">
      <w:pPr>
        <w:spacing w:line="360" w:lineRule="auto"/>
        <w:rPr>
          <w:rFonts w:ascii="Arial" w:hAnsi="Arial" w:cs="Arial"/>
        </w:rPr>
      </w:pPr>
      <w:r w:rsidRPr="001F0658">
        <w:rPr>
          <w:rFonts w:ascii="Arial" w:hAnsi="Arial" w:cs="Arial"/>
        </w:rPr>
        <w:t xml:space="preserve">Although it could be argued that learning comes from pausing the making process and taking time to think about what </w:t>
      </w:r>
      <w:r w:rsidR="002F1585" w:rsidRPr="001F0658">
        <w:rPr>
          <w:rFonts w:ascii="Arial" w:hAnsi="Arial" w:cs="Arial"/>
        </w:rPr>
        <w:t>you’</w:t>
      </w:r>
      <w:r w:rsidR="002F1585">
        <w:rPr>
          <w:rFonts w:ascii="Arial" w:hAnsi="Arial" w:cs="Arial"/>
        </w:rPr>
        <w:t>v</w:t>
      </w:r>
      <w:r w:rsidR="002F1585" w:rsidRPr="001F0658">
        <w:rPr>
          <w:rFonts w:ascii="Arial" w:hAnsi="Arial" w:cs="Arial"/>
        </w:rPr>
        <w:t>e</w:t>
      </w:r>
      <w:r w:rsidRPr="001F0658">
        <w:rPr>
          <w:rFonts w:ascii="Arial" w:hAnsi="Arial" w:cs="Arial"/>
        </w:rPr>
        <w:t xml:space="preserve"> done, it</w:t>
      </w:r>
      <w:r w:rsidR="002F1585">
        <w:rPr>
          <w:rFonts w:ascii="Arial" w:hAnsi="Arial" w:cs="Arial"/>
        </w:rPr>
        <w:t>’s</w:t>
      </w:r>
      <w:r w:rsidRPr="001F0658">
        <w:rPr>
          <w:rFonts w:ascii="Arial" w:hAnsi="Arial" w:cs="Arial"/>
        </w:rPr>
        <w:t xml:space="preserve"> </w:t>
      </w:r>
      <w:r w:rsidR="00686E6F">
        <w:rPr>
          <w:rFonts w:ascii="Arial" w:hAnsi="Arial" w:cs="Arial"/>
        </w:rPr>
        <w:t>important to notice</w:t>
      </w:r>
      <w:r w:rsidRPr="001F0658">
        <w:rPr>
          <w:rFonts w:ascii="Arial" w:hAnsi="Arial" w:cs="Arial"/>
        </w:rPr>
        <w:t xml:space="preserve"> the unconscious reflection which happens for artists when they are making</w:t>
      </w:r>
      <w:r w:rsidR="001F0658">
        <w:rPr>
          <w:rFonts w:ascii="Arial" w:hAnsi="Arial" w:cs="Arial"/>
        </w:rPr>
        <w:t>,</w:t>
      </w:r>
      <w:r w:rsidRPr="001F0658">
        <w:rPr>
          <w:rFonts w:ascii="Arial" w:hAnsi="Arial" w:cs="Arial"/>
        </w:rPr>
        <w:t xml:space="preserve"> for </w:t>
      </w:r>
      <w:r w:rsidR="00744F59">
        <w:rPr>
          <w:rFonts w:ascii="Arial" w:hAnsi="Arial" w:cs="Arial"/>
        </w:rPr>
        <w:t>“</w:t>
      </w:r>
      <w:r w:rsidRPr="001F0658">
        <w:rPr>
          <w:rFonts w:ascii="Arial" w:hAnsi="Arial" w:cs="Arial"/>
        </w:rPr>
        <w:t>artists are (natural) reflective self</w:t>
      </w:r>
      <w:r w:rsidRPr="001F0658">
        <w:rPr>
          <w:rFonts w:ascii="Cambria Math" w:hAnsi="Cambria Math" w:cs="Cambria Math"/>
        </w:rPr>
        <w:t>‐</w:t>
      </w:r>
      <w:r w:rsidRPr="001F0658">
        <w:rPr>
          <w:rFonts w:ascii="Arial" w:hAnsi="Arial" w:cs="Arial"/>
        </w:rPr>
        <w:t>learners</w:t>
      </w:r>
      <w:r w:rsidR="00744F59">
        <w:rPr>
          <w:rFonts w:ascii="Arial" w:hAnsi="Arial" w:cs="Arial"/>
        </w:rPr>
        <w:t xml:space="preserve">” </w:t>
      </w:r>
      <w:r w:rsidRPr="001F0658">
        <w:rPr>
          <w:rFonts w:ascii="Arial" w:hAnsi="Arial" w:cs="Arial"/>
        </w:rPr>
        <w:t xml:space="preserve">(Grushka, 2005). The making process itself becomes the start of a journey of constant reflection. When comparing designers and psychiatrists work, </w:t>
      </w:r>
      <w:r w:rsidR="00180400">
        <w:rPr>
          <w:rFonts w:ascii="Arial" w:hAnsi="Arial" w:cs="Arial"/>
        </w:rPr>
        <w:t xml:space="preserve">D. </w:t>
      </w:r>
      <w:r w:rsidR="004A2A47">
        <w:rPr>
          <w:rFonts w:ascii="Arial" w:hAnsi="Arial" w:cs="Arial"/>
        </w:rPr>
        <w:t>Schön</w:t>
      </w:r>
      <w:r w:rsidR="00957FE9">
        <w:rPr>
          <w:rFonts w:ascii="Arial" w:hAnsi="Arial" w:cs="Arial"/>
        </w:rPr>
        <w:t xml:space="preserve"> (</w:t>
      </w:r>
      <w:r w:rsidR="00E927D8">
        <w:rPr>
          <w:rFonts w:ascii="Arial" w:hAnsi="Arial" w:cs="Arial"/>
        </w:rPr>
        <w:t>2017</w:t>
      </w:r>
      <w:r w:rsidR="00957FE9">
        <w:rPr>
          <w:rFonts w:ascii="Arial" w:hAnsi="Arial" w:cs="Arial"/>
        </w:rPr>
        <w:t>)</w:t>
      </w:r>
      <w:r w:rsidRPr="001F0658">
        <w:rPr>
          <w:rFonts w:ascii="Arial" w:hAnsi="Arial" w:cs="Arial"/>
        </w:rPr>
        <w:t xml:space="preserve"> sees a cyclical element to reflective </w:t>
      </w:r>
      <w:r w:rsidR="001F0658">
        <w:rPr>
          <w:rFonts w:ascii="Arial" w:hAnsi="Arial" w:cs="Arial"/>
        </w:rPr>
        <w:t>practice</w:t>
      </w:r>
      <w:r w:rsidRPr="001F0658">
        <w:rPr>
          <w:rFonts w:ascii="Arial" w:hAnsi="Arial" w:cs="Arial"/>
        </w:rPr>
        <w:t xml:space="preserve"> </w:t>
      </w:r>
      <w:r w:rsidRPr="001F0658">
        <w:rPr>
          <w:rFonts w:ascii="Arial" w:hAnsi="Arial" w:cs="Arial"/>
        </w:rPr>
        <w:lastRenderedPageBreak/>
        <w:t xml:space="preserve">within both </w:t>
      </w:r>
      <w:r w:rsidR="00180400">
        <w:rPr>
          <w:rFonts w:ascii="Arial" w:hAnsi="Arial" w:cs="Arial"/>
        </w:rPr>
        <w:t>A</w:t>
      </w:r>
      <w:r w:rsidRPr="001F0658">
        <w:rPr>
          <w:rFonts w:ascii="Arial" w:hAnsi="Arial" w:cs="Arial"/>
        </w:rPr>
        <w:t xml:space="preserve">rt and </w:t>
      </w:r>
      <w:r w:rsidR="00180400">
        <w:rPr>
          <w:rFonts w:ascii="Arial" w:hAnsi="Arial" w:cs="Arial"/>
        </w:rPr>
        <w:t>D</w:t>
      </w:r>
      <w:r w:rsidRPr="001F0658">
        <w:rPr>
          <w:rFonts w:ascii="Arial" w:hAnsi="Arial" w:cs="Arial"/>
        </w:rPr>
        <w:t xml:space="preserve">esign practice as well as psychiatry practice. </w:t>
      </w:r>
      <w:r w:rsidR="00C25585">
        <w:rPr>
          <w:rFonts w:ascii="Arial" w:hAnsi="Arial" w:cs="Arial"/>
        </w:rPr>
        <w:t xml:space="preserve">By reframing the problem, </w:t>
      </w:r>
      <w:r w:rsidR="00744F59">
        <w:rPr>
          <w:rFonts w:ascii="Arial" w:hAnsi="Arial" w:cs="Arial"/>
        </w:rPr>
        <w:t>“</w:t>
      </w:r>
      <w:r w:rsidR="00C25585">
        <w:rPr>
          <w:rFonts w:ascii="Arial" w:hAnsi="Arial" w:cs="Arial"/>
        </w:rPr>
        <w:t>t</w:t>
      </w:r>
      <w:r w:rsidR="00F75886" w:rsidRPr="001F0658">
        <w:rPr>
          <w:rFonts w:ascii="Arial" w:hAnsi="Arial" w:cs="Arial"/>
        </w:rPr>
        <w:t>he unique and uncertain situation comes to be understood through the attempt to change it and changed through the attempt to understand it</w:t>
      </w:r>
      <w:r w:rsidR="00744F59">
        <w:rPr>
          <w:rFonts w:ascii="Arial" w:hAnsi="Arial" w:cs="Arial"/>
        </w:rPr>
        <w:t>”</w:t>
      </w:r>
      <w:r w:rsidR="00F75886" w:rsidRPr="001F0658">
        <w:rPr>
          <w:rFonts w:ascii="Arial" w:hAnsi="Arial" w:cs="Arial"/>
        </w:rPr>
        <w:t xml:space="preserve"> </w:t>
      </w:r>
      <w:r w:rsidR="00F75886">
        <w:rPr>
          <w:rFonts w:ascii="Arial" w:hAnsi="Arial" w:cs="Arial"/>
        </w:rPr>
        <w:t xml:space="preserve">(Schön, </w:t>
      </w:r>
      <w:r w:rsidR="00545F72">
        <w:rPr>
          <w:rFonts w:ascii="Arial" w:hAnsi="Arial" w:cs="Arial"/>
        </w:rPr>
        <w:t>2017</w:t>
      </w:r>
      <w:r w:rsidR="00F75886">
        <w:rPr>
          <w:rFonts w:ascii="Arial" w:hAnsi="Arial" w:cs="Arial"/>
        </w:rPr>
        <w:t>)</w:t>
      </w:r>
      <w:r w:rsidR="00C25585">
        <w:rPr>
          <w:rFonts w:ascii="Arial" w:hAnsi="Arial" w:cs="Arial"/>
        </w:rPr>
        <w:t>.</w:t>
      </w:r>
      <w:r w:rsidR="00167A9D">
        <w:rPr>
          <w:rFonts w:ascii="Arial" w:hAnsi="Arial" w:cs="Arial"/>
        </w:rPr>
        <w:t xml:space="preserve"> </w:t>
      </w:r>
      <w:r w:rsidRPr="001F0658">
        <w:rPr>
          <w:rFonts w:ascii="Arial" w:hAnsi="Arial" w:cs="Arial"/>
        </w:rPr>
        <w:t xml:space="preserve">Although </w:t>
      </w:r>
      <w:r w:rsidR="00E2197D">
        <w:rPr>
          <w:rFonts w:ascii="Arial" w:hAnsi="Arial" w:cs="Arial"/>
        </w:rPr>
        <w:t>solving</w:t>
      </w:r>
      <w:r w:rsidRPr="001F0658">
        <w:rPr>
          <w:rFonts w:ascii="Arial" w:hAnsi="Arial" w:cs="Arial"/>
        </w:rPr>
        <w:t xml:space="preserve"> different problem</w:t>
      </w:r>
      <w:r w:rsidR="006B5F3B">
        <w:rPr>
          <w:rFonts w:ascii="Arial" w:hAnsi="Arial" w:cs="Arial"/>
        </w:rPr>
        <w:t>s</w:t>
      </w:r>
      <w:r w:rsidRPr="001F0658">
        <w:rPr>
          <w:rFonts w:ascii="Arial" w:hAnsi="Arial" w:cs="Arial"/>
        </w:rPr>
        <w:t>, practitioners</w:t>
      </w:r>
      <w:r w:rsidR="001F0658">
        <w:rPr>
          <w:rFonts w:ascii="Arial" w:hAnsi="Arial" w:cs="Arial"/>
        </w:rPr>
        <w:t>,</w:t>
      </w:r>
      <w:r w:rsidRPr="001F0658">
        <w:rPr>
          <w:rFonts w:ascii="Arial" w:hAnsi="Arial" w:cs="Arial"/>
        </w:rPr>
        <w:t xml:space="preserve"> including artists</w:t>
      </w:r>
      <w:r w:rsidR="001F0658">
        <w:rPr>
          <w:rFonts w:ascii="Arial" w:hAnsi="Arial" w:cs="Arial"/>
        </w:rPr>
        <w:t>,</w:t>
      </w:r>
      <w:r w:rsidRPr="001F0658">
        <w:rPr>
          <w:rFonts w:ascii="Arial" w:hAnsi="Arial" w:cs="Arial"/>
        </w:rPr>
        <w:t xml:space="preserve"> cycle th</w:t>
      </w:r>
      <w:r w:rsidR="00B57665">
        <w:rPr>
          <w:rFonts w:ascii="Arial" w:hAnsi="Arial" w:cs="Arial"/>
        </w:rPr>
        <w:t>r</w:t>
      </w:r>
      <w:r w:rsidRPr="001F0658">
        <w:rPr>
          <w:rFonts w:ascii="Arial" w:hAnsi="Arial" w:cs="Arial"/>
        </w:rPr>
        <w:t xml:space="preserve">ough different stages of reflective practice. </w:t>
      </w:r>
    </w:p>
    <w:p w14:paraId="275437D8" w14:textId="781D77E4" w:rsidR="00744F59" w:rsidRDefault="00744F59" w:rsidP="001F0658">
      <w:pPr>
        <w:spacing w:line="360" w:lineRule="auto"/>
        <w:rPr>
          <w:rFonts w:ascii="Arial" w:hAnsi="Arial" w:cs="Arial"/>
        </w:rPr>
      </w:pPr>
      <w:r>
        <w:rPr>
          <w:noProof/>
        </w:rPr>
        <mc:AlternateContent>
          <mc:Choice Requires="wps">
            <w:drawing>
              <wp:anchor distT="0" distB="0" distL="114300" distR="114300" simplePos="0" relativeHeight="251673606" behindDoc="0" locked="0" layoutInCell="1" allowOverlap="1" wp14:anchorId="2E5CD4AD" wp14:editId="0991C6FF">
                <wp:simplePos x="0" y="0"/>
                <wp:positionH relativeFrom="column">
                  <wp:posOffset>180340</wp:posOffset>
                </wp:positionH>
                <wp:positionV relativeFrom="paragraph">
                  <wp:posOffset>3776345</wp:posOffset>
                </wp:positionV>
                <wp:extent cx="5393055" cy="635"/>
                <wp:effectExtent l="0" t="0" r="0" b="0"/>
                <wp:wrapTopAndBottom/>
                <wp:docPr id="681221171" name="Text Box 1"/>
                <wp:cNvGraphicFramePr/>
                <a:graphic xmlns:a="http://schemas.openxmlformats.org/drawingml/2006/main">
                  <a:graphicData uri="http://schemas.microsoft.com/office/word/2010/wordprocessingShape">
                    <wps:wsp>
                      <wps:cNvSpPr txBox="1"/>
                      <wps:spPr>
                        <a:xfrm>
                          <a:off x="0" y="0"/>
                          <a:ext cx="5393055" cy="635"/>
                        </a:xfrm>
                        <a:prstGeom prst="rect">
                          <a:avLst/>
                        </a:prstGeom>
                        <a:solidFill>
                          <a:prstClr val="white"/>
                        </a:solidFill>
                        <a:ln>
                          <a:noFill/>
                        </a:ln>
                      </wps:spPr>
                      <wps:txbx>
                        <w:txbxContent>
                          <w:p w14:paraId="35CDA922" w14:textId="2DC524AE" w:rsidR="00744F59" w:rsidRPr="00C63E6D" w:rsidRDefault="00744F59" w:rsidP="00744F59">
                            <w:pPr>
                              <w:pStyle w:val="Caption"/>
                              <w:rPr>
                                <w:rFonts w:ascii="Arial" w:hAnsi="Arial" w:cs="Arial"/>
                                <w:noProof/>
                              </w:rPr>
                            </w:pPr>
                            <w:r>
                              <w:t xml:space="preserve">Figure </w:t>
                            </w:r>
                            <w:r>
                              <w:fldChar w:fldCharType="begin"/>
                            </w:r>
                            <w:r>
                              <w:instrText xml:space="preserve"> SEQ Figure \* ARABIC </w:instrText>
                            </w:r>
                            <w:r>
                              <w:fldChar w:fldCharType="separate"/>
                            </w:r>
                            <w:r w:rsidR="007373B5">
                              <w:rPr>
                                <w:noProof/>
                              </w:rPr>
                              <w:t>1</w:t>
                            </w:r>
                            <w:r>
                              <w:fldChar w:fldCharType="end"/>
                            </w:r>
                            <w:r>
                              <w:t xml:space="preserve">: Gibbs and Kolb's Reflective Cycles by </w:t>
                            </w:r>
                            <w:r w:rsidRPr="00C22BDA">
                              <w:rPr>
                                <w:rFonts w:ascii="Arial" w:hAnsi="Arial" w:cs="Arial"/>
                              </w:rPr>
                              <w:t>Cuofano, G. (2021</w:t>
                            </w:r>
                            <w:r>
                              <w:rPr>
                                <w:rFonts w:ascii="Arial" w:hAnsi="Arial" w:cs="Arial"/>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E5CD4AD" id="_x0000_t202" coordsize="21600,21600" o:spt="202" path="m,l,21600r21600,l21600,xe">
                <v:stroke joinstyle="miter"/>
                <v:path gradientshapeok="t" o:connecttype="rect"/>
              </v:shapetype>
              <v:shape id="Text Box 1" o:spid="_x0000_s1026" type="#_x0000_t202" style="position:absolute;margin-left:14.2pt;margin-top:297.35pt;width:424.65pt;height:.05pt;z-index:25167360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jlYiFgIAADgEAAAOAAAAZHJzL2Uyb0RvYy54bWysU8Fu2zAMvQ/YPwi6L04apNiMOEWWIsOA&#13;&#10;oC2QDj0rshQbkEWNUmJ3Xz9KtpOt22nYRaZF6lF872l51zWGnRX6GmzBZ5MpZ8pKKGt7LPi35+2H&#13;&#10;j5z5IGwpDFhV8Ffl+d3q/btl63J1AxWYUiEjEOvz1hW8CsHlWeZlpRrhJ+CUpaQGbESgXzxmJYqW&#13;&#10;0BuT3Uynt1kLWDoEqbyn3fs+yVcJX2slw6PWXgVmCk53C2nFtB7imq2WIj+icFUth2uIf7hFI2pL&#13;&#10;TS9Q9yIIdsL6D6imlggedJhIaDLQupYqzUDTzKZvptlXwqk0C5Hj3YUm//9g5cN5756Qhe4zdCRg&#13;&#10;JKR1Pve0GefpNDbxSzdllCcKXy+0qS4wSZuL+af5dLHgTFLudr6IGNn1qEMfvihoWAwKjqRJokqc&#13;&#10;dz70pWNJ7OTB1OW2Nib+xMTGIDsL0q+t6qAG8N+qjI21FuKpHjDuZNc5YhS6QzcMd4DylWZG6O3g&#13;&#10;ndzW1GgnfHgSSPrTmOTp8EiLNtAWHIaIswrwx9/2Yz3JQlnOWvJTwf33k0DFmflqSbBovjHAMTiM&#13;&#10;gT01G6ARZ/RanEwhHcBgxlAjNC9k9XXsQilhJfUqeBjDTehdTU9FqvU6FZHFnAg7u3cyQo+EPncv&#13;&#10;At0gRyAVH2B0msjfqNLXJl3c+hSI4iRZJLRnceCZ7JlEH55S9P+v/6nq+uBXPwEAAP//AwBQSwME&#13;&#10;FAAGAAgAAAAhAIF0C+/jAAAADwEAAA8AAABkcnMvZG93bnJldi54bWxMTztPwzAQ3pH4D9YhsSDq&#13;&#10;UEIT0jhVVWCApSJ0YXNjNw7E58h22vDvOVhgOd3ju+9Rribbs6P2oXMo4GaWANPYONVhK2D39nSd&#13;&#10;AwtRopK9Qy3gSwdYVednpSyUO+GrPtaxZUSCoZACTIxDwXlojLYyzNygkW4H562MNPqWKy9PRG57&#13;&#10;Pk+SBbeyQ1IwctAbo5vPerQCtun71lyNh8eXdXrrn3fjZvHR1kJcXkwPSyrrJbCop/j3AT8ZyD9U&#13;&#10;ZGzvRlSB9QLmeUpIAXf3aQaMAHmWUbP/3eTAq5L/z1F9AwAA//8DAFBLAQItABQABgAIAAAAIQC2&#13;&#10;gziS/gAAAOEBAAATAAAAAAAAAAAAAAAAAAAAAABbQ29udGVudF9UeXBlc10ueG1sUEsBAi0AFAAG&#13;&#10;AAgAAAAhADj9If/WAAAAlAEAAAsAAAAAAAAAAAAAAAAALwEAAF9yZWxzLy5yZWxzUEsBAi0AFAAG&#13;&#10;AAgAAAAhAMyOViIWAgAAOAQAAA4AAAAAAAAAAAAAAAAALgIAAGRycy9lMm9Eb2MueG1sUEsBAi0A&#13;&#10;FAAGAAgAAAAhAIF0C+/jAAAADwEAAA8AAAAAAAAAAAAAAAAAcAQAAGRycy9kb3ducmV2LnhtbFBL&#13;&#10;BQYAAAAABAAEAPMAAACABQAAAAA=&#13;&#10;" stroked="f">
                <v:textbox style="mso-fit-shape-to-text:t" inset="0,0,0,0">
                  <w:txbxContent>
                    <w:p w14:paraId="35CDA922" w14:textId="2DC524AE" w:rsidR="00744F59" w:rsidRPr="00C63E6D" w:rsidRDefault="00744F59" w:rsidP="00744F59">
                      <w:pPr>
                        <w:pStyle w:val="Caption"/>
                        <w:rPr>
                          <w:rFonts w:ascii="Arial" w:hAnsi="Arial" w:cs="Arial"/>
                          <w:noProof/>
                        </w:rPr>
                      </w:pPr>
                      <w:r>
                        <w:t xml:space="preserve">Figure </w:t>
                      </w:r>
                      <w:r>
                        <w:fldChar w:fldCharType="begin"/>
                      </w:r>
                      <w:r>
                        <w:instrText xml:space="preserve"> SEQ Figure \* ARABIC </w:instrText>
                      </w:r>
                      <w:r>
                        <w:fldChar w:fldCharType="separate"/>
                      </w:r>
                      <w:r w:rsidR="007373B5">
                        <w:rPr>
                          <w:noProof/>
                        </w:rPr>
                        <w:t>1</w:t>
                      </w:r>
                      <w:r>
                        <w:fldChar w:fldCharType="end"/>
                      </w:r>
                      <w:r>
                        <w:t xml:space="preserve">: Gibbs and Kolb's Reflective Cycles by </w:t>
                      </w:r>
                      <w:r w:rsidRPr="00C22BDA">
                        <w:rPr>
                          <w:rFonts w:ascii="Arial" w:hAnsi="Arial" w:cs="Arial"/>
                        </w:rPr>
                        <w:t>Cuofano, G. (2021</w:t>
                      </w:r>
                      <w:r>
                        <w:rPr>
                          <w:rFonts w:ascii="Arial" w:hAnsi="Arial" w:cs="Arial"/>
                        </w:rPr>
                        <w:t>)</w:t>
                      </w:r>
                    </w:p>
                  </w:txbxContent>
                </v:textbox>
                <w10:wrap type="topAndBottom"/>
              </v:shape>
            </w:pict>
          </mc:Fallback>
        </mc:AlternateContent>
      </w:r>
      <w:r w:rsidR="00375D82" w:rsidRPr="001F0658">
        <w:rPr>
          <w:rFonts w:ascii="Arial" w:hAnsi="Arial" w:cs="Arial"/>
          <w:noProof/>
        </w:rPr>
        <w:drawing>
          <wp:anchor distT="0" distB="0" distL="114300" distR="114300" simplePos="0" relativeHeight="251658245" behindDoc="0" locked="0" layoutInCell="1" allowOverlap="1" wp14:anchorId="29355DD5" wp14:editId="7BED40D2">
            <wp:simplePos x="0" y="0"/>
            <wp:positionH relativeFrom="column">
              <wp:posOffset>2865120</wp:posOffset>
            </wp:positionH>
            <wp:positionV relativeFrom="paragraph">
              <wp:posOffset>1674496</wp:posOffset>
            </wp:positionV>
            <wp:extent cx="2738947" cy="2064962"/>
            <wp:effectExtent l="0" t="0" r="4445" b="5715"/>
            <wp:wrapTopAndBottom/>
            <wp:docPr id="1298389874" name="Picture 1298389874" descr="A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89874" name="Picture 1298389874" descr="A diagram of a cycl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38947" cy="2064962"/>
                    </a:xfrm>
                    <a:prstGeom prst="rect">
                      <a:avLst/>
                    </a:prstGeom>
                  </pic:spPr>
                </pic:pic>
              </a:graphicData>
            </a:graphic>
            <wp14:sizeRelH relativeFrom="margin">
              <wp14:pctWidth>0</wp14:pctWidth>
            </wp14:sizeRelH>
            <wp14:sizeRelV relativeFrom="margin">
              <wp14:pctHeight>0</wp14:pctHeight>
            </wp14:sizeRelV>
          </wp:anchor>
        </w:drawing>
      </w:r>
      <w:r w:rsidR="00375D82" w:rsidRPr="001F0658">
        <w:rPr>
          <w:rFonts w:ascii="Arial" w:hAnsi="Arial" w:cs="Arial"/>
          <w:noProof/>
        </w:rPr>
        <w:drawing>
          <wp:anchor distT="0" distB="0" distL="114300" distR="114300" simplePos="0" relativeHeight="251660294" behindDoc="0" locked="0" layoutInCell="1" allowOverlap="1" wp14:anchorId="663B9DF1" wp14:editId="7C3FB089">
            <wp:simplePos x="0" y="0"/>
            <wp:positionH relativeFrom="column">
              <wp:posOffset>-31230</wp:posOffset>
            </wp:positionH>
            <wp:positionV relativeFrom="paragraph">
              <wp:posOffset>1677035</wp:posOffset>
            </wp:positionV>
            <wp:extent cx="2729865" cy="2061845"/>
            <wp:effectExtent l="0" t="0" r="635"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29865" cy="2061845"/>
                    </a:xfrm>
                    <a:prstGeom prst="rect">
                      <a:avLst/>
                    </a:prstGeom>
                  </pic:spPr>
                </pic:pic>
              </a:graphicData>
            </a:graphic>
            <wp14:sizeRelH relativeFrom="margin">
              <wp14:pctWidth>0</wp14:pctWidth>
            </wp14:sizeRelH>
            <wp14:sizeRelV relativeFrom="margin">
              <wp14:pctHeight>0</wp14:pctHeight>
            </wp14:sizeRelV>
          </wp:anchor>
        </w:drawing>
      </w:r>
      <w:r w:rsidR="00257B3A" w:rsidRPr="001F0658">
        <w:rPr>
          <w:rFonts w:ascii="Arial" w:hAnsi="Arial" w:cs="Arial"/>
        </w:rPr>
        <w:t xml:space="preserve">Artists are more likely to go through a natural reflection process while making and creating than going through a purposeful reflective account after each project.  Reflective theories such as Gibbs’ Reflective Cycle </w:t>
      </w:r>
      <w:r w:rsidR="00FD0343" w:rsidRPr="00FD0343">
        <w:rPr>
          <w:rFonts w:ascii="Arial" w:hAnsi="Arial" w:cs="Arial"/>
        </w:rPr>
        <w:t>(</w:t>
      </w:r>
      <w:proofErr w:type="spellStart"/>
      <w:r w:rsidR="00FD0343" w:rsidRPr="00FD0343">
        <w:rPr>
          <w:rFonts w:ascii="Arial" w:hAnsi="Arial" w:cs="Arial"/>
        </w:rPr>
        <w:t>Cuofano</w:t>
      </w:r>
      <w:proofErr w:type="spellEnd"/>
      <w:r w:rsidR="00FD0343" w:rsidRPr="00FD0343">
        <w:rPr>
          <w:rFonts w:ascii="Arial" w:hAnsi="Arial" w:cs="Arial"/>
        </w:rPr>
        <w:t>, 2021a)</w:t>
      </w:r>
      <w:r w:rsidR="00FD0343">
        <w:rPr>
          <w:rFonts w:ascii="Arial" w:hAnsi="Arial" w:cs="Arial"/>
        </w:rPr>
        <w:t xml:space="preserve"> </w:t>
      </w:r>
      <w:r w:rsidR="00257B3A" w:rsidRPr="001F0658">
        <w:rPr>
          <w:rFonts w:ascii="Arial" w:hAnsi="Arial" w:cs="Arial"/>
        </w:rPr>
        <w:t>is popular in disciplines such as education, business, and science</w:t>
      </w:r>
      <w:r w:rsidR="007F56BC" w:rsidRPr="001F0658">
        <w:rPr>
          <w:rFonts w:ascii="Arial" w:hAnsi="Arial" w:cs="Arial"/>
        </w:rPr>
        <w:t xml:space="preserve">, but the art disciplines require a more </w:t>
      </w:r>
      <w:r w:rsidR="00257B3A" w:rsidRPr="001F0658">
        <w:rPr>
          <w:rFonts w:ascii="Arial" w:hAnsi="Arial" w:cs="Arial"/>
        </w:rPr>
        <w:t>fluid and intrinsic</w:t>
      </w:r>
      <w:r w:rsidR="007F56BC" w:rsidRPr="001F0658">
        <w:rPr>
          <w:rFonts w:ascii="Arial" w:hAnsi="Arial" w:cs="Arial"/>
        </w:rPr>
        <w:t xml:space="preserve"> approach.  Kolb’s Reflective cycle </w:t>
      </w:r>
      <w:r w:rsidR="00315116">
        <w:rPr>
          <w:rFonts w:eastAsia="Times New Roman"/>
          <w:color w:val="000000"/>
        </w:rPr>
        <w:t>(</w:t>
      </w:r>
      <w:proofErr w:type="spellStart"/>
      <w:r w:rsidR="00315116">
        <w:rPr>
          <w:rFonts w:eastAsia="Times New Roman"/>
          <w:color w:val="000000"/>
        </w:rPr>
        <w:t>Cuofano</w:t>
      </w:r>
      <w:proofErr w:type="spellEnd"/>
      <w:r w:rsidR="00315116">
        <w:rPr>
          <w:rFonts w:eastAsia="Times New Roman"/>
          <w:color w:val="000000"/>
        </w:rPr>
        <w:t xml:space="preserve">, 2021b) </w:t>
      </w:r>
      <w:r w:rsidR="007F56BC" w:rsidRPr="001F0658">
        <w:rPr>
          <w:rFonts w:ascii="Arial" w:hAnsi="Arial" w:cs="Arial"/>
        </w:rPr>
        <w:t xml:space="preserve">is more suitable for artists, but again, it is not a purposeful exercise where the artist pauses </w:t>
      </w:r>
    </w:p>
    <w:p w14:paraId="5A0006E6" w14:textId="51236425" w:rsidR="00257B3A" w:rsidRPr="001F0658" w:rsidRDefault="007F56BC" w:rsidP="001F0658">
      <w:pPr>
        <w:spacing w:line="360" w:lineRule="auto"/>
        <w:rPr>
          <w:rFonts w:ascii="Arial" w:hAnsi="Arial" w:cs="Arial"/>
        </w:rPr>
      </w:pPr>
      <w:r w:rsidRPr="001F0658">
        <w:rPr>
          <w:rFonts w:ascii="Arial" w:hAnsi="Arial" w:cs="Arial"/>
        </w:rPr>
        <w:t xml:space="preserve">from their work to make a reflection. For instance, when a </w:t>
      </w:r>
      <w:r w:rsidR="00A4396C">
        <w:rPr>
          <w:rFonts w:ascii="Arial" w:hAnsi="Arial" w:cs="Arial"/>
        </w:rPr>
        <w:t>ceramicist</w:t>
      </w:r>
      <w:r w:rsidRPr="001F0658">
        <w:rPr>
          <w:rFonts w:ascii="Arial" w:hAnsi="Arial" w:cs="Arial"/>
        </w:rPr>
        <w:t xml:space="preserve"> throws clay on a wheel, they use their hands to get feedback from the material, making adjustments as needed without stopping to think about it.  In this way, the hands and mind are going through the reflective process without labelling it as reflection. This is achieved through practice and repetition. It doesn</w:t>
      </w:r>
      <w:r w:rsidR="00C4645F">
        <w:rPr>
          <w:rFonts w:ascii="Arial" w:hAnsi="Arial" w:cs="Arial"/>
        </w:rPr>
        <w:t>’</w:t>
      </w:r>
      <w:r w:rsidRPr="001F0658">
        <w:rPr>
          <w:rFonts w:ascii="Arial" w:hAnsi="Arial" w:cs="Arial"/>
        </w:rPr>
        <w:t xml:space="preserve">t become natural until the artist has the knowledge and experience to make these instinctive adjustments, but reflective practice can help build this knowledge.  </w:t>
      </w:r>
      <w:r w:rsidR="000B1A8E">
        <w:rPr>
          <w:rFonts w:ascii="Arial" w:hAnsi="Arial" w:cs="Arial"/>
        </w:rPr>
        <w:t>A</w:t>
      </w:r>
      <w:r w:rsidRPr="001F0658">
        <w:rPr>
          <w:rFonts w:ascii="Arial" w:hAnsi="Arial" w:cs="Arial"/>
        </w:rPr>
        <w:t xml:space="preserve"> beginner </w:t>
      </w:r>
      <w:r w:rsidR="000B1A8E">
        <w:rPr>
          <w:rFonts w:ascii="Arial" w:hAnsi="Arial" w:cs="Arial"/>
        </w:rPr>
        <w:t xml:space="preserve">ceramicist </w:t>
      </w:r>
      <w:r w:rsidRPr="001F0658">
        <w:rPr>
          <w:rFonts w:ascii="Arial" w:hAnsi="Arial" w:cs="Arial"/>
        </w:rPr>
        <w:t xml:space="preserve">would pause to reflect on what went wrong, consider what they should have done and learn from that experience and thought process until it becomes second nature.  </w:t>
      </w:r>
    </w:p>
    <w:p w14:paraId="395F3DAB" w14:textId="77777777" w:rsidR="002434E3" w:rsidRDefault="007E2216" w:rsidP="002434E3">
      <w:pPr>
        <w:spacing w:line="360" w:lineRule="auto"/>
        <w:rPr>
          <w:rFonts w:ascii="Arial" w:hAnsi="Arial" w:cs="Arial"/>
        </w:rPr>
      </w:pPr>
      <w:r>
        <w:rPr>
          <w:rFonts w:ascii="Arial" w:hAnsi="Arial" w:cs="Arial"/>
        </w:rPr>
        <w:t xml:space="preserve">The </w:t>
      </w:r>
      <w:r w:rsidR="008733FB">
        <w:rPr>
          <w:rFonts w:ascii="Arial" w:hAnsi="Arial" w:cs="Arial"/>
        </w:rPr>
        <w:t>example i</w:t>
      </w:r>
      <w:r w:rsidR="00DE097D" w:rsidRPr="001F0658">
        <w:rPr>
          <w:rFonts w:ascii="Arial" w:hAnsi="Arial" w:cs="Arial"/>
        </w:rPr>
        <w:t>n</w:t>
      </w:r>
      <w:r w:rsidR="00375D82" w:rsidRPr="001F0658">
        <w:rPr>
          <w:rFonts w:ascii="Arial" w:hAnsi="Arial" w:cs="Arial"/>
        </w:rPr>
        <w:t xml:space="preserve"> figure </w:t>
      </w:r>
      <w:r>
        <w:rPr>
          <w:rFonts w:ascii="Arial" w:hAnsi="Arial" w:cs="Arial"/>
        </w:rPr>
        <w:t xml:space="preserve">2 shows </w:t>
      </w:r>
      <w:r w:rsidR="004E08DA" w:rsidRPr="001F0658">
        <w:rPr>
          <w:rFonts w:ascii="Arial" w:hAnsi="Arial" w:cs="Arial"/>
        </w:rPr>
        <w:t>clear changes in approa</w:t>
      </w:r>
      <w:r w:rsidR="009A6C5D" w:rsidRPr="001F0658">
        <w:rPr>
          <w:rFonts w:ascii="Arial" w:hAnsi="Arial" w:cs="Arial"/>
        </w:rPr>
        <w:t>ch in order to get to a desired outcome. This creativity to be able to t</w:t>
      </w:r>
      <w:r w:rsidR="0048302A" w:rsidRPr="001F0658">
        <w:rPr>
          <w:rFonts w:ascii="Arial" w:hAnsi="Arial" w:cs="Arial"/>
        </w:rPr>
        <w:t xml:space="preserve">ake complexity and turn it into simplicity is a </w:t>
      </w:r>
      <w:r w:rsidR="0048302A" w:rsidRPr="001F0658">
        <w:rPr>
          <w:rFonts w:ascii="Arial" w:hAnsi="Arial" w:cs="Arial"/>
        </w:rPr>
        <w:lastRenderedPageBreak/>
        <w:t xml:space="preserve">new way of thinking. </w:t>
      </w:r>
      <w:r w:rsidR="0066262E" w:rsidRPr="001F0658">
        <w:rPr>
          <w:rFonts w:ascii="Arial" w:hAnsi="Arial" w:cs="Arial"/>
        </w:rPr>
        <w:t>This suggests that</w:t>
      </w:r>
      <w:r w:rsidR="00D32B90">
        <w:rPr>
          <w:rFonts w:ascii="Arial" w:hAnsi="Arial" w:cs="Arial"/>
        </w:rPr>
        <w:t>,</w:t>
      </w:r>
      <w:r w:rsidR="0066262E" w:rsidRPr="001F0658">
        <w:rPr>
          <w:rFonts w:ascii="Arial" w:hAnsi="Arial" w:cs="Arial"/>
        </w:rPr>
        <w:t xml:space="preserve"> w</w:t>
      </w:r>
      <w:r w:rsidR="001F0658">
        <w:rPr>
          <w:rFonts w:ascii="Arial" w:hAnsi="Arial" w:cs="Arial"/>
        </w:rPr>
        <w:t>h</w:t>
      </w:r>
      <w:r w:rsidR="0066262E" w:rsidRPr="001F0658">
        <w:rPr>
          <w:rFonts w:ascii="Arial" w:hAnsi="Arial" w:cs="Arial"/>
        </w:rPr>
        <w:t xml:space="preserve">ether </w:t>
      </w:r>
      <w:r>
        <w:rPr>
          <w:rFonts w:ascii="Arial" w:hAnsi="Arial" w:cs="Arial"/>
        </w:rPr>
        <w:t>Picasso</w:t>
      </w:r>
      <w:r w:rsidR="0066262E" w:rsidRPr="001F0658">
        <w:rPr>
          <w:rFonts w:ascii="Arial" w:hAnsi="Arial" w:cs="Arial"/>
        </w:rPr>
        <w:t xml:space="preserve"> was aware of it or not, he was </w:t>
      </w:r>
      <w:r w:rsidR="001F0658">
        <w:rPr>
          <w:rFonts w:ascii="Arial" w:hAnsi="Arial" w:cs="Arial"/>
        </w:rPr>
        <w:t>practicing reflectively</w:t>
      </w:r>
      <w:r w:rsidR="00B83CFC" w:rsidRPr="001F0658">
        <w:rPr>
          <w:rFonts w:ascii="Arial" w:hAnsi="Arial" w:cs="Arial"/>
        </w:rPr>
        <w:t xml:space="preserve"> in order to come up with something new. </w:t>
      </w:r>
    </w:p>
    <w:p w14:paraId="754C0B34" w14:textId="2F2BAB81" w:rsidR="008B28E4" w:rsidRPr="001F0658" w:rsidRDefault="00744F59" w:rsidP="002434E3">
      <w:pPr>
        <w:spacing w:line="360" w:lineRule="auto"/>
        <w:rPr>
          <w:rFonts w:ascii="Arial" w:hAnsi="Arial" w:cs="Arial"/>
        </w:rPr>
      </w:pPr>
      <w:r>
        <w:rPr>
          <w:noProof/>
        </w:rPr>
        <mc:AlternateContent>
          <mc:Choice Requires="wps">
            <w:drawing>
              <wp:anchor distT="0" distB="0" distL="114300" distR="114300" simplePos="0" relativeHeight="251675654" behindDoc="1" locked="0" layoutInCell="1" allowOverlap="1" wp14:anchorId="5601E82C" wp14:editId="43373CD5">
                <wp:simplePos x="0" y="0"/>
                <wp:positionH relativeFrom="column">
                  <wp:posOffset>1425575</wp:posOffset>
                </wp:positionH>
                <wp:positionV relativeFrom="paragraph">
                  <wp:posOffset>3166110</wp:posOffset>
                </wp:positionV>
                <wp:extent cx="2566670" cy="635"/>
                <wp:effectExtent l="0" t="0" r="0" b="0"/>
                <wp:wrapTight wrapText="bothSides">
                  <wp:wrapPolygon edited="0">
                    <wp:start x="0" y="0"/>
                    <wp:lineTo x="0" y="21600"/>
                    <wp:lineTo x="21600" y="21600"/>
                    <wp:lineTo x="21600" y="0"/>
                  </wp:wrapPolygon>
                </wp:wrapTight>
                <wp:docPr id="2000142379" name="Text Box 1"/>
                <wp:cNvGraphicFramePr/>
                <a:graphic xmlns:a="http://schemas.openxmlformats.org/drawingml/2006/main">
                  <a:graphicData uri="http://schemas.microsoft.com/office/word/2010/wordprocessingShape">
                    <wps:wsp>
                      <wps:cNvSpPr txBox="1"/>
                      <wps:spPr>
                        <a:xfrm>
                          <a:off x="0" y="0"/>
                          <a:ext cx="2566670" cy="635"/>
                        </a:xfrm>
                        <a:prstGeom prst="rect">
                          <a:avLst/>
                        </a:prstGeom>
                        <a:solidFill>
                          <a:prstClr val="white"/>
                        </a:solidFill>
                        <a:ln>
                          <a:noFill/>
                        </a:ln>
                      </wps:spPr>
                      <wps:txbx>
                        <w:txbxContent>
                          <w:p w14:paraId="2295428E" w14:textId="4B01173B" w:rsidR="00744F59" w:rsidRPr="00187008" w:rsidRDefault="00744F59" w:rsidP="00744F59">
                            <w:pPr>
                              <w:pStyle w:val="Caption"/>
                              <w:rPr>
                                <w:rFonts w:ascii="Arial" w:hAnsi="Arial" w:cs="Arial"/>
                                <w:noProof/>
                              </w:rPr>
                            </w:pPr>
                            <w:r>
                              <w:t xml:space="preserve">Figure </w:t>
                            </w:r>
                            <w:r>
                              <w:fldChar w:fldCharType="begin"/>
                            </w:r>
                            <w:r>
                              <w:instrText xml:space="preserve"> SEQ Figure \* ARABIC </w:instrText>
                            </w:r>
                            <w:r>
                              <w:fldChar w:fldCharType="separate"/>
                            </w:r>
                            <w:r w:rsidR="007373B5">
                              <w:rPr>
                                <w:noProof/>
                              </w:rPr>
                              <w:t>2</w:t>
                            </w:r>
                            <w:r>
                              <w:fldChar w:fldCharType="end"/>
                            </w:r>
                            <w:r>
                              <w:t xml:space="preserve">: </w:t>
                            </w:r>
                            <w:r w:rsidRPr="00095512">
                              <w:t>The Bull (Le Taureau) by Pablo Picasso</w:t>
                            </w:r>
                            <w:r>
                              <w:t xml:space="preserve"> (</w:t>
                            </w:r>
                            <w:r w:rsidRPr="00095512">
                              <w:t>1945</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01E82C" id="_x0000_s1027" type="#_x0000_t202" style="position:absolute;margin-left:112.25pt;margin-top:249.3pt;width:202.1pt;height:.05pt;z-index:-25164082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WN5HGAIAAD8EAAAOAAAAZHJzL2Uyb0RvYy54bWysU8Fu2zAMvQ/YPwi6L04yNBuMOEWWIsOA&#13;&#10;oC2QDj0rshwLkEWNUmJ3Xz9KtpOu22nYRaZJihTfe1zedo1hZ4Vegy34bDLlTFkJpbbHgn9/2n74&#13;&#10;zJkPwpbCgFUFf1Ge367ev1u2LldzqMGUChkVsT5vXcHrEFyeZV7WqhF+Ak5ZClaAjQj0i8esRNFS&#13;&#10;9cZk8+l0kbWApUOQynvy3vVBvkr1q0rJ8FBVXgVmCk5vC+nEdB7ima2WIj+icLWWwzPEP7yiEdpS&#13;&#10;00upOxEEO6H+o1SjJYKHKkwkNBlUlZYqzUDTzKZvptnXwqk0C4Hj3QUm///Kyvvz3j0iC90X6IjA&#13;&#10;CEjrfO7JGefpKmzil17KKE4QvlxgU11gkpzzm8Vi8YlCkmKLjzexRna96tCHrwoaFo2CI3GSoBLn&#13;&#10;nQ996pgSO3kwutxqY+JPDGwMsrMg/tpaBzUU/y3L2JhrId7qC0ZPdp0jWqE7dEyXr2Y8QPlCoyP0&#13;&#10;qvBObjX12wkfHgWSDGgkknZ4oKMy0BYcBouzGvDn3/wxn9ihKGctyarg/sdJoOLMfLPEW9TgaOBo&#13;&#10;HEbDnpoN0KQzWhonk0kXMJjRrBCaZ1L8OnahkLCSehU8jOYm9OKmjZFqvU5JpDQnws7unYylR1yf&#13;&#10;umeBbmAlEJn3MApO5G/I6XMTPW59CoR0Yi7i2qM4wE0qTdwPGxXX4PV/yrru/eoXAAAA//8DAFBL&#13;&#10;AwQUAAYACAAAACEASVVsKOUAAAAQAQAADwAAAGRycy9kb3ducmV2LnhtbExPPU/DMBDdkfgP1iGx&#13;&#10;IOoQQhrSOFVVYIClIu3SzU3cOBCfI9tpw7/nYIHlpLv37n0Uy8n07KSc7ywKuJtFwBTWtumwFbDb&#13;&#10;vtxmwHyQ2MjeohLwpTwsy8uLQuaNPeO7OlWhZSSCPpcCdAhDzrmvtTLSz+ygkLCjdUYGWl3LGyfP&#13;&#10;JG56HkdRyo3skBy0HNRaq/qzGo2ATbLf6Jvx+Py2Su7d625cpx9tJcT11fS0oLFaAAtqCn8f8NOB&#13;&#10;8kNJwQ52xMazXkAcJw9EFZA8ZikwYqRxNgd2+L3MgZcF/1+k/AYAAP//AwBQSwECLQAUAAYACAAA&#13;&#10;ACEAtoM4kv4AAADhAQAAEwAAAAAAAAAAAAAAAAAAAAAAW0NvbnRlbnRfVHlwZXNdLnhtbFBLAQIt&#13;&#10;ABQABgAIAAAAIQA4/SH/1gAAAJQBAAALAAAAAAAAAAAAAAAAAC8BAABfcmVscy8ucmVsc1BLAQIt&#13;&#10;ABQABgAIAAAAIQCiWN5HGAIAAD8EAAAOAAAAAAAAAAAAAAAAAC4CAABkcnMvZTJvRG9jLnhtbFBL&#13;&#10;AQItABQABgAIAAAAIQBJVWwo5QAAABABAAAPAAAAAAAAAAAAAAAAAHIEAABkcnMvZG93bnJldi54&#13;&#10;bWxQSwUGAAAAAAQABADzAAAAhAUAAAAA&#13;&#10;" stroked="f">
                <v:textbox style="mso-fit-shape-to-text:t" inset="0,0,0,0">
                  <w:txbxContent>
                    <w:p w14:paraId="2295428E" w14:textId="4B01173B" w:rsidR="00744F59" w:rsidRPr="00187008" w:rsidRDefault="00744F59" w:rsidP="00744F59">
                      <w:pPr>
                        <w:pStyle w:val="Caption"/>
                        <w:rPr>
                          <w:rFonts w:ascii="Arial" w:hAnsi="Arial" w:cs="Arial"/>
                          <w:noProof/>
                        </w:rPr>
                      </w:pPr>
                      <w:r>
                        <w:t xml:space="preserve">Figure </w:t>
                      </w:r>
                      <w:r>
                        <w:fldChar w:fldCharType="begin"/>
                      </w:r>
                      <w:r>
                        <w:instrText xml:space="preserve"> SEQ Figure \* ARABIC </w:instrText>
                      </w:r>
                      <w:r>
                        <w:fldChar w:fldCharType="separate"/>
                      </w:r>
                      <w:r w:rsidR="007373B5">
                        <w:rPr>
                          <w:noProof/>
                        </w:rPr>
                        <w:t>2</w:t>
                      </w:r>
                      <w:r>
                        <w:fldChar w:fldCharType="end"/>
                      </w:r>
                      <w:r>
                        <w:t xml:space="preserve">: </w:t>
                      </w:r>
                      <w:r w:rsidRPr="00095512">
                        <w:t>The Bull (Le Taureau) by Pablo Picasso</w:t>
                      </w:r>
                      <w:r>
                        <w:t xml:space="preserve"> (</w:t>
                      </w:r>
                      <w:r w:rsidRPr="00095512">
                        <w:t>1945</w:t>
                      </w:r>
                      <w:r>
                        <w:t>)</w:t>
                      </w:r>
                    </w:p>
                  </w:txbxContent>
                </v:textbox>
                <w10:wrap type="tight"/>
              </v:shape>
            </w:pict>
          </mc:Fallback>
        </mc:AlternateContent>
      </w:r>
      <w:r w:rsidR="008B28E4" w:rsidRPr="001F0658">
        <w:rPr>
          <w:rFonts w:ascii="Arial" w:hAnsi="Arial" w:cs="Arial"/>
          <w:noProof/>
        </w:rPr>
        <w:drawing>
          <wp:anchor distT="0" distB="0" distL="114300" distR="114300" simplePos="0" relativeHeight="251665414" behindDoc="1" locked="0" layoutInCell="1" allowOverlap="1" wp14:anchorId="7FFFC306" wp14:editId="549F15B8">
            <wp:simplePos x="0" y="0"/>
            <wp:positionH relativeFrom="column">
              <wp:posOffset>1425575</wp:posOffset>
            </wp:positionH>
            <wp:positionV relativeFrom="paragraph">
              <wp:posOffset>265430</wp:posOffset>
            </wp:positionV>
            <wp:extent cx="2566988" cy="2844121"/>
            <wp:effectExtent l="0" t="0" r="0" b="1270"/>
            <wp:wrapTight wrapText="bothSides">
              <wp:wrapPolygon edited="0">
                <wp:start x="0" y="0"/>
                <wp:lineTo x="0" y="21513"/>
                <wp:lineTo x="21482" y="21513"/>
                <wp:lineTo x="21482" y="0"/>
                <wp:lineTo x="0" y="0"/>
              </wp:wrapPolygon>
            </wp:wrapTight>
            <wp:docPr id="10" name="Picture 10" descr="A collage of drawings of a bu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llage of drawings of a bul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66988" cy="2844121"/>
                    </a:xfrm>
                    <a:prstGeom prst="rect">
                      <a:avLst/>
                    </a:prstGeom>
                  </pic:spPr>
                </pic:pic>
              </a:graphicData>
            </a:graphic>
            <wp14:sizeRelH relativeFrom="page">
              <wp14:pctWidth>0</wp14:pctWidth>
            </wp14:sizeRelH>
            <wp14:sizeRelV relativeFrom="page">
              <wp14:pctHeight>0</wp14:pctHeight>
            </wp14:sizeRelV>
          </wp:anchor>
        </w:drawing>
      </w:r>
    </w:p>
    <w:p w14:paraId="3D1F8593" w14:textId="77777777" w:rsidR="00686E6F" w:rsidRDefault="00686E6F" w:rsidP="001F0658">
      <w:pPr>
        <w:spacing w:line="360" w:lineRule="auto"/>
        <w:rPr>
          <w:rFonts w:ascii="Arial" w:hAnsi="Arial" w:cs="Arial"/>
        </w:rPr>
      </w:pPr>
    </w:p>
    <w:p w14:paraId="20B3D63C" w14:textId="77777777" w:rsidR="00686E6F" w:rsidRDefault="00686E6F" w:rsidP="001F0658">
      <w:pPr>
        <w:spacing w:line="360" w:lineRule="auto"/>
        <w:rPr>
          <w:rFonts w:ascii="Arial" w:hAnsi="Arial" w:cs="Arial"/>
        </w:rPr>
      </w:pPr>
    </w:p>
    <w:p w14:paraId="483B8D69" w14:textId="77777777" w:rsidR="00686E6F" w:rsidRDefault="00686E6F" w:rsidP="001F0658">
      <w:pPr>
        <w:spacing w:line="360" w:lineRule="auto"/>
        <w:rPr>
          <w:rFonts w:ascii="Arial" w:hAnsi="Arial" w:cs="Arial"/>
        </w:rPr>
      </w:pPr>
    </w:p>
    <w:p w14:paraId="1268386A" w14:textId="77777777" w:rsidR="00686E6F" w:rsidRDefault="00686E6F" w:rsidP="001F0658">
      <w:pPr>
        <w:spacing w:line="360" w:lineRule="auto"/>
        <w:rPr>
          <w:rFonts w:ascii="Arial" w:hAnsi="Arial" w:cs="Arial"/>
        </w:rPr>
      </w:pPr>
    </w:p>
    <w:p w14:paraId="5F8E31D7" w14:textId="77777777" w:rsidR="00686E6F" w:rsidRDefault="00686E6F" w:rsidP="001F0658">
      <w:pPr>
        <w:spacing w:line="360" w:lineRule="auto"/>
        <w:rPr>
          <w:rFonts w:ascii="Arial" w:hAnsi="Arial" w:cs="Arial"/>
        </w:rPr>
      </w:pPr>
    </w:p>
    <w:p w14:paraId="3AE1FBD8" w14:textId="77777777" w:rsidR="00686E6F" w:rsidRDefault="00686E6F" w:rsidP="001F0658">
      <w:pPr>
        <w:spacing w:line="360" w:lineRule="auto"/>
        <w:rPr>
          <w:rFonts w:ascii="Arial" w:hAnsi="Arial" w:cs="Arial"/>
        </w:rPr>
      </w:pPr>
    </w:p>
    <w:p w14:paraId="08BE05ED" w14:textId="77777777" w:rsidR="00686E6F" w:rsidRDefault="00686E6F" w:rsidP="001F0658">
      <w:pPr>
        <w:spacing w:line="360" w:lineRule="auto"/>
        <w:rPr>
          <w:rFonts w:ascii="Arial" w:hAnsi="Arial" w:cs="Arial"/>
        </w:rPr>
      </w:pPr>
    </w:p>
    <w:p w14:paraId="7200CFE0" w14:textId="77777777" w:rsidR="00686E6F" w:rsidRPr="001F0658" w:rsidRDefault="00686E6F" w:rsidP="00686E6F">
      <w:pPr>
        <w:spacing w:line="360" w:lineRule="auto"/>
        <w:rPr>
          <w:rFonts w:ascii="Arial" w:hAnsi="Arial" w:cs="Arial"/>
        </w:rPr>
      </w:pPr>
    </w:p>
    <w:p w14:paraId="2DC9863D" w14:textId="77777777" w:rsidR="00D7511C" w:rsidRDefault="00D7511C" w:rsidP="001F0658">
      <w:pPr>
        <w:spacing w:line="360" w:lineRule="auto"/>
        <w:rPr>
          <w:rFonts w:ascii="Arial" w:hAnsi="Arial" w:cs="Arial"/>
        </w:rPr>
      </w:pPr>
    </w:p>
    <w:p w14:paraId="3CD60EFF" w14:textId="213E465B" w:rsidR="008B28E4" w:rsidRPr="001F0658" w:rsidRDefault="005C27DA" w:rsidP="001F0658">
      <w:pPr>
        <w:spacing w:line="360" w:lineRule="auto"/>
        <w:rPr>
          <w:rFonts w:ascii="Arial" w:hAnsi="Arial" w:cs="Arial"/>
        </w:rPr>
      </w:pPr>
      <w:r>
        <w:rPr>
          <w:rFonts w:ascii="Arial" w:hAnsi="Arial" w:cs="Arial"/>
        </w:rPr>
        <w:t>By contrast</w:t>
      </w:r>
      <w:r w:rsidR="008B28E4" w:rsidRPr="001F0658">
        <w:rPr>
          <w:rFonts w:ascii="Arial" w:hAnsi="Arial" w:cs="Arial"/>
        </w:rPr>
        <w:t>, Grushka</w:t>
      </w:r>
      <w:r w:rsidR="001F0658">
        <w:rPr>
          <w:rFonts w:ascii="Arial" w:hAnsi="Arial" w:cs="Arial"/>
        </w:rPr>
        <w:t>,</w:t>
      </w:r>
      <w:r w:rsidR="008B28E4" w:rsidRPr="001F0658">
        <w:rPr>
          <w:rFonts w:ascii="Arial" w:hAnsi="Arial" w:cs="Arial"/>
        </w:rPr>
        <w:t xml:space="preserve"> (2005)</w:t>
      </w:r>
      <w:r w:rsidR="001F0658">
        <w:rPr>
          <w:rFonts w:ascii="Arial" w:hAnsi="Arial" w:cs="Arial"/>
        </w:rPr>
        <w:t>,</w:t>
      </w:r>
      <w:r w:rsidR="008B28E4" w:rsidRPr="001F0658">
        <w:rPr>
          <w:rFonts w:ascii="Arial" w:hAnsi="Arial" w:cs="Arial"/>
        </w:rPr>
        <w:t xml:space="preserve"> mentions that ‘</w:t>
      </w:r>
      <w:r w:rsidR="008B28E4" w:rsidRPr="001F0658">
        <w:rPr>
          <w:rFonts w:ascii="Arial" w:hAnsi="Arial" w:cs="Arial"/>
          <w:kern w:val="0"/>
          <w14:ligatures w14:val="none"/>
        </w:rPr>
        <w:t>to reflect on the experience(s) requires a grasp of all appropriate meanings embedded in the experience’. This suggests that t</w:t>
      </w:r>
      <w:r w:rsidR="008B28E4" w:rsidRPr="001F0658">
        <w:rPr>
          <w:rFonts w:ascii="Arial" w:hAnsi="Arial" w:cs="Arial"/>
        </w:rPr>
        <w:t>here is a deeper level of knowledge needed for an artist to fully be able to reflect on the work. This deeper understanding mentally as well as physically, through the use of the artists hands, tools, and into materials</w:t>
      </w:r>
      <w:r w:rsidR="00BB1156">
        <w:rPr>
          <w:rFonts w:ascii="Arial" w:hAnsi="Arial" w:cs="Arial"/>
        </w:rPr>
        <w:t>,</w:t>
      </w:r>
      <w:r w:rsidR="008B28E4" w:rsidRPr="001F0658">
        <w:rPr>
          <w:rFonts w:ascii="Arial" w:hAnsi="Arial" w:cs="Arial"/>
        </w:rPr>
        <w:t xml:space="preserve"> enables an artist to become </w:t>
      </w:r>
      <w:r w:rsidR="001F0658">
        <w:rPr>
          <w:rFonts w:ascii="Arial" w:hAnsi="Arial" w:cs="Arial"/>
        </w:rPr>
        <w:t>one</w:t>
      </w:r>
      <w:r w:rsidR="008B28E4" w:rsidRPr="001F0658">
        <w:rPr>
          <w:rFonts w:ascii="Arial" w:hAnsi="Arial" w:cs="Arial"/>
        </w:rPr>
        <w:t xml:space="preserve"> with the process of their </w:t>
      </w:r>
      <w:r w:rsidR="001F0658">
        <w:rPr>
          <w:rFonts w:ascii="Arial" w:hAnsi="Arial" w:cs="Arial"/>
        </w:rPr>
        <w:t>practice</w:t>
      </w:r>
      <w:r w:rsidR="008B28E4" w:rsidRPr="001F0658">
        <w:rPr>
          <w:rFonts w:ascii="Arial" w:hAnsi="Arial" w:cs="Arial"/>
        </w:rPr>
        <w:t xml:space="preserve">. The skill of using this internal reflective monologue, and turning it into successful actions takes </w:t>
      </w:r>
      <w:r w:rsidR="001F0658">
        <w:rPr>
          <w:rFonts w:ascii="Arial" w:hAnsi="Arial" w:cs="Arial"/>
        </w:rPr>
        <w:t>practice</w:t>
      </w:r>
      <w:r w:rsidR="008B28E4" w:rsidRPr="001F0658">
        <w:rPr>
          <w:rFonts w:ascii="Arial" w:hAnsi="Arial" w:cs="Arial"/>
        </w:rPr>
        <w:t xml:space="preserve">, deep understanding of the making process and a conscious realisation of the reflective journey. Sometimes, consciously realising your reflective journey </w:t>
      </w:r>
      <w:r w:rsidR="00D7511C">
        <w:rPr>
          <w:rFonts w:ascii="Arial" w:hAnsi="Arial" w:cs="Arial"/>
        </w:rPr>
        <w:t>“</w:t>
      </w:r>
      <w:r w:rsidR="008B28E4" w:rsidRPr="001F0658">
        <w:rPr>
          <w:rFonts w:ascii="Arial" w:hAnsi="Arial" w:cs="Arial"/>
          <w:kern w:val="0"/>
          <w14:ligatures w14:val="none"/>
        </w:rPr>
        <w:t>required a suspension or pause and the development of a more contemplative position. To attain this required one to remove oneself from making</w:t>
      </w:r>
      <w:r w:rsidR="00D7511C">
        <w:rPr>
          <w:rFonts w:ascii="Arial" w:hAnsi="Arial" w:cs="Arial"/>
          <w:kern w:val="0"/>
          <w14:ligatures w14:val="none"/>
        </w:rPr>
        <w:t>”</w:t>
      </w:r>
      <w:r w:rsidR="008B28E4" w:rsidRPr="001F0658">
        <w:rPr>
          <w:rFonts w:ascii="Arial" w:hAnsi="Arial" w:cs="Arial"/>
        </w:rPr>
        <w:t xml:space="preserve"> </w:t>
      </w:r>
      <w:r w:rsidR="00D7511C">
        <w:rPr>
          <w:rFonts w:ascii="Arial" w:hAnsi="Arial" w:cs="Arial"/>
        </w:rPr>
        <w:t>(</w:t>
      </w:r>
      <w:r w:rsidR="008B28E4" w:rsidRPr="001F0658">
        <w:rPr>
          <w:rFonts w:ascii="Arial" w:hAnsi="Arial" w:cs="Arial"/>
        </w:rPr>
        <w:t>Grushka,</w:t>
      </w:r>
      <w:r w:rsidR="00D7511C">
        <w:rPr>
          <w:rFonts w:ascii="Arial" w:hAnsi="Arial" w:cs="Arial"/>
        </w:rPr>
        <w:t xml:space="preserve"> </w:t>
      </w:r>
      <w:r w:rsidR="008B28E4" w:rsidRPr="001F0658">
        <w:rPr>
          <w:rFonts w:ascii="Arial" w:hAnsi="Arial" w:cs="Arial"/>
        </w:rPr>
        <w:t xml:space="preserve">2005). This idea is in direct contrast to Ingold.  This leads me to question if reflective </w:t>
      </w:r>
      <w:r w:rsidR="001F0658">
        <w:rPr>
          <w:rFonts w:ascii="Arial" w:hAnsi="Arial" w:cs="Arial"/>
        </w:rPr>
        <w:t>practice</w:t>
      </w:r>
      <w:r w:rsidR="008B28E4" w:rsidRPr="001F0658">
        <w:rPr>
          <w:rFonts w:ascii="Arial" w:hAnsi="Arial" w:cs="Arial"/>
        </w:rPr>
        <w:t xml:space="preserve"> for artists need</w:t>
      </w:r>
      <w:r w:rsidR="00121AA4">
        <w:rPr>
          <w:rFonts w:ascii="Arial" w:hAnsi="Arial" w:cs="Arial"/>
        </w:rPr>
        <w:t>s</w:t>
      </w:r>
      <w:r w:rsidR="008B28E4" w:rsidRPr="001F0658">
        <w:rPr>
          <w:rFonts w:ascii="Arial" w:hAnsi="Arial" w:cs="Arial"/>
        </w:rPr>
        <w:t xml:space="preserve"> to be taught for it to be most effective or is it a</w:t>
      </w:r>
      <w:r w:rsidR="00121AA4">
        <w:rPr>
          <w:rFonts w:ascii="Arial" w:hAnsi="Arial" w:cs="Arial"/>
        </w:rPr>
        <w:t>n</w:t>
      </w:r>
      <w:r w:rsidR="008B28E4" w:rsidRPr="001F0658">
        <w:rPr>
          <w:rFonts w:ascii="Arial" w:hAnsi="Arial" w:cs="Arial"/>
        </w:rPr>
        <w:t xml:space="preserve"> innate</w:t>
      </w:r>
      <w:r w:rsidR="00121AA4">
        <w:rPr>
          <w:rFonts w:ascii="Arial" w:hAnsi="Arial" w:cs="Arial"/>
        </w:rPr>
        <w:t xml:space="preserve"> skill</w:t>
      </w:r>
      <w:r w:rsidR="008B28E4" w:rsidRPr="001F0658">
        <w:rPr>
          <w:rFonts w:ascii="Arial" w:hAnsi="Arial" w:cs="Arial"/>
        </w:rPr>
        <w:t>?</w:t>
      </w:r>
    </w:p>
    <w:p w14:paraId="49828FA3" w14:textId="130FB188" w:rsidR="00090EBF" w:rsidRDefault="00090EBF" w:rsidP="001F0658">
      <w:pPr>
        <w:spacing w:line="360" w:lineRule="auto"/>
        <w:rPr>
          <w:rFonts w:ascii="Arial" w:hAnsi="Arial" w:cs="Arial"/>
        </w:rPr>
      </w:pPr>
    </w:p>
    <w:p w14:paraId="60381BC6" w14:textId="77777777" w:rsidR="008B1889" w:rsidRDefault="008B1889" w:rsidP="001F0658">
      <w:pPr>
        <w:spacing w:line="360" w:lineRule="auto"/>
        <w:rPr>
          <w:rFonts w:ascii="Arial" w:hAnsi="Arial" w:cs="Arial"/>
        </w:rPr>
      </w:pPr>
    </w:p>
    <w:p w14:paraId="67708E90" w14:textId="77777777" w:rsidR="008B1889" w:rsidRPr="001F0658" w:rsidRDefault="008B1889" w:rsidP="001F0658">
      <w:pPr>
        <w:spacing w:line="360" w:lineRule="auto"/>
        <w:rPr>
          <w:rFonts w:ascii="Arial" w:hAnsi="Arial" w:cs="Arial"/>
        </w:rPr>
      </w:pPr>
    </w:p>
    <w:p w14:paraId="7632A39D" w14:textId="1E2D17F2" w:rsidR="006C640A" w:rsidRPr="001F0658" w:rsidRDefault="007724ED" w:rsidP="001F0658">
      <w:pPr>
        <w:spacing w:line="360" w:lineRule="auto"/>
        <w:rPr>
          <w:rFonts w:ascii="Arial" w:hAnsi="Arial" w:cs="Arial"/>
        </w:rPr>
      </w:pPr>
      <w:r w:rsidRPr="001F0658">
        <w:rPr>
          <w:rFonts w:ascii="Arial" w:hAnsi="Arial" w:cs="Arial"/>
        </w:rPr>
        <w:lastRenderedPageBreak/>
        <w:t>Ou</w:t>
      </w:r>
      <w:r w:rsidR="00E8026D" w:rsidRPr="001F0658">
        <w:rPr>
          <w:rFonts w:ascii="Arial" w:hAnsi="Arial" w:cs="Arial"/>
        </w:rPr>
        <w:t xml:space="preserve">tsider </w:t>
      </w:r>
      <w:r w:rsidR="005C27DA">
        <w:rPr>
          <w:rFonts w:ascii="Arial" w:hAnsi="Arial" w:cs="Arial"/>
        </w:rPr>
        <w:t>A</w:t>
      </w:r>
      <w:r w:rsidR="00E8026D" w:rsidRPr="001F0658">
        <w:rPr>
          <w:rFonts w:ascii="Arial" w:hAnsi="Arial" w:cs="Arial"/>
        </w:rPr>
        <w:t>rt:</w:t>
      </w:r>
    </w:p>
    <w:p w14:paraId="2E7B72FC" w14:textId="39560923" w:rsidR="006C640A" w:rsidRPr="001F0658" w:rsidRDefault="008B28E4" w:rsidP="001F0658">
      <w:pPr>
        <w:spacing w:line="360" w:lineRule="auto"/>
        <w:rPr>
          <w:rFonts w:ascii="Arial" w:hAnsi="Arial" w:cs="Arial"/>
        </w:rPr>
      </w:pPr>
      <w:r w:rsidRPr="001F0658">
        <w:rPr>
          <w:rFonts w:ascii="Arial" w:hAnsi="Arial" w:cs="Arial"/>
        </w:rPr>
        <w:t>R</w:t>
      </w:r>
      <w:r w:rsidR="006C640A" w:rsidRPr="001F0658">
        <w:rPr>
          <w:rFonts w:ascii="Arial" w:hAnsi="Arial" w:cs="Arial"/>
        </w:rPr>
        <w:t>eflective practice can be seen as a mixture of child-like inquisitiveness to learning and growth enabling freedom to create and try new things</w:t>
      </w:r>
      <w:r w:rsidR="000269DF" w:rsidRPr="001F0658">
        <w:rPr>
          <w:rFonts w:ascii="Arial" w:hAnsi="Arial" w:cs="Arial"/>
        </w:rPr>
        <w:t>.</w:t>
      </w:r>
      <w:r w:rsidR="00FD7C1A">
        <w:rPr>
          <w:rFonts w:ascii="Arial" w:hAnsi="Arial" w:cs="Arial"/>
        </w:rPr>
        <w:t xml:space="preserve"> Pablo Picasso states</w:t>
      </w:r>
      <w:r w:rsidR="001320CA">
        <w:rPr>
          <w:rFonts w:ascii="Arial" w:hAnsi="Arial" w:cs="Arial"/>
        </w:rPr>
        <w:t xml:space="preserve"> that</w:t>
      </w:r>
      <w:r w:rsidR="006C640A" w:rsidRPr="001F0658">
        <w:rPr>
          <w:rFonts w:ascii="Arial" w:hAnsi="Arial" w:cs="Arial"/>
        </w:rPr>
        <w:t xml:space="preserve"> </w:t>
      </w:r>
      <w:r w:rsidR="00D7511C">
        <w:rPr>
          <w:rFonts w:ascii="Arial" w:hAnsi="Arial" w:cs="Arial"/>
        </w:rPr>
        <w:t>“</w:t>
      </w:r>
      <w:r w:rsidR="001320CA">
        <w:rPr>
          <w:rFonts w:ascii="Arial" w:hAnsi="Arial" w:cs="Arial"/>
        </w:rPr>
        <w:t>e</w:t>
      </w:r>
      <w:r w:rsidR="000269DF" w:rsidRPr="001F0658">
        <w:rPr>
          <w:rFonts w:ascii="Arial" w:hAnsi="Arial" w:cs="Arial"/>
        </w:rPr>
        <w:t>very child is an artist. The problem is how to remain an artist once he grows up</w:t>
      </w:r>
      <w:r w:rsidR="00D7511C">
        <w:rPr>
          <w:rFonts w:ascii="Arial" w:hAnsi="Arial" w:cs="Arial"/>
        </w:rPr>
        <w:t>”</w:t>
      </w:r>
      <w:r w:rsidR="00381F64" w:rsidRPr="001F0658">
        <w:rPr>
          <w:rFonts w:ascii="Arial" w:hAnsi="Arial" w:cs="Arial"/>
        </w:rPr>
        <w:t xml:space="preserve"> (</w:t>
      </w:r>
      <w:r w:rsidR="00D7511C">
        <w:rPr>
          <w:rFonts w:ascii="Arial" w:hAnsi="Arial" w:cs="Arial"/>
        </w:rPr>
        <w:t xml:space="preserve">Picasso cited in </w:t>
      </w:r>
      <w:r w:rsidR="001320CA">
        <w:rPr>
          <w:rFonts w:ascii="Arial" w:hAnsi="Arial" w:cs="Arial"/>
        </w:rPr>
        <w:t>Martelle, 2022</w:t>
      </w:r>
      <w:r w:rsidR="00381F64" w:rsidRPr="001F0658">
        <w:rPr>
          <w:rFonts w:ascii="Arial" w:hAnsi="Arial" w:cs="Arial"/>
        </w:rPr>
        <w:t>)</w:t>
      </w:r>
      <w:r w:rsidR="00C171F1" w:rsidRPr="001F0658">
        <w:rPr>
          <w:rFonts w:ascii="Arial" w:hAnsi="Arial" w:cs="Arial"/>
        </w:rPr>
        <w:t>.</w:t>
      </w:r>
      <w:r w:rsidR="006C640A" w:rsidRPr="001F0658">
        <w:rPr>
          <w:rFonts w:ascii="Arial" w:hAnsi="Arial" w:cs="Arial"/>
        </w:rPr>
        <w:t xml:space="preserve"> What Picasso meant by this was that we all start with an ability to be creative and not be afraid to fail, but this </w:t>
      </w:r>
      <w:r w:rsidR="005C27DA">
        <w:rPr>
          <w:rFonts w:ascii="Arial" w:hAnsi="Arial" w:cs="Arial"/>
        </w:rPr>
        <w:t>can get lost as people age.</w:t>
      </w:r>
      <w:r w:rsidR="006C640A" w:rsidRPr="001F0658">
        <w:rPr>
          <w:rFonts w:ascii="Arial" w:hAnsi="Arial" w:cs="Arial"/>
        </w:rPr>
        <w:t xml:space="preserve">  Reflective practice enables this creativity to live on.  I</w:t>
      </w:r>
      <w:r w:rsidR="00C171F1" w:rsidRPr="001F0658">
        <w:rPr>
          <w:rFonts w:ascii="Arial" w:hAnsi="Arial" w:cs="Arial"/>
        </w:rPr>
        <w:t>n</w:t>
      </w:r>
      <w:r w:rsidR="006C640A" w:rsidRPr="001F0658">
        <w:rPr>
          <w:rFonts w:ascii="Arial" w:hAnsi="Arial" w:cs="Arial"/>
        </w:rPr>
        <w:t xml:space="preserve"> this way it seems everyone has the ability to not only be artistic but also use reflective practice in their lives.</w:t>
      </w:r>
      <w:r w:rsidRPr="001F0658">
        <w:rPr>
          <w:rFonts w:ascii="Arial" w:hAnsi="Arial" w:cs="Arial"/>
        </w:rPr>
        <w:t xml:space="preserve"> This leads to </w:t>
      </w:r>
      <w:r w:rsidR="00121AA4">
        <w:rPr>
          <w:rFonts w:ascii="Arial" w:hAnsi="Arial" w:cs="Arial"/>
        </w:rPr>
        <w:t>O</w:t>
      </w:r>
      <w:r w:rsidRPr="001F0658">
        <w:rPr>
          <w:rFonts w:ascii="Arial" w:hAnsi="Arial" w:cs="Arial"/>
        </w:rPr>
        <w:t xml:space="preserve">utsider </w:t>
      </w:r>
      <w:r w:rsidR="00121AA4">
        <w:rPr>
          <w:rFonts w:ascii="Arial" w:hAnsi="Arial" w:cs="Arial"/>
        </w:rPr>
        <w:t>A</w:t>
      </w:r>
      <w:r w:rsidRPr="001F0658">
        <w:rPr>
          <w:rFonts w:ascii="Arial" w:hAnsi="Arial" w:cs="Arial"/>
        </w:rPr>
        <w:t xml:space="preserve">rt, as I see it as </w:t>
      </w:r>
      <w:r w:rsidR="006C640A" w:rsidRPr="001F0658">
        <w:rPr>
          <w:rFonts w:ascii="Arial" w:hAnsi="Arial" w:cs="Arial"/>
        </w:rPr>
        <w:t>a childlike form of art which although the artist</w:t>
      </w:r>
      <w:r w:rsidR="00C171F1" w:rsidRPr="001F0658">
        <w:rPr>
          <w:rFonts w:ascii="Arial" w:hAnsi="Arial" w:cs="Arial"/>
        </w:rPr>
        <w:t>s</w:t>
      </w:r>
      <w:r w:rsidR="006C640A" w:rsidRPr="001F0658">
        <w:rPr>
          <w:rFonts w:ascii="Arial" w:hAnsi="Arial" w:cs="Arial"/>
        </w:rPr>
        <w:t xml:space="preserve"> ha</w:t>
      </w:r>
      <w:r w:rsidR="00C171F1" w:rsidRPr="001F0658">
        <w:rPr>
          <w:rFonts w:ascii="Arial" w:hAnsi="Arial" w:cs="Arial"/>
        </w:rPr>
        <w:t>ve</w:t>
      </w:r>
      <w:r w:rsidR="006C640A" w:rsidRPr="001F0658">
        <w:rPr>
          <w:rFonts w:ascii="Arial" w:hAnsi="Arial" w:cs="Arial"/>
        </w:rPr>
        <w:t xml:space="preserve"> no training on reflective </w:t>
      </w:r>
      <w:r w:rsidR="001F0658">
        <w:rPr>
          <w:rFonts w:ascii="Arial" w:hAnsi="Arial" w:cs="Arial"/>
        </w:rPr>
        <w:t>practice</w:t>
      </w:r>
      <w:r w:rsidR="006C640A" w:rsidRPr="001F0658">
        <w:rPr>
          <w:rFonts w:ascii="Arial" w:hAnsi="Arial" w:cs="Arial"/>
        </w:rPr>
        <w:t>, they seem to have a</w:t>
      </w:r>
      <w:r w:rsidR="00D7511C">
        <w:rPr>
          <w:rFonts w:ascii="Arial" w:hAnsi="Arial" w:cs="Arial"/>
        </w:rPr>
        <w:t xml:space="preserve">n irresistible </w:t>
      </w:r>
      <w:r w:rsidR="00D7511C" w:rsidRPr="00D7511C">
        <w:rPr>
          <w:rFonts w:ascii="Arial" w:hAnsi="Arial" w:cs="Arial"/>
        </w:rPr>
        <w:t xml:space="preserve">urge to create that has come from within, with the added </w:t>
      </w:r>
      <w:r w:rsidR="006C640A" w:rsidRPr="00D7511C">
        <w:rPr>
          <w:rFonts w:ascii="Arial" w:hAnsi="Arial" w:cs="Arial"/>
        </w:rPr>
        <w:t>ability to reflect on their practice</w:t>
      </w:r>
      <w:r w:rsidRPr="00D7511C">
        <w:rPr>
          <w:rFonts w:ascii="Arial" w:hAnsi="Arial" w:cs="Arial"/>
        </w:rPr>
        <w:t xml:space="preserve"> to create art</w:t>
      </w:r>
      <w:r w:rsidR="00D7511C" w:rsidRPr="00D7511C">
        <w:rPr>
          <w:rFonts w:ascii="Arial" w:hAnsi="Arial" w:cs="Arial"/>
        </w:rPr>
        <w:t>.</w:t>
      </w:r>
      <w:r w:rsidR="00D7511C">
        <w:rPr>
          <w:rFonts w:ascii="Arial" w:hAnsi="Arial" w:cs="Arial"/>
        </w:rPr>
        <w:t xml:space="preserve"> </w:t>
      </w:r>
    </w:p>
    <w:p w14:paraId="0B5DDDEA" w14:textId="7972A028" w:rsidR="00051D90" w:rsidRPr="001F0658" w:rsidRDefault="00051D90" w:rsidP="001F0658">
      <w:pPr>
        <w:spacing w:line="360" w:lineRule="auto"/>
        <w:rPr>
          <w:rFonts w:ascii="Arial" w:eastAsia="Times New Roman" w:hAnsi="Arial" w:cs="Arial"/>
          <w:shd w:val="clear" w:color="auto" w:fill="FFFFFF"/>
        </w:rPr>
      </w:pPr>
      <w:r w:rsidRPr="001F0658">
        <w:rPr>
          <w:rFonts w:ascii="Arial" w:hAnsi="Arial" w:cs="Arial"/>
        </w:rPr>
        <w:t xml:space="preserve">The definition of </w:t>
      </w:r>
      <w:r w:rsidR="00121AA4">
        <w:rPr>
          <w:rFonts w:ascii="Arial" w:hAnsi="Arial" w:cs="Arial"/>
        </w:rPr>
        <w:t>O</w:t>
      </w:r>
      <w:r w:rsidRPr="001F0658">
        <w:rPr>
          <w:rFonts w:ascii="Arial" w:hAnsi="Arial" w:cs="Arial"/>
        </w:rPr>
        <w:t xml:space="preserve">utsider </w:t>
      </w:r>
      <w:r w:rsidR="00121AA4">
        <w:rPr>
          <w:rFonts w:ascii="Arial" w:hAnsi="Arial" w:cs="Arial"/>
        </w:rPr>
        <w:t>A</w:t>
      </w:r>
      <w:r w:rsidRPr="001F0658">
        <w:rPr>
          <w:rFonts w:ascii="Arial" w:hAnsi="Arial" w:cs="Arial"/>
        </w:rPr>
        <w:t xml:space="preserve">rt is; </w:t>
      </w:r>
      <w:r w:rsidR="00D7511C">
        <w:rPr>
          <w:rFonts w:ascii="Arial" w:hAnsi="Arial" w:cs="Arial"/>
        </w:rPr>
        <w:t>“</w:t>
      </w:r>
      <w:r w:rsidRPr="001F0658">
        <w:rPr>
          <w:rFonts w:ascii="Arial" w:eastAsia="Times New Roman" w:hAnsi="Arial" w:cs="Arial"/>
          <w:shd w:val="clear" w:color="auto" w:fill="FFFFFF"/>
        </w:rPr>
        <w:t>works that were created by individuals outside established society such as inmates in mental institutions and prisoners</w:t>
      </w:r>
      <w:r w:rsidR="00D7511C">
        <w:rPr>
          <w:rFonts w:ascii="Arial" w:eastAsia="Times New Roman" w:hAnsi="Arial" w:cs="Arial"/>
          <w:shd w:val="clear" w:color="auto" w:fill="FFFFFF"/>
        </w:rPr>
        <w:t>”</w:t>
      </w:r>
      <w:r w:rsidRPr="001F0658">
        <w:rPr>
          <w:rFonts w:ascii="Arial" w:eastAsia="Times New Roman" w:hAnsi="Arial" w:cs="Arial"/>
          <w:shd w:val="clear" w:color="auto" w:fill="FFFFFF"/>
        </w:rPr>
        <w:t>.</w:t>
      </w:r>
      <w:r w:rsidR="00D7511C">
        <w:rPr>
          <w:rFonts w:ascii="Arial" w:eastAsia="Times New Roman" w:hAnsi="Arial" w:cs="Arial"/>
          <w:shd w:val="clear" w:color="auto" w:fill="FFFFFF"/>
        </w:rPr>
        <w:t xml:space="preserve"> Furthermore, these </w:t>
      </w:r>
      <w:r w:rsidRPr="001F0658">
        <w:rPr>
          <w:rFonts w:ascii="Arial" w:eastAsia="Times New Roman" w:hAnsi="Arial" w:cs="Arial"/>
          <w:shd w:val="clear" w:color="auto" w:fill="FFFFFF"/>
        </w:rPr>
        <w:t xml:space="preserve">artists </w:t>
      </w:r>
      <w:r w:rsidR="00E20A2C">
        <w:rPr>
          <w:rFonts w:ascii="Arial" w:eastAsia="Times New Roman" w:hAnsi="Arial" w:cs="Arial"/>
          <w:shd w:val="clear" w:color="auto" w:fill="FFFFFF"/>
        </w:rPr>
        <w:t>are not trained in art theory. Instead they “</w:t>
      </w:r>
      <w:r w:rsidRPr="001F0658">
        <w:rPr>
          <w:rFonts w:ascii="Arial" w:eastAsia="Times New Roman" w:hAnsi="Arial" w:cs="Arial"/>
          <w:shd w:val="clear" w:color="auto" w:fill="FFFFFF"/>
        </w:rPr>
        <w:t>simply responded to a creative drive, may not have even felt they were producing art</w:t>
      </w:r>
      <w:r w:rsidR="00D7511C">
        <w:rPr>
          <w:rFonts w:ascii="Arial" w:eastAsia="Times New Roman" w:hAnsi="Arial" w:cs="Arial"/>
          <w:shd w:val="clear" w:color="auto" w:fill="FFFFFF"/>
        </w:rPr>
        <w:t>”</w:t>
      </w:r>
      <w:r w:rsidRPr="001F0658">
        <w:rPr>
          <w:rFonts w:ascii="Arial" w:eastAsia="Times New Roman" w:hAnsi="Arial" w:cs="Arial"/>
          <w:shd w:val="clear" w:color="auto" w:fill="FFFFFF"/>
        </w:rPr>
        <w:t xml:space="preserve"> </w:t>
      </w:r>
      <w:r w:rsidR="00971442">
        <w:rPr>
          <w:rFonts w:ascii="Arial" w:eastAsia="Times New Roman" w:hAnsi="Arial" w:cs="Arial"/>
          <w:shd w:val="clear" w:color="auto" w:fill="FFFFFF"/>
        </w:rPr>
        <w:t>(</w:t>
      </w:r>
      <w:r w:rsidRPr="001F0658">
        <w:rPr>
          <w:rFonts w:ascii="Arial" w:eastAsia="Times New Roman" w:hAnsi="Arial" w:cs="Arial"/>
          <w:shd w:val="clear" w:color="auto" w:fill="FFFFFF"/>
        </w:rPr>
        <w:t>Pearlman,</w:t>
      </w:r>
      <w:r w:rsidR="00971442">
        <w:rPr>
          <w:rFonts w:ascii="Arial" w:eastAsia="Times New Roman" w:hAnsi="Arial" w:cs="Arial"/>
          <w:shd w:val="clear" w:color="auto" w:fill="FFFFFF"/>
        </w:rPr>
        <w:t xml:space="preserve"> </w:t>
      </w:r>
      <w:r w:rsidRPr="001F0658">
        <w:rPr>
          <w:rFonts w:ascii="Arial" w:eastAsia="Times New Roman" w:hAnsi="Arial" w:cs="Arial"/>
          <w:shd w:val="clear" w:color="auto" w:fill="FFFFFF"/>
        </w:rPr>
        <w:t>1998)</w:t>
      </w:r>
      <w:r w:rsidR="00971442">
        <w:rPr>
          <w:rFonts w:ascii="Arial" w:eastAsia="Times New Roman" w:hAnsi="Arial" w:cs="Arial"/>
          <w:shd w:val="clear" w:color="auto" w:fill="FFFFFF"/>
        </w:rPr>
        <w:t>.</w:t>
      </w:r>
    </w:p>
    <w:p w14:paraId="2149A579" w14:textId="72080498" w:rsidR="006C12AC" w:rsidRPr="001F0658" w:rsidRDefault="00E20A2C" w:rsidP="001F0658">
      <w:pPr>
        <w:spacing w:line="360" w:lineRule="auto"/>
        <w:rPr>
          <w:rStyle w:val="Hyperlink"/>
          <w:rFonts w:ascii="Arial" w:eastAsia="Times New Roman" w:hAnsi="Arial" w:cs="Arial"/>
          <w:color w:val="auto"/>
          <w:u w:val="none"/>
          <w:shd w:val="clear" w:color="auto" w:fill="FFFFFF"/>
        </w:rPr>
      </w:pPr>
      <w:r>
        <w:rPr>
          <w:rFonts w:ascii="Arial" w:eastAsia="Times New Roman" w:hAnsi="Arial" w:cs="Arial"/>
          <w:shd w:val="clear" w:color="auto" w:fill="FFFFFF"/>
        </w:rPr>
        <w:t>C</w:t>
      </w:r>
      <w:r w:rsidR="00121C2E" w:rsidRPr="001F0658">
        <w:rPr>
          <w:rFonts w:ascii="Arial" w:eastAsia="Times New Roman" w:hAnsi="Arial" w:cs="Arial"/>
          <w:shd w:val="clear" w:color="auto" w:fill="FFFFFF"/>
        </w:rPr>
        <w:t xml:space="preserve">haracteristics </w:t>
      </w:r>
      <w:r w:rsidR="007E2216">
        <w:rPr>
          <w:rFonts w:ascii="Arial" w:eastAsia="Times New Roman" w:hAnsi="Arial" w:cs="Arial"/>
          <w:shd w:val="clear" w:color="auto" w:fill="FFFFFF"/>
        </w:rPr>
        <w:t xml:space="preserve">of outsider art </w:t>
      </w:r>
      <w:r w:rsidR="00121C2E" w:rsidRPr="001F0658">
        <w:rPr>
          <w:rFonts w:ascii="Arial" w:eastAsia="Times New Roman" w:hAnsi="Arial" w:cs="Arial"/>
          <w:shd w:val="clear" w:color="auto" w:fill="FFFFFF"/>
        </w:rPr>
        <w:t xml:space="preserve">might go amiss </w:t>
      </w:r>
      <w:r w:rsidR="007E2216" w:rsidRPr="001F0658">
        <w:rPr>
          <w:rFonts w:ascii="Arial" w:eastAsia="Times New Roman" w:hAnsi="Arial" w:cs="Arial"/>
          <w:shd w:val="clear" w:color="auto" w:fill="FFFFFF"/>
        </w:rPr>
        <w:t xml:space="preserve">to the untrained eye </w:t>
      </w:r>
      <w:r w:rsidR="00121C2E" w:rsidRPr="001F0658">
        <w:rPr>
          <w:rFonts w:ascii="Arial" w:eastAsia="Times New Roman" w:hAnsi="Arial" w:cs="Arial"/>
          <w:shd w:val="clear" w:color="auto" w:fill="FFFFFF"/>
        </w:rPr>
        <w:t xml:space="preserve">but </w:t>
      </w:r>
      <w:r>
        <w:rPr>
          <w:rFonts w:ascii="Arial" w:eastAsia="Times New Roman" w:hAnsi="Arial" w:cs="Arial"/>
          <w:shd w:val="clear" w:color="auto" w:fill="FFFFFF"/>
        </w:rPr>
        <w:t xml:space="preserve">elements such as </w:t>
      </w:r>
      <w:r w:rsidR="008147EE" w:rsidRPr="001F0658">
        <w:rPr>
          <w:rFonts w:ascii="Arial" w:eastAsia="Times New Roman" w:hAnsi="Arial" w:cs="Arial"/>
          <w:shd w:val="clear" w:color="auto" w:fill="FFFFFF"/>
        </w:rPr>
        <w:t>the odd colour choices which do</w:t>
      </w:r>
      <w:r w:rsidR="00121AA4">
        <w:rPr>
          <w:rFonts w:ascii="Arial" w:eastAsia="Times New Roman" w:hAnsi="Arial" w:cs="Arial"/>
          <w:shd w:val="clear" w:color="auto" w:fill="FFFFFF"/>
        </w:rPr>
        <w:t xml:space="preserve"> not</w:t>
      </w:r>
      <w:r w:rsidR="008147EE" w:rsidRPr="001F0658">
        <w:rPr>
          <w:rFonts w:ascii="Arial" w:eastAsia="Times New Roman" w:hAnsi="Arial" w:cs="Arial"/>
          <w:shd w:val="clear" w:color="auto" w:fill="FFFFFF"/>
        </w:rPr>
        <w:t xml:space="preserve"> match normal colour theory patterns</w:t>
      </w:r>
      <w:r w:rsidR="00A666C0" w:rsidRPr="001F0658">
        <w:rPr>
          <w:rFonts w:ascii="Arial" w:eastAsia="Times New Roman" w:hAnsi="Arial" w:cs="Arial"/>
          <w:shd w:val="clear" w:color="auto" w:fill="FFFFFF"/>
        </w:rPr>
        <w:t>,</w:t>
      </w:r>
      <w:r w:rsidR="008147EE" w:rsidRPr="001F0658">
        <w:rPr>
          <w:rFonts w:ascii="Arial" w:eastAsia="Times New Roman" w:hAnsi="Arial" w:cs="Arial"/>
          <w:shd w:val="clear" w:color="auto" w:fill="FFFFFF"/>
        </w:rPr>
        <w:t xml:space="preserve"> or the lack of proportions</w:t>
      </w:r>
      <w:r>
        <w:rPr>
          <w:rFonts w:ascii="Arial" w:eastAsia="Times New Roman" w:hAnsi="Arial" w:cs="Arial"/>
          <w:shd w:val="clear" w:color="auto" w:fill="FFFFFF"/>
        </w:rPr>
        <w:t xml:space="preserve"> are tell-tale signs of outsider art</w:t>
      </w:r>
      <w:r w:rsidR="008147EE" w:rsidRPr="001F0658">
        <w:rPr>
          <w:rFonts w:ascii="Arial" w:eastAsia="Times New Roman" w:hAnsi="Arial" w:cs="Arial"/>
          <w:shd w:val="clear" w:color="auto" w:fill="FFFFFF"/>
        </w:rPr>
        <w:t>.</w:t>
      </w:r>
      <w:r w:rsidR="00655E46" w:rsidRPr="001F0658">
        <w:rPr>
          <w:rFonts w:ascii="Arial" w:eastAsia="Times New Roman" w:hAnsi="Arial" w:cs="Arial"/>
          <w:shd w:val="clear" w:color="auto" w:fill="FFFFFF"/>
        </w:rPr>
        <w:t xml:space="preserve"> Often there is a mixed media </w:t>
      </w:r>
      <w:r w:rsidRPr="001F0658">
        <w:rPr>
          <w:rFonts w:ascii="Arial" w:eastAsia="Times New Roman" w:hAnsi="Arial" w:cs="Arial"/>
          <w:shd w:val="clear" w:color="auto" w:fill="FFFFFF"/>
        </w:rPr>
        <w:t>approach,</w:t>
      </w:r>
      <w:r w:rsidR="00655E46" w:rsidRPr="001F0658">
        <w:rPr>
          <w:rFonts w:ascii="Arial" w:eastAsia="Times New Roman" w:hAnsi="Arial" w:cs="Arial"/>
          <w:shd w:val="clear" w:color="auto" w:fill="FFFFFF"/>
        </w:rPr>
        <w:t xml:space="preserve"> or low</w:t>
      </w:r>
      <w:r w:rsidR="005C27DA">
        <w:rPr>
          <w:rFonts w:ascii="Arial" w:eastAsia="Times New Roman" w:hAnsi="Arial" w:cs="Arial"/>
          <w:shd w:val="clear" w:color="auto" w:fill="FFFFFF"/>
        </w:rPr>
        <w:t>-</w:t>
      </w:r>
      <w:r w:rsidR="00655E46" w:rsidRPr="001F0658">
        <w:rPr>
          <w:rFonts w:ascii="Arial" w:eastAsia="Times New Roman" w:hAnsi="Arial" w:cs="Arial"/>
          <w:shd w:val="clear" w:color="auto" w:fill="FFFFFF"/>
        </w:rPr>
        <w:t xml:space="preserve">quality materials used suggesting </w:t>
      </w:r>
      <w:r w:rsidR="000A7080" w:rsidRPr="001F0658">
        <w:rPr>
          <w:rFonts w:ascii="Arial" w:eastAsia="Times New Roman" w:hAnsi="Arial" w:cs="Arial"/>
          <w:shd w:val="clear" w:color="auto" w:fill="FFFFFF"/>
        </w:rPr>
        <w:t>ordinary people using what they could get to rather than a master who invests a lot into one or a select few mediums</w:t>
      </w:r>
      <w:r w:rsidR="00890022" w:rsidRPr="001F0658">
        <w:rPr>
          <w:rFonts w:ascii="Arial" w:eastAsia="Times New Roman" w:hAnsi="Arial" w:cs="Arial"/>
          <w:shd w:val="clear" w:color="auto" w:fill="FFFFFF"/>
        </w:rPr>
        <w:t xml:space="preserve">. </w:t>
      </w:r>
      <w:r w:rsidR="007051DD" w:rsidRPr="001F0658">
        <w:rPr>
          <w:rFonts w:ascii="Arial" w:eastAsia="Times New Roman" w:hAnsi="Arial" w:cs="Arial"/>
          <w:shd w:val="clear" w:color="auto" w:fill="FFFFFF"/>
        </w:rPr>
        <w:t xml:space="preserve">Jean Dubuffet, a famous </w:t>
      </w:r>
      <w:r w:rsidR="00CC5AF0" w:rsidRPr="001F0658">
        <w:rPr>
          <w:rFonts w:ascii="Arial" w:eastAsia="Times New Roman" w:hAnsi="Arial" w:cs="Arial"/>
          <w:shd w:val="clear" w:color="auto" w:fill="FFFFFF"/>
        </w:rPr>
        <w:t>O</w:t>
      </w:r>
      <w:r w:rsidR="007051DD" w:rsidRPr="001F0658">
        <w:rPr>
          <w:rFonts w:ascii="Arial" w:eastAsia="Times New Roman" w:hAnsi="Arial" w:cs="Arial"/>
          <w:shd w:val="clear" w:color="auto" w:fill="FFFFFF"/>
        </w:rPr>
        <w:t xml:space="preserve">utsider </w:t>
      </w:r>
      <w:r w:rsidR="00CC5AF0" w:rsidRPr="001F0658">
        <w:rPr>
          <w:rFonts w:ascii="Arial" w:eastAsia="Times New Roman" w:hAnsi="Arial" w:cs="Arial"/>
          <w:shd w:val="clear" w:color="auto" w:fill="FFFFFF"/>
        </w:rPr>
        <w:t>A</w:t>
      </w:r>
      <w:r w:rsidR="007051DD" w:rsidRPr="001F0658">
        <w:rPr>
          <w:rFonts w:ascii="Arial" w:eastAsia="Times New Roman" w:hAnsi="Arial" w:cs="Arial"/>
          <w:shd w:val="clear" w:color="auto" w:fill="FFFFFF"/>
        </w:rPr>
        <w:t>rt</w:t>
      </w:r>
      <w:r w:rsidR="009F1615" w:rsidRPr="001F0658">
        <w:rPr>
          <w:rFonts w:ascii="Arial" w:eastAsia="Times New Roman" w:hAnsi="Arial" w:cs="Arial"/>
          <w:shd w:val="clear" w:color="auto" w:fill="FFFFFF"/>
        </w:rPr>
        <w:t>ist and art</w:t>
      </w:r>
      <w:r w:rsidR="007051DD" w:rsidRPr="001F0658">
        <w:rPr>
          <w:rFonts w:ascii="Arial" w:eastAsia="Times New Roman" w:hAnsi="Arial" w:cs="Arial"/>
          <w:shd w:val="clear" w:color="auto" w:fill="FFFFFF"/>
        </w:rPr>
        <w:t xml:space="preserve"> collector</w:t>
      </w:r>
      <w:r w:rsidR="00CA72F3">
        <w:rPr>
          <w:rFonts w:ascii="Arial" w:eastAsia="Times New Roman" w:hAnsi="Arial" w:cs="Arial"/>
          <w:shd w:val="clear" w:color="auto" w:fill="FFFFFF"/>
        </w:rPr>
        <w:t>,</w:t>
      </w:r>
      <w:r w:rsidR="007051DD" w:rsidRPr="001F0658">
        <w:rPr>
          <w:rFonts w:ascii="Arial" w:eastAsia="Times New Roman" w:hAnsi="Arial" w:cs="Arial"/>
          <w:shd w:val="clear" w:color="auto" w:fill="FFFFFF"/>
        </w:rPr>
        <w:t xml:space="preserve"> thought that</w:t>
      </w:r>
      <w:r w:rsidR="00390071" w:rsidRPr="001F0658">
        <w:rPr>
          <w:rFonts w:ascii="Arial" w:eastAsia="Times New Roman" w:hAnsi="Arial" w:cs="Arial"/>
          <w:shd w:val="clear" w:color="auto" w:fill="FFFFFF"/>
        </w:rPr>
        <w:t xml:space="preserve"> </w:t>
      </w:r>
      <w:r w:rsidR="00121AA4">
        <w:rPr>
          <w:rFonts w:ascii="Arial" w:eastAsia="Times New Roman" w:hAnsi="Arial" w:cs="Arial"/>
          <w:shd w:val="clear" w:color="auto" w:fill="FFFFFF"/>
        </w:rPr>
        <w:t>O</w:t>
      </w:r>
      <w:r w:rsidR="00390071" w:rsidRPr="001F0658">
        <w:rPr>
          <w:rFonts w:ascii="Arial" w:eastAsia="Times New Roman" w:hAnsi="Arial" w:cs="Arial"/>
          <w:shd w:val="clear" w:color="auto" w:fill="FFFFFF"/>
        </w:rPr>
        <w:t xml:space="preserve">utsider </w:t>
      </w:r>
      <w:r w:rsidR="00121AA4">
        <w:rPr>
          <w:rFonts w:ascii="Arial" w:eastAsia="Times New Roman" w:hAnsi="Arial" w:cs="Arial"/>
          <w:shd w:val="clear" w:color="auto" w:fill="FFFFFF"/>
        </w:rPr>
        <w:t>A</w:t>
      </w:r>
      <w:r w:rsidR="006B7A76" w:rsidRPr="001F0658">
        <w:rPr>
          <w:rFonts w:ascii="Arial" w:eastAsia="Times New Roman" w:hAnsi="Arial" w:cs="Arial"/>
          <w:shd w:val="clear" w:color="auto" w:fill="FFFFFF"/>
        </w:rPr>
        <w:t>rt ha</w:t>
      </w:r>
      <w:r w:rsidR="007051DD" w:rsidRPr="001F0658">
        <w:rPr>
          <w:rFonts w:ascii="Arial" w:eastAsia="Times New Roman" w:hAnsi="Arial" w:cs="Arial"/>
          <w:shd w:val="clear" w:color="auto" w:fill="FFFFFF"/>
        </w:rPr>
        <w:t>d</w:t>
      </w:r>
      <w:r w:rsidR="006B7A76" w:rsidRPr="001F0658">
        <w:rPr>
          <w:rFonts w:ascii="Arial" w:eastAsia="Times New Roman" w:hAnsi="Arial" w:cs="Arial"/>
          <w:shd w:val="clear" w:color="auto" w:fill="FFFFFF"/>
        </w:rPr>
        <w:t xml:space="preserve"> a </w:t>
      </w:r>
      <w:r w:rsidR="007051DD" w:rsidRPr="001F0658">
        <w:rPr>
          <w:rFonts w:ascii="Arial" w:eastAsia="Times New Roman" w:hAnsi="Arial" w:cs="Arial"/>
          <w:shd w:val="clear" w:color="auto" w:fill="FFFFFF"/>
        </w:rPr>
        <w:t>‘</w:t>
      </w:r>
      <w:r w:rsidR="006B7A76" w:rsidRPr="001F0658">
        <w:rPr>
          <w:rFonts w:ascii="Arial" w:eastAsia="Times New Roman" w:hAnsi="Arial" w:cs="Arial"/>
          <w:shd w:val="clear" w:color="auto" w:fill="FFFFFF"/>
        </w:rPr>
        <w:t>naïve qualit</w:t>
      </w:r>
      <w:r w:rsidR="007051DD" w:rsidRPr="001F0658">
        <w:rPr>
          <w:rFonts w:ascii="Arial" w:eastAsia="Times New Roman" w:hAnsi="Arial" w:cs="Arial"/>
          <w:shd w:val="clear" w:color="auto" w:fill="FFFFFF"/>
        </w:rPr>
        <w:t>y’ and considered to be ‘free from societal constraints’ (</w:t>
      </w:r>
      <w:r w:rsidRPr="001F0658">
        <w:rPr>
          <w:rFonts w:ascii="Arial" w:eastAsia="Times New Roman" w:hAnsi="Arial" w:cs="Arial"/>
          <w:shd w:val="clear" w:color="auto" w:fill="FFFFFF"/>
        </w:rPr>
        <w:t xml:space="preserve">Dubuffet </w:t>
      </w:r>
      <w:r>
        <w:rPr>
          <w:rFonts w:ascii="Arial" w:eastAsia="Times New Roman" w:hAnsi="Arial" w:cs="Arial"/>
          <w:shd w:val="clear" w:color="auto" w:fill="FFFFFF"/>
        </w:rPr>
        <w:t xml:space="preserve">cited in </w:t>
      </w:r>
      <w:r w:rsidR="00A666C0" w:rsidRPr="001F0658">
        <w:rPr>
          <w:rFonts w:ascii="Arial" w:eastAsia="Times New Roman" w:hAnsi="Arial" w:cs="Arial"/>
          <w:shd w:val="clear" w:color="auto" w:fill="FFFFFF"/>
        </w:rPr>
        <w:t xml:space="preserve">Tate, 2024). </w:t>
      </w:r>
      <w:r>
        <w:rPr>
          <w:rFonts w:ascii="Arial" w:eastAsia="Times New Roman" w:hAnsi="Arial" w:cs="Arial"/>
          <w:shd w:val="clear" w:color="auto" w:fill="FFFFFF"/>
        </w:rPr>
        <w:t>“</w:t>
      </w:r>
      <w:r w:rsidR="00A666C0" w:rsidRPr="001F0658">
        <w:rPr>
          <w:rFonts w:ascii="Arial" w:hAnsi="Arial" w:cs="Arial"/>
        </w:rPr>
        <w:t xml:space="preserve">His idealistic approach to aesthetics embraced so-called </w:t>
      </w:r>
      <w:r>
        <w:rPr>
          <w:rFonts w:ascii="Arial" w:hAnsi="Arial" w:cs="Arial"/>
        </w:rPr>
        <w:t>‘</w:t>
      </w:r>
      <w:r w:rsidR="00A666C0" w:rsidRPr="001F0658">
        <w:rPr>
          <w:rFonts w:ascii="Arial" w:hAnsi="Arial" w:cs="Arial"/>
        </w:rPr>
        <w:t>low art</w:t>
      </w:r>
      <w:r>
        <w:rPr>
          <w:rFonts w:ascii="Arial" w:hAnsi="Arial" w:cs="Arial"/>
        </w:rPr>
        <w:t>’</w:t>
      </w:r>
      <w:r w:rsidR="00A666C0" w:rsidRPr="001F0658">
        <w:rPr>
          <w:rFonts w:ascii="Arial" w:hAnsi="Arial" w:cs="Arial"/>
        </w:rPr>
        <w:t xml:space="preserve"> and eschewed traditional standards of beauty in favour of what he believed to be a more authentic and humanistic approach to image-making</w:t>
      </w:r>
      <w:r>
        <w:rPr>
          <w:rFonts w:ascii="Arial" w:hAnsi="Arial" w:cs="Arial"/>
        </w:rPr>
        <w:t xml:space="preserve">” </w:t>
      </w:r>
      <w:r w:rsidR="004669EF" w:rsidRPr="001F0658">
        <w:rPr>
          <w:rFonts w:ascii="Arial" w:hAnsi="Arial" w:cs="Arial"/>
        </w:rPr>
        <w:t>(Tate,</w:t>
      </w:r>
      <w:r w:rsidR="00223E99">
        <w:rPr>
          <w:rFonts w:ascii="Arial" w:hAnsi="Arial" w:cs="Arial"/>
        </w:rPr>
        <w:t xml:space="preserve"> 2024</w:t>
      </w:r>
      <w:r w:rsidR="004669EF" w:rsidRPr="001F0658">
        <w:rPr>
          <w:rFonts w:ascii="Arial" w:hAnsi="Arial" w:cs="Arial"/>
        </w:rPr>
        <w:t>).</w:t>
      </w:r>
      <w:r w:rsidR="00A666C0" w:rsidRPr="001F0658">
        <w:rPr>
          <w:rFonts w:ascii="Arial" w:hAnsi="Arial" w:cs="Arial"/>
        </w:rPr>
        <w:t xml:space="preserve"> In this way Dubuffet </w:t>
      </w:r>
      <w:r w:rsidR="004669EF" w:rsidRPr="001F0658">
        <w:rPr>
          <w:rFonts w:ascii="Arial" w:hAnsi="Arial" w:cs="Arial"/>
        </w:rPr>
        <w:t>starts</w:t>
      </w:r>
      <w:r w:rsidR="00A666C0" w:rsidRPr="001F0658">
        <w:rPr>
          <w:rFonts w:ascii="Arial" w:hAnsi="Arial" w:cs="Arial"/>
        </w:rPr>
        <w:t xml:space="preserve"> to see the aesthetic benefits to art making compared to the normal high standard artwork.</w:t>
      </w:r>
      <w:r w:rsidR="004669EF" w:rsidRPr="001F0658">
        <w:rPr>
          <w:rFonts w:ascii="Arial" w:hAnsi="Arial" w:cs="Arial"/>
        </w:rPr>
        <w:t xml:space="preserve"> Details in outsider artwork</w:t>
      </w:r>
      <w:r w:rsidR="004669EF" w:rsidRPr="001F0658">
        <w:rPr>
          <w:rFonts w:ascii="Arial" w:eastAsia="Times New Roman" w:hAnsi="Arial" w:cs="Arial"/>
          <w:shd w:val="clear" w:color="auto" w:fill="FFFFFF"/>
        </w:rPr>
        <w:t xml:space="preserve"> enables viewer</w:t>
      </w:r>
      <w:r>
        <w:rPr>
          <w:rFonts w:ascii="Arial" w:eastAsia="Times New Roman" w:hAnsi="Arial" w:cs="Arial"/>
          <w:shd w:val="clear" w:color="auto" w:fill="FFFFFF"/>
        </w:rPr>
        <w:t>s</w:t>
      </w:r>
      <w:r w:rsidR="004669EF" w:rsidRPr="001F0658">
        <w:rPr>
          <w:rFonts w:ascii="Arial" w:eastAsia="Times New Roman" w:hAnsi="Arial" w:cs="Arial"/>
          <w:shd w:val="clear" w:color="auto" w:fill="FFFFFF"/>
        </w:rPr>
        <w:t xml:space="preserve"> to see the underlying human effort and time it has taken to create the piece such as fingerprints, scratches, smudges, mistakes covered and such. David Hockney makes this connection that ‘paintings come alive’</w:t>
      </w:r>
      <w:r w:rsidR="003859A5" w:rsidRPr="001F0658">
        <w:rPr>
          <w:rFonts w:ascii="Arial" w:eastAsia="Times New Roman" w:hAnsi="Arial" w:cs="Arial"/>
          <w:shd w:val="clear" w:color="auto" w:fill="FFFFFF"/>
        </w:rPr>
        <w:t xml:space="preserve"> </w:t>
      </w:r>
      <w:r w:rsidR="004669EF" w:rsidRPr="001F0658">
        <w:rPr>
          <w:rFonts w:ascii="Arial" w:eastAsia="Times New Roman" w:hAnsi="Arial" w:cs="Arial"/>
          <w:shd w:val="clear" w:color="auto" w:fill="FFFFFF"/>
        </w:rPr>
        <w:t xml:space="preserve">with the visual marks that show the time </w:t>
      </w:r>
      <w:r w:rsidR="004669EF" w:rsidRPr="001F0658">
        <w:rPr>
          <w:rFonts w:ascii="Arial" w:eastAsia="Times New Roman" w:hAnsi="Arial" w:cs="Arial"/>
          <w:shd w:val="clear" w:color="auto" w:fill="FFFFFF"/>
        </w:rPr>
        <w:lastRenderedPageBreak/>
        <w:t>taken to create them as well as a great deal of inferred information about the artist</w:t>
      </w:r>
      <w:r>
        <w:rPr>
          <w:rFonts w:ascii="Arial" w:eastAsia="Times New Roman" w:hAnsi="Arial" w:cs="Arial"/>
          <w:shd w:val="clear" w:color="auto" w:fill="FFFFFF"/>
        </w:rPr>
        <w:t xml:space="preserve"> </w:t>
      </w:r>
      <w:r w:rsidRPr="001F0658">
        <w:rPr>
          <w:rFonts w:ascii="Arial" w:eastAsia="Times New Roman" w:hAnsi="Arial" w:cs="Arial"/>
          <w:shd w:val="clear" w:color="auto" w:fill="FFFFFF"/>
        </w:rPr>
        <w:t>(</w:t>
      </w:r>
      <w:r>
        <w:t>Hockney, 2016)</w:t>
      </w:r>
      <w:r w:rsidR="004669EF" w:rsidRPr="001F0658">
        <w:rPr>
          <w:rFonts w:ascii="Arial" w:eastAsia="Times New Roman" w:hAnsi="Arial" w:cs="Arial"/>
          <w:shd w:val="clear" w:color="auto" w:fill="FFFFFF"/>
        </w:rPr>
        <w:t xml:space="preserve">. </w:t>
      </w:r>
    </w:p>
    <w:p w14:paraId="4886085C" w14:textId="287E280C" w:rsidR="000D1843" w:rsidRPr="001F0658" w:rsidRDefault="006C12AC" w:rsidP="001F0658">
      <w:pPr>
        <w:spacing w:line="360" w:lineRule="auto"/>
        <w:rPr>
          <w:rStyle w:val="Hyperlink"/>
          <w:rFonts w:ascii="Arial" w:eastAsia="Times New Roman" w:hAnsi="Arial" w:cs="Arial"/>
          <w:color w:val="auto"/>
          <w:u w:val="none"/>
          <w:shd w:val="clear" w:color="auto" w:fill="FFFFFF"/>
        </w:rPr>
      </w:pPr>
      <w:r w:rsidRPr="001F0658">
        <w:rPr>
          <w:rFonts w:ascii="Arial" w:hAnsi="Arial" w:cs="Arial"/>
          <w:noProof/>
        </w:rPr>
        <w:drawing>
          <wp:anchor distT="0" distB="0" distL="114300" distR="114300" simplePos="0" relativeHeight="251662342" behindDoc="0" locked="0" layoutInCell="1" allowOverlap="1" wp14:anchorId="5901EB09" wp14:editId="6D5B7021">
            <wp:simplePos x="0" y="0"/>
            <wp:positionH relativeFrom="column">
              <wp:posOffset>1839595</wp:posOffset>
            </wp:positionH>
            <wp:positionV relativeFrom="paragraph">
              <wp:posOffset>289</wp:posOffset>
            </wp:positionV>
            <wp:extent cx="1640205" cy="2228850"/>
            <wp:effectExtent l="0" t="0" r="0" b="6350"/>
            <wp:wrapTopAndBottom/>
            <wp:docPr id="461112920" name="Picture 461112920"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112920" name="Picture 461112920" descr="A drawing of a pers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0205" cy="2228850"/>
                    </a:xfrm>
                    <a:prstGeom prst="rect">
                      <a:avLst/>
                    </a:prstGeom>
                  </pic:spPr>
                </pic:pic>
              </a:graphicData>
            </a:graphic>
            <wp14:sizeRelH relativeFrom="margin">
              <wp14:pctWidth>0</wp14:pctWidth>
            </wp14:sizeRelH>
            <wp14:sizeRelV relativeFrom="margin">
              <wp14:pctHeight>0</wp14:pctHeight>
            </wp14:sizeRelV>
          </wp:anchor>
        </w:drawing>
      </w:r>
      <w:r w:rsidR="0009066D" w:rsidRPr="001F0658">
        <w:rPr>
          <w:rFonts w:ascii="Arial" w:hAnsi="Arial" w:cs="Arial"/>
          <w:noProof/>
        </w:rPr>
        <mc:AlternateContent>
          <mc:Choice Requires="wps">
            <w:drawing>
              <wp:anchor distT="0" distB="0" distL="114300" distR="114300" simplePos="0" relativeHeight="251664390" behindDoc="0" locked="0" layoutInCell="1" allowOverlap="1" wp14:anchorId="0756FC26" wp14:editId="42247EBF">
                <wp:simplePos x="0" y="0"/>
                <wp:positionH relativeFrom="column">
                  <wp:posOffset>1529311</wp:posOffset>
                </wp:positionH>
                <wp:positionV relativeFrom="paragraph">
                  <wp:posOffset>2393892</wp:posOffset>
                </wp:positionV>
                <wp:extent cx="2377440" cy="635"/>
                <wp:effectExtent l="0" t="0" r="0" b="635"/>
                <wp:wrapTopAndBottom/>
                <wp:docPr id="1854037725" name="Text Box 1"/>
                <wp:cNvGraphicFramePr/>
                <a:graphic xmlns:a="http://schemas.openxmlformats.org/drawingml/2006/main">
                  <a:graphicData uri="http://schemas.microsoft.com/office/word/2010/wordprocessingShape">
                    <wps:wsp>
                      <wps:cNvSpPr txBox="1"/>
                      <wps:spPr>
                        <a:xfrm>
                          <a:off x="0" y="0"/>
                          <a:ext cx="2377440" cy="635"/>
                        </a:xfrm>
                        <a:prstGeom prst="rect">
                          <a:avLst/>
                        </a:prstGeom>
                        <a:solidFill>
                          <a:prstClr val="white"/>
                        </a:solidFill>
                        <a:ln>
                          <a:noFill/>
                        </a:ln>
                      </wps:spPr>
                      <wps:txbx>
                        <w:txbxContent>
                          <w:p w14:paraId="501A0B35" w14:textId="705BFB9F" w:rsidR="000D1843" w:rsidRPr="00DB073C" w:rsidRDefault="000D1843" w:rsidP="000D1843">
                            <w:pPr>
                              <w:pStyle w:val="Caption"/>
                              <w:rPr>
                                <w:noProof/>
                                <w:sz w:val="16"/>
                                <w:szCs w:val="16"/>
                              </w:rPr>
                            </w:pPr>
                            <w:r>
                              <w:t xml:space="preserve">Figure </w:t>
                            </w:r>
                            <w:r>
                              <w:fldChar w:fldCharType="begin"/>
                            </w:r>
                            <w:r>
                              <w:instrText xml:space="preserve"> SEQ Figure \* ARABIC </w:instrText>
                            </w:r>
                            <w:r>
                              <w:fldChar w:fldCharType="separate"/>
                            </w:r>
                            <w:r w:rsidR="007373B5">
                              <w:rPr>
                                <w:noProof/>
                              </w:rPr>
                              <w:t>3</w:t>
                            </w:r>
                            <w:r>
                              <w:fldChar w:fldCharType="end"/>
                            </w:r>
                            <w:r>
                              <w:t xml:space="preserve">: Monsieur </w:t>
                            </w:r>
                            <w:r w:rsidR="006368B7">
                              <w:t>P</w:t>
                            </w:r>
                            <w:r>
                              <w:t>lume with creases in his trouser (Port</w:t>
                            </w:r>
                            <w:r w:rsidR="006368B7">
                              <w:t>r</w:t>
                            </w:r>
                            <w:r>
                              <w:t>ait of Heni Michaux)</w:t>
                            </w:r>
                            <w:r w:rsidR="006C12AC">
                              <w:t>,</w:t>
                            </w:r>
                            <w:r>
                              <w:t xml:space="preserve"> 1947</w:t>
                            </w:r>
                            <w:r w:rsidR="0009066D">
                              <w:t>,</w:t>
                            </w:r>
                            <w:r w:rsidR="006368B7">
                              <w:t xml:space="preserve"> Jean </w:t>
                            </w:r>
                            <w:r w:rsidR="0009066D">
                              <w:t>Dubuffet.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56FC26" id="_x0000_s1028" type="#_x0000_t202" style="position:absolute;margin-left:120.4pt;margin-top:188.5pt;width:187.2pt;height:.05pt;z-index:25166439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ozlFGgIAAD8EAAAOAAAAZHJzL2Uyb0RvYy54bWysU01v2zAMvQ/YfxB0X5ykXTsYcYosRYYB&#13;&#10;RVsgHXpWZDkWIIsapcTOfv0o2U62bqdhF5kWKX6897i46xrDjgq9Blvw2WTKmbISSm33Bf/2svnw&#13;&#10;iTMfhC2FAasKflKe3y3fv1u0LldzqMGUChklsT5vXcHrEFyeZV7WqhF+Ak5ZclaAjQj0i/usRNFS&#13;&#10;9sZk8+n0JmsBS4cglfd0e987+TLlryolw1NVeRWYKTj1FtKJ6dzFM1suRL5H4WothzbEP3TRCG2p&#13;&#10;6DnVvQiCHVD/karREsFDFSYSmgyqSkuVZqBpZtM302xr4VSahcDx7gyT/39p5eNx656Rhe4zdERg&#13;&#10;BKR1Pvd0GefpKmzilzpl5CcIT2fYVBeYpMv51e3t9TW5JPlurj7GHNnlqUMfvihoWDQKjsRJgkoc&#13;&#10;H3zoQ8eQWMmD0eVGGxN/omNtkB0F8dfWOqgh+W9RxsZYC/FVnzDeZJc5ohW6Xcd0Se2OM+6gPNHo&#13;&#10;CL0qvJMbTfUehA/PAkkGNBJJOzzRURloCw6DxVkN+ONv9zGe2CEvZy3JquD++0Gg4sx8tcRb1OBo&#13;&#10;4GjsRsMemjXQpDNaGieTSQ8wmNGsEJpXUvwqViGXsJJqFTyM5jr04qaNkWq1SkGkNCfCg906GVOP&#13;&#10;uL50rwLdwEogMh9hFJzI35DTxyZ63OoQCOnEXMS1R3GAm1SauB82Kq7Br/8p6rL3y58AAAD//wMA&#13;&#10;UEsDBBQABgAIAAAAIQAlzhTM5gAAABABAAAPAAAAZHJzL2Rvd25yZXYueG1sTI8/T8MwEMV3JL6D&#13;&#10;dUgsiDpJQ4rSOFVVYIClInRhc2M3DsTnKHba9NtzdIHlpPv33u8Vq8l27KgH3zoUEM8iYBprp1ps&#13;&#10;BOw+Xu4fgfkgUcnOoRZw1h5W5fVVIXPlTviuj1VoGImgz6UAE0Kfc+5ro630M9drpN3BDVYGaoeG&#13;&#10;q0GeSNx2PImijFvZIjkY2euN0fV3NVoB2/Rza+7Gw/PbOp0Pr7txk301lRC3N9PTksp6CSzoKfx9&#13;&#10;wG8G4oeSwPZuROVZJyBJI+IPAuaLBSWjiyx+SIDtL5MYeFnw/0HKHwAAAP//AwBQSwECLQAUAAYA&#13;&#10;CAAAACEAtoM4kv4AAADhAQAAEwAAAAAAAAAAAAAAAAAAAAAAW0NvbnRlbnRfVHlwZXNdLnhtbFBL&#13;&#10;AQItABQABgAIAAAAIQA4/SH/1gAAAJQBAAALAAAAAAAAAAAAAAAAAC8BAABfcmVscy8ucmVsc1BL&#13;&#10;AQItABQABgAIAAAAIQAXozlFGgIAAD8EAAAOAAAAAAAAAAAAAAAAAC4CAABkcnMvZTJvRG9jLnht&#13;&#10;bFBLAQItABQABgAIAAAAIQAlzhTM5gAAABABAAAPAAAAAAAAAAAAAAAAAHQEAABkcnMvZG93bnJl&#13;&#10;di54bWxQSwUGAAAAAAQABADzAAAAhwUAAAAA&#13;&#10;" stroked="f">
                <v:textbox style="mso-fit-shape-to-text:t" inset="0,0,0,0">
                  <w:txbxContent>
                    <w:p w14:paraId="501A0B35" w14:textId="705BFB9F" w:rsidR="000D1843" w:rsidRPr="00DB073C" w:rsidRDefault="000D1843" w:rsidP="000D1843">
                      <w:pPr>
                        <w:pStyle w:val="Caption"/>
                        <w:rPr>
                          <w:noProof/>
                          <w:sz w:val="16"/>
                          <w:szCs w:val="16"/>
                        </w:rPr>
                      </w:pPr>
                      <w:r>
                        <w:t xml:space="preserve">Figure </w:t>
                      </w:r>
                      <w:r>
                        <w:fldChar w:fldCharType="begin"/>
                      </w:r>
                      <w:r>
                        <w:instrText xml:space="preserve"> SEQ Figure \* ARABIC </w:instrText>
                      </w:r>
                      <w:r>
                        <w:fldChar w:fldCharType="separate"/>
                      </w:r>
                      <w:r w:rsidR="007373B5">
                        <w:rPr>
                          <w:noProof/>
                        </w:rPr>
                        <w:t>3</w:t>
                      </w:r>
                      <w:r>
                        <w:fldChar w:fldCharType="end"/>
                      </w:r>
                      <w:r>
                        <w:t xml:space="preserve">: Monsieur </w:t>
                      </w:r>
                      <w:r w:rsidR="006368B7">
                        <w:t>P</w:t>
                      </w:r>
                      <w:r>
                        <w:t>lume with creases in his trouser (Port</w:t>
                      </w:r>
                      <w:r w:rsidR="006368B7">
                        <w:t>r</w:t>
                      </w:r>
                      <w:r>
                        <w:t>ait of Heni Michaux)</w:t>
                      </w:r>
                      <w:r w:rsidR="006C12AC">
                        <w:t>,</w:t>
                      </w:r>
                      <w:r>
                        <w:t xml:space="preserve"> 1947</w:t>
                      </w:r>
                      <w:r w:rsidR="0009066D">
                        <w:t>,</w:t>
                      </w:r>
                      <w:r w:rsidR="006368B7">
                        <w:t xml:space="preserve"> Jean </w:t>
                      </w:r>
                      <w:r w:rsidR="0009066D">
                        <w:t>Dubuffet.</w:t>
                      </w:r>
                    </w:p>
                  </w:txbxContent>
                </v:textbox>
                <w10:wrap type="topAndBottom"/>
              </v:shape>
            </w:pict>
          </mc:Fallback>
        </mc:AlternateContent>
      </w:r>
    </w:p>
    <w:p w14:paraId="5ABAEA85" w14:textId="4EFABC8D" w:rsidR="0055713C" w:rsidRPr="001F0658" w:rsidRDefault="00E9278C" w:rsidP="001F0658">
      <w:pPr>
        <w:spacing w:line="360" w:lineRule="auto"/>
        <w:rPr>
          <w:rFonts w:ascii="Arial" w:hAnsi="Arial" w:cs="Arial"/>
        </w:rPr>
      </w:pPr>
      <w:r w:rsidRPr="001F0658">
        <w:rPr>
          <w:rFonts w:ascii="Arial" w:hAnsi="Arial" w:cs="Arial"/>
        </w:rPr>
        <w:t>Although D</w:t>
      </w:r>
      <w:r w:rsidR="00EA4017" w:rsidRPr="001F0658">
        <w:rPr>
          <w:rFonts w:ascii="Arial" w:hAnsi="Arial" w:cs="Arial"/>
        </w:rPr>
        <w:t>ub</w:t>
      </w:r>
      <w:r w:rsidRPr="001F0658">
        <w:rPr>
          <w:rFonts w:ascii="Arial" w:hAnsi="Arial" w:cs="Arial"/>
        </w:rPr>
        <w:t xml:space="preserve">uffet did have </w:t>
      </w:r>
      <w:r w:rsidR="005C27DA">
        <w:rPr>
          <w:rFonts w:ascii="Arial" w:hAnsi="Arial" w:cs="Arial"/>
        </w:rPr>
        <w:t xml:space="preserve">some </w:t>
      </w:r>
      <w:r w:rsidRPr="001F0658">
        <w:rPr>
          <w:rFonts w:ascii="Arial" w:hAnsi="Arial" w:cs="Arial"/>
        </w:rPr>
        <w:t xml:space="preserve">professional training, </w:t>
      </w:r>
      <w:r w:rsidR="009B7CFB" w:rsidRPr="001F0658">
        <w:rPr>
          <w:rFonts w:ascii="Arial" w:hAnsi="Arial" w:cs="Arial"/>
        </w:rPr>
        <w:t xml:space="preserve">he was drawn towards the more </w:t>
      </w:r>
      <w:r w:rsidR="00121542" w:rsidRPr="001F0658">
        <w:rPr>
          <w:rFonts w:ascii="Arial" w:hAnsi="Arial" w:cs="Arial"/>
        </w:rPr>
        <w:t>alternative non-conformist styles</w:t>
      </w:r>
      <w:r w:rsidR="00617A76" w:rsidRPr="001F0658">
        <w:rPr>
          <w:rFonts w:ascii="Arial" w:hAnsi="Arial" w:cs="Arial"/>
        </w:rPr>
        <w:t>,</w:t>
      </w:r>
      <w:r w:rsidR="00121542" w:rsidRPr="001F0658">
        <w:rPr>
          <w:rFonts w:ascii="Arial" w:hAnsi="Arial" w:cs="Arial"/>
        </w:rPr>
        <w:t xml:space="preserve"> unlearning</w:t>
      </w:r>
      <w:r w:rsidR="000C18A7" w:rsidRPr="001F0658">
        <w:rPr>
          <w:rFonts w:ascii="Arial" w:hAnsi="Arial" w:cs="Arial"/>
        </w:rPr>
        <w:t xml:space="preserve"> any </w:t>
      </w:r>
      <w:r w:rsidR="00AE1989" w:rsidRPr="001F0658">
        <w:rPr>
          <w:rFonts w:ascii="Arial" w:hAnsi="Arial" w:cs="Arial"/>
        </w:rPr>
        <w:t>previously taught</w:t>
      </w:r>
      <w:r w:rsidR="000C18A7" w:rsidRPr="001F0658">
        <w:rPr>
          <w:rFonts w:ascii="Arial" w:hAnsi="Arial" w:cs="Arial"/>
        </w:rPr>
        <w:t xml:space="preserve"> skills</w:t>
      </w:r>
      <w:r w:rsidR="0046477B" w:rsidRPr="001F0658">
        <w:rPr>
          <w:rFonts w:ascii="Arial" w:hAnsi="Arial" w:cs="Arial"/>
        </w:rPr>
        <w:t>. This enabled</w:t>
      </w:r>
      <w:r w:rsidR="007D3EBE" w:rsidRPr="001F0658">
        <w:rPr>
          <w:rFonts w:ascii="Arial" w:hAnsi="Arial" w:cs="Arial"/>
        </w:rPr>
        <w:t xml:space="preserve"> hi</w:t>
      </w:r>
      <w:r w:rsidR="00AE1989" w:rsidRPr="001F0658">
        <w:rPr>
          <w:rFonts w:ascii="Arial" w:hAnsi="Arial" w:cs="Arial"/>
        </w:rPr>
        <w:t>m</w:t>
      </w:r>
      <w:r w:rsidR="007D3EBE" w:rsidRPr="001F0658">
        <w:rPr>
          <w:rFonts w:ascii="Arial" w:hAnsi="Arial" w:cs="Arial"/>
        </w:rPr>
        <w:t xml:space="preserve"> to </w:t>
      </w:r>
      <w:r w:rsidR="000C18A7" w:rsidRPr="001F0658">
        <w:rPr>
          <w:rFonts w:ascii="Arial" w:hAnsi="Arial" w:cs="Arial"/>
        </w:rPr>
        <w:t>release his inner child</w:t>
      </w:r>
      <w:r w:rsidR="00AE1989" w:rsidRPr="001F0658">
        <w:rPr>
          <w:rFonts w:ascii="Arial" w:hAnsi="Arial" w:cs="Arial"/>
        </w:rPr>
        <w:t>ish</w:t>
      </w:r>
      <w:r w:rsidR="0046477B" w:rsidRPr="001F0658">
        <w:rPr>
          <w:rFonts w:ascii="Arial" w:hAnsi="Arial" w:cs="Arial"/>
        </w:rPr>
        <w:t xml:space="preserve"> creative </w:t>
      </w:r>
      <w:r w:rsidR="000C18A7" w:rsidRPr="001F0658">
        <w:rPr>
          <w:rFonts w:ascii="Arial" w:hAnsi="Arial" w:cs="Arial"/>
        </w:rPr>
        <w:t>impulses</w:t>
      </w:r>
      <w:r w:rsidR="00121542" w:rsidRPr="001F0658">
        <w:rPr>
          <w:rFonts w:ascii="Arial" w:hAnsi="Arial" w:cs="Arial"/>
        </w:rPr>
        <w:t xml:space="preserve">. </w:t>
      </w:r>
      <w:r w:rsidR="00E20A2C">
        <w:rPr>
          <w:rFonts w:ascii="Arial" w:hAnsi="Arial" w:cs="Arial"/>
        </w:rPr>
        <w:t>“</w:t>
      </w:r>
      <w:r w:rsidR="000D1843" w:rsidRPr="001F0658">
        <w:rPr>
          <w:rFonts w:ascii="Arial" w:hAnsi="Arial" w:cs="Arial"/>
        </w:rPr>
        <w:t>His paintings from the early forties in brightly colo</w:t>
      </w:r>
      <w:r w:rsidR="006368B7" w:rsidRPr="001F0658">
        <w:rPr>
          <w:rFonts w:ascii="Arial" w:hAnsi="Arial" w:cs="Arial"/>
        </w:rPr>
        <w:t>u</w:t>
      </w:r>
      <w:r w:rsidR="000D1843" w:rsidRPr="001F0658">
        <w:rPr>
          <w:rFonts w:ascii="Arial" w:hAnsi="Arial" w:cs="Arial"/>
        </w:rPr>
        <w:t>red oils were soon followed by works in which he employed such unorthodox materials as cement, plaster, tar, and asphalt-scraped, carved and cut and drawn upon with a rudimentary, spontaneous line</w:t>
      </w:r>
      <w:r w:rsidR="00E20A2C">
        <w:rPr>
          <w:rFonts w:ascii="Arial" w:hAnsi="Arial" w:cs="Arial"/>
        </w:rPr>
        <w:t xml:space="preserve">” </w:t>
      </w:r>
      <w:r w:rsidR="00136CE8">
        <w:t>(PACE, 2024)</w:t>
      </w:r>
      <w:r w:rsidR="0046237F" w:rsidRPr="001F0658">
        <w:rPr>
          <w:rFonts w:ascii="Arial" w:hAnsi="Arial" w:cs="Arial"/>
        </w:rPr>
        <w:t xml:space="preserve">. </w:t>
      </w:r>
      <w:r w:rsidR="00623296" w:rsidRPr="001F0658">
        <w:rPr>
          <w:rFonts w:ascii="Arial" w:hAnsi="Arial" w:cs="Arial"/>
        </w:rPr>
        <w:t xml:space="preserve">These materials helped take his work outside the established artist norms and </w:t>
      </w:r>
      <w:r w:rsidR="000513CE" w:rsidRPr="001F0658">
        <w:rPr>
          <w:rFonts w:ascii="Arial" w:hAnsi="Arial" w:cs="Arial"/>
        </w:rPr>
        <w:t xml:space="preserve">in doing so </w:t>
      </w:r>
      <w:r w:rsidR="00E20A2C">
        <w:rPr>
          <w:rFonts w:ascii="Arial" w:hAnsi="Arial" w:cs="Arial"/>
        </w:rPr>
        <w:t>“</w:t>
      </w:r>
      <w:r w:rsidR="0055713C" w:rsidRPr="001F0658">
        <w:rPr>
          <w:rFonts w:ascii="Arial" w:hAnsi="Arial" w:cs="Arial"/>
        </w:rPr>
        <w:t>Dubuffet made it a point to underline the blurry border between normal and abnormal, and he proclaimed that an artistic process is itself something out of the ordinary</w:t>
      </w:r>
      <w:r w:rsidR="00E20A2C">
        <w:rPr>
          <w:rFonts w:ascii="Arial" w:hAnsi="Arial" w:cs="Arial"/>
        </w:rPr>
        <w:t>”</w:t>
      </w:r>
      <w:r w:rsidR="0055713C" w:rsidRPr="001F0658">
        <w:rPr>
          <w:rFonts w:ascii="Arial" w:hAnsi="Arial" w:cs="Arial"/>
        </w:rPr>
        <w:t xml:space="preserve"> </w:t>
      </w:r>
      <w:r w:rsidR="00F74089" w:rsidRPr="001F0658">
        <w:rPr>
          <w:rFonts w:ascii="Arial" w:hAnsi="Arial" w:cs="Arial"/>
        </w:rPr>
        <w:t>(</w:t>
      </w:r>
      <w:r w:rsidR="0055713C" w:rsidRPr="001F0658">
        <w:rPr>
          <w:rFonts w:ascii="Arial" w:hAnsi="Arial" w:cs="Arial"/>
        </w:rPr>
        <w:t>Asplund, 2021)</w:t>
      </w:r>
      <w:r w:rsidR="00EA4017" w:rsidRPr="001F0658">
        <w:rPr>
          <w:rFonts w:ascii="Arial" w:hAnsi="Arial" w:cs="Arial"/>
        </w:rPr>
        <w:t>. Artists that fall into the Outsider Art category</w:t>
      </w:r>
      <w:r w:rsidR="00987FE2" w:rsidRPr="001F0658">
        <w:rPr>
          <w:rFonts w:ascii="Arial" w:hAnsi="Arial" w:cs="Arial"/>
        </w:rPr>
        <w:t xml:space="preserve"> often do</w:t>
      </w:r>
      <w:r w:rsidR="00121AA4">
        <w:rPr>
          <w:rFonts w:ascii="Arial" w:hAnsi="Arial" w:cs="Arial"/>
        </w:rPr>
        <w:t xml:space="preserve"> not</w:t>
      </w:r>
      <w:r w:rsidR="00987FE2" w:rsidRPr="001F0658">
        <w:rPr>
          <w:rFonts w:ascii="Arial" w:hAnsi="Arial" w:cs="Arial"/>
        </w:rPr>
        <w:t xml:space="preserve"> realise they are creating art of any worth but find </w:t>
      </w:r>
      <w:r w:rsidR="00BB4100" w:rsidRPr="001F0658">
        <w:rPr>
          <w:rFonts w:ascii="Arial" w:hAnsi="Arial" w:cs="Arial"/>
        </w:rPr>
        <w:t xml:space="preserve">the </w:t>
      </w:r>
      <w:r w:rsidR="00987FE2" w:rsidRPr="001F0658">
        <w:rPr>
          <w:rFonts w:ascii="Arial" w:hAnsi="Arial" w:cs="Arial"/>
        </w:rPr>
        <w:t>simplistic pleas</w:t>
      </w:r>
      <w:r w:rsidR="002B077B" w:rsidRPr="001F0658">
        <w:rPr>
          <w:rFonts w:ascii="Arial" w:hAnsi="Arial" w:cs="Arial"/>
        </w:rPr>
        <w:t>ur</w:t>
      </w:r>
      <w:r w:rsidR="00987FE2" w:rsidRPr="001F0658">
        <w:rPr>
          <w:rFonts w:ascii="Arial" w:hAnsi="Arial" w:cs="Arial"/>
        </w:rPr>
        <w:t xml:space="preserve">e and </w:t>
      </w:r>
      <w:r w:rsidR="002B077B" w:rsidRPr="001F0658">
        <w:rPr>
          <w:rFonts w:ascii="Arial" w:hAnsi="Arial" w:cs="Arial"/>
        </w:rPr>
        <w:t>therapeutic benefits that</w:t>
      </w:r>
      <w:r w:rsidR="00BB4100" w:rsidRPr="001F0658">
        <w:rPr>
          <w:rFonts w:ascii="Arial" w:hAnsi="Arial" w:cs="Arial"/>
        </w:rPr>
        <w:t xml:space="preserve"> the</w:t>
      </w:r>
      <w:r w:rsidR="002B077B" w:rsidRPr="001F0658">
        <w:rPr>
          <w:rFonts w:ascii="Arial" w:hAnsi="Arial" w:cs="Arial"/>
        </w:rPr>
        <w:t xml:space="preserve"> process of art making can bring.</w:t>
      </w:r>
      <w:r w:rsidR="001A30A7" w:rsidRPr="001F0658">
        <w:rPr>
          <w:rFonts w:ascii="Arial" w:hAnsi="Arial" w:cs="Arial"/>
        </w:rPr>
        <w:t xml:space="preserve"> </w:t>
      </w:r>
      <w:r w:rsidR="00143356" w:rsidRPr="001F0658">
        <w:rPr>
          <w:rFonts w:ascii="Arial" w:hAnsi="Arial" w:cs="Arial"/>
        </w:rPr>
        <w:t xml:space="preserve">The lines he has used </w:t>
      </w:r>
      <w:r w:rsidR="00143356" w:rsidRPr="00E20A2C">
        <w:rPr>
          <w:rFonts w:ascii="Arial" w:hAnsi="Arial" w:cs="Arial"/>
        </w:rPr>
        <w:t xml:space="preserve">in Figure </w:t>
      </w:r>
      <w:r w:rsidR="00E20A2C" w:rsidRPr="00E20A2C">
        <w:rPr>
          <w:rFonts w:ascii="Arial" w:hAnsi="Arial" w:cs="Arial"/>
        </w:rPr>
        <w:t>3</w:t>
      </w:r>
      <w:r w:rsidR="00143356" w:rsidRPr="001F0658">
        <w:rPr>
          <w:rFonts w:ascii="Arial" w:hAnsi="Arial" w:cs="Arial"/>
        </w:rPr>
        <w:t xml:space="preserve"> show a story of time </w:t>
      </w:r>
      <w:r w:rsidR="00626249" w:rsidRPr="001F0658">
        <w:rPr>
          <w:rFonts w:ascii="Arial" w:hAnsi="Arial" w:cs="Arial"/>
        </w:rPr>
        <w:t>through</w:t>
      </w:r>
      <w:r w:rsidR="00143356" w:rsidRPr="001F0658">
        <w:rPr>
          <w:rFonts w:ascii="Arial" w:hAnsi="Arial" w:cs="Arial"/>
        </w:rPr>
        <w:t xml:space="preserve"> texture</w:t>
      </w:r>
      <w:r w:rsidR="00626249" w:rsidRPr="001F0658">
        <w:rPr>
          <w:rFonts w:ascii="Arial" w:hAnsi="Arial" w:cs="Arial"/>
        </w:rPr>
        <w:t xml:space="preserve"> </w:t>
      </w:r>
      <w:r w:rsidR="0085565A" w:rsidRPr="001F0658">
        <w:rPr>
          <w:rFonts w:ascii="Arial" w:hAnsi="Arial" w:cs="Arial"/>
        </w:rPr>
        <w:t>by sc</w:t>
      </w:r>
      <w:r w:rsidR="00BD435D" w:rsidRPr="001F0658">
        <w:rPr>
          <w:rFonts w:ascii="Arial" w:hAnsi="Arial" w:cs="Arial"/>
        </w:rPr>
        <w:t>r</w:t>
      </w:r>
      <w:r w:rsidR="0085565A" w:rsidRPr="001F0658">
        <w:rPr>
          <w:rFonts w:ascii="Arial" w:hAnsi="Arial" w:cs="Arial"/>
        </w:rPr>
        <w:t>aping the outline of a figure into thick paint like a child would draw pictures in wet sand.</w:t>
      </w:r>
    </w:p>
    <w:p w14:paraId="0C7A4C1B" w14:textId="20E01A5D" w:rsidR="006F0080" w:rsidRPr="001F0658" w:rsidRDefault="006F0080" w:rsidP="001F0658">
      <w:pPr>
        <w:spacing w:line="360" w:lineRule="auto"/>
        <w:rPr>
          <w:rFonts w:ascii="Arial" w:hAnsi="Arial" w:cs="Arial"/>
        </w:rPr>
      </w:pPr>
      <w:r w:rsidRPr="001F0658">
        <w:rPr>
          <w:rFonts w:ascii="Arial" w:hAnsi="Arial" w:cs="Arial"/>
        </w:rPr>
        <w:t>Art therapy</w:t>
      </w:r>
      <w:r w:rsidR="00BD529E" w:rsidRPr="001F0658">
        <w:rPr>
          <w:rFonts w:ascii="Arial" w:hAnsi="Arial" w:cs="Arial"/>
        </w:rPr>
        <w:t>:</w:t>
      </w:r>
    </w:p>
    <w:p w14:paraId="3799FA14" w14:textId="155C470F" w:rsidR="004C7EB4" w:rsidRPr="001F0658" w:rsidRDefault="00DE2B52" w:rsidP="001F0658">
      <w:pPr>
        <w:spacing w:line="360" w:lineRule="auto"/>
        <w:rPr>
          <w:rFonts w:ascii="Arial" w:hAnsi="Arial" w:cs="Arial"/>
        </w:rPr>
      </w:pPr>
      <w:r w:rsidRPr="001F0658">
        <w:rPr>
          <w:rFonts w:ascii="Arial" w:hAnsi="Arial" w:cs="Arial"/>
        </w:rPr>
        <w:t>The Outside</w:t>
      </w:r>
      <w:r w:rsidR="00DC494F" w:rsidRPr="001F0658">
        <w:rPr>
          <w:rFonts w:ascii="Arial" w:hAnsi="Arial" w:cs="Arial"/>
        </w:rPr>
        <w:t>r</w:t>
      </w:r>
      <w:r w:rsidRPr="001F0658">
        <w:rPr>
          <w:rFonts w:ascii="Arial" w:hAnsi="Arial" w:cs="Arial"/>
        </w:rPr>
        <w:t xml:space="preserve"> Artist is often someone who struggles with </w:t>
      </w:r>
      <w:r w:rsidR="00121AA4">
        <w:rPr>
          <w:rFonts w:ascii="Arial" w:hAnsi="Arial" w:cs="Arial"/>
        </w:rPr>
        <w:t xml:space="preserve">their </w:t>
      </w:r>
      <w:r w:rsidRPr="001F0658">
        <w:rPr>
          <w:rFonts w:ascii="Arial" w:hAnsi="Arial" w:cs="Arial"/>
        </w:rPr>
        <w:t>mental health</w:t>
      </w:r>
      <w:r w:rsidR="009E4DA8" w:rsidRPr="001F0658">
        <w:rPr>
          <w:rFonts w:ascii="Arial" w:hAnsi="Arial" w:cs="Arial"/>
        </w:rPr>
        <w:t>;</w:t>
      </w:r>
      <w:r w:rsidR="007652C7" w:rsidRPr="001F0658">
        <w:rPr>
          <w:rFonts w:ascii="Arial" w:hAnsi="Arial" w:cs="Arial"/>
        </w:rPr>
        <w:t xml:space="preserve"> where t</w:t>
      </w:r>
      <w:r w:rsidRPr="001F0658">
        <w:rPr>
          <w:rFonts w:ascii="Arial" w:hAnsi="Arial" w:cs="Arial"/>
        </w:rPr>
        <w:t xml:space="preserve">aking up art </w:t>
      </w:r>
      <w:r w:rsidR="007652C7" w:rsidRPr="001F0658">
        <w:rPr>
          <w:rFonts w:ascii="Arial" w:hAnsi="Arial" w:cs="Arial"/>
        </w:rPr>
        <w:t>i</w:t>
      </w:r>
      <w:r w:rsidRPr="001F0658">
        <w:rPr>
          <w:rFonts w:ascii="Arial" w:hAnsi="Arial" w:cs="Arial"/>
        </w:rPr>
        <w:t xml:space="preserve">s a way to </w:t>
      </w:r>
      <w:r w:rsidR="002D52AC" w:rsidRPr="001F0658">
        <w:rPr>
          <w:rFonts w:ascii="Arial" w:hAnsi="Arial" w:cs="Arial"/>
        </w:rPr>
        <w:t xml:space="preserve">find comfort and </w:t>
      </w:r>
      <w:r w:rsidR="004F6481" w:rsidRPr="001F0658">
        <w:rPr>
          <w:rFonts w:ascii="Arial" w:hAnsi="Arial" w:cs="Arial"/>
        </w:rPr>
        <w:t>d</w:t>
      </w:r>
      <w:r w:rsidR="002D52AC" w:rsidRPr="001F0658">
        <w:rPr>
          <w:rFonts w:ascii="Arial" w:hAnsi="Arial" w:cs="Arial"/>
        </w:rPr>
        <w:t>istraction from the</w:t>
      </w:r>
      <w:r w:rsidR="004F6481" w:rsidRPr="001F0658">
        <w:rPr>
          <w:rFonts w:ascii="Arial" w:hAnsi="Arial" w:cs="Arial"/>
        </w:rPr>
        <w:t>i</w:t>
      </w:r>
      <w:r w:rsidR="002D52AC" w:rsidRPr="001F0658">
        <w:rPr>
          <w:rFonts w:ascii="Arial" w:hAnsi="Arial" w:cs="Arial"/>
        </w:rPr>
        <w:t xml:space="preserve">r physical </w:t>
      </w:r>
      <w:r w:rsidR="004F6481" w:rsidRPr="001F0658">
        <w:rPr>
          <w:rFonts w:ascii="Arial" w:hAnsi="Arial" w:cs="Arial"/>
        </w:rPr>
        <w:t>or mental situation</w:t>
      </w:r>
      <w:r w:rsidR="007652C7" w:rsidRPr="001F0658">
        <w:rPr>
          <w:rFonts w:ascii="Arial" w:hAnsi="Arial" w:cs="Arial"/>
        </w:rPr>
        <w:t>.</w:t>
      </w:r>
      <w:r w:rsidR="00BE5145" w:rsidRPr="001F0658">
        <w:rPr>
          <w:rFonts w:ascii="Arial" w:hAnsi="Arial" w:cs="Arial"/>
        </w:rPr>
        <w:t xml:space="preserve"> Artists like Alfred Wallis and </w:t>
      </w:r>
      <w:r w:rsidR="004401A2" w:rsidRPr="001F0658">
        <w:rPr>
          <w:rFonts w:ascii="Arial" w:hAnsi="Arial" w:cs="Arial"/>
        </w:rPr>
        <w:t>Gwyneth</w:t>
      </w:r>
      <w:r w:rsidR="00BE5145" w:rsidRPr="001F0658">
        <w:rPr>
          <w:rFonts w:ascii="Arial" w:hAnsi="Arial" w:cs="Arial"/>
        </w:rPr>
        <w:t xml:space="preserve"> </w:t>
      </w:r>
      <w:r w:rsidR="00213865" w:rsidRPr="001F0658">
        <w:rPr>
          <w:rFonts w:ascii="Arial" w:hAnsi="Arial" w:cs="Arial"/>
        </w:rPr>
        <w:t>Rowlands participated</w:t>
      </w:r>
      <w:r w:rsidR="00121AA4">
        <w:rPr>
          <w:rFonts w:ascii="Arial" w:hAnsi="Arial" w:cs="Arial"/>
        </w:rPr>
        <w:t xml:space="preserve"> in</w:t>
      </w:r>
      <w:r w:rsidR="00213865" w:rsidRPr="001F0658">
        <w:rPr>
          <w:rFonts w:ascii="Arial" w:hAnsi="Arial" w:cs="Arial"/>
        </w:rPr>
        <w:t xml:space="preserve"> </w:t>
      </w:r>
      <w:r w:rsidR="00B773E0" w:rsidRPr="001F0658">
        <w:rPr>
          <w:rFonts w:ascii="Arial" w:hAnsi="Arial" w:cs="Arial"/>
        </w:rPr>
        <w:t xml:space="preserve">art related </w:t>
      </w:r>
      <w:r w:rsidR="00B773E0" w:rsidRPr="001F0658">
        <w:rPr>
          <w:rFonts w:ascii="Arial" w:hAnsi="Arial" w:cs="Arial"/>
        </w:rPr>
        <w:lastRenderedPageBreak/>
        <w:t xml:space="preserve">activities to improve their mental health. </w:t>
      </w:r>
      <w:r w:rsidR="005A47CC" w:rsidRPr="001F0658">
        <w:rPr>
          <w:rFonts w:ascii="Arial" w:hAnsi="Arial" w:cs="Arial"/>
        </w:rPr>
        <w:t>Alfred Wallis</w:t>
      </w:r>
      <w:r w:rsidR="007E2216">
        <w:rPr>
          <w:rFonts w:ascii="Arial" w:hAnsi="Arial" w:cs="Arial"/>
        </w:rPr>
        <w:t xml:space="preserve"> </w:t>
      </w:r>
      <w:r w:rsidR="005A47CC" w:rsidRPr="001F0658">
        <w:rPr>
          <w:rFonts w:ascii="Arial" w:hAnsi="Arial" w:cs="Arial"/>
        </w:rPr>
        <w:t>participated in</w:t>
      </w:r>
      <w:r w:rsidR="00D42928" w:rsidRPr="001F0658">
        <w:rPr>
          <w:rFonts w:ascii="Arial" w:hAnsi="Arial" w:cs="Arial"/>
        </w:rPr>
        <w:t xml:space="preserve"> solo</w:t>
      </w:r>
      <w:r w:rsidR="005A47CC" w:rsidRPr="001F0658">
        <w:rPr>
          <w:rFonts w:ascii="Arial" w:hAnsi="Arial" w:cs="Arial"/>
        </w:rPr>
        <w:t xml:space="preserve"> </w:t>
      </w:r>
      <w:r w:rsidR="00714783" w:rsidRPr="001F0658">
        <w:rPr>
          <w:rFonts w:ascii="Arial" w:hAnsi="Arial" w:cs="Arial"/>
        </w:rPr>
        <w:t>therapeutic</w:t>
      </w:r>
      <w:r w:rsidR="005A47CC" w:rsidRPr="001F0658">
        <w:rPr>
          <w:rFonts w:ascii="Arial" w:hAnsi="Arial" w:cs="Arial"/>
        </w:rPr>
        <w:t xml:space="preserve"> art </w:t>
      </w:r>
      <w:r w:rsidR="005065E2" w:rsidRPr="001F0658">
        <w:rPr>
          <w:rFonts w:ascii="Arial" w:hAnsi="Arial" w:cs="Arial"/>
        </w:rPr>
        <w:t>process</w:t>
      </w:r>
      <w:r w:rsidR="008728C7" w:rsidRPr="001F0658">
        <w:rPr>
          <w:rFonts w:ascii="Arial" w:hAnsi="Arial" w:cs="Arial"/>
        </w:rPr>
        <w:t>es</w:t>
      </w:r>
      <w:r w:rsidR="005065E2" w:rsidRPr="001F0658">
        <w:rPr>
          <w:rFonts w:ascii="Arial" w:hAnsi="Arial" w:cs="Arial"/>
        </w:rPr>
        <w:t xml:space="preserve"> to support him through grief and depression, whereas Gwenyth Rowlands</w:t>
      </w:r>
      <w:r w:rsidR="00714783" w:rsidRPr="001F0658">
        <w:rPr>
          <w:rFonts w:ascii="Arial" w:hAnsi="Arial" w:cs="Arial"/>
        </w:rPr>
        <w:t xml:space="preserve"> was part of an early</w:t>
      </w:r>
      <w:r w:rsidR="00213865" w:rsidRPr="001F0658">
        <w:rPr>
          <w:rFonts w:ascii="Arial" w:hAnsi="Arial" w:cs="Arial"/>
        </w:rPr>
        <w:t xml:space="preserve"> A</w:t>
      </w:r>
      <w:r w:rsidR="00B773E0" w:rsidRPr="001F0658">
        <w:rPr>
          <w:rFonts w:ascii="Arial" w:hAnsi="Arial" w:cs="Arial"/>
        </w:rPr>
        <w:t xml:space="preserve">rt </w:t>
      </w:r>
      <w:r w:rsidR="00C629E9" w:rsidRPr="001F0658">
        <w:rPr>
          <w:rFonts w:ascii="Arial" w:hAnsi="Arial" w:cs="Arial"/>
        </w:rPr>
        <w:t xml:space="preserve">Therapy programme led by </w:t>
      </w:r>
      <w:r w:rsidR="00DE72AB" w:rsidRPr="001F0658">
        <w:rPr>
          <w:rFonts w:ascii="Arial" w:hAnsi="Arial" w:cs="Arial"/>
        </w:rPr>
        <w:t>psychiatrist</w:t>
      </w:r>
      <w:r w:rsidR="00C629E9" w:rsidRPr="001F0658">
        <w:rPr>
          <w:rFonts w:ascii="Arial" w:hAnsi="Arial" w:cs="Arial"/>
        </w:rPr>
        <w:t xml:space="preserve"> Edward Adamson</w:t>
      </w:r>
      <w:r w:rsidR="004A487D" w:rsidRPr="001F0658">
        <w:rPr>
          <w:rFonts w:ascii="Arial" w:hAnsi="Arial" w:cs="Arial"/>
        </w:rPr>
        <w:t>.</w:t>
      </w:r>
    </w:p>
    <w:p w14:paraId="69C09F22" w14:textId="18876928" w:rsidR="00C84A1B" w:rsidRPr="001F0658" w:rsidRDefault="007373B5" w:rsidP="001F0658">
      <w:pPr>
        <w:spacing w:line="360" w:lineRule="auto"/>
        <w:rPr>
          <w:rFonts w:ascii="Arial" w:hAnsi="Arial" w:cs="Arial"/>
        </w:rPr>
      </w:pPr>
      <w:r>
        <w:rPr>
          <w:rFonts w:ascii="Arial" w:hAnsi="Arial" w:cs="Arial"/>
        </w:rPr>
        <w:t>“</w:t>
      </w:r>
      <w:r w:rsidR="001211E8" w:rsidRPr="001F0658">
        <w:rPr>
          <w:rFonts w:ascii="Arial" w:hAnsi="Arial" w:cs="Arial"/>
        </w:rPr>
        <w:t>There are various definitions of art therapy as different schools of thought in psychology attribute different definitions and sometimes different psychotherapeutic goals to it</w:t>
      </w:r>
      <w:r>
        <w:rPr>
          <w:rFonts w:ascii="Arial" w:hAnsi="Arial" w:cs="Arial"/>
        </w:rPr>
        <w:t>”</w:t>
      </w:r>
      <w:r w:rsidR="001211E8" w:rsidRPr="001F0658">
        <w:rPr>
          <w:rFonts w:ascii="Arial" w:hAnsi="Arial" w:cs="Arial"/>
        </w:rPr>
        <w:t xml:space="preserve"> (Walter, 20</w:t>
      </w:r>
      <w:r w:rsidR="00FA61DC">
        <w:rPr>
          <w:rFonts w:ascii="Arial" w:hAnsi="Arial" w:cs="Arial"/>
        </w:rPr>
        <w:t>19</w:t>
      </w:r>
      <w:r w:rsidR="001211E8" w:rsidRPr="001F0658">
        <w:rPr>
          <w:rFonts w:ascii="Arial" w:hAnsi="Arial" w:cs="Arial"/>
        </w:rPr>
        <w:t xml:space="preserve">). </w:t>
      </w:r>
      <w:r w:rsidR="004C7EB4" w:rsidRPr="001F0658">
        <w:rPr>
          <w:rFonts w:ascii="Arial" w:hAnsi="Arial" w:cs="Arial"/>
        </w:rPr>
        <w:t>T</w:t>
      </w:r>
      <w:r w:rsidR="00C84A1B" w:rsidRPr="001F0658">
        <w:rPr>
          <w:rFonts w:ascii="Arial" w:hAnsi="Arial" w:cs="Arial"/>
        </w:rPr>
        <w:t>here</w:t>
      </w:r>
      <w:r w:rsidR="00E8131D" w:rsidRPr="001F0658">
        <w:rPr>
          <w:rFonts w:ascii="Arial" w:hAnsi="Arial" w:cs="Arial"/>
        </w:rPr>
        <w:t xml:space="preserve"> are</w:t>
      </w:r>
      <w:r w:rsidR="00C84A1B" w:rsidRPr="001F0658">
        <w:rPr>
          <w:rFonts w:ascii="Arial" w:hAnsi="Arial" w:cs="Arial"/>
        </w:rPr>
        <w:t xml:space="preserve"> also </w:t>
      </w:r>
      <w:r w:rsidR="001211E8" w:rsidRPr="001F0658">
        <w:rPr>
          <w:rFonts w:ascii="Arial" w:hAnsi="Arial" w:cs="Arial"/>
        </w:rPr>
        <w:t xml:space="preserve">different definitions of </w:t>
      </w:r>
      <w:r w:rsidR="00C84A1B" w:rsidRPr="001F0658">
        <w:rPr>
          <w:rFonts w:ascii="Arial" w:hAnsi="Arial" w:cs="Arial"/>
        </w:rPr>
        <w:t>art</w:t>
      </w:r>
      <w:r w:rsidR="00DE16A9" w:rsidRPr="001F0658">
        <w:rPr>
          <w:rFonts w:ascii="Arial" w:hAnsi="Arial" w:cs="Arial"/>
        </w:rPr>
        <w:t>-</w:t>
      </w:r>
      <w:r w:rsidR="00C84A1B" w:rsidRPr="001F0658">
        <w:rPr>
          <w:rFonts w:ascii="Arial" w:hAnsi="Arial" w:cs="Arial"/>
        </w:rPr>
        <w:t xml:space="preserve">making as a </w:t>
      </w:r>
      <w:r w:rsidR="009F7DED" w:rsidRPr="001F0658">
        <w:rPr>
          <w:rFonts w:ascii="Arial" w:hAnsi="Arial" w:cs="Arial"/>
        </w:rPr>
        <w:t>therapeutic</w:t>
      </w:r>
      <w:r w:rsidR="00C84A1B" w:rsidRPr="001F0658">
        <w:rPr>
          <w:rFonts w:ascii="Arial" w:hAnsi="Arial" w:cs="Arial"/>
        </w:rPr>
        <w:t xml:space="preserve"> process (often referred to as Art As Therapy)</w:t>
      </w:r>
      <w:r w:rsidR="001211E8" w:rsidRPr="001F0658">
        <w:rPr>
          <w:rFonts w:ascii="Arial" w:hAnsi="Arial" w:cs="Arial"/>
        </w:rPr>
        <w:t xml:space="preserve">. </w:t>
      </w:r>
      <w:r w:rsidR="009F7DED" w:rsidRPr="001F0658">
        <w:rPr>
          <w:rFonts w:ascii="Arial" w:hAnsi="Arial" w:cs="Arial"/>
        </w:rPr>
        <w:t>Walter’s (20</w:t>
      </w:r>
      <w:r w:rsidR="00FA61DC">
        <w:rPr>
          <w:rFonts w:ascii="Arial" w:hAnsi="Arial" w:cs="Arial"/>
        </w:rPr>
        <w:t>19</w:t>
      </w:r>
      <w:r w:rsidR="009F7DED" w:rsidRPr="001F0658">
        <w:rPr>
          <w:rFonts w:ascii="Arial" w:hAnsi="Arial" w:cs="Arial"/>
        </w:rPr>
        <w:t>)</w:t>
      </w:r>
      <w:r w:rsidR="00C84A1B" w:rsidRPr="001F0658">
        <w:rPr>
          <w:rFonts w:ascii="Arial" w:hAnsi="Arial" w:cs="Arial"/>
        </w:rPr>
        <w:t xml:space="preserve"> overall definition of Art Therapy</w:t>
      </w:r>
      <w:r w:rsidR="007E2216">
        <w:rPr>
          <w:rFonts w:ascii="Arial" w:hAnsi="Arial" w:cs="Arial"/>
        </w:rPr>
        <w:t xml:space="preserve"> is;</w:t>
      </w:r>
      <w:r w:rsidR="00C84A1B" w:rsidRPr="001F0658">
        <w:rPr>
          <w:rFonts w:ascii="Arial" w:hAnsi="Arial" w:cs="Arial"/>
        </w:rPr>
        <w:t xml:space="preserve"> </w:t>
      </w:r>
      <w:r>
        <w:rPr>
          <w:rFonts w:ascii="Arial" w:hAnsi="Arial" w:cs="Arial"/>
        </w:rPr>
        <w:t>“</w:t>
      </w:r>
      <w:r w:rsidR="00C84A1B" w:rsidRPr="001F0658">
        <w:rPr>
          <w:rFonts w:ascii="Arial" w:hAnsi="Arial" w:cs="Arial"/>
        </w:rPr>
        <w:t>a triangular psychotherapeutic relationship between therapist, client, and artwork</w:t>
      </w:r>
      <w:r>
        <w:rPr>
          <w:rFonts w:ascii="Arial" w:hAnsi="Arial" w:cs="Arial"/>
        </w:rPr>
        <w:t>”.</w:t>
      </w:r>
      <w:r w:rsidR="009F7DED" w:rsidRPr="001F0658">
        <w:rPr>
          <w:rFonts w:ascii="Arial" w:hAnsi="Arial" w:cs="Arial"/>
        </w:rPr>
        <w:t xml:space="preserve"> </w:t>
      </w:r>
      <w:r w:rsidR="0023387F" w:rsidRPr="001F0658">
        <w:rPr>
          <w:rFonts w:ascii="Arial" w:hAnsi="Arial" w:cs="Arial"/>
        </w:rPr>
        <w:t xml:space="preserve">The addition of the therapist or psychiatrist makes Art Therapy different from </w:t>
      </w:r>
      <w:r>
        <w:rPr>
          <w:rFonts w:ascii="Arial" w:hAnsi="Arial" w:cs="Arial"/>
        </w:rPr>
        <w:t>‘</w:t>
      </w:r>
      <w:r w:rsidR="0023387F" w:rsidRPr="001F0658">
        <w:rPr>
          <w:rFonts w:ascii="Arial" w:hAnsi="Arial" w:cs="Arial"/>
        </w:rPr>
        <w:t>Art As Therapy</w:t>
      </w:r>
      <w:r>
        <w:rPr>
          <w:rFonts w:ascii="Arial" w:hAnsi="Arial" w:cs="Arial"/>
        </w:rPr>
        <w:t>’</w:t>
      </w:r>
      <w:r w:rsidR="0023387F" w:rsidRPr="001F0658">
        <w:rPr>
          <w:rFonts w:ascii="Arial" w:hAnsi="Arial" w:cs="Arial"/>
        </w:rPr>
        <w:t xml:space="preserve"> even though most </w:t>
      </w:r>
      <w:r>
        <w:rPr>
          <w:rFonts w:ascii="Arial" w:hAnsi="Arial" w:cs="Arial"/>
        </w:rPr>
        <w:t>theorist</w:t>
      </w:r>
      <w:r w:rsidR="0023387F" w:rsidRPr="001F0658">
        <w:rPr>
          <w:rFonts w:ascii="Arial" w:hAnsi="Arial" w:cs="Arial"/>
        </w:rPr>
        <w:t xml:space="preserve"> agree</w:t>
      </w:r>
      <w:r w:rsidR="00E51B20" w:rsidRPr="001F0658">
        <w:rPr>
          <w:rFonts w:ascii="Arial" w:hAnsi="Arial" w:cs="Arial"/>
        </w:rPr>
        <w:t xml:space="preserve"> on the </w:t>
      </w:r>
      <w:r>
        <w:rPr>
          <w:rFonts w:ascii="Arial" w:hAnsi="Arial" w:cs="Arial"/>
        </w:rPr>
        <w:t>“</w:t>
      </w:r>
      <w:r w:rsidR="00E51B20" w:rsidRPr="001F0658">
        <w:rPr>
          <w:rFonts w:ascii="Arial" w:hAnsi="Arial" w:cs="Arial"/>
        </w:rPr>
        <w:t>inherent healing power of the creative process of art making</w:t>
      </w:r>
      <w:r>
        <w:rPr>
          <w:rFonts w:ascii="Arial" w:hAnsi="Arial" w:cs="Arial"/>
        </w:rPr>
        <w:t>”</w:t>
      </w:r>
      <w:r w:rsidR="00E51B20" w:rsidRPr="001F0658">
        <w:rPr>
          <w:rFonts w:ascii="Arial" w:hAnsi="Arial" w:cs="Arial"/>
        </w:rPr>
        <w:t xml:space="preserve"> (Farokhi, 20</w:t>
      </w:r>
      <w:r w:rsidR="004712AC" w:rsidRPr="001F0658">
        <w:rPr>
          <w:rFonts w:ascii="Arial" w:hAnsi="Arial" w:cs="Arial"/>
        </w:rPr>
        <w:t>11</w:t>
      </w:r>
      <w:r w:rsidR="00E51B20" w:rsidRPr="001F0658">
        <w:rPr>
          <w:rFonts w:ascii="Arial" w:hAnsi="Arial" w:cs="Arial"/>
        </w:rPr>
        <w:t>)</w:t>
      </w:r>
      <w:r w:rsidR="00DE16A9" w:rsidRPr="001F0658">
        <w:rPr>
          <w:rFonts w:ascii="Arial" w:hAnsi="Arial" w:cs="Arial"/>
        </w:rPr>
        <w:t xml:space="preserve"> as the </w:t>
      </w:r>
      <w:r w:rsidR="005C27DA" w:rsidRPr="001F0658">
        <w:rPr>
          <w:rFonts w:ascii="Arial" w:hAnsi="Arial" w:cs="Arial"/>
        </w:rPr>
        <w:t>central</w:t>
      </w:r>
      <w:r w:rsidR="00DE16A9" w:rsidRPr="001F0658">
        <w:rPr>
          <w:rFonts w:ascii="Arial" w:hAnsi="Arial" w:cs="Arial"/>
        </w:rPr>
        <w:t xml:space="preserve"> spine to what makes up</w:t>
      </w:r>
      <w:r w:rsidR="00DC494F" w:rsidRPr="001F0658">
        <w:rPr>
          <w:rFonts w:ascii="Arial" w:hAnsi="Arial" w:cs="Arial"/>
        </w:rPr>
        <w:t xml:space="preserve"> both</w:t>
      </w:r>
      <w:r w:rsidR="00DE16A9" w:rsidRPr="001F0658">
        <w:rPr>
          <w:rFonts w:ascii="Arial" w:hAnsi="Arial" w:cs="Arial"/>
        </w:rPr>
        <w:t xml:space="preserve"> </w:t>
      </w:r>
      <w:r>
        <w:rPr>
          <w:rFonts w:ascii="Arial" w:hAnsi="Arial" w:cs="Arial"/>
        </w:rPr>
        <w:t>A</w:t>
      </w:r>
      <w:r w:rsidR="00DE16A9" w:rsidRPr="001F0658">
        <w:rPr>
          <w:rFonts w:ascii="Arial" w:hAnsi="Arial" w:cs="Arial"/>
        </w:rPr>
        <w:t xml:space="preserve">rt </w:t>
      </w:r>
      <w:r>
        <w:rPr>
          <w:rFonts w:ascii="Arial" w:hAnsi="Arial" w:cs="Arial"/>
        </w:rPr>
        <w:t>T</w:t>
      </w:r>
      <w:r w:rsidR="00DE16A9" w:rsidRPr="001F0658">
        <w:rPr>
          <w:rFonts w:ascii="Arial" w:hAnsi="Arial" w:cs="Arial"/>
        </w:rPr>
        <w:t xml:space="preserve">herapy and </w:t>
      </w:r>
      <w:r>
        <w:rPr>
          <w:rFonts w:ascii="Arial" w:hAnsi="Arial" w:cs="Arial"/>
        </w:rPr>
        <w:t>A</w:t>
      </w:r>
      <w:r w:rsidR="00DE16A9" w:rsidRPr="001F0658">
        <w:rPr>
          <w:rFonts w:ascii="Arial" w:hAnsi="Arial" w:cs="Arial"/>
        </w:rPr>
        <w:t xml:space="preserve">rt </w:t>
      </w:r>
      <w:r>
        <w:rPr>
          <w:rFonts w:ascii="Arial" w:hAnsi="Arial" w:cs="Arial"/>
        </w:rPr>
        <w:t>A</w:t>
      </w:r>
      <w:r w:rsidR="00DE16A9" w:rsidRPr="001F0658">
        <w:rPr>
          <w:rFonts w:ascii="Arial" w:hAnsi="Arial" w:cs="Arial"/>
        </w:rPr>
        <w:t xml:space="preserve">s </w:t>
      </w:r>
      <w:r>
        <w:rPr>
          <w:rFonts w:ascii="Arial" w:hAnsi="Arial" w:cs="Arial"/>
        </w:rPr>
        <w:t>T</w:t>
      </w:r>
      <w:r w:rsidR="00DE16A9" w:rsidRPr="001F0658">
        <w:rPr>
          <w:rFonts w:ascii="Arial" w:hAnsi="Arial" w:cs="Arial"/>
        </w:rPr>
        <w:t>herapy</w:t>
      </w:r>
      <w:r w:rsidR="004712AC" w:rsidRPr="001F0658">
        <w:rPr>
          <w:rFonts w:ascii="Arial" w:hAnsi="Arial" w:cs="Arial"/>
        </w:rPr>
        <w:t>. Therefore</w:t>
      </w:r>
      <w:r w:rsidR="00DE6C48" w:rsidRPr="001F0658">
        <w:rPr>
          <w:rFonts w:ascii="Arial" w:hAnsi="Arial" w:cs="Arial"/>
        </w:rPr>
        <w:t>,</w:t>
      </w:r>
      <w:r w:rsidR="004712AC" w:rsidRPr="001F0658">
        <w:rPr>
          <w:rFonts w:ascii="Arial" w:hAnsi="Arial" w:cs="Arial"/>
        </w:rPr>
        <w:t xml:space="preserve"> </w:t>
      </w:r>
      <w:r w:rsidR="001A55AE" w:rsidRPr="001F0658">
        <w:rPr>
          <w:rFonts w:ascii="Arial" w:hAnsi="Arial" w:cs="Arial"/>
        </w:rPr>
        <w:t>referring to</w:t>
      </w:r>
      <w:r w:rsidR="004712AC" w:rsidRPr="001F0658">
        <w:rPr>
          <w:rFonts w:ascii="Arial" w:hAnsi="Arial" w:cs="Arial"/>
        </w:rPr>
        <w:t xml:space="preserve"> Art As Therapy</w:t>
      </w:r>
      <w:r w:rsidR="00DC494F" w:rsidRPr="001F0658">
        <w:rPr>
          <w:rFonts w:ascii="Arial" w:hAnsi="Arial" w:cs="Arial"/>
        </w:rPr>
        <w:t>,</w:t>
      </w:r>
      <w:r w:rsidR="001A55AE" w:rsidRPr="001F0658">
        <w:rPr>
          <w:rFonts w:ascii="Arial" w:hAnsi="Arial" w:cs="Arial"/>
        </w:rPr>
        <w:t xml:space="preserve"> is referring to the naturally therapeutic process of art making. </w:t>
      </w:r>
      <w:r>
        <w:rPr>
          <w:rFonts w:ascii="Arial" w:hAnsi="Arial" w:cs="Arial"/>
        </w:rPr>
        <w:t>“</w:t>
      </w:r>
      <w:r w:rsidR="001A55AE" w:rsidRPr="001F0658">
        <w:rPr>
          <w:rFonts w:ascii="Arial" w:hAnsi="Arial" w:cs="Arial"/>
        </w:rPr>
        <w:t>Art making is seen as an opportunity to express one's self imaginatively, authentically, and spontaneously, an experience that, over time, can lead to personal fulfilment, emotional reparation, and recovery</w:t>
      </w:r>
      <w:r>
        <w:rPr>
          <w:rFonts w:ascii="Arial" w:hAnsi="Arial" w:cs="Arial"/>
        </w:rPr>
        <w:t>”</w:t>
      </w:r>
      <w:r w:rsidR="001A55AE" w:rsidRPr="001F0658">
        <w:rPr>
          <w:rFonts w:ascii="Arial" w:hAnsi="Arial" w:cs="Arial"/>
        </w:rPr>
        <w:t xml:space="preserve"> (Farokhi, 2011). This can be done in a more low-key way, individually, without a trained professional or just in a group of friends or artists.</w:t>
      </w:r>
      <w:r w:rsidR="00DE16A9" w:rsidRPr="001F0658">
        <w:rPr>
          <w:rFonts w:ascii="Arial" w:hAnsi="Arial" w:cs="Arial"/>
        </w:rPr>
        <w:t xml:space="preserve"> </w:t>
      </w:r>
    </w:p>
    <w:p w14:paraId="014C446C" w14:textId="0248A07B" w:rsidR="0051564A" w:rsidRPr="001F0658" w:rsidRDefault="00EA7A11" w:rsidP="001F0658">
      <w:pPr>
        <w:spacing w:line="360" w:lineRule="auto"/>
        <w:rPr>
          <w:rFonts w:ascii="Arial" w:hAnsi="Arial" w:cs="Arial"/>
        </w:rPr>
      </w:pPr>
      <w:r w:rsidRPr="001F0658">
        <w:rPr>
          <w:rFonts w:ascii="Arial" w:hAnsi="Arial" w:cs="Arial"/>
        </w:rPr>
        <w:t xml:space="preserve">Another element to Art Therapy is the interpretation of symbols within the artist or clients work. </w:t>
      </w:r>
      <w:r w:rsidR="00C71F20" w:rsidRPr="001F0658">
        <w:rPr>
          <w:rFonts w:ascii="Arial" w:hAnsi="Arial" w:cs="Arial"/>
        </w:rPr>
        <w:t xml:space="preserve">Adamson speaks of </w:t>
      </w:r>
      <w:r w:rsidR="00575552" w:rsidRPr="001F0658">
        <w:rPr>
          <w:rFonts w:ascii="Arial" w:hAnsi="Arial" w:cs="Arial"/>
        </w:rPr>
        <w:t>two levels</w:t>
      </w:r>
      <w:r w:rsidR="00C71F20" w:rsidRPr="001F0658">
        <w:rPr>
          <w:rFonts w:ascii="Arial" w:hAnsi="Arial" w:cs="Arial"/>
        </w:rPr>
        <w:t xml:space="preserve"> </w:t>
      </w:r>
      <w:r w:rsidR="00575552" w:rsidRPr="001F0658">
        <w:rPr>
          <w:rFonts w:ascii="Arial" w:hAnsi="Arial" w:cs="Arial"/>
        </w:rPr>
        <w:t xml:space="preserve">to understanding a </w:t>
      </w:r>
      <w:r w:rsidR="006B25B3" w:rsidRPr="001F0658">
        <w:rPr>
          <w:rFonts w:ascii="Arial" w:hAnsi="Arial" w:cs="Arial"/>
        </w:rPr>
        <w:t>client’s</w:t>
      </w:r>
      <w:r w:rsidR="00575552" w:rsidRPr="001F0658">
        <w:rPr>
          <w:rFonts w:ascii="Arial" w:hAnsi="Arial" w:cs="Arial"/>
        </w:rPr>
        <w:t xml:space="preserve"> paintings.</w:t>
      </w:r>
      <w:r w:rsidR="00C71F20" w:rsidRPr="001F0658">
        <w:rPr>
          <w:rFonts w:ascii="Arial" w:hAnsi="Arial" w:cs="Arial"/>
        </w:rPr>
        <w:t xml:space="preserve"> </w:t>
      </w:r>
      <w:r w:rsidR="00DC494F" w:rsidRPr="001F0658">
        <w:rPr>
          <w:rFonts w:ascii="Arial" w:hAnsi="Arial" w:cs="Arial"/>
        </w:rPr>
        <w:t xml:space="preserve">The first is the immediate visual understanding and the process of the art making as described before. </w:t>
      </w:r>
      <w:r w:rsidR="00C71F20" w:rsidRPr="001F0658">
        <w:rPr>
          <w:rFonts w:ascii="Arial" w:hAnsi="Arial" w:cs="Arial"/>
        </w:rPr>
        <w:t xml:space="preserve">The second </w:t>
      </w:r>
      <w:r w:rsidR="00DC494F" w:rsidRPr="001F0658">
        <w:rPr>
          <w:rFonts w:ascii="Arial" w:hAnsi="Arial" w:cs="Arial"/>
        </w:rPr>
        <w:t>level of understand</w:t>
      </w:r>
      <w:r w:rsidR="002D3B70" w:rsidRPr="001F0658">
        <w:rPr>
          <w:rFonts w:ascii="Arial" w:hAnsi="Arial" w:cs="Arial"/>
        </w:rPr>
        <w:t>ing</w:t>
      </w:r>
      <w:r w:rsidR="00C71F20" w:rsidRPr="001F0658">
        <w:rPr>
          <w:rFonts w:ascii="Arial" w:hAnsi="Arial" w:cs="Arial"/>
        </w:rPr>
        <w:t xml:space="preserve"> comes </w:t>
      </w:r>
      <w:r w:rsidR="00DC494F" w:rsidRPr="001F0658">
        <w:rPr>
          <w:rFonts w:ascii="Arial" w:hAnsi="Arial" w:cs="Arial"/>
        </w:rPr>
        <w:t xml:space="preserve">with </w:t>
      </w:r>
      <w:r w:rsidR="00C71F20" w:rsidRPr="001F0658">
        <w:rPr>
          <w:rFonts w:ascii="Arial" w:hAnsi="Arial" w:cs="Arial"/>
        </w:rPr>
        <w:t xml:space="preserve">a </w:t>
      </w:r>
      <w:r w:rsidR="007373B5">
        <w:rPr>
          <w:rFonts w:ascii="Arial" w:hAnsi="Arial" w:cs="Arial"/>
        </w:rPr>
        <w:t>“</w:t>
      </w:r>
      <w:r w:rsidR="00C71F20" w:rsidRPr="001F0658">
        <w:rPr>
          <w:rFonts w:ascii="Arial" w:hAnsi="Arial" w:cs="Arial"/>
        </w:rPr>
        <w:t>deeper level of symbolism, where the selection of subject, the objects chosen to be represented, the colour choice, the placing on the paper - everything, in fact, where choice has been exercised - has a much deeper significance</w:t>
      </w:r>
      <w:r w:rsidR="007373B5">
        <w:rPr>
          <w:rFonts w:ascii="Arial" w:hAnsi="Arial" w:cs="Arial"/>
        </w:rPr>
        <w:t>”</w:t>
      </w:r>
      <w:r w:rsidR="00C71F20" w:rsidRPr="001F0658">
        <w:rPr>
          <w:rFonts w:ascii="Arial" w:hAnsi="Arial" w:cs="Arial"/>
        </w:rPr>
        <w:t xml:space="preserve"> (</w:t>
      </w:r>
      <w:r w:rsidR="00411810" w:rsidRPr="00411810">
        <w:rPr>
          <w:rFonts w:ascii="Arial" w:hAnsi="Arial" w:cs="Arial"/>
        </w:rPr>
        <w:t>Adamson</w:t>
      </w:r>
      <w:r w:rsidR="007373B5">
        <w:rPr>
          <w:rFonts w:ascii="Arial" w:hAnsi="Arial" w:cs="Arial"/>
        </w:rPr>
        <w:t xml:space="preserve"> et al., </w:t>
      </w:r>
      <w:r w:rsidR="00411810" w:rsidRPr="00411810">
        <w:rPr>
          <w:rFonts w:ascii="Arial" w:hAnsi="Arial" w:cs="Arial"/>
        </w:rPr>
        <w:t>2014</w:t>
      </w:r>
      <w:r w:rsidR="00C71F20" w:rsidRPr="001F0658">
        <w:rPr>
          <w:rFonts w:ascii="Arial" w:hAnsi="Arial" w:cs="Arial"/>
        </w:rPr>
        <w:t xml:space="preserve">). </w:t>
      </w:r>
      <w:r w:rsidR="00DC494F" w:rsidRPr="001F0658">
        <w:rPr>
          <w:rFonts w:ascii="Arial" w:hAnsi="Arial" w:cs="Arial"/>
        </w:rPr>
        <w:t xml:space="preserve">Interpreting the reasons why an artist or client has made those choices in the context of psychoanalysis of the </w:t>
      </w:r>
      <w:r w:rsidR="00346327" w:rsidRPr="001F0658">
        <w:rPr>
          <w:rFonts w:ascii="Arial" w:hAnsi="Arial" w:cs="Arial"/>
        </w:rPr>
        <w:t>unconscious</w:t>
      </w:r>
      <w:r w:rsidR="00DC494F" w:rsidRPr="001F0658">
        <w:rPr>
          <w:rFonts w:ascii="Arial" w:hAnsi="Arial" w:cs="Arial"/>
        </w:rPr>
        <w:t xml:space="preserve"> thoughts is a </w:t>
      </w:r>
      <w:r w:rsidR="009F59B2" w:rsidRPr="001F0658">
        <w:rPr>
          <w:rFonts w:ascii="Arial" w:hAnsi="Arial" w:cs="Arial"/>
        </w:rPr>
        <w:t>sensitive</w:t>
      </w:r>
      <w:r w:rsidR="00DC494F" w:rsidRPr="001F0658">
        <w:rPr>
          <w:rFonts w:ascii="Arial" w:hAnsi="Arial" w:cs="Arial"/>
        </w:rPr>
        <w:t xml:space="preserve"> topic and needs to be touched upon </w:t>
      </w:r>
      <w:r w:rsidR="00D86CDA" w:rsidRPr="001F0658">
        <w:rPr>
          <w:rFonts w:ascii="Arial" w:hAnsi="Arial" w:cs="Arial"/>
        </w:rPr>
        <w:t>wit</w:t>
      </w:r>
      <w:r w:rsidR="00D86CDA">
        <w:rPr>
          <w:rFonts w:ascii="Arial" w:hAnsi="Arial" w:cs="Arial"/>
        </w:rPr>
        <w:t xml:space="preserve">h </w:t>
      </w:r>
      <w:r w:rsidR="00D86CDA" w:rsidRPr="001F0658">
        <w:rPr>
          <w:rFonts w:ascii="Arial" w:hAnsi="Arial" w:cs="Arial"/>
        </w:rPr>
        <w:t>a</w:t>
      </w:r>
      <w:r w:rsidR="00DC494F" w:rsidRPr="001F0658">
        <w:rPr>
          <w:rFonts w:ascii="Arial" w:hAnsi="Arial" w:cs="Arial"/>
        </w:rPr>
        <w:t xml:space="preserve"> trained art therapist or psychiatrist. Thinkers like Freud started to make the connection between the unconscious impulse and art making as a process but did</w:t>
      </w:r>
      <w:r w:rsidR="00121AA4">
        <w:rPr>
          <w:rFonts w:ascii="Arial" w:hAnsi="Arial" w:cs="Arial"/>
        </w:rPr>
        <w:t xml:space="preserve"> not</w:t>
      </w:r>
      <w:r w:rsidR="00DC494F" w:rsidRPr="001F0658">
        <w:rPr>
          <w:rFonts w:ascii="Arial" w:hAnsi="Arial" w:cs="Arial"/>
        </w:rPr>
        <w:t xml:space="preserve"> join up that art could help to communicate the internal negativity.</w:t>
      </w:r>
    </w:p>
    <w:p w14:paraId="5E8B2572" w14:textId="100769CF" w:rsidR="007373B5" w:rsidRPr="001F0658" w:rsidRDefault="007373B5" w:rsidP="001F0658">
      <w:pPr>
        <w:spacing w:line="360" w:lineRule="auto"/>
        <w:rPr>
          <w:rFonts w:ascii="Arial" w:hAnsi="Arial" w:cs="Arial"/>
        </w:rPr>
      </w:pPr>
      <w:r>
        <w:rPr>
          <w:rFonts w:ascii="Arial" w:hAnsi="Arial" w:cs="Arial"/>
        </w:rPr>
        <w:lastRenderedPageBreak/>
        <w:t xml:space="preserve">Below is a comparison between two artists, </w:t>
      </w:r>
      <w:r w:rsidRPr="001F0658">
        <w:rPr>
          <w:rFonts w:ascii="Arial" w:hAnsi="Arial" w:cs="Arial"/>
        </w:rPr>
        <w:t xml:space="preserve">one </w:t>
      </w:r>
      <w:r>
        <w:rPr>
          <w:rFonts w:ascii="Arial" w:hAnsi="Arial" w:cs="Arial"/>
        </w:rPr>
        <w:t>using</w:t>
      </w:r>
      <w:r w:rsidRPr="001F0658">
        <w:rPr>
          <w:rFonts w:ascii="Arial" w:hAnsi="Arial" w:cs="Arial"/>
        </w:rPr>
        <w:t xml:space="preserve"> structured </w:t>
      </w:r>
      <w:r>
        <w:rPr>
          <w:rFonts w:ascii="Arial" w:hAnsi="Arial" w:cs="Arial"/>
        </w:rPr>
        <w:t>A</w:t>
      </w:r>
      <w:r w:rsidRPr="001F0658">
        <w:rPr>
          <w:rFonts w:ascii="Arial" w:hAnsi="Arial" w:cs="Arial"/>
        </w:rPr>
        <w:t xml:space="preserve">rt </w:t>
      </w:r>
      <w:r>
        <w:rPr>
          <w:rFonts w:ascii="Arial" w:hAnsi="Arial" w:cs="Arial"/>
        </w:rPr>
        <w:t>T</w:t>
      </w:r>
      <w:r w:rsidRPr="001F0658">
        <w:rPr>
          <w:rFonts w:ascii="Arial" w:hAnsi="Arial" w:cs="Arial"/>
        </w:rPr>
        <w:t xml:space="preserve">herapy and one individually using </w:t>
      </w:r>
      <w:r>
        <w:rPr>
          <w:rFonts w:ascii="Arial" w:hAnsi="Arial" w:cs="Arial"/>
        </w:rPr>
        <w:t>A</w:t>
      </w:r>
      <w:r w:rsidRPr="001F0658">
        <w:rPr>
          <w:rFonts w:ascii="Arial" w:hAnsi="Arial" w:cs="Arial"/>
        </w:rPr>
        <w:t xml:space="preserve">rt </w:t>
      </w:r>
      <w:r>
        <w:rPr>
          <w:rFonts w:ascii="Arial" w:hAnsi="Arial" w:cs="Arial"/>
        </w:rPr>
        <w:t>A</w:t>
      </w:r>
      <w:r w:rsidRPr="001F0658">
        <w:rPr>
          <w:rFonts w:ascii="Arial" w:hAnsi="Arial" w:cs="Arial"/>
        </w:rPr>
        <w:t xml:space="preserve">s </w:t>
      </w:r>
      <w:r>
        <w:rPr>
          <w:rFonts w:ascii="Arial" w:hAnsi="Arial" w:cs="Arial"/>
        </w:rPr>
        <w:t>T</w:t>
      </w:r>
      <w:r w:rsidRPr="001F0658">
        <w:rPr>
          <w:rFonts w:ascii="Arial" w:hAnsi="Arial" w:cs="Arial"/>
        </w:rPr>
        <w:t>herapy</w:t>
      </w:r>
      <w:r>
        <w:rPr>
          <w:rFonts w:ascii="Arial" w:hAnsi="Arial" w:cs="Arial"/>
        </w:rPr>
        <w:t>:</w:t>
      </w:r>
    </w:p>
    <w:p w14:paraId="79E8C730" w14:textId="647E04A2" w:rsidR="00573187" w:rsidRPr="001F0658" w:rsidRDefault="004401A2" w:rsidP="001F0658">
      <w:pPr>
        <w:pStyle w:val="p1"/>
        <w:spacing w:line="360" w:lineRule="auto"/>
        <w:divId w:val="2079746540"/>
        <w:rPr>
          <w:rFonts w:ascii="Arial" w:hAnsi="Arial" w:cs="Arial"/>
          <w:kern w:val="2"/>
          <w:sz w:val="24"/>
          <w:szCs w:val="24"/>
          <w14:ligatures w14:val="standardContextual"/>
        </w:rPr>
      </w:pPr>
      <w:r w:rsidRPr="001F0658">
        <w:rPr>
          <w:rFonts w:ascii="Arial" w:hAnsi="Arial" w:cs="Arial"/>
          <w:kern w:val="2"/>
          <w:sz w:val="24"/>
          <w:szCs w:val="24"/>
          <w14:ligatures w14:val="standardContextual"/>
        </w:rPr>
        <w:t>Gwyneth</w:t>
      </w:r>
      <w:r w:rsidR="004C102D" w:rsidRPr="001F0658">
        <w:rPr>
          <w:rFonts w:ascii="Arial" w:hAnsi="Arial" w:cs="Arial"/>
          <w:kern w:val="2"/>
          <w:sz w:val="24"/>
          <w:szCs w:val="24"/>
          <w14:ligatures w14:val="standardContextual"/>
        </w:rPr>
        <w:t xml:space="preserve"> </w:t>
      </w:r>
      <w:r w:rsidR="00573187" w:rsidRPr="001F0658">
        <w:rPr>
          <w:rFonts w:ascii="Arial" w:hAnsi="Arial" w:cs="Arial"/>
          <w:kern w:val="2"/>
          <w:sz w:val="24"/>
          <w:szCs w:val="24"/>
          <w14:ligatures w14:val="standardContextual"/>
        </w:rPr>
        <w:t>R</w:t>
      </w:r>
      <w:r w:rsidR="004C102D" w:rsidRPr="001F0658">
        <w:rPr>
          <w:rFonts w:ascii="Arial" w:hAnsi="Arial" w:cs="Arial"/>
          <w:kern w:val="2"/>
          <w:sz w:val="24"/>
          <w:szCs w:val="24"/>
          <w14:ligatures w14:val="standardContextual"/>
        </w:rPr>
        <w:t>owlands</w:t>
      </w:r>
      <w:r w:rsidR="00A65003" w:rsidRPr="001F0658">
        <w:rPr>
          <w:rFonts w:ascii="Arial" w:hAnsi="Arial" w:cs="Arial"/>
          <w:kern w:val="2"/>
          <w:sz w:val="24"/>
          <w:szCs w:val="24"/>
          <w14:ligatures w14:val="standardContextual"/>
        </w:rPr>
        <w:t xml:space="preserve"> was one of the first patients to work with Adamson in </w:t>
      </w:r>
      <w:r w:rsidR="00D1135A" w:rsidRPr="001F0658">
        <w:rPr>
          <w:rFonts w:ascii="Arial" w:hAnsi="Arial" w:cs="Arial"/>
          <w:kern w:val="2"/>
          <w:sz w:val="24"/>
          <w:szCs w:val="24"/>
          <w14:ligatures w14:val="standardContextual"/>
        </w:rPr>
        <w:t>Netherne</w:t>
      </w:r>
      <w:r w:rsidR="00A65003" w:rsidRPr="001F0658">
        <w:rPr>
          <w:rFonts w:ascii="Arial" w:hAnsi="Arial" w:cs="Arial"/>
          <w:kern w:val="2"/>
          <w:sz w:val="24"/>
          <w:szCs w:val="24"/>
          <w14:ligatures w14:val="standardContextual"/>
        </w:rPr>
        <w:t xml:space="preserve"> </w:t>
      </w:r>
      <w:r w:rsidR="00D1135A" w:rsidRPr="001F0658">
        <w:rPr>
          <w:rFonts w:ascii="Arial" w:hAnsi="Arial" w:cs="Arial"/>
          <w:kern w:val="2"/>
          <w:sz w:val="24"/>
          <w:szCs w:val="24"/>
          <w14:ligatures w14:val="standardContextual"/>
        </w:rPr>
        <w:t>Hospital</w:t>
      </w:r>
      <w:r w:rsidR="00A65003" w:rsidRPr="001F0658">
        <w:rPr>
          <w:rFonts w:ascii="Arial" w:hAnsi="Arial" w:cs="Arial"/>
          <w:kern w:val="2"/>
          <w:sz w:val="24"/>
          <w:szCs w:val="24"/>
          <w14:ligatures w14:val="standardContextual"/>
        </w:rPr>
        <w:t xml:space="preserve"> during her 20</w:t>
      </w:r>
      <w:r w:rsidR="00686E6F">
        <w:rPr>
          <w:rFonts w:ascii="Arial" w:hAnsi="Arial" w:cs="Arial"/>
          <w:kern w:val="2"/>
          <w:sz w:val="24"/>
          <w:szCs w:val="24"/>
          <w14:ligatures w14:val="standardContextual"/>
        </w:rPr>
        <w:t>-</w:t>
      </w:r>
      <w:r w:rsidR="00A65003" w:rsidRPr="001F0658">
        <w:rPr>
          <w:rFonts w:ascii="Arial" w:hAnsi="Arial" w:cs="Arial"/>
          <w:kern w:val="2"/>
          <w:sz w:val="24"/>
          <w:szCs w:val="24"/>
          <w14:ligatures w14:val="standardContextual"/>
        </w:rPr>
        <w:t xml:space="preserve">year stay. </w:t>
      </w:r>
      <w:r w:rsidR="008745BF" w:rsidRPr="001F0658">
        <w:rPr>
          <w:rFonts w:ascii="Arial" w:hAnsi="Arial" w:cs="Arial"/>
          <w:kern w:val="2"/>
          <w:sz w:val="24"/>
          <w:szCs w:val="24"/>
          <w14:ligatures w14:val="standardContextual"/>
        </w:rPr>
        <w:t xml:space="preserve">During studio sessions with </w:t>
      </w:r>
      <w:r w:rsidR="00573187" w:rsidRPr="001F0658">
        <w:rPr>
          <w:rFonts w:ascii="Arial" w:hAnsi="Arial" w:cs="Arial"/>
          <w:kern w:val="2"/>
          <w:sz w:val="24"/>
          <w:szCs w:val="24"/>
          <w14:ligatures w14:val="standardContextual"/>
        </w:rPr>
        <w:t>A</w:t>
      </w:r>
      <w:r w:rsidR="008745BF" w:rsidRPr="001F0658">
        <w:rPr>
          <w:rFonts w:ascii="Arial" w:hAnsi="Arial" w:cs="Arial"/>
          <w:kern w:val="2"/>
          <w:sz w:val="24"/>
          <w:szCs w:val="24"/>
          <w14:ligatures w14:val="standardContextual"/>
        </w:rPr>
        <w:t xml:space="preserve">damson, then titled ‘hospital artist’, she </w:t>
      </w:r>
      <w:r w:rsidR="00A65003" w:rsidRPr="001F0658">
        <w:rPr>
          <w:rFonts w:ascii="Arial" w:hAnsi="Arial" w:cs="Arial"/>
          <w:kern w:val="2"/>
          <w:sz w:val="24"/>
          <w:szCs w:val="24"/>
          <w14:ligatures w14:val="standardContextual"/>
        </w:rPr>
        <w:t>painted people and animals onto</w:t>
      </w:r>
      <w:r w:rsidR="008745BF" w:rsidRPr="001F0658">
        <w:rPr>
          <w:rFonts w:ascii="Arial" w:hAnsi="Arial" w:cs="Arial"/>
          <w:kern w:val="2"/>
          <w:sz w:val="24"/>
          <w:szCs w:val="24"/>
          <w14:ligatures w14:val="standardContextual"/>
        </w:rPr>
        <w:t xml:space="preserve"> flint</w:t>
      </w:r>
      <w:r w:rsidR="00A65003" w:rsidRPr="001F0658">
        <w:rPr>
          <w:rFonts w:ascii="Arial" w:hAnsi="Arial" w:cs="Arial"/>
          <w:kern w:val="2"/>
          <w:sz w:val="24"/>
          <w:szCs w:val="24"/>
          <w14:ligatures w14:val="standardContextual"/>
        </w:rPr>
        <w:t xml:space="preserve"> </w:t>
      </w:r>
      <w:r w:rsidR="008745BF" w:rsidRPr="001F0658">
        <w:rPr>
          <w:rFonts w:ascii="Arial" w:hAnsi="Arial" w:cs="Arial"/>
          <w:kern w:val="2"/>
          <w:sz w:val="24"/>
          <w:szCs w:val="24"/>
          <w14:ligatures w14:val="standardContextual"/>
        </w:rPr>
        <w:t xml:space="preserve">transforming them into a </w:t>
      </w:r>
      <w:r w:rsidR="007373B5">
        <w:rPr>
          <w:rFonts w:ascii="Arial" w:hAnsi="Arial" w:cs="Arial"/>
          <w:kern w:val="2"/>
          <w:sz w:val="24"/>
          <w:szCs w:val="24"/>
          <w14:ligatures w14:val="standardContextual"/>
        </w:rPr>
        <w:t>“</w:t>
      </w:r>
      <w:r w:rsidR="008745BF" w:rsidRPr="001F0658">
        <w:rPr>
          <w:rFonts w:ascii="Arial" w:hAnsi="Arial" w:cs="Arial"/>
          <w:kern w:val="2"/>
          <w:sz w:val="24"/>
          <w:szCs w:val="24"/>
          <w14:ligatures w14:val="standardContextual"/>
        </w:rPr>
        <w:t>treasure trove of objects which showed brilliantly observed detail. Some were poignant and tender, while occasionally others would show the darker side of life</w:t>
      </w:r>
      <w:r w:rsidR="007373B5">
        <w:rPr>
          <w:rFonts w:ascii="Arial" w:hAnsi="Arial" w:cs="Arial"/>
          <w:kern w:val="2"/>
          <w:sz w:val="24"/>
          <w:szCs w:val="24"/>
          <w14:ligatures w14:val="standardContextual"/>
        </w:rPr>
        <w:t>”</w:t>
      </w:r>
      <w:r w:rsidR="008745BF" w:rsidRPr="001F0658">
        <w:rPr>
          <w:rFonts w:ascii="Arial" w:hAnsi="Arial" w:cs="Arial"/>
          <w:kern w:val="2"/>
          <w:sz w:val="24"/>
          <w:szCs w:val="24"/>
          <w14:ligatures w14:val="standardContextual"/>
        </w:rPr>
        <w:t xml:space="preserve"> (</w:t>
      </w:r>
      <w:r w:rsidR="00D86CDA" w:rsidRPr="00D86CDA">
        <w:rPr>
          <w:rFonts w:ascii="Arial" w:hAnsi="Arial" w:cs="Arial"/>
          <w:kern w:val="2"/>
          <w:sz w:val="24"/>
          <w:szCs w:val="24"/>
          <w14:ligatures w14:val="standardContextual"/>
        </w:rPr>
        <w:t>Adamson</w:t>
      </w:r>
      <w:r w:rsidR="007373B5">
        <w:rPr>
          <w:rFonts w:ascii="Arial" w:hAnsi="Arial" w:cs="Arial"/>
          <w:kern w:val="2"/>
          <w:sz w:val="24"/>
          <w:szCs w:val="24"/>
          <w14:ligatures w14:val="standardContextual"/>
        </w:rPr>
        <w:t xml:space="preserve"> et al., </w:t>
      </w:r>
      <w:r w:rsidR="00D86CDA" w:rsidRPr="00D86CDA">
        <w:rPr>
          <w:rFonts w:ascii="Arial" w:hAnsi="Arial" w:cs="Arial"/>
          <w:kern w:val="2"/>
          <w:sz w:val="24"/>
          <w:szCs w:val="24"/>
          <w14:ligatures w14:val="standardContextual"/>
        </w:rPr>
        <w:t>2014</w:t>
      </w:r>
      <w:r w:rsidR="008745BF" w:rsidRPr="001F0658">
        <w:rPr>
          <w:rFonts w:ascii="Arial" w:hAnsi="Arial" w:cs="Arial"/>
          <w:kern w:val="2"/>
          <w:sz w:val="24"/>
          <w:szCs w:val="24"/>
          <w14:ligatures w14:val="standardContextual"/>
        </w:rPr>
        <w:t xml:space="preserve">). </w:t>
      </w:r>
      <w:r w:rsidR="00573187" w:rsidRPr="001F0658">
        <w:rPr>
          <w:rFonts w:ascii="Arial" w:hAnsi="Arial" w:cs="Arial"/>
          <w:kern w:val="2"/>
          <w:sz w:val="24"/>
          <w:szCs w:val="24"/>
          <w14:ligatures w14:val="standardContextual"/>
        </w:rPr>
        <w:t xml:space="preserve">Adamson noted in his book that her artist journey had </w:t>
      </w:r>
      <w:r w:rsidR="007373B5">
        <w:rPr>
          <w:rFonts w:ascii="Arial" w:hAnsi="Arial" w:cs="Arial"/>
          <w:kern w:val="2"/>
          <w:sz w:val="24"/>
          <w:szCs w:val="24"/>
          <w14:ligatures w14:val="standardContextual"/>
        </w:rPr>
        <w:t>“</w:t>
      </w:r>
      <w:r w:rsidR="00573187" w:rsidRPr="001F0658">
        <w:rPr>
          <w:rFonts w:ascii="Arial" w:hAnsi="Arial" w:cs="Arial"/>
          <w:kern w:val="2"/>
          <w:sz w:val="24"/>
          <w:szCs w:val="24"/>
          <w14:ligatures w14:val="standardContextual"/>
        </w:rPr>
        <w:t>finally let the outside world in, which I felt resonated with the progress in her inner state</w:t>
      </w:r>
      <w:r w:rsidR="007373B5">
        <w:rPr>
          <w:rFonts w:ascii="Arial" w:hAnsi="Arial" w:cs="Arial"/>
          <w:kern w:val="2"/>
          <w:sz w:val="24"/>
          <w:szCs w:val="24"/>
          <w14:ligatures w14:val="standardContextual"/>
        </w:rPr>
        <w:t>”</w:t>
      </w:r>
      <w:r w:rsidR="00573187" w:rsidRPr="001F0658">
        <w:rPr>
          <w:rFonts w:ascii="Arial" w:hAnsi="Arial" w:cs="Arial"/>
          <w:kern w:val="2"/>
          <w:sz w:val="24"/>
          <w:szCs w:val="24"/>
          <w14:ligatures w14:val="standardContextual"/>
        </w:rPr>
        <w:t>. This is a clear example of the slow but sure success in the use of art therapy.</w:t>
      </w:r>
    </w:p>
    <w:p w14:paraId="3F351E96" w14:textId="0F65D4F1" w:rsidR="00573187" w:rsidRPr="001F0658" w:rsidRDefault="007373B5" w:rsidP="001F0658">
      <w:pPr>
        <w:pStyle w:val="p1"/>
        <w:spacing w:line="360" w:lineRule="auto"/>
        <w:divId w:val="2079746540"/>
        <w:rPr>
          <w:rFonts w:ascii="Arial" w:hAnsi="Arial" w:cs="Arial"/>
          <w:kern w:val="2"/>
          <w:sz w:val="24"/>
          <w:szCs w:val="24"/>
          <w14:ligatures w14:val="standardContextual"/>
        </w:rPr>
      </w:pPr>
      <w:r>
        <w:rPr>
          <w:noProof/>
        </w:rPr>
        <mc:AlternateContent>
          <mc:Choice Requires="wps">
            <w:drawing>
              <wp:anchor distT="0" distB="0" distL="114300" distR="114300" simplePos="0" relativeHeight="251677702" behindDoc="0" locked="0" layoutInCell="1" allowOverlap="1" wp14:anchorId="2350BE98" wp14:editId="70004B00">
                <wp:simplePos x="0" y="0"/>
                <wp:positionH relativeFrom="margin">
                  <wp:posOffset>-635</wp:posOffset>
                </wp:positionH>
                <wp:positionV relativeFrom="paragraph">
                  <wp:posOffset>1909865</wp:posOffset>
                </wp:positionV>
                <wp:extent cx="5637530" cy="266700"/>
                <wp:effectExtent l="0" t="0" r="1270" b="0"/>
                <wp:wrapTopAndBottom/>
                <wp:docPr id="630531086" name="Text Box 1"/>
                <wp:cNvGraphicFramePr/>
                <a:graphic xmlns:a="http://schemas.openxmlformats.org/drawingml/2006/main">
                  <a:graphicData uri="http://schemas.microsoft.com/office/word/2010/wordprocessingShape">
                    <wps:wsp>
                      <wps:cNvSpPr txBox="1"/>
                      <wps:spPr>
                        <a:xfrm>
                          <a:off x="0" y="0"/>
                          <a:ext cx="5637530" cy="266700"/>
                        </a:xfrm>
                        <a:prstGeom prst="rect">
                          <a:avLst/>
                        </a:prstGeom>
                        <a:solidFill>
                          <a:prstClr val="white"/>
                        </a:solidFill>
                        <a:ln>
                          <a:noFill/>
                        </a:ln>
                      </wps:spPr>
                      <wps:txbx>
                        <w:txbxContent>
                          <w:p w14:paraId="5418FDA2" w14:textId="1B6C57F7" w:rsidR="007373B5" w:rsidRPr="001E2BD9" w:rsidRDefault="007373B5" w:rsidP="007373B5">
                            <w:pPr>
                              <w:pStyle w:val="Caption"/>
                              <w:rPr>
                                <w:rFonts w:ascii="Arial" w:hAnsi="Arial" w:cs="Arial"/>
                                <w:noProof/>
                              </w:rPr>
                            </w:pPr>
                            <w:r>
                              <w:t xml:space="preserve">Figure </w:t>
                            </w:r>
                            <w:r>
                              <w:fldChar w:fldCharType="begin"/>
                            </w:r>
                            <w:r>
                              <w:instrText xml:space="preserve"> SEQ Figure \* ARABIC </w:instrText>
                            </w:r>
                            <w:r>
                              <w:fldChar w:fldCharType="separate"/>
                            </w:r>
                            <w:r>
                              <w:rPr>
                                <w:noProof/>
                              </w:rPr>
                              <w:t>4</w:t>
                            </w:r>
                            <w:r>
                              <w:fldChar w:fldCharType="end"/>
                            </w:r>
                            <w:r>
                              <w:t xml:space="preserve">: </w:t>
                            </w:r>
                            <w:r w:rsidRPr="00907BFA">
                              <w:t>Rowlands, G. Untitled (Woman and Child),</w:t>
                            </w:r>
                            <w:r>
                              <w:t xml:space="preserve"> </w:t>
                            </w:r>
                            <w:r w:rsidRPr="00907BFA">
                              <w:t>[Paint on Flint]</w:t>
                            </w:r>
                            <w:r>
                              <w:t xml:space="preserve"> </w:t>
                            </w:r>
                            <w:r w:rsidRPr="00907BFA">
                              <w:t>(1978)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350BE98" id="_x0000_s1029" type="#_x0000_t202" style="position:absolute;margin-left:-.05pt;margin-top:150.4pt;width:443.9pt;height:21pt;z-index:25167770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aImcHwIAAEIEAAAOAAAAZHJzL2Uyb0RvYy54bWysU01v2zAMvQ/YfxB0X5wPNB2MOEWWIsOA&#13;&#10;oC2QDj0rshwLkEWNUmJ3v36UHCddt9Owi0yLFD/ee1zcdY1hJ4Vegy34ZDTmTFkJpbaHgn9/3nz6&#13;&#10;zJkPwpbCgFUFf1We3y0/fli0LldTqMGUChklsT5vXcHrEFyeZV7WqhF+BE5ZclaAjQj0i4esRNFS&#13;&#10;9sZk0/F4nrWApUOQynu6ve+dfJnyV5WS4bGqvArMFJx6C+nEdO7jmS0XIj+gcLWW5zbEP3TRCG2p&#13;&#10;6CXVvQiCHVH/karREsFDFUYSmgyqSkuVZqBpJuN30+xq4VSahcDx7gKT/39p5cNp556Qhe4LdERg&#13;&#10;BKR1Pvd0GefpKmzilzpl5CcIXy+wqS4wSZc389ntzYxcknzT+fx2nHDNrq8d+vBVQcOiUXAkWhJa&#13;&#10;4rT1gSpS6BASi3kwutxoY+JPdKwNspMgCttaBxV7pBe/RRkbYy3EV7073mTXUaIVun3HdFnw2TDm&#13;&#10;HspXmh6hF4Z3cqOp3lb48CSQlEBTkbrDIx2VgbbgcLY4qwF//u0+xhNB5OWsJWUV3P84ClScmW+W&#13;&#10;qIsyHAwcjP1g2GOzBpp0QnvjZDLpAQYzmBVC80KiX8Uq5BJWUq2Ch8Fch17ftDRSrVYpiMTmRNja&#13;&#10;nZMx9YDrc/ci0J1ZCcTnAwyaE/k7cvrYRI9bHQMhnZiLuPYonuEmoSZ6zksVN+Htf4q6rv7yFwAA&#13;&#10;AP//AwBQSwMEFAAGAAgAAAAhAG7/efPlAAAADgEAAA8AAABkcnMvZG93bnJldi54bWxMj0FvwjAM&#13;&#10;he+T9h8iT9plghSooCpNEWLbgV3QOi67hSY03RqnSlLo/v3MabtYsp/9/L5iM9qOXbQPrUMBs2kC&#13;&#10;TGPtVIuNgOPH6yQDFqJEJTuHWsCPDrAp7+8KmSt3xXd9qWLDyARDLgWYGPuc81AbbWWYul4jaWfn&#13;&#10;rYzU+oYrL69kbjs+T5Ilt7JF+mBkr3dG19/VYAUc0s+DeRrOL2/bdOH3x2G3/GoqIR4fxuc1le0a&#13;&#10;WNRj/LuAGwPlh5KCndyAKrBOwGRGiwIWSUIYpGfZagXsRJN0ngEvC/4fo/wFAAD//wMAUEsBAi0A&#13;&#10;FAAGAAgAAAAhALaDOJL+AAAA4QEAABMAAAAAAAAAAAAAAAAAAAAAAFtDb250ZW50X1R5cGVzXS54&#13;&#10;bWxQSwECLQAUAAYACAAAACEAOP0h/9YAAACUAQAACwAAAAAAAAAAAAAAAAAvAQAAX3JlbHMvLnJl&#13;&#10;bHNQSwECLQAUAAYACAAAACEA92iJnB8CAABCBAAADgAAAAAAAAAAAAAAAAAuAgAAZHJzL2Uyb0Rv&#13;&#10;Yy54bWxQSwECLQAUAAYACAAAACEAbv958+UAAAAOAQAADwAAAAAAAAAAAAAAAAB5BAAAZHJzL2Rv&#13;&#10;d25yZXYueG1sUEsFBgAAAAAEAAQA8wAAAIsFAAAAAA==&#13;&#10;" stroked="f">
                <v:textbox style="mso-fit-shape-to-text:t" inset="0,0,0,0">
                  <w:txbxContent>
                    <w:p w14:paraId="5418FDA2" w14:textId="1B6C57F7" w:rsidR="007373B5" w:rsidRPr="001E2BD9" w:rsidRDefault="007373B5" w:rsidP="007373B5">
                      <w:pPr>
                        <w:pStyle w:val="Caption"/>
                        <w:rPr>
                          <w:rFonts w:ascii="Arial" w:hAnsi="Arial" w:cs="Arial"/>
                          <w:noProof/>
                        </w:rPr>
                      </w:pPr>
                      <w:r>
                        <w:t xml:space="preserve">Figure </w:t>
                      </w:r>
                      <w:r>
                        <w:fldChar w:fldCharType="begin"/>
                      </w:r>
                      <w:r>
                        <w:instrText xml:space="preserve"> SEQ Figure \* ARABIC </w:instrText>
                      </w:r>
                      <w:r>
                        <w:fldChar w:fldCharType="separate"/>
                      </w:r>
                      <w:r>
                        <w:rPr>
                          <w:noProof/>
                        </w:rPr>
                        <w:t>4</w:t>
                      </w:r>
                      <w:r>
                        <w:fldChar w:fldCharType="end"/>
                      </w:r>
                      <w:r>
                        <w:t xml:space="preserve">: </w:t>
                      </w:r>
                      <w:r w:rsidRPr="00907BFA">
                        <w:t>Rowlands, G. Untitled (Woman and Child),</w:t>
                      </w:r>
                      <w:r>
                        <w:t xml:space="preserve"> </w:t>
                      </w:r>
                      <w:r w:rsidRPr="00907BFA">
                        <w:t>[Paint on Flint]</w:t>
                      </w:r>
                      <w:r>
                        <w:t xml:space="preserve"> </w:t>
                      </w:r>
                      <w:r w:rsidRPr="00907BFA">
                        <w:t>(1978)</w:t>
                      </w:r>
                    </w:p>
                  </w:txbxContent>
                </v:textbox>
                <w10:wrap type="topAndBottom" anchorx="margin"/>
              </v:shape>
            </w:pict>
          </mc:Fallback>
        </mc:AlternateContent>
      </w:r>
      <w:r w:rsidR="008C0AF7" w:rsidRPr="001F0658">
        <w:rPr>
          <w:rFonts w:ascii="Arial" w:hAnsi="Arial" w:cs="Arial"/>
          <w:noProof/>
          <w:kern w:val="2"/>
          <w:sz w:val="24"/>
          <w:szCs w:val="24"/>
          <w14:ligatures w14:val="standardContextual"/>
        </w:rPr>
        <w:drawing>
          <wp:anchor distT="0" distB="0" distL="114300" distR="114300" simplePos="0" relativeHeight="251667462" behindDoc="0" locked="0" layoutInCell="1" allowOverlap="1" wp14:anchorId="020C49D4" wp14:editId="34971735">
            <wp:simplePos x="0" y="0"/>
            <wp:positionH relativeFrom="column">
              <wp:posOffset>1961275</wp:posOffset>
            </wp:positionH>
            <wp:positionV relativeFrom="paragraph">
              <wp:posOffset>235585</wp:posOffset>
            </wp:positionV>
            <wp:extent cx="2270760" cy="1470025"/>
            <wp:effectExtent l="0" t="0" r="2540" b="317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9">
                      <a:extLst>
                        <a:ext uri="{28A0092B-C50C-407E-A947-70E740481C1C}">
                          <a14:useLocalDpi xmlns:a14="http://schemas.microsoft.com/office/drawing/2010/main" val="0"/>
                        </a:ext>
                      </a:extLst>
                    </a:blip>
                    <a:stretch>
                      <a:fillRect/>
                    </a:stretch>
                  </pic:blipFill>
                  <pic:spPr>
                    <a:xfrm>
                      <a:off x="0" y="0"/>
                      <a:ext cx="2270760" cy="1470025"/>
                    </a:xfrm>
                    <a:prstGeom prst="rect">
                      <a:avLst/>
                    </a:prstGeom>
                  </pic:spPr>
                </pic:pic>
              </a:graphicData>
            </a:graphic>
            <wp14:sizeRelH relativeFrom="margin">
              <wp14:pctWidth>0</wp14:pctWidth>
            </wp14:sizeRelH>
            <wp14:sizeRelV relativeFrom="margin">
              <wp14:pctHeight>0</wp14:pctHeight>
            </wp14:sizeRelV>
          </wp:anchor>
        </w:drawing>
      </w:r>
      <w:r w:rsidR="00D1135A" w:rsidRPr="001F0658">
        <w:rPr>
          <w:rFonts w:ascii="Arial" w:hAnsi="Arial" w:cs="Arial"/>
          <w:noProof/>
          <w:kern w:val="2"/>
          <w:sz w:val="24"/>
          <w:szCs w:val="24"/>
          <w14:ligatures w14:val="standardContextual"/>
        </w:rPr>
        <w:drawing>
          <wp:anchor distT="0" distB="0" distL="114300" distR="114300" simplePos="0" relativeHeight="251668486" behindDoc="0" locked="0" layoutInCell="1" allowOverlap="1" wp14:anchorId="6BB0E99F" wp14:editId="7DFC4696">
            <wp:simplePos x="0" y="0"/>
            <wp:positionH relativeFrom="column">
              <wp:posOffset>4384618</wp:posOffset>
            </wp:positionH>
            <wp:positionV relativeFrom="paragraph">
              <wp:posOffset>242166</wp:posOffset>
            </wp:positionV>
            <wp:extent cx="1180449" cy="1612900"/>
            <wp:effectExtent l="0" t="0" r="127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0449" cy="1612900"/>
                    </a:xfrm>
                    <a:prstGeom prst="rect">
                      <a:avLst/>
                    </a:prstGeom>
                  </pic:spPr>
                </pic:pic>
              </a:graphicData>
            </a:graphic>
            <wp14:sizeRelH relativeFrom="margin">
              <wp14:pctWidth>0</wp14:pctWidth>
            </wp14:sizeRelH>
            <wp14:sizeRelV relativeFrom="margin">
              <wp14:pctHeight>0</wp14:pctHeight>
            </wp14:sizeRelV>
          </wp:anchor>
        </w:drawing>
      </w:r>
    </w:p>
    <w:p w14:paraId="716C7DB8" w14:textId="218F3EB8" w:rsidR="00D1135A" w:rsidRPr="001F0658" w:rsidRDefault="00D1135A" w:rsidP="001F0658">
      <w:pPr>
        <w:pStyle w:val="p1"/>
        <w:spacing w:line="360" w:lineRule="auto"/>
        <w:divId w:val="2079746540"/>
        <w:rPr>
          <w:rFonts w:ascii="Arial" w:hAnsi="Arial" w:cs="Arial"/>
          <w:kern w:val="2"/>
          <w:sz w:val="24"/>
          <w:szCs w:val="24"/>
          <w14:ligatures w14:val="standardContextual"/>
        </w:rPr>
      </w:pPr>
      <w:r w:rsidRPr="001F0658">
        <w:rPr>
          <w:rFonts w:ascii="Arial" w:hAnsi="Arial" w:cs="Arial"/>
          <w:noProof/>
          <w:kern w:val="2"/>
          <w:sz w:val="24"/>
          <w:szCs w:val="24"/>
          <w14:ligatures w14:val="standardContextual"/>
        </w:rPr>
        <w:drawing>
          <wp:anchor distT="0" distB="0" distL="114300" distR="114300" simplePos="0" relativeHeight="251666438" behindDoc="0" locked="0" layoutInCell="1" allowOverlap="1" wp14:anchorId="498630CB" wp14:editId="26781176">
            <wp:simplePos x="0" y="0"/>
            <wp:positionH relativeFrom="column">
              <wp:posOffset>0</wp:posOffset>
            </wp:positionH>
            <wp:positionV relativeFrom="paragraph">
              <wp:posOffset>121285</wp:posOffset>
            </wp:positionV>
            <wp:extent cx="1828800" cy="110490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a:extLst>
                        <a:ext uri="{28A0092B-C50C-407E-A947-70E740481C1C}">
                          <a14:useLocalDpi xmlns:a14="http://schemas.microsoft.com/office/drawing/2010/main" val="0"/>
                        </a:ext>
                      </a:extLst>
                    </a:blip>
                    <a:stretch>
                      <a:fillRect/>
                    </a:stretch>
                  </pic:blipFill>
                  <pic:spPr>
                    <a:xfrm>
                      <a:off x="0" y="0"/>
                      <a:ext cx="1828800" cy="1104900"/>
                    </a:xfrm>
                    <a:prstGeom prst="rect">
                      <a:avLst/>
                    </a:prstGeom>
                  </pic:spPr>
                </pic:pic>
              </a:graphicData>
            </a:graphic>
          </wp:anchor>
        </w:drawing>
      </w:r>
    </w:p>
    <w:p w14:paraId="00E3D6D4" w14:textId="2D2DC3A3" w:rsidR="007373B5" w:rsidRDefault="007373B5" w:rsidP="001F0658">
      <w:pPr>
        <w:pStyle w:val="p1"/>
        <w:spacing w:line="360" w:lineRule="auto"/>
        <w:divId w:val="2079746540"/>
        <w:rPr>
          <w:rFonts w:ascii="Arial" w:hAnsi="Arial" w:cs="Arial"/>
          <w:kern w:val="2"/>
          <w:sz w:val="24"/>
          <w:szCs w:val="24"/>
          <w14:ligatures w14:val="standardContextual"/>
        </w:rPr>
      </w:pPr>
      <w:r>
        <w:rPr>
          <w:noProof/>
        </w:rPr>
        <mc:AlternateContent>
          <mc:Choice Requires="wps">
            <w:drawing>
              <wp:anchor distT="0" distB="0" distL="114300" distR="114300" simplePos="0" relativeHeight="251679750" behindDoc="0" locked="0" layoutInCell="1" allowOverlap="1" wp14:anchorId="20E40413" wp14:editId="7C4538A6">
                <wp:simplePos x="0" y="0"/>
                <wp:positionH relativeFrom="column">
                  <wp:posOffset>-379095</wp:posOffset>
                </wp:positionH>
                <wp:positionV relativeFrom="paragraph">
                  <wp:posOffset>2859405</wp:posOffset>
                </wp:positionV>
                <wp:extent cx="6400800" cy="635"/>
                <wp:effectExtent l="0" t="0" r="0" b="0"/>
                <wp:wrapTopAndBottom/>
                <wp:docPr id="1906649340" name="Text Box 1"/>
                <wp:cNvGraphicFramePr/>
                <a:graphic xmlns:a="http://schemas.openxmlformats.org/drawingml/2006/main">
                  <a:graphicData uri="http://schemas.microsoft.com/office/word/2010/wordprocessingShape">
                    <wps:wsp>
                      <wps:cNvSpPr txBox="1"/>
                      <wps:spPr>
                        <a:xfrm>
                          <a:off x="0" y="0"/>
                          <a:ext cx="6400800" cy="635"/>
                        </a:xfrm>
                        <a:prstGeom prst="rect">
                          <a:avLst/>
                        </a:prstGeom>
                        <a:solidFill>
                          <a:prstClr val="white"/>
                        </a:solidFill>
                        <a:ln>
                          <a:noFill/>
                        </a:ln>
                      </wps:spPr>
                      <wps:txbx>
                        <w:txbxContent>
                          <w:p w14:paraId="169B6731" w14:textId="40A90409" w:rsidR="007373B5" w:rsidRPr="00E351B6" w:rsidRDefault="007373B5" w:rsidP="007373B5">
                            <w:pPr>
                              <w:pStyle w:val="Caption"/>
                              <w:rPr>
                                <w:rFonts w:ascii="Arial" w:hAnsi="Arial" w:cs="Arial"/>
                                <w:noProof/>
                                <w:kern w:val="0"/>
                                <w14:ligatures w14:val="none"/>
                              </w:rPr>
                            </w:pPr>
                            <w:r>
                              <w:t xml:space="preserve">Figure </w:t>
                            </w:r>
                            <w:r>
                              <w:fldChar w:fldCharType="begin"/>
                            </w:r>
                            <w:r>
                              <w:instrText xml:space="preserve"> SEQ Figure \* ARABIC </w:instrText>
                            </w:r>
                            <w:r>
                              <w:fldChar w:fldCharType="separate"/>
                            </w:r>
                            <w:r>
                              <w:rPr>
                                <w:noProof/>
                              </w:rPr>
                              <w:t>5</w:t>
                            </w:r>
                            <w:r>
                              <w:fldChar w:fldCharType="end"/>
                            </w:r>
                            <w:r>
                              <w:t xml:space="preserve">: </w:t>
                            </w:r>
                            <w:r w:rsidRPr="0087621A">
                              <w:t xml:space="preserve">Wallis, A. </w:t>
                            </w:r>
                            <w:r>
                              <w:t xml:space="preserve">Various ship paintings </w:t>
                            </w:r>
                            <w:r w:rsidRPr="0087621A">
                              <w:t xml:space="preserve">[Oil Paint on Board on Wood] </w:t>
                            </w:r>
                            <w:r>
                              <w:rPr>
                                <w:noProof/>
                              </w:rPr>
                              <w:t xml:space="preserve"> </w:t>
                            </w:r>
                            <w:r w:rsidRPr="0087621A">
                              <w:rPr>
                                <w:noProof/>
                              </w:rPr>
                              <w:t>(193</w:t>
                            </w:r>
                            <w:r>
                              <w:rPr>
                                <w:noProof/>
                              </w:rPr>
                              <w:t>2-34)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0E40413" id="_x0000_s1030" type="#_x0000_t202" style="position:absolute;margin-left:-29.85pt;margin-top:225.15pt;width:7in;height:.05pt;z-index:2516797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IDZFGQIAAD8EAAAOAAAAZHJzL2Uyb0RvYy54bWysU8Fu2zAMvQ/YPwi6L3a6LiiMOEWWIsOA&#13;&#10;oC2QDj0rshwLkEWNUmJnXz9KjpOt22nYRaZJihTfe5zf961hR4Vegy35dJJzpqyEStt9yb+9rD/c&#13;&#10;ceaDsJUwYFXJT8rz+8X7d/POFeoGGjCVQkZFrC86V/ImBFdkmZeNaoWfgFOWgjVgKwL94j6rUHRU&#13;&#10;vTXZTZ7Psg6wcghSeU/ehyHIF6l+XSsZnuraq8BMyeltIZ2Yzl08s8VcFHsUrtHy/AzxD69ohbbU&#13;&#10;9FLqQQTBDqj/KNVqieChDhMJbQZ1raVKM9A00/zNNNtGOJVmIXC8u8Dk/19Z+Xjcumdkof8MPREY&#13;&#10;AemcLzw54zx9jW380ksZxQnC0wU21QcmyTm7zfO7nEKSYrOPn2KN7HrVoQ9fFLQsGiVH4iRBJY4b&#13;&#10;H4bUMSV28mB0tdbGxJ8YWBlkR0H8dY0O6lz8tyxjY66FeGsoGD3ZdY5ohX7XM12V/HaccQfViUZH&#13;&#10;GFThnVxr6rcRPjwLJBnQSCTt8ERHbaArOZwtzhrAH3/zx3xih6KcdSSrkvvvB4GKM/PVEm9Rg6OB&#13;&#10;o7EbDXtoV0CTTmlpnEwmXcBgRrNGaF9J8cvYhULCSupV8jCaqzCImzZGquUyJZHSnAgbu3Uylh5x&#13;&#10;felfBbozK4HIfIRRcKJ4Q86Qm+hxy0MgpBNzEdcBxTPcpNLE/Xmj4hr8+p+yrnu/+AkAAP//AwBQ&#13;&#10;SwMEFAAGAAgAAAAhAIwYydblAAAAEAEAAA8AAABkcnMvZG93bnJldi54bWxMTztPwzAQ3pH4D9Yh&#13;&#10;saDWgbqlTeNUVaEDLBWhC5sbX+NAbEex06b/noMFltM9vvse2WqwDTthF2rvJNyPE2DoSq9rV0nY&#13;&#10;v29Hc2AhKqdV4x1KuGCAVX59lalU+7N7w1MRK0YkLqRKgomxTTkPpUGrwti36Oh29J1Vkcau4rpT&#13;&#10;ZyK3DX9Ikhm3qnakYFSLG4PlV9FbCTvxsTN3/fH5dS0m3cu+38w+q0LK25vhaUllvQQWcYh/H/CT&#13;&#10;gfxDTsYOvnc6sEbCaLp4JKgEMU0mwAixEHNqDr8bATzP+P8g+TcAAAD//wMAUEsBAi0AFAAGAAgA&#13;&#10;AAAhALaDOJL+AAAA4QEAABMAAAAAAAAAAAAAAAAAAAAAAFtDb250ZW50X1R5cGVzXS54bWxQSwEC&#13;&#10;LQAUAAYACAAAACEAOP0h/9YAAACUAQAACwAAAAAAAAAAAAAAAAAvAQAAX3JlbHMvLnJlbHNQSwEC&#13;&#10;LQAUAAYACAAAACEA3iA2RRkCAAA/BAAADgAAAAAAAAAAAAAAAAAuAgAAZHJzL2Uyb0RvYy54bWxQ&#13;&#10;SwECLQAUAAYACAAAACEAjBjJ1uUAAAAQAQAADwAAAAAAAAAAAAAAAABzBAAAZHJzL2Rvd25yZXYu&#13;&#10;eG1sUEsFBgAAAAAEAAQA8wAAAIUFAAAAAA==&#13;&#10;" stroked="f">
                <v:textbox style="mso-fit-shape-to-text:t" inset="0,0,0,0">
                  <w:txbxContent>
                    <w:p w14:paraId="169B6731" w14:textId="40A90409" w:rsidR="007373B5" w:rsidRPr="00E351B6" w:rsidRDefault="007373B5" w:rsidP="007373B5">
                      <w:pPr>
                        <w:pStyle w:val="Caption"/>
                        <w:rPr>
                          <w:rFonts w:ascii="Arial" w:hAnsi="Arial" w:cs="Arial"/>
                          <w:noProof/>
                          <w:kern w:val="0"/>
                          <w14:ligatures w14:val="none"/>
                        </w:rPr>
                      </w:pPr>
                      <w:r>
                        <w:t xml:space="preserve">Figure </w:t>
                      </w:r>
                      <w:r>
                        <w:fldChar w:fldCharType="begin"/>
                      </w:r>
                      <w:r>
                        <w:instrText xml:space="preserve"> SEQ Figure \* ARABIC </w:instrText>
                      </w:r>
                      <w:r>
                        <w:fldChar w:fldCharType="separate"/>
                      </w:r>
                      <w:r>
                        <w:rPr>
                          <w:noProof/>
                        </w:rPr>
                        <w:t>5</w:t>
                      </w:r>
                      <w:r>
                        <w:fldChar w:fldCharType="end"/>
                      </w:r>
                      <w:r>
                        <w:t xml:space="preserve">: </w:t>
                      </w:r>
                      <w:r w:rsidRPr="0087621A">
                        <w:t xml:space="preserve">Wallis, A. </w:t>
                      </w:r>
                      <w:r>
                        <w:t xml:space="preserve">Various ship paintings </w:t>
                      </w:r>
                      <w:r w:rsidRPr="0087621A">
                        <w:t xml:space="preserve">[Oil Paint on Board on Wood] </w:t>
                      </w:r>
                      <w:r>
                        <w:rPr>
                          <w:noProof/>
                        </w:rPr>
                        <w:t xml:space="preserve"> </w:t>
                      </w:r>
                      <w:r w:rsidRPr="0087621A">
                        <w:rPr>
                          <w:noProof/>
                        </w:rPr>
                        <w:t>(193</w:t>
                      </w:r>
                      <w:r>
                        <w:rPr>
                          <w:noProof/>
                        </w:rPr>
                        <w:t>2-34)</w:t>
                      </w:r>
                    </w:p>
                  </w:txbxContent>
                </v:textbox>
                <w10:wrap type="topAndBottom"/>
              </v:shape>
            </w:pict>
          </mc:Fallback>
        </mc:AlternateContent>
      </w:r>
      <w:r w:rsidR="006C34F5" w:rsidRPr="001F0658">
        <w:rPr>
          <w:rFonts w:ascii="Arial" w:hAnsi="Arial" w:cs="Arial"/>
          <w:noProof/>
          <w:sz w:val="24"/>
          <w:szCs w:val="24"/>
        </w:rPr>
        <w:drawing>
          <wp:anchor distT="0" distB="0" distL="114300" distR="114300" simplePos="0" relativeHeight="251671558" behindDoc="0" locked="0" layoutInCell="1" allowOverlap="1" wp14:anchorId="03EE7C58" wp14:editId="162705A4">
            <wp:simplePos x="0" y="0"/>
            <wp:positionH relativeFrom="column">
              <wp:posOffset>3994785</wp:posOffset>
            </wp:positionH>
            <wp:positionV relativeFrom="paragraph">
              <wp:posOffset>1092027</wp:posOffset>
            </wp:positionV>
            <wp:extent cx="2219325" cy="1710690"/>
            <wp:effectExtent l="0" t="0" r="3175" b="381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19325" cy="1710690"/>
                    </a:xfrm>
                    <a:prstGeom prst="rect">
                      <a:avLst/>
                    </a:prstGeom>
                  </pic:spPr>
                </pic:pic>
              </a:graphicData>
            </a:graphic>
            <wp14:sizeRelH relativeFrom="margin">
              <wp14:pctWidth>0</wp14:pctWidth>
            </wp14:sizeRelH>
            <wp14:sizeRelV relativeFrom="margin">
              <wp14:pctHeight>0</wp14:pctHeight>
            </wp14:sizeRelV>
          </wp:anchor>
        </w:drawing>
      </w:r>
      <w:r w:rsidR="006C34F5" w:rsidRPr="001F0658">
        <w:rPr>
          <w:rFonts w:ascii="Arial" w:hAnsi="Arial" w:cs="Arial"/>
          <w:noProof/>
          <w:sz w:val="24"/>
          <w:szCs w:val="24"/>
        </w:rPr>
        <w:drawing>
          <wp:anchor distT="0" distB="0" distL="114300" distR="114300" simplePos="0" relativeHeight="251669510" behindDoc="0" locked="0" layoutInCell="1" allowOverlap="1" wp14:anchorId="0380CE00" wp14:editId="676093D9">
            <wp:simplePos x="0" y="0"/>
            <wp:positionH relativeFrom="column">
              <wp:posOffset>1779905</wp:posOffset>
            </wp:positionH>
            <wp:positionV relativeFrom="paragraph">
              <wp:posOffset>1066050</wp:posOffset>
            </wp:positionV>
            <wp:extent cx="2098675" cy="1740535"/>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98675" cy="1740535"/>
                    </a:xfrm>
                    <a:prstGeom prst="rect">
                      <a:avLst/>
                    </a:prstGeom>
                  </pic:spPr>
                </pic:pic>
              </a:graphicData>
            </a:graphic>
            <wp14:sizeRelH relativeFrom="margin">
              <wp14:pctWidth>0</wp14:pctWidth>
            </wp14:sizeRelH>
            <wp14:sizeRelV relativeFrom="margin">
              <wp14:pctHeight>0</wp14:pctHeight>
            </wp14:sizeRelV>
          </wp:anchor>
        </w:drawing>
      </w:r>
      <w:r w:rsidR="00FA0BA7" w:rsidRPr="001F0658">
        <w:rPr>
          <w:rFonts w:ascii="Arial" w:hAnsi="Arial" w:cs="Arial"/>
          <w:noProof/>
          <w:sz w:val="24"/>
          <w:szCs w:val="24"/>
        </w:rPr>
        <w:drawing>
          <wp:anchor distT="0" distB="0" distL="114300" distR="114300" simplePos="0" relativeHeight="251670534" behindDoc="0" locked="0" layoutInCell="1" allowOverlap="1" wp14:anchorId="09052700" wp14:editId="517CCFD4">
            <wp:simplePos x="0" y="0"/>
            <wp:positionH relativeFrom="column">
              <wp:posOffset>-381000</wp:posOffset>
            </wp:positionH>
            <wp:positionV relativeFrom="paragraph">
              <wp:posOffset>1206154</wp:posOffset>
            </wp:positionV>
            <wp:extent cx="2029460" cy="1594485"/>
            <wp:effectExtent l="0" t="0" r="2540" b="571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4">
                      <a:extLst>
                        <a:ext uri="{28A0092B-C50C-407E-A947-70E740481C1C}">
                          <a14:useLocalDpi xmlns:a14="http://schemas.microsoft.com/office/drawing/2010/main" val="0"/>
                        </a:ext>
                      </a:extLst>
                    </a:blip>
                    <a:stretch>
                      <a:fillRect/>
                    </a:stretch>
                  </pic:blipFill>
                  <pic:spPr>
                    <a:xfrm>
                      <a:off x="0" y="0"/>
                      <a:ext cx="2029460" cy="1594485"/>
                    </a:xfrm>
                    <a:prstGeom prst="rect">
                      <a:avLst/>
                    </a:prstGeom>
                  </pic:spPr>
                </pic:pic>
              </a:graphicData>
            </a:graphic>
            <wp14:sizeRelH relativeFrom="margin">
              <wp14:pctWidth>0</wp14:pctWidth>
            </wp14:sizeRelH>
            <wp14:sizeRelV relativeFrom="margin">
              <wp14:pctHeight>0</wp14:pctHeight>
            </wp14:sizeRelV>
          </wp:anchor>
        </w:drawing>
      </w:r>
      <w:r w:rsidR="00573187" w:rsidRPr="001F0658">
        <w:rPr>
          <w:rFonts w:ascii="Arial" w:hAnsi="Arial" w:cs="Arial"/>
          <w:kern w:val="2"/>
          <w:sz w:val="24"/>
          <w:szCs w:val="24"/>
          <w14:ligatures w14:val="standardContextual"/>
        </w:rPr>
        <w:t xml:space="preserve">Cornish </w:t>
      </w:r>
      <w:r w:rsidR="008A6836" w:rsidRPr="001F0658">
        <w:rPr>
          <w:rFonts w:ascii="Arial" w:hAnsi="Arial" w:cs="Arial"/>
          <w:kern w:val="2"/>
          <w:sz w:val="24"/>
          <w:szCs w:val="24"/>
          <w14:ligatures w14:val="standardContextual"/>
        </w:rPr>
        <w:t>s</w:t>
      </w:r>
      <w:r w:rsidR="00573187" w:rsidRPr="001F0658">
        <w:rPr>
          <w:rFonts w:ascii="Arial" w:hAnsi="Arial" w:cs="Arial"/>
          <w:kern w:val="2"/>
          <w:sz w:val="24"/>
          <w:szCs w:val="24"/>
          <w14:ligatures w14:val="standardContextual"/>
        </w:rPr>
        <w:t>ail</w:t>
      </w:r>
      <w:r w:rsidR="004349D2" w:rsidRPr="001F0658">
        <w:rPr>
          <w:rFonts w:ascii="Arial" w:hAnsi="Arial" w:cs="Arial"/>
          <w:kern w:val="2"/>
          <w:sz w:val="24"/>
          <w:szCs w:val="24"/>
          <w14:ligatures w14:val="standardContextual"/>
        </w:rPr>
        <w:t>o</w:t>
      </w:r>
      <w:r w:rsidR="00573187" w:rsidRPr="001F0658">
        <w:rPr>
          <w:rFonts w:ascii="Arial" w:hAnsi="Arial" w:cs="Arial"/>
          <w:kern w:val="2"/>
          <w:sz w:val="24"/>
          <w:szCs w:val="24"/>
          <w14:ligatures w14:val="standardContextual"/>
        </w:rPr>
        <w:t xml:space="preserve">r Alfred Wallis is known as an </w:t>
      </w:r>
      <w:r w:rsidR="004349D2" w:rsidRPr="001F0658">
        <w:rPr>
          <w:rFonts w:ascii="Arial" w:hAnsi="Arial" w:cs="Arial"/>
          <w:kern w:val="2"/>
          <w:sz w:val="24"/>
          <w:szCs w:val="24"/>
          <w14:ligatures w14:val="standardContextual"/>
        </w:rPr>
        <w:t>O</w:t>
      </w:r>
      <w:r w:rsidR="00573187" w:rsidRPr="001F0658">
        <w:rPr>
          <w:rFonts w:ascii="Arial" w:hAnsi="Arial" w:cs="Arial"/>
          <w:kern w:val="2"/>
          <w:sz w:val="24"/>
          <w:szCs w:val="24"/>
          <w14:ligatures w14:val="standardContextual"/>
        </w:rPr>
        <w:t xml:space="preserve">utsider </w:t>
      </w:r>
      <w:r w:rsidR="004349D2" w:rsidRPr="001F0658">
        <w:rPr>
          <w:rFonts w:ascii="Arial" w:hAnsi="Arial" w:cs="Arial"/>
          <w:kern w:val="2"/>
          <w:sz w:val="24"/>
          <w:szCs w:val="24"/>
          <w14:ligatures w14:val="standardContextual"/>
        </w:rPr>
        <w:t>A</w:t>
      </w:r>
      <w:r w:rsidR="00573187" w:rsidRPr="001F0658">
        <w:rPr>
          <w:rFonts w:ascii="Arial" w:hAnsi="Arial" w:cs="Arial"/>
          <w:kern w:val="2"/>
          <w:sz w:val="24"/>
          <w:szCs w:val="24"/>
          <w14:ligatures w14:val="standardContextual"/>
        </w:rPr>
        <w:t>rtist but never thought himself as an artist at all. He used boat paints to create artwork on the side of crates and old window shutters</w:t>
      </w:r>
      <w:r w:rsidR="006C34F5" w:rsidRPr="001F0658">
        <w:rPr>
          <w:rFonts w:ascii="Arial" w:hAnsi="Arial" w:cs="Arial"/>
          <w:kern w:val="2"/>
          <w:sz w:val="24"/>
          <w:szCs w:val="24"/>
          <w14:ligatures w14:val="standardContextual"/>
        </w:rPr>
        <w:t xml:space="preserve"> </w:t>
      </w:r>
      <w:r w:rsidR="00E43EF7" w:rsidRPr="001F0658">
        <w:rPr>
          <w:rFonts w:ascii="Arial" w:hAnsi="Arial" w:cs="Arial"/>
          <w:kern w:val="2"/>
          <w:sz w:val="24"/>
          <w:szCs w:val="24"/>
          <w14:ligatures w14:val="standardContextual"/>
        </w:rPr>
        <w:t>(</w:t>
      </w:r>
      <w:r w:rsidR="00E43EF7" w:rsidRPr="001F0658">
        <w:rPr>
          <w:rStyle w:val="Hyperlink"/>
          <w:rFonts w:ascii="Arial" w:hAnsi="Arial" w:cs="Arial"/>
          <w:color w:val="auto"/>
          <w:sz w:val="24"/>
          <w:szCs w:val="24"/>
          <w:u w:val="none"/>
        </w:rPr>
        <w:t>Chilvers, 20</w:t>
      </w:r>
      <w:r w:rsidR="00857039" w:rsidRPr="001F0658">
        <w:rPr>
          <w:rStyle w:val="Hyperlink"/>
          <w:rFonts w:ascii="Arial" w:hAnsi="Arial" w:cs="Arial"/>
          <w:color w:val="auto"/>
          <w:sz w:val="24"/>
          <w:szCs w:val="24"/>
          <w:u w:val="none"/>
        </w:rPr>
        <w:t>15</w:t>
      </w:r>
      <w:r w:rsidR="00E43EF7" w:rsidRPr="001F0658">
        <w:rPr>
          <w:rStyle w:val="Hyperlink"/>
          <w:rFonts w:ascii="Arial" w:hAnsi="Arial" w:cs="Arial"/>
          <w:color w:val="auto"/>
          <w:sz w:val="24"/>
          <w:szCs w:val="24"/>
          <w:u w:val="none"/>
        </w:rPr>
        <w:t>)</w:t>
      </w:r>
      <w:r w:rsidR="00573187" w:rsidRPr="001F0658">
        <w:rPr>
          <w:rFonts w:ascii="Arial" w:hAnsi="Arial" w:cs="Arial"/>
          <w:kern w:val="2"/>
          <w:sz w:val="24"/>
          <w:szCs w:val="24"/>
          <w14:ligatures w14:val="standardContextual"/>
        </w:rPr>
        <w:t xml:space="preserve">. </w:t>
      </w:r>
      <w:r w:rsidR="006C34F5" w:rsidRPr="001F0658">
        <w:rPr>
          <w:rFonts w:ascii="Arial" w:hAnsi="Arial" w:cs="Arial"/>
          <w:kern w:val="2"/>
          <w:sz w:val="24"/>
          <w:szCs w:val="24"/>
          <w14:ligatures w14:val="standardContextual"/>
        </w:rPr>
        <w:t xml:space="preserve">His work lacks structure and is confusing to the eye. </w:t>
      </w:r>
      <w:r w:rsidR="00573187" w:rsidRPr="001F0658">
        <w:rPr>
          <w:rFonts w:ascii="Arial" w:hAnsi="Arial" w:cs="Arial"/>
          <w:kern w:val="2"/>
          <w:sz w:val="24"/>
          <w:szCs w:val="24"/>
          <w14:ligatures w14:val="standardContextual"/>
        </w:rPr>
        <w:t xml:space="preserve">As an isolated man, he used art to fill his time and escape his grief and </w:t>
      </w:r>
    </w:p>
    <w:p w14:paraId="3F7DE4A0" w14:textId="77777777" w:rsidR="007373B5" w:rsidRDefault="007373B5" w:rsidP="001F0658">
      <w:pPr>
        <w:pStyle w:val="p1"/>
        <w:spacing w:line="360" w:lineRule="auto"/>
        <w:divId w:val="2079746540"/>
        <w:rPr>
          <w:rFonts w:ascii="Arial" w:hAnsi="Arial" w:cs="Arial"/>
          <w:kern w:val="2"/>
          <w:sz w:val="24"/>
          <w:szCs w:val="24"/>
          <w14:ligatures w14:val="standardContextual"/>
        </w:rPr>
      </w:pPr>
    </w:p>
    <w:p w14:paraId="6BF1A6B3" w14:textId="0165F53D" w:rsidR="00573187" w:rsidRPr="001F0658" w:rsidRDefault="00573187" w:rsidP="001F0658">
      <w:pPr>
        <w:pStyle w:val="p1"/>
        <w:spacing w:line="360" w:lineRule="auto"/>
        <w:divId w:val="2079746540"/>
        <w:rPr>
          <w:rFonts w:ascii="Arial" w:hAnsi="Arial" w:cs="Arial"/>
          <w:kern w:val="2"/>
          <w:sz w:val="24"/>
          <w:szCs w:val="24"/>
          <w14:ligatures w14:val="standardContextual"/>
        </w:rPr>
      </w:pPr>
      <w:r w:rsidRPr="001F0658">
        <w:rPr>
          <w:rFonts w:ascii="Arial" w:hAnsi="Arial" w:cs="Arial"/>
          <w:kern w:val="2"/>
          <w:sz w:val="24"/>
          <w:szCs w:val="24"/>
          <w14:ligatures w14:val="standardContextual"/>
        </w:rPr>
        <w:lastRenderedPageBreak/>
        <w:t xml:space="preserve">depression. Although he continued to paint, his mental state continued to deteriorate and eventually was unable to live independently. Art </w:t>
      </w:r>
      <w:r w:rsidR="006C34F5" w:rsidRPr="001F0658">
        <w:rPr>
          <w:rFonts w:ascii="Arial" w:hAnsi="Arial" w:cs="Arial"/>
          <w:kern w:val="2"/>
          <w:sz w:val="24"/>
          <w:szCs w:val="24"/>
          <w14:ligatures w14:val="standardContextual"/>
        </w:rPr>
        <w:t>A</w:t>
      </w:r>
      <w:r w:rsidRPr="001F0658">
        <w:rPr>
          <w:rFonts w:ascii="Arial" w:hAnsi="Arial" w:cs="Arial"/>
          <w:kern w:val="2"/>
          <w:sz w:val="24"/>
          <w:szCs w:val="24"/>
          <w14:ligatures w14:val="standardContextual"/>
        </w:rPr>
        <w:t>s Therapy helped</w:t>
      </w:r>
      <w:r w:rsidR="006C34F5" w:rsidRPr="001F0658">
        <w:rPr>
          <w:rFonts w:ascii="Arial" w:hAnsi="Arial" w:cs="Arial"/>
          <w:kern w:val="2"/>
          <w:sz w:val="24"/>
          <w:szCs w:val="24"/>
          <w14:ligatures w14:val="standardContextual"/>
        </w:rPr>
        <w:t xml:space="preserve"> Wallis</w:t>
      </w:r>
      <w:r w:rsidRPr="001F0658">
        <w:rPr>
          <w:rFonts w:ascii="Arial" w:hAnsi="Arial" w:cs="Arial"/>
          <w:kern w:val="2"/>
          <w:sz w:val="24"/>
          <w:szCs w:val="24"/>
          <w14:ligatures w14:val="standardContextual"/>
        </w:rPr>
        <w:t xml:space="preserve"> up until a point but I think that without the guidance or safety of a thera</w:t>
      </w:r>
      <w:r w:rsidR="00D1135A" w:rsidRPr="001F0658">
        <w:rPr>
          <w:rFonts w:ascii="Arial" w:hAnsi="Arial" w:cs="Arial"/>
          <w:kern w:val="2"/>
          <w:sz w:val="24"/>
          <w:szCs w:val="24"/>
          <w14:ligatures w14:val="standardContextual"/>
        </w:rPr>
        <w:t>p</w:t>
      </w:r>
      <w:r w:rsidRPr="001F0658">
        <w:rPr>
          <w:rFonts w:ascii="Arial" w:hAnsi="Arial" w:cs="Arial"/>
          <w:kern w:val="2"/>
          <w:sz w:val="24"/>
          <w:szCs w:val="24"/>
          <w14:ligatures w14:val="standardContextual"/>
        </w:rPr>
        <w:t xml:space="preserve">ist or psychiatrist, </w:t>
      </w:r>
      <w:r w:rsidR="006C34F5" w:rsidRPr="001F0658">
        <w:rPr>
          <w:rFonts w:ascii="Arial" w:hAnsi="Arial" w:cs="Arial"/>
          <w:kern w:val="2"/>
          <w:sz w:val="24"/>
          <w:szCs w:val="24"/>
          <w14:ligatures w14:val="standardContextual"/>
        </w:rPr>
        <w:t xml:space="preserve">his </w:t>
      </w:r>
      <w:r w:rsidRPr="001F0658">
        <w:rPr>
          <w:rFonts w:ascii="Arial" w:hAnsi="Arial" w:cs="Arial"/>
          <w:kern w:val="2"/>
          <w:sz w:val="24"/>
          <w:szCs w:val="24"/>
          <w14:ligatures w14:val="standardContextual"/>
        </w:rPr>
        <w:t>art making ma</w:t>
      </w:r>
      <w:r w:rsidR="006C34F5" w:rsidRPr="001F0658">
        <w:rPr>
          <w:rFonts w:ascii="Arial" w:hAnsi="Arial" w:cs="Arial"/>
          <w:kern w:val="2"/>
          <w:sz w:val="24"/>
          <w:szCs w:val="24"/>
          <w14:ligatures w14:val="standardContextual"/>
        </w:rPr>
        <w:t>de</w:t>
      </w:r>
      <w:r w:rsidRPr="001F0658">
        <w:rPr>
          <w:rFonts w:ascii="Arial" w:hAnsi="Arial" w:cs="Arial"/>
          <w:kern w:val="2"/>
          <w:sz w:val="24"/>
          <w:szCs w:val="24"/>
          <w14:ligatures w14:val="standardContextual"/>
        </w:rPr>
        <w:t xml:space="preserve"> </w:t>
      </w:r>
      <w:r w:rsidR="006B25B3">
        <w:rPr>
          <w:rFonts w:ascii="Arial" w:hAnsi="Arial" w:cs="Arial"/>
          <w:kern w:val="2"/>
          <w:sz w:val="24"/>
          <w:szCs w:val="24"/>
          <w14:ligatures w14:val="standardContextual"/>
        </w:rPr>
        <w:t>him</w:t>
      </w:r>
      <w:r w:rsidRPr="001F0658">
        <w:rPr>
          <w:rFonts w:ascii="Arial" w:hAnsi="Arial" w:cs="Arial"/>
          <w:kern w:val="2"/>
          <w:sz w:val="24"/>
          <w:szCs w:val="24"/>
          <w14:ligatures w14:val="standardContextual"/>
        </w:rPr>
        <w:t xml:space="preserve"> worse because </w:t>
      </w:r>
      <w:r w:rsidR="006C34F5" w:rsidRPr="001F0658">
        <w:rPr>
          <w:rFonts w:ascii="Arial" w:hAnsi="Arial" w:cs="Arial"/>
          <w:kern w:val="2"/>
          <w:sz w:val="24"/>
          <w:szCs w:val="24"/>
          <w14:ligatures w14:val="standardContextual"/>
        </w:rPr>
        <w:t>he</w:t>
      </w:r>
      <w:r w:rsidRPr="001F0658">
        <w:rPr>
          <w:rFonts w:ascii="Arial" w:hAnsi="Arial" w:cs="Arial"/>
          <w:kern w:val="2"/>
          <w:sz w:val="24"/>
          <w:szCs w:val="24"/>
          <w14:ligatures w14:val="standardContextual"/>
        </w:rPr>
        <w:t xml:space="preserve"> relived negative experiences through the process of drawing or painting </w:t>
      </w:r>
      <w:r w:rsidR="006C34F5" w:rsidRPr="001F0658">
        <w:rPr>
          <w:rFonts w:ascii="Arial" w:hAnsi="Arial" w:cs="Arial"/>
          <w:kern w:val="2"/>
          <w:sz w:val="24"/>
          <w:szCs w:val="24"/>
          <w14:ligatures w14:val="standardContextual"/>
        </w:rPr>
        <w:t xml:space="preserve">and could not separate this fiction from reality. </w:t>
      </w:r>
    </w:p>
    <w:p w14:paraId="1B4746EB" w14:textId="13D3ACF4" w:rsidR="001A55AE" w:rsidRPr="001F0658" w:rsidRDefault="001A55AE" w:rsidP="001F0658">
      <w:pPr>
        <w:spacing w:line="360" w:lineRule="auto"/>
        <w:rPr>
          <w:rFonts w:ascii="Arial" w:hAnsi="Arial" w:cs="Arial"/>
        </w:rPr>
      </w:pPr>
    </w:p>
    <w:p w14:paraId="4061B447" w14:textId="11487AE1" w:rsidR="0079369B" w:rsidRPr="001F0658" w:rsidRDefault="00890EB5" w:rsidP="001F0658">
      <w:pPr>
        <w:spacing w:after="0" w:line="360" w:lineRule="auto"/>
        <w:rPr>
          <w:rFonts w:ascii="Arial" w:hAnsi="Arial" w:cs="Arial"/>
        </w:rPr>
      </w:pPr>
      <w:r>
        <w:rPr>
          <w:rFonts w:ascii="Arial" w:hAnsi="Arial" w:cs="Arial"/>
        </w:rPr>
        <w:t>“</w:t>
      </w:r>
      <w:r w:rsidR="0079369B" w:rsidRPr="001F0658">
        <w:rPr>
          <w:rFonts w:ascii="Arial" w:hAnsi="Arial" w:cs="Arial"/>
        </w:rPr>
        <w:t xml:space="preserve">Art </w:t>
      </w:r>
      <w:r w:rsidR="00C958E9" w:rsidRPr="001F0658">
        <w:rPr>
          <w:rFonts w:ascii="Arial" w:hAnsi="Arial" w:cs="Arial"/>
        </w:rPr>
        <w:t>t</w:t>
      </w:r>
      <w:r w:rsidR="0079369B" w:rsidRPr="001F0658">
        <w:rPr>
          <w:rFonts w:ascii="Arial" w:hAnsi="Arial" w:cs="Arial"/>
        </w:rPr>
        <w:t>herapy supports the belief that all individuals have the capacity to express themselves creatively and that the product is less important than the therapeutic process involved</w:t>
      </w:r>
      <w:r>
        <w:rPr>
          <w:rFonts w:ascii="Arial" w:hAnsi="Arial" w:cs="Arial"/>
        </w:rPr>
        <w:t>”</w:t>
      </w:r>
      <w:r w:rsidR="0079369B" w:rsidRPr="001F0658">
        <w:rPr>
          <w:rFonts w:ascii="Arial" w:hAnsi="Arial" w:cs="Arial"/>
        </w:rPr>
        <w:t xml:space="preserve"> (Malchiodi, 2011)</w:t>
      </w:r>
      <w:r>
        <w:rPr>
          <w:rFonts w:ascii="Arial" w:hAnsi="Arial" w:cs="Arial"/>
        </w:rPr>
        <w:t>.</w:t>
      </w:r>
      <w:r w:rsidR="0079369B" w:rsidRPr="001F0658">
        <w:rPr>
          <w:rFonts w:ascii="Arial" w:hAnsi="Arial" w:cs="Arial"/>
        </w:rPr>
        <w:t xml:space="preserve"> Everyone has the ability to communicate creatively and often people do not realise that they are making beautiful art. Outsider </w:t>
      </w:r>
      <w:r w:rsidR="00D61B00" w:rsidRPr="001F0658">
        <w:rPr>
          <w:rFonts w:ascii="Arial" w:hAnsi="Arial" w:cs="Arial"/>
        </w:rPr>
        <w:t>A</w:t>
      </w:r>
      <w:r w:rsidR="0079369B" w:rsidRPr="001F0658">
        <w:rPr>
          <w:rFonts w:ascii="Arial" w:hAnsi="Arial" w:cs="Arial"/>
        </w:rPr>
        <w:t xml:space="preserve">rtists often do not value the end outcome of their work, hence they give it to collectors like </w:t>
      </w:r>
      <w:r w:rsidR="00D61B00" w:rsidRPr="001F0658">
        <w:rPr>
          <w:rFonts w:ascii="Arial" w:hAnsi="Arial" w:cs="Arial"/>
        </w:rPr>
        <w:t>A</w:t>
      </w:r>
      <w:r w:rsidR="0079369B" w:rsidRPr="001F0658">
        <w:rPr>
          <w:rFonts w:ascii="Arial" w:hAnsi="Arial" w:cs="Arial"/>
        </w:rPr>
        <w:t>damson or Dubuffet. Their artwork often sho</w:t>
      </w:r>
      <w:r w:rsidR="006B25B3">
        <w:rPr>
          <w:rFonts w:ascii="Arial" w:hAnsi="Arial" w:cs="Arial"/>
        </w:rPr>
        <w:t>ws</w:t>
      </w:r>
      <w:r w:rsidR="0079369B" w:rsidRPr="001F0658">
        <w:rPr>
          <w:rFonts w:ascii="Arial" w:hAnsi="Arial" w:cs="Arial"/>
        </w:rPr>
        <w:t xml:space="preserve"> troubled scenes indicating inner turmoil which </w:t>
      </w:r>
      <w:r w:rsidR="00A80949" w:rsidRPr="001F0658">
        <w:rPr>
          <w:rFonts w:ascii="Arial" w:hAnsi="Arial" w:cs="Arial"/>
        </w:rPr>
        <w:t>A</w:t>
      </w:r>
      <w:r w:rsidR="0079369B" w:rsidRPr="001F0658">
        <w:rPr>
          <w:rFonts w:ascii="Arial" w:hAnsi="Arial" w:cs="Arial"/>
        </w:rPr>
        <w:t xml:space="preserve">rt </w:t>
      </w:r>
      <w:r w:rsidR="00A80949" w:rsidRPr="001F0658">
        <w:rPr>
          <w:rFonts w:ascii="Arial" w:hAnsi="Arial" w:cs="Arial"/>
        </w:rPr>
        <w:t>T</w:t>
      </w:r>
      <w:r w:rsidR="0079369B" w:rsidRPr="001F0658">
        <w:rPr>
          <w:rFonts w:ascii="Arial" w:hAnsi="Arial" w:cs="Arial"/>
        </w:rPr>
        <w:t xml:space="preserve">herapy could have helped them work through. Outsider </w:t>
      </w:r>
      <w:r w:rsidR="00A80949" w:rsidRPr="001F0658">
        <w:rPr>
          <w:rFonts w:ascii="Arial" w:hAnsi="Arial" w:cs="Arial"/>
        </w:rPr>
        <w:t>A</w:t>
      </w:r>
      <w:r w:rsidR="0079369B" w:rsidRPr="001F0658">
        <w:rPr>
          <w:rFonts w:ascii="Arial" w:hAnsi="Arial" w:cs="Arial"/>
        </w:rPr>
        <w:t xml:space="preserve">rtists are often seen as people who would benefit from </w:t>
      </w:r>
      <w:r w:rsidR="00A80949" w:rsidRPr="001F0658">
        <w:rPr>
          <w:rFonts w:ascii="Arial" w:hAnsi="Arial" w:cs="Arial"/>
        </w:rPr>
        <w:t>A</w:t>
      </w:r>
      <w:r w:rsidR="0079369B" w:rsidRPr="001F0658">
        <w:rPr>
          <w:rFonts w:ascii="Arial" w:hAnsi="Arial" w:cs="Arial"/>
        </w:rPr>
        <w:t xml:space="preserve">rt </w:t>
      </w:r>
      <w:r w:rsidR="00A80949" w:rsidRPr="001F0658">
        <w:rPr>
          <w:rFonts w:ascii="Arial" w:hAnsi="Arial" w:cs="Arial"/>
        </w:rPr>
        <w:t>T</w:t>
      </w:r>
      <w:r w:rsidR="0079369B" w:rsidRPr="001F0658">
        <w:rPr>
          <w:rFonts w:ascii="Arial" w:hAnsi="Arial" w:cs="Arial"/>
        </w:rPr>
        <w:t xml:space="preserve">herapy or </w:t>
      </w:r>
      <w:r w:rsidR="00741970" w:rsidRPr="001F0658">
        <w:rPr>
          <w:rFonts w:ascii="Arial" w:hAnsi="Arial" w:cs="Arial"/>
        </w:rPr>
        <w:t>A</w:t>
      </w:r>
      <w:r w:rsidR="0079369B" w:rsidRPr="001F0658">
        <w:rPr>
          <w:rFonts w:ascii="Arial" w:hAnsi="Arial" w:cs="Arial"/>
        </w:rPr>
        <w:t xml:space="preserve">rt </w:t>
      </w:r>
      <w:r w:rsidR="00741970" w:rsidRPr="001F0658">
        <w:rPr>
          <w:rFonts w:ascii="Arial" w:hAnsi="Arial" w:cs="Arial"/>
        </w:rPr>
        <w:t>A</w:t>
      </w:r>
      <w:r w:rsidR="0079369B" w:rsidRPr="001F0658">
        <w:rPr>
          <w:rFonts w:ascii="Arial" w:hAnsi="Arial" w:cs="Arial"/>
        </w:rPr>
        <w:t xml:space="preserve">s </w:t>
      </w:r>
      <w:r w:rsidR="00741970" w:rsidRPr="001F0658">
        <w:rPr>
          <w:rFonts w:ascii="Arial" w:hAnsi="Arial" w:cs="Arial"/>
        </w:rPr>
        <w:t>T</w:t>
      </w:r>
      <w:r w:rsidR="0079369B" w:rsidRPr="001F0658">
        <w:rPr>
          <w:rFonts w:ascii="Arial" w:hAnsi="Arial" w:cs="Arial"/>
        </w:rPr>
        <w:t xml:space="preserve">herapy but I question why some </w:t>
      </w:r>
      <w:r w:rsidR="00741970" w:rsidRPr="001F0658">
        <w:rPr>
          <w:rFonts w:ascii="Arial" w:hAnsi="Arial" w:cs="Arial"/>
        </w:rPr>
        <w:t>O</w:t>
      </w:r>
      <w:r w:rsidR="0079369B" w:rsidRPr="001F0658">
        <w:rPr>
          <w:rFonts w:ascii="Arial" w:hAnsi="Arial" w:cs="Arial"/>
        </w:rPr>
        <w:t xml:space="preserve">utsider </w:t>
      </w:r>
      <w:r w:rsidR="00741970" w:rsidRPr="001F0658">
        <w:rPr>
          <w:rFonts w:ascii="Arial" w:hAnsi="Arial" w:cs="Arial"/>
        </w:rPr>
        <w:t>A</w:t>
      </w:r>
      <w:r w:rsidR="0079369B" w:rsidRPr="001F0658">
        <w:rPr>
          <w:rFonts w:ascii="Arial" w:hAnsi="Arial" w:cs="Arial"/>
        </w:rPr>
        <w:t>rtists did</w:t>
      </w:r>
      <w:r w:rsidR="00121AA4">
        <w:rPr>
          <w:rFonts w:ascii="Arial" w:hAnsi="Arial" w:cs="Arial"/>
        </w:rPr>
        <w:t xml:space="preserve"> not</w:t>
      </w:r>
      <w:r w:rsidR="0079369B" w:rsidRPr="001F0658">
        <w:rPr>
          <w:rFonts w:ascii="Arial" w:hAnsi="Arial" w:cs="Arial"/>
        </w:rPr>
        <w:t xml:space="preserve"> turn to </w:t>
      </w:r>
      <w:r w:rsidR="00741970" w:rsidRPr="001F0658">
        <w:rPr>
          <w:rFonts w:ascii="Arial" w:hAnsi="Arial" w:cs="Arial"/>
        </w:rPr>
        <w:t>A</w:t>
      </w:r>
      <w:r w:rsidR="0079369B" w:rsidRPr="001F0658">
        <w:rPr>
          <w:rFonts w:ascii="Arial" w:hAnsi="Arial" w:cs="Arial"/>
        </w:rPr>
        <w:t xml:space="preserve">rt </w:t>
      </w:r>
      <w:r w:rsidR="00741970" w:rsidRPr="001F0658">
        <w:rPr>
          <w:rFonts w:ascii="Arial" w:hAnsi="Arial" w:cs="Arial"/>
        </w:rPr>
        <w:t>T</w:t>
      </w:r>
      <w:r w:rsidR="0079369B" w:rsidRPr="001F0658">
        <w:rPr>
          <w:rFonts w:ascii="Arial" w:hAnsi="Arial" w:cs="Arial"/>
        </w:rPr>
        <w:t xml:space="preserve">herapy. Most likely because of the lack of funding or knowledge to know what it even is. </w:t>
      </w:r>
      <w:r w:rsidR="006B25B3">
        <w:rPr>
          <w:rFonts w:ascii="Arial" w:hAnsi="Arial" w:cs="Arial"/>
        </w:rPr>
        <w:t>However,</w:t>
      </w:r>
      <w:r w:rsidR="00121AA4">
        <w:rPr>
          <w:rFonts w:ascii="Arial" w:hAnsi="Arial" w:cs="Arial"/>
        </w:rPr>
        <w:t xml:space="preserve"> </w:t>
      </w:r>
      <w:r w:rsidR="0079369B" w:rsidRPr="001F0658">
        <w:rPr>
          <w:rFonts w:ascii="Arial" w:hAnsi="Arial" w:cs="Arial"/>
        </w:rPr>
        <w:t>p</w:t>
      </w:r>
      <w:r w:rsidR="006B25B3">
        <w:rPr>
          <w:rFonts w:ascii="Arial" w:hAnsi="Arial" w:cs="Arial"/>
        </w:rPr>
        <w:t>erhaps</w:t>
      </w:r>
      <w:r w:rsidR="00314BAF" w:rsidRPr="001F0658">
        <w:rPr>
          <w:rFonts w:ascii="Arial" w:hAnsi="Arial" w:cs="Arial"/>
        </w:rPr>
        <w:t xml:space="preserve"> people </w:t>
      </w:r>
      <w:r w:rsidR="0079369B" w:rsidRPr="001F0658">
        <w:rPr>
          <w:rFonts w:ascii="Arial" w:hAnsi="Arial" w:cs="Arial"/>
        </w:rPr>
        <w:t>d</w:t>
      </w:r>
      <w:r w:rsidR="00314BAF" w:rsidRPr="001F0658">
        <w:rPr>
          <w:rFonts w:ascii="Arial" w:hAnsi="Arial" w:cs="Arial"/>
        </w:rPr>
        <w:t>o</w:t>
      </w:r>
      <w:r w:rsidR="00121AA4">
        <w:rPr>
          <w:rFonts w:ascii="Arial" w:hAnsi="Arial" w:cs="Arial"/>
        </w:rPr>
        <w:t xml:space="preserve"> not</w:t>
      </w:r>
      <w:r w:rsidR="0079369B" w:rsidRPr="001F0658">
        <w:rPr>
          <w:rFonts w:ascii="Arial" w:hAnsi="Arial" w:cs="Arial"/>
        </w:rPr>
        <w:t xml:space="preserve"> need </w:t>
      </w:r>
      <w:r w:rsidR="00314BAF" w:rsidRPr="001F0658">
        <w:rPr>
          <w:rFonts w:ascii="Arial" w:hAnsi="Arial" w:cs="Arial"/>
        </w:rPr>
        <w:t>A</w:t>
      </w:r>
      <w:r w:rsidR="0079369B" w:rsidRPr="001F0658">
        <w:rPr>
          <w:rFonts w:ascii="Arial" w:hAnsi="Arial" w:cs="Arial"/>
        </w:rPr>
        <w:t xml:space="preserve">rt </w:t>
      </w:r>
      <w:r w:rsidR="00314BAF" w:rsidRPr="001F0658">
        <w:rPr>
          <w:rFonts w:ascii="Arial" w:hAnsi="Arial" w:cs="Arial"/>
        </w:rPr>
        <w:t xml:space="preserve">Therapy </w:t>
      </w:r>
      <w:r w:rsidR="0079369B" w:rsidRPr="001F0658">
        <w:rPr>
          <w:rFonts w:ascii="Arial" w:hAnsi="Arial" w:cs="Arial"/>
        </w:rPr>
        <w:t xml:space="preserve">because they have found it themselves in their art and </w:t>
      </w:r>
      <w:r w:rsidR="00D1791E" w:rsidRPr="001F0658">
        <w:rPr>
          <w:rFonts w:ascii="Arial" w:hAnsi="Arial" w:cs="Arial"/>
        </w:rPr>
        <w:t xml:space="preserve">have </w:t>
      </w:r>
      <w:r w:rsidR="0079369B" w:rsidRPr="001F0658">
        <w:rPr>
          <w:rFonts w:ascii="Arial" w:hAnsi="Arial" w:cs="Arial"/>
        </w:rPr>
        <w:t xml:space="preserve">been able to reflectively practice art making simply by doing and not thinking. If </w:t>
      </w:r>
      <w:r w:rsidR="00D1791E" w:rsidRPr="001F0658">
        <w:rPr>
          <w:rFonts w:ascii="Arial" w:hAnsi="Arial" w:cs="Arial"/>
        </w:rPr>
        <w:t>O</w:t>
      </w:r>
      <w:r w:rsidR="0079369B" w:rsidRPr="001F0658">
        <w:rPr>
          <w:rFonts w:ascii="Arial" w:hAnsi="Arial" w:cs="Arial"/>
        </w:rPr>
        <w:t xml:space="preserve">utsider </w:t>
      </w:r>
      <w:r w:rsidR="00121AA4">
        <w:rPr>
          <w:rFonts w:ascii="Arial" w:hAnsi="Arial" w:cs="Arial"/>
        </w:rPr>
        <w:t>A</w:t>
      </w:r>
      <w:r w:rsidR="0079369B" w:rsidRPr="001F0658">
        <w:rPr>
          <w:rFonts w:ascii="Arial" w:hAnsi="Arial" w:cs="Arial"/>
        </w:rPr>
        <w:t>rtwork is a communication of unconscious troubles and this is what defines them as ‘</w:t>
      </w:r>
      <w:r w:rsidR="001030D0" w:rsidRPr="001F0658">
        <w:rPr>
          <w:rFonts w:ascii="Arial" w:hAnsi="Arial" w:cs="Arial"/>
        </w:rPr>
        <w:t>O</w:t>
      </w:r>
      <w:r w:rsidR="0079369B" w:rsidRPr="001F0658">
        <w:rPr>
          <w:rFonts w:ascii="Arial" w:hAnsi="Arial" w:cs="Arial"/>
        </w:rPr>
        <w:t xml:space="preserve">utsider </w:t>
      </w:r>
      <w:r w:rsidR="001030D0" w:rsidRPr="001F0658">
        <w:rPr>
          <w:rFonts w:ascii="Arial" w:hAnsi="Arial" w:cs="Arial"/>
        </w:rPr>
        <w:t>A</w:t>
      </w:r>
      <w:r w:rsidR="0079369B" w:rsidRPr="001F0658">
        <w:rPr>
          <w:rFonts w:ascii="Arial" w:hAnsi="Arial" w:cs="Arial"/>
        </w:rPr>
        <w:t xml:space="preserve">rtists’ then have they reached a personal inner peace by simply creating for personal pleasure and release? Or is there more that an </w:t>
      </w:r>
      <w:r w:rsidR="00CC4EAE" w:rsidRPr="001F0658">
        <w:rPr>
          <w:rFonts w:ascii="Arial" w:hAnsi="Arial" w:cs="Arial"/>
        </w:rPr>
        <w:t>A</w:t>
      </w:r>
      <w:r w:rsidR="0079369B" w:rsidRPr="001F0658">
        <w:rPr>
          <w:rFonts w:ascii="Arial" w:hAnsi="Arial" w:cs="Arial"/>
        </w:rPr>
        <w:t xml:space="preserve">rt </w:t>
      </w:r>
      <w:r w:rsidR="00CC4EAE" w:rsidRPr="001F0658">
        <w:rPr>
          <w:rFonts w:ascii="Arial" w:hAnsi="Arial" w:cs="Arial"/>
        </w:rPr>
        <w:t>T</w:t>
      </w:r>
      <w:r w:rsidR="0079369B" w:rsidRPr="001F0658">
        <w:rPr>
          <w:rFonts w:ascii="Arial" w:hAnsi="Arial" w:cs="Arial"/>
        </w:rPr>
        <w:t xml:space="preserve">herapist could do </w:t>
      </w:r>
      <w:r w:rsidR="00EC2A30" w:rsidRPr="001F0658">
        <w:rPr>
          <w:rFonts w:ascii="Arial" w:hAnsi="Arial" w:cs="Arial"/>
        </w:rPr>
        <w:t>for</w:t>
      </w:r>
      <w:r w:rsidR="0079369B" w:rsidRPr="001F0658">
        <w:rPr>
          <w:rFonts w:ascii="Arial" w:hAnsi="Arial" w:cs="Arial"/>
        </w:rPr>
        <w:t xml:space="preserve"> them to understand what their art is telling them? Does this process need a therapist or is it a personal journey of self</w:t>
      </w:r>
      <w:r w:rsidR="00EC2A30" w:rsidRPr="001F0658">
        <w:rPr>
          <w:rFonts w:ascii="Arial" w:hAnsi="Arial" w:cs="Arial"/>
        </w:rPr>
        <w:t>-</w:t>
      </w:r>
      <w:r w:rsidR="0079369B" w:rsidRPr="001F0658">
        <w:rPr>
          <w:rFonts w:ascii="Arial" w:hAnsi="Arial" w:cs="Arial"/>
        </w:rPr>
        <w:t>discovery through the creative process of self</w:t>
      </w:r>
      <w:r w:rsidR="00EC2A30" w:rsidRPr="001F0658">
        <w:rPr>
          <w:rFonts w:ascii="Arial" w:hAnsi="Arial" w:cs="Arial"/>
        </w:rPr>
        <w:t>-</w:t>
      </w:r>
      <w:r w:rsidR="0079369B" w:rsidRPr="001F0658">
        <w:rPr>
          <w:rFonts w:ascii="Arial" w:hAnsi="Arial" w:cs="Arial"/>
        </w:rPr>
        <w:t>reflective practice?</w:t>
      </w:r>
    </w:p>
    <w:p w14:paraId="7F4DCFCC" w14:textId="77777777" w:rsidR="0079369B" w:rsidRPr="001F0658" w:rsidRDefault="0079369B" w:rsidP="001F0658">
      <w:pPr>
        <w:spacing w:after="0" w:line="360" w:lineRule="auto"/>
        <w:rPr>
          <w:rFonts w:ascii="Arial" w:hAnsi="Arial" w:cs="Arial"/>
        </w:rPr>
      </w:pPr>
    </w:p>
    <w:p w14:paraId="5F07CC96" w14:textId="2A8EB2C3" w:rsidR="00811162" w:rsidRPr="001F0658" w:rsidRDefault="0079369B" w:rsidP="001F0658">
      <w:pPr>
        <w:spacing w:line="360" w:lineRule="auto"/>
        <w:rPr>
          <w:rFonts w:ascii="Arial" w:hAnsi="Arial" w:cs="Arial"/>
        </w:rPr>
      </w:pPr>
      <w:r w:rsidRPr="001F0658">
        <w:rPr>
          <w:rFonts w:ascii="Arial" w:hAnsi="Arial" w:cs="Arial"/>
        </w:rPr>
        <w:t xml:space="preserve">Art </w:t>
      </w:r>
      <w:r w:rsidR="001D3708" w:rsidRPr="001F0658">
        <w:rPr>
          <w:rFonts w:ascii="Arial" w:hAnsi="Arial" w:cs="Arial"/>
        </w:rPr>
        <w:t>T</w:t>
      </w:r>
      <w:r w:rsidRPr="001F0658">
        <w:rPr>
          <w:rFonts w:ascii="Arial" w:hAnsi="Arial" w:cs="Arial"/>
        </w:rPr>
        <w:t>herapy links to reflective practice because a lot of the work done between the client, therapist and artwork is working together to reflect on the client</w:t>
      </w:r>
      <w:r w:rsidR="006B25B3">
        <w:rPr>
          <w:rFonts w:ascii="Arial" w:hAnsi="Arial" w:cs="Arial"/>
        </w:rPr>
        <w:t>’</w:t>
      </w:r>
      <w:r w:rsidRPr="001F0658">
        <w:rPr>
          <w:rFonts w:ascii="Arial" w:hAnsi="Arial" w:cs="Arial"/>
        </w:rPr>
        <w:t>s work in order to ‘sort through’ their unconscious thoughts</w:t>
      </w:r>
      <w:r w:rsidR="00121AA4">
        <w:rPr>
          <w:rFonts w:ascii="Arial" w:hAnsi="Arial" w:cs="Arial"/>
        </w:rPr>
        <w:t>,</w:t>
      </w:r>
      <w:r w:rsidRPr="001F0658">
        <w:rPr>
          <w:rFonts w:ascii="Arial" w:hAnsi="Arial" w:cs="Arial"/>
        </w:rPr>
        <w:t xml:space="preserve"> or troubles</w:t>
      </w:r>
      <w:r w:rsidR="00121AA4">
        <w:rPr>
          <w:rFonts w:ascii="Arial" w:hAnsi="Arial" w:cs="Arial"/>
        </w:rPr>
        <w:t>,</w:t>
      </w:r>
      <w:r w:rsidRPr="001F0658">
        <w:rPr>
          <w:rFonts w:ascii="Arial" w:hAnsi="Arial" w:cs="Arial"/>
        </w:rPr>
        <w:t xml:space="preserve"> and come up with solutions or just to help </w:t>
      </w:r>
      <w:r w:rsidR="00890EB5">
        <w:rPr>
          <w:rFonts w:ascii="Arial" w:hAnsi="Arial" w:cs="Arial"/>
        </w:rPr>
        <w:t>improve outlook</w:t>
      </w:r>
      <w:r w:rsidRPr="001F0658">
        <w:rPr>
          <w:rFonts w:ascii="Arial" w:hAnsi="Arial" w:cs="Arial"/>
        </w:rPr>
        <w:t xml:space="preserve">. I question if the taught element of reflective </w:t>
      </w:r>
      <w:r w:rsidR="001F0658">
        <w:rPr>
          <w:rFonts w:ascii="Arial" w:hAnsi="Arial" w:cs="Arial"/>
        </w:rPr>
        <w:t>practice</w:t>
      </w:r>
      <w:r w:rsidRPr="001F0658">
        <w:rPr>
          <w:rFonts w:ascii="Arial" w:hAnsi="Arial" w:cs="Arial"/>
        </w:rPr>
        <w:t xml:space="preserve"> of the therapist and the lack of ability to reflect from the client is what creates a need for one another. A pairing. Does participating in art making with or without a therapist encourage reflective </w:t>
      </w:r>
      <w:r w:rsidR="001F0658">
        <w:rPr>
          <w:rFonts w:ascii="Arial" w:hAnsi="Arial" w:cs="Arial"/>
        </w:rPr>
        <w:t>practice</w:t>
      </w:r>
      <w:r w:rsidRPr="001F0658">
        <w:rPr>
          <w:rFonts w:ascii="Arial" w:hAnsi="Arial" w:cs="Arial"/>
        </w:rPr>
        <w:t xml:space="preserve"> and in turn inner healing?</w:t>
      </w:r>
    </w:p>
    <w:p w14:paraId="13742CA4" w14:textId="723DF119" w:rsidR="006616DD" w:rsidRPr="001F0658" w:rsidRDefault="006616DD" w:rsidP="001F0658">
      <w:pPr>
        <w:spacing w:line="360" w:lineRule="auto"/>
        <w:rPr>
          <w:rFonts w:ascii="Arial" w:hAnsi="Arial" w:cs="Arial"/>
        </w:rPr>
      </w:pPr>
      <w:r w:rsidRPr="001F0658">
        <w:rPr>
          <w:rFonts w:ascii="Arial" w:hAnsi="Arial" w:cs="Arial"/>
        </w:rPr>
        <w:lastRenderedPageBreak/>
        <w:t>Synthesis</w:t>
      </w:r>
    </w:p>
    <w:p w14:paraId="1C28060C" w14:textId="25A655F4" w:rsidR="00E13EBF" w:rsidRPr="001F0658" w:rsidRDefault="002E4EE9" w:rsidP="001F0658">
      <w:pPr>
        <w:pBdr>
          <w:bottom w:val="single" w:sz="6" w:space="1" w:color="auto"/>
        </w:pBdr>
        <w:spacing w:line="360" w:lineRule="auto"/>
        <w:divId w:val="284389613"/>
        <w:rPr>
          <w:rFonts w:ascii="Arial" w:hAnsi="Arial" w:cs="Arial"/>
        </w:rPr>
      </w:pPr>
      <w:r w:rsidRPr="001F0658">
        <w:rPr>
          <w:rFonts w:ascii="Arial" w:hAnsi="Arial" w:cs="Arial"/>
        </w:rPr>
        <w:t>R</w:t>
      </w:r>
      <w:r w:rsidR="00B21498" w:rsidRPr="001F0658">
        <w:rPr>
          <w:rFonts w:ascii="Arial" w:hAnsi="Arial" w:cs="Arial"/>
        </w:rPr>
        <w:t xml:space="preserve">eflective Practice has many benefits. Outsider </w:t>
      </w:r>
      <w:r w:rsidR="00EB44D6" w:rsidRPr="001F0658">
        <w:rPr>
          <w:rFonts w:ascii="Arial" w:hAnsi="Arial" w:cs="Arial"/>
        </w:rPr>
        <w:t>A</w:t>
      </w:r>
      <w:r w:rsidR="00B21498" w:rsidRPr="001F0658">
        <w:rPr>
          <w:rFonts w:ascii="Arial" w:hAnsi="Arial" w:cs="Arial"/>
        </w:rPr>
        <w:t>rt is evidence that Reflect</w:t>
      </w:r>
      <w:r w:rsidR="00C502DF" w:rsidRPr="001F0658">
        <w:rPr>
          <w:rFonts w:ascii="Arial" w:hAnsi="Arial" w:cs="Arial"/>
        </w:rPr>
        <w:t>ive Practice</w:t>
      </w:r>
      <w:r w:rsidR="00B21498" w:rsidRPr="001F0658">
        <w:rPr>
          <w:rFonts w:ascii="Arial" w:hAnsi="Arial" w:cs="Arial"/>
        </w:rPr>
        <w:t xml:space="preserve"> is </w:t>
      </w:r>
      <w:r w:rsidR="00EB44D6" w:rsidRPr="001F0658">
        <w:rPr>
          <w:rFonts w:ascii="Arial" w:hAnsi="Arial" w:cs="Arial"/>
        </w:rPr>
        <w:t>powerful</w:t>
      </w:r>
      <w:r w:rsidR="00B21498" w:rsidRPr="001F0658">
        <w:rPr>
          <w:rFonts w:ascii="Arial" w:hAnsi="Arial" w:cs="Arial"/>
        </w:rPr>
        <w:t xml:space="preserve"> and works to help process trauma or internal darkness.  However</w:t>
      </w:r>
      <w:r w:rsidR="00DF72CA" w:rsidRPr="001F0658">
        <w:rPr>
          <w:rFonts w:ascii="Arial" w:hAnsi="Arial" w:cs="Arial"/>
        </w:rPr>
        <w:t>,</w:t>
      </w:r>
      <w:r w:rsidR="008F118C" w:rsidRPr="001F0658">
        <w:rPr>
          <w:rFonts w:ascii="Arial" w:hAnsi="Arial" w:cs="Arial"/>
        </w:rPr>
        <w:t xml:space="preserve"> as we have seen,</w:t>
      </w:r>
      <w:r w:rsidR="00DF72CA" w:rsidRPr="001F0658">
        <w:rPr>
          <w:rFonts w:ascii="Arial" w:hAnsi="Arial" w:cs="Arial"/>
        </w:rPr>
        <w:t xml:space="preserve"> Reflective Practice</w:t>
      </w:r>
      <w:r w:rsidR="00B21498" w:rsidRPr="001F0658">
        <w:rPr>
          <w:rFonts w:ascii="Arial" w:hAnsi="Arial" w:cs="Arial"/>
        </w:rPr>
        <w:t xml:space="preserve"> can </w:t>
      </w:r>
      <w:r w:rsidR="00213E1A" w:rsidRPr="001F0658">
        <w:rPr>
          <w:rFonts w:ascii="Arial" w:hAnsi="Arial" w:cs="Arial"/>
        </w:rPr>
        <w:t xml:space="preserve">sometimes </w:t>
      </w:r>
      <w:r w:rsidR="00B21498" w:rsidRPr="001F0658">
        <w:rPr>
          <w:rFonts w:ascii="Arial" w:hAnsi="Arial" w:cs="Arial"/>
        </w:rPr>
        <w:t xml:space="preserve">lead to needing therapy to stop things from </w:t>
      </w:r>
      <w:r w:rsidR="00213E1A" w:rsidRPr="001F0658">
        <w:rPr>
          <w:rFonts w:ascii="Arial" w:hAnsi="Arial" w:cs="Arial"/>
        </w:rPr>
        <w:t>unravelling in a harmful way</w:t>
      </w:r>
      <w:r w:rsidR="00B21498" w:rsidRPr="001F0658">
        <w:rPr>
          <w:rFonts w:ascii="Arial" w:hAnsi="Arial" w:cs="Arial"/>
        </w:rPr>
        <w:t xml:space="preserve">. </w:t>
      </w:r>
      <w:r w:rsidR="007E4BB1" w:rsidRPr="001F0658">
        <w:rPr>
          <w:rFonts w:ascii="Arial" w:hAnsi="Arial" w:cs="Arial"/>
        </w:rPr>
        <w:t xml:space="preserve">Facilitators of </w:t>
      </w:r>
      <w:r w:rsidR="00652C4A" w:rsidRPr="001F0658">
        <w:rPr>
          <w:rFonts w:ascii="Arial" w:hAnsi="Arial" w:cs="Arial"/>
        </w:rPr>
        <w:t>Reflective Practice</w:t>
      </w:r>
      <w:r w:rsidR="007E4BB1" w:rsidRPr="001F0658">
        <w:rPr>
          <w:rFonts w:ascii="Arial" w:hAnsi="Arial" w:cs="Arial"/>
        </w:rPr>
        <w:t xml:space="preserve"> therefore need to be aware of </w:t>
      </w:r>
      <w:r w:rsidR="00155B6B" w:rsidRPr="001F0658">
        <w:rPr>
          <w:rFonts w:ascii="Arial" w:hAnsi="Arial" w:cs="Arial"/>
        </w:rPr>
        <w:t>when it may be better to signpost</w:t>
      </w:r>
      <w:r w:rsidR="00121AA4">
        <w:rPr>
          <w:rFonts w:ascii="Arial" w:hAnsi="Arial" w:cs="Arial"/>
        </w:rPr>
        <w:t xml:space="preserve"> to</w:t>
      </w:r>
      <w:r w:rsidR="00B21498" w:rsidRPr="001F0658">
        <w:rPr>
          <w:rFonts w:ascii="Arial" w:hAnsi="Arial" w:cs="Arial"/>
        </w:rPr>
        <w:t xml:space="preserve"> </w:t>
      </w:r>
      <w:r w:rsidR="00155B6B" w:rsidRPr="001F0658">
        <w:rPr>
          <w:rFonts w:ascii="Arial" w:hAnsi="Arial" w:cs="Arial"/>
        </w:rPr>
        <w:t>A</w:t>
      </w:r>
      <w:r w:rsidR="00B21498" w:rsidRPr="001F0658">
        <w:rPr>
          <w:rFonts w:ascii="Arial" w:hAnsi="Arial" w:cs="Arial"/>
        </w:rPr>
        <w:t xml:space="preserve">rt </w:t>
      </w:r>
      <w:r w:rsidR="00155B6B" w:rsidRPr="001F0658">
        <w:rPr>
          <w:rFonts w:ascii="Arial" w:hAnsi="Arial" w:cs="Arial"/>
        </w:rPr>
        <w:t>T</w:t>
      </w:r>
      <w:r w:rsidR="00B21498" w:rsidRPr="001F0658">
        <w:rPr>
          <w:rFonts w:ascii="Arial" w:hAnsi="Arial" w:cs="Arial"/>
        </w:rPr>
        <w:t xml:space="preserve">herapy with a professional </w:t>
      </w:r>
      <w:r w:rsidR="000D5069" w:rsidRPr="001F0658">
        <w:rPr>
          <w:rFonts w:ascii="Arial" w:hAnsi="Arial" w:cs="Arial"/>
        </w:rPr>
        <w:t xml:space="preserve">that </w:t>
      </w:r>
      <w:r w:rsidR="00B21498" w:rsidRPr="001F0658">
        <w:rPr>
          <w:rFonts w:ascii="Arial" w:hAnsi="Arial" w:cs="Arial"/>
        </w:rPr>
        <w:t xml:space="preserve">can help the client or artist through their emotional struggles. </w:t>
      </w:r>
      <w:r w:rsidR="001F420C" w:rsidRPr="001F0658">
        <w:rPr>
          <w:rFonts w:ascii="Arial" w:hAnsi="Arial" w:cs="Arial"/>
        </w:rPr>
        <w:t>However</w:t>
      </w:r>
      <w:r w:rsidR="006A2F95" w:rsidRPr="001F0658">
        <w:rPr>
          <w:rFonts w:ascii="Arial" w:hAnsi="Arial" w:cs="Arial"/>
        </w:rPr>
        <w:t>,</w:t>
      </w:r>
      <w:r w:rsidR="001F420C" w:rsidRPr="001F0658">
        <w:rPr>
          <w:rFonts w:ascii="Arial" w:hAnsi="Arial" w:cs="Arial"/>
        </w:rPr>
        <w:t xml:space="preserve"> this should never take away from t</w:t>
      </w:r>
      <w:r w:rsidR="00B21498" w:rsidRPr="001F0658">
        <w:rPr>
          <w:rFonts w:ascii="Arial" w:hAnsi="Arial" w:cs="Arial"/>
        </w:rPr>
        <w:t xml:space="preserve">he </w:t>
      </w:r>
      <w:r w:rsidR="001F420C" w:rsidRPr="001F0658">
        <w:rPr>
          <w:rFonts w:ascii="Arial" w:hAnsi="Arial" w:cs="Arial"/>
        </w:rPr>
        <w:t xml:space="preserve">benefits </w:t>
      </w:r>
      <w:r w:rsidR="00B21498" w:rsidRPr="001F0658">
        <w:rPr>
          <w:rFonts w:ascii="Arial" w:hAnsi="Arial" w:cs="Arial"/>
        </w:rPr>
        <w:t>of the</w:t>
      </w:r>
      <w:r w:rsidR="002D20C2" w:rsidRPr="001F0658">
        <w:rPr>
          <w:rFonts w:ascii="Arial" w:hAnsi="Arial" w:cs="Arial"/>
        </w:rPr>
        <w:t xml:space="preserve"> process of doing</w:t>
      </w:r>
      <w:r w:rsidR="00B21498" w:rsidRPr="001F0658">
        <w:rPr>
          <w:rFonts w:ascii="Arial" w:hAnsi="Arial" w:cs="Arial"/>
        </w:rPr>
        <w:t xml:space="preserve"> untrained art</w:t>
      </w:r>
      <w:r w:rsidR="002D20C2" w:rsidRPr="001F0658">
        <w:rPr>
          <w:rFonts w:ascii="Arial" w:hAnsi="Arial" w:cs="Arial"/>
        </w:rPr>
        <w:t>, especially amongst</w:t>
      </w:r>
      <w:r w:rsidR="00B21498" w:rsidRPr="001F0658">
        <w:rPr>
          <w:rFonts w:ascii="Arial" w:hAnsi="Arial" w:cs="Arial"/>
        </w:rPr>
        <w:t xml:space="preserve"> children</w:t>
      </w:r>
      <w:r w:rsidR="00A87007" w:rsidRPr="001F0658">
        <w:rPr>
          <w:rFonts w:ascii="Arial" w:hAnsi="Arial" w:cs="Arial"/>
        </w:rPr>
        <w:t xml:space="preserve"> and those who struggle to otherwise express emotions</w:t>
      </w:r>
      <w:r w:rsidR="00B21498" w:rsidRPr="001F0658">
        <w:rPr>
          <w:rFonts w:ascii="Arial" w:hAnsi="Arial" w:cs="Arial"/>
        </w:rPr>
        <w:t xml:space="preserve">. Letting people free to create art </w:t>
      </w:r>
      <w:r w:rsidR="00A87007" w:rsidRPr="001F0658">
        <w:rPr>
          <w:rFonts w:ascii="Arial" w:hAnsi="Arial" w:cs="Arial"/>
        </w:rPr>
        <w:t xml:space="preserve">and express themselves </w:t>
      </w:r>
      <w:r w:rsidR="00B21498" w:rsidRPr="001F0658">
        <w:rPr>
          <w:rFonts w:ascii="Arial" w:hAnsi="Arial" w:cs="Arial"/>
        </w:rPr>
        <w:t xml:space="preserve">is </w:t>
      </w:r>
      <w:r w:rsidR="00D21278" w:rsidRPr="001F0658">
        <w:rPr>
          <w:rFonts w:ascii="Arial" w:hAnsi="Arial" w:cs="Arial"/>
        </w:rPr>
        <w:t>a</w:t>
      </w:r>
      <w:r w:rsidR="00B21498" w:rsidRPr="001F0658">
        <w:rPr>
          <w:rFonts w:ascii="Arial" w:hAnsi="Arial" w:cs="Arial"/>
        </w:rPr>
        <w:t xml:space="preserve"> powerful thing </w:t>
      </w:r>
      <w:r w:rsidR="00E725C4" w:rsidRPr="001F0658">
        <w:rPr>
          <w:rFonts w:ascii="Arial" w:hAnsi="Arial" w:cs="Arial"/>
        </w:rPr>
        <w:t>especially in a society that so often struggles to express emotion</w:t>
      </w:r>
      <w:r w:rsidR="00100402" w:rsidRPr="001F0658">
        <w:rPr>
          <w:rFonts w:ascii="Arial" w:hAnsi="Arial" w:cs="Arial"/>
        </w:rPr>
        <w:t>. R</w:t>
      </w:r>
      <w:r w:rsidR="00B21498" w:rsidRPr="001F0658">
        <w:rPr>
          <w:rFonts w:ascii="Arial" w:hAnsi="Arial" w:cs="Arial"/>
        </w:rPr>
        <w:t xml:space="preserve">egardless of the definition of </w:t>
      </w:r>
      <w:r w:rsidR="000E67C0" w:rsidRPr="001F0658">
        <w:rPr>
          <w:rFonts w:ascii="Arial" w:hAnsi="Arial" w:cs="Arial"/>
        </w:rPr>
        <w:t>O</w:t>
      </w:r>
      <w:r w:rsidR="00B21498" w:rsidRPr="001F0658">
        <w:rPr>
          <w:rFonts w:ascii="Arial" w:hAnsi="Arial" w:cs="Arial"/>
        </w:rPr>
        <w:t xml:space="preserve">utsider </w:t>
      </w:r>
      <w:r w:rsidR="000E67C0" w:rsidRPr="001F0658">
        <w:rPr>
          <w:rFonts w:ascii="Arial" w:hAnsi="Arial" w:cs="Arial"/>
        </w:rPr>
        <w:t>A</w:t>
      </w:r>
      <w:r w:rsidR="00B21498" w:rsidRPr="001F0658">
        <w:rPr>
          <w:rFonts w:ascii="Arial" w:hAnsi="Arial" w:cs="Arial"/>
        </w:rPr>
        <w:t>rt</w:t>
      </w:r>
      <w:r w:rsidR="00100402" w:rsidRPr="001F0658">
        <w:rPr>
          <w:rFonts w:ascii="Arial" w:hAnsi="Arial" w:cs="Arial"/>
        </w:rPr>
        <w:t xml:space="preserve"> this should be encouraged and recognised</w:t>
      </w:r>
      <w:r w:rsidR="004B0C70" w:rsidRPr="001F0658">
        <w:rPr>
          <w:rFonts w:ascii="Arial" w:hAnsi="Arial" w:cs="Arial"/>
        </w:rPr>
        <w:t xml:space="preserve"> and where necessary </w:t>
      </w:r>
      <w:r w:rsidR="00E13EBF" w:rsidRPr="001F0658">
        <w:rPr>
          <w:rFonts w:ascii="Arial" w:hAnsi="Arial" w:cs="Arial"/>
        </w:rPr>
        <w:t xml:space="preserve">when </w:t>
      </w:r>
      <w:r w:rsidR="004B0C70" w:rsidRPr="001F0658">
        <w:rPr>
          <w:rFonts w:ascii="Arial" w:hAnsi="Arial" w:cs="Arial"/>
        </w:rPr>
        <w:t xml:space="preserve">combined </w:t>
      </w:r>
      <w:r w:rsidR="00B21498" w:rsidRPr="001F0658">
        <w:rPr>
          <w:rFonts w:ascii="Arial" w:hAnsi="Arial" w:cs="Arial"/>
        </w:rPr>
        <w:t xml:space="preserve">with </w:t>
      </w:r>
      <w:r w:rsidR="000E67C0" w:rsidRPr="001F0658">
        <w:rPr>
          <w:rFonts w:ascii="Arial" w:hAnsi="Arial" w:cs="Arial"/>
        </w:rPr>
        <w:t>A</w:t>
      </w:r>
      <w:r w:rsidR="00B21498" w:rsidRPr="001F0658">
        <w:rPr>
          <w:rFonts w:ascii="Arial" w:hAnsi="Arial" w:cs="Arial"/>
        </w:rPr>
        <w:t xml:space="preserve">rt </w:t>
      </w:r>
      <w:r w:rsidR="000E67C0" w:rsidRPr="001F0658">
        <w:rPr>
          <w:rFonts w:ascii="Arial" w:hAnsi="Arial" w:cs="Arial"/>
        </w:rPr>
        <w:t>T</w:t>
      </w:r>
      <w:r w:rsidR="00B21498" w:rsidRPr="001F0658">
        <w:rPr>
          <w:rFonts w:ascii="Arial" w:hAnsi="Arial" w:cs="Arial"/>
        </w:rPr>
        <w:t xml:space="preserve">herapy this can be truly transformational. </w:t>
      </w:r>
    </w:p>
    <w:p w14:paraId="3E1ACC5C" w14:textId="3BB42352" w:rsidR="000E08D1" w:rsidRPr="001F0658" w:rsidRDefault="00135F20" w:rsidP="001F0658">
      <w:pPr>
        <w:pBdr>
          <w:bottom w:val="single" w:sz="6" w:space="1" w:color="auto"/>
        </w:pBdr>
        <w:spacing w:line="360" w:lineRule="auto"/>
        <w:divId w:val="284389613"/>
        <w:rPr>
          <w:rFonts w:ascii="Arial" w:hAnsi="Arial" w:cs="Arial"/>
        </w:rPr>
      </w:pPr>
      <w:r w:rsidRPr="001F0658">
        <w:rPr>
          <w:rFonts w:ascii="Arial" w:hAnsi="Arial" w:cs="Arial"/>
        </w:rPr>
        <w:t>Through this</w:t>
      </w:r>
      <w:r w:rsidR="006760BB" w:rsidRPr="001F0658">
        <w:rPr>
          <w:rFonts w:ascii="Arial" w:hAnsi="Arial" w:cs="Arial"/>
        </w:rPr>
        <w:t xml:space="preserve"> </w:t>
      </w:r>
      <w:r w:rsidR="001C5A20" w:rsidRPr="001F0658">
        <w:rPr>
          <w:rFonts w:ascii="Arial" w:hAnsi="Arial" w:cs="Arial"/>
        </w:rPr>
        <w:t>synthesis of keywords</w:t>
      </w:r>
      <w:r w:rsidR="00890EB5">
        <w:rPr>
          <w:rFonts w:ascii="Arial" w:hAnsi="Arial" w:cs="Arial"/>
        </w:rPr>
        <w:t xml:space="preserve">, Reflective Practice is the link between all three. This could lead to further research and discussion </w:t>
      </w:r>
      <w:r w:rsidR="00C47B12" w:rsidRPr="001F0658">
        <w:rPr>
          <w:rFonts w:ascii="Arial" w:hAnsi="Arial" w:cs="Arial"/>
        </w:rPr>
        <w:t xml:space="preserve">by the use of Reflective Practice </w:t>
      </w:r>
      <w:r w:rsidR="00FC42F7" w:rsidRPr="001F0658">
        <w:rPr>
          <w:rFonts w:ascii="Arial" w:hAnsi="Arial" w:cs="Arial"/>
        </w:rPr>
        <w:t>in different ways</w:t>
      </w:r>
      <w:r w:rsidR="00285A6A" w:rsidRPr="001F0658">
        <w:rPr>
          <w:rFonts w:ascii="Arial" w:hAnsi="Arial" w:cs="Arial"/>
        </w:rPr>
        <w:t>; firstly</w:t>
      </w:r>
      <w:r w:rsidR="002A35AD" w:rsidRPr="001F0658">
        <w:rPr>
          <w:rFonts w:ascii="Arial" w:hAnsi="Arial" w:cs="Arial"/>
        </w:rPr>
        <w:t xml:space="preserve"> </w:t>
      </w:r>
      <w:r w:rsidR="000B2FA1" w:rsidRPr="001F0658">
        <w:rPr>
          <w:rFonts w:ascii="Arial" w:hAnsi="Arial" w:cs="Arial"/>
        </w:rPr>
        <w:t xml:space="preserve">an individual who uses art to explore and express </w:t>
      </w:r>
      <w:r w:rsidR="007A166E" w:rsidRPr="001F0658">
        <w:rPr>
          <w:rFonts w:ascii="Arial" w:hAnsi="Arial" w:cs="Arial"/>
        </w:rPr>
        <w:t xml:space="preserve">themselves with no external influence from either a </w:t>
      </w:r>
      <w:r w:rsidR="009B22F0" w:rsidRPr="001F0658">
        <w:rPr>
          <w:rFonts w:ascii="Arial" w:hAnsi="Arial" w:cs="Arial"/>
        </w:rPr>
        <w:t>T</w:t>
      </w:r>
      <w:r w:rsidR="007A166E" w:rsidRPr="001F0658">
        <w:rPr>
          <w:rFonts w:ascii="Arial" w:hAnsi="Arial" w:cs="Arial"/>
        </w:rPr>
        <w:t>herap</w:t>
      </w:r>
      <w:r w:rsidR="009B22F0" w:rsidRPr="001F0658">
        <w:rPr>
          <w:rFonts w:ascii="Arial" w:hAnsi="Arial" w:cs="Arial"/>
        </w:rPr>
        <w:t>ist</w:t>
      </w:r>
      <w:r w:rsidR="002A35AD" w:rsidRPr="001F0658">
        <w:rPr>
          <w:rFonts w:ascii="Arial" w:hAnsi="Arial" w:cs="Arial"/>
        </w:rPr>
        <w:t>,</w:t>
      </w:r>
      <w:r w:rsidR="009B22F0" w:rsidRPr="001F0658">
        <w:rPr>
          <w:rFonts w:ascii="Arial" w:hAnsi="Arial" w:cs="Arial"/>
        </w:rPr>
        <w:t xml:space="preserve"> a trained Artist or</w:t>
      </w:r>
      <w:r w:rsidR="002A35AD" w:rsidRPr="001F0658">
        <w:rPr>
          <w:rFonts w:ascii="Arial" w:hAnsi="Arial" w:cs="Arial"/>
        </w:rPr>
        <w:t xml:space="preserve"> a</w:t>
      </w:r>
      <w:r w:rsidR="009B22F0" w:rsidRPr="001F0658">
        <w:rPr>
          <w:rFonts w:ascii="Arial" w:hAnsi="Arial" w:cs="Arial"/>
        </w:rPr>
        <w:t xml:space="preserve"> workshop facilitator</w:t>
      </w:r>
      <w:r w:rsidR="005A7FB9" w:rsidRPr="001F0658">
        <w:rPr>
          <w:rFonts w:ascii="Arial" w:hAnsi="Arial" w:cs="Arial"/>
        </w:rPr>
        <w:t xml:space="preserve"> (the Outsider Artist)</w:t>
      </w:r>
      <w:r w:rsidR="009B22F0" w:rsidRPr="001F0658">
        <w:rPr>
          <w:rFonts w:ascii="Arial" w:hAnsi="Arial" w:cs="Arial"/>
        </w:rPr>
        <w:t xml:space="preserve">, secondly </w:t>
      </w:r>
      <w:r w:rsidR="009A39E6" w:rsidRPr="001F0658">
        <w:rPr>
          <w:rFonts w:ascii="Arial" w:hAnsi="Arial" w:cs="Arial"/>
        </w:rPr>
        <w:t xml:space="preserve">an </w:t>
      </w:r>
      <w:r w:rsidR="0007395C" w:rsidRPr="001F0658">
        <w:rPr>
          <w:rFonts w:ascii="Arial" w:hAnsi="Arial" w:cs="Arial"/>
        </w:rPr>
        <w:t>environment</w:t>
      </w:r>
      <w:r w:rsidR="009A39E6" w:rsidRPr="001F0658">
        <w:rPr>
          <w:rFonts w:ascii="Arial" w:hAnsi="Arial" w:cs="Arial"/>
        </w:rPr>
        <w:t xml:space="preserve"> that is facilitated or run by an artist </w:t>
      </w:r>
      <w:r w:rsidR="005356C6" w:rsidRPr="001F0658">
        <w:rPr>
          <w:rFonts w:ascii="Arial" w:hAnsi="Arial" w:cs="Arial"/>
        </w:rPr>
        <w:t>who provides the space and materials for individuals to use art to express their thoughts and feel</w:t>
      </w:r>
      <w:r w:rsidR="00CA68F2" w:rsidRPr="001F0658">
        <w:rPr>
          <w:rFonts w:ascii="Arial" w:hAnsi="Arial" w:cs="Arial"/>
        </w:rPr>
        <w:t>ing</w:t>
      </w:r>
      <w:r w:rsidR="005356C6" w:rsidRPr="001F0658">
        <w:rPr>
          <w:rFonts w:ascii="Arial" w:hAnsi="Arial" w:cs="Arial"/>
        </w:rPr>
        <w:t>s both positive and negative</w:t>
      </w:r>
      <w:r w:rsidR="00BC5FF8" w:rsidRPr="001F0658">
        <w:rPr>
          <w:rFonts w:ascii="Arial" w:hAnsi="Arial" w:cs="Arial"/>
        </w:rPr>
        <w:t xml:space="preserve"> (Art As Therapy)</w:t>
      </w:r>
      <w:r w:rsidR="005356C6" w:rsidRPr="001F0658">
        <w:rPr>
          <w:rFonts w:ascii="Arial" w:hAnsi="Arial" w:cs="Arial"/>
        </w:rPr>
        <w:t xml:space="preserve"> and finally</w:t>
      </w:r>
      <w:r w:rsidR="00CA68F2" w:rsidRPr="001F0658">
        <w:rPr>
          <w:rFonts w:ascii="Arial" w:hAnsi="Arial" w:cs="Arial"/>
        </w:rPr>
        <w:t>,</w:t>
      </w:r>
      <w:r w:rsidR="002A35AD" w:rsidRPr="001F0658">
        <w:rPr>
          <w:rFonts w:ascii="Arial" w:hAnsi="Arial" w:cs="Arial"/>
        </w:rPr>
        <w:t xml:space="preserve"> a formal Art T</w:t>
      </w:r>
      <w:r w:rsidR="00CA68F2" w:rsidRPr="001F0658">
        <w:rPr>
          <w:rFonts w:ascii="Arial" w:hAnsi="Arial" w:cs="Arial"/>
        </w:rPr>
        <w:t>h</w:t>
      </w:r>
      <w:r w:rsidR="002A35AD" w:rsidRPr="001F0658">
        <w:rPr>
          <w:rFonts w:ascii="Arial" w:hAnsi="Arial" w:cs="Arial"/>
        </w:rPr>
        <w:t>erapy</w:t>
      </w:r>
      <w:r w:rsidR="00CA68F2" w:rsidRPr="001F0658">
        <w:rPr>
          <w:rFonts w:ascii="Arial" w:hAnsi="Arial" w:cs="Arial"/>
        </w:rPr>
        <w:t xml:space="preserve"> session </w:t>
      </w:r>
      <w:r w:rsidR="0007395C" w:rsidRPr="001F0658">
        <w:rPr>
          <w:rFonts w:ascii="Arial" w:hAnsi="Arial" w:cs="Arial"/>
        </w:rPr>
        <w:t>run by a trained Art Therapist.</w:t>
      </w:r>
      <w:r w:rsidR="00CA68F2" w:rsidRPr="001F0658">
        <w:rPr>
          <w:rFonts w:ascii="Arial" w:hAnsi="Arial" w:cs="Arial"/>
        </w:rPr>
        <w:t xml:space="preserve"> </w:t>
      </w:r>
      <w:r w:rsidR="007A166E" w:rsidRPr="001F0658">
        <w:rPr>
          <w:rFonts w:ascii="Arial" w:hAnsi="Arial" w:cs="Arial"/>
        </w:rPr>
        <w:t xml:space="preserve"> </w:t>
      </w:r>
    </w:p>
    <w:p w14:paraId="123DE19D" w14:textId="77777777" w:rsidR="005B2127" w:rsidRDefault="00864AD9" w:rsidP="001F0658">
      <w:pPr>
        <w:pBdr>
          <w:bottom w:val="single" w:sz="6" w:space="1" w:color="auto"/>
        </w:pBdr>
        <w:spacing w:line="360" w:lineRule="auto"/>
        <w:divId w:val="284389613"/>
        <w:rPr>
          <w:rFonts w:ascii="Arial" w:hAnsi="Arial" w:cs="Arial"/>
        </w:rPr>
      </w:pPr>
      <w:r w:rsidRPr="001F0658">
        <w:rPr>
          <w:rFonts w:ascii="Arial" w:hAnsi="Arial" w:cs="Arial"/>
        </w:rPr>
        <w:t>This leads to the research question</w:t>
      </w:r>
      <w:r w:rsidR="002B5F7D">
        <w:rPr>
          <w:rFonts w:ascii="Arial" w:hAnsi="Arial" w:cs="Arial"/>
        </w:rPr>
        <w:t>,</w:t>
      </w:r>
      <w:r w:rsidRPr="001F0658">
        <w:rPr>
          <w:rFonts w:ascii="Arial" w:hAnsi="Arial" w:cs="Arial"/>
        </w:rPr>
        <w:t xml:space="preserve"> </w:t>
      </w:r>
    </w:p>
    <w:p w14:paraId="54F683DC" w14:textId="77777777" w:rsidR="00F25BF1" w:rsidRDefault="00F25BF1" w:rsidP="001F0658">
      <w:pPr>
        <w:pBdr>
          <w:bottom w:val="single" w:sz="6" w:space="1" w:color="auto"/>
        </w:pBdr>
        <w:spacing w:line="360" w:lineRule="auto"/>
        <w:divId w:val="284389613"/>
        <w:rPr>
          <w:rFonts w:ascii="Arial" w:hAnsi="Arial" w:cs="Arial"/>
        </w:rPr>
      </w:pPr>
    </w:p>
    <w:p w14:paraId="25352FA0" w14:textId="687B158C" w:rsidR="009F629F" w:rsidRPr="00F25BF1" w:rsidRDefault="00686E6F" w:rsidP="00F25BF1">
      <w:pPr>
        <w:pBdr>
          <w:bottom w:val="single" w:sz="6" w:space="1" w:color="auto"/>
        </w:pBdr>
        <w:spacing w:line="360" w:lineRule="auto"/>
        <w:jc w:val="center"/>
        <w:divId w:val="284389613"/>
        <w:rPr>
          <w:rFonts w:ascii="Arial" w:hAnsi="Arial" w:cs="Arial"/>
          <w:i/>
          <w:iCs/>
        </w:rPr>
      </w:pPr>
      <w:r w:rsidRPr="00F25BF1">
        <w:rPr>
          <w:rFonts w:ascii="Arial" w:hAnsi="Arial" w:cs="Arial"/>
          <w:i/>
          <w:iCs/>
        </w:rPr>
        <w:t>‘</w:t>
      </w:r>
      <w:r w:rsidR="00F84D86" w:rsidRPr="00F25BF1">
        <w:rPr>
          <w:rFonts w:ascii="Arial" w:hAnsi="Arial" w:cs="Arial"/>
          <w:i/>
          <w:iCs/>
        </w:rPr>
        <w:t>Which of these points listed above (</w:t>
      </w:r>
      <w:r w:rsidR="00C627F8" w:rsidRPr="00F25BF1">
        <w:rPr>
          <w:rFonts w:ascii="Arial" w:hAnsi="Arial" w:cs="Arial"/>
          <w:i/>
          <w:iCs/>
        </w:rPr>
        <w:t>defined loosely as, O</w:t>
      </w:r>
      <w:r w:rsidR="00F84D86" w:rsidRPr="00F25BF1">
        <w:rPr>
          <w:rFonts w:ascii="Arial" w:hAnsi="Arial" w:cs="Arial"/>
          <w:i/>
          <w:iCs/>
        </w:rPr>
        <w:t xml:space="preserve">utsider </w:t>
      </w:r>
      <w:r w:rsidR="00C627F8" w:rsidRPr="00F25BF1">
        <w:rPr>
          <w:rFonts w:ascii="Arial" w:hAnsi="Arial" w:cs="Arial"/>
          <w:i/>
          <w:iCs/>
        </w:rPr>
        <w:t>A</w:t>
      </w:r>
      <w:r w:rsidR="00F84D86" w:rsidRPr="00F25BF1">
        <w:rPr>
          <w:rFonts w:ascii="Arial" w:hAnsi="Arial" w:cs="Arial"/>
          <w:i/>
          <w:iCs/>
        </w:rPr>
        <w:t>rt</w:t>
      </w:r>
      <w:r w:rsidR="0057021D" w:rsidRPr="00F25BF1">
        <w:rPr>
          <w:rFonts w:ascii="Arial" w:hAnsi="Arial" w:cs="Arial"/>
          <w:i/>
          <w:iCs/>
        </w:rPr>
        <w:t>-</w:t>
      </w:r>
      <w:r w:rsidR="00F84D86" w:rsidRPr="00F25BF1">
        <w:rPr>
          <w:rFonts w:ascii="Arial" w:hAnsi="Arial" w:cs="Arial"/>
          <w:i/>
          <w:iCs/>
        </w:rPr>
        <w:t xml:space="preserve">making, Art As Therapy or Art </w:t>
      </w:r>
      <w:r w:rsidR="00C627F8" w:rsidRPr="00F25BF1">
        <w:rPr>
          <w:rFonts w:ascii="Arial" w:hAnsi="Arial" w:cs="Arial"/>
          <w:i/>
          <w:iCs/>
        </w:rPr>
        <w:t>T</w:t>
      </w:r>
      <w:r w:rsidR="00F84D86" w:rsidRPr="00F25BF1">
        <w:rPr>
          <w:rFonts w:ascii="Arial" w:hAnsi="Arial" w:cs="Arial"/>
          <w:i/>
          <w:iCs/>
        </w:rPr>
        <w:t xml:space="preserve">herapy) proves the best/ most effective/ most beneficial use of reflective </w:t>
      </w:r>
      <w:r w:rsidR="001F0658" w:rsidRPr="00F25BF1">
        <w:rPr>
          <w:rFonts w:ascii="Arial" w:hAnsi="Arial" w:cs="Arial"/>
          <w:i/>
          <w:iCs/>
        </w:rPr>
        <w:t>practice</w:t>
      </w:r>
      <w:r w:rsidR="00F84D86" w:rsidRPr="00F25BF1">
        <w:rPr>
          <w:rFonts w:ascii="Arial" w:hAnsi="Arial" w:cs="Arial"/>
          <w:i/>
          <w:iCs/>
        </w:rPr>
        <w:t xml:space="preserve"> t</w:t>
      </w:r>
      <w:r w:rsidR="00FA7A93" w:rsidRPr="00F25BF1">
        <w:rPr>
          <w:rFonts w:ascii="Arial" w:hAnsi="Arial" w:cs="Arial"/>
          <w:i/>
          <w:iCs/>
        </w:rPr>
        <w:t>hat leads to</w:t>
      </w:r>
      <w:r w:rsidR="00F84D86" w:rsidRPr="00F25BF1">
        <w:rPr>
          <w:rFonts w:ascii="Arial" w:hAnsi="Arial" w:cs="Arial"/>
          <w:i/>
          <w:iCs/>
        </w:rPr>
        <w:t xml:space="preserve"> inner healing, contentment, pleasure, creativity and positive mental health</w:t>
      </w:r>
      <w:r w:rsidR="00121AA4" w:rsidRPr="00F25BF1">
        <w:rPr>
          <w:rFonts w:ascii="Arial" w:hAnsi="Arial" w:cs="Arial"/>
          <w:i/>
          <w:iCs/>
        </w:rPr>
        <w:t>?</w:t>
      </w:r>
      <w:r w:rsidRPr="00F25BF1">
        <w:rPr>
          <w:rFonts w:ascii="Arial" w:hAnsi="Arial" w:cs="Arial"/>
          <w:i/>
          <w:iCs/>
        </w:rPr>
        <w:t>’</w:t>
      </w:r>
    </w:p>
    <w:p w14:paraId="634FF4FA" w14:textId="77777777" w:rsidR="00C76E6F" w:rsidRPr="001F0658" w:rsidRDefault="00C76E6F" w:rsidP="001F0658">
      <w:pPr>
        <w:pBdr>
          <w:bottom w:val="single" w:sz="6" w:space="1" w:color="auto"/>
        </w:pBdr>
        <w:spacing w:line="360" w:lineRule="auto"/>
        <w:divId w:val="284389613"/>
        <w:rPr>
          <w:rFonts w:ascii="Arial" w:hAnsi="Arial" w:cs="Arial"/>
        </w:rPr>
      </w:pPr>
    </w:p>
    <w:p w14:paraId="7E278B43" w14:textId="77777777" w:rsidR="00842BC8" w:rsidRDefault="00842BC8" w:rsidP="001F0658">
      <w:pPr>
        <w:pBdr>
          <w:bottom w:val="single" w:sz="6" w:space="1" w:color="auto"/>
        </w:pBdr>
        <w:spacing w:line="360" w:lineRule="auto"/>
        <w:divId w:val="284389613"/>
        <w:rPr>
          <w:rFonts w:ascii="Arial" w:hAnsi="Arial" w:cs="Arial"/>
        </w:rPr>
      </w:pPr>
    </w:p>
    <w:p w14:paraId="5F1FB3DF" w14:textId="65014E59" w:rsidR="00C822CE" w:rsidRPr="001F0658" w:rsidRDefault="00C822CE" w:rsidP="001F0658">
      <w:pPr>
        <w:pBdr>
          <w:bottom w:val="single" w:sz="6" w:space="1" w:color="auto"/>
        </w:pBdr>
        <w:spacing w:line="360" w:lineRule="auto"/>
        <w:divId w:val="284389613"/>
        <w:rPr>
          <w:rFonts w:ascii="Arial" w:hAnsi="Arial" w:cs="Arial"/>
        </w:rPr>
      </w:pPr>
      <w:r>
        <w:rPr>
          <w:rFonts w:ascii="Arial" w:hAnsi="Arial" w:cs="Arial"/>
        </w:rPr>
        <w:lastRenderedPageBreak/>
        <w:t>Bibliography</w:t>
      </w:r>
    </w:p>
    <w:p w14:paraId="4482D0DF" w14:textId="332E0ADD" w:rsidR="00C22BDA" w:rsidRPr="00C22BDA" w:rsidRDefault="00696826" w:rsidP="00C22BDA">
      <w:pPr>
        <w:pBdr>
          <w:bottom w:val="single" w:sz="6" w:space="1" w:color="auto"/>
        </w:pBdr>
        <w:spacing w:line="360" w:lineRule="auto"/>
        <w:rPr>
          <w:rFonts w:ascii="Arial" w:hAnsi="Arial" w:cs="Arial"/>
        </w:rPr>
      </w:pPr>
      <w:r>
        <w:rPr>
          <w:rFonts w:ascii="Arial" w:hAnsi="Arial" w:cs="Arial"/>
        </w:rPr>
        <w:t>Ada</w:t>
      </w:r>
      <w:r w:rsidR="00C22BDA" w:rsidRPr="00C22BDA">
        <w:rPr>
          <w:rFonts w:ascii="Arial" w:hAnsi="Arial" w:cs="Arial"/>
        </w:rPr>
        <w:t>mson, E., Timlin, J. and Stevens, A. (2014). </w:t>
      </w:r>
      <w:r w:rsidR="00C22BDA" w:rsidRPr="00C822CE">
        <w:rPr>
          <w:rFonts w:ascii="Arial" w:hAnsi="Arial" w:cs="Arial"/>
          <w:i/>
          <w:iCs/>
        </w:rPr>
        <w:t>Art as Healing</w:t>
      </w:r>
      <w:r w:rsidR="00C22BDA" w:rsidRPr="00C22BDA">
        <w:rPr>
          <w:rFonts w:ascii="Arial" w:hAnsi="Arial" w:cs="Arial"/>
        </w:rPr>
        <w:t xml:space="preserve">. [online] Wellcome Collection. London: </w:t>
      </w:r>
      <w:proofErr w:type="spellStart"/>
      <w:r w:rsidR="00C22BDA" w:rsidRPr="00C22BDA">
        <w:rPr>
          <w:rFonts w:ascii="Arial" w:hAnsi="Arial" w:cs="Arial"/>
        </w:rPr>
        <w:t>Coventure</w:t>
      </w:r>
      <w:proofErr w:type="spellEnd"/>
      <w:r w:rsidR="00C22BDA" w:rsidRPr="00C22BDA">
        <w:rPr>
          <w:rFonts w:ascii="Arial" w:hAnsi="Arial" w:cs="Arial"/>
        </w:rPr>
        <w:t xml:space="preserve"> Ltd. Available at: https://wellcomecollection.org/works/sxy727f5 [Accessed 1 Jun. 2024].</w:t>
      </w:r>
    </w:p>
    <w:p w14:paraId="755D15BC" w14:textId="77777777" w:rsidR="007D1400" w:rsidRDefault="00C22BDA" w:rsidP="007D1400">
      <w:pPr>
        <w:pBdr>
          <w:bottom w:val="single" w:sz="6" w:space="1" w:color="auto"/>
        </w:pBdr>
        <w:spacing w:line="360" w:lineRule="auto"/>
        <w:rPr>
          <w:rFonts w:ascii="Arial" w:hAnsi="Arial" w:cs="Arial"/>
        </w:rPr>
      </w:pPr>
      <w:r w:rsidRPr="00C22BDA">
        <w:rPr>
          <w:rFonts w:ascii="Arial" w:hAnsi="Arial" w:cs="Arial"/>
        </w:rPr>
        <w:t>Asplund, E.L. (2021). </w:t>
      </w:r>
      <w:r w:rsidRPr="00C822CE">
        <w:rPr>
          <w:rFonts w:ascii="Arial" w:hAnsi="Arial" w:cs="Arial"/>
          <w:i/>
          <w:iCs/>
        </w:rPr>
        <w:t>Exhibiting the Outsider Exhibition practice, Art Brut and Outsider Art</w:t>
      </w:r>
      <w:r w:rsidRPr="00C22BDA">
        <w:rPr>
          <w:rFonts w:ascii="Arial" w:hAnsi="Arial" w:cs="Arial"/>
        </w:rPr>
        <w:t>. [online] Available at: https://www.duo.uio.no/bitstream/handle/10852/88386/Masteroppgave---Erik-Lind-e-Asplund-1.pdf?sequence=1&amp;isAllowed=y [Accessed 2 Jun. 2024].</w:t>
      </w:r>
    </w:p>
    <w:p w14:paraId="2FCF58FB" w14:textId="5A010D03" w:rsidR="00B64745" w:rsidRPr="00C22BDA" w:rsidRDefault="00237A29" w:rsidP="007D1400">
      <w:pPr>
        <w:pBdr>
          <w:bottom w:val="single" w:sz="6" w:space="1" w:color="auto"/>
        </w:pBdr>
        <w:spacing w:line="360" w:lineRule="auto"/>
        <w:rPr>
          <w:rFonts w:ascii="Arial" w:hAnsi="Arial" w:cs="Arial"/>
        </w:rPr>
      </w:pPr>
      <w:r w:rsidRPr="00237A29">
        <w:rPr>
          <w:rFonts w:ascii="Arial" w:hAnsi="Arial" w:cs="Arial"/>
        </w:rPr>
        <w:t>Boyce, N. (2012). The Art of Medicine: Outsider Art. </w:t>
      </w:r>
      <w:r w:rsidRPr="00237A29">
        <w:rPr>
          <w:rFonts w:ascii="Arial" w:hAnsi="Arial" w:cs="Arial"/>
          <w:i/>
          <w:iCs/>
        </w:rPr>
        <w:t>The Lancet,</w:t>
      </w:r>
      <w:r w:rsidRPr="00237A29">
        <w:rPr>
          <w:rFonts w:ascii="Arial" w:hAnsi="Arial" w:cs="Arial"/>
        </w:rPr>
        <w:t xml:space="preserve"> 379(9825), pp.1480–1481.</w:t>
      </w:r>
    </w:p>
    <w:p w14:paraId="7ECBA8EE" w14:textId="0F17D1D9" w:rsidR="00C22BDA" w:rsidRPr="00C22BDA" w:rsidRDefault="00C22BDA" w:rsidP="00C22BDA">
      <w:pPr>
        <w:pBdr>
          <w:bottom w:val="single" w:sz="6" w:space="1" w:color="auto"/>
        </w:pBdr>
        <w:spacing w:line="360" w:lineRule="auto"/>
        <w:rPr>
          <w:rFonts w:ascii="Arial" w:hAnsi="Arial" w:cs="Arial"/>
        </w:rPr>
      </w:pPr>
      <w:r w:rsidRPr="00C22BDA">
        <w:rPr>
          <w:rFonts w:ascii="Arial" w:hAnsi="Arial" w:cs="Arial"/>
        </w:rPr>
        <w:t>Chilvers, I. (2015). Alfred Wallis. In: </w:t>
      </w:r>
      <w:r w:rsidRPr="00833048">
        <w:rPr>
          <w:rFonts w:ascii="Arial" w:hAnsi="Arial" w:cs="Arial"/>
          <w:i/>
          <w:iCs/>
        </w:rPr>
        <w:t>The Oxford Dictionary of Art and Artists</w:t>
      </w:r>
      <w:r w:rsidRPr="00C22BDA">
        <w:rPr>
          <w:rFonts w:ascii="Arial" w:hAnsi="Arial" w:cs="Arial"/>
        </w:rPr>
        <w:t>. London: Oxford University Press.</w:t>
      </w:r>
    </w:p>
    <w:p w14:paraId="661CA1BA" w14:textId="558C18D2" w:rsidR="00C22BDA" w:rsidRPr="00C22BDA" w:rsidRDefault="00C22BDA" w:rsidP="00C22BDA">
      <w:pPr>
        <w:pBdr>
          <w:bottom w:val="single" w:sz="6" w:space="1" w:color="auto"/>
        </w:pBdr>
        <w:spacing w:line="360" w:lineRule="auto"/>
        <w:rPr>
          <w:rFonts w:ascii="Arial" w:hAnsi="Arial" w:cs="Arial"/>
        </w:rPr>
      </w:pPr>
      <w:r w:rsidRPr="00C22BDA">
        <w:rPr>
          <w:rFonts w:ascii="Arial" w:hAnsi="Arial" w:cs="Arial"/>
        </w:rPr>
        <w:t>Farokhi, M. (2011). Art Therapy in Humanistic Psychiatry. </w:t>
      </w:r>
      <w:r w:rsidRPr="00893B13">
        <w:rPr>
          <w:rFonts w:ascii="Arial" w:hAnsi="Arial" w:cs="Arial"/>
          <w:i/>
          <w:iCs/>
        </w:rPr>
        <w:t xml:space="preserve">Procedia - Social and </w:t>
      </w:r>
      <w:proofErr w:type="spellStart"/>
      <w:r w:rsidRPr="00893B13">
        <w:rPr>
          <w:rFonts w:ascii="Arial" w:hAnsi="Arial" w:cs="Arial"/>
          <w:i/>
          <w:iCs/>
        </w:rPr>
        <w:t>Behavioral</w:t>
      </w:r>
      <w:proofErr w:type="spellEnd"/>
      <w:r w:rsidRPr="00893B13">
        <w:rPr>
          <w:rFonts w:ascii="Arial" w:hAnsi="Arial" w:cs="Arial"/>
          <w:i/>
          <w:iCs/>
        </w:rPr>
        <w:t xml:space="preserve"> Sciences</w:t>
      </w:r>
      <w:r w:rsidRPr="00C22BDA">
        <w:rPr>
          <w:rFonts w:ascii="Arial" w:hAnsi="Arial" w:cs="Arial"/>
        </w:rPr>
        <w:t>, 30(30), pp.2088–2092.</w:t>
      </w:r>
    </w:p>
    <w:p w14:paraId="737552BB" w14:textId="6A2F4E38" w:rsidR="00C22BDA" w:rsidRPr="00C22BDA" w:rsidRDefault="00C22BDA" w:rsidP="00C22BDA">
      <w:pPr>
        <w:pBdr>
          <w:bottom w:val="single" w:sz="6" w:space="1" w:color="auto"/>
        </w:pBdr>
        <w:spacing w:line="360" w:lineRule="auto"/>
        <w:rPr>
          <w:rFonts w:ascii="Arial" w:hAnsi="Arial" w:cs="Arial"/>
        </w:rPr>
      </w:pPr>
      <w:r w:rsidRPr="00C22BDA">
        <w:rPr>
          <w:rFonts w:ascii="Arial" w:hAnsi="Arial" w:cs="Arial"/>
        </w:rPr>
        <w:t>Grushka, K. (2005). Artists as Reflective Self</w:t>
      </w:r>
      <w:r w:rsidRPr="00C22BDA">
        <w:rPr>
          <w:rFonts w:ascii="Cambria Math" w:hAnsi="Cambria Math" w:cs="Cambria Math"/>
        </w:rPr>
        <w:t>‐</w:t>
      </w:r>
      <w:r w:rsidRPr="00C22BDA">
        <w:rPr>
          <w:rFonts w:ascii="Arial" w:hAnsi="Arial" w:cs="Arial"/>
        </w:rPr>
        <w:t>learners and Cultural communicators: an Exploration of the Qualitative Aesthetic Dimension of Knowing Self through Reflective Practice in Art</w:t>
      </w:r>
      <w:r w:rsidRPr="00C22BDA">
        <w:rPr>
          <w:rFonts w:ascii="Cambria Math" w:hAnsi="Cambria Math" w:cs="Cambria Math"/>
        </w:rPr>
        <w:t>‐</w:t>
      </w:r>
      <w:r w:rsidRPr="00C22BDA">
        <w:rPr>
          <w:rFonts w:ascii="Arial" w:hAnsi="Arial" w:cs="Arial"/>
        </w:rPr>
        <w:t>making.</w:t>
      </w:r>
      <w:r w:rsidRPr="008176DE">
        <w:rPr>
          <w:rFonts w:ascii="Arial" w:hAnsi="Arial" w:cs="Arial"/>
          <w:i/>
          <w:iCs/>
        </w:rPr>
        <w:t> Reflective Practice</w:t>
      </w:r>
      <w:r w:rsidRPr="00C22BDA">
        <w:rPr>
          <w:rFonts w:ascii="Arial" w:hAnsi="Arial" w:cs="Arial"/>
        </w:rPr>
        <w:t>, [online] 6(3), pp.353–366.</w:t>
      </w:r>
    </w:p>
    <w:p w14:paraId="76F3BAEE" w14:textId="77777777" w:rsidR="00C22BDA" w:rsidRPr="00C22BDA" w:rsidRDefault="00C22BDA" w:rsidP="00C22BDA">
      <w:pPr>
        <w:pBdr>
          <w:bottom w:val="single" w:sz="6" w:space="1" w:color="auto"/>
        </w:pBdr>
        <w:spacing w:line="360" w:lineRule="auto"/>
        <w:rPr>
          <w:rFonts w:ascii="Arial" w:hAnsi="Arial" w:cs="Arial"/>
        </w:rPr>
      </w:pPr>
      <w:r w:rsidRPr="00C22BDA">
        <w:rPr>
          <w:rFonts w:ascii="Arial" w:hAnsi="Arial" w:cs="Arial"/>
        </w:rPr>
        <w:t>Hockney, D. (2016). </w:t>
      </w:r>
      <w:r w:rsidRPr="008176DE">
        <w:rPr>
          <w:rFonts w:ascii="Arial" w:hAnsi="Arial" w:cs="Arial"/>
          <w:i/>
          <w:iCs/>
        </w:rPr>
        <w:t>What David Hockney’s Brilliant Collages Reveal about Photos</w:t>
      </w:r>
      <w:r w:rsidRPr="00C22BDA">
        <w:rPr>
          <w:rFonts w:ascii="Arial" w:hAnsi="Arial" w:cs="Arial"/>
        </w:rPr>
        <w:t>. Youtube. Available at: https://www.youtube.com/watch?v=rz5vWgKy2Sc [Accessed 31 May 2024].</w:t>
      </w:r>
    </w:p>
    <w:p w14:paraId="7F5724FB" w14:textId="77777777" w:rsidR="00C22BDA" w:rsidRPr="00C22BDA" w:rsidRDefault="00C22BDA" w:rsidP="00C22BDA">
      <w:pPr>
        <w:pBdr>
          <w:bottom w:val="single" w:sz="6" w:space="1" w:color="auto"/>
        </w:pBdr>
        <w:spacing w:line="360" w:lineRule="auto"/>
        <w:rPr>
          <w:rFonts w:ascii="Arial" w:hAnsi="Arial" w:cs="Arial"/>
        </w:rPr>
      </w:pPr>
      <w:r w:rsidRPr="00C22BDA">
        <w:rPr>
          <w:rFonts w:ascii="Arial" w:hAnsi="Arial" w:cs="Arial"/>
        </w:rPr>
        <w:t>Ingold, T. (2013). </w:t>
      </w:r>
      <w:r w:rsidRPr="00BA7325">
        <w:rPr>
          <w:rFonts w:ascii="Arial" w:hAnsi="Arial" w:cs="Arial"/>
          <w:i/>
          <w:iCs/>
        </w:rPr>
        <w:t>Ingold -- Thinking through Making.</w:t>
      </w:r>
      <w:r w:rsidRPr="00C22BDA">
        <w:rPr>
          <w:rFonts w:ascii="Arial" w:hAnsi="Arial" w:cs="Arial"/>
        </w:rPr>
        <w:t> YouTube. Available at: https://www.youtube.com/watch?v=Ygne72-4zyo [Accessed 14 Mar. 2024].</w:t>
      </w:r>
    </w:p>
    <w:p w14:paraId="4D32C05F" w14:textId="77777777" w:rsidR="00C22BDA" w:rsidRPr="00C22BDA" w:rsidRDefault="00C22BDA" w:rsidP="00C22BDA">
      <w:pPr>
        <w:pBdr>
          <w:bottom w:val="single" w:sz="6" w:space="1" w:color="auto"/>
        </w:pBdr>
        <w:spacing w:line="360" w:lineRule="auto"/>
        <w:rPr>
          <w:rFonts w:ascii="Arial" w:hAnsi="Arial" w:cs="Arial"/>
        </w:rPr>
      </w:pPr>
      <w:r w:rsidRPr="00C22BDA">
        <w:rPr>
          <w:rFonts w:ascii="Arial" w:hAnsi="Arial" w:cs="Arial"/>
        </w:rPr>
        <w:t>Ireland, R. (2010). Reflective Practice. In: </w:t>
      </w:r>
      <w:r w:rsidRPr="00BA7325">
        <w:rPr>
          <w:rFonts w:ascii="Arial" w:hAnsi="Arial" w:cs="Arial"/>
          <w:i/>
          <w:iCs/>
        </w:rPr>
        <w:t>A dictionary of Dentistry</w:t>
      </w:r>
      <w:r w:rsidRPr="00C22BDA">
        <w:rPr>
          <w:rFonts w:ascii="Arial" w:hAnsi="Arial" w:cs="Arial"/>
        </w:rPr>
        <w:t>. [online] Oxford University Press. Available at: https://www.oxfordreference.com/view/10.1093/oi/authority.20110803100410468 [Accessed 29 May 2024].</w:t>
      </w:r>
    </w:p>
    <w:p w14:paraId="2F0ADAD9" w14:textId="77777777" w:rsidR="00C22BDA" w:rsidRPr="00C22BDA" w:rsidRDefault="00C22BDA" w:rsidP="00C22BDA">
      <w:pPr>
        <w:pBdr>
          <w:bottom w:val="single" w:sz="6" w:space="1" w:color="auto"/>
        </w:pBdr>
        <w:spacing w:line="360" w:lineRule="auto"/>
        <w:rPr>
          <w:rFonts w:ascii="Arial" w:hAnsi="Arial" w:cs="Arial"/>
        </w:rPr>
      </w:pPr>
      <w:r w:rsidRPr="00C22BDA">
        <w:rPr>
          <w:rFonts w:ascii="Arial" w:hAnsi="Arial" w:cs="Arial"/>
        </w:rPr>
        <w:t>Malchiodi, C.A. (2011). </w:t>
      </w:r>
      <w:r w:rsidRPr="00BA7325">
        <w:rPr>
          <w:rFonts w:ascii="Arial" w:hAnsi="Arial" w:cs="Arial"/>
          <w:i/>
          <w:iCs/>
        </w:rPr>
        <w:t>Handbook of Art Therapy</w:t>
      </w:r>
      <w:r w:rsidRPr="00C22BDA">
        <w:rPr>
          <w:rFonts w:ascii="Arial" w:hAnsi="Arial" w:cs="Arial"/>
        </w:rPr>
        <w:t>. [online] Google Books. Guilford Press. Available at: https://books.google.co.uk/books?hl=en&amp;lr=&amp;id=y6PY4hv47I0C&amp;oi=fnd&amp;pg=PR3&amp;dq=the+art+therapy+sourcebook&amp;ots=-</w:t>
      </w:r>
      <w:r w:rsidRPr="00C22BDA">
        <w:rPr>
          <w:rFonts w:ascii="Arial" w:hAnsi="Arial" w:cs="Arial"/>
        </w:rPr>
        <w:lastRenderedPageBreak/>
        <w:t>joen5BSpm&amp;sig=LbKBLul_jx2818teNThwFkE6gXQ&amp;redir_esc=y#v=onepage&amp;q&amp;f=false [Accessed 1 Jun. 2024].</w:t>
      </w:r>
    </w:p>
    <w:p w14:paraId="4E7A849B" w14:textId="77777777" w:rsidR="00C22BDA" w:rsidRPr="00C22BDA" w:rsidRDefault="00C22BDA" w:rsidP="00C22BDA">
      <w:pPr>
        <w:pBdr>
          <w:bottom w:val="single" w:sz="6" w:space="1" w:color="auto"/>
        </w:pBdr>
        <w:spacing w:line="360" w:lineRule="auto"/>
        <w:rPr>
          <w:rFonts w:ascii="Arial" w:hAnsi="Arial" w:cs="Arial"/>
        </w:rPr>
      </w:pPr>
      <w:r w:rsidRPr="00C22BDA">
        <w:rPr>
          <w:rFonts w:ascii="Arial" w:hAnsi="Arial" w:cs="Arial"/>
        </w:rPr>
        <w:t>Martelle​, A. (2022). </w:t>
      </w:r>
      <w:r w:rsidRPr="00BA7325">
        <w:rPr>
          <w:rFonts w:ascii="Arial" w:hAnsi="Arial" w:cs="Arial"/>
          <w:i/>
          <w:iCs/>
        </w:rPr>
        <w:t>Picasso and the Art of Children</w:t>
      </w:r>
      <w:r w:rsidRPr="00C22BDA">
        <w:rPr>
          <w:rFonts w:ascii="Arial" w:hAnsi="Arial" w:cs="Arial"/>
        </w:rPr>
        <w:t xml:space="preserve"> - </w:t>
      </w:r>
      <w:proofErr w:type="spellStart"/>
      <w:r w:rsidRPr="00C22BDA">
        <w:rPr>
          <w:rFonts w:ascii="Arial" w:hAnsi="Arial" w:cs="Arial"/>
        </w:rPr>
        <w:t>Stedelijk</w:t>
      </w:r>
      <w:proofErr w:type="spellEnd"/>
      <w:r w:rsidRPr="00C22BDA">
        <w:rPr>
          <w:rFonts w:ascii="Arial" w:hAnsi="Arial" w:cs="Arial"/>
        </w:rPr>
        <w:t xml:space="preserve"> Studies. [online] stedelijkstudies.com. Available at: https://stedelijkstudies.com/picasso-and-the-art-of-children/#:~:text=Pablo%2520Picasso%2520famously%2520said%253A [Accessed 1 Jun. 2024].</w:t>
      </w:r>
    </w:p>
    <w:p w14:paraId="4D3E1CFA" w14:textId="77777777" w:rsidR="00C22BDA" w:rsidRPr="00C22BDA" w:rsidRDefault="00C22BDA" w:rsidP="00C22BDA">
      <w:pPr>
        <w:pBdr>
          <w:bottom w:val="single" w:sz="6" w:space="1" w:color="auto"/>
        </w:pBdr>
        <w:spacing w:line="360" w:lineRule="auto"/>
        <w:rPr>
          <w:rFonts w:ascii="Arial" w:hAnsi="Arial" w:cs="Arial"/>
        </w:rPr>
      </w:pPr>
      <w:r w:rsidRPr="00C22BDA">
        <w:rPr>
          <w:rFonts w:ascii="Arial" w:hAnsi="Arial" w:cs="Arial"/>
        </w:rPr>
        <w:t xml:space="preserve">PACE (2024). Pace Gallery | </w:t>
      </w:r>
      <w:r w:rsidRPr="00BA7325">
        <w:rPr>
          <w:rFonts w:ascii="Arial" w:hAnsi="Arial" w:cs="Arial"/>
          <w:i/>
          <w:iCs/>
        </w:rPr>
        <w:t>Jean Dubuffet</w:t>
      </w:r>
      <w:r w:rsidRPr="00C22BDA">
        <w:rPr>
          <w:rFonts w:ascii="Arial" w:hAnsi="Arial" w:cs="Arial"/>
        </w:rPr>
        <w:t>. [online] www.pacegallery.com. Available at: https://www.pacegallery.com/artists/jean-dubuffet/ [Accessed 2 Jun. 2024].</w:t>
      </w:r>
    </w:p>
    <w:p w14:paraId="62EA8786" w14:textId="77777777" w:rsidR="00C22BDA" w:rsidRPr="00C22BDA" w:rsidRDefault="00C22BDA" w:rsidP="00C22BDA">
      <w:pPr>
        <w:pBdr>
          <w:bottom w:val="single" w:sz="6" w:space="1" w:color="auto"/>
        </w:pBdr>
        <w:spacing w:line="360" w:lineRule="auto"/>
        <w:rPr>
          <w:rFonts w:ascii="Arial" w:hAnsi="Arial" w:cs="Arial"/>
        </w:rPr>
      </w:pPr>
      <w:r w:rsidRPr="00C22BDA">
        <w:rPr>
          <w:rFonts w:ascii="Arial" w:hAnsi="Arial" w:cs="Arial"/>
        </w:rPr>
        <w:t>Pearlman, J. (1998). Outsider Art. In: M. Kelly, ed., </w:t>
      </w:r>
      <w:r w:rsidRPr="007E318E">
        <w:rPr>
          <w:rFonts w:ascii="Arial" w:hAnsi="Arial" w:cs="Arial"/>
          <w:i/>
          <w:iCs/>
        </w:rPr>
        <w:t>Encyclopedia of Aesthetics</w:t>
      </w:r>
      <w:r w:rsidRPr="00C22BDA">
        <w:rPr>
          <w:rFonts w:ascii="Arial" w:hAnsi="Arial" w:cs="Arial"/>
        </w:rPr>
        <w:t>. [online] London: Oxford University Press. Available at: https://www.oxfordreference.com/display/10.1093/acref/9780195113075.001.0001/acref-9780195113075-e-0386 [Accessed 31 May 2024].</w:t>
      </w:r>
    </w:p>
    <w:p w14:paraId="5A5DFE50" w14:textId="42CD7F30" w:rsidR="00C22BDA" w:rsidRPr="00C22BDA" w:rsidRDefault="00C22BDA" w:rsidP="00C22BDA">
      <w:pPr>
        <w:pBdr>
          <w:bottom w:val="single" w:sz="6" w:space="1" w:color="auto"/>
        </w:pBdr>
        <w:spacing w:line="360" w:lineRule="auto"/>
        <w:rPr>
          <w:rFonts w:ascii="Arial" w:hAnsi="Arial" w:cs="Arial"/>
        </w:rPr>
      </w:pPr>
      <w:r w:rsidRPr="00C22BDA">
        <w:rPr>
          <w:rFonts w:ascii="Arial" w:hAnsi="Arial" w:cs="Arial"/>
        </w:rPr>
        <w:t>Schön, D.A. (2017). </w:t>
      </w:r>
      <w:r w:rsidR="007E318E" w:rsidRPr="007E318E">
        <w:rPr>
          <w:rFonts w:ascii="Arial" w:hAnsi="Arial" w:cs="Arial"/>
          <w:i/>
          <w:iCs/>
        </w:rPr>
        <w:t>T</w:t>
      </w:r>
      <w:r w:rsidRPr="007E318E">
        <w:rPr>
          <w:rFonts w:ascii="Arial" w:hAnsi="Arial" w:cs="Arial"/>
          <w:i/>
          <w:iCs/>
        </w:rPr>
        <w:t>he Reflective Practitioner: How Professionals Think in Action.</w:t>
      </w:r>
      <w:r w:rsidRPr="00C22BDA">
        <w:rPr>
          <w:rFonts w:ascii="Arial" w:hAnsi="Arial" w:cs="Arial"/>
        </w:rPr>
        <w:t xml:space="preserve"> 1st ed. [online] London: Routledge. </w:t>
      </w:r>
    </w:p>
    <w:p w14:paraId="62F22CB6" w14:textId="77777777" w:rsidR="00C22BDA" w:rsidRPr="00C22BDA" w:rsidRDefault="00C22BDA" w:rsidP="00C22BDA">
      <w:pPr>
        <w:pBdr>
          <w:bottom w:val="single" w:sz="6" w:space="1" w:color="auto"/>
        </w:pBdr>
        <w:spacing w:line="360" w:lineRule="auto"/>
        <w:rPr>
          <w:rFonts w:ascii="Arial" w:hAnsi="Arial" w:cs="Arial"/>
        </w:rPr>
      </w:pPr>
      <w:r w:rsidRPr="00C22BDA">
        <w:rPr>
          <w:rFonts w:ascii="Arial" w:hAnsi="Arial" w:cs="Arial"/>
        </w:rPr>
        <w:t>Tate (2024). J</w:t>
      </w:r>
      <w:r w:rsidRPr="007E318E">
        <w:rPr>
          <w:rFonts w:ascii="Arial" w:hAnsi="Arial" w:cs="Arial"/>
          <w:i/>
          <w:iCs/>
        </w:rPr>
        <w:t>ean Dubuffet 1901–1985</w:t>
      </w:r>
      <w:r w:rsidRPr="00C22BDA">
        <w:rPr>
          <w:rFonts w:ascii="Arial" w:hAnsi="Arial" w:cs="Arial"/>
        </w:rPr>
        <w:t>. [online] Tate. Available at: https://www.tate.org.uk/art/artists/jean-dubuffet-1035 [Accessed 31 May 2024].</w:t>
      </w:r>
    </w:p>
    <w:p w14:paraId="7FAA204C" w14:textId="34EBC3A7" w:rsidR="00C22BDA" w:rsidRDefault="00C22BDA" w:rsidP="00C22BDA">
      <w:pPr>
        <w:pBdr>
          <w:bottom w:val="single" w:sz="6" w:space="1" w:color="auto"/>
        </w:pBdr>
        <w:spacing w:line="360" w:lineRule="auto"/>
        <w:rPr>
          <w:rFonts w:ascii="Arial" w:hAnsi="Arial" w:cs="Arial"/>
        </w:rPr>
      </w:pPr>
      <w:r w:rsidRPr="00C22BDA">
        <w:rPr>
          <w:rFonts w:ascii="Arial" w:hAnsi="Arial" w:cs="Arial"/>
        </w:rPr>
        <w:t>Walters, D.A. (2019). Art as therapy; museums and galleries as places for psychodynamic art therapy. </w:t>
      </w:r>
      <w:r w:rsidRPr="007E318E">
        <w:rPr>
          <w:rFonts w:ascii="Arial" w:hAnsi="Arial" w:cs="Arial"/>
          <w:i/>
          <w:iCs/>
        </w:rPr>
        <w:t>Asia Pacific Journal of Counselling and Psychotherapy,</w:t>
      </w:r>
      <w:r w:rsidRPr="00C22BDA">
        <w:rPr>
          <w:rFonts w:ascii="Arial" w:hAnsi="Arial" w:cs="Arial"/>
        </w:rPr>
        <w:t xml:space="preserve"> [online] 11(1), pp.3–22. </w:t>
      </w:r>
    </w:p>
    <w:p w14:paraId="2AD2F77E" w14:textId="77777777" w:rsidR="00C00E87" w:rsidRDefault="00C00E87" w:rsidP="00C22BDA">
      <w:pPr>
        <w:pBdr>
          <w:bottom w:val="single" w:sz="6" w:space="1" w:color="auto"/>
        </w:pBdr>
        <w:spacing w:line="360" w:lineRule="auto"/>
        <w:rPr>
          <w:rFonts w:ascii="Arial" w:hAnsi="Arial" w:cs="Arial"/>
        </w:rPr>
      </w:pPr>
    </w:p>
    <w:p w14:paraId="545AF77B" w14:textId="77777777" w:rsidR="00C00E87" w:rsidRDefault="00C00E87" w:rsidP="00C22BDA">
      <w:pPr>
        <w:pBdr>
          <w:bottom w:val="single" w:sz="6" w:space="1" w:color="auto"/>
        </w:pBdr>
        <w:spacing w:line="360" w:lineRule="auto"/>
        <w:rPr>
          <w:rFonts w:ascii="Arial" w:hAnsi="Arial" w:cs="Arial"/>
        </w:rPr>
      </w:pPr>
    </w:p>
    <w:p w14:paraId="4A985373" w14:textId="77777777" w:rsidR="00C00E87" w:rsidRDefault="00C00E87" w:rsidP="00C22BDA">
      <w:pPr>
        <w:pBdr>
          <w:bottom w:val="single" w:sz="6" w:space="1" w:color="auto"/>
        </w:pBdr>
        <w:spacing w:line="360" w:lineRule="auto"/>
        <w:rPr>
          <w:rFonts w:ascii="Arial" w:hAnsi="Arial" w:cs="Arial"/>
        </w:rPr>
      </w:pPr>
    </w:p>
    <w:p w14:paraId="611E7EE9" w14:textId="77777777" w:rsidR="00C00E87" w:rsidRDefault="00C00E87" w:rsidP="00C22BDA">
      <w:pPr>
        <w:pBdr>
          <w:bottom w:val="single" w:sz="6" w:space="1" w:color="auto"/>
        </w:pBdr>
        <w:spacing w:line="360" w:lineRule="auto"/>
        <w:rPr>
          <w:rFonts w:ascii="Arial" w:hAnsi="Arial" w:cs="Arial"/>
        </w:rPr>
      </w:pPr>
    </w:p>
    <w:p w14:paraId="5DA74DBF" w14:textId="77777777" w:rsidR="00C00E87" w:rsidRDefault="00C00E87" w:rsidP="00C22BDA">
      <w:pPr>
        <w:pBdr>
          <w:bottom w:val="single" w:sz="6" w:space="1" w:color="auto"/>
        </w:pBdr>
        <w:spacing w:line="360" w:lineRule="auto"/>
        <w:rPr>
          <w:rFonts w:ascii="Arial" w:hAnsi="Arial" w:cs="Arial"/>
        </w:rPr>
      </w:pPr>
    </w:p>
    <w:p w14:paraId="2056AC7C" w14:textId="77777777" w:rsidR="00C00E87" w:rsidRDefault="00C00E87" w:rsidP="00C22BDA">
      <w:pPr>
        <w:pBdr>
          <w:bottom w:val="single" w:sz="6" w:space="1" w:color="auto"/>
        </w:pBdr>
        <w:spacing w:line="360" w:lineRule="auto"/>
        <w:rPr>
          <w:rFonts w:ascii="Arial" w:hAnsi="Arial" w:cs="Arial"/>
        </w:rPr>
      </w:pPr>
    </w:p>
    <w:p w14:paraId="53A96723" w14:textId="77777777" w:rsidR="00C00E87" w:rsidRDefault="00C00E87" w:rsidP="00C22BDA">
      <w:pPr>
        <w:pBdr>
          <w:bottom w:val="single" w:sz="6" w:space="1" w:color="auto"/>
        </w:pBdr>
        <w:spacing w:line="360" w:lineRule="auto"/>
        <w:rPr>
          <w:rFonts w:ascii="Arial" w:hAnsi="Arial" w:cs="Arial"/>
        </w:rPr>
      </w:pPr>
    </w:p>
    <w:p w14:paraId="3CE6D283" w14:textId="77777777" w:rsidR="00C00E87" w:rsidRDefault="00C00E87" w:rsidP="00C22BDA">
      <w:pPr>
        <w:pBdr>
          <w:bottom w:val="single" w:sz="6" w:space="1" w:color="auto"/>
        </w:pBdr>
        <w:spacing w:line="360" w:lineRule="auto"/>
        <w:rPr>
          <w:rFonts w:ascii="Arial" w:hAnsi="Arial" w:cs="Arial"/>
        </w:rPr>
      </w:pPr>
    </w:p>
    <w:p w14:paraId="320ECC03" w14:textId="77777777" w:rsidR="00C00E87" w:rsidRPr="00C22BDA" w:rsidRDefault="00C00E87" w:rsidP="00C22BDA">
      <w:pPr>
        <w:pBdr>
          <w:bottom w:val="single" w:sz="6" w:space="1" w:color="auto"/>
        </w:pBdr>
        <w:spacing w:line="360" w:lineRule="auto"/>
        <w:rPr>
          <w:rFonts w:ascii="Arial" w:hAnsi="Arial" w:cs="Arial"/>
        </w:rPr>
      </w:pPr>
    </w:p>
    <w:p w14:paraId="3CA6102D" w14:textId="79ADAFD6" w:rsidR="00C22BDA" w:rsidRPr="00C22BDA" w:rsidRDefault="0039663D" w:rsidP="00C22BDA">
      <w:pPr>
        <w:pBdr>
          <w:bottom w:val="single" w:sz="6" w:space="1" w:color="auto"/>
        </w:pBdr>
        <w:spacing w:line="360" w:lineRule="auto"/>
        <w:rPr>
          <w:rFonts w:ascii="Arial" w:hAnsi="Arial" w:cs="Arial"/>
        </w:rPr>
      </w:pPr>
      <w:r>
        <w:rPr>
          <w:rFonts w:ascii="Arial" w:hAnsi="Arial" w:cs="Arial"/>
        </w:rPr>
        <w:lastRenderedPageBreak/>
        <w:t>List of Figures</w:t>
      </w:r>
      <w:r w:rsidR="00C22BDA" w:rsidRPr="00C22BDA">
        <w:rPr>
          <w:rFonts w:ascii="Arial" w:hAnsi="Arial" w:cs="Arial"/>
        </w:rPr>
        <w:t>:</w:t>
      </w:r>
    </w:p>
    <w:p w14:paraId="49C75EE5" w14:textId="29B13252" w:rsidR="00C22BDA" w:rsidRPr="00C22BDA" w:rsidRDefault="007E2216" w:rsidP="00C22BDA">
      <w:pPr>
        <w:pBdr>
          <w:bottom w:val="single" w:sz="6" w:space="1" w:color="auto"/>
        </w:pBdr>
        <w:spacing w:line="360" w:lineRule="auto"/>
        <w:rPr>
          <w:rFonts w:ascii="Arial" w:hAnsi="Arial" w:cs="Arial"/>
        </w:rPr>
      </w:pPr>
      <w:r>
        <w:rPr>
          <w:rFonts w:ascii="Arial" w:hAnsi="Arial" w:cs="Arial"/>
        </w:rPr>
        <w:t xml:space="preserve">Figure 1 -  </w:t>
      </w:r>
      <w:proofErr w:type="spellStart"/>
      <w:r w:rsidR="00C22BDA" w:rsidRPr="00C22BDA">
        <w:rPr>
          <w:rFonts w:ascii="Arial" w:hAnsi="Arial" w:cs="Arial"/>
        </w:rPr>
        <w:t>Cuofano</w:t>
      </w:r>
      <w:proofErr w:type="spellEnd"/>
      <w:r w:rsidR="00C22BDA" w:rsidRPr="00C22BDA">
        <w:rPr>
          <w:rFonts w:ascii="Arial" w:hAnsi="Arial" w:cs="Arial"/>
        </w:rPr>
        <w:t>, G. (2021a). </w:t>
      </w:r>
      <w:r w:rsidR="00C22BDA" w:rsidRPr="0039663D">
        <w:rPr>
          <w:rFonts w:ascii="Arial" w:hAnsi="Arial" w:cs="Arial"/>
          <w:i/>
          <w:iCs/>
        </w:rPr>
        <w:t>What Is Gibbs’ Reflective Cycle? the Gibbs’ Reflective Cycle in a Nutshell.</w:t>
      </w:r>
      <w:r w:rsidR="00C22BDA" w:rsidRPr="00C22BDA">
        <w:rPr>
          <w:rFonts w:ascii="Arial" w:hAnsi="Arial" w:cs="Arial"/>
        </w:rPr>
        <w:t> FourWeekMBA. Available at: https://fourweekmba.com/gibbs-reflective-cycle/ [Accessed 30 May 2024].</w:t>
      </w:r>
    </w:p>
    <w:p w14:paraId="4B94D7CA" w14:textId="6C1D8682" w:rsidR="0008626F" w:rsidRDefault="007E2216" w:rsidP="00C22BDA">
      <w:pPr>
        <w:pBdr>
          <w:bottom w:val="single" w:sz="6" w:space="1" w:color="auto"/>
        </w:pBdr>
        <w:spacing w:line="360" w:lineRule="auto"/>
        <w:rPr>
          <w:rFonts w:ascii="Arial" w:hAnsi="Arial" w:cs="Arial"/>
        </w:rPr>
      </w:pPr>
      <w:r>
        <w:rPr>
          <w:rFonts w:ascii="Arial" w:hAnsi="Arial" w:cs="Arial"/>
        </w:rPr>
        <w:t xml:space="preserve">Figure 1 -  </w:t>
      </w:r>
      <w:proofErr w:type="spellStart"/>
      <w:r w:rsidR="00C22BDA" w:rsidRPr="00C22BDA">
        <w:rPr>
          <w:rFonts w:ascii="Arial" w:hAnsi="Arial" w:cs="Arial"/>
        </w:rPr>
        <w:t>Cuofano</w:t>
      </w:r>
      <w:proofErr w:type="spellEnd"/>
      <w:r w:rsidR="00C22BDA" w:rsidRPr="00C22BDA">
        <w:rPr>
          <w:rFonts w:ascii="Arial" w:hAnsi="Arial" w:cs="Arial"/>
        </w:rPr>
        <w:t>, G. (2021b). </w:t>
      </w:r>
      <w:r w:rsidR="00C22BDA" w:rsidRPr="006F5941">
        <w:rPr>
          <w:rFonts w:ascii="Arial" w:hAnsi="Arial" w:cs="Arial"/>
          <w:i/>
          <w:iCs/>
        </w:rPr>
        <w:t>What Is the Kolb Reflective Cycle? the Kolb Reflective Cycle in a Nutshell.</w:t>
      </w:r>
      <w:r w:rsidR="00C22BDA" w:rsidRPr="00C22BDA">
        <w:rPr>
          <w:rFonts w:ascii="Arial" w:hAnsi="Arial" w:cs="Arial"/>
        </w:rPr>
        <w:t> FourWeekMBA. Available at: https://fourweekmba.com/kolb-reflective-cycle/ [Accessed 29 May 2024].</w:t>
      </w:r>
    </w:p>
    <w:p w14:paraId="325E70E3" w14:textId="77777777" w:rsidR="0008626F" w:rsidRDefault="0008626F" w:rsidP="00C22BDA">
      <w:pPr>
        <w:pBdr>
          <w:bottom w:val="single" w:sz="6" w:space="1" w:color="auto"/>
        </w:pBdr>
        <w:spacing w:line="360" w:lineRule="auto"/>
        <w:rPr>
          <w:rFonts w:ascii="Arial" w:hAnsi="Arial" w:cs="Arial"/>
        </w:rPr>
      </w:pPr>
      <w:r>
        <w:rPr>
          <w:rFonts w:ascii="Arial" w:hAnsi="Arial" w:cs="Arial"/>
        </w:rPr>
        <w:t xml:space="preserve">Figure 2 - </w:t>
      </w:r>
      <w:r w:rsidRPr="00C22BDA">
        <w:rPr>
          <w:rFonts w:ascii="Arial" w:hAnsi="Arial" w:cs="Arial"/>
        </w:rPr>
        <w:t>Picasso, P. (1945). </w:t>
      </w:r>
      <w:r w:rsidRPr="00AB4370">
        <w:rPr>
          <w:rFonts w:ascii="Arial" w:hAnsi="Arial" w:cs="Arial"/>
          <w:i/>
          <w:iCs/>
        </w:rPr>
        <w:t xml:space="preserve">The Bull (Le </w:t>
      </w:r>
      <w:proofErr w:type="spellStart"/>
      <w:r w:rsidRPr="00AB4370">
        <w:rPr>
          <w:rFonts w:ascii="Arial" w:hAnsi="Arial" w:cs="Arial"/>
          <w:i/>
          <w:iCs/>
        </w:rPr>
        <w:t>Taureau</w:t>
      </w:r>
      <w:proofErr w:type="spellEnd"/>
      <w:r w:rsidRPr="00C22BDA">
        <w:rPr>
          <w:rFonts w:ascii="Arial" w:hAnsi="Arial" w:cs="Arial"/>
        </w:rPr>
        <w:t>). [11 Lithographs] Available at: https://www.dailyartmagazine.com/pablo-picassos-bulls-road-simplicity [Accessed 1 Jun. 2024].</w:t>
      </w:r>
    </w:p>
    <w:p w14:paraId="1710EB66" w14:textId="43BE2575" w:rsidR="00C22BDA" w:rsidRPr="00C22BDA" w:rsidRDefault="00A02E43" w:rsidP="00C22BDA">
      <w:pPr>
        <w:pBdr>
          <w:bottom w:val="single" w:sz="6" w:space="1" w:color="auto"/>
        </w:pBdr>
        <w:spacing w:line="360" w:lineRule="auto"/>
        <w:rPr>
          <w:rFonts w:ascii="Arial" w:hAnsi="Arial" w:cs="Arial"/>
        </w:rPr>
      </w:pPr>
      <w:r>
        <w:rPr>
          <w:rFonts w:ascii="Arial" w:hAnsi="Arial" w:cs="Arial"/>
        </w:rPr>
        <w:t xml:space="preserve">Figure </w:t>
      </w:r>
      <w:r w:rsidR="00C00E87">
        <w:rPr>
          <w:rFonts w:ascii="Arial" w:hAnsi="Arial" w:cs="Arial"/>
        </w:rPr>
        <w:t>3</w:t>
      </w:r>
      <w:r w:rsidR="003E5D09">
        <w:rPr>
          <w:rFonts w:ascii="Arial" w:hAnsi="Arial" w:cs="Arial"/>
        </w:rPr>
        <w:t xml:space="preserve"> - </w:t>
      </w:r>
      <w:r w:rsidR="00C22BDA" w:rsidRPr="00C22BDA">
        <w:rPr>
          <w:rFonts w:ascii="Arial" w:hAnsi="Arial" w:cs="Arial"/>
        </w:rPr>
        <w:t>Dubuffet, J. (1947). </w:t>
      </w:r>
      <w:r w:rsidR="00C22BDA" w:rsidRPr="00AB4370">
        <w:rPr>
          <w:rFonts w:ascii="Arial" w:hAnsi="Arial" w:cs="Arial"/>
          <w:i/>
          <w:iCs/>
        </w:rPr>
        <w:t>Monsieur Plume with Creases in His Trousers (Portrait of Henri Michaux) </w:t>
      </w:r>
      <w:r w:rsidR="00C22BDA" w:rsidRPr="00C22BDA">
        <w:rPr>
          <w:rFonts w:ascii="Arial" w:hAnsi="Arial" w:cs="Arial"/>
        </w:rPr>
        <w:t>. [Oil and Grit on Canvas] artuk.org. Available at: https://artuk.org/discover/artists/dubuffet-jean-19011985 [Accessed 2 Jun. 2024].</w:t>
      </w:r>
    </w:p>
    <w:p w14:paraId="7F236797" w14:textId="7C5F90ED" w:rsidR="00C22BDA" w:rsidRPr="00C22BDA" w:rsidRDefault="003E5D09" w:rsidP="00C22BDA">
      <w:pPr>
        <w:pBdr>
          <w:bottom w:val="single" w:sz="6" w:space="1" w:color="auto"/>
        </w:pBdr>
        <w:spacing w:line="360" w:lineRule="auto"/>
        <w:rPr>
          <w:rFonts w:ascii="Arial" w:hAnsi="Arial" w:cs="Arial"/>
        </w:rPr>
      </w:pPr>
      <w:r>
        <w:rPr>
          <w:rFonts w:ascii="Arial" w:hAnsi="Arial" w:cs="Arial"/>
        </w:rPr>
        <w:t xml:space="preserve">Figure 4 - </w:t>
      </w:r>
      <w:r w:rsidR="00C22BDA" w:rsidRPr="00C22BDA">
        <w:rPr>
          <w:rFonts w:ascii="Arial" w:hAnsi="Arial" w:cs="Arial"/>
        </w:rPr>
        <w:t>Rowlands, G. (2020). </w:t>
      </w:r>
      <w:r w:rsidR="00C22BDA" w:rsidRPr="00AB4370">
        <w:rPr>
          <w:rFonts w:ascii="Arial" w:hAnsi="Arial" w:cs="Arial"/>
          <w:i/>
          <w:iCs/>
        </w:rPr>
        <w:t>Our Lady of the Flints</w:t>
      </w:r>
      <w:r w:rsidR="00C22BDA" w:rsidRPr="00C22BDA">
        <w:rPr>
          <w:rFonts w:ascii="Arial" w:hAnsi="Arial" w:cs="Arial"/>
        </w:rPr>
        <w:t>. [Paint on Flint Stones] RAW VISION. Available at: https://rawvision.com/blogs/articles/articles-our-lady-flints?_pos=1&amp;_sid=43de76c92&amp;_ss=r [Accessed 31 May 2024].</w:t>
      </w:r>
    </w:p>
    <w:p w14:paraId="0C4A0D43" w14:textId="44534EB7" w:rsidR="00C22BDA" w:rsidRPr="00C22BDA" w:rsidRDefault="003E5D09" w:rsidP="00C22BDA">
      <w:pPr>
        <w:pBdr>
          <w:bottom w:val="single" w:sz="6" w:space="1" w:color="auto"/>
        </w:pBdr>
        <w:spacing w:line="360" w:lineRule="auto"/>
        <w:rPr>
          <w:rFonts w:ascii="Arial" w:hAnsi="Arial" w:cs="Arial"/>
        </w:rPr>
      </w:pPr>
      <w:r>
        <w:rPr>
          <w:rFonts w:ascii="Arial" w:hAnsi="Arial" w:cs="Arial"/>
        </w:rPr>
        <w:t xml:space="preserve">Figure 4 - </w:t>
      </w:r>
      <w:r w:rsidR="00C22BDA" w:rsidRPr="00C22BDA">
        <w:rPr>
          <w:rFonts w:ascii="Arial" w:hAnsi="Arial" w:cs="Arial"/>
        </w:rPr>
        <w:t>Rowlands, G. (1978). </w:t>
      </w:r>
      <w:r w:rsidR="00C22BDA" w:rsidRPr="00AB4370">
        <w:rPr>
          <w:rFonts w:ascii="Arial" w:hAnsi="Arial" w:cs="Arial"/>
          <w:i/>
          <w:iCs/>
        </w:rPr>
        <w:t>Untitled (Woman and Child)</w:t>
      </w:r>
      <w:r w:rsidR="00C22BDA" w:rsidRPr="00C22BDA">
        <w:rPr>
          <w:rFonts w:ascii="Arial" w:hAnsi="Arial" w:cs="Arial"/>
        </w:rPr>
        <w:t>, 4.5 x 5.5 x 4 in. / 11.5 x 14 x 10.8 cm . [Paint on Flint].</w:t>
      </w:r>
    </w:p>
    <w:p w14:paraId="0FEB6B21" w14:textId="49BA89EC" w:rsidR="00C22BDA" w:rsidRPr="00C22BDA" w:rsidRDefault="001F0900" w:rsidP="00C22BDA">
      <w:pPr>
        <w:pBdr>
          <w:bottom w:val="single" w:sz="6" w:space="1" w:color="auto"/>
        </w:pBdr>
        <w:spacing w:line="360" w:lineRule="auto"/>
        <w:rPr>
          <w:rFonts w:ascii="Arial" w:hAnsi="Arial" w:cs="Arial"/>
        </w:rPr>
      </w:pPr>
      <w:r>
        <w:rPr>
          <w:rFonts w:ascii="Arial" w:hAnsi="Arial" w:cs="Arial"/>
        </w:rPr>
        <w:t xml:space="preserve">Figure 5 - </w:t>
      </w:r>
      <w:r w:rsidR="00C22BDA" w:rsidRPr="00C22BDA">
        <w:rPr>
          <w:rFonts w:ascii="Arial" w:hAnsi="Arial" w:cs="Arial"/>
        </w:rPr>
        <w:t>Wallis, A. (1934). </w:t>
      </w:r>
      <w:r w:rsidR="00C22BDA" w:rsidRPr="00AB4370">
        <w:rPr>
          <w:rFonts w:ascii="Arial" w:hAnsi="Arial" w:cs="Arial"/>
          <w:i/>
          <w:iCs/>
        </w:rPr>
        <w:t>The Blue Ship</w:t>
      </w:r>
      <w:r w:rsidR="00C22BDA" w:rsidRPr="00C22BDA">
        <w:rPr>
          <w:rFonts w:ascii="Arial" w:hAnsi="Arial" w:cs="Arial"/>
        </w:rPr>
        <w:t>. [Oil Paint on Board on Wood] Tate. Available at: https://www.tate.org.uk/art/artworks/wallis-the-blue-ship-t00291 [Accessed 31 May 2024].</w:t>
      </w:r>
    </w:p>
    <w:p w14:paraId="557995C5" w14:textId="0ED6701F" w:rsidR="00C22BDA" w:rsidRPr="00C22BDA" w:rsidRDefault="001F0900" w:rsidP="00C22BDA">
      <w:pPr>
        <w:pBdr>
          <w:bottom w:val="single" w:sz="6" w:space="1" w:color="auto"/>
        </w:pBdr>
        <w:spacing w:line="360" w:lineRule="auto"/>
        <w:rPr>
          <w:rFonts w:ascii="Arial" w:hAnsi="Arial" w:cs="Arial"/>
        </w:rPr>
      </w:pPr>
      <w:r>
        <w:rPr>
          <w:rFonts w:ascii="Arial" w:hAnsi="Arial" w:cs="Arial"/>
        </w:rPr>
        <w:t xml:space="preserve">Figure 5 - </w:t>
      </w:r>
      <w:r w:rsidR="00C22BDA" w:rsidRPr="00C22BDA">
        <w:rPr>
          <w:rFonts w:ascii="Arial" w:hAnsi="Arial" w:cs="Arial"/>
        </w:rPr>
        <w:t>Wallis, A. (1932). </w:t>
      </w:r>
      <w:r w:rsidR="00C22BDA" w:rsidRPr="00AB4370">
        <w:rPr>
          <w:rFonts w:ascii="Arial" w:hAnsi="Arial" w:cs="Arial"/>
          <w:i/>
          <w:iCs/>
        </w:rPr>
        <w:t>The Hold House Port Mear Square Island Port Mear Beach</w:t>
      </w:r>
      <w:r w:rsidR="00C22BDA" w:rsidRPr="00C22BDA">
        <w:rPr>
          <w:rFonts w:ascii="Arial" w:hAnsi="Arial" w:cs="Arial"/>
        </w:rPr>
        <w:t>. [Oil Paint on Board] Available at: https://www.tate.org.uk/art/artworks/wallis-the-hold-house-port-mear-square-island-port-mear-beach-t01087 [Accessed 31 May 2024].</w:t>
      </w:r>
    </w:p>
    <w:p w14:paraId="34739D07" w14:textId="599D57CD" w:rsidR="00C22BDA" w:rsidRPr="00C22BDA" w:rsidRDefault="001F0900" w:rsidP="00C22BDA">
      <w:pPr>
        <w:pBdr>
          <w:bottom w:val="single" w:sz="6" w:space="1" w:color="auto"/>
        </w:pBdr>
        <w:spacing w:line="360" w:lineRule="auto"/>
        <w:rPr>
          <w:rFonts w:ascii="Arial" w:hAnsi="Arial" w:cs="Arial"/>
        </w:rPr>
      </w:pPr>
      <w:r>
        <w:rPr>
          <w:rFonts w:ascii="Arial" w:hAnsi="Arial" w:cs="Arial"/>
        </w:rPr>
        <w:t xml:space="preserve">Figure 5 - </w:t>
      </w:r>
      <w:r w:rsidR="00C22BDA" w:rsidRPr="00C22BDA">
        <w:rPr>
          <w:rFonts w:ascii="Arial" w:hAnsi="Arial" w:cs="Arial"/>
        </w:rPr>
        <w:t>Wallis, A. (1933). </w:t>
      </w:r>
      <w:r w:rsidR="00C22BDA" w:rsidRPr="000B4F39">
        <w:rPr>
          <w:rFonts w:ascii="Arial" w:hAnsi="Arial" w:cs="Arial"/>
          <w:i/>
          <w:iCs/>
        </w:rPr>
        <w:t>St. Ives Harbor</w:t>
      </w:r>
      <w:r w:rsidR="00C22BDA" w:rsidRPr="00C22BDA">
        <w:rPr>
          <w:rFonts w:ascii="Arial" w:hAnsi="Arial" w:cs="Arial"/>
        </w:rPr>
        <w:t>. [Oil on Board] Available at: https://www.moma.org/collection/works/38737 [Accessed 31 May 2014].</w:t>
      </w:r>
    </w:p>
    <w:p w14:paraId="77FC80E8" w14:textId="01784254" w:rsidR="008B28E4" w:rsidRDefault="008B28E4" w:rsidP="00C22BDA">
      <w:pPr>
        <w:pBdr>
          <w:bottom w:val="single" w:sz="6" w:space="1" w:color="auto"/>
        </w:pBdr>
        <w:spacing w:line="360" w:lineRule="auto"/>
        <w:rPr>
          <w:rFonts w:ascii="Arial" w:hAnsi="Arial" w:cs="Arial"/>
        </w:rPr>
      </w:pPr>
    </w:p>
    <w:sectPr w:rsidR="008B28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010E1"/>
    <w:multiLevelType w:val="hybridMultilevel"/>
    <w:tmpl w:val="0096F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B113C"/>
    <w:multiLevelType w:val="hybridMultilevel"/>
    <w:tmpl w:val="F2FA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6D4DFE"/>
    <w:multiLevelType w:val="hybridMultilevel"/>
    <w:tmpl w:val="96745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0757429">
    <w:abstractNumId w:val="2"/>
  </w:num>
  <w:num w:numId="2" w16cid:durableId="1096945815">
    <w:abstractNumId w:val="1"/>
  </w:num>
  <w:num w:numId="3" w16cid:durableId="763459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EAD"/>
    <w:rsid w:val="000037B8"/>
    <w:rsid w:val="00004BD0"/>
    <w:rsid w:val="000053CE"/>
    <w:rsid w:val="00005778"/>
    <w:rsid w:val="00011115"/>
    <w:rsid w:val="0001379C"/>
    <w:rsid w:val="00020F50"/>
    <w:rsid w:val="00023ABE"/>
    <w:rsid w:val="00023D40"/>
    <w:rsid w:val="000269DF"/>
    <w:rsid w:val="00042BC6"/>
    <w:rsid w:val="000513CE"/>
    <w:rsid w:val="000519D8"/>
    <w:rsid w:val="00051D90"/>
    <w:rsid w:val="000537C6"/>
    <w:rsid w:val="00064CF5"/>
    <w:rsid w:val="00065D95"/>
    <w:rsid w:val="00065ECD"/>
    <w:rsid w:val="00067BE3"/>
    <w:rsid w:val="00070201"/>
    <w:rsid w:val="00071D62"/>
    <w:rsid w:val="0007395C"/>
    <w:rsid w:val="00083EAD"/>
    <w:rsid w:val="0008566E"/>
    <w:rsid w:val="0008626F"/>
    <w:rsid w:val="0009066D"/>
    <w:rsid w:val="00090EBF"/>
    <w:rsid w:val="00094CEE"/>
    <w:rsid w:val="000A3799"/>
    <w:rsid w:val="000A7080"/>
    <w:rsid w:val="000A7F7F"/>
    <w:rsid w:val="000B11C2"/>
    <w:rsid w:val="000B1A8E"/>
    <w:rsid w:val="000B2FA1"/>
    <w:rsid w:val="000B4F39"/>
    <w:rsid w:val="000C0889"/>
    <w:rsid w:val="000C18A7"/>
    <w:rsid w:val="000C2E33"/>
    <w:rsid w:val="000C3F1B"/>
    <w:rsid w:val="000C4D03"/>
    <w:rsid w:val="000C7C0E"/>
    <w:rsid w:val="000D005E"/>
    <w:rsid w:val="000D1843"/>
    <w:rsid w:val="000D1B53"/>
    <w:rsid w:val="000D5069"/>
    <w:rsid w:val="000E08D1"/>
    <w:rsid w:val="000E67C0"/>
    <w:rsid w:val="000E7E52"/>
    <w:rsid w:val="000F41CB"/>
    <w:rsid w:val="00100402"/>
    <w:rsid w:val="001014E9"/>
    <w:rsid w:val="00101DCE"/>
    <w:rsid w:val="001030D0"/>
    <w:rsid w:val="001031AC"/>
    <w:rsid w:val="00112B21"/>
    <w:rsid w:val="00115CC8"/>
    <w:rsid w:val="00116D29"/>
    <w:rsid w:val="001211E8"/>
    <w:rsid w:val="00121542"/>
    <w:rsid w:val="001216CF"/>
    <w:rsid w:val="00121AA4"/>
    <w:rsid w:val="00121C2E"/>
    <w:rsid w:val="00125188"/>
    <w:rsid w:val="001320CA"/>
    <w:rsid w:val="0013523D"/>
    <w:rsid w:val="00135F20"/>
    <w:rsid w:val="00136CE8"/>
    <w:rsid w:val="00143356"/>
    <w:rsid w:val="00145554"/>
    <w:rsid w:val="00147D2F"/>
    <w:rsid w:val="00151C06"/>
    <w:rsid w:val="00155B6B"/>
    <w:rsid w:val="001567F0"/>
    <w:rsid w:val="00156A24"/>
    <w:rsid w:val="0016408B"/>
    <w:rsid w:val="00167A9D"/>
    <w:rsid w:val="00171E39"/>
    <w:rsid w:val="00173AA6"/>
    <w:rsid w:val="00174F4A"/>
    <w:rsid w:val="00177F62"/>
    <w:rsid w:val="00180400"/>
    <w:rsid w:val="0018146D"/>
    <w:rsid w:val="0018627D"/>
    <w:rsid w:val="0019160E"/>
    <w:rsid w:val="00195606"/>
    <w:rsid w:val="001A1BB3"/>
    <w:rsid w:val="001A30A7"/>
    <w:rsid w:val="001A3E8F"/>
    <w:rsid w:val="001A55AE"/>
    <w:rsid w:val="001A7F5B"/>
    <w:rsid w:val="001B0988"/>
    <w:rsid w:val="001B2B00"/>
    <w:rsid w:val="001B33BC"/>
    <w:rsid w:val="001B340D"/>
    <w:rsid w:val="001B3622"/>
    <w:rsid w:val="001C5A20"/>
    <w:rsid w:val="001D2FED"/>
    <w:rsid w:val="001D3708"/>
    <w:rsid w:val="001F0658"/>
    <w:rsid w:val="001F0900"/>
    <w:rsid w:val="001F420C"/>
    <w:rsid w:val="001F792A"/>
    <w:rsid w:val="00200B20"/>
    <w:rsid w:val="002052C9"/>
    <w:rsid w:val="00205C5C"/>
    <w:rsid w:val="00207035"/>
    <w:rsid w:val="002078C6"/>
    <w:rsid w:val="002102FA"/>
    <w:rsid w:val="00213865"/>
    <w:rsid w:val="00213E1A"/>
    <w:rsid w:val="00216E30"/>
    <w:rsid w:val="0022388B"/>
    <w:rsid w:val="00223E99"/>
    <w:rsid w:val="0022657D"/>
    <w:rsid w:val="00226AFC"/>
    <w:rsid w:val="0023387F"/>
    <w:rsid w:val="00235B56"/>
    <w:rsid w:val="00237A29"/>
    <w:rsid w:val="00241D8C"/>
    <w:rsid w:val="002421F8"/>
    <w:rsid w:val="002434E3"/>
    <w:rsid w:val="00250D61"/>
    <w:rsid w:val="00257B3A"/>
    <w:rsid w:val="00262512"/>
    <w:rsid w:val="00270512"/>
    <w:rsid w:val="00272E16"/>
    <w:rsid w:val="002771C5"/>
    <w:rsid w:val="00277E5C"/>
    <w:rsid w:val="00280913"/>
    <w:rsid w:val="00282C97"/>
    <w:rsid w:val="00283C14"/>
    <w:rsid w:val="002843CA"/>
    <w:rsid w:val="00285A6A"/>
    <w:rsid w:val="0029783E"/>
    <w:rsid w:val="002A35AD"/>
    <w:rsid w:val="002A3F54"/>
    <w:rsid w:val="002A7078"/>
    <w:rsid w:val="002B077B"/>
    <w:rsid w:val="002B263D"/>
    <w:rsid w:val="002B4116"/>
    <w:rsid w:val="002B59AB"/>
    <w:rsid w:val="002B5F7D"/>
    <w:rsid w:val="002C3104"/>
    <w:rsid w:val="002D20C2"/>
    <w:rsid w:val="002D3B70"/>
    <w:rsid w:val="002D52AC"/>
    <w:rsid w:val="002E2C8E"/>
    <w:rsid w:val="002E4EE9"/>
    <w:rsid w:val="002F1585"/>
    <w:rsid w:val="002F4233"/>
    <w:rsid w:val="0030011A"/>
    <w:rsid w:val="003049B8"/>
    <w:rsid w:val="00312CCA"/>
    <w:rsid w:val="00313F5B"/>
    <w:rsid w:val="00314BAF"/>
    <w:rsid w:val="00315116"/>
    <w:rsid w:val="00317E1F"/>
    <w:rsid w:val="00333DA6"/>
    <w:rsid w:val="00335308"/>
    <w:rsid w:val="003374F2"/>
    <w:rsid w:val="00337BCA"/>
    <w:rsid w:val="00341434"/>
    <w:rsid w:val="00342C72"/>
    <w:rsid w:val="00346327"/>
    <w:rsid w:val="0035367F"/>
    <w:rsid w:val="00370F7D"/>
    <w:rsid w:val="00373D5A"/>
    <w:rsid w:val="00373FA0"/>
    <w:rsid w:val="0037425E"/>
    <w:rsid w:val="00375D82"/>
    <w:rsid w:val="00381F64"/>
    <w:rsid w:val="00382D4F"/>
    <w:rsid w:val="003840FA"/>
    <w:rsid w:val="003859A5"/>
    <w:rsid w:val="00390071"/>
    <w:rsid w:val="00391417"/>
    <w:rsid w:val="0039194C"/>
    <w:rsid w:val="00393796"/>
    <w:rsid w:val="00396143"/>
    <w:rsid w:val="0039663D"/>
    <w:rsid w:val="00397C53"/>
    <w:rsid w:val="003A3807"/>
    <w:rsid w:val="003A3C27"/>
    <w:rsid w:val="003A4042"/>
    <w:rsid w:val="003A5D65"/>
    <w:rsid w:val="003B1608"/>
    <w:rsid w:val="003B3847"/>
    <w:rsid w:val="003B3C83"/>
    <w:rsid w:val="003C15E2"/>
    <w:rsid w:val="003D198B"/>
    <w:rsid w:val="003D1AF8"/>
    <w:rsid w:val="003D1B5D"/>
    <w:rsid w:val="003D1EEF"/>
    <w:rsid w:val="003D3D86"/>
    <w:rsid w:val="003E5D09"/>
    <w:rsid w:val="003F334C"/>
    <w:rsid w:val="004023EA"/>
    <w:rsid w:val="0040479B"/>
    <w:rsid w:val="00411810"/>
    <w:rsid w:val="00434790"/>
    <w:rsid w:val="004349D2"/>
    <w:rsid w:val="00436545"/>
    <w:rsid w:val="004401A2"/>
    <w:rsid w:val="00450279"/>
    <w:rsid w:val="0045239D"/>
    <w:rsid w:val="0046237F"/>
    <w:rsid w:val="00462F9E"/>
    <w:rsid w:val="0046477B"/>
    <w:rsid w:val="004669EF"/>
    <w:rsid w:val="00471012"/>
    <w:rsid w:val="004712AC"/>
    <w:rsid w:val="004722C6"/>
    <w:rsid w:val="0048302A"/>
    <w:rsid w:val="004A2A47"/>
    <w:rsid w:val="004A487D"/>
    <w:rsid w:val="004B0C70"/>
    <w:rsid w:val="004B2FBB"/>
    <w:rsid w:val="004B4ED1"/>
    <w:rsid w:val="004C102D"/>
    <w:rsid w:val="004C40BF"/>
    <w:rsid w:val="004C7EB4"/>
    <w:rsid w:val="004D2484"/>
    <w:rsid w:val="004D4A8D"/>
    <w:rsid w:val="004D4C22"/>
    <w:rsid w:val="004E08DA"/>
    <w:rsid w:val="004E21C2"/>
    <w:rsid w:val="004E3055"/>
    <w:rsid w:val="004F3EBA"/>
    <w:rsid w:val="004F6481"/>
    <w:rsid w:val="00501628"/>
    <w:rsid w:val="005065E2"/>
    <w:rsid w:val="005126BA"/>
    <w:rsid w:val="005129F3"/>
    <w:rsid w:val="00514B94"/>
    <w:rsid w:val="00514FD8"/>
    <w:rsid w:val="0051564A"/>
    <w:rsid w:val="00515BDF"/>
    <w:rsid w:val="0052494E"/>
    <w:rsid w:val="0053233E"/>
    <w:rsid w:val="00534BA2"/>
    <w:rsid w:val="005356C6"/>
    <w:rsid w:val="00535D13"/>
    <w:rsid w:val="00537713"/>
    <w:rsid w:val="00542AAA"/>
    <w:rsid w:val="00544C5F"/>
    <w:rsid w:val="00545F72"/>
    <w:rsid w:val="00550945"/>
    <w:rsid w:val="00550E90"/>
    <w:rsid w:val="00552274"/>
    <w:rsid w:val="00554801"/>
    <w:rsid w:val="0055713C"/>
    <w:rsid w:val="0055788C"/>
    <w:rsid w:val="00561B3B"/>
    <w:rsid w:val="00561E29"/>
    <w:rsid w:val="0057021D"/>
    <w:rsid w:val="00573187"/>
    <w:rsid w:val="00575552"/>
    <w:rsid w:val="005777EF"/>
    <w:rsid w:val="00577E6C"/>
    <w:rsid w:val="0058164E"/>
    <w:rsid w:val="0058785D"/>
    <w:rsid w:val="00592A9A"/>
    <w:rsid w:val="005953B2"/>
    <w:rsid w:val="005A10B3"/>
    <w:rsid w:val="005A47CC"/>
    <w:rsid w:val="005A5DD9"/>
    <w:rsid w:val="005A797A"/>
    <w:rsid w:val="005A7FB9"/>
    <w:rsid w:val="005B2127"/>
    <w:rsid w:val="005B79C2"/>
    <w:rsid w:val="005C174C"/>
    <w:rsid w:val="005C27DA"/>
    <w:rsid w:val="005C4312"/>
    <w:rsid w:val="005D31C5"/>
    <w:rsid w:val="005D667C"/>
    <w:rsid w:val="005E2760"/>
    <w:rsid w:val="005E27DA"/>
    <w:rsid w:val="005E3A8D"/>
    <w:rsid w:val="005E64C9"/>
    <w:rsid w:val="005E79BE"/>
    <w:rsid w:val="0060125D"/>
    <w:rsid w:val="00612A15"/>
    <w:rsid w:val="00617A76"/>
    <w:rsid w:val="0062235A"/>
    <w:rsid w:val="00623296"/>
    <w:rsid w:val="006236FE"/>
    <w:rsid w:val="00626249"/>
    <w:rsid w:val="00626AA1"/>
    <w:rsid w:val="00627329"/>
    <w:rsid w:val="00632C79"/>
    <w:rsid w:val="00634FEA"/>
    <w:rsid w:val="006352CC"/>
    <w:rsid w:val="006354BE"/>
    <w:rsid w:val="006355E9"/>
    <w:rsid w:val="006368B7"/>
    <w:rsid w:val="00637615"/>
    <w:rsid w:val="00642EEA"/>
    <w:rsid w:val="006506A6"/>
    <w:rsid w:val="00652C4A"/>
    <w:rsid w:val="00655E46"/>
    <w:rsid w:val="006616DD"/>
    <w:rsid w:val="00661F40"/>
    <w:rsid w:val="0066262E"/>
    <w:rsid w:val="00673055"/>
    <w:rsid w:val="006760BB"/>
    <w:rsid w:val="006800E7"/>
    <w:rsid w:val="00682086"/>
    <w:rsid w:val="00683CA1"/>
    <w:rsid w:val="006843C9"/>
    <w:rsid w:val="006868D5"/>
    <w:rsid w:val="00686E6F"/>
    <w:rsid w:val="006948B8"/>
    <w:rsid w:val="006965BF"/>
    <w:rsid w:val="00696826"/>
    <w:rsid w:val="006A2F95"/>
    <w:rsid w:val="006B25B3"/>
    <w:rsid w:val="006B5F3B"/>
    <w:rsid w:val="006B6692"/>
    <w:rsid w:val="006B7A76"/>
    <w:rsid w:val="006C00C2"/>
    <w:rsid w:val="006C05E7"/>
    <w:rsid w:val="006C0813"/>
    <w:rsid w:val="006C12AC"/>
    <w:rsid w:val="006C34F5"/>
    <w:rsid w:val="006C640A"/>
    <w:rsid w:val="006D3930"/>
    <w:rsid w:val="006D4FAF"/>
    <w:rsid w:val="006E039D"/>
    <w:rsid w:val="006E62A0"/>
    <w:rsid w:val="006F0080"/>
    <w:rsid w:val="006F5853"/>
    <w:rsid w:val="006F5941"/>
    <w:rsid w:val="006F6740"/>
    <w:rsid w:val="00704AD0"/>
    <w:rsid w:val="00704CB2"/>
    <w:rsid w:val="00704EB3"/>
    <w:rsid w:val="007051DD"/>
    <w:rsid w:val="00714783"/>
    <w:rsid w:val="00727384"/>
    <w:rsid w:val="007373B5"/>
    <w:rsid w:val="00741970"/>
    <w:rsid w:val="00744F59"/>
    <w:rsid w:val="00747D18"/>
    <w:rsid w:val="00750874"/>
    <w:rsid w:val="00753F2A"/>
    <w:rsid w:val="00756F50"/>
    <w:rsid w:val="00757613"/>
    <w:rsid w:val="007652C7"/>
    <w:rsid w:val="007724ED"/>
    <w:rsid w:val="007746A9"/>
    <w:rsid w:val="007920E5"/>
    <w:rsid w:val="00792F85"/>
    <w:rsid w:val="0079369B"/>
    <w:rsid w:val="007936E8"/>
    <w:rsid w:val="0079609F"/>
    <w:rsid w:val="007A166E"/>
    <w:rsid w:val="007A4E6E"/>
    <w:rsid w:val="007B1742"/>
    <w:rsid w:val="007B6AB2"/>
    <w:rsid w:val="007B7C88"/>
    <w:rsid w:val="007C01B3"/>
    <w:rsid w:val="007C6065"/>
    <w:rsid w:val="007D1400"/>
    <w:rsid w:val="007D24FC"/>
    <w:rsid w:val="007D2BD5"/>
    <w:rsid w:val="007D3BD0"/>
    <w:rsid w:val="007D3EBE"/>
    <w:rsid w:val="007D4794"/>
    <w:rsid w:val="007E0371"/>
    <w:rsid w:val="007E0E03"/>
    <w:rsid w:val="007E0FC9"/>
    <w:rsid w:val="007E2216"/>
    <w:rsid w:val="007E318E"/>
    <w:rsid w:val="007E4BB1"/>
    <w:rsid w:val="007E7458"/>
    <w:rsid w:val="007F11E8"/>
    <w:rsid w:val="007F49E6"/>
    <w:rsid w:val="007F56BC"/>
    <w:rsid w:val="007F610D"/>
    <w:rsid w:val="00801397"/>
    <w:rsid w:val="00802305"/>
    <w:rsid w:val="00811162"/>
    <w:rsid w:val="008147EE"/>
    <w:rsid w:val="0081584A"/>
    <w:rsid w:val="008176DE"/>
    <w:rsid w:val="00817CFD"/>
    <w:rsid w:val="00821A76"/>
    <w:rsid w:val="0082473C"/>
    <w:rsid w:val="00833048"/>
    <w:rsid w:val="008344D9"/>
    <w:rsid w:val="0083707D"/>
    <w:rsid w:val="008379F0"/>
    <w:rsid w:val="008426E9"/>
    <w:rsid w:val="00842BC8"/>
    <w:rsid w:val="00842F62"/>
    <w:rsid w:val="0085565A"/>
    <w:rsid w:val="00857039"/>
    <w:rsid w:val="0086110C"/>
    <w:rsid w:val="00864AD9"/>
    <w:rsid w:val="008728C7"/>
    <w:rsid w:val="008733FB"/>
    <w:rsid w:val="008745BF"/>
    <w:rsid w:val="00876293"/>
    <w:rsid w:val="00883B66"/>
    <w:rsid w:val="00890022"/>
    <w:rsid w:val="00890B61"/>
    <w:rsid w:val="00890EB5"/>
    <w:rsid w:val="00893B13"/>
    <w:rsid w:val="008A5095"/>
    <w:rsid w:val="008A6836"/>
    <w:rsid w:val="008B1889"/>
    <w:rsid w:val="008B28E4"/>
    <w:rsid w:val="008B607C"/>
    <w:rsid w:val="008C0AF7"/>
    <w:rsid w:val="008C136B"/>
    <w:rsid w:val="008C3489"/>
    <w:rsid w:val="008C4CCE"/>
    <w:rsid w:val="008D0322"/>
    <w:rsid w:val="008D4DCA"/>
    <w:rsid w:val="008E1768"/>
    <w:rsid w:val="008E6491"/>
    <w:rsid w:val="008E767D"/>
    <w:rsid w:val="008F118C"/>
    <w:rsid w:val="008F4516"/>
    <w:rsid w:val="009110A0"/>
    <w:rsid w:val="00913732"/>
    <w:rsid w:val="00915EBF"/>
    <w:rsid w:val="00916EEB"/>
    <w:rsid w:val="009252A4"/>
    <w:rsid w:val="0092687F"/>
    <w:rsid w:val="009366CF"/>
    <w:rsid w:val="009531BF"/>
    <w:rsid w:val="00957FE9"/>
    <w:rsid w:val="00960131"/>
    <w:rsid w:val="00964C27"/>
    <w:rsid w:val="009669E4"/>
    <w:rsid w:val="00966D84"/>
    <w:rsid w:val="0096720B"/>
    <w:rsid w:val="00971442"/>
    <w:rsid w:val="0097334B"/>
    <w:rsid w:val="00973DE2"/>
    <w:rsid w:val="009741F5"/>
    <w:rsid w:val="00974C46"/>
    <w:rsid w:val="0097715D"/>
    <w:rsid w:val="0098223E"/>
    <w:rsid w:val="00987FE2"/>
    <w:rsid w:val="00990F52"/>
    <w:rsid w:val="009947CA"/>
    <w:rsid w:val="009975F0"/>
    <w:rsid w:val="009A0EDF"/>
    <w:rsid w:val="009A39E6"/>
    <w:rsid w:val="009A4902"/>
    <w:rsid w:val="009A6C5D"/>
    <w:rsid w:val="009A738B"/>
    <w:rsid w:val="009A7465"/>
    <w:rsid w:val="009B1F47"/>
    <w:rsid w:val="009B22F0"/>
    <w:rsid w:val="009B3B79"/>
    <w:rsid w:val="009B7CFB"/>
    <w:rsid w:val="009C6DCF"/>
    <w:rsid w:val="009D1360"/>
    <w:rsid w:val="009D47C9"/>
    <w:rsid w:val="009D51F6"/>
    <w:rsid w:val="009E3F07"/>
    <w:rsid w:val="009E4DA8"/>
    <w:rsid w:val="009E69EE"/>
    <w:rsid w:val="009F1615"/>
    <w:rsid w:val="009F3EA8"/>
    <w:rsid w:val="009F59B2"/>
    <w:rsid w:val="009F6141"/>
    <w:rsid w:val="009F629F"/>
    <w:rsid w:val="009F6E28"/>
    <w:rsid w:val="009F7DED"/>
    <w:rsid w:val="00A02E43"/>
    <w:rsid w:val="00A0383B"/>
    <w:rsid w:val="00A06D29"/>
    <w:rsid w:val="00A076C6"/>
    <w:rsid w:val="00A07BD5"/>
    <w:rsid w:val="00A25547"/>
    <w:rsid w:val="00A320B4"/>
    <w:rsid w:val="00A4396C"/>
    <w:rsid w:val="00A47EF3"/>
    <w:rsid w:val="00A55B38"/>
    <w:rsid w:val="00A60AA7"/>
    <w:rsid w:val="00A65003"/>
    <w:rsid w:val="00A666C0"/>
    <w:rsid w:val="00A80949"/>
    <w:rsid w:val="00A860ED"/>
    <w:rsid w:val="00A87007"/>
    <w:rsid w:val="00A9002C"/>
    <w:rsid w:val="00A918D8"/>
    <w:rsid w:val="00A94775"/>
    <w:rsid w:val="00A95969"/>
    <w:rsid w:val="00AA6054"/>
    <w:rsid w:val="00AB0DA1"/>
    <w:rsid w:val="00AB26C5"/>
    <w:rsid w:val="00AB4370"/>
    <w:rsid w:val="00AE1989"/>
    <w:rsid w:val="00AE5AC9"/>
    <w:rsid w:val="00AF145C"/>
    <w:rsid w:val="00AF7226"/>
    <w:rsid w:val="00B05EA2"/>
    <w:rsid w:val="00B07DDA"/>
    <w:rsid w:val="00B1060C"/>
    <w:rsid w:val="00B13E07"/>
    <w:rsid w:val="00B21498"/>
    <w:rsid w:val="00B21689"/>
    <w:rsid w:val="00B22FCA"/>
    <w:rsid w:val="00B30B18"/>
    <w:rsid w:val="00B350AC"/>
    <w:rsid w:val="00B359AD"/>
    <w:rsid w:val="00B42483"/>
    <w:rsid w:val="00B52381"/>
    <w:rsid w:val="00B54251"/>
    <w:rsid w:val="00B57665"/>
    <w:rsid w:val="00B62C62"/>
    <w:rsid w:val="00B64745"/>
    <w:rsid w:val="00B7119C"/>
    <w:rsid w:val="00B758F5"/>
    <w:rsid w:val="00B773E0"/>
    <w:rsid w:val="00B812B0"/>
    <w:rsid w:val="00B83CFC"/>
    <w:rsid w:val="00B92885"/>
    <w:rsid w:val="00B93104"/>
    <w:rsid w:val="00B9323B"/>
    <w:rsid w:val="00B93BF3"/>
    <w:rsid w:val="00B9418D"/>
    <w:rsid w:val="00BA7325"/>
    <w:rsid w:val="00BB1156"/>
    <w:rsid w:val="00BB4100"/>
    <w:rsid w:val="00BC5FF8"/>
    <w:rsid w:val="00BD259A"/>
    <w:rsid w:val="00BD435D"/>
    <w:rsid w:val="00BD4EA9"/>
    <w:rsid w:val="00BD529E"/>
    <w:rsid w:val="00BE11D3"/>
    <w:rsid w:val="00BE50B9"/>
    <w:rsid w:val="00BE5145"/>
    <w:rsid w:val="00BE5CC8"/>
    <w:rsid w:val="00BF5F53"/>
    <w:rsid w:val="00C00E87"/>
    <w:rsid w:val="00C06723"/>
    <w:rsid w:val="00C06D5B"/>
    <w:rsid w:val="00C07DBB"/>
    <w:rsid w:val="00C16441"/>
    <w:rsid w:val="00C1669D"/>
    <w:rsid w:val="00C171F1"/>
    <w:rsid w:val="00C17613"/>
    <w:rsid w:val="00C2156D"/>
    <w:rsid w:val="00C22BDA"/>
    <w:rsid w:val="00C25126"/>
    <w:rsid w:val="00C25585"/>
    <w:rsid w:val="00C255B7"/>
    <w:rsid w:val="00C2719E"/>
    <w:rsid w:val="00C34ADF"/>
    <w:rsid w:val="00C370D6"/>
    <w:rsid w:val="00C376CF"/>
    <w:rsid w:val="00C41C25"/>
    <w:rsid w:val="00C44C65"/>
    <w:rsid w:val="00C4645F"/>
    <w:rsid w:val="00C46FB9"/>
    <w:rsid w:val="00C47B12"/>
    <w:rsid w:val="00C502DF"/>
    <w:rsid w:val="00C50478"/>
    <w:rsid w:val="00C52F13"/>
    <w:rsid w:val="00C5585F"/>
    <w:rsid w:val="00C627F8"/>
    <w:rsid w:val="00C629E9"/>
    <w:rsid w:val="00C6517E"/>
    <w:rsid w:val="00C65261"/>
    <w:rsid w:val="00C71F20"/>
    <w:rsid w:val="00C72D77"/>
    <w:rsid w:val="00C76E6F"/>
    <w:rsid w:val="00C81EF6"/>
    <w:rsid w:val="00C822CE"/>
    <w:rsid w:val="00C84A1B"/>
    <w:rsid w:val="00C85258"/>
    <w:rsid w:val="00C94F4A"/>
    <w:rsid w:val="00C958E9"/>
    <w:rsid w:val="00CA68F2"/>
    <w:rsid w:val="00CA72F3"/>
    <w:rsid w:val="00CA770E"/>
    <w:rsid w:val="00CB2859"/>
    <w:rsid w:val="00CB63CA"/>
    <w:rsid w:val="00CB6F4C"/>
    <w:rsid w:val="00CC4AD6"/>
    <w:rsid w:val="00CC4EAE"/>
    <w:rsid w:val="00CC5AF0"/>
    <w:rsid w:val="00CD0573"/>
    <w:rsid w:val="00CD5C04"/>
    <w:rsid w:val="00CD78E4"/>
    <w:rsid w:val="00CE11B3"/>
    <w:rsid w:val="00CF2BD9"/>
    <w:rsid w:val="00D063BA"/>
    <w:rsid w:val="00D06788"/>
    <w:rsid w:val="00D06BD5"/>
    <w:rsid w:val="00D076C4"/>
    <w:rsid w:val="00D1135A"/>
    <w:rsid w:val="00D11B34"/>
    <w:rsid w:val="00D155C0"/>
    <w:rsid w:val="00D1791E"/>
    <w:rsid w:val="00D21278"/>
    <w:rsid w:val="00D25B57"/>
    <w:rsid w:val="00D32B90"/>
    <w:rsid w:val="00D42928"/>
    <w:rsid w:val="00D52316"/>
    <w:rsid w:val="00D57E76"/>
    <w:rsid w:val="00D61B00"/>
    <w:rsid w:val="00D62AE9"/>
    <w:rsid w:val="00D6547C"/>
    <w:rsid w:val="00D66E8E"/>
    <w:rsid w:val="00D708E5"/>
    <w:rsid w:val="00D7511C"/>
    <w:rsid w:val="00D83DD4"/>
    <w:rsid w:val="00D86CDA"/>
    <w:rsid w:val="00D86F53"/>
    <w:rsid w:val="00D918EF"/>
    <w:rsid w:val="00D9707A"/>
    <w:rsid w:val="00DA4029"/>
    <w:rsid w:val="00DA74A8"/>
    <w:rsid w:val="00DC21CD"/>
    <w:rsid w:val="00DC494F"/>
    <w:rsid w:val="00DC6582"/>
    <w:rsid w:val="00DE097D"/>
    <w:rsid w:val="00DE0DE1"/>
    <w:rsid w:val="00DE16A9"/>
    <w:rsid w:val="00DE2B52"/>
    <w:rsid w:val="00DE6C48"/>
    <w:rsid w:val="00DE72AB"/>
    <w:rsid w:val="00DF0EA7"/>
    <w:rsid w:val="00DF0EE8"/>
    <w:rsid w:val="00DF2004"/>
    <w:rsid w:val="00DF72CA"/>
    <w:rsid w:val="00E01EA8"/>
    <w:rsid w:val="00E070BB"/>
    <w:rsid w:val="00E07664"/>
    <w:rsid w:val="00E108F4"/>
    <w:rsid w:val="00E13EBF"/>
    <w:rsid w:val="00E16DDA"/>
    <w:rsid w:val="00E20878"/>
    <w:rsid w:val="00E20A2C"/>
    <w:rsid w:val="00E21683"/>
    <w:rsid w:val="00E2197D"/>
    <w:rsid w:val="00E3116D"/>
    <w:rsid w:val="00E35BE2"/>
    <w:rsid w:val="00E43EF7"/>
    <w:rsid w:val="00E50C33"/>
    <w:rsid w:val="00E51B20"/>
    <w:rsid w:val="00E60131"/>
    <w:rsid w:val="00E61641"/>
    <w:rsid w:val="00E62727"/>
    <w:rsid w:val="00E64E5C"/>
    <w:rsid w:val="00E704F4"/>
    <w:rsid w:val="00E70EAF"/>
    <w:rsid w:val="00E725C4"/>
    <w:rsid w:val="00E8026D"/>
    <w:rsid w:val="00E8131D"/>
    <w:rsid w:val="00E83F2A"/>
    <w:rsid w:val="00E91ED0"/>
    <w:rsid w:val="00E9278C"/>
    <w:rsid w:val="00E927D8"/>
    <w:rsid w:val="00E96E7D"/>
    <w:rsid w:val="00EA4017"/>
    <w:rsid w:val="00EA42EF"/>
    <w:rsid w:val="00EA4407"/>
    <w:rsid w:val="00EA79CB"/>
    <w:rsid w:val="00EA7A11"/>
    <w:rsid w:val="00EB173A"/>
    <w:rsid w:val="00EB3220"/>
    <w:rsid w:val="00EB44D6"/>
    <w:rsid w:val="00EB5C7E"/>
    <w:rsid w:val="00EC2584"/>
    <w:rsid w:val="00EC2A30"/>
    <w:rsid w:val="00EC585C"/>
    <w:rsid w:val="00EC6922"/>
    <w:rsid w:val="00EC698C"/>
    <w:rsid w:val="00ED7A0C"/>
    <w:rsid w:val="00EF79C3"/>
    <w:rsid w:val="00F01B5F"/>
    <w:rsid w:val="00F027E2"/>
    <w:rsid w:val="00F11F4E"/>
    <w:rsid w:val="00F1242E"/>
    <w:rsid w:val="00F2086D"/>
    <w:rsid w:val="00F24C2A"/>
    <w:rsid w:val="00F25BF1"/>
    <w:rsid w:val="00F26CED"/>
    <w:rsid w:val="00F27457"/>
    <w:rsid w:val="00F301DD"/>
    <w:rsid w:val="00F33B3A"/>
    <w:rsid w:val="00F4067B"/>
    <w:rsid w:val="00F425BC"/>
    <w:rsid w:val="00F42E7A"/>
    <w:rsid w:val="00F555C0"/>
    <w:rsid w:val="00F61F33"/>
    <w:rsid w:val="00F6285C"/>
    <w:rsid w:val="00F62E72"/>
    <w:rsid w:val="00F63C6E"/>
    <w:rsid w:val="00F66884"/>
    <w:rsid w:val="00F74089"/>
    <w:rsid w:val="00F75886"/>
    <w:rsid w:val="00F75B05"/>
    <w:rsid w:val="00F83399"/>
    <w:rsid w:val="00F84D86"/>
    <w:rsid w:val="00F92C24"/>
    <w:rsid w:val="00F93432"/>
    <w:rsid w:val="00F9389E"/>
    <w:rsid w:val="00F94077"/>
    <w:rsid w:val="00F96665"/>
    <w:rsid w:val="00F974C9"/>
    <w:rsid w:val="00FA040B"/>
    <w:rsid w:val="00FA0435"/>
    <w:rsid w:val="00FA0BA7"/>
    <w:rsid w:val="00FA527F"/>
    <w:rsid w:val="00FA61DC"/>
    <w:rsid w:val="00FA7A93"/>
    <w:rsid w:val="00FC3AE1"/>
    <w:rsid w:val="00FC42F7"/>
    <w:rsid w:val="00FD0343"/>
    <w:rsid w:val="00FD0F98"/>
    <w:rsid w:val="00FD7C1A"/>
    <w:rsid w:val="00FE3AB4"/>
    <w:rsid w:val="00FE4EB5"/>
    <w:rsid w:val="00FF1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A49E"/>
  <w15:chartTrackingRefBased/>
  <w15:docId w15:val="{90DF0810-7484-EE44-9BE4-C3474FFF3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13C"/>
  </w:style>
  <w:style w:type="paragraph" w:styleId="Heading1">
    <w:name w:val="heading 1"/>
    <w:basedOn w:val="Normal"/>
    <w:next w:val="Normal"/>
    <w:link w:val="Heading1Char"/>
    <w:uiPriority w:val="9"/>
    <w:qFormat/>
    <w:rsid w:val="00083E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3E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3E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3E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3E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3E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3E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3E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3E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E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3E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3E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3E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3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3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3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3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3EAD"/>
    <w:rPr>
      <w:rFonts w:eastAsiaTheme="majorEastAsia" w:cstheme="majorBidi"/>
      <w:color w:val="272727" w:themeColor="text1" w:themeTint="D8"/>
    </w:rPr>
  </w:style>
  <w:style w:type="paragraph" w:styleId="Title">
    <w:name w:val="Title"/>
    <w:basedOn w:val="Normal"/>
    <w:next w:val="Normal"/>
    <w:link w:val="TitleChar"/>
    <w:uiPriority w:val="10"/>
    <w:qFormat/>
    <w:rsid w:val="00083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3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3E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3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3EAD"/>
    <w:pPr>
      <w:spacing w:before="160"/>
      <w:jc w:val="center"/>
    </w:pPr>
    <w:rPr>
      <w:i/>
      <w:iCs/>
      <w:color w:val="404040" w:themeColor="text1" w:themeTint="BF"/>
    </w:rPr>
  </w:style>
  <w:style w:type="character" w:customStyle="1" w:styleId="QuoteChar">
    <w:name w:val="Quote Char"/>
    <w:basedOn w:val="DefaultParagraphFont"/>
    <w:link w:val="Quote"/>
    <w:uiPriority w:val="29"/>
    <w:rsid w:val="00083EAD"/>
    <w:rPr>
      <w:i/>
      <w:iCs/>
      <w:color w:val="404040" w:themeColor="text1" w:themeTint="BF"/>
    </w:rPr>
  </w:style>
  <w:style w:type="paragraph" w:styleId="ListParagraph">
    <w:name w:val="List Paragraph"/>
    <w:basedOn w:val="Normal"/>
    <w:uiPriority w:val="34"/>
    <w:qFormat/>
    <w:rsid w:val="00083EAD"/>
    <w:pPr>
      <w:ind w:left="720"/>
      <w:contextualSpacing/>
    </w:pPr>
  </w:style>
  <w:style w:type="character" w:styleId="IntenseEmphasis">
    <w:name w:val="Intense Emphasis"/>
    <w:basedOn w:val="DefaultParagraphFont"/>
    <w:uiPriority w:val="21"/>
    <w:qFormat/>
    <w:rsid w:val="00083EAD"/>
    <w:rPr>
      <w:i/>
      <w:iCs/>
      <w:color w:val="0F4761" w:themeColor="accent1" w:themeShade="BF"/>
    </w:rPr>
  </w:style>
  <w:style w:type="paragraph" w:styleId="IntenseQuote">
    <w:name w:val="Intense Quote"/>
    <w:basedOn w:val="Normal"/>
    <w:next w:val="Normal"/>
    <w:link w:val="IntenseQuoteChar"/>
    <w:uiPriority w:val="30"/>
    <w:qFormat/>
    <w:rsid w:val="00083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3EAD"/>
    <w:rPr>
      <w:i/>
      <w:iCs/>
      <w:color w:val="0F4761" w:themeColor="accent1" w:themeShade="BF"/>
    </w:rPr>
  </w:style>
  <w:style w:type="character" w:styleId="IntenseReference">
    <w:name w:val="Intense Reference"/>
    <w:basedOn w:val="DefaultParagraphFont"/>
    <w:uiPriority w:val="32"/>
    <w:qFormat/>
    <w:rsid w:val="00083EAD"/>
    <w:rPr>
      <w:b/>
      <w:bCs/>
      <w:smallCaps/>
      <w:color w:val="0F4761" w:themeColor="accent1" w:themeShade="BF"/>
      <w:spacing w:val="5"/>
    </w:rPr>
  </w:style>
  <w:style w:type="table" w:styleId="TableGrid">
    <w:name w:val="Table Grid"/>
    <w:basedOn w:val="TableNormal"/>
    <w:uiPriority w:val="39"/>
    <w:rsid w:val="00083E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D0573"/>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CD0573"/>
  </w:style>
  <w:style w:type="character" w:styleId="Hyperlink">
    <w:name w:val="Hyperlink"/>
    <w:basedOn w:val="DefaultParagraphFont"/>
    <w:uiPriority w:val="99"/>
    <w:unhideWhenUsed/>
    <w:rsid w:val="00CD0573"/>
    <w:rPr>
      <w:color w:val="0000FF"/>
      <w:u w:val="single"/>
    </w:rPr>
  </w:style>
  <w:style w:type="character" w:styleId="UnresolvedMention">
    <w:name w:val="Unresolved Mention"/>
    <w:basedOn w:val="DefaultParagraphFont"/>
    <w:uiPriority w:val="99"/>
    <w:semiHidden/>
    <w:unhideWhenUsed/>
    <w:rsid w:val="00D66E8E"/>
    <w:rPr>
      <w:color w:val="605E5C"/>
      <w:shd w:val="clear" w:color="auto" w:fill="E1DFDD"/>
    </w:rPr>
  </w:style>
  <w:style w:type="character" w:customStyle="1" w:styleId="hi">
    <w:name w:val="hi"/>
    <w:basedOn w:val="DefaultParagraphFont"/>
    <w:rsid w:val="00313F5B"/>
  </w:style>
  <w:style w:type="character" w:styleId="Emphasis">
    <w:name w:val="Emphasis"/>
    <w:basedOn w:val="DefaultParagraphFont"/>
    <w:uiPriority w:val="20"/>
    <w:qFormat/>
    <w:rsid w:val="00313F5B"/>
    <w:rPr>
      <w:i/>
      <w:iCs/>
    </w:rPr>
  </w:style>
  <w:style w:type="character" w:styleId="PlaceholderText">
    <w:name w:val="Placeholder Text"/>
    <w:basedOn w:val="DefaultParagraphFont"/>
    <w:uiPriority w:val="99"/>
    <w:semiHidden/>
    <w:rsid w:val="00592A9A"/>
    <w:rPr>
      <w:color w:val="666666"/>
    </w:rPr>
  </w:style>
  <w:style w:type="character" w:styleId="Strong">
    <w:name w:val="Strong"/>
    <w:basedOn w:val="DefaultParagraphFont"/>
    <w:uiPriority w:val="22"/>
    <w:qFormat/>
    <w:rsid w:val="003B3847"/>
    <w:rPr>
      <w:b/>
      <w:bCs/>
    </w:rPr>
  </w:style>
  <w:style w:type="paragraph" w:styleId="Caption">
    <w:name w:val="caption"/>
    <w:basedOn w:val="Normal"/>
    <w:next w:val="Normal"/>
    <w:uiPriority w:val="35"/>
    <w:unhideWhenUsed/>
    <w:qFormat/>
    <w:rsid w:val="008B28E4"/>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7051DD"/>
    <w:rPr>
      <w:color w:val="96607D" w:themeColor="followedHyperlink"/>
      <w:u w:val="single"/>
    </w:rPr>
  </w:style>
  <w:style w:type="paragraph" w:customStyle="1" w:styleId="p1">
    <w:name w:val="p1"/>
    <w:basedOn w:val="Normal"/>
    <w:rsid w:val="00573187"/>
    <w:pPr>
      <w:spacing w:after="0" w:line="240" w:lineRule="auto"/>
    </w:pPr>
    <w:rPr>
      <w:rFonts w:ascii="Helvetica" w:hAnsi="Helvetica" w:cs="Times New Roman"/>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389613">
      <w:bodyDiv w:val="1"/>
      <w:marLeft w:val="0"/>
      <w:marRight w:val="0"/>
      <w:marTop w:val="0"/>
      <w:marBottom w:val="0"/>
      <w:divBdr>
        <w:top w:val="none" w:sz="0" w:space="0" w:color="auto"/>
        <w:left w:val="none" w:sz="0" w:space="0" w:color="auto"/>
        <w:bottom w:val="none" w:sz="0" w:space="0" w:color="auto"/>
        <w:right w:val="none" w:sz="0" w:space="0" w:color="auto"/>
      </w:divBdr>
      <w:divsChild>
        <w:div w:id="1567373564">
          <w:marLeft w:val="0"/>
          <w:marRight w:val="0"/>
          <w:marTop w:val="0"/>
          <w:marBottom w:val="0"/>
          <w:divBdr>
            <w:top w:val="none" w:sz="0" w:space="0" w:color="auto"/>
            <w:left w:val="none" w:sz="0" w:space="0" w:color="auto"/>
            <w:bottom w:val="none" w:sz="0" w:space="0" w:color="auto"/>
            <w:right w:val="none" w:sz="0" w:space="0" w:color="auto"/>
          </w:divBdr>
        </w:div>
        <w:div w:id="451290662">
          <w:marLeft w:val="0"/>
          <w:marRight w:val="0"/>
          <w:marTop w:val="0"/>
          <w:marBottom w:val="0"/>
          <w:divBdr>
            <w:top w:val="none" w:sz="0" w:space="0" w:color="auto"/>
            <w:left w:val="none" w:sz="0" w:space="0" w:color="auto"/>
            <w:bottom w:val="none" w:sz="0" w:space="0" w:color="auto"/>
            <w:right w:val="none" w:sz="0" w:space="0" w:color="auto"/>
          </w:divBdr>
        </w:div>
        <w:div w:id="1137143470">
          <w:marLeft w:val="0"/>
          <w:marRight w:val="0"/>
          <w:marTop w:val="0"/>
          <w:marBottom w:val="0"/>
          <w:divBdr>
            <w:top w:val="none" w:sz="0" w:space="0" w:color="auto"/>
            <w:left w:val="none" w:sz="0" w:space="0" w:color="auto"/>
            <w:bottom w:val="none" w:sz="0" w:space="0" w:color="auto"/>
            <w:right w:val="none" w:sz="0" w:space="0" w:color="auto"/>
          </w:divBdr>
        </w:div>
      </w:divsChild>
    </w:div>
    <w:div w:id="385033878">
      <w:bodyDiv w:val="1"/>
      <w:marLeft w:val="0"/>
      <w:marRight w:val="0"/>
      <w:marTop w:val="0"/>
      <w:marBottom w:val="0"/>
      <w:divBdr>
        <w:top w:val="none" w:sz="0" w:space="0" w:color="auto"/>
        <w:left w:val="none" w:sz="0" w:space="0" w:color="auto"/>
        <w:bottom w:val="none" w:sz="0" w:space="0" w:color="auto"/>
        <w:right w:val="none" w:sz="0" w:space="0" w:color="auto"/>
      </w:divBdr>
    </w:div>
    <w:div w:id="510216672">
      <w:bodyDiv w:val="1"/>
      <w:marLeft w:val="0"/>
      <w:marRight w:val="0"/>
      <w:marTop w:val="0"/>
      <w:marBottom w:val="0"/>
      <w:divBdr>
        <w:top w:val="none" w:sz="0" w:space="0" w:color="auto"/>
        <w:left w:val="none" w:sz="0" w:space="0" w:color="auto"/>
        <w:bottom w:val="none" w:sz="0" w:space="0" w:color="auto"/>
        <w:right w:val="none" w:sz="0" w:space="0" w:color="auto"/>
      </w:divBdr>
    </w:div>
    <w:div w:id="557011258">
      <w:bodyDiv w:val="1"/>
      <w:marLeft w:val="0"/>
      <w:marRight w:val="0"/>
      <w:marTop w:val="0"/>
      <w:marBottom w:val="0"/>
      <w:divBdr>
        <w:top w:val="none" w:sz="0" w:space="0" w:color="auto"/>
        <w:left w:val="none" w:sz="0" w:space="0" w:color="auto"/>
        <w:bottom w:val="none" w:sz="0" w:space="0" w:color="auto"/>
        <w:right w:val="none" w:sz="0" w:space="0" w:color="auto"/>
      </w:divBdr>
    </w:div>
    <w:div w:id="604701720">
      <w:bodyDiv w:val="1"/>
      <w:marLeft w:val="0"/>
      <w:marRight w:val="0"/>
      <w:marTop w:val="0"/>
      <w:marBottom w:val="0"/>
      <w:divBdr>
        <w:top w:val="none" w:sz="0" w:space="0" w:color="auto"/>
        <w:left w:val="none" w:sz="0" w:space="0" w:color="auto"/>
        <w:bottom w:val="none" w:sz="0" w:space="0" w:color="auto"/>
        <w:right w:val="none" w:sz="0" w:space="0" w:color="auto"/>
      </w:divBdr>
      <w:divsChild>
        <w:div w:id="134492801">
          <w:marLeft w:val="0"/>
          <w:marRight w:val="0"/>
          <w:marTop w:val="0"/>
          <w:marBottom w:val="0"/>
          <w:divBdr>
            <w:top w:val="none" w:sz="0" w:space="0" w:color="auto"/>
            <w:left w:val="none" w:sz="0" w:space="0" w:color="auto"/>
            <w:bottom w:val="none" w:sz="0" w:space="0" w:color="auto"/>
            <w:right w:val="none" w:sz="0" w:space="0" w:color="auto"/>
          </w:divBdr>
          <w:divsChild>
            <w:div w:id="1407068073">
              <w:marLeft w:val="0"/>
              <w:marRight w:val="0"/>
              <w:marTop w:val="0"/>
              <w:marBottom w:val="0"/>
              <w:divBdr>
                <w:top w:val="none" w:sz="0" w:space="0" w:color="auto"/>
                <w:left w:val="none" w:sz="0" w:space="0" w:color="auto"/>
                <w:bottom w:val="none" w:sz="0" w:space="0" w:color="auto"/>
                <w:right w:val="none" w:sz="0" w:space="0" w:color="auto"/>
              </w:divBdr>
              <w:divsChild>
                <w:div w:id="443615235">
                  <w:marLeft w:val="0"/>
                  <w:marRight w:val="0"/>
                  <w:marTop w:val="0"/>
                  <w:marBottom w:val="0"/>
                  <w:divBdr>
                    <w:top w:val="none" w:sz="0" w:space="0" w:color="auto"/>
                    <w:left w:val="none" w:sz="0" w:space="0" w:color="auto"/>
                    <w:bottom w:val="none" w:sz="0" w:space="0" w:color="auto"/>
                    <w:right w:val="none" w:sz="0" w:space="0" w:color="auto"/>
                  </w:divBdr>
                  <w:divsChild>
                    <w:div w:id="1189373325">
                      <w:marLeft w:val="0"/>
                      <w:marRight w:val="0"/>
                      <w:marTop w:val="0"/>
                      <w:marBottom w:val="0"/>
                      <w:divBdr>
                        <w:top w:val="none" w:sz="0" w:space="0" w:color="auto"/>
                        <w:left w:val="none" w:sz="0" w:space="0" w:color="auto"/>
                        <w:bottom w:val="none" w:sz="0" w:space="0" w:color="auto"/>
                        <w:right w:val="none" w:sz="0" w:space="0" w:color="auto"/>
                      </w:divBdr>
                      <w:divsChild>
                        <w:div w:id="1689479190">
                          <w:marLeft w:val="0"/>
                          <w:marRight w:val="0"/>
                          <w:marTop w:val="0"/>
                          <w:marBottom w:val="0"/>
                          <w:divBdr>
                            <w:top w:val="none" w:sz="0" w:space="0" w:color="auto"/>
                            <w:left w:val="none" w:sz="0" w:space="0" w:color="auto"/>
                            <w:bottom w:val="none" w:sz="0" w:space="0" w:color="auto"/>
                            <w:right w:val="none" w:sz="0" w:space="0" w:color="auto"/>
                          </w:divBdr>
                        </w:div>
                        <w:div w:id="761025947">
                          <w:marLeft w:val="0"/>
                          <w:marRight w:val="0"/>
                          <w:marTop w:val="0"/>
                          <w:marBottom w:val="0"/>
                          <w:divBdr>
                            <w:top w:val="none" w:sz="0" w:space="0" w:color="auto"/>
                            <w:left w:val="none" w:sz="0" w:space="0" w:color="auto"/>
                            <w:bottom w:val="none" w:sz="0" w:space="0" w:color="auto"/>
                            <w:right w:val="none" w:sz="0" w:space="0" w:color="auto"/>
                          </w:divBdr>
                        </w:div>
                      </w:divsChild>
                    </w:div>
                    <w:div w:id="338050143">
                      <w:marLeft w:val="0"/>
                      <w:marRight w:val="0"/>
                      <w:marTop w:val="0"/>
                      <w:marBottom w:val="0"/>
                      <w:divBdr>
                        <w:top w:val="none" w:sz="0" w:space="0" w:color="auto"/>
                        <w:left w:val="none" w:sz="0" w:space="0" w:color="auto"/>
                        <w:bottom w:val="none" w:sz="0" w:space="0" w:color="auto"/>
                        <w:right w:val="none" w:sz="0" w:space="0" w:color="auto"/>
                      </w:divBdr>
                      <w:divsChild>
                        <w:div w:id="14648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18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198172">
      <w:bodyDiv w:val="1"/>
      <w:marLeft w:val="0"/>
      <w:marRight w:val="0"/>
      <w:marTop w:val="0"/>
      <w:marBottom w:val="0"/>
      <w:divBdr>
        <w:top w:val="none" w:sz="0" w:space="0" w:color="auto"/>
        <w:left w:val="none" w:sz="0" w:space="0" w:color="auto"/>
        <w:bottom w:val="none" w:sz="0" w:space="0" w:color="auto"/>
        <w:right w:val="none" w:sz="0" w:space="0" w:color="auto"/>
      </w:divBdr>
    </w:div>
    <w:div w:id="782454494">
      <w:bodyDiv w:val="1"/>
      <w:marLeft w:val="0"/>
      <w:marRight w:val="0"/>
      <w:marTop w:val="0"/>
      <w:marBottom w:val="0"/>
      <w:divBdr>
        <w:top w:val="none" w:sz="0" w:space="0" w:color="auto"/>
        <w:left w:val="none" w:sz="0" w:space="0" w:color="auto"/>
        <w:bottom w:val="none" w:sz="0" w:space="0" w:color="auto"/>
        <w:right w:val="none" w:sz="0" w:space="0" w:color="auto"/>
      </w:divBdr>
      <w:divsChild>
        <w:div w:id="1083456747">
          <w:marLeft w:val="0"/>
          <w:marRight w:val="0"/>
          <w:marTop w:val="0"/>
          <w:marBottom w:val="0"/>
          <w:divBdr>
            <w:top w:val="none" w:sz="0" w:space="0" w:color="auto"/>
            <w:left w:val="none" w:sz="0" w:space="0" w:color="auto"/>
            <w:bottom w:val="none" w:sz="0" w:space="0" w:color="auto"/>
            <w:right w:val="none" w:sz="0" w:space="0" w:color="auto"/>
          </w:divBdr>
        </w:div>
      </w:divsChild>
    </w:div>
    <w:div w:id="1065760257">
      <w:bodyDiv w:val="1"/>
      <w:marLeft w:val="0"/>
      <w:marRight w:val="0"/>
      <w:marTop w:val="0"/>
      <w:marBottom w:val="0"/>
      <w:divBdr>
        <w:top w:val="none" w:sz="0" w:space="0" w:color="auto"/>
        <w:left w:val="none" w:sz="0" w:space="0" w:color="auto"/>
        <w:bottom w:val="none" w:sz="0" w:space="0" w:color="auto"/>
        <w:right w:val="none" w:sz="0" w:space="0" w:color="auto"/>
      </w:divBdr>
      <w:divsChild>
        <w:div w:id="1569539869">
          <w:marLeft w:val="0"/>
          <w:marRight w:val="0"/>
          <w:marTop w:val="0"/>
          <w:marBottom w:val="0"/>
          <w:divBdr>
            <w:top w:val="none" w:sz="0" w:space="0" w:color="auto"/>
            <w:left w:val="none" w:sz="0" w:space="0" w:color="auto"/>
            <w:bottom w:val="none" w:sz="0" w:space="0" w:color="auto"/>
            <w:right w:val="none" w:sz="0" w:space="0" w:color="auto"/>
          </w:divBdr>
          <w:divsChild>
            <w:div w:id="53701772">
              <w:marLeft w:val="0"/>
              <w:marRight w:val="0"/>
              <w:marTop w:val="0"/>
              <w:marBottom w:val="0"/>
              <w:divBdr>
                <w:top w:val="none" w:sz="0" w:space="0" w:color="auto"/>
                <w:left w:val="none" w:sz="0" w:space="0" w:color="auto"/>
                <w:bottom w:val="none" w:sz="0" w:space="0" w:color="auto"/>
                <w:right w:val="none" w:sz="0" w:space="0" w:color="auto"/>
              </w:divBdr>
              <w:divsChild>
                <w:div w:id="1080442040">
                  <w:marLeft w:val="0"/>
                  <w:marRight w:val="0"/>
                  <w:marTop w:val="0"/>
                  <w:marBottom w:val="0"/>
                  <w:divBdr>
                    <w:top w:val="none" w:sz="0" w:space="0" w:color="auto"/>
                    <w:left w:val="none" w:sz="0" w:space="0" w:color="auto"/>
                    <w:bottom w:val="none" w:sz="0" w:space="0" w:color="auto"/>
                    <w:right w:val="none" w:sz="0" w:space="0" w:color="auto"/>
                  </w:divBdr>
                  <w:divsChild>
                    <w:div w:id="1351562365">
                      <w:marLeft w:val="0"/>
                      <w:marRight w:val="0"/>
                      <w:marTop w:val="0"/>
                      <w:marBottom w:val="0"/>
                      <w:divBdr>
                        <w:top w:val="none" w:sz="0" w:space="0" w:color="auto"/>
                        <w:left w:val="none" w:sz="0" w:space="0" w:color="auto"/>
                        <w:bottom w:val="none" w:sz="0" w:space="0" w:color="auto"/>
                        <w:right w:val="none" w:sz="0" w:space="0" w:color="auto"/>
                      </w:divBdr>
                      <w:divsChild>
                        <w:div w:id="189746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5840240">
      <w:bodyDiv w:val="1"/>
      <w:marLeft w:val="0"/>
      <w:marRight w:val="0"/>
      <w:marTop w:val="0"/>
      <w:marBottom w:val="0"/>
      <w:divBdr>
        <w:top w:val="none" w:sz="0" w:space="0" w:color="auto"/>
        <w:left w:val="none" w:sz="0" w:space="0" w:color="auto"/>
        <w:bottom w:val="none" w:sz="0" w:space="0" w:color="auto"/>
        <w:right w:val="none" w:sz="0" w:space="0" w:color="auto"/>
      </w:divBdr>
    </w:div>
    <w:div w:id="1165627123">
      <w:bodyDiv w:val="1"/>
      <w:marLeft w:val="0"/>
      <w:marRight w:val="0"/>
      <w:marTop w:val="0"/>
      <w:marBottom w:val="0"/>
      <w:divBdr>
        <w:top w:val="none" w:sz="0" w:space="0" w:color="auto"/>
        <w:left w:val="none" w:sz="0" w:space="0" w:color="auto"/>
        <w:bottom w:val="none" w:sz="0" w:space="0" w:color="auto"/>
        <w:right w:val="none" w:sz="0" w:space="0" w:color="auto"/>
      </w:divBdr>
      <w:divsChild>
        <w:div w:id="408693194">
          <w:marLeft w:val="0"/>
          <w:marRight w:val="0"/>
          <w:marTop w:val="0"/>
          <w:marBottom w:val="0"/>
          <w:divBdr>
            <w:top w:val="none" w:sz="0" w:space="0" w:color="auto"/>
            <w:left w:val="none" w:sz="0" w:space="0" w:color="auto"/>
            <w:bottom w:val="none" w:sz="0" w:space="0" w:color="auto"/>
            <w:right w:val="none" w:sz="0" w:space="0" w:color="auto"/>
          </w:divBdr>
          <w:divsChild>
            <w:div w:id="1563641922">
              <w:marLeft w:val="0"/>
              <w:marRight w:val="0"/>
              <w:marTop w:val="0"/>
              <w:marBottom w:val="0"/>
              <w:divBdr>
                <w:top w:val="none" w:sz="0" w:space="0" w:color="auto"/>
                <w:left w:val="none" w:sz="0" w:space="0" w:color="auto"/>
                <w:bottom w:val="none" w:sz="0" w:space="0" w:color="auto"/>
                <w:right w:val="none" w:sz="0" w:space="0" w:color="auto"/>
              </w:divBdr>
              <w:divsChild>
                <w:div w:id="52896933">
                  <w:marLeft w:val="0"/>
                  <w:marRight w:val="0"/>
                  <w:marTop w:val="0"/>
                  <w:marBottom w:val="0"/>
                  <w:divBdr>
                    <w:top w:val="none" w:sz="0" w:space="0" w:color="auto"/>
                    <w:left w:val="none" w:sz="0" w:space="0" w:color="auto"/>
                    <w:bottom w:val="none" w:sz="0" w:space="0" w:color="auto"/>
                    <w:right w:val="none" w:sz="0" w:space="0" w:color="auto"/>
                  </w:divBdr>
                  <w:divsChild>
                    <w:div w:id="1950239916">
                      <w:marLeft w:val="0"/>
                      <w:marRight w:val="0"/>
                      <w:marTop w:val="0"/>
                      <w:marBottom w:val="0"/>
                      <w:divBdr>
                        <w:top w:val="none" w:sz="0" w:space="0" w:color="auto"/>
                        <w:left w:val="none" w:sz="0" w:space="0" w:color="auto"/>
                        <w:bottom w:val="none" w:sz="0" w:space="0" w:color="auto"/>
                        <w:right w:val="none" w:sz="0" w:space="0" w:color="auto"/>
                      </w:divBdr>
                      <w:divsChild>
                        <w:div w:id="66790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3930016">
      <w:bodyDiv w:val="1"/>
      <w:marLeft w:val="0"/>
      <w:marRight w:val="0"/>
      <w:marTop w:val="0"/>
      <w:marBottom w:val="0"/>
      <w:divBdr>
        <w:top w:val="none" w:sz="0" w:space="0" w:color="auto"/>
        <w:left w:val="none" w:sz="0" w:space="0" w:color="auto"/>
        <w:bottom w:val="none" w:sz="0" w:space="0" w:color="auto"/>
        <w:right w:val="none" w:sz="0" w:space="0" w:color="auto"/>
      </w:divBdr>
    </w:div>
    <w:div w:id="1432043378">
      <w:bodyDiv w:val="1"/>
      <w:marLeft w:val="0"/>
      <w:marRight w:val="0"/>
      <w:marTop w:val="0"/>
      <w:marBottom w:val="0"/>
      <w:divBdr>
        <w:top w:val="none" w:sz="0" w:space="0" w:color="auto"/>
        <w:left w:val="none" w:sz="0" w:space="0" w:color="auto"/>
        <w:bottom w:val="none" w:sz="0" w:space="0" w:color="auto"/>
        <w:right w:val="none" w:sz="0" w:space="0" w:color="auto"/>
      </w:divBdr>
      <w:divsChild>
        <w:div w:id="1281693319">
          <w:marLeft w:val="0"/>
          <w:marRight w:val="0"/>
          <w:marTop w:val="0"/>
          <w:marBottom w:val="0"/>
          <w:divBdr>
            <w:top w:val="none" w:sz="0" w:space="0" w:color="auto"/>
            <w:left w:val="none" w:sz="0" w:space="0" w:color="auto"/>
            <w:bottom w:val="none" w:sz="0" w:space="0" w:color="auto"/>
            <w:right w:val="none" w:sz="0" w:space="0" w:color="auto"/>
          </w:divBdr>
          <w:divsChild>
            <w:div w:id="1475876891">
              <w:marLeft w:val="0"/>
              <w:marRight w:val="0"/>
              <w:marTop w:val="0"/>
              <w:marBottom w:val="0"/>
              <w:divBdr>
                <w:top w:val="none" w:sz="0" w:space="0" w:color="auto"/>
                <w:left w:val="none" w:sz="0" w:space="0" w:color="auto"/>
                <w:bottom w:val="none" w:sz="0" w:space="0" w:color="auto"/>
                <w:right w:val="none" w:sz="0" w:space="0" w:color="auto"/>
              </w:divBdr>
              <w:divsChild>
                <w:div w:id="2045983635">
                  <w:marLeft w:val="0"/>
                  <w:marRight w:val="0"/>
                  <w:marTop w:val="0"/>
                  <w:marBottom w:val="0"/>
                  <w:divBdr>
                    <w:top w:val="none" w:sz="0" w:space="0" w:color="auto"/>
                    <w:left w:val="none" w:sz="0" w:space="0" w:color="auto"/>
                    <w:bottom w:val="none" w:sz="0" w:space="0" w:color="auto"/>
                    <w:right w:val="none" w:sz="0" w:space="0" w:color="auto"/>
                  </w:divBdr>
                  <w:divsChild>
                    <w:div w:id="574242218">
                      <w:marLeft w:val="0"/>
                      <w:marRight w:val="0"/>
                      <w:marTop w:val="0"/>
                      <w:marBottom w:val="0"/>
                      <w:divBdr>
                        <w:top w:val="none" w:sz="0" w:space="0" w:color="auto"/>
                        <w:left w:val="none" w:sz="0" w:space="0" w:color="auto"/>
                        <w:bottom w:val="none" w:sz="0" w:space="0" w:color="auto"/>
                        <w:right w:val="none" w:sz="0" w:space="0" w:color="auto"/>
                      </w:divBdr>
                      <w:divsChild>
                        <w:div w:id="1878928880">
                          <w:marLeft w:val="0"/>
                          <w:marRight w:val="0"/>
                          <w:marTop w:val="0"/>
                          <w:marBottom w:val="0"/>
                          <w:divBdr>
                            <w:top w:val="none" w:sz="0" w:space="0" w:color="auto"/>
                            <w:left w:val="none" w:sz="0" w:space="0" w:color="auto"/>
                            <w:bottom w:val="none" w:sz="0" w:space="0" w:color="auto"/>
                            <w:right w:val="none" w:sz="0" w:space="0" w:color="auto"/>
                          </w:divBdr>
                        </w:div>
                        <w:div w:id="1995598389">
                          <w:marLeft w:val="0"/>
                          <w:marRight w:val="0"/>
                          <w:marTop w:val="0"/>
                          <w:marBottom w:val="0"/>
                          <w:divBdr>
                            <w:top w:val="none" w:sz="0" w:space="0" w:color="auto"/>
                            <w:left w:val="none" w:sz="0" w:space="0" w:color="auto"/>
                            <w:bottom w:val="none" w:sz="0" w:space="0" w:color="auto"/>
                            <w:right w:val="none" w:sz="0" w:space="0" w:color="auto"/>
                          </w:divBdr>
                        </w:div>
                      </w:divsChild>
                    </w:div>
                    <w:div w:id="1209879380">
                      <w:marLeft w:val="0"/>
                      <w:marRight w:val="0"/>
                      <w:marTop w:val="0"/>
                      <w:marBottom w:val="0"/>
                      <w:divBdr>
                        <w:top w:val="none" w:sz="0" w:space="0" w:color="auto"/>
                        <w:left w:val="none" w:sz="0" w:space="0" w:color="auto"/>
                        <w:bottom w:val="none" w:sz="0" w:space="0" w:color="auto"/>
                        <w:right w:val="none" w:sz="0" w:space="0" w:color="auto"/>
                      </w:divBdr>
                      <w:divsChild>
                        <w:div w:id="134420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275670">
      <w:bodyDiv w:val="1"/>
      <w:marLeft w:val="0"/>
      <w:marRight w:val="0"/>
      <w:marTop w:val="0"/>
      <w:marBottom w:val="0"/>
      <w:divBdr>
        <w:top w:val="none" w:sz="0" w:space="0" w:color="auto"/>
        <w:left w:val="none" w:sz="0" w:space="0" w:color="auto"/>
        <w:bottom w:val="none" w:sz="0" w:space="0" w:color="auto"/>
        <w:right w:val="none" w:sz="0" w:space="0" w:color="auto"/>
      </w:divBdr>
    </w:div>
    <w:div w:id="1747340661">
      <w:bodyDiv w:val="1"/>
      <w:marLeft w:val="0"/>
      <w:marRight w:val="0"/>
      <w:marTop w:val="0"/>
      <w:marBottom w:val="0"/>
      <w:divBdr>
        <w:top w:val="none" w:sz="0" w:space="0" w:color="auto"/>
        <w:left w:val="none" w:sz="0" w:space="0" w:color="auto"/>
        <w:bottom w:val="none" w:sz="0" w:space="0" w:color="auto"/>
        <w:right w:val="none" w:sz="0" w:space="0" w:color="auto"/>
      </w:divBdr>
    </w:div>
    <w:div w:id="1749183474">
      <w:bodyDiv w:val="1"/>
      <w:marLeft w:val="0"/>
      <w:marRight w:val="0"/>
      <w:marTop w:val="0"/>
      <w:marBottom w:val="0"/>
      <w:divBdr>
        <w:top w:val="none" w:sz="0" w:space="0" w:color="auto"/>
        <w:left w:val="none" w:sz="0" w:space="0" w:color="auto"/>
        <w:bottom w:val="none" w:sz="0" w:space="0" w:color="auto"/>
        <w:right w:val="none" w:sz="0" w:space="0" w:color="auto"/>
      </w:divBdr>
    </w:div>
    <w:div w:id="1752965216">
      <w:bodyDiv w:val="1"/>
      <w:marLeft w:val="0"/>
      <w:marRight w:val="0"/>
      <w:marTop w:val="0"/>
      <w:marBottom w:val="0"/>
      <w:divBdr>
        <w:top w:val="none" w:sz="0" w:space="0" w:color="auto"/>
        <w:left w:val="none" w:sz="0" w:space="0" w:color="auto"/>
        <w:bottom w:val="none" w:sz="0" w:space="0" w:color="auto"/>
        <w:right w:val="none" w:sz="0" w:space="0" w:color="auto"/>
      </w:divBdr>
    </w:div>
    <w:div w:id="1981954652">
      <w:bodyDiv w:val="1"/>
      <w:marLeft w:val="0"/>
      <w:marRight w:val="0"/>
      <w:marTop w:val="0"/>
      <w:marBottom w:val="0"/>
      <w:divBdr>
        <w:top w:val="none" w:sz="0" w:space="0" w:color="auto"/>
        <w:left w:val="none" w:sz="0" w:space="0" w:color="auto"/>
        <w:bottom w:val="none" w:sz="0" w:space="0" w:color="auto"/>
        <w:right w:val="none" w:sz="0" w:space="0" w:color="auto"/>
      </w:divBdr>
      <w:divsChild>
        <w:div w:id="1028527399">
          <w:marLeft w:val="0"/>
          <w:marRight w:val="0"/>
          <w:marTop w:val="0"/>
          <w:marBottom w:val="0"/>
          <w:divBdr>
            <w:top w:val="none" w:sz="0" w:space="0" w:color="auto"/>
            <w:left w:val="none" w:sz="0" w:space="0" w:color="auto"/>
            <w:bottom w:val="none" w:sz="0" w:space="0" w:color="auto"/>
            <w:right w:val="none" w:sz="0" w:space="0" w:color="auto"/>
          </w:divBdr>
        </w:div>
      </w:divsChild>
    </w:div>
    <w:div w:id="2079746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85</TotalTime>
  <Pages>13</Pages>
  <Words>3359</Words>
  <Characters>19149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Rayner (2204919)</dc:creator>
  <cp:keywords/>
  <dc:description/>
  <cp:lastModifiedBy>Aimee Rayner (2204919)</cp:lastModifiedBy>
  <cp:revision>50</cp:revision>
  <dcterms:created xsi:type="dcterms:W3CDTF">2024-06-03T11:45:00Z</dcterms:created>
  <dcterms:modified xsi:type="dcterms:W3CDTF">2024-06-03T15:19:00Z</dcterms:modified>
</cp:coreProperties>
</file>