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lang w:val="en-IN" w:eastAsia="en-IN" w:bidi="gu-IN"/>
        </w:rPr>
        <w:id w:val="788778641"/>
        <w:docPartObj>
          <w:docPartGallery w:val="Cover Pages"/>
          <w:docPartUnique/>
        </w:docPartObj>
      </w:sdtPr>
      <w:sdtEndPr>
        <w:rPr>
          <w:rFonts w:ascii="Arial Black" w:hAnsi="Arial Black"/>
          <w:b/>
          <w:bCs/>
          <w:sz w:val="44"/>
          <w:szCs w:val="44"/>
          <w:u w:val="single"/>
        </w:rPr>
      </w:sdtEndPr>
      <w:sdtContent>
        <w:p w14:paraId="091E00DE" w14:textId="319C21F2" w:rsidR="002C5C57" w:rsidRDefault="00000000">
          <w:pPr>
            <w:pStyle w:val="NoSpacing"/>
          </w:pPr>
          <w:r>
            <w:rPr>
              <w:noProof/>
            </w:rPr>
            <w:pict w14:anchorId="2FB3C4EF">
              <v:group id="Group 1" o:spid="_x0000_s1115" style="position:absolute;margin-left:0;margin-top:0;width:172.8pt;height:718.55pt;z-index:-2516459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vsfWJzXjMsh3LUnP1xaQIydFfra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9v6NgZ+OL9Yvf4tPxmcVzo3/kvblfl9nG7vl/tv/x/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wtagRVMkAABlBAEA&#10;DgAAAAAAAAAAAAAAAAAuAgAAZHJzL2Uyb0RvYy54bWxQSwECLQAUAAYACAAAACEAT/eVMt0AAAAG&#10;AQAADwAAAAAAAAAAAAAAAACtJgAAZHJzL2Rvd25yZXYueG1sUEsFBgAAAAAEAAQA8wAAALcnAAAA&#10;AA==&#10;">
                <v:rect id="Rectangle 3" o:spid="_x0000_s1116"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117"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0E868CD7" w14:textId="69FA3E21" w:rsidR="002C5C57" w:rsidRDefault="002C5C57">
                        <w:pPr>
                          <w:pStyle w:val="NoSpacing"/>
                          <w:jc w:val="right"/>
                          <w:rPr>
                            <w:color w:val="FFFFFF" w:themeColor="background1"/>
                            <w:sz w:val="28"/>
                            <w:szCs w:val="28"/>
                          </w:rPr>
                        </w:pPr>
                      </w:p>
                    </w:txbxContent>
                  </v:textbox>
                </v:shape>
                <v:group id="Group 5" o:spid="_x0000_s111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11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12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12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12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12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12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12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12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12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12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12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13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13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13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13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13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13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13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13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13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13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14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14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14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14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p>
        <w:p w14:paraId="41FE93C7" w14:textId="77777777" w:rsidR="00971D76" w:rsidRDefault="00000000">
          <w:pPr>
            <w:rPr>
              <w:rFonts w:ascii="Arial Black" w:hAnsi="Arial Black"/>
              <w:b/>
              <w:bCs/>
              <w:sz w:val="44"/>
              <w:szCs w:val="44"/>
              <w:u w:val="single"/>
              <w:lang w:val="en-US"/>
            </w:rPr>
          </w:pPr>
          <w:r>
            <w:rPr>
              <w:noProof/>
            </w:rPr>
            <w:pict w14:anchorId="648E1AB3">
              <v:shapetype id="_x0000_t202" coordsize="21600,21600" o:spt="202" path="m,l,21600r21600,l21600,xe">
                <v:stroke joinstyle="miter"/>
                <v:path gradientshapeok="t" o:connecttype="rect"/>
              </v:shapetype>
              <v:shape id="Text Box 3" o:spid="_x0000_s1113" type="#_x0000_t202" style="position:absolute;margin-left:70.4pt;margin-top:260.2pt;width:420.05pt;height:475.6pt;z-index:251671552;visibility:visible;mso-wrap-distance-left:9pt;mso-wrap-distance-top:0;mso-wrap-distance-right:9pt;mso-wrap-distance-bottom:0;mso-position-horizontal-relative:page;mso-position-vertical-relative:page;mso-width-relative:page;mso-height-relative:margin;v-text-anchor:top" fillcolor="#8eaadb [1940]" strokecolor="#2f5496 [2404]" strokeweight="4.5pt">
                <v:fill color2="fill lighten(51)" focusposition=".5,.5" focussize="" method="linear sigma" focus="100%" type="gradientRadial"/>
                <v:shadow on="t" type="perspective" color="#1f3763 [1604]" opacity=".5" offset="1pt" offset2="-3pt"/>
                <v:textbox inset="0,0,0,0">
                  <w:txbxContent>
                    <w:p w14:paraId="5015A8FC" w14:textId="33E18CDB" w:rsidR="002C5C57"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2C5C57">
                            <w:rPr>
                              <w:rFonts w:asciiTheme="majorHAnsi" w:eastAsiaTheme="majorEastAsia" w:hAnsiTheme="majorHAnsi" w:cstheme="majorBidi"/>
                              <w:color w:val="262626" w:themeColor="text1" w:themeTint="D9"/>
                              <w:sz w:val="72"/>
                              <w:szCs w:val="72"/>
                            </w:rPr>
                            <w:t xml:space="preserve">     </w:t>
                          </w:r>
                        </w:sdtContent>
                      </w:sdt>
                    </w:p>
                    <w:p w14:paraId="791C7B5B" w14:textId="327B9E23" w:rsidR="002C5C57" w:rsidRPr="00165535" w:rsidRDefault="00000000" w:rsidP="002C5C57">
                      <w:pPr>
                        <w:jc w:val="center"/>
                        <w:rPr>
                          <w:rFonts w:ascii="Arial Black" w:hAnsi="Arial Black"/>
                          <w:b/>
                          <w:bCs/>
                          <w:sz w:val="28"/>
                          <w:szCs w:val="28"/>
                        </w:rPr>
                      </w:pPr>
                      <w:sdt>
                        <w:sdtPr>
                          <w:rPr>
                            <w:rFonts w:ascii="Arial Black" w:hAnsi="Arial Black"/>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2C5C57" w:rsidRPr="00165535">
                            <w:rPr>
                              <w:rFonts w:ascii="Arial Black" w:hAnsi="Arial Black"/>
                              <w:color w:val="404040" w:themeColor="text1" w:themeTint="BF"/>
                              <w:sz w:val="36"/>
                              <w:szCs w:val="36"/>
                            </w:rPr>
                            <w:t xml:space="preserve">     </w:t>
                          </w:r>
                        </w:sdtContent>
                      </w:sdt>
                      <w:r w:rsidR="002C5C57" w:rsidRPr="00165535">
                        <w:rPr>
                          <w:rFonts w:ascii="Arial Black" w:hAnsi="Arial Black"/>
                          <w:b/>
                          <w:bCs/>
                          <w:sz w:val="28"/>
                          <w:szCs w:val="28"/>
                        </w:rPr>
                        <w:t>POPULATION HEEALTH AND DIGITAL HEALTH PROMOTION – ASSESSMENT 1</w:t>
                      </w:r>
                    </w:p>
                    <w:p w14:paraId="0A24F304" w14:textId="77777777" w:rsidR="00920993" w:rsidRDefault="00920993" w:rsidP="002C5C57">
                      <w:pPr>
                        <w:jc w:val="center"/>
                        <w:rPr>
                          <w:rFonts w:ascii="Arial Black" w:hAnsi="Arial Black"/>
                          <w:b/>
                          <w:bCs/>
                          <w:sz w:val="28"/>
                          <w:szCs w:val="28"/>
                        </w:rPr>
                      </w:pPr>
                    </w:p>
                    <w:p w14:paraId="54B54466" w14:textId="39F86AC6" w:rsidR="002C5C57" w:rsidRPr="00165535" w:rsidRDefault="002C5C57" w:rsidP="002C5C57">
                      <w:pPr>
                        <w:jc w:val="center"/>
                        <w:rPr>
                          <w:rFonts w:ascii="Arial Black" w:hAnsi="Arial Black"/>
                          <w:b/>
                          <w:bCs/>
                          <w:sz w:val="28"/>
                          <w:szCs w:val="28"/>
                        </w:rPr>
                      </w:pPr>
                      <w:r w:rsidRPr="00165535">
                        <w:rPr>
                          <w:rFonts w:ascii="Arial Black" w:hAnsi="Arial Black"/>
                          <w:b/>
                          <w:bCs/>
                          <w:sz w:val="28"/>
                          <w:szCs w:val="28"/>
                        </w:rPr>
                        <w:t>BLOG AND POSTURE DESIGN</w:t>
                      </w:r>
                    </w:p>
                    <w:p w14:paraId="490DDE16" w14:textId="77777777" w:rsidR="002C5C57" w:rsidRDefault="002C5C57" w:rsidP="002C5C57"/>
                    <w:p w14:paraId="340DD473" w14:textId="77777777" w:rsidR="002C5C57" w:rsidRDefault="002C5C57" w:rsidP="002C5C57"/>
                    <w:p w14:paraId="2AB2698A" w14:textId="77777777" w:rsidR="002C5C57" w:rsidRDefault="002C5C57" w:rsidP="002C5C57"/>
                    <w:p w14:paraId="1987A615" w14:textId="77777777" w:rsidR="002C5C57" w:rsidRDefault="002C5C57" w:rsidP="002C5C57"/>
                    <w:p w14:paraId="63D17A0F" w14:textId="77777777" w:rsidR="00920993" w:rsidRDefault="00920993" w:rsidP="002C5C57"/>
                    <w:p w14:paraId="3F18EAE7" w14:textId="77777777" w:rsidR="00920993" w:rsidRDefault="00920993" w:rsidP="002C5C57"/>
                    <w:p w14:paraId="03FB2A08" w14:textId="07419D6E" w:rsidR="002C5C57" w:rsidRDefault="00D365F1" w:rsidP="00D365F1">
                      <w:pPr>
                        <w:rPr>
                          <w:sz w:val="28"/>
                          <w:szCs w:val="28"/>
                        </w:rPr>
                      </w:pPr>
                      <w:r>
                        <w:rPr>
                          <w:sz w:val="28"/>
                          <w:szCs w:val="28"/>
                        </w:rPr>
                        <w:t xml:space="preserve">      </w:t>
                      </w:r>
                      <w:r w:rsidR="002C5C57" w:rsidRPr="00165535">
                        <w:rPr>
                          <w:b/>
                          <w:bCs/>
                          <w:sz w:val="28"/>
                          <w:szCs w:val="28"/>
                        </w:rPr>
                        <w:t>Programme:</w:t>
                      </w:r>
                      <w:r w:rsidR="002C5C57">
                        <w:rPr>
                          <w:sz w:val="28"/>
                          <w:szCs w:val="28"/>
                        </w:rPr>
                        <w:t xml:space="preserve"> MSc Public Health and Social Care in Practice</w:t>
                      </w:r>
                    </w:p>
                    <w:p w14:paraId="55882370" w14:textId="1BAE42B3" w:rsidR="002C5C57" w:rsidRDefault="00D365F1" w:rsidP="00D365F1">
                      <w:pPr>
                        <w:rPr>
                          <w:sz w:val="28"/>
                          <w:szCs w:val="28"/>
                        </w:rPr>
                      </w:pPr>
                      <w:r>
                        <w:rPr>
                          <w:sz w:val="28"/>
                          <w:szCs w:val="28"/>
                        </w:rPr>
                        <w:t xml:space="preserve">      </w:t>
                      </w:r>
                      <w:r w:rsidR="002C5C57" w:rsidRPr="00165535">
                        <w:rPr>
                          <w:b/>
                          <w:bCs/>
                          <w:sz w:val="28"/>
                          <w:szCs w:val="28"/>
                        </w:rPr>
                        <w:t>Module name:</w:t>
                      </w:r>
                      <w:r w:rsidR="002C5C57">
                        <w:rPr>
                          <w:sz w:val="28"/>
                          <w:szCs w:val="28"/>
                        </w:rPr>
                        <w:t xml:space="preserve"> </w:t>
                      </w:r>
                      <w:r w:rsidR="00A07B2C">
                        <w:rPr>
                          <w:sz w:val="28"/>
                          <w:szCs w:val="28"/>
                        </w:rPr>
                        <w:t xml:space="preserve">Population Health </w:t>
                      </w:r>
                      <w:r w:rsidR="005524BD">
                        <w:rPr>
                          <w:sz w:val="28"/>
                          <w:szCs w:val="28"/>
                        </w:rPr>
                        <w:t>and</w:t>
                      </w:r>
                      <w:r w:rsidR="00A07B2C">
                        <w:rPr>
                          <w:sz w:val="28"/>
                          <w:szCs w:val="28"/>
                        </w:rPr>
                        <w:t xml:space="preserve"> Digital Health Promotion</w:t>
                      </w:r>
                    </w:p>
                    <w:p w14:paraId="62C451CF" w14:textId="57C530FA" w:rsidR="002C5C57" w:rsidRDefault="00D365F1" w:rsidP="00D365F1">
                      <w:pPr>
                        <w:rPr>
                          <w:sz w:val="28"/>
                          <w:szCs w:val="28"/>
                        </w:rPr>
                      </w:pPr>
                      <w:r>
                        <w:rPr>
                          <w:sz w:val="28"/>
                          <w:szCs w:val="28"/>
                        </w:rPr>
                        <w:t xml:space="preserve">      </w:t>
                      </w:r>
                      <w:r w:rsidR="002C5C57" w:rsidRPr="00165535">
                        <w:rPr>
                          <w:b/>
                          <w:bCs/>
                          <w:sz w:val="28"/>
                          <w:szCs w:val="28"/>
                        </w:rPr>
                        <w:t>Module code:</w:t>
                      </w:r>
                      <w:r w:rsidR="002C5C57">
                        <w:rPr>
                          <w:sz w:val="28"/>
                          <w:szCs w:val="28"/>
                        </w:rPr>
                        <w:t xml:space="preserve"> LCSH700</w:t>
                      </w:r>
                      <w:r w:rsidR="00A07B2C">
                        <w:rPr>
                          <w:sz w:val="28"/>
                          <w:szCs w:val="28"/>
                        </w:rPr>
                        <w:t>7</w:t>
                      </w:r>
                    </w:p>
                    <w:p w14:paraId="20834F0A" w14:textId="766855BE" w:rsidR="002C5C57" w:rsidRDefault="00D365F1" w:rsidP="00D365F1">
                      <w:pPr>
                        <w:rPr>
                          <w:sz w:val="28"/>
                          <w:szCs w:val="28"/>
                        </w:rPr>
                      </w:pPr>
                      <w:r>
                        <w:rPr>
                          <w:sz w:val="28"/>
                          <w:szCs w:val="28"/>
                        </w:rPr>
                        <w:t xml:space="preserve">      </w:t>
                      </w:r>
                      <w:r w:rsidR="002C5C57" w:rsidRPr="00165535">
                        <w:rPr>
                          <w:b/>
                          <w:bCs/>
                          <w:sz w:val="28"/>
                          <w:szCs w:val="28"/>
                        </w:rPr>
                        <w:t>Student name:</w:t>
                      </w:r>
                      <w:r w:rsidR="002C5C57">
                        <w:rPr>
                          <w:sz w:val="28"/>
                          <w:szCs w:val="28"/>
                        </w:rPr>
                        <w:t xml:space="preserve"> </w:t>
                      </w:r>
                      <w:proofErr w:type="spellStart"/>
                      <w:r w:rsidR="002C5C57">
                        <w:rPr>
                          <w:sz w:val="28"/>
                          <w:szCs w:val="28"/>
                        </w:rPr>
                        <w:t>Gazalabanu</w:t>
                      </w:r>
                      <w:proofErr w:type="spellEnd"/>
                      <w:r w:rsidR="002C5C57">
                        <w:rPr>
                          <w:sz w:val="28"/>
                          <w:szCs w:val="28"/>
                        </w:rPr>
                        <w:t xml:space="preserve"> </w:t>
                      </w:r>
                      <w:proofErr w:type="spellStart"/>
                      <w:r w:rsidR="002C5C57">
                        <w:rPr>
                          <w:sz w:val="28"/>
                          <w:szCs w:val="28"/>
                        </w:rPr>
                        <w:t>Irfankha</w:t>
                      </w:r>
                      <w:proofErr w:type="spellEnd"/>
                      <w:r w:rsidR="002C5C57">
                        <w:rPr>
                          <w:sz w:val="28"/>
                          <w:szCs w:val="28"/>
                        </w:rPr>
                        <w:t xml:space="preserve"> Malek</w:t>
                      </w:r>
                    </w:p>
                    <w:p w14:paraId="687BE821" w14:textId="12FB2E6D" w:rsidR="002C5C57" w:rsidRDefault="00D365F1" w:rsidP="00D365F1">
                      <w:pPr>
                        <w:rPr>
                          <w:sz w:val="28"/>
                          <w:szCs w:val="28"/>
                        </w:rPr>
                      </w:pPr>
                      <w:r>
                        <w:rPr>
                          <w:sz w:val="28"/>
                          <w:szCs w:val="28"/>
                        </w:rPr>
                        <w:t xml:space="preserve">      </w:t>
                      </w:r>
                      <w:r w:rsidR="002C5C57" w:rsidRPr="00165535">
                        <w:rPr>
                          <w:b/>
                          <w:bCs/>
                          <w:sz w:val="28"/>
                          <w:szCs w:val="28"/>
                        </w:rPr>
                        <w:t>Student ID:</w:t>
                      </w:r>
                      <w:r w:rsidR="002C5C57">
                        <w:rPr>
                          <w:sz w:val="28"/>
                          <w:szCs w:val="28"/>
                        </w:rPr>
                        <w:t xml:space="preserve"> 2237359</w:t>
                      </w:r>
                    </w:p>
                    <w:p w14:paraId="74852E59" w14:textId="68062629" w:rsidR="002C5C57" w:rsidRDefault="00D365F1" w:rsidP="00D365F1">
                      <w:pPr>
                        <w:rPr>
                          <w:sz w:val="28"/>
                          <w:szCs w:val="28"/>
                        </w:rPr>
                      </w:pPr>
                      <w:r w:rsidRPr="00165535">
                        <w:rPr>
                          <w:b/>
                          <w:bCs/>
                          <w:sz w:val="28"/>
                          <w:szCs w:val="28"/>
                        </w:rPr>
                        <w:t xml:space="preserve">      </w:t>
                      </w:r>
                      <w:r w:rsidR="002C5C57" w:rsidRPr="00165535">
                        <w:rPr>
                          <w:b/>
                          <w:bCs/>
                          <w:sz w:val="28"/>
                          <w:szCs w:val="28"/>
                        </w:rPr>
                        <w:t>Lecturer:</w:t>
                      </w:r>
                      <w:r w:rsidR="002C5C57">
                        <w:rPr>
                          <w:sz w:val="28"/>
                          <w:szCs w:val="28"/>
                        </w:rPr>
                        <w:t xml:space="preserve"> </w:t>
                      </w:r>
                      <w:r w:rsidR="005524BD">
                        <w:rPr>
                          <w:sz w:val="28"/>
                          <w:szCs w:val="28"/>
                        </w:rPr>
                        <w:t xml:space="preserve">Dr Diola </w:t>
                      </w:r>
                      <w:proofErr w:type="spellStart"/>
                      <w:r w:rsidR="005524BD">
                        <w:rPr>
                          <w:sz w:val="28"/>
                          <w:szCs w:val="28"/>
                        </w:rPr>
                        <w:t>Bij</w:t>
                      </w:r>
                      <w:r w:rsidR="00724451">
                        <w:rPr>
                          <w:sz w:val="28"/>
                          <w:szCs w:val="28"/>
                        </w:rPr>
                        <w:t>lhout</w:t>
                      </w:r>
                      <w:proofErr w:type="spellEnd"/>
                    </w:p>
                    <w:p w14:paraId="6A00B9C4" w14:textId="34500FE8" w:rsidR="002C5C57" w:rsidRDefault="002C5C57">
                      <w:pPr>
                        <w:spacing w:before="120"/>
                        <w:rPr>
                          <w:color w:val="404040" w:themeColor="text1" w:themeTint="BF"/>
                          <w:sz w:val="36"/>
                          <w:szCs w:val="36"/>
                        </w:rPr>
                      </w:pPr>
                    </w:p>
                  </w:txbxContent>
                </v:textbox>
                <w10:wrap anchorx="page" anchory="page"/>
              </v:shape>
            </w:pict>
          </w:r>
          <w:r w:rsidR="00920993">
            <w:rPr>
              <w:noProof/>
            </w:rPr>
            <w:drawing>
              <wp:anchor distT="0" distB="0" distL="114300" distR="114300" simplePos="0" relativeHeight="251662336" behindDoc="1" locked="0" layoutInCell="1" allowOverlap="1" wp14:anchorId="34DDE86B" wp14:editId="3FDC1B1F">
                <wp:simplePos x="0" y="0"/>
                <wp:positionH relativeFrom="column">
                  <wp:posOffset>453390</wp:posOffset>
                </wp:positionH>
                <wp:positionV relativeFrom="paragraph">
                  <wp:posOffset>140970</wp:posOffset>
                </wp:positionV>
                <wp:extent cx="3017520" cy="969010"/>
                <wp:effectExtent l="0" t="0" r="0" b="0"/>
                <wp:wrapTight wrapText="bothSides">
                  <wp:wrapPolygon edited="0">
                    <wp:start x="0" y="0"/>
                    <wp:lineTo x="0" y="14438"/>
                    <wp:lineTo x="2045" y="21232"/>
                    <wp:lineTo x="8727" y="21232"/>
                    <wp:lineTo x="9682" y="21232"/>
                    <wp:lineTo x="17864" y="21232"/>
                    <wp:lineTo x="17591" y="20383"/>
                    <wp:lineTo x="21409" y="16136"/>
                    <wp:lineTo x="21409" y="12739"/>
                    <wp:lineTo x="19227" y="425"/>
                    <wp:lineTo x="15136" y="0"/>
                    <wp:lineTo x="0" y="0"/>
                  </wp:wrapPolygon>
                </wp:wrapTight>
                <wp:docPr id="420514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017520" cy="969010"/>
                        </a:xfrm>
                        <a:prstGeom prst="rect">
                          <a:avLst/>
                        </a:prstGeom>
                        <a:noFill/>
                        <a:ln w="12700" cap="flat" cmpd="sng">
                          <a:noFill/>
                          <a:prstDash val="solid"/>
                          <a:miter/>
                        </a:ln>
                      </pic:spPr>
                    </pic:pic>
                  </a:graphicData>
                </a:graphic>
                <wp14:sizeRelH relativeFrom="margin">
                  <wp14:pctWidth>0</wp14:pctWidth>
                </wp14:sizeRelH>
              </wp:anchor>
            </w:drawing>
          </w:r>
          <w:r w:rsidR="002C5C57">
            <w:rPr>
              <w:rFonts w:ascii="Arial Black" w:hAnsi="Arial Black"/>
              <w:b/>
              <w:bCs/>
              <w:sz w:val="44"/>
              <w:szCs w:val="44"/>
              <w:u w:val="single"/>
              <w:lang w:val="en-US"/>
            </w:rPr>
            <w:br w:type="page"/>
          </w:r>
        </w:p>
        <w:p w14:paraId="522FCEBB" w14:textId="6A2C875F" w:rsidR="00F1038E" w:rsidRDefault="00F1038E">
          <w:pPr>
            <w:rPr>
              <w:rFonts w:ascii="Arial Black" w:hAnsi="Arial Black"/>
              <w:b/>
              <w:bCs/>
              <w:sz w:val="44"/>
              <w:szCs w:val="44"/>
              <w:u w:val="single"/>
              <w:lang w:val="en-US"/>
            </w:rPr>
          </w:pPr>
        </w:p>
        <w:sdt>
          <w:sdtPr>
            <w:rPr>
              <w:rFonts w:asciiTheme="minorHAnsi" w:eastAsiaTheme="minorEastAsia" w:hAnsiTheme="minorHAnsi" w:cstheme="minorBidi"/>
              <w:color w:val="auto"/>
              <w:kern w:val="2"/>
              <w:sz w:val="22"/>
              <w:szCs w:val="22"/>
              <w:lang w:val="en-IN" w:eastAsia="en-IN" w:bidi="gu-IN"/>
            </w:rPr>
            <w:id w:val="-1610042386"/>
            <w:docPartObj>
              <w:docPartGallery w:val="Table of Contents"/>
              <w:docPartUnique/>
            </w:docPartObj>
          </w:sdtPr>
          <w:sdtEndPr>
            <w:rPr>
              <w:b/>
              <w:bCs/>
              <w:noProof/>
            </w:rPr>
          </w:sdtEndPr>
          <w:sdtContent>
            <w:p w14:paraId="0A4A3D03" w14:textId="4F8F8595" w:rsidR="00646114" w:rsidRPr="00D73D45" w:rsidRDefault="00646114" w:rsidP="00A612CC">
              <w:pPr>
                <w:pStyle w:val="TOCHeading"/>
                <w:jc w:val="center"/>
                <w:rPr>
                  <w:rFonts w:ascii="Arial Black" w:hAnsi="Arial Black"/>
                  <w:b/>
                  <w:bCs/>
                  <w:sz w:val="40"/>
                  <w:szCs w:val="40"/>
                  <w:u w:val="single"/>
                </w:rPr>
              </w:pPr>
              <w:r w:rsidRPr="00D73D45">
                <w:rPr>
                  <w:rFonts w:ascii="Arial Black" w:hAnsi="Arial Black"/>
                  <w:b/>
                  <w:bCs/>
                  <w:sz w:val="40"/>
                  <w:szCs w:val="40"/>
                  <w:u w:val="single"/>
                </w:rPr>
                <w:t>Table of Contents</w:t>
              </w:r>
            </w:p>
            <w:p w14:paraId="02A4DAC8" w14:textId="77777777" w:rsidR="00A612CC" w:rsidRDefault="00A612CC" w:rsidP="00A612CC">
              <w:pPr>
                <w:rPr>
                  <w:lang w:val="en-US" w:eastAsia="en-US" w:bidi="ar-SA"/>
                </w:rPr>
              </w:pPr>
            </w:p>
            <w:p w14:paraId="3CA3F9BA" w14:textId="77777777" w:rsidR="00A612CC" w:rsidRPr="00A612CC" w:rsidRDefault="00A612CC" w:rsidP="00A612CC">
              <w:pPr>
                <w:rPr>
                  <w:lang w:val="en-US" w:eastAsia="en-US" w:bidi="ar-SA"/>
                </w:rPr>
              </w:pPr>
            </w:p>
            <w:p w14:paraId="3F6BD999" w14:textId="00385626" w:rsidR="00A612CC" w:rsidRPr="00A612CC" w:rsidRDefault="00646114" w:rsidP="00A612CC">
              <w:pPr>
                <w:pStyle w:val="TOC1"/>
              </w:pPr>
              <w:r>
                <w:rPr>
                  <w:noProof w:val="0"/>
                </w:rPr>
                <w:fldChar w:fldCharType="begin"/>
              </w:r>
              <w:r>
                <w:instrText xml:space="preserve"> TOC \o "1-3" \h \z \u </w:instrText>
              </w:r>
              <w:r>
                <w:rPr>
                  <w:noProof w:val="0"/>
                </w:rPr>
                <w:fldChar w:fldCharType="separate"/>
              </w:r>
              <w:hyperlink w:anchor="_Toc152100275" w:history="1">
                <w:r w:rsidR="00A612CC" w:rsidRPr="00A612CC">
                  <w:rPr>
                    <w:rStyle w:val="Hyperlink"/>
                    <w:lang w:val="en-US"/>
                  </w:rPr>
                  <w:t>1.THE SLEEP SOLU</w:t>
                </w:r>
                <w:r w:rsidR="00A612CC" w:rsidRPr="00A612CC">
                  <w:rPr>
                    <w:rStyle w:val="Hyperlink"/>
                    <w:lang w:val="en-US"/>
                  </w:rPr>
                  <w:t>T</w:t>
                </w:r>
                <w:r w:rsidR="00A612CC" w:rsidRPr="00A612CC">
                  <w:rPr>
                    <w:rStyle w:val="Hyperlink"/>
                    <w:lang w:val="en-US"/>
                  </w:rPr>
                  <w:t>ION HUB:</w:t>
                </w:r>
                <w:r w:rsidR="00A612CC" w:rsidRPr="00A612CC">
                  <w:rPr>
                    <w:webHidden/>
                  </w:rPr>
                  <w:tab/>
                </w:r>
                <w:r w:rsidR="00A612CC" w:rsidRPr="00A612CC">
                  <w:rPr>
                    <w:webHidden/>
                  </w:rPr>
                  <w:fldChar w:fldCharType="begin"/>
                </w:r>
                <w:r w:rsidR="00A612CC" w:rsidRPr="00A612CC">
                  <w:rPr>
                    <w:webHidden/>
                  </w:rPr>
                  <w:instrText xml:space="preserve"> PAGEREF _Toc152100275 \h </w:instrText>
                </w:r>
                <w:r w:rsidR="00A612CC" w:rsidRPr="00A612CC">
                  <w:rPr>
                    <w:webHidden/>
                  </w:rPr>
                </w:r>
                <w:r w:rsidR="00A612CC" w:rsidRPr="00A612CC">
                  <w:rPr>
                    <w:webHidden/>
                  </w:rPr>
                  <w:fldChar w:fldCharType="separate"/>
                </w:r>
                <w:r w:rsidR="008A7452">
                  <w:rPr>
                    <w:webHidden/>
                  </w:rPr>
                  <w:t>2</w:t>
                </w:r>
                <w:r w:rsidR="00A612CC" w:rsidRPr="00A612CC">
                  <w:rPr>
                    <w:webHidden/>
                  </w:rPr>
                  <w:fldChar w:fldCharType="end"/>
                </w:r>
              </w:hyperlink>
            </w:p>
            <w:p w14:paraId="27878771" w14:textId="1BD0D810" w:rsidR="00A612CC" w:rsidRPr="00A612CC" w:rsidRDefault="00A612CC" w:rsidP="00A612CC">
              <w:pPr>
                <w:pStyle w:val="TOC2"/>
                <w:ind w:left="0"/>
                <w:rPr>
                  <w:sz w:val="28"/>
                  <w:szCs w:val="28"/>
                  <w:lang w:val="en-IN"/>
                </w:rPr>
              </w:pPr>
              <w:hyperlink w:anchor="_Toc152100276" w:history="1">
                <w:r w:rsidRPr="00A612CC">
                  <w:rPr>
                    <w:rStyle w:val="Hyperlink"/>
                    <w:sz w:val="28"/>
                    <w:szCs w:val="28"/>
                  </w:rPr>
                  <w:t>2. THE SILENT ENEMY: LIVER CANCER AND IT’S LINK TO ALCOHOLISM</w:t>
                </w:r>
                <w:r w:rsidRPr="00A612CC">
                  <w:rPr>
                    <w:webHidden/>
                    <w:sz w:val="28"/>
                    <w:szCs w:val="28"/>
                  </w:rPr>
                  <w:tab/>
                </w:r>
                <w:r w:rsidRPr="00A612CC">
                  <w:rPr>
                    <w:webHidden/>
                    <w:sz w:val="28"/>
                    <w:szCs w:val="28"/>
                  </w:rPr>
                  <w:fldChar w:fldCharType="begin"/>
                </w:r>
                <w:r w:rsidRPr="00A612CC">
                  <w:rPr>
                    <w:webHidden/>
                    <w:sz w:val="28"/>
                    <w:szCs w:val="28"/>
                  </w:rPr>
                  <w:instrText xml:space="preserve"> PAGEREF _Toc152100276 \h </w:instrText>
                </w:r>
                <w:r w:rsidRPr="00A612CC">
                  <w:rPr>
                    <w:webHidden/>
                    <w:sz w:val="28"/>
                    <w:szCs w:val="28"/>
                  </w:rPr>
                </w:r>
                <w:r w:rsidRPr="00A612CC">
                  <w:rPr>
                    <w:webHidden/>
                    <w:sz w:val="28"/>
                    <w:szCs w:val="28"/>
                  </w:rPr>
                  <w:fldChar w:fldCharType="separate"/>
                </w:r>
                <w:r w:rsidR="008A7452">
                  <w:rPr>
                    <w:webHidden/>
                    <w:sz w:val="28"/>
                    <w:szCs w:val="28"/>
                  </w:rPr>
                  <w:t>5</w:t>
                </w:r>
                <w:r w:rsidRPr="00A612CC">
                  <w:rPr>
                    <w:webHidden/>
                    <w:sz w:val="28"/>
                    <w:szCs w:val="28"/>
                  </w:rPr>
                  <w:fldChar w:fldCharType="end"/>
                </w:r>
              </w:hyperlink>
            </w:p>
            <w:p w14:paraId="1563D11F" w14:textId="5C76112C" w:rsidR="00A612CC" w:rsidRPr="00A612CC" w:rsidRDefault="00A612CC" w:rsidP="00A612CC">
              <w:pPr>
                <w:pStyle w:val="TOC3"/>
                <w:rPr>
                  <w:rFonts w:eastAsiaTheme="minorEastAsia"/>
                  <w:sz w:val="28"/>
                  <w:szCs w:val="28"/>
                </w:rPr>
              </w:pPr>
              <w:hyperlink w:anchor="_Toc152100277" w:history="1">
                <w:r w:rsidRPr="00A612CC">
                  <w:rPr>
                    <w:rStyle w:val="Hyperlink"/>
                    <w:sz w:val="28"/>
                    <w:szCs w:val="28"/>
                  </w:rPr>
                  <w:t>REFERENCES</w:t>
                </w:r>
                <w:r w:rsidRPr="00A612CC">
                  <w:rPr>
                    <w:webHidden/>
                    <w:sz w:val="28"/>
                    <w:szCs w:val="28"/>
                  </w:rPr>
                  <w:tab/>
                </w:r>
                <w:r w:rsidRPr="00A612CC">
                  <w:rPr>
                    <w:webHidden/>
                    <w:sz w:val="28"/>
                    <w:szCs w:val="28"/>
                  </w:rPr>
                  <w:fldChar w:fldCharType="begin"/>
                </w:r>
                <w:r w:rsidRPr="00A612CC">
                  <w:rPr>
                    <w:webHidden/>
                    <w:sz w:val="28"/>
                    <w:szCs w:val="28"/>
                  </w:rPr>
                  <w:instrText xml:space="preserve"> PAGEREF _Toc152100277 \h </w:instrText>
                </w:r>
                <w:r w:rsidRPr="00A612CC">
                  <w:rPr>
                    <w:webHidden/>
                    <w:sz w:val="28"/>
                    <w:szCs w:val="28"/>
                  </w:rPr>
                </w:r>
                <w:r w:rsidRPr="00A612CC">
                  <w:rPr>
                    <w:webHidden/>
                    <w:sz w:val="28"/>
                    <w:szCs w:val="28"/>
                  </w:rPr>
                  <w:fldChar w:fldCharType="separate"/>
                </w:r>
                <w:r w:rsidR="008A7452">
                  <w:rPr>
                    <w:webHidden/>
                    <w:sz w:val="28"/>
                    <w:szCs w:val="28"/>
                  </w:rPr>
                  <w:t>8</w:t>
                </w:r>
                <w:r w:rsidRPr="00A612CC">
                  <w:rPr>
                    <w:webHidden/>
                    <w:sz w:val="28"/>
                    <w:szCs w:val="28"/>
                  </w:rPr>
                  <w:fldChar w:fldCharType="end"/>
                </w:r>
              </w:hyperlink>
            </w:p>
            <w:p w14:paraId="315A4849" w14:textId="495F1280" w:rsidR="00A612CC" w:rsidRPr="00A612CC" w:rsidRDefault="00A612CC" w:rsidP="00A612CC">
              <w:pPr>
                <w:pStyle w:val="TOC1"/>
              </w:pPr>
              <w:hyperlink w:anchor="_Toc152100278" w:history="1">
                <w:r w:rsidRPr="00A612CC">
                  <w:rPr>
                    <w:rStyle w:val="Hyperlink"/>
                  </w:rPr>
                  <w:t>POSTURE</w:t>
                </w:r>
                <w:r w:rsidRPr="00A612CC">
                  <w:rPr>
                    <w:webHidden/>
                  </w:rPr>
                  <w:tab/>
                </w:r>
                <w:r w:rsidRPr="00A612CC">
                  <w:rPr>
                    <w:webHidden/>
                  </w:rPr>
                  <w:fldChar w:fldCharType="begin"/>
                </w:r>
                <w:r w:rsidRPr="00A612CC">
                  <w:rPr>
                    <w:webHidden/>
                  </w:rPr>
                  <w:instrText xml:space="preserve"> PAGEREF _Toc152100278 \h </w:instrText>
                </w:r>
                <w:r w:rsidRPr="00A612CC">
                  <w:rPr>
                    <w:webHidden/>
                  </w:rPr>
                </w:r>
                <w:r w:rsidRPr="00A612CC">
                  <w:rPr>
                    <w:webHidden/>
                  </w:rPr>
                  <w:fldChar w:fldCharType="separate"/>
                </w:r>
                <w:r w:rsidR="008A7452">
                  <w:rPr>
                    <w:webHidden/>
                  </w:rPr>
                  <w:t>10</w:t>
                </w:r>
                <w:r w:rsidRPr="00A612CC">
                  <w:rPr>
                    <w:webHidden/>
                  </w:rPr>
                  <w:fldChar w:fldCharType="end"/>
                </w:r>
              </w:hyperlink>
            </w:p>
            <w:p w14:paraId="5D136525" w14:textId="6F93F0EF" w:rsidR="00646114" w:rsidRDefault="00646114">
              <w:r>
                <w:rPr>
                  <w:b/>
                  <w:bCs/>
                  <w:noProof/>
                </w:rPr>
                <w:fldChar w:fldCharType="end"/>
              </w:r>
            </w:p>
          </w:sdtContent>
        </w:sdt>
        <w:p w14:paraId="704EDA6C" w14:textId="77777777" w:rsidR="007525F9" w:rsidRDefault="007525F9">
          <w:pPr>
            <w:rPr>
              <w:rFonts w:ascii="Arial Black" w:hAnsi="Arial Black"/>
              <w:b/>
              <w:bCs/>
              <w:sz w:val="44"/>
              <w:szCs w:val="44"/>
              <w:u w:val="single"/>
              <w:lang w:val="en-US"/>
            </w:rPr>
          </w:pPr>
        </w:p>
        <w:p w14:paraId="54113CEB" w14:textId="77777777" w:rsidR="007525F9" w:rsidRDefault="007525F9">
          <w:pPr>
            <w:rPr>
              <w:rFonts w:ascii="Arial Black" w:hAnsi="Arial Black"/>
              <w:b/>
              <w:bCs/>
              <w:sz w:val="44"/>
              <w:szCs w:val="44"/>
              <w:u w:val="single"/>
              <w:lang w:val="en-US"/>
            </w:rPr>
          </w:pPr>
        </w:p>
        <w:p w14:paraId="20632A12" w14:textId="77777777" w:rsidR="007525F9" w:rsidRDefault="007525F9">
          <w:pPr>
            <w:rPr>
              <w:rFonts w:ascii="Arial Black" w:hAnsi="Arial Black"/>
              <w:b/>
              <w:bCs/>
              <w:sz w:val="44"/>
              <w:szCs w:val="44"/>
              <w:u w:val="single"/>
              <w:lang w:val="en-US"/>
            </w:rPr>
          </w:pPr>
        </w:p>
        <w:p w14:paraId="35FD2CB7" w14:textId="77777777" w:rsidR="007525F9" w:rsidRDefault="007525F9">
          <w:pPr>
            <w:rPr>
              <w:rFonts w:ascii="Arial Black" w:hAnsi="Arial Black"/>
              <w:b/>
              <w:bCs/>
              <w:sz w:val="44"/>
              <w:szCs w:val="44"/>
              <w:u w:val="single"/>
              <w:lang w:val="en-US"/>
            </w:rPr>
          </w:pPr>
        </w:p>
        <w:p w14:paraId="14DDAFE7" w14:textId="77777777" w:rsidR="007525F9" w:rsidRDefault="007525F9">
          <w:pPr>
            <w:rPr>
              <w:rFonts w:ascii="Arial Black" w:hAnsi="Arial Black"/>
              <w:b/>
              <w:bCs/>
              <w:sz w:val="44"/>
              <w:szCs w:val="44"/>
              <w:u w:val="single"/>
              <w:lang w:val="en-US"/>
            </w:rPr>
          </w:pPr>
        </w:p>
        <w:p w14:paraId="20B30FEC" w14:textId="77777777" w:rsidR="007525F9" w:rsidRDefault="007525F9">
          <w:pPr>
            <w:rPr>
              <w:rFonts w:ascii="Arial Black" w:hAnsi="Arial Black"/>
              <w:b/>
              <w:bCs/>
              <w:sz w:val="44"/>
              <w:szCs w:val="44"/>
              <w:u w:val="single"/>
              <w:lang w:val="en-US"/>
            </w:rPr>
          </w:pPr>
        </w:p>
        <w:p w14:paraId="31ABCFE6" w14:textId="77777777" w:rsidR="007525F9" w:rsidRDefault="007525F9">
          <w:pPr>
            <w:rPr>
              <w:rFonts w:ascii="Arial Black" w:hAnsi="Arial Black"/>
              <w:b/>
              <w:bCs/>
              <w:sz w:val="44"/>
              <w:szCs w:val="44"/>
              <w:u w:val="single"/>
              <w:lang w:val="en-US"/>
            </w:rPr>
          </w:pPr>
        </w:p>
        <w:p w14:paraId="45EBF7D3" w14:textId="77777777" w:rsidR="007525F9" w:rsidRDefault="007525F9">
          <w:pPr>
            <w:rPr>
              <w:rFonts w:ascii="Arial Black" w:hAnsi="Arial Black"/>
              <w:b/>
              <w:bCs/>
              <w:sz w:val="44"/>
              <w:szCs w:val="44"/>
              <w:u w:val="single"/>
              <w:lang w:val="en-US"/>
            </w:rPr>
          </w:pPr>
        </w:p>
        <w:p w14:paraId="7B15BF27" w14:textId="77777777" w:rsidR="007525F9" w:rsidRDefault="007525F9">
          <w:pPr>
            <w:rPr>
              <w:rFonts w:ascii="Arial Black" w:hAnsi="Arial Black"/>
              <w:b/>
              <w:bCs/>
              <w:sz w:val="44"/>
              <w:szCs w:val="44"/>
              <w:u w:val="single"/>
              <w:lang w:val="en-US"/>
            </w:rPr>
          </w:pPr>
        </w:p>
        <w:p w14:paraId="71F3C7D8" w14:textId="77777777" w:rsidR="007525F9" w:rsidRDefault="007525F9">
          <w:pPr>
            <w:rPr>
              <w:rFonts w:ascii="Arial Black" w:hAnsi="Arial Black"/>
              <w:b/>
              <w:bCs/>
              <w:sz w:val="44"/>
              <w:szCs w:val="44"/>
              <w:u w:val="single"/>
              <w:lang w:val="en-US"/>
            </w:rPr>
          </w:pPr>
        </w:p>
        <w:p w14:paraId="1DAC4E10" w14:textId="77777777" w:rsidR="007525F9" w:rsidRDefault="007525F9">
          <w:pPr>
            <w:rPr>
              <w:rFonts w:ascii="Arial Black" w:hAnsi="Arial Black"/>
              <w:b/>
              <w:bCs/>
              <w:sz w:val="44"/>
              <w:szCs w:val="44"/>
              <w:u w:val="single"/>
              <w:lang w:val="en-US"/>
            </w:rPr>
          </w:pPr>
        </w:p>
        <w:p w14:paraId="660BA34C" w14:textId="77777777" w:rsidR="007525F9" w:rsidRDefault="007525F9">
          <w:pPr>
            <w:rPr>
              <w:rFonts w:ascii="Arial Black" w:hAnsi="Arial Black"/>
              <w:b/>
              <w:bCs/>
              <w:sz w:val="44"/>
              <w:szCs w:val="44"/>
              <w:u w:val="single"/>
              <w:lang w:val="en-US"/>
            </w:rPr>
          </w:pPr>
        </w:p>
        <w:p w14:paraId="60F5601E" w14:textId="77777777" w:rsidR="007525F9" w:rsidRDefault="007525F9">
          <w:pPr>
            <w:rPr>
              <w:rFonts w:ascii="Arial Black" w:hAnsi="Arial Black"/>
              <w:b/>
              <w:bCs/>
              <w:sz w:val="44"/>
              <w:szCs w:val="44"/>
              <w:u w:val="single"/>
              <w:lang w:val="en-US"/>
            </w:rPr>
          </w:pPr>
        </w:p>
        <w:p w14:paraId="338EF62B" w14:textId="76FE4C1E" w:rsidR="002C5C57" w:rsidRDefault="00000000">
          <w:pPr>
            <w:rPr>
              <w:rFonts w:ascii="Arial Black" w:hAnsi="Arial Black"/>
              <w:b/>
              <w:bCs/>
              <w:sz w:val="44"/>
              <w:szCs w:val="44"/>
              <w:u w:val="single"/>
              <w:lang w:val="en-US"/>
            </w:rPr>
          </w:pPr>
        </w:p>
      </w:sdtContent>
    </w:sdt>
    <w:p w14:paraId="47C112F9" w14:textId="6913B18A" w:rsidR="003820CA" w:rsidRPr="007525F9" w:rsidRDefault="003820CA" w:rsidP="00F1038E">
      <w:pPr>
        <w:pStyle w:val="Heading1"/>
        <w:rPr>
          <w:rFonts w:ascii="Algerian" w:hAnsi="Algerian"/>
          <w:sz w:val="44"/>
          <w:szCs w:val="44"/>
          <w:lang w:val="en-US"/>
        </w:rPr>
      </w:pPr>
      <w:bookmarkStart w:id="0" w:name="_Toc152100275"/>
      <w:r w:rsidRPr="007525F9">
        <w:rPr>
          <w:rFonts w:ascii="Algerian" w:hAnsi="Algerian"/>
          <w:sz w:val="44"/>
          <w:szCs w:val="44"/>
          <w:lang w:val="en-US"/>
        </w:rPr>
        <w:lastRenderedPageBreak/>
        <w:t>1.THE SLEEP SOLUTION HUB:</w:t>
      </w:r>
      <w:bookmarkEnd w:id="0"/>
    </w:p>
    <w:p w14:paraId="5501BCD6" w14:textId="3318728F" w:rsidR="003820CA" w:rsidRPr="00EB70B5" w:rsidRDefault="001D575B" w:rsidP="003820CA">
      <w:pPr>
        <w:rPr>
          <w:rFonts w:ascii="Algerian" w:hAnsi="Algerian"/>
          <w:b/>
          <w:bCs/>
          <w:sz w:val="36"/>
          <w:szCs w:val="36"/>
          <w:u w:val="single"/>
          <w:lang w:val="en-US"/>
        </w:rPr>
      </w:pPr>
      <w:r w:rsidRPr="00D667DA">
        <w:rPr>
          <w:b/>
          <w:bCs/>
          <w:noProof/>
          <w:sz w:val="28"/>
          <w:szCs w:val="28"/>
          <w:u w:val="single"/>
        </w:rPr>
        <w:drawing>
          <wp:anchor distT="0" distB="0" distL="114300" distR="114300" simplePos="0" relativeHeight="251658240" behindDoc="1" locked="0" layoutInCell="1" allowOverlap="1" wp14:anchorId="4D393F44" wp14:editId="27B837B6">
            <wp:simplePos x="0" y="0"/>
            <wp:positionH relativeFrom="column">
              <wp:posOffset>-327180</wp:posOffset>
            </wp:positionH>
            <wp:positionV relativeFrom="paragraph">
              <wp:posOffset>1051560</wp:posOffset>
            </wp:positionV>
            <wp:extent cx="6065520" cy="3223260"/>
            <wp:effectExtent l="0" t="0" r="0" b="0"/>
            <wp:wrapTight wrapText="bothSides">
              <wp:wrapPolygon edited="0">
                <wp:start x="0" y="0"/>
                <wp:lineTo x="0" y="21447"/>
                <wp:lineTo x="21505" y="21447"/>
                <wp:lineTo x="21505" y="0"/>
                <wp:lineTo x="0" y="0"/>
              </wp:wrapPolygon>
            </wp:wrapTight>
            <wp:docPr id="157044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5520" cy="3223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0CA" w:rsidRPr="00EB70B5">
        <w:rPr>
          <w:rFonts w:ascii="Algerian" w:hAnsi="Algerian"/>
          <w:b/>
          <w:bCs/>
          <w:sz w:val="44"/>
          <w:szCs w:val="44"/>
          <w:u w:val="single"/>
          <w:lang w:val="en-US"/>
        </w:rPr>
        <w:t>USING SLEEPIO APP FOR TRACKING YOUR SLEEP</w:t>
      </w:r>
    </w:p>
    <w:p w14:paraId="3EB64A8A" w14:textId="74671EE0" w:rsidR="003820CA" w:rsidRDefault="003820CA" w:rsidP="003820CA">
      <w:pPr>
        <w:rPr>
          <w:rFonts w:ascii="Arial" w:hAnsi="Arial" w:cs="Arial"/>
          <w:sz w:val="28"/>
          <w:szCs w:val="28"/>
          <w:lang w:val="en-US"/>
        </w:rPr>
      </w:pPr>
      <w:r>
        <w:rPr>
          <w:rFonts w:ascii="Arial" w:hAnsi="Arial" w:cs="Arial"/>
          <w:sz w:val="28"/>
          <w:szCs w:val="28"/>
          <w:lang w:val="en-US"/>
        </w:rPr>
        <w:t xml:space="preserve">                              </w:t>
      </w:r>
    </w:p>
    <w:p w14:paraId="7962FCF5" w14:textId="77777777" w:rsidR="003820CA" w:rsidRPr="00EB70B5" w:rsidRDefault="003820CA" w:rsidP="003820CA">
      <w:pPr>
        <w:rPr>
          <w:rFonts w:ascii="Goudy Stout" w:hAnsi="Goudy Stout"/>
          <w:b/>
          <w:bCs/>
          <w:color w:val="ED7D31" w:themeColor="accent2"/>
          <w:sz w:val="48"/>
          <w:szCs w:val="48"/>
          <w:lang w:val="en-US"/>
        </w:rPr>
      </w:pPr>
      <w:r w:rsidRPr="00EB70B5">
        <w:rPr>
          <w:rFonts w:ascii="Goudy Stout" w:hAnsi="Goudy Stout"/>
          <w:b/>
          <w:bCs/>
          <w:color w:val="ED7D31" w:themeColor="accent2"/>
          <w:sz w:val="40"/>
          <w:szCs w:val="40"/>
          <w:lang w:val="en-US"/>
        </w:rPr>
        <w:t>Sleep deprivation</w:t>
      </w:r>
      <w:r w:rsidRPr="00EB70B5">
        <w:rPr>
          <w:rFonts w:ascii="Goudy Stout" w:hAnsi="Goudy Stout"/>
          <w:b/>
          <w:bCs/>
          <w:color w:val="ED7D31" w:themeColor="accent2"/>
          <w:sz w:val="48"/>
          <w:szCs w:val="48"/>
          <w:lang w:val="en-US"/>
        </w:rPr>
        <w:t xml:space="preserve">: </w:t>
      </w:r>
    </w:p>
    <w:p w14:paraId="658F3A83" w14:textId="77777777" w:rsidR="003820CA" w:rsidRDefault="003820CA" w:rsidP="003820CA">
      <w:pPr>
        <w:jc w:val="both"/>
        <w:rPr>
          <w:rFonts w:ascii="Arial" w:hAnsi="Arial" w:cs="Arial"/>
          <w:sz w:val="28"/>
          <w:szCs w:val="28"/>
          <w:lang w:val="en-US"/>
        </w:rPr>
      </w:pPr>
      <w:r>
        <w:rPr>
          <w:rFonts w:ascii="Arial" w:hAnsi="Arial" w:cs="Arial"/>
          <w:sz w:val="28"/>
          <w:szCs w:val="28"/>
          <w:lang w:val="en-US"/>
        </w:rPr>
        <w:t>In our fast-paced and interconnected world, sleep deprivation has become a widespread but often unnoticed problem that impact the lives of millions.</w:t>
      </w:r>
      <w:r w:rsidRPr="00982D7F">
        <w:rPr>
          <w:rFonts w:ascii="Arial" w:hAnsi="Arial" w:cs="Arial"/>
          <w:sz w:val="28"/>
          <w:szCs w:val="28"/>
          <w:lang w:val="en-US"/>
        </w:rPr>
        <w:t xml:space="preserve"> It is a state where an individual consistently does not obtain a sufficient amount of sleep, whether due to life style choices,</w:t>
      </w:r>
      <w:r w:rsidRPr="0082307B">
        <w:t xml:space="preserve"> </w:t>
      </w:r>
      <w:hyperlink r:id="rId10" w:history="1">
        <w:r>
          <w:rPr>
            <w:rStyle w:val="Hyperlink"/>
            <w:rFonts w:ascii="Poppins" w:hAnsi="Poppins" w:cs="Poppins"/>
            <w:color w:val="3155A5"/>
            <w:sz w:val="29"/>
            <w:szCs w:val="29"/>
            <w:shd w:val="clear" w:color="auto" w:fill="FFFFFF"/>
          </w:rPr>
          <w:t>work</w:t>
        </w:r>
      </w:hyperlink>
      <w:r>
        <w:rPr>
          <w:rFonts w:ascii="Poppins" w:hAnsi="Poppins" w:cs="Poppins"/>
          <w:color w:val="000000"/>
          <w:sz w:val="29"/>
          <w:szCs w:val="29"/>
          <w:shd w:val="clear" w:color="auto" w:fill="FFFFFF"/>
        </w:rPr>
        <w:t> ,</w:t>
      </w:r>
      <w:r w:rsidRPr="00982D7F">
        <w:rPr>
          <w:rFonts w:ascii="Arial" w:hAnsi="Arial" w:cs="Arial"/>
          <w:sz w:val="28"/>
          <w:szCs w:val="28"/>
          <w:lang w:val="en-US"/>
        </w:rPr>
        <w:t xml:space="preserve"> medical issues</w:t>
      </w:r>
      <w:r>
        <w:rPr>
          <w:rFonts w:ascii="Arial" w:hAnsi="Arial" w:cs="Arial"/>
          <w:sz w:val="28"/>
          <w:szCs w:val="28"/>
          <w:lang w:val="en-US"/>
        </w:rPr>
        <w:t>, stress</w:t>
      </w:r>
      <w:r w:rsidRPr="00982D7F">
        <w:rPr>
          <w:rFonts w:ascii="Arial" w:hAnsi="Arial" w:cs="Arial"/>
          <w:sz w:val="28"/>
          <w:szCs w:val="28"/>
          <w:lang w:val="en-US"/>
        </w:rPr>
        <w:t xml:space="preserve"> o</w:t>
      </w:r>
      <w:r>
        <w:rPr>
          <w:rFonts w:ascii="Arial" w:hAnsi="Arial" w:cs="Arial"/>
          <w:sz w:val="28"/>
          <w:szCs w:val="28"/>
          <w:lang w:val="en-US"/>
        </w:rPr>
        <w:t xml:space="preserve">r various factors (NCBI,2006; </w:t>
      </w:r>
      <w:r w:rsidRPr="000A1373">
        <w:rPr>
          <w:rFonts w:ascii="Arial" w:hAnsi="Arial" w:cs="Arial"/>
          <w:color w:val="222222"/>
          <w:sz w:val="28"/>
          <w:szCs w:val="28"/>
          <w:shd w:val="clear" w:color="auto" w:fill="FFFFFF"/>
        </w:rPr>
        <w:t>Bandyopadhyay and Sigua, 2019)</w:t>
      </w:r>
      <w:r w:rsidRPr="000A1373">
        <w:rPr>
          <w:rFonts w:ascii="Arial" w:hAnsi="Arial" w:cs="Arial"/>
          <w:sz w:val="28"/>
          <w:szCs w:val="28"/>
          <w:lang w:val="en-US"/>
        </w:rPr>
        <w:t>.</w:t>
      </w:r>
      <w:r>
        <w:rPr>
          <w:rFonts w:ascii="Arial" w:hAnsi="Arial" w:cs="Arial"/>
          <w:sz w:val="28"/>
          <w:szCs w:val="28"/>
          <w:lang w:val="en-US"/>
        </w:rPr>
        <w:t xml:space="preserve"> It can lead to a negative impact on physical health, mental health, cognitive function and overall quality of life (</w:t>
      </w:r>
      <w:r w:rsidRPr="00001271">
        <w:rPr>
          <w:rFonts w:ascii="Arial" w:hAnsi="Arial" w:cs="Arial"/>
          <w:color w:val="222222"/>
          <w:sz w:val="28"/>
          <w:szCs w:val="28"/>
          <w:shd w:val="clear" w:color="auto" w:fill="FFFFFF"/>
        </w:rPr>
        <w:t>Liew</w:t>
      </w:r>
      <w:r>
        <w:rPr>
          <w:rFonts w:ascii="Arial" w:hAnsi="Arial" w:cs="Arial"/>
          <w:color w:val="222222"/>
          <w:sz w:val="28"/>
          <w:szCs w:val="28"/>
          <w:shd w:val="clear" w:color="auto" w:fill="FFFFFF"/>
        </w:rPr>
        <w:t xml:space="preserve"> </w:t>
      </w:r>
      <w:r w:rsidRPr="00001271">
        <w:rPr>
          <w:rFonts w:ascii="Arial" w:hAnsi="Arial" w:cs="Arial"/>
          <w:color w:val="222222"/>
          <w:sz w:val="28"/>
          <w:szCs w:val="28"/>
          <w:shd w:val="clear" w:color="auto" w:fill="FFFFFF"/>
        </w:rPr>
        <w:t>and Aung, 2021</w:t>
      </w:r>
      <w:r>
        <w:rPr>
          <w:rFonts w:ascii="Arial" w:hAnsi="Arial" w:cs="Arial"/>
          <w:color w:val="222222"/>
          <w:sz w:val="28"/>
          <w:szCs w:val="28"/>
          <w:shd w:val="clear" w:color="auto" w:fill="FFFFFF"/>
        </w:rPr>
        <w:t>)</w:t>
      </w:r>
      <w:r>
        <w:rPr>
          <w:rFonts w:ascii="Arial" w:hAnsi="Arial" w:cs="Arial"/>
          <w:sz w:val="28"/>
          <w:szCs w:val="28"/>
          <w:lang w:val="en-US"/>
        </w:rPr>
        <w:t>. According to NHS more than 50% adult have sleeping problem.</w:t>
      </w:r>
    </w:p>
    <w:p w14:paraId="42C4A901" w14:textId="77777777" w:rsidR="003820CA" w:rsidRPr="00F54AA0" w:rsidRDefault="003820CA" w:rsidP="003820CA">
      <w:pPr>
        <w:rPr>
          <w:rFonts w:ascii="Arial" w:hAnsi="Arial" w:cs="Arial"/>
          <w:sz w:val="28"/>
          <w:szCs w:val="28"/>
        </w:rPr>
      </w:pPr>
    </w:p>
    <w:p w14:paraId="0D94570B" w14:textId="77777777" w:rsidR="003820CA" w:rsidRPr="00EB70B5" w:rsidRDefault="003820CA" w:rsidP="003820CA">
      <w:pPr>
        <w:rPr>
          <w:rFonts w:ascii="Bodoni MT Black" w:hAnsi="Bodoni MT Black"/>
          <w:color w:val="BF8F00" w:themeColor="accent4" w:themeShade="BF"/>
          <w:sz w:val="32"/>
          <w:szCs w:val="32"/>
          <w:lang w:val="en-US"/>
        </w:rPr>
      </w:pPr>
      <w:proofErr w:type="spellStart"/>
      <w:r w:rsidRPr="00EB70B5">
        <w:rPr>
          <w:rFonts w:ascii="Bodoni MT Black" w:hAnsi="Bodoni MT Black"/>
          <w:color w:val="BF8F00" w:themeColor="accent4" w:themeShade="BF"/>
          <w:sz w:val="40"/>
          <w:szCs w:val="40"/>
          <w:lang w:val="en-US"/>
        </w:rPr>
        <w:t>Sleepio</w:t>
      </w:r>
      <w:proofErr w:type="spellEnd"/>
      <w:r w:rsidRPr="00EB70B5">
        <w:rPr>
          <w:rFonts w:ascii="Bodoni MT Black" w:hAnsi="Bodoni MT Black"/>
          <w:color w:val="BF8F00" w:themeColor="accent4" w:themeShade="BF"/>
          <w:sz w:val="40"/>
          <w:szCs w:val="40"/>
          <w:lang w:val="en-US"/>
        </w:rPr>
        <w:t xml:space="preserve"> App:</w:t>
      </w:r>
    </w:p>
    <w:p w14:paraId="0EDC0602" w14:textId="77777777" w:rsidR="003820CA" w:rsidRDefault="003820CA" w:rsidP="003820CA">
      <w:pPr>
        <w:rPr>
          <w:rFonts w:ascii="Arial" w:hAnsi="Arial" w:cs="Arial"/>
          <w:sz w:val="28"/>
          <w:szCs w:val="28"/>
        </w:rPr>
      </w:pPr>
      <w:proofErr w:type="spellStart"/>
      <w:r>
        <w:rPr>
          <w:rFonts w:ascii="Arial" w:hAnsi="Arial" w:cs="Arial"/>
          <w:sz w:val="28"/>
          <w:szCs w:val="28"/>
          <w:lang w:val="en-US"/>
        </w:rPr>
        <w:t>Sleepio</w:t>
      </w:r>
      <w:proofErr w:type="spellEnd"/>
      <w:r>
        <w:rPr>
          <w:rFonts w:ascii="Arial" w:hAnsi="Arial" w:cs="Arial"/>
          <w:sz w:val="28"/>
          <w:szCs w:val="28"/>
          <w:lang w:val="en-US"/>
        </w:rPr>
        <w:t xml:space="preserve"> was started in march,2013 by NHS for providing online cognitive behavioral therapy to people live with insomnia and other sleep related problems. This app can be operated by computer, tablets or smart phones. This app is six week clinically proven app and available free of cost for improving the sleep pattern of people (NHS;</w:t>
      </w:r>
      <w:r w:rsidRPr="001D2AAA">
        <w:rPr>
          <w:rFonts w:ascii="Arial" w:hAnsi="Arial" w:cs="Arial"/>
          <w:color w:val="222222"/>
          <w:sz w:val="28"/>
          <w:szCs w:val="28"/>
          <w:shd w:val="clear" w:color="auto" w:fill="FFFFFF"/>
        </w:rPr>
        <w:t xml:space="preserve"> Cowie</w:t>
      </w:r>
      <w:r>
        <w:rPr>
          <w:rFonts w:ascii="Arial" w:hAnsi="Arial" w:cs="Arial"/>
          <w:color w:val="222222"/>
          <w:sz w:val="28"/>
          <w:szCs w:val="28"/>
          <w:shd w:val="clear" w:color="auto" w:fill="FFFFFF"/>
        </w:rPr>
        <w:t xml:space="preserve"> et al</w:t>
      </w:r>
      <w:r w:rsidRPr="001D2AAA">
        <w:rPr>
          <w:rFonts w:ascii="Arial" w:hAnsi="Arial" w:cs="Arial"/>
          <w:color w:val="222222"/>
          <w:sz w:val="28"/>
          <w:szCs w:val="28"/>
          <w:shd w:val="clear" w:color="auto" w:fill="FFFFFF"/>
        </w:rPr>
        <w:t>,</w:t>
      </w:r>
      <w:r>
        <w:rPr>
          <w:rFonts w:ascii="Arial" w:hAnsi="Arial" w:cs="Arial"/>
          <w:color w:val="222222"/>
          <w:sz w:val="28"/>
          <w:szCs w:val="28"/>
          <w:shd w:val="clear" w:color="auto" w:fill="FFFFFF"/>
        </w:rPr>
        <w:t>2018)</w:t>
      </w:r>
      <w:r>
        <w:rPr>
          <w:rFonts w:ascii="Arial" w:hAnsi="Arial" w:cs="Arial"/>
          <w:sz w:val="28"/>
          <w:szCs w:val="28"/>
          <w:lang w:val="en-US"/>
        </w:rPr>
        <w:t xml:space="preserve">.According to NICE (2022) </w:t>
      </w:r>
      <w:hyperlink r:id="rId11" w:anchor="1/1" w:history="1">
        <w:proofErr w:type="spellStart"/>
        <w:r w:rsidRPr="00F277BF">
          <w:rPr>
            <w:rStyle w:val="Hyperlink"/>
            <w:rFonts w:ascii="Arial" w:hAnsi="Arial" w:cs="Arial"/>
            <w:color w:val="005EA5"/>
            <w:sz w:val="28"/>
            <w:szCs w:val="28"/>
            <w:shd w:val="clear" w:color="auto" w:fill="FBFAF8"/>
          </w:rPr>
          <w:t>Sleepio</w:t>
        </w:r>
        <w:proofErr w:type="spellEnd"/>
      </w:hyperlink>
      <w:r w:rsidRPr="00F277BF">
        <w:rPr>
          <w:rFonts w:ascii="Arial" w:hAnsi="Arial" w:cs="Arial"/>
          <w:sz w:val="28"/>
          <w:szCs w:val="28"/>
        </w:rPr>
        <w:t xml:space="preserve"> </w:t>
      </w:r>
      <w:r>
        <w:rPr>
          <w:rFonts w:ascii="Arial" w:hAnsi="Arial" w:cs="Arial"/>
          <w:sz w:val="28"/>
          <w:szCs w:val="28"/>
        </w:rPr>
        <w:t>is one kind of sleeping pill for people who did not get enough sleep and it  save the money as well as decrease the number of GP appointments related to sleep problems.</w:t>
      </w:r>
    </w:p>
    <w:p w14:paraId="29DF395E" w14:textId="77777777" w:rsidR="003820CA" w:rsidRPr="00EB70B5" w:rsidRDefault="003820CA" w:rsidP="003820CA">
      <w:pPr>
        <w:rPr>
          <w:rFonts w:ascii="Bodoni MT Black" w:hAnsi="Bodoni MT Black" w:cs="Arial"/>
          <w:b/>
          <w:bCs/>
          <w:color w:val="BF8F00" w:themeColor="accent4" w:themeShade="BF"/>
          <w:sz w:val="28"/>
          <w:szCs w:val="28"/>
        </w:rPr>
      </w:pPr>
      <w:r w:rsidRPr="00EB70B5">
        <w:rPr>
          <w:rFonts w:ascii="Bodoni MT Black" w:hAnsi="Bodoni MT Black" w:cs="Arial"/>
          <w:b/>
          <w:bCs/>
          <w:color w:val="BF8F00" w:themeColor="accent4" w:themeShade="BF"/>
          <w:sz w:val="36"/>
          <w:szCs w:val="36"/>
        </w:rPr>
        <w:lastRenderedPageBreak/>
        <w:t>Features of App:</w:t>
      </w:r>
    </w:p>
    <w:p w14:paraId="73A89F4A" w14:textId="49B75E40" w:rsidR="003820CA" w:rsidRDefault="003820CA" w:rsidP="003820CA">
      <w:pPr>
        <w:rPr>
          <w:rFonts w:ascii="Arial" w:hAnsi="Arial" w:cs="Arial"/>
          <w:sz w:val="28"/>
          <w:szCs w:val="28"/>
        </w:rPr>
      </w:pPr>
      <w:r>
        <w:rPr>
          <w:rFonts w:ascii="Arial" w:hAnsi="Arial" w:cs="Arial"/>
          <w:sz w:val="28"/>
          <w:szCs w:val="28"/>
        </w:rPr>
        <w:t xml:space="preserve">According to </w:t>
      </w:r>
      <w:r w:rsidRPr="00EB70B5">
        <w:rPr>
          <w:rFonts w:ascii="Arial" w:hAnsi="Arial" w:cs="Arial"/>
          <w:sz w:val="28"/>
          <w:szCs w:val="28"/>
        </w:rPr>
        <w:t>NHS</w:t>
      </w:r>
      <w:r>
        <w:rPr>
          <w:rFonts w:ascii="Arial" w:hAnsi="Arial" w:cs="Arial"/>
          <w:sz w:val="28"/>
          <w:szCs w:val="28"/>
        </w:rPr>
        <w:t xml:space="preserve"> and </w:t>
      </w:r>
      <w:r w:rsidRPr="00EB70B5">
        <w:rPr>
          <w:rFonts w:ascii="Arial" w:hAnsi="Arial" w:cs="Arial"/>
          <w:sz w:val="28"/>
          <w:szCs w:val="28"/>
        </w:rPr>
        <w:t>NICE</w:t>
      </w:r>
      <w:r>
        <w:rPr>
          <w:rFonts w:ascii="Arial" w:hAnsi="Arial" w:cs="Arial"/>
          <w:sz w:val="28"/>
          <w:szCs w:val="28"/>
        </w:rPr>
        <w:t xml:space="preserve"> these are the key features are </w:t>
      </w:r>
      <w:proofErr w:type="spellStart"/>
      <w:r>
        <w:rPr>
          <w:rFonts w:ascii="Arial" w:hAnsi="Arial" w:cs="Arial"/>
          <w:sz w:val="28"/>
          <w:szCs w:val="28"/>
        </w:rPr>
        <w:t>sleepio</w:t>
      </w:r>
      <w:proofErr w:type="spellEnd"/>
      <w:r>
        <w:rPr>
          <w:rFonts w:ascii="Arial" w:hAnsi="Arial" w:cs="Arial"/>
          <w:sz w:val="28"/>
          <w:szCs w:val="28"/>
        </w:rPr>
        <w:t xml:space="preserve"> app for deal with the sleep problems.</w:t>
      </w:r>
    </w:p>
    <w:p w14:paraId="26F3D96A" w14:textId="7697C829" w:rsidR="003820CA" w:rsidRDefault="00BB2BD6" w:rsidP="003820CA">
      <w:pPr>
        <w:pStyle w:val="ListParagraph"/>
        <w:numPr>
          <w:ilvl w:val="0"/>
          <w:numId w:val="2"/>
        </w:numPr>
        <w:rPr>
          <w:rFonts w:ascii="Arial" w:hAnsi="Arial" w:cs="Arial"/>
          <w:sz w:val="28"/>
          <w:szCs w:val="28"/>
          <w:lang w:val="en-US"/>
        </w:rPr>
      </w:pPr>
      <w:r>
        <w:rPr>
          <w:noProof/>
        </w:rPr>
        <w:drawing>
          <wp:anchor distT="0" distB="0" distL="114300" distR="114300" simplePos="0" relativeHeight="251652096" behindDoc="1" locked="0" layoutInCell="1" allowOverlap="1" wp14:anchorId="458892A0" wp14:editId="565C498F">
            <wp:simplePos x="0" y="0"/>
            <wp:positionH relativeFrom="column">
              <wp:posOffset>3435812</wp:posOffset>
            </wp:positionH>
            <wp:positionV relativeFrom="paragraph">
              <wp:posOffset>199910</wp:posOffset>
            </wp:positionV>
            <wp:extent cx="2208530" cy="2407920"/>
            <wp:effectExtent l="190500" t="190500" r="172720" b="163830"/>
            <wp:wrapTight wrapText="bothSides">
              <wp:wrapPolygon edited="0">
                <wp:start x="373" y="-1709"/>
                <wp:lineTo x="-1863" y="-1367"/>
                <wp:lineTo x="-1863" y="21019"/>
                <wp:lineTo x="373" y="23070"/>
                <wp:lineTo x="21053" y="23070"/>
                <wp:lineTo x="21240" y="22728"/>
                <wp:lineTo x="23289" y="20677"/>
                <wp:lineTo x="23289" y="1367"/>
                <wp:lineTo x="21240" y="-1196"/>
                <wp:lineTo x="21053" y="-1709"/>
                <wp:lineTo x="373" y="-1709"/>
              </wp:wrapPolygon>
            </wp:wrapTight>
            <wp:docPr id="204514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08530" cy="240792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3820CA">
        <w:rPr>
          <w:rFonts w:ascii="Arial" w:hAnsi="Arial" w:cs="Arial"/>
          <w:sz w:val="28"/>
          <w:szCs w:val="28"/>
          <w:lang w:val="en-US"/>
        </w:rPr>
        <w:t>Sleep assessment</w:t>
      </w:r>
    </w:p>
    <w:p w14:paraId="73E870FA" w14:textId="00CDEA0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Sleep schedule</w:t>
      </w:r>
    </w:p>
    <w:p w14:paraId="37430CE0" w14:textId="7777777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Cognitive behavioral therapy (CBT)</w:t>
      </w:r>
    </w:p>
    <w:p w14:paraId="2251B023" w14:textId="7777777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Sleep diary</w:t>
      </w:r>
    </w:p>
    <w:p w14:paraId="32DF027C" w14:textId="7777777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Sleep education (like do or don’t and about sleep problems)</w:t>
      </w:r>
    </w:p>
    <w:p w14:paraId="306F2BBC" w14:textId="7777777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Relaxation techniques</w:t>
      </w:r>
    </w:p>
    <w:p w14:paraId="33ED9939" w14:textId="7777777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Tracking a progression or improvement</w:t>
      </w:r>
    </w:p>
    <w:p w14:paraId="3D1BF5F3" w14:textId="77777777" w:rsidR="003820CA"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Online community and support</w:t>
      </w:r>
    </w:p>
    <w:p w14:paraId="1EECDC28" w14:textId="5E434367" w:rsidR="003820CA" w:rsidRPr="00060B5B" w:rsidRDefault="003820CA" w:rsidP="003820CA">
      <w:pPr>
        <w:pStyle w:val="ListParagraph"/>
        <w:numPr>
          <w:ilvl w:val="0"/>
          <w:numId w:val="2"/>
        </w:numPr>
        <w:rPr>
          <w:rFonts w:ascii="Arial" w:hAnsi="Arial" w:cs="Arial"/>
          <w:sz w:val="28"/>
          <w:szCs w:val="28"/>
          <w:lang w:val="en-US"/>
        </w:rPr>
      </w:pPr>
      <w:r>
        <w:rPr>
          <w:rFonts w:ascii="Arial" w:hAnsi="Arial" w:cs="Arial"/>
          <w:sz w:val="28"/>
          <w:szCs w:val="28"/>
          <w:lang w:val="en-US"/>
        </w:rPr>
        <w:t>Professional guidance</w:t>
      </w:r>
    </w:p>
    <w:p w14:paraId="7FC6A9FF" w14:textId="77777777" w:rsidR="003820CA" w:rsidRPr="00860D06" w:rsidRDefault="003820CA" w:rsidP="003820CA">
      <w:pPr>
        <w:rPr>
          <w:rFonts w:ascii="Arial" w:hAnsi="Arial" w:cs="Arial"/>
          <w:b/>
          <w:bCs/>
          <w:sz w:val="32"/>
          <w:szCs w:val="32"/>
          <w:u w:val="single"/>
          <w:lang w:val="en-US"/>
        </w:rPr>
      </w:pPr>
      <w:r w:rsidRPr="00566448">
        <w:rPr>
          <w:rFonts w:ascii="Arial" w:hAnsi="Arial" w:cs="Arial"/>
          <w:b/>
          <w:bCs/>
          <w:sz w:val="32"/>
          <w:szCs w:val="32"/>
          <w:u w:val="single"/>
          <w:lang w:val="en-US"/>
        </w:rPr>
        <w:t>According to NHS with the help of this app 54% fall asleep very fast, 45% people have a better experience on the second day of using app and it reduced the waking time during night was 62%.</w:t>
      </w:r>
    </w:p>
    <w:p w14:paraId="037486B7" w14:textId="77777777" w:rsidR="003820CA" w:rsidRDefault="003820CA" w:rsidP="003820CA">
      <w:pPr>
        <w:rPr>
          <w:rFonts w:ascii="Arial Black" w:hAnsi="Arial Black" w:cs="Arial"/>
          <w:b/>
          <w:bCs/>
          <w:sz w:val="40"/>
          <w:szCs w:val="40"/>
        </w:rPr>
      </w:pPr>
    </w:p>
    <w:p w14:paraId="224BDE63" w14:textId="77777777" w:rsidR="003820CA" w:rsidRPr="00EB70B5" w:rsidRDefault="003820CA" w:rsidP="003820CA">
      <w:pPr>
        <w:rPr>
          <w:rFonts w:ascii="Bodoni MT Black" w:hAnsi="Bodoni MT Black" w:cs="Arial"/>
          <w:b/>
          <w:bCs/>
          <w:color w:val="BF8F00" w:themeColor="accent4" w:themeShade="BF"/>
          <w:sz w:val="40"/>
          <w:szCs w:val="40"/>
        </w:rPr>
      </w:pPr>
      <w:r w:rsidRPr="00EB70B5">
        <w:rPr>
          <w:rFonts w:ascii="Bodoni MT Black" w:hAnsi="Bodoni MT Black" w:cs="Arial"/>
          <w:b/>
          <w:bCs/>
          <w:color w:val="BF8F00" w:themeColor="accent4" w:themeShade="BF"/>
          <w:sz w:val="40"/>
          <w:szCs w:val="40"/>
        </w:rPr>
        <w:t xml:space="preserve">Which are the Benefits of </w:t>
      </w:r>
      <w:proofErr w:type="spellStart"/>
      <w:r w:rsidRPr="00EB70B5">
        <w:rPr>
          <w:rFonts w:ascii="Bodoni MT Black" w:hAnsi="Bodoni MT Black" w:cs="Arial"/>
          <w:b/>
          <w:bCs/>
          <w:color w:val="BF8F00" w:themeColor="accent4" w:themeShade="BF"/>
          <w:sz w:val="40"/>
          <w:szCs w:val="40"/>
        </w:rPr>
        <w:t>sleepio</w:t>
      </w:r>
      <w:proofErr w:type="spellEnd"/>
      <w:r w:rsidRPr="00EB70B5">
        <w:rPr>
          <w:rFonts w:ascii="Bodoni MT Black" w:hAnsi="Bodoni MT Black" w:cs="Arial"/>
          <w:b/>
          <w:bCs/>
          <w:color w:val="BF8F00" w:themeColor="accent4" w:themeShade="BF"/>
          <w:sz w:val="40"/>
          <w:szCs w:val="40"/>
        </w:rPr>
        <w:t>?</w:t>
      </w:r>
    </w:p>
    <w:p w14:paraId="539F4F82" w14:textId="0C24E32B" w:rsidR="003820CA" w:rsidRDefault="003820CA" w:rsidP="003820CA">
      <w:pPr>
        <w:rPr>
          <w:rFonts w:ascii="Arial" w:hAnsi="Arial" w:cs="Arial"/>
          <w:sz w:val="28"/>
          <w:szCs w:val="28"/>
        </w:rPr>
      </w:pPr>
      <w:r w:rsidRPr="000B584D">
        <w:rPr>
          <w:rFonts w:ascii="Arial" w:hAnsi="Arial" w:cs="Arial"/>
          <w:sz w:val="28"/>
          <w:szCs w:val="28"/>
        </w:rPr>
        <w:t>According to NICE (2022) up to 800,000 people of England use this app.</w:t>
      </w:r>
    </w:p>
    <w:p w14:paraId="21BA1C60" w14:textId="3538B881" w:rsidR="003820CA" w:rsidRPr="00C05CEE" w:rsidRDefault="00D0657B" w:rsidP="00A977A2">
      <w:pPr>
        <w:pStyle w:val="ListParagraph"/>
        <w:numPr>
          <w:ilvl w:val="0"/>
          <w:numId w:val="1"/>
        </w:numPr>
        <w:jc w:val="both"/>
        <w:rPr>
          <w:rFonts w:ascii="Arial" w:hAnsi="Arial" w:cs="Arial"/>
          <w:sz w:val="36"/>
          <w:szCs w:val="36"/>
          <w:lang w:val="en-US"/>
        </w:rPr>
      </w:pPr>
      <w:r>
        <w:rPr>
          <w:noProof/>
        </w:rPr>
        <w:drawing>
          <wp:anchor distT="0" distB="0" distL="114300" distR="114300" simplePos="0" relativeHeight="251664384" behindDoc="1" locked="0" layoutInCell="1" allowOverlap="1" wp14:anchorId="756AB30E" wp14:editId="0F2E7BDC">
            <wp:simplePos x="0" y="0"/>
            <wp:positionH relativeFrom="column">
              <wp:posOffset>4066309</wp:posOffset>
            </wp:positionH>
            <wp:positionV relativeFrom="paragraph">
              <wp:posOffset>120650</wp:posOffset>
            </wp:positionV>
            <wp:extent cx="1641475" cy="1558290"/>
            <wp:effectExtent l="0" t="0" r="0" b="0"/>
            <wp:wrapTight wrapText="bothSides">
              <wp:wrapPolygon edited="0">
                <wp:start x="0" y="0"/>
                <wp:lineTo x="0" y="21389"/>
                <wp:lineTo x="21308" y="21389"/>
                <wp:lineTo x="21308" y="0"/>
                <wp:lineTo x="0" y="0"/>
              </wp:wrapPolygon>
            </wp:wrapTight>
            <wp:docPr id="150905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41475" cy="155829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620946" w:rsidRPr="00C05CEE">
        <w:rPr>
          <w:rFonts w:ascii="Arial" w:hAnsi="Arial" w:cs="Arial"/>
          <w:color w:val="0F0F0F"/>
          <w:sz w:val="28"/>
          <w:szCs w:val="28"/>
        </w:rPr>
        <w:t>Sleepio</w:t>
      </w:r>
      <w:proofErr w:type="spellEnd"/>
      <w:r w:rsidR="00620946" w:rsidRPr="00C05CEE">
        <w:rPr>
          <w:rFonts w:ascii="Arial" w:hAnsi="Arial" w:cs="Arial"/>
          <w:color w:val="0F0F0F"/>
          <w:sz w:val="28"/>
          <w:szCs w:val="28"/>
        </w:rPr>
        <w:t xml:space="preserve"> app offers a free and easily accessible platform with continuous support, fostering a sense of community where individuals facing similar challenges can engage and learn effective techniques to manage triggers and stressful events, ultimately reducing the need for frequent GP appointments</w:t>
      </w:r>
      <w:r w:rsidR="00C05CEE">
        <w:rPr>
          <w:rFonts w:ascii="Arial" w:hAnsi="Arial" w:cs="Arial"/>
          <w:color w:val="0F0F0F"/>
          <w:sz w:val="28"/>
          <w:szCs w:val="28"/>
        </w:rPr>
        <w:t xml:space="preserve"> </w:t>
      </w:r>
      <w:r w:rsidR="00C05CEE" w:rsidRPr="00C05CEE">
        <w:rPr>
          <w:rFonts w:ascii="Arial" w:hAnsi="Arial" w:cs="Arial"/>
          <w:sz w:val="28"/>
          <w:szCs w:val="28"/>
          <w:lang w:val="en-US"/>
        </w:rPr>
        <w:t>(NHS,</w:t>
      </w:r>
      <w:r w:rsidR="00C05CEE" w:rsidRPr="00C05CEE">
        <w:rPr>
          <w:rFonts w:ascii="Arial" w:hAnsi="Arial" w:cs="Arial"/>
          <w:color w:val="222222"/>
          <w:sz w:val="28"/>
          <w:szCs w:val="28"/>
          <w:shd w:val="clear" w:color="auto" w:fill="FFFFFF"/>
        </w:rPr>
        <w:t xml:space="preserve"> Coulson et al,2016)</w:t>
      </w:r>
      <w:r w:rsidR="00620946" w:rsidRPr="00C05CEE">
        <w:rPr>
          <w:rFonts w:ascii="Arial" w:hAnsi="Arial" w:cs="Arial"/>
          <w:color w:val="0F0F0F"/>
          <w:sz w:val="28"/>
          <w:szCs w:val="28"/>
        </w:rPr>
        <w:t>.</w:t>
      </w:r>
    </w:p>
    <w:p w14:paraId="1EEBDCAB" w14:textId="5A5CCD31" w:rsidR="00620946" w:rsidRPr="00C05CEE" w:rsidRDefault="00620946" w:rsidP="00A977A2">
      <w:pPr>
        <w:pStyle w:val="ListParagraph"/>
        <w:numPr>
          <w:ilvl w:val="0"/>
          <w:numId w:val="1"/>
        </w:numPr>
        <w:jc w:val="both"/>
        <w:rPr>
          <w:rFonts w:ascii="Arial" w:hAnsi="Arial" w:cs="Arial"/>
          <w:sz w:val="36"/>
          <w:szCs w:val="36"/>
          <w:lang w:val="en-US"/>
        </w:rPr>
      </w:pPr>
      <w:r w:rsidRPr="00C05CEE">
        <w:rPr>
          <w:rFonts w:ascii="Arial" w:hAnsi="Arial" w:cs="Arial"/>
          <w:color w:val="0F0F0F"/>
          <w:sz w:val="28"/>
          <w:szCs w:val="28"/>
        </w:rPr>
        <w:t>The app also provides valuable weekly solutions, realistic approaches, and practical suggestions such as avoiding caffeine, exercising, or taking a bath to enhance sleep quality</w:t>
      </w:r>
      <w:r w:rsidR="00C05CEE">
        <w:rPr>
          <w:rFonts w:ascii="Arial" w:hAnsi="Arial" w:cs="Arial"/>
          <w:color w:val="0F0F0F"/>
          <w:sz w:val="28"/>
          <w:szCs w:val="28"/>
        </w:rPr>
        <w:t xml:space="preserve"> </w:t>
      </w:r>
      <w:r w:rsidR="00C05CEE" w:rsidRPr="00C05CEE">
        <w:rPr>
          <w:rFonts w:ascii="Arial" w:hAnsi="Arial" w:cs="Arial"/>
          <w:sz w:val="28"/>
          <w:szCs w:val="28"/>
          <w:lang w:val="en-US"/>
        </w:rPr>
        <w:t>(NHS,</w:t>
      </w:r>
      <w:r w:rsidR="00C05CEE" w:rsidRPr="00C05CEE">
        <w:rPr>
          <w:rFonts w:ascii="Arial" w:hAnsi="Arial" w:cs="Arial"/>
          <w:color w:val="222222"/>
          <w:sz w:val="28"/>
          <w:szCs w:val="28"/>
          <w:shd w:val="clear" w:color="auto" w:fill="FFFFFF"/>
        </w:rPr>
        <w:t xml:space="preserve"> Coulson et al,2016)</w:t>
      </w:r>
      <w:r w:rsidRPr="00C05CEE">
        <w:rPr>
          <w:rFonts w:ascii="Arial" w:hAnsi="Arial" w:cs="Arial"/>
          <w:color w:val="0F0F0F"/>
          <w:sz w:val="28"/>
          <w:szCs w:val="28"/>
        </w:rPr>
        <w:t xml:space="preserve">. </w:t>
      </w:r>
    </w:p>
    <w:p w14:paraId="69E747EC" w14:textId="67F9A25C" w:rsidR="003820CA" w:rsidRPr="00C05CEE" w:rsidRDefault="00620946" w:rsidP="00A977A2">
      <w:pPr>
        <w:pStyle w:val="ListParagraph"/>
        <w:numPr>
          <w:ilvl w:val="0"/>
          <w:numId w:val="1"/>
        </w:numPr>
        <w:jc w:val="both"/>
        <w:rPr>
          <w:rFonts w:ascii="Arial" w:hAnsi="Arial" w:cs="Arial"/>
          <w:sz w:val="28"/>
          <w:szCs w:val="28"/>
          <w:lang w:val="en-US"/>
        </w:rPr>
      </w:pPr>
      <w:r w:rsidRPr="00C05CEE">
        <w:rPr>
          <w:rFonts w:ascii="Arial" w:hAnsi="Arial" w:cs="Arial"/>
          <w:color w:val="0F0F0F"/>
          <w:sz w:val="28"/>
          <w:szCs w:val="28"/>
        </w:rPr>
        <w:t xml:space="preserve">Additionally, </w:t>
      </w:r>
      <w:proofErr w:type="spellStart"/>
      <w:r w:rsidRPr="00C05CEE">
        <w:rPr>
          <w:rFonts w:ascii="Arial" w:hAnsi="Arial" w:cs="Arial"/>
          <w:color w:val="0F0F0F"/>
          <w:sz w:val="28"/>
          <w:szCs w:val="28"/>
        </w:rPr>
        <w:t>Sleepio</w:t>
      </w:r>
      <w:proofErr w:type="spellEnd"/>
      <w:r w:rsidRPr="00C05CEE">
        <w:rPr>
          <w:rFonts w:ascii="Arial" w:hAnsi="Arial" w:cs="Arial"/>
          <w:color w:val="0F0F0F"/>
          <w:sz w:val="28"/>
          <w:szCs w:val="28"/>
        </w:rPr>
        <w:t xml:space="preserve"> assists users in developing a personalized daily schedule and incorporates telehealth options in its latest version for added convenience.</w:t>
      </w:r>
      <w:r w:rsidR="003820CA" w:rsidRPr="00C05CEE">
        <w:rPr>
          <w:rFonts w:ascii="Arial" w:hAnsi="Arial" w:cs="Arial"/>
          <w:sz w:val="28"/>
          <w:szCs w:val="28"/>
          <w:lang w:val="en-US"/>
        </w:rPr>
        <w:t xml:space="preserve">            (NHS,</w:t>
      </w:r>
      <w:r w:rsidR="003820CA" w:rsidRPr="00C05CEE">
        <w:rPr>
          <w:rFonts w:ascii="Arial" w:hAnsi="Arial" w:cs="Arial"/>
          <w:color w:val="222222"/>
          <w:sz w:val="28"/>
          <w:szCs w:val="28"/>
          <w:shd w:val="clear" w:color="auto" w:fill="FFFFFF"/>
        </w:rPr>
        <w:t xml:space="preserve"> Coulson et al,2016)</w:t>
      </w:r>
    </w:p>
    <w:p w14:paraId="1FE46568" w14:textId="77777777" w:rsidR="0075324E" w:rsidRDefault="0075324E" w:rsidP="003820CA">
      <w:pPr>
        <w:rPr>
          <w:rFonts w:ascii="Bodoni MT Black" w:hAnsi="Bodoni MT Black" w:cs="Arial"/>
          <w:b/>
          <w:bCs/>
          <w:color w:val="BF8F00" w:themeColor="accent4" w:themeShade="BF"/>
          <w:sz w:val="40"/>
          <w:szCs w:val="40"/>
        </w:rPr>
      </w:pPr>
    </w:p>
    <w:p w14:paraId="68BF23EA" w14:textId="1E9A48B7" w:rsidR="003820CA" w:rsidRPr="00EB70B5" w:rsidRDefault="003820CA" w:rsidP="003820CA">
      <w:pPr>
        <w:rPr>
          <w:rFonts w:ascii="Bodoni MT Black" w:hAnsi="Bodoni MT Black" w:cs="Arial"/>
          <w:b/>
          <w:bCs/>
          <w:color w:val="BF8F00" w:themeColor="accent4" w:themeShade="BF"/>
          <w:sz w:val="40"/>
          <w:szCs w:val="40"/>
        </w:rPr>
      </w:pPr>
      <w:r w:rsidRPr="00EB70B5">
        <w:rPr>
          <w:rFonts w:ascii="Bodoni MT Black" w:hAnsi="Bodoni MT Black" w:cs="Arial"/>
          <w:b/>
          <w:bCs/>
          <w:color w:val="BF8F00" w:themeColor="accent4" w:themeShade="BF"/>
          <w:sz w:val="40"/>
          <w:szCs w:val="40"/>
        </w:rPr>
        <w:lastRenderedPageBreak/>
        <w:t xml:space="preserve">Which are the cons of </w:t>
      </w:r>
      <w:proofErr w:type="spellStart"/>
      <w:r w:rsidRPr="00EB70B5">
        <w:rPr>
          <w:rFonts w:ascii="Bodoni MT Black" w:hAnsi="Bodoni MT Black" w:cs="Arial"/>
          <w:b/>
          <w:bCs/>
          <w:color w:val="BF8F00" w:themeColor="accent4" w:themeShade="BF"/>
          <w:sz w:val="40"/>
          <w:szCs w:val="40"/>
        </w:rPr>
        <w:t>sleepio</w:t>
      </w:r>
      <w:proofErr w:type="spellEnd"/>
      <w:r w:rsidRPr="00EB70B5">
        <w:rPr>
          <w:rFonts w:ascii="Bodoni MT Black" w:hAnsi="Bodoni MT Black" w:cs="Arial"/>
          <w:b/>
          <w:bCs/>
          <w:color w:val="BF8F00" w:themeColor="accent4" w:themeShade="BF"/>
          <w:sz w:val="40"/>
          <w:szCs w:val="40"/>
        </w:rPr>
        <w:t>?</w:t>
      </w:r>
    </w:p>
    <w:p w14:paraId="0602BD57" w14:textId="2A2E6F2E" w:rsidR="003820CA" w:rsidRPr="00CE66AC" w:rsidRDefault="00E40856" w:rsidP="003820CA">
      <w:pPr>
        <w:pStyle w:val="ListParagraph"/>
        <w:numPr>
          <w:ilvl w:val="0"/>
          <w:numId w:val="1"/>
        </w:numPr>
        <w:rPr>
          <w:rFonts w:ascii="Arial" w:hAnsi="Arial" w:cs="Arial"/>
          <w:sz w:val="28"/>
          <w:szCs w:val="28"/>
          <w:lang w:val="en-US"/>
        </w:rPr>
      </w:pPr>
      <w:r w:rsidRPr="00E40856">
        <w:rPr>
          <w:rFonts w:ascii="Arial" w:hAnsi="Arial" w:cs="Arial"/>
          <w:color w:val="0F0F0F"/>
          <w:sz w:val="28"/>
          <w:szCs w:val="28"/>
        </w:rPr>
        <w:t xml:space="preserve">The </w:t>
      </w:r>
      <w:proofErr w:type="spellStart"/>
      <w:r w:rsidRPr="00E40856">
        <w:rPr>
          <w:rFonts w:ascii="Arial" w:hAnsi="Arial" w:cs="Arial"/>
          <w:color w:val="0F0F0F"/>
          <w:sz w:val="28"/>
          <w:szCs w:val="28"/>
        </w:rPr>
        <w:t>Sleepio</w:t>
      </w:r>
      <w:proofErr w:type="spellEnd"/>
      <w:r w:rsidRPr="00E40856">
        <w:rPr>
          <w:rFonts w:ascii="Arial" w:hAnsi="Arial" w:cs="Arial"/>
          <w:color w:val="0F0F0F"/>
          <w:sz w:val="28"/>
          <w:szCs w:val="28"/>
        </w:rPr>
        <w:t xml:space="preserve"> app has been criticized for its time-consuming nature, data privacy concerns, navigation issues, negative comparisons with other apps, limited efficacy for severe sleep problems, and the requirement of subscriptions for certain features</w:t>
      </w:r>
      <w:r w:rsidR="003820CA" w:rsidRPr="00E40856">
        <w:rPr>
          <w:rFonts w:ascii="Arial" w:hAnsi="Arial" w:cs="Arial"/>
          <w:sz w:val="36"/>
          <w:szCs w:val="36"/>
          <w:lang w:val="en-US"/>
        </w:rPr>
        <w:t xml:space="preserve"> </w:t>
      </w:r>
      <w:r w:rsidR="003820CA" w:rsidRPr="00CE66AC">
        <w:rPr>
          <w:rFonts w:ascii="Arial" w:hAnsi="Arial" w:cs="Arial"/>
          <w:sz w:val="28"/>
          <w:szCs w:val="28"/>
          <w:lang w:val="en-US"/>
        </w:rPr>
        <w:t>(NHS,</w:t>
      </w:r>
      <w:r w:rsidR="003820CA" w:rsidRPr="00CE66AC">
        <w:rPr>
          <w:rFonts w:ascii="Arial" w:hAnsi="Arial" w:cs="Arial"/>
          <w:color w:val="222222"/>
          <w:sz w:val="28"/>
          <w:szCs w:val="28"/>
          <w:shd w:val="clear" w:color="auto" w:fill="FFFFFF"/>
        </w:rPr>
        <w:t xml:space="preserve"> Coulson et al,2016)</w:t>
      </w:r>
      <w:r w:rsidR="00EA4C45">
        <w:rPr>
          <w:rFonts w:ascii="Arial" w:hAnsi="Arial" w:cs="Arial"/>
          <w:color w:val="222222"/>
          <w:sz w:val="28"/>
          <w:szCs w:val="28"/>
          <w:shd w:val="clear" w:color="auto" w:fill="FFFFFF"/>
        </w:rPr>
        <w:t>.</w:t>
      </w:r>
    </w:p>
    <w:p w14:paraId="3226573F" w14:textId="7F42A248" w:rsidR="003820CA" w:rsidRPr="00EB70B5" w:rsidRDefault="003820CA" w:rsidP="00543BD0">
      <w:pPr>
        <w:rPr>
          <w:rFonts w:ascii="Bodoni MT Black" w:hAnsi="Bodoni MT Black" w:cs="Arial"/>
          <w:b/>
          <w:bCs/>
          <w:color w:val="BF8F00" w:themeColor="accent4" w:themeShade="BF"/>
          <w:sz w:val="40"/>
          <w:szCs w:val="40"/>
          <w:u w:val="single"/>
          <w:shd w:val="clear" w:color="auto" w:fill="FFFFFF"/>
        </w:rPr>
      </w:pPr>
      <w:r w:rsidRPr="00EB70B5">
        <w:rPr>
          <w:rFonts w:ascii="Bodoni MT Black" w:hAnsi="Bodoni MT Black" w:cs="Arial"/>
          <w:b/>
          <w:bCs/>
          <w:color w:val="BF8F00" w:themeColor="accent4" w:themeShade="BF"/>
          <w:sz w:val="40"/>
          <w:szCs w:val="40"/>
          <w:u w:val="single"/>
          <w:shd w:val="clear" w:color="auto" w:fill="FFFFFF"/>
        </w:rPr>
        <w:t>Approaches to rectify any potential deficiencies…</w:t>
      </w:r>
    </w:p>
    <w:p w14:paraId="03EDDEE9" w14:textId="4732C7B5" w:rsidR="003820CA" w:rsidRPr="00C314CD" w:rsidRDefault="003820CA" w:rsidP="003B55DD">
      <w:pPr>
        <w:jc w:val="both"/>
        <w:rPr>
          <w:rFonts w:ascii="Arial" w:hAnsi="Arial" w:cs="Arial"/>
          <w:color w:val="222222"/>
          <w:sz w:val="28"/>
          <w:szCs w:val="28"/>
          <w:shd w:val="clear" w:color="auto" w:fill="FFFFFF"/>
        </w:rPr>
      </w:pPr>
      <w:r w:rsidRPr="00C314CD">
        <w:rPr>
          <w:rFonts w:ascii="Arial" w:hAnsi="Arial" w:cs="Arial"/>
          <w:color w:val="222222"/>
          <w:sz w:val="28"/>
          <w:szCs w:val="28"/>
          <w:shd w:val="clear" w:color="auto" w:fill="FFFFFF"/>
        </w:rPr>
        <w:t xml:space="preserve">According to Collard and colleagues (2021) here are some areas which needs to improve. </w:t>
      </w:r>
      <w:r w:rsidR="00EA4C45" w:rsidRPr="00EA4C45">
        <w:rPr>
          <w:rFonts w:ascii="Arial" w:hAnsi="Arial" w:cs="Arial"/>
          <w:color w:val="0F0F0F"/>
          <w:sz w:val="28"/>
          <w:szCs w:val="28"/>
        </w:rPr>
        <w:t xml:space="preserve">Addressing potential deficiencies in the </w:t>
      </w:r>
      <w:proofErr w:type="spellStart"/>
      <w:r w:rsidR="00EA4C45" w:rsidRPr="00EA4C45">
        <w:rPr>
          <w:rFonts w:ascii="Arial" w:hAnsi="Arial" w:cs="Arial"/>
          <w:color w:val="0F0F0F"/>
          <w:sz w:val="28"/>
          <w:szCs w:val="28"/>
        </w:rPr>
        <w:t>Sleepio</w:t>
      </w:r>
      <w:proofErr w:type="spellEnd"/>
      <w:r w:rsidR="00EA4C45" w:rsidRPr="00EA4C45">
        <w:rPr>
          <w:rFonts w:ascii="Arial" w:hAnsi="Arial" w:cs="Arial"/>
          <w:color w:val="0F0F0F"/>
          <w:sz w:val="28"/>
          <w:szCs w:val="28"/>
        </w:rPr>
        <w:t xml:space="preserve"> app requires a systematic approach, with regular user feedback serving as a valuable tool to identify areas for improvement. Continuous updates, the integration of novel resources and relaxation techniques, and a focus on privacy and security measures, along with ongoing research, collectively ensure that </w:t>
      </w:r>
      <w:proofErr w:type="spellStart"/>
      <w:r w:rsidR="00EA4C45" w:rsidRPr="00EA4C45">
        <w:rPr>
          <w:rFonts w:ascii="Arial" w:hAnsi="Arial" w:cs="Arial"/>
          <w:color w:val="0F0F0F"/>
          <w:sz w:val="28"/>
          <w:szCs w:val="28"/>
        </w:rPr>
        <w:t>Sleepio</w:t>
      </w:r>
      <w:proofErr w:type="spellEnd"/>
      <w:r w:rsidR="00EA4C45" w:rsidRPr="00EA4C45">
        <w:rPr>
          <w:rFonts w:ascii="Arial" w:hAnsi="Arial" w:cs="Arial"/>
          <w:color w:val="0F0F0F"/>
          <w:sz w:val="28"/>
          <w:szCs w:val="28"/>
        </w:rPr>
        <w:t xml:space="preserve"> remains a cutting-edge and user-centric solution for managing sleep effectively</w:t>
      </w:r>
      <w:r w:rsidR="00EA4C45">
        <w:rPr>
          <w:rFonts w:ascii="Arial" w:hAnsi="Arial" w:cs="Arial"/>
          <w:color w:val="0F0F0F"/>
          <w:sz w:val="28"/>
          <w:szCs w:val="28"/>
        </w:rPr>
        <w:t xml:space="preserve"> (</w:t>
      </w:r>
      <w:r w:rsidR="00EA4C45" w:rsidRPr="00C314CD">
        <w:rPr>
          <w:rFonts w:ascii="Arial" w:hAnsi="Arial" w:cs="Arial"/>
          <w:color w:val="222222"/>
          <w:sz w:val="28"/>
          <w:szCs w:val="28"/>
          <w:shd w:val="clear" w:color="auto" w:fill="FFFFFF"/>
        </w:rPr>
        <w:t xml:space="preserve">Collard </w:t>
      </w:r>
      <w:r w:rsidR="00EA4C45">
        <w:rPr>
          <w:rFonts w:ascii="Arial" w:hAnsi="Arial" w:cs="Arial"/>
          <w:color w:val="222222"/>
          <w:sz w:val="28"/>
          <w:szCs w:val="28"/>
          <w:shd w:val="clear" w:color="auto" w:fill="FFFFFF"/>
        </w:rPr>
        <w:t xml:space="preserve">et al, </w:t>
      </w:r>
      <w:r w:rsidR="00EA4C45" w:rsidRPr="00C314CD">
        <w:rPr>
          <w:rFonts w:ascii="Arial" w:hAnsi="Arial" w:cs="Arial"/>
          <w:color w:val="222222"/>
          <w:sz w:val="28"/>
          <w:szCs w:val="28"/>
          <w:shd w:val="clear" w:color="auto" w:fill="FFFFFF"/>
        </w:rPr>
        <w:t>2021)</w:t>
      </w:r>
      <w:r w:rsidR="003B55DD">
        <w:rPr>
          <w:rFonts w:ascii="Arial" w:hAnsi="Arial" w:cs="Arial"/>
          <w:color w:val="222222"/>
          <w:sz w:val="28"/>
          <w:szCs w:val="28"/>
          <w:shd w:val="clear" w:color="auto" w:fill="FFFFFF"/>
        </w:rPr>
        <w:t>.</w:t>
      </w:r>
    </w:p>
    <w:p w14:paraId="5B217ECC" w14:textId="77777777" w:rsidR="003820CA" w:rsidRDefault="003820CA" w:rsidP="003820CA">
      <w:pPr>
        <w:rPr>
          <w:rFonts w:ascii="Arial" w:hAnsi="Arial" w:cs="Arial"/>
          <w:sz w:val="28"/>
          <w:szCs w:val="28"/>
          <w:lang w:val="en-US"/>
        </w:rPr>
      </w:pPr>
    </w:p>
    <w:p w14:paraId="606FB662" w14:textId="4A66C61E" w:rsidR="003820CA" w:rsidRPr="007525F9" w:rsidRDefault="003820CA" w:rsidP="00F1038E">
      <w:pPr>
        <w:pStyle w:val="Heading2"/>
        <w:rPr>
          <w:rFonts w:ascii="Algerian" w:hAnsi="Algerian" w:cs="Arial"/>
          <w:sz w:val="48"/>
          <w:szCs w:val="48"/>
          <w:lang w:val="en-US"/>
        </w:rPr>
      </w:pPr>
      <w:r>
        <w:rPr>
          <w:rFonts w:ascii="Arial" w:hAnsi="Arial" w:cs="Arial"/>
          <w:sz w:val="28"/>
          <w:szCs w:val="28"/>
          <w:lang w:val="en-US"/>
        </w:rPr>
        <w:br w:type="page"/>
      </w:r>
      <w:bookmarkStart w:id="1" w:name="_Toc152100276"/>
      <w:r w:rsidRPr="007525F9">
        <w:rPr>
          <w:rFonts w:ascii="Algerian" w:hAnsi="Algerian"/>
          <w:sz w:val="44"/>
          <w:szCs w:val="44"/>
          <w:lang w:val="en-US"/>
        </w:rPr>
        <w:lastRenderedPageBreak/>
        <w:t xml:space="preserve">2. THE SILENT ENEMY: LIVER CANCER AND </w:t>
      </w:r>
      <w:r w:rsidR="00F1038E" w:rsidRPr="007525F9">
        <w:rPr>
          <w:rFonts w:ascii="Algerian" w:hAnsi="Algerian"/>
          <w:noProof/>
          <w:sz w:val="44"/>
          <w:szCs w:val="44"/>
        </w:rPr>
        <w:drawing>
          <wp:anchor distT="0" distB="0" distL="114300" distR="114300" simplePos="0" relativeHeight="251656192" behindDoc="1" locked="0" layoutInCell="1" allowOverlap="1" wp14:anchorId="0A6F4C9E" wp14:editId="6F66497A">
            <wp:simplePos x="0" y="0"/>
            <wp:positionH relativeFrom="column">
              <wp:posOffset>-152828</wp:posOffset>
            </wp:positionH>
            <wp:positionV relativeFrom="paragraph">
              <wp:posOffset>1054269</wp:posOffset>
            </wp:positionV>
            <wp:extent cx="5731510" cy="4130040"/>
            <wp:effectExtent l="0" t="0" r="0" b="0"/>
            <wp:wrapTight wrapText="bothSides">
              <wp:wrapPolygon edited="0">
                <wp:start x="0" y="0"/>
                <wp:lineTo x="0" y="21520"/>
                <wp:lineTo x="21538" y="21520"/>
                <wp:lineTo x="21538" y="0"/>
                <wp:lineTo x="0" y="0"/>
              </wp:wrapPolygon>
            </wp:wrapTight>
            <wp:docPr id="19961519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130040"/>
                    </a:xfrm>
                    <a:prstGeom prst="rect">
                      <a:avLst/>
                    </a:prstGeom>
                    <a:noFill/>
                    <a:ln>
                      <a:noFill/>
                    </a:ln>
                  </pic:spPr>
                </pic:pic>
              </a:graphicData>
            </a:graphic>
            <wp14:sizeRelV relativeFrom="margin">
              <wp14:pctHeight>0</wp14:pctHeight>
            </wp14:sizeRelV>
          </wp:anchor>
        </w:drawing>
      </w:r>
      <w:r w:rsidRPr="007525F9">
        <w:rPr>
          <w:rFonts w:ascii="Algerian" w:hAnsi="Algerian"/>
          <w:sz w:val="44"/>
          <w:szCs w:val="44"/>
          <w:lang w:val="en-US"/>
        </w:rPr>
        <w:t>IT’S LINK TO ALCOHOLISM</w:t>
      </w:r>
      <w:bookmarkEnd w:id="1"/>
    </w:p>
    <w:p w14:paraId="6AA9E030" w14:textId="4BA66B14" w:rsidR="003820CA" w:rsidRDefault="003820CA" w:rsidP="003820CA">
      <w:pPr>
        <w:rPr>
          <w:rFonts w:ascii="Arial Black" w:hAnsi="Arial Black"/>
          <w:sz w:val="40"/>
          <w:szCs w:val="40"/>
          <w:lang w:val="en-US"/>
        </w:rPr>
      </w:pPr>
    </w:p>
    <w:p w14:paraId="69CB7A5C" w14:textId="20312912" w:rsidR="003820CA" w:rsidRPr="00930EDC" w:rsidRDefault="003820CA" w:rsidP="003820CA">
      <w:pPr>
        <w:rPr>
          <w:rFonts w:ascii="Goudy Stout" w:hAnsi="Goudy Stout"/>
          <w:b/>
          <w:bCs/>
          <w:color w:val="FB5E5E"/>
          <w:sz w:val="44"/>
          <w:szCs w:val="44"/>
          <w:u w:val="single"/>
          <w:lang w:val="en-US"/>
        </w:rPr>
      </w:pPr>
      <w:r w:rsidRPr="00930EDC">
        <w:rPr>
          <w:rFonts w:ascii="Goudy Stout" w:hAnsi="Goudy Stout"/>
          <w:color w:val="FB5E5E"/>
          <w:sz w:val="40"/>
          <w:szCs w:val="40"/>
          <w:lang w:val="en-US"/>
        </w:rPr>
        <w:t>Liver cancer</w:t>
      </w:r>
      <w:r w:rsidRPr="00930EDC">
        <w:rPr>
          <w:rFonts w:ascii="Goudy Stout" w:hAnsi="Goudy Stout"/>
          <w:color w:val="FB5E5E"/>
          <w:sz w:val="48"/>
          <w:szCs w:val="48"/>
          <w:lang w:val="en-US"/>
        </w:rPr>
        <w:t>:</w:t>
      </w:r>
    </w:p>
    <w:p w14:paraId="3E21F7E2" w14:textId="77777777" w:rsidR="003820CA" w:rsidRDefault="003820CA" w:rsidP="003820CA">
      <w:pPr>
        <w:jc w:val="both"/>
        <w:rPr>
          <w:rFonts w:ascii="Arial" w:hAnsi="Arial" w:cs="Arial"/>
          <w:sz w:val="28"/>
          <w:szCs w:val="28"/>
          <w:lang w:val="en-US"/>
        </w:rPr>
      </w:pPr>
      <w:r>
        <w:rPr>
          <w:rFonts w:ascii="Arial" w:hAnsi="Arial" w:cs="Arial"/>
          <w:sz w:val="28"/>
          <w:szCs w:val="28"/>
          <w:lang w:val="en-US"/>
        </w:rPr>
        <w:t xml:space="preserve">Liver cancer is a formidable foe that frequently escapes early detection, often manifesting in advanced stages. The liver, a vital organ response for numerous metabolic functions, can fall victim to </w:t>
      </w:r>
      <w:hyperlink r:id="rId15" w:history="1">
        <w:r w:rsidRPr="000D7E21">
          <w:rPr>
            <w:rStyle w:val="Hyperlink"/>
            <w:rFonts w:ascii="Arial" w:hAnsi="Arial" w:cs="Arial"/>
            <w:sz w:val="28"/>
            <w:szCs w:val="28"/>
            <w:lang w:val="en-US"/>
          </w:rPr>
          <w:t>Liver cancer</w:t>
        </w:r>
      </w:hyperlink>
      <w:r>
        <w:rPr>
          <w:rFonts w:ascii="Arial" w:hAnsi="Arial" w:cs="Arial"/>
          <w:sz w:val="28"/>
          <w:szCs w:val="28"/>
          <w:lang w:val="en-US"/>
        </w:rPr>
        <w:t xml:space="preserve"> due to the alcoholism (</w:t>
      </w:r>
      <w:r w:rsidRPr="00EB0982">
        <w:rPr>
          <w:rFonts w:ascii="Arial" w:hAnsi="Arial" w:cs="Arial"/>
          <w:color w:val="222222"/>
          <w:sz w:val="28"/>
          <w:szCs w:val="28"/>
          <w:shd w:val="clear" w:color="auto" w:fill="FFFFFF"/>
        </w:rPr>
        <w:t>Choi</w:t>
      </w:r>
      <w:r>
        <w:rPr>
          <w:rFonts w:ascii="Arial" w:hAnsi="Arial" w:cs="Arial"/>
          <w:color w:val="222222"/>
          <w:sz w:val="28"/>
          <w:szCs w:val="28"/>
          <w:shd w:val="clear" w:color="auto" w:fill="FFFFFF"/>
        </w:rPr>
        <w:t xml:space="preserve"> et al</w:t>
      </w:r>
      <w:r w:rsidRPr="00EB0982">
        <w:rPr>
          <w:rFonts w:ascii="Arial" w:hAnsi="Arial" w:cs="Arial"/>
          <w:color w:val="222222"/>
          <w:sz w:val="28"/>
          <w:szCs w:val="28"/>
          <w:shd w:val="clear" w:color="auto" w:fill="FFFFFF"/>
        </w:rPr>
        <w:t>,</w:t>
      </w:r>
      <w:r>
        <w:rPr>
          <w:rFonts w:ascii="Arial" w:hAnsi="Arial" w:cs="Arial"/>
          <w:color w:val="222222"/>
          <w:sz w:val="28"/>
          <w:szCs w:val="28"/>
          <w:shd w:val="clear" w:color="auto" w:fill="FFFFFF"/>
        </w:rPr>
        <w:t>2023)</w:t>
      </w:r>
      <w:r>
        <w:rPr>
          <w:rFonts w:ascii="Arial" w:hAnsi="Arial" w:cs="Arial"/>
          <w:sz w:val="28"/>
          <w:szCs w:val="28"/>
          <w:lang w:val="en-US"/>
        </w:rPr>
        <w:t>. It remains concern for public health for all around world. New cases of liver cancer were approximately, 906,000 and 830,000 were die due to the liver cancer in year 2020 (</w:t>
      </w:r>
      <w:r w:rsidRPr="00B66B72">
        <w:rPr>
          <w:rFonts w:ascii="Arial" w:hAnsi="Arial" w:cs="Arial"/>
          <w:color w:val="222222"/>
          <w:sz w:val="28"/>
          <w:szCs w:val="28"/>
          <w:shd w:val="clear" w:color="auto" w:fill="FFFFFF"/>
        </w:rPr>
        <w:t>Liu</w:t>
      </w:r>
      <w:r>
        <w:rPr>
          <w:rFonts w:ascii="Arial" w:hAnsi="Arial" w:cs="Arial"/>
          <w:color w:val="222222"/>
          <w:sz w:val="28"/>
          <w:szCs w:val="28"/>
          <w:shd w:val="clear" w:color="auto" w:fill="FFFFFF"/>
        </w:rPr>
        <w:t xml:space="preserve"> et al</w:t>
      </w:r>
      <w:r w:rsidRPr="00B66B72">
        <w:rPr>
          <w:rFonts w:ascii="Arial" w:hAnsi="Arial" w:cs="Arial"/>
          <w:color w:val="222222"/>
          <w:sz w:val="28"/>
          <w:szCs w:val="28"/>
          <w:shd w:val="clear" w:color="auto" w:fill="FFFFFF"/>
        </w:rPr>
        <w:t>,</w:t>
      </w:r>
      <w:r>
        <w:rPr>
          <w:rFonts w:ascii="Arial" w:hAnsi="Arial" w:cs="Arial"/>
          <w:color w:val="222222"/>
          <w:sz w:val="28"/>
          <w:szCs w:val="28"/>
          <w:shd w:val="clear" w:color="auto" w:fill="FFFFFF"/>
        </w:rPr>
        <w:t>2023)</w:t>
      </w:r>
      <w:r>
        <w:rPr>
          <w:rFonts w:ascii="Arial" w:hAnsi="Arial" w:cs="Arial"/>
          <w:sz w:val="28"/>
          <w:szCs w:val="28"/>
          <w:lang w:val="en-US"/>
        </w:rPr>
        <w:t>.</w:t>
      </w:r>
    </w:p>
    <w:p w14:paraId="382F787C" w14:textId="01C54A06" w:rsidR="003820CA" w:rsidRDefault="00000000" w:rsidP="003820CA">
      <w:pPr>
        <w:jc w:val="both"/>
        <w:rPr>
          <w:rFonts w:ascii="Arial" w:hAnsi="Arial" w:cs="Arial"/>
          <w:sz w:val="28"/>
          <w:szCs w:val="28"/>
          <w:lang w:val="en-US"/>
        </w:rPr>
      </w:pPr>
      <w:hyperlink r:id="rId16" w:anchor="Glos1" w:history="1">
        <w:r w:rsidR="003820CA" w:rsidRPr="00C158F2">
          <w:rPr>
            <w:rStyle w:val="Hyperlink"/>
            <w:rFonts w:ascii="Arial" w:hAnsi="Arial" w:cs="Arial"/>
            <w:sz w:val="28"/>
            <w:szCs w:val="28"/>
            <w:lang w:val="en-US"/>
          </w:rPr>
          <w:t>Heavy alcohol consumption</w:t>
        </w:r>
      </w:hyperlink>
      <w:r w:rsidR="003820CA">
        <w:rPr>
          <w:rFonts w:ascii="Arial" w:hAnsi="Arial" w:cs="Arial"/>
          <w:sz w:val="28"/>
          <w:szCs w:val="28"/>
          <w:lang w:val="en-US"/>
        </w:rPr>
        <w:t xml:space="preserve"> is the second highest cause for developing cancer. However, in current era, European countries people alcohol consumption level is highest as compare to other countries (</w:t>
      </w:r>
      <w:r w:rsidR="003820CA" w:rsidRPr="00AB33CE">
        <w:rPr>
          <w:rFonts w:ascii="Arial" w:hAnsi="Arial" w:cs="Arial"/>
          <w:color w:val="222222"/>
          <w:sz w:val="28"/>
          <w:szCs w:val="28"/>
          <w:shd w:val="clear" w:color="auto" w:fill="FFFFFF"/>
        </w:rPr>
        <w:t>Huang</w:t>
      </w:r>
      <w:r w:rsidR="003820CA">
        <w:rPr>
          <w:rFonts w:ascii="Arial" w:hAnsi="Arial" w:cs="Arial"/>
          <w:color w:val="222222"/>
          <w:sz w:val="28"/>
          <w:szCs w:val="28"/>
          <w:shd w:val="clear" w:color="auto" w:fill="FFFFFF"/>
        </w:rPr>
        <w:t xml:space="preserve"> et al</w:t>
      </w:r>
      <w:r w:rsidR="003820CA" w:rsidRPr="00AB33CE">
        <w:rPr>
          <w:rFonts w:ascii="Arial" w:hAnsi="Arial" w:cs="Arial"/>
          <w:color w:val="222222"/>
          <w:sz w:val="28"/>
          <w:szCs w:val="28"/>
          <w:shd w:val="clear" w:color="auto" w:fill="FFFFFF"/>
        </w:rPr>
        <w:t>,</w:t>
      </w:r>
      <w:r w:rsidR="003820CA">
        <w:rPr>
          <w:rFonts w:ascii="Arial" w:hAnsi="Arial" w:cs="Arial"/>
          <w:color w:val="222222"/>
          <w:sz w:val="28"/>
          <w:szCs w:val="28"/>
          <w:shd w:val="clear" w:color="auto" w:fill="FFFFFF"/>
        </w:rPr>
        <w:t>2023)</w:t>
      </w:r>
      <w:r w:rsidR="003820CA">
        <w:rPr>
          <w:rFonts w:ascii="Arial" w:hAnsi="Arial" w:cs="Arial"/>
          <w:sz w:val="28"/>
          <w:szCs w:val="28"/>
          <w:lang w:val="en-US"/>
        </w:rPr>
        <w:t>. Because of these reasons to control alcohol consumption is very crucial and that’s why this digital technology</w:t>
      </w:r>
      <w:r w:rsidR="007F55EC">
        <w:rPr>
          <w:rFonts w:ascii="Arial" w:hAnsi="Arial" w:cs="Arial"/>
          <w:sz w:val="28"/>
          <w:szCs w:val="28"/>
          <w:lang w:val="en-US"/>
        </w:rPr>
        <w:t xml:space="preserve"> design</w:t>
      </w:r>
      <w:r w:rsidR="003820CA">
        <w:rPr>
          <w:rFonts w:ascii="Arial" w:hAnsi="Arial" w:cs="Arial"/>
          <w:sz w:val="28"/>
          <w:szCs w:val="28"/>
          <w:lang w:val="en-US"/>
        </w:rPr>
        <w:t>.</w:t>
      </w:r>
    </w:p>
    <w:p w14:paraId="102E0FA8" w14:textId="77777777" w:rsidR="003820CA" w:rsidRDefault="003820CA" w:rsidP="003820CA">
      <w:pPr>
        <w:rPr>
          <w:rFonts w:ascii="Arial" w:hAnsi="Arial" w:cs="Arial"/>
          <w:sz w:val="28"/>
          <w:szCs w:val="28"/>
          <w:lang w:val="en-US"/>
        </w:rPr>
      </w:pPr>
    </w:p>
    <w:p w14:paraId="521B5501" w14:textId="77777777" w:rsidR="003820CA" w:rsidRDefault="003820CA" w:rsidP="003820CA">
      <w:pPr>
        <w:rPr>
          <w:rFonts w:ascii="Arial" w:hAnsi="Arial" w:cs="Arial"/>
          <w:sz w:val="28"/>
          <w:szCs w:val="28"/>
          <w:lang w:val="en-US"/>
        </w:rPr>
      </w:pPr>
    </w:p>
    <w:p w14:paraId="5A590835" w14:textId="77777777" w:rsidR="00165454" w:rsidRDefault="00165454" w:rsidP="003820CA">
      <w:pPr>
        <w:rPr>
          <w:rFonts w:ascii="Arial Black" w:hAnsi="Arial Black"/>
          <w:sz w:val="40"/>
          <w:szCs w:val="40"/>
          <w:u w:val="single"/>
          <w:lang w:val="en-US"/>
        </w:rPr>
      </w:pPr>
    </w:p>
    <w:p w14:paraId="7D98F14F" w14:textId="65431A69" w:rsidR="003820CA" w:rsidRDefault="003820CA" w:rsidP="003820CA">
      <w:pPr>
        <w:rPr>
          <w:rFonts w:ascii="Arial Black" w:hAnsi="Arial Black"/>
          <w:sz w:val="40"/>
          <w:szCs w:val="40"/>
          <w:u w:val="single"/>
          <w:lang w:val="en-US"/>
        </w:rPr>
      </w:pPr>
      <w:r w:rsidRPr="00CB24E6">
        <w:rPr>
          <w:rFonts w:ascii="Arial Black" w:hAnsi="Arial Black"/>
          <w:sz w:val="40"/>
          <w:szCs w:val="40"/>
          <w:u w:val="single"/>
          <w:lang w:val="en-US"/>
        </w:rPr>
        <w:lastRenderedPageBreak/>
        <w:t>APP NAME:</w:t>
      </w:r>
      <w:r w:rsidRPr="00CB24E6">
        <w:rPr>
          <w:rFonts w:ascii="Arial Black" w:hAnsi="Arial Black"/>
          <w:sz w:val="44"/>
          <w:szCs w:val="44"/>
          <w:u w:val="single"/>
          <w:lang w:val="en-US"/>
        </w:rPr>
        <w:t xml:space="preserve"> </w:t>
      </w:r>
      <w:proofErr w:type="spellStart"/>
      <w:r w:rsidRPr="00CB24E6">
        <w:rPr>
          <w:rFonts w:ascii="Arial Black" w:hAnsi="Arial Black"/>
          <w:sz w:val="40"/>
          <w:szCs w:val="40"/>
          <w:u w:val="single"/>
          <w:lang w:val="en-US"/>
        </w:rPr>
        <w:t>AlcoAlert</w:t>
      </w:r>
      <w:proofErr w:type="spellEnd"/>
    </w:p>
    <w:p w14:paraId="6F6E5DC1" w14:textId="13994A0A" w:rsidR="003820CA" w:rsidRDefault="007F55EC" w:rsidP="007F55EC">
      <w:pPr>
        <w:jc w:val="both"/>
        <w:rPr>
          <w:rFonts w:ascii="Arial" w:hAnsi="Arial" w:cs="Arial"/>
          <w:sz w:val="28"/>
          <w:szCs w:val="28"/>
          <w:lang w:val="en-US"/>
        </w:rPr>
      </w:pPr>
      <w:r>
        <w:rPr>
          <w:rFonts w:ascii="Arial" w:hAnsi="Arial" w:cs="Arial"/>
          <w:sz w:val="28"/>
          <w:szCs w:val="28"/>
          <w:lang w:val="en-US"/>
        </w:rPr>
        <w:t xml:space="preserve">This app is new digital intervention for control of alcohol consumption. </w:t>
      </w:r>
      <w:proofErr w:type="spellStart"/>
      <w:r w:rsidR="003820CA">
        <w:rPr>
          <w:rFonts w:ascii="Arial" w:hAnsi="Arial" w:cs="Arial"/>
          <w:sz w:val="28"/>
          <w:szCs w:val="28"/>
          <w:lang w:val="en-US"/>
        </w:rPr>
        <w:t>AlcoAlert</w:t>
      </w:r>
      <w:proofErr w:type="spellEnd"/>
      <w:r w:rsidR="003820CA">
        <w:rPr>
          <w:rFonts w:ascii="Arial" w:hAnsi="Arial" w:cs="Arial"/>
          <w:sz w:val="28"/>
          <w:szCs w:val="28"/>
          <w:lang w:val="en-US"/>
        </w:rPr>
        <w:t xml:space="preserve"> is user-friendly mobile application designed for individuals to take control of their excessive alcohol consumption and promote their drinking habits. This app provide support as well as education regarding how to control the alcohol addiction and ultimately contributing people well-being and public health.</w:t>
      </w:r>
    </w:p>
    <w:p w14:paraId="780FB144" w14:textId="6A490F1D" w:rsidR="003820CA" w:rsidRPr="00930EDC" w:rsidRDefault="000678D7" w:rsidP="003820CA">
      <w:pPr>
        <w:rPr>
          <w:rFonts w:ascii="Algerian" w:hAnsi="Algerian" w:cs="Arial"/>
          <w:color w:val="004780"/>
          <w:sz w:val="28"/>
          <w:szCs w:val="28"/>
          <w:lang w:val="en-US"/>
        </w:rPr>
      </w:pPr>
      <w:r>
        <w:rPr>
          <w:noProof/>
        </w:rPr>
        <w:drawing>
          <wp:anchor distT="0" distB="0" distL="114300" distR="114300" simplePos="0" relativeHeight="251654144" behindDoc="1" locked="0" layoutInCell="1" allowOverlap="1" wp14:anchorId="6DB0F438" wp14:editId="02E7BC46">
            <wp:simplePos x="0" y="0"/>
            <wp:positionH relativeFrom="column">
              <wp:posOffset>2954655</wp:posOffset>
            </wp:positionH>
            <wp:positionV relativeFrom="paragraph">
              <wp:posOffset>252381</wp:posOffset>
            </wp:positionV>
            <wp:extent cx="2563495" cy="3464560"/>
            <wp:effectExtent l="228600" t="0" r="332105" b="0"/>
            <wp:wrapTight wrapText="bothSides">
              <wp:wrapPolygon edited="0">
                <wp:start x="0" y="3207"/>
                <wp:lineTo x="-642" y="6651"/>
                <wp:lineTo x="-1124" y="12946"/>
                <wp:lineTo x="-1926" y="20309"/>
                <wp:lineTo x="18780" y="20547"/>
                <wp:lineTo x="24398" y="20547"/>
                <wp:lineTo x="24238" y="18647"/>
                <wp:lineTo x="21349" y="3207"/>
                <wp:lineTo x="0" y="3207"/>
              </wp:wrapPolygon>
            </wp:wrapTight>
            <wp:docPr id="10649640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8615" t="23297" b="7752"/>
                    <a:stretch/>
                  </pic:blipFill>
                  <pic:spPr bwMode="auto">
                    <a:xfrm>
                      <a:off x="0" y="0"/>
                      <a:ext cx="2563495" cy="3464560"/>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20CA" w:rsidRPr="002B6B29">
        <w:rPr>
          <w:rFonts w:ascii="Arial" w:hAnsi="Arial" w:cs="Arial"/>
          <w:sz w:val="28"/>
          <w:szCs w:val="28"/>
          <w:lang w:val="en-US"/>
        </w:rPr>
        <w:t xml:space="preserve"> </w:t>
      </w:r>
      <w:r w:rsidR="003820CA" w:rsidRPr="00930EDC">
        <w:rPr>
          <w:rFonts w:ascii="Algerian" w:hAnsi="Algerian"/>
          <w:color w:val="004780"/>
          <w:sz w:val="40"/>
          <w:szCs w:val="40"/>
          <w:lang w:val="en-US"/>
        </w:rPr>
        <w:t>Key features of App:</w:t>
      </w:r>
    </w:p>
    <w:p w14:paraId="0D107D29" w14:textId="3BFCBF70" w:rsidR="003820CA" w:rsidRPr="0066014B" w:rsidRDefault="003820CA" w:rsidP="003820CA">
      <w:pPr>
        <w:rPr>
          <w:rFonts w:ascii="Arial" w:hAnsi="Arial" w:cs="Arial"/>
          <w:sz w:val="28"/>
          <w:szCs w:val="28"/>
          <w:lang w:val="en-US"/>
        </w:rPr>
      </w:pPr>
      <w:r w:rsidRPr="0066014B">
        <w:rPr>
          <w:rFonts w:ascii="Arial" w:hAnsi="Arial" w:cs="Arial"/>
          <w:sz w:val="28"/>
          <w:szCs w:val="28"/>
          <w:lang w:val="en-US"/>
        </w:rPr>
        <w:t>In this app including the following features for users.</w:t>
      </w:r>
      <w:r w:rsidRPr="00F601C3">
        <w:t xml:space="preserve"> </w:t>
      </w:r>
    </w:p>
    <w:p w14:paraId="4C9E4052" w14:textId="77777777"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 xml:space="preserve">Personalized tracking (self-monitoring) </w:t>
      </w:r>
    </w:p>
    <w:p w14:paraId="6E166CFE" w14:textId="77777777"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Set a goal and reminders</w:t>
      </w:r>
    </w:p>
    <w:p w14:paraId="6D6038FE" w14:textId="77777777"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Immediate feedback to users</w:t>
      </w:r>
    </w:p>
    <w:p w14:paraId="1F7757B2" w14:textId="77777777"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Education about early intervention of risk</w:t>
      </w:r>
    </w:p>
    <w:p w14:paraId="406BFF09" w14:textId="77777777"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Connect users with supportive community</w:t>
      </w:r>
    </w:p>
    <w:p w14:paraId="0A23DF07" w14:textId="77777777"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Mind diversional activities (games, music, short clips etc.)</w:t>
      </w:r>
    </w:p>
    <w:p w14:paraId="1D2FD275" w14:textId="6EE6B5AA" w:rsidR="003820CA"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 xml:space="preserve">Emergency resources or contact (quick </w:t>
      </w:r>
      <w:r w:rsidR="003C00C0">
        <w:rPr>
          <w:rFonts w:ascii="Arial" w:hAnsi="Arial" w:cs="Arial"/>
          <w:sz w:val="28"/>
          <w:szCs w:val="28"/>
          <w:lang w:val="en-US"/>
        </w:rPr>
        <w:t>access</w:t>
      </w:r>
      <w:r>
        <w:rPr>
          <w:rFonts w:ascii="Arial" w:hAnsi="Arial" w:cs="Arial"/>
          <w:sz w:val="28"/>
          <w:szCs w:val="28"/>
          <w:lang w:val="en-US"/>
        </w:rPr>
        <w:t xml:space="preserve"> to drivers, taxi and medical facilities)</w:t>
      </w:r>
    </w:p>
    <w:p w14:paraId="7DCB9E89" w14:textId="2DEAB6A6" w:rsidR="000678D7" w:rsidRPr="00543BD0" w:rsidRDefault="003820CA" w:rsidP="003820CA">
      <w:pPr>
        <w:pStyle w:val="ListParagraph"/>
        <w:numPr>
          <w:ilvl w:val="0"/>
          <w:numId w:val="4"/>
        </w:numPr>
        <w:rPr>
          <w:rFonts w:ascii="Arial" w:hAnsi="Arial" w:cs="Arial"/>
          <w:sz w:val="28"/>
          <w:szCs w:val="28"/>
          <w:lang w:val="en-US"/>
        </w:rPr>
      </w:pPr>
      <w:r>
        <w:rPr>
          <w:rFonts w:ascii="Arial" w:hAnsi="Arial" w:cs="Arial"/>
          <w:sz w:val="28"/>
          <w:szCs w:val="28"/>
          <w:lang w:val="en-US"/>
        </w:rPr>
        <w:t>Privacy and data security</w:t>
      </w:r>
    </w:p>
    <w:p w14:paraId="7A405236" w14:textId="703BE21A" w:rsidR="003C00C0" w:rsidRPr="002456BD" w:rsidRDefault="003820CA" w:rsidP="002456BD">
      <w:pPr>
        <w:rPr>
          <w:rFonts w:ascii="Algerian" w:hAnsi="Algerian"/>
          <w:color w:val="002060"/>
          <w:sz w:val="40"/>
          <w:szCs w:val="40"/>
          <w:lang w:val="en-US"/>
        </w:rPr>
      </w:pPr>
      <w:r w:rsidRPr="00930EDC">
        <w:rPr>
          <w:rFonts w:ascii="Algerian" w:hAnsi="Algerian"/>
          <w:color w:val="002060"/>
          <w:sz w:val="40"/>
          <w:szCs w:val="40"/>
          <w:lang w:val="en-US"/>
        </w:rPr>
        <w:t>Which are the benefits of App?</w:t>
      </w:r>
    </w:p>
    <w:p w14:paraId="1BF3BBF2" w14:textId="445E00FF" w:rsidR="003820CA" w:rsidRPr="00930EDC" w:rsidRDefault="002456BD" w:rsidP="002456BD">
      <w:pPr>
        <w:jc w:val="both"/>
        <w:rPr>
          <w:rFonts w:ascii="Arial" w:hAnsi="Arial" w:cs="Arial"/>
          <w:sz w:val="28"/>
          <w:szCs w:val="28"/>
          <w:lang w:val="en-US"/>
        </w:rPr>
      </w:pPr>
      <w:r>
        <w:rPr>
          <w:noProof/>
        </w:rPr>
        <w:drawing>
          <wp:anchor distT="0" distB="0" distL="114300" distR="114300" simplePos="0" relativeHeight="251660288" behindDoc="1" locked="0" layoutInCell="1" allowOverlap="1" wp14:anchorId="6ABC63AE" wp14:editId="061C5689">
            <wp:simplePos x="0" y="0"/>
            <wp:positionH relativeFrom="column">
              <wp:posOffset>3470275</wp:posOffset>
            </wp:positionH>
            <wp:positionV relativeFrom="paragraph">
              <wp:posOffset>260985</wp:posOffset>
            </wp:positionV>
            <wp:extent cx="2463800" cy="2689860"/>
            <wp:effectExtent l="133350" t="76200" r="69850" b="110490"/>
            <wp:wrapTight wrapText="bothSides">
              <wp:wrapPolygon edited="0">
                <wp:start x="2505" y="-612"/>
                <wp:lineTo x="-835" y="-306"/>
                <wp:lineTo x="-1169" y="9484"/>
                <wp:lineTo x="-1002" y="20652"/>
                <wp:lineTo x="2004" y="22487"/>
                <wp:lineTo x="19039" y="22487"/>
                <wp:lineTo x="20375" y="21722"/>
                <wp:lineTo x="22045" y="19428"/>
                <wp:lineTo x="22212" y="4589"/>
                <wp:lineTo x="21878" y="1683"/>
                <wp:lineTo x="19206" y="-306"/>
                <wp:lineTo x="18538" y="-612"/>
                <wp:lineTo x="2505" y="-612"/>
              </wp:wrapPolygon>
            </wp:wrapTight>
            <wp:docPr id="4695103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63800" cy="268986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930EDC" w:rsidRPr="00930EDC">
        <w:rPr>
          <w:rFonts w:ascii="Arial" w:hAnsi="Arial" w:cs="Arial"/>
          <w:color w:val="0F0F0F"/>
          <w:sz w:val="28"/>
          <w:szCs w:val="28"/>
        </w:rPr>
        <w:t xml:space="preserve">According to Grant and colleagues (2023), utilizing the </w:t>
      </w:r>
      <w:proofErr w:type="spellStart"/>
      <w:r w:rsidR="00930EDC" w:rsidRPr="00930EDC">
        <w:rPr>
          <w:rFonts w:ascii="Arial" w:hAnsi="Arial" w:cs="Arial"/>
          <w:color w:val="0F0F0F"/>
          <w:sz w:val="28"/>
          <w:szCs w:val="28"/>
        </w:rPr>
        <w:t>AlcoAlert</w:t>
      </w:r>
      <w:proofErr w:type="spellEnd"/>
      <w:r w:rsidR="00930EDC" w:rsidRPr="00930EDC">
        <w:rPr>
          <w:rFonts w:ascii="Arial" w:hAnsi="Arial" w:cs="Arial"/>
          <w:color w:val="0F0F0F"/>
          <w:sz w:val="28"/>
          <w:szCs w:val="28"/>
        </w:rPr>
        <w:t xml:space="preserve"> app offers multiple advantages, including raising awareness about the health risks of excessive alcohol intake, promoting responsible drinking, encouraging users to monitor their alcohol consumption, facilitating goal-setting for healthier habits, providing immediate feedback based on guidelines, fostering connections with individuals sharing similar goals for motivation, collecting data for potential public health research or campaigns, offering assistance and facilities in emergency situations, and ensuring the safety and confidentiality of user information</w:t>
      </w:r>
      <w:r w:rsidR="009C208A">
        <w:rPr>
          <w:rFonts w:ascii="Arial" w:hAnsi="Arial" w:cs="Arial"/>
          <w:color w:val="0F0F0F"/>
          <w:sz w:val="28"/>
          <w:szCs w:val="28"/>
        </w:rPr>
        <w:t xml:space="preserve"> (</w:t>
      </w:r>
      <w:r w:rsidR="009C208A" w:rsidRPr="00930EDC">
        <w:rPr>
          <w:rFonts w:ascii="Arial" w:hAnsi="Arial" w:cs="Arial"/>
          <w:color w:val="0F0F0F"/>
          <w:sz w:val="28"/>
          <w:szCs w:val="28"/>
        </w:rPr>
        <w:t xml:space="preserve">Grant </w:t>
      </w:r>
      <w:r w:rsidR="009C208A">
        <w:rPr>
          <w:rFonts w:ascii="Arial" w:hAnsi="Arial" w:cs="Arial"/>
          <w:color w:val="0F0F0F"/>
          <w:sz w:val="28"/>
          <w:szCs w:val="28"/>
        </w:rPr>
        <w:t xml:space="preserve">et al, </w:t>
      </w:r>
      <w:r w:rsidR="009C208A" w:rsidRPr="00930EDC">
        <w:rPr>
          <w:rFonts w:ascii="Arial" w:hAnsi="Arial" w:cs="Arial"/>
          <w:color w:val="0F0F0F"/>
          <w:sz w:val="28"/>
          <w:szCs w:val="28"/>
        </w:rPr>
        <w:t>2023)</w:t>
      </w:r>
      <w:r w:rsidR="003820CA" w:rsidRPr="00930EDC">
        <w:rPr>
          <w:rFonts w:ascii="Arial" w:hAnsi="Arial" w:cs="Arial"/>
          <w:sz w:val="28"/>
          <w:szCs w:val="28"/>
          <w:lang w:val="en-US"/>
        </w:rPr>
        <w:t>.</w:t>
      </w:r>
    </w:p>
    <w:p w14:paraId="5621F098" w14:textId="77777777" w:rsidR="003C00C0" w:rsidRDefault="003C00C0" w:rsidP="003820CA">
      <w:pPr>
        <w:rPr>
          <w:rFonts w:ascii="Arial Black" w:hAnsi="Arial Black"/>
          <w:sz w:val="40"/>
          <w:szCs w:val="40"/>
          <w:lang w:val="en-US"/>
        </w:rPr>
      </w:pPr>
    </w:p>
    <w:p w14:paraId="005CF6E2" w14:textId="77777777" w:rsidR="003C00C0" w:rsidRDefault="003C00C0" w:rsidP="003820CA">
      <w:pPr>
        <w:rPr>
          <w:rFonts w:ascii="Arial Black" w:hAnsi="Arial Black"/>
          <w:sz w:val="40"/>
          <w:szCs w:val="40"/>
          <w:lang w:val="en-US"/>
        </w:rPr>
      </w:pPr>
    </w:p>
    <w:p w14:paraId="707DE45D" w14:textId="6F17D540" w:rsidR="003820CA" w:rsidRPr="00930EDC" w:rsidRDefault="003820CA" w:rsidP="003820CA">
      <w:pPr>
        <w:rPr>
          <w:rFonts w:ascii="Algerian" w:hAnsi="Algerian" w:cs="Arial"/>
          <w:color w:val="002060"/>
          <w:sz w:val="28"/>
          <w:szCs w:val="28"/>
          <w:lang w:val="en-US"/>
        </w:rPr>
      </w:pPr>
      <w:r w:rsidRPr="00930EDC">
        <w:rPr>
          <w:rFonts w:ascii="Algerian" w:hAnsi="Algerian"/>
          <w:color w:val="002060"/>
          <w:sz w:val="40"/>
          <w:szCs w:val="40"/>
          <w:lang w:val="en-US"/>
        </w:rPr>
        <w:t>Which are the shortfalls of App?</w:t>
      </w:r>
    </w:p>
    <w:p w14:paraId="28AEBF7E" w14:textId="1E605588" w:rsidR="003820CA" w:rsidRPr="006F5E11" w:rsidRDefault="001E12A4" w:rsidP="001E12A4">
      <w:pPr>
        <w:jc w:val="both"/>
        <w:rPr>
          <w:rFonts w:ascii="Arial" w:hAnsi="Arial" w:cs="Arial"/>
          <w:sz w:val="28"/>
          <w:szCs w:val="28"/>
          <w:lang w:val="en-US"/>
        </w:rPr>
      </w:pPr>
      <w:r w:rsidRPr="001E12A4">
        <w:rPr>
          <w:rFonts w:ascii="Arial" w:hAnsi="Arial" w:cs="Arial"/>
          <w:color w:val="0F0F0F"/>
          <w:sz w:val="28"/>
          <w:szCs w:val="28"/>
        </w:rPr>
        <w:t>According to Karthikeyan and colleagues (2023), drawbacks of utilizing the alcohol control app include occasional non-compliance with data input by users, limited suitability for severe cases of alcohol addiction, challenges in maintaining long-term engagement, the potential for users to become overly reliant on the app at the expense of developing their own self-control and responsibility, and persistent concerns regarding data privacy and security</w:t>
      </w:r>
      <w:r>
        <w:rPr>
          <w:rFonts w:ascii="Arial" w:hAnsi="Arial" w:cs="Arial"/>
          <w:sz w:val="28"/>
          <w:szCs w:val="28"/>
          <w:lang w:val="en-US"/>
        </w:rPr>
        <w:t xml:space="preserve"> </w:t>
      </w:r>
      <w:r w:rsidR="003820CA">
        <w:rPr>
          <w:rFonts w:ascii="Arial" w:hAnsi="Arial" w:cs="Arial"/>
          <w:sz w:val="28"/>
          <w:szCs w:val="28"/>
          <w:lang w:val="en-US"/>
        </w:rPr>
        <w:t>(</w:t>
      </w:r>
      <w:r w:rsidR="003820CA" w:rsidRPr="00EC33B8">
        <w:rPr>
          <w:rFonts w:ascii="Arial" w:hAnsi="Arial" w:cs="Arial"/>
          <w:color w:val="222222"/>
          <w:sz w:val="28"/>
          <w:szCs w:val="28"/>
          <w:shd w:val="clear" w:color="auto" w:fill="FFFFFF"/>
        </w:rPr>
        <w:t>Karthikeyan</w:t>
      </w:r>
      <w:r w:rsidR="003820CA">
        <w:rPr>
          <w:rFonts w:ascii="Arial" w:hAnsi="Arial" w:cs="Arial"/>
          <w:color w:val="222222"/>
          <w:sz w:val="28"/>
          <w:szCs w:val="28"/>
          <w:shd w:val="clear" w:color="auto" w:fill="FFFFFF"/>
        </w:rPr>
        <w:t xml:space="preserve"> et al</w:t>
      </w:r>
      <w:r w:rsidR="003820CA" w:rsidRPr="00EC33B8">
        <w:rPr>
          <w:rFonts w:ascii="Arial" w:hAnsi="Arial" w:cs="Arial"/>
          <w:color w:val="222222"/>
          <w:sz w:val="28"/>
          <w:szCs w:val="28"/>
          <w:shd w:val="clear" w:color="auto" w:fill="FFFFFF"/>
        </w:rPr>
        <w:t>,</w:t>
      </w:r>
      <w:r w:rsidR="003820CA">
        <w:rPr>
          <w:rFonts w:ascii="Arial" w:hAnsi="Arial" w:cs="Arial"/>
          <w:color w:val="222222"/>
          <w:sz w:val="28"/>
          <w:szCs w:val="28"/>
          <w:shd w:val="clear" w:color="auto" w:fill="FFFFFF"/>
        </w:rPr>
        <w:t>2023).</w:t>
      </w:r>
    </w:p>
    <w:p w14:paraId="021BF599" w14:textId="77777777" w:rsidR="003820CA" w:rsidRDefault="003820CA" w:rsidP="003820CA">
      <w:pPr>
        <w:pStyle w:val="ListParagraph"/>
        <w:rPr>
          <w:rFonts w:ascii="Arial" w:hAnsi="Arial" w:cs="Arial"/>
          <w:sz w:val="28"/>
          <w:szCs w:val="28"/>
          <w:lang w:val="en-US"/>
        </w:rPr>
      </w:pPr>
    </w:p>
    <w:p w14:paraId="05A98CEF" w14:textId="77777777" w:rsidR="003820CA" w:rsidRPr="00930EDC" w:rsidRDefault="003820CA" w:rsidP="003820CA">
      <w:pPr>
        <w:pStyle w:val="ListParagraph"/>
        <w:jc w:val="center"/>
        <w:rPr>
          <w:rFonts w:ascii="Algerian" w:hAnsi="Algerian" w:cs="Arial"/>
          <w:b/>
          <w:bCs/>
          <w:color w:val="002060"/>
          <w:sz w:val="40"/>
          <w:szCs w:val="40"/>
          <w:u w:val="single"/>
          <w:shd w:val="clear" w:color="auto" w:fill="FFFFFF"/>
        </w:rPr>
      </w:pPr>
      <w:r w:rsidRPr="00930EDC">
        <w:rPr>
          <w:rFonts w:ascii="Algerian" w:hAnsi="Algerian" w:cs="Arial"/>
          <w:b/>
          <w:bCs/>
          <w:color w:val="002060"/>
          <w:sz w:val="40"/>
          <w:szCs w:val="40"/>
          <w:u w:val="single"/>
          <w:shd w:val="clear" w:color="auto" w:fill="FFFFFF"/>
        </w:rPr>
        <w:t>Approaches to rectify any potential deficiencies…</w:t>
      </w:r>
    </w:p>
    <w:p w14:paraId="02AE529F" w14:textId="77777777" w:rsidR="005F7953" w:rsidRPr="006F5E11" w:rsidRDefault="001547B6" w:rsidP="005F7953">
      <w:pPr>
        <w:jc w:val="both"/>
        <w:rPr>
          <w:rFonts w:ascii="Arial" w:hAnsi="Arial" w:cs="Arial"/>
          <w:sz w:val="28"/>
          <w:szCs w:val="28"/>
          <w:lang w:val="en-US"/>
        </w:rPr>
      </w:pPr>
      <w:r w:rsidRPr="001547B6">
        <w:rPr>
          <w:rFonts w:ascii="Arial" w:hAnsi="Arial" w:cs="Arial"/>
          <w:color w:val="0F0F0F"/>
          <w:sz w:val="28"/>
          <w:szCs w:val="28"/>
        </w:rPr>
        <w:t>To enhance user accuracy, the app should offer clear instructions for data input, including drink sizes. Regularly updating activities and incorporating rewards in games can make the app more engaging. Proper guidance and education should be provided for severe cases, and efforts to improve data privacy and security options are essential. Additionally, the app should focus on providing extensive education and information about self-management, coupled with regular updates and a feedback option to continually enhance its features</w:t>
      </w:r>
      <w:r w:rsidR="005F7953">
        <w:rPr>
          <w:rFonts w:ascii="Arial" w:hAnsi="Arial" w:cs="Arial"/>
          <w:color w:val="0F0F0F"/>
          <w:sz w:val="28"/>
          <w:szCs w:val="28"/>
        </w:rPr>
        <w:t xml:space="preserve"> </w:t>
      </w:r>
      <w:r w:rsidR="005F7953">
        <w:rPr>
          <w:rFonts w:ascii="Arial" w:hAnsi="Arial" w:cs="Arial"/>
          <w:sz w:val="28"/>
          <w:szCs w:val="28"/>
          <w:lang w:val="en-US"/>
        </w:rPr>
        <w:t>(</w:t>
      </w:r>
      <w:r w:rsidR="005F7953" w:rsidRPr="00EC33B8">
        <w:rPr>
          <w:rFonts w:ascii="Arial" w:hAnsi="Arial" w:cs="Arial"/>
          <w:color w:val="222222"/>
          <w:sz w:val="28"/>
          <w:szCs w:val="28"/>
          <w:shd w:val="clear" w:color="auto" w:fill="FFFFFF"/>
        </w:rPr>
        <w:t>Karthikeyan</w:t>
      </w:r>
      <w:r w:rsidR="005F7953">
        <w:rPr>
          <w:rFonts w:ascii="Arial" w:hAnsi="Arial" w:cs="Arial"/>
          <w:color w:val="222222"/>
          <w:sz w:val="28"/>
          <w:szCs w:val="28"/>
          <w:shd w:val="clear" w:color="auto" w:fill="FFFFFF"/>
        </w:rPr>
        <w:t xml:space="preserve"> et al</w:t>
      </w:r>
      <w:r w:rsidR="005F7953" w:rsidRPr="00EC33B8">
        <w:rPr>
          <w:rFonts w:ascii="Arial" w:hAnsi="Arial" w:cs="Arial"/>
          <w:color w:val="222222"/>
          <w:sz w:val="28"/>
          <w:szCs w:val="28"/>
          <w:shd w:val="clear" w:color="auto" w:fill="FFFFFF"/>
        </w:rPr>
        <w:t>,</w:t>
      </w:r>
      <w:r w:rsidR="005F7953">
        <w:rPr>
          <w:rFonts w:ascii="Arial" w:hAnsi="Arial" w:cs="Arial"/>
          <w:color w:val="222222"/>
          <w:sz w:val="28"/>
          <w:szCs w:val="28"/>
          <w:shd w:val="clear" w:color="auto" w:fill="FFFFFF"/>
        </w:rPr>
        <w:t>2023).</w:t>
      </w:r>
    </w:p>
    <w:p w14:paraId="74A45FD9" w14:textId="77777777" w:rsidR="005F7953" w:rsidRDefault="005F7953" w:rsidP="005F7953">
      <w:pPr>
        <w:pStyle w:val="ListParagraph"/>
        <w:rPr>
          <w:rFonts w:ascii="Arial" w:hAnsi="Arial" w:cs="Arial"/>
          <w:sz w:val="28"/>
          <w:szCs w:val="28"/>
          <w:lang w:val="en-US"/>
        </w:rPr>
      </w:pPr>
    </w:p>
    <w:p w14:paraId="085F7DFA" w14:textId="09B12CA2" w:rsidR="001547B6" w:rsidRPr="001547B6" w:rsidRDefault="001547B6" w:rsidP="00660F6D">
      <w:pPr>
        <w:spacing w:before="84" w:after="0" w:line="240" w:lineRule="auto"/>
        <w:ind w:left="144" w:right="-20"/>
        <w:jc w:val="both"/>
        <w:rPr>
          <w:rFonts w:ascii="Arial" w:eastAsia="Arial" w:hAnsi="Arial" w:cs="Arial"/>
          <w:color w:val="222222"/>
          <w:sz w:val="28"/>
          <w:szCs w:val="28"/>
        </w:rPr>
      </w:pPr>
    </w:p>
    <w:p w14:paraId="438216C4" w14:textId="77777777" w:rsidR="001547B6" w:rsidRPr="001547B6" w:rsidRDefault="001547B6" w:rsidP="00BB2BD6">
      <w:pPr>
        <w:spacing w:before="84" w:after="0" w:line="240" w:lineRule="auto"/>
        <w:ind w:left="144" w:right="-20"/>
        <w:rPr>
          <w:rFonts w:ascii="Arial" w:eastAsia="Arial" w:hAnsi="Arial" w:cs="Arial"/>
          <w:color w:val="222222"/>
          <w:sz w:val="28"/>
          <w:szCs w:val="28"/>
        </w:rPr>
      </w:pPr>
    </w:p>
    <w:p w14:paraId="34B221DB" w14:textId="77777777" w:rsidR="001547B6" w:rsidRDefault="001547B6" w:rsidP="00BB2BD6">
      <w:pPr>
        <w:spacing w:before="84" w:after="0" w:line="240" w:lineRule="auto"/>
        <w:ind w:left="144" w:right="-20"/>
        <w:rPr>
          <w:rFonts w:ascii="Arial" w:eastAsia="Arial" w:hAnsi="Arial" w:cs="Arial"/>
          <w:color w:val="222222"/>
        </w:rPr>
      </w:pPr>
    </w:p>
    <w:p w14:paraId="4370A12D" w14:textId="77777777" w:rsidR="001547B6" w:rsidRDefault="001547B6" w:rsidP="00BB2BD6">
      <w:pPr>
        <w:spacing w:before="84" w:after="0" w:line="240" w:lineRule="auto"/>
        <w:ind w:left="144" w:right="-20"/>
        <w:rPr>
          <w:rFonts w:ascii="Arial" w:eastAsia="Arial" w:hAnsi="Arial" w:cs="Arial"/>
          <w:color w:val="222222"/>
        </w:rPr>
      </w:pPr>
    </w:p>
    <w:p w14:paraId="1152F807" w14:textId="77777777" w:rsidR="001547B6" w:rsidRDefault="001547B6" w:rsidP="00BB2BD6">
      <w:pPr>
        <w:spacing w:before="84" w:after="0" w:line="240" w:lineRule="auto"/>
        <w:ind w:left="144" w:right="-20"/>
        <w:rPr>
          <w:rFonts w:ascii="Arial" w:eastAsia="Arial" w:hAnsi="Arial" w:cs="Arial"/>
          <w:color w:val="222222"/>
        </w:rPr>
      </w:pPr>
    </w:p>
    <w:p w14:paraId="5FD6E64F" w14:textId="77777777" w:rsidR="001547B6" w:rsidRDefault="001547B6" w:rsidP="00BB2BD6">
      <w:pPr>
        <w:spacing w:before="84" w:after="0" w:line="240" w:lineRule="auto"/>
        <w:ind w:left="144" w:right="-20"/>
        <w:rPr>
          <w:rFonts w:ascii="Arial" w:eastAsia="Arial" w:hAnsi="Arial" w:cs="Arial"/>
          <w:color w:val="222222"/>
        </w:rPr>
      </w:pPr>
    </w:p>
    <w:p w14:paraId="232E92DA" w14:textId="77777777" w:rsidR="001547B6" w:rsidRDefault="001547B6" w:rsidP="00BB2BD6">
      <w:pPr>
        <w:spacing w:before="84" w:after="0" w:line="240" w:lineRule="auto"/>
        <w:ind w:left="144" w:right="-20"/>
        <w:rPr>
          <w:rFonts w:ascii="Arial" w:eastAsia="Arial" w:hAnsi="Arial" w:cs="Arial"/>
          <w:color w:val="222222"/>
        </w:rPr>
      </w:pPr>
    </w:p>
    <w:p w14:paraId="29C1B430" w14:textId="77777777" w:rsidR="001547B6" w:rsidRDefault="001547B6" w:rsidP="00BB2BD6">
      <w:pPr>
        <w:spacing w:before="84" w:after="0" w:line="240" w:lineRule="auto"/>
        <w:ind w:left="144" w:right="-20"/>
        <w:rPr>
          <w:rFonts w:ascii="Arial" w:eastAsia="Arial" w:hAnsi="Arial" w:cs="Arial"/>
          <w:color w:val="222222"/>
        </w:rPr>
      </w:pPr>
    </w:p>
    <w:p w14:paraId="1994A699" w14:textId="77777777" w:rsidR="00C550FE" w:rsidRDefault="00C550FE" w:rsidP="00BB2BD6">
      <w:pPr>
        <w:spacing w:before="84" w:after="0" w:line="240" w:lineRule="auto"/>
        <w:ind w:left="144" w:right="-20"/>
        <w:rPr>
          <w:rFonts w:ascii="Arial Black" w:eastAsia="Arial" w:hAnsi="Arial Black" w:cs="Arial"/>
          <w:color w:val="222222"/>
          <w:sz w:val="40"/>
          <w:szCs w:val="40"/>
        </w:rPr>
      </w:pPr>
    </w:p>
    <w:p w14:paraId="6FDA3C3B" w14:textId="77777777" w:rsidR="00C550FE" w:rsidRDefault="00C550FE" w:rsidP="00BB2BD6">
      <w:pPr>
        <w:spacing w:before="84" w:after="0" w:line="240" w:lineRule="auto"/>
        <w:ind w:left="144" w:right="-20"/>
        <w:rPr>
          <w:rFonts w:ascii="Arial Black" w:eastAsia="Arial" w:hAnsi="Arial Black" w:cs="Arial"/>
          <w:color w:val="222222"/>
          <w:sz w:val="40"/>
          <w:szCs w:val="40"/>
        </w:rPr>
      </w:pPr>
    </w:p>
    <w:p w14:paraId="61679B35" w14:textId="77777777" w:rsidR="00C550FE" w:rsidRDefault="00C550FE" w:rsidP="00BB2BD6">
      <w:pPr>
        <w:spacing w:before="84" w:after="0" w:line="240" w:lineRule="auto"/>
        <w:ind w:left="144" w:right="-20"/>
        <w:rPr>
          <w:rFonts w:ascii="Arial Black" w:eastAsia="Arial" w:hAnsi="Arial Black" w:cs="Arial"/>
          <w:color w:val="222222"/>
          <w:sz w:val="40"/>
          <w:szCs w:val="40"/>
        </w:rPr>
      </w:pPr>
    </w:p>
    <w:p w14:paraId="2525F548" w14:textId="77777777" w:rsidR="00C550FE" w:rsidRDefault="00C550FE" w:rsidP="00BB2BD6">
      <w:pPr>
        <w:spacing w:before="84" w:after="0" w:line="240" w:lineRule="auto"/>
        <w:ind w:left="144" w:right="-20"/>
        <w:rPr>
          <w:rFonts w:ascii="Arial Black" w:eastAsia="Arial" w:hAnsi="Arial Black" w:cs="Arial"/>
          <w:color w:val="222222"/>
          <w:sz w:val="40"/>
          <w:szCs w:val="40"/>
        </w:rPr>
      </w:pPr>
    </w:p>
    <w:p w14:paraId="6B5FB938" w14:textId="77777777" w:rsidR="00C550FE" w:rsidRDefault="00C550FE" w:rsidP="00BB2BD6">
      <w:pPr>
        <w:spacing w:before="84" w:after="0" w:line="240" w:lineRule="auto"/>
        <w:ind w:left="144" w:right="-20"/>
        <w:rPr>
          <w:rFonts w:ascii="Arial Black" w:eastAsia="Arial" w:hAnsi="Arial Black" w:cs="Arial"/>
          <w:color w:val="222222"/>
          <w:sz w:val="40"/>
          <w:szCs w:val="40"/>
        </w:rPr>
      </w:pPr>
    </w:p>
    <w:p w14:paraId="1AD46762" w14:textId="77777777" w:rsidR="00543BD0" w:rsidRDefault="00543BD0" w:rsidP="00F61D11">
      <w:pPr>
        <w:spacing w:before="84" w:after="0" w:line="240" w:lineRule="auto"/>
        <w:ind w:right="-20"/>
        <w:rPr>
          <w:rFonts w:ascii="Arial Black" w:eastAsia="Arial" w:hAnsi="Arial Black" w:cs="Arial"/>
          <w:color w:val="222222"/>
          <w:sz w:val="40"/>
          <w:szCs w:val="40"/>
        </w:rPr>
      </w:pPr>
    </w:p>
    <w:p w14:paraId="465AF451" w14:textId="256CD6E7" w:rsidR="00C550FE" w:rsidRPr="0052070E" w:rsidRDefault="00C550FE" w:rsidP="0052070E">
      <w:pPr>
        <w:pStyle w:val="Heading3"/>
        <w:jc w:val="center"/>
        <w:rPr>
          <w:rFonts w:ascii="Arial Black" w:eastAsia="Arial" w:hAnsi="Arial Black"/>
        </w:rPr>
      </w:pPr>
      <w:bookmarkStart w:id="2" w:name="_Toc152100277"/>
      <w:r w:rsidRPr="0052070E">
        <w:rPr>
          <w:rFonts w:ascii="Arial Black" w:eastAsia="Arial" w:hAnsi="Arial Black"/>
          <w:sz w:val="44"/>
          <w:szCs w:val="44"/>
        </w:rPr>
        <w:lastRenderedPageBreak/>
        <w:t>R</w:t>
      </w:r>
      <w:r w:rsidR="004819E2" w:rsidRPr="0052070E">
        <w:rPr>
          <w:rFonts w:ascii="Arial Black" w:eastAsia="Arial" w:hAnsi="Arial Black"/>
          <w:sz w:val="44"/>
          <w:szCs w:val="44"/>
        </w:rPr>
        <w:t>EFERENCES</w:t>
      </w:r>
      <w:bookmarkEnd w:id="2"/>
    </w:p>
    <w:p w14:paraId="40DEFC7F" w14:textId="2BE90094" w:rsidR="00BB2BD6" w:rsidRPr="006367C7" w:rsidRDefault="00BB2BD6" w:rsidP="006367C7">
      <w:pPr>
        <w:spacing w:before="84" w:after="0" w:line="240" w:lineRule="auto"/>
        <w:ind w:left="144" w:right="-20"/>
        <w:jc w:val="both"/>
        <w:rPr>
          <w:rFonts w:ascii="Arial" w:eastAsia="Arial" w:hAnsi="Arial" w:cs="Arial"/>
          <w:color w:val="0563C1"/>
          <w:w w:val="99"/>
          <w:u w:val="single"/>
        </w:rPr>
      </w:pPr>
      <w:r w:rsidRPr="006367C7">
        <w:rPr>
          <w:rFonts w:ascii="Arial" w:eastAsia="Arial" w:hAnsi="Arial" w:cs="Arial"/>
          <w:color w:val="222222"/>
        </w:rPr>
        <w:t xml:space="preserve">Bandyopadhyay, A. and Sigua, N.L., 2019. What is sleep </w:t>
      </w:r>
      <w:proofErr w:type="gramStart"/>
      <w:r w:rsidRPr="006367C7">
        <w:rPr>
          <w:rFonts w:ascii="Arial" w:eastAsia="Arial" w:hAnsi="Arial" w:cs="Arial"/>
          <w:color w:val="222222"/>
        </w:rPr>
        <w:t>deprivation?.</w:t>
      </w:r>
      <w:proofErr w:type="gramEnd"/>
      <w:r w:rsidRPr="006367C7">
        <w:rPr>
          <w:rFonts w:ascii="Arial" w:eastAsia="Arial" w:hAnsi="Arial" w:cs="Arial"/>
          <w:color w:val="222222"/>
          <w:spacing w:val="-14"/>
        </w:rPr>
        <w:t xml:space="preserve"> </w:t>
      </w:r>
      <w:r w:rsidRPr="006367C7">
        <w:rPr>
          <w:rFonts w:ascii="Arial" w:eastAsia="Arial" w:hAnsi="Arial" w:cs="Arial"/>
          <w:i/>
          <w:iCs/>
          <w:color w:val="222222"/>
        </w:rPr>
        <w:t>American</w:t>
      </w:r>
      <w:r w:rsidRPr="006367C7">
        <w:rPr>
          <w:rFonts w:ascii="Arial" w:eastAsia="Arial" w:hAnsi="Arial" w:cs="Arial"/>
          <w:color w:val="222222"/>
        </w:rPr>
        <w:t xml:space="preserve"> </w:t>
      </w:r>
      <w:r w:rsidRPr="006367C7">
        <w:rPr>
          <w:rFonts w:ascii="Arial" w:eastAsia="Arial" w:hAnsi="Arial" w:cs="Arial"/>
          <w:i/>
          <w:iCs/>
          <w:color w:val="222222"/>
        </w:rPr>
        <w:t>journal</w:t>
      </w:r>
      <w:r w:rsidRPr="006367C7">
        <w:rPr>
          <w:rFonts w:ascii="Arial" w:eastAsia="Arial" w:hAnsi="Arial" w:cs="Arial"/>
          <w:color w:val="222222"/>
        </w:rPr>
        <w:t xml:space="preserve"> </w:t>
      </w:r>
      <w:r w:rsidRPr="006367C7">
        <w:rPr>
          <w:rFonts w:ascii="Arial" w:eastAsia="Arial" w:hAnsi="Arial" w:cs="Arial"/>
          <w:i/>
          <w:iCs/>
          <w:color w:val="222222"/>
        </w:rPr>
        <w:t>of</w:t>
      </w:r>
      <w:r w:rsidRPr="006367C7">
        <w:rPr>
          <w:rFonts w:ascii="Arial" w:eastAsia="Arial" w:hAnsi="Arial" w:cs="Arial"/>
          <w:color w:val="222222"/>
        </w:rPr>
        <w:t xml:space="preserve"> </w:t>
      </w:r>
      <w:r w:rsidRPr="006367C7">
        <w:rPr>
          <w:rFonts w:ascii="Arial" w:eastAsia="Arial" w:hAnsi="Arial" w:cs="Arial"/>
          <w:i/>
          <w:iCs/>
          <w:color w:val="222222"/>
        </w:rPr>
        <w:t>respiratory</w:t>
      </w:r>
      <w:r w:rsidRPr="006367C7">
        <w:rPr>
          <w:rFonts w:ascii="Arial" w:eastAsia="Arial" w:hAnsi="Arial" w:cs="Arial"/>
          <w:color w:val="222222"/>
        </w:rPr>
        <w:t xml:space="preserve"> </w:t>
      </w:r>
      <w:r w:rsidRPr="006367C7">
        <w:rPr>
          <w:rFonts w:ascii="Arial" w:eastAsia="Arial" w:hAnsi="Arial" w:cs="Arial"/>
          <w:i/>
          <w:iCs/>
          <w:color w:val="222222"/>
        </w:rPr>
        <w:t>and</w:t>
      </w:r>
      <w:r w:rsidRPr="006367C7">
        <w:rPr>
          <w:rFonts w:ascii="Arial" w:eastAsia="Arial" w:hAnsi="Arial" w:cs="Arial"/>
          <w:color w:val="222222"/>
        </w:rPr>
        <w:t xml:space="preserve"> </w:t>
      </w:r>
      <w:r w:rsidRPr="006367C7">
        <w:rPr>
          <w:rFonts w:ascii="Arial" w:eastAsia="Arial" w:hAnsi="Arial" w:cs="Arial"/>
          <w:i/>
          <w:iCs/>
          <w:color w:val="222222"/>
        </w:rPr>
        <w:t>critical</w:t>
      </w:r>
      <w:r w:rsidRPr="006367C7">
        <w:rPr>
          <w:rFonts w:ascii="Arial" w:eastAsia="Arial" w:hAnsi="Arial" w:cs="Arial"/>
          <w:color w:val="222222"/>
        </w:rPr>
        <w:t xml:space="preserve"> </w:t>
      </w:r>
      <w:r w:rsidRPr="006367C7">
        <w:rPr>
          <w:rFonts w:ascii="Arial" w:eastAsia="Arial" w:hAnsi="Arial" w:cs="Arial"/>
          <w:i/>
          <w:iCs/>
          <w:color w:val="222222"/>
        </w:rPr>
        <w:t>care</w:t>
      </w:r>
      <w:r w:rsidRPr="006367C7">
        <w:rPr>
          <w:rFonts w:ascii="Arial" w:eastAsia="Arial" w:hAnsi="Arial" w:cs="Arial"/>
          <w:color w:val="222222"/>
        </w:rPr>
        <w:t xml:space="preserve"> </w:t>
      </w:r>
      <w:r w:rsidRPr="006367C7">
        <w:rPr>
          <w:rFonts w:ascii="Arial" w:eastAsia="Arial" w:hAnsi="Arial" w:cs="Arial"/>
          <w:i/>
          <w:iCs/>
          <w:color w:val="222222"/>
        </w:rPr>
        <w:t>medicin</w:t>
      </w:r>
      <w:r w:rsidRPr="006367C7">
        <w:rPr>
          <w:rFonts w:ascii="Arial" w:eastAsia="Arial" w:hAnsi="Arial" w:cs="Arial"/>
          <w:i/>
          <w:iCs/>
          <w:color w:val="222222"/>
          <w:spacing w:val="-17"/>
        </w:rPr>
        <w:t>e</w:t>
      </w:r>
      <w:r w:rsidRPr="006367C7">
        <w:rPr>
          <w:rFonts w:ascii="Arial" w:eastAsia="Arial" w:hAnsi="Arial" w:cs="Arial"/>
          <w:color w:val="222222"/>
        </w:rPr>
        <w:t xml:space="preserve">, </w:t>
      </w:r>
      <w:r w:rsidRPr="006367C7">
        <w:rPr>
          <w:rFonts w:ascii="Arial" w:eastAsia="Arial" w:hAnsi="Arial" w:cs="Arial"/>
          <w:i/>
          <w:iCs/>
          <w:color w:val="222222"/>
        </w:rPr>
        <w:t>19</w:t>
      </w:r>
      <w:r w:rsidRPr="006367C7">
        <w:rPr>
          <w:rFonts w:ascii="Arial" w:eastAsia="Arial" w:hAnsi="Arial" w:cs="Arial"/>
          <w:i/>
          <w:iCs/>
          <w:color w:val="222222"/>
          <w:spacing w:val="-1"/>
        </w:rPr>
        <w:t>9</w:t>
      </w:r>
      <w:r w:rsidRPr="006367C7">
        <w:rPr>
          <w:rFonts w:ascii="Arial" w:eastAsia="Arial" w:hAnsi="Arial" w:cs="Arial"/>
          <w:color w:val="222222"/>
        </w:rPr>
        <w:t xml:space="preserve">(6), </w:t>
      </w:r>
      <w:proofErr w:type="gramStart"/>
      <w:r w:rsidRPr="006367C7">
        <w:rPr>
          <w:rFonts w:ascii="Arial" w:eastAsia="Arial" w:hAnsi="Arial" w:cs="Arial"/>
          <w:color w:val="222222"/>
        </w:rPr>
        <w:t>pp.P</w:t>
      </w:r>
      <w:proofErr w:type="gramEnd"/>
      <w:r w:rsidRPr="006367C7">
        <w:rPr>
          <w:rFonts w:ascii="Arial" w:eastAsia="Arial" w:hAnsi="Arial" w:cs="Arial"/>
          <w:color w:val="222222"/>
        </w:rPr>
        <w:t>11-P12</w:t>
      </w:r>
      <w:r w:rsidRPr="006367C7">
        <w:rPr>
          <w:rFonts w:ascii="Arial" w:eastAsia="Arial" w:hAnsi="Arial" w:cs="Arial"/>
          <w:color w:val="222222"/>
          <w:spacing w:val="-7"/>
        </w:rPr>
        <w:t xml:space="preserve"> </w:t>
      </w:r>
      <w:hyperlink r:id="rId19">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://www.at</w:t>
        </w:r>
        <w:r w:rsidRPr="006367C7">
          <w:rPr>
            <w:rFonts w:ascii="Arial" w:eastAsia="Arial" w:hAnsi="Arial" w:cs="Arial"/>
            <w:color w:val="0563C1"/>
            <w:u w:val="single"/>
          </w:rPr>
          <w:t>s</w:t>
        </w:r>
        <w:r w:rsidRPr="006367C7">
          <w:rPr>
            <w:rFonts w:ascii="Arial" w:eastAsia="Arial" w:hAnsi="Arial" w:cs="Arial"/>
            <w:color w:val="0563C1"/>
            <w:w w:val="99"/>
            <w:u w:val="single"/>
          </w:rPr>
          <w:t>jou</w:t>
        </w:r>
        <w:r w:rsidRPr="006367C7">
          <w:rPr>
            <w:rFonts w:ascii="Arial" w:eastAsia="Arial" w:hAnsi="Arial" w:cs="Arial"/>
            <w:color w:val="0563C1"/>
            <w:u w:val="single"/>
          </w:rPr>
          <w:t>r</w:t>
        </w:r>
        <w:r w:rsidRPr="006367C7">
          <w:rPr>
            <w:rFonts w:ascii="Arial" w:eastAsia="Arial" w:hAnsi="Arial" w:cs="Arial"/>
            <w:color w:val="0563C1"/>
            <w:w w:val="99"/>
            <w:u w:val="single"/>
          </w:rPr>
          <w:t>nal</w:t>
        </w:r>
        <w:r w:rsidRPr="006367C7">
          <w:rPr>
            <w:rFonts w:ascii="Arial" w:eastAsia="Arial" w:hAnsi="Arial" w:cs="Arial"/>
            <w:color w:val="0563C1"/>
            <w:u w:val="single"/>
          </w:rPr>
          <w:t>s</w:t>
        </w:r>
        <w:r w:rsidRPr="006367C7">
          <w:rPr>
            <w:rFonts w:ascii="Arial" w:eastAsia="Arial" w:hAnsi="Arial" w:cs="Arial"/>
            <w:color w:val="0563C1"/>
            <w:w w:val="99"/>
            <w:u w:val="single"/>
          </w:rPr>
          <w:t>.o</w:t>
        </w:r>
        <w:r w:rsidRPr="006367C7">
          <w:rPr>
            <w:rFonts w:ascii="Arial" w:eastAsia="Arial" w:hAnsi="Arial" w:cs="Arial"/>
            <w:color w:val="0563C1"/>
            <w:u w:val="single"/>
          </w:rPr>
          <w:t>r</w:t>
        </w:r>
        <w:r w:rsidRPr="006367C7">
          <w:rPr>
            <w:rFonts w:ascii="Arial" w:eastAsia="Arial" w:hAnsi="Arial" w:cs="Arial"/>
            <w:color w:val="0563C1"/>
            <w:w w:val="99"/>
            <w:u w:val="single"/>
          </w:rPr>
          <w:t>g/doi/pdf/10.1164/</w:t>
        </w:r>
        <w:r w:rsidRPr="006367C7">
          <w:rPr>
            <w:rFonts w:ascii="Arial" w:eastAsia="Arial" w:hAnsi="Arial" w:cs="Arial"/>
            <w:color w:val="0563C1"/>
            <w:u w:val="single"/>
          </w:rPr>
          <w:t>rccm</w:t>
        </w:r>
        <w:r w:rsidRPr="006367C7">
          <w:rPr>
            <w:rFonts w:ascii="Arial" w:eastAsia="Arial" w:hAnsi="Arial" w:cs="Arial"/>
            <w:color w:val="0563C1"/>
            <w:w w:val="99"/>
            <w:u w:val="single"/>
          </w:rPr>
          <w:t>.1996P11</w:t>
        </w:r>
      </w:hyperlink>
    </w:p>
    <w:p w14:paraId="563123BB" w14:textId="77777777" w:rsidR="00C550FE" w:rsidRPr="006367C7" w:rsidRDefault="00C550FE" w:rsidP="006367C7">
      <w:pPr>
        <w:spacing w:before="84" w:after="0" w:line="240" w:lineRule="auto"/>
        <w:ind w:left="144" w:right="-20"/>
        <w:jc w:val="both"/>
      </w:pPr>
    </w:p>
    <w:p w14:paraId="45895DCB" w14:textId="77777777" w:rsidR="00BB2BD6" w:rsidRPr="006367C7" w:rsidRDefault="00BB2BD6" w:rsidP="006367C7">
      <w:pPr>
        <w:spacing w:before="8" w:after="0" w:line="240" w:lineRule="auto"/>
        <w:ind w:left="144" w:right="68"/>
        <w:jc w:val="both"/>
        <w:rPr>
          <w:rFonts w:ascii="Arial" w:eastAsia="Arial" w:hAnsi="Arial" w:cs="Arial"/>
          <w:color w:val="0563C1"/>
          <w:w w:val="99"/>
          <w:u w:val="single"/>
        </w:rPr>
      </w:pPr>
      <w:r w:rsidRPr="006367C7">
        <w:rPr>
          <w:rFonts w:ascii="Arial" w:eastAsia="Arial" w:hAnsi="Arial" w:cs="Arial"/>
          <w:color w:val="222222"/>
        </w:rPr>
        <w:t>Collard, V.E.J., Moore, C., Nichols, V., Ellard, D.R., Patel, S., Sandhu, H., Parsons, H., Sharma, U., Underwood, M., Madan, J.</w:t>
      </w:r>
      <w:r w:rsidRPr="006367C7">
        <w:rPr>
          <w:rFonts w:ascii="Arial" w:eastAsia="Arial" w:hAnsi="Arial" w:cs="Arial"/>
          <w:color w:val="222222"/>
          <w:spacing w:val="-1"/>
        </w:rPr>
        <w:t xml:space="preserve"> </w:t>
      </w:r>
      <w:r w:rsidRPr="006367C7">
        <w:rPr>
          <w:rFonts w:ascii="Arial" w:eastAsia="Arial" w:hAnsi="Arial" w:cs="Arial"/>
          <w:color w:val="222222"/>
        </w:rPr>
        <w:t>and Tang, N.K., 2021. Challenges and visions for managing pain-related insomnia in primary care using the hybrid CBT approach:</w:t>
      </w:r>
      <w:r w:rsidRPr="006367C7">
        <w:rPr>
          <w:rFonts w:ascii="Arial" w:eastAsia="Arial" w:hAnsi="Arial" w:cs="Arial"/>
          <w:color w:val="222222"/>
          <w:spacing w:val="-1"/>
        </w:rPr>
        <w:t xml:space="preserve"> </w:t>
      </w:r>
      <w:r w:rsidRPr="006367C7">
        <w:rPr>
          <w:rFonts w:ascii="Arial" w:eastAsia="Arial" w:hAnsi="Arial" w:cs="Arial"/>
          <w:color w:val="222222"/>
        </w:rPr>
        <w:t>a small-scale qualitative interview study with GPs, nurses, and practice managers.</w:t>
      </w:r>
      <w:r w:rsidRPr="006367C7">
        <w:rPr>
          <w:rFonts w:ascii="Arial" w:eastAsia="Arial" w:hAnsi="Arial" w:cs="Arial"/>
          <w:color w:val="222222"/>
          <w:spacing w:val="-2"/>
        </w:rPr>
        <w:t xml:space="preserve"> </w:t>
      </w:r>
      <w:r w:rsidRPr="006367C7">
        <w:rPr>
          <w:rFonts w:ascii="Arial" w:eastAsia="Arial" w:hAnsi="Arial" w:cs="Arial"/>
          <w:i/>
          <w:iCs/>
          <w:color w:val="222222"/>
        </w:rPr>
        <w:t>BMC</w:t>
      </w:r>
      <w:r w:rsidRPr="006367C7">
        <w:rPr>
          <w:rFonts w:ascii="Arial" w:eastAsia="Arial" w:hAnsi="Arial" w:cs="Arial"/>
          <w:color w:val="222222"/>
        </w:rPr>
        <w:t xml:space="preserve"> </w:t>
      </w:r>
      <w:r w:rsidRPr="006367C7">
        <w:rPr>
          <w:rFonts w:ascii="Arial" w:eastAsia="Arial" w:hAnsi="Arial" w:cs="Arial"/>
          <w:i/>
          <w:iCs/>
          <w:color w:val="222222"/>
        </w:rPr>
        <w:t>Family</w:t>
      </w:r>
      <w:r w:rsidRPr="006367C7">
        <w:rPr>
          <w:rFonts w:ascii="Arial" w:eastAsia="Arial" w:hAnsi="Arial" w:cs="Arial"/>
          <w:color w:val="222222"/>
        </w:rPr>
        <w:t xml:space="preserve"> </w:t>
      </w:r>
      <w:r w:rsidRPr="006367C7">
        <w:rPr>
          <w:rFonts w:ascii="Arial" w:eastAsia="Arial" w:hAnsi="Arial" w:cs="Arial"/>
          <w:i/>
          <w:iCs/>
          <w:color w:val="222222"/>
        </w:rPr>
        <w:t>Practic</w:t>
      </w:r>
      <w:r w:rsidRPr="006367C7">
        <w:rPr>
          <w:rFonts w:ascii="Arial" w:eastAsia="Arial" w:hAnsi="Arial" w:cs="Arial"/>
          <w:i/>
          <w:iCs/>
          <w:color w:val="222222"/>
          <w:spacing w:val="-2"/>
        </w:rPr>
        <w:t>e</w:t>
      </w:r>
      <w:r w:rsidRPr="006367C7">
        <w:rPr>
          <w:rFonts w:ascii="Arial" w:eastAsia="Arial" w:hAnsi="Arial" w:cs="Arial"/>
          <w:color w:val="222222"/>
        </w:rPr>
        <w:t xml:space="preserve">, </w:t>
      </w:r>
      <w:r w:rsidRPr="006367C7">
        <w:rPr>
          <w:rFonts w:ascii="Arial" w:eastAsia="Arial" w:hAnsi="Arial" w:cs="Arial"/>
          <w:i/>
          <w:iCs/>
          <w:color w:val="222222"/>
        </w:rPr>
        <w:t>22</w:t>
      </w:r>
      <w:r w:rsidRPr="006367C7">
        <w:rPr>
          <w:rFonts w:ascii="Arial" w:eastAsia="Arial" w:hAnsi="Arial" w:cs="Arial"/>
          <w:color w:val="222222"/>
        </w:rPr>
        <w:t xml:space="preserve">, pp.1-13. </w:t>
      </w:r>
      <w:hyperlink r:id="rId20">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://lin</w:t>
        </w:r>
        <w:r w:rsidRPr="006367C7">
          <w:rPr>
            <w:rFonts w:ascii="Arial" w:eastAsia="Arial" w:hAnsi="Arial" w:cs="Arial"/>
            <w:color w:val="0563C1"/>
            <w:u w:val="single"/>
          </w:rPr>
          <w:t>k</w:t>
        </w:r>
        <w:r w:rsidRPr="006367C7">
          <w:rPr>
            <w:rFonts w:ascii="Arial" w:eastAsia="Arial" w:hAnsi="Arial" w:cs="Arial"/>
            <w:color w:val="0563C1"/>
            <w:w w:val="99"/>
            <w:u w:val="single"/>
          </w:rPr>
          <w:t>.</w:t>
        </w:r>
        <w:r w:rsidRPr="006367C7">
          <w:rPr>
            <w:rFonts w:ascii="Arial" w:eastAsia="Arial" w:hAnsi="Arial" w:cs="Arial"/>
            <w:color w:val="0563C1"/>
            <w:u w:val="single"/>
          </w:rPr>
          <w:t>s</w:t>
        </w:r>
        <w:r w:rsidRPr="006367C7">
          <w:rPr>
            <w:rFonts w:ascii="Arial" w:eastAsia="Arial" w:hAnsi="Arial" w:cs="Arial"/>
            <w:color w:val="0563C1"/>
            <w:w w:val="99"/>
            <w:u w:val="single"/>
          </w:rPr>
          <w:t>p</w:t>
        </w:r>
        <w:r w:rsidRPr="006367C7">
          <w:rPr>
            <w:rFonts w:ascii="Arial" w:eastAsia="Arial" w:hAnsi="Arial" w:cs="Arial"/>
            <w:color w:val="0563C1"/>
            <w:u w:val="single"/>
          </w:rPr>
          <w:t>r</w:t>
        </w:r>
        <w:r w:rsidRPr="006367C7">
          <w:rPr>
            <w:rFonts w:ascii="Arial" w:eastAsia="Arial" w:hAnsi="Arial" w:cs="Arial"/>
            <w:color w:val="0563C1"/>
            <w:w w:val="99"/>
            <w:u w:val="single"/>
          </w:rPr>
          <w:t>inge</w:t>
        </w:r>
        <w:r w:rsidRPr="006367C7">
          <w:rPr>
            <w:rFonts w:ascii="Arial" w:eastAsia="Arial" w:hAnsi="Arial" w:cs="Arial"/>
            <w:color w:val="0563C1"/>
            <w:u w:val="single"/>
          </w:rPr>
          <w:t>r</w:t>
        </w:r>
        <w:r w:rsidRPr="006367C7">
          <w:rPr>
            <w:rFonts w:ascii="Arial" w:eastAsia="Arial" w:hAnsi="Arial" w:cs="Arial"/>
            <w:color w:val="0563C1"/>
            <w:w w:val="99"/>
            <w:u w:val="single"/>
          </w:rPr>
          <w:t>.</w:t>
        </w:r>
        <w:r w:rsidRPr="006367C7">
          <w:rPr>
            <w:rFonts w:ascii="Arial" w:eastAsia="Arial" w:hAnsi="Arial" w:cs="Arial"/>
            <w:color w:val="0563C1"/>
            <w:u w:val="single"/>
          </w:rPr>
          <w:t>c</w:t>
        </w:r>
        <w:r w:rsidRPr="006367C7">
          <w:rPr>
            <w:rFonts w:ascii="Arial" w:eastAsia="Arial" w:hAnsi="Arial" w:cs="Arial"/>
            <w:color w:val="0563C1"/>
            <w:w w:val="99"/>
            <w:u w:val="single"/>
          </w:rPr>
          <w:t>o</w:t>
        </w:r>
        <w:r w:rsidRPr="006367C7">
          <w:rPr>
            <w:rFonts w:ascii="Arial" w:eastAsia="Arial" w:hAnsi="Arial" w:cs="Arial"/>
            <w:color w:val="0563C1"/>
            <w:u w:val="single"/>
          </w:rPr>
          <w:t>m</w:t>
        </w:r>
        <w:r w:rsidRPr="006367C7">
          <w:rPr>
            <w:rFonts w:ascii="Arial" w:eastAsia="Arial" w:hAnsi="Arial" w:cs="Arial"/>
            <w:color w:val="0563C1"/>
            <w:w w:val="99"/>
            <w:u w:val="single"/>
          </w:rPr>
          <w:t>/a</w:t>
        </w:r>
        <w:r w:rsidRPr="006367C7">
          <w:rPr>
            <w:rFonts w:ascii="Arial" w:eastAsia="Arial" w:hAnsi="Arial" w:cs="Arial"/>
            <w:color w:val="0563C1"/>
            <w:u w:val="single"/>
          </w:rPr>
          <w:t>r</w:t>
        </w:r>
        <w:r w:rsidRPr="006367C7">
          <w:rPr>
            <w:rFonts w:ascii="Arial" w:eastAsia="Arial" w:hAnsi="Arial" w:cs="Arial"/>
            <w:color w:val="0563C1"/>
            <w:w w:val="99"/>
            <w:u w:val="single"/>
          </w:rPr>
          <w:t>ti</w:t>
        </w:r>
        <w:r w:rsidRPr="006367C7">
          <w:rPr>
            <w:rFonts w:ascii="Arial" w:eastAsia="Arial" w:hAnsi="Arial" w:cs="Arial"/>
            <w:color w:val="0563C1"/>
            <w:u w:val="single"/>
          </w:rPr>
          <w:t>c</w:t>
        </w:r>
        <w:r w:rsidRPr="006367C7">
          <w:rPr>
            <w:rFonts w:ascii="Arial" w:eastAsia="Arial" w:hAnsi="Arial" w:cs="Arial"/>
            <w:color w:val="0563C1"/>
            <w:w w:val="99"/>
            <w:u w:val="single"/>
          </w:rPr>
          <w:t>le/10.1186/</w:t>
        </w:r>
        <w:r w:rsidRPr="006367C7">
          <w:rPr>
            <w:rFonts w:ascii="Arial" w:eastAsia="Arial" w:hAnsi="Arial" w:cs="Arial"/>
            <w:color w:val="0563C1"/>
            <w:u w:val="single"/>
          </w:rPr>
          <w:t>s</w:t>
        </w:r>
        <w:r w:rsidRPr="006367C7">
          <w:rPr>
            <w:rFonts w:ascii="Arial" w:eastAsia="Arial" w:hAnsi="Arial" w:cs="Arial"/>
            <w:color w:val="0563C1"/>
            <w:w w:val="99"/>
            <w:u w:val="single"/>
          </w:rPr>
          <w:t>12875</w:t>
        </w:r>
        <w:r w:rsidRPr="006367C7">
          <w:rPr>
            <w:rFonts w:ascii="Arial" w:eastAsia="Arial" w:hAnsi="Arial" w:cs="Arial"/>
            <w:color w:val="0563C1"/>
            <w:u w:val="single"/>
          </w:rPr>
          <w:t>-</w:t>
        </w:r>
        <w:r w:rsidRPr="006367C7">
          <w:rPr>
            <w:rFonts w:ascii="Arial" w:eastAsia="Arial" w:hAnsi="Arial" w:cs="Arial"/>
            <w:color w:val="0563C1"/>
            <w:w w:val="99"/>
            <w:u w:val="single"/>
          </w:rPr>
          <w:t>021</w:t>
        </w:r>
        <w:r w:rsidRPr="006367C7">
          <w:rPr>
            <w:rFonts w:ascii="Arial" w:eastAsia="Arial" w:hAnsi="Arial" w:cs="Arial"/>
            <w:color w:val="0563C1"/>
            <w:u w:val="single"/>
          </w:rPr>
          <w:t>-</w:t>
        </w:r>
        <w:r w:rsidRPr="006367C7">
          <w:rPr>
            <w:rFonts w:ascii="Arial" w:eastAsia="Arial" w:hAnsi="Arial" w:cs="Arial"/>
            <w:color w:val="0563C1"/>
            <w:w w:val="99"/>
            <w:u w:val="single"/>
          </w:rPr>
          <w:t>01552</w:t>
        </w:r>
        <w:r w:rsidRPr="006367C7">
          <w:rPr>
            <w:rFonts w:ascii="Arial" w:eastAsia="Arial" w:hAnsi="Arial" w:cs="Arial"/>
            <w:color w:val="0563C1"/>
            <w:u w:val="single"/>
          </w:rPr>
          <w:t>-</w:t>
        </w:r>
        <w:r w:rsidRPr="006367C7">
          <w:rPr>
            <w:rFonts w:ascii="Arial" w:eastAsia="Arial" w:hAnsi="Arial" w:cs="Arial"/>
            <w:color w:val="0563C1"/>
            <w:w w:val="99"/>
            <w:u w:val="single"/>
          </w:rPr>
          <w:t>3</w:t>
        </w:r>
      </w:hyperlink>
    </w:p>
    <w:p w14:paraId="1D181D3B" w14:textId="77777777" w:rsidR="00C550FE" w:rsidRPr="006367C7" w:rsidRDefault="00C550FE" w:rsidP="006367C7">
      <w:pPr>
        <w:spacing w:before="8" w:after="0" w:line="240" w:lineRule="auto"/>
        <w:ind w:left="144" w:right="68"/>
        <w:jc w:val="both"/>
      </w:pPr>
    </w:p>
    <w:p w14:paraId="41DFFD6D" w14:textId="77777777" w:rsidR="00BB2BD6" w:rsidRPr="006367C7" w:rsidRDefault="00BB2BD6" w:rsidP="006367C7">
      <w:pPr>
        <w:spacing w:after="0" w:line="240" w:lineRule="auto"/>
        <w:ind w:left="144" w:right="84"/>
        <w:jc w:val="both"/>
        <w:rPr>
          <w:rFonts w:ascii="Arial" w:eastAsia="Arial" w:hAnsi="Arial" w:cs="Arial"/>
          <w:color w:val="0563C1"/>
          <w:w w:val="99"/>
          <w:u w:val="single"/>
        </w:rPr>
      </w:pPr>
      <w:r w:rsidRPr="006367C7">
        <w:rPr>
          <w:rFonts w:ascii="Arial" w:eastAsia="Arial" w:hAnsi="Arial" w:cs="Arial"/>
          <w:color w:val="222222"/>
        </w:rPr>
        <w:t xml:space="preserve">Choi, S., Kim, B.K., Yon, D.K., Lee, S.W., Lee, H.G., Chang, H.H., Park, S., Koyanagi, A., Jacob, L., </w:t>
      </w:r>
      <w:proofErr w:type="spellStart"/>
      <w:r w:rsidRPr="006367C7">
        <w:rPr>
          <w:rFonts w:ascii="Arial" w:eastAsia="Arial" w:hAnsi="Arial" w:cs="Arial"/>
          <w:color w:val="222222"/>
        </w:rPr>
        <w:t>Dragioti</w:t>
      </w:r>
      <w:proofErr w:type="spellEnd"/>
      <w:r w:rsidRPr="006367C7">
        <w:rPr>
          <w:rFonts w:ascii="Arial" w:eastAsia="Arial" w:hAnsi="Arial" w:cs="Arial"/>
          <w:color w:val="222222"/>
        </w:rPr>
        <w:t>, E.</w:t>
      </w:r>
      <w:r w:rsidRPr="006367C7">
        <w:rPr>
          <w:rFonts w:ascii="Arial" w:eastAsia="Arial" w:hAnsi="Arial" w:cs="Arial"/>
          <w:color w:val="222222"/>
          <w:spacing w:val="-1"/>
        </w:rPr>
        <w:t xml:space="preserve"> </w:t>
      </w:r>
      <w:r w:rsidRPr="006367C7">
        <w:rPr>
          <w:rFonts w:ascii="Arial" w:eastAsia="Arial" w:hAnsi="Arial" w:cs="Arial"/>
          <w:color w:val="222222"/>
        </w:rPr>
        <w:t xml:space="preserve">and </w:t>
      </w:r>
      <w:proofErr w:type="spellStart"/>
      <w:r w:rsidRPr="006367C7">
        <w:rPr>
          <w:rFonts w:ascii="Arial" w:eastAsia="Arial" w:hAnsi="Arial" w:cs="Arial"/>
          <w:color w:val="222222"/>
        </w:rPr>
        <w:t>Radua</w:t>
      </w:r>
      <w:proofErr w:type="spellEnd"/>
      <w:r w:rsidRPr="006367C7">
        <w:rPr>
          <w:rFonts w:ascii="Arial" w:eastAsia="Arial" w:hAnsi="Arial" w:cs="Arial"/>
          <w:color w:val="222222"/>
        </w:rPr>
        <w:t>, J., 2023. Global burden of primary liver cancer and its association with underlying aetiologies, sociodemographic status, and</w:t>
      </w:r>
      <w:r w:rsidRPr="006367C7">
        <w:rPr>
          <w:rFonts w:ascii="Arial" w:eastAsia="Arial" w:hAnsi="Arial" w:cs="Arial"/>
          <w:color w:val="222222"/>
          <w:spacing w:val="-1"/>
        </w:rPr>
        <w:t xml:space="preserve"> </w:t>
      </w:r>
      <w:r w:rsidRPr="006367C7">
        <w:rPr>
          <w:rFonts w:ascii="Arial" w:eastAsia="Arial" w:hAnsi="Arial" w:cs="Arial"/>
          <w:color w:val="222222"/>
        </w:rPr>
        <w:t>sex differences from 1990–2019: A DALY-based analysis of the Global Burden</w:t>
      </w:r>
      <w:r w:rsidRPr="006367C7">
        <w:rPr>
          <w:rFonts w:ascii="Arial" w:eastAsia="Arial" w:hAnsi="Arial" w:cs="Arial"/>
          <w:color w:val="222222"/>
          <w:spacing w:val="9"/>
        </w:rPr>
        <w:t xml:space="preserve"> </w:t>
      </w:r>
      <w:r w:rsidRPr="006367C7">
        <w:rPr>
          <w:rFonts w:ascii="Arial" w:eastAsia="Arial" w:hAnsi="Arial" w:cs="Arial"/>
          <w:color w:val="222222"/>
        </w:rPr>
        <w:t>of Disease 2019 study.</w:t>
      </w:r>
      <w:r w:rsidRPr="006367C7">
        <w:rPr>
          <w:rFonts w:ascii="Arial" w:eastAsia="Arial" w:hAnsi="Arial" w:cs="Arial"/>
          <w:color w:val="222222"/>
          <w:spacing w:val="-8"/>
        </w:rPr>
        <w:t xml:space="preserve"> </w:t>
      </w:r>
      <w:r w:rsidRPr="006367C7">
        <w:rPr>
          <w:rFonts w:ascii="Arial" w:eastAsia="Arial" w:hAnsi="Arial" w:cs="Arial"/>
          <w:i/>
          <w:iCs/>
          <w:color w:val="222222"/>
        </w:rPr>
        <w:t>Clinical</w:t>
      </w:r>
      <w:r w:rsidRPr="006367C7">
        <w:rPr>
          <w:rFonts w:ascii="Arial" w:eastAsia="Arial" w:hAnsi="Arial" w:cs="Arial"/>
          <w:color w:val="222222"/>
        </w:rPr>
        <w:t xml:space="preserve"> </w:t>
      </w:r>
      <w:r w:rsidRPr="006367C7">
        <w:rPr>
          <w:rFonts w:ascii="Arial" w:eastAsia="Arial" w:hAnsi="Arial" w:cs="Arial"/>
          <w:i/>
          <w:iCs/>
          <w:color w:val="222222"/>
        </w:rPr>
        <w:t>and</w:t>
      </w:r>
      <w:r w:rsidRPr="006367C7">
        <w:rPr>
          <w:rFonts w:ascii="Arial" w:eastAsia="Arial" w:hAnsi="Arial" w:cs="Arial"/>
          <w:color w:val="222222"/>
        </w:rPr>
        <w:t xml:space="preserve"> </w:t>
      </w:r>
      <w:r w:rsidRPr="006367C7">
        <w:rPr>
          <w:rFonts w:ascii="Arial" w:eastAsia="Arial" w:hAnsi="Arial" w:cs="Arial"/>
          <w:i/>
          <w:iCs/>
          <w:color w:val="222222"/>
        </w:rPr>
        <w:t>molecular</w:t>
      </w:r>
      <w:r w:rsidRPr="006367C7">
        <w:rPr>
          <w:rFonts w:ascii="Arial" w:eastAsia="Arial" w:hAnsi="Arial" w:cs="Arial"/>
          <w:color w:val="222222"/>
        </w:rPr>
        <w:t xml:space="preserve"> </w:t>
      </w:r>
      <w:r w:rsidRPr="006367C7">
        <w:rPr>
          <w:rFonts w:ascii="Arial" w:eastAsia="Arial" w:hAnsi="Arial" w:cs="Arial"/>
          <w:i/>
          <w:iCs/>
          <w:color w:val="222222"/>
        </w:rPr>
        <w:t>hepatolog</w:t>
      </w:r>
      <w:r w:rsidRPr="006367C7">
        <w:rPr>
          <w:rFonts w:ascii="Arial" w:eastAsia="Arial" w:hAnsi="Arial" w:cs="Arial"/>
          <w:i/>
          <w:iCs/>
          <w:color w:val="222222"/>
          <w:spacing w:val="-17"/>
        </w:rPr>
        <w:t>y</w:t>
      </w:r>
      <w:r w:rsidRPr="006367C7">
        <w:rPr>
          <w:rFonts w:ascii="Arial" w:eastAsia="Arial" w:hAnsi="Arial" w:cs="Arial"/>
          <w:color w:val="222222"/>
        </w:rPr>
        <w:t>,</w:t>
      </w:r>
      <w:r w:rsidRPr="006367C7">
        <w:rPr>
          <w:rFonts w:ascii="Arial" w:eastAsia="Arial" w:hAnsi="Arial" w:cs="Arial"/>
          <w:color w:val="222222"/>
          <w:spacing w:val="1"/>
        </w:rPr>
        <w:t xml:space="preserve"> </w:t>
      </w:r>
      <w:r w:rsidRPr="006367C7">
        <w:rPr>
          <w:rFonts w:ascii="Arial" w:eastAsia="Arial" w:hAnsi="Arial" w:cs="Arial"/>
          <w:i/>
          <w:iCs/>
          <w:color w:val="222222"/>
        </w:rPr>
        <w:t>2</w:t>
      </w:r>
      <w:r w:rsidRPr="006367C7">
        <w:rPr>
          <w:rFonts w:ascii="Arial" w:eastAsia="Arial" w:hAnsi="Arial" w:cs="Arial"/>
          <w:i/>
          <w:iCs/>
          <w:color w:val="222222"/>
          <w:spacing w:val="-1"/>
        </w:rPr>
        <w:t>9</w:t>
      </w:r>
      <w:r w:rsidRPr="006367C7">
        <w:rPr>
          <w:rFonts w:ascii="Arial" w:eastAsia="Arial" w:hAnsi="Arial" w:cs="Arial"/>
          <w:color w:val="222222"/>
        </w:rPr>
        <w:t xml:space="preserve">(2), p.433. </w:t>
      </w:r>
      <w:hyperlink r:id="rId21">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://www.n</w:t>
        </w:r>
        <w:r w:rsidRPr="006367C7">
          <w:rPr>
            <w:rFonts w:ascii="Arial" w:eastAsia="Arial" w:hAnsi="Arial" w:cs="Arial"/>
            <w:color w:val="0563C1"/>
            <w:u w:val="single"/>
          </w:rPr>
          <w:t>c</w:t>
        </w:r>
        <w:r w:rsidRPr="006367C7">
          <w:rPr>
            <w:rFonts w:ascii="Arial" w:eastAsia="Arial" w:hAnsi="Arial" w:cs="Arial"/>
            <w:color w:val="0563C1"/>
            <w:w w:val="99"/>
            <w:u w:val="single"/>
          </w:rPr>
          <w:t>bi.nl</w:t>
        </w:r>
        <w:r w:rsidRPr="006367C7">
          <w:rPr>
            <w:rFonts w:ascii="Arial" w:eastAsia="Arial" w:hAnsi="Arial" w:cs="Arial"/>
            <w:color w:val="0563C1"/>
            <w:u w:val="single"/>
          </w:rPr>
          <w:t>m</w:t>
        </w:r>
        <w:r w:rsidRPr="006367C7">
          <w:rPr>
            <w:rFonts w:ascii="Arial" w:eastAsia="Arial" w:hAnsi="Arial" w:cs="Arial"/>
            <w:color w:val="0563C1"/>
            <w:w w:val="99"/>
            <w:u w:val="single"/>
          </w:rPr>
          <w:t>.nih.go</w:t>
        </w:r>
        <w:r w:rsidRPr="006367C7">
          <w:rPr>
            <w:rFonts w:ascii="Arial" w:eastAsia="Arial" w:hAnsi="Arial" w:cs="Arial"/>
            <w:color w:val="0563C1"/>
            <w:u w:val="single"/>
          </w:rPr>
          <w:t>v</w:t>
        </w:r>
        <w:r w:rsidRPr="006367C7">
          <w:rPr>
            <w:rFonts w:ascii="Arial" w:eastAsia="Arial" w:hAnsi="Arial" w:cs="Arial"/>
            <w:color w:val="0563C1"/>
            <w:w w:val="99"/>
            <w:u w:val="single"/>
          </w:rPr>
          <w:t>/p</w:t>
        </w:r>
        <w:r w:rsidRPr="006367C7">
          <w:rPr>
            <w:rFonts w:ascii="Arial" w:eastAsia="Arial" w:hAnsi="Arial" w:cs="Arial"/>
            <w:color w:val="0563C1"/>
            <w:u w:val="single"/>
          </w:rPr>
          <w:t>mc</w:t>
        </w:r>
        <w:r w:rsidRPr="006367C7">
          <w:rPr>
            <w:rFonts w:ascii="Arial" w:eastAsia="Arial" w:hAnsi="Arial" w:cs="Arial"/>
            <w:color w:val="0563C1"/>
            <w:w w:val="99"/>
            <w:u w:val="single"/>
          </w:rPr>
          <w:t>/a</w:t>
        </w:r>
        <w:r w:rsidRPr="006367C7">
          <w:rPr>
            <w:rFonts w:ascii="Arial" w:eastAsia="Arial" w:hAnsi="Arial" w:cs="Arial"/>
            <w:color w:val="0563C1"/>
            <w:u w:val="single"/>
          </w:rPr>
          <w:t>r</w:t>
        </w:r>
        <w:r w:rsidRPr="006367C7">
          <w:rPr>
            <w:rFonts w:ascii="Arial" w:eastAsia="Arial" w:hAnsi="Arial" w:cs="Arial"/>
            <w:color w:val="0563C1"/>
            <w:w w:val="99"/>
            <w:u w:val="single"/>
          </w:rPr>
          <w:t>ti</w:t>
        </w:r>
        <w:r w:rsidRPr="006367C7">
          <w:rPr>
            <w:rFonts w:ascii="Arial" w:eastAsia="Arial" w:hAnsi="Arial" w:cs="Arial"/>
            <w:color w:val="0563C1"/>
            <w:u w:val="single"/>
          </w:rPr>
          <w:t>c</w:t>
        </w:r>
        <w:r w:rsidRPr="006367C7">
          <w:rPr>
            <w:rFonts w:ascii="Arial" w:eastAsia="Arial" w:hAnsi="Arial" w:cs="Arial"/>
            <w:color w:val="0563C1"/>
            <w:w w:val="99"/>
            <w:u w:val="single"/>
          </w:rPr>
          <w:t>le</w:t>
        </w:r>
        <w:r w:rsidRPr="006367C7">
          <w:rPr>
            <w:rFonts w:ascii="Arial" w:eastAsia="Arial" w:hAnsi="Arial" w:cs="Arial"/>
            <w:color w:val="0563C1"/>
            <w:u w:val="single"/>
          </w:rPr>
          <w:t>s</w:t>
        </w:r>
        <w:r w:rsidRPr="006367C7">
          <w:rPr>
            <w:rFonts w:ascii="Arial" w:eastAsia="Arial" w:hAnsi="Arial" w:cs="Arial"/>
            <w:color w:val="0563C1"/>
            <w:w w:val="99"/>
            <w:u w:val="single"/>
          </w:rPr>
          <w:t>/P</w:t>
        </w:r>
        <w:r w:rsidRPr="006367C7">
          <w:rPr>
            <w:rFonts w:ascii="Arial" w:eastAsia="Arial" w:hAnsi="Arial" w:cs="Arial"/>
            <w:color w:val="0563C1"/>
            <w:u w:val="single"/>
          </w:rPr>
          <w:t>M</w:t>
        </w:r>
        <w:r w:rsidRPr="006367C7">
          <w:rPr>
            <w:rFonts w:ascii="Arial" w:eastAsia="Arial" w:hAnsi="Arial" w:cs="Arial"/>
            <w:color w:val="0563C1"/>
            <w:w w:val="99"/>
            <w:u w:val="single"/>
          </w:rPr>
          <w:t>C10121317/</w:t>
        </w:r>
      </w:hyperlink>
    </w:p>
    <w:p w14:paraId="6E2CB3ED" w14:textId="77777777" w:rsidR="00C550FE" w:rsidRPr="006367C7" w:rsidRDefault="00C550FE" w:rsidP="006367C7">
      <w:pPr>
        <w:spacing w:after="0" w:line="240" w:lineRule="auto"/>
        <w:ind w:left="144" w:right="84"/>
        <w:jc w:val="both"/>
      </w:pPr>
    </w:p>
    <w:p w14:paraId="490A1FC8" w14:textId="77777777" w:rsidR="00BB2BD6" w:rsidRPr="006367C7" w:rsidRDefault="00BB2BD6" w:rsidP="006367C7">
      <w:pPr>
        <w:spacing w:after="0" w:line="240" w:lineRule="auto"/>
        <w:ind w:left="144" w:right="326"/>
        <w:jc w:val="both"/>
        <w:rPr>
          <w:rFonts w:ascii="Arial" w:eastAsia="Arial" w:hAnsi="Arial" w:cs="Arial"/>
          <w:color w:val="0563C1"/>
          <w:w w:val="99"/>
          <w:u w:val="single"/>
        </w:rPr>
      </w:pPr>
      <w:r w:rsidRPr="006367C7">
        <w:rPr>
          <w:rFonts w:ascii="Arial" w:eastAsia="Arial" w:hAnsi="Arial" w:cs="Arial"/>
          <w:color w:val="222222"/>
        </w:rPr>
        <w:t>Coulson, N.S., Smedley, R., Bostock, S., Kyle, S.D., Gollancz, R., Luik, A.I., Hames, P. and Espie, C.A., 2016. The pros</w:t>
      </w:r>
      <w:r w:rsidRPr="006367C7">
        <w:rPr>
          <w:rFonts w:ascii="Arial" w:eastAsia="Arial" w:hAnsi="Arial" w:cs="Arial"/>
          <w:color w:val="222222"/>
          <w:spacing w:val="-1"/>
        </w:rPr>
        <w:t xml:space="preserve"> </w:t>
      </w:r>
      <w:r w:rsidRPr="006367C7">
        <w:rPr>
          <w:rFonts w:ascii="Arial" w:eastAsia="Arial" w:hAnsi="Arial" w:cs="Arial"/>
          <w:color w:val="222222"/>
        </w:rPr>
        <w:t xml:space="preserve">and cons of getting engaged in an online social community embedded within digital cognitive </w:t>
      </w:r>
      <w:proofErr w:type="spellStart"/>
      <w:r w:rsidRPr="006367C7">
        <w:rPr>
          <w:rFonts w:ascii="Arial" w:eastAsia="Arial" w:hAnsi="Arial" w:cs="Arial"/>
          <w:color w:val="222222"/>
        </w:rPr>
        <w:t>behavioral</w:t>
      </w:r>
      <w:proofErr w:type="spellEnd"/>
      <w:r w:rsidRPr="006367C7">
        <w:rPr>
          <w:rFonts w:ascii="Arial" w:eastAsia="Arial" w:hAnsi="Arial" w:cs="Arial"/>
          <w:color w:val="222222"/>
        </w:rPr>
        <w:t xml:space="preserve"> therapy for insomnia: survey</w:t>
      </w:r>
      <w:r w:rsidRPr="006367C7">
        <w:rPr>
          <w:rFonts w:ascii="Arial" w:eastAsia="Arial" w:hAnsi="Arial" w:cs="Arial"/>
          <w:color w:val="222222"/>
          <w:spacing w:val="-1"/>
        </w:rPr>
        <w:t xml:space="preserve"> </w:t>
      </w:r>
      <w:r w:rsidRPr="006367C7">
        <w:rPr>
          <w:rFonts w:ascii="Arial" w:eastAsia="Arial" w:hAnsi="Arial" w:cs="Arial"/>
          <w:color w:val="222222"/>
        </w:rPr>
        <w:t xml:space="preserve">among </w:t>
      </w:r>
      <w:proofErr w:type="spellStart"/>
      <w:r w:rsidRPr="006367C7">
        <w:rPr>
          <w:rFonts w:ascii="Arial" w:eastAsia="Arial" w:hAnsi="Arial" w:cs="Arial"/>
          <w:color w:val="222222"/>
        </w:rPr>
        <w:t>user</w:t>
      </w:r>
      <w:r w:rsidRPr="006367C7">
        <w:rPr>
          <w:rFonts w:ascii="Arial" w:eastAsia="Arial" w:hAnsi="Arial" w:cs="Arial"/>
          <w:color w:val="222222"/>
          <w:spacing w:val="-3"/>
        </w:rPr>
        <w:t>s</w:t>
      </w:r>
      <w:r w:rsidRPr="006367C7">
        <w:rPr>
          <w:rFonts w:ascii="Arial" w:eastAsia="Arial" w:hAnsi="Arial" w:cs="Arial"/>
          <w:i/>
          <w:iCs/>
          <w:color w:val="222222"/>
          <w:spacing w:val="-27"/>
        </w:rPr>
        <w:t>J</w:t>
      </w:r>
      <w:proofErr w:type="spellEnd"/>
      <w:r w:rsidRPr="006367C7">
        <w:rPr>
          <w:rFonts w:ascii="Arial" w:eastAsia="Arial" w:hAnsi="Arial" w:cs="Arial"/>
          <w:color w:val="222222"/>
        </w:rPr>
        <w:t>.</w:t>
      </w:r>
      <w:r w:rsidRPr="006367C7">
        <w:rPr>
          <w:rFonts w:ascii="Arial" w:eastAsia="Arial" w:hAnsi="Arial" w:cs="Arial"/>
          <w:color w:val="222222"/>
          <w:spacing w:val="-6"/>
        </w:rPr>
        <w:t xml:space="preserve"> </w:t>
      </w:r>
      <w:proofErr w:type="spellStart"/>
      <w:r w:rsidRPr="006367C7">
        <w:rPr>
          <w:rFonts w:ascii="Arial" w:eastAsia="Arial" w:hAnsi="Arial" w:cs="Arial"/>
          <w:i/>
          <w:iCs/>
          <w:color w:val="222222"/>
        </w:rPr>
        <w:t>ournal</w:t>
      </w:r>
      <w:proofErr w:type="spellEnd"/>
      <w:r w:rsidRPr="006367C7">
        <w:rPr>
          <w:rFonts w:ascii="Arial" w:eastAsia="Arial" w:hAnsi="Arial" w:cs="Arial"/>
          <w:color w:val="222222"/>
        </w:rPr>
        <w:t xml:space="preserve"> </w:t>
      </w:r>
      <w:r w:rsidRPr="006367C7">
        <w:rPr>
          <w:rFonts w:ascii="Arial" w:eastAsia="Arial" w:hAnsi="Arial" w:cs="Arial"/>
          <w:i/>
          <w:iCs/>
          <w:color w:val="222222"/>
        </w:rPr>
        <w:t>of</w:t>
      </w:r>
      <w:r w:rsidRPr="006367C7">
        <w:rPr>
          <w:rFonts w:ascii="Arial" w:eastAsia="Arial" w:hAnsi="Arial" w:cs="Arial"/>
          <w:color w:val="222222"/>
        </w:rPr>
        <w:t xml:space="preserve"> </w:t>
      </w:r>
      <w:r w:rsidRPr="006367C7">
        <w:rPr>
          <w:rFonts w:ascii="Arial" w:eastAsia="Arial" w:hAnsi="Arial" w:cs="Arial"/>
          <w:i/>
          <w:iCs/>
          <w:color w:val="222222"/>
        </w:rPr>
        <w:t>medical</w:t>
      </w:r>
      <w:r w:rsidRPr="006367C7">
        <w:rPr>
          <w:rFonts w:ascii="Arial" w:eastAsia="Arial" w:hAnsi="Arial" w:cs="Arial"/>
          <w:color w:val="222222"/>
          <w:spacing w:val="-1"/>
        </w:rPr>
        <w:t xml:space="preserve"> </w:t>
      </w:r>
      <w:r w:rsidRPr="006367C7">
        <w:rPr>
          <w:rFonts w:ascii="Arial" w:eastAsia="Arial" w:hAnsi="Arial" w:cs="Arial"/>
          <w:i/>
          <w:iCs/>
          <w:color w:val="222222"/>
        </w:rPr>
        <w:t>Internet</w:t>
      </w:r>
      <w:r w:rsidRPr="006367C7">
        <w:rPr>
          <w:rFonts w:ascii="Arial" w:eastAsia="Arial" w:hAnsi="Arial" w:cs="Arial"/>
          <w:color w:val="222222"/>
        </w:rPr>
        <w:t xml:space="preserve"> </w:t>
      </w:r>
      <w:r w:rsidRPr="006367C7">
        <w:rPr>
          <w:rFonts w:ascii="Arial" w:eastAsia="Arial" w:hAnsi="Arial" w:cs="Arial"/>
          <w:i/>
          <w:iCs/>
          <w:color w:val="222222"/>
        </w:rPr>
        <w:t>researc</w:t>
      </w:r>
      <w:r w:rsidRPr="006367C7">
        <w:rPr>
          <w:rFonts w:ascii="Arial" w:eastAsia="Arial" w:hAnsi="Arial" w:cs="Arial"/>
          <w:i/>
          <w:iCs/>
          <w:color w:val="222222"/>
          <w:spacing w:val="-9"/>
        </w:rPr>
        <w:t>h</w:t>
      </w:r>
      <w:r w:rsidRPr="006367C7">
        <w:rPr>
          <w:rFonts w:ascii="Arial" w:eastAsia="Arial" w:hAnsi="Arial" w:cs="Arial"/>
          <w:color w:val="222222"/>
        </w:rPr>
        <w:t>,</w:t>
      </w:r>
      <w:r w:rsidRPr="006367C7">
        <w:rPr>
          <w:rFonts w:ascii="Arial" w:eastAsia="Arial" w:hAnsi="Arial" w:cs="Arial"/>
          <w:color w:val="222222"/>
          <w:spacing w:val="1"/>
        </w:rPr>
        <w:t xml:space="preserve"> </w:t>
      </w:r>
      <w:r w:rsidRPr="006367C7">
        <w:rPr>
          <w:rFonts w:ascii="Arial" w:eastAsia="Arial" w:hAnsi="Arial" w:cs="Arial"/>
          <w:i/>
          <w:iCs/>
          <w:color w:val="222222"/>
        </w:rPr>
        <w:t>1</w:t>
      </w:r>
      <w:r w:rsidRPr="006367C7">
        <w:rPr>
          <w:rFonts w:ascii="Arial" w:eastAsia="Arial" w:hAnsi="Arial" w:cs="Arial"/>
          <w:i/>
          <w:iCs/>
          <w:color w:val="222222"/>
          <w:spacing w:val="-1"/>
        </w:rPr>
        <w:t>8</w:t>
      </w:r>
      <w:r w:rsidRPr="006367C7">
        <w:rPr>
          <w:rFonts w:ascii="Arial" w:eastAsia="Arial" w:hAnsi="Arial" w:cs="Arial"/>
          <w:color w:val="222222"/>
        </w:rPr>
        <w:t xml:space="preserve">(4), p.e5654. </w:t>
      </w:r>
      <w:hyperlink r:id="rId22">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://www.j</w:t>
        </w:r>
        <w:r w:rsidRPr="006367C7">
          <w:rPr>
            <w:rFonts w:ascii="Arial" w:eastAsia="Arial" w:hAnsi="Arial" w:cs="Arial"/>
            <w:color w:val="0563C1"/>
            <w:u w:val="single"/>
          </w:rPr>
          <w:t>m</w:t>
        </w:r>
        <w:r w:rsidRPr="006367C7">
          <w:rPr>
            <w:rFonts w:ascii="Arial" w:eastAsia="Arial" w:hAnsi="Arial" w:cs="Arial"/>
            <w:color w:val="0563C1"/>
            <w:w w:val="99"/>
            <w:u w:val="single"/>
          </w:rPr>
          <w:t>i</w:t>
        </w:r>
        <w:r w:rsidRPr="006367C7">
          <w:rPr>
            <w:rFonts w:ascii="Arial" w:eastAsia="Arial" w:hAnsi="Arial" w:cs="Arial"/>
            <w:color w:val="0563C1"/>
            <w:u w:val="single"/>
          </w:rPr>
          <w:t>r</w:t>
        </w:r>
        <w:r w:rsidRPr="006367C7">
          <w:rPr>
            <w:rFonts w:ascii="Arial" w:eastAsia="Arial" w:hAnsi="Arial" w:cs="Arial"/>
            <w:color w:val="0563C1"/>
            <w:w w:val="99"/>
            <w:u w:val="single"/>
          </w:rPr>
          <w:t>.o</w:t>
        </w:r>
        <w:r w:rsidRPr="006367C7">
          <w:rPr>
            <w:rFonts w:ascii="Arial" w:eastAsia="Arial" w:hAnsi="Arial" w:cs="Arial"/>
            <w:color w:val="0563C1"/>
            <w:u w:val="single"/>
          </w:rPr>
          <w:t>r</w:t>
        </w:r>
        <w:r w:rsidRPr="006367C7">
          <w:rPr>
            <w:rFonts w:ascii="Arial" w:eastAsia="Arial" w:hAnsi="Arial" w:cs="Arial"/>
            <w:color w:val="0563C1"/>
            <w:w w:val="99"/>
            <w:u w:val="single"/>
          </w:rPr>
          <w:t>g/2016/4/e88/3443</w:t>
        </w:r>
      </w:hyperlink>
    </w:p>
    <w:p w14:paraId="38FDEF48" w14:textId="77777777" w:rsidR="00C550FE" w:rsidRPr="006367C7" w:rsidRDefault="00C550FE" w:rsidP="006367C7">
      <w:pPr>
        <w:spacing w:after="0" w:line="240" w:lineRule="auto"/>
        <w:ind w:left="144" w:right="326"/>
        <w:jc w:val="both"/>
      </w:pPr>
    </w:p>
    <w:p w14:paraId="247205B0" w14:textId="77777777" w:rsidR="00BB2BD6" w:rsidRPr="006367C7" w:rsidRDefault="00BB2BD6" w:rsidP="006367C7">
      <w:pPr>
        <w:spacing w:after="0" w:line="240" w:lineRule="auto"/>
        <w:ind w:left="144" w:right="-20"/>
        <w:jc w:val="both"/>
        <w:rPr>
          <w:rFonts w:ascii="Arial" w:eastAsia="Arial" w:hAnsi="Arial" w:cs="Arial"/>
          <w:color w:val="0563C1"/>
          <w:w w:val="99"/>
          <w:u w:val="single"/>
        </w:rPr>
      </w:pPr>
      <w:r w:rsidRPr="006367C7">
        <w:rPr>
          <w:rFonts w:ascii="Arial" w:eastAsia="Arial" w:hAnsi="Arial" w:cs="Arial"/>
          <w:color w:val="222222"/>
        </w:rPr>
        <w:t xml:space="preserve">Cowie, J., Bower, J.L., Gonzalez, R. and Alfano, C.A., 2018. Multimedia field test: Digitalizing better sleep using the </w:t>
      </w:r>
      <w:proofErr w:type="spellStart"/>
      <w:r w:rsidRPr="006367C7">
        <w:rPr>
          <w:rFonts w:ascii="Arial" w:eastAsia="Arial" w:hAnsi="Arial" w:cs="Arial"/>
          <w:color w:val="222222"/>
        </w:rPr>
        <w:t>Sleepio</w:t>
      </w:r>
      <w:proofErr w:type="spellEnd"/>
      <w:r w:rsidRPr="006367C7">
        <w:rPr>
          <w:rFonts w:ascii="Arial" w:eastAsia="Arial" w:hAnsi="Arial" w:cs="Arial"/>
          <w:color w:val="222222"/>
        </w:rPr>
        <w:t xml:space="preserve"> </w:t>
      </w:r>
      <w:proofErr w:type="spellStart"/>
      <w:r w:rsidRPr="006367C7">
        <w:rPr>
          <w:rFonts w:ascii="Arial" w:eastAsia="Arial" w:hAnsi="Arial" w:cs="Arial"/>
          <w:color w:val="222222"/>
        </w:rPr>
        <w:t>Program.</w:t>
      </w:r>
      <w:r w:rsidRPr="006367C7">
        <w:rPr>
          <w:rFonts w:ascii="Arial" w:eastAsia="Arial" w:hAnsi="Arial" w:cs="Arial"/>
          <w:i/>
          <w:iCs/>
          <w:color w:val="222222"/>
        </w:rPr>
        <w:t>Cognitive</w:t>
      </w:r>
      <w:proofErr w:type="spellEnd"/>
      <w:r w:rsidRPr="006367C7">
        <w:rPr>
          <w:rFonts w:ascii="Arial" w:eastAsia="Arial" w:hAnsi="Arial" w:cs="Arial"/>
          <w:color w:val="222222"/>
          <w:spacing w:val="-1"/>
        </w:rPr>
        <w:t xml:space="preserve"> </w:t>
      </w:r>
      <w:r w:rsidRPr="006367C7">
        <w:rPr>
          <w:rFonts w:ascii="Arial" w:eastAsia="Arial" w:hAnsi="Arial" w:cs="Arial"/>
          <w:i/>
          <w:iCs/>
          <w:color w:val="222222"/>
        </w:rPr>
        <w:t>and</w:t>
      </w:r>
      <w:r w:rsidRPr="006367C7">
        <w:rPr>
          <w:rFonts w:ascii="Arial" w:eastAsia="Arial" w:hAnsi="Arial" w:cs="Arial"/>
          <w:color w:val="222222"/>
        </w:rPr>
        <w:t xml:space="preserve"> </w:t>
      </w:r>
      <w:proofErr w:type="spellStart"/>
      <w:r w:rsidRPr="006367C7">
        <w:rPr>
          <w:rFonts w:ascii="Arial" w:eastAsia="Arial" w:hAnsi="Arial" w:cs="Arial"/>
          <w:i/>
          <w:iCs/>
          <w:color w:val="222222"/>
        </w:rPr>
        <w:t>Behavioral</w:t>
      </w:r>
      <w:proofErr w:type="spellEnd"/>
      <w:r w:rsidRPr="006367C7">
        <w:rPr>
          <w:rFonts w:ascii="Arial" w:eastAsia="Arial" w:hAnsi="Arial" w:cs="Arial"/>
          <w:color w:val="222222"/>
        </w:rPr>
        <w:t xml:space="preserve"> </w:t>
      </w:r>
      <w:r w:rsidRPr="006367C7">
        <w:rPr>
          <w:rFonts w:ascii="Arial" w:eastAsia="Arial" w:hAnsi="Arial" w:cs="Arial"/>
          <w:i/>
          <w:iCs/>
          <w:color w:val="222222"/>
        </w:rPr>
        <w:t>Practic</w:t>
      </w:r>
      <w:r w:rsidRPr="006367C7">
        <w:rPr>
          <w:rFonts w:ascii="Arial" w:eastAsia="Arial" w:hAnsi="Arial" w:cs="Arial"/>
          <w:i/>
          <w:iCs/>
          <w:color w:val="222222"/>
          <w:spacing w:val="-12"/>
        </w:rPr>
        <w:t>e</w:t>
      </w:r>
      <w:r w:rsidRPr="006367C7">
        <w:rPr>
          <w:rFonts w:ascii="Arial" w:eastAsia="Arial" w:hAnsi="Arial" w:cs="Arial"/>
          <w:color w:val="222222"/>
        </w:rPr>
        <w:t>,</w:t>
      </w:r>
      <w:r w:rsidRPr="006367C7">
        <w:rPr>
          <w:rFonts w:ascii="Arial" w:eastAsia="Arial" w:hAnsi="Arial" w:cs="Arial"/>
          <w:color w:val="222222"/>
          <w:spacing w:val="1"/>
        </w:rPr>
        <w:t xml:space="preserve"> </w:t>
      </w:r>
      <w:r w:rsidRPr="006367C7">
        <w:rPr>
          <w:rFonts w:ascii="Arial" w:eastAsia="Arial" w:hAnsi="Arial" w:cs="Arial"/>
          <w:i/>
          <w:iCs/>
          <w:color w:val="222222"/>
        </w:rPr>
        <w:t>2</w:t>
      </w:r>
      <w:r w:rsidRPr="006367C7">
        <w:rPr>
          <w:rFonts w:ascii="Arial" w:eastAsia="Arial" w:hAnsi="Arial" w:cs="Arial"/>
          <w:i/>
          <w:iCs/>
          <w:color w:val="222222"/>
          <w:spacing w:val="-1"/>
        </w:rPr>
        <w:t>5</w:t>
      </w:r>
      <w:r w:rsidRPr="006367C7">
        <w:rPr>
          <w:rFonts w:ascii="Arial" w:eastAsia="Arial" w:hAnsi="Arial" w:cs="Arial"/>
          <w:color w:val="222222"/>
        </w:rPr>
        <w:t>(3), pp.442-448.</w:t>
      </w:r>
      <w:r w:rsidRPr="006367C7">
        <w:rPr>
          <w:rFonts w:ascii="Arial" w:eastAsia="Arial" w:hAnsi="Arial" w:cs="Arial"/>
          <w:color w:val="222222"/>
          <w:spacing w:val="-3"/>
        </w:rPr>
        <w:t xml:space="preserve"> </w:t>
      </w:r>
      <w:hyperlink r:id="rId23">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://www.</w:t>
        </w:r>
        <w:r w:rsidRPr="006367C7">
          <w:rPr>
            <w:rFonts w:ascii="Arial" w:eastAsia="Arial" w:hAnsi="Arial" w:cs="Arial"/>
            <w:color w:val="0563C1"/>
            <w:u w:val="single"/>
          </w:rPr>
          <w:t>sc</w:t>
        </w:r>
        <w:r w:rsidRPr="006367C7">
          <w:rPr>
            <w:rFonts w:ascii="Arial" w:eastAsia="Arial" w:hAnsi="Arial" w:cs="Arial"/>
            <w:color w:val="0563C1"/>
            <w:w w:val="99"/>
            <w:u w:val="single"/>
          </w:rPr>
          <w:t>ien</w:t>
        </w:r>
        <w:r w:rsidRPr="006367C7">
          <w:rPr>
            <w:rFonts w:ascii="Arial" w:eastAsia="Arial" w:hAnsi="Arial" w:cs="Arial"/>
            <w:color w:val="0563C1"/>
            <w:u w:val="single"/>
          </w:rPr>
          <w:t>c</w:t>
        </w:r>
        <w:r w:rsidRPr="006367C7">
          <w:rPr>
            <w:rFonts w:ascii="Arial" w:eastAsia="Arial" w:hAnsi="Arial" w:cs="Arial"/>
            <w:color w:val="0563C1"/>
            <w:w w:val="99"/>
            <w:u w:val="single"/>
          </w:rPr>
          <w:t>edi</w:t>
        </w:r>
        <w:r w:rsidRPr="006367C7">
          <w:rPr>
            <w:rFonts w:ascii="Arial" w:eastAsia="Arial" w:hAnsi="Arial" w:cs="Arial"/>
            <w:color w:val="0563C1"/>
            <w:u w:val="single"/>
          </w:rPr>
          <w:t>r</w:t>
        </w:r>
        <w:r w:rsidRPr="006367C7">
          <w:rPr>
            <w:rFonts w:ascii="Arial" w:eastAsia="Arial" w:hAnsi="Arial" w:cs="Arial"/>
            <w:color w:val="0563C1"/>
            <w:w w:val="99"/>
            <w:u w:val="single"/>
          </w:rPr>
          <w:t>e</w:t>
        </w:r>
        <w:r w:rsidRPr="006367C7">
          <w:rPr>
            <w:rFonts w:ascii="Arial" w:eastAsia="Arial" w:hAnsi="Arial" w:cs="Arial"/>
            <w:color w:val="0563C1"/>
            <w:u w:val="single"/>
          </w:rPr>
          <w:t>c</w:t>
        </w:r>
        <w:r w:rsidRPr="006367C7">
          <w:rPr>
            <w:rFonts w:ascii="Arial" w:eastAsia="Arial" w:hAnsi="Arial" w:cs="Arial"/>
            <w:color w:val="0563C1"/>
            <w:w w:val="99"/>
            <w:u w:val="single"/>
          </w:rPr>
          <w:t>t.</w:t>
        </w:r>
        <w:r w:rsidRPr="006367C7">
          <w:rPr>
            <w:rFonts w:ascii="Arial" w:eastAsia="Arial" w:hAnsi="Arial" w:cs="Arial"/>
            <w:color w:val="0563C1"/>
            <w:u w:val="single"/>
          </w:rPr>
          <w:t>c</w:t>
        </w:r>
        <w:r w:rsidRPr="006367C7">
          <w:rPr>
            <w:rFonts w:ascii="Arial" w:eastAsia="Arial" w:hAnsi="Arial" w:cs="Arial"/>
            <w:color w:val="0563C1"/>
            <w:w w:val="99"/>
            <w:u w:val="single"/>
          </w:rPr>
          <w:t>o</w:t>
        </w:r>
        <w:r w:rsidRPr="006367C7">
          <w:rPr>
            <w:rFonts w:ascii="Arial" w:eastAsia="Arial" w:hAnsi="Arial" w:cs="Arial"/>
            <w:color w:val="0563C1"/>
            <w:u w:val="single"/>
          </w:rPr>
          <w:t>m</w:t>
        </w:r>
        <w:r w:rsidRPr="006367C7">
          <w:rPr>
            <w:rFonts w:ascii="Arial" w:eastAsia="Arial" w:hAnsi="Arial" w:cs="Arial"/>
            <w:color w:val="0563C1"/>
            <w:w w:val="99"/>
            <w:u w:val="single"/>
          </w:rPr>
          <w:t>/</w:t>
        </w:r>
        <w:r w:rsidRPr="006367C7">
          <w:rPr>
            <w:rFonts w:ascii="Arial" w:eastAsia="Arial" w:hAnsi="Arial" w:cs="Arial"/>
            <w:color w:val="0563C1"/>
            <w:u w:val="single"/>
          </w:rPr>
          <w:t>sc</w:t>
        </w:r>
        <w:r w:rsidRPr="006367C7">
          <w:rPr>
            <w:rFonts w:ascii="Arial" w:eastAsia="Arial" w:hAnsi="Arial" w:cs="Arial"/>
            <w:color w:val="0563C1"/>
            <w:w w:val="99"/>
            <w:u w:val="single"/>
          </w:rPr>
          <w:t>ien</w:t>
        </w:r>
        <w:r w:rsidRPr="006367C7">
          <w:rPr>
            <w:rFonts w:ascii="Arial" w:eastAsia="Arial" w:hAnsi="Arial" w:cs="Arial"/>
            <w:color w:val="0563C1"/>
            <w:u w:val="single"/>
          </w:rPr>
          <w:t>c</w:t>
        </w:r>
        <w:r w:rsidRPr="006367C7">
          <w:rPr>
            <w:rFonts w:ascii="Arial" w:eastAsia="Arial" w:hAnsi="Arial" w:cs="Arial"/>
            <w:color w:val="0563C1"/>
            <w:w w:val="99"/>
            <w:u w:val="single"/>
          </w:rPr>
          <w:t>e/a</w:t>
        </w:r>
        <w:r w:rsidRPr="006367C7">
          <w:rPr>
            <w:rFonts w:ascii="Arial" w:eastAsia="Arial" w:hAnsi="Arial" w:cs="Arial"/>
            <w:color w:val="0563C1"/>
            <w:u w:val="single"/>
          </w:rPr>
          <w:t>r</w:t>
        </w:r>
        <w:r w:rsidRPr="006367C7">
          <w:rPr>
            <w:rFonts w:ascii="Arial" w:eastAsia="Arial" w:hAnsi="Arial" w:cs="Arial"/>
            <w:color w:val="0563C1"/>
            <w:w w:val="99"/>
            <w:u w:val="single"/>
          </w:rPr>
          <w:t>ti</w:t>
        </w:r>
        <w:r w:rsidRPr="006367C7">
          <w:rPr>
            <w:rFonts w:ascii="Arial" w:eastAsia="Arial" w:hAnsi="Arial" w:cs="Arial"/>
            <w:color w:val="0563C1"/>
            <w:u w:val="single"/>
          </w:rPr>
          <w:t>c</w:t>
        </w:r>
        <w:r w:rsidRPr="006367C7">
          <w:rPr>
            <w:rFonts w:ascii="Arial" w:eastAsia="Arial" w:hAnsi="Arial" w:cs="Arial"/>
            <w:color w:val="0563C1"/>
            <w:w w:val="99"/>
            <w:u w:val="single"/>
          </w:rPr>
          <w:t>le/pii/S1077722917300986</w:t>
        </w:r>
      </w:hyperlink>
    </w:p>
    <w:p w14:paraId="7D229993" w14:textId="77777777" w:rsidR="00C550FE" w:rsidRPr="006367C7" w:rsidRDefault="00C550FE" w:rsidP="006367C7">
      <w:pPr>
        <w:spacing w:after="0" w:line="240" w:lineRule="auto"/>
        <w:ind w:left="144" w:right="-20"/>
        <w:jc w:val="both"/>
      </w:pPr>
    </w:p>
    <w:p w14:paraId="1BFE23E9" w14:textId="77777777" w:rsidR="00C550FE" w:rsidRPr="006367C7" w:rsidRDefault="00BB2BD6" w:rsidP="006367C7">
      <w:pPr>
        <w:spacing w:before="8" w:after="0" w:line="240" w:lineRule="auto"/>
        <w:ind w:left="144" w:right="788"/>
        <w:jc w:val="both"/>
        <w:rPr>
          <w:rFonts w:ascii="Arial" w:eastAsia="Arial" w:hAnsi="Arial" w:cs="Arial"/>
          <w:color w:val="0563C1"/>
          <w:w w:val="99"/>
          <w:u w:val="single"/>
        </w:rPr>
      </w:pPr>
      <w:r w:rsidRPr="006367C7">
        <w:rPr>
          <w:rFonts w:ascii="Arial" w:eastAsia="Arial" w:hAnsi="Arial" w:cs="Arial"/>
          <w:color w:val="222222"/>
        </w:rPr>
        <w:t>Grant, M., Plant, M. and Williams, A. eds., 2023.</w:t>
      </w:r>
      <w:r w:rsidRPr="006367C7">
        <w:rPr>
          <w:rFonts w:ascii="Arial" w:eastAsia="Arial" w:hAnsi="Arial" w:cs="Arial"/>
          <w:color w:val="222222"/>
          <w:spacing w:val="3"/>
        </w:rPr>
        <w:t xml:space="preserve"> </w:t>
      </w:r>
      <w:r w:rsidRPr="006367C7">
        <w:rPr>
          <w:rFonts w:ascii="Arial" w:eastAsia="Arial" w:hAnsi="Arial" w:cs="Arial"/>
          <w:i/>
          <w:iCs/>
          <w:color w:val="222222"/>
        </w:rPr>
        <w:t>Economics</w:t>
      </w:r>
      <w:r w:rsidRPr="006367C7">
        <w:rPr>
          <w:rFonts w:ascii="Arial" w:eastAsia="Arial" w:hAnsi="Arial" w:cs="Arial"/>
          <w:color w:val="222222"/>
        </w:rPr>
        <w:t xml:space="preserve"> </w:t>
      </w:r>
      <w:r w:rsidRPr="006367C7">
        <w:rPr>
          <w:rFonts w:ascii="Arial" w:eastAsia="Arial" w:hAnsi="Arial" w:cs="Arial"/>
          <w:i/>
          <w:iCs/>
          <w:color w:val="222222"/>
        </w:rPr>
        <w:t>and</w:t>
      </w:r>
      <w:r w:rsidRPr="006367C7">
        <w:rPr>
          <w:rFonts w:ascii="Arial" w:eastAsia="Arial" w:hAnsi="Arial" w:cs="Arial"/>
          <w:color w:val="222222"/>
        </w:rPr>
        <w:t xml:space="preserve"> </w:t>
      </w:r>
      <w:r w:rsidRPr="006367C7">
        <w:rPr>
          <w:rFonts w:ascii="Arial" w:eastAsia="Arial" w:hAnsi="Arial" w:cs="Arial"/>
          <w:i/>
          <w:iCs/>
          <w:color w:val="222222"/>
        </w:rPr>
        <w:t>alcohol:</w:t>
      </w:r>
      <w:r w:rsidRPr="006367C7">
        <w:rPr>
          <w:rFonts w:ascii="Arial" w:eastAsia="Arial" w:hAnsi="Arial" w:cs="Arial"/>
          <w:color w:val="222222"/>
        </w:rPr>
        <w:t xml:space="preserve"> </w:t>
      </w:r>
      <w:r w:rsidRPr="006367C7">
        <w:rPr>
          <w:rFonts w:ascii="Arial" w:eastAsia="Arial" w:hAnsi="Arial" w:cs="Arial"/>
          <w:i/>
          <w:iCs/>
          <w:color w:val="222222"/>
        </w:rPr>
        <w:t>consumption</w:t>
      </w:r>
      <w:r w:rsidRPr="006367C7">
        <w:rPr>
          <w:rFonts w:ascii="Arial" w:eastAsia="Arial" w:hAnsi="Arial" w:cs="Arial"/>
          <w:color w:val="222222"/>
        </w:rPr>
        <w:t xml:space="preserve"> </w:t>
      </w:r>
      <w:r w:rsidRPr="006367C7">
        <w:rPr>
          <w:rFonts w:ascii="Arial" w:eastAsia="Arial" w:hAnsi="Arial" w:cs="Arial"/>
          <w:i/>
          <w:iCs/>
          <w:color w:val="222222"/>
        </w:rPr>
        <w:t>and</w:t>
      </w:r>
      <w:r w:rsidRPr="006367C7">
        <w:rPr>
          <w:rFonts w:ascii="Arial" w:eastAsia="Arial" w:hAnsi="Arial" w:cs="Arial"/>
          <w:color w:val="222222"/>
        </w:rPr>
        <w:t xml:space="preserve"> </w:t>
      </w:r>
      <w:r w:rsidRPr="006367C7">
        <w:rPr>
          <w:rFonts w:ascii="Arial" w:eastAsia="Arial" w:hAnsi="Arial" w:cs="Arial"/>
          <w:i/>
          <w:iCs/>
          <w:color w:val="222222"/>
        </w:rPr>
        <w:t>control</w:t>
      </w:r>
      <w:r w:rsidRPr="006367C7">
        <w:rPr>
          <w:rFonts w:ascii="Arial" w:eastAsia="Arial" w:hAnsi="Arial" w:cs="Arial"/>
          <w:i/>
          <w:iCs/>
          <w:color w:val="222222"/>
          <w:spacing w:val="-15"/>
        </w:rPr>
        <w:t>s</w:t>
      </w:r>
      <w:r w:rsidRPr="006367C7">
        <w:rPr>
          <w:rFonts w:ascii="Arial" w:eastAsia="Arial" w:hAnsi="Arial" w:cs="Arial"/>
          <w:color w:val="222222"/>
        </w:rPr>
        <w:t>. Taylor &amp; Francis</w:t>
      </w:r>
      <w:r w:rsidRPr="006367C7">
        <w:rPr>
          <w:rFonts w:ascii="Arial" w:eastAsia="Arial" w:hAnsi="Arial" w:cs="Arial"/>
          <w:color w:val="222222"/>
          <w:spacing w:val="10"/>
        </w:rPr>
        <w:t>.</w:t>
      </w:r>
      <w:hyperlink r:id="rId24">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://boo</w:t>
        </w:r>
        <w:r w:rsidRPr="006367C7">
          <w:rPr>
            <w:rFonts w:ascii="Arial" w:eastAsia="Arial" w:hAnsi="Arial" w:cs="Arial"/>
            <w:color w:val="0563C1"/>
            <w:u w:val="single"/>
          </w:rPr>
          <w:t>ks</w:t>
        </w:r>
        <w:r w:rsidRPr="006367C7">
          <w:rPr>
            <w:rFonts w:ascii="Arial" w:eastAsia="Arial" w:hAnsi="Arial" w:cs="Arial"/>
            <w:color w:val="0563C1"/>
            <w:w w:val="99"/>
            <w:u w:val="single"/>
          </w:rPr>
          <w:t>.google.</w:t>
        </w:r>
        <w:r w:rsidRPr="006367C7">
          <w:rPr>
            <w:rFonts w:ascii="Arial" w:eastAsia="Arial" w:hAnsi="Arial" w:cs="Arial"/>
            <w:color w:val="0563C1"/>
            <w:u w:val="single"/>
          </w:rPr>
          <w:t>c</w:t>
        </w:r>
        <w:r w:rsidRPr="006367C7">
          <w:rPr>
            <w:rFonts w:ascii="Arial" w:eastAsia="Arial" w:hAnsi="Arial" w:cs="Arial"/>
            <w:color w:val="0563C1"/>
            <w:w w:val="99"/>
            <w:u w:val="single"/>
          </w:rPr>
          <w:t>o</w:t>
        </w:r>
        <w:r w:rsidRPr="006367C7">
          <w:rPr>
            <w:rFonts w:ascii="Arial" w:eastAsia="Arial" w:hAnsi="Arial" w:cs="Arial"/>
            <w:color w:val="0563C1"/>
            <w:u w:val="single"/>
          </w:rPr>
          <w:t>m</w:t>
        </w:r>
        <w:r w:rsidRPr="006367C7">
          <w:rPr>
            <w:rFonts w:ascii="Arial" w:eastAsia="Arial" w:hAnsi="Arial" w:cs="Arial"/>
            <w:color w:val="0563C1"/>
            <w:w w:val="99"/>
            <w:u w:val="single"/>
          </w:rPr>
          <w:t>/boo</w:t>
        </w:r>
        <w:r w:rsidRPr="006367C7">
          <w:rPr>
            <w:rFonts w:ascii="Arial" w:eastAsia="Arial" w:hAnsi="Arial" w:cs="Arial"/>
            <w:color w:val="0563C1"/>
            <w:u w:val="single"/>
          </w:rPr>
          <w:t>ks</w:t>
        </w:r>
        <w:r w:rsidRPr="006367C7">
          <w:rPr>
            <w:rFonts w:ascii="Arial" w:eastAsia="Arial" w:hAnsi="Arial" w:cs="Arial"/>
            <w:color w:val="0563C1"/>
            <w:w w:val="99"/>
            <w:u w:val="single"/>
          </w:rPr>
          <w:t>?hl=en&amp;l</w:t>
        </w:r>
        <w:r w:rsidRPr="006367C7">
          <w:rPr>
            <w:rFonts w:ascii="Arial" w:eastAsia="Arial" w:hAnsi="Arial" w:cs="Arial"/>
            <w:color w:val="0563C1"/>
            <w:u w:val="single"/>
          </w:rPr>
          <w:t>r</w:t>
        </w:r>
        <w:r w:rsidRPr="006367C7">
          <w:rPr>
            <w:rFonts w:ascii="Arial" w:eastAsia="Arial" w:hAnsi="Arial" w:cs="Arial"/>
            <w:color w:val="0563C1"/>
            <w:w w:val="99"/>
            <w:u w:val="single"/>
          </w:rPr>
          <w:t>=&amp;id=A</w:t>
        </w:r>
        <w:r w:rsidRPr="006367C7">
          <w:rPr>
            <w:rFonts w:ascii="Arial" w:eastAsia="Arial" w:hAnsi="Arial" w:cs="Arial"/>
            <w:color w:val="0563C1"/>
            <w:u w:val="single"/>
          </w:rPr>
          <w:t>sz</w:t>
        </w:r>
        <w:r w:rsidRPr="006367C7">
          <w:rPr>
            <w:rFonts w:ascii="Arial" w:eastAsia="Arial" w:hAnsi="Arial" w:cs="Arial"/>
            <w:color w:val="0563C1"/>
            <w:w w:val="99"/>
            <w:u w:val="single"/>
          </w:rPr>
          <w:t>fEAAAQBA</w:t>
        </w:r>
        <w:r w:rsidRPr="006367C7">
          <w:rPr>
            <w:rFonts w:ascii="Arial" w:eastAsia="Arial" w:hAnsi="Arial" w:cs="Arial"/>
            <w:color w:val="0563C1"/>
            <w:u w:val="single"/>
          </w:rPr>
          <w:t>J</w:t>
        </w:r>
        <w:r w:rsidRPr="006367C7">
          <w:rPr>
            <w:rFonts w:ascii="Arial" w:eastAsia="Arial" w:hAnsi="Arial" w:cs="Arial"/>
            <w:color w:val="0563C1"/>
            <w:w w:val="99"/>
            <w:u w:val="single"/>
          </w:rPr>
          <w:t>&amp;oi=fnd&amp;pg=PT11&amp;dq=benefit</w:t>
        </w:r>
        <w:r w:rsidRPr="006367C7">
          <w:rPr>
            <w:rFonts w:ascii="Arial" w:eastAsia="Arial" w:hAnsi="Arial" w:cs="Arial"/>
            <w:color w:val="0563C1"/>
            <w:u w:val="single"/>
          </w:rPr>
          <w:t>s</w:t>
        </w:r>
        <w:r w:rsidRPr="006367C7">
          <w:rPr>
            <w:rFonts w:ascii="Arial" w:eastAsia="Arial" w:hAnsi="Arial" w:cs="Arial"/>
            <w:color w:val="0563C1"/>
            <w:w w:val="99"/>
            <w:u w:val="single"/>
          </w:rPr>
          <w:t>+of+al</w:t>
        </w:r>
        <w:r w:rsidRPr="006367C7">
          <w:rPr>
            <w:rFonts w:ascii="Arial" w:eastAsia="Arial" w:hAnsi="Arial" w:cs="Arial"/>
            <w:color w:val="0563C1"/>
            <w:u w:val="single"/>
          </w:rPr>
          <w:t>c</w:t>
        </w:r>
        <w:r w:rsidRPr="006367C7">
          <w:rPr>
            <w:rFonts w:ascii="Arial" w:eastAsia="Arial" w:hAnsi="Arial" w:cs="Arial"/>
            <w:color w:val="0563C1"/>
            <w:w w:val="99"/>
            <w:u w:val="single"/>
          </w:rPr>
          <w:t>ohol+</w:t>
        </w:r>
        <w:r w:rsidRPr="006367C7">
          <w:rPr>
            <w:rFonts w:ascii="Arial" w:eastAsia="Arial" w:hAnsi="Arial" w:cs="Arial"/>
            <w:color w:val="0563C1"/>
            <w:u w:val="single"/>
          </w:rPr>
          <w:t>c</w:t>
        </w:r>
        <w:r w:rsidRPr="006367C7">
          <w:rPr>
            <w:rFonts w:ascii="Arial" w:eastAsia="Arial" w:hAnsi="Arial" w:cs="Arial"/>
            <w:color w:val="0563C1"/>
            <w:w w:val="99"/>
            <w:u w:val="single"/>
          </w:rPr>
          <w:t>ont</w:t>
        </w:r>
        <w:r w:rsidRPr="006367C7">
          <w:rPr>
            <w:rFonts w:ascii="Arial" w:eastAsia="Arial" w:hAnsi="Arial" w:cs="Arial"/>
            <w:color w:val="0563C1"/>
            <w:u w:val="single"/>
          </w:rPr>
          <w:t>r</w:t>
        </w:r>
        <w:r w:rsidRPr="006367C7">
          <w:rPr>
            <w:rFonts w:ascii="Arial" w:eastAsia="Arial" w:hAnsi="Arial" w:cs="Arial"/>
            <w:color w:val="0563C1"/>
            <w:w w:val="99"/>
            <w:u w:val="single"/>
          </w:rPr>
          <w:t>ol+app&amp;ot</w:t>
        </w:r>
        <w:r w:rsidRPr="006367C7">
          <w:rPr>
            <w:rFonts w:ascii="Arial" w:eastAsia="Arial" w:hAnsi="Arial" w:cs="Arial"/>
            <w:color w:val="0563C1"/>
            <w:u w:val="single"/>
          </w:rPr>
          <w:t>s</w:t>
        </w:r>
        <w:r w:rsidRPr="006367C7">
          <w:rPr>
            <w:rFonts w:ascii="Arial" w:eastAsia="Arial" w:hAnsi="Arial" w:cs="Arial"/>
            <w:color w:val="0563C1"/>
            <w:w w:val="99"/>
            <w:u w:val="single"/>
          </w:rPr>
          <w:t>=BZe3</w:t>
        </w:r>
        <w:r w:rsidRPr="006367C7">
          <w:rPr>
            <w:rFonts w:ascii="Arial" w:eastAsia="Arial" w:hAnsi="Arial" w:cs="Arial"/>
            <w:color w:val="0563C1"/>
            <w:u w:val="single"/>
          </w:rPr>
          <w:t>r</w:t>
        </w:r>
        <w:r w:rsidRPr="006367C7">
          <w:rPr>
            <w:rFonts w:ascii="Arial" w:eastAsia="Arial" w:hAnsi="Arial" w:cs="Arial"/>
            <w:color w:val="0563C1"/>
            <w:w w:val="99"/>
            <w:u w:val="single"/>
          </w:rPr>
          <w:t>t</w:t>
        </w:r>
        <w:r w:rsidRPr="006367C7">
          <w:rPr>
            <w:rFonts w:ascii="Arial" w:eastAsia="Arial" w:hAnsi="Arial" w:cs="Arial"/>
            <w:color w:val="0563C1"/>
            <w:u w:val="single"/>
          </w:rPr>
          <w:t>s</w:t>
        </w:r>
        <w:r w:rsidRPr="006367C7">
          <w:rPr>
            <w:rFonts w:ascii="Arial" w:eastAsia="Arial" w:hAnsi="Arial" w:cs="Arial"/>
            <w:color w:val="0563C1"/>
            <w:w w:val="99"/>
            <w:u w:val="single"/>
          </w:rPr>
          <w:t>QZH&amp;</w:t>
        </w:r>
        <w:r w:rsidRPr="006367C7">
          <w:rPr>
            <w:rFonts w:ascii="Arial" w:eastAsia="Arial" w:hAnsi="Arial" w:cs="Arial"/>
            <w:color w:val="0563C1"/>
            <w:u w:val="single"/>
          </w:rPr>
          <w:t>s</w:t>
        </w:r>
        <w:r w:rsidRPr="006367C7">
          <w:rPr>
            <w:rFonts w:ascii="Arial" w:eastAsia="Arial" w:hAnsi="Arial" w:cs="Arial"/>
            <w:color w:val="0563C1"/>
            <w:w w:val="99"/>
            <w:u w:val="single"/>
          </w:rPr>
          <w:t>ig=UXoFC</w:t>
        </w:r>
        <w:r w:rsidRPr="006367C7">
          <w:rPr>
            <w:rFonts w:ascii="Arial" w:eastAsia="Arial" w:hAnsi="Arial" w:cs="Arial"/>
            <w:color w:val="0563C1"/>
            <w:u w:val="single"/>
          </w:rPr>
          <w:t>y</w:t>
        </w:r>
        <w:r w:rsidRPr="006367C7">
          <w:rPr>
            <w:rFonts w:ascii="Arial" w:eastAsia="Arial" w:hAnsi="Arial" w:cs="Arial"/>
            <w:color w:val="0563C1"/>
            <w:w w:val="99"/>
            <w:u w:val="single"/>
          </w:rPr>
          <w:t>A</w:t>
        </w:r>
        <w:r w:rsidRPr="006367C7">
          <w:rPr>
            <w:rFonts w:ascii="Arial" w:eastAsia="Arial" w:hAnsi="Arial" w:cs="Arial"/>
            <w:color w:val="0563C1"/>
            <w:u w:val="single"/>
          </w:rPr>
          <w:t>m</w:t>
        </w:r>
        <w:r w:rsidRPr="006367C7">
          <w:rPr>
            <w:rFonts w:ascii="Arial" w:eastAsia="Arial" w:hAnsi="Arial" w:cs="Arial"/>
            <w:color w:val="0563C1"/>
            <w:w w:val="99"/>
            <w:u w:val="single"/>
          </w:rPr>
          <w:t>TY1</w:t>
        </w:r>
        <w:r w:rsidRPr="006367C7">
          <w:rPr>
            <w:rFonts w:ascii="Arial" w:eastAsia="Arial" w:hAnsi="Arial" w:cs="Arial"/>
            <w:color w:val="0563C1"/>
            <w:u w:val="single"/>
          </w:rPr>
          <w:t>y</w:t>
        </w:r>
        <w:r w:rsidRPr="006367C7">
          <w:rPr>
            <w:rFonts w:ascii="Arial" w:eastAsia="Arial" w:hAnsi="Arial" w:cs="Arial"/>
            <w:color w:val="0563C1"/>
            <w:w w:val="99"/>
            <w:u w:val="single"/>
          </w:rPr>
          <w:t>GVG2uB</w:t>
        </w:r>
        <w:r w:rsidRPr="006367C7">
          <w:rPr>
            <w:rFonts w:ascii="Arial" w:eastAsia="Arial" w:hAnsi="Arial" w:cs="Arial"/>
            <w:color w:val="0563C1"/>
            <w:u w:val="single"/>
          </w:rPr>
          <w:t>m</w:t>
        </w:r>
        <w:r w:rsidRPr="006367C7">
          <w:rPr>
            <w:rFonts w:ascii="Arial" w:eastAsia="Arial" w:hAnsi="Arial" w:cs="Arial"/>
            <w:color w:val="0563C1"/>
            <w:w w:val="99"/>
            <w:u w:val="single"/>
          </w:rPr>
          <w:t>PPThY</w:t>
        </w:r>
        <w:r w:rsidRPr="006367C7">
          <w:rPr>
            <w:rFonts w:ascii="Arial" w:eastAsia="Arial" w:hAnsi="Arial" w:cs="Arial"/>
            <w:color w:val="0563C1"/>
            <w:u w:val="single"/>
          </w:rPr>
          <w:t>r</w:t>
        </w:r>
        <w:r w:rsidRPr="006367C7">
          <w:rPr>
            <w:rFonts w:ascii="Arial" w:eastAsia="Arial" w:hAnsi="Arial" w:cs="Arial"/>
            <w:color w:val="0563C1"/>
            <w:w w:val="99"/>
            <w:u w:val="single"/>
          </w:rPr>
          <w:t>GU</w:t>
        </w:r>
      </w:hyperlink>
    </w:p>
    <w:p w14:paraId="45D3252E" w14:textId="77777777" w:rsidR="00C550FE" w:rsidRPr="006367C7" w:rsidRDefault="00C550FE" w:rsidP="006367C7">
      <w:pPr>
        <w:spacing w:before="8" w:after="0" w:line="240" w:lineRule="auto"/>
        <w:ind w:left="144" w:right="788"/>
        <w:jc w:val="both"/>
        <w:rPr>
          <w:rFonts w:ascii="Arial" w:eastAsia="Arial" w:hAnsi="Arial" w:cs="Arial"/>
          <w:color w:val="222222"/>
        </w:rPr>
      </w:pPr>
    </w:p>
    <w:p w14:paraId="4550F619" w14:textId="50463F6F" w:rsidR="00BB2BD6" w:rsidRPr="006367C7" w:rsidRDefault="00BB2BD6" w:rsidP="006367C7">
      <w:pPr>
        <w:spacing w:before="8" w:after="0" w:line="240" w:lineRule="auto"/>
        <w:ind w:left="144" w:right="788"/>
        <w:jc w:val="both"/>
        <w:rPr>
          <w:rFonts w:ascii="Arial" w:eastAsia="Arial" w:hAnsi="Arial" w:cs="Arial"/>
          <w:color w:val="0563C1"/>
          <w:w w:val="99"/>
          <w:u w:val="single"/>
        </w:rPr>
      </w:pPr>
      <w:r w:rsidRPr="006367C7">
        <w:rPr>
          <w:rFonts w:ascii="Arial" w:eastAsia="Arial" w:hAnsi="Arial" w:cs="Arial"/>
          <w:color w:val="222222"/>
        </w:rPr>
        <w:t>Huang, D.Q., Mathurin, P., Cortez-Pinto, H. and Loomba, R., 2023. Global epidemiology of alcohol-associated cirrhosis and HCC: trends, projections and</w:t>
      </w:r>
      <w:r w:rsidRPr="006367C7">
        <w:rPr>
          <w:rFonts w:ascii="Arial" w:eastAsia="Arial" w:hAnsi="Arial" w:cs="Arial"/>
          <w:color w:val="222222"/>
          <w:spacing w:val="-1"/>
        </w:rPr>
        <w:t xml:space="preserve"> </w:t>
      </w:r>
      <w:r w:rsidRPr="006367C7">
        <w:rPr>
          <w:rFonts w:ascii="Arial" w:eastAsia="Arial" w:hAnsi="Arial" w:cs="Arial"/>
          <w:color w:val="222222"/>
        </w:rPr>
        <w:t xml:space="preserve">risk </w:t>
      </w:r>
      <w:proofErr w:type="spellStart"/>
      <w:proofErr w:type="gramStart"/>
      <w:r w:rsidRPr="006367C7">
        <w:rPr>
          <w:rFonts w:ascii="Arial" w:eastAsia="Arial" w:hAnsi="Arial" w:cs="Arial"/>
          <w:color w:val="222222"/>
        </w:rPr>
        <w:t>factors.</w:t>
      </w:r>
      <w:r w:rsidRPr="006367C7">
        <w:rPr>
          <w:rFonts w:ascii="Arial" w:eastAsia="Arial" w:hAnsi="Arial" w:cs="Arial"/>
          <w:i/>
          <w:iCs/>
          <w:color w:val="222222"/>
        </w:rPr>
        <w:t>Nature</w:t>
      </w:r>
      <w:proofErr w:type="spellEnd"/>
      <w:proofErr w:type="gramEnd"/>
      <w:r w:rsidRPr="006367C7">
        <w:rPr>
          <w:rFonts w:ascii="Arial" w:eastAsia="Arial" w:hAnsi="Arial" w:cs="Arial"/>
          <w:color w:val="222222"/>
        </w:rPr>
        <w:t xml:space="preserve"> </w:t>
      </w:r>
      <w:r w:rsidRPr="006367C7">
        <w:rPr>
          <w:rFonts w:ascii="Arial" w:eastAsia="Arial" w:hAnsi="Arial" w:cs="Arial"/>
          <w:i/>
          <w:iCs/>
          <w:color w:val="222222"/>
        </w:rPr>
        <w:t>Reviews</w:t>
      </w:r>
      <w:r w:rsidRPr="006367C7">
        <w:rPr>
          <w:rFonts w:ascii="Arial" w:eastAsia="Arial" w:hAnsi="Arial" w:cs="Arial"/>
          <w:color w:val="222222"/>
        </w:rPr>
        <w:t xml:space="preserve"> </w:t>
      </w:r>
      <w:r w:rsidRPr="006367C7">
        <w:rPr>
          <w:rFonts w:ascii="Arial" w:eastAsia="Arial" w:hAnsi="Arial" w:cs="Arial"/>
          <w:i/>
          <w:iCs/>
          <w:color w:val="222222"/>
        </w:rPr>
        <w:t>Gastroenterology</w:t>
      </w:r>
      <w:r w:rsidRPr="006367C7">
        <w:rPr>
          <w:rFonts w:ascii="Arial" w:eastAsia="Arial" w:hAnsi="Arial" w:cs="Arial"/>
          <w:color w:val="222222"/>
        </w:rPr>
        <w:t xml:space="preserve"> </w:t>
      </w:r>
      <w:r w:rsidRPr="006367C7">
        <w:rPr>
          <w:rFonts w:ascii="Arial" w:eastAsia="Arial" w:hAnsi="Arial" w:cs="Arial"/>
          <w:i/>
          <w:iCs/>
          <w:color w:val="222222"/>
        </w:rPr>
        <w:t>&amp;</w:t>
      </w:r>
      <w:r w:rsidRPr="006367C7">
        <w:rPr>
          <w:rFonts w:ascii="Arial" w:eastAsia="Arial" w:hAnsi="Arial" w:cs="Arial"/>
          <w:color w:val="222222"/>
        </w:rPr>
        <w:t xml:space="preserve"> </w:t>
      </w:r>
      <w:r w:rsidRPr="006367C7">
        <w:rPr>
          <w:rFonts w:ascii="Arial" w:eastAsia="Arial" w:hAnsi="Arial" w:cs="Arial"/>
          <w:i/>
          <w:iCs/>
          <w:color w:val="222222"/>
        </w:rPr>
        <w:t>Hepatolog</w:t>
      </w:r>
      <w:r w:rsidRPr="006367C7">
        <w:rPr>
          <w:rFonts w:ascii="Arial" w:eastAsia="Arial" w:hAnsi="Arial" w:cs="Arial"/>
          <w:i/>
          <w:iCs/>
          <w:color w:val="222222"/>
          <w:spacing w:val="-14"/>
        </w:rPr>
        <w:t>y</w:t>
      </w:r>
      <w:r w:rsidRPr="006367C7">
        <w:rPr>
          <w:rFonts w:ascii="Arial" w:eastAsia="Arial" w:hAnsi="Arial" w:cs="Arial"/>
          <w:color w:val="222222"/>
        </w:rPr>
        <w:t>,</w:t>
      </w:r>
      <w:r w:rsidRPr="006367C7">
        <w:rPr>
          <w:rFonts w:ascii="Arial" w:eastAsia="Arial" w:hAnsi="Arial" w:cs="Arial"/>
          <w:color w:val="222222"/>
          <w:spacing w:val="1"/>
        </w:rPr>
        <w:t xml:space="preserve"> </w:t>
      </w:r>
      <w:r w:rsidRPr="006367C7">
        <w:rPr>
          <w:rFonts w:ascii="Arial" w:eastAsia="Arial" w:hAnsi="Arial" w:cs="Arial"/>
          <w:i/>
          <w:iCs/>
          <w:color w:val="222222"/>
        </w:rPr>
        <w:t>2</w:t>
      </w:r>
      <w:r w:rsidRPr="006367C7">
        <w:rPr>
          <w:rFonts w:ascii="Arial" w:eastAsia="Arial" w:hAnsi="Arial" w:cs="Arial"/>
          <w:i/>
          <w:iCs/>
          <w:color w:val="222222"/>
          <w:spacing w:val="-1"/>
        </w:rPr>
        <w:t>0</w:t>
      </w:r>
      <w:r w:rsidRPr="006367C7">
        <w:rPr>
          <w:rFonts w:ascii="Arial" w:eastAsia="Arial" w:hAnsi="Arial" w:cs="Arial"/>
          <w:color w:val="222222"/>
        </w:rPr>
        <w:t>(1), pp.37-49.</w:t>
      </w:r>
      <w:r w:rsidRPr="006367C7">
        <w:rPr>
          <w:rFonts w:ascii="Arial" w:eastAsia="Arial" w:hAnsi="Arial" w:cs="Arial"/>
          <w:color w:val="222222"/>
          <w:spacing w:val="-2"/>
        </w:rPr>
        <w:t xml:space="preserve"> </w:t>
      </w:r>
      <w:hyperlink r:id="rId25">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://www.natu</w:t>
        </w:r>
        <w:r w:rsidRPr="006367C7">
          <w:rPr>
            <w:rFonts w:ascii="Arial" w:eastAsia="Arial" w:hAnsi="Arial" w:cs="Arial"/>
            <w:color w:val="0563C1"/>
            <w:u w:val="single"/>
          </w:rPr>
          <w:t>r</w:t>
        </w:r>
        <w:r w:rsidRPr="006367C7">
          <w:rPr>
            <w:rFonts w:ascii="Arial" w:eastAsia="Arial" w:hAnsi="Arial" w:cs="Arial"/>
            <w:color w:val="0563C1"/>
            <w:w w:val="99"/>
            <w:u w:val="single"/>
          </w:rPr>
          <w:t>e.</w:t>
        </w:r>
        <w:r w:rsidRPr="006367C7">
          <w:rPr>
            <w:rFonts w:ascii="Arial" w:eastAsia="Arial" w:hAnsi="Arial" w:cs="Arial"/>
            <w:color w:val="0563C1"/>
            <w:u w:val="single"/>
          </w:rPr>
          <w:t>c</w:t>
        </w:r>
        <w:r w:rsidRPr="006367C7">
          <w:rPr>
            <w:rFonts w:ascii="Arial" w:eastAsia="Arial" w:hAnsi="Arial" w:cs="Arial"/>
            <w:color w:val="0563C1"/>
            <w:w w:val="99"/>
            <w:u w:val="single"/>
          </w:rPr>
          <w:t>o</w:t>
        </w:r>
        <w:r w:rsidRPr="006367C7">
          <w:rPr>
            <w:rFonts w:ascii="Arial" w:eastAsia="Arial" w:hAnsi="Arial" w:cs="Arial"/>
            <w:color w:val="0563C1"/>
            <w:u w:val="single"/>
          </w:rPr>
          <w:t>m</w:t>
        </w:r>
        <w:r w:rsidRPr="006367C7">
          <w:rPr>
            <w:rFonts w:ascii="Arial" w:eastAsia="Arial" w:hAnsi="Arial" w:cs="Arial"/>
            <w:color w:val="0563C1"/>
            <w:w w:val="99"/>
            <w:u w:val="single"/>
          </w:rPr>
          <w:t>/a</w:t>
        </w:r>
        <w:r w:rsidRPr="006367C7">
          <w:rPr>
            <w:rFonts w:ascii="Arial" w:eastAsia="Arial" w:hAnsi="Arial" w:cs="Arial"/>
            <w:color w:val="0563C1"/>
            <w:u w:val="single"/>
          </w:rPr>
          <w:t>r</w:t>
        </w:r>
        <w:r w:rsidRPr="006367C7">
          <w:rPr>
            <w:rFonts w:ascii="Arial" w:eastAsia="Arial" w:hAnsi="Arial" w:cs="Arial"/>
            <w:color w:val="0563C1"/>
            <w:w w:val="99"/>
            <w:u w:val="single"/>
          </w:rPr>
          <w:t>ti</w:t>
        </w:r>
        <w:r w:rsidRPr="006367C7">
          <w:rPr>
            <w:rFonts w:ascii="Arial" w:eastAsia="Arial" w:hAnsi="Arial" w:cs="Arial"/>
            <w:color w:val="0563C1"/>
            <w:u w:val="single"/>
          </w:rPr>
          <w:t>c</w:t>
        </w:r>
        <w:r w:rsidRPr="006367C7">
          <w:rPr>
            <w:rFonts w:ascii="Arial" w:eastAsia="Arial" w:hAnsi="Arial" w:cs="Arial"/>
            <w:color w:val="0563C1"/>
            <w:w w:val="99"/>
            <w:u w:val="single"/>
          </w:rPr>
          <w:t>le</w:t>
        </w:r>
        <w:r w:rsidRPr="006367C7">
          <w:rPr>
            <w:rFonts w:ascii="Arial" w:eastAsia="Arial" w:hAnsi="Arial" w:cs="Arial"/>
            <w:color w:val="0563C1"/>
            <w:u w:val="single"/>
          </w:rPr>
          <w:t>s</w:t>
        </w:r>
        <w:r w:rsidRPr="006367C7">
          <w:rPr>
            <w:rFonts w:ascii="Arial" w:eastAsia="Arial" w:hAnsi="Arial" w:cs="Arial"/>
            <w:color w:val="0563C1"/>
            <w:w w:val="99"/>
            <w:u w:val="single"/>
          </w:rPr>
          <w:t>/</w:t>
        </w:r>
        <w:r w:rsidRPr="006367C7">
          <w:rPr>
            <w:rFonts w:ascii="Arial" w:eastAsia="Arial" w:hAnsi="Arial" w:cs="Arial"/>
            <w:color w:val="0563C1"/>
            <w:u w:val="single"/>
          </w:rPr>
          <w:t>s</w:t>
        </w:r>
        <w:r w:rsidRPr="006367C7">
          <w:rPr>
            <w:rFonts w:ascii="Arial" w:eastAsia="Arial" w:hAnsi="Arial" w:cs="Arial"/>
            <w:color w:val="0563C1"/>
            <w:w w:val="99"/>
            <w:u w:val="single"/>
          </w:rPr>
          <w:t>41575</w:t>
        </w:r>
        <w:r w:rsidRPr="006367C7">
          <w:rPr>
            <w:rFonts w:ascii="Arial" w:eastAsia="Arial" w:hAnsi="Arial" w:cs="Arial"/>
            <w:color w:val="0563C1"/>
            <w:u w:val="single"/>
          </w:rPr>
          <w:t>-</w:t>
        </w:r>
        <w:r w:rsidRPr="006367C7">
          <w:rPr>
            <w:rFonts w:ascii="Arial" w:eastAsia="Arial" w:hAnsi="Arial" w:cs="Arial"/>
            <w:color w:val="0563C1"/>
            <w:w w:val="99"/>
            <w:u w:val="single"/>
          </w:rPr>
          <w:t>022</w:t>
        </w:r>
        <w:r w:rsidRPr="006367C7">
          <w:rPr>
            <w:rFonts w:ascii="Arial" w:eastAsia="Arial" w:hAnsi="Arial" w:cs="Arial"/>
            <w:color w:val="0563C1"/>
            <w:u w:val="single"/>
          </w:rPr>
          <w:t>-</w:t>
        </w:r>
        <w:r w:rsidRPr="006367C7">
          <w:rPr>
            <w:rFonts w:ascii="Arial" w:eastAsia="Arial" w:hAnsi="Arial" w:cs="Arial"/>
            <w:color w:val="0563C1"/>
            <w:w w:val="99"/>
            <w:u w:val="single"/>
          </w:rPr>
          <w:t>00688</w:t>
        </w:r>
        <w:r w:rsidRPr="006367C7">
          <w:rPr>
            <w:rFonts w:ascii="Arial" w:eastAsia="Arial" w:hAnsi="Arial" w:cs="Arial"/>
            <w:color w:val="0563C1"/>
            <w:u w:val="single"/>
          </w:rPr>
          <w:t>-</w:t>
        </w:r>
        <w:r w:rsidRPr="006367C7">
          <w:rPr>
            <w:rFonts w:ascii="Arial" w:eastAsia="Arial" w:hAnsi="Arial" w:cs="Arial"/>
            <w:color w:val="0563C1"/>
            <w:w w:val="99"/>
            <w:u w:val="single"/>
          </w:rPr>
          <w:t>6</w:t>
        </w:r>
      </w:hyperlink>
    </w:p>
    <w:p w14:paraId="3B8DAC67" w14:textId="77777777" w:rsidR="00C550FE" w:rsidRPr="006367C7" w:rsidRDefault="00C550FE" w:rsidP="006367C7">
      <w:pPr>
        <w:spacing w:before="8" w:after="0" w:line="240" w:lineRule="auto"/>
        <w:ind w:left="144" w:right="788"/>
        <w:jc w:val="both"/>
      </w:pPr>
    </w:p>
    <w:p w14:paraId="5415360A" w14:textId="638D97A7" w:rsidR="00C550FE" w:rsidRPr="006367C7" w:rsidRDefault="00BB2BD6" w:rsidP="006367C7">
      <w:pPr>
        <w:spacing w:after="0" w:line="240" w:lineRule="auto"/>
        <w:ind w:left="144" w:right="444"/>
        <w:jc w:val="both"/>
        <w:rPr>
          <w:rFonts w:ascii="Arial" w:eastAsia="Arial" w:hAnsi="Arial" w:cs="Arial"/>
          <w:color w:val="0563C1"/>
          <w:w w:val="99"/>
          <w:u w:val="single"/>
        </w:rPr>
      </w:pPr>
      <w:r w:rsidRPr="006367C7">
        <w:rPr>
          <w:rFonts w:ascii="Arial" w:eastAsia="Arial" w:hAnsi="Arial" w:cs="Arial"/>
          <w:color w:val="222222"/>
        </w:rPr>
        <w:t>Institute of Medicine (US) Committee on Sleep Medicine and Research; Colten HR, Altevogt BM, editors. Sleep Disorders and Sleep Deprivation:</w:t>
      </w:r>
      <w:r w:rsidRPr="006367C7">
        <w:rPr>
          <w:rFonts w:ascii="Arial" w:eastAsia="Arial" w:hAnsi="Arial" w:cs="Arial"/>
          <w:color w:val="222222"/>
          <w:spacing w:val="-1"/>
        </w:rPr>
        <w:t xml:space="preserve"> </w:t>
      </w:r>
      <w:r w:rsidRPr="006367C7">
        <w:rPr>
          <w:rFonts w:ascii="Arial" w:eastAsia="Arial" w:hAnsi="Arial" w:cs="Arial"/>
          <w:color w:val="222222"/>
        </w:rPr>
        <w:t>An Unmet Public Health Problem. Washington (DC): National Academies Press (US); 2006.1, Introduction. Available fro</w:t>
      </w:r>
      <w:hyperlink r:id="rId26">
        <w:r w:rsidRPr="006367C7">
          <w:rPr>
            <w:rFonts w:ascii="Arial" w:eastAsia="Arial" w:hAnsi="Arial" w:cs="Arial"/>
            <w:color w:val="222222"/>
            <w:spacing w:val="-20"/>
            <w:u w:val="single"/>
          </w:rPr>
          <w:t>m</w:t>
        </w:r>
        <w:r w:rsidR="00C550FE" w:rsidRPr="006367C7">
          <w:rPr>
            <w:rFonts w:ascii="Arial" w:eastAsia="Arial" w:hAnsi="Arial" w:cs="Arial"/>
            <w:color w:val="222222"/>
            <w:spacing w:val="-20"/>
            <w:u w:val="single"/>
          </w:rPr>
          <w:t xml:space="preserve"> </w:t>
        </w:r>
        <w:proofErr w:type="gramStart"/>
        <w:r w:rsidRPr="006367C7">
          <w:rPr>
            <w:rFonts w:ascii="Arial" w:eastAsia="Arial" w:hAnsi="Arial" w:cs="Arial"/>
            <w:color w:val="0563C1"/>
            <w:spacing w:val="-13"/>
            <w:w w:val="99"/>
            <w:u w:val="single"/>
          </w:rPr>
          <w:t>h</w:t>
        </w:r>
        <w:r w:rsidRPr="006367C7">
          <w:rPr>
            <w:rFonts w:ascii="Arial" w:eastAsia="Arial" w:hAnsi="Arial" w:cs="Arial"/>
            <w:color w:val="222222"/>
            <w:w w:val="99"/>
            <w:u w:val="single"/>
          </w:rPr>
          <w:t>:</w:t>
        </w:r>
        <w:r w:rsidRPr="006367C7">
          <w:rPr>
            <w:rFonts w:ascii="Arial" w:eastAsia="Arial" w:hAnsi="Arial" w:cs="Arial"/>
            <w:color w:val="0563C1"/>
            <w:w w:val="99"/>
            <w:u w:val="single"/>
          </w:rPr>
          <w:t>ttp</w:t>
        </w:r>
        <w:r w:rsidRPr="006367C7">
          <w:rPr>
            <w:rFonts w:ascii="Arial" w:eastAsia="Arial" w:hAnsi="Arial" w:cs="Arial"/>
            <w:color w:val="0563C1"/>
            <w:u w:val="single"/>
          </w:rPr>
          <w:t>s</w:t>
        </w:r>
        <w:r w:rsidRPr="006367C7">
          <w:rPr>
            <w:rFonts w:ascii="Arial" w:eastAsia="Arial" w:hAnsi="Arial" w:cs="Arial"/>
            <w:color w:val="0563C1"/>
            <w:w w:val="99"/>
            <w:u w:val="single"/>
          </w:rPr>
          <w:t>://www.n</w:t>
        </w:r>
        <w:r w:rsidRPr="006367C7">
          <w:rPr>
            <w:rFonts w:ascii="Arial" w:eastAsia="Arial" w:hAnsi="Arial" w:cs="Arial"/>
            <w:color w:val="0563C1"/>
            <w:u w:val="single"/>
          </w:rPr>
          <w:t>c</w:t>
        </w:r>
        <w:r w:rsidRPr="006367C7">
          <w:rPr>
            <w:rFonts w:ascii="Arial" w:eastAsia="Arial" w:hAnsi="Arial" w:cs="Arial"/>
            <w:color w:val="0563C1"/>
            <w:w w:val="99"/>
            <w:u w:val="single"/>
          </w:rPr>
          <w:t>bi.nl</w:t>
        </w:r>
        <w:r w:rsidRPr="006367C7">
          <w:rPr>
            <w:rFonts w:ascii="Arial" w:eastAsia="Arial" w:hAnsi="Arial" w:cs="Arial"/>
            <w:color w:val="0563C1"/>
            <w:u w:val="single"/>
          </w:rPr>
          <w:t>m</w:t>
        </w:r>
        <w:r w:rsidRPr="006367C7">
          <w:rPr>
            <w:rFonts w:ascii="Arial" w:eastAsia="Arial" w:hAnsi="Arial" w:cs="Arial"/>
            <w:color w:val="0563C1"/>
            <w:w w:val="99"/>
            <w:u w:val="single"/>
          </w:rPr>
          <w:t>.nih.go</w:t>
        </w:r>
        <w:r w:rsidRPr="006367C7">
          <w:rPr>
            <w:rFonts w:ascii="Arial" w:eastAsia="Arial" w:hAnsi="Arial" w:cs="Arial"/>
            <w:color w:val="0563C1"/>
            <w:u w:val="single"/>
          </w:rPr>
          <w:t>v</w:t>
        </w:r>
        <w:r w:rsidRPr="006367C7">
          <w:rPr>
            <w:rFonts w:ascii="Arial" w:eastAsia="Arial" w:hAnsi="Arial" w:cs="Arial"/>
            <w:color w:val="0563C1"/>
            <w:w w:val="99"/>
            <w:u w:val="single"/>
          </w:rPr>
          <w:t>/boo</w:t>
        </w:r>
        <w:r w:rsidRPr="006367C7">
          <w:rPr>
            <w:rFonts w:ascii="Arial" w:eastAsia="Arial" w:hAnsi="Arial" w:cs="Arial"/>
            <w:color w:val="0563C1"/>
            <w:u w:val="single"/>
          </w:rPr>
          <w:t>ks</w:t>
        </w:r>
        <w:r w:rsidRPr="006367C7">
          <w:rPr>
            <w:rFonts w:ascii="Arial" w:eastAsia="Arial" w:hAnsi="Arial" w:cs="Arial"/>
            <w:color w:val="0563C1"/>
            <w:w w:val="99"/>
            <w:u w:val="single"/>
          </w:rPr>
          <w:t>/NBK19948/</w:t>
        </w:r>
        <w:proofErr w:type="gramEnd"/>
      </w:hyperlink>
    </w:p>
    <w:p w14:paraId="06C05DC4" w14:textId="77777777" w:rsidR="00C550FE" w:rsidRPr="006367C7" w:rsidRDefault="00C550FE" w:rsidP="006367C7">
      <w:pPr>
        <w:spacing w:after="0" w:line="240" w:lineRule="auto"/>
        <w:ind w:left="144" w:right="444"/>
        <w:jc w:val="both"/>
        <w:rPr>
          <w:rFonts w:ascii="Arial" w:eastAsia="Arial" w:hAnsi="Arial" w:cs="Arial"/>
          <w:color w:val="222222"/>
        </w:rPr>
      </w:pPr>
    </w:p>
    <w:p w14:paraId="4DFDE9A9" w14:textId="4CC6EEB4" w:rsidR="00BB2BD6" w:rsidRPr="006367C7" w:rsidRDefault="00BB2BD6" w:rsidP="006367C7">
      <w:pPr>
        <w:spacing w:after="0" w:line="240" w:lineRule="auto"/>
        <w:ind w:left="144" w:right="444"/>
        <w:jc w:val="both"/>
        <w:rPr>
          <w:rFonts w:ascii="Arial" w:eastAsia="Arial" w:hAnsi="Arial" w:cs="Arial"/>
          <w:color w:val="0563C1"/>
          <w:w w:val="99"/>
          <w:u w:val="single"/>
        </w:rPr>
      </w:pPr>
      <w:r w:rsidRPr="006367C7">
        <w:rPr>
          <w:rFonts w:ascii="Arial" w:eastAsia="Arial" w:hAnsi="Arial" w:cs="Arial"/>
          <w:color w:val="222222"/>
        </w:rPr>
        <w:t xml:space="preserve"> Karthikeyan, S., Aakash, R., Cruz, M.V., Chen, L., Ajay, V.J.L. and Rohith, V.S., 2023. A Systematic Analysis on Raspberry Pi</w:t>
      </w:r>
      <w:r w:rsidRPr="006367C7">
        <w:rPr>
          <w:rFonts w:ascii="Arial" w:eastAsia="Arial" w:hAnsi="Arial" w:cs="Arial"/>
          <w:color w:val="222222"/>
          <w:spacing w:val="-1"/>
        </w:rPr>
        <w:t xml:space="preserve"> </w:t>
      </w:r>
      <w:r w:rsidRPr="006367C7">
        <w:rPr>
          <w:rFonts w:ascii="Arial" w:eastAsia="Arial" w:hAnsi="Arial" w:cs="Arial"/>
          <w:color w:val="222222"/>
        </w:rPr>
        <w:t>Prototyping: Uses, Challenges, Benefits, and Drawbacks.</w:t>
      </w:r>
      <w:r w:rsidRPr="006367C7">
        <w:rPr>
          <w:rFonts w:ascii="Arial" w:eastAsia="Arial" w:hAnsi="Arial" w:cs="Arial"/>
          <w:color w:val="222222"/>
          <w:spacing w:val="-10"/>
        </w:rPr>
        <w:t xml:space="preserve"> </w:t>
      </w:r>
      <w:r w:rsidRPr="006367C7">
        <w:rPr>
          <w:rFonts w:ascii="Arial" w:eastAsia="Arial" w:hAnsi="Arial" w:cs="Arial"/>
          <w:i/>
          <w:iCs/>
          <w:color w:val="222222"/>
        </w:rPr>
        <w:t>IEEE</w:t>
      </w:r>
      <w:r w:rsidRPr="006367C7">
        <w:rPr>
          <w:rFonts w:ascii="Arial" w:eastAsia="Arial" w:hAnsi="Arial" w:cs="Arial"/>
          <w:color w:val="222222"/>
        </w:rPr>
        <w:t xml:space="preserve"> </w:t>
      </w:r>
      <w:r w:rsidRPr="006367C7">
        <w:rPr>
          <w:rFonts w:ascii="Arial" w:eastAsia="Arial" w:hAnsi="Arial" w:cs="Arial"/>
          <w:i/>
          <w:iCs/>
          <w:color w:val="222222"/>
        </w:rPr>
        <w:t>Internet</w:t>
      </w:r>
      <w:r w:rsidRPr="006367C7">
        <w:rPr>
          <w:rFonts w:ascii="Arial" w:eastAsia="Arial" w:hAnsi="Arial" w:cs="Arial"/>
          <w:color w:val="222222"/>
        </w:rPr>
        <w:t xml:space="preserve"> </w:t>
      </w:r>
      <w:r w:rsidRPr="006367C7">
        <w:rPr>
          <w:rFonts w:ascii="Arial" w:eastAsia="Arial" w:hAnsi="Arial" w:cs="Arial"/>
          <w:i/>
          <w:iCs/>
          <w:color w:val="222222"/>
        </w:rPr>
        <w:t>of</w:t>
      </w:r>
      <w:r w:rsidRPr="006367C7">
        <w:rPr>
          <w:rFonts w:ascii="Arial" w:eastAsia="Arial" w:hAnsi="Arial" w:cs="Arial"/>
          <w:color w:val="222222"/>
        </w:rPr>
        <w:t xml:space="preserve"> </w:t>
      </w:r>
      <w:r w:rsidRPr="006367C7">
        <w:rPr>
          <w:rFonts w:ascii="Arial" w:eastAsia="Arial" w:hAnsi="Arial" w:cs="Arial"/>
          <w:i/>
          <w:iCs/>
          <w:color w:val="222222"/>
        </w:rPr>
        <w:t>Things</w:t>
      </w:r>
      <w:r w:rsidRPr="006367C7">
        <w:rPr>
          <w:rFonts w:ascii="Arial" w:eastAsia="Arial" w:hAnsi="Arial" w:cs="Arial"/>
          <w:color w:val="222222"/>
        </w:rPr>
        <w:t xml:space="preserve"> </w:t>
      </w:r>
      <w:r w:rsidRPr="006367C7">
        <w:rPr>
          <w:rFonts w:ascii="Arial" w:eastAsia="Arial" w:hAnsi="Arial" w:cs="Arial"/>
          <w:i/>
          <w:iCs/>
          <w:color w:val="222222"/>
        </w:rPr>
        <w:t>Journa</w:t>
      </w:r>
      <w:r w:rsidRPr="006367C7">
        <w:rPr>
          <w:rFonts w:ascii="Arial" w:eastAsia="Arial" w:hAnsi="Arial" w:cs="Arial"/>
          <w:i/>
          <w:iCs/>
          <w:color w:val="222222"/>
          <w:spacing w:val="-3"/>
        </w:rPr>
        <w:t>l</w:t>
      </w:r>
      <w:r w:rsidRPr="006367C7">
        <w:rPr>
          <w:rFonts w:ascii="Arial" w:eastAsia="Arial" w:hAnsi="Arial" w:cs="Arial"/>
          <w:color w:val="222222"/>
        </w:rPr>
        <w:t>.</w:t>
      </w:r>
      <w:r w:rsidRPr="006367C7">
        <w:rPr>
          <w:rFonts w:ascii="Arial" w:eastAsia="Arial" w:hAnsi="Arial" w:cs="Arial"/>
          <w:color w:val="222222"/>
          <w:spacing w:val="1"/>
        </w:rPr>
        <w:t xml:space="preserve"> </w:t>
      </w:r>
      <w:hyperlink r:id="rId27">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://ieee</w:t>
        </w:r>
        <w:r w:rsidRPr="006367C7">
          <w:rPr>
            <w:rFonts w:ascii="Arial" w:eastAsia="Arial" w:hAnsi="Arial" w:cs="Arial"/>
            <w:color w:val="0563C1"/>
            <w:u w:val="single"/>
          </w:rPr>
          <w:t>x</w:t>
        </w:r>
        <w:r w:rsidRPr="006367C7">
          <w:rPr>
            <w:rFonts w:ascii="Arial" w:eastAsia="Arial" w:hAnsi="Arial" w:cs="Arial"/>
            <w:color w:val="0563C1"/>
            <w:w w:val="99"/>
            <w:u w:val="single"/>
          </w:rPr>
          <w:t>plo</w:t>
        </w:r>
        <w:r w:rsidRPr="006367C7">
          <w:rPr>
            <w:rFonts w:ascii="Arial" w:eastAsia="Arial" w:hAnsi="Arial" w:cs="Arial"/>
            <w:color w:val="0563C1"/>
            <w:u w:val="single"/>
          </w:rPr>
          <w:t>r</w:t>
        </w:r>
        <w:r w:rsidRPr="006367C7">
          <w:rPr>
            <w:rFonts w:ascii="Arial" w:eastAsia="Arial" w:hAnsi="Arial" w:cs="Arial"/>
            <w:color w:val="0563C1"/>
            <w:w w:val="99"/>
            <w:u w:val="single"/>
          </w:rPr>
          <w:t>e.ieee.o</w:t>
        </w:r>
        <w:r w:rsidRPr="006367C7">
          <w:rPr>
            <w:rFonts w:ascii="Arial" w:eastAsia="Arial" w:hAnsi="Arial" w:cs="Arial"/>
            <w:color w:val="0563C1"/>
            <w:u w:val="single"/>
          </w:rPr>
          <w:t>r</w:t>
        </w:r>
        <w:r w:rsidRPr="006367C7">
          <w:rPr>
            <w:rFonts w:ascii="Arial" w:eastAsia="Arial" w:hAnsi="Arial" w:cs="Arial"/>
            <w:color w:val="0563C1"/>
            <w:w w:val="99"/>
            <w:u w:val="single"/>
          </w:rPr>
          <w:t>g/ab</w:t>
        </w:r>
        <w:r w:rsidRPr="006367C7">
          <w:rPr>
            <w:rFonts w:ascii="Arial" w:eastAsia="Arial" w:hAnsi="Arial" w:cs="Arial"/>
            <w:color w:val="0563C1"/>
            <w:u w:val="single"/>
          </w:rPr>
          <w:t>s</w:t>
        </w:r>
        <w:r w:rsidRPr="006367C7">
          <w:rPr>
            <w:rFonts w:ascii="Arial" w:eastAsia="Arial" w:hAnsi="Arial" w:cs="Arial"/>
            <w:color w:val="0563C1"/>
            <w:w w:val="99"/>
            <w:u w:val="single"/>
          </w:rPr>
          <w:t>t</w:t>
        </w:r>
        <w:r w:rsidRPr="006367C7">
          <w:rPr>
            <w:rFonts w:ascii="Arial" w:eastAsia="Arial" w:hAnsi="Arial" w:cs="Arial"/>
            <w:color w:val="0563C1"/>
            <w:u w:val="single"/>
          </w:rPr>
          <w:t>r</w:t>
        </w:r>
        <w:r w:rsidRPr="006367C7">
          <w:rPr>
            <w:rFonts w:ascii="Arial" w:eastAsia="Arial" w:hAnsi="Arial" w:cs="Arial"/>
            <w:color w:val="0563C1"/>
            <w:w w:val="99"/>
            <w:u w:val="single"/>
          </w:rPr>
          <w:t>a</w:t>
        </w:r>
        <w:r w:rsidRPr="006367C7">
          <w:rPr>
            <w:rFonts w:ascii="Arial" w:eastAsia="Arial" w:hAnsi="Arial" w:cs="Arial"/>
            <w:color w:val="0563C1"/>
            <w:u w:val="single"/>
          </w:rPr>
          <w:t>c</w:t>
        </w:r>
        <w:r w:rsidRPr="006367C7">
          <w:rPr>
            <w:rFonts w:ascii="Arial" w:eastAsia="Arial" w:hAnsi="Arial" w:cs="Arial"/>
            <w:color w:val="0563C1"/>
            <w:w w:val="99"/>
            <w:u w:val="single"/>
          </w:rPr>
          <w:t>t/do</w:t>
        </w:r>
        <w:r w:rsidRPr="006367C7">
          <w:rPr>
            <w:rFonts w:ascii="Arial" w:eastAsia="Arial" w:hAnsi="Arial" w:cs="Arial"/>
            <w:color w:val="0563C1"/>
            <w:u w:val="single"/>
          </w:rPr>
          <w:t>c</w:t>
        </w:r>
        <w:r w:rsidRPr="006367C7">
          <w:rPr>
            <w:rFonts w:ascii="Arial" w:eastAsia="Arial" w:hAnsi="Arial" w:cs="Arial"/>
            <w:color w:val="0563C1"/>
            <w:w w:val="99"/>
            <w:u w:val="single"/>
          </w:rPr>
          <w:t>u</w:t>
        </w:r>
        <w:r w:rsidRPr="006367C7">
          <w:rPr>
            <w:rFonts w:ascii="Arial" w:eastAsia="Arial" w:hAnsi="Arial" w:cs="Arial"/>
            <w:color w:val="0563C1"/>
            <w:u w:val="single"/>
          </w:rPr>
          <w:t>m</w:t>
        </w:r>
        <w:r w:rsidRPr="006367C7">
          <w:rPr>
            <w:rFonts w:ascii="Arial" w:eastAsia="Arial" w:hAnsi="Arial" w:cs="Arial"/>
            <w:color w:val="0563C1"/>
            <w:w w:val="99"/>
            <w:u w:val="single"/>
          </w:rPr>
          <w:t>ent/10091882/</w:t>
        </w:r>
      </w:hyperlink>
    </w:p>
    <w:p w14:paraId="73D76FBD" w14:textId="77777777" w:rsidR="00C550FE" w:rsidRPr="006367C7" w:rsidRDefault="00C550FE" w:rsidP="006367C7">
      <w:pPr>
        <w:spacing w:after="0" w:line="240" w:lineRule="auto"/>
        <w:ind w:left="144" w:right="444"/>
        <w:jc w:val="both"/>
      </w:pPr>
    </w:p>
    <w:p w14:paraId="20F9C44D" w14:textId="77777777" w:rsidR="00BB2BD6" w:rsidRPr="006367C7" w:rsidRDefault="00BB2BD6" w:rsidP="006367C7">
      <w:pPr>
        <w:spacing w:after="0" w:line="240" w:lineRule="auto"/>
        <w:ind w:left="144" w:right="-20"/>
        <w:jc w:val="both"/>
        <w:rPr>
          <w:rFonts w:ascii="Arial" w:eastAsia="Arial" w:hAnsi="Arial" w:cs="Arial"/>
          <w:color w:val="0563C1"/>
          <w:w w:val="99"/>
          <w:u w:val="single"/>
        </w:rPr>
      </w:pPr>
      <w:r w:rsidRPr="006367C7">
        <w:rPr>
          <w:rFonts w:ascii="Arial" w:eastAsia="Arial" w:hAnsi="Arial" w:cs="Arial"/>
          <w:color w:val="222222"/>
        </w:rPr>
        <w:t xml:space="preserve">Liew, S.C. and Aung, T., 2021. Sleep deprivation and its association with diseases-a </w:t>
      </w:r>
      <w:proofErr w:type="spellStart"/>
      <w:proofErr w:type="gramStart"/>
      <w:r w:rsidRPr="006367C7">
        <w:rPr>
          <w:rFonts w:ascii="Arial" w:eastAsia="Arial" w:hAnsi="Arial" w:cs="Arial"/>
          <w:color w:val="222222"/>
        </w:rPr>
        <w:t>review.</w:t>
      </w:r>
      <w:r w:rsidRPr="006367C7">
        <w:rPr>
          <w:rFonts w:ascii="Arial" w:eastAsia="Arial" w:hAnsi="Arial" w:cs="Arial"/>
          <w:i/>
          <w:iCs/>
          <w:color w:val="222222"/>
        </w:rPr>
        <w:t>Sleep</w:t>
      </w:r>
      <w:proofErr w:type="spellEnd"/>
      <w:proofErr w:type="gramEnd"/>
      <w:r w:rsidRPr="006367C7">
        <w:rPr>
          <w:rFonts w:ascii="Arial" w:eastAsia="Arial" w:hAnsi="Arial" w:cs="Arial"/>
          <w:color w:val="222222"/>
        </w:rPr>
        <w:t xml:space="preserve"> </w:t>
      </w:r>
      <w:r w:rsidRPr="006367C7">
        <w:rPr>
          <w:rFonts w:ascii="Arial" w:eastAsia="Arial" w:hAnsi="Arial" w:cs="Arial"/>
          <w:i/>
          <w:iCs/>
          <w:color w:val="222222"/>
        </w:rPr>
        <w:t>medicin</w:t>
      </w:r>
      <w:r w:rsidRPr="006367C7">
        <w:rPr>
          <w:rFonts w:ascii="Arial" w:eastAsia="Arial" w:hAnsi="Arial" w:cs="Arial"/>
          <w:i/>
          <w:iCs/>
          <w:color w:val="222222"/>
          <w:spacing w:val="-8"/>
        </w:rPr>
        <w:t>e</w:t>
      </w:r>
      <w:r w:rsidRPr="006367C7">
        <w:rPr>
          <w:rFonts w:ascii="Arial" w:eastAsia="Arial" w:hAnsi="Arial" w:cs="Arial"/>
          <w:color w:val="222222"/>
        </w:rPr>
        <w:t>,</w:t>
      </w:r>
      <w:r w:rsidRPr="006367C7">
        <w:rPr>
          <w:rFonts w:ascii="Arial" w:eastAsia="Arial" w:hAnsi="Arial" w:cs="Arial"/>
          <w:color w:val="222222"/>
          <w:spacing w:val="1"/>
        </w:rPr>
        <w:t xml:space="preserve"> </w:t>
      </w:r>
      <w:r w:rsidRPr="006367C7">
        <w:rPr>
          <w:rFonts w:ascii="Arial" w:eastAsia="Arial" w:hAnsi="Arial" w:cs="Arial"/>
          <w:i/>
          <w:iCs/>
          <w:color w:val="222222"/>
        </w:rPr>
        <w:t>7</w:t>
      </w:r>
      <w:r w:rsidRPr="006367C7">
        <w:rPr>
          <w:rFonts w:ascii="Arial" w:eastAsia="Arial" w:hAnsi="Arial" w:cs="Arial"/>
          <w:i/>
          <w:iCs/>
          <w:color w:val="222222"/>
          <w:spacing w:val="-1"/>
        </w:rPr>
        <w:t>7</w:t>
      </w:r>
      <w:r w:rsidRPr="006367C7">
        <w:rPr>
          <w:rFonts w:ascii="Arial" w:eastAsia="Arial" w:hAnsi="Arial" w:cs="Arial"/>
          <w:color w:val="222222"/>
        </w:rPr>
        <w:t>, pp.192-204.</w:t>
      </w:r>
      <w:r w:rsidRPr="006367C7">
        <w:rPr>
          <w:rFonts w:ascii="Arial" w:eastAsia="Arial" w:hAnsi="Arial" w:cs="Arial"/>
          <w:color w:val="222222"/>
          <w:spacing w:val="-2"/>
        </w:rPr>
        <w:t xml:space="preserve"> </w:t>
      </w:r>
      <w:hyperlink r:id="rId28">
        <w:r w:rsidRPr="006367C7">
          <w:rPr>
            <w:rFonts w:ascii="Arial" w:eastAsia="Arial" w:hAnsi="Arial" w:cs="Arial"/>
            <w:color w:val="0563C1"/>
            <w:w w:val="99"/>
            <w:u w:val="single"/>
          </w:rPr>
          <w:t>http</w:t>
        </w:r>
        <w:r w:rsidRPr="006367C7">
          <w:rPr>
            <w:rFonts w:ascii="Arial" w:eastAsia="Arial" w:hAnsi="Arial" w:cs="Arial"/>
            <w:color w:val="0563C1"/>
            <w:u w:val="single"/>
          </w:rPr>
          <w:t>s</w:t>
        </w:r>
        <w:r w:rsidRPr="006367C7">
          <w:rPr>
            <w:rFonts w:ascii="Arial" w:eastAsia="Arial" w:hAnsi="Arial" w:cs="Arial"/>
            <w:color w:val="0563C1"/>
            <w:w w:val="99"/>
            <w:u w:val="single"/>
          </w:rPr>
          <w:t>://www.</w:t>
        </w:r>
        <w:r w:rsidRPr="006367C7">
          <w:rPr>
            <w:rFonts w:ascii="Arial" w:eastAsia="Arial" w:hAnsi="Arial" w:cs="Arial"/>
            <w:color w:val="0563C1"/>
            <w:u w:val="single"/>
          </w:rPr>
          <w:t>sc</w:t>
        </w:r>
        <w:r w:rsidRPr="006367C7">
          <w:rPr>
            <w:rFonts w:ascii="Arial" w:eastAsia="Arial" w:hAnsi="Arial" w:cs="Arial"/>
            <w:color w:val="0563C1"/>
            <w:w w:val="99"/>
            <w:u w:val="single"/>
          </w:rPr>
          <w:t>ien</w:t>
        </w:r>
        <w:r w:rsidRPr="006367C7">
          <w:rPr>
            <w:rFonts w:ascii="Arial" w:eastAsia="Arial" w:hAnsi="Arial" w:cs="Arial"/>
            <w:color w:val="0563C1"/>
            <w:u w:val="single"/>
          </w:rPr>
          <w:t>c</w:t>
        </w:r>
        <w:r w:rsidRPr="006367C7">
          <w:rPr>
            <w:rFonts w:ascii="Arial" w:eastAsia="Arial" w:hAnsi="Arial" w:cs="Arial"/>
            <w:color w:val="0563C1"/>
            <w:w w:val="99"/>
            <w:u w:val="single"/>
          </w:rPr>
          <w:t>edi</w:t>
        </w:r>
        <w:r w:rsidRPr="006367C7">
          <w:rPr>
            <w:rFonts w:ascii="Arial" w:eastAsia="Arial" w:hAnsi="Arial" w:cs="Arial"/>
            <w:color w:val="0563C1"/>
            <w:u w:val="single"/>
          </w:rPr>
          <w:t>r</w:t>
        </w:r>
        <w:r w:rsidRPr="006367C7">
          <w:rPr>
            <w:rFonts w:ascii="Arial" w:eastAsia="Arial" w:hAnsi="Arial" w:cs="Arial"/>
            <w:color w:val="0563C1"/>
            <w:w w:val="99"/>
            <w:u w:val="single"/>
          </w:rPr>
          <w:t>e</w:t>
        </w:r>
        <w:r w:rsidRPr="006367C7">
          <w:rPr>
            <w:rFonts w:ascii="Arial" w:eastAsia="Arial" w:hAnsi="Arial" w:cs="Arial"/>
            <w:color w:val="0563C1"/>
            <w:u w:val="single"/>
          </w:rPr>
          <w:t>c</w:t>
        </w:r>
        <w:r w:rsidRPr="006367C7">
          <w:rPr>
            <w:rFonts w:ascii="Arial" w:eastAsia="Arial" w:hAnsi="Arial" w:cs="Arial"/>
            <w:color w:val="0563C1"/>
            <w:w w:val="99"/>
            <w:u w:val="single"/>
          </w:rPr>
          <w:t>t.</w:t>
        </w:r>
        <w:r w:rsidRPr="006367C7">
          <w:rPr>
            <w:rFonts w:ascii="Arial" w:eastAsia="Arial" w:hAnsi="Arial" w:cs="Arial"/>
            <w:color w:val="0563C1"/>
            <w:u w:val="single"/>
          </w:rPr>
          <w:t>c</w:t>
        </w:r>
        <w:r w:rsidRPr="006367C7">
          <w:rPr>
            <w:rFonts w:ascii="Arial" w:eastAsia="Arial" w:hAnsi="Arial" w:cs="Arial"/>
            <w:color w:val="0563C1"/>
            <w:w w:val="99"/>
            <w:u w:val="single"/>
          </w:rPr>
          <w:t>o</w:t>
        </w:r>
        <w:r w:rsidRPr="006367C7">
          <w:rPr>
            <w:rFonts w:ascii="Arial" w:eastAsia="Arial" w:hAnsi="Arial" w:cs="Arial"/>
            <w:color w:val="0563C1"/>
            <w:u w:val="single"/>
          </w:rPr>
          <w:t>m</w:t>
        </w:r>
        <w:r w:rsidRPr="006367C7">
          <w:rPr>
            <w:rFonts w:ascii="Arial" w:eastAsia="Arial" w:hAnsi="Arial" w:cs="Arial"/>
            <w:color w:val="0563C1"/>
            <w:w w:val="99"/>
            <w:u w:val="single"/>
          </w:rPr>
          <w:t>/</w:t>
        </w:r>
        <w:r w:rsidRPr="006367C7">
          <w:rPr>
            <w:rFonts w:ascii="Arial" w:eastAsia="Arial" w:hAnsi="Arial" w:cs="Arial"/>
            <w:color w:val="0563C1"/>
            <w:u w:val="single"/>
          </w:rPr>
          <w:t>sc</w:t>
        </w:r>
        <w:r w:rsidRPr="006367C7">
          <w:rPr>
            <w:rFonts w:ascii="Arial" w:eastAsia="Arial" w:hAnsi="Arial" w:cs="Arial"/>
            <w:color w:val="0563C1"/>
            <w:w w:val="99"/>
            <w:u w:val="single"/>
          </w:rPr>
          <w:t>ien</w:t>
        </w:r>
        <w:r w:rsidRPr="006367C7">
          <w:rPr>
            <w:rFonts w:ascii="Arial" w:eastAsia="Arial" w:hAnsi="Arial" w:cs="Arial"/>
            <w:color w:val="0563C1"/>
            <w:u w:val="single"/>
          </w:rPr>
          <w:t>c</w:t>
        </w:r>
        <w:r w:rsidRPr="006367C7">
          <w:rPr>
            <w:rFonts w:ascii="Arial" w:eastAsia="Arial" w:hAnsi="Arial" w:cs="Arial"/>
            <w:color w:val="0563C1"/>
            <w:w w:val="99"/>
            <w:u w:val="single"/>
          </w:rPr>
          <w:t>e/a</w:t>
        </w:r>
        <w:r w:rsidRPr="006367C7">
          <w:rPr>
            <w:rFonts w:ascii="Arial" w:eastAsia="Arial" w:hAnsi="Arial" w:cs="Arial"/>
            <w:color w:val="0563C1"/>
            <w:u w:val="single"/>
          </w:rPr>
          <w:t>r</w:t>
        </w:r>
        <w:r w:rsidRPr="006367C7">
          <w:rPr>
            <w:rFonts w:ascii="Arial" w:eastAsia="Arial" w:hAnsi="Arial" w:cs="Arial"/>
            <w:color w:val="0563C1"/>
            <w:w w:val="99"/>
            <w:u w:val="single"/>
          </w:rPr>
          <w:t>ti</w:t>
        </w:r>
        <w:r w:rsidRPr="006367C7">
          <w:rPr>
            <w:rFonts w:ascii="Arial" w:eastAsia="Arial" w:hAnsi="Arial" w:cs="Arial"/>
            <w:color w:val="0563C1"/>
            <w:u w:val="single"/>
          </w:rPr>
          <w:t>c</w:t>
        </w:r>
        <w:r w:rsidRPr="006367C7">
          <w:rPr>
            <w:rFonts w:ascii="Arial" w:eastAsia="Arial" w:hAnsi="Arial" w:cs="Arial"/>
            <w:color w:val="0563C1"/>
            <w:w w:val="99"/>
            <w:u w:val="single"/>
          </w:rPr>
          <w:t>le/pii/S1389945720303701</w:t>
        </w:r>
      </w:hyperlink>
    </w:p>
    <w:p w14:paraId="09378591" w14:textId="77777777" w:rsidR="00C720F7" w:rsidRPr="006367C7" w:rsidRDefault="00C720F7" w:rsidP="006367C7">
      <w:pPr>
        <w:spacing w:after="0" w:line="240" w:lineRule="auto"/>
        <w:ind w:left="144" w:right="-20"/>
        <w:jc w:val="both"/>
      </w:pPr>
    </w:p>
    <w:p w14:paraId="18A759CE" w14:textId="77777777" w:rsidR="006367C7" w:rsidRPr="006367C7" w:rsidRDefault="00BB2BD6" w:rsidP="006367C7">
      <w:pPr>
        <w:spacing w:before="8" w:after="0" w:line="240" w:lineRule="auto"/>
        <w:ind w:left="144" w:right="1347"/>
        <w:jc w:val="both"/>
        <w:rPr>
          <w:rFonts w:ascii="Arial" w:eastAsia="Arial" w:hAnsi="Arial" w:cs="Arial"/>
          <w:color w:val="222222"/>
        </w:rPr>
      </w:pPr>
      <w:r w:rsidRPr="006367C7">
        <w:rPr>
          <w:rFonts w:ascii="Arial" w:eastAsia="Arial" w:hAnsi="Arial" w:cs="Arial"/>
          <w:color w:val="222222"/>
        </w:rPr>
        <w:t>Liu, Y., Sun, Z., Wang, Q., Wu, K., Tang, Z. and Zhang, B., 2023. Contribution of alcohol use to the</w:t>
      </w:r>
      <w:r w:rsidRPr="006367C7">
        <w:rPr>
          <w:rFonts w:ascii="Arial" w:eastAsia="Arial" w:hAnsi="Arial" w:cs="Arial"/>
          <w:color w:val="222222"/>
          <w:spacing w:val="-1"/>
        </w:rPr>
        <w:t xml:space="preserve"> </w:t>
      </w:r>
      <w:r w:rsidRPr="006367C7">
        <w:rPr>
          <w:rFonts w:ascii="Arial" w:eastAsia="Arial" w:hAnsi="Arial" w:cs="Arial"/>
          <w:color w:val="222222"/>
        </w:rPr>
        <w:t>global burden of cirrhosis and liver cancer from 1990 to 2019 and projections to 2044.</w:t>
      </w:r>
      <w:r w:rsidRPr="006367C7">
        <w:rPr>
          <w:rFonts w:ascii="Arial" w:eastAsia="Arial" w:hAnsi="Arial" w:cs="Arial"/>
          <w:i/>
          <w:iCs/>
          <w:color w:val="222222"/>
        </w:rPr>
        <w:t>Hepatology</w:t>
      </w:r>
      <w:r w:rsidRPr="006367C7">
        <w:rPr>
          <w:rFonts w:ascii="Arial" w:eastAsia="Arial" w:hAnsi="Arial" w:cs="Arial"/>
          <w:color w:val="222222"/>
        </w:rPr>
        <w:t xml:space="preserve"> </w:t>
      </w:r>
      <w:r w:rsidRPr="006367C7">
        <w:rPr>
          <w:rFonts w:ascii="Arial" w:eastAsia="Arial" w:hAnsi="Arial" w:cs="Arial"/>
          <w:i/>
          <w:iCs/>
          <w:color w:val="222222"/>
        </w:rPr>
        <w:t>Internationa</w:t>
      </w:r>
      <w:r w:rsidRPr="006367C7">
        <w:rPr>
          <w:rFonts w:ascii="Arial" w:eastAsia="Arial" w:hAnsi="Arial" w:cs="Arial"/>
          <w:i/>
          <w:iCs/>
          <w:color w:val="222222"/>
          <w:spacing w:val="-10"/>
        </w:rPr>
        <w:t>l</w:t>
      </w:r>
      <w:r w:rsidRPr="006367C7">
        <w:rPr>
          <w:rFonts w:ascii="Arial" w:eastAsia="Arial" w:hAnsi="Arial" w:cs="Arial"/>
          <w:color w:val="222222"/>
        </w:rPr>
        <w:t xml:space="preserve">, pp.1-17. </w:t>
      </w:r>
    </w:p>
    <w:p w14:paraId="4541C53A" w14:textId="77777777" w:rsidR="006367C7" w:rsidRPr="006367C7" w:rsidRDefault="006367C7" w:rsidP="006367C7">
      <w:pPr>
        <w:spacing w:before="8" w:after="0" w:line="240" w:lineRule="auto"/>
        <w:ind w:left="144" w:right="1347"/>
        <w:jc w:val="both"/>
        <w:rPr>
          <w:rFonts w:ascii="Arial" w:eastAsia="Arial" w:hAnsi="Arial" w:cs="Arial"/>
          <w:color w:val="222222"/>
        </w:rPr>
      </w:pPr>
    </w:p>
    <w:p w14:paraId="1DC327D7" w14:textId="77777777" w:rsidR="00724439" w:rsidRDefault="00000000" w:rsidP="006367C7">
      <w:pPr>
        <w:spacing w:before="8" w:after="0" w:line="240" w:lineRule="auto"/>
        <w:ind w:left="144" w:right="1347"/>
        <w:jc w:val="both"/>
      </w:pPr>
      <w:hyperlink r:id="rId29" w:history="1">
        <w:r w:rsidR="006367C7" w:rsidRPr="006367C7">
          <w:rPr>
            <w:rStyle w:val="Hyperlink"/>
            <w:rFonts w:ascii="Arial" w:eastAsia="Arial" w:hAnsi="Arial" w:cs="Arial"/>
            <w:w w:val="99"/>
          </w:rPr>
          <w:t>http</w:t>
        </w:r>
        <w:r w:rsidR="006367C7" w:rsidRPr="006367C7">
          <w:rPr>
            <w:rStyle w:val="Hyperlink"/>
            <w:rFonts w:ascii="Arial" w:eastAsia="Arial" w:hAnsi="Arial" w:cs="Arial"/>
          </w:rPr>
          <w:t>s</w:t>
        </w:r>
        <w:r w:rsidR="006367C7" w:rsidRPr="006367C7">
          <w:rPr>
            <w:rStyle w:val="Hyperlink"/>
            <w:rFonts w:ascii="Arial" w:eastAsia="Arial" w:hAnsi="Arial" w:cs="Arial"/>
            <w:w w:val="99"/>
          </w:rPr>
          <w:t>://health</w:t>
        </w:r>
        <w:r w:rsidR="006367C7" w:rsidRPr="006367C7">
          <w:rPr>
            <w:rStyle w:val="Hyperlink"/>
            <w:rFonts w:ascii="Arial" w:eastAsia="Arial" w:hAnsi="Arial" w:cs="Arial"/>
          </w:rPr>
          <w:t>m</w:t>
        </w:r>
        <w:r w:rsidR="006367C7" w:rsidRPr="006367C7">
          <w:rPr>
            <w:rStyle w:val="Hyperlink"/>
            <w:rFonts w:ascii="Arial" w:eastAsia="Arial" w:hAnsi="Arial" w:cs="Arial"/>
            <w:w w:val="99"/>
          </w:rPr>
          <w:t>en</w:t>
        </w:r>
        <w:r w:rsidR="006367C7" w:rsidRPr="006367C7">
          <w:rPr>
            <w:rStyle w:val="Hyperlink"/>
            <w:rFonts w:ascii="Arial" w:eastAsia="Arial" w:hAnsi="Arial" w:cs="Arial"/>
          </w:rPr>
          <w:t>z</w:t>
        </w:r>
        <w:r w:rsidR="006367C7" w:rsidRPr="006367C7">
          <w:rPr>
            <w:rStyle w:val="Hyperlink"/>
            <w:rFonts w:ascii="Arial" w:eastAsia="Arial" w:hAnsi="Arial" w:cs="Arial"/>
            <w:w w:val="99"/>
          </w:rPr>
          <w:t>a.</w:t>
        </w:r>
        <w:r w:rsidR="006367C7" w:rsidRPr="006367C7">
          <w:rPr>
            <w:rStyle w:val="Hyperlink"/>
            <w:rFonts w:ascii="Arial" w:eastAsia="Arial" w:hAnsi="Arial" w:cs="Arial"/>
          </w:rPr>
          <w:t>c</w:t>
        </w:r>
        <w:r w:rsidR="006367C7" w:rsidRPr="006367C7">
          <w:rPr>
            <w:rStyle w:val="Hyperlink"/>
            <w:rFonts w:ascii="Arial" w:eastAsia="Arial" w:hAnsi="Arial" w:cs="Arial"/>
            <w:w w:val="99"/>
          </w:rPr>
          <w:t>o</w:t>
        </w:r>
        <w:r w:rsidR="006367C7" w:rsidRPr="006367C7">
          <w:rPr>
            <w:rStyle w:val="Hyperlink"/>
            <w:rFonts w:ascii="Arial" w:eastAsia="Arial" w:hAnsi="Arial" w:cs="Arial"/>
          </w:rPr>
          <w:t>m</w:t>
        </w:r>
        <w:r w:rsidR="006367C7" w:rsidRPr="006367C7">
          <w:rPr>
            <w:rStyle w:val="Hyperlink"/>
            <w:rFonts w:ascii="Arial" w:eastAsia="Arial" w:hAnsi="Arial" w:cs="Arial"/>
            <w:w w:val="99"/>
          </w:rPr>
          <w:t>/wp</w:t>
        </w:r>
        <w:r w:rsidR="006367C7" w:rsidRPr="006367C7">
          <w:rPr>
            <w:rStyle w:val="Hyperlink"/>
            <w:rFonts w:ascii="Arial" w:eastAsia="Arial" w:hAnsi="Arial" w:cs="Arial"/>
          </w:rPr>
          <w:t>-c</w:t>
        </w:r>
        <w:r w:rsidR="006367C7" w:rsidRPr="006367C7">
          <w:rPr>
            <w:rStyle w:val="Hyperlink"/>
            <w:rFonts w:ascii="Arial" w:eastAsia="Arial" w:hAnsi="Arial" w:cs="Arial"/>
            <w:w w:val="99"/>
          </w:rPr>
          <w:t>ontent/upload</w:t>
        </w:r>
        <w:r w:rsidR="006367C7" w:rsidRPr="006367C7">
          <w:rPr>
            <w:rStyle w:val="Hyperlink"/>
            <w:rFonts w:ascii="Arial" w:eastAsia="Arial" w:hAnsi="Arial" w:cs="Arial"/>
          </w:rPr>
          <w:t>s</w:t>
        </w:r>
        <w:r w:rsidR="006367C7" w:rsidRPr="006367C7">
          <w:rPr>
            <w:rStyle w:val="Hyperlink"/>
            <w:rFonts w:ascii="Arial" w:eastAsia="Arial" w:hAnsi="Arial" w:cs="Arial"/>
            <w:w w:val="99"/>
          </w:rPr>
          <w:t>/2020/12/Sleep</w:t>
        </w:r>
        <w:r w:rsidR="006367C7" w:rsidRPr="006367C7">
          <w:rPr>
            <w:rStyle w:val="Hyperlink"/>
            <w:rFonts w:ascii="Arial" w:eastAsia="Arial" w:hAnsi="Arial" w:cs="Arial"/>
          </w:rPr>
          <w:t>-</w:t>
        </w:r>
        <w:r w:rsidR="006367C7" w:rsidRPr="006367C7">
          <w:rPr>
            <w:rStyle w:val="Hyperlink"/>
            <w:rFonts w:ascii="Arial" w:eastAsia="Arial" w:hAnsi="Arial" w:cs="Arial"/>
            <w:w w:val="99"/>
          </w:rPr>
          <w:t>Dep</w:t>
        </w:r>
        <w:r w:rsidR="006367C7" w:rsidRPr="006367C7">
          <w:rPr>
            <w:rStyle w:val="Hyperlink"/>
            <w:rFonts w:ascii="Arial" w:eastAsia="Arial" w:hAnsi="Arial" w:cs="Arial"/>
          </w:rPr>
          <w:t>r</w:t>
        </w:r>
        <w:r w:rsidR="006367C7" w:rsidRPr="006367C7">
          <w:rPr>
            <w:rStyle w:val="Hyperlink"/>
            <w:rFonts w:ascii="Arial" w:eastAsia="Arial" w:hAnsi="Arial" w:cs="Arial"/>
            <w:w w:val="99"/>
          </w:rPr>
          <w:t>i</w:t>
        </w:r>
        <w:r w:rsidR="006367C7" w:rsidRPr="006367C7">
          <w:rPr>
            <w:rStyle w:val="Hyperlink"/>
            <w:rFonts w:ascii="Arial" w:eastAsia="Arial" w:hAnsi="Arial" w:cs="Arial"/>
          </w:rPr>
          <w:t>v</w:t>
        </w:r>
        <w:r w:rsidR="006367C7" w:rsidRPr="006367C7">
          <w:rPr>
            <w:rStyle w:val="Hyperlink"/>
            <w:rFonts w:ascii="Arial" w:eastAsia="Arial" w:hAnsi="Arial" w:cs="Arial"/>
            <w:w w:val="99"/>
          </w:rPr>
          <w:t>ation</w:t>
        </w:r>
        <w:r w:rsidR="006367C7" w:rsidRPr="006367C7">
          <w:rPr>
            <w:rStyle w:val="Hyperlink"/>
            <w:rFonts w:ascii="Arial" w:eastAsia="Arial" w:hAnsi="Arial" w:cs="Arial"/>
          </w:rPr>
          <w:t>-</w:t>
        </w:r>
        <w:r w:rsidR="006367C7" w:rsidRPr="006367C7">
          <w:rPr>
            <w:rStyle w:val="Hyperlink"/>
            <w:rFonts w:ascii="Arial" w:eastAsia="Arial" w:hAnsi="Arial" w:cs="Arial"/>
            <w:w w:val="99"/>
          </w:rPr>
          <w:t>.jpg</w:t>
        </w:r>
      </w:hyperlink>
      <w:r w:rsidR="00BB2BD6" w:rsidRPr="006367C7">
        <w:t xml:space="preserve"> </w:t>
      </w:r>
    </w:p>
    <w:p w14:paraId="307222C4" w14:textId="77777777" w:rsidR="00724439" w:rsidRDefault="00724439" w:rsidP="006367C7">
      <w:pPr>
        <w:spacing w:before="8" w:after="0" w:line="240" w:lineRule="auto"/>
        <w:ind w:left="144" w:right="1347"/>
        <w:jc w:val="both"/>
      </w:pPr>
    </w:p>
    <w:p w14:paraId="340F323B" w14:textId="09109E05" w:rsidR="00FA53AF" w:rsidRDefault="00000000" w:rsidP="006367C7">
      <w:pPr>
        <w:spacing w:before="8" w:after="0" w:line="240" w:lineRule="auto"/>
        <w:ind w:left="144" w:right="1347"/>
        <w:jc w:val="both"/>
        <w:rPr>
          <w:rFonts w:ascii="Arial" w:eastAsia="Arial" w:hAnsi="Arial" w:cs="Arial"/>
          <w:color w:val="0563C1"/>
          <w:w w:val="99"/>
          <w:u w:val="single"/>
        </w:rPr>
      </w:pPr>
      <w:hyperlink r:id="rId30" w:history="1">
        <w:r w:rsidR="00303388" w:rsidRPr="0049740C">
          <w:rPr>
            <w:rStyle w:val="Hyperlink"/>
            <w:rFonts w:ascii="Arial" w:eastAsia="Arial" w:hAnsi="Arial" w:cs="Arial"/>
            <w:w w:val="99"/>
          </w:rPr>
          <w:t>http</w:t>
        </w:r>
        <w:r w:rsidR="00303388" w:rsidRPr="0049740C">
          <w:rPr>
            <w:rStyle w:val="Hyperlink"/>
            <w:rFonts w:ascii="Arial" w:eastAsia="Arial" w:hAnsi="Arial" w:cs="Arial"/>
          </w:rPr>
          <w:t>s</w:t>
        </w:r>
        <w:r w:rsidR="00303388" w:rsidRPr="0049740C">
          <w:rPr>
            <w:rStyle w:val="Hyperlink"/>
            <w:rFonts w:ascii="Arial" w:eastAsia="Arial" w:hAnsi="Arial" w:cs="Arial"/>
            <w:w w:val="99"/>
          </w:rPr>
          <w:t>://digitalhealth.london/wp</w:t>
        </w:r>
        <w:r w:rsidR="00303388" w:rsidRPr="0049740C">
          <w:rPr>
            <w:rStyle w:val="Hyperlink"/>
            <w:rFonts w:ascii="Arial" w:eastAsia="Arial" w:hAnsi="Arial" w:cs="Arial"/>
          </w:rPr>
          <w:t>-c</w:t>
        </w:r>
        <w:r w:rsidR="00303388" w:rsidRPr="0049740C">
          <w:rPr>
            <w:rStyle w:val="Hyperlink"/>
            <w:rFonts w:ascii="Arial" w:eastAsia="Arial" w:hAnsi="Arial" w:cs="Arial"/>
            <w:w w:val="99"/>
          </w:rPr>
          <w:t>ontent/upload</w:t>
        </w:r>
        <w:r w:rsidR="00303388" w:rsidRPr="0049740C">
          <w:rPr>
            <w:rStyle w:val="Hyperlink"/>
            <w:rFonts w:ascii="Arial" w:eastAsia="Arial" w:hAnsi="Arial" w:cs="Arial"/>
          </w:rPr>
          <w:t>s</w:t>
        </w:r>
        <w:r w:rsidR="00303388" w:rsidRPr="0049740C">
          <w:rPr>
            <w:rStyle w:val="Hyperlink"/>
            <w:rFonts w:ascii="Arial" w:eastAsia="Arial" w:hAnsi="Arial" w:cs="Arial"/>
            <w:w w:val="99"/>
          </w:rPr>
          <w:t>/2016/10/</w:t>
        </w:r>
        <w:r w:rsidR="00303388" w:rsidRPr="0049740C">
          <w:rPr>
            <w:rStyle w:val="Hyperlink"/>
            <w:rFonts w:ascii="Arial" w:eastAsia="Arial" w:hAnsi="Arial" w:cs="Arial"/>
          </w:rPr>
          <w:t>s</w:t>
        </w:r>
        <w:r w:rsidR="00303388" w:rsidRPr="0049740C">
          <w:rPr>
            <w:rStyle w:val="Hyperlink"/>
            <w:rFonts w:ascii="Arial" w:eastAsia="Arial" w:hAnsi="Arial" w:cs="Arial"/>
            <w:w w:val="99"/>
          </w:rPr>
          <w:t>leepio</w:t>
        </w:r>
        <w:r w:rsidR="00303388" w:rsidRPr="0049740C">
          <w:rPr>
            <w:rStyle w:val="Hyperlink"/>
            <w:rFonts w:ascii="Arial" w:eastAsia="Arial" w:hAnsi="Arial" w:cs="Arial"/>
          </w:rPr>
          <w:t>-</w:t>
        </w:r>
        <w:r w:rsidR="00303388" w:rsidRPr="0049740C">
          <w:rPr>
            <w:rStyle w:val="Hyperlink"/>
            <w:rFonts w:ascii="Arial" w:eastAsia="Arial" w:hAnsi="Arial" w:cs="Arial"/>
            <w:w w:val="99"/>
          </w:rPr>
          <w:t>pi</w:t>
        </w:r>
        <w:r w:rsidR="00303388" w:rsidRPr="0049740C">
          <w:rPr>
            <w:rStyle w:val="Hyperlink"/>
            <w:rFonts w:ascii="Arial" w:eastAsia="Arial" w:hAnsi="Arial" w:cs="Arial"/>
          </w:rPr>
          <w:t>c</w:t>
        </w:r>
        <w:r w:rsidR="00303388" w:rsidRPr="0049740C">
          <w:rPr>
            <w:rStyle w:val="Hyperlink"/>
            <w:rFonts w:ascii="Arial" w:eastAsia="Arial" w:hAnsi="Arial" w:cs="Arial"/>
            <w:w w:val="99"/>
          </w:rPr>
          <w:t>.jpg</w:t>
        </w:r>
      </w:hyperlink>
    </w:p>
    <w:p w14:paraId="71485E6B"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1894759"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C1BDBDE"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560B7DD2"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5D4F1F85"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2320942"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DF01CB5"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4326E79"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68B9228E"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DDBCAE3"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EDA5E93"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47244AF"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780F6194"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AD39AD0"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3D445A6B"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72EEE71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6731F253"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CBC9389"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6E162A4E"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3CAB8C06"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33E47CA8"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E1EAED6"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CBC152F"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813BA5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523FC8C"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4EF817C"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E34B7CC"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61018B2"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6E53DF3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74B83A4"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955178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7F709969"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E45C6E0"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B6F4257"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689C80F4"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199468E"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511439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DD019B8"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5252865"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8351773"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340BE66C"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3E987A6"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3DFA03B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7F769716"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82FA045"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7A7D033C"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6892A48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B058C9B"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16D4690"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350CDC40"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FE6D404"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79D71A19"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4840EA6D"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05DBD957"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4D7067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693F5E7"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541F2A30"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50CE9F34"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226A2DEA" w14:textId="77777777" w:rsidR="002159CD" w:rsidRDefault="002159CD" w:rsidP="006367C7">
      <w:pPr>
        <w:spacing w:before="8" w:after="0" w:line="240" w:lineRule="auto"/>
        <w:ind w:left="144" w:right="1347"/>
        <w:jc w:val="both"/>
        <w:rPr>
          <w:rFonts w:ascii="Arial" w:eastAsia="Arial" w:hAnsi="Arial" w:cs="Arial"/>
          <w:color w:val="0563C1"/>
          <w:w w:val="99"/>
          <w:u w:val="single"/>
        </w:rPr>
      </w:pPr>
    </w:p>
    <w:p w14:paraId="11B3EA28" w14:textId="77777777" w:rsidR="00646114" w:rsidRDefault="00646114" w:rsidP="006367C7">
      <w:pPr>
        <w:spacing w:before="8" w:after="0" w:line="240" w:lineRule="auto"/>
        <w:ind w:left="144" w:right="1347"/>
        <w:jc w:val="both"/>
        <w:rPr>
          <w:rFonts w:ascii="Arial" w:hAnsi="Arial" w:cs="Arial"/>
        </w:rPr>
      </w:pPr>
    </w:p>
    <w:p w14:paraId="6D646ACB" w14:textId="7C43AEA7" w:rsidR="00646114" w:rsidRPr="00D73D45" w:rsidRDefault="00F97160" w:rsidP="00D73D45">
      <w:pPr>
        <w:pStyle w:val="Heading1"/>
        <w:jc w:val="center"/>
        <w:rPr>
          <w:rFonts w:ascii="Algerian" w:hAnsi="Algerian"/>
          <w:b/>
          <w:bCs/>
          <w:sz w:val="44"/>
          <w:szCs w:val="44"/>
          <w:u w:val="single"/>
        </w:rPr>
      </w:pPr>
      <w:bookmarkStart w:id="3" w:name="_Toc152100278"/>
      <w:r w:rsidRPr="00D73D45">
        <w:rPr>
          <w:rFonts w:ascii="Algerian" w:hAnsi="Algerian"/>
          <w:b/>
          <w:bCs/>
          <w:sz w:val="44"/>
          <w:szCs w:val="44"/>
          <w:u w:val="single"/>
        </w:rPr>
        <w:t>POSTURE</w:t>
      </w:r>
      <w:bookmarkEnd w:id="3"/>
      <w:r w:rsidR="00D73D45">
        <w:rPr>
          <w:rFonts w:ascii="Algerian" w:hAnsi="Algerian"/>
          <w:b/>
          <w:bCs/>
          <w:sz w:val="44"/>
          <w:szCs w:val="44"/>
          <w:u w:val="single"/>
        </w:rPr>
        <w:t xml:space="preserve"> OF DIGITAL TECHNOLOGY</w:t>
      </w:r>
    </w:p>
    <w:p w14:paraId="047FDCA8" w14:textId="77777777" w:rsidR="00646114" w:rsidRDefault="00646114" w:rsidP="006367C7">
      <w:pPr>
        <w:spacing w:before="8" w:after="0" w:line="240" w:lineRule="auto"/>
        <w:ind w:left="144" w:right="1347"/>
        <w:jc w:val="both"/>
        <w:rPr>
          <w:rFonts w:ascii="Arial" w:hAnsi="Arial" w:cs="Arial"/>
          <w:b/>
          <w:bCs/>
          <w:sz w:val="36"/>
          <w:szCs w:val="36"/>
          <w:u w:val="single"/>
        </w:rPr>
      </w:pPr>
    </w:p>
    <w:p w14:paraId="19D7A324" w14:textId="663511AF" w:rsidR="00D31631" w:rsidRPr="00646114" w:rsidRDefault="00D31631" w:rsidP="00F97160">
      <w:pPr>
        <w:rPr>
          <w:i/>
          <w:iCs/>
        </w:rPr>
      </w:pPr>
    </w:p>
    <w:p w14:paraId="0AACA6D9" w14:textId="0920B6C0" w:rsidR="00646114" w:rsidRDefault="00646114" w:rsidP="006367C7">
      <w:pPr>
        <w:spacing w:before="8" w:after="0" w:line="240" w:lineRule="auto"/>
        <w:ind w:left="144" w:right="1347"/>
        <w:jc w:val="both"/>
        <w:rPr>
          <w:rFonts w:ascii="Arial" w:hAnsi="Arial" w:cs="Arial"/>
          <w:b/>
          <w:bCs/>
          <w:sz w:val="36"/>
          <w:szCs w:val="36"/>
          <w:u w:val="single"/>
        </w:rPr>
      </w:pPr>
    </w:p>
    <w:p w14:paraId="6287FB28" w14:textId="37350C2C" w:rsidR="00646114" w:rsidRDefault="004F1DEB" w:rsidP="006367C7">
      <w:pPr>
        <w:spacing w:before="8" w:after="0" w:line="240" w:lineRule="auto"/>
        <w:ind w:left="144" w:right="1347"/>
        <w:jc w:val="both"/>
        <w:rPr>
          <w:rFonts w:ascii="Arial" w:hAnsi="Arial" w:cs="Arial"/>
          <w:b/>
          <w:bCs/>
          <w:sz w:val="36"/>
          <w:szCs w:val="36"/>
          <w:u w:val="single"/>
        </w:rPr>
      </w:pPr>
      <w:r>
        <w:rPr>
          <w:noProof/>
        </w:rPr>
        <w:drawing>
          <wp:inline distT="0" distB="0" distL="0" distR="0" wp14:anchorId="14EB6678" wp14:editId="5CF47382">
            <wp:extent cx="5417820" cy="7660005"/>
            <wp:effectExtent l="38100" t="38100" r="11430" b="17145"/>
            <wp:docPr id="1297047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047039" name=""/>
                    <pic:cNvPicPr/>
                  </pic:nvPicPr>
                  <pic:blipFill>
                    <a:blip r:embed="rId31"/>
                    <a:stretch>
                      <a:fillRect/>
                    </a:stretch>
                  </pic:blipFill>
                  <pic:spPr>
                    <a:xfrm>
                      <a:off x="0" y="0"/>
                      <a:ext cx="5417820" cy="7660005"/>
                    </a:xfrm>
                    <a:prstGeom prst="rect">
                      <a:avLst/>
                    </a:prstGeom>
                    <a:ln w="28575">
                      <a:solidFill>
                        <a:schemeClr val="tx1"/>
                      </a:solidFill>
                    </a:ln>
                  </pic:spPr>
                </pic:pic>
              </a:graphicData>
            </a:graphic>
          </wp:inline>
        </w:drawing>
      </w:r>
    </w:p>
    <w:sectPr w:rsidR="00646114" w:rsidSect="001D575B">
      <w:footerReference w:type="default" r:id="rId32"/>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54236" w14:textId="77777777" w:rsidR="00480E76" w:rsidRDefault="00480E76" w:rsidP="003820CA">
      <w:pPr>
        <w:spacing w:after="0" w:line="240" w:lineRule="auto"/>
      </w:pPr>
      <w:r>
        <w:separator/>
      </w:r>
    </w:p>
  </w:endnote>
  <w:endnote w:type="continuationSeparator" w:id="0">
    <w:p w14:paraId="64E66A51" w14:textId="77777777" w:rsidR="00480E76" w:rsidRDefault="00480E76"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Goudy Stout">
    <w:panose1 w:val="0202090407030B020401"/>
    <w:charset w:val="00"/>
    <w:family w:val="roman"/>
    <w:pitch w:val="variable"/>
    <w:sig w:usb0="00000003" w:usb1="00000000" w:usb2="00000000" w:usb3="00000000" w:csb0="00000001" w:csb1="00000000"/>
  </w:font>
  <w:font w:name="Poppins">
    <w:charset w:val="00"/>
    <w:family w:val="auto"/>
    <w:pitch w:val="variable"/>
    <w:sig w:usb0="00008007" w:usb1="00000000" w:usb2="00000000" w:usb3="00000000" w:csb0="00000093" w:csb1="00000000"/>
  </w:font>
  <w:font w:name="Bodoni MT Black">
    <w:panose1 w:val="02070A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3CD41" w14:textId="77777777" w:rsidR="00480E76" w:rsidRDefault="00480E76" w:rsidP="003820CA">
      <w:pPr>
        <w:spacing w:after="0" w:line="240" w:lineRule="auto"/>
      </w:pPr>
      <w:r>
        <w:separator/>
      </w:r>
    </w:p>
  </w:footnote>
  <w:footnote w:type="continuationSeparator" w:id="0">
    <w:p w14:paraId="2C3DA8BB" w14:textId="77777777" w:rsidR="00480E76" w:rsidRDefault="00480E76"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648E1AB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1" type="#_x0000_t75" style="width:11.4pt;height:11.4pt" o:bullet="t">
        <v:imagedata r:id="rId1" o:title="msoFDCB"/>
      </v:shape>
    </w:pict>
  </w:numPicBullet>
  <w:abstractNum w:abstractNumId="0"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7742705">
    <w:abstractNumId w:val="1"/>
  </w:num>
  <w:num w:numId="2" w16cid:durableId="1309364526">
    <w:abstractNumId w:val="0"/>
  </w:num>
  <w:num w:numId="3" w16cid:durableId="10961265">
    <w:abstractNumId w:val="5"/>
  </w:num>
  <w:num w:numId="4" w16cid:durableId="2091846264">
    <w:abstractNumId w:val="4"/>
  </w:num>
  <w:num w:numId="5" w16cid:durableId="939217433">
    <w:abstractNumId w:val="2"/>
  </w:num>
  <w:num w:numId="6" w16cid:durableId="1270895233">
    <w:abstractNumId w:val="6"/>
  </w:num>
  <w:num w:numId="7" w16cid:durableId="20099396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A53AF"/>
    <w:rsid w:val="00060B5B"/>
    <w:rsid w:val="000678D7"/>
    <w:rsid w:val="001547B6"/>
    <w:rsid w:val="00165454"/>
    <w:rsid w:val="00165535"/>
    <w:rsid w:val="001714BB"/>
    <w:rsid w:val="001B660E"/>
    <w:rsid w:val="001D575B"/>
    <w:rsid w:val="001E12A4"/>
    <w:rsid w:val="002159CD"/>
    <w:rsid w:val="002456BD"/>
    <w:rsid w:val="002C5C57"/>
    <w:rsid w:val="002E4EBB"/>
    <w:rsid w:val="002F64E9"/>
    <w:rsid w:val="00303388"/>
    <w:rsid w:val="0033783A"/>
    <w:rsid w:val="003820CA"/>
    <w:rsid w:val="003B55DD"/>
    <w:rsid w:val="003C00C0"/>
    <w:rsid w:val="00480E76"/>
    <w:rsid w:val="004819E2"/>
    <w:rsid w:val="004A3AAB"/>
    <w:rsid w:val="004F1DEB"/>
    <w:rsid w:val="00504791"/>
    <w:rsid w:val="0052070E"/>
    <w:rsid w:val="00536650"/>
    <w:rsid w:val="00543BD0"/>
    <w:rsid w:val="005524BD"/>
    <w:rsid w:val="00597750"/>
    <w:rsid w:val="005F7953"/>
    <w:rsid w:val="00620946"/>
    <w:rsid w:val="006367C7"/>
    <w:rsid w:val="00646114"/>
    <w:rsid w:val="00660F6D"/>
    <w:rsid w:val="00666ED7"/>
    <w:rsid w:val="00724439"/>
    <w:rsid w:val="00724451"/>
    <w:rsid w:val="007525F9"/>
    <w:rsid w:val="0075324E"/>
    <w:rsid w:val="007B4E34"/>
    <w:rsid w:val="007D17AD"/>
    <w:rsid w:val="007F55EC"/>
    <w:rsid w:val="0085537A"/>
    <w:rsid w:val="008863B9"/>
    <w:rsid w:val="008A7452"/>
    <w:rsid w:val="008F1DC5"/>
    <w:rsid w:val="00920993"/>
    <w:rsid w:val="00930EDC"/>
    <w:rsid w:val="00971D76"/>
    <w:rsid w:val="009B3097"/>
    <w:rsid w:val="009C208A"/>
    <w:rsid w:val="00A07B2C"/>
    <w:rsid w:val="00A612CC"/>
    <w:rsid w:val="00A977A2"/>
    <w:rsid w:val="00AF6226"/>
    <w:rsid w:val="00B2417B"/>
    <w:rsid w:val="00B44798"/>
    <w:rsid w:val="00BB2BD6"/>
    <w:rsid w:val="00C05CEE"/>
    <w:rsid w:val="00C12787"/>
    <w:rsid w:val="00C4603A"/>
    <w:rsid w:val="00C46757"/>
    <w:rsid w:val="00C550FE"/>
    <w:rsid w:val="00C720F7"/>
    <w:rsid w:val="00CF05E3"/>
    <w:rsid w:val="00D0657B"/>
    <w:rsid w:val="00D31631"/>
    <w:rsid w:val="00D325E9"/>
    <w:rsid w:val="00D365F1"/>
    <w:rsid w:val="00D73D45"/>
    <w:rsid w:val="00D85845"/>
    <w:rsid w:val="00E40856"/>
    <w:rsid w:val="00E9049F"/>
    <w:rsid w:val="00EA4C45"/>
    <w:rsid w:val="00EB70B5"/>
    <w:rsid w:val="00EC26A8"/>
    <w:rsid w:val="00F0215E"/>
    <w:rsid w:val="00F1038E"/>
    <w:rsid w:val="00F25DD9"/>
    <w:rsid w:val="00F61D11"/>
    <w:rsid w:val="00F97160"/>
    <w:rsid w:val="00FA53AF"/>
    <w:rsid w:val="00FB365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144"/>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329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8.png"/><Relationship Id="rId26" Type="http://schemas.openxmlformats.org/officeDocument/2006/relationships/hyperlink" Target="https://www.ncbi.nlm.nih.gov/books/NBK19948/" TargetMode="External"/><Relationship Id="rId3" Type="http://schemas.openxmlformats.org/officeDocument/2006/relationships/styles" Target="styles.xml"/><Relationship Id="rId21" Type="http://schemas.openxmlformats.org/officeDocument/2006/relationships/hyperlink" Target="https://www.ncbi.nlm.nih.gov/pmc/articles/PMC10121317/"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hyperlink" Target="https://www.nature.com/articles/s41575-022-00688-6"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ature.com/articles/s41575-022-00688-6" TargetMode="External"/><Relationship Id="rId20" Type="http://schemas.openxmlformats.org/officeDocument/2006/relationships/hyperlink" Target="https://link.springer.com/article/10.1186/s12875-021-01552-3" TargetMode="External"/><Relationship Id="rId29" Type="http://schemas.openxmlformats.org/officeDocument/2006/relationships/hyperlink" Target="https://healthmenza.com/wp-content/uploads/2020/12/Sleep-Deprivation-.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boarding.sleepio.com/sleepio/nhs-sleepio/122" TargetMode="External"/><Relationship Id="rId24" Type="http://schemas.openxmlformats.org/officeDocument/2006/relationships/hyperlink" Target="https://books.google.com/books?hl=en&amp;lr=&amp;id=AszfEAAAQBAJ&amp;oi=fnd&amp;pg=PT11&amp;dq=benefits+of+alcohol+control+app&amp;ots=BZe3rtsQZH&amp;sig=UXoFCyAmTY1yGVG2uBmPPThYrGU"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edicalnewstoday.com/articles/does-alcohol-cause-liver-cancer" TargetMode="External"/><Relationship Id="rId23" Type="http://schemas.openxmlformats.org/officeDocument/2006/relationships/hyperlink" Target="https://www.sciencedirect.com/science/article/pii/S1077722917300986" TargetMode="External"/><Relationship Id="rId28" Type="http://schemas.openxmlformats.org/officeDocument/2006/relationships/hyperlink" Target="https://www.sciencedirect.com/science/article/pii/S1389945720303701" TargetMode="External"/><Relationship Id="rId10" Type="http://schemas.openxmlformats.org/officeDocument/2006/relationships/hyperlink" Target="https://www.nhs.uk/every-mind-matters/lifes-challenges/work-related-stress/" TargetMode="External"/><Relationship Id="rId19" Type="http://schemas.openxmlformats.org/officeDocument/2006/relationships/hyperlink" Target="https://www.atsjournals.org/doi/pdf/10.1164/rccm.1996P11" TargetMode="External"/><Relationship Id="rId31"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6.jpeg"/><Relationship Id="rId22" Type="http://schemas.openxmlformats.org/officeDocument/2006/relationships/hyperlink" Target="https://www.jmir.org/2016/4/e88/3443" TargetMode="External"/><Relationship Id="rId27" Type="http://schemas.openxmlformats.org/officeDocument/2006/relationships/hyperlink" Target="https://ieeexplore.ieee.org/abstract/document/10091882/" TargetMode="External"/><Relationship Id="rId30" Type="http://schemas.openxmlformats.org/officeDocument/2006/relationships/hyperlink" Target="https://digitalhealth.london/wp-content/uploads/2016/10/sleepio-pic.jpg" TargetMode="External"/><Relationship Id="rId8"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11</Pages>
  <Words>1709</Words>
  <Characters>10685</Characters>
  <Application>Microsoft Office Word</Application>
  <DocSecurity>0</DocSecurity>
  <Lines>381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GAZALA SHAHJADA</cp:lastModifiedBy>
  <cp:revision>63</cp:revision>
  <dcterms:created xsi:type="dcterms:W3CDTF">2023-11-08T02:22:00Z</dcterms:created>
  <dcterms:modified xsi:type="dcterms:W3CDTF">2023-11-28T21:50:00Z</dcterms:modified>
</cp:coreProperties>
</file>