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61EF46CC" w:rsidR="00301299" w:rsidRPr="00BF5B2C" w:rsidRDefault="0023279E" w:rsidP="00301299">
      <w:pPr>
        <w:jc w:val="center"/>
        <w:rPr>
          <w:sz w:val="72"/>
          <w:szCs w:val="72"/>
        </w:rPr>
      </w:pPr>
      <w:r w:rsidRPr="00BF5B2C">
        <w:rPr>
          <w:sz w:val="72"/>
          <w:szCs w:val="72"/>
        </w:rPr>
        <w:t xml:space="preserve">Electronic Circuits </w:t>
      </w:r>
      <w:r w:rsidR="00BF5B2C" w:rsidRPr="00BF5B2C">
        <w:rPr>
          <w:sz w:val="72"/>
          <w:szCs w:val="72"/>
        </w:rPr>
        <w:t xml:space="preserve">Testing and Applications </w:t>
      </w:r>
    </w:p>
    <w:p w14:paraId="4C871724" w14:textId="77777777" w:rsidR="00301299" w:rsidRDefault="00301299" w:rsidP="00301299">
      <w:pPr>
        <w:jc w:val="center"/>
        <w:rPr>
          <w:sz w:val="36"/>
          <w:szCs w:val="36"/>
        </w:rPr>
      </w:pPr>
    </w:p>
    <w:p w14:paraId="34E74634" w14:textId="45C01FC1" w:rsidR="00301299" w:rsidRDefault="006A65A5" w:rsidP="00301299">
      <w:pPr>
        <w:jc w:val="center"/>
        <w:rPr>
          <w:sz w:val="36"/>
          <w:szCs w:val="36"/>
        </w:rPr>
      </w:pPr>
      <w:r>
        <w:rPr>
          <w:sz w:val="36"/>
          <w:szCs w:val="36"/>
        </w:rPr>
        <w:t xml:space="preserve">Electrical Control Systems </w:t>
      </w:r>
    </w:p>
    <w:p w14:paraId="6720D847" w14:textId="57296948" w:rsidR="006A65A5" w:rsidRPr="00301299" w:rsidRDefault="006A65A5" w:rsidP="00301299">
      <w:pPr>
        <w:jc w:val="center"/>
        <w:rPr>
          <w:sz w:val="36"/>
          <w:szCs w:val="36"/>
        </w:rPr>
      </w:pPr>
      <w:r>
        <w:rPr>
          <w:sz w:val="36"/>
          <w:szCs w:val="36"/>
        </w:rPr>
        <w:t>ACHA 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06FA1F54" w:rsidR="00301299" w:rsidRPr="002A4218" w:rsidRDefault="00E950A0" w:rsidP="00301299">
      <w:pPr>
        <w:jc w:val="center"/>
        <w:rPr>
          <w:sz w:val="40"/>
          <w:szCs w:val="40"/>
        </w:rPr>
      </w:pPr>
      <w:r w:rsidRPr="002A4218">
        <w:rPr>
          <w:sz w:val="32"/>
          <w:szCs w:val="32"/>
        </w:rPr>
        <w:lastRenderedPageBreak/>
        <w:t>Benjamin Hilton</w:t>
      </w:r>
    </w:p>
    <w:p w14:paraId="6BFE1304" w14:textId="12320417" w:rsidR="00301299" w:rsidRPr="002A4218" w:rsidRDefault="00E950A0" w:rsidP="00301299">
      <w:pPr>
        <w:jc w:val="center"/>
      </w:pPr>
      <w:r w:rsidRPr="002A4218">
        <w:rPr>
          <w:sz w:val="24"/>
          <w:szCs w:val="24"/>
        </w:rPr>
        <w:t>2220555</w:t>
      </w:r>
    </w:p>
    <w:p w14:paraId="5E3CE57E" w14:textId="080E2DE4" w:rsidR="00301299" w:rsidRDefault="00E950A0"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rsidRPr="002A4218">
        <w:t>02/04</w:t>
      </w:r>
      <w:r w:rsidR="002A4218" w:rsidRPr="002A4218">
        <w:t>/23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49C98C1" w14:textId="629BA458" w:rsidR="007A0C00" w:rsidRDefault="00B25D24">
          <w:pPr>
            <w:pStyle w:val="TOC1"/>
            <w:tabs>
              <w:tab w:val="left" w:pos="440"/>
              <w:tab w:val="right" w:leader="dot" w:pos="9016"/>
            </w:tabs>
            <w:rPr>
              <w:rFonts w:eastAsiaTheme="minorEastAsia"/>
              <w:noProof/>
              <w:lang w:val="en-US" w:eastAsia="zh-CN"/>
            </w:rPr>
          </w:pPr>
          <w:r>
            <w:fldChar w:fldCharType="begin"/>
          </w:r>
          <w:r>
            <w:instrText xml:space="preserve"> TOC \o "1-3" \h \z \u </w:instrText>
          </w:r>
          <w:r>
            <w:fldChar w:fldCharType="separate"/>
          </w:r>
          <w:hyperlink w:anchor="_Toc128652311" w:history="1">
            <w:r w:rsidR="007A0C00" w:rsidRPr="00F94DC4">
              <w:rPr>
                <w:rStyle w:val="Hyperlink"/>
                <w:noProof/>
              </w:rPr>
              <w:t>1</w:t>
            </w:r>
            <w:r w:rsidR="007A0C00">
              <w:rPr>
                <w:rFonts w:eastAsiaTheme="minorEastAsia"/>
                <w:noProof/>
                <w:lang w:val="en-US" w:eastAsia="zh-CN"/>
              </w:rPr>
              <w:tab/>
            </w:r>
            <w:r w:rsidR="007A0C00" w:rsidRPr="00F94DC4">
              <w:rPr>
                <w:rStyle w:val="Hyperlink"/>
                <w:noProof/>
              </w:rPr>
              <w:t>Task 1</w:t>
            </w:r>
            <w:r w:rsidR="007A0C00">
              <w:rPr>
                <w:noProof/>
                <w:webHidden/>
              </w:rPr>
              <w:tab/>
            </w:r>
            <w:r w:rsidR="007A0C00">
              <w:rPr>
                <w:noProof/>
                <w:webHidden/>
              </w:rPr>
              <w:fldChar w:fldCharType="begin"/>
            </w:r>
            <w:r w:rsidR="007A0C00">
              <w:rPr>
                <w:noProof/>
                <w:webHidden/>
              </w:rPr>
              <w:instrText xml:space="preserve"> PAGEREF _Toc128652311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69D0E36" w14:textId="5246942F" w:rsidR="007A0C00" w:rsidRDefault="00681ED1">
          <w:pPr>
            <w:pStyle w:val="TOC2"/>
            <w:tabs>
              <w:tab w:val="left" w:pos="880"/>
              <w:tab w:val="right" w:leader="dot" w:pos="9016"/>
            </w:tabs>
            <w:rPr>
              <w:rFonts w:eastAsiaTheme="minorEastAsia"/>
              <w:noProof/>
              <w:lang w:val="en-US" w:eastAsia="zh-CN"/>
            </w:rPr>
          </w:pPr>
          <w:hyperlink w:anchor="_Toc128652312" w:history="1">
            <w:r w:rsidR="007A0C00" w:rsidRPr="00F94DC4">
              <w:rPr>
                <w:rStyle w:val="Hyperlink"/>
                <w:noProof/>
              </w:rPr>
              <w:t>1.1</w:t>
            </w:r>
            <w:r w:rsidR="007A0C00">
              <w:rPr>
                <w:rFonts w:eastAsiaTheme="minorEastAsia"/>
                <w:noProof/>
                <w:lang w:val="en-US" w:eastAsia="zh-CN"/>
              </w:rPr>
              <w:tab/>
            </w:r>
            <w:r w:rsidR="007A0C00" w:rsidRPr="00F94DC4">
              <w:rPr>
                <w:rStyle w:val="Hyperlink"/>
                <w:noProof/>
              </w:rPr>
              <w:t>A</w:t>
            </w:r>
            <w:r w:rsidR="007A0C00">
              <w:rPr>
                <w:noProof/>
                <w:webHidden/>
              </w:rPr>
              <w:tab/>
            </w:r>
            <w:r w:rsidR="007A0C00">
              <w:rPr>
                <w:noProof/>
                <w:webHidden/>
              </w:rPr>
              <w:fldChar w:fldCharType="begin"/>
            </w:r>
            <w:r w:rsidR="007A0C00">
              <w:rPr>
                <w:noProof/>
                <w:webHidden/>
              </w:rPr>
              <w:instrText xml:space="preserve"> PAGEREF _Toc128652312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12370F40" w14:textId="459FC9C3" w:rsidR="007A0C00" w:rsidRDefault="00681ED1">
          <w:pPr>
            <w:pStyle w:val="TOC2"/>
            <w:tabs>
              <w:tab w:val="left" w:pos="880"/>
              <w:tab w:val="right" w:leader="dot" w:pos="9016"/>
            </w:tabs>
            <w:rPr>
              <w:rFonts w:eastAsiaTheme="minorEastAsia"/>
              <w:noProof/>
              <w:lang w:val="en-US" w:eastAsia="zh-CN"/>
            </w:rPr>
          </w:pPr>
          <w:hyperlink w:anchor="_Toc128652313" w:history="1">
            <w:r w:rsidR="007A0C00" w:rsidRPr="00F94DC4">
              <w:rPr>
                <w:rStyle w:val="Hyperlink"/>
                <w:noProof/>
              </w:rPr>
              <w:t>1.2</w:t>
            </w:r>
            <w:r w:rsidR="007A0C00">
              <w:rPr>
                <w:rFonts w:eastAsiaTheme="minorEastAsia"/>
                <w:noProof/>
                <w:lang w:val="en-US" w:eastAsia="zh-CN"/>
              </w:rPr>
              <w:tab/>
            </w:r>
            <w:r w:rsidR="007A0C00" w:rsidRPr="00F94DC4">
              <w:rPr>
                <w:rStyle w:val="Hyperlink"/>
                <w:noProof/>
              </w:rPr>
              <w:t>B</w:t>
            </w:r>
            <w:r w:rsidR="007A0C00">
              <w:rPr>
                <w:noProof/>
                <w:webHidden/>
              </w:rPr>
              <w:tab/>
            </w:r>
            <w:r w:rsidR="007A0C00">
              <w:rPr>
                <w:noProof/>
                <w:webHidden/>
              </w:rPr>
              <w:fldChar w:fldCharType="begin"/>
            </w:r>
            <w:r w:rsidR="007A0C00">
              <w:rPr>
                <w:noProof/>
                <w:webHidden/>
              </w:rPr>
              <w:instrText xml:space="preserve"> PAGEREF _Toc128652313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550D7B9" w14:textId="41DD308C" w:rsidR="007A0C00" w:rsidRDefault="00681ED1">
          <w:pPr>
            <w:pStyle w:val="TOC2"/>
            <w:tabs>
              <w:tab w:val="left" w:pos="880"/>
              <w:tab w:val="right" w:leader="dot" w:pos="9016"/>
            </w:tabs>
            <w:rPr>
              <w:rFonts w:eastAsiaTheme="minorEastAsia"/>
              <w:noProof/>
              <w:lang w:val="en-US" w:eastAsia="zh-CN"/>
            </w:rPr>
          </w:pPr>
          <w:hyperlink w:anchor="_Toc128652314" w:history="1">
            <w:r w:rsidR="007A0C00" w:rsidRPr="00F94DC4">
              <w:rPr>
                <w:rStyle w:val="Hyperlink"/>
                <w:noProof/>
              </w:rPr>
              <w:t>1.3</w:t>
            </w:r>
            <w:r w:rsidR="007A0C00">
              <w:rPr>
                <w:rFonts w:eastAsiaTheme="minorEastAsia"/>
                <w:noProof/>
                <w:lang w:val="en-US" w:eastAsia="zh-CN"/>
              </w:rPr>
              <w:tab/>
            </w:r>
            <w:r w:rsidR="007A0C00" w:rsidRPr="00F94DC4">
              <w:rPr>
                <w:rStyle w:val="Hyperlink"/>
                <w:noProof/>
              </w:rPr>
              <w:t>c (i)</w:t>
            </w:r>
            <w:r w:rsidR="007A0C00">
              <w:rPr>
                <w:noProof/>
                <w:webHidden/>
              </w:rPr>
              <w:tab/>
            </w:r>
            <w:r w:rsidR="007A0C00">
              <w:rPr>
                <w:noProof/>
                <w:webHidden/>
              </w:rPr>
              <w:fldChar w:fldCharType="begin"/>
            </w:r>
            <w:r w:rsidR="007A0C00">
              <w:rPr>
                <w:noProof/>
                <w:webHidden/>
              </w:rPr>
              <w:instrText xml:space="preserve"> PAGEREF _Toc128652314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970CD5D" w14:textId="45B0E59A" w:rsidR="007A0C00" w:rsidRDefault="00681ED1">
          <w:pPr>
            <w:pStyle w:val="TOC2"/>
            <w:tabs>
              <w:tab w:val="left" w:pos="880"/>
              <w:tab w:val="right" w:leader="dot" w:pos="9016"/>
            </w:tabs>
            <w:rPr>
              <w:rFonts w:eastAsiaTheme="minorEastAsia"/>
              <w:noProof/>
              <w:lang w:val="en-US" w:eastAsia="zh-CN"/>
            </w:rPr>
          </w:pPr>
          <w:hyperlink w:anchor="_Toc128652315" w:history="1">
            <w:r w:rsidR="007A0C00" w:rsidRPr="00F94DC4">
              <w:rPr>
                <w:rStyle w:val="Hyperlink"/>
                <w:noProof/>
              </w:rPr>
              <w:t>1.4</w:t>
            </w:r>
            <w:r w:rsidR="007A0C00">
              <w:rPr>
                <w:rFonts w:eastAsiaTheme="minorEastAsia"/>
                <w:noProof/>
                <w:lang w:val="en-US" w:eastAsia="zh-CN"/>
              </w:rPr>
              <w:tab/>
            </w:r>
            <w:r w:rsidR="007A0C00" w:rsidRPr="00F94DC4">
              <w:rPr>
                <w:rStyle w:val="Hyperlink"/>
                <w:noProof/>
              </w:rPr>
              <w:t>c (ii)</w:t>
            </w:r>
            <w:r w:rsidR="007A0C00">
              <w:rPr>
                <w:noProof/>
                <w:webHidden/>
              </w:rPr>
              <w:tab/>
            </w:r>
            <w:r w:rsidR="007A0C00">
              <w:rPr>
                <w:noProof/>
                <w:webHidden/>
              </w:rPr>
              <w:fldChar w:fldCharType="begin"/>
            </w:r>
            <w:r w:rsidR="007A0C00">
              <w:rPr>
                <w:noProof/>
                <w:webHidden/>
              </w:rPr>
              <w:instrText xml:space="preserve"> PAGEREF _Toc128652315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27835DFA" w14:textId="2C970E94" w:rsidR="007A0C00" w:rsidRDefault="00681ED1">
          <w:pPr>
            <w:pStyle w:val="TOC2"/>
            <w:tabs>
              <w:tab w:val="left" w:pos="880"/>
              <w:tab w:val="right" w:leader="dot" w:pos="9016"/>
            </w:tabs>
            <w:rPr>
              <w:rFonts w:eastAsiaTheme="minorEastAsia"/>
              <w:noProof/>
              <w:lang w:val="en-US" w:eastAsia="zh-CN"/>
            </w:rPr>
          </w:pPr>
          <w:hyperlink w:anchor="_Toc128652316" w:history="1">
            <w:r w:rsidR="007A0C00" w:rsidRPr="00F94DC4">
              <w:rPr>
                <w:rStyle w:val="Hyperlink"/>
                <w:noProof/>
              </w:rPr>
              <w:t>1.5</w:t>
            </w:r>
            <w:r w:rsidR="007A0C00">
              <w:rPr>
                <w:rFonts w:eastAsiaTheme="minorEastAsia"/>
                <w:noProof/>
                <w:lang w:val="en-US" w:eastAsia="zh-CN"/>
              </w:rPr>
              <w:tab/>
            </w:r>
            <w:r w:rsidR="007A0C00" w:rsidRPr="00F94DC4">
              <w:rPr>
                <w:rStyle w:val="Hyperlink"/>
                <w:noProof/>
              </w:rPr>
              <w:t>c (iii)</w:t>
            </w:r>
            <w:r w:rsidR="007A0C00">
              <w:rPr>
                <w:noProof/>
                <w:webHidden/>
              </w:rPr>
              <w:tab/>
            </w:r>
            <w:r w:rsidR="007A0C00">
              <w:rPr>
                <w:noProof/>
                <w:webHidden/>
              </w:rPr>
              <w:fldChar w:fldCharType="begin"/>
            </w:r>
            <w:r w:rsidR="007A0C00">
              <w:rPr>
                <w:noProof/>
                <w:webHidden/>
              </w:rPr>
              <w:instrText xml:space="preserve"> PAGEREF _Toc128652316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75B8F697" w14:textId="14956DC4" w:rsidR="007A0C00" w:rsidRDefault="00681ED1">
          <w:pPr>
            <w:pStyle w:val="TOC2"/>
            <w:tabs>
              <w:tab w:val="left" w:pos="880"/>
              <w:tab w:val="right" w:leader="dot" w:pos="9016"/>
            </w:tabs>
            <w:rPr>
              <w:rFonts w:eastAsiaTheme="minorEastAsia"/>
              <w:noProof/>
              <w:lang w:val="en-US" w:eastAsia="zh-CN"/>
            </w:rPr>
          </w:pPr>
          <w:hyperlink w:anchor="_Toc128652317" w:history="1">
            <w:r w:rsidR="007A0C00" w:rsidRPr="00F94DC4">
              <w:rPr>
                <w:rStyle w:val="Hyperlink"/>
                <w:noProof/>
              </w:rPr>
              <w:t>1.6</w:t>
            </w:r>
            <w:r w:rsidR="007A0C00">
              <w:rPr>
                <w:rFonts w:eastAsiaTheme="minorEastAsia"/>
                <w:noProof/>
                <w:lang w:val="en-US" w:eastAsia="zh-CN"/>
              </w:rPr>
              <w:tab/>
            </w:r>
            <w:r w:rsidR="007A0C00" w:rsidRPr="00F94DC4">
              <w:rPr>
                <w:rStyle w:val="Hyperlink"/>
                <w:noProof/>
              </w:rPr>
              <w:t>c (iv)</w:t>
            </w:r>
            <w:r w:rsidR="007A0C00">
              <w:rPr>
                <w:noProof/>
                <w:webHidden/>
              </w:rPr>
              <w:tab/>
            </w:r>
            <w:r w:rsidR="007A0C00">
              <w:rPr>
                <w:noProof/>
                <w:webHidden/>
              </w:rPr>
              <w:fldChar w:fldCharType="begin"/>
            </w:r>
            <w:r w:rsidR="007A0C00">
              <w:rPr>
                <w:noProof/>
                <w:webHidden/>
              </w:rPr>
              <w:instrText xml:space="preserve"> PAGEREF _Toc128652317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3D8F697" w14:textId="0A6DB163" w:rsidR="007A0C00" w:rsidRDefault="00681ED1">
          <w:pPr>
            <w:pStyle w:val="TOC2"/>
            <w:tabs>
              <w:tab w:val="left" w:pos="880"/>
              <w:tab w:val="right" w:leader="dot" w:pos="9016"/>
            </w:tabs>
            <w:rPr>
              <w:rFonts w:eastAsiaTheme="minorEastAsia"/>
              <w:noProof/>
              <w:lang w:val="en-US" w:eastAsia="zh-CN"/>
            </w:rPr>
          </w:pPr>
          <w:hyperlink w:anchor="_Toc128652318" w:history="1">
            <w:r w:rsidR="007A0C00" w:rsidRPr="00F94DC4">
              <w:rPr>
                <w:rStyle w:val="Hyperlink"/>
                <w:noProof/>
              </w:rPr>
              <w:t>1.7</w:t>
            </w:r>
            <w:r w:rsidR="007A0C00">
              <w:rPr>
                <w:rFonts w:eastAsiaTheme="minorEastAsia"/>
                <w:noProof/>
                <w:lang w:val="en-US" w:eastAsia="zh-CN"/>
              </w:rPr>
              <w:tab/>
            </w:r>
            <w:r w:rsidR="007A0C00" w:rsidRPr="00F94DC4">
              <w:rPr>
                <w:rStyle w:val="Hyperlink"/>
                <w:noProof/>
              </w:rPr>
              <w:t>d</w:t>
            </w:r>
            <w:r w:rsidR="007A0C00">
              <w:rPr>
                <w:noProof/>
                <w:webHidden/>
              </w:rPr>
              <w:tab/>
            </w:r>
            <w:r w:rsidR="007A0C00">
              <w:rPr>
                <w:noProof/>
                <w:webHidden/>
              </w:rPr>
              <w:fldChar w:fldCharType="begin"/>
            </w:r>
            <w:r w:rsidR="007A0C00">
              <w:rPr>
                <w:noProof/>
                <w:webHidden/>
              </w:rPr>
              <w:instrText xml:space="preserve"> PAGEREF _Toc128652318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578E2E2" w14:textId="3769AA03" w:rsidR="007A0C00" w:rsidRDefault="00681ED1">
          <w:pPr>
            <w:pStyle w:val="TOC2"/>
            <w:tabs>
              <w:tab w:val="left" w:pos="880"/>
              <w:tab w:val="right" w:leader="dot" w:pos="9016"/>
            </w:tabs>
            <w:rPr>
              <w:rFonts w:eastAsiaTheme="minorEastAsia"/>
              <w:noProof/>
              <w:lang w:val="en-US" w:eastAsia="zh-CN"/>
            </w:rPr>
          </w:pPr>
          <w:hyperlink w:anchor="_Toc128652319" w:history="1">
            <w:r w:rsidR="007A0C00" w:rsidRPr="00F94DC4">
              <w:rPr>
                <w:rStyle w:val="Hyperlink"/>
                <w:noProof/>
              </w:rPr>
              <w:t>1.8</w:t>
            </w:r>
            <w:r w:rsidR="007A0C00">
              <w:rPr>
                <w:rFonts w:eastAsiaTheme="minorEastAsia"/>
                <w:noProof/>
                <w:lang w:val="en-US" w:eastAsia="zh-CN"/>
              </w:rPr>
              <w:tab/>
            </w:r>
            <w:r w:rsidR="007A0C00" w:rsidRPr="00F94DC4">
              <w:rPr>
                <w:rStyle w:val="Hyperlink"/>
                <w:noProof/>
              </w:rPr>
              <w:t>e</w:t>
            </w:r>
            <w:r w:rsidR="007A0C00">
              <w:rPr>
                <w:noProof/>
                <w:webHidden/>
              </w:rPr>
              <w:tab/>
            </w:r>
            <w:r w:rsidR="007A0C00">
              <w:rPr>
                <w:noProof/>
                <w:webHidden/>
              </w:rPr>
              <w:fldChar w:fldCharType="begin"/>
            </w:r>
            <w:r w:rsidR="007A0C00">
              <w:rPr>
                <w:noProof/>
                <w:webHidden/>
              </w:rPr>
              <w:instrText xml:space="preserve"> PAGEREF _Toc128652319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9A4E4BF" w14:textId="7805E5C9" w:rsidR="007A0C00" w:rsidRDefault="00681ED1">
          <w:pPr>
            <w:pStyle w:val="TOC2"/>
            <w:tabs>
              <w:tab w:val="left" w:pos="880"/>
              <w:tab w:val="right" w:leader="dot" w:pos="9016"/>
            </w:tabs>
            <w:rPr>
              <w:rFonts w:eastAsiaTheme="minorEastAsia"/>
              <w:noProof/>
              <w:lang w:val="en-US" w:eastAsia="zh-CN"/>
            </w:rPr>
          </w:pPr>
          <w:hyperlink w:anchor="_Toc128652320" w:history="1">
            <w:r w:rsidR="007A0C00" w:rsidRPr="00F94DC4">
              <w:rPr>
                <w:rStyle w:val="Hyperlink"/>
                <w:noProof/>
              </w:rPr>
              <w:t>1.9</w:t>
            </w:r>
            <w:r w:rsidR="007A0C00">
              <w:rPr>
                <w:rFonts w:eastAsiaTheme="minorEastAsia"/>
                <w:noProof/>
                <w:lang w:val="en-US" w:eastAsia="zh-CN"/>
              </w:rPr>
              <w:tab/>
            </w:r>
            <w:r w:rsidR="007A0C00" w:rsidRPr="00F94DC4">
              <w:rPr>
                <w:rStyle w:val="Hyperlink"/>
                <w:noProof/>
              </w:rPr>
              <w:t>f</w:t>
            </w:r>
            <w:r w:rsidR="007A0C00">
              <w:rPr>
                <w:noProof/>
                <w:webHidden/>
              </w:rPr>
              <w:tab/>
            </w:r>
            <w:r w:rsidR="007A0C00">
              <w:rPr>
                <w:noProof/>
                <w:webHidden/>
              </w:rPr>
              <w:fldChar w:fldCharType="begin"/>
            </w:r>
            <w:r w:rsidR="007A0C00">
              <w:rPr>
                <w:noProof/>
                <w:webHidden/>
              </w:rPr>
              <w:instrText xml:space="preserve"> PAGEREF _Toc128652320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5E85BC3" w14:textId="7240E352" w:rsidR="007A0C00" w:rsidRDefault="00681ED1">
          <w:pPr>
            <w:pStyle w:val="TOC2"/>
            <w:tabs>
              <w:tab w:val="left" w:pos="880"/>
              <w:tab w:val="right" w:leader="dot" w:pos="9016"/>
            </w:tabs>
            <w:rPr>
              <w:rFonts w:eastAsiaTheme="minorEastAsia"/>
              <w:noProof/>
              <w:lang w:val="en-US" w:eastAsia="zh-CN"/>
            </w:rPr>
          </w:pPr>
          <w:hyperlink w:anchor="_Toc128652321" w:history="1">
            <w:r w:rsidR="007A0C00" w:rsidRPr="00F94DC4">
              <w:rPr>
                <w:rStyle w:val="Hyperlink"/>
                <w:noProof/>
              </w:rPr>
              <w:t>1.10</w:t>
            </w:r>
            <w:r w:rsidR="007A0C00">
              <w:rPr>
                <w:rFonts w:eastAsiaTheme="minorEastAsia"/>
                <w:noProof/>
                <w:lang w:val="en-US" w:eastAsia="zh-CN"/>
              </w:rPr>
              <w:tab/>
            </w:r>
            <w:r w:rsidR="007A0C00" w:rsidRPr="00F94DC4">
              <w:rPr>
                <w:rStyle w:val="Hyperlink"/>
                <w:noProof/>
              </w:rPr>
              <w:t>g</w:t>
            </w:r>
            <w:r w:rsidR="007A0C00">
              <w:rPr>
                <w:noProof/>
                <w:webHidden/>
              </w:rPr>
              <w:tab/>
            </w:r>
            <w:r w:rsidR="007A0C00">
              <w:rPr>
                <w:noProof/>
                <w:webHidden/>
              </w:rPr>
              <w:fldChar w:fldCharType="begin"/>
            </w:r>
            <w:r w:rsidR="007A0C00">
              <w:rPr>
                <w:noProof/>
                <w:webHidden/>
              </w:rPr>
              <w:instrText xml:space="preserve"> PAGEREF _Toc128652321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E1522A7" w14:textId="004B44A6" w:rsidR="007A0C00" w:rsidRDefault="00681ED1">
          <w:pPr>
            <w:pStyle w:val="TOC1"/>
            <w:tabs>
              <w:tab w:val="left" w:pos="440"/>
              <w:tab w:val="right" w:leader="dot" w:pos="9016"/>
            </w:tabs>
            <w:rPr>
              <w:rFonts w:eastAsiaTheme="minorEastAsia"/>
              <w:noProof/>
              <w:lang w:val="en-US" w:eastAsia="zh-CN"/>
            </w:rPr>
          </w:pPr>
          <w:hyperlink w:anchor="_Toc128652322" w:history="1">
            <w:r w:rsidR="007A0C00" w:rsidRPr="00F94DC4">
              <w:rPr>
                <w:rStyle w:val="Hyperlink"/>
                <w:noProof/>
              </w:rPr>
              <w:t>2</w:t>
            </w:r>
            <w:r w:rsidR="007A0C00">
              <w:rPr>
                <w:rFonts w:eastAsiaTheme="minorEastAsia"/>
                <w:noProof/>
                <w:lang w:val="en-US" w:eastAsia="zh-CN"/>
              </w:rPr>
              <w:tab/>
            </w:r>
            <w:r w:rsidR="007A0C00" w:rsidRPr="00F94DC4">
              <w:rPr>
                <w:rStyle w:val="Hyperlink"/>
                <w:noProof/>
              </w:rPr>
              <w:t>Task 2</w:t>
            </w:r>
            <w:r w:rsidR="007A0C00">
              <w:rPr>
                <w:noProof/>
                <w:webHidden/>
              </w:rPr>
              <w:tab/>
            </w:r>
            <w:r w:rsidR="007A0C00">
              <w:rPr>
                <w:noProof/>
                <w:webHidden/>
              </w:rPr>
              <w:fldChar w:fldCharType="begin"/>
            </w:r>
            <w:r w:rsidR="007A0C00">
              <w:rPr>
                <w:noProof/>
                <w:webHidden/>
              </w:rPr>
              <w:instrText xml:space="preserve"> PAGEREF _Toc128652322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BDF4034" w14:textId="1ABEB69A" w:rsidR="007A0C00" w:rsidRDefault="00681ED1">
          <w:pPr>
            <w:pStyle w:val="TOC2"/>
            <w:tabs>
              <w:tab w:val="left" w:pos="880"/>
              <w:tab w:val="right" w:leader="dot" w:pos="9016"/>
            </w:tabs>
            <w:rPr>
              <w:rFonts w:eastAsiaTheme="minorEastAsia"/>
              <w:noProof/>
              <w:lang w:val="en-US" w:eastAsia="zh-CN"/>
            </w:rPr>
          </w:pPr>
          <w:hyperlink w:anchor="_Toc128652323" w:history="1">
            <w:r w:rsidR="007A0C00" w:rsidRPr="00F94DC4">
              <w:rPr>
                <w:rStyle w:val="Hyperlink"/>
                <w:noProof/>
              </w:rPr>
              <w:t>2.1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_Toc128652323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AED511" w14:textId="3585D931" w:rsidR="007A0C00" w:rsidRDefault="00681ED1">
          <w:pPr>
            <w:pStyle w:val="TOC2"/>
            <w:tabs>
              <w:tab w:val="left" w:pos="880"/>
              <w:tab w:val="right" w:leader="dot" w:pos="9016"/>
            </w:tabs>
            <w:rPr>
              <w:rFonts w:eastAsiaTheme="minorEastAsia"/>
              <w:noProof/>
              <w:lang w:val="en-US" w:eastAsia="zh-CN"/>
            </w:rPr>
          </w:pPr>
          <w:hyperlink w:anchor="_Toc128652324" w:history="1">
            <w:r w:rsidR="007A0C00" w:rsidRPr="00F94DC4">
              <w:rPr>
                <w:rStyle w:val="Hyperlink"/>
                <w:noProof/>
              </w:rPr>
              <w:t>2.2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_Toc128652324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7430E6A2" w14:textId="0BC81B2B" w:rsidR="007A0C00" w:rsidRDefault="00681ED1">
          <w:pPr>
            <w:pStyle w:val="TOC2"/>
            <w:tabs>
              <w:tab w:val="left" w:pos="880"/>
              <w:tab w:val="right" w:leader="dot" w:pos="9016"/>
            </w:tabs>
            <w:rPr>
              <w:rFonts w:eastAsiaTheme="minorEastAsia"/>
              <w:noProof/>
              <w:lang w:val="en-US" w:eastAsia="zh-CN"/>
            </w:rPr>
          </w:pPr>
          <w:hyperlink w:anchor="_Toc128652325" w:history="1">
            <w:r w:rsidR="007A0C00" w:rsidRPr="00F94DC4">
              <w:rPr>
                <w:rStyle w:val="Hyperlink"/>
                <w:noProof/>
              </w:rPr>
              <w:t>2.3</w:t>
            </w:r>
            <w:r w:rsidR="007A0C00">
              <w:rPr>
                <w:rFonts w:eastAsiaTheme="minorEastAsia"/>
                <w:noProof/>
                <w:lang w:val="en-US" w:eastAsia="zh-CN"/>
              </w:rPr>
              <w:tab/>
            </w:r>
            <w:r w:rsidR="007A0C00" w:rsidRPr="00F94DC4">
              <w:rPr>
                <w:rStyle w:val="Hyperlink"/>
                <w:noProof/>
              </w:rPr>
              <w:t>Unsmoothed Rectifier Wave</w:t>
            </w:r>
            <w:r w:rsidR="007A0C00">
              <w:rPr>
                <w:noProof/>
                <w:webHidden/>
              </w:rPr>
              <w:tab/>
            </w:r>
            <w:r w:rsidR="007A0C00">
              <w:rPr>
                <w:noProof/>
                <w:webHidden/>
              </w:rPr>
              <w:fldChar w:fldCharType="begin"/>
            </w:r>
            <w:r w:rsidR="007A0C00">
              <w:rPr>
                <w:noProof/>
                <w:webHidden/>
              </w:rPr>
              <w:instrText xml:space="preserve"> PAGEREF _Toc128652325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30CBF8D" w14:textId="33A36E1F" w:rsidR="007A0C00" w:rsidRDefault="00681ED1">
          <w:pPr>
            <w:pStyle w:val="TOC2"/>
            <w:tabs>
              <w:tab w:val="left" w:pos="880"/>
              <w:tab w:val="right" w:leader="dot" w:pos="9016"/>
            </w:tabs>
            <w:rPr>
              <w:rFonts w:eastAsiaTheme="minorEastAsia"/>
              <w:noProof/>
              <w:lang w:val="en-US" w:eastAsia="zh-CN"/>
            </w:rPr>
          </w:pPr>
          <w:hyperlink w:anchor="_Toc128652326" w:history="1">
            <w:r w:rsidR="007A0C00" w:rsidRPr="00F94DC4">
              <w:rPr>
                <w:rStyle w:val="Hyperlink"/>
                <w:noProof/>
              </w:rPr>
              <w:t>2.4</w:t>
            </w:r>
            <w:r w:rsidR="007A0C00">
              <w:rPr>
                <w:rFonts w:eastAsiaTheme="minorEastAsia"/>
                <w:noProof/>
                <w:lang w:val="en-US" w:eastAsia="zh-CN"/>
              </w:rPr>
              <w:tab/>
            </w:r>
            <w:r w:rsidR="007A0C00" w:rsidRPr="00F94DC4">
              <w:rPr>
                <w:rStyle w:val="Hyperlink"/>
                <w:noProof/>
              </w:rPr>
              <w:t>Smoothed Rectifier Wave</w:t>
            </w:r>
            <w:r w:rsidR="007A0C00">
              <w:rPr>
                <w:noProof/>
                <w:webHidden/>
              </w:rPr>
              <w:tab/>
            </w:r>
            <w:r w:rsidR="007A0C00">
              <w:rPr>
                <w:noProof/>
                <w:webHidden/>
              </w:rPr>
              <w:fldChar w:fldCharType="begin"/>
            </w:r>
            <w:r w:rsidR="007A0C00">
              <w:rPr>
                <w:noProof/>
                <w:webHidden/>
              </w:rPr>
              <w:instrText xml:space="preserve"> PAGEREF _Toc128652326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B1D50DF" w14:textId="484FDA46" w:rsidR="007A0C00" w:rsidRDefault="00681ED1">
          <w:pPr>
            <w:pStyle w:val="TOC2"/>
            <w:tabs>
              <w:tab w:val="left" w:pos="880"/>
              <w:tab w:val="right" w:leader="dot" w:pos="9016"/>
            </w:tabs>
            <w:rPr>
              <w:rFonts w:eastAsiaTheme="minorEastAsia"/>
              <w:noProof/>
              <w:lang w:val="en-US" w:eastAsia="zh-CN"/>
            </w:rPr>
          </w:pPr>
          <w:hyperlink w:anchor="_Toc128652327" w:history="1">
            <w:r w:rsidR="007A0C00" w:rsidRPr="00F94DC4">
              <w:rPr>
                <w:rStyle w:val="Hyperlink"/>
                <w:noProof/>
              </w:rPr>
              <w:t>2.5</w:t>
            </w:r>
            <w:r w:rsidR="007A0C00">
              <w:rPr>
                <w:rFonts w:eastAsiaTheme="minorEastAsia"/>
                <w:noProof/>
                <w:lang w:val="en-US" w:eastAsia="zh-CN"/>
              </w:rPr>
              <w:tab/>
            </w:r>
            <w:r w:rsidR="007A0C00" w:rsidRPr="00F94DC4">
              <w:rPr>
                <w:rStyle w:val="Hyperlink"/>
                <w:noProof/>
              </w:rPr>
              <w:t>Drop in Voltage Question</w:t>
            </w:r>
            <w:r w:rsidR="007A0C00">
              <w:rPr>
                <w:noProof/>
                <w:webHidden/>
              </w:rPr>
              <w:tab/>
            </w:r>
            <w:r w:rsidR="007A0C00">
              <w:rPr>
                <w:noProof/>
                <w:webHidden/>
              </w:rPr>
              <w:fldChar w:fldCharType="begin"/>
            </w:r>
            <w:r w:rsidR="007A0C00">
              <w:rPr>
                <w:noProof/>
                <w:webHidden/>
              </w:rPr>
              <w:instrText xml:space="preserve"> PAGEREF _Toc128652327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B4743F" w14:textId="24831A01" w:rsidR="007A0C00" w:rsidRDefault="00681ED1">
          <w:pPr>
            <w:pStyle w:val="TOC2"/>
            <w:tabs>
              <w:tab w:val="left" w:pos="880"/>
              <w:tab w:val="right" w:leader="dot" w:pos="9016"/>
            </w:tabs>
            <w:rPr>
              <w:rFonts w:eastAsiaTheme="minorEastAsia"/>
              <w:noProof/>
              <w:lang w:val="en-US" w:eastAsia="zh-CN"/>
            </w:rPr>
          </w:pPr>
          <w:hyperlink w:anchor="_Toc128652328" w:history="1">
            <w:r w:rsidR="007A0C00" w:rsidRPr="00F94DC4">
              <w:rPr>
                <w:rStyle w:val="Hyperlink"/>
                <w:noProof/>
              </w:rPr>
              <w:t>2.6</w:t>
            </w:r>
            <w:r w:rsidR="007A0C00">
              <w:rPr>
                <w:rFonts w:eastAsiaTheme="minorEastAsia"/>
                <w:noProof/>
                <w:lang w:val="en-US" w:eastAsia="zh-CN"/>
              </w:rPr>
              <w:tab/>
            </w:r>
            <w:r w:rsidR="007A0C00" w:rsidRPr="00F94DC4">
              <w:rPr>
                <w:rStyle w:val="Hyperlink"/>
                <w:noProof/>
              </w:rPr>
              <w:t>Rectifiers use in Automotive applications Question.</w:t>
            </w:r>
            <w:r w:rsidR="007A0C00">
              <w:rPr>
                <w:noProof/>
                <w:webHidden/>
              </w:rPr>
              <w:tab/>
            </w:r>
            <w:r w:rsidR="007A0C00">
              <w:rPr>
                <w:noProof/>
                <w:webHidden/>
              </w:rPr>
              <w:fldChar w:fldCharType="begin"/>
            </w:r>
            <w:r w:rsidR="007A0C00">
              <w:rPr>
                <w:noProof/>
                <w:webHidden/>
              </w:rPr>
              <w:instrText xml:space="preserve"> PAGEREF _Toc128652328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4BDC6AD4" w14:textId="7C17A768" w:rsidR="007A0C00" w:rsidRDefault="00681ED1">
          <w:pPr>
            <w:pStyle w:val="TOC2"/>
            <w:tabs>
              <w:tab w:val="left" w:pos="880"/>
              <w:tab w:val="right" w:leader="dot" w:pos="9016"/>
            </w:tabs>
            <w:rPr>
              <w:rFonts w:eastAsiaTheme="minorEastAsia"/>
              <w:noProof/>
              <w:lang w:val="en-US" w:eastAsia="zh-CN"/>
            </w:rPr>
          </w:pPr>
          <w:hyperlink w:anchor="_Toc128652329" w:history="1">
            <w:r w:rsidR="007A0C00" w:rsidRPr="00F94DC4">
              <w:rPr>
                <w:rStyle w:val="Hyperlink"/>
                <w:noProof/>
              </w:rPr>
              <w:t>2.7</w:t>
            </w:r>
            <w:r w:rsidR="007A0C00">
              <w:rPr>
                <w:rFonts w:eastAsiaTheme="minorEastAsia"/>
                <w:noProof/>
                <w:lang w:val="en-US" w:eastAsia="zh-CN"/>
              </w:rPr>
              <w:tab/>
            </w:r>
            <w:r w:rsidR="007A0C00" w:rsidRPr="00F94DC4">
              <w:rPr>
                <w:rStyle w:val="Hyperlink"/>
                <w:noProof/>
              </w:rPr>
              <w:t>Probing Question</w:t>
            </w:r>
            <w:r w:rsidR="007A0C00">
              <w:rPr>
                <w:noProof/>
                <w:webHidden/>
              </w:rPr>
              <w:tab/>
            </w:r>
            <w:r w:rsidR="007A0C00">
              <w:rPr>
                <w:noProof/>
                <w:webHidden/>
              </w:rPr>
              <w:fldChar w:fldCharType="begin"/>
            </w:r>
            <w:r w:rsidR="007A0C00">
              <w:rPr>
                <w:noProof/>
                <w:webHidden/>
              </w:rPr>
              <w:instrText xml:space="preserve"> PAGEREF _Toc128652329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1FB2DF7" w14:textId="5FFED404" w:rsidR="007A0C00" w:rsidRDefault="00681ED1">
          <w:pPr>
            <w:pStyle w:val="TOC1"/>
            <w:tabs>
              <w:tab w:val="left" w:pos="440"/>
              <w:tab w:val="right" w:leader="dot" w:pos="9016"/>
            </w:tabs>
            <w:rPr>
              <w:rFonts w:eastAsiaTheme="minorEastAsia"/>
              <w:noProof/>
              <w:lang w:val="en-US" w:eastAsia="zh-CN"/>
            </w:rPr>
          </w:pPr>
          <w:hyperlink w:anchor="_Toc128652330" w:history="1">
            <w:r w:rsidR="007A0C00" w:rsidRPr="00F94DC4">
              <w:rPr>
                <w:rStyle w:val="Hyperlink"/>
                <w:noProof/>
              </w:rPr>
              <w:t>3</w:t>
            </w:r>
            <w:r w:rsidR="007A0C00">
              <w:rPr>
                <w:rFonts w:eastAsiaTheme="minorEastAsia"/>
                <w:noProof/>
                <w:lang w:val="en-US" w:eastAsia="zh-CN"/>
              </w:rPr>
              <w:tab/>
            </w:r>
            <w:r w:rsidR="007A0C00" w:rsidRPr="00F94DC4">
              <w:rPr>
                <w:rStyle w:val="Hyperlink"/>
                <w:noProof/>
              </w:rPr>
              <w:t>Task 3</w:t>
            </w:r>
            <w:r w:rsidR="007A0C00">
              <w:rPr>
                <w:noProof/>
                <w:webHidden/>
              </w:rPr>
              <w:tab/>
            </w:r>
            <w:r w:rsidR="007A0C00">
              <w:rPr>
                <w:noProof/>
                <w:webHidden/>
              </w:rPr>
              <w:fldChar w:fldCharType="begin"/>
            </w:r>
            <w:r w:rsidR="007A0C00">
              <w:rPr>
                <w:noProof/>
                <w:webHidden/>
              </w:rPr>
              <w:instrText xml:space="preserve"> PAGEREF _Toc128652330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7C1F4C98" w14:textId="04F0D480" w:rsidR="007A0C00" w:rsidRDefault="00681ED1">
          <w:pPr>
            <w:pStyle w:val="TOC2"/>
            <w:tabs>
              <w:tab w:val="left" w:pos="880"/>
              <w:tab w:val="right" w:leader="dot" w:pos="9016"/>
            </w:tabs>
            <w:rPr>
              <w:rFonts w:eastAsiaTheme="minorEastAsia"/>
              <w:noProof/>
              <w:lang w:val="en-US" w:eastAsia="zh-CN"/>
            </w:rPr>
          </w:pPr>
          <w:hyperlink w:anchor="_Toc128652331" w:history="1">
            <w:r w:rsidR="007A0C00" w:rsidRPr="00F94DC4">
              <w:rPr>
                <w:rStyle w:val="Hyperlink"/>
                <w:noProof/>
              </w:rPr>
              <w:t>3.1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_Toc128652331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57CA6AB0" w14:textId="56F7ACB4" w:rsidR="007A0C00" w:rsidRDefault="00681ED1">
          <w:pPr>
            <w:pStyle w:val="TOC2"/>
            <w:tabs>
              <w:tab w:val="left" w:pos="880"/>
              <w:tab w:val="right" w:leader="dot" w:pos="9016"/>
            </w:tabs>
            <w:rPr>
              <w:rFonts w:eastAsiaTheme="minorEastAsia"/>
              <w:noProof/>
              <w:lang w:val="en-US" w:eastAsia="zh-CN"/>
            </w:rPr>
          </w:pPr>
          <w:hyperlink w:anchor="_Toc128652332" w:history="1">
            <w:r w:rsidR="007A0C00" w:rsidRPr="00F94DC4">
              <w:rPr>
                <w:rStyle w:val="Hyperlink"/>
                <w:noProof/>
              </w:rPr>
              <w:t>3.2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_Toc128652332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B6BCB5D" w14:textId="2463B30C" w:rsidR="007A0C00" w:rsidRDefault="00681ED1">
          <w:pPr>
            <w:pStyle w:val="TOC2"/>
            <w:tabs>
              <w:tab w:val="left" w:pos="880"/>
              <w:tab w:val="right" w:leader="dot" w:pos="9016"/>
            </w:tabs>
            <w:rPr>
              <w:rFonts w:eastAsiaTheme="minorEastAsia"/>
              <w:noProof/>
              <w:lang w:val="en-US" w:eastAsia="zh-CN"/>
            </w:rPr>
          </w:pPr>
          <w:hyperlink w:anchor="_Toc128652333" w:history="1">
            <w:r w:rsidR="007A0C00" w:rsidRPr="00F94DC4">
              <w:rPr>
                <w:rStyle w:val="Hyperlink"/>
                <w:noProof/>
              </w:rPr>
              <w:t>3.3</w:t>
            </w:r>
            <w:r w:rsidR="007A0C00">
              <w:rPr>
                <w:rFonts w:eastAsiaTheme="minorEastAsia"/>
                <w:noProof/>
                <w:lang w:val="en-US" w:eastAsia="zh-CN"/>
              </w:rPr>
              <w:tab/>
            </w:r>
            <w:r w:rsidR="007A0C00" w:rsidRPr="00F94DC4">
              <w:rPr>
                <w:rStyle w:val="Hyperlink"/>
                <w:noProof/>
              </w:rPr>
              <w:t>Capacitor charge and discharge wave marked at correct points.</w:t>
            </w:r>
            <w:r w:rsidR="007A0C00">
              <w:rPr>
                <w:noProof/>
                <w:webHidden/>
              </w:rPr>
              <w:tab/>
            </w:r>
            <w:r w:rsidR="007A0C00">
              <w:rPr>
                <w:noProof/>
                <w:webHidden/>
              </w:rPr>
              <w:fldChar w:fldCharType="begin"/>
            </w:r>
            <w:r w:rsidR="007A0C00">
              <w:rPr>
                <w:noProof/>
                <w:webHidden/>
              </w:rPr>
              <w:instrText xml:space="preserve"> PAGEREF _Toc128652333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41657811" w14:textId="1B7993F3" w:rsidR="007A0C00" w:rsidRDefault="00681ED1">
          <w:pPr>
            <w:pStyle w:val="TOC2"/>
            <w:tabs>
              <w:tab w:val="left" w:pos="880"/>
              <w:tab w:val="right" w:leader="dot" w:pos="9016"/>
            </w:tabs>
            <w:rPr>
              <w:rFonts w:eastAsiaTheme="minorEastAsia"/>
              <w:noProof/>
              <w:lang w:val="en-US" w:eastAsia="zh-CN"/>
            </w:rPr>
          </w:pPr>
          <w:hyperlink w:anchor="_Toc128652334" w:history="1">
            <w:r w:rsidR="007A0C00" w:rsidRPr="00F94DC4">
              <w:rPr>
                <w:rStyle w:val="Hyperlink"/>
                <w:noProof/>
              </w:rPr>
              <w:t>3.4</w:t>
            </w:r>
            <w:r w:rsidR="007A0C00">
              <w:rPr>
                <w:rFonts w:eastAsiaTheme="minorEastAsia"/>
                <w:noProof/>
                <w:lang w:val="en-US" w:eastAsia="zh-CN"/>
              </w:rPr>
              <w:tab/>
            </w:r>
            <w:r w:rsidR="007A0C00" w:rsidRPr="00F94DC4">
              <w:rPr>
                <w:rStyle w:val="Hyperlink"/>
                <w:noProof/>
              </w:rPr>
              <w:t>Basic Capacitor Calculations</w:t>
            </w:r>
            <w:r w:rsidR="007A0C00">
              <w:rPr>
                <w:noProof/>
                <w:webHidden/>
              </w:rPr>
              <w:tab/>
            </w:r>
            <w:r w:rsidR="007A0C00">
              <w:rPr>
                <w:noProof/>
                <w:webHidden/>
              </w:rPr>
              <w:fldChar w:fldCharType="begin"/>
            </w:r>
            <w:r w:rsidR="007A0C00">
              <w:rPr>
                <w:noProof/>
                <w:webHidden/>
              </w:rPr>
              <w:instrText xml:space="preserve"> PAGEREF _Toc128652334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6CBBF060" w14:textId="7A12FF98" w:rsidR="007A0C00" w:rsidRDefault="00681ED1">
          <w:pPr>
            <w:pStyle w:val="TOC2"/>
            <w:tabs>
              <w:tab w:val="left" w:pos="880"/>
              <w:tab w:val="right" w:leader="dot" w:pos="9016"/>
            </w:tabs>
            <w:rPr>
              <w:rFonts w:eastAsiaTheme="minorEastAsia"/>
              <w:noProof/>
              <w:lang w:val="en-US" w:eastAsia="zh-CN"/>
            </w:rPr>
          </w:pPr>
          <w:hyperlink w:anchor="_Toc128652335" w:history="1">
            <w:r w:rsidR="007A0C00" w:rsidRPr="00F94DC4">
              <w:rPr>
                <w:rStyle w:val="Hyperlink"/>
                <w:noProof/>
              </w:rPr>
              <w:t>3.5</w:t>
            </w:r>
            <w:r w:rsidR="007A0C00">
              <w:rPr>
                <w:rFonts w:eastAsiaTheme="minorEastAsia"/>
                <w:noProof/>
                <w:lang w:val="en-US" w:eastAsia="zh-CN"/>
              </w:rPr>
              <w:tab/>
            </w:r>
            <w:r w:rsidR="007A0C00" w:rsidRPr="00F94DC4">
              <w:rPr>
                <w:rStyle w:val="Hyperlink"/>
                <w:noProof/>
              </w:rPr>
              <w:t>Capacitor discharge table</w:t>
            </w:r>
            <w:r w:rsidR="007A0C00">
              <w:rPr>
                <w:noProof/>
                <w:webHidden/>
              </w:rPr>
              <w:tab/>
            </w:r>
            <w:r w:rsidR="007A0C00">
              <w:rPr>
                <w:noProof/>
                <w:webHidden/>
              </w:rPr>
              <w:fldChar w:fldCharType="begin"/>
            </w:r>
            <w:r w:rsidR="007A0C00">
              <w:rPr>
                <w:noProof/>
                <w:webHidden/>
              </w:rPr>
              <w:instrText xml:space="preserve"> PAGEREF _Toc128652335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10188AB" w14:textId="032E5D8E" w:rsidR="007A0C00" w:rsidRDefault="00681ED1">
          <w:pPr>
            <w:pStyle w:val="TOC2"/>
            <w:tabs>
              <w:tab w:val="left" w:pos="880"/>
              <w:tab w:val="right" w:leader="dot" w:pos="9016"/>
            </w:tabs>
            <w:rPr>
              <w:rFonts w:eastAsiaTheme="minorEastAsia"/>
              <w:noProof/>
              <w:lang w:val="en-US" w:eastAsia="zh-CN"/>
            </w:rPr>
          </w:pPr>
          <w:hyperlink w:anchor="_Toc128652336" w:history="1">
            <w:r w:rsidR="007A0C00" w:rsidRPr="00F94DC4">
              <w:rPr>
                <w:rStyle w:val="Hyperlink"/>
                <w:noProof/>
              </w:rPr>
              <w:t>3.6</w:t>
            </w:r>
            <w:r w:rsidR="007A0C00">
              <w:rPr>
                <w:rFonts w:eastAsiaTheme="minorEastAsia"/>
                <w:noProof/>
                <w:lang w:val="en-US" w:eastAsia="zh-CN"/>
              </w:rPr>
              <w:tab/>
            </w:r>
            <w:r w:rsidR="007A0C00" w:rsidRPr="00F94DC4">
              <w:rPr>
                <w:rStyle w:val="Hyperlink"/>
                <w:noProof/>
              </w:rPr>
              <w:t>Gradient Plot and calculations</w:t>
            </w:r>
            <w:r w:rsidR="007A0C00">
              <w:rPr>
                <w:noProof/>
                <w:webHidden/>
              </w:rPr>
              <w:tab/>
            </w:r>
            <w:r w:rsidR="007A0C00">
              <w:rPr>
                <w:noProof/>
                <w:webHidden/>
              </w:rPr>
              <w:fldChar w:fldCharType="begin"/>
            </w:r>
            <w:r w:rsidR="007A0C00">
              <w:rPr>
                <w:noProof/>
                <w:webHidden/>
              </w:rPr>
              <w:instrText xml:space="preserve"> PAGEREF _Toc128652336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32E4A9EA" w14:textId="73853CD9" w:rsidR="007A0C00" w:rsidRDefault="00681ED1">
          <w:pPr>
            <w:pStyle w:val="TOC2"/>
            <w:tabs>
              <w:tab w:val="left" w:pos="880"/>
              <w:tab w:val="right" w:leader="dot" w:pos="9016"/>
            </w:tabs>
            <w:rPr>
              <w:rFonts w:eastAsiaTheme="minorEastAsia"/>
              <w:noProof/>
              <w:lang w:val="en-US" w:eastAsia="zh-CN"/>
            </w:rPr>
          </w:pPr>
          <w:hyperlink w:anchor="_Toc128652337" w:history="1">
            <w:r w:rsidR="007A0C00" w:rsidRPr="00F94DC4">
              <w:rPr>
                <w:rStyle w:val="Hyperlink"/>
                <w:noProof/>
              </w:rPr>
              <w:t>3.7</w:t>
            </w:r>
            <w:r w:rsidR="007A0C00">
              <w:rPr>
                <w:rFonts w:eastAsiaTheme="minorEastAsia"/>
                <w:noProof/>
                <w:lang w:val="en-US" w:eastAsia="zh-CN"/>
              </w:rPr>
              <w:tab/>
            </w:r>
            <w:r w:rsidR="007A0C00" w:rsidRPr="00F94DC4">
              <w:rPr>
                <w:rStyle w:val="Hyperlink"/>
                <w:noProof/>
              </w:rPr>
              <w:t>Inaccuracies Question</w:t>
            </w:r>
            <w:r w:rsidR="007A0C00">
              <w:rPr>
                <w:noProof/>
                <w:webHidden/>
              </w:rPr>
              <w:tab/>
            </w:r>
            <w:r w:rsidR="007A0C00">
              <w:rPr>
                <w:noProof/>
                <w:webHidden/>
              </w:rPr>
              <w:fldChar w:fldCharType="begin"/>
            </w:r>
            <w:r w:rsidR="007A0C00">
              <w:rPr>
                <w:noProof/>
                <w:webHidden/>
              </w:rPr>
              <w:instrText xml:space="preserve"> PAGEREF _Toc128652337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9574CC8" w14:textId="6006FA05" w:rsidR="007A0C00" w:rsidRDefault="00681ED1">
          <w:pPr>
            <w:pStyle w:val="TOC1"/>
            <w:tabs>
              <w:tab w:val="left" w:pos="440"/>
              <w:tab w:val="right" w:leader="dot" w:pos="9016"/>
            </w:tabs>
            <w:rPr>
              <w:rFonts w:eastAsiaTheme="minorEastAsia"/>
              <w:noProof/>
              <w:lang w:val="en-US" w:eastAsia="zh-CN"/>
            </w:rPr>
          </w:pPr>
          <w:hyperlink w:anchor="_Toc128652338" w:history="1">
            <w:r w:rsidR="007A0C00" w:rsidRPr="00F94DC4">
              <w:rPr>
                <w:rStyle w:val="Hyperlink"/>
                <w:noProof/>
              </w:rPr>
              <w:t>4</w:t>
            </w:r>
            <w:r w:rsidR="007A0C00">
              <w:rPr>
                <w:rFonts w:eastAsiaTheme="minorEastAsia"/>
                <w:noProof/>
                <w:lang w:val="en-US" w:eastAsia="zh-CN"/>
              </w:rPr>
              <w:tab/>
            </w:r>
            <w:r w:rsidR="007A0C00" w:rsidRPr="00F94DC4">
              <w:rPr>
                <w:rStyle w:val="Hyperlink"/>
                <w:noProof/>
              </w:rPr>
              <w:t>References</w:t>
            </w:r>
            <w:r w:rsidR="007A0C00">
              <w:rPr>
                <w:noProof/>
                <w:webHidden/>
              </w:rPr>
              <w:tab/>
            </w:r>
            <w:r w:rsidR="007A0C00">
              <w:rPr>
                <w:noProof/>
                <w:webHidden/>
              </w:rPr>
              <w:fldChar w:fldCharType="begin"/>
            </w:r>
            <w:r w:rsidR="007A0C00">
              <w:rPr>
                <w:noProof/>
                <w:webHidden/>
              </w:rPr>
              <w:instrText xml:space="preserve"> PAGEREF _Toc128652338 \h </w:instrText>
            </w:r>
            <w:r w:rsidR="007A0C00">
              <w:rPr>
                <w:noProof/>
                <w:webHidden/>
              </w:rPr>
            </w:r>
            <w:r w:rsidR="007A0C00">
              <w:rPr>
                <w:noProof/>
                <w:webHidden/>
              </w:rPr>
              <w:fldChar w:fldCharType="separate"/>
            </w:r>
            <w:r w:rsidR="007A0C00">
              <w:rPr>
                <w:noProof/>
                <w:webHidden/>
              </w:rPr>
              <w:t>4</w:t>
            </w:r>
            <w:r w:rsidR="007A0C00">
              <w:rPr>
                <w:noProof/>
                <w:webHidden/>
              </w:rPr>
              <w:fldChar w:fldCharType="end"/>
            </w:r>
          </w:hyperlink>
        </w:p>
        <w:p w14:paraId="450FA7E4" w14:textId="75293A4E"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0672FDC1" w:rsidR="00301299" w:rsidRDefault="002A2C0D" w:rsidP="00301299">
      <w:pPr>
        <w:pStyle w:val="Heading1"/>
      </w:pPr>
      <w:bookmarkStart w:id="0" w:name="_Toc128652311"/>
      <w:r>
        <w:lastRenderedPageBreak/>
        <w:t>Task 1</w:t>
      </w:r>
      <w:bookmarkEnd w:id="0"/>
    </w:p>
    <w:p w14:paraId="37AD9E3E" w14:textId="75631E66" w:rsidR="00301299" w:rsidRDefault="008B05DA" w:rsidP="00301299">
      <w:pPr>
        <w:pStyle w:val="Heading2"/>
      </w:pPr>
      <w:bookmarkStart w:id="1" w:name="_Toc128652312"/>
      <w:r>
        <w:t>A</w:t>
      </w:r>
      <w:bookmarkEnd w:id="1"/>
    </w:p>
    <w:p w14:paraId="67082EAB" w14:textId="16F3DBAB" w:rsidR="008B05DA" w:rsidRDefault="002A77EB" w:rsidP="008B05DA">
      <w:r>
        <w:t>Resistance = voltage / current</w:t>
      </w:r>
    </w:p>
    <w:p w14:paraId="1E0BBC4A" w14:textId="1CF6F2E3" w:rsidR="002A77EB" w:rsidRDefault="002A77EB" w:rsidP="008B05DA">
      <w:r>
        <w:t xml:space="preserve">R = </w:t>
      </w:r>
      <w:r w:rsidR="00BB1A20">
        <w:t>0.6/0.5</w:t>
      </w:r>
    </w:p>
    <w:p w14:paraId="0B4559A9" w14:textId="09B20233" w:rsidR="00BB1A20" w:rsidRDefault="00BB1A20" w:rsidP="008B05DA">
      <w:r>
        <w:t xml:space="preserve">R = </w:t>
      </w:r>
      <w:r w:rsidR="001124DB">
        <w:t>1.2 ohms</w:t>
      </w:r>
    </w:p>
    <w:p w14:paraId="7E2E717A" w14:textId="77777777" w:rsidR="001124DB" w:rsidRPr="008B05DA" w:rsidRDefault="001124DB" w:rsidP="008B05DA"/>
    <w:p w14:paraId="58596638" w14:textId="20D993B0" w:rsidR="00301299" w:rsidRDefault="008B05DA" w:rsidP="00301299">
      <w:pPr>
        <w:pStyle w:val="Heading2"/>
      </w:pPr>
      <w:bookmarkStart w:id="2" w:name="_Toc128652313"/>
      <w:r>
        <w:t>B</w:t>
      </w:r>
      <w:bookmarkEnd w:id="2"/>
    </w:p>
    <w:p w14:paraId="600F3573" w14:textId="467077A6" w:rsidR="008B05DA" w:rsidRDefault="008B05DA" w:rsidP="008B05DA"/>
    <w:p w14:paraId="30EA39D9" w14:textId="0882C5BD" w:rsidR="001124DB" w:rsidRDefault="001124DB" w:rsidP="008B05DA">
      <w:r>
        <w:t xml:space="preserve">A=0.3 amps </w:t>
      </w:r>
    </w:p>
    <w:p w14:paraId="4556E740" w14:textId="0E9F12F8" w:rsidR="001124DB" w:rsidRDefault="001124DB" w:rsidP="008B05DA">
      <w:r>
        <w:t>B=?</w:t>
      </w:r>
    </w:p>
    <w:p w14:paraId="3EB58142" w14:textId="50473E0F" w:rsidR="001124DB" w:rsidRDefault="001124DB" w:rsidP="008B05DA">
      <w:r>
        <w:t>C?</w:t>
      </w:r>
    </w:p>
    <w:p w14:paraId="12838E97" w14:textId="0F18D9D5" w:rsidR="001124DB" w:rsidRDefault="001124DB" w:rsidP="008B05DA">
      <w:r>
        <w:t>0.5 – 0.3 = 0.2</w:t>
      </w:r>
    </w:p>
    <w:p w14:paraId="347CFF7F" w14:textId="6AFF6A58" w:rsidR="001124DB" w:rsidRDefault="001124DB" w:rsidP="008B05DA">
      <w:r>
        <w:t xml:space="preserve">0.2 </w:t>
      </w:r>
      <w:r w:rsidR="00FA0D57">
        <w:t xml:space="preserve">/ 2 = 0.1 </w:t>
      </w:r>
    </w:p>
    <w:p w14:paraId="7C4D2426" w14:textId="5A3F3C50" w:rsidR="00FA0D57" w:rsidRDefault="00FA0D57" w:rsidP="008B05DA">
      <w:r>
        <w:t>B= 0.1 C= 0.1</w:t>
      </w:r>
    </w:p>
    <w:p w14:paraId="0E5E4404" w14:textId="77777777" w:rsidR="001124DB" w:rsidRPr="008B05DA" w:rsidRDefault="001124DB" w:rsidP="008B05DA"/>
    <w:p w14:paraId="155AB89B" w14:textId="560391F1" w:rsidR="00DC25E0" w:rsidRDefault="00DC25E0" w:rsidP="00DC25E0">
      <w:pPr>
        <w:pStyle w:val="Heading2"/>
      </w:pPr>
      <w:bookmarkStart w:id="3" w:name="_Toc128652314"/>
      <w:r>
        <w:t>c</w:t>
      </w:r>
      <w:r w:rsidR="00270878">
        <w:t xml:space="preserve"> </w:t>
      </w:r>
      <w:r>
        <w:t>(</w:t>
      </w:r>
      <w:proofErr w:type="spellStart"/>
      <w:r w:rsidR="00270878">
        <w:t>i</w:t>
      </w:r>
      <w:proofErr w:type="spellEnd"/>
      <w:r>
        <w:t>)</w:t>
      </w:r>
      <w:bookmarkEnd w:id="3"/>
    </w:p>
    <w:p w14:paraId="49943171" w14:textId="16D80423" w:rsidR="00301037" w:rsidRDefault="00684A3A" w:rsidP="008B05DA">
      <w:r>
        <w:t>0.9J/s = 0.9 watt</w:t>
      </w:r>
    </w:p>
    <w:p w14:paraId="7CE87716" w14:textId="1C570181" w:rsidR="007C3F3F" w:rsidRDefault="00684A3A" w:rsidP="008B05DA">
      <w:r>
        <w:t>power</w:t>
      </w:r>
      <w:r w:rsidR="00893AAF">
        <w:t xml:space="preserve"> = </w:t>
      </w:r>
      <w:r>
        <w:t xml:space="preserve">current </w:t>
      </w:r>
      <w:r w:rsidR="006B784E">
        <w:t>x voltage</w:t>
      </w:r>
    </w:p>
    <w:p w14:paraId="74C82BF1" w14:textId="5BB12C0C" w:rsidR="006B784E" w:rsidRDefault="006B784E" w:rsidP="008B05DA">
      <w:r>
        <w:t>0.9 = 0.3 x voltage</w:t>
      </w:r>
    </w:p>
    <w:p w14:paraId="3F73B162" w14:textId="4A7B32A9" w:rsidR="007A3FBE" w:rsidRDefault="006B784E" w:rsidP="008B05DA">
      <w:r>
        <w:t xml:space="preserve">Voltage = </w:t>
      </w:r>
      <w:r w:rsidR="007A3FBE">
        <w:t>0.9 / 0.3</w:t>
      </w:r>
    </w:p>
    <w:p w14:paraId="607CDC80" w14:textId="73707EB5" w:rsidR="007A3FBE" w:rsidRDefault="007A3FBE" w:rsidP="008B05DA">
      <w:r>
        <w:t>Voltage = 3 V</w:t>
      </w:r>
    </w:p>
    <w:p w14:paraId="44060B45" w14:textId="77777777" w:rsidR="002C6D7F" w:rsidRDefault="002C6D7F" w:rsidP="008B05DA"/>
    <w:p w14:paraId="79F82DAA" w14:textId="58EDED68" w:rsidR="002C6D7F" w:rsidRDefault="00415D46" w:rsidP="008B05DA">
      <w:r>
        <w:t>Resistance = voltage / current</w:t>
      </w:r>
    </w:p>
    <w:p w14:paraId="7A5671F5" w14:textId="455E32D3" w:rsidR="00415D46" w:rsidRDefault="00415D46" w:rsidP="008B05DA">
      <w:r>
        <w:t>Resistance = 3 / 0.3</w:t>
      </w:r>
    </w:p>
    <w:p w14:paraId="63E4F1C5" w14:textId="016C2A19" w:rsidR="00415D46" w:rsidRDefault="00415D46" w:rsidP="008B05DA">
      <w:r>
        <w:t>Resistance = 10 Ohms</w:t>
      </w:r>
    </w:p>
    <w:p w14:paraId="5541168A" w14:textId="77777777" w:rsidR="007C3F3F" w:rsidRPr="008B05DA" w:rsidRDefault="007C3F3F" w:rsidP="008B05DA"/>
    <w:p w14:paraId="5468E0FB" w14:textId="7BB9496C" w:rsidR="00DC25E0" w:rsidRDefault="00270878" w:rsidP="00DC25E0">
      <w:pPr>
        <w:pStyle w:val="Heading2"/>
      </w:pPr>
      <w:bookmarkStart w:id="4" w:name="_Toc128652315"/>
      <w:r>
        <w:t>c (ii)</w:t>
      </w:r>
      <w:bookmarkEnd w:id="4"/>
    </w:p>
    <w:p w14:paraId="088F3C33" w14:textId="263C2316" w:rsidR="00400F89" w:rsidRDefault="00B83582" w:rsidP="008B05DA">
      <w:r>
        <w:t>B</w:t>
      </w:r>
      <w:r w:rsidR="00400F89">
        <w:t xml:space="preserve"> current = C current = 0.1 Amps</w:t>
      </w:r>
    </w:p>
    <w:p w14:paraId="55920E50" w14:textId="01C5F1B7" w:rsidR="005C54FA" w:rsidRDefault="00B10BCA" w:rsidP="008B05DA">
      <w:r>
        <w:t xml:space="preserve">Resistance = </w:t>
      </w:r>
      <w:r w:rsidR="005C54FA">
        <w:t>(</w:t>
      </w:r>
      <w:r>
        <w:t>9</w:t>
      </w:r>
      <w:r w:rsidR="005C54FA">
        <w:t xml:space="preserve"> / 0.2) / 2</w:t>
      </w:r>
    </w:p>
    <w:p w14:paraId="29D5A69F" w14:textId="32ECB816" w:rsidR="005C54FA" w:rsidRDefault="005C54FA" w:rsidP="008B05DA">
      <w:r>
        <w:t xml:space="preserve">Resistance = </w:t>
      </w:r>
      <w:r w:rsidR="00BC2FE1">
        <w:t>22.5 ohms</w:t>
      </w:r>
    </w:p>
    <w:p w14:paraId="5DACC101" w14:textId="77777777" w:rsidR="00BC2FE1" w:rsidRDefault="00BC2FE1" w:rsidP="008B05DA"/>
    <w:p w14:paraId="5B6EC1E1" w14:textId="77777777" w:rsidR="00E775D6" w:rsidRDefault="00E775D6" w:rsidP="008B05DA"/>
    <w:p w14:paraId="5E82C237" w14:textId="01DDF287" w:rsidR="006B0B2C" w:rsidRDefault="00395CA5" w:rsidP="008B05DA">
      <w:r>
        <w:t xml:space="preserve"> </w:t>
      </w:r>
    </w:p>
    <w:p w14:paraId="7A6C5641" w14:textId="77777777" w:rsidR="006B0B2C" w:rsidRPr="008B05DA" w:rsidRDefault="006B0B2C" w:rsidP="008B05DA"/>
    <w:p w14:paraId="568BF2BF" w14:textId="52F40F1A" w:rsidR="00DC25E0" w:rsidRDefault="00270878" w:rsidP="00DC25E0">
      <w:pPr>
        <w:pStyle w:val="Heading2"/>
      </w:pPr>
      <w:bookmarkStart w:id="5" w:name="_Toc128652316"/>
      <w:r>
        <w:t>c (iii)</w:t>
      </w:r>
      <w:bookmarkEnd w:id="5"/>
    </w:p>
    <w:p w14:paraId="1D58B802" w14:textId="42BFAA78" w:rsidR="003B2539" w:rsidRDefault="00F12EA3" w:rsidP="003B2539">
      <w:r>
        <w:t xml:space="preserve">potential difference of </w:t>
      </w:r>
    </w:p>
    <w:p w14:paraId="46E1FB06" w14:textId="398E7FCA" w:rsidR="00F12EA3" w:rsidRDefault="00F12EA3" w:rsidP="003B2539">
      <w:r>
        <w:t>A = 3v</w:t>
      </w:r>
    </w:p>
    <w:p w14:paraId="03DC2EF4" w14:textId="38F084C5" w:rsidR="00F12EA3" w:rsidRDefault="00F12EA3" w:rsidP="003B2539">
      <w:r>
        <w:t>B</w:t>
      </w:r>
      <w:r w:rsidR="00CE4B0E">
        <w:t xml:space="preserve"> = 4.5V</w:t>
      </w:r>
    </w:p>
    <w:p w14:paraId="597F3277" w14:textId="4B070F41" w:rsidR="00F12EA3" w:rsidRDefault="00F12EA3" w:rsidP="003B2539">
      <w:r>
        <w:t xml:space="preserve">C = </w:t>
      </w:r>
      <w:r w:rsidR="00CE4B0E">
        <w:t>4.5V</w:t>
      </w:r>
    </w:p>
    <w:p w14:paraId="31E653C0" w14:textId="7FF018C3" w:rsidR="001816A1" w:rsidRPr="003B2539" w:rsidRDefault="00BE5D06" w:rsidP="003B2539">
      <w:r>
        <w:t xml:space="preserve"> </w:t>
      </w:r>
    </w:p>
    <w:p w14:paraId="77F431C2" w14:textId="77777777" w:rsidR="008B05DA" w:rsidRPr="008B05DA" w:rsidRDefault="008B05DA" w:rsidP="008B05DA"/>
    <w:p w14:paraId="51EC6300" w14:textId="6E25CD18" w:rsidR="00DC25E0" w:rsidRDefault="00270878" w:rsidP="00DC25E0">
      <w:pPr>
        <w:pStyle w:val="Heading2"/>
      </w:pPr>
      <w:bookmarkStart w:id="6" w:name="_Toc128652317"/>
      <w:r>
        <w:t>c (</w:t>
      </w:r>
      <w:r w:rsidR="001454FC">
        <w:t>iv)</w:t>
      </w:r>
      <w:bookmarkEnd w:id="6"/>
    </w:p>
    <w:p w14:paraId="3B3A0808" w14:textId="788F8062" w:rsidR="008B05DA" w:rsidRDefault="00AA1957" w:rsidP="008B05DA">
      <w:r>
        <w:t xml:space="preserve">resistance = voltage / current </w:t>
      </w:r>
    </w:p>
    <w:p w14:paraId="2A7102CF" w14:textId="2FE8105F" w:rsidR="00AA1957" w:rsidRDefault="00AA1957" w:rsidP="008B05DA">
      <w:r>
        <w:t>r = 5v / 0.5amps</w:t>
      </w:r>
    </w:p>
    <w:p w14:paraId="5679C790" w14:textId="4BE13F88" w:rsidR="00AA1957" w:rsidRPr="008B05DA" w:rsidRDefault="00AA1957" w:rsidP="008B05DA">
      <w:r>
        <w:t>r=</w:t>
      </w:r>
      <w:r w:rsidR="00BA4A50">
        <w:t xml:space="preserve"> 10 ohms </w:t>
      </w:r>
    </w:p>
    <w:p w14:paraId="749EDA21" w14:textId="3C52ED8D" w:rsidR="00DC25E0" w:rsidRDefault="001454FC" w:rsidP="00DC25E0">
      <w:pPr>
        <w:pStyle w:val="Heading2"/>
      </w:pPr>
      <w:bookmarkStart w:id="7" w:name="_Toc128652318"/>
      <w:r>
        <w:t>d</w:t>
      </w:r>
      <w:bookmarkEnd w:id="7"/>
    </w:p>
    <w:p w14:paraId="54702179" w14:textId="77777777" w:rsidR="008B05DA" w:rsidRPr="008B05DA" w:rsidRDefault="008B05DA" w:rsidP="008B05DA"/>
    <w:p w14:paraId="0D2309BF" w14:textId="6CC10455" w:rsidR="00DC25E0" w:rsidRDefault="001454FC" w:rsidP="00DC25E0">
      <w:pPr>
        <w:pStyle w:val="Heading2"/>
      </w:pPr>
      <w:bookmarkStart w:id="8" w:name="_Toc128652319"/>
      <w:r>
        <w:t>e</w:t>
      </w:r>
      <w:bookmarkEnd w:id="8"/>
    </w:p>
    <w:p w14:paraId="43D027DD" w14:textId="44742D76" w:rsidR="008B05DA" w:rsidRDefault="00586CE4" w:rsidP="008B05DA">
      <w:r>
        <w:t>0.6v</w:t>
      </w:r>
    </w:p>
    <w:p w14:paraId="14E56E2C" w14:textId="1BCE9B02" w:rsidR="00586CE4" w:rsidRDefault="00586CE4" w:rsidP="008B05DA">
      <w:r>
        <w:t>0.5 amps</w:t>
      </w:r>
    </w:p>
    <w:p w14:paraId="61D5B425" w14:textId="200E0997" w:rsidR="00586CE4" w:rsidRDefault="00101516" w:rsidP="008B05DA">
      <w:r>
        <w:t xml:space="preserve">6 ohms </w:t>
      </w:r>
    </w:p>
    <w:p w14:paraId="7804F606" w14:textId="77777777" w:rsidR="00101516" w:rsidRDefault="00101516" w:rsidP="008B05DA"/>
    <w:p w14:paraId="6FD1E9B5" w14:textId="69440C54" w:rsidR="00101516" w:rsidRDefault="00101516" w:rsidP="008B05DA">
      <w:r>
        <w:t>Resistance = voltage / current</w:t>
      </w:r>
    </w:p>
    <w:p w14:paraId="3207667A" w14:textId="42D19668" w:rsidR="00101516" w:rsidRDefault="00101516" w:rsidP="008B05DA">
      <w:r>
        <w:t xml:space="preserve">Voltage= </w:t>
      </w:r>
      <w:r w:rsidR="00F84B4B">
        <w:t xml:space="preserve">Resistance x current </w:t>
      </w:r>
    </w:p>
    <w:p w14:paraId="48AD2507" w14:textId="615B7099" w:rsidR="00F84B4B" w:rsidRDefault="00667574" w:rsidP="008B05DA">
      <w:r>
        <w:t xml:space="preserve">Voltage = 6 x 0.5 </w:t>
      </w:r>
    </w:p>
    <w:p w14:paraId="4A912B5A" w14:textId="1E9FC66E" w:rsidR="00667574" w:rsidRDefault="00667574" w:rsidP="008B05DA">
      <w:r>
        <w:t>Voltage = 3v</w:t>
      </w:r>
    </w:p>
    <w:p w14:paraId="092ECB5D" w14:textId="77777777" w:rsidR="00667574" w:rsidRPr="008B05DA" w:rsidRDefault="00667574" w:rsidP="008B05DA"/>
    <w:p w14:paraId="14398B47" w14:textId="23963436" w:rsidR="00DC25E0" w:rsidRDefault="00B0072D" w:rsidP="00DC25E0">
      <w:pPr>
        <w:pStyle w:val="Heading2"/>
      </w:pPr>
      <w:bookmarkStart w:id="9" w:name="_Toc128652320"/>
      <w:r>
        <w:t>f</w:t>
      </w:r>
      <w:bookmarkEnd w:id="9"/>
    </w:p>
    <w:p w14:paraId="545DB6CF" w14:textId="77777777" w:rsidR="008B05DA" w:rsidRPr="008B05DA" w:rsidRDefault="008B05DA" w:rsidP="008B05DA"/>
    <w:p w14:paraId="545ACF31" w14:textId="2A3B1012" w:rsidR="00B0072D" w:rsidRDefault="00B0072D" w:rsidP="00B0072D">
      <w:pPr>
        <w:pStyle w:val="Heading2"/>
      </w:pPr>
      <w:bookmarkStart w:id="10" w:name="_Toc128652321"/>
      <w:r>
        <w:t>g</w:t>
      </w:r>
      <w:bookmarkEnd w:id="10"/>
    </w:p>
    <w:p w14:paraId="36E45975" w14:textId="7148ABF3" w:rsidR="008B05DA" w:rsidRDefault="008B05DA" w:rsidP="008B05DA"/>
    <w:p w14:paraId="0BF9904D" w14:textId="77777777" w:rsidR="008B05DA" w:rsidRPr="008B05DA" w:rsidRDefault="008B05DA" w:rsidP="008B05DA"/>
    <w:p w14:paraId="541F0792"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01D98339" w14:textId="77637AF6" w:rsidR="00952BC4" w:rsidRDefault="00952BC4" w:rsidP="00952BC4">
      <w:pPr>
        <w:pStyle w:val="Heading1"/>
      </w:pPr>
      <w:bookmarkStart w:id="11" w:name="_Toc128652322"/>
      <w:r>
        <w:lastRenderedPageBreak/>
        <w:t xml:space="preserve">Task </w:t>
      </w:r>
      <w:r w:rsidR="001728B1">
        <w:t>2</w:t>
      </w:r>
      <w:bookmarkEnd w:id="11"/>
    </w:p>
    <w:p w14:paraId="108BC407" w14:textId="71BD584C" w:rsidR="00952BC4" w:rsidRDefault="00067C94" w:rsidP="00952BC4">
      <w:pPr>
        <w:pStyle w:val="Heading2"/>
      </w:pPr>
      <w:bookmarkStart w:id="12" w:name="_Toc128652323"/>
      <w:r>
        <w:t>Scope Time Division Calculations</w:t>
      </w:r>
      <w:bookmarkEnd w:id="12"/>
    </w:p>
    <w:p w14:paraId="428D74F1" w14:textId="77777777" w:rsidR="00734DC7" w:rsidRDefault="00734DC7" w:rsidP="00DB24FE">
      <w:pPr>
        <w:rPr>
          <w:rFonts w:ascii="Arial" w:hAnsi="Arial" w:cs="Arial"/>
          <w:sz w:val="18"/>
          <w:szCs w:val="18"/>
          <w:shd w:val="clear" w:color="auto" w:fill="FAF9F8"/>
        </w:rPr>
      </w:pPr>
    </w:p>
    <w:p w14:paraId="7C045FD7" w14:textId="6C532055" w:rsidR="00734DC7" w:rsidRDefault="0009421E" w:rsidP="00DB24FE">
      <w:pPr>
        <w:rPr>
          <w:rFonts w:ascii="Arial" w:hAnsi="Arial" w:cs="Arial"/>
          <w:sz w:val="18"/>
          <w:szCs w:val="18"/>
          <w:shd w:val="clear" w:color="auto" w:fill="FAF9F8"/>
        </w:rPr>
      </w:pPr>
      <w:r>
        <w:rPr>
          <w:rFonts w:ascii="Arial" w:hAnsi="Arial" w:cs="Arial"/>
          <w:sz w:val="18"/>
          <w:szCs w:val="18"/>
          <w:shd w:val="clear" w:color="auto" w:fill="FAF9F8"/>
        </w:rPr>
        <w:t xml:space="preserve">Time </w:t>
      </w:r>
      <w:r w:rsidR="00F33A77">
        <w:rPr>
          <w:rFonts w:ascii="Arial" w:hAnsi="Arial" w:cs="Arial"/>
          <w:sz w:val="18"/>
          <w:szCs w:val="18"/>
          <w:shd w:val="clear" w:color="auto" w:fill="FAF9F8"/>
        </w:rPr>
        <w:t>division = (1/</w:t>
      </w:r>
      <w:r w:rsidR="004A3E75">
        <w:rPr>
          <w:rFonts w:ascii="Arial" w:hAnsi="Arial" w:cs="Arial"/>
          <w:sz w:val="18"/>
          <w:szCs w:val="18"/>
          <w:shd w:val="clear" w:color="auto" w:fill="FAF9F8"/>
        </w:rPr>
        <w:t>Frequency</w:t>
      </w:r>
      <w:r w:rsidR="00F33A77">
        <w:rPr>
          <w:rFonts w:ascii="Arial" w:hAnsi="Arial" w:cs="Arial"/>
          <w:sz w:val="18"/>
          <w:szCs w:val="18"/>
          <w:shd w:val="clear" w:color="auto" w:fill="FAF9F8"/>
        </w:rPr>
        <w:t>)</w:t>
      </w:r>
      <w:r w:rsidR="004A3E75">
        <w:rPr>
          <w:rFonts w:ascii="Arial" w:hAnsi="Arial" w:cs="Arial"/>
          <w:sz w:val="18"/>
          <w:szCs w:val="18"/>
          <w:shd w:val="clear" w:color="auto" w:fill="FAF9F8"/>
        </w:rPr>
        <w:t xml:space="preserve"> x (number of horizontal</w:t>
      </w:r>
      <w:r w:rsidR="007C7B26">
        <w:rPr>
          <w:rFonts w:ascii="Arial" w:hAnsi="Arial" w:cs="Arial"/>
          <w:sz w:val="18"/>
          <w:szCs w:val="18"/>
          <w:shd w:val="clear" w:color="auto" w:fill="FAF9F8"/>
        </w:rPr>
        <w:t xml:space="preserve"> divisions on screens</w:t>
      </w:r>
      <w:r w:rsidR="004A3E75">
        <w:rPr>
          <w:rFonts w:ascii="Arial" w:hAnsi="Arial" w:cs="Arial"/>
          <w:sz w:val="18"/>
          <w:szCs w:val="18"/>
          <w:shd w:val="clear" w:color="auto" w:fill="FAF9F8"/>
        </w:rPr>
        <w:t>)</w:t>
      </w:r>
    </w:p>
    <w:p w14:paraId="28ED8E45" w14:textId="77777777" w:rsidR="00B40579" w:rsidRDefault="00B40579" w:rsidP="00DB24FE">
      <w:pPr>
        <w:rPr>
          <w:rFonts w:ascii="Arial" w:hAnsi="Arial" w:cs="Arial"/>
          <w:sz w:val="18"/>
          <w:szCs w:val="18"/>
          <w:shd w:val="clear" w:color="auto" w:fill="FAF9F8"/>
        </w:rPr>
      </w:pPr>
    </w:p>
    <w:p w14:paraId="5567D9E2" w14:textId="285E931E" w:rsidR="00B40579" w:rsidRDefault="00B40579" w:rsidP="00DB24FE">
      <w:pPr>
        <w:rPr>
          <w:rFonts w:ascii="Arial" w:hAnsi="Arial" w:cs="Arial"/>
          <w:sz w:val="18"/>
          <w:szCs w:val="18"/>
          <w:shd w:val="clear" w:color="auto" w:fill="FAF9F8"/>
        </w:rPr>
      </w:pPr>
      <w:r>
        <w:rPr>
          <w:rFonts w:ascii="Arial" w:hAnsi="Arial" w:cs="Arial"/>
          <w:sz w:val="18"/>
          <w:szCs w:val="18"/>
          <w:shd w:val="clear" w:color="auto" w:fill="FAF9F8"/>
        </w:rPr>
        <w:t>Time division = (1/</w:t>
      </w:r>
      <w:r w:rsidR="00A978CF">
        <w:rPr>
          <w:rFonts w:ascii="Arial" w:hAnsi="Arial" w:cs="Arial"/>
          <w:sz w:val="18"/>
          <w:szCs w:val="18"/>
          <w:shd w:val="clear" w:color="auto" w:fill="FAF9F8"/>
        </w:rPr>
        <w:t>10</w:t>
      </w:r>
      <w:r>
        <w:rPr>
          <w:rFonts w:ascii="Arial" w:hAnsi="Arial" w:cs="Arial"/>
          <w:sz w:val="18"/>
          <w:szCs w:val="18"/>
          <w:shd w:val="clear" w:color="auto" w:fill="FAF9F8"/>
        </w:rPr>
        <w:t>)</w:t>
      </w:r>
      <w:r w:rsidR="00A978CF">
        <w:rPr>
          <w:rFonts w:ascii="Arial" w:hAnsi="Arial" w:cs="Arial"/>
          <w:sz w:val="18"/>
          <w:szCs w:val="18"/>
          <w:shd w:val="clear" w:color="auto" w:fill="FAF9F8"/>
        </w:rPr>
        <w:t xml:space="preserve"> x </w:t>
      </w:r>
      <w:r w:rsidR="004C510A">
        <w:rPr>
          <w:rFonts w:ascii="Arial" w:hAnsi="Arial" w:cs="Arial"/>
          <w:sz w:val="18"/>
          <w:szCs w:val="18"/>
          <w:shd w:val="clear" w:color="auto" w:fill="FAF9F8"/>
        </w:rPr>
        <w:t>8</w:t>
      </w:r>
      <w:r w:rsidR="005948D7">
        <w:rPr>
          <w:rFonts w:ascii="Arial" w:hAnsi="Arial" w:cs="Arial"/>
          <w:sz w:val="18"/>
          <w:szCs w:val="18"/>
          <w:shd w:val="clear" w:color="auto" w:fill="FAF9F8"/>
        </w:rPr>
        <w:t xml:space="preserve"> </w:t>
      </w:r>
    </w:p>
    <w:p w14:paraId="32DD5376" w14:textId="77777777" w:rsidR="005948D7" w:rsidRDefault="005948D7" w:rsidP="00DB24FE">
      <w:pPr>
        <w:rPr>
          <w:rFonts w:ascii="Arial" w:hAnsi="Arial" w:cs="Arial"/>
          <w:sz w:val="18"/>
          <w:szCs w:val="18"/>
          <w:shd w:val="clear" w:color="auto" w:fill="FAF9F8"/>
        </w:rPr>
      </w:pPr>
    </w:p>
    <w:p w14:paraId="75947DD3" w14:textId="452F638E" w:rsidR="0084491F" w:rsidRPr="000041C7" w:rsidRDefault="005948D7" w:rsidP="00DB24FE">
      <w:pPr>
        <w:rPr>
          <w:rFonts w:ascii="Arial" w:hAnsi="Arial" w:cs="Arial"/>
          <w:sz w:val="18"/>
          <w:szCs w:val="18"/>
          <w:shd w:val="clear" w:color="auto" w:fill="FAF9F8"/>
        </w:rPr>
      </w:pPr>
      <w:r>
        <w:rPr>
          <w:rFonts w:ascii="Arial" w:hAnsi="Arial" w:cs="Arial"/>
          <w:sz w:val="18"/>
          <w:szCs w:val="18"/>
          <w:shd w:val="clear" w:color="auto" w:fill="FAF9F8"/>
        </w:rPr>
        <w:t>Time division = 0.8 seconds or 800</w:t>
      </w:r>
      <w:r w:rsidR="00876B7F">
        <w:rPr>
          <w:rFonts w:ascii="Arial" w:hAnsi="Arial" w:cs="Arial"/>
          <w:sz w:val="18"/>
          <w:szCs w:val="18"/>
          <w:shd w:val="clear" w:color="auto" w:fill="FAF9F8"/>
        </w:rPr>
        <w:t xml:space="preserve"> </w:t>
      </w:r>
      <w:r>
        <w:rPr>
          <w:rFonts w:ascii="Arial" w:hAnsi="Arial" w:cs="Arial"/>
          <w:sz w:val="18"/>
          <w:szCs w:val="18"/>
          <w:shd w:val="clear" w:color="auto" w:fill="FAF9F8"/>
        </w:rPr>
        <w:t>milliseconds</w:t>
      </w:r>
    </w:p>
    <w:p w14:paraId="6B5AD9AA" w14:textId="77777777" w:rsidR="00621D66" w:rsidRPr="00DB24FE" w:rsidRDefault="00621D66" w:rsidP="00DB24FE"/>
    <w:p w14:paraId="5CEBFB5D" w14:textId="35C90267" w:rsidR="00952BC4" w:rsidRDefault="00D80299" w:rsidP="00952BC4">
      <w:pPr>
        <w:pStyle w:val="Heading2"/>
      </w:pPr>
      <w:bookmarkStart w:id="13" w:name="_Toc128652324"/>
      <w:r>
        <w:t xml:space="preserve">Function </w:t>
      </w:r>
      <w:r w:rsidR="004506B2">
        <w:t>Generator</w:t>
      </w:r>
      <w:r>
        <w:t xml:space="preserve"> output</w:t>
      </w:r>
      <w:r w:rsidR="004506B2">
        <w:t xml:space="preserve"> sine</w:t>
      </w:r>
      <w:r>
        <w:t xml:space="preserve"> wave</w:t>
      </w:r>
      <w:bookmarkEnd w:id="13"/>
    </w:p>
    <w:p w14:paraId="7C28F87D" w14:textId="77777777" w:rsidR="00DB24FE" w:rsidRDefault="00DB24FE" w:rsidP="00DB24FE"/>
    <w:p w14:paraId="7565D727" w14:textId="4021B242" w:rsidR="00ED7EBD" w:rsidRDefault="00ED7EBD" w:rsidP="00DB24FE">
      <w:pPr>
        <w:rPr>
          <w:rFonts w:ascii="Arial" w:hAnsi="Arial" w:cs="Arial"/>
          <w:sz w:val="18"/>
          <w:szCs w:val="18"/>
          <w:shd w:val="clear" w:color="auto" w:fill="FAF9F8"/>
        </w:rPr>
      </w:pPr>
      <w:r>
        <w:rPr>
          <w:rFonts w:ascii="Arial" w:hAnsi="Arial" w:cs="Arial"/>
          <w:sz w:val="18"/>
          <w:szCs w:val="18"/>
          <w:shd w:val="clear" w:color="auto" w:fill="FAF9F8"/>
        </w:rPr>
        <w:t>Use the given subheadings to submit your scope wave graphs with markers in the relevant places from the PC oscilloscope:</w:t>
      </w:r>
      <w:r w:rsidR="000041C7">
        <w:rPr>
          <w:rFonts w:ascii="Arial" w:hAnsi="Arial" w:cs="Arial"/>
          <w:sz w:val="18"/>
          <w:szCs w:val="18"/>
          <w:shd w:val="clear" w:color="auto" w:fill="FAF9F8"/>
        </w:rPr>
        <w:t>1. Function</w:t>
      </w:r>
      <w:r>
        <w:rPr>
          <w:rFonts w:ascii="Arial" w:hAnsi="Arial" w:cs="Arial"/>
          <w:sz w:val="18"/>
          <w:szCs w:val="18"/>
          <w:shd w:val="clear" w:color="auto" w:fill="FAF9F8"/>
        </w:rPr>
        <w:t xml:space="preserve"> generator output (4)2.Rectifier without Capacitor before the resistor (4)3.Rectifier with Capacitor before the resistor (4)</w:t>
      </w:r>
    </w:p>
    <w:p w14:paraId="60E7921F" w14:textId="73BCF53C" w:rsidR="004347E3" w:rsidRDefault="004347E3" w:rsidP="00DB24FE">
      <w:pPr>
        <w:rPr>
          <w:rFonts w:ascii="Arial" w:hAnsi="Arial" w:cs="Arial"/>
          <w:sz w:val="18"/>
          <w:szCs w:val="18"/>
          <w:shd w:val="clear" w:color="auto" w:fill="FAF9F8"/>
        </w:rPr>
      </w:pPr>
    </w:p>
    <w:p w14:paraId="047FA079" w14:textId="0ED9CC39" w:rsidR="004347E3" w:rsidRDefault="00D80F38" w:rsidP="00DB24FE">
      <w:pPr>
        <w:rPr>
          <w:rFonts w:ascii="Arial" w:hAnsi="Arial" w:cs="Arial"/>
          <w:sz w:val="18"/>
          <w:szCs w:val="18"/>
          <w:shd w:val="clear" w:color="auto" w:fill="FAF9F8"/>
        </w:rPr>
      </w:pPr>
      <w:r>
        <w:rPr>
          <w:rFonts w:ascii="Arial" w:hAnsi="Arial" w:cs="Arial"/>
          <w:noProof/>
          <w:sz w:val="18"/>
          <w:szCs w:val="18"/>
          <w:shd w:val="clear" w:color="auto" w:fill="FAF9F8"/>
        </w:rPr>
        <w:lastRenderedPageBreak/>
        <w:drawing>
          <wp:inline distT="0" distB="0" distL="0" distR="0" wp14:anchorId="06DCFD79" wp14:editId="61B650CF">
            <wp:extent cx="5724525" cy="8058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8058150"/>
                    </a:xfrm>
                    <a:prstGeom prst="rect">
                      <a:avLst/>
                    </a:prstGeom>
                    <a:noFill/>
                    <a:ln>
                      <a:noFill/>
                    </a:ln>
                  </pic:spPr>
                </pic:pic>
              </a:graphicData>
            </a:graphic>
          </wp:inline>
        </w:drawing>
      </w:r>
      <w:r w:rsidR="00636F4F">
        <w:rPr>
          <w:rFonts w:ascii="Arial" w:hAnsi="Arial" w:cs="Arial"/>
          <w:noProof/>
          <w:sz w:val="18"/>
          <w:szCs w:val="18"/>
          <w:shd w:val="clear" w:color="auto" w:fill="FAF9F8"/>
        </w:rPr>
        <w:lastRenderedPageBreak/>
        <w:drawing>
          <wp:inline distT="0" distB="0" distL="0" distR="0" wp14:anchorId="67C28C1B" wp14:editId="475BC548">
            <wp:extent cx="5724525" cy="3105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14:paraId="23197805" w14:textId="77777777" w:rsidR="00ED7EBD" w:rsidRPr="00DB24FE" w:rsidRDefault="00ED7EBD" w:rsidP="00DB24FE"/>
    <w:p w14:paraId="6416FFD1" w14:textId="7006930D" w:rsidR="00952BC4" w:rsidRDefault="004506B2" w:rsidP="00952BC4">
      <w:pPr>
        <w:pStyle w:val="Heading2"/>
      </w:pPr>
      <w:bookmarkStart w:id="14" w:name="_Toc128652325"/>
      <w:r>
        <w:lastRenderedPageBreak/>
        <w:t xml:space="preserve">Unsmoothed </w:t>
      </w:r>
      <w:r w:rsidR="00FC3082">
        <w:t>Rectifier Wave</w:t>
      </w:r>
      <w:bookmarkEnd w:id="14"/>
    </w:p>
    <w:p w14:paraId="34D6061A" w14:textId="58623837" w:rsidR="00980F1F" w:rsidRDefault="00980F1F" w:rsidP="00980F1F">
      <w:r>
        <w:rPr>
          <w:rFonts w:ascii="Arial" w:hAnsi="Arial" w:cs="Arial"/>
          <w:noProof/>
          <w:sz w:val="18"/>
          <w:szCs w:val="18"/>
          <w:shd w:val="clear" w:color="auto" w:fill="FAF9F8"/>
        </w:rPr>
        <w:drawing>
          <wp:inline distT="0" distB="0" distL="0" distR="0" wp14:anchorId="4B136BA0" wp14:editId="219C53F1">
            <wp:extent cx="5731510" cy="8064101"/>
            <wp:effectExtent l="0" t="0" r="254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064101"/>
                    </a:xfrm>
                    <a:prstGeom prst="rect">
                      <a:avLst/>
                    </a:prstGeom>
                    <a:noFill/>
                    <a:ln>
                      <a:noFill/>
                    </a:ln>
                  </pic:spPr>
                </pic:pic>
              </a:graphicData>
            </a:graphic>
          </wp:inline>
        </w:drawing>
      </w:r>
    </w:p>
    <w:p w14:paraId="60A76D3D" w14:textId="0FE2B3DB" w:rsidR="00980F1F" w:rsidRPr="00980F1F" w:rsidRDefault="00980F1F" w:rsidP="00980F1F">
      <w:r>
        <w:rPr>
          <w:rFonts w:ascii="Arial" w:hAnsi="Arial" w:cs="Arial"/>
          <w:noProof/>
          <w:sz w:val="18"/>
          <w:szCs w:val="18"/>
          <w:shd w:val="clear" w:color="auto" w:fill="FAF9F8"/>
        </w:rPr>
        <w:lastRenderedPageBreak/>
        <w:drawing>
          <wp:inline distT="0" distB="0" distL="0" distR="0" wp14:anchorId="071A9747" wp14:editId="7D3AFE30">
            <wp:extent cx="5724525" cy="3095625"/>
            <wp:effectExtent l="0" t="0" r="9525" b="952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095625"/>
                    </a:xfrm>
                    <a:prstGeom prst="rect">
                      <a:avLst/>
                    </a:prstGeom>
                    <a:noFill/>
                    <a:ln>
                      <a:noFill/>
                    </a:ln>
                  </pic:spPr>
                </pic:pic>
              </a:graphicData>
            </a:graphic>
          </wp:inline>
        </w:drawing>
      </w:r>
    </w:p>
    <w:p w14:paraId="5085F5B3" w14:textId="77777777" w:rsidR="00DB24FE" w:rsidRPr="00DB24FE" w:rsidRDefault="00DB24FE" w:rsidP="00DB24FE"/>
    <w:p w14:paraId="25755334" w14:textId="4B88D2D2" w:rsidR="00FC3082" w:rsidRDefault="00FC3082" w:rsidP="00FC3082">
      <w:pPr>
        <w:pStyle w:val="Heading2"/>
      </w:pPr>
      <w:bookmarkStart w:id="15" w:name="_Toc128652326"/>
      <w:r>
        <w:lastRenderedPageBreak/>
        <w:t>Smoothed Rectifier Wave</w:t>
      </w:r>
      <w:bookmarkEnd w:id="15"/>
      <w:r w:rsidR="00346444">
        <w:t xml:space="preserve"> </w:t>
      </w:r>
    </w:p>
    <w:p w14:paraId="20B94F6D" w14:textId="12E5FE2A" w:rsidR="00E34313" w:rsidRDefault="004D71AD" w:rsidP="00E34313">
      <w:r>
        <w:rPr>
          <w:rFonts w:ascii="Arial" w:hAnsi="Arial" w:cs="Arial"/>
          <w:noProof/>
          <w:sz w:val="18"/>
          <w:szCs w:val="18"/>
          <w:shd w:val="clear" w:color="auto" w:fill="FAF9F8"/>
        </w:rPr>
        <w:drawing>
          <wp:inline distT="0" distB="0" distL="0" distR="0" wp14:anchorId="1C544184" wp14:editId="22A7FA8E">
            <wp:extent cx="5724525" cy="8010525"/>
            <wp:effectExtent l="0" t="0" r="9525" b="9525"/>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8010525"/>
                    </a:xfrm>
                    <a:prstGeom prst="rect">
                      <a:avLst/>
                    </a:prstGeom>
                    <a:noFill/>
                    <a:ln>
                      <a:noFill/>
                    </a:ln>
                  </pic:spPr>
                </pic:pic>
              </a:graphicData>
            </a:graphic>
          </wp:inline>
        </w:drawing>
      </w:r>
    </w:p>
    <w:p w14:paraId="36A9EC3B" w14:textId="77777777" w:rsidR="00E34313" w:rsidRPr="00E34313" w:rsidRDefault="00E34313" w:rsidP="00E34313"/>
    <w:p w14:paraId="31C0A12C" w14:textId="77777777" w:rsidR="004E7002" w:rsidRDefault="00E81677" w:rsidP="00FC3082">
      <w:r>
        <w:t xml:space="preserve"> </w:t>
      </w:r>
    </w:p>
    <w:p w14:paraId="341B882C" w14:textId="5540CB35" w:rsidR="00FC3082" w:rsidRPr="00FC3082" w:rsidRDefault="00772775" w:rsidP="00FC3082">
      <w:r>
        <w:rPr>
          <w:noProof/>
        </w:rPr>
        <w:lastRenderedPageBreak/>
        <w:drawing>
          <wp:inline distT="0" distB="0" distL="0" distR="0" wp14:anchorId="3BC92AB8" wp14:editId="18D86BD9">
            <wp:extent cx="5724525" cy="3114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14:paraId="5B339800" w14:textId="12819297" w:rsidR="00952BC4" w:rsidRDefault="00FC3082" w:rsidP="00952BC4">
      <w:pPr>
        <w:pStyle w:val="Heading2"/>
      </w:pPr>
      <w:bookmarkStart w:id="16" w:name="_Toc128652327"/>
      <w:r>
        <w:t>Drop in Voltage Question</w:t>
      </w:r>
      <w:bookmarkEnd w:id="16"/>
    </w:p>
    <w:p w14:paraId="0BFA50DC" w14:textId="77777777" w:rsidR="00AB3E47" w:rsidRDefault="00AB3E47" w:rsidP="00AB3E47"/>
    <w:p w14:paraId="16D9CAE6" w14:textId="5461B9B7" w:rsidR="00062190" w:rsidRPr="00AB3E47" w:rsidRDefault="00F3146C" w:rsidP="00AB3E47">
      <w:r>
        <w:t xml:space="preserve">We are using a full wave rectifier circuit </w:t>
      </w:r>
      <w:r w:rsidR="00CF59EA">
        <w:t>instead of a half wave rectifier</w:t>
      </w:r>
      <w:r w:rsidR="003C7E19">
        <w:t xml:space="preserve"> so both halves of the input AC voltage into DC voltage </w:t>
      </w:r>
      <w:r w:rsidR="0065073E">
        <w:t xml:space="preserve">causing us to get a closer Peak voltage to the input sin wave as seen by the results (4.45V to 4.33V). </w:t>
      </w:r>
      <w:r w:rsidR="00E74D0B">
        <w:t>some of the other factors that can effect this voltage is the temperature of the components</w:t>
      </w:r>
      <w:r w:rsidR="00867841">
        <w:t xml:space="preserve"> as high temperatures causes a loss in efficiently leading to a lower voltage, </w:t>
      </w:r>
      <w:r w:rsidR="005315D4">
        <w:t xml:space="preserve">total resistance in the rectifier as any resistance in the circuit will cause the voltage to drop, diodes </w:t>
      </w:r>
      <w:r w:rsidR="00BF488C">
        <w:t xml:space="preserve">can also effect the voltage drop as a cheap </w:t>
      </w:r>
      <w:r w:rsidR="009334D9">
        <w:t>inefficient</w:t>
      </w:r>
      <w:r w:rsidR="00BF488C">
        <w:t xml:space="preserve"> diode will cause a loss in DC voltage</w:t>
      </w:r>
      <w:r w:rsidR="009334D9">
        <w:t xml:space="preserve"> and more.</w:t>
      </w:r>
    </w:p>
    <w:p w14:paraId="0FE15412" w14:textId="77777777" w:rsidR="00FC3082" w:rsidRDefault="00FC3082" w:rsidP="00FC3082"/>
    <w:p w14:paraId="1AFD113F" w14:textId="77777777" w:rsidR="00DB097F" w:rsidRPr="00FC3082" w:rsidRDefault="00DB097F" w:rsidP="00FC3082"/>
    <w:p w14:paraId="655B2A30" w14:textId="7ECD78FA" w:rsidR="00952BC4" w:rsidRDefault="00FC3082" w:rsidP="00952BC4">
      <w:pPr>
        <w:pStyle w:val="Heading2"/>
      </w:pPr>
      <w:bookmarkStart w:id="17" w:name="_Toc128652328"/>
      <w:r>
        <w:t xml:space="preserve">Rectifiers use in Automotive applications </w:t>
      </w:r>
      <w:r w:rsidR="00514DC8">
        <w:t>Question.</w:t>
      </w:r>
      <w:bookmarkEnd w:id="17"/>
    </w:p>
    <w:p w14:paraId="1283B970" w14:textId="044B2164" w:rsidR="00AB3E47" w:rsidRDefault="00AB3E47" w:rsidP="00514DC8">
      <w:pPr>
        <w:rPr>
          <w:rFonts w:ascii="Arial" w:hAnsi="Arial" w:cs="Arial"/>
          <w:sz w:val="18"/>
          <w:szCs w:val="18"/>
          <w:shd w:val="clear" w:color="auto" w:fill="FAF9F8"/>
        </w:rPr>
      </w:pPr>
    </w:p>
    <w:p w14:paraId="251A9B6B" w14:textId="52DA703F" w:rsidR="00F9085B" w:rsidRDefault="008E42B9" w:rsidP="00514DC8">
      <w:pPr>
        <w:rPr>
          <w:rFonts w:ascii="Arial" w:hAnsi="Arial" w:cs="Arial"/>
          <w:sz w:val="18"/>
          <w:szCs w:val="18"/>
          <w:shd w:val="clear" w:color="auto" w:fill="FAF9F8"/>
        </w:rPr>
      </w:pPr>
      <w:r>
        <w:rPr>
          <w:rFonts w:ascii="Arial" w:hAnsi="Arial" w:cs="Arial"/>
          <w:sz w:val="18"/>
          <w:szCs w:val="18"/>
          <w:shd w:val="clear" w:color="auto" w:fill="FAF9F8"/>
        </w:rPr>
        <w:t xml:space="preserve">Rectification is a </w:t>
      </w:r>
      <w:r w:rsidR="007A1DCF">
        <w:rPr>
          <w:rFonts w:ascii="Arial" w:hAnsi="Arial" w:cs="Arial"/>
          <w:sz w:val="18"/>
          <w:szCs w:val="18"/>
          <w:shd w:val="clear" w:color="auto" w:fill="FAF9F8"/>
        </w:rPr>
        <w:t>crucial</w:t>
      </w:r>
      <w:r>
        <w:rPr>
          <w:rFonts w:ascii="Arial" w:hAnsi="Arial" w:cs="Arial"/>
          <w:sz w:val="18"/>
          <w:szCs w:val="18"/>
          <w:shd w:val="clear" w:color="auto" w:fill="FAF9F8"/>
        </w:rPr>
        <w:t xml:space="preserve"> process used in </w:t>
      </w:r>
      <w:r w:rsidR="003769F0">
        <w:rPr>
          <w:rFonts w:ascii="Arial" w:hAnsi="Arial" w:cs="Arial"/>
          <w:sz w:val="18"/>
          <w:szCs w:val="18"/>
          <w:shd w:val="clear" w:color="auto" w:fill="FAF9F8"/>
        </w:rPr>
        <w:t>several</w:t>
      </w:r>
      <w:r>
        <w:rPr>
          <w:rFonts w:ascii="Arial" w:hAnsi="Arial" w:cs="Arial"/>
          <w:sz w:val="18"/>
          <w:szCs w:val="18"/>
          <w:shd w:val="clear" w:color="auto" w:fill="FAF9F8"/>
        </w:rPr>
        <w:t xml:space="preserve"> </w:t>
      </w:r>
      <w:r w:rsidR="003769F0">
        <w:rPr>
          <w:rFonts w:ascii="Arial" w:hAnsi="Arial" w:cs="Arial"/>
          <w:sz w:val="18"/>
          <w:szCs w:val="18"/>
          <w:shd w:val="clear" w:color="auto" w:fill="FAF9F8"/>
        </w:rPr>
        <w:t xml:space="preserve">types of </w:t>
      </w:r>
      <w:r>
        <w:rPr>
          <w:rFonts w:ascii="Arial" w:hAnsi="Arial" w:cs="Arial"/>
          <w:sz w:val="18"/>
          <w:szCs w:val="18"/>
          <w:shd w:val="clear" w:color="auto" w:fill="FAF9F8"/>
        </w:rPr>
        <w:t>vehicles to convert</w:t>
      </w:r>
      <w:r w:rsidR="00543D26">
        <w:rPr>
          <w:rFonts w:ascii="Arial" w:hAnsi="Arial" w:cs="Arial"/>
          <w:sz w:val="18"/>
          <w:szCs w:val="18"/>
          <w:shd w:val="clear" w:color="auto" w:fill="FAF9F8"/>
        </w:rPr>
        <w:t xml:space="preserve"> AC to DC power</w:t>
      </w:r>
      <w:r w:rsidR="00561505">
        <w:rPr>
          <w:rFonts w:ascii="Arial" w:hAnsi="Arial" w:cs="Arial"/>
          <w:sz w:val="18"/>
          <w:szCs w:val="18"/>
          <w:shd w:val="clear" w:color="auto" w:fill="FAF9F8"/>
        </w:rPr>
        <w:t>.</w:t>
      </w:r>
      <w:r w:rsidR="00D86E6F">
        <w:rPr>
          <w:rFonts w:ascii="Arial" w:hAnsi="Arial" w:cs="Arial"/>
          <w:sz w:val="18"/>
          <w:szCs w:val="18"/>
          <w:shd w:val="clear" w:color="auto" w:fill="FAF9F8"/>
        </w:rPr>
        <w:t xml:space="preserve"> The main usage of rectification in motor vehicles is to convert the AC output from the alternator to DC output to be feed directly into the battery and allow the vehicles to keep charge</w:t>
      </w:r>
      <w:r w:rsidR="009E3652">
        <w:rPr>
          <w:rFonts w:ascii="Arial" w:hAnsi="Arial" w:cs="Arial"/>
          <w:sz w:val="18"/>
          <w:szCs w:val="18"/>
          <w:shd w:val="clear" w:color="auto" w:fill="FAF9F8"/>
        </w:rPr>
        <w:t>d</w:t>
      </w:r>
      <w:r w:rsidR="009366F0">
        <w:rPr>
          <w:rFonts w:ascii="Arial" w:hAnsi="Arial" w:cs="Arial"/>
          <w:sz w:val="18"/>
          <w:szCs w:val="18"/>
          <w:shd w:val="clear" w:color="auto" w:fill="FAF9F8"/>
        </w:rPr>
        <w:t xml:space="preserve"> and stop them from running out of battery on long journeys.</w:t>
      </w:r>
    </w:p>
    <w:p w14:paraId="225B8FA9" w14:textId="77777777" w:rsidR="00C834EB" w:rsidRDefault="00C834EB" w:rsidP="00514DC8">
      <w:pPr>
        <w:rPr>
          <w:rFonts w:ascii="Arial" w:hAnsi="Arial" w:cs="Arial"/>
          <w:sz w:val="18"/>
          <w:szCs w:val="18"/>
          <w:shd w:val="clear" w:color="auto" w:fill="FAF9F8"/>
        </w:rPr>
      </w:pPr>
    </w:p>
    <w:p w14:paraId="1BC32344" w14:textId="786A7681" w:rsidR="00801A9F" w:rsidRDefault="00C834EB" w:rsidP="00514DC8">
      <w:pPr>
        <w:rPr>
          <w:rFonts w:ascii="Arial" w:hAnsi="Arial" w:cs="Arial"/>
          <w:sz w:val="18"/>
          <w:szCs w:val="18"/>
          <w:shd w:val="clear" w:color="auto" w:fill="FAF9F8"/>
        </w:rPr>
      </w:pPr>
      <w:r>
        <w:rPr>
          <w:rFonts w:ascii="Arial" w:hAnsi="Arial" w:cs="Arial"/>
          <w:sz w:val="18"/>
          <w:szCs w:val="18"/>
          <w:shd w:val="clear" w:color="auto" w:fill="FAF9F8"/>
        </w:rPr>
        <w:t xml:space="preserve">With electric </w:t>
      </w:r>
      <w:r w:rsidR="00CC2627">
        <w:rPr>
          <w:rFonts w:ascii="Arial" w:hAnsi="Arial" w:cs="Arial"/>
          <w:sz w:val="18"/>
          <w:szCs w:val="18"/>
          <w:shd w:val="clear" w:color="auto" w:fill="FAF9F8"/>
        </w:rPr>
        <w:t>vehicles</w:t>
      </w:r>
      <w:r>
        <w:rPr>
          <w:rFonts w:ascii="Arial" w:hAnsi="Arial" w:cs="Arial"/>
          <w:sz w:val="18"/>
          <w:szCs w:val="18"/>
          <w:shd w:val="clear" w:color="auto" w:fill="FAF9F8"/>
        </w:rPr>
        <w:t xml:space="preserve"> becoming more relevant </w:t>
      </w:r>
      <w:r w:rsidR="00CC2627">
        <w:rPr>
          <w:rFonts w:ascii="Arial" w:hAnsi="Arial" w:cs="Arial"/>
          <w:sz w:val="18"/>
          <w:szCs w:val="18"/>
          <w:shd w:val="clear" w:color="auto" w:fill="FAF9F8"/>
        </w:rPr>
        <w:t xml:space="preserve">in modern times battery capacity and charging times are becoming a </w:t>
      </w:r>
      <w:r w:rsidR="00A81D3F">
        <w:rPr>
          <w:rFonts w:ascii="Arial" w:hAnsi="Arial" w:cs="Arial"/>
          <w:sz w:val="18"/>
          <w:szCs w:val="18"/>
          <w:shd w:val="clear" w:color="auto" w:fill="FAF9F8"/>
        </w:rPr>
        <w:t>limitation when it comes to EV and PEV vehicles</w:t>
      </w:r>
      <w:r w:rsidR="00277B60">
        <w:rPr>
          <w:rFonts w:ascii="Arial" w:hAnsi="Arial" w:cs="Arial"/>
          <w:sz w:val="18"/>
          <w:szCs w:val="18"/>
          <w:shd w:val="clear" w:color="auto" w:fill="FAF9F8"/>
        </w:rPr>
        <w:t xml:space="preserve">. </w:t>
      </w:r>
      <w:r w:rsidR="00ED2EE2">
        <w:rPr>
          <w:rFonts w:ascii="Arial" w:hAnsi="Arial" w:cs="Arial"/>
          <w:sz w:val="18"/>
          <w:szCs w:val="18"/>
          <w:shd w:val="clear" w:color="auto" w:fill="FAF9F8"/>
        </w:rPr>
        <w:t>To charge one of these vehicles you need a powerful DC charger what uses rectification to change the AC power from the mains to DC power to charge your battery so making the most efficient rectifier can allow you to charge your vehicles in less time.</w:t>
      </w:r>
      <w:r w:rsidR="001F00F9">
        <w:rPr>
          <w:rFonts w:ascii="Arial" w:hAnsi="Arial" w:cs="Arial"/>
          <w:sz w:val="18"/>
          <w:szCs w:val="18"/>
          <w:shd w:val="clear" w:color="auto" w:fill="FAF9F8"/>
        </w:rPr>
        <w:t xml:space="preserve"> A</w:t>
      </w:r>
      <w:r w:rsidR="00927AE4">
        <w:rPr>
          <w:rFonts w:ascii="Arial" w:hAnsi="Arial" w:cs="Arial"/>
          <w:sz w:val="18"/>
          <w:szCs w:val="18"/>
          <w:shd w:val="clear" w:color="auto" w:fill="FAF9F8"/>
        </w:rPr>
        <w:t>nother system used is regenerative braking what uses the AC motors on a vehicle to slow the car doesn’t as well as output AC power what can be sent to a rectifier to help charge the battery</w:t>
      </w:r>
      <w:r w:rsidR="008656E2">
        <w:rPr>
          <w:rFonts w:ascii="Arial" w:hAnsi="Arial" w:cs="Arial"/>
          <w:sz w:val="18"/>
          <w:szCs w:val="18"/>
          <w:shd w:val="clear" w:color="auto" w:fill="FAF9F8"/>
        </w:rPr>
        <w:t xml:space="preserve">, allowing the </w:t>
      </w:r>
      <w:r w:rsidR="00DC32EC">
        <w:rPr>
          <w:rFonts w:ascii="Arial" w:hAnsi="Arial" w:cs="Arial"/>
          <w:sz w:val="18"/>
          <w:szCs w:val="18"/>
          <w:shd w:val="clear" w:color="auto" w:fill="FAF9F8"/>
        </w:rPr>
        <w:t>vehicle</w:t>
      </w:r>
      <w:r w:rsidR="008656E2">
        <w:rPr>
          <w:rFonts w:ascii="Arial" w:hAnsi="Arial" w:cs="Arial"/>
          <w:sz w:val="18"/>
          <w:szCs w:val="18"/>
          <w:shd w:val="clear" w:color="auto" w:fill="FAF9F8"/>
        </w:rPr>
        <w:t xml:space="preserve"> to charge the battery without a alternator based system</w:t>
      </w:r>
      <w:r w:rsidR="00801A9F">
        <w:rPr>
          <w:rFonts w:ascii="Arial" w:hAnsi="Arial" w:cs="Arial"/>
          <w:sz w:val="18"/>
          <w:szCs w:val="18"/>
          <w:shd w:val="clear" w:color="auto" w:fill="FAF9F8"/>
        </w:rPr>
        <w:t xml:space="preserve">. </w:t>
      </w:r>
    </w:p>
    <w:p w14:paraId="411B110E" w14:textId="7C52328E" w:rsidR="000F2412" w:rsidRDefault="000F2412" w:rsidP="00514DC8">
      <w:pPr>
        <w:rPr>
          <w:rFonts w:ascii="Arial" w:hAnsi="Arial" w:cs="Arial"/>
          <w:sz w:val="18"/>
          <w:szCs w:val="18"/>
          <w:shd w:val="clear" w:color="auto" w:fill="FAF9F8"/>
        </w:rPr>
      </w:pPr>
      <w:sdt>
        <w:sdtPr>
          <w:rPr>
            <w:rFonts w:ascii="Arial" w:hAnsi="Arial" w:cs="Arial"/>
            <w:sz w:val="18"/>
            <w:szCs w:val="18"/>
            <w:shd w:val="clear" w:color="auto" w:fill="FAF9F8"/>
          </w:rPr>
          <w:id w:val="-1065495826"/>
          <w:citation/>
        </w:sdtPr>
        <w:sdtContent>
          <w:r>
            <w:rPr>
              <w:rFonts w:ascii="Arial" w:hAnsi="Arial" w:cs="Arial"/>
              <w:sz w:val="18"/>
              <w:szCs w:val="18"/>
              <w:shd w:val="clear" w:color="auto" w:fill="FAF9F8"/>
            </w:rPr>
            <w:fldChar w:fldCharType="begin"/>
          </w:r>
          <w:r>
            <w:rPr>
              <w:rFonts w:ascii="Arial" w:hAnsi="Arial" w:cs="Arial"/>
              <w:sz w:val="18"/>
              <w:szCs w:val="18"/>
              <w:shd w:val="clear" w:color="auto" w:fill="FAF9F8"/>
            </w:rPr>
            <w:instrText xml:space="preserve"> CITATION Dan20 \l 2057 </w:instrText>
          </w:r>
          <w:r>
            <w:rPr>
              <w:rFonts w:ascii="Arial" w:hAnsi="Arial" w:cs="Arial"/>
              <w:sz w:val="18"/>
              <w:szCs w:val="18"/>
              <w:shd w:val="clear" w:color="auto" w:fill="FAF9F8"/>
            </w:rPr>
            <w:fldChar w:fldCharType="separate"/>
          </w:r>
          <w:r w:rsidRPr="000F2412">
            <w:rPr>
              <w:rFonts w:ascii="Arial" w:hAnsi="Arial" w:cs="Arial"/>
              <w:noProof/>
              <w:sz w:val="18"/>
              <w:szCs w:val="18"/>
              <w:shd w:val="clear" w:color="auto" w:fill="FAF9F8"/>
            </w:rPr>
            <w:t>(collins, 2020)</w:t>
          </w:r>
          <w:r>
            <w:rPr>
              <w:rFonts w:ascii="Arial" w:hAnsi="Arial" w:cs="Arial"/>
              <w:sz w:val="18"/>
              <w:szCs w:val="18"/>
              <w:shd w:val="clear" w:color="auto" w:fill="FAF9F8"/>
            </w:rPr>
            <w:fldChar w:fldCharType="end"/>
          </w:r>
        </w:sdtContent>
      </w:sdt>
    </w:p>
    <w:p w14:paraId="7279D567" w14:textId="54A92A43" w:rsidR="000F2412" w:rsidRDefault="000F2412" w:rsidP="00514DC8">
      <w:pPr>
        <w:rPr>
          <w:rFonts w:ascii="Arial" w:hAnsi="Arial" w:cs="Arial"/>
          <w:sz w:val="18"/>
          <w:szCs w:val="18"/>
          <w:shd w:val="clear" w:color="auto" w:fill="FAF9F8"/>
        </w:rPr>
      </w:pPr>
      <w:sdt>
        <w:sdtPr>
          <w:rPr>
            <w:rFonts w:ascii="Arial" w:hAnsi="Arial" w:cs="Arial"/>
            <w:sz w:val="18"/>
            <w:szCs w:val="18"/>
            <w:shd w:val="clear" w:color="auto" w:fill="FAF9F8"/>
          </w:rPr>
          <w:id w:val="218332519"/>
          <w:citation/>
        </w:sdtPr>
        <w:sdtContent>
          <w:r>
            <w:rPr>
              <w:rFonts w:ascii="Arial" w:hAnsi="Arial" w:cs="Arial"/>
              <w:sz w:val="18"/>
              <w:szCs w:val="18"/>
              <w:shd w:val="clear" w:color="auto" w:fill="FAF9F8"/>
            </w:rPr>
            <w:fldChar w:fldCharType="begin"/>
          </w:r>
          <w:r>
            <w:rPr>
              <w:rFonts w:ascii="Arial" w:hAnsi="Arial" w:cs="Arial"/>
              <w:sz w:val="18"/>
              <w:szCs w:val="18"/>
              <w:shd w:val="clear" w:color="auto" w:fill="FAF9F8"/>
            </w:rPr>
            <w:instrText xml:space="preserve"> CITATION Lea21 \l 2057 </w:instrText>
          </w:r>
          <w:r>
            <w:rPr>
              <w:rFonts w:ascii="Arial" w:hAnsi="Arial" w:cs="Arial"/>
              <w:sz w:val="18"/>
              <w:szCs w:val="18"/>
              <w:shd w:val="clear" w:color="auto" w:fill="FAF9F8"/>
            </w:rPr>
            <w:fldChar w:fldCharType="separate"/>
          </w:r>
          <w:r w:rsidRPr="000F2412">
            <w:rPr>
              <w:rFonts w:ascii="Arial" w:hAnsi="Arial" w:cs="Arial"/>
              <w:noProof/>
              <w:sz w:val="18"/>
              <w:szCs w:val="18"/>
              <w:shd w:val="clear" w:color="auto" w:fill="FAF9F8"/>
            </w:rPr>
            <w:t>(Learn all you need to know about the motor of an electric car, 2021)</w:t>
          </w:r>
          <w:r>
            <w:rPr>
              <w:rFonts w:ascii="Arial" w:hAnsi="Arial" w:cs="Arial"/>
              <w:sz w:val="18"/>
              <w:szCs w:val="18"/>
              <w:shd w:val="clear" w:color="auto" w:fill="FAF9F8"/>
            </w:rPr>
            <w:fldChar w:fldCharType="end"/>
          </w:r>
        </w:sdtContent>
      </w:sdt>
    </w:p>
    <w:p w14:paraId="62135DC4" w14:textId="6F075D3E" w:rsidR="00C834EB" w:rsidRDefault="000F2412" w:rsidP="00514DC8">
      <w:pPr>
        <w:rPr>
          <w:rFonts w:ascii="Arial" w:hAnsi="Arial" w:cs="Arial"/>
          <w:sz w:val="18"/>
          <w:szCs w:val="18"/>
          <w:shd w:val="clear" w:color="auto" w:fill="FAF9F8"/>
        </w:rPr>
      </w:pPr>
      <w:sdt>
        <w:sdtPr>
          <w:rPr>
            <w:rFonts w:ascii="Arial" w:hAnsi="Arial" w:cs="Arial"/>
            <w:sz w:val="18"/>
            <w:szCs w:val="18"/>
            <w:shd w:val="clear" w:color="auto" w:fill="FAF9F8"/>
          </w:rPr>
          <w:id w:val="1138073279"/>
          <w:citation/>
        </w:sdtPr>
        <w:sdtContent>
          <w:r>
            <w:rPr>
              <w:rFonts w:ascii="Arial" w:hAnsi="Arial" w:cs="Arial"/>
              <w:sz w:val="18"/>
              <w:szCs w:val="18"/>
              <w:shd w:val="clear" w:color="auto" w:fill="FAF9F8"/>
            </w:rPr>
            <w:fldChar w:fldCharType="begin"/>
          </w:r>
          <w:r>
            <w:rPr>
              <w:rFonts w:ascii="Arial" w:hAnsi="Arial" w:cs="Arial"/>
              <w:sz w:val="18"/>
              <w:szCs w:val="18"/>
              <w:shd w:val="clear" w:color="auto" w:fill="FAF9F8"/>
            </w:rPr>
            <w:instrText xml:space="preserve"> CITATION Vis \l 2057 </w:instrText>
          </w:r>
          <w:r>
            <w:rPr>
              <w:rFonts w:ascii="Arial" w:hAnsi="Arial" w:cs="Arial"/>
              <w:sz w:val="18"/>
              <w:szCs w:val="18"/>
              <w:shd w:val="clear" w:color="auto" w:fill="FAF9F8"/>
            </w:rPr>
            <w:fldChar w:fldCharType="separate"/>
          </w:r>
          <w:r w:rsidRPr="000F2412">
            <w:rPr>
              <w:rFonts w:ascii="Arial" w:hAnsi="Arial" w:cs="Arial"/>
              <w:noProof/>
              <w:sz w:val="18"/>
              <w:szCs w:val="18"/>
              <w:shd w:val="clear" w:color="auto" w:fill="FAF9F8"/>
            </w:rPr>
            <w:t>(Vishal A. Dhotre)</w:t>
          </w:r>
          <w:r>
            <w:rPr>
              <w:rFonts w:ascii="Arial" w:hAnsi="Arial" w:cs="Arial"/>
              <w:sz w:val="18"/>
              <w:szCs w:val="18"/>
              <w:shd w:val="clear" w:color="auto" w:fill="FAF9F8"/>
            </w:rPr>
            <w:fldChar w:fldCharType="end"/>
          </w:r>
        </w:sdtContent>
      </w:sdt>
      <w:r w:rsidR="001C6EEB">
        <w:rPr>
          <w:rFonts w:ascii="Arial" w:hAnsi="Arial" w:cs="Arial"/>
          <w:sz w:val="18"/>
          <w:szCs w:val="18"/>
          <w:shd w:val="clear" w:color="auto" w:fill="FAF9F8"/>
        </w:rPr>
        <w:t xml:space="preserve"> </w:t>
      </w:r>
    </w:p>
    <w:p w14:paraId="5413C55B" w14:textId="77777777" w:rsidR="009366F0" w:rsidRDefault="009366F0" w:rsidP="00514DC8">
      <w:pPr>
        <w:rPr>
          <w:rFonts w:ascii="Arial" w:hAnsi="Arial" w:cs="Arial"/>
          <w:sz w:val="18"/>
          <w:szCs w:val="18"/>
          <w:shd w:val="clear" w:color="auto" w:fill="FAF9F8"/>
        </w:rPr>
      </w:pPr>
    </w:p>
    <w:p w14:paraId="310EEE8C" w14:textId="31880F22" w:rsidR="00561505" w:rsidRDefault="00561505" w:rsidP="00514DC8">
      <w:pPr>
        <w:rPr>
          <w:rFonts w:ascii="Arial" w:hAnsi="Arial" w:cs="Arial"/>
          <w:sz w:val="18"/>
          <w:szCs w:val="18"/>
          <w:shd w:val="clear" w:color="auto" w:fill="FAF9F8"/>
        </w:rPr>
      </w:pPr>
    </w:p>
    <w:p w14:paraId="287296C7" w14:textId="77777777" w:rsidR="007A1DCF" w:rsidRDefault="007A1DCF" w:rsidP="00514DC8">
      <w:pPr>
        <w:rPr>
          <w:rFonts w:ascii="Arial" w:hAnsi="Arial" w:cs="Arial"/>
          <w:sz w:val="18"/>
          <w:szCs w:val="18"/>
          <w:shd w:val="clear" w:color="auto" w:fill="FAF9F8"/>
        </w:rPr>
      </w:pPr>
    </w:p>
    <w:p w14:paraId="0E77E996" w14:textId="77777777" w:rsidR="007A1DCF" w:rsidRDefault="007A1DCF" w:rsidP="00514DC8">
      <w:pPr>
        <w:rPr>
          <w:rFonts w:ascii="Arial" w:hAnsi="Arial" w:cs="Arial"/>
          <w:sz w:val="18"/>
          <w:szCs w:val="18"/>
          <w:shd w:val="clear" w:color="auto" w:fill="FAF9F8"/>
        </w:rPr>
      </w:pPr>
    </w:p>
    <w:p w14:paraId="0D0DE659" w14:textId="77777777" w:rsidR="00B759EE" w:rsidRDefault="00B759EE" w:rsidP="00514DC8">
      <w:pPr>
        <w:rPr>
          <w:rFonts w:ascii="Arial" w:hAnsi="Arial" w:cs="Arial"/>
          <w:sz w:val="18"/>
          <w:szCs w:val="18"/>
          <w:shd w:val="clear" w:color="auto" w:fill="FAF9F8"/>
        </w:rPr>
      </w:pPr>
    </w:p>
    <w:p w14:paraId="706C1250" w14:textId="77777777" w:rsidR="00B759EE" w:rsidRDefault="00B759EE" w:rsidP="00514DC8">
      <w:pPr>
        <w:rPr>
          <w:rFonts w:ascii="Arial" w:hAnsi="Arial" w:cs="Arial"/>
          <w:sz w:val="18"/>
          <w:szCs w:val="18"/>
          <w:shd w:val="clear" w:color="auto" w:fill="FAF9F8"/>
        </w:rPr>
      </w:pPr>
    </w:p>
    <w:p w14:paraId="4FC67E40" w14:textId="77777777" w:rsidR="00AB3E47" w:rsidRPr="00514DC8" w:rsidRDefault="00AB3E47" w:rsidP="00514DC8"/>
    <w:p w14:paraId="756E6CBE" w14:textId="2A371F9B" w:rsidR="00952BC4" w:rsidRDefault="00514DC8" w:rsidP="00952BC4">
      <w:pPr>
        <w:pStyle w:val="Heading2"/>
      </w:pPr>
      <w:bookmarkStart w:id="18" w:name="_Toc128652329"/>
      <w:r>
        <w:t>Probing Question</w:t>
      </w:r>
      <w:bookmarkEnd w:id="18"/>
    </w:p>
    <w:p w14:paraId="1A0BEA86" w14:textId="1D5B638C" w:rsidR="00952BC4" w:rsidRDefault="00952BC4"/>
    <w:p w14:paraId="5BFE1801" w14:textId="4523946D" w:rsidR="00522142" w:rsidRDefault="00522142">
      <w:pPr>
        <w:rPr>
          <w:rFonts w:ascii="Arial" w:hAnsi="Arial" w:cs="Arial"/>
          <w:sz w:val="18"/>
          <w:szCs w:val="18"/>
          <w:shd w:val="clear" w:color="auto" w:fill="FAF9F8"/>
        </w:rPr>
      </w:pPr>
      <w:r>
        <w:rPr>
          <w:rFonts w:ascii="Arial" w:hAnsi="Arial" w:cs="Arial"/>
          <w:sz w:val="18"/>
          <w:szCs w:val="18"/>
          <w:shd w:val="clear" w:color="auto" w:fill="FAF9F8"/>
        </w:rPr>
        <w:t xml:space="preserve">With the Scopes in </w:t>
      </w:r>
      <w:r w:rsidR="00700FEB">
        <w:rPr>
          <w:rFonts w:ascii="Arial" w:hAnsi="Arial" w:cs="Arial"/>
          <w:sz w:val="18"/>
          <w:szCs w:val="18"/>
          <w:shd w:val="clear" w:color="auto" w:fill="FAF9F8"/>
        </w:rPr>
        <w:t>class, you</w:t>
      </w:r>
      <w:r>
        <w:rPr>
          <w:rFonts w:ascii="Arial" w:hAnsi="Arial" w:cs="Arial"/>
          <w:sz w:val="18"/>
          <w:szCs w:val="18"/>
          <w:shd w:val="clear" w:color="auto" w:fill="FAF9F8"/>
        </w:rPr>
        <w:t xml:space="preserve"> are not able to probe the input of the function generator on one channel whilst simultaneously probing the rectifiers out put on another. Explain why this is and through research what you can use to allow simultaneous </w:t>
      </w:r>
      <w:r w:rsidR="00700FEB">
        <w:rPr>
          <w:rFonts w:ascii="Arial" w:hAnsi="Arial" w:cs="Arial"/>
          <w:sz w:val="18"/>
          <w:szCs w:val="18"/>
          <w:shd w:val="clear" w:color="auto" w:fill="FAF9F8"/>
        </w:rPr>
        <w:t>probing.</w:t>
      </w:r>
    </w:p>
    <w:p w14:paraId="52690690" w14:textId="01C2D645" w:rsidR="00522142" w:rsidRDefault="00C87228">
      <w:pPr>
        <w:rPr>
          <w:rFonts w:ascii="Arial" w:hAnsi="Arial" w:cs="Arial"/>
          <w:sz w:val="18"/>
          <w:szCs w:val="18"/>
          <w:shd w:val="clear" w:color="auto" w:fill="FAF9F8"/>
        </w:rPr>
      </w:pPr>
      <w:r>
        <w:rPr>
          <w:rFonts w:ascii="Arial" w:hAnsi="Arial" w:cs="Arial"/>
          <w:sz w:val="18"/>
          <w:szCs w:val="18"/>
          <w:shd w:val="clear" w:color="auto" w:fill="FAF9F8"/>
        </w:rPr>
        <w:t>The reason why we cant simul</w:t>
      </w:r>
      <w:r w:rsidR="000F0CA8">
        <w:rPr>
          <w:rFonts w:ascii="Arial" w:hAnsi="Arial" w:cs="Arial"/>
          <w:sz w:val="18"/>
          <w:szCs w:val="18"/>
          <w:shd w:val="clear" w:color="auto" w:fill="FAF9F8"/>
        </w:rPr>
        <w:t xml:space="preserve">taneously probe the input of the function genitor alongside the output of the </w:t>
      </w:r>
      <w:r w:rsidR="00AF5512">
        <w:rPr>
          <w:rFonts w:ascii="Arial" w:hAnsi="Arial" w:cs="Arial"/>
          <w:sz w:val="18"/>
          <w:szCs w:val="18"/>
          <w:shd w:val="clear" w:color="auto" w:fill="FAF9F8"/>
        </w:rPr>
        <w:t>rectifier</w:t>
      </w:r>
      <w:r w:rsidR="000F0CA8">
        <w:rPr>
          <w:rFonts w:ascii="Arial" w:hAnsi="Arial" w:cs="Arial"/>
          <w:sz w:val="18"/>
          <w:szCs w:val="18"/>
          <w:shd w:val="clear" w:color="auto" w:fill="FAF9F8"/>
        </w:rPr>
        <w:t xml:space="preserve"> </w:t>
      </w:r>
      <w:r w:rsidR="00AF5512">
        <w:rPr>
          <w:rFonts w:ascii="Arial" w:hAnsi="Arial" w:cs="Arial"/>
          <w:sz w:val="18"/>
          <w:szCs w:val="18"/>
          <w:shd w:val="clear" w:color="auto" w:fill="FAF9F8"/>
        </w:rPr>
        <w:t xml:space="preserve">on separate channels of the oscilloscope is because the scopes both share </w:t>
      </w:r>
      <w:r w:rsidR="002000FE">
        <w:rPr>
          <w:rFonts w:ascii="Arial" w:hAnsi="Arial" w:cs="Arial"/>
          <w:sz w:val="18"/>
          <w:szCs w:val="18"/>
          <w:shd w:val="clear" w:color="auto" w:fill="FAF9F8"/>
        </w:rPr>
        <w:t>a ground meaning when they are connected to the circuit it creates a ground loop what will distort are measurement.</w:t>
      </w:r>
    </w:p>
    <w:p w14:paraId="4219AC7D" w14:textId="40BA05CA" w:rsidR="002000FE" w:rsidRDefault="000745FF">
      <w:pPr>
        <w:rPr>
          <w:rFonts w:ascii="Arial" w:hAnsi="Arial" w:cs="Arial"/>
          <w:sz w:val="18"/>
          <w:szCs w:val="18"/>
          <w:shd w:val="clear" w:color="auto" w:fill="FAF9F8"/>
        </w:rPr>
      </w:pPr>
      <w:r>
        <w:rPr>
          <w:rFonts w:ascii="Arial" w:hAnsi="Arial" w:cs="Arial"/>
          <w:sz w:val="18"/>
          <w:szCs w:val="18"/>
          <w:shd w:val="clear" w:color="auto" w:fill="FAF9F8"/>
        </w:rPr>
        <w:t xml:space="preserve">A way to avoid this is by </w:t>
      </w:r>
      <w:r w:rsidR="00323E5F">
        <w:rPr>
          <w:rFonts w:ascii="Arial" w:hAnsi="Arial" w:cs="Arial"/>
          <w:sz w:val="18"/>
          <w:szCs w:val="18"/>
          <w:shd w:val="clear" w:color="auto" w:fill="FAF9F8"/>
        </w:rPr>
        <w:t xml:space="preserve">using a oscilloscope with isolated channels that will have </w:t>
      </w:r>
      <w:r w:rsidR="00F8128C">
        <w:rPr>
          <w:rFonts w:ascii="Arial" w:hAnsi="Arial" w:cs="Arial"/>
          <w:sz w:val="18"/>
          <w:szCs w:val="18"/>
          <w:shd w:val="clear" w:color="auto" w:fill="FAF9F8"/>
        </w:rPr>
        <w:t>independent</w:t>
      </w:r>
      <w:r w:rsidR="00323E5F">
        <w:rPr>
          <w:rFonts w:ascii="Arial" w:hAnsi="Arial" w:cs="Arial"/>
          <w:sz w:val="18"/>
          <w:szCs w:val="18"/>
          <w:shd w:val="clear" w:color="auto" w:fill="FAF9F8"/>
        </w:rPr>
        <w:t xml:space="preserve"> grounds</w:t>
      </w:r>
      <w:r w:rsidR="00F443DA">
        <w:rPr>
          <w:rFonts w:ascii="Arial" w:hAnsi="Arial" w:cs="Arial"/>
          <w:sz w:val="18"/>
          <w:szCs w:val="18"/>
          <w:shd w:val="clear" w:color="auto" w:fill="FAF9F8"/>
        </w:rPr>
        <w:t xml:space="preserve"> allowing simultaneous probing.</w:t>
      </w:r>
    </w:p>
    <w:p w14:paraId="4455980A" w14:textId="6441B21E" w:rsidR="00F443DA" w:rsidRDefault="00F443DA">
      <w:pPr>
        <w:rPr>
          <w:rFonts w:ascii="Arial" w:hAnsi="Arial" w:cs="Arial"/>
          <w:sz w:val="18"/>
          <w:szCs w:val="18"/>
          <w:shd w:val="clear" w:color="auto" w:fill="FAF9F8"/>
        </w:rPr>
      </w:pPr>
      <w:r>
        <w:rPr>
          <w:rFonts w:ascii="Arial" w:hAnsi="Arial" w:cs="Arial"/>
          <w:sz w:val="18"/>
          <w:szCs w:val="18"/>
          <w:shd w:val="clear" w:color="auto" w:fill="FAF9F8"/>
        </w:rPr>
        <w:t xml:space="preserve">Another option </w:t>
      </w:r>
      <w:r w:rsidR="00700FEB">
        <w:rPr>
          <w:rFonts w:ascii="Arial" w:hAnsi="Arial" w:cs="Arial"/>
          <w:sz w:val="18"/>
          <w:szCs w:val="18"/>
          <w:shd w:val="clear" w:color="auto" w:fill="FAF9F8"/>
        </w:rPr>
        <w:t>is</w:t>
      </w:r>
      <w:r w:rsidR="00B751CC">
        <w:rPr>
          <w:rFonts w:ascii="Arial" w:hAnsi="Arial" w:cs="Arial"/>
          <w:sz w:val="18"/>
          <w:szCs w:val="18"/>
          <w:shd w:val="clear" w:color="auto" w:fill="FAF9F8"/>
        </w:rPr>
        <w:t xml:space="preserve"> to </w:t>
      </w:r>
      <w:r w:rsidR="00AE6BB2">
        <w:rPr>
          <w:rFonts w:ascii="Arial" w:hAnsi="Arial" w:cs="Arial"/>
          <w:sz w:val="18"/>
          <w:szCs w:val="18"/>
          <w:shd w:val="clear" w:color="auto" w:fill="FAF9F8"/>
        </w:rPr>
        <w:t xml:space="preserve">use a </w:t>
      </w:r>
      <w:r w:rsidR="001B4CDE">
        <w:rPr>
          <w:rFonts w:ascii="Arial" w:hAnsi="Arial" w:cs="Arial"/>
          <w:sz w:val="18"/>
          <w:szCs w:val="18"/>
          <w:shd w:val="clear" w:color="auto" w:fill="FAF9F8"/>
        </w:rPr>
        <w:t xml:space="preserve">isolated </w:t>
      </w:r>
      <w:r w:rsidR="006C0FC0">
        <w:rPr>
          <w:rFonts w:ascii="Arial" w:hAnsi="Arial" w:cs="Arial"/>
          <w:sz w:val="18"/>
          <w:szCs w:val="18"/>
          <w:shd w:val="clear" w:color="auto" w:fill="FAF9F8"/>
        </w:rPr>
        <w:t xml:space="preserve">probe </w:t>
      </w:r>
      <w:r w:rsidR="00FC34E2">
        <w:rPr>
          <w:rFonts w:ascii="Arial" w:hAnsi="Arial" w:cs="Arial"/>
          <w:sz w:val="18"/>
          <w:szCs w:val="18"/>
          <w:shd w:val="clear" w:color="auto" w:fill="FAF9F8"/>
        </w:rPr>
        <w:t>to allow you to measure the voltage between two points in a circuit, without creating a ground loop</w:t>
      </w:r>
      <w:r w:rsidR="00D66CCA">
        <w:rPr>
          <w:rFonts w:ascii="Arial" w:hAnsi="Arial" w:cs="Arial"/>
          <w:sz w:val="18"/>
          <w:szCs w:val="18"/>
          <w:shd w:val="clear" w:color="auto" w:fill="FAF9F8"/>
        </w:rPr>
        <w:t xml:space="preserve"> but on a down side t</w:t>
      </w:r>
      <w:r w:rsidR="00EA2DD2">
        <w:rPr>
          <w:rFonts w:ascii="Arial" w:hAnsi="Arial" w:cs="Arial"/>
          <w:sz w:val="18"/>
          <w:szCs w:val="18"/>
          <w:shd w:val="clear" w:color="auto" w:fill="FAF9F8"/>
        </w:rPr>
        <w:t>hese probes do</w:t>
      </w:r>
      <w:r w:rsidR="001B4CDE">
        <w:rPr>
          <w:rFonts w:ascii="Arial" w:hAnsi="Arial" w:cs="Arial"/>
          <w:sz w:val="18"/>
          <w:szCs w:val="18"/>
          <w:shd w:val="clear" w:color="auto" w:fill="FAF9F8"/>
        </w:rPr>
        <w:t xml:space="preserve"> come at a high cost</w:t>
      </w:r>
      <w:r w:rsidR="00A6470C">
        <w:rPr>
          <w:rFonts w:ascii="Arial" w:hAnsi="Arial" w:cs="Arial"/>
          <w:sz w:val="18"/>
          <w:szCs w:val="18"/>
          <w:shd w:val="clear" w:color="auto" w:fill="FAF9F8"/>
        </w:rPr>
        <w:t>.</w:t>
      </w:r>
    </w:p>
    <w:p w14:paraId="27187290" w14:textId="77777777" w:rsidR="002F7144" w:rsidRDefault="002F7144">
      <w:pPr>
        <w:rPr>
          <w:rFonts w:ascii="Arial" w:hAnsi="Arial" w:cs="Arial"/>
          <w:sz w:val="18"/>
          <w:szCs w:val="18"/>
          <w:shd w:val="clear" w:color="auto" w:fill="FAF9F8"/>
        </w:rPr>
      </w:pPr>
    </w:p>
    <w:p w14:paraId="59BB0D19" w14:textId="2F7CD4F1" w:rsidR="002F7144" w:rsidRDefault="002F7144">
      <w:pPr>
        <w:rPr>
          <w:rStyle w:val="Hyperlink"/>
          <w:rFonts w:ascii="Arial" w:hAnsi="Arial" w:cs="Arial"/>
          <w:sz w:val="18"/>
          <w:szCs w:val="18"/>
          <w:shd w:val="clear" w:color="auto" w:fill="FAF9F8"/>
        </w:rPr>
      </w:pPr>
    </w:p>
    <w:p w14:paraId="03726BB8" w14:textId="4F86F023" w:rsidR="006A55A9" w:rsidRDefault="006A55A9">
      <w:pPr>
        <w:rPr>
          <w:rFonts w:ascii="Arial" w:hAnsi="Arial" w:cs="Arial"/>
          <w:sz w:val="18"/>
          <w:szCs w:val="18"/>
          <w:shd w:val="clear" w:color="auto" w:fill="FAF9F8"/>
        </w:rPr>
      </w:pPr>
      <w:sdt>
        <w:sdtPr>
          <w:rPr>
            <w:rFonts w:ascii="Arial" w:hAnsi="Arial" w:cs="Arial"/>
            <w:sz w:val="18"/>
            <w:szCs w:val="18"/>
            <w:shd w:val="clear" w:color="auto" w:fill="FAF9F8"/>
          </w:rPr>
          <w:id w:val="-458338318"/>
          <w:citation/>
        </w:sdtPr>
        <w:sdtContent>
          <w:r>
            <w:rPr>
              <w:rFonts w:ascii="Arial" w:hAnsi="Arial" w:cs="Arial"/>
              <w:sz w:val="18"/>
              <w:szCs w:val="18"/>
              <w:shd w:val="clear" w:color="auto" w:fill="FAF9F8"/>
            </w:rPr>
            <w:fldChar w:fldCharType="begin"/>
          </w:r>
          <w:r>
            <w:rPr>
              <w:rStyle w:val="Hyperlink"/>
              <w:rFonts w:ascii="Arial" w:hAnsi="Arial" w:cs="Arial"/>
              <w:sz w:val="18"/>
              <w:szCs w:val="18"/>
              <w:shd w:val="clear" w:color="auto" w:fill="FAF9F8"/>
            </w:rPr>
            <w:instrText xml:space="preserve"> CITATION cat22 \l 2057 </w:instrText>
          </w:r>
          <w:r>
            <w:rPr>
              <w:rFonts w:ascii="Arial" w:hAnsi="Arial" w:cs="Arial"/>
              <w:sz w:val="18"/>
              <w:szCs w:val="18"/>
              <w:shd w:val="clear" w:color="auto" w:fill="FAF9F8"/>
            </w:rPr>
            <w:fldChar w:fldCharType="separate"/>
          </w:r>
          <w:r w:rsidRPr="006A55A9">
            <w:rPr>
              <w:rFonts w:ascii="Arial" w:hAnsi="Arial" w:cs="Arial"/>
              <w:noProof/>
              <w:color w:val="0563C1" w:themeColor="hyperlink"/>
              <w:sz w:val="18"/>
              <w:szCs w:val="18"/>
              <w:shd w:val="clear" w:color="auto" w:fill="FAF9F8"/>
            </w:rPr>
            <w:t>(catewell, 2022)</w:t>
          </w:r>
          <w:r>
            <w:rPr>
              <w:rFonts w:ascii="Arial" w:hAnsi="Arial" w:cs="Arial"/>
              <w:sz w:val="18"/>
              <w:szCs w:val="18"/>
              <w:shd w:val="clear" w:color="auto" w:fill="FAF9F8"/>
            </w:rPr>
            <w:fldChar w:fldCharType="end"/>
          </w:r>
        </w:sdtContent>
      </w:sdt>
    </w:p>
    <w:p w14:paraId="6CD1D588" w14:textId="7091FA08" w:rsidR="00762340" w:rsidRDefault="00762340">
      <w:pPr>
        <w:rPr>
          <w:rStyle w:val="Hyperlink"/>
          <w:rFonts w:ascii="Arial" w:hAnsi="Arial" w:cs="Arial"/>
          <w:sz w:val="18"/>
          <w:szCs w:val="18"/>
          <w:shd w:val="clear" w:color="auto" w:fill="FAF9F8"/>
        </w:rPr>
      </w:pPr>
    </w:p>
    <w:p w14:paraId="6D42C9AF" w14:textId="281D9E10" w:rsidR="006164E6" w:rsidRDefault="006164E6">
      <w:pPr>
        <w:rPr>
          <w:rFonts w:ascii="Arial" w:hAnsi="Arial" w:cs="Arial"/>
          <w:sz w:val="18"/>
          <w:szCs w:val="18"/>
          <w:shd w:val="clear" w:color="auto" w:fill="FAF9F8"/>
        </w:rPr>
      </w:pPr>
      <w:sdt>
        <w:sdtPr>
          <w:rPr>
            <w:rFonts w:ascii="Arial" w:hAnsi="Arial" w:cs="Arial"/>
            <w:sz w:val="18"/>
            <w:szCs w:val="18"/>
            <w:shd w:val="clear" w:color="auto" w:fill="FAF9F8"/>
          </w:rPr>
          <w:id w:val="1021433567"/>
          <w:citation/>
        </w:sdtPr>
        <w:sdtContent>
          <w:r>
            <w:rPr>
              <w:rFonts w:ascii="Arial" w:hAnsi="Arial" w:cs="Arial"/>
              <w:sz w:val="18"/>
              <w:szCs w:val="18"/>
              <w:shd w:val="clear" w:color="auto" w:fill="FAF9F8"/>
            </w:rPr>
            <w:fldChar w:fldCharType="begin"/>
          </w:r>
          <w:r>
            <w:rPr>
              <w:rStyle w:val="Hyperlink"/>
              <w:rFonts w:ascii="Arial" w:hAnsi="Arial" w:cs="Arial"/>
              <w:sz w:val="18"/>
              <w:szCs w:val="18"/>
              <w:shd w:val="clear" w:color="auto" w:fill="FAF9F8"/>
            </w:rPr>
            <w:instrText xml:space="preserve"> CITATION OWO \l 2057 </w:instrText>
          </w:r>
          <w:r>
            <w:rPr>
              <w:rFonts w:ascii="Arial" w:hAnsi="Arial" w:cs="Arial"/>
              <w:sz w:val="18"/>
              <w:szCs w:val="18"/>
              <w:shd w:val="clear" w:color="auto" w:fill="FAF9F8"/>
            </w:rPr>
            <w:fldChar w:fldCharType="separate"/>
          </w:r>
          <w:r w:rsidRPr="006164E6">
            <w:rPr>
              <w:rFonts w:ascii="Arial" w:hAnsi="Arial" w:cs="Arial"/>
              <w:noProof/>
              <w:color w:val="0563C1" w:themeColor="hyperlink"/>
              <w:sz w:val="18"/>
              <w:szCs w:val="18"/>
              <w:shd w:val="clear" w:color="auto" w:fill="FAF9F8"/>
            </w:rPr>
            <w:t>(OWON HDS-I Handheld DSO With Channel Isolation, n.d.)</w:t>
          </w:r>
          <w:r>
            <w:rPr>
              <w:rFonts w:ascii="Arial" w:hAnsi="Arial" w:cs="Arial"/>
              <w:sz w:val="18"/>
              <w:szCs w:val="18"/>
              <w:shd w:val="clear" w:color="auto" w:fill="FAF9F8"/>
            </w:rPr>
            <w:fldChar w:fldCharType="end"/>
          </w:r>
        </w:sdtContent>
      </w:sdt>
    </w:p>
    <w:p w14:paraId="6E9DEF9E" w14:textId="0F02916F" w:rsidR="006164E6" w:rsidRDefault="006164E6">
      <w:pPr>
        <w:rPr>
          <w:rStyle w:val="Hyperlink"/>
          <w:rFonts w:ascii="Arial" w:hAnsi="Arial" w:cs="Arial"/>
          <w:sz w:val="18"/>
          <w:szCs w:val="18"/>
          <w:shd w:val="clear" w:color="auto" w:fill="FAF9F8"/>
        </w:rPr>
      </w:pPr>
    </w:p>
    <w:p w14:paraId="252C3A7F" w14:textId="510D870B" w:rsidR="005E3B33" w:rsidRDefault="005E3B33">
      <w:pPr>
        <w:rPr>
          <w:rFonts w:ascii="Arial" w:hAnsi="Arial" w:cs="Arial"/>
          <w:sz w:val="18"/>
          <w:szCs w:val="18"/>
          <w:shd w:val="clear" w:color="auto" w:fill="FAF9F8"/>
        </w:rPr>
      </w:pPr>
      <w:r>
        <w:rPr>
          <w:rFonts w:ascii="Arial" w:hAnsi="Arial" w:cs="Arial"/>
          <w:sz w:val="18"/>
          <w:szCs w:val="18"/>
          <w:shd w:val="clear" w:color="auto" w:fill="FAF9F8"/>
        </w:rPr>
        <w:t xml:space="preserve"> </w:t>
      </w:r>
      <w:sdt>
        <w:sdtPr>
          <w:rPr>
            <w:rFonts w:ascii="Arial" w:hAnsi="Arial" w:cs="Arial"/>
            <w:sz w:val="18"/>
            <w:szCs w:val="18"/>
            <w:shd w:val="clear" w:color="auto" w:fill="FAF9F8"/>
          </w:rPr>
          <w:id w:val="93064307"/>
          <w:citation/>
        </w:sdtPr>
        <w:sdtContent>
          <w:r w:rsidR="00D320E7">
            <w:rPr>
              <w:rFonts w:ascii="Arial" w:hAnsi="Arial" w:cs="Arial"/>
              <w:sz w:val="18"/>
              <w:szCs w:val="18"/>
              <w:shd w:val="clear" w:color="auto" w:fill="FAF9F8"/>
            </w:rPr>
            <w:fldChar w:fldCharType="begin"/>
          </w:r>
          <w:r w:rsidR="00D320E7">
            <w:rPr>
              <w:rFonts w:ascii="Arial" w:hAnsi="Arial" w:cs="Arial"/>
              <w:sz w:val="18"/>
              <w:szCs w:val="18"/>
              <w:shd w:val="clear" w:color="auto" w:fill="FAF9F8"/>
            </w:rPr>
            <w:instrText xml:space="preserve"> CITATION Iso \l 2057 </w:instrText>
          </w:r>
          <w:r w:rsidR="00D320E7">
            <w:rPr>
              <w:rFonts w:ascii="Arial" w:hAnsi="Arial" w:cs="Arial"/>
              <w:sz w:val="18"/>
              <w:szCs w:val="18"/>
              <w:shd w:val="clear" w:color="auto" w:fill="FAF9F8"/>
            </w:rPr>
            <w:fldChar w:fldCharType="separate"/>
          </w:r>
          <w:r w:rsidR="00D320E7" w:rsidRPr="00D320E7">
            <w:rPr>
              <w:rFonts w:ascii="Arial" w:hAnsi="Arial" w:cs="Arial"/>
              <w:noProof/>
              <w:sz w:val="18"/>
              <w:szCs w:val="18"/>
              <w:shd w:val="clear" w:color="auto" w:fill="FAF9F8"/>
            </w:rPr>
            <w:t>(Isolated probes manual, n.d.)</w:t>
          </w:r>
          <w:r w:rsidR="00D320E7">
            <w:rPr>
              <w:rFonts w:ascii="Arial" w:hAnsi="Arial" w:cs="Arial"/>
              <w:sz w:val="18"/>
              <w:szCs w:val="18"/>
              <w:shd w:val="clear" w:color="auto" w:fill="FAF9F8"/>
            </w:rPr>
            <w:fldChar w:fldCharType="end"/>
          </w:r>
        </w:sdtContent>
      </w:sdt>
    </w:p>
    <w:p w14:paraId="6CB22298" w14:textId="77777777" w:rsidR="00762340" w:rsidRDefault="00762340">
      <w:pPr>
        <w:rPr>
          <w:rFonts w:ascii="Arial" w:hAnsi="Arial" w:cs="Arial"/>
          <w:sz w:val="18"/>
          <w:szCs w:val="18"/>
          <w:shd w:val="clear" w:color="auto" w:fill="FAF9F8"/>
        </w:rPr>
      </w:pPr>
    </w:p>
    <w:p w14:paraId="0E3CBD47" w14:textId="77777777" w:rsidR="00F8128C" w:rsidRDefault="00F8128C">
      <w:pPr>
        <w:rPr>
          <w:rFonts w:ascii="Arial" w:hAnsi="Arial" w:cs="Arial"/>
          <w:sz w:val="18"/>
          <w:szCs w:val="18"/>
          <w:shd w:val="clear" w:color="auto" w:fill="FAF9F8"/>
        </w:rPr>
      </w:pPr>
    </w:p>
    <w:p w14:paraId="754A1F7B" w14:textId="77777777" w:rsidR="00F8128C" w:rsidRDefault="00F8128C">
      <w:pPr>
        <w:rPr>
          <w:rFonts w:ascii="Arial" w:hAnsi="Arial" w:cs="Arial"/>
          <w:sz w:val="18"/>
          <w:szCs w:val="18"/>
          <w:shd w:val="clear" w:color="auto" w:fill="FAF9F8"/>
        </w:rPr>
      </w:pPr>
    </w:p>
    <w:p w14:paraId="0F6815A2" w14:textId="77777777" w:rsidR="00F8128C" w:rsidRDefault="00F8128C">
      <w:pPr>
        <w:rPr>
          <w:rFonts w:ascii="Arial" w:hAnsi="Arial" w:cs="Arial"/>
          <w:sz w:val="18"/>
          <w:szCs w:val="18"/>
          <w:shd w:val="clear" w:color="auto" w:fill="FAF9F8"/>
        </w:rPr>
      </w:pPr>
    </w:p>
    <w:p w14:paraId="11E0400B" w14:textId="77777777" w:rsidR="00F8128C" w:rsidRDefault="00F8128C">
      <w:pPr>
        <w:rPr>
          <w:rFonts w:ascii="Arial" w:hAnsi="Arial" w:cs="Arial"/>
          <w:sz w:val="18"/>
          <w:szCs w:val="18"/>
          <w:shd w:val="clear" w:color="auto" w:fill="FAF9F8"/>
        </w:rPr>
      </w:pPr>
    </w:p>
    <w:p w14:paraId="677BF889" w14:textId="77777777" w:rsidR="00F8128C" w:rsidRDefault="00F8128C">
      <w:pPr>
        <w:rPr>
          <w:rFonts w:ascii="Arial" w:hAnsi="Arial" w:cs="Arial"/>
          <w:sz w:val="18"/>
          <w:szCs w:val="18"/>
          <w:shd w:val="clear" w:color="auto" w:fill="FAF9F8"/>
        </w:rPr>
      </w:pPr>
    </w:p>
    <w:p w14:paraId="3A403A06" w14:textId="77777777" w:rsidR="00F8128C" w:rsidRDefault="00F8128C">
      <w:pPr>
        <w:rPr>
          <w:rFonts w:ascii="Arial" w:hAnsi="Arial" w:cs="Arial"/>
          <w:sz w:val="18"/>
          <w:szCs w:val="18"/>
          <w:shd w:val="clear" w:color="auto" w:fill="FAF9F8"/>
        </w:rPr>
      </w:pPr>
    </w:p>
    <w:p w14:paraId="38E46FE4" w14:textId="77777777" w:rsidR="0076473A" w:rsidRDefault="0076473A">
      <w:pPr>
        <w:rPr>
          <w:rFonts w:ascii="Arial" w:hAnsi="Arial" w:cs="Arial"/>
          <w:sz w:val="18"/>
          <w:szCs w:val="18"/>
          <w:shd w:val="clear" w:color="auto" w:fill="FAF9F8"/>
        </w:rPr>
      </w:pPr>
    </w:p>
    <w:p w14:paraId="4702EA77" w14:textId="77777777" w:rsidR="00522142" w:rsidRDefault="00522142">
      <w:pPr>
        <w:rPr>
          <w:rFonts w:asciiTheme="majorHAnsi" w:eastAsiaTheme="majorEastAsia" w:hAnsiTheme="majorHAnsi" w:cstheme="majorBidi"/>
          <w:color w:val="2F5496" w:themeColor="accent1" w:themeShade="BF"/>
          <w:sz w:val="32"/>
          <w:szCs w:val="32"/>
        </w:rPr>
      </w:pPr>
    </w:p>
    <w:p w14:paraId="47B315D1" w14:textId="178B422B" w:rsidR="00952BC4" w:rsidRDefault="00952BC4" w:rsidP="00952BC4">
      <w:pPr>
        <w:pStyle w:val="Heading1"/>
      </w:pPr>
      <w:bookmarkStart w:id="19" w:name="_Toc128652330"/>
      <w:r>
        <w:t xml:space="preserve">Task </w:t>
      </w:r>
      <w:r w:rsidR="001728B1">
        <w:t>3</w:t>
      </w:r>
      <w:bookmarkEnd w:id="19"/>
    </w:p>
    <w:p w14:paraId="447597EF" w14:textId="77777777" w:rsidR="00857621" w:rsidRPr="00857621" w:rsidRDefault="00857621" w:rsidP="00857621"/>
    <w:p w14:paraId="30BD5770" w14:textId="77777777" w:rsidR="001728B1" w:rsidRDefault="001728B1" w:rsidP="001728B1">
      <w:pPr>
        <w:pStyle w:val="Heading2"/>
      </w:pPr>
      <w:bookmarkStart w:id="20" w:name="_Toc128652331"/>
      <w:r>
        <w:t>Scope Time Division Calculations</w:t>
      </w:r>
      <w:bookmarkEnd w:id="20"/>
    </w:p>
    <w:p w14:paraId="2F37BAA8" w14:textId="77777777" w:rsidR="00857621" w:rsidRDefault="00857621" w:rsidP="00857621"/>
    <w:p w14:paraId="70AB3D16" w14:textId="77777777" w:rsidR="00772F56" w:rsidRDefault="00772F56" w:rsidP="00857621">
      <w:pPr>
        <w:rPr>
          <w:rFonts w:ascii="Arial" w:hAnsi="Arial" w:cs="Arial"/>
          <w:sz w:val="18"/>
          <w:szCs w:val="18"/>
          <w:shd w:val="clear" w:color="auto" w:fill="FAF9F8"/>
        </w:rPr>
      </w:pPr>
    </w:p>
    <w:p w14:paraId="7B2FE811" w14:textId="77777777" w:rsidR="00F4691A" w:rsidRDefault="00F4691A" w:rsidP="00857621">
      <w:pPr>
        <w:rPr>
          <w:rFonts w:ascii="Arial" w:hAnsi="Arial" w:cs="Arial"/>
          <w:sz w:val="18"/>
          <w:szCs w:val="18"/>
          <w:shd w:val="clear" w:color="auto" w:fill="FAF9F8"/>
        </w:rPr>
      </w:pPr>
    </w:p>
    <w:p w14:paraId="6BEA505E" w14:textId="77777777" w:rsidR="00F4691A" w:rsidRDefault="00F4691A" w:rsidP="00857621">
      <w:pPr>
        <w:rPr>
          <w:rFonts w:ascii="Arial" w:hAnsi="Arial" w:cs="Arial"/>
          <w:sz w:val="18"/>
          <w:szCs w:val="18"/>
          <w:shd w:val="clear" w:color="auto" w:fill="FAF9F8"/>
        </w:rPr>
      </w:pPr>
    </w:p>
    <w:p w14:paraId="5E52BE11" w14:textId="77777777" w:rsidR="00F4691A" w:rsidRDefault="00F4691A" w:rsidP="00857621">
      <w:pPr>
        <w:rPr>
          <w:rFonts w:ascii="Arial" w:hAnsi="Arial" w:cs="Arial"/>
          <w:sz w:val="18"/>
          <w:szCs w:val="18"/>
          <w:shd w:val="clear" w:color="auto" w:fill="FAF9F8"/>
        </w:rPr>
      </w:pPr>
    </w:p>
    <w:p w14:paraId="20994088" w14:textId="77777777" w:rsidR="00F4691A" w:rsidRDefault="00F4691A" w:rsidP="00857621">
      <w:pPr>
        <w:rPr>
          <w:rFonts w:ascii="Arial" w:hAnsi="Arial" w:cs="Arial"/>
          <w:sz w:val="18"/>
          <w:szCs w:val="18"/>
          <w:shd w:val="clear" w:color="auto" w:fill="FAF9F8"/>
        </w:rPr>
      </w:pPr>
    </w:p>
    <w:p w14:paraId="5EAC7205" w14:textId="77777777" w:rsidR="00F4691A" w:rsidRDefault="00F4691A" w:rsidP="00857621">
      <w:pPr>
        <w:rPr>
          <w:rFonts w:ascii="Arial" w:hAnsi="Arial" w:cs="Arial"/>
          <w:sz w:val="18"/>
          <w:szCs w:val="18"/>
          <w:shd w:val="clear" w:color="auto" w:fill="FAF9F8"/>
        </w:rPr>
      </w:pPr>
    </w:p>
    <w:p w14:paraId="6AD036B5" w14:textId="5AEF9FB5" w:rsidR="001728B1" w:rsidRPr="00DB24FE" w:rsidRDefault="001728B1" w:rsidP="001728B1"/>
    <w:p w14:paraId="50CFA17C" w14:textId="77777777" w:rsidR="001728B1" w:rsidRDefault="001728B1" w:rsidP="001728B1">
      <w:pPr>
        <w:pStyle w:val="Heading2"/>
      </w:pPr>
      <w:bookmarkStart w:id="21" w:name="_Toc128652332"/>
      <w:r>
        <w:t>Function Generator output sine wave</w:t>
      </w:r>
      <w:bookmarkEnd w:id="21"/>
    </w:p>
    <w:p w14:paraId="0A1CA846" w14:textId="77777777" w:rsidR="00857621" w:rsidRDefault="00857621" w:rsidP="00857621"/>
    <w:p w14:paraId="02777F93" w14:textId="0CF52F7A" w:rsidR="00857621" w:rsidRPr="00DB24FE" w:rsidRDefault="00857621" w:rsidP="00857621">
      <w:r>
        <w:rPr>
          <w:rFonts w:ascii="Arial" w:hAnsi="Arial" w:cs="Arial"/>
          <w:sz w:val="18"/>
          <w:szCs w:val="18"/>
          <w:shd w:val="clear" w:color="auto" w:fill="FAF9F8"/>
        </w:rPr>
        <w:t>Use the given subheadings to submit your scope wave graphs with markers in the relevant places from the PC oscilloscope:1.Function generator output (4)2.Scope Wave across the capacitor</w:t>
      </w:r>
      <w:r w:rsidR="00CE4A44">
        <w:rPr>
          <w:rFonts w:ascii="Arial" w:hAnsi="Arial" w:cs="Arial"/>
          <w:sz w:val="18"/>
          <w:szCs w:val="18"/>
          <w:shd w:val="clear" w:color="auto" w:fill="FAF9F8"/>
        </w:rPr>
        <w:t xml:space="preserve"> </w:t>
      </w:r>
      <w:r>
        <w:rPr>
          <w:rFonts w:ascii="Arial" w:hAnsi="Arial" w:cs="Arial"/>
          <w:sz w:val="18"/>
          <w:szCs w:val="18"/>
          <w:shd w:val="clear" w:color="auto" w:fill="FAF9F8"/>
        </w:rPr>
        <w:t>output</w:t>
      </w:r>
      <w:r w:rsidR="00CE4A44">
        <w:rPr>
          <w:rFonts w:ascii="Arial" w:hAnsi="Arial" w:cs="Arial"/>
          <w:sz w:val="18"/>
          <w:szCs w:val="18"/>
          <w:shd w:val="clear" w:color="auto" w:fill="FAF9F8"/>
        </w:rPr>
        <w:t xml:space="preserve"> </w:t>
      </w:r>
      <w:r>
        <w:rPr>
          <w:rFonts w:ascii="Arial" w:hAnsi="Arial" w:cs="Arial"/>
          <w:sz w:val="18"/>
          <w:szCs w:val="18"/>
          <w:shd w:val="clear" w:color="auto" w:fill="FAF9F8"/>
        </w:rPr>
        <w:t>with markings at the relevant points stipulated on the lab sheet during the charge and discharge.(4)</w:t>
      </w:r>
    </w:p>
    <w:p w14:paraId="52C59F27" w14:textId="77777777" w:rsidR="00857621" w:rsidRDefault="00857621" w:rsidP="00857621"/>
    <w:p w14:paraId="35777481" w14:textId="3135486F" w:rsidR="005A5D6F" w:rsidRPr="00857621" w:rsidRDefault="008E7F40" w:rsidP="00857621">
      <w:r>
        <w:rPr>
          <w:noProof/>
        </w:rPr>
        <w:drawing>
          <wp:inline distT="0" distB="0" distL="0" distR="0" wp14:anchorId="24BCD6AE" wp14:editId="52DB471E">
            <wp:extent cx="5724525" cy="3114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14:paraId="4872E2E5" w14:textId="77777777" w:rsidR="001728B1" w:rsidRPr="00DB24FE" w:rsidRDefault="001728B1" w:rsidP="001728B1"/>
    <w:p w14:paraId="7A7744A7" w14:textId="0892D7C6" w:rsidR="001728B1" w:rsidRDefault="005919FC" w:rsidP="001728B1">
      <w:pPr>
        <w:pStyle w:val="Heading2"/>
      </w:pPr>
      <w:bookmarkStart w:id="22" w:name="_Toc128652333"/>
      <w:r>
        <w:t>Capacitor charge and discharge wave</w:t>
      </w:r>
      <w:r w:rsidR="00651E6C">
        <w:t xml:space="preserve"> marked at correct </w:t>
      </w:r>
      <w:r w:rsidR="002044B2">
        <w:t>points.</w:t>
      </w:r>
      <w:bookmarkEnd w:id="22"/>
    </w:p>
    <w:p w14:paraId="08ACAC4F" w14:textId="77777777" w:rsidR="00857621" w:rsidRDefault="00857621" w:rsidP="00857621"/>
    <w:p w14:paraId="37BACA7E" w14:textId="5F08813B" w:rsidR="00857621" w:rsidRDefault="008E7F40" w:rsidP="00857621">
      <w:r>
        <w:rPr>
          <w:noProof/>
        </w:rPr>
        <w:lastRenderedPageBreak/>
        <w:drawing>
          <wp:inline distT="0" distB="0" distL="0" distR="0" wp14:anchorId="64529876" wp14:editId="7F4297D0">
            <wp:extent cx="5724525" cy="3114675"/>
            <wp:effectExtent l="0" t="0" r="9525" b="9525"/>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14:paraId="05112F8B" w14:textId="77777777" w:rsidR="00857621" w:rsidRDefault="00857621" w:rsidP="00857621"/>
    <w:p w14:paraId="4E928C4E" w14:textId="77777777" w:rsidR="00857621" w:rsidRPr="00857621" w:rsidRDefault="00857621" w:rsidP="00857621"/>
    <w:p w14:paraId="0D0896C8" w14:textId="66E5140A" w:rsidR="001728B1" w:rsidRDefault="00651E6C" w:rsidP="001728B1">
      <w:pPr>
        <w:pStyle w:val="Heading2"/>
      </w:pPr>
      <w:bookmarkStart w:id="23" w:name="_Toc128652334"/>
      <w:r>
        <w:t xml:space="preserve">Basic Capacitor </w:t>
      </w:r>
      <w:r w:rsidR="002044B2">
        <w:t>Calculations</w:t>
      </w:r>
      <w:bookmarkEnd w:id="23"/>
    </w:p>
    <w:p w14:paraId="1D8D239E" w14:textId="77777777" w:rsidR="001728B1" w:rsidRDefault="001728B1" w:rsidP="001728B1"/>
    <w:p w14:paraId="633343F3" w14:textId="1F29CBF3" w:rsidR="00D66634" w:rsidRDefault="00263A7D" w:rsidP="001728B1">
      <w:pPr>
        <w:rPr>
          <w:rFonts w:ascii="Arial" w:hAnsi="Arial" w:cs="Arial"/>
          <w:sz w:val="18"/>
          <w:szCs w:val="18"/>
          <w:shd w:val="clear" w:color="auto" w:fill="FAF9F8"/>
        </w:rPr>
      </w:pPr>
      <w:r>
        <w:rPr>
          <w:rFonts w:ascii="Arial" w:hAnsi="Arial" w:cs="Arial"/>
          <w:sz w:val="18"/>
          <w:szCs w:val="18"/>
          <w:shd w:val="clear" w:color="auto" w:fill="FAF9F8"/>
        </w:rPr>
        <w:t>Using t=RC and the relevant points explained in the lab sheet calculate the capacitance of the capacitor.(3)</w:t>
      </w:r>
    </w:p>
    <w:p w14:paraId="0FF89307" w14:textId="77777777" w:rsidR="00263A7D" w:rsidRDefault="00263A7D" w:rsidP="001728B1">
      <w:pPr>
        <w:rPr>
          <w:rFonts w:ascii="Arial" w:hAnsi="Arial" w:cs="Arial"/>
          <w:sz w:val="18"/>
          <w:szCs w:val="18"/>
          <w:shd w:val="clear" w:color="auto" w:fill="FAF9F8"/>
        </w:rPr>
      </w:pPr>
    </w:p>
    <w:p w14:paraId="132F0F38" w14:textId="16DEEF77" w:rsidR="00263A7D" w:rsidRDefault="003C4B75" w:rsidP="001728B1">
      <w:r>
        <w:t xml:space="preserve">T = R x c </w:t>
      </w:r>
    </w:p>
    <w:p w14:paraId="59B562E2" w14:textId="53B3DC8E" w:rsidR="003C4B75" w:rsidRDefault="003C4B75" w:rsidP="001728B1">
      <w:r>
        <w:t>T= 10 x10x10^-6</w:t>
      </w:r>
    </w:p>
    <w:p w14:paraId="6B3479F3" w14:textId="1463736B" w:rsidR="00C308A6" w:rsidRDefault="00C308A6" w:rsidP="001728B1">
      <w:r>
        <w:t>T=10x10^-5 seconds</w:t>
      </w:r>
    </w:p>
    <w:p w14:paraId="758846D1" w14:textId="3918F362" w:rsidR="00C308A6" w:rsidRDefault="00C308A6" w:rsidP="001728B1">
      <w:r>
        <w:t>2ot = 20 x 10x10^-5</w:t>
      </w:r>
    </w:p>
    <w:p w14:paraId="167B1BD9" w14:textId="047B3DD6" w:rsidR="00C308A6" w:rsidRDefault="00457FD7" w:rsidP="001728B1">
      <w:r>
        <w:t>=200x10^-5</w:t>
      </w:r>
    </w:p>
    <w:p w14:paraId="261D2C97" w14:textId="21A09C2D" w:rsidR="00457FD7" w:rsidRDefault="00457FD7" w:rsidP="001728B1">
      <w:r>
        <w:t>=0.002 seconds</w:t>
      </w:r>
    </w:p>
    <w:p w14:paraId="3667E9DD" w14:textId="6EB0A856" w:rsidR="00457FD7" w:rsidRDefault="00457FD7" w:rsidP="001728B1">
      <w:r>
        <w:t xml:space="preserve">= 2 </w:t>
      </w:r>
      <w:r w:rsidR="00FD75C9">
        <w:t>Ms</w:t>
      </w:r>
    </w:p>
    <w:p w14:paraId="733A3F97" w14:textId="7D29D76F" w:rsidR="00FD75C9" w:rsidRPr="00FC3082" w:rsidRDefault="00FD75C9" w:rsidP="001728B1">
      <w:r>
        <w:t>1/200x10^-5 = 500hz</w:t>
      </w:r>
    </w:p>
    <w:p w14:paraId="4A9C1746" w14:textId="6F4842D9" w:rsidR="001728B1" w:rsidRDefault="000C44D0" w:rsidP="001728B1">
      <w:pPr>
        <w:pStyle w:val="Heading2"/>
      </w:pPr>
      <w:bookmarkStart w:id="24" w:name="_Toc128652335"/>
      <w:r>
        <w:t>Capacitor discharge table</w:t>
      </w:r>
      <w:bookmarkEnd w:id="24"/>
    </w:p>
    <w:p w14:paraId="78039FFE" w14:textId="77777777" w:rsidR="00D66634" w:rsidRPr="00D66634" w:rsidRDefault="00D66634" w:rsidP="00D66634"/>
    <w:p w14:paraId="6135BF14" w14:textId="4E5C252B" w:rsidR="001728B1" w:rsidRPr="00FC3082" w:rsidRDefault="00D66634" w:rsidP="001728B1">
      <w:r>
        <w:rPr>
          <w:rFonts w:ascii="Arial" w:hAnsi="Arial" w:cs="Arial"/>
          <w:sz w:val="18"/>
          <w:szCs w:val="18"/>
          <w:shd w:val="clear" w:color="auto" w:fill="FAF9F8"/>
        </w:rPr>
        <w:t>Discretise the discharge curve into 10 different points and complete the table noting the voltage and time then taking the log of the voltage.(4)</w:t>
      </w:r>
    </w:p>
    <w:p w14:paraId="65F05C9F" w14:textId="12C01C1D" w:rsidR="001728B1" w:rsidRDefault="008F2254" w:rsidP="001728B1">
      <w:pPr>
        <w:pStyle w:val="Heading2"/>
      </w:pPr>
      <w:bookmarkStart w:id="25" w:name="_Toc128652336"/>
      <w:r>
        <w:t>Gradient Plot and calculations</w:t>
      </w:r>
      <w:bookmarkEnd w:id="25"/>
    </w:p>
    <w:p w14:paraId="16CB7DBA" w14:textId="77777777" w:rsidR="00D66634" w:rsidRPr="00D66634" w:rsidRDefault="00D66634" w:rsidP="00D66634"/>
    <w:p w14:paraId="511E315A" w14:textId="271EE663" w:rsidR="001728B1" w:rsidRPr="00514DC8" w:rsidRDefault="00D66634" w:rsidP="001728B1">
      <w:r>
        <w:rPr>
          <w:rFonts w:ascii="Arial" w:hAnsi="Arial" w:cs="Arial"/>
          <w:sz w:val="18"/>
          <w:szCs w:val="18"/>
          <w:shd w:val="clear" w:color="auto" w:fill="FAF9F8"/>
        </w:rPr>
        <w:t>Complete the calculations using the log(v) and time to calculate the capacitance. Compare this with the previous result and work out the percentage and delta difference between the two calculations. (6)</w:t>
      </w:r>
    </w:p>
    <w:p w14:paraId="43F2E462" w14:textId="45652877" w:rsidR="006352B6" w:rsidRDefault="004D5065" w:rsidP="005F1A05">
      <w:pPr>
        <w:pStyle w:val="Heading2"/>
      </w:pPr>
      <w:bookmarkStart w:id="26" w:name="_Toc128652337"/>
      <w:r>
        <w:lastRenderedPageBreak/>
        <w:t>Inaccur</w:t>
      </w:r>
      <w:r w:rsidR="009F732A">
        <w:t>acies Question</w:t>
      </w:r>
      <w:bookmarkEnd w:id="26"/>
    </w:p>
    <w:p w14:paraId="0506EC05" w14:textId="77777777" w:rsidR="004438B3" w:rsidRPr="004438B3" w:rsidRDefault="004438B3" w:rsidP="004438B3"/>
    <w:p w14:paraId="52440C4F" w14:textId="1330475D" w:rsidR="006352B6" w:rsidRDefault="00145ECA" w:rsidP="005F1A05">
      <w:pPr>
        <w:rPr>
          <w:rFonts w:ascii="Arial" w:hAnsi="Arial" w:cs="Arial"/>
          <w:sz w:val="18"/>
          <w:szCs w:val="18"/>
          <w:shd w:val="clear" w:color="auto" w:fill="FAF9F8"/>
        </w:rPr>
      </w:pPr>
      <w:r>
        <w:rPr>
          <w:rFonts w:ascii="Arial" w:hAnsi="Arial" w:cs="Arial"/>
          <w:sz w:val="18"/>
          <w:szCs w:val="18"/>
          <w:shd w:val="clear" w:color="auto" w:fill="FAF9F8"/>
        </w:rPr>
        <w:t xml:space="preserve">Due to the quality of the oscilloscopes I was unable to use the calculations for </w:t>
      </w:r>
      <w:r w:rsidR="00225C69">
        <w:rPr>
          <w:rFonts w:ascii="Arial" w:hAnsi="Arial" w:cs="Arial"/>
          <w:sz w:val="18"/>
          <w:szCs w:val="18"/>
          <w:shd w:val="clear" w:color="auto" w:fill="FAF9F8"/>
        </w:rPr>
        <w:t>3.4 as the oscilloscope wouldn’t accurately read the signal there for I ran my test at</w:t>
      </w:r>
      <w:r w:rsidR="00860B7A">
        <w:rPr>
          <w:rFonts w:ascii="Arial" w:hAnsi="Arial" w:cs="Arial"/>
          <w:sz w:val="18"/>
          <w:szCs w:val="18"/>
          <w:shd w:val="clear" w:color="auto" w:fill="FAF9F8"/>
        </w:rPr>
        <w:t xml:space="preserve"> 25hz instead of 500hz like calculated, this also caused my </w:t>
      </w:r>
      <w:r w:rsidR="003A185C">
        <w:rPr>
          <w:rFonts w:ascii="Arial" w:hAnsi="Arial" w:cs="Arial"/>
          <w:sz w:val="18"/>
          <w:szCs w:val="18"/>
          <w:shd w:val="clear" w:color="auto" w:fill="FAF9F8"/>
        </w:rPr>
        <w:t xml:space="preserve">wave to drop suddenly unlike </w:t>
      </w:r>
      <w:r w:rsidR="007D43B9">
        <w:rPr>
          <w:rFonts w:ascii="Arial" w:hAnsi="Arial" w:cs="Arial"/>
          <w:sz w:val="18"/>
          <w:szCs w:val="18"/>
          <w:shd w:val="clear" w:color="auto" w:fill="FAF9F8"/>
        </w:rPr>
        <w:t xml:space="preserve">figure 1 what is another students test what showed a better graph to see the discharge from the </w:t>
      </w:r>
      <w:r w:rsidR="00A17CEC">
        <w:rPr>
          <w:rFonts w:ascii="Arial" w:hAnsi="Arial" w:cs="Arial"/>
          <w:sz w:val="18"/>
          <w:szCs w:val="18"/>
          <w:shd w:val="clear" w:color="auto" w:fill="FAF9F8"/>
        </w:rPr>
        <w:t>capacitor</w:t>
      </w:r>
      <w:r w:rsidR="0032151E">
        <w:rPr>
          <w:rFonts w:ascii="Arial" w:hAnsi="Arial" w:cs="Arial"/>
          <w:sz w:val="18"/>
          <w:szCs w:val="18"/>
          <w:shd w:val="clear" w:color="auto" w:fill="FAF9F8"/>
        </w:rPr>
        <w:t>.</w:t>
      </w:r>
    </w:p>
    <w:p w14:paraId="150CA03E" w14:textId="77777777" w:rsidR="00A17CEC" w:rsidRDefault="00A17CEC" w:rsidP="005F1A05">
      <w:pPr>
        <w:rPr>
          <w:rFonts w:ascii="Arial" w:hAnsi="Arial" w:cs="Arial"/>
          <w:sz w:val="18"/>
          <w:szCs w:val="18"/>
          <w:shd w:val="clear" w:color="auto" w:fill="FAF9F8"/>
        </w:rPr>
      </w:pPr>
    </w:p>
    <w:p w14:paraId="6DA8449A" w14:textId="2EFF307C" w:rsidR="00A17CEC" w:rsidRDefault="00A17CEC" w:rsidP="005F1A05">
      <w:r>
        <w:rPr>
          <w:noProof/>
        </w:rPr>
        <w:drawing>
          <wp:inline distT="0" distB="0" distL="0" distR="0" wp14:anchorId="0F8B414E" wp14:editId="1E95EFCD">
            <wp:extent cx="5731510" cy="3065145"/>
            <wp:effectExtent l="0" t="0" r="2540" b="1905"/>
            <wp:docPr id="48071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065145"/>
                    </a:xfrm>
                    <a:prstGeom prst="rect">
                      <a:avLst/>
                    </a:prstGeom>
                    <a:noFill/>
                    <a:ln>
                      <a:noFill/>
                    </a:ln>
                  </pic:spPr>
                </pic:pic>
              </a:graphicData>
            </a:graphic>
          </wp:inline>
        </w:drawing>
      </w:r>
    </w:p>
    <w:p w14:paraId="7454E74E" w14:textId="5CA6D588" w:rsidR="00A17CEC" w:rsidRDefault="00A17CEC" w:rsidP="005F1A05">
      <w:r>
        <w:t>Figure 1</w:t>
      </w:r>
    </w:p>
    <w:p w14:paraId="3B56C0FB" w14:textId="060C3701" w:rsidR="00A17CEC" w:rsidRDefault="00A17CEC" w:rsidP="005F1A05">
      <w:sdt>
        <w:sdtPr>
          <w:id w:val="-1111894777"/>
          <w:citation/>
        </w:sdtPr>
        <w:sdtContent>
          <w:r>
            <w:fldChar w:fldCharType="begin"/>
          </w:r>
          <w:r>
            <w:instrText xml:space="preserve"> CITATION nie \l 2057 </w:instrText>
          </w:r>
          <w:r>
            <w:fldChar w:fldCharType="separate"/>
          </w:r>
          <w:r>
            <w:rPr>
              <w:noProof/>
            </w:rPr>
            <w:t>(sanders)</w:t>
          </w:r>
          <w:r>
            <w:fldChar w:fldCharType="end"/>
          </w:r>
        </w:sdtContent>
      </w:sdt>
    </w:p>
    <w:p w14:paraId="5B3D661F" w14:textId="77777777" w:rsidR="00A17CEC" w:rsidRDefault="00A17CEC" w:rsidP="005F1A05"/>
    <w:p w14:paraId="03072F93" w14:textId="4E1587DD" w:rsidR="00F96A99" w:rsidRPr="005F1A05" w:rsidRDefault="00F96A99" w:rsidP="005F1A05">
      <w:r>
        <w:t>T</w:t>
      </w:r>
      <w:r w:rsidR="005F55DD">
        <w:t xml:space="preserve">o improve are test results and test accuracy we can use probes with a smaller input capacitance as it will cause less disturbance and loading </w:t>
      </w:r>
      <w:r w:rsidR="004438B3">
        <w:t>what will massively improve are results consistency and accuracy.</w:t>
      </w:r>
    </w:p>
    <w:p w14:paraId="4FA77B53" w14:textId="036ABC3D" w:rsidR="00181023" w:rsidRDefault="00181023" w:rsidP="00181023">
      <w:pPr>
        <w:tabs>
          <w:tab w:val="left" w:pos="3240"/>
        </w:tabs>
      </w:pPr>
    </w:p>
    <w:p w14:paraId="113F5678" w14:textId="1EA6EB5C" w:rsidR="000B01A4" w:rsidRDefault="000B01A4" w:rsidP="00181023">
      <w:pPr>
        <w:tabs>
          <w:tab w:val="left" w:pos="3240"/>
        </w:tabs>
      </w:pPr>
      <w:sdt>
        <w:sdtPr>
          <w:id w:val="-2046132776"/>
          <w:citation/>
        </w:sdtPr>
        <w:sdtContent>
          <w:r>
            <w:fldChar w:fldCharType="begin"/>
          </w:r>
          <w:r>
            <w:instrText xml:space="preserve"> CITATION Tes \l 2057 </w:instrText>
          </w:r>
          <w:r>
            <w:fldChar w:fldCharType="separate"/>
          </w:r>
          <w:r>
            <w:rPr>
              <w:noProof/>
            </w:rPr>
            <w:t>(TestEquity)</w:t>
          </w:r>
          <w:r>
            <w:fldChar w:fldCharType="end"/>
          </w:r>
        </w:sdtContent>
      </w:sdt>
    </w:p>
    <w:p w14:paraId="48D7CC00" w14:textId="77777777" w:rsidR="000B01A4" w:rsidRDefault="000B01A4" w:rsidP="00952BC4"/>
    <w:p w14:paraId="3B12337A" w14:textId="31CCE6BD" w:rsidR="00301299" w:rsidRDefault="00301299" w:rsidP="00681ED1">
      <w:r w:rsidRPr="00181023">
        <w:br w:type="page"/>
      </w:r>
      <w:r w:rsidR="009B455E">
        <w:lastRenderedPageBreak/>
        <w:t xml:space="preserve">   </w:t>
      </w:r>
    </w:p>
    <w:p w14:paraId="622A0EBC" w14:textId="1920DE60" w:rsidR="0004542F" w:rsidRDefault="0004542F" w:rsidP="0004542F"/>
    <w:sdt>
      <w:sdtPr>
        <w:id w:val="-1340157111"/>
        <w:docPartObj>
          <w:docPartGallery w:val="Bibliographies"/>
          <w:docPartUnique/>
        </w:docPartObj>
      </w:sdtPr>
      <w:sdtEndPr>
        <w:rPr>
          <w:rFonts w:asciiTheme="minorHAnsi" w:eastAsiaTheme="minorHAnsi" w:hAnsiTheme="minorHAnsi" w:cstheme="minorBidi"/>
          <w:color w:val="auto"/>
          <w:sz w:val="22"/>
          <w:szCs w:val="22"/>
        </w:rPr>
      </w:sdtEndPr>
      <w:sdtContent>
        <w:p w14:paraId="18A2D403" w14:textId="695BBDF8" w:rsidR="00681ED1" w:rsidRDefault="00681ED1" w:rsidP="00681ED1">
          <w:pPr>
            <w:pStyle w:val="Heading1"/>
            <w:numPr>
              <w:ilvl w:val="0"/>
              <w:numId w:val="0"/>
            </w:numPr>
          </w:pPr>
          <w:r>
            <w:t>4References</w:t>
          </w:r>
        </w:p>
        <w:sdt>
          <w:sdtPr>
            <w:id w:val="111145805"/>
            <w:bibliography/>
          </w:sdtPr>
          <w:sdtContent>
            <w:p w14:paraId="626DFB52" w14:textId="77777777" w:rsidR="00681ED1" w:rsidRDefault="00681ED1" w:rsidP="00681ED1">
              <w:pPr>
                <w:pStyle w:val="Bibliography"/>
                <w:ind w:left="720" w:hanging="720"/>
                <w:rPr>
                  <w:noProof/>
                  <w:sz w:val="24"/>
                  <w:szCs w:val="24"/>
                </w:rPr>
              </w:pPr>
              <w:r>
                <w:fldChar w:fldCharType="begin"/>
              </w:r>
              <w:r>
                <w:instrText xml:space="preserve"> BIBLIOGRAPHY </w:instrText>
              </w:r>
              <w:r>
                <w:fldChar w:fldCharType="separate"/>
              </w:r>
              <w:r>
                <w:rPr>
                  <w:noProof/>
                </w:rPr>
                <w:t xml:space="preserve">catewell. (2022). </w:t>
              </w:r>
              <w:r>
                <w:rPr>
                  <w:i/>
                  <w:iCs/>
                  <w:noProof/>
                </w:rPr>
                <w:t>Secrets of Ground Loops explained!</w:t>
              </w:r>
              <w:r>
                <w:rPr>
                  <w:noProof/>
                </w:rPr>
                <w:t xml:space="preserve"> </w:t>
              </w:r>
            </w:p>
            <w:p w14:paraId="304F533B" w14:textId="77777777" w:rsidR="00681ED1" w:rsidRDefault="00681ED1" w:rsidP="00681ED1">
              <w:pPr>
                <w:pStyle w:val="Bibliography"/>
                <w:ind w:left="720" w:hanging="720"/>
                <w:rPr>
                  <w:noProof/>
                </w:rPr>
              </w:pPr>
              <w:r>
                <w:rPr>
                  <w:noProof/>
                </w:rPr>
                <w:t xml:space="preserve">collins, D. (2020). </w:t>
              </w:r>
              <w:r>
                <w:rPr>
                  <w:i/>
                  <w:iCs/>
                  <w:noProof/>
                </w:rPr>
                <w:t>What’s the difference between dynamic braking and regenerative braking?</w:t>
              </w:r>
              <w:r>
                <w:rPr>
                  <w:noProof/>
                </w:rPr>
                <w:t xml:space="preserve"> </w:t>
              </w:r>
            </w:p>
            <w:p w14:paraId="6E38BB1F" w14:textId="77777777" w:rsidR="00681ED1" w:rsidRDefault="00681ED1" w:rsidP="00681ED1">
              <w:pPr>
                <w:pStyle w:val="Bibliography"/>
                <w:ind w:left="720" w:hanging="720"/>
                <w:rPr>
                  <w:noProof/>
                </w:rPr>
              </w:pPr>
              <w:r>
                <w:rPr>
                  <w:i/>
                  <w:iCs/>
                  <w:noProof/>
                </w:rPr>
                <w:t>Isolated probes manual</w:t>
              </w:r>
              <w:r>
                <w:rPr>
                  <w:noProof/>
                </w:rPr>
                <w:t>. (n.d.). Retrieved from Tektronix: https://www.tek.com/en/support/product-support?series=IsoVu%20Isolated%20Probes&amp;type=manual</w:t>
              </w:r>
            </w:p>
            <w:p w14:paraId="116F996A" w14:textId="77777777" w:rsidR="00681ED1" w:rsidRDefault="00681ED1" w:rsidP="00681ED1">
              <w:pPr>
                <w:pStyle w:val="Bibliography"/>
                <w:ind w:left="720" w:hanging="720"/>
                <w:rPr>
                  <w:noProof/>
                </w:rPr>
              </w:pPr>
              <w:r>
                <w:rPr>
                  <w:i/>
                  <w:iCs/>
                  <w:noProof/>
                </w:rPr>
                <w:t>Learn all you need to know about the motor of an electric car</w:t>
              </w:r>
              <w:r>
                <w:rPr>
                  <w:noProof/>
                </w:rPr>
                <w:t>. (2021). Retrieved from Renault Group: https://www.renaultgroup.com/en/news-on-air/news/learn-all-you-need-to-know-about-the-motor-of-an-electric-car/#:~:text=While%20your%20electric%20car%20motor,the%20grid%20is%20always%20AC</w:t>
              </w:r>
            </w:p>
            <w:p w14:paraId="015D2272" w14:textId="77777777" w:rsidR="00681ED1" w:rsidRDefault="00681ED1" w:rsidP="00681ED1">
              <w:pPr>
                <w:pStyle w:val="Bibliography"/>
                <w:ind w:left="720" w:hanging="720"/>
                <w:rPr>
                  <w:noProof/>
                </w:rPr>
              </w:pPr>
              <w:r>
                <w:rPr>
                  <w:i/>
                  <w:iCs/>
                  <w:noProof/>
                </w:rPr>
                <w:t>OWON HDS-I Handheld DSO With Channel Isolation</w:t>
              </w:r>
              <w:r>
                <w:rPr>
                  <w:noProof/>
                </w:rPr>
                <w:t>. (n.d.). Retrieved from OWON: https://www.owon.com.hk/products_owon_hds-i_handheld_dso_with_channel_isolation</w:t>
              </w:r>
            </w:p>
            <w:p w14:paraId="6CFF25F6" w14:textId="77777777" w:rsidR="00681ED1" w:rsidRDefault="00681ED1" w:rsidP="00681ED1">
              <w:pPr>
                <w:pStyle w:val="Bibliography"/>
                <w:ind w:left="720" w:hanging="720"/>
                <w:rPr>
                  <w:noProof/>
                </w:rPr>
              </w:pPr>
              <w:r>
                <w:rPr>
                  <w:noProof/>
                </w:rPr>
                <w:t>sanders, n. (n.d.).</w:t>
              </w:r>
            </w:p>
            <w:p w14:paraId="13603134" w14:textId="77777777" w:rsidR="00681ED1" w:rsidRDefault="00681ED1" w:rsidP="00681ED1">
              <w:pPr>
                <w:pStyle w:val="Bibliography"/>
                <w:ind w:left="720" w:hanging="720"/>
                <w:rPr>
                  <w:noProof/>
                </w:rPr>
              </w:pPr>
              <w:r>
                <w:rPr>
                  <w:noProof/>
                </w:rPr>
                <w:t xml:space="preserve">TestEquity. (n.d.). </w:t>
              </w:r>
              <w:r>
                <w:rPr>
                  <w:i/>
                  <w:iCs/>
                  <w:noProof/>
                </w:rPr>
                <w:t>How Oscilloscope Probes Affect Your.</w:t>
              </w:r>
              <w:r>
                <w:rPr>
                  <w:noProof/>
                </w:rPr>
                <w:t xml:space="preserve"> Retrieved from https://assets.testequity.com/te1/Documents/pdf/probes-affect-measurement-an.pdf</w:t>
              </w:r>
            </w:p>
            <w:p w14:paraId="6C4C4705" w14:textId="77777777" w:rsidR="00681ED1" w:rsidRDefault="00681ED1" w:rsidP="00681ED1">
              <w:pPr>
                <w:pStyle w:val="Bibliography"/>
                <w:ind w:left="720" w:hanging="720"/>
                <w:rPr>
                  <w:noProof/>
                </w:rPr>
              </w:pPr>
              <w:r>
                <w:rPr>
                  <w:noProof/>
                </w:rPr>
                <w:t xml:space="preserve">Vishal A. Dhotre, A. N. (n.d.). </w:t>
              </w:r>
              <w:r>
                <w:rPr>
                  <w:i/>
                  <w:iCs/>
                  <w:noProof/>
                </w:rPr>
                <w:t>Rectifier based Electric Vehicle Charger with.</w:t>
              </w:r>
              <w:r>
                <w:rPr>
                  <w:noProof/>
                </w:rPr>
                <w:t xml:space="preserve"> </w:t>
              </w:r>
            </w:p>
            <w:p w14:paraId="39AC3E6C" w14:textId="55BBF8AD" w:rsidR="00681ED1" w:rsidRDefault="00681ED1" w:rsidP="00681ED1">
              <w:r>
                <w:rPr>
                  <w:b/>
                  <w:bCs/>
                  <w:noProof/>
                </w:rPr>
                <w:fldChar w:fldCharType="end"/>
              </w:r>
            </w:p>
          </w:sdtContent>
        </w:sdt>
      </w:sdtContent>
    </w:sdt>
    <w:p w14:paraId="19769F8B" w14:textId="77777777" w:rsidR="00681ED1" w:rsidRPr="0004542F" w:rsidRDefault="00681ED1" w:rsidP="0004542F"/>
    <w:sectPr w:rsidR="00681ED1"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AEB3D" w14:textId="77777777" w:rsidR="00670CF7" w:rsidRDefault="00670CF7" w:rsidP="00962E5F">
      <w:pPr>
        <w:spacing w:after="0" w:line="240" w:lineRule="auto"/>
      </w:pPr>
      <w:r>
        <w:separator/>
      </w:r>
    </w:p>
  </w:endnote>
  <w:endnote w:type="continuationSeparator" w:id="0">
    <w:p w14:paraId="147E65DA" w14:textId="77777777" w:rsidR="00670CF7" w:rsidRDefault="00670CF7"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8DE49" w14:textId="77777777" w:rsidR="00670CF7" w:rsidRDefault="00670CF7" w:rsidP="00962E5F">
      <w:pPr>
        <w:spacing w:after="0" w:line="240" w:lineRule="auto"/>
      </w:pPr>
      <w:r>
        <w:separator/>
      </w:r>
    </w:p>
  </w:footnote>
  <w:footnote w:type="continuationSeparator" w:id="0">
    <w:p w14:paraId="57E4F3E7" w14:textId="77777777" w:rsidR="00670CF7" w:rsidRDefault="00670CF7"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7D6D797F" w:rsidR="000D61BC" w:rsidRDefault="00DD52EB">
    <w:pPr>
      <w:pStyle w:val="Header"/>
    </w:pPr>
    <w:r>
      <w:t>Benjamin Hilton</w:t>
    </w:r>
    <w:r w:rsidR="000D61BC">
      <w:ptab w:relativeTo="margin" w:alignment="center" w:leader="none"/>
    </w:r>
    <w:r w:rsidR="003A02C3">
      <w:t>A</w:t>
    </w:r>
    <w:r w:rsidR="009B6D42">
      <w:t>CHA 4010</w:t>
    </w:r>
    <w:r w:rsidR="000D61BC">
      <w:ptab w:relativeTo="margin" w:alignment="right" w:leader="none"/>
    </w:r>
    <w:r w:rsidR="009B6D42">
      <w:t>2220555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41C7"/>
    <w:rsid w:val="000120BB"/>
    <w:rsid w:val="00015F1C"/>
    <w:rsid w:val="0004542F"/>
    <w:rsid w:val="00060EC0"/>
    <w:rsid w:val="00062190"/>
    <w:rsid w:val="00067C94"/>
    <w:rsid w:val="000745FF"/>
    <w:rsid w:val="0009421E"/>
    <w:rsid w:val="000B01A4"/>
    <w:rsid w:val="000C44D0"/>
    <w:rsid w:val="000D61BC"/>
    <w:rsid w:val="000F0CA8"/>
    <w:rsid w:val="000F0D22"/>
    <w:rsid w:val="000F2412"/>
    <w:rsid w:val="00101516"/>
    <w:rsid w:val="001124DB"/>
    <w:rsid w:val="001454FC"/>
    <w:rsid w:val="00145ECA"/>
    <w:rsid w:val="001728B1"/>
    <w:rsid w:val="00181023"/>
    <w:rsid w:val="001816A1"/>
    <w:rsid w:val="0019332E"/>
    <w:rsid w:val="001A4EB7"/>
    <w:rsid w:val="001B4CDE"/>
    <w:rsid w:val="001C6EEB"/>
    <w:rsid w:val="001F00F9"/>
    <w:rsid w:val="002000FE"/>
    <w:rsid w:val="00201A61"/>
    <w:rsid w:val="00203670"/>
    <w:rsid w:val="002044B2"/>
    <w:rsid w:val="00225C69"/>
    <w:rsid w:val="0023279E"/>
    <w:rsid w:val="0024478C"/>
    <w:rsid w:val="00263A7D"/>
    <w:rsid w:val="00270878"/>
    <w:rsid w:val="00277B60"/>
    <w:rsid w:val="002A2C0D"/>
    <w:rsid w:val="002A400B"/>
    <w:rsid w:val="002A4218"/>
    <w:rsid w:val="002A77EB"/>
    <w:rsid w:val="002C2808"/>
    <w:rsid w:val="002C6D7F"/>
    <w:rsid w:val="002F7144"/>
    <w:rsid w:val="002F7880"/>
    <w:rsid w:val="00301037"/>
    <w:rsid w:val="00301299"/>
    <w:rsid w:val="00301AF6"/>
    <w:rsid w:val="0032151E"/>
    <w:rsid w:val="00323E5F"/>
    <w:rsid w:val="00324D41"/>
    <w:rsid w:val="00324EDD"/>
    <w:rsid w:val="00337E35"/>
    <w:rsid w:val="00346444"/>
    <w:rsid w:val="0035143B"/>
    <w:rsid w:val="00360895"/>
    <w:rsid w:val="0037417D"/>
    <w:rsid w:val="003769F0"/>
    <w:rsid w:val="00395053"/>
    <w:rsid w:val="00395CA5"/>
    <w:rsid w:val="003A02C3"/>
    <w:rsid w:val="003A185C"/>
    <w:rsid w:val="003B2539"/>
    <w:rsid w:val="003B44B3"/>
    <w:rsid w:val="003B6D12"/>
    <w:rsid w:val="003B71C5"/>
    <w:rsid w:val="003C4B75"/>
    <w:rsid w:val="003C7E19"/>
    <w:rsid w:val="00400DC7"/>
    <w:rsid w:val="00400F89"/>
    <w:rsid w:val="00415D46"/>
    <w:rsid w:val="004347E3"/>
    <w:rsid w:val="00440F3A"/>
    <w:rsid w:val="004438B3"/>
    <w:rsid w:val="004506B2"/>
    <w:rsid w:val="00457FD7"/>
    <w:rsid w:val="00473442"/>
    <w:rsid w:val="004A3E75"/>
    <w:rsid w:val="004C510A"/>
    <w:rsid w:val="004C664D"/>
    <w:rsid w:val="004D5065"/>
    <w:rsid w:val="004D71AD"/>
    <w:rsid w:val="004E2E7C"/>
    <w:rsid w:val="004E7002"/>
    <w:rsid w:val="0050456F"/>
    <w:rsid w:val="00514DC8"/>
    <w:rsid w:val="00522142"/>
    <w:rsid w:val="005315D4"/>
    <w:rsid w:val="005356C3"/>
    <w:rsid w:val="00543D26"/>
    <w:rsid w:val="00547281"/>
    <w:rsid w:val="005474B9"/>
    <w:rsid w:val="00561505"/>
    <w:rsid w:val="00566000"/>
    <w:rsid w:val="00586CE4"/>
    <w:rsid w:val="005919FC"/>
    <w:rsid w:val="005948D7"/>
    <w:rsid w:val="005A5D6F"/>
    <w:rsid w:val="005C54FA"/>
    <w:rsid w:val="005D62C6"/>
    <w:rsid w:val="005E3B33"/>
    <w:rsid w:val="005E4F7B"/>
    <w:rsid w:val="005F1A05"/>
    <w:rsid w:val="005F55DD"/>
    <w:rsid w:val="006164E6"/>
    <w:rsid w:val="006216BC"/>
    <w:rsid w:val="00621D66"/>
    <w:rsid w:val="006352B6"/>
    <w:rsid w:val="00636F4F"/>
    <w:rsid w:val="00647B3D"/>
    <w:rsid w:val="0065073E"/>
    <w:rsid w:val="00651E6C"/>
    <w:rsid w:val="00664834"/>
    <w:rsid w:val="0066554A"/>
    <w:rsid w:val="00667574"/>
    <w:rsid w:val="00670CF7"/>
    <w:rsid w:val="00681ED1"/>
    <w:rsid w:val="00684A3A"/>
    <w:rsid w:val="0069150D"/>
    <w:rsid w:val="006A55A9"/>
    <w:rsid w:val="006A65A5"/>
    <w:rsid w:val="006B0B2C"/>
    <w:rsid w:val="006B784E"/>
    <w:rsid w:val="006C0FC0"/>
    <w:rsid w:val="00700FEB"/>
    <w:rsid w:val="00734DC7"/>
    <w:rsid w:val="00746710"/>
    <w:rsid w:val="0075047F"/>
    <w:rsid w:val="00762340"/>
    <w:rsid w:val="0076473A"/>
    <w:rsid w:val="00772775"/>
    <w:rsid w:val="00772F56"/>
    <w:rsid w:val="007861CC"/>
    <w:rsid w:val="0079237D"/>
    <w:rsid w:val="007A0C00"/>
    <w:rsid w:val="007A1DCF"/>
    <w:rsid w:val="007A3FBE"/>
    <w:rsid w:val="007B59C7"/>
    <w:rsid w:val="007C3F3F"/>
    <w:rsid w:val="007C7B26"/>
    <w:rsid w:val="007D43B9"/>
    <w:rsid w:val="007D68E5"/>
    <w:rsid w:val="00801A9F"/>
    <w:rsid w:val="00823570"/>
    <w:rsid w:val="0083144E"/>
    <w:rsid w:val="0084491F"/>
    <w:rsid w:val="0084729C"/>
    <w:rsid w:val="00857621"/>
    <w:rsid w:val="00860B7A"/>
    <w:rsid w:val="008656E2"/>
    <w:rsid w:val="00867841"/>
    <w:rsid w:val="00876B7F"/>
    <w:rsid w:val="0089271A"/>
    <w:rsid w:val="00893AAF"/>
    <w:rsid w:val="008B05DA"/>
    <w:rsid w:val="008E42B9"/>
    <w:rsid w:val="008E7F40"/>
    <w:rsid w:val="008F2254"/>
    <w:rsid w:val="008F69C9"/>
    <w:rsid w:val="00927AE4"/>
    <w:rsid w:val="009334D9"/>
    <w:rsid w:val="009366F0"/>
    <w:rsid w:val="00941CEE"/>
    <w:rsid w:val="00952BC4"/>
    <w:rsid w:val="00962E5F"/>
    <w:rsid w:val="00965787"/>
    <w:rsid w:val="00980F1F"/>
    <w:rsid w:val="00984945"/>
    <w:rsid w:val="009B093D"/>
    <w:rsid w:val="009B455E"/>
    <w:rsid w:val="009B6D42"/>
    <w:rsid w:val="009C4207"/>
    <w:rsid w:val="009E3652"/>
    <w:rsid w:val="009F732A"/>
    <w:rsid w:val="00A17CEC"/>
    <w:rsid w:val="00A20870"/>
    <w:rsid w:val="00A6470C"/>
    <w:rsid w:val="00A81D3F"/>
    <w:rsid w:val="00A978CF"/>
    <w:rsid w:val="00AA1957"/>
    <w:rsid w:val="00AA7218"/>
    <w:rsid w:val="00AA7BDA"/>
    <w:rsid w:val="00AB3E47"/>
    <w:rsid w:val="00AC0A50"/>
    <w:rsid w:val="00AE0F5E"/>
    <w:rsid w:val="00AE6BB2"/>
    <w:rsid w:val="00AF5512"/>
    <w:rsid w:val="00B0072D"/>
    <w:rsid w:val="00B10BCA"/>
    <w:rsid w:val="00B14C99"/>
    <w:rsid w:val="00B25D24"/>
    <w:rsid w:val="00B40579"/>
    <w:rsid w:val="00B412C6"/>
    <w:rsid w:val="00B44170"/>
    <w:rsid w:val="00B4795F"/>
    <w:rsid w:val="00B751CC"/>
    <w:rsid w:val="00B759EE"/>
    <w:rsid w:val="00B83582"/>
    <w:rsid w:val="00B9381A"/>
    <w:rsid w:val="00BA4A50"/>
    <w:rsid w:val="00BA4DAA"/>
    <w:rsid w:val="00BB1A20"/>
    <w:rsid w:val="00BC2FE1"/>
    <w:rsid w:val="00BE5D06"/>
    <w:rsid w:val="00BF488C"/>
    <w:rsid w:val="00BF5B2C"/>
    <w:rsid w:val="00C308A6"/>
    <w:rsid w:val="00C61684"/>
    <w:rsid w:val="00C675BB"/>
    <w:rsid w:val="00C75C28"/>
    <w:rsid w:val="00C834EB"/>
    <w:rsid w:val="00C87228"/>
    <w:rsid w:val="00CA1BC4"/>
    <w:rsid w:val="00CA5F1C"/>
    <w:rsid w:val="00CB0FF3"/>
    <w:rsid w:val="00CB597E"/>
    <w:rsid w:val="00CC2627"/>
    <w:rsid w:val="00CD63BF"/>
    <w:rsid w:val="00CE4A44"/>
    <w:rsid w:val="00CE4B0E"/>
    <w:rsid w:val="00CE51D4"/>
    <w:rsid w:val="00CF59EA"/>
    <w:rsid w:val="00D27196"/>
    <w:rsid w:val="00D320E7"/>
    <w:rsid w:val="00D66634"/>
    <w:rsid w:val="00D66CCA"/>
    <w:rsid w:val="00D80299"/>
    <w:rsid w:val="00D80F38"/>
    <w:rsid w:val="00D86E6F"/>
    <w:rsid w:val="00D95D78"/>
    <w:rsid w:val="00DA2562"/>
    <w:rsid w:val="00DB097F"/>
    <w:rsid w:val="00DB24FE"/>
    <w:rsid w:val="00DC25E0"/>
    <w:rsid w:val="00DC32EC"/>
    <w:rsid w:val="00DD52EB"/>
    <w:rsid w:val="00E34313"/>
    <w:rsid w:val="00E44D60"/>
    <w:rsid w:val="00E60FB6"/>
    <w:rsid w:val="00E74D0B"/>
    <w:rsid w:val="00E775D6"/>
    <w:rsid w:val="00E81677"/>
    <w:rsid w:val="00E950A0"/>
    <w:rsid w:val="00EA2DD2"/>
    <w:rsid w:val="00EB396B"/>
    <w:rsid w:val="00ED2EE2"/>
    <w:rsid w:val="00ED7EBD"/>
    <w:rsid w:val="00F12EA3"/>
    <w:rsid w:val="00F3146C"/>
    <w:rsid w:val="00F32D0B"/>
    <w:rsid w:val="00F33A77"/>
    <w:rsid w:val="00F443DA"/>
    <w:rsid w:val="00F4691A"/>
    <w:rsid w:val="00F63948"/>
    <w:rsid w:val="00F8128C"/>
    <w:rsid w:val="00F84B4B"/>
    <w:rsid w:val="00F9085B"/>
    <w:rsid w:val="00F96A99"/>
    <w:rsid w:val="00FA0D57"/>
    <w:rsid w:val="00FA11A3"/>
    <w:rsid w:val="00FC3082"/>
    <w:rsid w:val="00FC34E2"/>
    <w:rsid w:val="00FD75C9"/>
    <w:rsid w:val="00FE1A01"/>
    <w:rsid w:val="00FE6A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801A9F"/>
    <w:rPr>
      <w:color w:val="605E5C"/>
      <w:shd w:val="clear" w:color="auto" w:fill="E1DFDD"/>
    </w:rPr>
  </w:style>
  <w:style w:type="character" w:styleId="FollowedHyperlink">
    <w:name w:val="FollowedHyperlink"/>
    <w:basedOn w:val="DefaultParagraphFont"/>
    <w:uiPriority w:val="99"/>
    <w:semiHidden/>
    <w:unhideWhenUsed/>
    <w:rsid w:val="000F2412"/>
    <w:rPr>
      <w:color w:val="954F72" w:themeColor="followedHyperlink"/>
      <w:u w:val="single"/>
    </w:rPr>
  </w:style>
  <w:style w:type="paragraph" w:styleId="Bibliography">
    <w:name w:val="Bibliography"/>
    <w:basedOn w:val="Normal"/>
    <w:next w:val="Normal"/>
    <w:uiPriority w:val="37"/>
    <w:unhideWhenUsed/>
    <w:rsid w:val="00681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1422">
      <w:bodyDiv w:val="1"/>
      <w:marLeft w:val="0"/>
      <w:marRight w:val="0"/>
      <w:marTop w:val="0"/>
      <w:marBottom w:val="0"/>
      <w:divBdr>
        <w:top w:val="none" w:sz="0" w:space="0" w:color="auto"/>
        <w:left w:val="none" w:sz="0" w:space="0" w:color="auto"/>
        <w:bottom w:val="none" w:sz="0" w:space="0" w:color="auto"/>
        <w:right w:val="none" w:sz="0" w:space="0" w:color="auto"/>
      </w:divBdr>
    </w:div>
    <w:div w:id="665597659">
      <w:bodyDiv w:val="1"/>
      <w:marLeft w:val="0"/>
      <w:marRight w:val="0"/>
      <w:marTop w:val="0"/>
      <w:marBottom w:val="0"/>
      <w:divBdr>
        <w:top w:val="none" w:sz="0" w:space="0" w:color="auto"/>
        <w:left w:val="none" w:sz="0" w:space="0" w:color="auto"/>
        <w:bottom w:val="none" w:sz="0" w:space="0" w:color="auto"/>
        <w:right w:val="none" w:sz="0" w:space="0" w:color="auto"/>
      </w:divBdr>
    </w:div>
    <w:div w:id="799307155">
      <w:bodyDiv w:val="1"/>
      <w:marLeft w:val="0"/>
      <w:marRight w:val="0"/>
      <w:marTop w:val="0"/>
      <w:marBottom w:val="0"/>
      <w:divBdr>
        <w:top w:val="none" w:sz="0" w:space="0" w:color="auto"/>
        <w:left w:val="none" w:sz="0" w:space="0" w:color="auto"/>
        <w:bottom w:val="none" w:sz="0" w:space="0" w:color="auto"/>
        <w:right w:val="none" w:sz="0" w:space="0" w:color="auto"/>
      </w:divBdr>
    </w:div>
    <w:div w:id="944311589">
      <w:bodyDiv w:val="1"/>
      <w:marLeft w:val="0"/>
      <w:marRight w:val="0"/>
      <w:marTop w:val="0"/>
      <w:marBottom w:val="0"/>
      <w:divBdr>
        <w:top w:val="none" w:sz="0" w:space="0" w:color="auto"/>
        <w:left w:val="none" w:sz="0" w:space="0" w:color="auto"/>
        <w:bottom w:val="none" w:sz="0" w:space="0" w:color="auto"/>
        <w:right w:val="none" w:sz="0" w:space="0" w:color="auto"/>
      </w:divBdr>
    </w:div>
    <w:div w:id="1080715814">
      <w:bodyDiv w:val="1"/>
      <w:marLeft w:val="0"/>
      <w:marRight w:val="0"/>
      <w:marTop w:val="0"/>
      <w:marBottom w:val="0"/>
      <w:divBdr>
        <w:top w:val="none" w:sz="0" w:space="0" w:color="auto"/>
        <w:left w:val="none" w:sz="0" w:space="0" w:color="auto"/>
        <w:bottom w:val="none" w:sz="0" w:space="0" w:color="auto"/>
        <w:right w:val="none" w:sz="0" w:space="0" w:color="auto"/>
      </w:divBdr>
    </w:div>
    <w:div w:id="1115100173">
      <w:bodyDiv w:val="1"/>
      <w:marLeft w:val="0"/>
      <w:marRight w:val="0"/>
      <w:marTop w:val="0"/>
      <w:marBottom w:val="0"/>
      <w:divBdr>
        <w:top w:val="none" w:sz="0" w:space="0" w:color="auto"/>
        <w:left w:val="none" w:sz="0" w:space="0" w:color="auto"/>
        <w:bottom w:val="none" w:sz="0" w:space="0" w:color="auto"/>
        <w:right w:val="none" w:sz="0" w:space="0" w:color="auto"/>
      </w:divBdr>
    </w:div>
    <w:div w:id="1129056803">
      <w:bodyDiv w:val="1"/>
      <w:marLeft w:val="0"/>
      <w:marRight w:val="0"/>
      <w:marTop w:val="0"/>
      <w:marBottom w:val="0"/>
      <w:divBdr>
        <w:top w:val="none" w:sz="0" w:space="0" w:color="auto"/>
        <w:left w:val="none" w:sz="0" w:space="0" w:color="auto"/>
        <w:bottom w:val="none" w:sz="0" w:space="0" w:color="auto"/>
        <w:right w:val="none" w:sz="0" w:space="0" w:color="auto"/>
      </w:divBdr>
    </w:div>
    <w:div w:id="1331560474">
      <w:bodyDiv w:val="1"/>
      <w:marLeft w:val="0"/>
      <w:marRight w:val="0"/>
      <w:marTop w:val="0"/>
      <w:marBottom w:val="0"/>
      <w:divBdr>
        <w:top w:val="none" w:sz="0" w:space="0" w:color="auto"/>
        <w:left w:val="none" w:sz="0" w:space="0" w:color="auto"/>
        <w:bottom w:val="none" w:sz="0" w:space="0" w:color="auto"/>
        <w:right w:val="none" w:sz="0" w:space="0" w:color="auto"/>
      </w:divBdr>
    </w:div>
    <w:div w:id="161463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bffc6-b3af-4121-a6f6-77b124c923cd">
      <Terms xmlns="http://schemas.microsoft.com/office/infopath/2007/PartnerControls"/>
    </lcf76f155ced4ddcb4097134ff3c332f>
    <TaxCatchAll xmlns="cece20dc-0d29-4254-a319-5ff0cdb992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13" ma:contentTypeDescription="Create a new document." ma:contentTypeScope="" ma:versionID="089278806b2c0394533cc0e02ba6be2c">
  <xsd:schema xmlns:xsd="http://www.w3.org/2001/XMLSchema" xmlns:xs="http://www.w3.org/2001/XMLSchema" xmlns:p="http://schemas.microsoft.com/office/2006/metadata/properties" xmlns:ns2="4bebffc6-b3af-4121-a6f6-77b124c923cd" xmlns:ns3="cece20dc-0d29-4254-a319-5ff0cdb992ff" targetNamespace="http://schemas.microsoft.com/office/2006/metadata/properties" ma:root="true" ma:fieldsID="46b26a30807ec8a512bb42a746f57198" ns2:_="" ns3:_="">
    <xsd:import namespace="4bebffc6-b3af-4121-a6f6-77b124c923cd"/>
    <xsd:import namespace="cece20dc-0d29-4254-a319-5ff0cdb992f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ce20dc-0d29-4254-a319-5ff0cdb992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2f00e4b-0f87-4756-8b1e-52accd12d0dd}" ma:internalName="TaxCatchAll" ma:showField="CatchAllData" ma:web="cece20dc-0d29-4254-a319-5ff0cdb992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nie</b:Tag>
    <b:SourceType>Misc</b:SourceType>
    <b:Guid>{3C1A36F3-C147-4A55-AE78-A520C25EDCA7}</b:Guid>
    <b:Author>
      <b:Author>
        <b:NameList>
          <b:Person>
            <b:Last>sanders</b:Last>
            <b:First>niel</b:First>
          </b:Person>
        </b:NameList>
      </b:Author>
    </b:Author>
    <b:RefOrder>7</b:RefOrder>
  </b:Source>
  <b:Source>
    <b:Tag>Dan20</b:Tag>
    <b:SourceType>Report</b:SourceType>
    <b:Guid>{1EDE0DC1-7E6F-49B7-AA7E-9D16E55B02A8}</b:Guid>
    <b:Title>What’s the difference between dynamic braking and regenerative braking?</b:Title>
    <b:Year>2020</b:Year>
    <b:Author>
      <b:Author>
        <b:NameList>
          <b:Person>
            <b:Last>collins</b:Last>
            <b:First>Danielle</b:First>
          </b:Person>
        </b:NameList>
      </b:Author>
    </b:Author>
    <b:RefOrder>1</b:RefOrder>
  </b:Source>
  <b:Source>
    <b:Tag>Lea21</b:Tag>
    <b:SourceType>InternetSite</b:SourceType>
    <b:Guid>{13EB5732-3D18-469A-84FB-7A77726EE188}</b:Guid>
    <b:Title>Learn all you need to know about the motor of an electric car</b:Title>
    <b:Year>2021</b:Year>
    <b:InternetSiteTitle>Renault Group</b:InternetSiteTitle>
    <b:URL>https://www.renaultgroup.com/en/news-on-air/news/learn-all-you-need-to-know-about-the-motor-of-an-electric-car/#:~:text=While%20your%20electric%20car%20motor,the%20grid%20is%20always%20AC</b:URL>
    <b:RefOrder>2</b:RefOrder>
  </b:Source>
  <b:Source>
    <b:Tag>Vis</b:Tag>
    <b:SourceType>Report</b:SourceType>
    <b:Guid>{8D0D825E-3039-4CF3-94ED-B290189CDB19}</b:Guid>
    <b:Title>Rectifier based Electric Vehicle Charger with</b:Title>
    <b:Author>
      <b:Author>
        <b:NameList>
          <b:Person>
            <b:Last>Vishal A. Dhotre</b:Last>
            <b:First>Akshay</b:First>
            <b:Middle>N Chakole, P. V. Raut</b:Middle>
          </b:Person>
        </b:NameList>
      </b:Author>
    </b:Author>
    <b:RefOrder>3</b:RefOrder>
  </b:Source>
  <b:Source>
    <b:Tag>cat22</b:Tag>
    <b:SourceType>Report</b:SourceType>
    <b:Guid>{83BD6DA3-6EFC-40A7-9297-CD3FE6DAD694}</b:Guid>
    <b:Author>
      <b:Author>
        <b:NameList>
          <b:Person>
            <b:Last>catewell</b:Last>
          </b:Person>
        </b:NameList>
      </b:Author>
    </b:Author>
    <b:Title>Secrets of Ground Loops explained!</b:Title>
    <b:Year>2022</b:Year>
    <b:RefOrder>4</b:RefOrder>
  </b:Source>
  <b:Source>
    <b:Tag>OWO</b:Tag>
    <b:SourceType>InternetSite</b:SourceType>
    <b:Guid>{55A75049-E4D6-425E-BE46-005B85217BB9}</b:Guid>
    <b:Title>OWON HDS-I Handheld DSO With Channel Isolation</b:Title>
    <b:InternetSiteTitle>OWON</b:InternetSiteTitle>
    <b:URL>https://www.owon.com.hk/products_owon_hds-i_handheld_dso_with_channel_isolation</b:URL>
    <b:RefOrder>5</b:RefOrder>
  </b:Source>
  <b:Source>
    <b:Tag>Iso</b:Tag>
    <b:SourceType>InternetSite</b:SourceType>
    <b:Guid>{5DAF66B0-8911-4B9E-9A8A-1349B370DE54}</b:Guid>
    <b:Title>Isolated probes manual</b:Title>
    <b:InternetSiteTitle>Tektronix</b:InternetSiteTitle>
    <b:URL>https://www.tek.com/en/support/product-support?series=IsoVu%20Isolated%20Probes&amp;type=manual</b:URL>
    <b:RefOrder>6</b:RefOrder>
  </b:Source>
  <b:Source>
    <b:Tag>Tes</b:Tag>
    <b:SourceType>Report</b:SourceType>
    <b:Guid>{30D1F48D-6DF1-40C2-96F1-E0BA8E7014A7}</b:Guid>
    <b:Title>How Oscilloscope Probes Affect Your</b:Title>
    <b:URL>https://assets.testequity.com/te1/Documents/pdf/probes-affect-measurement-an.pdf</b:URL>
    <b:Author>
      <b:Author>
        <b:Corporate>TestEquity</b:Corporate>
      </b:Author>
    </b:Author>
    <b:RefOrder>8</b:RefOrder>
  </b:Source>
</b:Sourc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bebffc6-b3af-4121-a6f6-77b124c923cd"/>
    <ds:schemaRef ds:uri="cece20dc-0d29-4254-a319-5ff0cdb992ff"/>
  </ds:schemaRefs>
</ds:datastoreItem>
</file>

<file path=customXml/itemProps3.xml><?xml version="1.0" encoding="utf-8"?>
<ds:datastoreItem xmlns:ds="http://schemas.openxmlformats.org/officeDocument/2006/customXml" ds:itemID="{02491E8F-BC88-4034-8B50-895DA0369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cece20dc-0d29-4254-a319-5ff0cdb992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4D26C6-C731-4707-BBA5-DDE71E654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17</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Benjamin Hilton (2220555)</cp:lastModifiedBy>
  <cp:revision>253</cp:revision>
  <cp:lastPrinted>2021-09-30T11:07:00Z</cp:lastPrinted>
  <dcterms:created xsi:type="dcterms:W3CDTF">2021-09-30T07:43:00Z</dcterms:created>
  <dcterms:modified xsi:type="dcterms:W3CDTF">2023-04-02T22:49:00Z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