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40EB2DF" w:rsidR="005E6C44" w:rsidRPr="004C3A0B" w:rsidRDefault="00620EF1" w:rsidP="003F6F7B">
            <w:pPr>
              <w:rPr>
                <w:rFonts w:ascii="Arial" w:hAnsi="Arial" w:cs="Arial"/>
                <w:sz w:val="22"/>
                <w:szCs w:val="22"/>
              </w:rPr>
            </w:pPr>
            <w:r>
              <w:rPr>
                <w:rFonts w:ascii="Arial" w:hAnsi="Arial" w:cs="Arial"/>
                <w:sz w:val="22"/>
                <w:szCs w:val="22"/>
              </w:rPr>
              <w:t>Rina Elizabeth Lopez Garcia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1E87B5F" w:rsidR="005E6C44" w:rsidRPr="004C3A0B" w:rsidRDefault="00620EF1" w:rsidP="003F6F7B">
            <w:pPr>
              <w:rPr>
                <w:rFonts w:ascii="Arial" w:hAnsi="Arial" w:cs="Arial"/>
                <w:sz w:val="22"/>
                <w:szCs w:val="22"/>
              </w:rPr>
            </w:pPr>
            <w:r>
              <w:rPr>
                <w:rFonts w:ascii="Arial" w:hAnsi="Arial" w:cs="Arial"/>
                <w:sz w:val="22"/>
                <w:szCs w:val="22"/>
              </w:rPr>
              <w:t>2337019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685F5FB" w:rsidR="005E6C44" w:rsidRPr="004C3A0B" w:rsidRDefault="00620EF1" w:rsidP="003F6F7B">
            <w:pPr>
              <w:rPr>
                <w:rFonts w:ascii="Arial" w:hAnsi="Arial" w:cs="Arial"/>
                <w:sz w:val="22"/>
                <w:szCs w:val="22"/>
              </w:rPr>
            </w:pPr>
            <w:r>
              <w:rPr>
                <w:rFonts w:ascii="Arial" w:hAnsi="Arial" w:cs="Arial"/>
                <w:sz w:val="22"/>
                <w:szCs w:val="22"/>
              </w:rPr>
              <w:t>2337019</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620EF1"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620EF1" w:rsidRPr="00D66471" w:rsidRDefault="00620EF1" w:rsidP="00620EF1">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620EF1" w:rsidRPr="004C3A0B" w:rsidRDefault="00620EF1" w:rsidP="00620EF1">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F27C6BE" w14:textId="77777777" w:rsidR="00620EF1" w:rsidRPr="00620EF1" w:rsidRDefault="00620EF1" w:rsidP="00620EF1">
            <w:pPr>
              <w:pStyle w:val="NormalWeb"/>
              <w:rPr>
                <w:b/>
                <w:bCs/>
                <w:color w:val="000000"/>
              </w:rPr>
            </w:pPr>
            <w:r w:rsidRPr="00620EF1">
              <w:rPr>
                <w:rStyle w:val="Strong"/>
                <w:b w:val="0"/>
                <w:bCs w:val="0"/>
                <w:color w:val="000000"/>
              </w:rPr>
              <w:t>Loneliness and Mental Health Among Older Adults in the UK</w:t>
            </w:r>
          </w:p>
          <w:p w14:paraId="44A8F7CA" w14:textId="1A86900F" w:rsidR="00620EF1" w:rsidRPr="004C3A0B" w:rsidRDefault="00620EF1" w:rsidP="00620EF1">
            <w:pPr>
              <w:rPr>
                <w:rFonts w:ascii="Arial" w:hAnsi="Arial" w:cs="Arial"/>
                <w:sz w:val="22"/>
                <w:szCs w:val="22"/>
              </w:rPr>
            </w:pPr>
          </w:p>
        </w:tc>
      </w:tr>
      <w:tr w:rsidR="00620EF1"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620EF1" w:rsidRPr="00D66471" w:rsidRDefault="00620EF1" w:rsidP="00620EF1">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620EF1" w:rsidRPr="00D839CD" w:rsidRDefault="00620EF1" w:rsidP="00620EF1">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3949D2D" w:rsidR="00620EF1" w:rsidRPr="00D839CD" w:rsidRDefault="00620EF1" w:rsidP="00620EF1">
            <w:pPr>
              <w:rPr>
                <w:rFonts w:ascii="Arial" w:hAnsi="Arial" w:cs="Arial"/>
                <w:sz w:val="22"/>
                <w:szCs w:val="22"/>
              </w:rPr>
            </w:pPr>
            <w:r>
              <w:rPr>
                <w:rFonts w:ascii="Arial" w:hAnsi="Arial" w:cs="Arial"/>
                <w:sz w:val="22"/>
                <w:szCs w:val="22"/>
              </w:rPr>
              <w:t>26/10/2026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620EF1" w:rsidRPr="00D839CD" w:rsidRDefault="00620EF1" w:rsidP="00620EF1">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8065343" w:rsidR="00620EF1" w:rsidRPr="004C3A0B" w:rsidRDefault="00620EF1" w:rsidP="00620EF1">
            <w:pPr>
              <w:rPr>
                <w:rFonts w:ascii="Arial" w:hAnsi="Arial" w:cs="Arial"/>
                <w:sz w:val="22"/>
                <w:szCs w:val="22"/>
              </w:rPr>
            </w:pPr>
            <w:r>
              <w:rPr>
                <w:rFonts w:ascii="Arial" w:hAnsi="Arial" w:cs="Arial"/>
                <w:sz w:val="22"/>
                <w:szCs w:val="22"/>
              </w:rPr>
              <w:t>2</w:t>
            </w:r>
            <w:r w:rsidRPr="00222854">
              <w:rPr>
                <w:rFonts w:ascii="Arial" w:hAnsi="Arial" w:cs="Arial"/>
                <w:sz w:val="22"/>
                <w:szCs w:val="22"/>
                <w:vertAlign w:val="superscript"/>
              </w:rPr>
              <w:t>nd</w:t>
            </w:r>
            <w:r>
              <w:rPr>
                <w:rFonts w:ascii="Arial" w:hAnsi="Arial" w:cs="Arial"/>
                <w:sz w:val="22"/>
                <w:szCs w:val="22"/>
              </w:rPr>
              <w:t xml:space="preserve"> April 2027</w:t>
            </w:r>
          </w:p>
        </w:tc>
      </w:tr>
      <w:tr w:rsidR="00620EF1"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620EF1" w:rsidRPr="002132F9" w:rsidRDefault="00620EF1" w:rsidP="00620EF1">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620EF1" w:rsidRDefault="00620EF1" w:rsidP="00620EF1">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620EF1" w:rsidRPr="009D2E0B" w:rsidRDefault="00620EF1" w:rsidP="00620EF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620EF1" w:rsidRPr="006C1FDD" w:rsidRDefault="00620EF1" w:rsidP="00620EF1">
            <w:pPr>
              <w:pStyle w:val="ListParagraph"/>
              <w:numPr>
                <w:ilvl w:val="0"/>
                <w:numId w:val="26"/>
              </w:numPr>
              <w:contextualSpacing w:val="0"/>
              <w:rPr>
                <w:rFonts w:ascii="Arial" w:hAnsi="Arial" w:cs="Arial"/>
                <w:i/>
              </w:rPr>
            </w:pPr>
            <w:r w:rsidRPr="006C1FDD">
              <w:rPr>
                <w:rFonts w:ascii="Arial" w:hAnsi="Arial" w:cs="Arial"/>
                <w:i/>
              </w:rPr>
              <w:t>Proposed Research Question</w:t>
            </w:r>
            <w:r>
              <w:rPr>
                <w:rFonts w:ascii="Arial" w:hAnsi="Arial" w:cs="Arial"/>
                <w:i/>
              </w:rPr>
              <w:t xml:space="preserve">: </w:t>
            </w:r>
          </w:p>
          <w:p w14:paraId="732F1DA5" w14:textId="77777777" w:rsidR="00620EF1" w:rsidRPr="009D2E0B" w:rsidRDefault="00620EF1" w:rsidP="00620EF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620EF1" w:rsidRDefault="00620EF1" w:rsidP="00620EF1">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620EF1" w:rsidRPr="009D2E0B" w:rsidRDefault="00620EF1" w:rsidP="00620EF1">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620EF1" w:rsidRPr="009D2E0B" w:rsidRDefault="00620EF1" w:rsidP="00620EF1">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620EF1" w:rsidRPr="004C3A0B" w:rsidDel="002A152D" w14:paraId="33018EAC" w14:textId="77777777" w:rsidTr="00A121A0">
        <w:trPr>
          <w:trHeight w:val="454"/>
        </w:trPr>
        <w:tc>
          <w:tcPr>
            <w:tcW w:w="237" w:type="pct"/>
            <w:vAlign w:val="center"/>
          </w:tcPr>
          <w:p w14:paraId="42153F40" w14:textId="02EC5A81" w:rsidR="00620EF1" w:rsidRPr="002132F9" w:rsidRDefault="00620EF1" w:rsidP="00620EF1">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620EF1" w:rsidRPr="009D2E0B" w:rsidRDefault="00620EF1" w:rsidP="00620EF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620EF1" w:rsidRDefault="00620EF1" w:rsidP="00620EF1">
            <w:pPr>
              <w:rPr>
                <w:rFonts w:ascii="Arial" w:hAnsi="Arial" w:cs="Arial"/>
              </w:rPr>
            </w:pPr>
          </w:p>
          <w:p w14:paraId="5F64A457" w14:textId="57F4B8D9" w:rsidR="00620EF1" w:rsidRPr="002A152D" w:rsidDel="00425DA7" w:rsidRDefault="00620EF1" w:rsidP="00620EF1">
            <w:pPr>
              <w:rPr>
                <w:rFonts w:ascii="Arial" w:hAnsi="Arial" w:cs="Arial"/>
              </w:rPr>
            </w:pPr>
            <w:r>
              <w:rPr>
                <w:rFonts w:ascii="Arial" w:hAnsi="Arial" w:cs="Arial"/>
              </w:rPr>
              <w:t xml:space="preserve"> Is Loneliness and Mental Health among Older Adults in the UK</w:t>
            </w:r>
            <w:r w:rsidRPr="004C3A0B">
              <w:rPr>
                <w:rFonts w:ascii="Arial" w:hAnsi="Arial" w:cs="Arial"/>
                <w:color w:val="808080"/>
                <w:sz w:val="18"/>
                <w:szCs w:val="18"/>
              </w:rPr>
              <w:t xml:space="preserve"> (this box should expand as you type)</w:t>
            </w:r>
          </w:p>
        </w:tc>
      </w:tr>
      <w:tr w:rsidR="00620EF1" w:rsidRPr="006C1FDD" w:rsidDel="002A152D" w14:paraId="495F0243" w14:textId="77777777" w:rsidTr="00A121A0">
        <w:trPr>
          <w:trHeight w:val="454"/>
        </w:trPr>
        <w:tc>
          <w:tcPr>
            <w:tcW w:w="237" w:type="pct"/>
            <w:vAlign w:val="center"/>
          </w:tcPr>
          <w:p w14:paraId="452E4BDD" w14:textId="5D2200CB" w:rsidR="00620EF1" w:rsidRPr="002132F9" w:rsidRDefault="00620EF1" w:rsidP="00620EF1">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620EF1" w:rsidRPr="006C1FDD" w:rsidRDefault="00620EF1" w:rsidP="00620EF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620EF1" w:rsidRPr="006C1FDD" w:rsidRDefault="00620EF1" w:rsidP="00620EF1">
            <w:pPr>
              <w:rPr>
                <w:rFonts w:ascii="Arial" w:hAnsi="Arial" w:cs="Arial"/>
              </w:rPr>
            </w:pPr>
          </w:p>
          <w:p w14:paraId="76C0468A" w14:textId="3857766B" w:rsidR="00620EF1" w:rsidRPr="006C1FDD" w:rsidRDefault="00620EF1" w:rsidP="00620EF1">
            <w:pPr>
              <w:rPr>
                <w:rFonts w:ascii="Arial" w:hAnsi="Arial" w:cs="Arial"/>
                <w:b/>
                <w:bCs/>
                <w:sz w:val="22"/>
                <w:szCs w:val="22"/>
              </w:rPr>
            </w:pPr>
            <w:r w:rsidRPr="00311E91">
              <w:rPr>
                <w:rFonts w:ascii="Arial" w:hAnsi="Arial" w:cs="Arial"/>
              </w:rPr>
              <w:t xml:space="preserve">•What is the impact of </w:t>
            </w:r>
            <w:r>
              <w:rPr>
                <w:rFonts w:ascii="Arial" w:hAnsi="Arial" w:cs="Arial"/>
              </w:rPr>
              <w:t>Loneliness in older adults in the UK?</w:t>
            </w:r>
            <w:r w:rsidRPr="006C1FDD">
              <w:rPr>
                <w:rFonts w:ascii="Arial" w:hAnsi="Arial" w:cs="Arial"/>
                <w:sz w:val="18"/>
                <w:szCs w:val="18"/>
              </w:rPr>
              <w:t xml:space="preserve"> (this box should expand as you type)</w:t>
            </w:r>
          </w:p>
        </w:tc>
      </w:tr>
      <w:tr w:rsidR="00620EF1" w:rsidRPr="004C3A0B" w14:paraId="5601B9CC" w14:textId="77777777" w:rsidTr="00A121A0">
        <w:trPr>
          <w:trHeight w:val="454"/>
        </w:trPr>
        <w:tc>
          <w:tcPr>
            <w:tcW w:w="237" w:type="pct"/>
            <w:vAlign w:val="center"/>
          </w:tcPr>
          <w:p w14:paraId="5F7B982F" w14:textId="3E1A952B" w:rsidR="00620EF1" w:rsidRPr="002132F9" w:rsidRDefault="00620EF1" w:rsidP="00620EF1">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620EF1" w:rsidRDefault="00620EF1" w:rsidP="00620EF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E19D8CA" w14:textId="24793BE6" w:rsidR="00620EF1" w:rsidRPr="00B32ED2" w:rsidRDefault="00620EF1" w:rsidP="00620EF1">
            <w:pPr>
              <w:pStyle w:val="NormalWeb"/>
              <w:rPr>
                <w:color w:val="000000"/>
              </w:rPr>
            </w:pPr>
            <w:r w:rsidRPr="00B32ED2">
              <w:rPr>
                <w:color w:val="000000"/>
              </w:rPr>
              <w:t>The aim of this analysis is to examine the relationship between loneliness and mental health in older people across the United Kingdom, focusing on depression, anxiety and their effects on health and social care.</w:t>
            </w:r>
            <w:r>
              <w:rPr>
                <w:color w:val="000000"/>
              </w:rPr>
              <w:t xml:space="preserve"> Objective1</w:t>
            </w:r>
          </w:p>
          <w:p w14:paraId="54132907" w14:textId="77777777" w:rsidR="00620EF1" w:rsidRPr="009D2E0B" w:rsidRDefault="00620EF1" w:rsidP="00620EF1">
            <w:pPr>
              <w:autoSpaceDE w:val="0"/>
              <w:autoSpaceDN w:val="0"/>
              <w:adjustRightInd w:val="0"/>
              <w:rPr>
                <w:rFonts w:ascii="Arial" w:hAnsi="Arial" w:cs="Arial"/>
                <w:b/>
                <w:bCs/>
                <w:sz w:val="22"/>
                <w:szCs w:val="22"/>
              </w:rPr>
            </w:pPr>
          </w:p>
          <w:p w14:paraId="574A3C8C" w14:textId="77777777" w:rsidR="00620EF1" w:rsidRPr="002A152D" w:rsidRDefault="00620EF1" w:rsidP="00620EF1">
            <w:pPr>
              <w:rPr>
                <w:rFonts w:ascii="Arial" w:hAnsi="Arial" w:cs="Arial"/>
              </w:rPr>
            </w:pPr>
            <w:r w:rsidRPr="004C3A0B">
              <w:rPr>
                <w:rFonts w:ascii="Arial" w:hAnsi="Arial" w:cs="Arial"/>
                <w:color w:val="808080"/>
                <w:sz w:val="18"/>
                <w:szCs w:val="18"/>
              </w:rPr>
              <w:t>(this box should expand as you type)</w:t>
            </w:r>
          </w:p>
        </w:tc>
      </w:tr>
      <w:tr w:rsidR="00620EF1" w:rsidRPr="004C3A0B" w14:paraId="15B95D37" w14:textId="77777777" w:rsidTr="00A121A0">
        <w:trPr>
          <w:trHeight w:val="454"/>
        </w:trPr>
        <w:tc>
          <w:tcPr>
            <w:tcW w:w="237" w:type="pct"/>
            <w:vAlign w:val="center"/>
          </w:tcPr>
          <w:p w14:paraId="530B057F" w14:textId="014B5317" w:rsidR="00620EF1" w:rsidRPr="002132F9" w:rsidRDefault="00620EF1" w:rsidP="00620EF1">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620EF1" w:rsidRPr="009D2E0B" w:rsidRDefault="00620EF1" w:rsidP="00620EF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620EF1" w:rsidRDefault="00620EF1" w:rsidP="00620EF1">
            <w:pPr>
              <w:rPr>
                <w:rFonts w:ascii="Arial" w:hAnsi="Arial" w:cs="Arial"/>
              </w:rPr>
            </w:pPr>
          </w:p>
          <w:p w14:paraId="65504CD5" w14:textId="77777777" w:rsidR="00620EF1" w:rsidRPr="004A708B" w:rsidRDefault="00620EF1" w:rsidP="00620EF1">
            <w:pPr>
              <w:rPr>
                <w:rFonts w:ascii="Arial" w:hAnsi="Arial" w:cs="Arial"/>
                <w:sz w:val="22"/>
                <w:szCs w:val="22"/>
              </w:rPr>
            </w:pPr>
            <w:r w:rsidRPr="004A708B">
              <w:rPr>
                <w:rFonts w:ascii="Arial" w:hAnsi="Arial" w:cs="Arial"/>
                <w:sz w:val="22"/>
                <w:szCs w:val="22"/>
              </w:rPr>
              <w:t>Objectives:</w:t>
            </w:r>
          </w:p>
          <w:p w14:paraId="54A07B97" w14:textId="77777777" w:rsidR="00620EF1" w:rsidRPr="004A708B" w:rsidRDefault="00620EF1" w:rsidP="00620EF1">
            <w:pPr>
              <w:rPr>
                <w:rFonts w:ascii="Arial" w:hAnsi="Arial" w:cs="Arial"/>
                <w:sz w:val="22"/>
                <w:szCs w:val="22"/>
              </w:rPr>
            </w:pPr>
          </w:p>
          <w:p w14:paraId="3196FBA5" w14:textId="77777777" w:rsidR="00620EF1" w:rsidRPr="00620EF1" w:rsidRDefault="00620EF1" w:rsidP="00620EF1">
            <w:pPr>
              <w:pStyle w:val="ListParagraph"/>
              <w:numPr>
                <w:ilvl w:val="0"/>
                <w:numId w:val="28"/>
              </w:numPr>
              <w:rPr>
                <w:rFonts w:ascii="Arial" w:eastAsia="Times New Roman" w:hAnsi="Arial" w:cs="Arial"/>
                <w:color w:val="000000"/>
                <w:szCs w:val="24"/>
                <w:lang w:eastAsia="en-GB"/>
              </w:rPr>
            </w:pPr>
            <w:r w:rsidRPr="00620EF1">
              <w:rPr>
                <w:rFonts w:ascii="Arial" w:eastAsia="Times New Roman" w:hAnsi="Arial" w:cs="Arial"/>
                <w:color w:val="000000"/>
                <w:szCs w:val="24"/>
                <w:lang w:eastAsia="en-GB"/>
              </w:rPr>
              <w:t>To explain the issue of loneliness among older adults in the UK.</w:t>
            </w:r>
          </w:p>
          <w:p w14:paraId="0840BA8B" w14:textId="77777777" w:rsidR="00620EF1" w:rsidRPr="00620EF1" w:rsidRDefault="00620EF1" w:rsidP="00620EF1">
            <w:pPr>
              <w:pStyle w:val="ListParagraph"/>
              <w:numPr>
                <w:ilvl w:val="0"/>
                <w:numId w:val="28"/>
              </w:numPr>
              <w:rPr>
                <w:rFonts w:ascii="Arial" w:eastAsia="Times New Roman" w:hAnsi="Arial" w:cs="Arial"/>
                <w:color w:val="000000"/>
                <w:szCs w:val="24"/>
                <w:lang w:eastAsia="en-GB"/>
              </w:rPr>
            </w:pPr>
            <w:r w:rsidRPr="00620EF1">
              <w:rPr>
                <w:rFonts w:ascii="Arial" w:eastAsia="Times New Roman" w:hAnsi="Arial" w:cs="Arial"/>
                <w:color w:val="000000"/>
                <w:szCs w:val="24"/>
                <w:lang w:eastAsia="en-GB"/>
              </w:rPr>
              <w:t>To examine at the associations between loneliness, depression and anxiety.</w:t>
            </w:r>
          </w:p>
          <w:p w14:paraId="3641128E" w14:textId="77777777" w:rsidR="00620EF1" w:rsidRPr="00620EF1" w:rsidRDefault="00620EF1" w:rsidP="00620EF1">
            <w:pPr>
              <w:pStyle w:val="ListParagraph"/>
              <w:numPr>
                <w:ilvl w:val="0"/>
                <w:numId w:val="28"/>
              </w:numPr>
              <w:rPr>
                <w:rFonts w:ascii="Arial" w:eastAsia="Times New Roman" w:hAnsi="Arial" w:cs="Arial"/>
                <w:color w:val="000000"/>
                <w:szCs w:val="24"/>
                <w:lang w:eastAsia="en-GB"/>
              </w:rPr>
            </w:pPr>
            <w:r w:rsidRPr="00620EF1">
              <w:rPr>
                <w:rFonts w:ascii="Arial" w:eastAsia="Times New Roman" w:hAnsi="Arial" w:cs="Arial"/>
                <w:color w:val="000000"/>
                <w:szCs w:val="24"/>
                <w:lang w:eastAsia="en-GB"/>
              </w:rPr>
              <w:t>To assess the factors which lead to loneliness in later life.</w:t>
            </w:r>
          </w:p>
          <w:p w14:paraId="7971A3EE" w14:textId="77777777" w:rsidR="00620EF1" w:rsidRPr="00620EF1" w:rsidRDefault="00620EF1" w:rsidP="00620EF1">
            <w:pPr>
              <w:pStyle w:val="ListParagraph"/>
              <w:numPr>
                <w:ilvl w:val="0"/>
                <w:numId w:val="28"/>
              </w:numPr>
              <w:rPr>
                <w:rFonts w:ascii="Arial" w:eastAsia="Times New Roman" w:hAnsi="Arial" w:cs="Arial"/>
                <w:color w:val="000000"/>
                <w:lang w:eastAsia="en-GB"/>
              </w:rPr>
            </w:pPr>
            <w:r w:rsidRPr="00620EF1">
              <w:rPr>
                <w:rFonts w:ascii="Arial" w:eastAsia="Times New Roman" w:hAnsi="Arial" w:cs="Arial"/>
                <w:color w:val="000000"/>
                <w:szCs w:val="24"/>
                <w:lang w:eastAsia="en-GB"/>
              </w:rPr>
              <w:t>To suggest improvements to mental health services within</w:t>
            </w:r>
            <w:r w:rsidRPr="00B32ED2">
              <w:rPr>
                <w:rFonts w:eastAsia="Times New Roman"/>
                <w:color w:val="000000"/>
                <w:szCs w:val="24"/>
                <w:lang w:eastAsia="en-GB"/>
              </w:rPr>
              <w:t xml:space="preserve"> </w:t>
            </w:r>
            <w:r w:rsidRPr="00620EF1">
              <w:rPr>
                <w:rFonts w:ascii="Arial" w:eastAsia="Times New Roman" w:hAnsi="Arial" w:cs="Arial"/>
                <w:color w:val="000000"/>
                <w:lang w:eastAsia="en-GB"/>
              </w:rPr>
              <w:t>the health and social care sectors.</w:t>
            </w:r>
          </w:p>
          <w:p w14:paraId="195CBC88" w14:textId="2E453F37" w:rsidR="00620EF1" w:rsidRPr="004C3A0B" w:rsidRDefault="00620EF1" w:rsidP="00620EF1">
            <w:pPr>
              <w:rPr>
                <w:rFonts w:ascii="Arial" w:hAnsi="Arial" w:cs="Arial"/>
                <w:sz w:val="22"/>
                <w:szCs w:val="22"/>
              </w:rPr>
            </w:pPr>
            <w:r w:rsidRPr="00620EF1">
              <w:rPr>
                <w:rFonts w:ascii="Arial" w:hAnsi="Arial" w:cs="Arial"/>
                <w:color w:val="808080"/>
                <w:sz w:val="22"/>
                <w:szCs w:val="22"/>
              </w:rPr>
              <w:t>(this box should expand as you type)</w:t>
            </w:r>
          </w:p>
        </w:tc>
      </w:tr>
      <w:tr w:rsidR="00620EF1"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620EF1" w:rsidRPr="002132F9" w:rsidRDefault="00620EF1" w:rsidP="00620EF1">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620EF1" w:rsidRPr="004C3A0B" w:rsidRDefault="00620EF1" w:rsidP="00620EF1">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61410278" w:rsidR="00620EF1" w:rsidRPr="004C3A0B" w:rsidRDefault="00620EF1" w:rsidP="00620EF1">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620EF1" w:rsidRPr="004C3A0B" w14:paraId="570BB83E" w14:textId="77777777" w:rsidTr="00A121A0">
        <w:trPr>
          <w:trHeight w:val="454"/>
        </w:trPr>
        <w:tc>
          <w:tcPr>
            <w:tcW w:w="237" w:type="pct"/>
            <w:vAlign w:val="center"/>
          </w:tcPr>
          <w:p w14:paraId="4DE47C2C" w14:textId="2D90040A" w:rsidR="00620EF1" w:rsidRPr="00D66471" w:rsidRDefault="00620EF1" w:rsidP="00620EF1">
            <w:pPr>
              <w:rPr>
                <w:rFonts w:ascii="Arial" w:hAnsi="Arial" w:cs="Arial"/>
                <w:sz w:val="22"/>
                <w:szCs w:val="22"/>
              </w:rPr>
            </w:pPr>
            <w:r>
              <w:rPr>
                <w:rFonts w:ascii="Arial" w:hAnsi="Arial" w:cs="Arial"/>
                <w:sz w:val="22"/>
                <w:szCs w:val="22"/>
              </w:rPr>
              <w:t>7</w:t>
            </w:r>
          </w:p>
        </w:tc>
        <w:tc>
          <w:tcPr>
            <w:tcW w:w="4763" w:type="pct"/>
            <w:gridSpan w:val="4"/>
            <w:vAlign w:val="center"/>
          </w:tcPr>
          <w:p w14:paraId="508CC31F" w14:textId="4DAAFD60" w:rsidR="00620EF1" w:rsidRPr="00620EF1" w:rsidRDefault="00620EF1" w:rsidP="00620EF1">
            <w:pPr>
              <w:rPr>
                <w:rFonts w:ascii="Arial" w:hAnsi="Arial" w:cs="Arial"/>
                <w:color w:val="000000"/>
                <w:sz w:val="24"/>
                <w:szCs w:val="24"/>
                <w:lang w:eastAsia="en-GB"/>
              </w:rPr>
            </w:pPr>
            <w:r w:rsidRPr="00620EF1">
              <w:rPr>
                <w:rFonts w:ascii="Arial" w:hAnsi="Arial" w:cs="Arial"/>
                <w:color w:val="000000"/>
                <w:sz w:val="24"/>
                <w:szCs w:val="24"/>
                <w:lang w:eastAsia="en-GB"/>
              </w:rPr>
              <w:t>The study will use secondary research through a systematic literature review. The study will report how studies were identified and selected in line with the PRISMA 2020 guidelines (Page et al., 2021)</w:t>
            </w:r>
          </w:p>
          <w:p w14:paraId="43266A55" w14:textId="77777777" w:rsidR="00620EF1" w:rsidRPr="00620EF1" w:rsidRDefault="00620EF1" w:rsidP="00620EF1">
            <w:pPr>
              <w:pStyle w:val="NormalWeb"/>
              <w:rPr>
                <w:rStyle w:val="Strong"/>
                <w:rFonts w:ascii="Arial" w:hAnsi="Arial" w:cs="Arial"/>
                <w:color w:val="000000"/>
              </w:rPr>
            </w:pPr>
            <w:r w:rsidRPr="00620EF1">
              <w:rPr>
                <w:rStyle w:val="Strong"/>
                <w:rFonts w:ascii="Arial" w:hAnsi="Arial" w:cs="Arial"/>
                <w:color w:val="000000"/>
              </w:rPr>
              <w:t>Sampling</w:t>
            </w:r>
          </w:p>
          <w:p w14:paraId="6A2907C4" w14:textId="33C73813" w:rsidR="00620EF1" w:rsidRPr="00620EF1" w:rsidRDefault="00620EF1" w:rsidP="00620EF1">
            <w:pPr>
              <w:rPr>
                <w:rFonts w:ascii="Arial" w:hAnsi="Arial" w:cs="Arial"/>
                <w:color w:val="000000"/>
                <w:sz w:val="24"/>
                <w:szCs w:val="24"/>
                <w:lang w:eastAsia="en-GB"/>
              </w:rPr>
            </w:pPr>
            <w:r w:rsidRPr="00620EF1">
              <w:rPr>
                <w:rFonts w:ascii="Arial" w:hAnsi="Arial" w:cs="Arial"/>
                <w:color w:val="000000"/>
                <w:sz w:val="24"/>
                <w:szCs w:val="24"/>
                <w:lang w:eastAsia="en-GB"/>
              </w:rPr>
              <w:t>We will review about ten relevant peer-reviewed primary research articles, provided they are available and of good quality. We will conduct the search using PubMed, ProQuest, Google Scholar, and the UWTSD library.</w:t>
            </w:r>
          </w:p>
          <w:p w14:paraId="431BD0DB" w14:textId="77777777" w:rsidR="00620EF1" w:rsidRPr="00620EF1" w:rsidRDefault="00620EF1" w:rsidP="00620EF1">
            <w:pPr>
              <w:pStyle w:val="NormalWeb"/>
              <w:rPr>
                <w:rFonts w:ascii="Arial" w:hAnsi="Arial" w:cs="Arial"/>
                <w:color w:val="000000"/>
              </w:rPr>
            </w:pPr>
          </w:p>
          <w:p w14:paraId="1D28358E" w14:textId="77777777" w:rsidR="00620EF1" w:rsidRPr="00620EF1" w:rsidRDefault="00620EF1" w:rsidP="00620EF1">
            <w:pPr>
              <w:pStyle w:val="NormalWeb"/>
              <w:rPr>
                <w:rFonts w:ascii="Arial" w:hAnsi="Arial" w:cs="Arial"/>
                <w:color w:val="000000"/>
              </w:rPr>
            </w:pPr>
            <w:r w:rsidRPr="00620EF1">
              <w:rPr>
                <w:rStyle w:val="Strong"/>
                <w:rFonts w:ascii="Arial" w:hAnsi="Arial" w:cs="Arial"/>
                <w:color w:val="000000"/>
              </w:rPr>
              <w:t>Keywords</w:t>
            </w:r>
          </w:p>
          <w:p w14:paraId="2A9B53D1" w14:textId="77777777" w:rsidR="00620EF1" w:rsidRPr="00620EF1" w:rsidRDefault="00620EF1" w:rsidP="00620EF1">
            <w:pPr>
              <w:pStyle w:val="NormalWeb"/>
              <w:rPr>
                <w:rFonts w:ascii="Arial" w:hAnsi="Arial" w:cs="Arial"/>
                <w:color w:val="000000"/>
              </w:rPr>
            </w:pPr>
            <w:r w:rsidRPr="00620EF1">
              <w:rPr>
                <w:rFonts w:ascii="Arial" w:hAnsi="Arial" w:cs="Arial"/>
                <w:color w:val="000000"/>
              </w:rPr>
              <w:t>"Loneliness", "older adults", "mental health", "depression", "anxiety", "social isolation" and "United Kingdom", combined using AND/OR.</w:t>
            </w:r>
          </w:p>
          <w:p w14:paraId="23EB3A7D" w14:textId="77777777" w:rsidR="00620EF1" w:rsidRPr="00620EF1" w:rsidRDefault="00620EF1" w:rsidP="00620EF1">
            <w:pPr>
              <w:pStyle w:val="NormalWeb"/>
              <w:rPr>
                <w:rFonts w:ascii="Arial" w:hAnsi="Arial" w:cs="Arial"/>
                <w:color w:val="000000"/>
              </w:rPr>
            </w:pPr>
            <w:r w:rsidRPr="00620EF1">
              <w:rPr>
                <w:rStyle w:val="Strong"/>
                <w:rFonts w:ascii="Arial" w:hAnsi="Arial" w:cs="Arial"/>
                <w:color w:val="000000"/>
              </w:rPr>
              <w:t>Inclusion Criteria</w:t>
            </w:r>
          </w:p>
          <w:p w14:paraId="122FA4C8" w14:textId="77777777" w:rsidR="00620EF1" w:rsidRPr="00620EF1" w:rsidRDefault="00620EF1" w:rsidP="00620EF1">
            <w:pPr>
              <w:pStyle w:val="NormalWeb"/>
              <w:numPr>
                <w:ilvl w:val="0"/>
                <w:numId w:val="29"/>
              </w:numPr>
              <w:rPr>
                <w:rFonts w:ascii="Arial" w:hAnsi="Arial" w:cs="Arial"/>
                <w:color w:val="000000"/>
              </w:rPr>
            </w:pPr>
            <w:r w:rsidRPr="00620EF1">
              <w:rPr>
                <w:rFonts w:ascii="Arial" w:hAnsi="Arial" w:cs="Arial"/>
                <w:color w:val="000000"/>
              </w:rPr>
              <w:t>Published between 2016 and 2026.</w:t>
            </w:r>
          </w:p>
          <w:p w14:paraId="48D13830" w14:textId="77777777" w:rsidR="00620EF1" w:rsidRPr="00B32ED2" w:rsidRDefault="00620EF1" w:rsidP="00620EF1">
            <w:pPr>
              <w:pStyle w:val="NormalWeb"/>
              <w:numPr>
                <w:ilvl w:val="0"/>
                <w:numId w:val="29"/>
              </w:numPr>
              <w:rPr>
                <w:color w:val="000000"/>
              </w:rPr>
            </w:pPr>
            <w:r w:rsidRPr="00620EF1">
              <w:rPr>
                <w:rFonts w:ascii="Arial" w:hAnsi="Arial" w:cs="Arial"/>
                <w:color w:val="000000"/>
              </w:rPr>
              <w:t>UK-based adults aged 65 and over</w:t>
            </w:r>
            <w:r w:rsidRPr="00B32ED2">
              <w:rPr>
                <w:color w:val="000000"/>
              </w:rPr>
              <w:t>.</w:t>
            </w:r>
          </w:p>
          <w:p w14:paraId="1D6577BC" w14:textId="77777777" w:rsidR="00620EF1" w:rsidRPr="00B32ED2" w:rsidRDefault="00620EF1" w:rsidP="00620EF1">
            <w:pPr>
              <w:pStyle w:val="NormalWeb"/>
              <w:numPr>
                <w:ilvl w:val="0"/>
                <w:numId w:val="29"/>
              </w:numPr>
              <w:rPr>
                <w:color w:val="000000"/>
              </w:rPr>
            </w:pPr>
            <w:r w:rsidRPr="00B32ED2">
              <w:rPr>
                <w:color w:val="000000"/>
              </w:rPr>
              <w:t>Primary qualitative, quantitative or mixed-methods studies.</w:t>
            </w:r>
          </w:p>
          <w:p w14:paraId="58AF2928" w14:textId="77777777" w:rsidR="00620EF1" w:rsidRPr="00620EF1" w:rsidRDefault="00620EF1" w:rsidP="00620EF1">
            <w:pPr>
              <w:pStyle w:val="NormalWeb"/>
              <w:numPr>
                <w:ilvl w:val="0"/>
                <w:numId w:val="29"/>
              </w:numPr>
              <w:rPr>
                <w:rFonts w:ascii="Arial" w:hAnsi="Arial" w:cs="Arial"/>
                <w:color w:val="000000"/>
              </w:rPr>
            </w:pPr>
            <w:r w:rsidRPr="00620EF1">
              <w:rPr>
                <w:rFonts w:ascii="Arial" w:hAnsi="Arial" w:cs="Arial"/>
                <w:color w:val="000000"/>
              </w:rPr>
              <w:lastRenderedPageBreak/>
              <w:t>Research examining loneliness and mental health.</w:t>
            </w:r>
          </w:p>
          <w:p w14:paraId="52CAD6C5" w14:textId="77777777" w:rsidR="00620EF1" w:rsidRPr="00620EF1" w:rsidRDefault="00620EF1" w:rsidP="00620EF1">
            <w:pPr>
              <w:pStyle w:val="NormalWeb"/>
              <w:numPr>
                <w:ilvl w:val="0"/>
                <w:numId w:val="29"/>
              </w:numPr>
              <w:rPr>
                <w:rFonts w:ascii="Arial" w:hAnsi="Arial" w:cs="Arial"/>
                <w:color w:val="000000"/>
              </w:rPr>
            </w:pPr>
            <w:r w:rsidRPr="00620EF1">
              <w:rPr>
                <w:rFonts w:ascii="Arial" w:hAnsi="Arial" w:cs="Arial"/>
                <w:color w:val="000000"/>
              </w:rPr>
              <w:t>English-language, peer-reviewed articles.</w:t>
            </w:r>
          </w:p>
          <w:p w14:paraId="4A9E2B57" w14:textId="77777777" w:rsidR="00620EF1" w:rsidRPr="00620EF1" w:rsidRDefault="00620EF1" w:rsidP="00620EF1">
            <w:pPr>
              <w:pStyle w:val="NormalWeb"/>
              <w:rPr>
                <w:rFonts w:ascii="Arial" w:hAnsi="Arial" w:cs="Arial"/>
                <w:color w:val="000000"/>
              </w:rPr>
            </w:pPr>
            <w:r w:rsidRPr="00620EF1">
              <w:rPr>
                <w:rStyle w:val="Strong"/>
                <w:rFonts w:ascii="Arial" w:hAnsi="Arial" w:cs="Arial"/>
                <w:color w:val="000000"/>
              </w:rPr>
              <w:t>Exclusion Criteria</w:t>
            </w:r>
          </w:p>
          <w:p w14:paraId="30F19866" w14:textId="77777777" w:rsidR="00620EF1" w:rsidRPr="00620EF1" w:rsidRDefault="00620EF1" w:rsidP="00620EF1">
            <w:pPr>
              <w:pStyle w:val="NormalWeb"/>
              <w:numPr>
                <w:ilvl w:val="0"/>
                <w:numId w:val="30"/>
              </w:numPr>
              <w:rPr>
                <w:rFonts w:ascii="Arial" w:hAnsi="Arial" w:cs="Arial"/>
                <w:color w:val="000000"/>
              </w:rPr>
            </w:pPr>
            <w:r w:rsidRPr="00620EF1">
              <w:rPr>
                <w:rFonts w:ascii="Arial" w:hAnsi="Arial" w:cs="Arial"/>
                <w:color w:val="000000"/>
              </w:rPr>
              <w:t>Published before 2016 or conducted outside the UK.</w:t>
            </w:r>
          </w:p>
          <w:p w14:paraId="3F705B32" w14:textId="77777777" w:rsidR="00620EF1" w:rsidRPr="00620EF1" w:rsidRDefault="00620EF1" w:rsidP="00620EF1">
            <w:pPr>
              <w:pStyle w:val="NormalWeb"/>
              <w:numPr>
                <w:ilvl w:val="0"/>
                <w:numId w:val="30"/>
              </w:numPr>
              <w:rPr>
                <w:rFonts w:ascii="Arial" w:hAnsi="Arial" w:cs="Arial"/>
                <w:color w:val="000000"/>
              </w:rPr>
            </w:pPr>
            <w:r w:rsidRPr="00620EF1">
              <w:rPr>
                <w:rFonts w:ascii="Arial" w:hAnsi="Arial" w:cs="Arial"/>
                <w:color w:val="000000"/>
              </w:rPr>
              <w:t>Studies not focusing on older adults.</w:t>
            </w:r>
          </w:p>
          <w:p w14:paraId="54675458" w14:textId="77777777" w:rsidR="00620EF1" w:rsidRPr="00620EF1" w:rsidRDefault="00620EF1" w:rsidP="00620EF1">
            <w:pPr>
              <w:pStyle w:val="NormalWeb"/>
              <w:numPr>
                <w:ilvl w:val="0"/>
                <w:numId w:val="30"/>
              </w:numPr>
              <w:rPr>
                <w:rFonts w:ascii="Arial" w:hAnsi="Arial" w:cs="Arial"/>
                <w:color w:val="000000"/>
              </w:rPr>
            </w:pPr>
            <w:r w:rsidRPr="00620EF1">
              <w:rPr>
                <w:rFonts w:ascii="Arial" w:hAnsi="Arial" w:cs="Arial"/>
                <w:color w:val="000000"/>
              </w:rPr>
              <w:t>Research unrelated to loneliness or mental health.</w:t>
            </w:r>
          </w:p>
          <w:p w14:paraId="1B1BA33D" w14:textId="77777777" w:rsidR="00620EF1" w:rsidRPr="00B32ED2" w:rsidRDefault="00620EF1" w:rsidP="00620EF1">
            <w:pPr>
              <w:pStyle w:val="NormalWeb"/>
              <w:numPr>
                <w:ilvl w:val="0"/>
                <w:numId w:val="30"/>
              </w:numPr>
              <w:rPr>
                <w:color w:val="000000"/>
              </w:rPr>
            </w:pPr>
            <w:r w:rsidRPr="00620EF1">
              <w:rPr>
                <w:rFonts w:ascii="Arial" w:hAnsi="Arial" w:cs="Arial"/>
                <w:color w:val="000000"/>
              </w:rPr>
              <w:t>Reviews, opinion papers and non-primary research</w:t>
            </w:r>
            <w:r w:rsidRPr="00B32ED2">
              <w:rPr>
                <w:color w:val="000000"/>
              </w:rPr>
              <w:t>.</w:t>
            </w:r>
          </w:p>
          <w:p w14:paraId="7BE2BD4E" w14:textId="5A87E380" w:rsidR="00620EF1" w:rsidRPr="00BA7E74" w:rsidRDefault="00620EF1" w:rsidP="00620EF1">
            <w:pPr>
              <w:rPr>
                <w:rFonts w:ascii="Arial" w:hAnsi="Arial" w:cs="Arial"/>
                <w:color w:val="00B050"/>
                <w:sz w:val="22"/>
                <w:szCs w:val="22"/>
              </w:rPr>
            </w:pPr>
            <w:r w:rsidRPr="00BA7E74">
              <w:rPr>
                <w:rFonts w:ascii="Arial" w:hAnsi="Arial" w:cs="Arial"/>
                <w:color w:val="00B050"/>
                <w:sz w:val="22"/>
                <w:szCs w:val="22"/>
              </w:rPr>
              <w:tab/>
            </w:r>
          </w:p>
          <w:p w14:paraId="448553D8" w14:textId="77777777" w:rsidR="00620EF1" w:rsidRPr="00BA7E74" w:rsidRDefault="00620EF1" w:rsidP="00620EF1">
            <w:pPr>
              <w:rPr>
                <w:rFonts w:ascii="Arial" w:hAnsi="Arial" w:cs="Arial"/>
                <w:color w:val="00B050"/>
                <w:sz w:val="22"/>
                <w:szCs w:val="22"/>
              </w:rPr>
            </w:pPr>
          </w:p>
          <w:p w14:paraId="0687532F" w14:textId="49EE5EB5" w:rsidR="00620EF1" w:rsidRPr="004C3A0B" w:rsidRDefault="00620EF1" w:rsidP="00620EF1">
            <w:pPr>
              <w:rPr>
                <w:rFonts w:ascii="Arial" w:hAnsi="Arial" w:cs="Arial"/>
                <w:sz w:val="22"/>
                <w:szCs w:val="22"/>
              </w:rPr>
            </w:pPr>
            <w:r w:rsidRPr="00BA7E74">
              <w:rPr>
                <w:rFonts w:ascii="Arial" w:hAnsi="Arial" w:cs="Arial"/>
                <w:color w:val="00B050"/>
                <w:sz w:val="22"/>
                <w:szCs w:val="22"/>
              </w:rPr>
              <w:t xml:space="preserve">Data analysis: thematic analysis </w:t>
            </w:r>
          </w:p>
          <w:p w14:paraId="108EF2F7" w14:textId="77777777" w:rsidR="00620EF1" w:rsidRPr="004C3A0B" w:rsidRDefault="00620EF1" w:rsidP="00620EF1">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F223E6" w:rsidRDefault="00003E64" w:rsidP="0094056C">
            <w:pPr>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4303B0DD" w:rsidR="00003E64" w:rsidRDefault="0094056C" w:rsidP="006F307C">
            <w:pPr>
              <w:autoSpaceDE w:val="0"/>
              <w:autoSpaceDN w:val="0"/>
              <w:adjustRightInd w:val="0"/>
              <w:rPr>
                <w:rFonts w:ascii="Arial" w:hAnsi="Arial" w:cs="Arial"/>
                <w:sz w:val="22"/>
                <w:szCs w:val="22"/>
              </w:rPr>
            </w:pPr>
            <w:r>
              <w:rPr>
                <w:rFonts w:ascii="Arial" w:hAnsi="Arial" w:cs="Arial"/>
                <w:sz w:val="22"/>
                <w:szCs w:val="22"/>
              </w:rPr>
              <w:t xml:space="preserve">Risk to the </w:t>
            </w:r>
            <w:r w:rsidR="00F223E6">
              <w:rPr>
                <w:rFonts w:ascii="Arial" w:hAnsi="Arial" w:cs="Arial"/>
                <w:sz w:val="22"/>
                <w:szCs w:val="22"/>
              </w:rPr>
              <w:t>investigator: Some distress might be faced by the researcher and burnout</w:t>
            </w:r>
          </w:p>
          <w:p w14:paraId="514CA3D2" w14:textId="5B54B915"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32C3868D" w14:textId="2D8C298B" w:rsidR="00104DC6" w:rsidRPr="00104DC6" w:rsidRDefault="00753BB1" w:rsidP="00104DC6">
            <w:pPr>
              <w:rPr>
                <w:rFonts w:ascii="Arial" w:hAnsi="Arial" w:cs="Arial"/>
                <w:sz w:val="22"/>
                <w:szCs w:val="22"/>
              </w:rPr>
            </w:pPr>
            <w:r>
              <w:rPr>
                <w:rFonts w:ascii="Arial" w:hAnsi="Arial" w:cs="Arial"/>
                <w:sz w:val="22"/>
                <w:szCs w:val="22"/>
              </w:rPr>
              <w:lastRenderedPageBreak/>
              <w:t>I am keeping in touch with my lecturer and will seek support from the wellbeing services at UWTSD if needed.</w:t>
            </w:r>
          </w:p>
          <w:p w14:paraId="4B70FB1C" w14:textId="630AB9F0" w:rsidR="00003E64" w:rsidRDefault="00104DC6" w:rsidP="00104DC6">
            <w:pPr>
              <w:rPr>
                <w:rFonts w:ascii="Arial" w:hAnsi="Arial" w:cs="Arial"/>
                <w:sz w:val="22"/>
                <w:szCs w:val="22"/>
              </w:rPr>
            </w:pPr>
            <w:r w:rsidRPr="00104DC6">
              <w:rPr>
                <w:rFonts w:ascii="Arial" w:hAnsi="Arial" w:cs="Arial"/>
                <w:sz w:val="22"/>
                <w:szCs w:val="22"/>
              </w:rPr>
              <w:t xml:space="preserve">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58A47E6B" w:rsidR="003C3C40" w:rsidRPr="00B7037D" w:rsidRDefault="0094056C" w:rsidP="00B7037D">
            <w:pPr>
              <w:autoSpaceDE w:val="0"/>
              <w:autoSpaceDN w:val="0"/>
              <w:adjustRightInd w:val="0"/>
              <w:rPr>
                <w:rFonts w:ascii="Arial" w:hAnsi="Arial" w:cs="Arial"/>
                <w:sz w:val="22"/>
                <w:szCs w:val="22"/>
              </w:rPr>
            </w:pPr>
            <w:r>
              <w:rPr>
                <w:rFonts w:ascii="Arial" w:hAnsi="Arial" w:cs="Arial"/>
                <w:sz w:val="22"/>
                <w:szCs w:val="22"/>
              </w:rPr>
              <w:t>Risk to the University:</w:t>
            </w:r>
            <w:r w:rsidR="00B7037D">
              <w:rPr>
                <w:rFonts w:ascii="Arial" w:hAnsi="Arial" w:cs="Arial"/>
                <w:sz w:val="22"/>
                <w:szCs w:val="22"/>
              </w:rPr>
              <w:t xml:space="preserve"> No relevant risks as it is </w:t>
            </w:r>
            <w:proofErr w:type="gramStart"/>
            <w:r w:rsidR="00B7037D">
              <w:rPr>
                <w:rFonts w:ascii="Arial" w:hAnsi="Arial" w:cs="Arial"/>
                <w:sz w:val="22"/>
                <w:szCs w:val="22"/>
              </w:rPr>
              <w:t>a secondary research</w:t>
            </w:r>
            <w:proofErr w:type="gramEnd"/>
            <w:r w:rsidR="003C3C40">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B674208" w:rsidR="0094056C" w:rsidRDefault="00186538" w:rsidP="00D107AC">
            <w:pPr>
              <w:rPr>
                <w:rFonts w:ascii="Arial" w:hAnsi="Arial" w:cs="Arial"/>
                <w:sz w:val="22"/>
                <w:szCs w:val="22"/>
              </w:rPr>
            </w:pPr>
            <w:r>
              <w:rPr>
                <w:rFonts w:ascii="Arial" w:hAnsi="Arial" w:cs="Arial"/>
                <w:sz w:val="22"/>
                <w:szCs w:val="22"/>
              </w:rPr>
              <w:t xml:space="preserve">Acknowledge all the sources used using Harvard references and use only reliable sources. Acting with academic integrity all the time.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23DDE86" w:rsidR="00003E64" w:rsidRDefault="00186538" w:rsidP="003257BD">
            <w:pPr>
              <w:rPr>
                <w:rFonts w:ascii="Arial" w:hAnsi="Arial" w:cs="Arial"/>
                <w:sz w:val="22"/>
                <w:szCs w:val="22"/>
              </w:rPr>
            </w:pPr>
            <w:r>
              <w:rPr>
                <w:rFonts w:ascii="Arial" w:hAnsi="Arial" w:cs="Arial"/>
                <w:sz w:val="22"/>
                <w:szCs w:val="22"/>
              </w:rPr>
              <w:t xml:space="preserve">Excessive printing and waste of papers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E7A6B58" w:rsidR="00003E64" w:rsidRPr="004C3A0B" w:rsidRDefault="00186538" w:rsidP="003257BD">
            <w:pPr>
              <w:rPr>
                <w:rFonts w:ascii="Arial" w:hAnsi="Arial" w:cs="Arial"/>
                <w:sz w:val="22"/>
                <w:szCs w:val="22"/>
              </w:rPr>
            </w:pPr>
            <w:r>
              <w:rPr>
                <w:rFonts w:ascii="Arial" w:hAnsi="Arial" w:cs="Arial"/>
                <w:sz w:val="22"/>
                <w:szCs w:val="22"/>
              </w:rPr>
              <w:t xml:space="preserve">Using only digital sources without printing them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A087ED4"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Bianca Sanfilippo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74F7D37" w:rsidR="004D0161" w:rsidRPr="004C3A0B" w:rsidRDefault="00620EF1" w:rsidP="00694EA8">
            <w:pPr>
              <w:spacing w:before="100" w:beforeAutospacing="1" w:after="100" w:afterAutospacing="1"/>
              <w:rPr>
                <w:rFonts w:ascii="Arial" w:hAnsi="Arial" w:cs="Arial"/>
                <w:sz w:val="22"/>
                <w:szCs w:val="22"/>
              </w:rPr>
            </w:pPr>
            <w:r>
              <w:rPr>
                <w:rFonts w:ascii="Arial" w:hAnsi="Arial" w:cs="Arial"/>
                <w:sz w:val="22"/>
                <w:szCs w:val="22"/>
              </w:rPr>
              <w:t>Rina Lopez</w:t>
            </w:r>
          </w:p>
        </w:tc>
        <w:tc>
          <w:tcPr>
            <w:tcW w:w="2139" w:type="dxa"/>
            <w:gridSpan w:val="3"/>
            <w:vAlign w:val="center"/>
          </w:tcPr>
          <w:p w14:paraId="7C2D2CC9" w14:textId="52E5E2F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20EF1">
              <w:rPr>
                <w:rFonts w:ascii="Arial" w:hAnsi="Arial" w:cs="Arial"/>
                <w:b/>
                <w:bCs/>
                <w:sz w:val="22"/>
                <w:szCs w:val="22"/>
              </w:rPr>
              <w:t xml:space="preserve">26 </w:t>
            </w:r>
            <w:r w:rsidR="00A522C9">
              <w:rPr>
                <w:rFonts w:ascii="Arial" w:hAnsi="Arial" w:cs="Arial"/>
                <w:b/>
                <w:bCs/>
                <w:sz w:val="22"/>
                <w:szCs w:val="22"/>
              </w:rPr>
              <w:t>/</w:t>
            </w:r>
            <w:r w:rsidR="00620EF1">
              <w:rPr>
                <w:rFonts w:ascii="Arial" w:hAnsi="Arial" w:cs="Arial"/>
                <w:b/>
                <w:bCs/>
                <w:sz w:val="22"/>
                <w:szCs w:val="22"/>
              </w:rPr>
              <w:t>10</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110E5E9E"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620EF1">
              <w:rPr>
                <w:rFonts w:ascii="Arial" w:hAnsi="Arial" w:cs="Arial"/>
                <w:b/>
                <w:bCs/>
              </w:rPr>
              <w:t>26</w:t>
            </w:r>
            <w:r w:rsidR="00A522C9" w:rsidRPr="00A522C9">
              <w:rPr>
                <w:rFonts w:ascii="Arial" w:hAnsi="Arial" w:cs="Arial"/>
                <w:b/>
                <w:bCs/>
              </w:rPr>
              <w:t>/</w:t>
            </w:r>
            <w:r w:rsidR="00620EF1">
              <w:rPr>
                <w:rFonts w:ascii="Arial" w:hAnsi="Arial" w:cs="Arial"/>
                <w:b/>
                <w:bCs/>
              </w:rPr>
              <w:t>10</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F92FD59" w14:textId="77777777" w:rsidR="00C17E14" w:rsidRDefault="00C17E14" w:rsidP="00390251">
      <w:r>
        <w:separator/>
      </w:r>
    </w:p>
    <w:p w14:paraId="250E1C52" w14:textId="77777777" w:rsidR="00C17E14" w:rsidRDefault="00C17E14"/>
  </w:endnote>
  <w:endnote w:type="continuationSeparator" w:id="0">
    <w:p w14:paraId="11DD2BD5" w14:textId="77777777" w:rsidR="00C17E14" w:rsidRDefault="00C17E14" w:rsidP="00390251">
      <w:r>
        <w:continuationSeparator/>
      </w:r>
    </w:p>
    <w:p w14:paraId="6CE741F9" w14:textId="77777777" w:rsidR="00C17E14" w:rsidRDefault="00C17E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2BE2A1A" w14:textId="77777777" w:rsidR="00C17E14" w:rsidRDefault="00C17E14" w:rsidP="00390251">
      <w:r>
        <w:separator/>
      </w:r>
    </w:p>
    <w:p w14:paraId="2461D4A1" w14:textId="77777777" w:rsidR="00C17E14" w:rsidRDefault="00C17E14"/>
  </w:footnote>
  <w:footnote w:type="continuationSeparator" w:id="0">
    <w:p w14:paraId="6842ED5A" w14:textId="77777777" w:rsidR="00C17E14" w:rsidRDefault="00C17E14" w:rsidP="00390251">
      <w:r>
        <w:continuationSeparator/>
      </w:r>
    </w:p>
    <w:p w14:paraId="6A98912D" w14:textId="77777777" w:rsidR="00C17E14" w:rsidRDefault="00C17E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E9354B"/>
    <w:multiLevelType w:val="multilevel"/>
    <w:tmpl w:val="68B4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B224F0"/>
    <w:multiLevelType w:val="multilevel"/>
    <w:tmpl w:val="7ED09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D441220"/>
    <w:multiLevelType w:val="multilevel"/>
    <w:tmpl w:val="18F23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4"/>
  </w:num>
  <w:num w:numId="4" w16cid:durableId="608397184">
    <w:abstractNumId w:val="27"/>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6"/>
  </w:num>
  <w:num w:numId="20" w16cid:durableId="211818222">
    <w:abstractNumId w:val="6"/>
  </w:num>
  <w:num w:numId="21" w16cid:durableId="613946751">
    <w:abstractNumId w:val="16"/>
  </w:num>
  <w:num w:numId="22" w16cid:durableId="1399202975">
    <w:abstractNumId w:val="20"/>
  </w:num>
  <w:num w:numId="23" w16cid:durableId="1519847789">
    <w:abstractNumId w:val="3"/>
  </w:num>
  <w:num w:numId="24" w16cid:durableId="807361496">
    <w:abstractNumId w:val="11"/>
  </w:num>
  <w:num w:numId="25" w16cid:durableId="1316760866">
    <w:abstractNumId w:val="14"/>
  </w:num>
  <w:num w:numId="26" w16cid:durableId="1190681930">
    <w:abstractNumId w:val="28"/>
  </w:num>
  <w:num w:numId="27" w16cid:durableId="965308682">
    <w:abstractNumId w:val="19"/>
  </w:num>
  <w:num w:numId="28" w16cid:durableId="1168599566">
    <w:abstractNumId w:val="2"/>
  </w:num>
  <w:num w:numId="29" w16cid:durableId="1801071969">
    <w:abstractNumId w:val="25"/>
  </w:num>
  <w:num w:numId="30" w16cid:durableId="2790714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854"/>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03A95"/>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0EF1"/>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BB1"/>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1F5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37D"/>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17E14"/>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0D02"/>
    <w:rsid w:val="00ED4E18"/>
    <w:rsid w:val="00ED7B18"/>
    <w:rsid w:val="00EE2953"/>
    <w:rsid w:val="00EE29BA"/>
    <w:rsid w:val="00EE3A7B"/>
    <w:rsid w:val="00EE44C0"/>
    <w:rsid w:val="00EF0051"/>
    <w:rsid w:val="00EF6306"/>
    <w:rsid w:val="00F039C7"/>
    <w:rsid w:val="00F12CDD"/>
    <w:rsid w:val="00F21EB2"/>
    <w:rsid w:val="00F223E6"/>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9</Pages>
  <Words>3222</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Rina Elizabeth López García (2337019)</cp:lastModifiedBy>
  <cp:revision>6</cp:revision>
  <cp:lastPrinted>2016-10-24T12:21:00Z</cp:lastPrinted>
  <dcterms:created xsi:type="dcterms:W3CDTF">2026-10-26T11:40:00Z</dcterms:created>
  <dcterms:modified xsi:type="dcterms:W3CDTF">2026-10-26T19:17:00Z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