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1430472399"/>
        <w:docPartObj>
          <w:docPartGallery w:val="Cover Pages"/>
          <w:docPartUnique/>
        </w:docPartObj>
      </w:sdtPr>
      <w:sdtEndPr>
        <w:rPr>
          <w:rFonts w:eastAsiaTheme="minorHAnsi"/>
          <w:sz w:val="22"/>
          <w:lang w:val="en-GB"/>
        </w:rPr>
      </w:sdtEndPr>
      <w:sdtContent>
        <w:p w14:paraId="11D77BF3" w14:textId="7950C4FC" w:rsidR="0089053B" w:rsidRDefault="0089053B">
          <w:pPr>
            <w:pStyle w:val="NoSpacing"/>
            <w:rPr>
              <w:sz w:val="2"/>
            </w:rPr>
          </w:pPr>
        </w:p>
        <w:p w14:paraId="12BACCC2" w14:textId="77777777" w:rsidR="0089053B" w:rsidRDefault="0089053B">
          <w:r>
            <w:rPr>
              <w:noProof/>
            </w:rPr>
            <mc:AlternateContent>
              <mc:Choice Requires="wps">
                <w:drawing>
                  <wp:anchor distT="0" distB="0" distL="114300" distR="114300" simplePos="0" relativeHeight="251661312" behindDoc="0" locked="0" layoutInCell="1" allowOverlap="1" wp14:anchorId="234DD9CA" wp14:editId="7CA8CD6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6FC2347" w14:textId="72775AEB" w:rsidR="00B56875" w:rsidRDefault="00B5687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71E25B71" w14:textId="669076B5" w:rsidR="00B56875" w:rsidRDefault="00B5687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AN ANALYSIS INTO THE DECLINE OF ROYAL MAIL</w:t>
                                    </w:r>
                                  </w:sdtContent>
                                </w:sdt>
                                <w:r>
                                  <w:rPr>
                                    <w:noProof/>
                                  </w:rPr>
                                  <w:t xml:space="preserve"> </w:t>
                                </w:r>
                              </w:p>
                              <w:p w14:paraId="13DAF989" w14:textId="77777777" w:rsidR="00B56875" w:rsidRDefault="00B568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34DD9C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6FC2347" w14:textId="72775AEB" w:rsidR="00B56875" w:rsidRDefault="00B5687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71E25B71" w14:textId="669076B5" w:rsidR="00B56875" w:rsidRDefault="00B5687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AN ANALYSIS INTO THE DECLINE OF ROYAL MAIL</w:t>
                              </w:r>
                            </w:sdtContent>
                          </w:sdt>
                          <w:r>
                            <w:rPr>
                              <w:noProof/>
                            </w:rPr>
                            <w:t xml:space="preserve"> </w:t>
                          </w:r>
                        </w:p>
                        <w:p w14:paraId="13DAF989" w14:textId="77777777" w:rsidR="00B56875" w:rsidRDefault="00B5687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2DD035E" wp14:editId="23D71F4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54E4B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D73FC2" wp14:editId="72B5B6F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71BCB" w14:textId="2C86F76E" w:rsidR="00B56875" w:rsidRDefault="00B5687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BE23E19" w14:textId="52025795" w:rsidR="00B56875" w:rsidRDefault="00B56875">
                                    <w:pPr>
                                      <w:pStyle w:val="NoSpacing"/>
                                      <w:jc w:val="right"/>
                                      <w:rPr>
                                        <w:color w:val="4472C4" w:themeColor="accent1"/>
                                        <w:sz w:val="36"/>
                                        <w:szCs w:val="36"/>
                                      </w:rPr>
                                    </w:pPr>
                                    <w:r>
                                      <w:rPr>
                                        <w:color w:val="4472C4" w:themeColor="accent1"/>
                                        <w:sz w:val="36"/>
                                        <w:szCs w:val="36"/>
                                      </w:rPr>
                                      <w:t>FLORIN NEGURITA 1913524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ED73FC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EA71BCB" w14:textId="2C86F76E" w:rsidR="00B56875" w:rsidRDefault="00B5687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BE23E19" w14:textId="52025795" w:rsidR="00B56875" w:rsidRDefault="00B56875">
                              <w:pPr>
                                <w:pStyle w:val="NoSpacing"/>
                                <w:jc w:val="right"/>
                                <w:rPr>
                                  <w:color w:val="4472C4" w:themeColor="accent1"/>
                                  <w:sz w:val="36"/>
                                  <w:szCs w:val="36"/>
                                </w:rPr>
                              </w:pPr>
                              <w:r>
                                <w:rPr>
                                  <w:color w:val="4472C4" w:themeColor="accent1"/>
                                  <w:sz w:val="36"/>
                                  <w:szCs w:val="36"/>
                                </w:rPr>
                                <w:t>FLORIN NEGURITA 1913524</w:t>
                              </w:r>
                            </w:p>
                          </w:sdtContent>
                        </w:sdt>
                      </w:txbxContent>
                    </v:textbox>
                    <w10:wrap anchorx="page" anchory="margin"/>
                  </v:shape>
                </w:pict>
              </mc:Fallback>
            </mc:AlternateContent>
          </w:r>
        </w:p>
        <w:p w14:paraId="57952A5D" w14:textId="4038F221" w:rsidR="0089053B" w:rsidRDefault="0089053B">
          <w:r>
            <w:br w:type="page"/>
          </w:r>
        </w:p>
      </w:sdtContent>
    </w:sdt>
    <w:p w14:paraId="5D6D41E0" w14:textId="3AEB304C" w:rsidR="00A93F02" w:rsidRPr="00A93F02" w:rsidRDefault="00A93F02" w:rsidP="00A93F02">
      <w:pPr>
        <w:pStyle w:val="Heading2"/>
        <w:rPr>
          <w:sz w:val="32"/>
          <w:szCs w:val="32"/>
          <w:lang w:val="en-US"/>
        </w:rPr>
      </w:pPr>
      <w:bookmarkStart w:id="0" w:name="_Toc58585254"/>
      <w:r w:rsidRPr="00A93F02">
        <w:rPr>
          <w:sz w:val="32"/>
          <w:szCs w:val="32"/>
          <w:lang w:val="en-US"/>
        </w:rPr>
        <w:lastRenderedPageBreak/>
        <w:t>Executive Summary</w:t>
      </w:r>
      <w:bookmarkEnd w:id="0"/>
    </w:p>
    <w:p w14:paraId="6BA8B144" w14:textId="41A57FDB" w:rsidR="00A93F02" w:rsidRDefault="00A93F02"/>
    <w:p w14:paraId="0526BBAB" w14:textId="71EC079F" w:rsidR="00A93F02" w:rsidRDefault="00621F0F" w:rsidP="00621F0F">
      <w:pPr>
        <w:pStyle w:val="BodyText"/>
      </w:pPr>
      <w:r>
        <w:t xml:space="preserve">Royal Mail is currently having a huge problem with privatisation. People are unhappy that the privatisation did not improve the company as it should, and moreover, it did exactly the contrary of what it was supposed to done, meaning that no investments were made into the modernisation of the company, employees were fired and the revenue continued to decreased due to compensations, letter decline and penalties from Ofcom. </w:t>
      </w:r>
    </w:p>
    <w:p w14:paraId="06ED5514" w14:textId="7C9406E4" w:rsidR="00621F0F" w:rsidRDefault="00621F0F" w:rsidP="00621F0F">
      <w:pPr>
        <w:spacing w:line="360" w:lineRule="auto"/>
        <w:jc w:val="both"/>
      </w:pPr>
      <w:r>
        <w:t xml:space="preserve">The SWOT and PESTLE Analysis showed that there are lots of potential in Royal Mail to modernise and to use the benefits of privatisation, and that potential was explored in the recommendations and action plan, which are focused on modernising the Royal Mail as a solution to all the problems that the company is currently facing. </w:t>
      </w:r>
    </w:p>
    <w:p w14:paraId="5304804B" w14:textId="6EBAA0E6" w:rsidR="00A93F02" w:rsidRDefault="00A93F02" w:rsidP="00621F0F">
      <w:pPr>
        <w:spacing w:line="360" w:lineRule="auto"/>
        <w:jc w:val="both"/>
      </w:pPr>
    </w:p>
    <w:p w14:paraId="08BB87BA" w14:textId="1D529AE7" w:rsidR="00A93F02" w:rsidRDefault="00A93F02"/>
    <w:p w14:paraId="050D4978" w14:textId="69C820E3" w:rsidR="00A93F02" w:rsidRDefault="00A93F02"/>
    <w:p w14:paraId="3DA28952" w14:textId="1F7AD500" w:rsidR="00A93F02" w:rsidRDefault="00A93F02"/>
    <w:p w14:paraId="464A1C0B" w14:textId="2422B0EF" w:rsidR="00A93F02" w:rsidRDefault="00A93F02"/>
    <w:p w14:paraId="61EA799E" w14:textId="7B489676" w:rsidR="00A93F02" w:rsidRDefault="00A93F02"/>
    <w:p w14:paraId="2AC11492" w14:textId="4C3EE780" w:rsidR="00A93F02" w:rsidRDefault="00A93F02"/>
    <w:p w14:paraId="2443F7C3" w14:textId="5E84BAA5" w:rsidR="00A93F02" w:rsidRDefault="00A93F02"/>
    <w:p w14:paraId="24F93EBC" w14:textId="08E87044" w:rsidR="00A93F02" w:rsidRDefault="00A93F02"/>
    <w:p w14:paraId="58279C7F" w14:textId="02AB8C08" w:rsidR="00A93F02" w:rsidRDefault="00A93F02"/>
    <w:p w14:paraId="0A27C4DC" w14:textId="32B7D702" w:rsidR="00A93F02" w:rsidRDefault="00A93F02"/>
    <w:p w14:paraId="51C04334" w14:textId="57DF0A87" w:rsidR="00A93F02" w:rsidRDefault="00A93F02"/>
    <w:p w14:paraId="22A3BD1A" w14:textId="7E9A6309" w:rsidR="00A93F02" w:rsidRDefault="00A93F02"/>
    <w:p w14:paraId="03D65340" w14:textId="50445ED8" w:rsidR="00A93F02" w:rsidRDefault="00A93F02"/>
    <w:p w14:paraId="69F75ED4" w14:textId="51FDED77" w:rsidR="00A93F02" w:rsidRDefault="00A93F02"/>
    <w:p w14:paraId="158BD124" w14:textId="2FE2FC90" w:rsidR="00A93F02" w:rsidRDefault="00A93F02"/>
    <w:p w14:paraId="31FFF9C7" w14:textId="441E1C7D" w:rsidR="00A93F02" w:rsidRDefault="00A93F02"/>
    <w:p w14:paraId="5237AF0A" w14:textId="3D430559" w:rsidR="00A93F02" w:rsidRDefault="00A93F02"/>
    <w:p w14:paraId="4F3104B1" w14:textId="268DE094" w:rsidR="00A93F02" w:rsidRDefault="00A93F02"/>
    <w:p w14:paraId="2BED6549" w14:textId="4D535AFD" w:rsidR="00A93F02" w:rsidRDefault="00A93F02"/>
    <w:p w14:paraId="11D681F7" w14:textId="6D44A357" w:rsidR="00A93F02" w:rsidRDefault="00A93F02"/>
    <w:p w14:paraId="7D3B2CCC" w14:textId="62329966" w:rsidR="00A93F02" w:rsidRDefault="00A93F02"/>
    <w:p w14:paraId="4A33D1AB" w14:textId="40FF7160" w:rsidR="00A93F02" w:rsidRDefault="00A93F02"/>
    <w:p w14:paraId="22AD4B11" w14:textId="6D2580D2" w:rsidR="00A93F02" w:rsidRDefault="00A93F02"/>
    <w:p w14:paraId="52CBFA97" w14:textId="765947E5" w:rsidR="00A93F02" w:rsidRDefault="00A93F02"/>
    <w:p w14:paraId="5A28229D" w14:textId="50C4B5C7" w:rsidR="00A93F02" w:rsidRDefault="00A93F02"/>
    <w:p w14:paraId="3B371D1F" w14:textId="4C64F43F" w:rsidR="00A93F02" w:rsidRDefault="00A93F02"/>
    <w:p w14:paraId="57FAE163" w14:textId="4EA57E43" w:rsidR="00A93F02" w:rsidRDefault="00A93F02"/>
    <w:sdt>
      <w:sdtPr>
        <w:id w:val="15544278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8D37124" w14:textId="11DB8A41" w:rsidR="00A93F02" w:rsidRDefault="00A93F02">
          <w:pPr>
            <w:pStyle w:val="TOCHeading"/>
          </w:pPr>
          <w:r>
            <w:t>Table of Contents</w:t>
          </w:r>
        </w:p>
        <w:p w14:paraId="4EB2ACF2" w14:textId="740C22A5" w:rsidR="00B56875" w:rsidRDefault="00A93F0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85254" w:history="1">
            <w:r w:rsidR="00B56875" w:rsidRPr="00524DE4">
              <w:rPr>
                <w:rStyle w:val="Hyperlink"/>
                <w:noProof/>
                <w:lang w:val="en-US"/>
              </w:rPr>
              <w:t>Executive Summary</w:t>
            </w:r>
            <w:r w:rsidR="00B56875">
              <w:rPr>
                <w:noProof/>
                <w:webHidden/>
              </w:rPr>
              <w:tab/>
            </w:r>
            <w:r w:rsidR="00B56875">
              <w:rPr>
                <w:noProof/>
                <w:webHidden/>
              </w:rPr>
              <w:fldChar w:fldCharType="begin"/>
            </w:r>
            <w:r w:rsidR="00B56875">
              <w:rPr>
                <w:noProof/>
                <w:webHidden/>
              </w:rPr>
              <w:instrText xml:space="preserve"> PAGEREF _Toc58585254 \h </w:instrText>
            </w:r>
            <w:r w:rsidR="00B56875">
              <w:rPr>
                <w:noProof/>
                <w:webHidden/>
              </w:rPr>
            </w:r>
            <w:r w:rsidR="00B56875">
              <w:rPr>
                <w:noProof/>
                <w:webHidden/>
              </w:rPr>
              <w:fldChar w:fldCharType="separate"/>
            </w:r>
            <w:r w:rsidR="00B56875">
              <w:rPr>
                <w:noProof/>
                <w:webHidden/>
              </w:rPr>
              <w:t>1</w:t>
            </w:r>
            <w:r w:rsidR="00B56875">
              <w:rPr>
                <w:noProof/>
                <w:webHidden/>
              </w:rPr>
              <w:fldChar w:fldCharType="end"/>
            </w:r>
          </w:hyperlink>
        </w:p>
        <w:p w14:paraId="37A18D64" w14:textId="33C6DF7C" w:rsidR="00B56875" w:rsidRDefault="00B56875">
          <w:pPr>
            <w:pStyle w:val="TOC2"/>
            <w:tabs>
              <w:tab w:val="right" w:leader="dot" w:pos="9016"/>
            </w:tabs>
            <w:rPr>
              <w:rFonts w:eastAsiaTheme="minorEastAsia"/>
              <w:noProof/>
              <w:lang w:eastAsia="en-GB"/>
            </w:rPr>
          </w:pPr>
          <w:hyperlink w:anchor="_Toc58585255" w:history="1">
            <w:r w:rsidRPr="00524DE4">
              <w:rPr>
                <w:rStyle w:val="Hyperlink"/>
                <w:noProof/>
                <w:lang w:val="en-US"/>
              </w:rPr>
              <w:t>Introduction</w:t>
            </w:r>
            <w:r>
              <w:rPr>
                <w:noProof/>
                <w:webHidden/>
              </w:rPr>
              <w:tab/>
            </w:r>
            <w:r>
              <w:rPr>
                <w:noProof/>
                <w:webHidden/>
              </w:rPr>
              <w:fldChar w:fldCharType="begin"/>
            </w:r>
            <w:r>
              <w:rPr>
                <w:noProof/>
                <w:webHidden/>
              </w:rPr>
              <w:instrText xml:space="preserve"> PAGEREF _Toc58585255 \h </w:instrText>
            </w:r>
            <w:r>
              <w:rPr>
                <w:noProof/>
                <w:webHidden/>
              </w:rPr>
            </w:r>
            <w:r>
              <w:rPr>
                <w:noProof/>
                <w:webHidden/>
              </w:rPr>
              <w:fldChar w:fldCharType="separate"/>
            </w:r>
            <w:r>
              <w:rPr>
                <w:noProof/>
                <w:webHidden/>
              </w:rPr>
              <w:t>3</w:t>
            </w:r>
            <w:r>
              <w:rPr>
                <w:noProof/>
                <w:webHidden/>
              </w:rPr>
              <w:fldChar w:fldCharType="end"/>
            </w:r>
          </w:hyperlink>
        </w:p>
        <w:p w14:paraId="4BBA0820" w14:textId="70A72768" w:rsidR="00B56875" w:rsidRDefault="00B56875">
          <w:pPr>
            <w:pStyle w:val="TOC2"/>
            <w:tabs>
              <w:tab w:val="right" w:leader="dot" w:pos="9016"/>
            </w:tabs>
            <w:rPr>
              <w:rFonts w:eastAsiaTheme="minorEastAsia"/>
              <w:noProof/>
              <w:lang w:eastAsia="en-GB"/>
            </w:rPr>
          </w:pPr>
          <w:hyperlink w:anchor="_Toc58585256" w:history="1">
            <w:r w:rsidRPr="00524DE4">
              <w:rPr>
                <w:rStyle w:val="Hyperlink"/>
                <w:noProof/>
                <w:lang w:val="en-US"/>
              </w:rPr>
              <w:t>Royal Mail</w:t>
            </w:r>
            <w:r>
              <w:rPr>
                <w:noProof/>
                <w:webHidden/>
              </w:rPr>
              <w:tab/>
            </w:r>
            <w:r>
              <w:rPr>
                <w:noProof/>
                <w:webHidden/>
              </w:rPr>
              <w:fldChar w:fldCharType="begin"/>
            </w:r>
            <w:r>
              <w:rPr>
                <w:noProof/>
                <w:webHidden/>
              </w:rPr>
              <w:instrText xml:space="preserve"> PAGEREF _Toc58585256 \h </w:instrText>
            </w:r>
            <w:r>
              <w:rPr>
                <w:noProof/>
                <w:webHidden/>
              </w:rPr>
            </w:r>
            <w:r>
              <w:rPr>
                <w:noProof/>
                <w:webHidden/>
              </w:rPr>
              <w:fldChar w:fldCharType="separate"/>
            </w:r>
            <w:r>
              <w:rPr>
                <w:noProof/>
                <w:webHidden/>
              </w:rPr>
              <w:t>3</w:t>
            </w:r>
            <w:r>
              <w:rPr>
                <w:noProof/>
                <w:webHidden/>
              </w:rPr>
              <w:fldChar w:fldCharType="end"/>
            </w:r>
          </w:hyperlink>
        </w:p>
        <w:p w14:paraId="3AD68273" w14:textId="4981F51A" w:rsidR="00B56875" w:rsidRDefault="00B56875">
          <w:pPr>
            <w:pStyle w:val="TOC2"/>
            <w:tabs>
              <w:tab w:val="right" w:leader="dot" w:pos="9016"/>
            </w:tabs>
            <w:rPr>
              <w:rFonts w:eastAsiaTheme="minorEastAsia"/>
              <w:noProof/>
              <w:lang w:eastAsia="en-GB"/>
            </w:rPr>
          </w:pPr>
          <w:hyperlink w:anchor="_Toc58585257" w:history="1">
            <w:r w:rsidRPr="00524DE4">
              <w:rPr>
                <w:rStyle w:val="Hyperlink"/>
                <w:noProof/>
                <w:lang w:val="en-US"/>
              </w:rPr>
              <w:t>Nature of the problem</w:t>
            </w:r>
            <w:r>
              <w:rPr>
                <w:noProof/>
                <w:webHidden/>
              </w:rPr>
              <w:tab/>
            </w:r>
            <w:r>
              <w:rPr>
                <w:noProof/>
                <w:webHidden/>
              </w:rPr>
              <w:fldChar w:fldCharType="begin"/>
            </w:r>
            <w:r>
              <w:rPr>
                <w:noProof/>
                <w:webHidden/>
              </w:rPr>
              <w:instrText xml:space="preserve"> PAGEREF _Toc58585257 \h </w:instrText>
            </w:r>
            <w:r>
              <w:rPr>
                <w:noProof/>
                <w:webHidden/>
              </w:rPr>
            </w:r>
            <w:r>
              <w:rPr>
                <w:noProof/>
                <w:webHidden/>
              </w:rPr>
              <w:fldChar w:fldCharType="separate"/>
            </w:r>
            <w:r>
              <w:rPr>
                <w:noProof/>
                <w:webHidden/>
              </w:rPr>
              <w:t>3</w:t>
            </w:r>
            <w:r>
              <w:rPr>
                <w:noProof/>
                <w:webHidden/>
              </w:rPr>
              <w:fldChar w:fldCharType="end"/>
            </w:r>
          </w:hyperlink>
        </w:p>
        <w:p w14:paraId="525752EA" w14:textId="0B99544B" w:rsidR="00B56875" w:rsidRDefault="00B56875">
          <w:pPr>
            <w:pStyle w:val="TOC2"/>
            <w:tabs>
              <w:tab w:val="right" w:leader="dot" w:pos="9016"/>
            </w:tabs>
            <w:rPr>
              <w:rFonts w:eastAsiaTheme="minorEastAsia"/>
              <w:noProof/>
              <w:lang w:eastAsia="en-GB"/>
            </w:rPr>
          </w:pPr>
          <w:hyperlink w:anchor="_Toc58585258" w:history="1">
            <w:r w:rsidRPr="00524DE4">
              <w:rPr>
                <w:rStyle w:val="Hyperlink"/>
                <w:noProof/>
                <w:lang w:val="en-US"/>
              </w:rPr>
              <w:t>Scope of the problem</w:t>
            </w:r>
            <w:r>
              <w:rPr>
                <w:noProof/>
                <w:webHidden/>
              </w:rPr>
              <w:tab/>
            </w:r>
            <w:r>
              <w:rPr>
                <w:noProof/>
                <w:webHidden/>
              </w:rPr>
              <w:fldChar w:fldCharType="begin"/>
            </w:r>
            <w:r>
              <w:rPr>
                <w:noProof/>
                <w:webHidden/>
              </w:rPr>
              <w:instrText xml:space="preserve"> PAGEREF _Toc58585258 \h </w:instrText>
            </w:r>
            <w:r>
              <w:rPr>
                <w:noProof/>
                <w:webHidden/>
              </w:rPr>
            </w:r>
            <w:r>
              <w:rPr>
                <w:noProof/>
                <w:webHidden/>
              </w:rPr>
              <w:fldChar w:fldCharType="separate"/>
            </w:r>
            <w:r>
              <w:rPr>
                <w:noProof/>
                <w:webHidden/>
              </w:rPr>
              <w:t>4</w:t>
            </w:r>
            <w:r>
              <w:rPr>
                <w:noProof/>
                <w:webHidden/>
              </w:rPr>
              <w:fldChar w:fldCharType="end"/>
            </w:r>
          </w:hyperlink>
        </w:p>
        <w:p w14:paraId="7B14AC60" w14:textId="04BDA842" w:rsidR="00B56875" w:rsidRDefault="00B56875">
          <w:pPr>
            <w:pStyle w:val="TOC2"/>
            <w:tabs>
              <w:tab w:val="right" w:leader="dot" w:pos="9016"/>
            </w:tabs>
            <w:rPr>
              <w:rFonts w:eastAsiaTheme="minorEastAsia"/>
              <w:noProof/>
              <w:lang w:eastAsia="en-GB"/>
            </w:rPr>
          </w:pPr>
          <w:hyperlink w:anchor="_Toc58585259" w:history="1">
            <w:r w:rsidRPr="00524DE4">
              <w:rPr>
                <w:rStyle w:val="Hyperlink"/>
                <w:noProof/>
                <w:lang w:val="en-US"/>
              </w:rPr>
              <w:t>Impact of the problem</w:t>
            </w:r>
            <w:r>
              <w:rPr>
                <w:noProof/>
                <w:webHidden/>
              </w:rPr>
              <w:tab/>
            </w:r>
            <w:r>
              <w:rPr>
                <w:noProof/>
                <w:webHidden/>
              </w:rPr>
              <w:fldChar w:fldCharType="begin"/>
            </w:r>
            <w:r>
              <w:rPr>
                <w:noProof/>
                <w:webHidden/>
              </w:rPr>
              <w:instrText xml:space="preserve"> PAGEREF _Toc58585259 \h </w:instrText>
            </w:r>
            <w:r>
              <w:rPr>
                <w:noProof/>
                <w:webHidden/>
              </w:rPr>
            </w:r>
            <w:r>
              <w:rPr>
                <w:noProof/>
                <w:webHidden/>
              </w:rPr>
              <w:fldChar w:fldCharType="separate"/>
            </w:r>
            <w:r>
              <w:rPr>
                <w:noProof/>
                <w:webHidden/>
              </w:rPr>
              <w:t>4</w:t>
            </w:r>
            <w:r>
              <w:rPr>
                <w:noProof/>
                <w:webHidden/>
              </w:rPr>
              <w:fldChar w:fldCharType="end"/>
            </w:r>
          </w:hyperlink>
        </w:p>
        <w:p w14:paraId="6325E91E" w14:textId="464D6DF1" w:rsidR="00B56875" w:rsidRDefault="00B56875">
          <w:pPr>
            <w:pStyle w:val="TOC2"/>
            <w:tabs>
              <w:tab w:val="right" w:leader="dot" w:pos="9016"/>
            </w:tabs>
            <w:rPr>
              <w:rFonts w:eastAsiaTheme="minorEastAsia"/>
              <w:noProof/>
              <w:lang w:eastAsia="en-GB"/>
            </w:rPr>
          </w:pPr>
          <w:hyperlink w:anchor="_Toc58585260" w:history="1">
            <w:r w:rsidRPr="00524DE4">
              <w:rPr>
                <w:rStyle w:val="Hyperlink"/>
                <w:noProof/>
                <w:lang w:val="en-US"/>
              </w:rPr>
              <w:t>SWOT Analysis</w:t>
            </w:r>
            <w:r>
              <w:rPr>
                <w:noProof/>
                <w:webHidden/>
              </w:rPr>
              <w:tab/>
            </w:r>
            <w:r>
              <w:rPr>
                <w:noProof/>
                <w:webHidden/>
              </w:rPr>
              <w:fldChar w:fldCharType="begin"/>
            </w:r>
            <w:r>
              <w:rPr>
                <w:noProof/>
                <w:webHidden/>
              </w:rPr>
              <w:instrText xml:space="preserve"> PAGEREF _Toc58585260 \h </w:instrText>
            </w:r>
            <w:r>
              <w:rPr>
                <w:noProof/>
                <w:webHidden/>
              </w:rPr>
            </w:r>
            <w:r>
              <w:rPr>
                <w:noProof/>
                <w:webHidden/>
              </w:rPr>
              <w:fldChar w:fldCharType="separate"/>
            </w:r>
            <w:r>
              <w:rPr>
                <w:noProof/>
                <w:webHidden/>
              </w:rPr>
              <w:t>4</w:t>
            </w:r>
            <w:r>
              <w:rPr>
                <w:noProof/>
                <w:webHidden/>
              </w:rPr>
              <w:fldChar w:fldCharType="end"/>
            </w:r>
          </w:hyperlink>
        </w:p>
        <w:p w14:paraId="406D02AF" w14:textId="054507A9" w:rsidR="00B56875" w:rsidRDefault="00B56875">
          <w:pPr>
            <w:pStyle w:val="TOC2"/>
            <w:tabs>
              <w:tab w:val="right" w:leader="dot" w:pos="9016"/>
            </w:tabs>
            <w:rPr>
              <w:rFonts w:eastAsiaTheme="minorEastAsia"/>
              <w:noProof/>
              <w:lang w:eastAsia="en-GB"/>
            </w:rPr>
          </w:pPr>
          <w:hyperlink w:anchor="_Toc58585261" w:history="1">
            <w:r w:rsidRPr="00524DE4">
              <w:rPr>
                <w:rStyle w:val="Hyperlink"/>
                <w:noProof/>
                <w:lang w:val="en-US"/>
              </w:rPr>
              <w:t>PESTLE Analysis</w:t>
            </w:r>
            <w:r>
              <w:rPr>
                <w:noProof/>
                <w:webHidden/>
              </w:rPr>
              <w:tab/>
            </w:r>
            <w:r>
              <w:rPr>
                <w:noProof/>
                <w:webHidden/>
              </w:rPr>
              <w:fldChar w:fldCharType="begin"/>
            </w:r>
            <w:r>
              <w:rPr>
                <w:noProof/>
                <w:webHidden/>
              </w:rPr>
              <w:instrText xml:space="preserve"> PAGEREF _Toc58585261 \h </w:instrText>
            </w:r>
            <w:r>
              <w:rPr>
                <w:noProof/>
                <w:webHidden/>
              </w:rPr>
            </w:r>
            <w:r>
              <w:rPr>
                <w:noProof/>
                <w:webHidden/>
              </w:rPr>
              <w:fldChar w:fldCharType="separate"/>
            </w:r>
            <w:r>
              <w:rPr>
                <w:noProof/>
                <w:webHidden/>
              </w:rPr>
              <w:t>5</w:t>
            </w:r>
            <w:r>
              <w:rPr>
                <w:noProof/>
                <w:webHidden/>
              </w:rPr>
              <w:fldChar w:fldCharType="end"/>
            </w:r>
          </w:hyperlink>
        </w:p>
        <w:p w14:paraId="310CC4CC" w14:textId="4493DD3C" w:rsidR="00B56875" w:rsidRDefault="00B56875">
          <w:pPr>
            <w:pStyle w:val="TOC2"/>
            <w:tabs>
              <w:tab w:val="right" w:leader="dot" w:pos="9016"/>
            </w:tabs>
            <w:rPr>
              <w:rFonts w:eastAsiaTheme="minorEastAsia"/>
              <w:noProof/>
              <w:lang w:eastAsia="en-GB"/>
            </w:rPr>
          </w:pPr>
          <w:hyperlink w:anchor="_Toc58585262" w:history="1">
            <w:r w:rsidRPr="00524DE4">
              <w:rPr>
                <w:rStyle w:val="Hyperlink"/>
                <w:noProof/>
                <w:lang w:val="en-US"/>
              </w:rPr>
              <w:t>Conclusion</w:t>
            </w:r>
            <w:r>
              <w:rPr>
                <w:noProof/>
                <w:webHidden/>
              </w:rPr>
              <w:tab/>
            </w:r>
            <w:r>
              <w:rPr>
                <w:noProof/>
                <w:webHidden/>
              </w:rPr>
              <w:fldChar w:fldCharType="begin"/>
            </w:r>
            <w:r>
              <w:rPr>
                <w:noProof/>
                <w:webHidden/>
              </w:rPr>
              <w:instrText xml:space="preserve"> PAGEREF _Toc58585262 \h </w:instrText>
            </w:r>
            <w:r>
              <w:rPr>
                <w:noProof/>
                <w:webHidden/>
              </w:rPr>
            </w:r>
            <w:r>
              <w:rPr>
                <w:noProof/>
                <w:webHidden/>
              </w:rPr>
              <w:fldChar w:fldCharType="separate"/>
            </w:r>
            <w:r>
              <w:rPr>
                <w:noProof/>
                <w:webHidden/>
              </w:rPr>
              <w:t>6</w:t>
            </w:r>
            <w:r>
              <w:rPr>
                <w:noProof/>
                <w:webHidden/>
              </w:rPr>
              <w:fldChar w:fldCharType="end"/>
            </w:r>
          </w:hyperlink>
        </w:p>
        <w:p w14:paraId="51E69C0D" w14:textId="47983346" w:rsidR="00B56875" w:rsidRDefault="00B56875">
          <w:pPr>
            <w:pStyle w:val="TOC2"/>
            <w:tabs>
              <w:tab w:val="right" w:leader="dot" w:pos="9016"/>
            </w:tabs>
            <w:rPr>
              <w:rFonts w:eastAsiaTheme="minorEastAsia"/>
              <w:noProof/>
              <w:lang w:eastAsia="en-GB"/>
            </w:rPr>
          </w:pPr>
          <w:hyperlink w:anchor="_Toc58585263" w:history="1">
            <w:r w:rsidRPr="00524DE4">
              <w:rPr>
                <w:rStyle w:val="Hyperlink"/>
                <w:noProof/>
                <w:lang w:val="en-US"/>
              </w:rPr>
              <w:t>Recommendations</w:t>
            </w:r>
            <w:r>
              <w:rPr>
                <w:noProof/>
                <w:webHidden/>
              </w:rPr>
              <w:tab/>
            </w:r>
            <w:r>
              <w:rPr>
                <w:noProof/>
                <w:webHidden/>
              </w:rPr>
              <w:fldChar w:fldCharType="begin"/>
            </w:r>
            <w:r>
              <w:rPr>
                <w:noProof/>
                <w:webHidden/>
              </w:rPr>
              <w:instrText xml:space="preserve"> PAGEREF _Toc58585263 \h </w:instrText>
            </w:r>
            <w:r>
              <w:rPr>
                <w:noProof/>
                <w:webHidden/>
              </w:rPr>
            </w:r>
            <w:r>
              <w:rPr>
                <w:noProof/>
                <w:webHidden/>
              </w:rPr>
              <w:fldChar w:fldCharType="separate"/>
            </w:r>
            <w:r>
              <w:rPr>
                <w:noProof/>
                <w:webHidden/>
              </w:rPr>
              <w:t>6</w:t>
            </w:r>
            <w:r>
              <w:rPr>
                <w:noProof/>
                <w:webHidden/>
              </w:rPr>
              <w:fldChar w:fldCharType="end"/>
            </w:r>
          </w:hyperlink>
        </w:p>
        <w:p w14:paraId="16FD85AD" w14:textId="7A6F804C" w:rsidR="00B56875" w:rsidRDefault="00B56875">
          <w:pPr>
            <w:pStyle w:val="TOC2"/>
            <w:tabs>
              <w:tab w:val="right" w:leader="dot" w:pos="9016"/>
            </w:tabs>
            <w:rPr>
              <w:rFonts w:eastAsiaTheme="minorEastAsia"/>
              <w:noProof/>
              <w:lang w:eastAsia="en-GB"/>
            </w:rPr>
          </w:pPr>
          <w:hyperlink w:anchor="_Toc58585264" w:history="1">
            <w:r w:rsidRPr="00524DE4">
              <w:rPr>
                <w:rStyle w:val="Hyperlink"/>
                <w:noProof/>
                <w:lang w:val="en-US"/>
              </w:rPr>
              <w:t>Action Plan</w:t>
            </w:r>
            <w:r>
              <w:rPr>
                <w:noProof/>
                <w:webHidden/>
              </w:rPr>
              <w:tab/>
            </w:r>
            <w:r>
              <w:rPr>
                <w:noProof/>
                <w:webHidden/>
              </w:rPr>
              <w:fldChar w:fldCharType="begin"/>
            </w:r>
            <w:r>
              <w:rPr>
                <w:noProof/>
                <w:webHidden/>
              </w:rPr>
              <w:instrText xml:space="preserve"> PAGEREF _Toc58585264 \h </w:instrText>
            </w:r>
            <w:r>
              <w:rPr>
                <w:noProof/>
                <w:webHidden/>
              </w:rPr>
            </w:r>
            <w:r>
              <w:rPr>
                <w:noProof/>
                <w:webHidden/>
              </w:rPr>
              <w:fldChar w:fldCharType="separate"/>
            </w:r>
            <w:r>
              <w:rPr>
                <w:noProof/>
                <w:webHidden/>
              </w:rPr>
              <w:t>7</w:t>
            </w:r>
            <w:r>
              <w:rPr>
                <w:noProof/>
                <w:webHidden/>
              </w:rPr>
              <w:fldChar w:fldCharType="end"/>
            </w:r>
          </w:hyperlink>
        </w:p>
        <w:p w14:paraId="16FE075B" w14:textId="1BE5DC0E" w:rsidR="00B56875" w:rsidRDefault="00B56875">
          <w:pPr>
            <w:pStyle w:val="TOC2"/>
            <w:tabs>
              <w:tab w:val="right" w:leader="dot" w:pos="9016"/>
            </w:tabs>
            <w:rPr>
              <w:rFonts w:eastAsiaTheme="minorEastAsia"/>
              <w:noProof/>
              <w:lang w:eastAsia="en-GB"/>
            </w:rPr>
          </w:pPr>
          <w:hyperlink w:anchor="_Toc58585265" w:history="1">
            <w:r w:rsidRPr="00524DE4">
              <w:rPr>
                <w:rStyle w:val="Hyperlink"/>
                <w:noProof/>
                <w:lang w:val="en-US"/>
              </w:rPr>
              <w:t>Monitor</w:t>
            </w:r>
            <w:r>
              <w:rPr>
                <w:noProof/>
                <w:webHidden/>
              </w:rPr>
              <w:tab/>
            </w:r>
            <w:r>
              <w:rPr>
                <w:noProof/>
                <w:webHidden/>
              </w:rPr>
              <w:fldChar w:fldCharType="begin"/>
            </w:r>
            <w:r>
              <w:rPr>
                <w:noProof/>
                <w:webHidden/>
              </w:rPr>
              <w:instrText xml:space="preserve"> PAGEREF _Toc58585265 \h </w:instrText>
            </w:r>
            <w:r>
              <w:rPr>
                <w:noProof/>
                <w:webHidden/>
              </w:rPr>
            </w:r>
            <w:r>
              <w:rPr>
                <w:noProof/>
                <w:webHidden/>
              </w:rPr>
              <w:fldChar w:fldCharType="separate"/>
            </w:r>
            <w:r>
              <w:rPr>
                <w:noProof/>
                <w:webHidden/>
              </w:rPr>
              <w:t>7</w:t>
            </w:r>
            <w:r>
              <w:rPr>
                <w:noProof/>
                <w:webHidden/>
              </w:rPr>
              <w:fldChar w:fldCharType="end"/>
            </w:r>
          </w:hyperlink>
        </w:p>
        <w:p w14:paraId="2A6CE8CE" w14:textId="120FBF66" w:rsidR="00B56875" w:rsidRDefault="00B56875">
          <w:pPr>
            <w:pStyle w:val="TOC2"/>
            <w:tabs>
              <w:tab w:val="right" w:leader="dot" w:pos="9016"/>
            </w:tabs>
            <w:rPr>
              <w:rFonts w:eastAsiaTheme="minorEastAsia"/>
              <w:noProof/>
              <w:lang w:eastAsia="en-GB"/>
            </w:rPr>
          </w:pPr>
          <w:hyperlink w:anchor="_Toc58585266" w:history="1">
            <w:r w:rsidRPr="00524DE4">
              <w:rPr>
                <w:rStyle w:val="Hyperlink"/>
                <w:noProof/>
                <w:lang w:val="en-US"/>
              </w:rPr>
              <w:t>Review</w:t>
            </w:r>
            <w:r>
              <w:rPr>
                <w:noProof/>
                <w:webHidden/>
              </w:rPr>
              <w:tab/>
            </w:r>
            <w:r>
              <w:rPr>
                <w:noProof/>
                <w:webHidden/>
              </w:rPr>
              <w:fldChar w:fldCharType="begin"/>
            </w:r>
            <w:r>
              <w:rPr>
                <w:noProof/>
                <w:webHidden/>
              </w:rPr>
              <w:instrText xml:space="preserve"> PAGEREF _Toc58585266 \h </w:instrText>
            </w:r>
            <w:r>
              <w:rPr>
                <w:noProof/>
                <w:webHidden/>
              </w:rPr>
            </w:r>
            <w:r>
              <w:rPr>
                <w:noProof/>
                <w:webHidden/>
              </w:rPr>
              <w:fldChar w:fldCharType="separate"/>
            </w:r>
            <w:r>
              <w:rPr>
                <w:noProof/>
                <w:webHidden/>
              </w:rPr>
              <w:t>7</w:t>
            </w:r>
            <w:r>
              <w:rPr>
                <w:noProof/>
                <w:webHidden/>
              </w:rPr>
              <w:fldChar w:fldCharType="end"/>
            </w:r>
          </w:hyperlink>
        </w:p>
        <w:p w14:paraId="2F2BE9E6" w14:textId="30E566C3" w:rsidR="00B56875" w:rsidRDefault="00B56875">
          <w:pPr>
            <w:pStyle w:val="TOC2"/>
            <w:tabs>
              <w:tab w:val="right" w:leader="dot" w:pos="9016"/>
            </w:tabs>
            <w:rPr>
              <w:rFonts w:eastAsiaTheme="minorEastAsia"/>
              <w:noProof/>
              <w:lang w:eastAsia="en-GB"/>
            </w:rPr>
          </w:pPr>
          <w:hyperlink w:anchor="_Toc58585267" w:history="1">
            <w:r w:rsidRPr="00524DE4">
              <w:rPr>
                <w:rStyle w:val="Hyperlink"/>
                <w:noProof/>
                <w:lang w:val="en-US"/>
              </w:rPr>
              <w:t>Communication</w:t>
            </w:r>
            <w:r>
              <w:rPr>
                <w:noProof/>
                <w:webHidden/>
              </w:rPr>
              <w:tab/>
            </w:r>
            <w:r>
              <w:rPr>
                <w:noProof/>
                <w:webHidden/>
              </w:rPr>
              <w:fldChar w:fldCharType="begin"/>
            </w:r>
            <w:r>
              <w:rPr>
                <w:noProof/>
                <w:webHidden/>
              </w:rPr>
              <w:instrText xml:space="preserve"> PAGEREF _Toc58585267 \h </w:instrText>
            </w:r>
            <w:r>
              <w:rPr>
                <w:noProof/>
                <w:webHidden/>
              </w:rPr>
            </w:r>
            <w:r>
              <w:rPr>
                <w:noProof/>
                <w:webHidden/>
              </w:rPr>
              <w:fldChar w:fldCharType="separate"/>
            </w:r>
            <w:r>
              <w:rPr>
                <w:noProof/>
                <w:webHidden/>
              </w:rPr>
              <w:t>7</w:t>
            </w:r>
            <w:r>
              <w:rPr>
                <w:noProof/>
                <w:webHidden/>
              </w:rPr>
              <w:fldChar w:fldCharType="end"/>
            </w:r>
          </w:hyperlink>
        </w:p>
        <w:p w14:paraId="42B8E5D6" w14:textId="3282C4D7" w:rsidR="00B56875" w:rsidRDefault="00B56875">
          <w:pPr>
            <w:pStyle w:val="TOC2"/>
            <w:tabs>
              <w:tab w:val="right" w:leader="dot" w:pos="9016"/>
            </w:tabs>
            <w:rPr>
              <w:rFonts w:eastAsiaTheme="minorEastAsia"/>
              <w:noProof/>
              <w:lang w:eastAsia="en-GB"/>
            </w:rPr>
          </w:pPr>
          <w:hyperlink w:anchor="_Toc58585268" w:history="1">
            <w:r w:rsidRPr="00524DE4">
              <w:rPr>
                <w:rStyle w:val="Hyperlink"/>
                <w:noProof/>
                <w:lang w:val="en-US"/>
              </w:rPr>
              <w:t>Appendices</w:t>
            </w:r>
            <w:r>
              <w:rPr>
                <w:noProof/>
                <w:webHidden/>
              </w:rPr>
              <w:tab/>
            </w:r>
            <w:r>
              <w:rPr>
                <w:noProof/>
                <w:webHidden/>
              </w:rPr>
              <w:fldChar w:fldCharType="begin"/>
            </w:r>
            <w:r>
              <w:rPr>
                <w:noProof/>
                <w:webHidden/>
              </w:rPr>
              <w:instrText xml:space="preserve"> PAGEREF _Toc58585268 \h </w:instrText>
            </w:r>
            <w:r>
              <w:rPr>
                <w:noProof/>
                <w:webHidden/>
              </w:rPr>
            </w:r>
            <w:r>
              <w:rPr>
                <w:noProof/>
                <w:webHidden/>
              </w:rPr>
              <w:fldChar w:fldCharType="separate"/>
            </w:r>
            <w:r>
              <w:rPr>
                <w:noProof/>
                <w:webHidden/>
              </w:rPr>
              <w:t>8</w:t>
            </w:r>
            <w:r>
              <w:rPr>
                <w:noProof/>
                <w:webHidden/>
              </w:rPr>
              <w:fldChar w:fldCharType="end"/>
            </w:r>
          </w:hyperlink>
        </w:p>
        <w:p w14:paraId="4A560EF2" w14:textId="25103CEE" w:rsidR="00B56875" w:rsidRDefault="00B56875">
          <w:pPr>
            <w:pStyle w:val="TOC2"/>
            <w:tabs>
              <w:tab w:val="right" w:leader="dot" w:pos="9016"/>
            </w:tabs>
            <w:rPr>
              <w:rFonts w:eastAsiaTheme="minorEastAsia"/>
              <w:noProof/>
              <w:lang w:eastAsia="en-GB"/>
            </w:rPr>
          </w:pPr>
          <w:hyperlink w:anchor="_Toc58585269" w:history="1">
            <w:r w:rsidRPr="00524DE4">
              <w:rPr>
                <w:rStyle w:val="Hyperlink"/>
                <w:noProof/>
                <w:lang w:val="en-US"/>
              </w:rPr>
              <w:t>SWOT</w:t>
            </w:r>
            <w:r>
              <w:rPr>
                <w:noProof/>
                <w:webHidden/>
              </w:rPr>
              <w:tab/>
            </w:r>
            <w:r>
              <w:rPr>
                <w:noProof/>
                <w:webHidden/>
              </w:rPr>
              <w:fldChar w:fldCharType="begin"/>
            </w:r>
            <w:r>
              <w:rPr>
                <w:noProof/>
                <w:webHidden/>
              </w:rPr>
              <w:instrText xml:space="preserve"> PAGEREF _Toc58585269 \h </w:instrText>
            </w:r>
            <w:r>
              <w:rPr>
                <w:noProof/>
                <w:webHidden/>
              </w:rPr>
            </w:r>
            <w:r>
              <w:rPr>
                <w:noProof/>
                <w:webHidden/>
              </w:rPr>
              <w:fldChar w:fldCharType="separate"/>
            </w:r>
            <w:r>
              <w:rPr>
                <w:noProof/>
                <w:webHidden/>
              </w:rPr>
              <w:t>8</w:t>
            </w:r>
            <w:r>
              <w:rPr>
                <w:noProof/>
                <w:webHidden/>
              </w:rPr>
              <w:fldChar w:fldCharType="end"/>
            </w:r>
          </w:hyperlink>
        </w:p>
        <w:p w14:paraId="62882956" w14:textId="4B1192ED" w:rsidR="00B56875" w:rsidRDefault="00B56875">
          <w:pPr>
            <w:pStyle w:val="TOC2"/>
            <w:tabs>
              <w:tab w:val="right" w:leader="dot" w:pos="9016"/>
            </w:tabs>
            <w:rPr>
              <w:rFonts w:eastAsiaTheme="minorEastAsia"/>
              <w:noProof/>
              <w:lang w:eastAsia="en-GB"/>
            </w:rPr>
          </w:pPr>
          <w:hyperlink w:anchor="_Toc58585270" w:history="1">
            <w:r w:rsidRPr="00524DE4">
              <w:rPr>
                <w:rStyle w:val="Hyperlink"/>
                <w:noProof/>
                <w:lang w:val="en-US"/>
              </w:rPr>
              <w:t>PESTLE</w:t>
            </w:r>
            <w:r>
              <w:rPr>
                <w:noProof/>
                <w:webHidden/>
              </w:rPr>
              <w:tab/>
            </w:r>
            <w:r>
              <w:rPr>
                <w:noProof/>
                <w:webHidden/>
              </w:rPr>
              <w:fldChar w:fldCharType="begin"/>
            </w:r>
            <w:r>
              <w:rPr>
                <w:noProof/>
                <w:webHidden/>
              </w:rPr>
              <w:instrText xml:space="preserve"> PAGEREF _Toc58585270 \h </w:instrText>
            </w:r>
            <w:r>
              <w:rPr>
                <w:noProof/>
                <w:webHidden/>
              </w:rPr>
            </w:r>
            <w:r>
              <w:rPr>
                <w:noProof/>
                <w:webHidden/>
              </w:rPr>
              <w:fldChar w:fldCharType="separate"/>
            </w:r>
            <w:r>
              <w:rPr>
                <w:noProof/>
                <w:webHidden/>
              </w:rPr>
              <w:t>8</w:t>
            </w:r>
            <w:r>
              <w:rPr>
                <w:noProof/>
                <w:webHidden/>
              </w:rPr>
              <w:fldChar w:fldCharType="end"/>
            </w:r>
          </w:hyperlink>
        </w:p>
        <w:p w14:paraId="1CA6B6C4" w14:textId="17C32881" w:rsidR="00B56875" w:rsidRDefault="00B56875">
          <w:pPr>
            <w:pStyle w:val="TOC2"/>
            <w:tabs>
              <w:tab w:val="right" w:leader="dot" w:pos="9016"/>
            </w:tabs>
            <w:rPr>
              <w:rFonts w:eastAsiaTheme="minorEastAsia"/>
              <w:noProof/>
              <w:lang w:eastAsia="en-GB"/>
            </w:rPr>
          </w:pPr>
          <w:hyperlink w:anchor="_Toc58585271" w:history="1">
            <w:r w:rsidRPr="00524DE4">
              <w:rPr>
                <w:rStyle w:val="Hyperlink"/>
                <w:noProof/>
                <w:lang w:val="en-US"/>
              </w:rPr>
              <w:t>Action Plan</w:t>
            </w:r>
            <w:r>
              <w:rPr>
                <w:noProof/>
                <w:webHidden/>
              </w:rPr>
              <w:tab/>
            </w:r>
            <w:r>
              <w:rPr>
                <w:noProof/>
                <w:webHidden/>
              </w:rPr>
              <w:fldChar w:fldCharType="begin"/>
            </w:r>
            <w:r>
              <w:rPr>
                <w:noProof/>
                <w:webHidden/>
              </w:rPr>
              <w:instrText xml:space="preserve"> PAGEREF _Toc58585271 \h </w:instrText>
            </w:r>
            <w:r>
              <w:rPr>
                <w:noProof/>
                <w:webHidden/>
              </w:rPr>
            </w:r>
            <w:r>
              <w:rPr>
                <w:noProof/>
                <w:webHidden/>
              </w:rPr>
              <w:fldChar w:fldCharType="separate"/>
            </w:r>
            <w:r>
              <w:rPr>
                <w:noProof/>
                <w:webHidden/>
              </w:rPr>
              <w:t>9</w:t>
            </w:r>
            <w:r>
              <w:rPr>
                <w:noProof/>
                <w:webHidden/>
              </w:rPr>
              <w:fldChar w:fldCharType="end"/>
            </w:r>
          </w:hyperlink>
        </w:p>
        <w:p w14:paraId="42BE2D9B" w14:textId="365B33ED" w:rsidR="00B56875" w:rsidRDefault="00B56875">
          <w:pPr>
            <w:pStyle w:val="TOC2"/>
            <w:tabs>
              <w:tab w:val="right" w:leader="dot" w:pos="9016"/>
            </w:tabs>
            <w:rPr>
              <w:rFonts w:eastAsiaTheme="minorEastAsia"/>
              <w:noProof/>
              <w:lang w:eastAsia="en-GB"/>
            </w:rPr>
          </w:pPr>
          <w:hyperlink w:anchor="_Toc58585272" w:history="1">
            <w:r w:rsidRPr="00524DE4">
              <w:rPr>
                <w:rStyle w:val="Hyperlink"/>
                <w:noProof/>
                <w:lang w:val="en-US"/>
              </w:rPr>
              <w:t>References</w:t>
            </w:r>
            <w:r>
              <w:rPr>
                <w:noProof/>
                <w:webHidden/>
              </w:rPr>
              <w:tab/>
            </w:r>
            <w:r>
              <w:rPr>
                <w:noProof/>
                <w:webHidden/>
              </w:rPr>
              <w:fldChar w:fldCharType="begin"/>
            </w:r>
            <w:r>
              <w:rPr>
                <w:noProof/>
                <w:webHidden/>
              </w:rPr>
              <w:instrText xml:space="preserve"> PAGEREF _Toc58585272 \h </w:instrText>
            </w:r>
            <w:r>
              <w:rPr>
                <w:noProof/>
                <w:webHidden/>
              </w:rPr>
            </w:r>
            <w:r>
              <w:rPr>
                <w:noProof/>
                <w:webHidden/>
              </w:rPr>
              <w:fldChar w:fldCharType="separate"/>
            </w:r>
            <w:r>
              <w:rPr>
                <w:noProof/>
                <w:webHidden/>
              </w:rPr>
              <w:t>9</w:t>
            </w:r>
            <w:r>
              <w:rPr>
                <w:noProof/>
                <w:webHidden/>
              </w:rPr>
              <w:fldChar w:fldCharType="end"/>
            </w:r>
          </w:hyperlink>
        </w:p>
        <w:p w14:paraId="72A84ADE" w14:textId="14E87A30" w:rsidR="00A93F02" w:rsidRDefault="00A93F02">
          <w:r>
            <w:rPr>
              <w:b/>
              <w:bCs/>
              <w:noProof/>
            </w:rPr>
            <w:fldChar w:fldCharType="end"/>
          </w:r>
        </w:p>
      </w:sdtContent>
    </w:sdt>
    <w:p w14:paraId="3DE9AE60" w14:textId="77777777" w:rsidR="00A93F02" w:rsidRDefault="00A93F02"/>
    <w:p w14:paraId="0F89EE85" w14:textId="05CC28E0" w:rsidR="0089053B" w:rsidRDefault="0089053B" w:rsidP="0089053B">
      <w:pPr>
        <w:spacing w:line="360" w:lineRule="auto"/>
        <w:jc w:val="both"/>
      </w:pPr>
    </w:p>
    <w:p w14:paraId="0448DC11" w14:textId="1210AACD" w:rsidR="00A93F02" w:rsidRDefault="00A93F02" w:rsidP="0089053B">
      <w:pPr>
        <w:spacing w:line="360" w:lineRule="auto"/>
        <w:jc w:val="both"/>
      </w:pPr>
    </w:p>
    <w:p w14:paraId="24753990" w14:textId="5ADA88C6" w:rsidR="00A93F02" w:rsidRDefault="00A93F02" w:rsidP="0089053B">
      <w:pPr>
        <w:spacing w:line="360" w:lineRule="auto"/>
        <w:jc w:val="both"/>
      </w:pPr>
    </w:p>
    <w:p w14:paraId="0CBDFD48" w14:textId="6FAA7577" w:rsidR="00A93F02" w:rsidRDefault="00A93F02" w:rsidP="0089053B">
      <w:pPr>
        <w:spacing w:line="360" w:lineRule="auto"/>
        <w:jc w:val="both"/>
      </w:pPr>
    </w:p>
    <w:p w14:paraId="79694CEA" w14:textId="57B8A26B" w:rsidR="00A93F02" w:rsidRDefault="00A93F02" w:rsidP="0089053B">
      <w:pPr>
        <w:spacing w:line="360" w:lineRule="auto"/>
        <w:jc w:val="both"/>
      </w:pPr>
    </w:p>
    <w:p w14:paraId="613BD4FC" w14:textId="4F66B9E3" w:rsidR="00A93F02" w:rsidRDefault="00A93F02" w:rsidP="0089053B">
      <w:pPr>
        <w:spacing w:line="360" w:lineRule="auto"/>
        <w:jc w:val="both"/>
      </w:pPr>
    </w:p>
    <w:p w14:paraId="32F61A59" w14:textId="265D9CDA" w:rsidR="00A93F02" w:rsidRDefault="00A93F02" w:rsidP="0089053B">
      <w:pPr>
        <w:spacing w:line="360" w:lineRule="auto"/>
        <w:jc w:val="both"/>
      </w:pPr>
    </w:p>
    <w:p w14:paraId="70572CD6" w14:textId="5B5FFF2F" w:rsidR="00A93F02" w:rsidRDefault="00A93F02" w:rsidP="0089053B">
      <w:pPr>
        <w:spacing w:line="360" w:lineRule="auto"/>
        <w:jc w:val="both"/>
      </w:pPr>
    </w:p>
    <w:p w14:paraId="7E96440C" w14:textId="65BD7CAA" w:rsidR="00A93F02" w:rsidRDefault="00A93F02" w:rsidP="0089053B">
      <w:pPr>
        <w:spacing w:line="360" w:lineRule="auto"/>
        <w:jc w:val="both"/>
      </w:pPr>
    </w:p>
    <w:p w14:paraId="31646CC9" w14:textId="16FFA31F" w:rsidR="00A93F02" w:rsidRPr="00A93F02" w:rsidRDefault="00A93F02" w:rsidP="00B319FC">
      <w:pPr>
        <w:pStyle w:val="Heading2"/>
        <w:spacing w:line="360" w:lineRule="auto"/>
        <w:rPr>
          <w:sz w:val="32"/>
          <w:szCs w:val="32"/>
          <w:lang w:val="en-US"/>
        </w:rPr>
      </w:pPr>
      <w:bookmarkStart w:id="1" w:name="_Toc58585255"/>
      <w:r w:rsidRPr="00A93F02">
        <w:rPr>
          <w:sz w:val="32"/>
          <w:szCs w:val="32"/>
          <w:lang w:val="en-US"/>
        </w:rPr>
        <w:t>Introduction</w:t>
      </w:r>
      <w:bookmarkEnd w:id="1"/>
    </w:p>
    <w:p w14:paraId="23FA0AA8" w14:textId="337D96F9" w:rsidR="00A93F02" w:rsidRDefault="00A93F02" w:rsidP="00B319FC">
      <w:pPr>
        <w:spacing w:line="360" w:lineRule="auto"/>
        <w:jc w:val="both"/>
      </w:pPr>
      <w:r>
        <w:t>This report was requested by the lecturer Laura James in November 2020. This report has the submission date on 11</w:t>
      </w:r>
      <w:r w:rsidRPr="00A93F02">
        <w:rPr>
          <w:vertAlign w:val="superscript"/>
        </w:rPr>
        <w:t>th</w:t>
      </w:r>
      <w:r>
        <w:t xml:space="preserve"> of December 2020, and it was written by Florin Negurita 1913524. </w:t>
      </w:r>
    </w:p>
    <w:p w14:paraId="74158C45" w14:textId="4012D992" w:rsidR="00A93F02" w:rsidRDefault="00A93F02" w:rsidP="00B319FC">
      <w:pPr>
        <w:spacing w:line="360" w:lineRule="auto"/>
        <w:jc w:val="both"/>
      </w:pPr>
      <w:r>
        <w:t xml:space="preserve">The purpose of this reports is to find the problem that cause the decline of Royal Mail and to investigate it, using micro and macro analysis such as SWOT Analysis and PESTLE Analysis. These analysis will show potential opportunities and the causes of the problem. Based on this information, there will be a few recommendations regarding how to solve the problem and improve the situation of Royal Mail, then an action plan that will be applicable. </w:t>
      </w:r>
      <w:r w:rsidR="00AB3EFB">
        <w:t xml:space="preserve">The action plan will focus on the solution with the </w:t>
      </w:r>
      <w:proofErr w:type="gramStart"/>
      <w:r w:rsidR="00AB3EFB">
        <w:t>most highest</w:t>
      </w:r>
      <w:proofErr w:type="gramEnd"/>
      <w:r w:rsidR="00AB3EFB">
        <w:t xml:space="preserve"> rate of success to solve the </w:t>
      </w:r>
      <w:r w:rsidR="003D42E1">
        <w:t>problem that is causing the decline of Royal Mail.</w:t>
      </w:r>
    </w:p>
    <w:p w14:paraId="7F9456AB" w14:textId="30F82848" w:rsidR="00A93F02" w:rsidRDefault="00A93F02" w:rsidP="00B319FC">
      <w:pPr>
        <w:pStyle w:val="BodyText"/>
      </w:pPr>
      <w:r>
        <w:t>To create this report, there were used sources such as reliable websites, articles and journals.</w:t>
      </w:r>
    </w:p>
    <w:p w14:paraId="3B2E15D1" w14:textId="3F7C21AF" w:rsidR="00A93F02" w:rsidRPr="00A93F02" w:rsidRDefault="00A93F02" w:rsidP="00B319FC">
      <w:pPr>
        <w:pStyle w:val="Heading2"/>
        <w:spacing w:line="360" w:lineRule="auto"/>
        <w:rPr>
          <w:sz w:val="32"/>
          <w:szCs w:val="32"/>
          <w:lang w:val="en-US"/>
        </w:rPr>
      </w:pPr>
      <w:bookmarkStart w:id="2" w:name="_Toc58585256"/>
      <w:r w:rsidRPr="00A93F02">
        <w:rPr>
          <w:sz w:val="32"/>
          <w:szCs w:val="32"/>
          <w:lang w:val="en-US"/>
        </w:rPr>
        <w:t>Royal Mail</w:t>
      </w:r>
      <w:bookmarkEnd w:id="2"/>
    </w:p>
    <w:p w14:paraId="6A5FD2A6" w14:textId="783FC14E" w:rsidR="00A93F02" w:rsidRDefault="006D4110" w:rsidP="00B319FC">
      <w:pPr>
        <w:pStyle w:val="BodyText"/>
      </w:pPr>
      <w:r>
        <w:t>Royal Mail is a postal and delivery service group with a history from about 500 years. The company has multiple services, such as Letter and Parcel Delivery, Express Parcels Delivery Services, Marketing Mail Service, Direct Mail, Facilities Management and Catering Services, all these being part of the 3 big groups: Royal Mail, Parcelforce Worldwide and General Logistics Systems, also known as GLS (MarketLine, 2020). One would think that these multiple services and brands makes the company a leader on the market, but the reality is different. Royal Mail, which was a public company until 2014, began its privatisation in 2014, even though the idea was negatively received by everyone in 2010</w:t>
      </w:r>
      <w:r w:rsidR="00B319FC">
        <w:t xml:space="preserve">, when it first started to appear (Economics Online, 2020). </w:t>
      </w:r>
      <w:r>
        <w:t xml:space="preserve">Since then, </w:t>
      </w:r>
      <w:r w:rsidR="00B319FC">
        <w:t xml:space="preserve">the company has faced many struggles, like the decline of sending letters, the job cuts and a rising number of customer complaints, which many argue that all these happen because of privatisation (Furniss, 2018). </w:t>
      </w:r>
    </w:p>
    <w:p w14:paraId="40E7BD21" w14:textId="1A8AA38E" w:rsidR="00B319FC" w:rsidRDefault="00B319FC" w:rsidP="00B319FC">
      <w:pPr>
        <w:pStyle w:val="Heading2"/>
        <w:spacing w:line="360" w:lineRule="auto"/>
        <w:rPr>
          <w:sz w:val="32"/>
          <w:szCs w:val="32"/>
          <w:lang w:val="en-US"/>
        </w:rPr>
      </w:pPr>
      <w:bookmarkStart w:id="3" w:name="_Toc58585257"/>
      <w:r w:rsidRPr="00B319FC">
        <w:rPr>
          <w:sz w:val="32"/>
          <w:szCs w:val="32"/>
          <w:lang w:val="en-US"/>
        </w:rPr>
        <w:lastRenderedPageBreak/>
        <w:t>Nature of the problem</w:t>
      </w:r>
      <w:bookmarkEnd w:id="3"/>
    </w:p>
    <w:p w14:paraId="53B12F4A" w14:textId="2CE07CD6" w:rsidR="00B319FC" w:rsidRDefault="00B319FC" w:rsidP="00B319FC">
      <w:pPr>
        <w:pStyle w:val="NoSpacing"/>
        <w:spacing w:after="160" w:line="360" w:lineRule="auto"/>
        <w:jc w:val="both"/>
        <w:rPr>
          <w:rFonts w:eastAsiaTheme="minorHAnsi"/>
        </w:rPr>
      </w:pPr>
      <w:r>
        <w:rPr>
          <w:rFonts w:eastAsiaTheme="minorHAnsi"/>
        </w:rPr>
        <w:t xml:space="preserve">Privatization is defined as the </w:t>
      </w:r>
      <w:r w:rsidR="00174209">
        <w:rPr>
          <w:rFonts w:eastAsiaTheme="minorHAnsi"/>
        </w:rPr>
        <w:t xml:space="preserve">transfer of a business from the government to a private owner, and mostly, this is happening because the company needs to be more efficient and to meet more targets (The Economics Time, 2020). As demonstrated in the description, the privatization can invest in the company and make it more profitable. In the case of Royal Mail, the contrary happened. The modernization that is so much needed by the company never happened, as many people hoped back in 2014 (Economics Online, 2020). What happened instead was that the taxpayer had to pay £1 billion because the company was listed wrong, more than 12000 people lost their jobs, the automation was never done, and the customer complaints increased with 51% since privatization (Furniss, 2018). This is the reason why the privatization represents such an alarming problem of Royal Mail. </w:t>
      </w:r>
    </w:p>
    <w:p w14:paraId="3B21F569" w14:textId="4EF843EB" w:rsidR="00174209" w:rsidRDefault="00174209" w:rsidP="00174209">
      <w:pPr>
        <w:pStyle w:val="Heading2"/>
        <w:spacing w:line="360" w:lineRule="auto"/>
        <w:rPr>
          <w:sz w:val="32"/>
          <w:szCs w:val="32"/>
          <w:lang w:val="en-US"/>
        </w:rPr>
      </w:pPr>
      <w:bookmarkStart w:id="4" w:name="_Toc58585258"/>
      <w:r w:rsidRPr="00174209">
        <w:rPr>
          <w:sz w:val="32"/>
          <w:szCs w:val="32"/>
          <w:lang w:val="en-US"/>
        </w:rPr>
        <w:t>Scope of the problem</w:t>
      </w:r>
      <w:bookmarkEnd w:id="4"/>
    </w:p>
    <w:p w14:paraId="25526EE1" w14:textId="31205C93" w:rsidR="00174209" w:rsidRPr="00531008" w:rsidRDefault="00174209" w:rsidP="00531008">
      <w:pPr>
        <w:spacing w:line="360" w:lineRule="auto"/>
        <w:rPr>
          <w:lang w:val="en-US"/>
        </w:rPr>
      </w:pPr>
      <w:r w:rsidRPr="00531008">
        <w:rPr>
          <w:lang w:val="en-US"/>
        </w:rPr>
        <w:t xml:space="preserve">What really affected the privatization of Royal Mail was the online shopping, which saw a massive growth in the last few years. </w:t>
      </w:r>
      <w:r w:rsidR="00531008" w:rsidRPr="00531008">
        <w:rPr>
          <w:lang w:val="en-US"/>
        </w:rPr>
        <w:t xml:space="preserve">Usually seen as an opportunity, the online shopping and customers’ expectations represented a threat for Royal Mail due to the lack of resources and infrastructure to meet those expectations (Consultancy.uk, 2018). The problem is reaching that far that it affects the customers in a negative way, making them complain more and ask for compensations from Royal Mail, which, in the end, it affects the company (Haven, 2018). </w:t>
      </w:r>
    </w:p>
    <w:p w14:paraId="15CA331A" w14:textId="078C39A7" w:rsidR="00531008" w:rsidRPr="00531008" w:rsidRDefault="00531008" w:rsidP="00531008">
      <w:pPr>
        <w:pStyle w:val="Heading2"/>
        <w:spacing w:line="360" w:lineRule="auto"/>
        <w:rPr>
          <w:sz w:val="32"/>
          <w:szCs w:val="32"/>
          <w:lang w:val="en-US"/>
        </w:rPr>
      </w:pPr>
      <w:bookmarkStart w:id="5" w:name="_Toc58585259"/>
      <w:r w:rsidRPr="00531008">
        <w:rPr>
          <w:sz w:val="32"/>
          <w:szCs w:val="32"/>
          <w:lang w:val="en-US"/>
        </w:rPr>
        <w:t>Impact of the problem</w:t>
      </w:r>
      <w:bookmarkEnd w:id="5"/>
    </w:p>
    <w:p w14:paraId="060CEA10" w14:textId="31BA9EE1" w:rsidR="00A93F02" w:rsidRDefault="00D1103A" w:rsidP="00D1103A">
      <w:pPr>
        <w:pStyle w:val="BodyText"/>
      </w:pPr>
      <w:r>
        <w:t xml:space="preserve">As already described, the privatisation had a negative impact on Royal Mail and on its customers. The customers started to be more unsatisfied with the services provided by Royal Mail, especially since, after privatisation, Royal Mail started to decline the receipt, which made the customers complain more (Consultancy.uk, 2018). On the other hand, the privatisation had a negative impact on the company because since it started to be regulated by Ofcom, it was fined for a few times, the most recently having to pay £1.6 million to Ofcom due to late deliveries and customer overcharging (The Guardian, 2020). The customer overcharging was happening because Royal Mail is a sole trader in the United Kingdom, and it has the right to modify its prices without notice (The Guardian, 2020). </w:t>
      </w:r>
      <w:r w:rsidR="002F7CC2">
        <w:t>At the same time, Royal Mail was affected because it also had to pay huge amounts of compensation to the customers, value of £2 million (Dawson, 2019).</w:t>
      </w:r>
    </w:p>
    <w:p w14:paraId="5F6DF39B" w14:textId="773E633A" w:rsidR="002F7CC2" w:rsidRDefault="002F7CC2" w:rsidP="002F7CC2">
      <w:pPr>
        <w:pStyle w:val="Heading2"/>
        <w:spacing w:line="360" w:lineRule="auto"/>
        <w:rPr>
          <w:sz w:val="32"/>
          <w:szCs w:val="32"/>
          <w:lang w:val="en-US"/>
        </w:rPr>
      </w:pPr>
      <w:bookmarkStart w:id="6" w:name="_Toc58585260"/>
      <w:r w:rsidRPr="002F7CC2">
        <w:rPr>
          <w:sz w:val="32"/>
          <w:szCs w:val="32"/>
          <w:lang w:val="en-US"/>
        </w:rPr>
        <w:lastRenderedPageBreak/>
        <w:t>SWOT Analysis</w:t>
      </w:r>
      <w:bookmarkEnd w:id="6"/>
    </w:p>
    <w:p w14:paraId="2F71ADBE" w14:textId="46E7B62D" w:rsidR="002F7CC2" w:rsidRPr="00FB466B" w:rsidRDefault="00FB466B" w:rsidP="000C3C6B">
      <w:pPr>
        <w:spacing w:line="360" w:lineRule="auto"/>
        <w:jc w:val="both"/>
        <w:rPr>
          <w:lang w:val="en-US"/>
        </w:rPr>
      </w:pPr>
      <w:r w:rsidRPr="00FB466B">
        <w:rPr>
          <w:lang w:val="en-US"/>
        </w:rPr>
        <w:t>By conducting a SWOT Analysis for Royal Mail, it can be helpful to see that are the strengths of the company, that can be used to solve the privatization problem, and opportunities when those strengths can become useful for the company.</w:t>
      </w:r>
    </w:p>
    <w:p w14:paraId="4244A926" w14:textId="4B9B0330" w:rsidR="00FB466B" w:rsidRPr="000C3C6B" w:rsidRDefault="00FB466B" w:rsidP="000C3C6B">
      <w:pPr>
        <w:pStyle w:val="BodyText"/>
        <w:rPr>
          <w:lang w:val="en-US"/>
        </w:rPr>
      </w:pPr>
      <w:r w:rsidRPr="000C3C6B">
        <w:rPr>
          <w:lang w:val="en-US"/>
        </w:rPr>
        <w:t xml:space="preserve">The strengths are represented by the fact that Royal Mail is a sole trader, a private company and offers multiple services. The sole trader is a strength because it can give Royal Mail the freedom to choose its prices and make its services more affordable and attractive to the customers. On the other hand, even if privatization is a problem because it is not used correctly, the fact that the company is private is a strength because it can provide investments </w:t>
      </w:r>
      <w:r w:rsidR="000C3C6B" w:rsidRPr="000C3C6B">
        <w:rPr>
          <w:lang w:val="en-US"/>
        </w:rPr>
        <w:t xml:space="preserve">that can modernize the company. At the same time, by having a wide range of products, the company can meet the needs of multiple customers and gain customers in front of the competition. </w:t>
      </w:r>
    </w:p>
    <w:p w14:paraId="14D61491" w14:textId="21079E98" w:rsidR="000C3C6B" w:rsidRDefault="000C3C6B" w:rsidP="000C3C6B">
      <w:pPr>
        <w:spacing w:line="360" w:lineRule="auto"/>
        <w:jc w:val="both"/>
        <w:rPr>
          <w:lang w:val="en-US"/>
        </w:rPr>
      </w:pPr>
      <w:r>
        <w:rPr>
          <w:lang w:val="en-US"/>
        </w:rPr>
        <w:t xml:space="preserve">The weaknesses that Royal Mail currently has are the lack of modernization and the customer complaints. The lack of modernization is making Royal Mail to lose profit, because they deliver slower the packages that the competition who has a more automatic system. At the same time, since they deliver slower due to the lack of modernization, they did not meet the targets of delivery set by Ofcom, and this is making Royal Mail to lose an extra amount of money due to penalties. Moreover, the customers complaints that are constantly rising is not helpful for the company, since they must focus to solve the problems that they created instead of focusing on the efficiency. These weaknesses are connected, and both impact the company in a negative way, especially financially. </w:t>
      </w:r>
    </w:p>
    <w:p w14:paraId="3C5BDE13" w14:textId="45EF7847" w:rsidR="000C3C6B" w:rsidRDefault="000C3C6B" w:rsidP="000C3C6B">
      <w:pPr>
        <w:spacing w:line="360" w:lineRule="auto"/>
        <w:jc w:val="both"/>
        <w:rPr>
          <w:lang w:val="en-US"/>
        </w:rPr>
      </w:pPr>
      <w:r>
        <w:rPr>
          <w:lang w:val="en-US"/>
        </w:rPr>
        <w:t xml:space="preserve">The opportunities that Royal Mail has are the online shopping, investments, and modernization. The online shopping can be seen as an opportunity because it gives the company an extra profit because the parcel delivery volumes are increasing (Lawson, 2020). </w:t>
      </w:r>
      <w:r w:rsidR="000939F1">
        <w:rPr>
          <w:lang w:val="en-US"/>
        </w:rPr>
        <w:t xml:space="preserve">The investments that should be provided due to the privatization can increase the efficiency of the company. The modernization is more a necessity than an opportunity, because if it is not made, Royal Mail will be constantly in decline, will lose money, profit, staff, and the customer’s trust, since the company will fail to meet their new expectations. </w:t>
      </w:r>
    </w:p>
    <w:p w14:paraId="3E92AEF5" w14:textId="09CA9FED" w:rsidR="000939F1" w:rsidRPr="000939F1" w:rsidRDefault="000939F1" w:rsidP="000939F1">
      <w:pPr>
        <w:pStyle w:val="BodyText"/>
        <w:rPr>
          <w:lang w:val="en-US"/>
        </w:rPr>
      </w:pPr>
      <w:r w:rsidRPr="000939F1">
        <w:rPr>
          <w:lang w:val="en-US"/>
        </w:rPr>
        <w:t>The threats that Royal Mail currently has are the loss of revenue and the competition. The loss of revenue affects the company the most because they have to reduce costs in order to survive, which means that the company is constantly firing employees, cutting bonuses and tries to cut the costs instead of investing in something that will help the company recover (Royal Mail, 2020). The competition is a huge, constant threat for Royal Mail, which also make the company to pay fines to Ofcom because they constantly break the competition law (The Guardian, 20</w:t>
      </w:r>
      <w:r>
        <w:rPr>
          <w:lang w:val="en-US"/>
        </w:rPr>
        <w:t>19</w:t>
      </w:r>
      <w:r w:rsidRPr="000939F1">
        <w:rPr>
          <w:lang w:val="en-US"/>
        </w:rPr>
        <w:t>).</w:t>
      </w:r>
    </w:p>
    <w:p w14:paraId="0523FD19" w14:textId="608C5B9A" w:rsidR="000939F1" w:rsidRDefault="000939F1" w:rsidP="000939F1">
      <w:pPr>
        <w:pStyle w:val="Heading2"/>
        <w:spacing w:line="360" w:lineRule="auto"/>
        <w:rPr>
          <w:sz w:val="32"/>
          <w:szCs w:val="32"/>
          <w:lang w:val="en-US"/>
        </w:rPr>
      </w:pPr>
      <w:bookmarkStart w:id="7" w:name="_Toc58585261"/>
      <w:r w:rsidRPr="000939F1">
        <w:rPr>
          <w:sz w:val="32"/>
          <w:szCs w:val="32"/>
          <w:lang w:val="en-US"/>
        </w:rPr>
        <w:lastRenderedPageBreak/>
        <w:t>PESTLE Analysis</w:t>
      </w:r>
      <w:bookmarkEnd w:id="7"/>
    </w:p>
    <w:p w14:paraId="03A31357" w14:textId="18D7B1C2" w:rsidR="007C5808" w:rsidRDefault="007C5808" w:rsidP="007C5808">
      <w:pPr>
        <w:spacing w:line="360" w:lineRule="auto"/>
        <w:jc w:val="both"/>
        <w:rPr>
          <w:lang w:val="en-US"/>
        </w:rPr>
      </w:pPr>
      <w:r>
        <w:rPr>
          <w:lang w:val="en-US"/>
        </w:rPr>
        <w:t>The macro analysis show what external factors are impacting Royal Mail and why and offer a perspective regarding the things that needs to be improved within the company.</w:t>
      </w:r>
    </w:p>
    <w:p w14:paraId="352EECC8" w14:textId="735BFA65" w:rsidR="007C5808" w:rsidRDefault="007C5808" w:rsidP="007C5808">
      <w:pPr>
        <w:pStyle w:val="NoSpacing"/>
        <w:spacing w:after="160" w:line="360" w:lineRule="auto"/>
        <w:jc w:val="both"/>
        <w:rPr>
          <w:rFonts w:eastAsiaTheme="minorHAnsi"/>
        </w:rPr>
      </w:pPr>
      <w:r>
        <w:rPr>
          <w:rFonts w:eastAsiaTheme="minorHAnsi"/>
        </w:rPr>
        <w:t xml:space="preserve">The political element shows that Royal Mail is impacted by Brexit and privatization. Brexit can </w:t>
      </w:r>
      <w:r w:rsidR="006815C8">
        <w:rPr>
          <w:rFonts w:eastAsiaTheme="minorHAnsi"/>
        </w:rPr>
        <w:t>negatively impact</w:t>
      </w:r>
      <w:r>
        <w:rPr>
          <w:rFonts w:eastAsiaTheme="minorHAnsi"/>
        </w:rPr>
        <w:t xml:space="preserve"> the company, if </w:t>
      </w:r>
      <w:r w:rsidR="006815C8">
        <w:rPr>
          <w:rFonts w:eastAsiaTheme="minorHAnsi"/>
        </w:rPr>
        <w:t>a deal with the European Union will not be made, having the potential to influence the shareholders to sell their shares in Royal Mail (Royal Mail, 2020). At the same time, the privatization had a negative impact over the taxpayer, so the opinion regarding this aspect is that Royal Mail shouldn’t be privatized.</w:t>
      </w:r>
    </w:p>
    <w:p w14:paraId="2AA1F711" w14:textId="39DBFD26" w:rsidR="006815C8" w:rsidRDefault="006815C8" w:rsidP="007C5808">
      <w:pPr>
        <w:pStyle w:val="NoSpacing"/>
        <w:spacing w:after="160" w:line="360" w:lineRule="auto"/>
        <w:jc w:val="both"/>
        <w:rPr>
          <w:rFonts w:eastAsiaTheme="minorHAnsi"/>
        </w:rPr>
      </w:pPr>
      <w:r>
        <w:rPr>
          <w:rFonts w:eastAsiaTheme="minorHAnsi"/>
        </w:rPr>
        <w:t xml:space="preserve">The economical element shows that Royal Mail is impacted by unstable fuel price and privatization. The unstable fuel price can directly impact the costs and the profit of Royal Mail, which are mostly using cars to complete their delivery (Ambrose, 2020). On the other hand, the privatization impacted the company negatively by having job cuts, price cuts and an increasing number of complaints that led to revenue loss. </w:t>
      </w:r>
    </w:p>
    <w:p w14:paraId="478B5E9D" w14:textId="17ADA1FB" w:rsidR="006815C8" w:rsidRDefault="006815C8" w:rsidP="007C5808">
      <w:pPr>
        <w:pStyle w:val="NoSpacing"/>
        <w:spacing w:after="160" w:line="360" w:lineRule="auto"/>
        <w:jc w:val="both"/>
        <w:rPr>
          <w:rFonts w:eastAsiaTheme="minorHAnsi"/>
        </w:rPr>
      </w:pPr>
      <w:r>
        <w:rPr>
          <w:rFonts w:eastAsiaTheme="minorHAnsi"/>
        </w:rPr>
        <w:t xml:space="preserve">The social element shows that Royal Mail is impacted by online shopping and privatization. Online shopping is proving to be an opportunity for Royal Mail to increase its profit and </w:t>
      </w:r>
      <w:r w:rsidR="002F0EFD">
        <w:rPr>
          <w:rFonts w:eastAsiaTheme="minorHAnsi"/>
        </w:rPr>
        <w:t>solve the new needs of their customers. At the same time, privatization led to multiple customers complaints and revenue loss, which is a constant threat.</w:t>
      </w:r>
    </w:p>
    <w:p w14:paraId="3EC90112" w14:textId="7FFA2BB3" w:rsidR="007725C0" w:rsidRDefault="002F0EFD" w:rsidP="007C5808">
      <w:pPr>
        <w:pStyle w:val="NoSpacing"/>
        <w:spacing w:after="160" w:line="360" w:lineRule="auto"/>
        <w:jc w:val="both"/>
        <w:rPr>
          <w:rFonts w:eastAsiaTheme="minorHAnsi"/>
        </w:rPr>
      </w:pPr>
      <w:r>
        <w:rPr>
          <w:rFonts w:eastAsiaTheme="minorHAnsi"/>
        </w:rPr>
        <w:t>The technological element shows how important are the online communication and the modernization for the future of Royal Mail. The online communication</w:t>
      </w:r>
      <w:r w:rsidR="00F31435">
        <w:rPr>
          <w:rFonts w:eastAsiaTheme="minorHAnsi"/>
        </w:rPr>
        <w:t xml:space="preserve"> represents an opportunity for Royal Mail to increase its profit due to the increasing number of online orders and the parcels sending. </w:t>
      </w:r>
      <w:r w:rsidR="007725C0">
        <w:rPr>
          <w:rFonts w:eastAsiaTheme="minorHAnsi"/>
        </w:rPr>
        <w:t xml:space="preserve">The modernization is a huge opportunity for Royal Mail to gain profit, but it requires a huge investment, which was delayed since the privatization happened. </w:t>
      </w:r>
    </w:p>
    <w:p w14:paraId="70C64724" w14:textId="77777777" w:rsidR="007725C0" w:rsidRDefault="007725C0" w:rsidP="007C5808">
      <w:pPr>
        <w:pStyle w:val="NoSpacing"/>
        <w:spacing w:after="160" w:line="360" w:lineRule="auto"/>
        <w:jc w:val="both"/>
        <w:rPr>
          <w:rFonts w:eastAsiaTheme="minorHAnsi"/>
        </w:rPr>
      </w:pPr>
      <w:r>
        <w:rPr>
          <w:rFonts w:eastAsiaTheme="minorHAnsi"/>
        </w:rPr>
        <w:t xml:space="preserve"> The environmental element shows that the modernization and the recycling have both huge impacts over Royal Mail. The first one, modernization, has a positive impact over the planet due to the fact that is increases the efficiency of the company. At the same time, the recycling reduces the waste created by the packages and papers not used.</w:t>
      </w:r>
    </w:p>
    <w:p w14:paraId="7ABAE729" w14:textId="77777777" w:rsidR="007725C0" w:rsidRDefault="007725C0" w:rsidP="007C5808">
      <w:pPr>
        <w:pStyle w:val="NoSpacing"/>
        <w:spacing w:after="160" w:line="360" w:lineRule="auto"/>
        <w:jc w:val="both"/>
        <w:rPr>
          <w:rFonts w:eastAsiaTheme="minorHAnsi"/>
        </w:rPr>
      </w:pPr>
      <w:r>
        <w:rPr>
          <w:rFonts w:eastAsiaTheme="minorHAnsi"/>
        </w:rPr>
        <w:t xml:space="preserve">The legal element shows how important is GDPR in Royal Mail, and how it affected the letters volume and the customer’s complaints over the lack of receipts. </w:t>
      </w:r>
    </w:p>
    <w:p w14:paraId="7B2BE5A2" w14:textId="4B8E289A" w:rsidR="002F0EFD" w:rsidRDefault="007725C0" w:rsidP="0028399D">
      <w:pPr>
        <w:pStyle w:val="Heading2"/>
        <w:spacing w:line="360" w:lineRule="auto"/>
        <w:rPr>
          <w:rFonts w:eastAsiaTheme="minorHAnsi"/>
        </w:rPr>
      </w:pPr>
      <w:bookmarkStart w:id="8" w:name="_Toc58585262"/>
      <w:r w:rsidRPr="0028399D">
        <w:rPr>
          <w:sz w:val="32"/>
          <w:szCs w:val="32"/>
          <w:lang w:val="en-US"/>
        </w:rPr>
        <w:t>Conclusion</w:t>
      </w:r>
      <w:bookmarkEnd w:id="8"/>
      <w:r>
        <w:rPr>
          <w:rFonts w:eastAsiaTheme="minorHAnsi"/>
        </w:rPr>
        <w:t xml:space="preserve"> </w:t>
      </w:r>
    </w:p>
    <w:p w14:paraId="27B87855" w14:textId="28BED291" w:rsidR="0028399D" w:rsidRDefault="0028399D" w:rsidP="0028399D">
      <w:pPr>
        <w:pStyle w:val="BodyText"/>
      </w:pPr>
      <w:r>
        <w:t xml:space="preserve">In conclusion, it is important to notice how many elements were impacted by the privatisation of Royal Mail and how little effort put Royal Mail and its shareholders into making this privatisation worth it. It </w:t>
      </w:r>
      <w:r>
        <w:lastRenderedPageBreak/>
        <w:t xml:space="preserve">is sad to notice that customers are experiencing lots of problems since the privatisation, and Royal Mail is getting fined, loss profit, fire its employees, when the privatisation should have brought a lot of positive change into the company, such as modernisation. This privatisation negatively affected everyone, and people are now sceptical with Royal Mail. </w:t>
      </w:r>
    </w:p>
    <w:p w14:paraId="68C6573C" w14:textId="544F2C44" w:rsidR="0028399D" w:rsidRDefault="0028399D" w:rsidP="0028399D">
      <w:pPr>
        <w:spacing w:line="360" w:lineRule="auto"/>
        <w:jc w:val="both"/>
      </w:pPr>
      <w:r>
        <w:t xml:space="preserve">It is also important to notice that there are a few opportunities for Royal Mail and its shareholders to reverse the effect of privatisation, such as making an investment into modernisation. This will bring not only efficiency, but will also increase the customer satisfaction, the quality of services and the revenue. </w:t>
      </w:r>
    </w:p>
    <w:p w14:paraId="7C62135A" w14:textId="51AE3BA9" w:rsidR="0028399D" w:rsidRPr="0028399D" w:rsidRDefault="0028399D" w:rsidP="0028399D">
      <w:pPr>
        <w:pStyle w:val="Heading2"/>
        <w:spacing w:line="360" w:lineRule="auto"/>
        <w:rPr>
          <w:sz w:val="32"/>
          <w:szCs w:val="32"/>
          <w:lang w:val="en-US"/>
        </w:rPr>
      </w:pPr>
      <w:bookmarkStart w:id="9" w:name="_Toc58585263"/>
      <w:r w:rsidRPr="0028399D">
        <w:rPr>
          <w:sz w:val="32"/>
          <w:szCs w:val="32"/>
          <w:lang w:val="en-US"/>
        </w:rPr>
        <w:t>Recommendations</w:t>
      </w:r>
      <w:bookmarkEnd w:id="9"/>
    </w:p>
    <w:p w14:paraId="4CD6C7DD" w14:textId="36277D67" w:rsidR="007C5808" w:rsidRPr="00B56875" w:rsidRDefault="00B56875" w:rsidP="00B56875">
      <w:pPr>
        <w:pStyle w:val="BodyText"/>
        <w:rPr>
          <w:lang w:val="en-US"/>
        </w:rPr>
      </w:pPr>
      <w:r w:rsidRPr="00B56875">
        <w:rPr>
          <w:lang w:val="en-US"/>
        </w:rPr>
        <w:t xml:space="preserve">As mentioned in the conclusions, the only way for Royal Mail to finally solve the privatization problem is to actually use privatization and its benefits. What the CEO needs to do is to talk with the shareholders and build a plan that will modernize the entire Royal Mail, and the favorable results will not delay coming. </w:t>
      </w:r>
    </w:p>
    <w:p w14:paraId="654ECA78" w14:textId="4F3A89D0" w:rsidR="00B56875" w:rsidRDefault="00B56875" w:rsidP="00B56875">
      <w:pPr>
        <w:pStyle w:val="Heading2"/>
        <w:spacing w:line="360" w:lineRule="auto"/>
        <w:rPr>
          <w:sz w:val="32"/>
          <w:szCs w:val="32"/>
          <w:lang w:val="en-US"/>
        </w:rPr>
      </w:pPr>
      <w:bookmarkStart w:id="10" w:name="_Toc58585264"/>
      <w:r w:rsidRPr="00B56875">
        <w:rPr>
          <w:sz w:val="32"/>
          <w:szCs w:val="32"/>
          <w:lang w:val="en-US"/>
        </w:rPr>
        <w:t>Action Plan</w:t>
      </w:r>
      <w:bookmarkEnd w:id="10"/>
    </w:p>
    <w:p w14:paraId="13C5C71C" w14:textId="76280AEB" w:rsidR="00B56875" w:rsidRPr="00B56875" w:rsidRDefault="00B56875" w:rsidP="00B56875">
      <w:pPr>
        <w:pStyle w:val="BodyText"/>
        <w:rPr>
          <w:lang w:val="en-US"/>
        </w:rPr>
      </w:pPr>
      <w:r w:rsidRPr="00B56875">
        <w:rPr>
          <w:lang w:val="en-US"/>
        </w:rPr>
        <w:t xml:space="preserve">The action plan is built over the idea of modernization, the decision implemented being to modernize the entire Royal Mail by the end of 2025. </w:t>
      </w:r>
    </w:p>
    <w:p w14:paraId="40CC56AE" w14:textId="5EF07342" w:rsidR="00B56875" w:rsidRPr="00B56875" w:rsidRDefault="00B56875" w:rsidP="00B56875">
      <w:pPr>
        <w:spacing w:line="360" w:lineRule="auto"/>
        <w:jc w:val="both"/>
        <w:rPr>
          <w:lang w:val="en-US"/>
        </w:rPr>
      </w:pPr>
      <w:r>
        <w:rPr>
          <w:lang w:val="en-US"/>
        </w:rPr>
        <w:t xml:space="preserve">This action plan comes as to harden the recommendation, and to show a perspective about how Royal Mail will improve over the years and what will have to gain, or to lose. </w:t>
      </w:r>
    </w:p>
    <w:p w14:paraId="546DAC39" w14:textId="2F8D8EE3" w:rsidR="00B56875" w:rsidRDefault="00B56875" w:rsidP="00B56875">
      <w:pPr>
        <w:pStyle w:val="Heading2"/>
        <w:spacing w:line="360" w:lineRule="auto"/>
        <w:rPr>
          <w:lang w:val="en-US"/>
        </w:rPr>
      </w:pPr>
      <w:bookmarkStart w:id="11" w:name="_Toc58585265"/>
      <w:r>
        <w:rPr>
          <w:lang w:val="en-US"/>
        </w:rPr>
        <w:t>Monitor</w:t>
      </w:r>
      <w:bookmarkEnd w:id="11"/>
    </w:p>
    <w:p w14:paraId="64AF72F4" w14:textId="5AE12FEA" w:rsidR="00B56875" w:rsidRPr="00B56875" w:rsidRDefault="00B56875" w:rsidP="00B56875">
      <w:pPr>
        <w:pStyle w:val="BodyText"/>
        <w:rPr>
          <w:lang w:val="en-US"/>
        </w:rPr>
      </w:pPr>
      <w:r w:rsidRPr="00B56875">
        <w:rPr>
          <w:lang w:val="en-US"/>
        </w:rPr>
        <w:t>The resources needed to monitor the decision are money, staff, managers, and shareholders. The money must come from the shareholders, so the two of them are the most important resources, and without them, the action cannot work. At the same time, the staff and the managers are used to make sure that the plan is followed correctly, and the investments from the shareholders are correctly used to the scope of modernize the Royal Mail.</w:t>
      </w:r>
    </w:p>
    <w:p w14:paraId="0BF81694" w14:textId="357669A0" w:rsidR="00B56875" w:rsidRDefault="00B56875" w:rsidP="00B56875">
      <w:pPr>
        <w:spacing w:line="360" w:lineRule="auto"/>
        <w:jc w:val="both"/>
        <w:rPr>
          <w:lang w:val="en-US"/>
        </w:rPr>
      </w:pPr>
      <w:r>
        <w:rPr>
          <w:lang w:val="en-US"/>
        </w:rPr>
        <w:t xml:space="preserve">The key indicator that will monitor the decision are the modernized stations, the profit, and the customer satisfaction. The modernized stations will prove that the investments were successfully done, while the profit and the customer satisfaction till prove the success of modernization within the company. </w:t>
      </w:r>
    </w:p>
    <w:p w14:paraId="41D0E467" w14:textId="124E43FF" w:rsidR="00B56875" w:rsidRDefault="00B56875" w:rsidP="00B56875">
      <w:pPr>
        <w:spacing w:line="360" w:lineRule="auto"/>
        <w:jc w:val="both"/>
        <w:rPr>
          <w:lang w:val="en-US"/>
        </w:rPr>
      </w:pPr>
      <w:r>
        <w:rPr>
          <w:lang w:val="en-US"/>
        </w:rPr>
        <w:t xml:space="preserve">The targets that this action plan must achieve in order to be successful are: </w:t>
      </w:r>
    </w:p>
    <w:p w14:paraId="2963CD7A" w14:textId="77777777" w:rsidR="00B56875" w:rsidRPr="0095526B" w:rsidRDefault="00B56875" w:rsidP="00AD35AF">
      <w:pPr>
        <w:pStyle w:val="ListParagraph"/>
        <w:numPr>
          <w:ilvl w:val="0"/>
          <w:numId w:val="1"/>
        </w:numPr>
        <w:spacing w:line="360" w:lineRule="auto"/>
        <w:rPr>
          <w:u w:val="single"/>
        </w:rPr>
      </w:pPr>
      <w:r>
        <w:t>Have all the equipment renewed by 2025</w:t>
      </w:r>
    </w:p>
    <w:p w14:paraId="74CE7FE2" w14:textId="77777777" w:rsidR="00B56875" w:rsidRPr="0095526B" w:rsidRDefault="00B56875" w:rsidP="00AD35AF">
      <w:pPr>
        <w:pStyle w:val="ListParagraph"/>
        <w:numPr>
          <w:ilvl w:val="0"/>
          <w:numId w:val="1"/>
        </w:numPr>
        <w:spacing w:line="360" w:lineRule="auto"/>
        <w:rPr>
          <w:u w:val="single"/>
        </w:rPr>
      </w:pPr>
      <w:r>
        <w:lastRenderedPageBreak/>
        <w:t>No more costs cuts by 2023</w:t>
      </w:r>
    </w:p>
    <w:p w14:paraId="310CF4A4" w14:textId="77777777" w:rsidR="00B56875" w:rsidRPr="0095526B" w:rsidRDefault="00B56875" w:rsidP="00AD35AF">
      <w:pPr>
        <w:pStyle w:val="ListParagraph"/>
        <w:numPr>
          <w:ilvl w:val="0"/>
          <w:numId w:val="1"/>
        </w:numPr>
        <w:spacing w:line="360" w:lineRule="auto"/>
        <w:rPr>
          <w:u w:val="single"/>
        </w:rPr>
      </w:pPr>
      <w:r>
        <w:t>Increased customer satisfaction by 20% by 2022</w:t>
      </w:r>
    </w:p>
    <w:p w14:paraId="59121503" w14:textId="29505F62" w:rsidR="00B56875" w:rsidRPr="00AD35AF" w:rsidRDefault="00B56875" w:rsidP="00AD35AF">
      <w:pPr>
        <w:pStyle w:val="ListParagraph"/>
        <w:numPr>
          <w:ilvl w:val="0"/>
          <w:numId w:val="1"/>
        </w:numPr>
        <w:spacing w:line="360" w:lineRule="auto"/>
        <w:rPr>
          <w:u w:val="single"/>
        </w:rPr>
      </w:pPr>
      <w:r>
        <w:t>Increased profit by 10% by 2023</w:t>
      </w:r>
    </w:p>
    <w:p w14:paraId="68A69BE2" w14:textId="77777777" w:rsidR="00AD35AF" w:rsidRDefault="00AD35AF" w:rsidP="00AD35AF">
      <w:pPr>
        <w:pStyle w:val="ListParagraph"/>
        <w:spacing w:line="360" w:lineRule="auto"/>
        <w:ind w:left="0"/>
        <w:jc w:val="both"/>
      </w:pPr>
      <w:r>
        <w:t>This will show is all the steps of the plan were correctly made, and if this solution was actually the best for Royal Mail. If the targets will be all achieved, it will mean the success of the plan and the solving of Royal Mail’s problem, the privatisation.</w:t>
      </w:r>
    </w:p>
    <w:p w14:paraId="77B30215" w14:textId="3F30C74A" w:rsidR="00B56875" w:rsidRPr="00AD35AF" w:rsidRDefault="00AD35AF" w:rsidP="00AD35AF">
      <w:pPr>
        <w:pStyle w:val="ListParagraph"/>
        <w:spacing w:after="0" w:line="360" w:lineRule="auto"/>
        <w:ind w:left="0"/>
        <w:jc w:val="both"/>
        <w:rPr>
          <w:u w:val="single"/>
        </w:rPr>
      </w:pPr>
      <w:r>
        <w:t>All the reports from each year and the press articles will show the success or the failure of this action plan</w:t>
      </w:r>
      <w:r w:rsidR="003D42E1">
        <w:t>, because being a private company, every year must have financial results public.</w:t>
      </w:r>
    </w:p>
    <w:p w14:paraId="19C7519F" w14:textId="345901FB" w:rsidR="00B56875" w:rsidRDefault="00B56875" w:rsidP="00B56875">
      <w:pPr>
        <w:pStyle w:val="Heading2"/>
        <w:spacing w:line="360" w:lineRule="auto"/>
        <w:rPr>
          <w:lang w:val="en-US"/>
        </w:rPr>
      </w:pPr>
      <w:bookmarkStart w:id="12" w:name="_Toc58585266"/>
      <w:r>
        <w:rPr>
          <w:lang w:val="en-US"/>
        </w:rPr>
        <w:t>Review</w:t>
      </w:r>
      <w:bookmarkEnd w:id="12"/>
    </w:p>
    <w:p w14:paraId="52F2EDC2" w14:textId="34FE2930" w:rsidR="00AD35AF" w:rsidRPr="00AD35AF" w:rsidRDefault="00AD35AF" w:rsidP="00AD35AF">
      <w:pPr>
        <w:spacing w:line="360" w:lineRule="auto"/>
        <w:rPr>
          <w:lang w:val="en-US"/>
        </w:rPr>
      </w:pPr>
      <w:r w:rsidRPr="00AD35AF">
        <w:rPr>
          <w:lang w:val="en-US"/>
        </w:rPr>
        <w:t xml:space="preserve">To review the decision, the following questions will have to find their answers to determine the success of the action plan. </w:t>
      </w:r>
    </w:p>
    <w:p w14:paraId="106BE7C8" w14:textId="77777777" w:rsidR="00B56875" w:rsidRPr="0095526B" w:rsidRDefault="00B56875" w:rsidP="00AD35AF">
      <w:pPr>
        <w:pStyle w:val="ListParagraph"/>
        <w:numPr>
          <w:ilvl w:val="0"/>
          <w:numId w:val="2"/>
        </w:numPr>
        <w:spacing w:line="360" w:lineRule="auto"/>
        <w:jc w:val="both"/>
        <w:rPr>
          <w:bCs/>
          <w:iCs/>
          <w:u w:val="single"/>
        </w:rPr>
      </w:pPr>
      <w:r>
        <w:rPr>
          <w:bCs/>
          <w:iCs/>
        </w:rPr>
        <w:t>Was all the equipment renewed?</w:t>
      </w:r>
    </w:p>
    <w:p w14:paraId="16A7B09C" w14:textId="77777777" w:rsidR="00B56875" w:rsidRPr="0095526B" w:rsidRDefault="00B56875" w:rsidP="00AD35AF">
      <w:pPr>
        <w:pStyle w:val="ListParagraph"/>
        <w:numPr>
          <w:ilvl w:val="0"/>
          <w:numId w:val="2"/>
        </w:numPr>
        <w:spacing w:line="360" w:lineRule="auto"/>
        <w:jc w:val="both"/>
        <w:rPr>
          <w:bCs/>
          <w:iCs/>
          <w:u w:val="single"/>
        </w:rPr>
      </w:pPr>
      <w:r>
        <w:rPr>
          <w:bCs/>
          <w:iCs/>
        </w:rPr>
        <w:t>There were costs cuts?</w:t>
      </w:r>
    </w:p>
    <w:p w14:paraId="3A2F190E" w14:textId="77777777" w:rsidR="00B56875" w:rsidRPr="0095526B" w:rsidRDefault="00B56875" w:rsidP="00AD35AF">
      <w:pPr>
        <w:pStyle w:val="ListParagraph"/>
        <w:numPr>
          <w:ilvl w:val="0"/>
          <w:numId w:val="2"/>
        </w:numPr>
        <w:spacing w:line="360" w:lineRule="auto"/>
        <w:jc w:val="both"/>
        <w:rPr>
          <w:bCs/>
          <w:iCs/>
          <w:u w:val="single"/>
        </w:rPr>
      </w:pPr>
      <w:r>
        <w:rPr>
          <w:bCs/>
          <w:iCs/>
        </w:rPr>
        <w:t>The customer satisfaction is increased?</w:t>
      </w:r>
    </w:p>
    <w:p w14:paraId="3FE64435" w14:textId="5B6D5E74" w:rsidR="00B56875" w:rsidRPr="00AD35AF" w:rsidRDefault="00B56875" w:rsidP="00AD35AF">
      <w:pPr>
        <w:pStyle w:val="ListParagraph"/>
        <w:numPr>
          <w:ilvl w:val="0"/>
          <w:numId w:val="2"/>
        </w:numPr>
        <w:spacing w:after="0" w:line="360" w:lineRule="auto"/>
        <w:jc w:val="both"/>
        <w:rPr>
          <w:bCs/>
          <w:iCs/>
          <w:u w:val="single"/>
        </w:rPr>
      </w:pPr>
      <w:r>
        <w:rPr>
          <w:bCs/>
          <w:iCs/>
        </w:rPr>
        <w:t>The profit in maximum?</w:t>
      </w:r>
    </w:p>
    <w:p w14:paraId="7C5628E6" w14:textId="77777777" w:rsidR="00B56875" w:rsidRDefault="00B56875" w:rsidP="00B56875">
      <w:pPr>
        <w:rPr>
          <w:lang w:val="en-US"/>
        </w:rPr>
      </w:pPr>
    </w:p>
    <w:p w14:paraId="1EAF8F51" w14:textId="3EED456F" w:rsidR="00B56875" w:rsidRPr="00B56875" w:rsidRDefault="00B56875" w:rsidP="00B56875">
      <w:pPr>
        <w:pStyle w:val="Heading2"/>
        <w:spacing w:line="360" w:lineRule="auto"/>
        <w:rPr>
          <w:lang w:val="en-US"/>
        </w:rPr>
      </w:pPr>
      <w:bookmarkStart w:id="13" w:name="_Toc58585267"/>
      <w:r>
        <w:rPr>
          <w:lang w:val="en-US"/>
        </w:rPr>
        <w:t>Communication</w:t>
      </w:r>
      <w:bookmarkEnd w:id="13"/>
    </w:p>
    <w:p w14:paraId="2BF3F65E" w14:textId="7C5D6DB9" w:rsidR="007C5808" w:rsidRPr="00AB3EFB" w:rsidRDefault="00AD35AF" w:rsidP="00AB3EFB">
      <w:pPr>
        <w:pStyle w:val="BodyText"/>
        <w:rPr>
          <w:lang w:val="en-US"/>
        </w:rPr>
      </w:pPr>
      <w:r w:rsidRPr="00AB3EFB">
        <w:rPr>
          <w:lang w:val="en-US"/>
        </w:rPr>
        <w:t xml:space="preserve">The communication is divided between internal and external. The internal communication must be made </w:t>
      </w:r>
      <w:r w:rsidR="00AB3EFB" w:rsidRPr="00AB3EFB">
        <w:rPr>
          <w:lang w:val="en-US"/>
        </w:rPr>
        <w:t>to the employees, because they are important in making sure that the action plan is correctly implanted inside the company. On the other hand, the external communication must be made to the customers and to shareholders. The shareholders are important because they decide if the action plan is good enough to invest in it. If the shareholders do not agree, the action plan cannot be implemented, because it will not have the capital to be put in practice. At the same time, the customers are important because they are one of the most affected people from the privatization. Involving them in decisions will grow the customer satisfaction and will make the customers appreciate that the company is finally making efforts to meet their needs and listen to them.</w:t>
      </w:r>
    </w:p>
    <w:p w14:paraId="1AF087FC" w14:textId="189D85EC" w:rsidR="007C5808" w:rsidRDefault="007C5808" w:rsidP="00AD35AF">
      <w:pPr>
        <w:spacing w:line="360" w:lineRule="auto"/>
        <w:rPr>
          <w:lang w:val="en-US"/>
        </w:rPr>
      </w:pPr>
    </w:p>
    <w:p w14:paraId="38001470" w14:textId="761CDBF5" w:rsidR="007C5808" w:rsidRDefault="007C5808" w:rsidP="007C5808">
      <w:pPr>
        <w:rPr>
          <w:lang w:val="en-US"/>
        </w:rPr>
      </w:pPr>
    </w:p>
    <w:p w14:paraId="32FD5CC2" w14:textId="77777777" w:rsidR="000939F1" w:rsidRDefault="000939F1" w:rsidP="00FB466B">
      <w:pPr>
        <w:spacing w:line="360" w:lineRule="auto"/>
        <w:jc w:val="both"/>
      </w:pPr>
    </w:p>
    <w:p w14:paraId="12AD1693" w14:textId="2C74B0CA" w:rsidR="000939F1" w:rsidRPr="000939F1" w:rsidRDefault="000939F1" w:rsidP="000939F1">
      <w:pPr>
        <w:pStyle w:val="Heading2"/>
        <w:spacing w:line="360" w:lineRule="auto"/>
        <w:rPr>
          <w:sz w:val="32"/>
          <w:szCs w:val="32"/>
          <w:lang w:val="en-US"/>
        </w:rPr>
      </w:pPr>
      <w:bookmarkStart w:id="14" w:name="_Toc58585268"/>
      <w:r w:rsidRPr="000939F1">
        <w:rPr>
          <w:sz w:val="32"/>
          <w:szCs w:val="32"/>
          <w:lang w:val="en-US"/>
        </w:rPr>
        <w:lastRenderedPageBreak/>
        <w:t>Appendices</w:t>
      </w:r>
      <w:bookmarkEnd w:id="14"/>
    </w:p>
    <w:p w14:paraId="0994D590" w14:textId="110BF9F5" w:rsidR="00A93F02" w:rsidRDefault="000939F1" w:rsidP="000939F1">
      <w:pPr>
        <w:pStyle w:val="Heading2"/>
        <w:spacing w:line="360" w:lineRule="auto"/>
        <w:rPr>
          <w:sz w:val="32"/>
          <w:szCs w:val="32"/>
          <w:lang w:val="en-US"/>
        </w:rPr>
      </w:pPr>
      <w:bookmarkStart w:id="15" w:name="_Toc58585269"/>
      <w:r w:rsidRPr="000939F1">
        <w:rPr>
          <w:sz w:val="32"/>
          <w:szCs w:val="32"/>
          <w:lang w:val="en-US"/>
        </w:rPr>
        <w:t>SWOT</w:t>
      </w:r>
      <w:bookmarkEnd w:id="15"/>
    </w:p>
    <w:p w14:paraId="1380E4BA" w14:textId="0EA5CEE8" w:rsidR="000939F1" w:rsidRPr="000939F1" w:rsidRDefault="000939F1" w:rsidP="000939F1">
      <w:pPr>
        <w:rPr>
          <w:lang w:val="en-US"/>
        </w:rPr>
      </w:pPr>
      <w:r>
        <w:rPr>
          <w:noProof/>
        </w:rPr>
        <w:drawing>
          <wp:inline distT="0" distB="0" distL="0" distR="0" wp14:anchorId="09FF5BEC" wp14:editId="300AD8D2">
            <wp:extent cx="5731510" cy="19354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935480"/>
                    </a:xfrm>
                    <a:prstGeom prst="rect">
                      <a:avLst/>
                    </a:prstGeom>
                  </pic:spPr>
                </pic:pic>
              </a:graphicData>
            </a:graphic>
          </wp:inline>
        </w:drawing>
      </w:r>
    </w:p>
    <w:p w14:paraId="5EC0E501" w14:textId="1B5EDCDE" w:rsidR="00A93F02" w:rsidRDefault="000939F1" w:rsidP="000939F1">
      <w:pPr>
        <w:pStyle w:val="Heading2"/>
        <w:spacing w:line="360" w:lineRule="auto"/>
      </w:pPr>
      <w:bookmarkStart w:id="16" w:name="_Toc58585270"/>
      <w:r w:rsidRPr="000939F1">
        <w:rPr>
          <w:sz w:val="32"/>
          <w:szCs w:val="32"/>
          <w:lang w:val="en-US"/>
        </w:rPr>
        <w:t>PESTLE</w:t>
      </w:r>
      <w:bookmarkEnd w:id="16"/>
    </w:p>
    <w:p w14:paraId="05EAEE39" w14:textId="6A281A7B" w:rsidR="00A93F02" w:rsidRDefault="007C5808" w:rsidP="0089053B">
      <w:pPr>
        <w:spacing w:line="360" w:lineRule="auto"/>
        <w:jc w:val="both"/>
      </w:pPr>
      <w:r>
        <w:rPr>
          <w:noProof/>
        </w:rPr>
        <w:drawing>
          <wp:inline distT="0" distB="0" distL="0" distR="0" wp14:anchorId="1F8CDD24" wp14:editId="64A98809">
            <wp:extent cx="4657725" cy="4810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57725" cy="4810125"/>
                    </a:xfrm>
                    <a:prstGeom prst="rect">
                      <a:avLst/>
                    </a:prstGeom>
                  </pic:spPr>
                </pic:pic>
              </a:graphicData>
            </a:graphic>
          </wp:inline>
        </w:drawing>
      </w:r>
    </w:p>
    <w:p w14:paraId="41558A51" w14:textId="09A81CDF" w:rsidR="00A93F02" w:rsidRDefault="00A93F02" w:rsidP="0089053B">
      <w:pPr>
        <w:spacing w:line="360" w:lineRule="auto"/>
        <w:jc w:val="both"/>
      </w:pPr>
    </w:p>
    <w:p w14:paraId="11684984" w14:textId="68D910C3" w:rsidR="00A93F02" w:rsidRDefault="00A93F02" w:rsidP="0089053B">
      <w:pPr>
        <w:spacing w:line="360" w:lineRule="auto"/>
        <w:jc w:val="both"/>
      </w:pPr>
    </w:p>
    <w:p w14:paraId="2FECF693" w14:textId="09076C2E" w:rsidR="00A93F02" w:rsidRPr="00B56875" w:rsidRDefault="00B56875" w:rsidP="00B56875">
      <w:pPr>
        <w:pStyle w:val="Heading2"/>
        <w:spacing w:line="360" w:lineRule="auto"/>
        <w:rPr>
          <w:sz w:val="32"/>
          <w:szCs w:val="32"/>
          <w:lang w:val="en-US"/>
        </w:rPr>
      </w:pPr>
      <w:bookmarkStart w:id="17" w:name="_Toc58585271"/>
      <w:r w:rsidRPr="00B56875">
        <w:rPr>
          <w:sz w:val="32"/>
          <w:szCs w:val="32"/>
          <w:lang w:val="en-US"/>
        </w:rPr>
        <w:lastRenderedPageBreak/>
        <w:t>Action Plan</w:t>
      </w:r>
      <w:bookmarkEnd w:id="17"/>
    </w:p>
    <w:p w14:paraId="7CCDCC9E" w14:textId="05E09782" w:rsidR="00B56875" w:rsidRDefault="00B56875" w:rsidP="0089053B">
      <w:pPr>
        <w:spacing w:line="360" w:lineRule="auto"/>
        <w:jc w:val="both"/>
      </w:pPr>
      <w:r>
        <w:rPr>
          <w:noProof/>
        </w:rPr>
        <w:drawing>
          <wp:inline distT="0" distB="0" distL="0" distR="0" wp14:anchorId="520A1017" wp14:editId="364A89FA">
            <wp:extent cx="5958696" cy="699135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62735" cy="6996089"/>
                    </a:xfrm>
                    <a:prstGeom prst="rect">
                      <a:avLst/>
                    </a:prstGeom>
                  </pic:spPr>
                </pic:pic>
              </a:graphicData>
            </a:graphic>
          </wp:inline>
        </w:drawing>
      </w:r>
    </w:p>
    <w:p w14:paraId="5088C7F5" w14:textId="14D7DE27" w:rsidR="00B56875" w:rsidRDefault="00B56875" w:rsidP="00B56875">
      <w:pPr>
        <w:pStyle w:val="Heading2"/>
        <w:spacing w:line="360" w:lineRule="auto"/>
        <w:rPr>
          <w:sz w:val="32"/>
          <w:szCs w:val="32"/>
          <w:lang w:val="en-US"/>
        </w:rPr>
      </w:pPr>
      <w:bookmarkStart w:id="18" w:name="_Toc58585272"/>
      <w:r w:rsidRPr="00B56875">
        <w:rPr>
          <w:sz w:val="32"/>
          <w:szCs w:val="32"/>
          <w:lang w:val="en-US"/>
        </w:rPr>
        <w:t>References</w:t>
      </w:r>
      <w:bookmarkEnd w:id="18"/>
    </w:p>
    <w:p w14:paraId="26F3F2D1" w14:textId="77777777" w:rsidR="00B56875" w:rsidRDefault="00B56875" w:rsidP="00B56875">
      <w:pPr>
        <w:pStyle w:val="ListParagraph"/>
        <w:numPr>
          <w:ilvl w:val="0"/>
          <w:numId w:val="3"/>
        </w:numPr>
        <w:spacing w:line="360" w:lineRule="auto"/>
        <w:jc w:val="both"/>
      </w:pPr>
      <w:r>
        <w:t xml:space="preserve">Ambrose, J. (2020) </w:t>
      </w:r>
      <w:r w:rsidRPr="00172111">
        <w:rPr>
          <w:i/>
          <w:iCs/>
        </w:rPr>
        <w:t>UK petrol prices to stay steady despite global oil price slump</w:t>
      </w:r>
      <w:r>
        <w:t xml:space="preserve">. Available at: </w:t>
      </w:r>
      <w:hyperlink r:id="rId9" w:history="1">
        <w:r w:rsidRPr="00F12F89">
          <w:rPr>
            <w:rStyle w:val="Hyperlink"/>
          </w:rPr>
          <w:t>https://www.theguardian.com/money/2020/apr/21/uk-petrol-prices-to-stay-steady-despite-global-oil-price-slump</w:t>
        </w:r>
      </w:hyperlink>
      <w:r>
        <w:t xml:space="preserve"> (Accessed: 9 December 2020).</w:t>
      </w:r>
    </w:p>
    <w:p w14:paraId="77B70B46" w14:textId="77777777" w:rsidR="00B56875" w:rsidRDefault="00B56875" w:rsidP="00B56875">
      <w:pPr>
        <w:pStyle w:val="ListParagraph"/>
        <w:numPr>
          <w:ilvl w:val="0"/>
          <w:numId w:val="3"/>
        </w:numPr>
        <w:spacing w:line="360" w:lineRule="auto"/>
        <w:jc w:val="both"/>
      </w:pPr>
      <w:r>
        <w:lastRenderedPageBreak/>
        <w:t xml:space="preserve">Consultancy.uk (2018) </w:t>
      </w:r>
      <w:r w:rsidRPr="0079249E">
        <w:rPr>
          <w:i/>
          <w:iCs/>
        </w:rPr>
        <w:t>Royal Mail struggles to reduce customer complaints post-privatisation</w:t>
      </w:r>
      <w:r>
        <w:t xml:space="preserve">. Available at: </w:t>
      </w:r>
      <w:hyperlink r:id="rId10" w:history="1">
        <w:r w:rsidRPr="00F12F89">
          <w:rPr>
            <w:rStyle w:val="Hyperlink"/>
          </w:rPr>
          <w:t>https://www.consultancy.uk/news/18390/royal-mail-struggles-to-reduce-customer-complaints-post-privatisation</w:t>
        </w:r>
      </w:hyperlink>
      <w:r>
        <w:t xml:space="preserve"> (Accessed: 8 December 2020).</w:t>
      </w:r>
    </w:p>
    <w:p w14:paraId="443863FB" w14:textId="77777777" w:rsidR="00B56875" w:rsidRDefault="00B56875" w:rsidP="00B56875">
      <w:pPr>
        <w:pStyle w:val="ListParagraph"/>
        <w:numPr>
          <w:ilvl w:val="0"/>
          <w:numId w:val="3"/>
        </w:numPr>
        <w:spacing w:line="360" w:lineRule="auto"/>
        <w:jc w:val="both"/>
      </w:pPr>
      <w:r>
        <w:t xml:space="preserve">Dawson, C. (2019) </w:t>
      </w:r>
      <w:r w:rsidRPr="00AE7871">
        <w:rPr>
          <w:i/>
          <w:iCs/>
        </w:rPr>
        <w:t>Record £2 million Royal Mail Compensation Payouts in last quarter.</w:t>
      </w:r>
      <w:r>
        <w:t xml:space="preserve"> Available at: </w:t>
      </w:r>
      <w:hyperlink r:id="rId11" w:history="1">
        <w:r w:rsidRPr="00F12F89">
          <w:rPr>
            <w:rStyle w:val="Hyperlink"/>
          </w:rPr>
          <w:t>https://tamebay.com/2019/05/record-2-million-royal-mail-compensation-payouts.html</w:t>
        </w:r>
      </w:hyperlink>
      <w:r>
        <w:t xml:space="preserve"> (Accessed: 9 December 2020).</w:t>
      </w:r>
    </w:p>
    <w:p w14:paraId="42606F39" w14:textId="77777777" w:rsidR="00B56875" w:rsidRDefault="00B56875" w:rsidP="00B56875">
      <w:pPr>
        <w:pStyle w:val="ListParagraph"/>
        <w:numPr>
          <w:ilvl w:val="0"/>
          <w:numId w:val="3"/>
        </w:numPr>
        <w:spacing w:line="360" w:lineRule="auto"/>
        <w:jc w:val="both"/>
      </w:pPr>
      <w:r>
        <w:t xml:space="preserve">Economics Online (2020) </w:t>
      </w:r>
      <w:r w:rsidRPr="008D0E61">
        <w:rPr>
          <w:i/>
          <w:iCs/>
        </w:rPr>
        <w:t>Royal mail privatisation</w:t>
      </w:r>
      <w:r>
        <w:t xml:space="preserve">. Available at: </w:t>
      </w:r>
      <w:hyperlink r:id="rId12" w:history="1">
        <w:r w:rsidRPr="00F12F89">
          <w:rPr>
            <w:rStyle w:val="Hyperlink"/>
          </w:rPr>
          <w:t>https://www.economicsonline.co.uk/Business_economics/Privatisation_of_royal_mail.html</w:t>
        </w:r>
      </w:hyperlink>
      <w:r>
        <w:t xml:space="preserve"> (Accessed: 8 December 2020).</w:t>
      </w:r>
    </w:p>
    <w:p w14:paraId="0897ABC9" w14:textId="77777777" w:rsidR="00B56875" w:rsidRDefault="00B56875" w:rsidP="00B56875">
      <w:pPr>
        <w:pStyle w:val="ListParagraph"/>
        <w:numPr>
          <w:ilvl w:val="0"/>
          <w:numId w:val="3"/>
        </w:numPr>
        <w:spacing w:line="360" w:lineRule="auto"/>
        <w:jc w:val="both"/>
      </w:pPr>
      <w:r>
        <w:t xml:space="preserve">Furniss, G. (2018) </w:t>
      </w:r>
      <w:r w:rsidRPr="008D0E61">
        <w:rPr>
          <w:i/>
          <w:iCs/>
        </w:rPr>
        <w:t>Five Years Since The Privatisation Of The Royal Mail, The Consequences Are Being Felt More Than Ever</w:t>
      </w:r>
      <w:r>
        <w:t xml:space="preserve">. Available at: </w:t>
      </w:r>
      <w:hyperlink r:id="rId13" w:history="1">
        <w:r w:rsidRPr="00F12F89">
          <w:rPr>
            <w:rStyle w:val="Hyperlink"/>
          </w:rPr>
          <w:t>https://www.huffingtonpost.co.uk/entry/five-years-on-the-consequences-of-privatisation-of_uk_5bc495ece4b0484342b6b7b4</w:t>
        </w:r>
      </w:hyperlink>
      <w:r>
        <w:t xml:space="preserve"> (Accessed: 8 December 2020).</w:t>
      </w:r>
    </w:p>
    <w:p w14:paraId="3DA5FBD6" w14:textId="77777777" w:rsidR="00B56875" w:rsidRDefault="00B56875" w:rsidP="00B56875">
      <w:pPr>
        <w:pStyle w:val="ListParagraph"/>
        <w:numPr>
          <w:ilvl w:val="0"/>
          <w:numId w:val="3"/>
        </w:numPr>
        <w:spacing w:line="360" w:lineRule="auto"/>
        <w:jc w:val="both"/>
      </w:pPr>
      <w:r>
        <w:t xml:space="preserve">Haven, B. (2018) </w:t>
      </w:r>
      <w:r w:rsidRPr="0079249E">
        <w:rPr>
          <w:i/>
          <w:iCs/>
        </w:rPr>
        <w:t>The amount of compensation paid out to Royal Mail customers in 2017/18 has been revealed.</w:t>
      </w:r>
      <w:r>
        <w:t xml:space="preserve"> Available at: </w:t>
      </w:r>
      <w:hyperlink r:id="rId14" w:history="1">
        <w:r w:rsidRPr="00F12F89">
          <w:rPr>
            <w:rStyle w:val="Hyperlink"/>
          </w:rPr>
          <w:t>http://www.businessmole.com/royal-mail-compensation/</w:t>
        </w:r>
      </w:hyperlink>
      <w:r>
        <w:t xml:space="preserve"> (Accessed: 8 December 2020).</w:t>
      </w:r>
    </w:p>
    <w:p w14:paraId="23BB14F7" w14:textId="77777777" w:rsidR="00B56875" w:rsidRDefault="00B56875" w:rsidP="00B56875">
      <w:pPr>
        <w:pStyle w:val="ListParagraph"/>
        <w:numPr>
          <w:ilvl w:val="0"/>
          <w:numId w:val="3"/>
        </w:numPr>
        <w:spacing w:line="360" w:lineRule="auto"/>
        <w:jc w:val="both"/>
      </w:pPr>
      <w:r>
        <w:t xml:space="preserve">Lawson, A. (2020) </w:t>
      </w:r>
      <w:r w:rsidRPr="00636B92">
        <w:t>Troubled Royal Mail sees parcel volumes surge as sales move online in lockdown</w:t>
      </w:r>
      <w:r>
        <w:t xml:space="preserve">. Available at </w:t>
      </w:r>
      <w:hyperlink r:id="rId15" w:history="1">
        <w:r w:rsidRPr="00F12F89">
          <w:rPr>
            <w:rStyle w:val="Hyperlink"/>
          </w:rPr>
          <w:t>https://www.standard.co.uk/business/royal-mail-parcel-volumes-a4504446.html</w:t>
        </w:r>
      </w:hyperlink>
      <w:r>
        <w:t xml:space="preserve"> (Accessed: 9 December 2020).</w:t>
      </w:r>
    </w:p>
    <w:p w14:paraId="5B200180" w14:textId="77777777" w:rsidR="00B56875" w:rsidRDefault="00B56875" w:rsidP="00B56875">
      <w:pPr>
        <w:pStyle w:val="ListParagraph"/>
        <w:numPr>
          <w:ilvl w:val="0"/>
          <w:numId w:val="3"/>
        </w:numPr>
        <w:spacing w:line="360" w:lineRule="auto"/>
        <w:jc w:val="both"/>
      </w:pPr>
      <w:r>
        <w:t xml:space="preserve">MarketLine (2020) </w:t>
      </w:r>
      <w:r w:rsidRPr="008D0E61">
        <w:rPr>
          <w:i/>
          <w:iCs/>
        </w:rPr>
        <w:t>Royal Mail Plc</w:t>
      </w:r>
      <w:r>
        <w:t xml:space="preserve">. Available at: </w:t>
      </w:r>
      <w:hyperlink r:id="rId16" w:history="1">
        <w:r w:rsidRPr="00F12F89">
          <w:rPr>
            <w:rStyle w:val="Hyperlink"/>
          </w:rPr>
          <w:t>https://advantage-marketline-com.ezproxy.uwtsd.ac.uk/Company/Profile/royal-mail-group-ltd?companyprofile#BusinessDescription</w:t>
        </w:r>
      </w:hyperlink>
      <w:r>
        <w:t xml:space="preserve"> (Accessed: 8 December 2020).</w:t>
      </w:r>
    </w:p>
    <w:p w14:paraId="75E6670F" w14:textId="77777777" w:rsidR="00B56875" w:rsidRDefault="00B56875" w:rsidP="00B56875">
      <w:pPr>
        <w:pStyle w:val="ListParagraph"/>
        <w:numPr>
          <w:ilvl w:val="0"/>
          <w:numId w:val="3"/>
        </w:numPr>
        <w:spacing w:line="360" w:lineRule="auto"/>
        <w:jc w:val="both"/>
      </w:pPr>
      <w:r>
        <w:t xml:space="preserve">Royal Mail (2020) </w:t>
      </w:r>
      <w:r w:rsidRPr="00606058">
        <w:rPr>
          <w:i/>
          <w:iCs/>
        </w:rPr>
        <w:t>Full Year 2019-20 Results and Business Update</w:t>
      </w:r>
      <w:r>
        <w:t xml:space="preserve">. Available at: </w:t>
      </w:r>
      <w:hyperlink r:id="rId17" w:history="1">
        <w:r w:rsidRPr="00F12F89">
          <w:rPr>
            <w:rStyle w:val="Hyperlink"/>
          </w:rPr>
          <w:t>https://www.royalmail.com/sites/royalmail.com/files/2020-06/royal_mail_group_fy2019-20_results_presentation.pdf</w:t>
        </w:r>
      </w:hyperlink>
      <w:r>
        <w:t xml:space="preserve"> (Accessed: 9 December 2020).</w:t>
      </w:r>
    </w:p>
    <w:p w14:paraId="230CA94E" w14:textId="77777777" w:rsidR="00B56875" w:rsidRDefault="00B56875" w:rsidP="00B56875">
      <w:pPr>
        <w:pStyle w:val="ListParagraph"/>
        <w:numPr>
          <w:ilvl w:val="0"/>
          <w:numId w:val="3"/>
        </w:numPr>
        <w:spacing w:line="360" w:lineRule="auto"/>
        <w:jc w:val="both"/>
      </w:pPr>
      <w:r>
        <w:t xml:space="preserve">Royal Mail (2020) </w:t>
      </w:r>
      <w:r w:rsidRPr="00172111">
        <w:rPr>
          <w:i/>
          <w:iCs/>
        </w:rPr>
        <w:t>What happens after the transition period?</w:t>
      </w:r>
      <w:r>
        <w:t xml:space="preserve">. Available at: </w:t>
      </w:r>
      <w:hyperlink r:id="rId18" w:history="1">
        <w:r w:rsidRPr="00F12F89">
          <w:rPr>
            <w:rStyle w:val="Hyperlink"/>
          </w:rPr>
          <w:t>https://www.royalmail.com/brexit/after-transition</w:t>
        </w:r>
      </w:hyperlink>
      <w:r>
        <w:t xml:space="preserve"> (Accessed: 9 December 2020).</w:t>
      </w:r>
    </w:p>
    <w:p w14:paraId="37C7DCBE" w14:textId="77777777" w:rsidR="00B56875" w:rsidRDefault="00B56875" w:rsidP="00B56875">
      <w:pPr>
        <w:pStyle w:val="ListParagraph"/>
        <w:numPr>
          <w:ilvl w:val="0"/>
          <w:numId w:val="3"/>
        </w:numPr>
        <w:spacing w:line="360" w:lineRule="auto"/>
        <w:jc w:val="both"/>
      </w:pPr>
      <w:r>
        <w:t xml:space="preserve">The Economics Times (2020) </w:t>
      </w:r>
      <w:r w:rsidRPr="00514A9C">
        <w:rPr>
          <w:i/>
          <w:iCs/>
        </w:rPr>
        <w:t>Definition of 'Privatization'</w:t>
      </w:r>
      <w:r>
        <w:t xml:space="preserve">. Available at: </w:t>
      </w:r>
      <w:hyperlink r:id="rId19" w:history="1">
        <w:r w:rsidRPr="00F12F89">
          <w:rPr>
            <w:rStyle w:val="Hyperlink"/>
          </w:rPr>
          <w:t>https://economictimes.indiatimes.com/definition/privatization</w:t>
        </w:r>
      </w:hyperlink>
      <w:r>
        <w:t xml:space="preserve"> (Accessed: 8 December 2020).</w:t>
      </w:r>
    </w:p>
    <w:p w14:paraId="096C42D6" w14:textId="77777777" w:rsidR="00B56875" w:rsidRDefault="00B56875" w:rsidP="00B56875">
      <w:pPr>
        <w:pStyle w:val="ListParagraph"/>
        <w:numPr>
          <w:ilvl w:val="0"/>
          <w:numId w:val="3"/>
        </w:numPr>
        <w:spacing w:line="360" w:lineRule="auto"/>
        <w:jc w:val="both"/>
      </w:pPr>
      <w:r>
        <w:t xml:space="preserve">The Guardian (2019) </w:t>
      </w:r>
      <w:r w:rsidRPr="00606058">
        <w:rPr>
          <w:i/>
          <w:iCs/>
        </w:rPr>
        <w:t>Royal Mail loses appeal over £50m fine for breaking competition law</w:t>
      </w:r>
      <w:r>
        <w:t xml:space="preserve">. Available at: </w:t>
      </w:r>
      <w:hyperlink r:id="rId20" w:history="1">
        <w:r w:rsidRPr="00F12F89">
          <w:rPr>
            <w:rStyle w:val="Hyperlink"/>
          </w:rPr>
          <w:t>https://www.theguardian.com/business/2019/nov/12/royal-mail-loses-appeal-over-50m-fine-for-breaking-competition-law</w:t>
        </w:r>
      </w:hyperlink>
      <w:r>
        <w:t xml:space="preserve"> (Accessed: 9 December 2020).</w:t>
      </w:r>
    </w:p>
    <w:p w14:paraId="194CCF1B" w14:textId="77777777" w:rsidR="00B56875" w:rsidRDefault="00B56875" w:rsidP="00B56875">
      <w:pPr>
        <w:pStyle w:val="ListParagraph"/>
        <w:numPr>
          <w:ilvl w:val="0"/>
          <w:numId w:val="3"/>
        </w:numPr>
        <w:spacing w:line="360" w:lineRule="auto"/>
        <w:jc w:val="both"/>
      </w:pPr>
      <w:r>
        <w:lastRenderedPageBreak/>
        <w:t xml:space="preserve">The Guardian (2020) </w:t>
      </w:r>
      <w:r w:rsidRPr="00500924">
        <w:rPr>
          <w:i/>
          <w:iCs/>
        </w:rPr>
        <w:t>Royal Mail fined £1.6m for late deliveries and stamp overcharging.</w:t>
      </w:r>
      <w:r>
        <w:t xml:space="preserve"> Available at: </w:t>
      </w:r>
      <w:hyperlink r:id="rId21" w:history="1">
        <w:r w:rsidRPr="00F12F89">
          <w:rPr>
            <w:rStyle w:val="Hyperlink"/>
          </w:rPr>
          <w:t>https://www.theguardian.com/business/2020/jul/10/royal-mail-fined-for-late-deliveries-and-stamp-overcharging-ofcom</w:t>
        </w:r>
      </w:hyperlink>
      <w:r>
        <w:t xml:space="preserve"> (Accessed: 9 December 2020).</w:t>
      </w:r>
    </w:p>
    <w:p w14:paraId="32B1FD9A" w14:textId="77777777" w:rsidR="00B56875" w:rsidRDefault="00B56875" w:rsidP="00B56875">
      <w:pPr>
        <w:pStyle w:val="ListParagraph"/>
        <w:numPr>
          <w:ilvl w:val="0"/>
          <w:numId w:val="3"/>
        </w:numPr>
        <w:spacing w:line="360" w:lineRule="auto"/>
        <w:jc w:val="both"/>
      </w:pPr>
      <w:r>
        <w:t xml:space="preserve">The Guardian (2020) </w:t>
      </w:r>
      <w:r w:rsidRPr="00500924">
        <w:rPr>
          <w:i/>
          <w:iCs/>
        </w:rPr>
        <w:t>Royal Mail raising price of first-class stamp to 85p</w:t>
      </w:r>
      <w:r>
        <w:t xml:space="preserve">. Available at: </w:t>
      </w:r>
      <w:hyperlink r:id="rId22" w:history="1">
        <w:r w:rsidRPr="00F12F89">
          <w:rPr>
            <w:rStyle w:val="Hyperlink"/>
          </w:rPr>
          <w:t>https://www.theguardian.com/business/2020/dec/01/royal-mail-raising-price-of-first-class-stamp-to-85p</w:t>
        </w:r>
      </w:hyperlink>
      <w:r>
        <w:t xml:space="preserve"> (Accessed: 9 December 2020).</w:t>
      </w:r>
    </w:p>
    <w:p w14:paraId="38723C49" w14:textId="77777777" w:rsidR="00B56875" w:rsidRPr="00B56875" w:rsidRDefault="00B56875" w:rsidP="00B56875">
      <w:pPr>
        <w:jc w:val="both"/>
        <w:rPr>
          <w:lang w:val="en-US"/>
        </w:rPr>
      </w:pPr>
    </w:p>
    <w:sectPr w:rsidR="00B56875" w:rsidRPr="00B56875" w:rsidSect="008905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971ED4"/>
    <w:multiLevelType w:val="hybridMultilevel"/>
    <w:tmpl w:val="D478A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C93299"/>
    <w:multiLevelType w:val="hybridMultilevel"/>
    <w:tmpl w:val="7200C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386595"/>
    <w:multiLevelType w:val="hybridMultilevel"/>
    <w:tmpl w:val="7EC6023C"/>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53B"/>
    <w:rsid w:val="000939F1"/>
    <w:rsid w:val="000C3C6B"/>
    <w:rsid w:val="00174209"/>
    <w:rsid w:val="0028399D"/>
    <w:rsid w:val="002F0EFD"/>
    <w:rsid w:val="002F7CC2"/>
    <w:rsid w:val="003D42E1"/>
    <w:rsid w:val="00531008"/>
    <w:rsid w:val="00621F0F"/>
    <w:rsid w:val="006815C8"/>
    <w:rsid w:val="006D4110"/>
    <w:rsid w:val="007725C0"/>
    <w:rsid w:val="007C5808"/>
    <w:rsid w:val="0089053B"/>
    <w:rsid w:val="00A93F02"/>
    <w:rsid w:val="00AB3EFB"/>
    <w:rsid w:val="00AD35AF"/>
    <w:rsid w:val="00B319FC"/>
    <w:rsid w:val="00B56875"/>
    <w:rsid w:val="00D1103A"/>
    <w:rsid w:val="00F31435"/>
    <w:rsid w:val="00FB4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FDF8C"/>
  <w15:chartTrackingRefBased/>
  <w15:docId w15:val="{B08616E3-89E3-4FEA-BB39-D272FFA1F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F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3F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05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053B"/>
    <w:rPr>
      <w:rFonts w:eastAsiaTheme="minorEastAsia"/>
      <w:lang w:val="en-US"/>
    </w:rPr>
  </w:style>
  <w:style w:type="character" w:customStyle="1" w:styleId="Heading1Char">
    <w:name w:val="Heading 1 Char"/>
    <w:basedOn w:val="DefaultParagraphFont"/>
    <w:link w:val="Heading1"/>
    <w:uiPriority w:val="9"/>
    <w:rsid w:val="00A93F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3F02"/>
    <w:pPr>
      <w:outlineLvl w:val="9"/>
    </w:pPr>
    <w:rPr>
      <w:lang w:val="en-US"/>
    </w:rPr>
  </w:style>
  <w:style w:type="character" w:customStyle="1" w:styleId="Heading2Char">
    <w:name w:val="Heading 2 Char"/>
    <w:basedOn w:val="DefaultParagraphFont"/>
    <w:link w:val="Heading2"/>
    <w:uiPriority w:val="9"/>
    <w:rsid w:val="00A93F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3F02"/>
    <w:pPr>
      <w:spacing w:after="100"/>
      <w:ind w:left="220"/>
    </w:pPr>
  </w:style>
  <w:style w:type="character" w:styleId="Hyperlink">
    <w:name w:val="Hyperlink"/>
    <w:basedOn w:val="DefaultParagraphFont"/>
    <w:uiPriority w:val="99"/>
    <w:unhideWhenUsed/>
    <w:rsid w:val="00A93F02"/>
    <w:rPr>
      <w:color w:val="0563C1" w:themeColor="hyperlink"/>
      <w:u w:val="single"/>
    </w:rPr>
  </w:style>
  <w:style w:type="paragraph" w:styleId="BodyText">
    <w:name w:val="Body Text"/>
    <w:basedOn w:val="Normal"/>
    <w:link w:val="BodyTextChar"/>
    <w:uiPriority w:val="99"/>
    <w:unhideWhenUsed/>
    <w:rsid w:val="00B319FC"/>
    <w:pPr>
      <w:spacing w:line="360" w:lineRule="auto"/>
      <w:jc w:val="both"/>
    </w:pPr>
  </w:style>
  <w:style w:type="character" w:customStyle="1" w:styleId="BodyTextChar">
    <w:name w:val="Body Text Char"/>
    <w:basedOn w:val="DefaultParagraphFont"/>
    <w:link w:val="BodyText"/>
    <w:uiPriority w:val="99"/>
    <w:rsid w:val="00B319FC"/>
  </w:style>
  <w:style w:type="table" w:styleId="TableGrid">
    <w:name w:val="Table Grid"/>
    <w:basedOn w:val="TableNormal"/>
    <w:uiPriority w:val="39"/>
    <w:rsid w:val="002F7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68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uffingtonpost.co.uk/entry/five-years-on-the-consequences-of-privatisation-of_uk_5bc495ece4b0484342b6b7b4" TargetMode="External"/><Relationship Id="rId18" Type="http://schemas.openxmlformats.org/officeDocument/2006/relationships/hyperlink" Target="https://www.royalmail.com/brexit/after-transition" TargetMode="External"/><Relationship Id="rId3" Type="http://schemas.openxmlformats.org/officeDocument/2006/relationships/styles" Target="styles.xml"/><Relationship Id="rId21" Type="http://schemas.openxmlformats.org/officeDocument/2006/relationships/hyperlink" Target="https://www.theguardian.com/business/2020/jul/10/royal-mail-fined-for-late-deliveries-and-stamp-overcharging-ofcom" TargetMode="External"/><Relationship Id="rId7" Type="http://schemas.openxmlformats.org/officeDocument/2006/relationships/image" Target="media/image2.png"/><Relationship Id="rId12" Type="http://schemas.openxmlformats.org/officeDocument/2006/relationships/hyperlink" Target="https://www.economicsonline.co.uk/Business_economics/Privatisation_of_royal_mail.html" TargetMode="External"/><Relationship Id="rId17" Type="http://schemas.openxmlformats.org/officeDocument/2006/relationships/hyperlink" Target="https://www.royalmail.com/sites/royalmail.com/files/2020-06/royal_mail_group_fy2019-20_results_presentation.pdf" TargetMode="External"/><Relationship Id="rId2" Type="http://schemas.openxmlformats.org/officeDocument/2006/relationships/numbering" Target="numbering.xml"/><Relationship Id="rId16" Type="http://schemas.openxmlformats.org/officeDocument/2006/relationships/hyperlink" Target="https://advantage-marketline-com.ezproxy.uwtsd.ac.uk/Company/Profile/royal-mail-group-ltd?companyprofile#BusinessDescription" TargetMode="External"/><Relationship Id="rId20" Type="http://schemas.openxmlformats.org/officeDocument/2006/relationships/hyperlink" Target="https://www.theguardian.com/business/2019/nov/12/royal-mail-loses-appeal-over-50m-fine-for-breaking-competition-law"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tamebay.com/2019/05/record-2-million-royal-mail-compensation-payouts.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ndard.co.uk/business/royal-mail-parcel-volumes-a4504446.html" TargetMode="External"/><Relationship Id="rId23" Type="http://schemas.openxmlformats.org/officeDocument/2006/relationships/fontTable" Target="fontTable.xml"/><Relationship Id="rId10" Type="http://schemas.openxmlformats.org/officeDocument/2006/relationships/hyperlink" Target="https://www.consultancy.uk/news/18390/royal-mail-struggles-to-reduce-customer-complaints-post-privatisation" TargetMode="External"/><Relationship Id="rId19" Type="http://schemas.openxmlformats.org/officeDocument/2006/relationships/hyperlink" Target="https://economictimes.indiatimes.com/definition/privatization" TargetMode="External"/><Relationship Id="rId4" Type="http://schemas.openxmlformats.org/officeDocument/2006/relationships/settings" Target="settings.xml"/><Relationship Id="rId9" Type="http://schemas.openxmlformats.org/officeDocument/2006/relationships/hyperlink" Target="https://www.theguardian.com/money/2020/apr/21/uk-petrol-prices-to-stay-steady-despite-global-oil-price-slump" TargetMode="External"/><Relationship Id="rId14" Type="http://schemas.openxmlformats.org/officeDocument/2006/relationships/hyperlink" Target="http://www.businessmole.com/royal-mail-compensation/" TargetMode="External"/><Relationship Id="rId22" Type="http://schemas.openxmlformats.org/officeDocument/2006/relationships/hyperlink" Target="https://www.theguardian.com/business/2020/dec/01/royal-mail-raising-price-of-first-class-stamp-to-85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75EA4-6C4C-4972-ABD3-A8067934B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13</Pages>
  <Words>3070</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20528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AN ANALYSIS INTO THE DECLINE OF ROYAL MAIL</dc:subject>
  <dc:creator>FLORIN NEGURITA 1913524</dc:creator>
  <cp:keywords/>
  <dc:description/>
  <cp:lastModifiedBy>Alina Culea (1918156)</cp:lastModifiedBy>
  <cp:revision>1</cp:revision>
  <dcterms:created xsi:type="dcterms:W3CDTF">2020-12-11T04:26:00Z</dcterms:created>
  <dcterms:modified xsi:type="dcterms:W3CDTF">2020-12-11T14:03:00Z</dcterms:modified>
  <cp:category>FLORIN NEGURITA 1913524</cp:category>
</cp:coreProperties>
</file>