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BEB" w:rsidRPr="00EE6B5E" w:rsidRDefault="00EE6B5E" w:rsidP="00EE6B5E">
      <w:pPr>
        <w:spacing w:line="480" w:lineRule="auto"/>
        <w:ind w:right="5102"/>
        <w:rPr>
          <w:rFonts w:ascii="Arial Unicode MS" w:eastAsia="Arial Unicode MS" w:hAnsi="Arial Unicode MS" w:cs="Arial Unicode MS"/>
          <w:b/>
          <w:bCs/>
          <w:sz w:val="36"/>
          <w:szCs w:val="36"/>
        </w:rPr>
      </w:pPr>
      <w:r w:rsidRPr="00EE6B5E">
        <w:rPr>
          <w:rFonts w:ascii="Arial Unicode MS" w:eastAsia="Arial Unicode MS" w:hAnsi="Arial Unicode MS" w:cs="Arial Unicode MS"/>
          <w:noProof/>
          <w:sz w:val="36"/>
          <w:szCs w:val="36"/>
        </w:rPr>
        <w:drawing>
          <wp:anchor distT="0" distB="0" distL="114300" distR="114300" simplePos="0" relativeHeight="251659264" behindDoc="1" locked="0" layoutInCell="1" allowOverlap="1" wp14:anchorId="0E98B4DF">
            <wp:simplePos x="0" y="0"/>
            <wp:positionH relativeFrom="column">
              <wp:posOffset>850900</wp:posOffset>
            </wp:positionH>
            <wp:positionV relativeFrom="paragraph">
              <wp:posOffset>-1384300</wp:posOffset>
            </wp:positionV>
            <wp:extent cx="9144635" cy="11428263"/>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a14:imgEffect>
                                <a14:brightnessContrast bright="42000" contrast="98000"/>
                              </a14:imgEffect>
                            </a14:imgLayer>
                          </a14:imgProps>
                        </a:ext>
                        <a:ext uri="{28A0092B-C50C-407E-A947-70E740481C1C}">
                          <a14:useLocalDpi xmlns:a14="http://schemas.microsoft.com/office/drawing/2010/main" val="0"/>
                        </a:ext>
                      </a:extLst>
                    </a:blip>
                    <a:stretch>
                      <a:fillRect/>
                    </a:stretch>
                  </pic:blipFill>
                  <pic:spPr>
                    <a:xfrm>
                      <a:off x="0" y="0"/>
                      <a:ext cx="9144635" cy="11428263"/>
                    </a:xfrm>
                    <a:prstGeom prst="rect">
                      <a:avLst/>
                    </a:prstGeom>
                  </pic:spPr>
                </pic:pic>
              </a:graphicData>
            </a:graphic>
            <wp14:sizeRelH relativeFrom="page">
              <wp14:pctWidth>0</wp14:pctWidth>
            </wp14:sizeRelH>
            <wp14:sizeRelV relativeFrom="page">
              <wp14:pctHeight>0</wp14:pctHeight>
            </wp14:sizeRelV>
          </wp:anchor>
        </w:drawing>
      </w:r>
      <w:r w:rsidR="00382BEB" w:rsidRPr="00EE6B5E">
        <w:rPr>
          <w:rFonts w:ascii="Arial Unicode MS" w:eastAsia="Arial Unicode MS" w:hAnsi="Arial Unicode MS" w:cs="Arial Unicode MS"/>
          <w:b/>
          <w:bCs/>
          <w:sz w:val="36"/>
          <w:szCs w:val="36"/>
        </w:rPr>
        <w:t>Can Professional Wrestling transfer itself from one social confine to another and become universally accepted as an art form?</w:t>
      </w:r>
    </w:p>
    <w:p w:rsidR="00E224C1" w:rsidRPr="00156233" w:rsidRDefault="00E224C1" w:rsidP="00E224C1">
      <w:pPr>
        <w:spacing w:line="480" w:lineRule="auto"/>
        <w:rPr>
          <w:rFonts w:ascii="Arial Unicode MS" w:eastAsia="Arial Unicode MS" w:hAnsi="Arial Unicode MS" w:cs="Arial Unicode MS"/>
          <w:b/>
          <w:bCs/>
          <w:sz w:val="32"/>
          <w:szCs w:val="32"/>
        </w:rPr>
      </w:pPr>
    </w:p>
    <w:p w:rsidR="00E224C1" w:rsidRPr="0037169D" w:rsidRDefault="00150D80" w:rsidP="00EE6B5E">
      <w:pPr>
        <w:spacing w:line="480" w:lineRule="auto"/>
        <w:rPr>
          <w:rFonts w:ascii="Arial Unicode MS" w:eastAsia="Arial Unicode MS" w:hAnsi="Arial Unicode MS" w:cs="Arial Unicode MS"/>
          <w:bCs/>
          <w:sz w:val="32"/>
          <w:szCs w:val="32"/>
        </w:rPr>
      </w:pPr>
      <w:r w:rsidRPr="0037169D">
        <w:rPr>
          <w:rFonts w:ascii="Arial Unicode MS" w:eastAsia="Arial Unicode MS" w:hAnsi="Arial Unicode MS" w:cs="Arial Unicode MS"/>
          <w:bCs/>
          <w:sz w:val="32"/>
          <w:szCs w:val="32"/>
        </w:rPr>
        <w:t xml:space="preserve">Name: </w:t>
      </w:r>
      <w:r w:rsidR="00382BEB" w:rsidRPr="0037169D">
        <w:rPr>
          <w:rFonts w:ascii="Arial Unicode MS" w:eastAsia="Arial Unicode MS" w:hAnsi="Arial Unicode MS" w:cs="Arial Unicode MS"/>
          <w:bCs/>
          <w:sz w:val="32"/>
          <w:szCs w:val="32"/>
        </w:rPr>
        <w:t>Andrew Bowen</w:t>
      </w:r>
    </w:p>
    <w:p w:rsidR="00897051" w:rsidRPr="0037169D" w:rsidRDefault="00897051" w:rsidP="00EE6B5E">
      <w:pPr>
        <w:spacing w:line="480" w:lineRule="auto"/>
        <w:rPr>
          <w:rFonts w:ascii="Arial Unicode MS" w:eastAsia="Arial Unicode MS" w:hAnsi="Arial Unicode MS" w:cs="Arial Unicode MS"/>
          <w:bCs/>
          <w:sz w:val="32"/>
          <w:szCs w:val="32"/>
        </w:rPr>
      </w:pPr>
      <w:r w:rsidRPr="0037169D">
        <w:rPr>
          <w:rFonts w:ascii="Arial Unicode MS" w:eastAsia="Arial Unicode MS" w:hAnsi="Arial Unicode MS" w:cs="Arial Unicode MS"/>
          <w:bCs/>
          <w:sz w:val="32"/>
          <w:szCs w:val="32"/>
        </w:rPr>
        <w:t>Student No. - P127506</w:t>
      </w:r>
    </w:p>
    <w:p w:rsidR="00897051" w:rsidRPr="0037169D" w:rsidRDefault="00897051" w:rsidP="00EE6B5E">
      <w:pPr>
        <w:spacing w:line="480" w:lineRule="auto"/>
        <w:rPr>
          <w:rFonts w:ascii="Arial Unicode MS" w:eastAsia="Arial Unicode MS" w:hAnsi="Arial Unicode MS" w:cs="Arial Unicode MS"/>
          <w:bCs/>
          <w:sz w:val="32"/>
          <w:szCs w:val="32"/>
        </w:rPr>
      </w:pPr>
      <w:r w:rsidRPr="0037169D">
        <w:rPr>
          <w:rFonts w:ascii="Arial Unicode MS" w:eastAsia="Arial Unicode MS" w:hAnsi="Arial Unicode MS" w:cs="Arial Unicode MS"/>
          <w:bCs/>
          <w:sz w:val="32"/>
          <w:szCs w:val="32"/>
        </w:rPr>
        <w:t>Course – Fine Art</w:t>
      </w:r>
      <w:r w:rsidR="00150D80" w:rsidRPr="0037169D">
        <w:rPr>
          <w:rFonts w:ascii="Arial Unicode MS" w:eastAsia="Arial Unicode MS" w:hAnsi="Arial Unicode MS" w:cs="Arial Unicode MS"/>
          <w:bCs/>
          <w:sz w:val="32"/>
          <w:szCs w:val="32"/>
        </w:rPr>
        <w:t>: Studio, Site and Context</w:t>
      </w:r>
    </w:p>
    <w:p w:rsidR="00150D80" w:rsidRPr="0037169D" w:rsidRDefault="00150D80" w:rsidP="00EE6B5E">
      <w:pPr>
        <w:spacing w:line="480" w:lineRule="auto"/>
        <w:rPr>
          <w:rFonts w:ascii="Arial Unicode MS" w:eastAsia="Arial Unicode MS" w:hAnsi="Arial Unicode MS" w:cs="Arial Unicode MS"/>
          <w:bCs/>
          <w:sz w:val="32"/>
          <w:szCs w:val="32"/>
        </w:rPr>
      </w:pPr>
      <w:r w:rsidRPr="0037169D">
        <w:rPr>
          <w:rFonts w:ascii="Arial Unicode MS" w:eastAsia="Arial Unicode MS" w:hAnsi="Arial Unicode MS" w:cs="Arial Unicode MS"/>
          <w:bCs/>
          <w:sz w:val="32"/>
          <w:szCs w:val="32"/>
        </w:rPr>
        <w:t>Word Count:</w:t>
      </w:r>
      <w:r w:rsidR="00C74BCD">
        <w:rPr>
          <w:rFonts w:ascii="Arial Unicode MS" w:eastAsia="Arial Unicode MS" w:hAnsi="Arial Unicode MS" w:cs="Arial Unicode MS"/>
          <w:bCs/>
          <w:sz w:val="32"/>
          <w:szCs w:val="32"/>
        </w:rPr>
        <w:t xml:space="preserve"> </w:t>
      </w:r>
      <w:r w:rsidR="00517F31">
        <w:rPr>
          <w:rFonts w:ascii="Arial Unicode MS" w:eastAsia="Arial Unicode MS" w:hAnsi="Arial Unicode MS" w:cs="Arial Unicode MS"/>
          <w:bCs/>
          <w:sz w:val="32"/>
          <w:szCs w:val="32"/>
        </w:rPr>
        <w:t>6,457</w:t>
      </w:r>
      <w:bookmarkStart w:id="0" w:name="_GoBack"/>
      <w:bookmarkEnd w:id="0"/>
      <w:r w:rsidRPr="0037169D">
        <w:rPr>
          <w:rFonts w:ascii="Arial Unicode MS" w:eastAsia="Arial Unicode MS" w:hAnsi="Arial Unicode MS" w:cs="Arial Unicode MS"/>
          <w:bCs/>
          <w:sz w:val="32"/>
          <w:szCs w:val="32"/>
        </w:rPr>
        <w:t xml:space="preserve"> </w:t>
      </w:r>
    </w:p>
    <w:p w:rsidR="00156233" w:rsidRPr="0037169D" w:rsidRDefault="00150D80" w:rsidP="00156233">
      <w:pPr>
        <w:spacing w:line="480" w:lineRule="auto"/>
        <w:rPr>
          <w:rFonts w:ascii="Arial Unicode MS" w:eastAsia="Arial Unicode MS" w:hAnsi="Arial Unicode MS" w:cs="Arial Unicode MS"/>
          <w:bCs/>
          <w:sz w:val="32"/>
          <w:szCs w:val="32"/>
        </w:rPr>
      </w:pPr>
      <w:r w:rsidRPr="0037169D">
        <w:rPr>
          <w:rFonts w:ascii="Arial Unicode MS" w:eastAsia="Arial Unicode MS" w:hAnsi="Arial Unicode MS" w:cs="Arial Unicode MS"/>
          <w:bCs/>
          <w:sz w:val="32"/>
          <w:szCs w:val="32"/>
        </w:rPr>
        <w:t>Tutor: Alex Duncan</w:t>
      </w:r>
    </w:p>
    <w:p w:rsidR="00382BEB" w:rsidRPr="00156233" w:rsidRDefault="00382BEB" w:rsidP="00156233">
      <w:pPr>
        <w:spacing w:line="480" w:lineRule="auto"/>
        <w:jc w:val="center"/>
        <w:rPr>
          <w:rFonts w:ascii="Arial Unicode MS" w:eastAsia="Arial Unicode MS" w:hAnsi="Arial Unicode MS" w:cs="Arial Unicode MS"/>
        </w:rPr>
      </w:pPr>
      <w:r w:rsidRPr="00156233">
        <w:rPr>
          <w:rFonts w:ascii="Arial Unicode MS" w:eastAsia="Arial Unicode MS" w:hAnsi="Arial Unicode MS" w:cs="Arial Unicode MS"/>
          <w:b/>
          <w:bCs/>
          <w:sz w:val="36"/>
          <w:szCs w:val="36"/>
        </w:rPr>
        <w:lastRenderedPageBreak/>
        <w:t>Acknowledgements</w:t>
      </w:r>
    </w:p>
    <w:p w:rsidR="00382BEB" w:rsidRDefault="00075E9D"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To Gabby, </w:t>
      </w:r>
      <w:r w:rsidR="001310E0">
        <w:rPr>
          <w:rFonts w:ascii="Arial Unicode MS" w:eastAsia="Arial Unicode MS" w:hAnsi="Arial Unicode MS" w:cs="Arial Unicode MS"/>
        </w:rPr>
        <w:t xml:space="preserve">for your </w:t>
      </w:r>
      <w:r>
        <w:rPr>
          <w:rFonts w:ascii="Arial Unicode MS" w:eastAsia="Arial Unicode MS" w:hAnsi="Arial Unicode MS" w:cs="Arial Unicode MS"/>
        </w:rPr>
        <w:t>overwhelming support, financially and emotionally through my artist</w:t>
      </w:r>
      <w:r w:rsidR="001310E0">
        <w:rPr>
          <w:rFonts w:ascii="Arial Unicode MS" w:eastAsia="Arial Unicode MS" w:hAnsi="Arial Unicode MS" w:cs="Arial Unicode MS"/>
        </w:rPr>
        <w:t>ic</w:t>
      </w:r>
      <w:r>
        <w:rPr>
          <w:rFonts w:ascii="Arial Unicode MS" w:eastAsia="Arial Unicode MS" w:hAnsi="Arial Unicode MS" w:cs="Arial Unicode MS"/>
        </w:rPr>
        <w:t xml:space="preserve"> endeavour.</w:t>
      </w:r>
      <w:r w:rsidR="001310E0">
        <w:rPr>
          <w:rFonts w:ascii="Arial Unicode MS" w:eastAsia="Arial Unicode MS" w:hAnsi="Arial Unicode MS" w:cs="Arial Unicode MS"/>
        </w:rPr>
        <w:t xml:space="preserve"> I love you.</w:t>
      </w:r>
    </w:p>
    <w:p w:rsidR="00075E9D" w:rsidRDefault="00075E9D"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To Mum</w:t>
      </w:r>
      <w:r w:rsidR="001310E0">
        <w:rPr>
          <w:rFonts w:ascii="Arial Unicode MS" w:eastAsia="Arial Unicode MS" w:hAnsi="Arial Unicode MS" w:cs="Arial Unicode MS"/>
        </w:rPr>
        <w:t xml:space="preserve"> and Dad</w:t>
      </w:r>
      <w:r>
        <w:rPr>
          <w:rFonts w:ascii="Arial Unicode MS" w:eastAsia="Arial Unicode MS" w:hAnsi="Arial Unicode MS" w:cs="Arial Unicode MS"/>
        </w:rPr>
        <w:t>, for the constant love you give when at times I don’t deserve it</w:t>
      </w:r>
      <w:r w:rsidR="001310E0">
        <w:rPr>
          <w:rFonts w:ascii="Arial Unicode MS" w:eastAsia="Arial Unicode MS" w:hAnsi="Arial Unicode MS" w:cs="Arial Unicode MS"/>
        </w:rPr>
        <w:t xml:space="preserve">, and </w:t>
      </w:r>
      <w:r>
        <w:rPr>
          <w:rFonts w:ascii="Arial Unicode MS" w:eastAsia="Arial Unicode MS" w:hAnsi="Arial Unicode MS" w:cs="Arial Unicode MS"/>
        </w:rPr>
        <w:t>for the role model</w:t>
      </w:r>
      <w:r w:rsidR="001310E0">
        <w:rPr>
          <w:rFonts w:ascii="Arial Unicode MS" w:eastAsia="Arial Unicode MS" w:hAnsi="Arial Unicode MS" w:cs="Arial Unicode MS"/>
        </w:rPr>
        <w:t>s</w:t>
      </w:r>
      <w:r>
        <w:rPr>
          <w:rFonts w:ascii="Arial Unicode MS" w:eastAsia="Arial Unicode MS" w:hAnsi="Arial Unicode MS" w:cs="Arial Unicode MS"/>
        </w:rPr>
        <w:t xml:space="preserve"> you provide me, driven to the point of frustration.</w:t>
      </w:r>
    </w:p>
    <w:p w:rsidR="00075E9D" w:rsidRDefault="00075E9D"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To my artistic peer group, </w:t>
      </w:r>
      <w:r w:rsidR="003156F5">
        <w:rPr>
          <w:rFonts w:ascii="Arial Unicode MS" w:eastAsia="Arial Unicode MS" w:hAnsi="Arial Unicode MS" w:cs="Arial Unicode MS"/>
        </w:rPr>
        <w:t>for sharing the pain of a large written assignment on a course dominated (preferably so) by practical work. Well done guys, we did it!</w:t>
      </w:r>
    </w:p>
    <w:p w:rsidR="003156F5" w:rsidRDefault="003156F5"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To my lecturers, for challenging me at every turn</w:t>
      </w:r>
      <w:r w:rsidR="001310E0">
        <w:rPr>
          <w:rFonts w:ascii="Arial Unicode MS" w:eastAsia="Arial Unicode MS" w:hAnsi="Arial Unicode MS" w:cs="Arial Unicode MS"/>
        </w:rPr>
        <w:t xml:space="preserve">, </w:t>
      </w:r>
      <w:r>
        <w:rPr>
          <w:rFonts w:ascii="Arial Unicode MS" w:eastAsia="Arial Unicode MS" w:hAnsi="Arial Unicode MS" w:cs="Arial Unicode MS"/>
        </w:rPr>
        <w:t xml:space="preserve">forcing me to explore facets of practice outside my comfort zone, it is artists like yourselves that I hope to become. </w:t>
      </w:r>
    </w:p>
    <w:p w:rsidR="003156F5" w:rsidRDefault="003156F5"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To my dudes, for consistently explaining to me that I’m going to ‘smash it’ in regards to my independent enquiry (and occasionally providing me with coffee).</w:t>
      </w:r>
    </w:p>
    <w:p w:rsidR="003156F5" w:rsidRDefault="003156F5"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To Alex, for having faith in my ability and </w:t>
      </w:r>
      <w:r w:rsidR="001310E0">
        <w:rPr>
          <w:rFonts w:ascii="Arial Unicode MS" w:eastAsia="Arial Unicode MS" w:hAnsi="Arial Unicode MS" w:cs="Arial Unicode MS"/>
        </w:rPr>
        <w:t>allowing me to develop my enquiry as I deemed fit, while simultaneously providing me with invaluable nuggets of information.</w:t>
      </w:r>
    </w:p>
    <w:p w:rsidR="00156233" w:rsidRPr="001310E0" w:rsidRDefault="003156F5" w:rsidP="001310E0">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To professional wrestlers worldwide, who sacrifice so much, putting their bodies on the line for my entertainment. </w:t>
      </w:r>
      <w:r w:rsidR="00156233">
        <w:rPr>
          <w:rFonts w:ascii="Arial Unicode MS" w:eastAsia="Arial Unicode MS" w:hAnsi="Arial Unicode MS" w:cs="Arial Unicode MS"/>
          <w:b/>
          <w:bCs/>
          <w:sz w:val="36"/>
          <w:szCs w:val="36"/>
        </w:rPr>
        <w:br w:type="page"/>
      </w:r>
    </w:p>
    <w:p w:rsidR="00382BEB" w:rsidRPr="00156233" w:rsidRDefault="00382BEB" w:rsidP="00E224C1">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Abstract</w:t>
      </w:r>
    </w:p>
    <w:p w:rsidR="00382BEB" w:rsidRDefault="001B04C7"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This independent enquiry is a study of professional wrestling </w:t>
      </w:r>
      <w:r w:rsidR="003036ED">
        <w:rPr>
          <w:rFonts w:ascii="Arial Unicode MS" w:eastAsia="Arial Unicode MS" w:hAnsi="Arial Unicode MS" w:cs="Arial Unicode MS"/>
        </w:rPr>
        <w:t xml:space="preserve">within the parameters of an artistic pursuit. Specifically looked at are the differentiations between high and low culture and where this pseudo-sport lies in relation to these perceived differences. </w:t>
      </w:r>
    </w:p>
    <w:p w:rsidR="003036ED" w:rsidRDefault="003036ED"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A brief but detailed exploration of gender, nationality, race and sexuality within the world of pro-wrestling is evident, alongside a</w:t>
      </w:r>
      <w:r w:rsidR="002D3C21">
        <w:rPr>
          <w:rFonts w:ascii="Arial Unicode MS" w:eastAsia="Arial Unicode MS" w:hAnsi="Arial Unicode MS" w:cs="Arial Unicode MS"/>
        </w:rPr>
        <w:t>n inquiry</w:t>
      </w:r>
      <w:r>
        <w:rPr>
          <w:rFonts w:ascii="Arial Unicode MS" w:eastAsia="Arial Unicode MS" w:hAnsi="Arial Unicode MS" w:cs="Arial Unicode MS"/>
        </w:rPr>
        <w:t xml:space="preserve"> of the perceived ideal body image in correlation with sculptural artistic practice.</w:t>
      </w:r>
    </w:p>
    <w:p w:rsidR="003036ED" w:rsidRDefault="00DF2F3D"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W</w:t>
      </w:r>
      <w:r w:rsidR="003036ED">
        <w:rPr>
          <w:rFonts w:ascii="Arial Unicode MS" w:eastAsia="Arial Unicode MS" w:hAnsi="Arial Unicode MS" w:cs="Arial Unicode MS"/>
        </w:rPr>
        <w:t>restling’s portrayal within the visual art</w:t>
      </w:r>
      <w:r>
        <w:rPr>
          <w:rFonts w:ascii="Arial Unicode MS" w:eastAsia="Arial Unicode MS" w:hAnsi="Arial Unicode MS" w:cs="Arial Unicode MS"/>
        </w:rPr>
        <w:t>s</w:t>
      </w:r>
      <w:r w:rsidR="003036ED">
        <w:rPr>
          <w:rFonts w:ascii="Arial Unicode MS" w:eastAsia="Arial Unicode MS" w:hAnsi="Arial Unicode MS" w:cs="Arial Unicode MS"/>
        </w:rPr>
        <w:t xml:space="preserve"> spectrum </w:t>
      </w:r>
      <w:r>
        <w:rPr>
          <w:rFonts w:ascii="Arial Unicode MS" w:eastAsia="Arial Unicode MS" w:hAnsi="Arial Unicode MS" w:cs="Arial Unicode MS"/>
        </w:rPr>
        <w:t xml:space="preserve">is </w:t>
      </w:r>
      <w:r w:rsidR="002D3C21">
        <w:rPr>
          <w:rFonts w:ascii="Arial Unicode MS" w:eastAsia="Arial Unicode MS" w:hAnsi="Arial Unicode MS" w:cs="Arial Unicode MS"/>
        </w:rPr>
        <w:t>researched</w:t>
      </w:r>
      <w:r>
        <w:rPr>
          <w:rFonts w:ascii="Arial Unicode MS" w:eastAsia="Arial Unicode MS" w:hAnsi="Arial Unicode MS" w:cs="Arial Unicode MS"/>
        </w:rPr>
        <w:t xml:space="preserve"> through the works of contemporary and traditional practitioners, and used</w:t>
      </w:r>
      <w:r w:rsidR="002D3C21">
        <w:rPr>
          <w:rFonts w:ascii="Arial Unicode MS" w:eastAsia="Arial Unicode MS" w:hAnsi="Arial Unicode MS" w:cs="Arial Unicode MS"/>
        </w:rPr>
        <w:t xml:space="preserve"> to</w:t>
      </w:r>
      <w:r>
        <w:rPr>
          <w:rFonts w:ascii="Arial Unicode MS" w:eastAsia="Arial Unicode MS" w:hAnsi="Arial Unicode MS" w:cs="Arial Unicode MS"/>
        </w:rPr>
        <w:t xml:space="preserve"> draw comparisons between both fields of </w:t>
      </w:r>
      <w:r w:rsidR="002D3C21">
        <w:rPr>
          <w:rFonts w:ascii="Arial Unicode MS" w:eastAsia="Arial Unicode MS" w:hAnsi="Arial Unicode MS" w:cs="Arial Unicode MS"/>
        </w:rPr>
        <w:t>study</w:t>
      </w:r>
      <w:r>
        <w:rPr>
          <w:rFonts w:ascii="Arial Unicode MS" w:eastAsia="Arial Unicode MS" w:hAnsi="Arial Unicode MS" w:cs="Arial Unicode MS"/>
        </w:rPr>
        <w:t>.</w:t>
      </w:r>
    </w:p>
    <w:p w:rsidR="00DF2F3D" w:rsidRDefault="00DF2F3D" w:rsidP="00E224C1">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Lastly, the fields of performative based artistic </w:t>
      </w:r>
      <w:r w:rsidR="002D3C21">
        <w:rPr>
          <w:rFonts w:ascii="Arial Unicode MS" w:eastAsia="Arial Unicode MS" w:hAnsi="Arial Unicode MS" w:cs="Arial Unicode MS"/>
        </w:rPr>
        <w:t>endeavour are examined and contextualised in association with professional wrestling and a conclusion is brought justifying the phrase: professional wrestling is art.</w:t>
      </w:r>
    </w:p>
    <w:p w:rsidR="003036ED" w:rsidRDefault="003036ED" w:rsidP="00E224C1">
      <w:pPr>
        <w:spacing w:line="480" w:lineRule="auto"/>
        <w:rPr>
          <w:rFonts w:ascii="Arial Unicode MS" w:eastAsia="Arial Unicode MS" w:hAnsi="Arial Unicode MS" w:cs="Arial Unicode MS"/>
        </w:rPr>
      </w:pPr>
    </w:p>
    <w:p w:rsidR="00156233" w:rsidRDefault="00156233" w:rsidP="00156233">
      <w:pPr>
        <w:spacing w:line="480" w:lineRule="auto"/>
        <w:rPr>
          <w:rFonts w:ascii="Arial Unicode MS" w:eastAsia="Arial Unicode MS" w:hAnsi="Arial Unicode MS" w:cs="Arial Unicode MS"/>
          <w:b/>
          <w:bCs/>
          <w:sz w:val="36"/>
          <w:szCs w:val="36"/>
        </w:rPr>
      </w:pPr>
    </w:p>
    <w:p w:rsidR="00133B69" w:rsidRPr="00156233" w:rsidRDefault="00382BEB" w:rsidP="00156233">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Contents</w:t>
      </w:r>
    </w:p>
    <w:p w:rsidR="00382BEB" w:rsidRPr="000423C3" w:rsidRDefault="00382BEB" w:rsidP="00E224C1">
      <w:pPr>
        <w:pStyle w:val="ListParagraph"/>
        <w:numPr>
          <w:ilvl w:val="0"/>
          <w:numId w:val="2"/>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Introduction</w:t>
      </w:r>
      <w:r w:rsidR="00156233" w:rsidRPr="000423C3">
        <w:rPr>
          <w:rFonts w:ascii="Arial Unicode MS" w:eastAsia="Arial Unicode MS" w:hAnsi="Arial Unicode MS" w:cs="Arial Unicode MS"/>
          <w:sz w:val="22"/>
        </w:rPr>
        <w:t xml:space="preserve"> (p.</w:t>
      </w:r>
      <w:r w:rsidR="000423C3">
        <w:rPr>
          <w:rFonts w:ascii="Arial Unicode MS" w:eastAsia="Arial Unicode MS" w:hAnsi="Arial Unicode MS" w:cs="Arial Unicode MS"/>
          <w:sz w:val="22"/>
        </w:rPr>
        <w:t>5</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 p.</w:t>
      </w:r>
      <w:r w:rsidR="000423C3">
        <w:rPr>
          <w:rFonts w:ascii="Arial Unicode MS" w:eastAsia="Arial Unicode MS" w:hAnsi="Arial Unicode MS" w:cs="Arial Unicode MS"/>
          <w:sz w:val="22"/>
        </w:rPr>
        <w:t>9</w:t>
      </w:r>
      <w:r w:rsidR="00156233" w:rsidRPr="000423C3">
        <w:rPr>
          <w:rFonts w:ascii="Arial Unicode MS" w:eastAsia="Arial Unicode MS" w:hAnsi="Arial Unicode MS" w:cs="Arial Unicode MS"/>
          <w:sz w:val="22"/>
        </w:rPr>
        <w:t>)</w:t>
      </w:r>
    </w:p>
    <w:p w:rsidR="00382BEB" w:rsidRPr="000423C3" w:rsidRDefault="00382BEB"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 xml:space="preserve">High and </w:t>
      </w:r>
      <w:r w:rsidR="00836BCB" w:rsidRPr="000423C3">
        <w:rPr>
          <w:rFonts w:ascii="Arial Unicode MS" w:eastAsia="Arial Unicode MS" w:hAnsi="Arial Unicode MS" w:cs="Arial Unicode MS"/>
          <w:sz w:val="22"/>
        </w:rPr>
        <w:t>L</w:t>
      </w:r>
      <w:r w:rsidRPr="000423C3">
        <w:rPr>
          <w:rFonts w:ascii="Arial Unicode MS" w:eastAsia="Arial Unicode MS" w:hAnsi="Arial Unicode MS" w:cs="Arial Unicode MS"/>
          <w:sz w:val="22"/>
        </w:rPr>
        <w:t>ow</w:t>
      </w:r>
      <w:r w:rsidR="00156233" w:rsidRPr="000423C3">
        <w:rPr>
          <w:rFonts w:ascii="Arial Unicode MS" w:eastAsia="Arial Unicode MS" w:hAnsi="Arial Unicode MS" w:cs="Arial Unicode MS"/>
          <w:sz w:val="22"/>
        </w:rPr>
        <w:t xml:space="preserve"> (p.</w:t>
      </w:r>
      <w:r w:rsidR="00897051">
        <w:rPr>
          <w:rFonts w:ascii="Arial Unicode MS" w:eastAsia="Arial Unicode MS" w:hAnsi="Arial Unicode MS" w:cs="Arial Unicode MS"/>
          <w:sz w:val="22"/>
        </w:rPr>
        <w:t xml:space="preserve">10 </w:t>
      </w:r>
      <w:r w:rsidR="00156233" w:rsidRPr="000423C3">
        <w:rPr>
          <w:rFonts w:ascii="Arial Unicode MS" w:eastAsia="Arial Unicode MS" w:hAnsi="Arial Unicode MS" w:cs="Arial Unicode MS"/>
          <w:sz w:val="22"/>
        </w:rPr>
        <w:t>-</w:t>
      </w:r>
      <w:r w:rsidR="00B44881" w:rsidRPr="000423C3">
        <w:rPr>
          <w:rFonts w:ascii="Arial Unicode MS" w:eastAsia="Arial Unicode MS" w:hAnsi="Arial Unicode MS" w:cs="Arial Unicode MS"/>
          <w:sz w:val="22"/>
        </w:rPr>
        <w:t xml:space="preserve"> p.1</w:t>
      </w:r>
      <w:r w:rsidR="00897051">
        <w:rPr>
          <w:rFonts w:ascii="Arial Unicode MS" w:eastAsia="Arial Unicode MS" w:hAnsi="Arial Unicode MS" w:cs="Arial Unicode MS"/>
          <w:sz w:val="22"/>
        </w:rPr>
        <w:t>1</w:t>
      </w:r>
      <w:r w:rsidR="00156233" w:rsidRPr="000423C3">
        <w:rPr>
          <w:rFonts w:ascii="Arial Unicode MS" w:eastAsia="Arial Unicode MS" w:hAnsi="Arial Unicode MS" w:cs="Arial Unicode MS"/>
          <w:sz w:val="22"/>
        </w:rPr>
        <w:t>)</w:t>
      </w:r>
    </w:p>
    <w:p w:rsidR="00836BCB" w:rsidRPr="000423C3" w:rsidRDefault="00836BCB"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Differentiating Between High and Low Art</w:t>
      </w:r>
      <w:r w:rsidR="00156233" w:rsidRPr="000423C3">
        <w:rPr>
          <w:rFonts w:ascii="Arial Unicode MS" w:eastAsia="Arial Unicode MS" w:hAnsi="Arial Unicode MS" w:cs="Arial Unicode MS"/>
          <w:sz w:val="22"/>
        </w:rPr>
        <w:t xml:space="preserve"> (p.</w:t>
      </w:r>
      <w:r w:rsidR="00B44881" w:rsidRPr="000423C3">
        <w:rPr>
          <w:rFonts w:ascii="Arial Unicode MS" w:eastAsia="Arial Unicode MS" w:hAnsi="Arial Unicode MS" w:cs="Arial Unicode MS"/>
          <w:sz w:val="22"/>
        </w:rPr>
        <w:t>1</w:t>
      </w:r>
      <w:r w:rsidR="00897051">
        <w:rPr>
          <w:rFonts w:ascii="Arial Unicode MS" w:eastAsia="Arial Unicode MS" w:hAnsi="Arial Unicode MS" w:cs="Arial Unicode MS"/>
          <w:sz w:val="22"/>
        </w:rPr>
        <w:t>2</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 xml:space="preserve"> p.1</w:t>
      </w:r>
      <w:r w:rsidR="00532740">
        <w:rPr>
          <w:rFonts w:ascii="Arial Unicode MS" w:eastAsia="Arial Unicode MS" w:hAnsi="Arial Unicode MS" w:cs="Arial Unicode MS"/>
          <w:sz w:val="22"/>
        </w:rPr>
        <w:t>4</w:t>
      </w:r>
      <w:r w:rsidR="00156233" w:rsidRPr="000423C3">
        <w:rPr>
          <w:rFonts w:ascii="Arial Unicode MS" w:eastAsia="Arial Unicode MS" w:hAnsi="Arial Unicode MS" w:cs="Arial Unicode MS"/>
          <w:sz w:val="22"/>
        </w:rPr>
        <w:t>)</w:t>
      </w:r>
    </w:p>
    <w:p w:rsidR="00382BEB" w:rsidRPr="000423C3" w:rsidRDefault="00256A72"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Sculpture</w:t>
      </w:r>
      <w:r w:rsidR="00156233" w:rsidRPr="000423C3">
        <w:rPr>
          <w:rFonts w:ascii="Arial Unicode MS" w:eastAsia="Arial Unicode MS" w:hAnsi="Arial Unicode MS" w:cs="Arial Unicode MS"/>
          <w:sz w:val="22"/>
        </w:rPr>
        <w:t xml:space="preserve"> (p.</w:t>
      </w:r>
      <w:r w:rsidR="00B44881" w:rsidRPr="000423C3">
        <w:rPr>
          <w:rFonts w:ascii="Arial Unicode MS" w:eastAsia="Arial Unicode MS" w:hAnsi="Arial Unicode MS" w:cs="Arial Unicode MS"/>
          <w:sz w:val="22"/>
        </w:rPr>
        <w:t>1</w:t>
      </w:r>
      <w:r w:rsidR="00532740">
        <w:rPr>
          <w:rFonts w:ascii="Arial Unicode MS" w:eastAsia="Arial Unicode MS" w:hAnsi="Arial Unicode MS" w:cs="Arial Unicode MS"/>
          <w:sz w:val="22"/>
        </w:rPr>
        <w:t>5</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 xml:space="preserve"> p.1</w:t>
      </w:r>
      <w:r w:rsidR="00532740">
        <w:rPr>
          <w:rFonts w:ascii="Arial Unicode MS" w:eastAsia="Arial Unicode MS" w:hAnsi="Arial Unicode MS" w:cs="Arial Unicode MS"/>
          <w:sz w:val="22"/>
        </w:rPr>
        <w:t>6</w:t>
      </w:r>
      <w:r w:rsidR="00156233" w:rsidRPr="000423C3">
        <w:rPr>
          <w:rFonts w:ascii="Arial Unicode MS" w:eastAsia="Arial Unicode MS" w:hAnsi="Arial Unicode MS" w:cs="Arial Unicode MS"/>
          <w:sz w:val="22"/>
        </w:rPr>
        <w:t>)</w:t>
      </w:r>
    </w:p>
    <w:p w:rsidR="00256A72" w:rsidRPr="000423C3" w:rsidRDefault="00256A72"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Adonis Complex</w:t>
      </w:r>
      <w:r w:rsidR="00156233" w:rsidRPr="000423C3">
        <w:rPr>
          <w:rFonts w:ascii="Arial Unicode MS" w:eastAsia="Arial Unicode MS" w:hAnsi="Arial Unicode MS" w:cs="Arial Unicode MS"/>
          <w:sz w:val="22"/>
        </w:rPr>
        <w:t xml:space="preserve"> (p.</w:t>
      </w:r>
      <w:r w:rsidR="00B44881" w:rsidRPr="000423C3">
        <w:rPr>
          <w:rFonts w:ascii="Arial Unicode MS" w:eastAsia="Arial Unicode MS" w:hAnsi="Arial Unicode MS" w:cs="Arial Unicode MS"/>
          <w:sz w:val="22"/>
        </w:rPr>
        <w:t>1</w:t>
      </w:r>
      <w:r w:rsidR="00532740">
        <w:rPr>
          <w:rFonts w:ascii="Arial Unicode MS" w:eastAsia="Arial Unicode MS" w:hAnsi="Arial Unicode MS" w:cs="Arial Unicode MS"/>
          <w:sz w:val="22"/>
        </w:rPr>
        <w:t>7</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p.</w:t>
      </w:r>
      <w:r w:rsidR="00897051">
        <w:rPr>
          <w:rFonts w:ascii="Arial Unicode MS" w:eastAsia="Arial Unicode MS" w:hAnsi="Arial Unicode MS" w:cs="Arial Unicode MS"/>
          <w:sz w:val="22"/>
        </w:rPr>
        <w:t>1</w:t>
      </w:r>
      <w:r w:rsidR="00532740">
        <w:rPr>
          <w:rFonts w:ascii="Arial Unicode MS" w:eastAsia="Arial Unicode MS" w:hAnsi="Arial Unicode MS" w:cs="Arial Unicode MS"/>
          <w:sz w:val="22"/>
        </w:rPr>
        <w:t>8</w:t>
      </w:r>
      <w:r w:rsidR="00156233" w:rsidRPr="000423C3">
        <w:rPr>
          <w:rFonts w:ascii="Arial Unicode MS" w:eastAsia="Arial Unicode MS" w:hAnsi="Arial Unicode MS" w:cs="Arial Unicode MS"/>
          <w:sz w:val="22"/>
        </w:rPr>
        <w:t>)</w:t>
      </w:r>
    </w:p>
    <w:p w:rsidR="008D6A76" w:rsidRPr="000423C3" w:rsidRDefault="008D6A76"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Wrestling Culture</w:t>
      </w:r>
      <w:r w:rsidR="00156233" w:rsidRPr="000423C3">
        <w:rPr>
          <w:rFonts w:ascii="Arial Unicode MS" w:eastAsia="Arial Unicode MS" w:hAnsi="Arial Unicode MS" w:cs="Arial Unicode MS"/>
          <w:sz w:val="22"/>
        </w:rPr>
        <w:t xml:space="preserve"> (p.</w:t>
      </w:r>
      <w:r w:rsidR="00532740">
        <w:rPr>
          <w:rFonts w:ascii="Arial Unicode MS" w:eastAsia="Arial Unicode MS" w:hAnsi="Arial Unicode MS" w:cs="Arial Unicode MS"/>
          <w:sz w:val="22"/>
        </w:rPr>
        <w:t>19</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p.2</w:t>
      </w:r>
      <w:r w:rsidR="00897051">
        <w:rPr>
          <w:rFonts w:ascii="Arial Unicode MS" w:eastAsia="Arial Unicode MS" w:hAnsi="Arial Unicode MS" w:cs="Arial Unicode MS"/>
          <w:sz w:val="22"/>
        </w:rPr>
        <w:t>2</w:t>
      </w:r>
      <w:r w:rsidR="00156233" w:rsidRPr="000423C3">
        <w:rPr>
          <w:rFonts w:ascii="Arial Unicode MS" w:eastAsia="Arial Unicode MS" w:hAnsi="Arial Unicode MS" w:cs="Arial Unicode MS"/>
          <w:sz w:val="22"/>
        </w:rPr>
        <w:t>)</w:t>
      </w:r>
    </w:p>
    <w:p w:rsidR="00B44881" w:rsidRPr="000423C3" w:rsidRDefault="00B44881"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Switching Between art Cultures (p.2</w:t>
      </w:r>
      <w:r w:rsidR="00897051">
        <w:rPr>
          <w:rFonts w:ascii="Arial Unicode MS" w:eastAsia="Arial Unicode MS" w:hAnsi="Arial Unicode MS" w:cs="Arial Unicode MS"/>
          <w:sz w:val="22"/>
        </w:rPr>
        <w:t>3</w:t>
      </w:r>
      <w:r w:rsidRPr="000423C3">
        <w:rPr>
          <w:rFonts w:ascii="Arial Unicode MS" w:eastAsia="Arial Unicode MS" w:hAnsi="Arial Unicode MS" w:cs="Arial Unicode MS"/>
          <w:sz w:val="22"/>
        </w:rPr>
        <w:t xml:space="preserve"> – p.2</w:t>
      </w:r>
      <w:r w:rsidR="00897051">
        <w:rPr>
          <w:rFonts w:ascii="Arial Unicode MS" w:eastAsia="Arial Unicode MS" w:hAnsi="Arial Unicode MS" w:cs="Arial Unicode MS"/>
          <w:sz w:val="22"/>
        </w:rPr>
        <w:t>6</w:t>
      </w:r>
      <w:r w:rsidRPr="000423C3">
        <w:rPr>
          <w:rFonts w:ascii="Arial Unicode MS" w:eastAsia="Arial Unicode MS" w:hAnsi="Arial Unicode MS" w:cs="Arial Unicode MS"/>
          <w:sz w:val="22"/>
        </w:rPr>
        <w:t>)</w:t>
      </w:r>
    </w:p>
    <w:p w:rsidR="008D6A76" w:rsidRPr="000423C3" w:rsidRDefault="008D6A76"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P</w:t>
      </w:r>
      <w:r w:rsidR="00382BEB" w:rsidRPr="000423C3">
        <w:rPr>
          <w:rFonts w:ascii="Arial Unicode MS" w:eastAsia="Arial Unicode MS" w:hAnsi="Arial Unicode MS" w:cs="Arial Unicode MS"/>
          <w:sz w:val="22"/>
        </w:rPr>
        <w:t>op Art</w:t>
      </w:r>
      <w:r w:rsidR="00156233" w:rsidRPr="000423C3">
        <w:rPr>
          <w:rFonts w:ascii="Arial Unicode MS" w:eastAsia="Arial Unicode MS" w:hAnsi="Arial Unicode MS" w:cs="Arial Unicode MS"/>
          <w:sz w:val="22"/>
        </w:rPr>
        <w:t xml:space="preserve"> (p.</w:t>
      </w:r>
      <w:r w:rsidR="00B44881" w:rsidRPr="000423C3">
        <w:rPr>
          <w:rFonts w:ascii="Arial Unicode MS" w:eastAsia="Arial Unicode MS" w:hAnsi="Arial Unicode MS" w:cs="Arial Unicode MS"/>
          <w:sz w:val="22"/>
        </w:rPr>
        <w:t>2</w:t>
      </w:r>
      <w:r w:rsidR="00897051">
        <w:rPr>
          <w:rFonts w:ascii="Arial Unicode MS" w:eastAsia="Arial Unicode MS" w:hAnsi="Arial Unicode MS" w:cs="Arial Unicode MS"/>
          <w:sz w:val="22"/>
        </w:rPr>
        <w:t>7</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p.3</w:t>
      </w:r>
      <w:r w:rsidR="00897051">
        <w:rPr>
          <w:rFonts w:ascii="Arial Unicode MS" w:eastAsia="Arial Unicode MS" w:hAnsi="Arial Unicode MS" w:cs="Arial Unicode MS"/>
          <w:sz w:val="22"/>
        </w:rPr>
        <w:t>0</w:t>
      </w:r>
      <w:r w:rsidR="00156233" w:rsidRPr="000423C3">
        <w:rPr>
          <w:rFonts w:ascii="Arial Unicode MS" w:eastAsia="Arial Unicode MS" w:hAnsi="Arial Unicode MS" w:cs="Arial Unicode MS"/>
          <w:sz w:val="22"/>
        </w:rPr>
        <w:t>)</w:t>
      </w:r>
    </w:p>
    <w:p w:rsidR="00133B69" w:rsidRPr="000423C3" w:rsidRDefault="00133B69"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Wrestling’s Representation in Visual Art</w:t>
      </w:r>
      <w:r w:rsidR="00156233" w:rsidRPr="000423C3">
        <w:rPr>
          <w:rFonts w:ascii="Arial Unicode MS" w:eastAsia="Arial Unicode MS" w:hAnsi="Arial Unicode MS" w:cs="Arial Unicode MS"/>
          <w:sz w:val="22"/>
        </w:rPr>
        <w:t xml:space="preserve"> (p.</w:t>
      </w:r>
      <w:r w:rsidR="00B44881" w:rsidRPr="000423C3">
        <w:rPr>
          <w:rFonts w:ascii="Arial Unicode MS" w:eastAsia="Arial Unicode MS" w:hAnsi="Arial Unicode MS" w:cs="Arial Unicode MS"/>
          <w:sz w:val="22"/>
        </w:rPr>
        <w:t>3</w:t>
      </w:r>
      <w:r w:rsidR="00897051">
        <w:rPr>
          <w:rFonts w:ascii="Arial Unicode MS" w:eastAsia="Arial Unicode MS" w:hAnsi="Arial Unicode MS" w:cs="Arial Unicode MS"/>
          <w:sz w:val="22"/>
        </w:rPr>
        <w:t>1</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p.3</w:t>
      </w:r>
      <w:r w:rsidR="00897051">
        <w:rPr>
          <w:rFonts w:ascii="Arial Unicode MS" w:eastAsia="Arial Unicode MS" w:hAnsi="Arial Unicode MS" w:cs="Arial Unicode MS"/>
          <w:sz w:val="22"/>
        </w:rPr>
        <w:t>4</w:t>
      </w:r>
      <w:r w:rsidR="00156233" w:rsidRPr="000423C3">
        <w:rPr>
          <w:rFonts w:ascii="Arial Unicode MS" w:eastAsia="Arial Unicode MS" w:hAnsi="Arial Unicode MS" w:cs="Arial Unicode MS"/>
          <w:sz w:val="22"/>
        </w:rPr>
        <w:t>)</w:t>
      </w:r>
    </w:p>
    <w:p w:rsidR="008D6A76" w:rsidRPr="000423C3" w:rsidRDefault="00382BEB"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Performance art</w:t>
      </w:r>
      <w:r w:rsidR="00156233" w:rsidRPr="000423C3">
        <w:rPr>
          <w:rFonts w:ascii="Arial Unicode MS" w:eastAsia="Arial Unicode MS" w:hAnsi="Arial Unicode MS" w:cs="Arial Unicode MS"/>
          <w:sz w:val="22"/>
        </w:rPr>
        <w:t xml:space="preserve"> (p.</w:t>
      </w:r>
      <w:r w:rsidR="00B44881" w:rsidRPr="000423C3">
        <w:rPr>
          <w:rFonts w:ascii="Arial Unicode MS" w:eastAsia="Arial Unicode MS" w:hAnsi="Arial Unicode MS" w:cs="Arial Unicode MS"/>
          <w:sz w:val="22"/>
        </w:rPr>
        <w:t>3</w:t>
      </w:r>
      <w:r w:rsidR="00897051">
        <w:rPr>
          <w:rFonts w:ascii="Arial Unicode MS" w:eastAsia="Arial Unicode MS" w:hAnsi="Arial Unicode MS" w:cs="Arial Unicode MS"/>
          <w:sz w:val="22"/>
        </w:rPr>
        <w:t>5</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p.3</w:t>
      </w:r>
      <w:r w:rsidR="00897051">
        <w:rPr>
          <w:rFonts w:ascii="Arial Unicode MS" w:eastAsia="Arial Unicode MS" w:hAnsi="Arial Unicode MS" w:cs="Arial Unicode MS"/>
          <w:sz w:val="22"/>
        </w:rPr>
        <w:t>8</w:t>
      </w:r>
      <w:r w:rsidR="00156233" w:rsidRPr="000423C3">
        <w:rPr>
          <w:rFonts w:ascii="Arial Unicode MS" w:eastAsia="Arial Unicode MS" w:hAnsi="Arial Unicode MS" w:cs="Arial Unicode MS"/>
          <w:sz w:val="22"/>
        </w:rPr>
        <w:t>)</w:t>
      </w:r>
    </w:p>
    <w:p w:rsidR="008D6A76" w:rsidRPr="00897051" w:rsidRDefault="008D6A76" w:rsidP="0089705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Art in Action</w:t>
      </w:r>
      <w:r w:rsidR="00156233" w:rsidRPr="000423C3">
        <w:rPr>
          <w:rFonts w:ascii="Arial Unicode MS" w:eastAsia="Arial Unicode MS" w:hAnsi="Arial Unicode MS" w:cs="Arial Unicode MS"/>
          <w:sz w:val="22"/>
        </w:rPr>
        <w:t xml:space="preserve"> (p.</w:t>
      </w:r>
      <w:r w:rsidR="00897051">
        <w:rPr>
          <w:rFonts w:ascii="Arial Unicode MS" w:eastAsia="Arial Unicode MS" w:hAnsi="Arial Unicode MS" w:cs="Arial Unicode MS"/>
          <w:sz w:val="22"/>
        </w:rPr>
        <w:t>39</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p.4</w:t>
      </w:r>
      <w:r w:rsidR="00897051">
        <w:rPr>
          <w:rFonts w:ascii="Arial Unicode MS" w:eastAsia="Arial Unicode MS" w:hAnsi="Arial Unicode MS" w:cs="Arial Unicode MS"/>
          <w:sz w:val="22"/>
        </w:rPr>
        <w:t>4</w:t>
      </w:r>
      <w:r w:rsidR="00156233" w:rsidRPr="000423C3">
        <w:rPr>
          <w:rFonts w:ascii="Arial Unicode MS" w:eastAsia="Arial Unicode MS" w:hAnsi="Arial Unicode MS" w:cs="Arial Unicode MS"/>
          <w:sz w:val="22"/>
        </w:rPr>
        <w:t>)</w:t>
      </w:r>
    </w:p>
    <w:p w:rsidR="00E224C1" w:rsidRPr="000423C3" w:rsidRDefault="00382BEB"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Conclusion</w:t>
      </w:r>
      <w:r w:rsidR="00156233" w:rsidRPr="000423C3">
        <w:rPr>
          <w:rFonts w:ascii="Arial Unicode MS" w:eastAsia="Arial Unicode MS" w:hAnsi="Arial Unicode MS" w:cs="Arial Unicode MS"/>
          <w:sz w:val="22"/>
        </w:rPr>
        <w:t xml:space="preserve"> (p.</w:t>
      </w:r>
      <w:r w:rsidR="00B44881" w:rsidRPr="000423C3">
        <w:rPr>
          <w:rFonts w:ascii="Arial Unicode MS" w:eastAsia="Arial Unicode MS" w:hAnsi="Arial Unicode MS" w:cs="Arial Unicode MS"/>
          <w:sz w:val="22"/>
        </w:rPr>
        <w:t>4</w:t>
      </w:r>
      <w:r w:rsidR="00897051">
        <w:rPr>
          <w:rFonts w:ascii="Arial Unicode MS" w:eastAsia="Arial Unicode MS" w:hAnsi="Arial Unicode MS" w:cs="Arial Unicode MS"/>
          <w:sz w:val="22"/>
        </w:rPr>
        <w:t>5</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B44881" w:rsidRPr="000423C3">
        <w:rPr>
          <w:rFonts w:ascii="Arial Unicode MS" w:eastAsia="Arial Unicode MS" w:hAnsi="Arial Unicode MS" w:cs="Arial Unicode MS"/>
          <w:sz w:val="22"/>
        </w:rPr>
        <w:t>p.</w:t>
      </w:r>
      <w:r w:rsidR="00897051">
        <w:rPr>
          <w:rFonts w:ascii="Arial Unicode MS" w:eastAsia="Arial Unicode MS" w:hAnsi="Arial Unicode MS" w:cs="Arial Unicode MS"/>
          <w:sz w:val="22"/>
        </w:rPr>
        <w:t>47</w:t>
      </w:r>
      <w:r w:rsidR="00156233" w:rsidRPr="000423C3">
        <w:rPr>
          <w:rFonts w:ascii="Arial Unicode MS" w:eastAsia="Arial Unicode MS" w:hAnsi="Arial Unicode MS" w:cs="Arial Unicode MS"/>
          <w:sz w:val="22"/>
        </w:rPr>
        <w:t>)</w:t>
      </w:r>
    </w:p>
    <w:p w:rsidR="00E224C1" w:rsidRPr="000423C3" w:rsidRDefault="00382BEB"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Reference list</w:t>
      </w:r>
      <w:r w:rsidR="00156233" w:rsidRPr="000423C3">
        <w:rPr>
          <w:rFonts w:ascii="Arial Unicode MS" w:eastAsia="Arial Unicode MS" w:hAnsi="Arial Unicode MS" w:cs="Arial Unicode MS"/>
          <w:sz w:val="22"/>
        </w:rPr>
        <w:t xml:space="preserve"> (p.</w:t>
      </w:r>
      <w:r w:rsidR="00897051">
        <w:rPr>
          <w:rFonts w:ascii="Arial Unicode MS" w:eastAsia="Arial Unicode MS" w:hAnsi="Arial Unicode MS" w:cs="Arial Unicode MS"/>
          <w:sz w:val="22"/>
        </w:rPr>
        <w:t>48</w:t>
      </w:r>
      <w:r w:rsidR="00156233" w:rsidRPr="000423C3">
        <w:rPr>
          <w:rFonts w:ascii="Arial Unicode MS" w:eastAsia="Arial Unicode MS" w:hAnsi="Arial Unicode MS" w:cs="Arial Unicode MS"/>
          <w:sz w:val="22"/>
        </w:rPr>
        <w:t xml:space="preserve"> </w:t>
      </w:r>
      <w:r w:rsidR="00897051">
        <w:rPr>
          <w:rFonts w:ascii="Arial Unicode MS" w:eastAsia="Arial Unicode MS" w:hAnsi="Arial Unicode MS" w:cs="Arial Unicode MS"/>
          <w:sz w:val="22"/>
        </w:rPr>
        <w:t>–</w:t>
      </w:r>
      <w:r w:rsidR="00156233" w:rsidRPr="000423C3">
        <w:rPr>
          <w:rFonts w:ascii="Arial Unicode MS" w:eastAsia="Arial Unicode MS" w:hAnsi="Arial Unicode MS" w:cs="Arial Unicode MS"/>
          <w:sz w:val="22"/>
        </w:rPr>
        <w:t xml:space="preserve"> </w:t>
      </w:r>
      <w:r w:rsidR="00897051">
        <w:rPr>
          <w:rFonts w:ascii="Arial Unicode MS" w:eastAsia="Arial Unicode MS" w:hAnsi="Arial Unicode MS" w:cs="Arial Unicode MS"/>
          <w:sz w:val="22"/>
        </w:rPr>
        <w:t>p.5</w:t>
      </w:r>
      <w:r w:rsidR="00532740">
        <w:rPr>
          <w:rFonts w:ascii="Arial Unicode MS" w:eastAsia="Arial Unicode MS" w:hAnsi="Arial Unicode MS" w:cs="Arial Unicode MS"/>
          <w:sz w:val="22"/>
        </w:rPr>
        <w:t>2</w:t>
      </w:r>
      <w:r w:rsidR="00156233" w:rsidRPr="000423C3">
        <w:rPr>
          <w:rFonts w:ascii="Arial Unicode MS" w:eastAsia="Arial Unicode MS" w:hAnsi="Arial Unicode MS" w:cs="Arial Unicode MS"/>
          <w:sz w:val="22"/>
        </w:rPr>
        <w:t>)</w:t>
      </w:r>
    </w:p>
    <w:p w:rsidR="00382BEB" w:rsidRPr="000423C3" w:rsidRDefault="00382BEB"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Appendix</w:t>
      </w:r>
      <w:r w:rsidR="00156233" w:rsidRPr="000423C3">
        <w:rPr>
          <w:rFonts w:ascii="Arial Unicode MS" w:eastAsia="Arial Unicode MS" w:hAnsi="Arial Unicode MS" w:cs="Arial Unicode MS"/>
          <w:sz w:val="22"/>
        </w:rPr>
        <w:t xml:space="preserve"> (p.</w:t>
      </w:r>
      <w:r w:rsidR="00897051">
        <w:rPr>
          <w:rFonts w:ascii="Arial Unicode MS" w:eastAsia="Arial Unicode MS" w:hAnsi="Arial Unicode MS" w:cs="Arial Unicode MS"/>
          <w:sz w:val="22"/>
        </w:rPr>
        <w:t>53</w:t>
      </w:r>
      <w:r w:rsidR="00156233" w:rsidRPr="000423C3">
        <w:rPr>
          <w:rFonts w:ascii="Arial Unicode MS" w:eastAsia="Arial Unicode MS" w:hAnsi="Arial Unicode MS" w:cs="Arial Unicode MS"/>
          <w:sz w:val="22"/>
        </w:rPr>
        <w:t xml:space="preserve"> </w:t>
      </w:r>
      <w:r w:rsidR="00897051">
        <w:rPr>
          <w:rFonts w:ascii="Arial Unicode MS" w:eastAsia="Arial Unicode MS" w:hAnsi="Arial Unicode MS" w:cs="Arial Unicode MS"/>
          <w:sz w:val="22"/>
        </w:rPr>
        <w:t>– p.6</w:t>
      </w:r>
      <w:r w:rsidR="00532740">
        <w:rPr>
          <w:rFonts w:ascii="Arial Unicode MS" w:eastAsia="Arial Unicode MS" w:hAnsi="Arial Unicode MS" w:cs="Arial Unicode MS"/>
          <w:sz w:val="22"/>
        </w:rPr>
        <w:t>7</w:t>
      </w:r>
      <w:r w:rsidR="00156233" w:rsidRPr="000423C3">
        <w:rPr>
          <w:rFonts w:ascii="Arial Unicode MS" w:eastAsia="Arial Unicode MS" w:hAnsi="Arial Unicode MS" w:cs="Arial Unicode MS"/>
          <w:sz w:val="22"/>
        </w:rPr>
        <w:t>)</w:t>
      </w:r>
    </w:p>
    <w:p w:rsidR="00134484" w:rsidRDefault="00134484" w:rsidP="00E224C1">
      <w:pPr>
        <w:pStyle w:val="ListParagraph"/>
        <w:numPr>
          <w:ilvl w:val="0"/>
          <w:numId w:val="1"/>
        </w:numPr>
        <w:spacing w:line="480" w:lineRule="auto"/>
        <w:rPr>
          <w:rFonts w:ascii="Arial Unicode MS" w:eastAsia="Arial Unicode MS" w:hAnsi="Arial Unicode MS" w:cs="Arial Unicode MS"/>
          <w:sz w:val="22"/>
        </w:rPr>
      </w:pPr>
      <w:r w:rsidRPr="000423C3">
        <w:rPr>
          <w:rFonts w:ascii="Arial Unicode MS" w:eastAsia="Arial Unicode MS" w:hAnsi="Arial Unicode MS" w:cs="Arial Unicode MS"/>
          <w:sz w:val="22"/>
        </w:rPr>
        <w:t>List of Illustrations (p.</w:t>
      </w:r>
      <w:r w:rsidR="00897051">
        <w:rPr>
          <w:rFonts w:ascii="Arial Unicode MS" w:eastAsia="Arial Unicode MS" w:hAnsi="Arial Unicode MS" w:cs="Arial Unicode MS"/>
          <w:sz w:val="22"/>
        </w:rPr>
        <w:t>6</w:t>
      </w:r>
      <w:r w:rsidR="00532740">
        <w:rPr>
          <w:rFonts w:ascii="Arial Unicode MS" w:eastAsia="Arial Unicode MS" w:hAnsi="Arial Unicode MS" w:cs="Arial Unicode MS"/>
          <w:sz w:val="22"/>
        </w:rPr>
        <w:t>8</w:t>
      </w:r>
      <w:r w:rsidRPr="000423C3">
        <w:rPr>
          <w:rFonts w:ascii="Arial Unicode MS" w:eastAsia="Arial Unicode MS" w:hAnsi="Arial Unicode MS" w:cs="Arial Unicode MS"/>
          <w:sz w:val="22"/>
        </w:rPr>
        <w:t xml:space="preserve"> </w:t>
      </w:r>
      <w:r w:rsidR="00897051">
        <w:rPr>
          <w:rFonts w:ascii="Arial Unicode MS" w:eastAsia="Arial Unicode MS" w:hAnsi="Arial Unicode MS" w:cs="Arial Unicode MS"/>
          <w:sz w:val="22"/>
        </w:rPr>
        <w:t>–</w:t>
      </w:r>
      <w:r w:rsidRPr="000423C3">
        <w:rPr>
          <w:rFonts w:ascii="Arial Unicode MS" w:eastAsia="Arial Unicode MS" w:hAnsi="Arial Unicode MS" w:cs="Arial Unicode MS"/>
          <w:sz w:val="22"/>
        </w:rPr>
        <w:t xml:space="preserve"> </w:t>
      </w:r>
      <w:r w:rsidR="00897051">
        <w:rPr>
          <w:rFonts w:ascii="Arial Unicode MS" w:eastAsia="Arial Unicode MS" w:hAnsi="Arial Unicode MS" w:cs="Arial Unicode MS"/>
          <w:sz w:val="22"/>
        </w:rPr>
        <w:t>p.</w:t>
      </w:r>
      <w:r w:rsidR="00532740">
        <w:rPr>
          <w:rFonts w:ascii="Arial Unicode MS" w:eastAsia="Arial Unicode MS" w:hAnsi="Arial Unicode MS" w:cs="Arial Unicode MS"/>
          <w:sz w:val="22"/>
        </w:rPr>
        <w:t>72</w:t>
      </w:r>
      <w:r w:rsidRPr="000423C3">
        <w:rPr>
          <w:rFonts w:ascii="Arial Unicode MS" w:eastAsia="Arial Unicode MS" w:hAnsi="Arial Unicode MS" w:cs="Arial Unicode MS"/>
          <w:sz w:val="22"/>
        </w:rPr>
        <w:t>)</w:t>
      </w:r>
    </w:p>
    <w:p w:rsidR="001E08DD" w:rsidRDefault="001E08DD" w:rsidP="00E224C1">
      <w:pPr>
        <w:pStyle w:val="ListParagraph"/>
        <w:numPr>
          <w:ilvl w:val="0"/>
          <w:numId w:val="1"/>
        </w:numPr>
        <w:spacing w:line="480" w:lineRule="auto"/>
        <w:rPr>
          <w:rFonts w:ascii="Arial Unicode MS" w:eastAsia="Arial Unicode MS" w:hAnsi="Arial Unicode MS" w:cs="Arial Unicode MS"/>
          <w:sz w:val="22"/>
        </w:rPr>
      </w:pPr>
      <w:r>
        <w:rPr>
          <w:rFonts w:ascii="Arial Unicode MS" w:eastAsia="Arial Unicode MS" w:hAnsi="Arial Unicode MS" w:cs="Arial Unicode MS"/>
          <w:sz w:val="22"/>
        </w:rPr>
        <w:t>Further Reading, Listening and Watching</w:t>
      </w:r>
      <w:r w:rsidR="00877425">
        <w:rPr>
          <w:rFonts w:ascii="Arial Unicode MS" w:eastAsia="Arial Unicode MS" w:hAnsi="Arial Unicode MS" w:cs="Arial Unicode MS"/>
          <w:sz w:val="22"/>
        </w:rPr>
        <w:t xml:space="preserve"> (p.</w:t>
      </w:r>
      <w:r w:rsidR="00532740">
        <w:rPr>
          <w:rFonts w:ascii="Arial Unicode MS" w:eastAsia="Arial Unicode MS" w:hAnsi="Arial Unicode MS" w:cs="Arial Unicode MS"/>
          <w:sz w:val="22"/>
        </w:rPr>
        <w:t>73</w:t>
      </w:r>
      <w:r w:rsidR="00877425">
        <w:rPr>
          <w:rFonts w:ascii="Arial Unicode MS" w:eastAsia="Arial Unicode MS" w:hAnsi="Arial Unicode MS" w:cs="Arial Unicode MS"/>
          <w:sz w:val="22"/>
        </w:rPr>
        <w:t xml:space="preserve"> </w:t>
      </w:r>
      <w:r w:rsidR="00532740">
        <w:rPr>
          <w:rFonts w:ascii="Arial Unicode MS" w:eastAsia="Arial Unicode MS" w:hAnsi="Arial Unicode MS" w:cs="Arial Unicode MS"/>
          <w:sz w:val="22"/>
        </w:rPr>
        <w:t>– p.74</w:t>
      </w:r>
      <w:r w:rsidR="00877425">
        <w:rPr>
          <w:rFonts w:ascii="Arial Unicode MS" w:eastAsia="Arial Unicode MS" w:hAnsi="Arial Unicode MS" w:cs="Arial Unicode MS"/>
          <w:sz w:val="22"/>
        </w:rPr>
        <w:t>)</w:t>
      </w:r>
    </w:p>
    <w:p w:rsidR="00150D80" w:rsidRPr="000423C3" w:rsidRDefault="00150D80" w:rsidP="00150D80">
      <w:pPr>
        <w:pStyle w:val="ListParagraph"/>
        <w:spacing w:line="480" w:lineRule="auto"/>
        <w:rPr>
          <w:rFonts w:ascii="Arial Unicode MS" w:eastAsia="Arial Unicode MS" w:hAnsi="Arial Unicode MS" w:cs="Arial Unicode MS"/>
          <w:sz w:val="22"/>
        </w:rPr>
      </w:pPr>
    </w:p>
    <w:p w:rsidR="00BF4FFD" w:rsidRDefault="00382BEB" w:rsidP="00BF4FFD">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Introduction</w:t>
      </w:r>
    </w:p>
    <w:p w:rsidR="00BF4FFD" w:rsidRDefault="00BF4FFD" w:rsidP="00BF4FFD">
      <w:pPr>
        <w:spacing w:line="480" w:lineRule="auto"/>
        <w:jc w:val="center"/>
        <w:rPr>
          <w:rFonts w:ascii="Arial Unicode MS" w:eastAsia="Arial Unicode MS" w:hAnsi="Arial Unicode MS" w:cs="Arial Unicode MS"/>
          <w:i/>
          <w:iCs/>
        </w:rPr>
      </w:pPr>
    </w:p>
    <w:p w:rsidR="00382BEB" w:rsidRPr="00BF4FFD" w:rsidRDefault="00382BEB" w:rsidP="00BF4FFD">
      <w:pPr>
        <w:spacing w:line="480" w:lineRule="auto"/>
        <w:ind w:left="1134"/>
        <w:rPr>
          <w:rFonts w:ascii="Arial Unicode MS" w:eastAsia="Arial Unicode MS" w:hAnsi="Arial Unicode MS" w:cs="Arial Unicode MS"/>
          <w:b/>
          <w:bCs/>
          <w:sz w:val="36"/>
          <w:szCs w:val="36"/>
        </w:rPr>
      </w:pPr>
      <w:r w:rsidRPr="00BF4FFD">
        <w:rPr>
          <w:rFonts w:ascii="Arial Unicode MS" w:eastAsia="Arial Unicode MS" w:hAnsi="Arial Unicode MS" w:cs="Arial Unicode MS"/>
          <w:iCs/>
        </w:rPr>
        <w:t>There is no more a problem of truth in wrestling than in theatre. In both, what is expected is the ineligible representation of moral situations which are usually private. This emptying out of interiority to the benefit of exterior signs, this exhaustion of the content by the form, is the very principle of triumphant classical art.</w:t>
      </w:r>
    </w:p>
    <w:p w:rsidR="00BF4FFD" w:rsidRPr="00BF4FFD" w:rsidRDefault="00382BEB" w:rsidP="00BF4FFD">
      <w:pPr>
        <w:spacing w:line="480" w:lineRule="auto"/>
        <w:ind w:left="1134"/>
        <w:mirrorIndents/>
        <w:jc w:val="right"/>
        <w:rPr>
          <w:rFonts w:ascii="Arial Unicode MS" w:eastAsia="Arial Unicode MS" w:hAnsi="Arial Unicode MS" w:cs="Arial Unicode MS"/>
          <w:iCs/>
        </w:rPr>
      </w:pPr>
      <w:r w:rsidRPr="00BF4FFD">
        <w:rPr>
          <w:rFonts w:ascii="Arial Unicode MS" w:eastAsia="Arial Unicode MS" w:hAnsi="Arial Unicode MS" w:cs="Arial Unicode MS"/>
          <w:iCs/>
        </w:rPr>
        <w:t>(Barthes, 1972)</w:t>
      </w:r>
    </w:p>
    <w:p w:rsidR="00BF4FFD" w:rsidRDefault="00BF4FFD" w:rsidP="00BF4FFD">
      <w:pPr>
        <w:spacing w:line="480" w:lineRule="auto"/>
        <w:mirrorIndents/>
        <w:jc w:val="right"/>
        <w:rPr>
          <w:rFonts w:ascii="Arial Unicode MS" w:eastAsia="Arial Unicode MS" w:hAnsi="Arial Unicode MS" w:cs="Arial Unicode MS"/>
          <w:i/>
          <w:iCs/>
        </w:rPr>
      </w:pPr>
    </w:p>
    <w:p w:rsidR="00382BEB" w:rsidRDefault="00382BEB" w:rsidP="00BF4FFD">
      <w:pPr>
        <w:spacing w:line="480" w:lineRule="auto"/>
        <w:mirrorIndents/>
        <w:rPr>
          <w:rFonts w:ascii="Arial Unicode MS" w:eastAsia="Arial Unicode MS" w:hAnsi="Arial Unicode MS" w:cs="Arial Unicode MS"/>
        </w:rPr>
      </w:pPr>
      <w:r w:rsidRPr="00156233">
        <w:rPr>
          <w:rFonts w:ascii="Arial Unicode MS" w:eastAsia="Arial Unicode MS" w:hAnsi="Arial Unicode MS" w:cs="Arial Unicode MS"/>
        </w:rPr>
        <w:t xml:space="preserve">Professional Wrestling is experiencing a global renaissance which is evident through the recent addition of four new televised hours of weekly wrestling content commissioned by media powerhouses. This resurgence is largely due to a cross pollination of different styles; Mexican </w:t>
      </w:r>
      <w:proofErr w:type="spellStart"/>
      <w:r w:rsidR="0037169D">
        <w:rPr>
          <w:rFonts w:ascii="Arial Unicode MS" w:eastAsia="Arial Unicode MS" w:hAnsi="Arial Unicode MS" w:cs="Arial Unicode MS"/>
        </w:rPr>
        <w:t>L</w:t>
      </w:r>
      <w:r w:rsidRPr="00156233">
        <w:rPr>
          <w:rFonts w:ascii="Arial Unicode MS" w:eastAsia="Arial Unicode MS" w:hAnsi="Arial Unicode MS" w:cs="Arial Unicode MS"/>
        </w:rPr>
        <w:t>ucha</w:t>
      </w:r>
      <w:proofErr w:type="spellEnd"/>
      <w:r w:rsidRPr="00156233">
        <w:rPr>
          <w:rFonts w:ascii="Arial Unicode MS" w:eastAsia="Arial Unicode MS" w:hAnsi="Arial Unicode MS" w:cs="Arial Unicode MS"/>
        </w:rPr>
        <w:t>-</w:t>
      </w:r>
      <w:r w:rsidR="0037169D">
        <w:rPr>
          <w:rFonts w:ascii="Arial Unicode MS" w:eastAsia="Arial Unicode MS" w:hAnsi="Arial Unicode MS" w:cs="Arial Unicode MS"/>
        </w:rPr>
        <w:t>L</w:t>
      </w:r>
      <w:r w:rsidRPr="00156233">
        <w:rPr>
          <w:rFonts w:ascii="Arial Unicode MS" w:eastAsia="Arial Unicode MS" w:hAnsi="Arial Unicode MS" w:cs="Arial Unicode MS"/>
        </w:rPr>
        <w:t xml:space="preserve">ibre, Japanese </w:t>
      </w:r>
      <w:proofErr w:type="spellStart"/>
      <w:r w:rsidRPr="00156233">
        <w:rPr>
          <w:rFonts w:ascii="Arial Unicode MS" w:eastAsia="Arial Unicode MS" w:hAnsi="Arial Unicode MS" w:cs="Arial Unicode MS"/>
        </w:rPr>
        <w:t>Puroresu</w:t>
      </w:r>
      <w:proofErr w:type="spellEnd"/>
      <w:r w:rsidRPr="00156233">
        <w:rPr>
          <w:rFonts w:ascii="Arial Unicode MS" w:eastAsia="Arial Unicode MS" w:hAnsi="Arial Unicode MS" w:cs="Arial Unicode MS"/>
        </w:rPr>
        <w:t>, American sports entertainment and British catch-as-catch-can. They come together to create a global dialect that breaks the boundaries of language. In a world in which the President of the U</w:t>
      </w:r>
      <w:r w:rsidR="00730FD3">
        <w:rPr>
          <w:rFonts w:ascii="Arial Unicode MS" w:eastAsia="Arial Unicode MS" w:hAnsi="Arial Unicode MS" w:cs="Arial Unicode MS"/>
        </w:rPr>
        <w:t>.S.A.</w:t>
      </w:r>
      <w:r w:rsidRPr="00156233">
        <w:rPr>
          <w:rFonts w:ascii="Arial Unicode MS" w:eastAsia="Arial Unicode MS" w:hAnsi="Arial Unicode MS" w:cs="Arial Unicode MS"/>
        </w:rPr>
        <w:t xml:space="preserve"> is featured in a professional wrestling hall of fame, it is </w:t>
      </w:r>
      <w:r w:rsidRPr="00156233">
        <w:rPr>
          <w:rFonts w:ascii="Arial Unicode MS" w:eastAsia="Arial Unicode MS" w:hAnsi="Arial Unicode MS" w:cs="Arial Unicode MS"/>
        </w:rPr>
        <w:lastRenderedPageBreak/>
        <w:t>impossible to ignore wrestling's place in our society and the platform it has</w:t>
      </w:r>
      <w:r w:rsidR="00730FD3">
        <w:rPr>
          <w:rFonts w:ascii="Arial Unicode MS" w:eastAsia="Arial Unicode MS" w:hAnsi="Arial Unicode MS" w:cs="Arial Unicode MS"/>
        </w:rPr>
        <w:t xml:space="preserve">, </w:t>
      </w:r>
      <w:r w:rsidRPr="00156233">
        <w:rPr>
          <w:rFonts w:ascii="Arial Unicode MS" w:eastAsia="Arial Unicode MS" w:hAnsi="Arial Unicode MS" w:cs="Arial Unicode MS"/>
        </w:rPr>
        <w:t xml:space="preserve">that reaches billions of homes worldwide through television and internet streams, reflecting on the struggles of its audience through nationality, race, sexuality, gender and class. It is </w:t>
      </w:r>
      <w:r w:rsidR="00FA58A0">
        <w:rPr>
          <w:rFonts w:ascii="Arial Unicode MS" w:eastAsia="Arial Unicode MS" w:hAnsi="Arial Unicode MS" w:cs="Arial Unicode MS"/>
        </w:rPr>
        <w:t xml:space="preserve">a </w:t>
      </w:r>
      <w:r w:rsidRPr="00156233">
        <w:rPr>
          <w:rFonts w:ascii="Arial Unicode MS" w:eastAsia="Arial Unicode MS" w:hAnsi="Arial Unicode MS" w:cs="Arial Unicode MS"/>
        </w:rPr>
        <w:t>platform that creates an escape from a current state of fear- mongering global politics by offering storylines of good vs evil that, over the course of a story arc, will always result in the ‘face’ (good guy) over-coming insurmountable odds and prevailing over his/her evil ‘heel’ (</w:t>
      </w:r>
      <w:r w:rsidR="00730FD3">
        <w:rPr>
          <w:rFonts w:ascii="Arial Unicode MS" w:eastAsia="Arial Unicode MS" w:hAnsi="Arial Unicode MS" w:cs="Arial Unicode MS"/>
        </w:rPr>
        <w:t>bad guy)</w:t>
      </w:r>
      <w:r w:rsidRPr="00156233">
        <w:rPr>
          <w:rFonts w:ascii="Arial Unicode MS" w:eastAsia="Arial Unicode MS" w:hAnsi="Arial Unicode MS" w:cs="Arial Unicode MS"/>
        </w:rPr>
        <w:t>, thus giving us heroes to root for and villains to distain, distrust and dislike (</w:t>
      </w:r>
      <w:r w:rsidR="00B800B7" w:rsidRPr="00B800B7">
        <w:rPr>
          <w:rFonts w:ascii="Arial Unicode MS" w:eastAsia="Arial Unicode MS" w:hAnsi="Arial Unicode MS" w:cs="Arial Unicode MS"/>
          <w:i/>
        </w:rPr>
        <w:t>Wrestlers</w:t>
      </w:r>
      <w:r w:rsidRPr="00156233">
        <w:rPr>
          <w:rFonts w:ascii="Arial Unicode MS" w:eastAsia="Arial Unicode MS" w:hAnsi="Arial Unicode MS" w:cs="Arial Unicode MS"/>
        </w:rPr>
        <w:t xml:space="preserve">, 2019). These storylines are played out on a weekly basis, consistently and constantly, like a soap opera. Indeed, the longest running episodic television show in recorded history is run by the largest wrestling promotion in the world, World Wrestling Entertainment (WWE). </w:t>
      </w:r>
    </w:p>
    <w:p w:rsidR="00BC01A3" w:rsidRDefault="00BC01A3" w:rsidP="00BF4FFD">
      <w:pPr>
        <w:spacing w:line="480" w:lineRule="auto"/>
        <w:mirrorIndents/>
        <w:rPr>
          <w:rFonts w:ascii="Arial Unicode MS" w:eastAsia="Arial Unicode MS" w:hAnsi="Arial Unicode MS" w:cs="Arial Unicode MS"/>
        </w:rPr>
      </w:pPr>
    </w:p>
    <w:p w:rsidR="00BC01A3" w:rsidRDefault="00BC01A3" w:rsidP="00BF4FFD">
      <w:pPr>
        <w:spacing w:line="480" w:lineRule="auto"/>
        <w:mirrorIndents/>
        <w:rPr>
          <w:rFonts w:ascii="Arial Unicode MS" w:eastAsia="Arial Unicode MS" w:hAnsi="Arial Unicode MS" w:cs="Arial Unicode MS"/>
        </w:rPr>
      </w:pPr>
      <w:r>
        <w:rPr>
          <w:rFonts w:ascii="Arial Unicode MS" w:eastAsia="Arial Unicode MS" w:hAnsi="Arial Unicode MS" w:cs="Arial Unicode MS"/>
        </w:rPr>
        <w:t>Professional wrestling is a hotbed of mismatched influences</w:t>
      </w:r>
      <w:r w:rsidR="006475A9">
        <w:rPr>
          <w:rFonts w:ascii="Arial Unicode MS" w:eastAsia="Arial Unicode MS" w:hAnsi="Arial Unicode MS" w:cs="Arial Unicode MS"/>
        </w:rPr>
        <w:t xml:space="preserve">; </w:t>
      </w:r>
      <w:r>
        <w:rPr>
          <w:rFonts w:ascii="Arial Unicode MS" w:eastAsia="Arial Unicode MS" w:hAnsi="Arial Unicode MS" w:cs="Arial Unicode MS"/>
        </w:rPr>
        <w:t xml:space="preserve">it is considered by some to be neither theatre </w:t>
      </w:r>
      <w:r w:rsidR="006475A9">
        <w:rPr>
          <w:rFonts w:ascii="Arial Unicode MS" w:eastAsia="Arial Unicode MS" w:hAnsi="Arial Unicode MS" w:cs="Arial Unicode MS"/>
        </w:rPr>
        <w:t>n</w:t>
      </w:r>
      <w:r>
        <w:rPr>
          <w:rFonts w:ascii="Arial Unicode MS" w:eastAsia="Arial Unicode MS" w:hAnsi="Arial Unicode MS" w:cs="Arial Unicode MS"/>
        </w:rPr>
        <w:t>or sport, yet also both at the same time</w:t>
      </w:r>
      <w:r w:rsidR="006475A9">
        <w:rPr>
          <w:rFonts w:ascii="Arial Unicode MS" w:eastAsia="Arial Unicode MS" w:hAnsi="Arial Unicode MS" w:cs="Arial Unicode MS"/>
        </w:rPr>
        <w:t xml:space="preserve">; meaning that it has </w:t>
      </w:r>
      <w:r w:rsidR="000A46AB">
        <w:rPr>
          <w:rFonts w:ascii="Arial Unicode MS" w:eastAsia="Arial Unicode MS" w:hAnsi="Arial Unicode MS" w:cs="Arial Unicode MS"/>
        </w:rPr>
        <w:t xml:space="preserve">had a </w:t>
      </w:r>
      <w:r w:rsidR="006475A9">
        <w:rPr>
          <w:rFonts w:ascii="Arial Unicode MS" w:eastAsia="Arial Unicode MS" w:hAnsi="Arial Unicode MS" w:cs="Arial Unicode MS"/>
        </w:rPr>
        <w:t>tend</w:t>
      </w:r>
      <w:r w:rsidR="000A46AB">
        <w:rPr>
          <w:rFonts w:ascii="Arial Unicode MS" w:eastAsia="Arial Unicode MS" w:hAnsi="Arial Unicode MS" w:cs="Arial Unicode MS"/>
        </w:rPr>
        <w:t>ency of being</w:t>
      </w:r>
      <w:r w:rsidR="006475A9">
        <w:rPr>
          <w:rFonts w:ascii="Arial Unicode MS" w:eastAsia="Arial Unicode MS" w:hAnsi="Arial Unicode MS" w:cs="Arial Unicode MS"/>
        </w:rPr>
        <w:t xml:space="preserve"> prejudged and placed in a category of its own. It must be stated that the similarities with art are evident (see personal creative writing in appendix </w:t>
      </w:r>
      <w:proofErr w:type="spellStart"/>
      <w:r w:rsidR="006475A9">
        <w:rPr>
          <w:rFonts w:ascii="Arial Unicode MS" w:eastAsia="Arial Unicode MS" w:hAnsi="Arial Unicode MS" w:cs="Arial Unicode MS"/>
        </w:rPr>
        <w:t>i</w:t>
      </w:r>
      <w:proofErr w:type="spellEnd"/>
      <w:r w:rsidR="006475A9">
        <w:rPr>
          <w:rFonts w:ascii="Arial Unicode MS" w:eastAsia="Arial Unicode MS" w:hAnsi="Arial Unicode MS" w:cs="Arial Unicode MS"/>
        </w:rPr>
        <w:t xml:space="preserve">). Over generations cultures from around the world have developed their </w:t>
      </w:r>
      <w:r w:rsidR="006475A9">
        <w:rPr>
          <w:rFonts w:ascii="Arial Unicode MS" w:eastAsia="Arial Unicode MS" w:hAnsi="Arial Unicode MS" w:cs="Arial Unicode MS"/>
        </w:rPr>
        <w:lastRenderedPageBreak/>
        <w:t>own individual style, the ring in which the story arc is performed is called a canvas, the plot is rehearsed, adapted, rehearsed again until the dance battle is perfected, the wrestlers suit up in costumes and make-up to evoke emotions ranging from hope to despair, creating a narrative as heart-stirring as any other artistic movement or discipline.</w:t>
      </w:r>
    </w:p>
    <w:p w:rsidR="00382BEB" w:rsidRPr="00156233" w:rsidRDefault="00382BEB" w:rsidP="00FF5AF3">
      <w:pPr>
        <w:spacing w:line="480" w:lineRule="auto"/>
        <w:rPr>
          <w:rFonts w:ascii="Arial Unicode MS" w:eastAsia="Arial Unicode MS" w:hAnsi="Arial Unicode MS" w:cs="Arial Unicode MS"/>
        </w:rPr>
      </w:pPr>
    </w:p>
    <w:p w:rsidR="00382BEB" w:rsidRPr="00BF4FFD" w:rsidRDefault="00382BEB" w:rsidP="00BF4FFD">
      <w:pPr>
        <w:spacing w:line="480" w:lineRule="auto"/>
        <w:ind w:left="1134"/>
        <w:mirrorIndents/>
        <w:rPr>
          <w:rFonts w:ascii="Arial Unicode MS" w:eastAsia="Arial Unicode MS" w:hAnsi="Arial Unicode MS" w:cs="Arial Unicode MS"/>
          <w:iCs/>
        </w:rPr>
      </w:pPr>
      <w:r w:rsidRPr="00BF4FFD">
        <w:rPr>
          <w:rFonts w:ascii="Arial Unicode MS" w:eastAsia="Arial Unicode MS" w:hAnsi="Arial Unicode MS" w:cs="Arial Unicode MS"/>
          <w:iCs/>
        </w:rPr>
        <w:t xml:space="preserve">The best kind of professional wrestling aspires to take you on an emotional journey, to thrill you when an underdog </w:t>
      </w:r>
      <w:proofErr w:type="gramStart"/>
      <w:r w:rsidRPr="00BF4FFD">
        <w:rPr>
          <w:rFonts w:ascii="Arial Unicode MS" w:eastAsia="Arial Unicode MS" w:hAnsi="Arial Unicode MS" w:cs="Arial Unicode MS"/>
          <w:iCs/>
        </w:rPr>
        <w:t>triumphs</w:t>
      </w:r>
      <w:proofErr w:type="gramEnd"/>
      <w:r w:rsidRPr="00BF4FFD">
        <w:rPr>
          <w:rFonts w:ascii="Arial Unicode MS" w:eastAsia="Arial Unicode MS" w:hAnsi="Arial Unicode MS" w:cs="Arial Unicode MS"/>
          <w:iCs/>
        </w:rPr>
        <w:t>. To resonate with you deeply when one tag team partner betrays another. It engages you in the chance for glory and drags you through the valley of defeat. It even grants you access to that most intimate of moments, when someone’s life-long dream is fulfilled.</w:t>
      </w:r>
    </w:p>
    <w:p w:rsidR="00382BEB" w:rsidRPr="00BF4FFD" w:rsidRDefault="00382BEB" w:rsidP="00BF4FFD">
      <w:pPr>
        <w:spacing w:line="480" w:lineRule="auto"/>
        <w:ind w:left="1134"/>
        <w:mirrorIndents/>
        <w:jc w:val="right"/>
        <w:rPr>
          <w:rFonts w:ascii="Arial Unicode MS" w:eastAsia="Arial Unicode MS" w:hAnsi="Arial Unicode MS" w:cs="Arial Unicode MS"/>
          <w:iCs/>
        </w:rPr>
      </w:pPr>
      <w:r w:rsidRPr="00BF4FFD">
        <w:rPr>
          <w:rFonts w:ascii="Arial Unicode MS" w:eastAsia="Arial Unicode MS" w:hAnsi="Arial Unicode MS" w:cs="Arial Unicode MS"/>
          <w:iCs/>
        </w:rPr>
        <w:t>(Quackenbush, 2015)</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Wrestler's bodies are so muscularly sculpted and the ring positioned at eye level, that comparisons can be made between Michelangelo's marble masterpieces set </w:t>
      </w:r>
      <w:r w:rsidRPr="00156233">
        <w:rPr>
          <w:rFonts w:ascii="Arial Unicode MS" w:eastAsia="Arial Unicode MS" w:hAnsi="Arial Unicode MS" w:cs="Arial Unicode MS"/>
        </w:rPr>
        <w:lastRenderedPageBreak/>
        <w:t>upon plinths; both project an unobtainable body image that could suggest that the performers themselves might suffer from an Adonis complex.</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This </w:t>
      </w:r>
      <w:r w:rsidR="0037169D">
        <w:rPr>
          <w:rFonts w:ascii="Arial Unicode MS" w:eastAsia="Arial Unicode MS" w:hAnsi="Arial Unicode MS" w:cs="Arial Unicode MS"/>
        </w:rPr>
        <w:t xml:space="preserve">Independent Inquiry </w:t>
      </w:r>
      <w:r w:rsidRPr="00156233">
        <w:rPr>
          <w:rFonts w:ascii="Arial Unicode MS" w:eastAsia="Arial Unicode MS" w:hAnsi="Arial Unicode MS" w:cs="Arial Unicode MS"/>
        </w:rPr>
        <w:t>will build a case that professional wrestling should be classed as art - mentioned in the same breath as ballet, figure skating and graphic novels. The study will argue that the performer is the wrestler who tells stories, the canvas is the stage in which these stories are played out. And that if Shakespeare’s ‘Hamlet’ was Michelangelo’s ‘David’, then New Japan Pro-Wrestling’s ‘Omega vs Okada’ is one of Jeff Coon’s metallic balloons</w:t>
      </w:r>
      <w:r w:rsidR="00EE6B5E">
        <w:rPr>
          <w:rFonts w:ascii="Arial Unicode MS" w:eastAsia="Arial Unicode MS" w:hAnsi="Arial Unicode MS" w:cs="Arial Unicode MS"/>
        </w:rPr>
        <w:t xml:space="preserve"> (see</w:t>
      </w:r>
      <w:r w:rsidR="009D1175">
        <w:rPr>
          <w:rFonts w:ascii="Arial Unicode MS" w:eastAsia="Arial Unicode MS" w:hAnsi="Arial Unicode MS" w:cs="Arial Unicode MS"/>
        </w:rPr>
        <w:t xml:space="preserve"> comparisons in</w:t>
      </w:r>
      <w:r w:rsidR="00EE6B5E">
        <w:rPr>
          <w:rFonts w:ascii="Arial Unicode MS" w:eastAsia="Arial Unicode MS" w:hAnsi="Arial Unicode MS" w:cs="Arial Unicode MS"/>
        </w:rPr>
        <w:t xml:space="preserve"> appendix ii)</w:t>
      </w:r>
      <w:r w:rsidRPr="00156233">
        <w:rPr>
          <w:rFonts w:ascii="Arial Unicode MS" w:eastAsia="Arial Unicode MS" w:hAnsi="Arial Unicode MS" w:cs="Arial Unicode MS"/>
        </w:rPr>
        <w:t xml:space="preserve">. </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The study will reflect on the works of renown visual artists of exemplary standing that have created works of art regarding the hard-hitting subject of professional wrestling, while researching live performance art to explore the potential similarities and differences. </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A brief look at the notion that professional wrestling should be classed as a sport will be undertaken, while also covering the age-old stereotype of the in-ring action </w:t>
      </w:r>
      <w:r w:rsidRPr="00156233">
        <w:rPr>
          <w:rFonts w:ascii="Arial Unicode MS" w:eastAsia="Arial Unicode MS" w:hAnsi="Arial Unicode MS" w:cs="Arial Unicode MS"/>
        </w:rPr>
        <w:lastRenderedPageBreak/>
        <w:t xml:space="preserve">sequences being ‘fake’. Gender and racial inequality, along with national stereotyping and body dysmorphia will also be viewed through the lens of the professional wrestling industry. </w:t>
      </w:r>
    </w:p>
    <w:p w:rsidR="00E224C1" w:rsidRPr="00156233" w:rsidRDefault="00E224C1" w:rsidP="00FF5AF3">
      <w:pPr>
        <w:spacing w:line="480" w:lineRule="auto"/>
        <w:rPr>
          <w:rFonts w:ascii="Arial Unicode MS" w:eastAsia="Arial Unicode MS" w:hAnsi="Arial Unicode MS" w:cs="Arial Unicode MS"/>
        </w:rPr>
      </w:pPr>
    </w:p>
    <w:p w:rsidR="00E224C1"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This study is not an argument that professional wrestling should be displayed in the Louvre or Tate, but that it should be given similar standing to artistic styles such as graffiti, advertising and pop-art; forms of art that are depicted by critics to be deemed as ‘low’ culture. The discussion begins, not with professional wrestling at all but rather with modern art and popular culture - a place in which I believe professional wrestling belongs. To understand this, we must first discuss the perceived differences between both high-art and low-art, or rather, high-culture and low-culture and its fluidity in the modern day.</w:t>
      </w:r>
    </w:p>
    <w:p w:rsidR="00133B69" w:rsidRPr="00156233" w:rsidRDefault="00133B69" w:rsidP="00FF5AF3">
      <w:pPr>
        <w:spacing w:line="480" w:lineRule="auto"/>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br w:type="page"/>
      </w:r>
    </w:p>
    <w:p w:rsidR="00FF5AF3" w:rsidRPr="00156233" w:rsidRDefault="00382BEB" w:rsidP="00133B69">
      <w:pPr>
        <w:spacing w:line="480" w:lineRule="auto"/>
        <w:jc w:val="center"/>
        <w:rPr>
          <w:rFonts w:ascii="Arial Unicode MS" w:eastAsia="Arial Unicode MS" w:hAnsi="Arial Unicode MS" w:cs="Arial Unicode MS"/>
        </w:rPr>
      </w:pPr>
      <w:r w:rsidRPr="00156233">
        <w:rPr>
          <w:rFonts w:ascii="Arial Unicode MS" w:eastAsia="Arial Unicode MS" w:hAnsi="Arial Unicode MS" w:cs="Arial Unicode MS"/>
          <w:b/>
          <w:bCs/>
          <w:sz w:val="36"/>
          <w:szCs w:val="36"/>
        </w:rPr>
        <w:lastRenderedPageBreak/>
        <w:t>High and Low</w:t>
      </w:r>
    </w:p>
    <w:p w:rsidR="00E224C1" w:rsidRPr="00156233" w:rsidRDefault="00E224C1" w:rsidP="00FF5AF3">
      <w:pPr>
        <w:spacing w:line="480" w:lineRule="auto"/>
        <w:rPr>
          <w:rFonts w:ascii="Arial Unicode MS" w:eastAsia="Arial Unicode MS" w:hAnsi="Arial Unicode MS" w:cs="Arial Unicode MS"/>
          <w:b/>
          <w:bCs/>
          <w:sz w:val="36"/>
          <w:szCs w:val="36"/>
        </w:rPr>
      </w:pPr>
    </w:p>
    <w:p w:rsidR="00382BEB" w:rsidRPr="00156233" w:rsidRDefault="00382BEB" w:rsidP="00FF5AF3">
      <w:pPr>
        <w:spacing w:line="480" w:lineRule="auto"/>
        <w:rPr>
          <w:rFonts w:ascii="Arial Unicode MS" w:eastAsia="Arial Unicode MS" w:hAnsi="Arial Unicode MS" w:cs="Arial Unicode MS"/>
          <w:b/>
          <w:bCs/>
          <w:sz w:val="36"/>
          <w:szCs w:val="36"/>
        </w:rPr>
      </w:pPr>
      <w:r w:rsidRPr="00BF4FFD">
        <w:rPr>
          <w:rFonts w:ascii="Arial Unicode MS" w:eastAsia="Arial Unicode MS" w:hAnsi="Arial Unicode MS" w:cs="Arial Unicode MS"/>
          <w:iCs/>
        </w:rPr>
        <w:t xml:space="preserve">“Culture is one of the two or three most complicated words in the English language” (Williams, 1976, p.87). </w:t>
      </w:r>
      <w:r w:rsidRPr="00BF4FFD">
        <w:rPr>
          <w:rFonts w:ascii="Arial Unicode MS" w:eastAsia="Arial Unicode MS" w:hAnsi="Arial Unicode MS" w:cs="Arial Unicode MS"/>
        </w:rPr>
        <w:t>What</w:t>
      </w:r>
      <w:r w:rsidRPr="00156233">
        <w:rPr>
          <w:rFonts w:ascii="Arial Unicode MS" w:eastAsia="Arial Unicode MS" w:hAnsi="Arial Unicode MS" w:cs="Arial Unicode MS"/>
        </w:rPr>
        <w:t xml:space="preserve"> is it that differentiates ‘high’ and ‘low’ culture and art? High art is traditionally reserved for the upper-class societies, who tend to be well educated and financially </w:t>
      </w:r>
      <w:r w:rsidR="00C70F64">
        <w:rPr>
          <w:rFonts w:ascii="Arial Unicode MS" w:eastAsia="Arial Unicode MS" w:hAnsi="Arial Unicode MS" w:cs="Arial Unicode MS"/>
        </w:rPr>
        <w:t>well off</w:t>
      </w:r>
      <w:r w:rsidRPr="00156233">
        <w:rPr>
          <w:rFonts w:ascii="Arial Unicode MS" w:eastAsia="Arial Unicode MS" w:hAnsi="Arial Unicode MS" w:cs="Arial Unicode MS"/>
        </w:rPr>
        <w:t xml:space="preserve">. It is the type of art that, without formal education, many may find difficult to comprehend. Low art is perceived as the opposite - made for the many and not for the elite; easily comprehendible to the lower, traditionally less educated classes. </w:t>
      </w:r>
    </w:p>
    <w:p w:rsidR="00382BEB" w:rsidRPr="00156233" w:rsidRDefault="00382BEB" w:rsidP="00FF5AF3">
      <w:pPr>
        <w:spacing w:line="480" w:lineRule="auto"/>
        <w:rPr>
          <w:rFonts w:ascii="Arial Unicode MS" w:eastAsia="Arial Unicode MS" w:hAnsi="Arial Unicode MS" w:cs="Arial Unicode MS"/>
        </w:rPr>
      </w:pPr>
    </w:p>
    <w:p w:rsidR="00836BCB" w:rsidRPr="00BF4FFD"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As we advance in time, separation of knowledge between classes is diminishing due to social and technological advancement and more accessible further and higher education. In doing so, the lines between high and low have blurred. When speaking of ‘high’ and ‘low’ art, we must also speak of ‘high’ and ‘low’ culture as both stand side by side in meaning and definition. Just as time and social advancement is changing the education accessibility of the masses, it is also mutating the definition </w:t>
      </w:r>
      <w:r w:rsidRPr="00BF4FFD">
        <w:rPr>
          <w:rFonts w:ascii="Arial Unicode MS" w:eastAsia="Arial Unicode MS" w:hAnsi="Arial Unicode MS" w:cs="Arial Unicode MS"/>
        </w:rPr>
        <w:lastRenderedPageBreak/>
        <w:t>of the complex word ‘culture’</w:t>
      </w:r>
      <w:r w:rsidR="00836BCB" w:rsidRPr="00BF4FFD">
        <w:rPr>
          <w:rFonts w:ascii="Arial Unicode MS" w:eastAsia="Arial Unicode MS" w:hAnsi="Arial Unicode MS" w:cs="Arial Unicode MS"/>
        </w:rPr>
        <w:t xml:space="preserve"> </w:t>
      </w:r>
      <w:r w:rsidRPr="00BF4FFD">
        <w:rPr>
          <w:rFonts w:ascii="Arial Unicode MS" w:eastAsia="Arial Unicode MS" w:hAnsi="Arial Unicode MS" w:cs="Arial Unicode MS"/>
        </w:rPr>
        <w:t xml:space="preserve">(The refined understanding of the arts and other human intellectual achievement. </w:t>
      </w:r>
      <w:r w:rsidR="00D73484" w:rsidRPr="00BF4FFD">
        <w:rPr>
          <w:rFonts w:ascii="Arial Unicode MS" w:eastAsia="Arial Unicode MS" w:hAnsi="Arial Unicode MS" w:cs="Arial Unicode MS"/>
        </w:rPr>
        <w:t>(</w:t>
      </w:r>
      <w:r w:rsidRPr="00BF4FFD">
        <w:rPr>
          <w:rFonts w:ascii="Arial Unicode MS" w:eastAsia="Arial Unicode MS" w:hAnsi="Arial Unicode MS" w:cs="Arial Unicode MS"/>
        </w:rPr>
        <w:t>Oxford Popular English Dictionary, 1998</w:t>
      </w:r>
      <w:r w:rsidR="00D73484" w:rsidRPr="00BF4FFD">
        <w:rPr>
          <w:rFonts w:ascii="Arial Unicode MS" w:eastAsia="Arial Unicode MS" w:hAnsi="Arial Unicode MS" w:cs="Arial Unicode MS"/>
        </w:rPr>
        <w:t>)</w:t>
      </w:r>
      <w:r w:rsidRPr="00BF4FFD">
        <w:rPr>
          <w:rFonts w:ascii="Arial Unicode MS" w:eastAsia="Arial Unicode MS" w:hAnsi="Arial Unicode MS" w:cs="Arial Unicode MS"/>
        </w:rPr>
        <w:t>)</w:t>
      </w:r>
      <w:r w:rsidR="00836BCB" w:rsidRPr="00BF4FFD">
        <w:rPr>
          <w:rFonts w:ascii="Arial Unicode MS" w:eastAsia="Arial Unicode MS" w:hAnsi="Arial Unicode MS" w:cs="Arial Unicode MS"/>
        </w:rPr>
        <w:t>.</w:t>
      </w:r>
    </w:p>
    <w:p w:rsidR="00382BEB" w:rsidRPr="00EE6B5E" w:rsidRDefault="00382BEB" w:rsidP="00FF5AF3">
      <w:pPr>
        <w:spacing w:line="480" w:lineRule="auto"/>
        <w:rPr>
          <w:rFonts w:ascii="Arial Unicode MS" w:eastAsia="Arial Unicode MS" w:hAnsi="Arial Unicode MS" w:cs="Arial Unicode MS"/>
          <w:iCs/>
        </w:rPr>
      </w:pPr>
      <w:r w:rsidRPr="00156233">
        <w:rPr>
          <w:rFonts w:ascii="Arial Unicode MS" w:eastAsia="Arial Unicode MS" w:hAnsi="Arial Unicode MS" w:cs="Arial Unicode MS"/>
        </w:rPr>
        <w:t xml:space="preserve">Originally a synonym of civilisation, over </w:t>
      </w:r>
      <w:r w:rsidR="00C70F64">
        <w:rPr>
          <w:rFonts w:ascii="Arial Unicode MS" w:eastAsia="Arial Unicode MS" w:hAnsi="Arial Unicode MS" w:cs="Arial Unicode MS"/>
        </w:rPr>
        <w:t xml:space="preserve">time </w:t>
      </w:r>
      <w:r w:rsidRPr="00156233">
        <w:rPr>
          <w:rFonts w:ascii="Arial Unicode MS" w:eastAsia="Arial Unicode MS" w:hAnsi="Arial Unicode MS" w:cs="Arial Unicode MS"/>
        </w:rPr>
        <w:t>its uses and definition have changed, developing the word to become what we currently know. Herder, one of the many historians t</w:t>
      </w:r>
      <w:r w:rsidR="00C70F64">
        <w:rPr>
          <w:rFonts w:ascii="Arial Unicode MS" w:eastAsia="Arial Unicode MS" w:hAnsi="Arial Unicode MS" w:cs="Arial Unicode MS"/>
        </w:rPr>
        <w:t>o</w:t>
      </w:r>
      <w:r w:rsidRPr="00156233">
        <w:rPr>
          <w:rFonts w:ascii="Arial Unicode MS" w:eastAsia="Arial Unicode MS" w:hAnsi="Arial Unicode MS" w:cs="Arial Unicode MS"/>
        </w:rPr>
        <w:t xml:space="preserve"> have manipulated the words usage, argued that culture should be spoken of in the </w:t>
      </w:r>
      <w:r w:rsidRPr="00BF4FFD">
        <w:rPr>
          <w:rFonts w:ascii="Arial Unicode MS" w:eastAsia="Arial Unicode MS" w:hAnsi="Arial Unicode MS" w:cs="Arial Unicode MS"/>
        </w:rPr>
        <w:t xml:space="preserve">plural: </w:t>
      </w:r>
      <w:r w:rsidRPr="00BF4FFD">
        <w:rPr>
          <w:rFonts w:ascii="Arial Unicode MS" w:eastAsia="Arial Unicode MS" w:hAnsi="Arial Unicode MS" w:cs="Arial Unicode MS"/>
          <w:iCs/>
        </w:rPr>
        <w:t>“the specific and variable cultures of different nations and periods, but also the specific and variable cultures of social and economic groups within a nation” (Williams, 1976, p.89)</w:t>
      </w:r>
      <w:r w:rsidR="00FF5AF3" w:rsidRPr="00BF4FFD">
        <w:rPr>
          <w:rFonts w:ascii="Arial Unicode MS" w:eastAsia="Arial Unicode MS" w:hAnsi="Arial Unicode MS" w:cs="Arial Unicode MS"/>
          <w:iCs/>
        </w:rPr>
        <w:t>.</w:t>
      </w:r>
      <w:r w:rsidR="00EE6B5E">
        <w:rPr>
          <w:rFonts w:ascii="Arial Unicode MS" w:eastAsia="Arial Unicode MS" w:hAnsi="Arial Unicode MS" w:cs="Arial Unicode MS"/>
          <w:iCs/>
        </w:rPr>
        <w:t xml:space="preserve"> </w:t>
      </w:r>
      <w:r w:rsidRPr="00156233">
        <w:rPr>
          <w:rFonts w:ascii="Arial Unicode MS" w:eastAsia="Arial Unicode MS" w:hAnsi="Arial Unicode MS" w:cs="Arial Unicode MS"/>
        </w:rPr>
        <w:t>It was this argument, among others, that helped remove the term culture from the term civilisation.</w:t>
      </w:r>
    </w:p>
    <w:p w:rsidR="00382BEB" w:rsidRPr="00156233" w:rsidRDefault="00382BEB" w:rsidP="00FF5AF3">
      <w:pPr>
        <w:spacing w:line="480" w:lineRule="auto"/>
        <w:rPr>
          <w:rFonts w:ascii="Arial Unicode MS" w:eastAsia="Arial Unicode MS" w:hAnsi="Arial Unicode MS" w:cs="Arial Unicode MS"/>
        </w:rPr>
      </w:pPr>
    </w:p>
    <w:p w:rsidR="00E224C1" w:rsidRPr="00156233" w:rsidRDefault="00382BEB" w:rsidP="00FF5AF3">
      <w:pPr>
        <w:spacing w:line="480" w:lineRule="auto"/>
        <w:rPr>
          <w:rFonts w:ascii="Arial Unicode MS" w:eastAsia="Arial Unicode MS" w:hAnsi="Arial Unicode MS" w:cs="Arial Unicode MS"/>
          <w:b/>
          <w:bCs/>
          <w:sz w:val="36"/>
          <w:szCs w:val="36"/>
        </w:rPr>
      </w:pPr>
      <w:r w:rsidRPr="00156233">
        <w:rPr>
          <w:rFonts w:ascii="Arial Unicode MS" w:eastAsia="Arial Unicode MS" w:hAnsi="Arial Unicode MS" w:cs="Arial Unicode MS"/>
        </w:rPr>
        <w:t xml:space="preserve">More recently, and through modern abstraction, this noun has become a description of intellectual and artistic works and practices. To add </w:t>
      </w:r>
      <w:r w:rsidR="00C70F64">
        <w:rPr>
          <w:rFonts w:ascii="Arial Unicode MS" w:eastAsia="Arial Unicode MS" w:hAnsi="Arial Unicode MS" w:cs="Arial Unicode MS"/>
        </w:rPr>
        <w:t>f</w:t>
      </w:r>
      <w:r w:rsidRPr="00156233">
        <w:rPr>
          <w:rFonts w:ascii="Arial Unicode MS" w:eastAsia="Arial Unicode MS" w:hAnsi="Arial Unicode MS" w:cs="Arial Unicode MS"/>
        </w:rPr>
        <w:t>urther complexity to the word's meaning, it now includes artistic activity referring to a plethora of art forms. These modern developments have allowed for the noun ‘culture’ to be used as a way of creating distinctions between high art and low art and used as a means in which superior knowledge is claimed, allowing for usage of the phrase to create hostility</w:t>
      </w:r>
      <w:r w:rsidR="00C70F64">
        <w:rPr>
          <w:rFonts w:ascii="Arial Unicode MS" w:eastAsia="Arial Unicode MS" w:hAnsi="Arial Unicode MS" w:cs="Arial Unicode MS"/>
        </w:rPr>
        <w:t>.</w:t>
      </w:r>
      <w:r w:rsidRPr="00156233">
        <w:rPr>
          <w:rFonts w:ascii="Arial Unicode MS" w:eastAsia="Arial Unicode MS" w:hAnsi="Arial Unicode MS" w:cs="Arial Unicode MS"/>
        </w:rPr>
        <w:t xml:space="preserve"> (Williams, 1976). </w:t>
      </w:r>
      <w:r w:rsidR="00E224C1" w:rsidRPr="00156233">
        <w:rPr>
          <w:rFonts w:ascii="Arial Unicode MS" w:eastAsia="Arial Unicode MS" w:hAnsi="Arial Unicode MS" w:cs="Arial Unicode MS"/>
          <w:b/>
          <w:bCs/>
          <w:sz w:val="36"/>
          <w:szCs w:val="36"/>
        </w:rPr>
        <w:br w:type="page"/>
      </w:r>
    </w:p>
    <w:p w:rsidR="00382BEB" w:rsidRPr="00156233" w:rsidRDefault="00382BEB" w:rsidP="00133B69">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Differentiating Between High and Low Art</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An example of low art would be the Marvel Universe - an extremely popular series of comic books</w:t>
      </w:r>
      <w:r w:rsidR="00C70F64">
        <w:rPr>
          <w:rFonts w:ascii="Arial Unicode MS" w:eastAsia="Arial Unicode MS" w:hAnsi="Arial Unicode MS" w:cs="Arial Unicode MS"/>
        </w:rPr>
        <w:t xml:space="preserve">/ </w:t>
      </w:r>
      <w:r w:rsidRPr="00156233">
        <w:rPr>
          <w:rFonts w:ascii="Arial Unicode MS" w:eastAsia="Arial Unicode MS" w:hAnsi="Arial Unicode MS" w:cs="Arial Unicode MS"/>
        </w:rPr>
        <w:t xml:space="preserve">graphic novels created by renown illustrators and writers such as Jack Kirby and Stan Lee </w:t>
      </w:r>
      <w:r w:rsidR="00C70F64">
        <w:rPr>
          <w:rFonts w:ascii="Arial Unicode MS" w:eastAsia="Arial Unicode MS" w:hAnsi="Arial Unicode MS" w:cs="Arial Unicode MS"/>
        </w:rPr>
        <w:t xml:space="preserve">and </w:t>
      </w:r>
      <w:r w:rsidRPr="00156233">
        <w:rPr>
          <w:rFonts w:ascii="Arial Unicode MS" w:eastAsia="Arial Unicode MS" w:hAnsi="Arial Unicode MS" w:cs="Arial Unicode MS"/>
        </w:rPr>
        <w:t xml:space="preserve">include characters such as Spiderman, Ironman and Captain America. </w:t>
      </w:r>
      <w:r w:rsidR="00C901E2">
        <w:rPr>
          <w:rFonts w:ascii="Arial Unicode MS" w:eastAsia="Arial Unicode MS" w:hAnsi="Arial Unicode MS" w:cs="Arial Unicode MS"/>
        </w:rPr>
        <w:t>It is e</w:t>
      </w:r>
      <w:r w:rsidRPr="00156233">
        <w:rPr>
          <w:rFonts w:ascii="Arial Unicode MS" w:eastAsia="Arial Unicode MS" w:hAnsi="Arial Unicode MS" w:cs="Arial Unicode MS"/>
        </w:rPr>
        <w:t>asily accessible to all regardless of class, income, gender or academic ability. These pages of super-heroes and villains, good overcoming evil, are not dissimilar in content to the stories portrayed within the worlds of professional wrestling. In fact</w:t>
      </w:r>
      <w:r w:rsidR="00C81830" w:rsidRPr="00156233">
        <w:rPr>
          <w:rFonts w:ascii="Arial Unicode MS" w:eastAsia="Arial Unicode MS" w:hAnsi="Arial Unicode MS" w:cs="Arial Unicode MS"/>
        </w:rPr>
        <w:t>,</w:t>
      </w:r>
      <w:r w:rsidRPr="00156233">
        <w:rPr>
          <w:rFonts w:ascii="Arial Unicode MS" w:eastAsia="Arial Unicode MS" w:hAnsi="Arial Unicode MS" w:cs="Arial Unicode MS"/>
        </w:rPr>
        <w:t xml:space="preserve"> there have been numerous occasions in which the world of graphic novels and pro-wrestling have merged together to create content of wrestlers and matches on the graphic page (see example in Appendix </w:t>
      </w:r>
      <w:r w:rsidR="009D1175">
        <w:rPr>
          <w:rFonts w:ascii="Arial Unicode MS" w:eastAsia="Arial Unicode MS" w:hAnsi="Arial Unicode MS" w:cs="Arial Unicode MS"/>
        </w:rPr>
        <w:t>iii</w:t>
      </w:r>
      <w:r w:rsidRPr="00156233">
        <w:rPr>
          <w:rFonts w:ascii="Arial Unicode MS" w:eastAsia="Arial Unicode MS" w:hAnsi="Arial Unicode MS" w:cs="Arial Unicode MS"/>
        </w:rPr>
        <w:t>). Stories of pro</w:t>
      </w:r>
      <w:r w:rsidR="00C70F64">
        <w:rPr>
          <w:rFonts w:ascii="Arial Unicode MS" w:eastAsia="Arial Unicode MS" w:hAnsi="Arial Unicode MS" w:cs="Arial Unicode MS"/>
        </w:rPr>
        <w:t>-</w:t>
      </w:r>
      <w:r w:rsidRPr="00156233">
        <w:rPr>
          <w:rFonts w:ascii="Arial Unicode MS" w:eastAsia="Arial Unicode MS" w:hAnsi="Arial Unicode MS" w:cs="Arial Unicode MS"/>
        </w:rPr>
        <w:t xml:space="preserve">wrestling that take place on the pages of graphic novels are undoubtedly classed as low art, but when these same stories are played out on stage in a live theatrical production </w:t>
      </w:r>
      <w:r w:rsidR="00C81830" w:rsidRPr="009D1175">
        <w:rPr>
          <w:rFonts w:ascii="Arial Unicode MS" w:eastAsia="Arial Unicode MS" w:hAnsi="Arial Unicode MS" w:cs="Arial Unicode MS"/>
          <w:color w:val="000000" w:themeColor="text1"/>
        </w:rPr>
        <w:t>(</w:t>
      </w:r>
      <w:r w:rsidR="001B04C7">
        <w:rPr>
          <w:rFonts w:ascii="Arial Unicode MS" w:eastAsia="Arial Unicode MS" w:hAnsi="Arial Unicode MS" w:cs="Arial Unicode MS"/>
          <w:color w:val="000000" w:themeColor="text1"/>
        </w:rPr>
        <w:t>roles</w:t>
      </w:r>
      <w:r w:rsidR="00C81830" w:rsidRPr="009D1175">
        <w:rPr>
          <w:rFonts w:ascii="Arial Unicode MS" w:eastAsia="Arial Unicode MS" w:hAnsi="Arial Unicode MS" w:cs="Arial Unicode MS"/>
          <w:color w:val="000000" w:themeColor="text1"/>
        </w:rPr>
        <w:t xml:space="preserve"> of production</w:t>
      </w:r>
      <w:r w:rsidR="001B04C7">
        <w:rPr>
          <w:rFonts w:ascii="Arial Unicode MS" w:eastAsia="Arial Unicode MS" w:hAnsi="Arial Unicode MS" w:cs="Arial Unicode MS"/>
          <w:color w:val="000000" w:themeColor="text1"/>
        </w:rPr>
        <w:t xml:space="preserve"> staff</w:t>
      </w:r>
      <w:r w:rsidR="00C81830" w:rsidRPr="009D1175">
        <w:rPr>
          <w:rFonts w:ascii="Arial Unicode MS" w:eastAsia="Arial Unicode MS" w:hAnsi="Arial Unicode MS" w:cs="Arial Unicode MS"/>
          <w:color w:val="000000" w:themeColor="text1"/>
        </w:rPr>
        <w:t xml:space="preserve"> are elaborated </w:t>
      </w:r>
      <w:r w:rsidR="001B04C7">
        <w:rPr>
          <w:rFonts w:ascii="Arial Unicode MS" w:eastAsia="Arial Unicode MS" w:hAnsi="Arial Unicode MS" w:cs="Arial Unicode MS"/>
          <w:color w:val="000000" w:themeColor="text1"/>
        </w:rPr>
        <w:t>upon</w:t>
      </w:r>
      <w:r w:rsidR="00C81830" w:rsidRPr="009D1175">
        <w:rPr>
          <w:rFonts w:ascii="Arial Unicode MS" w:eastAsia="Arial Unicode MS" w:hAnsi="Arial Unicode MS" w:cs="Arial Unicode MS"/>
          <w:color w:val="000000" w:themeColor="text1"/>
        </w:rPr>
        <w:t xml:space="preserve"> in Appendix </w:t>
      </w:r>
      <w:r w:rsidR="009D1175" w:rsidRPr="009D1175">
        <w:rPr>
          <w:rFonts w:ascii="Arial Unicode MS" w:eastAsia="Arial Unicode MS" w:hAnsi="Arial Unicode MS" w:cs="Arial Unicode MS"/>
          <w:color w:val="000000" w:themeColor="text1"/>
        </w:rPr>
        <w:t>iv</w:t>
      </w:r>
      <w:r w:rsidR="00C81830" w:rsidRPr="009D1175">
        <w:rPr>
          <w:rFonts w:ascii="Arial Unicode MS" w:eastAsia="Arial Unicode MS" w:hAnsi="Arial Unicode MS" w:cs="Arial Unicode MS"/>
          <w:color w:val="000000" w:themeColor="text1"/>
        </w:rPr>
        <w:t xml:space="preserve">) </w:t>
      </w:r>
      <w:r w:rsidRPr="00156233">
        <w:rPr>
          <w:rFonts w:ascii="Arial Unicode MS" w:eastAsia="Arial Unicode MS" w:hAnsi="Arial Unicode MS" w:cs="Arial Unicode MS"/>
        </w:rPr>
        <w:t>that is projected into the living rooms of millions, it is not classed as art at all.</w:t>
      </w:r>
    </w:p>
    <w:p w:rsidR="00382BEB" w:rsidRPr="00156233" w:rsidRDefault="00382BEB" w:rsidP="00FF5AF3">
      <w:pPr>
        <w:spacing w:line="480" w:lineRule="auto"/>
        <w:rPr>
          <w:rFonts w:ascii="Arial Unicode MS" w:eastAsia="Arial Unicode MS" w:hAnsi="Arial Unicode MS" w:cs="Arial Unicode MS"/>
        </w:rPr>
      </w:pPr>
    </w:p>
    <w:p w:rsidR="00D73484" w:rsidRDefault="003B7D98" w:rsidP="00D73484">
      <w:pPr>
        <w:spacing w:line="480" w:lineRule="auto"/>
        <w:rPr>
          <w:rFonts w:ascii="Arial Unicode MS" w:eastAsia="Arial Unicode MS" w:hAnsi="Arial Unicode MS" w:cs="Arial Unicode MS"/>
        </w:rPr>
      </w:pPr>
      <w:r w:rsidRPr="00156233">
        <w:rPr>
          <w:rFonts w:ascii="Arial Unicode MS" w:eastAsia="Arial Unicode MS" w:hAnsi="Arial Unicode MS" w:cs="Arial Unicode MS"/>
          <w:noProof/>
        </w:rPr>
        <w:lastRenderedPageBreak/>
        <w:drawing>
          <wp:anchor distT="0" distB="0" distL="114300" distR="114300" simplePos="0" relativeHeight="251658240" behindDoc="0" locked="0" layoutInCell="1" allowOverlap="1" wp14:anchorId="15219FE3">
            <wp:simplePos x="0" y="0"/>
            <wp:positionH relativeFrom="margin">
              <wp:posOffset>1516380</wp:posOffset>
            </wp:positionH>
            <wp:positionV relativeFrom="paragraph">
              <wp:posOffset>2853690</wp:posOffset>
            </wp:positionV>
            <wp:extent cx="2639695" cy="2080260"/>
            <wp:effectExtent l="0" t="0" r="825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39695" cy="2080260"/>
                    </a:xfrm>
                    <a:prstGeom prst="rect">
                      <a:avLst/>
                    </a:prstGeom>
                  </pic:spPr>
                </pic:pic>
              </a:graphicData>
            </a:graphic>
          </wp:anchor>
        </w:drawing>
      </w:r>
      <w:r w:rsidR="00382BEB" w:rsidRPr="00156233">
        <w:rPr>
          <w:rFonts w:ascii="Arial Unicode MS" w:eastAsia="Arial Unicode MS" w:hAnsi="Arial Unicode MS" w:cs="Arial Unicode MS"/>
        </w:rPr>
        <w:t xml:space="preserve">On the opposing side of the spectrum, what is high art? To find an example of this we need look no further than to one of the most famous artisans the world has ever seen, Michelangelo, specifically his sculptural works. </w:t>
      </w:r>
      <w:r w:rsidR="00382BEB" w:rsidRPr="00BD3822">
        <w:rPr>
          <w:rFonts w:ascii="Arial Unicode MS" w:eastAsia="Arial Unicode MS" w:hAnsi="Arial Unicode MS" w:cs="Arial Unicode MS"/>
        </w:rPr>
        <w:t>Battle of Hercules with the Centaurs (1491-92), is a marble made image and con</w:t>
      </w:r>
      <w:r w:rsidR="00382BEB" w:rsidRPr="00156233">
        <w:rPr>
          <w:rFonts w:ascii="Arial Unicode MS" w:eastAsia="Arial Unicode MS" w:hAnsi="Arial Unicode MS" w:cs="Arial Unicode MS"/>
        </w:rPr>
        <w:t>sidered to be one of his earliest sculptural works.</w:t>
      </w:r>
      <w:r w:rsidR="00836BCB" w:rsidRPr="00156233">
        <w:rPr>
          <w:rFonts w:ascii="Arial Unicode MS" w:eastAsia="Arial Unicode MS" w:hAnsi="Arial Unicode MS" w:cs="Arial Unicode MS"/>
        </w:rPr>
        <w:t xml:space="preserve"> </w:t>
      </w:r>
    </w:p>
    <w:p w:rsidR="003B7D98" w:rsidRPr="00156233" w:rsidRDefault="003B7D98" w:rsidP="00D73484">
      <w:pPr>
        <w:spacing w:line="480" w:lineRule="auto"/>
        <w:rPr>
          <w:rFonts w:ascii="Arial Unicode MS" w:eastAsia="Arial Unicode MS" w:hAnsi="Arial Unicode MS" w:cs="Arial Unicode MS"/>
        </w:rPr>
      </w:pPr>
    </w:p>
    <w:p w:rsidR="00382BEB" w:rsidRDefault="003B7D98" w:rsidP="003B7D98">
      <w:pPr>
        <w:spacing w:line="480" w:lineRule="auto"/>
        <w:jc w:val="center"/>
        <w:rPr>
          <w:rFonts w:ascii="Arial Unicode MS" w:eastAsia="Arial Unicode MS" w:hAnsi="Arial Unicode MS" w:cs="Arial Unicode MS"/>
        </w:rPr>
      </w:pPr>
      <w:r>
        <w:rPr>
          <w:rFonts w:ascii="Arial Unicode MS" w:eastAsia="Arial Unicode MS" w:hAnsi="Arial Unicode MS" w:cs="Arial Unicode MS"/>
        </w:rPr>
        <w:t xml:space="preserve">Fig. 1: </w:t>
      </w:r>
      <w:r w:rsidRPr="00BD3822">
        <w:rPr>
          <w:rFonts w:ascii="Arial Unicode MS" w:eastAsia="Arial Unicode MS" w:hAnsi="Arial Unicode MS" w:cs="Arial Unicode MS"/>
        </w:rPr>
        <w:t>Battle of Hercules with the Centaurs</w:t>
      </w:r>
    </w:p>
    <w:p w:rsidR="003B7D98" w:rsidRPr="00156233" w:rsidRDefault="003B7D98" w:rsidP="003B7D98">
      <w:pPr>
        <w:spacing w:line="480" w:lineRule="auto"/>
        <w:jc w:val="center"/>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 The relief piece represents a group of males </w:t>
      </w:r>
      <w:r w:rsidR="00836BCB" w:rsidRPr="00156233">
        <w:rPr>
          <w:rFonts w:ascii="Arial Unicode MS" w:eastAsia="Arial Unicode MS" w:hAnsi="Arial Unicode MS" w:cs="Arial Unicode MS"/>
        </w:rPr>
        <w:t>enclosed</w:t>
      </w:r>
      <w:r w:rsidRPr="00156233">
        <w:rPr>
          <w:rFonts w:ascii="Arial Unicode MS" w:eastAsia="Arial Unicode MS" w:hAnsi="Arial Unicode MS" w:cs="Arial Unicode MS"/>
        </w:rPr>
        <w:t xml:space="preserve"> in a small space amidst a violent altercation. Figures are throwing punches and grappling with one another in what looks like as a free-for-all wrestling match, akin to WWE’s Royal Rumble - an over-the-top rope Battle Royale of thirty combatants. It was with this sculptural </w:t>
      </w:r>
      <w:r w:rsidRPr="00156233">
        <w:rPr>
          <w:rFonts w:ascii="Arial Unicode MS" w:eastAsia="Arial Unicode MS" w:hAnsi="Arial Unicode MS" w:cs="Arial Unicode MS"/>
        </w:rPr>
        <w:lastRenderedPageBreak/>
        <w:t xml:space="preserve">carving, the male nude in movement began to dominate Michelangelo’s work throughout his career </w:t>
      </w:r>
      <w:r w:rsidR="00D73484" w:rsidRPr="00156233">
        <w:rPr>
          <w:rFonts w:ascii="Arial Unicode MS" w:eastAsia="Arial Unicode MS" w:hAnsi="Arial Unicode MS" w:cs="Arial Unicode MS"/>
        </w:rPr>
        <w:t>“</w:t>
      </w:r>
      <w:r w:rsidR="00D73484" w:rsidRPr="00BD3822">
        <w:rPr>
          <w:rFonts w:ascii="Arial Unicode MS" w:eastAsia="Arial Unicode MS" w:hAnsi="Arial Unicode MS" w:cs="Arial Unicode MS"/>
          <w:iCs/>
        </w:rPr>
        <w:t xml:space="preserve">Michelangelo has depicted all the figures as human, despite the centurion subject of the relief, focusing mainly upon the muscular torsos of the men” (Bradbury, 2001, p.18.). </w:t>
      </w:r>
      <w:r w:rsidRPr="00BD3822">
        <w:rPr>
          <w:rFonts w:ascii="Arial Unicode MS" w:eastAsia="Arial Unicode MS" w:hAnsi="Arial Unicode MS" w:cs="Arial Unicode MS"/>
        </w:rPr>
        <w:t>M</w:t>
      </w:r>
      <w:r w:rsidRPr="00156233">
        <w:rPr>
          <w:rFonts w:ascii="Arial Unicode MS" w:eastAsia="Arial Unicode MS" w:hAnsi="Arial Unicode MS" w:cs="Arial Unicode MS"/>
        </w:rPr>
        <w:t>ichelangelo’s mastery in sculpting the muscular male nude led to a number of commissions from the Catholic church over the course of his life</w:t>
      </w:r>
      <w:r w:rsidR="002D586A">
        <w:rPr>
          <w:rFonts w:ascii="Arial Unicode MS" w:eastAsia="Arial Unicode MS" w:hAnsi="Arial Unicode MS" w:cs="Arial Unicode MS"/>
        </w:rPr>
        <w:t xml:space="preserve">, including </w:t>
      </w:r>
      <w:r w:rsidRPr="00156233">
        <w:rPr>
          <w:rFonts w:ascii="Arial Unicode MS" w:eastAsia="Arial Unicode MS" w:hAnsi="Arial Unicode MS" w:cs="Arial Unicode MS"/>
        </w:rPr>
        <w:t xml:space="preserve">the figure </w:t>
      </w:r>
      <w:r w:rsidRPr="00BD3822">
        <w:rPr>
          <w:rFonts w:ascii="Arial Unicode MS" w:eastAsia="Arial Unicode MS" w:hAnsi="Arial Unicode MS" w:cs="Arial Unicode MS"/>
        </w:rPr>
        <w:t>titled ‘Moses’ (1513-16) (</w:t>
      </w:r>
      <w:r w:rsidRPr="00156233">
        <w:rPr>
          <w:rFonts w:ascii="Arial Unicode MS" w:eastAsia="Arial Unicode MS" w:hAnsi="Arial Unicode MS" w:cs="Arial Unicode MS"/>
        </w:rPr>
        <w:t xml:space="preserve">see Appendix </w:t>
      </w:r>
      <w:r w:rsidR="009D1175">
        <w:rPr>
          <w:rFonts w:ascii="Arial Unicode MS" w:eastAsia="Arial Unicode MS" w:hAnsi="Arial Unicode MS" w:cs="Arial Unicode MS"/>
        </w:rPr>
        <w:t>v</w:t>
      </w:r>
      <w:r w:rsidRPr="00156233">
        <w:rPr>
          <w:rFonts w:ascii="Arial Unicode MS" w:eastAsia="Arial Unicode MS" w:hAnsi="Arial Unicode MS" w:cs="Arial Unicode MS"/>
        </w:rPr>
        <w:t>), that was built as decor for the tomb of Pope Julius II.</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These sculptural masterpieces are considered high art due to the time during which they would have been made, the context in why they were built and the method in which they were constructed. Michelangelo was commissioned to form these male nudes by an extremely wealthy and powerful client, the Catholic church, during a time in which a large, sophisticated, and wealthy urban-based society provided a coherent and conscious aesthetic framework and large-scale training for the visual arts</w:t>
      </w:r>
      <w:r w:rsidR="00BD3822">
        <w:rPr>
          <w:rFonts w:ascii="Arial Unicode MS" w:eastAsia="Arial Unicode MS" w:hAnsi="Arial Unicode MS" w:cs="Arial Unicode MS"/>
        </w:rPr>
        <w:t xml:space="preserve"> (Dormer</w:t>
      </w:r>
      <w:r w:rsidR="00A019E5">
        <w:rPr>
          <w:rFonts w:ascii="Arial Unicode MS" w:eastAsia="Arial Unicode MS" w:hAnsi="Arial Unicode MS" w:cs="Arial Unicode MS"/>
        </w:rPr>
        <w:t>, 1997)</w:t>
      </w:r>
      <w:r w:rsidRPr="00156233">
        <w:rPr>
          <w:rFonts w:ascii="Arial Unicode MS" w:eastAsia="Arial Unicode MS" w:hAnsi="Arial Unicode MS" w:cs="Arial Unicode MS"/>
        </w:rPr>
        <w:t>.</w:t>
      </w:r>
      <w:r w:rsidR="00C81830" w:rsidRPr="00156233">
        <w:rPr>
          <w:rFonts w:ascii="Arial Unicode MS" w:eastAsia="Arial Unicode MS" w:hAnsi="Arial Unicode MS" w:cs="Arial Unicode MS"/>
        </w:rPr>
        <w:t xml:space="preserve"> </w:t>
      </w:r>
      <w:r w:rsidRPr="00156233">
        <w:rPr>
          <w:rFonts w:ascii="Arial Unicode MS" w:eastAsia="Arial Unicode MS" w:hAnsi="Arial Unicode MS" w:cs="Arial Unicode MS"/>
        </w:rPr>
        <w:t xml:space="preserve">These benefactors would source materials and finance projects. Such an environment would have enabled an artist like Michelangelo to realise and fulfil his creative potential, with few technical or practical constraints. </w:t>
      </w:r>
    </w:p>
    <w:p w:rsidR="00382BEB" w:rsidRPr="00156233" w:rsidRDefault="00382BEB" w:rsidP="00133B69">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Sculpture</w:t>
      </w:r>
    </w:p>
    <w:p w:rsidR="00382BEB" w:rsidRPr="00156233" w:rsidRDefault="00382BEB" w:rsidP="00FF5AF3">
      <w:pPr>
        <w:spacing w:line="480" w:lineRule="auto"/>
        <w:rPr>
          <w:rFonts w:ascii="Arial Unicode MS" w:eastAsia="Arial Unicode MS" w:hAnsi="Arial Unicode MS" w:cs="Arial Unicode MS"/>
        </w:rPr>
      </w:pPr>
    </w:p>
    <w:p w:rsidR="00382BEB" w:rsidRPr="00A019E5"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The word sculpture </w:t>
      </w:r>
      <w:r w:rsidRPr="00A019E5">
        <w:rPr>
          <w:rFonts w:ascii="Arial Unicode MS" w:eastAsia="Arial Unicode MS" w:hAnsi="Arial Unicode MS" w:cs="Arial Unicode MS"/>
        </w:rPr>
        <w:t xml:space="preserve">originates </w:t>
      </w:r>
      <w:r w:rsidRPr="00A019E5">
        <w:rPr>
          <w:rFonts w:ascii="Arial Unicode MS" w:eastAsia="Arial Unicode MS" w:hAnsi="Arial Unicode MS" w:cs="Arial Unicode MS"/>
          <w:iCs/>
        </w:rPr>
        <w:t xml:space="preserve">‘from the Latin </w:t>
      </w:r>
      <w:proofErr w:type="spellStart"/>
      <w:r w:rsidRPr="00A019E5">
        <w:rPr>
          <w:rFonts w:ascii="Arial Unicode MS" w:eastAsia="Arial Unicode MS" w:hAnsi="Arial Unicode MS" w:cs="Arial Unicode MS"/>
          <w:iCs/>
        </w:rPr>
        <w:t>sculptura</w:t>
      </w:r>
      <w:proofErr w:type="spellEnd"/>
      <w:r w:rsidRPr="00A019E5">
        <w:rPr>
          <w:rFonts w:ascii="Arial Unicode MS" w:eastAsia="Arial Unicode MS" w:hAnsi="Arial Unicode MS" w:cs="Arial Unicode MS"/>
          <w:iCs/>
        </w:rPr>
        <w:t xml:space="preserve">, from </w:t>
      </w:r>
      <w:proofErr w:type="spellStart"/>
      <w:r w:rsidRPr="00A019E5">
        <w:rPr>
          <w:rFonts w:ascii="Arial Unicode MS" w:eastAsia="Arial Unicode MS" w:hAnsi="Arial Unicode MS" w:cs="Arial Unicode MS"/>
          <w:iCs/>
        </w:rPr>
        <w:t>sculpere</w:t>
      </w:r>
      <w:proofErr w:type="spellEnd"/>
      <w:r w:rsidRPr="00A019E5">
        <w:rPr>
          <w:rFonts w:ascii="Arial Unicode MS" w:eastAsia="Arial Unicode MS" w:hAnsi="Arial Unicode MS" w:cs="Arial Unicode MS"/>
          <w:iCs/>
        </w:rPr>
        <w:t>.’ (Allen, 2011, p.1088).</w:t>
      </w:r>
      <w:r w:rsidRPr="00A019E5">
        <w:rPr>
          <w:rFonts w:ascii="Arial Unicode MS" w:eastAsia="Arial Unicode MS" w:hAnsi="Arial Unicode MS" w:cs="Arial Unicode MS"/>
        </w:rPr>
        <w:t xml:space="preserve"> Artisans have been</w:t>
      </w:r>
      <w:r w:rsidRPr="00156233">
        <w:rPr>
          <w:rFonts w:ascii="Arial Unicode MS" w:eastAsia="Arial Unicode MS" w:hAnsi="Arial Unicode MS" w:cs="Arial Unicode MS"/>
        </w:rPr>
        <w:t xml:space="preserve"> forming shapes and three-dimensional imagery from materials found in nature since the dawn of humanity e.g. Stone Age totems. The dictionar</w:t>
      </w:r>
      <w:r w:rsidR="00C81830" w:rsidRPr="00156233">
        <w:rPr>
          <w:rFonts w:ascii="Arial Unicode MS" w:eastAsia="Arial Unicode MS" w:hAnsi="Arial Unicode MS" w:cs="Arial Unicode MS"/>
        </w:rPr>
        <w:t>y’</w:t>
      </w:r>
      <w:r w:rsidRPr="00156233">
        <w:rPr>
          <w:rFonts w:ascii="Arial Unicode MS" w:eastAsia="Arial Unicode MS" w:hAnsi="Arial Unicode MS" w:cs="Arial Unicode MS"/>
        </w:rPr>
        <w:t>s definition of sculpture is</w:t>
      </w:r>
      <w:r w:rsidRPr="00A019E5">
        <w:rPr>
          <w:rFonts w:ascii="Arial Unicode MS" w:eastAsia="Arial Unicode MS" w:hAnsi="Arial Unicode MS" w:cs="Arial Unicode MS"/>
        </w:rPr>
        <w:t xml:space="preserve">: </w:t>
      </w:r>
      <w:r w:rsidRPr="00A019E5">
        <w:rPr>
          <w:rFonts w:ascii="Arial Unicode MS" w:eastAsia="Arial Unicode MS" w:hAnsi="Arial Unicode MS" w:cs="Arial Unicode MS"/>
          <w:iCs/>
        </w:rPr>
        <w:t xml:space="preserve">The art of making two- or three-dimensional representative or abstract forms, especially by carving stone or wood or by casting metal or plaster (12th Edition of the Concise Oxford English Dictionary). </w:t>
      </w:r>
      <w:r w:rsidRPr="00156233">
        <w:rPr>
          <w:rFonts w:ascii="Arial Unicode MS" w:eastAsia="Arial Unicode MS" w:hAnsi="Arial Unicode MS" w:cs="Arial Unicode MS"/>
        </w:rPr>
        <w:t xml:space="preserve">In the 1970’s, conceptual art began its trajectory towards art practice dominance. During this period, sculpture began to be used to describe a wide variety of </w:t>
      </w:r>
      <w:r w:rsidRPr="00A019E5">
        <w:rPr>
          <w:rFonts w:ascii="Arial Unicode MS" w:eastAsia="Arial Unicode MS" w:hAnsi="Arial Unicode MS" w:cs="Arial Unicode MS"/>
        </w:rPr>
        <w:t>art.</w:t>
      </w:r>
      <w:r w:rsidR="00FF5AF3" w:rsidRPr="00A019E5">
        <w:rPr>
          <w:rFonts w:ascii="Arial Unicode MS" w:eastAsia="Arial Unicode MS" w:hAnsi="Arial Unicode MS" w:cs="Arial Unicode MS"/>
        </w:rPr>
        <w:t xml:space="preserve"> </w:t>
      </w:r>
      <w:r w:rsidR="00FF5AF3" w:rsidRPr="00A019E5">
        <w:rPr>
          <w:rFonts w:ascii="Arial Unicode MS" w:eastAsia="Arial Unicode MS" w:hAnsi="Arial Unicode MS" w:cs="Arial Unicode MS"/>
          <w:iCs/>
        </w:rPr>
        <w:t>“</w:t>
      </w:r>
      <w:r w:rsidRPr="00A019E5">
        <w:rPr>
          <w:rFonts w:ascii="Arial Unicode MS" w:eastAsia="Arial Unicode MS" w:hAnsi="Arial Unicode MS" w:cs="Arial Unicode MS"/>
          <w:iCs/>
        </w:rPr>
        <w:t>To explain sculpture is an almost impossible task because any attempt inevitably becomes an academic discussion of idiom and materials</w:t>
      </w:r>
      <w:r w:rsidR="00FF5AF3" w:rsidRPr="00A019E5">
        <w:rPr>
          <w:rFonts w:ascii="Arial Unicode MS" w:eastAsia="Arial Unicode MS" w:hAnsi="Arial Unicode MS" w:cs="Arial Unicode MS"/>
          <w:iCs/>
        </w:rPr>
        <w:t>”</w:t>
      </w:r>
      <w:r w:rsidRPr="00A019E5">
        <w:rPr>
          <w:rFonts w:ascii="Arial Unicode MS" w:eastAsia="Arial Unicode MS" w:hAnsi="Arial Unicode MS" w:cs="Arial Unicode MS"/>
          <w:iCs/>
        </w:rPr>
        <w:t xml:space="preserve"> (Mills, 1976, p.9)</w:t>
      </w:r>
    </w:p>
    <w:p w:rsidR="00382BEB" w:rsidRPr="00156233" w:rsidRDefault="00382BEB" w:rsidP="00FF5AF3">
      <w:pPr>
        <w:spacing w:line="480" w:lineRule="auto"/>
        <w:rPr>
          <w:rFonts w:ascii="Arial Unicode MS" w:eastAsia="Arial Unicode MS" w:hAnsi="Arial Unicode MS" w:cs="Arial Unicode MS"/>
        </w:rPr>
      </w:pPr>
    </w:p>
    <w:p w:rsidR="00382BEB" w:rsidRPr="00A019E5" w:rsidRDefault="00382BEB" w:rsidP="00FF5AF3">
      <w:pPr>
        <w:spacing w:line="480" w:lineRule="auto"/>
        <w:rPr>
          <w:rFonts w:ascii="Arial Unicode MS" w:eastAsia="Arial Unicode MS" w:hAnsi="Arial Unicode MS" w:cs="Arial Unicode MS"/>
          <w:iCs/>
        </w:rPr>
      </w:pPr>
      <w:r w:rsidRPr="00156233">
        <w:rPr>
          <w:rFonts w:ascii="Arial Unicode MS" w:eastAsia="Arial Unicode MS" w:hAnsi="Arial Unicode MS" w:cs="Arial Unicode MS"/>
        </w:rPr>
        <w:t xml:space="preserve">With modern development, the term it is now used as a verb as well as a noun; for example, </w:t>
      </w:r>
      <w:r w:rsidR="00FF5AF3" w:rsidRPr="00A019E5">
        <w:rPr>
          <w:rFonts w:ascii="Arial Unicode MS" w:eastAsia="Arial Unicode MS" w:hAnsi="Arial Unicode MS" w:cs="Arial Unicode MS"/>
        </w:rPr>
        <w:t>“</w:t>
      </w:r>
      <w:r w:rsidRPr="00A019E5">
        <w:rPr>
          <w:rFonts w:ascii="Arial Unicode MS" w:eastAsia="Arial Unicode MS" w:hAnsi="Arial Unicode MS" w:cs="Arial Unicode MS"/>
          <w:iCs/>
        </w:rPr>
        <w:t xml:space="preserve">When the British artist Richard Long made one of his planned walks </w:t>
      </w:r>
      <w:r w:rsidRPr="00A019E5">
        <w:rPr>
          <w:rFonts w:ascii="Arial Unicode MS" w:eastAsia="Arial Unicode MS" w:hAnsi="Arial Unicode MS" w:cs="Arial Unicode MS"/>
          <w:iCs/>
        </w:rPr>
        <w:lastRenderedPageBreak/>
        <w:t xml:space="preserve">across the country, and recorded what he had done on a map, this action was </w:t>
      </w:r>
      <w:r w:rsidR="00836BCB" w:rsidRPr="00A019E5">
        <w:rPr>
          <w:rFonts w:ascii="Arial Unicode MS" w:eastAsia="Arial Unicode MS" w:hAnsi="Arial Unicode MS" w:cs="Arial Unicode MS"/>
          <w:iCs/>
        </w:rPr>
        <w:t>labelled</w:t>
      </w:r>
      <w:r w:rsidRPr="00A019E5">
        <w:rPr>
          <w:rFonts w:ascii="Arial Unicode MS" w:eastAsia="Arial Unicode MS" w:hAnsi="Arial Unicode MS" w:cs="Arial Unicode MS"/>
          <w:iCs/>
        </w:rPr>
        <w:t xml:space="preserve"> ‘sculpture’</w:t>
      </w:r>
      <w:r w:rsidR="00FF5AF3" w:rsidRPr="00A019E5">
        <w:rPr>
          <w:rFonts w:ascii="Arial Unicode MS" w:eastAsia="Arial Unicode MS" w:hAnsi="Arial Unicode MS" w:cs="Arial Unicode MS"/>
          <w:iCs/>
        </w:rPr>
        <w:t xml:space="preserve">” </w:t>
      </w:r>
      <w:r w:rsidRPr="00A019E5">
        <w:rPr>
          <w:rFonts w:ascii="Arial Unicode MS" w:eastAsia="Arial Unicode MS" w:hAnsi="Arial Unicode MS" w:cs="Arial Unicode MS"/>
          <w:iCs/>
        </w:rPr>
        <w:t>(Lucie-Smith, 19</w:t>
      </w:r>
      <w:r w:rsidR="00975314" w:rsidRPr="00A019E5">
        <w:rPr>
          <w:rFonts w:ascii="Arial Unicode MS" w:eastAsia="Arial Unicode MS" w:hAnsi="Arial Unicode MS" w:cs="Arial Unicode MS"/>
          <w:iCs/>
        </w:rPr>
        <w:t>94</w:t>
      </w:r>
      <w:r w:rsidRPr="00A019E5">
        <w:rPr>
          <w:rFonts w:ascii="Arial Unicode MS" w:eastAsia="Arial Unicode MS" w:hAnsi="Arial Unicode MS" w:cs="Arial Unicode MS"/>
          <w:iCs/>
        </w:rPr>
        <w:t>, p.168)</w:t>
      </w:r>
      <w:r w:rsidR="00FF5AF3" w:rsidRPr="00A019E5">
        <w:rPr>
          <w:rFonts w:ascii="Arial Unicode MS" w:eastAsia="Arial Unicode MS" w:hAnsi="Arial Unicode MS" w:cs="Arial Unicode MS"/>
          <w:iCs/>
        </w:rPr>
        <w:t>.</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p>
    <w:p w:rsidR="00E224C1" w:rsidRDefault="00F50282"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In contemporary culture, j</w:t>
      </w:r>
      <w:r w:rsidR="00382BEB" w:rsidRPr="00156233">
        <w:rPr>
          <w:rFonts w:ascii="Arial Unicode MS" w:eastAsia="Arial Unicode MS" w:hAnsi="Arial Unicode MS" w:cs="Arial Unicode MS"/>
        </w:rPr>
        <w:t>ust as man sculpted ‘God-like’ physiques from stone, people have begun to sculpt their own bodies. Breaking down muscles through use of strenuous weightlifting, resulting in them growing larger and stronger. Using flesh and muscle as a canvas for sculpting, moulding and forming desired shapes and proportions.</w:t>
      </w:r>
      <w:r w:rsidR="0082463B" w:rsidRPr="00156233">
        <w:rPr>
          <w:rFonts w:ascii="Arial Unicode MS" w:eastAsia="Arial Unicode MS" w:hAnsi="Arial Unicode MS" w:cs="Arial Unicode MS"/>
        </w:rPr>
        <w:t xml:space="preserve">  </w:t>
      </w:r>
      <w:r w:rsidR="00382BEB" w:rsidRPr="00156233">
        <w:rPr>
          <w:rFonts w:ascii="Arial Unicode MS" w:eastAsia="Arial Unicode MS" w:hAnsi="Arial Unicode MS" w:cs="Arial Unicode MS"/>
        </w:rPr>
        <w:t>It is plausible that Michelangelo’s fascination and passion in obtaining a physical representation of the perfect muscular male form within his sculptural practice, contributed to the birth of the ‘Adonis Complex’.  He presented the human populous with imagery of huge</w:t>
      </w:r>
      <w:r w:rsidRPr="00156233">
        <w:rPr>
          <w:rFonts w:ascii="Arial Unicode MS" w:eastAsia="Arial Unicode MS" w:hAnsi="Arial Unicode MS" w:cs="Arial Unicode MS"/>
        </w:rPr>
        <w:t>,</w:t>
      </w:r>
      <w:r w:rsidR="00382BEB" w:rsidRPr="00156233">
        <w:rPr>
          <w:rFonts w:ascii="Arial Unicode MS" w:eastAsia="Arial Unicode MS" w:hAnsi="Arial Unicode MS" w:cs="Arial Unicode MS"/>
        </w:rPr>
        <w:t xml:space="preserve"> muscular men atop plinths, and in doing so, quite literally placed this body ideal on a pedestal. </w:t>
      </w:r>
    </w:p>
    <w:p w:rsidR="00897051" w:rsidRDefault="00897051" w:rsidP="00FF5AF3">
      <w:pPr>
        <w:spacing w:line="480" w:lineRule="auto"/>
        <w:rPr>
          <w:rFonts w:ascii="Arial Unicode MS" w:eastAsia="Arial Unicode MS" w:hAnsi="Arial Unicode MS" w:cs="Arial Unicode MS"/>
        </w:rPr>
      </w:pPr>
    </w:p>
    <w:p w:rsidR="00897051" w:rsidRDefault="00897051" w:rsidP="00FF5AF3">
      <w:pPr>
        <w:spacing w:line="480" w:lineRule="auto"/>
        <w:rPr>
          <w:rFonts w:ascii="Arial Unicode MS" w:eastAsia="Arial Unicode MS" w:hAnsi="Arial Unicode MS" w:cs="Arial Unicode MS"/>
        </w:rPr>
      </w:pPr>
    </w:p>
    <w:p w:rsidR="00897051" w:rsidRPr="003B7D98" w:rsidRDefault="00897051" w:rsidP="00FF5AF3">
      <w:pPr>
        <w:spacing w:line="480" w:lineRule="auto"/>
        <w:rPr>
          <w:rFonts w:ascii="Arial Unicode MS" w:eastAsia="Arial Unicode MS" w:hAnsi="Arial Unicode MS" w:cs="Arial Unicode MS"/>
        </w:rPr>
      </w:pPr>
    </w:p>
    <w:p w:rsidR="00382BEB" w:rsidRPr="00156233" w:rsidRDefault="00382BEB" w:rsidP="00133B69">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The Adonis Complex</w:t>
      </w:r>
    </w:p>
    <w:p w:rsidR="00382BEB" w:rsidRPr="00156233" w:rsidRDefault="00382BEB" w:rsidP="00FF5AF3">
      <w:pPr>
        <w:spacing w:line="480" w:lineRule="auto"/>
        <w:rPr>
          <w:rFonts w:ascii="Arial Unicode MS" w:eastAsia="Arial Unicode MS" w:hAnsi="Arial Unicode MS" w:cs="Arial Unicode MS"/>
        </w:rPr>
      </w:pPr>
    </w:p>
    <w:p w:rsidR="00A019E5" w:rsidRDefault="00382BEB" w:rsidP="00D85626">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The Adonis complex</w:t>
      </w:r>
      <w:r w:rsidR="00F50282" w:rsidRPr="00156233">
        <w:rPr>
          <w:rFonts w:ascii="Arial Unicode MS" w:eastAsia="Arial Unicode MS" w:hAnsi="Arial Unicode MS" w:cs="Arial Unicode MS"/>
        </w:rPr>
        <w:t xml:space="preserve"> is</w:t>
      </w:r>
      <w:r w:rsidRPr="00156233">
        <w:rPr>
          <w:rFonts w:ascii="Arial Unicode MS" w:eastAsia="Arial Unicode MS" w:hAnsi="Arial Unicode MS" w:cs="Arial Unicode MS"/>
        </w:rPr>
        <w:t xml:space="preserve"> named after the Greek god Adonis</w:t>
      </w:r>
      <w:r w:rsidR="00F50282" w:rsidRPr="00156233">
        <w:rPr>
          <w:rFonts w:ascii="Arial Unicode MS" w:eastAsia="Arial Unicode MS" w:hAnsi="Arial Unicode MS" w:cs="Arial Unicode MS"/>
        </w:rPr>
        <w:t xml:space="preserve"> </w:t>
      </w:r>
      <w:r w:rsidR="00C901E2" w:rsidRPr="00156233">
        <w:rPr>
          <w:rFonts w:ascii="Arial Unicode MS" w:eastAsia="Arial Unicode MS" w:hAnsi="Arial Unicode MS" w:cs="Arial Unicode MS"/>
        </w:rPr>
        <w:t>whose</w:t>
      </w:r>
      <w:r w:rsidRPr="00156233">
        <w:rPr>
          <w:rFonts w:ascii="Arial Unicode MS" w:eastAsia="Arial Unicode MS" w:hAnsi="Arial Unicode MS" w:cs="Arial Unicode MS"/>
        </w:rPr>
        <w:t xml:space="preserve"> body represented an exquisite standard of masculinity. </w:t>
      </w:r>
      <w:r w:rsidR="00A019E5">
        <w:rPr>
          <w:rFonts w:ascii="Arial Unicode MS" w:eastAsia="Arial Unicode MS" w:hAnsi="Arial Unicode MS" w:cs="Arial Unicode MS"/>
        </w:rPr>
        <w:t xml:space="preserve">It </w:t>
      </w:r>
      <w:r w:rsidR="00A019E5" w:rsidRPr="00A019E5">
        <w:rPr>
          <w:rFonts w:ascii="Arial Unicode MS" w:eastAsia="Arial Unicode MS" w:hAnsi="Arial Unicode MS" w:cs="Arial Unicode MS"/>
          <w:color w:val="000000" w:themeColor="text1"/>
        </w:rPr>
        <w:t xml:space="preserve">is </w:t>
      </w:r>
      <w:r w:rsidR="00A019E5" w:rsidRPr="00A019E5">
        <w:rPr>
          <w:rFonts w:ascii="Arial Unicode MS" w:eastAsia="Arial Unicode MS" w:hAnsi="Arial Unicode MS" w:cs="Arial Unicode MS"/>
          <w:iCs/>
          <w:color w:val="000000" w:themeColor="text1"/>
        </w:rPr>
        <w:t>“...a collection of male body image problems that can include compulsive weightlifting and exercising, steroid abuse, eating disorders, and full-blown body dysmorphic disorder...”  (Bryson, 2003, p.255).</w:t>
      </w:r>
    </w:p>
    <w:p w:rsidR="00A019E5" w:rsidRDefault="00A019E5" w:rsidP="00D85626">
      <w:pPr>
        <w:spacing w:line="480" w:lineRule="auto"/>
        <w:rPr>
          <w:rFonts w:ascii="Arial Unicode MS" w:eastAsia="Arial Unicode MS" w:hAnsi="Arial Unicode MS" w:cs="Arial Unicode MS"/>
        </w:rPr>
      </w:pPr>
    </w:p>
    <w:p w:rsidR="00D85626" w:rsidRPr="00156233" w:rsidRDefault="00382BEB" w:rsidP="00D85626">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During his academic research, J</w:t>
      </w:r>
      <w:r w:rsidR="00231395">
        <w:rPr>
          <w:rFonts w:ascii="Arial Unicode MS" w:eastAsia="Arial Unicode MS" w:hAnsi="Arial Unicode MS" w:cs="Arial Unicode MS"/>
        </w:rPr>
        <w:t>.</w:t>
      </w:r>
      <w:r w:rsidRPr="00156233">
        <w:rPr>
          <w:rFonts w:ascii="Arial Unicode MS" w:eastAsia="Arial Unicode MS" w:hAnsi="Arial Unicode MS" w:cs="Arial Unicode MS"/>
        </w:rPr>
        <w:t xml:space="preserve"> Kevin Thompson wrote a </w:t>
      </w:r>
      <w:r w:rsidRPr="00A019E5">
        <w:rPr>
          <w:rFonts w:ascii="Arial Unicode MS" w:eastAsia="Arial Unicode MS" w:hAnsi="Arial Unicode MS" w:cs="Arial Unicode MS"/>
        </w:rPr>
        <w:t xml:space="preserve">book </w:t>
      </w:r>
      <w:r w:rsidRPr="00A019E5">
        <w:rPr>
          <w:rFonts w:ascii="Arial Unicode MS" w:eastAsia="Arial Unicode MS" w:hAnsi="Arial Unicode MS" w:cs="Arial Unicode MS"/>
          <w:iCs/>
        </w:rPr>
        <w:t>(The muscular ideal: psychological, social, and medical perspectives)</w:t>
      </w:r>
      <w:r w:rsidRPr="00A019E5">
        <w:rPr>
          <w:rFonts w:ascii="Arial Unicode MS" w:eastAsia="Arial Unicode MS" w:hAnsi="Arial Unicode MS" w:cs="Arial Unicode MS"/>
        </w:rPr>
        <w:t xml:space="preserve"> to he</w:t>
      </w:r>
      <w:r w:rsidRPr="00156233">
        <w:rPr>
          <w:rFonts w:ascii="Arial Unicode MS" w:eastAsia="Arial Unicode MS" w:hAnsi="Arial Unicode MS" w:cs="Arial Unicode MS"/>
        </w:rPr>
        <w:t xml:space="preserve">lp those suffering with this complex. It uses the image of Michelangelo’s ‘David’ (1501-04) (see Appendix </w:t>
      </w:r>
      <w:r w:rsidR="00F50282" w:rsidRPr="00156233">
        <w:rPr>
          <w:rFonts w:ascii="Arial Unicode MS" w:eastAsia="Arial Unicode MS" w:hAnsi="Arial Unicode MS" w:cs="Arial Unicode MS"/>
        </w:rPr>
        <w:t>i</w:t>
      </w:r>
      <w:r w:rsidR="009D1175">
        <w:rPr>
          <w:rFonts w:ascii="Arial Unicode MS" w:eastAsia="Arial Unicode MS" w:hAnsi="Arial Unicode MS" w:cs="Arial Unicode MS"/>
        </w:rPr>
        <w:t>i</w:t>
      </w:r>
      <w:r w:rsidRPr="00156233">
        <w:rPr>
          <w:rFonts w:ascii="Arial Unicode MS" w:eastAsia="Arial Unicode MS" w:hAnsi="Arial Unicode MS" w:cs="Arial Unicode MS"/>
        </w:rPr>
        <w:t xml:space="preserve">) as its cover photo, further solidifying the theory that Michelangelo’s marble sculptures represent an unattainable and unrealistic body image ideal. This ideal is sweeping across current society; evident through more gyms/ fitness studios </w:t>
      </w:r>
      <w:r w:rsidR="00C901E2">
        <w:rPr>
          <w:rFonts w:ascii="Arial Unicode MS" w:eastAsia="Arial Unicode MS" w:hAnsi="Arial Unicode MS" w:cs="Arial Unicode MS"/>
        </w:rPr>
        <w:t xml:space="preserve">which </w:t>
      </w:r>
      <w:r w:rsidRPr="00156233">
        <w:rPr>
          <w:rFonts w:ascii="Arial Unicode MS" w:eastAsia="Arial Unicode MS" w:hAnsi="Arial Unicode MS" w:cs="Arial Unicode MS"/>
        </w:rPr>
        <w:t xml:space="preserve">are opening as </w:t>
      </w:r>
      <w:r w:rsidR="0082463B" w:rsidRPr="00156233">
        <w:rPr>
          <w:rFonts w:ascii="Arial Unicode MS" w:eastAsia="Arial Unicode MS" w:hAnsi="Arial Unicode MS" w:cs="Arial Unicode MS"/>
        </w:rPr>
        <w:t>modern-day</w:t>
      </w:r>
      <w:r w:rsidRPr="00156233">
        <w:rPr>
          <w:rFonts w:ascii="Arial Unicode MS" w:eastAsia="Arial Unicode MS" w:hAnsi="Arial Unicode MS" w:cs="Arial Unicode MS"/>
        </w:rPr>
        <w:t xml:space="preserve"> men and women swap the artisan studio for the bench press, the chisel and hammer for the dumbbell, and the marble and granite for muscle tissue. Spurred on by consistent social media presence of pop-culture icons, </w:t>
      </w:r>
      <w:r w:rsidRPr="00156233">
        <w:rPr>
          <w:rFonts w:ascii="Arial Unicode MS" w:eastAsia="Arial Unicode MS" w:hAnsi="Arial Unicode MS" w:cs="Arial Unicode MS"/>
        </w:rPr>
        <w:lastRenderedPageBreak/>
        <w:t>including professional athletes and actors - like former WWE wrestler Dwayne ‘The Rock’ Johnson - they slowly chisel away at their imagined imperfections, with the hope that they will obtain a body akin to the marble masterpieces ‘Moses’, and ‘David’ by Michelangelo</w:t>
      </w:r>
      <w:r w:rsidR="009D1175">
        <w:rPr>
          <w:rFonts w:ascii="Arial Unicode MS" w:eastAsia="Arial Unicode MS" w:hAnsi="Arial Unicode MS" w:cs="Arial Unicode MS"/>
        </w:rPr>
        <w:t xml:space="preserve"> (see appendix ii and v)</w:t>
      </w:r>
      <w:r w:rsidRPr="00156233">
        <w:rPr>
          <w:rFonts w:ascii="Arial Unicode MS" w:eastAsia="Arial Unicode MS" w:hAnsi="Arial Unicode MS" w:cs="Arial Unicode MS"/>
        </w:rPr>
        <w:t>.</w:t>
      </w:r>
    </w:p>
    <w:p w:rsidR="00D85626" w:rsidRPr="00156233" w:rsidRDefault="00D85626" w:rsidP="00D85626">
      <w:pPr>
        <w:spacing w:line="480" w:lineRule="auto"/>
        <w:rPr>
          <w:rFonts w:ascii="Arial Unicode MS" w:eastAsia="Arial Unicode MS" w:hAnsi="Arial Unicode MS" w:cs="Arial Unicode MS"/>
          <w:i/>
          <w:iCs/>
          <w:color w:val="FF0000"/>
        </w:rPr>
      </w:pPr>
    </w:p>
    <w:p w:rsidR="00382BEB" w:rsidRPr="00156233" w:rsidRDefault="00382BEB" w:rsidP="00D85626">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This Adonis complex rears its ugly head throughout professional wrestling history. From the mid-1980s to the early-1990s, a performer named Hulk Hogan headlined the WWE’s </w:t>
      </w:r>
      <w:r w:rsidR="009D1175">
        <w:rPr>
          <w:rFonts w:ascii="Arial Unicode MS" w:eastAsia="Arial Unicode MS" w:hAnsi="Arial Unicode MS" w:cs="Arial Unicode MS"/>
        </w:rPr>
        <w:t>(see appendix vi for a brief history of WWE)</w:t>
      </w:r>
      <w:r w:rsidRPr="009D1175">
        <w:rPr>
          <w:rFonts w:ascii="Arial Unicode MS" w:eastAsia="Arial Unicode MS" w:hAnsi="Arial Unicode MS" w:cs="Arial Unicode MS"/>
          <w:color w:val="FF0000"/>
        </w:rPr>
        <w:t xml:space="preserve"> </w:t>
      </w:r>
      <w:r w:rsidRPr="00156233">
        <w:rPr>
          <w:rFonts w:ascii="Arial Unicode MS" w:eastAsia="Arial Unicode MS" w:hAnsi="Arial Unicode MS" w:cs="Arial Unicode MS"/>
        </w:rPr>
        <w:t>largest show, '</w:t>
      </w:r>
      <w:proofErr w:type="spellStart"/>
      <w:r w:rsidRPr="00156233">
        <w:rPr>
          <w:rFonts w:ascii="Arial Unicode MS" w:eastAsia="Arial Unicode MS" w:hAnsi="Arial Unicode MS" w:cs="Arial Unicode MS"/>
        </w:rPr>
        <w:t>Wrestlemania</w:t>
      </w:r>
      <w:proofErr w:type="spellEnd"/>
      <w:r w:rsidRPr="00156233">
        <w:rPr>
          <w:rFonts w:ascii="Arial Unicode MS" w:eastAsia="Arial Unicode MS" w:hAnsi="Arial Unicode MS" w:cs="Arial Unicode MS"/>
        </w:rPr>
        <w:t>', seven times in its first eight years. According to Strum, Hogan was an imposing blond, tanned, over-muscled 'hulk' figure who would refer to his biceps as 'pythons' (Strum, D. 2018), he projected a body image that is unobtainable without the abuse of steroids</w:t>
      </w:r>
      <w:r w:rsidR="009D1175">
        <w:rPr>
          <w:rFonts w:ascii="Arial Unicode MS" w:eastAsia="Arial Unicode MS" w:hAnsi="Arial Unicode MS" w:cs="Arial Unicode MS"/>
        </w:rPr>
        <w:t xml:space="preserve"> (see appendix vi</w:t>
      </w:r>
      <w:r w:rsidR="00377BCB">
        <w:rPr>
          <w:rFonts w:ascii="Arial Unicode MS" w:eastAsia="Arial Unicode MS" w:hAnsi="Arial Unicode MS" w:cs="Arial Unicode MS"/>
        </w:rPr>
        <w:t>i</w:t>
      </w:r>
      <w:r w:rsidR="009D1175">
        <w:rPr>
          <w:rFonts w:ascii="Arial Unicode MS" w:eastAsia="Arial Unicode MS" w:hAnsi="Arial Unicode MS" w:cs="Arial Unicode MS"/>
        </w:rPr>
        <w:t>)</w:t>
      </w:r>
      <w:r w:rsidRPr="00156233">
        <w:rPr>
          <w:rFonts w:ascii="Arial Unicode MS" w:eastAsia="Arial Unicode MS" w:hAnsi="Arial Unicode MS" w:cs="Arial Unicode MS"/>
        </w:rPr>
        <w:t xml:space="preserve">. </w:t>
      </w:r>
    </w:p>
    <w:p w:rsidR="00382BEB" w:rsidRPr="00156233" w:rsidRDefault="00382BEB" w:rsidP="00FF5AF3">
      <w:pPr>
        <w:spacing w:line="480" w:lineRule="auto"/>
        <w:rPr>
          <w:rFonts w:ascii="Arial Unicode MS" w:eastAsia="Arial Unicode MS" w:hAnsi="Arial Unicode MS" w:cs="Arial Unicode MS"/>
        </w:rPr>
      </w:pPr>
    </w:p>
    <w:p w:rsidR="00E224C1" w:rsidRPr="00156233" w:rsidRDefault="00E224C1" w:rsidP="00FF5AF3">
      <w:pPr>
        <w:spacing w:line="480" w:lineRule="auto"/>
        <w:rPr>
          <w:rFonts w:ascii="Arial Unicode MS" w:eastAsia="Arial Unicode MS" w:hAnsi="Arial Unicode MS" w:cs="Arial Unicode MS"/>
          <w:b/>
          <w:bCs/>
          <w:sz w:val="32"/>
          <w:szCs w:val="32"/>
        </w:rPr>
      </w:pPr>
      <w:r w:rsidRPr="00156233">
        <w:rPr>
          <w:rFonts w:ascii="Arial Unicode MS" w:eastAsia="Arial Unicode MS" w:hAnsi="Arial Unicode MS" w:cs="Arial Unicode MS"/>
          <w:b/>
          <w:bCs/>
          <w:sz w:val="32"/>
          <w:szCs w:val="32"/>
        </w:rPr>
        <w:br w:type="page"/>
      </w:r>
    </w:p>
    <w:p w:rsidR="00382BEB" w:rsidRPr="00156233" w:rsidRDefault="008D6A76" w:rsidP="00133B69">
      <w:pPr>
        <w:spacing w:line="480" w:lineRule="auto"/>
        <w:jc w:val="center"/>
        <w:rPr>
          <w:rFonts w:ascii="Arial Unicode MS" w:eastAsia="Arial Unicode MS" w:hAnsi="Arial Unicode MS" w:cs="Arial Unicode MS"/>
          <w:b/>
          <w:bCs/>
          <w:sz w:val="36"/>
          <w:szCs w:val="32"/>
        </w:rPr>
      </w:pPr>
      <w:r w:rsidRPr="00156233">
        <w:rPr>
          <w:rFonts w:ascii="Arial Unicode MS" w:eastAsia="Arial Unicode MS" w:hAnsi="Arial Unicode MS" w:cs="Arial Unicode MS"/>
          <w:b/>
          <w:bCs/>
          <w:sz w:val="36"/>
          <w:szCs w:val="32"/>
        </w:rPr>
        <w:lastRenderedPageBreak/>
        <w:t>Wrestling Culture</w:t>
      </w:r>
    </w:p>
    <w:p w:rsidR="00247F2B" w:rsidRDefault="00247F2B" w:rsidP="00FF5AF3">
      <w:pPr>
        <w:spacing w:line="480" w:lineRule="auto"/>
        <w:rPr>
          <w:rFonts w:ascii="Arial Unicode MS" w:eastAsia="Arial Unicode MS" w:hAnsi="Arial Unicode MS" w:cs="Arial Unicode MS"/>
        </w:rPr>
      </w:pPr>
    </w:p>
    <w:p w:rsidR="00A45C07" w:rsidRDefault="00A45C07" w:rsidP="00FF5AF3">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The wrestling community is vast and worldwide; while it considers Mexico the spiritual centre of wrestling, where </w:t>
      </w:r>
      <w:proofErr w:type="spellStart"/>
      <w:r>
        <w:rPr>
          <w:rFonts w:ascii="Arial Unicode MS" w:eastAsia="Arial Unicode MS" w:hAnsi="Arial Unicode MS" w:cs="Arial Unicode MS"/>
        </w:rPr>
        <w:t>luchadors</w:t>
      </w:r>
      <w:proofErr w:type="spellEnd"/>
      <w:r>
        <w:rPr>
          <w:rFonts w:ascii="Arial Unicode MS" w:eastAsia="Arial Unicode MS" w:hAnsi="Arial Unicode MS" w:cs="Arial Unicode MS"/>
        </w:rPr>
        <w:t xml:space="preserve"> perform acrobatic feats of athleticism hidden behind super-</w:t>
      </w:r>
      <w:proofErr w:type="spellStart"/>
      <w:r>
        <w:rPr>
          <w:rFonts w:ascii="Arial Unicode MS" w:eastAsia="Arial Unicode MS" w:hAnsi="Arial Unicode MS" w:cs="Arial Unicode MS"/>
        </w:rPr>
        <w:t>heroesque</w:t>
      </w:r>
      <w:proofErr w:type="spellEnd"/>
      <w:r>
        <w:rPr>
          <w:rFonts w:ascii="Arial Unicode MS" w:eastAsia="Arial Unicode MS" w:hAnsi="Arial Unicode MS" w:cs="Arial Unicode MS"/>
        </w:rPr>
        <w:t xml:space="preserve"> masks. It is</w:t>
      </w:r>
      <w:r w:rsidR="00F93F58">
        <w:rPr>
          <w:rFonts w:ascii="Arial Unicode MS" w:eastAsia="Arial Unicode MS" w:hAnsi="Arial Unicode MS" w:cs="Arial Unicode MS"/>
        </w:rPr>
        <w:t xml:space="preserve"> d</w:t>
      </w:r>
      <w:r>
        <w:rPr>
          <w:rFonts w:ascii="Arial Unicode MS" w:eastAsia="Arial Unicode MS" w:hAnsi="Arial Unicode MS" w:cs="Arial Unicode MS"/>
        </w:rPr>
        <w:t xml:space="preserve">ue to decades of consistently pushing </w:t>
      </w:r>
      <w:r w:rsidR="00F93F58">
        <w:rPr>
          <w:rFonts w:ascii="Arial Unicode MS" w:eastAsia="Arial Unicode MS" w:hAnsi="Arial Unicode MS" w:cs="Arial Unicode MS"/>
        </w:rPr>
        <w:t>performer’</w:t>
      </w:r>
      <w:r>
        <w:rPr>
          <w:rFonts w:ascii="Arial Unicode MS" w:eastAsia="Arial Unicode MS" w:hAnsi="Arial Unicode MS" w:cs="Arial Unicode MS"/>
        </w:rPr>
        <w:t>s boundaries from a physical and creative perspective, that Japan has become to be recognised as the burning heart</w:t>
      </w:r>
      <w:r w:rsidR="00F93F58">
        <w:rPr>
          <w:rFonts w:ascii="Arial Unicode MS" w:eastAsia="Arial Unicode MS" w:hAnsi="Arial Unicode MS" w:cs="Arial Unicode MS"/>
        </w:rPr>
        <w:t xml:space="preserve"> of the professional wrestling world. This is exemplified in the match between Kota </w:t>
      </w:r>
      <w:proofErr w:type="spellStart"/>
      <w:r w:rsidR="00F93F58">
        <w:rPr>
          <w:rFonts w:ascii="Arial Unicode MS" w:eastAsia="Arial Unicode MS" w:hAnsi="Arial Unicode MS" w:cs="Arial Unicode MS"/>
        </w:rPr>
        <w:t>Ibushi</w:t>
      </w:r>
      <w:proofErr w:type="spellEnd"/>
      <w:r w:rsidR="00F93F58">
        <w:rPr>
          <w:rFonts w:ascii="Arial Unicode MS" w:eastAsia="Arial Unicode MS" w:hAnsi="Arial Unicode MS" w:cs="Arial Unicode MS"/>
        </w:rPr>
        <w:t xml:space="preserve"> and Yoshihiko (a </w:t>
      </w:r>
      <w:proofErr w:type="gramStart"/>
      <w:r w:rsidR="00F93F58">
        <w:rPr>
          <w:rFonts w:ascii="Arial Unicode MS" w:eastAsia="Arial Unicode MS" w:hAnsi="Arial Unicode MS" w:cs="Arial Unicode MS"/>
        </w:rPr>
        <w:t>blow up</w:t>
      </w:r>
      <w:proofErr w:type="gramEnd"/>
      <w:r w:rsidR="00F93F58">
        <w:rPr>
          <w:rFonts w:ascii="Arial Unicode MS" w:eastAsia="Arial Unicode MS" w:hAnsi="Arial Unicode MS" w:cs="Arial Unicode MS"/>
        </w:rPr>
        <w:t xml:space="preserve"> d</w:t>
      </w:r>
      <w:r w:rsidR="001C69BA">
        <w:rPr>
          <w:rFonts w:ascii="Arial Unicode MS" w:eastAsia="Arial Unicode MS" w:hAnsi="Arial Unicode MS" w:cs="Arial Unicode MS"/>
        </w:rPr>
        <w:t>oll)</w:t>
      </w:r>
      <w:r w:rsidR="00F93F58">
        <w:rPr>
          <w:rFonts w:ascii="Arial Unicode MS" w:eastAsia="Arial Unicode MS" w:hAnsi="Arial Unicode MS" w:cs="Arial Unicode MS"/>
        </w:rPr>
        <w:t xml:space="preserve"> </w:t>
      </w:r>
      <w:r w:rsidR="002D586A">
        <w:rPr>
          <w:rFonts w:ascii="Arial Unicode MS" w:eastAsia="Arial Unicode MS" w:hAnsi="Arial Unicode MS" w:cs="Arial Unicode MS"/>
        </w:rPr>
        <w:t>(</w:t>
      </w:r>
      <w:r w:rsidR="00F93F58">
        <w:rPr>
          <w:rFonts w:ascii="Arial Unicode MS" w:eastAsia="Arial Unicode MS" w:hAnsi="Arial Unicode MS" w:cs="Arial Unicode MS"/>
        </w:rPr>
        <w:t>DDT</w:t>
      </w:r>
      <w:r w:rsidR="009C01B7">
        <w:rPr>
          <w:rFonts w:ascii="Arial Unicode MS" w:eastAsia="Arial Unicode MS" w:hAnsi="Arial Unicode MS" w:cs="Arial Unicode MS"/>
        </w:rPr>
        <w:t>, 2015</w:t>
      </w:r>
      <w:r w:rsidR="00F93F58">
        <w:rPr>
          <w:rFonts w:ascii="Arial Unicode MS" w:eastAsia="Arial Unicode MS" w:hAnsi="Arial Unicode MS" w:cs="Arial Unicode MS"/>
        </w:rPr>
        <w:t xml:space="preserve">), where the choreography of movement and manoeuvres composed and acted out by a single performer produces a realistic, entertaining wrestling bout between two. </w:t>
      </w:r>
    </w:p>
    <w:p w:rsidR="00A45C07" w:rsidRDefault="00A45C07" w:rsidP="00FF5AF3">
      <w:pPr>
        <w:spacing w:line="480" w:lineRule="auto"/>
        <w:rPr>
          <w:rFonts w:ascii="Arial Unicode MS" w:eastAsia="Arial Unicode MS" w:hAnsi="Arial Unicode MS" w:cs="Arial Unicode MS"/>
        </w:rPr>
      </w:pPr>
    </w:p>
    <w:p w:rsidR="002E1AEC" w:rsidRDefault="008D6A76"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Current events have always inspired storyline direction within pro</w:t>
      </w:r>
      <w:r w:rsidR="002D586A">
        <w:rPr>
          <w:rFonts w:ascii="Arial Unicode MS" w:eastAsia="Arial Unicode MS" w:hAnsi="Arial Unicode MS" w:cs="Arial Unicode MS"/>
        </w:rPr>
        <w:t>-</w:t>
      </w:r>
      <w:r w:rsidRPr="00156233">
        <w:rPr>
          <w:rFonts w:ascii="Arial Unicode MS" w:eastAsia="Arial Unicode MS" w:hAnsi="Arial Unicode MS" w:cs="Arial Unicode MS"/>
        </w:rPr>
        <w:t xml:space="preserve">wrestling because they engage audiences. Unfortunately, it is evident that groups based on ethnicity, race, sexual orientation, gender and nationality are represented in a negative light, being cast as heels (villains). This sends the message that people who do not </w:t>
      </w:r>
      <w:r w:rsidRPr="00156233">
        <w:rPr>
          <w:rFonts w:ascii="Arial Unicode MS" w:eastAsia="Arial Unicode MS" w:hAnsi="Arial Unicode MS" w:cs="Arial Unicode MS"/>
        </w:rPr>
        <w:lastRenderedPageBreak/>
        <w:t xml:space="preserve">conform the 'norm' are allowed to be ostracised (Friedrichs, 2014). </w:t>
      </w:r>
      <w:r w:rsidR="00377BCB">
        <w:rPr>
          <w:rFonts w:ascii="Arial Unicode MS" w:eastAsia="Arial Unicode MS" w:hAnsi="Arial Unicode MS" w:cs="Arial Unicode MS"/>
        </w:rPr>
        <w:t>This racial stereotyping and perception of one ethnicity being portrayed as superior in morality and strength</w:t>
      </w:r>
      <w:r w:rsidR="00E45A00">
        <w:rPr>
          <w:rFonts w:ascii="Arial Unicode MS" w:eastAsia="Arial Unicode MS" w:hAnsi="Arial Unicode MS" w:cs="Arial Unicode MS"/>
        </w:rPr>
        <w:t xml:space="preserve"> over another</w:t>
      </w:r>
      <w:r w:rsidR="00377BCB">
        <w:rPr>
          <w:rFonts w:ascii="Arial Unicode MS" w:eastAsia="Arial Unicode MS" w:hAnsi="Arial Unicode MS" w:cs="Arial Unicode MS"/>
        </w:rPr>
        <w:t xml:space="preserve">, </w:t>
      </w:r>
      <w:r w:rsidR="002D586A">
        <w:rPr>
          <w:rFonts w:ascii="Arial Unicode MS" w:eastAsia="Arial Unicode MS" w:hAnsi="Arial Unicode MS" w:cs="Arial Unicode MS"/>
        </w:rPr>
        <w:t>is challenged in</w:t>
      </w:r>
      <w:r w:rsidR="00377BCB">
        <w:rPr>
          <w:rFonts w:ascii="Arial Unicode MS" w:eastAsia="Arial Unicode MS" w:hAnsi="Arial Unicode MS" w:cs="Arial Unicode MS"/>
        </w:rPr>
        <w:t xml:space="preserve"> an oil painting by William </w:t>
      </w:r>
      <w:proofErr w:type="spellStart"/>
      <w:r w:rsidR="00377BCB">
        <w:rPr>
          <w:rFonts w:ascii="Arial Unicode MS" w:eastAsia="Arial Unicode MS" w:hAnsi="Arial Unicode MS" w:cs="Arial Unicode MS"/>
        </w:rPr>
        <w:t>Etty</w:t>
      </w:r>
      <w:proofErr w:type="spellEnd"/>
      <w:r w:rsidR="00377BCB">
        <w:rPr>
          <w:rFonts w:ascii="Arial Unicode MS" w:eastAsia="Arial Unicode MS" w:hAnsi="Arial Unicode MS" w:cs="Arial Unicode MS"/>
        </w:rPr>
        <w:t xml:space="preserve"> titled ‘The Wrestlers</w:t>
      </w:r>
      <w:r w:rsidR="00E45A00">
        <w:rPr>
          <w:rFonts w:ascii="Arial Unicode MS" w:eastAsia="Arial Unicode MS" w:hAnsi="Arial Unicode MS" w:cs="Arial Unicode MS"/>
        </w:rPr>
        <w:t>, 1940</w:t>
      </w:r>
      <w:r w:rsidR="00377BCB">
        <w:rPr>
          <w:rFonts w:ascii="Arial Unicode MS" w:eastAsia="Arial Unicode MS" w:hAnsi="Arial Unicode MS" w:cs="Arial Unicode MS"/>
        </w:rPr>
        <w:t xml:space="preserve">’ (see Appendix viii). It depicts a wrestling match between a black man and a white man and was created during a time in which </w:t>
      </w:r>
      <w:r w:rsidR="00E45A00">
        <w:rPr>
          <w:rFonts w:ascii="Arial Unicode MS" w:eastAsia="Arial Unicode MS" w:hAnsi="Arial Unicode MS" w:cs="Arial Unicode MS"/>
        </w:rPr>
        <w:t xml:space="preserve">it was common belief that black people were physically weaker than whites (Smith, 2001). Knowing this, </w:t>
      </w:r>
      <w:proofErr w:type="spellStart"/>
      <w:r w:rsidR="00E45A00">
        <w:rPr>
          <w:rFonts w:ascii="Arial Unicode MS" w:eastAsia="Arial Unicode MS" w:hAnsi="Arial Unicode MS" w:cs="Arial Unicode MS"/>
        </w:rPr>
        <w:t>Etty</w:t>
      </w:r>
      <w:proofErr w:type="spellEnd"/>
      <w:r w:rsidR="00E45A00">
        <w:rPr>
          <w:rFonts w:ascii="Arial Unicode MS" w:eastAsia="Arial Unicode MS" w:hAnsi="Arial Unicode MS" w:cs="Arial Unicode MS"/>
        </w:rPr>
        <w:t xml:space="preserve"> has made a conscience effort to place both competitors on an equal footing, illustrating a culturally relevant moral lesson within the painting</w:t>
      </w:r>
      <w:r w:rsidR="002D586A">
        <w:rPr>
          <w:rFonts w:ascii="Arial Unicode MS" w:eastAsia="Arial Unicode MS" w:hAnsi="Arial Unicode MS" w:cs="Arial Unicode MS"/>
        </w:rPr>
        <w:t>. This</w:t>
      </w:r>
      <w:r w:rsidR="00E45A00">
        <w:rPr>
          <w:rFonts w:ascii="Arial Unicode MS" w:eastAsia="Arial Unicode MS" w:hAnsi="Arial Unicode MS" w:cs="Arial Unicode MS"/>
        </w:rPr>
        <w:t xml:space="preserve"> seems to have been </w:t>
      </w:r>
      <w:r w:rsidR="002D586A">
        <w:rPr>
          <w:rFonts w:ascii="Arial Unicode MS" w:eastAsia="Arial Unicode MS" w:hAnsi="Arial Unicode MS" w:cs="Arial Unicode MS"/>
        </w:rPr>
        <w:t>overlooked</w:t>
      </w:r>
      <w:r w:rsidR="00E45A00">
        <w:rPr>
          <w:rFonts w:ascii="Arial Unicode MS" w:eastAsia="Arial Unicode MS" w:hAnsi="Arial Unicode MS" w:cs="Arial Unicode MS"/>
        </w:rPr>
        <w:t xml:space="preserve"> by the professional wrestling promoters of the early 1990’s who depicted black people as heels that would have to cheat in order to win matches. </w:t>
      </w:r>
    </w:p>
    <w:p w:rsidR="002E1AEC" w:rsidRDefault="002E1AEC" w:rsidP="00FF5AF3">
      <w:pPr>
        <w:spacing w:line="480" w:lineRule="auto"/>
        <w:rPr>
          <w:rFonts w:ascii="Arial Unicode MS" w:eastAsia="Arial Unicode MS" w:hAnsi="Arial Unicode MS" w:cs="Arial Unicode MS"/>
        </w:rPr>
      </w:pPr>
    </w:p>
    <w:p w:rsidR="008D6A76" w:rsidRPr="00156233" w:rsidRDefault="008D6A76"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Sasha Banks, a female wrestler has changed the role of women on the canvas. The so-called 'Diva's Revolution' has altered the perception of women fighters being sex-symbols to high quality performances, positive characterisations and serious competitors (</w:t>
      </w:r>
      <w:proofErr w:type="spellStart"/>
      <w:r w:rsidRPr="00156233">
        <w:rPr>
          <w:rFonts w:ascii="Arial Unicode MS" w:eastAsia="Arial Unicode MS" w:hAnsi="Arial Unicode MS" w:cs="Arial Unicode MS"/>
        </w:rPr>
        <w:t>Harkulich</w:t>
      </w:r>
      <w:proofErr w:type="spellEnd"/>
      <w:r w:rsidRPr="00156233">
        <w:rPr>
          <w:rFonts w:ascii="Arial Unicode MS" w:eastAsia="Arial Unicode MS" w:hAnsi="Arial Unicode MS" w:cs="Arial Unicode MS"/>
        </w:rPr>
        <w:t>, 2018).</w:t>
      </w:r>
    </w:p>
    <w:p w:rsidR="008D6A76" w:rsidRPr="00156233" w:rsidRDefault="008D6A76" w:rsidP="00FF5AF3">
      <w:pPr>
        <w:spacing w:line="480" w:lineRule="auto"/>
        <w:rPr>
          <w:rFonts w:ascii="Arial Unicode MS" w:eastAsia="Arial Unicode MS" w:hAnsi="Arial Unicode MS" w:cs="Arial Unicode MS"/>
        </w:rPr>
      </w:pPr>
    </w:p>
    <w:p w:rsidR="008D6A76" w:rsidRDefault="008D6A76"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lastRenderedPageBreak/>
        <w:t>Earlier in WWE’s history, before ‘</w:t>
      </w:r>
      <w:proofErr w:type="spellStart"/>
      <w:r w:rsidRPr="00156233">
        <w:rPr>
          <w:rFonts w:ascii="Arial Unicode MS" w:eastAsia="Arial Unicode MS" w:hAnsi="Arial Unicode MS" w:cs="Arial Unicode MS"/>
        </w:rPr>
        <w:t>Hulkamania</w:t>
      </w:r>
      <w:proofErr w:type="spellEnd"/>
      <w:r w:rsidRPr="00156233">
        <w:rPr>
          <w:rFonts w:ascii="Arial Unicode MS" w:eastAsia="Arial Unicode MS" w:hAnsi="Arial Unicode MS" w:cs="Arial Unicode MS"/>
        </w:rPr>
        <w:t xml:space="preserve">’ swept over the industry, there existed a performer by the name of Adrian Adonis, a performer that presented himself as a hyper-masculine, arrogant playboy from New York. By the late 1980’s, </w:t>
      </w:r>
      <w:r w:rsidR="002D586A">
        <w:rPr>
          <w:rFonts w:ascii="Arial Unicode MS" w:eastAsia="Arial Unicode MS" w:hAnsi="Arial Unicode MS" w:cs="Arial Unicode MS"/>
        </w:rPr>
        <w:t>he</w:t>
      </w:r>
      <w:r w:rsidRPr="00156233">
        <w:rPr>
          <w:rFonts w:ascii="Arial Unicode MS" w:eastAsia="Arial Unicode MS" w:hAnsi="Arial Unicode MS" w:cs="Arial Unicode MS"/>
        </w:rPr>
        <w:t xml:space="preserve"> had begun to gain weight and fall out of shape. Not fitting into McMahon’s ideal ‘Adonis” image, the wrestler was forced to change his name and gimmick. Being re-dubbed ‘Adorable’, he would enter the ring wearing pink tights and eye make-up to the tune of “Coming Out the Closet”. He was the definition of a gay stereotype, during a time in which homophobia was rife throughout America due to the AID’s crisis. Due to </w:t>
      </w:r>
      <w:r w:rsidR="009D1175">
        <w:rPr>
          <w:rFonts w:ascii="Arial Unicode MS" w:eastAsia="Arial Unicode MS" w:hAnsi="Arial Unicode MS" w:cs="Arial Unicode MS"/>
        </w:rPr>
        <w:t>McMahon’s</w:t>
      </w:r>
      <w:r w:rsidRPr="00156233">
        <w:rPr>
          <w:rFonts w:ascii="Arial Unicode MS" w:eastAsia="Arial Unicode MS" w:hAnsi="Arial Unicode MS" w:cs="Arial Unicode MS"/>
        </w:rPr>
        <w:t xml:space="preserve"> monopoly </w:t>
      </w:r>
      <w:r w:rsidR="00ED27D3">
        <w:rPr>
          <w:rFonts w:ascii="Arial Unicode MS" w:eastAsia="Arial Unicode MS" w:hAnsi="Arial Unicode MS" w:cs="Arial Unicode MS"/>
        </w:rPr>
        <w:t xml:space="preserve">(see appendix vi) </w:t>
      </w:r>
      <w:r w:rsidRPr="00156233">
        <w:rPr>
          <w:rFonts w:ascii="Arial Unicode MS" w:eastAsia="Arial Unicode MS" w:hAnsi="Arial Unicode MS" w:cs="Arial Unicode MS"/>
        </w:rPr>
        <w:t xml:space="preserve">performers had severely limited opportunities to find work. </w:t>
      </w:r>
    </w:p>
    <w:p w:rsidR="00BF4FFD" w:rsidRPr="00156233" w:rsidRDefault="00BF4FFD" w:rsidP="00FF5AF3">
      <w:pPr>
        <w:spacing w:line="480" w:lineRule="auto"/>
        <w:rPr>
          <w:rFonts w:ascii="Arial Unicode MS" w:eastAsia="Arial Unicode MS" w:hAnsi="Arial Unicode MS" w:cs="Arial Unicode MS"/>
        </w:rPr>
      </w:pPr>
    </w:p>
    <w:p w:rsidR="008D6A76" w:rsidRPr="00A019E5" w:rsidRDefault="008D6A76" w:rsidP="00BF4FFD">
      <w:pPr>
        <w:spacing w:line="480" w:lineRule="auto"/>
        <w:ind w:left="1134"/>
        <w:rPr>
          <w:rFonts w:ascii="Arial Unicode MS" w:eastAsia="Arial Unicode MS" w:hAnsi="Arial Unicode MS" w:cs="Arial Unicode MS"/>
          <w:iCs/>
        </w:rPr>
      </w:pPr>
      <w:r w:rsidRPr="00A019E5">
        <w:rPr>
          <w:rFonts w:ascii="Arial Unicode MS" w:eastAsia="Arial Unicode MS" w:hAnsi="Arial Unicode MS" w:cs="Arial Unicode MS"/>
          <w:iCs/>
        </w:rPr>
        <w:t>If a wrestler wanted to earn a pay-check, their persona had to conform to Vince McMahon’s worldview</w:t>
      </w:r>
      <w:r w:rsidR="00972874">
        <w:rPr>
          <w:rFonts w:ascii="Arial Unicode MS" w:eastAsia="Arial Unicode MS" w:hAnsi="Arial Unicode MS" w:cs="Arial Unicode MS"/>
          <w:iCs/>
        </w:rPr>
        <w:t>…</w:t>
      </w:r>
      <w:r w:rsidRPr="00A019E5">
        <w:rPr>
          <w:rFonts w:ascii="Arial Unicode MS" w:eastAsia="Arial Unicode MS" w:hAnsi="Arial Unicode MS" w:cs="Arial Unicode MS"/>
          <w:iCs/>
        </w:rPr>
        <w:t xml:space="preserve"> one that idolises traditional hegemonic masculinity and aggressive heterosexuality. </w:t>
      </w:r>
    </w:p>
    <w:p w:rsidR="008D6A76" w:rsidRPr="00A019E5" w:rsidRDefault="008D6A76" w:rsidP="00BF4FFD">
      <w:pPr>
        <w:spacing w:line="480" w:lineRule="auto"/>
        <w:ind w:left="1134"/>
        <w:jc w:val="right"/>
        <w:rPr>
          <w:rFonts w:ascii="Arial Unicode MS" w:eastAsia="Arial Unicode MS" w:hAnsi="Arial Unicode MS" w:cs="Arial Unicode MS"/>
          <w:iCs/>
        </w:rPr>
      </w:pPr>
      <w:r w:rsidRPr="00A019E5">
        <w:rPr>
          <w:rFonts w:ascii="Arial Unicode MS" w:eastAsia="Arial Unicode MS" w:hAnsi="Arial Unicode MS" w:cs="Arial Unicode MS"/>
          <w:iCs/>
        </w:rPr>
        <w:t>(</w:t>
      </w:r>
      <w:proofErr w:type="spellStart"/>
      <w:r w:rsidRPr="00A019E5">
        <w:rPr>
          <w:rFonts w:ascii="Arial Unicode MS" w:eastAsia="Arial Unicode MS" w:hAnsi="Arial Unicode MS" w:cs="Arial Unicode MS"/>
          <w:iCs/>
        </w:rPr>
        <w:t>Catte</w:t>
      </w:r>
      <w:proofErr w:type="spellEnd"/>
      <w:r w:rsidRPr="00A019E5">
        <w:rPr>
          <w:rFonts w:ascii="Arial Unicode MS" w:eastAsia="Arial Unicode MS" w:hAnsi="Arial Unicode MS" w:cs="Arial Unicode MS"/>
          <w:iCs/>
        </w:rPr>
        <w:t xml:space="preserve"> and Howard, 2018, p.141)</w:t>
      </w:r>
    </w:p>
    <w:p w:rsidR="008D6A76" w:rsidRPr="00156233" w:rsidRDefault="008D6A76" w:rsidP="00FF5AF3">
      <w:pPr>
        <w:spacing w:line="480" w:lineRule="auto"/>
        <w:rPr>
          <w:rFonts w:ascii="Arial Unicode MS" w:eastAsia="Arial Unicode MS" w:hAnsi="Arial Unicode MS" w:cs="Arial Unicode MS"/>
        </w:rPr>
      </w:pPr>
    </w:p>
    <w:p w:rsidR="008D6A76" w:rsidRPr="00156233" w:rsidRDefault="008D6A76"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lastRenderedPageBreak/>
        <w:t xml:space="preserve"> The actions of the WWE during this period, has led aspiring wrestlers to abuse their bodies, through illegal drug use</w:t>
      </w:r>
      <w:r w:rsidR="009D1175">
        <w:rPr>
          <w:rFonts w:ascii="Arial Unicode MS" w:eastAsia="Arial Unicode MS" w:hAnsi="Arial Unicode MS" w:cs="Arial Unicode MS"/>
        </w:rPr>
        <w:t xml:space="preserve"> (see appendix vii)</w:t>
      </w:r>
      <w:r w:rsidRPr="00156233">
        <w:rPr>
          <w:rFonts w:ascii="Arial Unicode MS" w:eastAsia="Arial Unicode MS" w:hAnsi="Arial Unicode MS" w:cs="Arial Unicode MS"/>
        </w:rPr>
        <w:t>, to create the perceived ‘Adonis’ physique, in order be successful at the world’s largest, and most well paid, professional wrestling organisation.</w:t>
      </w:r>
    </w:p>
    <w:p w:rsidR="008D6A76" w:rsidRPr="00156233" w:rsidRDefault="008D6A76" w:rsidP="00FF5AF3">
      <w:pPr>
        <w:spacing w:line="480" w:lineRule="auto"/>
        <w:rPr>
          <w:rFonts w:ascii="Arial Unicode MS" w:eastAsia="Arial Unicode MS" w:hAnsi="Arial Unicode MS" w:cs="Arial Unicode MS"/>
        </w:rPr>
      </w:pPr>
    </w:p>
    <w:p w:rsidR="00E224C1" w:rsidRPr="00156233" w:rsidRDefault="00E224C1" w:rsidP="00FF5AF3">
      <w:pPr>
        <w:spacing w:line="480" w:lineRule="auto"/>
        <w:rPr>
          <w:rFonts w:ascii="Arial Unicode MS" w:eastAsia="Arial Unicode MS" w:hAnsi="Arial Unicode MS" w:cs="Arial Unicode MS"/>
          <w:b/>
          <w:bCs/>
          <w:sz w:val="32"/>
          <w:szCs w:val="32"/>
        </w:rPr>
      </w:pPr>
      <w:r w:rsidRPr="00156233">
        <w:rPr>
          <w:rFonts w:ascii="Arial Unicode MS" w:eastAsia="Arial Unicode MS" w:hAnsi="Arial Unicode MS" w:cs="Arial Unicode MS"/>
          <w:b/>
          <w:bCs/>
          <w:sz w:val="32"/>
          <w:szCs w:val="32"/>
        </w:rPr>
        <w:br w:type="page"/>
      </w:r>
    </w:p>
    <w:p w:rsidR="00382BEB" w:rsidRPr="00156233" w:rsidRDefault="00382BEB" w:rsidP="00133B69">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Switching Between Art Cultures</w:t>
      </w:r>
    </w:p>
    <w:p w:rsidR="00133B69" w:rsidRPr="00156233" w:rsidRDefault="00133B69" w:rsidP="00FF5AF3">
      <w:pPr>
        <w:spacing w:line="480" w:lineRule="auto"/>
        <w:rPr>
          <w:rFonts w:ascii="Arial Unicode MS" w:eastAsia="Arial Unicode MS" w:hAnsi="Arial Unicode MS" w:cs="Arial Unicode MS"/>
          <w:b/>
          <w:bCs/>
          <w:sz w:val="32"/>
          <w:szCs w:val="32"/>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In the past, many artists switch between both high and low. A good example of this being be the works of American artist Jean-Michel Basquiat. ‘Untitled (1982)’ (see Appendix </w:t>
      </w:r>
      <w:r w:rsidR="00377BCB">
        <w:rPr>
          <w:rFonts w:ascii="Arial Unicode MS" w:eastAsia="Arial Unicode MS" w:hAnsi="Arial Unicode MS" w:cs="Arial Unicode MS"/>
        </w:rPr>
        <w:t>ix</w:t>
      </w:r>
      <w:r w:rsidRPr="00156233">
        <w:rPr>
          <w:rFonts w:ascii="Arial Unicode MS" w:eastAsia="Arial Unicode MS" w:hAnsi="Arial Unicode MS" w:cs="Arial Unicode MS"/>
        </w:rPr>
        <w:t>) a work created during the later stages of his life before his tragic death at the age of 27. It has received critical acclaim due to its message regarding white on black racial violence (</w:t>
      </w:r>
      <w:r w:rsidR="00A019E5" w:rsidRPr="00A019E5">
        <w:rPr>
          <w:rFonts w:ascii="Arial Unicode MS" w:eastAsia="Arial Unicode MS" w:hAnsi="Arial Unicode MS" w:cs="Arial Unicode MS"/>
          <w:i/>
        </w:rPr>
        <w:t>The Guardian</w:t>
      </w:r>
      <w:r w:rsidRPr="00156233">
        <w:rPr>
          <w:rFonts w:ascii="Arial Unicode MS" w:eastAsia="Arial Unicode MS" w:hAnsi="Arial Unicode MS" w:cs="Arial Unicode MS"/>
        </w:rPr>
        <w:t xml:space="preserve">, 2018), and was recently bought by Japanese entrepreneur </w:t>
      </w:r>
      <w:proofErr w:type="spellStart"/>
      <w:r w:rsidRPr="00156233">
        <w:rPr>
          <w:rFonts w:ascii="Arial Unicode MS" w:eastAsia="Arial Unicode MS" w:hAnsi="Arial Unicode MS" w:cs="Arial Unicode MS"/>
        </w:rPr>
        <w:t>Yasaku</w:t>
      </w:r>
      <w:proofErr w:type="spellEnd"/>
      <w:r w:rsidRPr="00156233">
        <w:rPr>
          <w:rFonts w:ascii="Arial Unicode MS" w:eastAsia="Arial Unicode MS" w:hAnsi="Arial Unicode MS" w:cs="Arial Unicode MS"/>
        </w:rPr>
        <w:t xml:space="preserve"> </w:t>
      </w:r>
      <w:proofErr w:type="spellStart"/>
      <w:r w:rsidRPr="00156233">
        <w:rPr>
          <w:rFonts w:ascii="Arial Unicode MS" w:eastAsia="Arial Unicode MS" w:hAnsi="Arial Unicode MS" w:cs="Arial Unicode MS"/>
        </w:rPr>
        <w:t>Maezawa</w:t>
      </w:r>
      <w:proofErr w:type="spellEnd"/>
      <w:r w:rsidRPr="00156233">
        <w:rPr>
          <w:rFonts w:ascii="Arial Unicode MS" w:eastAsia="Arial Unicode MS" w:hAnsi="Arial Unicode MS" w:cs="Arial Unicode MS"/>
        </w:rPr>
        <w:t xml:space="preserve"> for over $100,000,000. </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It is classed as high art for </w:t>
      </w:r>
      <w:r w:rsidR="0082463B" w:rsidRPr="00156233">
        <w:rPr>
          <w:rFonts w:ascii="Arial Unicode MS" w:eastAsia="Arial Unicode MS" w:hAnsi="Arial Unicode MS" w:cs="Arial Unicode MS"/>
        </w:rPr>
        <w:t>several</w:t>
      </w:r>
      <w:r w:rsidRPr="00156233">
        <w:rPr>
          <w:rFonts w:ascii="Arial Unicode MS" w:eastAsia="Arial Unicode MS" w:hAnsi="Arial Unicode MS" w:cs="Arial Unicode MS"/>
        </w:rPr>
        <w:t xml:space="preserve"> reasons</w:t>
      </w:r>
      <w:r w:rsidR="00972874">
        <w:rPr>
          <w:rFonts w:ascii="Arial Unicode MS" w:eastAsia="Arial Unicode MS" w:hAnsi="Arial Unicode MS" w:cs="Arial Unicode MS"/>
        </w:rPr>
        <w:t>. T</w:t>
      </w:r>
      <w:r w:rsidRPr="00156233">
        <w:rPr>
          <w:rFonts w:ascii="Arial Unicode MS" w:eastAsia="Arial Unicode MS" w:hAnsi="Arial Unicode MS" w:cs="Arial Unicode MS"/>
        </w:rPr>
        <w:t xml:space="preserve">hese </w:t>
      </w:r>
      <w:r w:rsidR="0082463B" w:rsidRPr="00156233">
        <w:rPr>
          <w:rFonts w:ascii="Arial Unicode MS" w:eastAsia="Arial Unicode MS" w:hAnsi="Arial Unicode MS" w:cs="Arial Unicode MS"/>
        </w:rPr>
        <w:t>include but</w:t>
      </w:r>
      <w:r w:rsidRPr="00156233">
        <w:rPr>
          <w:rFonts w:ascii="Arial Unicode MS" w:eastAsia="Arial Unicode MS" w:hAnsi="Arial Unicode MS" w:cs="Arial Unicode MS"/>
        </w:rPr>
        <w:t xml:space="preserve"> are not limited to</w:t>
      </w:r>
      <w:r w:rsidR="00972874">
        <w:rPr>
          <w:rFonts w:ascii="Arial Unicode MS" w:eastAsia="Arial Unicode MS" w:hAnsi="Arial Unicode MS" w:cs="Arial Unicode MS"/>
        </w:rPr>
        <w:t xml:space="preserve">; </w:t>
      </w:r>
      <w:r w:rsidRPr="00156233">
        <w:rPr>
          <w:rFonts w:ascii="Arial Unicode MS" w:eastAsia="Arial Unicode MS" w:hAnsi="Arial Unicode MS" w:cs="Arial Unicode MS"/>
        </w:rPr>
        <w:t>its uniqueness and its inability to be mass produced</w:t>
      </w:r>
      <w:r w:rsidR="00972874">
        <w:rPr>
          <w:rFonts w:ascii="Arial Unicode MS" w:eastAsia="Arial Unicode MS" w:hAnsi="Arial Unicode MS" w:cs="Arial Unicode MS"/>
        </w:rPr>
        <w:t>, t</w:t>
      </w:r>
      <w:r w:rsidRPr="00156233">
        <w:rPr>
          <w:rFonts w:ascii="Arial Unicode MS" w:eastAsia="Arial Unicode MS" w:hAnsi="Arial Unicode MS" w:cs="Arial Unicode MS"/>
        </w:rPr>
        <w:t xml:space="preserve">he traditional means of its production, being paint on a canvas, and the educated social commentary that the artwork depicts. I chose Jean-Michel Basquiat as an example of an artist that works within both sides of this spectrum due to his original roots. His earlier art form of choice was illustrative and text-based graffiti (see Appendix </w:t>
      </w:r>
      <w:r w:rsidR="00E22C54">
        <w:rPr>
          <w:rFonts w:ascii="Arial Unicode MS" w:eastAsia="Arial Unicode MS" w:hAnsi="Arial Unicode MS" w:cs="Arial Unicode MS"/>
        </w:rPr>
        <w:t>x</w:t>
      </w:r>
      <w:r w:rsidR="0082463B" w:rsidRPr="00156233">
        <w:rPr>
          <w:rFonts w:ascii="Arial Unicode MS" w:eastAsia="Arial Unicode MS" w:hAnsi="Arial Unicode MS" w:cs="Arial Unicode MS"/>
        </w:rPr>
        <w:t>), a</w:t>
      </w:r>
      <w:r w:rsidRPr="00156233">
        <w:rPr>
          <w:rFonts w:ascii="Arial Unicode MS" w:eastAsia="Arial Unicode MS" w:hAnsi="Arial Unicode MS" w:cs="Arial Unicode MS"/>
        </w:rPr>
        <w:t xml:space="preserve"> style synonymous with low art and historically frowned upon by upper class society. As Kirk </w:t>
      </w:r>
      <w:proofErr w:type="spellStart"/>
      <w:r w:rsidRPr="00156233">
        <w:rPr>
          <w:rFonts w:ascii="Arial Unicode MS" w:eastAsia="Arial Unicode MS" w:hAnsi="Arial Unicode MS" w:cs="Arial Unicode MS"/>
        </w:rPr>
        <w:t>Varnedoe</w:t>
      </w:r>
      <w:proofErr w:type="spellEnd"/>
      <w:r w:rsidRPr="00156233">
        <w:rPr>
          <w:rFonts w:ascii="Arial Unicode MS" w:eastAsia="Arial Unicode MS" w:hAnsi="Arial Unicode MS" w:cs="Arial Unicode MS"/>
        </w:rPr>
        <w:t xml:space="preserve"> </w:t>
      </w:r>
      <w:r w:rsidRPr="00156233">
        <w:rPr>
          <w:rFonts w:ascii="Arial Unicode MS" w:eastAsia="Arial Unicode MS" w:hAnsi="Arial Unicode MS" w:cs="Arial Unicode MS"/>
        </w:rPr>
        <w:lastRenderedPageBreak/>
        <w:t>wrote in Modern Art and Popular Culture, graffiti was</w:t>
      </w:r>
      <w:r w:rsidR="00A019E5">
        <w:rPr>
          <w:rFonts w:ascii="Arial Unicode MS" w:eastAsia="Arial Unicode MS" w:hAnsi="Arial Unicode MS" w:cs="Arial Unicode MS"/>
        </w:rPr>
        <w:t xml:space="preserve"> </w:t>
      </w:r>
      <w:r w:rsidRPr="00A019E5">
        <w:rPr>
          <w:rFonts w:ascii="Arial Unicode MS" w:eastAsia="Arial Unicode MS" w:hAnsi="Arial Unicode MS" w:cs="Arial Unicode MS"/>
          <w:iCs/>
        </w:rPr>
        <w:t xml:space="preserve">“stigmatized as the un-evolved, regressive behaviour of the social difunctional” (Gopnik and </w:t>
      </w:r>
      <w:proofErr w:type="spellStart"/>
      <w:r w:rsidRPr="00A019E5">
        <w:rPr>
          <w:rFonts w:ascii="Arial Unicode MS" w:eastAsia="Arial Unicode MS" w:hAnsi="Arial Unicode MS" w:cs="Arial Unicode MS"/>
          <w:iCs/>
        </w:rPr>
        <w:t>Varnedoe</w:t>
      </w:r>
      <w:proofErr w:type="spellEnd"/>
      <w:r w:rsidRPr="00A019E5">
        <w:rPr>
          <w:rFonts w:ascii="Arial Unicode MS" w:eastAsia="Arial Unicode MS" w:hAnsi="Arial Unicode MS" w:cs="Arial Unicode MS"/>
          <w:iCs/>
        </w:rPr>
        <w:t>, 1991, p.74)</w:t>
      </w:r>
      <w:r w:rsidR="00D85626" w:rsidRPr="00A019E5">
        <w:rPr>
          <w:rFonts w:ascii="Arial Unicode MS" w:eastAsia="Arial Unicode MS" w:hAnsi="Arial Unicode MS" w:cs="Arial Unicode MS"/>
          <w:iCs/>
        </w:rPr>
        <w:t>.</w:t>
      </w:r>
      <w:r w:rsidRPr="00156233">
        <w:rPr>
          <w:rFonts w:ascii="Arial Unicode MS" w:eastAsia="Arial Unicode MS" w:hAnsi="Arial Unicode MS" w:cs="Arial Unicode MS"/>
          <w:i/>
          <w:iCs/>
        </w:rPr>
        <w:t xml:space="preserve"> </w:t>
      </w:r>
      <w:r w:rsidRPr="00156233">
        <w:rPr>
          <w:rFonts w:ascii="Arial Unicode MS" w:eastAsia="Arial Unicode MS" w:hAnsi="Arial Unicode MS" w:cs="Arial Unicode MS"/>
        </w:rPr>
        <w:t>Can professional wrestling, just like Basquiat, transfer itself from one social confine to another, and be universally accepted as an art form?</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In modern history, there have been times </w:t>
      </w:r>
      <w:r w:rsidR="00972874">
        <w:rPr>
          <w:rFonts w:ascii="Arial Unicode MS" w:eastAsia="Arial Unicode MS" w:hAnsi="Arial Unicode MS" w:cs="Arial Unicode MS"/>
        </w:rPr>
        <w:t xml:space="preserve">when </w:t>
      </w:r>
      <w:r w:rsidRPr="00156233">
        <w:rPr>
          <w:rFonts w:ascii="Arial Unicode MS" w:eastAsia="Arial Unicode MS" w:hAnsi="Arial Unicode MS" w:cs="Arial Unicode MS"/>
        </w:rPr>
        <w:t xml:space="preserve">lines drawn between high and low have become blurred. An example of such blur would be the work of the pop artist, Roy </w:t>
      </w:r>
      <w:proofErr w:type="spellStart"/>
      <w:r w:rsidRPr="00156233">
        <w:rPr>
          <w:rFonts w:ascii="Arial Unicode MS" w:eastAsia="Arial Unicode MS" w:hAnsi="Arial Unicode MS" w:cs="Arial Unicode MS"/>
        </w:rPr>
        <w:t>Litchenstein</w:t>
      </w:r>
      <w:proofErr w:type="spellEnd"/>
      <w:r w:rsidRPr="00156233">
        <w:rPr>
          <w:rFonts w:ascii="Arial Unicode MS" w:eastAsia="Arial Unicode MS" w:hAnsi="Arial Unicode MS" w:cs="Arial Unicode MS"/>
        </w:rPr>
        <w:t xml:space="preserve">. In response to American arts popularity of Abstract Expressionism, he drew inspiration from war comics and penny-book romances, as shown in an example of Lichtenstein’s work titled </w:t>
      </w:r>
      <w:proofErr w:type="spellStart"/>
      <w:r w:rsidRPr="00156233">
        <w:rPr>
          <w:rFonts w:ascii="Arial Unicode MS" w:eastAsia="Arial Unicode MS" w:hAnsi="Arial Unicode MS" w:cs="Arial Unicode MS"/>
        </w:rPr>
        <w:t>Whaam</w:t>
      </w:r>
      <w:proofErr w:type="spellEnd"/>
      <w:r w:rsidRPr="00156233">
        <w:rPr>
          <w:rFonts w:ascii="Arial Unicode MS" w:eastAsia="Arial Unicode MS" w:hAnsi="Arial Unicode MS" w:cs="Arial Unicode MS"/>
        </w:rPr>
        <w:t>! (1963). He said of this decision that;</w:t>
      </w:r>
    </w:p>
    <w:p w:rsidR="00382BEB" w:rsidRPr="00156233" w:rsidRDefault="00382BEB" w:rsidP="00FF5AF3">
      <w:pPr>
        <w:spacing w:line="480" w:lineRule="auto"/>
        <w:rPr>
          <w:rFonts w:ascii="Arial Unicode MS" w:eastAsia="Arial Unicode MS" w:hAnsi="Arial Unicode MS" w:cs="Arial Unicode MS"/>
        </w:rPr>
      </w:pPr>
    </w:p>
    <w:p w:rsidR="00382BEB" w:rsidRPr="00A019E5" w:rsidRDefault="00382BEB" w:rsidP="00BF4FFD">
      <w:pPr>
        <w:spacing w:line="480" w:lineRule="auto"/>
        <w:ind w:left="1134"/>
        <w:rPr>
          <w:rFonts w:ascii="Arial Unicode MS" w:eastAsia="Arial Unicode MS" w:hAnsi="Arial Unicode MS" w:cs="Arial Unicode MS"/>
          <w:iCs/>
        </w:rPr>
      </w:pPr>
      <w:r w:rsidRPr="00A019E5">
        <w:rPr>
          <w:rFonts w:ascii="Arial Unicode MS" w:eastAsia="Arial Unicode MS" w:hAnsi="Arial Unicode MS" w:cs="Arial Unicode MS"/>
          <w:iCs/>
        </w:rPr>
        <w:t xml:space="preserve"> It was hard to get a painting that was despicable enough so that no one would hang it. Everyone was hanging everything. It was almost acceptable to hang a dripping paint rag… the one thing everyone hated was commercial art. </w:t>
      </w:r>
    </w:p>
    <w:p w:rsidR="00382BEB" w:rsidRPr="00A019E5" w:rsidRDefault="00382BEB" w:rsidP="00BF4FFD">
      <w:pPr>
        <w:spacing w:line="480" w:lineRule="auto"/>
        <w:ind w:left="1134"/>
        <w:jc w:val="right"/>
        <w:rPr>
          <w:rFonts w:ascii="Arial Unicode MS" w:eastAsia="Arial Unicode MS" w:hAnsi="Arial Unicode MS" w:cs="Arial Unicode MS"/>
          <w:iCs/>
        </w:rPr>
      </w:pPr>
      <w:r w:rsidRPr="00A019E5">
        <w:rPr>
          <w:rFonts w:ascii="Arial Unicode MS" w:eastAsia="Arial Unicode MS" w:hAnsi="Arial Unicode MS" w:cs="Arial Unicode MS"/>
          <w:iCs/>
        </w:rPr>
        <w:t>(King, 2010, p.490)</w:t>
      </w:r>
    </w:p>
    <w:p w:rsidR="00382BEB" w:rsidRPr="00156233" w:rsidRDefault="00382BEB" w:rsidP="00FF5AF3">
      <w:pPr>
        <w:spacing w:line="480" w:lineRule="auto"/>
        <w:rPr>
          <w:rFonts w:ascii="Arial Unicode MS" w:eastAsia="Arial Unicode MS" w:hAnsi="Arial Unicode MS" w:cs="Arial Unicode MS"/>
        </w:rPr>
      </w:pPr>
    </w:p>
    <w:p w:rsidR="00382BEB" w:rsidRPr="003B7D98" w:rsidRDefault="00382BEB" w:rsidP="00FF5AF3">
      <w:pPr>
        <w:spacing w:line="480" w:lineRule="auto"/>
        <w:rPr>
          <w:rFonts w:ascii="Arial Unicode MS" w:eastAsia="Arial Unicode MS" w:hAnsi="Arial Unicode MS" w:cs="Arial Unicode MS"/>
          <w:i/>
          <w:iCs/>
        </w:rPr>
      </w:pPr>
      <w:r w:rsidRPr="00156233">
        <w:rPr>
          <w:rFonts w:ascii="Arial Unicode MS" w:eastAsia="Arial Unicode MS" w:hAnsi="Arial Unicode MS" w:cs="Arial Unicode MS"/>
        </w:rPr>
        <w:lastRenderedPageBreak/>
        <w:t xml:space="preserve">The now iconic visual artist would use large bold outlines and the </w:t>
      </w:r>
      <w:proofErr w:type="spellStart"/>
      <w:r w:rsidRPr="00156233">
        <w:rPr>
          <w:rFonts w:ascii="Arial Unicode MS" w:eastAsia="Arial Unicode MS" w:hAnsi="Arial Unicode MS" w:cs="Arial Unicode MS"/>
        </w:rPr>
        <w:t>benady</w:t>
      </w:r>
      <w:proofErr w:type="spellEnd"/>
      <w:r w:rsidRPr="00156233">
        <w:rPr>
          <w:rFonts w:ascii="Arial Unicode MS" w:eastAsia="Arial Unicode MS" w:hAnsi="Arial Unicode MS" w:cs="Arial Unicode MS"/>
        </w:rPr>
        <w:t xml:space="preserve"> dot system to depict imagery usually found in comic books and animation, forms of art that were deemed low culture</w:t>
      </w:r>
      <w:r w:rsidRPr="00A019E5">
        <w:rPr>
          <w:rFonts w:ascii="Arial Unicode MS" w:eastAsia="Arial Unicode MS" w:hAnsi="Arial Unicode MS" w:cs="Arial Unicode MS"/>
        </w:rPr>
        <w:t xml:space="preserve">. </w:t>
      </w:r>
      <w:r w:rsidRPr="00A019E5">
        <w:rPr>
          <w:rFonts w:ascii="Arial Unicode MS" w:eastAsia="Arial Unicode MS" w:hAnsi="Arial Unicode MS" w:cs="Arial Unicode MS"/>
          <w:iCs/>
        </w:rPr>
        <w:t xml:space="preserve">“Almost without exception, Lichtenstein’s comics paintings from the early 1960’s were adapted from the work of a small handful of ambitious comic-book artists.” (Gopnik and </w:t>
      </w:r>
      <w:proofErr w:type="spellStart"/>
      <w:r w:rsidRPr="00A019E5">
        <w:rPr>
          <w:rFonts w:ascii="Arial Unicode MS" w:eastAsia="Arial Unicode MS" w:hAnsi="Arial Unicode MS" w:cs="Arial Unicode MS"/>
          <w:iCs/>
        </w:rPr>
        <w:t>Varnedoe</w:t>
      </w:r>
      <w:proofErr w:type="spellEnd"/>
      <w:r w:rsidRPr="00A019E5">
        <w:rPr>
          <w:rFonts w:ascii="Arial Unicode MS" w:eastAsia="Arial Unicode MS" w:hAnsi="Arial Unicode MS" w:cs="Arial Unicode MS"/>
          <w:iCs/>
        </w:rPr>
        <w:t>, 1991, p.199)</w:t>
      </w:r>
      <w:r w:rsidR="00D85626" w:rsidRPr="00A019E5">
        <w:rPr>
          <w:rFonts w:ascii="Arial Unicode MS" w:eastAsia="Arial Unicode MS" w:hAnsi="Arial Unicode MS" w:cs="Arial Unicode MS"/>
          <w:iCs/>
        </w:rPr>
        <w:t xml:space="preserve">. </w:t>
      </w:r>
      <w:r w:rsidRPr="00156233">
        <w:rPr>
          <w:rFonts w:ascii="Arial Unicode MS" w:eastAsia="Arial Unicode MS" w:hAnsi="Arial Unicode MS" w:cs="Arial Unicode MS"/>
        </w:rPr>
        <w:t>He would simplify the design</w:t>
      </w:r>
      <w:r w:rsidR="00972874">
        <w:rPr>
          <w:rFonts w:ascii="Arial Unicode MS" w:eastAsia="Arial Unicode MS" w:hAnsi="Arial Unicode MS" w:cs="Arial Unicode MS"/>
        </w:rPr>
        <w:t xml:space="preserve">, </w:t>
      </w:r>
      <w:r w:rsidRPr="00156233">
        <w:rPr>
          <w:rFonts w:ascii="Arial Unicode MS" w:eastAsia="Arial Unicode MS" w:hAnsi="Arial Unicode MS" w:cs="Arial Unicode MS"/>
        </w:rPr>
        <w:t>reduc</w:t>
      </w:r>
      <w:r w:rsidR="00972874">
        <w:rPr>
          <w:rFonts w:ascii="Arial Unicode MS" w:eastAsia="Arial Unicode MS" w:hAnsi="Arial Unicode MS" w:cs="Arial Unicode MS"/>
        </w:rPr>
        <w:t>e</w:t>
      </w:r>
      <w:r w:rsidRPr="00156233">
        <w:rPr>
          <w:rFonts w:ascii="Arial Unicode MS" w:eastAsia="Arial Unicode MS" w:hAnsi="Arial Unicode MS" w:cs="Arial Unicode MS"/>
        </w:rPr>
        <w:t xml:space="preserve"> the colour pallet, incorporate his trade mark dot system, edit the text to remove narrative and eliminate any line work he felt was unnecessary. </w:t>
      </w:r>
      <w:r w:rsidR="00972874">
        <w:rPr>
          <w:rFonts w:ascii="Arial Unicode MS" w:eastAsia="Arial Unicode MS" w:hAnsi="Arial Unicode MS" w:cs="Arial Unicode MS"/>
        </w:rPr>
        <w:t>T</w:t>
      </w:r>
      <w:r w:rsidRPr="00156233">
        <w:rPr>
          <w:rFonts w:ascii="Arial Unicode MS" w:eastAsia="Arial Unicode MS" w:hAnsi="Arial Unicode MS" w:cs="Arial Unicode MS"/>
        </w:rPr>
        <w:t>his simplification, stylisation and appropriation can be seen to a great extent in ‘</w:t>
      </w:r>
      <w:proofErr w:type="spellStart"/>
      <w:r w:rsidRPr="00156233">
        <w:rPr>
          <w:rFonts w:ascii="Arial Unicode MS" w:eastAsia="Arial Unicode MS" w:hAnsi="Arial Unicode MS" w:cs="Arial Unicode MS"/>
        </w:rPr>
        <w:t>Whaam</w:t>
      </w:r>
      <w:proofErr w:type="spellEnd"/>
      <w:r w:rsidRPr="00156233">
        <w:rPr>
          <w:rFonts w:ascii="Arial Unicode MS" w:eastAsia="Arial Unicode MS" w:hAnsi="Arial Unicode MS" w:cs="Arial Unicode MS"/>
        </w:rPr>
        <w:t xml:space="preserve">!’ (1963), in comparison to the comic it was lifted from ‘Star </w:t>
      </w:r>
      <w:proofErr w:type="spellStart"/>
      <w:r w:rsidRPr="00156233">
        <w:rPr>
          <w:rFonts w:ascii="Arial Unicode MS" w:eastAsia="Arial Unicode MS" w:hAnsi="Arial Unicode MS" w:cs="Arial Unicode MS"/>
        </w:rPr>
        <w:t>Jocky</w:t>
      </w:r>
      <w:proofErr w:type="spellEnd"/>
      <w:r w:rsidRPr="00156233">
        <w:rPr>
          <w:rFonts w:ascii="Arial Unicode MS" w:eastAsia="Arial Unicode MS" w:hAnsi="Arial Unicode MS" w:cs="Arial Unicode MS"/>
        </w:rPr>
        <w:t>’ (1962), illustrated by Lichtenstein’s friend, Irv Novick.</w:t>
      </w:r>
    </w:p>
    <w:p w:rsidR="003B7D98" w:rsidRDefault="0082463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noProof/>
        </w:rPr>
        <w:drawing>
          <wp:inline distT="0" distB="0" distL="0" distR="0" wp14:anchorId="75A2544C" wp14:editId="59E91E57">
            <wp:extent cx="2843540" cy="1219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63777" cy="1227877"/>
                    </a:xfrm>
                    <a:prstGeom prst="rect">
                      <a:avLst/>
                    </a:prstGeom>
                  </pic:spPr>
                </pic:pic>
              </a:graphicData>
            </a:graphic>
          </wp:inline>
        </w:drawing>
      </w:r>
      <w:r w:rsidR="00133B69" w:rsidRPr="00156233">
        <w:rPr>
          <w:rFonts w:ascii="Arial Unicode MS" w:eastAsia="Arial Unicode MS" w:hAnsi="Arial Unicode MS" w:cs="Arial Unicode MS"/>
          <w:noProof/>
        </w:rPr>
        <w:drawing>
          <wp:inline distT="0" distB="0" distL="0" distR="0" wp14:anchorId="6D61435A" wp14:editId="4761BB19">
            <wp:extent cx="2762517" cy="1231900"/>
            <wp:effectExtent l="0" t="0" r="6350" b="0"/>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1796" cy="1244956"/>
                    </a:xfrm>
                    <a:prstGeom prst="rect">
                      <a:avLst/>
                    </a:prstGeom>
                    <a:noFill/>
                    <a:ln>
                      <a:noFill/>
                    </a:ln>
                  </pic:spPr>
                </pic:pic>
              </a:graphicData>
            </a:graphic>
          </wp:inline>
        </w:drawing>
      </w:r>
    </w:p>
    <w:p w:rsidR="00D85626" w:rsidRPr="003B7D98" w:rsidRDefault="003B7D98" w:rsidP="003B7D98">
      <w:pPr>
        <w:tabs>
          <w:tab w:val="left" w:pos="2580"/>
        </w:tabs>
        <w:jc w:val="center"/>
        <w:rPr>
          <w:rFonts w:ascii="Arial Unicode MS" w:eastAsia="Arial Unicode MS" w:hAnsi="Arial Unicode MS" w:cs="Arial Unicode MS"/>
        </w:rPr>
      </w:pPr>
      <w:r>
        <w:rPr>
          <w:rFonts w:ascii="Arial Unicode MS" w:eastAsia="Arial Unicode MS" w:hAnsi="Arial Unicode MS" w:cs="Arial Unicode MS"/>
        </w:rPr>
        <w:t xml:space="preserve">Fig 2: </w:t>
      </w:r>
      <w:proofErr w:type="spellStart"/>
      <w:r>
        <w:rPr>
          <w:rFonts w:ascii="Arial Unicode MS" w:eastAsia="Arial Unicode MS" w:hAnsi="Arial Unicode MS" w:cs="Arial Unicode MS"/>
        </w:rPr>
        <w:t>Whaam</w:t>
      </w:r>
      <w:proofErr w:type="spellEnd"/>
      <w:r>
        <w:rPr>
          <w:rFonts w:ascii="Arial Unicode MS" w:eastAsia="Arial Unicode MS" w:hAnsi="Arial Unicode MS" w:cs="Arial Unicode MS"/>
        </w:rPr>
        <w:t xml:space="preserve">!                                         Fig 3: Star </w:t>
      </w:r>
      <w:proofErr w:type="spellStart"/>
      <w:r>
        <w:rPr>
          <w:rFonts w:ascii="Arial Unicode MS" w:eastAsia="Arial Unicode MS" w:hAnsi="Arial Unicode MS" w:cs="Arial Unicode MS"/>
        </w:rPr>
        <w:t>Jocky</w:t>
      </w:r>
      <w:proofErr w:type="spellEnd"/>
    </w:p>
    <w:p w:rsidR="00D85626" w:rsidRPr="00156233" w:rsidRDefault="00382BEB" w:rsidP="00D85626">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Inspired and influenced by Lichtenstein’s rejection of realism, detail and use of bold, curvaceous line work, Marvel Comic</w:t>
      </w:r>
      <w:r w:rsidR="003B7D98">
        <w:rPr>
          <w:rFonts w:ascii="Arial Unicode MS" w:eastAsia="Arial Unicode MS" w:hAnsi="Arial Unicode MS" w:cs="Arial Unicode MS"/>
        </w:rPr>
        <w:t>’</w:t>
      </w:r>
      <w:r w:rsidRPr="00156233">
        <w:rPr>
          <w:rFonts w:ascii="Arial Unicode MS" w:eastAsia="Arial Unicode MS" w:hAnsi="Arial Unicode MS" w:cs="Arial Unicode MS"/>
        </w:rPr>
        <w:t xml:space="preserve">s editor and chief, Stan Lee, appropriated these </w:t>
      </w:r>
      <w:r w:rsidRPr="00156233">
        <w:rPr>
          <w:rFonts w:ascii="Arial Unicode MS" w:eastAsia="Arial Unicode MS" w:hAnsi="Arial Unicode MS" w:cs="Arial Unicode MS"/>
        </w:rPr>
        <w:lastRenderedPageBreak/>
        <w:t xml:space="preserve">appropriations for his company </w:t>
      </w:r>
      <w:r w:rsidR="003B7D98">
        <w:rPr>
          <w:rFonts w:ascii="Arial Unicode MS" w:eastAsia="Arial Unicode MS" w:hAnsi="Arial Unicode MS" w:cs="Arial Unicode MS"/>
        </w:rPr>
        <w:t>–</w:t>
      </w:r>
      <w:r w:rsidRPr="00156233">
        <w:rPr>
          <w:rFonts w:ascii="Arial Unicode MS" w:eastAsia="Arial Unicode MS" w:hAnsi="Arial Unicode MS" w:cs="Arial Unicode MS"/>
        </w:rPr>
        <w:t xml:space="preserve"> changing the stylisation of Marvel’s graphic illustrations resulting in a comic book boom for the previously struggling industry.</w:t>
      </w:r>
    </w:p>
    <w:p w:rsidR="00D85626" w:rsidRPr="00156233" w:rsidRDefault="00D85626" w:rsidP="00D85626">
      <w:pPr>
        <w:spacing w:line="480" w:lineRule="auto"/>
        <w:rPr>
          <w:rFonts w:ascii="Arial Unicode MS" w:eastAsia="Arial Unicode MS" w:hAnsi="Arial Unicode MS" w:cs="Arial Unicode MS"/>
          <w:i/>
          <w:iCs/>
        </w:rPr>
      </w:pPr>
    </w:p>
    <w:p w:rsidR="00E224C1" w:rsidRPr="00156233" w:rsidRDefault="00382BEB" w:rsidP="00FF5AF3">
      <w:pPr>
        <w:spacing w:line="480" w:lineRule="auto"/>
        <w:rPr>
          <w:rFonts w:ascii="Arial Unicode MS" w:eastAsia="Arial Unicode MS" w:hAnsi="Arial Unicode MS" w:cs="Arial Unicode MS"/>
        </w:rPr>
      </w:pPr>
      <w:r w:rsidRPr="00A019E5">
        <w:rPr>
          <w:rFonts w:ascii="Arial Unicode MS" w:eastAsia="Arial Unicode MS" w:hAnsi="Arial Unicode MS" w:cs="Arial Unicode MS"/>
          <w:iCs/>
        </w:rPr>
        <w:t xml:space="preserve"> “High art on the way down to the bottom met, without knowing it, low art struggling to find its way back up” (Gopnik and </w:t>
      </w:r>
      <w:proofErr w:type="spellStart"/>
      <w:r w:rsidRPr="00A019E5">
        <w:rPr>
          <w:rFonts w:ascii="Arial Unicode MS" w:eastAsia="Arial Unicode MS" w:hAnsi="Arial Unicode MS" w:cs="Arial Unicode MS"/>
          <w:iCs/>
        </w:rPr>
        <w:t>Varnedoe</w:t>
      </w:r>
      <w:proofErr w:type="spellEnd"/>
      <w:r w:rsidRPr="00A019E5">
        <w:rPr>
          <w:rFonts w:ascii="Arial Unicode MS" w:eastAsia="Arial Unicode MS" w:hAnsi="Arial Unicode MS" w:cs="Arial Unicode MS"/>
          <w:iCs/>
        </w:rPr>
        <w:t xml:space="preserve">, 1991, p.199) </w:t>
      </w:r>
      <w:r w:rsidR="00D85626" w:rsidRPr="00A019E5">
        <w:rPr>
          <w:rFonts w:ascii="Arial Unicode MS" w:eastAsia="Arial Unicode MS" w:hAnsi="Arial Unicode MS" w:cs="Arial Unicode MS"/>
          <w:iCs/>
        </w:rPr>
        <w:t>and a</w:t>
      </w:r>
      <w:r w:rsidRPr="00A019E5">
        <w:rPr>
          <w:rFonts w:ascii="Arial Unicode MS" w:eastAsia="Arial Unicode MS" w:hAnsi="Arial Unicode MS" w:cs="Arial Unicode MS"/>
        </w:rPr>
        <w:t>s</w:t>
      </w:r>
      <w:r w:rsidRPr="00156233">
        <w:rPr>
          <w:rFonts w:ascii="Arial Unicode MS" w:eastAsia="Arial Unicode MS" w:hAnsi="Arial Unicode MS" w:cs="Arial Unicode MS"/>
        </w:rPr>
        <w:t xml:space="preserve"> a result, Liechtenstein</w:t>
      </w:r>
      <w:r w:rsidR="003B7D98">
        <w:rPr>
          <w:rFonts w:ascii="Arial Unicode MS" w:eastAsia="Arial Unicode MS" w:hAnsi="Arial Unicode MS" w:cs="Arial Unicode MS"/>
        </w:rPr>
        <w:t>’</w:t>
      </w:r>
      <w:r w:rsidRPr="00156233">
        <w:rPr>
          <w:rFonts w:ascii="Arial Unicode MS" w:eastAsia="Arial Unicode MS" w:hAnsi="Arial Unicode MS" w:cs="Arial Unicode MS"/>
        </w:rPr>
        <w:t xml:space="preserve">s reworking of comic book illustrations </w:t>
      </w:r>
      <w:r w:rsidR="00D85626" w:rsidRPr="00156233">
        <w:rPr>
          <w:rFonts w:ascii="Arial Unicode MS" w:eastAsia="Arial Unicode MS" w:hAnsi="Arial Unicode MS" w:cs="Arial Unicode MS"/>
        </w:rPr>
        <w:t>produced</w:t>
      </w:r>
      <w:r w:rsidRPr="00156233">
        <w:rPr>
          <w:rFonts w:ascii="Arial Unicode MS" w:eastAsia="Arial Unicode MS" w:hAnsi="Arial Unicode MS" w:cs="Arial Unicode MS"/>
        </w:rPr>
        <w:t xml:space="preserve"> in a chain of borrowings that traverse from low art, to high art, to low art again; blurring the predetermined lines of what each category is supposed to be. In this case, high art had saved a low art form from extinction. Many years later, resulting in a box office phenomenon that collectively grossed over twenty billion dollars at the global box office, another example of low art, Marvel’s Cinematic Universe. </w:t>
      </w:r>
    </w:p>
    <w:p w:rsidR="00133B69" w:rsidRPr="00156233" w:rsidRDefault="00133B69" w:rsidP="00FF5AF3">
      <w:pPr>
        <w:spacing w:line="480" w:lineRule="auto"/>
        <w:rPr>
          <w:rFonts w:ascii="Arial Unicode MS" w:eastAsia="Arial Unicode MS" w:hAnsi="Arial Unicode MS" w:cs="Arial Unicode MS"/>
          <w:b/>
          <w:bCs/>
          <w:sz w:val="36"/>
          <w:szCs w:val="36"/>
        </w:rPr>
      </w:pPr>
    </w:p>
    <w:p w:rsidR="00E22C54" w:rsidRDefault="00E22C54" w:rsidP="00133B69">
      <w:pPr>
        <w:spacing w:line="480" w:lineRule="auto"/>
        <w:jc w:val="center"/>
        <w:rPr>
          <w:rFonts w:ascii="Arial Unicode MS" w:eastAsia="Arial Unicode MS" w:hAnsi="Arial Unicode MS" w:cs="Arial Unicode MS"/>
          <w:b/>
          <w:bCs/>
          <w:sz w:val="36"/>
          <w:szCs w:val="36"/>
        </w:rPr>
      </w:pPr>
      <w:r>
        <w:rPr>
          <w:rFonts w:ascii="Arial Unicode MS" w:eastAsia="Arial Unicode MS" w:hAnsi="Arial Unicode MS" w:cs="Arial Unicode MS"/>
          <w:b/>
          <w:bCs/>
          <w:sz w:val="36"/>
          <w:szCs w:val="36"/>
        </w:rPr>
        <w:br w:type="page"/>
      </w:r>
    </w:p>
    <w:p w:rsidR="00382BEB" w:rsidRPr="00156233" w:rsidRDefault="00382BEB" w:rsidP="00133B69">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Pop Art</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It is within </w:t>
      </w:r>
      <w:r w:rsidR="00E22C54" w:rsidRPr="00156233">
        <w:rPr>
          <w:rFonts w:ascii="Arial Unicode MS" w:eastAsia="Arial Unicode MS" w:hAnsi="Arial Unicode MS" w:cs="Arial Unicode MS"/>
        </w:rPr>
        <w:t>Lichtenstein’s</w:t>
      </w:r>
      <w:r w:rsidRPr="00156233">
        <w:rPr>
          <w:rFonts w:ascii="Arial Unicode MS" w:eastAsia="Arial Unicode MS" w:hAnsi="Arial Unicode MS" w:cs="Arial Unicode MS"/>
        </w:rPr>
        <w:t xml:space="preserve"> realm of pop art, a style of art that sits on the line between high and low, that we find artworks being created on the subject of professional wrestling.</w:t>
      </w:r>
    </w:p>
    <w:p w:rsidR="00DC6EE4" w:rsidRPr="00156233" w:rsidRDefault="00DC6EE4" w:rsidP="00FF5AF3">
      <w:pPr>
        <w:spacing w:line="480" w:lineRule="auto"/>
        <w:rPr>
          <w:rFonts w:ascii="Arial Unicode MS" w:eastAsia="Arial Unicode MS" w:hAnsi="Arial Unicode MS" w:cs="Arial Unicode MS"/>
        </w:rPr>
      </w:pPr>
    </w:p>
    <w:p w:rsidR="00382BEB" w:rsidRPr="00156233" w:rsidRDefault="00DC6EE4" w:rsidP="00FF5AF3">
      <w:pPr>
        <w:spacing w:line="480" w:lineRule="auto"/>
        <w:jc w:val="center"/>
        <w:rPr>
          <w:rFonts w:ascii="Arial Unicode MS" w:eastAsia="Arial Unicode MS" w:hAnsi="Arial Unicode MS" w:cs="Arial Unicode MS"/>
        </w:rPr>
      </w:pPr>
      <w:r w:rsidRPr="00156233">
        <w:rPr>
          <w:rFonts w:ascii="Arial Unicode MS" w:eastAsia="Arial Unicode MS" w:hAnsi="Arial Unicode MS" w:cs="Arial Unicode MS"/>
          <w:noProof/>
        </w:rPr>
        <w:drawing>
          <wp:inline distT="0" distB="0" distL="0" distR="0" wp14:anchorId="06B630A2" wp14:editId="4768BEA7">
            <wp:extent cx="2619972" cy="2794715"/>
            <wp:effectExtent l="0" t="0" r="952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8345" cy="2803646"/>
                    </a:xfrm>
                    <a:prstGeom prst="rect">
                      <a:avLst/>
                    </a:prstGeom>
                  </pic:spPr>
                </pic:pic>
              </a:graphicData>
            </a:graphic>
          </wp:inline>
        </w:drawing>
      </w:r>
    </w:p>
    <w:p w:rsidR="00382BEB" w:rsidRDefault="003B7D98" w:rsidP="003B7D98">
      <w:pPr>
        <w:spacing w:line="480" w:lineRule="auto"/>
        <w:jc w:val="center"/>
        <w:rPr>
          <w:rFonts w:ascii="Arial Unicode MS" w:eastAsia="Arial Unicode MS" w:hAnsi="Arial Unicode MS" w:cs="Arial Unicode MS"/>
          <w:iCs/>
        </w:rPr>
      </w:pPr>
      <w:r>
        <w:rPr>
          <w:rFonts w:ascii="Arial Unicode MS" w:eastAsia="Arial Unicode MS" w:hAnsi="Arial Unicode MS" w:cs="Arial Unicode MS"/>
        </w:rPr>
        <w:t xml:space="preserve">Fig 4: </w:t>
      </w:r>
      <w:r w:rsidRPr="00A019E5">
        <w:rPr>
          <w:rFonts w:ascii="Arial Unicode MS" w:eastAsia="Arial Unicode MS" w:hAnsi="Arial Unicode MS" w:cs="Arial Unicode MS"/>
          <w:iCs/>
        </w:rPr>
        <w:t>Just what makes todays homes so different, so appealing?</w:t>
      </w:r>
    </w:p>
    <w:p w:rsidR="003B7D98" w:rsidRPr="00156233" w:rsidRDefault="003B7D98" w:rsidP="003B7D98">
      <w:pPr>
        <w:spacing w:line="480" w:lineRule="auto"/>
        <w:jc w:val="center"/>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noProof/>
        </w:rPr>
      </w:pPr>
      <w:r w:rsidRPr="00156233">
        <w:rPr>
          <w:rFonts w:ascii="Arial Unicode MS" w:eastAsia="Arial Unicode MS" w:hAnsi="Arial Unicode MS" w:cs="Arial Unicode MS"/>
        </w:rPr>
        <w:t xml:space="preserve">In this collage titled, </w:t>
      </w:r>
      <w:r w:rsidRPr="00A019E5">
        <w:rPr>
          <w:rFonts w:ascii="Arial Unicode MS" w:eastAsia="Arial Unicode MS" w:hAnsi="Arial Unicode MS" w:cs="Arial Unicode MS"/>
          <w:iCs/>
        </w:rPr>
        <w:t>‘Just what makes todays homes so different, so appealing?’, by Richard Hamilton (1956)</w:t>
      </w:r>
      <w:r w:rsidRPr="00A019E5">
        <w:rPr>
          <w:rFonts w:ascii="Arial Unicode MS" w:eastAsia="Arial Unicode MS" w:hAnsi="Arial Unicode MS" w:cs="Arial Unicode MS"/>
        </w:rPr>
        <w:t>,</w:t>
      </w:r>
      <w:r w:rsidRPr="00156233">
        <w:rPr>
          <w:rFonts w:ascii="Arial Unicode MS" w:eastAsia="Arial Unicode MS" w:hAnsi="Arial Unicode MS" w:cs="Arial Unicode MS"/>
        </w:rPr>
        <w:t xml:space="preserve"> there is a half nude Adonis-like body builder holding a </w:t>
      </w:r>
      <w:r w:rsidRPr="00156233">
        <w:rPr>
          <w:rFonts w:ascii="Arial Unicode MS" w:eastAsia="Arial Unicode MS" w:hAnsi="Arial Unicode MS" w:cs="Arial Unicode MS"/>
        </w:rPr>
        <w:lastRenderedPageBreak/>
        <w:t>lollypop, that covers up the general vicinity of his genitalia, and placed upon this oversized sweet is text ador</w:t>
      </w:r>
      <w:r w:rsidR="00972874">
        <w:rPr>
          <w:rFonts w:ascii="Arial Unicode MS" w:eastAsia="Arial Unicode MS" w:hAnsi="Arial Unicode MS" w:cs="Arial Unicode MS"/>
        </w:rPr>
        <w:t>n</w:t>
      </w:r>
      <w:r w:rsidRPr="00156233">
        <w:rPr>
          <w:rFonts w:ascii="Arial Unicode MS" w:eastAsia="Arial Unicode MS" w:hAnsi="Arial Unicode MS" w:cs="Arial Unicode MS"/>
        </w:rPr>
        <w:t xml:space="preserve">ing the ‘package’ that reads ‘Pop’. Pop </w:t>
      </w:r>
      <w:r w:rsidR="00972874">
        <w:rPr>
          <w:rFonts w:ascii="Arial Unicode MS" w:eastAsia="Arial Unicode MS" w:hAnsi="Arial Unicode MS" w:cs="Arial Unicode MS"/>
        </w:rPr>
        <w:t xml:space="preserve">being the </w:t>
      </w:r>
      <w:r w:rsidRPr="00156233">
        <w:rPr>
          <w:rFonts w:ascii="Arial Unicode MS" w:eastAsia="Arial Unicode MS" w:hAnsi="Arial Unicode MS" w:cs="Arial Unicode MS"/>
        </w:rPr>
        <w:t>abbreviation of the word ‘popular’</w:t>
      </w:r>
      <w:r w:rsidR="00972874">
        <w:rPr>
          <w:rFonts w:ascii="Arial Unicode MS" w:eastAsia="Arial Unicode MS" w:hAnsi="Arial Unicode MS" w:cs="Arial Unicode MS"/>
        </w:rPr>
        <w:t>. While</w:t>
      </w:r>
      <w:r w:rsidRPr="00156233">
        <w:rPr>
          <w:rFonts w:ascii="Arial Unicode MS" w:eastAsia="Arial Unicode MS" w:hAnsi="Arial Unicode MS" w:cs="Arial Unicode MS"/>
        </w:rPr>
        <w:t xml:space="preserve"> this artistic movement may have been born in 1956 with Hamilton’s collage, but it wasn’t until 1958 that the term ‘Pop Art’ was officially coined. Writing for Architectural Design in an essay titled ‘The Arts and the Mass Media’, British art critic Lawrence Alloway wrote that</w:t>
      </w:r>
      <w:r w:rsidR="00D85626" w:rsidRPr="00156233">
        <w:rPr>
          <w:rFonts w:ascii="Arial Unicode MS" w:eastAsia="Arial Unicode MS" w:hAnsi="Arial Unicode MS" w:cs="Arial Unicode MS"/>
        </w:rPr>
        <w:t xml:space="preserve">: </w:t>
      </w:r>
      <w:r w:rsidR="00D85626" w:rsidRPr="00A019E5">
        <w:rPr>
          <w:rFonts w:ascii="Arial Unicode MS" w:eastAsia="Arial Unicode MS" w:hAnsi="Arial Unicode MS" w:cs="Arial Unicode MS"/>
          <w:iCs/>
        </w:rPr>
        <w:t>“</w:t>
      </w:r>
      <w:r w:rsidRPr="00A019E5">
        <w:rPr>
          <w:rFonts w:ascii="Arial Unicode MS" w:eastAsia="Arial Unicode MS" w:hAnsi="Arial Unicode MS" w:cs="Arial Unicode MS"/>
          <w:iCs/>
        </w:rPr>
        <w:t>The popular arts of our industrial civilisation are geared to technical changes which occur, not gradually, but violently and experimentally</w:t>
      </w:r>
      <w:r w:rsidR="00D85626" w:rsidRPr="00A019E5">
        <w:rPr>
          <w:rFonts w:ascii="Arial Unicode MS" w:eastAsia="Arial Unicode MS" w:hAnsi="Arial Unicode MS" w:cs="Arial Unicode MS"/>
          <w:iCs/>
        </w:rPr>
        <w:t xml:space="preserve">” </w:t>
      </w:r>
      <w:r w:rsidRPr="00A019E5">
        <w:rPr>
          <w:rFonts w:ascii="Arial Unicode MS" w:eastAsia="Arial Unicode MS" w:hAnsi="Arial Unicode MS" w:cs="Arial Unicode MS"/>
          <w:iCs/>
        </w:rPr>
        <w:t>(Alloway, 1958</w:t>
      </w:r>
      <w:r w:rsidR="00DC6EE4" w:rsidRPr="00A019E5">
        <w:rPr>
          <w:rFonts w:ascii="Arial Unicode MS" w:eastAsia="Arial Unicode MS" w:hAnsi="Arial Unicode MS" w:cs="Arial Unicode MS"/>
          <w:iCs/>
        </w:rPr>
        <w:t>)</w:t>
      </w:r>
      <w:r w:rsidR="00D85626" w:rsidRPr="00A019E5">
        <w:rPr>
          <w:rFonts w:ascii="Arial Unicode MS" w:eastAsia="Arial Unicode MS" w:hAnsi="Arial Unicode MS" w:cs="Arial Unicode MS"/>
          <w:iCs/>
        </w:rPr>
        <w:t xml:space="preserve">. </w:t>
      </w:r>
      <w:r w:rsidRPr="00156233">
        <w:rPr>
          <w:rFonts w:ascii="Arial Unicode MS" w:eastAsia="Arial Unicode MS" w:hAnsi="Arial Unicode MS" w:cs="Arial Unicode MS"/>
        </w:rPr>
        <w:t>Within this statement, is the first recorded time the term ‘popular arts’ was used in an academical context. He continues his argument by discussing that modern technological development played a large role in the rise of popular art.</w:t>
      </w:r>
    </w:p>
    <w:p w:rsidR="00DC6EE4" w:rsidRPr="00156233" w:rsidRDefault="00DC6EE4" w:rsidP="00FF5AF3">
      <w:pPr>
        <w:spacing w:line="480" w:lineRule="auto"/>
        <w:rPr>
          <w:rFonts w:ascii="Arial Unicode MS" w:eastAsia="Arial Unicode MS" w:hAnsi="Arial Unicode MS" w:cs="Arial Unicode MS"/>
        </w:rPr>
      </w:pPr>
    </w:p>
    <w:p w:rsidR="00382BEB" w:rsidRPr="00A019E5" w:rsidRDefault="00382BEB" w:rsidP="00BF4FFD">
      <w:pPr>
        <w:spacing w:line="480" w:lineRule="auto"/>
        <w:ind w:left="1134"/>
        <w:rPr>
          <w:rFonts w:ascii="Arial Unicode MS" w:eastAsia="Arial Unicode MS" w:hAnsi="Arial Unicode MS" w:cs="Arial Unicode MS"/>
          <w:iCs/>
        </w:rPr>
      </w:pPr>
      <w:r w:rsidRPr="00A019E5">
        <w:rPr>
          <w:rFonts w:ascii="Arial Unicode MS" w:eastAsia="Arial Unicode MS" w:hAnsi="Arial Unicode MS" w:cs="Arial Unicode MS"/>
          <w:iCs/>
        </w:rPr>
        <w:t xml:space="preserve">Technical change as </w:t>
      </w:r>
      <w:proofErr w:type="spellStart"/>
      <w:r w:rsidRPr="00A019E5">
        <w:rPr>
          <w:rFonts w:ascii="Arial Unicode MS" w:eastAsia="Arial Unicode MS" w:hAnsi="Arial Unicode MS" w:cs="Arial Unicode MS"/>
          <w:iCs/>
        </w:rPr>
        <w:t>dramatised</w:t>
      </w:r>
      <w:proofErr w:type="spellEnd"/>
      <w:r w:rsidRPr="00A019E5">
        <w:rPr>
          <w:rFonts w:ascii="Arial Unicode MS" w:eastAsia="Arial Unicode MS" w:hAnsi="Arial Unicode MS" w:cs="Arial Unicode MS"/>
          <w:iCs/>
        </w:rPr>
        <w:t xml:space="preserve"> novelty (usually spurred by economic necessity) is characteristic not only of the cinema but of all the mass arts. Colour TV, the improvements in colour printing (particularly in American magazines), the new range of paperback books; all are part of the constant technical improvements in the channels of mass communication </w:t>
      </w:r>
    </w:p>
    <w:p w:rsidR="00382BEB" w:rsidRPr="00A019E5" w:rsidRDefault="00382BEB" w:rsidP="00BF4FFD">
      <w:pPr>
        <w:spacing w:line="480" w:lineRule="auto"/>
        <w:ind w:left="1134"/>
        <w:jc w:val="right"/>
        <w:rPr>
          <w:rFonts w:ascii="Arial Unicode MS" w:eastAsia="Arial Unicode MS" w:hAnsi="Arial Unicode MS" w:cs="Arial Unicode MS"/>
          <w:iCs/>
        </w:rPr>
      </w:pPr>
      <w:r w:rsidRPr="00A019E5">
        <w:rPr>
          <w:rFonts w:ascii="Arial Unicode MS" w:eastAsia="Arial Unicode MS" w:hAnsi="Arial Unicode MS" w:cs="Arial Unicode MS"/>
          <w:iCs/>
        </w:rPr>
        <w:lastRenderedPageBreak/>
        <w:t>(Alloway, 1958)</w:t>
      </w:r>
    </w:p>
    <w:p w:rsidR="00DC6EE4" w:rsidRPr="00156233" w:rsidRDefault="00DC6EE4"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These technological advancements played a major role in the rise of a mass-media phenomenon, with artists beginning to question the apparent distinction between the previously discussed high and low art forms. </w:t>
      </w:r>
    </w:p>
    <w:p w:rsidR="00133B69" w:rsidRPr="00156233" w:rsidRDefault="00133B69" w:rsidP="00FF5AF3">
      <w:pPr>
        <w:spacing w:line="480" w:lineRule="auto"/>
        <w:rPr>
          <w:rFonts w:ascii="Arial Unicode MS" w:eastAsia="Arial Unicode MS" w:hAnsi="Arial Unicode MS" w:cs="Arial Unicode MS"/>
        </w:rPr>
      </w:pPr>
    </w:p>
    <w:p w:rsidR="00382BEB" w:rsidRPr="00A019E5" w:rsidRDefault="00382BEB" w:rsidP="00BF4FFD">
      <w:pPr>
        <w:spacing w:line="480" w:lineRule="auto"/>
        <w:ind w:left="1134"/>
        <w:rPr>
          <w:rFonts w:ascii="Arial Unicode MS" w:eastAsia="Arial Unicode MS" w:hAnsi="Arial Unicode MS" w:cs="Arial Unicode MS"/>
          <w:iCs/>
        </w:rPr>
      </w:pPr>
      <w:r w:rsidRPr="00A019E5">
        <w:rPr>
          <w:rFonts w:ascii="Arial Unicode MS" w:eastAsia="Arial Unicode MS" w:hAnsi="Arial Unicode MS" w:cs="Arial Unicode MS"/>
          <w:iCs/>
        </w:rPr>
        <w:t>Most of the artists were in revolt, not against consumer society itself but the artificial distinction between ‘high’ and ‘low’ culture made by critics and the elitist refinement of traditional ‘good taste’</w:t>
      </w:r>
    </w:p>
    <w:p w:rsidR="00382BEB" w:rsidRPr="00A019E5" w:rsidRDefault="00382BEB" w:rsidP="00BF4FFD">
      <w:pPr>
        <w:spacing w:line="480" w:lineRule="auto"/>
        <w:ind w:left="1134"/>
        <w:jc w:val="right"/>
        <w:rPr>
          <w:rFonts w:ascii="Arial Unicode MS" w:eastAsia="Arial Unicode MS" w:hAnsi="Arial Unicode MS" w:cs="Arial Unicode MS"/>
          <w:iCs/>
        </w:rPr>
      </w:pPr>
      <w:r w:rsidRPr="00A019E5">
        <w:rPr>
          <w:rFonts w:ascii="Arial Unicode MS" w:eastAsia="Arial Unicode MS" w:hAnsi="Arial Unicode MS" w:cs="Arial Unicode MS"/>
          <w:iCs/>
        </w:rPr>
        <w:t xml:space="preserve"> (Grant, 2010, p.486)</w:t>
      </w:r>
    </w:p>
    <w:p w:rsidR="00DC6EE4" w:rsidRPr="00156233" w:rsidRDefault="00DC6EE4" w:rsidP="00FF5AF3">
      <w:pPr>
        <w:spacing w:line="480" w:lineRule="auto"/>
        <w:ind w:left="1134" w:right="1134"/>
        <w:jc w:val="right"/>
        <w:rPr>
          <w:rFonts w:ascii="Arial Unicode MS" w:eastAsia="Arial Unicode MS" w:hAnsi="Arial Unicode MS" w:cs="Arial Unicode MS"/>
          <w:i/>
          <w:iCs/>
        </w:rPr>
      </w:pPr>
    </w:p>
    <w:p w:rsidR="00133B69" w:rsidRDefault="000A46AB" w:rsidP="00FF5AF3">
      <w:pPr>
        <w:spacing w:line="480" w:lineRule="auto"/>
        <w:rPr>
          <w:rFonts w:ascii="Arial Unicode MS" w:eastAsia="Arial Unicode MS" w:hAnsi="Arial Unicode MS" w:cs="Arial Unicode MS"/>
        </w:rPr>
      </w:pPr>
      <w:r>
        <w:rPr>
          <w:rFonts w:ascii="Arial Unicode MS" w:eastAsia="Arial Unicode MS" w:hAnsi="Arial Unicode MS" w:cs="Arial Unicode MS"/>
        </w:rPr>
        <w:t xml:space="preserve">Andy Warhol’s </w:t>
      </w:r>
      <w:r w:rsidR="000A661B">
        <w:rPr>
          <w:rFonts w:ascii="Arial Unicode MS" w:eastAsia="Arial Unicode MS" w:hAnsi="Arial Unicode MS" w:cs="Arial Unicode MS"/>
        </w:rPr>
        <w:t xml:space="preserve">work space </w:t>
      </w:r>
      <w:r>
        <w:rPr>
          <w:rFonts w:ascii="Arial Unicode MS" w:eastAsia="Arial Unicode MS" w:hAnsi="Arial Unicode MS" w:cs="Arial Unicode MS"/>
        </w:rPr>
        <w:t>was akin to a commercial production line, creating art works in a way not dissimilar to the means of which almost every consumer product is produced. Aptly naming his studio ‘The Factory’ he had learned</w:t>
      </w:r>
      <w:r w:rsidR="00382BEB" w:rsidRPr="00156233">
        <w:rPr>
          <w:rFonts w:ascii="Arial Unicode MS" w:eastAsia="Arial Unicode MS" w:hAnsi="Arial Unicode MS" w:cs="Arial Unicode MS"/>
        </w:rPr>
        <w:t xml:space="preserve"> ‘to see commercial art as real art and real art as commercial art</w:t>
      </w:r>
      <w:r>
        <w:rPr>
          <w:rFonts w:ascii="Arial Unicode MS" w:eastAsia="Arial Unicode MS" w:hAnsi="Arial Unicode MS" w:cs="Arial Unicode MS"/>
        </w:rPr>
        <w:t>’</w:t>
      </w:r>
      <w:r w:rsidR="000A661B">
        <w:rPr>
          <w:rFonts w:ascii="Arial Unicode MS" w:eastAsia="Arial Unicode MS" w:hAnsi="Arial Unicode MS" w:cs="Arial Unicode MS"/>
        </w:rPr>
        <w:t xml:space="preserve"> </w:t>
      </w:r>
      <w:r w:rsidR="00382BEB" w:rsidRPr="00156233">
        <w:rPr>
          <w:rFonts w:ascii="Arial Unicode MS" w:eastAsia="Arial Unicode MS" w:hAnsi="Arial Unicode MS" w:cs="Arial Unicode MS"/>
        </w:rPr>
        <w:t xml:space="preserve">(Horne and Frith, 1987). </w:t>
      </w:r>
      <w:r>
        <w:rPr>
          <w:rFonts w:ascii="Arial Unicode MS" w:eastAsia="Arial Unicode MS" w:hAnsi="Arial Unicode MS" w:cs="Arial Unicode MS"/>
        </w:rPr>
        <w:t xml:space="preserve">Produced in a similar manner is a famous Peter Bake collage, a renowned visual </w:t>
      </w:r>
      <w:r>
        <w:rPr>
          <w:rFonts w:ascii="Arial Unicode MS" w:eastAsia="Arial Unicode MS" w:hAnsi="Arial Unicode MS" w:cs="Arial Unicode MS"/>
        </w:rPr>
        <w:lastRenderedPageBreak/>
        <w:t xml:space="preserve">artist, Blake lent his unique visual language to the Beatles for their iconic album cover </w:t>
      </w:r>
      <w:r w:rsidR="00382BEB" w:rsidRPr="00156233">
        <w:rPr>
          <w:rFonts w:ascii="Arial Unicode MS" w:eastAsia="Arial Unicode MS" w:hAnsi="Arial Unicode MS" w:cs="Arial Unicode MS"/>
        </w:rPr>
        <w:t>for ‘</w:t>
      </w:r>
      <w:proofErr w:type="spellStart"/>
      <w:r w:rsidR="00382BEB" w:rsidRPr="00156233">
        <w:rPr>
          <w:rFonts w:ascii="Arial Unicode MS" w:eastAsia="Arial Unicode MS" w:hAnsi="Arial Unicode MS" w:cs="Arial Unicode MS"/>
        </w:rPr>
        <w:t>Sgt.</w:t>
      </w:r>
      <w:proofErr w:type="spellEnd"/>
      <w:r w:rsidR="00382BEB" w:rsidRPr="00156233">
        <w:rPr>
          <w:rFonts w:ascii="Arial Unicode MS" w:eastAsia="Arial Unicode MS" w:hAnsi="Arial Unicode MS" w:cs="Arial Unicode MS"/>
        </w:rPr>
        <w:t xml:space="preserve"> Pepper’s </w:t>
      </w:r>
      <w:proofErr w:type="gramStart"/>
      <w:r w:rsidR="00382BEB" w:rsidRPr="00156233">
        <w:rPr>
          <w:rFonts w:ascii="Arial Unicode MS" w:eastAsia="Arial Unicode MS" w:hAnsi="Arial Unicode MS" w:cs="Arial Unicode MS"/>
        </w:rPr>
        <w:t>Lonely Hearts</w:t>
      </w:r>
      <w:proofErr w:type="gramEnd"/>
      <w:r w:rsidR="00382BEB" w:rsidRPr="00156233">
        <w:rPr>
          <w:rFonts w:ascii="Arial Unicode MS" w:eastAsia="Arial Unicode MS" w:hAnsi="Arial Unicode MS" w:cs="Arial Unicode MS"/>
        </w:rPr>
        <w:t xml:space="preserve"> Club Band’ (1967) (see Appendix </w:t>
      </w:r>
      <w:r w:rsidR="00E22C54">
        <w:rPr>
          <w:rFonts w:ascii="Arial Unicode MS" w:eastAsia="Arial Unicode MS" w:hAnsi="Arial Unicode MS" w:cs="Arial Unicode MS"/>
        </w:rPr>
        <w:t>x</w:t>
      </w:r>
      <w:r w:rsidR="00377BCB">
        <w:rPr>
          <w:rFonts w:ascii="Arial Unicode MS" w:eastAsia="Arial Unicode MS" w:hAnsi="Arial Unicode MS" w:cs="Arial Unicode MS"/>
        </w:rPr>
        <w:t>i</w:t>
      </w:r>
      <w:r w:rsidR="00382BEB" w:rsidRPr="00156233">
        <w:rPr>
          <w:rFonts w:ascii="Arial Unicode MS" w:eastAsia="Arial Unicode MS" w:hAnsi="Arial Unicode MS" w:cs="Arial Unicode MS"/>
        </w:rPr>
        <w:t>)</w:t>
      </w:r>
      <w:r>
        <w:rPr>
          <w:rFonts w:ascii="Arial Unicode MS" w:eastAsia="Arial Unicode MS" w:hAnsi="Arial Unicode MS" w:cs="Arial Unicode MS"/>
        </w:rPr>
        <w:t>.</w:t>
      </w:r>
    </w:p>
    <w:p w:rsidR="000A46AB" w:rsidRDefault="000A46AB" w:rsidP="00FF5AF3">
      <w:pPr>
        <w:spacing w:line="480" w:lineRule="auto"/>
        <w:rPr>
          <w:rFonts w:ascii="Arial Unicode MS" w:eastAsia="Arial Unicode MS" w:hAnsi="Arial Unicode MS" w:cs="Arial Unicode MS"/>
        </w:rPr>
      </w:pPr>
    </w:p>
    <w:p w:rsidR="000A46AB" w:rsidRDefault="000A46AB" w:rsidP="00FF5AF3">
      <w:pPr>
        <w:spacing w:line="480" w:lineRule="auto"/>
        <w:rPr>
          <w:rFonts w:ascii="Arial Unicode MS" w:eastAsia="Arial Unicode MS" w:hAnsi="Arial Unicode MS" w:cs="Arial Unicode MS"/>
        </w:rPr>
      </w:pPr>
    </w:p>
    <w:p w:rsidR="000A46AB" w:rsidRDefault="000A46A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661B" w:rsidRDefault="000A661B" w:rsidP="00FF5AF3">
      <w:pPr>
        <w:spacing w:line="480" w:lineRule="auto"/>
        <w:rPr>
          <w:rFonts w:ascii="Arial Unicode MS" w:eastAsia="Arial Unicode MS" w:hAnsi="Arial Unicode MS" w:cs="Arial Unicode MS"/>
        </w:rPr>
      </w:pPr>
    </w:p>
    <w:p w:rsidR="000A46AB" w:rsidRDefault="000A46AB" w:rsidP="00FF5AF3">
      <w:pPr>
        <w:spacing w:line="480" w:lineRule="auto"/>
        <w:rPr>
          <w:rFonts w:ascii="Arial Unicode MS" w:eastAsia="Arial Unicode MS" w:hAnsi="Arial Unicode MS" w:cs="Arial Unicode MS"/>
        </w:rPr>
      </w:pPr>
    </w:p>
    <w:p w:rsidR="000A46AB" w:rsidRPr="000A46AB" w:rsidRDefault="000A46AB" w:rsidP="00FF5AF3">
      <w:pPr>
        <w:spacing w:line="480" w:lineRule="auto"/>
        <w:rPr>
          <w:rFonts w:ascii="Arial Unicode MS" w:eastAsia="Arial Unicode MS" w:hAnsi="Arial Unicode MS" w:cs="Arial Unicode MS"/>
        </w:rPr>
      </w:pPr>
    </w:p>
    <w:p w:rsidR="00133B69" w:rsidRPr="00156233" w:rsidRDefault="00133B69" w:rsidP="00133B69">
      <w:pPr>
        <w:spacing w:line="480" w:lineRule="auto"/>
        <w:jc w:val="center"/>
        <w:rPr>
          <w:rFonts w:ascii="Arial Unicode MS" w:eastAsia="Arial Unicode MS" w:hAnsi="Arial Unicode MS" w:cs="Arial Unicode MS"/>
          <w:b/>
          <w:sz w:val="36"/>
        </w:rPr>
      </w:pPr>
      <w:r w:rsidRPr="00156233">
        <w:rPr>
          <w:rFonts w:ascii="Arial Unicode MS" w:eastAsia="Arial Unicode MS" w:hAnsi="Arial Unicode MS" w:cs="Arial Unicode MS"/>
          <w:b/>
          <w:sz w:val="36"/>
        </w:rPr>
        <w:lastRenderedPageBreak/>
        <w:t>Wrestling’s Representation in Visual Art</w:t>
      </w:r>
    </w:p>
    <w:p w:rsidR="00133B69" w:rsidRPr="00156233" w:rsidRDefault="00133B69" w:rsidP="00FF5AF3">
      <w:pPr>
        <w:spacing w:line="480" w:lineRule="auto"/>
        <w:rPr>
          <w:rFonts w:ascii="Arial Unicode MS" w:eastAsia="Arial Unicode MS" w:hAnsi="Arial Unicode MS" w:cs="Arial Unicode MS"/>
        </w:rPr>
      </w:pPr>
    </w:p>
    <w:p w:rsidR="00382BEB" w:rsidRPr="00A019E5" w:rsidRDefault="00382BEB" w:rsidP="00FF5AF3">
      <w:pPr>
        <w:spacing w:line="480" w:lineRule="auto"/>
        <w:rPr>
          <w:rFonts w:ascii="Arial Unicode MS" w:eastAsia="Arial Unicode MS" w:hAnsi="Arial Unicode MS" w:cs="Arial Unicode MS"/>
          <w:iCs/>
        </w:rPr>
      </w:pPr>
      <w:r w:rsidRPr="00156233">
        <w:rPr>
          <w:rFonts w:ascii="Arial Unicode MS" w:eastAsia="Arial Unicode MS" w:hAnsi="Arial Unicode MS" w:cs="Arial Unicode MS"/>
        </w:rPr>
        <w:t xml:space="preserve">Both the aforementioned pop artists, Warhol and Blake, have gone on record to discuss professional wrestling. Sir Peter Blake, when producing a painting (Nagasaki,1992) (see Appendix </w:t>
      </w:r>
      <w:r w:rsidR="00E22C54">
        <w:rPr>
          <w:rFonts w:ascii="Arial Unicode MS" w:eastAsia="Arial Unicode MS" w:hAnsi="Arial Unicode MS" w:cs="Arial Unicode MS"/>
        </w:rPr>
        <w:t>xi</w:t>
      </w:r>
      <w:r w:rsidR="00377BCB">
        <w:rPr>
          <w:rFonts w:ascii="Arial Unicode MS" w:eastAsia="Arial Unicode MS" w:hAnsi="Arial Unicode MS" w:cs="Arial Unicode MS"/>
        </w:rPr>
        <w:t>i</w:t>
      </w:r>
      <w:r w:rsidRPr="00156233">
        <w:rPr>
          <w:rFonts w:ascii="Arial Unicode MS" w:eastAsia="Arial Unicode MS" w:hAnsi="Arial Unicode MS" w:cs="Arial Unicode MS"/>
        </w:rPr>
        <w:t xml:space="preserve">) for the BBC Documentary series </w:t>
      </w:r>
      <w:r w:rsidRPr="00A019E5">
        <w:rPr>
          <w:rFonts w:ascii="Arial Unicode MS" w:eastAsia="Arial Unicode MS" w:hAnsi="Arial Unicode MS" w:cs="Arial Unicode MS"/>
        </w:rPr>
        <w:t>‘</w:t>
      </w:r>
      <w:r w:rsidRPr="00A019E5">
        <w:rPr>
          <w:rFonts w:ascii="Arial Unicode MS" w:eastAsia="Arial Unicode MS" w:hAnsi="Arial Unicode MS" w:cs="Arial Unicode MS"/>
          <w:iCs/>
        </w:rPr>
        <w:t>Masters of The Canvas’</w:t>
      </w:r>
      <w:r w:rsidR="00A019E5">
        <w:rPr>
          <w:rFonts w:ascii="Arial Unicode MS" w:eastAsia="Arial Unicode MS" w:hAnsi="Arial Unicode MS" w:cs="Arial Unicode MS"/>
        </w:rPr>
        <w:t xml:space="preserve"> </w:t>
      </w:r>
      <w:r w:rsidRPr="00156233">
        <w:rPr>
          <w:rFonts w:ascii="Arial Unicode MS" w:eastAsia="Arial Unicode MS" w:hAnsi="Arial Unicode MS" w:cs="Arial Unicode MS"/>
        </w:rPr>
        <w:t>has confessed that his fantasy was to be the mysterious masked wrestler Kendo Nagasaki. Andy Warhol frequented wrestling shows at Madison Square Garden during the 1970s, appearing on camera at </w:t>
      </w:r>
      <w:r w:rsidRPr="00A019E5">
        <w:rPr>
          <w:rFonts w:ascii="Arial Unicode MS" w:eastAsia="Arial Unicode MS" w:hAnsi="Arial Unicode MS" w:cs="Arial Unicode MS"/>
          <w:iCs/>
        </w:rPr>
        <w:t>'The War to Settle the Score'</w:t>
      </w:r>
      <w:r w:rsidRPr="00156233">
        <w:rPr>
          <w:rFonts w:ascii="Arial Unicode MS" w:eastAsia="Arial Unicode MS" w:hAnsi="Arial Unicode MS" w:cs="Arial Unicode MS"/>
          <w:i/>
          <w:iCs/>
        </w:rPr>
        <w:t>,</w:t>
      </w:r>
      <w:r w:rsidRPr="00156233">
        <w:rPr>
          <w:rFonts w:ascii="Arial Unicode MS" w:eastAsia="Arial Unicode MS" w:hAnsi="Arial Unicode MS" w:cs="Arial Unicode MS"/>
        </w:rPr>
        <w:t xml:space="preserve"> a WWF event aired on MTV in 198</w:t>
      </w:r>
      <w:r w:rsidR="000A661B">
        <w:rPr>
          <w:rFonts w:ascii="Arial Unicode MS" w:eastAsia="Arial Unicode MS" w:hAnsi="Arial Unicode MS" w:cs="Arial Unicode MS"/>
        </w:rPr>
        <w:t>5. W</w:t>
      </w:r>
      <w:r w:rsidRPr="00156233">
        <w:rPr>
          <w:rFonts w:ascii="Arial Unicode MS" w:eastAsia="Arial Unicode MS" w:hAnsi="Arial Unicode MS" w:cs="Arial Unicode MS"/>
        </w:rPr>
        <w:t>hen asked his thoughts on the show he simply replied</w:t>
      </w:r>
      <w:r w:rsidRPr="00156233">
        <w:rPr>
          <w:rFonts w:ascii="Arial Unicode MS" w:eastAsia="Arial Unicode MS" w:hAnsi="Arial Unicode MS" w:cs="Arial Unicode MS"/>
          <w:i/>
          <w:iCs/>
        </w:rPr>
        <w:t xml:space="preserve"> </w:t>
      </w:r>
      <w:r w:rsidRPr="00A019E5">
        <w:rPr>
          <w:rFonts w:ascii="Arial Unicode MS" w:eastAsia="Arial Unicode MS" w:hAnsi="Arial Unicode MS" w:cs="Arial Unicode MS"/>
          <w:iCs/>
        </w:rPr>
        <w:t>“I'm speechless… it’s just so exiting I don’t know what to say” (Warhol, 1985).</w:t>
      </w:r>
    </w:p>
    <w:p w:rsidR="00382BEB" w:rsidRPr="00156233" w:rsidRDefault="00382BEB" w:rsidP="00FF5AF3">
      <w:pPr>
        <w:spacing w:line="480" w:lineRule="auto"/>
        <w:rPr>
          <w:rFonts w:ascii="Arial Unicode MS" w:eastAsia="Arial Unicode MS" w:hAnsi="Arial Unicode MS" w:cs="Arial Unicode MS"/>
        </w:rPr>
      </w:pPr>
    </w:p>
    <w:p w:rsidR="00382BEB" w:rsidRPr="00A019E5"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Kendo Nagasaki wasn’t the only wrestler Sir Peter Blake has painted throughout his illustrious career. In 1961 he created a series of sculptural paintings regarding this escapist entertainment that depicted various wrestlers appropriated by himself. With the exception of ‘Masked Zebra Kid’, whose real autograph appears as a trophy item in the centre of collaged photographs. He seemed to have fun with the preposterous </w:t>
      </w:r>
      <w:r w:rsidRPr="00156233">
        <w:rPr>
          <w:rFonts w:ascii="Arial Unicode MS" w:eastAsia="Arial Unicode MS" w:hAnsi="Arial Unicode MS" w:cs="Arial Unicode MS"/>
        </w:rPr>
        <w:lastRenderedPageBreak/>
        <w:t xml:space="preserve">names he generated, such as ‘The Da Vinci Brothers’, presumed Italian </w:t>
      </w:r>
      <w:r w:rsidR="00E22C54" w:rsidRPr="00156233">
        <w:rPr>
          <w:rFonts w:ascii="Arial Unicode MS" w:eastAsia="Arial Unicode MS" w:hAnsi="Arial Unicode MS" w:cs="Arial Unicode MS"/>
        </w:rPr>
        <w:t>Mafios</w:t>
      </w:r>
      <w:r w:rsidR="00E22C54">
        <w:rPr>
          <w:rFonts w:ascii="Arial Unicode MS" w:eastAsia="Arial Unicode MS" w:hAnsi="Arial Unicode MS" w:cs="Arial Unicode MS"/>
        </w:rPr>
        <w:t>i</w:t>
      </w:r>
      <w:r w:rsidRPr="00156233">
        <w:rPr>
          <w:rFonts w:ascii="Arial Unicode MS" w:eastAsia="Arial Unicode MS" w:hAnsi="Arial Unicode MS" w:cs="Arial Unicode MS"/>
        </w:rPr>
        <w:t xml:space="preserve"> named in honour of the painter of the Mona Lisa. Marco Livingstone elaborates on this in the book </w:t>
      </w:r>
      <w:r w:rsidRPr="00A019E5">
        <w:rPr>
          <w:rFonts w:ascii="Arial Unicode MS" w:eastAsia="Arial Unicode MS" w:hAnsi="Arial Unicode MS" w:cs="Arial Unicode MS"/>
        </w:rPr>
        <w:t>‘</w:t>
      </w:r>
      <w:r w:rsidRPr="00A019E5">
        <w:rPr>
          <w:rFonts w:ascii="Arial Unicode MS" w:eastAsia="Arial Unicode MS" w:hAnsi="Arial Unicode MS" w:cs="Arial Unicode MS"/>
          <w:iCs/>
        </w:rPr>
        <w:t>Peter Blake - A Retrospective’</w:t>
      </w:r>
      <w:r w:rsidRPr="00A019E5">
        <w:rPr>
          <w:rFonts w:ascii="Arial Unicode MS" w:eastAsia="Arial Unicode MS" w:hAnsi="Arial Unicode MS" w:cs="Arial Unicode MS"/>
        </w:rPr>
        <w:t>:</w:t>
      </w:r>
    </w:p>
    <w:p w:rsidR="00382BEB" w:rsidRPr="00156233" w:rsidRDefault="00382BEB" w:rsidP="00FF5AF3">
      <w:pPr>
        <w:spacing w:line="480" w:lineRule="auto"/>
        <w:rPr>
          <w:rFonts w:ascii="Arial Unicode MS" w:eastAsia="Arial Unicode MS" w:hAnsi="Arial Unicode MS" w:cs="Arial Unicode MS"/>
        </w:rPr>
      </w:pPr>
    </w:p>
    <w:p w:rsidR="00382BEB" w:rsidRPr="00A019E5" w:rsidRDefault="00382BEB" w:rsidP="00BF4FFD">
      <w:pPr>
        <w:spacing w:line="480" w:lineRule="auto"/>
        <w:ind w:left="1134"/>
        <w:rPr>
          <w:rFonts w:ascii="Arial Unicode MS" w:eastAsia="Arial Unicode MS" w:hAnsi="Arial Unicode MS" w:cs="Arial Unicode MS"/>
          <w:iCs/>
        </w:rPr>
      </w:pPr>
      <w:r w:rsidRPr="00A019E5">
        <w:rPr>
          <w:rFonts w:ascii="Arial Unicode MS" w:eastAsia="Arial Unicode MS" w:hAnsi="Arial Unicode MS" w:cs="Arial Unicode MS"/>
          <w:iCs/>
        </w:rPr>
        <w:t xml:space="preserve">Their </w:t>
      </w:r>
      <w:proofErr w:type="gramStart"/>
      <w:r w:rsidRPr="00A019E5">
        <w:rPr>
          <w:rFonts w:ascii="Arial Unicode MS" w:eastAsia="Arial Unicode MS" w:hAnsi="Arial Unicode MS" w:cs="Arial Unicode MS"/>
          <w:iCs/>
        </w:rPr>
        <w:t>often brutish</w:t>
      </w:r>
      <w:proofErr w:type="gramEnd"/>
      <w:r w:rsidRPr="00A019E5">
        <w:rPr>
          <w:rFonts w:ascii="Arial Unicode MS" w:eastAsia="Arial Unicode MS" w:hAnsi="Arial Unicode MS" w:cs="Arial Unicode MS"/>
          <w:iCs/>
        </w:rPr>
        <w:t xml:space="preserve"> appearance, like their hilariously over-the-top stage names redolent of power, evil and outlaw status - Baron Adolf Kaiser, </w:t>
      </w:r>
      <w:proofErr w:type="spellStart"/>
      <w:r w:rsidRPr="00A019E5">
        <w:rPr>
          <w:rFonts w:ascii="Arial Unicode MS" w:eastAsia="Arial Unicode MS" w:hAnsi="Arial Unicode MS" w:cs="Arial Unicode MS"/>
          <w:iCs/>
        </w:rPr>
        <w:t>Doktor</w:t>
      </w:r>
      <w:proofErr w:type="spellEnd"/>
      <w:r w:rsidRPr="00A019E5">
        <w:rPr>
          <w:rFonts w:ascii="Arial Unicode MS" w:eastAsia="Arial Unicode MS" w:hAnsi="Arial Unicode MS" w:cs="Arial Unicode MS"/>
          <w:iCs/>
        </w:rPr>
        <w:t xml:space="preserve"> K. </w:t>
      </w:r>
      <w:proofErr w:type="spellStart"/>
      <w:r w:rsidRPr="00A019E5">
        <w:rPr>
          <w:rFonts w:ascii="Arial Unicode MS" w:eastAsia="Arial Unicode MS" w:hAnsi="Arial Unicode MS" w:cs="Arial Unicode MS"/>
          <w:iCs/>
        </w:rPr>
        <w:t>Tortur</w:t>
      </w:r>
      <w:proofErr w:type="spellEnd"/>
      <w:r w:rsidRPr="00A019E5">
        <w:rPr>
          <w:rFonts w:ascii="Arial Unicode MS" w:eastAsia="Arial Unicode MS" w:hAnsi="Arial Unicode MS" w:cs="Arial Unicode MS"/>
          <w:iCs/>
        </w:rPr>
        <w:t>, or Franck and Jesse, the James Brothers - masks the suspicion that they are really just big softies underneath, acting out an assumed identity just as they choreograph their acts of combat in the ring for the entertainment of us mortals.</w:t>
      </w:r>
    </w:p>
    <w:p w:rsidR="00382BEB" w:rsidRPr="00A019E5" w:rsidRDefault="00382BEB" w:rsidP="00BF4FFD">
      <w:pPr>
        <w:spacing w:line="480" w:lineRule="auto"/>
        <w:ind w:left="1134"/>
        <w:jc w:val="right"/>
        <w:rPr>
          <w:rFonts w:ascii="Arial Unicode MS" w:eastAsia="Arial Unicode MS" w:hAnsi="Arial Unicode MS" w:cs="Arial Unicode MS"/>
          <w:iCs/>
        </w:rPr>
      </w:pPr>
      <w:r w:rsidRPr="00A019E5">
        <w:rPr>
          <w:rFonts w:ascii="Arial Unicode MS" w:eastAsia="Arial Unicode MS" w:hAnsi="Arial Unicode MS" w:cs="Arial Unicode MS"/>
          <w:iCs/>
        </w:rPr>
        <w:t>(Livingstone, 2007)</w:t>
      </w:r>
    </w:p>
    <w:p w:rsidR="00382BEB" w:rsidRPr="00156233" w:rsidRDefault="00382BEB" w:rsidP="00FF5AF3">
      <w:pPr>
        <w:spacing w:line="480" w:lineRule="auto"/>
        <w:rPr>
          <w:rFonts w:ascii="Arial Unicode MS" w:eastAsia="Arial Unicode MS" w:hAnsi="Arial Unicode MS" w:cs="Arial Unicode MS"/>
        </w:rPr>
      </w:pPr>
    </w:p>
    <w:p w:rsidR="00D85626"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What Livingstone provides is interesting facets of information, but nothing is more fascinating than the quote taken from the book which reads; </w:t>
      </w:r>
      <w:r w:rsidRPr="00A019E5">
        <w:rPr>
          <w:rFonts w:ascii="Arial Unicode MS" w:eastAsia="Arial Unicode MS" w:hAnsi="Arial Unicode MS" w:cs="Arial Unicode MS"/>
          <w:iCs/>
        </w:rPr>
        <w:t>“...these larger than life figures are all inventions of the artist. In flaunting their toughness and masculinity to the point of self-parody, they play of boyhood fantasies, of super-heroes and super-villains.”</w:t>
      </w:r>
      <w:r w:rsidR="00D85626" w:rsidRPr="00A019E5">
        <w:rPr>
          <w:rFonts w:ascii="Arial Unicode MS" w:eastAsia="Arial Unicode MS" w:hAnsi="Arial Unicode MS" w:cs="Arial Unicode MS"/>
          <w:iCs/>
        </w:rPr>
        <w:t xml:space="preserve"> </w:t>
      </w:r>
      <w:r w:rsidRPr="00A019E5">
        <w:rPr>
          <w:rFonts w:ascii="Arial Unicode MS" w:eastAsia="Arial Unicode MS" w:hAnsi="Arial Unicode MS" w:cs="Arial Unicode MS"/>
          <w:iCs/>
        </w:rPr>
        <w:t>(Livingstone, 2007)</w:t>
      </w:r>
      <w:r w:rsidR="00D85626" w:rsidRPr="00A019E5">
        <w:rPr>
          <w:rFonts w:ascii="Arial Unicode MS" w:eastAsia="Arial Unicode MS" w:hAnsi="Arial Unicode MS" w:cs="Arial Unicode MS"/>
          <w:iCs/>
        </w:rPr>
        <w:t>.</w:t>
      </w:r>
      <w:r w:rsidR="00D85626" w:rsidRPr="00156233">
        <w:rPr>
          <w:rFonts w:ascii="Arial Unicode MS" w:eastAsia="Arial Unicode MS" w:hAnsi="Arial Unicode MS" w:cs="Arial Unicode MS"/>
          <w:i/>
          <w:iCs/>
        </w:rPr>
        <w:t xml:space="preserve"> </w:t>
      </w:r>
      <w:r w:rsidRPr="00156233">
        <w:rPr>
          <w:rFonts w:ascii="Arial Unicode MS" w:eastAsia="Arial Unicode MS" w:hAnsi="Arial Unicode MS" w:cs="Arial Unicode MS"/>
        </w:rPr>
        <w:t xml:space="preserve">The first sentence of which is entirely untruthful. Not a </w:t>
      </w:r>
      <w:r w:rsidRPr="00156233">
        <w:rPr>
          <w:rFonts w:ascii="Arial Unicode MS" w:eastAsia="Arial Unicode MS" w:hAnsi="Arial Unicode MS" w:cs="Arial Unicode MS"/>
        </w:rPr>
        <w:lastRenderedPageBreak/>
        <w:t xml:space="preserve">single wrestler Blake painted was of his invention; each depicted a famous wrestler in his instantly recognisable pose of choice, what Blake did was simply change each name. For example, </w:t>
      </w:r>
      <w:proofErr w:type="spellStart"/>
      <w:r w:rsidRPr="00156233">
        <w:rPr>
          <w:rFonts w:ascii="Arial Unicode MS" w:eastAsia="Arial Unicode MS" w:hAnsi="Arial Unicode MS" w:cs="Arial Unicode MS"/>
        </w:rPr>
        <w:t>Do</w:t>
      </w:r>
      <w:r w:rsidR="00A019E5">
        <w:rPr>
          <w:rFonts w:ascii="Arial Unicode MS" w:eastAsia="Arial Unicode MS" w:hAnsi="Arial Unicode MS" w:cs="Arial Unicode MS"/>
        </w:rPr>
        <w:t>k</w:t>
      </w:r>
      <w:r w:rsidRPr="00156233">
        <w:rPr>
          <w:rFonts w:ascii="Arial Unicode MS" w:eastAsia="Arial Unicode MS" w:hAnsi="Arial Unicode MS" w:cs="Arial Unicode MS"/>
        </w:rPr>
        <w:t>tor</w:t>
      </w:r>
      <w:proofErr w:type="spellEnd"/>
      <w:r w:rsidRPr="00156233">
        <w:rPr>
          <w:rFonts w:ascii="Arial Unicode MS" w:eastAsia="Arial Unicode MS" w:hAnsi="Arial Unicode MS" w:cs="Arial Unicode MS"/>
        </w:rPr>
        <w:t xml:space="preserve"> K. </w:t>
      </w:r>
      <w:proofErr w:type="spellStart"/>
      <w:r w:rsidRPr="00156233">
        <w:rPr>
          <w:rFonts w:ascii="Arial Unicode MS" w:eastAsia="Arial Unicode MS" w:hAnsi="Arial Unicode MS" w:cs="Arial Unicode MS"/>
        </w:rPr>
        <w:t>Tortur</w:t>
      </w:r>
      <w:proofErr w:type="spellEnd"/>
      <w:r w:rsidR="00E224C1" w:rsidRPr="00156233">
        <w:rPr>
          <w:rFonts w:ascii="Arial Unicode MS" w:eastAsia="Arial Unicode MS" w:hAnsi="Arial Unicode MS" w:cs="Arial Unicode MS"/>
        </w:rPr>
        <w:t xml:space="preserve"> (</w:t>
      </w:r>
      <w:r w:rsidR="00E22C54">
        <w:rPr>
          <w:rFonts w:ascii="Arial Unicode MS" w:eastAsia="Arial Unicode MS" w:hAnsi="Arial Unicode MS" w:cs="Arial Unicode MS"/>
        </w:rPr>
        <w:t>see appendix xii</w:t>
      </w:r>
      <w:r w:rsidR="00E224C1" w:rsidRPr="00156233">
        <w:rPr>
          <w:rFonts w:ascii="Arial Unicode MS" w:eastAsia="Arial Unicode MS" w:hAnsi="Arial Unicode MS" w:cs="Arial Unicode MS"/>
        </w:rPr>
        <w:t>)</w:t>
      </w:r>
      <w:r w:rsidRPr="00156233">
        <w:rPr>
          <w:rFonts w:ascii="Arial Unicode MS" w:eastAsia="Arial Unicode MS" w:hAnsi="Arial Unicode MS" w:cs="Arial Unicode MS"/>
        </w:rPr>
        <w:t xml:space="preserve"> is really a painting of Bruno </w:t>
      </w:r>
      <w:proofErr w:type="spellStart"/>
      <w:r w:rsidRPr="00156233">
        <w:rPr>
          <w:rFonts w:ascii="Arial Unicode MS" w:eastAsia="Arial Unicode MS" w:hAnsi="Arial Unicode MS" w:cs="Arial Unicode MS"/>
        </w:rPr>
        <w:t>Sammartino</w:t>
      </w:r>
      <w:proofErr w:type="spellEnd"/>
      <w:r w:rsidRPr="00156233">
        <w:rPr>
          <w:rFonts w:ascii="Arial Unicode MS" w:eastAsia="Arial Unicode MS" w:hAnsi="Arial Unicode MS" w:cs="Arial Unicode MS"/>
        </w:rPr>
        <w:t>, an Italian-born American pro</w:t>
      </w:r>
      <w:r w:rsidR="000A661B">
        <w:rPr>
          <w:rFonts w:ascii="Arial Unicode MS" w:eastAsia="Arial Unicode MS" w:hAnsi="Arial Unicode MS" w:cs="Arial Unicode MS"/>
        </w:rPr>
        <w:t>-</w:t>
      </w:r>
      <w:r w:rsidRPr="00156233">
        <w:rPr>
          <w:rFonts w:ascii="Arial Unicode MS" w:eastAsia="Arial Unicode MS" w:hAnsi="Arial Unicode MS" w:cs="Arial Unicode MS"/>
        </w:rPr>
        <w:t>wrestler, who held the WWF World Heavyweight Championship for more than eleven years</w:t>
      </w:r>
      <w:r w:rsidR="00E22C54">
        <w:rPr>
          <w:rFonts w:ascii="Arial Unicode MS" w:eastAsia="Arial Unicode MS" w:hAnsi="Arial Unicode MS" w:cs="Arial Unicode MS"/>
        </w:rPr>
        <w:t xml:space="preserve"> (see appendix xiii)</w:t>
      </w:r>
      <w:r w:rsidR="00E224C1" w:rsidRPr="00156233">
        <w:rPr>
          <w:rFonts w:ascii="Arial Unicode MS" w:eastAsia="Arial Unicode MS" w:hAnsi="Arial Unicode MS" w:cs="Arial Unicode MS"/>
        </w:rPr>
        <w:t>.</w:t>
      </w:r>
    </w:p>
    <w:p w:rsidR="00D85626" w:rsidRPr="00156233" w:rsidRDefault="00D85626" w:rsidP="00FF5AF3">
      <w:pPr>
        <w:spacing w:line="480" w:lineRule="auto"/>
        <w:rPr>
          <w:rFonts w:ascii="Arial Unicode MS" w:eastAsia="Arial Unicode MS" w:hAnsi="Arial Unicode MS" w:cs="Arial Unicode MS"/>
        </w:rPr>
      </w:pPr>
    </w:p>
    <w:p w:rsidR="00382BEB" w:rsidRPr="00A019E5" w:rsidRDefault="00E22C54" w:rsidP="00D85626">
      <w:pPr>
        <w:spacing w:line="480" w:lineRule="auto"/>
        <w:rPr>
          <w:rFonts w:ascii="Arial Unicode MS" w:eastAsia="Arial Unicode MS" w:hAnsi="Arial Unicode MS" w:cs="Arial Unicode MS"/>
          <w:iCs/>
        </w:rPr>
      </w:pPr>
      <w:r>
        <w:rPr>
          <w:rFonts w:ascii="Arial Unicode MS" w:eastAsia="Arial Unicode MS" w:hAnsi="Arial Unicode MS" w:cs="Arial Unicode MS"/>
        </w:rPr>
        <w:t>Wh</w:t>
      </w:r>
      <w:r w:rsidR="00382BEB" w:rsidRPr="00156233">
        <w:rPr>
          <w:rFonts w:ascii="Arial Unicode MS" w:eastAsia="Arial Unicode MS" w:hAnsi="Arial Unicode MS" w:cs="Arial Unicode MS"/>
        </w:rPr>
        <w:t>at can be agreed with is when Livingstone furthers his point by insisting that,</w:t>
      </w:r>
      <w:r w:rsidR="00D85626" w:rsidRPr="00156233">
        <w:rPr>
          <w:rFonts w:ascii="Arial Unicode MS" w:eastAsia="Arial Unicode MS" w:hAnsi="Arial Unicode MS" w:cs="Arial Unicode MS"/>
        </w:rPr>
        <w:t xml:space="preserve"> </w:t>
      </w:r>
      <w:r w:rsidR="00382BEB" w:rsidRPr="00A019E5">
        <w:rPr>
          <w:rFonts w:ascii="Arial Unicode MS" w:eastAsia="Arial Unicode MS" w:hAnsi="Arial Unicode MS" w:cs="Arial Unicode MS"/>
          <w:iCs/>
        </w:rPr>
        <w:t>“In spite of their masks, their muscles and their threatening demeanour, there is nothing very frightening about any of these men. It is more tempting to smile at their posturing than find them intimidating” (Livingstone, 2007)</w:t>
      </w:r>
      <w:r w:rsidR="00D85626" w:rsidRPr="00A019E5">
        <w:rPr>
          <w:rFonts w:ascii="Arial Unicode MS" w:eastAsia="Arial Unicode MS" w:hAnsi="Arial Unicode MS" w:cs="Arial Unicode MS"/>
          <w:iCs/>
        </w:rPr>
        <w:t>.</w:t>
      </w:r>
    </w:p>
    <w:p w:rsidR="00382BEB" w:rsidRPr="00156233" w:rsidRDefault="00382BEB" w:rsidP="00FF5AF3">
      <w:pPr>
        <w:spacing w:line="480" w:lineRule="auto"/>
        <w:rPr>
          <w:rFonts w:ascii="Arial Unicode MS" w:eastAsia="Arial Unicode MS" w:hAnsi="Arial Unicode MS" w:cs="Arial Unicode MS"/>
        </w:rPr>
      </w:pPr>
    </w:p>
    <w:p w:rsidR="0016506E"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Thanks to Blake’s choice of colour pallet, delicate brush marks and hilarious renaming one can’t help but smile upon viewing these sculptural paintings. </w:t>
      </w:r>
      <w:r w:rsidR="00F50282" w:rsidRPr="00156233">
        <w:rPr>
          <w:rFonts w:ascii="Arial Unicode MS" w:eastAsia="Arial Unicode MS" w:hAnsi="Arial Unicode MS" w:cs="Arial Unicode MS"/>
        </w:rPr>
        <w:t xml:space="preserve">As Richard Avedon, </w:t>
      </w:r>
      <w:r w:rsidR="00F75738">
        <w:rPr>
          <w:rFonts w:ascii="Arial Unicode MS" w:eastAsia="Arial Unicode MS" w:hAnsi="Arial Unicode MS" w:cs="Arial Unicode MS"/>
        </w:rPr>
        <w:t xml:space="preserve">an </w:t>
      </w:r>
      <w:r w:rsidR="0037169D">
        <w:rPr>
          <w:rFonts w:ascii="Arial Unicode MS" w:eastAsia="Arial Unicode MS" w:hAnsi="Arial Unicode MS" w:cs="Arial Unicode MS"/>
        </w:rPr>
        <w:t xml:space="preserve">artistic </w:t>
      </w:r>
      <w:r w:rsidR="00F50282" w:rsidRPr="0037169D">
        <w:rPr>
          <w:rFonts w:ascii="Arial Unicode MS" w:eastAsia="Arial Unicode MS" w:hAnsi="Arial Unicode MS" w:cs="Arial Unicode MS"/>
          <w:color w:val="000000" w:themeColor="text1"/>
        </w:rPr>
        <w:t xml:space="preserve">photographer, </w:t>
      </w:r>
      <w:r w:rsidR="00F50282" w:rsidRPr="00156233">
        <w:rPr>
          <w:rFonts w:ascii="Arial Unicode MS" w:eastAsia="Arial Unicode MS" w:hAnsi="Arial Unicode MS" w:cs="Arial Unicode MS"/>
        </w:rPr>
        <w:t xml:space="preserve">has been </w:t>
      </w:r>
      <w:r w:rsidR="003D4F99" w:rsidRPr="00156233">
        <w:rPr>
          <w:rFonts w:ascii="Arial Unicode MS" w:eastAsia="Arial Unicode MS" w:hAnsi="Arial Unicode MS" w:cs="Arial Unicode MS"/>
        </w:rPr>
        <w:t xml:space="preserve">quoted as saying </w:t>
      </w:r>
      <w:r w:rsidR="003D4F99" w:rsidRPr="00A019E5">
        <w:rPr>
          <w:rFonts w:ascii="Arial Unicode MS" w:eastAsia="Arial Unicode MS" w:hAnsi="Arial Unicode MS" w:cs="Arial Unicode MS"/>
          <w:iCs/>
        </w:rPr>
        <w:t>“all portraiture is performance” (</w:t>
      </w:r>
      <w:proofErr w:type="gramStart"/>
      <w:r w:rsidR="003D4F99" w:rsidRPr="00A019E5">
        <w:rPr>
          <w:rFonts w:ascii="Arial Unicode MS" w:eastAsia="Arial Unicode MS" w:hAnsi="Arial Unicode MS" w:cs="Arial Unicode MS"/>
          <w:iCs/>
        </w:rPr>
        <w:t>Goldberg ,</w:t>
      </w:r>
      <w:proofErr w:type="gramEnd"/>
      <w:r w:rsidR="003D4F99" w:rsidRPr="00A019E5">
        <w:rPr>
          <w:rFonts w:ascii="Arial Unicode MS" w:eastAsia="Arial Unicode MS" w:hAnsi="Arial Unicode MS" w:cs="Arial Unicode MS"/>
          <w:iCs/>
        </w:rPr>
        <w:t xml:space="preserve"> 2004),</w:t>
      </w:r>
      <w:r w:rsidR="003D4F99" w:rsidRPr="00156233">
        <w:rPr>
          <w:rFonts w:ascii="Arial Unicode MS" w:eastAsia="Arial Unicode MS" w:hAnsi="Arial Unicode MS" w:cs="Arial Unicode MS"/>
          <w:i/>
          <w:iCs/>
        </w:rPr>
        <w:t xml:space="preserve"> </w:t>
      </w:r>
      <w:r w:rsidR="003D4F99" w:rsidRPr="00156233">
        <w:rPr>
          <w:rFonts w:ascii="Arial Unicode MS" w:eastAsia="Arial Unicode MS" w:hAnsi="Arial Unicode MS" w:cs="Arial Unicode MS"/>
        </w:rPr>
        <w:t xml:space="preserve">he goes on to state that the sitters are all performing, even Rembrandt in his self-portraits, as they pull faces to manipulate </w:t>
      </w:r>
      <w:r w:rsidR="003D4F99" w:rsidRPr="00156233">
        <w:rPr>
          <w:rFonts w:ascii="Arial Unicode MS" w:eastAsia="Arial Unicode MS" w:hAnsi="Arial Unicode MS" w:cs="Arial Unicode MS"/>
        </w:rPr>
        <w:lastRenderedPageBreak/>
        <w:t xml:space="preserve">facial expressions, </w:t>
      </w:r>
      <w:r w:rsidR="0037169D">
        <w:rPr>
          <w:rFonts w:ascii="Arial Unicode MS" w:eastAsia="Arial Unicode MS" w:hAnsi="Arial Unicode MS" w:cs="Arial Unicode MS"/>
        </w:rPr>
        <w:t>select</w:t>
      </w:r>
      <w:r w:rsidR="003D4F99" w:rsidRPr="00156233">
        <w:rPr>
          <w:rFonts w:ascii="Arial Unicode MS" w:eastAsia="Arial Unicode MS" w:hAnsi="Arial Unicode MS" w:cs="Arial Unicode MS"/>
        </w:rPr>
        <w:t xml:space="preserve"> clothes or costumes to wear and</w:t>
      </w:r>
      <w:r w:rsidR="0037169D">
        <w:rPr>
          <w:rFonts w:ascii="Arial Unicode MS" w:eastAsia="Arial Unicode MS" w:hAnsi="Arial Unicode MS" w:cs="Arial Unicode MS"/>
        </w:rPr>
        <w:t xml:space="preserve"> decide</w:t>
      </w:r>
      <w:r w:rsidR="003D4F99" w:rsidRPr="00156233">
        <w:rPr>
          <w:rFonts w:ascii="Arial Unicode MS" w:eastAsia="Arial Unicode MS" w:hAnsi="Arial Unicode MS" w:cs="Arial Unicode MS"/>
        </w:rPr>
        <w:t xml:space="preserve"> which pose to hold</w:t>
      </w:r>
      <w:r w:rsidR="0016506E">
        <w:rPr>
          <w:rFonts w:ascii="Arial Unicode MS" w:eastAsia="Arial Unicode MS" w:hAnsi="Arial Unicode MS" w:cs="Arial Unicode MS"/>
        </w:rPr>
        <w:t>.</w:t>
      </w:r>
    </w:p>
    <w:p w:rsidR="0016506E" w:rsidRPr="001E08DD" w:rsidRDefault="0016506E" w:rsidP="00FF5AF3">
      <w:pPr>
        <w:spacing w:line="480" w:lineRule="auto"/>
        <w:rPr>
          <w:rFonts w:ascii="Arial Unicode MS" w:eastAsia="Arial Unicode MS" w:hAnsi="Arial Unicode MS" w:cs="Arial Unicode MS"/>
          <w:bCs/>
        </w:rPr>
      </w:pPr>
      <w:r w:rsidRPr="001E08DD">
        <w:rPr>
          <w:rFonts w:ascii="Arial Unicode MS" w:eastAsia="Arial Unicode MS" w:hAnsi="Arial Unicode MS" w:cs="Arial Unicode MS"/>
          <w:bCs/>
        </w:rPr>
        <w:t xml:space="preserve">Ed </w:t>
      </w:r>
      <w:proofErr w:type="spellStart"/>
      <w:r w:rsidRPr="001E08DD">
        <w:rPr>
          <w:rFonts w:ascii="Arial Unicode MS" w:eastAsia="Arial Unicode MS" w:hAnsi="Arial Unicode MS" w:cs="Arial Unicode MS"/>
          <w:bCs/>
        </w:rPr>
        <w:t>Pa</w:t>
      </w:r>
      <w:r w:rsidR="001E08DD" w:rsidRPr="001E08DD">
        <w:rPr>
          <w:rFonts w:ascii="Arial Unicode MS" w:eastAsia="Arial Unicode MS" w:hAnsi="Arial Unicode MS" w:cs="Arial Unicode MS"/>
          <w:bCs/>
        </w:rPr>
        <w:t>schk</w:t>
      </w:r>
      <w:r w:rsidRPr="001E08DD">
        <w:rPr>
          <w:rFonts w:ascii="Arial Unicode MS" w:eastAsia="Arial Unicode MS" w:hAnsi="Arial Unicode MS" w:cs="Arial Unicode MS"/>
          <w:bCs/>
        </w:rPr>
        <w:t>e</w:t>
      </w:r>
      <w:proofErr w:type="spellEnd"/>
      <w:r w:rsidRPr="001E08DD">
        <w:rPr>
          <w:rFonts w:ascii="Arial Unicode MS" w:eastAsia="Arial Unicode MS" w:hAnsi="Arial Unicode MS" w:cs="Arial Unicode MS"/>
          <w:bCs/>
        </w:rPr>
        <w:t xml:space="preserve"> challenge</w:t>
      </w:r>
      <w:r w:rsidR="00877425">
        <w:rPr>
          <w:rFonts w:ascii="Arial Unicode MS" w:eastAsia="Arial Unicode MS" w:hAnsi="Arial Unicode MS" w:cs="Arial Unicode MS"/>
          <w:bCs/>
        </w:rPr>
        <w:t>d</w:t>
      </w:r>
      <w:r w:rsidRPr="001E08DD">
        <w:rPr>
          <w:rFonts w:ascii="Arial Unicode MS" w:eastAsia="Arial Unicode MS" w:hAnsi="Arial Unicode MS" w:cs="Arial Unicode MS"/>
          <w:bCs/>
        </w:rPr>
        <w:t xml:space="preserve"> masculinity in wrestling through </w:t>
      </w:r>
      <w:r w:rsidR="00877425">
        <w:rPr>
          <w:rFonts w:ascii="Arial Unicode MS" w:eastAsia="Arial Unicode MS" w:hAnsi="Arial Unicode MS" w:cs="Arial Unicode MS"/>
          <w:bCs/>
        </w:rPr>
        <w:t>his vibrant and erotic oil paintings; depicting muscular men dressed costumes and masks with man-</w:t>
      </w:r>
      <w:proofErr w:type="spellStart"/>
      <w:r w:rsidR="00877425">
        <w:rPr>
          <w:rFonts w:ascii="Arial Unicode MS" w:eastAsia="Arial Unicode MS" w:hAnsi="Arial Unicode MS" w:cs="Arial Unicode MS"/>
          <w:bCs/>
        </w:rPr>
        <w:t>ginas</w:t>
      </w:r>
      <w:proofErr w:type="spellEnd"/>
      <w:r w:rsidR="00877425">
        <w:rPr>
          <w:rFonts w:ascii="Arial Unicode MS" w:eastAsia="Arial Unicode MS" w:hAnsi="Arial Unicode MS" w:cs="Arial Unicode MS"/>
          <w:bCs/>
        </w:rPr>
        <w:t xml:space="preserve"> instead of penis’</w:t>
      </w:r>
      <w:r w:rsidR="00532740">
        <w:rPr>
          <w:rFonts w:ascii="Arial Unicode MS" w:eastAsia="Arial Unicode MS" w:hAnsi="Arial Unicode MS" w:cs="Arial Unicode MS"/>
          <w:bCs/>
        </w:rPr>
        <w:t xml:space="preserve"> (see appendix xii)</w:t>
      </w:r>
      <w:r w:rsidR="00877425">
        <w:rPr>
          <w:rFonts w:ascii="Arial Unicode MS" w:eastAsia="Arial Unicode MS" w:hAnsi="Arial Unicode MS" w:cs="Arial Unicode MS"/>
          <w:bCs/>
        </w:rPr>
        <w:t>.  Steve McQueen raised issues about race, homo-eroticism and violence in his short film ’Bear’</w:t>
      </w:r>
      <w:r w:rsidR="00532740">
        <w:rPr>
          <w:rFonts w:ascii="Arial Unicode MS" w:eastAsia="Arial Unicode MS" w:hAnsi="Arial Unicode MS" w:cs="Arial Unicode MS"/>
          <w:bCs/>
        </w:rPr>
        <w:t xml:space="preserve"> (see appendix xiv)</w:t>
      </w:r>
      <w:r w:rsidR="00877425">
        <w:rPr>
          <w:rFonts w:ascii="Arial Unicode MS" w:eastAsia="Arial Unicode MS" w:hAnsi="Arial Unicode MS" w:cs="Arial Unicode MS"/>
          <w:bCs/>
        </w:rPr>
        <w:t>, where two black men, one of which is the artist, grapple and wrestle each other naked. Of the film he says about his audience “You are very much involved in what is going on</w:t>
      </w:r>
      <w:r w:rsidR="00750EAF">
        <w:rPr>
          <w:rFonts w:ascii="Arial Unicode MS" w:eastAsia="Arial Unicode MS" w:hAnsi="Arial Unicode MS" w:cs="Arial Unicode MS"/>
          <w:bCs/>
        </w:rPr>
        <w:t>. You are a participant not a passive viewer.” (Bickers, 1997).</w:t>
      </w:r>
    </w:p>
    <w:p w:rsidR="001E08DD" w:rsidRDefault="001E08DD" w:rsidP="00FF5AF3">
      <w:pPr>
        <w:spacing w:line="480" w:lineRule="auto"/>
        <w:rPr>
          <w:rFonts w:ascii="Arial Unicode MS" w:eastAsia="Arial Unicode MS" w:hAnsi="Arial Unicode MS" w:cs="Arial Unicode MS"/>
        </w:rPr>
      </w:pPr>
    </w:p>
    <w:p w:rsidR="00532740" w:rsidRDefault="00532740" w:rsidP="00FF5AF3">
      <w:pPr>
        <w:spacing w:line="480" w:lineRule="auto"/>
        <w:rPr>
          <w:rFonts w:ascii="Arial Unicode MS" w:eastAsia="Arial Unicode MS" w:hAnsi="Arial Unicode MS" w:cs="Arial Unicode MS"/>
        </w:rPr>
      </w:pPr>
    </w:p>
    <w:p w:rsidR="00532740" w:rsidRDefault="00532740" w:rsidP="00FF5AF3">
      <w:pPr>
        <w:spacing w:line="480" w:lineRule="auto"/>
        <w:rPr>
          <w:rFonts w:ascii="Arial Unicode MS" w:eastAsia="Arial Unicode MS" w:hAnsi="Arial Unicode MS" w:cs="Arial Unicode MS"/>
        </w:rPr>
      </w:pPr>
    </w:p>
    <w:p w:rsidR="00532740" w:rsidRDefault="00532740" w:rsidP="00FF5AF3">
      <w:pPr>
        <w:spacing w:line="480" w:lineRule="auto"/>
        <w:rPr>
          <w:rFonts w:ascii="Arial Unicode MS" w:eastAsia="Arial Unicode MS" w:hAnsi="Arial Unicode MS" w:cs="Arial Unicode MS"/>
        </w:rPr>
      </w:pPr>
    </w:p>
    <w:p w:rsidR="00532740" w:rsidRDefault="00532740" w:rsidP="00FF5AF3">
      <w:pPr>
        <w:spacing w:line="480" w:lineRule="auto"/>
        <w:rPr>
          <w:rFonts w:ascii="Arial Unicode MS" w:eastAsia="Arial Unicode MS" w:hAnsi="Arial Unicode MS" w:cs="Arial Unicode MS"/>
        </w:rPr>
      </w:pPr>
    </w:p>
    <w:p w:rsidR="00532740" w:rsidRDefault="00532740" w:rsidP="00FF5AF3">
      <w:pPr>
        <w:spacing w:line="480" w:lineRule="auto"/>
        <w:rPr>
          <w:rFonts w:ascii="Arial Unicode MS" w:eastAsia="Arial Unicode MS" w:hAnsi="Arial Unicode MS" w:cs="Arial Unicode MS"/>
        </w:rPr>
      </w:pPr>
    </w:p>
    <w:p w:rsidR="001E08DD" w:rsidRPr="0016506E" w:rsidRDefault="001E08DD" w:rsidP="00FF5AF3">
      <w:pPr>
        <w:spacing w:line="480" w:lineRule="auto"/>
        <w:rPr>
          <w:rFonts w:ascii="Arial Unicode MS" w:eastAsia="Arial Unicode MS" w:hAnsi="Arial Unicode MS" w:cs="Arial Unicode MS"/>
        </w:rPr>
      </w:pPr>
    </w:p>
    <w:p w:rsidR="00382BEB" w:rsidRPr="00156233" w:rsidRDefault="00382BEB" w:rsidP="00133B69">
      <w:pPr>
        <w:spacing w:line="480" w:lineRule="auto"/>
        <w:jc w:val="center"/>
        <w:rPr>
          <w:rFonts w:ascii="Arial Unicode MS" w:eastAsia="Arial Unicode MS" w:hAnsi="Arial Unicode MS" w:cs="Arial Unicode MS"/>
          <w:b/>
          <w:bCs/>
          <w:sz w:val="36"/>
          <w:szCs w:val="36"/>
        </w:rPr>
      </w:pPr>
      <w:r w:rsidRPr="00156233">
        <w:rPr>
          <w:rFonts w:ascii="Arial Unicode MS" w:eastAsia="Arial Unicode MS" w:hAnsi="Arial Unicode MS" w:cs="Arial Unicode MS"/>
          <w:b/>
          <w:bCs/>
          <w:sz w:val="36"/>
          <w:szCs w:val="36"/>
        </w:rPr>
        <w:lastRenderedPageBreak/>
        <w:t>Performance Art</w:t>
      </w:r>
    </w:p>
    <w:p w:rsidR="00382BEB" w:rsidRPr="00156233" w:rsidRDefault="00382BEB" w:rsidP="00FF5AF3">
      <w:pPr>
        <w:spacing w:line="480" w:lineRule="auto"/>
        <w:rPr>
          <w:rFonts w:ascii="Arial Unicode MS" w:eastAsia="Arial Unicode MS" w:hAnsi="Arial Unicode MS" w:cs="Arial Unicode MS"/>
        </w:rPr>
      </w:pPr>
    </w:p>
    <w:p w:rsidR="00A45559" w:rsidRPr="00156233" w:rsidRDefault="00A45559"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Performance and live art are areas of art that had been overlooked and underexamined</w:t>
      </w:r>
      <w:r w:rsidR="00E031F5" w:rsidRPr="00156233">
        <w:rPr>
          <w:rFonts w:ascii="Arial Unicode MS" w:eastAsia="Arial Unicode MS" w:hAnsi="Arial Unicode MS" w:cs="Arial Unicode MS"/>
        </w:rPr>
        <w:t xml:space="preserve">. </w:t>
      </w:r>
      <w:r w:rsidRPr="00156233">
        <w:rPr>
          <w:rFonts w:ascii="Arial Unicode MS" w:eastAsia="Arial Unicode MS" w:hAnsi="Arial Unicode MS" w:cs="Arial Unicode MS"/>
        </w:rPr>
        <w:t>The very nature of the live performance mean</w:t>
      </w:r>
      <w:r w:rsidR="00E031F5" w:rsidRPr="00156233">
        <w:rPr>
          <w:rFonts w:ascii="Arial Unicode MS" w:eastAsia="Arial Unicode MS" w:hAnsi="Arial Unicode MS" w:cs="Arial Unicode MS"/>
        </w:rPr>
        <w:t>s</w:t>
      </w:r>
      <w:r w:rsidRPr="00156233">
        <w:rPr>
          <w:rFonts w:ascii="Arial Unicode MS" w:eastAsia="Arial Unicode MS" w:hAnsi="Arial Unicode MS" w:cs="Arial Unicode MS"/>
        </w:rPr>
        <w:t xml:space="preserve"> that it c</w:t>
      </w:r>
      <w:r w:rsidR="00E031F5" w:rsidRPr="00156233">
        <w:rPr>
          <w:rFonts w:ascii="Arial Unicode MS" w:eastAsia="Arial Unicode MS" w:hAnsi="Arial Unicode MS" w:cs="Arial Unicode MS"/>
        </w:rPr>
        <w:t>an</w:t>
      </w:r>
      <w:r w:rsidRPr="00156233">
        <w:rPr>
          <w:rFonts w:ascii="Arial Unicode MS" w:eastAsia="Arial Unicode MS" w:hAnsi="Arial Unicode MS" w:cs="Arial Unicode MS"/>
        </w:rPr>
        <w:t xml:space="preserve">not be re-seen, only described by the watchers (Goldberg, 2004). </w:t>
      </w:r>
      <w:r w:rsidR="00382BEB" w:rsidRPr="00156233">
        <w:rPr>
          <w:rFonts w:ascii="Arial Unicode MS" w:eastAsia="Arial Unicode MS" w:hAnsi="Arial Unicode MS" w:cs="Arial Unicode MS"/>
        </w:rPr>
        <w:t>Performance art and performance as art are two separate subjects entirely. For the sake of this discussion when referencing theatre, dance etc. the term ‘performance art’ will be used and when referencing performance as art, we will use the term ‘live art’.</w:t>
      </w:r>
      <w:r w:rsidR="00D93CB6" w:rsidRPr="00156233">
        <w:rPr>
          <w:rFonts w:ascii="Arial Unicode MS" w:eastAsia="Arial Unicode MS" w:hAnsi="Arial Unicode MS" w:cs="Arial Unicode MS"/>
        </w:rPr>
        <w:t xml:space="preserve"> </w:t>
      </w:r>
    </w:p>
    <w:p w:rsidR="00A45559" w:rsidRPr="00156233" w:rsidRDefault="00A45559" w:rsidP="00FF5AF3">
      <w:pPr>
        <w:spacing w:line="480" w:lineRule="auto"/>
        <w:rPr>
          <w:rFonts w:ascii="Arial Unicode MS" w:eastAsia="Arial Unicode MS" w:hAnsi="Arial Unicode MS" w:cs="Arial Unicode MS"/>
        </w:rPr>
      </w:pPr>
    </w:p>
    <w:p w:rsidR="00382BEB" w:rsidRPr="00156233" w:rsidRDefault="00A45559"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Prior to the 1980s w</w:t>
      </w:r>
      <w:r w:rsidR="00382BEB" w:rsidRPr="00156233">
        <w:rPr>
          <w:rFonts w:ascii="Arial Unicode MS" w:eastAsia="Arial Unicode MS" w:hAnsi="Arial Unicode MS" w:cs="Arial Unicode MS"/>
        </w:rPr>
        <w:t xml:space="preserve">restling was still considered by many as a real sport, akin to rugby, football or boxing. </w:t>
      </w:r>
      <w:r w:rsidR="004B36DA">
        <w:rPr>
          <w:rFonts w:ascii="Arial Unicode MS" w:eastAsia="Arial Unicode MS" w:hAnsi="Arial Unicode MS" w:cs="Arial Unicode MS"/>
        </w:rPr>
        <w:t xml:space="preserve">Indeed, amateur wrestling is still classed as a highly respected sport across the world; sumo-wrestlers are heroes in Japan, many American universities give scholarships based on wrestling prowess, and let’s not forget that wrestling was included in the gladiator </w:t>
      </w:r>
      <w:r w:rsidR="000A661B">
        <w:rPr>
          <w:rFonts w:ascii="Arial Unicode MS" w:eastAsia="Arial Unicode MS" w:hAnsi="Arial Unicode MS" w:cs="Arial Unicode MS"/>
        </w:rPr>
        <w:t>arenas and is still an Olympic event</w:t>
      </w:r>
      <w:r w:rsidR="004B36DA">
        <w:rPr>
          <w:rFonts w:ascii="Arial Unicode MS" w:eastAsia="Arial Unicode MS" w:hAnsi="Arial Unicode MS" w:cs="Arial Unicode MS"/>
        </w:rPr>
        <w:t xml:space="preserve">. </w:t>
      </w:r>
      <w:r w:rsidR="000A661B">
        <w:rPr>
          <w:rFonts w:ascii="Arial Unicode MS" w:eastAsia="Arial Unicode MS" w:hAnsi="Arial Unicode MS" w:cs="Arial Unicode MS"/>
        </w:rPr>
        <w:t>Pro-w</w:t>
      </w:r>
      <w:r w:rsidR="00382BEB" w:rsidRPr="00156233">
        <w:rPr>
          <w:rFonts w:ascii="Arial Unicode MS" w:eastAsia="Arial Unicode MS" w:hAnsi="Arial Unicode MS" w:cs="Arial Unicode MS"/>
        </w:rPr>
        <w:t xml:space="preserve">restling has always had a complicated relationship with the truth, for decades bookers tried to maintain that matches were not fixed. It wasn’t until the </w:t>
      </w:r>
      <w:r w:rsidR="00382BEB" w:rsidRPr="00156233">
        <w:rPr>
          <w:rFonts w:ascii="Arial Unicode MS" w:eastAsia="Arial Unicode MS" w:hAnsi="Arial Unicode MS" w:cs="Arial Unicode MS"/>
        </w:rPr>
        <w:lastRenderedPageBreak/>
        <w:t xml:space="preserve">1980s, after a slew of negative reports, that it became wildly known that the winners/ losers of each match were predetermined. For non-fans it has proven difficult for wrestling to shake the moniker of ‘fake’, but to dismiss wrestling as </w:t>
      </w:r>
      <w:r w:rsidR="000A661B">
        <w:rPr>
          <w:rFonts w:ascii="Arial Unicode MS" w:eastAsia="Arial Unicode MS" w:hAnsi="Arial Unicode MS" w:cs="Arial Unicode MS"/>
        </w:rPr>
        <w:t>‘</w:t>
      </w:r>
      <w:r w:rsidR="00382BEB" w:rsidRPr="00156233">
        <w:rPr>
          <w:rFonts w:ascii="Arial Unicode MS" w:eastAsia="Arial Unicode MS" w:hAnsi="Arial Unicode MS" w:cs="Arial Unicode MS"/>
        </w:rPr>
        <w:t>fake</w:t>
      </w:r>
      <w:r w:rsidR="000A661B">
        <w:rPr>
          <w:rFonts w:ascii="Arial Unicode MS" w:eastAsia="Arial Unicode MS" w:hAnsi="Arial Unicode MS" w:cs="Arial Unicode MS"/>
        </w:rPr>
        <w:t>’</w:t>
      </w:r>
      <w:r w:rsidR="00382BEB" w:rsidRPr="00156233">
        <w:rPr>
          <w:rFonts w:ascii="Arial Unicode MS" w:eastAsia="Arial Unicode MS" w:hAnsi="Arial Unicode MS" w:cs="Arial Unicode MS"/>
        </w:rPr>
        <w:t xml:space="preserve"> is to misread it entirely</w:t>
      </w:r>
      <w:r w:rsidR="00852A51" w:rsidRPr="00156233">
        <w:rPr>
          <w:rFonts w:ascii="Arial Unicode MS" w:eastAsia="Arial Unicode MS" w:hAnsi="Arial Unicode MS" w:cs="Arial Unicode MS"/>
        </w:rPr>
        <w:t xml:space="preserve">, despite its founder of WWE, Vincent McMahon telling a state senate that professional wresting is </w:t>
      </w:r>
      <w:r w:rsidR="00852A51" w:rsidRPr="00A019E5">
        <w:rPr>
          <w:rFonts w:ascii="Arial Unicode MS" w:eastAsia="Arial Unicode MS" w:hAnsi="Arial Unicode MS" w:cs="Arial Unicode MS"/>
          <w:iCs/>
        </w:rPr>
        <w:t>“an activity in which participants struggle hand in hand primarily for the purpose of providing entertainment to spectators rather than conducting a bona fide athletic contest”</w:t>
      </w:r>
      <w:r w:rsidR="00852A51" w:rsidRPr="00A019E5">
        <w:rPr>
          <w:rFonts w:ascii="Arial Unicode MS" w:eastAsia="Arial Unicode MS" w:hAnsi="Arial Unicode MS" w:cs="Arial Unicode MS"/>
        </w:rPr>
        <w:t xml:space="preserve"> </w:t>
      </w:r>
      <w:r w:rsidR="00852A51" w:rsidRPr="00A019E5">
        <w:rPr>
          <w:rFonts w:ascii="Arial Unicode MS" w:eastAsia="Arial Unicode MS" w:hAnsi="Arial Unicode MS" w:cs="Arial Unicode MS"/>
          <w:iCs/>
        </w:rPr>
        <w:t>(</w:t>
      </w:r>
      <w:r w:rsidR="00852A51" w:rsidRPr="00A019E5">
        <w:rPr>
          <w:rFonts w:ascii="Arial Unicode MS" w:eastAsia="Arial Unicode MS" w:hAnsi="Arial Unicode MS" w:cs="Arial Unicode MS"/>
          <w:i/>
          <w:iCs/>
        </w:rPr>
        <w:t>New York Times</w:t>
      </w:r>
      <w:r w:rsidR="00852A51" w:rsidRPr="00A019E5">
        <w:rPr>
          <w:rFonts w:ascii="Arial Unicode MS" w:eastAsia="Arial Unicode MS" w:hAnsi="Arial Unicode MS" w:cs="Arial Unicode MS"/>
          <w:iCs/>
        </w:rPr>
        <w:t>, 1989</w:t>
      </w:r>
      <w:r w:rsidR="00852A51" w:rsidRPr="00A019E5">
        <w:rPr>
          <w:rFonts w:ascii="Arial Unicode MS" w:eastAsia="Arial Unicode MS" w:hAnsi="Arial Unicode MS" w:cs="Arial Unicode MS"/>
        </w:rPr>
        <w:t>)</w:t>
      </w:r>
      <w:r w:rsidR="00382BEB" w:rsidRPr="00A019E5">
        <w:rPr>
          <w:rFonts w:ascii="Arial Unicode MS" w:eastAsia="Arial Unicode MS" w:hAnsi="Arial Unicode MS" w:cs="Arial Unicode MS"/>
        </w:rPr>
        <w:t>.</w:t>
      </w:r>
      <w:r w:rsidR="00382BEB" w:rsidRPr="00156233">
        <w:rPr>
          <w:rFonts w:ascii="Arial Unicode MS" w:eastAsia="Arial Unicode MS" w:hAnsi="Arial Unicode MS" w:cs="Arial Unicode MS"/>
        </w:rPr>
        <w:t xml:space="preserve"> On the fringes of wrestling is ‘death match’, where performers battling with barbed wire, razor blades and broken glass challenge this very notion. Xavier Woods, a doctor of psychology and current professional wrestler employed by the world’s most renown and global recognised brand, WWE, wrote in response to this</w:t>
      </w:r>
      <w:r w:rsidR="00E22C54">
        <w:rPr>
          <w:rFonts w:ascii="Arial Unicode MS" w:eastAsia="Arial Unicode MS" w:hAnsi="Arial Unicode MS" w:cs="Arial Unicode MS"/>
        </w:rPr>
        <w:t xml:space="preserve"> notion of ‘fake’</w:t>
      </w:r>
      <w:r w:rsidR="00382BEB" w:rsidRPr="00156233">
        <w:rPr>
          <w:rFonts w:ascii="Arial Unicode MS" w:eastAsia="Arial Unicode MS" w:hAnsi="Arial Unicode MS" w:cs="Arial Unicode MS"/>
        </w:rPr>
        <w:t>:</w:t>
      </w:r>
    </w:p>
    <w:p w:rsidR="00382BEB" w:rsidRPr="00156233" w:rsidRDefault="00382BEB" w:rsidP="00FF5AF3">
      <w:pPr>
        <w:spacing w:line="480" w:lineRule="auto"/>
        <w:rPr>
          <w:rFonts w:ascii="Arial Unicode MS" w:eastAsia="Arial Unicode MS" w:hAnsi="Arial Unicode MS" w:cs="Arial Unicode MS"/>
        </w:rPr>
      </w:pPr>
    </w:p>
    <w:p w:rsidR="00382BEB" w:rsidRPr="00A019E5" w:rsidRDefault="00382BEB" w:rsidP="00BF4FFD">
      <w:pPr>
        <w:spacing w:line="480" w:lineRule="auto"/>
        <w:ind w:left="1134"/>
        <w:rPr>
          <w:rFonts w:ascii="Arial Unicode MS" w:eastAsia="Arial Unicode MS" w:hAnsi="Arial Unicode MS" w:cs="Arial Unicode MS"/>
          <w:iCs/>
        </w:rPr>
      </w:pPr>
      <w:r w:rsidRPr="00A019E5">
        <w:rPr>
          <w:rFonts w:ascii="Arial Unicode MS" w:eastAsia="Arial Unicode MS" w:hAnsi="Arial Unicode MS" w:cs="Arial Unicode MS"/>
          <w:iCs/>
        </w:rPr>
        <w:t xml:space="preserve">Wrestling is one of the last forms of Shakespeare in the world, the crowd is watching men and women tell stories through physicality with an audience at a 360-degree setting. Artist[s] use paint to create art on a canvas, and we use our fists and feet to create art on a canvas, its art. We get one take, not 40, in front of a live audience that appreciates us putting </w:t>
      </w:r>
      <w:r w:rsidRPr="00A019E5">
        <w:rPr>
          <w:rFonts w:ascii="Arial Unicode MS" w:eastAsia="Arial Unicode MS" w:hAnsi="Arial Unicode MS" w:cs="Arial Unicode MS"/>
          <w:iCs/>
        </w:rPr>
        <w:lastRenderedPageBreak/>
        <w:t xml:space="preserve">our bodies on the line for their entertainment, </w:t>
      </w:r>
      <w:proofErr w:type="gramStart"/>
      <w:r w:rsidRPr="00A019E5">
        <w:rPr>
          <w:rFonts w:ascii="Arial Unicode MS" w:eastAsia="Arial Unicode MS" w:hAnsi="Arial Unicode MS" w:cs="Arial Unicode MS"/>
          <w:iCs/>
        </w:rPr>
        <w:t>It’s</w:t>
      </w:r>
      <w:proofErr w:type="gramEnd"/>
      <w:r w:rsidRPr="00A019E5">
        <w:rPr>
          <w:rFonts w:ascii="Arial Unicode MS" w:eastAsia="Arial Unicode MS" w:hAnsi="Arial Unicode MS" w:cs="Arial Unicode MS"/>
          <w:iCs/>
        </w:rPr>
        <w:t xml:space="preserve"> fine if you don’t like it, but there’s no need to disrespect us or the people who watch it by calling it ‘fake.’ … the pain we feel is very real. We suffer from real injuries doing what we love to do. </w:t>
      </w:r>
    </w:p>
    <w:p w:rsidR="00382BEB" w:rsidRPr="00A019E5" w:rsidRDefault="00382BEB" w:rsidP="00BF4FFD">
      <w:pPr>
        <w:spacing w:line="480" w:lineRule="auto"/>
        <w:ind w:left="1134"/>
        <w:jc w:val="right"/>
        <w:rPr>
          <w:rFonts w:ascii="Arial Unicode MS" w:eastAsia="Arial Unicode MS" w:hAnsi="Arial Unicode MS" w:cs="Arial Unicode MS"/>
          <w:iCs/>
        </w:rPr>
      </w:pPr>
      <w:r w:rsidRPr="00A019E5">
        <w:rPr>
          <w:rFonts w:ascii="Arial Unicode MS" w:eastAsia="Arial Unicode MS" w:hAnsi="Arial Unicode MS" w:cs="Arial Unicode MS"/>
          <w:iCs/>
        </w:rPr>
        <w:t>(Woods, 201</w:t>
      </w:r>
      <w:r w:rsidR="00BF4FFD" w:rsidRPr="00A019E5">
        <w:rPr>
          <w:rFonts w:ascii="Arial Unicode MS" w:eastAsia="Arial Unicode MS" w:hAnsi="Arial Unicode MS" w:cs="Arial Unicode MS"/>
          <w:iCs/>
        </w:rPr>
        <w:t>6</w:t>
      </w:r>
      <w:r w:rsidRPr="00A019E5">
        <w:rPr>
          <w:rFonts w:ascii="Arial Unicode MS" w:eastAsia="Arial Unicode MS" w:hAnsi="Arial Unicode MS" w:cs="Arial Unicode MS"/>
          <w:iCs/>
        </w:rPr>
        <w:t>)</w:t>
      </w:r>
    </w:p>
    <w:p w:rsidR="00382BEB" w:rsidRPr="00156233" w:rsidRDefault="00382BEB" w:rsidP="00FF5AF3">
      <w:pPr>
        <w:spacing w:line="480" w:lineRule="auto"/>
        <w:rPr>
          <w:rFonts w:ascii="Arial Unicode MS" w:eastAsia="Arial Unicode MS" w:hAnsi="Arial Unicode MS" w:cs="Arial Unicode MS"/>
        </w:rPr>
      </w:pPr>
    </w:p>
    <w:p w:rsidR="00A45559"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This immortalisation of the professional wrestler as a subject matter for renown visual artists</w:t>
      </w:r>
      <w:r w:rsidR="00F064B4">
        <w:rPr>
          <w:rFonts w:ascii="Arial Unicode MS" w:eastAsia="Arial Unicode MS" w:hAnsi="Arial Unicode MS" w:cs="Arial Unicode MS"/>
        </w:rPr>
        <w:t xml:space="preserve"> such as Blake</w:t>
      </w:r>
      <w:r w:rsidRPr="00156233">
        <w:rPr>
          <w:rFonts w:ascii="Arial Unicode MS" w:eastAsia="Arial Unicode MS" w:hAnsi="Arial Unicode MS" w:cs="Arial Unicode MS"/>
        </w:rPr>
        <w:t xml:space="preserve"> cements the industries place in popular culture.  But, to argue the case for professional Wrestling to be classed as an art in itself, the similarities between performance art</w:t>
      </w:r>
      <w:r w:rsidR="00F064B4">
        <w:rPr>
          <w:rFonts w:ascii="Arial Unicode MS" w:eastAsia="Arial Unicode MS" w:hAnsi="Arial Unicode MS" w:cs="Arial Unicode MS"/>
        </w:rPr>
        <w:t>,</w:t>
      </w:r>
      <w:r w:rsidRPr="00156233">
        <w:rPr>
          <w:rFonts w:ascii="Arial Unicode MS" w:eastAsia="Arial Unicode MS" w:hAnsi="Arial Unicode MS" w:cs="Arial Unicode MS"/>
        </w:rPr>
        <w:t xml:space="preserve"> live art</w:t>
      </w:r>
      <w:r w:rsidR="00A45559" w:rsidRPr="00156233">
        <w:rPr>
          <w:rFonts w:ascii="Arial Unicode MS" w:eastAsia="Arial Unicode MS" w:hAnsi="Arial Unicode MS" w:cs="Arial Unicode MS"/>
        </w:rPr>
        <w:t xml:space="preserve"> </w:t>
      </w:r>
      <w:r w:rsidR="003D4F99" w:rsidRPr="00156233">
        <w:rPr>
          <w:rFonts w:ascii="Arial Unicode MS" w:eastAsia="Arial Unicode MS" w:hAnsi="Arial Unicode MS" w:cs="Arial Unicode MS"/>
        </w:rPr>
        <w:t xml:space="preserve">and </w:t>
      </w:r>
      <w:r w:rsidRPr="00156233">
        <w:rPr>
          <w:rFonts w:ascii="Arial Unicode MS" w:eastAsia="Arial Unicode MS" w:hAnsi="Arial Unicode MS" w:cs="Arial Unicode MS"/>
        </w:rPr>
        <w:t>the grappling contest between spandex clad men and women</w:t>
      </w:r>
      <w:r w:rsidR="00730FD3">
        <w:rPr>
          <w:rFonts w:ascii="Arial Unicode MS" w:eastAsia="Arial Unicode MS" w:hAnsi="Arial Unicode MS" w:cs="Arial Unicode MS"/>
        </w:rPr>
        <w:t xml:space="preserve"> must be studied.</w:t>
      </w:r>
      <w:r w:rsidR="00A45559" w:rsidRPr="00156233">
        <w:rPr>
          <w:rFonts w:ascii="Arial Unicode MS" w:eastAsia="Arial Unicode MS" w:hAnsi="Arial Unicode MS" w:cs="Arial Unicode MS"/>
        </w:rPr>
        <w:t xml:space="preserve"> Initially performance </w:t>
      </w:r>
      <w:r w:rsidR="000A661B">
        <w:rPr>
          <w:rFonts w:ascii="Arial Unicode MS" w:eastAsia="Arial Unicode MS" w:hAnsi="Arial Unicode MS" w:cs="Arial Unicode MS"/>
        </w:rPr>
        <w:t xml:space="preserve">and live </w:t>
      </w:r>
      <w:r w:rsidR="00A45559" w:rsidRPr="00156233">
        <w:rPr>
          <w:rFonts w:ascii="Arial Unicode MS" w:eastAsia="Arial Unicode MS" w:hAnsi="Arial Unicode MS" w:cs="Arial Unicode MS"/>
        </w:rPr>
        <w:t>art such as photography, monologues, music and dance were performed in galleries and museums</w:t>
      </w:r>
      <w:r w:rsidR="00F064B4">
        <w:rPr>
          <w:rFonts w:ascii="Arial Unicode MS" w:eastAsia="Arial Unicode MS" w:hAnsi="Arial Unicode MS" w:cs="Arial Unicode MS"/>
        </w:rPr>
        <w:t xml:space="preserve"> but</w:t>
      </w:r>
      <w:r w:rsidR="00A45559" w:rsidRPr="00156233">
        <w:rPr>
          <w:rFonts w:ascii="Arial Unicode MS" w:eastAsia="Arial Unicode MS" w:hAnsi="Arial Unicode MS" w:cs="Arial Unicode MS"/>
        </w:rPr>
        <w:t xml:space="preserve"> </w:t>
      </w:r>
      <w:r w:rsidR="003D4F99" w:rsidRPr="00156233">
        <w:rPr>
          <w:rFonts w:ascii="Arial Unicode MS" w:eastAsia="Arial Unicode MS" w:hAnsi="Arial Unicode MS" w:cs="Arial Unicode MS"/>
        </w:rPr>
        <w:t>due to growing popularity and appreciation from the public</w:t>
      </w:r>
      <w:r w:rsidR="00A45559" w:rsidRPr="00156233">
        <w:rPr>
          <w:rFonts w:ascii="Arial Unicode MS" w:eastAsia="Arial Unicode MS" w:hAnsi="Arial Unicode MS" w:cs="Arial Unicode MS"/>
        </w:rPr>
        <w:t xml:space="preserve"> </w:t>
      </w:r>
      <w:r w:rsidR="00F064B4" w:rsidRPr="00156233">
        <w:rPr>
          <w:rFonts w:ascii="Arial Unicode MS" w:eastAsia="Arial Unicode MS" w:hAnsi="Arial Unicode MS" w:cs="Arial Unicode MS"/>
        </w:rPr>
        <w:t>the</w:t>
      </w:r>
      <w:r w:rsidR="00F064B4">
        <w:rPr>
          <w:rFonts w:ascii="Arial Unicode MS" w:eastAsia="Arial Unicode MS" w:hAnsi="Arial Unicode MS" w:cs="Arial Unicode MS"/>
        </w:rPr>
        <w:t>se performances</w:t>
      </w:r>
      <w:r w:rsidR="00F064B4" w:rsidRPr="00156233">
        <w:rPr>
          <w:rFonts w:ascii="Arial Unicode MS" w:eastAsia="Arial Unicode MS" w:hAnsi="Arial Unicode MS" w:cs="Arial Unicode MS"/>
        </w:rPr>
        <w:t xml:space="preserve"> moved to mainstream media</w:t>
      </w:r>
      <w:r w:rsidR="00F064B4">
        <w:rPr>
          <w:rFonts w:ascii="Arial Unicode MS" w:eastAsia="Arial Unicode MS" w:hAnsi="Arial Unicode MS" w:cs="Arial Unicode MS"/>
        </w:rPr>
        <w:t xml:space="preserve"> such as theatre.</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A019E5">
        <w:rPr>
          <w:rFonts w:ascii="Arial Unicode MS" w:eastAsia="Arial Unicode MS" w:hAnsi="Arial Unicode MS" w:cs="Arial Unicode MS"/>
          <w:iCs/>
        </w:rPr>
        <w:t>“In wrestling, you can’t kick a guy’s ass without the help of the guy whose ass you’re kicking.” (Diaz, 2009)</w:t>
      </w:r>
      <w:r w:rsidRPr="00A019E5">
        <w:rPr>
          <w:rFonts w:ascii="Arial Unicode MS" w:eastAsia="Arial Unicode MS" w:hAnsi="Arial Unicode MS" w:cs="Arial Unicode MS"/>
        </w:rPr>
        <w:t>.</w:t>
      </w:r>
      <w:r w:rsidRPr="00156233">
        <w:rPr>
          <w:rFonts w:ascii="Arial Unicode MS" w:eastAsia="Arial Unicode MS" w:hAnsi="Arial Unicode MS" w:cs="Arial Unicode MS"/>
        </w:rPr>
        <w:t xml:space="preserve"> A line from the Pulitzer Prize-nominated play by Kristoffer </w:t>
      </w:r>
      <w:r w:rsidRPr="00156233">
        <w:rPr>
          <w:rFonts w:ascii="Arial Unicode MS" w:eastAsia="Arial Unicode MS" w:hAnsi="Arial Unicode MS" w:cs="Arial Unicode MS"/>
        </w:rPr>
        <w:lastRenderedPageBreak/>
        <w:t xml:space="preserve">Diaz, </w:t>
      </w:r>
      <w:r w:rsidRPr="00A019E5">
        <w:rPr>
          <w:rFonts w:ascii="Arial Unicode MS" w:eastAsia="Arial Unicode MS" w:hAnsi="Arial Unicode MS" w:cs="Arial Unicode MS"/>
          <w:iCs/>
        </w:rPr>
        <w:t>'The Elaborate Entrance of Chad Deity'</w:t>
      </w:r>
      <w:r w:rsidRPr="00A019E5">
        <w:rPr>
          <w:rFonts w:ascii="Arial Unicode MS" w:eastAsia="Arial Unicode MS" w:hAnsi="Arial Unicode MS" w:cs="Arial Unicode MS"/>
        </w:rPr>
        <w:t>,</w:t>
      </w:r>
      <w:r w:rsidRPr="00156233">
        <w:rPr>
          <w:rFonts w:ascii="Arial Unicode MS" w:eastAsia="Arial Unicode MS" w:hAnsi="Arial Unicode MS" w:cs="Arial Unicode MS"/>
        </w:rPr>
        <w:t xml:space="preserve"> perfectly sums up the central contradiction of professional wrestling; an intensely physical and dangerous performance by two (or more) performers battling for supremacy, which is entirely reliant on the theatrical effort and co-operation between the two (or more) participants. </w:t>
      </w:r>
    </w:p>
    <w:p w:rsidR="00382BEB" w:rsidRPr="00156233" w:rsidRDefault="00F75738" w:rsidP="00FF5AF3">
      <w:pPr>
        <w:spacing w:line="480" w:lineRule="auto"/>
        <w:rPr>
          <w:rFonts w:ascii="Arial Unicode MS" w:eastAsia="Arial Unicode MS" w:hAnsi="Arial Unicode MS" w:cs="Arial Unicode MS"/>
        </w:rPr>
      </w:pPr>
      <w:r>
        <w:rPr>
          <w:rFonts w:ascii="Arial Unicode MS" w:eastAsia="Arial Unicode MS" w:hAnsi="Arial Unicode MS" w:cs="Arial Unicode MS"/>
        </w:rPr>
        <w:t>This performance of pro</w:t>
      </w:r>
      <w:r w:rsidR="000A661B">
        <w:rPr>
          <w:rFonts w:ascii="Arial Unicode MS" w:eastAsia="Arial Unicode MS" w:hAnsi="Arial Unicode MS" w:cs="Arial Unicode MS"/>
        </w:rPr>
        <w:t>-</w:t>
      </w:r>
      <w:r>
        <w:rPr>
          <w:rFonts w:ascii="Arial Unicode MS" w:eastAsia="Arial Unicode MS" w:hAnsi="Arial Unicode MS" w:cs="Arial Unicode MS"/>
        </w:rPr>
        <w:t>wrestling could also be deemed site-specific as each individual event can be inspired by and responsive to the location in which the event takes place (Pearson, 2010), for example, a heel may berate a local crowd to garner a negative response.</w:t>
      </w:r>
    </w:p>
    <w:p w:rsidR="00E224C1" w:rsidRPr="00156233" w:rsidRDefault="00E224C1" w:rsidP="00FF5AF3">
      <w:pPr>
        <w:spacing w:line="480" w:lineRule="auto"/>
        <w:rPr>
          <w:rFonts w:ascii="Arial Unicode MS" w:eastAsia="Arial Unicode MS" w:hAnsi="Arial Unicode MS" w:cs="Arial Unicode MS"/>
          <w:b/>
          <w:bCs/>
          <w:sz w:val="32"/>
          <w:szCs w:val="32"/>
        </w:rPr>
      </w:pPr>
      <w:r w:rsidRPr="00156233">
        <w:rPr>
          <w:rFonts w:ascii="Arial Unicode MS" w:eastAsia="Arial Unicode MS" w:hAnsi="Arial Unicode MS" w:cs="Arial Unicode MS"/>
          <w:b/>
          <w:bCs/>
          <w:sz w:val="32"/>
          <w:szCs w:val="32"/>
        </w:rPr>
        <w:br w:type="page"/>
      </w:r>
    </w:p>
    <w:p w:rsidR="00B76168" w:rsidRPr="00156233" w:rsidRDefault="00B76168" w:rsidP="00133B69">
      <w:pPr>
        <w:spacing w:line="480" w:lineRule="auto"/>
        <w:jc w:val="center"/>
        <w:rPr>
          <w:rFonts w:ascii="Arial Unicode MS" w:eastAsia="Arial Unicode MS" w:hAnsi="Arial Unicode MS" w:cs="Arial Unicode MS"/>
          <w:b/>
          <w:bCs/>
          <w:sz w:val="36"/>
          <w:szCs w:val="32"/>
        </w:rPr>
      </w:pPr>
      <w:r w:rsidRPr="00156233">
        <w:rPr>
          <w:rFonts w:ascii="Arial Unicode MS" w:eastAsia="Arial Unicode MS" w:hAnsi="Arial Unicode MS" w:cs="Arial Unicode MS"/>
          <w:b/>
          <w:bCs/>
          <w:sz w:val="36"/>
          <w:szCs w:val="32"/>
        </w:rPr>
        <w:lastRenderedPageBreak/>
        <w:t>Art in Action</w:t>
      </w:r>
    </w:p>
    <w:p w:rsidR="00133B69" w:rsidRPr="00156233" w:rsidRDefault="00133B69" w:rsidP="00133B69">
      <w:pPr>
        <w:spacing w:line="480" w:lineRule="auto"/>
        <w:jc w:val="center"/>
        <w:rPr>
          <w:rFonts w:ascii="Arial Unicode MS" w:eastAsia="Arial Unicode MS" w:hAnsi="Arial Unicode MS" w:cs="Arial Unicode MS"/>
          <w:b/>
          <w:bCs/>
          <w:sz w:val="36"/>
          <w:szCs w:val="32"/>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While at centre stage, in the middle of the ‘squared-circle’ (a</w:t>
      </w:r>
      <w:r w:rsidR="00071E30">
        <w:rPr>
          <w:rFonts w:ascii="Arial Unicode MS" w:eastAsia="Arial Unicode MS" w:hAnsi="Arial Unicode MS" w:cs="Arial Unicode MS"/>
        </w:rPr>
        <w:t xml:space="preserve"> </w:t>
      </w:r>
      <w:r w:rsidRPr="00156233">
        <w:rPr>
          <w:rFonts w:ascii="Arial Unicode MS" w:eastAsia="Arial Unicode MS" w:hAnsi="Arial Unicode MS" w:cs="Arial Unicode MS"/>
        </w:rPr>
        <w:t>term</w:t>
      </w:r>
      <w:r w:rsidR="00730FD3">
        <w:rPr>
          <w:rFonts w:ascii="Arial Unicode MS" w:eastAsia="Arial Unicode MS" w:hAnsi="Arial Unicode MS" w:cs="Arial Unicode MS"/>
        </w:rPr>
        <w:t xml:space="preserve"> used</w:t>
      </w:r>
      <w:r w:rsidRPr="00156233">
        <w:rPr>
          <w:rFonts w:ascii="Arial Unicode MS" w:eastAsia="Arial Unicode MS" w:hAnsi="Arial Unicode MS" w:cs="Arial Unicode MS"/>
        </w:rPr>
        <w:t xml:space="preserve"> to describe the ring in which bouts take place) are the wrestlers, at the core of each event lies the connection between the audience and performers. This form of entertainment would not exist if it weren’t for the live audience, who become active participants; chanting, cheering and booing the combatants though each match as the pre-determined pantomime plays out. </w:t>
      </w:r>
      <w:r w:rsidR="00E031F5" w:rsidRPr="00156233">
        <w:rPr>
          <w:rFonts w:ascii="Arial Unicode MS" w:eastAsia="Arial Unicode MS" w:hAnsi="Arial Unicode MS" w:cs="Arial Unicode MS"/>
        </w:rPr>
        <w:t xml:space="preserve">Goldberg describes this as art in action, when the audience is confronted by an artist’s physical presence in real time (Goldberg 2004). </w:t>
      </w:r>
      <w:r w:rsidRPr="00156233">
        <w:rPr>
          <w:rFonts w:ascii="Arial Unicode MS" w:eastAsia="Arial Unicode MS" w:hAnsi="Arial Unicode MS" w:cs="Arial Unicode MS"/>
        </w:rPr>
        <w:t>A strong reliance on storytelling and character conflicts is used to drive forward a narrative, projected to a live crowd that respond to every clinch, grapple and back-drop with sounds of “</w:t>
      </w:r>
      <w:proofErr w:type="spellStart"/>
      <w:r w:rsidRPr="00156233">
        <w:rPr>
          <w:rFonts w:ascii="Arial Unicode MS" w:eastAsia="Arial Unicode MS" w:hAnsi="Arial Unicode MS" w:cs="Arial Unicode MS"/>
        </w:rPr>
        <w:t>ooooh</w:t>
      </w:r>
      <w:proofErr w:type="spellEnd"/>
      <w:r w:rsidRPr="00156233">
        <w:rPr>
          <w:rFonts w:ascii="Arial Unicode MS" w:eastAsia="Arial Unicode MS" w:hAnsi="Arial Unicode MS" w:cs="Arial Unicode MS"/>
        </w:rPr>
        <w:t>” and “</w:t>
      </w:r>
      <w:proofErr w:type="spellStart"/>
      <w:r w:rsidRPr="00156233">
        <w:rPr>
          <w:rFonts w:ascii="Arial Unicode MS" w:eastAsia="Arial Unicode MS" w:hAnsi="Arial Unicode MS" w:cs="Arial Unicode MS"/>
        </w:rPr>
        <w:t>aahhggg</w:t>
      </w:r>
      <w:proofErr w:type="spellEnd"/>
      <w:r w:rsidRPr="00156233">
        <w:rPr>
          <w:rFonts w:ascii="Arial Unicode MS" w:eastAsia="Arial Unicode MS" w:hAnsi="Arial Unicode MS" w:cs="Arial Unicode MS"/>
        </w:rPr>
        <w:t>”</w:t>
      </w:r>
      <w:r w:rsidR="00B24BA1">
        <w:rPr>
          <w:rFonts w:ascii="Arial Unicode MS" w:eastAsia="Arial Unicode MS" w:hAnsi="Arial Unicode MS" w:cs="Arial Unicode MS"/>
        </w:rPr>
        <w:t>.</w:t>
      </w:r>
      <w:r w:rsidRPr="00156233">
        <w:rPr>
          <w:rFonts w:ascii="Arial Unicode MS" w:eastAsia="Arial Unicode MS" w:hAnsi="Arial Unicode MS" w:cs="Arial Unicode MS"/>
        </w:rPr>
        <w:t xml:space="preserve"> All the while being simultaneously broadcast to millions of viewers, not only through the medium of television but also more current online streaming platforms. And while pro</w:t>
      </w:r>
      <w:r w:rsidR="00503748">
        <w:rPr>
          <w:rFonts w:ascii="Arial Unicode MS" w:eastAsia="Arial Unicode MS" w:hAnsi="Arial Unicode MS" w:cs="Arial Unicode MS"/>
        </w:rPr>
        <w:t>-</w:t>
      </w:r>
      <w:r w:rsidRPr="00156233">
        <w:rPr>
          <w:rFonts w:ascii="Arial Unicode MS" w:eastAsia="Arial Unicode MS" w:hAnsi="Arial Unicode MS" w:cs="Arial Unicode MS"/>
        </w:rPr>
        <w:t xml:space="preserve">wrestling is indeed a television show, it </w:t>
      </w:r>
      <w:r w:rsidR="003D4F99" w:rsidRPr="00156233">
        <w:rPr>
          <w:rFonts w:ascii="Arial Unicode MS" w:eastAsia="Arial Unicode MS" w:hAnsi="Arial Unicode MS" w:cs="Arial Unicode MS"/>
        </w:rPr>
        <w:t>can be seen as</w:t>
      </w:r>
      <w:r w:rsidRPr="00156233">
        <w:rPr>
          <w:rFonts w:ascii="Arial Unicode MS" w:eastAsia="Arial Unicode MS" w:hAnsi="Arial Unicode MS" w:cs="Arial Unicode MS"/>
        </w:rPr>
        <w:t xml:space="preserve"> first and foremost a live theatrical performance</w:t>
      </w:r>
      <w:r w:rsidR="00730FD3">
        <w:rPr>
          <w:rFonts w:ascii="Arial Unicode MS" w:eastAsia="Arial Unicode MS" w:hAnsi="Arial Unicode MS" w:cs="Arial Unicode MS"/>
        </w:rPr>
        <w:t xml:space="preserve"> </w:t>
      </w:r>
      <w:r w:rsidRPr="00156233">
        <w:rPr>
          <w:rFonts w:ascii="Arial Unicode MS" w:eastAsia="Arial Unicode MS" w:hAnsi="Arial Unicode MS" w:cs="Arial Unicode MS"/>
        </w:rPr>
        <w:t xml:space="preserve">that is intensely physical and requires a sense of acting from its participants to </w:t>
      </w:r>
      <w:r w:rsidRPr="00156233">
        <w:rPr>
          <w:rFonts w:ascii="Arial Unicode MS" w:eastAsia="Arial Unicode MS" w:hAnsi="Arial Unicode MS" w:cs="Arial Unicode MS"/>
        </w:rPr>
        <w:lastRenderedPageBreak/>
        <w:t xml:space="preserve">invoke an emotional response from the live crowd. If the crowd doesn’t find interest in a character, the character will be changed. As Barthes writes in his 1972 semiotic research </w:t>
      </w:r>
      <w:r w:rsidR="00A019E5">
        <w:rPr>
          <w:rFonts w:ascii="Arial Unicode MS" w:eastAsia="Arial Unicode MS" w:hAnsi="Arial Unicode MS" w:cs="Arial Unicode MS"/>
        </w:rPr>
        <w:t>anthology</w:t>
      </w:r>
      <w:r w:rsidRPr="00156233">
        <w:rPr>
          <w:rFonts w:ascii="Arial Unicode MS" w:eastAsia="Arial Unicode MS" w:hAnsi="Arial Unicode MS" w:cs="Arial Unicode MS"/>
        </w:rPr>
        <w:t>, ‘Mythologies’;</w:t>
      </w:r>
    </w:p>
    <w:p w:rsidR="00382BEB" w:rsidRPr="00156233" w:rsidRDefault="00382BEB" w:rsidP="00FF5AF3">
      <w:pPr>
        <w:spacing w:line="480" w:lineRule="auto"/>
        <w:rPr>
          <w:rFonts w:ascii="Arial Unicode MS" w:eastAsia="Arial Unicode MS" w:hAnsi="Arial Unicode MS" w:cs="Arial Unicode MS"/>
        </w:rPr>
      </w:pPr>
    </w:p>
    <w:p w:rsidR="00382BEB" w:rsidRPr="00A019E5" w:rsidRDefault="00382BEB" w:rsidP="00BF4FFD">
      <w:pPr>
        <w:spacing w:line="480" w:lineRule="auto"/>
        <w:ind w:left="1134"/>
        <w:rPr>
          <w:rFonts w:ascii="Arial Unicode MS" w:eastAsia="Arial Unicode MS" w:hAnsi="Arial Unicode MS" w:cs="Arial Unicode MS"/>
          <w:iCs/>
        </w:rPr>
      </w:pPr>
      <w:r w:rsidRPr="00A019E5">
        <w:rPr>
          <w:rFonts w:ascii="Arial Unicode MS" w:eastAsia="Arial Unicode MS" w:hAnsi="Arial Unicode MS" w:cs="Arial Unicode MS"/>
          <w:iCs/>
        </w:rPr>
        <w:t xml:space="preserve">The function of the wrestler is not to win; it is to go exactly through the motions which are expected of him. […] wrestling […] offers excessive gestures, exploited to the limit of their meaning. […] In wrestling, a man who is down is exaggeratedly so, and completely fills the eyes of the spectators with the intolerable spectacle of his powerlessness. This function of grandiloquence is indeed the same as that of ancient theatre [and] in wrestling, as on the stage in antiquity, one is not ashamed of one’s suffering, one knows how to cry, one has a liking for tears </w:t>
      </w:r>
    </w:p>
    <w:p w:rsidR="00382BEB" w:rsidRPr="00A019E5" w:rsidRDefault="00382BEB" w:rsidP="00BF4FFD">
      <w:pPr>
        <w:spacing w:line="480" w:lineRule="auto"/>
        <w:ind w:left="1134"/>
        <w:jc w:val="right"/>
        <w:rPr>
          <w:rFonts w:ascii="Arial Unicode MS" w:eastAsia="Arial Unicode MS" w:hAnsi="Arial Unicode MS" w:cs="Arial Unicode MS"/>
          <w:iCs/>
        </w:rPr>
      </w:pPr>
      <w:r w:rsidRPr="00A019E5">
        <w:rPr>
          <w:rFonts w:ascii="Arial Unicode MS" w:eastAsia="Arial Unicode MS" w:hAnsi="Arial Unicode MS" w:cs="Arial Unicode MS"/>
          <w:iCs/>
        </w:rPr>
        <w:t>(Barthes, 1972)</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This emphasises that professional wrestling is indeed a live theatrical art form akin to the Shakespearian play, Hamlet. But, as so eloquently put in </w:t>
      </w:r>
      <w:r w:rsidRPr="00A019E5">
        <w:rPr>
          <w:rFonts w:ascii="Arial Unicode MS" w:eastAsia="Arial Unicode MS" w:hAnsi="Arial Unicode MS" w:cs="Arial Unicode MS"/>
        </w:rPr>
        <w:t xml:space="preserve">'Performance and Professional Wrestling' “Hamlet doesn’t blade” (Chow </w:t>
      </w:r>
      <w:r w:rsidR="00A019E5" w:rsidRPr="006329DA">
        <w:rPr>
          <w:rFonts w:ascii="Arial Unicode MS" w:eastAsia="Arial Unicode MS" w:hAnsi="Arial Unicode MS" w:cs="Arial Unicode MS"/>
          <w:i/>
        </w:rPr>
        <w:t>et all</w:t>
      </w:r>
      <w:r w:rsidR="006329DA">
        <w:rPr>
          <w:rFonts w:ascii="Arial Unicode MS" w:eastAsia="Arial Unicode MS" w:hAnsi="Arial Unicode MS" w:cs="Arial Unicode MS"/>
        </w:rPr>
        <w:t>,</w:t>
      </w:r>
      <w:r w:rsidRPr="00A019E5">
        <w:rPr>
          <w:rFonts w:ascii="Arial Unicode MS" w:eastAsia="Arial Unicode MS" w:hAnsi="Arial Unicode MS" w:cs="Arial Unicode MS"/>
        </w:rPr>
        <w:t xml:space="preserve"> 2017).</w:t>
      </w:r>
      <w:r w:rsidRPr="00156233">
        <w:rPr>
          <w:rFonts w:ascii="Arial Unicode MS" w:eastAsia="Arial Unicode MS" w:hAnsi="Arial Unicode MS" w:cs="Arial Unicode MS"/>
        </w:rPr>
        <w:t xml:space="preserve"> The term </w:t>
      </w:r>
      <w:r w:rsidRPr="00156233">
        <w:rPr>
          <w:rFonts w:ascii="Arial Unicode MS" w:eastAsia="Arial Unicode MS" w:hAnsi="Arial Unicode MS" w:cs="Arial Unicode MS"/>
        </w:rPr>
        <w:lastRenderedPageBreak/>
        <w:t>‘blading’ is used in professional wrestling to describe the act of a performer cutting themselves with a razor blade while hidden from the audience. This is used to draw blood and adds a larger sense of drama to a match. Usually partaken by the ‘face’ of the bout after an aggressive blow to the head, this act of ‘drawing colour’ is now banned, as is the use of shots to the head by ‘foreign objects’ (chairs, ladders and steel stairs) due to research involving concussions.  Yet this ‘ban’ is only relevant within the world of WWE, not the larger wrestling scene; it is this element of the ‘real’ that forces professional wrestling away from traditional theatre of performance art and towards the ‘real’ of live art.</w:t>
      </w:r>
    </w:p>
    <w:p w:rsidR="00382BEB" w:rsidRPr="00156233" w:rsidRDefault="00382BEB" w:rsidP="00FF5AF3">
      <w:pPr>
        <w:spacing w:line="480" w:lineRule="auto"/>
        <w:rPr>
          <w:rFonts w:ascii="Arial Unicode MS" w:eastAsia="Arial Unicode MS" w:hAnsi="Arial Unicode MS" w:cs="Arial Unicode MS"/>
        </w:rPr>
      </w:pPr>
    </w:p>
    <w:p w:rsidR="00382BEB" w:rsidRPr="006329DA" w:rsidRDefault="00382BEB" w:rsidP="00BF4FFD">
      <w:pPr>
        <w:spacing w:line="480" w:lineRule="auto"/>
        <w:ind w:left="1134"/>
        <w:rPr>
          <w:rFonts w:ascii="Arial Unicode MS" w:eastAsia="Arial Unicode MS" w:hAnsi="Arial Unicode MS" w:cs="Arial Unicode MS"/>
          <w:iCs/>
        </w:rPr>
      </w:pPr>
      <w:r w:rsidRPr="006329DA">
        <w:rPr>
          <w:rFonts w:ascii="Arial Unicode MS" w:eastAsia="Arial Unicode MS" w:hAnsi="Arial Unicode MS" w:cs="Arial Unicode MS"/>
          <w:iCs/>
        </w:rPr>
        <w:t>“In Performance art the “distance” between the really real (socially, personal, with the audience, with the performers) is much less than in drama theatre where just about everything is pretend - where even the real (a coffee cup, a chair) becomes pretend.”</w:t>
      </w:r>
    </w:p>
    <w:p w:rsidR="00382BEB" w:rsidRPr="006329DA" w:rsidRDefault="00382BEB" w:rsidP="00BF4FFD">
      <w:pPr>
        <w:spacing w:line="480" w:lineRule="auto"/>
        <w:ind w:left="1134"/>
        <w:jc w:val="right"/>
        <w:rPr>
          <w:rFonts w:ascii="Arial Unicode MS" w:eastAsia="Arial Unicode MS" w:hAnsi="Arial Unicode MS" w:cs="Arial Unicode MS"/>
          <w:iCs/>
        </w:rPr>
      </w:pPr>
      <w:r w:rsidRPr="006329DA">
        <w:rPr>
          <w:rFonts w:ascii="Arial Unicode MS" w:eastAsia="Arial Unicode MS" w:hAnsi="Arial Unicode MS" w:cs="Arial Unicode MS"/>
          <w:iCs/>
        </w:rPr>
        <w:t>(Gómez-</w:t>
      </w:r>
      <w:proofErr w:type="spellStart"/>
      <w:r w:rsidRPr="006329DA">
        <w:rPr>
          <w:rFonts w:ascii="Arial Unicode MS" w:eastAsia="Arial Unicode MS" w:hAnsi="Arial Unicode MS" w:cs="Arial Unicode MS"/>
          <w:iCs/>
        </w:rPr>
        <w:t>Peńa</w:t>
      </w:r>
      <w:proofErr w:type="spellEnd"/>
      <w:r w:rsidRPr="006329DA">
        <w:rPr>
          <w:rFonts w:ascii="Arial Unicode MS" w:eastAsia="Arial Unicode MS" w:hAnsi="Arial Unicode MS" w:cs="Arial Unicode MS"/>
          <w:iCs/>
        </w:rPr>
        <w:t>, 2005)</w:t>
      </w:r>
    </w:p>
    <w:p w:rsidR="00382BEB" w:rsidRPr="00156233" w:rsidRDefault="00382BEB"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lastRenderedPageBreak/>
        <w:t>In terms of professional wrestling Gomez-Pena’s chair moves from being “really-real” to pretend back to “really-real” again. A chair is used as a prop to sit upon but also as a means of violence, to make a ‘feud’ seem more personal, removing the sportsman etiquette and portraying that the performers involved truly hate one another. There is absolutely nothing pretend in receiving a chair, swung by an athletic, strong person, across the spine. The renown live artist Mari</w:t>
      </w:r>
      <w:r w:rsidR="00F064B4">
        <w:rPr>
          <w:rFonts w:ascii="Arial Unicode MS" w:eastAsia="Arial Unicode MS" w:hAnsi="Arial Unicode MS" w:cs="Arial Unicode MS"/>
        </w:rPr>
        <w:t>n</w:t>
      </w:r>
      <w:r w:rsidRPr="00156233">
        <w:rPr>
          <w:rFonts w:ascii="Arial Unicode MS" w:eastAsia="Arial Unicode MS" w:hAnsi="Arial Unicode MS" w:cs="Arial Unicode MS"/>
        </w:rPr>
        <w:t xml:space="preserve">a </w:t>
      </w:r>
      <w:proofErr w:type="spellStart"/>
      <w:r w:rsidRPr="00156233">
        <w:rPr>
          <w:rFonts w:ascii="Arial Unicode MS" w:eastAsia="Arial Unicode MS" w:hAnsi="Arial Unicode MS" w:cs="Arial Unicode MS"/>
        </w:rPr>
        <w:t>Abram</w:t>
      </w:r>
      <w:r w:rsidR="00F064B4">
        <w:rPr>
          <w:rFonts w:ascii="Arial Unicode MS" w:eastAsia="Arial Unicode MS" w:hAnsi="Arial Unicode MS" w:cs="Arial Unicode MS"/>
        </w:rPr>
        <w:t>o</w:t>
      </w:r>
      <w:r w:rsidRPr="00156233">
        <w:rPr>
          <w:rFonts w:ascii="Arial Unicode MS" w:eastAsia="Arial Unicode MS" w:hAnsi="Arial Unicode MS" w:cs="Arial Unicode MS"/>
        </w:rPr>
        <w:t>vi</w:t>
      </w:r>
      <w:r w:rsidR="00F064B4">
        <w:rPr>
          <w:rFonts w:ascii="Arial Unicode MS" w:eastAsia="Arial Unicode MS" w:hAnsi="Arial Unicode MS" w:cs="Arial Unicode MS"/>
        </w:rPr>
        <w:t>ć</w:t>
      </w:r>
      <w:proofErr w:type="spellEnd"/>
      <w:r w:rsidRPr="00156233">
        <w:rPr>
          <w:rFonts w:ascii="Arial Unicode MS" w:eastAsia="Arial Unicode MS" w:hAnsi="Arial Unicode MS" w:cs="Arial Unicode MS"/>
        </w:rPr>
        <w:t xml:space="preserve"> further complicates things by explaining to the Guardian in 2010 that; </w:t>
      </w:r>
    </w:p>
    <w:p w:rsidR="00382BEB" w:rsidRPr="00156233" w:rsidRDefault="00382BEB" w:rsidP="00FF5AF3">
      <w:pPr>
        <w:spacing w:line="480" w:lineRule="auto"/>
        <w:rPr>
          <w:rFonts w:ascii="Arial Unicode MS" w:eastAsia="Arial Unicode MS" w:hAnsi="Arial Unicode MS" w:cs="Arial Unicode MS"/>
        </w:rPr>
      </w:pPr>
    </w:p>
    <w:p w:rsidR="00382BEB" w:rsidRPr="006329DA" w:rsidRDefault="00382BEB" w:rsidP="00BF4FFD">
      <w:pPr>
        <w:spacing w:line="480" w:lineRule="auto"/>
        <w:ind w:left="1134"/>
        <w:rPr>
          <w:rFonts w:ascii="Arial Unicode MS" w:eastAsia="Arial Unicode MS" w:hAnsi="Arial Unicode MS" w:cs="Arial Unicode MS"/>
          <w:iCs/>
        </w:rPr>
      </w:pPr>
      <w:r w:rsidRPr="006329DA">
        <w:rPr>
          <w:rFonts w:ascii="Arial Unicode MS" w:eastAsia="Arial Unicode MS" w:hAnsi="Arial Unicode MS" w:cs="Arial Unicode MS"/>
          <w:iCs/>
        </w:rPr>
        <w:t>“To be a performance artist, you have to hate theatre […] Theatre is fake … The knife is not real, the blood is not real, and the emotions are not real. Performance is just the opposite: the knife is real, the blood is real, and the emotions are real.”</w:t>
      </w:r>
    </w:p>
    <w:p w:rsidR="00382BEB" w:rsidRPr="006329DA" w:rsidRDefault="00382BEB" w:rsidP="00BF4FFD">
      <w:pPr>
        <w:spacing w:line="480" w:lineRule="auto"/>
        <w:ind w:left="1134"/>
        <w:jc w:val="right"/>
        <w:rPr>
          <w:rFonts w:ascii="Arial Unicode MS" w:eastAsia="Arial Unicode MS" w:hAnsi="Arial Unicode MS" w:cs="Arial Unicode MS"/>
          <w:iCs/>
        </w:rPr>
      </w:pPr>
      <w:r w:rsidRPr="006329DA">
        <w:rPr>
          <w:rFonts w:ascii="Arial Unicode MS" w:eastAsia="Arial Unicode MS" w:hAnsi="Arial Unicode MS" w:cs="Arial Unicode MS"/>
          <w:iCs/>
        </w:rPr>
        <w:t xml:space="preserve"> (</w:t>
      </w:r>
      <w:r w:rsidR="006329DA" w:rsidRPr="006329DA">
        <w:rPr>
          <w:rFonts w:ascii="Arial Unicode MS" w:eastAsia="Arial Unicode MS" w:hAnsi="Arial Unicode MS" w:cs="Arial Unicode MS"/>
          <w:i/>
          <w:iCs/>
        </w:rPr>
        <w:t>The Guardian</w:t>
      </w:r>
      <w:r w:rsidRPr="006329DA">
        <w:rPr>
          <w:rFonts w:ascii="Arial Unicode MS" w:eastAsia="Arial Unicode MS" w:hAnsi="Arial Unicode MS" w:cs="Arial Unicode MS"/>
          <w:iCs/>
        </w:rPr>
        <w:t>, 2010)</w:t>
      </w:r>
    </w:p>
    <w:p w:rsidR="00DC6EE4" w:rsidRPr="00156233" w:rsidRDefault="00DC6EE4" w:rsidP="00FF5AF3">
      <w:pPr>
        <w:spacing w:line="480" w:lineRule="auto"/>
        <w:rPr>
          <w:rFonts w:ascii="Arial Unicode MS" w:eastAsia="Arial Unicode MS" w:hAnsi="Arial Unicode MS" w:cs="Arial Unicode MS"/>
        </w:rPr>
      </w:pPr>
    </w:p>
    <w:p w:rsidR="00382BEB" w:rsidRPr="00156233" w:rsidRDefault="00382BEB"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 xml:space="preserve">Live art first become popular in the 1950’s; artists, taking the form of the ‘performer’ had begun creating ‘happenings’, challenging many of the accepted rules of current and historical theatre. It is due to the radical works of artists such as the </w:t>
      </w:r>
      <w:r w:rsidRPr="00156233">
        <w:rPr>
          <w:rFonts w:ascii="Arial Unicode MS" w:eastAsia="Arial Unicode MS" w:hAnsi="Arial Unicode MS" w:cs="Arial Unicode MS"/>
        </w:rPr>
        <w:lastRenderedPageBreak/>
        <w:t>aforementioned Mari</w:t>
      </w:r>
      <w:r w:rsidR="00F064B4">
        <w:rPr>
          <w:rFonts w:ascii="Arial Unicode MS" w:eastAsia="Arial Unicode MS" w:hAnsi="Arial Unicode MS" w:cs="Arial Unicode MS"/>
        </w:rPr>
        <w:t>n</w:t>
      </w:r>
      <w:r w:rsidRPr="00156233">
        <w:rPr>
          <w:rFonts w:ascii="Arial Unicode MS" w:eastAsia="Arial Unicode MS" w:hAnsi="Arial Unicode MS" w:cs="Arial Unicode MS"/>
        </w:rPr>
        <w:t xml:space="preserve">a </w:t>
      </w:r>
      <w:proofErr w:type="spellStart"/>
      <w:r w:rsidRPr="00156233">
        <w:rPr>
          <w:rFonts w:ascii="Arial Unicode MS" w:eastAsia="Arial Unicode MS" w:hAnsi="Arial Unicode MS" w:cs="Arial Unicode MS"/>
        </w:rPr>
        <w:t>Abramovi</w:t>
      </w:r>
      <w:r w:rsidR="00F064B4">
        <w:rPr>
          <w:rFonts w:ascii="Arial Unicode MS" w:eastAsia="Arial Unicode MS" w:hAnsi="Arial Unicode MS" w:cs="Arial Unicode MS"/>
        </w:rPr>
        <w:t>ć</w:t>
      </w:r>
      <w:proofErr w:type="spellEnd"/>
      <w:r w:rsidRPr="00156233">
        <w:rPr>
          <w:rFonts w:ascii="Arial Unicode MS" w:eastAsia="Arial Unicode MS" w:hAnsi="Arial Unicode MS" w:cs="Arial Unicode MS"/>
        </w:rPr>
        <w:t xml:space="preserve"> that</w:t>
      </w:r>
      <w:r w:rsidR="00503748">
        <w:rPr>
          <w:rFonts w:ascii="Arial Unicode MS" w:eastAsia="Arial Unicode MS" w:hAnsi="Arial Unicode MS" w:cs="Arial Unicode MS"/>
        </w:rPr>
        <w:t xml:space="preserve"> </w:t>
      </w:r>
      <w:r w:rsidR="00F064B4">
        <w:rPr>
          <w:rFonts w:ascii="Arial Unicode MS" w:eastAsia="Arial Unicode MS" w:hAnsi="Arial Unicode MS" w:cs="Arial Unicode MS"/>
        </w:rPr>
        <w:t>has allowed live art to</w:t>
      </w:r>
      <w:r w:rsidRPr="00156233">
        <w:rPr>
          <w:rFonts w:ascii="Arial Unicode MS" w:eastAsia="Arial Unicode MS" w:hAnsi="Arial Unicode MS" w:cs="Arial Unicode MS"/>
        </w:rPr>
        <w:t xml:space="preserve"> become an art form distinct from the likes of drama, dance, sculpture and painting. But due to its relatively new conception there has been very little documentation to describe, discuss and elaborate upon action art</w:t>
      </w:r>
      <w:r w:rsidR="00F064B4">
        <w:rPr>
          <w:rFonts w:ascii="Arial Unicode MS" w:eastAsia="Arial Unicode MS" w:hAnsi="Arial Unicode MS" w:cs="Arial Unicode MS"/>
        </w:rPr>
        <w:t>. It wasn’t</w:t>
      </w:r>
      <w:r w:rsidRPr="00156233">
        <w:rPr>
          <w:rFonts w:ascii="Arial Unicode MS" w:eastAsia="Arial Unicode MS" w:hAnsi="Arial Unicode MS" w:cs="Arial Unicode MS"/>
        </w:rPr>
        <w:t xml:space="preserve"> until 1999, when Anthony Howell wrote a book titled ‘The Analysis of Performance Art’, in which, similarly to colour theory, he writes that live art can be made up of three primary elements, these primary actions are stillness, repetition and inconsistency. Concluding that;</w:t>
      </w:r>
    </w:p>
    <w:p w:rsidR="00382BEB" w:rsidRPr="00156233" w:rsidRDefault="00382BEB" w:rsidP="00FF5AF3">
      <w:pPr>
        <w:spacing w:line="480" w:lineRule="auto"/>
        <w:rPr>
          <w:rFonts w:ascii="Arial Unicode MS" w:eastAsia="Arial Unicode MS" w:hAnsi="Arial Unicode MS" w:cs="Arial Unicode MS"/>
        </w:rPr>
      </w:pPr>
    </w:p>
    <w:p w:rsidR="00382BEB" w:rsidRPr="006329DA" w:rsidRDefault="00382BEB" w:rsidP="00BF4FFD">
      <w:pPr>
        <w:spacing w:line="480" w:lineRule="auto"/>
        <w:ind w:left="1134"/>
        <w:rPr>
          <w:rFonts w:ascii="Arial Unicode MS" w:eastAsia="Arial Unicode MS" w:hAnsi="Arial Unicode MS" w:cs="Arial Unicode MS"/>
          <w:iCs/>
        </w:rPr>
      </w:pPr>
      <w:r w:rsidRPr="006329DA">
        <w:rPr>
          <w:rFonts w:ascii="Arial Unicode MS" w:eastAsia="Arial Unicode MS" w:hAnsi="Arial Unicode MS" w:cs="Arial Unicode MS"/>
          <w:iCs/>
        </w:rPr>
        <w:t xml:space="preserve"> </w:t>
      </w:r>
      <w:r w:rsidR="00DC6EE4" w:rsidRPr="006329DA">
        <w:rPr>
          <w:rFonts w:ascii="Arial Unicode MS" w:eastAsia="Arial Unicode MS" w:hAnsi="Arial Unicode MS" w:cs="Arial Unicode MS"/>
          <w:iCs/>
        </w:rPr>
        <w:t>“</w:t>
      </w:r>
      <w:r w:rsidRPr="006329DA">
        <w:rPr>
          <w:rFonts w:ascii="Arial Unicode MS" w:eastAsia="Arial Unicode MS" w:hAnsi="Arial Unicode MS" w:cs="Arial Unicode MS"/>
          <w:iCs/>
        </w:rPr>
        <w:t xml:space="preserve">Each new piece of work must demonstrate as much inconsistency with that which has gone before as it entails some repetitive reflection on it. This requires that while a grammar of performance may help to lay out possibilities, each new work must invent its own rules.” </w:t>
      </w:r>
    </w:p>
    <w:p w:rsidR="00382BEB" w:rsidRPr="006329DA" w:rsidRDefault="00382BEB" w:rsidP="00BF4FFD">
      <w:pPr>
        <w:spacing w:line="480" w:lineRule="auto"/>
        <w:ind w:left="1134"/>
        <w:jc w:val="right"/>
        <w:rPr>
          <w:rFonts w:ascii="Arial Unicode MS" w:eastAsia="Arial Unicode MS" w:hAnsi="Arial Unicode MS" w:cs="Arial Unicode MS"/>
          <w:iCs/>
        </w:rPr>
      </w:pPr>
      <w:r w:rsidRPr="006329DA">
        <w:rPr>
          <w:rFonts w:ascii="Arial Unicode MS" w:eastAsia="Arial Unicode MS" w:hAnsi="Arial Unicode MS" w:cs="Arial Unicode MS"/>
          <w:iCs/>
        </w:rPr>
        <w:t>(Howell, 1999)</w:t>
      </w:r>
    </w:p>
    <w:p w:rsidR="00382BEB" w:rsidRPr="00156233" w:rsidRDefault="00382BEB" w:rsidP="00FF5AF3">
      <w:pPr>
        <w:spacing w:line="480" w:lineRule="auto"/>
        <w:rPr>
          <w:rFonts w:ascii="Arial Unicode MS" w:eastAsia="Arial Unicode MS" w:hAnsi="Arial Unicode MS" w:cs="Arial Unicode MS"/>
        </w:rPr>
      </w:pPr>
    </w:p>
    <w:p w:rsidR="004D37E7" w:rsidRPr="006329DA" w:rsidRDefault="00503748" w:rsidP="00D73484">
      <w:pPr>
        <w:spacing w:line="480" w:lineRule="auto"/>
        <w:rPr>
          <w:rFonts w:ascii="Arial Unicode MS" w:eastAsia="Arial Unicode MS" w:hAnsi="Arial Unicode MS" w:cs="Arial Unicode MS"/>
          <w:iCs/>
        </w:rPr>
      </w:pPr>
      <w:r>
        <w:rPr>
          <w:rFonts w:ascii="Arial Unicode MS" w:eastAsia="Arial Unicode MS" w:hAnsi="Arial Unicode MS" w:cs="Arial Unicode MS"/>
        </w:rPr>
        <w:t>I</w:t>
      </w:r>
      <w:r w:rsidR="00382BEB" w:rsidRPr="00156233">
        <w:rPr>
          <w:rFonts w:ascii="Arial Unicode MS" w:eastAsia="Arial Unicode MS" w:hAnsi="Arial Unicode MS" w:cs="Arial Unicode MS"/>
        </w:rPr>
        <w:t xml:space="preserve">n doing so </w:t>
      </w:r>
      <w:r>
        <w:rPr>
          <w:rFonts w:ascii="Arial Unicode MS" w:eastAsia="Arial Unicode MS" w:hAnsi="Arial Unicode MS" w:cs="Arial Unicode MS"/>
        </w:rPr>
        <w:t xml:space="preserve">he </w:t>
      </w:r>
      <w:r w:rsidR="00382BEB" w:rsidRPr="00156233">
        <w:rPr>
          <w:rFonts w:ascii="Arial Unicode MS" w:eastAsia="Arial Unicode MS" w:hAnsi="Arial Unicode MS" w:cs="Arial Unicode MS"/>
        </w:rPr>
        <w:t xml:space="preserve">contradicts his own set of primary rules used to describe live art, alluring to the fact that each piece performed must, within itself, be comprised of its very own set of grammatically correct wordings. Acknowledging that within the </w:t>
      </w:r>
      <w:r w:rsidR="00382BEB" w:rsidRPr="00156233">
        <w:rPr>
          <w:rFonts w:ascii="Arial Unicode MS" w:eastAsia="Arial Unicode MS" w:hAnsi="Arial Unicode MS" w:cs="Arial Unicode MS"/>
        </w:rPr>
        <w:lastRenderedPageBreak/>
        <w:t>analysis of live art, the words used in discourse are entirely dependent on the performance in question.</w:t>
      </w:r>
      <w:r w:rsidR="004D37E7" w:rsidRPr="00156233">
        <w:rPr>
          <w:rFonts w:ascii="Arial Unicode MS" w:eastAsia="Arial Unicode MS" w:hAnsi="Arial Unicode MS" w:cs="Arial Unicode MS"/>
        </w:rPr>
        <w:t xml:space="preserve"> Another viewpoint to take into consideration is,</w:t>
      </w:r>
      <w:r w:rsidR="00D73484" w:rsidRPr="00156233">
        <w:rPr>
          <w:rFonts w:ascii="Arial Unicode MS" w:eastAsia="Arial Unicode MS" w:hAnsi="Arial Unicode MS" w:cs="Arial Unicode MS"/>
        </w:rPr>
        <w:t xml:space="preserve"> </w:t>
      </w:r>
      <w:r w:rsidR="004D37E7" w:rsidRPr="006329DA">
        <w:rPr>
          <w:rFonts w:ascii="Arial Unicode MS" w:eastAsia="Arial Unicode MS" w:hAnsi="Arial Unicode MS" w:cs="Arial Unicode MS"/>
          <w:iCs/>
        </w:rPr>
        <w:t xml:space="preserve">“… performance </w:t>
      </w:r>
      <w:r w:rsidR="006329DA">
        <w:rPr>
          <w:rFonts w:ascii="Arial Unicode MS" w:eastAsia="Arial Unicode MS" w:hAnsi="Arial Unicode MS" w:cs="Arial Unicode MS"/>
          <w:iCs/>
        </w:rPr>
        <w:t xml:space="preserve">[live] </w:t>
      </w:r>
      <w:r w:rsidR="004D37E7" w:rsidRPr="006329DA">
        <w:rPr>
          <w:rFonts w:ascii="Arial Unicode MS" w:eastAsia="Arial Unicode MS" w:hAnsi="Arial Unicode MS" w:cs="Arial Unicode MS"/>
          <w:iCs/>
        </w:rPr>
        <w:t>art actually defies precise or easy definition beyond the simple declaration that is live art by artists…”</w:t>
      </w:r>
      <w:r w:rsidR="00D73484" w:rsidRPr="006329DA">
        <w:rPr>
          <w:rFonts w:ascii="Arial Unicode MS" w:eastAsia="Arial Unicode MS" w:hAnsi="Arial Unicode MS" w:cs="Arial Unicode MS"/>
          <w:iCs/>
        </w:rPr>
        <w:t xml:space="preserve"> </w:t>
      </w:r>
      <w:r w:rsidR="004D37E7" w:rsidRPr="006329DA">
        <w:rPr>
          <w:rFonts w:ascii="Arial Unicode MS" w:eastAsia="Arial Unicode MS" w:hAnsi="Arial Unicode MS" w:cs="Arial Unicode MS"/>
          <w:iCs/>
        </w:rPr>
        <w:t>(Goldberg R, 2004 p.12)</w:t>
      </w:r>
      <w:r w:rsidR="00D73484" w:rsidRPr="006329DA">
        <w:rPr>
          <w:rFonts w:ascii="Arial Unicode MS" w:eastAsia="Arial Unicode MS" w:hAnsi="Arial Unicode MS" w:cs="Arial Unicode MS"/>
          <w:iCs/>
        </w:rPr>
        <w:t>.</w:t>
      </w:r>
      <w:r w:rsidR="00F064B4">
        <w:rPr>
          <w:rFonts w:ascii="Arial Unicode MS" w:eastAsia="Arial Unicode MS" w:hAnsi="Arial Unicode MS" w:cs="Arial Unicode MS"/>
          <w:iCs/>
        </w:rPr>
        <w:t xml:space="preserve"> adding further weight to the idea of performance art being un-contextual as a broad style of artistic projection. </w:t>
      </w:r>
      <w:r w:rsidR="00827AA4">
        <w:rPr>
          <w:rFonts w:ascii="Arial Unicode MS" w:eastAsia="Arial Unicode MS" w:hAnsi="Arial Unicode MS" w:cs="Arial Unicode MS"/>
          <w:iCs/>
        </w:rPr>
        <w:t>It is individual works that can be dissected by art critiques, rather than the subject itself, as each variation of live art is unique and requires its own parameters of reflection and comprehension.</w:t>
      </w:r>
    </w:p>
    <w:p w:rsidR="00382BEB" w:rsidRPr="00156233" w:rsidRDefault="00382BEB" w:rsidP="00FF5AF3">
      <w:pPr>
        <w:spacing w:line="480" w:lineRule="auto"/>
        <w:rPr>
          <w:rFonts w:ascii="Arial Unicode MS" w:eastAsia="Arial Unicode MS" w:hAnsi="Arial Unicode MS" w:cs="Arial Unicode MS"/>
        </w:rPr>
      </w:pPr>
    </w:p>
    <w:p w:rsidR="00E224C1" w:rsidRPr="00156233" w:rsidRDefault="00E224C1" w:rsidP="00FF5AF3">
      <w:pPr>
        <w:spacing w:line="480" w:lineRule="auto"/>
        <w:rPr>
          <w:rFonts w:ascii="Arial Unicode MS" w:eastAsia="Arial Unicode MS" w:hAnsi="Arial Unicode MS" w:cs="Arial Unicode MS"/>
          <w:b/>
          <w:bCs/>
          <w:sz w:val="32"/>
          <w:szCs w:val="32"/>
        </w:rPr>
      </w:pPr>
      <w:r w:rsidRPr="00156233">
        <w:rPr>
          <w:rFonts w:ascii="Arial Unicode MS" w:eastAsia="Arial Unicode MS" w:hAnsi="Arial Unicode MS" w:cs="Arial Unicode MS"/>
          <w:b/>
          <w:bCs/>
          <w:sz w:val="32"/>
          <w:szCs w:val="32"/>
        </w:rPr>
        <w:br w:type="page"/>
      </w:r>
    </w:p>
    <w:p w:rsidR="00382BEB" w:rsidRPr="00156233" w:rsidRDefault="00E031F5" w:rsidP="00133B69">
      <w:pPr>
        <w:spacing w:line="480" w:lineRule="auto"/>
        <w:jc w:val="center"/>
        <w:rPr>
          <w:rFonts w:ascii="Arial Unicode MS" w:eastAsia="Arial Unicode MS" w:hAnsi="Arial Unicode MS" w:cs="Arial Unicode MS"/>
          <w:b/>
          <w:bCs/>
          <w:sz w:val="36"/>
          <w:szCs w:val="32"/>
        </w:rPr>
      </w:pPr>
      <w:r w:rsidRPr="00156233">
        <w:rPr>
          <w:rFonts w:ascii="Arial Unicode MS" w:eastAsia="Arial Unicode MS" w:hAnsi="Arial Unicode MS" w:cs="Arial Unicode MS"/>
          <w:b/>
          <w:bCs/>
          <w:sz w:val="36"/>
          <w:szCs w:val="32"/>
        </w:rPr>
        <w:lastRenderedPageBreak/>
        <w:t>Conclusion</w:t>
      </w:r>
    </w:p>
    <w:p w:rsidR="00E031F5" w:rsidRPr="00156233" w:rsidRDefault="00E031F5" w:rsidP="00FF5AF3">
      <w:pPr>
        <w:spacing w:line="480" w:lineRule="auto"/>
        <w:rPr>
          <w:rFonts w:ascii="Arial Unicode MS" w:eastAsia="Arial Unicode MS" w:hAnsi="Arial Unicode MS" w:cs="Arial Unicode MS"/>
        </w:rPr>
      </w:pPr>
    </w:p>
    <w:p w:rsidR="00427AE6" w:rsidRPr="006329DA" w:rsidRDefault="00382BEB" w:rsidP="00FF5AF3">
      <w:pPr>
        <w:spacing w:line="480" w:lineRule="auto"/>
        <w:rPr>
          <w:rFonts w:ascii="Arial Unicode MS" w:eastAsia="Arial Unicode MS" w:hAnsi="Arial Unicode MS" w:cs="Arial Unicode MS"/>
          <w:iCs/>
        </w:rPr>
      </w:pPr>
      <w:r w:rsidRPr="00156233">
        <w:rPr>
          <w:rFonts w:ascii="Arial Unicode MS" w:eastAsia="Arial Unicode MS" w:hAnsi="Arial Unicode MS" w:cs="Arial Unicode MS"/>
        </w:rPr>
        <w:t xml:space="preserve">Does </w:t>
      </w:r>
      <w:r w:rsidR="00E031F5" w:rsidRPr="00156233">
        <w:rPr>
          <w:rFonts w:ascii="Arial Unicode MS" w:eastAsia="Arial Unicode MS" w:hAnsi="Arial Unicode MS" w:cs="Arial Unicode MS"/>
        </w:rPr>
        <w:t>a</w:t>
      </w:r>
      <w:r w:rsidRPr="00156233">
        <w:rPr>
          <w:rFonts w:ascii="Arial Unicode MS" w:eastAsia="Arial Unicode MS" w:hAnsi="Arial Unicode MS" w:cs="Arial Unicode MS"/>
        </w:rPr>
        <w:t xml:space="preserve"> notion of ‘real’ and ‘fake’ determine what category of art professional wrestling falls in?</w:t>
      </w:r>
      <w:r w:rsidR="00427AE6" w:rsidRPr="00156233">
        <w:rPr>
          <w:rFonts w:ascii="Arial Unicode MS" w:eastAsia="Arial Unicode MS" w:hAnsi="Arial Unicode MS" w:cs="Arial Unicode MS"/>
        </w:rPr>
        <w:t xml:space="preserve"> I</w:t>
      </w:r>
      <w:r w:rsidRPr="00156233">
        <w:rPr>
          <w:rFonts w:ascii="Arial Unicode MS" w:eastAsia="Arial Unicode MS" w:hAnsi="Arial Unicode MS" w:cs="Arial Unicode MS"/>
        </w:rPr>
        <w:t>s it theatre or is it a form of performance art</w:t>
      </w:r>
      <w:r w:rsidR="00E031F5" w:rsidRPr="00156233">
        <w:rPr>
          <w:rFonts w:ascii="Arial Unicode MS" w:eastAsia="Arial Unicode MS" w:hAnsi="Arial Unicode MS" w:cs="Arial Unicode MS"/>
        </w:rPr>
        <w:t xml:space="preserve"> or live art</w:t>
      </w:r>
      <w:r w:rsidRPr="00156233">
        <w:rPr>
          <w:rFonts w:ascii="Arial Unicode MS" w:eastAsia="Arial Unicode MS" w:hAnsi="Arial Unicode MS" w:cs="Arial Unicode MS"/>
        </w:rPr>
        <w:t xml:space="preserve">? Possibly a combination of </w:t>
      </w:r>
      <w:r w:rsidR="00E031F5" w:rsidRPr="00156233">
        <w:rPr>
          <w:rFonts w:ascii="Arial Unicode MS" w:eastAsia="Arial Unicode MS" w:hAnsi="Arial Unicode MS" w:cs="Arial Unicode MS"/>
        </w:rPr>
        <w:t>all.</w:t>
      </w:r>
      <w:r w:rsidRPr="00156233">
        <w:rPr>
          <w:rFonts w:ascii="Arial Unicode MS" w:eastAsia="Arial Unicode MS" w:hAnsi="Arial Unicode MS" w:cs="Arial Unicode MS"/>
        </w:rPr>
        <w:t xml:space="preserve"> </w:t>
      </w:r>
      <w:r w:rsidR="00427AE6" w:rsidRPr="00156233">
        <w:rPr>
          <w:rFonts w:ascii="Arial Unicode MS" w:eastAsia="Arial Unicode MS" w:hAnsi="Arial Unicode MS" w:cs="Arial Unicode MS"/>
        </w:rPr>
        <w:t xml:space="preserve">Alternatively, is it a </w:t>
      </w:r>
      <w:r w:rsidR="00427AE6" w:rsidRPr="006329DA">
        <w:rPr>
          <w:rFonts w:ascii="Arial Unicode MS" w:eastAsia="Arial Unicode MS" w:hAnsi="Arial Unicode MS" w:cs="Arial Unicode MS"/>
          <w:iCs/>
        </w:rPr>
        <w:t>“</w:t>
      </w:r>
      <w:r w:rsidR="006329DA">
        <w:rPr>
          <w:rFonts w:ascii="Arial Unicode MS" w:eastAsia="Arial Unicode MS" w:hAnsi="Arial Unicode MS" w:cs="Arial Unicode MS"/>
          <w:iCs/>
        </w:rPr>
        <w:t>Kafkaesque [nightmarish yet relatable]</w:t>
      </w:r>
      <w:r w:rsidR="00427AE6" w:rsidRPr="006329DA">
        <w:rPr>
          <w:rFonts w:ascii="Arial Unicode MS" w:eastAsia="Arial Unicode MS" w:hAnsi="Arial Unicode MS" w:cs="Arial Unicode MS"/>
          <w:iCs/>
        </w:rPr>
        <w:t xml:space="preserve"> blend of Jerry Springer and Jackass” (Smith, 2014)</w:t>
      </w:r>
      <w:r w:rsidR="00503748">
        <w:rPr>
          <w:rFonts w:ascii="Arial Unicode MS" w:eastAsia="Arial Unicode MS" w:hAnsi="Arial Unicode MS" w:cs="Arial Unicode MS"/>
          <w:iCs/>
        </w:rPr>
        <w:t>.</w:t>
      </w:r>
    </w:p>
    <w:p w:rsidR="00BF4FFD" w:rsidRPr="00156233" w:rsidRDefault="00BF4FFD" w:rsidP="00FF5AF3">
      <w:pPr>
        <w:spacing w:line="480" w:lineRule="auto"/>
        <w:rPr>
          <w:rFonts w:ascii="Arial Unicode MS" w:eastAsia="Arial Unicode MS" w:hAnsi="Arial Unicode MS" w:cs="Arial Unicode MS"/>
          <w:i/>
          <w:iCs/>
        </w:rPr>
      </w:pPr>
    </w:p>
    <w:p w:rsidR="00E031F5" w:rsidRDefault="00C23BF3"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I agree with Goldberg (2004) that live art rarely aims to seduce but it is fast paced and aims to provoke the spectator, that it is sometimes ridiculous</w:t>
      </w:r>
      <w:r w:rsidR="00503748">
        <w:rPr>
          <w:rFonts w:ascii="Arial Unicode MS" w:eastAsia="Arial Unicode MS" w:hAnsi="Arial Unicode MS" w:cs="Arial Unicode MS"/>
        </w:rPr>
        <w:t>, ludicrous</w:t>
      </w:r>
      <w:r w:rsidRPr="00156233">
        <w:rPr>
          <w:rFonts w:ascii="Arial Unicode MS" w:eastAsia="Arial Unicode MS" w:hAnsi="Arial Unicode MS" w:cs="Arial Unicode MS"/>
        </w:rPr>
        <w:t xml:space="preserve"> but also frightening; and believe that this study has shown that professional wrestling falls</w:t>
      </w:r>
      <w:r w:rsidR="007B24B8" w:rsidRPr="00156233">
        <w:rPr>
          <w:rFonts w:ascii="Arial Unicode MS" w:eastAsia="Arial Unicode MS" w:hAnsi="Arial Unicode MS" w:cs="Arial Unicode MS"/>
        </w:rPr>
        <w:t xml:space="preserve"> firmly</w:t>
      </w:r>
      <w:r w:rsidRPr="00156233">
        <w:rPr>
          <w:rFonts w:ascii="Arial Unicode MS" w:eastAsia="Arial Unicode MS" w:hAnsi="Arial Unicode MS" w:cs="Arial Unicode MS"/>
        </w:rPr>
        <w:t xml:space="preserve"> into these categories.</w:t>
      </w:r>
    </w:p>
    <w:p w:rsidR="00BF4FFD" w:rsidRPr="00156233" w:rsidRDefault="00BF4FFD" w:rsidP="00FF5AF3">
      <w:pPr>
        <w:spacing w:line="480" w:lineRule="auto"/>
        <w:rPr>
          <w:rFonts w:ascii="Arial Unicode MS" w:eastAsia="Arial Unicode MS" w:hAnsi="Arial Unicode MS" w:cs="Arial Unicode MS"/>
        </w:rPr>
      </w:pPr>
    </w:p>
    <w:p w:rsidR="00B76168" w:rsidRPr="00156233" w:rsidRDefault="00712B30"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In</w:t>
      </w:r>
      <w:r w:rsidR="00382BEB" w:rsidRPr="00156233">
        <w:rPr>
          <w:rFonts w:ascii="Arial Unicode MS" w:eastAsia="Arial Unicode MS" w:hAnsi="Arial Unicode MS" w:cs="Arial Unicode MS"/>
        </w:rPr>
        <w:t xml:space="preserve"> the realm of wrestling</w:t>
      </w:r>
      <w:r w:rsidRPr="00156233">
        <w:rPr>
          <w:rFonts w:ascii="Arial Unicode MS" w:eastAsia="Arial Unicode MS" w:hAnsi="Arial Unicode MS" w:cs="Arial Unicode MS"/>
        </w:rPr>
        <w:t>,</w:t>
      </w:r>
      <w:r w:rsidR="00382BEB" w:rsidRPr="00156233">
        <w:rPr>
          <w:rFonts w:ascii="Arial Unicode MS" w:eastAsia="Arial Unicode MS" w:hAnsi="Arial Unicode MS" w:cs="Arial Unicode MS"/>
        </w:rPr>
        <w:t xml:space="preserve"> the performance is undoubtedly theatrical and the result predetermined, yet the blood is real, the knife used to</w:t>
      </w:r>
      <w:r w:rsidR="00E031F5" w:rsidRPr="00156233">
        <w:rPr>
          <w:rFonts w:ascii="Arial Unicode MS" w:eastAsia="Arial Unicode MS" w:hAnsi="Arial Unicode MS" w:cs="Arial Unicode MS"/>
        </w:rPr>
        <w:t>’</w:t>
      </w:r>
      <w:r w:rsidR="00382BEB" w:rsidRPr="00156233">
        <w:rPr>
          <w:rFonts w:ascii="Arial Unicode MS" w:eastAsia="Arial Unicode MS" w:hAnsi="Arial Unicode MS" w:cs="Arial Unicode MS"/>
        </w:rPr>
        <w:t xml:space="preserve"> blade</w:t>
      </w:r>
      <w:r w:rsidR="00E031F5" w:rsidRPr="00156233">
        <w:rPr>
          <w:rFonts w:ascii="Arial Unicode MS" w:eastAsia="Arial Unicode MS" w:hAnsi="Arial Unicode MS" w:cs="Arial Unicode MS"/>
        </w:rPr>
        <w:t>’</w:t>
      </w:r>
      <w:r w:rsidR="00382BEB" w:rsidRPr="00156233">
        <w:rPr>
          <w:rFonts w:ascii="Arial Unicode MS" w:eastAsia="Arial Unicode MS" w:hAnsi="Arial Unicode MS" w:cs="Arial Unicode MS"/>
        </w:rPr>
        <w:t xml:space="preserve"> and the pain of the performers are real. The emotion felt by the audience</w:t>
      </w:r>
      <w:r w:rsidR="00427AE6" w:rsidRPr="00156233">
        <w:rPr>
          <w:rFonts w:ascii="Arial Unicode MS" w:eastAsia="Arial Unicode MS" w:hAnsi="Arial Unicode MS" w:cs="Arial Unicode MS"/>
        </w:rPr>
        <w:t xml:space="preserve"> which are active and adept at reading the theatrical performance</w:t>
      </w:r>
      <w:r w:rsidR="00382BEB" w:rsidRPr="00156233">
        <w:rPr>
          <w:rFonts w:ascii="Arial Unicode MS" w:eastAsia="Arial Unicode MS" w:hAnsi="Arial Unicode MS" w:cs="Arial Unicode MS"/>
        </w:rPr>
        <w:t xml:space="preserve">, albeit manipulated by the performers is </w:t>
      </w:r>
      <w:r w:rsidR="00382BEB" w:rsidRPr="00156233">
        <w:rPr>
          <w:rFonts w:ascii="Arial Unicode MS" w:eastAsia="Arial Unicode MS" w:hAnsi="Arial Unicode MS" w:cs="Arial Unicode MS"/>
        </w:rPr>
        <w:lastRenderedPageBreak/>
        <w:t xml:space="preserve">undeniably real. </w:t>
      </w:r>
      <w:r w:rsidR="00C23BF3" w:rsidRPr="00156233">
        <w:rPr>
          <w:rFonts w:ascii="Arial Unicode MS" w:eastAsia="Arial Unicode MS" w:hAnsi="Arial Unicode MS" w:cs="Arial Unicode MS"/>
        </w:rPr>
        <w:t xml:space="preserve">As Chow explains, wrestling can be seen as both performance and theatre as the wrestlers are actually doing the things we are seeing, motivated by theatre. It is also scripted, similar to plays, improvised and real which is categorised as performance art (Chow </w:t>
      </w:r>
      <w:r w:rsidR="00C23BF3" w:rsidRPr="006329DA">
        <w:rPr>
          <w:rFonts w:ascii="Arial Unicode MS" w:eastAsia="Arial Unicode MS" w:hAnsi="Arial Unicode MS" w:cs="Arial Unicode MS"/>
          <w:i/>
        </w:rPr>
        <w:t>et al</w:t>
      </w:r>
      <w:r w:rsidR="00BF4FFD">
        <w:rPr>
          <w:rFonts w:ascii="Arial Unicode MS" w:eastAsia="Arial Unicode MS" w:hAnsi="Arial Unicode MS" w:cs="Arial Unicode MS"/>
        </w:rPr>
        <w:t>,</w:t>
      </w:r>
      <w:r w:rsidR="00C23BF3" w:rsidRPr="00156233">
        <w:rPr>
          <w:rFonts w:ascii="Arial Unicode MS" w:eastAsia="Arial Unicode MS" w:hAnsi="Arial Unicode MS" w:cs="Arial Unicode MS"/>
        </w:rPr>
        <w:t xml:space="preserve"> 2017)</w:t>
      </w:r>
      <w:r w:rsidR="007B24B8" w:rsidRPr="00156233">
        <w:rPr>
          <w:rFonts w:ascii="Arial Unicode MS" w:eastAsia="Arial Unicode MS" w:hAnsi="Arial Unicode MS" w:cs="Arial Unicode MS"/>
        </w:rPr>
        <w:t xml:space="preserve">. </w:t>
      </w:r>
    </w:p>
    <w:p w:rsidR="00712B30" w:rsidRDefault="007B24B8"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Like the professional performers in opera and theatre, wrestlers hone their craft through dedication and rehearsal. They are supported by directors, costume designers, script writers and managers. If l</w:t>
      </w:r>
      <w:r w:rsidR="00712B30" w:rsidRPr="00156233">
        <w:rPr>
          <w:rFonts w:ascii="Arial Unicode MS" w:eastAsia="Arial Unicode MS" w:hAnsi="Arial Unicode MS" w:cs="Arial Unicode MS"/>
        </w:rPr>
        <w:t xml:space="preserve">ive art represents the spirit of its own times, </w:t>
      </w:r>
      <w:r w:rsidR="00503748">
        <w:rPr>
          <w:rFonts w:ascii="Arial Unicode MS" w:eastAsia="Arial Unicode MS" w:hAnsi="Arial Unicode MS" w:cs="Arial Unicode MS"/>
        </w:rPr>
        <w:t xml:space="preserve">as </w:t>
      </w:r>
      <w:r w:rsidR="00712B30" w:rsidRPr="00156233">
        <w:rPr>
          <w:rFonts w:ascii="Arial Unicode MS" w:eastAsia="Arial Unicode MS" w:hAnsi="Arial Unicode MS" w:cs="Arial Unicode MS"/>
        </w:rPr>
        <w:t>the gladiators performed in the vast arenas for the spectators of Rome</w:t>
      </w:r>
      <w:r w:rsidR="00712B30" w:rsidRPr="006329DA">
        <w:rPr>
          <w:rFonts w:ascii="Arial Unicode MS" w:eastAsia="Arial Unicode MS" w:hAnsi="Arial Unicode MS" w:cs="Arial Unicode MS"/>
        </w:rPr>
        <w:t xml:space="preserve">, </w:t>
      </w:r>
      <w:r w:rsidRPr="006329DA">
        <w:rPr>
          <w:rFonts w:ascii="Arial Unicode MS" w:eastAsia="Arial Unicode MS" w:hAnsi="Arial Unicode MS" w:cs="Arial Unicode MS"/>
        </w:rPr>
        <w:t>“</w:t>
      </w:r>
      <w:r w:rsidRPr="006329DA">
        <w:rPr>
          <w:rFonts w:ascii="Arial Unicode MS" w:eastAsia="Arial Unicode MS" w:hAnsi="Arial Unicode MS" w:cs="Arial Unicode MS"/>
          <w:iCs/>
        </w:rPr>
        <w:t>We go to the arena as we go to the theatre, to be amused and also to be acculturated…” (Mazer, 2017).</w:t>
      </w:r>
      <w:r w:rsidRPr="00156233">
        <w:rPr>
          <w:rFonts w:ascii="Arial Unicode MS" w:eastAsia="Arial Unicode MS" w:hAnsi="Arial Unicode MS" w:cs="Arial Unicode MS"/>
          <w:i/>
          <w:iCs/>
        </w:rPr>
        <w:t xml:space="preserve"> </w:t>
      </w:r>
      <w:r w:rsidRPr="00156233">
        <w:rPr>
          <w:rFonts w:ascii="Arial Unicode MS" w:eastAsia="Arial Unicode MS" w:hAnsi="Arial Unicode MS" w:cs="Arial Unicode MS"/>
        </w:rPr>
        <w:t xml:space="preserve">It can be therefore argued that </w:t>
      </w:r>
      <w:r w:rsidR="00712B30" w:rsidRPr="00156233">
        <w:rPr>
          <w:rFonts w:ascii="Arial Unicode MS" w:eastAsia="Arial Unicode MS" w:hAnsi="Arial Unicode MS" w:cs="Arial Unicode MS"/>
        </w:rPr>
        <w:t xml:space="preserve">wrestlers perform on the small canvas arenas for the </w:t>
      </w:r>
      <w:r w:rsidR="00150D80">
        <w:rPr>
          <w:rFonts w:ascii="Arial Unicode MS" w:eastAsia="Arial Unicode MS" w:hAnsi="Arial Unicode MS" w:cs="Arial Unicode MS"/>
        </w:rPr>
        <w:t>spectators</w:t>
      </w:r>
      <w:r w:rsidR="00712B30" w:rsidRPr="00156233">
        <w:rPr>
          <w:rFonts w:ascii="Arial Unicode MS" w:eastAsia="Arial Unicode MS" w:hAnsi="Arial Unicode MS" w:cs="Arial Unicode MS"/>
        </w:rPr>
        <w:t xml:space="preserve"> of today.</w:t>
      </w:r>
    </w:p>
    <w:p w:rsidR="00BF4FFD" w:rsidRPr="00156233" w:rsidRDefault="00BF4FFD" w:rsidP="00FF5AF3">
      <w:pPr>
        <w:spacing w:line="480" w:lineRule="auto"/>
        <w:rPr>
          <w:rFonts w:ascii="Arial Unicode MS" w:eastAsia="Arial Unicode MS" w:hAnsi="Arial Unicode MS" w:cs="Arial Unicode MS"/>
        </w:rPr>
      </w:pPr>
    </w:p>
    <w:p w:rsidR="00427AE6" w:rsidRPr="00156233" w:rsidRDefault="007B24B8"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t>Goldberg</w:t>
      </w:r>
      <w:r w:rsidR="004D37E7" w:rsidRPr="00156233">
        <w:rPr>
          <w:rFonts w:ascii="Arial Unicode MS" w:eastAsia="Arial Unicode MS" w:hAnsi="Arial Unicode MS" w:cs="Arial Unicode MS"/>
        </w:rPr>
        <w:t xml:space="preserve"> (2004)</w:t>
      </w:r>
      <w:r w:rsidRPr="00156233">
        <w:rPr>
          <w:rFonts w:ascii="Arial Unicode MS" w:eastAsia="Arial Unicode MS" w:hAnsi="Arial Unicode MS" w:cs="Arial Unicode MS"/>
        </w:rPr>
        <w:t xml:space="preserve"> states that the followers of today’s art world remains the most willing to be repeatedly overwhelmed, constantly provoked and challenged, to have their preconceptions expanded and redefined</w:t>
      </w:r>
      <w:r w:rsidR="004D37E7" w:rsidRPr="00156233">
        <w:rPr>
          <w:rFonts w:ascii="Arial Unicode MS" w:eastAsia="Arial Unicode MS" w:hAnsi="Arial Unicode MS" w:cs="Arial Unicode MS"/>
        </w:rPr>
        <w:t xml:space="preserve">. Maybe professional wrestling falls into its own category of sport-art, a combination of athletic prowess, theatrical pantomime and audience participation. </w:t>
      </w:r>
    </w:p>
    <w:p w:rsidR="00427AE6" w:rsidRPr="00156233" w:rsidRDefault="004D37E7" w:rsidP="00FF5AF3">
      <w:pPr>
        <w:spacing w:line="480" w:lineRule="auto"/>
        <w:rPr>
          <w:rFonts w:ascii="Arial Unicode MS" w:eastAsia="Arial Unicode MS" w:hAnsi="Arial Unicode MS" w:cs="Arial Unicode MS"/>
        </w:rPr>
      </w:pPr>
      <w:r w:rsidRPr="00156233">
        <w:rPr>
          <w:rFonts w:ascii="Arial Unicode MS" w:eastAsia="Arial Unicode MS" w:hAnsi="Arial Unicode MS" w:cs="Arial Unicode MS"/>
        </w:rPr>
        <w:lastRenderedPageBreak/>
        <w:t xml:space="preserve">Whether professional wrestling falls under </w:t>
      </w:r>
      <w:r w:rsidR="00150D80">
        <w:rPr>
          <w:rFonts w:ascii="Arial Unicode MS" w:eastAsia="Arial Unicode MS" w:hAnsi="Arial Unicode MS" w:cs="Arial Unicode MS"/>
        </w:rPr>
        <w:t xml:space="preserve">bracket of </w:t>
      </w:r>
      <w:r w:rsidRPr="00156233">
        <w:rPr>
          <w:rFonts w:ascii="Arial Unicode MS" w:eastAsia="Arial Unicode MS" w:hAnsi="Arial Unicode MS" w:cs="Arial Unicode MS"/>
        </w:rPr>
        <w:t xml:space="preserve">performance art, live art or sport art, it has undeniably transformed from the low culture social confines of its origins to a universally acceptable, recognisable art form. </w:t>
      </w:r>
    </w:p>
    <w:p w:rsidR="00E224C1" w:rsidRPr="00156233" w:rsidRDefault="00E224C1" w:rsidP="00FF5AF3">
      <w:pPr>
        <w:spacing w:line="480" w:lineRule="auto"/>
        <w:rPr>
          <w:rFonts w:ascii="Arial Unicode MS" w:eastAsia="Arial Unicode MS" w:hAnsi="Arial Unicode MS" w:cs="Arial Unicode MS"/>
        </w:rPr>
      </w:pPr>
    </w:p>
    <w:p w:rsidR="00E224C1" w:rsidRPr="00156233" w:rsidRDefault="00E224C1" w:rsidP="00FF5AF3">
      <w:pPr>
        <w:spacing w:line="480" w:lineRule="auto"/>
        <w:rPr>
          <w:rFonts w:ascii="Arial Unicode MS" w:eastAsia="Arial Unicode MS" w:hAnsi="Arial Unicode MS" w:cs="Arial Unicode MS"/>
        </w:rPr>
      </w:pPr>
    </w:p>
    <w:p w:rsidR="00E224C1" w:rsidRDefault="00E224C1" w:rsidP="00FF5AF3">
      <w:pPr>
        <w:spacing w:line="480" w:lineRule="auto"/>
        <w:rPr>
          <w:rFonts w:ascii="Arial Unicode MS" w:eastAsia="Arial Unicode MS" w:hAnsi="Arial Unicode MS" w:cs="Arial Unicode MS"/>
        </w:rPr>
      </w:pPr>
    </w:p>
    <w:p w:rsidR="00B44881" w:rsidRDefault="00B44881" w:rsidP="00FF5AF3">
      <w:pPr>
        <w:spacing w:line="480" w:lineRule="auto"/>
        <w:rPr>
          <w:rFonts w:ascii="Arial Unicode MS" w:eastAsia="Arial Unicode MS" w:hAnsi="Arial Unicode MS" w:cs="Arial Unicode MS"/>
        </w:rPr>
      </w:pPr>
    </w:p>
    <w:p w:rsidR="00B44881" w:rsidRDefault="00B44881" w:rsidP="00FF5AF3">
      <w:pPr>
        <w:spacing w:line="480" w:lineRule="auto"/>
        <w:rPr>
          <w:rFonts w:ascii="Arial Unicode MS" w:eastAsia="Arial Unicode MS" w:hAnsi="Arial Unicode MS" w:cs="Arial Unicode MS"/>
        </w:rPr>
      </w:pPr>
      <w:r>
        <w:rPr>
          <w:rFonts w:ascii="Arial Unicode MS" w:eastAsia="Arial Unicode MS" w:hAnsi="Arial Unicode MS" w:cs="Arial Unicode MS"/>
        </w:rPr>
        <w:br w:type="page"/>
      </w:r>
    </w:p>
    <w:p w:rsidR="00B44881" w:rsidRDefault="00B44881" w:rsidP="00B44881">
      <w:pPr>
        <w:spacing w:line="480" w:lineRule="auto"/>
        <w:jc w:val="center"/>
        <w:rPr>
          <w:rFonts w:ascii="Arial Unicode MS" w:eastAsia="Arial Unicode MS" w:hAnsi="Arial Unicode MS" w:cs="Arial Unicode MS"/>
          <w:b/>
          <w:sz w:val="36"/>
        </w:rPr>
      </w:pPr>
      <w:r w:rsidRPr="00B44881">
        <w:rPr>
          <w:rFonts w:ascii="Arial Unicode MS" w:eastAsia="Arial Unicode MS" w:hAnsi="Arial Unicode MS" w:cs="Arial Unicode MS"/>
          <w:b/>
          <w:sz w:val="36"/>
        </w:rPr>
        <w:lastRenderedPageBreak/>
        <w:t>Referencing</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Allen, R (2011) </w:t>
      </w:r>
      <w:r w:rsidRPr="00B800B7">
        <w:rPr>
          <w:rFonts w:ascii="Arial Unicode MS" w:eastAsia="Arial Unicode MS" w:hAnsi="Arial Unicode MS" w:cs="Arial Unicode MS"/>
          <w:i/>
          <w:iCs/>
          <w:color w:val="000000" w:themeColor="text1"/>
          <w:lang w:val="en-US"/>
        </w:rPr>
        <w:t>The Concise Oxford dictionary.</w:t>
      </w:r>
      <w:r w:rsidRPr="00B800B7">
        <w:rPr>
          <w:rFonts w:ascii="Arial Unicode MS" w:eastAsia="Arial Unicode MS" w:hAnsi="Arial Unicode MS" w:cs="Arial Unicode MS"/>
          <w:color w:val="000000" w:themeColor="text1"/>
          <w:lang w:val="en-US"/>
        </w:rPr>
        <w:t xml:space="preserve"> BCA</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Alloway, L. (1958) </w:t>
      </w:r>
      <w:r w:rsidRPr="00B800B7">
        <w:rPr>
          <w:rFonts w:ascii="Arial Unicode MS" w:eastAsia="Arial Unicode MS" w:hAnsi="Arial Unicode MS" w:cs="Arial Unicode MS"/>
          <w:i/>
          <w:iCs/>
          <w:color w:val="000000" w:themeColor="text1"/>
          <w:lang w:val="en-US"/>
        </w:rPr>
        <w:t>The Arts and the mass media.</w:t>
      </w:r>
      <w:r w:rsidRPr="00B800B7">
        <w:rPr>
          <w:rFonts w:ascii="Arial Unicode MS" w:eastAsia="Arial Unicode MS" w:hAnsi="Arial Unicode MS" w:cs="Arial Unicode MS"/>
          <w:color w:val="000000" w:themeColor="text1"/>
          <w:lang w:val="en-US"/>
        </w:rPr>
        <w:t xml:space="preserve"> Architectural Design Magazine</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i/>
          <w:color w:val="000000" w:themeColor="text1"/>
          <w:lang w:val="en-US"/>
        </w:rPr>
        <w:t xml:space="preserve">Arena: Masters </w:t>
      </w:r>
      <w:proofErr w:type="gramStart"/>
      <w:r w:rsidRPr="00B800B7">
        <w:rPr>
          <w:rFonts w:ascii="Arial Unicode MS" w:eastAsia="Arial Unicode MS" w:hAnsi="Arial Unicode MS" w:cs="Arial Unicode MS"/>
          <w:i/>
          <w:color w:val="000000" w:themeColor="text1"/>
          <w:lang w:val="en-US"/>
        </w:rPr>
        <w:t>Of</w:t>
      </w:r>
      <w:proofErr w:type="gramEnd"/>
      <w:r w:rsidRPr="00B800B7">
        <w:rPr>
          <w:rFonts w:ascii="Arial Unicode MS" w:eastAsia="Arial Unicode MS" w:hAnsi="Arial Unicode MS" w:cs="Arial Unicode MS"/>
          <w:i/>
          <w:color w:val="000000" w:themeColor="text1"/>
          <w:lang w:val="en-US"/>
        </w:rPr>
        <w:t xml:space="preserve"> The Canvas</w:t>
      </w:r>
      <w:r w:rsidRPr="00B800B7">
        <w:rPr>
          <w:rFonts w:ascii="Arial Unicode MS" w:eastAsia="Arial Unicode MS" w:hAnsi="Arial Unicode MS" w:cs="Arial Unicode MS"/>
          <w:color w:val="000000" w:themeColor="text1"/>
          <w:lang w:val="en-US"/>
        </w:rPr>
        <w:t xml:space="preserve"> (1992) BBC Television, 31 January. Available at: </w:t>
      </w:r>
      <w:hyperlink r:id="rId13" w:history="1">
        <w:r w:rsidRPr="00B800B7">
          <w:rPr>
            <w:rStyle w:val="Hyperlink"/>
            <w:rFonts w:ascii="Arial Unicode MS" w:eastAsia="Arial Unicode MS" w:hAnsi="Arial Unicode MS" w:cs="Arial Unicode MS"/>
            <w:color w:val="000000" w:themeColor="text1"/>
            <w:lang w:val="en-US"/>
          </w:rPr>
          <w:t>https://www.bbc.co.uk/iplayer/episode/p0370w28/arena-masters-of-the-canvas</w:t>
        </w:r>
      </w:hyperlink>
      <w:r w:rsidRPr="00B800B7">
        <w:rPr>
          <w:rFonts w:ascii="Arial Unicode MS" w:eastAsia="Arial Unicode MS" w:hAnsi="Arial Unicode MS" w:cs="Arial Unicode MS"/>
          <w:color w:val="000000" w:themeColor="text1"/>
          <w:lang w:val="en-US"/>
        </w:rPr>
        <w:t xml:space="preserve"> (Accessed: 27 October 2019)</w:t>
      </w:r>
    </w:p>
    <w:p w:rsidR="00BD3822"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Barthes, R. (1957) </w:t>
      </w:r>
      <w:r w:rsidRPr="00B800B7">
        <w:rPr>
          <w:rFonts w:ascii="Arial Unicode MS" w:eastAsia="Arial Unicode MS" w:hAnsi="Arial Unicode MS" w:cs="Arial Unicode MS"/>
          <w:i/>
          <w:color w:val="000000" w:themeColor="text1"/>
          <w:lang w:val="en-US"/>
        </w:rPr>
        <w:t>Mythologies.</w:t>
      </w:r>
      <w:r w:rsidRPr="00B800B7">
        <w:rPr>
          <w:rFonts w:ascii="Arial Unicode MS" w:eastAsia="Arial Unicode MS" w:hAnsi="Arial Unicode MS" w:cs="Arial Unicode MS"/>
          <w:color w:val="000000" w:themeColor="text1"/>
          <w:lang w:val="en-US"/>
        </w:rPr>
        <w:t xml:space="preserve"> LLN</w:t>
      </w:r>
    </w:p>
    <w:p w:rsidR="00750EAF" w:rsidRPr="00750EAF" w:rsidRDefault="00750EAF"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i/>
          <w:color w:val="000000" w:themeColor="text1"/>
          <w:lang w:val="en-US"/>
        </w:rPr>
      </w:pPr>
      <w:proofErr w:type="spellStart"/>
      <w:r>
        <w:rPr>
          <w:rFonts w:ascii="Arial Unicode MS" w:eastAsia="Arial Unicode MS" w:hAnsi="Arial Unicode MS" w:cs="Arial Unicode MS"/>
          <w:color w:val="000000" w:themeColor="text1"/>
          <w:lang w:val="en-US"/>
        </w:rPr>
        <w:t>Bickes</w:t>
      </w:r>
      <w:proofErr w:type="spellEnd"/>
      <w:r>
        <w:rPr>
          <w:rFonts w:ascii="Arial Unicode MS" w:eastAsia="Arial Unicode MS" w:hAnsi="Arial Unicode MS" w:cs="Arial Unicode MS"/>
          <w:color w:val="000000" w:themeColor="text1"/>
          <w:lang w:val="en-US"/>
        </w:rPr>
        <w:t>, P. (1996) ‘</w:t>
      </w:r>
      <w:r w:rsidRPr="00750EAF">
        <w:rPr>
          <w:rFonts w:ascii="Arial Unicode MS" w:eastAsia="Arial Unicode MS" w:hAnsi="Arial Unicode MS" w:cs="Arial Unicode MS"/>
          <w:color w:val="000000" w:themeColor="text1"/>
          <w:lang w:val="en-US"/>
        </w:rPr>
        <w:t>Let’s Get Physical’</w:t>
      </w:r>
      <w:r w:rsidRPr="00750EAF">
        <w:rPr>
          <w:rFonts w:ascii="Arial Unicode MS" w:eastAsia="Arial Unicode MS" w:hAnsi="Arial Unicode MS" w:cs="Arial Unicode MS"/>
          <w:i/>
          <w:color w:val="000000" w:themeColor="text1"/>
          <w:lang w:val="en-US"/>
        </w:rPr>
        <w:t xml:space="preserve">, Art </w:t>
      </w:r>
      <w:proofErr w:type="gramStart"/>
      <w:r w:rsidRPr="00750EAF">
        <w:rPr>
          <w:rFonts w:ascii="Arial Unicode MS" w:eastAsia="Arial Unicode MS" w:hAnsi="Arial Unicode MS" w:cs="Arial Unicode MS"/>
          <w:i/>
          <w:color w:val="000000" w:themeColor="text1"/>
          <w:lang w:val="en-US"/>
        </w:rPr>
        <w:t>Monthly</w:t>
      </w:r>
      <w:r>
        <w:rPr>
          <w:rFonts w:ascii="Arial Unicode MS" w:eastAsia="Arial Unicode MS" w:hAnsi="Arial Unicode MS" w:cs="Arial Unicode MS"/>
          <w:i/>
          <w:color w:val="000000" w:themeColor="text1"/>
          <w:lang w:val="en-US"/>
        </w:rPr>
        <w:t xml:space="preserve"> </w:t>
      </w:r>
      <w:r w:rsidRPr="00750EAF">
        <w:rPr>
          <w:rFonts w:ascii="Arial Unicode MS" w:eastAsia="Arial Unicode MS" w:hAnsi="Arial Unicode MS" w:cs="Arial Unicode MS"/>
          <w:color w:val="000000" w:themeColor="text1"/>
          <w:lang w:val="en-US"/>
        </w:rPr>
        <w:t xml:space="preserve"> 202</w:t>
      </w:r>
      <w:proofErr w:type="gramEnd"/>
      <w:r w:rsidRPr="00750EAF">
        <w:rPr>
          <w:rFonts w:ascii="Arial Unicode MS" w:eastAsia="Arial Unicode MS" w:hAnsi="Arial Unicode MS" w:cs="Arial Unicode MS"/>
          <w:color w:val="000000" w:themeColor="text1"/>
          <w:lang w:val="en-US"/>
        </w:rPr>
        <w:t>, pp. 1-5.</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Bradbury, K. (2001)</w:t>
      </w:r>
      <w:r w:rsidRPr="00B800B7">
        <w:rPr>
          <w:rFonts w:ascii="Arial Unicode MS" w:eastAsia="Arial Unicode MS" w:hAnsi="Arial Unicode MS" w:cs="Arial Unicode MS"/>
          <w:i/>
          <w:iCs/>
          <w:color w:val="000000" w:themeColor="text1"/>
          <w:lang w:val="en-US"/>
        </w:rPr>
        <w:t xml:space="preserve"> Michelangelo.</w:t>
      </w:r>
      <w:r w:rsidRPr="00B800B7">
        <w:rPr>
          <w:rFonts w:ascii="Arial Unicode MS" w:eastAsia="Arial Unicode MS" w:hAnsi="Arial Unicode MS" w:cs="Arial Unicode MS"/>
          <w:color w:val="000000" w:themeColor="text1"/>
          <w:lang w:val="en-US"/>
        </w:rPr>
        <w:t xml:space="preserve"> </w:t>
      </w:r>
      <w:proofErr w:type="spellStart"/>
      <w:r w:rsidRPr="00B800B7">
        <w:rPr>
          <w:rFonts w:ascii="Arial Unicode MS" w:eastAsia="Arial Unicode MS" w:hAnsi="Arial Unicode MS" w:cs="Arial Unicode MS"/>
          <w:color w:val="000000" w:themeColor="text1"/>
          <w:lang w:val="en-US"/>
        </w:rPr>
        <w:t>Parragon</w:t>
      </w:r>
      <w:proofErr w:type="spellEnd"/>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Bryson, S. (2003) </w:t>
      </w:r>
      <w:r w:rsidRPr="00B800B7">
        <w:rPr>
          <w:rFonts w:ascii="Arial Unicode MS" w:eastAsia="Arial Unicode MS" w:hAnsi="Arial Unicode MS" w:cs="Arial Unicode MS"/>
          <w:i/>
          <w:iCs/>
          <w:color w:val="000000" w:themeColor="text1"/>
          <w:lang w:val="en-US"/>
        </w:rPr>
        <w:t xml:space="preserve">Body Image and modification: New Problem or Ancient Preoccupation? </w:t>
      </w:r>
      <w:r w:rsidRPr="00B800B7">
        <w:rPr>
          <w:rFonts w:ascii="Arial Unicode MS" w:eastAsia="Arial Unicode MS" w:hAnsi="Arial Unicode MS" w:cs="Arial Unicode MS"/>
          <w:color w:val="000000" w:themeColor="text1"/>
          <w:lang w:val="en-US"/>
        </w:rPr>
        <w:t>PS</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proofErr w:type="spellStart"/>
      <w:r w:rsidRPr="00B800B7">
        <w:rPr>
          <w:rFonts w:ascii="Arial Unicode MS" w:eastAsia="Arial Unicode MS" w:hAnsi="Arial Unicode MS" w:cs="Arial Unicode MS"/>
          <w:color w:val="000000" w:themeColor="text1"/>
          <w:lang w:val="en-US"/>
        </w:rPr>
        <w:t>Catte</w:t>
      </w:r>
      <w:proofErr w:type="spellEnd"/>
      <w:r w:rsidRPr="00B800B7">
        <w:rPr>
          <w:rFonts w:ascii="Arial Unicode MS" w:eastAsia="Arial Unicode MS" w:hAnsi="Arial Unicode MS" w:cs="Arial Unicode MS"/>
          <w:color w:val="000000" w:themeColor="text1"/>
          <w:lang w:val="en-US"/>
        </w:rPr>
        <w:t xml:space="preserve">, E. And Howard, J. (2018) </w:t>
      </w:r>
      <w:r w:rsidRPr="00B800B7">
        <w:rPr>
          <w:rFonts w:ascii="Arial Unicode MS" w:eastAsia="Arial Unicode MS" w:hAnsi="Arial Unicode MS" w:cs="Arial Unicode MS"/>
          <w:i/>
          <w:color w:val="000000" w:themeColor="text1"/>
          <w:lang w:val="en-US"/>
        </w:rPr>
        <w:t xml:space="preserve">A Secret Fascination. </w:t>
      </w:r>
      <w:r w:rsidRPr="00B800B7">
        <w:rPr>
          <w:rFonts w:ascii="Arial Unicode MS" w:eastAsia="Arial Unicode MS" w:hAnsi="Arial Unicode MS" w:cs="Arial Unicode MS"/>
          <w:color w:val="000000" w:themeColor="text1"/>
          <w:lang w:val="en-US"/>
        </w:rPr>
        <w:t>McFarland</w:t>
      </w:r>
    </w:p>
    <w:p w:rsidR="00BD3822"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lastRenderedPageBreak/>
        <w:t xml:space="preserve">Chow, B. </w:t>
      </w:r>
      <w:r w:rsidRPr="00B800B7">
        <w:rPr>
          <w:rFonts w:ascii="Arial Unicode MS" w:eastAsia="Arial Unicode MS" w:hAnsi="Arial Unicode MS" w:cs="Arial Unicode MS"/>
          <w:i/>
          <w:color w:val="000000" w:themeColor="text1"/>
          <w:lang w:val="en-US"/>
        </w:rPr>
        <w:t>et al</w:t>
      </w:r>
      <w:r w:rsidRPr="00B800B7">
        <w:rPr>
          <w:rFonts w:ascii="Arial Unicode MS" w:eastAsia="Arial Unicode MS" w:hAnsi="Arial Unicode MS" w:cs="Arial Unicode MS"/>
          <w:color w:val="000000" w:themeColor="text1"/>
          <w:lang w:val="en-US"/>
        </w:rPr>
        <w:t xml:space="preserve">. (2017) </w:t>
      </w:r>
      <w:r w:rsidRPr="00B800B7">
        <w:rPr>
          <w:rFonts w:ascii="Arial Unicode MS" w:eastAsia="Arial Unicode MS" w:hAnsi="Arial Unicode MS" w:cs="Arial Unicode MS"/>
          <w:i/>
          <w:color w:val="000000" w:themeColor="text1"/>
          <w:lang w:val="en-US"/>
        </w:rPr>
        <w:t>Performance and Professional Wrestling.</w:t>
      </w:r>
      <w:r w:rsidRPr="00B800B7">
        <w:rPr>
          <w:rFonts w:ascii="Arial Unicode MS" w:eastAsia="Arial Unicode MS" w:hAnsi="Arial Unicode MS" w:cs="Arial Unicode MS"/>
          <w:color w:val="000000" w:themeColor="text1"/>
          <w:lang w:val="en-US"/>
        </w:rPr>
        <w:t xml:space="preserve"> Routledge</w:t>
      </w:r>
    </w:p>
    <w:p w:rsidR="001C69BA" w:rsidRPr="00B800B7" w:rsidRDefault="001C69BA"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Pr>
          <w:rFonts w:ascii="Arial Unicode MS" w:eastAsia="Arial Unicode MS" w:hAnsi="Arial Unicode MS" w:cs="Arial Unicode MS"/>
          <w:color w:val="000000" w:themeColor="text1"/>
          <w:lang w:val="en-US"/>
        </w:rPr>
        <w:t xml:space="preserve">DDT </w:t>
      </w:r>
      <w:proofErr w:type="spellStart"/>
      <w:r>
        <w:rPr>
          <w:rFonts w:ascii="Arial Unicode MS" w:eastAsia="Arial Unicode MS" w:hAnsi="Arial Unicode MS" w:cs="Arial Unicode MS"/>
          <w:color w:val="000000" w:themeColor="text1"/>
          <w:lang w:val="en-US"/>
        </w:rPr>
        <w:t>Wrestlng</w:t>
      </w:r>
      <w:proofErr w:type="spellEnd"/>
      <w:r>
        <w:rPr>
          <w:rFonts w:ascii="Arial Unicode MS" w:eastAsia="Arial Unicode MS" w:hAnsi="Arial Unicode MS" w:cs="Arial Unicode MS"/>
          <w:color w:val="000000" w:themeColor="text1"/>
          <w:lang w:val="en-US"/>
        </w:rPr>
        <w:t xml:space="preserve"> (2015) </w:t>
      </w:r>
      <w:r w:rsidRPr="001C69BA">
        <w:rPr>
          <w:rFonts w:ascii="Arial Unicode MS" w:eastAsia="Arial Unicode MS" w:hAnsi="Arial Unicode MS" w:cs="Arial Unicode MS"/>
          <w:i/>
          <w:color w:val="000000" w:themeColor="text1"/>
          <w:lang w:val="en-US"/>
        </w:rPr>
        <w:t xml:space="preserve">Kota </w:t>
      </w:r>
      <w:proofErr w:type="spellStart"/>
      <w:r w:rsidRPr="001C69BA">
        <w:rPr>
          <w:rFonts w:ascii="Arial Unicode MS" w:eastAsia="Arial Unicode MS" w:hAnsi="Arial Unicode MS" w:cs="Arial Unicode MS"/>
          <w:i/>
          <w:color w:val="000000" w:themeColor="text1"/>
          <w:lang w:val="en-US"/>
        </w:rPr>
        <w:t>Ibushi</w:t>
      </w:r>
      <w:proofErr w:type="spellEnd"/>
      <w:r w:rsidRPr="001C69BA">
        <w:rPr>
          <w:rFonts w:ascii="Arial Unicode MS" w:eastAsia="Arial Unicode MS" w:hAnsi="Arial Unicode MS" w:cs="Arial Unicode MS"/>
          <w:i/>
          <w:color w:val="000000" w:themeColor="text1"/>
          <w:lang w:val="en-US"/>
        </w:rPr>
        <w:t xml:space="preserve"> vs Yoshihiko</w:t>
      </w:r>
      <w:r>
        <w:rPr>
          <w:rFonts w:ascii="Arial Unicode MS" w:eastAsia="Arial Unicode MS" w:hAnsi="Arial Unicode MS" w:cs="Arial Unicode MS"/>
          <w:color w:val="000000" w:themeColor="text1"/>
          <w:lang w:val="en-US"/>
        </w:rPr>
        <w:t xml:space="preserve"> [Video] Accessible at: </w:t>
      </w:r>
      <w:r w:rsidRPr="001C69BA">
        <w:rPr>
          <w:rFonts w:ascii="Arial Unicode MS" w:eastAsia="Arial Unicode MS" w:hAnsi="Arial Unicode MS" w:cs="Arial Unicode MS"/>
          <w:color w:val="000000" w:themeColor="text1"/>
          <w:lang w:val="en-US"/>
        </w:rPr>
        <w:t xml:space="preserve">https://www.youtube.com/watch?v=_LApVz53Spw </w:t>
      </w:r>
      <w:r>
        <w:rPr>
          <w:rFonts w:ascii="Arial Unicode MS" w:eastAsia="Arial Unicode MS" w:hAnsi="Arial Unicode MS" w:cs="Arial Unicode MS"/>
          <w:color w:val="000000" w:themeColor="text1"/>
          <w:lang w:val="en-US"/>
        </w:rPr>
        <w:t>(Accessed on: 12 November 2019)</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Friedrichs, J. (2014) </w:t>
      </w:r>
      <w:r w:rsidRPr="00B800B7">
        <w:rPr>
          <w:rFonts w:ascii="Arial Unicode MS" w:eastAsia="Arial Unicode MS" w:hAnsi="Arial Unicode MS" w:cs="Arial Unicode MS"/>
          <w:i/>
          <w:color w:val="000000" w:themeColor="text1"/>
          <w:lang w:val="en-US"/>
        </w:rPr>
        <w:t>Good Versus Evil in the Squared Circle</w:t>
      </w:r>
      <w:r w:rsidRPr="00B800B7">
        <w:rPr>
          <w:rFonts w:ascii="Arial Unicode MS" w:eastAsia="Arial Unicode MS" w:hAnsi="Arial Unicode MS" w:cs="Arial Unicode MS"/>
          <w:color w:val="000000" w:themeColor="text1"/>
          <w:lang w:val="en-US"/>
        </w:rPr>
        <w:t>. MTSU</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Goldberg, R. (2004) </w:t>
      </w:r>
      <w:r w:rsidRPr="00B800B7">
        <w:rPr>
          <w:rFonts w:ascii="Arial Unicode MS" w:eastAsia="Arial Unicode MS" w:hAnsi="Arial Unicode MS" w:cs="Arial Unicode MS"/>
          <w:i/>
          <w:color w:val="000000" w:themeColor="text1"/>
          <w:lang w:val="en-US"/>
        </w:rPr>
        <w:t>Performance: Live Art Since the 60’s.</w:t>
      </w:r>
      <w:r w:rsidRPr="00B800B7">
        <w:rPr>
          <w:rFonts w:ascii="Arial Unicode MS" w:eastAsia="Arial Unicode MS" w:hAnsi="Arial Unicode MS" w:cs="Arial Unicode MS"/>
          <w:color w:val="000000" w:themeColor="text1"/>
          <w:lang w:val="en-US"/>
        </w:rPr>
        <w:t xml:space="preserve"> Thames and Hudson</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Gómez-Peña, G. (2005) </w:t>
      </w:r>
      <w:r w:rsidRPr="00B800B7">
        <w:rPr>
          <w:rFonts w:ascii="Arial Unicode MS" w:eastAsia="Arial Unicode MS" w:hAnsi="Arial Unicode MS" w:cs="Arial Unicode MS"/>
          <w:i/>
          <w:color w:val="000000" w:themeColor="text1"/>
          <w:lang w:val="en-US"/>
        </w:rPr>
        <w:t>Ethno-Techno: Writings on Performance, Activism and Pedagogy.</w:t>
      </w:r>
      <w:r w:rsidRPr="00B800B7">
        <w:rPr>
          <w:rFonts w:ascii="Arial Unicode MS" w:eastAsia="Arial Unicode MS" w:hAnsi="Arial Unicode MS" w:cs="Arial Unicode MS"/>
          <w:color w:val="000000" w:themeColor="text1"/>
          <w:lang w:val="en-US"/>
        </w:rPr>
        <w:t xml:space="preserve"> Routledge</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i/>
          <w:iCs/>
          <w:color w:val="000000" w:themeColor="text1"/>
          <w:lang w:val="en-US"/>
        </w:rPr>
      </w:pPr>
      <w:r w:rsidRPr="00B800B7">
        <w:rPr>
          <w:rFonts w:ascii="Arial Unicode MS" w:eastAsia="Arial Unicode MS" w:hAnsi="Arial Unicode MS" w:cs="Arial Unicode MS"/>
          <w:color w:val="000000" w:themeColor="text1"/>
          <w:lang w:val="en-US"/>
        </w:rPr>
        <w:t xml:space="preserve">Gopnik, A. And </w:t>
      </w:r>
      <w:proofErr w:type="spellStart"/>
      <w:r w:rsidRPr="00B800B7">
        <w:rPr>
          <w:rFonts w:ascii="Arial Unicode MS" w:eastAsia="Arial Unicode MS" w:hAnsi="Arial Unicode MS" w:cs="Arial Unicode MS"/>
          <w:color w:val="000000" w:themeColor="text1"/>
          <w:lang w:val="en-US"/>
        </w:rPr>
        <w:t>Varnedoe</w:t>
      </w:r>
      <w:proofErr w:type="spellEnd"/>
      <w:r w:rsidRPr="00B800B7">
        <w:rPr>
          <w:rFonts w:ascii="Arial Unicode MS" w:eastAsia="Arial Unicode MS" w:hAnsi="Arial Unicode MS" w:cs="Arial Unicode MS"/>
          <w:color w:val="000000" w:themeColor="text1"/>
          <w:lang w:val="en-US"/>
        </w:rPr>
        <w:t xml:space="preserve">, K. (1991) </w:t>
      </w:r>
      <w:r w:rsidRPr="00B800B7">
        <w:rPr>
          <w:rFonts w:ascii="Arial Unicode MS" w:eastAsia="Arial Unicode MS" w:hAnsi="Arial Unicode MS" w:cs="Arial Unicode MS"/>
          <w:i/>
          <w:iCs/>
          <w:color w:val="000000" w:themeColor="text1"/>
          <w:lang w:val="en-US"/>
        </w:rPr>
        <w:t xml:space="preserve">Modern Art and Poplar Culture. </w:t>
      </w:r>
      <w:r w:rsidRPr="00B800B7">
        <w:rPr>
          <w:rFonts w:ascii="Arial Unicode MS" w:eastAsia="Arial Unicode MS" w:hAnsi="Arial Unicode MS" w:cs="Arial Unicode MS"/>
          <w:color w:val="000000" w:themeColor="text1"/>
          <w:lang w:val="en-US"/>
        </w:rPr>
        <w:t>Thames and Hudson</w:t>
      </w:r>
      <w:r w:rsidRPr="00B800B7">
        <w:rPr>
          <w:rFonts w:ascii="Arial Unicode MS" w:eastAsia="Arial Unicode MS" w:hAnsi="Arial Unicode MS" w:cs="Arial Unicode MS"/>
          <w:i/>
          <w:iCs/>
          <w:color w:val="000000" w:themeColor="text1"/>
          <w:lang w:val="en-US"/>
        </w:rPr>
        <w:t>.</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Grant, R. And King, C. And </w:t>
      </w:r>
      <w:proofErr w:type="spellStart"/>
      <w:r w:rsidRPr="00B800B7">
        <w:rPr>
          <w:rFonts w:ascii="Arial Unicode MS" w:eastAsia="Arial Unicode MS" w:hAnsi="Arial Unicode MS" w:cs="Arial Unicode MS"/>
          <w:color w:val="000000" w:themeColor="text1"/>
          <w:lang w:val="en-US"/>
        </w:rPr>
        <w:t>Zaczek</w:t>
      </w:r>
      <w:proofErr w:type="spellEnd"/>
      <w:r w:rsidRPr="00B800B7">
        <w:rPr>
          <w:rFonts w:ascii="Arial Unicode MS" w:eastAsia="Arial Unicode MS" w:hAnsi="Arial Unicode MS" w:cs="Arial Unicode MS"/>
          <w:color w:val="000000" w:themeColor="text1"/>
          <w:lang w:val="en-US"/>
        </w:rPr>
        <w:t xml:space="preserve">, I. (2010) </w:t>
      </w:r>
      <w:r w:rsidRPr="00B800B7">
        <w:rPr>
          <w:rFonts w:ascii="Arial Unicode MS" w:eastAsia="Arial Unicode MS" w:hAnsi="Arial Unicode MS" w:cs="Arial Unicode MS"/>
          <w:i/>
          <w:iCs/>
          <w:color w:val="000000" w:themeColor="text1"/>
          <w:lang w:val="en-US"/>
        </w:rPr>
        <w:t>Art the Whole Story</w:t>
      </w:r>
      <w:r w:rsidRPr="00B800B7">
        <w:rPr>
          <w:rFonts w:ascii="Arial Unicode MS" w:eastAsia="Arial Unicode MS" w:hAnsi="Arial Unicode MS" w:cs="Arial Unicode MS"/>
          <w:color w:val="000000" w:themeColor="text1"/>
          <w:lang w:val="en-US"/>
        </w:rPr>
        <w:t>. Thames and Hudson</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lastRenderedPageBreak/>
        <w:t xml:space="preserve">Grunberg, C. And Livingstone, M. (2007) </w:t>
      </w:r>
      <w:r w:rsidRPr="00B800B7">
        <w:rPr>
          <w:rFonts w:ascii="Arial Unicode MS" w:eastAsia="Arial Unicode MS" w:hAnsi="Arial Unicode MS" w:cs="Arial Unicode MS"/>
          <w:i/>
          <w:color w:val="000000" w:themeColor="text1"/>
          <w:lang w:val="en-US"/>
        </w:rPr>
        <w:t>Peter Blake a Retrospective.</w:t>
      </w:r>
      <w:r w:rsidRPr="00B800B7">
        <w:rPr>
          <w:rFonts w:ascii="Arial Unicode MS" w:eastAsia="Arial Unicode MS" w:hAnsi="Arial Unicode MS" w:cs="Arial Unicode MS"/>
          <w:color w:val="000000" w:themeColor="text1"/>
          <w:lang w:val="en-US"/>
        </w:rPr>
        <w:t xml:space="preserve"> Tate</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proofErr w:type="spellStart"/>
      <w:r w:rsidRPr="00B800B7">
        <w:rPr>
          <w:rFonts w:ascii="Arial Unicode MS" w:eastAsia="Arial Unicode MS" w:hAnsi="Arial Unicode MS" w:cs="Arial Unicode MS"/>
          <w:color w:val="000000" w:themeColor="text1"/>
          <w:lang w:val="en-US"/>
        </w:rPr>
        <w:t>Harkulich</w:t>
      </w:r>
      <w:proofErr w:type="spellEnd"/>
      <w:r w:rsidRPr="00B800B7">
        <w:rPr>
          <w:rFonts w:ascii="Arial Unicode MS" w:eastAsia="Arial Unicode MS" w:hAnsi="Arial Unicode MS" w:cs="Arial Unicode MS"/>
          <w:color w:val="000000" w:themeColor="text1"/>
          <w:lang w:val="en-US"/>
        </w:rPr>
        <w:t xml:space="preserve">, C (2018) </w:t>
      </w:r>
      <w:r w:rsidRPr="00B800B7">
        <w:rPr>
          <w:rFonts w:ascii="Arial Unicode MS" w:eastAsia="Arial Unicode MS" w:hAnsi="Arial Unicode MS" w:cs="Arial Unicode MS"/>
          <w:i/>
          <w:color w:val="000000" w:themeColor="text1"/>
          <w:lang w:val="en-US"/>
        </w:rPr>
        <w:t>Sasha Banks, the Boss of NXT.</w:t>
      </w:r>
      <w:r w:rsidRPr="00B800B7">
        <w:rPr>
          <w:rFonts w:ascii="Arial Unicode MS" w:eastAsia="Arial Unicode MS" w:hAnsi="Arial Unicode MS" w:cs="Arial Unicode MS"/>
          <w:color w:val="000000" w:themeColor="text1"/>
          <w:lang w:val="en-US"/>
        </w:rPr>
        <w:t xml:space="preserve"> McFarland</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Horne, H. And Firth, S. (1987) </w:t>
      </w:r>
      <w:r w:rsidRPr="00B800B7">
        <w:rPr>
          <w:rFonts w:ascii="Arial Unicode MS" w:eastAsia="Arial Unicode MS" w:hAnsi="Arial Unicode MS" w:cs="Arial Unicode MS"/>
          <w:i/>
          <w:iCs/>
          <w:color w:val="000000" w:themeColor="text1"/>
          <w:lang w:val="en-US"/>
        </w:rPr>
        <w:t>Art into Pop</w:t>
      </w:r>
      <w:r w:rsidRPr="00B800B7">
        <w:rPr>
          <w:rFonts w:ascii="Arial Unicode MS" w:eastAsia="Arial Unicode MS" w:hAnsi="Arial Unicode MS" w:cs="Arial Unicode MS"/>
          <w:color w:val="000000" w:themeColor="text1"/>
          <w:lang w:val="en-US"/>
        </w:rPr>
        <w:t>. Methuen Young Books</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Howell, A. (1999) </w:t>
      </w:r>
      <w:r w:rsidRPr="00B800B7">
        <w:rPr>
          <w:rFonts w:ascii="Arial Unicode MS" w:eastAsia="Arial Unicode MS" w:hAnsi="Arial Unicode MS" w:cs="Arial Unicode MS"/>
          <w:i/>
          <w:color w:val="000000" w:themeColor="text1"/>
          <w:lang w:val="en-US"/>
        </w:rPr>
        <w:t>The Analysis of Performance Art.</w:t>
      </w:r>
      <w:r w:rsidRPr="00B800B7">
        <w:rPr>
          <w:rFonts w:ascii="Arial Unicode MS" w:eastAsia="Arial Unicode MS" w:hAnsi="Arial Unicode MS" w:cs="Arial Unicode MS"/>
          <w:color w:val="000000" w:themeColor="text1"/>
          <w:lang w:val="en-US"/>
        </w:rPr>
        <w:t xml:space="preserve"> Routledge</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Jones, J. (2017) ‘</w:t>
      </w:r>
      <w:r w:rsidRPr="00B800B7">
        <w:rPr>
          <w:rFonts w:ascii="Arial Unicode MS" w:eastAsia="Arial Unicode MS" w:hAnsi="Arial Unicode MS" w:cs="Arial Unicode MS"/>
          <w:iCs/>
          <w:color w:val="000000" w:themeColor="text1"/>
          <w:lang w:val="en-US"/>
        </w:rPr>
        <w:t>Is this Basquiat worth $110m?’</w:t>
      </w:r>
      <w:r w:rsidRPr="00B800B7">
        <w:rPr>
          <w:rFonts w:ascii="Arial Unicode MS" w:eastAsia="Arial Unicode MS" w:hAnsi="Arial Unicode MS" w:cs="Arial Unicode MS"/>
          <w:color w:val="000000" w:themeColor="text1"/>
          <w:lang w:val="en-US"/>
        </w:rPr>
        <w:t xml:space="preserve">, </w:t>
      </w:r>
      <w:r w:rsidRPr="00B800B7">
        <w:rPr>
          <w:rFonts w:ascii="Arial Unicode MS" w:eastAsia="Arial Unicode MS" w:hAnsi="Arial Unicode MS" w:cs="Arial Unicode MS"/>
          <w:i/>
          <w:color w:val="000000" w:themeColor="text1"/>
          <w:lang w:val="en-US"/>
        </w:rPr>
        <w:t>The Guardian</w:t>
      </w:r>
      <w:r w:rsidRPr="00B800B7">
        <w:rPr>
          <w:rFonts w:ascii="Arial Unicode MS" w:eastAsia="Arial Unicode MS" w:hAnsi="Arial Unicode MS" w:cs="Arial Unicode MS"/>
          <w:color w:val="000000" w:themeColor="text1"/>
          <w:lang w:val="en-US"/>
        </w:rPr>
        <w:t>, 19</w:t>
      </w:r>
      <w:r w:rsidRPr="00B800B7">
        <w:rPr>
          <w:rFonts w:ascii="Arial Unicode MS" w:eastAsia="Arial Unicode MS" w:hAnsi="Arial Unicode MS" w:cs="Arial Unicode MS"/>
          <w:color w:val="000000" w:themeColor="text1"/>
          <w:vertAlign w:val="superscript"/>
          <w:lang w:val="en-US"/>
        </w:rPr>
        <w:t>th</w:t>
      </w:r>
      <w:r w:rsidRPr="00B800B7">
        <w:rPr>
          <w:rFonts w:ascii="Arial Unicode MS" w:eastAsia="Arial Unicode MS" w:hAnsi="Arial Unicode MS" w:cs="Arial Unicode MS"/>
          <w:color w:val="000000" w:themeColor="text1"/>
          <w:lang w:val="en-US"/>
        </w:rPr>
        <w:t xml:space="preserve"> May.  Available at: </w:t>
      </w:r>
      <w:hyperlink r:id="rId14" w:history="1">
        <w:r w:rsidRPr="00B800B7">
          <w:rPr>
            <w:rFonts w:ascii="Arial Unicode MS" w:eastAsia="Arial Unicode MS" w:hAnsi="Arial Unicode MS" w:cs="Arial Unicode MS"/>
            <w:color w:val="000000" w:themeColor="text1"/>
            <w:u w:val="single" w:color="0000FF"/>
            <w:lang w:val="en-US"/>
          </w:rPr>
          <w:t>https://www.theguardian.com/artanddesign/2017/may/19/jean-michel-basquiat-110m-sothebys</w:t>
        </w:r>
      </w:hyperlink>
      <w:r w:rsidRPr="00B800B7">
        <w:rPr>
          <w:rFonts w:ascii="Arial Unicode MS" w:eastAsia="Arial Unicode MS" w:hAnsi="Arial Unicode MS" w:cs="Arial Unicode MS"/>
          <w:color w:val="000000" w:themeColor="text1"/>
          <w:lang w:val="en-US"/>
        </w:rPr>
        <w:t xml:space="preserve"> (Accessed: 15</w:t>
      </w:r>
      <w:r w:rsidRPr="00B800B7">
        <w:rPr>
          <w:rFonts w:ascii="Arial Unicode MS" w:eastAsia="Arial Unicode MS" w:hAnsi="Arial Unicode MS" w:cs="Arial Unicode MS"/>
          <w:color w:val="000000" w:themeColor="text1"/>
          <w:vertAlign w:val="superscript"/>
          <w:lang w:val="en-US"/>
        </w:rPr>
        <w:t>th</w:t>
      </w:r>
      <w:r w:rsidRPr="00B800B7">
        <w:rPr>
          <w:rFonts w:ascii="Arial Unicode MS" w:eastAsia="Arial Unicode MS" w:hAnsi="Arial Unicode MS" w:cs="Arial Unicode MS"/>
          <w:color w:val="000000" w:themeColor="text1"/>
          <w:lang w:val="en-US"/>
        </w:rPr>
        <w:t xml:space="preserve"> November 2019)</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Kerr, P. (1989) ‘Now It Can Be Told: Those Pro Wrestlers Are Just Having Fun’, </w:t>
      </w:r>
      <w:r w:rsidRPr="00B800B7">
        <w:rPr>
          <w:rFonts w:ascii="Arial Unicode MS" w:eastAsia="Arial Unicode MS" w:hAnsi="Arial Unicode MS" w:cs="Arial Unicode MS"/>
          <w:i/>
          <w:color w:val="000000" w:themeColor="text1"/>
          <w:lang w:val="en-US"/>
        </w:rPr>
        <w:t xml:space="preserve">New York Times, </w:t>
      </w:r>
      <w:r w:rsidRPr="00B800B7">
        <w:rPr>
          <w:rFonts w:ascii="Arial Unicode MS" w:eastAsia="Arial Unicode MS" w:hAnsi="Arial Unicode MS" w:cs="Arial Unicode MS"/>
          <w:color w:val="000000" w:themeColor="text1"/>
          <w:lang w:val="en-US"/>
        </w:rPr>
        <w:t>10</w:t>
      </w:r>
      <w:r w:rsidRPr="00B800B7">
        <w:rPr>
          <w:rFonts w:ascii="Arial Unicode MS" w:eastAsia="Arial Unicode MS" w:hAnsi="Arial Unicode MS" w:cs="Arial Unicode MS"/>
          <w:color w:val="000000" w:themeColor="text1"/>
          <w:vertAlign w:val="superscript"/>
          <w:lang w:val="en-US"/>
        </w:rPr>
        <w:t>th</w:t>
      </w:r>
      <w:r w:rsidRPr="00B800B7">
        <w:rPr>
          <w:rFonts w:ascii="Arial Unicode MS" w:eastAsia="Arial Unicode MS" w:hAnsi="Arial Unicode MS" w:cs="Arial Unicode MS"/>
          <w:i/>
          <w:color w:val="000000" w:themeColor="text1"/>
          <w:lang w:val="en-US"/>
        </w:rPr>
        <w:t xml:space="preserve"> </w:t>
      </w:r>
      <w:r w:rsidRPr="00B800B7">
        <w:rPr>
          <w:rFonts w:ascii="Arial Unicode MS" w:eastAsia="Arial Unicode MS" w:hAnsi="Arial Unicode MS" w:cs="Arial Unicode MS"/>
          <w:color w:val="000000" w:themeColor="text1"/>
          <w:lang w:val="en-US"/>
        </w:rPr>
        <w:t xml:space="preserve">February. Available at </w:t>
      </w:r>
      <w:hyperlink r:id="rId15" w:history="1">
        <w:r w:rsidRPr="00B800B7">
          <w:rPr>
            <w:rStyle w:val="Hyperlink"/>
            <w:rFonts w:ascii="Arial Unicode MS" w:eastAsia="Arial Unicode MS" w:hAnsi="Arial Unicode MS" w:cs="Arial Unicode MS"/>
            <w:color w:val="000000" w:themeColor="text1"/>
            <w:lang w:val="en-US"/>
          </w:rPr>
          <w:t>http://www.nytimes.com/1989/02/10/nyregion/now-it-can-be-told-those-pro-wrestlers-are-just-having-fun.html</w:t>
        </w:r>
      </w:hyperlink>
      <w:r w:rsidRPr="00B800B7">
        <w:rPr>
          <w:rFonts w:ascii="Arial Unicode MS" w:eastAsia="Arial Unicode MS" w:hAnsi="Arial Unicode MS" w:cs="Arial Unicode MS"/>
          <w:color w:val="000000" w:themeColor="text1"/>
          <w:lang w:val="en-US"/>
        </w:rPr>
        <w:t xml:space="preserve"> (Accessed: 3 December 2019)</w:t>
      </w:r>
    </w:p>
    <w:p w:rsidR="00BD3822"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Lucie-Smith, E. (1994) </w:t>
      </w:r>
      <w:r w:rsidRPr="00B800B7">
        <w:rPr>
          <w:rFonts w:ascii="Arial Unicode MS" w:eastAsia="Arial Unicode MS" w:hAnsi="Arial Unicode MS" w:cs="Arial Unicode MS"/>
          <w:i/>
          <w:color w:val="000000" w:themeColor="text1"/>
          <w:lang w:val="en-US"/>
        </w:rPr>
        <w:t>Elisabeth Frink: Sculpture Since 1984.</w:t>
      </w:r>
      <w:r w:rsidRPr="00B800B7">
        <w:rPr>
          <w:rFonts w:ascii="Arial Unicode MS" w:eastAsia="Arial Unicode MS" w:hAnsi="Arial Unicode MS" w:cs="Arial Unicode MS"/>
          <w:color w:val="000000" w:themeColor="text1"/>
          <w:lang w:val="en-US"/>
        </w:rPr>
        <w:t xml:space="preserve"> ABI</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Pr>
          <w:rFonts w:ascii="Arial Unicode MS" w:eastAsia="Arial Unicode MS" w:hAnsi="Arial Unicode MS" w:cs="Arial Unicode MS"/>
          <w:color w:val="000000" w:themeColor="text1"/>
          <w:lang w:val="en-US"/>
        </w:rPr>
        <w:t xml:space="preserve">Mazer, S. (2015) </w:t>
      </w:r>
      <w:r w:rsidRPr="00BF4FFD">
        <w:rPr>
          <w:rFonts w:ascii="Arial Unicode MS" w:eastAsia="Arial Unicode MS" w:hAnsi="Arial Unicode MS" w:cs="Arial Unicode MS"/>
          <w:i/>
          <w:color w:val="000000" w:themeColor="text1"/>
          <w:lang w:val="en-US"/>
        </w:rPr>
        <w:t>The Game of Life</w:t>
      </w:r>
      <w:r>
        <w:rPr>
          <w:rFonts w:ascii="Arial Unicode MS" w:eastAsia="Arial Unicode MS" w:hAnsi="Arial Unicode MS" w:cs="Arial Unicode MS"/>
          <w:color w:val="000000" w:themeColor="text1"/>
          <w:lang w:val="en-US"/>
        </w:rPr>
        <w:t>. Routledge</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lastRenderedPageBreak/>
        <w:t xml:space="preserve">Mills, J. (1976) </w:t>
      </w:r>
      <w:r w:rsidRPr="00B800B7">
        <w:rPr>
          <w:rFonts w:ascii="Arial Unicode MS" w:eastAsia="Arial Unicode MS" w:hAnsi="Arial Unicode MS" w:cs="Arial Unicode MS"/>
          <w:i/>
          <w:iCs/>
          <w:color w:val="000000" w:themeColor="text1"/>
          <w:lang w:val="en-US"/>
        </w:rPr>
        <w:t>The Technique of Sculpture</w:t>
      </w:r>
      <w:r w:rsidRPr="00B800B7">
        <w:rPr>
          <w:rFonts w:ascii="Arial Unicode MS" w:eastAsia="Arial Unicode MS" w:hAnsi="Arial Unicode MS" w:cs="Arial Unicode MS"/>
          <w:color w:val="000000" w:themeColor="text1"/>
          <w:lang w:val="en-US"/>
        </w:rPr>
        <w:t xml:space="preserve">. B T </w:t>
      </w:r>
      <w:proofErr w:type="spellStart"/>
      <w:r w:rsidRPr="00B800B7">
        <w:rPr>
          <w:rFonts w:ascii="Arial Unicode MS" w:eastAsia="Arial Unicode MS" w:hAnsi="Arial Unicode MS" w:cs="Arial Unicode MS"/>
          <w:color w:val="000000" w:themeColor="text1"/>
          <w:lang w:val="en-US"/>
        </w:rPr>
        <w:t>Batsford</w:t>
      </w:r>
      <w:proofErr w:type="spellEnd"/>
    </w:p>
    <w:p w:rsidR="00BD3822"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O’Hagan, S. (2010) ‘Interview: Marina </w:t>
      </w:r>
      <w:proofErr w:type="spellStart"/>
      <w:r w:rsidRPr="00B800B7">
        <w:rPr>
          <w:rFonts w:ascii="Arial Unicode MS" w:eastAsia="Arial Unicode MS" w:hAnsi="Arial Unicode MS" w:cs="Arial Unicode MS"/>
          <w:color w:val="000000" w:themeColor="text1"/>
          <w:lang w:val="en-US"/>
        </w:rPr>
        <w:t>Abramović</w:t>
      </w:r>
      <w:proofErr w:type="spellEnd"/>
      <w:r w:rsidRPr="00B800B7">
        <w:rPr>
          <w:rFonts w:ascii="Arial Unicode MS" w:eastAsia="Arial Unicode MS" w:hAnsi="Arial Unicode MS" w:cs="Arial Unicode MS"/>
          <w:color w:val="000000" w:themeColor="text1"/>
          <w:lang w:val="en-US"/>
        </w:rPr>
        <w:t xml:space="preserve">’, </w:t>
      </w:r>
      <w:r w:rsidRPr="00B800B7">
        <w:rPr>
          <w:rFonts w:ascii="Arial Unicode MS" w:eastAsia="Arial Unicode MS" w:hAnsi="Arial Unicode MS" w:cs="Arial Unicode MS"/>
          <w:i/>
          <w:color w:val="000000" w:themeColor="text1"/>
          <w:lang w:val="en-US"/>
        </w:rPr>
        <w:t>The Guardian</w:t>
      </w:r>
      <w:r w:rsidRPr="00B800B7">
        <w:rPr>
          <w:rFonts w:ascii="Arial Unicode MS" w:eastAsia="Arial Unicode MS" w:hAnsi="Arial Unicode MS" w:cs="Arial Unicode MS"/>
          <w:color w:val="000000" w:themeColor="text1"/>
          <w:lang w:val="en-US"/>
        </w:rPr>
        <w:t>, 3</w:t>
      </w:r>
      <w:r w:rsidRPr="00B800B7">
        <w:rPr>
          <w:rFonts w:ascii="Arial Unicode MS" w:eastAsia="Arial Unicode MS" w:hAnsi="Arial Unicode MS" w:cs="Arial Unicode MS"/>
          <w:color w:val="000000" w:themeColor="text1"/>
          <w:vertAlign w:val="superscript"/>
          <w:lang w:val="en-US"/>
        </w:rPr>
        <w:t>rd</w:t>
      </w:r>
      <w:r w:rsidRPr="00B800B7">
        <w:rPr>
          <w:rFonts w:ascii="Arial Unicode MS" w:eastAsia="Arial Unicode MS" w:hAnsi="Arial Unicode MS" w:cs="Arial Unicode MS"/>
          <w:color w:val="000000" w:themeColor="text1"/>
          <w:lang w:val="en-US"/>
        </w:rPr>
        <w:t xml:space="preserve"> October. Available at:</w:t>
      </w:r>
      <w:r w:rsidRPr="00B800B7">
        <w:rPr>
          <w:rFonts w:ascii="Arial Unicode MS" w:eastAsia="Arial Unicode MS" w:hAnsi="Arial Unicode MS" w:cs="Arial Unicode MS"/>
          <w:i/>
          <w:color w:val="000000" w:themeColor="text1"/>
          <w:lang w:val="en-US"/>
        </w:rPr>
        <w:t xml:space="preserve"> </w:t>
      </w:r>
      <w:hyperlink r:id="rId16" w:history="1">
        <w:r w:rsidRPr="00B800B7">
          <w:rPr>
            <w:rStyle w:val="Hyperlink"/>
            <w:rFonts w:ascii="Arial Unicode MS" w:eastAsia="Arial Unicode MS" w:hAnsi="Arial Unicode MS" w:cs="Arial Unicode MS"/>
            <w:color w:val="000000" w:themeColor="text1"/>
            <w:lang w:val="en-US"/>
          </w:rPr>
          <w:t>http://www.theguadrian.com/artanddesign/2010/oct/03/interview-marina-abramovic-performace-artist</w:t>
        </w:r>
      </w:hyperlink>
      <w:r w:rsidRPr="00B800B7">
        <w:rPr>
          <w:rFonts w:ascii="Arial Unicode MS" w:eastAsia="Arial Unicode MS" w:hAnsi="Arial Unicode MS" w:cs="Arial Unicode MS"/>
          <w:color w:val="000000" w:themeColor="text1"/>
          <w:lang w:val="en-US"/>
        </w:rPr>
        <w:t xml:space="preserve"> (Accessed: 20</w:t>
      </w:r>
      <w:r w:rsidRPr="00B800B7">
        <w:rPr>
          <w:rFonts w:ascii="Arial Unicode MS" w:eastAsia="Arial Unicode MS" w:hAnsi="Arial Unicode MS" w:cs="Arial Unicode MS"/>
          <w:color w:val="000000" w:themeColor="text1"/>
          <w:vertAlign w:val="superscript"/>
          <w:lang w:val="en-US"/>
        </w:rPr>
        <w:t>th</w:t>
      </w:r>
      <w:r w:rsidRPr="00B800B7">
        <w:rPr>
          <w:rFonts w:ascii="Arial Unicode MS" w:eastAsia="Arial Unicode MS" w:hAnsi="Arial Unicode MS" w:cs="Arial Unicode MS"/>
          <w:color w:val="000000" w:themeColor="text1"/>
          <w:lang w:val="en-US"/>
        </w:rPr>
        <w:t xml:space="preserve"> November 2019)</w:t>
      </w:r>
    </w:p>
    <w:p w:rsidR="00F75738" w:rsidRPr="00B800B7" w:rsidRDefault="00F75738"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Pr>
          <w:rFonts w:ascii="Arial Unicode MS" w:eastAsia="Arial Unicode MS" w:hAnsi="Arial Unicode MS" w:cs="Arial Unicode MS"/>
          <w:color w:val="000000" w:themeColor="text1"/>
          <w:lang w:val="en-US"/>
        </w:rPr>
        <w:t xml:space="preserve">Pearson, M. (2010) </w:t>
      </w:r>
      <w:r w:rsidRPr="00F75738">
        <w:rPr>
          <w:rFonts w:ascii="Arial Unicode MS" w:eastAsia="Arial Unicode MS" w:hAnsi="Arial Unicode MS" w:cs="Arial Unicode MS"/>
          <w:i/>
          <w:color w:val="000000" w:themeColor="text1"/>
          <w:lang w:val="en-US"/>
        </w:rPr>
        <w:t>Site-Specific Performance</w:t>
      </w:r>
      <w:r>
        <w:rPr>
          <w:rFonts w:ascii="Arial Unicode MS" w:eastAsia="Arial Unicode MS" w:hAnsi="Arial Unicode MS" w:cs="Arial Unicode MS"/>
          <w:i/>
          <w:color w:val="000000" w:themeColor="text1"/>
          <w:lang w:val="en-US"/>
        </w:rPr>
        <w:t xml:space="preserve">. </w:t>
      </w:r>
      <w:r>
        <w:rPr>
          <w:rFonts w:ascii="Arial Unicode MS" w:eastAsia="Arial Unicode MS" w:hAnsi="Arial Unicode MS" w:cs="Arial Unicode MS"/>
          <w:color w:val="000000" w:themeColor="text1"/>
          <w:lang w:val="en-US"/>
        </w:rPr>
        <w:t>Palgrave Macmillan</w:t>
      </w:r>
    </w:p>
    <w:p w:rsidR="00BD3822"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Quackenbush, M. (2015) </w:t>
      </w:r>
      <w:r w:rsidRPr="00B800B7">
        <w:rPr>
          <w:rFonts w:ascii="Arial Unicode MS" w:eastAsia="Arial Unicode MS" w:hAnsi="Arial Unicode MS" w:cs="Arial Unicode MS"/>
          <w:i/>
          <w:color w:val="000000" w:themeColor="text1"/>
          <w:lang w:val="en-US"/>
        </w:rPr>
        <w:t>Ignite Philly 16: The Art of Pro Wrestling</w:t>
      </w:r>
      <w:r w:rsidRPr="00B800B7">
        <w:rPr>
          <w:rFonts w:ascii="Arial Unicode MS" w:eastAsia="Arial Unicode MS" w:hAnsi="Arial Unicode MS" w:cs="Arial Unicode MS"/>
          <w:color w:val="000000" w:themeColor="text1"/>
          <w:lang w:val="en-US"/>
        </w:rPr>
        <w:t xml:space="preserve"> [video]. Available at: </w:t>
      </w:r>
      <w:hyperlink r:id="rId17" w:history="1">
        <w:r w:rsidRPr="00B800B7">
          <w:rPr>
            <w:rStyle w:val="Hyperlink"/>
            <w:rFonts w:ascii="Arial Unicode MS" w:eastAsia="Arial Unicode MS" w:hAnsi="Arial Unicode MS" w:cs="Arial Unicode MS"/>
            <w:color w:val="000000" w:themeColor="text1"/>
            <w:lang w:val="en-US"/>
          </w:rPr>
          <w:t>https://www.youtube.com</w:t>
        </w:r>
        <w:r w:rsidRPr="00B800B7">
          <w:rPr>
            <w:rStyle w:val="Hyperlink"/>
            <w:rFonts w:ascii="Arial Unicode MS" w:eastAsia="Arial Unicode MS" w:hAnsi="Arial Unicode MS" w:cs="Arial Unicode MS"/>
            <w:color w:val="000000" w:themeColor="text1"/>
            <w:lang w:val="en-US"/>
          </w:rPr>
          <w:t>/</w:t>
        </w:r>
        <w:r w:rsidRPr="00B800B7">
          <w:rPr>
            <w:rStyle w:val="Hyperlink"/>
            <w:rFonts w:ascii="Arial Unicode MS" w:eastAsia="Arial Unicode MS" w:hAnsi="Arial Unicode MS" w:cs="Arial Unicode MS"/>
            <w:color w:val="000000" w:themeColor="text1"/>
            <w:lang w:val="en-US"/>
          </w:rPr>
          <w:t>watch?v=4A1VpPXy4ws</w:t>
        </w:r>
      </w:hyperlink>
      <w:r w:rsidRPr="00B800B7">
        <w:rPr>
          <w:rFonts w:ascii="Arial Unicode MS" w:eastAsia="Arial Unicode MS" w:hAnsi="Arial Unicode MS" w:cs="Arial Unicode MS"/>
          <w:color w:val="000000" w:themeColor="text1"/>
          <w:lang w:val="en-US"/>
        </w:rPr>
        <w:t xml:space="preserve"> (Accessed: 2 November 2019).</w:t>
      </w:r>
    </w:p>
    <w:p w:rsidR="00E45A00" w:rsidRPr="00B800B7" w:rsidRDefault="00E45A00"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Pr>
          <w:rFonts w:ascii="Arial Unicode MS" w:eastAsia="Arial Unicode MS" w:hAnsi="Arial Unicode MS" w:cs="Arial Unicode MS"/>
          <w:color w:val="000000" w:themeColor="text1"/>
          <w:lang w:val="en-US"/>
        </w:rPr>
        <w:t xml:space="preserve">Smith, A (2001) </w:t>
      </w:r>
      <w:r w:rsidRPr="00BB43E6">
        <w:rPr>
          <w:rFonts w:ascii="Arial Unicode MS" w:eastAsia="Arial Unicode MS" w:hAnsi="Arial Unicode MS" w:cs="Arial Unicode MS"/>
          <w:i/>
          <w:color w:val="000000" w:themeColor="text1"/>
          <w:lang w:val="en-US"/>
        </w:rPr>
        <w:t>Exposed: the Victorian Nude</w:t>
      </w:r>
      <w:r w:rsidR="00BB43E6" w:rsidRPr="00BB43E6">
        <w:rPr>
          <w:rFonts w:ascii="Arial Unicode MS" w:eastAsia="Arial Unicode MS" w:hAnsi="Arial Unicode MS" w:cs="Arial Unicode MS"/>
          <w:i/>
          <w:color w:val="000000" w:themeColor="text1"/>
          <w:lang w:val="en-US"/>
        </w:rPr>
        <w:t>.</w:t>
      </w:r>
      <w:r w:rsidR="00BB43E6">
        <w:rPr>
          <w:rFonts w:ascii="Arial Unicode MS" w:eastAsia="Arial Unicode MS" w:hAnsi="Arial Unicode MS" w:cs="Arial Unicode MS"/>
          <w:color w:val="000000" w:themeColor="text1"/>
          <w:lang w:val="en-US"/>
        </w:rPr>
        <w:t xml:space="preserve"> Tate</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Strum, D (2018) </w:t>
      </w:r>
      <w:r w:rsidRPr="00B800B7">
        <w:rPr>
          <w:rFonts w:ascii="Arial Unicode MS" w:eastAsia="Arial Unicode MS" w:hAnsi="Arial Unicode MS" w:cs="Arial Unicode MS"/>
          <w:i/>
          <w:color w:val="000000" w:themeColor="text1"/>
          <w:lang w:val="en-US"/>
        </w:rPr>
        <w:t>Macho Madness and the Mania</w:t>
      </w:r>
      <w:r w:rsidRPr="00B800B7">
        <w:rPr>
          <w:rFonts w:ascii="Arial Unicode MS" w:eastAsia="Arial Unicode MS" w:hAnsi="Arial Unicode MS" w:cs="Arial Unicode MS"/>
          <w:color w:val="000000" w:themeColor="text1"/>
          <w:lang w:val="en-US"/>
        </w:rPr>
        <w:t>. McFarland</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i/>
          <w:color w:val="000000" w:themeColor="text1"/>
          <w:lang w:val="en-US"/>
        </w:rPr>
        <w:t>The Elaborate Entrance of Chad Deity</w:t>
      </w:r>
      <w:r>
        <w:rPr>
          <w:rFonts w:ascii="Arial Unicode MS" w:eastAsia="Arial Unicode MS" w:hAnsi="Arial Unicode MS" w:cs="Arial Unicode MS"/>
          <w:i/>
          <w:color w:val="000000" w:themeColor="text1"/>
          <w:lang w:val="en-US"/>
        </w:rPr>
        <w:t xml:space="preserve"> </w:t>
      </w:r>
      <w:r>
        <w:rPr>
          <w:rFonts w:ascii="Arial Unicode MS" w:eastAsia="Arial Unicode MS" w:hAnsi="Arial Unicode MS" w:cs="Arial Unicode MS"/>
          <w:color w:val="000000" w:themeColor="text1"/>
          <w:lang w:val="en-US"/>
        </w:rPr>
        <w:t xml:space="preserve">by Kristoffer Diaz (2019) Directed by Edward Torres </w:t>
      </w:r>
      <w:r w:rsidRPr="00B800B7">
        <w:rPr>
          <w:rFonts w:ascii="Arial Unicode MS" w:eastAsia="Arial Unicode MS" w:hAnsi="Arial Unicode MS" w:cs="Arial Unicode MS"/>
          <w:color w:val="000000" w:themeColor="text1"/>
          <w:lang w:val="en-US"/>
        </w:rPr>
        <w:t>[Biograph Theater, Chicago. 25 September 2009]</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i/>
          <w:iCs/>
          <w:color w:val="000000" w:themeColor="text1"/>
          <w:lang w:val="en-US"/>
        </w:rPr>
        <w:lastRenderedPageBreak/>
        <w:t>The Wrestlers</w:t>
      </w:r>
      <w:r w:rsidRPr="00B800B7">
        <w:rPr>
          <w:rFonts w:ascii="Arial Unicode MS" w:eastAsia="Arial Unicode MS" w:hAnsi="Arial Unicode MS" w:cs="Arial Unicode MS"/>
          <w:color w:val="000000" w:themeColor="text1"/>
          <w:lang w:val="en-US"/>
        </w:rPr>
        <w:t xml:space="preserve"> (2019) Channel 4, 18 October. Available at: </w:t>
      </w:r>
      <w:hyperlink r:id="rId18" w:history="1">
        <w:r w:rsidRPr="00B800B7">
          <w:rPr>
            <w:rStyle w:val="Hyperlink"/>
            <w:rFonts w:ascii="Arial Unicode MS" w:eastAsia="Arial Unicode MS" w:hAnsi="Arial Unicode MS" w:cs="Arial Unicode MS"/>
            <w:color w:val="000000" w:themeColor="text1"/>
            <w:lang w:val="en-US"/>
          </w:rPr>
          <w:t>https://www.channel4.com/programmes/the-wrestlers</w:t>
        </w:r>
      </w:hyperlink>
      <w:r w:rsidRPr="00B800B7">
        <w:rPr>
          <w:rFonts w:ascii="Arial Unicode MS" w:eastAsia="Arial Unicode MS" w:hAnsi="Arial Unicode MS" w:cs="Arial Unicode MS"/>
          <w:color w:val="000000" w:themeColor="text1"/>
          <w:lang w:val="en-US"/>
        </w:rPr>
        <w:t xml:space="preserve"> (Accessed: 19 October 2019)</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i/>
          <w:iCs/>
          <w:color w:val="000000" w:themeColor="text1"/>
          <w:lang w:val="en-US"/>
        </w:rPr>
      </w:pPr>
      <w:r w:rsidRPr="00B800B7">
        <w:rPr>
          <w:rFonts w:ascii="Arial Unicode MS" w:eastAsia="Arial Unicode MS" w:hAnsi="Arial Unicode MS" w:cs="Arial Unicode MS"/>
          <w:color w:val="000000" w:themeColor="text1"/>
          <w:lang w:val="en-US"/>
        </w:rPr>
        <w:t xml:space="preserve">Thompson, K. (2007) </w:t>
      </w:r>
      <w:r w:rsidRPr="00B800B7">
        <w:rPr>
          <w:rFonts w:ascii="Arial Unicode MS" w:eastAsia="Arial Unicode MS" w:hAnsi="Arial Unicode MS" w:cs="Arial Unicode MS"/>
          <w:i/>
          <w:iCs/>
          <w:color w:val="000000" w:themeColor="text1"/>
          <w:lang w:val="en-US"/>
        </w:rPr>
        <w:t>The muscular ideal: psychological, social, and medical perspectives. APA</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Warhol, A. (1985) </w:t>
      </w:r>
      <w:r w:rsidRPr="00B800B7">
        <w:rPr>
          <w:rFonts w:ascii="Arial Unicode MS" w:eastAsia="Arial Unicode MS" w:hAnsi="Arial Unicode MS" w:cs="Arial Unicode MS"/>
          <w:i/>
          <w:color w:val="000000" w:themeColor="text1"/>
          <w:lang w:val="en-US"/>
        </w:rPr>
        <w:t xml:space="preserve">Mean Gene </w:t>
      </w:r>
      <w:proofErr w:type="spellStart"/>
      <w:r w:rsidRPr="00B800B7">
        <w:rPr>
          <w:rFonts w:ascii="Arial Unicode MS" w:eastAsia="Arial Unicode MS" w:hAnsi="Arial Unicode MS" w:cs="Arial Unicode MS"/>
          <w:i/>
          <w:color w:val="000000" w:themeColor="text1"/>
          <w:lang w:val="en-US"/>
        </w:rPr>
        <w:t>Okerlund</w:t>
      </w:r>
      <w:proofErr w:type="spellEnd"/>
      <w:r w:rsidRPr="00B800B7">
        <w:rPr>
          <w:rFonts w:ascii="Arial Unicode MS" w:eastAsia="Arial Unicode MS" w:hAnsi="Arial Unicode MS" w:cs="Arial Unicode MS"/>
          <w:i/>
          <w:color w:val="000000" w:themeColor="text1"/>
          <w:lang w:val="en-US"/>
        </w:rPr>
        <w:t xml:space="preserve"> Interviews Andy Warhol</w:t>
      </w:r>
      <w:r w:rsidRPr="00B800B7">
        <w:rPr>
          <w:rFonts w:ascii="Arial Unicode MS" w:eastAsia="Arial Unicode MS" w:hAnsi="Arial Unicode MS" w:cs="Arial Unicode MS"/>
          <w:color w:val="000000" w:themeColor="text1"/>
          <w:lang w:val="en-US"/>
        </w:rPr>
        <w:t xml:space="preserve"> [video]. Available at: </w:t>
      </w:r>
      <w:hyperlink r:id="rId19" w:history="1">
        <w:r w:rsidRPr="00B800B7">
          <w:rPr>
            <w:rStyle w:val="Hyperlink"/>
            <w:rFonts w:ascii="Arial Unicode MS" w:eastAsia="Arial Unicode MS" w:hAnsi="Arial Unicode MS" w:cs="Arial Unicode MS"/>
            <w:color w:val="000000" w:themeColor="text1"/>
            <w:lang w:val="en-US"/>
          </w:rPr>
          <w:t>https://www.youtube.com/watch?v=fI3Oh1ELmBI</w:t>
        </w:r>
      </w:hyperlink>
      <w:r w:rsidRPr="00B800B7">
        <w:rPr>
          <w:rFonts w:ascii="Arial Unicode MS" w:eastAsia="Arial Unicode MS" w:hAnsi="Arial Unicode MS" w:cs="Arial Unicode MS"/>
          <w:color w:val="000000" w:themeColor="text1"/>
          <w:lang w:val="en-US"/>
        </w:rPr>
        <w:t xml:space="preserve"> (Accessed: 14 November 2019)</w:t>
      </w:r>
    </w:p>
    <w:p w:rsidR="00BD3822" w:rsidRPr="00B800B7"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Williams, R. (1976) </w:t>
      </w:r>
      <w:r w:rsidRPr="00B800B7">
        <w:rPr>
          <w:rFonts w:ascii="Arial Unicode MS" w:eastAsia="Arial Unicode MS" w:hAnsi="Arial Unicode MS" w:cs="Arial Unicode MS"/>
          <w:i/>
          <w:iCs/>
          <w:color w:val="000000" w:themeColor="text1"/>
          <w:lang w:val="en-US"/>
        </w:rPr>
        <w:t xml:space="preserve">Keywords, </w:t>
      </w:r>
      <w:r w:rsidRPr="00B800B7">
        <w:rPr>
          <w:rFonts w:ascii="Arial Unicode MS" w:eastAsia="Arial Unicode MS" w:hAnsi="Arial Unicode MS" w:cs="Arial Unicode MS"/>
          <w:color w:val="000000" w:themeColor="text1"/>
          <w:lang w:val="en-US"/>
        </w:rPr>
        <w:t>Harper Collins</w:t>
      </w:r>
    </w:p>
    <w:p w:rsidR="00BD3822" w:rsidRDefault="00BD3822" w:rsidP="00B800B7">
      <w:pPr>
        <w:pStyle w:val="ListParagraph"/>
        <w:numPr>
          <w:ilvl w:val="0"/>
          <w:numId w:val="3"/>
        </w:numPr>
        <w:autoSpaceDE w:val="0"/>
        <w:autoSpaceDN w:val="0"/>
        <w:adjustRightInd w:val="0"/>
        <w:spacing w:line="600" w:lineRule="auto"/>
        <w:rPr>
          <w:rFonts w:ascii="Arial Unicode MS" w:eastAsia="Arial Unicode MS" w:hAnsi="Arial Unicode MS" w:cs="Arial Unicode MS"/>
          <w:color w:val="000000" w:themeColor="text1"/>
          <w:lang w:val="en-US"/>
        </w:rPr>
      </w:pPr>
      <w:r w:rsidRPr="00B800B7">
        <w:rPr>
          <w:rFonts w:ascii="Arial Unicode MS" w:eastAsia="Arial Unicode MS" w:hAnsi="Arial Unicode MS" w:cs="Arial Unicode MS"/>
          <w:color w:val="000000" w:themeColor="text1"/>
          <w:lang w:val="en-US"/>
        </w:rPr>
        <w:t xml:space="preserve">Woods, X. (2016) [Twitter] 21 April. Available at: </w:t>
      </w:r>
      <w:hyperlink r:id="rId20" w:history="1">
        <w:r w:rsidRPr="00B800B7">
          <w:rPr>
            <w:rStyle w:val="Hyperlink"/>
            <w:rFonts w:ascii="Arial Unicode MS" w:eastAsia="Arial Unicode MS" w:hAnsi="Arial Unicode MS" w:cs="Arial Unicode MS"/>
            <w:color w:val="000000" w:themeColor="text1"/>
            <w:lang w:val="en-US"/>
          </w:rPr>
          <w:t>https://twitter.com/XavierWoodsPhD/status/7233472168</w:t>
        </w:r>
        <w:r w:rsidRPr="00B800B7">
          <w:rPr>
            <w:rStyle w:val="Hyperlink"/>
            <w:rFonts w:ascii="Arial Unicode MS" w:eastAsia="Arial Unicode MS" w:hAnsi="Arial Unicode MS" w:cs="Arial Unicode MS"/>
            <w:color w:val="000000" w:themeColor="text1"/>
            <w:lang w:val="en-US"/>
          </w:rPr>
          <w:t>3</w:t>
        </w:r>
        <w:r w:rsidRPr="00B800B7">
          <w:rPr>
            <w:rStyle w:val="Hyperlink"/>
            <w:rFonts w:ascii="Arial Unicode MS" w:eastAsia="Arial Unicode MS" w:hAnsi="Arial Unicode MS" w:cs="Arial Unicode MS"/>
            <w:color w:val="000000" w:themeColor="text1"/>
            <w:lang w:val="en-US"/>
          </w:rPr>
          <w:t>6997120</w:t>
        </w:r>
      </w:hyperlink>
      <w:r w:rsidRPr="00B800B7">
        <w:rPr>
          <w:rFonts w:ascii="Arial Unicode MS" w:eastAsia="Arial Unicode MS" w:hAnsi="Arial Unicode MS" w:cs="Arial Unicode MS"/>
          <w:color w:val="000000" w:themeColor="text1"/>
          <w:lang w:val="en-US"/>
        </w:rPr>
        <w:t xml:space="preserve"> (Accessed: 23 November 2019)</w:t>
      </w:r>
    </w:p>
    <w:p w:rsidR="006329DA" w:rsidRDefault="006329DA" w:rsidP="006329DA">
      <w:pPr>
        <w:autoSpaceDE w:val="0"/>
        <w:autoSpaceDN w:val="0"/>
        <w:adjustRightInd w:val="0"/>
        <w:spacing w:line="600" w:lineRule="auto"/>
        <w:rPr>
          <w:rFonts w:ascii="Arial Unicode MS" w:eastAsia="Arial Unicode MS" w:hAnsi="Arial Unicode MS" w:cs="Arial Unicode MS"/>
          <w:color w:val="000000" w:themeColor="text1"/>
          <w:lang w:val="en-US"/>
        </w:rPr>
      </w:pPr>
    </w:p>
    <w:p w:rsidR="006329DA" w:rsidRDefault="006329DA" w:rsidP="006329DA">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sidR="00B17F76">
        <w:rPr>
          <w:rFonts w:ascii="Arial Unicode MS" w:eastAsia="Arial Unicode MS" w:hAnsi="Arial Unicode MS" w:cs="Arial Unicode MS"/>
          <w:b/>
          <w:color w:val="000000" w:themeColor="text1"/>
          <w:sz w:val="36"/>
          <w:lang w:val="en-US"/>
        </w:rPr>
        <w:t xml:space="preserve"> </w:t>
      </w:r>
      <w:proofErr w:type="spellStart"/>
      <w:r w:rsidR="00B17F76">
        <w:rPr>
          <w:rFonts w:ascii="Arial Unicode MS" w:eastAsia="Arial Unicode MS" w:hAnsi="Arial Unicode MS" w:cs="Arial Unicode MS"/>
          <w:b/>
          <w:color w:val="000000" w:themeColor="text1"/>
          <w:sz w:val="36"/>
          <w:lang w:val="en-US"/>
        </w:rPr>
        <w:t>i</w:t>
      </w:r>
      <w:proofErr w:type="spellEnd"/>
    </w:p>
    <w:p w:rsidR="00827AA4" w:rsidRDefault="00827AA4" w:rsidP="00B17F76">
      <w:pPr>
        <w:pStyle w:val="ListParagraph"/>
        <w:spacing w:line="480" w:lineRule="auto"/>
        <w:rPr>
          <w:rFonts w:ascii="Arial Unicode MS" w:eastAsia="Arial Unicode MS" w:hAnsi="Arial Unicode MS" w:cs="Arial Unicode MS"/>
          <w:color w:val="000000" w:themeColor="text1"/>
        </w:rPr>
      </w:pPr>
      <w:r w:rsidRPr="00827AA4">
        <w:rPr>
          <w:rFonts w:ascii="Arial Unicode MS" w:eastAsia="Arial Unicode MS" w:hAnsi="Arial Unicode MS" w:cs="Arial Unicode MS"/>
          <w:color w:val="000000" w:themeColor="text1"/>
        </w:rPr>
        <w:t>I begin by stretching, the canvas is framed by lengths of solid wood. I limber up, preforming small exercises in preparation for the task at hand. A gargantuan undertaking, copious amounts of time has been spent practising and failing. I must remember that every moment must count for something, every gesture, every mark must have meaning. I pay homage to those that came before me, those that struggled and sacrificed. Excited, anxious and intimidated, I remember the people that helped my get here; tutors, family and friends. I have mapped it out on paper, going over every pain-staking detail. This is the one, I know it, the piece of work that will propel me to the higher echelons of my chosen discipline - my chosen art form. I am painting a picture, a picture of my interior thoughts as I enter a wrestling ring for the very first time.</w:t>
      </w:r>
      <w:r>
        <w:rPr>
          <w:rFonts w:ascii="Arial Unicode MS" w:eastAsia="Arial Unicode MS" w:hAnsi="Arial Unicode MS" w:cs="Arial Unicode MS"/>
          <w:color w:val="000000" w:themeColor="text1"/>
        </w:rPr>
        <w:br w:type="page"/>
      </w:r>
    </w:p>
    <w:p w:rsidR="00B17F76" w:rsidRDefault="00B17F76"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ii</w:t>
      </w: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Pr>
          <w:noProof/>
        </w:rPr>
        <w:drawing>
          <wp:anchor distT="0" distB="0" distL="114300" distR="114300" simplePos="0" relativeHeight="251662336" behindDoc="1" locked="0" layoutInCell="1" allowOverlap="1" wp14:anchorId="1AD4B641">
            <wp:simplePos x="0" y="0"/>
            <wp:positionH relativeFrom="column">
              <wp:posOffset>2908300</wp:posOffset>
            </wp:positionH>
            <wp:positionV relativeFrom="paragraph">
              <wp:posOffset>195580</wp:posOffset>
            </wp:positionV>
            <wp:extent cx="2860817" cy="2146300"/>
            <wp:effectExtent l="0" t="0" r="0" b="0"/>
            <wp:wrapNone/>
            <wp:docPr id="8" name="Picture 8" descr="Image result for david michelange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avid michelangel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0817" cy="2146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AAAC5DC">
            <wp:simplePos x="0" y="0"/>
            <wp:positionH relativeFrom="column">
              <wp:posOffset>-190500</wp:posOffset>
            </wp:positionH>
            <wp:positionV relativeFrom="paragraph">
              <wp:posOffset>195580</wp:posOffset>
            </wp:positionV>
            <wp:extent cx="2860675" cy="2146300"/>
            <wp:effectExtent l="0" t="0" r="0" b="0"/>
            <wp:wrapNone/>
            <wp:docPr id="7" name="Picture 7" descr="Image result for ham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aml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0675" cy="214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827AA4" w:rsidRDefault="00827AA4" w:rsidP="00B17F76">
      <w:pPr>
        <w:pStyle w:val="ListParagraph"/>
      </w:pPr>
    </w:p>
    <w:p w:rsidR="00827AA4" w:rsidRDefault="00827AA4" w:rsidP="003B7D98">
      <w:r>
        <w:fldChar w:fldCharType="begin"/>
      </w:r>
      <w:r>
        <w:instrText xml:space="preserve"> INCLUDEPICTURE "/var/folders/58/3mbtjc5s7d9c2k2st21tp48h0000gp/T/com.microsoft.Word/WebArchiveCopyPasteTempFiles/hqdefault.jpg" \* MERGEFORMATINET </w:instrText>
      </w:r>
      <w:r>
        <w:fldChar w:fldCharType="separate"/>
      </w:r>
      <w:r>
        <w:fldChar w:fldCharType="end"/>
      </w:r>
      <w:r w:rsidRPr="00827AA4">
        <w:t xml:space="preserve"> </w:t>
      </w:r>
      <w:r w:rsidR="003B7D98">
        <w:fldChar w:fldCharType="begin"/>
      </w:r>
      <w:r w:rsidR="003B7D98">
        <w:instrText xml:space="preserve"> INCLUDEPICTURE "/var/folders/58/3mbtjc5s7d9c2k2st21tp48h0000gp/T/com.microsoft.Word/WebArchiveCopyPasteTempFiles/Michelangelos-David-Goliath-one-statues-world.jpg" \* MERGEFORMATINET </w:instrText>
      </w:r>
      <w:r w:rsidR="003B7D98">
        <w:fldChar w:fldCharType="separate"/>
      </w:r>
      <w:r w:rsidR="003B7D98">
        <w:fldChar w:fldCharType="end"/>
      </w:r>
      <w:r>
        <w:fldChar w:fldCharType="begin"/>
      </w:r>
      <w:r>
        <w:instrText xml:space="preserve"> INCLUDEPICTURE "/var/folders/58/3mbtjc5s7d9c2k2st21tp48h0000gp/T/com.microsoft.Word/WebArchiveCopyPasteTempFiles/cel14_sm.jpg" \* MERGEFORMATINET </w:instrText>
      </w:r>
      <w:r>
        <w:fldChar w:fldCharType="separate"/>
      </w:r>
      <w:r>
        <w:fldChar w:fldCharType="end"/>
      </w:r>
      <w:r w:rsidRPr="00827AA4">
        <w:t xml:space="preserve"> </w:t>
      </w:r>
    </w:p>
    <w:p w:rsidR="00827AA4" w:rsidRDefault="003B7D98" w:rsidP="00827AA4">
      <w:r>
        <w:fldChar w:fldCharType="begin"/>
      </w:r>
      <w:r>
        <w:instrText xml:space="preserve"> INCLUDEPICTURE "/var/folders/58/3mbtjc5s7d9c2k2st21tp48h0000gp/T/com.microsoft.Word/WebArchiveCopyPasteTempFiles/2Q==" \* MERGEFORMATINET </w:instrText>
      </w:r>
      <w:r>
        <w:fldChar w:fldCharType="separate"/>
      </w:r>
      <w:r>
        <w:fldChar w:fldCharType="end"/>
      </w:r>
    </w:p>
    <w:p w:rsidR="003B7D98" w:rsidRDefault="00134484" w:rsidP="00827AA4">
      <w:pPr>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67456" behindDoc="0" locked="0" layoutInCell="1" allowOverlap="1" wp14:anchorId="0DE589A6" wp14:editId="39DE5615">
                <wp:simplePos x="0" y="0"/>
                <wp:positionH relativeFrom="column">
                  <wp:posOffset>3759200</wp:posOffset>
                </wp:positionH>
                <wp:positionV relativeFrom="paragraph">
                  <wp:posOffset>43180</wp:posOffset>
                </wp:positionV>
                <wp:extent cx="1041400" cy="304800"/>
                <wp:effectExtent l="0" t="0" r="12700" b="12700"/>
                <wp:wrapNone/>
                <wp:docPr id="22" name="Text Box 22"/>
                <wp:cNvGraphicFramePr/>
                <a:graphic xmlns:a="http://schemas.openxmlformats.org/drawingml/2006/main">
                  <a:graphicData uri="http://schemas.microsoft.com/office/word/2010/wordprocessingShape">
                    <wps:wsp>
                      <wps:cNvSpPr txBox="1"/>
                      <wps:spPr>
                        <a:xfrm>
                          <a:off x="0" y="0"/>
                          <a:ext cx="1041400" cy="304800"/>
                        </a:xfrm>
                        <a:prstGeom prst="rect">
                          <a:avLst/>
                        </a:prstGeom>
                        <a:solidFill>
                          <a:schemeClr val="lt1"/>
                        </a:solidFill>
                        <a:ln w="6350">
                          <a:solidFill>
                            <a:prstClr val="black"/>
                          </a:solidFill>
                        </a:ln>
                      </wps:spPr>
                      <wps:txbx>
                        <w:txbxContent>
                          <w:p w:rsidR="00877425" w:rsidRDefault="00877425" w:rsidP="00134484">
                            <w:r>
                              <w:t>Fig 6: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E589A6" id="_x0000_t202" coordsize="21600,21600" o:spt="202" path="m,l,21600r21600,l21600,xe">
                <v:stroke joinstyle="miter"/>
                <v:path gradientshapeok="t" o:connecttype="rect"/>
              </v:shapetype>
              <v:shape id="Text Box 22" o:spid="_x0000_s1026" type="#_x0000_t202" style="position:absolute;margin-left:296pt;margin-top:3.4pt;width:82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" fillcolor="white [3201]" strokeweight=".5pt">
                <v:textbox>
                  <w:txbxContent>
                    <w:p w:rsidR="00877425" w:rsidRDefault="00877425" w:rsidP="00134484">
                      <w:r>
                        <w:t>Fig 6: David</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596900</wp:posOffset>
                </wp:positionH>
                <wp:positionV relativeFrom="paragraph">
                  <wp:posOffset>43180</wp:posOffset>
                </wp:positionV>
                <wp:extent cx="1130300" cy="36830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1130300" cy="368300"/>
                        </a:xfrm>
                        <a:prstGeom prst="rect">
                          <a:avLst/>
                        </a:prstGeom>
                        <a:solidFill>
                          <a:schemeClr val="lt1"/>
                        </a:solidFill>
                        <a:ln w="6350">
                          <a:solidFill>
                            <a:prstClr val="black"/>
                          </a:solidFill>
                        </a:ln>
                      </wps:spPr>
                      <wps:txbx>
                        <w:txbxContent>
                          <w:p w:rsidR="00877425" w:rsidRDefault="00877425">
                            <w:r>
                              <w:t>Fig 5: Hamlet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 o:spid="_x0000_s1027" type="#_x0000_t202" style="position:absolute;margin-left:47pt;margin-top:3.4pt;width:89pt;height:29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" fillcolor="white [3201]" strokeweight=".5pt">
                <v:textbox>
                  <w:txbxContent>
                    <w:p w:rsidR="00877425" w:rsidRDefault="00877425">
                      <w:r>
                        <w:t>Fig 5: Hamlet</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0DE589A6" wp14:editId="39DE5615">
                <wp:simplePos x="0" y="0"/>
                <wp:positionH relativeFrom="column">
                  <wp:posOffset>3314700</wp:posOffset>
                </wp:positionH>
                <wp:positionV relativeFrom="paragraph">
                  <wp:posOffset>3395980</wp:posOffset>
                </wp:positionV>
                <wp:extent cx="1663700" cy="3683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663700" cy="368300"/>
                        </a:xfrm>
                        <a:prstGeom prst="rect">
                          <a:avLst/>
                        </a:prstGeom>
                        <a:solidFill>
                          <a:schemeClr val="lt1"/>
                        </a:solidFill>
                        <a:ln w="6350">
                          <a:solidFill>
                            <a:prstClr val="black"/>
                          </a:solidFill>
                        </a:ln>
                      </wps:spPr>
                      <wps:txbx>
                        <w:txbxContent>
                          <w:p w:rsidR="00877425" w:rsidRDefault="00877425" w:rsidP="00134484">
                            <w:r>
                              <w:t>Fig 8: Okada vs Omega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24" o:spid="_x0000_s1028" type="#_x0000_t202" style="position:absolute;margin-left:261pt;margin-top:267.4pt;width:131pt;height:29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" fillcolor="white [3201]" strokeweight=".5pt">
                <v:textbox>
                  <w:txbxContent>
                    <w:p w:rsidR="00877425" w:rsidRDefault="00877425" w:rsidP="00134484">
                      <w:r>
                        <w:t>Fig 8: Okada vs Omega</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0DE589A6" wp14:editId="39DE5615">
                <wp:simplePos x="0" y="0"/>
                <wp:positionH relativeFrom="column">
                  <wp:posOffset>419100</wp:posOffset>
                </wp:positionH>
                <wp:positionV relativeFrom="paragraph">
                  <wp:posOffset>3390265</wp:posOffset>
                </wp:positionV>
                <wp:extent cx="1447800" cy="36830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1447800" cy="368300"/>
                        </a:xfrm>
                        <a:prstGeom prst="rect">
                          <a:avLst/>
                        </a:prstGeom>
                        <a:solidFill>
                          <a:schemeClr val="lt1"/>
                        </a:solidFill>
                        <a:ln w="6350">
                          <a:solidFill>
                            <a:prstClr val="black"/>
                          </a:solidFill>
                        </a:ln>
                      </wps:spPr>
                      <wps:txbx>
                        <w:txbxContent>
                          <w:p w:rsidR="00877425" w:rsidRDefault="00877425" w:rsidP="00134484">
                            <w:r>
                              <w:t>Fig 7: Balloon Dog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E589A6" id="Text Box 23" o:spid="_x0000_s1029" type="#_x0000_t202" style="position:absolute;margin-left:33pt;margin-top:266.95pt;width:114pt;height:2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" fillcolor="white [3201]" strokeweight=".5pt">
                <v:textbox>
                  <w:txbxContent>
                    <w:p w:rsidR="00877425" w:rsidRDefault="00877425" w:rsidP="00134484">
                      <w:r>
                        <w:t>Fig 7: Balloon Dog</w:t>
                      </w:r>
                    </w:p>
                  </w:txbxContent>
                </v:textbox>
              </v:shape>
            </w:pict>
          </mc:Fallback>
        </mc:AlternateContent>
      </w:r>
      <w:r w:rsidR="003B7D98">
        <w:rPr>
          <w:noProof/>
        </w:rPr>
        <w:drawing>
          <wp:anchor distT="0" distB="0" distL="114300" distR="114300" simplePos="0" relativeHeight="251663360" behindDoc="1" locked="0" layoutInCell="1" allowOverlap="1" wp14:anchorId="52599700">
            <wp:simplePos x="0" y="0"/>
            <wp:positionH relativeFrom="column">
              <wp:posOffset>2476500</wp:posOffset>
            </wp:positionH>
            <wp:positionV relativeFrom="paragraph">
              <wp:posOffset>1005840</wp:posOffset>
            </wp:positionV>
            <wp:extent cx="3216275" cy="1972352"/>
            <wp:effectExtent l="0" t="0" r="0" b="0"/>
            <wp:wrapNone/>
            <wp:docPr id="11" name="Picture 11" descr="Image result for okada vs ome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PdWtdxylIXbtM:" descr="Image result for okada vs omeg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16275" cy="1972352"/>
                    </a:xfrm>
                    <a:prstGeom prst="rect">
                      <a:avLst/>
                    </a:prstGeom>
                    <a:noFill/>
                    <a:ln>
                      <a:noFill/>
                    </a:ln>
                  </pic:spPr>
                </pic:pic>
              </a:graphicData>
            </a:graphic>
            <wp14:sizeRelH relativeFrom="page">
              <wp14:pctWidth>0</wp14:pctWidth>
            </wp14:sizeRelH>
            <wp14:sizeRelV relativeFrom="page">
              <wp14:pctHeight>0</wp14:pctHeight>
            </wp14:sizeRelV>
          </wp:anchor>
        </w:drawing>
      </w:r>
      <w:r w:rsidR="003B7D98">
        <w:rPr>
          <w:noProof/>
        </w:rPr>
        <w:drawing>
          <wp:anchor distT="0" distB="0" distL="114300" distR="114300" simplePos="0" relativeHeight="251661312" behindDoc="1" locked="0" layoutInCell="1" allowOverlap="1">
            <wp:simplePos x="0" y="0"/>
            <wp:positionH relativeFrom="column">
              <wp:posOffset>-190500</wp:posOffset>
            </wp:positionH>
            <wp:positionV relativeFrom="paragraph">
              <wp:posOffset>1005840</wp:posOffset>
            </wp:positionV>
            <wp:extent cx="2480310" cy="1963420"/>
            <wp:effectExtent l="0" t="0" r="0" b="5080"/>
            <wp:wrapNone/>
            <wp:docPr id="10" name="Picture 10" descr="Balloon Dog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alloon Dog (Blu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80310" cy="196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AA4">
        <w:rPr>
          <w:rFonts w:ascii="Arial Unicode MS" w:eastAsia="Arial Unicode MS" w:hAnsi="Arial Unicode MS" w:cs="Arial Unicode MS"/>
          <w:color w:val="000000" w:themeColor="text1"/>
        </w:rPr>
        <w:br w:type="page"/>
      </w:r>
    </w:p>
    <w:p w:rsidR="00B17F76"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Pr>
          <w:noProof/>
        </w:rPr>
        <w:lastRenderedPageBreak/>
        <w:drawing>
          <wp:anchor distT="0" distB="0" distL="114300" distR="114300" simplePos="0" relativeHeight="251664384" behindDoc="1" locked="0" layoutInCell="1" allowOverlap="1" wp14:anchorId="7B7CCCA0">
            <wp:simplePos x="0" y="0"/>
            <wp:positionH relativeFrom="column">
              <wp:posOffset>660400</wp:posOffset>
            </wp:positionH>
            <wp:positionV relativeFrom="paragraph">
              <wp:posOffset>764540</wp:posOffset>
            </wp:positionV>
            <wp:extent cx="4510405" cy="6438900"/>
            <wp:effectExtent l="0" t="0" r="0" b="0"/>
            <wp:wrapNone/>
            <wp:docPr id="12" name="Picture 12" descr="Image result for wrestling com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wrestling comic book"/>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10405" cy="643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7F76" w:rsidRPr="006329DA">
        <w:rPr>
          <w:rFonts w:ascii="Arial Unicode MS" w:eastAsia="Arial Unicode MS" w:hAnsi="Arial Unicode MS" w:cs="Arial Unicode MS"/>
          <w:b/>
          <w:color w:val="000000" w:themeColor="text1"/>
          <w:sz w:val="36"/>
          <w:lang w:val="en-US"/>
        </w:rPr>
        <w:t>Appendix</w:t>
      </w:r>
      <w:r w:rsidR="00B17F76">
        <w:rPr>
          <w:rFonts w:ascii="Arial Unicode MS" w:eastAsia="Arial Unicode MS" w:hAnsi="Arial Unicode MS" w:cs="Arial Unicode MS"/>
          <w:b/>
          <w:color w:val="000000" w:themeColor="text1"/>
          <w:sz w:val="36"/>
          <w:lang w:val="en-US"/>
        </w:rPr>
        <w:t xml:space="preserve"> iii</w:t>
      </w: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B17F76" w:rsidRDefault="00B17F76" w:rsidP="00827AA4"/>
    <w:p w:rsidR="00827AA4" w:rsidRPr="00B17F76" w:rsidRDefault="003B7D98" w:rsidP="00B17F76">
      <w:pPr>
        <w:ind w:left="360"/>
        <w:rPr>
          <w:rFonts w:asciiTheme="minorHAnsi" w:eastAsiaTheme="minorHAnsi" w:hAnsiTheme="minorHAnsi" w:cstheme="minorBidi"/>
        </w:rPr>
      </w:pPr>
      <w:r>
        <w:fldChar w:fldCharType="begin"/>
      </w:r>
      <w:r>
        <w:instrText xml:space="preserve"> INCLUDEPICTURE "/var/folders/58/3mbtjc5s7d9c2k2st21tp48h0000gp/T/com.microsoft.Word/WebArchiveCopyPasteTempFiles/aHR0cDovL3d3dy5uZXdzYXJhbWEuY29tL2ltYWdlcy9pLzAwMC8yMjYvNzExL2kwMi9Qcm9XcmVzdGxpbmdfMS5qcGc=" \* MERGEFORMATINET </w:instrText>
      </w:r>
      <w:r>
        <w:fldChar w:fldCharType="separate"/>
      </w:r>
      <w:r>
        <w:fldChar w:fldCharType="end"/>
      </w:r>
    </w:p>
    <w:p w:rsidR="006329DA" w:rsidRDefault="006329DA" w:rsidP="00B17F76">
      <w:pPr>
        <w:autoSpaceDE w:val="0"/>
        <w:autoSpaceDN w:val="0"/>
        <w:adjustRightInd w:val="0"/>
        <w:spacing w:line="600" w:lineRule="auto"/>
        <w:rPr>
          <w:rFonts w:ascii="Arial Unicode MS" w:eastAsia="Arial Unicode MS" w:hAnsi="Arial Unicode MS" w:cs="Arial Unicode MS"/>
          <w:color w:val="000000" w:themeColor="text1"/>
        </w:rPr>
      </w:pPr>
    </w:p>
    <w:p w:rsidR="00B17F76" w:rsidRDefault="00134484"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73600" behindDoc="0" locked="0" layoutInCell="1" allowOverlap="1" wp14:anchorId="0DE589A6" wp14:editId="39DE5615">
                <wp:simplePos x="0" y="0"/>
                <wp:positionH relativeFrom="column">
                  <wp:posOffset>1130300</wp:posOffset>
                </wp:positionH>
                <wp:positionV relativeFrom="paragraph">
                  <wp:posOffset>659130</wp:posOffset>
                </wp:positionV>
                <wp:extent cx="3721100" cy="36830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3721100" cy="368300"/>
                        </a:xfrm>
                        <a:prstGeom prst="rect">
                          <a:avLst/>
                        </a:prstGeom>
                        <a:solidFill>
                          <a:schemeClr val="lt1"/>
                        </a:solidFill>
                        <a:ln w="6350">
                          <a:solidFill>
                            <a:prstClr val="black"/>
                          </a:solidFill>
                        </a:ln>
                      </wps:spPr>
                      <wps:txbx>
                        <w:txbxContent>
                          <w:p w:rsidR="00877425" w:rsidRDefault="00877425" w:rsidP="00134484">
                            <w:r>
                              <w:t>Fig 9: The Comic Book Story of Professional Wrestling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25" o:spid="_x0000_s1030" type="#_x0000_t202" style="position:absolute;margin-left:89pt;margin-top:51.9pt;width:293pt;height:2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" fillcolor="white [3201]" strokeweight=".5pt">
                <v:textbox>
                  <w:txbxContent>
                    <w:p w:rsidR="00877425" w:rsidRDefault="00877425" w:rsidP="00134484">
                      <w:r>
                        <w:t>Fig 9: The Comic Book Story of Professional Wrestling</w:t>
                      </w:r>
                    </w:p>
                  </w:txbxContent>
                </v:textbox>
              </v:shape>
            </w:pict>
          </mc:Fallback>
        </mc:AlternateContent>
      </w:r>
    </w:p>
    <w:p w:rsidR="003B7D98" w:rsidRDefault="003B7D98"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Pr>
          <w:rFonts w:ascii="Arial Unicode MS" w:eastAsia="Arial Unicode MS" w:hAnsi="Arial Unicode MS" w:cs="Arial Unicode MS"/>
          <w:b/>
          <w:color w:val="000000" w:themeColor="text1"/>
          <w:sz w:val="36"/>
          <w:lang w:val="en-US"/>
        </w:rPr>
        <w:br w:type="page"/>
      </w:r>
    </w:p>
    <w:p w:rsidR="00B17F76" w:rsidRDefault="00B17F76"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iv</w:t>
      </w:r>
    </w:p>
    <w:p w:rsidR="00B17F76" w:rsidRPr="0048383B" w:rsidRDefault="00B17F76" w:rsidP="0048383B">
      <w:pPr>
        <w:spacing w:line="480" w:lineRule="auto"/>
        <w:rPr>
          <w:rFonts w:ascii="Arial Unicode MS" w:eastAsia="Arial Unicode MS" w:hAnsi="Arial Unicode MS" w:cs="Arial Unicode MS"/>
        </w:rPr>
      </w:pPr>
      <w:r w:rsidRPr="0048383B">
        <w:rPr>
          <w:rFonts w:ascii="Arial Unicode MS" w:eastAsia="Arial Unicode MS" w:hAnsi="Arial Unicode MS" w:cs="Arial Unicode MS"/>
        </w:rPr>
        <w:t>Artistic director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Assistance Stage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Audio engineer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Backstage</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Call boy</w:t>
      </w:r>
      <w:r w:rsidR="0048383B" w:rsidRPr="0048383B">
        <w:rPr>
          <w:rFonts w:ascii="Arial Unicode MS" w:eastAsia="Arial Unicode MS" w:hAnsi="Arial Unicode MS" w:cs="Arial Unicode MS"/>
        </w:rPr>
        <w:t xml:space="preserve"> – C</w:t>
      </w:r>
      <w:r w:rsidRPr="0048383B">
        <w:rPr>
          <w:rFonts w:ascii="Arial Unicode MS" w:eastAsia="Arial Unicode MS" w:hAnsi="Arial Unicode MS" w:cs="Arial Unicode MS"/>
        </w:rPr>
        <w:t>arpenter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Charge artist</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Choreogra</w:t>
      </w:r>
      <w:r w:rsidRPr="0048383B">
        <w:rPr>
          <w:rFonts w:ascii="Arial Unicode MS" w:eastAsia="Arial Unicode MS" w:hAnsi="Arial Unicode MS" w:cs="Arial Unicode MS"/>
        </w:rPr>
        <w:t>p</w:t>
      </w:r>
      <w:r w:rsidRPr="0048383B">
        <w:rPr>
          <w:rFonts w:ascii="Arial Unicode MS" w:eastAsia="Arial Unicode MS" w:hAnsi="Arial Unicode MS" w:cs="Arial Unicode MS"/>
        </w:rPr>
        <w:t>her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Company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Composer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Costume designer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Costume d</w:t>
      </w:r>
      <w:r w:rsidRPr="0048383B">
        <w:rPr>
          <w:rFonts w:ascii="Arial Unicode MS" w:eastAsia="Arial Unicode MS" w:hAnsi="Arial Unicode MS" w:cs="Arial Unicode MS"/>
        </w:rPr>
        <w:t>i</w:t>
      </w:r>
      <w:r w:rsidRPr="0048383B">
        <w:rPr>
          <w:rFonts w:ascii="Arial Unicode MS" w:eastAsia="Arial Unicode MS" w:hAnsi="Arial Unicode MS" w:cs="Arial Unicode MS"/>
        </w:rPr>
        <w:t>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Crew chief</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Dancer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Director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Director of audience services</w:t>
      </w:r>
      <w:r w:rsid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Director of development</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Director of production</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Director of public relations</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Director of special events</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Dramaturg</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Dramaturge</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Dresser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Electrician</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Fly crew</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Front of house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Grips</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House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Janitor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Light board operator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Lighting designer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Lighting technician</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Literary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Marketing director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Master ele</w:t>
      </w:r>
      <w:r w:rsidRPr="0048383B">
        <w:rPr>
          <w:rFonts w:ascii="Arial Unicode MS" w:eastAsia="Arial Unicode MS" w:hAnsi="Arial Unicode MS" w:cs="Arial Unicode MS"/>
        </w:rPr>
        <w:t>c</w:t>
      </w:r>
      <w:r w:rsidRPr="0048383B">
        <w:rPr>
          <w:rFonts w:ascii="Arial Unicode MS" w:eastAsia="Arial Unicode MS" w:hAnsi="Arial Unicode MS" w:cs="Arial Unicode MS"/>
        </w:rPr>
        <w:t>trician</w:t>
      </w:r>
      <w:r w:rsidR="0048383B" w:rsidRPr="0048383B">
        <w:rPr>
          <w:rFonts w:ascii="Arial Unicode MS" w:eastAsia="Arial Unicode MS" w:hAnsi="Arial Unicode MS" w:cs="Arial Unicode MS"/>
        </w:rPr>
        <w:t xml:space="preserve"> - Mo</w:t>
      </w:r>
      <w:r w:rsidRPr="0048383B">
        <w:rPr>
          <w:rFonts w:ascii="Arial Unicode MS" w:eastAsia="Arial Unicode MS" w:hAnsi="Arial Unicode MS" w:cs="Arial Unicode MS"/>
        </w:rPr>
        <w:t>vement director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Music director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Musician</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Paint crew</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Performer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Playbill writer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Playwright</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Producer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Production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Property master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Publicist</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Scenic artist</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Scenic designer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Scenographer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Set designer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Sound designer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Spotlight operator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Stage crew</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Stage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Stagehands</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Technical director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Technical director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Theatre manager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Theatrical technician</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Ticketing agent</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Usher</w:t>
      </w:r>
      <w:r w:rsidR="0048383B" w:rsidRPr="0048383B">
        <w:rPr>
          <w:rFonts w:ascii="Arial Unicode MS" w:eastAsia="Arial Unicode MS" w:hAnsi="Arial Unicode MS" w:cs="Arial Unicode MS"/>
        </w:rPr>
        <w:t xml:space="preserve"> - </w:t>
      </w:r>
      <w:r w:rsidRPr="0048383B">
        <w:rPr>
          <w:rFonts w:ascii="Arial Unicode MS" w:eastAsia="Arial Unicode MS" w:hAnsi="Arial Unicode MS" w:cs="Arial Unicode MS"/>
        </w:rPr>
        <w:t>Wardrobe supervisor</w:t>
      </w:r>
    </w:p>
    <w:p w:rsidR="00B17F76" w:rsidRPr="00B17F76" w:rsidRDefault="00B17F76" w:rsidP="00B17F76"/>
    <w:p w:rsidR="00B17F76" w:rsidRDefault="00B17F76"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BB43E6" w:rsidRDefault="00BB43E6" w:rsidP="00BB43E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v</w:t>
      </w:r>
    </w:p>
    <w:p w:rsidR="00BB43E6" w:rsidRDefault="00BB43E6" w:rsidP="00BB43E6">
      <w:pPr>
        <w:jc w:val="center"/>
      </w:pPr>
      <w:r>
        <w:fldChar w:fldCharType="begin"/>
      </w:r>
      <w:r>
        <w:instrText xml:space="preserve"> INCLUDEPICTURE "/var/folders/58/3mbtjc5s7d9c2k2st21tp48h0000gp/T/com.microsoft.Word/WebArchiveCopyPasteTempFiles/michelangelo-sculptures-16.jpg" \* MERGEFORMATINET </w:instrText>
      </w:r>
      <w:r>
        <w:fldChar w:fldCharType="separate"/>
      </w:r>
      <w:r>
        <w:rPr>
          <w:noProof/>
        </w:rPr>
        <w:drawing>
          <wp:inline distT="0" distB="0" distL="0" distR="0" wp14:anchorId="4DC27235" wp14:editId="37A435D8">
            <wp:extent cx="5245100" cy="6726841"/>
            <wp:effectExtent l="0" t="0" r="0" b="4445"/>
            <wp:docPr id="13" name="Picture 13" descr="Image result for moses michelange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moses michelangel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5241" cy="6739847"/>
                    </a:xfrm>
                    <a:prstGeom prst="rect">
                      <a:avLst/>
                    </a:prstGeom>
                    <a:noFill/>
                    <a:ln>
                      <a:noFill/>
                    </a:ln>
                  </pic:spPr>
                </pic:pic>
              </a:graphicData>
            </a:graphic>
          </wp:inline>
        </w:drawing>
      </w:r>
      <w:r>
        <w:fldChar w:fldCharType="end"/>
      </w:r>
    </w:p>
    <w:p w:rsidR="00B17F76" w:rsidRDefault="00134484" w:rsidP="00B17F7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Pr>
          <w:noProof/>
        </w:rPr>
        <mc:AlternateContent>
          <mc:Choice Requires="wps">
            <w:drawing>
              <wp:anchor distT="0" distB="0" distL="114300" distR="114300" simplePos="0" relativeHeight="251675648" behindDoc="0" locked="0" layoutInCell="1" allowOverlap="1" wp14:anchorId="0DE589A6" wp14:editId="39DE5615">
                <wp:simplePos x="0" y="0"/>
                <wp:positionH relativeFrom="column">
                  <wp:posOffset>2374900</wp:posOffset>
                </wp:positionH>
                <wp:positionV relativeFrom="paragraph">
                  <wp:posOffset>363220</wp:posOffset>
                </wp:positionV>
                <wp:extent cx="1130300" cy="368300"/>
                <wp:effectExtent l="0" t="0" r="12700" b="12700"/>
                <wp:wrapNone/>
                <wp:docPr id="26" name="Text Box 26"/>
                <wp:cNvGraphicFramePr/>
                <a:graphic xmlns:a="http://schemas.openxmlformats.org/drawingml/2006/main">
                  <a:graphicData uri="http://schemas.microsoft.com/office/word/2010/wordprocessingShape">
                    <wps:wsp>
                      <wps:cNvSpPr txBox="1"/>
                      <wps:spPr>
                        <a:xfrm>
                          <a:off x="0" y="0"/>
                          <a:ext cx="1130300" cy="368300"/>
                        </a:xfrm>
                        <a:prstGeom prst="rect">
                          <a:avLst/>
                        </a:prstGeom>
                        <a:solidFill>
                          <a:schemeClr val="lt1"/>
                        </a:solidFill>
                        <a:ln w="6350">
                          <a:solidFill>
                            <a:prstClr val="black"/>
                          </a:solidFill>
                        </a:ln>
                      </wps:spPr>
                      <wps:txbx>
                        <w:txbxContent>
                          <w:p w:rsidR="00877425" w:rsidRDefault="00877425" w:rsidP="00134484">
                            <w:r>
                              <w:t>Fig 10: Moses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26" o:spid="_x0000_s1031" type="#_x0000_t202" style="position:absolute;left:0;text-align:left;margin-left:187pt;margin-top:28.6pt;width:89pt;height:29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" fillcolor="white [3201]" strokeweight=".5pt">
                <v:textbox>
                  <w:txbxContent>
                    <w:p w:rsidR="00877425" w:rsidRDefault="00877425" w:rsidP="00134484">
                      <w:r>
                        <w:t>Fig 10: Moses</w:t>
                      </w:r>
                    </w:p>
                  </w:txbxContent>
                </v:textbox>
              </v:shape>
            </w:pict>
          </mc:Fallback>
        </mc:AlternateContent>
      </w:r>
    </w:p>
    <w:p w:rsidR="00BB43E6" w:rsidRDefault="00BB43E6" w:rsidP="00BB43E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vi</w:t>
      </w:r>
    </w:p>
    <w:p w:rsidR="00ED27D3" w:rsidRPr="00ED27D3" w:rsidRDefault="007C2ADF" w:rsidP="00ED27D3">
      <w:pPr>
        <w:pStyle w:val="NormalWeb"/>
        <w:spacing w:before="120" w:beforeAutospacing="0" w:after="120" w:afterAutospacing="0"/>
        <w:rPr>
          <w:rFonts w:ascii="Arial Unicode MS" w:eastAsia="Arial Unicode MS" w:hAnsi="Arial Unicode MS" w:cs="Arial Unicode MS"/>
          <w:color w:val="000000" w:themeColor="text1"/>
        </w:rPr>
      </w:pPr>
      <w:r w:rsidRPr="00ED27D3">
        <w:rPr>
          <w:rFonts w:ascii="Arial Unicode MS" w:eastAsia="Arial Unicode MS" w:hAnsi="Arial Unicode MS" w:cs="Arial Unicode MS"/>
          <w:color w:val="000000" w:themeColor="text1"/>
        </w:rPr>
        <w:t>The</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bCs/>
          <w:color w:val="000000" w:themeColor="text1"/>
        </w:rPr>
        <w:t>history of</w:t>
      </w:r>
      <w:r w:rsidRPr="00ED27D3">
        <w:rPr>
          <w:rStyle w:val="apple-converted-space"/>
          <w:rFonts w:ascii="Arial Unicode MS" w:eastAsia="Arial Unicode MS" w:hAnsi="Arial Unicode MS" w:cs="Arial Unicode MS"/>
          <w:bCs/>
          <w:color w:val="000000" w:themeColor="text1"/>
        </w:rPr>
        <w:t> </w:t>
      </w:r>
      <w:r w:rsidRPr="00ED27D3">
        <w:rPr>
          <w:rFonts w:ascii="Arial Unicode MS" w:eastAsia="Arial Unicode MS" w:hAnsi="Arial Unicode MS" w:cs="Arial Unicode MS"/>
          <w:bCs/>
          <w:color w:val="000000" w:themeColor="text1"/>
        </w:rPr>
        <w:t>WWE</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dates back to the early 1950s when it was founded by</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Jess McMahon</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and</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 xml:space="preserve">Toots </w:t>
      </w:r>
      <w:proofErr w:type="spellStart"/>
      <w:r w:rsidRPr="00ED27D3">
        <w:rPr>
          <w:rFonts w:ascii="Arial Unicode MS" w:eastAsia="Arial Unicode MS" w:hAnsi="Arial Unicode MS" w:cs="Arial Unicode MS"/>
          <w:color w:val="000000" w:themeColor="text1"/>
        </w:rPr>
        <w:t>Mondt</w:t>
      </w:r>
      <w:proofErr w:type="spellEnd"/>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in 1952 as</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bCs/>
          <w:color w:val="000000" w:themeColor="text1"/>
        </w:rPr>
        <w:t>Capitol Wrestling Corporation</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w:t>
      </w:r>
      <w:r w:rsidRPr="00ED27D3">
        <w:rPr>
          <w:rFonts w:ascii="Arial Unicode MS" w:eastAsia="Arial Unicode MS" w:hAnsi="Arial Unicode MS" w:cs="Arial Unicode MS"/>
          <w:bCs/>
          <w:color w:val="000000" w:themeColor="text1"/>
        </w:rPr>
        <w:t>CWC</w:t>
      </w:r>
      <w:r w:rsidRPr="00ED27D3">
        <w:rPr>
          <w:rFonts w:ascii="Arial Unicode MS" w:eastAsia="Arial Unicode MS" w:hAnsi="Arial Unicode MS" w:cs="Arial Unicode MS"/>
          <w:color w:val="000000" w:themeColor="text1"/>
        </w:rPr>
        <w:t>). It underwent several name changes throughout the years, from</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bCs/>
          <w:color w:val="000000" w:themeColor="text1"/>
        </w:rPr>
        <w:t>World Wide Wrestling Federation</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w:t>
      </w:r>
      <w:r w:rsidRPr="00ED27D3">
        <w:rPr>
          <w:rFonts w:ascii="Arial Unicode MS" w:eastAsia="Arial Unicode MS" w:hAnsi="Arial Unicode MS" w:cs="Arial Unicode MS"/>
          <w:bCs/>
          <w:color w:val="000000" w:themeColor="text1"/>
        </w:rPr>
        <w:t>WWWF</w:t>
      </w:r>
      <w:r w:rsidRPr="00ED27D3">
        <w:rPr>
          <w:rFonts w:ascii="Arial Unicode MS" w:eastAsia="Arial Unicode MS" w:hAnsi="Arial Unicode MS" w:cs="Arial Unicode MS"/>
          <w:color w:val="000000" w:themeColor="text1"/>
        </w:rPr>
        <w:t>)</w:t>
      </w:r>
      <w:r w:rsidR="00ED27D3" w:rsidRPr="00ED27D3">
        <w:rPr>
          <w:rFonts w:ascii="Arial Unicode MS" w:eastAsia="Arial Unicode MS" w:hAnsi="Arial Unicode MS" w:cs="Arial Unicode MS"/>
          <w:color w:val="000000" w:themeColor="text1"/>
        </w:rPr>
        <w:t xml:space="preserve"> under Vine McMahon Sr.</w:t>
      </w:r>
      <w:r w:rsidRPr="00ED27D3">
        <w:rPr>
          <w:rFonts w:ascii="Arial Unicode MS" w:eastAsia="Arial Unicode MS" w:hAnsi="Arial Unicode MS" w:cs="Arial Unicode MS"/>
          <w:color w:val="000000" w:themeColor="text1"/>
        </w:rPr>
        <w:t xml:space="preserve"> to</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bCs/>
          <w:color w:val="000000" w:themeColor="text1"/>
        </w:rPr>
        <w:t>World Wrestling Federation</w:t>
      </w:r>
      <w:r w:rsidRPr="00ED27D3">
        <w:rPr>
          <w:rStyle w:val="apple-converted-space"/>
          <w:rFonts w:ascii="Arial Unicode MS" w:eastAsia="Arial Unicode MS" w:hAnsi="Arial Unicode MS" w:cs="Arial Unicode MS"/>
          <w:color w:val="000000" w:themeColor="text1"/>
        </w:rPr>
        <w:t> </w:t>
      </w:r>
      <w:r w:rsidRPr="00ED27D3">
        <w:rPr>
          <w:rFonts w:ascii="Arial Unicode MS" w:eastAsia="Arial Unicode MS" w:hAnsi="Arial Unicode MS" w:cs="Arial Unicode MS"/>
          <w:color w:val="000000" w:themeColor="text1"/>
        </w:rPr>
        <w:t>(</w:t>
      </w:r>
      <w:r w:rsidRPr="00ED27D3">
        <w:rPr>
          <w:rFonts w:ascii="Arial Unicode MS" w:eastAsia="Arial Unicode MS" w:hAnsi="Arial Unicode MS" w:cs="Arial Unicode MS"/>
          <w:bCs/>
          <w:color w:val="000000" w:themeColor="text1"/>
        </w:rPr>
        <w:t>WWF</w:t>
      </w:r>
      <w:r w:rsidRPr="00ED27D3">
        <w:rPr>
          <w:rFonts w:ascii="Arial Unicode MS" w:eastAsia="Arial Unicode MS" w:hAnsi="Arial Unicode MS" w:cs="Arial Unicode MS"/>
          <w:color w:val="000000" w:themeColor="text1"/>
        </w:rPr>
        <w:t>)</w:t>
      </w:r>
      <w:r w:rsidR="00ED27D3" w:rsidRPr="00ED27D3">
        <w:rPr>
          <w:rFonts w:ascii="Arial Unicode MS" w:eastAsia="Arial Unicode MS" w:hAnsi="Arial Unicode MS" w:cs="Arial Unicode MS"/>
          <w:color w:val="000000" w:themeColor="text1"/>
        </w:rPr>
        <w:t xml:space="preserve"> under Vincent Kennedy McMahon Jr. In 2002 the WWF was forced to change its name to WWE (World Wrestling Entertainment) due to legal issues with the World Wildlife Fund.</w:t>
      </w:r>
    </w:p>
    <w:p w:rsidR="00ED27D3" w:rsidRPr="00ED27D3" w:rsidRDefault="00ED27D3" w:rsidP="007C2ADF">
      <w:pPr>
        <w:pStyle w:val="NormalWeb"/>
        <w:spacing w:before="120" w:beforeAutospacing="0" w:after="120" w:afterAutospacing="0"/>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In the early 1980’s </w:t>
      </w:r>
      <w:r w:rsidRPr="00ED27D3">
        <w:rPr>
          <w:rFonts w:ascii="Arial Unicode MS" w:eastAsia="Arial Unicode MS" w:hAnsi="Arial Unicode MS" w:cs="Arial Unicode MS"/>
          <w:color w:val="000000" w:themeColor="text1"/>
        </w:rPr>
        <w:t>Vince Jr poached the top talent from around the established American territories and taking advantage of the new mediums of entertainment, including cable television and pay-per-view, quickly drove all competition out of business, creating a monopoly</w:t>
      </w:r>
      <w:r w:rsidR="001B04C7">
        <w:rPr>
          <w:rFonts w:ascii="Arial Unicode MS" w:eastAsia="Arial Unicode MS" w:hAnsi="Arial Unicode MS" w:cs="Arial Unicode MS"/>
          <w:color w:val="000000" w:themeColor="text1"/>
        </w:rPr>
        <w:t xml:space="preserve"> for himself and his company</w:t>
      </w:r>
      <w:r w:rsidRPr="00ED27D3">
        <w:rPr>
          <w:rFonts w:ascii="Arial Unicode MS" w:eastAsia="Arial Unicode MS" w:hAnsi="Arial Unicode MS" w:cs="Arial Unicode MS"/>
          <w:color w:val="000000" w:themeColor="text1"/>
        </w:rPr>
        <w:t xml:space="preserve">. </w:t>
      </w:r>
    </w:p>
    <w:p w:rsidR="00ED27D3" w:rsidRPr="00ED27D3" w:rsidRDefault="00ED27D3" w:rsidP="007C2ADF">
      <w:pPr>
        <w:pStyle w:val="NormalWeb"/>
        <w:spacing w:before="120" w:beforeAutospacing="0" w:after="120" w:afterAutospacing="0"/>
        <w:rPr>
          <w:rFonts w:ascii="Arial Unicode MS" w:eastAsia="Arial Unicode MS" w:hAnsi="Arial Unicode MS" w:cs="Arial Unicode MS"/>
          <w:color w:val="000000" w:themeColor="text1"/>
        </w:rPr>
      </w:pPr>
      <w:r w:rsidRPr="00ED27D3">
        <w:rPr>
          <w:rFonts w:ascii="Arial Unicode MS" w:eastAsia="Arial Unicode MS" w:hAnsi="Arial Unicode MS" w:cs="Arial Unicode MS"/>
          <w:color w:val="000000" w:themeColor="text1"/>
        </w:rPr>
        <w:t xml:space="preserve">Today </w:t>
      </w:r>
      <w:r w:rsidR="007C2ADF" w:rsidRPr="00ED27D3">
        <w:rPr>
          <w:rFonts w:ascii="Arial Unicode MS" w:eastAsia="Arial Unicode MS" w:hAnsi="Arial Unicode MS" w:cs="Arial Unicode MS"/>
          <w:color w:val="000000" w:themeColor="text1"/>
        </w:rPr>
        <w:t>WWE</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color w:val="000000" w:themeColor="text1"/>
        </w:rPr>
        <w:t>is the largest professional wrestling company in the world. It has promoted some of the most successful wrestlers and storylines, and featured some of the most iconic and significant matches and moments in the history of the sport. WWE currently airs several high-profile programs such as</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iCs/>
          <w:color w:val="000000" w:themeColor="text1"/>
        </w:rPr>
        <w:t>Raw</w:t>
      </w:r>
      <w:r w:rsidRPr="00ED27D3">
        <w:rPr>
          <w:rStyle w:val="apple-converted-space"/>
          <w:rFonts w:ascii="Arial Unicode MS" w:eastAsia="Arial Unicode MS" w:hAnsi="Arial Unicode MS" w:cs="Arial Unicode MS"/>
          <w:color w:val="000000" w:themeColor="text1"/>
        </w:rPr>
        <w:t>,</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iCs/>
          <w:color w:val="000000" w:themeColor="text1"/>
        </w:rPr>
        <w:t>Sm</w:t>
      </w:r>
      <w:r w:rsidR="007C2ADF" w:rsidRPr="00ED27D3">
        <w:rPr>
          <w:rFonts w:ascii="Arial Unicode MS" w:eastAsia="Arial Unicode MS" w:hAnsi="Arial Unicode MS" w:cs="Arial Unicode MS"/>
          <w:iCs/>
          <w:color w:val="000000" w:themeColor="text1"/>
        </w:rPr>
        <w:t>a</w:t>
      </w:r>
      <w:r w:rsidR="007C2ADF" w:rsidRPr="00ED27D3">
        <w:rPr>
          <w:rFonts w:ascii="Arial Unicode MS" w:eastAsia="Arial Unicode MS" w:hAnsi="Arial Unicode MS" w:cs="Arial Unicode MS"/>
          <w:iCs/>
          <w:color w:val="000000" w:themeColor="text1"/>
        </w:rPr>
        <w:t>ckDown</w:t>
      </w:r>
      <w:r w:rsidRPr="00ED27D3">
        <w:rPr>
          <w:rFonts w:ascii="Arial Unicode MS" w:eastAsia="Arial Unicode MS" w:hAnsi="Arial Unicode MS" w:cs="Arial Unicode MS"/>
          <w:iCs/>
          <w:color w:val="000000" w:themeColor="text1"/>
        </w:rPr>
        <w:t xml:space="preserve"> and more recently NXT,</w:t>
      </w:r>
      <w:r w:rsidR="007C2ADF" w:rsidRPr="00ED27D3">
        <w:rPr>
          <w:rFonts w:ascii="Arial Unicode MS" w:eastAsia="Arial Unicode MS" w:hAnsi="Arial Unicode MS" w:cs="Arial Unicode MS"/>
          <w:i/>
          <w:iCs/>
          <w:color w:val="000000" w:themeColor="text1"/>
        </w:rPr>
        <w:t xml:space="preserve"> </w:t>
      </w:r>
      <w:r w:rsidR="007C2ADF" w:rsidRPr="00ED27D3">
        <w:rPr>
          <w:rFonts w:ascii="Arial Unicode MS" w:eastAsia="Arial Unicode MS" w:hAnsi="Arial Unicode MS" w:cs="Arial Unicode MS"/>
          <w:color w:val="000000" w:themeColor="text1"/>
        </w:rPr>
        <w:t>in more than 150 countries, hosts 12</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color w:val="000000" w:themeColor="text1"/>
        </w:rPr>
        <w:t>pay-per-view</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color w:val="000000" w:themeColor="text1"/>
        </w:rPr>
        <w:t>events a year including</w:t>
      </w:r>
      <w:r w:rsidR="007C2ADF" w:rsidRPr="00ED27D3">
        <w:rPr>
          <w:rStyle w:val="apple-converted-space"/>
          <w:rFonts w:ascii="Arial Unicode MS" w:eastAsia="Arial Unicode MS" w:hAnsi="Arial Unicode MS" w:cs="Arial Unicode MS"/>
          <w:color w:val="000000" w:themeColor="text1"/>
        </w:rPr>
        <w:t> </w:t>
      </w:r>
      <w:proofErr w:type="spellStart"/>
      <w:r w:rsidR="007C2ADF" w:rsidRPr="00ED27D3">
        <w:rPr>
          <w:rFonts w:ascii="Arial Unicode MS" w:eastAsia="Arial Unicode MS" w:hAnsi="Arial Unicode MS" w:cs="Arial Unicode MS"/>
          <w:color w:val="000000" w:themeColor="text1"/>
        </w:rPr>
        <w:t>Wres</w:t>
      </w:r>
      <w:r w:rsidR="007C2ADF" w:rsidRPr="00ED27D3">
        <w:rPr>
          <w:rFonts w:ascii="Arial Unicode MS" w:eastAsia="Arial Unicode MS" w:hAnsi="Arial Unicode MS" w:cs="Arial Unicode MS"/>
          <w:color w:val="000000" w:themeColor="text1"/>
        </w:rPr>
        <w:t>t</w:t>
      </w:r>
      <w:r w:rsidR="007C2ADF" w:rsidRPr="00ED27D3">
        <w:rPr>
          <w:rFonts w:ascii="Arial Unicode MS" w:eastAsia="Arial Unicode MS" w:hAnsi="Arial Unicode MS" w:cs="Arial Unicode MS"/>
          <w:color w:val="000000" w:themeColor="text1"/>
        </w:rPr>
        <w:t>leMania</w:t>
      </w:r>
      <w:proofErr w:type="spellEnd"/>
      <w:r w:rsidR="007C2ADF" w:rsidRPr="00ED27D3">
        <w:rPr>
          <w:rFonts w:ascii="Arial Unicode MS" w:eastAsia="Arial Unicode MS" w:hAnsi="Arial Unicode MS" w:cs="Arial Unicode MS"/>
          <w:color w:val="000000" w:themeColor="text1"/>
        </w:rPr>
        <w:t>, and holds approximately 320 live events a year throughout the world. In 2014, WWE launched the first ever 24/7 streaming</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color w:val="000000" w:themeColor="text1"/>
        </w:rPr>
        <w:t>network</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color w:val="000000" w:themeColor="text1"/>
        </w:rPr>
        <w:t>which would eventually showcase the entire</w:t>
      </w:r>
      <w:r w:rsidR="007C2ADF" w:rsidRPr="00ED27D3">
        <w:rPr>
          <w:rStyle w:val="apple-converted-space"/>
          <w:rFonts w:ascii="Arial Unicode MS" w:eastAsia="Arial Unicode MS" w:hAnsi="Arial Unicode MS" w:cs="Arial Unicode MS"/>
          <w:color w:val="000000" w:themeColor="text1"/>
        </w:rPr>
        <w:t> </w:t>
      </w:r>
      <w:r w:rsidR="007C2ADF" w:rsidRPr="00ED27D3">
        <w:rPr>
          <w:rFonts w:ascii="Arial Unicode MS" w:eastAsia="Arial Unicode MS" w:hAnsi="Arial Unicode MS" w:cs="Arial Unicode MS"/>
          <w:color w:val="000000" w:themeColor="text1"/>
        </w:rPr>
        <w:t>WWE video library</w:t>
      </w:r>
      <w:r w:rsidR="001B04C7">
        <w:rPr>
          <w:rFonts w:ascii="Arial Unicode MS" w:eastAsia="Arial Unicode MS" w:hAnsi="Arial Unicode MS" w:cs="Arial Unicode MS"/>
          <w:color w:val="000000" w:themeColor="text1"/>
        </w:rPr>
        <w:t xml:space="preserve"> and boast a subscription rate of around two million viewers, each paying a monthly subscription cost of £9.99/ $9.99.</w:t>
      </w:r>
    </w:p>
    <w:p w:rsidR="00BB43E6" w:rsidRDefault="00BB43E6" w:rsidP="00BB43E6">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0879AC" w:rsidRDefault="000879AC" w:rsidP="00B17F76">
      <w:pPr>
        <w:autoSpaceDE w:val="0"/>
        <w:autoSpaceDN w:val="0"/>
        <w:adjustRightInd w:val="0"/>
        <w:spacing w:line="600" w:lineRule="auto"/>
        <w:rPr>
          <w:rFonts w:ascii="Arial Unicode MS" w:eastAsia="Arial Unicode MS" w:hAnsi="Arial Unicode MS" w:cs="Arial Unicode MS"/>
          <w:b/>
          <w:color w:val="000000" w:themeColor="text1"/>
          <w:sz w:val="36"/>
          <w:lang w:val="en-US"/>
        </w:rPr>
      </w:pPr>
    </w:p>
    <w:p w:rsidR="001B04C7" w:rsidRDefault="001B04C7" w:rsidP="00B17F76">
      <w:pPr>
        <w:autoSpaceDE w:val="0"/>
        <w:autoSpaceDN w:val="0"/>
        <w:adjustRightInd w:val="0"/>
        <w:spacing w:line="600" w:lineRule="auto"/>
        <w:rPr>
          <w:rFonts w:ascii="Arial Unicode MS" w:eastAsia="Arial Unicode MS" w:hAnsi="Arial Unicode MS" w:cs="Arial Unicode MS"/>
          <w:color w:val="000000" w:themeColor="text1"/>
        </w:rPr>
      </w:pPr>
    </w:p>
    <w:p w:rsidR="000879AC" w:rsidRDefault="000879AC" w:rsidP="000879AC">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t>Appendix</w:t>
      </w:r>
      <w:r>
        <w:rPr>
          <w:rFonts w:ascii="Arial Unicode MS" w:eastAsia="Arial Unicode MS" w:hAnsi="Arial Unicode MS" w:cs="Arial Unicode MS"/>
          <w:b/>
          <w:color w:val="000000" w:themeColor="text1"/>
          <w:sz w:val="36"/>
          <w:lang w:val="en-US"/>
        </w:rPr>
        <w:t xml:space="preserve"> vii</w:t>
      </w:r>
    </w:p>
    <w:p w:rsidR="000879AC" w:rsidRPr="000879AC" w:rsidRDefault="000879AC" w:rsidP="000879AC">
      <w:pPr>
        <w:spacing w:before="225" w:after="225"/>
        <w:rPr>
          <w:rFonts w:ascii="Arial Unicode MS" w:eastAsia="Arial Unicode MS" w:hAnsi="Arial Unicode MS" w:cs="Arial Unicode MS"/>
          <w:color w:val="000000"/>
        </w:rPr>
      </w:pPr>
      <w:r w:rsidRPr="000879AC">
        <w:rPr>
          <w:rFonts w:ascii="Arial Unicode MS" w:eastAsia="Arial Unicode MS" w:hAnsi="Arial Unicode MS" w:cs="Arial Unicode MS"/>
          <w:color w:val="000000"/>
        </w:rPr>
        <w:t xml:space="preserve">George </w:t>
      </w:r>
      <w:proofErr w:type="spellStart"/>
      <w:r w:rsidRPr="000879AC">
        <w:rPr>
          <w:rFonts w:ascii="Arial Unicode MS" w:eastAsia="Arial Unicode MS" w:hAnsi="Arial Unicode MS" w:cs="Arial Unicode MS"/>
          <w:color w:val="000000"/>
        </w:rPr>
        <w:t>Zahorian</w:t>
      </w:r>
      <w:proofErr w:type="spellEnd"/>
      <w:r w:rsidRPr="000879AC">
        <w:rPr>
          <w:rFonts w:ascii="Arial Unicode MS" w:eastAsia="Arial Unicode MS" w:hAnsi="Arial Unicode MS" w:cs="Arial Unicode MS"/>
          <w:color w:val="000000"/>
        </w:rPr>
        <w:t xml:space="preserve"> is an osteopath and urologist from Pennsylvania who served as a doctor for the Pennsylvania State Athletic Commission.  One of wrestling's worst kept secrets was that he was dealing anabolic steroids and a to wrestlers</w:t>
      </w:r>
      <w:r w:rsidRPr="007C2ADF">
        <w:rPr>
          <w:rFonts w:ascii="Arial Unicode MS" w:eastAsia="Arial Unicode MS" w:hAnsi="Arial Unicode MS" w:cs="Arial Unicode MS"/>
          <w:color w:val="000000"/>
        </w:rPr>
        <w:t xml:space="preserve"> and was convicted of </w:t>
      </w:r>
      <w:r w:rsidR="00F8391B" w:rsidRPr="007C2ADF">
        <w:rPr>
          <w:rFonts w:ascii="Arial Unicode MS" w:eastAsia="Arial Unicode MS" w:hAnsi="Arial Unicode MS" w:cs="Arial Unicode MS"/>
          <w:color w:val="000000"/>
        </w:rPr>
        <w:t>t</w:t>
      </w:r>
      <w:r w:rsidRPr="007C2ADF">
        <w:rPr>
          <w:rFonts w:ascii="Arial Unicode MS" w:eastAsia="Arial Unicode MS" w:hAnsi="Arial Unicode MS" w:cs="Arial Unicode MS"/>
          <w:color w:val="000000"/>
        </w:rPr>
        <w:t xml:space="preserve">his in </w:t>
      </w:r>
      <w:r w:rsidRPr="007C2ADF">
        <w:rPr>
          <w:rFonts w:ascii="Arial Unicode MS" w:eastAsia="Arial Unicode MS" w:hAnsi="Arial Unicode MS" w:cs="Arial Unicode MS"/>
          <w:color w:val="000000" w:themeColor="text1"/>
        </w:rPr>
        <w:t>1991. Hulk Hogan </w:t>
      </w:r>
      <w:r w:rsidRPr="000879AC">
        <w:rPr>
          <w:rFonts w:ascii="Arial Unicode MS" w:eastAsia="Arial Unicode MS" w:hAnsi="Arial Unicode MS" w:cs="Arial Unicode MS"/>
          <w:color w:val="000000"/>
        </w:rPr>
        <w:t xml:space="preserve">was originally scheduled to be called as a witness, but </w:t>
      </w:r>
      <w:r w:rsidRPr="007C2ADF">
        <w:rPr>
          <w:rFonts w:ascii="Arial Unicode MS" w:eastAsia="Arial Unicode MS" w:hAnsi="Arial Unicode MS" w:cs="Arial Unicode MS"/>
          <w:color w:val="000000"/>
        </w:rPr>
        <w:t xml:space="preserve">his layer provided the </w:t>
      </w:r>
      <w:r w:rsidRPr="000879AC">
        <w:rPr>
          <w:rFonts w:ascii="Arial Unicode MS" w:eastAsia="Arial Unicode MS" w:hAnsi="Arial Unicode MS" w:cs="Arial Unicode MS"/>
          <w:color w:val="000000"/>
        </w:rPr>
        <w:t xml:space="preserve">argument that </w:t>
      </w:r>
      <w:proofErr w:type="spellStart"/>
      <w:r w:rsidRPr="000879AC">
        <w:rPr>
          <w:rFonts w:ascii="Arial Unicode MS" w:eastAsia="Arial Unicode MS" w:hAnsi="Arial Unicode MS" w:cs="Arial Unicode MS"/>
          <w:color w:val="000000"/>
        </w:rPr>
        <w:t>Zahorian</w:t>
      </w:r>
      <w:proofErr w:type="spellEnd"/>
      <w:r w:rsidRPr="000879AC">
        <w:rPr>
          <w:rFonts w:ascii="Arial Unicode MS" w:eastAsia="Arial Unicode MS" w:hAnsi="Arial Unicode MS" w:cs="Arial Unicode MS"/>
          <w:color w:val="000000"/>
        </w:rPr>
        <w:t xml:space="preserve"> and Hogan </w:t>
      </w:r>
      <w:r w:rsidRPr="007C2ADF">
        <w:rPr>
          <w:rFonts w:ascii="Arial Unicode MS" w:eastAsia="Arial Unicode MS" w:hAnsi="Arial Unicode MS" w:cs="Arial Unicode MS"/>
          <w:color w:val="000000"/>
        </w:rPr>
        <w:t>had</w:t>
      </w:r>
      <w:r w:rsidRPr="000879AC">
        <w:rPr>
          <w:rFonts w:ascii="Arial Unicode MS" w:eastAsia="Arial Unicode MS" w:hAnsi="Arial Unicode MS" w:cs="Arial Unicode MS"/>
          <w:color w:val="000000"/>
        </w:rPr>
        <w:t xml:space="preserve"> a legitimate doctor-patient relationship</w:t>
      </w:r>
      <w:r w:rsidRPr="007C2ADF">
        <w:rPr>
          <w:rFonts w:ascii="Arial Unicode MS" w:eastAsia="Arial Unicode MS" w:hAnsi="Arial Unicode MS" w:cs="Arial Unicode MS"/>
          <w:color w:val="000000"/>
        </w:rPr>
        <w:t xml:space="preserve"> and became exempt.</w:t>
      </w:r>
      <w:r w:rsidR="00F8391B" w:rsidRPr="007C2ADF">
        <w:rPr>
          <w:rFonts w:ascii="Arial Unicode MS" w:eastAsia="Arial Unicode MS" w:hAnsi="Arial Unicode MS" w:cs="Arial Unicode MS"/>
          <w:color w:val="000000"/>
        </w:rPr>
        <w:t xml:space="preserve"> </w:t>
      </w:r>
      <w:r w:rsidRPr="000879AC">
        <w:rPr>
          <w:rFonts w:ascii="Arial Unicode MS" w:eastAsia="Arial Unicode MS" w:hAnsi="Arial Unicode MS" w:cs="Arial Unicode MS"/>
          <w:color w:val="000000"/>
        </w:rPr>
        <w:t>McDevitt claimed that the medical issue Hogan sought treatment for would cause embarrassment to him if revealed publicly</w:t>
      </w:r>
      <w:r w:rsidR="00F8391B" w:rsidRPr="007C2ADF">
        <w:rPr>
          <w:rFonts w:ascii="Arial Unicode MS" w:eastAsia="Arial Unicode MS" w:hAnsi="Arial Unicode MS" w:cs="Arial Unicode MS"/>
          <w:color w:val="000000"/>
        </w:rPr>
        <w:t>.</w:t>
      </w:r>
    </w:p>
    <w:p w:rsidR="000879AC" w:rsidRPr="000879AC" w:rsidRDefault="000879AC" w:rsidP="000879AC">
      <w:pPr>
        <w:spacing w:before="225" w:after="225"/>
        <w:rPr>
          <w:rFonts w:ascii="Arial Unicode MS" w:eastAsia="Arial Unicode MS" w:hAnsi="Arial Unicode MS" w:cs="Arial Unicode MS"/>
          <w:color w:val="000000"/>
        </w:rPr>
      </w:pPr>
      <w:r w:rsidRPr="000879AC">
        <w:rPr>
          <w:rFonts w:ascii="Arial Unicode MS" w:eastAsia="Arial Unicode MS" w:hAnsi="Arial Unicode MS" w:cs="Arial Unicode MS"/>
          <w:color w:val="000000"/>
        </w:rPr>
        <w:t>Hogan was scheduled to appear on</w:t>
      </w:r>
      <w:r w:rsidR="00D871CA" w:rsidRPr="007C2ADF">
        <w:rPr>
          <w:rFonts w:ascii="Arial Unicode MS" w:eastAsia="Arial Unicode MS" w:hAnsi="Arial Unicode MS" w:cs="Arial Unicode MS"/>
          <w:color w:val="000000"/>
        </w:rPr>
        <w:t xml:space="preserve"> a </w:t>
      </w:r>
      <w:r w:rsidR="007C2ADF" w:rsidRPr="007C2ADF">
        <w:rPr>
          <w:rFonts w:ascii="Arial Unicode MS" w:eastAsia="Arial Unicode MS" w:hAnsi="Arial Unicode MS" w:cs="Arial Unicode MS"/>
          <w:color w:val="000000"/>
        </w:rPr>
        <w:t>late-night</w:t>
      </w:r>
      <w:r w:rsidRPr="000879AC">
        <w:rPr>
          <w:rFonts w:ascii="Arial Unicode MS" w:eastAsia="Arial Unicode MS" w:hAnsi="Arial Unicode MS" w:cs="Arial Unicode MS"/>
          <w:color w:val="000000"/>
        </w:rPr>
        <w:t xml:space="preserve"> Arsenio Hall's.  The plan was for him to be contrite and admit to using anabolic steroids.  Instead, he claimed to have only used </w:t>
      </w:r>
      <w:r w:rsidR="00F8391B" w:rsidRPr="007C2ADF">
        <w:rPr>
          <w:rFonts w:ascii="Arial Unicode MS" w:eastAsia="Arial Unicode MS" w:hAnsi="Arial Unicode MS" w:cs="Arial Unicode MS"/>
          <w:color w:val="000000"/>
        </w:rPr>
        <w:t>anabolic steroids</w:t>
      </w:r>
      <w:r w:rsidRPr="000879AC">
        <w:rPr>
          <w:rFonts w:ascii="Arial Unicode MS" w:eastAsia="Arial Unicode MS" w:hAnsi="Arial Unicode MS" w:cs="Arial Unicode MS"/>
          <w:color w:val="000000"/>
        </w:rPr>
        <w:t xml:space="preserve"> three times in the past and only "for the treatment of injuries" (something that anabolic</w:t>
      </w:r>
      <w:r w:rsidR="00F8391B" w:rsidRPr="007C2ADF">
        <w:rPr>
          <w:rFonts w:ascii="Arial Unicode MS" w:eastAsia="Arial Unicode MS" w:hAnsi="Arial Unicode MS" w:cs="Arial Unicode MS"/>
          <w:color w:val="000000"/>
        </w:rPr>
        <w:t xml:space="preserve"> steroids</w:t>
      </w:r>
      <w:r w:rsidRPr="000879AC">
        <w:rPr>
          <w:rFonts w:ascii="Arial Unicode MS" w:eastAsia="Arial Unicode MS" w:hAnsi="Arial Unicode MS" w:cs="Arial Unicode MS"/>
          <w:color w:val="000000"/>
        </w:rPr>
        <w:t xml:space="preserve"> aren't legitimately used for). </w:t>
      </w:r>
    </w:p>
    <w:p w:rsidR="000879AC" w:rsidRPr="000879AC" w:rsidRDefault="00F8391B" w:rsidP="000879AC">
      <w:pPr>
        <w:spacing w:before="225" w:after="225"/>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 xml:space="preserve">Not only did the media rain down blow after blow on </w:t>
      </w:r>
      <w:r w:rsidR="007C2ADF" w:rsidRPr="007C2ADF">
        <w:rPr>
          <w:rFonts w:ascii="Arial Unicode MS" w:eastAsia="Arial Unicode MS" w:hAnsi="Arial Unicode MS" w:cs="Arial Unicode MS"/>
          <w:color w:val="000000"/>
        </w:rPr>
        <w:t>WWE,</w:t>
      </w:r>
      <w:r w:rsidR="007C2ADF" w:rsidRPr="000879AC">
        <w:rPr>
          <w:rFonts w:ascii="Arial Unicode MS" w:eastAsia="Arial Unicode MS" w:hAnsi="Arial Unicode MS" w:cs="Arial Unicode MS"/>
          <w:color w:val="000000"/>
        </w:rPr>
        <w:t xml:space="preserve"> The</w:t>
      </w:r>
      <w:r w:rsidR="000879AC" w:rsidRPr="000879AC">
        <w:rPr>
          <w:rFonts w:ascii="Arial Unicode MS" w:eastAsia="Arial Unicode MS" w:hAnsi="Arial Unicode MS" w:cs="Arial Unicode MS"/>
          <w:color w:val="000000"/>
        </w:rPr>
        <w:t xml:space="preserve"> Justice Department </w:t>
      </w:r>
      <w:r w:rsidRPr="007C2ADF">
        <w:rPr>
          <w:rFonts w:ascii="Arial Unicode MS" w:eastAsia="Arial Unicode MS" w:hAnsi="Arial Unicode MS" w:cs="Arial Unicode MS"/>
          <w:color w:val="000000"/>
        </w:rPr>
        <w:t xml:space="preserve">began </w:t>
      </w:r>
      <w:r w:rsidR="000879AC" w:rsidRPr="000879AC">
        <w:rPr>
          <w:rFonts w:ascii="Arial Unicode MS" w:eastAsia="Arial Unicode MS" w:hAnsi="Arial Unicode MS" w:cs="Arial Unicode MS"/>
          <w:color w:val="000000"/>
        </w:rPr>
        <w:t xml:space="preserve">investigating the company, leading to a 1994 trial </w:t>
      </w:r>
      <w:r w:rsidRPr="007C2ADF">
        <w:rPr>
          <w:rFonts w:ascii="Arial Unicode MS" w:eastAsia="Arial Unicode MS" w:hAnsi="Arial Unicode MS" w:cs="Arial Unicode MS"/>
          <w:color w:val="000000"/>
        </w:rPr>
        <w:t>in which</w:t>
      </w:r>
      <w:r w:rsidR="000879AC" w:rsidRPr="000879AC">
        <w:rPr>
          <w:rFonts w:ascii="Arial Unicode MS" w:eastAsia="Arial Unicode MS" w:hAnsi="Arial Unicode MS" w:cs="Arial Unicode MS"/>
          <w:color w:val="000000"/>
        </w:rPr>
        <w:t xml:space="preserve"> Vince McMahon and Titan Sports (the parent company of the WWF) were found not guilty</w:t>
      </w:r>
      <w:r w:rsidRPr="007C2ADF">
        <w:rPr>
          <w:rFonts w:ascii="Arial Unicode MS" w:eastAsia="Arial Unicode MS" w:hAnsi="Arial Unicode MS" w:cs="Arial Unicode MS"/>
          <w:color w:val="000000"/>
        </w:rPr>
        <w:t xml:space="preserve"> of putting performers lives at risk</w:t>
      </w:r>
      <w:r w:rsidR="000879AC" w:rsidRPr="000879AC">
        <w:rPr>
          <w:rFonts w:ascii="Arial Unicode MS" w:eastAsia="Arial Unicode MS" w:hAnsi="Arial Unicode MS" w:cs="Arial Unicode MS"/>
          <w:color w:val="000000"/>
        </w:rPr>
        <w:t>.</w:t>
      </w:r>
    </w:p>
    <w:p w:rsidR="000879AC" w:rsidRPr="007C2ADF" w:rsidRDefault="000879AC" w:rsidP="000879AC">
      <w:pPr>
        <w:pStyle w:val="NormalWeb"/>
        <w:spacing w:before="225" w:beforeAutospacing="0" w:after="225" w:afterAutospacing="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 xml:space="preserve">On Nov. 13th, 2005, Eddy Guerrero died of heart disease on the day he was going to </w:t>
      </w:r>
      <w:r w:rsidR="00F8391B" w:rsidRPr="007C2ADF">
        <w:rPr>
          <w:rFonts w:ascii="Arial Unicode MS" w:eastAsia="Arial Unicode MS" w:hAnsi="Arial Unicode MS" w:cs="Arial Unicode MS"/>
          <w:color w:val="000000"/>
        </w:rPr>
        <w:t xml:space="preserve">become </w:t>
      </w:r>
      <w:r w:rsidRPr="007C2ADF">
        <w:rPr>
          <w:rFonts w:ascii="Arial Unicode MS" w:eastAsia="Arial Unicode MS" w:hAnsi="Arial Unicode MS" w:cs="Arial Unicode MS"/>
          <w:color w:val="000000"/>
        </w:rPr>
        <w:t>WWE's World Heavyweight Championship.  On his death certificate, anabolic steroid abuse was listed as a contributing cause.</w:t>
      </w:r>
    </w:p>
    <w:p w:rsidR="000879AC" w:rsidRPr="007C2ADF" w:rsidRDefault="000879AC" w:rsidP="000879AC">
      <w:pPr>
        <w:pStyle w:val="NormalWeb"/>
        <w:spacing w:before="225" w:beforeAutospacing="0" w:after="225" w:afterAutospacing="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 xml:space="preserve">While it's no longer available. WWE.com had posted a video of Vince McMahon </w:t>
      </w:r>
      <w:r w:rsidR="00F8391B" w:rsidRPr="007C2ADF">
        <w:rPr>
          <w:rFonts w:ascii="Arial Unicode MS" w:eastAsia="Arial Unicode MS" w:hAnsi="Arial Unicode MS" w:cs="Arial Unicode MS"/>
          <w:color w:val="000000"/>
        </w:rPr>
        <w:t>explaining to talent that random and consistent drug testing would be taking place</w:t>
      </w:r>
      <w:r w:rsidRPr="007C2ADF">
        <w:rPr>
          <w:rFonts w:ascii="Arial Unicode MS" w:eastAsia="Arial Unicode MS" w:hAnsi="Arial Unicode MS" w:cs="Arial Unicode MS"/>
          <w:color w:val="000000"/>
        </w:rPr>
        <w:t>.  It seemed as if the talent least likely to have any worries were stationed opposite the camera</w:t>
      </w:r>
      <w:r w:rsidR="00F8391B" w:rsidRPr="007C2ADF">
        <w:rPr>
          <w:rFonts w:ascii="Arial Unicode MS" w:eastAsia="Arial Unicode MS" w:hAnsi="Arial Unicode MS" w:cs="Arial Unicode MS"/>
          <w:color w:val="000000"/>
        </w:rPr>
        <w:t xml:space="preserve"> but this trick</w:t>
      </w:r>
      <w:r w:rsidRPr="007C2ADF">
        <w:rPr>
          <w:rFonts w:ascii="Arial Unicode MS" w:eastAsia="Arial Unicode MS" w:hAnsi="Arial Unicode MS" w:cs="Arial Unicode MS"/>
          <w:color w:val="000000"/>
        </w:rPr>
        <w:t xml:space="preserve"> didn't prevent the meeting from </w:t>
      </w:r>
      <w:r w:rsidR="00F8391B" w:rsidRPr="007C2ADF">
        <w:rPr>
          <w:rFonts w:ascii="Arial Unicode MS" w:eastAsia="Arial Unicode MS" w:hAnsi="Arial Unicode MS" w:cs="Arial Unicode MS"/>
          <w:color w:val="000000"/>
        </w:rPr>
        <w:t>feeling</w:t>
      </w:r>
      <w:r w:rsidRPr="007C2ADF">
        <w:rPr>
          <w:rFonts w:ascii="Arial Unicode MS" w:eastAsia="Arial Unicode MS" w:hAnsi="Arial Unicode MS" w:cs="Arial Unicode MS"/>
          <w:color w:val="000000"/>
        </w:rPr>
        <w:t xml:space="preserve"> awkward. Kurt Angle </w:t>
      </w:r>
      <w:r w:rsidRPr="007C2ADF">
        <w:rPr>
          <w:rFonts w:ascii="Arial Unicode MS" w:eastAsia="Arial Unicode MS" w:hAnsi="Arial Unicode MS" w:cs="Arial Unicode MS"/>
          <w:color w:val="000000"/>
        </w:rPr>
        <w:lastRenderedPageBreak/>
        <w:t>was the only wrestler to ask any questions.  Sounding extremely nervous, he asked if the testing would show exactly how much medication the wrestlers were taking. </w:t>
      </w:r>
    </w:p>
    <w:p w:rsidR="00F8391B" w:rsidRPr="007C2ADF" w:rsidRDefault="000879AC" w:rsidP="000879AC">
      <w:pPr>
        <w:pStyle w:val="NormalWeb"/>
        <w:spacing w:before="225" w:beforeAutospacing="0" w:after="225" w:afterAutospacing="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The program officially launched on Feb. 27th, 2006. It started with "baseline testing" that didn't count, instead allowing anyone who was on anything to slowly and safely taper off while getting an idea of where their levels needed to come down from</w:t>
      </w:r>
      <w:r w:rsidR="00F8391B" w:rsidRPr="007C2ADF">
        <w:rPr>
          <w:rFonts w:ascii="Arial Unicode MS" w:eastAsia="Arial Unicode MS" w:hAnsi="Arial Unicode MS" w:cs="Arial Unicode MS"/>
          <w:color w:val="000000"/>
        </w:rPr>
        <w:t xml:space="preserve"> while n</w:t>
      </w:r>
      <w:r w:rsidRPr="007C2ADF">
        <w:rPr>
          <w:rFonts w:ascii="Arial Unicode MS" w:eastAsia="Arial Unicode MS" w:hAnsi="Arial Unicode MS" w:cs="Arial Unicode MS"/>
          <w:color w:val="000000"/>
        </w:rPr>
        <w:t xml:space="preserve">ew hires would also take baseline tests when they signed.  </w:t>
      </w:r>
    </w:p>
    <w:p w:rsidR="000879AC" w:rsidRPr="007C2ADF" w:rsidRDefault="000879AC" w:rsidP="000879AC">
      <w:pPr>
        <w:pStyle w:val="NormalWeb"/>
        <w:spacing w:before="225" w:beforeAutospacing="0" w:after="225" w:afterAutospacing="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According to</w:t>
      </w:r>
      <w:r w:rsidRPr="007C2ADF">
        <w:rPr>
          <w:rStyle w:val="apple-converted-space"/>
          <w:rFonts w:ascii="Arial Unicode MS" w:eastAsia="Arial Unicode MS" w:hAnsi="Arial Unicode MS" w:cs="Arial Unicode MS"/>
          <w:color w:val="000000"/>
        </w:rPr>
        <w:t> </w:t>
      </w:r>
      <w:r w:rsidRPr="007C2ADF">
        <w:rPr>
          <w:rFonts w:ascii="Arial Unicode MS" w:eastAsia="Arial Unicode MS" w:hAnsi="Arial Unicode MS" w:cs="Arial Unicode MS"/>
          <w:color w:val="000000"/>
        </w:rPr>
        <w:t>a document supplied to U.S. Congress:</w:t>
      </w:r>
    </w:p>
    <w:p w:rsidR="000879AC" w:rsidRPr="007C2ADF" w:rsidRDefault="000879AC" w:rsidP="000879AC">
      <w:pPr>
        <w:numPr>
          <w:ilvl w:val="1"/>
          <w:numId w:val="8"/>
        </w:numPr>
        <w:spacing w:before="100" w:beforeAutospacing="1" w:after="120"/>
        <w:ind w:left="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186 baseline tests were administered in the first year of the program.</w:t>
      </w:r>
    </w:p>
    <w:p w:rsidR="000879AC" w:rsidRPr="007C2ADF" w:rsidRDefault="000879AC" w:rsidP="000879AC">
      <w:pPr>
        <w:numPr>
          <w:ilvl w:val="1"/>
          <w:numId w:val="8"/>
        </w:numPr>
        <w:spacing w:before="100" w:beforeAutospacing="1" w:after="120"/>
        <w:ind w:left="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75 people tested positive.</w:t>
      </w:r>
    </w:p>
    <w:p w:rsidR="000879AC" w:rsidRPr="007C2ADF" w:rsidRDefault="000879AC" w:rsidP="000879AC">
      <w:pPr>
        <w:numPr>
          <w:ilvl w:val="1"/>
          <w:numId w:val="8"/>
        </w:numPr>
        <w:spacing w:before="100" w:beforeAutospacing="1" w:after="120"/>
        <w:ind w:left="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There were 115 positives among the 75 people, as some tested positive for more than one class of drug: 68 for anabolic steroids, 34 for "prescription drugs,</w:t>
      </w:r>
      <w:proofErr w:type="gramStart"/>
      <w:r w:rsidRPr="007C2ADF">
        <w:rPr>
          <w:rFonts w:ascii="Arial Unicode MS" w:eastAsia="Arial Unicode MS" w:hAnsi="Arial Unicode MS" w:cs="Arial Unicode MS"/>
          <w:color w:val="000000"/>
        </w:rPr>
        <w:t>"  two</w:t>
      </w:r>
      <w:proofErr w:type="gramEnd"/>
      <w:r w:rsidRPr="007C2ADF">
        <w:rPr>
          <w:rFonts w:ascii="Arial Unicode MS" w:eastAsia="Arial Unicode MS" w:hAnsi="Arial Unicode MS" w:cs="Arial Unicode MS"/>
          <w:color w:val="000000"/>
        </w:rPr>
        <w:t xml:space="preserve"> for "illicit drugs," and 11 for Ephedrine/Pseudoephedrine.</w:t>
      </w:r>
    </w:p>
    <w:p w:rsidR="000879AC" w:rsidRPr="007C2ADF" w:rsidRDefault="00D871CA" w:rsidP="000879AC">
      <w:pPr>
        <w:pStyle w:val="NormalWeb"/>
        <w:spacing w:before="225" w:beforeAutospacing="0" w:after="225" w:afterAutospacing="0"/>
        <w:rPr>
          <w:rFonts w:ascii="Arial Unicode MS" w:eastAsia="Arial Unicode MS" w:hAnsi="Arial Unicode MS" w:cs="Arial Unicode MS"/>
          <w:color w:val="000000"/>
        </w:rPr>
      </w:pPr>
      <w:r w:rsidRPr="007C2ADF">
        <w:rPr>
          <w:rFonts w:ascii="Arial Unicode MS" w:eastAsia="Arial Unicode MS" w:hAnsi="Arial Unicode MS" w:cs="Arial Unicode MS"/>
          <w:color w:val="000000"/>
        </w:rPr>
        <w:t xml:space="preserve">Almost a year later, on the last weekend of June, </w:t>
      </w:r>
      <w:r w:rsidR="000879AC" w:rsidRPr="007C2ADF">
        <w:rPr>
          <w:rFonts w:ascii="Arial Unicode MS" w:eastAsia="Arial Unicode MS" w:hAnsi="Arial Unicode MS" w:cs="Arial Unicode MS"/>
          <w:color w:val="000000"/>
        </w:rPr>
        <w:t xml:space="preserve">Chris Benoit killed his wife Nancy, their son Daniel and then </w:t>
      </w:r>
      <w:r w:rsidRPr="007C2ADF">
        <w:rPr>
          <w:rFonts w:ascii="Arial Unicode MS" w:eastAsia="Arial Unicode MS" w:hAnsi="Arial Unicode MS" w:cs="Arial Unicode MS"/>
          <w:color w:val="000000"/>
        </w:rPr>
        <w:t>committed suicide</w:t>
      </w:r>
      <w:r w:rsidR="000879AC" w:rsidRPr="007C2ADF">
        <w:rPr>
          <w:rFonts w:ascii="Arial Unicode MS" w:eastAsia="Arial Unicode MS" w:hAnsi="Arial Unicode MS" w:cs="Arial Unicode MS"/>
          <w:color w:val="000000"/>
        </w:rPr>
        <w:t xml:space="preserve">.  Large quantities of anabolic steroids (testosterone cypionate) were found in the home, with </w:t>
      </w:r>
      <w:r w:rsidRPr="007C2ADF">
        <w:rPr>
          <w:rFonts w:ascii="Arial Unicode MS" w:eastAsia="Arial Unicode MS" w:hAnsi="Arial Unicode MS" w:cs="Arial Unicode MS"/>
          <w:color w:val="000000"/>
        </w:rPr>
        <w:t>Benoit</w:t>
      </w:r>
      <w:r w:rsidR="000879AC" w:rsidRPr="007C2ADF">
        <w:rPr>
          <w:rFonts w:ascii="Arial Unicode MS" w:eastAsia="Arial Unicode MS" w:hAnsi="Arial Unicode MS" w:cs="Arial Unicode MS"/>
          <w:color w:val="000000"/>
        </w:rPr>
        <w:t xml:space="preserve"> getting what would last the average patient on testosterone replacement therapy </w:t>
      </w:r>
      <w:r w:rsidRPr="007C2ADF">
        <w:rPr>
          <w:rFonts w:ascii="Arial Unicode MS" w:eastAsia="Arial Unicode MS" w:hAnsi="Arial Unicode MS" w:cs="Arial Unicode MS"/>
          <w:color w:val="000000"/>
        </w:rPr>
        <w:t>ten</w:t>
      </w:r>
      <w:r w:rsidR="000879AC" w:rsidRPr="007C2ADF">
        <w:rPr>
          <w:rFonts w:ascii="Arial Unicode MS" w:eastAsia="Arial Unicode MS" w:hAnsi="Arial Unicode MS" w:cs="Arial Unicode MS"/>
          <w:color w:val="000000"/>
        </w:rPr>
        <w:t xml:space="preserve"> months every four weeks from his "personal physician" Dr Phil </w:t>
      </w:r>
      <w:proofErr w:type="spellStart"/>
      <w:r w:rsidR="000879AC" w:rsidRPr="007C2ADF">
        <w:rPr>
          <w:rFonts w:ascii="Arial Unicode MS" w:eastAsia="Arial Unicode MS" w:hAnsi="Arial Unicode MS" w:cs="Arial Unicode MS"/>
          <w:color w:val="000000"/>
        </w:rPr>
        <w:t>Astin</w:t>
      </w:r>
      <w:proofErr w:type="spellEnd"/>
      <w:r w:rsidR="000879AC" w:rsidRPr="007C2ADF">
        <w:rPr>
          <w:rFonts w:ascii="Arial Unicode MS" w:eastAsia="Arial Unicode MS" w:hAnsi="Arial Unicode MS" w:cs="Arial Unicode MS"/>
          <w:color w:val="000000"/>
        </w:rPr>
        <w:t xml:space="preserve"> Jr. </w:t>
      </w:r>
    </w:p>
    <w:p w:rsidR="000879AC" w:rsidRPr="000879AC" w:rsidRDefault="000879AC" w:rsidP="000879AC">
      <w:pPr>
        <w:pStyle w:val="NormalWeb"/>
        <w:spacing w:before="225" w:beforeAutospacing="0" w:after="0" w:afterAutospacing="0"/>
        <w:rPr>
          <w:rFonts w:ascii="Arial Unicode MS" w:eastAsia="Arial Unicode MS" w:hAnsi="Arial Unicode MS" w:cs="Arial Unicode MS"/>
          <w:color w:val="000000"/>
        </w:rPr>
      </w:pPr>
    </w:p>
    <w:p w:rsidR="000879AC" w:rsidRPr="000879AC" w:rsidRDefault="000879AC" w:rsidP="000879AC">
      <w:pPr>
        <w:spacing w:before="225" w:after="225"/>
        <w:rPr>
          <w:rFonts w:ascii="Helvetica" w:hAnsi="Helvetica"/>
          <w:color w:val="000000"/>
        </w:rPr>
      </w:pPr>
    </w:p>
    <w:p w:rsidR="000879AC" w:rsidRDefault="000879AC" w:rsidP="000879AC">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p>
    <w:p w:rsidR="000879AC" w:rsidRDefault="000879AC"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D871CA">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viii</w:t>
      </w:r>
    </w:p>
    <w:p w:rsidR="00D871CA" w:rsidRDefault="00D871CA" w:rsidP="00D871CA">
      <w:r>
        <w:fldChar w:fldCharType="begin"/>
      </w:r>
      <w:r>
        <w:instrText xml:space="preserve"> INCLUDEPICTURE "/var/folders/58/3mbtjc5s7d9c2k2st21tp48h0000gp/T/com.microsoft.Word/WebArchiveCopyPasteTempFiles/800px-The_Wrestlers_by_William_Etty_YORAG_89.JPG" \* MERGEFORMATINET </w:instrText>
      </w:r>
      <w:r>
        <w:fldChar w:fldCharType="separate"/>
      </w:r>
      <w:r>
        <w:rPr>
          <w:noProof/>
        </w:rPr>
        <w:drawing>
          <wp:inline distT="0" distB="0" distL="0" distR="0">
            <wp:extent cx="5731510" cy="7263130"/>
            <wp:effectExtent l="0" t="0" r="0" b="1270"/>
            <wp:docPr id="14" name="Picture 14" descr="Two men wrest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wo men wrestli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7263130"/>
                    </a:xfrm>
                    <a:prstGeom prst="rect">
                      <a:avLst/>
                    </a:prstGeom>
                    <a:noFill/>
                    <a:ln>
                      <a:noFill/>
                    </a:ln>
                  </pic:spPr>
                </pic:pic>
              </a:graphicData>
            </a:graphic>
          </wp:inline>
        </w:drawing>
      </w:r>
      <w:r>
        <w:fldChar w:fldCharType="end"/>
      </w:r>
    </w:p>
    <w:p w:rsidR="00D871CA" w:rsidRDefault="00134484"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77696" behindDoc="0" locked="0" layoutInCell="1" allowOverlap="1" wp14:anchorId="0DE589A6" wp14:editId="39DE5615">
                <wp:simplePos x="0" y="0"/>
                <wp:positionH relativeFrom="column">
                  <wp:posOffset>2387600</wp:posOffset>
                </wp:positionH>
                <wp:positionV relativeFrom="paragraph">
                  <wp:posOffset>248920</wp:posOffset>
                </wp:positionV>
                <wp:extent cx="1638300" cy="368300"/>
                <wp:effectExtent l="0" t="0" r="12700" b="12700"/>
                <wp:wrapNone/>
                <wp:docPr id="27" name="Text Box 27"/>
                <wp:cNvGraphicFramePr/>
                <a:graphic xmlns:a="http://schemas.openxmlformats.org/drawingml/2006/main">
                  <a:graphicData uri="http://schemas.microsoft.com/office/word/2010/wordprocessingShape">
                    <wps:wsp>
                      <wps:cNvSpPr txBox="1"/>
                      <wps:spPr>
                        <a:xfrm>
                          <a:off x="0" y="0"/>
                          <a:ext cx="1638300" cy="368300"/>
                        </a:xfrm>
                        <a:prstGeom prst="rect">
                          <a:avLst/>
                        </a:prstGeom>
                        <a:solidFill>
                          <a:schemeClr val="lt1"/>
                        </a:solidFill>
                        <a:ln w="6350">
                          <a:solidFill>
                            <a:prstClr val="black"/>
                          </a:solidFill>
                        </a:ln>
                      </wps:spPr>
                      <wps:txbx>
                        <w:txbxContent>
                          <w:p w:rsidR="00877425" w:rsidRDefault="00877425" w:rsidP="00134484">
                            <w:r>
                              <w:t>Fig 11: The Wrestlers</w:t>
                            </w:r>
                            <w:proofErr w:type="spellStart"/>
                          </w:p>
                          <w:proofErr w:type="spellEn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27" o:spid="_x0000_s1032" type="#_x0000_t202" style="position:absolute;margin-left:188pt;margin-top:19.6pt;width:129pt;height:2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" fillcolor="white [3201]" strokeweight=".5pt">
                <v:textbox>
                  <w:txbxContent>
                    <w:p w:rsidR="00877425" w:rsidRDefault="00877425" w:rsidP="00134484">
                      <w:r>
                        <w:t>Fig 11: The Wrestlers</w:t>
                      </w:r>
                      <w:proofErr w:type="spellStart"/>
                    </w:p>
                    <w:proofErr w:type="spellEnd"/>
                  </w:txbxContent>
                </v:textbox>
              </v:shape>
            </w:pict>
          </mc:Fallback>
        </mc:AlternateContent>
      </w:r>
    </w:p>
    <w:p w:rsidR="00D871CA" w:rsidRDefault="00D871CA" w:rsidP="00D871CA">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ix</w:t>
      </w:r>
    </w:p>
    <w:p w:rsidR="00D871CA" w:rsidRDefault="00D871CA" w:rsidP="00D871CA"/>
    <w:p w:rsidR="00D871CA" w:rsidRDefault="00D871CA" w:rsidP="00D871CA"/>
    <w:p w:rsidR="00D871CA" w:rsidRDefault="00D871CA" w:rsidP="00D871CA">
      <w:pPr>
        <w:jc w:val="center"/>
      </w:pPr>
      <w:r>
        <w:fldChar w:fldCharType="begin"/>
      </w:r>
      <w:r>
        <w:instrText xml:space="preserve"> INCLUDEPICTURE "https://i.guim.co.uk/img/media/7a04d8722f26e759e021e6bef0a6cfeebc0fe031/0_0_1914_2032/master/1914.jpg?width=300&amp;quality=85&amp;auto=format&amp;fit=max&amp;s=e06421919f5af83b5feb1d74e7bbfb0c" \* MERGEFORMATINET </w:instrText>
      </w:r>
      <w:r>
        <w:fldChar w:fldCharType="separate"/>
      </w:r>
      <w:r>
        <w:rPr>
          <w:noProof/>
        </w:rPr>
        <w:drawing>
          <wp:inline distT="0" distB="0" distL="0" distR="0" wp14:anchorId="185F6418" wp14:editId="1E8FB627">
            <wp:extent cx="4902200" cy="5196332"/>
            <wp:effectExtent l="0" t="0" r="0" b="0"/>
            <wp:docPr id="17" name="Picture 17" descr="Untitled (1982), by Jean-Michel Basqui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ntitled (1982), by Jean-Michel Basquia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07359" cy="5201800"/>
                    </a:xfrm>
                    <a:prstGeom prst="rect">
                      <a:avLst/>
                    </a:prstGeom>
                    <a:noFill/>
                    <a:ln>
                      <a:noFill/>
                    </a:ln>
                  </pic:spPr>
                </pic:pic>
              </a:graphicData>
            </a:graphic>
          </wp:inline>
        </w:drawing>
      </w:r>
      <w:r>
        <w:fldChar w:fldCharType="end"/>
      </w:r>
    </w:p>
    <w:p w:rsidR="00D871CA" w:rsidRDefault="00134484"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79744" behindDoc="0" locked="0" layoutInCell="1" allowOverlap="1" wp14:anchorId="0DE589A6" wp14:editId="39DE5615">
                <wp:simplePos x="0" y="0"/>
                <wp:positionH relativeFrom="column">
                  <wp:posOffset>2374900</wp:posOffset>
                </wp:positionH>
                <wp:positionV relativeFrom="paragraph">
                  <wp:posOffset>658495</wp:posOffset>
                </wp:positionV>
                <wp:extent cx="1193800" cy="368300"/>
                <wp:effectExtent l="0" t="0" r="12700" b="12700"/>
                <wp:wrapNone/>
                <wp:docPr id="28" name="Text Box 28"/>
                <wp:cNvGraphicFramePr/>
                <a:graphic xmlns:a="http://schemas.openxmlformats.org/drawingml/2006/main">
                  <a:graphicData uri="http://schemas.microsoft.com/office/word/2010/wordprocessingShape">
                    <wps:wsp>
                      <wps:cNvSpPr txBox="1"/>
                      <wps:spPr>
                        <a:xfrm>
                          <a:off x="0" y="0"/>
                          <a:ext cx="1193800" cy="368300"/>
                        </a:xfrm>
                        <a:prstGeom prst="rect">
                          <a:avLst/>
                        </a:prstGeom>
                        <a:solidFill>
                          <a:schemeClr val="lt1"/>
                        </a:solidFill>
                        <a:ln w="6350">
                          <a:solidFill>
                            <a:prstClr val="black"/>
                          </a:solidFill>
                        </a:ln>
                      </wps:spPr>
                      <wps:txbx>
                        <w:txbxContent>
                          <w:p w:rsidR="00877425" w:rsidRDefault="00877425" w:rsidP="00134484">
                            <w:r>
                              <w:t>Fig 12: Untitled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28" o:spid="_x0000_s1033" type="#_x0000_t202" style="position:absolute;margin-left:187pt;margin-top:51.85pt;width:94pt;height:29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" fillcolor="white [3201]" strokeweight=".5pt">
                <v:textbox>
                  <w:txbxContent>
                    <w:p w:rsidR="00877425" w:rsidRDefault="00877425" w:rsidP="00134484">
                      <w:r>
                        <w:t>Fig 12: Untitled</w:t>
                      </w:r>
                    </w:p>
                  </w:txbxContent>
                </v:textbox>
              </v:shape>
            </w:pict>
          </mc:Fallback>
        </mc:AlternateContent>
      </w: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D871CA">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x</w:t>
      </w:r>
    </w:p>
    <w:p w:rsidR="00D871CA" w:rsidRDefault="00D871CA" w:rsidP="00D871CA">
      <w:pPr>
        <w:jc w:val="center"/>
      </w:pPr>
      <w:r>
        <w:fldChar w:fldCharType="begin"/>
      </w:r>
      <w:r>
        <w:instrText xml:space="preserve"> INCLUDEPICTURE "/var/folders/58/3mbtjc5s7d9c2k2st21tp48h0000gp/T/com.microsoft.Word/WebArchiveCopyPasteTempFiles/2Q==" \* MERGEFORMATINET </w:instrText>
      </w:r>
      <w:r>
        <w:fldChar w:fldCharType="separate"/>
      </w:r>
      <w:r>
        <w:rPr>
          <w:noProof/>
        </w:rPr>
        <w:drawing>
          <wp:inline distT="0" distB="0" distL="0" distR="0" wp14:anchorId="389A8AEB" wp14:editId="1BD0267A">
            <wp:extent cx="5283200" cy="5283200"/>
            <wp:effectExtent l="0" t="0" r="0" b="0"/>
            <wp:docPr id="18" name="Picture 18" descr="Image result for samo graff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90ov4WrEOMDKM:" descr="Image result for samo graffiti"/>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83200" cy="5283200"/>
                    </a:xfrm>
                    <a:prstGeom prst="rect">
                      <a:avLst/>
                    </a:prstGeom>
                    <a:noFill/>
                    <a:ln>
                      <a:noFill/>
                    </a:ln>
                  </pic:spPr>
                </pic:pic>
              </a:graphicData>
            </a:graphic>
          </wp:inline>
        </w:drawing>
      </w:r>
      <w:r>
        <w:fldChar w:fldCharType="end"/>
      </w: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134484"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81792" behindDoc="0" locked="0" layoutInCell="1" allowOverlap="1" wp14:anchorId="0DE589A6" wp14:editId="39DE5615">
                <wp:simplePos x="0" y="0"/>
                <wp:positionH relativeFrom="column">
                  <wp:posOffset>2311400</wp:posOffset>
                </wp:positionH>
                <wp:positionV relativeFrom="paragraph">
                  <wp:posOffset>296545</wp:posOffset>
                </wp:positionV>
                <wp:extent cx="1143000" cy="368300"/>
                <wp:effectExtent l="0" t="0" r="12700" b="12700"/>
                <wp:wrapNone/>
                <wp:docPr id="29" name="Text Box 29"/>
                <wp:cNvGraphicFramePr/>
                <a:graphic xmlns:a="http://schemas.openxmlformats.org/drawingml/2006/main">
                  <a:graphicData uri="http://schemas.microsoft.com/office/word/2010/wordprocessingShape">
                    <wps:wsp>
                      <wps:cNvSpPr txBox="1"/>
                      <wps:spPr>
                        <a:xfrm>
                          <a:off x="0" y="0"/>
                          <a:ext cx="1143000" cy="368300"/>
                        </a:xfrm>
                        <a:prstGeom prst="rect">
                          <a:avLst/>
                        </a:prstGeom>
                        <a:solidFill>
                          <a:schemeClr val="lt1"/>
                        </a:solidFill>
                        <a:ln w="6350">
                          <a:solidFill>
                            <a:prstClr val="black"/>
                          </a:solidFill>
                        </a:ln>
                      </wps:spPr>
                      <wps:txbx>
                        <w:txbxContent>
                          <w:p w:rsidR="00877425" w:rsidRDefault="00877425" w:rsidP="00134484">
                            <w:r>
                              <w:t>Fig 13: SAMO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29" o:spid="_x0000_s1034" type="#_x0000_t202" style="position:absolute;margin-left:182pt;margin-top:23.35pt;width:90pt;height:2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" fillcolor="white [3201]" strokeweight=".5pt">
                <v:textbox>
                  <w:txbxContent>
                    <w:p w:rsidR="00877425" w:rsidRDefault="00877425" w:rsidP="00134484">
                      <w:r>
                        <w:t>Fig 13: SAMO</w:t>
                      </w:r>
                    </w:p>
                  </w:txbxContent>
                </v:textbox>
              </v:shape>
            </w:pict>
          </mc:Fallback>
        </mc:AlternateContent>
      </w: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D871CA">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xi</w:t>
      </w:r>
    </w:p>
    <w:p w:rsidR="00D871CA" w:rsidRDefault="00D871CA" w:rsidP="00D871CA">
      <w:pPr>
        <w:jc w:val="center"/>
      </w:pPr>
      <w:r>
        <w:fldChar w:fldCharType="begin"/>
      </w:r>
      <w:r>
        <w:instrText xml:space="preserve"> INCLUDEPICTURE "/var/folders/58/3mbtjc5s7d9c2k2st21tp48h0000gp/T/com.microsoft.Word/WebArchiveCopyPasteTempFiles/original_460.jpg?itok=I19HX62D&amp;timestamp=1354886431" \* MERGEFORMATINET </w:instrText>
      </w:r>
      <w:r>
        <w:fldChar w:fldCharType="separate"/>
      </w:r>
      <w:r>
        <w:rPr>
          <w:noProof/>
        </w:rPr>
        <w:drawing>
          <wp:inline distT="0" distB="0" distL="0" distR="0">
            <wp:extent cx="5080000" cy="5080000"/>
            <wp:effectExtent l="0" t="0" r="0" b="0"/>
            <wp:docPr id="19" name="Picture 19" descr="Image result for lonely hearts club b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result for lonely hearts club ban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80000" cy="5080000"/>
                    </a:xfrm>
                    <a:prstGeom prst="rect">
                      <a:avLst/>
                    </a:prstGeom>
                    <a:noFill/>
                    <a:ln>
                      <a:noFill/>
                    </a:ln>
                  </pic:spPr>
                </pic:pic>
              </a:graphicData>
            </a:graphic>
          </wp:inline>
        </w:drawing>
      </w:r>
      <w:r>
        <w:fldChar w:fldCharType="end"/>
      </w:r>
    </w:p>
    <w:p w:rsidR="00D871CA" w:rsidRDefault="00134484"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83840" behindDoc="0" locked="0" layoutInCell="1" allowOverlap="1" wp14:anchorId="0DE589A6" wp14:editId="39DE5615">
                <wp:simplePos x="0" y="0"/>
                <wp:positionH relativeFrom="column">
                  <wp:posOffset>1282700</wp:posOffset>
                </wp:positionH>
                <wp:positionV relativeFrom="paragraph">
                  <wp:posOffset>452120</wp:posOffset>
                </wp:positionV>
                <wp:extent cx="2908300" cy="368300"/>
                <wp:effectExtent l="0" t="0" r="12700" b="12700"/>
                <wp:wrapNone/>
                <wp:docPr id="30" name="Text Box 30"/>
                <wp:cNvGraphicFramePr/>
                <a:graphic xmlns:a="http://schemas.openxmlformats.org/drawingml/2006/main">
                  <a:graphicData uri="http://schemas.microsoft.com/office/word/2010/wordprocessingShape">
                    <wps:wsp>
                      <wps:cNvSpPr txBox="1"/>
                      <wps:spPr>
                        <a:xfrm>
                          <a:off x="0" y="0"/>
                          <a:ext cx="2908300" cy="368300"/>
                        </a:xfrm>
                        <a:prstGeom prst="rect">
                          <a:avLst/>
                        </a:prstGeom>
                        <a:solidFill>
                          <a:schemeClr val="lt1"/>
                        </a:solidFill>
                        <a:ln w="6350">
                          <a:solidFill>
                            <a:prstClr val="black"/>
                          </a:solidFill>
                        </a:ln>
                      </wps:spPr>
                      <wps:txbx>
                        <w:txbxContent>
                          <w:p w:rsidR="00877425" w:rsidRDefault="00877425" w:rsidP="00134484">
                            <w:r>
                              <w:t xml:space="preserve">Fig 14: Sgt Pepper’s </w:t>
                            </w:r>
                            <w:proofErr w:type="gramStart"/>
                            <w:r>
                              <w:t>lonely hearts</w:t>
                            </w:r>
                            <w:proofErr w:type="gramEnd"/>
                            <w:r>
                              <w:t xml:space="preserve"> club band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30" o:spid="_x0000_s1035" type="#_x0000_t202" style="position:absolute;margin-left:101pt;margin-top:35.6pt;width:229pt;height:29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" fillcolor="white [3201]" strokeweight=".5pt">
                <v:textbox>
                  <w:txbxContent>
                    <w:p w:rsidR="00877425" w:rsidRDefault="00877425" w:rsidP="00134484">
                      <w:r>
                        <w:t xml:space="preserve">Fig 14: Sgt Pepper’s </w:t>
                      </w:r>
                      <w:proofErr w:type="gramStart"/>
                      <w:r>
                        <w:t>lonely hearts</w:t>
                      </w:r>
                      <w:proofErr w:type="gramEnd"/>
                      <w:r>
                        <w:t xml:space="preserve"> club band</w:t>
                      </w:r>
                    </w:p>
                  </w:txbxContent>
                </v:textbox>
              </v:shape>
            </w:pict>
          </mc:Fallback>
        </mc:AlternateContent>
      </w: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B17F76">
      <w:pPr>
        <w:autoSpaceDE w:val="0"/>
        <w:autoSpaceDN w:val="0"/>
        <w:adjustRightInd w:val="0"/>
        <w:spacing w:line="600" w:lineRule="auto"/>
        <w:rPr>
          <w:rFonts w:ascii="Arial Unicode MS" w:eastAsia="Arial Unicode MS" w:hAnsi="Arial Unicode MS" w:cs="Arial Unicode MS"/>
          <w:color w:val="000000" w:themeColor="text1"/>
        </w:rPr>
      </w:pPr>
    </w:p>
    <w:p w:rsidR="00D871CA" w:rsidRDefault="00D871CA" w:rsidP="00D871CA">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xii</w:t>
      </w:r>
    </w:p>
    <w:p w:rsidR="00D871CA" w:rsidRDefault="00D871CA" w:rsidP="00D871CA">
      <w:pPr>
        <w:jc w:val="center"/>
      </w:pPr>
      <w:r>
        <w:fldChar w:fldCharType="begin"/>
      </w:r>
      <w:r>
        <w:instrText xml:space="preserve"> INCLUDEPICTURE "/var/folders/58/3mbtjc5s7d9c2k2st21tp48h0000gp/T/com.microsoft.Word/WebArchiveCopyPasteTempFiles/d2fcf54f2b8a01b84858f95d22dae143--nagasaki-kendo.jpg" \* MERGEFORMATINET </w:instrText>
      </w:r>
      <w:r>
        <w:fldChar w:fldCharType="separate"/>
      </w:r>
      <w:r>
        <w:rPr>
          <w:noProof/>
        </w:rPr>
        <w:drawing>
          <wp:inline distT="0" distB="0" distL="0" distR="0">
            <wp:extent cx="3987800" cy="4815775"/>
            <wp:effectExtent l="0" t="0" r="0" b="0"/>
            <wp:docPr id="20" name="Picture 20" descr="Image result for kendo Nagasaki peter bl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kendo Nagasaki peter blak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91731" cy="4820523"/>
                    </a:xfrm>
                    <a:prstGeom prst="rect">
                      <a:avLst/>
                    </a:prstGeom>
                    <a:noFill/>
                    <a:ln>
                      <a:noFill/>
                    </a:ln>
                  </pic:spPr>
                </pic:pic>
              </a:graphicData>
            </a:graphic>
          </wp:inline>
        </w:drawing>
      </w:r>
      <w:r>
        <w:fldChar w:fldCharType="end"/>
      </w:r>
    </w:p>
    <w:p w:rsidR="00D871CA" w:rsidRDefault="00134484"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85888" behindDoc="0" locked="0" layoutInCell="1" allowOverlap="1" wp14:anchorId="0DE589A6" wp14:editId="39DE5615">
                <wp:simplePos x="0" y="0"/>
                <wp:positionH relativeFrom="column">
                  <wp:posOffset>1879600</wp:posOffset>
                </wp:positionH>
                <wp:positionV relativeFrom="paragraph">
                  <wp:posOffset>564515</wp:posOffset>
                </wp:positionV>
                <wp:extent cx="1803400" cy="36830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1803400" cy="368300"/>
                        </a:xfrm>
                        <a:prstGeom prst="rect">
                          <a:avLst/>
                        </a:prstGeom>
                        <a:solidFill>
                          <a:schemeClr val="lt1"/>
                        </a:solidFill>
                        <a:ln w="6350">
                          <a:solidFill>
                            <a:prstClr val="black"/>
                          </a:solidFill>
                        </a:ln>
                      </wps:spPr>
                      <wps:txbx>
                        <w:txbxContent>
                          <w:p w:rsidR="00877425" w:rsidRDefault="00877425" w:rsidP="00134484">
                            <w:r>
                              <w:t>Fig 15: Kendo Nagasaki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E589A6" id="Text Box 31" o:spid="_x0000_s1036" type="#_x0000_t202" style="position:absolute;margin-left:148pt;margin-top:44.45pt;width:142pt;height:29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" fillcolor="white [3201]" strokeweight=".5pt">
                <v:textbox>
                  <w:txbxContent>
                    <w:p w:rsidR="00877425" w:rsidRDefault="00877425" w:rsidP="00134484">
                      <w:r>
                        <w:t>Fig 15: Kendo Nagasaki</w:t>
                      </w:r>
                    </w:p>
                  </w:txbxContent>
                </v:textbox>
              </v:shape>
            </w:pict>
          </mc:Fallback>
        </mc:AlternateContent>
      </w:r>
    </w:p>
    <w:p w:rsidR="001B04C7" w:rsidRDefault="001B04C7" w:rsidP="00B17F76">
      <w:pPr>
        <w:autoSpaceDE w:val="0"/>
        <w:autoSpaceDN w:val="0"/>
        <w:adjustRightInd w:val="0"/>
        <w:spacing w:line="600" w:lineRule="auto"/>
        <w:rPr>
          <w:rFonts w:ascii="Arial Unicode MS" w:eastAsia="Arial Unicode MS" w:hAnsi="Arial Unicode MS" w:cs="Arial Unicode MS"/>
          <w:color w:val="000000" w:themeColor="text1"/>
        </w:rPr>
      </w:pPr>
    </w:p>
    <w:p w:rsidR="001B04C7" w:rsidRDefault="001B04C7" w:rsidP="00B17F76">
      <w:pPr>
        <w:autoSpaceDE w:val="0"/>
        <w:autoSpaceDN w:val="0"/>
        <w:adjustRightInd w:val="0"/>
        <w:spacing w:line="600" w:lineRule="auto"/>
        <w:rPr>
          <w:rFonts w:ascii="Arial Unicode MS" w:eastAsia="Arial Unicode MS" w:hAnsi="Arial Unicode MS" w:cs="Arial Unicode MS"/>
          <w:color w:val="000000" w:themeColor="text1"/>
        </w:rPr>
      </w:pPr>
    </w:p>
    <w:p w:rsidR="001B04C7" w:rsidRDefault="001B04C7"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532740">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xii</w:t>
      </w: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noProof/>
          <w:color w:val="000000" w:themeColor="text1"/>
        </w:rPr>
        <w:drawing>
          <wp:anchor distT="0" distB="0" distL="114300" distR="114300" simplePos="0" relativeHeight="251686912" behindDoc="1" locked="0" layoutInCell="1" allowOverlap="1">
            <wp:simplePos x="0" y="0"/>
            <wp:positionH relativeFrom="column">
              <wp:posOffset>1092200</wp:posOffset>
            </wp:positionH>
            <wp:positionV relativeFrom="paragraph">
              <wp:posOffset>58420</wp:posOffset>
            </wp:positionV>
            <wp:extent cx="3759200" cy="6463030"/>
            <wp:effectExtent l="0" t="0" r="0" b="1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Unknown.jpeg"/>
                    <pic:cNvPicPr/>
                  </pic:nvPicPr>
                  <pic:blipFill>
                    <a:blip r:embed="rId32">
                      <a:extLst>
                        <a:ext uri="{28A0092B-C50C-407E-A947-70E740481C1C}">
                          <a14:useLocalDpi xmlns:a14="http://schemas.microsoft.com/office/drawing/2010/main" val="0"/>
                        </a:ext>
                      </a:extLst>
                    </a:blip>
                    <a:stretch>
                      <a:fillRect/>
                    </a:stretch>
                  </pic:blipFill>
                  <pic:spPr>
                    <a:xfrm>
                      <a:off x="0" y="0"/>
                      <a:ext cx="3759200" cy="6463030"/>
                    </a:xfrm>
                    <a:prstGeom prst="rect">
                      <a:avLst/>
                    </a:prstGeom>
                  </pic:spPr>
                </pic:pic>
              </a:graphicData>
            </a:graphic>
            <wp14:sizeRelH relativeFrom="page">
              <wp14:pctWidth>0</wp14:pctWidth>
            </wp14:sizeRelH>
            <wp14:sizeRelV relativeFrom="page">
              <wp14:pctHeight>0</wp14:pctHeight>
            </wp14:sizeRelV>
          </wp:anchor>
        </w:drawing>
      </w: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88960" behindDoc="0" locked="0" layoutInCell="1" allowOverlap="1" wp14:anchorId="134323B8" wp14:editId="11BE1453">
                <wp:simplePos x="0" y="0"/>
                <wp:positionH relativeFrom="column">
                  <wp:posOffset>2209800</wp:posOffset>
                </wp:positionH>
                <wp:positionV relativeFrom="paragraph">
                  <wp:posOffset>165100</wp:posOffset>
                </wp:positionV>
                <wp:extent cx="1803400" cy="3683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1803400" cy="368300"/>
                        </a:xfrm>
                        <a:prstGeom prst="rect">
                          <a:avLst/>
                        </a:prstGeom>
                        <a:solidFill>
                          <a:schemeClr val="lt1"/>
                        </a:solidFill>
                        <a:ln w="6350">
                          <a:solidFill>
                            <a:prstClr val="black"/>
                          </a:solidFill>
                        </a:ln>
                      </wps:spPr>
                      <wps:txbx>
                        <w:txbxContent>
                          <w:p w:rsidR="00532740" w:rsidRDefault="00532740" w:rsidP="00532740">
                            <w:r>
                              <w:t>Fig 1</w:t>
                            </w:r>
                            <w:r>
                              <w:t>6</w:t>
                            </w:r>
                            <w:r>
                              <w:t xml:space="preserve">: </w:t>
                            </w:r>
                            <w:r>
                              <w:t>Ramrod, Ramrod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4323B8" id="Text Box 33" o:spid="_x0000_s1037" type="#_x0000_t202" style="position:absolute;margin-left:174pt;margin-top:13pt;width:142pt;height:29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" fillcolor="white [3201]" strokeweight=".5pt">
                <v:textbox>
                  <w:txbxContent>
                    <w:p w:rsidR="00532740" w:rsidRDefault="00532740" w:rsidP="00532740">
                      <w:r>
                        <w:t>Fig 1</w:t>
                      </w:r>
                      <w:r>
                        <w:t>6</w:t>
                      </w:r>
                      <w:r>
                        <w:t xml:space="preserve">: </w:t>
                      </w:r>
                      <w:r>
                        <w:t>Ramrod, Ramrod</w:t>
                      </w:r>
                    </w:p>
                  </w:txbxContent>
                </v:textbox>
              </v:shape>
            </w:pict>
          </mc:Fallback>
        </mc:AlternateContent>
      </w: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532740">
      <w:pPr>
        <w:autoSpaceDE w:val="0"/>
        <w:autoSpaceDN w:val="0"/>
        <w:adjustRightInd w:val="0"/>
        <w:spacing w:line="600" w:lineRule="auto"/>
        <w:jc w:val="center"/>
        <w:rPr>
          <w:rFonts w:ascii="Arial Unicode MS" w:eastAsia="Arial Unicode MS" w:hAnsi="Arial Unicode MS" w:cs="Arial Unicode MS"/>
          <w:b/>
          <w:color w:val="000000" w:themeColor="text1"/>
          <w:sz w:val="36"/>
          <w:lang w:val="en-US"/>
        </w:rPr>
      </w:pPr>
      <w:r w:rsidRPr="006329DA">
        <w:rPr>
          <w:rFonts w:ascii="Arial Unicode MS" w:eastAsia="Arial Unicode MS" w:hAnsi="Arial Unicode MS" w:cs="Arial Unicode MS"/>
          <w:b/>
          <w:color w:val="000000" w:themeColor="text1"/>
          <w:sz w:val="36"/>
          <w:lang w:val="en-US"/>
        </w:rPr>
        <w:lastRenderedPageBreak/>
        <w:t>Appendix</w:t>
      </w:r>
      <w:r>
        <w:rPr>
          <w:rFonts w:ascii="Arial Unicode MS" w:eastAsia="Arial Unicode MS" w:hAnsi="Arial Unicode MS" w:cs="Arial Unicode MS"/>
          <w:b/>
          <w:color w:val="000000" w:themeColor="text1"/>
          <w:sz w:val="36"/>
          <w:lang w:val="en-US"/>
        </w:rPr>
        <w:t xml:space="preserve"> xi</w:t>
      </w:r>
      <w:r>
        <w:rPr>
          <w:rFonts w:ascii="Arial Unicode MS" w:eastAsia="Arial Unicode MS" w:hAnsi="Arial Unicode MS" w:cs="Arial Unicode MS"/>
          <w:b/>
          <w:color w:val="000000" w:themeColor="text1"/>
          <w:sz w:val="36"/>
          <w:lang w:val="en-US"/>
        </w:rPr>
        <w:t>v</w:t>
      </w: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r w:rsidRPr="00532740">
        <w:rPr>
          <w:rFonts w:ascii="Arial Unicode MS" w:eastAsia="Arial Unicode MS" w:hAnsi="Arial Unicode MS" w:cs="Arial Unicode MS"/>
          <w:color w:val="000000" w:themeColor="text1"/>
        </w:rPr>
        <w:drawing>
          <wp:inline distT="0" distB="0" distL="0" distR="0" wp14:anchorId="3E5D1CB9" wp14:editId="184DD68F">
            <wp:extent cx="5435600" cy="3860511"/>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41007" cy="3864351"/>
                    </a:xfrm>
                    <a:prstGeom prst="rect">
                      <a:avLst/>
                    </a:prstGeom>
                  </pic:spPr>
                </pic:pic>
              </a:graphicData>
            </a:graphic>
          </wp:inline>
        </w:drawing>
      </w: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r>
        <w:rPr>
          <w:noProof/>
        </w:rPr>
        <mc:AlternateContent>
          <mc:Choice Requires="wps">
            <w:drawing>
              <wp:anchor distT="0" distB="0" distL="114300" distR="114300" simplePos="0" relativeHeight="251691008" behindDoc="0" locked="0" layoutInCell="1" allowOverlap="1" wp14:anchorId="4E582318" wp14:editId="2647352C">
                <wp:simplePos x="0" y="0"/>
                <wp:positionH relativeFrom="column">
                  <wp:posOffset>2260600</wp:posOffset>
                </wp:positionH>
                <wp:positionV relativeFrom="paragraph">
                  <wp:posOffset>520700</wp:posOffset>
                </wp:positionV>
                <wp:extent cx="977900" cy="368300"/>
                <wp:effectExtent l="0" t="0" r="12700" b="12700"/>
                <wp:wrapNone/>
                <wp:docPr id="35" name="Text Box 35"/>
                <wp:cNvGraphicFramePr/>
                <a:graphic xmlns:a="http://schemas.openxmlformats.org/drawingml/2006/main">
                  <a:graphicData uri="http://schemas.microsoft.com/office/word/2010/wordprocessingShape">
                    <wps:wsp>
                      <wps:cNvSpPr txBox="1"/>
                      <wps:spPr>
                        <a:xfrm>
                          <a:off x="0" y="0"/>
                          <a:ext cx="977900" cy="368300"/>
                        </a:xfrm>
                        <a:prstGeom prst="rect">
                          <a:avLst/>
                        </a:prstGeom>
                        <a:solidFill>
                          <a:schemeClr val="lt1"/>
                        </a:solidFill>
                        <a:ln w="6350">
                          <a:solidFill>
                            <a:prstClr val="black"/>
                          </a:solidFill>
                        </a:ln>
                      </wps:spPr>
                      <wps:txbx>
                        <w:txbxContent>
                          <w:p w:rsidR="00532740" w:rsidRDefault="00532740" w:rsidP="00532740">
                            <w:r>
                              <w:t>Fig 1</w:t>
                            </w:r>
                            <w:r>
                              <w:t>7</w:t>
                            </w:r>
                            <w:r>
                              <w:t xml:space="preserve">: </w:t>
                            </w:r>
                            <w:r>
                              <w:t>Bear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582318" id="Text Box 35" o:spid="_x0000_s1038" type="#_x0000_t202" style="position:absolute;margin-left:178pt;margin-top:41pt;width:77pt;height:29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" fillcolor="white [3201]" strokeweight=".5pt">
                <v:textbox>
                  <w:txbxContent>
                    <w:p w:rsidR="00532740" w:rsidRDefault="00532740" w:rsidP="00532740">
                      <w:r>
                        <w:t>Fig 1</w:t>
                      </w:r>
                      <w:r>
                        <w:t>7</w:t>
                      </w:r>
                      <w:r>
                        <w:t xml:space="preserve">: </w:t>
                      </w:r>
                      <w:r>
                        <w:t>Bear</w:t>
                      </w:r>
                    </w:p>
                  </w:txbxContent>
                </v:textbox>
              </v:shape>
            </w:pict>
          </mc:Fallback>
        </mc:AlternateContent>
      </w: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B17F76">
      <w:pPr>
        <w:autoSpaceDE w:val="0"/>
        <w:autoSpaceDN w:val="0"/>
        <w:adjustRightInd w:val="0"/>
        <w:spacing w:line="600" w:lineRule="auto"/>
        <w:rPr>
          <w:rFonts w:ascii="Arial Unicode MS" w:eastAsia="Arial Unicode MS" w:hAnsi="Arial Unicode MS" w:cs="Arial Unicode MS"/>
          <w:color w:val="000000" w:themeColor="text1"/>
        </w:rPr>
      </w:pPr>
    </w:p>
    <w:p w:rsidR="001B04C7" w:rsidRDefault="00134484" w:rsidP="00532740">
      <w:pPr>
        <w:autoSpaceDE w:val="0"/>
        <w:autoSpaceDN w:val="0"/>
        <w:adjustRightInd w:val="0"/>
        <w:spacing w:line="600" w:lineRule="auto"/>
        <w:jc w:val="center"/>
        <w:rPr>
          <w:rFonts w:ascii="Arial Unicode MS" w:eastAsia="Arial Unicode MS" w:hAnsi="Arial Unicode MS" w:cs="Arial Unicode MS"/>
          <w:b/>
          <w:color w:val="000000" w:themeColor="text1"/>
          <w:sz w:val="36"/>
        </w:rPr>
      </w:pPr>
      <w:r w:rsidRPr="00134484">
        <w:rPr>
          <w:rFonts w:ascii="Arial Unicode MS" w:eastAsia="Arial Unicode MS" w:hAnsi="Arial Unicode MS" w:cs="Arial Unicode MS"/>
          <w:b/>
          <w:color w:val="000000" w:themeColor="text1"/>
          <w:sz w:val="36"/>
        </w:rPr>
        <w:lastRenderedPageBreak/>
        <w:t>List of Illustrations</w:t>
      </w:r>
    </w:p>
    <w:p w:rsidR="00134484" w:rsidRDefault="007377B5"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sidRPr="007377B5">
        <w:rPr>
          <w:rFonts w:ascii="Arial Unicode MS" w:eastAsia="Arial Unicode MS" w:hAnsi="Arial Unicode MS" w:cs="Arial Unicode MS"/>
          <w:color w:val="000000" w:themeColor="text1"/>
        </w:rPr>
        <w:t>Michelangelo</w:t>
      </w:r>
      <w:r w:rsidR="004214C2">
        <w:rPr>
          <w:rFonts w:ascii="Arial Unicode MS" w:eastAsia="Arial Unicode MS" w:hAnsi="Arial Unicode MS" w:cs="Arial Unicode MS"/>
          <w:color w:val="000000" w:themeColor="text1"/>
        </w:rPr>
        <w:t>.</w:t>
      </w:r>
      <w:r>
        <w:rPr>
          <w:rFonts w:ascii="Arial Unicode MS" w:eastAsia="Arial Unicode MS" w:hAnsi="Arial Unicode MS" w:cs="Arial Unicode MS"/>
          <w:color w:val="000000" w:themeColor="text1"/>
        </w:rPr>
        <w:t xml:space="preserve"> (1492) </w:t>
      </w:r>
      <w:r w:rsidRPr="007377B5">
        <w:rPr>
          <w:rFonts w:ascii="Arial Unicode MS" w:eastAsia="Arial Unicode MS" w:hAnsi="Arial Unicode MS" w:cs="Arial Unicode MS"/>
          <w:i/>
          <w:color w:val="000000" w:themeColor="text1"/>
        </w:rPr>
        <w:t>Battle of the Centaurs</w:t>
      </w:r>
      <w:r>
        <w:rPr>
          <w:rFonts w:ascii="Arial Unicode MS" w:eastAsia="Arial Unicode MS" w:hAnsi="Arial Unicode MS" w:cs="Arial Unicode MS"/>
          <w:i/>
          <w:color w:val="000000" w:themeColor="text1"/>
        </w:rPr>
        <w:t xml:space="preserve"> </w:t>
      </w:r>
      <w:r>
        <w:rPr>
          <w:rFonts w:ascii="Arial Unicode MS" w:eastAsia="Arial Unicode MS" w:hAnsi="Arial Unicode MS" w:cs="Arial Unicode MS"/>
          <w:color w:val="000000" w:themeColor="text1"/>
        </w:rPr>
        <w:t>[Marble] Available at:</w:t>
      </w:r>
      <w:r>
        <w:t xml:space="preserve"> </w:t>
      </w:r>
      <w:hyperlink r:id="rId34" w:history="1">
        <w:r w:rsidRPr="006A45A9">
          <w:rPr>
            <w:rStyle w:val="Hyperlink"/>
            <w:rFonts w:ascii="Arial Unicode MS" w:eastAsia="Arial Unicode MS" w:hAnsi="Arial Unicode MS" w:cs="Arial Unicode MS"/>
          </w:rPr>
          <w:t>https://upload.wikimedia.org/wikipedia/commo</w:t>
        </w:r>
        <w:r w:rsidRPr="006A45A9">
          <w:rPr>
            <w:rStyle w:val="Hyperlink"/>
            <w:rFonts w:ascii="Arial Unicode MS" w:eastAsia="Arial Unicode MS" w:hAnsi="Arial Unicode MS" w:cs="Arial Unicode MS"/>
          </w:rPr>
          <w:t>n</w:t>
        </w:r>
        <w:r w:rsidRPr="006A45A9">
          <w:rPr>
            <w:rStyle w:val="Hyperlink"/>
            <w:rFonts w:ascii="Arial Unicode MS" w:eastAsia="Arial Unicode MS" w:hAnsi="Arial Unicode MS" w:cs="Arial Unicode MS"/>
          </w:rPr>
          <w:t>s/3/39/Michelangelo%2C_centauromachia%2C_1492_ca._01.JPG</w:t>
        </w:r>
      </w:hyperlink>
      <w:r>
        <w:rPr>
          <w:rFonts w:ascii="Arial Unicode MS" w:eastAsia="Arial Unicode MS" w:hAnsi="Arial Unicode MS" w:cs="Arial Unicode MS"/>
          <w:color w:val="000000" w:themeColor="text1"/>
        </w:rPr>
        <w:t xml:space="preserve"> (</w:t>
      </w:r>
      <w:r w:rsidR="004214C2">
        <w:rPr>
          <w:rFonts w:ascii="Arial Unicode MS" w:eastAsia="Arial Unicode MS" w:hAnsi="Arial Unicode MS" w:cs="Arial Unicode MS"/>
          <w:color w:val="000000" w:themeColor="text1"/>
        </w:rPr>
        <w:t>Acc</w:t>
      </w:r>
      <w:r>
        <w:rPr>
          <w:rFonts w:ascii="Arial Unicode MS" w:eastAsia="Arial Unicode MS" w:hAnsi="Arial Unicode MS" w:cs="Arial Unicode MS"/>
          <w:color w:val="000000" w:themeColor="text1"/>
        </w:rPr>
        <w:t>essed: 15 November 2019)</w:t>
      </w:r>
    </w:p>
    <w:p w:rsidR="004214C2" w:rsidRDefault="007377B5"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Licht</w:t>
      </w:r>
      <w:r w:rsidR="004214C2">
        <w:rPr>
          <w:rFonts w:ascii="Arial Unicode MS" w:eastAsia="Arial Unicode MS" w:hAnsi="Arial Unicode MS" w:cs="Arial Unicode MS"/>
          <w:color w:val="000000" w:themeColor="text1"/>
        </w:rPr>
        <w:t xml:space="preserve">enstein, R. (1963) </w:t>
      </w:r>
      <w:proofErr w:type="spellStart"/>
      <w:r w:rsidR="004214C2" w:rsidRPr="004214C2">
        <w:rPr>
          <w:rFonts w:ascii="Arial Unicode MS" w:eastAsia="Arial Unicode MS" w:hAnsi="Arial Unicode MS" w:cs="Arial Unicode MS"/>
          <w:i/>
          <w:color w:val="000000" w:themeColor="text1"/>
        </w:rPr>
        <w:t>Whaam</w:t>
      </w:r>
      <w:proofErr w:type="spellEnd"/>
      <w:r w:rsidR="004214C2" w:rsidRPr="004214C2">
        <w:rPr>
          <w:rFonts w:ascii="Arial Unicode MS" w:eastAsia="Arial Unicode MS" w:hAnsi="Arial Unicode MS" w:cs="Arial Unicode MS"/>
          <w:i/>
          <w:color w:val="000000" w:themeColor="text1"/>
        </w:rPr>
        <w:t>!</w:t>
      </w:r>
      <w:r w:rsidR="004214C2">
        <w:rPr>
          <w:rFonts w:ascii="Arial Unicode MS" w:eastAsia="Arial Unicode MS" w:hAnsi="Arial Unicode MS" w:cs="Arial Unicode MS"/>
          <w:color w:val="000000" w:themeColor="text1"/>
        </w:rPr>
        <w:t xml:space="preserve"> [Acrylic and oil on canvas] Available at:</w:t>
      </w:r>
      <w:r w:rsidR="004214C2" w:rsidRPr="004214C2">
        <w:t xml:space="preserve"> </w:t>
      </w:r>
      <w:hyperlink r:id="rId35" w:history="1">
        <w:r w:rsidR="004214C2" w:rsidRPr="006A45A9">
          <w:rPr>
            <w:rStyle w:val="Hyperlink"/>
            <w:rFonts w:ascii="Arial Unicode MS" w:eastAsia="Arial Unicode MS" w:hAnsi="Arial Unicode MS" w:cs="Arial Unicode MS"/>
          </w:rPr>
          <w:t>https://www.tate.org.uk/art/artworks/lichtenstein-whaam-t00897</w:t>
        </w:r>
      </w:hyperlink>
      <w:r w:rsidR="004214C2">
        <w:rPr>
          <w:rFonts w:ascii="Arial Unicode MS" w:eastAsia="Arial Unicode MS" w:hAnsi="Arial Unicode MS" w:cs="Arial Unicode MS"/>
          <w:color w:val="000000" w:themeColor="text1"/>
        </w:rPr>
        <w:t xml:space="preserve"> (Accessed: 20 November 2019)</w:t>
      </w:r>
    </w:p>
    <w:p w:rsidR="007377B5" w:rsidRDefault="004214C2"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 Novick, I. (1962) </w:t>
      </w:r>
      <w:r w:rsidRPr="004214C2">
        <w:rPr>
          <w:rFonts w:ascii="Arial Unicode MS" w:eastAsia="Arial Unicode MS" w:hAnsi="Arial Unicode MS" w:cs="Arial Unicode MS"/>
          <w:i/>
          <w:color w:val="000000" w:themeColor="text1"/>
        </w:rPr>
        <w:t>Star Jock</w:t>
      </w:r>
      <w:r>
        <w:rPr>
          <w:rFonts w:ascii="Arial Unicode MS" w:eastAsia="Arial Unicode MS" w:hAnsi="Arial Unicode MS" w:cs="Arial Unicode MS"/>
          <w:i/>
          <w:color w:val="000000" w:themeColor="text1"/>
        </w:rPr>
        <w:t>e</w:t>
      </w:r>
      <w:r w:rsidRPr="004214C2">
        <w:rPr>
          <w:rFonts w:ascii="Arial Unicode MS" w:eastAsia="Arial Unicode MS" w:hAnsi="Arial Unicode MS" w:cs="Arial Unicode MS"/>
          <w:i/>
          <w:color w:val="000000" w:themeColor="text1"/>
        </w:rPr>
        <w:t>y</w:t>
      </w:r>
      <w:r w:rsidRPr="004214C2">
        <w:rPr>
          <w:rFonts w:ascii="Arial Unicode MS" w:eastAsia="Arial Unicode MS" w:hAnsi="Arial Unicode MS" w:cs="Arial Unicode MS"/>
          <w:color w:val="000000" w:themeColor="text1"/>
        </w:rPr>
        <w:t xml:space="preserve"> </w:t>
      </w:r>
      <w:r>
        <w:rPr>
          <w:rFonts w:ascii="Arial Unicode MS" w:eastAsia="Arial Unicode MS" w:hAnsi="Arial Unicode MS" w:cs="Arial Unicode MS"/>
          <w:color w:val="000000" w:themeColor="text1"/>
        </w:rPr>
        <w:t xml:space="preserve"> [Pen and Ink] Available at: </w:t>
      </w:r>
      <w:hyperlink r:id="rId36" w:history="1">
        <w:r w:rsidRPr="006A45A9">
          <w:rPr>
            <w:rStyle w:val="Hyperlink"/>
            <w:rFonts w:ascii="Arial Unicode MS" w:eastAsia="Arial Unicode MS" w:hAnsi="Arial Unicode MS" w:cs="Arial Unicode MS"/>
          </w:rPr>
          <w:t>https://2000adhallofhomage.wordpress.com/2017/12/18/no-156-whaam/irv-novicks-1916-2004-star-jockey-panel-from-all-american-men-of-war-89-dc-comics-1962/</w:t>
        </w:r>
      </w:hyperlink>
      <w:r>
        <w:rPr>
          <w:rFonts w:ascii="Arial Unicode MS" w:eastAsia="Arial Unicode MS" w:hAnsi="Arial Unicode MS" w:cs="Arial Unicode MS"/>
          <w:color w:val="000000" w:themeColor="text1"/>
        </w:rPr>
        <w:t xml:space="preserve"> (Accessed 20 November 2019)</w:t>
      </w:r>
    </w:p>
    <w:p w:rsidR="004214C2" w:rsidRDefault="004214C2"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lastRenderedPageBreak/>
        <w:t xml:space="preserve">Hamilton, R (1956) </w:t>
      </w:r>
      <w:r w:rsidRPr="004214C2">
        <w:rPr>
          <w:rFonts w:ascii="Arial Unicode MS" w:eastAsia="Arial Unicode MS" w:hAnsi="Arial Unicode MS" w:cs="Arial Unicode MS"/>
          <w:i/>
          <w:color w:val="000000" w:themeColor="text1"/>
        </w:rPr>
        <w:t>Just what makes today’s home so different, so appealing?</w:t>
      </w:r>
      <w:r>
        <w:rPr>
          <w:rFonts w:ascii="Arial Unicode MS" w:eastAsia="Arial Unicode MS" w:hAnsi="Arial Unicode MS" w:cs="Arial Unicode MS"/>
          <w:color w:val="000000" w:themeColor="text1"/>
        </w:rPr>
        <w:t xml:space="preserve"> [Collage] Available at: </w:t>
      </w:r>
      <w:hyperlink r:id="rId37" w:history="1">
        <w:r w:rsidRPr="006A45A9">
          <w:rPr>
            <w:rStyle w:val="Hyperlink"/>
            <w:rFonts w:ascii="Arial Unicode MS" w:eastAsia="Arial Unicode MS" w:hAnsi="Arial Unicode MS" w:cs="Arial Unicode MS"/>
          </w:rPr>
          <w:t>http://www.bbc.co.uk/culture/story/20150824-richard-hamilton-and-the-work-that-created-pop-art</w:t>
        </w:r>
      </w:hyperlink>
      <w:r>
        <w:rPr>
          <w:rFonts w:ascii="Arial Unicode MS" w:eastAsia="Arial Unicode MS" w:hAnsi="Arial Unicode MS" w:cs="Arial Unicode MS"/>
          <w:color w:val="000000" w:themeColor="text1"/>
        </w:rPr>
        <w:t xml:space="preserve"> (Accessed: 3 December 2019)</w:t>
      </w:r>
    </w:p>
    <w:p w:rsidR="004214C2" w:rsidRDefault="004214C2"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Unknown (2017) </w:t>
      </w:r>
      <w:r w:rsidRPr="004214C2">
        <w:rPr>
          <w:rFonts w:ascii="Arial Unicode MS" w:eastAsia="Arial Unicode MS" w:hAnsi="Arial Unicode MS" w:cs="Arial Unicode MS"/>
          <w:i/>
          <w:color w:val="000000" w:themeColor="text1"/>
        </w:rPr>
        <w:t>Hamlet</w:t>
      </w:r>
      <w:r>
        <w:rPr>
          <w:rFonts w:ascii="Arial Unicode MS" w:eastAsia="Arial Unicode MS" w:hAnsi="Arial Unicode MS" w:cs="Arial Unicode MS"/>
          <w:color w:val="000000" w:themeColor="text1"/>
        </w:rPr>
        <w:t xml:space="preserve"> [Photograph] Available at: </w:t>
      </w:r>
      <w:hyperlink r:id="rId38" w:history="1">
        <w:r w:rsidRPr="006A45A9">
          <w:rPr>
            <w:rStyle w:val="Hyperlink"/>
            <w:rFonts w:ascii="Arial Unicode MS" w:eastAsia="Arial Unicode MS" w:hAnsi="Arial Unicode MS" w:cs="Arial Unicode MS"/>
          </w:rPr>
          <w:t>http://ntlive.nationaltheatre.org.uk/productions/ntlout27-hamlet</w:t>
        </w:r>
      </w:hyperlink>
      <w:r>
        <w:rPr>
          <w:rFonts w:ascii="Arial Unicode MS" w:eastAsia="Arial Unicode MS" w:hAnsi="Arial Unicode MS" w:cs="Arial Unicode MS"/>
          <w:color w:val="000000" w:themeColor="text1"/>
        </w:rPr>
        <w:t xml:space="preserve"> (accessed</w:t>
      </w:r>
      <w:r w:rsidR="00880243">
        <w:rPr>
          <w:rFonts w:ascii="Arial Unicode MS" w:eastAsia="Arial Unicode MS" w:hAnsi="Arial Unicode MS" w:cs="Arial Unicode MS"/>
          <w:color w:val="000000" w:themeColor="text1"/>
        </w:rPr>
        <w:t>:</w:t>
      </w:r>
      <w:r>
        <w:rPr>
          <w:rFonts w:ascii="Arial Unicode MS" w:eastAsia="Arial Unicode MS" w:hAnsi="Arial Unicode MS" w:cs="Arial Unicode MS"/>
          <w:color w:val="000000" w:themeColor="text1"/>
        </w:rPr>
        <w:t xml:space="preserve"> 2 December 2019)</w:t>
      </w:r>
    </w:p>
    <w:p w:rsidR="004214C2" w:rsidRDefault="004214C2"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sidRPr="007377B5">
        <w:rPr>
          <w:rFonts w:ascii="Arial Unicode MS" w:eastAsia="Arial Unicode MS" w:hAnsi="Arial Unicode MS" w:cs="Arial Unicode MS"/>
          <w:color w:val="000000" w:themeColor="text1"/>
        </w:rPr>
        <w:t>Michelangelo</w:t>
      </w:r>
      <w:r>
        <w:rPr>
          <w:rFonts w:ascii="Arial Unicode MS" w:eastAsia="Arial Unicode MS" w:hAnsi="Arial Unicode MS" w:cs="Arial Unicode MS"/>
          <w:color w:val="000000" w:themeColor="text1"/>
        </w:rPr>
        <w:t xml:space="preserve">. (1464) </w:t>
      </w:r>
      <w:r>
        <w:rPr>
          <w:rFonts w:ascii="Arial Unicode MS" w:eastAsia="Arial Unicode MS" w:hAnsi="Arial Unicode MS" w:cs="Arial Unicode MS"/>
          <w:i/>
          <w:color w:val="000000" w:themeColor="text1"/>
        </w:rPr>
        <w:t xml:space="preserve">David  </w:t>
      </w:r>
      <w:r>
        <w:rPr>
          <w:rFonts w:ascii="Arial Unicode MS" w:eastAsia="Arial Unicode MS" w:hAnsi="Arial Unicode MS" w:cs="Arial Unicode MS"/>
          <w:color w:val="000000" w:themeColor="text1"/>
        </w:rPr>
        <w:t xml:space="preserve">[Marble] Available at: </w:t>
      </w:r>
      <w:hyperlink r:id="rId39" w:history="1">
        <w:r w:rsidRPr="006A45A9">
          <w:rPr>
            <w:rStyle w:val="Hyperlink"/>
            <w:rFonts w:ascii="Arial Unicode MS" w:eastAsia="Arial Unicode MS" w:hAnsi="Arial Unicode MS" w:cs="Arial Unicode MS"/>
          </w:rPr>
          <w:t>https://www.britannica.com/story/how-a-rejected-block-of-marble-became-the-worlds-most-famous-statue</w:t>
        </w:r>
      </w:hyperlink>
      <w:r>
        <w:rPr>
          <w:rFonts w:ascii="Arial Unicode MS" w:eastAsia="Arial Unicode MS" w:hAnsi="Arial Unicode MS" w:cs="Arial Unicode MS"/>
          <w:color w:val="000000" w:themeColor="text1"/>
        </w:rPr>
        <w:t xml:space="preserve"> (Accessed</w:t>
      </w:r>
      <w:r w:rsidR="00880243">
        <w:rPr>
          <w:rFonts w:ascii="Arial Unicode MS" w:eastAsia="Arial Unicode MS" w:hAnsi="Arial Unicode MS" w:cs="Arial Unicode MS"/>
          <w:color w:val="000000" w:themeColor="text1"/>
        </w:rPr>
        <w:t>;</w:t>
      </w:r>
      <w:r>
        <w:rPr>
          <w:rFonts w:ascii="Arial Unicode MS" w:eastAsia="Arial Unicode MS" w:hAnsi="Arial Unicode MS" w:cs="Arial Unicode MS"/>
          <w:color w:val="000000" w:themeColor="text1"/>
        </w:rPr>
        <w:t xml:space="preserve"> </w:t>
      </w:r>
      <w:r w:rsidR="00880243">
        <w:rPr>
          <w:rFonts w:ascii="Arial Unicode MS" w:eastAsia="Arial Unicode MS" w:hAnsi="Arial Unicode MS" w:cs="Arial Unicode MS"/>
          <w:color w:val="000000" w:themeColor="text1"/>
        </w:rPr>
        <w:t>27 November 2019)</w:t>
      </w:r>
    </w:p>
    <w:p w:rsidR="00880243" w:rsidRDefault="0088024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Koons, J. (1994) </w:t>
      </w:r>
      <w:r w:rsidRPr="00880243">
        <w:rPr>
          <w:rFonts w:ascii="Arial Unicode MS" w:eastAsia="Arial Unicode MS" w:hAnsi="Arial Unicode MS" w:cs="Arial Unicode MS"/>
          <w:i/>
          <w:color w:val="000000" w:themeColor="text1"/>
        </w:rPr>
        <w:t>Balloon Dog</w:t>
      </w:r>
      <w:r>
        <w:rPr>
          <w:rFonts w:ascii="Arial Unicode MS" w:eastAsia="Arial Unicode MS" w:hAnsi="Arial Unicode MS" w:cs="Arial Unicode MS"/>
          <w:color w:val="000000" w:themeColor="text1"/>
        </w:rPr>
        <w:t xml:space="preserve"> [Polished stainless steel] available at:</w:t>
      </w:r>
      <w:r w:rsidRPr="00880243">
        <w:t xml:space="preserve"> </w:t>
      </w:r>
      <w:hyperlink r:id="rId40" w:history="1">
        <w:r w:rsidRPr="006A45A9">
          <w:rPr>
            <w:rStyle w:val="Hyperlink"/>
            <w:rFonts w:ascii="Arial Unicode MS" w:eastAsia="Arial Unicode MS" w:hAnsi="Arial Unicode MS" w:cs="Arial Unicode MS"/>
          </w:rPr>
          <w:t>http://www.jeffkoons.com/artwork/celebration/balloon-dog-0</w:t>
        </w:r>
      </w:hyperlink>
      <w:r>
        <w:rPr>
          <w:rFonts w:ascii="Arial Unicode MS" w:eastAsia="Arial Unicode MS" w:hAnsi="Arial Unicode MS" w:cs="Arial Unicode MS"/>
          <w:color w:val="000000" w:themeColor="text1"/>
        </w:rPr>
        <w:t xml:space="preserve"> (Accessed: 17 November 2019)</w:t>
      </w:r>
    </w:p>
    <w:p w:rsidR="00880243" w:rsidRDefault="0088024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lastRenderedPageBreak/>
        <w:t xml:space="preserve">NJPW (2018) </w:t>
      </w:r>
      <w:r w:rsidRPr="00880243">
        <w:rPr>
          <w:rFonts w:ascii="Arial Unicode MS" w:eastAsia="Arial Unicode MS" w:hAnsi="Arial Unicode MS" w:cs="Arial Unicode MS"/>
          <w:i/>
          <w:color w:val="000000" w:themeColor="text1"/>
        </w:rPr>
        <w:t>Okada vs Omega</w:t>
      </w:r>
      <w:r>
        <w:rPr>
          <w:rFonts w:ascii="Arial Unicode MS" w:eastAsia="Arial Unicode MS" w:hAnsi="Arial Unicode MS" w:cs="Arial Unicode MS"/>
          <w:color w:val="000000" w:themeColor="text1"/>
        </w:rPr>
        <w:t xml:space="preserve"> [Photograph] Available at: </w:t>
      </w:r>
      <w:r w:rsidRPr="00880243">
        <w:rPr>
          <w:rFonts w:ascii="Arial Unicode MS" w:eastAsia="Arial Unicode MS" w:hAnsi="Arial Unicode MS" w:cs="Arial Unicode MS"/>
          <w:color w:val="000000" w:themeColor="text1"/>
        </w:rPr>
        <w:t>https://aminoapps.com/c/wrestling/page/blog/okada-vs-omega-a-six-star-rivalry/nbHL_unR74kjM6dDQZweXLdBgJ6VXj</w:t>
      </w:r>
      <w:r>
        <w:rPr>
          <w:rFonts w:ascii="Arial Unicode MS" w:eastAsia="Arial Unicode MS" w:hAnsi="Arial Unicode MS" w:cs="Arial Unicode MS"/>
          <w:color w:val="000000" w:themeColor="text1"/>
        </w:rPr>
        <w:t xml:space="preserve"> (Accessed: 10 November 2019)</w:t>
      </w:r>
    </w:p>
    <w:p w:rsidR="00880243" w:rsidRDefault="0088024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Moreno, C. (2018) </w:t>
      </w:r>
      <w:r w:rsidRPr="00880243">
        <w:rPr>
          <w:rFonts w:ascii="Arial Unicode MS" w:eastAsia="Arial Unicode MS" w:hAnsi="Arial Unicode MS" w:cs="Arial Unicode MS"/>
          <w:i/>
          <w:color w:val="000000" w:themeColor="text1"/>
        </w:rPr>
        <w:t>The Comic Book Story of Professional Wrestling</w:t>
      </w:r>
      <w:r>
        <w:rPr>
          <w:rFonts w:ascii="Arial Unicode MS" w:eastAsia="Arial Unicode MS" w:hAnsi="Arial Unicode MS" w:cs="Arial Unicode MS"/>
          <w:color w:val="000000" w:themeColor="text1"/>
        </w:rPr>
        <w:t xml:space="preserve"> [Illustration] Available at: </w:t>
      </w:r>
      <w:r w:rsidRPr="00880243">
        <w:rPr>
          <w:rFonts w:ascii="Arial Unicode MS" w:eastAsia="Arial Unicode MS" w:hAnsi="Arial Unicode MS" w:cs="Arial Unicode MS"/>
          <w:color w:val="000000" w:themeColor="text1"/>
        </w:rPr>
        <w:t>https://www.newsarama.com/39908-the-comic-book-story-of-professional-wrestling-preview.html</w:t>
      </w:r>
      <w:r>
        <w:rPr>
          <w:rFonts w:ascii="Arial Unicode MS" w:eastAsia="Arial Unicode MS" w:hAnsi="Arial Unicode MS" w:cs="Arial Unicode MS"/>
          <w:color w:val="000000" w:themeColor="text1"/>
        </w:rPr>
        <w:t xml:space="preserve"> (Accessed: 23 October 2019)</w:t>
      </w:r>
    </w:p>
    <w:p w:rsidR="00880243" w:rsidRDefault="0088024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sidRPr="007377B5">
        <w:rPr>
          <w:rFonts w:ascii="Arial Unicode MS" w:eastAsia="Arial Unicode MS" w:hAnsi="Arial Unicode MS" w:cs="Arial Unicode MS"/>
          <w:color w:val="000000" w:themeColor="text1"/>
        </w:rPr>
        <w:t>Michelangelo</w:t>
      </w:r>
      <w:r>
        <w:rPr>
          <w:rFonts w:ascii="Arial Unicode MS" w:eastAsia="Arial Unicode MS" w:hAnsi="Arial Unicode MS" w:cs="Arial Unicode MS"/>
          <w:color w:val="000000" w:themeColor="text1"/>
        </w:rPr>
        <w:t xml:space="preserve">. (1513) </w:t>
      </w:r>
      <w:r>
        <w:rPr>
          <w:rFonts w:ascii="Arial Unicode MS" w:eastAsia="Arial Unicode MS" w:hAnsi="Arial Unicode MS" w:cs="Arial Unicode MS"/>
          <w:i/>
          <w:color w:val="000000" w:themeColor="text1"/>
        </w:rPr>
        <w:t xml:space="preserve">Moses  </w:t>
      </w:r>
      <w:r>
        <w:rPr>
          <w:rFonts w:ascii="Arial Unicode MS" w:eastAsia="Arial Unicode MS" w:hAnsi="Arial Unicode MS" w:cs="Arial Unicode MS"/>
          <w:color w:val="000000" w:themeColor="text1"/>
        </w:rPr>
        <w:t xml:space="preserve">[Marble] Available at: </w:t>
      </w:r>
      <w:hyperlink r:id="rId41" w:history="1">
        <w:r w:rsidRPr="006A45A9">
          <w:rPr>
            <w:rStyle w:val="Hyperlink"/>
            <w:rFonts w:ascii="Arial Unicode MS" w:eastAsia="Arial Unicode MS" w:hAnsi="Arial Unicode MS" w:cs="Arial Unicode MS"/>
          </w:rPr>
          <w:t>https://entertainment.howstuffworks.com/arts/artwork/mich</w:t>
        </w:r>
        <w:r w:rsidRPr="006A45A9">
          <w:rPr>
            <w:rStyle w:val="Hyperlink"/>
            <w:rFonts w:ascii="Arial Unicode MS" w:eastAsia="Arial Unicode MS" w:hAnsi="Arial Unicode MS" w:cs="Arial Unicode MS"/>
          </w:rPr>
          <w:t>e</w:t>
        </w:r>
        <w:r w:rsidRPr="006A45A9">
          <w:rPr>
            <w:rStyle w:val="Hyperlink"/>
            <w:rFonts w:ascii="Arial Unicode MS" w:eastAsia="Arial Unicode MS" w:hAnsi="Arial Unicode MS" w:cs="Arial Unicode MS"/>
          </w:rPr>
          <w:t>langelo-sculptures10.htm</w:t>
        </w:r>
      </w:hyperlink>
      <w:r>
        <w:rPr>
          <w:rFonts w:ascii="Arial Unicode MS" w:eastAsia="Arial Unicode MS" w:hAnsi="Arial Unicode MS" w:cs="Arial Unicode MS"/>
          <w:color w:val="000000" w:themeColor="text1"/>
        </w:rPr>
        <w:t xml:space="preserve"> (Accessed: 15 November 2019)</w:t>
      </w:r>
    </w:p>
    <w:p w:rsidR="00880243" w:rsidRDefault="0088024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proofErr w:type="spellStart"/>
      <w:r>
        <w:rPr>
          <w:rFonts w:ascii="Arial Unicode MS" w:eastAsia="Arial Unicode MS" w:hAnsi="Arial Unicode MS" w:cs="Arial Unicode MS"/>
          <w:color w:val="000000" w:themeColor="text1"/>
        </w:rPr>
        <w:t>Etty</w:t>
      </w:r>
      <w:proofErr w:type="spellEnd"/>
      <w:r>
        <w:rPr>
          <w:rFonts w:ascii="Arial Unicode MS" w:eastAsia="Arial Unicode MS" w:hAnsi="Arial Unicode MS" w:cs="Arial Unicode MS"/>
          <w:color w:val="000000" w:themeColor="text1"/>
        </w:rPr>
        <w:t xml:space="preserve">, W. (1840) </w:t>
      </w:r>
      <w:r w:rsidRPr="00880243">
        <w:rPr>
          <w:rFonts w:ascii="Arial Unicode MS" w:eastAsia="Arial Unicode MS" w:hAnsi="Arial Unicode MS" w:cs="Arial Unicode MS"/>
          <w:i/>
          <w:color w:val="000000" w:themeColor="text1"/>
        </w:rPr>
        <w:t>The Wrestlers</w:t>
      </w:r>
      <w:r>
        <w:rPr>
          <w:rFonts w:ascii="Arial Unicode MS" w:eastAsia="Arial Unicode MS" w:hAnsi="Arial Unicode MS" w:cs="Arial Unicode MS"/>
          <w:color w:val="000000" w:themeColor="text1"/>
        </w:rPr>
        <w:t xml:space="preserve"> [Oil on Canvas] Available at: </w:t>
      </w:r>
      <w:hyperlink r:id="rId42" w:history="1">
        <w:r w:rsidRPr="006A45A9">
          <w:rPr>
            <w:rStyle w:val="Hyperlink"/>
            <w:rFonts w:ascii="Arial Unicode MS" w:eastAsia="Arial Unicode MS" w:hAnsi="Arial Unicode MS" w:cs="Arial Unicode MS"/>
          </w:rPr>
          <w:t>https://www.yorkmuseumstrust.org.uk/collections/</w:t>
        </w:r>
      </w:hyperlink>
      <w:r>
        <w:rPr>
          <w:rFonts w:ascii="Arial Unicode MS" w:eastAsia="Arial Unicode MS" w:hAnsi="Arial Unicode MS" w:cs="Arial Unicode MS"/>
          <w:color w:val="000000" w:themeColor="text1"/>
        </w:rPr>
        <w:t xml:space="preserve"> (Accessed: 28 November 2019)</w:t>
      </w:r>
    </w:p>
    <w:p w:rsidR="00880243" w:rsidRDefault="0088024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lastRenderedPageBreak/>
        <w:t>Basquiat, J. (</w:t>
      </w:r>
      <w:r w:rsidR="000423C3">
        <w:rPr>
          <w:rFonts w:ascii="Arial Unicode MS" w:eastAsia="Arial Unicode MS" w:hAnsi="Arial Unicode MS" w:cs="Arial Unicode MS"/>
          <w:color w:val="000000" w:themeColor="text1"/>
        </w:rPr>
        <w:t xml:space="preserve">1982) </w:t>
      </w:r>
      <w:r w:rsidR="000423C3" w:rsidRPr="000423C3">
        <w:rPr>
          <w:rFonts w:ascii="Arial Unicode MS" w:eastAsia="Arial Unicode MS" w:hAnsi="Arial Unicode MS" w:cs="Arial Unicode MS"/>
          <w:i/>
          <w:color w:val="000000" w:themeColor="text1"/>
        </w:rPr>
        <w:t>Untitled</w:t>
      </w:r>
      <w:r w:rsidR="000423C3">
        <w:rPr>
          <w:rFonts w:ascii="Arial Unicode MS" w:eastAsia="Arial Unicode MS" w:hAnsi="Arial Unicode MS" w:cs="Arial Unicode MS"/>
          <w:i/>
          <w:color w:val="000000" w:themeColor="text1"/>
        </w:rPr>
        <w:t xml:space="preserve"> </w:t>
      </w:r>
      <w:r w:rsidR="000423C3" w:rsidRPr="000423C3">
        <w:rPr>
          <w:rFonts w:ascii="Arial Unicode MS" w:eastAsia="Arial Unicode MS" w:hAnsi="Arial Unicode MS" w:cs="Arial Unicode MS"/>
          <w:color w:val="000000" w:themeColor="text1"/>
        </w:rPr>
        <w:t>[Mixed media on canvas]</w:t>
      </w:r>
      <w:r w:rsidR="000423C3">
        <w:rPr>
          <w:rFonts w:ascii="Arial Unicode MS" w:eastAsia="Arial Unicode MS" w:hAnsi="Arial Unicode MS" w:cs="Arial Unicode MS"/>
          <w:color w:val="000000" w:themeColor="text1"/>
        </w:rPr>
        <w:t xml:space="preserve"> Available at: </w:t>
      </w:r>
      <w:hyperlink r:id="rId43" w:history="1">
        <w:r w:rsidR="000423C3" w:rsidRPr="006A45A9">
          <w:rPr>
            <w:rStyle w:val="Hyperlink"/>
            <w:rFonts w:ascii="Arial Unicode MS" w:eastAsia="Arial Unicode MS" w:hAnsi="Arial Unicode MS" w:cs="Arial Unicode MS"/>
          </w:rPr>
          <w:t>https://www.theguardian.com/artanddesign/2017/may/19/jean-michel-basquiat-110m-sothebys</w:t>
        </w:r>
      </w:hyperlink>
      <w:r w:rsidR="000423C3">
        <w:rPr>
          <w:rFonts w:ascii="Arial Unicode MS" w:eastAsia="Arial Unicode MS" w:hAnsi="Arial Unicode MS" w:cs="Arial Unicode MS"/>
          <w:color w:val="000000" w:themeColor="text1"/>
        </w:rPr>
        <w:t xml:space="preserve"> (Accessed: 11 October 2019)</w:t>
      </w:r>
    </w:p>
    <w:p w:rsidR="000423C3" w:rsidRDefault="000423C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Basquiat, J. (1976) </w:t>
      </w:r>
      <w:proofErr w:type="spellStart"/>
      <w:r>
        <w:rPr>
          <w:rFonts w:ascii="Arial Unicode MS" w:eastAsia="Arial Unicode MS" w:hAnsi="Arial Unicode MS" w:cs="Arial Unicode MS"/>
          <w:i/>
          <w:color w:val="000000" w:themeColor="text1"/>
        </w:rPr>
        <w:t>Samo</w:t>
      </w:r>
      <w:proofErr w:type="spellEnd"/>
      <w:r>
        <w:rPr>
          <w:rFonts w:ascii="Arial Unicode MS" w:eastAsia="Arial Unicode MS" w:hAnsi="Arial Unicode MS" w:cs="Arial Unicode MS"/>
          <w:i/>
          <w:color w:val="000000" w:themeColor="text1"/>
        </w:rPr>
        <w:t xml:space="preserve"> </w:t>
      </w:r>
      <w:r w:rsidRPr="000423C3">
        <w:rPr>
          <w:rFonts w:ascii="Arial Unicode MS" w:eastAsia="Arial Unicode MS" w:hAnsi="Arial Unicode MS" w:cs="Arial Unicode MS"/>
          <w:color w:val="000000" w:themeColor="text1"/>
        </w:rPr>
        <w:t>[</w:t>
      </w:r>
      <w:r>
        <w:rPr>
          <w:rFonts w:ascii="Arial Unicode MS" w:eastAsia="Arial Unicode MS" w:hAnsi="Arial Unicode MS" w:cs="Arial Unicode MS"/>
          <w:color w:val="000000" w:themeColor="text1"/>
        </w:rPr>
        <w:t>Marker pen on brick wall</w:t>
      </w:r>
      <w:r w:rsidRPr="000423C3">
        <w:rPr>
          <w:rFonts w:ascii="Arial Unicode MS" w:eastAsia="Arial Unicode MS" w:hAnsi="Arial Unicode MS" w:cs="Arial Unicode MS"/>
          <w:color w:val="000000" w:themeColor="text1"/>
        </w:rPr>
        <w:t>]</w:t>
      </w:r>
      <w:r>
        <w:rPr>
          <w:rFonts w:ascii="Arial Unicode MS" w:eastAsia="Arial Unicode MS" w:hAnsi="Arial Unicode MS" w:cs="Arial Unicode MS"/>
          <w:color w:val="000000" w:themeColor="text1"/>
        </w:rPr>
        <w:t xml:space="preserve"> Available at: </w:t>
      </w:r>
      <w:hyperlink r:id="rId44" w:history="1">
        <w:r w:rsidRPr="006A45A9">
          <w:rPr>
            <w:rStyle w:val="Hyperlink"/>
            <w:rFonts w:ascii="Arial Unicode MS" w:eastAsia="Arial Unicode MS" w:hAnsi="Arial Unicode MS" w:cs="Arial Unicode MS"/>
          </w:rPr>
          <w:t>https://streetartnyc.org/blog/2013/06/12/speaking-with-al-diaz-on-graffiti-samo-word-play-and-his-upcoming-workshop-for-writing-on-it-all-on-governors-island/</w:t>
        </w:r>
      </w:hyperlink>
      <w:r>
        <w:rPr>
          <w:rFonts w:ascii="Arial Unicode MS" w:eastAsia="Arial Unicode MS" w:hAnsi="Arial Unicode MS" w:cs="Arial Unicode MS"/>
          <w:color w:val="000000" w:themeColor="text1"/>
        </w:rPr>
        <w:t xml:space="preserve"> (Accessed: 12 October 2019)</w:t>
      </w:r>
    </w:p>
    <w:p w:rsidR="000423C3" w:rsidRDefault="000423C3" w:rsidP="007377B5">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Blake, P. (1967) </w:t>
      </w:r>
      <w:proofErr w:type="spellStart"/>
      <w:r w:rsidRPr="000423C3">
        <w:rPr>
          <w:rFonts w:ascii="Arial Unicode MS" w:eastAsia="Arial Unicode MS" w:hAnsi="Arial Unicode MS" w:cs="Arial Unicode MS"/>
          <w:i/>
          <w:color w:val="000000" w:themeColor="text1"/>
        </w:rPr>
        <w:t>Sgt.</w:t>
      </w:r>
      <w:proofErr w:type="spellEnd"/>
      <w:r w:rsidRPr="000423C3">
        <w:rPr>
          <w:rFonts w:ascii="Arial Unicode MS" w:eastAsia="Arial Unicode MS" w:hAnsi="Arial Unicode MS" w:cs="Arial Unicode MS"/>
          <w:i/>
          <w:color w:val="000000" w:themeColor="text1"/>
        </w:rPr>
        <w:t xml:space="preserve"> Pepper’s </w:t>
      </w:r>
      <w:proofErr w:type="gramStart"/>
      <w:r w:rsidRPr="000423C3">
        <w:rPr>
          <w:rFonts w:ascii="Arial Unicode MS" w:eastAsia="Arial Unicode MS" w:hAnsi="Arial Unicode MS" w:cs="Arial Unicode MS"/>
          <w:i/>
          <w:color w:val="000000" w:themeColor="text1"/>
        </w:rPr>
        <w:t>Lonely Hearts</w:t>
      </w:r>
      <w:proofErr w:type="gramEnd"/>
      <w:r w:rsidRPr="000423C3">
        <w:rPr>
          <w:rFonts w:ascii="Arial Unicode MS" w:eastAsia="Arial Unicode MS" w:hAnsi="Arial Unicode MS" w:cs="Arial Unicode MS"/>
          <w:i/>
          <w:color w:val="000000" w:themeColor="text1"/>
        </w:rPr>
        <w:t xml:space="preserve"> Club Band</w:t>
      </w:r>
      <w:r>
        <w:rPr>
          <w:rFonts w:ascii="Arial Unicode MS" w:eastAsia="Arial Unicode MS" w:hAnsi="Arial Unicode MS" w:cs="Arial Unicode MS"/>
          <w:color w:val="000000" w:themeColor="text1"/>
        </w:rPr>
        <w:t xml:space="preserve"> [Collage] Available at: </w:t>
      </w:r>
      <w:hyperlink r:id="rId45" w:history="1">
        <w:r w:rsidRPr="006A45A9">
          <w:rPr>
            <w:rStyle w:val="Hyperlink"/>
            <w:rFonts w:ascii="Arial Unicode MS" w:eastAsia="Arial Unicode MS" w:hAnsi="Arial Unicode MS" w:cs="Arial Unicode MS"/>
          </w:rPr>
          <w:t>https://www.thebeatles.com/album/sgt-peppers-lonely-hear</w:t>
        </w:r>
        <w:r w:rsidRPr="006A45A9">
          <w:rPr>
            <w:rStyle w:val="Hyperlink"/>
            <w:rFonts w:ascii="Arial Unicode MS" w:eastAsia="Arial Unicode MS" w:hAnsi="Arial Unicode MS" w:cs="Arial Unicode MS"/>
          </w:rPr>
          <w:t>t</w:t>
        </w:r>
        <w:r w:rsidRPr="006A45A9">
          <w:rPr>
            <w:rStyle w:val="Hyperlink"/>
            <w:rFonts w:ascii="Arial Unicode MS" w:eastAsia="Arial Unicode MS" w:hAnsi="Arial Unicode MS" w:cs="Arial Unicode MS"/>
          </w:rPr>
          <w:t>s-club-band</w:t>
        </w:r>
      </w:hyperlink>
      <w:r>
        <w:rPr>
          <w:rFonts w:ascii="Arial Unicode MS" w:eastAsia="Arial Unicode MS" w:hAnsi="Arial Unicode MS" w:cs="Arial Unicode MS"/>
          <w:color w:val="000000" w:themeColor="text1"/>
        </w:rPr>
        <w:t xml:space="preserve"> (Accessed:1 December 2019)</w:t>
      </w:r>
    </w:p>
    <w:p w:rsidR="00532740" w:rsidRDefault="000423C3" w:rsidP="00532740">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Pr>
          <w:rFonts w:ascii="Arial Unicode MS" w:eastAsia="Arial Unicode MS" w:hAnsi="Arial Unicode MS" w:cs="Arial Unicode MS"/>
          <w:color w:val="000000" w:themeColor="text1"/>
        </w:rPr>
        <w:t xml:space="preserve">Blake, P. (1972) </w:t>
      </w:r>
      <w:r>
        <w:rPr>
          <w:rFonts w:ascii="Arial Unicode MS" w:eastAsia="Arial Unicode MS" w:hAnsi="Arial Unicode MS" w:cs="Arial Unicode MS"/>
          <w:i/>
          <w:color w:val="000000" w:themeColor="text1"/>
        </w:rPr>
        <w:t>Kendo Nagasaki</w:t>
      </w:r>
      <w:r>
        <w:rPr>
          <w:rFonts w:ascii="Arial Unicode MS" w:eastAsia="Arial Unicode MS" w:hAnsi="Arial Unicode MS" w:cs="Arial Unicode MS"/>
          <w:color w:val="000000" w:themeColor="text1"/>
        </w:rPr>
        <w:t xml:space="preserve"> [Oil on canvas] Available at: </w:t>
      </w:r>
      <w:r w:rsidRPr="000423C3">
        <w:rPr>
          <w:rFonts w:ascii="Arial Unicode MS" w:eastAsia="Arial Unicode MS" w:hAnsi="Arial Unicode MS" w:cs="Arial Unicode MS"/>
          <w:color w:val="000000" w:themeColor="text1"/>
        </w:rPr>
        <w:t xml:space="preserve">http://www.youtube.com/watch?v=KRDTeULZKOs </w:t>
      </w:r>
      <w:r>
        <w:rPr>
          <w:rFonts w:ascii="Arial Unicode MS" w:eastAsia="Arial Unicode MS" w:hAnsi="Arial Unicode MS" w:cs="Arial Unicode MS"/>
          <w:color w:val="000000" w:themeColor="text1"/>
        </w:rPr>
        <w:t>(Accessed:1 December 2019)</w:t>
      </w:r>
    </w:p>
    <w:p w:rsidR="00532740" w:rsidRPr="00532740" w:rsidRDefault="00532740" w:rsidP="00532740">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proofErr w:type="spellStart"/>
      <w:r w:rsidRPr="00532740">
        <w:rPr>
          <w:rFonts w:ascii="Arial Unicode MS" w:eastAsia="Arial Unicode MS" w:hAnsi="Arial Unicode MS" w:cs="Arial Unicode MS"/>
          <w:bCs/>
          <w:color w:val="000000" w:themeColor="text1"/>
          <w:lang w:val="en-US"/>
        </w:rPr>
        <w:lastRenderedPageBreak/>
        <w:t>Pasche</w:t>
      </w:r>
      <w:proofErr w:type="spellEnd"/>
      <w:r w:rsidRPr="00532740">
        <w:rPr>
          <w:rFonts w:ascii="Arial Unicode MS" w:eastAsia="Arial Unicode MS" w:hAnsi="Arial Unicode MS" w:cs="Arial Unicode MS"/>
          <w:bCs/>
          <w:color w:val="000000" w:themeColor="text1"/>
          <w:lang w:val="en-US"/>
        </w:rPr>
        <w:t>, E.</w:t>
      </w:r>
      <w:r>
        <w:rPr>
          <w:rFonts w:ascii="Arial Unicode MS" w:eastAsia="Arial Unicode MS" w:hAnsi="Arial Unicode MS" w:cs="Arial Unicode MS"/>
          <w:bCs/>
          <w:color w:val="000000" w:themeColor="text1"/>
          <w:lang w:val="en-US"/>
        </w:rPr>
        <w:t xml:space="preserve"> (1969)</w:t>
      </w:r>
      <w:r w:rsidRPr="00532740">
        <w:rPr>
          <w:rFonts w:ascii="Arial Unicode MS" w:eastAsia="Arial Unicode MS" w:hAnsi="Arial Unicode MS" w:cs="Arial Unicode MS"/>
          <w:bCs/>
          <w:color w:val="000000" w:themeColor="text1"/>
          <w:lang w:val="en-US"/>
        </w:rPr>
        <w:t xml:space="preserve"> </w:t>
      </w:r>
      <w:r w:rsidRPr="00532740">
        <w:rPr>
          <w:rFonts w:ascii="Arial Unicode MS" w:eastAsia="Arial Unicode MS" w:hAnsi="Arial Unicode MS" w:cs="Arial Unicode MS"/>
          <w:bCs/>
          <w:i/>
          <w:color w:val="000000" w:themeColor="text1"/>
          <w:lang w:val="en-US"/>
        </w:rPr>
        <w:t>Ramrod</w:t>
      </w:r>
      <w:r>
        <w:rPr>
          <w:rFonts w:ascii="Arial Unicode MS" w:eastAsia="Arial Unicode MS" w:hAnsi="Arial Unicode MS" w:cs="Arial Unicode MS"/>
          <w:bCs/>
          <w:i/>
          <w:color w:val="000000" w:themeColor="text1"/>
          <w:lang w:val="en-US"/>
        </w:rPr>
        <w:t>, Ramrod</w:t>
      </w:r>
      <w:r w:rsidRPr="00532740">
        <w:rPr>
          <w:rFonts w:ascii="Arial Unicode MS" w:eastAsia="Arial Unicode MS" w:hAnsi="Arial Unicode MS" w:cs="Arial Unicode MS"/>
          <w:bCs/>
          <w:color w:val="000000" w:themeColor="text1"/>
          <w:lang w:val="en-US"/>
        </w:rPr>
        <w:t xml:space="preserve"> [Oil Paint on linen] Available at: </w:t>
      </w:r>
      <w:hyperlink r:id="rId46" w:history="1">
        <w:r w:rsidRPr="00532740">
          <w:rPr>
            <w:rFonts w:ascii="Arial Unicode MS" w:eastAsia="Arial Unicode MS" w:hAnsi="Arial Unicode MS" w:cs="Arial Unicode MS"/>
            <w:bCs/>
            <w:color w:val="000000" w:themeColor="text1"/>
            <w:lang w:val="en-US"/>
          </w:rPr>
          <w:t>https://www.thecompmagazine.com/ed-pascke-an-analysis-of-two-paintings/</w:t>
        </w:r>
      </w:hyperlink>
      <w:r w:rsidRPr="00532740">
        <w:rPr>
          <w:rFonts w:ascii="Arial Unicode MS" w:eastAsia="Arial Unicode MS" w:hAnsi="Arial Unicode MS" w:cs="Arial Unicode MS"/>
          <w:bCs/>
          <w:color w:val="000000" w:themeColor="text1"/>
          <w:lang w:val="en-US"/>
        </w:rPr>
        <w:t xml:space="preserve"> (Accessed: 4 December 2019)</w:t>
      </w:r>
    </w:p>
    <w:p w:rsidR="00532740" w:rsidRPr="00532740" w:rsidRDefault="00532740" w:rsidP="00532740">
      <w:pPr>
        <w:pStyle w:val="ListParagraph"/>
        <w:numPr>
          <w:ilvl w:val="1"/>
          <w:numId w:val="10"/>
        </w:numPr>
        <w:autoSpaceDE w:val="0"/>
        <w:autoSpaceDN w:val="0"/>
        <w:adjustRightInd w:val="0"/>
        <w:spacing w:line="600" w:lineRule="auto"/>
        <w:rPr>
          <w:rFonts w:ascii="Arial Unicode MS" w:eastAsia="Arial Unicode MS" w:hAnsi="Arial Unicode MS" w:cs="Arial Unicode MS"/>
          <w:color w:val="000000" w:themeColor="text1"/>
        </w:rPr>
      </w:pPr>
      <w:r w:rsidRPr="00532740">
        <w:rPr>
          <w:rFonts w:ascii="Arial Unicode MS" w:eastAsia="Arial Unicode MS" w:hAnsi="Arial Unicode MS" w:cs="Arial Unicode MS"/>
          <w:bCs/>
          <w:color w:val="000000" w:themeColor="text1"/>
          <w:lang w:val="en-US"/>
        </w:rPr>
        <w:t xml:space="preserve">McQueen, </w:t>
      </w:r>
      <w:r w:rsidRPr="00532740">
        <w:rPr>
          <w:rFonts w:ascii="Arial Unicode MS" w:eastAsia="Arial Unicode MS" w:hAnsi="Arial Unicode MS" w:cs="Arial Unicode MS"/>
          <w:bCs/>
          <w:i/>
          <w:color w:val="000000" w:themeColor="text1"/>
          <w:lang w:val="en-US"/>
        </w:rPr>
        <w:t>S.</w:t>
      </w:r>
      <w:r>
        <w:rPr>
          <w:rFonts w:ascii="Arial Unicode MS" w:eastAsia="Arial Unicode MS" w:hAnsi="Arial Unicode MS" w:cs="Arial Unicode MS"/>
          <w:bCs/>
          <w:i/>
          <w:color w:val="000000" w:themeColor="text1"/>
          <w:lang w:val="en-US"/>
        </w:rPr>
        <w:t xml:space="preserve"> </w:t>
      </w:r>
      <w:r w:rsidRPr="00532740">
        <w:rPr>
          <w:rFonts w:ascii="Arial Unicode MS" w:eastAsia="Arial Unicode MS" w:hAnsi="Arial Unicode MS" w:cs="Arial Unicode MS"/>
          <w:bCs/>
          <w:color w:val="000000" w:themeColor="text1"/>
          <w:lang w:val="en-US"/>
        </w:rPr>
        <w:t>(1993)</w:t>
      </w:r>
      <w:r w:rsidRPr="00532740">
        <w:rPr>
          <w:rFonts w:ascii="Arial Unicode MS" w:eastAsia="Arial Unicode MS" w:hAnsi="Arial Unicode MS" w:cs="Arial Unicode MS"/>
          <w:bCs/>
          <w:i/>
          <w:color w:val="000000" w:themeColor="text1"/>
          <w:lang w:val="en-US"/>
        </w:rPr>
        <w:t xml:space="preserve"> Bear</w:t>
      </w:r>
      <w:r w:rsidRPr="00532740">
        <w:rPr>
          <w:rFonts w:ascii="Arial Unicode MS" w:eastAsia="Arial Unicode MS" w:hAnsi="Arial Unicode MS" w:cs="Arial Unicode MS"/>
          <w:bCs/>
          <w:color w:val="000000" w:themeColor="text1"/>
          <w:lang w:val="en-US"/>
        </w:rPr>
        <w:t xml:space="preserve"> [Video projection] Available at: </w:t>
      </w:r>
      <w:hyperlink r:id="rId47" w:history="1">
        <w:r w:rsidRPr="00532740">
          <w:rPr>
            <w:rFonts w:ascii="Arial Unicode MS" w:eastAsia="Arial Unicode MS" w:hAnsi="Arial Unicode MS" w:cs="Arial Unicode MS"/>
            <w:bCs/>
            <w:color w:val="000000" w:themeColor="text1"/>
            <w:lang w:val="en-US"/>
          </w:rPr>
          <w:t>https://www.tate.org.uk/art/artworks/mcqueen-bear-t07073</w:t>
        </w:r>
      </w:hyperlink>
      <w:r w:rsidRPr="00532740">
        <w:rPr>
          <w:rFonts w:ascii="Arial Unicode MS" w:eastAsia="Arial Unicode MS" w:hAnsi="Arial Unicode MS" w:cs="Arial Unicode MS"/>
          <w:bCs/>
          <w:color w:val="000000" w:themeColor="text1"/>
          <w:lang w:val="en-US"/>
        </w:rPr>
        <w:t xml:space="preserve"> (Accessed: 26 December 2019)</w:t>
      </w:r>
    </w:p>
    <w:p w:rsidR="00532740" w:rsidRDefault="00532740" w:rsidP="00532740">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532740">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532740">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532740">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532740">
      <w:pPr>
        <w:autoSpaceDE w:val="0"/>
        <w:autoSpaceDN w:val="0"/>
        <w:adjustRightInd w:val="0"/>
        <w:spacing w:line="600" w:lineRule="auto"/>
        <w:rPr>
          <w:rFonts w:ascii="Arial Unicode MS" w:eastAsia="Arial Unicode MS" w:hAnsi="Arial Unicode MS" w:cs="Arial Unicode MS"/>
          <w:color w:val="000000" w:themeColor="text1"/>
        </w:rPr>
      </w:pPr>
    </w:p>
    <w:p w:rsidR="00532740" w:rsidRDefault="00532740" w:rsidP="00532740">
      <w:pPr>
        <w:autoSpaceDE w:val="0"/>
        <w:autoSpaceDN w:val="0"/>
        <w:adjustRightInd w:val="0"/>
        <w:spacing w:line="600" w:lineRule="auto"/>
        <w:rPr>
          <w:rFonts w:ascii="Arial Unicode MS" w:eastAsia="Arial Unicode MS" w:hAnsi="Arial Unicode MS" w:cs="Arial Unicode MS"/>
          <w:color w:val="000000" w:themeColor="text1"/>
        </w:rPr>
      </w:pPr>
    </w:p>
    <w:p w:rsidR="00532740" w:rsidRPr="00532740" w:rsidRDefault="00532740" w:rsidP="00532740">
      <w:pPr>
        <w:autoSpaceDE w:val="0"/>
        <w:autoSpaceDN w:val="0"/>
        <w:adjustRightInd w:val="0"/>
        <w:spacing w:line="600" w:lineRule="auto"/>
        <w:rPr>
          <w:rFonts w:ascii="Arial Unicode MS" w:eastAsia="Arial Unicode MS" w:hAnsi="Arial Unicode MS" w:cs="Arial Unicode MS"/>
          <w:color w:val="000000" w:themeColor="text1"/>
        </w:rPr>
      </w:pPr>
    </w:p>
    <w:p w:rsidR="001E08DD" w:rsidRPr="00877425" w:rsidRDefault="001E08DD" w:rsidP="00877425">
      <w:pPr>
        <w:autoSpaceDE w:val="0"/>
        <w:autoSpaceDN w:val="0"/>
        <w:adjustRightInd w:val="0"/>
        <w:spacing w:line="600" w:lineRule="auto"/>
        <w:ind w:left="360"/>
        <w:jc w:val="center"/>
        <w:rPr>
          <w:rFonts w:ascii="Arial Unicode MS" w:eastAsia="Arial Unicode MS" w:hAnsi="Arial Unicode MS" w:cs="Arial Unicode MS"/>
          <w:b/>
          <w:sz w:val="36"/>
        </w:rPr>
      </w:pPr>
      <w:r w:rsidRPr="001E08DD">
        <w:rPr>
          <w:rFonts w:ascii="Arial Unicode MS" w:eastAsia="Arial Unicode MS" w:hAnsi="Arial Unicode MS" w:cs="Arial Unicode MS"/>
          <w:b/>
          <w:sz w:val="36"/>
        </w:rPr>
        <w:lastRenderedPageBreak/>
        <w:t>Further Reading, Listening and Watching</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Atkins, R. (1990) </w:t>
      </w:r>
      <w:r w:rsidRPr="00877425">
        <w:rPr>
          <w:rFonts w:ascii="Arial Unicode MS" w:eastAsia="Arial Unicode MS" w:hAnsi="Arial Unicode MS" w:cs="Arial Unicode MS"/>
          <w:i/>
          <w:iCs/>
          <w:lang w:val="en-US"/>
        </w:rPr>
        <w:t>Art Speak.</w:t>
      </w:r>
      <w:r w:rsidRPr="001E08DD">
        <w:rPr>
          <w:rFonts w:ascii="Arial Unicode MS" w:eastAsia="Arial Unicode MS" w:hAnsi="Arial Unicode MS" w:cs="Arial Unicode MS"/>
          <w:iCs/>
          <w:lang w:val="en-US"/>
        </w:rPr>
        <w:t xml:space="preserve"> Abbeville Press</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Best, D. (1974) </w:t>
      </w:r>
      <w:r w:rsidRPr="00877425">
        <w:rPr>
          <w:rFonts w:ascii="Arial Unicode MS" w:eastAsia="Arial Unicode MS" w:hAnsi="Arial Unicode MS" w:cs="Arial Unicode MS"/>
          <w:i/>
          <w:iCs/>
          <w:lang w:val="en-US"/>
        </w:rPr>
        <w:t>Expression in Movement and the Arts</w:t>
      </w:r>
      <w:r w:rsidR="00877425">
        <w:rPr>
          <w:rFonts w:ascii="Arial Unicode MS" w:eastAsia="Arial Unicode MS" w:hAnsi="Arial Unicode MS" w:cs="Arial Unicode MS"/>
          <w:i/>
          <w:iCs/>
          <w:lang w:val="en-US"/>
        </w:rPr>
        <w:t xml:space="preserve">. </w:t>
      </w:r>
      <w:r w:rsidR="00877425">
        <w:rPr>
          <w:rFonts w:ascii="Arial Unicode MS" w:eastAsia="Arial Unicode MS" w:hAnsi="Arial Unicode MS" w:cs="Arial Unicode MS"/>
          <w:iCs/>
          <w:lang w:val="en-US"/>
        </w:rPr>
        <w:t>Lepus</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lang w:val="en-US"/>
        </w:rPr>
      </w:pPr>
      <w:r w:rsidRPr="001E08DD">
        <w:rPr>
          <w:rFonts w:ascii="Arial Unicode MS" w:eastAsia="Arial Unicode MS" w:hAnsi="Arial Unicode MS" w:cs="Arial Unicode MS"/>
          <w:lang w:val="en-US"/>
        </w:rPr>
        <w:t xml:space="preserve">Colt Cabana. (2013). </w:t>
      </w:r>
      <w:r w:rsidRPr="00877425">
        <w:rPr>
          <w:rFonts w:ascii="Arial Unicode MS" w:eastAsia="Arial Unicode MS" w:hAnsi="Arial Unicode MS" w:cs="Arial Unicode MS"/>
          <w:i/>
          <w:lang w:val="en-US"/>
        </w:rPr>
        <w:t>The Art of Wrestling</w:t>
      </w:r>
      <w:r w:rsidRPr="001E08DD">
        <w:rPr>
          <w:rFonts w:ascii="Arial Unicode MS" w:eastAsia="Arial Unicode MS" w:hAnsi="Arial Unicode MS" w:cs="Arial Unicode MS"/>
          <w:lang w:val="en-US"/>
        </w:rPr>
        <w:t>. [podcast] transmitted: 2013-present</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Dixon, J. (2012) </w:t>
      </w:r>
      <w:r w:rsidRPr="00877425">
        <w:rPr>
          <w:rFonts w:ascii="Arial Unicode MS" w:eastAsia="Arial Unicode MS" w:hAnsi="Arial Unicode MS" w:cs="Arial Unicode MS"/>
          <w:i/>
          <w:iCs/>
          <w:lang w:val="en-US"/>
        </w:rPr>
        <w:t>All or nothing</w:t>
      </w:r>
      <w:r w:rsidRPr="001E08DD">
        <w:rPr>
          <w:rFonts w:ascii="Arial Unicode MS" w:eastAsia="Arial Unicode MS" w:hAnsi="Arial Unicode MS" w:cs="Arial Unicode MS"/>
          <w:iCs/>
          <w:lang w:val="en-US"/>
        </w:rPr>
        <w:t xml:space="preserve">. </w:t>
      </w:r>
      <w:r w:rsidR="00877425" w:rsidRPr="001E08DD">
        <w:rPr>
          <w:rFonts w:ascii="Arial Unicode MS" w:eastAsia="Arial Unicode MS" w:hAnsi="Arial Unicode MS" w:cs="Arial Unicode MS"/>
          <w:iCs/>
          <w:lang w:val="en-US"/>
        </w:rPr>
        <w:t>Self-published</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Dixon, J. (2014) </w:t>
      </w:r>
      <w:r w:rsidRPr="00877425">
        <w:rPr>
          <w:rFonts w:ascii="Arial Unicode MS" w:eastAsia="Arial Unicode MS" w:hAnsi="Arial Unicode MS" w:cs="Arial Unicode MS"/>
          <w:i/>
          <w:iCs/>
          <w:lang w:val="en-US"/>
        </w:rPr>
        <w:t>Titan Sinking.</w:t>
      </w:r>
      <w:r w:rsidRPr="001E08DD">
        <w:rPr>
          <w:rFonts w:ascii="Arial Unicode MS" w:eastAsia="Arial Unicode MS" w:hAnsi="Arial Unicode MS" w:cs="Arial Unicode MS"/>
          <w:iCs/>
          <w:lang w:val="en-US"/>
        </w:rPr>
        <w:t xml:space="preserve"> Lulu</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proofErr w:type="spellStart"/>
      <w:r w:rsidRPr="001E08DD">
        <w:rPr>
          <w:rFonts w:ascii="Arial Unicode MS" w:eastAsia="Arial Unicode MS" w:hAnsi="Arial Unicode MS" w:cs="Arial Unicode MS"/>
          <w:lang w:val="en-US"/>
        </w:rPr>
        <w:t>Fairey</w:t>
      </w:r>
      <w:proofErr w:type="spellEnd"/>
      <w:r w:rsidRPr="001E08DD">
        <w:rPr>
          <w:rFonts w:ascii="Arial Unicode MS" w:eastAsia="Arial Unicode MS" w:hAnsi="Arial Unicode MS" w:cs="Arial Unicode MS"/>
          <w:lang w:val="en-US"/>
        </w:rPr>
        <w:t xml:space="preserve">, S. (2006). </w:t>
      </w:r>
      <w:proofErr w:type="spellStart"/>
      <w:proofErr w:type="gramStart"/>
      <w:r w:rsidRPr="00877425">
        <w:rPr>
          <w:rFonts w:ascii="Arial Unicode MS" w:eastAsia="Arial Unicode MS" w:hAnsi="Arial Unicode MS" w:cs="Arial Unicode MS"/>
          <w:i/>
          <w:iCs/>
          <w:lang w:val="en-US"/>
        </w:rPr>
        <w:t>Obey:Supply</w:t>
      </w:r>
      <w:proofErr w:type="spellEnd"/>
      <w:proofErr w:type="gramEnd"/>
      <w:r w:rsidRPr="00877425">
        <w:rPr>
          <w:rFonts w:ascii="Arial Unicode MS" w:eastAsia="Arial Unicode MS" w:hAnsi="Arial Unicode MS" w:cs="Arial Unicode MS"/>
          <w:i/>
          <w:iCs/>
          <w:lang w:val="en-US"/>
        </w:rPr>
        <w:t xml:space="preserve"> and demand</w:t>
      </w:r>
      <w:r w:rsidRPr="001E08DD">
        <w:rPr>
          <w:rFonts w:ascii="Arial Unicode MS" w:eastAsia="Arial Unicode MS" w:hAnsi="Arial Unicode MS" w:cs="Arial Unicode MS"/>
          <w:iCs/>
          <w:lang w:val="en-US"/>
        </w:rPr>
        <w:t>. Gingko Press</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lang w:val="en-US"/>
        </w:rPr>
      </w:pPr>
      <w:r w:rsidRPr="00877425">
        <w:rPr>
          <w:rFonts w:ascii="Arial Unicode MS" w:eastAsia="Arial Unicode MS" w:hAnsi="Arial Unicode MS" w:cs="Arial Unicode MS"/>
          <w:i/>
          <w:iCs/>
          <w:lang w:val="en-US"/>
        </w:rPr>
        <w:t>Glow</w:t>
      </w:r>
      <w:r w:rsidRPr="00877425">
        <w:rPr>
          <w:rFonts w:ascii="Arial Unicode MS" w:eastAsia="Arial Unicode MS" w:hAnsi="Arial Unicode MS" w:cs="Arial Unicode MS"/>
          <w:i/>
          <w:lang w:val="en-US"/>
        </w:rPr>
        <w:t>.</w:t>
      </w:r>
      <w:r w:rsidRPr="001E08DD">
        <w:rPr>
          <w:rFonts w:ascii="Arial Unicode MS" w:eastAsia="Arial Unicode MS" w:hAnsi="Arial Unicode MS" w:cs="Arial Unicode MS"/>
          <w:lang w:val="en-US"/>
        </w:rPr>
        <w:t xml:space="preserve"> (2017). [web series]. USA: Netflix</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Hendrickson, J. (2000) </w:t>
      </w:r>
      <w:r w:rsidRPr="00877425">
        <w:rPr>
          <w:rFonts w:ascii="Arial Unicode MS" w:eastAsia="Arial Unicode MS" w:hAnsi="Arial Unicode MS" w:cs="Arial Unicode MS"/>
          <w:i/>
          <w:iCs/>
          <w:lang w:val="en-US"/>
        </w:rPr>
        <w:t>Lichtenstein</w:t>
      </w:r>
      <w:r w:rsidRPr="001E08DD">
        <w:rPr>
          <w:rFonts w:ascii="Arial Unicode MS" w:eastAsia="Arial Unicode MS" w:hAnsi="Arial Unicode MS" w:cs="Arial Unicode MS"/>
          <w:iCs/>
          <w:lang w:val="en-US"/>
        </w:rPr>
        <w:t xml:space="preserve">. </w:t>
      </w:r>
      <w:proofErr w:type="spellStart"/>
      <w:r w:rsidRPr="001E08DD">
        <w:rPr>
          <w:rFonts w:ascii="Arial Unicode MS" w:eastAsia="Arial Unicode MS" w:hAnsi="Arial Unicode MS" w:cs="Arial Unicode MS"/>
          <w:iCs/>
          <w:lang w:val="en-US"/>
        </w:rPr>
        <w:t>Taschen</w:t>
      </w:r>
      <w:proofErr w:type="spellEnd"/>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Holt, M. (1988) </w:t>
      </w:r>
      <w:r w:rsidRPr="00877425">
        <w:rPr>
          <w:rFonts w:ascii="Arial Unicode MS" w:eastAsia="Arial Unicode MS" w:hAnsi="Arial Unicode MS" w:cs="Arial Unicode MS"/>
          <w:i/>
          <w:iCs/>
          <w:lang w:val="en-US"/>
        </w:rPr>
        <w:t>Stage Design and Properties</w:t>
      </w:r>
      <w:r w:rsidRPr="001E08DD">
        <w:rPr>
          <w:rFonts w:ascii="Arial Unicode MS" w:eastAsia="Arial Unicode MS" w:hAnsi="Arial Unicode MS" w:cs="Arial Unicode MS"/>
          <w:iCs/>
          <w:lang w:val="en-US"/>
        </w:rPr>
        <w:t xml:space="preserve">. </w:t>
      </w:r>
      <w:proofErr w:type="spellStart"/>
      <w:r w:rsidRPr="001E08DD">
        <w:rPr>
          <w:rFonts w:ascii="Arial Unicode MS" w:eastAsia="Arial Unicode MS" w:hAnsi="Arial Unicode MS" w:cs="Arial Unicode MS"/>
          <w:iCs/>
          <w:lang w:val="en-US"/>
        </w:rPr>
        <w:t>Phaidon</w:t>
      </w:r>
      <w:proofErr w:type="spellEnd"/>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Lambert, G (2017) </w:t>
      </w:r>
      <w:r w:rsidRPr="00877425">
        <w:rPr>
          <w:rFonts w:ascii="Arial Unicode MS" w:eastAsia="Arial Unicode MS" w:hAnsi="Arial Unicode MS" w:cs="Arial Unicode MS"/>
          <w:i/>
          <w:iCs/>
          <w:lang w:val="en-US"/>
        </w:rPr>
        <w:t>Ropes and Glory, the emotional rise of British professional wrestling.</w:t>
      </w:r>
      <w:r w:rsidRPr="001E08DD">
        <w:rPr>
          <w:rFonts w:ascii="Arial Unicode MS" w:eastAsia="Arial Unicode MS" w:hAnsi="Arial Unicode MS" w:cs="Arial Unicode MS"/>
          <w:iCs/>
          <w:lang w:val="en-US"/>
        </w:rPr>
        <w:t xml:space="preserve"> </w:t>
      </w:r>
      <w:r w:rsidR="00877425" w:rsidRPr="001E08DD">
        <w:rPr>
          <w:rFonts w:ascii="Arial Unicode MS" w:eastAsia="Arial Unicode MS" w:hAnsi="Arial Unicode MS" w:cs="Arial Unicode MS"/>
          <w:iCs/>
          <w:lang w:val="en-US"/>
        </w:rPr>
        <w:t>Self-published</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Lippard, L. (1966) </w:t>
      </w:r>
      <w:r w:rsidRPr="00877425">
        <w:rPr>
          <w:rFonts w:ascii="Arial Unicode MS" w:eastAsia="Arial Unicode MS" w:hAnsi="Arial Unicode MS" w:cs="Arial Unicode MS"/>
          <w:i/>
          <w:iCs/>
          <w:lang w:val="en-US"/>
        </w:rPr>
        <w:t>Pop Art</w:t>
      </w:r>
      <w:r w:rsidRPr="001E08DD">
        <w:rPr>
          <w:rFonts w:ascii="Arial Unicode MS" w:eastAsia="Arial Unicode MS" w:hAnsi="Arial Unicode MS" w:cs="Arial Unicode MS"/>
          <w:iCs/>
          <w:lang w:val="en-US"/>
        </w:rPr>
        <w:t>. Thames and Hudson</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Sedgwick, M. (2017) </w:t>
      </w:r>
      <w:r w:rsidRPr="00877425">
        <w:rPr>
          <w:rFonts w:ascii="Arial Unicode MS" w:eastAsia="Arial Unicode MS" w:hAnsi="Arial Unicode MS" w:cs="Arial Unicode MS"/>
          <w:i/>
          <w:iCs/>
          <w:lang w:val="en-US"/>
        </w:rPr>
        <w:t>Development Hell</w:t>
      </w:r>
      <w:r w:rsidRPr="001E08DD">
        <w:rPr>
          <w:rFonts w:ascii="Arial Unicode MS" w:eastAsia="Arial Unicode MS" w:hAnsi="Arial Unicode MS" w:cs="Arial Unicode MS"/>
          <w:iCs/>
          <w:lang w:val="en-US"/>
        </w:rPr>
        <w:t xml:space="preserve">. </w:t>
      </w:r>
      <w:proofErr w:type="spellStart"/>
      <w:r w:rsidRPr="001E08DD">
        <w:rPr>
          <w:rFonts w:ascii="Arial Unicode MS" w:eastAsia="Arial Unicode MS" w:hAnsi="Arial Unicode MS" w:cs="Arial Unicode MS"/>
          <w:iCs/>
          <w:lang w:val="en-US"/>
        </w:rPr>
        <w:t>Whatculture</w:t>
      </w:r>
      <w:proofErr w:type="spellEnd"/>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lang w:val="en-US"/>
        </w:rPr>
      </w:pPr>
      <w:r w:rsidRPr="001E08DD">
        <w:rPr>
          <w:rFonts w:ascii="Arial Unicode MS" w:eastAsia="Arial Unicode MS" w:hAnsi="Arial Unicode MS" w:cs="Arial Unicode MS"/>
          <w:lang w:val="en-US"/>
        </w:rPr>
        <w:lastRenderedPageBreak/>
        <w:t xml:space="preserve">The Mountain Goats. (2015). </w:t>
      </w:r>
      <w:r w:rsidRPr="00877425">
        <w:rPr>
          <w:rFonts w:ascii="Arial Unicode MS" w:eastAsia="Arial Unicode MS" w:hAnsi="Arial Unicode MS" w:cs="Arial Unicode MS"/>
          <w:i/>
          <w:lang w:val="en-US"/>
        </w:rPr>
        <w:t xml:space="preserve">Beat the </w:t>
      </w:r>
      <w:proofErr w:type="spellStart"/>
      <w:proofErr w:type="gramStart"/>
      <w:r w:rsidRPr="00877425">
        <w:rPr>
          <w:rFonts w:ascii="Arial Unicode MS" w:eastAsia="Arial Unicode MS" w:hAnsi="Arial Unicode MS" w:cs="Arial Unicode MS"/>
          <w:i/>
          <w:lang w:val="en-US"/>
        </w:rPr>
        <w:t>champ:The</w:t>
      </w:r>
      <w:proofErr w:type="spellEnd"/>
      <w:proofErr w:type="gramEnd"/>
      <w:r w:rsidRPr="00877425">
        <w:rPr>
          <w:rFonts w:ascii="Arial Unicode MS" w:eastAsia="Arial Unicode MS" w:hAnsi="Arial Unicode MS" w:cs="Arial Unicode MS"/>
          <w:i/>
          <w:lang w:val="en-US"/>
        </w:rPr>
        <w:t xml:space="preserve"> wrestling concept album.</w:t>
      </w:r>
      <w:r w:rsidRPr="001E08DD">
        <w:rPr>
          <w:rFonts w:ascii="Arial Unicode MS" w:eastAsia="Arial Unicode MS" w:hAnsi="Arial Unicode MS" w:cs="Arial Unicode MS"/>
          <w:lang w:val="en-US"/>
        </w:rPr>
        <w:t xml:space="preserve"> [CD Recording] </w:t>
      </w:r>
      <w:r w:rsidRPr="00877425">
        <w:rPr>
          <w:rFonts w:ascii="Arial Unicode MS" w:eastAsia="Arial Unicode MS" w:hAnsi="Arial Unicode MS" w:cs="Arial Unicode MS"/>
          <w:color w:val="000000" w:themeColor="text1"/>
          <w:lang w:val="en-US"/>
        </w:rPr>
        <w:t>Merge Records</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lang w:val="en-US"/>
        </w:rPr>
      </w:pPr>
      <w:r w:rsidRPr="00877425">
        <w:rPr>
          <w:rFonts w:ascii="Arial Unicode MS" w:eastAsia="Arial Unicode MS" w:hAnsi="Arial Unicode MS" w:cs="Arial Unicode MS"/>
          <w:i/>
          <w:iCs/>
          <w:lang w:val="en-US"/>
        </w:rPr>
        <w:t>The Wrestler</w:t>
      </w:r>
      <w:r w:rsidRPr="001E08DD">
        <w:rPr>
          <w:rFonts w:ascii="Arial Unicode MS" w:eastAsia="Arial Unicode MS" w:hAnsi="Arial Unicode MS" w:cs="Arial Unicode MS"/>
          <w:iCs/>
          <w:lang w:val="en-US"/>
        </w:rPr>
        <w:t>.</w:t>
      </w:r>
      <w:r w:rsidRPr="001E08DD">
        <w:rPr>
          <w:rFonts w:ascii="Arial Unicode MS" w:eastAsia="Arial Unicode MS" w:hAnsi="Arial Unicode MS" w:cs="Arial Unicode MS"/>
          <w:lang w:val="en-US"/>
        </w:rPr>
        <w:t xml:space="preserve"> (2008). [film]. USA: Fox</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proofErr w:type="spellStart"/>
      <w:r w:rsidRPr="001E08DD">
        <w:rPr>
          <w:rFonts w:ascii="Arial Unicode MS" w:eastAsia="Arial Unicode MS" w:hAnsi="Arial Unicode MS" w:cs="Arial Unicode MS"/>
          <w:iCs/>
          <w:lang w:val="en-US"/>
        </w:rPr>
        <w:t>Warr</w:t>
      </w:r>
      <w:proofErr w:type="spellEnd"/>
      <w:r w:rsidRPr="001E08DD">
        <w:rPr>
          <w:rFonts w:ascii="Arial Unicode MS" w:eastAsia="Arial Unicode MS" w:hAnsi="Arial Unicode MS" w:cs="Arial Unicode MS"/>
          <w:iCs/>
          <w:lang w:val="en-US"/>
        </w:rPr>
        <w:t xml:space="preserve">, T. And Jones, A. (2000) </w:t>
      </w:r>
      <w:r w:rsidRPr="00877425">
        <w:rPr>
          <w:rFonts w:ascii="Arial Unicode MS" w:eastAsia="Arial Unicode MS" w:hAnsi="Arial Unicode MS" w:cs="Arial Unicode MS"/>
          <w:i/>
          <w:iCs/>
          <w:lang w:val="en-US"/>
        </w:rPr>
        <w:t>The Artist’s Body</w:t>
      </w:r>
      <w:r w:rsidRPr="001E08DD">
        <w:rPr>
          <w:rFonts w:ascii="Arial Unicode MS" w:eastAsia="Arial Unicode MS" w:hAnsi="Arial Unicode MS" w:cs="Arial Unicode MS"/>
          <w:iCs/>
          <w:lang w:val="en-US"/>
        </w:rPr>
        <w:t xml:space="preserve">. </w:t>
      </w:r>
      <w:proofErr w:type="spellStart"/>
      <w:r w:rsidRPr="001E08DD">
        <w:rPr>
          <w:rFonts w:ascii="Arial Unicode MS" w:eastAsia="Arial Unicode MS" w:hAnsi="Arial Unicode MS" w:cs="Arial Unicode MS"/>
          <w:iCs/>
          <w:lang w:val="en-US"/>
        </w:rPr>
        <w:t>Phaidon</w:t>
      </w:r>
      <w:proofErr w:type="spellEnd"/>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lang w:val="en-US"/>
        </w:rPr>
      </w:pPr>
      <w:r w:rsidRPr="001E08DD">
        <w:rPr>
          <w:rFonts w:ascii="Arial Unicode MS" w:eastAsia="Arial Unicode MS" w:hAnsi="Arial Unicode MS" w:cs="Arial Unicode MS"/>
          <w:lang w:val="en-US"/>
        </w:rPr>
        <w:t xml:space="preserve">What Culture. (2015). </w:t>
      </w:r>
      <w:r w:rsidRPr="00877425">
        <w:rPr>
          <w:rFonts w:ascii="Arial Unicode MS" w:eastAsia="Arial Unicode MS" w:hAnsi="Arial Unicode MS" w:cs="Arial Unicode MS"/>
          <w:i/>
          <w:lang w:val="en-US"/>
        </w:rPr>
        <w:t>Wrestling</w:t>
      </w:r>
      <w:r w:rsidRPr="001E08DD">
        <w:rPr>
          <w:rFonts w:ascii="Arial Unicode MS" w:eastAsia="Arial Unicode MS" w:hAnsi="Arial Unicode MS" w:cs="Arial Unicode MS"/>
          <w:lang w:val="en-US"/>
        </w:rPr>
        <w:t>. [podcast] transmitted: 2015-present</w:t>
      </w:r>
    </w:p>
    <w:p w:rsidR="001E08DD" w:rsidRPr="001E08DD" w:rsidRDefault="001E08DD" w:rsidP="00877425">
      <w:pPr>
        <w:pStyle w:val="ListParagraph"/>
        <w:numPr>
          <w:ilvl w:val="0"/>
          <w:numId w:val="14"/>
        </w:numPr>
        <w:autoSpaceDE w:val="0"/>
        <w:autoSpaceDN w:val="0"/>
        <w:adjustRightInd w:val="0"/>
        <w:spacing w:line="480" w:lineRule="auto"/>
        <w:rPr>
          <w:rFonts w:ascii="Arial Unicode MS" w:eastAsia="Arial Unicode MS" w:hAnsi="Arial Unicode MS" w:cs="Arial Unicode MS"/>
          <w:iCs/>
          <w:lang w:val="en-US"/>
        </w:rPr>
      </w:pPr>
      <w:r w:rsidRPr="001E08DD">
        <w:rPr>
          <w:rFonts w:ascii="Arial Unicode MS" w:eastAsia="Arial Unicode MS" w:hAnsi="Arial Unicode MS" w:cs="Arial Unicode MS"/>
          <w:iCs/>
          <w:lang w:val="en-US"/>
        </w:rPr>
        <w:t xml:space="preserve">Williams, G. (2014) </w:t>
      </w:r>
      <w:r w:rsidRPr="00877425">
        <w:rPr>
          <w:rFonts w:ascii="Arial Unicode MS" w:eastAsia="Arial Unicode MS" w:hAnsi="Arial Unicode MS" w:cs="Arial Unicode MS"/>
          <w:i/>
          <w:iCs/>
          <w:lang w:val="en-US"/>
        </w:rPr>
        <w:t>How to Write about contemporary Art</w:t>
      </w:r>
      <w:r w:rsidRPr="001E08DD">
        <w:rPr>
          <w:rFonts w:ascii="Arial Unicode MS" w:eastAsia="Arial Unicode MS" w:hAnsi="Arial Unicode MS" w:cs="Arial Unicode MS"/>
          <w:iCs/>
          <w:lang w:val="en-US"/>
        </w:rPr>
        <w:t>. Thames and Hudson</w:t>
      </w:r>
    </w:p>
    <w:p w:rsidR="001E08DD" w:rsidRPr="001E08DD" w:rsidRDefault="001E08DD" w:rsidP="00877425">
      <w:pPr>
        <w:autoSpaceDE w:val="0"/>
        <w:autoSpaceDN w:val="0"/>
        <w:adjustRightInd w:val="0"/>
        <w:spacing w:line="480" w:lineRule="auto"/>
        <w:ind w:left="360"/>
        <w:jc w:val="center"/>
        <w:rPr>
          <w:rFonts w:ascii="Arial Unicode MS" w:eastAsia="Arial Unicode MS" w:hAnsi="Arial Unicode MS" w:cs="Arial Unicode MS"/>
          <w:color w:val="000000" w:themeColor="text1"/>
        </w:rPr>
      </w:pPr>
    </w:p>
    <w:p w:rsidR="001E08DD" w:rsidRPr="000423C3" w:rsidRDefault="001E08DD" w:rsidP="001E08DD">
      <w:pPr>
        <w:pStyle w:val="ListParagraph"/>
        <w:autoSpaceDE w:val="0"/>
        <w:autoSpaceDN w:val="0"/>
        <w:adjustRightInd w:val="0"/>
        <w:spacing w:line="600" w:lineRule="auto"/>
        <w:rPr>
          <w:rFonts w:ascii="Arial Unicode MS" w:eastAsia="Arial Unicode MS" w:hAnsi="Arial Unicode MS" w:cs="Arial Unicode MS"/>
          <w:color w:val="000000" w:themeColor="text1"/>
        </w:rPr>
      </w:pPr>
    </w:p>
    <w:sectPr w:rsidR="001E08DD" w:rsidRPr="000423C3" w:rsidSect="00156233">
      <w:footerReference w:type="even" r:id="rId48"/>
      <w:footerReference w:type="default" r:id="rI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26A" w:rsidRDefault="001E026A" w:rsidP="00133B69">
      <w:r>
        <w:separator/>
      </w:r>
    </w:p>
  </w:endnote>
  <w:endnote w:type="continuationSeparator" w:id="0">
    <w:p w:rsidR="001E026A" w:rsidRDefault="001E026A" w:rsidP="00133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5647518"/>
      <w:docPartObj>
        <w:docPartGallery w:val="Page Numbers (Bottom of Page)"/>
        <w:docPartUnique/>
      </w:docPartObj>
    </w:sdtPr>
    <w:sdtContent>
      <w:p w:rsidR="00877425" w:rsidRDefault="00877425" w:rsidP="006329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77425" w:rsidRDefault="00877425" w:rsidP="001562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9127904"/>
      <w:docPartObj>
        <w:docPartGallery w:val="Page Numbers (Bottom of Page)"/>
        <w:docPartUnique/>
      </w:docPartObj>
    </w:sdtPr>
    <w:sdtContent>
      <w:p w:rsidR="00877425" w:rsidRDefault="00877425" w:rsidP="006329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877425" w:rsidRDefault="00877425" w:rsidP="001562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26A" w:rsidRDefault="001E026A" w:rsidP="00133B69">
      <w:r>
        <w:separator/>
      </w:r>
    </w:p>
  </w:footnote>
  <w:footnote w:type="continuationSeparator" w:id="0">
    <w:p w:rsidR="001E026A" w:rsidRDefault="001E026A" w:rsidP="00133B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1630C"/>
    <w:multiLevelType w:val="hybridMultilevel"/>
    <w:tmpl w:val="019E83A8"/>
    <w:lvl w:ilvl="0" w:tplc="C67E5090">
      <w:start w:val="1"/>
      <w:numFmt w:val="decimal"/>
      <w:lvlText w:val="figure %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506EF7"/>
    <w:multiLevelType w:val="hybridMultilevel"/>
    <w:tmpl w:val="A13E3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B05DB"/>
    <w:multiLevelType w:val="hybridMultilevel"/>
    <w:tmpl w:val="94E6ACAC"/>
    <w:lvl w:ilvl="0" w:tplc="88247192">
      <w:start w:val="1"/>
      <w:numFmt w:val="decimal"/>
      <w:lvlText w:val="Figure %1:"/>
      <w:lvlJc w:val="right"/>
      <w:pPr>
        <w:ind w:left="720" w:hanging="360"/>
      </w:pPr>
      <w:rPr>
        <w:rFonts w:ascii="Arial" w:hAnsi="Arial"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F5364"/>
    <w:multiLevelType w:val="multilevel"/>
    <w:tmpl w:val="D512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2796C"/>
    <w:multiLevelType w:val="hybridMultilevel"/>
    <w:tmpl w:val="E41A4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5E3571"/>
    <w:multiLevelType w:val="hybridMultilevel"/>
    <w:tmpl w:val="FCD2C08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F9598D"/>
    <w:multiLevelType w:val="hybridMultilevel"/>
    <w:tmpl w:val="7ED42B48"/>
    <w:lvl w:ilvl="0" w:tplc="7CE49AC0">
      <w:start w:val="1"/>
      <w:numFmt w:val="decimal"/>
      <w:lvlText w:val="figure %1:"/>
      <w:lvlJc w:val="right"/>
      <w:pPr>
        <w:ind w:left="1440" w:hanging="360"/>
      </w:pPr>
      <w:rPr>
        <w:rFonts w:ascii="Arial" w:hAnsi="Arial" w:hint="default"/>
        <w:b w:val="0"/>
        <w:i w:val="0"/>
        <w:sz w:val="24"/>
      </w:rPr>
    </w:lvl>
    <w:lvl w:ilvl="1" w:tplc="88247192">
      <w:start w:val="1"/>
      <w:numFmt w:val="decimal"/>
      <w:lvlText w:val="Figure %2:"/>
      <w:lvlJc w:val="right"/>
      <w:pPr>
        <w:ind w:left="720" w:hanging="360"/>
      </w:pPr>
      <w:rPr>
        <w:rFonts w:ascii="Arial" w:hAnsi="Arial" w:hint="default"/>
        <w:b w:val="0"/>
        <w:i w:val="0"/>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4C1E07"/>
    <w:multiLevelType w:val="hybridMultilevel"/>
    <w:tmpl w:val="3A68F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33296"/>
    <w:multiLevelType w:val="multilevel"/>
    <w:tmpl w:val="C6E6E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9C4C7B"/>
    <w:multiLevelType w:val="multilevel"/>
    <w:tmpl w:val="AD94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2F30E9"/>
    <w:multiLevelType w:val="multilevel"/>
    <w:tmpl w:val="3A28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5B3488"/>
    <w:multiLevelType w:val="hybridMultilevel"/>
    <w:tmpl w:val="57340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307976"/>
    <w:multiLevelType w:val="hybridMultilevel"/>
    <w:tmpl w:val="D6E23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710DBF"/>
    <w:multiLevelType w:val="hybridMultilevel"/>
    <w:tmpl w:val="E5D01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D1179E"/>
    <w:multiLevelType w:val="hybridMultilevel"/>
    <w:tmpl w:val="5C768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13"/>
  </w:num>
  <w:num w:numId="4">
    <w:abstractNumId w:val="5"/>
  </w:num>
  <w:num w:numId="5">
    <w:abstractNumId w:val="10"/>
  </w:num>
  <w:num w:numId="6">
    <w:abstractNumId w:val="9"/>
  </w:num>
  <w:num w:numId="7">
    <w:abstractNumId w:val="3"/>
  </w:num>
  <w:num w:numId="8">
    <w:abstractNumId w:val="8"/>
  </w:num>
  <w:num w:numId="9">
    <w:abstractNumId w:val="0"/>
  </w:num>
  <w:num w:numId="10">
    <w:abstractNumId w:val="6"/>
  </w:num>
  <w:num w:numId="11">
    <w:abstractNumId w:val="1"/>
  </w:num>
  <w:num w:numId="12">
    <w:abstractNumId w:val="14"/>
  </w:num>
  <w:num w:numId="13">
    <w:abstractNumId w:val="12"/>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BEB"/>
    <w:rsid w:val="000423C3"/>
    <w:rsid w:val="00071E30"/>
    <w:rsid w:val="00075E9D"/>
    <w:rsid w:val="000879AC"/>
    <w:rsid w:val="000A46AB"/>
    <w:rsid w:val="000A661B"/>
    <w:rsid w:val="000D00D3"/>
    <w:rsid w:val="00124E4F"/>
    <w:rsid w:val="001310E0"/>
    <w:rsid w:val="00133B69"/>
    <w:rsid w:val="00134484"/>
    <w:rsid w:val="00150D80"/>
    <w:rsid w:val="00156233"/>
    <w:rsid w:val="0016506E"/>
    <w:rsid w:val="001B04C7"/>
    <w:rsid w:val="001C69BA"/>
    <w:rsid w:val="001E026A"/>
    <w:rsid w:val="001E08DD"/>
    <w:rsid w:val="00231395"/>
    <w:rsid w:val="00247F2B"/>
    <w:rsid w:val="00256A72"/>
    <w:rsid w:val="002D3C21"/>
    <w:rsid w:val="002D586A"/>
    <w:rsid w:val="002E1AEC"/>
    <w:rsid w:val="002F2766"/>
    <w:rsid w:val="003036ED"/>
    <w:rsid w:val="003156F5"/>
    <w:rsid w:val="0037169D"/>
    <w:rsid w:val="00377BCB"/>
    <w:rsid w:val="00382BEB"/>
    <w:rsid w:val="003A1C6A"/>
    <w:rsid w:val="003B7D98"/>
    <w:rsid w:val="003D4F99"/>
    <w:rsid w:val="004214C2"/>
    <w:rsid w:val="00427AE6"/>
    <w:rsid w:val="0048383B"/>
    <w:rsid w:val="004B36DA"/>
    <w:rsid w:val="004D37E7"/>
    <w:rsid w:val="00503748"/>
    <w:rsid w:val="00517F31"/>
    <w:rsid w:val="00532740"/>
    <w:rsid w:val="00560253"/>
    <w:rsid w:val="006329DA"/>
    <w:rsid w:val="006475A9"/>
    <w:rsid w:val="006B7B53"/>
    <w:rsid w:val="006F2228"/>
    <w:rsid w:val="00712B30"/>
    <w:rsid w:val="00730FD3"/>
    <w:rsid w:val="007377B5"/>
    <w:rsid w:val="00750EAF"/>
    <w:rsid w:val="007B24B8"/>
    <w:rsid w:val="007C2ADF"/>
    <w:rsid w:val="00814F76"/>
    <w:rsid w:val="0082463B"/>
    <w:rsid w:val="00827AA4"/>
    <w:rsid w:val="00836BCB"/>
    <w:rsid w:val="008448F1"/>
    <w:rsid w:val="00852A51"/>
    <w:rsid w:val="00861E1C"/>
    <w:rsid w:val="00877425"/>
    <w:rsid w:val="00880243"/>
    <w:rsid w:val="00887EAD"/>
    <w:rsid w:val="00897051"/>
    <w:rsid w:val="008D6A76"/>
    <w:rsid w:val="00925C49"/>
    <w:rsid w:val="00972874"/>
    <w:rsid w:val="00975314"/>
    <w:rsid w:val="009A33B4"/>
    <w:rsid w:val="009C01B7"/>
    <w:rsid w:val="009D1175"/>
    <w:rsid w:val="00A019E5"/>
    <w:rsid w:val="00A45559"/>
    <w:rsid w:val="00A45C07"/>
    <w:rsid w:val="00AE0FBB"/>
    <w:rsid w:val="00B17F76"/>
    <w:rsid w:val="00B24BA1"/>
    <w:rsid w:val="00B44881"/>
    <w:rsid w:val="00B76168"/>
    <w:rsid w:val="00B800B7"/>
    <w:rsid w:val="00BB43E6"/>
    <w:rsid w:val="00BC01A3"/>
    <w:rsid w:val="00BD3822"/>
    <w:rsid w:val="00BF4FFD"/>
    <w:rsid w:val="00C23BF3"/>
    <w:rsid w:val="00C70F64"/>
    <w:rsid w:val="00C74BCD"/>
    <w:rsid w:val="00C81830"/>
    <w:rsid w:val="00C901E2"/>
    <w:rsid w:val="00CE4A2C"/>
    <w:rsid w:val="00D73484"/>
    <w:rsid w:val="00D85626"/>
    <w:rsid w:val="00D871CA"/>
    <w:rsid w:val="00D93CB6"/>
    <w:rsid w:val="00DC6EE4"/>
    <w:rsid w:val="00DF2F3D"/>
    <w:rsid w:val="00E031F5"/>
    <w:rsid w:val="00E224C1"/>
    <w:rsid w:val="00E22C54"/>
    <w:rsid w:val="00E45A00"/>
    <w:rsid w:val="00ED27D3"/>
    <w:rsid w:val="00EE6B5E"/>
    <w:rsid w:val="00F064B4"/>
    <w:rsid w:val="00F12EDF"/>
    <w:rsid w:val="00F50282"/>
    <w:rsid w:val="00F75738"/>
    <w:rsid w:val="00F8391B"/>
    <w:rsid w:val="00F93F58"/>
    <w:rsid w:val="00FA58A0"/>
    <w:rsid w:val="00FF5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2A2B7"/>
  <w15:chartTrackingRefBased/>
  <w15:docId w15:val="{EC50F240-0CB3-4854-AFA3-E04E54B5F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274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55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559"/>
    <w:rPr>
      <w:rFonts w:ascii="Segoe UI" w:hAnsi="Segoe UI" w:cs="Segoe UI"/>
      <w:sz w:val="18"/>
      <w:szCs w:val="18"/>
    </w:rPr>
  </w:style>
  <w:style w:type="paragraph" w:styleId="ListParagraph">
    <w:name w:val="List Paragraph"/>
    <w:basedOn w:val="Normal"/>
    <w:uiPriority w:val="34"/>
    <w:qFormat/>
    <w:rsid w:val="004D37E7"/>
    <w:pPr>
      <w:ind w:left="720"/>
      <w:contextualSpacing/>
    </w:pPr>
  </w:style>
  <w:style w:type="paragraph" w:styleId="Header">
    <w:name w:val="header"/>
    <w:basedOn w:val="Normal"/>
    <w:link w:val="HeaderChar"/>
    <w:uiPriority w:val="99"/>
    <w:unhideWhenUsed/>
    <w:rsid w:val="00133B69"/>
    <w:pPr>
      <w:tabs>
        <w:tab w:val="center" w:pos="4680"/>
        <w:tab w:val="right" w:pos="9360"/>
      </w:tabs>
    </w:pPr>
  </w:style>
  <w:style w:type="character" w:customStyle="1" w:styleId="HeaderChar">
    <w:name w:val="Header Char"/>
    <w:basedOn w:val="DefaultParagraphFont"/>
    <w:link w:val="Header"/>
    <w:uiPriority w:val="99"/>
    <w:rsid w:val="00133B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33B69"/>
    <w:pPr>
      <w:tabs>
        <w:tab w:val="center" w:pos="4680"/>
        <w:tab w:val="right" w:pos="9360"/>
      </w:tabs>
    </w:pPr>
  </w:style>
  <w:style w:type="character" w:customStyle="1" w:styleId="FooterChar">
    <w:name w:val="Footer Char"/>
    <w:basedOn w:val="DefaultParagraphFont"/>
    <w:link w:val="Footer"/>
    <w:uiPriority w:val="99"/>
    <w:rsid w:val="00133B69"/>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156233"/>
  </w:style>
  <w:style w:type="character" w:styleId="Hyperlink">
    <w:name w:val="Hyperlink"/>
    <w:basedOn w:val="DefaultParagraphFont"/>
    <w:uiPriority w:val="99"/>
    <w:unhideWhenUsed/>
    <w:rsid w:val="003A1C6A"/>
    <w:rPr>
      <w:color w:val="0563C1" w:themeColor="hyperlink"/>
      <w:u w:val="single"/>
    </w:rPr>
  </w:style>
  <w:style w:type="character" w:styleId="UnresolvedMention">
    <w:name w:val="Unresolved Mention"/>
    <w:basedOn w:val="DefaultParagraphFont"/>
    <w:uiPriority w:val="99"/>
    <w:semiHidden/>
    <w:unhideWhenUsed/>
    <w:rsid w:val="003A1C6A"/>
    <w:rPr>
      <w:color w:val="605E5C"/>
      <w:shd w:val="clear" w:color="auto" w:fill="E1DFDD"/>
    </w:rPr>
  </w:style>
  <w:style w:type="character" w:styleId="FollowedHyperlink">
    <w:name w:val="FollowedHyperlink"/>
    <w:basedOn w:val="DefaultParagraphFont"/>
    <w:uiPriority w:val="99"/>
    <w:semiHidden/>
    <w:unhideWhenUsed/>
    <w:rsid w:val="00814F76"/>
    <w:rPr>
      <w:color w:val="954F72" w:themeColor="followedHyperlink"/>
      <w:u w:val="single"/>
    </w:rPr>
  </w:style>
  <w:style w:type="character" w:customStyle="1" w:styleId="apple-converted-space">
    <w:name w:val="apple-converted-space"/>
    <w:basedOn w:val="DefaultParagraphFont"/>
    <w:rsid w:val="00B17F76"/>
  </w:style>
  <w:style w:type="paragraph" w:styleId="NormalWeb">
    <w:name w:val="Normal (Web)"/>
    <w:basedOn w:val="Normal"/>
    <w:uiPriority w:val="99"/>
    <w:semiHidden/>
    <w:unhideWhenUsed/>
    <w:rsid w:val="000879A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30612">
      <w:bodyDiv w:val="1"/>
      <w:marLeft w:val="0"/>
      <w:marRight w:val="0"/>
      <w:marTop w:val="0"/>
      <w:marBottom w:val="0"/>
      <w:divBdr>
        <w:top w:val="none" w:sz="0" w:space="0" w:color="auto"/>
        <w:left w:val="none" w:sz="0" w:space="0" w:color="auto"/>
        <w:bottom w:val="none" w:sz="0" w:space="0" w:color="auto"/>
        <w:right w:val="none" w:sz="0" w:space="0" w:color="auto"/>
      </w:divBdr>
    </w:div>
    <w:div w:id="132793283">
      <w:bodyDiv w:val="1"/>
      <w:marLeft w:val="0"/>
      <w:marRight w:val="0"/>
      <w:marTop w:val="0"/>
      <w:marBottom w:val="0"/>
      <w:divBdr>
        <w:top w:val="none" w:sz="0" w:space="0" w:color="auto"/>
        <w:left w:val="none" w:sz="0" w:space="0" w:color="auto"/>
        <w:bottom w:val="none" w:sz="0" w:space="0" w:color="auto"/>
        <w:right w:val="none" w:sz="0" w:space="0" w:color="auto"/>
      </w:divBdr>
    </w:div>
    <w:div w:id="163862138">
      <w:bodyDiv w:val="1"/>
      <w:marLeft w:val="0"/>
      <w:marRight w:val="0"/>
      <w:marTop w:val="0"/>
      <w:marBottom w:val="0"/>
      <w:divBdr>
        <w:top w:val="none" w:sz="0" w:space="0" w:color="auto"/>
        <w:left w:val="none" w:sz="0" w:space="0" w:color="auto"/>
        <w:bottom w:val="none" w:sz="0" w:space="0" w:color="auto"/>
        <w:right w:val="none" w:sz="0" w:space="0" w:color="auto"/>
      </w:divBdr>
    </w:div>
    <w:div w:id="313412902">
      <w:bodyDiv w:val="1"/>
      <w:marLeft w:val="0"/>
      <w:marRight w:val="0"/>
      <w:marTop w:val="0"/>
      <w:marBottom w:val="0"/>
      <w:divBdr>
        <w:top w:val="none" w:sz="0" w:space="0" w:color="auto"/>
        <w:left w:val="none" w:sz="0" w:space="0" w:color="auto"/>
        <w:bottom w:val="none" w:sz="0" w:space="0" w:color="auto"/>
        <w:right w:val="none" w:sz="0" w:space="0" w:color="auto"/>
      </w:divBdr>
    </w:div>
    <w:div w:id="364982183">
      <w:bodyDiv w:val="1"/>
      <w:marLeft w:val="0"/>
      <w:marRight w:val="0"/>
      <w:marTop w:val="0"/>
      <w:marBottom w:val="0"/>
      <w:divBdr>
        <w:top w:val="none" w:sz="0" w:space="0" w:color="auto"/>
        <w:left w:val="none" w:sz="0" w:space="0" w:color="auto"/>
        <w:bottom w:val="none" w:sz="0" w:space="0" w:color="auto"/>
        <w:right w:val="none" w:sz="0" w:space="0" w:color="auto"/>
      </w:divBdr>
    </w:div>
    <w:div w:id="388917276">
      <w:bodyDiv w:val="1"/>
      <w:marLeft w:val="0"/>
      <w:marRight w:val="0"/>
      <w:marTop w:val="0"/>
      <w:marBottom w:val="0"/>
      <w:divBdr>
        <w:top w:val="none" w:sz="0" w:space="0" w:color="auto"/>
        <w:left w:val="none" w:sz="0" w:space="0" w:color="auto"/>
        <w:bottom w:val="none" w:sz="0" w:space="0" w:color="auto"/>
        <w:right w:val="none" w:sz="0" w:space="0" w:color="auto"/>
      </w:divBdr>
    </w:div>
    <w:div w:id="405417685">
      <w:bodyDiv w:val="1"/>
      <w:marLeft w:val="0"/>
      <w:marRight w:val="0"/>
      <w:marTop w:val="0"/>
      <w:marBottom w:val="0"/>
      <w:divBdr>
        <w:top w:val="none" w:sz="0" w:space="0" w:color="auto"/>
        <w:left w:val="none" w:sz="0" w:space="0" w:color="auto"/>
        <w:bottom w:val="none" w:sz="0" w:space="0" w:color="auto"/>
        <w:right w:val="none" w:sz="0" w:space="0" w:color="auto"/>
      </w:divBdr>
    </w:div>
    <w:div w:id="631596926">
      <w:bodyDiv w:val="1"/>
      <w:marLeft w:val="0"/>
      <w:marRight w:val="0"/>
      <w:marTop w:val="0"/>
      <w:marBottom w:val="0"/>
      <w:divBdr>
        <w:top w:val="none" w:sz="0" w:space="0" w:color="auto"/>
        <w:left w:val="none" w:sz="0" w:space="0" w:color="auto"/>
        <w:bottom w:val="none" w:sz="0" w:space="0" w:color="auto"/>
        <w:right w:val="none" w:sz="0" w:space="0" w:color="auto"/>
      </w:divBdr>
    </w:div>
    <w:div w:id="638220915">
      <w:bodyDiv w:val="1"/>
      <w:marLeft w:val="0"/>
      <w:marRight w:val="0"/>
      <w:marTop w:val="0"/>
      <w:marBottom w:val="0"/>
      <w:divBdr>
        <w:top w:val="none" w:sz="0" w:space="0" w:color="auto"/>
        <w:left w:val="none" w:sz="0" w:space="0" w:color="auto"/>
        <w:bottom w:val="none" w:sz="0" w:space="0" w:color="auto"/>
        <w:right w:val="none" w:sz="0" w:space="0" w:color="auto"/>
      </w:divBdr>
    </w:div>
    <w:div w:id="706952410">
      <w:bodyDiv w:val="1"/>
      <w:marLeft w:val="0"/>
      <w:marRight w:val="0"/>
      <w:marTop w:val="0"/>
      <w:marBottom w:val="0"/>
      <w:divBdr>
        <w:top w:val="none" w:sz="0" w:space="0" w:color="auto"/>
        <w:left w:val="none" w:sz="0" w:space="0" w:color="auto"/>
        <w:bottom w:val="none" w:sz="0" w:space="0" w:color="auto"/>
        <w:right w:val="none" w:sz="0" w:space="0" w:color="auto"/>
      </w:divBdr>
    </w:div>
    <w:div w:id="722094777">
      <w:bodyDiv w:val="1"/>
      <w:marLeft w:val="0"/>
      <w:marRight w:val="0"/>
      <w:marTop w:val="0"/>
      <w:marBottom w:val="0"/>
      <w:divBdr>
        <w:top w:val="none" w:sz="0" w:space="0" w:color="auto"/>
        <w:left w:val="none" w:sz="0" w:space="0" w:color="auto"/>
        <w:bottom w:val="none" w:sz="0" w:space="0" w:color="auto"/>
        <w:right w:val="none" w:sz="0" w:space="0" w:color="auto"/>
      </w:divBdr>
    </w:div>
    <w:div w:id="781925624">
      <w:bodyDiv w:val="1"/>
      <w:marLeft w:val="0"/>
      <w:marRight w:val="0"/>
      <w:marTop w:val="0"/>
      <w:marBottom w:val="0"/>
      <w:divBdr>
        <w:top w:val="none" w:sz="0" w:space="0" w:color="auto"/>
        <w:left w:val="none" w:sz="0" w:space="0" w:color="auto"/>
        <w:bottom w:val="none" w:sz="0" w:space="0" w:color="auto"/>
        <w:right w:val="none" w:sz="0" w:space="0" w:color="auto"/>
      </w:divBdr>
    </w:div>
    <w:div w:id="840856676">
      <w:bodyDiv w:val="1"/>
      <w:marLeft w:val="0"/>
      <w:marRight w:val="0"/>
      <w:marTop w:val="0"/>
      <w:marBottom w:val="0"/>
      <w:divBdr>
        <w:top w:val="none" w:sz="0" w:space="0" w:color="auto"/>
        <w:left w:val="none" w:sz="0" w:space="0" w:color="auto"/>
        <w:bottom w:val="none" w:sz="0" w:space="0" w:color="auto"/>
        <w:right w:val="none" w:sz="0" w:space="0" w:color="auto"/>
      </w:divBdr>
    </w:div>
    <w:div w:id="1253782041">
      <w:bodyDiv w:val="1"/>
      <w:marLeft w:val="0"/>
      <w:marRight w:val="0"/>
      <w:marTop w:val="0"/>
      <w:marBottom w:val="0"/>
      <w:divBdr>
        <w:top w:val="none" w:sz="0" w:space="0" w:color="auto"/>
        <w:left w:val="none" w:sz="0" w:space="0" w:color="auto"/>
        <w:bottom w:val="none" w:sz="0" w:space="0" w:color="auto"/>
        <w:right w:val="none" w:sz="0" w:space="0" w:color="auto"/>
      </w:divBdr>
    </w:div>
    <w:div w:id="1273513642">
      <w:bodyDiv w:val="1"/>
      <w:marLeft w:val="0"/>
      <w:marRight w:val="0"/>
      <w:marTop w:val="0"/>
      <w:marBottom w:val="0"/>
      <w:divBdr>
        <w:top w:val="none" w:sz="0" w:space="0" w:color="auto"/>
        <w:left w:val="none" w:sz="0" w:space="0" w:color="auto"/>
        <w:bottom w:val="none" w:sz="0" w:space="0" w:color="auto"/>
        <w:right w:val="none" w:sz="0" w:space="0" w:color="auto"/>
      </w:divBdr>
    </w:div>
    <w:div w:id="1449273067">
      <w:bodyDiv w:val="1"/>
      <w:marLeft w:val="0"/>
      <w:marRight w:val="0"/>
      <w:marTop w:val="0"/>
      <w:marBottom w:val="0"/>
      <w:divBdr>
        <w:top w:val="none" w:sz="0" w:space="0" w:color="auto"/>
        <w:left w:val="none" w:sz="0" w:space="0" w:color="auto"/>
        <w:bottom w:val="none" w:sz="0" w:space="0" w:color="auto"/>
        <w:right w:val="none" w:sz="0" w:space="0" w:color="auto"/>
      </w:divBdr>
    </w:div>
    <w:div w:id="1476684821">
      <w:bodyDiv w:val="1"/>
      <w:marLeft w:val="0"/>
      <w:marRight w:val="0"/>
      <w:marTop w:val="0"/>
      <w:marBottom w:val="0"/>
      <w:divBdr>
        <w:top w:val="none" w:sz="0" w:space="0" w:color="auto"/>
        <w:left w:val="none" w:sz="0" w:space="0" w:color="auto"/>
        <w:bottom w:val="none" w:sz="0" w:space="0" w:color="auto"/>
        <w:right w:val="none" w:sz="0" w:space="0" w:color="auto"/>
      </w:divBdr>
    </w:div>
    <w:div w:id="1660965396">
      <w:bodyDiv w:val="1"/>
      <w:marLeft w:val="0"/>
      <w:marRight w:val="0"/>
      <w:marTop w:val="0"/>
      <w:marBottom w:val="0"/>
      <w:divBdr>
        <w:top w:val="none" w:sz="0" w:space="0" w:color="auto"/>
        <w:left w:val="none" w:sz="0" w:space="0" w:color="auto"/>
        <w:bottom w:val="none" w:sz="0" w:space="0" w:color="auto"/>
        <w:right w:val="none" w:sz="0" w:space="0" w:color="auto"/>
      </w:divBdr>
    </w:div>
    <w:div w:id="1721203227">
      <w:bodyDiv w:val="1"/>
      <w:marLeft w:val="0"/>
      <w:marRight w:val="0"/>
      <w:marTop w:val="0"/>
      <w:marBottom w:val="0"/>
      <w:divBdr>
        <w:top w:val="none" w:sz="0" w:space="0" w:color="auto"/>
        <w:left w:val="none" w:sz="0" w:space="0" w:color="auto"/>
        <w:bottom w:val="none" w:sz="0" w:space="0" w:color="auto"/>
        <w:right w:val="none" w:sz="0" w:space="0" w:color="auto"/>
      </w:divBdr>
    </w:div>
    <w:div w:id="1803619351">
      <w:bodyDiv w:val="1"/>
      <w:marLeft w:val="0"/>
      <w:marRight w:val="0"/>
      <w:marTop w:val="0"/>
      <w:marBottom w:val="0"/>
      <w:divBdr>
        <w:top w:val="none" w:sz="0" w:space="0" w:color="auto"/>
        <w:left w:val="none" w:sz="0" w:space="0" w:color="auto"/>
        <w:bottom w:val="none" w:sz="0" w:space="0" w:color="auto"/>
        <w:right w:val="none" w:sz="0" w:space="0" w:color="auto"/>
      </w:divBdr>
    </w:div>
    <w:div w:id="1835682692">
      <w:bodyDiv w:val="1"/>
      <w:marLeft w:val="0"/>
      <w:marRight w:val="0"/>
      <w:marTop w:val="0"/>
      <w:marBottom w:val="0"/>
      <w:divBdr>
        <w:top w:val="none" w:sz="0" w:space="0" w:color="auto"/>
        <w:left w:val="none" w:sz="0" w:space="0" w:color="auto"/>
        <w:bottom w:val="none" w:sz="0" w:space="0" w:color="auto"/>
        <w:right w:val="none" w:sz="0" w:space="0" w:color="auto"/>
      </w:divBdr>
    </w:div>
    <w:div w:id="1946765929">
      <w:bodyDiv w:val="1"/>
      <w:marLeft w:val="0"/>
      <w:marRight w:val="0"/>
      <w:marTop w:val="0"/>
      <w:marBottom w:val="0"/>
      <w:divBdr>
        <w:top w:val="none" w:sz="0" w:space="0" w:color="auto"/>
        <w:left w:val="none" w:sz="0" w:space="0" w:color="auto"/>
        <w:bottom w:val="none" w:sz="0" w:space="0" w:color="auto"/>
        <w:right w:val="none" w:sz="0" w:space="0" w:color="auto"/>
      </w:divBdr>
    </w:div>
    <w:div w:id="204767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iplayer/episode/p0370w28/arena-masters-of-the-canvas" TargetMode="External"/><Relationship Id="rId18" Type="http://schemas.openxmlformats.org/officeDocument/2006/relationships/hyperlink" Target="https://www.channel4.com/programmes/the-wrestlers" TargetMode="External"/><Relationship Id="rId26" Type="http://schemas.openxmlformats.org/officeDocument/2006/relationships/image" Target="media/image11.jpeg"/><Relationship Id="rId39" Type="http://schemas.openxmlformats.org/officeDocument/2006/relationships/hyperlink" Target="https://www.britannica.com/story/how-a-rejected-block-of-marble-became-the-worlds-most-famous-statue" TargetMode="External"/><Relationship Id="rId21" Type="http://schemas.openxmlformats.org/officeDocument/2006/relationships/image" Target="media/image6.jpeg"/><Relationship Id="rId34" Type="http://schemas.openxmlformats.org/officeDocument/2006/relationships/hyperlink" Target="https://upload.wikimedia.org/wikipedia/commons/3/39/Michelangelo%2C_centauromachia%2C_1492_ca._01.JPG" TargetMode="External"/><Relationship Id="rId42" Type="http://schemas.openxmlformats.org/officeDocument/2006/relationships/hyperlink" Target="https://www.yorkmuseumstrust.org.uk/collections/" TargetMode="External"/><Relationship Id="rId47" Type="http://schemas.openxmlformats.org/officeDocument/2006/relationships/hyperlink" Target="https://www.tate.org.uk/art/artworks/mcqueen-bear-t07073"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theguadrian.com/artanddesign/2010/oct/03/interview-marina-abramovic-performace-artist" TargetMode="External"/><Relationship Id="rId29" Type="http://schemas.openxmlformats.org/officeDocument/2006/relationships/image" Target="media/image14.jpeg"/><Relationship Id="rId11" Type="http://schemas.openxmlformats.org/officeDocument/2006/relationships/image" Target="media/image4.jpeg"/><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hyperlink" Target="http://www.bbc.co.uk/culture/story/20150824-richard-hamilton-and-the-work-that-created-pop-art" TargetMode="External"/><Relationship Id="rId40" Type="http://schemas.openxmlformats.org/officeDocument/2006/relationships/hyperlink" Target="http://www.jeffkoons.com/artwork/celebration/balloon-dog-0" TargetMode="External"/><Relationship Id="rId45" Type="http://schemas.openxmlformats.org/officeDocument/2006/relationships/hyperlink" Target="https://www.thebeatles.com/album/sgt-peppers-lonely-hearts-club-band" TargetMode="External"/><Relationship Id="rId5" Type="http://schemas.openxmlformats.org/officeDocument/2006/relationships/webSettings" Target="webSettings.xml"/><Relationship Id="rId15" Type="http://schemas.openxmlformats.org/officeDocument/2006/relationships/hyperlink" Target="http://www.nytimes.com/1989/02/10/nyregion/now-it-can-be-told-those-pro-wrestlers-are-just-having-fun.html"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hyperlink" Target="https://2000adhallofhomage.wordpress.com/2017/12/18/no-156-whaam/irv-novicks-1916-2004-star-jockey-panel-from-all-american-men-of-war-89-dc-comics-1962/" TargetMode="External"/><Relationship Id="rId49"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youtube.com/watch?v=fI3Oh1ELmBI" TargetMode="External"/><Relationship Id="rId31" Type="http://schemas.openxmlformats.org/officeDocument/2006/relationships/image" Target="media/image16.jpeg"/><Relationship Id="rId44" Type="http://schemas.openxmlformats.org/officeDocument/2006/relationships/hyperlink" Target="https://streetartnyc.org/blog/2013/06/12/speaking-with-al-diaz-on-graffiti-samo-word-play-and-his-upcoming-workshop-for-writing-on-it-all-on-governors-islan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artanddesign/2017/may/19/jean-michel-basquiat-110m-sothebys"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hyperlink" Target="https://www.tate.org.uk/art/artworks/lichtenstein-whaam-t00897" TargetMode="External"/><Relationship Id="rId43" Type="http://schemas.openxmlformats.org/officeDocument/2006/relationships/hyperlink" Target="https://www.theguardian.com/artanddesign/2017/may/19/jean-michel-basquiat-110m-sothebys"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youtube.com/watch?v=4A1VpPXy4ws" TargetMode="External"/><Relationship Id="rId25" Type="http://schemas.openxmlformats.org/officeDocument/2006/relationships/image" Target="media/image10.jpeg"/><Relationship Id="rId33" Type="http://schemas.openxmlformats.org/officeDocument/2006/relationships/image" Target="media/image18.png"/><Relationship Id="rId38" Type="http://schemas.openxmlformats.org/officeDocument/2006/relationships/hyperlink" Target="http://ntlive.nationaltheatre.org.uk/productions/ntlout27-hamlet" TargetMode="External"/><Relationship Id="rId46" Type="http://schemas.openxmlformats.org/officeDocument/2006/relationships/hyperlink" Target="https://www.thecompmagazine.com/ed-pascke-an-analysis-of-two-paintings/" TargetMode="External"/><Relationship Id="rId20" Type="http://schemas.openxmlformats.org/officeDocument/2006/relationships/hyperlink" Target="https://twitter.com/XavierWoodsPhD/status/723347216836997120" TargetMode="External"/><Relationship Id="rId41" Type="http://schemas.openxmlformats.org/officeDocument/2006/relationships/hyperlink" Target="https://entertainment.howstuffworks.com/arts/artwork/michelangelo-sculptures10.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41F37-2BF5-0141-8111-5946F242B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74</Pages>
  <Words>9183</Words>
  <Characters>52344</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Microsoft Office User</cp:lastModifiedBy>
  <cp:revision>3</cp:revision>
  <cp:lastPrinted>2019-12-10T20:47:00Z</cp:lastPrinted>
  <dcterms:created xsi:type="dcterms:W3CDTF">2019-12-11T16:55:00Z</dcterms:created>
  <dcterms:modified xsi:type="dcterms:W3CDTF">2019-12-11T16:56:00Z</dcterms:modified>
</cp:coreProperties>
</file>