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5411E359" w:rsidP="6B513F82" w:rsidRDefault="5411E359" w14:paraId="2C640997" w14:textId="666EDC3B">
      <w:pPr>
        <w:rPr>
          <w:rFonts w:ascii="Arial" w:hAnsi="Arial" w:eastAsia="Arial" w:cs="Arial"/>
        </w:rPr>
      </w:pPr>
      <w:r w:rsidRPr="6B513F82">
        <w:rPr>
          <w:rFonts w:ascii="Arial" w:hAnsi="Arial" w:eastAsia="Arial" w:cs="Arial"/>
          <w:b/>
          <w:bCs/>
        </w:rPr>
        <w:t>Programme:</w:t>
      </w:r>
      <w:r w:rsidRPr="6B513F82">
        <w:rPr>
          <w:rFonts w:ascii="Arial" w:hAnsi="Arial" w:eastAsia="Arial" w:cs="Arial"/>
        </w:rPr>
        <w:t xml:space="preserve"> BA Leadership and Management Skills for the Workplace</w:t>
      </w:r>
    </w:p>
    <w:p w:rsidR="00C10898" w:rsidP="6B513F82" w:rsidRDefault="1FAA10E6" w14:paraId="31F8D333" w14:textId="0485C152">
      <w:pPr>
        <w:rPr>
          <w:rFonts w:ascii="Arial" w:hAnsi="Arial" w:eastAsia="Arial" w:cs="Arial"/>
        </w:rPr>
      </w:pPr>
      <w:r w:rsidRPr="6B513F82">
        <w:rPr>
          <w:rFonts w:ascii="Arial" w:hAnsi="Arial" w:eastAsia="Arial" w:cs="Arial"/>
          <w:b/>
          <w:bCs/>
        </w:rPr>
        <w:t>Module:</w:t>
      </w:r>
      <w:r w:rsidRPr="6B513F82">
        <w:rPr>
          <w:rFonts w:ascii="Arial" w:hAnsi="Arial" w:eastAsia="Arial" w:cs="Arial"/>
        </w:rPr>
        <w:t xml:space="preserve"> Developing innovation and creativity for Business Advantage</w:t>
      </w:r>
    </w:p>
    <w:p w:rsidR="00C10898" w:rsidP="6B513F82" w:rsidRDefault="5411E359" w14:paraId="577B619A" w14:textId="7625E3D4">
      <w:pPr>
        <w:rPr>
          <w:rFonts w:ascii="Arial" w:hAnsi="Arial" w:eastAsia="Arial" w:cs="Arial"/>
        </w:rPr>
      </w:pPr>
      <w:r w:rsidRPr="6B513F82">
        <w:rPr>
          <w:rFonts w:ascii="Arial" w:hAnsi="Arial" w:eastAsia="Arial" w:cs="Arial"/>
          <w:b/>
          <w:bCs/>
        </w:rPr>
        <w:t>Module Code:</w:t>
      </w:r>
      <w:r w:rsidRPr="6B513F82">
        <w:rPr>
          <w:rFonts w:ascii="Arial" w:hAnsi="Arial" w:eastAsia="Arial" w:cs="Arial"/>
        </w:rPr>
        <w:t xml:space="preserve"> BMSW6102</w:t>
      </w:r>
    </w:p>
    <w:p w:rsidR="5411E359" w:rsidP="6B513F82" w:rsidRDefault="5411E359" w14:paraId="00083010" w14:textId="2DB51DE4">
      <w:pPr>
        <w:rPr>
          <w:rFonts w:ascii="Arial" w:hAnsi="Arial" w:eastAsia="Arial" w:cs="Arial"/>
        </w:rPr>
      </w:pPr>
      <w:r w:rsidRPr="6B513F82">
        <w:rPr>
          <w:rFonts w:ascii="Arial" w:hAnsi="Arial" w:eastAsia="Arial" w:cs="Arial"/>
          <w:b/>
          <w:bCs/>
        </w:rPr>
        <w:t xml:space="preserve">Lecturer: </w:t>
      </w:r>
      <w:proofErr w:type="spellStart"/>
      <w:r w:rsidRPr="6B513F82">
        <w:rPr>
          <w:rFonts w:ascii="Arial" w:hAnsi="Arial" w:eastAsia="Arial" w:cs="Arial"/>
        </w:rPr>
        <w:t>Khaza</w:t>
      </w:r>
      <w:proofErr w:type="spellEnd"/>
      <w:r w:rsidRPr="6B513F82">
        <w:rPr>
          <w:rFonts w:ascii="Arial" w:hAnsi="Arial" w:eastAsia="Arial" w:cs="Arial"/>
        </w:rPr>
        <w:t xml:space="preserve"> Ahmed</w:t>
      </w:r>
    </w:p>
    <w:p w:rsidR="5411E359" w:rsidP="6B513F82" w:rsidRDefault="5411E359" w14:paraId="0D2D88F0" w14:textId="00741861">
      <w:pPr>
        <w:rPr>
          <w:rFonts w:ascii="Arial" w:hAnsi="Arial" w:eastAsia="Arial" w:cs="Arial"/>
        </w:rPr>
      </w:pPr>
      <w:r w:rsidRPr="6B513F82">
        <w:rPr>
          <w:rFonts w:ascii="Arial" w:hAnsi="Arial" w:eastAsia="Arial" w:cs="Arial"/>
          <w:b/>
          <w:bCs/>
        </w:rPr>
        <w:t>Student Name:</w:t>
      </w:r>
      <w:r w:rsidRPr="6B513F82">
        <w:rPr>
          <w:rFonts w:ascii="Arial" w:hAnsi="Arial" w:eastAsia="Arial" w:cs="Arial"/>
        </w:rPr>
        <w:t xml:space="preserve"> Shirina Begum</w:t>
      </w:r>
    </w:p>
    <w:p w:rsidR="5411E359" w:rsidP="6B513F82" w:rsidRDefault="5411E359" w14:paraId="0A445B5D" w14:textId="572F19AB">
      <w:pPr>
        <w:rPr>
          <w:rFonts w:ascii="Arial" w:hAnsi="Arial" w:eastAsia="Arial" w:cs="Arial"/>
        </w:rPr>
      </w:pPr>
      <w:r w:rsidRPr="6B513F82">
        <w:rPr>
          <w:rFonts w:ascii="Arial" w:hAnsi="Arial" w:eastAsia="Arial" w:cs="Arial"/>
          <w:b/>
          <w:bCs/>
        </w:rPr>
        <w:t xml:space="preserve">Student Number: </w:t>
      </w:r>
      <w:r w:rsidRPr="6B513F82">
        <w:rPr>
          <w:rFonts w:ascii="Arial" w:hAnsi="Arial" w:eastAsia="Arial" w:cs="Arial"/>
        </w:rPr>
        <w:t>1912208</w:t>
      </w:r>
    </w:p>
    <w:p w:rsidR="00C10898" w:rsidP="6B513F82" w:rsidRDefault="6B513F82" w14:paraId="742B9F39" w14:textId="77128072">
      <w:pPr>
        <w:rPr>
          <w:rFonts w:ascii="Arial" w:hAnsi="Arial" w:eastAsia="Arial" w:cs="Arial"/>
        </w:rPr>
      </w:pPr>
      <w:r w:rsidRPr="64D09BBC" w:rsidR="0A292204">
        <w:rPr>
          <w:rFonts w:ascii="Arial" w:hAnsi="Arial" w:eastAsia="Arial" w:cs="Arial"/>
          <w:b w:val="1"/>
          <w:bCs w:val="1"/>
        </w:rPr>
        <w:t>Assignment Title:</w:t>
      </w:r>
      <w:r w:rsidRPr="64D09BBC" w:rsidR="0A292204">
        <w:rPr>
          <w:rFonts w:ascii="Arial" w:hAnsi="Arial" w:eastAsia="Arial" w:cs="Arial"/>
        </w:rPr>
        <w:t xml:space="preserve"> Innovative </w:t>
      </w:r>
      <w:r w:rsidRPr="64D09BBC" w:rsidR="0A292204">
        <w:rPr>
          <w:rFonts w:ascii="Arial" w:hAnsi="Arial" w:eastAsia="Arial" w:cs="Arial"/>
        </w:rPr>
        <w:t>Service</w:t>
      </w:r>
      <w:r w:rsidRPr="64D09BBC" w:rsidR="0A292204">
        <w:rPr>
          <w:rFonts w:ascii="Arial" w:hAnsi="Arial" w:eastAsia="Arial" w:cs="Arial"/>
        </w:rPr>
        <w:t xml:space="preserve"> Plan (Market UK.com)</w:t>
      </w:r>
    </w:p>
    <w:p w:rsidR="00C10898" w:rsidP="6B513F82" w:rsidRDefault="00C10898" w14:paraId="497D3FA7" w14:textId="14E68E0D">
      <w:pPr>
        <w:rPr>
          <w:rFonts w:ascii="Arial" w:hAnsi="Arial" w:eastAsia="Arial" w:cs="Arial"/>
        </w:rPr>
      </w:pPr>
    </w:p>
    <w:p w:rsidR="00C10898" w:rsidP="6B513F82" w:rsidRDefault="00C10898" w14:paraId="53339464" w14:textId="49CBC1AF">
      <w:pPr>
        <w:rPr>
          <w:rFonts w:ascii="Arial" w:hAnsi="Arial" w:eastAsia="Arial" w:cs="Arial"/>
        </w:rPr>
      </w:pPr>
    </w:p>
    <w:p w:rsidR="00C10898" w:rsidP="6B513F82" w:rsidRDefault="00C10898" w14:paraId="5C865E35" w14:textId="2F658B10">
      <w:pPr>
        <w:rPr>
          <w:rFonts w:ascii="Arial" w:hAnsi="Arial" w:eastAsia="Arial" w:cs="Arial"/>
        </w:rPr>
      </w:pPr>
    </w:p>
    <w:p w:rsidR="00C10898" w:rsidP="6B513F82" w:rsidRDefault="00C10898" w14:paraId="57A91902" w14:textId="548AF24D">
      <w:pPr>
        <w:rPr>
          <w:rFonts w:ascii="Arial" w:hAnsi="Arial" w:eastAsia="Arial" w:cs="Arial"/>
        </w:rPr>
      </w:pPr>
    </w:p>
    <w:p w:rsidR="00C10898" w:rsidP="6B513F82" w:rsidRDefault="00C10898" w14:paraId="38DC4338" w14:textId="11A811D3">
      <w:pPr>
        <w:rPr>
          <w:rFonts w:ascii="Arial" w:hAnsi="Arial" w:eastAsia="Arial" w:cs="Arial"/>
        </w:rPr>
      </w:pPr>
    </w:p>
    <w:p w:rsidR="00C10898" w:rsidP="6B513F82" w:rsidRDefault="00C10898" w14:paraId="54A4A660" w14:textId="31C9C255">
      <w:pPr>
        <w:rPr>
          <w:rFonts w:ascii="Arial" w:hAnsi="Arial" w:eastAsia="Arial" w:cs="Arial"/>
        </w:rPr>
      </w:pPr>
    </w:p>
    <w:p w:rsidR="00C10898" w:rsidP="6B513F82" w:rsidRDefault="00C10898" w14:paraId="230834AF" w14:textId="16A69DF5">
      <w:pPr>
        <w:rPr>
          <w:rFonts w:ascii="Arial" w:hAnsi="Arial" w:eastAsia="Arial" w:cs="Arial"/>
        </w:rPr>
      </w:pPr>
    </w:p>
    <w:p w:rsidR="00C10898" w:rsidP="6B513F82" w:rsidRDefault="00C10898" w14:paraId="74DF8CE7" w14:textId="13F756CE">
      <w:pPr>
        <w:rPr>
          <w:rFonts w:ascii="Arial" w:hAnsi="Arial" w:eastAsia="Arial" w:cs="Arial"/>
        </w:rPr>
      </w:pPr>
    </w:p>
    <w:p w:rsidR="00C10898" w:rsidP="6B513F82" w:rsidRDefault="00C10898" w14:paraId="0C5AC7EA" w14:textId="10591A81">
      <w:pPr>
        <w:rPr>
          <w:rFonts w:ascii="Arial" w:hAnsi="Arial" w:eastAsia="Arial" w:cs="Arial"/>
        </w:rPr>
      </w:pPr>
    </w:p>
    <w:p w:rsidR="00C10898" w:rsidP="6B513F82" w:rsidRDefault="00C10898" w14:paraId="048EDEFA" w14:textId="58BE5D86">
      <w:pPr>
        <w:rPr>
          <w:rFonts w:ascii="Arial" w:hAnsi="Arial" w:eastAsia="Arial" w:cs="Arial"/>
        </w:rPr>
      </w:pPr>
    </w:p>
    <w:p w:rsidR="00C10898" w:rsidP="6B513F82" w:rsidRDefault="00C10898" w14:paraId="3DC111FB" w14:textId="2EC837C6">
      <w:pPr>
        <w:rPr>
          <w:rFonts w:ascii="Arial" w:hAnsi="Arial" w:eastAsia="Arial" w:cs="Arial"/>
        </w:rPr>
      </w:pPr>
    </w:p>
    <w:p w:rsidR="00C10898" w:rsidP="6B513F82" w:rsidRDefault="00C10898" w14:paraId="7B593DA7" w14:textId="55C39AD0">
      <w:pPr>
        <w:rPr>
          <w:rFonts w:ascii="Arial" w:hAnsi="Arial" w:eastAsia="Arial" w:cs="Arial"/>
        </w:rPr>
      </w:pPr>
    </w:p>
    <w:p w:rsidR="00C10898" w:rsidP="6B513F82" w:rsidRDefault="00C10898" w14:paraId="5B74F88E" w14:textId="29576230">
      <w:pPr>
        <w:rPr>
          <w:rFonts w:ascii="Arial" w:hAnsi="Arial" w:eastAsia="Arial" w:cs="Arial"/>
        </w:rPr>
      </w:pPr>
    </w:p>
    <w:p w:rsidR="00C10898" w:rsidP="6B513F82" w:rsidRDefault="00C10898" w14:paraId="2B986B18" w14:textId="759BD13E">
      <w:pPr>
        <w:rPr>
          <w:rFonts w:ascii="Arial" w:hAnsi="Arial" w:eastAsia="Arial" w:cs="Arial"/>
        </w:rPr>
      </w:pPr>
    </w:p>
    <w:p w:rsidR="00C10898" w:rsidP="6B513F82" w:rsidRDefault="00C10898" w14:paraId="1BD58BC9" w14:textId="167242E4">
      <w:pPr>
        <w:rPr>
          <w:rFonts w:ascii="Arial" w:hAnsi="Arial" w:eastAsia="Arial" w:cs="Arial"/>
        </w:rPr>
      </w:pPr>
    </w:p>
    <w:p w:rsidR="00C10898" w:rsidP="6B513F82" w:rsidRDefault="00C10898" w14:paraId="35CED656" w14:textId="28943241">
      <w:pPr>
        <w:rPr>
          <w:rFonts w:ascii="Arial" w:hAnsi="Arial" w:eastAsia="Arial" w:cs="Arial"/>
        </w:rPr>
      </w:pPr>
    </w:p>
    <w:p w:rsidR="00C10898" w:rsidP="6B513F82" w:rsidRDefault="00C10898" w14:paraId="58DAF223" w14:textId="7E7A7933">
      <w:pPr>
        <w:rPr>
          <w:rFonts w:ascii="Arial" w:hAnsi="Arial" w:eastAsia="Arial" w:cs="Arial"/>
        </w:rPr>
      </w:pPr>
    </w:p>
    <w:p w:rsidR="00C10898" w:rsidP="6B513F82" w:rsidRDefault="00C10898" w14:paraId="136402CB" w14:textId="14BC6FB6">
      <w:pPr>
        <w:rPr>
          <w:rFonts w:ascii="Arial" w:hAnsi="Arial" w:eastAsia="Arial" w:cs="Arial"/>
        </w:rPr>
      </w:pPr>
    </w:p>
    <w:p w:rsidR="00C10898" w:rsidP="6B513F82" w:rsidRDefault="00C10898" w14:paraId="311B3E3C" w14:textId="0374347C">
      <w:pPr>
        <w:rPr>
          <w:rFonts w:ascii="Arial" w:hAnsi="Arial" w:eastAsia="Arial" w:cs="Arial"/>
        </w:rPr>
      </w:pPr>
    </w:p>
    <w:p w:rsidR="64D09BBC" w:rsidP="64D09BBC" w:rsidRDefault="64D09BBC" w14:noSpellErr="1" w14:paraId="1FB94F5A" w14:textId="27BDC60E">
      <w:pPr>
        <w:pStyle w:val="Normal"/>
        <w:rPr>
          <w:rFonts w:ascii="Arial" w:hAnsi="Arial" w:eastAsia="Arial" w:cs="Arial"/>
        </w:rPr>
      </w:pPr>
    </w:p>
    <w:p w:rsidR="64D09BBC" w:rsidP="64D09BBC" w:rsidRDefault="64D09BBC" w14:paraId="3D0E3748" w14:textId="1639F52A">
      <w:pPr>
        <w:pStyle w:val="Normal"/>
        <w:rPr>
          <w:rFonts w:ascii="Arial" w:hAnsi="Arial" w:eastAsia="Arial" w:cs="Arial"/>
        </w:rPr>
      </w:pPr>
    </w:p>
    <w:p w:rsidR="64D09BBC" w:rsidP="64D09BBC" w:rsidRDefault="64D09BBC" w14:paraId="18C3AC41" w14:textId="00FCBD49">
      <w:pPr>
        <w:pStyle w:val="Normal"/>
        <w:rPr>
          <w:rFonts w:ascii="Arial" w:hAnsi="Arial" w:eastAsia="Arial" w:cs="Arial"/>
        </w:rPr>
      </w:pPr>
    </w:p>
    <w:p w:rsidR="64D09BBC" w:rsidP="64D09BBC" w:rsidRDefault="64D09BBC" w14:paraId="67E39B5D" w14:textId="34A90A15">
      <w:pPr>
        <w:pStyle w:val="Normal"/>
        <w:rPr>
          <w:rFonts w:ascii="Arial" w:hAnsi="Arial" w:eastAsia="Arial" w:cs="Arial"/>
        </w:rPr>
      </w:pPr>
    </w:p>
    <w:p w:rsidR="00C10898" w:rsidP="6B513F82" w:rsidRDefault="00C10898" w14:paraId="273F621A" w14:textId="20CEC426">
      <w:pPr>
        <w:rPr>
          <w:rFonts w:ascii="Arial" w:hAnsi="Arial" w:eastAsia="Arial" w:cs="Arial"/>
        </w:rPr>
      </w:pPr>
    </w:p>
    <w:p w:rsidR="00C10898" w:rsidP="6B513F82" w:rsidRDefault="00C10898" w14:paraId="74A75E2B" w14:textId="3E21E08A">
      <w:pPr>
        <w:rPr>
          <w:rFonts w:ascii="Arial" w:hAnsi="Arial" w:eastAsia="Arial" w:cs="Arial"/>
        </w:rPr>
      </w:pPr>
    </w:p>
    <w:p w:rsidR="00C10898" w:rsidP="6B513F82" w:rsidRDefault="00C10898" w14:paraId="5571C1C2" w14:textId="277E1B36">
      <w:pPr>
        <w:rPr>
          <w:rFonts w:ascii="Arial" w:hAnsi="Arial" w:eastAsia="Arial" w:cs="Arial"/>
        </w:rPr>
      </w:pPr>
    </w:p>
    <w:p w:rsidR="00C10898" w:rsidP="6B513F82" w:rsidRDefault="1FAA10E6" w14:paraId="666FA99D" w14:textId="4EC680C5">
      <w:pPr>
        <w:rPr>
          <w:rFonts w:ascii="Arial" w:hAnsi="Arial" w:eastAsia="Arial" w:cs="Arial"/>
          <w:b/>
          <w:bCs/>
        </w:rPr>
      </w:pPr>
      <w:r w:rsidRPr="6B513F82">
        <w:rPr>
          <w:rFonts w:ascii="Arial" w:hAnsi="Arial" w:eastAsia="Arial" w:cs="Arial"/>
          <w:b/>
          <w:bCs/>
        </w:rPr>
        <w:t>Contents</w:t>
      </w:r>
    </w:p>
    <w:p w:rsidR="00C10898" w:rsidP="31AB9C5D" w:rsidRDefault="1FAA10E6" w14:paraId="62D48152" w14:textId="2FF0AE63">
      <w:pPr>
        <w:rPr>
          <w:rFonts w:ascii="Arial" w:hAnsi="Arial" w:eastAsia="Arial" w:cs="Arial"/>
          <w:b w:val="0"/>
          <w:bCs w:val="0"/>
        </w:rPr>
      </w:pPr>
      <w:r w:rsidRPr="606BA79F" w:rsidR="5B83617E">
        <w:rPr>
          <w:rFonts w:ascii="Arial" w:hAnsi="Arial" w:eastAsia="Arial" w:cs="Arial"/>
          <w:b w:val="0"/>
          <w:bCs w:val="0"/>
        </w:rPr>
        <w:t>Introduction....................................................................................................Page 3</w:t>
      </w:r>
    </w:p>
    <w:p w:rsidR="1FAA10E6" w:rsidP="31AB9C5D" w:rsidRDefault="1FAA10E6" w14:paraId="4FC6DC0D" w14:textId="42E3B69E">
      <w:pPr>
        <w:rPr>
          <w:rFonts w:ascii="Arial" w:hAnsi="Arial" w:eastAsia="Arial" w:cs="Arial"/>
          <w:b w:val="0"/>
          <w:bCs w:val="0"/>
        </w:rPr>
      </w:pPr>
      <w:r w:rsidRPr="606BA79F" w:rsidR="5B83617E">
        <w:rPr>
          <w:rFonts w:ascii="Arial" w:hAnsi="Arial" w:eastAsia="Arial" w:cs="Arial"/>
          <w:b w:val="0"/>
          <w:bCs w:val="0"/>
        </w:rPr>
        <w:t>Innovative Service Proposition.....................................................................Page 3-4</w:t>
      </w:r>
    </w:p>
    <w:p w:rsidR="64D09BBC" w:rsidP="64D09BBC" w:rsidRDefault="64D09BBC" w14:paraId="3386A298" w14:textId="2213587B">
      <w:pPr>
        <w:rPr>
          <w:rFonts w:ascii="Arial" w:hAnsi="Arial" w:eastAsia="Arial" w:cs="Arial"/>
          <w:b w:val="0"/>
          <w:bCs w:val="0"/>
        </w:rPr>
      </w:pPr>
      <w:r w:rsidRPr="606BA79F" w:rsidR="64D09BBC">
        <w:rPr>
          <w:rFonts w:ascii="Arial" w:hAnsi="Arial" w:eastAsia="Arial" w:cs="Arial"/>
          <w:b w:val="0"/>
          <w:bCs w:val="0"/>
        </w:rPr>
        <w:t>Innovation Matrix...........................................................................................Page 4</w:t>
      </w:r>
    </w:p>
    <w:p w:rsidR="64D09BBC" w:rsidP="64D09BBC" w:rsidRDefault="64D09BBC" w14:paraId="36030785" w14:textId="0E063194">
      <w:pPr>
        <w:pStyle w:val="Normal"/>
        <w:rPr>
          <w:rFonts w:ascii="Arial" w:hAnsi="Arial" w:eastAsia="Arial" w:cs="Arial"/>
          <w:b w:val="0"/>
          <w:bCs w:val="0"/>
        </w:rPr>
      </w:pPr>
      <w:r w:rsidRPr="606BA79F" w:rsidR="64D09BBC">
        <w:rPr>
          <w:rFonts w:ascii="Arial" w:hAnsi="Arial" w:eastAsia="Arial" w:cs="Arial"/>
          <w:b w:val="0"/>
          <w:bCs w:val="0"/>
        </w:rPr>
        <w:t xml:space="preserve">How and where the </w:t>
      </w:r>
      <w:r w:rsidRPr="606BA79F" w:rsidR="64D09BBC">
        <w:rPr>
          <w:rFonts w:ascii="Arial" w:hAnsi="Arial" w:eastAsia="Arial" w:cs="Arial"/>
          <w:b w:val="0"/>
          <w:bCs w:val="0"/>
        </w:rPr>
        <w:t>product</w:t>
      </w:r>
      <w:r w:rsidRPr="606BA79F" w:rsidR="64D09BBC">
        <w:rPr>
          <w:rFonts w:ascii="Arial" w:hAnsi="Arial" w:eastAsia="Arial" w:cs="Arial"/>
          <w:b w:val="0"/>
          <w:bCs w:val="0"/>
        </w:rPr>
        <w:t xml:space="preserve"> will be delivered................................................Page 4</w:t>
      </w:r>
    </w:p>
    <w:p w:rsidR="6B513F82" w:rsidP="6B513F82" w:rsidRDefault="6B513F82" w14:paraId="673CF4E2" w14:textId="1011D51B">
      <w:pPr>
        <w:rPr>
          <w:rFonts w:ascii="Arial" w:hAnsi="Arial" w:eastAsia="Arial" w:cs="Arial"/>
          <w:b w:val="0"/>
          <w:bCs w:val="0"/>
        </w:rPr>
      </w:pPr>
      <w:r w:rsidRPr="606BA79F" w:rsidR="0A292204">
        <w:rPr>
          <w:rFonts w:ascii="Arial" w:hAnsi="Arial" w:eastAsia="Arial" w:cs="Arial"/>
          <w:b w:val="0"/>
          <w:bCs w:val="0"/>
        </w:rPr>
        <w:t>SWOT Analysis.............................................................................................Page 5</w:t>
      </w:r>
    </w:p>
    <w:p w:rsidR="6B513F82" w:rsidP="6B513F82" w:rsidRDefault="6B513F82" w14:paraId="179DF0E8" w14:textId="55FCF617">
      <w:pPr>
        <w:rPr>
          <w:rFonts w:ascii="Arial" w:hAnsi="Arial" w:eastAsia="Arial" w:cs="Arial"/>
          <w:b w:val="0"/>
          <w:bCs w:val="0"/>
        </w:rPr>
      </w:pPr>
      <w:r w:rsidRPr="606BA79F" w:rsidR="0A292204">
        <w:rPr>
          <w:rFonts w:ascii="Arial" w:hAnsi="Arial" w:eastAsia="Arial" w:cs="Arial"/>
          <w:b w:val="0"/>
          <w:bCs w:val="0"/>
        </w:rPr>
        <w:t>USP Analysis................................................................................................Page 5-6</w:t>
      </w:r>
    </w:p>
    <w:p w:rsidR="00C10898" w:rsidP="31AB9C5D" w:rsidRDefault="1FAA10E6" w14:paraId="6B63C4E6" w14:textId="44F79B72">
      <w:pPr>
        <w:rPr>
          <w:rFonts w:ascii="Arial" w:hAnsi="Arial" w:eastAsia="Arial" w:cs="Arial"/>
          <w:b w:val="0"/>
          <w:bCs w:val="0"/>
        </w:rPr>
      </w:pPr>
      <w:r w:rsidRPr="606BA79F" w:rsidR="5B83617E">
        <w:rPr>
          <w:rFonts w:ascii="Arial" w:hAnsi="Arial" w:eastAsia="Arial" w:cs="Arial"/>
          <w:b w:val="0"/>
          <w:bCs w:val="0"/>
        </w:rPr>
        <w:t xml:space="preserve"> Proposal for Online Website Setup and Other Key Issues.........................Page 6</w:t>
      </w:r>
    </w:p>
    <w:p w:rsidR="6B513F82" w:rsidP="6B513F82" w:rsidRDefault="6B513F82" w14:paraId="0B4AADBC" w14:textId="48D6926D">
      <w:pPr>
        <w:rPr>
          <w:rFonts w:ascii="Arial" w:hAnsi="Arial" w:eastAsia="Arial" w:cs="Arial"/>
          <w:b w:val="0"/>
          <w:bCs w:val="0"/>
        </w:rPr>
      </w:pPr>
      <w:r w:rsidRPr="606BA79F" w:rsidR="0A292204">
        <w:rPr>
          <w:rFonts w:ascii="Arial" w:hAnsi="Arial" w:eastAsia="Arial" w:cs="Arial"/>
          <w:b w:val="0"/>
          <w:bCs w:val="0"/>
        </w:rPr>
        <w:t>Software distribution......................................................................................Page 6</w:t>
      </w:r>
    </w:p>
    <w:p w:rsidR="6B513F82" w:rsidP="6B513F82" w:rsidRDefault="6B513F82" w14:paraId="3BF8B438" w14:textId="3555C7A5">
      <w:pPr>
        <w:rPr>
          <w:rFonts w:ascii="Arial" w:hAnsi="Arial" w:eastAsia="Arial" w:cs="Arial"/>
          <w:b w:val="0"/>
          <w:bCs w:val="0"/>
        </w:rPr>
      </w:pPr>
      <w:r w:rsidRPr="606BA79F" w:rsidR="0A292204">
        <w:rPr>
          <w:rFonts w:ascii="Arial" w:hAnsi="Arial" w:eastAsia="Arial" w:cs="Arial"/>
          <w:b w:val="0"/>
          <w:bCs w:val="0"/>
        </w:rPr>
        <w:t>Marketplace...................................................................................................Page 6</w:t>
      </w:r>
    </w:p>
    <w:p w:rsidR="6B513F82" w:rsidP="6B513F82" w:rsidRDefault="6B513F82" w14:paraId="70C8AF0F" w14:textId="6C218B67">
      <w:pPr>
        <w:rPr>
          <w:rFonts w:ascii="Arial" w:hAnsi="Arial" w:eastAsia="Arial" w:cs="Arial"/>
          <w:b w:val="0"/>
          <w:bCs w:val="0"/>
        </w:rPr>
      </w:pPr>
      <w:r w:rsidRPr="606BA79F" w:rsidR="0A292204">
        <w:rPr>
          <w:rFonts w:ascii="Arial" w:hAnsi="Arial" w:eastAsia="Arial" w:cs="Arial"/>
          <w:b w:val="0"/>
          <w:bCs w:val="0"/>
        </w:rPr>
        <w:t>Content of the website...................................................................................Page6</w:t>
      </w:r>
    </w:p>
    <w:p w:rsidR="6B513F82" w:rsidP="6B513F82" w:rsidRDefault="6B513F82" w14:paraId="50EDA277" w14:textId="7BE1FF42">
      <w:pPr>
        <w:rPr>
          <w:rFonts w:ascii="Arial" w:hAnsi="Arial" w:eastAsia="Arial" w:cs="Arial"/>
          <w:b w:val="0"/>
          <w:bCs w:val="0"/>
        </w:rPr>
      </w:pPr>
      <w:r w:rsidRPr="606BA79F" w:rsidR="0A292204">
        <w:rPr>
          <w:rFonts w:ascii="Arial" w:hAnsi="Arial" w:eastAsia="Arial" w:cs="Arial"/>
          <w:b w:val="0"/>
          <w:bCs w:val="0"/>
        </w:rPr>
        <w:t>Financing.......................................................................................................Page 6-7</w:t>
      </w:r>
    </w:p>
    <w:p w:rsidR="6B513F82" w:rsidP="6B513F82" w:rsidRDefault="6B513F82" w14:paraId="38380DAE" w14:textId="0024BE55">
      <w:pPr>
        <w:rPr>
          <w:rFonts w:ascii="Arial" w:hAnsi="Arial" w:eastAsia="Arial" w:cs="Arial"/>
          <w:b w:val="0"/>
          <w:bCs w:val="0"/>
        </w:rPr>
      </w:pPr>
      <w:r w:rsidRPr="606BA79F" w:rsidR="0A292204">
        <w:rPr>
          <w:rFonts w:ascii="Arial" w:hAnsi="Arial" w:eastAsia="Arial" w:cs="Arial"/>
          <w:b w:val="0"/>
          <w:bCs w:val="0"/>
        </w:rPr>
        <w:t>Staff and Management..................................................................................Page 7</w:t>
      </w:r>
    </w:p>
    <w:p w:rsidR="6B513F82" w:rsidP="6B513F82" w:rsidRDefault="6B513F82" w14:paraId="78B38FFC" w14:textId="0872CCA5">
      <w:pPr>
        <w:rPr>
          <w:rFonts w:ascii="Arial" w:hAnsi="Arial" w:eastAsia="Arial" w:cs="Arial"/>
          <w:b w:val="0"/>
          <w:bCs w:val="0"/>
        </w:rPr>
      </w:pPr>
      <w:r w:rsidRPr="606BA79F" w:rsidR="0A292204">
        <w:rPr>
          <w:rFonts w:ascii="Arial" w:hAnsi="Arial" w:eastAsia="Arial" w:cs="Arial"/>
          <w:b w:val="0"/>
          <w:bCs w:val="0"/>
        </w:rPr>
        <w:t>Payment........................................................................................................Page 7</w:t>
      </w:r>
    </w:p>
    <w:p w:rsidR="00C10898" w:rsidP="31AB9C5D" w:rsidRDefault="1FAA10E6" w14:paraId="6514B78A" w14:textId="727AD56D">
      <w:pPr>
        <w:rPr>
          <w:rFonts w:ascii="Arial" w:hAnsi="Arial" w:eastAsia="Arial" w:cs="Arial"/>
          <w:b w:val="0"/>
          <w:bCs w:val="0"/>
        </w:rPr>
      </w:pPr>
      <w:r w:rsidRPr="606BA79F" w:rsidR="5B83617E">
        <w:rPr>
          <w:rFonts w:ascii="Arial" w:hAnsi="Arial" w:eastAsia="Arial" w:cs="Arial"/>
          <w:b w:val="0"/>
          <w:bCs w:val="0"/>
        </w:rPr>
        <w:t>Marketing Strategy.......................................................................................Page 8</w:t>
      </w:r>
    </w:p>
    <w:p w:rsidR="6B513F82" w:rsidP="31AB9C5D" w:rsidRDefault="6B513F82" w14:paraId="20EE2A21" w14:textId="2A54F8B7">
      <w:pPr>
        <w:rPr>
          <w:rFonts w:ascii="Arial" w:hAnsi="Arial" w:eastAsia="Arial" w:cs="Arial"/>
          <w:b w:val="0"/>
          <w:bCs w:val="0"/>
        </w:rPr>
      </w:pPr>
      <w:r w:rsidRPr="606BA79F" w:rsidR="0A292204">
        <w:rPr>
          <w:rFonts w:ascii="Arial" w:hAnsi="Arial" w:eastAsia="Arial" w:cs="Arial"/>
          <w:b w:val="0"/>
          <w:bCs w:val="0"/>
        </w:rPr>
        <w:t>Outlet.............................................................................................................</w:t>
      </w:r>
      <w:r w:rsidRPr="606BA79F" w:rsidR="0A292204">
        <w:rPr>
          <w:rFonts w:ascii="Arial" w:hAnsi="Arial" w:eastAsia="Arial" w:cs="Arial"/>
          <w:b w:val="0"/>
          <w:bCs w:val="0"/>
        </w:rPr>
        <w:t>Page</w:t>
      </w:r>
      <w:r w:rsidRPr="606BA79F" w:rsidR="0A292204">
        <w:rPr>
          <w:rFonts w:ascii="Arial" w:hAnsi="Arial" w:eastAsia="Arial" w:cs="Arial"/>
          <w:b w:val="0"/>
          <w:bCs w:val="0"/>
        </w:rPr>
        <w:t xml:space="preserve"> 8</w:t>
      </w:r>
    </w:p>
    <w:p w:rsidR="6B513F82" w:rsidP="6B513F82" w:rsidRDefault="6B513F82" w14:paraId="118546F7" w14:textId="622E7256">
      <w:pPr>
        <w:rPr>
          <w:rFonts w:ascii="Arial" w:hAnsi="Arial" w:eastAsia="Arial" w:cs="Arial"/>
          <w:b w:val="0"/>
          <w:bCs w:val="0"/>
        </w:rPr>
      </w:pPr>
      <w:r w:rsidRPr="606BA79F" w:rsidR="0A292204">
        <w:rPr>
          <w:rFonts w:ascii="Arial" w:hAnsi="Arial" w:eastAsia="Arial" w:cs="Arial"/>
          <w:b w:val="0"/>
          <w:bCs w:val="0"/>
        </w:rPr>
        <w:t>Sales Team...................................................................................................Page 8</w:t>
      </w:r>
    </w:p>
    <w:p w:rsidR="6B513F82" w:rsidP="6B513F82" w:rsidRDefault="6B513F82" w14:paraId="28460EE2" w14:textId="6CCBE8DF">
      <w:pPr>
        <w:rPr>
          <w:rFonts w:ascii="Arial" w:hAnsi="Arial" w:eastAsia="Arial" w:cs="Arial"/>
          <w:b w:val="0"/>
          <w:bCs w:val="0"/>
        </w:rPr>
      </w:pPr>
      <w:r w:rsidRPr="606BA79F" w:rsidR="0A292204">
        <w:rPr>
          <w:rFonts w:ascii="Arial" w:hAnsi="Arial" w:eastAsia="Arial" w:cs="Arial"/>
          <w:b w:val="0"/>
          <w:bCs w:val="0"/>
        </w:rPr>
        <w:t>Updated Services..........................................................................................Page 8</w:t>
      </w:r>
    </w:p>
    <w:p w:rsidR="6B513F82" w:rsidP="6B513F82" w:rsidRDefault="6B513F82" w14:paraId="65CDFBE2" w14:textId="232FF18B">
      <w:pPr>
        <w:rPr>
          <w:rFonts w:ascii="Arial" w:hAnsi="Arial" w:eastAsia="Arial" w:cs="Arial"/>
          <w:b w:val="0"/>
          <w:bCs w:val="0"/>
        </w:rPr>
      </w:pPr>
      <w:r w:rsidRPr="606BA79F" w:rsidR="0A292204">
        <w:rPr>
          <w:rFonts w:ascii="Arial" w:hAnsi="Arial" w:eastAsia="Arial" w:cs="Arial"/>
          <w:b w:val="0"/>
          <w:bCs w:val="0"/>
        </w:rPr>
        <w:t>Ads.................................................................................................................Page 8</w:t>
      </w:r>
    </w:p>
    <w:p w:rsidR="6B513F82" w:rsidP="6B513F82" w:rsidRDefault="6B513F82" w14:paraId="40D12417" w14:textId="1D51D00C">
      <w:pPr>
        <w:rPr>
          <w:rFonts w:ascii="Arial" w:hAnsi="Arial" w:eastAsia="Arial" w:cs="Arial"/>
          <w:b w:val="0"/>
          <w:bCs w:val="0"/>
        </w:rPr>
      </w:pPr>
      <w:r w:rsidRPr="606BA79F" w:rsidR="0A292204">
        <w:rPr>
          <w:rFonts w:ascii="Arial" w:hAnsi="Arial" w:eastAsia="Arial" w:cs="Arial"/>
          <w:b w:val="0"/>
          <w:bCs w:val="0"/>
        </w:rPr>
        <w:t>Website..........................................................................................................</w:t>
      </w:r>
      <w:r w:rsidRPr="606BA79F" w:rsidR="0A292204">
        <w:rPr>
          <w:rFonts w:ascii="Arial" w:hAnsi="Arial" w:eastAsia="Arial" w:cs="Arial"/>
          <w:b w:val="0"/>
          <w:bCs w:val="0"/>
        </w:rPr>
        <w:t>Page</w:t>
      </w:r>
      <w:r w:rsidRPr="606BA79F" w:rsidR="0A292204">
        <w:rPr>
          <w:rFonts w:ascii="Arial" w:hAnsi="Arial" w:eastAsia="Arial" w:cs="Arial"/>
          <w:b w:val="0"/>
          <w:bCs w:val="0"/>
        </w:rPr>
        <w:t xml:space="preserve"> 8</w:t>
      </w:r>
    </w:p>
    <w:p w:rsidR="6B513F82" w:rsidP="6B513F82" w:rsidRDefault="6B513F82" w14:paraId="75A5EC23" w14:textId="642DD8FC">
      <w:pPr>
        <w:rPr>
          <w:rFonts w:ascii="Arial" w:hAnsi="Arial" w:eastAsia="Arial" w:cs="Arial"/>
          <w:b w:val="0"/>
          <w:bCs w:val="0"/>
        </w:rPr>
      </w:pPr>
      <w:r w:rsidRPr="606BA79F" w:rsidR="0A292204">
        <w:rPr>
          <w:rFonts w:ascii="Arial" w:hAnsi="Arial" w:eastAsia="Arial" w:cs="Arial"/>
          <w:b w:val="0"/>
          <w:bCs w:val="0"/>
        </w:rPr>
        <w:t>Social Media..................................................................................................Page 8</w:t>
      </w:r>
    </w:p>
    <w:p w:rsidR="6B513F82" w:rsidP="6B513F82" w:rsidRDefault="6B513F82" w14:paraId="4168F0B1" w14:textId="20B70169">
      <w:pPr>
        <w:rPr>
          <w:rFonts w:ascii="Arial" w:hAnsi="Arial" w:eastAsia="Arial" w:cs="Arial"/>
          <w:b w:val="0"/>
          <w:bCs w:val="0"/>
        </w:rPr>
      </w:pPr>
      <w:r w:rsidRPr="606BA79F" w:rsidR="0A292204">
        <w:rPr>
          <w:rFonts w:ascii="Arial" w:hAnsi="Arial" w:eastAsia="Arial" w:cs="Arial"/>
          <w:b w:val="0"/>
          <w:bCs w:val="0"/>
        </w:rPr>
        <w:t>Pre-launch Promotion....................................................................................Page 8</w:t>
      </w:r>
    </w:p>
    <w:p w:rsidR="6B513F82" w:rsidP="6B513F82" w:rsidRDefault="6B513F82" w14:paraId="41D43C6F" w14:textId="207C639D">
      <w:pPr>
        <w:rPr>
          <w:rFonts w:ascii="Arial" w:hAnsi="Arial" w:eastAsia="Arial" w:cs="Arial"/>
          <w:b w:val="0"/>
          <w:bCs w:val="0"/>
        </w:rPr>
      </w:pPr>
      <w:r w:rsidRPr="606BA79F" w:rsidR="0A292204">
        <w:rPr>
          <w:rFonts w:ascii="Arial" w:hAnsi="Arial" w:eastAsia="Arial" w:cs="Arial"/>
          <w:b w:val="0"/>
          <w:bCs w:val="0"/>
        </w:rPr>
        <w:t>Search Engine...............................................................................................Page 9</w:t>
      </w:r>
    </w:p>
    <w:p w:rsidR="00C10898" w:rsidP="31AB9C5D" w:rsidRDefault="1FAA10E6" w14:paraId="59F5ABDA" w14:textId="1644427E">
      <w:pPr>
        <w:rPr>
          <w:rFonts w:ascii="Arial" w:hAnsi="Arial" w:eastAsia="Arial" w:cs="Arial"/>
          <w:b w:val="0"/>
          <w:bCs w:val="0"/>
        </w:rPr>
      </w:pPr>
      <w:r w:rsidRPr="606BA79F" w:rsidR="5B83617E">
        <w:rPr>
          <w:rFonts w:ascii="Arial" w:hAnsi="Arial" w:eastAsia="Arial" w:cs="Arial"/>
          <w:b w:val="0"/>
          <w:bCs w:val="0"/>
        </w:rPr>
        <w:t xml:space="preserve"> Conclusion...................................................................................................Page 9</w:t>
      </w:r>
    </w:p>
    <w:p w:rsidR="00C10898" w:rsidP="31AB9C5D" w:rsidRDefault="1FAA10E6" w14:paraId="1585B8B0" w14:textId="364CD9AC">
      <w:pPr>
        <w:rPr>
          <w:rFonts w:ascii="Arial" w:hAnsi="Arial" w:eastAsia="Arial" w:cs="Arial"/>
          <w:b w:val="0"/>
          <w:bCs w:val="0"/>
        </w:rPr>
      </w:pPr>
      <w:r w:rsidRPr="606BA79F" w:rsidR="5B83617E">
        <w:rPr>
          <w:rFonts w:ascii="Arial" w:hAnsi="Arial" w:eastAsia="Arial" w:cs="Arial"/>
          <w:b w:val="0"/>
          <w:bCs w:val="0"/>
        </w:rPr>
        <w:t xml:space="preserve"> References..................................................................................................Page 10-11</w:t>
      </w:r>
    </w:p>
    <w:p w:rsidR="00C10898" w:rsidP="31AB9C5D" w:rsidRDefault="1FAA10E6" w14:paraId="4127EEBE" w14:textId="232F4AFB">
      <w:pPr>
        <w:rPr>
          <w:rFonts w:ascii="Arial" w:hAnsi="Arial" w:eastAsia="Arial" w:cs="Arial"/>
          <w:b w:val="0"/>
          <w:bCs w:val="0"/>
        </w:rPr>
      </w:pPr>
      <w:r w:rsidRPr="606BA79F" w:rsidR="5B83617E">
        <w:rPr>
          <w:rFonts w:ascii="Arial" w:hAnsi="Arial" w:eastAsia="Arial" w:cs="Arial"/>
          <w:b w:val="0"/>
          <w:bCs w:val="0"/>
        </w:rPr>
        <w:t>Appendices..................................................................................................Page 12</w:t>
      </w:r>
    </w:p>
    <w:p w:rsidR="00C10898" w:rsidP="6B513F82" w:rsidRDefault="1FAA10E6" w14:paraId="5AC55E83" w14:textId="09CCAD34">
      <w:pPr>
        <w:rPr>
          <w:rFonts w:ascii="Arial" w:hAnsi="Arial" w:eastAsia="Arial" w:cs="Arial"/>
        </w:rPr>
      </w:pPr>
      <w:r w:rsidRPr="6B513F82">
        <w:rPr>
          <w:rFonts w:ascii="Arial" w:hAnsi="Arial" w:eastAsia="Arial" w:cs="Arial"/>
        </w:rPr>
        <w:t xml:space="preserve"> </w:t>
      </w:r>
    </w:p>
    <w:p w:rsidR="00C10898" w:rsidP="6B513F82" w:rsidRDefault="00C10898" w14:paraId="1C85485A" w14:textId="1F8AB92D">
      <w:pPr>
        <w:rPr>
          <w:rFonts w:ascii="Arial" w:hAnsi="Arial" w:eastAsia="Arial" w:cs="Arial"/>
        </w:rPr>
      </w:pPr>
    </w:p>
    <w:p w:rsidR="6B513F82" w:rsidP="6B513F82" w:rsidRDefault="6B513F82" w14:paraId="3CC550FE" w14:textId="5C7A9290">
      <w:pPr>
        <w:rPr>
          <w:rFonts w:ascii="Arial" w:hAnsi="Arial" w:eastAsia="Arial" w:cs="Arial"/>
        </w:rPr>
      </w:pPr>
    </w:p>
    <w:p w:rsidR="6B513F82" w:rsidP="6B513F82" w:rsidRDefault="6B513F82" w14:paraId="609027C1" w14:textId="5B914745">
      <w:pPr>
        <w:rPr>
          <w:rFonts w:ascii="Arial" w:hAnsi="Arial" w:eastAsia="Arial" w:cs="Arial"/>
        </w:rPr>
      </w:pPr>
    </w:p>
    <w:p w:rsidR="6B513F82" w:rsidP="6B513F82" w:rsidRDefault="6B513F82" w14:paraId="271C34D3" w14:textId="5478E6A3">
      <w:pPr>
        <w:rPr>
          <w:rFonts w:ascii="Arial" w:hAnsi="Arial" w:eastAsia="Arial" w:cs="Arial"/>
        </w:rPr>
      </w:pPr>
    </w:p>
    <w:p w:rsidR="6B513F82" w:rsidP="6B513F82" w:rsidRDefault="6B513F82" w14:paraId="09D8BF68" w14:textId="698E904A">
      <w:pPr>
        <w:rPr>
          <w:rFonts w:ascii="Arial" w:hAnsi="Arial" w:eastAsia="Arial" w:cs="Arial"/>
        </w:rPr>
      </w:pPr>
    </w:p>
    <w:p w:rsidR="00C10898" w:rsidP="606BA79F" w:rsidRDefault="1FAA10E6" w14:paraId="5E5787A5" w14:textId="29E1712C">
      <w:pPr>
        <w:pStyle w:val="Normal"/>
        <w:rPr>
          <w:rFonts w:ascii="Arial" w:hAnsi="Arial" w:eastAsia="Arial" w:cs="Arial"/>
          <w:b w:val="1"/>
          <w:bCs w:val="1"/>
        </w:rPr>
      </w:pPr>
      <w:r w:rsidRPr="606BA79F" w:rsidR="1FAA10E6">
        <w:rPr>
          <w:rFonts w:ascii="Arial" w:hAnsi="Arial" w:eastAsia="Arial" w:cs="Arial"/>
          <w:b w:val="1"/>
          <w:bCs w:val="1"/>
          <w:color w:val="4472C4" w:themeColor="accent1" w:themeTint="FF" w:themeShade="FF"/>
        </w:rPr>
        <w:t>Introduction</w:t>
      </w:r>
      <w:r w:rsidRPr="606BA79F" w:rsidR="1FAA10E6">
        <w:rPr>
          <w:rFonts w:ascii="Arial" w:hAnsi="Arial" w:eastAsia="Arial" w:cs="Arial"/>
          <w:b w:val="1"/>
          <w:bCs w:val="1"/>
        </w:rPr>
        <w:t xml:space="preserve"> </w:t>
      </w:r>
    </w:p>
    <w:p w:rsidR="5B83617E" w:rsidP="606BA79F" w:rsidRDefault="5B83617E" w14:paraId="78DE7587" w14:textId="39161204">
      <w:pPr>
        <w:rPr>
          <w:rFonts w:ascii="Arial" w:hAnsi="Arial" w:eastAsia="Arial" w:cs="Arial"/>
        </w:rPr>
      </w:pPr>
      <w:r w:rsidRPr="606BA79F" w:rsidR="5B83617E">
        <w:rPr>
          <w:rFonts w:ascii="Arial" w:hAnsi="Arial" w:eastAsia="Arial" w:cs="Arial"/>
        </w:rPr>
        <w:t>Setting a new venture is a combination of lots of efforts, money and time. From idea generations to idea implementation, the entrepreneurs must produce different innovative ideas by analysing a lot of factors related to the business. Taking other hunches and creating innovation is creativity in the business world. This report firstly provides a brief idea about a new venture including service description, location, and many other factors. Then, this report will propose key aspects for setting up an online website along with financing and managerial information. Finally, this report will outline key marketing strategies applicable to creating offline and online customer engagement.</w:t>
      </w:r>
    </w:p>
    <w:p w:rsidR="56558FDB" w:rsidP="606BA79F" w:rsidRDefault="56558FDB" w14:paraId="6E371B7D" w14:textId="1FDC4EC7">
      <w:pPr>
        <w:pStyle w:val="Normal"/>
        <w:ind w:left="0"/>
        <w:rPr>
          <w:rFonts w:ascii="Arial" w:hAnsi="Arial" w:eastAsia="Arial" w:cs="Arial"/>
          <w:b w:val="1"/>
          <w:bCs w:val="1"/>
          <w:color w:val="4471C4" w:themeColor="accent1" w:themeTint="FF" w:themeShade="FF"/>
        </w:rPr>
      </w:pPr>
      <w:r w:rsidRPr="606BA79F" w:rsidR="56558FDB">
        <w:rPr>
          <w:rFonts w:ascii="Arial" w:hAnsi="Arial" w:eastAsia="Arial" w:cs="Arial"/>
          <w:b w:val="1"/>
          <w:bCs w:val="1"/>
          <w:color w:val="4471C4"/>
        </w:rPr>
        <w:t>Innovation Service Proposition.</w:t>
      </w:r>
    </w:p>
    <w:p w:rsidR="5411E359" w:rsidP="64D09BBC" w:rsidRDefault="5411E359" w14:paraId="74E7CFAA" w14:textId="598EAAF4">
      <w:pPr>
        <w:pStyle w:val="Normal"/>
        <w:rPr>
          <w:rFonts w:ascii="Arial" w:hAnsi="Arial" w:eastAsia="Arial" w:cs="Arial"/>
        </w:rPr>
      </w:pPr>
      <w:r w:rsidRPr="64D09BBC" w:rsidR="56558FDB">
        <w:rPr>
          <w:rFonts w:ascii="Arial" w:hAnsi="Arial" w:eastAsia="Arial" w:cs="Arial"/>
        </w:rPr>
        <w:t>In the developing and developed countries, online or e-commerce businesses are immensely popular in the 21</w:t>
      </w:r>
      <w:r w:rsidRPr="64D09BBC" w:rsidR="56558FDB">
        <w:rPr>
          <w:rFonts w:ascii="Arial" w:hAnsi="Arial" w:eastAsia="Arial" w:cs="Arial"/>
          <w:vertAlign w:val="superscript"/>
        </w:rPr>
        <w:t>st</w:t>
      </w:r>
      <w:r w:rsidRPr="64D09BBC" w:rsidR="56558FDB">
        <w:rPr>
          <w:rFonts w:ascii="Arial" w:hAnsi="Arial" w:eastAsia="Arial" w:cs="Arial"/>
        </w:rPr>
        <w:t xml:space="preserve"> century and </w:t>
      </w:r>
      <w:r w:rsidRPr="64D09BBC" w:rsidR="56558FDB">
        <w:rPr>
          <w:rFonts w:ascii="Arial" w:hAnsi="Arial" w:eastAsia="Arial" w:cs="Arial"/>
        </w:rPr>
        <w:t xml:space="preserve">the industry are </w:t>
      </w:r>
      <w:r w:rsidRPr="64D09BBC" w:rsidR="56558FDB">
        <w:rPr>
          <w:rFonts w:ascii="Arial" w:hAnsi="Arial" w:eastAsia="Arial" w:cs="Arial"/>
        </w:rPr>
        <w:t>exceedingly in high</w:t>
      </w:r>
      <w:r w:rsidRPr="64D09BBC" w:rsidR="56558FDB">
        <w:rPr>
          <w:rFonts w:ascii="Arial" w:hAnsi="Arial" w:eastAsia="Arial" w:cs="Arial"/>
        </w:rPr>
        <w:t xml:space="preserve"> demand. Considering the potentiality of this industry, I will go for making an online platform and the name of my platform will be Market UK.com. </w:t>
      </w:r>
    </w:p>
    <w:p w:rsidR="5411E359" w:rsidP="64D09BBC" w:rsidRDefault="5411E359" w14:paraId="2C95DA6B" w14:textId="4DDC3986">
      <w:pPr>
        <w:pStyle w:val="Normal"/>
        <w:rPr>
          <w:rFonts w:ascii="Arial" w:hAnsi="Arial" w:eastAsia="Arial" w:cs="Arial"/>
        </w:rPr>
      </w:pPr>
    </w:p>
    <w:p w:rsidR="6B513F82" w:rsidP="64D09BBC" w:rsidRDefault="6B513F82" w14:paraId="5F65A602" w14:textId="2233C082">
      <w:pPr>
        <w:rPr>
          <w:rFonts w:ascii="Arial" w:hAnsi="Arial" w:eastAsia="Arial" w:cs="Arial"/>
        </w:rPr>
      </w:pPr>
      <w:r w:rsidRPr="64D09BBC" w:rsidR="0A292204">
        <w:rPr>
          <w:rFonts w:ascii="Arial" w:hAnsi="Arial" w:eastAsia="Arial" w:cs="Arial"/>
        </w:rPr>
        <w:t xml:space="preserve">                                           </w:t>
      </w:r>
      <w:r w:rsidRPr="64D09BBC" w:rsidR="0A292204">
        <w:rPr>
          <w:rFonts w:ascii="Arial" w:hAnsi="Arial" w:eastAsia="Arial" w:cs="Arial"/>
          <w:b w:val="1"/>
          <w:bCs w:val="1"/>
        </w:rPr>
        <w:t xml:space="preserve"> </w:t>
      </w:r>
      <w:r w:rsidRPr="64D09BBC" w:rsidR="0A292204">
        <w:rPr>
          <w:rFonts w:ascii="Arial" w:hAnsi="Arial" w:eastAsia="Arial" w:cs="Arial"/>
          <w:b w:val="1"/>
          <w:bCs w:val="1"/>
          <w:i w:val="1"/>
          <w:iCs w:val="1"/>
        </w:rPr>
        <w:t>Figure 1: Market Uk.com (Self-designed)</w:t>
      </w:r>
    </w:p>
    <w:p w:rsidR="64D09BBC" w:rsidP="64D09BBC" w:rsidRDefault="64D09BBC" w14:paraId="78D84DBF" w14:textId="1AA101E8">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Pr="64D09BBC" w:rsidR="64D09BBC">
        <w:rPr>
          <w:rFonts w:ascii="Tinos" w:hAnsi="Tinos" w:eastAsia="Tinos" w:cs="Tinos"/>
          <w:b w:val="0"/>
          <w:bCs w:val="0"/>
          <w:i w:val="0"/>
          <w:iCs w:val="0"/>
          <w:caps w:val="0"/>
          <w:smallCaps w:val="0"/>
          <w:noProof w:val="0"/>
          <w:color w:val="000000" w:themeColor="text1" w:themeTint="FF" w:themeShade="FF"/>
          <w:sz w:val="22"/>
          <w:szCs w:val="22"/>
          <w:lang w:val="en-GB"/>
        </w:rPr>
        <w:t xml:space="preserve">                                    </w:t>
      </w:r>
      <w:r w:rsidR="64D09BBC">
        <w:drawing>
          <wp:inline wp14:editId="46158198" wp14:anchorId="311109F9">
            <wp:extent cx="3829050" cy="2153840"/>
            <wp:effectExtent l="0" t="0" r="0" b="0"/>
            <wp:docPr id="619434588" name="" title=""/>
            <wp:cNvGraphicFramePr>
              <a:graphicFrameLocks noChangeAspect="1"/>
            </wp:cNvGraphicFramePr>
            <a:graphic>
              <a:graphicData uri="http://schemas.openxmlformats.org/drawingml/2006/picture">
                <pic:pic>
                  <pic:nvPicPr>
                    <pic:cNvPr id="0" name=""/>
                    <pic:cNvPicPr/>
                  </pic:nvPicPr>
                  <pic:blipFill>
                    <a:blip r:embed="R6e31b1ff0ff945b2">
                      <a:extLst>
                        <a:ext xmlns:a="http://schemas.openxmlformats.org/drawingml/2006/main" uri="{28A0092B-C50C-407E-A947-70E740481C1C}">
                          <a14:useLocalDpi val="0"/>
                        </a:ext>
                      </a:extLst>
                    </a:blip>
                    <a:stretch>
                      <a:fillRect/>
                    </a:stretch>
                  </pic:blipFill>
                  <pic:spPr>
                    <a:xfrm>
                      <a:off x="0" y="0"/>
                      <a:ext cx="3829050" cy="2153840"/>
                    </a:xfrm>
                    <a:prstGeom prst="rect">
                      <a:avLst/>
                    </a:prstGeom>
                  </pic:spPr>
                </pic:pic>
              </a:graphicData>
            </a:graphic>
          </wp:inline>
        </w:drawing>
      </w:r>
    </w:p>
    <w:p w:rsidR="5411E359" w:rsidP="64D09BBC" w:rsidRDefault="5411E359" w14:paraId="3EDD7054" w14:textId="603FBBEE">
      <w:pPr>
        <w:rPr>
          <w:rFonts w:ascii="Arial" w:hAnsi="Arial" w:eastAsia="Arial" w:cs="Arial"/>
          <w:b w:val="1"/>
          <w:bCs w:val="1"/>
        </w:rPr>
      </w:pPr>
      <w:r w:rsidRPr="64D09BBC" w:rsidR="56558FDB">
        <w:rPr>
          <w:rFonts w:ascii="Arial" w:hAnsi="Arial" w:eastAsia="Arial" w:cs="Arial"/>
          <w:b w:val="1"/>
          <w:bCs w:val="1"/>
        </w:rPr>
        <w:t xml:space="preserve"> </w:t>
      </w:r>
    </w:p>
    <w:p w:rsidR="5411E359" w:rsidP="6B513F82" w:rsidRDefault="5411E359" w14:paraId="3E63475C" w14:textId="33530582">
      <w:pPr>
        <w:rPr>
          <w:rFonts w:ascii="Arial" w:hAnsi="Arial" w:eastAsia="Arial" w:cs="Arial"/>
        </w:rPr>
      </w:pPr>
      <w:r w:rsidRPr="606BA79F" w:rsidR="56558FDB">
        <w:rPr>
          <w:rFonts w:ascii="Arial" w:hAnsi="Arial" w:eastAsia="Arial" w:cs="Arial"/>
        </w:rPr>
        <w:t xml:space="preserve"> I</w:t>
      </w:r>
      <w:r w:rsidRPr="606BA79F" w:rsidR="56558FDB">
        <w:rPr>
          <w:rFonts w:ascii="Arial" w:hAnsi="Arial" w:eastAsia="Arial" w:cs="Arial"/>
        </w:rPr>
        <w:t xml:space="preserve"> will aggregate all the buyers and sellers by </w:t>
      </w:r>
      <w:r w:rsidRPr="606BA79F" w:rsidR="56558FDB">
        <w:rPr>
          <w:rFonts w:ascii="Arial" w:hAnsi="Arial" w:eastAsia="Arial" w:cs="Arial"/>
        </w:rPr>
        <w:t>creating</w:t>
      </w:r>
      <w:r w:rsidRPr="606BA79F" w:rsidR="56558FDB">
        <w:rPr>
          <w:rFonts w:ascii="Arial" w:hAnsi="Arial" w:eastAsia="Arial" w:cs="Arial"/>
        </w:rPr>
        <w:t xml:space="preserve"> an understandable and easily accessible website offering a free return policy, free </w:t>
      </w:r>
      <w:bookmarkStart w:name="_Int_3p1yAw2J" w:id="1213979755"/>
      <w:r w:rsidRPr="606BA79F" w:rsidR="56558FDB">
        <w:rPr>
          <w:rFonts w:ascii="Arial" w:hAnsi="Arial" w:eastAsia="Arial" w:cs="Arial"/>
        </w:rPr>
        <w:t>samples,</w:t>
      </w:r>
      <w:bookmarkEnd w:id="1213979755"/>
      <w:r w:rsidRPr="606BA79F" w:rsidR="56558FDB">
        <w:rPr>
          <w:rFonts w:ascii="Arial" w:hAnsi="Arial" w:eastAsia="Arial" w:cs="Arial"/>
        </w:rPr>
        <w:t xml:space="preserve"> and free delivery on orders over certain limits. S</w:t>
      </w:r>
      <w:r w:rsidRPr="606BA79F" w:rsidR="56558FDB">
        <w:rPr>
          <w:rFonts w:ascii="Arial" w:hAnsi="Arial" w:eastAsia="Arial" w:cs="Arial"/>
        </w:rPr>
        <w:t>eller will have a shop where they will display their products and services along with brief information. Discounts, coupons, and other options if applicable with the product information (</w:t>
      </w:r>
      <w:r w:rsidRPr="606BA79F" w:rsidR="56558FDB">
        <w:rPr>
          <w:rFonts w:ascii="Arial" w:hAnsi="Arial" w:eastAsia="Arial" w:cs="Arial"/>
        </w:rPr>
        <w:t>Aulkemeier</w:t>
      </w:r>
      <w:r w:rsidRPr="606BA79F" w:rsidR="56558FDB">
        <w:rPr>
          <w:rFonts w:ascii="Arial" w:hAnsi="Arial" w:eastAsia="Arial" w:cs="Arial"/>
        </w:rPr>
        <w:t xml:space="preserve"> et al,2016)</w:t>
      </w:r>
      <w:bookmarkStart w:name="_Int_WhhkaLyC" w:id="808253861"/>
      <w:r w:rsidRPr="606BA79F" w:rsidR="56558FDB">
        <w:rPr>
          <w:rFonts w:ascii="Arial" w:hAnsi="Arial" w:eastAsia="Arial" w:cs="Arial"/>
        </w:rPr>
        <w:t xml:space="preserve">. </w:t>
      </w:r>
      <w:bookmarkEnd w:id="808253861"/>
      <w:r w:rsidRPr="606BA79F" w:rsidR="56558FDB">
        <w:rPr>
          <w:rFonts w:ascii="Arial" w:hAnsi="Arial" w:eastAsia="Arial" w:cs="Arial"/>
        </w:rPr>
        <w:t>For ensuring authenticity, the sellers will have to register before getting entrance to our website with full information, documentation, and validation.</w:t>
      </w:r>
    </w:p>
    <w:p w:rsidR="5411E359" w:rsidP="6B513F82" w:rsidRDefault="5411E359" w14:paraId="044FD972" w14:textId="13B1C18A">
      <w:pPr>
        <w:rPr>
          <w:rFonts w:ascii="Arial" w:hAnsi="Arial" w:eastAsia="Arial" w:cs="Arial"/>
        </w:rPr>
      </w:pPr>
      <w:r w:rsidRPr="606BA79F" w:rsidR="0A292204">
        <w:rPr>
          <w:rFonts w:ascii="Arial" w:hAnsi="Arial" w:eastAsia="Arial" w:cs="Arial"/>
        </w:rPr>
        <w:t>Any</w:t>
      </w:r>
      <w:r w:rsidRPr="606BA79F" w:rsidR="0A292204">
        <w:rPr>
          <w:rFonts w:ascii="Arial" w:hAnsi="Arial" w:eastAsia="Arial" w:cs="Arial"/>
        </w:rPr>
        <w:t xml:space="preserve"> small and medium businesses and </w:t>
      </w:r>
      <w:r w:rsidRPr="606BA79F" w:rsidR="0A292204">
        <w:rPr>
          <w:rFonts w:ascii="Arial" w:hAnsi="Arial" w:eastAsia="Arial" w:cs="Arial"/>
        </w:rPr>
        <w:t>entrepreneurs can</w:t>
      </w:r>
      <w:r w:rsidRPr="606BA79F" w:rsidR="0A292204">
        <w:rPr>
          <w:rFonts w:ascii="Arial" w:hAnsi="Arial" w:eastAsia="Arial" w:cs="Arial"/>
        </w:rPr>
        <w:t xml:space="preserve"> register on my platform. I will not allow any giant e-commerce business so that they will be no monopoly on my platform (</w:t>
      </w:r>
      <w:r w:rsidRPr="606BA79F" w:rsidR="0A292204">
        <w:rPr>
          <w:rFonts w:ascii="Arial" w:hAnsi="Arial" w:eastAsia="Arial" w:cs="Arial"/>
        </w:rPr>
        <w:t>Plantin</w:t>
      </w:r>
      <w:r w:rsidRPr="606BA79F" w:rsidR="0A292204">
        <w:rPr>
          <w:rFonts w:ascii="Arial" w:hAnsi="Arial" w:eastAsia="Arial" w:cs="Arial"/>
        </w:rPr>
        <w:t xml:space="preserve"> et al, 2018)</w:t>
      </w:r>
      <w:r w:rsidRPr="606BA79F" w:rsidR="56558FDB">
        <w:rPr>
          <w:rFonts w:ascii="Arial" w:hAnsi="Arial" w:eastAsia="Arial" w:cs="Arial"/>
        </w:rPr>
        <w:t>. Buyers all over the country can see our platform via social media and our website and get free access to the platform</w:t>
      </w:r>
      <w:r w:rsidRPr="606BA79F" w:rsidR="56558FDB">
        <w:rPr>
          <w:rFonts w:ascii="Arial" w:hAnsi="Arial" w:eastAsia="Arial" w:cs="Arial"/>
        </w:rPr>
        <w:t>. The buyers will have to pay bills within 2 days of the orders so that the order will not be cancelled. The buyers will pay via any online payment system. They can apply to any affordable online payment gateway in this case (Yu et al, 2018). My platform will motivate different payment service</w:t>
      </w:r>
      <w:r w:rsidRPr="606BA79F" w:rsidR="56558FDB">
        <w:rPr>
          <w:rFonts w:ascii="Arial" w:hAnsi="Arial" w:eastAsia="Arial" w:cs="Arial"/>
        </w:rPr>
        <w:t xml:space="preserve"> </w:t>
      </w:r>
      <w:r w:rsidRPr="606BA79F" w:rsidR="56558FDB">
        <w:rPr>
          <w:rFonts w:ascii="Arial" w:hAnsi="Arial" w:eastAsia="Arial" w:cs="Arial"/>
        </w:rPr>
        <w:t>providin</w:t>
      </w:r>
      <w:r w:rsidRPr="606BA79F" w:rsidR="56558FDB">
        <w:rPr>
          <w:rFonts w:ascii="Arial" w:hAnsi="Arial" w:eastAsia="Arial" w:cs="Arial"/>
        </w:rPr>
        <w:t>g</w:t>
      </w:r>
      <w:r w:rsidRPr="606BA79F" w:rsidR="56558FDB">
        <w:rPr>
          <w:rFonts w:ascii="Arial" w:hAnsi="Arial" w:eastAsia="Arial" w:cs="Arial"/>
        </w:rPr>
        <w:t xml:space="preserve"> entities to offer a discount payment system that will inspire both the sellers and buyers to use those payment systems.</w:t>
      </w:r>
    </w:p>
    <w:p w:rsidR="5411E359" w:rsidP="64D09BBC" w:rsidRDefault="6B513F82" w14:paraId="4CC94F85" w14:textId="16891AE6">
      <w:pPr>
        <w:pStyle w:val="Normal"/>
        <w:bidi w:val="0"/>
        <w:rPr>
          <w:rFonts w:ascii="Arial" w:hAnsi="Arial" w:eastAsia="Arial" w:cs="Arial"/>
          <w:noProof w:val="0"/>
          <w:sz w:val="22"/>
          <w:szCs w:val="22"/>
          <w:lang w:val="en-GB"/>
        </w:rPr>
      </w:pPr>
      <w:r w:rsidRPr="64D09BBC" w:rsidR="0A292204">
        <w:rPr>
          <w:rFonts w:ascii="Arial" w:hAnsi="Arial" w:eastAsia="Arial" w:cs="Arial"/>
        </w:rPr>
        <w:t xml:space="preserve">Due to pandemic, online or e-commerce business has been immensely popular as most people prefer to buy staying at home and the industry also </w:t>
      </w:r>
      <w:r w:rsidRPr="64D09BBC" w:rsidR="0A292204">
        <w:rPr>
          <w:rFonts w:ascii="Arial" w:hAnsi="Arial" w:eastAsia="Arial" w:cs="Arial"/>
        </w:rPr>
        <w:t>provide</w:t>
      </w:r>
      <w:r w:rsidRPr="64D09BBC" w:rsidR="0A292204">
        <w:rPr>
          <w:rFonts w:ascii="Arial" w:hAnsi="Arial" w:eastAsia="Arial" w:cs="Arial"/>
        </w:rPr>
        <w:t xml:space="preserve"> authentic products as the business </w:t>
      </w:r>
      <w:proofErr w:type="gramStart"/>
      <w:r w:rsidRPr="64D09BBC" w:rsidR="0A292204">
        <w:rPr>
          <w:rFonts w:ascii="Arial" w:hAnsi="Arial" w:eastAsia="Arial" w:cs="Arial"/>
        </w:rPr>
        <w:t>is</w:t>
      </w:r>
      <w:proofErr w:type="gramEnd"/>
      <w:r w:rsidRPr="64D09BBC" w:rsidR="0A292204">
        <w:rPr>
          <w:rFonts w:ascii="Arial" w:hAnsi="Arial" w:eastAsia="Arial" w:cs="Arial"/>
        </w:rPr>
        <w:t xml:space="preserve"> becoming extremely competitive. </w:t>
      </w:r>
      <w:r w:rsidRPr="64D09BBC" w:rsidR="64D09BBC">
        <w:rPr>
          <w:rFonts w:ascii="Arial" w:hAnsi="Arial" w:eastAsia="Arial" w:cs="Arial"/>
          <w:noProof w:val="0"/>
          <w:sz w:val="22"/>
          <w:szCs w:val="22"/>
          <w:lang w:val="en-GB"/>
        </w:rPr>
        <w:t xml:space="preserve">Basic </w:t>
      </w:r>
      <w:r w:rsidRPr="64D09BBC" w:rsidR="64D09BBC">
        <w:rPr>
          <w:rFonts w:ascii="Arial" w:hAnsi="Arial" w:eastAsia="Arial" w:cs="Arial"/>
          <w:noProof w:val="0"/>
          <w:sz w:val="22"/>
          <w:szCs w:val="22"/>
          <w:lang w:val="en-GB"/>
        </w:rPr>
        <w:t>Research will</w:t>
      </w:r>
      <w:r w:rsidRPr="64D09BBC" w:rsidR="64D09BBC">
        <w:rPr>
          <w:rFonts w:ascii="Arial" w:hAnsi="Arial" w:eastAsia="Arial" w:cs="Arial"/>
          <w:noProof w:val="0"/>
          <w:sz w:val="22"/>
          <w:szCs w:val="22"/>
          <w:lang w:val="en-GB"/>
        </w:rPr>
        <w:t xml:space="preserve"> help </w:t>
      </w:r>
      <w:r w:rsidRPr="64D09BBC" w:rsidR="64D09BBC">
        <w:rPr>
          <w:rFonts w:ascii="Arial" w:hAnsi="Arial" w:eastAsia="Arial" w:cs="Arial"/>
          <w:noProof w:val="0"/>
          <w:sz w:val="22"/>
          <w:szCs w:val="22"/>
          <w:lang w:val="en-GB"/>
        </w:rPr>
        <w:t>us stay</w:t>
      </w:r>
      <w:r w:rsidRPr="64D09BBC" w:rsidR="64D09BBC">
        <w:rPr>
          <w:rFonts w:ascii="Arial" w:hAnsi="Arial" w:eastAsia="Arial" w:cs="Arial"/>
          <w:noProof w:val="0"/>
          <w:sz w:val="22"/>
          <w:szCs w:val="22"/>
          <w:lang w:val="en-GB"/>
        </w:rPr>
        <w:t xml:space="preserve"> ahead </w:t>
      </w:r>
      <w:r w:rsidRPr="64D09BBC" w:rsidR="64D09BBC">
        <w:rPr>
          <w:rFonts w:ascii="Arial" w:hAnsi="Arial" w:eastAsia="Arial" w:cs="Arial"/>
          <w:noProof w:val="0"/>
          <w:sz w:val="22"/>
          <w:szCs w:val="22"/>
          <w:lang w:val="en-GB"/>
        </w:rPr>
        <w:t>of our</w:t>
      </w:r>
      <w:r w:rsidRPr="64D09BBC" w:rsidR="64D09BBC">
        <w:rPr>
          <w:rFonts w:ascii="Arial" w:hAnsi="Arial" w:eastAsia="Arial" w:cs="Arial"/>
          <w:noProof w:val="0"/>
          <w:sz w:val="22"/>
          <w:szCs w:val="22"/>
          <w:lang w:val="en-GB"/>
        </w:rPr>
        <w:t xml:space="preserve"> </w:t>
      </w:r>
      <w:r w:rsidRPr="64D09BBC" w:rsidR="64D09BBC">
        <w:rPr>
          <w:rFonts w:ascii="Arial" w:hAnsi="Arial" w:eastAsia="Arial" w:cs="Arial"/>
          <w:noProof w:val="0"/>
          <w:sz w:val="22"/>
          <w:szCs w:val="22"/>
          <w:lang w:val="en-GB"/>
        </w:rPr>
        <w:t>competitors and</w:t>
      </w:r>
      <w:r w:rsidRPr="64D09BBC" w:rsidR="64D09BBC">
        <w:rPr>
          <w:rFonts w:ascii="Arial" w:hAnsi="Arial" w:eastAsia="Arial" w:cs="Arial"/>
          <w:noProof w:val="0"/>
          <w:sz w:val="22"/>
          <w:szCs w:val="22"/>
          <w:lang w:val="en-GB"/>
        </w:rPr>
        <w:t xml:space="preserve"> it will help us to develop </w:t>
      </w:r>
      <w:r w:rsidRPr="64D09BBC" w:rsidR="64D09BBC">
        <w:rPr>
          <w:rFonts w:ascii="Arial" w:hAnsi="Arial" w:eastAsia="Arial" w:cs="Arial"/>
          <w:noProof w:val="0"/>
          <w:sz w:val="22"/>
          <w:szCs w:val="22"/>
          <w:lang w:val="en-GB"/>
        </w:rPr>
        <w:t>innovative. We</w:t>
      </w:r>
      <w:r w:rsidRPr="64D09BBC" w:rsidR="64D09BBC">
        <w:rPr>
          <w:rFonts w:ascii="Arial" w:hAnsi="Arial" w:eastAsia="Arial" w:cs="Arial"/>
          <w:noProof w:val="0"/>
          <w:sz w:val="22"/>
          <w:szCs w:val="22"/>
          <w:lang w:val="en-GB"/>
        </w:rPr>
        <w:t xml:space="preserve"> investigated Personal data of the buyers and merchants using similar website. </w:t>
      </w:r>
      <w:r w:rsidRPr="64D09BBC" w:rsidR="64D09BBC">
        <w:rPr>
          <w:rFonts w:ascii="Arial" w:hAnsi="Arial" w:eastAsia="Arial" w:cs="Arial"/>
          <w:noProof w:val="0"/>
          <w:sz w:val="22"/>
          <w:szCs w:val="22"/>
          <w:lang w:val="en-GB"/>
        </w:rPr>
        <w:t>MarketUK</w:t>
      </w:r>
      <w:r w:rsidRPr="64D09BBC" w:rsidR="64D09BBC">
        <w:rPr>
          <w:rFonts w:ascii="Arial" w:hAnsi="Arial" w:eastAsia="Arial" w:cs="Arial"/>
          <w:noProof w:val="0"/>
          <w:sz w:val="22"/>
          <w:szCs w:val="22"/>
          <w:lang w:val="en-GB"/>
        </w:rPr>
        <w:t xml:space="preserve">.com </w:t>
      </w:r>
      <w:r w:rsidRPr="64D09BBC" w:rsidR="64D09BBC">
        <w:rPr>
          <w:rFonts w:ascii="Arial" w:hAnsi="Arial" w:eastAsia="Arial" w:cs="Arial"/>
          <w:noProof w:val="0"/>
          <w:sz w:val="22"/>
          <w:szCs w:val="22"/>
          <w:lang w:val="en-GB"/>
        </w:rPr>
        <w:t xml:space="preserve">needs to preserve and </w:t>
      </w:r>
      <w:r w:rsidRPr="64D09BBC" w:rsidR="64D09BBC">
        <w:rPr>
          <w:rFonts w:ascii="Arial" w:hAnsi="Arial" w:eastAsia="Arial" w:cs="Arial"/>
          <w:noProof w:val="0"/>
          <w:sz w:val="22"/>
          <w:szCs w:val="22"/>
          <w:lang w:val="en-GB"/>
        </w:rPr>
        <w:t>monitor</w:t>
      </w:r>
      <w:r w:rsidRPr="64D09BBC" w:rsidR="64D09BBC">
        <w:rPr>
          <w:rFonts w:ascii="Arial" w:hAnsi="Arial" w:eastAsia="Arial" w:cs="Arial"/>
          <w:noProof w:val="0"/>
          <w:sz w:val="22"/>
          <w:szCs w:val="22"/>
          <w:lang w:val="en-GB"/>
        </w:rPr>
        <w:t xml:space="preserve"> the security </w:t>
      </w:r>
      <w:r w:rsidRPr="64D09BBC" w:rsidR="64D09BBC">
        <w:rPr>
          <w:rFonts w:ascii="Arial" w:hAnsi="Arial" w:eastAsia="Arial" w:cs="Arial"/>
          <w:noProof w:val="0"/>
          <w:sz w:val="22"/>
          <w:szCs w:val="22"/>
          <w:lang w:val="en-GB"/>
        </w:rPr>
        <w:t>details as there can e</w:t>
      </w:r>
      <w:r w:rsidRPr="64D09BBC" w:rsidR="64D09BBC">
        <w:rPr>
          <w:rFonts w:ascii="Arial" w:hAnsi="Arial" w:eastAsia="Arial" w:cs="Arial"/>
          <w:noProof w:val="0"/>
          <w:sz w:val="22"/>
          <w:szCs w:val="22"/>
          <w:lang w:val="en-GB"/>
        </w:rPr>
        <w:t>xpose to losses and liabilities due</w:t>
      </w:r>
      <w:r w:rsidRPr="64D09BBC" w:rsidR="64D09BBC">
        <w:rPr>
          <w:rFonts w:ascii="Arial" w:hAnsi="Arial" w:eastAsia="Arial" w:cs="Arial"/>
          <w:noProof w:val="0"/>
          <w:sz w:val="22"/>
          <w:szCs w:val="22"/>
          <w:lang w:val="en-GB"/>
        </w:rPr>
        <w:t xml:space="preserve"> non-authorized access to personal and confidential </w:t>
      </w:r>
      <w:r w:rsidRPr="64D09BBC" w:rsidR="64D09BBC">
        <w:rPr>
          <w:rFonts w:ascii="Arial" w:hAnsi="Arial" w:eastAsia="Arial" w:cs="Arial"/>
          <w:noProof w:val="0"/>
          <w:sz w:val="22"/>
          <w:szCs w:val="22"/>
          <w:lang w:val="en-GB"/>
        </w:rPr>
        <w:t>information</w:t>
      </w:r>
      <w:r w:rsidRPr="64D09BBC" w:rsidR="64D09BBC">
        <w:rPr>
          <w:rFonts w:ascii="Arial" w:hAnsi="Arial" w:eastAsia="Arial" w:cs="Arial"/>
          <w:noProof w:val="0"/>
          <w:sz w:val="22"/>
          <w:szCs w:val="22"/>
          <w:lang w:val="en-GB"/>
        </w:rPr>
        <w:t xml:space="preserve">. </w:t>
      </w:r>
    </w:p>
    <w:p w:rsidR="5411E359" w:rsidP="64D09BBC" w:rsidRDefault="6B513F82" w14:paraId="75D91D2B" w14:textId="3C62EC29">
      <w:pPr>
        <w:pStyle w:val="Normal"/>
        <w:rPr>
          <w:rFonts w:ascii="Arial" w:hAnsi="Arial" w:eastAsia="Arial" w:cs="Arial"/>
          <w:b w:val="0"/>
          <w:bCs w:val="0"/>
          <w:i w:val="0"/>
          <w:iCs w:val="0"/>
          <w:caps w:val="0"/>
          <w:smallCaps w:val="0"/>
          <w:noProof w:val="0"/>
          <w:color w:val="auto"/>
          <w:sz w:val="22"/>
          <w:szCs w:val="22"/>
          <w:lang w:val="en-GB"/>
        </w:rPr>
      </w:pPr>
      <w:r w:rsidRPr="64D09BBC" w:rsidR="64D09BBC">
        <w:rPr>
          <w:rFonts w:ascii="Arial" w:hAnsi="Arial" w:eastAsia="Arial" w:cs="Arial"/>
          <w:b w:val="0"/>
          <w:bCs w:val="0"/>
          <w:i w:val="0"/>
          <w:iCs w:val="0"/>
          <w:caps w:val="0"/>
          <w:smallCaps w:val="0"/>
          <w:noProof w:val="0"/>
          <w:color w:val="auto"/>
          <w:sz w:val="22"/>
          <w:szCs w:val="22"/>
          <w:lang w:val="en-GB"/>
        </w:rPr>
        <w:t xml:space="preserve">The sustaining innovation for our service will steer the development choices of </w:t>
      </w:r>
      <w:r w:rsidRPr="64D09BBC" w:rsidR="64D09BBC">
        <w:rPr>
          <w:rFonts w:ascii="Arial" w:hAnsi="Arial" w:eastAsia="Arial" w:cs="Arial"/>
          <w:b w:val="0"/>
          <w:bCs w:val="0"/>
          <w:i w:val="0"/>
          <w:iCs w:val="0"/>
          <w:caps w:val="0"/>
          <w:smallCaps w:val="0"/>
          <w:noProof w:val="0"/>
          <w:color w:val="auto"/>
          <w:sz w:val="22"/>
          <w:szCs w:val="22"/>
          <w:lang w:val="en-GB"/>
        </w:rPr>
        <w:t>competitors and</w:t>
      </w:r>
      <w:r w:rsidRPr="64D09BBC" w:rsidR="64D09BBC">
        <w:rPr>
          <w:rFonts w:ascii="Arial" w:hAnsi="Arial" w:eastAsia="Arial" w:cs="Arial"/>
          <w:b w:val="0"/>
          <w:bCs w:val="0"/>
          <w:i w:val="0"/>
          <w:iCs w:val="0"/>
          <w:caps w:val="0"/>
          <w:smallCaps w:val="0"/>
          <w:noProof w:val="0"/>
          <w:color w:val="auto"/>
          <w:sz w:val="22"/>
          <w:szCs w:val="22"/>
          <w:lang w:val="en-GB"/>
        </w:rPr>
        <w:t xml:space="preserve"> that will inspire innovations. MarketUK.Com will differentiate and execute their unique selling proposition to help ensure they stay competitive. It is important that we </w:t>
      </w:r>
      <w:r w:rsidRPr="64D09BBC" w:rsidR="64D09BBC">
        <w:rPr>
          <w:rFonts w:ascii="Arial" w:hAnsi="Arial" w:eastAsia="Arial" w:cs="Arial"/>
          <w:b w:val="0"/>
          <w:bCs w:val="0"/>
          <w:i w:val="0"/>
          <w:iCs w:val="0"/>
          <w:caps w:val="0"/>
          <w:smallCaps w:val="0"/>
          <w:noProof w:val="0"/>
          <w:color w:val="auto"/>
          <w:sz w:val="22"/>
          <w:szCs w:val="22"/>
          <w:lang w:val="en-GB"/>
        </w:rPr>
        <w:t>do not</w:t>
      </w:r>
      <w:r w:rsidRPr="64D09BBC" w:rsidR="64D09BBC">
        <w:rPr>
          <w:rFonts w:ascii="Arial" w:hAnsi="Arial" w:eastAsia="Arial" w:cs="Arial"/>
          <w:b w:val="0"/>
          <w:bCs w:val="0"/>
          <w:i w:val="0"/>
          <w:iCs w:val="0"/>
          <w:caps w:val="0"/>
          <w:smallCaps w:val="0"/>
          <w:noProof w:val="0"/>
          <w:color w:val="auto"/>
          <w:sz w:val="22"/>
          <w:szCs w:val="22"/>
          <w:lang w:val="en-GB"/>
        </w:rPr>
        <w:t xml:space="preserve"> rely on one single marketing tactic so the innovation matrix will help us to </w:t>
      </w:r>
      <w:r w:rsidRPr="64D09BBC" w:rsidR="64D09BBC">
        <w:rPr>
          <w:rFonts w:ascii="Arial" w:hAnsi="Arial" w:eastAsia="Arial" w:cs="Arial"/>
          <w:b w:val="0"/>
          <w:bCs w:val="0"/>
          <w:i w:val="0"/>
          <w:iCs w:val="0"/>
          <w:caps w:val="0"/>
          <w:smallCaps w:val="0"/>
          <w:noProof w:val="0"/>
          <w:color w:val="auto"/>
          <w:sz w:val="22"/>
          <w:szCs w:val="22"/>
          <w:lang w:val="en-GB"/>
        </w:rPr>
        <w:t>accomplish</w:t>
      </w:r>
      <w:r w:rsidRPr="64D09BBC" w:rsidR="64D09BBC">
        <w:rPr>
          <w:rFonts w:ascii="Arial" w:hAnsi="Arial" w:eastAsia="Arial" w:cs="Arial"/>
          <w:b w:val="0"/>
          <w:bCs w:val="0"/>
          <w:i w:val="0"/>
          <w:iCs w:val="0"/>
          <w:caps w:val="0"/>
          <w:smallCaps w:val="0"/>
          <w:noProof w:val="0"/>
          <w:color w:val="auto"/>
          <w:sz w:val="22"/>
          <w:szCs w:val="22"/>
          <w:lang w:val="en-GB"/>
        </w:rPr>
        <w:t xml:space="preserve"> the </w:t>
      </w:r>
      <w:r w:rsidRPr="64D09BBC" w:rsidR="64D09BBC">
        <w:rPr>
          <w:rFonts w:ascii="Arial" w:hAnsi="Arial" w:eastAsia="Arial" w:cs="Arial"/>
          <w:b w:val="0"/>
          <w:bCs w:val="0"/>
          <w:i w:val="0"/>
          <w:iCs w:val="0"/>
          <w:caps w:val="0"/>
          <w:smallCaps w:val="0"/>
          <w:noProof w:val="0"/>
          <w:color w:val="auto"/>
          <w:sz w:val="22"/>
          <w:szCs w:val="22"/>
          <w:lang w:val="en-GB"/>
        </w:rPr>
        <w:t>objectives</w:t>
      </w:r>
      <w:r w:rsidRPr="64D09BBC" w:rsidR="64D09BBC">
        <w:rPr>
          <w:rFonts w:ascii="Arial" w:hAnsi="Arial" w:eastAsia="Arial" w:cs="Arial"/>
          <w:b w:val="0"/>
          <w:bCs w:val="0"/>
          <w:i w:val="0"/>
          <w:iCs w:val="0"/>
          <w:caps w:val="0"/>
          <w:smallCaps w:val="0"/>
          <w:noProof w:val="0"/>
          <w:color w:val="auto"/>
          <w:sz w:val="22"/>
          <w:szCs w:val="22"/>
          <w:lang w:val="en-GB"/>
        </w:rPr>
        <w:t xml:space="preserve"> (Satell,2017)</w:t>
      </w:r>
    </w:p>
    <w:p w:rsidR="5411E359" w:rsidP="64D09BBC" w:rsidRDefault="6B513F82" w14:paraId="5A3967BF" w14:textId="1E0EFCCB">
      <w:pPr>
        <w:pStyle w:val="Normal"/>
        <w:rPr>
          <w:rFonts w:ascii="Arial" w:hAnsi="Arial" w:eastAsia="Arial" w:cs="Arial"/>
          <w:b w:val="1"/>
          <w:bCs w:val="1"/>
          <w:i w:val="1"/>
          <w:iCs w:val="1"/>
        </w:rPr>
      </w:pPr>
      <w:r w:rsidRPr="64D09BBC" w:rsidR="64D09BBC">
        <w:rPr>
          <w:rFonts w:ascii="Arial" w:hAnsi="Arial" w:eastAsia="Arial" w:cs="Arial"/>
          <w:b w:val="1"/>
          <w:bCs w:val="1"/>
          <w:i w:val="1"/>
          <w:iCs w:val="1"/>
        </w:rPr>
        <w:t xml:space="preserve">                               Figure 2: FourWeekMBA(2022)</w:t>
      </w:r>
    </w:p>
    <w:p w:rsidR="5411E359" w:rsidP="64D09BBC" w:rsidRDefault="6B513F82" w14:paraId="3E8907FB" w14:textId="460DE864">
      <w:pPr>
        <w:pStyle w:val="Normal"/>
      </w:pPr>
      <w:r w:rsidR="64D09BBC">
        <w:rPr/>
        <w:t xml:space="preserve">      </w:t>
      </w:r>
      <w:r w:rsidR="64D09BBC">
        <w:drawing>
          <wp:inline wp14:editId="1E4B774A" wp14:anchorId="5468E3EC">
            <wp:extent cx="4191000" cy="2872582"/>
            <wp:effectExtent l="0" t="0" r="0" b="0"/>
            <wp:docPr id="610975439" name="" title=""/>
            <wp:cNvGraphicFramePr>
              <a:graphicFrameLocks noChangeAspect="1"/>
            </wp:cNvGraphicFramePr>
            <a:graphic>
              <a:graphicData uri="http://schemas.openxmlformats.org/drawingml/2006/picture">
                <pic:pic>
                  <pic:nvPicPr>
                    <pic:cNvPr id="0" name=""/>
                    <pic:cNvPicPr/>
                  </pic:nvPicPr>
                  <pic:blipFill>
                    <a:blip r:embed="R6c1e0707039f42dc">
                      <a:extLst>
                        <a:ext xmlns:a="http://schemas.openxmlformats.org/drawingml/2006/main" uri="{28A0092B-C50C-407E-A947-70E740481C1C}">
                          <a14:useLocalDpi val="0"/>
                        </a:ext>
                      </a:extLst>
                    </a:blip>
                    <a:stretch>
                      <a:fillRect/>
                    </a:stretch>
                  </pic:blipFill>
                  <pic:spPr>
                    <a:xfrm>
                      <a:off x="0" y="0"/>
                      <a:ext cx="4191000" cy="2872582"/>
                    </a:xfrm>
                    <a:prstGeom prst="rect">
                      <a:avLst/>
                    </a:prstGeom>
                  </pic:spPr>
                </pic:pic>
              </a:graphicData>
            </a:graphic>
          </wp:inline>
        </w:drawing>
      </w:r>
    </w:p>
    <w:p w:rsidR="5411E359" w:rsidP="64D09BBC" w:rsidRDefault="6B513F82" w14:paraId="5B99018B" w14:textId="60E0BC88">
      <w:pPr>
        <w:pStyle w:val="Normal"/>
        <w:rPr>
          <w:rFonts w:ascii="Arial" w:hAnsi="Arial" w:eastAsia="Arial" w:cs="Arial"/>
          <w:b w:val="1"/>
          <w:bCs w:val="1"/>
        </w:rPr>
      </w:pPr>
      <w:r w:rsidRPr="64D09BBC" w:rsidR="64D09BBC">
        <w:rPr>
          <w:rFonts w:ascii="Arial" w:hAnsi="Arial" w:eastAsia="Arial" w:cs="Arial"/>
          <w:b w:val="1"/>
          <w:bCs w:val="1"/>
        </w:rPr>
        <w:t xml:space="preserve">How and where will the product be </w:t>
      </w:r>
      <w:r w:rsidRPr="64D09BBC" w:rsidR="64D09BBC">
        <w:rPr>
          <w:rFonts w:ascii="Arial" w:hAnsi="Arial" w:eastAsia="Arial" w:cs="Arial"/>
          <w:b w:val="1"/>
          <w:bCs w:val="1"/>
        </w:rPr>
        <w:t>delivered</w:t>
      </w:r>
    </w:p>
    <w:p w:rsidR="5411E359" w:rsidP="64D09BBC" w:rsidRDefault="6B513F82" w14:paraId="358A0581" w14:textId="1C42EFC4">
      <w:pPr>
        <w:pStyle w:val="Normal"/>
        <w:rPr>
          <w:rFonts w:ascii="Arial" w:hAnsi="Arial" w:eastAsia="Arial" w:cs="Arial"/>
          <w:b w:val="1"/>
          <w:bCs w:val="1"/>
        </w:rPr>
      </w:pPr>
      <w:r w:rsidRPr="64D09BBC" w:rsidR="0A292204">
        <w:rPr>
          <w:rFonts w:ascii="Arial" w:hAnsi="Arial" w:eastAsia="Arial" w:cs="Arial"/>
        </w:rPr>
        <w:t>My platform will continue its business throughout the country under headquarter in London. Any small and medium business organisation can register on my platform. I will not allow any giant e-commerce business so that they will be no monopoly on my platform (</w:t>
      </w:r>
      <w:r w:rsidRPr="64D09BBC" w:rsidR="0A292204">
        <w:rPr>
          <w:rFonts w:ascii="Arial" w:hAnsi="Arial" w:eastAsia="Arial" w:cs="Arial"/>
        </w:rPr>
        <w:t>Plantin</w:t>
      </w:r>
      <w:r w:rsidRPr="64D09BBC" w:rsidR="0A292204">
        <w:rPr>
          <w:rFonts w:ascii="Arial" w:hAnsi="Arial" w:eastAsia="Arial" w:cs="Arial"/>
        </w:rPr>
        <w:t xml:space="preserve"> et al, 2018). </w:t>
      </w:r>
      <w:r w:rsidRPr="64D09BBC" w:rsidR="0A292204">
        <w:rPr>
          <w:rFonts w:ascii="Arial" w:hAnsi="Arial" w:eastAsia="Arial" w:cs="Arial"/>
        </w:rPr>
        <w:t>Customers living in any part of the country can order via with platform and get their desired products within reasonable time. After the order and payment completion, the sellers will be informed though they also get automatic notification. Then, they deliver the ordered products to the customers to our nearby warehouse which will check the authenticity and deliver the products to the customers destination. If there is a gap between order and reality, the sellers will bear the compensation. My platform will make a contract with two giant delivery services providing organisations and the products will be transferred via the platform.</w:t>
      </w:r>
    </w:p>
    <w:p w:rsidR="64D09BBC" w:rsidP="64D09BBC" w:rsidRDefault="64D09BBC" w14:paraId="459D5F9C" w14:textId="242BEE0C">
      <w:pPr>
        <w:pStyle w:val="Normal"/>
      </w:pPr>
      <w:r w:rsidRPr="64D09BBC" w:rsidR="64D09BBC">
        <w:rPr>
          <w:rFonts w:ascii="Arial" w:hAnsi="Arial" w:eastAsia="Arial" w:cs="Arial"/>
          <w:b w:val="0"/>
          <w:bCs w:val="0"/>
          <w:i w:val="0"/>
          <w:iCs w:val="0"/>
          <w:caps w:val="0"/>
          <w:smallCaps w:val="0"/>
          <w:noProof w:val="0"/>
          <w:color w:val="000000" w:themeColor="text1" w:themeTint="FF" w:themeShade="FF"/>
          <w:sz w:val="22"/>
          <w:szCs w:val="22"/>
          <w:lang w:val="en-GB"/>
        </w:rPr>
        <w:t xml:space="preserve">An online </w:t>
      </w:r>
      <w:r w:rsidRPr="64D09BBC" w:rsidR="64D09BBC">
        <w:rPr>
          <w:rFonts w:ascii="Arial" w:hAnsi="Arial" w:eastAsia="Arial" w:cs="Arial"/>
          <w:b w:val="0"/>
          <w:bCs w:val="0"/>
          <w:i w:val="0"/>
          <w:iCs w:val="0"/>
          <w:caps w:val="0"/>
          <w:smallCaps w:val="0"/>
          <w:noProof w:val="0"/>
          <w:color w:val="000000" w:themeColor="text1" w:themeTint="FF" w:themeShade="FF"/>
          <w:sz w:val="22"/>
          <w:szCs w:val="22"/>
          <w:lang w:val="en-GB"/>
        </w:rPr>
        <w:t>industry</w:t>
      </w:r>
      <w:r w:rsidRPr="64D09BBC" w:rsidR="64D09BBC">
        <w:rPr>
          <w:rFonts w:ascii="Arial" w:hAnsi="Arial" w:eastAsia="Arial" w:cs="Arial"/>
          <w:b w:val="0"/>
          <w:bCs w:val="0"/>
          <w:i w:val="0"/>
          <w:iCs w:val="0"/>
          <w:caps w:val="0"/>
          <w:smallCaps w:val="0"/>
          <w:noProof w:val="0"/>
          <w:color w:val="000000" w:themeColor="text1" w:themeTint="FF" w:themeShade="FF"/>
          <w:sz w:val="22"/>
          <w:szCs w:val="22"/>
          <w:lang w:val="en-GB"/>
        </w:rPr>
        <w:t xml:space="preserve"> is a competitive area because it uses technologies and markets, so an appropriate application of SWOT analysis can support the business to identify stakeholders and the growing scope of the business management system.</w:t>
      </w:r>
    </w:p>
    <w:p w:rsidR="64D09BBC" w:rsidP="64D09BBC" w:rsidRDefault="64D09BBC" w14:paraId="2336A2DD" w14:textId="2A3577C5">
      <w:pPr>
        <w:pStyle w:val="Normal"/>
        <w:rPr>
          <w:rFonts w:ascii="Arial" w:hAnsi="Arial" w:eastAsia="Arial" w:cs="Arial"/>
          <w:b w:val="1"/>
          <w:bCs w:val="1"/>
          <w:i w:val="1"/>
          <w:iCs w:val="1"/>
          <w:caps w:val="0"/>
          <w:smallCaps w:val="0"/>
          <w:noProof w:val="0"/>
          <w:color w:val="000000" w:themeColor="text1" w:themeTint="FF" w:themeShade="FF"/>
          <w:sz w:val="22"/>
          <w:szCs w:val="22"/>
          <w:lang w:val="en-GB"/>
        </w:rPr>
      </w:pPr>
      <w:r w:rsidRPr="64D09BBC" w:rsidR="64D09BBC">
        <w:rPr>
          <w:rFonts w:ascii="Arial" w:hAnsi="Arial" w:eastAsia="Arial" w:cs="Arial"/>
          <w:b w:val="1"/>
          <w:bCs w:val="1"/>
          <w:i w:val="1"/>
          <w:iCs w:val="1"/>
          <w:caps w:val="0"/>
          <w:smallCaps w:val="0"/>
          <w:noProof w:val="0"/>
          <w:color w:val="000000" w:themeColor="text1" w:themeTint="FF" w:themeShade="FF"/>
          <w:sz w:val="22"/>
          <w:szCs w:val="22"/>
          <w:lang w:val="en-GB"/>
        </w:rPr>
        <w:t xml:space="preserve">                                    Figure </w:t>
      </w:r>
      <w:r w:rsidRPr="64D09BBC" w:rsidR="64D09BBC">
        <w:rPr>
          <w:rFonts w:ascii="Arial" w:hAnsi="Arial" w:eastAsia="Arial" w:cs="Arial"/>
          <w:b w:val="1"/>
          <w:bCs w:val="1"/>
          <w:i w:val="1"/>
          <w:iCs w:val="1"/>
          <w:caps w:val="0"/>
          <w:smallCaps w:val="0"/>
          <w:noProof w:val="0"/>
          <w:color w:val="000000" w:themeColor="text1" w:themeTint="FF" w:themeShade="FF"/>
          <w:sz w:val="22"/>
          <w:szCs w:val="22"/>
          <w:lang w:val="en-GB"/>
        </w:rPr>
        <w:t>3: Swot</w:t>
      </w:r>
      <w:r w:rsidRPr="64D09BBC" w:rsidR="64D09BBC">
        <w:rPr>
          <w:rFonts w:ascii="Arial" w:hAnsi="Arial" w:eastAsia="Arial" w:cs="Arial"/>
          <w:b w:val="1"/>
          <w:bCs w:val="1"/>
          <w:i w:val="1"/>
          <w:iCs w:val="1"/>
          <w:caps w:val="0"/>
          <w:smallCaps w:val="0"/>
          <w:noProof w:val="0"/>
          <w:color w:val="000000" w:themeColor="text1" w:themeTint="FF" w:themeShade="FF"/>
          <w:sz w:val="22"/>
          <w:szCs w:val="22"/>
          <w:lang w:val="en-GB"/>
        </w:rPr>
        <w:t xml:space="preserve"> Analysis (Self-made)</w:t>
      </w:r>
    </w:p>
    <w:tbl>
      <w:tblPr>
        <w:tblStyle w:val="TableGrid"/>
        <w:tblW w:w="0" w:type="auto"/>
        <w:tblLayout w:type="fixed"/>
        <w:tblLook w:val="06A0" w:firstRow="1" w:lastRow="0" w:firstColumn="1" w:lastColumn="0" w:noHBand="1" w:noVBand="1"/>
      </w:tblPr>
      <w:tblGrid>
        <w:gridCol w:w="4282"/>
        <w:gridCol w:w="3894"/>
      </w:tblGrid>
      <w:tr w:rsidR="64D09BBC" w:rsidTr="31AB9C5D" w14:paraId="415ADBAA">
        <w:tc>
          <w:tcPr>
            <w:tcW w:w="4282" w:type="dxa"/>
            <w:tcMar/>
          </w:tcPr>
          <w:p w:rsidR="64D09BBC" w:rsidP="64D09BBC" w:rsidRDefault="64D09BBC" w14:paraId="2786BD7F" w14:textId="337F5BED">
            <w:pPr>
              <w:pStyle w:val="Normal"/>
              <w:rPr>
                <w:rFonts w:ascii="Arial" w:hAnsi="Arial" w:eastAsia="Arial" w:cs="Arial"/>
                <w:b w:val="1"/>
                <w:bCs w:val="1"/>
                <w:i w:val="0"/>
                <w:iCs w:val="0"/>
                <w:caps w:val="0"/>
                <w:smallCaps w:val="0"/>
                <w:noProof w:val="0"/>
                <w:color w:val="4472C4" w:themeColor="accent1" w:themeTint="FF" w:themeShade="FF"/>
                <w:sz w:val="22"/>
                <w:szCs w:val="22"/>
                <w:lang w:val="en-GB"/>
              </w:rPr>
            </w:pPr>
            <w:r w:rsidRPr="64D09BBC" w:rsidR="64D09BBC">
              <w:rPr>
                <w:rFonts w:ascii="Arial" w:hAnsi="Arial" w:eastAsia="Arial" w:cs="Arial"/>
                <w:b w:val="1"/>
                <w:bCs w:val="1"/>
                <w:i w:val="0"/>
                <w:iCs w:val="0"/>
                <w:caps w:val="0"/>
                <w:smallCaps w:val="0"/>
                <w:noProof w:val="0"/>
                <w:color w:val="4472C4" w:themeColor="accent1" w:themeTint="FF" w:themeShade="FF"/>
                <w:sz w:val="22"/>
                <w:szCs w:val="22"/>
                <w:lang w:val="en-GB"/>
              </w:rPr>
              <w:t>STRENGTHS</w:t>
            </w:r>
          </w:p>
        </w:tc>
        <w:tc>
          <w:tcPr>
            <w:tcW w:w="3894" w:type="dxa"/>
            <w:tcMar/>
          </w:tcPr>
          <w:p w:rsidR="64D09BBC" w:rsidP="64D09BBC" w:rsidRDefault="64D09BBC" w14:paraId="5FE76E02" w14:textId="00A26C3D">
            <w:pPr>
              <w:pStyle w:val="Normal"/>
              <w:rPr>
                <w:rFonts w:ascii="Arial" w:hAnsi="Arial" w:eastAsia="Arial" w:cs="Arial"/>
                <w:b w:val="1"/>
                <w:bCs w:val="1"/>
                <w:i w:val="0"/>
                <w:iCs w:val="0"/>
                <w:caps w:val="0"/>
                <w:smallCaps w:val="0"/>
                <w:noProof w:val="0"/>
                <w:color w:val="4472C4" w:themeColor="accent1" w:themeTint="FF" w:themeShade="FF"/>
                <w:sz w:val="22"/>
                <w:szCs w:val="22"/>
                <w:lang w:val="en-GB"/>
              </w:rPr>
            </w:pPr>
            <w:r w:rsidRPr="64D09BBC" w:rsidR="64D09BBC">
              <w:rPr>
                <w:rFonts w:ascii="Arial" w:hAnsi="Arial" w:eastAsia="Arial" w:cs="Arial"/>
                <w:b w:val="1"/>
                <w:bCs w:val="1"/>
                <w:i w:val="0"/>
                <w:iCs w:val="0"/>
                <w:caps w:val="0"/>
                <w:smallCaps w:val="0"/>
                <w:noProof w:val="0"/>
                <w:color w:val="4472C4" w:themeColor="accent1" w:themeTint="FF" w:themeShade="FF"/>
                <w:sz w:val="22"/>
                <w:szCs w:val="22"/>
                <w:lang w:val="en-GB"/>
              </w:rPr>
              <w:t>WEAKNESSES</w:t>
            </w:r>
          </w:p>
        </w:tc>
      </w:tr>
      <w:tr w:rsidR="64D09BBC" w:rsidTr="31AB9C5D" w14:paraId="0F8AB2B7">
        <w:trPr>
          <w:trHeight w:val="3316"/>
        </w:trPr>
        <w:tc>
          <w:tcPr>
            <w:tcW w:w="4282" w:type="dxa"/>
            <w:tcMar/>
          </w:tcPr>
          <w:p w:rsidR="0A292204" w:rsidP="31AB9C5D" w:rsidRDefault="0A292204" w14:paraId="60ACBB0B" w14:textId="04314682" w14:noSpellErr="1">
            <w:pPr>
              <w:rPr>
                <w:rFonts w:ascii="Arial" w:hAnsi="Arial" w:eastAsia="Arial" w:cs="Arial"/>
                <w:color w:val="222222"/>
                <w:sz w:val="22"/>
                <w:szCs w:val="22"/>
              </w:rPr>
            </w:pPr>
            <w:r w:rsidRPr="31AB9C5D" w:rsidR="0A292204">
              <w:rPr>
                <w:rFonts w:ascii="Arial" w:hAnsi="Arial" w:eastAsia="Arial" w:cs="Arial"/>
                <w:b w:val="1"/>
                <w:bCs w:val="1"/>
                <w:sz w:val="22"/>
                <w:szCs w:val="22"/>
              </w:rPr>
              <w:t>Products will be cheaper-</w:t>
            </w:r>
            <w:r w:rsidRPr="31AB9C5D" w:rsidR="0A292204">
              <w:rPr>
                <w:rFonts w:ascii="Arial" w:hAnsi="Arial" w:eastAsia="Arial" w:cs="Arial"/>
                <w:sz w:val="22"/>
                <w:szCs w:val="22"/>
              </w:rPr>
              <w:t xml:space="preserve"> authentic and genuine products.</w:t>
            </w:r>
          </w:p>
          <w:p w:rsidR="0A292204" w:rsidP="31AB9C5D" w:rsidRDefault="0A292204" w14:paraId="31EC1A2B" w14:textId="2C98BBB6">
            <w:pPr>
              <w:pStyle w:val="Normal"/>
              <w:rPr>
                <w:rFonts w:ascii="Arial" w:hAnsi="Arial" w:eastAsia="Arial" w:cs="Arial"/>
                <w:color w:val="222222"/>
                <w:sz w:val="22"/>
                <w:szCs w:val="22"/>
              </w:rPr>
            </w:pPr>
            <w:r w:rsidRPr="31AB9C5D" w:rsidR="0A292204">
              <w:rPr>
                <w:rFonts w:ascii="Arial" w:hAnsi="Arial" w:eastAsia="Arial" w:cs="Arial"/>
                <w:b w:val="1"/>
                <w:bCs w:val="1"/>
                <w:sz w:val="22"/>
                <w:szCs w:val="22"/>
              </w:rPr>
              <w:t>Reasonable fees</w:t>
            </w:r>
            <w:r w:rsidRPr="31AB9C5D" w:rsidR="0A292204">
              <w:rPr>
                <w:rFonts w:ascii="Arial" w:hAnsi="Arial" w:eastAsia="Arial" w:cs="Arial"/>
                <w:sz w:val="22"/>
                <w:szCs w:val="22"/>
              </w:rPr>
              <w:t>- some</w:t>
            </w:r>
            <w:r w:rsidRPr="31AB9C5D" w:rsidR="0A292204">
              <w:rPr>
                <w:rFonts w:ascii="Arial" w:hAnsi="Arial" w:eastAsia="Arial" w:cs="Arial"/>
                <w:color w:val="222222"/>
                <w:sz w:val="22"/>
                <w:szCs w:val="22"/>
              </w:rPr>
              <w:t xml:space="preserve"> sellers often make zero profit on their low-price products sold on other platforms due to its high fees so   Market Uk.com will increase their number of their users.</w:t>
            </w:r>
          </w:p>
          <w:p w:rsidR="0A292204" w:rsidP="31AB9C5D" w:rsidRDefault="0A292204" w14:paraId="4FD065CA" w14:textId="033C1E0E">
            <w:pPr>
              <w:pStyle w:val="Normal"/>
              <w:rPr>
                <w:rFonts w:ascii="Arial" w:hAnsi="Arial" w:eastAsia="Arial" w:cs="Arial"/>
                <w:color w:val="222222"/>
                <w:sz w:val="22"/>
                <w:szCs w:val="22"/>
              </w:rPr>
            </w:pPr>
            <w:r w:rsidRPr="31AB9C5D" w:rsidR="0A292204">
              <w:rPr>
                <w:rFonts w:ascii="Arial" w:hAnsi="Arial" w:eastAsia="Arial" w:cs="Arial"/>
                <w:b w:val="1"/>
                <w:bCs w:val="1"/>
                <w:sz w:val="22"/>
                <w:szCs w:val="22"/>
              </w:rPr>
              <w:t>Quick delivery services.</w:t>
            </w:r>
            <w:r w:rsidRPr="31AB9C5D" w:rsidR="0A292204">
              <w:rPr>
                <w:rFonts w:ascii="Arial" w:hAnsi="Arial" w:eastAsia="Arial" w:cs="Arial"/>
                <w:sz w:val="22"/>
                <w:szCs w:val="22"/>
              </w:rPr>
              <w:t xml:space="preserve"> - </w:t>
            </w:r>
            <w:r w:rsidRPr="31AB9C5D" w:rsidR="0A292204">
              <w:rPr>
                <w:rFonts w:ascii="Arial" w:hAnsi="Arial" w:eastAsia="Arial" w:cs="Arial"/>
                <w:color w:val="222222"/>
                <w:sz w:val="22"/>
                <w:szCs w:val="22"/>
              </w:rPr>
              <w:t xml:space="preserve"> will act as a middleman between sellers and buyers, who sell items in their marketplace.</w:t>
            </w:r>
          </w:p>
        </w:tc>
        <w:tc>
          <w:tcPr>
            <w:tcW w:w="3894" w:type="dxa"/>
            <w:tcMar/>
          </w:tcPr>
          <w:p w:rsidR="64D09BBC" w:rsidP="31AB9C5D" w:rsidRDefault="64D09BBC" w14:paraId="306FA232" w14:textId="284329E5">
            <w:pPr>
              <w:rPr>
                <w:rFonts w:ascii="Arial" w:hAnsi="Arial" w:eastAsia="Arial" w:cs="Arial"/>
                <w:color w:val="222222"/>
                <w:sz w:val="22"/>
                <w:szCs w:val="22"/>
              </w:rPr>
            </w:pPr>
            <w:r w:rsidRPr="31AB9C5D" w:rsidR="0A292204">
              <w:rPr>
                <w:rFonts w:ascii="Arial" w:hAnsi="Arial" w:eastAsia="Arial" w:cs="Arial"/>
                <w:b w:val="1"/>
                <w:bCs w:val="1"/>
                <w:sz w:val="22"/>
                <w:szCs w:val="22"/>
              </w:rPr>
              <w:t>Competitors-</w:t>
            </w:r>
            <w:r w:rsidRPr="31AB9C5D" w:rsidR="0A292204">
              <w:rPr>
                <w:rFonts w:ascii="Arial" w:hAnsi="Arial" w:eastAsia="Arial" w:cs="Arial"/>
                <w:sz w:val="22"/>
                <w:szCs w:val="22"/>
              </w:rPr>
              <w:t xml:space="preserve"> </w:t>
            </w:r>
            <w:r w:rsidRPr="31AB9C5D" w:rsidR="0A292204">
              <w:rPr>
                <w:rFonts w:ascii="Arial" w:hAnsi="Arial" w:eastAsia="Arial" w:cs="Arial"/>
                <w:color w:val="222222"/>
                <w:sz w:val="22"/>
                <w:szCs w:val="22"/>
              </w:rPr>
              <w:t>company’s business model may not be a competitive advantage over such giant retailers.</w:t>
            </w:r>
          </w:p>
          <w:p w:rsidR="64D09BBC" w:rsidP="31AB9C5D" w:rsidRDefault="64D09BBC" w14:paraId="465A4725" w14:textId="53D5715C">
            <w:pPr>
              <w:rPr>
                <w:noProof w:val="0"/>
                <w:sz w:val="22"/>
                <w:szCs w:val="22"/>
                <w:lang w:val="en-GB"/>
              </w:rPr>
            </w:pPr>
            <w:r w:rsidRPr="31AB9C5D" w:rsidR="31AB9C5D">
              <w:rPr>
                <w:rFonts w:ascii="Arial" w:hAnsi="Arial" w:eastAsia="Arial" w:cs="Arial"/>
                <w:b w:val="1"/>
                <w:bCs w:val="1"/>
                <w:i w:val="0"/>
                <w:iCs w:val="0"/>
                <w:caps w:val="0"/>
                <w:smallCaps w:val="0"/>
                <w:noProof w:val="0"/>
                <w:color w:val="222222"/>
                <w:sz w:val="22"/>
                <w:szCs w:val="22"/>
                <w:lang w:val="en-GB"/>
              </w:rPr>
              <w:t xml:space="preserve"> Productivity limit-</w:t>
            </w:r>
            <w:r w:rsidRPr="31AB9C5D" w:rsidR="31AB9C5D">
              <w:rPr>
                <w:rFonts w:ascii="Arial" w:hAnsi="Arial" w:eastAsia="Arial" w:cs="Arial"/>
                <w:b w:val="0"/>
                <w:bCs w:val="0"/>
                <w:i w:val="0"/>
                <w:iCs w:val="0"/>
                <w:caps w:val="0"/>
                <w:smallCaps w:val="0"/>
                <w:noProof w:val="0"/>
                <w:color w:val="222222"/>
                <w:sz w:val="22"/>
                <w:szCs w:val="22"/>
                <w:lang w:val="en-GB"/>
              </w:rPr>
              <w:t xml:space="preserve"> Can lower the customer satisfaction rate and lead to poor customer service and inadequate supply chain</w:t>
            </w:r>
            <w:r>
              <w:br/>
            </w:r>
          </w:p>
        </w:tc>
      </w:tr>
      <w:tr w:rsidR="64D09BBC" w:rsidTr="31AB9C5D" w14:paraId="79CFFC6E">
        <w:tc>
          <w:tcPr>
            <w:tcW w:w="4282" w:type="dxa"/>
            <w:tcMar/>
          </w:tcPr>
          <w:p w:rsidR="64D09BBC" w:rsidP="64D09BBC" w:rsidRDefault="64D09BBC" w14:paraId="3FB0956C" w14:textId="53BFD1F5">
            <w:pPr>
              <w:pStyle w:val="Normal"/>
              <w:rPr>
                <w:rFonts w:ascii="Arial" w:hAnsi="Arial" w:eastAsia="Arial" w:cs="Arial"/>
                <w:b w:val="1"/>
                <w:bCs w:val="1"/>
                <w:i w:val="0"/>
                <w:iCs w:val="0"/>
                <w:caps w:val="0"/>
                <w:smallCaps w:val="0"/>
                <w:noProof w:val="0"/>
                <w:color w:val="4472C4" w:themeColor="accent1" w:themeTint="FF" w:themeShade="FF"/>
                <w:sz w:val="22"/>
                <w:szCs w:val="22"/>
                <w:lang w:val="en-GB"/>
              </w:rPr>
            </w:pPr>
            <w:r w:rsidRPr="64D09BBC" w:rsidR="64D09BBC">
              <w:rPr>
                <w:rFonts w:ascii="Arial" w:hAnsi="Arial" w:eastAsia="Arial" w:cs="Arial"/>
                <w:b w:val="1"/>
                <w:bCs w:val="1"/>
                <w:i w:val="0"/>
                <w:iCs w:val="0"/>
                <w:caps w:val="0"/>
                <w:smallCaps w:val="0"/>
                <w:noProof w:val="0"/>
                <w:color w:val="4472C4" w:themeColor="accent1" w:themeTint="FF" w:themeShade="FF"/>
                <w:sz w:val="22"/>
                <w:szCs w:val="22"/>
                <w:lang w:val="en-GB"/>
              </w:rPr>
              <w:t>OPPORTUNITIES</w:t>
            </w:r>
          </w:p>
        </w:tc>
        <w:tc>
          <w:tcPr>
            <w:tcW w:w="3894" w:type="dxa"/>
            <w:tcMar/>
          </w:tcPr>
          <w:p w:rsidR="64D09BBC" w:rsidP="64D09BBC" w:rsidRDefault="64D09BBC" w14:paraId="1DF6C9C8" w14:textId="2206E495">
            <w:pPr>
              <w:pStyle w:val="Normal"/>
              <w:rPr>
                <w:rFonts w:ascii="Arial" w:hAnsi="Arial" w:eastAsia="Arial" w:cs="Arial"/>
                <w:b w:val="1"/>
                <w:bCs w:val="1"/>
                <w:i w:val="0"/>
                <w:iCs w:val="0"/>
                <w:caps w:val="0"/>
                <w:smallCaps w:val="0"/>
                <w:noProof w:val="0"/>
                <w:color w:val="4472C4" w:themeColor="accent1" w:themeTint="FF" w:themeShade="FF"/>
                <w:sz w:val="22"/>
                <w:szCs w:val="22"/>
                <w:lang w:val="en-GB"/>
              </w:rPr>
            </w:pPr>
            <w:r w:rsidRPr="64D09BBC" w:rsidR="64D09BBC">
              <w:rPr>
                <w:rFonts w:ascii="Arial" w:hAnsi="Arial" w:eastAsia="Arial" w:cs="Arial"/>
                <w:b w:val="1"/>
                <w:bCs w:val="1"/>
                <w:i w:val="0"/>
                <w:iCs w:val="0"/>
                <w:caps w:val="0"/>
                <w:smallCaps w:val="0"/>
                <w:noProof w:val="0"/>
                <w:color w:val="4472C4" w:themeColor="accent1" w:themeTint="FF" w:themeShade="FF"/>
                <w:sz w:val="22"/>
                <w:szCs w:val="22"/>
                <w:lang w:val="en-GB"/>
              </w:rPr>
              <w:t>THREATS</w:t>
            </w:r>
          </w:p>
        </w:tc>
      </w:tr>
      <w:tr w:rsidR="64D09BBC" w:rsidTr="31AB9C5D" w14:paraId="61E8C22F">
        <w:tc>
          <w:tcPr>
            <w:tcW w:w="4282" w:type="dxa"/>
            <w:tcMar/>
          </w:tcPr>
          <w:p w:rsidR="0A292204" w:rsidP="64D09BBC" w:rsidRDefault="0A292204" w14:paraId="2166EE97" w14:textId="5250E006" w14:noSpellErr="1">
            <w:pPr>
              <w:rPr>
                <w:rFonts w:ascii="Arial" w:hAnsi="Arial" w:eastAsia="Arial" w:cs="Arial"/>
                <w:color w:val="222222"/>
              </w:rPr>
            </w:pPr>
            <w:r w:rsidRPr="31AB9C5D" w:rsidR="0A292204">
              <w:rPr>
                <w:rFonts w:ascii="Arial" w:hAnsi="Arial" w:eastAsia="Arial" w:cs="Arial"/>
                <w:b w:val="1"/>
                <w:bCs w:val="1"/>
              </w:rPr>
              <w:t>Work along with other companies</w:t>
            </w:r>
            <w:r w:rsidRPr="31AB9C5D" w:rsidR="0A292204">
              <w:rPr>
                <w:rFonts w:ascii="Arial" w:hAnsi="Arial" w:eastAsia="Arial" w:cs="Arial"/>
              </w:rPr>
              <w:t>- can</w:t>
            </w:r>
            <w:r w:rsidRPr="31AB9C5D" w:rsidR="0A292204">
              <w:rPr>
                <w:rFonts w:ascii="Arial" w:hAnsi="Arial" w:eastAsia="Arial" w:cs="Arial"/>
                <w:color w:val="222222"/>
              </w:rPr>
              <w:t xml:space="preserve"> successfully acquire many companies to extend its services offering and should continue adding new services through mergers and acquisitions.</w:t>
            </w:r>
          </w:p>
          <w:p w:rsidR="0A292204" w:rsidP="31AB9C5D" w:rsidRDefault="0A292204" w14:paraId="6A1B8090" w14:textId="1345A4A2">
            <w:pPr>
              <w:pStyle w:val="Normal"/>
              <w:rPr>
                <w:rFonts w:ascii="Arial" w:hAnsi="Arial" w:eastAsia="Arial" w:cs="Arial"/>
                <w:color w:val="222222"/>
              </w:rPr>
            </w:pPr>
            <w:r w:rsidRPr="31AB9C5D" w:rsidR="0A292204">
              <w:rPr>
                <w:rFonts w:ascii="Arial" w:hAnsi="Arial" w:eastAsia="Arial" w:cs="Arial"/>
                <w:b w:val="1"/>
                <w:bCs w:val="1"/>
              </w:rPr>
              <w:t>Going Global</w:t>
            </w:r>
            <w:r w:rsidRPr="31AB9C5D" w:rsidR="0A292204">
              <w:rPr>
                <w:rFonts w:ascii="Arial" w:hAnsi="Arial" w:eastAsia="Arial" w:cs="Arial"/>
                <w:b w:val="1"/>
                <w:bCs w:val="1"/>
                <w:color w:val="222222"/>
              </w:rPr>
              <w:t xml:space="preserve"> -</w:t>
            </w:r>
            <w:r w:rsidRPr="31AB9C5D" w:rsidR="0A292204">
              <w:rPr>
                <w:rFonts w:ascii="Arial" w:hAnsi="Arial" w:eastAsia="Arial" w:cs="Arial"/>
                <w:color w:val="222222"/>
              </w:rPr>
              <w:t xml:space="preserve"> able to sustain current growth levels. </w:t>
            </w:r>
          </w:p>
        </w:tc>
        <w:tc>
          <w:tcPr>
            <w:tcW w:w="3894" w:type="dxa"/>
            <w:tcMar/>
          </w:tcPr>
          <w:p w:rsidR="0A292204" w:rsidP="64D09BBC" w:rsidRDefault="0A292204" w14:paraId="6984D850" w14:textId="6448FE2B" w14:noSpellErr="1">
            <w:pPr>
              <w:rPr>
                <w:rFonts w:ascii="Arial" w:hAnsi="Arial" w:eastAsia="Arial" w:cs="Arial"/>
                <w:color w:val="222222"/>
              </w:rPr>
            </w:pPr>
            <w:r w:rsidRPr="31AB9C5D" w:rsidR="0A292204">
              <w:rPr>
                <w:rFonts w:ascii="Arial" w:hAnsi="Arial" w:eastAsia="Arial" w:cs="Arial"/>
                <w:b w:val="1"/>
                <w:bCs w:val="1"/>
              </w:rPr>
              <w:t>Online Scamming-</w:t>
            </w:r>
            <w:r w:rsidRPr="31AB9C5D" w:rsidR="0A292204">
              <w:rPr>
                <w:rFonts w:ascii="Arial" w:hAnsi="Arial" w:eastAsia="Arial" w:cs="Arial"/>
              </w:rPr>
              <w:t xml:space="preserve"> </w:t>
            </w:r>
            <w:r w:rsidRPr="31AB9C5D" w:rsidR="0A292204">
              <w:rPr>
                <w:rFonts w:ascii="Arial" w:hAnsi="Arial" w:eastAsia="Arial" w:cs="Arial"/>
                <w:color w:val="222222"/>
              </w:rPr>
              <w:t>personal bank account details are target for online thefts, when online customers increase, it will result to target for identity thefts.</w:t>
            </w:r>
          </w:p>
          <w:p w:rsidR="64D09BBC" w:rsidP="64D09BBC" w:rsidRDefault="64D09BBC" w14:paraId="064E25E4" w14:textId="05AA75E7">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tc>
      </w:tr>
    </w:tbl>
    <w:p w:rsidR="6B513F82" w:rsidP="6B513F82" w:rsidRDefault="6B513F82" w14:paraId="68FDEC4E" w14:textId="38C815EF">
      <w:pPr>
        <w:rPr>
          <w:rFonts w:ascii="Arial" w:hAnsi="Arial" w:eastAsia="Arial" w:cs="Arial"/>
          <w:b w:val="1"/>
          <w:bCs w:val="1"/>
          <w:color w:val="222222"/>
          <w:sz w:val="19"/>
          <w:szCs w:val="19"/>
        </w:rPr>
      </w:pPr>
    </w:p>
    <w:p w:rsidR="6B513F82" w:rsidP="64D09BBC" w:rsidRDefault="6B513F82" w14:paraId="69DFFB75" w14:textId="00ED916E">
      <w:pPr>
        <w:pStyle w:val="Normal"/>
        <w:rPr>
          <w:rFonts w:ascii="Arial" w:hAnsi="Arial" w:eastAsia="Arial" w:cs="Arial"/>
          <w:b w:val="1"/>
          <w:bCs w:val="1"/>
        </w:rPr>
      </w:pPr>
      <w:r w:rsidRPr="64D09BBC" w:rsidR="0A292204">
        <w:rPr>
          <w:rFonts w:ascii="Arial" w:hAnsi="Arial" w:eastAsia="Arial" w:cs="Arial"/>
        </w:rPr>
        <w:t>A unique selling point is something that gives advantages to the entity in the market over other entities. USP includes many terms like better experience, quality and authentic products, lower prices, and easy and quick delivery services. In this case, my platform will ensure authentic products are collected from the producers which will be rare in the market (</w:t>
      </w:r>
      <w:r w:rsidRPr="64D09BBC" w:rsidR="0A292204">
        <w:rPr>
          <w:rFonts w:ascii="Arial" w:hAnsi="Arial" w:eastAsia="Arial" w:cs="Arial"/>
        </w:rPr>
        <w:t>Tzavlopoulos</w:t>
      </w:r>
      <w:r w:rsidRPr="64D09BBC" w:rsidR="0A292204">
        <w:rPr>
          <w:rFonts w:ascii="Arial" w:hAnsi="Arial" w:eastAsia="Arial" w:cs="Arial"/>
        </w:rPr>
        <w:t xml:space="preserve"> et al, 2019). Customers can buy directly from the retail level sellers, </w:t>
      </w:r>
      <w:r w:rsidRPr="64D09BBC" w:rsidR="0A292204">
        <w:rPr>
          <w:rFonts w:ascii="Arial" w:hAnsi="Arial" w:eastAsia="Arial" w:cs="Arial"/>
        </w:rPr>
        <w:t xml:space="preserve">the product’s cost will be lower, and the quality will be higher. The customers will get 24/7 services from my platform and my sellers will be a </w:t>
      </w:r>
      <w:r w:rsidRPr="64D09BBC" w:rsidR="0A292204">
        <w:rPr>
          <w:rFonts w:ascii="Arial" w:hAnsi="Arial" w:eastAsia="Arial" w:cs="Arial"/>
        </w:rPr>
        <w:t>substantial</w:t>
      </w:r>
      <w:r w:rsidRPr="64D09BBC" w:rsidR="0A292204">
        <w:rPr>
          <w:rFonts w:ascii="Arial" w:hAnsi="Arial" w:eastAsia="Arial" w:cs="Arial"/>
        </w:rPr>
        <w:t xml:space="preserve"> </w:t>
      </w:r>
      <w:r w:rsidRPr="64D09BBC" w:rsidR="0A292204">
        <w:rPr>
          <w:rFonts w:ascii="Arial" w:hAnsi="Arial" w:eastAsia="Arial" w:cs="Arial"/>
        </w:rPr>
        <w:t>portion</w:t>
      </w:r>
      <w:r w:rsidRPr="64D09BBC" w:rsidR="0A292204">
        <w:rPr>
          <w:rFonts w:ascii="Arial" w:hAnsi="Arial" w:eastAsia="Arial" w:cs="Arial"/>
        </w:rPr>
        <w:t xml:space="preserve"> of my buyers who will sell and buy unconventional products and services</w:t>
      </w:r>
      <w:r w:rsidRPr="64D09BBC" w:rsidR="0A292204">
        <w:rPr>
          <w:rFonts w:ascii="Arial" w:hAnsi="Arial" w:eastAsia="Arial" w:cs="Arial"/>
        </w:rPr>
        <w:t xml:space="preserve">. </w:t>
      </w:r>
      <w:proofErr w:type="spellStart"/>
      <w:proofErr w:type="spellEnd"/>
      <w:proofErr w:type="spellStart"/>
      <w:proofErr w:type="spellEnd"/>
    </w:p>
    <w:p w:rsidR="6B513F82" w:rsidP="64D09BBC" w:rsidRDefault="6B513F82" w14:paraId="4B4CE19E" w14:textId="6F043442">
      <w:pPr>
        <w:pStyle w:val="Normal"/>
        <w:ind w:left="0"/>
        <w:rPr>
          <w:rFonts w:ascii="Arial" w:hAnsi="Arial" w:eastAsia="Arial" w:cs="Arial"/>
          <w:b w:val="1"/>
          <w:bCs w:val="1"/>
        </w:rPr>
      </w:pPr>
      <w:r w:rsidRPr="64D09BBC" w:rsidR="0A292204">
        <w:rPr>
          <w:rFonts w:ascii="Arial" w:hAnsi="Arial" w:eastAsia="Arial" w:cs="Arial"/>
          <w:b w:val="1"/>
          <w:bCs w:val="1"/>
          <w:i w:val="1"/>
          <w:iCs w:val="1"/>
        </w:rPr>
        <w:t xml:space="preserve">                                        Figure </w:t>
      </w:r>
      <w:r w:rsidRPr="64D09BBC" w:rsidR="0A292204">
        <w:rPr>
          <w:rFonts w:ascii="Arial" w:hAnsi="Arial" w:eastAsia="Arial" w:cs="Arial"/>
          <w:b w:val="1"/>
          <w:bCs w:val="1"/>
          <w:i w:val="1"/>
          <w:iCs w:val="1"/>
        </w:rPr>
        <w:t>4: USP</w:t>
      </w:r>
      <w:r w:rsidRPr="64D09BBC" w:rsidR="0A292204">
        <w:rPr>
          <w:rFonts w:ascii="Arial" w:hAnsi="Arial" w:eastAsia="Arial" w:cs="Arial"/>
          <w:b w:val="1"/>
          <w:bCs w:val="1"/>
          <w:i w:val="1"/>
          <w:iCs w:val="1"/>
        </w:rPr>
        <w:t xml:space="preserve"> Analysis (Self-made)   </w:t>
      </w:r>
    </w:p>
    <w:p w:rsidR="6B513F82" w:rsidP="64D09BBC" w:rsidRDefault="6B513F82" w14:paraId="4F46FBF3" w14:textId="341DEE2A">
      <w:pPr>
        <w:pStyle w:val="Normal"/>
        <w:rPr>
          <w:rFonts w:ascii="Arial" w:hAnsi="Arial" w:eastAsia="Arial" w:cs="Arial"/>
          <w:b w:val="1"/>
          <w:bCs w:val="1"/>
        </w:rPr>
      </w:pPr>
      <w:r w:rsidRPr="64D09BBC" w:rsidR="0A292204">
        <w:rPr>
          <w:rFonts w:ascii="Arial" w:hAnsi="Arial" w:eastAsia="Arial" w:cs="Arial"/>
          <w:b w:val="1"/>
          <w:bCs w:val="1"/>
          <w:i w:val="1"/>
          <w:iCs w:val="1"/>
        </w:rPr>
        <w:t xml:space="preserve">                                                          </w:t>
      </w:r>
      <w:r w:rsidRPr="64D09BBC" w:rsidR="0A292204">
        <w:rPr>
          <w:rFonts w:ascii="Arial" w:hAnsi="Arial" w:eastAsia="Arial" w:cs="Arial"/>
          <w:b w:val="1"/>
          <w:bCs w:val="1"/>
        </w:rPr>
        <w:t xml:space="preserve">                 </w:t>
      </w:r>
    </w:p>
    <w:tbl>
      <w:tblPr>
        <w:tblStyle w:val="TableGrid"/>
        <w:tblW w:w="0" w:type="auto"/>
        <w:tblLook w:val="06A0" w:firstRow="1" w:lastRow="0" w:firstColumn="1" w:lastColumn="0" w:noHBand="1" w:noVBand="1"/>
      </w:tblPr>
      <w:tblGrid>
        <w:gridCol w:w="2862"/>
        <w:gridCol w:w="1617"/>
        <w:gridCol w:w="1575"/>
        <w:gridCol w:w="1528"/>
        <w:gridCol w:w="1574"/>
      </w:tblGrid>
      <w:tr w:rsidR="64D09BBC" w:rsidTr="64D09BBC" w14:paraId="4AC93F30">
        <w:tc>
          <w:tcPr>
            <w:tcW w:w="2862" w:type="dxa"/>
            <w:tcMar/>
          </w:tcPr>
          <w:p w:rsidR="0A292204" w:rsidP="64D09BBC" w:rsidRDefault="0A292204" w14:noSpellErr="1" w14:paraId="1EF3605D" w14:textId="694CFF59">
            <w:pPr>
              <w:jc w:val="center"/>
              <w:rPr>
                <w:rFonts w:ascii="Arial" w:hAnsi="Arial" w:eastAsia="Arial" w:cs="Arial"/>
                <w:b w:val="1"/>
                <w:bCs w:val="1"/>
              </w:rPr>
            </w:pPr>
            <w:r w:rsidRPr="64D09BBC" w:rsidR="0A292204">
              <w:rPr>
                <w:rFonts w:ascii="Arial" w:hAnsi="Arial" w:eastAsia="Arial" w:cs="Arial"/>
                <w:b w:val="1"/>
                <w:bCs w:val="1"/>
              </w:rPr>
              <w:t>Particulars</w:t>
            </w:r>
          </w:p>
        </w:tc>
        <w:tc>
          <w:tcPr>
            <w:tcW w:w="1617" w:type="dxa"/>
            <w:tcMar/>
          </w:tcPr>
          <w:p w:rsidR="0A292204" w:rsidP="64D09BBC" w:rsidRDefault="0A292204" w14:noSpellErr="1" w14:paraId="5398767F" w14:textId="481276D4">
            <w:pPr>
              <w:jc w:val="center"/>
              <w:rPr>
                <w:rFonts w:ascii="Arial" w:hAnsi="Arial" w:eastAsia="Arial" w:cs="Arial"/>
                <w:b w:val="1"/>
                <w:bCs w:val="1"/>
              </w:rPr>
            </w:pPr>
            <w:r w:rsidRPr="64D09BBC" w:rsidR="0A292204">
              <w:rPr>
                <w:rFonts w:ascii="Arial" w:hAnsi="Arial" w:eastAsia="Arial" w:cs="Arial"/>
                <w:b w:val="1"/>
                <w:bCs w:val="1"/>
              </w:rPr>
              <w:t>My</w:t>
            </w:r>
          </w:p>
          <w:p w:rsidR="0A292204" w:rsidP="64D09BBC" w:rsidRDefault="0A292204" w14:noSpellErr="1" w14:paraId="48A54E5B" w14:textId="2C783CF1">
            <w:pPr>
              <w:jc w:val="center"/>
              <w:rPr>
                <w:rFonts w:ascii="Arial" w:hAnsi="Arial" w:eastAsia="Arial" w:cs="Arial"/>
                <w:b w:val="1"/>
                <w:bCs w:val="1"/>
              </w:rPr>
            </w:pPr>
            <w:r w:rsidRPr="64D09BBC" w:rsidR="0A292204">
              <w:rPr>
                <w:rFonts w:ascii="Arial" w:hAnsi="Arial" w:eastAsia="Arial" w:cs="Arial"/>
                <w:b w:val="1"/>
                <w:bCs w:val="1"/>
              </w:rPr>
              <w:t>Platform</w:t>
            </w:r>
          </w:p>
          <w:p w:rsidR="64D09BBC" w:rsidP="64D09BBC" w:rsidRDefault="64D09BBC" w14:paraId="3B948A93" w14:textId="268E0069">
            <w:pPr>
              <w:pStyle w:val="Normal"/>
              <w:jc w:val="center"/>
              <w:rPr>
                <w:rFonts w:ascii="Tinos" w:hAnsi="Tinos" w:eastAsia="Tinos" w:cs="Tinos"/>
                <w:b w:val="0"/>
                <w:bCs w:val="0"/>
                <w:i w:val="0"/>
                <w:iCs w:val="0"/>
                <w:caps w:val="0"/>
                <w:smallCaps w:val="0"/>
                <w:noProof w:val="0"/>
                <w:color w:val="000000" w:themeColor="text1" w:themeTint="FF" w:themeShade="FF"/>
                <w:sz w:val="22"/>
                <w:szCs w:val="22"/>
                <w:lang w:val="en-GB"/>
              </w:rPr>
            </w:pPr>
            <w:r w:rsidR="64D09BBC">
              <w:drawing>
                <wp:inline wp14:editId="5583AB04" wp14:anchorId="0F4FC406">
                  <wp:extent cx="943708" cy="533400"/>
                  <wp:effectExtent l="0" t="0" r="0" b="0"/>
                  <wp:docPr id="433718338" name="" title=""/>
                  <wp:cNvGraphicFramePr>
                    <a:graphicFrameLocks noChangeAspect="1"/>
                  </wp:cNvGraphicFramePr>
                  <a:graphic>
                    <a:graphicData uri="http://schemas.openxmlformats.org/drawingml/2006/picture">
                      <pic:pic>
                        <pic:nvPicPr>
                          <pic:cNvPr id="0" name=""/>
                          <pic:cNvPicPr/>
                        </pic:nvPicPr>
                        <pic:blipFill>
                          <a:blip r:embed="R55bbecdf701645b2">
                            <a:extLst>
                              <a:ext xmlns:a="http://schemas.openxmlformats.org/drawingml/2006/main" uri="{28A0092B-C50C-407E-A947-70E740481C1C}">
                                <a14:useLocalDpi val="0"/>
                              </a:ext>
                            </a:extLst>
                          </a:blip>
                          <a:stretch>
                            <a:fillRect/>
                          </a:stretch>
                        </pic:blipFill>
                        <pic:spPr>
                          <a:xfrm>
                            <a:off x="0" y="0"/>
                            <a:ext cx="943708" cy="533400"/>
                          </a:xfrm>
                          <a:prstGeom prst="rect">
                            <a:avLst/>
                          </a:prstGeom>
                        </pic:spPr>
                      </pic:pic>
                    </a:graphicData>
                  </a:graphic>
                </wp:inline>
              </w:drawing>
            </w:r>
          </w:p>
        </w:tc>
        <w:tc>
          <w:tcPr>
            <w:tcW w:w="1575" w:type="dxa"/>
            <w:tcMar/>
          </w:tcPr>
          <w:p w:rsidR="0A292204" w:rsidP="64D09BBC" w:rsidRDefault="0A292204" w14:noSpellErr="1" w14:paraId="3CBE82A2" w14:textId="7AFCFE27">
            <w:pPr>
              <w:jc w:val="center"/>
              <w:rPr>
                <w:rFonts w:ascii="Arial" w:hAnsi="Arial" w:eastAsia="Arial" w:cs="Arial"/>
                <w:b w:val="1"/>
                <w:bCs w:val="1"/>
              </w:rPr>
            </w:pPr>
            <w:r w:rsidRPr="64D09BBC" w:rsidR="0A292204">
              <w:rPr>
                <w:rFonts w:ascii="Arial" w:hAnsi="Arial" w:eastAsia="Arial" w:cs="Arial"/>
                <w:b w:val="1"/>
                <w:bCs w:val="1"/>
              </w:rPr>
              <w:t>Competitor</w:t>
            </w:r>
          </w:p>
          <w:p w:rsidR="0A292204" w:rsidP="64D09BBC" w:rsidRDefault="0A292204" w14:noSpellErr="1" w14:paraId="711ED876" w14:textId="637896C9">
            <w:pPr>
              <w:jc w:val="center"/>
              <w:rPr>
                <w:rFonts w:ascii="Arial" w:hAnsi="Arial" w:eastAsia="Arial" w:cs="Arial"/>
                <w:b w:val="1"/>
                <w:bCs w:val="1"/>
              </w:rPr>
            </w:pPr>
            <w:r w:rsidRPr="64D09BBC" w:rsidR="0A292204">
              <w:rPr>
                <w:rFonts w:ascii="Arial" w:hAnsi="Arial" w:eastAsia="Arial" w:cs="Arial"/>
                <w:b w:val="1"/>
                <w:bCs w:val="1"/>
              </w:rPr>
              <w:t>A</w:t>
            </w:r>
          </w:p>
          <w:p w:rsidR="64D09BBC" w:rsidP="64D09BBC" w:rsidRDefault="64D09BBC" w14:paraId="267B6A0A" w14:textId="38108BB7">
            <w:pPr>
              <w:pStyle w:val="Normal"/>
              <w:jc w:val="center"/>
            </w:pPr>
            <w:r w:rsidR="64D09BBC">
              <w:drawing>
                <wp:inline wp14:editId="257C11B3" wp14:anchorId="368BB840">
                  <wp:extent cx="857250" cy="333375"/>
                  <wp:effectExtent l="0" t="0" r="0" b="0"/>
                  <wp:docPr id="199150949" name="" title=""/>
                  <wp:cNvGraphicFramePr>
                    <a:graphicFrameLocks noChangeAspect="1"/>
                  </wp:cNvGraphicFramePr>
                  <a:graphic>
                    <a:graphicData uri="http://schemas.openxmlformats.org/drawingml/2006/picture">
                      <pic:pic>
                        <pic:nvPicPr>
                          <pic:cNvPr id="0" name=""/>
                          <pic:cNvPicPr/>
                        </pic:nvPicPr>
                        <pic:blipFill>
                          <a:blip r:embed="R26c0dd19ecf9449d">
                            <a:extLst>
                              <a:ext xmlns:a="http://schemas.openxmlformats.org/drawingml/2006/main" uri="{28A0092B-C50C-407E-A947-70E740481C1C}">
                                <a14:useLocalDpi val="0"/>
                              </a:ext>
                            </a:extLst>
                          </a:blip>
                          <a:stretch>
                            <a:fillRect/>
                          </a:stretch>
                        </pic:blipFill>
                        <pic:spPr>
                          <a:xfrm>
                            <a:off x="0" y="0"/>
                            <a:ext cx="857250" cy="333375"/>
                          </a:xfrm>
                          <a:prstGeom prst="rect">
                            <a:avLst/>
                          </a:prstGeom>
                        </pic:spPr>
                      </pic:pic>
                    </a:graphicData>
                  </a:graphic>
                </wp:inline>
              </w:drawing>
            </w:r>
          </w:p>
        </w:tc>
        <w:tc>
          <w:tcPr>
            <w:tcW w:w="1528" w:type="dxa"/>
            <w:tcMar/>
          </w:tcPr>
          <w:p w:rsidR="0A292204" w:rsidP="64D09BBC" w:rsidRDefault="0A292204" w14:noSpellErr="1" w14:paraId="45E8B17B" w14:textId="76745263">
            <w:pPr>
              <w:jc w:val="center"/>
              <w:rPr>
                <w:rFonts w:ascii="Arial" w:hAnsi="Arial" w:eastAsia="Arial" w:cs="Arial"/>
                <w:b w:val="1"/>
                <w:bCs w:val="1"/>
              </w:rPr>
            </w:pPr>
            <w:r w:rsidRPr="64D09BBC" w:rsidR="0A292204">
              <w:rPr>
                <w:rFonts w:ascii="Arial" w:hAnsi="Arial" w:eastAsia="Arial" w:cs="Arial"/>
                <w:b w:val="1"/>
                <w:bCs w:val="1"/>
              </w:rPr>
              <w:t>Competitor</w:t>
            </w:r>
          </w:p>
          <w:p w:rsidR="0A292204" w:rsidP="64D09BBC" w:rsidRDefault="0A292204" w14:noSpellErr="1" w14:paraId="0B8E9881" w14:textId="2D3BCF43">
            <w:pPr>
              <w:jc w:val="center"/>
              <w:rPr>
                <w:rFonts w:ascii="Arial" w:hAnsi="Arial" w:eastAsia="Arial" w:cs="Arial"/>
                <w:b w:val="1"/>
                <w:bCs w:val="1"/>
              </w:rPr>
            </w:pPr>
            <w:r w:rsidRPr="64D09BBC" w:rsidR="0A292204">
              <w:rPr>
                <w:rFonts w:ascii="Arial" w:hAnsi="Arial" w:eastAsia="Arial" w:cs="Arial"/>
                <w:b w:val="1"/>
                <w:bCs w:val="1"/>
              </w:rPr>
              <w:t>B</w:t>
            </w:r>
          </w:p>
          <w:p w:rsidR="64D09BBC" w:rsidP="64D09BBC" w:rsidRDefault="64D09BBC" w14:paraId="2EF97F3C" w14:textId="0D27B208">
            <w:pPr>
              <w:pStyle w:val="Normal"/>
              <w:jc w:val="center"/>
            </w:pPr>
            <w:r w:rsidR="64D09BBC">
              <w:drawing>
                <wp:inline wp14:editId="5EF83EE9" wp14:anchorId="3BD2A3A2">
                  <wp:extent cx="819150" cy="428625"/>
                  <wp:effectExtent l="0" t="0" r="0" b="0"/>
                  <wp:docPr id="1863000098" name="" title=""/>
                  <wp:cNvGraphicFramePr>
                    <a:graphicFrameLocks noChangeAspect="1"/>
                  </wp:cNvGraphicFramePr>
                  <a:graphic>
                    <a:graphicData uri="http://schemas.openxmlformats.org/drawingml/2006/picture">
                      <pic:pic>
                        <pic:nvPicPr>
                          <pic:cNvPr id="0" name=""/>
                          <pic:cNvPicPr/>
                        </pic:nvPicPr>
                        <pic:blipFill>
                          <a:blip r:embed="R5b173dd9df8a4091">
                            <a:extLst>
                              <a:ext xmlns:a="http://schemas.openxmlformats.org/drawingml/2006/main" uri="{28A0092B-C50C-407E-A947-70E740481C1C}">
                                <a14:useLocalDpi val="0"/>
                              </a:ext>
                            </a:extLst>
                          </a:blip>
                          <a:stretch>
                            <a:fillRect/>
                          </a:stretch>
                        </pic:blipFill>
                        <pic:spPr>
                          <a:xfrm>
                            <a:off x="0" y="0"/>
                            <a:ext cx="819150" cy="428625"/>
                          </a:xfrm>
                          <a:prstGeom prst="rect">
                            <a:avLst/>
                          </a:prstGeom>
                        </pic:spPr>
                      </pic:pic>
                    </a:graphicData>
                  </a:graphic>
                </wp:inline>
              </w:drawing>
            </w:r>
          </w:p>
        </w:tc>
        <w:tc>
          <w:tcPr>
            <w:tcW w:w="1574" w:type="dxa"/>
            <w:tcMar/>
          </w:tcPr>
          <w:p w:rsidR="0A292204" w:rsidP="64D09BBC" w:rsidRDefault="0A292204" w14:noSpellErr="1" w14:paraId="72E757BA" w14:textId="61827F48">
            <w:pPr>
              <w:jc w:val="center"/>
              <w:rPr>
                <w:rFonts w:ascii="Arial" w:hAnsi="Arial" w:eastAsia="Arial" w:cs="Arial"/>
                <w:b w:val="1"/>
                <w:bCs w:val="1"/>
              </w:rPr>
            </w:pPr>
            <w:r w:rsidRPr="64D09BBC" w:rsidR="0A292204">
              <w:rPr>
                <w:rFonts w:ascii="Arial" w:hAnsi="Arial" w:eastAsia="Arial" w:cs="Arial"/>
                <w:b w:val="1"/>
                <w:bCs w:val="1"/>
              </w:rPr>
              <w:t>Competitor C</w:t>
            </w:r>
          </w:p>
          <w:p w:rsidR="64D09BBC" w:rsidP="64D09BBC" w:rsidRDefault="64D09BBC" w14:paraId="1BD149E1" w14:textId="2E612205">
            <w:pPr>
              <w:pStyle w:val="Normal"/>
              <w:jc w:val="center"/>
            </w:pPr>
            <w:r w:rsidR="64D09BBC">
              <w:drawing>
                <wp:inline wp14:editId="6D9DB2AF" wp14:anchorId="6482A1A1">
                  <wp:extent cx="847725" cy="523875"/>
                  <wp:effectExtent l="0" t="0" r="0" b="0"/>
                  <wp:docPr id="2030031463" name="" title=""/>
                  <wp:cNvGraphicFramePr>
                    <a:graphicFrameLocks noChangeAspect="1"/>
                  </wp:cNvGraphicFramePr>
                  <a:graphic>
                    <a:graphicData uri="http://schemas.openxmlformats.org/drawingml/2006/picture">
                      <pic:pic>
                        <pic:nvPicPr>
                          <pic:cNvPr id="0" name=""/>
                          <pic:cNvPicPr/>
                        </pic:nvPicPr>
                        <pic:blipFill>
                          <a:blip r:embed="R8a878cbe40174ffd">
                            <a:extLst>
                              <a:ext xmlns:a="http://schemas.openxmlformats.org/drawingml/2006/main" uri="{28A0092B-C50C-407E-A947-70E740481C1C}">
                                <a14:useLocalDpi val="0"/>
                              </a:ext>
                            </a:extLst>
                          </a:blip>
                          <a:stretch>
                            <a:fillRect/>
                          </a:stretch>
                        </pic:blipFill>
                        <pic:spPr>
                          <a:xfrm>
                            <a:off x="0" y="0"/>
                            <a:ext cx="847725" cy="523875"/>
                          </a:xfrm>
                          <a:prstGeom prst="rect">
                            <a:avLst/>
                          </a:prstGeom>
                        </pic:spPr>
                      </pic:pic>
                    </a:graphicData>
                  </a:graphic>
                </wp:inline>
              </w:drawing>
            </w:r>
          </w:p>
        </w:tc>
      </w:tr>
      <w:tr w:rsidR="64D09BBC" w:rsidTr="64D09BBC" w14:paraId="309C9589">
        <w:trPr>
          <w:trHeight w:val="355"/>
        </w:trPr>
        <w:tc>
          <w:tcPr>
            <w:tcW w:w="2862" w:type="dxa"/>
            <w:tcMar/>
          </w:tcPr>
          <w:p w:rsidR="0A292204" w:rsidP="64D09BBC" w:rsidRDefault="0A292204" w14:noSpellErr="1" w14:paraId="37A50E92" w14:textId="768CB552">
            <w:pPr>
              <w:rPr>
                <w:rFonts w:ascii="Arial" w:hAnsi="Arial" w:eastAsia="Arial" w:cs="Arial"/>
                <w:b w:val="1"/>
                <w:bCs w:val="1"/>
              </w:rPr>
            </w:pPr>
            <w:r w:rsidRPr="64D09BBC" w:rsidR="0A292204">
              <w:rPr>
                <w:rFonts w:ascii="Arial" w:hAnsi="Arial" w:eastAsia="Arial" w:cs="Arial"/>
                <w:b w:val="1"/>
                <w:bCs w:val="1"/>
              </w:rPr>
              <w:t>Organic Products</w:t>
            </w:r>
          </w:p>
        </w:tc>
        <w:tc>
          <w:tcPr>
            <w:tcW w:w="1617" w:type="dxa"/>
            <w:tcMar/>
          </w:tcPr>
          <w:p w:rsidR="0A292204" w:rsidP="64D09BBC" w:rsidRDefault="0A292204" w14:noSpellErr="1" w14:paraId="4F3B5493" w14:textId="13E0BA19">
            <w:pPr>
              <w:rPr>
                <w:rFonts w:ascii="Arial" w:hAnsi="Arial" w:eastAsia="Arial" w:cs="Arial"/>
              </w:rPr>
            </w:pPr>
            <w:r w:rsidRPr="64D09BBC" w:rsidR="0A292204">
              <w:rPr>
                <w:rFonts w:ascii="Arial" w:hAnsi="Arial" w:eastAsia="Arial" w:cs="Arial"/>
              </w:rPr>
              <w:t xml:space="preserve">        /</w:t>
            </w:r>
          </w:p>
        </w:tc>
        <w:tc>
          <w:tcPr>
            <w:tcW w:w="1575" w:type="dxa"/>
            <w:tcMar/>
          </w:tcPr>
          <w:p w:rsidR="0A292204" w:rsidP="64D09BBC" w:rsidRDefault="0A292204" w14:noSpellErr="1" w14:paraId="05F5C8F8" w14:textId="58A3C6F6">
            <w:pPr>
              <w:jc w:val="both"/>
              <w:rPr>
                <w:rFonts w:ascii="Arial" w:hAnsi="Arial" w:eastAsia="Arial" w:cs="Arial"/>
              </w:rPr>
            </w:pPr>
            <w:r w:rsidRPr="64D09BBC" w:rsidR="0A292204">
              <w:rPr>
                <w:rFonts w:ascii="Arial" w:hAnsi="Arial" w:eastAsia="Arial" w:cs="Arial"/>
              </w:rPr>
              <w:t xml:space="preserve">          x</w:t>
            </w:r>
          </w:p>
        </w:tc>
        <w:tc>
          <w:tcPr>
            <w:tcW w:w="1528" w:type="dxa"/>
            <w:tcMar/>
          </w:tcPr>
          <w:p w:rsidR="0A292204" w:rsidP="64D09BBC" w:rsidRDefault="0A292204" w14:noSpellErr="1" w14:paraId="39DF3652" w14:textId="085FB5BA">
            <w:pPr>
              <w:rPr>
                <w:rFonts w:ascii="Arial" w:hAnsi="Arial" w:eastAsia="Arial" w:cs="Arial"/>
              </w:rPr>
            </w:pPr>
            <w:r w:rsidRPr="64D09BBC" w:rsidR="0A292204">
              <w:rPr>
                <w:rFonts w:ascii="Arial" w:hAnsi="Arial" w:eastAsia="Arial" w:cs="Arial"/>
              </w:rPr>
              <w:t xml:space="preserve">         /</w:t>
            </w:r>
          </w:p>
        </w:tc>
        <w:tc>
          <w:tcPr>
            <w:tcW w:w="1574" w:type="dxa"/>
            <w:tcMar/>
          </w:tcPr>
          <w:p w:rsidR="0A292204" w:rsidP="64D09BBC" w:rsidRDefault="0A292204" w14:noSpellErr="1" w14:paraId="1BD6A38B" w14:textId="451B855F">
            <w:pPr>
              <w:spacing w:line="259" w:lineRule="auto"/>
              <w:rPr>
                <w:rFonts w:ascii="Arial" w:hAnsi="Arial" w:eastAsia="Arial" w:cs="Arial"/>
              </w:rPr>
            </w:pPr>
            <w:r w:rsidRPr="64D09BBC" w:rsidR="0A292204">
              <w:rPr>
                <w:rFonts w:ascii="Arial" w:hAnsi="Arial" w:eastAsia="Arial" w:cs="Arial"/>
              </w:rPr>
              <w:t xml:space="preserve">         x</w:t>
            </w:r>
          </w:p>
        </w:tc>
      </w:tr>
      <w:tr w:rsidR="64D09BBC" w:rsidTr="64D09BBC" w14:paraId="488A5B96">
        <w:tc>
          <w:tcPr>
            <w:tcW w:w="2862" w:type="dxa"/>
            <w:tcMar/>
          </w:tcPr>
          <w:p w:rsidR="0A292204" w:rsidP="64D09BBC" w:rsidRDefault="0A292204" w14:noSpellErr="1" w14:paraId="1C2A7FA0" w14:textId="56C22B65">
            <w:pPr>
              <w:rPr>
                <w:rFonts w:ascii="Arial" w:hAnsi="Arial" w:eastAsia="Arial" w:cs="Arial"/>
                <w:b w:val="1"/>
                <w:bCs w:val="1"/>
              </w:rPr>
            </w:pPr>
            <w:r w:rsidRPr="64D09BBC" w:rsidR="0A292204">
              <w:rPr>
                <w:rFonts w:ascii="Arial" w:hAnsi="Arial" w:eastAsia="Arial" w:cs="Arial"/>
                <w:b w:val="1"/>
                <w:bCs w:val="1"/>
              </w:rPr>
              <w:t>Online Booking</w:t>
            </w:r>
          </w:p>
        </w:tc>
        <w:tc>
          <w:tcPr>
            <w:tcW w:w="1617" w:type="dxa"/>
            <w:tcMar/>
          </w:tcPr>
          <w:p w:rsidR="0A292204" w:rsidP="64D09BBC" w:rsidRDefault="0A292204" w14:noSpellErr="1" w14:paraId="46946E57" w14:textId="2A8D1540">
            <w:pPr>
              <w:spacing w:line="259" w:lineRule="auto"/>
            </w:pPr>
            <w:r w:rsidRPr="64D09BBC" w:rsidR="0A292204">
              <w:rPr>
                <w:rFonts w:ascii="Arial" w:hAnsi="Arial" w:eastAsia="Arial" w:cs="Arial"/>
              </w:rPr>
              <w:t xml:space="preserve">        /</w:t>
            </w:r>
          </w:p>
        </w:tc>
        <w:tc>
          <w:tcPr>
            <w:tcW w:w="1575" w:type="dxa"/>
            <w:tcMar/>
          </w:tcPr>
          <w:p w:rsidR="0A292204" w:rsidP="64D09BBC" w:rsidRDefault="0A292204" w14:noSpellErr="1" w14:paraId="120AD8C1" w14:textId="7CA343BD">
            <w:pPr>
              <w:jc w:val="both"/>
              <w:rPr>
                <w:rFonts w:ascii="Arial" w:hAnsi="Arial" w:eastAsia="Arial" w:cs="Arial"/>
              </w:rPr>
            </w:pPr>
            <w:r w:rsidRPr="64D09BBC" w:rsidR="0A292204">
              <w:rPr>
                <w:rFonts w:ascii="Arial" w:hAnsi="Arial" w:eastAsia="Arial" w:cs="Arial"/>
              </w:rPr>
              <w:t xml:space="preserve">          /</w:t>
            </w:r>
          </w:p>
        </w:tc>
        <w:tc>
          <w:tcPr>
            <w:tcW w:w="1528" w:type="dxa"/>
            <w:tcMar/>
          </w:tcPr>
          <w:p w:rsidR="0A292204" w:rsidP="64D09BBC" w:rsidRDefault="0A292204" w14:noSpellErr="1" w14:paraId="62D02477" w14:textId="1244A998">
            <w:pPr>
              <w:spacing w:line="259" w:lineRule="auto"/>
              <w:rPr>
                <w:rFonts w:ascii="Arial" w:hAnsi="Arial" w:eastAsia="Arial" w:cs="Arial"/>
              </w:rPr>
            </w:pPr>
            <w:r w:rsidRPr="64D09BBC" w:rsidR="0A292204">
              <w:rPr>
                <w:rFonts w:ascii="Arial" w:hAnsi="Arial" w:eastAsia="Arial" w:cs="Arial"/>
              </w:rPr>
              <w:t xml:space="preserve">         /</w:t>
            </w:r>
          </w:p>
        </w:tc>
        <w:tc>
          <w:tcPr>
            <w:tcW w:w="1574" w:type="dxa"/>
            <w:tcMar/>
          </w:tcPr>
          <w:p w:rsidR="0A292204" w:rsidP="64D09BBC" w:rsidRDefault="0A292204" w14:noSpellErr="1" w14:paraId="2414FB56" w14:textId="49C10A55">
            <w:pPr>
              <w:rPr>
                <w:rFonts w:ascii="Arial" w:hAnsi="Arial" w:eastAsia="Arial" w:cs="Arial"/>
              </w:rPr>
            </w:pPr>
            <w:r w:rsidRPr="64D09BBC" w:rsidR="0A292204">
              <w:rPr>
                <w:rFonts w:ascii="Arial" w:hAnsi="Arial" w:eastAsia="Arial" w:cs="Arial"/>
              </w:rPr>
              <w:t xml:space="preserve">         x</w:t>
            </w:r>
          </w:p>
        </w:tc>
      </w:tr>
      <w:tr w:rsidR="64D09BBC" w:rsidTr="64D09BBC" w14:paraId="2E2956B9">
        <w:tc>
          <w:tcPr>
            <w:tcW w:w="2862" w:type="dxa"/>
            <w:tcMar/>
          </w:tcPr>
          <w:p w:rsidR="0A292204" w:rsidP="64D09BBC" w:rsidRDefault="0A292204" w14:noSpellErr="1" w14:paraId="56283C1C" w14:textId="5B7E0F5D">
            <w:pPr>
              <w:rPr>
                <w:rFonts w:ascii="Arial" w:hAnsi="Arial" w:eastAsia="Arial" w:cs="Arial"/>
                <w:b w:val="1"/>
                <w:bCs w:val="1"/>
              </w:rPr>
            </w:pPr>
            <w:r w:rsidRPr="64D09BBC" w:rsidR="0A292204">
              <w:rPr>
                <w:rFonts w:ascii="Arial" w:hAnsi="Arial" w:eastAsia="Arial" w:cs="Arial"/>
                <w:b w:val="1"/>
                <w:bCs w:val="1"/>
              </w:rPr>
              <w:t>Online Payment</w:t>
            </w:r>
          </w:p>
        </w:tc>
        <w:tc>
          <w:tcPr>
            <w:tcW w:w="1617" w:type="dxa"/>
            <w:tcMar/>
          </w:tcPr>
          <w:p w:rsidR="0A292204" w:rsidP="64D09BBC" w:rsidRDefault="0A292204" w14:noSpellErr="1" w14:paraId="5E99CB8C" w14:textId="669A0C86">
            <w:pPr>
              <w:spacing w:line="259" w:lineRule="auto"/>
            </w:pPr>
            <w:r w:rsidRPr="64D09BBC" w:rsidR="0A292204">
              <w:rPr>
                <w:rFonts w:ascii="Arial" w:hAnsi="Arial" w:eastAsia="Arial" w:cs="Arial"/>
              </w:rPr>
              <w:t xml:space="preserve">        /</w:t>
            </w:r>
          </w:p>
        </w:tc>
        <w:tc>
          <w:tcPr>
            <w:tcW w:w="1575" w:type="dxa"/>
            <w:tcMar/>
          </w:tcPr>
          <w:p w:rsidR="0A292204" w:rsidP="64D09BBC" w:rsidRDefault="0A292204" w14:noSpellErr="1" w14:paraId="63798441" w14:textId="33DDCEB1">
            <w:pPr>
              <w:jc w:val="both"/>
              <w:rPr>
                <w:rFonts w:ascii="Arial" w:hAnsi="Arial" w:eastAsia="Arial" w:cs="Arial"/>
              </w:rPr>
            </w:pPr>
            <w:r w:rsidRPr="64D09BBC" w:rsidR="0A292204">
              <w:rPr>
                <w:rFonts w:ascii="Arial" w:hAnsi="Arial" w:eastAsia="Arial" w:cs="Arial"/>
              </w:rPr>
              <w:t xml:space="preserve">          /</w:t>
            </w:r>
          </w:p>
        </w:tc>
        <w:tc>
          <w:tcPr>
            <w:tcW w:w="1528" w:type="dxa"/>
            <w:tcMar/>
          </w:tcPr>
          <w:p w:rsidR="0A292204" w:rsidP="64D09BBC" w:rsidRDefault="0A292204" w14:noSpellErr="1" w14:paraId="3A267C82" w14:textId="0EFF782B">
            <w:pPr>
              <w:spacing w:line="259" w:lineRule="auto"/>
              <w:rPr>
                <w:rFonts w:ascii="Arial" w:hAnsi="Arial" w:eastAsia="Arial" w:cs="Arial"/>
              </w:rPr>
            </w:pPr>
            <w:r w:rsidRPr="64D09BBC" w:rsidR="0A292204">
              <w:rPr>
                <w:rFonts w:ascii="Arial" w:hAnsi="Arial" w:eastAsia="Arial" w:cs="Arial"/>
              </w:rPr>
              <w:t xml:space="preserve">         /</w:t>
            </w:r>
          </w:p>
        </w:tc>
        <w:tc>
          <w:tcPr>
            <w:tcW w:w="1574" w:type="dxa"/>
            <w:tcMar/>
          </w:tcPr>
          <w:p w:rsidR="0A292204" w:rsidP="64D09BBC" w:rsidRDefault="0A292204" w14:noSpellErr="1" w14:paraId="3D018426" w14:textId="15AA5C89">
            <w:pPr>
              <w:spacing w:line="259" w:lineRule="auto"/>
              <w:rPr>
                <w:rFonts w:ascii="Arial" w:hAnsi="Arial" w:eastAsia="Arial" w:cs="Arial"/>
              </w:rPr>
            </w:pPr>
            <w:r w:rsidRPr="64D09BBC" w:rsidR="0A292204">
              <w:rPr>
                <w:rFonts w:ascii="Arial" w:hAnsi="Arial" w:eastAsia="Arial" w:cs="Arial"/>
              </w:rPr>
              <w:t xml:space="preserve">         x</w:t>
            </w:r>
          </w:p>
        </w:tc>
      </w:tr>
      <w:tr w:rsidR="64D09BBC" w:rsidTr="64D09BBC" w14:paraId="4711BA9F">
        <w:tc>
          <w:tcPr>
            <w:tcW w:w="2862" w:type="dxa"/>
            <w:tcMar/>
          </w:tcPr>
          <w:p w:rsidR="0A292204" w:rsidP="64D09BBC" w:rsidRDefault="0A292204" w14:noSpellErr="1" w14:paraId="56722494" w14:textId="23AD7AF9">
            <w:pPr>
              <w:rPr>
                <w:rFonts w:ascii="Arial" w:hAnsi="Arial" w:eastAsia="Arial" w:cs="Arial"/>
                <w:b w:val="1"/>
                <w:bCs w:val="1"/>
              </w:rPr>
            </w:pPr>
            <w:r w:rsidRPr="64D09BBC" w:rsidR="0A292204">
              <w:rPr>
                <w:rFonts w:ascii="Arial" w:hAnsi="Arial" w:eastAsia="Arial" w:cs="Arial"/>
                <w:b w:val="1"/>
                <w:bCs w:val="1"/>
              </w:rPr>
              <w:t>Security Checkout</w:t>
            </w:r>
          </w:p>
        </w:tc>
        <w:tc>
          <w:tcPr>
            <w:tcW w:w="1617" w:type="dxa"/>
            <w:tcMar/>
          </w:tcPr>
          <w:p w:rsidR="0A292204" w:rsidP="64D09BBC" w:rsidRDefault="0A292204" w14:noSpellErr="1" w14:paraId="45A0D0D8" w14:textId="07F10444">
            <w:pPr>
              <w:rPr>
                <w:rFonts w:ascii="Arial" w:hAnsi="Arial" w:eastAsia="Arial" w:cs="Arial"/>
              </w:rPr>
            </w:pPr>
            <w:r w:rsidRPr="64D09BBC" w:rsidR="0A292204">
              <w:rPr>
                <w:rFonts w:ascii="Arial" w:hAnsi="Arial" w:eastAsia="Arial" w:cs="Arial"/>
              </w:rPr>
              <w:t xml:space="preserve">        /</w:t>
            </w:r>
          </w:p>
        </w:tc>
        <w:tc>
          <w:tcPr>
            <w:tcW w:w="1575" w:type="dxa"/>
            <w:tcMar/>
          </w:tcPr>
          <w:p w:rsidR="0A292204" w:rsidP="64D09BBC" w:rsidRDefault="0A292204" w14:noSpellErr="1" w14:paraId="0B9F04B9" w14:textId="4297EC3F">
            <w:pPr>
              <w:jc w:val="both"/>
              <w:rPr>
                <w:rFonts w:ascii="Arial" w:hAnsi="Arial" w:eastAsia="Arial" w:cs="Arial"/>
              </w:rPr>
            </w:pPr>
            <w:r w:rsidRPr="64D09BBC" w:rsidR="0A292204">
              <w:rPr>
                <w:rFonts w:ascii="Arial" w:hAnsi="Arial" w:eastAsia="Arial" w:cs="Arial"/>
              </w:rPr>
              <w:t xml:space="preserve">          x</w:t>
            </w:r>
          </w:p>
        </w:tc>
        <w:tc>
          <w:tcPr>
            <w:tcW w:w="1528" w:type="dxa"/>
            <w:tcMar/>
          </w:tcPr>
          <w:p w:rsidR="0A292204" w:rsidP="64D09BBC" w:rsidRDefault="0A292204" w14:noSpellErr="1" w14:paraId="6BC970ED" w14:textId="06442D55">
            <w:pPr>
              <w:rPr>
                <w:rFonts w:ascii="Arial" w:hAnsi="Arial" w:eastAsia="Arial" w:cs="Arial"/>
              </w:rPr>
            </w:pPr>
            <w:r w:rsidRPr="64D09BBC" w:rsidR="0A292204">
              <w:rPr>
                <w:rFonts w:ascii="Arial" w:hAnsi="Arial" w:eastAsia="Arial" w:cs="Arial"/>
              </w:rPr>
              <w:t xml:space="preserve">         /</w:t>
            </w:r>
          </w:p>
        </w:tc>
        <w:tc>
          <w:tcPr>
            <w:tcW w:w="1574" w:type="dxa"/>
            <w:tcMar/>
          </w:tcPr>
          <w:p w:rsidR="0A292204" w:rsidP="64D09BBC" w:rsidRDefault="0A292204" w14:noSpellErr="1" w14:paraId="7CFD2DF5" w14:textId="44D55198">
            <w:pPr>
              <w:rPr>
                <w:rFonts w:ascii="Arial" w:hAnsi="Arial" w:eastAsia="Arial" w:cs="Arial"/>
              </w:rPr>
            </w:pPr>
            <w:r w:rsidRPr="64D09BBC" w:rsidR="0A292204">
              <w:rPr>
                <w:rFonts w:ascii="Arial" w:hAnsi="Arial" w:eastAsia="Arial" w:cs="Arial"/>
              </w:rPr>
              <w:t xml:space="preserve">         /</w:t>
            </w:r>
          </w:p>
        </w:tc>
      </w:tr>
      <w:tr w:rsidR="64D09BBC" w:rsidTr="64D09BBC" w14:paraId="1F7BBFE3">
        <w:tc>
          <w:tcPr>
            <w:tcW w:w="2862" w:type="dxa"/>
            <w:tcMar/>
          </w:tcPr>
          <w:p w:rsidR="0A292204" w:rsidP="64D09BBC" w:rsidRDefault="0A292204" w14:noSpellErr="1" w14:paraId="5B05384F" w14:textId="20D81008">
            <w:pPr>
              <w:rPr>
                <w:rFonts w:ascii="Arial" w:hAnsi="Arial" w:eastAsia="Arial" w:cs="Arial"/>
                <w:b w:val="1"/>
                <w:bCs w:val="1"/>
              </w:rPr>
            </w:pPr>
            <w:r w:rsidRPr="64D09BBC" w:rsidR="0A292204">
              <w:rPr>
                <w:rFonts w:ascii="Arial" w:hAnsi="Arial" w:eastAsia="Arial" w:cs="Arial"/>
                <w:b w:val="1"/>
                <w:bCs w:val="1"/>
              </w:rPr>
              <w:t>Home Delivery</w:t>
            </w:r>
          </w:p>
        </w:tc>
        <w:tc>
          <w:tcPr>
            <w:tcW w:w="1617" w:type="dxa"/>
            <w:tcMar/>
          </w:tcPr>
          <w:p w:rsidR="0A292204" w:rsidP="64D09BBC" w:rsidRDefault="0A292204" w14:noSpellErr="1" w14:paraId="5D29DD40" w14:textId="12AED7E9">
            <w:pPr>
              <w:rPr>
                <w:rFonts w:ascii="Arial" w:hAnsi="Arial" w:eastAsia="Arial" w:cs="Arial"/>
              </w:rPr>
            </w:pPr>
            <w:r w:rsidRPr="64D09BBC" w:rsidR="0A292204">
              <w:rPr>
                <w:rFonts w:ascii="Arial" w:hAnsi="Arial" w:eastAsia="Arial" w:cs="Arial"/>
              </w:rPr>
              <w:t xml:space="preserve">        /</w:t>
            </w:r>
          </w:p>
        </w:tc>
        <w:tc>
          <w:tcPr>
            <w:tcW w:w="1575" w:type="dxa"/>
            <w:tcMar/>
          </w:tcPr>
          <w:p w:rsidR="0A292204" w:rsidP="64D09BBC" w:rsidRDefault="0A292204" w14:noSpellErr="1" w14:paraId="3923BA50" w14:textId="19194437">
            <w:pPr>
              <w:jc w:val="both"/>
              <w:rPr>
                <w:rFonts w:ascii="Arial" w:hAnsi="Arial" w:eastAsia="Arial" w:cs="Arial"/>
              </w:rPr>
            </w:pPr>
            <w:r w:rsidRPr="64D09BBC" w:rsidR="0A292204">
              <w:rPr>
                <w:rFonts w:ascii="Arial" w:hAnsi="Arial" w:eastAsia="Arial" w:cs="Arial"/>
              </w:rPr>
              <w:t xml:space="preserve">          /</w:t>
            </w:r>
          </w:p>
        </w:tc>
        <w:tc>
          <w:tcPr>
            <w:tcW w:w="1528" w:type="dxa"/>
            <w:tcMar/>
          </w:tcPr>
          <w:p w:rsidR="0A292204" w:rsidP="64D09BBC" w:rsidRDefault="0A292204" w14:noSpellErr="1" w14:paraId="176E672E" w14:textId="6599B8E4">
            <w:pPr>
              <w:spacing w:line="259" w:lineRule="auto"/>
              <w:rPr>
                <w:rFonts w:ascii="Arial" w:hAnsi="Arial" w:eastAsia="Arial" w:cs="Arial"/>
              </w:rPr>
            </w:pPr>
            <w:r w:rsidRPr="64D09BBC" w:rsidR="0A292204">
              <w:rPr>
                <w:rFonts w:ascii="Arial" w:hAnsi="Arial" w:eastAsia="Arial" w:cs="Arial"/>
              </w:rPr>
              <w:t xml:space="preserve">         /</w:t>
            </w:r>
          </w:p>
        </w:tc>
        <w:tc>
          <w:tcPr>
            <w:tcW w:w="1574" w:type="dxa"/>
            <w:tcMar/>
          </w:tcPr>
          <w:p w:rsidR="0A292204" w:rsidP="64D09BBC" w:rsidRDefault="0A292204" w14:noSpellErr="1" w14:paraId="0D4483B9" w14:textId="2E469CD3">
            <w:pPr>
              <w:rPr>
                <w:rFonts w:ascii="Arial" w:hAnsi="Arial" w:eastAsia="Arial" w:cs="Arial"/>
              </w:rPr>
            </w:pPr>
            <w:r w:rsidRPr="64D09BBC" w:rsidR="0A292204">
              <w:rPr>
                <w:rFonts w:ascii="Arial" w:hAnsi="Arial" w:eastAsia="Arial" w:cs="Arial"/>
              </w:rPr>
              <w:t xml:space="preserve">         x</w:t>
            </w:r>
          </w:p>
        </w:tc>
      </w:tr>
      <w:tr w:rsidR="64D09BBC" w:rsidTr="64D09BBC" w14:paraId="031C9387">
        <w:tc>
          <w:tcPr>
            <w:tcW w:w="2862" w:type="dxa"/>
            <w:tcMar/>
          </w:tcPr>
          <w:p w:rsidR="0A292204" w:rsidP="64D09BBC" w:rsidRDefault="0A292204" w14:noSpellErr="1" w14:paraId="443A1030" w14:textId="13F39833">
            <w:pPr>
              <w:rPr>
                <w:rFonts w:ascii="Arial" w:hAnsi="Arial" w:eastAsia="Arial" w:cs="Arial"/>
                <w:b w:val="1"/>
                <w:bCs w:val="1"/>
              </w:rPr>
            </w:pPr>
            <w:r w:rsidRPr="64D09BBC" w:rsidR="0A292204">
              <w:rPr>
                <w:rFonts w:ascii="Arial" w:hAnsi="Arial" w:eastAsia="Arial" w:cs="Arial"/>
                <w:b w:val="1"/>
                <w:bCs w:val="1"/>
              </w:rPr>
              <w:t>24-hours Services</w:t>
            </w:r>
          </w:p>
        </w:tc>
        <w:tc>
          <w:tcPr>
            <w:tcW w:w="1617" w:type="dxa"/>
            <w:tcMar/>
          </w:tcPr>
          <w:p w:rsidR="0A292204" w:rsidP="64D09BBC" w:rsidRDefault="0A292204" w14:noSpellErr="1" w14:paraId="5F1070BA" w14:textId="25EA568A">
            <w:pPr>
              <w:rPr>
                <w:rFonts w:ascii="Arial" w:hAnsi="Arial" w:eastAsia="Arial" w:cs="Arial"/>
              </w:rPr>
            </w:pPr>
            <w:r w:rsidRPr="64D09BBC" w:rsidR="0A292204">
              <w:rPr>
                <w:rFonts w:ascii="Arial" w:hAnsi="Arial" w:eastAsia="Arial" w:cs="Arial"/>
              </w:rPr>
              <w:t xml:space="preserve">        /</w:t>
            </w:r>
          </w:p>
        </w:tc>
        <w:tc>
          <w:tcPr>
            <w:tcW w:w="1575" w:type="dxa"/>
            <w:tcMar/>
          </w:tcPr>
          <w:p w:rsidR="0A292204" w:rsidP="64D09BBC" w:rsidRDefault="0A292204" w14:noSpellErr="1" w14:paraId="14FB5B6A" w14:textId="22883572">
            <w:pPr>
              <w:jc w:val="both"/>
              <w:rPr>
                <w:rFonts w:ascii="Arial" w:hAnsi="Arial" w:eastAsia="Arial" w:cs="Arial"/>
              </w:rPr>
            </w:pPr>
            <w:r w:rsidRPr="64D09BBC" w:rsidR="0A292204">
              <w:rPr>
                <w:rFonts w:ascii="Arial" w:hAnsi="Arial" w:eastAsia="Arial" w:cs="Arial"/>
              </w:rPr>
              <w:t xml:space="preserve">          /</w:t>
            </w:r>
          </w:p>
        </w:tc>
        <w:tc>
          <w:tcPr>
            <w:tcW w:w="1528" w:type="dxa"/>
            <w:tcMar/>
          </w:tcPr>
          <w:p w:rsidR="0A292204" w:rsidP="64D09BBC" w:rsidRDefault="0A292204" w14:noSpellErr="1" w14:paraId="4B4F1928" w14:textId="471153A6">
            <w:pPr>
              <w:rPr>
                <w:rFonts w:ascii="Arial" w:hAnsi="Arial" w:eastAsia="Arial" w:cs="Arial"/>
              </w:rPr>
            </w:pPr>
            <w:r w:rsidRPr="64D09BBC" w:rsidR="0A292204">
              <w:rPr>
                <w:rFonts w:ascii="Arial" w:hAnsi="Arial" w:eastAsia="Arial" w:cs="Arial"/>
              </w:rPr>
              <w:t xml:space="preserve">        x</w:t>
            </w:r>
          </w:p>
        </w:tc>
        <w:tc>
          <w:tcPr>
            <w:tcW w:w="1574" w:type="dxa"/>
            <w:tcMar/>
          </w:tcPr>
          <w:p w:rsidR="0A292204" w:rsidP="64D09BBC" w:rsidRDefault="0A292204" w14:noSpellErr="1" w14:paraId="204755DF" w14:textId="3A7251CF">
            <w:pPr>
              <w:rPr>
                <w:rFonts w:ascii="Arial" w:hAnsi="Arial" w:eastAsia="Arial" w:cs="Arial"/>
              </w:rPr>
            </w:pPr>
            <w:r w:rsidRPr="64D09BBC" w:rsidR="0A292204">
              <w:rPr>
                <w:rFonts w:ascii="Arial" w:hAnsi="Arial" w:eastAsia="Arial" w:cs="Arial"/>
              </w:rPr>
              <w:t xml:space="preserve">         x</w:t>
            </w:r>
          </w:p>
        </w:tc>
      </w:tr>
      <w:tr w:rsidR="64D09BBC" w:rsidTr="64D09BBC" w14:paraId="2B35DF45">
        <w:tc>
          <w:tcPr>
            <w:tcW w:w="2862" w:type="dxa"/>
            <w:tcMar/>
          </w:tcPr>
          <w:p w:rsidR="0A292204" w:rsidP="64D09BBC" w:rsidRDefault="0A292204" w14:noSpellErr="1" w14:paraId="5434C873" w14:textId="44A87107">
            <w:pPr>
              <w:rPr>
                <w:rFonts w:ascii="Arial" w:hAnsi="Arial" w:eastAsia="Arial" w:cs="Arial"/>
                <w:b w:val="1"/>
                <w:bCs w:val="1"/>
              </w:rPr>
            </w:pPr>
            <w:r w:rsidRPr="64D09BBC" w:rsidR="0A292204">
              <w:rPr>
                <w:rFonts w:ascii="Arial" w:hAnsi="Arial" w:eastAsia="Arial" w:cs="Arial"/>
                <w:b w:val="1"/>
                <w:bCs w:val="1"/>
              </w:rPr>
              <w:t>Loyalty Bonus Scheme</w:t>
            </w:r>
          </w:p>
        </w:tc>
        <w:tc>
          <w:tcPr>
            <w:tcW w:w="1617" w:type="dxa"/>
            <w:tcMar/>
          </w:tcPr>
          <w:p w:rsidR="0A292204" w:rsidP="64D09BBC" w:rsidRDefault="0A292204" w14:noSpellErr="1" w14:paraId="3BCC7A53" w14:textId="5CB63DC9">
            <w:pPr>
              <w:rPr>
                <w:rFonts w:ascii="Arial" w:hAnsi="Arial" w:eastAsia="Arial" w:cs="Arial"/>
              </w:rPr>
            </w:pPr>
            <w:r w:rsidRPr="64D09BBC" w:rsidR="0A292204">
              <w:rPr>
                <w:rFonts w:ascii="Arial" w:hAnsi="Arial" w:eastAsia="Arial" w:cs="Arial"/>
              </w:rPr>
              <w:t xml:space="preserve">        /</w:t>
            </w:r>
          </w:p>
        </w:tc>
        <w:tc>
          <w:tcPr>
            <w:tcW w:w="1575" w:type="dxa"/>
            <w:tcMar/>
          </w:tcPr>
          <w:p w:rsidR="0A292204" w:rsidP="64D09BBC" w:rsidRDefault="0A292204" w14:noSpellErr="1" w14:paraId="4D0A03C9" w14:textId="58F063DD">
            <w:pPr>
              <w:jc w:val="both"/>
              <w:rPr>
                <w:rFonts w:ascii="Arial" w:hAnsi="Arial" w:eastAsia="Arial" w:cs="Arial"/>
              </w:rPr>
            </w:pPr>
            <w:r w:rsidRPr="64D09BBC" w:rsidR="0A292204">
              <w:rPr>
                <w:rFonts w:ascii="Arial" w:hAnsi="Arial" w:eastAsia="Arial" w:cs="Arial"/>
              </w:rPr>
              <w:t xml:space="preserve">          x</w:t>
            </w:r>
          </w:p>
        </w:tc>
        <w:tc>
          <w:tcPr>
            <w:tcW w:w="1528" w:type="dxa"/>
            <w:tcMar/>
          </w:tcPr>
          <w:p w:rsidR="0A292204" w:rsidP="64D09BBC" w:rsidRDefault="0A292204" w14:noSpellErr="1" w14:paraId="051D448B" w14:textId="6D559744">
            <w:pPr>
              <w:rPr>
                <w:rFonts w:ascii="Arial" w:hAnsi="Arial" w:eastAsia="Arial" w:cs="Arial"/>
              </w:rPr>
            </w:pPr>
            <w:r w:rsidRPr="64D09BBC" w:rsidR="0A292204">
              <w:rPr>
                <w:rFonts w:ascii="Arial" w:hAnsi="Arial" w:eastAsia="Arial" w:cs="Arial"/>
              </w:rPr>
              <w:t xml:space="preserve">        x</w:t>
            </w:r>
          </w:p>
        </w:tc>
        <w:tc>
          <w:tcPr>
            <w:tcW w:w="1574" w:type="dxa"/>
            <w:tcMar/>
          </w:tcPr>
          <w:p w:rsidR="0A292204" w:rsidP="64D09BBC" w:rsidRDefault="0A292204" w14:noSpellErr="1" w14:paraId="3C921D2A" w14:textId="20296C02">
            <w:pPr>
              <w:rPr>
                <w:rFonts w:ascii="Arial" w:hAnsi="Arial" w:eastAsia="Arial" w:cs="Arial"/>
              </w:rPr>
            </w:pPr>
            <w:r w:rsidRPr="64D09BBC" w:rsidR="0A292204">
              <w:rPr>
                <w:rFonts w:ascii="Arial" w:hAnsi="Arial" w:eastAsia="Arial" w:cs="Arial"/>
              </w:rPr>
              <w:t xml:space="preserve">          /</w:t>
            </w:r>
          </w:p>
        </w:tc>
      </w:tr>
      <w:tr w:rsidR="64D09BBC" w:rsidTr="64D09BBC" w14:paraId="6EEB3B7F">
        <w:tc>
          <w:tcPr>
            <w:tcW w:w="2862" w:type="dxa"/>
            <w:tcMar/>
          </w:tcPr>
          <w:p w:rsidR="0A292204" w:rsidP="64D09BBC" w:rsidRDefault="0A292204" w14:noSpellErr="1" w14:paraId="53B87B13" w14:textId="556EFEB6">
            <w:pPr>
              <w:rPr>
                <w:rFonts w:ascii="Arial" w:hAnsi="Arial" w:eastAsia="Arial" w:cs="Arial"/>
                <w:b w:val="1"/>
                <w:bCs w:val="1"/>
              </w:rPr>
            </w:pPr>
            <w:r w:rsidRPr="64D09BBC" w:rsidR="0A292204">
              <w:rPr>
                <w:rFonts w:ascii="Arial" w:hAnsi="Arial" w:eastAsia="Arial" w:cs="Arial"/>
                <w:b w:val="1"/>
                <w:bCs w:val="1"/>
              </w:rPr>
              <w:t>B2C</w:t>
            </w:r>
          </w:p>
        </w:tc>
        <w:tc>
          <w:tcPr>
            <w:tcW w:w="1617" w:type="dxa"/>
            <w:tcMar/>
          </w:tcPr>
          <w:p w:rsidR="0A292204" w:rsidP="64D09BBC" w:rsidRDefault="0A292204" w14:noSpellErr="1" w14:paraId="13D4EFFB" w14:textId="4389D67C">
            <w:pPr>
              <w:spacing w:line="259" w:lineRule="auto"/>
              <w:rPr>
                <w:rFonts w:ascii="Arial" w:hAnsi="Arial" w:eastAsia="Arial" w:cs="Arial"/>
              </w:rPr>
            </w:pPr>
            <w:r w:rsidRPr="64D09BBC" w:rsidR="0A292204">
              <w:rPr>
                <w:rFonts w:ascii="Arial" w:hAnsi="Arial" w:eastAsia="Arial" w:cs="Arial"/>
              </w:rPr>
              <w:t xml:space="preserve">        /</w:t>
            </w:r>
          </w:p>
        </w:tc>
        <w:tc>
          <w:tcPr>
            <w:tcW w:w="1575" w:type="dxa"/>
            <w:tcMar/>
          </w:tcPr>
          <w:p w:rsidR="0A292204" w:rsidP="64D09BBC" w:rsidRDefault="0A292204" w14:noSpellErr="1" w14:paraId="73178E82" w14:textId="6CE23EEF">
            <w:pPr>
              <w:jc w:val="both"/>
              <w:rPr>
                <w:rFonts w:ascii="Arial" w:hAnsi="Arial" w:eastAsia="Arial" w:cs="Arial"/>
              </w:rPr>
            </w:pPr>
            <w:r w:rsidRPr="64D09BBC" w:rsidR="0A292204">
              <w:rPr>
                <w:rFonts w:ascii="Arial" w:hAnsi="Arial" w:eastAsia="Arial" w:cs="Arial"/>
              </w:rPr>
              <w:t xml:space="preserve">          /</w:t>
            </w:r>
          </w:p>
        </w:tc>
        <w:tc>
          <w:tcPr>
            <w:tcW w:w="1528" w:type="dxa"/>
            <w:tcMar/>
          </w:tcPr>
          <w:p w:rsidR="0A292204" w:rsidP="64D09BBC" w:rsidRDefault="0A292204" w14:noSpellErr="1" w14:paraId="45E3CBD4" w14:textId="31689ED3">
            <w:pPr>
              <w:rPr>
                <w:rFonts w:ascii="Arial" w:hAnsi="Arial" w:eastAsia="Arial" w:cs="Arial"/>
              </w:rPr>
            </w:pPr>
            <w:r w:rsidRPr="64D09BBC" w:rsidR="0A292204">
              <w:rPr>
                <w:rFonts w:ascii="Arial" w:hAnsi="Arial" w:eastAsia="Arial" w:cs="Arial"/>
              </w:rPr>
              <w:t xml:space="preserve">         /</w:t>
            </w:r>
          </w:p>
        </w:tc>
        <w:tc>
          <w:tcPr>
            <w:tcW w:w="1574" w:type="dxa"/>
            <w:tcMar/>
          </w:tcPr>
          <w:p w:rsidR="0A292204" w:rsidP="64D09BBC" w:rsidRDefault="0A292204" w14:noSpellErr="1" w14:paraId="559B5AD1" w14:textId="3820764C">
            <w:pPr>
              <w:rPr>
                <w:rFonts w:ascii="Arial" w:hAnsi="Arial" w:eastAsia="Arial" w:cs="Arial"/>
              </w:rPr>
            </w:pPr>
            <w:r w:rsidRPr="64D09BBC" w:rsidR="0A292204">
              <w:rPr>
                <w:rFonts w:ascii="Arial" w:hAnsi="Arial" w:eastAsia="Arial" w:cs="Arial"/>
              </w:rPr>
              <w:t xml:space="preserve">         /</w:t>
            </w:r>
          </w:p>
        </w:tc>
      </w:tr>
      <w:tr w:rsidR="64D09BBC" w:rsidTr="64D09BBC" w14:paraId="77EF5B4D">
        <w:tc>
          <w:tcPr>
            <w:tcW w:w="2862" w:type="dxa"/>
            <w:tcMar/>
          </w:tcPr>
          <w:p w:rsidR="0A292204" w:rsidP="64D09BBC" w:rsidRDefault="0A292204" w14:noSpellErr="1" w14:paraId="4AA3BB60" w14:textId="1D2861D2">
            <w:pPr>
              <w:rPr>
                <w:rFonts w:ascii="Arial" w:hAnsi="Arial" w:eastAsia="Arial" w:cs="Arial"/>
                <w:b w:val="1"/>
                <w:bCs w:val="1"/>
              </w:rPr>
            </w:pPr>
            <w:r w:rsidRPr="64D09BBC" w:rsidR="0A292204">
              <w:rPr>
                <w:rFonts w:ascii="Arial" w:hAnsi="Arial" w:eastAsia="Arial" w:cs="Arial"/>
                <w:b w:val="1"/>
                <w:bCs w:val="1"/>
              </w:rPr>
              <w:t>Order Cancel Facility</w:t>
            </w:r>
          </w:p>
        </w:tc>
        <w:tc>
          <w:tcPr>
            <w:tcW w:w="1617" w:type="dxa"/>
            <w:tcMar/>
          </w:tcPr>
          <w:p w:rsidR="0A292204" w:rsidP="64D09BBC" w:rsidRDefault="0A292204" w14:noSpellErr="1" w14:paraId="4928DC68" w14:textId="79D9D715">
            <w:pPr>
              <w:rPr>
                <w:rFonts w:ascii="Arial" w:hAnsi="Arial" w:eastAsia="Arial" w:cs="Arial"/>
              </w:rPr>
            </w:pPr>
            <w:r w:rsidRPr="64D09BBC" w:rsidR="0A292204">
              <w:rPr>
                <w:rFonts w:ascii="Arial" w:hAnsi="Arial" w:eastAsia="Arial" w:cs="Arial"/>
              </w:rPr>
              <w:t xml:space="preserve">        /</w:t>
            </w:r>
          </w:p>
        </w:tc>
        <w:tc>
          <w:tcPr>
            <w:tcW w:w="1575" w:type="dxa"/>
            <w:tcMar/>
          </w:tcPr>
          <w:p w:rsidR="0A292204" w:rsidP="64D09BBC" w:rsidRDefault="0A292204" w14:noSpellErr="1" w14:paraId="31BB1D23" w14:textId="48367D0C">
            <w:pPr>
              <w:spacing w:line="259" w:lineRule="auto"/>
              <w:jc w:val="both"/>
              <w:rPr>
                <w:rFonts w:ascii="Arial" w:hAnsi="Arial" w:eastAsia="Arial" w:cs="Arial"/>
              </w:rPr>
            </w:pPr>
            <w:r w:rsidRPr="64D09BBC" w:rsidR="0A292204">
              <w:rPr>
                <w:rFonts w:ascii="Arial" w:hAnsi="Arial" w:eastAsia="Arial" w:cs="Arial"/>
              </w:rPr>
              <w:t xml:space="preserve">          x</w:t>
            </w:r>
          </w:p>
        </w:tc>
        <w:tc>
          <w:tcPr>
            <w:tcW w:w="1528" w:type="dxa"/>
            <w:tcMar/>
          </w:tcPr>
          <w:p w:rsidR="0A292204" w:rsidP="64D09BBC" w:rsidRDefault="0A292204" w14:noSpellErr="1" w14:paraId="154E1157" w14:textId="272CE567">
            <w:pPr>
              <w:rPr>
                <w:rFonts w:ascii="Arial" w:hAnsi="Arial" w:eastAsia="Arial" w:cs="Arial"/>
              </w:rPr>
            </w:pPr>
            <w:r w:rsidRPr="64D09BBC" w:rsidR="0A292204">
              <w:rPr>
                <w:rFonts w:ascii="Arial" w:hAnsi="Arial" w:eastAsia="Arial" w:cs="Arial"/>
              </w:rPr>
              <w:t xml:space="preserve">        x</w:t>
            </w:r>
          </w:p>
        </w:tc>
        <w:tc>
          <w:tcPr>
            <w:tcW w:w="1574" w:type="dxa"/>
            <w:tcMar/>
          </w:tcPr>
          <w:p w:rsidR="0A292204" w:rsidP="64D09BBC" w:rsidRDefault="0A292204" w14:noSpellErr="1" w14:paraId="61004B00" w14:textId="7F1548DD">
            <w:pPr>
              <w:spacing w:line="259" w:lineRule="auto"/>
              <w:rPr>
                <w:rFonts w:ascii="Arial" w:hAnsi="Arial" w:eastAsia="Arial" w:cs="Arial"/>
              </w:rPr>
            </w:pPr>
            <w:r w:rsidRPr="64D09BBC" w:rsidR="0A292204">
              <w:rPr>
                <w:rFonts w:ascii="Arial" w:hAnsi="Arial" w:eastAsia="Arial" w:cs="Arial"/>
              </w:rPr>
              <w:t xml:space="preserve">         /</w:t>
            </w:r>
          </w:p>
        </w:tc>
      </w:tr>
    </w:tbl>
    <w:p w:rsidR="6B513F82" w:rsidP="64D09BBC" w:rsidRDefault="6B513F82" w14:paraId="738BF8F3" w14:textId="3C2A2DA8">
      <w:pPr>
        <w:pStyle w:val="Normal"/>
        <w:rPr>
          <w:rFonts w:ascii="Arial" w:hAnsi="Arial" w:eastAsia="Arial" w:cs="Arial"/>
          <w:b w:val="1"/>
          <w:bCs w:val="1"/>
          <w:color w:val="222222"/>
        </w:rPr>
      </w:pPr>
    </w:p>
    <w:p w:rsidR="6B513F82" w:rsidP="606BA79F" w:rsidRDefault="6B513F82" w14:paraId="2419A544" w14:textId="7208737B">
      <w:pPr>
        <w:rPr>
          <w:rFonts w:ascii="Arial" w:hAnsi="Arial" w:eastAsia="Arial" w:cs="Arial"/>
          <w:b w:val="1"/>
          <w:bCs w:val="1"/>
        </w:rPr>
      </w:pPr>
      <w:r w:rsidRPr="606BA79F" w:rsidR="0A292204">
        <w:rPr>
          <w:rFonts w:ascii="Arial" w:hAnsi="Arial" w:eastAsia="Arial" w:cs="Arial"/>
        </w:rPr>
        <w:t>More than 19% of the economic output of the UK comes from e-commerce business and the growth rate was 11% from 2018 to 2019 before the pandemic. So, this industry is competitive in the UK. Prominent and front-line retailers who have strong brand value will be a great threat. Besides, the local small and medium businesses who have influenced the online platform also can be my competitors (</w:t>
      </w:r>
      <w:r w:rsidRPr="606BA79F" w:rsidR="0A292204">
        <w:rPr>
          <w:rFonts w:ascii="Arial" w:hAnsi="Arial" w:eastAsia="Arial" w:cs="Arial"/>
        </w:rPr>
        <w:t>ALraja</w:t>
      </w:r>
      <w:r w:rsidRPr="606BA79F" w:rsidR="0A292204">
        <w:rPr>
          <w:rFonts w:ascii="Arial" w:hAnsi="Arial" w:eastAsia="Arial" w:cs="Arial"/>
        </w:rPr>
        <w:t xml:space="preserve"> and </w:t>
      </w:r>
      <w:r w:rsidRPr="606BA79F" w:rsidR="0A292204">
        <w:rPr>
          <w:rFonts w:ascii="Arial" w:hAnsi="Arial" w:eastAsia="Arial" w:cs="Arial"/>
        </w:rPr>
        <w:t>Aref</w:t>
      </w:r>
      <w:r w:rsidRPr="606BA79F" w:rsidR="0A292204">
        <w:rPr>
          <w:rFonts w:ascii="Arial" w:hAnsi="Arial" w:eastAsia="Arial" w:cs="Arial"/>
        </w:rPr>
        <w:t>, 2019) (</w:t>
      </w:r>
      <w:r w:rsidRPr="606BA79F" w:rsidR="0A292204">
        <w:rPr>
          <w:rFonts w:ascii="Arial" w:hAnsi="Arial" w:eastAsia="Arial" w:cs="Arial"/>
          <w:i w:val="1"/>
          <w:iCs w:val="1"/>
        </w:rPr>
        <w:t>Appendix 1)</w:t>
      </w:r>
    </w:p>
    <w:p w:rsidR="6B513F82" w:rsidP="606BA79F" w:rsidRDefault="6B513F82" w14:paraId="18A6038B" w14:textId="32E155D1">
      <w:pPr>
        <w:pStyle w:val="Normal"/>
        <w:rPr>
          <w:rFonts w:ascii="Arial" w:hAnsi="Arial" w:eastAsia="Arial" w:cs="Arial"/>
          <w:b w:val="1"/>
          <w:bCs w:val="1"/>
          <w:color w:val="002060"/>
        </w:rPr>
      </w:pPr>
      <w:r w:rsidRPr="606BA79F" w:rsidR="0A292204">
        <w:rPr>
          <w:rFonts w:ascii="Arial" w:hAnsi="Arial" w:eastAsia="Arial" w:cs="Arial"/>
          <w:b w:val="1"/>
          <w:bCs w:val="1"/>
          <w:color w:val="4471C4"/>
        </w:rPr>
        <w:t xml:space="preserve"> Proposal for online website setup.</w:t>
      </w:r>
      <w:r w:rsidRPr="606BA79F" w:rsidR="0A292204">
        <w:rPr>
          <w:rFonts w:ascii="Arial" w:hAnsi="Arial" w:eastAsia="Arial" w:cs="Arial"/>
          <w:b w:val="1"/>
          <w:bCs w:val="1"/>
          <w:color w:val="002060"/>
        </w:rPr>
        <w:t xml:space="preserve"> </w:t>
      </w:r>
    </w:p>
    <w:p w:rsidR="6B513F82" w:rsidP="6B513F82" w:rsidRDefault="6B513F82" w14:paraId="31159811" w14:textId="0E50CE18">
      <w:pPr>
        <w:rPr>
          <w:rFonts w:ascii="Arial" w:hAnsi="Arial" w:eastAsia="Arial" w:cs="Arial"/>
        </w:rPr>
      </w:pPr>
      <w:r w:rsidRPr="64D09BBC" w:rsidR="0A292204">
        <w:rPr>
          <w:rFonts w:ascii="Arial" w:hAnsi="Arial" w:eastAsia="Arial" w:cs="Arial"/>
          <w:b w:val="1"/>
          <w:bCs w:val="1"/>
          <w:color w:val="4472C4" w:themeColor="accent1" w:themeTint="FF" w:themeShade="FF"/>
        </w:rPr>
        <w:t>Software distribution:</w:t>
      </w:r>
      <w:r w:rsidRPr="64D09BBC" w:rsidR="0A292204">
        <w:rPr>
          <w:rFonts w:ascii="Arial" w:hAnsi="Arial" w:eastAsia="Arial" w:cs="Arial"/>
        </w:rPr>
        <w:t xml:space="preserve"> For continuing business operation via online, software is an integral part. My platform also must maintain everything via software. In this case, the IT department of my platform use both market available and customised software. This department will arrange the software as per our needs and preferences. We will apply Software as a service model in this case. The IT department will host the application and make it available to the public (</w:t>
      </w:r>
      <w:r w:rsidRPr="64D09BBC" w:rsidR="0A292204">
        <w:rPr>
          <w:rFonts w:ascii="Arial" w:hAnsi="Arial" w:eastAsia="Arial" w:cs="Arial"/>
        </w:rPr>
        <w:t>Gochhait</w:t>
      </w:r>
      <w:r w:rsidRPr="64D09BBC" w:rsidR="0A292204">
        <w:rPr>
          <w:rFonts w:ascii="Arial" w:hAnsi="Arial" w:eastAsia="Arial" w:cs="Arial"/>
        </w:rPr>
        <w:t xml:space="preserve"> et al, 2020). The IT department will regularly update the software and provide clear notifications to the internal users via the proper channel. </w:t>
      </w:r>
    </w:p>
    <w:p w:rsidR="6B513F82" w:rsidP="6B513F82" w:rsidRDefault="6B513F82" w14:paraId="2496EB15" w14:textId="5D3DA2A0">
      <w:pPr>
        <w:rPr>
          <w:rFonts w:ascii="Arial" w:hAnsi="Arial" w:eastAsia="Arial" w:cs="Arial"/>
        </w:rPr>
      </w:pPr>
      <w:r w:rsidRPr="64D09BBC" w:rsidR="0A292204">
        <w:rPr>
          <w:rFonts w:ascii="Arial" w:hAnsi="Arial" w:eastAsia="Arial" w:cs="Arial"/>
          <w:b w:val="1"/>
          <w:bCs w:val="1"/>
          <w:color w:val="4472C4" w:themeColor="accent1" w:themeTint="FF" w:themeShade="FF"/>
        </w:rPr>
        <w:t>Marketplace:</w:t>
      </w:r>
      <w:r w:rsidRPr="64D09BBC" w:rsidR="0A292204">
        <w:rPr>
          <w:rFonts w:ascii="Arial" w:hAnsi="Arial" w:eastAsia="Arial" w:cs="Arial"/>
        </w:rPr>
        <w:t xml:space="preserve"> Our platform will </w:t>
      </w:r>
      <w:r w:rsidRPr="64D09BBC" w:rsidR="0A292204">
        <w:rPr>
          <w:rFonts w:ascii="Arial" w:hAnsi="Arial" w:eastAsia="Arial" w:cs="Arial"/>
        </w:rPr>
        <w:t>provide</w:t>
      </w:r>
      <w:r w:rsidRPr="64D09BBC" w:rsidR="0A292204">
        <w:rPr>
          <w:rFonts w:ascii="Arial" w:hAnsi="Arial" w:eastAsia="Arial" w:cs="Arial"/>
        </w:rPr>
        <w:t xml:space="preserve"> services online for small and medium-level entrepreneurs who have no online platform to sell their products in remote areas. Our website and other social medial platforms will play the role of the marketplace. We will aggregate both the surplus and deficit units via this platform. Most of the sellers of our platform will be the buyers who will spread our platform via advertising about ourselves on their own social media platforms. So, we try to focus on a little </w:t>
      </w:r>
      <w:r w:rsidRPr="64D09BBC" w:rsidR="0A292204">
        <w:rPr>
          <w:rFonts w:ascii="Arial" w:hAnsi="Arial" w:eastAsia="Arial" w:cs="Arial"/>
        </w:rPr>
        <w:t>portion</w:t>
      </w:r>
      <w:r w:rsidRPr="64D09BBC" w:rsidR="0A292204">
        <w:rPr>
          <w:rFonts w:ascii="Arial" w:hAnsi="Arial" w:eastAsia="Arial" w:cs="Arial"/>
        </w:rPr>
        <w:t xml:space="preserve"> of the market rather than competing with the large e-commerce businesses having shops in amazon or eBay. </w:t>
      </w:r>
    </w:p>
    <w:p w:rsidR="6B513F82" w:rsidP="6B513F82" w:rsidRDefault="6B513F82" w14:paraId="0934DF3B" w14:textId="7F8C3D7D">
      <w:pPr>
        <w:rPr>
          <w:rFonts w:ascii="Arial" w:hAnsi="Arial" w:eastAsia="Arial" w:cs="Arial"/>
        </w:rPr>
      </w:pPr>
      <w:r w:rsidRPr="64D09BBC" w:rsidR="0A292204">
        <w:rPr>
          <w:rFonts w:ascii="Arial" w:hAnsi="Arial" w:eastAsia="Arial" w:cs="Arial"/>
          <w:b w:val="1"/>
          <w:bCs w:val="1"/>
          <w:color w:val="4472C4" w:themeColor="accent1" w:themeTint="FF" w:themeShade="FF"/>
        </w:rPr>
        <w:t>Content of the Website:</w:t>
      </w:r>
      <w:r w:rsidRPr="64D09BBC" w:rsidR="0A292204">
        <w:rPr>
          <w:rFonts w:ascii="Arial" w:hAnsi="Arial" w:eastAsia="Arial" w:cs="Arial"/>
          <w:b w:val="1"/>
          <w:bCs w:val="1"/>
        </w:rPr>
        <w:t xml:space="preserve"> </w:t>
      </w:r>
      <w:r w:rsidRPr="64D09BBC" w:rsidR="0A292204">
        <w:rPr>
          <w:rFonts w:ascii="Arial" w:hAnsi="Arial" w:eastAsia="Arial" w:cs="Arial"/>
        </w:rPr>
        <w:t xml:space="preserve">Our platform will be the business operation through the website. The customers may be engaged with us via several online or offline platforms. But the main task will be completed through the website. So, the design and content must be easily understandable and accessible. The content will cover all needs including a preferable language (Ullah et al, 2021). The content will be decorated into several segments with lots of pictures, and videos. There will be a menu and a search bar so that the visitors can easily find information. Visitors can communicate with the customer service through the chat box. </w:t>
      </w:r>
      <w:r w:rsidRPr="64D09BBC" w:rsidR="0A292204">
        <w:rPr>
          <w:rFonts w:ascii="Arial" w:hAnsi="Arial" w:eastAsia="Arial" w:cs="Arial"/>
          <w:i w:val="1"/>
          <w:iCs w:val="1"/>
        </w:rPr>
        <w:t>(Appendix 2 and 3)</w:t>
      </w:r>
    </w:p>
    <w:p w:rsidR="6B513F82" w:rsidP="6B513F82" w:rsidRDefault="6B513F82" w14:paraId="4B09F798" w14:textId="0F6F8873">
      <w:pPr>
        <w:rPr>
          <w:rFonts w:ascii="Arial" w:hAnsi="Arial" w:eastAsia="Arial" w:cs="Arial"/>
        </w:rPr>
      </w:pPr>
      <w:r w:rsidRPr="64D09BBC" w:rsidR="0A292204">
        <w:rPr>
          <w:rFonts w:ascii="Arial" w:hAnsi="Arial" w:eastAsia="Arial" w:cs="Arial"/>
          <w:b w:val="1"/>
          <w:bCs w:val="1"/>
          <w:color w:val="4472C4" w:themeColor="accent1" w:themeTint="FF" w:themeShade="FF"/>
        </w:rPr>
        <w:t>Financing:</w:t>
      </w:r>
      <w:r w:rsidRPr="64D09BBC" w:rsidR="0A292204">
        <w:rPr>
          <w:rFonts w:ascii="Arial" w:hAnsi="Arial" w:eastAsia="Arial" w:cs="Arial"/>
          <w:color w:val="4472C4" w:themeColor="accent1" w:themeTint="FF" w:themeShade="FF"/>
        </w:rPr>
        <w:t xml:space="preserve"> </w:t>
      </w:r>
      <w:r w:rsidRPr="64D09BBC" w:rsidR="0A292204">
        <w:rPr>
          <w:rFonts w:ascii="Arial" w:hAnsi="Arial" w:eastAsia="Arial" w:cs="Arial"/>
        </w:rPr>
        <w:t xml:space="preserve">Collecting and </w:t>
      </w:r>
      <w:r w:rsidRPr="64D09BBC" w:rsidR="0A292204">
        <w:rPr>
          <w:rFonts w:ascii="Arial" w:hAnsi="Arial" w:eastAsia="Arial" w:cs="Arial"/>
        </w:rPr>
        <w:t>allocating</w:t>
      </w:r>
      <w:r w:rsidRPr="64D09BBC" w:rsidR="0A292204">
        <w:rPr>
          <w:rFonts w:ascii="Arial" w:hAnsi="Arial" w:eastAsia="Arial" w:cs="Arial"/>
        </w:rPr>
        <w:t xml:space="preserve"> funds properly are very crucial </w:t>
      </w:r>
      <w:r w:rsidRPr="64D09BBC" w:rsidR="0A292204">
        <w:rPr>
          <w:rFonts w:ascii="Arial" w:hAnsi="Arial" w:eastAsia="Arial" w:cs="Arial"/>
        </w:rPr>
        <w:t>for</w:t>
      </w:r>
      <w:r w:rsidRPr="64D09BBC" w:rsidR="0A292204">
        <w:rPr>
          <w:rFonts w:ascii="Arial" w:hAnsi="Arial" w:eastAsia="Arial" w:cs="Arial"/>
        </w:rPr>
        <w:t xml:space="preserve"> all businesses. Investing randomly without </w:t>
      </w:r>
      <w:r w:rsidRPr="64D09BBC" w:rsidR="0A292204">
        <w:rPr>
          <w:rFonts w:ascii="Arial" w:hAnsi="Arial" w:eastAsia="Arial" w:cs="Arial"/>
        </w:rPr>
        <w:t>maintaining</w:t>
      </w:r>
      <w:r w:rsidRPr="64D09BBC" w:rsidR="0A292204">
        <w:rPr>
          <w:rFonts w:ascii="Arial" w:hAnsi="Arial" w:eastAsia="Arial" w:cs="Arial"/>
        </w:rPr>
        <w:t xml:space="preserve"> strategy is nothing but wasting time, money, and effort. From the beginning, my platform will be cautious about the proper allocation of funds. Then, the finance and accounting department always will </w:t>
      </w:r>
      <w:r w:rsidRPr="64D09BBC" w:rsidR="0A292204">
        <w:rPr>
          <w:rFonts w:ascii="Arial" w:hAnsi="Arial" w:eastAsia="Arial" w:cs="Arial"/>
        </w:rPr>
        <w:t>monitor</w:t>
      </w:r>
      <w:r w:rsidRPr="64D09BBC" w:rsidR="0A292204">
        <w:rPr>
          <w:rFonts w:ascii="Arial" w:hAnsi="Arial" w:eastAsia="Arial" w:cs="Arial"/>
        </w:rPr>
        <w:t xml:space="preserve"> the financial position of the firm. My platform will look for different affordable and incentive loans for business expansion either in the short or medium range (Zhang et al, 2021). My platform will also grab the opportunity of incentives provided by the government for the new venture. For better utilisation, I will capture payment extension from the sellers and quick settlement from the buyers. Here is the estimated investment allocation at the beginning of my platform. </w:t>
      </w:r>
    </w:p>
    <w:p w:rsidR="6B513F82" w:rsidP="6B513F82" w:rsidRDefault="6B513F82" w14:paraId="42A1E623" w14:textId="4FB31892">
      <w:pPr>
        <w:jc w:val="center"/>
        <w:rPr>
          <w:rFonts w:ascii="Arial" w:hAnsi="Arial" w:eastAsia="Arial" w:cs="Arial"/>
        </w:rPr>
      </w:pPr>
      <w:r w:rsidRPr="64D09BBC" w:rsidR="0A292204">
        <w:rPr>
          <w:rFonts w:ascii="Arial" w:hAnsi="Arial" w:eastAsia="Arial" w:cs="Arial"/>
          <w:b w:val="1"/>
          <w:bCs w:val="1"/>
          <w:i w:val="1"/>
          <w:iCs w:val="1"/>
        </w:rPr>
        <w:t>Figure 5: Estimated allocation of funds; Source (Self-designed)</w:t>
      </w:r>
    </w:p>
    <w:tbl>
      <w:tblPr>
        <w:tblStyle w:val="TableGrid"/>
        <w:tblW w:w="0" w:type="auto"/>
        <w:tblLayout w:type="fixed"/>
        <w:tblLook w:val="06A0" w:firstRow="1" w:lastRow="0" w:firstColumn="1" w:lastColumn="0" w:noHBand="1" w:noVBand="1"/>
      </w:tblPr>
      <w:tblGrid>
        <w:gridCol w:w="4508"/>
        <w:gridCol w:w="4508"/>
      </w:tblGrid>
      <w:tr w:rsidR="6B513F82" w:rsidTr="606BA79F" w14:paraId="4F3E4C1E" w14:textId="77777777">
        <w:tc>
          <w:tcPr>
            <w:tcW w:w="4508" w:type="dxa"/>
            <w:tcMar/>
            <w:vAlign w:val="center"/>
          </w:tcPr>
          <w:p w:rsidR="6B513F82" w:rsidP="6B513F82" w:rsidRDefault="6B513F82" w14:paraId="32DAFF31" w14:textId="24915C96">
            <w:pPr>
              <w:jc w:val="center"/>
              <w:rPr>
                <w:rFonts w:ascii="Arial" w:hAnsi="Arial" w:eastAsia="Arial" w:cs="Arial"/>
                <w:b/>
                <w:bCs/>
              </w:rPr>
            </w:pPr>
            <w:r w:rsidRPr="6B513F82">
              <w:rPr>
                <w:rFonts w:ascii="Arial" w:hAnsi="Arial" w:eastAsia="Arial" w:cs="Arial"/>
                <w:b/>
                <w:bCs/>
              </w:rPr>
              <w:t xml:space="preserve">Particulars </w:t>
            </w:r>
          </w:p>
        </w:tc>
        <w:tc>
          <w:tcPr>
            <w:tcW w:w="4508" w:type="dxa"/>
            <w:tcMar/>
            <w:vAlign w:val="center"/>
          </w:tcPr>
          <w:p w:rsidR="6B513F82" w:rsidP="6B513F82" w:rsidRDefault="6B513F82" w14:paraId="1F690B05" w14:textId="7F8F3BEC">
            <w:pPr>
              <w:jc w:val="center"/>
              <w:rPr>
                <w:rFonts w:ascii="Arial" w:hAnsi="Arial" w:eastAsia="Arial" w:cs="Arial"/>
                <w:b/>
                <w:bCs/>
              </w:rPr>
            </w:pPr>
            <w:r w:rsidRPr="6B513F82">
              <w:rPr>
                <w:rFonts w:ascii="Arial" w:hAnsi="Arial" w:eastAsia="Arial" w:cs="Arial"/>
                <w:b/>
                <w:bCs/>
              </w:rPr>
              <w:t xml:space="preserve">Costs </w:t>
            </w:r>
          </w:p>
        </w:tc>
      </w:tr>
      <w:tr w:rsidR="6B513F82" w:rsidTr="606BA79F" w14:paraId="547CF4DE" w14:textId="77777777">
        <w:tc>
          <w:tcPr>
            <w:tcW w:w="4508" w:type="dxa"/>
            <w:tcMar/>
            <w:vAlign w:val="center"/>
          </w:tcPr>
          <w:p w:rsidR="6B513F82" w:rsidP="6B513F82" w:rsidRDefault="6B513F82" w14:paraId="7BD020C8" w14:textId="71E92310">
            <w:pPr>
              <w:rPr>
                <w:rFonts w:ascii="Arial" w:hAnsi="Arial" w:eastAsia="Arial" w:cs="Arial"/>
              </w:rPr>
            </w:pPr>
            <w:r w:rsidRPr="606BA79F" w:rsidR="6B513F82">
              <w:rPr>
                <w:rFonts w:ascii="Arial" w:hAnsi="Arial" w:eastAsia="Arial" w:cs="Arial"/>
              </w:rPr>
              <w:t xml:space="preserve">Firm incorporation </w:t>
            </w:r>
          </w:p>
        </w:tc>
        <w:tc>
          <w:tcPr>
            <w:tcW w:w="4508" w:type="dxa"/>
            <w:tcMar/>
            <w:vAlign w:val="center"/>
          </w:tcPr>
          <w:p w:rsidR="6B513F82" w:rsidP="6B513F82" w:rsidRDefault="6B513F82" w14:paraId="29F29A06" w14:textId="0B12493D">
            <w:pPr>
              <w:jc w:val="center"/>
              <w:rPr>
                <w:rFonts w:ascii="Arial" w:hAnsi="Arial" w:eastAsia="Arial" w:cs="Arial"/>
              </w:rPr>
            </w:pPr>
            <w:r w:rsidRPr="6B513F82">
              <w:rPr>
                <w:rFonts w:ascii="Arial" w:hAnsi="Arial" w:eastAsia="Arial" w:cs="Arial"/>
              </w:rPr>
              <w:t xml:space="preserve">£7,500 </w:t>
            </w:r>
          </w:p>
        </w:tc>
      </w:tr>
      <w:tr w:rsidR="6B513F82" w:rsidTr="606BA79F" w14:paraId="49B203A6" w14:textId="77777777">
        <w:tc>
          <w:tcPr>
            <w:tcW w:w="4508" w:type="dxa"/>
            <w:tcMar/>
            <w:vAlign w:val="center"/>
          </w:tcPr>
          <w:p w:rsidR="6B513F82" w:rsidP="6B513F82" w:rsidRDefault="6B513F82" w14:paraId="5F56F0D6" w14:textId="2DB73D0F">
            <w:pPr>
              <w:rPr>
                <w:rFonts w:ascii="Arial" w:hAnsi="Arial" w:eastAsia="Arial" w:cs="Arial"/>
              </w:rPr>
            </w:pPr>
            <w:r w:rsidRPr="606BA79F" w:rsidR="6B513F82">
              <w:rPr>
                <w:rFonts w:ascii="Arial" w:hAnsi="Arial" w:eastAsia="Arial" w:cs="Arial"/>
              </w:rPr>
              <w:t xml:space="preserve">Payment gateway </w:t>
            </w:r>
          </w:p>
        </w:tc>
        <w:tc>
          <w:tcPr>
            <w:tcW w:w="4508" w:type="dxa"/>
            <w:tcMar/>
            <w:vAlign w:val="center"/>
          </w:tcPr>
          <w:p w:rsidR="6B513F82" w:rsidP="6B513F82" w:rsidRDefault="6B513F82" w14:paraId="3BF17039" w14:textId="3813DDE2">
            <w:pPr>
              <w:jc w:val="center"/>
              <w:rPr>
                <w:rFonts w:ascii="Arial" w:hAnsi="Arial" w:eastAsia="Arial" w:cs="Arial"/>
              </w:rPr>
            </w:pPr>
            <w:r w:rsidRPr="6B513F82">
              <w:rPr>
                <w:rFonts w:ascii="Arial" w:hAnsi="Arial" w:eastAsia="Arial" w:cs="Arial"/>
              </w:rPr>
              <w:t xml:space="preserve">£7,000 </w:t>
            </w:r>
          </w:p>
        </w:tc>
      </w:tr>
      <w:tr w:rsidR="6B513F82" w:rsidTr="606BA79F" w14:paraId="48E973AA" w14:textId="77777777">
        <w:tc>
          <w:tcPr>
            <w:tcW w:w="4508" w:type="dxa"/>
            <w:tcMar/>
            <w:vAlign w:val="center"/>
          </w:tcPr>
          <w:p w:rsidR="6B513F82" w:rsidP="6B513F82" w:rsidRDefault="6B513F82" w14:paraId="4AB56F2A" w14:textId="5C5BCEB2">
            <w:pPr>
              <w:rPr>
                <w:rFonts w:ascii="Arial" w:hAnsi="Arial" w:eastAsia="Arial" w:cs="Arial"/>
              </w:rPr>
            </w:pPr>
            <w:r w:rsidRPr="606BA79F" w:rsidR="6B513F82">
              <w:rPr>
                <w:rFonts w:ascii="Arial" w:hAnsi="Arial" w:eastAsia="Arial" w:cs="Arial"/>
              </w:rPr>
              <w:t xml:space="preserve">E-commerce website and software </w:t>
            </w:r>
          </w:p>
        </w:tc>
        <w:tc>
          <w:tcPr>
            <w:tcW w:w="4508" w:type="dxa"/>
            <w:tcMar/>
            <w:vAlign w:val="center"/>
          </w:tcPr>
          <w:p w:rsidR="6B513F82" w:rsidP="6B513F82" w:rsidRDefault="6B513F82" w14:paraId="1009E2C9" w14:textId="69EA6658">
            <w:pPr>
              <w:jc w:val="center"/>
              <w:rPr>
                <w:rFonts w:ascii="Arial" w:hAnsi="Arial" w:eastAsia="Arial" w:cs="Arial"/>
              </w:rPr>
            </w:pPr>
            <w:r w:rsidRPr="6B513F82">
              <w:rPr>
                <w:rFonts w:ascii="Arial" w:hAnsi="Arial" w:eastAsia="Arial" w:cs="Arial"/>
              </w:rPr>
              <w:t xml:space="preserve">£2,000 initial and £800 per month </w:t>
            </w:r>
          </w:p>
        </w:tc>
      </w:tr>
      <w:tr w:rsidR="6B513F82" w:rsidTr="606BA79F" w14:paraId="1CE38E3C" w14:textId="77777777">
        <w:tc>
          <w:tcPr>
            <w:tcW w:w="4508" w:type="dxa"/>
            <w:tcMar/>
            <w:vAlign w:val="center"/>
          </w:tcPr>
          <w:p w:rsidR="6B513F82" w:rsidP="6B513F82" w:rsidRDefault="6B513F82" w14:paraId="5401108A" w14:textId="0EE25323">
            <w:pPr>
              <w:rPr>
                <w:rFonts w:ascii="Arial" w:hAnsi="Arial" w:eastAsia="Arial" w:cs="Arial"/>
              </w:rPr>
            </w:pPr>
            <w:r w:rsidRPr="6B513F82">
              <w:rPr>
                <w:rFonts w:ascii="Arial" w:hAnsi="Arial" w:eastAsia="Arial" w:cs="Arial"/>
              </w:rPr>
              <w:t xml:space="preserve">Mobile App development cost </w:t>
            </w:r>
          </w:p>
        </w:tc>
        <w:tc>
          <w:tcPr>
            <w:tcW w:w="4508" w:type="dxa"/>
            <w:tcMar/>
            <w:vAlign w:val="center"/>
          </w:tcPr>
          <w:p w:rsidR="6B513F82" w:rsidP="6B513F82" w:rsidRDefault="6B513F82" w14:paraId="13B66143" w14:textId="034BBEE0">
            <w:pPr>
              <w:jc w:val="center"/>
              <w:rPr>
                <w:rFonts w:ascii="Arial" w:hAnsi="Arial" w:eastAsia="Arial" w:cs="Arial"/>
              </w:rPr>
            </w:pPr>
            <w:r w:rsidRPr="6B513F82">
              <w:rPr>
                <w:rFonts w:ascii="Arial" w:hAnsi="Arial" w:eastAsia="Arial" w:cs="Arial"/>
              </w:rPr>
              <w:t xml:space="preserve">£2,000 initial and £500 per month </w:t>
            </w:r>
          </w:p>
        </w:tc>
      </w:tr>
      <w:tr w:rsidR="6B513F82" w:rsidTr="606BA79F" w14:paraId="44549621" w14:textId="77777777">
        <w:tc>
          <w:tcPr>
            <w:tcW w:w="4508" w:type="dxa"/>
            <w:tcMar/>
            <w:vAlign w:val="center"/>
          </w:tcPr>
          <w:p w:rsidR="6B513F82" w:rsidP="6B513F82" w:rsidRDefault="6B513F82" w14:paraId="40BC202F" w14:textId="760D10A8">
            <w:pPr>
              <w:rPr>
                <w:rFonts w:ascii="Arial" w:hAnsi="Arial" w:eastAsia="Arial" w:cs="Arial"/>
              </w:rPr>
            </w:pPr>
            <w:r w:rsidRPr="606BA79F" w:rsidR="6B513F82">
              <w:rPr>
                <w:rFonts w:ascii="Arial" w:hAnsi="Arial" w:eastAsia="Arial" w:cs="Arial"/>
              </w:rPr>
              <w:t xml:space="preserve">Employees </w:t>
            </w:r>
          </w:p>
        </w:tc>
        <w:tc>
          <w:tcPr>
            <w:tcW w:w="4508" w:type="dxa"/>
            <w:tcMar/>
            <w:vAlign w:val="center"/>
          </w:tcPr>
          <w:p w:rsidR="6B513F82" w:rsidP="6B513F82" w:rsidRDefault="6B513F82" w14:paraId="0F9474A8" w14:textId="1A3AD343">
            <w:pPr>
              <w:jc w:val="center"/>
              <w:rPr>
                <w:rFonts w:ascii="Arial" w:hAnsi="Arial" w:eastAsia="Arial" w:cs="Arial"/>
              </w:rPr>
            </w:pPr>
            <w:r w:rsidRPr="6B513F82">
              <w:rPr>
                <w:rFonts w:ascii="Arial" w:hAnsi="Arial" w:eastAsia="Arial" w:cs="Arial"/>
              </w:rPr>
              <w:t xml:space="preserve">£10,000 per month </w:t>
            </w:r>
          </w:p>
        </w:tc>
      </w:tr>
      <w:tr w:rsidR="6B513F82" w:rsidTr="606BA79F" w14:paraId="2615CDFD" w14:textId="77777777">
        <w:tc>
          <w:tcPr>
            <w:tcW w:w="4508" w:type="dxa"/>
            <w:tcMar/>
            <w:vAlign w:val="center"/>
          </w:tcPr>
          <w:p w:rsidR="6B513F82" w:rsidP="6B513F82" w:rsidRDefault="6B513F82" w14:paraId="4C1BDFFD" w14:textId="5B1A4856">
            <w:pPr>
              <w:rPr>
                <w:rFonts w:ascii="Arial" w:hAnsi="Arial" w:eastAsia="Arial" w:cs="Arial"/>
              </w:rPr>
            </w:pPr>
            <w:r w:rsidRPr="606BA79F" w:rsidR="6B513F82">
              <w:rPr>
                <w:rFonts w:ascii="Arial" w:hAnsi="Arial" w:eastAsia="Arial" w:cs="Arial"/>
              </w:rPr>
              <w:t xml:space="preserve">Computers and other fixed assets  </w:t>
            </w:r>
          </w:p>
        </w:tc>
        <w:tc>
          <w:tcPr>
            <w:tcW w:w="4508" w:type="dxa"/>
            <w:tcMar/>
            <w:vAlign w:val="center"/>
          </w:tcPr>
          <w:p w:rsidR="6B513F82" w:rsidP="6B513F82" w:rsidRDefault="6B513F82" w14:paraId="6E2C1DC4" w14:textId="0B1B77D9">
            <w:pPr>
              <w:jc w:val="center"/>
              <w:rPr>
                <w:rFonts w:ascii="Arial" w:hAnsi="Arial" w:eastAsia="Arial" w:cs="Arial"/>
              </w:rPr>
            </w:pPr>
            <w:r w:rsidRPr="6B513F82">
              <w:rPr>
                <w:rFonts w:ascii="Arial" w:hAnsi="Arial" w:eastAsia="Arial" w:cs="Arial"/>
              </w:rPr>
              <w:t xml:space="preserve">£15,000 initial and £1,000 per month </w:t>
            </w:r>
          </w:p>
        </w:tc>
      </w:tr>
      <w:tr w:rsidR="6B513F82" w:rsidTr="606BA79F" w14:paraId="5135D667" w14:textId="77777777">
        <w:tc>
          <w:tcPr>
            <w:tcW w:w="4508" w:type="dxa"/>
            <w:tcMar/>
            <w:vAlign w:val="center"/>
          </w:tcPr>
          <w:p w:rsidR="6B513F82" w:rsidP="6B513F82" w:rsidRDefault="6B513F82" w14:paraId="40292961" w14:textId="00AF8E95">
            <w:pPr>
              <w:rPr>
                <w:rFonts w:ascii="Arial" w:hAnsi="Arial" w:eastAsia="Arial" w:cs="Arial"/>
              </w:rPr>
            </w:pPr>
            <w:r w:rsidRPr="606BA79F" w:rsidR="6B513F82">
              <w:rPr>
                <w:rFonts w:ascii="Arial" w:hAnsi="Arial" w:eastAsia="Arial" w:cs="Arial"/>
              </w:rPr>
              <w:t xml:space="preserve">Office space  </w:t>
            </w:r>
          </w:p>
        </w:tc>
        <w:tc>
          <w:tcPr>
            <w:tcW w:w="4508" w:type="dxa"/>
            <w:tcMar/>
            <w:vAlign w:val="center"/>
          </w:tcPr>
          <w:p w:rsidR="6B513F82" w:rsidP="6B513F82" w:rsidRDefault="6B513F82" w14:paraId="2A936471" w14:textId="25726D29">
            <w:pPr>
              <w:jc w:val="center"/>
              <w:rPr>
                <w:rFonts w:ascii="Arial" w:hAnsi="Arial" w:eastAsia="Arial" w:cs="Arial"/>
              </w:rPr>
            </w:pPr>
            <w:r w:rsidRPr="6B513F82">
              <w:rPr>
                <w:rFonts w:ascii="Arial" w:hAnsi="Arial" w:eastAsia="Arial" w:cs="Arial"/>
              </w:rPr>
              <w:t xml:space="preserve">£5,000 per month </w:t>
            </w:r>
          </w:p>
        </w:tc>
      </w:tr>
      <w:tr w:rsidR="6B513F82" w:rsidTr="606BA79F" w14:paraId="7F9B9811" w14:textId="77777777">
        <w:tc>
          <w:tcPr>
            <w:tcW w:w="4508" w:type="dxa"/>
            <w:tcMar/>
            <w:vAlign w:val="center"/>
          </w:tcPr>
          <w:p w:rsidR="6B513F82" w:rsidP="6B513F82" w:rsidRDefault="6B513F82" w14:paraId="5ACD1489" w14:textId="52AFB208">
            <w:pPr>
              <w:rPr>
                <w:rFonts w:ascii="Arial" w:hAnsi="Arial" w:eastAsia="Arial" w:cs="Arial"/>
              </w:rPr>
            </w:pPr>
            <w:r w:rsidRPr="606BA79F" w:rsidR="6B513F82">
              <w:rPr>
                <w:rFonts w:ascii="Arial" w:hAnsi="Arial" w:eastAsia="Arial" w:cs="Arial"/>
              </w:rPr>
              <w:t xml:space="preserve">Warehouse </w:t>
            </w:r>
          </w:p>
        </w:tc>
        <w:tc>
          <w:tcPr>
            <w:tcW w:w="4508" w:type="dxa"/>
            <w:tcMar/>
            <w:vAlign w:val="center"/>
          </w:tcPr>
          <w:p w:rsidR="6B513F82" w:rsidP="6B513F82" w:rsidRDefault="6B513F82" w14:paraId="164F9280" w14:textId="5370BF58">
            <w:pPr>
              <w:jc w:val="center"/>
              <w:rPr>
                <w:rFonts w:ascii="Arial" w:hAnsi="Arial" w:eastAsia="Arial" w:cs="Arial"/>
              </w:rPr>
            </w:pPr>
            <w:r w:rsidRPr="6B513F82">
              <w:rPr>
                <w:rFonts w:ascii="Arial" w:hAnsi="Arial" w:eastAsia="Arial" w:cs="Arial"/>
              </w:rPr>
              <w:t xml:space="preserve">£4,000 per month </w:t>
            </w:r>
          </w:p>
        </w:tc>
      </w:tr>
      <w:tr w:rsidR="6B513F82" w:rsidTr="606BA79F" w14:paraId="14CE4175" w14:textId="77777777">
        <w:tc>
          <w:tcPr>
            <w:tcW w:w="4508" w:type="dxa"/>
            <w:tcMar/>
            <w:vAlign w:val="center"/>
          </w:tcPr>
          <w:p w:rsidR="6B513F82" w:rsidP="6B513F82" w:rsidRDefault="6B513F82" w14:paraId="0AC9FC06" w14:textId="3191006D">
            <w:pPr>
              <w:rPr>
                <w:rFonts w:ascii="Arial" w:hAnsi="Arial" w:eastAsia="Arial" w:cs="Arial"/>
              </w:rPr>
            </w:pPr>
            <w:r w:rsidRPr="606BA79F" w:rsidR="6B513F82">
              <w:rPr>
                <w:rFonts w:ascii="Arial" w:hAnsi="Arial" w:eastAsia="Arial" w:cs="Arial"/>
              </w:rPr>
              <w:t xml:space="preserve">Initial marketing </w:t>
            </w:r>
          </w:p>
        </w:tc>
        <w:tc>
          <w:tcPr>
            <w:tcW w:w="4508" w:type="dxa"/>
            <w:tcMar/>
            <w:vAlign w:val="center"/>
          </w:tcPr>
          <w:p w:rsidR="6B513F82" w:rsidP="6B513F82" w:rsidRDefault="6B513F82" w14:paraId="1D1E9451" w14:textId="195F0565">
            <w:pPr>
              <w:jc w:val="center"/>
              <w:rPr>
                <w:rFonts w:ascii="Arial" w:hAnsi="Arial" w:eastAsia="Arial" w:cs="Arial"/>
              </w:rPr>
            </w:pPr>
            <w:r w:rsidRPr="6B513F82">
              <w:rPr>
                <w:rFonts w:ascii="Arial" w:hAnsi="Arial" w:eastAsia="Arial" w:cs="Arial"/>
              </w:rPr>
              <w:t xml:space="preserve">£6,000 initial and £1,000 per month </w:t>
            </w:r>
          </w:p>
        </w:tc>
      </w:tr>
      <w:tr w:rsidR="6B513F82" w:rsidTr="606BA79F" w14:paraId="75FF763D" w14:textId="77777777">
        <w:tc>
          <w:tcPr>
            <w:tcW w:w="4508" w:type="dxa"/>
            <w:tcMar/>
            <w:vAlign w:val="center"/>
          </w:tcPr>
          <w:p w:rsidR="6B513F82" w:rsidP="6B513F82" w:rsidRDefault="6B513F82" w14:paraId="3046B4F3" w14:textId="62A744CA">
            <w:pPr>
              <w:rPr>
                <w:rFonts w:ascii="Arial" w:hAnsi="Arial" w:eastAsia="Arial" w:cs="Arial"/>
              </w:rPr>
            </w:pPr>
            <w:r w:rsidRPr="606BA79F" w:rsidR="6B513F82">
              <w:rPr>
                <w:rFonts w:ascii="Arial" w:hAnsi="Arial" w:eastAsia="Arial" w:cs="Arial"/>
              </w:rPr>
              <w:t xml:space="preserve">Utility </w:t>
            </w:r>
          </w:p>
        </w:tc>
        <w:tc>
          <w:tcPr>
            <w:tcW w:w="4508" w:type="dxa"/>
            <w:tcMar/>
            <w:vAlign w:val="center"/>
          </w:tcPr>
          <w:p w:rsidR="6B513F82" w:rsidP="6B513F82" w:rsidRDefault="6B513F82" w14:paraId="20EF4498" w14:textId="62A6688B">
            <w:pPr>
              <w:jc w:val="center"/>
              <w:rPr>
                <w:rFonts w:ascii="Arial" w:hAnsi="Arial" w:eastAsia="Arial" w:cs="Arial"/>
              </w:rPr>
            </w:pPr>
            <w:r w:rsidRPr="6B513F82">
              <w:rPr>
                <w:rFonts w:ascii="Arial" w:hAnsi="Arial" w:eastAsia="Arial" w:cs="Arial"/>
              </w:rPr>
              <w:t xml:space="preserve">£4,000 per month </w:t>
            </w:r>
          </w:p>
        </w:tc>
      </w:tr>
      <w:tr w:rsidR="6B513F82" w:rsidTr="606BA79F" w14:paraId="37AEF8AD" w14:textId="77777777">
        <w:tc>
          <w:tcPr>
            <w:tcW w:w="4508" w:type="dxa"/>
            <w:tcMar/>
            <w:vAlign w:val="center"/>
          </w:tcPr>
          <w:p w:rsidR="6B513F82" w:rsidP="6B513F82" w:rsidRDefault="6B513F82" w14:paraId="1DF59512" w14:textId="25B5B37A">
            <w:pPr>
              <w:rPr>
                <w:rFonts w:ascii="Arial" w:hAnsi="Arial" w:eastAsia="Arial" w:cs="Arial"/>
              </w:rPr>
            </w:pPr>
            <w:r w:rsidRPr="6B513F82">
              <w:rPr>
                <w:rFonts w:ascii="Arial" w:hAnsi="Arial" w:eastAsia="Arial" w:cs="Arial"/>
              </w:rPr>
              <w:t xml:space="preserve">Others expense </w:t>
            </w:r>
          </w:p>
        </w:tc>
        <w:tc>
          <w:tcPr>
            <w:tcW w:w="4508" w:type="dxa"/>
            <w:tcMar/>
            <w:vAlign w:val="center"/>
          </w:tcPr>
          <w:p w:rsidR="6B513F82" w:rsidP="6B513F82" w:rsidRDefault="6B513F82" w14:paraId="49A96F9F" w14:textId="776E5CF1">
            <w:pPr>
              <w:jc w:val="center"/>
              <w:rPr>
                <w:rFonts w:ascii="Arial" w:hAnsi="Arial" w:eastAsia="Arial" w:cs="Arial"/>
              </w:rPr>
            </w:pPr>
            <w:r w:rsidRPr="6B513F82">
              <w:rPr>
                <w:rFonts w:ascii="Arial" w:hAnsi="Arial" w:eastAsia="Arial" w:cs="Arial"/>
              </w:rPr>
              <w:t xml:space="preserve">£5,000 per month </w:t>
            </w:r>
          </w:p>
        </w:tc>
      </w:tr>
      <w:tr w:rsidR="6B513F82" w:rsidTr="606BA79F" w14:paraId="73C45863" w14:textId="77777777">
        <w:trPr>
          <w:trHeight w:val="341"/>
        </w:trPr>
        <w:tc>
          <w:tcPr>
            <w:tcW w:w="4508" w:type="dxa"/>
            <w:tcMar/>
            <w:vAlign w:val="center"/>
          </w:tcPr>
          <w:p w:rsidR="6B513F82" w:rsidP="6B513F82" w:rsidRDefault="6B513F82" w14:paraId="352B1147" w14:textId="32F5E854">
            <w:pPr>
              <w:rPr>
                <w:rFonts w:ascii="Arial" w:hAnsi="Arial" w:eastAsia="Arial" w:cs="Arial"/>
              </w:rPr>
            </w:pPr>
            <w:r w:rsidRPr="6B513F82">
              <w:rPr>
                <w:rFonts w:ascii="Arial" w:hAnsi="Arial" w:eastAsia="Arial" w:cs="Arial"/>
              </w:rPr>
              <w:t xml:space="preserve">Cash in hands </w:t>
            </w:r>
          </w:p>
        </w:tc>
        <w:tc>
          <w:tcPr>
            <w:tcW w:w="4508" w:type="dxa"/>
            <w:tcMar/>
            <w:vAlign w:val="center"/>
          </w:tcPr>
          <w:p w:rsidR="6B513F82" w:rsidP="6B513F82" w:rsidRDefault="6B513F82" w14:paraId="338EAC1C" w14:textId="46849ECD">
            <w:pPr>
              <w:jc w:val="center"/>
              <w:rPr>
                <w:rFonts w:ascii="Arial" w:hAnsi="Arial" w:eastAsia="Arial" w:cs="Arial"/>
              </w:rPr>
            </w:pPr>
            <w:r w:rsidRPr="6B513F82">
              <w:rPr>
                <w:rFonts w:ascii="Arial" w:hAnsi="Arial" w:eastAsia="Arial" w:cs="Arial"/>
              </w:rPr>
              <w:t xml:space="preserve">Residual from the total investment </w:t>
            </w:r>
          </w:p>
        </w:tc>
      </w:tr>
    </w:tbl>
    <w:p w:rsidR="6B513F82" w:rsidP="6B513F82" w:rsidRDefault="6B513F82" w14:paraId="1395BDC7" w14:textId="3EF2CD63">
      <w:pPr>
        <w:jc w:val="center"/>
        <w:rPr>
          <w:rFonts w:ascii="Arial" w:hAnsi="Arial" w:eastAsia="Arial" w:cs="Arial"/>
          <w:b/>
          <w:bCs/>
          <w:i/>
          <w:iCs/>
        </w:rPr>
      </w:pPr>
    </w:p>
    <w:p w:rsidR="6B513F82" w:rsidP="6B513F82" w:rsidRDefault="6B513F82" w14:paraId="21D00EDB" w14:textId="77F54534">
      <w:pPr>
        <w:rPr>
          <w:rFonts w:ascii="Arial" w:hAnsi="Arial" w:eastAsia="Arial" w:cs="Arial"/>
        </w:rPr>
      </w:pPr>
      <w:r w:rsidRPr="64D09BBC" w:rsidR="0A292204">
        <w:rPr>
          <w:rFonts w:ascii="Arial" w:hAnsi="Arial" w:eastAsia="Arial" w:cs="Arial"/>
          <w:b w:val="1"/>
          <w:bCs w:val="1"/>
          <w:color w:val="4472C4" w:themeColor="accent1" w:themeTint="FF" w:themeShade="FF"/>
        </w:rPr>
        <w:t>Staff and management team:</w:t>
      </w:r>
      <w:r w:rsidRPr="64D09BBC" w:rsidR="0A292204">
        <w:rPr>
          <w:rFonts w:ascii="Arial" w:hAnsi="Arial" w:eastAsia="Arial" w:cs="Arial"/>
        </w:rPr>
        <w:t xml:space="preserve"> Aristotle said, ‘Management is universal</w:t>
      </w:r>
      <w:r w:rsidRPr="64D09BBC" w:rsidR="0A292204">
        <w:rPr>
          <w:rFonts w:ascii="Arial" w:hAnsi="Arial" w:eastAsia="Arial" w:cs="Arial"/>
        </w:rPr>
        <w:t>.’</w:t>
      </w:r>
      <w:r w:rsidRPr="64D09BBC" w:rsidR="0A292204">
        <w:rPr>
          <w:rFonts w:ascii="Arial" w:hAnsi="Arial" w:eastAsia="Arial" w:cs="Arial"/>
        </w:rPr>
        <w:t xml:space="preserve"> Without ensuring and effective management team, my platform cannot generate decent return from the business. So, we ensure a supportive management team who will lead the business from the front. My platform will apply a hierarchical organizational structure where directions flow from the front to the down. There will be several departments like sales, finance, and accounting, HRM, information technology, customer care, marketing and delivery who will contribute from the individual level (Jordan, 2020). All the major business decisions will be taken via board meetings held over a consistent time. The department head will</w:t>
      </w:r>
      <w:r w:rsidRPr="64D09BBC" w:rsidR="0A292204">
        <w:rPr>
          <w:rFonts w:ascii="Arial" w:hAnsi="Arial" w:eastAsia="Arial" w:cs="Arial"/>
        </w:rPr>
        <w:t xml:space="preserve"> </w:t>
      </w:r>
      <w:r w:rsidRPr="64D09BBC" w:rsidR="0A292204">
        <w:rPr>
          <w:rFonts w:ascii="Arial" w:hAnsi="Arial" w:eastAsia="Arial" w:cs="Arial"/>
        </w:rPr>
        <w:t>monito</w:t>
      </w:r>
      <w:r w:rsidRPr="64D09BBC" w:rsidR="0A292204">
        <w:rPr>
          <w:rFonts w:ascii="Arial" w:hAnsi="Arial" w:eastAsia="Arial" w:cs="Arial"/>
        </w:rPr>
        <w:t>r</w:t>
      </w:r>
      <w:r w:rsidRPr="64D09BBC" w:rsidR="0A292204">
        <w:rPr>
          <w:rFonts w:ascii="Arial" w:hAnsi="Arial" w:eastAsia="Arial" w:cs="Arial"/>
        </w:rPr>
        <w:t xml:space="preserve"> and lead the activities of the individual department to achieve the organisational goal. Every employee will abide by the rules and regulations and complete the assigned tasks within the defined time. </w:t>
      </w:r>
    </w:p>
    <w:p w:rsidR="0A292204" w:rsidP="64D09BBC" w:rsidRDefault="0A292204" w14:paraId="06914CCE" w14:textId="113D12CE">
      <w:pPr>
        <w:rPr>
          <w:rFonts w:ascii="Arial" w:hAnsi="Arial" w:eastAsia="Arial" w:cs="Arial"/>
        </w:rPr>
      </w:pPr>
      <w:r w:rsidRPr="64D09BBC" w:rsidR="0A292204">
        <w:rPr>
          <w:rFonts w:ascii="Arial" w:hAnsi="Arial" w:eastAsia="Arial" w:cs="Arial"/>
          <w:b w:val="1"/>
          <w:bCs w:val="1"/>
          <w:color w:val="4472C4" w:themeColor="accent1" w:themeTint="FF" w:themeShade="FF"/>
        </w:rPr>
        <w:t>Payment:</w:t>
      </w:r>
      <w:r w:rsidRPr="64D09BBC" w:rsidR="0A292204">
        <w:rPr>
          <w:rFonts w:ascii="Arial" w:hAnsi="Arial" w:eastAsia="Arial" w:cs="Arial"/>
        </w:rPr>
        <w:t xml:space="preserve"> As we will running our business within the national border, all the nationally accepted payment gateway will be used for the monetary transactions in all the cases. While buying, the buyers will see different payment options and they can use their affordable options. They can pay using cards, online payment systems, and widely used PayPal. Same thing will be applicable to other stakeholders also (Trautman, 2020). We always inspire different payment service providers to provide payment discounts by using their platform. This will enhance our sales and their number of users. Like other cases, our platform will follow all the monetary rules and regulations of the state and the country also. Proper safety of customers’ information will be ensured. </w:t>
      </w:r>
    </w:p>
    <w:p w:rsidR="0A292204" w:rsidP="64D09BBC" w:rsidRDefault="0A292204" w14:paraId="5E1FE5BD" w14:textId="7D8EFC0B">
      <w:pPr>
        <w:rPr>
          <w:rFonts w:ascii="Arial" w:hAnsi="Arial" w:eastAsia="Arial" w:cs="Arial"/>
        </w:rPr>
      </w:pPr>
      <w:r w:rsidRPr="64D09BBC" w:rsidR="0A292204">
        <w:rPr>
          <w:rFonts w:ascii="Arial" w:hAnsi="Arial" w:eastAsia="Arial" w:cs="Arial"/>
          <w:b w:val="1"/>
          <w:bCs w:val="1"/>
          <w:i w:val="1"/>
          <w:iCs w:val="1"/>
        </w:rPr>
        <w:t xml:space="preserve">                               Figure 6: Nexus Software </w:t>
      </w:r>
      <w:r w:rsidRPr="64D09BBC" w:rsidR="0A292204">
        <w:rPr>
          <w:rFonts w:ascii="Arial" w:hAnsi="Arial" w:eastAsia="Arial" w:cs="Arial"/>
          <w:b w:val="1"/>
          <w:bCs w:val="1"/>
          <w:i w:val="1"/>
          <w:iCs w:val="1"/>
        </w:rPr>
        <w:t>System (</w:t>
      </w:r>
      <w:r w:rsidRPr="64D09BBC" w:rsidR="0A292204">
        <w:rPr>
          <w:rFonts w:ascii="Arial" w:hAnsi="Arial" w:eastAsia="Arial" w:cs="Arial"/>
          <w:b w:val="1"/>
          <w:bCs w:val="1"/>
          <w:i w:val="1"/>
          <w:iCs w:val="1"/>
        </w:rPr>
        <w:t>2019)</w:t>
      </w:r>
    </w:p>
    <w:p w:rsidR="0A292204" w:rsidRDefault="0A292204" w14:paraId="657A2855" w14:textId="46F78D3D">
      <w:r w:rsidR="0A292204">
        <w:rPr/>
        <w:t xml:space="preserve">   </w:t>
      </w:r>
    </w:p>
    <w:p w:rsidR="0A292204" w:rsidP="64D09BBC" w:rsidRDefault="0A292204" w14:paraId="41BDE84D" w14:textId="417708F6">
      <w:pPr>
        <w:pStyle w:val="Normal"/>
      </w:pPr>
      <w:r w:rsidR="0A292204">
        <w:rPr/>
        <w:t xml:space="preserve">                                 </w:t>
      </w:r>
      <w:r w:rsidR="0A292204">
        <w:drawing>
          <wp:inline wp14:editId="488AD110" wp14:anchorId="2391D4C8">
            <wp:extent cx="3392366" cy="2134364"/>
            <wp:effectExtent l="0" t="0" r="0" b="0"/>
            <wp:docPr id="1501529849" name="Picture 363049690" title=""/>
            <wp:cNvGraphicFramePr>
              <a:graphicFrameLocks noChangeAspect="1"/>
            </wp:cNvGraphicFramePr>
            <a:graphic>
              <a:graphicData uri="http://schemas.openxmlformats.org/drawingml/2006/picture">
                <pic:pic>
                  <pic:nvPicPr>
                    <pic:cNvPr id="0" name="Picture 363049690"/>
                    <pic:cNvPicPr/>
                  </pic:nvPicPr>
                  <pic:blipFill>
                    <a:blip r:embed="Rb46944197761412b">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3392366" cy="2134364"/>
                    </a:xfrm>
                    <a:prstGeom xmlns:a="http://schemas.openxmlformats.org/drawingml/2006/main" prst="rect">
                      <a:avLst/>
                    </a:prstGeom>
                  </pic:spPr>
                </pic:pic>
              </a:graphicData>
            </a:graphic>
          </wp:inline>
        </w:drawing>
      </w:r>
    </w:p>
    <w:p w:rsidR="64D09BBC" w:rsidP="64D09BBC" w:rsidRDefault="64D09BBC" w14:paraId="04FE71D2" w14:textId="4AEA9148">
      <w:pPr>
        <w:pStyle w:val="Normal"/>
        <w:rPr>
          <w:rFonts w:ascii="Arial" w:hAnsi="Arial" w:eastAsia="Arial" w:cs="Arial"/>
        </w:rPr>
      </w:pPr>
    </w:p>
    <w:p w:rsidR="6B513F82" w:rsidP="6B513F82" w:rsidRDefault="6B513F82" w14:paraId="1A3992A9" w14:textId="5B6AB5F8">
      <w:pPr>
        <w:jc w:val="right"/>
        <w:rPr>
          <w:rFonts w:ascii="Arial" w:hAnsi="Arial" w:eastAsia="Arial" w:cs="Arial"/>
        </w:rPr>
      </w:pPr>
    </w:p>
    <w:p w:rsidR="6B513F82" w:rsidP="606BA79F" w:rsidRDefault="6B513F82" w14:paraId="30AF8CBA" w14:textId="554D70E1">
      <w:pPr>
        <w:rPr>
          <w:rFonts w:ascii="Arial" w:hAnsi="Arial" w:eastAsia="Arial" w:cs="Arial"/>
          <w:b w:val="1"/>
          <w:bCs w:val="1"/>
          <w:color w:val="4471C4" w:themeColor="accent1" w:themeTint="FF" w:themeShade="FF"/>
        </w:rPr>
      </w:pPr>
      <w:r w:rsidRPr="606BA79F" w:rsidR="0A292204">
        <w:rPr>
          <w:rFonts w:ascii="Arial" w:hAnsi="Arial" w:eastAsia="Arial" w:cs="Arial"/>
          <w:b w:val="1"/>
          <w:bCs w:val="1"/>
          <w:color w:val="4471C4"/>
        </w:rPr>
        <w:t xml:space="preserve">Marketing strategy </w:t>
      </w:r>
    </w:p>
    <w:p w:rsidR="6B513F82" w:rsidP="6B513F82" w:rsidRDefault="6B513F82" w14:paraId="228B11D9" w14:textId="453BF4D3">
      <w:pPr>
        <w:rPr>
          <w:rFonts w:ascii="Arial" w:hAnsi="Arial" w:eastAsia="Arial" w:cs="Arial"/>
        </w:rPr>
      </w:pPr>
      <w:r w:rsidRPr="64D09BBC" w:rsidR="0A292204">
        <w:rPr>
          <w:rFonts w:ascii="Arial" w:hAnsi="Arial" w:eastAsia="Arial" w:cs="Arial"/>
        </w:rPr>
        <w:t xml:space="preserve">Currently, the world has almost 8 billion people and almost 5 billion people relate to the internet. People living in my country will be the target customers and so my platform will apply a mass marketing strategy rather than a particular marketing strategy. A huge portion of internet users visits different e-commerce site to buy various products. More than 90% of internet users have visited different online platforms in diverse ways regularly. More than 50% of them use online platforms for buying. During the pandemic, the rate has become higher, and the tendency has existed in the current situation also (Johnson, 2022). Family members who have been able to buy the necessities and luxury items and are connected to the internet will be my target customers. To ensure competitive advantages and strong brand value in the market, my platform will ensure its strong presence in the digital platform. The ways of reaching potential customers and promoting my platform are illustrated herein briefly. </w:t>
      </w:r>
    </w:p>
    <w:p w:rsidR="6B513F82" w:rsidP="6B513F82" w:rsidRDefault="6B513F82" w14:paraId="624FC981" w14:textId="66E2803E">
      <w:pPr>
        <w:rPr>
          <w:rFonts w:ascii="Arial" w:hAnsi="Arial" w:eastAsia="Arial" w:cs="Arial"/>
        </w:rPr>
      </w:pPr>
      <w:r w:rsidRPr="64D09BBC" w:rsidR="0A292204">
        <w:rPr>
          <w:rFonts w:ascii="Arial" w:hAnsi="Arial" w:eastAsia="Arial" w:cs="Arial"/>
          <w:b w:val="1"/>
          <w:bCs w:val="1"/>
          <w:color w:val="4472C4" w:themeColor="accent1" w:themeTint="FF" w:themeShade="FF"/>
        </w:rPr>
        <w:t>Outlet:</w:t>
      </w:r>
      <w:r w:rsidRPr="64D09BBC" w:rsidR="0A292204">
        <w:rPr>
          <w:rFonts w:ascii="Arial" w:hAnsi="Arial" w:eastAsia="Arial" w:cs="Arial"/>
        </w:rPr>
        <w:t xml:space="preserve"> My platform will have some physical outlets that will work for distribution from the sellers to the buyers. The nearest sellers and every employee of the outlet will promote our business in diverse ways. These will play a vital role in the customer’s touch points (</w:t>
      </w:r>
      <w:r w:rsidRPr="64D09BBC" w:rsidR="0A292204">
        <w:rPr>
          <w:rFonts w:ascii="Arial" w:hAnsi="Arial" w:eastAsia="Arial" w:cs="Arial"/>
        </w:rPr>
        <w:t>Pogorelova</w:t>
      </w:r>
      <w:r w:rsidRPr="64D09BBC" w:rsidR="0A292204">
        <w:rPr>
          <w:rFonts w:ascii="Arial" w:hAnsi="Arial" w:eastAsia="Arial" w:cs="Arial"/>
        </w:rPr>
        <w:t xml:space="preserve"> et al, 2016). Even, the local customers and the outlet promote our business via their own social media platforms. </w:t>
      </w:r>
    </w:p>
    <w:p w:rsidR="6B513F82" w:rsidP="6B513F82" w:rsidRDefault="6B513F82" w14:paraId="45B04E0E" w14:textId="18D6FD3F" w14:noSpellErr="1">
      <w:pPr>
        <w:rPr>
          <w:rFonts w:ascii="Arial" w:hAnsi="Arial" w:eastAsia="Arial" w:cs="Arial"/>
        </w:rPr>
      </w:pPr>
      <w:r w:rsidRPr="64D09BBC" w:rsidR="0A292204">
        <w:rPr>
          <w:rFonts w:ascii="Arial" w:hAnsi="Arial" w:eastAsia="Arial" w:cs="Arial"/>
          <w:b w:val="1"/>
          <w:bCs w:val="1"/>
          <w:color w:val="4472C4" w:themeColor="accent1" w:themeTint="FF" w:themeShade="FF"/>
        </w:rPr>
        <w:t>Sales Team:</w:t>
      </w:r>
      <w:r w:rsidRPr="64D09BBC" w:rsidR="0A292204">
        <w:rPr>
          <w:rFonts w:ascii="Arial" w:hAnsi="Arial" w:eastAsia="Arial" w:cs="Arial"/>
        </w:rPr>
        <w:t xml:space="preserve"> There is an old saying that ‘Nothing happens without selling something by someone. My platform’s salesperson and other teams especially the customer care team will keep a good relationship with the customers providing them a better and valuable experience. The behaviour of my platform’s employees will influence the customers to speed positive words about the business. </w:t>
      </w:r>
    </w:p>
    <w:p w:rsidR="6B513F82" w:rsidP="6B513F82" w:rsidRDefault="6B513F82" w14:paraId="6F919CBB" w14:textId="344FD8A2">
      <w:pPr>
        <w:rPr>
          <w:rFonts w:ascii="Arial" w:hAnsi="Arial" w:eastAsia="Arial" w:cs="Arial"/>
        </w:rPr>
      </w:pPr>
      <w:r w:rsidRPr="64D09BBC" w:rsidR="0A292204">
        <w:rPr>
          <w:rFonts w:ascii="Arial" w:hAnsi="Arial" w:eastAsia="Arial" w:cs="Arial"/>
          <w:b w:val="1"/>
          <w:bCs w:val="1"/>
          <w:color w:val="4472C4" w:themeColor="accent1" w:themeTint="FF" w:themeShade="FF"/>
        </w:rPr>
        <w:t>Updated Services:</w:t>
      </w:r>
      <w:r w:rsidRPr="64D09BBC" w:rsidR="0A292204">
        <w:rPr>
          <w:rFonts w:ascii="Arial" w:hAnsi="Arial" w:eastAsia="Arial" w:cs="Arial"/>
        </w:rPr>
        <w:t xml:space="preserve"> For ensuring better and the best physical engagement with the customers, our platform will focus on customers’ interests, preferences, attitudes, and levels of acceptance. We will try to go the extra mile in case of providing services as we will be new in the market (</w:t>
      </w:r>
      <w:r w:rsidRPr="64D09BBC" w:rsidR="0A292204">
        <w:rPr>
          <w:rFonts w:ascii="Arial" w:hAnsi="Arial" w:eastAsia="Arial" w:cs="Arial"/>
        </w:rPr>
        <w:t>Ballestar</w:t>
      </w:r>
      <w:r w:rsidRPr="64D09BBC" w:rsidR="0A292204">
        <w:rPr>
          <w:rFonts w:ascii="Arial" w:hAnsi="Arial" w:eastAsia="Arial" w:cs="Arial"/>
        </w:rPr>
        <w:t xml:space="preserve"> et al, 2019). We will ensure the effective use of technology from purchasing to after-sale services. </w:t>
      </w:r>
    </w:p>
    <w:p w:rsidR="6B513F82" w:rsidP="6B513F82" w:rsidRDefault="6B513F82" w14:paraId="2A26C3CC" w14:textId="620D7A2C">
      <w:pPr>
        <w:rPr>
          <w:rFonts w:ascii="Arial" w:hAnsi="Arial" w:eastAsia="Arial" w:cs="Arial"/>
        </w:rPr>
      </w:pPr>
      <w:r w:rsidRPr="64D09BBC" w:rsidR="0A292204">
        <w:rPr>
          <w:rFonts w:ascii="Arial" w:hAnsi="Arial" w:eastAsia="Arial" w:cs="Arial"/>
          <w:b w:val="1"/>
          <w:bCs w:val="1"/>
          <w:color w:val="4472C4" w:themeColor="accent1" w:themeTint="FF" w:themeShade="FF"/>
        </w:rPr>
        <w:t>Ads:</w:t>
      </w:r>
      <w:r w:rsidRPr="64D09BBC" w:rsidR="0A292204">
        <w:rPr>
          <w:rFonts w:ascii="Arial" w:hAnsi="Arial" w:eastAsia="Arial" w:cs="Arial"/>
          <w:color w:val="4472C4" w:themeColor="accent1" w:themeTint="FF" w:themeShade="FF"/>
        </w:rPr>
        <w:t xml:space="preserve"> </w:t>
      </w:r>
      <w:r w:rsidRPr="64D09BBC" w:rsidR="0A292204">
        <w:rPr>
          <w:rFonts w:ascii="Arial" w:hAnsi="Arial" w:eastAsia="Arial" w:cs="Arial"/>
        </w:rPr>
        <w:t xml:space="preserve">The more promotion, the more sale. To promote our business, we will buy third- parties advertisement platforms including website, mobile app, etc. There are different magazines which are published regularly. We will publish different lucrative and charming ads, coupons, offers, discounts, etc. types of notifications to promote our sales and brands. To provide large information about our platform, video ads will be effective which will also attract the customers emotionally. In this case, the marketing department will show their level best creativity. </w:t>
      </w:r>
    </w:p>
    <w:p w:rsidR="6B513F82" w:rsidP="6B513F82" w:rsidRDefault="6B513F82" w14:paraId="305383BD" w14:textId="1399B9E9">
      <w:pPr>
        <w:rPr>
          <w:rFonts w:ascii="Arial" w:hAnsi="Arial" w:eastAsia="Arial" w:cs="Arial"/>
        </w:rPr>
      </w:pPr>
      <w:r w:rsidRPr="64D09BBC" w:rsidR="0A292204">
        <w:rPr>
          <w:rFonts w:ascii="Arial" w:hAnsi="Arial" w:eastAsia="Arial" w:cs="Arial"/>
          <w:b w:val="1"/>
          <w:bCs w:val="1"/>
          <w:color w:val="4472C4" w:themeColor="accent1" w:themeTint="FF" w:themeShade="FF"/>
        </w:rPr>
        <w:t>Website:</w:t>
      </w:r>
      <w:r w:rsidRPr="64D09BBC" w:rsidR="0A292204">
        <w:rPr>
          <w:rFonts w:ascii="Arial" w:hAnsi="Arial" w:eastAsia="Arial" w:cs="Arial"/>
        </w:rPr>
        <w:t xml:space="preserve"> Our platform may have world-class products, but it will vain if we cannot decorate an effective website. So, we will generate a well-decorated website whose name will be marketUK.com. The website will give free access to the customers along with all the necessary information. The website will have a chat box and other contact information through which the buyer can clear their ambiguity (Gregory et al, 2019). The website will be updated continuously based on the product’s availability. </w:t>
      </w:r>
    </w:p>
    <w:p w:rsidR="6B513F82" w:rsidP="6B513F82" w:rsidRDefault="6B513F82" w14:paraId="5BC5BE84" w14:textId="4B0B2C0C">
      <w:pPr>
        <w:rPr>
          <w:rFonts w:ascii="Arial" w:hAnsi="Arial" w:eastAsia="Arial" w:cs="Arial"/>
        </w:rPr>
      </w:pPr>
      <w:r w:rsidRPr="64D09BBC" w:rsidR="0A292204">
        <w:rPr>
          <w:rFonts w:ascii="Arial" w:hAnsi="Arial" w:eastAsia="Arial" w:cs="Arial"/>
          <w:b w:val="1"/>
          <w:bCs w:val="1"/>
          <w:color w:val="4472C4" w:themeColor="accent1" w:themeTint="FF" w:themeShade="FF"/>
        </w:rPr>
        <w:t>Social Media:</w:t>
      </w:r>
      <w:r w:rsidRPr="64D09BBC" w:rsidR="0A292204">
        <w:rPr>
          <w:rFonts w:ascii="Arial" w:hAnsi="Arial" w:eastAsia="Arial" w:cs="Arial"/>
          <w:color w:val="4472C4" w:themeColor="accent1" w:themeTint="FF" w:themeShade="FF"/>
        </w:rPr>
        <w:t xml:space="preserve"> </w:t>
      </w:r>
      <w:r w:rsidRPr="64D09BBC" w:rsidR="0A292204">
        <w:rPr>
          <w:rFonts w:ascii="Arial" w:hAnsi="Arial" w:eastAsia="Arial" w:cs="Arial"/>
        </w:rPr>
        <w:t xml:space="preserve">This is the most powerful tool in the case of e-commerce businesses. The more likes, comments, shares, and engagement on this platform via Facebook, Instagram, Twitter, and LinkedIn, the more promotion, and sales. My platform will update different attractive pictures, short videos, reel videos, posters, and many others on these platforms. The polite reply of positive and negative reviews and after-sales services via these tools will also be effective. </w:t>
      </w:r>
    </w:p>
    <w:p w:rsidR="6B513F82" w:rsidP="6B513F82" w:rsidRDefault="6B513F82" w14:paraId="21C48BF2" w14:textId="12D9D69C">
      <w:pPr>
        <w:rPr>
          <w:rFonts w:ascii="Arial" w:hAnsi="Arial" w:eastAsia="Arial" w:cs="Arial"/>
        </w:rPr>
      </w:pPr>
      <w:r w:rsidRPr="64D09BBC" w:rsidR="0A292204">
        <w:rPr>
          <w:rFonts w:ascii="Arial" w:hAnsi="Arial" w:eastAsia="Arial" w:cs="Arial"/>
          <w:b w:val="1"/>
          <w:bCs w:val="1"/>
          <w:color w:val="4472C4" w:themeColor="accent1" w:themeTint="FF" w:themeShade="FF"/>
        </w:rPr>
        <w:t>Pre-launch Promotion:</w:t>
      </w:r>
      <w:r w:rsidRPr="64D09BBC" w:rsidR="0A292204">
        <w:rPr>
          <w:rFonts w:ascii="Arial" w:hAnsi="Arial" w:eastAsia="Arial" w:cs="Arial"/>
          <w:color w:val="4472C4" w:themeColor="accent1" w:themeTint="FF" w:themeShade="FF"/>
        </w:rPr>
        <w:t xml:space="preserve"> </w:t>
      </w:r>
      <w:r w:rsidRPr="64D09BBC" w:rsidR="0A292204">
        <w:rPr>
          <w:rFonts w:ascii="Arial" w:hAnsi="Arial" w:eastAsia="Arial" w:cs="Arial"/>
        </w:rPr>
        <w:t xml:space="preserve">To create buzz among the customers, pre-launch promotion is very crucial. Before launching the program, our team will communicate with many sellers who will be searching for this kind of platform. After reaching a better position, we will go for launching the program (Safa and </w:t>
      </w:r>
      <w:r w:rsidRPr="64D09BBC" w:rsidR="0A292204">
        <w:rPr>
          <w:rFonts w:ascii="Arial" w:hAnsi="Arial" w:eastAsia="Arial" w:cs="Arial"/>
        </w:rPr>
        <w:t>Solms</w:t>
      </w:r>
      <w:r w:rsidRPr="64D09BBC" w:rsidR="0A292204">
        <w:rPr>
          <w:rFonts w:ascii="Arial" w:hAnsi="Arial" w:eastAsia="Arial" w:cs="Arial"/>
        </w:rPr>
        <w:t xml:space="preserve">, 2021). For arranging the launching program, we will choose a big business fair along with promoting via other channels at a time. </w:t>
      </w:r>
    </w:p>
    <w:p w:rsidR="6B513F82" w:rsidP="31AB9C5D" w:rsidRDefault="6B513F82" w14:paraId="2CC0FC51" w14:textId="108D13E6">
      <w:pPr>
        <w:rPr>
          <w:rFonts w:ascii="Arial" w:hAnsi="Arial" w:eastAsia="Arial" w:cs="Arial"/>
        </w:rPr>
      </w:pPr>
      <w:r w:rsidRPr="31AB9C5D" w:rsidR="0A292204">
        <w:rPr>
          <w:rFonts w:ascii="Arial" w:hAnsi="Arial" w:eastAsia="Arial" w:cs="Arial"/>
          <w:b w:val="1"/>
          <w:bCs w:val="1"/>
          <w:color w:val="4471C4"/>
        </w:rPr>
        <w:t>Search Engine:</w:t>
      </w:r>
      <w:r w:rsidRPr="31AB9C5D" w:rsidR="0A292204">
        <w:rPr>
          <w:rFonts w:ascii="Arial" w:hAnsi="Arial" w:eastAsia="Arial" w:cs="Arial"/>
        </w:rPr>
        <w:t xml:space="preserve"> To bring our website in front of the customers near level, search engine optimisation will be very crucial. In this case, we will contact the representative body to bring our brand to the front page of the search bar. We will try to enhance our content marketing and paid marketing strategies to capture competitive advantages from the market. We try to ensure the best content in every platform of our presence to charm the customers. </w:t>
      </w:r>
    </w:p>
    <w:p w:rsidR="6B513F82" w:rsidP="6B513F82" w:rsidRDefault="6B513F82" w14:paraId="400886B6" w14:textId="6E19943B">
      <w:pPr>
        <w:rPr>
          <w:rFonts w:ascii="Arial" w:hAnsi="Arial" w:eastAsia="Arial" w:cs="Arial"/>
          <w:b/>
          <w:bCs/>
          <w:color w:val="4472C4" w:themeColor="accent1"/>
        </w:rPr>
      </w:pPr>
      <w:r w:rsidRPr="6B513F82">
        <w:rPr>
          <w:rFonts w:ascii="Arial" w:hAnsi="Arial" w:eastAsia="Arial" w:cs="Arial"/>
          <w:b/>
          <w:bCs/>
          <w:color w:val="4472C4" w:themeColor="accent1"/>
        </w:rPr>
        <w:t xml:space="preserve">Conclusion </w:t>
      </w:r>
    </w:p>
    <w:p w:rsidR="6B513F82" w:rsidP="6B513F82" w:rsidRDefault="6B513F82" w14:paraId="237F20CD" w14:textId="4697EE9A">
      <w:pPr>
        <w:rPr>
          <w:rFonts w:ascii="Arial" w:hAnsi="Arial" w:eastAsia="Arial" w:cs="Arial"/>
        </w:rPr>
      </w:pPr>
      <w:r w:rsidRPr="64D09BBC" w:rsidR="0A292204">
        <w:rPr>
          <w:rFonts w:ascii="Arial" w:hAnsi="Arial" w:eastAsia="Arial" w:cs="Arial"/>
        </w:rPr>
        <w:t>E-commerce business is currently in its peak of success. Due to technological advancement, people all over the world prefer buying and selling via online. But generating and implementing idea in this field is very tough as this field is competitive. The entrepreneurs must undertake a lot of activities to start an e-commerce business successfully. Idea generation, identifying location, market analysis, developing marketing strategies, planning, and collecting funds, allocating funds, organising resources, etc. Complicated tasks must be complete for a successful start-up. In the case of e-commerce, the tasks are more complex because the entrepreneurs must deal with many remote stakeholders.</w:t>
      </w:r>
    </w:p>
    <w:p w:rsidR="6B513F82" w:rsidP="6B513F82" w:rsidRDefault="6B513F82" w14:paraId="09EC6B9F" w14:textId="0E554CFC">
      <w:pPr>
        <w:rPr>
          <w:rFonts w:ascii="Arial" w:hAnsi="Arial" w:eastAsia="Arial" w:cs="Arial"/>
          <w:color w:val="222222"/>
        </w:rPr>
      </w:pPr>
    </w:p>
    <w:p w:rsidR="6B513F82" w:rsidP="6B513F82" w:rsidRDefault="6B513F82" w14:paraId="377091FD" w14:textId="061C56A2">
      <w:pPr>
        <w:rPr>
          <w:rFonts w:ascii="Arial" w:hAnsi="Arial" w:eastAsia="Arial" w:cs="Arial"/>
          <w:b/>
          <w:bCs/>
          <w:color w:val="222222"/>
        </w:rPr>
      </w:pPr>
    </w:p>
    <w:p w:rsidR="6B513F82" w:rsidP="6B513F82" w:rsidRDefault="6B513F82" w14:paraId="28F2DBBC" w14:textId="0AE9E430">
      <w:pPr>
        <w:rPr>
          <w:rFonts w:ascii="Arial" w:hAnsi="Arial" w:eastAsia="Arial" w:cs="Arial"/>
          <w:b/>
          <w:bCs/>
          <w:color w:val="222222"/>
        </w:rPr>
      </w:pPr>
    </w:p>
    <w:p w:rsidR="6B513F82" w:rsidP="6B513F82" w:rsidRDefault="6B513F82" w14:paraId="5C395C55" w14:textId="7FA8066A">
      <w:pPr>
        <w:rPr>
          <w:rFonts w:ascii="Arial" w:hAnsi="Arial" w:eastAsia="Arial" w:cs="Arial"/>
          <w:b/>
          <w:bCs/>
          <w:color w:val="222222"/>
        </w:rPr>
      </w:pPr>
    </w:p>
    <w:p w:rsidR="6B513F82" w:rsidP="6B513F82" w:rsidRDefault="6B513F82" w14:paraId="4F3FF2A3" w14:textId="27B38D8B">
      <w:pPr>
        <w:rPr>
          <w:rFonts w:ascii="Arial" w:hAnsi="Arial" w:eastAsia="Arial" w:cs="Arial"/>
          <w:b/>
          <w:bCs/>
          <w:color w:val="222222"/>
        </w:rPr>
      </w:pPr>
    </w:p>
    <w:p w:rsidR="6B513F82" w:rsidP="6B513F82" w:rsidRDefault="6B513F82" w14:paraId="36F7A5AA" w14:textId="6C99474C">
      <w:pPr>
        <w:rPr>
          <w:rFonts w:ascii="Arial" w:hAnsi="Arial" w:eastAsia="Arial" w:cs="Arial"/>
          <w:b/>
          <w:bCs/>
          <w:color w:val="222222"/>
        </w:rPr>
      </w:pPr>
    </w:p>
    <w:p w:rsidR="6B513F82" w:rsidP="6B513F82" w:rsidRDefault="6B513F82" w14:paraId="6B3DFFBC" w14:textId="3123F47C">
      <w:pPr>
        <w:rPr>
          <w:rFonts w:ascii="Arial" w:hAnsi="Arial" w:eastAsia="Arial" w:cs="Arial"/>
          <w:b/>
          <w:bCs/>
          <w:color w:val="222222"/>
        </w:rPr>
      </w:pPr>
    </w:p>
    <w:p w:rsidR="6B513F82" w:rsidP="6B513F82" w:rsidRDefault="6B513F82" w14:paraId="261A9028" w14:textId="5F3B53A5">
      <w:pPr>
        <w:rPr>
          <w:rFonts w:ascii="Arial" w:hAnsi="Arial" w:eastAsia="Arial" w:cs="Arial"/>
          <w:b/>
          <w:bCs/>
          <w:color w:val="222222"/>
        </w:rPr>
      </w:pPr>
    </w:p>
    <w:p w:rsidR="6B513F82" w:rsidP="6B513F82" w:rsidRDefault="6B513F82" w14:paraId="5BDD22E3" w14:textId="06B3A40F">
      <w:pPr>
        <w:rPr>
          <w:rFonts w:ascii="Arial" w:hAnsi="Arial" w:eastAsia="Arial" w:cs="Arial"/>
          <w:b/>
          <w:bCs/>
          <w:color w:val="222222"/>
        </w:rPr>
      </w:pPr>
    </w:p>
    <w:p w:rsidR="6B513F82" w:rsidP="6B513F82" w:rsidRDefault="6B513F82" w14:paraId="299A2AE2" w14:textId="5AB52E00">
      <w:pPr>
        <w:rPr>
          <w:rFonts w:ascii="Arial" w:hAnsi="Arial" w:eastAsia="Arial" w:cs="Arial"/>
          <w:b/>
          <w:bCs/>
          <w:color w:val="222222"/>
        </w:rPr>
      </w:pPr>
    </w:p>
    <w:p w:rsidR="6B513F82" w:rsidP="6B513F82" w:rsidRDefault="6B513F82" w14:paraId="4E20E936" w14:textId="5FE3EF9C">
      <w:pPr>
        <w:rPr>
          <w:rFonts w:ascii="Arial" w:hAnsi="Arial" w:eastAsia="Arial" w:cs="Arial"/>
          <w:b/>
          <w:bCs/>
          <w:color w:val="222222"/>
        </w:rPr>
      </w:pPr>
    </w:p>
    <w:p w:rsidR="64D09BBC" w:rsidP="64D09BBC" w:rsidRDefault="64D09BBC" w14:paraId="2C020F4C" w14:textId="4BC47A9E">
      <w:pPr>
        <w:rPr>
          <w:rFonts w:ascii="Arial" w:hAnsi="Arial" w:eastAsia="Arial" w:cs="Arial"/>
          <w:b w:val="1"/>
          <w:bCs w:val="1"/>
          <w:color w:val="4472C4" w:themeColor="accent1" w:themeTint="FF" w:themeShade="FF"/>
        </w:rPr>
      </w:pPr>
    </w:p>
    <w:p w:rsidR="64D09BBC" w:rsidP="64D09BBC" w:rsidRDefault="64D09BBC" w14:paraId="004D00B9" w14:textId="38CA7009">
      <w:pPr>
        <w:rPr>
          <w:rFonts w:ascii="Arial" w:hAnsi="Arial" w:eastAsia="Arial" w:cs="Arial"/>
          <w:b w:val="1"/>
          <w:bCs w:val="1"/>
          <w:color w:val="4472C4" w:themeColor="accent1" w:themeTint="FF" w:themeShade="FF"/>
        </w:rPr>
      </w:pPr>
    </w:p>
    <w:p w:rsidR="64D09BBC" w:rsidP="64D09BBC" w:rsidRDefault="64D09BBC" w14:paraId="281E312D" w14:textId="79A586E9">
      <w:pPr>
        <w:rPr>
          <w:rFonts w:ascii="Arial" w:hAnsi="Arial" w:eastAsia="Arial" w:cs="Arial"/>
          <w:b w:val="1"/>
          <w:bCs w:val="1"/>
          <w:color w:val="4472C4" w:themeColor="accent1" w:themeTint="FF" w:themeShade="FF"/>
        </w:rPr>
      </w:pPr>
    </w:p>
    <w:p w:rsidR="64D09BBC" w:rsidP="64D09BBC" w:rsidRDefault="64D09BBC" w14:paraId="220D438C" w14:textId="1A721B57">
      <w:pPr>
        <w:rPr>
          <w:rFonts w:ascii="Arial" w:hAnsi="Arial" w:eastAsia="Arial" w:cs="Arial"/>
          <w:b w:val="1"/>
          <w:bCs w:val="1"/>
          <w:color w:val="4472C4" w:themeColor="accent1" w:themeTint="FF" w:themeShade="FF"/>
        </w:rPr>
      </w:pPr>
    </w:p>
    <w:p w:rsidR="64D09BBC" w:rsidP="64D09BBC" w:rsidRDefault="64D09BBC" w14:paraId="2ED0F4D0" w14:textId="0071BD1B">
      <w:pPr>
        <w:rPr>
          <w:rFonts w:ascii="Arial" w:hAnsi="Arial" w:eastAsia="Arial" w:cs="Arial"/>
          <w:b w:val="1"/>
          <w:bCs w:val="1"/>
          <w:color w:val="4472C4" w:themeColor="accent1" w:themeTint="FF" w:themeShade="FF"/>
        </w:rPr>
      </w:pPr>
    </w:p>
    <w:p w:rsidR="64D09BBC" w:rsidP="64D09BBC" w:rsidRDefault="64D09BBC" w14:paraId="7A62748F" w14:textId="7013461F">
      <w:pPr>
        <w:rPr>
          <w:rFonts w:ascii="Arial" w:hAnsi="Arial" w:eastAsia="Arial" w:cs="Arial"/>
          <w:b w:val="1"/>
          <w:bCs w:val="1"/>
          <w:color w:val="4472C4" w:themeColor="accent1" w:themeTint="FF" w:themeShade="FF"/>
        </w:rPr>
      </w:pPr>
    </w:p>
    <w:p w:rsidR="64D09BBC" w:rsidP="64D09BBC" w:rsidRDefault="64D09BBC" w14:paraId="14EF7B09" w14:textId="39077D26">
      <w:pPr>
        <w:rPr>
          <w:rFonts w:ascii="Arial" w:hAnsi="Arial" w:eastAsia="Arial" w:cs="Arial"/>
          <w:b w:val="1"/>
          <w:bCs w:val="1"/>
          <w:color w:val="4472C4" w:themeColor="accent1" w:themeTint="FF" w:themeShade="FF"/>
        </w:rPr>
      </w:pPr>
    </w:p>
    <w:p w:rsidR="64D09BBC" w:rsidP="64D09BBC" w:rsidRDefault="64D09BBC" w14:paraId="0FC9DFFC" w14:textId="78652DB3">
      <w:pPr>
        <w:rPr>
          <w:rFonts w:ascii="Arial" w:hAnsi="Arial" w:eastAsia="Arial" w:cs="Arial"/>
          <w:b w:val="1"/>
          <w:bCs w:val="1"/>
          <w:color w:val="4472C4" w:themeColor="accent1" w:themeTint="FF" w:themeShade="FF"/>
        </w:rPr>
      </w:pPr>
    </w:p>
    <w:p w:rsidR="64D09BBC" w:rsidP="606BA79F" w:rsidRDefault="64D09BBC" w14:paraId="0BB23C8D" w14:textId="41AF62EC">
      <w:pPr>
        <w:rPr>
          <w:rFonts w:ascii="Arial" w:hAnsi="Arial" w:eastAsia="Arial" w:cs="Arial"/>
          <w:b w:val="1"/>
          <w:bCs w:val="1"/>
          <w:color w:val="4471C4" w:themeColor="accent1" w:themeTint="FF" w:themeShade="FF"/>
        </w:rPr>
      </w:pPr>
    </w:p>
    <w:p w:rsidR="606BA79F" w:rsidP="606BA79F" w:rsidRDefault="606BA79F" w14:paraId="744039B3" w14:textId="6EC1F13E">
      <w:pPr>
        <w:pStyle w:val="Normal"/>
        <w:rPr>
          <w:rFonts w:ascii="Arial" w:hAnsi="Arial" w:eastAsia="Arial" w:cs="Arial"/>
          <w:b w:val="1"/>
          <w:bCs w:val="1"/>
          <w:color w:val="4471C4"/>
        </w:rPr>
      </w:pPr>
    </w:p>
    <w:p w:rsidR="606BA79F" w:rsidP="606BA79F" w:rsidRDefault="606BA79F" w14:paraId="1E9DA5DF" w14:textId="129EBE10">
      <w:pPr>
        <w:pStyle w:val="Normal"/>
        <w:rPr>
          <w:rFonts w:ascii="Arial" w:hAnsi="Arial" w:eastAsia="Arial" w:cs="Arial"/>
          <w:b w:val="1"/>
          <w:bCs w:val="1"/>
          <w:color w:val="4471C4"/>
        </w:rPr>
      </w:pPr>
    </w:p>
    <w:p w:rsidR="606BA79F" w:rsidP="606BA79F" w:rsidRDefault="606BA79F" w14:paraId="34360D3C" w14:textId="3967A996">
      <w:pPr>
        <w:pStyle w:val="Normal"/>
        <w:rPr>
          <w:rFonts w:ascii="Arial" w:hAnsi="Arial" w:eastAsia="Arial" w:cs="Arial"/>
          <w:b w:val="1"/>
          <w:bCs w:val="1"/>
          <w:color w:val="4471C4"/>
        </w:rPr>
      </w:pPr>
    </w:p>
    <w:p w:rsidR="5411E359" w:rsidP="64D09BBC" w:rsidRDefault="5411E359" w14:paraId="146C369A" w14:textId="0BE44906" w14:noSpellErr="1">
      <w:pPr>
        <w:rPr>
          <w:rFonts w:ascii="Arial" w:hAnsi="Arial" w:eastAsia="Arial" w:cs="Arial"/>
          <w:b w:val="1"/>
          <w:bCs w:val="1"/>
          <w:color w:val="4472C4" w:themeColor="accent1" w:themeTint="FF" w:themeShade="FF"/>
        </w:rPr>
      </w:pPr>
      <w:r w:rsidRPr="64D09BBC" w:rsidR="56558FDB">
        <w:rPr>
          <w:rFonts w:ascii="Arial" w:hAnsi="Arial" w:eastAsia="Arial" w:cs="Arial"/>
          <w:b w:val="1"/>
          <w:bCs w:val="1"/>
          <w:color w:val="4472C4" w:themeColor="accent1" w:themeTint="FF" w:themeShade="FF"/>
        </w:rPr>
        <w:t>References</w:t>
      </w:r>
    </w:p>
    <w:p w:rsidR="6B513F82" w:rsidP="64D09BBC" w:rsidRDefault="6B513F82" w14:paraId="280647B8" w14:textId="036D4FD5">
      <w:pPr>
        <w:rPr>
          <w:rFonts w:ascii="Arial" w:hAnsi="Arial" w:eastAsia="Arial" w:cs="Arial"/>
          <w:sz w:val="20"/>
          <w:szCs w:val="20"/>
        </w:rPr>
      </w:pPr>
      <w:r w:rsidRPr="64D09BBC" w:rsidR="0A292204">
        <w:rPr>
          <w:rFonts w:ascii="Arial" w:hAnsi="Arial" w:eastAsia="Arial" w:cs="Arial"/>
          <w:sz w:val="22"/>
          <w:szCs w:val="22"/>
        </w:rPr>
        <w:t>ALraja</w:t>
      </w:r>
      <w:r w:rsidRPr="64D09BBC" w:rsidR="0A292204">
        <w:rPr>
          <w:rFonts w:ascii="Arial" w:hAnsi="Arial" w:eastAsia="Arial" w:cs="Arial"/>
          <w:sz w:val="22"/>
          <w:szCs w:val="22"/>
        </w:rPr>
        <w:t xml:space="preserve">, M.N. and </w:t>
      </w:r>
      <w:r w:rsidRPr="64D09BBC" w:rsidR="0A292204">
        <w:rPr>
          <w:rFonts w:ascii="Arial" w:hAnsi="Arial" w:eastAsia="Arial" w:cs="Arial"/>
          <w:sz w:val="22"/>
          <w:szCs w:val="22"/>
        </w:rPr>
        <w:t>Aref</w:t>
      </w:r>
      <w:r w:rsidRPr="64D09BBC" w:rsidR="0A292204">
        <w:rPr>
          <w:rFonts w:ascii="Arial" w:hAnsi="Arial" w:eastAsia="Arial" w:cs="Arial"/>
          <w:sz w:val="22"/>
          <w:szCs w:val="22"/>
        </w:rPr>
        <w:t xml:space="preserve">, M., (2019). Customer acceptance of e-commerce: Integrating Perceived Risk with TAM. </w:t>
      </w:r>
      <w:r w:rsidRPr="64D09BBC" w:rsidR="0A292204">
        <w:rPr>
          <w:rFonts w:ascii="Arial" w:hAnsi="Arial" w:eastAsia="Arial" w:cs="Arial"/>
          <w:i w:val="1"/>
          <w:iCs w:val="1"/>
          <w:sz w:val="22"/>
          <w:szCs w:val="22"/>
        </w:rPr>
        <w:t>International Journal of Applied Business and Economic Research</w:t>
      </w:r>
      <w:r w:rsidRPr="64D09BBC" w:rsidR="0A292204">
        <w:rPr>
          <w:rFonts w:ascii="Arial" w:hAnsi="Arial" w:eastAsia="Arial" w:cs="Arial"/>
          <w:sz w:val="22"/>
          <w:szCs w:val="22"/>
        </w:rPr>
        <w:t xml:space="preserve">, </w:t>
      </w:r>
      <w:r w:rsidRPr="64D09BBC" w:rsidR="0A292204">
        <w:rPr>
          <w:rFonts w:ascii="Arial" w:hAnsi="Arial" w:eastAsia="Arial" w:cs="Arial"/>
          <w:i w:val="1"/>
          <w:iCs w:val="1"/>
          <w:sz w:val="22"/>
          <w:szCs w:val="22"/>
        </w:rPr>
        <w:t>13</w:t>
      </w:r>
      <w:r w:rsidRPr="64D09BBC" w:rsidR="0A292204">
        <w:rPr>
          <w:rFonts w:ascii="Arial" w:hAnsi="Arial" w:eastAsia="Arial" w:cs="Arial"/>
          <w:sz w:val="22"/>
          <w:szCs w:val="22"/>
        </w:rPr>
        <w:t>(2), pp.913-921. [Accessed: 28</w:t>
      </w:r>
      <w:r w:rsidRPr="64D09BBC" w:rsidR="0A292204">
        <w:rPr>
          <w:rFonts w:ascii="Arial" w:hAnsi="Arial" w:eastAsia="Arial" w:cs="Arial"/>
          <w:sz w:val="22"/>
          <w:szCs w:val="22"/>
          <w:vertAlign w:val="superscript"/>
        </w:rPr>
        <w:t>th</w:t>
      </w:r>
      <w:r w:rsidRPr="64D09BBC" w:rsidR="0A292204">
        <w:rPr>
          <w:rFonts w:ascii="Arial" w:hAnsi="Arial" w:eastAsia="Arial" w:cs="Arial"/>
          <w:sz w:val="22"/>
          <w:szCs w:val="22"/>
        </w:rPr>
        <w:t xml:space="preserve"> June 2022]</w:t>
      </w:r>
    </w:p>
    <w:p w:rsidR="6B513F82" w:rsidP="64D09BBC" w:rsidRDefault="6B513F82" w14:paraId="24FAB594" w14:textId="1A2ABBFD">
      <w:pPr>
        <w:pStyle w:val="Normal"/>
        <w:rPr>
          <w:rFonts w:ascii="Arial" w:hAnsi="Arial" w:eastAsia="Arial" w:cs="Arial"/>
          <w:sz w:val="20"/>
          <w:szCs w:val="20"/>
        </w:rPr>
      </w:pPr>
      <w:r w:rsidRPr="64D09BBC" w:rsidR="0A292204">
        <w:rPr>
          <w:rFonts w:ascii="Arial" w:hAnsi="Arial" w:eastAsia="Arial" w:cs="Arial"/>
          <w:sz w:val="22"/>
          <w:szCs w:val="22"/>
        </w:rPr>
        <w:t>Aulkemeier</w:t>
      </w:r>
      <w:r w:rsidRPr="64D09BBC" w:rsidR="0A292204">
        <w:rPr>
          <w:rFonts w:ascii="Arial" w:hAnsi="Arial" w:eastAsia="Arial" w:cs="Arial"/>
          <w:sz w:val="22"/>
          <w:szCs w:val="22"/>
        </w:rPr>
        <w:t xml:space="preserve">, F., </w:t>
      </w:r>
      <w:r w:rsidRPr="64D09BBC" w:rsidR="0A292204">
        <w:rPr>
          <w:rFonts w:ascii="Arial" w:hAnsi="Arial" w:eastAsia="Arial" w:cs="Arial"/>
          <w:sz w:val="22"/>
          <w:szCs w:val="22"/>
        </w:rPr>
        <w:t>Paramartha</w:t>
      </w:r>
      <w:r w:rsidRPr="64D09BBC" w:rsidR="0A292204">
        <w:rPr>
          <w:rFonts w:ascii="Arial" w:hAnsi="Arial" w:eastAsia="Arial" w:cs="Arial"/>
          <w:sz w:val="22"/>
          <w:szCs w:val="22"/>
        </w:rPr>
        <w:t xml:space="preserve">, M.A., </w:t>
      </w:r>
      <w:r w:rsidRPr="64D09BBC" w:rsidR="0A292204">
        <w:rPr>
          <w:rFonts w:ascii="Arial" w:hAnsi="Arial" w:eastAsia="Arial" w:cs="Arial"/>
          <w:sz w:val="22"/>
          <w:szCs w:val="22"/>
        </w:rPr>
        <w:t>Iacob</w:t>
      </w:r>
      <w:r w:rsidRPr="64D09BBC" w:rsidR="0A292204">
        <w:rPr>
          <w:rFonts w:ascii="Arial" w:hAnsi="Arial" w:eastAsia="Arial" w:cs="Arial"/>
          <w:sz w:val="22"/>
          <w:szCs w:val="22"/>
        </w:rPr>
        <w:t xml:space="preserve">, </w:t>
      </w:r>
      <w:bookmarkStart w:name="_Int_rmhThUOG" w:id="1094383949"/>
      <w:r w:rsidRPr="64D09BBC" w:rsidR="0A292204">
        <w:rPr>
          <w:rFonts w:ascii="Arial" w:hAnsi="Arial" w:eastAsia="Arial" w:cs="Arial"/>
          <w:sz w:val="22"/>
          <w:szCs w:val="22"/>
        </w:rPr>
        <w:t>M.E.</w:t>
      </w:r>
      <w:bookmarkEnd w:id="1094383949"/>
      <w:r w:rsidRPr="64D09BBC" w:rsidR="0A292204">
        <w:rPr>
          <w:rFonts w:ascii="Arial" w:hAnsi="Arial" w:eastAsia="Arial" w:cs="Arial"/>
          <w:sz w:val="22"/>
          <w:szCs w:val="22"/>
        </w:rPr>
        <w:t xml:space="preserve"> and van </w:t>
      </w:r>
      <w:r w:rsidRPr="64D09BBC" w:rsidR="0A292204">
        <w:rPr>
          <w:rFonts w:ascii="Arial" w:hAnsi="Arial" w:eastAsia="Arial" w:cs="Arial"/>
          <w:sz w:val="22"/>
          <w:szCs w:val="22"/>
        </w:rPr>
        <w:t>Hillegersberg</w:t>
      </w:r>
      <w:r w:rsidRPr="64D09BBC" w:rsidR="0A292204">
        <w:rPr>
          <w:rFonts w:ascii="Arial" w:hAnsi="Arial" w:eastAsia="Arial" w:cs="Arial"/>
          <w:sz w:val="22"/>
          <w:szCs w:val="22"/>
        </w:rPr>
        <w:t xml:space="preserve">, J., (2016). A pluggable service platform architecture for e-commerce. </w:t>
      </w:r>
      <w:r w:rsidRPr="64D09BBC" w:rsidR="0A292204">
        <w:rPr>
          <w:rFonts w:ascii="Arial" w:hAnsi="Arial" w:eastAsia="Arial" w:cs="Arial"/>
          <w:i w:val="1"/>
          <w:iCs w:val="1"/>
          <w:sz w:val="22"/>
          <w:szCs w:val="22"/>
        </w:rPr>
        <w:t>Information systems and e-business management</w:t>
      </w:r>
      <w:r w:rsidRPr="64D09BBC" w:rsidR="0A292204">
        <w:rPr>
          <w:rFonts w:ascii="Arial" w:hAnsi="Arial" w:eastAsia="Arial" w:cs="Arial"/>
          <w:sz w:val="22"/>
          <w:szCs w:val="22"/>
        </w:rPr>
        <w:t xml:space="preserve">, </w:t>
      </w:r>
      <w:r w:rsidRPr="64D09BBC" w:rsidR="0A292204">
        <w:rPr>
          <w:rFonts w:ascii="Arial" w:hAnsi="Arial" w:eastAsia="Arial" w:cs="Arial"/>
          <w:i w:val="1"/>
          <w:iCs w:val="1"/>
          <w:sz w:val="22"/>
          <w:szCs w:val="22"/>
        </w:rPr>
        <w:t>14</w:t>
      </w:r>
      <w:r w:rsidRPr="64D09BBC" w:rsidR="0A292204">
        <w:rPr>
          <w:rFonts w:ascii="Arial" w:hAnsi="Arial" w:eastAsia="Arial" w:cs="Arial"/>
          <w:sz w:val="22"/>
          <w:szCs w:val="22"/>
        </w:rPr>
        <w:t xml:space="preserve">(3), pp.469-489. </w:t>
      </w:r>
      <w:r w:rsidRPr="64D09BBC" w:rsidR="0A292204">
        <w:rPr>
          <w:rFonts w:ascii="Arial" w:hAnsi="Arial" w:eastAsia="Arial" w:cs="Arial"/>
          <w:sz w:val="22"/>
          <w:szCs w:val="22"/>
        </w:rPr>
        <w:t>[Accessed: 28</w:t>
      </w:r>
      <w:r w:rsidRPr="64D09BBC" w:rsidR="0A292204">
        <w:rPr>
          <w:rFonts w:ascii="Arial" w:hAnsi="Arial" w:eastAsia="Arial" w:cs="Arial"/>
          <w:sz w:val="22"/>
          <w:szCs w:val="22"/>
          <w:vertAlign w:val="superscript"/>
        </w:rPr>
        <w:t>th</w:t>
      </w:r>
      <w:r w:rsidRPr="64D09BBC" w:rsidR="0A292204">
        <w:rPr>
          <w:rFonts w:ascii="Arial" w:hAnsi="Arial" w:eastAsia="Arial" w:cs="Arial"/>
          <w:sz w:val="22"/>
          <w:szCs w:val="22"/>
        </w:rPr>
        <w:t xml:space="preserve"> June 2022]</w:t>
      </w:r>
    </w:p>
    <w:p w:rsidR="6B513F82" w:rsidP="64D09BBC" w:rsidRDefault="6B513F82" w14:paraId="6C55AD4D" w14:textId="61FE43B1">
      <w:pPr>
        <w:pStyle w:val="Normal"/>
        <w:rPr>
          <w:rFonts w:ascii="Arial" w:hAnsi="Arial" w:eastAsia="Arial" w:cs="Arial"/>
          <w:sz w:val="22"/>
          <w:szCs w:val="22"/>
        </w:rPr>
      </w:pPr>
      <w:r w:rsidRPr="64D09BBC" w:rsidR="0A292204">
        <w:rPr>
          <w:rFonts w:ascii="Arial" w:hAnsi="Arial" w:eastAsia="Arial" w:cs="Arial"/>
          <w:sz w:val="22"/>
          <w:szCs w:val="22"/>
        </w:rPr>
        <w:t>Ballestar</w:t>
      </w:r>
      <w:r w:rsidRPr="64D09BBC" w:rsidR="0A292204">
        <w:rPr>
          <w:rFonts w:ascii="Arial" w:hAnsi="Arial" w:eastAsia="Arial" w:cs="Arial"/>
          <w:sz w:val="22"/>
          <w:szCs w:val="22"/>
        </w:rPr>
        <w:t>, M.T., Grau-</w:t>
      </w:r>
      <w:r w:rsidRPr="64D09BBC" w:rsidR="0A292204">
        <w:rPr>
          <w:rFonts w:ascii="Arial" w:hAnsi="Arial" w:eastAsia="Arial" w:cs="Arial"/>
          <w:sz w:val="22"/>
          <w:szCs w:val="22"/>
        </w:rPr>
        <w:t>Carles</w:t>
      </w:r>
      <w:r w:rsidRPr="64D09BBC" w:rsidR="0A292204">
        <w:rPr>
          <w:rFonts w:ascii="Arial" w:hAnsi="Arial" w:eastAsia="Arial" w:cs="Arial"/>
          <w:sz w:val="22"/>
          <w:szCs w:val="22"/>
        </w:rPr>
        <w:t xml:space="preserve">, P. and </w:t>
      </w:r>
      <w:r w:rsidRPr="64D09BBC" w:rsidR="0A292204">
        <w:rPr>
          <w:rFonts w:ascii="Arial" w:hAnsi="Arial" w:eastAsia="Arial" w:cs="Arial"/>
          <w:sz w:val="22"/>
          <w:szCs w:val="22"/>
        </w:rPr>
        <w:t>Sainz</w:t>
      </w:r>
      <w:r w:rsidRPr="64D09BBC" w:rsidR="0A292204">
        <w:rPr>
          <w:rFonts w:ascii="Arial" w:hAnsi="Arial" w:eastAsia="Arial" w:cs="Arial"/>
          <w:sz w:val="22"/>
          <w:szCs w:val="22"/>
        </w:rPr>
        <w:t xml:space="preserve">, J., (2019). </w:t>
      </w:r>
      <w:r w:rsidRPr="64D09BBC" w:rsidR="0A292204">
        <w:rPr>
          <w:rFonts w:ascii="Arial" w:hAnsi="Arial" w:eastAsia="Arial" w:cs="Arial"/>
          <w:sz w:val="22"/>
          <w:szCs w:val="22"/>
        </w:rPr>
        <w:t>Predicting customer quality in e-commerce social networks: a machine learning approach.</w:t>
      </w:r>
      <w:r w:rsidRPr="64D09BBC" w:rsidR="0A292204">
        <w:rPr>
          <w:rFonts w:ascii="Arial" w:hAnsi="Arial" w:eastAsia="Arial" w:cs="Arial"/>
          <w:sz w:val="22"/>
          <w:szCs w:val="22"/>
        </w:rPr>
        <w:t xml:space="preserve"> </w:t>
      </w:r>
      <w:r w:rsidRPr="64D09BBC" w:rsidR="0A292204">
        <w:rPr>
          <w:rFonts w:ascii="Arial" w:hAnsi="Arial" w:eastAsia="Arial" w:cs="Arial"/>
          <w:i w:val="1"/>
          <w:iCs w:val="1"/>
          <w:sz w:val="22"/>
          <w:szCs w:val="22"/>
        </w:rPr>
        <w:t>Review of Managerial Science</w:t>
      </w:r>
      <w:r w:rsidRPr="64D09BBC" w:rsidR="0A292204">
        <w:rPr>
          <w:rFonts w:ascii="Arial" w:hAnsi="Arial" w:eastAsia="Arial" w:cs="Arial"/>
          <w:sz w:val="22"/>
          <w:szCs w:val="22"/>
        </w:rPr>
        <w:t xml:space="preserve">, </w:t>
      </w:r>
      <w:r w:rsidRPr="64D09BBC" w:rsidR="0A292204">
        <w:rPr>
          <w:rFonts w:ascii="Arial" w:hAnsi="Arial" w:eastAsia="Arial" w:cs="Arial"/>
          <w:i w:val="1"/>
          <w:iCs w:val="1"/>
          <w:sz w:val="22"/>
          <w:szCs w:val="22"/>
        </w:rPr>
        <w:t>13</w:t>
      </w:r>
      <w:r w:rsidRPr="64D09BBC" w:rsidR="0A292204">
        <w:rPr>
          <w:rFonts w:ascii="Arial" w:hAnsi="Arial" w:eastAsia="Arial" w:cs="Arial"/>
          <w:sz w:val="22"/>
          <w:szCs w:val="22"/>
        </w:rPr>
        <w:t xml:space="preserve">(3), pp.589-603. </w:t>
      </w:r>
      <w:r w:rsidRPr="64D09BBC" w:rsidR="0A292204">
        <w:rPr>
          <w:rFonts w:ascii="Arial" w:hAnsi="Arial" w:eastAsia="Arial" w:cs="Arial"/>
          <w:sz w:val="22"/>
          <w:szCs w:val="22"/>
        </w:rPr>
        <w:t>[Accessed: 25</w:t>
      </w:r>
      <w:r w:rsidRPr="64D09BBC" w:rsidR="0A292204">
        <w:rPr>
          <w:rFonts w:ascii="Arial" w:hAnsi="Arial" w:eastAsia="Arial" w:cs="Arial"/>
          <w:sz w:val="22"/>
          <w:szCs w:val="22"/>
          <w:vertAlign w:val="superscript"/>
        </w:rPr>
        <w:t>th</w:t>
      </w:r>
      <w:r w:rsidRPr="64D09BBC" w:rsidR="0A292204">
        <w:rPr>
          <w:rFonts w:ascii="Arial" w:hAnsi="Arial" w:eastAsia="Arial" w:cs="Arial"/>
          <w:sz w:val="22"/>
          <w:szCs w:val="22"/>
        </w:rPr>
        <w:t xml:space="preserve"> June 2022]</w:t>
      </w:r>
    </w:p>
    <w:p w:rsidR="6B513F82" w:rsidP="64D09BBC" w:rsidRDefault="6B513F82" w14:paraId="51929FC0" w14:textId="02ED448D">
      <w:pPr>
        <w:pStyle w:val="Normal"/>
        <w:rPr>
          <w:rFonts w:ascii="Arial" w:hAnsi="Arial" w:eastAsia="Arial" w:cs="Arial"/>
          <w:sz w:val="22"/>
          <w:szCs w:val="22"/>
        </w:rPr>
      </w:pPr>
      <w:r w:rsidRPr="64D09BBC" w:rsidR="64D09BBC">
        <w:rPr>
          <w:rFonts w:ascii="Arial" w:hAnsi="Arial" w:eastAsia="Arial" w:cs="Arial"/>
          <w:color w:val="222222"/>
          <w:sz w:val="22"/>
          <w:szCs w:val="22"/>
        </w:rPr>
        <w:t>FourweekMBA(2022) Available at:</w:t>
      </w:r>
      <w:r w:rsidRPr="64D09BBC" w:rsidR="64D09BBC">
        <w:rPr>
          <w:rFonts w:ascii="Arial" w:hAnsi="Arial" w:eastAsia="Arial" w:cs="Arial"/>
          <w:color w:val="222222"/>
          <w:sz w:val="22"/>
          <w:szCs w:val="22"/>
        </w:rPr>
        <w:t xml:space="preserve"> </w:t>
      </w:r>
      <w:hyperlink r:id="R676b3265d0704658">
        <w:r w:rsidRPr="64D09BBC" w:rsidR="64D09BBC">
          <w:rPr>
            <w:rStyle w:val="Hyperlink"/>
            <w:rFonts w:ascii="Arial" w:hAnsi="Arial" w:eastAsia="Arial" w:cs="Arial"/>
            <w:sz w:val="22"/>
            <w:szCs w:val="22"/>
          </w:rPr>
          <w:t>https://fourweekmba.com/mapping-innovation/</w:t>
        </w:r>
      </w:hyperlink>
      <w:r w:rsidRPr="64D09BBC" w:rsidR="64D09BBC">
        <w:rPr>
          <w:rFonts w:ascii="Arial" w:hAnsi="Arial" w:eastAsia="Arial" w:cs="Arial"/>
          <w:color w:val="222222"/>
          <w:sz w:val="22"/>
          <w:szCs w:val="22"/>
        </w:rPr>
        <w:t xml:space="preserve">  </w:t>
      </w:r>
      <w:r w:rsidRPr="64D09BBC" w:rsidR="0A292204">
        <w:rPr>
          <w:rFonts w:ascii="Arial" w:hAnsi="Arial" w:eastAsia="Arial" w:cs="Arial"/>
          <w:sz w:val="22"/>
          <w:szCs w:val="22"/>
        </w:rPr>
        <w:t>[Accessed: 10</w:t>
      </w:r>
      <w:r w:rsidRPr="64D09BBC" w:rsidR="0A292204">
        <w:rPr>
          <w:rFonts w:ascii="Arial" w:hAnsi="Arial" w:eastAsia="Arial" w:cs="Arial"/>
          <w:sz w:val="22"/>
          <w:szCs w:val="22"/>
          <w:vertAlign w:val="superscript"/>
        </w:rPr>
        <w:t>th</w:t>
      </w:r>
      <w:r w:rsidRPr="64D09BBC" w:rsidR="0A292204">
        <w:rPr>
          <w:rFonts w:ascii="Arial" w:hAnsi="Arial" w:eastAsia="Arial" w:cs="Arial"/>
          <w:sz w:val="22"/>
          <w:szCs w:val="22"/>
        </w:rPr>
        <w:t xml:space="preserve"> July 2022]</w:t>
      </w:r>
    </w:p>
    <w:p w:rsidR="6B513F82" w:rsidP="64D09BBC" w:rsidRDefault="6B513F82" w14:paraId="2DF9F5A8" w14:textId="27F864DF">
      <w:pPr>
        <w:pStyle w:val="Normal"/>
        <w:rPr>
          <w:rFonts w:ascii="Arial" w:hAnsi="Arial" w:eastAsia="Arial" w:cs="Arial"/>
          <w:sz w:val="22"/>
          <w:szCs w:val="22"/>
        </w:rPr>
      </w:pPr>
      <w:r w:rsidRPr="64D09BBC" w:rsidR="0A292204">
        <w:rPr>
          <w:rFonts w:ascii="Arial" w:hAnsi="Arial" w:eastAsia="Arial" w:cs="Arial"/>
          <w:sz w:val="22"/>
          <w:szCs w:val="22"/>
        </w:rPr>
        <w:t>Gochhait</w:t>
      </w:r>
      <w:r w:rsidRPr="64D09BBC" w:rsidR="0A292204">
        <w:rPr>
          <w:rFonts w:ascii="Arial" w:hAnsi="Arial" w:eastAsia="Arial" w:cs="Arial"/>
          <w:sz w:val="22"/>
          <w:szCs w:val="22"/>
        </w:rPr>
        <w:t xml:space="preserve">, S., Butt, S.A., Jamal, T. and Ali, A., (2020). Cloud enhances agile software development. </w:t>
      </w:r>
      <w:r w:rsidRPr="64D09BBC" w:rsidR="0A292204">
        <w:rPr>
          <w:rFonts w:ascii="Arial" w:hAnsi="Arial" w:eastAsia="Arial" w:cs="Arial"/>
          <w:sz w:val="22"/>
          <w:szCs w:val="22"/>
        </w:rPr>
        <w:t xml:space="preserve">In </w:t>
      </w:r>
      <w:r w:rsidRPr="64D09BBC" w:rsidR="0A292204">
        <w:rPr>
          <w:rFonts w:ascii="Arial" w:hAnsi="Arial" w:eastAsia="Arial" w:cs="Arial"/>
          <w:i w:val="1"/>
          <w:iCs w:val="1"/>
          <w:sz w:val="22"/>
          <w:szCs w:val="22"/>
        </w:rPr>
        <w:t>Cloud Computing Applications and Techniques for E-Commerce</w:t>
      </w:r>
      <w:r w:rsidRPr="64D09BBC" w:rsidR="0A292204">
        <w:rPr>
          <w:rFonts w:ascii="Arial" w:hAnsi="Arial" w:eastAsia="Arial" w:cs="Arial"/>
          <w:sz w:val="22"/>
          <w:szCs w:val="22"/>
        </w:rPr>
        <w:t xml:space="preserve"> (pp. 28-49).</w:t>
      </w:r>
      <w:r w:rsidRPr="64D09BBC" w:rsidR="0A292204">
        <w:rPr>
          <w:rFonts w:ascii="Arial" w:hAnsi="Arial" w:eastAsia="Arial" w:cs="Arial"/>
          <w:sz w:val="22"/>
          <w:szCs w:val="22"/>
        </w:rPr>
        <w:t xml:space="preserve"> IGI Global. </w:t>
      </w:r>
      <w:r w:rsidRPr="64D09BBC" w:rsidR="0A292204">
        <w:rPr>
          <w:rFonts w:ascii="Arial" w:hAnsi="Arial" w:eastAsia="Arial" w:cs="Arial"/>
          <w:sz w:val="22"/>
          <w:szCs w:val="22"/>
        </w:rPr>
        <w:t>[Accessed: 25</w:t>
      </w:r>
      <w:r w:rsidRPr="64D09BBC" w:rsidR="0A292204">
        <w:rPr>
          <w:rFonts w:ascii="Arial" w:hAnsi="Arial" w:eastAsia="Arial" w:cs="Arial"/>
          <w:sz w:val="22"/>
          <w:szCs w:val="22"/>
          <w:vertAlign w:val="superscript"/>
        </w:rPr>
        <w:t>th</w:t>
      </w:r>
      <w:r w:rsidRPr="64D09BBC" w:rsidR="0A292204">
        <w:rPr>
          <w:rFonts w:ascii="Arial" w:hAnsi="Arial" w:eastAsia="Arial" w:cs="Arial"/>
          <w:sz w:val="22"/>
          <w:szCs w:val="22"/>
        </w:rPr>
        <w:t xml:space="preserve"> June 2022]</w:t>
      </w:r>
    </w:p>
    <w:p w:rsidR="0A292204" w:rsidP="64D09BBC" w:rsidRDefault="0A292204" w14:paraId="3F49286A" w14:textId="306D3A80">
      <w:pPr>
        <w:pStyle w:val="Normal"/>
        <w:rPr>
          <w:rFonts w:ascii="Arial" w:hAnsi="Arial" w:eastAsia="Arial" w:cs="Arial"/>
          <w:sz w:val="22"/>
          <w:szCs w:val="22"/>
        </w:rPr>
      </w:pPr>
      <w:r w:rsidRPr="64D09BBC" w:rsidR="0A292204">
        <w:rPr>
          <w:rFonts w:ascii="Arial" w:hAnsi="Arial" w:eastAsia="Arial" w:cs="Arial"/>
          <w:sz w:val="22"/>
          <w:szCs w:val="22"/>
        </w:rPr>
        <w:t xml:space="preserve">Gregory, G.D., Ngo, L.V. and </w:t>
      </w:r>
      <w:r w:rsidRPr="64D09BBC" w:rsidR="0A292204">
        <w:rPr>
          <w:rFonts w:ascii="Arial" w:hAnsi="Arial" w:eastAsia="Arial" w:cs="Arial"/>
          <w:sz w:val="22"/>
          <w:szCs w:val="22"/>
        </w:rPr>
        <w:t>Karavdic</w:t>
      </w:r>
      <w:r w:rsidRPr="64D09BBC" w:rsidR="0A292204">
        <w:rPr>
          <w:rFonts w:ascii="Arial" w:hAnsi="Arial" w:eastAsia="Arial" w:cs="Arial"/>
          <w:sz w:val="22"/>
          <w:szCs w:val="22"/>
        </w:rPr>
        <w:t xml:space="preserve">, M., (2019). </w:t>
      </w:r>
      <w:r w:rsidRPr="64D09BBC" w:rsidR="0A292204">
        <w:rPr>
          <w:rFonts w:ascii="Arial" w:hAnsi="Arial" w:eastAsia="Arial" w:cs="Arial"/>
          <w:sz w:val="22"/>
          <w:szCs w:val="22"/>
        </w:rPr>
        <w:t>Developing e-commerce marketing capabilities and efficiencies for enhanced performance in business-to-business export ventures.</w:t>
      </w:r>
      <w:r w:rsidRPr="64D09BBC" w:rsidR="0A292204">
        <w:rPr>
          <w:rFonts w:ascii="Arial" w:hAnsi="Arial" w:eastAsia="Arial" w:cs="Arial"/>
          <w:sz w:val="22"/>
          <w:szCs w:val="22"/>
        </w:rPr>
        <w:t xml:space="preserve"> </w:t>
      </w:r>
      <w:r w:rsidRPr="64D09BBC" w:rsidR="0A292204">
        <w:rPr>
          <w:rFonts w:ascii="Arial" w:hAnsi="Arial" w:eastAsia="Arial" w:cs="Arial"/>
          <w:i w:val="1"/>
          <w:iCs w:val="1"/>
          <w:sz w:val="22"/>
          <w:szCs w:val="22"/>
        </w:rPr>
        <w:t>Industrial Marketing Management</w:t>
      </w:r>
      <w:r w:rsidRPr="64D09BBC" w:rsidR="0A292204">
        <w:rPr>
          <w:rFonts w:ascii="Arial" w:hAnsi="Arial" w:eastAsia="Arial" w:cs="Arial"/>
          <w:sz w:val="22"/>
          <w:szCs w:val="22"/>
        </w:rPr>
        <w:t xml:space="preserve">, </w:t>
      </w:r>
      <w:r w:rsidRPr="64D09BBC" w:rsidR="0A292204">
        <w:rPr>
          <w:rFonts w:ascii="Arial" w:hAnsi="Arial" w:eastAsia="Arial" w:cs="Arial"/>
          <w:i w:val="1"/>
          <w:iCs w:val="1"/>
          <w:sz w:val="22"/>
          <w:szCs w:val="22"/>
        </w:rPr>
        <w:t>78</w:t>
      </w:r>
      <w:r w:rsidRPr="64D09BBC" w:rsidR="0A292204">
        <w:rPr>
          <w:rFonts w:ascii="Arial" w:hAnsi="Arial" w:eastAsia="Arial" w:cs="Arial"/>
          <w:sz w:val="22"/>
          <w:szCs w:val="22"/>
        </w:rPr>
        <w:t xml:space="preserve">, pp.146-157. </w:t>
      </w:r>
      <w:r w:rsidRPr="64D09BBC" w:rsidR="0A292204">
        <w:rPr>
          <w:rFonts w:ascii="Arial" w:hAnsi="Arial" w:eastAsia="Arial" w:cs="Arial"/>
          <w:sz w:val="22"/>
          <w:szCs w:val="22"/>
        </w:rPr>
        <w:t>[Accessed: 25</w:t>
      </w:r>
      <w:r w:rsidRPr="64D09BBC" w:rsidR="0A292204">
        <w:rPr>
          <w:rFonts w:ascii="Arial" w:hAnsi="Arial" w:eastAsia="Arial" w:cs="Arial"/>
          <w:sz w:val="22"/>
          <w:szCs w:val="22"/>
          <w:vertAlign w:val="superscript"/>
        </w:rPr>
        <w:t>th</w:t>
      </w:r>
      <w:r w:rsidRPr="64D09BBC" w:rsidR="0A292204">
        <w:rPr>
          <w:rFonts w:ascii="Arial" w:hAnsi="Arial" w:eastAsia="Arial" w:cs="Arial"/>
          <w:sz w:val="22"/>
          <w:szCs w:val="22"/>
        </w:rPr>
        <w:t xml:space="preserve"> June 2022]</w:t>
      </w:r>
    </w:p>
    <w:p w:rsidR="6B513F82" w:rsidP="64D09BBC" w:rsidRDefault="6B513F82" w14:paraId="3CE01592" w14:textId="60464D3D">
      <w:pPr>
        <w:pStyle w:val="Normal"/>
        <w:rPr>
          <w:rFonts w:ascii="Arial" w:hAnsi="Arial" w:eastAsia="Arial" w:cs="Arial"/>
          <w:sz w:val="22"/>
          <w:szCs w:val="22"/>
        </w:rPr>
      </w:pPr>
      <w:r w:rsidRPr="64D09BBC" w:rsidR="0A292204">
        <w:rPr>
          <w:rFonts w:ascii="Arial" w:hAnsi="Arial" w:eastAsia="Arial" w:cs="Arial"/>
          <w:sz w:val="22"/>
          <w:szCs w:val="22"/>
        </w:rPr>
        <w:t xml:space="preserve">Johnson, T., (2022). </w:t>
      </w:r>
      <w:r w:rsidRPr="64D09BBC" w:rsidR="0A292204">
        <w:rPr>
          <w:rFonts w:ascii="Arial" w:hAnsi="Arial" w:eastAsia="Arial" w:cs="Arial"/>
          <w:i w:val="1"/>
          <w:iCs w:val="1"/>
          <w:sz w:val="22"/>
          <w:szCs w:val="22"/>
        </w:rPr>
        <w:t>Export/import procedures and documentation</w:t>
      </w:r>
      <w:r w:rsidRPr="64D09BBC" w:rsidR="0A292204">
        <w:rPr>
          <w:rFonts w:ascii="Arial" w:hAnsi="Arial" w:eastAsia="Arial" w:cs="Arial"/>
          <w:sz w:val="22"/>
          <w:szCs w:val="22"/>
        </w:rPr>
        <w:t xml:space="preserve">. 3rd ed. New York: AMACOM, pp.302-325. </w:t>
      </w:r>
      <w:r w:rsidRPr="64D09BBC" w:rsidR="0A292204">
        <w:rPr>
          <w:rFonts w:ascii="Arial" w:hAnsi="Arial" w:eastAsia="Arial" w:cs="Arial"/>
          <w:sz w:val="22"/>
          <w:szCs w:val="22"/>
        </w:rPr>
        <w:t>[Accessed: 10</w:t>
      </w:r>
      <w:r w:rsidRPr="64D09BBC" w:rsidR="0A292204">
        <w:rPr>
          <w:rFonts w:ascii="Arial" w:hAnsi="Arial" w:eastAsia="Arial" w:cs="Arial"/>
          <w:sz w:val="22"/>
          <w:szCs w:val="22"/>
          <w:vertAlign w:val="superscript"/>
        </w:rPr>
        <w:t>th</w:t>
      </w:r>
      <w:r w:rsidRPr="64D09BBC" w:rsidR="0A292204">
        <w:rPr>
          <w:rFonts w:ascii="Arial" w:hAnsi="Arial" w:eastAsia="Arial" w:cs="Arial"/>
          <w:sz w:val="22"/>
          <w:szCs w:val="22"/>
        </w:rPr>
        <w:t xml:space="preserve"> July 2022]</w:t>
      </w:r>
    </w:p>
    <w:p w:rsidR="6B513F82" w:rsidP="64D09BBC" w:rsidRDefault="6B513F82" w14:paraId="66B7D7F3" w14:textId="5D362563">
      <w:pPr>
        <w:pStyle w:val="Normal"/>
        <w:rPr>
          <w:rFonts w:ascii="Arial" w:hAnsi="Arial" w:eastAsia="Arial" w:cs="Arial"/>
          <w:sz w:val="22"/>
          <w:szCs w:val="22"/>
        </w:rPr>
      </w:pPr>
      <w:r w:rsidRPr="64D09BBC" w:rsidR="0A292204">
        <w:rPr>
          <w:rFonts w:ascii="Arial" w:hAnsi="Arial" w:eastAsia="Arial" w:cs="Arial"/>
          <w:sz w:val="22"/>
          <w:szCs w:val="22"/>
        </w:rPr>
        <w:t xml:space="preserve">Jordan, C., (2020). </w:t>
      </w:r>
      <w:r w:rsidRPr="64D09BBC" w:rsidR="0A292204">
        <w:rPr>
          <w:rFonts w:ascii="Arial" w:hAnsi="Arial" w:eastAsia="Arial" w:cs="Arial"/>
          <w:i w:val="1"/>
          <w:iCs w:val="1"/>
          <w:sz w:val="22"/>
          <w:szCs w:val="22"/>
        </w:rPr>
        <w:t>E-commerce business profile</w:t>
      </w:r>
      <w:r w:rsidRPr="64D09BBC" w:rsidR="0A292204">
        <w:rPr>
          <w:rFonts w:ascii="Arial" w:hAnsi="Arial" w:eastAsia="Arial" w:cs="Arial"/>
          <w:sz w:val="22"/>
          <w:szCs w:val="22"/>
        </w:rPr>
        <w:t xml:space="preserve">. 4th ed. [Springfield, Ill.]: Illinois Dept. of Commerce and Community Affairs, pp.129-136. </w:t>
      </w:r>
      <w:r w:rsidRPr="64D09BBC" w:rsidR="0A292204">
        <w:rPr>
          <w:rFonts w:ascii="Arial" w:hAnsi="Arial" w:eastAsia="Arial" w:cs="Arial"/>
          <w:sz w:val="22"/>
          <w:szCs w:val="22"/>
        </w:rPr>
        <w:t>[Accessed: 10</w:t>
      </w:r>
      <w:r w:rsidRPr="64D09BBC" w:rsidR="0A292204">
        <w:rPr>
          <w:rFonts w:ascii="Arial" w:hAnsi="Arial" w:eastAsia="Arial" w:cs="Arial"/>
          <w:sz w:val="22"/>
          <w:szCs w:val="22"/>
          <w:vertAlign w:val="superscript"/>
        </w:rPr>
        <w:t>th</w:t>
      </w:r>
      <w:r w:rsidRPr="64D09BBC" w:rsidR="0A292204">
        <w:rPr>
          <w:rFonts w:ascii="Arial" w:hAnsi="Arial" w:eastAsia="Arial" w:cs="Arial"/>
          <w:sz w:val="22"/>
          <w:szCs w:val="22"/>
        </w:rPr>
        <w:t xml:space="preserve"> July 2022]</w:t>
      </w:r>
    </w:p>
    <w:p w:rsidR="6B513F82" w:rsidP="64D09BBC" w:rsidRDefault="6B513F82" w14:paraId="2F72AF51" w14:textId="7B169B31">
      <w:pPr>
        <w:pStyle w:val="Normal"/>
        <w:rPr>
          <w:rFonts w:ascii="Arial" w:hAnsi="Arial" w:eastAsia="Arial" w:cs="Arial"/>
          <w:sz w:val="22"/>
          <w:szCs w:val="22"/>
        </w:rPr>
      </w:pPr>
      <w:r w:rsidRPr="64D09BBC" w:rsidR="0A292204">
        <w:rPr>
          <w:rFonts w:ascii="Arial" w:hAnsi="Arial" w:eastAsia="Arial" w:cs="Arial"/>
          <w:sz w:val="22"/>
          <w:szCs w:val="22"/>
        </w:rPr>
        <w:t xml:space="preserve"> Nexus Software </w:t>
      </w:r>
      <w:bookmarkStart w:name="_Int_Auqplk0o" w:id="1661039516"/>
      <w:r w:rsidRPr="64D09BBC" w:rsidR="0A292204">
        <w:rPr>
          <w:rFonts w:ascii="Arial" w:hAnsi="Arial" w:eastAsia="Arial" w:cs="Arial"/>
          <w:sz w:val="22"/>
          <w:szCs w:val="22"/>
        </w:rPr>
        <w:t>System(</w:t>
      </w:r>
      <w:bookmarkEnd w:id="1661039516"/>
      <w:r w:rsidRPr="64D09BBC" w:rsidR="0A292204">
        <w:rPr>
          <w:rFonts w:ascii="Arial" w:hAnsi="Arial" w:eastAsia="Arial" w:cs="Arial"/>
          <w:sz w:val="22"/>
          <w:szCs w:val="22"/>
        </w:rPr>
        <w:t>2019)</w:t>
      </w:r>
      <w:r w:rsidRPr="64D09BBC" w:rsidR="0A292204">
        <w:rPr>
          <w:rFonts w:ascii="Arial" w:hAnsi="Arial" w:eastAsia="Arial" w:cs="Arial"/>
          <w:sz w:val="22"/>
          <w:szCs w:val="22"/>
        </w:rPr>
        <w:t xml:space="preserve"> Available at: </w:t>
      </w:r>
      <w:hyperlink r:id="Rfef7013a6e4749be">
        <w:r w:rsidRPr="64D09BBC" w:rsidR="0A292204">
          <w:rPr>
            <w:rStyle w:val="Hyperlink"/>
            <w:rFonts w:ascii="Arial" w:hAnsi="Arial" w:eastAsia="Arial" w:cs="Arial"/>
            <w:sz w:val="22"/>
            <w:szCs w:val="22"/>
          </w:rPr>
          <w:t>https://nexwebsites.com/blog/ecommerce_payment_gateways/</w:t>
        </w:r>
      </w:hyperlink>
      <w:r w:rsidRPr="64D09BBC" w:rsidR="0A292204">
        <w:rPr>
          <w:rFonts w:ascii="Arial" w:hAnsi="Arial" w:eastAsia="Arial" w:cs="Arial"/>
          <w:sz w:val="22"/>
          <w:szCs w:val="22"/>
        </w:rPr>
        <w:t xml:space="preserve"> </w:t>
      </w:r>
      <w:r w:rsidRPr="64D09BBC" w:rsidR="0A292204">
        <w:rPr>
          <w:rFonts w:ascii="Arial" w:hAnsi="Arial" w:eastAsia="Arial" w:cs="Arial"/>
          <w:sz w:val="22"/>
          <w:szCs w:val="22"/>
        </w:rPr>
        <w:t>[Accessed: 4</w:t>
      </w:r>
      <w:r w:rsidRPr="64D09BBC" w:rsidR="0A292204">
        <w:rPr>
          <w:rFonts w:ascii="Arial" w:hAnsi="Arial" w:eastAsia="Arial" w:cs="Arial"/>
          <w:sz w:val="22"/>
          <w:szCs w:val="22"/>
          <w:vertAlign w:val="superscript"/>
        </w:rPr>
        <w:t>th</w:t>
      </w:r>
      <w:r w:rsidRPr="64D09BBC" w:rsidR="0A292204">
        <w:rPr>
          <w:rFonts w:ascii="Arial" w:hAnsi="Arial" w:eastAsia="Arial" w:cs="Arial"/>
          <w:sz w:val="22"/>
          <w:szCs w:val="22"/>
        </w:rPr>
        <w:t xml:space="preserve"> July 2022]</w:t>
      </w:r>
    </w:p>
    <w:p w:rsidR="6B513F82" w:rsidP="64D09BBC" w:rsidRDefault="6B513F82" w14:paraId="31A62CD4" w14:textId="1DD6D377">
      <w:pPr>
        <w:pStyle w:val="Normal"/>
        <w:rPr>
          <w:rFonts w:ascii="Arial" w:hAnsi="Arial" w:eastAsia="Arial" w:cs="Arial"/>
          <w:sz w:val="22"/>
          <w:szCs w:val="22"/>
        </w:rPr>
      </w:pPr>
      <w:r w:rsidRPr="64D09BBC" w:rsidR="0A292204">
        <w:rPr>
          <w:rFonts w:ascii="Arial" w:hAnsi="Arial" w:eastAsia="Arial" w:cs="Arial"/>
          <w:color w:val="222222"/>
          <w:sz w:val="22"/>
          <w:szCs w:val="22"/>
        </w:rPr>
        <w:t>Plantin</w:t>
      </w:r>
      <w:r w:rsidRPr="64D09BBC" w:rsidR="0A292204">
        <w:rPr>
          <w:rFonts w:ascii="Arial" w:hAnsi="Arial" w:eastAsia="Arial" w:cs="Arial"/>
          <w:color w:val="222222"/>
          <w:sz w:val="22"/>
          <w:szCs w:val="22"/>
        </w:rPr>
        <w:t xml:space="preserve">, J.C., </w:t>
      </w:r>
      <w:r w:rsidRPr="64D09BBC" w:rsidR="0A292204">
        <w:rPr>
          <w:rFonts w:ascii="Arial" w:hAnsi="Arial" w:eastAsia="Arial" w:cs="Arial"/>
          <w:color w:val="222222"/>
          <w:sz w:val="22"/>
          <w:szCs w:val="22"/>
        </w:rPr>
        <w:t>Lagoze</w:t>
      </w:r>
      <w:r w:rsidRPr="64D09BBC" w:rsidR="0A292204">
        <w:rPr>
          <w:rFonts w:ascii="Arial" w:hAnsi="Arial" w:eastAsia="Arial" w:cs="Arial"/>
          <w:color w:val="222222"/>
          <w:sz w:val="22"/>
          <w:szCs w:val="22"/>
        </w:rPr>
        <w:t xml:space="preserve">, C., Edwards, P.N. and </w:t>
      </w:r>
      <w:r w:rsidRPr="64D09BBC" w:rsidR="0A292204">
        <w:rPr>
          <w:rFonts w:ascii="Arial" w:hAnsi="Arial" w:eastAsia="Arial" w:cs="Arial"/>
          <w:color w:val="222222"/>
          <w:sz w:val="22"/>
          <w:szCs w:val="22"/>
        </w:rPr>
        <w:t>Sandvig</w:t>
      </w:r>
      <w:r w:rsidRPr="64D09BBC" w:rsidR="0A292204">
        <w:rPr>
          <w:rFonts w:ascii="Arial" w:hAnsi="Arial" w:eastAsia="Arial" w:cs="Arial"/>
          <w:color w:val="222222"/>
          <w:sz w:val="22"/>
          <w:szCs w:val="22"/>
        </w:rPr>
        <w:t xml:space="preserve">, C., (2018). Infrastructure studies meet platform studies in the age of Google and Facebook. </w:t>
      </w:r>
      <w:r w:rsidRPr="64D09BBC" w:rsidR="0A292204">
        <w:rPr>
          <w:rFonts w:ascii="Arial" w:hAnsi="Arial" w:eastAsia="Arial" w:cs="Arial"/>
          <w:i w:val="1"/>
          <w:iCs w:val="1"/>
          <w:color w:val="222222"/>
          <w:sz w:val="22"/>
          <w:szCs w:val="22"/>
        </w:rPr>
        <w:t>New media &amp; society</w:t>
      </w:r>
      <w:r w:rsidRPr="64D09BBC" w:rsidR="0A292204">
        <w:rPr>
          <w:rFonts w:ascii="Arial" w:hAnsi="Arial" w:eastAsia="Arial" w:cs="Arial"/>
          <w:color w:val="222222"/>
          <w:sz w:val="22"/>
          <w:szCs w:val="22"/>
        </w:rPr>
        <w:t xml:space="preserve">, </w:t>
      </w:r>
      <w:r w:rsidRPr="64D09BBC" w:rsidR="0A292204">
        <w:rPr>
          <w:rFonts w:ascii="Arial" w:hAnsi="Arial" w:eastAsia="Arial" w:cs="Arial"/>
          <w:i w:val="1"/>
          <w:iCs w:val="1"/>
          <w:color w:val="222222"/>
          <w:sz w:val="22"/>
          <w:szCs w:val="22"/>
        </w:rPr>
        <w:t>20</w:t>
      </w:r>
      <w:r w:rsidRPr="64D09BBC" w:rsidR="0A292204">
        <w:rPr>
          <w:rFonts w:ascii="Arial" w:hAnsi="Arial" w:eastAsia="Arial" w:cs="Arial"/>
          <w:color w:val="222222"/>
          <w:sz w:val="22"/>
          <w:szCs w:val="22"/>
        </w:rPr>
        <w:t xml:space="preserve">(1), pp.293-310. </w:t>
      </w:r>
      <w:r w:rsidRPr="64D09BBC" w:rsidR="0A292204">
        <w:rPr>
          <w:rFonts w:ascii="Arial" w:hAnsi="Arial" w:eastAsia="Arial" w:cs="Arial"/>
          <w:sz w:val="22"/>
          <w:szCs w:val="22"/>
        </w:rPr>
        <w:t>[Accessed: 4</w:t>
      </w:r>
      <w:r w:rsidRPr="64D09BBC" w:rsidR="0A292204">
        <w:rPr>
          <w:rFonts w:ascii="Arial" w:hAnsi="Arial" w:eastAsia="Arial" w:cs="Arial"/>
          <w:sz w:val="22"/>
          <w:szCs w:val="22"/>
          <w:vertAlign w:val="superscript"/>
        </w:rPr>
        <w:t>th</w:t>
      </w:r>
      <w:r w:rsidRPr="64D09BBC" w:rsidR="0A292204">
        <w:rPr>
          <w:rFonts w:ascii="Arial" w:hAnsi="Arial" w:eastAsia="Arial" w:cs="Arial"/>
          <w:sz w:val="22"/>
          <w:szCs w:val="22"/>
        </w:rPr>
        <w:t xml:space="preserve"> July 2022]</w:t>
      </w:r>
    </w:p>
    <w:p w:rsidR="6B513F82" w:rsidP="64D09BBC" w:rsidRDefault="6B513F82" w14:paraId="5F998B6D" w14:textId="4FC8D6EF">
      <w:pPr>
        <w:pStyle w:val="Normal"/>
        <w:rPr>
          <w:rFonts w:ascii="Arial" w:hAnsi="Arial" w:eastAsia="Arial" w:cs="Arial"/>
          <w:sz w:val="22"/>
          <w:szCs w:val="22"/>
        </w:rPr>
      </w:pPr>
      <w:r w:rsidRPr="64D09BBC" w:rsidR="0A292204">
        <w:rPr>
          <w:rFonts w:ascii="Arial" w:hAnsi="Arial" w:eastAsia="Arial" w:cs="Arial"/>
          <w:sz w:val="22"/>
          <w:szCs w:val="22"/>
        </w:rPr>
        <w:t>Pogorelova</w:t>
      </w:r>
      <w:r w:rsidRPr="64D09BBC" w:rsidR="0A292204">
        <w:rPr>
          <w:rFonts w:ascii="Arial" w:hAnsi="Arial" w:eastAsia="Arial" w:cs="Arial"/>
          <w:sz w:val="22"/>
          <w:szCs w:val="22"/>
        </w:rPr>
        <w:t xml:space="preserve">, E., </w:t>
      </w:r>
      <w:r w:rsidRPr="64D09BBC" w:rsidR="0A292204">
        <w:rPr>
          <w:rFonts w:ascii="Arial" w:hAnsi="Arial" w:eastAsia="Arial" w:cs="Arial"/>
          <w:sz w:val="22"/>
          <w:szCs w:val="22"/>
        </w:rPr>
        <w:t>Yakhneeva</w:t>
      </w:r>
      <w:r w:rsidRPr="64D09BBC" w:rsidR="0A292204">
        <w:rPr>
          <w:rFonts w:ascii="Arial" w:hAnsi="Arial" w:eastAsia="Arial" w:cs="Arial"/>
          <w:sz w:val="22"/>
          <w:szCs w:val="22"/>
        </w:rPr>
        <w:t xml:space="preserve">, I., </w:t>
      </w:r>
      <w:r w:rsidRPr="64D09BBC" w:rsidR="0A292204">
        <w:rPr>
          <w:rFonts w:ascii="Arial" w:hAnsi="Arial" w:eastAsia="Arial" w:cs="Arial"/>
          <w:sz w:val="22"/>
          <w:szCs w:val="22"/>
        </w:rPr>
        <w:t>Agafonova</w:t>
      </w:r>
      <w:r w:rsidRPr="64D09BBC" w:rsidR="0A292204">
        <w:rPr>
          <w:rFonts w:ascii="Arial" w:hAnsi="Arial" w:eastAsia="Arial" w:cs="Arial"/>
          <w:sz w:val="22"/>
          <w:szCs w:val="22"/>
        </w:rPr>
        <w:t xml:space="preserve">, A. and </w:t>
      </w:r>
      <w:r w:rsidRPr="64D09BBC" w:rsidR="0A292204">
        <w:rPr>
          <w:rFonts w:ascii="Arial" w:hAnsi="Arial" w:eastAsia="Arial" w:cs="Arial"/>
          <w:sz w:val="22"/>
          <w:szCs w:val="22"/>
        </w:rPr>
        <w:t>Prokubovskaya</w:t>
      </w:r>
      <w:r w:rsidRPr="64D09BBC" w:rsidR="0A292204">
        <w:rPr>
          <w:rFonts w:ascii="Arial" w:hAnsi="Arial" w:eastAsia="Arial" w:cs="Arial"/>
          <w:sz w:val="22"/>
          <w:szCs w:val="22"/>
        </w:rPr>
        <w:t>, A., (2016).</w:t>
      </w:r>
      <w:r w:rsidRPr="64D09BBC" w:rsidR="0A292204">
        <w:rPr>
          <w:rFonts w:ascii="Arial" w:hAnsi="Arial" w:eastAsia="Arial" w:cs="Arial"/>
          <w:sz w:val="22"/>
          <w:szCs w:val="22"/>
        </w:rPr>
        <w:t xml:space="preserve"> Marketing Mix for E-commerce. </w:t>
      </w:r>
      <w:r w:rsidRPr="64D09BBC" w:rsidR="0A292204">
        <w:rPr>
          <w:rFonts w:ascii="Arial" w:hAnsi="Arial" w:eastAsia="Arial" w:cs="Arial"/>
          <w:i w:val="1"/>
          <w:iCs w:val="1"/>
          <w:sz w:val="22"/>
          <w:szCs w:val="22"/>
        </w:rPr>
        <w:t>International journal of environmental &amp; science education</w:t>
      </w:r>
      <w:r w:rsidRPr="64D09BBC" w:rsidR="0A292204">
        <w:rPr>
          <w:rFonts w:ascii="Arial" w:hAnsi="Arial" w:eastAsia="Arial" w:cs="Arial"/>
          <w:sz w:val="22"/>
          <w:szCs w:val="22"/>
        </w:rPr>
        <w:t xml:space="preserve">, </w:t>
      </w:r>
      <w:r w:rsidRPr="64D09BBC" w:rsidR="0A292204">
        <w:rPr>
          <w:rFonts w:ascii="Arial" w:hAnsi="Arial" w:eastAsia="Arial" w:cs="Arial"/>
          <w:i w:val="1"/>
          <w:iCs w:val="1"/>
          <w:sz w:val="22"/>
          <w:szCs w:val="22"/>
        </w:rPr>
        <w:t>11</w:t>
      </w:r>
      <w:r w:rsidRPr="64D09BBC" w:rsidR="0A292204">
        <w:rPr>
          <w:rFonts w:ascii="Arial" w:hAnsi="Arial" w:eastAsia="Arial" w:cs="Arial"/>
          <w:sz w:val="22"/>
          <w:szCs w:val="22"/>
        </w:rPr>
        <w:t>(14), pp.6744-6759.</w:t>
      </w:r>
      <w:r w:rsidRPr="64D09BBC" w:rsidR="0A292204">
        <w:rPr>
          <w:rFonts w:ascii="Arial" w:hAnsi="Arial" w:eastAsia="Arial" w:cs="Arial"/>
          <w:sz w:val="22"/>
          <w:szCs w:val="22"/>
        </w:rPr>
        <w:t xml:space="preserve"> [Accessed: 25</w:t>
      </w:r>
      <w:r w:rsidRPr="64D09BBC" w:rsidR="0A292204">
        <w:rPr>
          <w:rFonts w:ascii="Arial" w:hAnsi="Arial" w:eastAsia="Arial" w:cs="Arial"/>
          <w:sz w:val="22"/>
          <w:szCs w:val="22"/>
          <w:vertAlign w:val="superscript"/>
        </w:rPr>
        <w:t>th</w:t>
      </w:r>
      <w:r w:rsidRPr="64D09BBC" w:rsidR="0A292204">
        <w:rPr>
          <w:rFonts w:ascii="Arial" w:hAnsi="Arial" w:eastAsia="Arial" w:cs="Arial"/>
          <w:sz w:val="22"/>
          <w:szCs w:val="22"/>
        </w:rPr>
        <w:t xml:space="preserve"> June 2022]</w:t>
      </w:r>
      <w:r w:rsidRPr="64D09BBC" w:rsidR="0A292204">
        <w:rPr>
          <w:rFonts w:ascii="Arial" w:hAnsi="Arial" w:eastAsia="Arial" w:cs="Arial"/>
          <w:sz w:val="22"/>
          <w:szCs w:val="22"/>
        </w:rPr>
        <w:t xml:space="preserve"> </w:t>
      </w:r>
    </w:p>
    <w:p w:rsidR="6B513F82" w:rsidP="64D09BBC" w:rsidRDefault="6B513F82" w14:paraId="2E554FDC" w14:textId="39FDB4F8">
      <w:pPr>
        <w:pStyle w:val="Normal"/>
        <w:rPr>
          <w:rFonts w:ascii="Arial" w:hAnsi="Arial" w:eastAsia="Arial" w:cs="Arial"/>
          <w:sz w:val="22"/>
          <w:szCs w:val="22"/>
        </w:rPr>
      </w:pPr>
      <w:r w:rsidRPr="64D09BBC" w:rsidR="0A292204">
        <w:rPr>
          <w:rFonts w:ascii="Arial" w:hAnsi="Arial" w:eastAsia="Arial" w:cs="Arial"/>
          <w:sz w:val="22"/>
          <w:szCs w:val="22"/>
        </w:rPr>
        <w:t xml:space="preserve">Safa, N.S. and </w:t>
      </w:r>
      <w:r w:rsidRPr="64D09BBC" w:rsidR="0A292204">
        <w:rPr>
          <w:rFonts w:ascii="Arial" w:hAnsi="Arial" w:eastAsia="Arial" w:cs="Arial"/>
          <w:sz w:val="22"/>
          <w:szCs w:val="22"/>
        </w:rPr>
        <w:t>Solms</w:t>
      </w:r>
      <w:r w:rsidRPr="64D09BBC" w:rsidR="0A292204">
        <w:rPr>
          <w:rFonts w:ascii="Arial" w:hAnsi="Arial" w:eastAsia="Arial" w:cs="Arial"/>
          <w:sz w:val="22"/>
          <w:szCs w:val="22"/>
        </w:rPr>
        <w:t xml:space="preserve">, R., (2021). Customers repurchase intention formation in e-commerce. </w:t>
      </w:r>
      <w:r w:rsidRPr="64D09BBC" w:rsidR="0A292204">
        <w:rPr>
          <w:rFonts w:ascii="Arial" w:hAnsi="Arial" w:eastAsia="Arial" w:cs="Arial"/>
          <w:i w:val="1"/>
          <w:iCs w:val="1"/>
          <w:sz w:val="22"/>
          <w:szCs w:val="22"/>
        </w:rPr>
        <w:t>South African Journal of Information Management</w:t>
      </w:r>
      <w:r w:rsidRPr="64D09BBC" w:rsidR="0A292204">
        <w:rPr>
          <w:rFonts w:ascii="Arial" w:hAnsi="Arial" w:eastAsia="Arial" w:cs="Arial"/>
          <w:sz w:val="22"/>
          <w:szCs w:val="22"/>
        </w:rPr>
        <w:t xml:space="preserve">, </w:t>
      </w:r>
      <w:r w:rsidRPr="64D09BBC" w:rsidR="0A292204">
        <w:rPr>
          <w:rFonts w:ascii="Arial" w:hAnsi="Arial" w:eastAsia="Arial" w:cs="Arial"/>
          <w:i w:val="1"/>
          <w:iCs w:val="1"/>
          <w:sz w:val="22"/>
          <w:szCs w:val="22"/>
        </w:rPr>
        <w:t>18</w:t>
      </w:r>
      <w:r w:rsidRPr="64D09BBC" w:rsidR="0A292204">
        <w:rPr>
          <w:rFonts w:ascii="Arial" w:hAnsi="Arial" w:eastAsia="Arial" w:cs="Arial"/>
          <w:sz w:val="22"/>
          <w:szCs w:val="22"/>
        </w:rPr>
        <w:t xml:space="preserve">(1), pp.1-9. </w:t>
      </w:r>
      <w:r w:rsidRPr="64D09BBC" w:rsidR="0A292204">
        <w:rPr>
          <w:rFonts w:ascii="Arial" w:hAnsi="Arial" w:eastAsia="Arial" w:cs="Arial"/>
          <w:sz w:val="22"/>
          <w:szCs w:val="22"/>
        </w:rPr>
        <w:t>[Accessed: 4</w:t>
      </w:r>
      <w:r w:rsidRPr="64D09BBC" w:rsidR="0A292204">
        <w:rPr>
          <w:rFonts w:ascii="Arial" w:hAnsi="Arial" w:eastAsia="Arial" w:cs="Arial"/>
          <w:sz w:val="22"/>
          <w:szCs w:val="22"/>
          <w:vertAlign w:val="superscript"/>
        </w:rPr>
        <w:t>th</w:t>
      </w:r>
      <w:r w:rsidRPr="64D09BBC" w:rsidR="0A292204">
        <w:rPr>
          <w:rFonts w:ascii="Arial" w:hAnsi="Arial" w:eastAsia="Arial" w:cs="Arial"/>
          <w:sz w:val="22"/>
          <w:szCs w:val="22"/>
        </w:rPr>
        <w:t xml:space="preserve"> July 2022]</w:t>
      </w:r>
    </w:p>
    <w:p w:rsidR="64D09BBC" w:rsidP="64D09BBC" w:rsidRDefault="64D09BBC" w14:paraId="55091AD4" w14:textId="66135D88">
      <w:pPr>
        <w:pStyle w:val="Normal"/>
        <w:rPr>
          <w:rFonts w:ascii="Arial" w:hAnsi="Arial" w:eastAsia="Arial" w:cs="Arial"/>
          <w:sz w:val="22"/>
          <w:szCs w:val="22"/>
        </w:rPr>
      </w:pPr>
      <w:r w:rsidRPr="64D09BBC" w:rsidR="64D09BBC">
        <w:rPr>
          <w:rFonts w:ascii="Arial" w:hAnsi="Arial" w:eastAsia="Arial" w:cs="Arial"/>
          <w:b w:val="0"/>
          <w:bCs w:val="0"/>
          <w:i w:val="0"/>
          <w:iCs w:val="0"/>
          <w:caps w:val="0"/>
          <w:smallCaps w:val="0"/>
          <w:noProof w:val="0"/>
          <w:color w:val="222222"/>
          <w:sz w:val="22"/>
          <w:szCs w:val="22"/>
          <w:lang w:val="en-GB"/>
        </w:rPr>
        <w:t xml:space="preserve">Satell, G., (2017). The 4 types of innovation and the problems they solve. </w:t>
      </w:r>
      <w:r w:rsidRPr="64D09BBC" w:rsidR="64D09BBC">
        <w:rPr>
          <w:rFonts w:ascii="Arial" w:hAnsi="Arial" w:eastAsia="Arial" w:cs="Arial"/>
          <w:b w:val="0"/>
          <w:bCs w:val="0"/>
          <w:i w:val="1"/>
          <w:iCs w:val="1"/>
          <w:caps w:val="0"/>
          <w:smallCaps w:val="0"/>
          <w:noProof w:val="0"/>
          <w:color w:val="222222"/>
          <w:sz w:val="22"/>
          <w:szCs w:val="22"/>
          <w:lang w:val="en-GB"/>
        </w:rPr>
        <w:t>Harvard Business Review</w:t>
      </w:r>
      <w:r w:rsidRPr="64D09BBC" w:rsidR="64D09BBC">
        <w:rPr>
          <w:rFonts w:ascii="Arial" w:hAnsi="Arial" w:eastAsia="Arial" w:cs="Arial"/>
          <w:b w:val="0"/>
          <w:bCs w:val="0"/>
          <w:i w:val="0"/>
          <w:iCs w:val="0"/>
          <w:caps w:val="0"/>
          <w:smallCaps w:val="0"/>
          <w:noProof w:val="0"/>
          <w:color w:val="222222"/>
          <w:sz w:val="22"/>
          <w:szCs w:val="22"/>
          <w:lang w:val="en-GB"/>
        </w:rPr>
        <w:t xml:space="preserve">, </w:t>
      </w:r>
      <w:r w:rsidRPr="64D09BBC" w:rsidR="64D09BBC">
        <w:rPr>
          <w:rFonts w:ascii="Arial" w:hAnsi="Arial" w:eastAsia="Arial" w:cs="Arial"/>
          <w:b w:val="0"/>
          <w:bCs w:val="0"/>
          <w:i w:val="1"/>
          <w:iCs w:val="1"/>
          <w:caps w:val="0"/>
          <w:smallCaps w:val="0"/>
          <w:noProof w:val="0"/>
          <w:color w:val="222222"/>
          <w:sz w:val="22"/>
          <w:szCs w:val="22"/>
          <w:lang w:val="en-GB"/>
        </w:rPr>
        <w:t>11</w:t>
      </w:r>
      <w:r w:rsidRPr="64D09BBC" w:rsidR="64D09BBC">
        <w:rPr>
          <w:rFonts w:ascii="Arial" w:hAnsi="Arial" w:eastAsia="Arial" w:cs="Arial"/>
          <w:b w:val="0"/>
          <w:bCs w:val="0"/>
          <w:i w:val="0"/>
          <w:iCs w:val="0"/>
          <w:caps w:val="0"/>
          <w:smallCaps w:val="0"/>
          <w:noProof w:val="0"/>
          <w:color w:val="222222"/>
          <w:sz w:val="22"/>
          <w:szCs w:val="22"/>
          <w:lang w:val="en-GB"/>
        </w:rPr>
        <w:t xml:space="preserve">, pp.2-9. </w:t>
      </w:r>
      <w:r w:rsidRPr="64D09BBC" w:rsidR="0A292204">
        <w:rPr>
          <w:rFonts w:ascii="Arial" w:hAnsi="Arial" w:eastAsia="Arial" w:cs="Arial"/>
          <w:sz w:val="22"/>
          <w:szCs w:val="22"/>
        </w:rPr>
        <w:t>[Accessed: 6</w:t>
      </w:r>
      <w:r w:rsidRPr="64D09BBC" w:rsidR="0A292204">
        <w:rPr>
          <w:rFonts w:ascii="Arial" w:hAnsi="Arial" w:eastAsia="Arial" w:cs="Arial"/>
          <w:sz w:val="22"/>
          <w:szCs w:val="22"/>
          <w:vertAlign w:val="superscript"/>
        </w:rPr>
        <w:t>th</w:t>
      </w:r>
      <w:r w:rsidRPr="64D09BBC" w:rsidR="0A292204">
        <w:rPr>
          <w:rFonts w:ascii="Arial" w:hAnsi="Arial" w:eastAsia="Arial" w:cs="Arial"/>
          <w:sz w:val="22"/>
          <w:szCs w:val="22"/>
        </w:rPr>
        <w:t xml:space="preserve"> July 2022]</w:t>
      </w:r>
    </w:p>
    <w:p w:rsidR="6B513F82" w:rsidP="64D09BBC" w:rsidRDefault="6B513F82" w14:paraId="15D6EEC3" w14:textId="6ADE3960">
      <w:pPr>
        <w:pStyle w:val="Normal"/>
        <w:rPr>
          <w:rFonts w:ascii="Arial" w:hAnsi="Arial" w:eastAsia="Arial" w:cs="Arial"/>
          <w:sz w:val="22"/>
          <w:szCs w:val="22"/>
        </w:rPr>
      </w:pPr>
      <w:r w:rsidRPr="64D09BBC" w:rsidR="0A292204">
        <w:rPr>
          <w:rFonts w:ascii="Arial" w:hAnsi="Arial" w:eastAsia="Arial" w:cs="Arial"/>
          <w:sz w:val="22"/>
          <w:szCs w:val="22"/>
        </w:rPr>
        <w:t xml:space="preserve">Trautman, L.J., (2020). E-Commerce, cyber, and electronic payment system risks: lessons from PayPal. </w:t>
      </w:r>
      <w:r w:rsidRPr="64D09BBC" w:rsidR="0A292204">
        <w:rPr>
          <w:rFonts w:ascii="Arial" w:hAnsi="Arial" w:eastAsia="Arial" w:cs="Arial"/>
          <w:i w:val="1"/>
          <w:iCs w:val="1"/>
          <w:sz w:val="22"/>
          <w:szCs w:val="22"/>
        </w:rPr>
        <w:t>UC Davis Bus. LJ</w:t>
      </w:r>
      <w:r w:rsidRPr="64D09BBC" w:rsidR="0A292204">
        <w:rPr>
          <w:rFonts w:ascii="Arial" w:hAnsi="Arial" w:eastAsia="Arial" w:cs="Arial"/>
          <w:sz w:val="22"/>
          <w:szCs w:val="22"/>
        </w:rPr>
        <w:t xml:space="preserve">, </w:t>
      </w:r>
      <w:r w:rsidRPr="64D09BBC" w:rsidR="0A292204">
        <w:rPr>
          <w:rFonts w:ascii="Arial" w:hAnsi="Arial" w:eastAsia="Arial" w:cs="Arial"/>
          <w:i w:val="1"/>
          <w:iCs w:val="1"/>
          <w:sz w:val="22"/>
          <w:szCs w:val="22"/>
        </w:rPr>
        <w:t>16</w:t>
      </w:r>
      <w:r w:rsidRPr="64D09BBC" w:rsidR="0A292204">
        <w:rPr>
          <w:rFonts w:ascii="Arial" w:hAnsi="Arial" w:eastAsia="Arial" w:cs="Arial"/>
          <w:sz w:val="22"/>
          <w:szCs w:val="22"/>
        </w:rPr>
        <w:t xml:space="preserve">, p.261. </w:t>
      </w:r>
      <w:r w:rsidRPr="64D09BBC" w:rsidR="0A292204">
        <w:rPr>
          <w:rFonts w:ascii="Arial" w:hAnsi="Arial" w:eastAsia="Arial" w:cs="Arial"/>
          <w:sz w:val="22"/>
          <w:szCs w:val="22"/>
        </w:rPr>
        <w:t>[Accessed: 6</w:t>
      </w:r>
      <w:r w:rsidRPr="64D09BBC" w:rsidR="0A292204">
        <w:rPr>
          <w:rFonts w:ascii="Arial" w:hAnsi="Arial" w:eastAsia="Arial" w:cs="Arial"/>
          <w:sz w:val="22"/>
          <w:szCs w:val="22"/>
          <w:vertAlign w:val="superscript"/>
        </w:rPr>
        <w:t>th</w:t>
      </w:r>
      <w:r w:rsidRPr="64D09BBC" w:rsidR="0A292204">
        <w:rPr>
          <w:rFonts w:ascii="Arial" w:hAnsi="Arial" w:eastAsia="Arial" w:cs="Arial"/>
          <w:sz w:val="22"/>
          <w:szCs w:val="22"/>
        </w:rPr>
        <w:t xml:space="preserve"> July 2022]</w:t>
      </w:r>
    </w:p>
    <w:p w:rsidR="6B513F82" w:rsidP="64D09BBC" w:rsidRDefault="6B513F82" w14:paraId="53533780" w14:textId="620CE88E">
      <w:pPr>
        <w:pStyle w:val="Normal"/>
        <w:rPr>
          <w:rFonts w:ascii="Arial" w:hAnsi="Arial" w:eastAsia="Arial" w:cs="Arial"/>
          <w:sz w:val="22"/>
          <w:szCs w:val="22"/>
        </w:rPr>
      </w:pPr>
      <w:r w:rsidRPr="64D09BBC" w:rsidR="0A292204">
        <w:rPr>
          <w:rFonts w:ascii="Arial" w:hAnsi="Arial" w:eastAsia="Arial" w:cs="Arial"/>
          <w:sz w:val="22"/>
          <w:szCs w:val="22"/>
        </w:rPr>
        <w:t>Tzavlopoulos</w:t>
      </w:r>
      <w:r w:rsidRPr="64D09BBC" w:rsidR="0A292204">
        <w:rPr>
          <w:rFonts w:ascii="Arial" w:hAnsi="Arial" w:eastAsia="Arial" w:cs="Arial"/>
          <w:sz w:val="22"/>
          <w:szCs w:val="22"/>
        </w:rPr>
        <w:t xml:space="preserve">, Ι, </w:t>
      </w:r>
      <w:r w:rsidRPr="64D09BBC" w:rsidR="0A292204">
        <w:rPr>
          <w:rFonts w:ascii="Arial" w:hAnsi="Arial" w:eastAsia="Arial" w:cs="Arial"/>
          <w:sz w:val="22"/>
          <w:szCs w:val="22"/>
        </w:rPr>
        <w:t>Gotzamani</w:t>
      </w:r>
      <w:r w:rsidRPr="64D09BBC" w:rsidR="0A292204">
        <w:rPr>
          <w:rFonts w:ascii="Arial" w:hAnsi="Arial" w:eastAsia="Arial" w:cs="Arial"/>
          <w:sz w:val="22"/>
          <w:szCs w:val="22"/>
        </w:rPr>
        <w:t xml:space="preserve">, K., </w:t>
      </w:r>
      <w:r w:rsidRPr="64D09BBC" w:rsidR="0A292204">
        <w:rPr>
          <w:rFonts w:ascii="Arial" w:hAnsi="Arial" w:eastAsia="Arial" w:cs="Arial"/>
          <w:sz w:val="22"/>
          <w:szCs w:val="22"/>
        </w:rPr>
        <w:t>Andronikidis</w:t>
      </w:r>
      <w:r w:rsidRPr="64D09BBC" w:rsidR="0A292204">
        <w:rPr>
          <w:rFonts w:ascii="Arial" w:hAnsi="Arial" w:eastAsia="Arial" w:cs="Arial"/>
          <w:sz w:val="22"/>
          <w:szCs w:val="22"/>
        </w:rPr>
        <w:t xml:space="preserve">, A. and Vassiliadis, C., (2019). </w:t>
      </w:r>
      <w:r w:rsidRPr="64D09BBC" w:rsidR="0A292204">
        <w:rPr>
          <w:rFonts w:ascii="Arial" w:hAnsi="Arial" w:eastAsia="Arial" w:cs="Arial"/>
          <w:sz w:val="22"/>
          <w:szCs w:val="22"/>
        </w:rPr>
        <w:t>Determining</w:t>
      </w:r>
      <w:r w:rsidRPr="64D09BBC" w:rsidR="0A292204">
        <w:rPr>
          <w:rFonts w:ascii="Arial" w:hAnsi="Arial" w:eastAsia="Arial" w:cs="Arial"/>
          <w:sz w:val="22"/>
          <w:szCs w:val="22"/>
        </w:rPr>
        <w:t xml:space="preserve"> the impact of e-commerce quality on customers’ perceived risk, satisfaction, </w:t>
      </w:r>
      <w:bookmarkStart w:name="_Int_fzjG2ZFW" w:id="631638529"/>
      <w:r w:rsidRPr="64D09BBC" w:rsidR="0A292204">
        <w:rPr>
          <w:rFonts w:ascii="Arial" w:hAnsi="Arial" w:eastAsia="Arial" w:cs="Arial"/>
          <w:sz w:val="22"/>
          <w:szCs w:val="22"/>
        </w:rPr>
        <w:t>value</w:t>
      </w:r>
      <w:bookmarkEnd w:id="631638529"/>
      <w:r w:rsidRPr="64D09BBC" w:rsidR="0A292204">
        <w:rPr>
          <w:rFonts w:ascii="Arial" w:hAnsi="Arial" w:eastAsia="Arial" w:cs="Arial"/>
          <w:sz w:val="22"/>
          <w:szCs w:val="22"/>
        </w:rPr>
        <w:t xml:space="preserve"> and loyalty.</w:t>
      </w:r>
      <w:r w:rsidRPr="64D09BBC" w:rsidR="0A292204">
        <w:rPr>
          <w:rFonts w:ascii="Arial" w:hAnsi="Arial" w:eastAsia="Arial" w:cs="Arial"/>
          <w:sz w:val="22"/>
          <w:szCs w:val="22"/>
        </w:rPr>
        <w:t xml:space="preserve"> </w:t>
      </w:r>
      <w:r w:rsidRPr="64D09BBC" w:rsidR="0A292204">
        <w:rPr>
          <w:rFonts w:ascii="Arial" w:hAnsi="Arial" w:eastAsia="Arial" w:cs="Arial"/>
          <w:i w:val="1"/>
          <w:iCs w:val="1"/>
          <w:sz w:val="22"/>
          <w:szCs w:val="22"/>
        </w:rPr>
        <w:t>International Journal of Quality and Service Sciences</w:t>
      </w:r>
      <w:r w:rsidRPr="64D09BBC" w:rsidR="0A292204">
        <w:rPr>
          <w:rFonts w:ascii="Arial" w:hAnsi="Arial" w:eastAsia="Arial" w:cs="Arial"/>
          <w:sz w:val="22"/>
          <w:szCs w:val="22"/>
        </w:rPr>
        <w:t xml:space="preserve">. </w:t>
      </w:r>
      <w:r w:rsidRPr="64D09BBC" w:rsidR="0A292204">
        <w:rPr>
          <w:rFonts w:ascii="Arial" w:hAnsi="Arial" w:eastAsia="Arial" w:cs="Arial"/>
          <w:sz w:val="22"/>
          <w:szCs w:val="22"/>
        </w:rPr>
        <w:t>[Accessed: 6</w:t>
      </w:r>
      <w:r w:rsidRPr="64D09BBC" w:rsidR="0A292204">
        <w:rPr>
          <w:rFonts w:ascii="Arial" w:hAnsi="Arial" w:eastAsia="Arial" w:cs="Arial"/>
          <w:sz w:val="22"/>
          <w:szCs w:val="22"/>
          <w:vertAlign w:val="superscript"/>
        </w:rPr>
        <w:t>th</w:t>
      </w:r>
      <w:r w:rsidRPr="64D09BBC" w:rsidR="0A292204">
        <w:rPr>
          <w:rFonts w:ascii="Arial" w:hAnsi="Arial" w:eastAsia="Arial" w:cs="Arial"/>
          <w:sz w:val="22"/>
          <w:szCs w:val="22"/>
        </w:rPr>
        <w:t xml:space="preserve"> July 2022]</w:t>
      </w:r>
    </w:p>
    <w:p w:rsidR="6B513F82" w:rsidP="64D09BBC" w:rsidRDefault="6B513F82" w14:paraId="671D28CC" w14:textId="2A1427DB">
      <w:pPr>
        <w:pStyle w:val="Normal"/>
        <w:rPr>
          <w:rFonts w:ascii="Arial" w:hAnsi="Arial" w:eastAsia="Arial" w:cs="Arial"/>
          <w:sz w:val="22"/>
          <w:szCs w:val="22"/>
        </w:rPr>
      </w:pPr>
      <w:r w:rsidRPr="64D09BBC" w:rsidR="0A292204">
        <w:rPr>
          <w:rFonts w:ascii="Arial" w:hAnsi="Arial" w:eastAsia="Arial" w:cs="Arial"/>
          <w:sz w:val="22"/>
          <w:szCs w:val="22"/>
        </w:rPr>
        <w:t xml:space="preserve">Ullah, S.E., </w:t>
      </w:r>
      <w:r w:rsidRPr="64D09BBC" w:rsidR="0A292204">
        <w:rPr>
          <w:rFonts w:ascii="Arial" w:hAnsi="Arial" w:eastAsia="Arial" w:cs="Arial"/>
          <w:sz w:val="22"/>
          <w:szCs w:val="22"/>
        </w:rPr>
        <w:t>Alauddin</w:t>
      </w:r>
      <w:r w:rsidRPr="64D09BBC" w:rsidR="0A292204">
        <w:rPr>
          <w:rFonts w:ascii="Arial" w:hAnsi="Arial" w:eastAsia="Arial" w:cs="Arial"/>
          <w:sz w:val="22"/>
          <w:szCs w:val="22"/>
        </w:rPr>
        <w:t xml:space="preserve">, T., and Zaman, H.U., (2021), January. Developing an E-commerce website. In </w:t>
      </w:r>
      <w:r w:rsidRPr="64D09BBC" w:rsidR="0A292204">
        <w:rPr>
          <w:rFonts w:ascii="Arial" w:hAnsi="Arial" w:eastAsia="Arial" w:cs="Arial"/>
          <w:i w:val="1"/>
          <w:iCs w:val="1"/>
          <w:sz w:val="22"/>
          <w:szCs w:val="22"/>
        </w:rPr>
        <w:t>2016 International Conference on Microelectronics, Computing and Communications (</w:t>
      </w:r>
      <w:r w:rsidRPr="64D09BBC" w:rsidR="0A292204">
        <w:rPr>
          <w:rFonts w:ascii="Arial" w:hAnsi="Arial" w:eastAsia="Arial" w:cs="Arial"/>
          <w:i w:val="1"/>
          <w:iCs w:val="1"/>
          <w:sz w:val="22"/>
          <w:szCs w:val="22"/>
        </w:rPr>
        <w:t>MicroCom</w:t>
      </w:r>
      <w:r w:rsidRPr="64D09BBC" w:rsidR="0A292204">
        <w:rPr>
          <w:rFonts w:ascii="Arial" w:hAnsi="Arial" w:eastAsia="Arial" w:cs="Arial"/>
          <w:i w:val="1"/>
          <w:iCs w:val="1"/>
          <w:sz w:val="22"/>
          <w:szCs w:val="22"/>
        </w:rPr>
        <w:t>)</w:t>
      </w:r>
      <w:r w:rsidRPr="64D09BBC" w:rsidR="0A292204">
        <w:rPr>
          <w:rFonts w:ascii="Arial" w:hAnsi="Arial" w:eastAsia="Arial" w:cs="Arial"/>
          <w:sz w:val="22"/>
          <w:szCs w:val="22"/>
        </w:rPr>
        <w:t xml:space="preserve"> (pp. 1-4). IEEE. </w:t>
      </w:r>
      <w:r w:rsidRPr="64D09BBC" w:rsidR="0A292204">
        <w:rPr>
          <w:rFonts w:ascii="Arial" w:hAnsi="Arial" w:eastAsia="Arial" w:cs="Arial"/>
          <w:sz w:val="22"/>
          <w:szCs w:val="22"/>
        </w:rPr>
        <w:t>[Accessed: 6</w:t>
      </w:r>
      <w:r w:rsidRPr="64D09BBC" w:rsidR="0A292204">
        <w:rPr>
          <w:rFonts w:ascii="Arial" w:hAnsi="Arial" w:eastAsia="Arial" w:cs="Arial"/>
          <w:sz w:val="22"/>
          <w:szCs w:val="22"/>
          <w:vertAlign w:val="superscript"/>
        </w:rPr>
        <w:t>th</w:t>
      </w:r>
      <w:r w:rsidRPr="64D09BBC" w:rsidR="0A292204">
        <w:rPr>
          <w:rFonts w:ascii="Arial" w:hAnsi="Arial" w:eastAsia="Arial" w:cs="Arial"/>
          <w:sz w:val="22"/>
          <w:szCs w:val="22"/>
        </w:rPr>
        <w:t xml:space="preserve"> July 2022]</w:t>
      </w:r>
    </w:p>
    <w:p w:rsidR="5411E359" w:rsidP="64D09BBC" w:rsidRDefault="5411E359" w14:paraId="24E000FA" w14:textId="42C2C195">
      <w:pPr>
        <w:pStyle w:val="Normal"/>
        <w:rPr>
          <w:rFonts w:ascii="Arial" w:hAnsi="Arial" w:eastAsia="Arial" w:cs="Arial"/>
          <w:sz w:val="22"/>
          <w:szCs w:val="22"/>
        </w:rPr>
      </w:pPr>
      <w:r w:rsidRPr="64D09BBC" w:rsidR="56558FDB">
        <w:rPr>
          <w:rFonts w:ascii="Arial" w:hAnsi="Arial" w:eastAsia="Arial" w:cs="Arial"/>
          <w:color w:val="222222"/>
          <w:sz w:val="22"/>
          <w:szCs w:val="22"/>
        </w:rPr>
        <w:t xml:space="preserve">Yu, Y., Wang, X., Zhong, R.Y. and Huang, G.Q., (2016). E-commerce </w:t>
      </w:r>
      <w:r w:rsidRPr="64D09BBC" w:rsidR="56558FDB">
        <w:rPr>
          <w:rFonts w:ascii="Arial" w:hAnsi="Arial" w:eastAsia="Arial" w:cs="Arial"/>
          <w:color w:val="222222"/>
          <w:sz w:val="22"/>
          <w:szCs w:val="22"/>
        </w:rPr>
        <w:t>logistics</w:t>
      </w:r>
      <w:r w:rsidRPr="64D09BBC" w:rsidR="56558FDB">
        <w:rPr>
          <w:rFonts w:ascii="Arial" w:hAnsi="Arial" w:eastAsia="Arial" w:cs="Arial"/>
          <w:color w:val="222222"/>
          <w:sz w:val="22"/>
          <w:szCs w:val="22"/>
        </w:rPr>
        <w:t xml:space="preserve"> in supply chain management: Practice perspective. </w:t>
      </w:r>
      <w:r w:rsidRPr="64D09BBC" w:rsidR="56558FDB">
        <w:rPr>
          <w:rFonts w:ascii="Arial" w:hAnsi="Arial" w:eastAsia="Arial" w:cs="Arial"/>
          <w:i w:val="1"/>
          <w:iCs w:val="1"/>
          <w:color w:val="222222"/>
          <w:sz w:val="22"/>
          <w:szCs w:val="22"/>
        </w:rPr>
        <w:t xml:space="preserve">Procedia </w:t>
      </w:r>
      <w:r w:rsidRPr="64D09BBC" w:rsidR="56558FDB">
        <w:rPr>
          <w:rFonts w:ascii="Arial" w:hAnsi="Arial" w:eastAsia="Arial" w:cs="Arial"/>
          <w:i w:val="1"/>
          <w:iCs w:val="1"/>
          <w:color w:val="222222"/>
          <w:sz w:val="22"/>
          <w:szCs w:val="22"/>
        </w:rPr>
        <w:t>Cirp</w:t>
      </w:r>
      <w:r w:rsidRPr="64D09BBC" w:rsidR="56558FDB">
        <w:rPr>
          <w:rFonts w:ascii="Arial" w:hAnsi="Arial" w:eastAsia="Arial" w:cs="Arial"/>
          <w:color w:val="222222"/>
          <w:sz w:val="22"/>
          <w:szCs w:val="22"/>
        </w:rPr>
        <w:t xml:space="preserve">, </w:t>
      </w:r>
      <w:r w:rsidRPr="64D09BBC" w:rsidR="56558FDB">
        <w:rPr>
          <w:rFonts w:ascii="Arial" w:hAnsi="Arial" w:eastAsia="Arial" w:cs="Arial"/>
          <w:i w:val="1"/>
          <w:iCs w:val="1"/>
          <w:color w:val="222222"/>
          <w:sz w:val="22"/>
          <w:szCs w:val="22"/>
        </w:rPr>
        <w:t>52</w:t>
      </w:r>
      <w:r w:rsidRPr="64D09BBC" w:rsidR="56558FDB">
        <w:rPr>
          <w:rFonts w:ascii="Arial" w:hAnsi="Arial" w:eastAsia="Arial" w:cs="Arial"/>
          <w:color w:val="222222"/>
          <w:sz w:val="22"/>
          <w:szCs w:val="22"/>
        </w:rPr>
        <w:t xml:space="preserve">, pp.179-185. </w:t>
      </w:r>
      <w:r w:rsidRPr="64D09BBC" w:rsidR="0A292204">
        <w:rPr>
          <w:rFonts w:ascii="Arial" w:hAnsi="Arial" w:eastAsia="Arial" w:cs="Arial"/>
          <w:sz w:val="22"/>
          <w:szCs w:val="22"/>
        </w:rPr>
        <w:t>[Accessed: 6</w:t>
      </w:r>
      <w:r w:rsidRPr="64D09BBC" w:rsidR="0A292204">
        <w:rPr>
          <w:rFonts w:ascii="Arial" w:hAnsi="Arial" w:eastAsia="Arial" w:cs="Arial"/>
          <w:sz w:val="22"/>
          <w:szCs w:val="22"/>
          <w:vertAlign w:val="superscript"/>
        </w:rPr>
        <w:t>th</w:t>
      </w:r>
      <w:r w:rsidRPr="64D09BBC" w:rsidR="0A292204">
        <w:rPr>
          <w:rFonts w:ascii="Arial" w:hAnsi="Arial" w:eastAsia="Arial" w:cs="Arial"/>
          <w:sz w:val="22"/>
          <w:szCs w:val="22"/>
        </w:rPr>
        <w:t xml:space="preserve"> July 2022]</w:t>
      </w:r>
    </w:p>
    <w:p w:rsidR="6B513F82" w:rsidP="64D09BBC" w:rsidRDefault="6B513F82" w14:paraId="0B930919" w14:textId="4DF474B0">
      <w:pPr>
        <w:pStyle w:val="Normal"/>
        <w:rPr>
          <w:rFonts w:ascii="Arial" w:hAnsi="Arial" w:eastAsia="Arial" w:cs="Arial"/>
          <w:sz w:val="22"/>
          <w:szCs w:val="22"/>
        </w:rPr>
      </w:pPr>
      <w:r w:rsidRPr="64D09BBC" w:rsidR="0A292204">
        <w:rPr>
          <w:rFonts w:ascii="Arial" w:hAnsi="Arial" w:eastAsia="Arial" w:cs="Arial"/>
          <w:sz w:val="22"/>
          <w:szCs w:val="22"/>
        </w:rPr>
        <w:t xml:space="preserve">Zhang, S., Wang, F. and Shi, L., (2021). </w:t>
      </w:r>
      <w:r w:rsidRPr="64D09BBC" w:rsidR="0A292204">
        <w:rPr>
          <w:rFonts w:ascii="Arial" w:hAnsi="Arial" w:eastAsia="Arial" w:cs="Arial"/>
          <w:sz w:val="22"/>
          <w:szCs w:val="22"/>
        </w:rPr>
        <w:t>Research on the financing income of supply chains based on an E-commerce platform.</w:t>
      </w:r>
      <w:r w:rsidRPr="64D09BBC" w:rsidR="0A292204">
        <w:rPr>
          <w:rFonts w:ascii="Arial" w:hAnsi="Arial" w:eastAsia="Arial" w:cs="Arial"/>
          <w:sz w:val="22"/>
          <w:szCs w:val="22"/>
        </w:rPr>
        <w:t xml:space="preserve"> </w:t>
      </w:r>
      <w:r w:rsidRPr="64D09BBC" w:rsidR="0A292204">
        <w:rPr>
          <w:rFonts w:ascii="Arial" w:hAnsi="Arial" w:eastAsia="Arial" w:cs="Arial"/>
          <w:i w:val="1"/>
          <w:iCs w:val="1"/>
          <w:sz w:val="22"/>
          <w:szCs w:val="22"/>
        </w:rPr>
        <w:t>Technological Forecasting and Social Change</w:t>
      </w:r>
      <w:r w:rsidRPr="64D09BBC" w:rsidR="0A292204">
        <w:rPr>
          <w:rFonts w:ascii="Arial" w:hAnsi="Arial" w:eastAsia="Arial" w:cs="Arial"/>
          <w:sz w:val="22"/>
          <w:szCs w:val="22"/>
        </w:rPr>
        <w:t xml:space="preserve">, </w:t>
      </w:r>
      <w:r w:rsidRPr="64D09BBC" w:rsidR="0A292204">
        <w:rPr>
          <w:rFonts w:ascii="Arial" w:hAnsi="Arial" w:eastAsia="Arial" w:cs="Arial"/>
          <w:i w:val="1"/>
          <w:iCs w:val="1"/>
          <w:sz w:val="22"/>
          <w:szCs w:val="22"/>
        </w:rPr>
        <w:t>169</w:t>
      </w:r>
      <w:r w:rsidRPr="64D09BBC" w:rsidR="0A292204">
        <w:rPr>
          <w:rFonts w:ascii="Arial" w:hAnsi="Arial" w:eastAsia="Arial" w:cs="Arial"/>
          <w:sz w:val="22"/>
          <w:szCs w:val="22"/>
        </w:rPr>
        <w:t xml:space="preserve">, p.120820. </w:t>
      </w:r>
      <w:r w:rsidRPr="64D09BBC" w:rsidR="0A292204">
        <w:rPr>
          <w:rFonts w:ascii="Arial" w:hAnsi="Arial" w:eastAsia="Arial" w:cs="Arial"/>
          <w:sz w:val="22"/>
          <w:szCs w:val="22"/>
        </w:rPr>
        <w:t>[Accessed: 6</w:t>
      </w:r>
      <w:r w:rsidRPr="64D09BBC" w:rsidR="0A292204">
        <w:rPr>
          <w:rFonts w:ascii="Arial" w:hAnsi="Arial" w:eastAsia="Arial" w:cs="Arial"/>
          <w:sz w:val="22"/>
          <w:szCs w:val="22"/>
          <w:vertAlign w:val="superscript"/>
        </w:rPr>
        <w:t>th</w:t>
      </w:r>
      <w:r w:rsidRPr="64D09BBC" w:rsidR="0A292204">
        <w:rPr>
          <w:rFonts w:ascii="Arial" w:hAnsi="Arial" w:eastAsia="Arial" w:cs="Arial"/>
          <w:sz w:val="22"/>
          <w:szCs w:val="22"/>
        </w:rPr>
        <w:t xml:space="preserve"> July 2022]</w:t>
      </w:r>
    </w:p>
    <w:p w:rsidR="6B513F82" w:rsidP="64D09BBC" w:rsidRDefault="6B513F82" w14:paraId="30389AAD" w14:textId="49BDDFB7" w14:noSpellErr="1">
      <w:pPr>
        <w:rPr>
          <w:rFonts w:ascii="Arial" w:hAnsi="Arial" w:eastAsia="Arial" w:cs="Arial"/>
          <w:color w:val="222222"/>
          <w:sz w:val="22"/>
          <w:szCs w:val="22"/>
        </w:rPr>
      </w:pPr>
    </w:p>
    <w:p w:rsidR="6B513F82" w:rsidP="6B513F82" w:rsidRDefault="6B513F82" w14:paraId="0A4587C4" w14:textId="22038BA5">
      <w:pPr>
        <w:rPr>
          <w:rFonts w:ascii="Arial" w:hAnsi="Arial" w:eastAsia="Arial" w:cs="Arial"/>
          <w:color w:val="222222"/>
          <w:sz w:val="19"/>
          <w:szCs w:val="19"/>
        </w:rPr>
      </w:pPr>
    </w:p>
    <w:p w:rsidR="6B513F82" w:rsidP="6B513F82" w:rsidRDefault="6B513F82" w14:paraId="23E4284D" w14:textId="6A8D2931">
      <w:pPr>
        <w:rPr>
          <w:rFonts w:ascii="Arial" w:hAnsi="Arial" w:eastAsia="Arial" w:cs="Arial"/>
          <w:color w:val="222222"/>
          <w:sz w:val="19"/>
          <w:szCs w:val="19"/>
        </w:rPr>
      </w:pPr>
    </w:p>
    <w:p w:rsidR="6B513F82" w:rsidP="6B513F82" w:rsidRDefault="6B513F82" w14:paraId="28581466" w14:textId="22C3E6F5">
      <w:pPr>
        <w:rPr>
          <w:rFonts w:ascii="Arial" w:hAnsi="Arial" w:eastAsia="Arial" w:cs="Arial"/>
          <w:color w:val="222222"/>
          <w:sz w:val="19"/>
          <w:szCs w:val="19"/>
        </w:rPr>
      </w:pPr>
    </w:p>
    <w:p w:rsidR="6B513F82" w:rsidP="6B513F82" w:rsidRDefault="6B513F82" w14:paraId="4083B33A" w14:textId="7952316B">
      <w:pPr>
        <w:rPr>
          <w:rFonts w:ascii="Arial" w:hAnsi="Arial" w:eastAsia="Arial" w:cs="Arial"/>
          <w:color w:val="222222"/>
          <w:sz w:val="19"/>
          <w:szCs w:val="19"/>
        </w:rPr>
      </w:pPr>
    </w:p>
    <w:p w:rsidR="6B513F82" w:rsidP="6B513F82" w:rsidRDefault="6B513F82" w14:paraId="1F5D4431" w14:textId="54933737">
      <w:pPr>
        <w:rPr>
          <w:rFonts w:ascii="Arial" w:hAnsi="Arial" w:eastAsia="Arial" w:cs="Arial"/>
          <w:color w:val="222222"/>
          <w:sz w:val="19"/>
          <w:szCs w:val="19"/>
        </w:rPr>
      </w:pPr>
    </w:p>
    <w:p w:rsidR="6B513F82" w:rsidP="6B513F82" w:rsidRDefault="6B513F82" w14:paraId="6855797C" w14:textId="60403934">
      <w:pPr>
        <w:rPr>
          <w:rFonts w:ascii="Arial" w:hAnsi="Arial" w:eastAsia="Arial" w:cs="Arial"/>
          <w:color w:val="222222"/>
          <w:sz w:val="19"/>
          <w:szCs w:val="19"/>
        </w:rPr>
      </w:pPr>
    </w:p>
    <w:p w:rsidR="6B513F82" w:rsidP="6B513F82" w:rsidRDefault="6B513F82" w14:paraId="414E7932" w14:textId="376FA090">
      <w:pPr>
        <w:rPr>
          <w:rFonts w:ascii="Arial" w:hAnsi="Arial" w:eastAsia="Arial" w:cs="Arial"/>
          <w:color w:val="222222"/>
          <w:sz w:val="19"/>
          <w:szCs w:val="19"/>
        </w:rPr>
      </w:pPr>
    </w:p>
    <w:p w:rsidR="6B513F82" w:rsidP="6B513F82" w:rsidRDefault="6B513F82" w14:paraId="7C6B8087" w14:textId="175B7C06">
      <w:pPr>
        <w:rPr>
          <w:rFonts w:ascii="Arial" w:hAnsi="Arial" w:eastAsia="Arial" w:cs="Arial"/>
          <w:color w:val="222222"/>
          <w:sz w:val="19"/>
          <w:szCs w:val="19"/>
        </w:rPr>
      </w:pPr>
    </w:p>
    <w:p w:rsidR="6B513F82" w:rsidP="6B513F82" w:rsidRDefault="6B513F82" w14:paraId="713F819B" w14:textId="3257995F">
      <w:pPr>
        <w:rPr>
          <w:rFonts w:ascii="Arial" w:hAnsi="Arial" w:eastAsia="Arial" w:cs="Arial"/>
          <w:color w:val="222222"/>
          <w:sz w:val="19"/>
          <w:szCs w:val="19"/>
        </w:rPr>
      </w:pPr>
    </w:p>
    <w:p w:rsidR="6B513F82" w:rsidP="6B513F82" w:rsidRDefault="6B513F82" w14:paraId="7B6BDE5B" w14:textId="0E0D408B">
      <w:pPr>
        <w:rPr>
          <w:rFonts w:ascii="Arial" w:hAnsi="Arial" w:eastAsia="Arial" w:cs="Arial"/>
          <w:color w:val="222222"/>
          <w:sz w:val="19"/>
          <w:szCs w:val="19"/>
        </w:rPr>
      </w:pPr>
    </w:p>
    <w:p w:rsidR="6B513F82" w:rsidP="6B513F82" w:rsidRDefault="6B513F82" w14:paraId="6D304746" w14:textId="4AA1AED5">
      <w:pPr>
        <w:rPr>
          <w:rFonts w:ascii="Arial" w:hAnsi="Arial" w:eastAsia="Arial" w:cs="Arial"/>
          <w:color w:val="222222"/>
          <w:sz w:val="19"/>
          <w:szCs w:val="19"/>
        </w:rPr>
      </w:pPr>
    </w:p>
    <w:p w:rsidR="6B513F82" w:rsidP="6B513F82" w:rsidRDefault="6B513F82" w14:paraId="1CC3A1DD" w14:textId="1DF0C41A">
      <w:pPr>
        <w:rPr>
          <w:rFonts w:ascii="Arial" w:hAnsi="Arial" w:eastAsia="Arial" w:cs="Arial"/>
          <w:color w:val="222222"/>
          <w:sz w:val="19"/>
          <w:szCs w:val="19"/>
        </w:rPr>
      </w:pPr>
    </w:p>
    <w:p w:rsidR="6B513F82" w:rsidP="6B513F82" w:rsidRDefault="6B513F82" w14:paraId="56BF2C30" w14:textId="0B279EC7">
      <w:pPr>
        <w:rPr>
          <w:rFonts w:ascii="Arial" w:hAnsi="Arial" w:eastAsia="Arial" w:cs="Arial"/>
          <w:color w:val="222222"/>
          <w:sz w:val="19"/>
          <w:szCs w:val="19"/>
        </w:rPr>
      </w:pPr>
    </w:p>
    <w:p w:rsidR="6B513F82" w:rsidP="6B513F82" w:rsidRDefault="6B513F82" w14:paraId="6C834C2E" w14:textId="7062AE68">
      <w:pPr>
        <w:rPr>
          <w:rFonts w:ascii="Arial" w:hAnsi="Arial" w:eastAsia="Arial" w:cs="Arial"/>
          <w:color w:val="222222"/>
          <w:sz w:val="19"/>
          <w:szCs w:val="19"/>
        </w:rPr>
      </w:pPr>
    </w:p>
    <w:p w:rsidR="64D09BBC" w:rsidP="64D09BBC" w:rsidRDefault="64D09BBC" w14:paraId="2F860BBA" w14:textId="403EDB61">
      <w:pPr>
        <w:pStyle w:val="Normal"/>
        <w:rPr>
          <w:rFonts w:ascii="Arial" w:hAnsi="Arial" w:eastAsia="Arial" w:cs="Arial"/>
          <w:b w:val="1"/>
          <w:bCs w:val="1"/>
          <w:color w:val="222222"/>
        </w:rPr>
      </w:pPr>
    </w:p>
    <w:p w:rsidR="64D09BBC" w:rsidP="64D09BBC" w:rsidRDefault="64D09BBC" w14:paraId="62D1D07D" w14:textId="00F951F8">
      <w:pPr>
        <w:pStyle w:val="Normal"/>
        <w:rPr>
          <w:rFonts w:ascii="Arial" w:hAnsi="Arial" w:eastAsia="Arial" w:cs="Arial"/>
          <w:b w:val="1"/>
          <w:bCs w:val="1"/>
          <w:color w:val="222222"/>
        </w:rPr>
      </w:pPr>
    </w:p>
    <w:p w:rsidR="64D09BBC" w:rsidP="64D09BBC" w:rsidRDefault="64D09BBC" w14:paraId="45211AF8" w14:textId="2C6B875D">
      <w:pPr>
        <w:pStyle w:val="Normal"/>
        <w:rPr>
          <w:rFonts w:ascii="Arial" w:hAnsi="Arial" w:eastAsia="Arial" w:cs="Arial"/>
          <w:b w:val="1"/>
          <w:bCs w:val="1"/>
          <w:color w:val="222222"/>
        </w:rPr>
      </w:pPr>
    </w:p>
    <w:p w:rsidR="64D09BBC" w:rsidP="64D09BBC" w:rsidRDefault="64D09BBC" w14:paraId="2E17C34B" w14:textId="524AE130">
      <w:pPr>
        <w:pStyle w:val="Normal"/>
        <w:rPr>
          <w:rFonts w:ascii="Arial" w:hAnsi="Arial" w:eastAsia="Arial" w:cs="Arial"/>
          <w:b w:val="1"/>
          <w:bCs w:val="1"/>
          <w:color w:val="222222"/>
        </w:rPr>
      </w:pPr>
    </w:p>
    <w:p w:rsidR="64D09BBC" w:rsidP="64D09BBC" w:rsidRDefault="64D09BBC" w14:paraId="7446137C" w14:textId="5209FF51">
      <w:pPr>
        <w:pStyle w:val="Normal"/>
        <w:rPr>
          <w:rFonts w:ascii="Arial" w:hAnsi="Arial" w:eastAsia="Arial" w:cs="Arial"/>
          <w:b w:val="1"/>
          <w:bCs w:val="1"/>
          <w:color w:val="222222"/>
        </w:rPr>
      </w:pPr>
    </w:p>
    <w:p w:rsidR="64D09BBC" w:rsidP="64D09BBC" w:rsidRDefault="64D09BBC" w14:paraId="54FBB0FE" w14:textId="5CD2ACA9">
      <w:pPr>
        <w:pStyle w:val="Normal"/>
        <w:rPr>
          <w:rFonts w:ascii="Arial" w:hAnsi="Arial" w:eastAsia="Arial" w:cs="Arial"/>
          <w:b w:val="1"/>
          <w:bCs w:val="1"/>
          <w:color w:val="222222"/>
        </w:rPr>
      </w:pPr>
    </w:p>
    <w:p w:rsidR="64D09BBC" w:rsidP="64D09BBC" w:rsidRDefault="64D09BBC" w14:paraId="16CF11CC" w14:textId="108BE715">
      <w:pPr>
        <w:pStyle w:val="Normal"/>
        <w:rPr>
          <w:rFonts w:ascii="Arial" w:hAnsi="Arial" w:eastAsia="Arial" w:cs="Arial"/>
          <w:b w:val="1"/>
          <w:bCs w:val="1"/>
          <w:color w:val="222222"/>
        </w:rPr>
      </w:pPr>
    </w:p>
    <w:p w:rsidR="64D09BBC" w:rsidP="64D09BBC" w:rsidRDefault="64D09BBC" w14:paraId="31461C83" w14:textId="2496CB94">
      <w:pPr>
        <w:pStyle w:val="Normal"/>
        <w:rPr>
          <w:rFonts w:ascii="Arial" w:hAnsi="Arial" w:eastAsia="Arial" w:cs="Arial"/>
          <w:b w:val="1"/>
          <w:bCs w:val="1"/>
          <w:color w:val="222222"/>
        </w:rPr>
      </w:pPr>
    </w:p>
    <w:p w:rsidR="64D09BBC" w:rsidP="64D09BBC" w:rsidRDefault="64D09BBC" w14:paraId="38576D48" w14:textId="0B8FE144">
      <w:pPr>
        <w:pStyle w:val="Normal"/>
        <w:rPr>
          <w:rFonts w:ascii="Arial" w:hAnsi="Arial" w:eastAsia="Arial" w:cs="Arial"/>
          <w:b w:val="1"/>
          <w:bCs w:val="1"/>
          <w:color w:val="222222"/>
        </w:rPr>
      </w:pPr>
    </w:p>
    <w:p w:rsidR="64D09BBC" w:rsidP="64D09BBC" w:rsidRDefault="64D09BBC" w14:paraId="3BD53DA6" w14:textId="52FC83A2">
      <w:pPr>
        <w:pStyle w:val="Normal"/>
        <w:rPr>
          <w:rFonts w:ascii="Arial" w:hAnsi="Arial" w:eastAsia="Arial" w:cs="Arial"/>
          <w:b w:val="1"/>
          <w:bCs w:val="1"/>
          <w:color w:val="222222"/>
        </w:rPr>
      </w:pPr>
    </w:p>
    <w:p w:rsidR="64D09BBC" w:rsidP="64D09BBC" w:rsidRDefault="64D09BBC" w14:paraId="04B4E253" w14:textId="20E127DB">
      <w:pPr>
        <w:pStyle w:val="Normal"/>
        <w:rPr>
          <w:rFonts w:ascii="Arial" w:hAnsi="Arial" w:eastAsia="Arial" w:cs="Arial"/>
          <w:b w:val="1"/>
          <w:bCs w:val="1"/>
          <w:color w:val="222222"/>
        </w:rPr>
      </w:pPr>
    </w:p>
    <w:p w:rsidR="64D09BBC" w:rsidP="64D09BBC" w:rsidRDefault="64D09BBC" w14:paraId="4D4DEBAD" w14:textId="39978E09">
      <w:pPr>
        <w:pStyle w:val="Normal"/>
        <w:rPr>
          <w:rFonts w:ascii="Arial" w:hAnsi="Arial" w:eastAsia="Arial" w:cs="Arial"/>
          <w:b w:val="1"/>
          <w:bCs w:val="1"/>
          <w:color w:val="222222"/>
        </w:rPr>
      </w:pPr>
    </w:p>
    <w:p w:rsidR="64D09BBC" w:rsidP="64D09BBC" w:rsidRDefault="64D09BBC" w14:paraId="67AB6D6B" w14:textId="75BDE078">
      <w:pPr>
        <w:pStyle w:val="Normal"/>
        <w:rPr>
          <w:rFonts w:ascii="Arial" w:hAnsi="Arial" w:eastAsia="Arial" w:cs="Arial"/>
          <w:b w:val="1"/>
          <w:bCs w:val="1"/>
          <w:color w:val="222222"/>
        </w:rPr>
      </w:pPr>
    </w:p>
    <w:p w:rsidR="606BA79F" w:rsidP="606BA79F" w:rsidRDefault="606BA79F" w14:paraId="305A68FE" w14:textId="60A0102C">
      <w:pPr>
        <w:pStyle w:val="Normal"/>
        <w:rPr>
          <w:rFonts w:ascii="Arial" w:hAnsi="Arial" w:eastAsia="Arial" w:cs="Arial"/>
          <w:b w:val="1"/>
          <w:bCs w:val="1"/>
          <w:color w:val="222222"/>
        </w:rPr>
      </w:pPr>
    </w:p>
    <w:p w:rsidR="606BA79F" w:rsidP="606BA79F" w:rsidRDefault="606BA79F" w14:paraId="1B9F1C0D" w14:textId="34F87154">
      <w:pPr>
        <w:pStyle w:val="Normal"/>
        <w:rPr>
          <w:rFonts w:ascii="Arial" w:hAnsi="Arial" w:eastAsia="Arial" w:cs="Arial"/>
          <w:b w:val="1"/>
          <w:bCs w:val="1"/>
          <w:color w:val="222222"/>
        </w:rPr>
      </w:pPr>
    </w:p>
    <w:p w:rsidR="6B513F82" w:rsidP="64D09BBC" w:rsidRDefault="6B513F82" w14:paraId="35360354" w14:textId="531A3AA4">
      <w:pPr>
        <w:pStyle w:val="Normal"/>
        <w:rPr>
          <w:rFonts w:ascii="Arial" w:hAnsi="Arial" w:eastAsia="Arial" w:cs="Arial"/>
          <w:color w:val="222222"/>
          <w:sz w:val="19"/>
          <w:szCs w:val="19"/>
        </w:rPr>
      </w:pPr>
      <w:r w:rsidRPr="64D09BBC" w:rsidR="0A292204">
        <w:rPr>
          <w:rFonts w:ascii="Arial" w:hAnsi="Arial" w:eastAsia="Arial" w:cs="Arial"/>
          <w:b w:val="1"/>
          <w:bCs w:val="1"/>
          <w:color w:val="222222"/>
        </w:rPr>
        <w:t>Appendices</w:t>
      </w:r>
    </w:p>
    <w:p w:rsidR="6B513F82" w:rsidP="64D09BBC" w:rsidRDefault="6B513F82" w14:paraId="0DF99315" w14:textId="37F985AE">
      <w:pPr>
        <w:pStyle w:val="Normal"/>
        <w:rPr>
          <w:rFonts w:ascii="Arial" w:hAnsi="Arial" w:eastAsia="Arial" w:cs="Arial"/>
          <w:color w:val="222222"/>
          <w:sz w:val="19"/>
          <w:szCs w:val="19"/>
        </w:rPr>
      </w:pPr>
      <w:r w:rsidRPr="64D09BBC" w:rsidR="0A292204">
        <w:rPr>
          <w:rFonts w:ascii="Arial" w:hAnsi="Arial" w:eastAsia="Arial" w:cs="Arial"/>
          <w:b w:val="1"/>
          <w:bCs w:val="1"/>
          <w:color w:val="222222"/>
          <w:sz w:val="19"/>
          <w:szCs w:val="19"/>
        </w:rPr>
        <w:t xml:space="preserve">   1. </w:t>
      </w:r>
      <w:r w:rsidRPr="64D09BBC" w:rsidR="0A292204">
        <w:rPr>
          <w:rFonts w:ascii="Arial" w:hAnsi="Arial" w:eastAsia="Arial" w:cs="Arial"/>
          <w:b w:val="1"/>
          <w:bCs w:val="1"/>
          <w:color w:val="222222"/>
        </w:rPr>
        <w:t xml:space="preserve">Part of website- </w:t>
      </w:r>
      <w:r w:rsidRPr="64D09BBC" w:rsidR="0A292204">
        <w:rPr>
          <w:rFonts w:ascii="Arial" w:hAnsi="Arial" w:eastAsia="Arial" w:cs="Arial"/>
          <w:color w:val="222222"/>
        </w:rPr>
        <w:t>1</w:t>
      </w:r>
    </w:p>
    <w:p w:rsidR="6B513F82" w:rsidP="64D09BBC" w:rsidRDefault="6B513F82" w14:paraId="6FFF5EDB" w14:textId="063BE46A">
      <w:pPr>
        <w:pStyle w:val="Normal"/>
        <w:rPr>
          <w:rFonts w:ascii="Tinos" w:hAnsi="Tinos" w:eastAsia="Tinos" w:cs="Tinos"/>
          <w:b w:val="0"/>
          <w:bCs w:val="0"/>
          <w:i w:val="0"/>
          <w:iCs w:val="0"/>
          <w:caps w:val="0"/>
          <w:smallCaps w:val="0"/>
          <w:noProof w:val="0"/>
          <w:color w:val="000000" w:themeColor="text1"/>
          <w:sz w:val="22"/>
          <w:szCs w:val="22"/>
          <w:lang w:val="en-GB"/>
        </w:rPr>
      </w:pPr>
      <w:r w:rsidRPr="64D09BBC" w:rsidR="0A292204">
        <w:rPr>
          <w:rFonts w:ascii="Calibri" w:hAnsi="Calibri" w:eastAsia="Calibri" w:cs="Calibri"/>
          <w:color w:val="000000" w:themeColor="text1" w:themeTint="FF" w:themeShade="FF"/>
        </w:rPr>
        <w:t xml:space="preserve">                                                     </w:t>
      </w:r>
      <w:r w:rsidR="64D09BBC">
        <w:drawing>
          <wp:inline wp14:editId="5AB7B227" wp14:anchorId="67246C14">
            <wp:extent cx="2362200" cy="1328738"/>
            <wp:effectExtent l="0" t="0" r="0" b="0"/>
            <wp:docPr id="713558736" name="" title=""/>
            <wp:cNvGraphicFramePr>
              <a:graphicFrameLocks noChangeAspect="1"/>
            </wp:cNvGraphicFramePr>
            <a:graphic>
              <a:graphicData uri="http://schemas.openxmlformats.org/drawingml/2006/picture">
                <pic:pic>
                  <pic:nvPicPr>
                    <pic:cNvPr id="0" name=""/>
                    <pic:cNvPicPr/>
                  </pic:nvPicPr>
                  <pic:blipFill>
                    <a:blip r:embed="R607917e5f0494af7">
                      <a:extLst>
                        <a:ext xmlns:a="http://schemas.openxmlformats.org/drawingml/2006/main" uri="{28A0092B-C50C-407E-A947-70E740481C1C}">
                          <a14:useLocalDpi val="0"/>
                        </a:ext>
                      </a:extLst>
                    </a:blip>
                    <a:stretch>
                      <a:fillRect/>
                    </a:stretch>
                  </pic:blipFill>
                  <pic:spPr>
                    <a:xfrm>
                      <a:off x="0" y="0"/>
                      <a:ext cx="2362200" cy="1328738"/>
                    </a:xfrm>
                    <a:prstGeom prst="rect">
                      <a:avLst/>
                    </a:prstGeom>
                  </pic:spPr>
                </pic:pic>
              </a:graphicData>
            </a:graphic>
          </wp:inline>
        </w:drawing>
      </w:r>
    </w:p>
    <w:p w:rsidR="6B513F82" w:rsidP="6B513F82" w:rsidRDefault="6B513F82" w14:paraId="585A3527" w14:textId="781C4C94">
      <w:pPr>
        <w:rPr>
          <w:rFonts w:ascii="Calibri" w:hAnsi="Calibri" w:eastAsia="Calibri" w:cs="Calibri"/>
          <w:color w:val="000000" w:themeColor="text1"/>
        </w:rPr>
      </w:pPr>
      <w:r w:rsidRPr="64D09BBC" w:rsidR="0A292204">
        <w:rPr>
          <w:rFonts w:ascii="Calibri" w:hAnsi="Calibri" w:eastAsia="Calibri" w:cs="Calibri"/>
          <w:b w:val="1"/>
          <w:bCs w:val="1"/>
          <w:color w:val="000000" w:themeColor="text1" w:themeTint="FF" w:themeShade="FF"/>
        </w:rPr>
        <w:t xml:space="preserve">                                  Shop A                  Shop B                  Shop C                  Shop D </w:t>
      </w:r>
    </w:p>
    <w:p w:rsidR="6B513F82" w:rsidP="6B513F82" w:rsidRDefault="6B513F82" w14:paraId="6F785302" w14:textId="7E78B73C">
      <w:pPr>
        <w:rPr>
          <w:rFonts w:ascii="Calibri" w:hAnsi="Calibri" w:eastAsia="Calibri" w:cs="Calibri"/>
          <w:color w:val="000000" w:themeColor="text1"/>
        </w:rPr>
      </w:pPr>
      <w:r w:rsidRPr="64D09BBC" w:rsidR="0A292204">
        <w:rPr>
          <w:rFonts w:ascii="Calibri" w:hAnsi="Calibri" w:eastAsia="Calibri" w:cs="Calibri"/>
          <w:color w:val="000000" w:themeColor="text1" w:themeTint="FF" w:themeShade="FF"/>
        </w:rPr>
        <w:t xml:space="preserve">                           </w:t>
      </w:r>
      <w:r w:rsidR="0A292204">
        <w:drawing>
          <wp:inline wp14:editId="78405FF1" wp14:anchorId="34EBF585">
            <wp:extent cx="914400" cy="381000"/>
            <wp:effectExtent l="0" t="0" r="0" b="0"/>
            <wp:docPr id="1" name="Picture 1" descr="Text Box" title=""/>
            <wp:cNvGraphicFramePr>
              <a:graphicFrameLocks noChangeAspect="1"/>
            </wp:cNvGraphicFramePr>
            <a:graphic>
              <a:graphicData uri="http://schemas.openxmlformats.org/drawingml/2006/picture">
                <pic:pic>
                  <pic:nvPicPr>
                    <pic:cNvPr id="0" name="Picture 1"/>
                    <pic:cNvPicPr/>
                  </pic:nvPicPr>
                  <pic:blipFill>
                    <a:blip r:embed="R55e52f64e4c441d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914400" cy="381000"/>
                    </a:xfrm>
                    <a:prstGeom prst="rect">
                      <a:avLst/>
                    </a:prstGeom>
                  </pic:spPr>
                </pic:pic>
              </a:graphicData>
            </a:graphic>
          </wp:inline>
        </w:drawing>
      </w:r>
      <w:r w:rsidR="0A292204">
        <w:drawing>
          <wp:inline wp14:editId="2208CAF4" wp14:anchorId="0588A6A7">
            <wp:extent cx="914400" cy="381000"/>
            <wp:effectExtent l="0" t="0" r="0" b="0"/>
            <wp:docPr id="2" name="Picture 2" descr="Text Box" title=""/>
            <wp:cNvGraphicFramePr>
              <a:graphicFrameLocks noChangeAspect="1"/>
            </wp:cNvGraphicFramePr>
            <a:graphic>
              <a:graphicData uri="http://schemas.openxmlformats.org/drawingml/2006/picture">
                <pic:pic>
                  <pic:nvPicPr>
                    <pic:cNvPr id="0" name="Picture 2"/>
                    <pic:cNvPicPr/>
                  </pic:nvPicPr>
                  <pic:blipFill>
                    <a:blip r:embed="Rb7647bde0034414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914400" cy="381000"/>
                    </a:xfrm>
                    <a:prstGeom prst="rect">
                      <a:avLst/>
                    </a:prstGeom>
                  </pic:spPr>
                </pic:pic>
              </a:graphicData>
            </a:graphic>
          </wp:inline>
        </w:drawing>
      </w:r>
      <w:r w:rsidR="0A292204">
        <w:drawing>
          <wp:inline wp14:editId="749B73B7" wp14:anchorId="5AE09773">
            <wp:extent cx="914400" cy="381000"/>
            <wp:effectExtent l="0" t="0" r="0" b="0"/>
            <wp:docPr id="3" name="Picture 3" descr="Text Box" title=""/>
            <wp:cNvGraphicFramePr>
              <a:graphicFrameLocks noChangeAspect="1"/>
            </wp:cNvGraphicFramePr>
            <a:graphic>
              <a:graphicData uri="http://schemas.openxmlformats.org/drawingml/2006/picture">
                <pic:pic>
                  <pic:nvPicPr>
                    <pic:cNvPr id="0" name="Picture 3"/>
                    <pic:cNvPicPr/>
                  </pic:nvPicPr>
                  <pic:blipFill>
                    <a:blip r:embed="R920d6881d9124af3">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914400" cy="381000"/>
                    </a:xfrm>
                    <a:prstGeom prst="rect">
                      <a:avLst/>
                    </a:prstGeom>
                  </pic:spPr>
                </pic:pic>
              </a:graphicData>
            </a:graphic>
          </wp:inline>
        </w:drawing>
      </w:r>
      <w:r w:rsidR="0A292204">
        <w:drawing>
          <wp:inline wp14:editId="574147AF" wp14:anchorId="16B54D92">
            <wp:extent cx="914400" cy="381000"/>
            <wp:effectExtent l="0" t="0" r="0" b="0"/>
            <wp:docPr id="4" name="Picture 4" descr="Text Box" title=""/>
            <wp:cNvGraphicFramePr>
              <a:graphicFrameLocks noChangeAspect="1"/>
            </wp:cNvGraphicFramePr>
            <a:graphic>
              <a:graphicData uri="http://schemas.openxmlformats.org/drawingml/2006/picture">
                <pic:pic>
                  <pic:nvPicPr>
                    <pic:cNvPr id="0" name="Picture 4"/>
                    <pic:cNvPicPr/>
                  </pic:nvPicPr>
                  <pic:blipFill>
                    <a:blip r:embed="R9393633ebc284102">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914400" cy="381000"/>
                    </a:xfrm>
                    <a:prstGeom prst="rect">
                      <a:avLst/>
                    </a:prstGeom>
                  </pic:spPr>
                </pic:pic>
              </a:graphicData>
            </a:graphic>
          </wp:inline>
        </w:drawing>
      </w:r>
    </w:p>
    <w:p w:rsidR="6B513F82" w:rsidP="6B513F82" w:rsidRDefault="6B513F82" w14:paraId="688678DB" w14:textId="6C839A31">
      <w:pPr>
        <w:rPr>
          <w:rFonts w:ascii="Calibri" w:hAnsi="Calibri" w:eastAsia="Calibri" w:cs="Calibri"/>
          <w:color w:val="000000" w:themeColor="text1"/>
        </w:rPr>
      </w:pPr>
      <w:r w:rsidRPr="64D09BBC" w:rsidR="0A292204">
        <w:rPr>
          <w:rFonts w:ascii="Calibri" w:hAnsi="Calibri" w:eastAsia="Calibri" w:cs="Calibri"/>
          <w:b w:val="1"/>
          <w:bCs w:val="1"/>
          <w:color w:val="000000" w:themeColor="text1" w:themeTint="FF" w:themeShade="FF"/>
        </w:rPr>
        <w:t xml:space="preserve">                                 Shop E                   Shop F                  Shop G                   Shop H</w:t>
      </w:r>
    </w:p>
    <w:p w:rsidR="6B513F82" w:rsidP="6B513F82" w:rsidRDefault="6B513F82" w14:paraId="75607F08" w14:textId="11F89BDE">
      <w:pPr>
        <w:rPr>
          <w:rFonts w:ascii="Calibri" w:hAnsi="Calibri" w:eastAsia="Calibri" w:cs="Calibri"/>
          <w:color w:val="000000" w:themeColor="text1"/>
        </w:rPr>
      </w:pPr>
      <w:r w:rsidR="0A292204">
        <w:rPr/>
        <w:t xml:space="preserve">                            </w:t>
      </w:r>
      <w:r w:rsidR="0A292204">
        <w:drawing>
          <wp:inline wp14:editId="74CCBA1D" wp14:anchorId="6689C71C">
            <wp:extent cx="914400" cy="381000"/>
            <wp:effectExtent l="0" t="0" r="0" b="0"/>
            <wp:docPr id="5" name="Picture 5" descr="Text Box" title=""/>
            <wp:cNvGraphicFramePr>
              <a:graphicFrameLocks noChangeAspect="1"/>
            </wp:cNvGraphicFramePr>
            <a:graphic>
              <a:graphicData uri="http://schemas.openxmlformats.org/drawingml/2006/picture">
                <pic:pic>
                  <pic:nvPicPr>
                    <pic:cNvPr id="0" name="Picture 5"/>
                    <pic:cNvPicPr/>
                  </pic:nvPicPr>
                  <pic:blipFill>
                    <a:blip r:embed="R68daddd09b23468f">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914400" cy="381000"/>
                    </a:xfrm>
                    <a:prstGeom prst="rect">
                      <a:avLst/>
                    </a:prstGeom>
                  </pic:spPr>
                </pic:pic>
              </a:graphicData>
            </a:graphic>
          </wp:inline>
        </w:drawing>
      </w:r>
      <w:r w:rsidR="0A292204">
        <w:drawing>
          <wp:inline wp14:editId="725E97ED" wp14:anchorId="3D165337">
            <wp:extent cx="914400" cy="381000"/>
            <wp:effectExtent l="0" t="0" r="0" b="0"/>
            <wp:docPr id="6" name="Picture 6" descr="Text Box" title=""/>
            <wp:cNvGraphicFramePr>
              <a:graphicFrameLocks noChangeAspect="1"/>
            </wp:cNvGraphicFramePr>
            <a:graphic>
              <a:graphicData uri="http://schemas.openxmlformats.org/drawingml/2006/picture">
                <pic:pic>
                  <pic:nvPicPr>
                    <pic:cNvPr id="0" name="Picture 6"/>
                    <pic:cNvPicPr/>
                  </pic:nvPicPr>
                  <pic:blipFill>
                    <a:blip r:embed="R4c3884fb8ecd471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914400" cy="381000"/>
                    </a:xfrm>
                    <a:prstGeom prst="rect">
                      <a:avLst/>
                    </a:prstGeom>
                  </pic:spPr>
                </pic:pic>
              </a:graphicData>
            </a:graphic>
          </wp:inline>
        </w:drawing>
      </w:r>
      <w:r w:rsidR="0A292204">
        <w:drawing>
          <wp:inline wp14:editId="44C41002" wp14:anchorId="28BB29B0">
            <wp:extent cx="914400" cy="381000"/>
            <wp:effectExtent l="0" t="0" r="0" b="0"/>
            <wp:docPr id="7" name="Picture 7" descr="Text Box" title=""/>
            <wp:cNvGraphicFramePr>
              <a:graphicFrameLocks noChangeAspect="1"/>
            </wp:cNvGraphicFramePr>
            <a:graphic>
              <a:graphicData uri="http://schemas.openxmlformats.org/drawingml/2006/picture">
                <pic:pic>
                  <pic:nvPicPr>
                    <pic:cNvPr id="0" name="Picture 7"/>
                    <pic:cNvPicPr/>
                  </pic:nvPicPr>
                  <pic:blipFill>
                    <a:blip r:embed="R768650f0422444d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914400" cy="381000"/>
                    </a:xfrm>
                    <a:prstGeom prst="rect">
                      <a:avLst/>
                    </a:prstGeom>
                  </pic:spPr>
                </pic:pic>
              </a:graphicData>
            </a:graphic>
          </wp:inline>
        </w:drawing>
      </w:r>
      <w:r w:rsidR="0A292204">
        <w:drawing>
          <wp:inline wp14:editId="1C378D45" wp14:anchorId="1831D64B">
            <wp:extent cx="914400" cy="381000"/>
            <wp:effectExtent l="0" t="0" r="0" b="0"/>
            <wp:docPr id="8" name="Picture 8" descr="Text Box" title=""/>
            <wp:cNvGraphicFramePr>
              <a:graphicFrameLocks noChangeAspect="1"/>
            </wp:cNvGraphicFramePr>
            <a:graphic>
              <a:graphicData uri="http://schemas.openxmlformats.org/drawingml/2006/picture">
                <pic:pic>
                  <pic:nvPicPr>
                    <pic:cNvPr id="0" name="Picture 8"/>
                    <pic:cNvPicPr/>
                  </pic:nvPicPr>
                  <pic:blipFill>
                    <a:blip r:embed="Rd1b69d20eeec44a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914400" cy="381000"/>
                    </a:xfrm>
                    <a:prstGeom prst="rect">
                      <a:avLst/>
                    </a:prstGeom>
                  </pic:spPr>
                </pic:pic>
              </a:graphicData>
            </a:graphic>
          </wp:inline>
        </w:drawing>
      </w:r>
    </w:p>
    <w:p w:rsidR="6B513F82" w:rsidP="6B513F82" w:rsidRDefault="6B513F82" w14:paraId="31F71E82" w14:textId="2DE6AF2D" w14:noSpellErr="1">
      <w:pPr>
        <w:rPr>
          <w:rFonts w:ascii="Calibri" w:hAnsi="Calibri" w:eastAsia="Calibri" w:cs="Calibri"/>
          <w:color w:val="000000" w:themeColor="text1"/>
        </w:rPr>
      </w:pPr>
    </w:p>
    <w:p w:rsidR="6B513F82" w:rsidP="64D09BBC" w:rsidRDefault="6B513F82" w14:paraId="30AAA0FC" w14:textId="7A75E43C">
      <w:pPr>
        <w:pStyle w:val="Normal"/>
        <w:rPr>
          <w:rFonts w:ascii="Calibri" w:hAnsi="Calibri" w:eastAsia="Calibri" w:cs="Calibri"/>
          <w:color w:val="000000" w:themeColor="text1" w:themeTint="FF" w:themeShade="FF"/>
        </w:rPr>
      </w:pPr>
    </w:p>
    <w:p w:rsidR="6B513F82" w:rsidP="64D09BBC" w:rsidRDefault="6B513F82" w14:paraId="661A558F" w14:textId="584C9FD3">
      <w:pPr>
        <w:pStyle w:val="Normal"/>
        <w:rPr>
          <w:rFonts w:ascii="Arial" w:hAnsi="Arial" w:eastAsia="Arial" w:cs="Arial"/>
          <w:b w:val="1"/>
          <w:bCs w:val="1"/>
          <w:color w:val="000000" w:themeColor="text1"/>
        </w:rPr>
      </w:pPr>
      <w:r w:rsidRPr="64D09BBC" w:rsidR="0A292204">
        <w:rPr>
          <w:rFonts w:ascii="Arial" w:hAnsi="Arial" w:eastAsia="Arial" w:cs="Arial"/>
          <w:b w:val="1"/>
          <w:bCs w:val="1"/>
          <w:color w:val="000000" w:themeColor="text1" w:themeTint="FF" w:themeShade="FF"/>
        </w:rPr>
        <w:t xml:space="preserve">  2. Part of Website-2</w:t>
      </w:r>
    </w:p>
    <w:p w:rsidR="6B513F82" w:rsidP="64D09BBC" w:rsidRDefault="6B513F82" w14:paraId="75C8EC38" w14:textId="5EB0A41B">
      <w:pPr>
        <w:pStyle w:val="Normal"/>
        <w:rPr>
          <w:rFonts w:ascii="Tinos" w:hAnsi="Tinos" w:eastAsia="Tinos" w:cs="Tinos"/>
          <w:b w:val="0"/>
          <w:bCs w:val="0"/>
          <w:i w:val="0"/>
          <w:iCs w:val="0"/>
          <w:caps w:val="0"/>
          <w:smallCaps w:val="0"/>
          <w:noProof w:val="0"/>
          <w:color w:val="000000" w:themeColor="text1"/>
          <w:sz w:val="22"/>
          <w:szCs w:val="22"/>
          <w:lang w:val="en-GB"/>
        </w:rPr>
      </w:pPr>
      <w:r w:rsidRPr="64D09BBC" w:rsidR="0A292204">
        <w:rPr>
          <w:rFonts w:ascii="Tinos" w:hAnsi="Tinos" w:eastAsia="Tinos" w:cs="Tinos"/>
          <w:color w:val="000000" w:themeColor="text1" w:themeTint="FF" w:themeShade="FF"/>
          <w:sz w:val="19"/>
          <w:szCs w:val="19"/>
        </w:rPr>
        <w:t xml:space="preserve">                                                        </w:t>
      </w:r>
      <w:r w:rsidRPr="64D09BBC" w:rsidR="0A292204">
        <w:rPr>
          <w:rFonts w:ascii="Calibri" w:hAnsi="Calibri" w:eastAsia="Calibri" w:cs="Calibri"/>
          <w:color w:val="000000" w:themeColor="text1" w:themeTint="FF" w:themeShade="FF"/>
        </w:rPr>
        <w:t xml:space="preserve">  </w:t>
      </w:r>
      <w:r w:rsidR="64D09BBC">
        <w:drawing>
          <wp:inline wp14:editId="7E8FEE80" wp14:anchorId="15A81329">
            <wp:extent cx="2349500" cy="1321594"/>
            <wp:effectExtent l="0" t="0" r="0" b="0"/>
            <wp:docPr id="1450992715" name="" title=""/>
            <wp:cNvGraphicFramePr>
              <a:graphicFrameLocks noChangeAspect="1"/>
            </wp:cNvGraphicFramePr>
            <a:graphic>
              <a:graphicData uri="http://schemas.openxmlformats.org/drawingml/2006/picture">
                <pic:pic>
                  <pic:nvPicPr>
                    <pic:cNvPr id="0" name=""/>
                    <pic:cNvPicPr/>
                  </pic:nvPicPr>
                  <pic:blipFill>
                    <a:blip r:embed="R1ee32d55f6764c55">
                      <a:extLst>
                        <a:ext xmlns:a="http://schemas.openxmlformats.org/drawingml/2006/main" uri="{28A0092B-C50C-407E-A947-70E740481C1C}">
                          <a14:useLocalDpi val="0"/>
                        </a:ext>
                      </a:extLst>
                    </a:blip>
                    <a:stretch>
                      <a:fillRect/>
                    </a:stretch>
                  </pic:blipFill>
                  <pic:spPr>
                    <a:xfrm>
                      <a:off x="0" y="0"/>
                      <a:ext cx="2349500" cy="1321594"/>
                    </a:xfrm>
                    <a:prstGeom prst="rect">
                      <a:avLst/>
                    </a:prstGeom>
                  </pic:spPr>
                </pic:pic>
              </a:graphicData>
            </a:graphic>
          </wp:inline>
        </w:drawing>
      </w:r>
    </w:p>
    <w:p w:rsidR="6B513F82" w:rsidP="6B513F82" w:rsidRDefault="6B513F82" w14:paraId="68FEE7F1" w14:textId="146167A5">
      <w:pPr>
        <w:rPr>
          <w:rFonts w:ascii="Calibri" w:hAnsi="Calibri" w:eastAsia="Calibri" w:cs="Calibri"/>
          <w:color w:val="000000" w:themeColor="text1"/>
          <w:sz w:val="28"/>
          <w:szCs w:val="28"/>
        </w:rPr>
      </w:pPr>
      <w:r w:rsidRPr="6B513F82">
        <w:rPr>
          <w:rFonts w:ascii="Calibri" w:hAnsi="Calibri" w:eastAsia="Calibri" w:cs="Calibri"/>
          <w:b/>
          <w:bCs/>
          <w:color w:val="000000" w:themeColor="text1"/>
          <w:sz w:val="32"/>
          <w:szCs w:val="32"/>
        </w:rPr>
        <w:t xml:space="preserve">                                           </w:t>
      </w:r>
      <w:r w:rsidRPr="6B513F82">
        <w:rPr>
          <w:rFonts w:ascii="Calibri" w:hAnsi="Calibri" w:eastAsia="Calibri" w:cs="Calibri"/>
          <w:b/>
          <w:bCs/>
          <w:color w:val="000000" w:themeColor="text1"/>
          <w:sz w:val="28"/>
          <w:szCs w:val="28"/>
          <w:highlight w:val="yellow"/>
        </w:rPr>
        <w:t xml:space="preserve">      Shop A     </w:t>
      </w:r>
    </w:p>
    <w:p w:rsidR="6B513F82" w:rsidP="6B513F82" w:rsidRDefault="6B513F82" w14:paraId="428F61A0" w14:textId="39B55FF0">
      <w:pPr>
        <w:rPr>
          <w:rFonts w:ascii="Calibri" w:hAnsi="Calibri" w:eastAsia="Calibri" w:cs="Calibri"/>
          <w:color w:val="000000" w:themeColor="text1"/>
        </w:rPr>
      </w:pPr>
    </w:p>
    <w:p w:rsidR="6B513F82" w:rsidP="6B513F82" w:rsidRDefault="6B513F82" w14:paraId="38746AF4" w14:textId="4599A915">
      <w:pPr>
        <w:rPr>
          <w:rFonts w:ascii="Calibri" w:hAnsi="Calibri" w:eastAsia="Calibri" w:cs="Calibri"/>
          <w:color w:val="000000" w:themeColor="text1"/>
        </w:rPr>
      </w:pPr>
      <w:r w:rsidRPr="64D09BBC" w:rsidR="0A292204">
        <w:rPr>
          <w:rFonts w:ascii="Calibri" w:hAnsi="Calibri" w:eastAsia="Calibri" w:cs="Calibri"/>
          <w:b w:val="1"/>
          <w:bCs w:val="1"/>
          <w:color w:val="000000" w:themeColor="text1" w:themeTint="FF" w:themeShade="FF"/>
        </w:rPr>
        <w:t xml:space="preserve">                      Product A                    Product B                      Product C                   Product D </w:t>
      </w:r>
    </w:p>
    <w:p w:rsidR="6B513F82" w:rsidP="6B513F82" w:rsidRDefault="6B513F82" w14:paraId="74B731FE" w14:textId="4697F45A">
      <w:pPr>
        <w:rPr>
          <w:rFonts w:ascii="Calibri" w:hAnsi="Calibri" w:eastAsia="Calibri" w:cs="Calibri"/>
          <w:color w:val="000000" w:themeColor="text1"/>
        </w:rPr>
      </w:pPr>
      <w:r w:rsidR="0A292204">
        <w:rPr/>
        <w:t xml:space="preserve">               </w:t>
      </w:r>
      <w:r w:rsidR="0A292204">
        <w:drawing>
          <wp:inline wp14:editId="41AA0A49" wp14:anchorId="112A91DF">
            <wp:extent cx="1181100" cy="381000"/>
            <wp:effectExtent l="0" t="0" r="0" b="0"/>
            <wp:docPr id="9" name="Picture 9" descr="Text Box" title=""/>
            <wp:cNvGraphicFramePr>
              <a:graphicFrameLocks noChangeAspect="1"/>
            </wp:cNvGraphicFramePr>
            <a:graphic>
              <a:graphicData uri="http://schemas.openxmlformats.org/drawingml/2006/picture">
                <pic:pic>
                  <pic:nvPicPr>
                    <pic:cNvPr id="0" name="Picture 9"/>
                    <pic:cNvPicPr/>
                  </pic:nvPicPr>
                  <pic:blipFill>
                    <a:blip r:embed="R21facc6f4a774f62">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181100" cy="381000"/>
                    </a:xfrm>
                    <a:prstGeom prst="rect">
                      <a:avLst/>
                    </a:prstGeom>
                  </pic:spPr>
                </pic:pic>
              </a:graphicData>
            </a:graphic>
          </wp:inline>
        </w:drawing>
      </w:r>
      <w:r w:rsidR="0A292204">
        <w:drawing>
          <wp:inline wp14:editId="6E699A60" wp14:anchorId="4A9C89CF">
            <wp:extent cx="1181100" cy="381000"/>
            <wp:effectExtent l="0" t="0" r="0" b="0"/>
            <wp:docPr id="10" name="Picture 10" descr="Text Box" title=""/>
            <wp:cNvGraphicFramePr>
              <a:graphicFrameLocks noChangeAspect="1"/>
            </wp:cNvGraphicFramePr>
            <a:graphic>
              <a:graphicData uri="http://schemas.openxmlformats.org/drawingml/2006/picture">
                <pic:pic>
                  <pic:nvPicPr>
                    <pic:cNvPr id="0" name="Picture 10"/>
                    <pic:cNvPicPr/>
                  </pic:nvPicPr>
                  <pic:blipFill>
                    <a:blip r:embed="Ra6185f7a2665487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181100" cy="381000"/>
                    </a:xfrm>
                    <a:prstGeom prst="rect">
                      <a:avLst/>
                    </a:prstGeom>
                  </pic:spPr>
                </pic:pic>
              </a:graphicData>
            </a:graphic>
          </wp:inline>
        </w:drawing>
      </w:r>
      <w:r w:rsidR="0A292204">
        <w:drawing>
          <wp:inline wp14:editId="3729D0B3" wp14:anchorId="29621039">
            <wp:extent cx="1181100" cy="381000"/>
            <wp:effectExtent l="0" t="0" r="0" b="0"/>
            <wp:docPr id="11" name="Picture 11" descr="Text Box" title=""/>
            <wp:cNvGraphicFramePr>
              <a:graphicFrameLocks noChangeAspect="1"/>
            </wp:cNvGraphicFramePr>
            <a:graphic>
              <a:graphicData uri="http://schemas.openxmlformats.org/drawingml/2006/picture">
                <pic:pic>
                  <pic:nvPicPr>
                    <pic:cNvPr id="0" name="Picture 11"/>
                    <pic:cNvPicPr/>
                  </pic:nvPicPr>
                  <pic:blipFill>
                    <a:blip r:embed="R3fae827e476f4d1f">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181100" cy="381000"/>
                    </a:xfrm>
                    <a:prstGeom prst="rect">
                      <a:avLst/>
                    </a:prstGeom>
                  </pic:spPr>
                </pic:pic>
              </a:graphicData>
            </a:graphic>
          </wp:inline>
        </w:drawing>
      </w:r>
      <w:r w:rsidR="0A292204">
        <w:drawing>
          <wp:inline wp14:editId="56A718B4" wp14:anchorId="30AFD811">
            <wp:extent cx="1181100" cy="381000"/>
            <wp:effectExtent l="0" t="0" r="0" b="0"/>
            <wp:docPr id="12" name="Picture 12" descr="Text Box" title=""/>
            <wp:cNvGraphicFramePr>
              <a:graphicFrameLocks noChangeAspect="1"/>
            </wp:cNvGraphicFramePr>
            <a:graphic>
              <a:graphicData uri="http://schemas.openxmlformats.org/drawingml/2006/picture">
                <pic:pic>
                  <pic:nvPicPr>
                    <pic:cNvPr id="0" name="Picture 12"/>
                    <pic:cNvPicPr/>
                  </pic:nvPicPr>
                  <pic:blipFill>
                    <a:blip r:embed="Ra9b6f33760f64bb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181100" cy="381000"/>
                    </a:xfrm>
                    <a:prstGeom prst="rect">
                      <a:avLst/>
                    </a:prstGeom>
                  </pic:spPr>
                </pic:pic>
              </a:graphicData>
            </a:graphic>
          </wp:inline>
        </w:drawing>
      </w:r>
    </w:p>
    <w:p w:rsidR="6B513F82" w:rsidP="6B513F82" w:rsidRDefault="6B513F82" w14:paraId="2D526208" w14:textId="5A681DE6">
      <w:pPr>
        <w:rPr>
          <w:rFonts w:ascii="Calibri" w:hAnsi="Calibri" w:eastAsia="Calibri" w:cs="Calibri"/>
          <w:color w:val="000000" w:themeColor="text1"/>
        </w:rPr>
      </w:pPr>
      <w:r w:rsidRPr="6B513F82">
        <w:rPr>
          <w:rFonts w:ascii="Calibri" w:hAnsi="Calibri" w:eastAsia="Calibri" w:cs="Calibri"/>
          <w:color w:val="000000" w:themeColor="text1"/>
        </w:rPr>
        <w:t xml:space="preserve">  </w:t>
      </w:r>
    </w:p>
    <w:p w:rsidR="6B513F82" w:rsidP="6B513F82" w:rsidRDefault="6B513F82" w14:paraId="695ADAA9" w14:textId="6D78D369">
      <w:pPr>
        <w:rPr>
          <w:rFonts w:ascii="Calibri" w:hAnsi="Calibri" w:eastAsia="Calibri" w:cs="Calibri"/>
          <w:color w:val="000000" w:themeColor="text1"/>
        </w:rPr>
      </w:pPr>
      <w:r w:rsidRPr="64D09BBC" w:rsidR="0A292204">
        <w:rPr>
          <w:rFonts w:ascii="Calibri" w:hAnsi="Calibri" w:eastAsia="Calibri" w:cs="Calibri"/>
          <w:b w:val="1"/>
          <w:bCs w:val="1"/>
          <w:color w:val="000000" w:themeColor="text1" w:themeTint="FF" w:themeShade="FF"/>
        </w:rPr>
        <w:t xml:space="preserve">                     Product E                     Product F                     Product G                     Product G</w:t>
      </w:r>
    </w:p>
    <w:p w:rsidR="6B513F82" w:rsidP="6B513F82" w:rsidRDefault="6B513F82" w14:paraId="14413667" w14:textId="25D96FEF">
      <w:pPr>
        <w:rPr>
          <w:rFonts w:ascii="Calibri" w:hAnsi="Calibri" w:eastAsia="Calibri" w:cs="Calibri"/>
          <w:color w:val="000000" w:themeColor="text1"/>
        </w:rPr>
      </w:pPr>
      <w:r w:rsidR="0A292204">
        <w:rPr/>
        <w:t xml:space="preserve">               </w:t>
      </w:r>
      <w:r w:rsidR="0A292204">
        <w:drawing>
          <wp:inline wp14:editId="77EBF208" wp14:anchorId="28A9D51B">
            <wp:extent cx="1181100" cy="381000"/>
            <wp:effectExtent l="0" t="0" r="0" b="0"/>
            <wp:docPr id="13" name="Picture 13" descr="Text Box" title=""/>
            <wp:cNvGraphicFramePr>
              <a:graphicFrameLocks noChangeAspect="1"/>
            </wp:cNvGraphicFramePr>
            <a:graphic>
              <a:graphicData uri="http://schemas.openxmlformats.org/drawingml/2006/picture">
                <pic:pic>
                  <pic:nvPicPr>
                    <pic:cNvPr id="0" name="Picture 13"/>
                    <pic:cNvPicPr/>
                  </pic:nvPicPr>
                  <pic:blipFill>
                    <a:blip r:embed="Rca08ebf140bc439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181100" cy="381000"/>
                    </a:xfrm>
                    <a:prstGeom prst="rect">
                      <a:avLst/>
                    </a:prstGeom>
                  </pic:spPr>
                </pic:pic>
              </a:graphicData>
            </a:graphic>
          </wp:inline>
        </w:drawing>
      </w:r>
      <w:r w:rsidR="0A292204">
        <w:drawing>
          <wp:inline wp14:editId="223C59B8" wp14:anchorId="32D87F0A">
            <wp:extent cx="1181100" cy="381000"/>
            <wp:effectExtent l="0" t="0" r="0" b="0"/>
            <wp:docPr id="2115619609" name="Picture 2115619609" descr="Text Box" title=""/>
            <wp:cNvGraphicFramePr>
              <a:graphicFrameLocks noChangeAspect="1"/>
            </wp:cNvGraphicFramePr>
            <a:graphic>
              <a:graphicData uri="http://schemas.openxmlformats.org/drawingml/2006/picture">
                <pic:pic>
                  <pic:nvPicPr>
                    <pic:cNvPr id="0" name="Picture 2115619609"/>
                    <pic:cNvPicPr/>
                  </pic:nvPicPr>
                  <pic:blipFill>
                    <a:blip r:embed="R7f3879561ab84362">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181100" cy="381000"/>
                    </a:xfrm>
                    <a:prstGeom prst="rect">
                      <a:avLst/>
                    </a:prstGeom>
                  </pic:spPr>
                </pic:pic>
              </a:graphicData>
            </a:graphic>
          </wp:inline>
        </w:drawing>
      </w:r>
      <w:r w:rsidR="0A292204">
        <w:drawing>
          <wp:inline wp14:editId="24276656" wp14:anchorId="69BF6146">
            <wp:extent cx="1181100" cy="381000"/>
            <wp:effectExtent l="0" t="0" r="0" b="0"/>
            <wp:docPr id="14" name="Picture 14" descr="Text Box" title=""/>
            <wp:cNvGraphicFramePr>
              <a:graphicFrameLocks noChangeAspect="1"/>
            </wp:cNvGraphicFramePr>
            <a:graphic>
              <a:graphicData uri="http://schemas.openxmlformats.org/drawingml/2006/picture">
                <pic:pic>
                  <pic:nvPicPr>
                    <pic:cNvPr id="0" name="Picture 14"/>
                    <pic:cNvPicPr/>
                  </pic:nvPicPr>
                  <pic:blipFill>
                    <a:blip r:embed="Radce920ea036449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181100" cy="381000"/>
                    </a:xfrm>
                    <a:prstGeom prst="rect">
                      <a:avLst/>
                    </a:prstGeom>
                  </pic:spPr>
                </pic:pic>
              </a:graphicData>
            </a:graphic>
          </wp:inline>
        </w:drawing>
      </w:r>
      <w:r w:rsidR="0A292204">
        <w:drawing>
          <wp:inline wp14:editId="4469595E" wp14:anchorId="646C3C0A">
            <wp:extent cx="1181100" cy="381000"/>
            <wp:effectExtent l="0" t="0" r="0" b="0"/>
            <wp:docPr id="15" name="Picture 15" descr="Text Box" title=""/>
            <wp:cNvGraphicFramePr>
              <a:graphicFrameLocks noChangeAspect="1"/>
            </wp:cNvGraphicFramePr>
            <a:graphic>
              <a:graphicData uri="http://schemas.openxmlformats.org/drawingml/2006/picture">
                <pic:pic>
                  <pic:nvPicPr>
                    <pic:cNvPr id="0" name="Picture 15"/>
                    <pic:cNvPicPr/>
                  </pic:nvPicPr>
                  <pic:blipFill>
                    <a:blip r:embed="R809e93d4d3794ac8">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181100" cy="381000"/>
                    </a:xfrm>
                    <a:prstGeom prst="rect">
                      <a:avLst/>
                    </a:prstGeom>
                  </pic:spPr>
                </pic:pic>
              </a:graphicData>
            </a:graphic>
          </wp:inline>
        </w:drawing>
      </w:r>
    </w:p>
    <w:p w:rsidR="6B513F82" w:rsidP="6B513F82" w:rsidRDefault="6B513F82" w14:paraId="140A35E5" w14:textId="4858A732">
      <w:pPr>
        <w:rPr>
          <w:rFonts w:ascii="Calibri" w:hAnsi="Calibri" w:eastAsia="Calibri" w:cs="Calibri"/>
          <w:color w:val="000000" w:themeColor="text1"/>
        </w:rPr>
      </w:pPr>
    </w:p>
    <w:p w:rsidR="6B513F82" w:rsidP="6B513F82" w:rsidRDefault="6B513F82" w14:paraId="3E9B5AE6" w14:textId="3B5BD315">
      <w:pPr>
        <w:rPr>
          <w:rFonts w:ascii="Calibri" w:hAnsi="Calibri" w:eastAsia="Calibri" w:cs="Calibri"/>
          <w:color w:val="000000" w:themeColor="text1"/>
        </w:rPr>
      </w:pPr>
    </w:p>
    <w:p w:rsidR="6B513F82" w:rsidP="6B513F82" w:rsidRDefault="6B513F82" w14:paraId="48BA7226" w14:textId="1B4EAD66">
      <w:r w:rsidRPr="64D09BBC" w:rsidR="0A292204">
        <w:rPr>
          <w:rFonts w:ascii="Tinos" w:hAnsi="Tinos" w:eastAsia="Tinos" w:cs="Tinos"/>
          <w:color w:val="000000" w:themeColor="text1" w:themeTint="FF" w:themeShade="FF"/>
          <w:sz w:val="19"/>
          <w:szCs w:val="19"/>
        </w:rPr>
        <w:t xml:space="preserve">                                         </w:t>
      </w:r>
    </w:p>
    <w:p w:rsidR="64D09BBC" w:rsidP="64D09BBC" w:rsidRDefault="64D09BBC" w14:paraId="57F1F949" w14:textId="30411F73">
      <w:pPr>
        <w:pStyle w:val="Normal"/>
        <w:rPr>
          <w:rFonts w:ascii="Tinos" w:hAnsi="Tinos" w:eastAsia="Tinos" w:cs="Tinos"/>
          <w:color w:val="000000" w:themeColor="text1" w:themeTint="FF" w:themeShade="FF"/>
          <w:sz w:val="19"/>
          <w:szCs w:val="19"/>
        </w:rPr>
      </w:pPr>
    </w:p>
    <w:p w:rsidR="64D09BBC" w:rsidP="64D09BBC" w:rsidRDefault="64D09BBC" w14:paraId="0FD1B970" w14:textId="5091C7A3">
      <w:pPr>
        <w:pStyle w:val="Normal"/>
        <w:rPr>
          <w:rFonts w:ascii="Tinos" w:hAnsi="Tinos" w:eastAsia="Tinos" w:cs="Tinos"/>
          <w:color w:val="000000" w:themeColor="text1" w:themeTint="FF" w:themeShade="FF"/>
          <w:sz w:val="19"/>
          <w:szCs w:val="19"/>
        </w:rPr>
      </w:pPr>
    </w:p>
    <w:p w:rsidR="64D09BBC" w:rsidP="64D09BBC" w:rsidRDefault="64D09BBC" w14:paraId="43D7F5F7" w14:textId="70A2C974">
      <w:pPr>
        <w:pStyle w:val="Normal"/>
        <w:rPr>
          <w:rFonts w:ascii="Tinos" w:hAnsi="Tinos" w:eastAsia="Tinos" w:cs="Tinos"/>
          <w:color w:val="000000" w:themeColor="text1" w:themeTint="FF" w:themeShade="FF"/>
          <w:sz w:val="19"/>
          <w:szCs w:val="19"/>
        </w:rPr>
      </w:pPr>
    </w:p>
    <w:p w:rsidR="64D09BBC" w:rsidP="64D09BBC" w:rsidRDefault="64D09BBC" w14:paraId="665E18C0" w14:textId="4ED8E1F2">
      <w:pPr>
        <w:pStyle w:val="Normal"/>
        <w:rPr>
          <w:rFonts w:ascii="Tinos" w:hAnsi="Tinos" w:eastAsia="Tinos" w:cs="Tinos"/>
          <w:color w:val="000000" w:themeColor="text1" w:themeTint="FF" w:themeShade="FF"/>
          <w:sz w:val="19"/>
          <w:szCs w:val="19"/>
        </w:rPr>
      </w:pPr>
    </w:p>
    <w:p w:rsidR="64D09BBC" w:rsidP="64D09BBC" w:rsidRDefault="64D09BBC" w14:paraId="28DDFFF8" w14:textId="0F52CFE8">
      <w:pPr>
        <w:pStyle w:val="Normal"/>
        <w:rPr>
          <w:rFonts w:ascii="Tinos" w:hAnsi="Tinos" w:eastAsia="Tinos" w:cs="Tinos"/>
          <w:color w:val="000000" w:themeColor="text1" w:themeTint="FF" w:themeShade="FF"/>
          <w:sz w:val="19"/>
          <w:szCs w:val="19"/>
        </w:rPr>
      </w:pPr>
    </w:p>
    <w:p w:rsidR="64D09BBC" w:rsidP="64D09BBC" w:rsidRDefault="64D09BBC" w14:paraId="26F1891E" w14:textId="3E18CBD1">
      <w:pPr>
        <w:pStyle w:val="Normal"/>
        <w:rPr>
          <w:rFonts w:ascii="Tinos" w:hAnsi="Tinos" w:eastAsia="Tinos" w:cs="Tinos"/>
          <w:color w:val="000000" w:themeColor="text1" w:themeTint="FF" w:themeShade="FF"/>
          <w:sz w:val="19"/>
          <w:szCs w:val="19"/>
        </w:rPr>
      </w:pPr>
    </w:p>
    <w:p w:rsidR="64D09BBC" w:rsidRDefault="64D09BBC" w14:paraId="7EB85F56" w14:textId="7B9FC482">
      <w:r>
        <w:br/>
      </w:r>
    </w:p>
    <w:p w:rsidR="64D09BBC" w:rsidP="64D09BBC" w:rsidRDefault="64D09BBC" w14:paraId="0015330F" w14:textId="3A5EC9D6">
      <w:pPr>
        <w:pStyle w:val="Normal"/>
        <w:rPr>
          <w:rFonts w:ascii="Tinos" w:hAnsi="Tinos" w:eastAsia="Tinos" w:cs="Tinos"/>
          <w:color w:val="000000" w:themeColor="text1" w:themeTint="FF" w:themeShade="FF"/>
          <w:sz w:val="19"/>
          <w:szCs w:val="19"/>
        </w:rPr>
      </w:pPr>
    </w:p>
    <w:p w:rsidR="64D09BBC" w:rsidP="64D09BBC" w:rsidRDefault="64D09BBC" w14:paraId="51632EAA" w14:textId="038399B5">
      <w:pPr>
        <w:pStyle w:val="Normal"/>
        <w:rPr>
          <w:rFonts w:ascii="Tinos" w:hAnsi="Tinos" w:eastAsia="Tinos" w:cs="Tinos"/>
          <w:color w:val="000000" w:themeColor="text1" w:themeTint="FF" w:themeShade="FF"/>
          <w:sz w:val="19"/>
          <w:szCs w:val="19"/>
        </w:rPr>
      </w:pPr>
    </w:p>
    <w:p w:rsidR="0A292204" w:rsidRDefault="0A292204" w14:paraId="50B4F0CE" w14:textId="4AE3F7D6">
      <w:r w:rsidR="0A292204">
        <w:rPr/>
        <w:t xml:space="preserve">                                 </w:t>
      </w:r>
    </w:p>
    <w:p w:rsidR="64D09BBC" w:rsidP="64D09BBC" w:rsidRDefault="64D09BBC" w14:paraId="76356478" w14:textId="1B469968">
      <w:pPr>
        <w:pStyle w:val="Normal"/>
        <w:rPr>
          <w:rFonts w:ascii="Tinos" w:hAnsi="Tinos" w:eastAsia="Tinos" w:cs="Tinos"/>
          <w:color w:val="000000" w:themeColor="text1" w:themeTint="FF" w:themeShade="FF"/>
          <w:sz w:val="19"/>
          <w:szCs w:val="19"/>
        </w:rPr>
      </w:pPr>
    </w:p>
    <w:sectPr w:rsidR="6B513F82">
      <w:pgSz w:w="11906" w:h="16838" w:orient="portrait"/>
      <w:pgMar w:top="1440" w:right="1440" w:bottom="1440" w:left="1440" w:header="720" w:footer="720" w:gutter="0"/>
      <w:cols w:space="720"/>
      <w:docGrid w:linePitch="360"/>
      <w:headerReference w:type="default" r:id="Rf5c67b1d58ec4b89"/>
      <w:footerReference w:type="default" r:id="R3877ecfc756f462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nos">
    <w:altName w:val="Cambri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4D09BBC" w:rsidTr="64D09BBC" w14:paraId="307366EA">
      <w:tc>
        <w:tcPr>
          <w:tcW w:w="3005" w:type="dxa"/>
          <w:tcMar/>
        </w:tcPr>
        <w:p w:rsidR="64D09BBC" w:rsidP="64D09BBC" w:rsidRDefault="64D09BBC" w14:paraId="307CC917" w14:textId="050D560A">
          <w:pPr>
            <w:pStyle w:val="Header"/>
            <w:bidi w:val="0"/>
            <w:ind w:left="-115"/>
            <w:jc w:val="left"/>
          </w:pPr>
        </w:p>
      </w:tc>
      <w:tc>
        <w:tcPr>
          <w:tcW w:w="3005" w:type="dxa"/>
          <w:tcMar/>
        </w:tcPr>
        <w:p w:rsidR="64D09BBC" w:rsidP="64D09BBC" w:rsidRDefault="64D09BBC" w14:paraId="5B812039" w14:textId="51C8FC90">
          <w:pPr>
            <w:pStyle w:val="Header"/>
            <w:bidi w:val="0"/>
            <w:jc w:val="center"/>
          </w:pPr>
        </w:p>
      </w:tc>
      <w:tc>
        <w:tcPr>
          <w:tcW w:w="3005" w:type="dxa"/>
          <w:tcMar/>
        </w:tcPr>
        <w:p w:rsidR="64D09BBC" w:rsidP="64D09BBC" w:rsidRDefault="64D09BBC" w14:paraId="0F45FA3E" w14:textId="6029F05F">
          <w:pPr>
            <w:pStyle w:val="Header"/>
            <w:bidi w:val="0"/>
            <w:ind w:right="-115"/>
            <w:jc w:val="right"/>
          </w:pPr>
        </w:p>
      </w:tc>
    </w:tr>
  </w:tbl>
  <w:p w:rsidR="64D09BBC" w:rsidP="64D09BBC" w:rsidRDefault="64D09BBC" w14:paraId="69BF50E5" w14:textId="4118B7A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4D09BBC" w:rsidTr="64D09BBC" w14:paraId="06F1E02B">
      <w:tc>
        <w:tcPr>
          <w:tcW w:w="3005" w:type="dxa"/>
          <w:tcMar/>
        </w:tcPr>
        <w:p w:rsidR="64D09BBC" w:rsidP="64D09BBC" w:rsidRDefault="64D09BBC" w14:paraId="31D50A0F" w14:textId="486C96F8">
          <w:pPr>
            <w:pStyle w:val="Header"/>
            <w:bidi w:val="0"/>
            <w:ind w:left="-115"/>
            <w:jc w:val="left"/>
          </w:pPr>
          <w:r>
            <w:fldChar w:fldCharType="begin"/>
          </w:r>
          <w:r>
            <w:instrText xml:space="preserve">PAGE</w:instrText>
          </w:r>
          <w:r>
            <w:fldChar w:fldCharType="separate"/>
          </w:r>
          <w:r>
            <w:fldChar w:fldCharType="end"/>
          </w:r>
        </w:p>
      </w:tc>
      <w:tc>
        <w:tcPr>
          <w:tcW w:w="3005" w:type="dxa"/>
          <w:tcMar/>
        </w:tcPr>
        <w:p w:rsidR="64D09BBC" w:rsidP="64D09BBC" w:rsidRDefault="64D09BBC" w14:paraId="443003ED" w14:textId="2B2B3FB5">
          <w:pPr>
            <w:pStyle w:val="Header"/>
            <w:bidi w:val="0"/>
            <w:jc w:val="center"/>
          </w:pPr>
        </w:p>
      </w:tc>
      <w:tc>
        <w:tcPr>
          <w:tcW w:w="3005" w:type="dxa"/>
          <w:tcMar/>
        </w:tcPr>
        <w:p w:rsidR="64D09BBC" w:rsidP="64D09BBC" w:rsidRDefault="64D09BBC" w14:paraId="7EE70BCB" w14:textId="7E241C61">
          <w:pPr>
            <w:pStyle w:val="Header"/>
            <w:bidi w:val="0"/>
            <w:ind w:right="-115"/>
            <w:jc w:val="right"/>
          </w:pPr>
        </w:p>
      </w:tc>
    </w:tr>
  </w:tbl>
  <w:p w:rsidR="64D09BBC" w:rsidP="64D09BBC" w:rsidRDefault="64D09BBC" w14:paraId="686AB553" w14:textId="4F2D6B32">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AevFy0EUfXfWcr" int2:id="9PFRFSOz">
      <int2:state int2:type="LegacyProofing" int2:value="Rejected"/>
    </int2:textHash>
    <int2:textHash int2:hashCode="LKvP6KxlnyaQUL" int2:id="Jwuvz37J">
      <int2:state int2:type="LegacyProofing" int2:value="Rejected"/>
    </int2:textHash>
    <int2:textHash int2:hashCode="0a2nh9W7r1dIPO" int2:id="391fX0Ag">
      <int2:state int2:type="LegacyProofing" int2:value="Rejected"/>
    </int2:textHash>
    <int2:textHash int2:hashCode="lXAECFwD3Dx3CI" int2:id="b1lYPnFj">
      <int2:state int2:type="LegacyProofing" int2:value="Rejected"/>
    </int2:textHash>
    <int2:textHash int2:hashCode="Cs5+6cwWLl+TWQ" int2:id="LWiWYeGd">
      <int2:state int2:type="LegacyProofing" int2:value="Rejected"/>
    </int2:textHash>
    <int2:textHash int2:hashCode="+DTHllZ1slf8qD" int2:id="Xxon1jIh">
      <int2:state int2:type="LegacyProofing" int2:value="Rejected"/>
    </int2:textHash>
    <int2:textHash int2:hashCode="Knowlua2kP+72Z" int2:id="39AMQmbA">
      <int2:state int2:type="LegacyProofing" int2:value="Rejected"/>
    </int2:textHash>
    <int2:textHash int2:hashCode="6adr2ABeTlPRjd" int2:id="pkvllypU">
      <int2:state int2:type="LegacyProofing" int2:value="Rejected"/>
    </int2:textHash>
    <int2:textHash int2:hashCode="683xwU4LyL/83c" int2:id="01mRaGV3">
      <int2:state int2:type="LegacyProofing" int2:value="Rejected"/>
    </int2:textHash>
    <int2:textHash int2:hashCode="N59JHsqofesnS/" int2:id="CoEdiPmW">
      <int2:state int2:type="LegacyProofing" int2:value="Rejected"/>
    </int2:textHash>
    <int2:textHash int2:hashCode="uDpn3X2b5jeTDU" int2:id="1MoxHEtf">
      <int2:state int2:type="LegacyProofing" int2:value="Rejected"/>
    </int2:textHash>
    <int2:textHash int2:hashCode="KGi9wzpZR50PIx" int2:id="hJqq6H7z">
      <int2:state int2:type="LegacyProofing" int2:value="Rejected"/>
    </int2:textHash>
    <int2:textHash int2:hashCode="x2voNxCzA+Gff/" int2:id="YQUAIWgb">
      <int2:state int2:type="LegacyProofing" int2:value="Rejected"/>
    </int2:textHash>
    <int2:textHash int2:hashCode="H8FcQsSgaNYvj5" int2:id="lZqcWcKZ">
      <int2:state int2:type="LegacyProofing" int2:value="Rejected"/>
    </int2:textHash>
    <int2:textHash int2:hashCode="2p8hSAjrih1RJQ" int2:id="xn5GJ1Lt">
      <int2:state int2:type="LegacyProofing" int2:value="Rejected"/>
    </int2:textHash>
    <int2:textHash int2:hashCode="wvMe6KNi9L87Q7" int2:id="yomeDMxD">
      <int2:state int2:type="LegacyProofing" int2:value="Rejected"/>
    </int2:textHash>
    <int2:textHash int2:hashCode="t2KfwgZ6co5dKV" int2:id="DlQtbzii">
      <int2:state int2:type="LegacyProofing" int2:value="Rejected"/>
    </int2:textHash>
    <int2:textHash int2:hashCode="a5pCkeIWnAySSd" int2:id="fPJuYlse">
      <int2:state int2:type="LegacyProofing" int2:value="Rejected"/>
    </int2:textHash>
    <int2:textHash int2:hashCode="c2sVv0pOOdsuDX" int2:id="0YD82w32">
      <int2:state int2:type="LegacyProofing" int2:value="Rejected"/>
    </int2:textHash>
    <int2:bookmark int2:bookmarkName="_Int_WhhkaLyC" int2:invalidationBookmarkName="" int2:hashCode="RoHRJMxsS3O6q/" int2:id="LAor5KL1"/>
    <int2:bookmark int2:bookmarkName="_Int_3p1yAw2J" int2:invalidationBookmarkName="" int2:hashCode="Qzzf7PvFcRvi7h" int2:id="XeWytSH2"/>
    <int2:bookmark int2:bookmarkName="_Int_fzjG2ZFW" int2:invalidationBookmarkName="" int2:hashCode="8ytnx+JjQq9C76" int2:id="BhLPdkRe">
      <int2:state int2:type="AugLoop_Text_Critique" int2:value="Rejected"/>
    </int2:bookmark>
    <int2:bookmark int2:bookmarkName="_Int_rmhThUOG" int2:invalidationBookmarkName="" int2:hashCode="dKozyZK0LS6PMU" int2:id="j8ewuW8V">
      <int2:state int2:type="AugLoop_Text_Critique" int2:value="Rejected"/>
    </int2:bookmark>
    <int2:bookmark int2:bookmarkName="_Int_Auqplk0o" int2:invalidationBookmarkName="" int2:hashCode="GYCmu4W2k09pNW" int2:id="l9enCNhz">
      <int2:state int2:type="LegacyProofing" int2:value="Rejected"/>
    </int2:bookmark>
    <int2:entireDocument int2:id="3oHexi4F">
      <int2:extLst>
        <oel:ext uri="E302BA01-7950-474C-9AD3-286E660C40A8">
          <int2:similaritySummary int2:version="1" int2:runId="1656965092927" int2:tilesCheckedInThisRun="190" int2:totalNumOfTiles="190" int2:similarityAnnotationCount="6" int2:numWords="3202" int2:numFlaggedWords="71"/>
        </oel:ext>
      </int2:extLst>
    </int2:entireDocument>
  </int2:observations>
  <int2:intelligenceSettings/>
  <int2:onDemandWorkflows>
    <int2:onDemandWorkflow int2:type="SimilarityCheck" int2:paragraphVersions="2C640997-666EDC3B 31F8D333-0485C152 577B619A-7625E3D4 00083010-2DB51DE4 0D2D88F0-00741861 0A445B5D-572F19AB 742B9F39-230F665F 497D3FA7-14E68E0D 53339464-49CBC1AF 5C865E35-2F658B10 57A91902-548AF24D 38DC4338-11A811D3 54A4A660-31C9C255 230834AF-16A69DF5 74DF8CE7-13F756CE 0C5AC7EA-10591A81 048EDEFA-58BE5D86 3DC111FB-2EC837C6 7B593DA7-55C39AD0 5B74F88E-29576230 2B986B18-759BD13E 1BD58BC9-167242E4 35CED656-28943241 58DAF223-7E7A7933 136402CB-14BC6FB6 311B3E3C-0374347C 110478A6-187F39C8 3FE08824-2021AC56 53A50468-51997EA0 16092967-32683A77 273F621A-20CEC426 74A75E2B-3E21E08A 5571C1C2-277E1B36 666FA99D-4EC680C5 62D48152-6D57D895 4FC6DC0D-28C328C8 673CF4E2-470350AD 179DF0E8-43379999 6B63C4E6-024C4E64 0B4AADBC-70AEF013 3BF8B438-70C5FBE2 70C8AF0F-45A20A8F 50EDA277-35F9E8D3 38380DAE-7C4BA70D 78B38FFC-001E6DF2 6514B78A-78C41064 20EE2A21-2BD4611A 118546F7-49DBA39C 28460EE2-12CDD682 65CDFBE2-76C505AE 40D12417-27600F0D 75A5EC23-0439996F 4168F0B1-624A2160 41D43C6F-7EF56429 59F5ABDA-5AFC3C36 1585B8B0-48AEBD08 4127EEBE-2BFE0087 5AC55E83-09CCAD34 1C85485A-1F8AB92D 3CC550FE-5C7A9290 609027C1-5B914745 271C34D3-5478E6A3 09D8BF68-698E904A 7BC67D88-77C4CE8D 5E5787A5-03FF1C7A 2C3C6AB6-3DFDF5EF 050F56DF-01575860 5778B7D5-78F19F99 46D03708-45434932 51097EDE-60A129E9 33ECFA41-198BABEF 19817A67-5B5EA84A 5CA11BDC-3FAEADCC 5B422E85-40D8A4A0 6D6D3DCA-7CE435B9 2867429F-1B07C2A2 0CBC6676-59EE1680 383BCFD3-47AE9AB5 45543940-741C383D 16CAC6A4-295FEDE9 7ACA19C6-47B5CBB8 1C514E04-59C520B3 4DE1D797-36B902F7 0A2A83AD-4604A556 1468CE30-25E95D10 0D65A22D-6775EBB7 31355664-7AB90FA3 634FDA73-0C76ECA7 122FF672-5EDA82E8 326DDFF8-6935EDBA 12AD4309-3A55545D 45AB0D0A-3258F213 505FE205-7F38594F 2C95DA6B-235E36D0 7520278B-7022A2D8 5F65A602-3C08906B 3E63475C-6879DAD7 044FD972-2E4D7BA0 43889A8A-1F6ECB95 3CA6B66C-5FDCA2B5 626DEE4C-266B0C52 2DAC00C1-6CC144F7 01CF80B5-519DDD70 358A0581-3E61ABAA 296F176E-4B71336C 6E293432-70174121 1F4CD19A-67FD215C 709FA075-20E7D3F2 75406040-11F5D906 47EE25CC-04314682 02AEE75A-250E8ACB 6766EDA6-1D539EB6 3D0518AE-6B22031A 04B41496-393CEAB5 544A9FD0-6BC869FD 3215FC5B-4D51F5AF 7027C2B9-5A6AC550 5F7CDC19-0EC7B2B2 45D9084D-43386510 2AA06D58-5C8D02CA 0B8DBFD6-43DBD7C5 03CB01F9-5250E006 21764EE8-169BEFF1 0E6E07BD-3FF1EAC3 20766972-0335D6E4 05886A89-415BC1EB 7E995788-5EF26C8D 00C8C2DD-6448FE2B 0E5F7F2C-232C4D44 68FDEC4E-316FCD5D 44C306AE-451AE31A 325CBE34-59E87513 1EC24E69-694CFF59 514BF9F1-481276D4 6B15780D-13804E67 3982C8CC-7AFCFE27 2ADA3023-1164EF40 076A6C96-76745263 0E3E1EC2-514BF8E6 542344A0-7FF47D09 508719C0-768CB552 7403EC77-13E0BA19 510B7D23-58A3C6F6 3B54E8E1-085FB5BA 694FBCAF-451B855F 6CA2B134-56C22B65 40080014-2A8D1540 2292554C-7CA343BD 3AE5CD95-1244A998 5620638C-49C10A55 27037FB4-5B7E0F5D 5CD58310-669A0C86 66F47DFA-33DDCEB1 43F424E3-0EFF782B 214F9019-15AA5C89 4CD55877-23AD7AF9 2A334F9F-07F10444 0E718EF6-4297EC3F 40D8C1F7-06442D55 0EC4B6C3-44D55198 142FE50D-20D81008 7F2C5111-12AED7E9 5BEFCA97-19194437 64D17B39-6599B8E4 49849DD1-2E469CD3 56881A5B-13F39833 632A8C25-25EA568A 4D87F8AF-22883572 1C8F52CF-471153A6 166F116B-3A7251CF 7BDFF676-44A87107 1D01E7D5-5CB63DC9 620F86BE-58F063DD 755872C3-6D559744 7FD73E27-20296C02 0A880122-556EFEB6 3EA687F2-4389D67C 1E9DAB61-6CE23EEF 2EC3E1F2-31689ED3 0F9535DD-3820764C 61F144F0-1D2861D2 113F4C3D-79D9D715 04C02D0C-48367D0C 570C2F02-272CE567 13BC8C68-7F1548DD 1197389B-6D1495E0 2DEAB626-5ECF074A 747C3303-050AABBE 18A6038B-5676B730 31159811-507B227F 2496EB15-025AA27F 0934DF3B-44284011 4B09F798-1FEC57F6 42A1E623-72032D5D 32DAFF31-24915C96 1F690B05-7F8F3BEC 7BD020C8-6C10902F 29F29A06-0B12493D 5F56F0D6-7EBE31F7 3BF17039-3813DDE2 4AB56F2A-34014461 1009E2C9-69EA6658 5401108A-0EE25323 13B66143-034BBEE0 40BC202F-334987F3 0F9474A8-1A3AD343 4C1BDFFD-5DFFB649 6E2C1DC4-0B1B77D9 40292961-06E34030 2A936471-25726D29 5ACD1489-559C8B7E 164F9280-5370BF58 0AC9FC06-36AE898D 1D1E9451-195F0565 3046B4F3-285DF9B0 20EF4498-62A6688B 1DF59512-25B5B37A 49A96F9F-776E5CF1 352B1147-32F5E854 338EAC1C-46849ECD 1395BDC7-3EF2CD63 21D00EDB-041AF2BD 3F25A542-5F214DAC 1A3992A9-5B6AB5F8 30AF8CBA-14DEF87B 228B11D9-714B6EBC 624FC981-66E2803E 45B04E0E-18D6FD3F 6F919CBB-344FD8A2 2A26C3CC-1CC44F57 305383BD-4F746585 5BC5BE84-26A85B78 21C48BF2-12D9D69C 2DAB78D5-5763DE9D 15D635E7-4D4F522A 2CC0FC51-54328FEE 400886B6-6E19943B 237F20CD-4AA09149 09EC6B9F-0E554CFC 377091FD-061C56A2 28F2DBBC-0AE9E430 5C395C55-7FA8066A 4F3FF2A3-27B38D8B 36F7A5AA-6C99474C 6B3DFFBC-3123F47C 261A9028-5F3B53A5 5BDD22E3-06B3A40F 299A2AE2-5AB52E00 4E20E936-5FE3EF9C 146C369A-0BE44906 280647B8-6BDA2153 24FAB594-7F45A111 6C55AD4D-0234964B 2DF9F5A8-255BAC7C 1BAA09AC-57939C38 3CE01592-43A3FB10 66B7D7F3-3F4F8B6E 2F72AF51-3B1A601E 31A62CD4-6C4B9AF6 5F998B6D-22ECB601 2E554FDC-14F832BD 15D6EEC3-3957AF67 53533780-48470A05 671D28CC-39C117A5 24E000FA-0706280F 0B930919-0386EAE6 30389AAD-49BDDFB7 500EEB5D-7E1F26BB 0A4587C4-22038BA5 23E4284D-6A8D2931 28581466-22C3E6F5 4083B33A-7952316B 1F5D4431-54933737 6855797C-60403934 414E7932-376FA090 7C6B8087-175B7C06 713F819B-3257995F 7B6BDE5B-0E0D408B 6D304746-4AA1AED5 1CC3A1DD-1DF0C41A 56BF2C30-0B279EC7 6C834C2E-7062AE68 01BA0BB0-2B50AE1B 7F8A34FA-54DFA8FE 5DF0DB66-6D366609 243583CE-031E3AFF 0DF99315-4F14ABA8 6FFF5EDB-27C5FBB3 585A3527-7E35D6FD 6F785302-3E9B1BC2 688678DB-2F568A00 75607F08-22F86873 31F71E82-2DE6AF2D 661A558F-6E7407B7 75C8EC38-74318705 68FEE7F1-146167A5 428F61A0-39B55FF0 38746AF4-4F591206 74B731FE-0480B43B 2D526208-5A681DE6 695ADAA9-4B6FBF02 14413667-77872E8C 140A35E5-4858A732 3E9B5AE6-3B5BD315 48BA7226-1B4EAD66"/>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1">
    <w:nsid w:val="42a6289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425a863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6f61c1c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D7D0836"/>
    <w:multiLevelType w:val="hybridMultilevel"/>
    <w:tmpl w:val="FDF2B10A"/>
    <w:lvl w:ilvl="0" w:tplc="3AC29AD4">
      <w:start w:val="1"/>
      <w:numFmt w:val="decimal"/>
      <w:lvlText w:val="%1."/>
      <w:lvlJc w:val="left"/>
      <w:pPr>
        <w:ind w:left="720" w:hanging="360"/>
      </w:pPr>
    </w:lvl>
    <w:lvl w:ilvl="1" w:tplc="646A9090">
      <w:start w:val="1"/>
      <w:numFmt w:val="lowerLetter"/>
      <w:lvlText w:val="%2."/>
      <w:lvlJc w:val="left"/>
      <w:pPr>
        <w:ind w:left="1440" w:hanging="360"/>
      </w:pPr>
    </w:lvl>
    <w:lvl w:ilvl="2" w:tplc="6F3A6452">
      <w:start w:val="1"/>
      <w:numFmt w:val="lowerRoman"/>
      <w:lvlText w:val="%3."/>
      <w:lvlJc w:val="right"/>
      <w:pPr>
        <w:ind w:left="2160" w:hanging="180"/>
      </w:pPr>
    </w:lvl>
    <w:lvl w:ilvl="3" w:tplc="3484FA8E">
      <w:start w:val="1"/>
      <w:numFmt w:val="decimal"/>
      <w:lvlText w:val="%4."/>
      <w:lvlJc w:val="left"/>
      <w:pPr>
        <w:ind w:left="2880" w:hanging="360"/>
      </w:pPr>
    </w:lvl>
    <w:lvl w:ilvl="4" w:tplc="D2384A7C">
      <w:start w:val="1"/>
      <w:numFmt w:val="lowerLetter"/>
      <w:lvlText w:val="%5."/>
      <w:lvlJc w:val="left"/>
      <w:pPr>
        <w:ind w:left="3600" w:hanging="360"/>
      </w:pPr>
    </w:lvl>
    <w:lvl w:ilvl="5" w:tplc="F1423572">
      <w:start w:val="1"/>
      <w:numFmt w:val="lowerRoman"/>
      <w:lvlText w:val="%6."/>
      <w:lvlJc w:val="right"/>
      <w:pPr>
        <w:ind w:left="4320" w:hanging="180"/>
      </w:pPr>
    </w:lvl>
    <w:lvl w:ilvl="6" w:tplc="CA801F4A">
      <w:start w:val="1"/>
      <w:numFmt w:val="decimal"/>
      <w:lvlText w:val="%7."/>
      <w:lvlJc w:val="left"/>
      <w:pPr>
        <w:ind w:left="5040" w:hanging="360"/>
      </w:pPr>
    </w:lvl>
    <w:lvl w:ilvl="7" w:tplc="CEF41560">
      <w:start w:val="1"/>
      <w:numFmt w:val="lowerLetter"/>
      <w:lvlText w:val="%8."/>
      <w:lvlJc w:val="left"/>
      <w:pPr>
        <w:ind w:left="5760" w:hanging="360"/>
      </w:pPr>
    </w:lvl>
    <w:lvl w:ilvl="8" w:tplc="56E4C4CC">
      <w:start w:val="1"/>
      <w:numFmt w:val="lowerRoman"/>
      <w:lvlText w:val="%9."/>
      <w:lvlJc w:val="right"/>
      <w:pPr>
        <w:ind w:left="6480" w:hanging="180"/>
      </w:pPr>
    </w:lvl>
  </w:abstractNum>
  <w:abstractNum w:abstractNumId="1" w15:restartNumberingAfterBreak="0">
    <w:nsid w:val="24E030C7"/>
    <w:multiLevelType w:val="hybridMultilevel"/>
    <w:tmpl w:val="2D322D52"/>
    <w:lvl w:ilvl="0" w:tplc="F6CEC3F4">
      <w:start w:val="1"/>
      <w:numFmt w:val="decimal"/>
      <w:lvlText w:val="%1."/>
      <w:lvlJc w:val="left"/>
      <w:pPr>
        <w:ind w:left="720" w:hanging="360"/>
      </w:pPr>
    </w:lvl>
    <w:lvl w:ilvl="1" w:tplc="E6F25648">
      <w:start w:val="1"/>
      <w:numFmt w:val="lowerLetter"/>
      <w:lvlText w:val="%2."/>
      <w:lvlJc w:val="left"/>
      <w:pPr>
        <w:ind w:left="1440" w:hanging="360"/>
      </w:pPr>
    </w:lvl>
    <w:lvl w:ilvl="2" w:tplc="79CADA34">
      <w:start w:val="1"/>
      <w:numFmt w:val="lowerRoman"/>
      <w:lvlText w:val="%3."/>
      <w:lvlJc w:val="right"/>
      <w:pPr>
        <w:ind w:left="2160" w:hanging="180"/>
      </w:pPr>
    </w:lvl>
    <w:lvl w:ilvl="3" w:tplc="8B3C0612">
      <w:start w:val="1"/>
      <w:numFmt w:val="decimal"/>
      <w:lvlText w:val="%4."/>
      <w:lvlJc w:val="left"/>
      <w:pPr>
        <w:ind w:left="2880" w:hanging="360"/>
      </w:pPr>
    </w:lvl>
    <w:lvl w:ilvl="4" w:tplc="336AB446">
      <w:start w:val="1"/>
      <w:numFmt w:val="lowerLetter"/>
      <w:lvlText w:val="%5."/>
      <w:lvlJc w:val="left"/>
      <w:pPr>
        <w:ind w:left="3600" w:hanging="360"/>
      </w:pPr>
    </w:lvl>
    <w:lvl w:ilvl="5" w:tplc="7238703A">
      <w:start w:val="1"/>
      <w:numFmt w:val="lowerRoman"/>
      <w:lvlText w:val="%6."/>
      <w:lvlJc w:val="right"/>
      <w:pPr>
        <w:ind w:left="4320" w:hanging="180"/>
      </w:pPr>
    </w:lvl>
    <w:lvl w:ilvl="6" w:tplc="EA5ED72C">
      <w:start w:val="1"/>
      <w:numFmt w:val="decimal"/>
      <w:lvlText w:val="%7."/>
      <w:lvlJc w:val="left"/>
      <w:pPr>
        <w:ind w:left="5040" w:hanging="360"/>
      </w:pPr>
    </w:lvl>
    <w:lvl w:ilvl="7" w:tplc="5524C9F2">
      <w:start w:val="1"/>
      <w:numFmt w:val="lowerLetter"/>
      <w:lvlText w:val="%8."/>
      <w:lvlJc w:val="left"/>
      <w:pPr>
        <w:ind w:left="5760" w:hanging="360"/>
      </w:pPr>
    </w:lvl>
    <w:lvl w:ilvl="8" w:tplc="D520B884">
      <w:start w:val="1"/>
      <w:numFmt w:val="lowerRoman"/>
      <w:lvlText w:val="%9."/>
      <w:lvlJc w:val="right"/>
      <w:pPr>
        <w:ind w:left="6480" w:hanging="180"/>
      </w:pPr>
    </w:lvl>
  </w:abstractNum>
  <w:abstractNum w:abstractNumId="2" w15:restartNumberingAfterBreak="0">
    <w:nsid w:val="40DF8C68"/>
    <w:multiLevelType w:val="hybridMultilevel"/>
    <w:tmpl w:val="5C663E5E"/>
    <w:lvl w:ilvl="0" w:tplc="126AC688">
      <w:start w:val="1"/>
      <w:numFmt w:val="decimal"/>
      <w:lvlText w:val="%1."/>
      <w:lvlJc w:val="left"/>
      <w:pPr>
        <w:ind w:left="720" w:hanging="360"/>
      </w:pPr>
    </w:lvl>
    <w:lvl w:ilvl="1" w:tplc="E1F61F9C">
      <w:start w:val="1"/>
      <w:numFmt w:val="lowerLetter"/>
      <w:lvlText w:val="%2."/>
      <w:lvlJc w:val="left"/>
      <w:pPr>
        <w:ind w:left="1440" w:hanging="360"/>
      </w:pPr>
    </w:lvl>
    <w:lvl w:ilvl="2" w:tplc="E594FF78">
      <w:start w:val="1"/>
      <w:numFmt w:val="lowerRoman"/>
      <w:lvlText w:val="%3."/>
      <w:lvlJc w:val="right"/>
      <w:pPr>
        <w:ind w:left="2160" w:hanging="180"/>
      </w:pPr>
    </w:lvl>
    <w:lvl w:ilvl="3" w:tplc="59DCAC32">
      <w:start w:val="1"/>
      <w:numFmt w:val="decimal"/>
      <w:lvlText w:val="%4."/>
      <w:lvlJc w:val="left"/>
      <w:pPr>
        <w:ind w:left="2880" w:hanging="360"/>
      </w:pPr>
    </w:lvl>
    <w:lvl w:ilvl="4" w:tplc="8466D11E">
      <w:start w:val="1"/>
      <w:numFmt w:val="lowerLetter"/>
      <w:lvlText w:val="%5."/>
      <w:lvlJc w:val="left"/>
      <w:pPr>
        <w:ind w:left="3600" w:hanging="360"/>
      </w:pPr>
    </w:lvl>
    <w:lvl w:ilvl="5" w:tplc="0BE84118">
      <w:start w:val="1"/>
      <w:numFmt w:val="lowerRoman"/>
      <w:lvlText w:val="%6."/>
      <w:lvlJc w:val="right"/>
      <w:pPr>
        <w:ind w:left="4320" w:hanging="180"/>
      </w:pPr>
    </w:lvl>
    <w:lvl w:ilvl="6" w:tplc="81761F2E">
      <w:start w:val="1"/>
      <w:numFmt w:val="decimal"/>
      <w:lvlText w:val="%7."/>
      <w:lvlJc w:val="left"/>
      <w:pPr>
        <w:ind w:left="5040" w:hanging="360"/>
      </w:pPr>
    </w:lvl>
    <w:lvl w:ilvl="7" w:tplc="6816AC68">
      <w:start w:val="1"/>
      <w:numFmt w:val="lowerLetter"/>
      <w:lvlText w:val="%8."/>
      <w:lvlJc w:val="left"/>
      <w:pPr>
        <w:ind w:left="5760" w:hanging="360"/>
      </w:pPr>
    </w:lvl>
    <w:lvl w:ilvl="8" w:tplc="9BAEFC3E">
      <w:start w:val="1"/>
      <w:numFmt w:val="lowerRoman"/>
      <w:lvlText w:val="%9."/>
      <w:lvlJc w:val="right"/>
      <w:pPr>
        <w:ind w:left="6480" w:hanging="180"/>
      </w:pPr>
    </w:lvl>
  </w:abstractNum>
  <w:abstractNum w:abstractNumId="3" w15:restartNumberingAfterBreak="0">
    <w:nsid w:val="57158910"/>
    <w:multiLevelType w:val="hybridMultilevel"/>
    <w:tmpl w:val="D820BBD2"/>
    <w:lvl w:ilvl="0" w:tplc="D94A8930">
      <w:start w:val="1"/>
      <w:numFmt w:val="decimal"/>
      <w:lvlText w:val="%1."/>
      <w:lvlJc w:val="left"/>
      <w:pPr>
        <w:ind w:left="720" w:hanging="360"/>
      </w:pPr>
    </w:lvl>
    <w:lvl w:ilvl="1" w:tplc="596C206A">
      <w:start w:val="1"/>
      <w:numFmt w:val="lowerLetter"/>
      <w:lvlText w:val="%2."/>
      <w:lvlJc w:val="left"/>
      <w:pPr>
        <w:ind w:left="1440" w:hanging="360"/>
      </w:pPr>
    </w:lvl>
    <w:lvl w:ilvl="2" w:tplc="DCECF7FA">
      <w:start w:val="1"/>
      <w:numFmt w:val="lowerRoman"/>
      <w:lvlText w:val="%3."/>
      <w:lvlJc w:val="right"/>
      <w:pPr>
        <w:ind w:left="2160" w:hanging="180"/>
      </w:pPr>
    </w:lvl>
    <w:lvl w:ilvl="3" w:tplc="C694C520">
      <w:start w:val="1"/>
      <w:numFmt w:val="decimal"/>
      <w:lvlText w:val="%4."/>
      <w:lvlJc w:val="left"/>
      <w:pPr>
        <w:ind w:left="2880" w:hanging="360"/>
      </w:pPr>
    </w:lvl>
    <w:lvl w:ilvl="4" w:tplc="FB22FC6E">
      <w:start w:val="1"/>
      <w:numFmt w:val="lowerLetter"/>
      <w:lvlText w:val="%5."/>
      <w:lvlJc w:val="left"/>
      <w:pPr>
        <w:ind w:left="3600" w:hanging="360"/>
      </w:pPr>
    </w:lvl>
    <w:lvl w:ilvl="5" w:tplc="98962034">
      <w:start w:val="1"/>
      <w:numFmt w:val="lowerRoman"/>
      <w:lvlText w:val="%6."/>
      <w:lvlJc w:val="right"/>
      <w:pPr>
        <w:ind w:left="4320" w:hanging="180"/>
      </w:pPr>
    </w:lvl>
    <w:lvl w:ilvl="6" w:tplc="C7B022D6">
      <w:start w:val="1"/>
      <w:numFmt w:val="decimal"/>
      <w:lvlText w:val="%7."/>
      <w:lvlJc w:val="left"/>
      <w:pPr>
        <w:ind w:left="5040" w:hanging="360"/>
      </w:pPr>
    </w:lvl>
    <w:lvl w:ilvl="7" w:tplc="D3ECB9B2">
      <w:start w:val="1"/>
      <w:numFmt w:val="lowerLetter"/>
      <w:lvlText w:val="%8."/>
      <w:lvlJc w:val="left"/>
      <w:pPr>
        <w:ind w:left="5760" w:hanging="360"/>
      </w:pPr>
    </w:lvl>
    <w:lvl w:ilvl="8" w:tplc="77F8E6E2">
      <w:start w:val="1"/>
      <w:numFmt w:val="lowerRoman"/>
      <w:lvlText w:val="%9."/>
      <w:lvlJc w:val="right"/>
      <w:pPr>
        <w:ind w:left="6480" w:hanging="180"/>
      </w:pPr>
    </w:lvl>
  </w:abstractNum>
  <w:abstractNum w:abstractNumId="4" w15:restartNumberingAfterBreak="0">
    <w:nsid w:val="5A2095AB"/>
    <w:multiLevelType w:val="hybridMultilevel"/>
    <w:tmpl w:val="C944EAD6"/>
    <w:lvl w:ilvl="0" w:tplc="D7B83948">
      <w:start w:val="1"/>
      <w:numFmt w:val="decimal"/>
      <w:lvlText w:val="%1."/>
      <w:lvlJc w:val="left"/>
      <w:pPr>
        <w:ind w:left="720" w:hanging="360"/>
      </w:pPr>
    </w:lvl>
    <w:lvl w:ilvl="1" w:tplc="0B10CBB4">
      <w:start w:val="1"/>
      <w:numFmt w:val="lowerLetter"/>
      <w:lvlText w:val="%2."/>
      <w:lvlJc w:val="left"/>
      <w:pPr>
        <w:ind w:left="1440" w:hanging="360"/>
      </w:pPr>
    </w:lvl>
    <w:lvl w:ilvl="2" w:tplc="5A90A028">
      <w:start w:val="1"/>
      <w:numFmt w:val="lowerRoman"/>
      <w:lvlText w:val="%3."/>
      <w:lvlJc w:val="right"/>
      <w:pPr>
        <w:ind w:left="2160" w:hanging="180"/>
      </w:pPr>
    </w:lvl>
    <w:lvl w:ilvl="3" w:tplc="BD621156">
      <w:start w:val="1"/>
      <w:numFmt w:val="decimal"/>
      <w:lvlText w:val="%4."/>
      <w:lvlJc w:val="left"/>
      <w:pPr>
        <w:ind w:left="2880" w:hanging="360"/>
      </w:pPr>
    </w:lvl>
    <w:lvl w:ilvl="4" w:tplc="6EECD346">
      <w:start w:val="1"/>
      <w:numFmt w:val="lowerLetter"/>
      <w:lvlText w:val="%5."/>
      <w:lvlJc w:val="left"/>
      <w:pPr>
        <w:ind w:left="3600" w:hanging="360"/>
      </w:pPr>
    </w:lvl>
    <w:lvl w:ilvl="5" w:tplc="9EE41ADC">
      <w:start w:val="1"/>
      <w:numFmt w:val="lowerRoman"/>
      <w:lvlText w:val="%6."/>
      <w:lvlJc w:val="right"/>
      <w:pPr>
        <w:ind w:left="4320" w:hanging="180"/>
      </w:pPr>
    </w:lvl>
    <w:lvl w:ilvl="6" w:tplc="DAC417C2">
      <w:start w:val="1"/>
      <w:numFmt w:val="decimal"/>
      <w:lvlText w:val="%7."/>
      <w:lvlJc w:val="left"/>
      <w:pPr>
        <w:ind w:left="5040" w:hanging="360"/>
      </w:pPr>
    </w:lvl>
    <w:lvl w:ilvl="7" w:tplc="BA24AE18">
      <w:start w:val="1"/>
      <w:numFmt w:val="lowerLetter"/>
      <w:lvlText w:val="%8."/>
      <w:lvlJc w:val="left"/>
      <w:pPr>
        <w:ind w:left="5760" w:hanging="360"/>
      </w:pPr>
    </w:lvl>
    <w:lvl w:ilvl="8" w:tplc="547A3F94">
      <w:start w:val="1"/>
      <w:numFmt w:val="lowerRoman"/>
      <w:lvlText w:val="%9."/>
      <w:lvlJc w:val="right"/>
      <w:pPr>
        <w:ind w:left="6480" w:hanging="180"/>
      </w:pPr>
    </w:lvl>
  </w:abstractNum>
  <w:abstractNum w:abstractNumId="5" w15:restartNumberingAfterBreak="0">
    <w:nsid w:val="5B6B2A1C"/>
    <w:multiLevelType w:val="hybridMultilevel"/>
    <w:tmpl w:val="A648B024"/>
    <w:lvl w:ilvl="0" w:tplc="E806ECBE">
      <w:start w:val="1"/>
      <w:numFmt w:val="bullet"/>
      <w:lvlText w:val=""/>
      <w:lvlJc w:val="left"/>
      <w:pPr>
        <w:ind w:left="720" w:hanging="360"/>
      </w:pPr>
      <w:rPr>
        <w:rFonts w:hint="default" w:ascii="Symbol" w:hAnsi="Symbol"/>
      </w:rPr>
    </w:lvl>
    <w:lvl w:ilvl="1" w:tplc="ECBEF062">
      <w:start w:val="1"/>
      <w:numFmt w:val="bullet"/>
      <w:lvlText w:val="o"/>
      <w:lvlJc w:val="left"/>
      <w:pPr>
        <w:ind w:left="1440" w:hanging="360"/>
      </w:pPr>
      <w:rPr>
        <w:rFonts w:hint="default" w:ascii="Courier New" w:hAnsi="Courier New"/>
      </w:rPr>
    </w:lvl>
    <w:lvl w:ilvl="2" w:tplc="6C2A2628">
      <w:start w:val="1"/>
      <w:numFmt w:val="bullet"/>
      <w:lvlText w:val=""/>
      <w:lvlJc w:val="left"/>
      <w:pPr>
        <w:ind w:left="2160" w:hanging="360"/>
      </w:pPr>
      <w:rPr>
        <w:rFonts w:hint="default" w:ascii="Wingdings" w:hAnsi="Wingdings"/>
      </w:rPr>
    </w:lvl>
    <w:lvl w:ilvl="3" w:tplc="0F547EFC">
      <w:start w:val="1"/>
      <w:numFmt w:val="bullet"/>
      <w:lvlText w:val=""/>
      <w:lvlJc w:val="left"/>
      <w:pPr>
        <w:ind w:left="2880" w:hanging="360"/>
      </w:pPr>
      <w:rPr>
        <w:rFonts w:hint="default" w:ascii="Symbol" w:hAnsi="Symbol"/>
      </w:rPr>
    </w:lvl>
    <w:lvl w:ilvl="4" w:tplc="11BA8CF6">
      <w:start w:val="1"/>
      <w:numFmt w:val="bullet"/>
      <w:lvlText w:val="o"/>
      <w:lvlJc w:val="left"/>
      <w:pPr>
        <w:ind w:left="3600" w:hanging="360"/>
      </w:pPr>
      <w:rPr>
        <w:rFonts w:hint="default" w:ascii="Courier New" w:hAnsi="Courier New"/>
      </w:rPr>
    </w:lvl>
    <w:lvl w:ilvl="5" w:tplc="3CF03CDA">
      <w:start w:val="1"/>
      <w:numFmt w:val="bullet"/>
      <w:lvlText w:val=""/>
      <w:lvlJc w:val="left"/>
      <w:pPr>
        <w:ind w:left="4320" w:hanging="360"/>
      </w:pPr>
      <w:rPr>
        <w:rFonts w:hint="default" w:ascii="Wingdings" w:hAnsi="Wingdings"/>
      </w:rPr>
    </w:lvl>
    <w:lvl w:ilvl="6" w:tplc="C05AC18E">
      <w:start w:val="1"/>
      <w:numFmt w:val="bullet"/>
      <w:lvlText w:val=""/>
      <w:lvlJc w:val="left"/>
      <w:pPr>
        <w:ind w:left="5040" w:hanging="360"/>
      </w:pPr>
      <w:rPr>
        <w:rFonts w:hint="default" w:ascii="Symbol" w:hAnsi="Symbol"/>
      </w:rPr>
    </w:lvl>
    <w:lvl w:ilvl="7" w:tplc="E8709B8E">
      <w:start w:val="1"/>
      <w:numFmt w:val="bullet"/>
      <w:lvlText w:val="o"/>
      <w:lvlJc w:val="left"/>
      <w:pPr>
        <w:ind w:left="5760" w:hanging="360"/>
      </w:pPr>
      <w:rPr>
        <w:rFonts w:hint="default" w:ascii="Courier New" w:hAnsi="Courier New"/>
      </w:rPr>
    </w:lvl>
    <w:lvl w:ilvl="8" w:tplc="2AB6CD78">
      <w:start w:val="1"/>
      <w:numFmt w:val="bullet"/>
      <w:lvlText w:val=""/>
      <w:lvlJc w:val="left"/>
      <w:pPr>
        <w:ind w:left="6480" w:hanging="360"/>
      </w:pPr>
      <w:rPr>
        <w:rFonts w:hint="default" w:ascii="Wingdings" w:hAnsi="Wingdings"/>
      </w:rPr>
    </w:lvl>
  </w:abstractNum>
  <w:abstractNum w:abstractNumId="6" w15:restartNumberingAfterBreak="0">
    <w:nsid w:val="60361435"/>
    <w:multiLevelType w:val="hybridMultilevel"/>
    <w:tmpl w:val="699CDCE4"/>
    <w:lvl w:ilvl="0" w:tplc="A8D0A72A">
      <w:start w:val="1"/>
      <w:numFmt w:val="decimal"/>
      <w:lvlText w:val="%1."/>
      <w:lvlJc w:val="left"/>
      <w:pPr>
        <w:ind w:left="720" w:hanging="360"/>
      </w:pPr>
    </w:lvl>
    <w:lvl w:ilvl="1" w:tplc="866097BC">
      <w:start w:val="1"/>
      <w:numFmt w:val="lowerLetter"/>
      <w:lvlText w:val="%2."/>
      <w:lvlJc w:val="left"/>
      <w:pPr>
        <w:ind w:left="1440" w:hanging="360"/>
      </w:pPr>
    </w:lvl>
    <w:lvl w:ilvl="2" w:tplc="8A58FC8A">
      <w:start w:val="1"/>
      <w:numFmt w:val="lowerRoman"/>
      <w:lvlText w:val="%3."/>
      <w:lvlJc w:val="right"/>
      <w:pPr>
        <w:ind w:left="2160" w:hanging="180"/>
      </w:pPr>
    </w:lvl>
    <w:lvl w:ilvl="3" w:tplc="E65C18F0">
      <w:start w:val="1"/>
      <w:numFmt w:val="decimal"/>
      <w:lvlText w:val="%4."/>
      <w:lvlJc w:val="left"/>
      <w:pPr>
        <w:ind w:left="2880" w:hanging="360"/>
      </w:pPr>
    </w:lvl>
    <w:lvl w:ilvl="4" w:tplc="3612CC68">
      <w:start w:val="1"/>
      <w:numFmt w:val="lowerLetter"/>
      <w:lvlText w:val="%5."/>
      <w:lvlJc w:val="left"/>
      <w:pPr>
        <w:ind w:left="3600" w:hanging="360"/>
      </w:pPr>
    </w:lvl>
    <w:lvl w:ilvl="5" w:tplc="47EA5A2C">
      <w:start w:val="1"/>
      <w:numFmt w:val="lowerRoman"/>
      <w:lvlText w:val="%6."/>
      <w:lvlJc w:val="right"/>
      <w:pPr>
        <w:ind w:left="4320" w:hanging="180"/>
      </w:pPr>
    </w:lvl>
    <w:lvl w:ilvl="6" w:tplc="BE042356">
      <w:start w:val="1"/>
      <w:numFmt w:val="decimal"/>
      <w:lvlText w:val="%7."/>
      <w:lvlJc w:val="left"/>
      <w:pPr>
        <w:ind w:left="5040" w:hanging="360"/>
      </w:pPr>
    </w:lvl>
    <w:lvl w:ilvl="7" w:tplc="EEE426D0">
      <w:start w:val="1"/>
      <w:numFmt w:val="lowerLetter"/>
      <w:lvlText w:val="%8."/>
      <w:lvlJc w:val="left"/>
      <w:pPr>
        <w:ind w:left="5760" w:hanging="360"/>
      </w:pPr>
    </w:lvl>
    <w:lvl w:ilvl="8" w:tplc="503433CC">
      <w:start w:val="1"/>
      <w:numFmt w:val="lowerRoman"/>
      <w:lvlText w:val="%9."/>
      <w:lvlJc w:val="right"/>
      <w:pPr>
        <w:ind w:left="6480" w:hanging="180"/>
      </w:pPr>
    </w:lvl>
  </w:abstractNum>
  <w:abstractNum w:abstractNumId="7" w15:restartNumberingAfterBreak="0">
    <w:nsid w:val="76BC1055"/>
    <w:multiLevelType w:val="hybridMultilevel"/>
    <w:tmpl w:val="4852DE8E"/>
    <w:lvl w:ilvl="0" w:tplc="B2308DA8">
      <w:start w:val="1"/>
      <w:numFmt w:val="bullet"/>
      <w:lvlText w:val=""/>
      <w:lvlJc w:val="left"/>
      <w:pPr>
        <w:ind w:left="720" w:hanging="360"/>
      </w:pPr>
      <w:rPr>
        <w:rFonts w:hint="default" w:ascii="Symbol" w:hAnsi="Symbol"/>
      </w:rPr>
    </w:lvl>
    <w:lvl w:ilvl="1" w:tplc="FF38D694">
      <w:start w:val="1"/>
      <w:numFmt w:val="bullet"/>
      <w:lvlText w:val="o"/>
      <w:lvlJc w:val="left"/>
      <w:pPr>
        <w:ind w:left="1440" w:hanging="360"/>
      </w:pPr>
      <w:rPr>
        <w:rFonts w:hint="default" w:ascii="Courier New" w:hAnsi="Courier New"/>
      </w:rPr>
    </w:lvl>
    <w:lvl w:ilvl="2" w:tplc="9482C5E0">
      <w:start w:val="1"/>
      <w:numFmt w:val="bullet"/>
      <w:lvlText w:val=""/>
      <w:lvlJc w:val="left"/>
      <w:pPr>
        <w:ind w:left="2160" w:hanging="360"/>
      </w:pPr>
      <w:rPr>
        <w:rFonts w:hint="default" w:ascii="Wingdings" w:hAnsi="Wingdings"/>
      </w:rPr>
    </w:lvl>
    <w:lvl w:ilvl="3" w:tplc="BBE27F16">
      <w:start w:val="1"/>
      <w:numFmt w:val="bullet"/>
      <w:lvlText w:val=""/>
      <w:lvlJc w:val="left"/>
      <w:pPr>
        <w:ind w:left="2880" w:hanging="360"/>
      </w:pPr>
      <w:rPr>
        <w:rFonts w:hint="default" w:ascii="Symbol" w:hAnsi="Symbol"/>
      </w:rPr>
    </w:lvl>
    <w:lvl w:ilvl="4" w:tplc="FC4802B0">
      <w:start w:val="1"/>
      <w:numFmt w:val="bullet"/>
      <w:lvlText w:val="o"/>
      <w:lvlJc w:val="left"/>
      <w:pPr>
        <w:ind w:left="3600" w:hanging="360"/>
      </w:pPr>
      <w:rPr>
        <w:rFonts w:hint="default" w:ascii="Courier New" w:hAnsi="Courier New"/>
      </w:rPr>
    </w:lvl>
    <w:lvl w:ilvl="5" w:tplc="73C85184">
      <w:start w:val="1"/>
      <w:numFmt w:val="bullet"/>
      <w:lvlText w:val=""/>
      <w:lvlJc w:val="left"/>
      <w:pPr>
        <w:ind w:left="4320" w:hanging="360"/>
      </w:pPr>
      <w:rPr>
        <w:rFonts w:hint="default" w:ascii="Wingdings" w:hAnsi="Wingdings"/>
      </w:rPr>
    </w:lvl>
    <w:lvl w:ilvl="6" w:tplc="8772A948">
      <w:start w:val="1"/>
      <w:numFmt w:val="bullet"/>
      <w:lvlText w:val=""/>
      <w:lvlJc w:val="left"/>
      <w:pPr>
        <w:ind w:left="5040" w:hanging="360"/>
      </w:pPr>
      <w:rPr>
        <w:rFonts w:hint="default" w:ascii="Symbol" w:hAnsi="Symbol"/>
      </w:rPr>
    </w:lvl>
    <w:lvl w:ilvl="7" w:tplc="CD827CAA">
      <w:start w:val="1"/>
      <w:numFmt w:val="bullet"/>
      <w:lvlText w:val="o"/>
      <w:lvlJc w:val="left"/>
      <w:pPr>
        <w:ind w:left="5760" w:hanging="360"/>
      </w:pPr>
      <w:rPr>
        <w:rFonts w:hint="default" w:ascii="Courier New" w:hAnsi="Courier New"/>
      </w:rPr>
    </w:lvl>
    <w:lvl w:ilvl="8" w:tplc="F1DE9838">
      <w:start w:val="1"/>
      <w:numFmt w:val="bullet"/>
      <w:lvlText w:val=""/>
      <w:lvlJc w:val="left"/>
      <w:pPr>
        <w:ind w:left="6480" w:hanging="360"/>
      </w:pPr>
      <w:rPr>
        <w:rFonts w:hint="default" w:ascii="Wingdings" w:hAnsi="Wingdings"/>
      </w:rPr>
    </w:lvl>
  </w:abstractNum>
  <w:abstractNum w:abstractNumId="8" w15:restartNumberingAfterBreak="0">
    <w:nsid w:val="7756E309"/>
    <w:multiLevelType w:val="hybridMultilevel"/>
    <w:tmpl w:val="040C9BAE"/>
    <w:lvl w:ilvl="0" w:tplc="CA26A7E2">
      <w:start w:val="1"/>
      <w:numFmt w:val="bullet"/>
      <w:lvlText w:val=""/>
      <w:lvlJc w:val="left"/>
      <w:pPr>
        <w:ind w:left="720" w:hanging="360"/>
      </w:pPr>
      <w:rPr>
        <w:rFonts w:hint="default" w:ascii="Symbol" w:hAnsi="Symbol"/>
      </w:rPr>
    </w:lvl>
    <w:lvl w:ilvl="1" w:tplc="09322F04">
      <w:start w:val="1"/>
      <w:numFmt w:val="bullet"/>
      <w:lvlText w:val="o"/>
      <w:lvlJc w:val="left"/>
      <w:pPr>
        <w:ind w:left="1440" w:hanging="360"/>
      </w:pPr>
      <w:rPr>
        <w:rFonts w:hint="default" w:ascii="Courier New" w:hAnsi="Courier New"/>
      </w:rPr>
    </w:lvl>
    <w:lvl w:ilvl="2" w:tplc="25D6F27E">
      <w:start w:val="1"/>
      <w:numFmt w:val="bullet"/>
      <w:lvlText w:val=""/>
      <w:lvlJc w:val="left"/>
      <w:pPr>
        <w:ind w:left="2160" w:hanging="360"/>
      </w:pPr>
      <w:rPr>
        <w:rFonts w:hint="default" w:ascii="Wingdings" w:hAnsi="Wingdings"/>
      </w:rPr>
    </w:lvl>
    <w:lvl w:ilvl="3" w:tplc="5B94AA84">
      <w:start w:val="1"/>
      <w:numFmt w:val="bullet"/>
      <w:lvlText w:val=""/>
      <w:lvlJc w:val="left"/>
      <w:pPr>
        <w:ind w:left="2880" w:hanging="360"/>
      </w:pPr>
      <w:rPr>
        <w:rFonts w:hint="default" w:ascii="Symbol" w:hAnsi="Symbol"/>
      </w:rPr>
    </w:lvl>
    <w:lvl w:ilvl="4" w:tplc="283622D4">
      <w:start w:val="1"/>
      <w:numFmt w:val="bullet"/>
      <w:lvlText w:val="o"/>
      <w:lvlJc w:val="left"/>
      <w:pPr>
        <w:ind w:left="3600" w:hanging="360"/>
      </w:pPr>
      <w:rPr>
        <w:rFonts w:hint="default" w:ascii="Courier New" w:hAnsi="Courier New"/>
      </w:rPr>
    </w:lvl>
    <w:lvl w:ilvl="5" w:tplc="7E0E57C8">
      <w:start w:val="1"/>
      <w:numFmt w:val="bullet"/>
      <w:lvlText w:val=""/>
      <w:lvlJc w:val="left"/>
      <w:pPr>
        <w:ind w:left="4320" w:hanging="360"/>
      </w:pPr>
      <w:rPr>
        <w:rFonts w:hint="default" w:ascii="Wingdings" w:hAnsi="Wingdings"/>
      </w:rPr>
    </w:lvl>
    <w:lvl w:ilvl="6" w:tplc="2B84C5AE">
      <w:start w:val="1"/>
      <w:numFmt w:val="bullet"/>
      <w:lvlText w:val=""/>
      <w:lvlJc w:val="left"/>
      <w:pPr>
        <w:ind w:left="5040" w:hanging="360"/>
      </w:pPr>
      <w:rPr>
        <w:rFonts w:hint="default" w:ascii="Symbol" w:hAnsi="Symbol"/>
      </w:rPr>
    </w:lvl>
    <w:lvl w:ilvl="7" w:tplc="4920E25A">
      <w:start w:val="1"/>
      <w:numFmt w:val="bullet"/>
      <w:lvlText w:val="o"/>
      <w:lvlJc w:val="left"/>
      <w:pPr>
        <w:ind w:left="5760" w:hanging="360"/>
      </w:pPr>
      <w:rPr>
        <w:rFonts w:hint="default" w:ascii="Courier New" w:hAnsi="Courier New"/>
      </w:rPr>
    </w:lvl>
    <w:lvl w:ilvl="8" w:tplc="128A9A06">
      <w:start w:val="1"/>
      <w:numFmt w:val="bullet"/>
      <w:lvlText w:val=""/>
      <w:lvlJc w:val="left"/>
      <w:pPr>
        <w:ind w:left="6480" w:hanging="360"/>
      </w:pPr>
      <w:rPr>
        <w:rFonts w:hint="default" w:ascii="Wingdings" w:hAnsi="Wingdings"/>
      </w:rPr>
    </w:lvl>
  </w:abstractNum>
  <w:num w:numId="12">
    <w:abstractNumId w:val="11"/>
  </w:num>
  <w:num w:numId="11">
    <w:abstractNumId w:val="10"/>
  </w:num>
  <w:num w:numId="10">
    <w:abstractNumId w:val="9"/>
  </w:num>
  <w:num w:numId="1" w16cid:durableId="709037729">
    <w:abstractNumId w:val="4"/>
  </w:num>
  <w:num w:numId="2" w16cid:durableId="1275098145">
    <w:abstractNumId w:val="2"/>
  </w:num>
  <w:num w:numId="3" w16cid:durableId="842623921">
    <w:abstractNumId w:val="6"/>
  </w:num>
  <w:num w:numId="4" w16cid:durableId="1376736151">
    <w:abstractNumId w:val="0"/>
  </w:num>
  <w:num w:numId="5" w16cid:durableId="1676683956">
    <w:abstractNumId w:val="1"/>
  </w:num>
  <w:num w:numId="6" w16cid:durableId="1199003049">
    <w:abstractNumId w:val="3"/>
  </w:num>
  <w:num w:numId="7" w16cid:durableId="91778452">
    <w:abstractNumId w:val="5"/>
  </w:num>
  <w:num w:numId="8" w16cid:durableId="1938056375">
    <w:abstractNumId w:val="7"/>
  </w:num>
  <w:num w:numId="9" w16cid:durableId="187781488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19BEE2A"/>
    <w:rsid w:val="0007BCB5"/>
    <w:rsid w:val="0023CB97"/>
    <w:rsid w:val="0045E1DD"/>
    <w:rsid w:val="004E0CE0"/>
    <w:rsid w:val="005E7143"/>
    <w:rsid w:val="0074E20E"/>
    <w:rsid w:val="008C194B"/>
    <w:rsid w:val="00C10898"/>
    <w:rsid w:val="00CD73D5"/>
    <w:rsid w:val="00E13174"/>
    <w:rsid w:val="00E95C63"/>
    <w:rsid w:val="00F39222"/>
    <w:rsid w:val="0111B5BB"/>
    <w:rsid w:val="01ACE2FD"/>
    <w:rsid w:val="01BF9BF8"/>
    <w:rsid w:val="0219696A"/>
    <w:rsid w:val="0250D934"/>
    <w:rsid w:val="0255C97F"/>
    <w:rsid w:val="02598D6A"/>
    <w:rsid w:val="02696828"/>
    <w:rsid w:val="02708E36"/>
    <w:rsid w:val="03179EA5"/>
    <w:rsid w:val="03219F4B"/>
    <w:rsid w:val="033AFFCF"/>
    <w:rsid w:val="03675440"/>
    <w:rsid w:val="03769FDF"/>
    <w:rsid w:val="0389B13B"/>
    <w:rsid w:val="0390E370"/>
    <w:rsid w:val="03B283E6"/>
    <w:rsid w:val="03B5BF67"/>
    <w:rsid w:val="03CDD101"/>
    <w:rsid w:val="03E79871"/>
    <w:rsid w:val="03FB5218"/>
    <w:rsid w:val="0405D1F2"/>
    <w:rsid w:val="043921D7"/>
    <w:rsid w:val="043A0B51"/>
    <w:rsid w:val="044F2F4C"/>
    <w:rsid w:val="04983968"/>
    <w:rsid w:val="04A194D4"/>
    <w:rsid w:val="04D037E5"/>
    <w:rsid w:val="04F6307B"/>
    <w:rsid w:val="051D56AD"/>
    <w:rsid w:val="05217E03"/>
    <w:rsid w:val="052CB3D1"/>
    <w:rsid w:val="0553F1F2"/>
    <w:rsid w:val="0569D989"/>
    <w:rsid w:val="057A6B4F"/>
    <w:rsid w:val="05BC8701"/>
    <w:rsid w:val="05F3AFD1"/>
    <w:rsid w:val="06234E51"/>
    <w:rsid w:val="063409C9"/>
    <w:rsid w:val="063BDD88"/>
    <w:rsid w:val="06649D8B"/>
    <w:rsid w:val="06671650"/>
    <w:rsid w:val="06B8D475"/>
    <w:rsid w:val="06BCD322"/>
    <w:rsid w:val="06C88432"/>
    <w:rsid w:val="06ED6029"/>
    <w:rsid w:val="06EFC253"/>
    <w:rsid w:val="071F3933"/>
    <w:rsid w:val="07267593"/>
    <w:rsid w:val="076B535F"/>
    <w:rsid w:val="0771AC13"/>
    <w:rsid w:val="07810329"/>
    <w:rsid w:val="07BF1EB2"/>
    <w:rsid w:val="07E73C73"/>
    <w:rsid w:val="0830E8A5"/>
    <w:rsid w:val="084CEA21"/>
    <w:rsid w:val="0864C2F5"/>
    <w:rsid w:val="0888AAEE"/>
    <w:rsid w:val="08BB0994"/>
    <w:rsid w:val="08C266FA"/>
    <w:rsid w:val="09158410"/>
    <w:rsid w:val="0937DE13"/>
    <w:rsid w:val="0938318E"/>
    <w:rsid w:val="0947B190"/>
    <w:rsid w:val="0952D605"/>
    <w:rsid w:val="09595B7C"/>
    <w:rsid w:val="097F6F50"/>
    <w:rsid w:val="09A3A908"/>
    <w:rsid w:val="09B8CDF6"/>
    <w:rsid w:val="09D785F9"/>
    <w:rsid w:val="09DB4B87"/>
    <w:rsid w:val="0A292204"/>
    <w:rsid w:val="0A4DDC72"/>
    <w:rsid w:val="0A5BEB19"/>
    <w:rsid w:val="0A7C6793"/>
    <w:rsid w:val="0AEBC2D9"/>
    <w:rsid w:val="0AF3AA97"/>
    <w:rsid w:val="0B683D00"/>
    <w:rsid w:val="0B75E762"/>
    <w:rsid w:val="0BAA83A6"/>
    <w:rsid w:val="0BF0D0ED"/>
    <w:rsid w:val="0C0A5DF1"/>
    <w:rsid w:val="0C130D68"/>
    <w:rsid w:val="0C1837F4"/>
    <w:rsid w:val="0C4ADCAD"/>
    <w:rsid w:val="0C5A4131"/>
    <w:rsid w:val="0CDB49CA"/>
    <w:rsid w:val="0CFF3FDE"/>
    <w:rsid w:val="0D09794D"/>
    <w:rsid w:val="0D157BFF"/>
    <w:rsid w:val="0D622808"/>
    <w:rsid w:val="0D8EDD89"/>
    <w:rsid w:val="0DB2E6CE"/>
    <w:rsid w:val="0DB40855"/>
    <w:rsid w:val="0DDBDCF6"/>
    <w:rsid w:val="0E45D311"/>
    <w:rsid w:val="0EC8FC0B"/>
    <w:rsid w:val="0ED39617"/>
    <w:rsid w:val="0F11C8BE"/>
    <w:rsid w:val="0F56FEC4"/>
    <w:rsid w:val="0F8C0924"/>
    <w:rsid w:val="0FC21789"/>
    <w:rsid w:val="0FD2BAE8"/>
    <w:rsid w:val="0FFBE82B"/>
    <w:rsid w:val="102AE3F9"/>
    <w:rsid w:val="107753FE"/>
    <w:rsid w:val="10EBA917"/>
    <w:rsid w:val="11188E59"/>
    <w:rsid w:val="112095F5"/>
    <w:rsid w:val="1142E465"/>
    <w:rsid w:val="1152F54B"/>
    <w:rsid w:val="1186EE9F"/>
    <w:rsid w:val="119652C4"/>
    <w:rsid w:val="11A51AB8"/>
    <w:rsid w:val="11C2582E"/>
    <w:rsid w:val="11D7E063"/>
    <w:rsid w:val="12496980"/>
    <w:rsid w:val="129A38A9"/>
    <w:rsid w:val="12B05A58"/>
    <w:rsid w:val="12B7A2CE"/>
    <w:rsid w:val="12EEC5AC"/>
    <w:rsid w:val="131841C4"/>
    <w:rsid w:val="1355AECD"/>
    <w:rsid w:val="136284BB"/>
    <w:rsid w:val="139C6D2E"/>
    <w:rsid w:val="13BE1CCE"/>
    <w:rsid w:val="13CBE331"/>
    <w:rsid w:val="13D109CB"/>
    <w:rsid w:val="13E40BEC"/>
    <w:rsid w:val="143FAAD1"/>
    <w:rsid w:val="148A960D"/>
    <w:rsid w:val="14A6675C"/>
    <w:rsid w:val="14DB80FC"/>
    <w:rsid w:val="150932C9"/>
    <w:rsid w:val="1536F3E7"/>
    <w:rsid w:val="153FEDAC"/>
    <w:rsid w:val="154900D4"/>
    <w:rsid w:val="15533D3A"/>
    <w:rsid w:val="15A9F3E4"/>
    <w:rsid w:val="15CDC67E"/>
    <w:rsid w:val="161830B0"/>
    <w:rsid w:val="162761B0"/>
    <w:rsid w:val="16324929"/>
    <w:rsid w:val="164237BD"/>
    <w:rsid w:val="16788BDB"/>
    <w:rsid w:val="169A257D"/>
    <w:rsid w:val="16D66162"/>
    <w:rsid w:val="16FC8179"/>
    <w:rsid w:val="1702FE57"/>
    <w:rsid w:val="17282B98"/>
    <w:rsid w:val="1736A460"/>
    <w:rsid w:val="17805C76"/>
    <w:rsid w:val="179119F3"/>
    <w:rsid w:val="17EDD1B3"/>
    <w:rsid w:val="18042B9F"/>
    <w:rsid w:val="18145C3C"/>
    <w:rsid w:val="186FDE51"/>
    <w:rsid w:val="189E43E2"/>
    <w:rsid w:val="18AD0181"/>
    <w:rsid w:val="18EA843D"/>
    <w:rsid w:val="194BF199"/>
    <w:rsid w:val="194FD172"/>
    <w:rsid w:val="195E0730"/>
    <w:rsid w:val="1989A214"/>
    <w:rsid w:val="1A0EA40A"/>
    <w:rsid w:val="1A26AE5D"/>
    <w:rsid w:val="1A285876"/>
    <w:rsid w:val="1A3880AC"/>
    <w:rsid w:val="1A428C9F"/>
    <w:rsid w:val="1AE5AD86"/>
    <w:rsid w:val="1AEFE506"/>
    <w:rsid w:val="1B14A888"/>
    <w:rsid w:val="1B15A8E0"/>
    <w:rsid w:val="1B93766A"/>
    <w:rsid w:val="1B9606D3"/>
    <w:rsid w:val="1B97BCEE"/>
    <w:rsid w:val="1BDE5D00"/>
    <w:rsid w:val="1BDF10EF"/>
    <w:rsid w:val="1C53CD99"/>
    <w:rsid w:val="1CB17941"/>
    <w:rsid w:val="1CFAB7AA"/>
    <w:rsid w:val="1D4C500A"/>
    <w:rsid w:val="1D570B8F"/>
    <w:rsid w:val="1D78519A"/>
    <w:rsid w:val="1DA7CE72"/>
    <w:rsid w:val="1DAE4F2F"/>
    <w:rsid w:val="1DE53087"/>
    <w:rsid w:val="1DEF9DFA"/>
    <w:rsid w:val="1DF23C7E"/>
    <w:rsid w:val="1E1CD306"/>
    <w:rsid w:val="1E95BFDD"/>
    <w:rsid w:val="1EE0F723"/>
    <w:rsid w:val="1F1C09B9"/>
    <w:rsid w:val="1F73A20D"/>
    <w:rsid w:val="1F8100E8"/>
    <w:rsid w:val="1F8BE34E"/>
    <w:rsid w:val="1F8EDD60"/>
    <w:rsid w:val="1FA08EBF"/>
    <w:rsid w:val="1FAA10E6"/>
    <w:rsid w:val="1FC6ACA5"/>
    <w:rsid w:val="1FDEEDE6"/>
    <w:rsid w:val="1FE1DD8A"/>
    <w:rsid w:val="201640DB"/>
    <w:rsid w:val="2025E916"/>
    <w:rsid w:val="20409276"/>
    <w:rsid w:val="2051FB49"/>
    <w:rsid w:val="20611C56"/>
    <w:rsid w:val="20CD735F"/>
    <w:rsid w:val="20D37A27"/>
    <w:rsid w:val="2103A8EC"/>
    <w:rsid w:val="212AADC1"/>
    <w:rsid w:val="213B4B6B"/>
    <w:rsid w:val="2157AC68"/>
    <w:rsid w:val="218500CF"/>
    <w:rsid w:val="21A46335"/>
    <w:rsid w:val="21BBEAFD"/>
    <w:rsid w:val="21C1321F"/>
    <w:rsid w:val="223ABB6A"/>
    <w:rsid w:val="226E3233"/>
    <w:rsid w:val="22A19F49"/>
    <w:rsid w:val="22CF6C0B"/>
    <w:rsid w:val="2330845A"/>
    <w:rsid w:val="2383FB95"/>
    <w:rsid w:val="239C4070"/>
    <w:rsid w:val="2410525B"/>
    <w:rsid w:val="241EA80D"/>
    <w:rsid w:val="244819E7"/>
    <w:rsid w:val="24550E0D"/>
    <w:rsid w:val="245DBC21"/>
    <w:rsid w:val="245E8A84"/>
    <w:rsid w:val="246B3353"/>
    <w:rsid w:val="246F269F"/>
    <w:rsid w:val="2472EC2D"/>
    <w:rsid w:val="247B9869"/>
    <w:rsid w:val="24BB19E4"/>
    <w:rsid w:val="24BB8ACE"/>
    <w:rsid w:val="24D68981"/>
    <w:rsid w:val="253CE919"/>
    <w:rsid w:val="2561F95D"/>
    <w:rsid w:val="25754FEF"/>
    <w:rsid w:val="257AA213"/>
    <w:rsid w:val="25EAC4BB"/>
    <w:rsid w:val="26070CCD"/>
    <w:rsid w:val="260D8808"/>
    <w:rsid w:val="262B3B51"/>
    <w:rsid w:val="263B8381"/>
    <w:rsid w:val="2655CDE9"/>
    <w:rsid w:val="26575B2F"/>
    <w:rsid w:val="269B3BFD"/>
    <w:rsid w:val="270E2C8D"/>
    <w:rsid w:val="275648CF"/>
    <w:rsid w:val="2772EA70"/>
    <w:rsid w:val="285D0D2E"/>
    <w:rsid w:val="28F67963"/>
    <w:rsid w:val="2910E0CD"/>
    <w:rsid w:val="293A3E27"/>
    <w:rsid w:val="29732D03"/>
    <w:rsid w:val="297E4C4F"/>
    <w:rsid w:val="29A83B6F"/>
    <w:rsid w:val="2A0FF03C"/>
    <w:rsid w:val="2A11AAB5"/>
    <w:rsid w:val="2A327082"/>
    <w:rsid w:val="2A6D1E15"/>
    <w:rsid w:val="2A8DE991"/>
    <w:rsid w:val="2A9388D1"/>
    <w:rsid w:val="2AD60E88"/>
    <w:rsid w:val="2B0EF4A4"/>
    <w:rsid w:val="2B7E7C3A"/>
    <w:rsid w:val="2BA8BB98"/>
    <w:rsid w:val="2BCC91B5"/>
    <w:rsid w:val="2BD9E09D"/>
    <w:rsid w:val="2C0FA903"/>
    <w:rsid w:val="2C5B1952"/>
    <w:rsid w:val="2C775917"/>
    <w:rsid w:val="2C9F8F37"/>
    <w:rsid w:val="2CB5F303"/>
    <w:rsid w:val="2CCF1B60"/>
    <w:rsid w:val="2D1F1A1E"/>
    <w:rsid w:val="2D29220B"/>
    <w:rsid w:val="2D451479"/>
    <w:rsid w:val="2D554976"/>
    <w:rsid w:val="2D65B6E2"/>
    <w:rsid w:val="2DBA5FA6"/>
    <w:rsid w:val="2DF46468"/>
    <w:rsid w:val="2E0B516A"/>
    <w:rsid w:val="2E132978"/>
    <w:rsid w:val="2E79BEBF"/>
    <w:rsid w:val="2E8323A6"/>
    <w:rsid w:val="2EA453F6"/>
    <w:rsid w:val="2EA7DDF6"/>
    <w:rsid w:val="2EB1B52F"/>
    <w:rsid w:val="2EC4F26C"/>
    <w:rsid w:val="2ED29088"/>
    <w:rsid w:val="2F32334B"/>
    <w:rsid w:val="2F7321A2"/>
    <w:rsid w:val="2F903446"/>
    <w:rsid w:val="2FA0D36F"/>
    <w:rsid w:val="2FD43453"/>
    <w:rsid w:val="300FCBFC"/>
    <w:rsid w:val="304CD46F"/>
    <w:rsid w:val="30619B1B"/>
    <w:rsid w:val="30ACD7A3"/>
    <w:rsid w:val="30CE0E17"/>
    <w:rsid w:val="30FD8084"/>
    <w:rsid w:val="311470C0"/>
    <w:rsid w:val="312C4D9B"/>
    <w:rsid w:val="314ACA3A"/>
    <w:rsid w:val="3173005A"/>
    <w:rsid w:val="319BEE2A"/>
    <w:rsid w:val="31AB9C5D"/>
    <w:rsid w:val="320A314A"/>
    <w:rsid w:val="3274D0A8"/>
    <w:rsid w:val="32C5D1BA"/>
    <w:rsid w:val="32F07836"/>
    <w:rsid w:val="330BD515"/>
    <w:rsid w:val="331B16FB"/>
    <w:rsid w:val="331DCC9D"/>
    <w:rsid w:val="332894DA"/>
    <w:rsid w:val="3372B5CD"/>
    <w:rsid w:val="33911E9C"/>
    <w:rsid w:val="339B2DA0"/>
    <w:rsid w:val="33A601AB"/>
    <w:rsid w:val="343CB95D"/>
    <w:rsid w:val="34744492"/>
    <w:rsid w:val="347CF0CE"/>
    <w:rsid w:val="347CF409"/>
    <w:rsid w:val="34B0D2D2"/>
    <w:rsid w:val="34B6E75C"/>
    <w:rsid w:val="34E0393C"/>
    <w:rsid w:val="35119D0F"/>
    <w:rsid w:val="3531B23F"/>
    <w:rsid w:val="3541D20C"/>
    <w:rsid w:val="35CDF038"/>
    <w:rsid w:val="35DCE9F1"/>
    <w:rsid w:val="362F5D94"/>
    <w:rsid w:val="36345BA1"/>
    <w:rsid w:val="36414155"/>
    <w:rsid w:val="36556D5F"/>
    <w:rsid w:val="366AEF43"/>
    <w:rsid w:val="366D961A"/>
    <w:rsid w:val="36D2CE62"/>
    <w:rsid w:val="36EEDD44"/>
    <w:rsid w:val="36FAC52B"/>
    <w:rsid w:val="36FACF2C"/>
    <w:rsid w:val="370A2642"/>
    <w:rsid w:val="373D4530"/>
    <w:rsid w:val="373FD4E6"/>
    <w:rsid w:val="37676292"/>
    <w:rsid w:val="376E332E"/>
    <w:rsid w:val="37705F8C"/>
    <w:rsid w:val="37745A1F"/>
    <w:rsid w:val="378C35EB"/>
    <w:rsid w:val="37A7C621"/>
    <w:rsid w:val="37BA0BBE"/>
    <w:rsid w:val="37CB2DF5"/>
    <w:rsid w:val="37DD11B6"/>
    <w:rsid w:val="37F5EFC5"/>
    <w:rsid w:val="380FF240"/>
    <w:rsid w:val="387972CE"/>
    <w:rsid w:val="3896958C"/>
    <w:rsid w:val="38969F8D"/>
    <w:rsid w:val="3993AE3C"/>
    <w:rsid w:val="39AD9E68"/>
    <w:rsid w:val="39B3AA5F"/>
    <w:rsid w:val="39DD5B77"/>
    <w:rsid w:val="3A06687D"/>
    <w:rsid w:val="3A3265ED"/>
    <w:rsid w:val="3A3A778A"/>
    <w:rsid w:val="3A41C704"/>
    <w:rsid w:val="3AABFAE1"/>
    <w:rsid w:val="3AC39B1F"/>
    <w:rsid w:val="3AE99BEF"/>
    <w:rsid w:val="3AF1AC80"/>
    <w:rsid w:val="3B41E689"/>
    <w:rsid w:val="3B496EC9"/>
    <w:rsid w:val="3B4E98A6"/>
    <w:rsid w:val="3B792BD8"/>
    <w:rsid w:val="3B830824"/>
    <w:rsid w:val="3BC24E67"/>
    <w:rsid w:val="3BEADFE8"/>
    <w:rsid w:val="3BFCA201"/>
    <w:rsid w:val="3C3DE5AB"/>
    <w:rsid w:val="3C945688"/>
    <w:rsid w:val="3D0C3ACD"/>
    <w:rsid w:val="3D201792"/>
    <w:rsid w:val="3D7967C6"/>
    <w:rsid w:val="3DA3FB7E"/>
    <w:rsid w:val="3DB5CDCD"/>
    <w:rsid w:val="3DBD7BB9"/>
    <w:rsid w:val="3E21471C"/>
    <w:rsid w:val="3E3A6F79"/>
    <w:rsid w:val="3EA9D6E9"/>
    <w:rsid w:val="3EAC1E5E"/>
    <w:rsid w:val="3EC4D78A"/>
    <w:rsid w:val="3F58F43C"/>
    <w:rsid w:val="3F74D27E"/>
    <w:rsid w:val="3F89D494"/>
    <w:rsid w:val="3FB2CEED"/>
    <w:rsid w:val="3FD63FDA"/>
    <w:rsid w:val="3FE7D94D"/>
    <w:rsid w:val="3FEDEF85"/>
    <w:rsid w:val="4012C33D"/>
    <w:rsid w:val="40567947"/>
    <w:rsid w:val="40654EA0"/>
    <w:rsid w:val="40A1B172"/>
    <w:rsid w:val="40CC077E"/>
    <w:rsid w:val="40EB224D"/>
    <w:rsid w:val="40F51C7B"/>
    <w:rsid w:val="41083B53"/>
    <w:rsid w:val="4116AED6"/>
    <w:rsid w:val="412E3DD1"/>
    <w:rsid w:val="414A7F28"/>
    <w:rsid w:val="41B8574D"/>
    <w:rsid w:val="41BEBC44"/>
    <w:rsid w:val="41DD9F89"/>
    <w:rsid w:val="41F85205"/>
    <w:rsid w:val="4209A780"/>
    <w:rsid w:val="42456635"/>
    <w:rsid w:val="424CCCFF"/>
    <w:rsid w:val="425FBC5D"/>
    <w:rsid w:val="42813FD1"/>
    <w:rsid w:val="430E8986"/>
    <w:rsid w:val="431978F9"/>
    <w:rsid w:val="43259047"/>
    <w:rsid w:val="434345D7"/>
    <w:rsid w:val="43558874"/>
    <w:rsid w:val="439848AD"/>
    <w:rsid w:val="43E29C4A"/>
    <w:rsid w:val="43EADEF1"/>
    <w:rsid w:val="447800B0"/>
    <w:rsid w:val="44BB4A70"/>
    <w:rsid w:val="44CA1128"/>
    <w:rsid w:val="45A153C9"/>
    <w:rsid w:val="45C0CE19"/>
    <w:rsid w:val="45F716C0"/>
    <w:rsid w:val="46221071"/>
    <w:rsid w:val="46462A48"/>
    <w:rsid w:val="4665E189"/>
    <w:rsid w:val="468C2170"/>
    <w:rsid w:val="4699DC89"/>
    <w:rsid w:val="46D5B7FD"/>
    <w:rsid w:val="47097F8F"/>
    <w:rsid w:val="471A3D0C"/>
    <w:rsid w:val="4721CC5E"/>
    <w:rsid w:val="47E48F18"/>
    <w:rsid w:val="47ED1F1E"/>
    <w:rsid w:val="4839002B"/>
    <w:rsid w:val="48DD2270"/>
    <w:rsid w:val="4941BAED"/>
    <w:rsid w:val="4969E87A"/>
    <w:rsid w:val="499927E9"/>
    <w:rsid w:val="49BE8124"/>
    <w:rsid w:val="49F52179"/>
    <w:rsid w:val="4A09AC27"/>
    <w:rsid w:val="4A2B66F9"/>
    <w:rsid w:val="4A387415"/>
    <w:rsid w:val="4A73B25F"/>
    <w:rsid w:val="4A9D351F"/>
    <w:rsid w:val="4ADD915C"/>
    <w:rsid w:val="4B34F84A"/>
    <w:rsid w:val="4B9CB941"/>
    <w:rsid w:val="4BA25881"/>
    <w:rsid w:val="4BC62B1B"/>
    <w:rsid w:val="4C10954D"/>
    <w:rsid w:val="4C7E6268"/>
    <w:rsid w:val="4C997A6A"/>
    <w:rsid w:val="4D24FC7E"/>
    <w:rsid w:val="4D30F18B"/>
    <w:rsid w:val="4D552B43"/>
    <w:rsid w:val="4D7B5F97"/>
    <w:rsid w:val="4D7E3B41"/>
    <w:rsid w:val="4D836ED3"/>
    <w:rsid w:val="4DAC65AE"/>
    <w:rsid w:val="4E15321E"/>
    <w:rsid w:val="4ED9F943"/>
    <w:rsid w:val="4F2CC84A"/>
    <w:rsid w:val="4F493E31"/>
    <w:rsid w:val="4F585973"/>
    <w:rsid w:val="4F77D9E2"/>
    <w:rsid w:val="4F84D0A9"/>
    <w:rsid w:val="4FD0E956"/>
    <w:rsid w:val="4FED0C8E"/>
    <w:rsid w:val="5005EA9D"/>
    <w:rsid w:val="50195083"/>
    <w:rsid w:val="503604B5"/>
    <w:rsid w:val="505BA528"/>
    <w:rsid w:val="506462FD"/>
    <w:rsid w:val="506B8DC4"/>
    <w:rsid w:val="5075C9A4"/>
    <w:rsid w:val="50835FF0"/>
    <w:rsid w:val="510D0D25"/>
    <w:rsid w:val="51266DA9"/>
    <w:rsid w:val="52105AF8"/>
    <w:rsid w:val="5245D3E7"/>
    <w:rsid w:val="5295D1DC"/>
    <w:rsid w:val="52AE988A"/>
    <w:rsid w:val="52B15C33"/>
    <w:rsid w:val="52C28C43"/>
    <w:rsid w:val="52C34AF9"/>
    <w:rsid w:val="5326049E"/>
    <w:rsid w:val="533E1CB3"/>
    <w:rsid w:val="534ADFCC"/>
    <w:rsid w:val="535841F8"/>
    <w:rsid w:val="535A1D90"/>
    <w:rsid w:val="5370B637"/>
    <w:rsid w:val="5411E359"/>
    <w:rsid w:val="5420E8B3"/>
    <w:rsid w:val="54314E52"/>
    <w:rsid w:val="54A1D66A"/>
    <w:rsid w:val="54D9ED14"/>
    <w:rsid w:val="54DE640E"/>
    <w:rsid w:val="54EA2B9F"/>
    <w:rsid w:val="55226627"/>
    <w:rsid w:val="5530126A"/>
    <w:rsid w:val="553D17BC"/>
    <w:rsid w:val="559B1847"/>
    <w:rsid w:val="55C71F43"/>
    <w:rsid w:val="55D6010C"/>
    <w:rsid w:val="55E6394C"/>
    <w:rsid w:val="56342E30"/>
    <w:rsid w:val="564A4B0D"/>
    <w:rsid w:val="56558FDB"/>
    <w:rsid w:val="5665E0F5"/>
    <w:rsid w:val="566CB408"/>
    <w:rsid w:val="56E1726E"/>
    <w:rsid w:val="56F70C26"/>
    <w:rsid w:val="571907A1"/>
    <w:rsid w:val="57251D87"/>
    <w:rsid w:val="576CBE8A"/>
    <w:rsid w:val="577C4EA9"/>
    <w:rsid w:val="577CDFD0"/>
    <w:rsid w:val="57A71687"/>
    <w:rsid w:val="57AD650D"/>
    <w:rsid w:val="57CFFE91"/>
    <w:rsid w:val="57E63047"/>
    <w:rsid w:val="58551C5F"/>
    <w:rsid w:val="5889C059"/>
    <w:rsid w:val="58C8DB6E"/>
    <w:rsid w:val="58E3ED06"/>
    <w:rsid w:val="591691C4"/>
    <w:rsid w:val="5928E8F7"/>
    <w:rsid w:val="593C3EC0"/>
    <w:rsid w:val="5993EED4"/>
    <w:rsid w:val="59A5653C"/>
    <w:rsid w:val="59BD9CC2"/>
    <w:rsid w:val="59CEF46C"/>
    <w:rsid w:val="59F3CC30"/>
    <w:rsid w:val="59FDE44D"/>
    <w:rsid w:val="5A67521D"/>
    <w:rsid w:val="5AAB533B"/>
    <w:rsid w:val="5ABD2207"/>
    <w:rsid w:val="5AC4B958"/>
    <w:rsid w:val="5ACE5CDE"/>
    <w:rsid w:val="5AF34479"/>
    <w:rsid w:val="5AF5D64D"/>
    <w:rsid w:val="5B7E57D2"/>
    <w:rsid w:val="5B83617E"/>
    <w:rsid w:val="5B98CC1C"/>
    <w:rsid w:val="5BB4E391"/>
    <w:rsid w:val="5BEF0C83"/>
    <w:rsid w:val="5C25D595"/>
    <w:rsid w:val="5C33E81E"/>
    <w:rsid w:val="5C963AE8"/>
    <w:rsid w:val="5CADF48E"/>
    <w:rsid w:val="5CB71C1F"/>
    <w:rsid w:val="5CB7F5BA"/>
    <w:rsid w:val="5CD899B5"/>
    <w:rsid w:val="5CDD05FE"/>
    <w:rsid w:val="5D07D924"/>
    <w:rsid w:val="5D65D15C"/>
    <w:rsid w:val="5D9C4C91"/>
    <w:rsid w:val="5DF4C2C9"/>
    <w:rsid w:val="5E57CA7D"/>
    <w:rsid w:val="5E5BB3A1"/>
    <w:rsid w:val="5E827F97"/>
    <w:rsid w:val="5E8F327A"/>
    <w:rsid w:val="5F24FE5A"/>
    <w:rsid w:val="5F3A0D07"/>
    <w:rsid w:val="5F5C2BBC"/>
    <w:rsid w:val="5F6F4EF4"/>
    <w:rsid w:val="5FF39ADE"/>
    <w:rsid w:val="603F79E6"/>
    <w:rsid w:val="60628C4B"/>
    <w:rsid w:val="606BA79F"/>
    <w:rsid w:val="6076B090"/>
    <w:rsid w:val="608A4121"/>
    <w:rsid w:val="609B07CE"/>
    <w:rsid w:val="60C0356B"/>
    <w:rsid w:val="60C0CEBB"/>
    <w:rsid w:val="60C646E4"/>
    <w:rsid w:val="60D3ED53"/>
    <w:rsid w:val="61087B4C"/>
    <w:rsid w:val="61375006"/>
    <w:rsid w:val="61C03FA7"/>
    <w:rsid w:val="61DB4A47"/>
    <w:rsid w:val="61E8ABD9"/>
    <w:rsid w:val="61F9B89B"/>
    <w:rsid w:val="6224F646"/>
    <w:rsid w:val="62261182"/>
    <w:rsid w:val="6239427F"/>
    <w:rsid w:val="6283AD37"/>
    <w:rsid w:val="6292795E"/>
    <w:rsid w:val="62A5417E"/>
    <w:rsid w:val="62FBD8E6"/>
    <w:rsid w:val="630C00C0"/>
    <w:rsid w:val="632450B9"/>
    <w:rsid w:val="632D81C0"/>
    <w:rsid w:val="635C1008"/>
    <w:rsid w:val="6399F043"/>
    <w:rsid w:val="63F151D9"/>
    <w:rsid w:val="63FC4353"/>
    <w:rsid w:val="64156BB0"/>
    <w:rsid w:val="641A9BD8"/>
    <w:rsid w:val="648A33D4"/>
    <w:rsid w:val="6497A947"/>
    <w:rsid w:val="64CAF525"/>
    <w:rsid w:val="64D09BBC"/>
    <w:rsid w:val="654E23BA"/>
    <w:rsid w:val="65BACEF4"/>
    <w:rsid w:val="65C1A207"/>
    <w:rsid w:val="65DACA64"/>
    <w:rsid w:val="65DBEC6F"/>
    <w:rsid w:val="65F1F22B"/>
    <w:rsid w:val="660C91FC"/>
    <w:rsid w:val="66260435"/>
    <w:rsid w:val="662EDDCE"/>
    <w:rsid w:val="66475B53"/>
    <w:rsid w:val="6657882C"/>
    <w:rsid w:val="665DCBC1"/>
    <w:rsid w:val="6676F41E"/>
    <w:rsid w:val="66D9BB55"/>
    <w:rsid w:val="66F982A5"/>
    <w:rsid w:val="6702530C"/>
    <w:rsid w:val="67432ED7"/>
    <w:rsid w:val="675C5ECC"/>
    <w:rsid w:val="67769AC5"/>
    <w:rsid w:val="679BA50F"/>
    <w:rsid w:val="67D1C781"/>
    <w:rsid w:val="67F99C22"/>
    <w:rsid w:val="680295E7"/>
    <w:rsid w:val="686D0D09"/>
    <w:rsid w:val="68CCB082"/>
    <w:rsid w:val="68CFB476"/>
    <w:rsid w:val="68D6F912"/>
    <w:rsid w:val="692C6C22"/>
    <w:rsid w:val="69A2C149"/>
    <w:rsid w:val="69E4E0AE"/>
    <w:rsid w:val="69F5F9F9"/>
    <w:rsid w:val="6A06967E"/>
    <w:rsid w:val="6A38973E"/>
    <w:rsid w:val="6A84AD34"/>
    <w:rsid w:val="6A8580F0"/>
    <w:rsid w:val="6A96239C"/>
    <w:rsid w:val="6A9647B3"/>
    <w:rsid w:val="6AB4C574"/>
    <w:rsid w:val="6ACB734B"/>
    <w:rsid w:val="6AF0D94F"/>
    <w:rsid w:val="6AFC03A3"/>
    <w:rsid w:val="6B096843"/>
    <w:rsid w:val="6B20C598"/>
    <w:rsid w:val="6B3A36A9"/>
    <w:rsid w:val="6B513F82"/>
    <w:rsid w:val="6B575967"/>
    <w:rsid w:val="6B755E42"/>
    <w:rsid w:val="6B8C85C6"/>
    <w:rsid w:val="6B8C85C6"/>
    <w:rsid w:val="6BABFE97"/>
    <w:rsid w:val="6BB577B8"/>
    <w:rsid w:val="6BC2D9E4"/>
    <w:rsid w:val="6BF372A8"/>
    <w:rsid w:val="6C2DCAE8"/>
    <w:rsid w:val="6C5B7F29"/>
    <w:rsid w:val="6C6F1632"/>
    <w:rsid w:val="6C746E3A"/>
    <w:rsid w:val="6C82CFEF"/>
    <w:rsid w:val="6C84F6F5"/>
    <w:rsid w:val="6C90124E"/>
    <w:rsid w:val="6CD6070A"/>
    <w:rsid w:val="6CE163E9"/>
    <w:rsid w:val="6D1DC96A"/>
    <w:rsid w:val="6D318FF0"/>
    <w:rsid w:val="6D47CEF8"/>
    <w:rsid w:val="6D59359F"/>
    <w:rsid w:val="6D787F1D"/>
    <w:rsid w:val="6D9C017F"/>
    <w:rsid w:val="6DBC4DF6"/>
    <w:rsid w:val="6DC99B49"/>
    <w:rsid w:val="6DE6FE54"/>
    <w:rsid w:val="6E09F50C"/>
    <w:rsid w:val="6E0A32A4"/>
    <w:rsid w:val="6E103E9B"/>
    <w:rsid w:val="6E12D419"/>
    <w:rsid w:val="6E17EDBD"/>
    <w:rsid w:val="6E20C756"/>
    <w:rsid w:val="6E312E47"/>
    <w:rsid w:val="6E69E9E5"/>
    <w:rsid w:val="6E6C75C1"/>
    <w:rsid w:val="6E6FB819"/>
    <w:rsid w:val="6E963FA2"/>
    <w:rsid w:val="6EA74A7E"/>
    <w:rsid w:val="6EB851D1"/>
    <w:rsid w:val="6EC1BAD5"/>
    <w:rsid w:val="6ECD6051"/>
    <w:rsid w:val="6F0A95A3"/>
    <w:rsid w:val="6F656BAA"/>
    <w:rsid w:val="6F6994BF"/>
    <w:rsid w:val="6F82BD1C"/>
    <w:rsid w:val="6FBA70B1"/>
    <w:rsid w:val="700DA7CC"/>
    <w:rsid w:val="702E4BC7"/>
    <w:rsid w:val="704B2DF5"/>
    <w:rsid w:val="705459BA"/>
    <w:rsid w:val="7076A426"/>
    <w:rsid w:val="70976D71"/>
    <w:rsid w:val="70B01FDF"/>
    <w:rsid w:val="70C8D82F"/>
    <w:rsid w:val="71013C0B"/>
    <w:rsid w:val="710EBADD"/>
    <w:rsid w:val="711D9CA6"/>
    <w:rsid w:val="7125C88B"/>
    <w:rsid w:val="7141D366"/>
    <w:rsid w:val="717B6CC1"/>
    <w:rsid w:val="719CF845"/>
    <w:rsid w:val="71DE4F4F"/>
    <w:rsid w:val="72063C06"/>
    <w:rsid w:val="726F72A2"/>
    <w:rsid w:val="727DD0ED"/>
    <w:rsid w:val="72F9D905"/>
    <w:rsid w:val="733A60F6"/>
    <w:rsid w:val="733B4812"/>
    <w:rsid w:val="7369B0C5"/>
    <w:rsid w:val="738D93F4"/>
    <w:rsid w:val="73952BF8"/>
    <w:rsid w:val="73B050D7"/>
    <w:rsid w:val="741A54A3"/>
    <w:rsid w:val="741FE324"/>
    <w:rsid w:val="74553D68"/>
    <w:rsid w:val="74E118EF"/>
    <w:rsid w:val="75032F35"/>
    <w:rsid w:val="75296455"/>
    <w:rsid w:val="7530DA6E"/>
    <w:rsid w:val="754CA6D4"/>
    <w:rsid w:val="75B5A5CF"/>
    <w:rsid w:val="75CCEE5C"/>
    <w:rsid w:val="75F493EC"/>
    <w:rsid w:val="76267F04"/>
    <w:rsid w:val="762BD93B"/>
    <w:rsid w:val="764AD320"/>
    <w:rsid w:val="767BDD11"/>
    <w:rsid w:val="76B26067"/>
    <w:rsid w:val="76BBF68A"/>
    <w:rsid w:val="76CB88C4"/>
    <w:rsid w:val="774F2C60"/>
    <w:rsid w:val="77889A60"/>
    <w:rsid w:val="7790644D"/>
    <w:rsid w:val="77BEE830"/>
    <w:rsid w:val="77BF4BB7"/>
    <w:rsid w:val="780D082C"/>
    <w:rsid w:val="7817AD72"/>
    <w:rsid w:val="7831118D"/>
    <w:rsid w:val="78728723"/>
    <w:rsid w:val="78B2491A"/>
    <w:rsid w:val="78D3EA14"/>
    <w:rsid w:val="78EAFCC1"/>
    <w:rsid w:val="78F6B2A6"/>
    <w:rsid w:val="79144436"/>
    <w:rsid w:val="79246AC1"/>
    <w:rsid w:val="795586C0"/>
    <w:rsid w:val="795E1FC6"/>
    <w:rsid w:val="79F2C390"/>
    <w:rsid w:val="7A26EEBA"/>
    <w:rsid w:val="7A58051E"/>
    <w:rsid w:val="7A5E5642"/>
    <w:rsid w:val="7A6F5D9B"/>
    <w:rsid w:val="7AC03B22"/>
    <w:rsid w:val="7AF15721"/>
    <w:rsid w:val="7B505A73"/>
    <w:rsid w:val="7B52659C"/>
    <w:rsid w:val="7B7EFE77"/>
    <w:rsid w:val="7B98A5D9"/>
    <w:rsid w:val="7BAA27E5"/>
    <w:rsid w:val="7BDD2C8E"/>
    <w:rsid w:val="7D0482B0"/>
    <w:rsid w:val="7D0E411A"/>
    <w:rsid w:val="7D2A1A04"/>
    <w:rsid w:val="7D2A9628"/>
    <w:rsid w:val="7D34763A"/>
    <w:rsid w:val="7D484AAF"/>
    <w:rsid w:val="7D6F5969"/>
    <w:rsid w:val="7D783E39"/>
    <w:rsid w:val="7E3CEF79"/>
    <w:rsid w:val="7E420679"/>
    <w:rsid w:val="7E693D7D"/>
    <w:rsid w:val="7E86EEF6"/>
    <w:rsid w:val="7E89B557"/>
    <w:rsid w:val="7EAD0C56"/>
    <w:rsid w:val="7EC66689"/>
    <w:rsid w:val="7F193871"/>
    <w:rsid w:val="7F2B7641"/>
    <w:rsid w:val="7F3A2598"/>
    <w:rsid w:val="7F9C819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BEE2A"/>
  <w15:chartTrackingRefBased/>
  <w15:docId w15:val="{A231DC10-0BE7-47C7-B6AA-BB60CF995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13" /><Relationship Type="http://schemas.openxmlformats.org/officeDocument/2006/relationships/settings" Target="settings.xml" Id="rId3"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11" /><Relationship Type="http://schemas.openxmlformats.org/officeDocument/2006/relationships/webSettings" Target="webSettings.xml" Id="rId4" /><Relationship Type="http://schemas.openxmlformats.org/officeDocument/2006/relationships/image" Target="/media/image7.png" Id="R6e31b1ff0ff945b2" /><Relationship Type="http://schemas.openxmlformats.org/officeDocument/2006/relationships/image" Target="/media/image8.png" Id="R6c1e0707039f42dc" /><Relationship Type="http://schemas.openxmlformats.org/officeDocument/2006/relationships/image" Target="/media/image9.png" Id="R55bbecdf701645b2" /><Relationship Type="http://schemas.openxmlformats.org/officeDocument/2006/relationships/image" Target="/media/imagea.png" Id="R26c0dd19ecf9449d" /><Relationship Type="http://schemas.openxmlformats.org/officeDocument/2006/relationships/image" Target="/media/imageb.png" Id="R5b173dd9df8a4091" /><Relationship Type="http://schemas.openxmlformats.org/officeDocument/2006/relationships/image" Target="/media/imagec.png" Id="R8a878cbe40174ffd" /><Relationship Type="http://schemas.openxmlformats.org/officeDocument/2006/relationships/image" Target="/media/imaged.png" Id="Rb46944197761412b" /><Relationship Type="http://schemas.openxmlformats.org/officeDocument/2006/relationships/hyperlink" Target="https://fourweekmba.com/mapping-innovation/" TargetMode="External" Id="R676b3265d0704658" /><Relationship Type="http://schemas.openxmlformats.org/officeDocument/2006/relationships/hyperlink" Target="https://nexwebsites.com/blog/ecommerce_payment_gateways/" TargetMode="External" Id="Rfef7013a6e4749be" /><Relationship Type="http://schemas.openxmlformats.org/officeDocument/2006/relationships/image" Target="/media/imagee.png" Id="R607917e5f0494af7" /><Relationship Type="http://schemas.openxmlformats.org/officeDocument/2006/relationships/image" Target="/media/imagef.png" Id="R55e52f64e4c441d6" /><Relationship Type="http://schemas.openxmlformats.org/officeDocument/2006/relationships/image" Target="/media/image10.png" Id="Rb7647bde00344146" /><Relationship Type="http://schemas.openxmlformats.org/officeDocument/2006/relationships/image" Target="/media/image11.png" Id="R920d6881d9124af3" /><Relationship Type="http://schemas.openxmlformats.org/officeDocument/2006/relationships/image" Target="/media/image12.png" Id="R9393633ebc284102" /><Relationship Type="http://schemas.openxmlformats.org/officeDocument/2006/relationships/image" Target="/media/image13.png" Id="R68daddd09b23468f" /><Relationship Type="http://schemas.openxmlformats.org/officeDocument/2006/relationships/image" Target="/media/image14.png" Id="R4c3884fb8ecd4716" /><Relationship Type="http://schemas.openxmlformats.org/officeDocument/2006/relationships/image" Target="/media/image15.png" Id="R768650f0422444d6" /><Relationship Type="http://schemas.openxmlformats.org/officeDocument/2006/relationships/image" Target="/media/image16.png" Id="Rd1b69d20eeec44ae" /><Relationship Type="http://schemas.openxmlformats.org/officeDocument/2006/relationships/image" Target="/media/image17.png" Id="R1ee32d55f6764c55" /><Relationship Type="http://schemas.openxmlformats.org/officeDocument/2006/relationships/image" Target="/media/image18.png" Id="R21facc6f4a774f62" /><Relationship Type="http://schemas.openxmlformats.org/officeDocument/2006/relationships/image" Target="/media/image19.png" Id="Ra6185f7a26654875" /><Relationship Type="http://schemas.openxmlformats.org/officeDocument/2006/relationships/image" Target="/media/image1a.png" Id="R3fae827e476f4d1f" /><Relationship Type="http://schemas.openxmlformats.org/officeDocument/2006/relationships/image" Target="/media/image1b.png" Id="Ra9b6f33760f64bb9" /><Relationship Type="http://schemas.openxmlformats.org/officeDocument/2006/relationships/image" Target="/media/image1c.png" Id="Rca08ebf140bc4390" /><Relationship Type="http://schemas.openxmlformats.org/officeDocument/2006/relationships/image" Target="/media/image1d.png" Id="R7f3879561ab84362" /><Relationship Type="http://schemas.openxmlformats.org/officeDocument/2006/relationships/image" Target="/media/image1e.png" Id="Radce920ea036449c" /><Relationship Type="http://schemas.openxmlformats.org/officeDocument/2006/relationships/image" Target="/media/image1f.png" Id="R809e93d4d3794ac8" /><Relationship Type="http://schemas.openxmlformats.org/officeDocument/2006/relationships/header" Target="header.xml" Id="Rf5c67b1d58ec4b89" /><Relationship Type="http://schemas.openxmlformats.org/officeDocument/2006/relationships/footer" Target="footer.xml" Id="R3877ecfc756f462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Shirina Begum (1912208)</dc:creator>
  <keywords/>
  <dc:description/>
  <lastModifiedBy>Shirina Begum (1912208)</lastModifiedBy>
  <revision>10</revision>
  <dcterms:created xsi:type="dcterms:W3CDTF">2022-06-21T17:44:00.0000000Z</dcterms:created>
  <dcterms:modified xsi:type="dcterms:W3CDTF">2022-07-15T22:05:42.3759654Z</dcterms:modified>
</coreProperties>
</file>