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02511" w14:textId="77777777" w:rsidR="004D0B5C" w:rsidRDefault="004D0B5C" w:rsidP="004D0B5C">
      <w:pPr>
        <w:rPr>
          <w:rFonts w:ascii="Times New Roman Regular" w:hAnsi="Times New Roman Regular" w:cs="Times New Roman Regular"/>
          <w:sz w:val="24"/>
        </w:rPr>
      </w:pPr>
      <w:r>
        <w:rPr>
          <w:rFonts w:ascii="宋体" w:eastAsia="宋体" w:hAnsi="宋体" w:cs="宋体"/>
          <w:noProof/>
          <w:kern w:val="0"/>
          <w:sz w:val="24"/>
          <w:lang w:bidi="ar"/>
        </w:rPr>
        <w:drawing>
          <wp:inline distT="0" distB="0" distL="114300" distR="114300" wp14:anchorId="0BE04A4E" wp14:editId="368F43A4">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6"/>
                    <a:stretch>
                      <a:fillRect/>
                    </a:stretch>
                  </pic:blipFill>
                  <pic:spPr>
                    <a:xfrm>
                      <a:off x="0" y="0"/>
                      <a:ext cx="5250180" cy="2061210"/>
                    </a:xfrm>
                    <a:prstGeom prst="rect">
                      <a:avLst/>
                    </a:prstGeom>
                    <a:noFill/>
                    <a:ln w="9525">
                      <a:noFill/>
                    </a:ln>
                  </pic:spPr>
                </pic:pic>
              </a:graphicData>
            </a:graphic>
          </wp:inline>
        </w:drawing>
      </w:r>
    </w:p>
    <w:p w14:paraId="35EAEDA5" w14:textId="77777777" w:rsidR="004D0B5C" w:rsidRDefault="004D0B5C" w:rsidP="004D0B5C">
      <w:pPr>
        <w:rPr>
          <w:rFonts w:ascii="Times New Roman Regular" w:hAnsi="Times New Roman Regular" w:cs="Times New Roman Regular"/>
          <w:sz w:val="24"/>
        </w:rPr>
      </w:pPr>
    </w:p>
    <w:p w14:paraId="10AB9F26" w14:textId="77777777" w:rsidR="004D0B5C" w:rsidRDefault="004D0B5C" w:rsidP="004D0B5C">
      <w:pPr>
        <w:rPr>
          <w:rFonts w:ascii="Times New Roman Regular" w:hAnsi="Times New Roman Regular" w:cs="Times New Roman Regular"/>
          <w:sz w:val="24"/>
        </w:rPr>
      </w:pPr>
    </w:p>
    <w:p w14:paraId="23051DDE" w14:textId="77777777" w:rsidR="004D0B5C" w:rsidRDefault="004D0B5C" w:rsidP="004D0B5C">
      <w:pPr>
        <w:rPr>
          <w:rFonts w:ascii="Times New Roman Regular" w:hAnsi="Times New Roman Regular" w:cs="Times New Roman Regular"/>
          <w:sz w:val="24"/>
        </w:rPr>
      </w:pPr>
    </w:p>
    <w:p w14:paraId="165795CF" w14:textId="77777777" w:rsidR="004D0B5C" w:rsidRDefault="004D0B5C" w:rsidP="004D0B5C">
      <w:pPr>
        <w:rPr>
          <w:rFonts w:ascii="Times New Roman Regular" w:hAnsi="Times New Roman Regular" w:cs="Times New Roman Regular"/>
          <w:sz w:val="24"/>
        </w:rPr>
      </w:pPr>
    </w:p>
    <w:p w14:paraId="391AD69B" w14:textId="397DA845" w:rsidR="004E322A" w:rsidRDefault="004D0B5C" w:rsidP="004E322A">
      <w:pPr>
        <w:pStyle w:val="p1"/>
        <w:widowControl/>
        <w:rPr>
          <w:rFonts w:ascii="Times New Roman Bold" w:hAnsi="Times New Roman Bold" w:cs="Times New Roman Bold"/>
          <w:b/>
          <w:bCs/>
          <w:sz w:val="36"/>
          <w:szCs w:val="36"/>
        </w:rPr>
      </w:pPr>
      <w:bookmarkStart w:id="0" w:name="OLE_LINK15"/>
      <w:bookmarkStart w:id="1" w:name="OLE_LINK16"/>
      <w:r>
        <w:rPr>
          <w:rFonts w:ascii="Times New Roman Bold" w:hAnsi="Times New Roman Bold" w:cs="Times New Roman Bold"/>
          <w:b/>
          <w:bCs/>
          <w:sz w:val="36"/>
          <w:szCs w:val="36"/>
        </w:rPr>
        <w:t xml:space="preserve">Analysis of </w:t>
      </w:r>
      <w:r w:rsidR="004E322A">
        <w:rPr>
          <w:rFonts w:ascii="Times New Roman Bold" w:hAnsi="Times New Roman Bold" w:cs="Times New Roman Bold" w:hint="eastAsia"/>
          <w:b/>
          <w:bCs/>
          <w:sz w:val="36"/>
          <w:szCs w:val="36"/>
        </w:rPr>
        <w:t>Indra</w:t>
      </w:r>
      <w:r w:rsidR="004E322A">
        <w:rPr>
          <w:rFonts w:ascii="Times New Roman Bold" w:hAnsi="Times New Roman Bold" w:cs="Times New Roman Bold"/>
          <w:b/>
          <w:bCs/>
          <w:sz w:val="36"/>
          <w:szCs w:val="36"/>
        </w:rPr>
        <w:t xml:space="preserve"> </w:t>
      </w:r>
      <w:r w:rsidR="004E322A">
        <w:rPr>
          <w:rFonts w:ascii="Times New Roman Bold" w:hAnsi="Times New Roman Bold" w:cs="Times New Roman Bold" w:hint="eastAsia"/>
          <w:b/>
          <w:bCs/>
          <w:sz w:val="36"/>
          <w:szCs w:val="36"/>
        </w:rPr>
        <w:t>Nooyi</w:t>
      </w:r>
      <w:r w:rsidR="004E322A">
        <w:rPr>
          <w:rFonts w:ascii="Times New Roman Bold" w:hAnsi="Times New Roman Bold" w:cs="Times New Roman Bold"/>
          <w:b/>
          <w:bCs/>
          <w:sz w:val="36"/>
          <w:szCs w:val="36"/>
        </w:rPr>
        <w:t>’s Leadership</w:t>
      </w:r>
    </w:p>
    <w:bookmarkEnd w:id="0"/>
    <w:bookmarkEnd w:id="1"/>
    <w:p w14:paraId="55A7B8D2" w14:textId="270EC248" w:rsidR="004D0B5C" w:rsidRDefault="004D0B5C" w:rsidP="004D0B5C">
      <w:pPr>
        <w:pStyle w:val="p1"/>
        <w:widowControl/>
        <w:rPr>
          <w:rFonts w:ascii="Times New Roman Bold" w:hAnsi="Times New Roman Bold" w:cs="Times New Roman Bold"/>
          <w:b/>
          <w:bCs/>
          <w:sz w:val="36"/>
          <w:szCs w:val="36"/>
        </w:rPr>
      </w:pPr>
    </w:p>
    <w:p w14:paraId="1E6A3931" w14:textId="77777777" w:rsidR="004D0B5C" w:rsidRDefault="004D0B5C" w:rsidP="004D0B5C">
      <w:pPr>
        <w:jc w:val="center"/>
        <w:rPr>
          <w:rFonts w:ascii="Times New Roman Bold" w:hAnsi="Times New Roman Bold" w:cs="Times New Roman Bold"/>
          <w:b/>
          <w:bCs/>
          <w:sz w:val="32"/>
          <w:szCs w:val="32"/>
        </w:rPr>
      </w:pPr>
    </w:p>
    <w:p w14:paraId="6C20CBAA" w14:textId="77777777" w:rsidR="004D0B5C" w:rsidRDefault="004D0B5C" w:rsidP="004D0B5C">
      <w:pPr>
        <w:pStyle w:val="4"/>
        <w:ind w:firstLineChars="700" w:firstLine="1687"/>
        <w:rPr>
          <w:rFonts w:ascii="Times New Roman Regular" w:hAnsi="Times New Roman Regular" w:cs="Times New Roman Regular"/>
          <w:b/>
          <w:bCs/>
          <w:sz w:val="24"/>
          <w:szCs w:val="24"/>
          <w:lang w:eastAsia="zh-Hans"/>
        </w:rPr>
      </w:pPr>
    </w:p>
    <w:p w14:paraId="413221CF" w14:textId="77777777" w:rsidR="004D0B5C" w:rsidRDefault="004D0B5C" w:rsidP="004D0B5C">
      <w:pPr>
        <w:pStyle w:val="4"/>
        <w:ind w:firstLineChars="700" w:firstLine="1687"/>
        <w:rPr>
          <w:rFonts w:ascii="Times New Roman Regular" w:hAnsi="Times New Roman Regular" w:cs="Times New Roman Regular"/>
          <w:b/>
          <w:bCs/>
          <w:sz w:val="24"/>
          <w:szCs w:val="24"/>
          <w:lang w:eastAsia="zh-Hans"/>
        </w:rPr>
      </w:pPr>
    </w:p>
    <w:p w14:paraId="3B47CF27" w14:textId="77777777" w:rsidR="004D0B5C" w:rsidRDefault="004D0B5C" w:rsidP="004D0B5C">
      <w:pPr>
        <w:pStyle w:val="4"/>
        <w:ind w:firstLineChars="0" w:firstLine="0"/>
        <w:rPr>
          <w:rFonts w:ascii="Times New Roman Regular" w:hAnsi="Times New Roman Regular" w:cs="Times New Roman Regular"/>
          <w:b/>
          <w:bCs/>
          <w:sz w:val="24"/>
          <w:szCs w:val="24"/>
          <w:lang w:eastAsia="zh-Hans"/>
        </w:rPr>
      </w:pPr>
    </w:p>
    <w:p w14:paraId="4CE2D38C" w14:textId="263E7503"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w:t>
      </w:r>
      <w:r>
        <w:rPr>
          <w:rFonts w:ascii="Times New Roman Regular" w:hAnsi="Times New Roman Regular" w:cs="Times New Roman Regular" w:hint="eastAsia"/>
          <w:b/>
          <w:bCs/>
          <w:sz w:val="24"/>
          <w:szCs w:val="24"/>
          <w:lang w:eastAsia="zh-Hans"/>
        </w:rPr>
        <w:t>To</w:t>
      </w:r>
      <w:r>
        <w:rPr>
          <w:rFonts w:ascii="Times New Roman Regular" w:hAnsi="Times New Roman Regular" w:cs="Times New Roman Regular"/>
          <w:sz w:val="24"/>
          <w:szCs w:val="24"/>
        </w:rPr>
        <w:t xml:space="preserve">: </w:t>
      </w:r>
      <w:r w:rsidR="004E322A">
        <w:rPr>
          <w:rFonts w:ascii="Times New Roman Regular" w:hAnsi="Times New Roman Regular" w:cs="Times New Roman Regular"/>
          <w:sz w:val="24"/>
          <w:szCs w:val="24"/>
        </w:rPr>
        <w:t>Lisa Knight</w:t>
      </w:r>
    </w:p>
    <w:p w14:paraId="34DA8D88" w14:textId="77777777"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hint="eastAsia"/>
          <w:b/>
          <w:bCs/>
          <w:sz w:val="24"/>
          <w:szCs w:val="24"/>
          <w:lang w:eastAsia="zh-Hans"/>
        </w:rPr>
        <w:t>Submitted</w:t>
      </w:r>
      <w:r>
        <w:rPr>
          <w:rFonts w:ascii="Times New Roman Regular" w:hAnsi="Times New Roman Regular" w:cs="Times New Roman Regular"/>
          <w:b/>
          <w:bCs/>
          <w:sz w:val="24"/>
          <w:szCs w:val="24"/>
        </w:rPr>
        <w:t xml:space="preserve"> By</w:t>
      </w:r>
      <w:r>
        <w:rPr>
          <w:rFonts w:ascii="Times New Roman Regular" w:hAnsi="Times New Roman Regular" w:cs="Times New Roman Regular"/>
          <w:sz w:val="24"/>
          <w:szCs w:val="24"/>
        </w:rPr>
        <w:t xml:space="preserve">: </w:t>
      </w:r>
      <w:r>
        <w:rPr>
          <w:rFonts w:ascii="Times New Roman Regular" w:hAnsi="Times New Roman Regular" w:cs="Times New Roman Regular" w:hint="eastAsia"/>
          <w:sz w:val="24"/>
          <w:szCs w:val="24"/>
          <w:lang w:eastAsia="zh-Hans"/>
        </w:rPr>
        <w:t>Tian</w:t>
      </w:r>
      <w:r>
        <w:rPr>
          <w:rFonts w:ascii="Times New Roman Regular" w:hAnsi="Times New Roman Regular" w:cs="Times New Roman Regular"/>
          <w:sz w:val="24"/>
          <w:szCs w:val="24"/>
          <w:lang w:eastAsia="zh-Hans"/>
        </w:rPr>
        <w:t xml:space="preserve"> </w:t>
      </w:r>
      <w:r>
        <w:rPr>
          <w:rFonts w:ascii="Times New Roman Regular" w:hAnsi="Times New Roman Regular" w:cs="Times New Roman Regular" w:hint="eastAsia"/>
          <w:sz w:val="24"/>
          <w:szCs w:val="24"/>
          <w:lang w:eastAsia="zh-Hans"/>
        </w:rPr>
        <w:t>Ye</w:t>
      </w:r>
    </w:p>
    <w:p w14:paraId="3F7474EC" w14:textId="77777777"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Student ID</w:t>
      </w:r>
      <w:r>
        <w:rPr>
          <w:rFonts w:ascii="Times New Roman Regular" w:hAnsi="Times New Roman Regular" w:cs="Times New Roman Regular"/>
          <w:sz w:val="24"/>
          <w:szCs w:val="24"/>
        </w:rPr>
        <w:t>: 2102905</w:t>
      </w:r>
    </w:p>
    <w:p w14:paraId="71B64564" w14:textId="75470819" w:rsidR="004D0B5C" w:rsidRDefault="004D0B5C" w:rsidP="004D0B5C">
      <w:pPr>
        <w:pStyle w:val="4"/>
        <w:spacing w:line="360" w:lineRule="auto"/>
        <w:ind w:firstLineChars="1050" w:firstLine="2530"/>
        <w:rPr>
          <w:rFonts w:ascii="Times New Roman Regular" w:hAnsi="Times New Roman Regular" w:cs="Times New Roman Regular"/>
          <w:sz w:val="24"/>
          <w:szCs w:val="24"/>
        </w:rPr>
      </w:pPr>
      <w:r>
        <w:rPr>
          <w:rFonts w:ascii="Times New Roman Regular" w:hAnsi="Times New Roman Regular" w:cs="Times New Roman Regular"/>
          <w:b/>
          <w:bCs/>
          <w:sz w:val="24"/>
          <w:szCs w:val="24"/>
        </w:rPr>
        <w:t xml:space="preserve">Submitted </w:t>
      </w:r>
      <w:r>
        <w:rPr>
          <w:rFonts w:ascii="Times New Roman Regular" w:hAnsi="Times New Roman Regular" w:cs="Times New Roman Regular" w:hint="eastAsia"/>
          <w:b/>
          <w:bCs/>
          <w:sz w:val="24"/>
          <w:szCs w:val="24"/>
          <w:lang w:eastAsia="zh-Hans"/>
        </w:rPr>
        <w:t>At</w:t>
      </w:r>
      <w:r>
        <w:rPr>
          <w:rFonts w:ascii="Times New Roman Regular" w:hAnsi="Times New Roman Regular" w:cs="Times New Roman Regular"/>
          <w:sz w:val="24"/>
          <w:szCs w:val="24"/>
        </w:rPr>
        <w:t xml:space="preserve">: </w:t>
      </w:r>
      <w:r w:rsidR="004E322A">
        <w:rPr>
          <w:rFonts w:ascii="Times New Roman Regular" w:hAnsi="Times New Roman Regular" w:cs="Times New Roman Regular"/>
          <w:sz w:val="24"/>
          <w:szCs w:val="24"/>
        </w:rPr>
        <w:t>11 March</w:t>
      </w:r>
      <w:r>
        <w:rPr>
          <w:rFonts w:ascii="Times New Roman Regular" w:hAnsi="Times New Roman Regular" w:cs="Times New Roman Regular"/>
          <w:sz w:val="24"/>
          <w:szCs w:val="24"/>
        </w:rPr>
        <w:t xml:space="preserve"> 2022</w:t>
      </w:r>
    </w:p>
    <w:p w14:paraId="78910E5A" w14:textId="77777777" w:rsidR="004D0B5C" w:rsidRDefault="004D0B5C" w:rsidP="004D0B5C">
      <w:pPr>
        <w:jc w:val="center"/>
        <w:rPr>
          <w:rFonts w:ascii="Times New Roman Regular" w:hAnsi="Times New Roman Regular" w:cs="Times New Roman Regular"/>
          <w:sz w:val="24"/>
        </w:rPr>
      </w:pPr>
    </w:p>
    <w:p w14:paraId="6FE08ACE" w14:textId="77777777" w:rsidR="004D0B5C" w:rsidRDefault="004D0B5C" w:rsidP="004D0B5C">
      <w:pPr>
        <w:jc w:val="center"/>
        <w:rPr>
          <w:rFonts w:ascii="Times New Roman Regular" w:hAnsi="Times New Roman Regular" w:cs="Times New Roman Regular"/>
          <w:sz w:val="32"/>
          <w:szCs w:val="32"/>
        </w:rPr>
      </w:pPr>
    </w:p>
    <w:p w14:paraId="1439E146" w14:textId="77777777" w:rsidR="004D0B5C" w:rsidRDefault="004D0B5C" w:rsidP="004D0B5C">
      <w:pPr>
        <w:rPr>
          <w:rFonts w:ascii="Times New Roman Regular" w:hAnsi="Times New Roman Regular" w:cs="Times New Roman Regular"/>
          <w:sz w:val="32"/>
          <w:szCs w:val="32"/>
        </w:rPr>
      </w:pPr>
    </w:p>
    <w:p w14:paraId="0B83E538" w14:textId="77777777" w:rsidR="004D0B5C" w:rsidRDefault="004D0B5C" w:rsidP="004D0B5C">
      <w:pPr>
        <w:rPr>
          <w:rFonts w:ascii="Times New Roman Regular" w:hAnsi="Times New Roman Regular" w:cs="Times New Roman Regular"/>
          <w:sz w:val="32"/>
          <w:szCs w:val="32"/>
        </w:rPr>
      </w:pPr>
    </w:p>
    <w:p w14:paraId="5DFD3DF4" w14:textId="03294004" w:rsidR="004D0B5C" w:rsidRDefault="004D0B5C" w:rsidP="004D0B5C">
      <w:pPr>
        <w:spacing w:line="360" w:lineRule="auto"/>
        <w:jc w:val="center"/>
        <w:rPr>
          <w:rFonts w:ascii="Times New Roman Regular" w:hAnsi="Times New Roman Regular" w:cs="Times New Roman Regular"/>
          <w:sz w:val="24"/>
        </w:rPr>
      </w:pPr>
      <w:proofErr w:type="spellStart"/>
      <w:proofErr w:type="gramStart"/>
      <w:r>
        <w:rPr>
          <w:rFonts w:ascii="Times New Roman Regular" w:hAnsi="Times New Roman Regular" w:cs="Times New Roman Regular" w:hint="eastAsia"/>
          <w:sz w:val="24"/>
        </w:rPr>
        <w:t>A</w:t>
      </w:r>
      <w:proofErr w:type="spellEnd"/>
      <w:proofErr w:type="gramEnd"/>
      <w:r>
        <w:rPr>
          <w:rFonts w:ascii="Times New Roman Regular" w:hAnsi="Times New Roman Regular" w:cs="Times New Roman Regular" w:hint="eastAsia"/>
          <w:sz w:val="24"/>
        </w:rPr>
        <w:t xml:space="preserve"> </w:t>
      </w:r>
      <w:r w:rsidR="004E322A">
        <w:rPr>
          <w:rFonts w:ascii="Times New Roman Regular" w:hAnsi="Times New Roman Regular" w:cs="Times New Roman Regular"/>
          <w:sz w:val="24"/>
        </w:rPr>
        <w:t xml:space="preserve">essay </w:t>
      </w:r>
      <w:r>
        <w:rPr>
          <w:rFonts w:ascii="Times New Roman Regular" w:hAnsi="Times New Roman Regular" w:cs="Times New Roman Regular" w:hint="eastAsia"/>
          <w:sz w:val="24"/>
        </w:rPr>
        <w:t xml:space="preserve">submitted in </w:t>
      </w:r>
      <w:r>
        <w:rPr>
          <w:rFonts w:ascii="Times New Roman Regular" w:hAnsi="Times New Roman Regular" w:cs="Times New Roman Regular"/>
          <w:sz w:val="24"/>
        </w:rPr>
        <w:t>fulfillment</w:t>
      </w:r>
      <w:r>
        <w:rPr>
          <w:rFonts w:ascii="Times New Roman Regular" w:hAnsi="Times New Roman Regular" w:cs="Times New Roman Regular" w:hint="eastAsia"/>
          <w:sz w:val="24"/>
        </w:rPr>
        <w:t xml:space="preserve"> of the requirements for Course</w:t>
      </w:r>
    </w:p>
    <w:p w14:paraId="573EA4B6" w14:textId="41307DC3" w:rsidR="004D0B5C" w:rsidRDefault="004D0B5C" w:rsidP="004D0B5C">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BMBM</w:t>
      </w:r>
      <w:r w:rsidR="00DD53C6">
        <w:rPr>
          <w:rFonts w:ascii="Times New Roman Regular" w:hAnsi="Times New Roman Regular" w:cs="Times New Roman Regular"/>
          <w:sz w:val="24"/>
        </w:rPr>
        <w:t>6012</w:t>
      </w:r>
      <w:r>
        <w:rPr>
          <w:rFonts w:ascii="Times New Roman Regular" w:hAnsi="Times New Roman Regular" w:cs="Times New Roman Regular" w:hint="eastAsia"/>
          <w:sz w:val="24"/>
        </w:rPr>
        <w:t xml:space="preserve">, </w:t>
      </w:r>
      <w:r w:rsidR="00DD53C6">
        <w:rPr>
          <w:rFonts w:ascii="Times New Roman Regular" w:hAnsi="Times New Roman Regular" w:cs="Times New Roman Regular"/>
          <w:sz w:val="24"/>
        </w:rPr>
        <w:t>Leading and Developing People</w:t>
      </w:r>
      <w:r>
        <w:rPr>
          <w:rFonts w:ascii="Times New Roman Regular" w:hAnsi="Times New Roman Regular" w:cs="Times New Roman Regular" w:hint="eastAsia"/>
          <w:sz w:val="24"/>
        </w:rPr>
        <w:t>,</w:t>
      </w:r>
    </w:p>
    <w:p w14:paraId="1941C99D" w14:textId="77777777" w:rsidR="004D0B5C" w:rsidRDefault="004D0B5C" w:rsidP="004D0B5C">
      <w:pPr>
        <w:spacing w:line="360" w:lineRule="auto"/>
        <w:jc w:val="center"/>
        <w:rPr>
          <w:rFonts w:ascii="Times New Roman Regular" w:hAnsi="Times New Roman Regular" w:cs="Times New Roman Regular"/>
          <w:sz w:val="24"/>
        </w:rPr>
      </w:pPr>
      <w:r>
        <w:rPr>
          <w:rFonts w:ascii="Times New Roman Regular" w:hAnsi="Times New Roman Regular" w:cs="Times New Roman Regular" w:hint="eastAsia"/>
          <w:sz w:val="24"/>
        </w:rPr>
        <w:t>University of Wales Trinity Saint David.</w:t>
      </w:r>
    </w:p>
    <w:p w14:paraId="1EB6B9A4" w14:textId="77777777" w:rsidR="004D0B5C" w:rsidRPr="004D0B5C" w:rsidRDefault="004D0B5C">
      <w:pPr>
        <w:rPr>
          <w:rFonts w:ascii="Times New Roman" w:hAnsi="Times New Roman" w:cs="Times New Roman"/>
          <w:b/>
          <w:sz w:val="24"/>
          <w:lang w:eastAsia="zh-Hans"/>
        </w:rPr>
      </w:pPr>
    </w:p>
    <w:p w14:paraId="0B1EB78A" w14:textId="77777777" w:rsidR="004D0B5C" w:rsidRDefault="004D0B5C">
      <w:pPr>
        <w:widowControl/>
        <w:jc w:val="left"/>
        <w:rPr>
          <w:rFonts w:ascii="Times New Roman" w:hAnsi="Times New Roman" w:cs="Times New Roman"/>
          <w:b/>
          <w:sz w:val="24"/>
          <w:lang w:eastAsia="zh-Hans"/>
        </w:rPr>
      </w:pPr>
      <w:r>
        <w:rPr>
          <w:rFonts w:ascii="Times New Roman" w:hAnsi="Times New Roman" w:cs="Times New Roman"/>
          <w:b/>
          <w:sz w:val="24"/>
          <w:lang w:eastAsia="zh-Hans"/>
        </w:rPr>
        <w:br w:type="page"/>
      </w:r>
    </w:p>
    <w:p w14:paraId="3C5DB504" w14:textId="7BE5F24E" w:rsidR="00561934" w:rsidRDefault="003B3DDA">
      <w:pPr>
        <w:spacing w:line="360" w:lineRule="auto"/>
        <w:rPr>
          <w:rFonts w:ascii="Times New Roman" w:hAnsi="Times New Roman" w:cs="Times New Roman"/>
          <w:sz w:val="24"/>
        </w:rPr>
      </w:pPr>
      <w:r>
        <w:rPr>
          <w:rFonts w:ascii="Times New Roman" w:hAnsi="Times New Roman" w:cs="Times New Roman"/>
          <w:sz w:val="24"/>
        </w:rPr>
        <w:lastRenderedPageBreak/>
        <w:t xml:space="preserve">As a member of India's highest caste, Indra Nooyi grew up in a brahmin family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{"citationID":"Ad5qughv","properties":{"formattedCitation":"(Cheng and Maiden, 2021)","plainCitation":"(Cheng and Maiden, 2021)","noteIndex":0},"citationItems":[{"id":203,"uris":["http://zotero.org/users/local/zcR7z59i/items/SYWSQWNL"],"uri":["http://zotero.org/users/local/zcR7z59i/items/SYWSQWNL"],"itemData":{"id":203,"type":"article-journal","container-title":"SSRN Electronic Journal","DOI":"10.2139/ssrn.3942730","ISSN":"1556-5068","journalAbbreviation":"SSRN Journal","language":"en","source":"DOI.org (Crossref)","title":"Vignettes: Board Dynamics and Culture","title-short":"Vignettes","URL":"https://www.ssrn.com/abstract=3942730","author":[{"family":"Cheng","given":"Yo-Jud"},{"family":"Maiden","given":"Stephen E."}],"accessed":{"date-parts":[["2022",3,3]]},"issued":{"date-parts":[["2021"]]}}}],"schema":"https://github.com/citation-style-language/schema/raw/master/csl-citation.json"}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(Cheng and Maiden, 2021)</w:t>
      </w:r>
      <w:r>
        <w:rPr>
          <w:rFonts w:ascii="Times New Roman" w:hAnsi="Times New Roman" w:cs="Times New Roman"/>
          <w:sz w:val="24"/>
        </w:rPr>
        <w:fldChar w:fldCharType="end"/>
      </w:r>
      <w:r>
        <w:rPr>
          <w:rFonts w:ascii="Times New Roman" w:hAnsi="Times New Roman" w:cs="Times New Roman"/>
          <w:sz w:val="24"/>
        </w:rPr>
        <w:t xml:space="preserve">. Indra Nooyi went to the United States in 1978. She graduated from Yale University in 1980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{"citationID":"oyDtA2jL","properties":{"formattedCitation":"(Lusted, 2018)","plainCitation":"(Lusted, 2018)","noteIndex":0},"citationItems":[{"id":204,"uris":["http://zotero.org/users/local/zcR7z59i/items/GUN76RCT"],"uri":["http://zotero.org/users/local/zcR7z59i/items/GUN76RCT"],"itemData":{"id":204,"type":"book","abstract":"Women in today&amp;#39;s business world have come a long way from the days when a female CEO or company president was almost unthinkable. While women still strive for equality in business, female entrepreneurs and executives are now visible in every area of the business world. Readers will meet dozens of women from all over the world, who are making a difference at every level of business today, from computer science to large corporations to entertainment. Their stories and achievements take place in the boardroom and the corner office, inspiring readers to consider the possibilities for their own futures.","ISBN":"978-1-5081-7975-7","language":"en","note":"Google-Books-ID: DdhoDwAAQBAJ","number-of-pages":"114","publisher":"The Rosen Publishing Group, Inc","source":"Google Books","title":"The Most Influential Women in Business","author":[{"family":"Lusted","given":"Marcia Amidon"}],"issued":{"date-parts":[["2018",7,15]]}}}],"schema":"https://github.com/citation-style-language/schema/raw/master/csl-citation.json"}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(Lusted, 2018)</w:t>
      </w:r>
      <w:r>
        <w:rPr>
          <w:rFonts w:ascii="Times New Roman" w:hAnsi="Times New Roman" w:cs="Times New Roman"/>
          <w:sz w:val="24"/>
        </w:rPr>
        <w:fldChar w:fldCharType="end"/>
      </w:r>
      <w:r>
        <w:rPr>
          <w:rFonts w:ascii="Times New Roman" w:hAnsi="Times New Roman" w:cs="Times New Roman"/>
          <w:sz w:val="24"/>
        </w:rPr>
        <w:t xml:space="preserve">. Indra Nooyi has a master's degree in personal management and has worked at Boston Consulting Group, MOTOROLA and ABB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{"citationID":"HWU96kvu","properties":{"formattedCitation":"(Khandelwal, 2012)","plainCitation":"(Khandelwal, 2012)","noteIndex":0},"citationItems":[{"id":207,"uris":["http://zotero.org/users/local/zcR7z59i/items/KUG2RH7Y"],"uri":["http://zotero.org/users/local/zcR7z59i/items/KUG2RH7Y"],"itemData":{"id":207,"type":"article-journal","container-title":"SSRN Electronic Journal","DOI":"10.2139/ssrn.2859621","ISSN":"1556-5068","journalAbbreviation":"SSRN Journal","language":"en","source":"DOI.org (Crossref)","title":"Women Better Known at Jobs than as Entrepreneurs","URL":"https://www.ssrn.com/abstract=2859621","author":[{"family":"Khandelwal","given":"Dr. Aditi R."}],"accessed":{"date-parts":[["2022",3,3]]},"issued":{"date-parts":[["2012"]]}}}],"schema":"https://github.com/citation-style-language/schema/raw/master/csl-citation.json"}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(Khandelwal, 2012)</w:t>
      </w:r>
      <w:r>
        <w:rPr>
          <w:rFonts w:ascii="Times New Roman" w:hAnsi="Times New Roman" w:cs="Times New Roman"/>
          <w:sz w:val="24"/>
        </w:rPr>
        <w:fldChar w:fldCharType="end"/>
      </w:r>
      <w:r>
        <w:rPr>
          <w:rFonts w:ascii="Times New Roman" w:hAnsi="Times New Roman" w:cs="Times New Roman"/>
          <w:sz w:val="24"/>
        </w:rPr>
        <w:t xml:space="preserve">. In 1994, 39, </w:t>
      </w:r>
      <w:r w:rsidR="00090E1D">
        <w:rPr>
          <w:rFonts w:ascii="Times New Roman" w:hAnsi="Times New Roman" w:cs="Times New Roman" w:hint="eastAsia"/>
          <w:sz w:val="24"/>
        </w:rPr>
        <w:t>Indra</w:t>
      </w:r>
      <w:r w:rsidR="00090E1D">
        <w:rPr>
          <w:rFonts w:ascii="Times New Roman" w:hAnsi="Times New Roman" w:cs="Times New Roman"/>
          <w:sz w:val="24"/>
        </w:rPr>
        <w:t xml:space="preserve"> </w:t>
      </w:r>
      <w:r w:rsidR="00090E1D">
        <w:rPr>
          <w:rFonts w:ascii="Times New Roman" w:hAnsi="Times New Roman" w:cs="Times New Roman" w:hint="eastAsia"/>
          <w:sz w:val="24"/>
        </w:rPr>
        <w:t>Nooyi</w:t>
      </w:r>
      <w:r w:rsidR="00090E1D">
        <w:rPr>
          <w:rFonts w:ascii="Times New Roman" w:hAnsi="Times New Roman" w:cs="Times New Roman"/>
          <w:sz w:val="24"/>
        </w:rPr>
        <w:t xml:space="preserve"> became MOTOROLA enterprise strategic </w:t>
      </w:r>
      <w:r w:rsidR="00090E1D">
        <w:rPr>
          <w:rFonts w:ascii="Times New Roman" w:hAnsi="Times New Roman" w:cs="Times New Roman" w:hint="eastAsia"/>
          <w:sz w:val="24"/>
        </w:rPr>
        <w:t>adviser</w:t>
      </w:r>
      <w:r>
        <w:rPr>
          <w:rFonts w:ascii="Times New Roman" w:hAnsi="Times New Roman" w:cs="Times New Roman"/>
          <w:sz w:val="24"/>
        </w:rPr>
        <w:t xml:space="preserve"> and served as senior vice director of ABB. Indra </w:t>
      </w:r>
      <w:r w:rsidR="00090E1D">
        <w:rPr>
          <w:rFonts w:ascii="Times New Roman" w:hAnsi="Times New Roman" w:cs="Times New Roman" w:hint="eastAsia"/>
          <w:sz w:val="24"/>
        </w:rPr>
        <w:t>Nooyi</w:t>
      </w:r>
      <w:r>
        <w:rPr>
          <w:rFonts w:ascii="Times New Roman" w:hAnsi="Times New Roman" w:cs="Times New Roman"/>
          <w:sz w:val="24"/>
        </w:rPr>
        <w:t xml:space="preserve"> joined PepsiCo now, as a strategic planning, senior vice President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{"citationID":"zyyINSsf","properties":{"formattedCitation":"(Rolfeand, 2019)","plainCitation":"(Rolfeand, 2019)","noteIndex":0},"citationItems":[{"id":208,"uris":["http://zotero.org/users/local/zcR7z59i/items/T9MKML6D"],"uri":["http://zotero.org/users/local/zcR7z59i/items/T9MKML6D"],"itemData":{"id":208,"type":"article-journal","abstract":"Former PepsiCo chair and CEO Indra Nooyi believes boards must be shaped and nurtured for a company to make a sustainable difference as well as a profit.","archive_location":"world","container-title":"Company Director","language":"EN","source":"search.informit.org","title":"Shape of things to come","URL":"https://search.informit.org/doi/abs/10.3316/ielapa.851718820563247","author":[{"family":"Rolfeand","given":"Dominic"}],"accessed":{"date-parts":[["2022",3,3]]},"issued":{"date-parts":[["2019",6]]}}}],"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(Rolfeand, 2019)</w:t>
      </w:r>
      <w:r>
        <w:rPr>
          <w:rFonts w:ascii="Times New Roman" w:hAnsi="Times New Roman" w:cs="Times New Roman"/>
          <w:sz w:val="24"/>
        </w:rPr>
        <w:fldChar w:fldCharType="end"/>
      </w:r>
      <w:r>
        <w:rPr>
          <w:rFonts w:ascii="Times New Roman" w:hAnsi="Times New Roman" w:cs="Times New Roman"/>
          <w:sz w:val="24"/>
        </w:rPr>
        <w:t xml:space="preserve">. After 24 years of struggle, Indra Nooyi has finally reached the pinnacle of her career. As a female </w:t>
      </w:r>
      <w:r w:rsidR="00090E1D">
        <w:rPr>
          <w:rFonts w:ascii="Times New Roman" w:hAnsi="Times New Roman" w:cs="Times New Roman" w:hint="eastAsia"/>
          <w:sz w:val="24"/>
        </w:rPr>
        <w:t>CEO</w:t>
      </w:r>
      <w:r>
        <w:rPr>
          <w:rFonts w:ascii="Times New Roman" w:hAnsi="Times New Roman" w:cs="Times New Roman"/>
          <w:sz w:val="24"/>
        </w:rPr>
        <w:t xml:space="preserve"> was born in India, Indra Nooyi looks very good, but certainly</w:t>
      </w:r>
      <w:r w:rsidR="003B6391">
        <w:rPr>
          <w:rFonts w:ascii="Times New Roman" w:hAnsi="Times New Roman" w:cs="Times New Roman"/>
          <w:sz w:val="24"/>
        </w:rPr>
        <w:t>,</w:t>
      </w:r>
      <w:r>
        <w:rPr>
          <w:rFonts w:ascii="Times New Roman" w:hAnsi="Times New Roman" w:cs="Times New Roman"/>
          <w:sz w:val="24"/>
        </w:rPr>
        <w:t xml:space="preserve"> it is hard to imagine. During her tenure at PepsiCo, Indra Nooyi used transformational leadership to identify the environment in which the business was operating and adapted PepsiCo innovatively to these changes, which gave Pepsi a huge market size and a strong competitive advantage.</w:t>
      </w:r>
    </w:p>
    <w:p w14:paraId="71F62AA0" w14:textId="77777777" w:rsidR="00561934" w:rsidRDefault="00561934">
      <w:pPr>
        <w:rPr>
          <w:rFonts w:ascii="Times New Roman" w:hAnsi="Times New Roman" w:cs="Times New Roman"/>
          <w:sz w:val="24"/>
        </w:rPr>
      </w:pPr>
    </w:p>
    <w:p w14:paraId="0BCE239B" w14:textId="18DE8310" w:rsidR="00561934" w:rsidRDefault="008F397F">
      <w:pPr>
        <w:spacing w:line="360" w:lineRule="auto"/>
        <w:rPr>
          <w:rFonts w:ascii="Times New Roman" w:hAnsi="Times New Roman" w:cs="Times New Roman"/>
          <w:sz w:val="24"/>
        </w:rPr>
      </w:pPr>
      <w:r>
        <w:rPr>
          <w:rFonts w:ascii="Times New Roman" w:hAnsi="Times New Roman" w:cs="Times New Roman"/>
          <w:sz w:val="24"/>
        </w:rPr>
        <w:t>The abbreviation VUCA stands for volatility, uncertainty, complexity, and ambiguity</w:t>
      </w:r>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{"citationID":"bykQQmSY","properties":{"formattedCitation":"(Bennett and J. Lemoine, 2014)","plainCitation":"(Bennett and J. Lemoine, 2014)","noteIndex":0},"citationItems":[{"id":210,"uris":["http://zotero.org/users/local/zcR7z59i/items/MLC2A55K"],"uri":["http://zotero.org/users/local/zcR7z59i/items/MLC2A55K"],"itemData":{"id":210,"type":"article-journal","abstract":"To meet the challenges of a complex world, strategic planners need to understand the differences between the four elements of VUCA -- volatility, uncertainty, c","language":"en","source":"papers.ssrn.com","title":"What VUCA Really Means for You","URL":"https://papers.ssrn.com/abstract=2389563","author":[{"family":"Bennett","given":"Nathan"},{"family":"Lemoine","given":"James"}],"accessed":{"date-parts":[["2022",3,3]]},"issued":{"date-parts":[["2014",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(Bennett and J. Lemoine, 2014)</w:t>
      </w:r>
      <w:r w:rsidR="003B3DDA">
        <w:rPr>
          <w:rFonts w:ascii="Times New Roman" w:hAnsi="Times New Roman" w:cs="Times New Roman"/>
          <w:sz w:val="24"/>
        </w:rPr>
        <w:fldChar w:fldCharType="end"/>
      </w:r>
      <w:r w:rsidR="003B3DDA">
        <w:rPr>
          <w:rFonts w:ascii="Times New Roman" w:hAnsi="Times New Roman" w:cs="Times New Roman"/>
          <w:sz w:val="24"/>
        </w:rPr>
        <w:t xml:space="preserve">. Each element of VUCA has a deeper meaning that is used to increase the strategic significance of foresight and insight, and to improve the ability of </w:t>
      </w:r>
      <w:proofErr w:type="spellStart"/>
      <w:r w:rsidR="003B3DDA">
        <w:rPr>
          <w:rFonts w:ascii="Times New Roman" w:hAnsi="Times New Roman" w:cs="Times New Roman"/>
          <w:sz w:val="24"/>
        </w:rPr>
        <w:t>organisations</w:t>
      </w:r>
      <w:proofErr w:type="spellEnd"/>
      <w:r w:rsidR="003B3DDA">
        <w:rPr>
          <w:rFonts w:ascii="Times New Roman" w:hAnsi="Times New Roman" w:cs="Times New Roman"/>
          <w:sz w:val="24"/>
        </w:rPr>
        <w:t xml:space="preserve"> and individuals to act in the enterprise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{"citationID":"nTc0SoFR","properties":{"formattedCitation":"(Bennett and G. J. Lemoine, 2014)","plainCitation":"(Bennett and G. J. Lemoine, 2014)","noteIndex":0},"citationItems":[{"id":213,"uris":["http://zotero.org/users/local/zcR7z59i/items/KVR77L7S"],"uri":["http://zotero.org/users/local/zcR7z59i/items/KVR77L7S"],"itemData":{"id":213,"type":"article-journal","container-title":"Business Horizons","DOI":"10.1016/j.bushor.2014.01.001","ISSN":"00076813","issue":"3","journalAbbreviation":"Business Horizons","language":"en","page":"311-317","source":"DOI.org (Crossref)","title":"What a difference a word makes: Understanding threats to performance in a VUCA world","title-short":"What a difference a word makes","volume":"57","author":[{"family":"Bennett","given":"Nathan"},{"family":"Lemoine","given":"G. James"}],"issued":{"date-parts":[["2014",5]]}}}],"schema":"https://github.com/citation-style-language/schema/raw/master/csl-citation.json"}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(Bennett and G. J. Lemoine, 2014)</w:t>
      </w:r>
      <w:r w:rsidR="003B3DDA">
        <w:rPr>
          <w:rFonts w:ascii="Times New Roman" w:hAnsi="Times New Roman" w:cs="Times New Roman"/>
          <w:sz w:val="24"/>
        </w:rPr>
        <w:fldChar w:fldCharType="end"/>
      </w:r>
      <w:r w:rsidR="003B3DDA">
        <w:rPr>
          <w:rFonts w:ascii="Times New Roman" w:hAnsi="Times New Roman" w:cs="Times New Roman"/>
          <w:sz w:val="24"/>
        </w:rPr>
        <w:t xml:space="preserve">. VUCA is a learning model for people to anticipate, evolve, prepare and intervene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{"citationID":"VyEsv3jR","properties":{"formattedCitation":"(Codreanu, 2016)","plainCitation":"(Codreanu, 2016)","noteIndex":0},"citationItems":[{"id":215,"uris":["http://zotero.org/users/local/zcR7z59i/items/BU8UH27C"],"uri":["http://zotero.org/users/local/zcR7z59i/items/BU8UH27C"],"itemData":{"id":215,"type":"article-journal","abstract":"The 1990 coinage describing the surrounding environment as volatile, uncertain,complex and agile (VUCA) is becoming a cliché in the absence of a more profound analysis. To try and uncover its causes would take a comprehensive study that covers multiple areas such as economy, sociology, psychology, history, etc. and that cannot be covered in just few pages. Nonetheless, the reality it describes signals a high need for intervention. Consequently, what this article proposes is an overview of the possible solutions that leaders may have at their disposal or they can build in order to counter the effects of the phenomena derived from such reality via vision,understanding, clarity and agility (VUCA). Thus, its assumption is that by depicting the overt aspects of the phenomena, possible solutions may emerge in the form of a general action plan. Hence, the potential fl aw of the ideas to be expressed: the general aspects need to be adapted and matched to specific environments, which hopefully becomes possible should a specific mindset be assumed via the aforementioned action framework.","container-title":"Journal of Defense Resources Management (JoDRM)","ISSN":"2068-9403","issue":"2","language":"English","note":"publisher: Regional Department of Defense Resources Management Studies","page":"31-38","source":"www.ceeol.com","title":"A VUCA Action Framework for a VUCA Environment. Leadership Challenges and Solutions","volume":"7","author":[{"family":"Codreanu","given":"Aura"}],"issued":{"date-parts":[["2016"]]}}}],"schema":"https://github.com/citation-style-language/schema/raw/master/csl-citation.json"}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(Codreanu, 2016)</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bookmarkStart w:id="2" w:name="OLE_LINK13"/>
      <w:bookmarkStart w:id="3" w:name="OLE_LINK14"/>
      <w:r w:rsidR="003B3DDA">
        <w:rPr>
          <w:rFonts w:ascii="Times New Roman" w:hAnsi="Times New Roman" w:cs="Times New Roman"/>
          <w:sz w:val="24"/>
        </w:rPr>
        <w:t>During Indra Nooyi's time at the helm of PepsiCo, the world was in a recession and the economy was in a weak state as the financial crisis broke out in the United States</w:t>
      </w:r>
      <w:bookmarkEnd w:id="2"/>
      <w:bookmarkEnd w:id="3"/>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{"citationID":"TIFiKjX3","properties":{"formattedCitation":"(De Michelis, 2009)","plainCitation":"(De Michelis, 2009)","noteIndex":0},"citationItems":[{"id":216,"uris":["http://zotero.org/users/local/zcR7z59i/items/9LXJ8JCW"],"uri":["http://zotero.org/users/local/zcR7z59i/items/9LXJ8JCW"],"itemData":{"id":216,"type":"article-journal","abstract":"The global financial crisis that emerged in mid-2007 has caused considerable economic disruptions in the United States and elsewhere, and exposed major flaws in","DOI":"10.2139/ssrn.1836717","language":"en","source":"papers.ssrn.com","title":"Overcoming the Financial Crisis in the United States","URL":"https://papers.ssrn.com/abstract=1836717","author":[{"family":"De Michelis","given":"Andrea"}],"accessed":{"date-parts":[["2022",3,3]]},"issued":{"date-parts":[["2009",2,20]]}}}],"schema":"https://github.com/citation-style-language/schema/raw/master/csl-citation.json"}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(De Michelis, 2009)</w:t>
      </w:r>
      <w:r w:rsidR="003B3DDA">
        <w:rPr>
          <w:rFonts w:ascii="Times New Roman" w:hAnsi="Times New Roman" w:cs="Times New Roman"/>
          <w:sz w:val="24"/>
        </w:rPr>
        <w:fldChar w:fldCharType="end"/>
      </w:r>
      <w:r w:rsidR="003B3DDA">
        <w:rPr>
          <w:rFonts w:ascii="Times New Roman" w:hAnsi="Times New Roman" w:cs="Times New Roman"/>
          <w:sz w:val="24"/>
        </w:rPr>
        <w:t>. At the same time</w:t>
      </w:r>
      <w:r w:rsidR="00F6235F">
        <w:rPr>
          <w:rFonts w:ascii="Times New Roman" w:hAnsi="Times New Roman" w:cs="Times New Roman"/>
          <w:sz w:val="24"/>
        </w:rPr>
        <w:t>,</w:t>
      </w:r>
      <w:r w:rsidR="003B3DDA">
        <w:rPr>
          <w:rFonts w:ascii="Times New Roman" w:hAnsi="Times New Roman" w:cs="Times New Roman"/>
          <w:sz w:val="24"/>
        </w:rPr>
        <w:t xml:space="preserve"> Pepsi was experiencing a crisis in India due to excessive levels of pesticide residues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{"citationID":"ZlxzhsHI","properties":{"formattedCitation":"(Vedwan, 2007)","plainCitation":"(Vedwan, 2007)","noteIndex":0},"citationItems":[{"id":219,"uris":["http://zotero.org/users/local/zcR7z59i/items/Y38IFD8L"],"uri":["http://zotero.org/users/local/zcR7z59i/items/Y38IFD8L"],"itemData":{"id":219,"type":"article-journal","container-title":"Cultural Anthropology","DOI":"10.1525/can.2007.22.4.659","ISSN":"0886-7356, 1548-1360","issue":"4","journalAbbreviation":"can","language":"en","page":"659-684","source":"DOI.org (Crossref)","title":"PESTICIDES IN COCA-COLA AND PEPSI: Consumerism, Brand Image, and Public Interest in a Globalizing India","title-short":"PESTICIDES IN COCA-COLA AND PEPSI","volume":"22","author":[{"family":"Vedwan","given":"Neeraj"}],"issued":{"date-parts":[["2007",11]]}}}],"schema":"https://github.com/citation-style-language/schema/raw/master/csl-citation.json"}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(Vedwan, 2007)</w:t>
      </w:r>
      <w:r w:rsidR="003B3DDA">
        <w:rPr>
          <w:rFonts w:ascii="Times New Roman" w:hAnsi="Times New Roman" w:cs="Times New Roman"/>
          <w:sz w:val="24"/>
        </w:rPr>
        <w:fldChar w:fldCharType="end"/>
      </w:r>
      <w:r w:rsidR="003B3DDA">
        <w:rPr>
          <w:rFonts w:ascii="Times New Roman" w:hAnsi="Times New Roman" w:cs="Times New Roman"/>
          <w:sz w:val="24"/>
        </w:rPr>
        <w:t xml:space="preserve">. In the environment in which Indra Nooyi finds herself the characteristics of VUCA are present. </w:t>
      </w:r>
      <w:r>
        <w:rPr>
          <w:rFonts w:ascii="Times New Roman" w:hAnsi="Times New Roman" w:cs="Times New Roman"/>
          <w:sz w:val="24"/>
        </w:rPr>
        <w:t xml:space="preserve">A complex adaptive system is a dynamic network of interactions in which the ensemble's </w:t>
      </w:r>
      <w:proofErr w:type="spellStart"/>
      <w:r>
        <w:rPr>
          <w:rFonts w:ascii="Times New Roman" w:hAnsi="Times New Roman" w:cs="Times New Roman"/>
          <w:sz w:val="24"/>
        </w:rPr>
        <w:t>behaviour</w:t>
      </w:r>
      <w:proofErr w:type="spellEnd"/>
      <w:r>
        <w:rPr>
          <w:rFonts w:ascii="Times New Roman" w:hAnsi="Times New Roman" w:cs="Times New Roman"/>
          <w:sz w:val="24"/>
        </w:rPr>
        <w:t xml:space="preserve"> is unexpected dependent on the components' </w:t>
      </w:r>
      <w:proofErr w:type="spellStart"/>
      <w:r>
        <w:rPr>
          <w:rFonts w:ascii="Times New Roman" w:hAnsi="Times New Roman" w:cs="Times New Roman"/>
          <w:sz w:val="24"/>
        </w:rPr>
        <w:t>behaviour</w:t>
      </w:r>
      <w:proofErr w:type="spellEnd"/>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{"citationID":"3oKymalR","properties":{"formattedCitation":"(Dooley, 1997)","plainCitation":"(Dooley, 1997)","noteIndex":0},"citationItems":[{"id":221,"uris":["http://zotero.org/users/local/zcR7z59i/items/RP3TPS7B"],"uri":["http://zotero.org/users/local/zcR7z59i/items/RP3TPS7B"],"itemData":{"id":221,"type":"article-journal","container-title":"Nonlinear Dynamics, Psychology, and Life Sciences","DOI":"10.1023/A:1022375910940","ISSN":"10900578","issue":"1","page":"69-97","source":"DOI.org (Crossref)","title":"A Complex Adaptive Systems Model of Organization Change","volume":"1","author":[{"family":"Dooley","given":"Kevin J."}],"issued":{"date-parts":[["1997"]]}}}],"schema":"https://github.com/citation-style-language/schema/raw/master/csl-citation.json"}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(Dooley, 1997)</w:t>
      </w:r>
      <w:r w:rsidR="003B3DDA">
        <w:rPr>
          <w:rFonts w:ascii="Times New Roman" w:hAnsi="Times New Roman" w:cs="Times New Roman"/>
          <w:sz w:val="24"/>
        </w:rPr>
        <w:fldChar w:fldCharType="end"/>
      </w:r>
      <w:r w:rsidR="003B3DDA">
        <w:rPr>
          <w:rFonts w:ascii="Times New Roman" w:hAnsi="Times New Roman" w:cs="Times New Roman"/>
          <w:sz w:val="24"/>
        </w:rPr>
        <w:t xml:space="preserve">. A different leadership approach is therefore needed in today's society to </w:t>
      </w:r>
      <w:proofErr w:type="spellStart"/>
      <w:r w:rsidR="003B3DDA">
        <w:rPr>
          <w:rFonts w:ascii="Times New Roman" w:hAnsi="Times New Roman" w:cs="Times New Roman"/>
          <w:sz w:val="24"/>
        </w:rPr>
        <w:t>organise</w:t>
      </w:r>
      <w:proofErr w:type="spellEnd"/>
      <w:r w:rsidR="003B3DDA">
        <w:rPr>
          <w:rFonts w:ascii="Times New Roman" w:hAnsi="Times New Roman" w:cs="Times New Roman"/>
          <w:sz w:val="24"/>
        </w:rPr>
        <w:t xml:space="preserve"> companies for the VUCA environment. Having considered the context in which Indra Nooyi operates, this report will attempt to critically </w:t>
      </w:r>
      <w:proofErr w:type="spellStart"/>
      <w:r w:rsidR="003B3DDA">
        <w:rPr>
          <w:rFonts w:ascii="Times New Roman" w:hAnsi="Times New Roman" w:cs="Times New Roman"/>
          <w:sz w:val="24"/>
        </w:rPr>
        <w:t>analyse</w:t>
      </w:r>
      <w:proofErr w:type="spellEnd"/>
      <w:r w:rsidR="003B3DDA">
        <w:rPr>
          <w:rFonts w:ascii="Times New Roman" w:hAnsi="Times New Roman" w:cs="Times New Roman"/>
          <w:sz w:val="24"/>
        </w:rPr>
        <w:t xml:space="preserve"> her adaptive leadership approach to determine whether she succeeded in stimulating </w:t>
      </w:r>
      <w:r w:rsidR="003B3DDA">
        <w:rPr>
          <w:rFonts w:ascii="Times New Roman" w:hAnsi="Times New Roman" w:cs="Times New Roman"/>
          <w:sz w:val="24"/>
        </w:rPr>
        <w:lastRenderedPageBreak/>
        <w:t>innovation, adaptation and performance.</w:t>
      </w:r>
    </w:p>
    <w:p w14:paraId="7E389EF0" w14:textId="77777777" w:rsidR="00561934" w:rsidRDefault="00561934">
      <w:pPr>
        <w:rPr>
          <w:rFonts w:ascii="Times New Roman" w:hAnsi="Times New Roman" w:cs="Times New Roman"/>
          <w:b/>
          <w:sz w:val="24"/>
          <w:lang w:eastAsia="zh-Hans"/>
        </w:rPr>
      </w:pPr>
    </w:p>
    <w:p w14:paraId="69BCFB07" w14:textId="1E4C2DFB" w:rsidR="00733C07" w:rsidRDefault="008F397F">
      <w:pPr>
        <w:spacing w:line="360" w:lineRule="auto"/>
        <w:rPr>
          <w:rFonts w:ascii="Times New Roman" w:hAnsi="Times New Roman" w:cs="Times New Roman"/>
          <w:sz w:val="24"/>
        </w:rPr>
      </w:pPr>
      <w:r>
        <w:rPr>
          <w:rFonts w:ascii="Times New Roman" w:hAnsi="Times New Roman" w:cs="Times New Roman"/>
          <w:sz w:val="24"/>
        </w:rPr>
        <w:t>Leadership is defined as the capacity to make full use of human and objective situations within a jurisdiction to achieve what is required at the lowest possible cost in order to increase the overall efficiency of the group</w:t>
      </w:r>
      <w:r w:rsidR="003B3DDA">
        <w:rPr>
          <w:rFonts w:ascii="Times New Roman" w:hAnsi="Times New Roman" w:cs="Times New Roman"/>
          <w:sz w:val="24"/>
        </w:rPr>
        <w:t xml:space="preserve">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{"citationID":"HPceuXzP","properties":{"formattedCitation":"(Hogan and Kaiser, 2005)","plainCitation":"(Hogan and Kaiser, 2005)","noteIndex":0},"citationItems":[{"id":223,"uris":["http://zotero.org/users/local/zcR7z59i/items/YMFFAE4K"],"uri":["http://zotero.org/users/local/zcR7z59i/items/YMFFAE4K"],"itemData":{"id":223,"type":"article-journal","abstract":"This article reviews the empirical literature on personality, leadership, and organizational effectiveness to make 3 major points. First, leadership is a real and vastly consequential phenomenon, perhaps the single most important issue in the human sciences. Second, leadership is about the performance of teams, groups, and organizations. Good leadership promotes effective team and group performance, which in turn enhances the well-being of the incumbents; bad leadership degrades the quality of life for everyone associated with it. Third, personality predicts leadership—who we are is how we lead—and this information can be used to select future leaders or improve the performance of current incumbents.","container-title":"Review of General Psychology","DOI":"10.1037/1089-2680.9.2.169","ISSN":"1089-2680, 1939-1552","issue":"2","journalAbbreviation":"Review of General Psychology","language":"en","page":"169-180","source":"DOI.org (Crossref)","title":"What we know about Leadership","volume":"9","author":[{"family":"Hogan","given":"Robert"},{"family":"Kaiser","given":"Robert B."}],"issued":{"date-parts":[["2005",6]]}}}],"schema":"https://github.com/citation-style-language/schema/raw/master/csl-citation.json"}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(Hogan and Kaiser, 2005)</w:t>
      </w:r>
      <w:r w:rsidR="003B3DDA">
        <w:rPr>
          <w:rFonts w:ascii="Times New Roman" w:hAnsi="Times New Roman" w:cs="Times New Roman"/>
          <w:sz w:val="24"/>
        </w:rPr>
        <w:fldChar w:fldCharType="end"/>
      </w:r>
      <w:r w:rsidR="003B3DDA">
        <w:rPr>
          <w:rFonts w:ascii="Times New Roman" w:hAnsi="Times New Roman" w:cs="Times New Roman"/>
          <w:sz w:val="24"/>
        </w:rPr>
        <w:t xml:space="preserve">. In this paper, </w:t>
      </w:r>
      <w:r w:rsidR="00733C07">
        <w:rPr>
          <w:rFonts w:ascii="Times New Roman" w:hAnsi="Times New Roman" w:cs="Times New Roman" w:hint="eastAsia"/>
          <w:sz w:val="24"/>
        </w:rPr>
        <w:t>T</w:t>
      </w:r>
      <w:r w:rsidR="003B3DDA">
        <w:rPr>
          <w:rFonts w:ascii="Times New Roman" w:hAnsi="Times New Roman" w:cs="Times New Roman"/>
          <w:sz w:val="24"/>
        </w:rPr>
        <w:t xml:space="preserve">ransformational, </w:t>
      </w:r>
      <w:r w:rsidR="00733C07">
        <w:rPr>
          <w:rFonts w:ascii="Times New Roman" w:hAnsi="Times New Roman" w:cs="Times New Roman"/>
          <w:sz w:val="24"/>
        </w:rPr>
        <w:t xml:space="preserve">Authentic </w:t>
      </w:r>
      <w:r w:rsidR="003B3DDA">
        <w:rPr>
          <w:rFonts w:ascii="Times New Roman" w:hAnsi="Times New Roman" w:cs="Times New Roman"/>
          <w:sz w:val="24"/>
        </w:rPr>
        <w:t xml:space="preserve">and </w:t>
      </w:r>
      <w:r w:rsidR="00733C07">
        <w:rPr>
          <w:rFonts w:ascii="Times New Roman" w:hAnsi="Times New Roman" w:cs="Times New Roman" w:hint="eastAsia"/>
          <w:sz w:val="24"/>
        </w:rPr>
        <w:t>A</w:t>
      </w:r>
      <w:r w:rsidR="003B3DDA">
        <w:rPr>
          <w:rFonts w:ascii="Times New Roman" w:hAnsi="Times New Roman" w:cs="Times New Roman"/>
          <w:sz w:val="24"/>
        </w:rPr>
        <w:t xml:space="preserve">daptive leadership styles have been selected for analysis of Indra Nooyi. </w:t>
      </w:r>
    </w:p>
    <w:p w14:paraId="4FB4A118" w14:textId="083506BB" w:rsidR="00D94C85" w:rsidRDefault="00D94C85">
      <w:pPr>
        <w:spacing w:line="360" w:lineRule="auto"/>
        <w:rPr>
          <w:rFonts w:ascii="Times New Roman" w:hAnsi="Times New Roman" w:cs="Times New Roman"/>
          <w:sz w:val="24"/>
        </w:rPr>
      </w:pPr>
    </w:p>
    <w:p w14:paraId="0BCAD864" w14:textId="4CD141A5" w:rsidR="00090E1D" w:rsidRDefault="00142BA2">
      <w:pPr>
        <w:spacing w:line="360" w:lineRule="auto"/>
        <w:rPr>
          <w:rFonts w:ascii="Times New Roman" w:hAnsi="Times New Roman" w:cs="Times New Roman"/>
          <w:sz w:val="24"/>
        </w:rPr>
      </w:pPr>
      <w:r>
        <w:rPr>
          <w:rFonts w:ascii="Times New Roman" w:hAnsi="Times New Roman" w:cs="Times New Roman"/>
          <w:sz w:val="24"/>
        </w:rPr>
        <w:t xml:space="preserve">Following a review of the literature on transformational leadership, Podsakoff, McKenzie, Moorman, and Fetter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fyLjKd2f","properties":{"formattedCitation":"(1990)","plainCitation":"(1990)","noteIndex":0},"citationItems":[{"id":225,"uris":["http://zotero.org/users/local/zcR7z59i/items/TM9IS7B3"],"uri":["http://zotero.org/users/local/zcR7z59i/items/TM9IS7B3"],"itemData":{"id":225,"type":"article-journal","container-title":"The Leadership Quarterly","DOI":"10.1016/1048-9843(90)90009-7","ISSN":"10489843","issue":"2","journalAbbreviation":"The Leadership Quarterly","language":"en","page":"107-142","source":"DOI.org (Crossref)","title":"Transformational leader behaviors and their effects on followers' trust in leader, satisfaction, and organizational citizenship behaviors","volume":"1","author":[{"family":"Podsakoff","given":"Philip M."},{"family":"MacKenzie","given":"Scott B."},{"family":"Moorman","given":"Robert H."},{"family":"Fetter","given":"Richard"}],"issued":{"date-parts":[["1990",6]]}},"suppress-author":true}],"schema":"https://github.com/citation-style-language/schema/raw/master/csl-citation.json"}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(1990)</w:t>
      </w:r>
      <w:r>
        <w:rPr>
          <w:rFonts w:ascii="Times New Roman" w:hAnsi="Times New Roman" w:cs="Times New Roman"/>
          <w:sz w:val="24"/>
        </w:rPr>
        <w:fldChar w:fldCharType="end"/>
      </w:r>
      <w:r>
        <w:rPr>
          <w:rFonts w:ascii="Times New Roman" w:hAnsi="Times New Roman" w:cs="Times New Roman"/>
          <w:sz w:val="24"/>
        </w:rPr>
        <w:t xml:space="preserve"> concluded that transformational leadership can be </w:t>
      </w:r>
      <w:proofErr w:type="spellStart"/>
      <w:r>
        <w:rPr>
          <w:rFonts w:ascii="Times New Roman" w:hAnsi="Times New Roman" w:cs="Times New Roman"/>
          <w:sz w:val="24"/>
        </w:rPr>
        <w:t>summarised</w:t>
      </w:r>
      <w:proofErr w:type="spellEnd"/>
      <w:r>
        <w:rPr>
          <w:rFonts w:ascii="Times New Roman" w:hAnsi="Times New Roman" w:cs="Times New Roman"/>
          <w:sz w:val="24"/>
        </w:rPr>
        <w:t xml:space="preserve"> into six </w:t>
      </w:r>
      <w:proofErr w:type="spellStart"/>
      <w:r>
        <w:rPr>
          <w:rFonts w:ascii="Times New Roman" w:hAnsi="Times New Roman" w:cs="Times New Roman"/>
          <w:sz w:val="24"/>
        </w:rPr>
        <w:t>behaviours</w:t>
      </w:r>
      <w:proofErr w:type="spellEnd"/>
      <w:r>
        <w:rPr>
          <w:rFonts w:ascii="Times New Roman" w:hAnsi="Times New Roman" w:cs="Times New Roman"/>
          <w:sz w:val="24"/>
        </w:rPr>
        <w:t xml:space="preserve">: defining and articulating a vision, providing an appropriate model, promoting acceptance of team goals, high-performance expectations, providing </w:t>
      </w:r>
      <w:proofErr w:type="spellStart"/>
      <w:r>
        <w:rPr>
          <w:rFonts w:ascii="Times New Roman" w:hAnsi="Times New Roman" w:cs="Times New Roman"/>
          <w:sz w:val="24"/>
        </w:rPr>
        <w:t>individualised</w:t>
      </w:r>
      <w:proofErr w:type="spellEnd"/>
      <w:r>
        <w:rPr>
          <w:rFonts w:ascii="Times New Roman" w:hAnsi="Times New Roman" w:cs="Times New Roman"/>
          <w:sz w:val="24"/>
        </w:rPr>
        <w:t xml:space="preserve"> support to employees, and intellectual stimulation. </w:t>
      </w:r>
      <w:r w:rsidR="003B3DDA">
        <w:rPr>
          <w:rFonts w:ascii="Times New Roman" w:hAnsi="Times New Roman" w:cs="Times New Roman" w:hint="eastAsia"/>
          <w:sz w:val="24"/>
        </w:rPr>
        <w:t xml:space="preserve">Indra </w:t>
      </w:r>
      <w:r w:rsidR="00D94C85">
        <w:rPr>
          <w:rFonts w:ascii="Times New Roman" w:hAnsi="Times New Roman" w:cs="Times New Roman" w:hint="eastAsia"/>
          <w:sz w:val="24"/>
        </w:rPr>
        <w:t>Nooyi is a specific transformational leadership style of managers, especially good at change during the management of Pepsi, launched a series of change management initiatives, including the Coca-Cola company's organizational structure, management model</w:t>
      </w:r>
      <w:r w:rsidR="003B3DDA">
        <w:rPr>
          <w:rFonts w:ascii="Times New Roman" w:hAnsi="Times New Roman" w:cs="Times New Roman" w:hint="eastAsia"/>
          <w:sz w:val="24"/>
        </w:rPr>
        <w:t>, management system and other positive changes, also impel the transformation of enterprise culture and restructured transformation of Pepsi company.</w:t>
      </w:r>
      <w:r w:rsidR="00D94C85">
        <w:rPr>
          <w:rFonts w:ascii="Times New Roman" w:hAnsi="Times New Roman" w:cs="Times New Roman"/>
          <w:sz w:val="24"/>
        </w:rPr>
        <w:t xml:space="preserve"> </w:t>
      </w:r>
      <w:r w:rsidR="003B3DDA">
        <w:rPr>
          <w:rFonts w:ascii="Times New Roman" w:hAnsi="Times New Roman" w:cs="Times New Roman"/>
          <w:sz w:val="24"/>
        </w:rPr>
        <w:t xml:space="preserve">During the global recession triggered by the US financial crisis, Indra Nooyi, CEO of PepsiCo, has repeatedly increased his investment in the Chinese market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{"citationID":"7uMkPtfe","properties":{"formattedCitation":"(Direction, S., 2008)","plainCitation":"(Direction, S., 2008)","noteIndex":0},"citationItems":[{"id":78,"uris":["http://zotero.org/users/local/zcR7z59i/items/L5DCMNWU"],"uri":["http://zotero.org/users/local/zcR7z59i/items/L5DCMNWU"],"itemData":{"id":78,"type":"article-journal","abstract":"Purpose\n              \n                This paper aims to review the latest management developments across the globe and pinpoint practical implications from cutting‐edge research and case studies.\n              \n            \n            \n              Design/methodology/approach\n              \n                This briefing is prepared by an independent writer who adds their own impartial comments and places the articles in context.\n              \n            \n            \n              Findings\n              \n                Back in 1908, PepsiCo proclaimed its cola drink as “delicious and healthful”. While hindsight suggests the second part of this slogan may have been decidedly questionable, a century later the same cannot be said about many of the US giant's products. So much so that associating PepsiCo with health is becoming to feel somewhat natural. Much of this is unmistakably down to current CEO Indra Nooyi, who has risen through the ranks since joining the company in 1994 after stints at Motorola and Boston Consulting Group. Nooyi arrived at a seriously tricky time. PepsiCo's restaurant businesses were stagnating and the company's huge growth could suddenly no longer be taken for granted. But cometh the hour and cometh the woman who was to transform PepsiCo almost at a stroke. Research informed her that the fast food market had reached saturation point and this inspired PepsiCo to shed big names like Pizza Hut, KFC and Taco Bell. Since the restaurant division accounted for a third of the $31 billion company, there is no doubting that this was a pretty intrepid decision to take.\n              \n            \n            \n              Practical implications\n              \n                This paper provides strategic insights and practical thinking that have influenced some of the world's leading organizations.\n              \n            \n            \n              Originality/value\n              \n                The briefing saves busy executives and researchers hours of reading time by selecting only the very best, most pertinent information and presenting it in a condensed and easy‐to‐digest format.","container-title":"Strategic Direction","DOI":"10.1108/02580540810897049","ISSN":"0258-0543","issue":"9","language":"en","page":"13-16","source":"DOI.org (Crossref)","title":"Smoothie operators: Can PepsiCo loosen Innocent's UK stranglehold?","title-short":"Smoothie operators","volume":"24","author":[{"literal":"Direction, S."}],"issued":{"date-parts":[["2008",8,22]]}}}],"schema":"https://github.com/citation-style-language/schema/raw/master/csl-citation.json"}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(Direction, S., 2008)</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Nooyi's many innovative measures were influenced by his eastern philosophy since childhood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{"citationID":"qw6fgOgu","properties":{"formattedCitation":"(Nahavandi and Krishnan, 2017)","plainCitation":"(Nahavandi and Krishnan, 2017)","noteIndex":0},"citationItems":[{"id":238,"uris":["http://zotero.org/users/local/zcR7z59i/items/THIE3LME"],"uri":["http://zotero.org/users/local/zcR7z59i/items/THIE3LME"],"itemData":{"id":238,"type":"webpage","abstract":"Indo-European Leadership (IEL): A Non-Western Leadership Perspective - Author: Afsaneh Nahavandi, Hema A. Krishnan","container-title":"Global and Culturally Diverse Leaders and Leadership","genre":"book-part","language":"en","note":"archive_location: world\nISBN: 9781787434967\nISSN: 2058-8801\npublisher: Emerald Publishing Limited\nDOI: 10.1108/S2058-880120170000003006","title":"Indo-European Leadership (IEL): A Non-Western Leadership Perspective","title-short":"Indo-European Leadership (IEL)","URL":"https://www.emerald.com/insight/content/doi/10.1108/S2058-880120170000003006/full/html","author":[{"family":"Nahavandi","given":"Afsaneh"},{"family":"Krishnan","given":"Hema A."}],"accessed":{"date-parts":[["2022",3,3]]},"issued":{"date-parts":[["2017",10,31]]}}}],"schema":"https://github.com/citation-style-language/schema/raw/master/csl-citation.json"}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(Nahavandi and Krishnan, 2017)</w:t>
      </w:r>
      <w:r w:rsidR="003B3DDA">
        <w:rPr>
          <w:rFonts w:ascii="Times New Roman" w:hAnsi="Times New Roman" w:cs="Times New Roman"/>
          <w:sz w:val="24"/>
        </w:rPr>
        <w:fldChar w:fldCharType="end"/>
      </w:r>
      <w:r w:rsidR="003B3DDA">
        <w:rPr>
          <w:rFonts w:ascii="Times New Roman" w:hAnsi="Times New Roman" w:cs="Times New Roman"/>
          <w:sz w:val="24"/>
        </w:rPr>
        <w:t xml:space="preserve">, and these innovative measures and development strategies greatly promoted the development of Pepsi Cola, enabling Pepsi Cola company to continue to grow and achieve more economic benefits in the crisis. </w:t>
      </w:r>
    </w:p>
    <w:p w14:paraId="3D2C0D48" w14:textId="77777777" w:rsidR="00090E1D" w:rsidRDefault="00090E1D">
      <w:pPr>
        <w:spacing w:line="360" w:lineRule="auto"/>
        <w:rPr>
          <w:rFonts w:ascii="Times New Roman" w:hAnsi="Times New Roman" w:cs="Times New Roman"/>
          <w:sz w:val="24"/>
        </w:rPr>
      </w:pPr>
    </w:p>
    <w:p w14:paraId="1FA41F7C" w14:textId="7FDC300B" w:rsidR="00EC3458" w:rsidRDefault="003B3DDA">
      <w:pPr>
        <w:spacing w:line="360" w:lineRule="auto"/>
        <w:rPr>
          <w:rFonts w:ascii="Times New Roman" w:hAnsi="Times New Roman" w:cs="Times New Roman"/>
          <w:sz w:val="24"/>
        </w:rPr>
      </w:pPr>
      <w:r>
        <w:rPr>
          <w:rFonts w:ascii="Times New Roman" w:hAnsi="Times New Roman" w:cs="Times New Roman"/>
          <w:sz w:val="24"/>
        </w:rPr>
        <w:t xml:space="preserve">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D94C85">
        <w:rPr>
          <w:rFonts w:ascii="Times New Roman" w:hAnsi="Times New Roman" w:cs="Times New Roman" w:hint="eastAsia"/>
          <w:sz w:val="24"/>
        </w:rPr>
        <w:t>helped</w:t>
      </w:r>
      <w:r w:rsidR="00D94C85">
        <w:rPr>
          <w:rFonts w:ascii="Times New Roman" w:hAnsi="Times New Roman" w:cs="Times New Roman"/>
          <w:sz w:val="24"/>
        </w:rPr>
        <w:t xml:space="preserve"> PepsiCo to respond effectively to the weak U.S. economy the negative effect on the real economy, and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sidR="00D94C85">
        <w:rPr>
          <w:rFonts w:ascii="Times New Roman" w:hAnsi="Times New Roman" w:cs="Times New Roman"/>
          <w:sz w:val="24"/>
        </w:rPr>
        <w:t xml:space="preserve"> at the beginning of the office, have the basic assurance to restructure </w:t>
      </w:r>
      <w:proofErr w:type="spellStart"/>
      <w:r w:rsidR="00D94C85">
        <w:rPr>
          <w:rFonts w:ascii="Times New Roman" w:hAnsi="Times New Roman" w:cs="Times New Roman" w:hint="eastAsia"/>
          <w:sz w:val="24"/>
        </w:rPr>
        <w:t>Pepsi</w:t>
      </w:r>
      <w:r>
        <w:rPr>
          <w:rFonts w:ascii="Times New Roman" w:hAnsi="Times New Roman" w:cs="Times New Roman"/>
          <w:sz w:val="24"/>
        </w:rPr>
        <w:t>-cola</w:t>
      </w:r>
      <w:proofErr w:type="spellEnd"/>
      <w:r>
        <w:rPr>
          <w:rFonts w:ascii="Times New Roman" w:hAnsi="Times New Roman" w:cs="Times New Roman"/>
          <w:sz w:val="24"/>
        </w:rPr>
        <w:t xml:space="preserve">, strengthening of exploring the international market. Indra Nooyi's actions during the weak us economy not only </w:t>
      </w:r>
      <w:r>
        <w:rPr>
          <w:rFonts w:ascii="Times New Roman" w:hAnsi="Times New Roman" w:cs="Times New Roman"/>
          <w:sz w:val="24"/>
        </w:rPr>
        <w:lastRenderedPageBreak/>
        <w:t xml:space="preserve">reflect her unique perspective of analysis and the charm of Eastern philosophy but also reflect her strategic vision of macro development, which is an important driving force for the development of Pepsi and its continuous growth in the </w:t>
      </w:r>
      <w:bookmarkStart w:id="4" w:name="OLE_LINK2"/>
      <w:bookmarkStart w:id="5" w:name="OLE_LINK1"/>
      <w:r>
        <w:rPr>
          <w:rFonts w:ascii="Times New Roman" w:hAnsi="Times New Roman" w:cs="Times New Roman"/>
          <w:sz w:val="24"/>
        </w:rPr>
        <w:t>economic recession</w:t>
      </w:r>
      <w:bookmarkEnd w:id="4"/>
      <w:bookmarkEnd w:id="5"/>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{"citationID":"8iQTsJmR","properties":{"formattedCitation":"(City,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(City, 2010)</w:t>
      </w:r>
      <w:r>
        <w:rPr>
          <w:rFonts w:ascii="Times New Roman" w:hAnsi="Times New Roman" w:cs="Times New Roman"/>
          <w:sz w:val="24"/>
        </w:rPr>
        <w:fldChar w:fldCharType="end"/>
      </w:r>
      <w:r>
        <w:rPr>
          <w:rFonts w:ascii="Times New Roman" w:hAnsi="Times New Roman" w:cs="Times New Roman"/>
          <w:sz w:val="24"/>
        </w:rPr>
        <w:t>. "</w:t>
      </w:r>
      <w:bookmarkStart w:id="6" w:name="OLE_LINK4"/>
      <w:bookmarkStart w:id="7" w:name="OLE_LINK3"/>
      <w:r>
        <w:rPr>
          <w:rFonts w:ascii="Times New Roman" w:hAnsi="Times New Roman" w:cs="Times New Roman"/>
          <w:sz w:val="24"/>
        </w:rPr>
        <w:t>One of the things I learned growing up in India," Indra Nooyi said when she was CEO of PepsiCo, "is that it's a basic philosophy to pursue a balance of interests, whether it's big or small, individual or company</w:t>
      </w:r>
      <w:bookmarkEnd w:id="6"/>
      <w:bookmarkEnd w:id="7"/>
      <w:r>
        <w:rPr>
          <w:rFonts w:ascii="Times New Roman" w:hAnsi="Times New Roman" w:cs="Times New Roman"/>
          <w:sz w:val="24"/>
        </w:rPr>
        <w:t xml:space="preserve">." Such a balancing act will help Indra Nooyi not only reform internally but also expand outside. In a volatile market, this may be the trait most needed in a leader. The section also presents Indra Nui's Social Intelligence. in most cases, the interpretation that appears in the literature uses one of three criteria to define the domain of social intelligence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{"citationID":"tMN9Hbz5","properties":{"formattedCitation":"(Walker and Foley, 1973)","plainCitation":"(Walker and Foley, 1973)","noteIndex":0},"citationItems":[{"id":184,"uris":["http://zotero.org/users/local/zcR7z59i/items/2MW7L429"],"uri":["http://zotero.org/users/local/zcR7z59i/items/2MW7L429"],"itemData":{"id":184,"type":"article-journal","abstract":"Social intelligence, the ability to understand others and to act wisely in social situations, is a concept with a long history, sporadic development, but promise as a late bloomer. Although current references to social intelligence per se are limited, the concept appears to be alive and well under various terms, e.g., role-taking, interpersonal competence, egocentrism (or decentering), and empathy. This review was designed, therefore, to: (a) serve an integrative function by tracing the history of social intelligence and its ramifications; (b) provide an overview of the measurement approaches and relevant research; (c) consider substantive issues, such as the relationship of social intelligence to abstract intelligence and the status of measuring the understanding and action aspects of the concept.","container-title":"Psychological Reports","DOI":"10.2466/pr0.1973.33.3.839","ISSN":"0033-2941, 1558-691X","issue":"3","journalAbbreviation":"Psychol Rep","language":"en","page":"839-864","source":"DOI.org (Crossref)","title":"Social Intelligence: Its History and Measurement","title-short":"Social Intelligence","volume":"33","author":[{"family":"Walker","given":"Ronald E."},{"family":"Foley","given":"Jeanne M."}],"issued":{"date-parts":[["1973",12]]}}}],"schema":"https://github.com/citation-style-language/schema/raw/master/csl-citation.json"}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(Walker and Foley, 1973)</w:t>
      </w:r>
      <w:r>
        <w:rPr>
          <w:rFonts w:ascii="Times New Roman" w:hAnsi="Times New Roman" w:cs="Times New Roman"/>
          <w:sz w:val="24"/>
        </w:rPr>
        <w:fldChar w:fldCharType="end"/>
      </w:r>
      <w:r>
        <w:rPr>
          <w:rFonts w:ascii="Times New Roman" w:hAnsi="Times New Roman" w:cs="Times New Roman"/>
          <w:sz w:val="24"/>
        </w:rPr>
        <w:t xml:space="preserve">. The first criterion is rather narrow and basically refers to the decoding of social information. The second criterion is the effectiveness or adaptability of a person's social performance. Finally, some social intelligence studies have adopted a broader criterion that basically includes any social measure with a skill component within the domain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{"citationID":"E0PqMlWt","properties":{"formattedCitation":"(Ford and Tisak, 1983)","plainCitation":"(Ford and Tisak, 1983)","noteIndex":0},"citationItems":[{"id":179,"uris":["http://zotero.org/users/local/zcR7z59i/items/ZV5AWE37"],"uri":["http://zotero.org/users/local/zcR7z59i/items/ZV5AWE37"],"itemData":{"id":179,"type":"article-journal","abstract":"Previous research has failed to identify an empirically coherent domain of social intelligence despite widespread intuitions among both laypersons and experts that social and academic abilities are at least partly distinct phenomena. The present study resolved this discrepancy between formal and informal observations by employing a behavioral effectiveness criterion to conceptually and operationally define social intelligence. D. P. Keating's (see record 1979-09784-001) methodological model was employed to examine 4 measures of academic intelligence and 6 measures of social intelligence using 3 correlational procedures. 690 9th and 12th graders participated. Univariate correlations demonstrated both convergent and discriminant validity; factor analyses revealed a distinct Social Intelligence factor; and a stepwise multiple regression confirmed the greater power of the social measures to predict a behavioral measure of social effectiveness. Implications for research on social cognition and social competence and for the design of educational programs intended to promote social abilities are discussed. (40 ref) (PsycINFO Database Record (c) 2016 APA, all rights reserved)","container-title":"Journal of Educational Psychology","DOI":"10.1037/0022-0663.75.2.196","ISSN":"1939-2176","issue":"2","note":"publisher-place: US\npublisher: American Psychological Association","page":"196-206","source":"APA PsycNet","title":"A further search for social intelligence","volume":"75","author":[{"family":"Ford","given":"Martin E."},{"family":"Tisak","given":"Marie S."}],"issued":{"date-parts":[["1983"]]}}}],"schema":"https://github.com/citation-style-language/schema/raw/master/csl-citation.json"}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(Ford and Tisak, 1983)</w:t>
      </w:r>
      <w:r>
        <w:rPr>
          <w:rFonts w:ascii="Times New Roman" w:hAnsi="Times New Roman" w:cs="Times New Roman"/>
          <w:sz w:val="24"/>
        </w:rPr>
        <w:fldChar w:fldCharType="end"/>
      </w:r>
      <w:r>
        <w:rPr>
          <w:rFonts w:ascii="Times New Roman" w:hAnsi="Times New Roman" w:cs="Times New Roman"/>
          <w:sz w:val="24"/>
        </w:rPr>
        <w:t>. Indra N</w:t>
      </w:r>
      <w:r w:rsidR="00DA0113">
        <w:rPr>
          <w:rFonts w:ascii="Times New Roman" w:hAnsi="Times New Roman" w:cs="Times New Roman" w:hint="eastAsia"/>
          <w:sz w:val="24"/>
        </w:rPr>
        <w:t>ooyi</w:t>
      </w:r>
      <w:r>
        <w:rPr>
          <w:rFonts w:ascii="Times New Roman" w:hAnsi="Times New Roman" w:cs="Times New Roman"/>
          <w:sz w:val="24"/>
        </w:rPr>
        <w:t xml:space="preserve"> is aware of trends in economic change and makes timely adjustments through the identification of social information, as reflected in his Social Intelligence.</w:t>
      </w:r>
      <w:r w:rsidR="00D94C85">
        <w:rPr>
          <w:rFonts w:ascii="Times New Roman" w:hAnsi="Times New Roman" w:cs="Times New Roman"/>
          <w:sz w:val="24"/>
        </w:rPr>
        <w:t xml:space="preserve"> </w:t>
      </w:r>
    </w:p>
    <w:p w14:paraId="3F1B37C6" w14:textId="77777777" w:rsidR="00EC3458" w:rsidRDefault="00EC3458">
      <w:pPr>
        <w:spacing w:line="360" w:lineRule="auto"/>
        <w:rPr>
          <w:rFonts w:ascii="Times New Roman" w:hAnsi="Times New Roman" w:cs="Times New Roman"/>
          <w:sz w:val="24"/>
        </w:rPr>
      </w:pPr>
    </w:p>
    <w:p w14:paraId="4A700BB6" w14:textId="3B1E0827"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actively advocated industrial transformation and upgrading of the company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{"citationID":"jsiM4XZF","properties":{"formattedCitation":"(Cheng and Maiden, 2021)","plainCitation":"(Cheng and Maiden, 2021)","noteIndex":0},"citationItems":[{"id":203,"uris":["http://zotero.org/users/local/zcR7z59i/items/SYWSQWNL"],"uri":["http://zotero.org/users/local/zcR7z59i/items/SYWSQWNL"],"itemData":{"id":203,"type":"article-journal","container-title":"SSRN Electronic Journal","DOI":"10.2139/ssrn.3942730","ISSN":"1556-5068","journalAbbreviation":"SSRN Journal","language":"en","source":"DOI.org (Crossref)","title":"Vignettes: Board Dynamics and Culture","title-short":"Vignettes","URL":"https://www.ssrn.com/abstract=3942730","author":[{"family":"Cheng","given":"Yo-Jud"},{"family":"Maiden","given":"Stephen E."}],"accessed":{"date-parts":[["2022",3,3]]},"issued":{"date-parts":[["2021"]]}}}],"schema":"https://github.com/citation-style-language/schema/raw/master/csl-citation.json"}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(Cheng and Maiden, 2021)</w:t>
      </w:r>
      <w:r>
        <w:rPr>
          <w:rFonts w:ascii="Times New Roman" w:hAnsi="Times New Roman" w:cs="Times New Roman"/>
          <w:sz w:val="24"/>
        </w:rPr>
        <w:fldChar w:fldCharType="end"/>
      </w:r>
      <w:r>
        <w:rPr>
          <w:rFonts w:ascii="Times New Roman" w:hAnsi="Times New Roman" w:cs="Times New Roman"/>
          <w:sz w:val="24"/>
        </w:rPr>
        <w:t xml:space="preserve">. With the deepening of economic globalization and the improvement of </w:t>
      </w:r>
      <w:r w:rsidR="00F0615C">
        <w:rPr>
          <w:rFonts w:ascii="Times New Roman" w:hAnsi="Times New Roman" w:cs="Times New Roman" w:hint="eastAsia"/>
          <w:sz w:val="24"/>
        </w:rPr>
        <w:t>consumers</w:t>
      </w:r>
      <w:r w:rsidR="00F0615C">
        <w:rPr>
          <w:rFonts w:ascii="Times New Roman" w:hAnsi="Times New Roman" w:cs="Times New Roman"/>
          <w:sz w:val="24"/>
        </w:rPr>
        <w:t>’</w:t>
      </w:r>
      <w:r>
        <w:rPr>
          <w:rFonts w:ascii="Times New Roman" w:hAnsi="Times New Roman" w:cs="Times New Roman"/>
          <w:sz w:val="24"/>
        </w:rPr>
        <w:t xml:space="preserve"> awareness of health and environmental protection, Indra Nooyi firmly believes that healthy products will become the mainstream of future consumer goods market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{"citationID":"ZA1UMuAk","properties":{"formattedCitation":"(Freedhoff, 2014)","plainCitation":"(Freedhoff, 2014)","noteIndex":0},"citationItems":[{"id":242,"uris":["http://zotero.org/users/local/zcR7z59i/items/4W9PG9AD"],"uri":["http://zotero.org/users/local/zcR7z59i/items/4W9PG9AD"],"itemData":{"id":242,"type":"article-journal","container-title":"Obesity reviews : an official journal of the International Association for the Study of Obesity","DOI":"10.1111/obr.12128","journalAbbreviation":"Obesity reviews : an official journal of the International Association for the Study of Obesity","page":"6-8","source":"ResearchGate","title":"The food industry is neither friend, nor foe, nor partner","volume":"15","author":[{"family":"Freedhoff","given":"Yoni"}],"issued":{"date-parts":[["2014"]]}}}],"schema":"https://github.com/citation-style-language/schema/raw/master/csl-citation.json"}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(Freedhoff, 2014)</w:t>
      </w:r>
      <w:r>
        <w:rPr>
          <w:rFonts w:ascii="Times New Roman" w:hAnsi="Times New Roman" w:cs="Times New Roman"/>
          <w:sz w:val="24"/>
        </w:rPr>
        <w:fldChar w:fldCharType="end"/>
      </w:r>
      <w:r>
        <w:rPr>
          <w:rFonts w:ascii="Times New Roman" w:hAnsi="Times New Roman" w:cs="Times New Roman"/>
          <w:sz w:val="24"/>
        </w:rPr>
        <w:t xml:space="preserve">. In order to achieve healthy transformation and balanced development of PepsiCo, she proposed "purposeful performance" as the </w:t>
      </w:r>
      <w:bookmarkStart w:id="8" w:name="OLE_LINK8"/>
      <w:bookmarkStart w:id="9" w:name="OLE_LINK7"/>
      <w:r>
        <w:rPr>
          <w:rFonts w:ascii="Times New Roman" w:hAnsi="Times New Roman" w:cs="Times New Roman"/>
          <w:sz w:val="24"/>
        </w:rPr>
        <w:t>sustainable development</w:t>
      </w:r>
      <w:bookmarkEnd w:id="8"/>
      <w:bookmarkEnd w:id="9"/>
      <w:r>
        <w:rPr>
          <w:rFonts w:ascii="Times New Roman" w:hAnsi="Times New Roman" w:cs="Times New Roman"/>
          <w:sz w:val="24"/>
        </w:rPr>
        <w:t xml:space="preserve"> concept of PepsiCo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{"citationID":"ZlPUZSlc","properties":{"formattedCitation":"(Purkayastha and Rao, 2017)","plainCitation":"(Purkayastha and Rao, 2017)","noteIndex":0},"citationItems":[{"id":244,"uris":["http://zotero.org/users/local/zcR7z59i/items/65BM5KPS"],"uri":["http://zotero.org/users/local/zcR7z59i/items/65BM5KPS"],"itemData":{"id":244,"type":"book","abstract":"Since mid-2011, PepsiCo’s Chairman and CEO, Indra Nooyi (Nooyi), had been facing some difficult questions. During the first five years of her tenure at the helm of the consumer packaged goods major, Nooyi had been credited with transforming PepsiCo by spearheading the company’s sustainable development journey with her ‘Performance with Purpose’ strategy. But since mid-2011, she had been facing criticism that this had come at the cost of marketing and positioning of PepsiCo’s products to boost sales.","ISBN":"978-1-351-28772-2","language":"en","note":"page: 77-98\ncontainer-title: Case Studies in Sustainability Management\nDOI: 10.4324/9781351287722-12","publisher":"Routledge","source":"www.taylorfrancis.com","title":"Sustainable development at PepsiCo","URL":"https://www.taylorfrancis.com/chapters/edit/10.4324/9781351287722-12/sustainable-development-pepsico-debapratim-purkayastha-adapa-srinivasa-rao","author":[{"family":"Purkayastha","given":"Debapratim"},{"family":"Rao","given":"Adapa Srinivasa"}],"accessed":{"date-parts":[["2022",3,3]]},"issued":{"date-parts":[["2017",11,30]]}}}],"schema":"https://github.com/citation-style-language/schema/raw/master/csl-citation.json"}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(Purkayastha and Rao, 2017)</w:t>
      </w:r>
      <w:r>
        <w:rPr>
          <w:rFonts w:ascii="Times New Roman" w:hAnsi="Times New Roman" w:cs="Times New Roman"/>
          <w:sz w:val="24"/>
        </w:rPr>
        <w:fldChar w:fldCharType="end"/>
      </w:r>
      <w:r>
        <w:rPr>
          <w:rFonts w:ascii="Times New Roman" w:hAnsi="Times New Roman" w:cs="Times New Roman"/>
          <w:sz w:val="24"/>
        </w:rPr>
        <w:t xml:space="preserve">. Now, "purposeful performance" has become the core of PepsiCo's </w:t>
      </w:r>
      <w:bookmarkStart w:id="10" w:name="OLE_LINK5"/>
      <w:bookmarkStart w:id="11" w:name="OLE_LINK6"/>
      <w:r>
        <w:rPr>
          <w:rFonts w:ascii="Times New Roman" w:hAnsi="Times New Roman" w:cs="Times New Roman"/>
          <w:sz w:val="24"/>
        </w:rPr>
        <w:t>corporate culture</w:t>
      </w:r>
      <w:bookmarkEnd w:id="10"/>
      <w:bookmarkEnd w:id="11"/>
      <w:r>
        <w:rPr>
          <w:rFonts w:ascii="Times New Roman" w:hAnsi="Times New Roman" w:cs="Times New Roman"/>
          <w:sz w:val="24"/>
        </w:rPr>
        <w:t xml:space="preserve"> and has been promoted globally. It guided PepsiCo to innovate and create brilliance in the "Indra Nooyi period", and it has also become one of the most valuable assets left by Indra Nooyi to PepsiCo before her retirement.</w:t>
      </w:r>
      <w:r w:rsidR="00D94C85">
        <w:rPr>
          <w:rFonts w:ascii="Times New Roman" w:hAnsi="Times New Roman" w:cs="Times New Roman"/>
          <w:sz w:val="24"/>
        </w:rPr>
        <w:t xml:space="preserve"> </w:t>
      </w:r>
      <w:r>
        <w:rPr>
          <w:rFonts w:ascii="Times New Roman" w:hAnsi="Times New Roman" w:cs="Times New Roman"/>
          <w:sz w:val="24"/>
          <w:lang w:eastAsia="zh-Hans"/>
        </w:rPr>
        <w:t>I</w:t>
      </w:r>
      <w:r>
        <w:rPr>
          <w:rFonts w:ascii="Times New Roman" w:hAnsi="Times New Roman" w:cs="Times New Roman"/>
          <w:sz w:val="24"/>
        </w:rPr>
        <w:t xml:space="preserve">ndra Nooyi, CEO of PepsiCo, believes that "purposeful performance" is essentially a sustainable </w:t>
      </w:r>
      <w:r>
        <w:rPr>
          <w:rFonts w:ascii="Times New Roman" w:hAnsi="Times New Roman" w:cs="Times New Roman"/>
          <w:sz w:val="24"/>
        </w:rPr>
        <w:lastRenderedPageBreak/>
        <w:t>development strategy</w:t>
      </w:r>
      <w:r w:rsidR="0005294F">
        <w:rPr>
          <w:rFonts w:ascii="Times New Roman" w:hAnsi="Times New Roman" w:cs="Times New Roman" w:hint="eastAsia"/>
          <w:sz w:val="24"/>
        </w:rPr>
        <w:t>.</w:t>
      </w:r>
      <w:r>
        <w:rPr>
          <w:rFonts w:ascii="Times New Roman" w:hAnsi="Times New Roman" w:cs="Times New Roman"/>
          <w:sz w:val="24"/>
        </w:rPr>
        <w:t xml:space="preserve"> </w:t>
      </w:r>
      <w:r w:rsidR="0005294F">
        <w:rPr>
          <w:rFonts w:ascii="Times New Roman" w:hAnsi="Times New Roman" w:cs="Times New Roman"/>
          <w:sz w:val="24"/>
        </w:rPr>
        <w:t>It encompasses human growth, environmental development, and the development of skills in a sustainable manner</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{"citationID":"O1ZgX8Nl","properties":{"formattedCitation":"(Purkayastha and Rao, 2017)","plainCitation":"(Purkayastha and Rao, 2017)","noteIndex":0},"citationItems":[{"id":244,"uris":["http://zotero.org/users/local/zcR7z59i/items/65BM5KPS"],"uri":["http://zotero.org/users/local/zcR7z59i/items/65BM5KPS"],"itemData":{"id":244,"type":"book","abstract":"Since mid-2011, PepsiCo’s Chairman and CEO, Indra Nooyi (Nooyi), had been facing some difficult questions. During the first five years of her tenure at the helm of the consumer packaged goods major, Nooyi had been credited with transforming PepsiCo by spearheading the company’s sustainable development journey with her ‘Performance with Purpose’ strategy. But since mid-2011, she had been facing criticism that this had come at the cost of marketing and positioning of PepsiCo’s products to boost sales.","ISBN":"978-1-351-28772-2","language":"en","note":"page: 77-98\ncontainer-title: Case Studies in Sustainability Management\nDOI: 10.4324/9781351287722-12","publisher":"Routledge","source":"www.taylorfrancis.com","title":"Sustainable development at PepsiCo","URL":"https://www.taylorfrancis.com/chapters/edit/10.4324/9781351287722-12/sustainable-development-pepsico-debapratim-purkayastha-adapa-srinivasa-rao","author":[{"family":"Purkayastha","given":"Debapratim"},{"family":"Rao","given":"Adapa Srinivasa"}],"accessed":{"date-parts":[["2022",3,3]]},"issued":{"date-parts":[["2017",11,30]]}}}],"schema":"https://github.com/citation-style-language/schema/raw/master/csl-citation.json"}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(Purkayastha and Rao, 2017)</w:t>
      </w:r>
      <w:r>
        <w:rPr>
          <w:rFonts w:ascii="Times New Roman" w:hAnsi="Times New Roman" w:cs="Times New Roman"/>
          <w:sz w:val="24"/>
        </w:rPr>
        <w:fldChar w:fldCharType="end"/>
      </w:r>
      <w:r>
        <w:rPr>
          <w:rFonts w:ascii="Times New Roman" w:hAnsi="Times New Roman" w:cs="Times New Roman"/>
          <w:sz w:val="24"/>
        </w:rPr>
        <w:t xml:space="preserve">. Indra </w:t>
      </w:r>
      <w:r w:rsidR="00D94C85">
        <w:rPr>
          <w:rFonts w:ascii="Times New Roman" w:hAnsi="Times New Roman" w:cs="Times New Roman" w:hint="eastAsia"/>
          <w:sz w:val="24"/>
        </w:rPr>
        <w:t>Nooyi</w:t>
      </w:r>
      <w:r>
        <w:rPr>
          <w:rFonts w:ascii="Times New Roman" w:hAnsi="Times New Roman" w:cs="Times New Roman"/>
          <w:sz w:val="24"/>
        </w:rPr>
        <w:t xml:space="preserve">, think oneself is just write down the word "purpose performance", and clearly said to come out. Indra </w:t>
      </w:r>
      <w:r w:rsidR="00D94C85">
        <w:rPr>
          <w:rFonts w:ascii="Times New Roman" w:hAnsi="Times New Roman" w:cs="Times New Roman" w:hint="eastAsia"/>
          <w:sz w:val="24"/>
        </w:rPr>
        <w:t>Nooyi</w:t>
      </w:r>
      <w:r>
        <w:rPr>
          <w:rFonts w:ascii="Times New Roman" w:hAnsi="Times New Roman" w:cs="Times New Roman"/>
          <w:sz w:val="24"/>
        </w:rPr>
        <w:t xml:space="preserve"> </w:t>
      </w:r>
      <w:r w:rsidR="00D94C85">
        <w:rPr>
          <w:rFonts w:ascii="Times New Roman" w:hAnsi="Times New Roman" w:cs="Times New Roman" w:hint="eastAsia"/>
          <w:sz w:val="24"/>
        </w:rPr>
        <w:t>thinks</w:t>
      </w:r>
      <w:r>
        <w:rPr>
          <w:rFonts w:ascii="Times New Roman" w:hAnsi="Times New Roman" w:cs="Times New Roman"/>
          <w:sz w:val="24"/>
        </w:rPr>
        <w:t xml:space="preserve"> although Pepsi through long-term development has made great progress, still needs to be related to the development of the concept of change into the concrete practice of company management. At present, PepsiCo has implemented many of the systems and mechanisms advocated by </w:t>
      </w:r>
      <w:r w:rsidR="00F0615C">
        <w:rPr>
          <w:rFonts w:ascii="Times New Roman" w:hAnsi="Times New Roman" w:cs="Times New Roman" w:hint="eastAsia"/>
          <w:sz w:val="24"/>
        </w:rPr>
        <w:t>her</w:t>
      </w:r>
      <w:r>
        <w:rPr>
          <w:rFonts w:ascii="Times New Roman" w:hAnsi="Times New Roman" w:cs="Times New Roman"/>
          <w:sz w:val="24"/>
        </w:rPr>
        <w:t>, and she has successfully promoted many of PepsiCo's previous practices into the core concepts of the company and integrated them into the company's culture.</w:t>
      </w:r>
    </w:p>
    <w:p w14:paraId="477E1704" w14:textId="77777777" w:rsidR="00561934" w:rsidRDefault="00561934">
      <w:pPr>
        <w:spacing w:line="360" w:lineRule="auto"/>
        <w:rPr>
          <w:rFonts w:ascii="Times New Roman" w:hAnsi="Times New Roman" w:cs="Times New Roman"/>
          <w:sz w:val="24"/>
        </w:rPr>
      </w:pPr>
    </w:p>
    <w:p w14:paraId="06B85A59" w14:textId="77777777" w:rsidR="00721ED4" w:rsidRDefault="00733C07">
      <w:pPr>
        <w:spacing w:line="360" w:lineRule="auto"/>
        <w:rPr>
          <w:rFonts w:ascii="Times New Roman" w:hAnsi="Times New Roman" w:cs="Times New Roman"/>
          <w:sz w:val="24"/>
        </w:rPr>
      </w:pPr>
      <w:r>
        <w:rPr>
          <w:rFonts w:ascii="Times New Roman" w:hAnsi="Times New Roman" w:cs="Times New Roman"/>
          <w:sz w:val="24"/>
        </w:rPr>
        <w:t xml:space="preserve">Authentic believes that leaders are seen as authentic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{"citationID":"p6oROsuf","properties":{"formattedCitation":"(Gardner {\\i{}et al.}, 2011)","plainCitation":"(Gardner et al., 2011)","noteIndex":0},"citationItems":[{"id":227,"uris":["http://zotero.org/users/local/zcR7z59i/items/CRF6FEQL"],"uri":["http://zotero.org/users/local/zcR7z59i/items/CRF6FEQL"],"itemData":{"id":227,"type":"article-journal","container-title":"The Leadership Quarterly","DOI":"10.1016/j.leaqua.2011.09.007","ISSN":"10489843","issue":"6","journalAbbreviation":"The Leadership Quarterly","language":"en","page":"1120-1145","source":"DOI.org (Crossref)","title":"Authentic leadership: A review of the literature and research agenda","title-short":"Authentic leadership","volume":"22","author":[{"family":"Gardner","given":"William L."},{"family":"Cogliser","given":"Claudia C."},{"family":"Davis","given":"Kelly M."},{"family":"Dickens","given":"Matthew P."}],"issued":{"date-parts":[["2011",12]]}}}],"schema":"https://github.com/citation-style-language/schema/raw/master/csl-citation.json"}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kern w:val="0"/>
          <w:sz w:val="24"/>
        </w:rPr>
        <w:t xml:space="preserve">(Gardner </w:t>
      </w:r>
      <w:r>
        <w:rPr>
          <w:rFonts w:ascii="Times New Roman" w:hAnsi="Times New Roman" w:cs="Times New Roman"/>
          <w:i/>
          <w:iCs/>
          <w:kern w:val="0"/>
          <w:sz w:val="24"/>
        </w:rPr>
        <w:t>et al.</w:t>
      </w:r>
      <w:r>
        <w:rPr>
          <w:rFonts w:ascii="Times New Roman" w:hAnsi="Times New Roman" w:cs="Times New Roman"/>
          <w:kern w:val="0"/>
          <w:sz w:val="24"/>
        </w:rPr>
        <w:t>, 2011)</w:t>
      </w:r>
      <w:r>
        <w:rPr>
          <w:rFonts w:ascii="Times New Roman" w:hAnsi="Times New Roman" w:cs="Times New Roman"/>
          <w:sz w:val="24"/>
        </w:rPr>
        <w:fldChar w:fldCharType="end"/>
      </w:r>
      <w:r>
        <w:rPr>
          <w:rFonts w:ascii="Times New Roman" w:hAnsi="Times New Roman" w:cs="Times New Roman"/>
          <w:sz w:val="24"/>
        </w:rPr>
        <w:t xml:space="preserve">. Bill </w:t>
      </w:r>
      <w:proofErr w:type="spellStart"/>
      <w:r>
        <w:rPr>
          <w:rFonts w:ascii="Times New Roman" w:hAnsi="Times New Roman" w:cs="Times New Roman"/>
          <w:sz w:val="24"/>
        </w:rPr>
        <w:t>Geroge</w:t>
      </w:r>
      <w:proofErr w:type="spellEnd"/>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KrvQurl3","properties":{"formattedCitation":"(2003)","plainCitation":"(2003)","noteIndex":0},"citationItems":[{"id":229,"uris":["http://zotero.org/users/local/zcR7z59i/items/ZXRYRILR"],"uri":["http://zotero.org/users/local/zcR7z59i/items/ZXRYRILR"],"itemData":{"id":229,"type":"book","abstract":"In the wake of continuing corporate scandals there have been few, if any, CEOs that have stepped forward as models of \"doing things right\"—except the former chairman and CEO of Medtronic, Bill George. George has become the unofficial spokesperson for responsible leadership—in business, the media, and academia. In Authentic Leadership Bill George makes the case that we do need new leaders, not just new laws, to bring us out of the current corporate crisis. He persuasively demonstrates that authentic leaders of mission-driven companies will create far greater shareholder value than financially oriented companies. During George's twelve-year leadership at Medtronic, the company's market capitalization soared from $1.1 billion to $460 billion, averaging 35% per year. George candidly recounts many of the toughest challenges he encountered -- from ethical dilemmas and battles with the FDA to his own development as a leader. He shows how to develop the five essential dimensions of authentic leaders—purpose, values, heart, relationships, and self-discipline. Authentic Leadership offers inspiring lessons to all who want to lead with heart and with compassion for those they serve. Bill George helps readers answer vital questions such as: What should I do when my personal values conflict with company business values? How do I make trade-offs between the needs of my customers, my employees, and my company's shareholders? Do I really want to devote my talents to business? Authentic Leadership provides a tested guide for character-based leaders and all those who have a stake in the integrity and success of our corporations.","ISBN":"978-0-7879-6913-4","language":"en","note":"Google-Books-ID: n2T4DwAAQBAJ","number-of-pages":"241","publisher":"John Wiley &amp; Sons","source":"Google Books","title":"Authentic Leadership: Rediscovering the Secrets to Creating Lasting Value","title-short":"Authentic Leadership","author":[{"family":"George","given":"Bill"}],"issued":{"date-parts":[["2003",8,1]]}},"suppress-author":true}],"schema":"https://github.com/citation-style-language/schema/raw/master/csl-citation.json"}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(2003)</w:t>
      </w:r>
      <w:r>
        <w:rPr>
          <w:rFonts w:ascii="Times New Roman" w:hAnsi="Times New Roman" w:cs="Times New Roman"/>
          <w:sz w:val="24"/>
        </w:rPr>
        <w:fldChar w:fldCharType="end"/>
      </w:r>
      <w:r>
        <w:rPr>
          <w:rFonts w:ascii="Times New Roman" w:hAnsi="Times New Roman" w:cs="Times New Roman"/>
          <w:sz w:val="24"/>
        </w:rPr>
        <w:t xml:space="preserve"> sees it as having Sense of purpose, Distinct values, Relationship building, Goals &amp; self-discipline and Genuine.</w:t>
      </w:r>
      <w:r>
        <w:rPr>
          <w:rFonts w:ascii="Times New Roman" w:hAnsi="Times New Roman" w:cs="Times New Roman" w:hint="eastAsia"/>
          <w:sz w:val="24"/>
        </w:rPr>
        <w:t xml:space="preserve"> </w:t>
      </w:r>
      <w:r w:rsidRPr="00733C07">
        <w:rPr>
          <w:rFonts w:ascii="Times New Roman" w:hAnsi="Times New Roman" w:cs="Times New Roman"/>
          <w:sz w:val="24"/>
        </w:rPr>
        <w:t>Indra Nooyi's management reflects her sense of purpose and goals</w:t>
      </w:r>
      <w:r>
        <w:rPr>
          <w:rFonts w:ascii="Times New Roman" w:hAnsi="Times New Roman" w:cs="Times New Roman"/>
          <w:sz w:val="24"/>
        </w:rPr>
        <w:t>.</w:t>
      </w:r>
      <w:r w:rsidR="003B3DDA">
        <w:rPr>
          <w:rFonts w:ascii="Times New Roman" w:hAnsi="Times New Roman" w:cs="Times New Roman" w:hint="eastAsia"/>
          <w:sz w:val="24"/>
        </w:rPr>
        <w:t xml:space="preserve"> </w:t>
      </w:r>
      <w:r w:rsidR="00D94C85">
        <w:rPr>
          <w:rFonts w:ascii="Times New Roman" w:hAnsi="Times New Roman" w:cs="Times New Roman" w:hint="eastAsia"/>
          <w:sz w:val="24"/>
        </w:rPr>
        <w:t>Sh</w:t>
      </w:r>
      <w:r w:rsidR="003B3DDA">
        <w:rPr>
          <w:rFonts w:ascii="Times New Roman" w:hAnsi="Times New Roman" w:cs="Times New Roman" w:hint="eastAsia"/>
          <w:sz w:val="24"/>
        </w:rPr>
        <w:t xml:space="preserve">e always adheres to the service-oriented management concept and the customer-first service concept. </w:t>
      </w:r>
      <w:r>
        <w:rPr>
          <w:rFonts w:ascii="Times New Roman" w:hAnsi="Times New Roman" w:cs="Times New Roman"/>
          <w:sz w:val="24"/>
        </w:rPr>
        <w:t>She</w:t>
      </w:r>
      <w:r w:rsidR="003B3DDA">
        <w:rPr>
          <w:rFonts w:ascii="Times New Roman" w:hAnsi="Times New Roman" w:cs="Times New Roman" w:hint="eastAsia"/>
          <w:sz w:val="24"/>
        </w:rPr>
        <w:t xml:space="preserve"> always stresses that he should take customers as the center and comprehensively research the needs of users to develop new drinks. Considering that users pay more and more attention to healthy drinks, Indra Nooyi pays more attention to the research and development of healthy drinks and promotes healthy development concepts in the process of beverage development.</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actively promoted the development mode of Pepsi Cola company from the development </w:t>
      </w:r>
      <w:r w:rsidR="00D94C85">
        <w:rPr>
          <w:rFonts w:ascii="Times New Roman" w:hAnsi="Times New Roman" w:cs="Times New Roman" w:hint="eastAsia"/>
          <w:sz w:val="24"/>
        </w:rPr>
        <w:t>model</w:t>
      </w:r>
      <w:r w:rsidR="003B3DDA">
        <w:rPr>
          <w:rFonts w:ascii="Times New Roman" w:hAnsi="Times New Roman" w:cs="Times New Roman"/>
          <w:sz w:val="24"/>
        </w:rPr>
        <w:t xml:space="preserve"> of paying high attention to the development of carbonated drinks to </w:t>
      </w:r>
      <w:bookmarkStart w:id="12" w:name="OLE_LINK10"/>
      <w:bookmarkStart w:id="13" w:name="OLE_LINK9"/>
      <w:r w:rsidR="003B3DDA">
        <w:rPr>
          <w:rFonts w:ascii="Times New Roman" w:hAnsi="Times New Roman" w:cs="Times New Roman"/>
          <w:sz w:val="24"/>
        </w:rPr>
        <w:t>diversified</w:t>
      </w:r>
      <w:bookmarkEnd w:id="12"/>
      <w:bookmarkEnd w:id="13"/>
      <w:r w:rsidR="003B3DDA">
        <w:rPr>
          <w:rFonts w:ascii="Times New Roman" w:hAnsi="Times New Roman" w:cs="Times New Roman"/>
          <w:sz w:val="24"/>
        </w:rPr>
        <w:t xml:space="preserve"> development mode and made Pepsi Cola Company obtain huge market scale and economic benefits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{"citationID":"duroVJir","properties":{"formattedCitation":"(Pio, Kilpatrick and Fevre, 2017)","plainCitation":"(Pio, Kilpatrick and Fevre, 2017)","noteIndex":0},"citationItems":[{"id":249,"uris":["http://zotero.org/users/local/zcR7z59i/items/PZB2LULN"],"uri":["http://zotero.org/users/local/zcR7z59i/items/PZB2LULN"],"itemData":{"id":249,"type":"article-journal","abstract":"The purpose of this paper is to illuminate enablers, barriers and vignettes of South Asian women leaders and possible paths to increase the influence and leadership of women in South Asia.,Navratna, the nine precious gems of ancient Indian literature are used to frame reflections on South Asian women leaders, and the Global Gender Gap Report of 2015 is used to give context to five barriers and five enablers to women’s leadership in the region. Illustrative vignettes of South Asian women in leadership roles are presented. These vignettes have been selected based on a case study approach of South Asian women leaders.,Five enablers that may help empower women towards greater leadership and influence are proposed: involving men in what should change, greater economic participation by women, supportive family, country- and context-specific leadership training, and finally grassroots advocacy, mentoring and role models.,The paper shines new light on women leaders whose sparking excellence in their specific field illuminate paths for others to follow and thus contributes to promoting research on multifaceted women leaders in South-Asia.","archive_location":"world","container-title":"South Asian Journal of Business Studies","DOI":"10.1108/SAJBS-05-2016-0045","ISSN":"2398-628X","language":"en","note":"publisher: Emerald Publishing Limited","source":"www.emerald.com","title":"Navratna – the nine gems: Illuminating enablers, barriers and vignettes of South Asian women leaders","title-short":"Navratna – the nine gems","URL":"https://www.emerald.com/insight/content/doi/10.1108/SAJBS-05-2016-0045/full/html","author":[{"family":"Pio","given":"Edwina"},{"family":"Kilpatrick","given":"Rob"},{"family":"Fevre","given":"Mark Le"}],"accessed":{"date-parts":[["2022",3,3]]},"issued":{"date-parts":[["2017",10,2]]}}}],"schema":"https://github.com/citation-style-language/schema/raw/master/csl-citation.json"}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(Pio, Kilpatrick and Fevre, 2017)</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Nooyi's business philosophy is very different from the traditional business philosophy of Pepsi </w:t>
      </w:r>
      <w:r w:rsidR="00F0615C">
        <w:rPr>
          <w:rFonts w:ascii="Times New Roman" w:hAnsi="Times New Roman" w:cs="Times New Roman" w:hint="eastAsia"/>
          <w:sz w:val="24"/>
        </w:rPr>
        <w:t>C</w:t>
      </w:r>
      <w:r w:rsidR="003B3DDA">
        <w:rPr>
          <w:rFonts w:ascii="Times New Roman" w:hAnsi="Times New Roman" w:cs="Times New Roman"/>
          <w:sz w:val="24"/>
        </w:rPr>
        <w:t xml:space="preserve">ola in the past, and she firmly proposes to achieve the healthy development goal of Pepsi Cola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{"citationID":"w7Oqbiuh","properties":{"formattedCitation":"(Freedhoff, 2014)","plainCitation":"(Freedhoff, 2014)","noteIndex":0},"citationItems":[{"id":242,"uris":["http://zotero.org/users/local/zcR7z59i/items/4W9PG9AD"],"uri":["http://zotero.org/users/local/zcR7z59i/items/4W9PG9AD"],"itemData":{"id":242,"type":"article-journal","container-title":"Obesity reviews : an official journal of the International Association for the Study of Obesity","DOI":"10.1111/obr.12128","journalAbbreviation":"Obesity reviews : an official journal of the International Association for the Study of Obesity","page":"6-8","source":"ResearchGate","title":"The food industry is neither friend, nor foe, nor partner","volume":"15","author":[{"family":"Freedhoff","given":"Yoni"}],"issued":{"date-parts":[["2014"]]}}}],"schema":"https://github.com/citation-style-language/schema/raw/master/csl-citation.json"}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(Freedhoff, 2014)</w:t>
      </w:r>
      <w:r w:rsidR="003B3DDA">
        <w:rPr>
          <w:rFonts w:ascii="Times New Roman" w:hAnsi="Times New Roman" w:cs="Times New Roman"/>
          <w:sz w:val="24"/>
        </w:rPr>
        <w:fldChar w:fldCharType="end"/>
      </w:r>
      <w:r w:rsidR="003B3DDA">
        <w:rPr>
          <w:rFonts w:ascii="Times New Roman" w:hAnsi="Times New Roman" w:cs="Times New Roman"/>
          <w:sz w:val="24"/>
        </w:rPr>
        <w:t xml:space="preserve">. Indra Nooyi argues that while Pepsi is a traditional fizzy drinks company, more than half of its innovation and investment must be in healthy foods.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bookmarkStart w:id="14" w:name="OLE_LINK11"/>
      <w:bookmarkStart w:id="15" w:name="OLE_LINK12"/>
      <w:r w:rsidR="00D94C85">
        <w:rPr>
          <w:rFonts w:ascii="Times New Roman" w:hAnsi="Times New Roman" w:cs="Times New Roman"/>
          <w:sz w:val="24"/>
        </w:rPr>
        <w:t>as an Indian woman, a wife</w:t>
      </w:r>
      <w:bookmarkEnd w:id="14"/>
      <w:bookmarkEnd w:id="15"/>
      <w:r w:rsidR="00D94C85">
        <w:rPr>
          <w:rFonts w:ascii="Times New Roman" w:hAnsi="Times New Roman" w:cs="Times New Roman"/>
          <w:sz w:val="24"/>
        </w:rPr>
        <w:t xml:space="preserve">, a mother </w:t>
      </w:r>
      <w:r w:rsidR="00D94C85">
        <w:rPr>
          <w:rFonts w:ascii="Times New Roman" w:hAnsi="Times New Roman" w:cs="Times New Roman"/>
          <w:sz w:val="24"/>
        </w:rPr>
        <w:fldChar w:fldCharType="begin"/>
      </w:r>
      <w:r w:rsidR="00D94C85">
        <w:rPr>
          <w:rFonts w:ascii="Times New Roman" w:hAnsi="Times New Roman" w:cs="Times New Roman"/>
          <w:sz w:val="24"/>
        </w:rPr>
        <w:instrText xml:space="preserve"> ADDIN ZOTERO_ITEM CSL_CITATION {"citationID":"So8DVyKr","properties":{"formattedCitation":"({\\i{}Indra Nooyi\\uc0\\u8216{}s Famous Quotes}, 2022)","plainCitation":"(Indra Nooyi‘s Famous Quotes, 2022)","noteIndex":0},"citationItems":[{"id":254,"uris":["http://zotero.org/users/local/zcR7z59i/items/UDS2FWL5"],"uri":["http://zotero.org/users/local/zcR7z59i/items/UDS2FWL5"],"itemData":{"id":254,"type":"webpage","title":"Indra Nooyi‘s Famous Quotes","URL":"https://www.jiemengz.com/authors/10861-2/","accessed":{"date-parts":[["2022",3,3]]},"issued":{"date-parts":[["2022"]]}}}],"schema":"https://github.com/citation-style-language/schema/raw/master/csl-citation.json"} </w:instrText>
      </w:r>
      <w:r w:rsidR="00D94C85">
        <w:rPr>
          <w:rFonts w:ascii="Times New Roman" w:hAnsi="Times New Roman" w:cs="Times New Roman"/>
          <w:sz w:val="24"/>
        </w:rPr>
        <w:fldChar w:fldCharType="separate"/>
      </w:r>
      <w:r w:rsidR="00D94C85">
        <w:rPr>
          <w:rFonts w:ascii="Times New Roman" w:hAnsi="Times New Roman" w:cs="Times New Roman"/>
          <w:kern w:val="0"/>
          <w:sz w:val="24"/>
        </w:rPr>
        <w:t>(</w:t>
      </w:r>
      <w:r w:rsidR="00D94C85">
        <w:rPr>
          <w:rFonts w:ascii="Times New Roman" w:hAnsi="Times New Roman" w:cs="Times New Roman"/>
          <w:i/>
          <w:iCs/>
          <w:kern w:val="0"/>
          <w:sz w:val="24"/>
        </w:rPr>
        <w:t>Indra Nooyi‘s Famous Quotes</w:t>
      </w:r>
      <w:r w:rsidR="00D94C85">
        <w:rPr>
          <w:rFonts w:ascii="Times New Roman" w:hAnsi="Times New Roman" w:cs="Times New Roman"/>
          <w:kern w:val="0"/>
          <w:sz w:val="24"/>
        </w:rPr>
        <w:t>, 2022)</w:t>
      </w:r>
      <w:r w:rsidR="00D94C85">
        <w:rPr>
          <w:rFonts w:ascii="Times New Roman" w:hAnsi="Times New Roman" w:cs="Times New Roman"/>
          <w:sz w:val="24"/>
        </w:rPr>
        <w:fldChar w:fldCharType="end"/>
      </w:r>
      <w:r w:rsidR="00D94C85">
        <w:rPr>
          <w:rFonts w:ascii="Times New Roman" w:hAnsi="Times New Roman" w:cs="Times New Roman"/>
          <w:sz w:val="24"/>
        </w:rPr>
        <w:t xml:space="preserve">, advocated "gut health" vegetarian,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sidR="00D94C85">
        <w:rPr>
          <w:rFonts w:ascii="Times New Roman" w:hAnsi="Times New Roman" w:cs="Times New Roman"/>
          <w:sz w:val="24"/>
        </w:rPr>
        <w:t xml:space="preserve"> knows carbonated drinks is not the best choice of health drinks, she also </w:t>
      </w:r>
      <w:r w:rsidR="00D94C85">
        <w:rPr>
          <w:rFonts w:ascii="Times New Roman" w:hAnsi="Times New Roman" w:cs="Times New Roman" w:hint="eastAsia"/>
          <w:sz w:val="24"/>
        </w:rPr>
        <w:lastRenderedPageBreak/>
        <w:t>knows</w:t>
      </w:r>
      <w:r w:rsidR="00D94C85">
        <w:rPr>
          <w:rFonts w:ascii="Times New Roman" w:hAnsi="Times New Roman" w:cs="Times New Roman"/>
          <w:sz w:val="24"/>
        </w:rPr>
        <w:t xml:space="preserve"> that there may be a future carbonated beverage sales peak period, but to cope with the challenge of this risk is not wait until after the peak of the consumption of carbonated drinks to non-carbonated drinks.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D94C85">
        <w:rPr>
          <w:rFonts w:ascii="Times New Roman" w:hAnsi="Times New Roman" w:cs="Times New Roman" w:hint="eastAsia"/>
          <w:sz w:val="24"/>
        </w:rPr>
        <w:t>thinks</w:t>
      </w:r>
      <w:r w:rsidR="003B3DDA">
        <w:rPr>
          <w:rFonts w:ascii="Times New Roman" w:hAnsi="Times New Roman" w:cs="Times New Roman"/>
          <w:sz w:val="24"/>
        </w:rPr>
        <w:t xml:space="preserve"> Pepsi cola company needs to provide consumers with a variety of types of drinks. Indra Nooyi believes Pepsi needs to diversify in the future, offering a variety of beverages.</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actively promoted mergers and acquisitions and industrial restructuring during her tenure, which significantly expanded the size of the company and the market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{"citationID":"VBQBJUhT","properties":{"formattedCitation":"(City,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(City, 2010)</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p>
    <w:p w14:paraId="59D4129A" w14:textId="77777777" w:rsidR="00721ED4" w:rsidRDefault="00721ED4">
      <w:pPr>
        <w:spacing w:line="360" w:lineRule="auto"/>
        <w:rPr>
          <w:rFonts w:ascii="Times New Roman" w:hAnsi="Times New Roman" w:cs="Times New Roman"/>
          <w:sz w:val="24"/>
        </w:rPr>
      </w:pPr>
    </w:p>
    <w:p w14:paraId="4D58E3D4" w14:textId="64956276"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Under </w:t>
      </w:r>
      <w:r w:rsidR="00D94C85">
        <w:rPr>
          <w:rFonts w:ascii="Times New Roman" w:hAnsi="Times New Roman" w:cs="Times New Roman" w:hint="eastAsia"/>
          <w:sz w:val="24"/>
        </w:rPr>
        <w:t>Indra</w:t>
      </w:r>
      <w:r>
        <w:rPr>
          <w:rFonts w:ascii="Times New Roman" w:hAnsi="Times New Roman" w:cs="Times New Roman"/>
          <w:sz w:val="24"/>
        </w:rPr>
        <w:t xml:space="preserve"> Nooyi's advice and drive, In 1998, Pepsi acquired Tropicana Beverage Co., LTD., the world's no. 1 fresh juice company, at a price of 3.3 billion US dollars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{"citationID":"sWSVYgrS","properties":{"formattedCitation":"(Venkataraman and Summers, 2017)","plainCitation":"(Venkataraman and Summers, 2017)","noteIndex":0},"citationItems":[{"id":256,"uris":["http://zotero.org/users/local/zcR7z59i/items/TKNCA7ED"],"uri":["http://zotero.org/users/local/zcR7z59i/items/TKNCA7ED"],"itemData":{"id":256,"type":"article-journal","abstract":"This corporate strategy case shows how PepsiCo stopped worrying about competing with Coca-Cola, figured out what its real business was, and decided how to build its future. Redefining itself as a beverage and snack business, PepsiCo sheds its restaurant business and acquires Quaker and Tropicana. By rethinking the synergistic relationship between the complementary, combined strengths of the merged companies, it strategizes to develop innovative products that will compete in a changing demographic, cultural, and geographical world. Will this strategy work in an increasingly competitive environment?","archive_location":"world","container-title":"Darden Business Publishing Cases","DOI":"10.1108/case.darden.2016.000230","ISSN":"2474-7890","language":"en","note":"publisher: University of Virginia Darden School Foundation","source":"www.emerald.com","title":"PepsiCo: The Challenge of Growth Through Innovation","title-short":"PepsiCo","URL":"https://www.emerald.com/insight/content/doi/10.1108/case.darden.2016.000230/full/html","author":[{"family":"Venkataraman","given":"S."},{"family":"Summers","given":"Mary"}],"accessed":{"date-parts":[["2022",3,3]]},"issued":{"date-parts":[["2017",1,20]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(Venkataraman and Summers, 2017)</w:t>
      </w:r>
      <w:r>
        <w:rPr>
          <w:rFonts w:ascii="Times New Roman" w:hAnsi="Times New Roman" w:cs="Times New Roman"/>
          <w:sz w:val="24"/>
        </w:rPr>
        <w:fldChar w:fldCharType="end"/>
      </w:r>
      <w:r>
        <w:rPr>
          <w:rFonts w:ascii="Times New Roman" w:hAnsi="Times New Roman" w:cs="Times New Roman"/>
          <w:sz w:val="24"/>
        </w:rPr>
        <w:t xml:space="preserve">. In 2001, Indra Nooyi was the lead negotiator for the $13.8 billion purchase of Quaker Oats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{"citationID":"xWGTagFi","properties":{"formattedCitation":"(Ng, 2011)","plainCitation":"(Ng, 2011)","noteIndex":0},"citationItems":[{"id":258,"uris":["http://zotero.org/users/local/zcR7z59i/items/QWIWJISZ"],"uri":["http://zotero.org/users/local/zcR7z59i/items/QWIWJISZ"],"itemData":{"id":258,"type":"article-journal","abstract":"– Management means “getting things done effectively through people”. This implies the importance of leadership and people skills in management practice to achieve optimal results. Great managers usually succeed for a number of reasons. They usually possess nine common management practices. This paper aims to identify these common denominators in their character and management practice that define them., – Case examples are used to illustrate the application of those management practices. Successful managers from well‐known industry giants such as IBM, Nestle's, P&amp;amp;G, Apple, Loews', GE and PepsiCo are profiled to demonstrate how their success can be traced back to those practices., – The paper demonstrates that every manager can easily apply the nine management practices daily to achieve a successful outcome. While some of these traits appear to be personal habits, it is these simple management habits that influence subordinates to perform their best., – Most good managers are trained, not born. The nine personal practices identified in this paper can be easily adopted on a daily basis. With consistent practice, the nine personal traits help train managers to become more effective leaders in driving optimal performance and motivating subordinates to “get things done effectively”.","archive_location":"world","container-title":"Journal of Management Development","DOI":"10.1108/02621711111098398","ISSN":"0262-1711","language":"en","note":"publisher: Emerald Group Publishing Limited","source":"www.emerald.com","title":"Best management practices","URL":"https://www.emerald.com/insight/content/doi/10.1108/02621711111098398/full/html","author":[{"family":"Ng","given":"Luke C."}],"accessed":{"date-parts":[["2022",3,3]]},"issued":{"date-parts":[["2011",1,4]]}}}],"schema":"https://github.com/citation-style-language/schema/raw/master/csl-citation.json"}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(Ng, 2011)</w:t>
      </w:r>
      <w:r>
        <w:rPr>
          <w:rFonts w:ascii="Times New Roman" w:hAnsi="Times New Roman" w:cs="Times New Roman"/>
          <w:sz w:val="24"/>
        </w:rPr>
        <w:fldChar w:fldCharType="end"/>
      </w:r>
      <w:r>
        <w:rPr>
          <w:rFonts w:ascii="Times New Roman" w:hAnsi="Times New Roman" w:cs="Times New Roman"/>
          <w:sz w:val="24"/>
        </w:rPr>
        <w:t xml:space="preserve">. Tropicana and Quaker Oats are well-known healthy food brands in the US, and Indra Nooyi's strategy killed two birds with one stone: one was to give Pepsi a reputation for being perceived as increasingly healthy. Second, it has improved the business structure of PepsiCo and brought new growth power to Pepsi. </w:t>
      </w:r>
      <w:r w:rsidR="00237468">
        <w:rPr>
          <w:rFonts w:ascii="Times New Roman" w:hAnsi="Times New Roman" w:cs="Times New Roman"/>
          <w:sz w:val="24"/>
        </w:rPr>
        <w:t>PepsiCo's business lines now include juices, bottled water, sports drinks, tea drinks, coffee, breakfast goods, and breakfast drinks, in addition to carbonated drinks and potato chips... Grain, nut, and fruit-based goods are becoming increasingly popular</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{"citationID":"kpukerOn","properties":{"formattedCitation":"(City, 2010)","plainCitation":"(City, 2010)","noteIndex":0},"citationItems":[{"id":240,"uris":["http://zotero.org/users/local/zcR7z59i/items/9MMX2WLU"],"uri":["http://zotero.org/users/local/zcR7z59i/items/9MMX2WLU"],"itemData":{"id":240,"type":"book","abstract":"With U.S. soda sales flagging, Coca-Cola resurgent, and the world in recession, PepsiCo’s Indra Nooyi has found ways to cope with each challenge. She has also moved PepsiCo toward a greater commitment to health and the environment, a strategy that has inspired employees, attracted customers, and aided overseas operations.   Meet a rabid New York Yankees fan named Indra Nooyi. Apart from adoring the 2009 World Series champions, Nooyi is stunningly different from the men who head up most of America’s biggest corporations. She was born 54 years ago in Madras, India. She often wears saris to work at her New York office. She is smart, ebullient, determined, and successful. As Chairperson and Chief Executive Officer of PepsiCo, Inc., she runs the biggest U.S. corporation headed by a woman.   Pepsi is booming, largely because Indra Nooyi has transformed its mission, refocusing the company on the world’s rising demand for healthier foods and the soaring need for environmental action. Here is a major global company simultaneously doing good and doing well--thanks to a charming, indomitable Indian woman.      New Word City, publishers of digital originals, contributes 10 percent of its profits to literacy causes.","ISBN":"978-0-13-707942-1","language":"en","note":"Google-Books-ID: BSBDHs2qI6oC","number-of-pages":"35","publisher":"Pearson Education","source":"Google Books","title":"How Pepsi Popped Its Top","author":[{"family":"City","given":"New Word"}],"issued":{"date-parts":[["2010",2,1]]}}}],"schema":"https://github.com/citation-style-language/schema/raw/master/csl-citation.json"}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(City, 2010)</w:t>
      </w:r>
      <w:r>
        <w:rPr>
          <w:rFonts w:ascii="Times New Roman" w:hAnsi="Times New Roman" w:cs="Times New Roman"/>
          <w:sz w:val="24"/>
        </w:rPr>
        <w:fldChar w:fldCharType="end"/>
      </w:r>
      <w:r>
        <w:rPr>
          <w:rFonts w:ascii="Times New Roman" w:hAnsi="Times New Roman" w:cs="Times New Roman"/>
          <w:sz w:val="24"/>
        </w:rPr>
        <w:t xml:space="preserve">. Pepsi already has nearly half of the American market for healthy non-carbonated drinks, twice as much as Coca-Cola. Indra Nooyi then led PepsiCo's push into products other than fizzy drinks. At the same time, Indra Nooyi has accelerated PepsiCo's overseas expansion. </w:t>
      </w:r>
    </w:p>
    <w:p w14:paraId="6BC52152" w14:textId="049C4858" w:rsidR="00C71B84" w:rsidRDefault="00C71B84">
      <w:pPr>
        <w:spacing w:line="360" w:lineRule="auto"/>
        <w:rPr>
          <w:rFonts w:ascii="Times New Roman" w:hAnsi="Times New Roman" w:cs="Times New Roman"/>
          <w:sz w:val="24"/>
        </w:rPr>
      </w:pPr>
    </w:p>
    <w:p w14:paraId="65DD1D65" w14:textId="558732FE" w:rsidR="00D92CCE" w:rsidRDefault="00237468">
      <w:pPr>
        <w:spacing w:line="360" w:lineRule="auto"/>
        <w:rPr>
          <w:rFonts w:ascii="Times New Roman" w:hAnsi="Times New Roman" w:cs="Times New Roman"/>
          <w:sz w:val="24"/>
        </w:rPr>
      </w:pPr>
      <w:r>
        <w:rPr>
          <w:rFonts w:ascii="Times New Roman" w:hAnsi="Times New Roman" w:cs="Times New Roman"/>
          <w:sz w:val="24"/>
        </w:rPr>
        <w:t>Adaptive leadership thinks that enterprises are always changing or evolving, and that they must be managed accordingly.</w:t>
      </w:r>
      <w:r w:rsidR="00C71B84">
        <w:rPr>
          <w:rFonts w:ascii="Times New Roman" w:hAnsi="Times New Roman" w:cs="Times New Roman"/>
          <w:sz w:val="24"/>
        </w:rPr>
        <w:t xml:space="preserve"> </w:t>
      </w:r>
      <w:r>
        <w:rPr>
          <w:rFonts w:ascii="Times New Roman" w:hAnsi="Times New Roman" w:cs="Times New Roman"/>
          <w:sz w:val="24"/>
        </w:rPr>
        <w:t>Adaptive Leadership Theory-trained leaders do more than respond to problems and identify solutions. They are also capable of foreseeing problems and determining their core causes</w:t>
      </w:r>
      <w:r w:rsidR="00C71B84">
        <w:rPr>
          <w:rFonts w:ascii="Times New Roman" w:hAnsi="Times New Roman" w:cs="Times New Roman"/>
          <w:sz w:val="24"/>
        </w:rPr>
        <w:t xml:space="preserve"> </w:t>
      </w:r>
      <w:r w:rsidR="00C71B84">
        <w:rPr>
          <w:rFonts w:ascii="Times New Roman" w:hAnsi="Times New Roman" w:cs="Times New Roman"/>
          <w:sz w:val="24"/>
        </w:rPr>
        <w:fldChar w:fldCharType="begin"/>
      </w:r>
      <w:r w:rsidR="00C71B84">
        <w:rPr>
          <w:rFonts w:ascii="Times New Roman" w:hAnsi="Times New Roman" w:cs="Times New Roman"/>
          <w:sz w:val="24"/>
        </w:rPr>
        <w:instrText xml:space="preserve"> ADDIN ZOTERO_ITEM CSL_CITATION {"citationID":"XDLwsAs4","properties":{"formattedCitation":"(DeRue, 2011)","plainCitation":"(DeRue, 2011)","noteIndex":0},"citationItems":[{"id":235,"uris":["http://zotero.org/users/local/zcR7z59i/items/Z2E3V4RJ"],"uri":["http://zotero.org/users/local/zcR7z59i/items/Z2E3V4RJ"],"itemData":{"id":235,"type":"article-journal","container-title":"Research in Organizational Behavior","DOI":"10.1016/j.riob.2011.09.007","ISSN":"01913085","journalAbbreviation":"Research in Organizational Behavior","language":"en","page":"125-150","source":"DOI.org (Crossref)","title":"Adaptive leadership theory: Leading and following as a complex adaptive process","title-short":"Adaptive leadership theory","volume":"31","author":[{"family":"DeRue","given":"D. Scott"}],"issued":{"date-parts":[["2011",1]]}}}],"schema":"https://github.com/citation-style-language/schema/raw/master/csl-citation.json"} </w:instrText>
      </w:r>
      <w:r w:rsidR="00C71B84">
        <w:rPr>
          <w:rFonts w:ascii="Times New Roman" w:hAnsi="Times New Roman" w:cs="Times New Roman"/>
          <w:sz w:val="24"/>
        </w:rPr>
        <w:fldChar w:fldCharType="separate"/>
      </w:r>
      <w:r w:rsidR="00C71B84">
        <w:rPr>
          <w:rFonts w:ascii="Times New Roman" w:hAnsi="Times New Roman" w:cs="Times New Roman"/>
          <w:sz w:val="24"/>
        </w:rPr>
        <w:t>(DeRue, 2011)</w:t>
      </w:r>
      <w:r w:rsidR="00C71B84">
        <w:rPr>
          <w:rFonts w:ascii="Times New Roman" w:hAnsi="Times New Roman" w:cs="Times New Roman"/>
          <w:sz w:val="24"/>
        </w:rPr>
        <w:fldChar w:fldCharType="end"/>
      </w:r>
      <w:r w:rsidR="00C71B84">
        <w:rPr>
          <w:rFonts w:ascii="Times New Roman" w:hAnsi="Times New Roman" w:cs="Times New Roman"/>
          <w:sz w:val="24"/>
        </w:rPr>
        <w:t xml:space="preserve">. </w:t>
      </w:r>
      <w:r w:rsidR="003B3DDA">
        <w:rPr>
          <w:rFonts w:ascii="Times New Roman" w:hAnsi="Times New Roman" w:cs="Times New Roman" w:hint="eastAsia"/>
          <w:sz w:val="24"/>
        </w:rPr>
        <w:t xml:space="preserve">Indra Nooyi has an adaptive leadership style and can adapt to the changes in the market environment to study the development strategy of the enterprise and adjust the </w:t>
      </w:r>
      <w:r w:rsidR="003B3DDA">
        <w:rPr>
          <w:rFonts w:ascii="Times New Roman" w:hAnsi="Times New Roman" w:cs="Times New Roman" w:hint="eastAsia"/>
          <w:sz w:val="24"/>
        </w:rPr>
        <w:lastRenderedPageBreak/>
        <w:t>allocation of resources of the enterprise, so as to comprehensively enhance the comprehensive competitiveness of the enterprise. Indra Nooyi has a keen sense of the changes in the international market and studies development strategies in combination with the changes in the market environment, constantly adjusting business strategies and overseas expansion strategies.</w:t>
      </w:r>
      <w:r w:rsidR="00D94C85">
        <w:rPr>
          <w:rFonts w:ascii="Times New Roman" w:hAnsi="Times New Roman" w:cs="Times New Roman"/>
          <w:sz w:val="24"/>
        </w:rPr>
        <w:t xml:space="preserve"> </w:t>
      </w:r>
      <w:r w:rsidR="003B3DDA">
        <w:rPr>
          <w:rFonts w:ascii="Times New Roman" w:hAnsi="Times New Roman" w:cs="Times New Roman"/>
          <w:sz w:val="24"/>
        </w:rPr>
        <w:t xml:space="preserve">Indra Nooyi has her own unique insights on the development of the international market and human resource management. Against the background of the sluggish growth of the American market, PepsiCo actively expanded the overseas market and vigorously selected excellent technical personnel and middle management personnel </w:t>
      </w:r>
      <w:r w:rsidR="003B3DDA">
        <w:rPr>
          <w:rFonts w:ascii="Times New Roman" w:hAnsi="Times New Roman" w:cs="Times New Roman"/>
          <w:sz w:val="24"/>
        </w:rPr>
        <w:fldChar w:fldCharType="begin"/>
      </w:r>
      <w:r w:rsidR="003B3DDA">
        <w:rPr>
          <w:rFonts w:ascii="Times New Roman" w:hAnsi="Times New Roman" w:cs="Times New Roman"/>
          <w:sz w:val="24"/>
        </w:rPr>
        <w:instrText xml:space="preserve"> ADDIN ZOTERO_ITEM CSL_CITATION {"citationID":"vDHzsuJv","properties":{"formattedCitation":"(Direction, S., 2008)","plainCitation":"(Direction, S., 2008)","noteIndex":0},"citationItems":[{"id":78,"uris":["http://zotero.org/users/local/zcR7z59i/items/L5DCMNWU"],"uri":["http://zotero.org/users/local/zcR7z59i/items/L5DCMNWU"],"itemData":{"id":78,"type":"article-journal","abstract":"Purpose\n              \n                This paper aims to review the latest management developments across the globe and pinpoint practical implications from cutting‐edge research and case studies.\n              \n            \n            \n              Design/methodology/approach\n              \n                This briefing is prepared by an independent writer who adds their own impartial comments and places the articles in context.\n              \n            \n            \n              Findings\n              \n                Back in 1908, PepsiCo proclaimed its cola drink as “delicious and healthful”. While hindsight suggests the second part of this slogan may have been decidedly questionable, a century later the same cannot be said about many of the US giant's products. So much so that associating PepsiCo with health is becoming to feel somewhat natural. Much of this is unmistakably down to current CEO Indra Nooyi, who has risen through the ranks since joining the company in 1994 after stints at Motorola and Boston Consulting Group. Nooyi arrived at a seriously tricky time. PepsiCo's restaurant businesses were stagnating and the company's huge growth could suddenly no longer be taken for granted. But cometh the hour and cometh the woman who was to transform PepsiCo almost at a stroke. Research informed her that the fast food market had reached saturation point and this inspired PepsiCo to shed big names like Pizza Hut, KFC and Taco Bell. Since the restaurant division accounted for a third of the $31 billion company, there is no doubting that this was a pretty intrepid decision to take.\n              \n            \n            \n              Practical implications\n              \n                This paper provides strategic insights and practical thinking that have influenced some of the world's leading organizations.\n              \n            \n            \n              Originality/value\n              \n                The briefing saves busy executives and researchers hours of reading time by selecting only the very best, most pertinent information and presenting it in a condensed and easy‐to‐digest format.","container-title":"Strategic Direction","DOI":"10.1108/02580540810897049","ISSN":"0258-0543","issue":"9","language":"en","page":"13-16","source":"DOI.org (Crossref)","title":"Smoothie operators: Can PepsiCo loosen Innocent's UK stranglehold?","title-short":"Smoothie operators","volume":"24","author":[{"literal":"Direction, S."}],"issued":{"date-parts":[["2008",8,22]]}}}],"schema":"https://github.com/citation-style-language/schema/raw/master/csl-citation.json"} </w:instrText>
      </w:r>
      <w:r w:rsidR="003B3DDA">
        <w:rPr>
          <w:rFonts w:ascii="Times New Roman" w:hAnsi="Times New Roman" w:cs="Times New Roman"/>
          <w:sz w:val="24"/>
        </w:rPr>
        <w:fldChar w:fldCharType="separate"/>
      </w:r>
      <w:r w:rsidR="003B3DDA">
        <w:rPr>
          <w:rFonts w:ascii="Times New Roman" w:hAnsi="Times New Roman" w:cs="Times New Roman"/>
          <w:sz w:val="24"/>
        </w:rPr>
        <w:t>(Direction, S., 2008)</w:t>
      </w:r>
      <w:r w:rsidR="003B3DDA">
        <w:rPr>
          <w:rFonts w:ascii="Times New Roman" w:hAnsi="Times New Roman" w:cs="Times New Roman"/>
          <w:sz w:val="24"/>
        </w:rPr>
        <w:fldChar w:fldCharType="end"/>
      </w:r>
      <w:r w:rsidR="003B3DDA">
        <w:rPr>
          <w:rFonts w:ascii="Times New Roman" w:hAnsi="Times New Roman" w:cs="Times New Roman"/>
          <w:sz w:val="24"/>
        </w:rPr>
        <w:t xml:space="preserve">. </w:t>
      </w:r>
    </w:p>
    <w:p w14:paraId="780EC032" w14:textId="77777777" w:rsidR="00D92CCE" w:rsidRDefault="00D92CCE">
      <w:pPr>
        <w:spacing w:line="360" w:lineRule="auto"/>
        <w:rPr>
          <w:rFonts w:ascii="Times New Roman" w:hAnsi="Times New Roman" w:cs="Times New Roman"/>
          <w:sz w:val="24"/>
        </w:rPr>
      </w:pPr>
    </w:p>
    <w:p w14:paraId="04CC3008" w14:textId="665A5D98" w:rsidR="00D94C85"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admitted that international development had been a problem for PepsiCo before her appointment, but that the situation has changed radically since Indra Nooyi took over. Indra Nooyi has actively made strategic transformation and great </w:t>
      </w:r>
      <w:r w:rsidR="00721ED4">
        <w:rPr>
          <w:rFonts w:ascii="Times New Roman" w:hAnsi="Times New Roman" w:cs="Times New Roman" w:hint="eastAsia"/>
          <w:sz w:val="24"/>
        </w:rPr>
        <w:t>adjustments</w:t>
      </w:r>
      <w:r>
        <w:rPr>
          <w:rFonts w:ascii="Times New Roman" w:hAnsi="Times New Roman" w:cs="Times New Roman"/>
          <w:sz w:val="24"/>
        </w:rPr>
        <w:t xml:space="preserve"> of development strategy when the global economic situation is good and the growth of </w:t>
      </w:r>
      <w:r w:rsidR="00721ED4">
        <w:rPr>
          <w:rFonts w:ascii="Times New Roman" w:hAnsi="Times New Roman" w:cs="Times New Roman" w:hint="eastAsia"/>
          <w:sz w:val="24"/>
        </w:rPr>
        <w:t>the</w:t>
      </w:r>
      <w:r w:rsidR="00721ED4">
        <w:rPr>
          <w:rFonts w:ascii="Times New Roman" w:hAnsi="Times New Roman" w:cs="Times New Roman"/>
          <w:sz w:val="24"/>
        </w:rPr>
        <w:t xml:space="preserve"> </w:t>
      </w:r>
      <w:r w:rsidR="00721ED4">
        <w:rPr>
          <w:rFonts w:ascii="Times New Roman" w:hAnsi="Times New Roman" w:cs="Times New Roman" w:hint="eastAsia"/>
          <w:sz w:val="24"/>
        </w:rPr>
        <w:t>US</w:t>
      </w:r>
      <w:r>
        <w:rPr>
          <w:rFonts w:ascii="Times New Roman" w:hAnsi="Times New Roman" w:cs="Times New Roman"/>
          <w:sz w:val="24"/>
        </w:rPr>
        <w:t xml:space="preserve"> domestic market is still slow. In 2007, Indra Nooyi announced a strategic restructuring of PepsiCo's organizational structure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{"citationID":"ZyG5FP1o","properties":{"formattedCitation":"(Ganijee, 2019)","plainCitation":"(Ganijee, 2019)","noteIndex":0},"citationItems":[{"id":264,"uris":["http://zotero.org/users/local/zcR7z59i/items/PUSQX8FD"],"uri":["http://zotero.org/users/local/zcR7z59i/items/PUSQX8FD"],"itemData":{"id":264,"type":"thesis","abstract":"This paper investigates what has caused a lack of Asian American leadership in the corporate space and how transformational leadership can be the solution for these people by using their culture to their advantage. This was accomplished through a comprehensive review of transformational leadership and the personality traits associated with it, as well as psychological research on Asian American issues in the workplace and the role of Asian American culture. Stereotyping and discrimination play a role in the workplace, but usually, what a person can do to combat these issues is not explicated. This thesis aims to fill in that missing information and gives evidence from research that shows that Asian people can take proactive measures against prejudice. They can try to reduce that stigma through a couple different techniques. Transformational leadership is the most effective form of leadership and the style that Asian people should use to become effective leaders. Luckily there are aspects of their culture that already helps them become competent leaders, so it is paramount for companies to nurture those positive qualities. By fixing these issues companies will promote the best personnel which will lead to higher productivity as transformational leaders increase output. Asian Americans will not feel like they are limited by their ethnicity. This will result in greater worker productivity and an actual diversity in the leaders of the company which will lead to higher revenue and a positive public image.","language":"zh-CN","publisher":"Claremont Colleges","source":"scholarship.claremont.edu","title":"Fostering Transformational Leadership in Asian Americans: How to Reach the C-Suite","title-short":"Fostering Transformational Leadership in Asian Americans","URL":"https://scholarship.claremont.edu/cmc_theses/2058","author":[{"family":"Ganijee","given":"Khadija"}],"accessed":{"date-parts":[["2022",3,3]]},"issued":{"date-parts":[["2019"]]}}}],"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(Ganijee, 2019)</w:t>
      </w:r>
      <w:r>
        <w:rPr>
          <w:rFonts w:ascii="Times New Roman" w:hAnsi="Times New Roman" w:cs="Times New Roman"/>
          <w:sz w:val="24"/>
        </w:rPr>
        <w:fldChar w:fldCharType="end"/>
      </w:r>
      <w:r>
        <w:rPr>
          <w:rFonts w:ascii="Times New Roman" w:hAnsi="Times New Roman" w:cs="Times New Roman"/>
          <w:sz w:val="24"/>
        </w:rPr>
        <w:t xml:space="preserve">, which reflected Indra Nooyi's human resources management skills and prepared Indra Nooyi for a comprehensive expansion into overseas markets. Indra Nooyi expanded the company's power structure and her top management team. In order to do a good job in the international market, Indra Nooyi not only scientifically matched resources and promoted the work, but also made some specific guidance measures such as adjusting materials according to the dietary habits and drink tastes of different regions, which effectively promoted the development of PepsiCo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{"citationID":"LYAip9WJ","properties":{"formattedCitation":"(Gregory, 2018)","plainCitation":"(Gregory, 2018)","noteIndex":0},"citationItems":[{"id":262,"uris":["http://zotero.org/users/local/zcR7z59i/items/QT6ATV2L"],"uri":["http://zotero.org/users/local/zcR7z59i/items/QT6ATV2L"],"itemData":{"id":262,"type":"webpage","genre":"Text","language":"zh-CN","note":"publisher: Henry Stewart Publications","title":"Performance with purpose: ThePepsiCo challenge","title-short":"Performance with purpose","URL":"https://www.ingentaconnect.com/content/hsp/jbs/2018/00000006/00000004/art00003","author":[{"family":"Gregory","given":"James R."}],"accessed":{"date-parts":[["2022",3,3]]},"issued":{"date-parts":[["2018",3,1]]}}}],"schema":"https://github.com/citation-style-language/schema/raw/master/csl-citation.json"}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(Gregory, 2018)</w:t>
      </w:r>
      <w:r>
        <w:rPr>
          <w:rFonts w:ascii="Times New Roman" w:hAnsi="Times New Roman" w:cs="Times New Roman"/>
          <w:sz w:val="24"/>
        </w:rPr>
        <w:fldChar w:fldCharType="end"/>
      </w:r>
      <w:r>
        <w:rPr>
          <w:rFonts w:ascii="Times New Roman" w:hAnsi="Times New Roman" w:cs="Times New Roman"/>
          <w:sz w:val="24"/>
        </w:rPr>
        <w:t xml:space="preserve">. "Purposeful performance", the legacy Indra Nooyi hopes to leave behind, will also play an important role in expanding emerging markets, notably China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{"citationID":"STC5TADu","properties":{"formattedCitation":"(Langham, 2018)","plainCitation":"(Langham, 2018)","noteIndex":0},"citationItems":[{"id":260,"uris":["http://zotero.org/users/local/zcR7z59i/items/Q4KDDMP3"],"uri":["http://zotero.org/users/local/zcR7z59i/items/Q4KDDMP3"],"itemData":{"id":260,"type":"webpage","abstract":"What Makes a Great Reputation?What Makes a Great Reputation?Obsessing for PerfectionJames BondThe Importance of Unilever CEO Paul PolmanThe Secrets of Britain’s Most Trusted PersonDove and John Lewis - Author: Tony Langham","container-title":"Reputation Management","genre":"book-part","language":"en","note":"archive_location: world\nISBN: 9781787566101\npublisher: Emerald Publishing Limited\nDOI: 10.1108/978-1-78756-607-120181002","title":"What Makes a Great Reputation?What Makes a Great Reputation?Obsessing for PerfectionJames BondThe Importance of Unilever CEO Paul PolmanThe Secrets of Britain’s Most Trusted PersonDove and John Lewis","title-short":"What Makes a Great Reputation?","URL":"https://www.emerald.com/insight/content/doi/10.1108/978-1-78756-607-120181002/full/html","author":[{"family":"Langham","given":"Tony"}],"accessed":{"date-parts":[["2022",3,3]]},"issued":{"date-parts":[["2018",12,10]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(Langham, 2018)</w:t>
      </w:r>
      <w:r>
        <w:rPr>
          <w:rFonts w:ascii="Times New Roman" w:hAnsi="Times New Roman" w:cs="Times New Roman"/>
          <w:sz w:val="24"/>
        </w:rPr>
        <w:fldChar w:fldCharType="end"/>
      </w:r>
      <w:r>
        <w:rPr>
          <w:rFonts w:ascii="Times New Roman" w:hAnsi="Times New Roman" w:cs="Times New Roman"/>
          <w:sz w:val="24"/>
        </w:rPr>
        <w:t xml:space="preserve">. "It would be a mistake on my part to want to achieve double-digit growth and not care about anything else." Indra Nooyi once said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{"citationID":"7F1s9Sfg","properties":{"formattedCitation":"({\\i{}Culture Clash 2}, no date)","plainCitation":"(Culture Clash 2, no date)","noteIndex":0},"citationItems":[{"id":267,"uris":["http://zotero.org/users/local/zcR7z59i/items/L7S5WGEZ"],"uri":["http://zotero.org/users/local/zcR7z59i/items/L7S5WGEZ"],"itemData":{"id":267,"type":"book","abstract":"Few are prepared for managing across borders, and the costs of cultural fiascos can spin out of control—from lawsuits to lost opportunities. But whether you bring wine to a dinner in Singapore, how many times you kiss in France, or other local etiquette have seldom been deal-breakers. What has derailed international business is the failure of managers to stand in their counterparts’ shoes and read between the lines. Forged in the fire of clashing cultures, Dr. Thomas D. Zweifel developed a foolproof methodology for cross-cultural leadership. This new edition tackles post-9/11 trends like BRICS emerging markets and the Arab Spring, ecommerce, and social networks. Packed with fascinating stories, cutting-edge research, and practical tools, Culture Clash 2 shows global managers how to: • Parachute into any culture and get the job done—while respecting local customs • Decode target cultures and avoid costly mistakes • Orchestrate global meetings and teleconferences for alignment • Build and manage global ventures and high-performance teams","source":"books.google.co.uk","title":"Culture Clash 2","URL":"https://books.google.com/books/about/Culture_Clash_2.html?hl=zh-CN&amp;id=arRSDwAAQBAJ","accessed":{"date-parts":[["2022",3,3]]}}}],"schema":"https://github.com/citation-style-language/schema/raw/master/csl-citation.json"}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kern w:val="0"/>
          <w:sz w:val="24"/>
        </w:rPr>
        <w:t>(</w:t>
      </w:r>
      <w:r>
        <w:rPr>
          <w:rFonts w:ascii="Times New Roman" w:hAnsi="Times New Roman" w:cs="Times New Roman"/>
          <w:i/>
          <w:iCs/>
          <w:kern w:val="0"/>
          <w:sz w:val="24"/>
        </w:rPr>
        <w:t>Culture Clash 2</w:t>
      </w:r>
      <w:r>
        <w:rPr>
          <w:rFonts w:ascii="Times New Roman" w:hAnsi="Times New Roman" w:cs="Times New Roman"/>
          <w:kern w:val="0"/>
          <w:sz w:val="24"/>
        </w:rPr>
        <w:t>, no date)</w:t>
      </w:r>
      <w:r>
        <w:rPr>
          <w:rFonts w:ascii="Times New Roman" w:hAnsi="Times New Roman" w:cs="Times New Roman"/>
          <w:sz w:val="24"/>
        </w:rPr>
        <w:fldChar w:fldCharType="end"/>
      </w:r>
      <w:r>
        <w:rPr>
          <w:rFonts w:ascii="Times New Roman" w:hAnsi="Times New Roman" w:cs="Times New Roman"/>
          <w:sz w:val="24"/>
        </w:rPr>
        <w:t xml:space="preserve">. Her vision was to make Pepsi not only commercially successful but also morally successful. </w:t>
      </w:r>
    </w:p>
    <w:p w14:paraId="33C579B8" w14:textId="77777777" w:rsidR="006C761C" w:rsidRPr="006C761C" w:rsidRDefault="006C761C">
      <w:pPr>
        <w:spacing w:line="360" w:lineRule="auto"/>
        <w:rPr>
          <w:rFonts w:ascii="Times New Roman" w:hAnsi="Times New Roman" w:cs="Times New Roman"/>
          <w:sz w:val="24"/>
        </w:rPr>
      </w:pPr>
    </w:p>
    <w:p w14:paraId="4F46FA9A" w14:textId="3B033C35"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Nooyi has her own unique views and ideas on leadership. First, have a clear </w:t>
      </w:r>
      <w:r>
        <w:rPr>
          <w:rFonts w:ascii="Times New Roman" w:hAnsi="Times New Roman" w:cs="Times New Roman"/>
          <w:sz w:val="24"/>
        </w:rPr>
        <w:lastRenderedPageBreak/>
        <w:t xml:space="preserve">vision. Indra Nooyi thinks, no matter the leader is responsible for managing the operations, sales, research and development or any other functions, always want to have a clear and powerful vision. Second, focus on both short - and long-term goals. How to balance </w:t>
      </w:r>
      <w:proofErr w:type="gramStart"/>
      <w:r>
        <w:rPr>
          <w:rFonts w:ascii="Times New Roman" w:hAnsi="Times New Roman" w:cs="Times New Roman"/>
          <w:sz w:val="24"/>
        </w:rPr>
        <w:t>short and long term</w:t>
      </w:r>
      <w:proofErr w:type="gramEnd"/>
      <w:r>
        <w:rPr>
          <w:rFonts w:ascii="Times New Roman" w:hAnsi="Times New Roman" w:cs="Times New Roman"/>
          <w:sz w:val="24"/>
        </w:rPr>
        <w:t xml:space="preserve"> goals? In an earlier interview with CNBC, Indra Nooyi said: "First of all, you need to work hard to meet short-term performance targets. Medium-term goals need to focus on what acquisitions the company will make next in emerging markets to strengthen its entire business line. For the long term, we need to continue to invest in research and development to enrich our products"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{"citationID":"BPAP7QpP","properties":{"formattedCitation":"(Gregory, 2018)","plainCitation":"(Gregory, 2018)","noteIndex":0},"citationItems":[{"id":262,"uris":["http://zotero.org/users/local/zcR7z59i/items/QT6ATV2L"],"uri":["http://zotero.org/users/local/zcR7z59i/items/QT6ATV2L"],"itemData":{"id":262,"type":"webpage","genre":"Text","language":"zh-CN","note":"publisher: Henry Stewart Publications","title":"Performance with purpose: ThePepsiCo challenge","title-short":"Performance with purpose","URL":"https://www.ingentaconnect.com/content/hsp/jbs/2018/00000006/00000004/art00003","author":[{"family":"Gregory","given":"James R."}],"accessed":{"date-parts":[["2022",3,3]]},"issued":{"date-parts":[["2018",3,1]]}}}],"schema":"https://github.com/citation-style-language/schema/raw/master/csl-citation.json"}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(Gregory, 2018)</w:t>
      </w:r>
      <w:r>
        <w:rPr>
          <w:rFonts w:ascii="Times New Roman" w:hAnsi="Times New Roman" w:cs="Times New Roman"/>
          <w:sz w:val="24"/>
        </w:rPr>
        <w:fldChar w:fldCharType="end"/>
      </w:r>
      <w:r>
        <w:rPr>
          <w:rFonts w:ascii="Times New Roman" w:hAnsi="Times New Roman" w:cs="Times New Roman"/>
          <w:sz w:val="24"/>
        </w:rPr>
        <w:t xml:space="preserve">. Third, work with a team. Indra Nooyi believes that success or failure, no matter how brilliant the strategy, depends on the team. She advises leaders to identify and empower team members on each task who can help realize their vision and help them succeed. When leading a team, Indra Nooyi believes the most important thing is honesty: never lie to your team. Be honest with your team about good or bad news. Fourth, be an active listener. Actively seek feedback from those around you, and even if you get negative feedback, assume that they have good intentions. </w:t>
      </w:r>
      <w:r w:rsidR="00237468">
        <w:rPr>
          <w:rFonts w:ascii="Times New Roman" w:hAnsi="Times New Roman" w:cs="Times New Roman"/>
          <w:sz w:val="24"/>
        </w:rPr>
        <w:t xml:space="preserve">It's also important to keep track of one's own and others' emotions, to distinguish between them, and to </w:t>
      </w:r>
      <w:proofErr w:type="spellStart"/>
      <w:r w:rsidR="00237468">
        <w:rPr>
          <w:rFonts w:ascii="Times New Roman" w:hAnsi="Times New Roman" w:cs="Times New Roman"/>
          <w:sz w:val="24"/>
        </w:rPr>
        <w:t>utilise</w:t>
      </w:r>
      <w:proofErr w:type="spellEnd"/>
      <w:r w:rsidR="00237468">
        <w:rPr>
          <w:rFonts w:ascii="Times New Roman" w:hAnsi="Times New Roman" w:cs="Times New Roman"/>
          <w:sz w:val="24"/>
        </w:rPr>
        <w:t xml:space="preserve"> that knowledge to guide one's thoughts and actions</w:t>
      </w:r>
      <w:r>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{"citationID":"OCx0S1xW","properties":{"formattedCitation":"(Mayer and Salovey, 1993)","plainCitation":"(Mayer and Salovey, 1993)","noteIndex":0},"citationItems":[{"id":174,"uris":["http://zotero.org/users/local/zcR7z59i/items/HRUKM3W3"],"uri":["http://zotero.org/users/local/zcR7z59i/items/HRUKM3W3"],"itemData":{"id":174,"type":"article-journal","container-title":"Intelligence","DOI":"10.1016/0160-2896(93)90010-3","ISSN":"01602896","issue":"4","journalAbbreviation":"Intelligence","language":"en","page":"433-442","source":"DOI.org (Crossref)","title":"The intelligence of emotional intelligence","volume":"17","author":[{"family":"Mayer","given":"John D."},{"family":"Salovey","given":"Peter"}],"issued":{"date-parts":[["1993",10]]}}}],"schema":"https://github.com/citation-style-language/schema/raw/master/csl-citation.json"}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(Mayer and Salovey, 1993)</w:t>
      </w:r>
      <w:r>
        <w:rPr>
          <w:rFonts w:ascii="Times New Roman" w:hAnsi="Times New Roman" w:cs="Times New Roman"/>
          <w:sz w:val="24"/>
        </w:rPr>
        <w:fldChar w:fldCharType="end"/>
      </w:r>
      <w:r>
        <w:rPr>
          <w:rFonts w:ascii="Times New Roman" w:hAnsi="Times New Roman" w:cs="Times New Roman"/>
          <w:sz w:val="24"/>
        </w:rPr>
        <w:t xml:space="preserve">. This exemplifies Indra Nui's Emotional Intelligence. Fifth, become a lifelong learner. Indra Nooyi recommends always making continuous formal learning a priority, whether it's reading or taking online or offline classes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{"citationID":"VrEFfdLe","properties":{"formattedCitation":"(Rolfeand, 2019)","plainCitation":"(Rolfeand, 2019)","noteIndex":0},"citationItems":[{"id":208,"uris":["http://zotero.org/users/local/zcR7z59i/items/T9MKML6D"],"uri":["http://zotero.org/users/local/zcR7z59i/items/T9MKML6D"],"itemData":{"id":208,"type":"article-journal","abstract":"Former PepsiCo chair and CEO Indra Nooyi believes boards must be shaped and nurtured for a company to make a sustainable difference as well as a profit.","archive_location":"world","container-title":"Company Director","language":"EN","source":"search.informit.org","title":"Shape of things to come","URL":"https://search.informit.org/doi/abs/10.3316/ielapa.851718820563247","author":[{"family":"Rolfeand","given":"Dominic"}],"accessed":{"date-parts":[["2022",3,3]]},"issued":{"date-parts":[["2019",6]]}}}],"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sz w:val="24"/>
        </w:rPr>
        <w:t>(Rolfeand, 2019)</w:t>
      </w:r>
      <w:r>
        <w:rPr>
          <w:rFonts w:ascii="Times New Roman" w:hAnsi="Times New Roman" w:cs="Times New Roman"/>
          <w:sz w:val="24"/>
        </w:rPr>
        <w:fldChar w:fldCharType="end"/>
      </w:r>
      <w:r>
        <w:rPr>
          <w:rFonts w:ascii="Times New Roman" w:hAnsi="Times New Roman" w:cs="Times New Roman"/>
          <w:sz w:val="24"/>
        </w:rPr>
        <w:t xml:space="preserve">. When Indra Nooyi served as CFO of PepsiCo, </w:t>
      </w:r>
      <w:proofErr w:type="gramStart"/>
      <w:r w:rsidR="00B90F31">
        <w:rPr>
          <w:rFonts w:ascii="Times New Roman" w:hAnsi="Times New Roman" w:cs="Times New Roman"/>
          <w:sz w:val="24"/>
        </w:rPr>
        <w:t>She</w:t>
      </w:r>
      <w:proofErr w:type="gramEnd"/>
      <w:r w:rsidR="00B90F31">
        <w:rPr>
          <w:rFonts w:ascii="Times New Roman" w:hAnsi="Times New Roman" w:cs="Times New Roman"/>
          <w:sz w:val="24"/>
        </w:rPr>
        <w:t xml:space="preserve"> had to decide whether or not the company's IT system should be rebuilt. She spent her vacation reading ten IT textbooks and all of the documentation related to the IT architecture building project, meticulously </w:t>
      </w:r>
      <w:proofErr w:type="spellStart"/>
      <w:r w:rsidR="00B90F31">
        <w:rPr>
          <w:rFonts w:ascii="Times New Roman" w:hAnsi="Times New Roman" w:cs="Times New Roman"/>
          <w:sz w:val="24"/>
        </w:rPr>
        <w:t>analysing</w:t>
      </w:r>
      <w:proofErr w:type="spellEnd"/>
      <w:r w:rsidR="00B90F31">
        <w:rPr>
          <w:rFonts w:ascii="Times New Roman" w:hAnsi="Times New Roman" w:cs="Times New Roman"/>
          <w:sz w:val="24"/>
        </w:rPr>
        <w:t xml:space="preserve"> the difficulties with the company's IT system, and coming to the proper conclusion.</w:t>
      </w:r>
      <w:r>
        <w:rPr>
          <w:rFonts w:ascii="Times New Roman" w:hAnsi="Times New Roman" w:cs="Times New Roman"/>
          <w:sz w:val="24"/>
        </w:rPr>
        <w:t xml:space="preserve"> Use your time wisely. Indra Nooyi believes that you have a very limited amount of time in your life, so you need to make the most of every minute and allocate it to those you value most.</w:t>
      </w:r>
      <w:r w:rsidR="00D651B7">
        <w:rPr>
          <w:rFonts w:ascii="Times New Roman" w:hAnsi="Times New Roman" w:cs="Times New Roman"/>
          <w:sz w:val="24"/>
        </w:rPr>
        <w:t xml:space="preserve"> </w:t>
      </w:r>
      <w:r w:rsidR="00D651B7">
        <w:rPr>
          <w:rFonts w:ascii="Times New Roman" w:hAnsi="Times New Roman" w:cs="Times New Roman" w:hint="eastAsia"/>
          <w:sz w:val="24"/>
        </w:rPr>
        <w:t>S</w:t>
      </w:r>
      <w:r w:rsidR="00D651B7" w:rsidRPr="00D651B7">
        <w:rPr>
          <w:rFonts w:ascii="Times New Roman" w:hAnsi="Times New Roman" w:cs="Times New Roman"/>
          <w:sz w:val="24"/>
        </w:rPr>
        <w:t xml:space="preserve">he is a leader with Learning Agility. </w:t>
      </w:r>
      <w:r w:rsidR="00B90F31">
        <w:rPr>
          <w:rFonts w:ascii="Times New Roman" w:hAnsi="Times New Roman" w:cs="Times New Roman"/>
          <w:sz w:val="24"/>
        </w:rPr>
        <w:t xml:space="preserve">Highly agile learners learn from their mistakes and apply what they've learned to new situations. Highly agile learners are continually seeking new challenges, actively seeking input from others for growth and </w:t>
      </w:r>
      <w:r w:rsidR="00B90F31">
        <w:rPr>
          <w:rFonts w:ascii="Times New Roman" w:hAnsi="Times New Roman" w:cs="Times New Roman"/>
          <w:sz w:val="24"/>
        </w:rPr>
        <w:lastRenderedPageBreak/>
        <w:t>development, and have a proclivity for self-reflection, evaluation, and drawing practical conclusions</w:t>
      </w:r>
      <w:r w:rsidR="0010753B">
        <w:rPr>
          <w:rFonts w:ascii="Times New Roman" w:hAnsi="Times New Roman" w:cs="Times New Roman"/>
          <w:sz w:val="24"/>
        </w:rPr>
        <w:t xml:space="preserve"> </w:t>
      </w:r>
      <w:r w:rsidR="0010753B">
        <w:rPr>
          <w:rFonts w:ascii="Times New Roman" w:hAnsi="Times New Roman" w:cs="Times New Roman"/>
          <w:sz w:val="24"/>
        </w:rPr>
        <w:fldChar w:fldCharType="begin"/>
      </w:r>
      <w:r w:rsidR="0010753B">
        <w:rPr>
          <w:rFonts w:ascii="Times New Roman" w:hAnsi="Times New Roman" w:cs="Times New Roman"/>
          <w:sz w:val="24"/>
        </w:rPr>
        <w:instrText xml:space="preserve"> ADDIN ZOTERO_ITEM CSL_CITATION {"citationID":"IlT7lW7R","properties":{"formattedCitation":"(De Meuse, Dai and Hallenbeck, 2010)","plainCitation":"(De Meuse, Dai and Hallenbeck, 2010)","noteIndex":0},"citationItems":[{"id":186,"uris":["http://zotero.org/users/local/zcR7z59i/items/JI3Y6PA5"],"uri":["http://zotero.org/users/local/zcR7z59i/items/JI3Y6PA5"],"itemData":{"id":186,"type":"article-journal","abstract":"A significant consequence of today's dynamic, complex, and uncertain business environments is that leadership skills are subject to continual obsolescence and displacement. To be effective, leaders must demonstrate the flexibility and agility to adapt their behaviors as situations change. The willingness and capability to learn from experience and subsequently to apply that learning to perform successfully under new or first-time conditions becomes one of the most critical success factors for managers and executives. This article introduces and defines the concept of learning agility, reviews and discusses its theoretical and empirical background, and presents selected research findings related to the assessment of learning agility. Several areas for future research are also identified. (PsycInfo Database Record (c) 2022 APA, all rights reserved)","container-title":"Consulting Psychology Journal: Practice and Research","DOI":"10.1037/a0019988","ISSN":"1939-0149","issue":"2","note":"publisher-place: US\npublisher: Educational Publishing Foundation","page":"119-130","source":"APA PsycNet","title":"Learning agility: A construct whose time has come","title-short":"Learning agility","volume":"62","author":[{"family":"De Meuse","given":"Kenneth P."},{"family":"Dai","given":"Guangrong"},{"family":"Hallenbeck","given":"George S."}],"issued":{"date-parts":[["2010"]]}}}],"schema":"https://github.com/citation-style-language/schema/raw/master/csl-citation.json"} </w:instrText>
      </w:r>
      <w:r w:rsidR="0010753B">
        <w:rPr>
          <w:rFonts w:ascii="Times New Roman" w:hAnsi="Times New Roman" w:cs="Times New Roman"/>
          <w:sz w:val="24"/>
        </w:rPr>
        <w:fldChar w:fldCharType="separate"/>
      </w:r>
      <w:r w:rsidR="0010753B">
        <w:rPr>
          <w:rFonts w:ascii="Times New Roman" w:hAnsi="Times New Roman" w:cs="Times New Roman"/>
          <w:noProof/>
          <w:sz w:val="24"/>
        </w:rPr>
        <w:t>(De Meuse, Dai and Hallenbeck, 2010)</w:t>
      </w:r>
      <w:r w:rsidR="0010753B">
        <w:rPr>
          <w:rFonts w:ascii="Times New Roman" w:hAnsi="Times New Roman" w:cs="Times New Roman"/>
          <w:sz w:val="24"/>
        </w:rPr>
        <w:fldChar w:fldCharType="end"/>
      </w:r>
      <w:r w:rsidR="00D651B7" w:rsidRPr="00D651B7">
        <w:rPr>
          <w:rFonts w:ascii="Times New Roman" w:hAnsi="Times New Roman" w:cs="Times New Roman"/>
          <w:sz w:val="24"/>
        </w:rPr>
        <w:t>.</w:t>
      </w:r>
    </w:p>
    <w:p w14:paraId="3FA8602F" w14:textId="77777777" w:rsidR="00721ED4" w:rsidRDefault="00721ED4">
      <w:pPr>
        <w:spacing w:line="360" w:lineRule="auto"/>
        <w:rPr>
          <w:rFonts w:ascii="Times New Roman" w:hAnsi="Times New Roman" w:cs="Times New Roman"/>
          <w:sz w:val="24"/>
        </w:rPr>
      </w:pPr>
    </w:p>
    <w:p w14:paraId="7108D5BC" w14:textId="666C2334" w:rsidR="00561934" w:rsidRDefault="00D92CCE" w:rsidP="00A627E4">
      <w:pPr>
        <w:spacing w:line="360" w:lineRule="auto"/>
        <w:rPr>
          <w:rFonts w:ascii="Times New Roman" w:hAnsi="Times New Roman" w:cs="Times New Roman"/>
          <w:sz w:val="24"/>
        </w:rPr>
      </w:pPr>
      <w:r w:rsidRPr="00D92CCE">
        <w:rPr>
          <w:rFonts w:ascii="Times New Roman" w:hAnsi="Times New Roman" w:cs="Times New Roman"/>
          <w:sz w:val="24"/>
        </w:rPr>
        <w:t>In the previous analysis, Indra Nooyi demonstrated transformational, authentic and adaptive leadership style characteristics. However, in summary, Indra Nooyi is more consistent with the transformational leadership style because it fits the characteristics of transformational leadership style as summarized by Podsakoff, McKenzie, Moorman, and Fetter</w:t>
      </w:r>
      <w:r w:rsidR="00A627E4">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ADDIN ZOTERO_ITEM CSL_CITATION {"citationID":"1jsx5vd2","properties":{"formattedCitation":"(1990)","plainCitation":"(1990)","noteIndex":0},"citationItems":[{"id":225,"uris":["http://zotero.org/users/local/zcR7z59i/items/TM9IS7B3"],"uri":["http://zotero.org/users/local/zcR7z59i/items/TM9IS7B3"],"itemData":{"id":225,"type":"article-journal","container-title":"The Leadership Quarterly","DOI":"10.1016/1048-9843(90)90009-7","ISSN":"10489843","issue":"2","journalAbbreviation":"The Leadership Quarterly","language":"en","page":"107-142","source":"DOI.org (Crossref)","title":"Transformational leader behaviors and their effects on followers' trust in leader, satisfaction, and organizational citizenship behaviors","volume":"1","author":[{"family":"Podsakoff","given":"Philip M."},{"family":"MacKenzie","given":"Scott B."},{"family":"Moorman","given":"Robert H."},{"family":"Fetter","given":"Richard"}],"issued":{"date-parts":[["1990",6]]}},"suppress-author":true}],"schema":"https://github.com/citation-style-language/schema/raw/master/csl-citation.json"} </w:instrText>
      </w:r>
      <w:r>
        <w:rPr>
          <w:rFonts w:ascii="Times New Roman" w:hAnsi="Times New Roman" w:cs="Times New Roman"/>
          <w:sz w:val="24"/>
        </w:rPr>
        <w:fldChar w:fldCharType="separate"/>
      </w:r>
      <w:r>
        <w:rPr>
          <w:rFonts w:ascii="Times New Roman" w:hAnsi="Times New Roman" w:cs="Times New Roman"/>
          <w:noProof/>
          <w:sz w:val="24"/>
        </w:rPr>
        <w:t>(1990)</w:t>
      </w:r>
      <w:r>
        <w:rPr>
          <w:rFonts w:ascii="Times New Roman" w:hAnsi="Times New Roman" w:cs="Times New Roman"/>
          <w:sz w:val="24"/>
        </w:rPr>
        <w:fldChar w:fldCharType="end"/>
      </w:r>
      <w:r w:rsidRPr="00D92CCE">
        <w:rPr>
          <w:rFonts w:ascii="Times New Roman" w:hAnsi="Times New Roman" w:cs="Times New Roman"/>
          <w:sz w:val="24"/>
        </w:rPr>
        <w:t xml:space="preserve">. Indra Nooyi's actions and ideas show that she has a clear vision and can adopt the appropriate model to promote the acceptance of team goals and </w:t>
      </w:r>
      <w:r w:rsidR="00A627E4">
        <w:rPr>
          <w:rFonts w:ascii="Times New Roman" w:hAnsi="Times New Roman" w:cs="Times New Roman" w:hint="eastAsia"/>
          <w:sz w:val="24"/>
        </w:rPr>
        <w:t>high-performanc</w:t>
      </w:r>
      <w:r w:rsidR="00A627E4">
        <w:rPr>
          <w:rFonts w:ascii="Times New Roman" w:hAnsi="Times New Roman" w:cs="Times New Roman"/>
          <w:sz w:val="24"/>
        </w:rPr>
        <w:t>e</w:t>
      </w:r>
      <w:r w:rsidRPr="00D92CCE">
        <w:rPr>
          <w:rFonts w:ascii="Times New Roman" w:hAnsi="Times New Roman" w:cs="Times New Roman"/>
          <w:sz w:val="24"/>
        </w:rPr>
        <w:t xml:space="preserve"> expectations based on the market environment in which the company operates.</w:t>
      </w:r>
    </w:p>
    <w:p w14:paraId="623C7D6A" w14:textId="77777777" w:rsidR="00D92CCE" w:rsidRDefault="00D92CCE">
      <w:pPr>
        <w:rPr>
          <w:rFonts w:ascii="Times New Roman" w:hAnsi="Times New Roman" w:cs="Times New Roman"/>
          <w:sz w:val="24"/>
        </w:rPr>
      </w:pPr>
    </w:p>
    <w:p w14:paraId="45D8B8BB" w14:textId="7DE70108" w:rsidR="00561934" w:rsidRDefault="003B3DDA">
      <w:pPr>
        <w:spacing w:line="360" w:lineRule="auto"/>
        <w:rPr>
          <w:rFonts w:ascii="Times New Roman" w:hAnsi="Times New Roman" w:cs="Times New Roman"/>
          <w:sz w:val="24"/>
        </w:rPr>
      </w:pPr>
      <w:r>
        <w:rPr>
          <w:rFonts w:ascii="Times New Roman" w:hAnsi="Times New Roman" w:cs="Times New Roman"/>
          <w:sz w:val="24"/>
        </w:rPr>
        <w:t xml:space="preserve">Indra </w:t>
      </w:r>
      <w:r w:rsidR="00D94C85">
        <w:rPr>
          <w:rFonts w:ascii="Times New Roman" w:hAnsi="Times New Roman" w:cs="Times New Roman" w:hint="eastAsia"/>
          <w:sz w:val="24"/>
        </w:rPr>
        <w:t>Nooyi</w:t>
      </w:r>
      <w:r w:rsidR="00D94C85">
        <w:rPr>
          <w:rFonts w:ascii="Times New Roman" w:hAnsi="Times New Roman" w:cs="Times New Roman"/>
          <w:sz w:val="24"/>
        </w:rPr>
        <w:t xml:space="preserve"> as PepsiCo's female CEO dubbed the Pepsi queen, she during the management of Pepsi has made a series of extraordinary achievements, Pepsi with today's market size and strong competitive advantage. Indra </w:t>
      </w:r>
      <w:r w:rsidR="00D94C85">
        <w:rPr>
          <w:rFonts w:ascii="Times New Roman" w:hAnsi="Times New Roman" w:cs="Times New Roman" w:hint="eastAsia"/>
          <w:sz w:val="24"/>
        </w:rPr>
        <w:t>Nooyi</w:t>
      </w:r>
      <w:r w:rsidR="00D94C85">
        <w:rPr>
          <w:rFonts w:ascii="Times New Roman" w:hAnsi="Times New Roman" w:cs="Times New Roman"/>
          <w:sz w:val="24"/>
        </w:rPr>
        <w:t xml:space="preserve"> </w:t>
      </w:r>
      <w:r w:rsidR="00721ED4">
        <w:rPr>
          <w:rFonts w:ascii="Times New Roman" w:hAnsi="Times New Roman" w:cs="Times New Roman"/>
          <w:sz w:val="24"/>
        </w:rPr>
        <w:t xml:space="preserve">is </w:t>
      </w:r>
      <w:r w:rsidR="00D94C85">
        <w:rPr>
          <w:rFonts w:ascii="Times New Roman" w:hAnsi="Times New Roman" w:cs="Times New Roman"/>
          <w:sz w:val="24"/>
        </w:rPr>
        <w:t>deeply influenced not only by eastern philosophy</w:t>
      </w:r>
      <w:r w:rsidR="00721ED4">
        <w:rPr>
          <w:rFonts w:ascii="Times New Roman" w:hAnsi="Times New Roman" w:cs="Times New Roman"/>
          <w:sz w:val="24"/>
        </w:rPr>
        <w:t xml:space="preserve"> but</w:t>
      </w:r>
      <w:r w:rsidR="00D94C85">
        <w:rPr>
          <w:rFonts w:ascii="Times New Roman" w:hAnsi="Times New Roman" w:cs="Times New Roman"/>
          <w:sz w:val="24"/>
        </w:rPr>
        <w:t xml:space="preserve"> also have </w:t>
      </w:r>
      <w:r w:rsidR="00721ED4">
        <w:rPr>
          <w:rFonts w:ascii="Times New Roman" w:hAnsi="Times New Roman" w:cs="Times New Roman"/>
          <w:sz w:val="24"/>
        </w:rPr>
        <w:t>a</w:t>
      </w:r>
      <w:r w:rsidR="00D94C85">
        <w:rPr>
          <w:rFonts w:ascii="Times New Roman" w:hAnsi="Times New Roman" w:cs="Times New Roman"/>
          <w:sz w:val="24"/>
        </w:rPr>
        <w:t xml:space="preserve"> deep imprint of American culture, </w:t>
      </w:r>
      <w:r w:rsidR="00A627E4" w:rsidRPr="00A627E4">
        <w:rPr>
          <w:rFonts w:ascii="Times New Roman" w:hAnsi="Times New Roman" w:cs="Times New Roman"/>
          <w:sz w:val="24"/>
        </w:rPr>
        <w:t xml:space="preserve">Indra Nooyi is more in line with a transformational leadership style: </w:t>
      </w:r>
      <w:r w:rsidR="00A627E4">
        <w:rPr>
          <w:rFonts w:ascii="Times New Roman" w:hAnsi="Times New Roman" w:cs="Times New Roman" w:hint="eastAsia"/>
          <w:sz w:val="24"/>
        </w:rPr>
        <w:t>she</w:t>
      </w:r>
      <w:r w:rsidR="00A627E4">
        <w:rPr>
          <w:rFonts w:ascii="Times New Roman" w:hAnsi="Times New Roman" w:cs="Times New Roman"/>
          <w:sz w:val="24"/>
        </w:rPr>
        <w:t xml:space="preserve"> </w:t>
      </w:r>
      <w:r w:rsidR="00D94C85">
        <w:rPr>
          <w:rFonts w:ascii="Times New Roman" w:hAnsi="Times New Roman" w:cs="Times New Roman"/>
          <w:sz w:val="24"/>
        </w:rPr>
        <w:t>not only can make risk forecasting and timely adjustment of development strategy but also dare to blaze new trails and aggressive acquisition</w:t>
      </w:r>
      <w:r w:rsidR="00A627E4">
        <w:rPr>
          <w:rFonts w:ascii="Times New Roman" w:hAnsi="Times New Roman" w:cs="Times New Roman"/>
          <w:sz w:val="24"/>
        </w:rPr>
        <w:t>.</w:t>
      </w:r>
      <w:r w:rsidR="00A627E4" w:rsidRPr="00A627E4">
        <w:t xml:space="preserve"> </w:t>
      </w:r>
      <w:r w:rsidR="00A627E4" w:rsidRPr="00A627E4">
        <w:rPr>
          <w:rFonts w:ascii="Times New Roman" w:hAnsi="Times New Roman" w:cs="Times New Roman"/>
          <w:sz w:val="24"/>
        </w:rPr>
        <w:t>Her approach and ideas also reflect her Emotional and Social Intelligence and Learning Agility.</w:t>
      </w:r>
      <w:r w:rsidR="00D94C85">
        <w:rPr>
          <w:rFonts w:ascii="Times New Roman" w:hAnsi="Times New Roman" w:cs="Times New Roman"/>
          <w:sz w:val="24"/>
        </w:rPr>
        <w:t xml:space="preserve"> </w:t>
      </w:r>
      <w:r w:rsidR="00D94C85">
        <w:rPr>
          <w:rFonts w:ascii="Times New Roman" w:hAnsi="Times New Roman" w:cs="Times New Roman" w:hint="eastAsia"/>
          <w:sz w:val="24"/>
        </w:rPr>
        <w:t>Indra</w:t>
      </w:r>
      <w:r w:rsidR="00D94C85">
        <w:rPr>
          <w:rFonts w:ascii="Times New Roman" w:hAnsi="Times New Roman" w:cs="Times New Roman"/>
          <w:sz w:val="24"/>
        </w:rPr>
        <w:t xml:space="preserve"> </w:t>
      </w:r>
      <w:r w:rsidR="00D94C85">
        <w:rPr>
          <w:rFonts w:ascii="Times New Roman" w:hAnsi="Times New Roman" w:cs="Times New Roman" w:hint="eastAsia"/>
          <w:sz w:val="24"/>
        </w:rPr>
        <w:t>Nooyi</w:t>
      </w:r>
      <w:r>
        <w:rPr>
          <w:rFonts w:ascii="Times New Roman" w:hAnsi="Times New Roman" w:cs="Times New Roman"/>
          <w:sz w:val="24"/>
        </w:rPr>
        <w:t xml:space="preserve"> on leadership and management of some classical rhetoric and unique insights to managers in today still have deep enlightenment. It is difficult to copy the success of Indra Nooyi, but her successful experience is worth learning universally. Indra Nooyi's management wisdom can provide more entrepreneurs and managers with </w:t>
      </w:r>
      <w:r w:rsidR="00D94C85">
        <w:rPr>
          <w:rFonts w:ascii="Times New Roman" w:hAnsi="Times New Roman" w:cs="Times New Roman" w:hint="eastAsia"/>
          <w:sz w:val="24"/>
        </w:rPr>
        <w:t>references</w:t>
      </w:r>
      <w:r>
        <w:rPr>
          <w:rFonts w:ascii="Times New Roman" w:hAnsi="Times New Roman" w:cs="Times New Roman"/>
          <w:sz w:val="24"/>
        </w:rPr>
        <w:t>.</w:t>
      </w:r>
    </w:p>
    <w:p w14:paraId="2633ADE2" w14:textId="77777777" w:rsidR="00561934" w:rsidRDefault="00561934">
      <w:pPr>
        <w:spacing w:line="360" w:lineRule="auto"/>
        <w:rPr>
          <w:rFonts w:ascii="Times New Roman" w:hAnsi="Times New Roman" w:cs="Times New Roman"/>
          <w:sz w:val="24"/>
        </w:rPr>
      </w:pPr>
    </w:p>
    <w:p w14:paraId="27A289AD" w14:textId="77777777" w:rsidR="00561934" w:rsidRDefault="00561934">
      <w:pPr>
        <w:spacing w:line="360" w:lineRule="auto"/>
        <w:rPr>
          <w:rFonts w:ascii="Times New Roman" w:hAnsi="Times New Roman" w:cs="Times New Roman"/>
          <w:sz w:val="24"/>
        </w:rPr>
      </w:pPr>
    </w:p>
    <w:p w14:paraId="21886BC5" w14:textId="74A4BB20" w:rsidR="00561934" w:rsidRDefault="003B3DDA">
      <w:pPr>
        <w:spacing w:line="360" w:lineRule="auto"/>
        <w:jc w:val="right"/>
        <w:rPr>
          <w:rFonts w:ascii="Times New Roman" w:hAnsi="Times New Roman" w:cs="Times New Roman"/>
          <w:sz w:val="24"/>
        </w:rPr>
      </w:pPr>
      <w:r>
        <w:rPr>
          <w:rFonts w:ascii="Times New Roman" w:hAnsi="Times New Roman" w:cs="Times New Roman"/>
          <w:sz w:val="24"/>
        </w:rPr>
        <w:t>Word Count:</w:t>
      </w:r>
      <w:r w:rsidR="005D74DB">
        <w:rPr>
          <w:rFonts w:ascii="Times New Roman" w:hAnsi="Times New Roman" w:cs="Times New Roman"/>
          <w:sz w:val="24"/>
        </w:rPr>
        <w:t>272</w:t>
      </w:r>
      <w:r w:rsidR="0020715D">
        <w:rPr>
          <w:rFonts w:ascii="Times New Roman" w:hAnsi="Times New Roman" w:cs="Times New Roman"/>
          <w:sz w:val="24"/>
        </w:rPr>
        <w:t>3</w:t>
      </w:r>
    </w:p>
    <w:p w14:paraId="204EF4A4" w14:textId="3AA86BA3" w:rsidR="00561934" w:rsidRPr="00B15ECD" w:rsidRDefault="003B3DDA" w:rsidP="00B15ECD">
      <w:pPr>
        <w:pStyle w:val="1"/>
        <w:rPr>
          <w:rFonts w:ascii="Times New Roman" w:hAnsi="Times New Roman" w:cs="Times New Roman"/>
          <w:sz w:val="30"/>
          <w:szCs w:val="30"/>
          <w:lang w:eastAsia="zh-Hans"/>
        </w:rPr>
      </w:pPr>
      <w:r>
        <w:rPr>
          <w:lang w:eastAsia="zh-Hans"/>
        </w:rPr>
        <w:br w:type="page"/>
      </w:r>
      <w:r w:rsidRPr="00B15ECD">
        <w:rPr>
          <w:rFonts w:ascii="Times New Roman" w:hAnsi="Times New Roman" w:cs="Times New Roman"/>
          <w:sz w:val="30"/>
          <w:szCs w:val="30"/>
          <w:lang w:eastAsia="zh-Hans"/>
        </w:rPr>
        <w:lastRenderedPageBreak/>
        <w:t>REFERENCES</w:t>
      </w:r>
    </w:p>
    <w:p w14:paraId="4FE355BB" w14:textId="77777777" w:rsidR="0010753B" w:rsidRPr="00554C14" w:rsidRDefault="003B3DDA"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B15ECD">
        <w:rPr>
          <w:rFonts w:ascii="Times New Roman" w:hAnsi="Times New Roman" w:cs="Times New Roman"/>
          <w:b/>
          <w:bCs/>
          <w:sz w:val="24"/>
        </w:rPr>
        <w:fldChar w:fldCharType="begin"/>
      </w:r>
      <w:r w:rsidR="00591361" w:rsidRPr="00554C14">
        <w:rPr>
          <w:rFonts w:ascii="Times New Roman" w:hAnsi="Times New Roman" w:cs="Times New Roman"/>
          <w:bCs/>
          <w:sz w:val="24"/>
        </w:rPr>
        <w:instrText xml:space="preserve"> ADDIN ZOTERO_BIBL {"uncited":[],"omitted":[],"custom":[]} CSL_BIBLIOGRAPHY </w:instrText>
      </w:r>
      <w:r w:rsidRPr="00B15ECD">
        <w:rPr>
          <w:rFonts w:ascii="Times New Roman" w:hAnsi="Times New Roman" w:cs="Times New Roman"/>
          <w:b/>
          <w:bCs/>
          <w:sz w:val="24"/>
        </w:rPr>
        <w:fldChar w:fldCharType="separate"/>
      </w:r>
      <w:r w:rsidR="0010753B" w:rsidRPr="00554C14">
        <w:rPr>
          <w:rFonts w:ascii="Times New Roman" w:hAnsi="Times New Roman" w:cs="Times New Roman"/>
          <w:kern w:val="0"/>
          <w:sz w:val="24"/>
        </w:rPr>
        <w:t xml:space="preserve">Bennett, N. and Lemoine, G.J. (2014) ‘What a difference a word makes: Understanding threats to performance in a VUCA world’, </w:t>
      </w:r>
      <w:r w:rsidR="0010753B" w:rsidRPr="00554C14">
        <w:rPr>
          <w:rFonts w:ascii="Times New Roman" w:hAnsi="Times New Roman" w:cs="Times New Roman"/>
          <w:i/>
          <w:iCs/>
          <w:kern w:val="0"/>
          <w:sz w:val="24"/>
        </w:rPr>
        <w:t>Business Horizons</w:t>
      </w:r>
      <w:r w:rsidR="0010753B" w:rsidRPr="00554C14">
        <w:rPr>
          <w:rFonts w:ascii="Times New Roman" w:hAnsi="Times New Roman" w:cs="Times New Roman"/>
          <w:kern w:val="0"/>
          <w:sz w:val="24"/>
        </w:rPr>
        <w:t>, 57(3), pp. 311–317.</w:t>
      </w:r>
    </w:p>
    <w:p w14:paraId="5F5CB455"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Bennett, N. and Lemoine, J. (2014) ‘What VUCA Really Means for You’. Available at: https://papers.ssrn.com/abstract=2389563 (Accessed: 3 March 2022).</w:t>
      </w:r>
    </w:p>
    <w:p w14:paraId="027F131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Cheng, Y.-J. and Maiden, S.E. (2021) ‘Vignettes: Board Dynamics and Culture’, </w:t>
      </w:r>
      <w:r w:rsidRPr="00554C14">
        <w:rPr>
          <w:rFonts w:ascii="Times New Roman" w:hAnsi="Times New Roman" w:cs="Times New Roman"/>
          <w:i/>
          <w:iCs/>
          <w:kern w:val="0"/>
          <w:sz w:val="24"/>
        </w:rPr>
        <w:t>SSRN Electronic Journal</w:t>
      </w:r>
      <w:r w:rsidRPr="00554C14">
        <w:rPr>
          <w:rFonts w:ascii="Times New Roman" w:hAnsi="Times New Roman" w:cs="Times New Roman"/>
          <w:kern w:val="0"/>
          <w:sz w:val="24"/>
        </w:rPr>
        <w:t xml:space="preserve"> [Preprint]. Available at: https://www.ssrn.com/abstract=3942730 (Accessed: 3 March 2022).</w:t>
      </w:r>
    </w:p>
    <w:p w14:paraId="600B6C7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City, N.W. (2010) </w:t>
      </w:r>
      <w:r w:rsidRPr="00554C14">
        <w:rPr>
          <w:rFonts w:ascii="Times New Roman" w:hAnsi="Times New Roman" w:cs="Times New Roman"/>
          <w:i/>
          <w:iCs/>
          <w:kern w:val="0"/>
          <w:sz w:val="24"/>
        </w:rPr>
        <w:t>How Pepsi Popped Its Top</w:t>
      </w:r>
      <w:r w:rsidRPr="00554C14">
        <w:rPr>
          <w:rFonts w:ascii="Times New Roman" w:hAnsi="Times New Roman" w:cs="Times New Roman"/>
          <w:kern w:val="0"/>
          <w:sz w:val="24"/>
        </w:rPr>
        <w:t>. Pearson Education.</w:t>
      </w:r>
    </w:p>
    <w:p w14:paraId="314DADD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Codreanu, A. (2016) ‘A VUCA Action Framework for a VUCA Environment. Leadership Challenges and Solutions’, </w:t>
      </w:r>
      <w:r w:rsidRPr="00554C14">
        <w:rPr>
          <w:rFonts w:ascii="Times New Roman" w:hAnsi="Times New Roman" w:cs="Times New Roman"/>
          <w:i/>
          <w:iCs/>
          <w:kern w:val="0"/>
          <w:sz w:val="24"/>
        </w:rPr>
        <w:t>Journal of Defense Resources Management (JoDRM)</w:t>
      </w:r>
      <w:r w:rsidRPr="00554C14">
        <w:rPr>
          <w:rFonts w:ascii="Times New Roman" w:hAnsi="Times New Roman" w:cs="Times New Roman"/>
          <w:kern w:val="0"/>
          <w:sz w:val="24"/>
        </w:rPr>
        <w:t>, 7(2), pp. 31–38.</w:t>
      </w:r>
    </w:p>
    <w:p w14:paraId="0C11CA19"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i/>
          <w:iCs/>
          <w:kern w:val="0"/>
          <w:sz w:val="24"/>
        </w:rPr>
        <w:t>Culture Clash 2</w:t>
      </w:r>
      <w:r w:rsidRPr="00554C14">
        <w:rPr>
          <w:rFonts w:ascii="Times New Roman" w:hAnsi="Times New Roman" w:cs="Times New Roman"/>
          <w:kern w:val="0"/>
          <w:sz w:val="24"/>
        </w:rPr>
        <w:t xml:space="preserve"> (no date). Available at: https://books.google.com/books/about/Culture_Clash_2.html?hl=zh-CN&amp;id=arRSDwAAQBAJ (Accessed: 3 March 2022).</w:t>
      </w:r>
    </w:p>
    <w:p w14:paraId="2182EA24"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De Meuse, K.P., Dai, G. and Hallenbeck, G.S. (2010) ‘Learning agility: A construct whose time has come’, </w:t>
      </w:r>
      <w:r w:rsidRPr="00554C14">
        <w:rPr>
          <w:rFonts w:ascii="Times New Roman" w:hAnsi="Times New Roman" w:cs="Times New Roman"/>
          <w:i/>
          <w:iCs/>
          <w:kern w:val="0"/>
          <w:sz w:val="24"/>
        </w:rPr>
        <w:t>Consulting Psychology Journal: Practice and Research</w:t>
      </w:r>
      <w:r w:rsidRPr="00554C14">
        <w:rPr>
          <w:rFonts w:ascii="Times New Roman" w:hAnsi="Times New Roman" w:cs="Times New Roman"/>
          <w:kern w:val="0"/>
          <w:sz w:val="24"/>
        </w:rPr>
        <w:t>, 62(2), pp. 119–130.</w:t>
      </w:r>
    </w:p>
    <w:p w14:paraId="365D1E6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De Michelis, A. (2009) ‘Overcoming the Financial Crisis in the United States’. Available at: https://papers.ssrn.com/abstract=1836717 (Accessed: 3 March 2022).</w:t>
      </w:r>
    </w:p>
    <w:p w14:paraId="2D6324A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DeRue, D.S. (2011) ‘Adaptive leadership theory: Leading and following as a complex adaptive process’, </w:t>
      </w:r>
      <w:r w:rsidRPr="00554C14">
        <w:rPr>
          <w:rFonts w:ascii="Times New Roman" w:hAnsi="Times New Roman" w:cs="Times New Roman"/>
          <w:i/>
          <w:iCs/>
          <w:kern w:val="0"/>
          <w:sz w:val="24"/>
        </w:rPr>
        <w:t>Research in Organizational Behavior</w:t>
      </w:r>
      <w:r w:rsidRPr="00554C14">
        <w:rPr>
          <w:rFonts w:ascii="Times New Roman" w:hAnsi="Times New Roman" w:cs="Times New Roman"/>
          <w:kern w:val="0"/>
          <w:sz w:val="24"/>
        </w:rPr>
        <w:t>, 31, pp. 125–150.</w:t>
      </w:r>
    </w:p>
    <w:p w14:paraId="4F8254C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Direction, S. (2008) ‘Smoothie operators: Can PepsiCo loosen Innocent’s UK stranglehold?’, </w:t>
      </w:r>
      <w:r w:rsidRPr="00554C14">
        <w:rPr>
          <w:rFonts w:ascii="Times New Roman" w:hAnsi="Times New Roman" w:cs="Times New Roman"/>
          <w:i/>
          <w:iCs/>
          <w:kern w:val="0"/>
          <w:sz w:val="24"/>
        </w:rPr>
        <w:t>Strategic Direction</w:t>
      </w:r>
      <w:r w:rsidRPr="00554C14">
        <w:rPr>
          <w:rFonts w:ascii="Times New Roman" w:hAnsi="Times New Roman" w:cs="Times New Roman"/>
          <w:kern w:val="0"/>
          <w:sz w:val="24"/>
        </w:rPr>
        <w:t>, 24(9), pp. 13–16.</w:t>
      </w:r>
    </w:p>
    <w:p w14:paraId="55FBAAB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Dooley, K.J. (1997) ‘A Complex Adaptive Systems Model of Organization Change’, </w:t>
      </w:r>
      <w:r w:rsidRPr="00554C14">
        <w:rPr>
          <w:rFonts w:ascii="Times New Roman" w:hAnsi="Times New Roman" w:cs="Times New Roman"/>
          <w:i/>
          <w:iCs/>
          <w:kern w:val="0"/>
          <w:sz w:val="24"/>
        </w:rPr>
        <w:t>Nonlinear Dynamics, Psychology, and Life Sciences</w:t>
      </w:r>
      <w:r w:rsidRPr="00554C14">
        <w:rPr>
          <w:rFonts w:ascii="Times New Roman" w:hAnsi="Times New Roman" w:cs="Times New Roman"/>
          <w:kern w:val="0"/>
          <w:sz w:val="24"/>
        </w:rPr>
        <w:t>, 1(1), pp. 69–97.</w:t>
      </w:r>
    </w:p>
    <w:p w14:paraId="32D1067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Ford, M.E. and Tisak, M.S. (1983) ‘A further search for social intelligence’, </w:t>
      </w:r>
      <w:r w:rsidRPr="00554C14">
        <w:rPr>
          <w:rFonts w:ascii="Times New Roman" w:hAnsi="Times New Roman" w:cs="Times New Roman"/>
          <w:i/>
          <w:iCs/>
          <w:kern w:val="0"/>
          <w:sz w:val="24"/>
        </w:rPr>
        <w:t>Journal of Educational Psychology</w:t>
      </w:r>
      <w:r w:rsidRPr="00554C14">
        <w:rPr>
          <w:rFonts w:ascii="Times New Roman" w:hAnsi="Times New Roman" w:cs="Times New Roman"/>
          <w:kern w:val="0"/>
          <w:sz w:val="24"/>
        </w:rPr>
        <w:t>, 75(2), pp. 196–206.</w:t>
      </w:r>
    </w:p>
    <w:p w14:paraId="17F126B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Freedhoff, Y. (2014) ‘The food industry is neither friend, nor foe, nor partner’, </w:t>
      </w:r>
      <w:r w:rsidRPr="00554C14">
        <w:rPr>
          <w:rFonts w:ascii="Times New Roman" w:hAnsi="Times New Roman" w:cs="Times New Roman"/>
          <w:i/>
          <w:iCs/>
          <w:kern w:val="0"/>
          <w:sz w:val="24"/>
        </w:rPr>
        <w:t>Obesity reviews : an official journal of the International Association for the Study of Obesity</w:t>
      </w:r>
      <w:r w:rsidRPr="00554C14">
        <w:rPr>
          <w:rFonts w:ascii="Times New Roman" w:hAnsi="Times New Roman" w:cs="Times New Roman"/>
          <w:kern w:val="0"/>
          <w:sz w:val="24"/>
        </w:rPr>
        <w:t>, 15, pp. 6–8.</w:t>
      </w:r>
    </w:p>
    <w:p w14:paraId="196647FE"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lastRenderedPageBreak/>
        <w:t xml:space="preserve">Ganijee K. (2019) </w:t>
      </w:r>
      <w:r w:rsidRPr="00554C14">
        <w:rPr>
          <w:rFonts w:ascii="Times New Roman" w:hAnsi="Times New Roman" w:cs="Times New Roman"/>
          <w:i/>
          <w:iCs/>
          <w:kern w:val="0"/>
          <w:sz w:val="24"/>
        </w:rPr>
        <w:t>Fostering Transformational Leadership in Asian Americans: How to Reach the C-Suite</w:t>
      </w:r>
      <w:r w:rsidRPr="00554C14">
        <w:rPr>
          <w:rFonts w:ascii="Times New Roman" w:hAnsi="Times New Roman" w:cs="Times New Roman"/>
          <w:kern w:val="0"/>
          <w:sz w:val="24"/>
        </w:rPr>
        <w:t>. Claremont Colleges. Available at: https://scholarship.claremont.edu/cmc_theses/2058 (Accessed: 3 March 2022).</w:t>
      </w:r>
    </w:p>
    <w:p w14:paraId="03E4A023"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Gardner, W.L., Cogliser, C.C., Davis, K.M. and Dickens, M.P. (2011) ‘Authentic leadership: A review of the literature and research agenda’, </w:t>
      </w:r>
      <w:r w:rsidRPr="00554C14">
        <w:rPr>
          <w:rFonts w:ascii="Times New Roman" w:hAnsi="Times New Roman" w:cs="Times New Roman"/>
          <w:i/>
          <w:iCs/>
          <w:kern w:val="0"/>
          <w:sz w:val="24"/>
        </w:rPr>
        <w:t>The Leadership Quarterly</w:t>
      </w:r>
      <w:r w:rsidRPr="00554C14">
        <w:rPr>
          <w:rFonts w:ascii="Times New Roman" w:hAnsi="Times New Roman" w:cs="Times New Roman"/>
          <w:kern w:val="0"/>
          <w:sz w:val="24"/>
        </w:rPr>
        <w:t>, 22(6), pp. 1120–1145.</w:t>
      </w:r>
    </w:p>
    <w:p w14:paraId="74E00F6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George, B. (2003) </w:t>
      </w:r>
      <w:r w:rsidRPr="00554C14">
        <w:rPr>
          <w:rFonts w:ascii="Times New Roman" w:hAnsi="Times New Roman" w:cs="Times New Roman"/>
          <w:i/>
          <w:iCs/>
          <w:kern w:val="0"/>
          <w:sz w:val="24"/>
        </w:rPr>
        <w:t>Authentic Leadership: Rediscovering the Secrets to Creating Lasting Value</w:t>
      </w:r>
      <w:r w:rsidRPr="00554C14">
        <w:rPr>
          <w:rFonts w:ascii="Times New Roman" w:hAnsi="Times New Roman" w:cs="Times New Roman"/>
          <w:kern w:val="0"/>
          <w:sz w:val="24"/>
        </w:rPr>
        <w:t>. John Wiley &amp; Sons.</w:t>
      </w:r>
    </w:p>
    <w:p w14:paraId="52BC584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Gregory J.R. (2018) </w:t>
      </w:r>
      <w:r w:rsidRPr="00554C14">
        <w:rPr>
          <w:rFonts w:ascii="Times New Roman" w:hAnsi="Times New Roman" w:cs="Times New Roman"/>
          <w:i/>
          <w:iCs/>
          <w:kern w:val="0"/>
          <w:sz w:val="24"/>
        </w:rPr>
        <w:t>Performance with purpose: ThePepsiCo challenge</w:t>
      </w:r>
      <w:r w:rsidRPr="00554C14">
        <w:rPr>
          <w:rFonts w:ascii="Times New Roman" w:hAnsi="Times New Roman" w:cs="Times New Roman"/>
          <w:kern w:val="0"/>
          <w:sz w:val="24"/>
        </w:rPr>
        <w:t>. Henry Stewart Publications. Available at: https://www.ingentaconnect.com/content/hsp/jbs/2018/00000006/00000004/art00003 (Accessed: 3 March 2022).</w:t>
      </w:r>
    </w:p>
    <w:p w14:paraId="1E92B478"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Hogan, R. and Kaiser, R.B. (2005) ‘What we know about Leadership’, </w:t>
      </w:r>
      <w:r w:rsidRPr="00554C14">
        <w:rPr>
          <w:rFonts w:ascii="Times New Roman" w:hAnsi="Times New Roman" w:cs="Times New Roman"/>
          <w:i/>
          <w:iCs/>
          <w:kern w:val="0"/>
          <w:sz w:val="24"/>
        </w:rPr>
        <w:t>Review of General Psychology</w:t>
      </w:r>
      <w:r w:rsidRPr="00554C14">
        <w:rPr>
          <w:rFonts w:ascii="Times New Roman" w:hAnsi="Times New Roman" w:cs="Times New Roman"/>
          <w:kern w:val="0"/>
          <w:sz w:val="24"/>
        </w:rPr>
        <w:t>, 9(2), pp. 169–180.</w:t>
      </w:r>
    </w:p>
    <w:p w14:paraId="7D2226E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i/>
          <w:iCs/>
          <w:kern w:val="0"/>
          <w:sz w:val="24"/>
        </w:rPr>
        <w:t>Indra Nooyi‘s Famous Quotes</w:t>
      </w:r>
      <w:r w:rsidRPr="00554C14">
        <w:rPr>
          <w:rFonts w:ascii="Times New Roman" w:hAnsi="Times New Roman" w:cs="Times New Roman"/>
          <w:kern w:val="0"/>
          <w:sz w:val="24"/>
        </w:rPr>
        <w:t xml:space="preserve"> (2022). Available at: https://www.jiemengz.com/authors/10861-2/ (Accessed: 3 March 2022).</w:t>
      </w:r>
    </w:p>
    <w:p w14:paraId="223C28F1"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Khandelwal, Dr.A.R. (2012) ‘Women Better Known at Jobs than as Entrepreneurs’, </w:t>
      </w:r>
      <w:r w:rsidRPr="00554C14">
        <w:rPr>
          <w:rFonts w:ascii="Times New Roman" w:hAnsi="Times New Roman" w:cs="Times New Roman"/>
          <w:i/>
          <w:iCs/>
          <w:kern w:val="0"/>
          <w:sz w:val="24"/>
        </w:rPr>
        <w:t>SSRN Electronic Journal</w:t>
      </w:r>
      <w:r w:rsidRPr="00554C14">
        <w:rPr>
          <w:rFonts w:ascii="Times New Roman" w:hAnsi="Times New Roman" w:cs="Times New Roman"/>
          <w:kern w:val="0"/>
          <w:sz w:val="24"/>
        </w:rPr>
        <w:t xml:space="preserve"> [Preprint]. Available at: https://www.ssrn.com/abstract=2859621 (Accessed: 3 March 2022).</w:t>
      </w:r>
    </w:p>
    <w:p w14:paraId="78FB6D1B"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Langham, T. (2018) </w:t>
      </w:r>
      <w:r w:rsidRPr="00554C14">
        <w:rPr>
          <w:rFonts w:ascii="Times New Roman" w:hAnsi="Times New Roman" w:cs="Times New Roman"/>
          <w:i/>
          <w:iCs/>
          <w:kern w:val="0"/>
          <w:sz w:val="24"/>
        </w:rPr>
        <w:t>What Makes a Great Reputation?What Makes a Great Reputation?Obsessing for PerfectionJames BondThe Importance of Unilever CEO Paul PolmanThe Secrets of Britain’s Most Trusted PersonDove and John Lewis</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Reputation Management</w:t>
      </w:r>
      <w:r w:rsidRPr="00554C14">
        <w:rPr>
          <w:rFonts w:ascii="Times New Roman" w:hAnsi="Times New Roman" w:cs="Times New Roman"/>
          <w:kern w:val="0"/>
          <w:sz w:val="24"/>
        </w:rPr>
        <w:t>. Emerald Publishing Limited. Available at: https://www.emerald.com/insight/content/doi/10.1108/978-1-78756-607-120181002/full/html (Accessed: 3 March 2022).</w:t>
      </w:r>
    </w:p>
    <w:p w14:paraId="6095908E"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Lusted, M.A. (2018) </w:t>
      </w:r>
      <w:r w:rsidRPr="00554C14">
        <w:rPr>
          <w:rFonts w:ascii="Times New Roman" w:hAnsi="Times New Roman" w:cs="Times New Roman"/>
          <w:i/>
          <w:iCs/>
          <w:kern w:val="0"/>
          <w:sz w:val="24"/>
        </w:rPr>
        <w:t>The Most Influential Women in Business</w:t>
      </w:r>
      <w:r w:rsidRPr="00554C14">
        <w:rPr>
          <w:rFonts w:ascii="Times New Roman" w:hAnsi="Times New Roman" w:cs="Times New Roman"/>
          <w:kern w:val="0"/>
          <w:sz w:val="24"/>
        </w:rPr>
        <w:t>. The Rosen Publishing Group, Inc.</w:t>
      </w:r>
    </w:p>
    <w:p w14:paraId="64D7793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Mayer, J.D. and Salovey, P. (1993) ‘The intelligence of emotional intelligence’, </w:t>
      </w:r>
      <w:r w:rsidRPr="00554C14">
        <w:rPr>
          <w:rFonts w:ascii="Times New Roman" w:hAnsi="Times New Roman" w:cs="Times New Roman"/>
          <w:i/>
          <w:iCs/>
          <w:kern w:val="0"/>
          <w:sz w:val="24"/>
        </w:rPr>
        <w:t>Intelligence</w:t>
      </w:r>
      <w:r w:rsidRPr="00554C14">
        <w:rPr>
          <w:rFonts w:ascii="Times New Roman" w:hAnsi="Times New Roman" w:cs="Times New Roman"/>
          <w:kern w:val="0"/>
          <w:sz w:val="24"/>
        </w:rPr>
        <w:t>, 17(4), pp. 433–442.</w:t>
      </w:r>
    </w:p>
    <w:p w14:paraId="395226D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Nahavandi, A. and Krishnan, H.A. (2017) </w:t>
      </w:r>
      <w:r w:rsidRPr="00554C14">
        <w:rPr>
          <w:rFonts w:ascii="Times New Roman" w:hAnsi="Times New Roman" w:cs="Times New Roman"/>
          <w:i/>
          <w:iCs/>
          <w:kern w:val="0"/>
          <w:sz w:val="24"/>
        </w:rPr>
        <w:t>Indo-European Leadership (IEL): A Non-Western Leadership Perspective</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Global and Culturally Diverse Leaders and Leadership</w:t>
      </w:r>
      <w:r w:rsidRPr="00554C14">
        <w:rPr>
          <w:rFonts w:ascii="Times New Roman" w:hAnsi="Times New Roman" w:cs="Times New Roman"/>
          <w:kern w:val="0"/>
          <w:sz w:val="24"/>
        </w:rPr>
        <w:t>. Emerald Publishing Limited. Available at: https://www.emerald.com/insight/content/doi/10.1108/S2058-880120170000003006/full/html (Accessed: 3 March 2022).</w:t>
      </w:r>
    </w:p>
    <w:p w14:paraId="1FA81916"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Ng, L.C. (2011) ‘Best management practices’, </w:t>
      </w:r>
      <w:r w:rsidRPr="00554C14">
        <w:rPr>
          <w:rFonts w:ascii="Times New Roman" w:hAnsi="Times New Roman" w:cs="Times New Roman"/>
          <w:i/>
          <w:iCs/>
          <w:kern w:val="0"/>
          <w:sz w:val="24"/>
        </w:rPr>
        <w:t>Journal of Management Development</w:t>
      </w:r>
      <w:r w:rsidRPr="00554C14">
        <w:rPr>
          <w:rFonts w:ascii="Times New Roman" w:hAnsi="Times New Roman" w:cs="Times New Roman"/>
          <w:kern w:val="0"/>
          <w:sz w:val="24"/>
        </w:rPr>
        <w:t xml:space="preserve"> [Preprint]. Available at: https://www.emerald.com/insight/content/doi/10.1108/02621711111098398/full/html (Accessed: 3 March 2022).</w:t>
      </w:r>
    </w:p>
    <w:p w14:paraId="0ED72FD2"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lastRenderedPageBreak/>
        <w:t xml:space="preserve">Pio, E., Kilpatrick, R. and Fevre, M.L. (2017) ‘Navratna – the nine gems: Illuminating enablers, barriers and vignettes of South Asian women leaders’, </w:t>
      </w:r>
      <w:r w:rsidRPr="00554C14">
        <w:rPr>
          <w:rFonts w:ascii="Times New Roman" w:hAnsi="Times New Roman" w:cs="Times New Roman"/>
          <w:i/>
          <w:iCs/>
          <w:kern w:val="0"/>
          <w:sz w:val="24"/>
        </w:rPr>
        <w:t>South Asian Journal of Business Studies</w:t>
      </w:r>
      <w:r w:rsidRPr="00554C14">
        <w:rPr>
          <w:rFonts w:ascii="Times New Roman" w:hAnsi="Times New Roman" w:cs="Times New Roman"/>
          <w:kern w:val="0"/>
          <w:sz w:val="24"/>
        </w:rPr>
        <w:t xml:space="preserve"> [Preprint]. Available at: https://www.emerald.com/insight/content/doi/10.1108/SAJBS-05-2016-0045/full/html (Accessed: 3 March 2022).</w:t>
      </w:r>
    </w:p>
    <w:p w14:paraId="7052420F"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Podsakoff, P.M., MacKenzie, S.B., Moorman, R.H. and Fetter, R. (1990) ‘Transformational leader behaviors and their effects on followers’ trust in leader, satisfaction, and organizational citizenship behaviors’, </w:t>
      </w:r>
      <w:r w:rsidRPr="00554C14">
        <w:rPr>
          <w:rFonts w:ascii="Times New Roman" w:hAnsi="Times New Roman" w:cs="Times New Roman"/>
          <w:i/>
          <w:iCs/>
          <w:kern w:val="0"/>
          <w:sz w:val="24"/>
        </w:rPr>
        <w:t>The Leadership Quarterly</w:t>
      </w:r>
      <w:r w:rsidRPr="00554C14">
        <w:rPr>
          <w:rFonts w:ascii="Times New Roman" w:hAnsi="Times New Roman" w:cs="Times New Roman"/>
          <w:kern w:val="0"/>
          <w:sz w:val="24"/>
        </w:rPr>
        <w:t>, 1(2), pp. 107–142.</w:t>
      </w:r>
    </w:p>
    <w:p w14:paraId="1EBD313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Purkayastha, D. and Rao, A.S. (2017) </w:t>
      </w:r>
      <w:r w:rsidRPr="00554C14">
        <w:rPr>
          <w:rFonts w:ascii="Times New Roman" w:hAnsi="Times New Roman" w:cs="Times New Roman"/>
          <w:i/>
          <w:iCs/>
          <w:kern w:val="0"/>
          <w:sz w:val="24"/>
        </w:rPr>
        <w:t>Sustainable development at PepsiCo</w:t>
      </w:r>
      <w:r w:rsidRPr="00554C14">
        <w:rPr>
          <w:rFonts w:ascii="Times New Roman" w:hAnsi="Times New Roman" w:cs="Times New Roman"/>
          <w:kern w:val="0"/>
          <w:sz w:val="24"/>
        </w:rPr>
        <w:t xml:space="preserve">, </w:t>
      </w:r>
      <w:r w:rsidRPr="00554C14">
        <w:rPr>
          <w:rFonts w:ascii="Times New Roman" w:hAnsi="Times New Roman" w:cs="Times New Roman"/>
          <w:i/>
          <w:iCs/>
          <w:kern w:val="0"/>
          <w:sz w:val="24"/>
        </w:rPr>
        <w:t>Case Studies in Sustainability Management</w:t>
      </w:r>
      <w:r w:rsidRPr="00554C14">
        <w:rPr>
          <w:rFonts w:ascii="Times New Roman" w:hAnsi="Times New Roman" w:cs="Times New Roman"/>
          <w:kern w:val="0"/>
          <w:sz w:val="24"/>
        </w:rPr>
        <w:t>. Routledge, pp. 77–98. Available at: https://www.taylorfrancis.com/chapters/edit/10.4324/9781351287722-12/sustainable-development-pepsico-debapratim-purkayastha-adapa-srinivasa-rao (Accessed: 3 March 2022).</w:t>
      </w:r>
    </w:p>
    <w:p w14:paraId="5B14BC1A"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Rolfeand, D. (2019) ‘Shape of things to come’, </w:t>
      </w:r>
      <w:r w:rsidRPr="00554C14">
        <w:rPr>
          <w:rFonts w:ascii="Times New Roman" w:hAnsi="Times New Roman" w:cs="Times New Roman"/>
          <w:i/>
          <w:iCs/>
          <w:kern w:val="0"/>
          <w:sz w:val="24"/>
        </w:rPr>
        <w:t>Company Director</w:t>
      </w:r>
      <w:r w:rsidRPr="00554C14">
        <w:rPr>
          <w:rFonts w:ascii="Times New Roman" w:hAnsi="Times New Roman" w:cs="Times New Roman"/>
          <w:kern w:val="0"/>
          <w:sz w:val="24"/>
        </w:rPr>
        <w:t xml:space="preserve"> [Preprint]. Available at: https://search.informit.org/doi/abs/10.3316/ielapa.851718820563247 (Accessed: 3 March 2022).</w:t>
      </w:r>
    </w:p>
    <w:p w14:paraId="45811E17"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Vedwan, N. (2007) ‘PESTICIDES IN COCA-COLA AND PEPSI: Consumerism, Brand Image, and Public Interest in a Globalizing India’, </w:t>
      </w:r>
      <w:r w:rsidRPr="00554C14">
        <w:rPr>
          <w:rFonts w:ascii="Times New Roman" w:hAnsi="Times New Roman" w:cs="Times New Roman"/>
          <w:i/>
          <w:iCs/>
          <w:kern w:val="0"/>
          <w:sz w:val="24"/>
        </w:rPr>
        <w:t>Cultural Anthropology</w:t>
      </w:r>
      <w:r w:rsidRPr="00554C14">
        <w:rPr>
          <w:rFonts w:ascii="Times New Roman" w:hAnsi="Times New Roman" w:cs="Times New Roman"/>
          <w:kern w:val="0"/>
          <w:sz w:val="24"/>
        </w:rPr>
        <w:t>, 22(4), pp. 659–684.</w:t>
      </w:r>
    </w:p>
    <w:p w14:paraId="056C40BC"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Venkataraman, S. and Summers, M. (2017) ‘PepsiCo: The Challenge of Growth Through Innovation’, </w:t>
      </w:r>
      <w:r w:rsidRPr="00554C14">
        <w:rPr>
          <w:rFonts w:ascii="Times New Roman" w:hAnsi="Times New Roman" w:cs="Times New Roman"/>
          <w:i/>
          <w:iCs/>
          <w:kern w:val="0"/>
          <w:sz w:val="24"/>
        </w:rPr>
        <w:t>Darden Business Publishing Cases</w:t>
      </w:r>
      <w:r w:rsidRPr="00554C14">
        <w:rPr>
          <w:rFonts w:ascii="Times New Roman" w:hAnsi="Times New Roman" w:cs="Times New Roman"/>
          <w:kern w:val="0"/>
          <w:sz w:val="24"/>
        </w:rPr>
        <w:t xml:space="preserve"> [Preprint]. Available at: https://www.emerald.com/insight/content/doi/10.1108/case.darden.2016.000230/full/html (Accessed: 3 March 2022).</w:t>
      </w:r>
    </w:p>
    <w:p w14:paraId="24FC20C0" w14:textId="77777777" w:rsidR="0010753B" w:rsidRPr="00554C14" w:rsidRDefault="0010753B" w:rsidP="00554C14">
      <w:pPr>
        <w:pStyle w:val="a3"/>
        <w:numPr>
          <w:ilvl w:val="0"/>
          <w:numId w:val="8"/>
        </w:numPr>
        <w:autoSpaceDE w:val="0"/>
        <w:autoSpaceDN w:val="0"/>
        <w:adjustRightInd w:val="0"/>
        <w:spacing w:beforeLines="50" w:before="156"/>
        <w:ind w:firstLineChars="0"/>
        <w:jc w:val="left"/>
        <w:rPr>
          <w:rFonts w:ascii="Times New Roman" w:hAnsi="Times New Roman" w:cs="Times New Roman"/>
          <w:kern w:val="0"/>
          <w:sz w:val="24"/>
        </w:rPr>
      </w:pPr>
      <w:r w:rsidRPr="00554C14">
        <w:rPr>
          <w:rFonts w:ascii="Times New Roman" w:hAnsi="Times New Roman" w:cs="Times New Roman"/>
          <w:kern w:val="0"/>
          <w:sz w:val="24"/>
        </w:rPr>
        <w:t xml:space="preserve">Walker, R.E. and Foley, J.M. (1973) ‘Social Intelligence: Its History and Measurement’, </w:t>
      </w:r>
      <w:r w:rsidRPr="00554C14">
        <w:rPr>
          <w:rFonts w:ascii="Times New Roman" w:hAnsi="Times New Roman" w:cs="Times New Roman"/>
          <w:i/>
          <w:iCs/>
          <w:kern w:val="0"/>
          <w:sz w:val="24"/>
        </w:rPr>
        <w:t>Psychological Reports</w:t>
      </w:r>
      <w:r w:rsidRPr="00554C14">
        <w:rPr>
          <w:rFonts w:ascii="Times New Roman" w:hAnsi="Times New Roman" w:cs="Times New Roman"/>
          <w:kern w:val="0"/>
          <w:sz w:val="24"/>
        </w:rPr>
        <w:t>, 33(3), pp. 839–864.</w:t>
      </w:r>
    </w:p>
    <w:p w14:paraId="7EC427BD" w14:textId="2F8C0DEA" w:rsidR="00561934" w:rsidRPr="00B15ECD" w:rsidRDefault="003B3DDA" w:rsidP="00554C14">
      <w:pPr>
        <w:spacing w:beforeLines="50" w:before="156"/>
        <w:rPr>
          <w:rFonts w:ascii="Times New Roman" w:hAnsi="Times New Roman" w:cs="Times New Roman"/>
          <w:bCs/>
          <w:sz w:val="24"/>
          <w:lang w:eastAsia="zh-Hans"/>
        </w:rPr>
      </w:pPr>
      <w:r w:rsidRPr="00B15ECD">
        <w:rPr>
          <w:rFonts w:ascii="Times New Roman" w:hAnsi="Times New Roman" w:cs="Times New Roman"/>
          <w:bCs/>
          <w:sz w:val="24"/>
          <w:lang w:eastAsia="zh-Hans"/>
        </w:rPr>
        <w:fldChar w:fldCharType="end"/>
      </w:r>
    </w:p>
    <w:sectPr w:rsidR="00561934" w:rsidRPr="00B15EC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sig w:usb0="E0002AEF" w:usb1="C0007841" w:usb2="00000009" w:usb3="00000000" w:csb0="400001FF" w:csb1="FFFF0000"/>
  </w:font>
  <w:font w:name="Times New Roman Bold">
    <w:altName w:val="Times New Roman"/>
    <w:panose1 w:val="020B0604020202020204"/>
    <w:charset w:val="00"/>
    <w:family w:val="auto"/>
    <w:pitch w:val="default"/>
    <w:sig w:usb0="E0002AEF" w:usb1="C0007841" w:usb2="00000009" w:usb3="00000000" w:csb0="400001FF" w:csb1="FFFF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B0EA7"/>
    <w:multiLevelType w:val="hybridMultilevel"/>
    <w:tmpl w:val="7C9E2DA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E8F2CD4"/>
    <w:multiLevelType w:val="multilevel"/>
    <w:tmpl w:val="0E8F2CD4"/>
    <w:lvl w:ilvl="0">
      <w:start w:val="1"/>
      <w:numFmt w:val="decimal"/>
      <w:lvlText w:val="%1."/>
      <w:lvlJc w:val="left"/>
      <w:pPr>
        <w:ind w:left="420" w:hanging="420"/>
      </w:p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15:restartNumberingAfterBreak="0">
    <w:nsid w:val="10F3002A"/>
    <w:multiLevelType w:val="hybridMultilevel"/>
    <w:tmpl w:val="FE7CA8C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91B241C"/>
    <w:multiLevelType w:val="hybridMultilevel"/>
    <w:tmpl w:val="F1D6305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0F56222"/>
    <w:multiLevelType w:val="hybridMultilevel"/>
    <w:tmpl w:val="0EDA0AC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2B506DD"/>
    <w:multiLevelType w:val="hybridMultilevel"/>
    <w:tmpl w:val="F8428C0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A353A16"/>
    <w:multiLevelType w:val="hybridMultilevel"/>
    <w:tmpl w:val="3404D41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7F710BB"/>
    <w:multiLevelType w:val="hybridMultilevel"/>
    <w:tmpl w:val="2DA2160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6"/>
  </w:num>
  <w:num w:numId="3">
    <w:abstractNumId w:val="7"/>
  </w:num>
  <w:num w:numId="4">
    <w:abstractNumId w:val="5"/>
  </w:num>
  <w:num w:numId="5">
    <w:abstractNumId w:val="3"/>
  </w:num>
  <w:num w:numId="6">
    <w:abstractNumId w:val="2"/>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embedSystemFonts/>
  <w:bordersDoNotSurroundHeader/>
  <w:bordersDoNotSurroundFooter/>
  <w:proofState w:spelling="clean" w:grammar="clean"/>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EEF43F6"/>
    <w:rsid w:val="7EEF43F6"/>
    <w:rsid w:val="AFF9E34C"/>
    <w:rsid w:val="B76FEC58"/>
    <w:rsid w:val="BB164688"/>
    <w:rsid w:val="C77F3CC1"/>
    <w:rsid w:val="D7FEAB62"/>
    <w:rsid w:val="DF7FE59D"/>
    <w:rsid w:val="EBED7815"/>
    <w:rsid w:val="F6FFCE7F"/>
    <w:rsid w:val="FBF378F4"/>
    <w:rsid w:val="FC7F7C1F"/>
    <w:rsid w:val="FCCF12C6"/>
    <w:rsid w:val="FCFF8AF4"/>
    <w:rsid w:val="0005294F"/>
    <w:rsid w:val="00090E1D"/>
    <w:rsid w:val="000918A1"/>
    <w:rsid w:val="000A4007"/>
    <w:rsid w:val="000A6B94"/>
    <w:rsid w:val="00101813"/>
    <w:rsid w:val="0010753B"/>
    <w:rsid w:val="00124DF3"/>
    <w:rsid w:val="00142BA2"/>
    <w:rsid w:val="001A3D07"/>
    <w:rsid w:val="001A6F9A"/>
    <w:rsid w:val="001E3276"/>
    <w:rsid w:val="001E39CA"/>
    <w:rsid w:val="0020715D"/>
    <w:rsid w:val="00237468"/>
    <w:rsid w:val="00315638"/>
    <w:rsid w:val="003255E1"/>
    <w:rsid w:val="00334B7C"/>
    <w:rsid w:val="003B3DDA"/>
    <w:rsid w:val="003B6391"/>
    <w:rsid w:val="00402AA7"/>
    <w:rsid w:val="00477117"/>
    <w:rsid w:val="004A55F3"/>
    <w:rsid w:val="004D0B5C"/>
    <w:rsid w:val="004E322A"/>
    <w:rsid w:val="00536DA7"/>
    <w:rsid w:val="00554C14"/>
    <w:rsid w:val="00561934"/>
    <w:rsid w:val="00591361"/>
    <w:rsid w:val="005B61CE"/>
    <w:rsid w:val="005D74DB"/>
    <w:rsid w:val="00625C93"/>
    <w:rsid w:val="00630376"/>
    <w:rsid w:val="00632DF4"/>
    <w:rsid w:val="006B4C82"/>
    <w:rsid w:val="006C761C"/>
    <w:rsid w:val="006C7848"/>
    <w:rsid w:val="00721ED4"/>
    <w:rsid w:val="00733C07"/>
    <w:rsid w:val="00764212"/>
    <w:rsid w:val="007B0B7F"/>
    <w:rsid w:val="007F4C2B"/>
    <w:rsid w:val="00804393"/>
    <w:rsid w:val="00834C02"/>
    <w:rsid w:val="0084237A"/>
    <w:rsid w:val="00864917"/>
    <w:rsid w:val="008D62A9"/>
    <w:rsid w:val="008F1604"/>
    <w:rsid w:val="008F397F"/>
    <w:rsid w:val="008F4E28"/>
    <w:rsid w:val="00960E2B"/>
    <w:rsid w:val="00A46A50"/>
    <w:rsid w:val="00A627E4"/>
    <w:rsid w:val="00A62C61"/>
    <w:rsid w:val="00A862AD"/>
    <w:rsid w:val="00B13FDF"/>
    <w:rsid w:val="00B15ECD"/>
    <w:rsid w:val="00B57BAE"/>
    <w:rsid w:val="00B716A9"/>
    <w:rsid w:val="00B90F31"/>
    <w:rsid w:val="00C118BA"/>
    <w:rsid w:val="00C71B84"/>
    <w:rsid w:val="00D651B7"/>
    <w:rsid w:val="00D92CCE"/>
    <w:rsid w:val="00D94C85"/>
    <w:rsid w:val="00DA0113"/>
    <w:rsid w:val="00DB2DDD"/>
    <w:rsid w:val="00DD53C6"/>
    <w:rsid w:val="00E32F12"/>
    <w:rsid w:val="00EA00D6"/>
    <w:rsid w:val="00EA68AC"/>
    <w:rsid w:val="00EC3458"/>
    <w:rsid w:val="00EE3950"/>
    <w:rsid w:val="00EF0B3A"/>
    <w:rsid w:val="00EF771E"/>
    <w:rsid w:val="00F0615C"/>
    <w:rsid w:val="00F6235F"/>
    <w:rsid w:val="00FB1163"/>
    <w:rsid w:val="00FF2BF1"/>
    <w:rsid w:val="1F7FCA0D"/>
    <w:rsid w:val="2B7FDEF7"/>
    <w:rsid w:val="2EC0564E"/>
    <w:rsid w:val="37CFF12A"/>
    <w:rsid w:val="3EBCF38F"/>
    <w:rsid w:val="3F2F7C1C"/>
    <w:rsid w:val="3F3E9C63"/>
    <w:rsid w:val="3F5A48B4"/>
    <w:rsid w:val="3FBEA03D"/>
    <w:rsid w:val="3FDBD944"/>
    <w:rsid w:val="3FF3A1C3"/>
    <w:rsid w:val="4DF70DD5"/>
    <w:rsid w:val="5FFF5670"/>
    <w:rsid w:val="6F4F3C95"/>
    <w:rsid w:val="74FF758C"/>
    <w:rsid w:val="77BF1CB3"/>
    <w:rsid w:val="7B766208"/>
    <w:rsid w:val="7BBD9126"/>
    <w:rsid w:val="7EEF43F6"/>
    <w:rsid w:val="7FDF25F2"/>
    <w:rsid w:val="7FFEFE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B7E0C61"/>
  <w15:docId w15:val="{1FE3D1D8-BEA2-C14B-8904-EC776876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qFormat/>
    <w:rsid w:val="00B15ECD"/>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书目1"/>
    <w:basedOn w:val="a"/>
    <w:link w:val="Bibliography"/>
    <w:pPr>
      <w:spacing w:after="240"/>
    </w:pPr>
    <w:rPr>
      <w:rFonts w:ascii="Times New Roman" w:hAnsi="Times New Roman" w:cs="Times New Roman"/>
      <w:b/>
      <w:sz w:val="24"/>
      <w:lang w:eastAsia="zh-Hans"/>
    </w:rPr>
  </w:style>
  <w:style w:type="character" w:customStyle="1" w:styleId="Bibliography">
    <w:name w:val="Bibliography 字符"/>
    <w:basedOn w:val="a0"/>
    <w:link w:val="11"/>
    <w:rPr>
      <w:rFonts w:eastAsiaTheme="minorEastAsia"/>
      <w:b/>
      <w:kern w:val="2"/>
      <w:sz w:val="24"/>
      <w:szCs w:val="24"/>
      <w:lang w:eastAsia="zh-Hans"/>
    </w:rPr>
  </w:style>
  <w:style w:type="character" w:customStyle="1" w:styleId="10">
    <w:name w:val="标题 1 字符"/>
    <w:basedOn w:val="a0"/>
    <w:link w:val="1"/>
    <w:rsid w:val="00B15ECD"/>
    <w:rPr>
      <w:rFonts w:asciiTheme="minorHAnsi" w:eastAsiaTheme="minorEastAsia" w:hAnsiTheme="minorHAnsi" w:cstheme="minorBidi"/>
      <w:b/>
      <w:bCs/>
      <w:kern w:val="44"/>
      <w:sz w:val="44"/>
      <w:szCs w:val="44"/>
    </w:rPr>
  </w:style>
  <w:style w:type="paragraph" w:styleId="a3">
    <w:name w:val="List Paragraph"/>
    <w:basedOn w:val="a"/>
    <w:uiPriority w:val="99"/>
    <w:rsid w:val="00B15ECD"/>
    <w:pPr>
      <w:ind w:firstLineChars="200" w:firstLine="420"/>
    </w:pPr>
  </w:style>
  <w:style w:type="paragraph" w:customStyle="1" w:styleId="4">
    <w:name w:val="列表段落4"/>
    <w:basedOn w:val="a"/>
    <w:uiPriority w:val="99"/>
    <w:qFormat/>
    <w:rsid w:val="004D0B5C"/>
    <w:pPr>
      <w:ind w:firstLineChars="200" w:firstLine="420"/>
    </w:pPr>
    <w:rPr>
      <w:szCs w:val="22"/>
    </w:rPr>
  </w:style>
  <w:style w:type="paragraph" w:customStyle="1" w:styleId="p1">
    <w:name w:val="p1"/>
    <w:basedOn w:val="a"/>
    <w:qFormat/>
    <w:rsid w:val="004D0B5C"/>
    <w:pPr>
      <w:jc w:val="center"/>
    </w:pPr>
    <w:rPr>
      <w:rFonts w:ascii="Helvetica Neue" w:eastAsia="Helvetica Neue" w:hAnsi="Helvetica Neue" w:cs="Times New Roman"/>
      <w:kern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959106">
      <w:bodyDiv w:val="1"/>
      <w:marLeft w:val="0"/>
      <w:marRight w:val="0"/>
      <w:marTop w:val="0"/>
      <w:marBottom w:val="0"/>
      <w:divBdr>
        <w:top w:val="none" w:sz="0" w:space="0" w:color="auto"/>
        <w:left w:val="none" w:sz="0" w:space="0" w:color="auto"/>
        <w:bottom w:val="none" w:sz="0" w:space="0" w:color="auto"/>
        <w:right w:val="none" w:sz="0" w:space="0" w:color="auto"/>
      </w:divBdr>
    </w:div>
    <w:div w:id="829562116">
      <w:bodyDiv w:val="1"/>
      <w:marLeft w:val="0"/>
      <w:marRight w:val="0"/>
      <w:marTop w:val="0"/>
      <w:marBottom w:val="0"/>
      <w:divBdr>
        <w:top w:val="none" w:sz="0" w:space="0" w:color="auto"/>
        <w:left w:val="none" w:sz="0" w:space="0" w:color="auto"/>
        <w:bottom w:val="none" w:sz="0" w:space="0" w:color="auto"/>
        <w:right w:val="none" w:sz="0" w:space="0" w:color="auto"/>
      </w:divBdr>
    </w:div>
    <w:div w:id="1771000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3D4B10-E637-FC42-904B-941AA851C6EF}">
  <we:reference id="wa200000368" version="1.0.0.0" store="zh-CN"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12</Pages>
  <Words>12160</Words>
  <Characters>71868</Characters>
  <Application>Microsoft Office Word</Application>
  <DocSecurity>0</DocSecurity>
  <Lines>1197</Lines>
  <Paragraphs>201</Paragraphs>
  <ScaleCrop>false</ScaleCrop>
  <Manager/>
  <Company/>
  <LinksUpToDate>false</LinksUpToDate>
  <CharactersWithSpaces>83827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109</cp:revision>
  <dcterms:created xsi:type="dcterms:W3CDTF">2022-02-21T17:55:00Z</dcterms:created>
  <dcterms:modified xsi:type="dcterms:W3CDTF">2022-03-10T22:16:00Z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y fmtid="{D5CDD505-2E9C-101B-9397-08002B2CF9AE}" pid="3" name="ZOTERO_PREF_1">
    <vt:lpwstr>&lt;data data-version="3" zotero-version="5.0.96.4"&gt;&lt;session id="cPyQmCvc"/&gt;&lt;style id="http://www.zotero.org/styles/harvard-cite-them-right-no-et-al" hasBibliography="1" bibliographyStyleHasBeenSet="1"/&gt;&lt;prefs&gt;&lt;pref name="fieldType" value="Field"/&gt;&lt;/prefs&gt;&lt;/</vt:lpwstr>
  </property>
  <property fmtid="{D5CDD505-2E9C-101B-9397-08002B2CF9AE}" pid="4" name="ZOTERO_PREF_2">
    <vt:lpwstr>data&gt;</vt:lpwstr>
  </property>
</Properties>
</file>