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AAF0ED" w14:textId="77777777" w:rsidR="00EE31D0" w:rsidRPr="00862BCD" w:rsidRDefault="00EE31D0" w:rsidP="005A404A">
      <w:pPr>
        <w:rPr>
          <w:rFonts w:ascii="Arial" w:hAnsi="Arial" w:cs="Arial"/>
          <w:b/>
          <w:sz w:val="72"/>
          <w:szCs w:val="72"/>
        </w:rPr>
      </w:pPr>
    </w:p>
    <w:p w14:paraId="1F85AEA9" w14:textId="77777777" w:rsidR="00E1628E" w:rsidRDefault="00EE31D0" w:rsidP="00862BCD">
      <w:pPr>
        <w:jc w:val="center"/>
        <w:rPr>
          <w:rFonts w:ascii="Arial" w:hAnsi="Arial" w:cs="Arial"/>
          <w:b/>
          <w:sz w:val="72"/>
          <w:szCs w:val="72"/>
        </w:rPr>
      </w:pPr>
      <w:r w:rsidRPr="00862BCD">
        <w:rPr>
          <w:rFonts w:ascii="Arial" w:hAnsi="Arial" w:cs="Arial"/>
          <w:b/>
          <w:sz w:val="72"/>
          <w:szCs w:val="72"/>
        </w:rPr>
        <w:t>Hotel Placement - Food and Beverage Operations</w:t>
      </w:r>
    </w:p>
    <w:p w14:paraId="181CC168" w14:textId="00624DA9" w:rsidR="00071CCD" w:rsidRDefault="00071CCD" w:rsidP="00862BCD">
      <w:pPr>
        <w:jc w:val="center"/>
        <w:rPr>
          <w:rFonts w:ascii="Arial" w:hAnsi="Arial" w:cs="Arial"/>
          <w:b/>
          <w:sz w:val="72"/>
          <w:szCs w:val="72"/>
        </w:rPr>
      </w:pPr>
      <w:r>
        <w:rPr>
          <w:rFonts w:ascii="Arial" w:hAnsi="Arial" w:cs="Arial"/>
          <w:b/>
          <w:sz w:val="72"/>
          <w:szCs w:val="72"/>
        </w:rPr>
        <w:t>~BMIH5008~</w:t>
      </w:r>
    </w:p>
    <w:p w14:paraId="60F4C12E" w14:textId="5C2B8040" w:rsidR="00E1628E" w:rsidRDefault="00E1628E" w:rsidP="00862BCD">
      <w:pPr>
        <w:jc w:val="center"/>
        <w:rPr>
          <w:rFonts w:ascii="Arial" w:hAnsi="Arial" w:cs="Arial"/>
          <w:b/>
          <w:sz w:val="72"/>
          <w:szCs w:val="72"/>
        </w:rPr>
      </w:pPr>
    </w:p>
    <w:p w14:paraId="78E925B1" w14:textId="77777777" w:rsidR="005A404A" w:rsidRDefault="005A404A" w:rsidP="00862BCD">
      <w:pPr>
        <w:jc w:val="center"/>
        <w:rPr>
          <w:rFonts w:ascii="Arial" w:hAnsi="Arial" w:cs="Arial"/>
          <w:b/>
          <w:sz w:val="72"/>
          <w:szCs w:val="72"/>
        </w:rPr>
      </w:pPr>
    </w:p>
    <w:p w14:paraId="54865974" w14:textId="77777777" w:rsidR="00E1628E" w:rsidRDefault="00E1628E" w:rsidP="00E1628E">
      <w:pPr>
        <w:jc w:val="right"/>
        <w:rPr>
          <w:rFonts w:ascii="Arial" w:hAnsi="Arial" w:cs="Arial"/>
          <w:b/>
          <w:sz w:val="48"/>
          <w:szCs w:val="48"/>
        </w:rPr>
      </w:pPr>
      <w:r w:rsidRPr="00E1628E">
        <w:rPr>
          <w:rFonts w:ascii="Arial" w:hAnsi="Arial" w:cs="Arial"/>
          <w:b/>
          <w:sz w:val="48"/>
          <w:szCs w:val="48"/>
        </w:rPr>
        <w:t>Module lead: Lola Villard-Coles</w:t>
      </w:r>
    </w:p>
    <w:p w14:paraId="7BF9B0BD" w14:textId="77777777" w:rsidR="005A404A" w:rsidRDefault="005A404A" w:rsidP="005A404A">
      <w:pPr>
        <w:jc w:val="right"/>
        <w:rPr>
          <w:rFonts w:ascii="Arial" w:hAnsi="Arial" w:cs="Arial"/>
          <w:b/>
          <w:sz w:val="48"/>
          <w:szCs w:val="48"/>
        </w:rPr>
      </w:pPr>
      <w:r>
        <w:rPr>
          <w:rFonts w:ascii="Arial" w:hAnsi="Arial" w:cs="Arial"/>
          <w:b/>
          <w:sz w:val="48"/>
          <w:szCs w:val="48"/>
        </w:rPr>
        <w:t xml:space="preserve">Tutor name: </w:t>
      </w:r>
      <w:r w:rsidRPr="005A404A">
        <w:rPr>
          <w:rFonts w:ascii="Arial" w:hAnsi="Arial" w:cs="Arial"/>
          <w:b/>
          <w:sz w:val="48"/>
          <w:szCs w:val="48"/>
        </w:rPr>
        <w:t>Lisa-Marie Bassler</w:t>
      </w:r>
    </w:p>
    <w:p w14:paraId="19692942" w14:textId="77777777" w:rsidR="005A404A" w:rsidRDefault="005A404A" w:rsidP="005A404A">
      <w:pPr>
        <w:jc w:val="right"/>
        <w:rPr>
          <w:rFonts w:ascii="Arial" w:hAnsi="Arial" w:cs="Arial"/>
          <w:b/>
          <w:sz w:val="48"/>
          <w:szCs w:val="48"/>
        </w:rPr>
      </w:pPr>
    </w:p>
    <w:p w14:paraId="7D987D05" w14:textId="77777777" w:rsidR="005A404A" w:rsidRDefault="005A404A" w:rsidP="005A404A">
      <w:pPr>
        <w:jc w:val="right"/>
        <w:rPr>
          <w:rFonts w:ascii="Arial" w:hAnsi="Arial" w:cs="Arial"/>
          <w:b/>
          <w:sz w:val="48"/>
          <w:szCs w:val="48"/>
        </w:rPr>
      </w:pPr>
    </w:p>
    <w:p w14:paraId="72BAB133" w14:textId="77777777" w:rsidR="00071CCD" w:rsidRDefault="005A404A" w:rsidP="005A404A">
      <w:pPr>
        <w:jc w:val="left"/>
        <w:rPr>
          <w:rFonts w:ascii="Arial" w:hAnsi="Arial" w:cs="Arial"/>
          <w:b/>
          <w:sz w:val="40"/>
          <w:szCs w:val="40"/>
        </w:rPr>
      </w:pPr>
      <w:r w:rsidRPr="005A404A">
        <w:rPr>
          <w:rFonts w:ascii="Arial" w:hAnsi="Arial" w:cs="Arial"/>
          <w:b/>
          <w:sz w:val="40"/>
          <w:szCs w:val="40"/>
        </w:rPr>
        <w:t>Student name: Simona-Marilena Patrascu</w:t>
      </w:r>
    </w:p>
    <w:p w14:paraId="1FE96F85" w14:textId="6D911AB6" w:rsidR="009B4160" w:rsidRPr="005A404A" w:rsidRDefault="005A404A" w:rsidP="005A404A">
      <w:pPr>
        <w:jc w:val="left"/>
        <w:rPr>
          <w:rFonts w:ascii="Arial" w:hAnsi="Arial" w:cs="Arial"/>
          <w:b/>
          <w:sz w:val="40"/>
          <w:szCs w:val="40"/>
        </w:rPr>
      </w:pPr>
      <w:r>
        <w:rPr>
          <w:rFonts w:ascii="Arial" w:hAnsi="Arial" w:cs="Arial"/>
          <w:b/>
          <w:sz w:val="40"/>
          <w:szCs w:val="40"/>
        </w:rPr>
        <w:t>Student id:2123259</w:t>
      </w:r>
      <w:r w:rsidR="009B4160" w:rsidRPr="005A404A">
        <w:rPr>
          <w:rFonts w:ascii="Arial" w:hAnsi="Arial" w:cs="Arial"/>
          <w:b/>
          <w:sz w:val="40"/>
          <w:szCs w:val="40"/>
        </w:rPr>
        <w:br w:type="page"/>
      </w:r>
    </w:p>
    <w:sdt>
      <w:sdtPr>
        <w:rPr>
          <w:rFonts w:ascii="Arial" w:eastAsiaTheme="minorHAnsi" w:hAnsi="Arial" w:cs="Arial"/>
          <w:color w:val="auto"/>
          <w:sz w:val="24"/>
          <w:szCs w:val="22"/>
          <w:lang w:val="en-GB"/>
        </w:rPr>
        <w:id w:val="1066610455"/>
        <w:docPartObj>
          <w:docPartGallery w:val="Table of Contents"/>
          <w:docPartUnique/>
        </w:docPartObj>
      </w:sdtPr>
      <w:sdtEndPr>
        <w:rPr>
          <w:b/>
          <w:bCs/>
          <w:noProof/>
        </w:rPr>
      </w:sdtEndPr>
      <w:sdtContent>
        <w:p w14:paraId="5967F65D" w14:textId="77777777" w:rsidR="009B4160" w:rsidRPr="00862BCD" w:rsidRDefault="009B4160" w:rsidP="00862BCD">
          <w:pPr>
            <w:pStyle w:val="TOCHeading"/>
            <w:spacing w:line="360" w:lineRule="auto"/>
            <w:jc w:val="both"/>
            <w:rPr>
              <w:rFonts w:ascii="Arial" w:hAnsi="Arial" w:cs="Arial"/>
              <w:lang w:val="en-GB"/>
            </w:rPr>
          </w:pPr>
          <w:r w:rsidRPr="00862BCD">
            <w:rPr>
              <w:rFonts w:ascii="Arial" w:hAnsi="Arial" w:cs="Arial"/>
              <w:lang w:val="en-GB"/>
            </w:rPr>
            <w:t>Table of Contents</w:t>
          </w:r>
        </w:p>
        <w:p w14:paraId="57B94DFE" w14:textId="422A43F3" w:rsidR="00E1628E" w:rsidRDefault="009B4160">
          <w:pPr>
            <w:pStyle w:val="TOC1"/>
            <w:tabs>
              <w:tab w:val="right" w:leader="dot" w:pos="9350"/>
            </w:tabs>
            <w:rPr>
              <w:rFonts w:asciiTheme="minorHAnsi" w:eastAsiaTheme="minorEastAsia" w:hAnsiTheme="minorHAnsi"/>
              <w:noProof/>
              <w:kern w:val="2"/>
              <w:szCs w:val="24"/>
              <w:lang w:eastAsia="en-GB"/>
              <w14:ligatures w14:val="standardContextual"/>
            </w:rPr>
          </w:pPr>
          <w:r w:rsidRPr="00862BCD">
            <w:rPr>
              <w:rFonts w:ascii="Arial" w:hAnsi="Arial" w:cs="Arial"/>
            </w:rPr>
            <w:fldChar w:fldCharType="begin"/>
          </w:r>
          <w:r w:rsidRPr="00862BCD">
            <w:rPr>
              <w:rFonts w:ascii="Arial" w:hAnsi="Arial" w:cs="Arial"/>
            </w:rPr>
            <w:instrText xml:space="preserve"> TOC \o "1-3" \h \z \u </w:instrText>
          </w:r>
          <w:r w:rsidRPr="00862BCD">
            <w:rPr>
              <w:rFonts w:ascii="Arial" w:hAnsi="Arial" w:cs="Arial"/>
            </w:rPr>
            <w:fldChar w:fldCharType="separate"/>
          </w:r>
          <w:hyperlink w:anchor="_Toc197693977" w:history="1">
            <w:r w:rsidR="00E1628E" w:rsidRPr="000767A8">
              <w:rPr>
                <w:rStyle w:val="Hyperlink"/>
                <w:rFonts w:ascii="Arial" w:hAnsi="Arial" w:cs="Arial"/>
                <w:noProof/>
              </w:rPr>
              <w:t>Part 1: Reflective Writing Using Gibbs’ Model</w:t>
            </w:r>
            <w:r w:rsidR="00E1628E">
              <w:rPr>
                <w:noProof/>
                <w:webHidden/>
              </w:rPr>
              <w:tab/>
            </w:r>
            <w:r w:rsidR="00E1628E">
              <w:rPr>
                <w:noProof/>
                <w:webHidden/>
              </w:rPr>
              <w:fldChar w:fldCharType="begin"/>
            </w:r>
            <w:r w:rsidR="00E1628E">
              <w:rPr>
                <w:noProof/>
                <w:webHidden/>
              </w:rPr>
              <w:instrText xml:space="preserve"> PAGEREF _Toc197693977 \h </w:instrText>
            </w:r>
            <w:r w:rsidR="00E1628E">
              <w:rPr>
                <w:noProof/>
                <w:webHidden/>
              </w:rPr>
            </w:r>
            <w:r w:rsidR="00E1628E">
              <w:rPr>
                <w:noProof/>
                <w:webHidden/>
              </w:rPr>
              <w:fldChar w:fldCharType="separate"/>
            </w:r>
            <w:r w:rsidR="00E1628E">
              <w:rPr>
                <w:noProof/>
                <w:webHidden/>
              </w:rPr>
              <w:t>3</w:t>
            </w:r>
            <w:r w:rsidR="00E1628E">
              <w:rPr>
                <w:noProof/>
                <w:webHidden/>
              </w:rPr>
              <w:fldChar w:fldCharType="end"/>
            </w:r>
          </w:hyperlink>
        </w:p>
        <w:p w14:paraId="7AF1F7DD" w14:textId="08DCF1C0" w:rsidR="00E1628E" w:rsidRDefault="00E1628E">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97693978" w:history="1">
            <w:r w:rsidRPr="000767A8">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_Toc197693978 \h </w:instrText>
            </w:r>
            <w:r>
              <w:rPr>
                <w:noProof/>
                <w:webHidden/>
              </w:rPr>
            </w:r>
            <w:r>
              <w:rPr>
                <w:noProof/>
                <w:webHidden/>
              </w:rPr>
              <w:fldChar w:fldCharType="separate"/>
            </w:r>
            <w:r>
              <w:rPr>
                <w:noProof/>
                <w:webHidden/>
              </w:rPr>
              <w:t>3</w:t>
            </w:r>
            <w:r>
              <w:rPr>
                <w:noProof/>
                <w:webHidden/>
              </w:rPr>
              <w:fldChar w:fldCharType="end"/>
            </w:r>
          </w:hyperlink>
        </w:p>
        <w:p w14:paraId="2FBEDD63" w14:textId="14200CD5" w:rsidR="00E1628E" w:rsidRDefault="00E1628E">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97693979" w:history="1">
            <w:r w:rsidRPr="000767A8">
              <w:rPr>
                <w:rStyle w:val="Hyperlink"/>
                <w:rFonts w:ascii="Arial" w:hAnsi="Arial" w:cs="Arial"/>
                <w:noProof/>
              </w:rPr>
              <w:t>1. Description</w:t>
            </w:r>
            <w:r>
              <w:rPr>
                <w:noProof/>
                <w:webHidden/>
              </w:rPr>
              <w:tab/>
            </w:r>
            <w:r>
              <w:rPr>
                <w:noProof/>
                <w:webHidden/>
              </w:rPr>
              <w:fldChar w:fldCharType="begin"/>
            </w:r>
            <w:r>
              <w:rPr>
                <w:noProof/>
                <w:webHidden/>
              </w:rPr>
              <w:instrText xml:space="preserve"> PAGEREF _Toc197693979 \h </w:instrText>
            </w:r>
            <w:r>
              <w:rPr>
                <w:noProof/>
                <w:webHidden/>
              </w:rPr>
            </w:r>
            <w:r>
              <w:rPr>
                <w:noProof/>
                <w:webHidden/>
              </w:rPr>
              <w:fldChar w:fldCharType="separate"/>
            </w:r>
            <w:r>
              <w:rPr>
                <w:noProof/>
                <w:webHidden/>
              </w:rPr>
              <w:t>3</w:t>
            </w:r>
            <w:r>
              <w:rPr>
                <w:noProof/>
                <w:webHidden/>
              </w:rPr>
              <w:fldChar w:fldCharType="end"/>
            </w:r>
          </w:hyperlink>
        </w:p>
        <w:p w14:paraId="483FDB6F" w14:textId="5B1078CE" w:rsidR="00E1628E" w:rsidRDefault="00E1628E">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97693980" w:history="1">
            <w:r w:rsidRPr="000767A8">
              <w:rPr>
                <w:rStyle w:val="Hyperlink"/>
                <w:rFonts w:ascii="Arial" w:hAnsi="Arial" w:cs="Arial"/>
                <w:noProof/>
              </w:rPr>
              <w:t>2. Feelings</w:t>
            </w:r>
            <w:r>
              <w:rPr>
                <w:noProof/>
                <w:webHidden/>
              </w:rPr>
              <w:tab/>
            </w:r>
            <w:r>
              <w:rPr>
                <w:noProof/>
                <w:webHidden/>
              </w:rPr>
              <w:fldChar w:fldCharType="begin"/>
            </w:r>
            <w:r>
              <w:rPr>
                <w:noProof/>
                <w:webHidden/>
              </w:rPr>
              <w:instrText xml:space="preserve"> PAGEREF _Toc197693980 \h </w:instrText>
            </w:r>
            <w:r>
              <w:rPr>
                <w:noProof/>
                <w:webHidden/>
              </w:rPr>
            </w:r>
            <w:r>
              <w:rPr>
                <w:noProof/>
                <w:webHidden/>
              </w:rPr>
              <w:fldChar w:fldCharType="separate"/>
            </w:r>
            <w:r>
              <w:rPr>
                <w:noProof/>
                <w:webHidden/>
              </w:rPr>
              <w:t>4</w:t>
            </w:r>
            <w:r>
              <w:rPr>
                <w:noProof/>
                <w:webHidden/>
              </w:rPr>
              <w:fldChar w:fldCharType="end"/>
            </w:r>
          </w:hyperlink>
        </w:p>
        <w:p w14:paraId="54D1FB34" w14:textId="0F76AB99" w:rsidR="00E1628E" w:rsidRDefault="00E1628E">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97693981" w:history="1">
            <w:r w:rsidRPr="000767A8">
              <w:rPr>
                <w:rStyle w:val="Hyperlink"/>
                <w:rFonts w:ascii="Arial" w:hAnsi="Arial" w:cs="Arial"/>
                <w:noProof/>
              </w:rPr>
              <w:t>3. Evaluation</w:t>
            </w:r>
            <w:r>
              <w:rPr>
                <w:noProof/>
                <w:webHidden/>
              </w:rPr>
              <w:tab/>
            </w:r>
            <w:r>
              <w:rPr>
                <w:noProof/>
                <w:webHidden/>
              </w:rPr>
              <w:fldChar w:fldCharType="begin"/>
            </w:r>
            <w:r>
              <w:rPr>
                <w:noProof/>
                <w:webHidden/>
              </w:rPr>
              <w:instrText xml:space="preserve"> PAGEREF _Toc197693981 \h </w:instrText>
            </w:r>
            <w:r>
              <w:rPr>
                <w:noProof/>
                <w:webHidden/>
              </w:rPr>
            </w:r>
            <w:r>
              <w:rPr>
                <w:noProof/>
                <w:webHidden/>
              </w:rPr>
              <w:fldChar w:fldCharType="separate"/>
            </w:r>
            <w:r>
              <w:rPr>
                <w:noProof/>
                <w:webHidden/>
              </w:rPr>
              <w:t>5</w:t>
            </w:r>
            <w:r>
              <w:rPr>
                <w:noProof/>
                <w:webHidden/>
              </w:rPr>
              <w:fldChar w:fldCharType="end"/>
            </w:r>
          </w:hyperlink>
        </w:p>
        <w:p w14:paraId="169ED77B" w14:textId="6DC83BF9" w:rsidR="00E1628E" w:rsidRDefault="00E1628E">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97693982" w:history="1">
            <w:r w:rsidRPr="000767A8">
              <w:rPr>
                <w:rStyle w:val="Hyperlink"/>
                <w:rFonts w:ascii="Arial" w:hAnsi="Arial" w:cs="Arial"/>
                <w:noProof/>
              </w:rPr>
              <w:t>4. Analysis</w:t>
            </w:r>
            <w:r>
              <w:rPr>
                <w:noProof/>
                <w:webHidden/>
              </w:rPr>
              <w:tab/>
            </w:r>
            <w:r>
              <w:rPr>
                <w:noProof/>
                <w:webHidden/>
              </w:rPr>
              <w:fldChar w:fldCharType="begin"/>
            </w:r>
            <w:r>
              <w:rPr>
                <w:noProof/>
                <w:webHidden/>
              </w:rPr>
              <w:instrText xml:space="preserve"> PAGEREF _Toc197693982 \h </w:instrText>
            </w:r>
            <w:r>
              <w:rPr>
                <w:noProof/>
                <w:webHidden/>
              </w:rPr>
            </w:r>
            <w:r>
              <w:rPr>
                <w:noProof/>
                <w:webHidden/>
              </w:rPr>
              <w:fldChar w:fldCharType="separate"/>
            </w:r>
            <w:r>
              <w:rPr>
                <w:noProof/>
                <w:webHidden/>
              </w:rPr>
              <w:t>5</w:t>
            </w:r>
            <w:r>
              <w:rPr>
                <w:noProof/>
                <w:webHidden/>
              </w:rPr>
              <w:fldChar w:fldCharType="end"/>
            </w:r>
          </w:hyperlink>
        </w:p>
        <w:p w14:paraId="66BD3823" w14:textId="27066A05" w:rsidR="00E1628E" w:rsidRDefault="00E1628E">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97693983" w:history="1">
            <w:r w:rsidRPr="000767A8">
              <w:rPr>
                <w:rStyle w:val="Hyperlink"/>
                <w:rFonts w:ascii="Arial" w:hAnsi="Arial" w:cs="Arial"/>
                <w:noProof/>
              </w:rPr>
              <w:t>5. Conclusion</w:t>
            </w:r>
            <w:r>
              <w:rPr>
                <w:noProof/>
                <w:webHidden/>
              </w:rPr>
              <w:tab/>
            </w:r>
            <w:r>
              <w:rPr>
                <w:noProof/>
                <w:webHidden/>
              </w:rPr>
              <w:fldChar w:fldCharType="begin"/>
            </w:r>
            <w:r>
              <w:rPr>
                <w:noProof/>
                <w:webHidden/>
              </w:rPr>
              <w:instrText xml:space="preserve"> PAGEREF _Toc197693983 \h </w:instrText>
            </w:r>
            <w:r>
              <w:rPr>
                <w:noProof/>
                <w:webHidden/>
              </w:rPr>
            </w:r>
            <w:r>
              <w:rPr>
                <w:noProof/>
                <w:webHidden/>
              </w:rPr>
              <w:fldChar w:fldCharType="separate"/>
            </w:r>
            <w:r>
              <w:rPr>
                <w:noProof/>
                <w:webHidden/>
              </w:rPr>
              <w:t>6</w:t>
            </w:r>
            <w:r>
              <w:rPr>
                <w:noProof/>
                <w:webHidden/>
              </w:rPr>
              <w:fldChar w:fldCharType="end"/>
            </w:r>
          </w:hyperlink>
        </w:p>
        <w:p w14:paraId="041F883C" w14:textId="091F75B7" w:rsidR="00E1628E" w:rsidRDefault="00E1628E">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97693984" w:history="1">
            <w:r w:rsidRPr="000767A8">
              <w:rPr>
                <w:rStyle w:val="Hyperlink"/>
                <w:rFonts w:ascii="Arial" w:hAnsi="Arial" w:cs="Arial"/>
                <w:noProof/>
              </w:rPr>
              <w:t>6. Action Plan</w:t>
            </w:r>
            <w:r>
              <w:rPr>
                <w:noProof/>
                <w:webHidden/>
              </w:rPr>
              <w:tab/>
            </w:r>
            <w:r>
              <w:rPr>
                <w:noProof/>
                <w:webHidden/>
              </w:rPr>
              <w:fldChar w:fldCharType="begin"/>
            </w:r>
            <w:r>
              <w:rPr>
                <w:noProof/>
                <w:webHidden/>
              </w:rPr>
              <w:instrText xml:space="preserve"> PAGEREF _Toc197693984 \h </w:instrText>
            </w:r>
            <w:r>
              <w:rPr>
                <w:noProof/>
                <w:webHidden/>
              </w:rPr>
            </w:r>
            <w:r>
              <w:rPr>
                <w:noProof/>
                <w:webHidden/>
              </w:rPr>
              <w:fldChar w:fldCharType="separate"/>
            </w:r>
            <w:r>
              <w:rPr>
                <w:noProof/>
                <w:webHidden/>
              </w:rPr>
              <w:t>6</w:t>
            </w:r>
            <w:r>
              <w:rPr>
                <w:noProof/>
                <w:webHidden/>
              </w:rPr>
              <w:fldChar w:fldCharType="end"/>
            </w:r>
          </w:hyperlink>
        </w:p>
        <w:p w14:paraId="48BA2064" w14:textId="343812E1" w:rsidR="00E1628E" w:rsidRDefault="00E1628E">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97693985" w:history="1">
            <w:r w:rsidRPr="000767A8">
              <w:rPr>
                <w:rStyle w:val="Hyperlink"/>
                <w:rFonts w:ascii="Arial" w:hAnsi="Arial" w:cs="Arial"/>
                <w:noProof/>
              </w:rPr>
              <w:t>Part 2: Hotel Mentor Feedback</w:t>
            </w:r>
            <w:r>
              <w:rPr>
                <w:noProof/>
                <w:webHidden/>
              </w:rPr>
              <w:tab/>
            </w:r>
            <w:r>
              <w:rPr>
                <w:noProof/>
                <w:webHidden/>
              </w:rPr>
              <w:fldChar w:fldCharType="begin"/>
            </w:r>
            <w:r>
              <w:rPr>
                <w:noProof/>
                <w:webHidden/>
              </w:rPr>
              <w:instrText xml:space="preserve"> PAGEREF _Toc197693985 \h </w:instrText>
            </w:r>
            <w:r>
              <w:rPr>
                <w:noProof/>
                <w:webHidden/>
              </w:rPr>
            </w:r>
            <w:r>
              <w:rPr>
                <w:noProof/>
                <w:webHidden/>
              </w:rPr>
              <w:fldChar w:fldCharType="separate"/>
            </w:r>
            <w:r>
              <w:rPr>
                <w:noProof/>
                <w:webHidden/>
              </w:rPr>
              <w:t>8</w:t>
            </w:r>
            <w:r>
              <w:rPr>
                <w:noProof/>
                <w:webHidden/>
              </w:rPr>
              <w:fldChar w:fldCharType="end"/>
            </w:r>
          </w:hyperlink>
        </w:p>
        <w:p w14:paraId="277977D1" w14:textId="7E34B23C" w:rsidR="00E1628E" w:rsidRDefault="00E1628E">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97693986" w:history="1">
            <w:r w:rsidRPr="000767A8">
              <w:rPr>
                <w:rStyle w:val="Hyperlink"/>
                <w:rFonts w:ascii="Arial" w:hAnsi="Arial" w:cs="Arial"/>
                <w:noProof/>
              </w:rPr>
              <w:t>Part 3: Academic Tutor Feedback</w:t>
            </w:r>
            <w:r>
              <w:rPr>
                <w:noProof/>
                <w:webHidden/>
              </w:rPr>
              <w:tab/>
            </w:r>
            <w:r>
              <w:rPr>
                <w:noProof/>
                <w:webHidden/>
              </w:rPr>
              <w:fldChar w:fldCharType="begin"/>
            </w:r>
            <w:r>
              <w:rPr>
                <w:noProof/>
                <w:webHidden/>
              </w:rPr>
              <w:instrText xml:space="preserve"> PAGEREF _Toc197693986 \h </w:instrText>
            </w:r>
            <w:r>
              <w:rPr>
                <w:noProof/>
                <w:webHidden/>
              </w:rPr>
            </w:r>
            <w:r>
              <w:rPr>
                <w:noProof/>
                <w:webHidden/>
              </w:rPr>
              <w:fldChar w:fldCharType="separate"/>
            </w:r>
            <w:r>
              <w:rPr>
                <w:noProof/>
                <w:webHidden/>
              </w:rPr>
              <w:t>14</w:t>
            </w:r>
            <w:r>
              <w:rPr>
                <w:noProof/>
                <w:webHidden/>
              </w:rPr>
              <w:fldChar w:fldCharType="end"/>
            </w:r>
          </w:hyperlink>
        </w:p>
        <w:p w14:paraId="79F65E72" w14:textId="370C7258" w:rsidR="00E1628E" w:rsidRDefault="00E1628E">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97693987" w:history="1">
            <w:r w:rsidRPr="000767A8">
              <w:rPr>
                <w:rStyle w:val="Hyperlink"/>
                <w:rFonts w:ascii="Arial" w:hAnsi="Arial" w:cs="Arial"/>
                <w:noProof/>
              </w:rPr>
              <w:t>Part 4: Reflection on Feedback</w:t>
            </w:r>
            <w:r>
              <w:rPr>
                <w:noProof/>
                <w:webHidden/>
              </w:rPr>
              <w:tab/>
            </w:r>
            <w:r>
              <w:rPr>
                <w:noProof/>
                <w:webHidden/>
              </w:rPr>
              <w:fldChar w:fldCharType="begin"/>
            </w:r>
            <w:r>
              <w:rPr>
                <w:noProof/>
                <w:webHidden/>
              </w:rPr>
              <w:instrText xml:space="preserve"> PAGEREF _Toc197693987 \h </w:instrText>
            </w:r>
            <w:r>
              <w:rPr>
                <w:noProof/>
                <w:webHidden/>
              </w:rPr>
            </w:r>
            <w:r>
              <w:rPr>
                <w:noProof/>
                <w:webHidden/>
              </w:rPr>
              <w:fldChar w:fldCharType="separate"/>
            </w:r>
            <w:r>
              <w:rPr>
                <w:noProof/>
                <w:webHidden/>
              </w:rPr>
              <w:t>17</w:t>
            </w:r>
            <w:r>
              <w:rPr>
                <w:noProof/>
                <w:webHidden/>
              </w:rPr>
              <w:fldChar w:fldCharType="end"/>
            </w:r>
          </w:hyperlink>
        </w:p>
        <w:p w14:paraId="7B922D3A" w14:textId="09A39DA9" w:rsidR="00E1628E" w:rsidRDefault="00E1628E">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97693988" w:history="1">
            <w:r w:rsidRPr="000767A8">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_Toc197693988 \h </w:instrText>
            </w:r>
            <w:r>
              <w:rPr>
                <w:noProof/>
                <w:webHidden/>
              </w:rPr>
            </w:r>
            <w:r>
              <w:rPr>
                <w:noProof/>
                <w:webHidden/>
              </w:rPr>
              <w:fldChar w:fldCharType="separate"/>
            </w:r>
            <w:r>
              <w:rPr>
                <w:noProof/>
                <w:webHidden/>
              </w:rPr>
              <w:t>17</w:t>
            </w:r>
            <w:r>
              <w:rPr>
                <w:noProof/>
                <w:webHidden/>
              </w:rPr>
              <w:fldChar w:fldCharType="end"/>
            </w:r>
          </w:hyperlink>
        </w:p>
        <w:p w14:paraId="31DE06FA" w14:textId="0EECB9B5" w:rsidR="00E1628E" w:rsidRDefault="00E1628E">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97693989" w:history="1">
            <w:r w:rsidRPr="000767A8">
              <w:rPr>
                <w:rStyle w:val="Hyperlink"/>
                <w:rFonts w:ascii="Arial" w:hAnsi="Arial" w:cs="Arial"/>
                <w:noProof/>
              </w:rPr>
              <w:t>Understanding the Feedback</w:t>
            </w:r>
            <w:r>
              <w:rPr>
                <w:noProof/>
                <w:webHidden/>
              </w:rPr>
              <w:tab/>
            </w:r>
            <w:r>
              <w:rPr>
                <w:noProof/>
                <w:webHidden/>
              </w:rPr>
              <w:fldChar w:fldCharType="begin"/>
            </w:r>
            <w:r>
              <w:rPr>
                <w:noProof/>
                <w:webHidden/>
              </w:rPr>
              <w:instrText xml:space="preserve"> PAGEREF _Toc197693989 \h </w:instrText>
            </w:r>
            <w:r>
              <w:rPr>
                <w:noProof/>
                <w:webHidden/>
              </w:rPr>
            </w:r>
            <w:r>
              <w:rPr>
                <w:noProof/>
                <w:webHidden/>
              </w:rPr>
              <w:fldChar w:fldCharType="separate"/>
            </w:r>
            <w:r>
              <w:rPr>
                <w:noProof/>
                <w:webHidden/>
              </w:rPr>
              <w:t>17</w:t>
            </w:r>
            <w:r>
              <w:rPr>
                <w:noProof/>
                <w:webHidden/>
              </w:rPr>
              <w:fldChar w:fldCharType="end"/>
            </w:r>
          </w:hyperlink>
        </w:p>
        <w:p w14:paraId="2DBE76DE" w14:textId="636E0FD4" w:rsidR="00E1628E" w:rsidRDefault="00E1628E">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97693990" w:history="1">
            <w:r w:rsidRPr="000767A8">
              <w:rPr>
                <w:rStyle w:val="Hyperlink"/>
                <w:rFonts w:ascii="Arial" w:hAnsi="Arial" w:cs="Arial"/>
                <w:noProof/>
              </w:rPr>
              <w:t>Impact of the Feedback</w:t>
            </w:r>
            <w:r>
              <w:rPr>
                <w:noProof/>
                <w:webHidden/>
              </w:rPr>
              <w:tab/>
            </w:r>
            <w:r>
              <w:rPr>
                <w:noProof/>
                <w:webHidden/>
              </w:rPr>
              <w:fldChar w:fldCharType="begin"/>
            </w:r>
            <w:r>
              <w:rPr>
                <w:noProof/>
                <w:webHidden/>
              </w:rPr>
              <w:instrText xml:space="preserve"> PAGEREF _Toc197693990 \h </w:instrText>
            </w:r>
            <w:r>
              <w:rPr>
                <w:noProof/>
                <w:webHidden/>
              </w:rPr>
            </w:r>
            <w:r>
              <w:rPr>
                <w:noProof/>
                <w:webHidden/>
              </w:rPr>
              <w:fldChar w:fldCharType="separate"/>
            </w:r>
            <w:r>
              <w:rPr>
                <w:noProof/>
                <w:webHidden/>
              </w:rPr>
              <w:t>18</w:t>
            </w:r>
            <w:r>
              <w:rPr>
                <w:noProof/>
                <w:webHidden/>
              </w:rPr>
              <w:fldChar w:fldCharType="end"/>
            </w:r>
          </w:hyperlink>
        </w:p>
        <w:p w14:paraId="7EE2F883" w14:textId="38FDCFE9" w:rsidR="00E1628E" w:rsidRDefault="00E1628E">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97693991" w:history="1">
            <w:r w:rsidRPr="000767A8">
              <w:rPr>
                <w:rStyle w:val="Hyperlink"/>
                <w:rFonts w:ascii="Arial" w:hAnsi="Arial" w:cs="Arial"/>
                <w:noProof/>
              </w:rPr>
              <w:t>Action Steps for Growth</w:t>
            </w:r>
            <w:r>
              <w:rPr>
                <w:noProof/>
                <w:webHidden/>
              </w:rPr>
              <w:tab/>
            </w:r>
            <w:r>
              <w:rPr>
                <w:noProof/>
                <w:webHidden/>
              </w:rPr>
              <w:fldChar w:fldCharType="begin"/>
            </w:r>
            <w:r>
              <w:rPr>
                <w:noProof/>
                <w:webHidden/>
              </w:rPr>
              <w:instrText xml:space="preserve"> PAGEREF _Toc197693991 \h </w:instrText>
            </w:r>
            <w:r>
              <w:rPr>
                <w:noProof/>
                <w:webHidden/>
              </w:rPr>
            </w:r>
            <w:r>
              <w:rPr>
                <w:noProof/>
                <w:webHidden/>
              </w:rPr>
              <w:fldChar w:fldCharType="separate"/>
            </w:r>
            <w:r>
              <w:rPr>
                <w:noProof/>
                <w:webHidden/>
              </w:rPr>
              <w:t>19</w:t>
            </w:r>
            <w:r>
              <w:rPr>
                <w:noProof/>
                <w:webHidden/>
              </w:rPr>
              <w:fldChar w:fldCharType="end"/>
            </w:r>
          </w:hyperlink>
        </w:p>
        <w:p w14:paraId="6464BFEF" w14:textId="38388791" w:rsidR="00E1628E" w:rsidRDefault="00E1628E">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97693992" w:history="1">
            <w:r w:rsidRPr="000767A8">
              <w:rPr>
                <w:rStyle w:val="Hyperlink"/>
                <w:rFonts w:ascii="Arial" w:hAnsi="Arial" w:cs="Arial"/>
                <w:noProof/>
              </w:rPr>
              <w:t>Conclusion</w:t>
            </w:r>
            <w:r>
              <w:rPr>
                <w:noProof/>
                <w:webHidden/>
              </w:rPr>
              <w:tab/>
            </w:r>
            <w:r>
              <w:rPr>
                <w:noProof/>
                <w:webHidden/>
              </w:rPr>
              <w:fldChar w:fldCharType="begin"/>
            </w:r>
            <w:r>
              <w:rPr>
                <w:noProof/>
                <w:webHidden/>
              </w:rPr>
              <w:instrText xml:space="preserve"> PAGEREF _Toc197693992 \h </w:instrText>
            </w:r>
            <w:r>
              <w:rPr>
                <w:noProof/>
                <w:webHidden/>
              </w:rPr>
            </w:r>
            <w:r>
              <w:rPr>
                <w:noProof/>
                <w:webHidden/>
              </w:rPr>
              <w:fldChar w:fldCharType="separate"/>
            </w:r>
            <w:r>
              <w:rPr>
                <w:noProof/>
                <w:webHidden/>
              </w:rPr>
              <w:t>19</w:t>
            </w:r>
            <w:r>
              <w:rPr>
                <w:noProof/>
                <w:webHidden/>
              </w:rPr>
              <w:fldChar w:fldCharType="end"/>
            </w:r>
          </w:hyperlink>
        </w:p>
        <w:p w14:paraId="082427E4" w14:textId="2BB31241" w:rsidR="00E1628E" w:rsidRDefault="00E1628E">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97693993" w:history="1">
            <w:r w:rsidRPr="000767A8">
              <w:rPr>
                <w:rStyle w:val="Hyperlink"/>
                <w:rFonts w:ascii="Arial" w:hAnsi="Arial" w:cs="Arial"/>
                <w:noProof/>
              </w:rPr>
              <w:t>Part 5: Placement Presentation Summary</w:t>
            </w:r>
            <w:r>
              <w:rPr>
                <w:noProof/>
                <w:webHidden/>
              </w:rPr>
              <w:tab/>
            </w:r>
            <w:r>
              <w:rPr>
                <w:noProof/>
                <w:webHidden/>
              </w:rPr>
              <w:fldChar w:fldCharType="begin"/>
            </w:r>
            <w:r>
              <w:rPr>
                <w:noProof/>
                <w:webHidden/>
              </w:rPr>
              <w:instrText xml:space="preserve"> PAGEREF _Toc197693993 \h </w:instrText>
            </w:r>
            <w:r>
              <w:rPr>
                <w:noProof/>
                <w:webHidden/>
              </w:rPr>
            </w:r>
            <w:r>
              <w:rPr>
                <w:noProof/>
                <w:webHidden/>
              </w:rPr>
              <w:fldChar w:fldCharType="separate"/>
            </w:r>
            <w:r>
              <w:rPr>
                <w:noProof/>
                <w:webHidden/>
              </w:rPr>
              <w:t>20</w:t>
            </w:r>
            <w:r>
              <w:rPr>
                <w:noProof/>
                <w:webHidden/>
              </w:rPr>
              <w:fldChar w:fldCharType="end"/>
            </w:r>
          </w:hyperlink>
        </w:p>
        <w:p w14:paraId="6E1B172A" w14:textId="752A7D17" w:rsidR="00E1628E" w:rsidRDefault="00E1628E">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97693994" w:history="1">
            <w:r w:rsidRPr="000767A8">
              <w:rPr>
                <w:rStyle w:val="Hyperlink"/>
                <w:rFonts w:ascii="Arial" w:hAnsi="Arial" w:cs="Arial"/>
                <w:noProof/>
              </w:rPr>
              <w:t>Part 6: Q&amp;A</w:t>
            </w:r>
            <w:r>
              <w:rPr>
                <w:noProof/>
                <w:webHidden/>
              </w:rPr>
              <w:tab/>
            </w:r>
            <w:r>
              <w:rPr>
                <w:noProof/>
                <w:webHidden/>
              </w:rPr>
              <w:fldChar w:fldCharType="begin"/>
            </w:r>
            <w:r>
              <w:rPr>
                <w:noProof/>
                <w:webHidden/>
              </w:rPr>
              <w:instrText xml:space="preserve"> PAGEREF _Toc197693994 \h </w:instrText>
            </w:r>
            <w:r>
              <w:rPr>
                <w:noProof/>
                <w:webHidden/>
              </w:rPr>
            </w:r>
            <w:r>
              <w:rPr>
                <w:noProof/>
                <w:webHidden/>
              </w:rPr>
              <w:fldChar w:fldCharType="separate"/>
            </w:r>
            <w:r>
              <w:rPr>
                <w:noProof/>
                <w:webHidden/>
              </w:rPr>
              <w:t>27</w:t>
            </w:r>
            <w:r>
              <w:rPr>
                <w:noProof/>
                <w:webHidden/>
              </w:rPr>
              <w:fldChar w:fldCharType="end"/>
            </w:r>
          </w:hyperlink>
        </w:p>
        <w:p w14:paraId="20548F16" w14:textId="59416EC0" w:rsidR="00E1628E" w:rsidRDefault="00E1628E">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97693995" w:history="1">
            <w:r w:rsidRPr="000767A8">
              <w:rPr>
                <w:rStyle w:val="Hyperlink"/>
                <w:rFonts w:ascii="Arial" w:hAnsi="Arial" w:cs="Arial"/>
                <w:noProof/>
              </w:rPr>
              <w:t>References</w:t>
            </w:r>
            <w:r>
              <w:rPr>
                <w:noProof/>
                <w:webHidden/>
              </w:rPr>
              <w:tab/>
            </w:r>
            <w:r>
              <w:rPr>
                <w:noProof/>
                <w:webHidden/>
              </w:rPr>
              <w:fldChar w:fldCharType="begin"/>
            </w:r>
            <w:r>
              <w:rPr>
                <w:noProof/>
                <w:webHidden/>
              </w:rPr>
              <w:instrText xml:space="preserve"> PAGEREF _Toc197693995 \h </w:instrText>
            </w:r>
            <w:r>
              <w:rPr>
                <w:noProof/>
                <w:webHidden/>
              </w:rPr>
            </w:r>
            <w:r>
              <w:rPr>
                <w:noProof/>
                <w:webHidden/>
              </w:rPr>
              <w:fldChar w:fldCharType="separate"/>
            </w:r>
            <w:r>
              <w:rPr>
                <w:noProof/>
                <w:webHidden/>
              </w:rPr>
              <w:t>28</w:t>
            </w:r>
            <w:r>
              <w:rPr>
                <w:noProof/>
                <w:webHidden/>
              </w:rPr>
              <w:fldChar w:fldCharType="end"/>
            </w:r>
          </w:hyperlink>
        </w:p>
        <w:p w14:paraId="4B781D05" w14:textId="6701F6F6" w:rsidR="009B4160" w:rsidRPr="00862BCD" w:rsidRDefault="009B4160" w:rsidP="00862BCD">
          <w:pPr>
            <w:rPr>
              <w:rFonts w:ascii="Arial" w:hAnsi="Arial" w:cs="Arial"/>
            </w:rPr>
          </w:pPr>
          <w:r w:rsidRPr="00862BCD">
            <w:rPr>
              <w:rFonts w:ascii="Arial" w:hAnsi="Arial" w:cs="Arial"/>
              <w:b/>
              <w:bCs/>
              <w:noProof/>
            </w:rPr>
            <w:fldChar w:fldCharType="end"/>
          </w:r>
        </w:p>
      </w:sdtContent>
    </w:sdt>
    <w:p w14:paraId="59FE24C1" w14:textId="77777777" w:rsidR="009B4160" w:rsidRPr="00862BCD" w:rsidRDefault="009B4160" w:rsidP="00862BCD">
      <w:pPr>
        <w:rPr>
          <w:rFonts w:ascii="Arial" w:eastAsiaTheme="majorEastAsia" w:hAnsi="Arial" w:cs="Arial"/>
          <w:b/>
          <w:color w:val="5B9BD5" w:themeColor="accent1"/>
          <w:sz w:val="28"/>
          <w:szCs w:val="32"/>
        </w:rPr>
      </w:pPr>
      <w:r w:rsidRPr="00862BCD">
        <w:rPr>
          <w:rFonts w:ascii="Arial" w:hAnsi="Arial" w:cs="Arial"/>
        </w:rPr>
        <w:br w:type="page"/>
      </w:r>
    </w:p>
    <w:p w14:paraId="05D4D516" w14:textId="77777777" w:rsidR="00BE2FF0" w:rsidRPr="00862BCD" w:rsidRDefault="00BE2FF0" w:rsidP="00862BCD">
      <w:pPr>
        <w:pStyle w:val="Heading1"/>
        <w:spacing w:line="360" w:lineRule="auto"/>
        <w:rPr>
          <w:rFonts w:ascii="Arial" w:hAnsi="Arial" w:cs="Arial"/>
        </w:rPr>
      </w:pPr>
      <w:bookmarkStart w:id="0" w:name="_Toc197693977"/>
      <w:r w:rsidRPr="00862BCD">
        <w:rPr>
          <w:rFonts w:ascii="Arial" w:hAnsi="Arial" w:cs="Arial"/>
        </w:rPr>
        <w:lastRenderedPageBreak/>
        <w:t>Part 1: Reflective Writing Using Gibbs’ Model</w:t>
      </w:r>
      <w:bookmarkEnd w:id="0"/>
    </w:p>
    <w:p w14:paraId="50FF5FB8" w14:textId="77777777" w:rsidR="00BE2FF0" w:rsidRPr="00862BCD" w:rsidRDefault="00BE2FF0" w:rsidP="00862BCD">
      <w:pPr>
        <w:pStyle w:val="Heading2"/>
        <w:spacing w:line="360" w:lineRule="auto"/>
        <w:rPr>
          <w:rFonts w:ascii="Arial" w:hAnsi="Arial" w:cs="Arial"/>
        </w:rPr>
      </w:pPr>
      <w:bookmarkStart w:id="1" w:name="_Toc197693978"/>
      <w:r w:rsidRPr="00862BCD">
        <w:rPr>
          <w:rFonts w:ascii="Arial" w:hAnsi="Arial" w:cs="Arial"/>
        </w:rPr>
        <w:t>Introduction</w:t>
      </w:r>
      <w:bookmarkEnd w:id="1"/>
      <w:r w:rsidRPr="00862BCD">
        <w:rPr>
          <w:rFonts w:ascii="Arial" w:hAnsi="Arial" w:cs="Arial"/>
        </w:rPr>
        <w:t xml:space="preserve"> </w:t>
      </w:r>
    </w:p>
    <w:p w14:paraId="7007EE8E" w14:textId="19A445EC" w:rsidR="00BE2FF0" w:rsidRPr="00862BCD" w:rsidRDefault="00862BCD" w:rsidP="00862BCD">
      <w:pPr>
        <w:rPr>
          <w:rFonts w:ascii="Arial" w:hAnsi="Arial" w:cs="Arial"/>
        </w:rPr>
      </w:pPr>
      <w:r w:rsidRPr="00862BCD">
        <w:rPr>
          <w:rFonts w:ascii="Arial" w:hAnsi="Arial" w:cs="Arial"/>
        </w:rPr>
        <w:t xml:space="preserve">The aim of this report is for me to reflect on my experiences as an intern at Leonardo Hotels. As a level 6 student at Hospitality Management, I was asked to complete a few months of practice at Leonardo Hotels to understand practically how the hospitality industry works and prepare myself for the world of work. The role of internship experience is for me to accelerate my career, develop my skills better, make contacts in the industry and gain a real word experience. This report here will look at my experience in the </w:t>
      </w:r>
      <w:r w:rsidR="00BE2FF0" w:rsidRPr="00862BCD">
        <w:rPr>
          <w:rFonts w:ascii="Arial" w:hAnsi="Arial" w:cs="Arial"/>
        </w:rPr>
        <w:t>hotel’s Food and Beverage (F&amp;B) department</w:t>
      </w:r>
      <w:r w:rsidRPr="00862BCD">
        <w:rPr>
          <w:rFonts w:ascii="Arial" w:hAnsi="Arial" w:cs="Arial"/>
        </w:rPr>
        <w:t xml:space="preserve"> only. To create a more comprehensive and critical reflection, I will employ Gibb’s model of reflection which is formed of six stages that will guide me throughout the process and will help me to focus on aspects that made a real difference for me</w:t>
      </w:r>
      <w:r w:rsidR="00C958E8" w:rsidRPr="00862BCD">
        <w:rPr>
          <w:rFonts w:ascii="Arial" w:hAnsi="Arial" w:cs="Arial"/>
        </w:rPr>
        <w:t xml:space="preserve"> (Wang and Xie, 2020)</w:t>
      </w:r>
      <w:r w:rsidR="00BE2FF0" w:rsidRPr="00862BCD">
        <w:rPr>
          <w:rFonts w:ascii="Arial" w:hAnsi="Arial" w:cs="Arial"/>
        </w:rPr>
        <w:t xml:space="preserve">. </w:t>
      </w:r>
      <w:r w:rsidRPr="00862BCD">
        <w:rPr>
          <w:rFonts w:ascii="Arial" w:hAnsi="Arial" w:cs="Arial"/>
        </w:rPr>
        <w:t>My</w:t>
      </w:r>
      <w:r w:rsidR="00BE2FF0" w:rsidRPr="00862BCD">
        <w:rPr>
          <w:rFonts w:ascii="Arial" w:hAnsi="Arial" w:cs="Arial"/>
        </w:rPr>
        <w:t xml:space="preserve"> objective is to review lessons learned from my internship situations when faced with </w:t>
      </w:r>
      <w:r w:rsidRPr="00862BCD">
        <w:rPr>
          <w:rFonts w:ascii="Arial" w:hAnsi="Arial" w:cs="Arial"/>
        </w:rPr>
        <w:t>professional</w:t>
      </w:r>
      <w:r w:rsidR="00BE2FF0" w:rsidRPr="00862BCD">
        <w:rPr>
          <w:rFonts w:ascii="Arial" w:hAnsi="Arial" w:cs="Arial"/>
        </w:rPr>
        <w:t xml:space="preserve"> and emotional challenges</w:t>
      </w:r>
      <w:r w:rsidRPr="00862BCD">
        <w:rPr>
          <w:rFonts w:ascii="Arial" w:hAnsi="Arial" w:cs="Arial"/>
        </w:rPr>
        <w:t xml:space="preserve">. </w:t>
      </w:r>
    </w:p>
    <w:p w14:paraId="7B57C02F" w14:textId="77777777" w:rsidR="00BE2FF0" w:rsidRPr="00862BCD" w:rsidRDefault="00BE2FF0" w:rsidP="00862BCD">
      <w:pPr>
        <w:pStyle w:val="Heading2"/>
        <w:spacing w:line="360" w:lineRule="auto"/>
        <w:rPr>
          <w:rFonts w:ascii="Arial" w:hAnsi="Arial" w:cs="Arial"/>
        </w:rPr>
      </w:pPr>
      <w:bookmarkStart w:id="2" w:name="_Toc197693979"/>
      <w:r w:rsidRPr="00862BCD">
        <w:rPr>
          <w:rFonts w:ascii="Arial" w:hAnsi="Arial" w:cs="Arial"/>
        </w:rPr>
        <w:t>1. Description</w:t>
      </w:r>
      <w:bookmarkEnd w:id="2"/>
      <w:r w:rsidRPr="00862BCD">
        <w:rPr>
          <w:rFonts w:ascii="Arial" w:hAnsi="Arial" w:cs="Arial"/>
        </w:rPr>
        <w:t xml:space="preserve"> </w:t>
      </w:r>
    </w:p>
    <w:p w14:paraId="6434ABB0" w14:textId="77777777" w:rsidR="00862BCD" w:rsidRPr="00862BCD" w:rsidRDefault="00862BCD" w:rsidP="00862BCD">
      <w:pPr>
        <w:rPr>
          <w:rFonts w:ascii="Arial" w:hAnsi="Arial" w:cs="Arial"/>
        </w:rPr>
      </w:pPr>
    </w:p>
    <w:p w14:paraId="2CCFDC60" w14:textId="7EDC898F" w:rsidR="00862BCD" w:rsidRPr="00862BCD" w:rsidRDefault="00BE2FF0" w:rsidP="00862BCD">
      <w:pPr>
        <w:rPr>
          <w:rFonts w:ascii="Arial" w:hAnsi="Arial" w:cs="Arial"/>
        </w:rPr>
      </w:pPr>
      <w:r w:rsidRPr="00862BCD">
        <w:rPr>
          <w:rFonts w:ascii="Arial" w:hAnsi="Arial" w:cs="Arial"/>
        </w:rPr>
        <w:t xml:space="preserve">While working </w:t>
      </w:r>
      <w:r w:rsidR="00862BCD" w:rsidRPr="00862BCD">
        <w:rPr>
          <w:rFonts w:ascii="Arial" w:hAnsi="Arial" w:cs="Arial"/>
        </w:rPr>
        <w:t>in</w:t>
      </w:r>
      <w:r w:rsidRPr="00862BCD">
        <w:rPr>
          <w:rFonts w:ascii="Arial" w:hAnsi="Arial" w:cs="Arial"/>
        </w:rPr>
        <w:t xml:space="preserve"> the F&amp;B department, </w:t>
      </w:r>
      <w:r w:rsidR="00862BCD" w:rsidRPr="00862BCD">
        <w:rPr>
          <w:rFonts w:ascii="Arial" w:hAnsi="Arial" w:cs="Arial"/>
        </w:rPr>
        <w:t xml:space="preserve">I served food in the restaurant, helped cleaning kitchen equipment and attended events hosted by the hotel. Before starting my work in this department, I received a short induction and then I was asked to follow other employees working there to learn how to do my job and understand what responsibilities I have. The induction received was vague and due to the lack of personnel, I could not ask many questions when I had unclarities. My whole experience in this department was full of challenges because of the poor management behaviour of the hotel. Throughout my experience, I was treated as an employee with full responsibilities on unpaid work. The fact that I was unpaid, did not bother me because I knew that my biggest reward in this experience is that I have the opportunity to gain a real life experience, however, the fact that I did not receive training, that I was expected to know what to do, cover for their staff shortages (chosen deliberately by the management), the lack of managerial support when I had issues; all of these aspects made this experience less enjoyable for me and </w:t>
      </w:r>
      <w:r w:rsidR="00862BCD" w:rsidRPr="00862BCD">
        <w:rPr>
          <w:rFonts w:ascii="Arial" w:hAnsi="Arial" w:cs="Arial"/>
        </w:rPr>
        <w:lastRenderedPageBreak/>
        <w:t xml:space="preserve">made me question my career choice in the beginning. During this whole experience, I faced one incident that impacted me the most. </w:t>
      </w:r>
    </w:p>
    <w:p w14:paraId="7074BBFD" w14:textId="56AD2EBD" w:rsidR="00BE2FF0" w:rsidRPr="00862BCD" w:rsidRDefault="00BE2FF0" w:rsidP="00862BCD">
      <w:pPr>
        <w:rPr>
          <w:rFonts w:ascii="Arial" w:hAnsi="Arial" w:cs="Arial"/>
        </w:rPr>
      </w:pPr>
      <w:r w:rsidRPr="00862BCD">
        <w:rPr>
          <w:rFonts w:ascii="Arial" w:hAnsi="Arial" w:cs="Arial"/>
        </w:rPr>
        <w:t xml:space="preserve">It was the evening a big corporate </w:t>
      </w:r>
      <w:r w:rsidR="00862BCD" w:rsidRPr="00862BCD">
        <w:rPr>
          <w:rFonts w:ascii="Arial" w:hAnsi="Arial" w:cs="Arial"/>
        </w:rPr>
        <w:t>event,</w:t>
      </w:r>
      <w:r w:rsidRPr="00862BCD">
        <w:rPr>
          <w:rFonts w:ascii="Arial" w:hAnsi="Arial" w:cs="Arial"/>
        </w:rPr>
        <w:t xml:space="preserve"> and I was supposed to work. I only had minimal experience and training, yet I was given full responsibilities. </w:t>
      </w:r>
      <w:r w:rsidR="00862BCD" w:rsidRPr="00862BCD">
        <w:rPr>
          <w:rFonts w:ascii="Arial" w:hAnsi="Arial" w:cs="Arial"/>
        </w:rPr>
        <w:t xml:space="preserve"> During the event, the manager allocated only 3 staff members to take care of the event, including me, one other person who was also an intern and one more formal employee. The manager took this decision to minimise costs because employees are paid hourly for their work and me, and my intern colleague were not paid</w:t>
      </w:r>
      <w:r w:rsidRPr="00862BCD">
        <w:rPr>
          <w:rFonts w:ascii="Arial" w:hAnsi="Arial" w:cs="Arial"/>
        </w:rPr>
        <w:t xml:space="preserve">. I was </w:t>
      </w:r>
      <w:r w:rsidR="00862BCD" w:rsidRPr="00862BCD">
        <w:rPr>
          <w:rFonts w:ascii="Arial" w:hAnsi="Arial" w:cs="Arial"/>
        </w:rPr>
        <w:t>asked</w:t>
      </w:r>
      <w:r w:rsidRPr="00862BCD">
        <w:rPr>
          <w:rFonts w:ascii="Arial" w:hAnsi="Arial" w:cs="Arial"/>
        </w:rPr>
        <w:t xml:space="preserve"> to take orders, serve food and drinks, reset tables, and answer guests' questions, putting myself under pressure and with little support.</w:t>
      </w:r>
    </w:p>
    <w:p w14:paraId="495CCEEC" w14:textId="4D837C5C" w:rsidR="00BE2FF0" w:rsidRPr="00862BCD" w:rsidRDefault="00BE2FF0" w:rsidP="00862BCD">
      <w:pPr>
        <w:rPr>
          <w:rFonts w:ascii="Arial" w:hAnsi="Arial" w:cs="Arial"/>
        </w:rPr>
      </w:pPr>
      <w:r w:rsidRPr="00862BCD">
        <w:rPr>
          <w:rFonts w:ascii="Arial" w:hAnsi="Arial" w:cs="Arial"/>
        </w:rPr>
        <w:t xml:space="preserve">At the event one guest was especially impolite, shouting at me for a minor delay. I felt shaken and humiliated especially since the manager witnessed this </w:t>
      </w:r>
      <w:r w:rsidR="00862BCD" w:rsidRPr="00862BCD">
        <w:rPr>
          <w:rFonts w:ascii="Arial" w:hAnsi="Arial" w:cs="Arial"/>
        </w:rPr>
        <w:t>incident</w:t>
      </w:r>
      <w:r w:rsidRPr="00862BCD">
        <w:rPr>
          <w:rFonts w:ascii="Arial" w:hAnsi="Arial" w:cs="Arial"/>
        </w:rPr>
        <w:t xml:space="preserve"> but rather chose to walk away instead of intervening or lending support. Finding out there was no debrief or </w:t>
      </w:r>
      <w:r w:rsidR="00862BCD" w:rsidRPr="00862BCD">
        <w:rPr>
          <w:rFonts w:ascii="Arial" w:hAnsi="Arial" w:cs="Arial"/>
        </w:rPr>
        <w:t>check-in</w:t>
      </w:r>
      <w:r w:rsidRPr="00862BCD">
        <w:rPr>
          <w:rFonts w:ascii="Arial" w:hAnsi="Arial" w:cs="Arial"/>
        </w:rPr>
        <w:t xml:space="preserve"> after the incident was incredibly disappointing. </w:t>
      </w:r>
      <w:r w:rsidR="00862BCD" w:rsidRPr="00862BCD">
        <w:rPr>
          <w:rFonts w:ascii="Arial" w:hAnsi="Arial" w:cs="Arial"/>
        </w:rPr>
        <w:t>D</w:t>
      </w:r>
      <w:r w:rsidRPr="00862BCD">
        <w:rPr>
          <w:rFonts w:ascii="Arial" w:hAnsi="Arial" w:cs="Arial"/>
        </w:rPr>
        <w:t>istressed and overwhelmed, I had to continue working. This incident highlighted several issues related to my internship experience: There was no mentorship, not enough support, I felt neglected emotionally, and I was treated as an ordinary staff while I was a student intern.</w:t>
      </w:r>
    </w:p>
    <w:p w14:paraId="087B10E0" w14:textId="77777777" w:rsidR="00BE2FF0" w:rsidRPr="00862BCD" w:rsidRDefault="00BE2FF0" w:rsidP="00862BCD">
      <w:pPr>
        <w:pStyle w:val="Heading2"/>
        <w:spacing w:line="360" w:lineRule="auto"/>
        <w:rPr>
          <w:rFonts w:ascii="Arial" w:hAnsi="Arial" w:cs="Arial"/>
        </w:rPr>
      </w:pPr>
      <w:bookmarkStart w:id="3" w:name="_Toc197693980"/>
      <w:r w:rsidRPr="00862BCD">
        <w:rPr>
          <w:rFonts w:ascii="Arial" w:hAnsi="Arial" w:cs="Arial"/>
        </w:rPr>
        <w:t>2. Feelings</w:t>
      </w:r>
      <w:bookmarkEnd w:id="3"/>
      <w:r w:rsidRPr="00862BCD">
        <w:rPr>
          <w:rFonts w:ascii="Arial" w:hAnsi="Arial" w:cs="Arial"/>
        </w:rPr>
        <w:t xml:space="preserve"> </w:t>
      </w:r>
    </w:p>
    <w:p w14:paraId="74430C62" w14:textId="77777777" w:rsidR="00BE2FF0" w:rsidRPr="00862BCD" w:rsidRDefault="00BE2FF0" w:rsidP="00862BCD">
      <w:pPr>
        <w:rPr>
          <w:rFonts w:ascii="Arial" w:hAnsi="Arial" w:cs="Arial"/>
        </w:rPr>
      </w:pPr>
      <w:r w:rsidRPr="00862BCD">
        <w:rPr>
          <w:rFonts w:ascii="Arial" w:hAnsi="Arial" w:cs="Arial"/>
        </w:rPr>
        <w:t>When I began my internship, I was excited and eager to learn. I wanted to get my hands dirty, to put into practice what I had learnt in class</w:t>
      </w:r>
      <w:r w:rsidR="00C958E8" w:rsidRPr="00862BCD">
        <w:rPr>
          <w:rFonts w:ascii="Arial" w:hAnsi="Arial" w:cs="Arial"/>
        </w:rPr>
        <w:t xml:space="preserve"> (Wu et al., 2021)</w:t>
      </w:r>
      <w:r w:rsidRPr="00862BCD">
        <w:rPr>
          <w:rFonts w:ascii="Arial" w:hAnsi="Arial" w:cs="Arial"/>
        </w:rPr>
        <w:t>. But this changed how I felt about it. I was initially proud to have been trusted by the team and given full responsibilities during the large event. However, when the workload rose and I quickly realized I was left alone to finish, I got stressed and anxious.</w:t>
      </w:r>
    </w:p>
    <w:p w14:paraId="4B3EEF7B" w14:textId="3C19B286" w:rsidR="00BE2FF0" w:rsidRPr="00862BCD" w:rsidRDefault="00BE2FF0" w:rsidP="00862BCD">
      <w:pPr>
        <w:rPr>
          <w:rFonts w:ascii="Arial" w:hAnsi="Arial" w:cs="Arial"/>
        </w:rPr>
      </w:pPr>
      <w:r w:rsidRPr="00862BCD">
        <w:rPr>
          <w:rFonts w:ascii="Arial" w:hAnsi="Arial" w:cs="Arial"/>
        </w:rPr>
        <w:t>The incident with the guest left me feeling so small and powerless and unsupported. The worst part was that the manager stayed silent, and I felt like no one was standing up for me—like I was invisible and unimportant. I was also angry and disappointed, not only because I thought I was treated badly, but because the leader</w:t>
      </w:r>
      <w:r w:rsidR="00862BCD" w:rsidRPr="00862BCD">
        <w:rPr>
          <w:rFonts w:ascii="Arial" w:hAnsi="Arial" w:cs="Arial"/>
        </w:rPr>
        <w:t xml:space="preserve"> who was supposed to be role model</w:t>
      </w:r>
      <w:r w:rsidRPr="00862BCD">
        <w:rPr>
          <w:rFonts w:ascii="Arial" w:hAnsi="Arial" w:cs="Arial"/>
        </w:rPr>
        <w:t xml:space="preserve"> lacked basic decency and professionalism.</w:t>
      </w:r>
    </w:p>
    <w:p w14:paraId="48762078" w14:textId="70788503" w:rsidR="00BE2FF0" w:rsidRPr="00862BCD" w:rsidRDefault="00BE2FF0" w:rsidP="00862BCD">
      <w:pPr>
        <w:rPr>
          <w:rFonts w:ascii="Arial" w:hAnsi="Arial" w:cs="Arial"/>
        </w:rPr>
      </w:pPr>
      <w:r w:rsidRPr="00862BCD">
        <w:rPr>
          <w:rFonts w:ascii="Arial" w:hAnsi="Arial" w:cs="Arial"/>
        </w:rPr>
        <w:t xml:space="preserve">I was determined, but I had also taken an emotional </w:t>
      </w:r>
      <w:r w:rsidR="00862BCD" w:rsidRPr="00862BCD">
        <w:rPr>
          <w:rFonts w:ascii="Arial" w:hAnsi="Arial" w:cs="Arial"/>
        </w:rPr>
        <w:t>toll, a</w:t>
      </w:r>
      <w:r w:rsidRPr="00862BCD">
        <w:rPr>
          <w:rFonts w:ascii="Arial" w:hAnsi="Arial" w:cs="Arial"/>
        </w:rPr>
        <w:t xml:space="preserve">nd I kept telling myself I was there to learn, and to try to find meaning in it all. At that </w:t>
      </w:r>
      <w:r w:rsidR="00862BCD" w:rsidRPr="00862BCD">
        <w:rPr>
          <w:rFonts w:ascii="Arial" w:hAnsi="Arial" w:cs="Arial"/>
        </w:rPr>
        <w:t>time,</w:t>
      </w:r>
      <w:r w:rsidRPr="00862BCD">
        <w:rPr>
          <w:rFonts w:ascii="Arial" w:hAnsi="Arial" w:cs="Arial"/>
        </w:rPr>
        <w:t xml:space="preserve"> I </w:t>
      </w:r>
      <w:r w:rsidR="00862BCD" w:rsidRPr="00862BCD">
        <w:rPr>
          <w:rFonts w:ascii="Arial" w:hAnsi="Arial" w:cs="Arial"/>
        </w:rPr>
        <w:t>put myself together</w:t>
      </w:r>
      <w:r w:rsidRPr="00862BCD">
        <w:rPr>
          <w:rFonts w:ascii="Arial" w:hAnsi="Arial" w:cs="Arial"/>
        </w:rPr>
        <w:t>, serve</w:t>
      </w:r>
      <w:r w:rsidR="00862BCD" w:rsidRPr="00862BCD">
        <w:rPr>
          <w:rFonts w:ascii="Arial" w:hAnsi="Arial" w:cs="Arial"/>
        </w:rPr>
        <w:t>d</w:t>
      </w:r>
      <w:r w:rsidRPr="00862BCD">
        <w:rPr>
          <w:rFonts w:ascii="Arial" w:hAnsi="Arial" w:cs="Arial"/>
        </w:rPr>
        <w:t xml:space="preserve"> </w:t>
      </w:r>
      <w:r w:rsidRPr="00862BCD">
        <w:rPr>
          <w:rFonts w:ascii="Arial" w:hAnsi="Arial" w:cs="Arial"/>
        </w:rPr>
        <w:lastRenderedPageBreak/>
        <w:t>the guests professionally, using though this loss as a test of my strength. It hurt, but it lit a fire inside me to one day become a better leader.</w:t>
      </w:r>
    </w:p>
    <w:p w14:paraId="76C86CD0" w14:textId="77777777" w:rsidR="00BE2FF0" w:rsidRPr="00862BCD" w:rsidRDefault="00BE2FF0" w:rsidP="00862BCD">
      <w:pPr>
        <w:pStyle w:val="Heading2"/>
        <w:spacing w:line="360" w:lineRule="auto"/>
        <w:rPr>
          <w:rFonts w:ascii="Arial" w:hAnsi="Arial" w:cs="Arial"/>
        </w:rPr>
      </w:pPr>
      <w:bookmarkStart w:id="4" w:name="_Toc197693981"/>
      <w:r w:rsidRPr="00862BCD">
        <w:rPr>
          <w:rFonts w:ascii="Arial" w:hAnsi="Arial" w:cs="Arial"/>
        </w:rPr>
        <w:t>3. Evaluation</w:t>
      </w:r>
      <w:bookmarkEnd w:id="4"/>
      <w:r w:rsidRPr="00862BCD">
        <w:rPr>
          <w:rFonts w:ascii="Arial" w:hAnsi="Arial" w:cs="Arial"/>
        </w:rPr>
        <w:t xml:space="preserve"> </w:t>
      </w:r>
    </w:p>
    <w:p w14:paraId="020363DF" w14:textId="6F4C00AE" w:rsidR="00BE2FF0" w:rsidRPr="00862BCD" w:rsidRDefault="00BE2FF0" w:rsidP="00862BCD">
      <w:pPr>
        <w:rPr>
          <w:rFonts w:ascii="Arial" w:hAnsi="Arial" w:cs="Arial"/>
        </w:rPr>
      </w:pPr>
      <w:r w:rsidRPr="00862BCD">
        <w:rPr>
          <w:rFonts w:ascii="Arial" w:hAnsi="Arial" w:cs="Arial"/>
        </w:rPr>
        <w:t xml:space="preserve">It was a combination of a positive and a negative experience. On the negative side, lack of training and support made the situation very difficult. It was also unfair to leave me by myself </w:t>
      </w:r>
      <w:r w:rsidR="00862BCD" w:rsidRPr="00862BCD">
        <w:rPr>
          <w:rFonts w:ascii="Arial" w:hAnsi="Arial" w:cs="Arial"/>
        </w:rPr>
        <w:t>at</w:t>
      </w:r>
      <w:r w:rsidRPr="00862BCD">
        <w:rPr>
          <w:rFonts w:ascii="Arial" w:hAnsi="Arial" w:cs="Arial"/>
        </w:rPr>
        <w:t xml:space="preserve"> a big event. The failure in management was obvious, as there was no debrief after the rude guest interaction nor any emotional support given. Interning felt exploitative because I had the responsibilities of a paid, trained staff member without the pay, supervision, guidelines, or protection of those positions.</w:t>
      </w:r>
    </w:p>
    <w:p w14:paraId="571B22AC" w14:textId="40626407" w:rsidR="00BE2FF0" w:rsidRPr="00862BCD" w:rsidRDefault="00BE2FF0" w:rsidP="00862BCD">
      <w:pPr>
        <w:rPr>
          <w:rFonts w:ascii="Arial" w:hAnsi="Arial" w:cs="Arial"/>
        </w:rPr>
      </w:pPr>
      <w:r w:rsidRPr="00862BCD">
        <w:rPr>
          <w:rFonts w:ascii="Arial" w:hAnsi="Arial" w:cs="Arial"/>
        </w:rPr>
        <w:t xml:space="preserve">There were a few positives, however. I realized I could do more than I thought. </w:t>
      </w:r>
      <w:r w:rsidR="00862BCD" w:rsidRPr="00862BCD">
        <w:rPr>
          <w:rFonts w:ascii="Arial" w:hAnsi="Arial" w:cs="Arial"/>
        </w:rPr>
        <w:t>When I was u</w:t>
      </w:r>
      <w:r w:rsidRPr="00862BCD">
        <w:rPr>
          <w:rFonts w:ascii="Arial" w:hAnsi="Arial" w:cs="Arial"/>
        </w:rPr>
        <w:t>nder pressure, I was able to stay professional, keep serving customers, and do my work</w:t>
      </w:r>
      <w:r w:rsidR="00C958E8" w:rsidRPr="00862BCD">
        <w:rPr>
          <w:rFonts w:ascii="Arial" w:hAnsi="Arial" w:cs="Arial"/>
        </w:rPr>
        <w:t xml:space="preserve"> (Xu et al., 2020)</w:t>
      </w:r>
      <w:r w:rsidRPr="00862BCD">
        <w:rPr>
          <w:rFonts w:ascii="Arial" w:hAnsi="Arial" w:cs="Arial"/>
        </w:rPr>
        <w:t xml:space="preserve">. This kept the situation from escalating further due to my ability to keep my cool and </w:t>
      </w:r>
      <w:r w:rsidR="00862BCD" w:rsidRPr="00862BCD">
        <w:rPr>
          <w:rFonts w:ascii="Arial" w:hAnsi="Arial" w:cs="Arial"/>
        </w:rPr>
        <w:t>level-headed</w:t>
      </w:r>
      <w:r w:rsidRPr="00862BCD">
        <w:rPr>
          <w:rFonts w:ascii="Arial" w:hAnsi="Arial" w:cs="Arial"/>
        </w:rPr>
        <w:t>. Another staff member also took time to lend me informal words of encouragement for the way I handled the situation. It meant a lot when they supported me.</w:t>
      </w:r>
    </w:p>
    <w:p w14:paraId="470E1753" w14:textId="77777777" w:rsidR="00BE2FF0" w:rsidRPr="00862BCD" w:rsidRDefault="00BE2FF0" w:rsidP="00862BCD">
      <w:pPr>
        <w:rPr>
          <w:rFonts w:ascii="Arial" w:hAnsi="Arial" w:cs="Arial"/>
        </w:rPr>
      </w:pPr>
      <w:r w:rsidRPr="00862BCD">
        <w:rPr>
          <w:rFonts w:ascii="Arial" w:hAnsi="Arial" w:cs="Arial"/>
        </w:rPr>
        <w:t>Importantly, I came to know what kind of leader I do not want to become. This event clarified my values and showed me that emotional intelligence, fairness, and supporting my employees are important in a hospitality environment.</w:t>
      </w:r>
    </w:p>
    <w:p w14:paraId="02A198C8" w14:textId="77777777" w:rsidR="00BE2FF0" w:rsidRPr="00862BCD" w:rsidRDefault="00BE2FF0" w:rsidP="00862BCD">
      <w:pPr>
        <w:pStyle w:val="Heading2"/>
        <w:spacing w:line="360" w:lineRule="auto"/>
        <w:rPr>
          <w:rFonts w:ascii="Arial" w:hAnsi="Arial" w:cs="Arial"/>
        </w:rPr>
      </w:pPr>
      <w:bookmarkStart w:id="5" w:name="_Toc197693982"/>
      <w:r w:rsidRPr="00862BCD">
        <w:rPr>
          <w:rFonts w:ascii="Arial" w:hAnsi="Arial" w:cs="Arial"/>
        </w:rPr>
        <w:t>4. Analysis</w:t>
      </w:r>
      <w:bookmarkEnd w:id="5"/>
      <w:r w:rsidRPr="00862BCD">
        <w:rPr>
          <w:rFonts w:ascii="Arial" w:hAnsi="Arial" w:cs="Arial"/>
        </w:rPr>
        <w:t xml:space="preserve"> </w:t>
      </w:r>
    </w:p>
    <w:p w14:paraId="163B3221" w14:textId="4293912F" w:rsidR="002E7232" w:rsidRPr="00862BCD" w:rsidRDefault="002E7232" w:rsidP="00862BCD">
      <w:pPr>
        <w:rPr>
          <w:rFonts w:ascii="Arial" w:hAnsi="Arial" w:cs="Arial"/>
        </w:rPr>
      </w:pPr>
      <w:r w:rsidRPr="00862BCD">
        <w:rPr>
          <w:rFonts w:ascii="Arial" w:hAnsi="Arial" w:cs="Arial"/>
        </w:rPr>
        <w:t>Several hospitality and management theories can be used to analyse this situation. Firstly, Maslow’s (1943) Hierarchy of Needs theory suggests that employees should feel a sense of safety, belonging and esteem before they are sufficiently motivated to engage with their work. These needs were not met in my case. The rude customer made me feel unsafe and unbacked up by management, in turn lowering my morale and productivity.</w:t>
      </w:r>
      <w:r w:rsidR="00862BCD" w:rsidRPr="00862BCD">
        <w:rPr>
          <w:rFonts w:ascii="Arial" w:hAnsi="Arial" w:cs="Arial"/>
        </w:rPr>
        <w:t xml:space="preserve"> </w:t>
      </w:r>
      <w:r w:rsidRPr="00862BCD">
        <w:rPr>
          <w:rFonts w:ascii="Arial" w:hAnsi="Arial" w:cs="Arial"/>
        </w:rPr>
        <w:t>One of them is The H</w:t>
      </w:r>
      <w:r w:rsidR="00C03766" w:rsidRPr="00862BCD">
        <w:rPr>
          <w:rFonts w:ascii="Arial" w:hAnsi="Arial" w:cs="Arial"/>
        </w:rPr>
        <w:t>erzberg Two-Factor Theory</w:t>
      </w:r>
      <w:r w:rsidRPr="00862BCD">
        <w:rPr>
          <w:rFonts w:ascii="Arial" w:hAnsi="Arial" w:cs="Arial"/>
        </w:rPr>
        <w:t xml:space="preserve">. In terms of lack of hygiene factors such as supervision, workplace safety and respect, there was no doubt I was dissatisfied. I was committed to </w:t>
      </w:r>
      <w:r w:rsidR="00862BCD" w:rsidRPr="00862BCD">
        <w:rPr>
          <w:rFonts w:ascii="Arial" w:hAnsi="Arial" w:cs="Arial"/>
        </w:rPr>
        <w:t>learning</w:t>
      </w:r>
      <w:r w:rsidRPr="00862BCD">
        <w:rPr>
          <w:rFonts w:ascii="Arial" w:hAnsi="Arial" w:cs="Arial"/>
        </w:rPr>
        <w:t>, but the poor working environment stifled it</w:t>
      </w:r>
      <w:r w:rsidR="00C958E8" w:rsidRPr="00862BCD">
        <w:rPr>
          <w:rFonts w:ascii="Arial" w:hAnsi="Arial" w:cs="Arial"/>
        </w:rPr>
        <w:t xml:space="preserve"> (Amissah et al., 2021)</w:t>
      </w:r>
      <w:r w:rsidRPr="00862BCD">
        <w:rPr>
          <w:rFonts w:ascii="Arial" w:hAnsi="Arial" w:cs="Arial"/>
        </w:rPr>
        <w:t>.</w:t>
      </w:r>
    </w:p>
    <w:p w14:paraId="09772F3F" w14:textId="4D7040CF" w:rsidR="00BE2FF0" w:rsidRPr="00862BCD" w:rsidRDefault="002E7232" w:rsidP="00862BCD">
      <w:pPr>
        <w:rPr>
          <w:rFonts w:ascii="Arial" w:hAnsi="Arial" w:cs="Arial"/>
        </w:rPr>
      </w:pPr>
      <w:r w:rsidRPr="00862BCD">
        <w:rPr>
          <w:rFonts w:ascii="Arial" w:hAnsi="Arial" w:cs="Arial"/>
        </w:rPr>
        <w:t>From HRD aspects, intern’s onboarding and training should be structured. The basics were not provided by my placement, confirming wider industry c</w:t>
      </w:r>
      <w:r w:rsidR="00C03766" w:rsidRPr="00862BCD">
        <w:rPr>
          <w:rFonts w:ascii="Arial" w:hAnsi="Arial" w:cs="Arial"/>
        </w:rPr>
        <w:t>riticisms. The Caterer</w:t>
      </w:r>
      <w:r w:rsidRPr="00862BCD">
        <w:rPr>
          <w:rFonts w:ascii="Arial" w:hAnsi="Arial" w:cs="Arial"/>
        </w:rPr>
        <w:t xml:space="preserve"> </w:t>
      </w:r>
      <w:r w:rsidRPr="00862BCD">
        <w:rPr>
          <w:rFonts w:ascii="Arial" w:hAnsi="Arial" w:cs="Arial"/>
        </w:rPr>
        <w:lastRenderedPageBreak/>
        <w:t>states that lack of training and burnout leads to a high staff turnover.</w:t>
      </w:r>
      <w:r w:rsidR="00862BCD" w:rsidRPr="00862BCD">
        <w:rPr>
          <w:rFonts w:ascii="Arial" w:hAnsi="Arial" w:cs="Arial"/>
        </w:rPr>
        <w:t xml:space="preserve"> </w:t>
      </w:r>
      <w:r w:rsidRPr="00862BCD">
        <w:rPr>
          <w:rFonts w:ascii="Arial" w:hAnsi="Arial" w:cs="Arial"/>
        </w:rPr>
        <w:t>This is also an example of the concept of emotional la</w:t>
      </w:r>
      <w:r w:rsidR="00C958E8" w:rsidRPr="00862BCD">
        <w:rPr>
          <w:rFonts w:ascii="Arial" w:hAnsi="Arial" w:cs="Arial"/>
        </w:rPr>
        <w:t>bour as mentioned by Hochschild</w:t>
      </w:r>
      <w:r w:rsidRPr="00862BCD">
        <w:rPr>
          <w:rFonts w:ascii="Arial" w:hAnsi="Arial" w:cs="Arial"/>
        </w:rPr>
        <w:t xml:space="preserve"> which is common in hospitality</w:t>
      </w:r>
      <w:r w:rsidR="00862BCD" w:rsidRPr="00862BCD">
        <w:rPr>
          <w:rFonts w:ascii="Arial" w:hAnsi="Arial" w:cs="Arial"/>
        </w:rPr>
        <w:t xml:space="preserve"> industry</w:t>
      </w:r>
      <w:r w:rsidRPr="00862BCD">
        <w:rPr>
          <w:rFonts w:ascii="Arial" w:hAnsi="Arial" w:cs="Arial"/>
        </w:rPr>
        <w:t xml:space="preserve">. </w:t>
      </w:r>
      <w:r w:rsidR="00862BCD" w:rsidRPr="00862BCD">
        <w:rPr>
          <w:rFonts w:ascii="Arial" w:hAnsi="Arial" w:cs="Arial"/>
        </w:rPr>
        <w:t>Interns like me</w:t>
      </w:r>
      <w:r w:rsidRPr="00862BCD">
        <w:rPr>
          <w:rFonts w:ascii="Arial" w:hAnsi="Arial" w:cs="Arial"/>
        </w:rPr>
        <w:t xml:space="preserve">, we are expected to stay calm and smiling, even under </w:t>
      </w:r>
      <w:r w:rsidR="00862BCD" w:rsidRPr="00862BCD">
        <w:rPr>
          <w:rFonts w:ascii="Arial" w:hAnsi="Arial" w:cs="Arial"/>
        </w:rPr>
        <w:t>unreasonable</w:t>
      </w:r>
      <w:r w:rsidRPr="00862BCD">
        <w:rPr>
          <w:rFonts w:ascii="Arial" w:hAnsi="Arial" w:cs="Arial"/>
        </w:rPr>
        <w:t xml:space="preserve"> emotional strain, a standard that the industry must acknowledge and deal with more ethically.</w:t>
      </w:r>
    </w:p>
    <w:p w14:paraId="3C5C2D9F" w14:textId="77777777" w:rsidR="00BE2FF0" w:rsidRPr="00862BCD" w:rsidRDefault="00BE2FF0" w:rsidP="00862BCD">
      <w:pPr>
        <w:pStyle w:val="Heading2"/>
        <w:spacing w:line="360" w:lineRule="auto"/>
        <w:rPr>
          <w:rFonts w:ascii="Arial" w:hAnsi="Arial" w:cs="Arial"/>
        </w:rPr>
      </w:pPr>
      <w:bookmarkStart w:id="6" w:name="_Toc197693983"/>
      <w:r w:rsidRPr="00862BCD">
        <w:rPr>
          <w:rFonts w:ascii="Arial" w:hAnsi="Arial" w:cs="Arial"/>
        </w:rPr>
        <w:t>5. Conclusion</w:t>
      </w:r>
      <w:bookmarkEnd w:id="6"/>
      <w:r w:rsidRPr="00862BCD">
        <w:rPr>
          <w:rFonts w:ascii="Arial" w:hAnsi="Arial" w:cs="Arial"/>
        </w:rPr>
        <w:t xml:space="preserve"> </w:t>
      </w:r>
    </w:p>
    <w:p w14:paraId="374F0D45" w14:textId="1CDD6036" w:rsidR="002E7232" w:rsidRPr="00862BCD" w:rsidRDefault="002E7232" w:rsidP="00862BCD">
      <w:pPr>
        <w:rPr>
          <w:rFonts w:ascii="Arial" w:hAnsi="Arial" w:cs="Arial"/>
        </w:rPr>
      </w:pPr>
      <w:r w:rsidRPr="00862BCD">
        <w:rPr>
          <w:rFonts w:ascii="Arial" w:hAnsi="Arial" w:cs="Arial"/>
        </w:rPr>
        <w:t>I learned some important lessons from this experience.</w:t>
      </w:r>
      <w:r w:rsidR="00862BCD" w:rsidRPr="00862BCD">
        <w:rPr>
          <w:rFonts w:ascii="Arial" w:hAnsi="Arial" w:cs="Arial"/>
        </w:rPr>
        <w:t xml:space="preserve"> I</w:t>
      </w:r>
      <w:r w:rsidRPr="00862BCD">
        <w:rPr>
          <w:rFonts w:ascii="Arial" w:hAnsi="Arial" w:cs="Arial"/>
        </w:rPr>
        <w:t xml:space="preserve">t made me discover certain strengths of mine, namely, resilience, professionalism, and emotional control. I found out that </w:t>
      </w:r>
      <w:r w:rsidR="00862BCD" w:rsidRPr="00862BCD">
        <w:rPr>
          <w:rFonts w:ascii="Arial" w:hAnsi="Arial" w:cs="Arial"/>
        </w:rPr>
        <w:t>I</w:t>
      </w:r>
      <w:r w:rsidRPr="00862BCD">
        <w:rPr>
          <w:rFonts w:ascii="Arial" w:hAnsi="Arial" w:cs="Arial"/>
        </w:rPr>
        <w:t xml:space="preserve"> can even retain </w:t>
      </w:r>
      <w:r w:rsidR="00862BCD" w:rsidRPr="00862BCD">
        <w:rPr>
          <w:rFonts w:ascii="Arial" w:hAnsi="Arial" w:cs="Arial"/>
        </w:rPr>
        <w:t>my</w:t>
      </w:r>
      <w:r w:rsidRPr="00862BCD">
        <w:rPr>
          <w:rFonts w:ascii="Arial" w:hAnsi="Arial" w:cs="Arial"/>
        </w:rPr>
        <w:t xml:space="preserve"> </w:t>
      </w:r>
      <w:r w:rsidR="00862BCD" w:rsidRPr="00862BCD">
        <w:rPr>
          <w:rFonts w:ascii="Arial" w:hAnsi="Arial" w:cs="Arial"/>
        </w:rPr>
        <w:t>calm</w:t>
      </w:r>
      <w:r w:rsidRPr="00862BCD">
        <w:rPr>
          <w:rFonts w:ascii="Arial" w:hAnsi="Arial" w:cs="Arial"/>
        </w:rPr>
        <w:t xml:space="preserve"> in services rendered, although under unfair treatment. Additionally, I gained insight into the problems in the hospitality industry, the exploitation of internships, and </w:t>
      </w:r>
      <w:r w:rsidR="00862BCD" w:rsidRPr="00862BCD">
        <w:rPr>
          <w:rFonts w:ascii="Arial" w:hAnsi="Arial" w:cs="Arial"/>
        </w:rPr>
        <w:t xml:space="preserve">the lack of </w:t>
      </w:r>
      <w:r w:rsidRPr="00862BCD">
        <w:rPr>
          <w:rFonts w:ascii="Arial" w:hAnsi="Arial" w:cs="Arial"/>
        </w:rPr>
        <w:t>emotional support for frontline staff.</w:t>
      </w:r>
    </w:p>
    <w:p w14:paraId="6EBCE81B" w14:textId="23C0A13A" w:rsidR="002E7232" w:rsidRPr="00862BCD" w:rsidRDefault="002E7232" w:rsidP="00862BCD">
      <w:pPr>
        <w:rPr>
          <w:rFonts w:ascii="Arial" w:hAnsi="Arial" w:cs="Arial"/>
        </w:rPr>
      </w:pPr>
      <w:r w:rsidRPr="00862BCD">
        <w:rPr>
          <w:rFonts w:ascii="Arial" w:hAnsi="Arial" w:cs="Arial"/>
        </w:rPr>
        <w:t xml:space="preserve">Leadership also means not just giving orders but being there, being supportive and fair. The missing factors in my placement have inspired me </w:t>
      </w:r>
      <w:r w:rsidR="00862BCD" w:rsidRPr="00862BCD">
        <w:rPr>
          <w:rFonts w:ascii="Arial" w:hAnsi="Arial" w:cs="Arial"/>
        </w:rPr>
        <w:t xml:space="preserve">on how I want </w:t>
      </w:r>
      <w:r w:rsidRPr="00862BCD">
        <w:rPr>
          <w:rFonts w:ascii="Arial" w:hAnsi="Arial" w:cs="Arial"/>
        </w:rPr>
        <w:t xml:space="preserve">to be in my future career. I want to be the kind of </w:t>
      </w:r>
      <w:r w:rsidR="00862BCD" w:rsidRPr="00862BCD">
        <w:rPr>
          <w:rFonts w:ascii="Arial" w:hAnsi="Arial" w:cs="Arial"/>
        </w:rPr>
        <w:t>manager</w:t>
      </w:r>
      <w:r w:rsidRPr="00862BCD">
        <w:rPr>
          <w:rFonts w:ascii="Arial" w:hAnsi="Arial" w:cs="Arial"/>
        </w:rPr>
        <w:t xml:space="preserve"> that creates a safe, concerned, and yet growth minded workplace.</w:t>
      </w:r>
    </w:p>
    <w:p w14:paraId="60213E0E" w14:textId="3C949588" w:rsidR="00BE2FF0" w:rsidRPr="00862BCD" w:rsidRDefault="002E7232" w:rsidP="00862BCD">
      <w:pPr>
        <w:rPr>
          <w:rFonts w:ascii="Arial" w:hAnsi="Arial" w:cs="Arial"/>
        </w:rPr>
      </w:pPr>
      <w:r w:rsidRPr="00862BCD">
        <w:rPr>
          <w:rFonts w:ascii="Arial" w:hAnsi="Arial" w:cs="Arial"/>
        </w:rPr>
        <w:t xml:space="preserve">Gibbs' model of reflection has enabled me to reflect on the situation </w:t>
      </w:r>
      <w:r w:rsidR="00862BCD" w:rsidRPr="00862BCD">
        <w:rPr>
          <w:rFonts w:ascii="Arial" w:hAnsi="Arial" w:cs="Arial"/>
        </w:rPr>
        <w:t>more</w:t>
      </w:r>
      <w:r w:rsidRPr="00862BCD">
        <w:rPr>
          <w:rFonts w:ascii="Arial" w:hAnsi="Arial" w:cs="Arial"/>
        </w:rPr>
        <w:t xml:space="preserve"> deeply and extract learning. The experience was painful, but it allowed me to put things into perspective and know where my future lay</w:t>
      </w:r>
      <w:r w:rsidR="00862BCD" w:rsidRPr="00862BCD">
        <w:rPr>
          <w:rFonts w:ascii="Arial" w:hAnsi="Arial" w:cs="Arial"/>
        </w:rPr>
        <w:t>s</w:t>
      </w:r>
      <w:r w:rsidRPr="00862BCD">
        <w:rPr>
          <w:rFonts w:ascii="Arial" w:hAnsi="Arial" w:cs="Arial"/>
        </w:rPr>
        <w:t xml:space="preserve"> in hospitality.</w:t>
      </w:r>
    </w:p>
    <w:p w14:paraId="76568ECD" w14:textId="77777777" w:rsidR="00BE2FF0" w:rsidRPr="00862BCD" w:rsidRDefault="00BE2FF0" w:rsidP="00862BCD">
      <w:pPr>
        <w:pStyle w:val="Heading2"/>
        <w:spacing w:line="360" w:lineRule="auto"/>
        <w:rPr>
          <w:rFonts w:ascii="Arial" w:hAnsi="Arial" w:cs="Arial"/>
        </w:rPr>
      </w:pPr>
      <w:bookmarkStart w:id="7" w:name="_Toc197693984"/>
      <w:r w:rsidRPr="00862BCD">
        <w:rPr>
          <w:rFonts w:ascii="Arial" w:hAnsi="Arial" w:cs="Arial"/>
        </w:rPr>
        <w:t>6. Action Plan</w:t>
      </w:r>
      <w:bookmarkEnd w:id="7"/>
      <w:r w:rsidRPr="00862BCD">
        <w:rPr>
          <w:rFonts w:ascii="Arial" w:hAnsi="Arial" w:cs="Arial"/>
        </w:rPr>
        <w:t xml:space="preserve"> </w:t>
      </w:r>
    </w:p>
    <w:tbl>
      <w:tblPr>
        <w:tblStyle w:val="TableGrid"/>
        <w:tblW w:w="0" w:type="auto"/>
        <w:tblLook w:val="04A0" w:firstRow="1" w:lastRow="0" w:firstColumn="1" w:lastColumn="0" w:noHBand="0" w:noVBand="1"/>
      </w:tblPr>
      <w:tblGrid>
        <w:gridCol w:w="2113"/>
        <w:gridCol w:w="3887"/>
        <w:gridCol w:w="3350"/>
      </w:tblGrid>
      <w:tr w:rsidR="002E7232" w:rsidRPr="00862BCD" w14:paraId="3FB9BE96" w14:textId="77777777" w:rsidTr="002E7232">
        <w:tc>
          <w:tcPr>
            <w:tcW w:w="0" w:type="auto"/>
            <w:hideMark/>
          </w:tcPr>
          <w:p w14:paraId="71B14801" w14:textId="77777777" w:rsidR="002E7232" w:rsidRPr="00862BCD" w:rsidRDefault="002E7232" w:rsidP="00862BCD">
            <w:pPr>
              <w:spacing w:before="40" w:line="360" w:lineRule="auto"/>
              <w:rPr>
                <w:rFonts w:ascii="Arial" w:hAnsi="Arial" w:cs="Arial"/>
                <w:b/>
                <w:bCs/>
              </w:rPr>
            </w:pPr>
            <w:r w:rsidRPr="00862BCD">
              <w:rPr>
                <w:rFonts w:ascii="Arial" w:hAnsi="Arial" w:cs="Arial"/>
                <w:b/>
                <w:bCs/>
              </w:rPr>
              <w:t>Objective</w:t>
            </w:r>
          </w:p>
        </w:tc>
        <w:tc>
          <w:tcPr>
            <w:tcW w:w="0" w:type="auto"/>
            <w:hideMark/>
          </w:tcPr>
          <w:p w14:paraId="3924402E" w14:textId="77777777" w:rsidR="002E7232" w:rsidRPr="00862BCD" w:rsidRDefault="002E7232" w:rsidP="00862BCD">
            <w:pPr>
              <w:spacing w:before="40" w:line="360" w:lineRule="auto"/>
              <w:rPr>
                <w:rFonts w:ascii="Arial" w:hAnsi="Arial" w:cs="Arial"/>
                <w:b/>
                <w:bCs/>
              </w:rPr>
            </w:pPr>
            <w:r w:rsidRPr="00862BCD">
              <w:rPr>
                <w:rFonts w:ascii="Arial" w:hAnsi="Arial" w:cs="Arial"/>
                <w:b/>
                <w:bCs/>
              </w:rPr>
              <w:t>Action Steps</w:t>
            </w:r>
          </w:p>
        </w:tc>
        <w:tc>
          <w:tcPr>
            <w:tcW w:w="0" w:type="auto"/>
            <w:hideMark/>
          </w:tcPr>
          <w:p w14:paraId="3EBEFB41" w14:textId="77777777" w:rsidR="002E7232" w:rsidRPr="00862BCD" w:rsidRDefault="002E7232" w:rsidP="00862BCD">
            <w:pPr>
              <w:spacing w:before="40" w:line="360" w:lineRule="auto"/>
              <w:rPr>
                <w:rFonts w:ascii="Arial" w:hAnsi="Arial" w:cs="Arial"/>
                <w:b/>
                <w:bCs/>
              </w:rPr>
            </w:pPr>
            <w:r w:rsidRPr="00862BCD">
              <w:rPr>
                <w:rFonts w:ascii="Arial" w:hAnsi="Arial" w:cs="Arial"/>
                <w:b/>
                <w:bCs/>
              </w:rPr>
              <w:t>Expected Outcome</w:t>
            </w:r>
          </w:p>
        </w:tc>
      </w:tr>
      <w:tr w:rsidR="002E7232" w:rsidRPr="00862BCD" w14:paraId="165FA9A9" w14:textId="77777777" w:rsidTr="002E7232">
        <w:tc>
          <w:tcPr>
            <w:tcW w:w="0" w:type="auto"/>
            <w:hideMark/>
          </w:tcPr>
          <w:p w14:paraId="53D14F64" w14:textId="77777777" w:rsidR="002E7232" w:rsidRPr="00862BCD" w:rsidRDefault="002E7232" w:rsidP="00862BCD">
            <w:pPr>
              <w:spacing w:before="40" w:line="360" w:lineRule="auto"/>
              <w:rPr>
                <w:rFonts w:ascii="Arial" w:hAnsi="Arial" w:cs="Arial"/>
              </w:rPr>
            </w:pPr>
            <w:r w:rsidRPr="00862BCD">
              <w:rPr>
                <w:rFonts w:ascii="Arial" w:hAnsi="Arial" w:cs="Arial"/>
              </w:rPr>
              <w:t>Enhance My Practical Skills</w:t>
            </w:r>
          </w:p>
        </w:tc>
        <w:tc>
          <w:tcPr>
            <w:tcW w:w="0" w:type="auto"/>
            <w:hideMark/>
          </w:tcPr>
          <w:p w14:paraId="1FDF936F" w14:textId="1F2ED3F5" w:rsidR="002E7232" w:rsidRPr="00862BCD" w:rsidRDefault="00862BCD" w:rsidP="00862BCD">
            <w:pPr>
              <w:spacing w:before="40" w:line="360" w:lineRule="auto"/>
              <w:rPr>
                <w:rFonts w:ascii="Arial" w:hAnsi="Arial" w:cs="Arial"/>
              </w:rPr>
            </w:pPr>
            <w:r w:rsidRPr="00862BCD">
              <w:rPr>
                <w:rFonts w:ascii="Arial" w:hAnsi="Arial" w:cs="Arial"/>
              </w:rPr>
              <w:t>Enroll</w:t>
            </w:r>
            <w:r w:rsidR="002E7232" w:rsidRPr="00862BCD">
              <w:rPr>
                <w:rFonts w:ascii="Arial" w:hAnsi="Arial" w:cs="Arial"/>
              </w:rPr>
              <w:t xml:space="preserve"> in short courses on food service, customer handling, and hospitality operations</w:t>
            </w:r>
          </w:p>
        </w:tc>
        <w:tc>
          <w:tcPr>
            <w:tcW w:w="0" w:type="auto"/>
            <w:hideMark/>
          </w:tcPr>
          <w:p w14:paraId="5F27D693" w14:textId="77777777" w:rsidR="002E7232" w:rsidRPr="00862BCD" w:rsidRDefault="002E7232" w:rsidP="00862BCD">
            <w:pPr>
              <w:spacing w:before="40" w:line="360" w:lineRule="auto"/>
              <w:rPr>
                <w:rFonts w:ascii="Arial" w:hAnsi="Arial" w:cs="Arial"/>
              </w:rPr>
            </w:pPr>
            <w:r w:rsidRPr="00862BCD">
              <w:rPr>
                <w:rFonts w:ascii="Arial" w:hAnsi="Arial" w:cs="Arial"/>
              </w:rPr>
              <w:t>Increased confidence and competence in practical hospitality tasks</w:t>
            </w:r>
          </w:p>
        </w:tc>
      </w:tr>
      <w:tr w:rsidR="002E7232" w:rsidRPr="00862BCD" w14:paraId="4D8C329B" w14:textId="77777777" w:rsidTr="002E7232">
        <w:tc>
          <w:tcPr>
            <w:tcW w:w="0" w:type="auto"/>
            <w:hideMark/>
          </w:tcPr>
          <w:p w14:paraId="6EFC6D37" w14:textId="77777777" w:rsidR="002E7232" w:rsidRPr="00862BCD" w:rsidRDefault="002E7232" w:rsidP="00862BCD">
            <w:pPr>
              <w:spacing w:before="40" w:line="360" w:lineRule="auto"/>
              <w:rPr>
                <w:rFonts w:ascii="Arial" w:hAnsi="Arial" w:cs="Arial"/>
              </w:rPr>
            </w:pPr>
            <w:r w:rsidRPr="00862BCD">
              <w:rPr>
                <w:rFonts w:ascii="Arial" w:hAnsi="Arial" w:cs="Arial"/>
              </w:rPr>
              <w:t>Build Emotional Resilience</w:t>
            </w:r>
          </w:p>
        </w:tc>
        <w:tc>
          <w:tcPr>
            <w:tcW w:w="0" w:type="auto"/>
            <w:hideMark/>
          </w:tcPr>
          <w:p w14:paraId="64F6D95B" w14:textId="77777777" w:rsidR="002E7232" w:rsidRPr="00862BCD" w:rsidRDefault="002E7232" w:rsidP="00862BCD">
            <w:pPr>
              <w:spacing w:before="40" w:line="360" w:lineRule="auto"/>
              <w:rPr>
                <w:rFonts w:ascii="Arial" w:hAnsi="Arial" w:cs="Arial"/>
              </w:rPr>
            </w:pPr>
            <w:r w:rsidRPr="00862BCD">
              <w:rPr>
                <w:rFonts w:ascii="Arial" w:hAnsi="Arial" w:cs="Arial"/>
              </w:rPr>
              <w:t>Apply Gibbs’ Reflective Cycle regularly; study emotional intelligence and stress management techniques</w:t>
            </w:r>
          </w:p>
        </w:tc>
        <w:tc>
          <w:tcPr>
            <w:tcW w:w="0" w:type="auto"/>
            <w:hideMark/>
          </w:tcPr>
          <w:p w14:paraId="6CFD53FE" w14:textId="77777777" w:rsidR="002E7232" w:rsidRPr="00862BCD" w:rsidRDefault="002E7232" w:rsidP="00862BCD">
            <w:pPr>
              <w:spacing w:before="40" w:line="360" w:lineRule="auto"/>
              <w:rPr>
                <w:rFonts w:ascii="Arial" w:hAnsi="Arial" w:cs="Arial"/>
              </w:rPr>
            </w:pPr>
            <w:r w:rsidRPr="00862BCD">
              <w:rPr>
                <w:rFonts w:ascii="Arial" w:hAnsi="Arial" w:cs="Arial"/>
              </w:rPr>
              <w:t>Improved ability to handle pressure and lead with empathy</w:t>
            </w:r>
          </w:p>
        </w:tc>
      </w:tr>
      <w:tr w:rsidR="002E7232" w:rsidRPr="00862BCD" w14:paraId="4E21A0B8" w14:textId="77777777" w:rsidTr="002E7232">
        <w:tc>
          <w:tcPr>
            <w:tcW w:w="0" w:type="auto"/>
            <w:hideMark/>
          </w:tcPr>
          <w:p w14:paraId="167E3D8D" w14:textId="77777777" w:rsidR="002E7232" w:rsidRPr="00862BCD" w:rsidRDefault="002E7232" w:rsidP="00862BCD">
            <w:pPr>
              <w:spacing w:before="40" w:line="360" w:lineRule="auto"/>
              <w:rPr>
                <w:rFonts w:ascii="Arial" w:hAnsi="Arial" w:cs="Arial"/>
              </w:rPr>
            </w:pPr>
            <w:r w:rsidRPr="00862BCD">
              <w:rPr>
                <w:rFonts w:ascii="Arial" w:hAnsi="Arial" w:cs="Arial"/>
              </w:rPr>
              <w:lastRenderedPageBreak/>
              <w:t>Seek Supportive Environments</w:t>
            </w:r>
          </w:p>
        </w:tc>
        <w:tc>
          <w:tcPr>
            <w:tcW w:w="0" w:type="auto"/>
            <w:hideMark/>
          </w:tcPr>
          <w:p w14:paraId="040C0A84" w14:textId="77777777" w:rsidR="002E7232" w:rsidRPr="00862BCD" w:rsidRDefault="002E7232" w:rsidP="00862BCD">
            <w:pPr>
              <w:spacing w:before="40" w:line="360" w:lineRule="auto"/>
              <w:rPr>
                <w:rFonts w:ascii="Arial" w:hAnsi="Arial" w:cs="Arial"/>
              </w:rPr>
            </w:pPr>
            <w:r w:rsidRPr="00862BCD">
              <w:rPr>
                <w:rFonts w:ascii="Arial" w:hAnsi="Arial" w:cs="Arial"/>
              </w:rPr>
              <w:t>Research company culture, read employee reviews, and network before applying to future placements</w:t>
            </w:r>
          </w:p>
        </w:tc>
        <w:tc>
          <w:tcPr>
            <w:tcW w:w="0" w:type="auto"/>
            <w:hideMark/>
          </w:tcPr>
          <w:p w14:paraId="5CFC1795" w14:textId="77777777" w:rsidR="002E7232" w:rsidRPr="00862BCD" w:rsidRDefault="002E7232" w:rsidP="00862BCD">
            <w:pPr>
              <w:spacing w:before="40" w:line="360" w:lineRule="auto"/>
              <w:rPr>
                <w:rFonts w:ascii="Arial" w:hAnsi="Arial" w:cs="Arial"/>
              </w:rPr>
            </w:pPr>
            <w:r w:rsidRPr="00862BCD">
              <w:rPr>
                <w:rFonts w:ascii="Arial" w:hAnsi="Arial" w:cs="Arial"/>
              </w:rPr>
              <w:t>Higher chances of working in ethical, growth-oriented workplaces</w:t>
            </w:r>
          </w:p>
        </w:tc>
      </w:tr>
      <w:tr w:rsidR="002E7232" w:rsidRPr="00862BCD" w14:paraId="780158E0" w14:textId="77777777" w:rsidTr="002E7232">
        <w:tc>
          <w:tcPr>
            <w:tcW w:w="0" w:type="auto"/>
            <w:hideMark/>
          </w:tcPr>
          <w:p w14:paraId="7B1F9AC4" w14:textId="77777777" w:rsidR="002E7232" w:rsidRPr="00862BCD" w:rsidRDefault="002E7232" w:rsidP="00862BCD">
            <w:pPr>
              <w:spacing w:before="40" w:line="360" w:lineRule="auto"/>
              <w:rPr>
                <w:rFonts w:ascii="Arial" w:hAnsi="Arial" w:cs="Arial"/>
              </w:rPr>
            </w:pPr>
            <w:r w:rsidRPr="00862BCD">
              <w:rPr>
                <w:rFonts w:ascii="Arial" w:hAnsi="Arial" w:cs="Arial"/>
              </w:rPr>
              <w:t>Advocate for Intern Rights</w:t>
            </w:r>
          </w:p>
        </w:tc>
        <w:tc>
          <w:tcPr>
            <w:tcW w:w="0" w:type="auto"/>
            <w:hideMark/>
          </w:tcPr>
          <w:p w14:paraId="06814EF0" w14:textId="77777777" w:rsidR="002E7232" w:rsidRPr="00862BCD" w:rsidRDefault="002E7232" w:rsidP="00862BCD">
            <w:pPr>
              <w:spacing w:before="40" w:line="360" w:lineRule="auto"/>
              <w:rPr>
                <w:rFonts w:ascii="Arial" w:hAnsi="Arial" w:cs="Arial"/>
              </w:rPr>
            </w:pPr>
            <w:r w:rsidRPr="00862BCD">
              <w:rPr>
                <w:rFonts w:ascii="Arial" w:hAnsi="Arial" w:cs="Arial"/>
              </w:rPr>
              <w:t>Share my internship experience through writing or online platforms to highlight unfair intern treatment</w:t>
            </w:r>
          </w:p>
        </w:tc>
        <w:tc>
          <w:tcPr>
            <w:tcW w:w="0" w:type="auto"/>
            <w:hideMark/>
          </w:tcPr>
          <w:p w14:paraId="29BDF8DF" w14:textId="78A2ABE8" w:rsidR="002E7232" w:rsidRPr="00862BCD" w:rsidRDefault="002E7232" w:rsidP="00862BCD">
            <w:pPr>
              <w:spacing w:before="40" w:line="360" w:lineRule="auto"/>
              <w:rPr>
                <w:rFonts w:ascii="Arial" w:hAnsi="Arial" w:cs="Arial"/>
              </w:rPr>
            </w:pPr>
            <w:r w:rsidRPr="00862BCD">
              <w:rPr>
                <w:rFonts w:ascii="Arial" w:hAnsi="Arial" w:cs="Arial"/>
              </w:rPr>
              <w:t xml:space="preserve">Increased awareness and advocacy for better </w:t>
            </w:r>
            <w:r w:rsidR="00862BCD" w:rsidRPr="00862BCD">
              <w:rPr>
                <w:rFonts w:ascii="Arial" w:hAnsi="Arial" w:cs="Arial"/>
              </w:rPr>
              <w:t>internal</w:t>
            </w:r>
            <w:r w:rsidRPr="00862BCD">
              <w:rPr>
                <w:rFonts w:ascii="Arial" w:hAnsi="Arial" w:cs="Arial"/>
              </w:rPr>
              <w:t xml:space="preserve"> policies in the hospitality sector</w:t>
            </w:r>
          </w:p>
        </w:tc>
      </w:tr>
      <w:tr w:rsidR="002E7232" w:rsidRPr="00862BCD" w14:paraId="2D06A602" w14:textId="77777777" w:rsidTr="002E7232">
        <w:tc>
          <w:tcPr>
            <w:tcW w:w="0" w:type="auto"/>
            <w:hideMark/>
          </w:tcPr>
          <w:p w14:paraId="66BB8FB8" w14:textId="77777777" w:rsidR="002E7232" w:rsidRPr="00862BCD" w:rsidRDefault="002E7232" w:rsidP="00862BCD">
            <w:pPr>
              <w:spacing w:before="40" w:line="360" w:lineRule="auto"/>
              <w:rPr>
                <w:rFonts w:ascii="Arial" w:hAnsi="Arial" w:cs="Arial"/>
              </w:rPr>
            </w:pPr>
            <w:r w:rsidRPr="00862BCD">
              <w:rPr>
                <w:rFonts w:ascii="Arial" w:hAnsi="Arial" w:cs="Arial"/>
              </w:rPr>
              <w:t>Practice Ethical Leadership</w:t>
            </w:r>
          </w:p>
        </w:tc>
        <w:tc>
          <w:tcPr>
            <w:tcW w:w="0" w:type="auto"/>
            <w:hideMark/>
          </w:tcPr>
          <w:p w14:paraId="448579E8" w14:textId="77777777" w:rsidR="002E7232" w:rsidRPr="00862BCD" w:rsidRDefault="002E7232" w:rsidP="00862BCD">
            <w:pPr>
              <w:spacing w:before="40" w:line="360" w:lineRule="auto"/>
              <w:rPr>
                <w:rFonts w:ascii="Arial" w:hAnsi="Arial" w:cs="Arial"/>
              </w:rPr>
            </w:pPr>
            <w:r w:rsidRPr="00862BCD">
              <w:rPr>
                <w:rFonts w:ascii="Arial" w:hAnsi="Arial" w:cs="Arial"/>
              </w:rPr>
              <w:t>Develop a leadership approach based on support, fairness, and empathy for junior staff</w:t>
            </w:r>
          </w:p>
        </w:tc>
        <w:tc>
          <w:tcPr>
            <w:tcW w:w="0" w:type="auto"/>
            <w:hideMark/>
          </w:tcPr>
          <w:p w14:paraId="4FA2A0FB" w14:textId="77777777" w:rsidR="002E7232" w:rsidRPr="00862BCD" w:rsidRDefault="002E7232" w:rsidP="00862BCD">
            <w:pPr>
              <w:spacing w:before="40" w:line="360" w:lineRule="auto"/>
              <w:rPr>
                <w:rFonts w:ascii="Arial" w:hAnsi="Arial" w:cs="Arial"/>
              </w:rPr>
            </w:pPr>
            <w:r w:rsidRPr="00862BCD">
              <w:rPr>
                <w:rFonts w:ascii="Arial" w:hAnsi="Arial" w:cs="Arial"/>
              </w:rPr>
              <w:t>Build a positive, inclusive work culture in future leadership roles</w:t>
            </w:r>
          </w:p>
        </w:tc>
      </w:tr>
    </w:tbl>
    <w:p w14:paraId="731B78FC" w14:textId="77777777" w:rsidR="007407BE" w:rsidRDefault="007407BE" w:rsidP="00862BCD">
      <w:pPr>
        <w:rPr>
          <w:rFonts w:ascii="Arial" w:hAnsi="Arial" w:cs="Arial"/>
        </w:rPr>
      </w:pPr>
    </w:p>
    <w:p w14:paraId="15A41D48" w14:textId="77777777" w:rsidR="00862BCD" w:rsidRDefault="00862BCD" w:rsidP="00862BCD">
      <w:pPr>
        <w:rPr>
          <w:rFonts w:ascii="Arial" w:hAnsi="Arial" w:cs="Arial"/>
        </w:rPr>
      </w:pPr>
    </w:p>
    <w:p w14:paraId="4C513329" w14:textId="77777777" w:rsidR="00862BCD" w:rsidRDefault="00862BCD" w:rsidP="00862BCD">
      <w:pPr>
        <w:rPr>
          <w:rFonts w:ascii="Arial" w:hAnsi="Arial" w:cs="Arial"/>
        </w:rPr>
      </w:pPr>
    </w:p>
    <w:p w14:paraId="77A85A54" w14:textId="77777777" w:rsidR="00862BCD" w:rsidRDefault="00862BCD" w:rsidP="00862BCD">
      <w:pPr>
        <w:rPr>
          <w:rFonts w:ascii="Arial" w:hAnsi="Arial" w:cs="Arial"/>
        </w:rPr>
      </w:pPr>
    </w:p>
    <w:p w14:paraId="69136DAF" w14:textId="77777777" w:rsidR="00862BCD" w:rsidRDefault="00862BCD" w:rsidP="00862BCD">
      <w:pPr>
        <w:rPr>
          <w:rFonts w:ascii="Arial" w:hAnsi="Arial" w:cs="Arial"/>
        </w:rPr>
      </w:pPr>
    </w:p>
    <w:p w14:paraId="748D90DA" w14:textId="77777777" w:rsidR="00862BCD" w:rsidRDefault="00862BCD" w:rsidP="00862BCD">
      <w:pPr>
        <w:rPr>
          <w:rFonts w:ascii="Arial" w:hAnsi="Arial" w:cs="Arial"/>
        </w:rPr>
      </w:pPr>
    </w:p>
    <w:p w14:paraId="7364AAC0" w14:textId="77777777" w:rsidR="00862BCD" w:rsidRDefault="00862BCD" w:rsidP="00862BCD">
      <w:pPr>
        <w:rPr>
          <w:rFonts w:ascii="Arial" w:hAnsi="Arial" w:cs="Arial"/>
        </w:rPr>
      </w:pPr>
    </w:p>
    <w:p w14:paraId="4AF58780" w14:textId="77777777" w:rsidR="00862BCD" w:rsidRDefault="00862BCD" w:rsidP="00862BCD">
      <w:pPr>
        <w:rPr>
          <w:rFonts w:ascii="Arial" w:hAnsi="Arial" w:cs="Arial"/>
        </w:rPr>
      </w:pPr>
    </w:p>
    <w:p w14:paraId="58A10F8C" w14:textId="77777777" w:rsidR="00862BCD" w:rsidRDefault="00862BCD" w:rsidP="00862BCD">
      <w:pPr>
        <w:rPr>
          <w:rFonts w:ascii="Arial" w:hAnsi="Arial" w:cs="Arial"/>
        </w:rPr>
      </w:pPr>
    </w:p>
    <w:p w14:paraId="1D8192D3" w14:textId="77777777" w:rsidR="00862BCD" w:rsidRDefault="00862BCD" w:rsidP="00862BCD">
      <w:pPr>
        <w:rPr>
          <w:rFonts w:ascii="Arial" w:hAnsi="Arial" w:cs="Arial"/>
        </w:rPr>
      </w:pPr>
    </w:p>
    <w:p w14:paraId="78E6CC77" w14:textId="77777777" w:rsidR="00862BCD" w:rsidRDefault="00862BCD" w:rsidP="00862BCD">
      <w:pPr>
        <w:rPr>
          <w:rFonts w:ascii="Arial" w:hAnsi="Arial" w:cs="Arial"/>
        </w:rPr>
      </w:pPr>
    </w:p>
    <w:p w14:paraId="22940B16" w14:textId="77777777" w:rsidR="00862BCD" w:rsidRDefault="00862BCD" w:rsidP="00862BCD">
      <w:pPr>
        <w:rPr>
          <w:rFonts w:ascii="Arial" w:hAnsi="Arial" w:cs="Arial"/>
        </w:rPr>
      </w:pPr>
    </w:p>
    <w:p w14:paraId="34F7FC81" w14:textId="77777777" w:rsidR="00862BCD" w:rsidRDefault="00862BCD" w:rsidP="00862BCD">
      <w:pPr>
        <w:rPr>
          <w:rFonts w:ascii="Arial" w:hAnsi="Arial" w:cs="Arial"/>
        </w:rPr>
      </w:pPr>
    </w:p>
    <w:p w14:paraId="102251E1" w14:textId="77777777" w:rsidR="00862BCD" w:rsidRDefault="00862BCD" w:rsidP="00862BCD">
      <w:pPr>
        <w:rPr>
          <w:rFonts w:ascii="Arial" w:hAnsi="Arial" w:cs="Arial"/>
        </w:rPr>
      </w:pPr>
    </w:p>
    <w:p w14:paraId="43EABE6B" w14:textId="77777777" w:rsidR="00862BCD" w:rsidRDefault="00862BCD" w:rsidP="00862BCD">
      <w:pPr>
        <w:rPr>
          <w:rFonts w:ascii="Arial" w:hAnsi="Arial" w:cs="Arial"/>
        </w:rPr>
      </w:pPr>
    </w:p>
    <w:p w14:paraId="3D9D9951" w14:textId="77777777" w:rsidR="00862BCD" w:rsidRDefault="00862BCD" w:rsidP="00862BCD">
      <w:pPr>
        <w:rPr>
          <w:rFonts w:ascii="Arial" w:hAnsi="Arial" w:cs="Arial"/>
        </w:rPr>
      </w:pPr>
    </w:p>
    <w:p w14:paraId="160DE967" w14:textId="77777777" w:rsidR="00862BCD" w:rsidRDefault="00862BCD" w:rsidP="00862BCD">
      <w:pPr>
        <w:rPr>
          <w:rFonts w:ascii="Arial" w:hAnsi="Arial" w:cs="Arial"/>
        </w:rPr>
      </w:pPr>
    </w:p>
    <w:p w14:paraId="0B3765CB" w14:textId="77777777" w:rsidR="00862BCD" w:rsidRPr="00862BCD" w:rsidRDefault="00862BCD" w:rsidP="00862BCD">
      <w:pPr>
        <w:rPr>
          <w:rFonts w:ascii="Arial" w:hAnsi="Arial" w:cs="Arial"/>
        </w:rPr>
      </w:pPr>
    </w:p>
    <w:p w14:paraId="7FFD48B7" w14:textId="77777777" w:rsidR="00BB316B" w:rsidRDefault="00BB316B" w:rsidP="00862BCD">
      <w:pPr>
        <w:pStyle w:val="Heading1"/>
        <w:spacing w:line="360" w:lineRule="auto"/>
        <w:rPr>
          <w:rFonts w:ascii="Arial" w:hAnsi="Arial" w:cs="Arial"/>
        </w:rPr>
      </w:pPr>
      <w:bookmarkStart w:id="8" w:name="_Toc197693985"/>
      <w:r w:rsidRPr="00862BCD">
        <w:rPr>
          <w:rFonts w:ascii="Arial" w:hAnsi="Arial" w:cs="Arial"/>
        </w:rPr>
        <w:lastRenderedPageBreak/>
        <w:t>Part 2: Hotel Mentor Feedback</w:t>
      </w:r>
      <w:bookmarkEnd w:id="8"/>
      <w:r w:rsidRPr="00862BCD">
        <w:rPr>
          <w:rFonts w:ascii="Arial" w:hAnsi="Arial" w:cs="Arial"/>
        </w:rPr>
        <w:t xml:space="preserve"> </w:t>
      </w:r>
    </w:p>
    <w:p w14:paraId="7758D323" w14:textId="061AD0A8" w:rsidR="00862BCD" w:rsidRDefault="00862BCD" w:rsidP="00862BCD">
      <w:r w:rsidRPr="00862BCD">
        <w:rPr>
          <w:noProof/>
        </w:rPr>
        <w:drawing>
          <wp:inline distT="0" distB="0" distL="0" distR="0" wp14:anchorId="4DC35F93" wp14:editId="728DE1E7">
            <wp:extent cx="5943600" cy="7709535"/>
            <wp:effectExtent l="0" t="0" r="0" b="5715"/>
            <wp:docPr id="620657766" name="Picture 1" descr="A screenshot of a hotel feedback 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657766" name="Picture 1" descr="A screenshot of a hotel feedback form&#10;&#10;AI-generated content may be incorrect."/>
                    <pic:cNvPicPr/>
                  </pic:nvPicPr>
                  <pic:blipFill>
                    <a:blip r:embed="rId8"/>
                    <a:stretch>
                      <a:fillRect/>
                    </a:stretch>
                  </pic:blipFill>
                  <pic:spPr>
                    <a:xfrm>
                      <a:off x="0" y="0"/>
                      <a:ext cx="5943600" cy="7709535"/>
                    </a:xfrm>
                    <a:prstGeom prst="rect">
                      <a:avLst/>
                    </a:prstGeom>
                  </pic:spPr>
                </pic:pic>
              </a:graphicData>
            </a:graphic>
          </wp:inline>
        </w:drawing>
      </w:r>
    </w:p>
    <w:p w14:paraId="195DA827" w14:textId="624C431A" w:rsidR="00862BCD" w:rsidRDefault="00862BCD" w:rsidP="00862BCD">
      <w:r w:rsidRPr="00862BCD">
        <w:rPr>
          <w:noProof/>
        </w:rPr>
        <w:lastRenderedPageBreak/>
        <w:drawing>
          <wp:inline distT="0" distB="0" distL="0" distR="0" wp14:anchorId="22B71A68" wp14:editId="04EB0A0F">
            <wp:extent cx="5943600" cy="7704455"/>
            <wp:effectExtent l="0" t="0" r="0" b="0"/>
            <wp:docPr id="98749562" name="Picture 1" descr="A screenshot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49562" name="Picture 1" descr="A screenshot of a paper&#10;&#10;AI-generated content may be incorrect."/>
                    <pic:cNvPicPr/>
                  </pic:nvPicPr>
                  <pic:blipFill>
                    <a:blip r:embed="rId9"/>
                    <a:stretch>
                      <a:fillRect/>
                    </a:stretch>
                  </pic:blipFill>
                  <pic:spPr>
                    <a:xfrm>
                      <a:off x="0" y="0"/>
                      <a:ext cx="5943600" cy="7704455"/>
                    </a:xfrm>
                    <a:prstGeom prst="rect">
                      <a:avLst/>
                    </a:prstGeom>
                  </pic:spPr>
                </pic:pic>
              </a:graphicData>
            </a:graphic>
          </wp:inline>
        </w:drawing>
      </w:r>
    </w:p>
    <w:p w14:paraId="01B90B4A" w14:textId="64749A7D" w:rsidR="00862BCD" w:rsidRDefault="00862BCD" w:rsidP="00862BCD">
      <w:r w:rsidRPr="00862BCD">
        <w:rPr>
          <w:noProof/>
        </w:rPr>
        <w:lastRenderedPageBreak/>
        <w:drawing>
          <wp:inline distT="0" distB="0" distL="0" distR="0" wp14:anchorId="68579196" wp14:editId="446A5023">
            <wp:extent cx="5943600" cy="7719695"/>
            <wp:effectExtent l="0" t="0" r="0" b="0"/>
            <wp:docPr id="2097703759" name="Picture 1"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703759" name="Picture 1" descr="A white paper with black text&#10;&#10;AI-generated content may be incorrect."/>
                    <pic:cNvPicPr/>
                  </pic:nvPicPr>
                  <pic:blipFill>
                    <a:blip r:embed="rId10"/>
                    <a:stretch>
                      <a:fillRect/>
                    </a:stretch>
                  </pic:blipFill>
                  <pic:spPr>
                    <a:xfrm>
                      <a:off x="0" y="0"/>
                      <a:ext cx="5943600" cy="7719695"/>
                    </a:xfrm>
                    <a:prstGeom prst="rect">
                      <a:avLst/>
                    </a:prstGeom>
                  </pic:spPr>
                </pic:pic>
              </a:graphicData>
            </a:graphic>
          </wp:inline>
        </w:drawing>
      </w:r>
    </w:p>
    <w:p w14:paraId="06828D9B" w14:textId="48204627" w:rsidR="00862BCD" w:rsidRDefault="00862BCD" w:rsidP="00862BCD">
      <w:r w:rsidRPr="00862BCD">
        <w:rPr>
          <w:noProof/>
        </w:rPr>
        <w:lastRenderedPageBreak/>
        <w:drawing>
          <wp:inline distT="0" distB="0" distL="0" distR="0" wp14:anchorId="19301DFD" wp14:editId="67A7EE29">
            <wp:extent cx="5943600" cy="7442200"/>
            <wp:effectExtent l="0" t="0" r="0" b="6350"/>
            <wp:docPr id="1683241631"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241631" name="Picture 1" descr="A screenshot of a survey&#10;&#10;AI-generated content may be incorrect."/>
                    <pic:cNvPicPr/>
                  </pic:nvPicPr>
                  <pic:blipFill>
                    <a:blip r:embed="rId11"/>
                    <a:stretch>
                      <a:fillRect/>
                    </a:stretch>
                  </pic:blipFill>
                  <pic:spPr>
                    <a:xfrm>
                      <a:off x="0" y="0"/>
                      <a:ext cx="5943600" cy="7442200"/>
                    </a:xfrm>
                    <a:prstGeom prst="rect">
                      <a:avLst/>
                    </a:prstGeom>
                  </pic:spPr>
                </pic:pic>
              </a:graphicData>
            </a:graphic>
          </wp:inline>
        </w:drawing>
      </w:r>
    </w:p>
    <w:p w14:paraId="33D73083" w14:textId="79D6D9CE" w:rsidR="00862BCD" w:rsidRDefault="00862BCD" w:rsidP="00862BCD">
      <w:r w:rsidRPr="00862BCD">
        <w:rPr>
          <w:noProof/>
        </w:rPr>
        <w:lastRenderedPageBreak/>
        <w:drawing>
          <wp:inline distT="0" distB="0" distL="0" distR="0" wp14:anchorId="426EA9A0" wp14:editId="47D867C1">
            <wp:extent cx="5943600" cy="7699375"/>
            <wp:effectExtent l="0" t="0" r="0" b="0"/>
            <wp:docPr id="90891940"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91940" name="Picture 1" descr="A screenshot of a survey&#10;&#10;AI-generated content may be incorrect."/>
                    <pic:cNvPicPr/>
                  </pic:nvPicPr>
                  <pic:blipFill>
                    <a:blip r:embed="rId12"/>
                    <a:stretch>
                      <a:fillRect/>
                    </a:stretch>
                  </pic:blipFill>
                  <pic:spPr>
                    <a:xfrm>
                      <a:off x="0" y="0"/>
                      <a:ext cx="5943600" cy="7699375"/>
                    </a:xfrm>
                    <a:prstGeom prst="rect">
                      <a:avLst/>
                    </a:prstGeom>
                  </pic:spPr>
                </pic:pic>
              </a:graphicData>
            </a:graphic>
          </wp:inline>
        </w:drawing>
      </w:r>
    </w:p>
    <w:p w14:paraId="309BA8D1" w14:textId="57196898" w:rsidR="00862BCD" w:rsidRPr="00862BCD" w:rsidRDefault="00862BCD" w:rsidP="00862BCD">
      <w:r w:rsidRPr="00862BCD">
        <w:rPr>
          <w:noProof/>
        </w:rPr>
        <w:lastRenderedPageBreak/>
        <w:drawing>
          <wp:inline distT="0" distB="0" distL="0" distR="0" wp14:anchorId="04CE702E" wp14:editId="0ED5C963">
            <wp:extent cx="5943600" cy="7699375"/>
            <wp:effectExtent l="0" t="0" r="0" b="0"/>
            <wp:docPr id="1009482000" name="Picture 1" descr="A documen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482000" name="Picture 1" descr="A document with text on it&#10;&#10;AI-generated content may be incorrect."/>
                    <pic:cNvPicPr/>
                  </pic:nvPicPr>
                  <pic:blipFill>
                    <a:blip r:embed="rId13"/>
                    <a:stretch>
                      <a:fillRect/>
                    </a:stretch>
                  </pic:blipFill>
                  <pic:spPr>
                    <a:xfrm>
                      <a:off x="0" y="0"/>
                      <a:ext cx="5943600" cy="7699375"/>
                    </a:xfrm>
                    <a:prstGeom prst="rect">
                      <a:avLst/>
                    </a:prstGeom>
                  </pic:spPr>
                </pic:pic>
              </a:graphicData>
            </a:graphic>
          </wp:inline>
        </w:drawing>
      </w:r>
    </w:p>
    <w:p w14:paraId="6AEE6F3E" w14:textId="77777777" w:rsidR="00BB316B" w:rsidRDefault="00BB316B" w:rsidP="00862BCD">
      <w:pPr>
        <w:pStyle w:val="Heading1"/>
        <w:spacing w:line="360" w:lineRule="auto"/>
        <w:rPr>
          <w:rFonts w:ascii="Arial" w:hAnsi="Arial" w:cs="Arial"/>
        </w:rPr>
      </w:pPr>
      <w:bookmarkStart w:id="9" w:name="_Toc197693986"/>
      <w:r w:rsidRPr="00862BCD">
        <w:rPr>
          <w:rFonts w:ascii="Arial" w:hAnsi="Arial" w:cs="Arial"/>
        </w:rPr>
        <w:lastRenderedPageBreak/>
        <w:t>Part 3: Academic Tutor Feedback</w:t>
      </w:r>
      <w:bookmarkEnd w:id="9"/>
      <w:r w:rsidRPr="00862BCD">
        <w:rPr>
          <w:rFonts w:ascii="Arial" w:hAnsi="Arial" w:cs="Arial"/>
        </w:rPr>
        <w:t xml:space="preserve"> </w:t>
      </w:r>
    </w:p>
    <w:p w14:paraId="5A080B72" w14:textId="134D1B29" w:rsidR="00862BCD" w:rsidRDefault="00862BCD" w:rsidP="00862BCD">
      <w:r w:rsidRPr="00862BCD">
        <w:rPr>
          <w:noProof/>
        </w:rPr>
        <w:drawing>
          <wp:inline distT="0" distB="0" distL="0" distR="0" wp14:anchorId="10179E3B" wp14:editId="3884D343">
            <wp:extent cx="5937885" cy="7574280"/>
            <wp:effectExtent l="0" t="0" r="5715" b="7620"/>
            <wp:docPr id="1202564336" name="Picture 1" descr="A document with text and a no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564336" name="Picture 1" descr="A document with text and a note&#10;&#10;AI-generated content may be incorrect."/>
                    <pic:cNvPicPr/>
                  </pic:nvPicPr>
                  <pic:blipFill>
                    <a:blip r:embed="rId14"/>
                    <a:stretch>
                      <a:fillRect/>
                    </a:stretch>
                  </pic:blipFill>
                  <pic:spPr>
                    <a:xfrm>
                      <a:off x="0" y="0"/>
                      <a:ext cx="5937885" cy="7574280"/>
                    </a:xfrm>
                    <a:prstGeom prst="rect">
                      <a:avLst/>
                    </a:prstGeom>
                  </pic:spPr>
                </pic:pic>
              </a:graphicData>
            </a:graphic>
          </wp:inline>
        </w:drawing>
      </w:r>
    </w:p>
    <w:p w14:paraId="22B7691D" w14:textId="15ECFE05" w:rsidR="00862BCD" w:rsidRDefault="00862BCD" w:rsidP="00862BCD">
      <w:r w:rsidRPr="00862BCD">
        <w:rPr>
          <w:noProof/>
        </w:rPr>
        <w:lastRenderedPageBreak/>
        <w:drawing>
          <wp:inline distT="0" distB="0" distL="0" distR="0" wp14:anchorId="3FD9D132" wp14:editId="55465AE2">
            <wp:extent cx="5935345" cy="8229600"/>
            <wp:effectExtent l="0" t="0" r="8255" b="0"/>
            <wp:docPr id="572735617" name="Picture 1" descr="A page of a paper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735617" name="Picture 1" descr="A page of a paper with text&#10;&#10;AI-generated content may be incorrect."/>
                    <pic:cNvPicPr/>
                  </pic:nvPicPr>
                  <pic:blipFill>
                    <a:blip r:embed="rId15"/>
                    <a:stretch>
                      <a:fillRect/>
                    </a:stretch>
                  </pic:blipFill>
                  <pic:spPr>
                    <a:xfrm>
                      <a:off x="0" y="0"/>
                      <a:ext cx="5935345" cy="8229600"/>
                    </a:xfrm>
                    <a:prstGeom prst="rect">
                      <a:avLst/>
                    </a:prstGeom>
                  </pic:spPr>
                </pic:pic>
              </a:graphicData>
            </a:graphic>
          </wp:inline>
        </w:drawing>
      </w:r>
    </w:p>
    <w:p w14:paraId="73EE20A3" w14:textId="22043DF0" w:rsidR="00862BCD" w:rsidRPr="00862BCD" w:rsidRDefault="00862BCD" w:rsidP="00862BCD">
      <w:r w:rsidRPr="00862BCD">
        <w:rPr>
          <w:noProof/>
        </w:rPr>
        <w:lastRenderedPageBreak/>
        <w:drawing>
          <wp:inline distT="0" distB="0" distL="0" distR="0" wp14:anchorId="17C8DAEF" wp14:editId="4D4B5EBF">
            <wp:extent cx="5942965" cy="8229600"/>
            <wp:effectExtent l="0" t="0" r="635" b="0"/>
            <wp:docPr id="858028427" name="Picture 1" descr="A white background with black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028427" name="Picture 1" descr="A white background with black lines&#10;&#10;AI-generated content may be incorrect."/>
                    <pic:cNvPicPr/>
                  </pic:nvPicPr>
                  <pic:blipFill>
                    <a:blip r:embed="rId16"/>
                    <a:stretch>
                      <a:fillRect/>
                    </a:stretch>
                  </pic:blipFill>
                  <pic:spPr>
                    <a:xfrm>
                      <a:off x="0" y="0"/>
                      <a:ext cx="5942965" cy="8229600"/>
                    </a:xfrm>
                    <a:prstGeom prst="rect">
                      <a:avLst/>
                    </a:prstGeom>
                  </pic:spPr>
                </pic:pic>
              </a:graphicData>
            </a:graphic>
          </wp:inline>
        </w:drawing>
      </w:r>
    </w:p>
    <w:p w14:paraId="1C65328F" w14:textId="475E80D7" w:rsidR="00BB316B" w:rsidRPr="00862BCD" w:rsidRDefault="00BB316B" w:rsidP="00862BCD">
      <w:pPr>
        <w:pStyle w:val="Heading1"/>
        <w:spacing w:line="360" w:lineRule="auto"/>
        <w:rPr>
          <w:rFonts w:ascii="Arial" w:hAnsi="Arial" w:cs="Arial"/>
        </w:rPr>
      </w:pPr>
      <w:bookmarkStart w:id="10" w:name="_Toc197693987"/>
      <w:r w:rsidRPr="00862BCD">
        <w:rPr>
          <w:rFonts w:ascii="Arial" w:hAnsi="Arial" w:cs="Arial"/>
        </w:rPr>
        <w:lastRenderedPageBreak/>
        <w:t>Part 4</w:t>
      </w:r>
      <w:r w:rsidR="00862BCD">
        <w:rPr>
          <w:rFonts w:ascii="Arial" w:hAnsi="Arial" w:cs="Arial"/>
        </w:rPr>
        <w:t>: Reflection on Feedback</w:t>
      </w:r>
      <w:bookmarkEnd w:id="10"/>
    </w:p>
    <w:p w14:paraId="29835DB8" w14:textId="77777777" w:rsidR="00862BCD" w:rsidRPr="00862BCD" w:rsidRDefault="00677587" w:rsidP="00862BCD">
      <w:pPr>
        <w:pStyle w:val="Heading1"/>
        <w:spacing w:line="360" w:lineRule="auto"/>
        <w:rPr>
          <w:rFonts w:ascii="Arial" w:hAnsi="Arial" w:cs="Arial"/>
        </w:rPr>
      </w:pPr>
      <w:bookmarkStart w:id="11" w:name="_Toc197693988"/>
      <w:r w:rsidRPr="00862BCD">
        <w:rPr>
          <w:rFonts w:ascii="Arial" w:hAnsi="Arial" w:cs="Arial"/>
        </w:rPr>
        <w:t>Introduction</w:t>
      </w:r>
      <w:bookmarkEnd w:id="11"/>
    </w:p>
    <w:p w14:paraId="6D11A584" w14:textId="2D83849E" w:rsidR="00677587" w:rsidRPr="00862BCD" w:rsidRDefault="00A37207" w:rsidP="00862BCD">
      <w:pPr>
        <w:rPr>
          <w:rFonts w:ascii="Arial" w:hAnsi="Arial" w:cs="Arial"/>
        </w:rPr>
      </w:pPr>
      <w:r w:rsidRPr="00862BCD">
        <w:rPr>
          <w:rFonts w:ascii="Arial" w:hAnsi="Arial" w:cs="Arial"/>
        </w:rPr>
        <w:t>This reflection includes feedback from my hotel mentor and academic tutor on my performance based on the unfolding of events that I faced in the Food and Beverage (F&amp;B) department of Leonardo Hotel Cardiff.</w:t>
      </w:r>
      <w:r w:rsidR="00677587" w:rsidRPr="00862BCD">
        <w:rPr>
          <w:rFonts w:ascii="Arial" w:hAnsi="Arial" w:cs="Arial"/>
        </w:rPr>
        <w:t xml:space="preserve"> The feedback provides critical insights into my strengths, areas for improvement, and professional development needs. By summarizing and interpreting this feedback, I aim to understand my performance, evaluate its impact on my skills, and outline actionable steps for growth. Feedback is essential for identifying strengths, such as guest interaction, and addressing weaknesses, like confidence under pressure, to enhance my capabilities in hospitality. This process aligns with my goal to become an ethical, effective leader in the industry. Reflecting on both perspectives—operational from the mentor and academic from the tutor—offers a holistic view of my placement experience, guiding my personal and professional development (Huang et al., 2023).</w:t>
      </w:r>
    </w:p>
    <w:p w14:paraId="15A80FF0" w14:textId="24651206" w:rsidR="00862BCD" w:rsidRPr="00862BCD" w:rsidRDefault="00677587" w:rsidP="00862BCD">
      <w:pPr>
        <w:pStyle w:val="Heading1"/>
        <w:spacing w:line="360" w:lineRule="auto"/>
        <w:rPr>
          <w:rFonts w:ascii="Arial" w:hAnsi="Arial" w:cs="Arial"/>
        </w:rPr>
      </w:pPr>
      <w:bookmarkStart w:id="12" w:name="_Toc197693989"/>
      <w:r w:rsidRPr="00862BCD">
        <w:rPr>
          <w:rFonts w:ascii="Arial" w:hAnsi="Arial" w:cs="Arial"/>
        </w:rPr>
        <w:t>Understanding the Feedback</w:t>
      </w:r>
      <w:bookmarkEnd w:id="12"/>
    </w:p>
    <w:p w14:paraId="14CAAE26" w14:textId="3F1B4EBA" w:rsidR="00677587" w:rsidRPr="00862BCD" w:rsidRDefault="00677587" w:rsidP="00862BCD">
      <w:pPr>
        <w:rPr>
          <w:rFonts w:ascii="Arial" w:hAnsi="Arial" w:cs="Arial"/>
        </w:rPr>
      </w:pPr>
      <w:r w:rsidRPr="00862BCD">
        <w:rPr>
          <w:rFonts w:ascii="Arial" w:hAnsi="Arial" w:cs="Arial"/>
        </w:rPr>
        <w:t>My hotel mentor, Piotr Kraterski, praised my enthusiasm, professionalism, and contribution to the F&amp;B department, noting my prompt delivery of food and drinks, awareness of allergens, and positive guest engagement. He highlighted my growing confidence in service standards and basic upselling techniques but suggested that more experience would enhance my efficiency and ability to handle complex guest interactions independently. My reliability and adherence to cleanliness protocols were also commended, though he encouraged greater initiative in team collaboration (Wang et al., 2021).</w:t>
      </w:r>
    </w:p>
    <w:p w14:paraId="3E879FB4" w14:textId="6B305FD8" w:rsidR="00677587" w:rsidRPr="00862BCD" w:rsidRDefault="00677587" w:rsidP="00862BCD">
      <w:pPr>
        <w:rPr>
          <w:rFonts w:ascii="Arial" w:hAnsi="Arial" w:cs="Arial"/>
        </w:rPr>
      </w:pPr>
      <w:r w:rsidRPr="00862BCD">
        <w:rPr>
          <w:rFonts w:ascii="Arial" w:hAnsi="Arial" w:cs="Arial"/>
        </w:rPr>
        <w:t xml:space="preserve">My academic tutor emphasized my professionalism, punctuality, and commitment to learning despite operational challenges. They noted my respectful demeanor and proactive engagement through </w:t>
      </w:r>
      <w:r w:rsidR="00862BCD" w:rsidRPr="00862BCD">
        <w:rPr>
          <w:rFonts w:ascii="Arial" w:hAnsi="Arial" w:cs="Arial"/>
        </w:rPr>
        <w:t>questioning but</w:t>
      </w:r>
      <w:r w:rsidRPr="00862BCD">
        <w:rPr>
          <w:rFonts w:ascii="Arial" w:hAnsi="Arial" w:cs="Arial"/>
        </w:rPr>
        <w:t xml:space="preserve"> identified opportunities to improve flexibility during peak hours and adopt a more independent problem-solving approach. </w:t>
      </w:r>
      <w:r w:rsidRPr="00862BCD">
        <w:rPr>
          <w:rFonts w:ascii="Arial" w:hAnsi="Arial" w:cs="Arial"/>
        </w:rPr>
        <w:lastRenderedPageBreak/>
        <w:t xml:space="preserve">The tutor valued my self-awareness in seeking guidance, which supported my development (Schwepker </w:t>
      </w:r>
      <w:r w:rsidR="00BE5403" w:rsidRPr="00862BCD">
        <w:rPr>
          <w:rFonts w:ascii="Arial" w:hAnsi="Arial" w:cs="Arial"/>
        </w:rPr>
        <w:t>and</w:t>
      </w:r>
      <w:r w:rsidRPr="00862BCD">
        <w:rPr>
          <w:rFonts w:ascii="Arial" w:hAnsi="Arial" w:cs="Arial"/>
        </w:rPr>
        <w:t xml:space="preserve"> Dimitriou, 2021).</w:t>
      </w:r>
    </w:p>
    <w:p w14:paraId="74068332" w14:textId="77777777" w:rsidR="00677587" w:rsidRPr="00862BCD" w:rsidRDefault="00677587" w:rsidP="00862BCD">
      <w:pPr>
        <w:rPr>
          <w:rFonts w:ascii="Arial" w:hAnsi="Arial" w:cs="Arial"/>
        </w:rPr>
      </w:pPr>
      <w:r w:rsidRPr="00862BCD">
        <w:rPr>
          <w:rFonts w:ascii="Arial" w:hAnsi="Arial" w:cs="Arial"/>
        </w:rPr>
        <w:t>Common themes include my professionalism, enthusiasm, and guest-focused attitude. The mentor’s feedback centers on operational skills (service efficiency, guest interaction), while the tutor’s highlights reflective and adaptive behaviors. Unique insights include the mentor’s focus on technical proficiency and the tutor’s emphasis on balancing personal and work commitments, offering a balanced perspective on my F&amp;B performance.</w:t>
      </w:r>
    </w:p>
    <w:p w14:paraId="75D5FF43" w14:textId="77777777" w:rsidR="00862BCD" w:rsidRPr="00862BCD" w:rsidRDefault="00862BCD" w:rsidP="00862BCD">
      <w:pPr>
        <w:rPr>
          <w:rFonts w:ascii="Arial" w:hAnsi="Arial" w:cs="Arial"/>
        </w:rPr>
      </w:pPr>
    </w:p>
    <w:p w14:paraId="1F19B848" w14:textId="2727F07C" w:rsidR="00862BCD" w:rsidRPr="00862BCD" w:rsidRDefault="00677587" w:rsidP="00862BCD">
      <w:pPr>
        <w:pStyle w:val="Heading1"/>
        <w:spacing w:line="360" w:lineRule="auto"/>
        <w:rPr>
          <w:rFonts w:ascii="Arial" w:hAnsi="Arial" w:cs="Arial"/>
        </w:rPr>
      </w:pPr>
      <w:bookmarkStart w:id="13" w:name="_Toc197693990"/>
      <w:r w:rsidRPr="00862BCD">
        <w:rPr>
          <w:rFonts w:ascii="Arial" w:hAnsi="Arial" w:cs="Arial"/>
        </w:rPr>
        <w:t>Impact of the Feedback</w:t>
      </w:r>
      <w:bookmarkEnd w:id="13"/>
    </w:p>
    <w:p w14:paraId="1FC093F7" w14:textId="77777777" w:rsidR="00862BCD" w:rsidRPr="00862BCD" w:rsidRDefault="00862BCD" w:rsidP="00862BCD">
      <w:pPr>
        <w:rPr>
          <w:rFonts w:ascii="Arial" w:hAnsi="Arial" w:cs="Arial"/>
        </w:rPr>
      </w:pPr>
    </w:p>
    <w:p w14:paraId="38E407F4" w14:textId="38BF58DB" w:rsidR="00677587" w:rsidRPr="00862BCD" w:rsidRDefault="00677587" w:rsidP="00862BCD">
      <w:pPr>
        <w:rPr>
          <w:rFonts w:ascii="Arial" w:hAnsi="Arial" w:cs="Arial"/>
        </w:rPr>
      </w:pPr>
      <w:r w:rsidRPr="00862BCD">
        <w:rPr>
          <w:rFonts w:ascii="Arial" w:hAnsi="Arial" w:cs="Arial"/>
        </w:rPr>
        <w:t>The feedback has deepened my understanding of my strengths and weaknesses in the F&amp;B department. My mentor’s recognition of my prompt service and guest engagement confirms my ability to maintain professionalism under pressure, as evidenced during a busy corporate event where I managed orders and guest inquiries alone (Sun et al., 2022). This aligns with Herzberg’s Two-Factor Theory, where positive feedback on motivators like achievement boosts my confidence (Amissah et al., 2021). However, the mentor’s note on needing more confidence in complex situations reflects a weakness I experienced when a guest was rude, and I felt unsupported.</w:t>
      </w:r>
    </w:p>
    <w:p w14:paraId="1F11FFF9" w14:textId="77777777" w:rsidR="00677587" w:rsidRPr="00862BCD" w:rsidRDefault="00677587" w:rsidP="00862BCD">
      <w:pPr>
        <w:rPr>
          <w:rFonts w:ascii="Arial" w:hAnsi="Arial" w:cs="Arial"/>
        </w:rPr>
      </w:pPr>
      <w:r w:rsidRPr="00862BCD">
        <w:rPr>
          <w:rFonts w:ascii="Arial" w:hAnsi="Arial" w:cs="Arial"/>
        </w:rPr>
        <w:t>The tutor’s feedback on punctuality and engagement highlights my reliability, seen when I consistently met shift schedules despite short notice. Yet, their suggestion to improve flexibility during peak hours made me realize I missed opportunities to observe high-pressure operations, limiting my exposure. This feedback reshapes my perspective on professional growth, emphasizing adaptability and initiative as critical in hospitality’s dynamic environment (Xu et al., 2020). Rather than relying solely on guidance, I now see the value of proactive problem-solving to enhance my resilience and integration, aligning with Maslow’s need for esteem and self-actualization (Maslow, 1943). The feedback validates my potential while urging me to take ownership of my development.</w:t>
      </w:r>
    </w:p>
    <w:p w14:paraId="6BB13D63" w14:textId="77777777" w:rsidR="00862BCD" w:rsidRPr="00862BCD" w:rsidRDefault="00677587" w:rsidP="00862BCD">
      <w:pPr>
        <w:pStyle w:val="Heading1"/>
        <w:spacing w:line="360" w:lineRule="auto"/>
        <w:rPr>
          <w:rFonts w:ascii="Arial" w:hAnsi="Arial" w:cs="Arial"/>
        </w:rPr>
      </w:pPr>
      <w:bookmarkStart w:id="14" w:name="_Toc197693991"/>
      <w:r w:rsidRPr="00862BCD">
        <w:rPr>
          <w:rFonts w:ascii="Arial" w:hAnsi="Arial" w:cs="Arial"/>
        </w:rPr>
        <w:lastRenderedPageBreak/>
        <w:t>Action Steps for Growth</w:t>
      </w:r>
      <w:bookmarkEnd w:id="14"/>
    </w:p>
    <w:p w14:paraId="7DC78D2A" w14:textId="77777777" w:rsidR="00862BCD" w:rsidRPr="00862BCD" w:rsidRDefault="00862BCD" w:rsidP="00862BCD">
      <w:pPr>
        <w:rPr>
          <w:rFonts w:ascii="Arial" w:hAnsi="Arial" w:cs="Arial"/>
        </w:rPr>
      </w:pPr>
    </w:p>
    <w:p w14:paraId="1095AF41" w14:textId="098CE8B1" w:rsidR="00677587" w:rsidRPr="00862BCD" w:rsidRDefault="00677587" w:rsidP="00862BCD">
      <w:pPr>
        <w:rPr>
          <w:rFonts w:ascii="Arial" w:hAnsi="Arial" w:cs="Arial"/>
        </w:rPr>
      </w:pPr>
      <w:r w:rsidRPr="00862BCD">
        <w:rPr>
          <w:rFonts w:ascii="Arial" w:hAnsi="Arial" w:cs="Arial"/>
        </w:rPr>
        <w:t>To address the feedback, I will implement specific actions to improve my F&amp;B performance and align with my career goal of becoming an ethical hospitality leader:</w:t>
      </w:r>
    </w:p>
    <w:p w14:paraId="59710224" w14:textId="7F68F625" w:rsidR="00677587" w:rsidRPr="006265A0" w:rsidRDefault="00677587" w:rsidP="006265A0">
      <w:pPr>
        <w:pStyle w:val="ListParagraph"/>
        <w:numPr>
          <w:ilvl w:val="0"/>
          <w:numId w:val="14"/>
        </w:numPr>
        <w:rPr>
          <w:rFonts w:ascii="Arial" w:hAnsi="Arial" w:cs="Arial"/>
        </w:rPr>
      </w:pPr>
      <w:r w:rsidRPr="006265A0">
        <w:rPr>
          <w:rFonts w:ascii="Arial" w:hAnsi="Arial" w:cs="Arial"/>
        </w:rPr>
        <w:t xml:space="preserve">Enhance Confidence in Guest Interaction: I will </w:t>
      </w:r>
      <w:r w:rsidR="00862BCD" w:rsidRPr="006265A0">
        <w:rPr>
          <w:rFonts w:ascii="Arial" w:hAnsi="Arial" w:cs="Arial"/>
        </w:rPr>
        <w:t>enrol</w:t>
      </w:r>
      <w:r w:rsidRPr="006265A0">
        <w:rPr>
          <w:rFonts w:ascii="Arial" w:hAnsi="Arial" w:cs="Arial"/>
        </w:rPr>
        <w:t xml:space="preserve"> in customer service workshops to improve upselling and handling complex inquiries, building on my mentor’s feedback. This will prepare me for high-pressure scenarios (Wu et al., 2021).</w:t>
      </w:r>
    </w:p>
    <w:p w14:paraId="5F6BFB63" w14:textId="3B90F011" w:rsidR="00677587" w:rsidRPr="00862BCD" w:rsidRDefault="006265A0" w:rsidP="006265A0">
      <w:pPr>
        <w:ind w:left="360"/>
        <w:rPr>
          <w:rFonts w:ascii="Arial" w:hAnsi="Arial" w:cs="Arial"/>
        </w:rPr>
      </w:pPr>
      <w:r>
        <w:rPr>
          <w:rFonts w:ascii="Arial" w:hAnsi="Arial" w:cs="Arial"/>
        </w:rPr>
        <w:t xml:space="preserve">2.  </w:t>
      </w:r>
      <w:r w:rsidR="00677587" w:rsidRPr="00862BCD">
        <w:rPr>
          <w:rFonts w:ascii="Arial" w:hAnsi="Arial" w:cs="Arial"/>
        </w:rPr>
        <w:t>Improve Team Collaboration: I will proactively seek shadowing opportunities and join team discussions in future placements, addressing the mentor’s note on collaboration. Attending interpersonal skills workshops will strengthen relationships (Wang et al., 2021).</w:t>
      </w:r>
    </w:p>
    <w:p w14:paraId="4C97FCC6" w14:textId="77777777" w:rsidR="00677587" w:rsidRPr="00862BCD" w:rsidRDefault="00677587" w:rsidP="00862BCD">
      <w:pPr>
        <w:numPr>
          <w:ilvl w:val="0"/>
          <w:numId w:val="12"/>
        </w:numPr>
        <w:rPr>
          <w:rFonts w:ascii="Arial" w:hAnsi="Arial" w:cs="Arial"/>
        </w:rPr>
      </w:pPr>
      <w:r w:rsidRPr="00862BCD">
        <w:rPr>
          <w:rFonts w:ascii="Arial" w:hAnsi="Arial" w:cs="Arial"/>
        </w:rPr>
        <w:t>Increase Flexibility and Availability: To respond to the tutor’s feedback, I will use digital planners to balance personal and work commitments, ensuring availability during peak hours to gain operational exposure.</w:t>
      </w:r>
    </w:p>
    <w:p w14:paraId="7DC922C6" w14:textId="77777777" w:rsidR="00677587" w:rsidRPr="00862BCD" w:rsidRDefault="00677587" w:rsidP="00862BCD">
      <w:pPr>
        <w:numPr>
          <w:ilvl w:val="0"/>
          <w:numId w:val="12"/>
        </w:numPr>
        <w:rPr>
          <w:rFonts w:ascii="Arial" w:hAnsi="Arial" w:cs="Arial"/>
        </w:rPr>
      </w:pPr>
      <w:r w:rsidRPr="00862BCD">
        <w:rPr>
          <w:rFonts w:ascii="Arial" w:hAnsi="Arial" w:cs="Arial"/>
        </w:rPr>
        <w:t>Develop Independent Problem-Solving: I will practice scenario-based exercises to explore solutions before seeking guidance, building on the tutor’s suggestion. This will enhance my resilience (Sahibzada et al., 2024).</w:t>
      </w:r>
    </w:p>
    <w:p w14:paraId="284806E2" w14:textId="77777777" w:rsidR="00677587" w:rsidRPr="00862BCD" w:rsidRDefault="00677587" w:rsidP="00862BCD">
      <w:pPr>
        <w:numPr>
          <w:ilvl w:val="0"/>
          <w:numId w:val="12"/>
        </w:numPr>
        <w:rPr>
          <w:rFonts w:ascii="Arial" w:hAnsi="Arial" w:cs="Arial"/>
        </w:rPr>
      </w:pPr>
      <w:r w:rsidRPr="00862BCD">
        <w:rPr>
          <w:rFonts w:ascii="Arial" w:hAnsi="Arial" w:cs="Arial"/>
        </w:rPr>
        <w:t>Maintain Reflective Practice: I will keep a professional journal to document experiences and apply Gibbs’ Reflective Cycle, linking theory to practice for continuous growth (Zhao et al., 2025). These steps will improve my efficiency, confidence, and adaptability, ensuring I contribute effectively to team goals and guest satisfaction in future roles, fostering an inclusive work culture.</w:t>
      </w:r>
    </w:p>
    <w:p w14:paraId="33037B19" w14:textId="77777777" w:rsidR="00862BCD" w:rsidRPr="00862BCD" w:rsidRDefault="00677587" w:rsidP="00862BCD">
      <w:pPr>
        <w:pStyle w:val="Heading1"/>
        <w:spacing w:line="360" w:lineRule="auto"/>
        <w:rPr>
          <w:rFonts w:ascii="Arial" w:hAnsi="Arial" w:cs="Arial"/>
        </w:rPr>
      </w:pPr>
      <w:bookmarkStart w:id="15" w:name="_Toc197693992"/>
      <w:r w:rsidRPr="00862BCD">
        <w:rPr>
          <w:rFonts w:ascii="Arial" w:hAnsi="Arial" w:cs="Arial"/>
        </w:rPr>
        <w:t>Conclusion</w:t>
      </w:r>
      <w:bookmarkEnd w:id="15"/>
    </w:p>
    <w:p w14:paraId="694387CD" w14:textId="00360251" w:rsidR="00BB316B" w:rsidRPr="00862BCD" w:rsidRDefault="00677587" w:rsidP="00862BCD">
      <w:pPr>
        <w:rPr>
          <w:rFonts w:ascii="Arial" w:hAnsi="Arial" w:cs="Arial"/>
        </w:rPr>
      </w:pPr>
      <w:r w:rsidRPr="00862BCD">
        <w:rPr>
          <w:rFonts w:ascii="Arial" w:hAnsi="Arial" w:cs="Arial"/>
        </w:rPr>
        <w:t xml:space="preserve">Reflecting on feedback from my hotel mentor and academic tutor has highlighted my strengths in professionalism, guest engagement, and reliability, while identifying areas for growth in confidence, flexibility, and independent problem-solving. This process underscores the importance of feedback in navigating challenges, such as managing unsupported shifts, and leveraging strengths, like prompt service. By implementing </w:t>
      </w:r>
      <w:r w:rsidRPr="00862BCD">
        <w:rPr>
          <w:rFonts w:ascii="Arial" w:hAnsi="Arial" w:cs="Arial"/>
        </w:rPr>
        <w:lastRenderedPageBreak/>
        <w:t>actions like customer service training and proactive collaboration, I am committed to enhancing my F&amp;B performance. These lessons will guide my development as a hospitality professional, ensuring I lead with empathy and efficiency in future roles, contributing to a positive industry culture (Sun et al., 2022)</w:t>
      </w:r>
      <w:r w:rsidR="00BB316B" w:rsidRPr="00862BCD">
        <w:rPr>
          <w:rFonts w:ascii="Arial" w:hAnsi="Arial" w:cs="Arial"/>
        </w:rPr>
        <w:t>.</w:t>
      </w:r>
    </w:p>
    <w:p w14:paraId="5EBDC04D" w14:textId="77777777" w:rsidR="009B4160" w:rsidRPr="00862BCD" w:rsidRDefault="009B4160" w:rsidP="00862BCD">
      <w:pPr>
        <w:pStyle w:val="Heading1"/>
        <w:spacing w:line="360" w:lineRule="auto"/>
        <w:rPr>
          <w:rFonts w:ascii="Arial" w:hAnsi="Arial" w:cs="Arial"/>
        </w:rPr>
      </w:pPr>
      <w:bookmarkStart w:id="16" w:name="_Toc197693993"/>
      <w:r w:rsidRPr="00862BCD">
        <w:rPr>
          <w:rFonts w:ascii="Arial" w:hAnsi="Arial" w:cs="Arial"/>
        </w:rPr>
        <w:t>Part 5: Placement Presentation Summary</w:t>
      </w:r>
      <w:bookmarkEnd w:id="16"/>
    </w:p>
    <w:p w14:paraId="4EFC4BA0" w14:textId="0B2DF0EA" w:rsidR="00E03D20" w:rsidRPr="00862BCD" w:rsidRDefault="005F0DF0" w:rsidP="00862BCD">
      <w:pPr>
        <w:rPr>
          <w:rFonts w:ascii="Arial" w:hAnsi="Arial" w:cs="Arial"/>
          <w:b/>
          <w:noProof/>
        </w:rPr>
      </w:pPr>
      <w:r w:rsidRPr="00862BCD">
        <w:rPr>
          <w:rFonts w:ascii="Arial" w:hAnsi="Arial" w:cs="Arial"/>
          <w:noProof/>
        </w:rPr>
        <w:drawing>
          <wp:inline distT="0" distB="0" distL="0" distR="0" wp14:anchorId="6A6052FE" wp14:editId="10B9896B">
            <wp:extent cx="5943600" cy="3343275"/>
            <wp:effectExtent l="0" t="0" r="0" b="9525"/>
            <wp:docPr id="63252118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521189"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943600" cy="3343275"/>
                    </a:xfrm>
                    <a:prstGeom prst="rect">
                      <a:avLst/>
                    </a:prstGeom>
                  </pic:spPr>
                </pic:pic>
              </a:graphicData>
            </a:graphic>
          </wp:inline>
        </w:drawing>
      </w:r>
    </w:p>
    <w:p w14:paraId="540F6801" w14:textId="0EF53F95" w:rsidR="005F0DF0" w:rsidRPr="00862BCD" w:rsidRDefault="00862BCD" w:rsidP="00862BCD">
      <w:pPr>
        <w:rPr>
          <w:rFonts w:ascii="Arial" w:hAnsi="Arial" w:cs="Arial"/>
          <w:b/>
        </w:rPr>
      </w:pPr>
      <w:r>
        <w:rPr>
          <w:noProof/>
        </w:rPr>
        <w:lastRenderedPageBreak/>
        <w:drawing>
          <wp:inline distT="0" distB="0" distL="0" distR="0" wp14:anchorId="7194EA9A" wp14:editId="0B7A99E4">
            <wp:extent cx="5943600" cy="3343275"/>
            <wp:effectExtent l="0" t="0" r="0" b="9525"/>
            <wp:docPr id="144735184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351843"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943600" cy="3343275"/>
                    </a:xfrm>
                    <a:prstGeom prst="rect">
                      <a:avLst/>
                    </a:prstGeom>
                  </pic:spPr>
                </pic:pic>
              </a:graphicData>
            </a:graphic>
          </wp:inline>
        </w:drawing>
      </w:r>
    </w:p>
    <w:p w14:paraId="3FEE1CDB" w14:textId="23414447" w:rsidR="00E03D20" w:rsidRPr="00862BCD" w:rsidRDefault="00E03D20" w:rsidP="00862BCD">
      <w:pPr>
        <w:rPr>
          <w:rFonts w:ascii="Arial" w:hAnsi="Arial" w:cs="Arial"/>
        </w:rPr>
      </w:pPr>
      <w:r w:rsidRPr="00862BCD">
        <w:rPr>
          <w:rFonts w:ascii="Arial" w:hAnsi="Arial" w:cs="Arial"/>
          <w:b/>
        </w:rPr>
        <w:t xml:space="preserve">Notes: </w:t>
      </w:r>
      <w:r w:rsidR="004E060C" w:rsidRPr="00862BCD">
        <w:rPr>
          <w:rFonts w:ascii="Arial" w:hAnsi="Arial" w:cs="Arial"/>
        </w:rPr>
        <w:t xml:space="preserve">Nevertheless, in face of a lot of challenges, for instance, dealing with mistreatment and no support, I kept up my momentum in learning, growing my skills and also getting a sense of what the operational reality in the hospitality industry is (Thompson et al., 2021). By going through this </w:t>
      </w:r>
      <w:r w:rsidR="00862BCD" w:rsidRPr="00862BCD">
        <w:rPr>
          <w:rFonts w:ascii="Arial" w:hAnsi="Arial" w:cs="Arial"/>
        </w:rPr>
        <w:t>experience,</w:t>
      </w:r>
      <w:r w:rsidR="004E060C" w:rsidRPr="00862BCD">
        <w:rPr>
          <w:rFonts w:ascii="Arial" w:hAnsi="Arial" w:cs="Arial"/>
        </w:rPr>
        <w:t xml:space="preserve"> I have solidified that I would like to be a responsible leader that takes the health of their staff and the ethics behind work settings very seriously</w:t>
      </w:r>
      <w:r w:rsidRPr="00862BCD">
        <w:rPr>
          <w:rFonts w:ascii="Arial" w:hAnsi="Arial" w:cs="Arial"/>
        </w:rPr>
        <w:t>.</w:t>
      </w:r>
    </w:p>
    <w:p w14:paraId="2CD5CE55" w14:textId="15B56835" w:rsidR="00E03D20" w:rsidRPr="00862BCD" w:rsidRDefault="00E0240B" w:rsidP="00862BCD">
      <w:pPr>
        <w:rPr>
          <w:rFonts w:ascii="Arial" w:hAnsi="Arial" w:cs="Arial"/>
          <w:b/>
        </w:rPr>
      </w:pPr>
      <w:r w:rsidRPr="00862BCD">
        <w:rPr>
          <w:rFonts w:ascii="Arial" w:hAnsi="Arial" w:cs="Arial"/>
          <w:noProof/>
        </w:rPr>
        <w:lastRenderedPageBreak/>
        <w:drawing>
          <wp:inline distT="0" distB="0" distL="0" distR="0" wp14:anchorId="1EA718EF" wp14:editId="60ED968C">
            <wp:extent cx="5943600" cy="3343275"/>
            <wp:effectExtent l="0" t="0" r="0" b="9525"/>
            <wp:docPr id="56881153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811530"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943600" cy="3343275"/>
                    </a:xfrm>
                    <a:prstGeom prst="rect">
                      <a:avLst/>
                    </a:prstGeom>
                  </pic:spPr>
                </pic:pic>
              </a:graphicData>
            </a:graphic>
          </wp:inline>
        </w:drawing>
      </w:r>
    </w:p>
    <w:p w14:paraId="21596561" w14:textId="77777777" w:rsidR="00E03D20" w:rsidRPr="00862BCD" w:rsidRDefault="00E03D20" w:rsidP="00862BCD">
      <w:pPr>
        <w:rPr>
          <w:rFonts w:ascii="Arial" w:hAnsi="Arial" w:cs="Arial"/>
          <w:b/>
        </w:rPr>
      </w:pPr>
      <w:r w:rsidRPr="00862BCD">
        <w:rPr>
          <w:rFonts w:ascii="Arial" w:hAnsi="Arial" w:cs="Arial"/>
          <w:b/>
        </w:rPr>
        <w:t>Notes: Role and Key Responsibilities:</w:t>
      </w:r>
    </w:p>
    <w:p w14:paraId="7D92ED30" w14:textId="77777777" w:rsidR="004E060C" w:rsidRPr="00862BCD" w:rsidRDefault="004E060C" w:rsidP="00862BCD">
      <w:pPr>
        <w:rPr>
          <w:rFonts w:ascii="Arial" w:hAnsi="Arial" w:cs="Arial"/>
        </w:rPr>
      </w:pPr>
      <w:r w:rsidRPr="00862BCD">
        <w:rPr>
          <w:rFonts w:ascii="Arial" w:hAnsi="Arial" w:cs="Arial"/>
        </w:rPr>
        <w:t>I was also expected to support food preparation and event setup during large events, with very little supervision.</w:t>
      </w:r>
    </w:p>
    <w:p w14:paraId="08A23810" w14:textId="77777777" w:rsidR="004E060C" w:rsidRPr="00862BCD" w:rsidRDefault="004E060C" w:rsidP="00862BCD">
      <w:pPr>
        <w:rPr>
          <w:rFonts w:ascii="Arial" w:hAnsi="Arial" w:cs="Arial"/>
        </w:rPr>
      </w:pPr>
      <w:r w:rsidRPr="00862BCD">
        <w:rPr>
          <w:rFonts w:ascii="Arial" w:hAnsi="Arial" w:cs="Arial"/>
        </w:rPr>
        <w:t>Challenges Faced:</w:t>
      </w:r>
    </w:p>
    <w:p w14:paraId="524D6766" w14:textId="77777777" w:rsidR="004E060C" w:rsidRPr="00862BCD" w:rsidRDefault="004E060C" w:rsidP="00862BCD">
      <w:pPr>
        <w:rPr>
          <w:rFonts w:ascii="Arial" w:hAnsi="Arial" w:cs="Arial"/>
        </w:rPr>
      </w:pPr>
      <w:r w:rsidRPr="00862BCD">
        <w:rPr>
          <w:rFonts w:ascii="Arial" w:hAnsi="Arial" w:cs="Arial"/>
        </w:rPr>
        <w:t>On multiple occasions, I was left alone to manage operations when others were sent home. Additionally, I encountered mistreatment from both guests and management. For example, during a major event, I was verbally mistreated by a guest, and the manager did not intervene or support me, which significantly affected my morale.</w:t>
      </w:r>
    </w:p>
    <w:p w14:paraId="7E84869F" w14:textId="77777777" w:rsidR="004E060C" w:rsidRPr="00862BCD" w:rsidRDefault="004E060C" w:rsidP="00862BCD">
      <w:pPr>
        <w:rPr>
          <w:rFonts w:ascii="Arial" w:hAnsi="Arial" w:cs="Arial"/>
        </w:rPr>
      </w:pPr>
      <w:r w:rsidRPr="00862BCD">
        <w:rPr>
          <w:rFonts w:ascii="Arial" w:hAnsi="Arial" w:cs="Arial"/>
        </w:rPr>
        <w:t>Skills Developed:</w:t>
      </w:r>
    </w:p>
    <w:p w14:paraId="3D2D8869" w14:textId="0712D805" w:rsidR="00E03D20" w:rsidRPr="00862BCD" w:rsidRDefault="004E060C" w:rsidP="00862BCD">
      <w:pPr>
        <w:rPr>
          <w:rFonts w:ascii="Arial" w:hAnsi="Arial" w:cs="Arial"/>
        </w:rPr>
      </w:pPr>
      <w:r w:rsidRPr="00862BCD">
        <w:rPr>
          <w:rFonts w:ascii="Arial" w:hAnsi="Arial" w:cs="Arial"/>
        </w:rPr>
        <w:t>I learned to adapt quickly, manage difficult guests professionally, and maintain composure during stressful service periods. This resilience will benefit me in future roles where quick thinking and professionalism are essential</w:t>
      </w:r>
      <w:r w:rsidR="00E03D20" w:rsidRPr="00862BCD">
        <w:rPr>
          <w:rFonts w:ascii="Arial" w:hAnsi="Arial" w:cs="Arial"/>
        </w:rPr>
        <w:t>.</w:t>
      </w:r>
    </w:p>
    <w:p w14:paraId="16D6E75C" w14:textId="77777777" w:rsidR="00E03D20" w:rsidRPr="00862BCD" w:rsidRDefault="00E03D20" w:rsidP="00862BCD">
      <w:pPr>
        <w:rPr>
          <w:rFonts w:ascii="Arial" w:hAnsi="Arial" w:cs="Arial"/>
          <w:b/>
        </w:rPr>
      </w:pPr>
    </w:p>
    <w:p w14:paraId="4D766546" w14:textId="51C3A5BA" w:rsidR="00E03D20" w:rsidRPr="00862BCD" w:rsidRDefault="00E0240B" w:rsidP="00862BCD">
      <w:pPr>
        <w:rPr>
          <w:rFonts w:ascii="Arial" w:hAnsi="Arial" w:cs="Arial"/>
          <w:b/>
        </w:rPr>
      </w:pPr>
      <w:r w:rsidRPr="00862BCD">
        <w:rPr>
          <w:rFonts w:ascii="Arial" w:hAnsi="Arial" w:cs="Arial"/>
          <w:noProof/>
        </w:rPr>
        <w:lastRenderedPageBreak/>
        <w:drawing>
          <wp:inline distT="0" distB="0" distL="0" distR="0" wp14:anchorId="59B9B2BA" wp14:editId="732C8396">
            <wp:extent cx="5943600" cy="3343275"/>
            <wp:effectExtent l="0" t="0" r="0" b="9525"/>
            <wp:docPr id="192045018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450182"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943600" cy="3343275"/>
                    </a:xfrm>
                    <a:prstGeom prst="rect">
                      <a:avLst/>
                    </a:prstGeom>
                  </pic:spPr>
                </pic:pic>
              </a:graphicData>
            </a:graphic>
          </wp:inline>
        </w:drawing>
      </w:r>
    </w:p>
    <w:p w14:paraId="521818C1" w14:textId="77777777" w:rsidR="00E03D20" w:rsidRPr="00862BCD" w:rsidRDefault="00E03D20" w:rsidP="00862BCD">
      <w:pPr>
        <w:rPr>
          <w:rFonts w:ascii="Arial" w:hAnsi="Arial" w:cs="Arial"/>
          <w:b/>
        </w:rPr>
      </w:pPr>
      <w:r w:rsidRPr="00862BCD">
        <w:rPr>
          <w:rFonts w:ascii="Arial" w:hAnsi="Arial" w:cs="Arial"/>
          <w:b/>
        </w:rPr>
        <w:t>Notes: Role and Exposure:</w:t>
      </w:r>
    </w:p>
    <w:p w14:paraId="017A744A" w14:textId="77777777" w:rsidR="00E03D20" w:rsidRPr="00862BCD" w:rsidRDefault="00E03D20" w:rsidP="00862BCD">
      <w:pPr>
        <w:rPr>
          <w:rFonts w:ascii="Arial" w:hAnsi="Arial" w:cs="Arial"/>
        </w:rPr>
      </w:pPr>
      <w:r w:rsidRPr="00862BCD">
        <w:rPr>
          <w:rFonts w:ascii="Arial" w:hAnsi="Arial" w:cs="Arial"/>
        </w:rPr>
        <w:t>I also had several conversations with the front office manager about administrative procedures and the hotel’s operating systems.</w:t>
      </w:r>
    </w:p>
    <w:p w14:paraId="51CBFBFF" w14:textId="77777777" w:rsidR="00E03D20" w:rsidRPr="00862BCD" w:rsidRDefault="00E03D20" w:rsidP="00862BCD">
      <w:pPr>
        <w:rPr>
          <w:rFonts w:ascii="Arial" w:hAnsi="Arial" w:cs="Arial"/>
        </w:rPr>
      </w:pPr>
      <w:r w:rsidRPr="00862BCD">
        <w:rPr>
          <w:rFonts w:ascii="Arial" w:hAnsi="Arial" w:cs="Arial"/>
        </w:rPr>
        <w:t>Challenges Faced:</w:t>
      </w:r>
    </w:p>
    <w:p w14:paraId="198F398F" w14:textId="169A8B72" w:rsidR="00E03D20" w:rsidRPr="00862BCD" w:rsidRDefault="00E03D20" w:rsidP="00862BCD">
      <w:pPr>
        <w:rPr>
          <w:rFonts w:ascii="Arial" w:hAnsi="Arial" w:cs="Arial"/>
        </w:rPr>
      </w:pPr>
      <w:r w:rsidRPr="00862BCD">
        <w:rPr>
          <w:rFonts w:ascii="Arial" w:hAnsi="Arial" w:cs="Arial"/>
        </w:rPr>
        <w:t>Although I was</w:t>
      </w:r>
      <w:r w:rsidR="00862BCD" w:rsidRPr="00862BCD">
        <w:rPr>
          <w:rFonts w:ascii="Arial" w:hAnsi="Arial" w:cs="Arial"/>
        </w:rPr>
        <w:t xml:space="preserve"> not</w:t>
      </w:r>
      <w:r w:rsidRPr="00862BCD">
        <w:rPr>
          <w:rFonts w:ascii="Arial" w:hAnsi="Arial" w:cs="Arial"/>
        </w:rPr>
        <w:t xml:space="preserve"> given login access to booking systems, I was able to understand the workflow by watching and asking questions.</w:t>
      </w:r>
    </w:p>
    <w:p w14:paraId="269FF2AD" w14:textId="77777777" w:rsidR="00E03D20" w:rsidRPr="00862BCD" w:rsidRDefault="00E03D20" w:rsidP="00862BCD">
      <w:pPr>
        <w:rPr>
          <w:rFonts w:ascii="Arial" w:hAnsi="Arial" w:cs="Arial"/>
        </w:rPr>
      </w:pPr>
      <w:r w:rsidRPr="00862BCD">
        <w:rPr>
          <w:rFonts w:ascii="Arial" w:hAnsi="Arial" w:cs="Arial"/>
        </w:rPr>
        <w:t>Skills Developed:</w:t>
      </w:r>
    </w:p>
    <w:p w14:paraId="612D9483" w14:textId="77777777" w:rsidR="00E03D20" w:rsidRPr="00862BCD" w:rsidRDefault="00E03D20" w:rsidP="00862BCD">
      <w:pPr>
        <w:rPr>
          <w:rFonts w:ascii="Arial" w:hAnsi="Arial" w:cs="Arial"/>
        </w:rPr>
      </w:pPr>
      <w:r w:rsidRPr="00862BCD">
        <w:rPr>
          <w:rFonts w:ascii="Arial" w:hAnsi="Arial" w:cs="Arial"/>
        </w:rPr>
        <w:t>Observing the administrative process also gave me a better understanding of front office coordination, room allocation, and guest records management.</w:t>
      </w:r>
    </w:p>
    <w:p w14:paraId="2CA7523D" w14:textId="77777777" w:rsidR="00E03D20" w:rsidRPr="00862BCD" w:rsidRDefault="00E03D20" w:rsidP="00862BCD">
      <w:pPr>
        <w:rPr>
          <w:rFonts w:ascii="Arial" w:hAnsi="Arial" w:cs="Arial"/>
        </w:rPr>
      </w:pPr>
      <w:r w:rsidRPr="00862BCD">
        <w:rPr>
          <w:rFonts w:ascii="Arial" w:hAnsi="Arial" w:cs="Arial"/>
        </w:rPr>
        <w:t>Key Learning:</w:t>
      </w:r>
    </w:p>
    <w:p w14:paraId="2A0AB02C" w14:textId="77777777" w:rsidR="00E03D20" w:rsidRPr="00862BCD" w:rsidRDefault="00E03D20" w:rsidP="00862BCD">
      <w:pPr>
        <w:rPr>
          <w:rFonts w:ascii="Arial" w:hAnsi="Arial" w:cs="Arial"/>
        </w:rPr>
      </w:pPr>
      <w:r w:rsidRPr="00862BCD">
        <w:rPr>
          <w:rFonts w:ascii="Arial" w:hAnsi="Arial" w:cs="Arial"/>
        </w:rPr>
        <w:t>It also highlighted the need for cross-departmental communication between F&amp;B, housekeeping, and front office for a seamless guest experience (Hayes, 2014).</w:t>
      </w:r>
    </w:p>
    <w:p w14:paraId="771562CB" w14:textId="7269768A" w:rsidR="00E03D20" w:rsidRPr="00862BCD" w:rsidRDefault="0038785E" w:rsidP="00862BCD">
      <w:pPr>
        <w:rPr>
          <w:rFonts w:ascii="Arial" w:hAnsi="Arial" w:cs="Arial"/>
          <w:b/>
        </w:rPr>
      </w:pPr>
      <w:r w:rsidRPr="00862BCD">
        <w:rPr>
          <w:rFonts w:ascii="Arial" w:hAnsi="Arial" w:cs="Arial"/>
          <w:noProof/>
        </w:rPr>
        <w:lastRenderedPageBreak/>
        <w:drawing>
          <wp:inline distT="0" distB="0" distL="0" distR="0" wp14:anchorId="52F57029" wp14:editId="26D8D3CC">
            <wp:extent cx="5943600" cy="3343275"/>
            <wp:effectExtent l="0" t="0" r="0" b="9525"/>
            <wp:docPr id="21118794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87945"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943600" cy="3343275"/>
                    </a:xfrm>
                    <a:prstGeom prst="rect">
                      <a:avLst/>
                    </a:prstGeom>
                  </pic:spPr>
                </pic:pic>
              </a:graphicData>
            </a:graphic>
          </wp:inline>
        </w:drawing>
      </w:r>
    </w:p>
    <w:p w14:paraId="0A7C0BA6" w14:textId="77777777" w:rsidR="00E03D20" w:rsidRPr="00862BCD" w:rsidRDefault="00E03D20" w:rsidP="00862BCD">
      <w:pPr>
        <w:rPr>
          <w:rFonts w:ascii="Arial" w:hAnsi="Arial" w:cs="Arial"/>
          <w:b/>
        </w:rPr>
      </w:pPr>
      <w:r w:rsidRPr="00862BCD">
        <w:rPr>
          <w:rFonts w:ascii="Arial" w:hAnsi="Arial" w:cs="Arial"/>
          <w:b/>
        </w:rPr>
        <w:t>Notes: Challenges Faced:</w:t>
      </w:r>
    </w:p>
    <w:p w14:paraId="53D78332" w14:textId="77777777" w:rsidR="00E03D20" w:rsidRPr="00862BCD" w:rsidRDefault="00E03D20" w:rsidP="00862BCD">
      <w:pPr>
        <w:rPr>
          <w:rFonts w:ascii="Arial" w:hAnsi="Arial" w:cs="Arial"/>
        </w:rPr>
      </w:pPr>
      <w:r w:rsidRPr="00862BCD">
        <w:rPr>
          <w:rFonts w:ascii="Arial" w:hAnsi="Arial" w:cs="Arial"/>
        </w:rPr>
        <w:t>The work was physically demanding, especially during busy days when I had to clean multiple rooms without sufficient breaks or rotation. The lack of team cohesion also made it harder to seek support or guidance from permanent staff.</w:t>
      </w:r>
    </w:p>
    <w:p w14:paraId="0DD0EF3B" w14:textId="77777777" w:rsidR="00E03D20" w:rsidRPr="00862BCD" w:rsidRDefault="00E03D20" w:rsidP="00862BCD">
      <w:pPr>
        <w:rPr>
          <w:rFonts w:ascii="Arial" w:hAnsi="Arial" w:cs="Arial"/>
        </w:rPr>
      </w:pPr>
      <w:r w:rsidRPr="00862BCD">
        <w:rPr>
          <w:rFonts w:ascii="Arial" w:hAnsi="Arial" w:cs="Arial"/>
        </w:rPr>
        <w:t>Skills Developed:</w:t>
      </w:r>
    </w:p>
    <w:p w14:paraId="23766AA6" w14:textId="77777777" w:rsidR="00E03D20" w:rsidRPr="00862BCD" w:rsidRDefault="00E03D20" w:rsidP="00862BCD">
      <w:pPr>
        <w:rPr>
          <w:rFonts w:ascii="Arial" w:hAnsi="Arial" w:cs="Arial"/>
        </w:rPr>
      </w:pPr>
      <w:r w:rsidRPr="00862BCD">
        <w:rPr>
          <w:rFonts w:ascii="Arial" w:hAnsi="Arial" w:cs="Arial"/>
        </w:rPr>
        <w:t>I developed time management skills, attention to detail, and an appreciation for how cleanliness standards impact guest satisfaction. I also gained empathy for frontline housekeeping staff, whose efforts often go unnoticed despite being essential to hotel operations.</w:t>
      </w:r>
    </w:p>
    <w:p w14:paraId="10E62F56" w14:textId="77777777" w:rsidR="00E03D20" w:rsidRPr="00862BCD" w:rsidRDefault="00E03D20" w:rsidP="00862BCD">
      <w:pPr>
        <w:rPr>
          <w:rFonts w:ascii="Arial" w:hAnsi="Arial" w:cs="Arial"/>
        </w:rPr>
      </w:pPr>
      <w:r w:rsidRPr="00862BCD">
        <w:rPr>
          <w:rFonts w:ascii="Arial" w:hAnsi="Arial" w:cs="Arial"/>
        </w:rPr>
        <w:t>Key Learning:</w:t>
      </w:r>
    </w:p>
    <w:p w14:paraId="69B29F3A" w14:textId="77777777" w:rsidR="00E03D20" w:rsidRPr="00862BCD" w:rsidRDefault="00E03D20" w:rsidP="00862BCD">
      <w:pPr>
        <w:rPr>
          <w:rFonts w:ascii="Arial" w:hAnsi="Arial" w:cs="Arial"/>
        </w:rPr>
      </w:pPr>
      <w:r w:rsidRPr="00862BCD">
        <w:rPr>
          <w:rFonts w:ascii="Arial" w:hAnsi="Arial" w:cs="Arial"/>
        </w:rPr>
        <w:t>A clean and well-maintained room significantly shapes guest perception, highlighting the importance of teamwork, communication, and appreciation across departments (Dwyer, 2023).</w:t>
      </w:r>
    </w:p>
    <w:p w14:paraId="04935BA0" w14:textId="77777777" w:rsidR="00E03D20" w:rsidRPr="00862BCD" w:rsidRDefault="00E03D20" w:rsidP="00862BCD">
      <w:pPr>
        <w:rPr>
          <w:rFonts w:ascii="Arial" w:hAnsi="Arial" w:cs="Arial"/>
          <w:b/>
        </w:rPr>
      </w:pPr>
    </w:p>
    <w:p w14:paraId="242EBDA7" w14:textId="54312C46" w:rsidR="00E03D20" w:rsidRPr="00862BCD" w:rsidRDefault="00862BCD" w:rsidP="00862BCD">
      <w:pPr>
        <w:rPr>
          <w:rFonts w:ascii="Arial" w:hAnsi="Arial" w:cs="Arial"/>
          <w:b/>
        </w:rPr>
      </w:pPr>
      <w:r>
        <w:rPr>
          <w:noProof/>
        </w:rPr>
        <w:lastRenderedPageBreak/>
        <w:drawing>
          <wp:inline distT="0" distB="0" distL="0" distR="0" wp14:anchorId="7D7C62DA" wp14:editId="0AD3DF8A">
            <wp:extent cx="5943600" cy="3343275"/>
            <wp:effectExtent l="0" t="0" r="0" b="9525"/>
            <wp:docPr id="52750413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504139"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943600" cy="3343275"/>
                    </a:xfrm>
                    <a:prstGeom prst="rect">
                      <a:avLst/>
                    </a:prstGeom>
                  </pic:spPr>
                </pic:pic>
              </a:graphicData>
            </a:graphic>
          </wp:inline>
        </w:drawing>
      </w:r>
    </w:p>
    <w:p w14:paraId="302E6FCF" w14:textId="77777777" w:rsidR="00E03D20" w:rsidRPr="00862BCD" w:rsidRDefault="00E03D20" w:rsidP="00862BCD">
      <w:pPr>
        <w:rPr>
          <w:rFonts w:ascii="Arial" w:hAnsi="Arial" w:cs="Arial"/>
        </w:rPr>
      </w:pPr>
      <w:r w:rsidRPr="00862BCD">
        <w:rPr>
          <w:rFonts w:ascii="Arial" w:hAnsi="Arial" w:cs="Arial"/>
          <w:b/>
        </w:rPr>
        <w:t>Notes:</w:t>
      </w:r>
      <w:r w:rsidRPr="00862BCD">
        <w:rPr>
          <w:rFonts w:ascii="Arial" w:hAnsi="Arial" w:cs="Arial"/>
        </w:rPr>
        <w:t xml:space="preserve"> </w:t>
      </w:r>
      <w:r w:rsidR="004E060C" w:rsidRPr="00862BCD">
        <w:rPr>
          <w:rFonts w:ascii="Arial" w:hAnsi="Arial" w:cs="Arial"/>
        </w:rPr>
        <w:t>But I now know, first hand, just how critical ethical leadership and honest communication is to staff retention, morale and guest satisfaction</w:t>
      </w:r>
      <w:r w:rsidRPr="00862BCD">
        <w:rPr>
          <w:rFonts w:ascii="Arial" w:hAnsi="Arial" w:cs="Arial"/>
        </w:rPr>
        <w:t>.</w:t>
      </w:r>
    </w:p>
    <w:p w14:paraId="00841E43" w14:textId="77777777" w:rsidR="00E03D20" w:rsidRPr="00862BCD" w:rsidRDefault="00E03D20" w:rsidP="00862BCD">
      <w:pPr>
        <w:rPr>
          <w:rFonts w:ascii="Arial" w:hAnsi="Arial" w:cs="Arial"/>
          <w:b/>
        </w:rPr>
      </w:pPr>
    </w:p>
    <w:p w14:paraId="67899D72" w14:textId="3FDBE5E6" w:rsidR="00E03D20" w:rsidRPr="00862BCD" w:rsidRDefault="00862BCD" w:rsidP="00862BCD">
      <w:pPr>
        <w:rPr>
          <w:rFonts w:ascii="Arial" w:hAnsi="Arial" w:cs="Arial"/>
          <w:b/>
        </w:rPr>
      </w:pPr>
      <w:r>
        <w:rPr>
          <w:noProof/>
        </w:rPr>
        <w:drawing>
          <wp:inline distT="0" distB="0" distL="0" distR="0" wp14:anchorId="720F7BA6" wp14:editId="0437E30A">
            <wp:extent cx="5943600" cy="3343275"/>
            <wp:effectExtent l="0" t="0" r="0" b="9525"/>
            <wp:docPr id="122670906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709069"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943600" cy="3343275"/>
                    </a:xfrm>
                    <a:prstGeom prst="rect">
                      <a:avLst/>
                    </a:prstGeom>
                  </pic:spPr>
                </pic:pic>
              </a:graphicData>
            </a:graphic>
          </wp:inline>
        </w:drawing>
      </w:r>
    </w:p>
    <w:p w14:paraId="256A0598" w14:textId="77777777" w:rsidR="00E03D20" w:rsidRPr="00862BCD" w:rsidRDefault="00E03D20" w:rsidP="00862BCD">
      <w:pPr>
        <w:rPr>
          <w:rFonts w:ascii="Arial" w:hAnsi="Arial" w:cs="Arial"/>
        </w:rPr>
      </w:pPr>
      <w:r w:rsidRPr="00862BCD">
        <w:rPr>
          <w:rFonts w:ascii="Arial" w:hAnsi="Arial" w:cs="Arial"/>
          <w:b/>
        </w:rPr>
        <w:lastRenderedPageBreak/>
        <w:t xml:space="preserve">Notes: </w:t>
      </w:r>
      <w:r w:rsidR="004E060C" w:rsidRPr="00862BCD">
        <w:rPr>
          <w:rFonts w:ascii="Arial" w:hAnsi="Arial" w:cs="Arial"/>
        </w:rPr>
        <w:t>Established, I am eager to carry these lessons forward, in any future placement, and in my professional roles to be a part of creating a more inclusive and respectful culture in the hospitality sector</w:t>
      </w:r>
      <w:r w:rsidRPr="00862BCD">
        <w:rPr>
          <w:rFonts w:ascii="Arial" w:hAnsi="Arial" w:cs="Arial"/>
        </w:rPr>
        <w:t>.</w:t>
      </w:r>
    </w:p>
    <w:p w14:paraId="6F655BBA" w14:textId="00C2E4D3" w:rsidR="00E03D20" w:rsidRPr="00862BCD" w:rsidRDefault="0038785E" w:rsidP="00862BCD">
      <w:pPr>
        <w:rPr>
          <w:rFonts w:ascii="Arial" w:hAnsi="Arial" w:cs="Arial"/>
          <w:b/>
        </w:rPr>
      </w:pPr>
      <w:r w:rsidRPr="00862BCD">
        <w:rPr>
          <w:rFonts w:ascii="Arial" w:hAnsi="Arial" w:cs="Arial"/>
          <w:noProof/>
        </w:rPr>
        <w:drawing>
          <wp:inline distT="0" distB="0" distL="0" distR="0" wp14:anchorId="4FD1259A" wp14:editId="42E06867">
            <wp:extent cx="5943600" cy="3343275"/>
            <wp:effectExtent l="0" t="0" r="0" b="9525"/>
            <wp:docPr id="171466102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4661029"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943600" cy="3343275"/>
                    </a:xfrm>
                    <a:prstGeom prst="rect">
                      <a:avLst/>
                    </a:prstGeom>
                  </pic:spPr>
                </pic:pic>
              </a:graphicData>
            </a:graphic>
          </wp:inline>
        </w:drawing>
      </w:r>
    </w:p>
    <w:p w14:paraId="1E7CE1AA" w14:textId="77777777" w:rsidR="00E03D20" w:rsidRPr="00862BCD" w:rsidRDefault="00E03D20" w:rsidP="00862BCD">
      <w:pPr>
        <w:rPr>
          <w:rFonts w:ascii="Arial" w:hAnsi="Arial" w:cs="Arial"/>
          <w:b/>
        </w:rPr>
      </w:pPr>
      <w:r w:rsidRPr="00862BCD">
        <w:rPr>
          <w:rFonts w:ascii="Arial" w:hAnsi="Arial" w:cs="Arial"/>
          <w:b/>
        </w:rPr>
        <w:t xml:space="preserve">Notes: </w:t>
      </w:r>
    </w:p>
    <w:p w14:paraId="37E9EA3C" w14:textId="77777777" w:rsidR="00E03D20" w:rsidRPr="00862BCD" w:rsidRDefault="00E03D20" w:rsidP="00862BCD">
      <w:pPr>
        <w:rPr>
          <w:rFonts w:ascii="Arial" w:hAnsi="Arial" w:cs="Arial"/>
        </w:rPr>
      </w:pPr>
      <w:r w:rsidRPr="00862BCD">
        <w:rPr>
          <w:rFonts w:ascii="Arial" w:hAnsi="Arial" w:cs="Arial"/>
        </w:rPr>
        <w:t>Thompson, M.N., Perez-Chavez, J. and Fetter, A. (2021). Internship experiences among college students attending an HBC: A longitudinal grounded theory exploration. Journal of Career Assessment, 29(4), pp.589–607.</w:t>
      </w:r>
    </w:p>
    <w:p w14:paraId="23CBD179" w14:textId="77777777" w:rsidR="00E03D20" w:rsidRDefault="00E03D20" w:rsidP="00862BCD">
      <w:pPr>
        <w:rPr>
          <w:rFonts w:ascii="Arial" w:hAnsi="Arial" w:cs="Arial"/>
        </w:rPr>
      </w:pPr>
      <w:r w:rsidRPr="00862BCD">
        <w:rPr>
          <w:rFonts w:ascii="Arial" w:hAnsi="Arial" w:cs="Arial"/>
        </w:rPr>
        <w:t>Xenia, L. and Kyaw, A.K. (2024). The effect of marketing mix on customer satisfaction and loyalty of Sunshine Princess Hotel in Yangon. Unpublished manuscript.</w:t>
      </w:r>
    </w:p>
    <w:p w14:paraId="35CBAFB2" w14:textId="77777777" w:rsidR="00862BCD" w:rsidRDefault="00862BCD" w:rsidP="00862BCD">
      <w:pPr>
        <w:rPr>
          <w:rFonts w:ascii="Arial" w:hAnsi="Arial" w:cs="Arial"/>
        </w:rPr>
      </w:pPr>
    </w:p>
    <w:p w14:paraId="79A569F6" w14:textId="77777777" w:rsidR="00862BCD" w:rsidRDefault="00862BCD" w:rsidP="00862BCD">
      <w:pPr>
        <w:rPr>
          <w:rFonts w:ascii="Arial" w:hAnsi="Arial" w:cs="Arial"/>
        </w:rPr>
      </w:pPr>
    </w:p>
    <w:p w14:paraId="5C07E60F" w14:textId="77777777" w:rsidR="00862BCD" w:rsidRDefault="00862BCD" w:rsidP="00862BCD">
      <w:pPr>
        <w:rPr>
          <w:rFonts w:ascii="Arial" w:hAnsi="Arial" w:cs="Arial"/>
        </w:rPr>
      </w:pPr>
    </w:p>
    <w:p w14:paraId="61A70CE2" w14:textId="77777777" w:rsidR="00862BCD" w:rsidRDefault="00862BCD" w:rsidP="00862BCD">
      <w:pPr>
        <w:rPr>
          <w:rFonts w:ascii="Arial" w:hAnsi="Arial" w:cs="Arial"/>
        </w:rPr>
      </w:pPr>
    </w:p>
    <w:p w14:paraId="6356FCAC" w14:textId="77777777" w:rsidR="00862BCD" w:rsidRDefault="00862BCD" w:rsidP="00862BCD">
      <w:pPr>
        <w:rPr>
          <w:rFonts w:ascii="Arial" w:hAnsi="Arial" w:cs="Arial"/>
        </w:rPr>
      </w:pPr>
    </w:p>
    <w:p w14:paraId="704A5189" w14:textId="77777777" w:rsidR="00862BCD" w:rsidRDefault="00862BCD" w:rsidP="00862BCD">
      <w:pPr>
        <w:rPr>
          <w:rFonts w:ascii="Arial" w:hAnsi="Arial" w:cs="Arial"/>
        </w:rPr>
      </w:pPr>
    </w:p>
    <w:p w14:paraId="6651B47B" w14:textId="77777777" w:rsidR="00862BCD" w:rsidRDefault="00862BCD" w:rsidP="00862BCD">
      <w:pPr>
        <w:rPr>
          <w:rFonts w:ascii="Arial" w:hAnsi="Arial" w:cs="Arial"/>
        </w:rPr>
      </w:pPr>
    </w:p>
    <w:p w14:paraId="1379A5D4" w14:textId="77777777" w:rsidR="00862BCD" w:rsidRDefault="00862BCD" w:rsidP="00862BCD">
      <w:pPr>
        <w:rPr>
          <w:rFonts w:ascii="Arial" w:hAnsi="Arial" w:cs="Arial"/>
        </w:rPr>
      </w:pPr>
    </w:p>
    <w:p w14:paraId="4C86E91D" w14:textId="10476A91" w:rsidR="00862BCD" w:rsidRPr="00862BCD" w:rsidRDefault="00862BCD" w:rsidP="00862BCD">
      <w:pPr>
        <w:pStyle w:val="Heading1"/>
        <w:rPr>
          <w:rFonts w:ascii="Arial" w:hAnsi="Arial" w:cs="Arial"/>
        </w:rPr>
      </w:pPr>
      <w:bookmarkStart w:id="17" w:name="_Toc197693994"/>
      <w:r>
        <w:rPr>
          <w:rFonts w:ascii="Arial" w:hAnsi="Arial" w:cs="Arial"/>
        </w:rPr>
        <w:lastRenderedPageBreak/>
        <w:t>Part 6: Q&amp;A</w:t>
      </w:r>
      <w:bookmarkEnd w:id="17"/>
    </w:p>
    <w:p w14:paraId="5D2FC1FB" w14:textId="77777777" w:rsidR="00BB316B" w:rsidRPr="00862BCD" w:rsidRDefault="00BB316B" w:rsidP="00862BCD">
      <w:pPr>
        <w:rPr>
          <w:rFonts w:ascii="Arial" w:hAnsi="Arial" w:cs="Arial"/>
          <w:b/>
        </w:rPr>
      </w:pPr>
      <w:r w:rsidRPr="00862BCD">
        <w:rPr>
          <w:rFonts w:ascii="Arial" w:hAnsi="Arial" w:cs="Arial"/>
          <w:b/>
        </w:rPr>
        <w:br w:type="page"/>
      </w:r>
    </w:p>
    <w:p w14:paraId="0C31AEC7" w14:textId="77777777" w:rsidR="00BB316B" w:rsidRPr="00862BCD" w:rsidRDefault="00BB316B" w:rsidP="00862BCD">
      <w:pPr>
        <w:pStyle w:val="Heading1"/>
        <w:spacing w:line="360" w:lineRule="auto"/>
        <w:rPr>
          <w:rFonts w:ascii="Arial" w:hAnsi="Arial" w:cs="Arial"/>
        </w:rPr>
      </w:pPr>
      <w:bookmarkStart w:id="18" w:name="_Toc197693995"/>
      <w:r w:rsidRPr="00862BCD">
        <w:rPr>
          <w:rFonts w:ascii="Arial" w:hAnsi="Arial" w:cs="Arial"/>
        </w:rPr>
        <w:lastRenderedPageBreak/>
        <w:t>References</w:t>
      </w:r>
      <w:bookmarkEnd w:id="18"/>
    </w:p>
    <w:p w14:paraId="690AADAE" w14:textId="77777777" w:rsidR="001723E2" w:rsidRPr="00862BCD" w:rsidRDefault="001723E2" w:rsidP="00862BCD">
      <w:pPr>
        <w:ind w:left="720" w:hanging="720"/>
        <w:rPr>
          <w:rFonts w:ascii="Arial" w:hAnsi="Arial" w:cs="Arial"/>
        </w:rPr>
      </w:pPr>
      <w:r w:rsidRPr="00862BCD">
        <w:rPr>
          <w:rFonts w:ascii="Arial" w:hAnsi="Arial" w:cs="Arial"/>
        </w:rPr>
        <w:t xml:space="preserve">Amissah, E.F., Blankson-Stiles-Ocran, S. and Mensah, I. (2021). Emotional labour, emotional exhaustion and job satisfaction in the hospitality industry. </w:t>
      </w:r>
      <w:r w:rsidRPr="00862BCD">
        <w:rPr>
          <w:rFonts w:ascii="Arial" w:hAnsi="Arial" w:cs="Arial"/>
          <w:i/>
          <w:iCs/>
        </w:rPr>
        <w:t>Journal of Hospitality and Tourism Insights</w:t>
      </w:r>
      <w:r w:rsidRPr="00862BCD">
        <w:rPr>
          <w:rFonts w:ascii="Arial" w:hAnsi="Arial" w:cs="Arial"/>
        </w:rPr>
        <w:t xml:space="preserve">, [online] Available at: </w:t>
      </w:r>
      <w:hyperlink r:id="rId33" w:history="1">
        <w:r w:rsidRPr="00862BCD">
          <w:rPr>
            <w:rStyle w:val="Hyperlink"/>
            <w:rFonts w:ascii="Arial" w:hAnsi="Arial" w:cs="Arial"/>
          </w:rPr>
          <w:t>https://doi.org/10.1108/jhti-10-2020-0196</w:t>
        </w:r>
      </w:hyperlink>
      <w:r w:rsidRPr="00862BCD">
        <w:rPr>
          <w:rFonts w:ascii="Arial" w:hAnsi="Arial" w:cs="Arial"/>
        </w:rPr>
        <w:t xml:space="preserve"> </w:t>
      </w:r>
    </w:p>
    <w:p w14:paraId="59B5DE8D" w14:textId="77777777" w:rsidR="001723E2" w:rsidRPr="00862BCD" w:rsidRDefault="001723E2" w:rsidP="00862BCD">
      <w:pPr>
        <w:ind w:left="720" w:hanging="720"/>
        <w:rPr>
          <w:rFonts w:ascii="Arial" w:hAnsi="Arial" w:cs="Arial"/>
        </w:rPr>
      </w:pPr>
      <w:r w:rsidRPr="00862BCD">
        <w:rPr>
          <w:rFonts w:ascii="Arial" w:hAnsi="Arial" w:cs="Arial"/>
        </w:rPr>
        <w:t xml:space="preserve">Huang, X., Ye, Y., Wang, Z., Liu, X. and Lyu, Y. (2023). The influence of perceived organizational exploitation on frontline hospitality employees’ workplace deviance: an organizational justice perspective. </w:t>
      </w:r>
      <w:r w:rsidRPr="00862BCD">
        <w:rPr>
          <w:rFonts w:ascii="Arial" w:hAnsi="Arial" w:cs="Arial"/>
          <w:i/>
          <w:iCs/>
        </w:rPr>
        <w:t>International Journal of Contemporary Hospitality Management</w:t>
      </w:r>
      <w:r w:rsidRPr="00862BCD">
        <w:rPr>
          <w:rFonts w:ascii="Arial" w:hAnsi="Arial" w:cs="Arial"/>
        </w:rPr>
        <w:t xml:space="preserve">, [online] Available at: </w:t>
      </w:r>
      <w:hyperlink r:id="rId34" w:history="1">
        <w:r w:rsidRPr="00862BCD">
          <w:rPr>
            <w:rStyle w:val="Hyperlink"/>
            <w:rFonts w:ascii="Arial" w:hAnsi="Arial" w:cs="Arial"/>
          </w:rPr>
          <w:t>https://doi.org/10.1108/ijchm-06-2022-0786</w:t>
        </w:r>
      </w:hyperlink>
      <w:r w:rsidRPr="00862BCD">
        <w:rPr>
          <w:rFonts w:ascii="Arial" w:hAnsi="Arial" w:cs="Arial"/>
        </w:rPr>
        <w:t xml:space="preserve"> </w:t>
      </w:r>
    </w:p>
    <w:p w14:paraId="3127A81B" w14:textId="77777777" w:rsidR="001723E2" w:rsidRPr="00862BCD" w:rsidRDefault="001723E2" w:rsidP="00862BCD">
      <w:pPr>
        <w:ind w:left="720" w:hanging="720"/>
        <w:rPr>
          <w:rFonts w:ascii="Arial" w:hAnsi="Arial" w:cs="Arial"/>
        </w:rPr>
      </w:pPr>
      <w:r w:rsidRPr="00862BCD">
        <w:rPr>
          <w:rFonts w:ascii="Arial" w:hAnsi="Arial" w:cs="Arial"/>
        </w:rPr>
        <w:t xml:space="preserve">Sahibzada, Y.A., Ali, M., Toru, N., Jan, M.F. and Ellahi, A. (2024). Exploitative leadership and green innovative behavior of hospitality employees: mediation of emotional exhaustion and moderation of perceived organization support. </w:t>
      </w:r>
      <w:r w:rsidRPr="00862BCD">
        <w:rPr>
          <w:rFonts w:ascii="Arial" w:hAnsi="Arial" w:cs="Arial"/>
          <w:i/>
          <w:iCs/>
        </w:rPr>
        <w:t>Journal of Hospitality and Tourism Insights</w:t>
      </w:r>
      <w:r w:rsidRPr="00862BCD">
        <w:rPr>
          <w:rFonts w:ascii="Arial" w:hAnsi="Arial" w:cs="Arial"/>
        </w:rPr>
        <w:t xml:space="preserve">, [online] Available at: </w:t>
      </w:r>
      <w:hyperlink r:id="rId35" w:history="1">
        <w:r w:rsidRPr="00862BCD">
          <w:rPr>
            <w:rStyle w:val="Hyperlink"/>
            <w:rFonts w:ascii="Arial" w:hAnsi="Arial" w:cs="Arial"/>
          </w:rPr>
          <w:t>https://doi.org/10.1108/jhti-02-2024-0161</w:t>
        </w:r>
      </w:hyperlink>
      <w:r w:rsidRPr="00862BCD">
        <w:rPr>
          <w:rFonts w:ascii="Arial" w:hAnsi="Arial" w:cs="Arial"/>
        </w:rPr>
        <w:t xml:space="preserve"> </w:t>
      </w:r>
    </w:p>
    <w:p w14:paraId="5968E854" w14:textId="77777777" w:rsidR="001723E2" w:rsidRPr="00862BCD" w:rsidRDefault="001723E2" w:rsidP="00862BCD">
      <w:pPr>
        <w:ind w:left="720" w:hanging="720"/>
        <w:rPr>
          <w:rFonts w:ascii="Arial" w:hAnsi="Arial" w:cs="Arial"/>
        </w:rPr>
      </w:pPr>
      <w:r w:rsidRPr="00862BCD">
        <w:rPr>
          <w:rFonts w:ascii="Arial" w:hAnsi="Arial" w:cs="Arial"/>
        </w:rPr>
        <w:t xml:space="preserve">Schwepker, C.H. and Dimitriou, C. (2021). Using ethical leadership to reduce job stress and improve performance quality in the hospitality industry. </w:t>
      </w:r>
      <w:r w:rsidRPr="00862BCD">
        <w:rPr>
          <w:rFonts w:ascii="Arial" w:hAnsi="Arial" w:cs="Arial"/>
          <w:i/>
          <w:iCs/>
        </w:rPr>
        <w:t>International Journal of Hospitality Management</w:t>
      </w:r>
      <w:r w:rsidRPr="00862BCD">
        <w:rPr>
          <w:rFonts w:ascii="Arial" w:hAnsi="Arial" w:cs="Arial"/>
        </w:rPr>
        <w:t xml:space="preserve">, [online] Available at: </w:t>
      </w:r>
      <w:hyperlink r:id="rId36" w:history="1">
        <w:r w:rsidRPr="00862BCD">
          <w:rPr>
            <w:rStyle w:val="Hyperlink"/>
            <w:rFonts w:ascii="Arial" w:hAnsi="Arial" w:cs="Arial"/>
          </w:rPr>
          <w:t>https://doi.org/10.1016/J.IJHM.2021.102860</w:t>
        </w:r>
      </w:hyperlink>
      <w:r w:rsidRPr="00862BCD">
        <w:rPr>
          <w:rFonts w:ascii="Arial" w:hAnsi="Arial" w:cs="Arial"/>
        </w:rPr>
        <w:t xml:space="preserve"> </w:t>
      </w:r>
    </w:p>
    <w:p w14:paraId="28A5B429" w14:textId="77777777" w:rsidR="001723E2" w:rsidRPr="00862BCD" w:rsidRDefault="001723E2" w:rsidP="00862BCD">
      <w:pPr>
        <w:ind w:left="720" w:hanging="720"/>
        <w:rPr>
          <w:rFonts w:ascii="Arial" w:hAnsi="Arial" w:cs="Arial"/>
        </w:rPr>
      </w:pPr>
      <w:r w:rsidRPr="00862BCD">
        <w:rPr>
          <w:rFonts w:ascii="Arial" w:hAnsi="Arial" w:cs="Arial"/>
        </w:rPr>
        <w:t xml:space="preserve">Sun, Z., Wu, L.-Z., Ye, Y. and Kwan, H. (2022). The impact of exploitative leadership on hospitality employees’ proactive customer service performance: A self-determination perspective. </w:t>
      </w:r>
      <w:r w:rsidRPr="00862BCD">
        <w:rPr>
          <w:rFonts w:ascii="Arial" w:hAnsi="Arial" w:cs="Arial"/>
          <w:i/>
          <w:iCs/>
        </w:rPr>
        <w:t>International Journal of Contemporary Hospitality Management</w:t>
      </w:r>
      <w:r w:rsidRPr="00862BCD">
        <w:rPr>
          <w:rFonts w:ascii="Arial" w:hAnsi="Arial" w:cs="Arial"/>
        </w:rPr>
        <w:t xml:space="preserve">, [online] Available at: </w:t>
      </w:r>
      <w:hyperlink r:id="rId37" w:history="1">
        <w:r w:rsidRPr="00862BCD">
          <w:rPr>
            <w:rStyle w:val="Hyperlink"/>
            <w:rFonts w:ascii="Arial" w:hAnsi="Arial" w:cs="Arial"/>
          </w:rPr>
          <w:t>https://doi.org/10.1108/ijchm-11-2021-1417</w:t>
        </w:r>
      </w:hyperlink>
      <w:r w:rsidRPr="00862BCD">
        <w:rPr>
          <w:rFonts w:ascii="Arial" w:hAnsi="Arial" w:cs="Arial"/>
        </w:rPr>
        <w:t xml:space="preserve"> </w:t>
      </w:r>
    </w:p>
    <w:p w14:paraId="77FD53F8" w14:textId="77777777" w:rsidR="001723E2" w:rsidRPr="00862BCD" w:rsidRDefault="001723E2" w:rsidP="00862BCD">
      <w:pPr>
        <w:ind w:left="720" w:hanging="720"/>
        <w:rPr>
          <w:rFonts w:ascii="Arial" w:hAnsi="Arial" w:cs="Arial"/>
        </w:rPr>
      </w:pPr>
      <w:r w:rsidRPr="00862BCD">
        <w:rPr>
          <w:rFonts w:ascii="Arial" w:hAnsi="Arial" w:cs="Arial"/>
        </w:rPr>
        <w:t xml:space="preserve">Wang, Z. and Xie, Y.-P. (2020). Authentic leadership and employees’ emotional labour in the hospitality industry. </w:t>
      </w:r>
      <w:r w:rsidRPr="00862BCD">
        <w:rPr>
          <w:rFonts w:ascii="Arial" w:hAnsi="Arial" w:cs="Arial"/>
          <w:i/>
          <w:iCs/>
        </w:rPr>
        <w:t>International Journal of Contemporary Hospitality Management</w:t>
      </w:r>
      <w:r w:rsidRPr="00862BCD">
        <w:rPr>
          <w:rFonts w:ascii="Arial" w:hAnsi="Arial" w:cs="Arial"/>
        </w:rPr>
        <w:t xml:space="preserve">, [online] Available at: </w:t>
      </w:r>
      <w:hyperlink r:id="rId38" w:tgtFrame="_new" w:history="1">
        <w:r w:rsidRPr="00862BCD">
          <w:rPr>
            <w:rStyle w:val="Hyperlink"/>
            <w:rFonts w:ascii="Arial" w:hAnsi="Arial" w:cs="Arial"/>
          </w:rPr>
          <w:t>https://doi.org/10.1108/ijchm-12-2018-0952</w:t>
        </w:r>
      </w:hyperlink>
    </w:p>
    <w:p w14:paraId="4C8B5172" w14:textId="77777777" w:rsidR="001723E2" w:rsidRPr="00862BCD" w:rsidRDefault="001723E2" w:rsidP="00862BCD">
      <w:pPr>
        <w:ind w:left="720" w:hanging="720"/>
        <w:rPr>
          <w:rFonts w:ascii="Arial" w:hAnsi="Arial" w:cs="Arial"/>
        </w:rPr>
      </w:pPr>
      <w:r w:rsidRPr="00862BCD">
        <w:rPr>
          <w:rFonts w:ascii="Arial" w:hAnsi="Arial" w:cs="Arial"/>
        </w:rPr>
        <w:t xml:space="preserve">Wang, Z., Ren, S., Chadee, D. and Sun, C. (2021). The influence of exploitative leadership on hospitality employees’ green innovative behavior: A moderated mediation model. </w:t>
      </w:r>
      <w:r w:rsidRPr="00862BCD">
        <w:rPr>
          <w:rFonts w:ascii="Arial" w:hAnsi="Arial" w:cs="Arial"/>
          <w:i/>
          <w:iCs/>
        </w:rPr>
        <w:t>International Journal of Hospitality Management</w:t>
      </w:r>
      <w:r w:rsidRPr="00862BCD">
        <w:rPr>
          <w:rFonts w:ascii="Arial" w:hAnsi="Arial" w:cs="Arial"/>
        </w:rPr>
        <w:t xml:space="preserve">, [online] Available at: </w:t>
      </w:r>
      <w:hyperlink r:id="rId39" w:history="1">
        <w:r w:rsidRPr="00862BCD">
          <w:rPr>
            <w:rStyle w:val="Hyperlink"/>
            <w:rFonts w:ascii="Arial" w:hAnsi="Arial" w:cs="Arial"/>
          </w:rPr>
          <w:t>https://doi.org/10.1016/j.ijhm.2021.103058</w:t>
        </w:r>
      </w:hyperlink>
      <w:r w:rsidRPr="00862BCD">
        <w:rPr>
          <w:rFonts w:ascii="Arial" w:hAnsi="Arial" w:cs="Arial"/>
        </w:rPr>
        <w:t xml:space="preserve"> </w:t>
      </w:r>
    </w:p>
    <w:p w14:paraId="17C0621A" w14:textId="77777777" w:rsidR="001723E2" w:rsidRPr="00862BCD" w:rsidRDefault="001723E2" w:rsidP="00862BCD">
      <w:pPr>
        <w:ind w:left="720" w:hanging="720"/>
        <w:rPr>
          <w:rFonts w:ascii="Arial" w:hAnsi="Arial" w:cs="Arial"/>
        </w:rPr>
      </w:pPr>
      <w:r w:rsidRPr="00862BCD">
        <w:rPr>
          <w:rFonts w:ascii="Arial" w:hAnsi="Arial" w:cs="Arial"/>
        </w:rPr>
        <w:lastRenderedPageBreak/>
        <w:t xml:space="preserve">Wu, L.-Z., Sun, Z., Ye, Y., Kwan, H. and Yang, M. (2021). The impact of exploitative leadership on frontline hospitality employees’ service performance: A social exchange perspective. </w:t>
      </w:r>
      <w:r w:rsidRPr="00862BCD">
        <w:rPr>
          <w:rFonts w:ascii="Arial" w:hAnsi="Arial" w:cs="Arial"/>
          <w:i/>
          <w:iCs/>
        </w:rPr>
        <w:t>International Journal of Hospitality Management</w:t>
      </w:r>
      <w:r w:rsidRPr="00862BCD">
        <w:rPr>
          <w:rFonts w:ascii="Arial" w:hAnsi="Arial" w:cs="Arial"/>
        </w:rPr>
        <w:t xml:space="preserve">, [online] Available at: </w:t>
      </w:r>
      <w:hyperlink r:id="rId40" w:history="1">
        <w:r w:rsidRPr="00862BCD">
          <w:rPr>
            <w:rStyle w:val="Hyperlink"/>
            <w:rFonts w:ascii="Arial" w:hAnsi="Arial" w:cs="Arial"/>
          </w:rPr>
          <w:t>https://doi.org/10.1016/J.IJHM.2021.102954</w:t>
        </w:r>
      </w:hyperlink>
      <w:r w:rsidRPr="00862BCD">
        <w:rPr>
          <w:rFonts w:ascii="Arial" w:hAnsi="Arial" w:cs="Arial"/>
        </w:rPr>
        <w:t xml:space="preserve">  </w:t>
      </w:r>
    </w:p>
    <w:p w14:paraId="4A803133" w14:textId="77777777" w:rsidR="001723E2" w:rsidRPr="00862BCD" w:rsidRDefault="001723E2" w:rsidP="00862BCD">
      <w:pPr>
        <w:ind w:left="720" w:hanging="720"/>
        <w:rPr>
          <w:rFonts w:ascii="Arial" w:hAnsi="Arial" w:cs="Arial"/>
        </w:rPr>
      </w:pPr>
      <w:r w:rsidRPr="00862BCD">
        <w:rPr>
          <w:rFonts w:ascii="Arial" w:hAnsi="Arial" w:cs="Arial"/>
        </w:rPr>
        <w:t xml:space="preserve">Xu, S., Cao, Z. and Huo, Y. (2020). Antecedents and outcomes of emotional labour in hospitality and tourism: A meta-analysis. </w:t>
      </w:r>
      <w:r w:rsidRPr="00862BCD">
        <w:rPr>
          <w:rFonts w:ascii="Arial" w:hAnsi="Arial" w:cs="Arial"/>
          <w:i/>
          <w:iCs/>
        </w:rPr>
        <w:t>Tourism Management</w:t>
      </w:r>
      <w:r w:rsidRPr="00862BCD">
        <w:rPr>
          <w:rFonts w:ascii="Arial" w:hAnsi="Arial" w:cs="Arial"/>
        </w:rPr>
        <w:t xml:space="preserve">, [online] Available at: </w:t>
      </w:r>
      <w:hyperlink r:id="rId41" w:history="1">
        <w:r w:rsidRPr="00862BCD">
          <w:rPr>
            <w:rStyle w:val="Hyperlink"/>
            <w:rFonts w:ascii="Arial" w:hAnsi="Arial" w:cs="Arial"/>
          </w:rPr>
          <w:t>https://doi.org/10.1016/j.tourman.2020.104099</w:t>
        </w:r>
      </w:hyperlink>
      <w:r w:rsidRPr="00862BCD">
        <w:rPr>
          <w:rFonts w:ascii="Arial" w:hAnsi="Arial" w:cs="Arial"/>
        </w:rPr>
        <w:t xml:space="preserve"> </w:t>
      </w:r>
    </w:p>
    <w:p w14:paraId="32EC3C62" w14:textId="77777777" w:rsidR="001723E2" w:rsidRPr="00862BCD" w:rsidRDefault="001723E2" w:rsidP="00862BCD">
      <w:pPr>
        <w:ind w:left="720" w:hanging="720"/>
        <w:rPr>
          <w:rFonts w:ascii="Arial" w:hAnsi="Arial" w:cs="Arial"/>
        </w:rPr>
      </w:pPr>
      <w:r w:rsidRPr="00862BCD">
        <w:rPr>
          <w:rFonts w:ascii="Arial" w:hAnsi="Arial" w:cs="Arial"/>
        </w:rPr>
        <w:t xml:space="preserve">Zhao, J., Jiao, N. and Han, M. (2025). Exploitative leadership and service employees’ emotional labor: The roles of psychological distress and spousal support. </w:t>
      </w:r>
      <w:r w:rsidRPr="00862BCD">
        <w:rPr>
          <w:rFonts w:ascii="Arial" w:hAnsi="Arial" w:cs="Arial"/>
          <w:i/>
          <w:iCs/>
        </w:rPr>
        <w:t>Journal of Retailing and Consumer Services</w:t>
      </w:r>
      <w:r w:rsidRPr="00862BCD">
        <w:rPr>
          <w:rFonts w:ascii="Arial" w:hAnsi="Arial" w:cs="Arial"/>
        </w:rPr>
        <w:t xml:space="preserve">, [online] Available at: </w:t>
      </w:r>
      <w:hyperlink r:id="rId42" w:history="1">
        <w:r w:rsidRPr="00862BCD">
          <w:rPr>
            <w:rStyle w:val="Hyperlink"/>
            <w:rFonts w:ascii="Arial" w:hAnsi="Arial" w:cs="Arial"/>
          </w:rPr>
          <w:t>https://doi.org/10.1016/j.jretconser.2024.104206</w:t>
        </w:r>
      </w:hyperlink>
      <w:r w:rsidRPr="00862BCD">
        <w:rPr>
          <w:rFonts w:ascii="Arial" w:hAnsi="Arial" w:cs="Arial"/>
        </w:rPr>
        <w:t xml:space="preserve"> </w:t>
      </w:r>
    </w:p>
    <w:p w14:paraId="2BD540B0" w14:textId="77777777" w:rsidR="00BB316B" w:rsidRPr="00862BCD" w:rsidRDefault="001723E2" w:rsidP="00862BCD">
      <w:pPr>
        <w:rPr>
          <w:rFonts w:ascii="Arial" w:hAnsi="Arial" w:cs="Arial"/>
        </w:rPr>
      </w:pPr>
      <w:r w:rsidRPr="00862BCD">
        <w:rPr>
          <w:rFonts w:ascii="Arial" w:hAnsi="Arial" w:cs="Arial"/>
        </w:rPr>
        <w:t xml:space="preserve"> </w:t>
      </w:r>
    </w:p>
    <w:sectPr w:rsidR="00BB316B" w:rsidRPr="00862BCD" w:rsidSect="00862BCD">
      <w:footerReference w:type="default" r:id="rId4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A12E52" w14:textId="77777777" w:rsidR="00CB3730" w:rsidRDefault="00CB3730" w:rsidP="00E1628E">
      <w:pPr>
        <w:spacing w:before="0" w:line="240" w:lineRule="auto"/>
      </w:pPr>
      <w:r>
        <w:separator/>
      </w:r>
    </w:p>
  </w:endnote>
  <w:endnote w:type="continuationSeparator" w:id="0">
    <w:p w14:paraId="38FE5029" w14:textId="77777777" w:rsidR="00CB3730" w:rsidRDefault="00CB3730" w:rsidP="00E1628E">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7214668"/>
      <w:docPartObj>
        <w:docPartGallery w:val="Page Numbers (Bottom of Page)"/>
        <w:docPartUnique/>
      </w:docPartObj>
    </w:sdtPr>
    <w:sdtContent>
      <w:p w14:paraId="06A64402" w14:textId="672848DB" w:rsidR="00E1628E" w:rsidRDefault="00E1628E">
        <w:pPr>
          <w:pStyle w:val="Footer"/>
          <w:jc w:val="right"/>
        </w:pPr>
        <w:r>
          <w:fldChar w:fldCharType="begin"/>
        </w:r>
        <w:r>
          <w:instrText>PAGE   \* MERGEFORMAT</w:instrText>
        </w:r>
        <w:r>
          <w:fldChar w:fldCharType="separate"/>
        </w:r>
        <w:r>
          <w:t>2</w:t>
        </w:r>
        <w:r>
          <w:fldChar w:fldCharType="end"/>
        </w:r>
      </w:p>
    </w:sdtContent>
  </w:sdt>
  <w:p w14:paraId="4C72038E" w14:textId="77777777" w:rsidR="00E1628E" w:rsidRDefault="00E162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1F5745" w14:textId="77777777" w:rsidR="00CB3730" w:rsidRDefault="00CB3730" w:rsidP="00E1628E">
      <w:pPr>
        <w:spacing w:before="0" w:line="240" w:lineRule="auto"/>
      </w:pPr>
      <w:r>
        <w:separator/>
      </w:r>
    </w:p>
  </w:footnote>
  <w:footnote w:type="continuationSeparator" w:id="0">
    <w:p w14:paraId="7ADA0635" w14:textId="77777777" w:rsidR="00CB3730" w:rsidRDefault="00CB3730" w:rsidP="00E1628E">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65AE2"/>
    <w:multiLevelType w:val="multilevel"/>
    <w:tmpl w:val="C916D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503EAD"/>
    <w:multiLevelType w:val="multilevel"/>
    <w:tmpl w:val="6E982F2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797268F"/>
    <w:multiLevelType w:val="multilevel"/>
    <w:tmpl w:val="F14C7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E97EE7"/>
    <w:multiLevelType w:val="hybridMultilevel"/>
    <w:tmpl w:val="5F2A67C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C1B6413"/>
    <w:multiLevelType w:val="multilevel"/>
    <w:tmpl w:val="DE9C8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A784C20"/>
    <w:multiLevelType w:val="multilevel"/>
    <w:tmpl w:val="5A003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056529B"/>
    <w:multiLevelType w:val="multilevel"/>
    <w:tmpl w:val="B4780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DA60F74"/>
    <w:multiLevelType w:val="multilevel"/>
    <w:tmpl w:val="F50EC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3A80120"/>
    <w:multiLevelType w:val="hybridMultilevel"/>
    <w:tmpl w:val="7140FDFE"/>
    <w:lvl w:ilvl="0" w:tplc="1F0692C0">
      <w:start w:val="1"/>
      <w:numFmt w:val="decimal"/>
      <w:lvlText w:val="%1."/>
      <w:lvlJc w:val="left"/>
      <w:pPr>
        <w:ind w:left="730" w:hanging="37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98C5C78"/>
    <w:multiLevelType w:val="multilevel"/>
    <w:tmpl w:val="7ABCF3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E7D7DF0"/>
    <w:multiLevelType w:val="multilevel"/>
    <w:tmpl w:val="535EB1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1EB1C9C"/>
    <w:multiLevelType w:val="multilevel"/>
    <w:tmpl w:val="671AE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6091418"/>
    <w:multiLevelType w:val="multilevel"/>
    <w:tmpl w:val="014C327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A060F89"/>
    <w:multiLevelType w:val="multilevel"/>
    <w:tmpl w:val="5742E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25783563">
    <w:abstractNumId w:val="6"/>
  </w:num>
  <w:num w:numId="2" w16cid:durableId="1021665241">
    <w:abstractNumId w:val="5"/>
  </w:num>
  <w:num w:numId="3" w16cid:durableId="630476311">
    <w:abstractNumId w:val="0"/>
  </w:num>
  <w:num w:numId="4" w16cid:durableId="877666653">
    <w:abstractNumId w:val="9"/>
  </w:num>
  <w:num w:numId="5" w16cid:durableId="381944031">
    <w:abstractNumId w:val="7"/>
  </w:num>
  <w:num w:numId="6" w16cid:durableId="1303341026">
    <w:abstractNumId w:val="11"/>
  </w:num>
  <w:num w:numId="7" w16cid:durableId="1267688511">
    <w:abstractNumId w:val="2"/>
  </w:num>
  <w:num w:numId="8" w16cid:durableId="81879457">
    <w:abstractNumId w:val="13"/>
  </w:num>
  <w:num w:numId="9" w16cid:durableId="1417632452">
    <w:abstractNumId w:val="4"/>
  </w:num>
  <w:num w:numId="10" w16cid:durableId="1479959775">
    <w:abstractNumId w:val="10"/>
  </w:num>
  <w:num w:numId="11" w16cid:durableId="1915821470">
    <w:abstractNumId w:val="1"/>
  </w:num>
  <w:num w:numId="12" w16cid:durableId="604536824">
    <w:abstractNumId w:val="12"/>
  </w:num>
  <w:num w:numId="13" w16cid:durableId="431706324">
    <w:abstractNumId w:val="3"/>
  </w:num>
  <w:num w:numId="14" w16cid:durableId="16699145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316B"/>
    <w:rsid w:val="00007495"/>
    <w:rsid w:val="00071CCD"/>
    <w:rsid w:val="000B0CC7"/>
    <w:rsid w:val="000E057A"/>
    <w:rsid w:val="001723E2"/>
    <w:rsid w:val="00256623"/>
    <w:rsid w:val="002936A1"/>
    <w:rsid w:val="002B77B3"/>
    <w:rsid w:val="002D5F31"/>
    <w:rsid w:val="002E7232"/>
    <w:rsid w:val="0038785E"/>
    <w:rsid w:val="00486344"/>
    <w:rsid w:val="004A6F23"/>
    <w:rsid w:val="004E060C"/>
    <w:rsid w:val="004E564B"/>
    <w:rsid w:val="004F6269"/>
    <w:rsid w:val="005343B1"/>
    <w:rsid w:val="005722BA"/>
    <w:rsid w:val="005A404A"/>
    <w:rsid w:val="005F0DF0"/>
    <w:rsid w:val="006265A0"/>
    <w:rsid w:val="00637C94"/>
    <w:rsid w:val="00677587"/>
    <w:rsid w:val="00682E6E"/>
    <w:rsid w:val="0072251F"/>
    <w:rsid w:val="007407BE"/>
    <w:rsid w:val="007A64BD"/>
    <w:rsid w:val="007E12EA"/>
    <w:rsid w:val="00862BCD"/>
    <w:rsid w:val="00887522"/>
    <w:rsid w:val="00903A16"/>
    <w:rsid w:val="009A227A"/>
    <w:rsid w:val="009A2BF3"/>
    <w:rsid w:val="009B4160"/>
    <w:rsid w:val="00A37207"/>
    <w:rsid w:val="00A95E8C"/>
    <w:rsid w:val="00AB09AE"/>
    <w:rsid w:val="00AE1F50"/>
    <w:rsid w:val="00B51714"/>
    <w:rsid w:val="00B628F3"/>
    <w:rsid w:val="00B758C6"/>
    <w:rsid w:val="00BB316B"/>
    <w:rsid w:val="00BE2FF0"/>
    <w:rsid w:val="00BE5403"/>
    <w:rsid w:val="00C03766"/>
    <w:rsid w:val="00C958E8"/>
    <w:rsid w:val="00CB3730"/>
    <w:rsid w:val="00D01EF3"/>
    <w:rsid w:val="00E0240B"/>
    <w:rsid w:val="00E03D20"/>
    <w:rsid w:val="00E1628E"/>
    <w:rsid w:val="00E66822"/>
    <w:rsid w:val="00E723AD"/>
    <w:rsid w:val="00EC483E"/>
    <w:rsid w:val="00EE31D0"/>
    <w:rsid w:val="00EE6935"/>
    <w:rsid w:val="00F80298"/>
    <w:rsid w:val="00FD32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F58BD2"/>
  <w15:chartTrackingRefBased/>
  <w15:docId w15:val="{8130590F-0806-4171-89A2-F39EF431E5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before="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3D20"/>
    <w:rPr>
      <w:rFonts w:ascii="Times New Roman" w:hAnsi="Times New Roman"/>
      <w:sz w:val="24"/>
      <w:lang w:val="en-GB"/>
    </w:rPr>
  </w:style>
  <w:style w:type="paragraph" w:styleId="Heading1">
    <w:name w:val="heading 1"/>
    <w:basedOn w:val="Normal"/>
    <w:next w:val="Normal"/>
    <w:link w:val="Heading1Char"/>
    <w:uiPriority w:val="9"/>
    <w:qFormat/>
    <w:rsid w:val="00EC483E"/>
    <w:pPr>
      <w:keepNext/>
      <w:keepLines/>
      <w:spacing w:before="360" w:after="120" w:line="259" w:lineRule="auto"/>
      <w:outlineLvl w:val="0"/>
    </w:pPr>
    <w:rPr>
      <w:rFonts w:eastAsiaTheme="majorEastAsia" w:cstheme="majorBidi"/>
      <w:b/>
      <w:color w:val="5B9BD5" w:themeColor="accent1"/>
      <w:sz w:val="28"/>
      <w:szCs w:val="32"/>
    </w:rPr>
  </w:style>
  <w:style w:type="paragraph" w:styleId="Heading2">
    <w:name w:val="heading 2"/>
    <w:basedOn w:val="Normal"/>
    <w:next w:val="Normal"/>
    <w:link w:val="Heading2Char"/>
    <w:uiPriority w:val="9"/>
    <w:unhideWhenUsed/>
    <w:qFormat/>
    <w:rsid w:val="00BB316B"/>
    <w:pPr>
      <w:keepNext/>
      <w:keepLines/>
      <w:spacing w:before="240" w:after="240" w:line="259" w:lineRule="auto"/>
      <w:outlineLvl w:val="1"/>
    </w:pPr>
    <w:rPr>
      <w:rFonts w:eastAsiaTheme="majorEastAsia" w:cstheme="majorBidi"/>
      <w:color w:val="5B9BD5" w:themeColor="accent1"/>
      <w:szCs w:val="26"/>
      <w:u w:val="single"/>
    </w:rPr>
  </w:style>
  <w:style w:type="paragraph" w:styleId="Heading3">
    <w:name w:val="heading 3"/>
    <w:basedOn w:val="Normal"/>
    <w:next w:val="Normal"/>
    <w:link w:val="Heading3Char"/>
    <w:uiPriority w:val="9"/>
    <w:semiHidden/>
    <w:unhideWhenUsed/>
    <w:qFormat/>
    <w:rsid w:val="00BB316B"/>
    <w:pPr>
      <w:keepNext/>
      <w:keepLines/>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E03D20"/>
    <w:pPr>
      <w:keepNext/>
      <w:keepLines/>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483E"/>
    <w:rPr>
      <w:rFonts w:ascii="Times New Roman" w:eastAsiaTheme="majorEastAsia" w:hAnsi="Times New Roman" w:cstheme="majorBidi"/>
      <w:b/>
      <w:color w:val="5B9BD5" w:themeColor="accent1"/>
      <w:sz w:val="28"/>
      <w:szCs w:val="32"/>
      <w:lang w:val="en-GB"/>
    </w:rPr>
  </w:style>
  <w:style w:type="character" w:customStyle="1" w:styleId="Heading2Char">
    <w:name w:val="Heading 2 Char"/>
    <w:basedOn w:val="DefaultParagraphFont"/>
    <w:link w:val="Heading2"/>
    <w:uiPriority w:val="9"/>
    <w:rsid w:val="00BB316B"/>
    <w:rPr>
      <w:rFonts w:ascii="Times New Roman" w:eastAsiaTheme="majorEastAsia" w:hAnsi="Times New Roman" w:cstheme="majorBidi"/>
      <w:color w:val="5B9BD5" w:themeColor="accent1"/>
      <w:sz w:val="24"/>
      <w:szCs w:val="26"/>
      <w:u w:val="single"/>
      <w:lang w:val="en-GB"/>
    </w:rPr>
  </w:style>
  <w:style w:type="character" w:customStyle="1" w:styleId="Heading3Char">
    <w:name w:val="Heading 3 Char"/>
    <w:basedOn w:val="DefaultParagraphFont"/>
    <w:link w:val="Heading3"/>
    <w:uiPriority w:val="9"/>
    <w:semiHidden/>
    <w:rsid w:val="00BB316B"/>
    <w:rPr>
      <w:rFonts w:asciiTheme="majorHAnsi" w:eastAsiaTheme="majorEastAsia" w:hAnsiTheme="majorHAnsi" w:cstheme="majorBidi"/>
      <w:color w:val="1F4D78" w:themeColor="accent1" w:themeShade="7F"/>
      <w:sz w:val="24"/>
      <w:szCs w:val="24"/>
      <w:lang w:val="en-GB"/>
    </w:rPr>
  </w:style>
  <w:style w:type="table" w:styleId="TableGrid">
    <w:name w:val="Table Grid"/>
    <w:basedOn w:val="TableNormal"/>
    <w:uiPriority w:val="39"/>
    <w:rsid w:val="002E7232"/>
    <w:pPr>
      <w:spacing w:before="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723E2"/>
    <w:rPr>
      <w:color w:val="0563C1" w:themeColor="hyperlink"/>
      <w:u w:val="single"/>
    </w:rPr>
  </w:style>
  <w:style w:type="paragraph" w:styleId="TOCHeading">
    <w:name w:val="TOC Heading"/>
    <w:basedOn w:val="Heading1"/>
    <w:next w:val="Normal"/>
    <w:uiPriority w:val="39"/>
    <w:unhideWhenUsed/>
    <w:qFormat/>
    <w:rsid w:val="009B4160"/>
    <w:pPr>
      <w:spacing w:before="240" w:after="0"/>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9B4160"/>
    <w:pPr>
      <w:spacing w:after="100"/>
    </w:pPr>
  </w:style>
  <w:style w:type="paragraph" w:styleId="TOC2">
    <w:name w:val="toc 2"/>
    <w:basedOn w:val="Normal"/>
    <w:next w:val="Normal"/>
    <w:autoRedefine/>
    <w:uiPriority w:val="39"/>
    <w:unhideWhenUsed/>
    <w:rsid w:val="009B4160"/>
    <w:pPr>
      <w:spacing w:after="100"/>
      <w:ind w:left="240"/>
    </w:pPr>
  </w:style>
  <w:style w:type="character" w:customStyle="1" w:styleId="Heading4Char">
    <w:name w:val="Heading 4 Char"/>
    <w:basedOn w:val="DefaultParagraphFont"/>
    <w:link w:val="Heading4"/>
    <w:uiPriority w:val="9"/>
    <w:semiHidden/>
    <w:rsid w:val="00E03D20"/>
    <w:rPr>
      <w:rFonts w:asciiTheme="majorHAnsi" w:eastAsiaTheme="majorEastAsia" w:hAnsiTheme="majorHAnsi" w:cstheme="majorBidi"/>
      <w:i/>
      <w:iCs/>
      <w:color w:val="2E74B5" w:themeColor="accent1" w:themeShade="BF"/>
      <w:sz w:val="24"/>
      <w:lang w:val="en-GB"/>
    </w:rPr>
  </w:style>
  <w:style w:type="paragraph" w:styleId="NormalWeb">
    <w:name w:val="Normal (Web)"/>
    <w:basedOn w:val="Normal"/>
    <w:uiPriority w:val="99"/>
    <w:semiHidden/>
    <w:unhideWhenUsed/>
    <w:rsid w:val="004E060C"/>
    <w:rPr>
      <w:rFonts w:cs="Times New Roman"/>
      <w:szCs w:val="24"/>
    </w:rPr>
  </w:style>
  <w:style w:type="paragraph" w:styleId="ListParagraph">
    <w:name w:val="List Paragraph"/>
    <w:basedOn w:val="Normal"/>
    <w:uiPriority w:val="34"/>
    <w:qFormat/>
    <w:rsid w:val="006265A0"/>
    <w:pPr>
      <w:ind w:left="720"/>
      <w:contextualSpacing/>
    </w:pPr>
  </w:style>
  <w:style w:type="paragraph" w:styleId="Header">
    <w:name w:val="header"/>
    <w:basedOn w:val="Normal"/>
    <w:link w:val="HeaderChar"/>
    <w:uiPriority w:val="99"/>
    <w:unhideWhenUsed/>
    <w:rsid w:val="00E1628E"/>
    <w:pPr>
      <w:tabs>
        <w:tab w:val="center" w:pos="4513"/>
        <w:tab w:val="right" w:pos="9026"/>
      </w:tabs>
      <w:spacing w:before="0" w:line="240" w:lineRule="auto"/>
    </w:pPr>
  </w:style>
  <w:style w:type="character" w:customStyle="1" w:styleId="HeaderChar">
    <w:name w:val="Header Char"/>
    <w:basedOn w:val="DefaultParagraphFont"/>
    <w:link w:val="Header"/>
    <w:uiPriority w:val="99"/>
    <w:rsid w:val="00E1628E"/>
    <w:rPr>
      <w:rFonts w:ascii="Times New Roman" w:hAnsi="Times New Roman"/>
      <w:sz w:val="24"/>
      <w:lang w:val="en-GB"/>
    </w:rPr>
  </w:style>
  <w:style w:type="paragraph" w:styleId="Footer">
    <w:name w:val="footer"/>
    <w:basedOn w:val="Normal"/>
    <w:link w:val="FooterChar"/>
    <w:uiPriority w:val="99"/>
    <w:unhideWhenUsed/>
    <w:rsid w:val="00E1628E"/>
    <w:pPr>
      <w:tabs>
        <w:tab w:val="center" w:pos="4513"/>
        <w:tab w:val="right" w:pos="9026"/>
      </w:tabs>
      <w:spacing w:before="0" w:line="240" w:lineRule="auto"/>
    </w:pPr>
  </w:style>
  <w:style w:type="character" w:customStyle="1" w:styleId="FooterChar">
    <w:name w:val="Footer Char"/>
    <w:basedOn w:val="DefaultParagraphFont"/>
    <w:link w:val="Footer"/>
    <w:uiPriority w:val="99"/>
    <w:rsid w:val="00E1628E"/>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8409559">
      <w:bodyDiv w:val="1"/>
      <w:marLeft w:val="0"/>
      <w:marRight w:val="0"/>
      <w:marTop w:val="0"/>
      <w:marBottom w:val="0"/>
      <w:divBdr>
        <w:top w:val="none" w:sz="0" w:space="0" w:color="auto"/>
        <w:left w:val="none" w:sz="0" w:space="0" w:color="auto"/>
        <w:bottom w:val="none" w:sz="0" w:space="0" w:color="auto"/>
        <w:right w:val="none" w:sz="0" w:space="0" w:color="auto"/>
      </w:divBdr>
    </w:div>
    <w:div w:id="195852434">
      <w:bodyDiv w:val="1"/>
      <w:marLeft w:val="0"/>
      <w:marRight w:val="0"/>
      <w:marTop w:val="0"/>
      <w:marBottom w:val="0"/>
      <w:divBdr>
        <w:top w:val="none" w:sz="0" w:space="0" w:color="auto"/>
        <w:left w:val="none" w:sz="0" w:space="0" w:color="auto"/>
        <w:bottom w:val="none" w:sz="0" w:space="0" w:color="auto"/>
        <w:right w:val="none" w:sz="0" w:space="0" w:color="auto"/>
      </w:divBdr>
    </w:div>
    <w:div w:id="205070925">
      <w:bodyDiv w:val="1"/>
      <w:marLeft w:val="0"/>
      <w:marRight w:val="0"/>
      <w:marTop w:val="0"/>
      <w:marBottom w:val="0"/>
      <w:divBdr>
        <w:top w:val="none" w:sz="0" w:space="0" w:color="auto"/>
        <w:left w:val="none" w:sz="0" w:space="0" w:color="auto"/>
        <w:bottom w:val="none" w:sz="0" w:space="0" w:color="auto"/>
        <w:right w:val="none" w:sz="0" w:space="0" w:color="auto"/>
      </w:divBdr>
      <w:divsChild>
        <w:div w:id="594900597">
          <w:marLeft w:val="0"/>
          <w:marRight w:val="0"/>
          <w:marTop w:val="0"/>
          <w:marBottom w:val="0"/>
          <w:divBdr>
            <w:top w:val="single" w:sz="6" w:space="0" w:color="E5E5E5"/>
            <w:left w:val="single" w:sz="6" w:space="0" w:color="E5E5E5"/>
            <w:bottom w:val="single" w:sz="6" w:space="0" w:color="E5E5E5"/>
            <w:right w:val="single" w:sz="6" w:space="0" w:color="E5E5E5"/>
          </w:divBdr>
        </w:div>
      </w:divsChild>
    </w:div>
    <w:div w:id="210774620">
      <w:bodyDiv w:val="1"/>
      <w:marLeft w:val="0"/>
      <w:marRight w:val="0"/>
      <w:marTop w:val="0"/>
      <w:marBottom w:val="0"/>
      <w:divBdr>
        <w:top w:val="none" w:sz="0" w:space="0" w:color="auto"/>
        <w:left w:val="none" w:sz="0" w:space="0" w:color="auto"/>
        <w:bottom w:val="none" w:sz="0" w:space="0" w:color="auto"/>
        <w:right w:val="none" w:sz="0" w:space="0" w:color="auto"/>
      </w:divBdr>
    </w:div>
    <w:div w:id="287858399">
      <w:bodyDiv w:val="1"/>
      <w:marLeft w:val="0"/>
      <w:marRight w:val="0"/>
      <w:marTop w:val="0"/>
      <w:marBottom w:val="0"/>
      <w:divBdr>
        <w:top w:val="none" w:sz="0" w:space="0" w:color="auto"/>
        <w:left w:val="none" w:sz="0" w:space="0" w:color="auto"/>
        <w:bottom w:val="none" w:sz="0" w:space="0" w:color="auto"/>
        <w:right w:val="none" w:sz="0" w:space="0" w:color="auto"/>
      </w:divBdr>
    </w:div>
    <w:div w:id="574051454">
      <w:bodyDiv w:val="1"/>
      <w:marLeft w:val="0"/>
      <w:marRight w:val="0"/>
      <w:marTop w:val="0"/>
      <w:marBottom w:val="0"/>
      <w:divBdr>
        <w:top w:val="none" w:sz="0" w:space="0" w:color="auto"/>
        <w:left w:val="none" w:sz="0" w:space="0" w:color="auto"/>
        <w:bottom w:val="none" w:sz="0" w:space="0" w:color="auto"/>
        <w:right w:val="none" w:sz="0" w:space="0" w:color="auto"/>
      </w:divBdr>
    </w:div>
    <w:div w:id="617835311">
      <w:bodyDiv w:val="1"/>
      <w:marLeft w:val="0"/>
      <w:marRight w:val="0"/>
      <w:marTop w:val="0"/>
      <w:marBottom w:val="0"/>
      <w:divBdr>
        <w:top w:val="none" w:sz="0" w:space="0" w:color="auto"/>
        <w:left w:val="none" w:sz="0" w:space="0" w:color="auto"/>
        <w:bottom w:val="none" w:sz="0" w:space="0" w:color="auto"/>
        <w:right w:val="none" w:sz="0" w:space="0" w:color="auto"/>
      </w:divBdr>
    </w:div>
    <w:div w:id="729116950">
      <w:bodyDiv w:val="1"/>
      <w:marLeft w:val="0"/>
      <w:marRight w:val="0"/>
      <w:marTop w:val="0"/>
      <w:marBottom w:val="0"/>
      <w:divBdr>
        <w:top w:val="none" w:sz="0" w:space="0" w:color="auto"/>
        <w:left w:val="none" w:sz="0" w:space="0" w:color="auto"/>
        <w:bottom w:val="none" w:sz="0" w:space="0" w:color="auto"/>
        <w:right w:val="none" w:sz="0" w:space="0" w:color="auto"/>
      </w:divBdr>
    </w:div>
    <w:div w:id="746197367">
      <w:bodyDiv w:val="1"/>
      <w:marLeft w:val="0"/>
      <w:marRight w:val="0"/>
      <w:marTop w:val="0"/>
      <w:marBottom w:val="0"/>
      <w:divBdr>
        <w:top w:val="none" w:sz="0" w:space="0" w:color="auto"/>
        <w:left w:val="none" w:sz="0" w:space="0" w:color="auto"/>
        <w:bottom w:val="none" w:sz="0" w:space="0" w:color="auto"/>
        <w:right w:val="none" w:sz="0" w:space="0" w:color="auto"/>
      </w:divBdr>
    </w:div>
    <w:div w:id="802427170">
      <w:bodyDiv w:val="1"/>
      <w:marLeft w:val="0"/>
      <w:marRight w:val="0"/>
      <w:marTop w:val="0"/>
      <w:marBottom w:val="0"/>
      <w:divBdr>
        <w:top w:val="none" w:sz="0" w:space="0" w:color="auto"/>
        <w:left w:val="none" w:sz="0" w:space="0" w:color="auto"/>
        <w:bottom w:val="none" w:sz="0" w:space="0" w:color="auto"/>
        <w:right w:val="none" w:sz="0" w:space="0" w:color="auto"/>
      </w:divBdr>
    </w:div>
    <w:div w:id="831717983">
      <w:bodyDiv w:val="1"/>
      <w:marLeft w:val="0"/>
      <w:marRight w:val="0"/>
      <w:marTop w:val="0"/>
      <w:marBottom w:val="0"/>
      <w:divBdr>
        <w:top w:val="none" w:sz="0" w:space="0" w:color="auto"/>
        <w:left w:val="none" w:sz="0" w:space="0" w:color="auto"/>
        <w:bottom w:val="none" w:sz="0" w:space="0" w:color="auto"/>
        <w:right w:val="none" w:sz="0" w:space="0" w:color="auto"/>
      </w:divBdr>
    </w:div>
    <w:div w:id="862866291">
      <w:bodyDiv w:val="1"/>
      <w:marLeft w:val="0"/>
      <w:marRight w:val="0"/>
      <w:marTop w:val="0"/>
      <w:marBottom w:val="0"/>
      <w:divBdr>
        <w:top w:val="none" w:sz="0" w:space="0" w:color="auto"/>
        <w:left w:val="none" w:sz="0" w:space="0" w:color="auto"/>
        <w:bottom w:val="none" w:sz="0" w:space="0" w:color="auto"/>
        <w:right w:val="none" w:sz="0" w:space="0" w:color="auto"/>
      </w:divBdr>
    </w:div>
    <w:div w:id="967390529">
      <w:bodyDiv w:val="1"/>
      <w:marLeft w:val="0"/>
      <w:marRight w:val="0"/>
      <w:marTop w:val="0"/>
      <w:marBottom w:val="0"/>
      <w:divBdr>
        <w:top w:val="none" w:sz="0" w:space="0" w:color="auto"/>
        <w:left w:val="none" w:sz="0" w:space="0" w:color="auto"/>
        <w:bottom w:val="none" w:sz="0" w:space="0" w:color="auto"/>
        <w:right w:val="none" w:sz="0" w:space="0" w:color="auto"/>
      </w:divBdr>
    </w:div>
    <w:div w:id="998772363">
      <w:bodyDiv w:val="1"/>
      <w:marLeft w:val="0"/>
      <w:marRight w:val="0"/>
      <w:marTop w:val="0"/>
      <w:marBottom w:val="0"/>
      <w:divBdr>
        <w:top w:val="none" w:sz="0" w:space="0" w:color="auto"/>
        <w:left w:val="none" w:sz="0" w:space="0" w:color="auto"/>
        <w:bottom w:val="none" w:sz="0" w:space="0" w:color="auto"/>
        <w:right w:val="none" w:sz="0" w:space="0" w:color="auto"/>
      </w:divBdr>
    </w:div>
    <w:div w:id="1127896828">
      <w:bodyDiv w:val="1"/>
      <w:marLeft w:val="0"/>
      <w:marRight w:val="0"/>
      <w:marTop w:val="0"/>
      <w:marBottom w:val="0"/>
      <w:divBdr>
        <w:top w:val="none" w:sz="0" w:space="0" w:color="auto"/>
        <w:left w:val="none" w:sz="0" w:space="0" w:color="auto"/>
        <w:bottom w:val="none" w:sz="0" w:space="0" w:color="auto"/>
        <w:right w:val="none" w:sz="0" w:space="0" w:color="auto"/>
      </w:divBdr>
      <w:divsChild>
        <w:div w:id="47917004">
          <w:marLeft w:val="0"/>
          <w:marRight w:val="0"/>
          <w:marTop w:val="0"/>
          <w:marBottom w:val="0"/>
          <w:divBdr>
            <w:top w:val="single" w:sz="6" w:space="0" w:color="E5E5E5"/>
            <w:left w:val="single" w:sz="6" w:space="0" w:color="E5E5E5"/>
            <w:bottom w:val="single" w:sz="6" w:space="0" w:color="E5E5E5"/>
            <w:right w:val="single" w:sz="6" w:space="0" w:color="E5E5E5"/>
          </w:divBdr>
        </w:div>
      </w:divsChild>
    </w:div>
    <w:div w:id="1169366010">
      <w:bodyDiv w:val="1"/>
      <w:marLeft w:val="0"/>
      <w:marRight w:val="0"/>
      <w:marTop w:val="0"/>
      <w:marBottom w:val="0"/>
      <w:divBdr>
        <w:top w:val="none" w:sz="0" w:space="0" w:color="auto"/>
        <w:left w:val="none" w:sz="0" w:space="0" w:color="auto"/>
        <w:bottom w:val="none" w:sz="0" w:space="0" w:color="auto"/>
        <w:right w:val="none" w:sz="0" w:space="0" w:color="auto"/>
      </w:divBdr>
    </w:div>
    <w:div w:id="1204714471">
      <w:bodyDiv w:val="1"/>
      <w:marLeft w:val="0"/>
      <w:marRight w:val="0"/>
      <w:marTop w:val="0"/>
      <w:marBottom w:val="0"/>
      <w:divBdr>
        <w:top w:val="none" w:sz="0" w:space="0" w:color="auto"/>
        <w:left w:val="none" w:sz="0" w:space="0" w:color="auto"/>
        <w:bottom w:val="none" w:sz="0" w:space="0" w:color="auto"/>
        <w:right w:val="none" w:sz="0" w:space="0" w:color="auto"/>
      </w:divBdr>
      <w:divsChild>
        <w:div w:id="2065634938">
          <w:marLeft w:val="0"/>
          <w:marRight w:val="0"/>
          <w:marTop w:val="0"/>
          <w:marBottom w:val="0"/>
          <w:divBdr>
            <w:top w:val="single" w:sz="6" w:space="0" w:color="E5E5E5"/>
            <w:left w:val="single" w:sz="6" w:space="0" w:color="E5E5E5"/>
            <w:bottom w:val="single" w:sz="6" w:space="0" w:color="E5E5E5"/>
            <w:right w:val="single" w:sz="6" w:space="0" w:color="E5E5E5"/>
          </w:divBdr>
        </w:div>
      </w:divsChild>
    </w:div>
    <w:div w:id="1224220053">
      <w:bodyDiv w:val="1"/>
      <w:marLeft w:val="0"/>
      <w:marRight w:val="0"/>
      <w:marTop w:val="0"/>
      <w:marBottom w:val="0"/>
      <w:divBdr>
        <w:top w:val="none" w:sz="0" w:space="0" w:color="auto"/>
        <w:left w:val="none" w:sz="0" w:space="0" w:color="auto"/>
        <w:bottom w:val="none" w:sz="0" w:space="0" w:color="auto"/>
        <w:right w:val="none" w:sz="0" w:space="0" w:color="auto"/>
      </w:divBdr>
    </w:div>
    <w:div w:id="1273173192">
      <w:bodyDiv w:val="1"/>
      <w:marLeft w:val="0"/>
      <w:marRight w:val="0"/>
      <w:marTop w:val="0"/>
      <w:marBottom w:val="0"/>
      <w:divBdr>
        <w:top w:val="none" w:sz="0" w:space="0" w:color="auto"/>
        <w:left w:val="none" w:sz="0" w:space="0" w:color="auto"/>
        <w:bottom w:val="none" w:sz="0" w:space="0" w:color="auto"/>
        <w:right w:val="none" w:sz="0" w:space="0" w:color="auto"/>
      </w:divBdr>
    </w:div>
    <w:div w:id="1355881778">
      <w:bodyDiv w:val="1"/>
      <w:marLeft w:val="0"/>
      <w:marRight w:val="0"/>
      <w:marTop w:val="0"/>
      <w:marBottom w:val="0"/>
      <w:divBdr>
        <w:top w:val="none" w:sz="0" w:space="0" w:color="auto"/>
        <w:left w:val="none" w:sz="0" w:space="0" w:color="auto"/>
        <w:bottom w:val="none" w:sz="0" w:space="0" w:color="auto"/>
        <w:right w:val="none" w:sz="0" w:space="0" w:color="auto"/>
      </w:divBdr>
    </w:div>
    <w:div w:id="1371421390">
      <w:bodyDiv w:val="1"/>
      <w:marLeft w:val="0"/>
      <w:marRight w:val="0"/>
      <w:marTop w:val="0"/>
      <w:marBottom w:val="0"/>
      <w:divBdr>
        <w:top w:val="none" w:sz="0" w:space="0" w:color="auto"/>
        <w:left w:val="none" w:sz="0" w:space="0" w:color="auto"/>
        <w:bottom w:val="none" w:sz="0" w:space="0" w:color="auto"/>
        <w:right w:val="none" w:sz="0" w:space="0" w:color="auto"/>
      </w:divBdr>
      <w:divsChild>
        <w:div w:id="707142625">
          <w:marLeft w:val="0"/>
          <w:marRight w:val="0"/>
          <w:marTop w:val="0"/>
          <w:marBottom w:val="0"/>
          <w:divBdr>
            <w:top w:val="none" w:sz="0" w:space="0" w:color="auto"/>
            <w:left w:val="none" w:sz="0" w:space="0" w:color="auto"/>
            <w:bottom w:val="none" w:sz="0" w:space="0" w:color="auto"/>
            <w:right w:val="none" w:sz="0" w:space="0" w:color="auto"/>
          </w:divBdr>
          <w:divsChild>
            <w:div w:id="1602489280">
              <w:marLeft w:val="0"/>
              <w:marRight w:val="0"/>
              <w:marTop w:val="0"/>
              <w:marBottom w:val="0"/>
              <w:divBdr>
                <w:top w:val="none" w:sz="0" w:space="0" w:color="auto"/>
                <w:left w:val="none" w:sz="0" w:space="0" w:color="auto"/>
                <w:bottom w:val="none" w:sz="0" w:space="0" w:color="auto"/>
                <w:right w:val="none" w:sz="0" w:space="0" w:color="auto"/>
              </w:divBdr>
              <w:divsChild>
                <w:div w:id="494885546">
                  <w:marLeft w:val="0"/>
                  <w:marRight w:val="120"/>
                  <w:marTop w:val="0"/>
                  <w:marBottom w:val="0"/>
                  <w:divBdr>
                    <w:top w:val="none" w:sz="0" w:space="0" w:color="auto"/>
                    <w:left w:val="none" w:sz="0" w:space="0" w:color="auto"/>
                    <w:bottom w:val="none" w:sz="0" w:space="0" w:color="auto"/>
                    <w:right w:val="none" w:sz="0" w:space="0" w:color="auto"/>
                  </w:divBdr>
                  <w:divsChild>
                    <w:div w:id="927275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0090624">
              <w:marLeft w:val="60"/>
              <w:marRight w:val="0"/>
              <w:marTop w:val="0"/>
              <w:marBottom w:val="60"/>
              <w:divBdr>
                <w:top w:val="none" w:sz="0" w:space="0" w:color="auto"/>
                <w:left w:val="none" w:sz="0" w:space="0" w:color="auto"/>
                <w:bottom w:val="none" w:sz="0" w:space="0" w:color="auto"/>
                <w:right w:val="none" w:sz="0" w:space="0" w:color="auto"/>
              </w:divBdr>
              <w:divsChild>
                <w:div w:id="800803671">
                  <w:marLeft w:val="0"/>
                  <w:marRight w:val="0"/>
                  <w:marTop w:val="0"/>
                  <w:marBottom w:val="0"/>
                  <w:divBdr>
                    <w:top w:val="none" w:sz="0" w:space="0" w:color="auto"/>
                    <w:left w:val="none" w:sz="0" w:space="0" w:color="auto"/>
                    <w:bottom w:val="none" w:sz="0" w:space="0" w:color="auto"/>
                    <w:right w:val="none" w:sz="0" w:space="0" w:color="auto"/>
                  </w:divBdr>
                  <w:divsChild>
                    <w:div w:id="1281766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7009916">
          <w:marLeft w:val="0"/>
          <w:marRight w:val="0"/>
          <w:marTop w:val="0"/>
          <w:marBottom w:val="0"/>
          <w:divBdr>
            <w:top w:val="none" w:sz="0" w:space="0" w:color="auto"/>
            <w:left w:val="none" w:sz="0" w:space="0" w:color="auto"/>
            <w:bottom w:val="none" w:sz="0" w:space="0" w:color="auto"/>
            <w:right w:val="none" w:sz="0" w:space="0" w:color="auto"/>
          </w:divBdr>
          <w:divsChild>
            <w:div w:id="546993413">
              <w:marLeft w:val="0"/>
              <w:marRight w:val="0"/>
              <w:marTop w:val="0"/>
              <w:marBottom w:val="0"/>
              <w:divBdr>
                <w:top w:val="none" w:sz="0" w:space="0" w:color="auto"/>
                <w:left w:val="none" w:sz="0" w:space="0" w:color="auto"/>
                <w:bottom w:val="none" w:sz="0" w:space="0" w:color="auto"/>
                <w:right w:val="none" w:sz="0" w:space="0" w:color="auto"/>
              </w:divBdr>
              <w:divsChild>
                <w:div w:id="970524332">
                  <w:marLeft w:val="0"/>
                  <w:marRight w:val="0"/>
                  <w:marTop w:val="0"/>
                  <w:marBottom w:val="0"/>
                  <w:divBdr>
                    <w:top w:val="none" w:sz="0" w:space="0" w:color="auto"/>
                    <w:left w:val="none" w:sz="0" w:space="0" w:color="auto"/>
                    <w:bottom w:val="none" w:sz="0" w:space="0" w:color="auto"/>
                    <w:right w:val="none" w:sz="0" w:space="0" w:color="auto"/>
                  </w:divBdr>
                  <w:divsChild>
                    <w:div w:id="117993024">
                      <w:marLeft w:val="0"/>
                      <w:marRight w:val="0"/>
                      <w:marTop w:val="0"/>
                      <w:marBottom w:val="0"/>
                      <w:divBdr>
                        <w:top w:val="none" w:sz="0" w:space="0" w:color="auto"/>
                        <w:left w:val="none" w:sz="0" w:space="0" w:color="auto"/>
                        <w:bottom w:val="none" w:sz="0" w:space="0" w:color="auto"/>
                        <w:right w:val="none" w:sz="0" w:space="0" w:color="auto"/>
                      </w:divBdr>
                    </w:div>
                  </w:divsChild>
                </w:div>
                <w:div w:id="1664814187">
                  <w:marLeft w:val="0"/>
                  <w:marRight w:val="0"/>
                  <w:marTop w:val="0"/>
                  <w:marBottom w:val="0"/>
                  <w:divBdr>
                    <w:top w:val="none" w:sz="0" w:space="0" w:color="auto"/>
                    <w:left w:val="none" w:sz="0" w:space="0" w:color="auto"/>
                    <w:bottom w:val="none" w:sz="0" w:space="0" w:color="auto"/>
                    <w:right w:val="none" w:sz="0" w:space="0" w:color="auto"/>
                  </w:divBdr>
                  <w:divsChild>
                    <w:div w:id="1894652439">
                      <w:marLeft w:val="0"/>
                      <w:marRight w:val="0"/>
                      <w:marTop w:val="0"/>
                      <w:marBottom w:val="0"/>
                      <w:divBdr>
                        <w:top w:val="none" w:sz="0" w:space="0" w:color="auto"/>
                        <w:left w:val="none" w:sz="0" w:space="0" w:color="auto"/>
                        <w:bottom w:val="none" w:sz="0" w:space="0" w:color="auto"/>
                        <w:right w:val="none" w:sz="0" w:space="0" w:color="auto"/>
                      </w:divBdr>
                    </w:div>
                  </w:divsChild>
                </w:div>
                <w:div w:id="1906601300">
                  <w:marLeft w:val="0"/>
                  <w:marRight w:val="0"/>
                  <w:marTop w:val="0"/>
                  <w:marBottom w:val="0"/>
                  <w:divBdr>
                    <w:top w:val="none" w:sz="0" w:space="0" w:color="auto"/>
                    <w:left w:val="none" w:sz="0" w:space="0" w:color="auto"/>
                    <w:bottom w:val="none" w:sz="0" w:space="0" w:color="auto"/>
                    <w:right w:val="none" w:sz="0" w:space="0" w:color="auto"/>
                  </w:divBdr>
                  <w:divsChild>
                    <w:div w:id="1757051505">
                      <w:marLeft w:val="0"/>
                      <w:marRight w:val="0"/>
                      <w:marTop w:val="0"/>
                      <w:marBottom w:val="0"/>
                      <w:divBdr>
                        <w:top w:val="none" w:sz="0" w:space="0" w:color="auto"/>
                        <w:left w:val="none" w:sz="0" w:space="0" w:color="auto"/>
                        <w:bottom w:val="none" w:sz="0" w:space="0" w:color="auto"/>
                        <w:right w:val="none" w:sz="0" w:space="0" w:color="auto"/>
                      </w:divBdr>
                    </w:div>
                  </w:divsChild>
                </w:div>
                <w:div w:id="1249733341">
                  <w:marLeft w:val="0"/>
                  <w:marRight w:val="0"/>
                  <w:marTop w:val="0"/>
                  <w:marBottom w:val="0"/>
                  <w:divBdr>
                    <w:top w:val="none" w:sz="0" w:space="0" w:color="auto"/>
                    <w:left w:val="none" w:sz="0" w:space="0" w:color="auto"/>
                    <w:bottom w:val="none" w:sz="0" w:space="0" w:color="auto"/>
                    <w:right w:val="none" w:sz="0" w:space="0" w:color="auto"/>
                  </w:divBdr>
                  <w:divsChild>
                    <w:div w:id="1565607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6009004">
      <w:bodyDiv w:val="1"/>
      <w:marLeft w:val="0"/>
      <w:marRight w:val="0"/>
      <w:marTop w:val="0"/>
      <w:marBottom w:val="0"/>
      <w:divBdr>
        <w:top w:val="none" w:sz="0" w:space="0" w:color="auto"/>
        <w:left w:val="none" w:sz="0" w:space="0" w:color="auto"/>
        <w:bottom w:val="none" w:sz="0" w:space="0" w:color="auto"/>
        <w:right w:val="none" w:sz="0" w:space="0" w:color="auto"/>
      </w:divBdr>
    </w:div>
    <w:div w:id="1656178686">
      <w:bodyDiv w:val="1"/>
      <w:marLeft w:val="0"/>
      <w:marRight w:val="0"/>
      <w:marTop w:val="0"/>
      <w:marBottom w:val="0"/>
      <w:divBdr>
        <w:top w:val="none" w:sz="0" w:space="0" w:color="auto"/>
        <w:left w:val="none" w:sz="0" w:space="0" w:color="auto"/>
        <w:bottom w:val="none" w:sz="0" w:space="0" w:color="auto"/>
        <w:right w:val="none" w:sz="0" w:space="0" w:color="auto"/>
      </w:divBdr>
      <w:divsChild>
        <w:div w:id="643201017">
          <w:marLeft w:val="0"/>
          <w:marRight w:val="0"/>
          <w:marTop w:val="0"/>
          <w:marBottom w:val="0"/>
          <w:divBdr>
            <w:top w:val="none" w:sz="0" w:space="0" w:color="auto"/>
            <w:left w:val="none" w:sz="0" w:space="0" w:color="auto"/>
            <w:bottom w:val="none" w:sz="0" w:space="0" w:color="auto"/>
            <w:right w:val="none" w:sz="0" w:space="0" w:color="auto"/>
          </w:divBdr>
          <w:divsChild>
            <w:div w:id="660159335">
              <w:marLeft w:val="0"/>
              <w:marRight w:val="0"/>
              <w:marTop w:val="0"/>
              <w:marBottom w:val="0"/>
              <w:divBdr>
                <w:top w:val="none" w:sz="0" w:space="0" w:color="auto"/>
                <w:left w:val="none" w:sz="0" w:space="0" w:color="auto"/>
                <w:bottom w:val="none" w:sz="0" w:space="0" w:color="auto"/>
                <w:right w:val="none" w:sz="0" w:space="0" w:color="auto"/>
              </w:divBdr>
              <w:divsChild>
                <w:div w:id="369230636">
                  <w:marLeft w:val="0"/>
                  <w:marRight w:val="120"/>
                  <w:marTop w:val="0"/>
                  <w:marBottom w:val="0"/>
                  <w:divBdr>
                    <w:top w:val="none" w:sz="0" w:space="0" w:color="auto"/>
                    <w:left w:val="none" w:sz="0" w:space="0" w:color="auto"/>
                    <w:bottom w:val="none" w:sz="0" w:space="0" w:color="auto"/>
                    <w:right w:val="none" w:sz="0" w:space="0" w:color="auto"/>
                  </w:divBdr>
                  <w:divsChild>
                    <w:div w:id="1224486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4482951">
              <w:marLeft w:val="60"/>
              <w:marRight w:val="0"/>
              <w:marTop w:val="0"/>
              <w:marBottom w:val="60"/>
              <w:divBdr>
                <w:top w:val="none" w:sz="0" w:space="0" w:color="auto"/>
                <w:left w:val="none" w:sz="0" w:space="0" w:color="auto"/>
                <w:bottom w:val="none" w:sz="0" w:space="0" w:color="auto"/>
                <w:right w:val="none" w:sz="0" w:space="0" w:color="auto"/>
              </w:divBdr>
              <w:divsChild>
                <w:div w:id="677732682">
                  <w:marLeft w:val="0"/>
                  <w:marRight w:val="0"/>
                  <w:marTop w:val="0"/>
                  <w:marBottom w:val="0"/>
                  <w:divBdr>
                    <w:top w:val="none" w:sz="0" w:space="0" w:color="auto"/>
                    <w:left w:val="none" w:sz="0" w:space="0" w:color="auto"/>
                    <w:bottom w:val="none" w:sz="0" w:space="0" w:color="auto"/>
                    <w:right w:val="none" w:sz="0" w:space="0" w:color="auto"/>
                  </w:divBdr>
                  <w:divsChild>
                    <w:div w:id="167597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2066640">
          <w:marLeft w:val="0"/>
          <w:marRight w:val="0"/>
          <w:marTop w:val="0"/>
          <w:marBottom w:val="0"/>
          <w:divBdr>
            <w:top w:val="none" w:sz="0" w:space="0" w:color="auto"/>
            <w:left w:val="none" w:sz="0" w:space="0" w:color="auto"/>
            <w:bottom w:val="none" w:sz="0" w:space="0" w:color="auto"/>
            <w:right w:val="none" w:sz="0" w:space="0" w:color="auto"/>
          </w:divBdr>
          <w:divsChild>
            <w:div w:id="1810051725">
              <w:marLeft w:val="0"/>
              <w:marRight w:val="0"/>
              <w:marTop w:val="0"/>
              <w:marBottom w:val="0"/>
              <w:divBdr>
                <w:top w:val="none" w:sz="0" w:space="0" w:color="auto"/>
                <w:left w:val="none" w:sz="0" w:space="0" w:color="auto"/>
                <w:bottom w:val="none" w:sz="0" w:space="0" w:color="auto"/>
                <w:right w:val="none" w:sz="0" w:space="0" w:color="auto"/>
              </w:divBdr>
              <w:divsChild>
                <w:div w:id="2042589866">
                  <w:marLeft w:val="0"/>
                  <w:marRight w:val="0"/>
                  <w:marTop w:val="0"/>
                  <w:marBottom w:val="0"/>
                  <w:divBdr>
                    <w:top w:val="none" w:sz="0" w:space="0" w:color="auto"/>
                    <w:left w:val="none" w:sz="0" w:space="0" w:color="auto"/>
                    <w:bottom w:val="none" w:sz="0" w:space="0" w:color="auto"/>
                    <w:right w:val="none" w:sz="0" w:space="0" w:color="auto"/>
                  </w:divBdr>
                  <w:divsChild>
                    <w:div w:id="1008561429">
                      <w:marLeft w:val="0"/>
                      <w:marRight w:val="0"/>
                      <w:marTop w:val="0"/>
                      <w:marBottom w:val="0"/>
                      <w:divBdr>
                        <w:top w:val="none" w:sz="0" w:space="0" w:color="auto"/>
                        <w:left w:val="none" w:sz="0" w:space="0" w:color="auto"/>
                        <w:bottom w:val="none" w:sz="0" w:space="0" w:color="auto"/>
                        <w:right w:val="none" w:sz="0" w:space="0" w:color="auto"/>
                      </w:divBdr>
                    </w:div>
                  </w:divsChild>
                </w:div>
                <w:div w:id="656685619">
                  <w:marLeft w:val="0"/>
                  <w:marRight w:val="0"/>
                  <w:marTop w:val="0"/>
                  <w:marBottom w:val="0"/>
                  <w:divBdr>
                    <w:top w:val="none" w:sz="0" w:space="0" w:color="auto"/>
                    <w:left w:val="none" w:sz="0" w:space="0" w:color="auto"/>
                    <w:bottom w:val="none" w:sz="0" w:space="0" w:color="auto"/>
                    <w:right w:val="none" w:sz="0" w:space="0" w:color="auto"/>
                  </w:divBdr>
                  <w:divsChild>
                    <w:div w:id="474032008">
                      <w:marLeft w:val="0"/>
                      <w:marRight w:val="0"/>
                      <w:marTop w:val="0"/>
                      <w:marBottom w:val="0"/>
                      <w:divBdr>
                        <w:top w:val="none" w:sz="0" w:space="0" w:color="auto"/>
                        <w:left w:val="none" w:sz="0" w:space="0" w:color="auto"/>
                        <w:bottom w:val="none" w:sz="0" w:space="0" w:color="auto"/>
                        <w:right w:val="none" w:sz="0" w:space="0" w:color="auto"/>
                      </w:divBdr>
                    </w:div>
                  </w:divsChild>
                </w:div>
                <w:div w:id="859784019">
                  <w:marLeft w:val="0"/>
                  <w:marRight w:val="0"/>
                  <w:marTop w:val="0"/>
                  <w:marBottom w:val="0"/>
                  <w:divBdr>
                    <w:top w:val="none" w:sz="0" w:space="0" w:color="auto"/>
                    <w:left w:val="none" w:sz="0" w:space="0" w:color="auto"/>
                    <w:bottom w:val="none" w:sz="0" w:space="0" w:color="auto"/>
                    <w:right w:val="none" w:sz="0" w:space="0" w:color="auto"/>
                  </w:divBdr>
                  <w:divsChild>
                    <w:div w:id="1603798421">
                      <w:marLeft w:val="0"/>
                      <w:marRight w:val="0"/>
                      <w:marTop w:val="0"/>
                      <w:marBottom w:val="0"/>
                      <w:divBdr>
                        <w:top w:val="none" w:sz="0" w:space="0" w:color="auto"/>
                        <w:left w:val="none" w:sz="0" w:space="0" w:color="auto"/>
                        <w:bottom w:val="none" w:sz="0" w:space="0" w:color="auto"/>
                        <w:right w:val="none" w:sz="0" w:space="0" w:color="auto"/>
                      </w:divBdr>
                    </w:div>
                  </w:divsChild>
                </w:div>
                <w:div w:id="964850935">
                  <w:marLeft w:val="0"/>
                  <w:marRight w:val="0"/>
                  <w:marTop w:val="0"/>
                  <w:marBottom w:val="0"/>
                  <w:divBdr>
                    <w:top w:val="none" w:sz="0" w:space="0" w:color="auto"/>
                    <w:left w:val="none" w:sz="0" w:space="0" w:color="auto"/>
                    <w:bottom w:val="none" w:sz="0" w:space="0" w:color="auto"/>
                    <w:right w:val="none" w:sz="0" w:space="0" w:color="auto"/>
                  </w:divBdr>
                  <w:divsChild>
                    <w:div w:id="1860776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1394218">
      <w:bodyDiv w:val="1"/>
      <w:marLeft w:val="0"/>
      <w:marRight w:val="0"/>
      <w:marTop w:val="0"/>
      <w:marBottom w:val="0"/>
      <w:divBdr>
        <w:top w:val="none" w:sz="0" w:space="0" w:color="auto"/>
        <w:left w:val="none" w:sz="0" w:space="0" w:color="auto"/>
        <w:bottom w:val="none" w:sz="0" w:space="0" w:color="auto"/>
        <w:right w:val="none" w:sz="0" w:space="0" w:color="auto"/>
      </w:divBdr>
    </w:div>
    <w:div w:id="1795974792">
      <w:bodyDiv w:val="1"/>
      <w:marLeft w:val="0"/>
      <w:marRight w:val="0"/>
      <w:marTop w:val="0"/>
      <w:marBottom w:val="0"/>
      <w:divBdr>
        <w:top w:val="none" w:sz="0" w:space="0" w:color="auto"/>
        <w:left w:val="none" w:sz="0" w:space="0" w:color="auto"/>
        <w:bottom w:val="none" w:sz="0" w:space="0" w:color="auto"/>
        <w:right w:val="none" w:sz="0" w:space="0" w:color="auto"/>
      </w:divBdr>
    </w:div>
    <w:div w:id="1815027049">
      <w:bodyDiv w:val="1"/>
      <w:marLeft w:val="0"/>
      <w:marRight w:val="0"/>
      <w:marTop w:val="0"/>
      <w:marBottom w:val="0"/>
      <w:divBdr>
        <w:top w:val="none" w:sz="0" w:space="0" w:color="auto"/>
        <w:left w:val="none" w:sz="0" w:space="0" w:color="auto"/>
        <w:bottom w:val="none" w:sz="0" w:space="0" w:color="auto"/>
        <w:right w:val="none" w:sz="0" w:space="0" w:color="auto"/>
      </w:divBdr>
      <w:divsChild>
        <w:div w:id="1937398880">
          <w:marLeft w:val="0"/>
          <w:marRight w:val="0"/>
          <w:marTop w:val="0"/>
          <w:marBottom w:val="0"/>
          <w:divBdr>
            <w:top w:val="single" w:sz="6" w:space="0" w:color="E5E5E5"/>
            <w:left w:val="single" w:sz="6" w:space="0" w:color="E5E5E5"/>
            <w:bottom w:val="single" w:sz="6" w:space="0" w:color="E5E5E5"/>
            <w:right w:val="single" w:sz="6" w:space="0" w:color="E5E5E5"/>
          </w:divBdr>
        </w:div>
      </w:divsChild>
    </w:div>
    <w:div w:id="1833595718">
      <w:bodyDiv w:val="1"/>
      <w:marLeft w:val="0"/>
      <w:marRight w:val="0"/>
      <w:marTop w:val="0"/>
      <w:marBottom w:val="0"/>
      <w:divBdr>
        <w:top w:val="none" w:sz="0" w:space="0" w:color="auto"/>
        <w:left w:val="none" w:sz="0" w:space="0" w:color="auto"/>
        <w:bottom w:val="none" w:sz="0" w:space="0" w:color="auto"/>
        <w:right w:val="none" w:sz="0" w:space="0" w:color="auto"/>
      </w:divBdr>
    </w:div>
    <w:div w:id="1868712020">
      <w:bodyDiv w:val="1"/>
      <w:marLeft w:val="0"/>
      <w:marRight w:val="0"/>
      <w:marTop w:val="0"/>
      <w:marBottom w:val="0"/>
      <w:divBdr>
        <w:top w:val="none" w:sz="0" w:space="0" w:color="auto"/>
        <w:left w:val="none" w:sz="0" w:space="0" w:color="auto"/>
        <w:bottom w:val="none" w:sz="0" w:space="0" w:color="auto"/>
        <w:right w:val="none" w:sz="0" w:space="0" w:color="auto"/>
      </w:divBdr>
    </w:div>
    <w:div w:id="1927105963">
      <w:bodyDiv w:val="1"/>
      <w:marLeft w:val="0"/>
      <w:marRight w:val="0"/>
      <w:marTop w:val="0"/>
      <w:marBottom w:val="0"/>
      <w:divBdr>
        <w:top w:val="none" w:sz="0" w:space="0" w:color="auto"/>
        <w:left w:val="none" w:sz="0" w:space="0" w:color="auto"/>
        <w:bottom w:val="none" w:sz="0" w:space="0" w:color="auto"/>
        <w:right w:val="none" w:sz="0" w:space="0" w:color="auto"/>
      </w:divBdr>
    </w:div>
    <w:div w:id="19278082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svg"/><Relationship Id="rId26" Type="http://schemas.openxmlformats.org/officeDocument/2006/relationships/image" Target="media/image19.svg"/><Relationship Id="rId39" Type="http://schemas.openxmlformats.org/officeDocument/2006/relationships/hyperlink" Target="https://doi.org/10.1016/j.ijhm.2021.103058" TargetMode="External"/><Relationship Id="rId21" Type="http://schemas.openxmlformats.org/officeDocument/2006/relationships/image" Target="media/image14.png"/><Relationship Id="rId34" Type="http://schemas.openxmlformats.org/officeDocument/2006/relationships/hyperlink" Target="https://doi.org/10.1108/ijchm-06-2022-0786" TargetMode="External"/><Relationship Id="rId42" Type="http://schemas.openxmlformats.org/officeDocument/2006/relationships/hyperlink" Target="https://doi.org/10.1016/j.jretconser.2024.104206"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svg"/><Relationship Id="rId32" Type="http://schemas.openxmlformats.org/officeDocument/2006/relationships/image" Target="media/image25.svg"/><Relationship Id="rId37" Type="http://schemas.openxmlformats.org/officeDocument/2006/relationships/hyperlink" Target="https://doi.org/10.1108/ijchm-11-2021-1417" TargetMode="External"/><Relationship Id="rId40" Type="http://schemas.openxmlformats.org/officeDocument/2006/relationships/hyperlink" Target="https://doi.org/10.1016/J.IJHM.2021.102954"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svg"/><Relationship Id="rId36" Type="http://schemas.openxmlformats.org/officeDocument/2006/relationships/hyperlink" Target="https://doi.org/10.1016/J.IJHM.2021.102860"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svg"/><Relationship Id="rId27" Type="http://schemas.openxmlformats.org/officeDocument/2006/relationships/image" Target="media/image20.png"/><Relationship Id="rId30" Type="http://schemas.openxmlformats.org/officeDocument/2006/relationships/image" Target="media/image23.svg"/><Relationship Id="rId35" Type="http://schemas.openxmlformats.org/officeDocument/2006/relationships/hyperlink" Target="https://doi.org/10.1108/jhti-02-2024-0161" TargetMode="External"/><Relationship Id="rId43"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doi.org/10.1108/jhti-10-2020-0196" TargetMode="External"/><Relationship Id="rId38" Type="http://schemas.openxmlformats.org/officeDocument/2006/relationships/hyperlink" Target="https://doi.org/10.1108/ijchm-12-2018-0952" TargetMode="External"/><Relationship Id="rId20" Type="http://schemas.openxmlformats.org/officeDocument/2006/relationships/image" Target="media/image13.svg"/><Relationship Id="rId41" Type="http://schemas.openxmlformats.org/officeDocument/2006/relationships/hyperlink" Target="https://doi.org/10.1016/j.tourman.2020.10409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E01103-35CA-40EE-8527-364E65962E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29</Pages>
  <Words>3605</Words>
  <Characters>20549</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Patrascu</dc:creator>
  <cp:keywords/>
  <dc:description/>
  <cp:lastModifiedBy>Simona Patrascu</cp:lastModifiedBy>
  <cp:revision>14</cp:revision>
  <dcterms:created xsi:type="dcterms:W3CDTF">2025-05-08T11:13:00Z</dcterms:created>
  <dcterms:modified xsi:type="dcterms:W3CDTF">2025-05-09T13:51:00Z</dcterms:modified>
</cp:coreProperties>
</file>