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4BA52CE3" w14:textId="240113BE" w:rsidR="000817E6" w:rsidRPr="00CD33A8" w:rsidRDefault="00074402" w:rsidP="00CD33A8">
      <w:pPr>
        <w:spacing w:line="360" w:lineRule="auto"/>
        <w:rPr>
          <w:rFonts w:asciiTheme="minorBidi" w:hAnsiTheme="minorBidi"/>
          <w:sz w:val="22"/>
        </w:rPr>
      </w:pPr>
      <w:r w:rsidRPr="00CD33A8">
        <w:rPr>
          <w:rFonts w:asciiTheme="minorBidi" w:hAnsiTheme="minorBidi"/>
          <w:noProof/>
          <w:sz w:val="22"/>
        </w:rPr>
        <w:drawing>
          <wp:anchor distT="0" distB="0" distL="114300" distR="114300" simplePos="0" relativeHeight="251659264" behindDoc="0" locked="0" layoutInCell="1" allowOverlap="1" wp14:anchorId="47BC0542" wp14:editId="13228348">
            <wp:simplePos x="0" y="0"/>
            <wp:positionH relativeFrom="column">
              <wp:posOffset>0</wp:posOffset>
            </wp:positionH>
            <wp:positionV relativeFrom="paragraph">
              <wp:posOffset>292100</wp:posOffset>
            </wp:positionV>
            <wp:extent cx="1809750" cy="723900"/>
            <wp:effectExtent l="0" t="0" r="0" b="0"/>
            <wp:wrapSquare wrapText="bothSides"/>
            <wp:docPr id="1" name="Picture 1" descr="Discover University of Wales Trinity Saint Davi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Discover University of Wales Trinity Saint David"/>
                    <pic:cNvPicPr/>
                  </pic:nvPicPr>
                  <pic:blipFill>
                    <a:blip r:embed="rId6" r:link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585F3537" w14:textId="57896CF9" w:rsidR="00074402" w:rsidRPr="00CD33A8" w:rsidRDefault="00074402" w:rsidP="00CD33A8">
      <w:pPr>
        <w:spacing w:line="360" w:lineRule="auto"/>
        <w:rPr>
          <w:rFonts w:asciiTheme="minorBidi" w:hAnsiTheme="minorBidi"/>
          <w:sz w:val="22"/>
        </w:rPr>
      </w:pPr>
    </w:p>
    <w:p w14:paraId="4E267F2C" w14:textId="35E99859" w:rsidR="00074402" w:rsidRPr="00CD33A8" w:rsidRDefault="00074402" w:rsidP="00CD33A8">
      <w:pPr>
        <w:spacing w:line="360" w:lineRule="auto"/>
        <w:rPr>
          <w:rFonts w:asciiTheme="minorBidi" w:hAnsiTheme="minorBidi"/>
          <w:sz w:val="22"/>
        </w:rPr>
      </w:pPr>
    </w:p>
    <w:p w14:paraId="5D864E3F" w14:textId="04749E68" w:rsidR="00074402" w:rsidRPr="00CD33A8" w:rsidRDefault="00074402" w:rsidP="00CD33A8">
      <w:pPr>
        <w:spacing w:line="360" w:lineRule="auto"/>
        <w:rPr>
          <w:rFonts w:asciiTheme="minorBidi" w:hAnsiTheme="minorBidi"/>
          <w:sz w:val="22"/>
        </w:rPr>
      </w:pPr>
    </w:p>
    <w:p w14:paraId="22F2817A" w14:textId="77777777" w:rsidR="00074402" w:rsidRPr="00CD33A8" w:rsidRDefault="00074402" w:rsidP="00CD33A8">
      <w:pPr>
        <w:tabs>
          <w:tab w:val="left" w:pos="6540"/>
        </w:tabs>
        <w:spacing w:line="360" w:lineRule="auto"/>
        <w:rPr>
          <w:rFonts w:asciiTheme="minorBidi" w:hAnsiTheme="minorBidi"/>
          <w:sz w:val="22"/>
        </w:rPr>
      </w:pPr>
    </w:p>
    <w:p w14:paraId="7D557BA5" w14:textId="6B3C6362" w:rsidR="00CD33A8" w:rsidRPr="006E2B52" w:rsidRDefault="00CD33A8" w:rsidP="00CD33A8">
      <w:pPr>
        <w:tabs>
          <w:tab w:val="left" w:pos="6540"/>
        </w:tabs>
        <w:spacing w:line="360" w:lineRule="auto"/>
        <w:rPr>
          <w:rFonts w:ascii="Arial" w:hAnsi="Arial" w:cs="Arial"/>
          <w:sz w:val="22"/>
          <w:lang w:val="nl-NL"/>
        </w:rPr>
      </w:pPr>
      <w:r w:rsidRPr="00CD33A8">
        <w:rPr>
          <w:rFonts w:ascii="Arial" w:hAnsi="Arial" w:cs="Arial"/>
          <w:b/>
          <w:bCs/>
          <w:sz w:val="28"/>
          <w:szCs w:val="28"/>
          <w:lang w:val="nl-NL"/>
        </w:rPr>
        <w:t>Module name</w:t>
      </w:r>
      <w:r w:rsidRPr="00CD33A8">
        <w:rPr>
          <w:rFonts w:ascii="Arial" w:hAnsi="Arial" w:cs="Arial"/>
          <w:sz w:val="28"/>
          <w:szCs w:val="28"/>
          <w:lang w:val="nl-NL"/>
        </w:rPr>
        <w:t xml:space="preserve">: </w:t>
      </w:r>
      <w:r w:rsidR="0068365F" w:rsidRPr="006E2B52">
        <w:rPr>
          <w:rFonts w:ascii="Arial" w:hAnsi="Arial" w:cs="Arial"/>
          <w:sz w:val="22"/>
          <w:lang w:val="nl-NL"/>
        </w:rPr>
        <w:t xml:space="preserve">Introduction </w:t>
      </w:r>
      <w:r w:rsidR="00DF4596" w:rsidRPr="006E2B52">
        <w:rPr>
          <w:rFonts w:ascii="Arial" w:hAnsi="Arial" w:cs="Arial"/>
          <w:sz w:val="22"/>
          <w:lang w:val="nl-NL"/>
        </w:rPr>
        <w:t xml:space="preserve">to Health </w:t>
      </w:r>
      <w:r w:rsidR="00257ED8" w:rsidRPr="006E2B52">
        <w:rPr>
          <w:rFonts w:ascii="Arial" w:hAnsi="Arial" w:cs="Arial"/>
          <w:sz w:val="22"/>
          <w:lang w:val="nl-NL"/>
        </w:rPr>
        <w:t>and Social Care</w:t>
      </w:r>
    </w:p>
    <w:p w14:paraId="537571AF" w14:textId="58D33E9C" w:rsidR="00CD33A8" w:rsidRPr="00CD33A8" w:rsidRDefault="00CD33A8" w:rsidP="00CD33A8">
      <w:pPr>
        <w:tabs>
          <w:tab w:val="left" w:pos="6540"/>
        </w:tabs>
        <w:spacing w:line="360" w:lineRule="auto"/>
        <w:rPr>
          <w:rFonts w:ascii="Arial" w:hAnsi="Arial" w:cs="Arial"/>
          <w:sz w:val="28"/>
          <w:szCs w:val="28"/>
        </w:rPr>
      </w:pPr>
      <w:r w:rsidRPr="00CD33A8">
        <w:rPr>
          <w:rFonts w:ascii="Arial" w:hAnsi="Arial" w:cs="Arial"/>
          <w:b/>
          <w:bCs/>
          <w:sz w:val="28"/>
          <w:szCs w:val="28"/>
        </w:rPr>
        <w:t xml:space="preserve">Module </w:t>
      </w:r>
      <w:r w:rsidR="00370B87" w:rsidRPr="00CD33A8">
        <w:rPr>
          <w:rFonts w:ascii="Arial" w:hAnsi="Arial" w:cs="Arial"/>
          <w:b/>
          <w:bCs/>
          <w:sz w:val="28"/>
          <w:szCs w:val="28"/>
        </w:rPr>
        <w:t>code</w:t>
      </w:r>
      <w:r w:rsidR="00370B87" w:rsidRPr="00CD33A8">
        <w:rPr>
          <w:rFonts w:ascii="Arial" w:hAnsi="Arial" w:cs="Arial"/>
          <w:sz w:val="28"/>
          <w:szCs w:val="28"/>
        </w:rPr>
        <w:t>:</w:t>
      </w:r>
      <w:r w:rsidR="00370B87">
        <w:rPr>
          <w:rFonts w:ascii="Arial" w:hAnsi="Arial" w:cs="Arial"/>
          <w:sz w:val="28"/>
          <w:szCs w:val="28"/>
        </w:rPr>
        <w:t xml:space="preserve"> </w:t>
      </w:r>
      <w:r w:rsidR="00370B87" w:rsidRPr="006E2B52">
        <w:rPr>
          <w:rFonts w:ascii="Arial" w:hAnsi="Arial" w:cs="Arial"/>
          <w:sz w:val="22"/>
        </w:rPr>
        <w:t>LCHS</w:t>
      </w:r>
      <w:r w:rsidR="0042265E" w:rsidRPr="006E2B52">
        <w:rPr>
          <w:rFonts w:ascii="Arial" w:hAnsi="Arial" w:cs="Arial"/>
          <w:sz w:val="22"/>
        </w:rPr>
        <w:t>4003</w:t>
      </w:r>
    </w:p>
    <w:p w14:paraId="529D7354" w14:textId="77777777" w:rsidR="00CD33A8" w:rsidRPr="00CD33A8" w:rsidRDefault="00CD33A8" w:rsidP="00CD33A8">
      <w:pPr>
        <w:tabs>
          <w:tab w:val="left" w:pos="6540"/>
        </w:tabs>
        <w:spacing w:line="360" w:lineRule="auto"/>
        <w:rPr>
          <w:rFonts w:ascii="Arial" w:hAnsi="Arial" w:cs="Arial"/>
          <w:b/>
          <w:bCs/>
          <w:sz w:val="28"/>
          <w:szCs w:val="28"/>
          <w:lang w:val="nl-NL"/>
        </w:rPr>
      </w:pPr>
    </w:p>
    <w:p w14:paraId="0A48766D" w14:textId="7883E16E" w:rsidR="00074402" w:rsidRPr="006E2B52" w:rsidRDefault="00074402" w:rsidP="00CD33A8">
      <w:pPr>
        <w:tabs>
          <w:tab w:val="left" w:pos="6540"/>
        </w:tabs>
        <w:spacing w:line="360" w:lineRule="auto"/>
        <w:rPr>
          <w:rFonts w:ascii="Arial" w:hAnsi="Arial" w:cs="Arial"/>
          <w:sz w:val="22"/>
          <w:lang w:val="nl-NL"/>
        </w:rPr>
      </w:pPr>
      <w:r w:rsidRPr="00CD33A8">
        <w:rPr>
          <w:rFonts w:ascii="Arial" w:hAnsi="Arial" w:cs="Arial"/>
          <w:b/>
          <w:bCs/>
          <w:sz w:val="28"/>
          <w:szCs w:val="28"/>
          <w:lang w:val="nl-NL"/>
        </w:rPr>
        <w:t xml:space="preserve">Student </w:t>
      </w:r>
      <w:r w:rsidR="006E2B52" w:rsidRPr="00CD33A8">
        <w:rPr>
          <w:rFonts w:ascii="Arial" w:hAnsi="Arial" w:cs="Arial"/>
          <w:b/>
          <w:bCs/>
          <w:sz w:val="28"/>
          <w:szCs w:val="28"/>
          <w:lang w:val="nl-NL"/>
        </w:rPr>
        <w:t>name</w:t>
      </w:r>
      <w:r w:rsidR="006E2B52" w:rsidRPr="00CD33A8">
        <w:rPr>
          <w:rFonts w:ascii="Arial" w:hAnsi="Arial" w:cs="Arial"/>
          <w:sz w:val="28"/>
          <w:szCs w:val="28"/>
          <w:lang w:val="nl-NL"/>
        </w:rPr>
        <w:t>:</w:t>
      </w:r>
      <w:r w:rsidR="006E2B52">
        <w:rPr>
          <w:rFonts w:ascii="Arial" w:hAnsi="Arial" w:cs="Arial"/>
          <w:sz w:val="28"/>
          <w:szCs w:val="28"/>
          <w:lang w:val="nl-NL"/>
        </w:rPr>
        <w:t xml:space="preserve"> </w:t>
      </w:r>
      <w:proofErr w:type="spellStart"/>
      <w:r w:rsidR="006E2B52" w:rsidRPr="006E2B52">
        <w:rPr>
          <w:rFonts w:ascii="Arial" w:hAnsi="Arial" w:cs="Arial"/>
          <w:sz w:val="22"/>
          <w:lang w:val="nl-NL"/>
        </w:rPr>
        <w:t>Ilke</w:t>
      </w:r>
      <w:proofErr w:type="spellEnd"/>
      <w:r w:rsidR="00254F92" w:rsidRPr="006E2B52">
        <w:rPr>
          <w:rFonts w:ascii="Arial" w:hAnsi="Arial" w:cs="Arial"/>
          <w:sz w:val="22"/>
          <w:lang w:val="nl-NL"/>
        </w:rPr>
        <w:t xml:space="preserve"> Tatiana Ruiz </w:t>
      </w:r>
      <w:proofErr w:type="spellStart"/>
      <w:r w:rsidR="00254F92" w:rsidRPr="006E2B52">
        <w:rPr>
          <w:rFonts w:ascii="Arial" w:hAnsi="Arial" w:cs="Arial"/>
          <w:sz w:val="22"/>
          <w:lang w:val="nl-NL"/>
        </w:rPr>
        <w:t>Maigua</w:t>
      </w:r>
      <w:proofErr w:type="spellEnd"/>
      <w:r w:rsidR="00254F92" w:rsidRPr="006E2B52">
        <w:rPr>
          <w:rFonts w:ascii="Arial" w:hAnsi="Arial" w:cs="Arial"/>
          <w:sz w:val="22"/>
          <w:lang w:val="nl-NL"/>
        </w:rPr>
        <w:t xml:space="preserve"> </w:t>
      </w:r>
    </w:p>
    <w:p w14:paraId="39AA4413" w14:textId="7E72A5CC" w:rsidR="00074402" w:rsidRPr="00CD33A8" w:rsidRDefault="00074402" w:rsidP="00CD33A8">
      <w:pPr>
        <w:tabs>
          <w:tab w:val="left" w:pos="6540"/>
        </w:tabs>
        <w:spacing w:line="360" w:lineRule="auto"/>
        <w:rPr>
          <w:rFonts w:ascii="Arial" w:hAnsi="Arial" w:cs="Arial"/>
          <w:sz w:val="28"/>
          <w:szCs w:val="28"/>
          <w:lang w:val="nl-NL"/>
        </w:rPr>
      </w:pPr>
      <w:r w:rsidRPr="00CD33A8">
        <w:rPr>
          <w:rFonts w:ascii="Arial" w:hAnsi="Arial" w:cs="Arial"/>
          <w:b/>
          <w:bCs/>
          <w:sz w:val="28"/>
          <w:szCs w:val="28"/>
          <w:lang w:val="nl-NL"/>
        </w:rPr>
        <w:t>Student ID</w:t>
      </w:r>
      <w:r w:rsidRPr="00CD33A8">
        <w:rPr>
          <w:rFonts w:ascii="Arial" w:hAnsi="Arial" w:cs="Arial"/>
          <w:sz w:val="28"/>
          <w:szCs w:val="28"/>
          <w:lang w:val="nl-NL"/>
        </w:rPr>
        <w:t>:</w:t>
      </w:r>
      <w:r w:rsidR="00254F92">
        <w:rPr>
          <w:rFonts w:ascii="Arial" w:hAnsi="Arial" w:cs="Arial"/>
          <w:sz w:val="28"/>
          <w:szCs w:val="28"/>
          <w:lang w:val="nl-NL"/>
        </w:rPr>
        <w:t xml:space="preserve"> </w:t>
      </w:r>
      <w:r w:rsidR="00E67E1C" w:rsidRPr="006E2B52">
        <w:rPr>
          <w:rFonts w:ascii="Arial" w:hAnsi="Arial" w:cs="Arial"/>
          <w:sz w:val="22"/>
          <w:lang w:val="nl-NL"/>
        </w:rPr>
        <w:t>25</w:t>
      </w:r>
      <w:r w:rsidR="000A310F" w:rsidRPr="006E2B52">
        <w:rPr>
          <w:rFonts w:ascii="Arial" w:hAnsi="Arial" w:cs="Arial"/>
          <w:sz w:val="22"/>
          <w:lang w:val="nl-NL"/>
        </w:rPr>
        <w:t>18161</w:t>
      </w:r>
    </w:p>
    <w:p w14:paraId="5E81F6AD" w14:textId="77777777" w:rsidR="00074402" w:rsidRPr="00CD33A8" w:rsidRDefault="00074402" w:rsidP="00CD33A8">
      <w:pPr>
        <w:tabs>
          <w:tab w:val="left" w:pos="6540"/>
        </w:tabs>
        <w:spacing w:line="360" w:lineRule="auto"/>
        <w:rPr>
          <w:rFonts w:ascii="Arial" w:hAnsi="Arial" w:cs="Arial"/>
          <w:sz w:val="28"/>
          <w:szCs w:val="28"/>
          <w:lang w:val="nl-NL"/>
        </w:rPr>
      </w:pPr>
    </w:p>
    <w:p w14:paraId="1A0B2D2B" w14:textId="50005A38" w:rsidR="00074402" w:rsidRPr="006E2B52" w:rsidRDefault="008E3943" w:rsidP="00CD33A8">
      <w:pPr>
        <w:tabs>
          <w:tab w:val="left" w:pos="6540"/>
        </w:tabs>
        <w:spacing w:line="360" w:lineRule="auto"/>
        <w:rPr>
          <w:rFonts w:ascii="Arial" w:hAnsi="Arial" w:cs="Arial"/>
          <w:sz w:val="22"/>
        </w:rPr>
      </w:pPr>
      <w:r>
        <w:rPr>
          <w:rFonts w:ascii="Arial" w:hAnsi="Arial" w:cs="Arial"/>
          <w:b/>
          <w:bCs/>
          <w:sz w:val="28"/>
          <w:szCs w:val="28"/>
        </w:rPr>
        <w:t>Lecturer’s name</w:t>
      </w:r>
      <w:r w:rsidR="00074402" w:rsidRPr="00CD33A8">
        <w:rPr>
          <w:rFonts w:ascii="Arial" w:hAnsi="Arial" w:cs="Arial"/>
          <w:sz w:val="28"/>
          <w:szCs w:val="28"/>
        </w:rPr>
        <w:t>:</w:t>
      </w:r>
      <w:r w:rsidR="00583636">
        <w:rPr>
          <w:rFonts w:ascii="Arial" w:hAnsi="Arial" w:cs="Arial"/>
          <w:sz w:val="28"/>
          <w:szCs w:val="28"/>
        </w:rPr>
        <w:t xml:space="preserve"> </w:t>
      </w:r>
      <w:r w:rsidR="00583636" w:rsidRPr="006E2B52">
        <w:rPr>
          <w:rFonts w:ascii="Arial" w:hAnsi="Arial" w:cs="Arial"/>
          <w:sz w:val="22"/>
        </w:rPr>
        <w:t>Joll</w:t>
      </w:r>
      <w:r w:rsidR="00E42988" w:rsidRPr="006E2B52">
        <w:rPr>
          <w:rFonts w:ascii="Arial" w:hAnsi="Arial" w:cs="Arial"/>
          <w:sz w:val="22"/>
        </w:rPr>
        <w:t xml:space="preserve">y </w:t>
      </w:r>
      <w:proofErr w:type="spellStart"/>
      <w:r w:rsidR="0072750B" w:rsidRPr="006E2B52">
        <w:rPr>
          <w:rFonts w:ascii="Arial" w:hAnsi="Arial" w:cs="Arial"/>
          <w:sz w:val="22"/>
        </w:rPr>
        <w:t>Nwan</w:t>
      </w:r>
      <w:r w:rsidR="0070731C" w:rsidRPr="006E2B52">
        <w:rPr>
          <w:rFonts w:ascii="Arial" w:hAnsi="Arial" w:cs="Arial"/>
          <w:sz w:val="22"/>
        </w:rPr>
        <w:t>kwo</w:t>
      </w:r>
      <w:proofErr w:type="spellEnd"/>
      <w:r w:rsidR="00284CBE" w:rsidRPr="006E2B52">
        <w:rPr>
          <w:rFonts w:ascii="Arial" w:hAnsi="Arial" w:cs="Arial"/>
          <w:sz w:val="22"/>
        </w:rPr>
        <w:t xml:space="preserve"> </w:t>
      </w:r>
    </w:p>
    <w:p w14:paraId="39D08584" w14:textId="77777777" w:rsidR="00074402" w:rsidRPr="00CD33A8" w:rsidRDefault="00074402" w:rsidP="00CD33A8">
      <w:pPr>
        <w:tabs>
          <w:tab w:val="left" w:pos="6540"/>
        </w:tabs>
        <w:spacing w:line="360" w:lineRule="auto"/>
        <w:rPr>
          <w:rFonts w:asciiTheme="minorBidi" w:hAnsiTheme="minorBidi"/>
          <w:sz w:val="22"/>
        </w:rPr>
      </w:pPr>
    </w:p>
    <w:p w14:paraId="5B66D125" w14:textId="77777777" w:rsidR="00074402" w:rsidRPr="00CD33A8" w:rsidRDefault="00074402" w:rsidP="00CD33A8">
      <w:pPr>
        <w:tabs>
          <w:tab w:val="left" w:pos="6540"/>
        </w:tabs>
        <w:spacing w:line="360" w:lineRule="auto"/>
        <w:rPr>
          <w:rFonts w:asciiTheme="minorBidi" w:hAnsiTheme="minorBidi"/>
          <w:sz w:val="22"/>
        </w:rPr>
      </w:pPr>
    </w:p>
    <w:p w14:paraId="291524A2" w14:textId="2CBFF360" w:rsidR="00074402" w:rsidRPr="00CD33A8" w:rsidRDefault="00074402" w:rsidP="00CD33A8">
      <w:pPr>
        <w:tabs>
          <w:tab w:val="left" w:pos="6540"/>
        </w:tabs>
        <w:spacing w:line="360" w:lineRule="auto"/>
        <w:rPr>
          <w:rFonts w:asciiTheme="minorBidi" w:hAnsiTheme="minorBidi"/>
          <w:sz w:val="22"/>
        </w:rPr>
      </w:pPr>
    </w:p>
    <w:p w14:paraId="5AE88297" w14:textId="24E6B718" w:rsidR="00B87E75" w:rsidRPr="00CD33A8" w:rsidRDefault="00B87E75" w:rsidP="00CD33A8">
      <w:pPr>
        <w:tabs>
          <w:tab w:val="left" w:pos="6540"/>
        </w:tabs>
        <w:spacing w:line="360" w:lineRule="auto"/>
        <w:rPr>
          <w:rFonts w:asciiTheme="minorBidi" w:hAnsiTheme="minorBidi"/>
          <w:sz w:val="22"/>
        </w:rPr>
      </w:pPr>
    </w:p>
    <w:p w14:paraId="420ADE33" w14:textId="35FB1322" w:rsidR="00B87E75" w:rsidRPr="00CD33A8" w:rsidRDefault="00B87E75" w:rsidP="00CD33A8">
      <w:pPr>
        <w:spacing w:line="360" w:lineRule="auto"/>
        <w:rPr>
          <w:rFonts w:asciiTheme="minorBidi" w:hAnsiTheme="minorBidi"/>
          <w:sz w:val="22"/>
        </w:rPr>
      </w:pPr>
      <w:r w:rsidRPr="00CD33A8">
        <w:rPr>
          <w:rFonts w:asciiTheme="minorBidi" w:hAnsiTheme="minorBidi"/>
          <w:sz w:val="22"/>
        </w:rPr>
        <w:br w:type="page"/>
      </w:r>
    </w:p>
    <w:p w14:paraId="05AB2C84" w14:textId="4D2C1F1C" w:rsidR="00B87E75" w:rsidRPr="00CD33A8" w:rsidRDefault="00B87E75" w:rsidP="004F6357">
      <w:pPr>
        <w:pStyle w:val="Ttulo1"/>
      </w:pPr>
      <w:bookmarkStart w:id="0" w:name="_Toc237461292"/>
      <w:r w:rsidRPr="00CD33A8">
        <w:lastRenderedPageBreak/>
        <w:t>Table of contents</w:t>
      </w:r>
      <w:bookmarkEnd w:id="0"/>
    </w:p>
    <w:p w14:paraId="13E00080" w14:textId="137FF22A" w:rsidR="00B87E75" w:rsidRPr="00CD33A8" w:rsidRDefault="00B87E75" w:rsidP="00CD33A8">
      <w:pPr>
        <w:spacing w:line="360" w:lineRule="auto"/>
        <w:rPr>
          <w:rFonts w:asciiTheme="minorBidi" w:hAnsiTheme="minorBidi"/>
          <w:sz w:val="22"/>
        </w:rPr>
      </w:pPr>
    </w:p>
    <w:sdt>
      <w:sdtPr>
        <w:rPr>
          <w:rFonts w:ascii="Times New Roman" w:eastAsiaTheme="minorHAnsi" w:hAnsi="Times New Roman" w:cstheme="minorBidi"/>
          <w:b w:val="0"/>
          <w:bCs/>
          <w:i w:val="0"/>
          <w:iCs w:val="0"/>
          <w:color w:val="auto"/>
          <w:sz w:val="24"/>
          <w:szCs w:val="22"/>
          <w:u w:val="none"/>
          <w:lang w:val="en-GB"/>
        </w:rPr>
        <w:id w:val="-1893495103"/>
        <w:docPartObj>
          <w:docPartGallery w:val="Table of Contents"/>
          <w:docPartUnique/>
        </w:docPartObj>
      </w:sdtPr>
      <w:sdtEndPr>
        <w:rPr>
          <w:bCs w:val="0"/>
          <w:noProof/>
        </w:rPr>
      </w:sdtEndPr>
      <w:sdtContent>
        <w:p w14:paraId="5BDC1D74" w14:textId="24AE236E" w:rsidR="00EE4EC5" w:rsidRDefault="00EE4EC5" w:rsidP="004F6357">
          <w:pPr>
            <w:pStyle w:val="TtuloTDC"/>
          </w:pPr>
          <w:r>
            <w:t>Table of Contents</w:t>
          </w:r>
        </w:p>
        <w:p w14:paraId="49CB74B6" w14:textId="39B8E9FB" w:rsidR="00370B87" w:rsidRDefault="00EE4EC5">
          <w:pPr>
            <w:pStyle w:val="TDC1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kern w:val="2"/>
              <w:szCs w:val="24"/>
              <w:lang w:val="es-GB" w:eastAsia="es-ES"/>
              <w14:ligatures w14:val="standardContextual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237461292" w:history="1">
            <w:r w:rsidR="00370B87" w:rsidRPr="00E77D28">
              <w:rPr>
                <w:rStyle w:val="Hipervnculo"/>
                <w:noProof/>
              </w:rPr>
              <w:t>Table of contents</w:t>
            </w:r>
            <w:r w:rsidR="00370B87">
              <w:rPr>
                <w:noProof/>
                <w:webHidden/>
              </w:rPr>
              <w:tab/>
            </w:r>
            <w:r w:rsidR="00370B87">
              <w:rPr>
                <w:noProof/>
                <w:webHidden/>
              </w:rPr>
              <w:fldChar w:fldCharType="begin"/>
            </w:r>
            <w:r w:rsidR="00370B87">
              <w:rPr>
                <w:noProof/>
                <w:webHidden/>
              </w:rPr>
              <w:instrText xml:space="preserve"> PAGEREF _Toc237461292 \h </w:instrText>
            </w:r>
            <w:r w:rsidR="00370B87">
              <w:rPr>
                <w:noProof/>
                <w:webHidden/>
              </w:rPr>
            </w:r>
            <w:r w:rsidR="00370B87">
              <w:rPr>
                <w:noProof/>
                <w:webHidden/>
              </w:rPr>
              <w:fldChar w:fldCharType="separate"/>
            </w:r>
            <w:r w:rsidR="00370B87">
              <w:rPr>
                <w:noProof/>
                <w:webHidden/>
              </w:rPr>
              <w:t>2</w:t>
            </w:r>
            <w:r w:rsidR="00370B87">
              <w:rPr>
                <w:noProof/>
                <w:webHidden/>
              </w:rPr>
              <w:fldChar w:fldCharType="end"/>
            </w:r>
          </w:hyperlink>
        </w:p>
        <w:p w14:paraId="1D49538B" w14:textId="25B9F571" w:rsidR="00370B87" w:rsidRDefault="00370B87">
          <w:pPr>
            <w:pStyle w:val="TDC1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kern w:val="2"/>
              <w:szCs w:val="24"/>
              <w:lang w:val="es-GB" w:eastAsia="es-ES"/>
              <w14:ligatures w14:val="standardContextual"/>
            </w:rPr>
          </w:pPr>
          <w:hyperlink w:anchor="_Toc237461293" w:history="1">
            <w:r w:rsidRPr="00E77D28">
              <w:rPr>
                <w:rStyle w:val="Hipervnculo"/>
                <w:noProof/>
              </w:rPr>
              <w:t>1. Introduction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_Toc237461293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116C4C7" w14:textId="1242DC25" w:rsidR="00370B87" w:rsidRDefault="00370B87">
          <w:pPr>
            <w:pStyle w:val="TDC1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kern w:val="2"/>
              <w:szCs w:val="24"/>
              <w:lang w:val="es-GB" w:eastAsia="es-ES"/>
              <w14:ligatures w14:val="standardContextual"/>
            </w:rPr>
          </w:pPr>
          <w:hyperlink w:anchor="_Toc237461294" w:history="1">
            <w:r w:rsidRPr="00E77D28">
              <w:rPr>
                <w:rStyle w:val="Hipervnculo"/>
                <w:noProof/>
              </w:rPr>
              <w:t>2. Importance of effective communication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_Toc237461294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187D280" w14:textId="7D9BC348" w:rsidR="00370B87" w:rsidRDefault="00370B87">
          <w:pPr>
            <w:pStyle w:val="TDC1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kern w:val="2"/>
              <w:szCs w:val="24"/>
              <w:lang w:val="es-GB" w:eastAsia="es-ES"/>
              <w14:ligatures w14:val="standardContextual"/>
            </w:rPr>
          </w:pPr>
          <w:hyperlink w:anchor="_Toc237461295" w:history="1">
            <w:r w:rsidRPr="00E77D28">
              <w:rPr>
                <w:rStyle w:val="Hipervnculo"/>
                <w:noProof/>
              </w:rPr>
              <w:t>3. Importance of good administrative skills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_Toc237461295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2A3218F" w14:textId="135D766F" w:rsidR="00370B87" w:rsidRDefault="00370B87">
          <w:pPr>
            <w:pStyle w:val="TDC1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kern w:val="2"/>
              <w:szCs w:val="24"/>
              <w:lang w:val="es-GB" w:eastAsia="es-ES"/>
              <w14:ligatures w14:val="standardContextual"/>
            </w:rPr>
          </w:pPr>
          <w:hyperlink w:anchor="_Toc237461296" w:history="1">
            <w:r w:rsidRPr="00E77D28">
              <w:rPr>
                <w:rStyle w:val="Hipervnculo"/>
                <w:noProof/>
              </w:rPr>
              <w:t>4. Importance of working collaboratively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_Toc237461296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74B5978" w14:textId="0FB45CD8" w:rsidR="00370B87" w:rsidRDefault="00370B87">
          <w:pPr>
            <w:pStyle w:val="TDC1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kern w:val="2"/>
              <w:szCs w:val="24"/>
              <w:lang w:val="es-GB" w:eastAsia="es-ES"/>
              <w14:ligatures w14:val="standardContextual"/>
            </w:rPr>
          </w:pPr>
          <w:hyperlink w:anchor="_Toc237461297" w:history="1">
            <w:r w:rsidRPr="00E77D28">
              <w:rPr>
                <w:rStyle w:val="Hipervnculo"/>
                <w:noProof/>
              </w:rPr>
              <w:t>5. Conclusion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_Toc237461297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0B432D4" w14:textId="4C539670" w:rsidR="00370B87" w:rsidRDefault="00370B87">
          <w:pPr>
            <w:pStyle w:val="TDC1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kern w:val="2"/>
              <w:szCs w:val="24"/>
              <w:lang w:val="es-GB" w:eastAsia="es-ES"/>
              <w14:ligatures w14:val="standardContextual"/>
            </w:rPr>
          </w:pPr>
          <w:hyperlink w:anchor="_Toc237461298" w:history="1">
            <w:r w:rsidRPr="00E77D28">
              <w:rPr>
                <w:rStyle w:val="Hipervnculo"/>
                <w:rFonts w:eastAsia="Times New Roman" w:cs="Times New Roman"/>
                <w:b/>
                <w:bCs/>
                <w:noProof/>
                <w:kern w:val="36"/>
                <w:lang w:val="es-GB" w:eastAsia="es-ES"/>
              </w:rPr>
              <w:t>Reference list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_Toc237461298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662CA14" w14:textId="1C0EA784" w:rsidR="00EE4EC5" w:rsidRDefault="00EE4EC5">
          <w:r>
            <w:rPr>
              <w:b/>
              <w:bCs/>
              <w:noProof/>
            </w:rPr>
            <w:fldChar w:fldCharType="end"/>
          </w:r>
        </w:p>
      </w:sdtContent>
    </w:sdt>
    <w:p w14:paraId="2E79F7ED" w14:textId="182913C0" w:rsidR="00B87E75" w:rsidRPr="00CD33A8" w:rsidRDefault="00B87E75" w:rsidP="00CD33A8">
      <w:pPr>
        <w:spacing w:line="360" w:lineRule="auto"/>
        <w:rPr>
          <w:rFonts w:asciiTheme="minorBidi" w:hAnsiTheme="minorBidi"/>
          <w:sz w:val="22"/>
        </w:rPr>
      </w:pPr>
    </w:p>
    <w:p w14:paraId="7AE771D5" w14:textId="1C06E45A" w:rsidR="00B87E75" w:rsidRPr="00CD33A8" w:rsidRDefault="00B87E75" w:rsidP="00CD33A8">
      <w:pPr>
        <w:spacing w:line="360" w:lineRule="auto"/>
        <w:rPr>
          <w:rFonts w:asciiTheme="minorBidi" w:hAnsiTheme="minorBidi"/>
          <w:sz w:val="22"/>
        </w:rPr>
      </w:pPr>
    </w:p>
    <w:p w14:paraId="4F7320CB" w14:textId="000D21B8" w:rsidR="00B87E75" w:rsidRPr="00CD33A8" w:rsidRDefault="00B87E75" w:rsidP="00CD33A8">
      <w:pPr>
        <w:spacing w:line="360" w:lineRule="auto"/>
        <w:rPr>
          <w:rFonts w:asciiTheme="minorBidi" w:hAnsiTheme="minorBidi"/>
          <w:sz w:val="22"/>
        </w:rPr>
      </w:pPr>
      <w:r w:rsidRPr="00CD33A8">
        <w:rPr>
          <w:rFonts w:asciiTheme="minorBidi" w:hAnsiTheme="minorBidi"/>
          <w:sz w:val="22"/>
        </w:rPr>
        <w:br w:type="page"/>
      </w:r>
    </w:p>
    <w:p w14:paraId="12D76753" w14:textId="393172FB" w:rsidR="00B87E75" w:rsidRPr="004F6357" w:rsidRDefault="00B87E75" w:rsidP="004F6357">
      <w:pPr>
        <w:pStyle w:val="Ttulo1"/>
      </w:pPr>
      <w:bookmarkStart w:id="1" w:name="_Toc237461293"/>
      <w:r w:rsidRPr="004F6357">
        <w:lastRenderedPageBreak/>
        <w:t>1. Introduction</w:t>
      </w:r>
      <w:bookmarkEnd w:id="1"/>
    </w:p>
    <w:p w14:paraId="6FD63D4E" w14:textId="4633A38E" w:rsidR="00DF38C6" w:rsidRDefault="008B0285" w:rsidP="00105E0F">
      <w:pPr>
        <w:pStyle w:val="p1"/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Health and social care services aim to provide high-quality, person-centred care that promotes the wellbeing, dignity, and </w:t>
      </w:r>
      <w:r w:rsidR="00133393">
        <w:rPr>
          <w:rFonts w:ascii="Arial" w:hAnsi="Arial" w:cs="Arial"/>
          <w:sz w:val="22"/>
          <w:szCs w:val="22"/>
        </w:rPr>
        <w:t>independence of individuals. To achieve this,</w:t>
      </w:r>
      <w:r w:rsidR="002577E3">
        <w:rPr>
          <w:rFonts w:ascii="Arial" w:hAnsi="Arial" w:cs="Arial"/>
          <w:sz w:val="22"/>
          <w:szCs w:val="22"/>
        </w:rPr>
        <w:t xml:space="preserve"> </w:t>
      </w:r>
      <w:r w:rsidR="00133393">
        <w:rPr>
          <w:rFonts w:ascii="Arial" w:hAnsi="Arial" w:cs="Arial"/>
          <w:sz w:val="22"/>
          <w:szCs w:val="22"/>
        </w:rPr>
        <w:t xml:space="preserve">professionals must communicate effectively, </w:t>
      </w:r>
      <w:r w:rsidR="00A41518">
        <w:rPr>
          <w:rFonts w:ascii="Arial" w:hAnsi="Arial" w:cs="Arial"/>
          <w:sz w:val="22"/>
          <w:szCs w:val="22"/>
        </w:rPr>
        <w:t>maintain accurate records, and work collaborative</w:t>
      </w:r>
      <w:r w:rsidR="00843E22">
        <w:rPr>
          <w:rFonts w:ascii="Arial" w:hAnsi="Arial" w:cs="Arial"/>
          <w:sz w:val="22"/>
          <w:szCs w:val="22"/>
        </w:rPr>
        <w:t>ly</w:t>
      </w:r>
      <w:r w:rsidR="00754550">
        <w:rPr>
          <w:rFonts w:ascii="Arial" w:hAnsi="Arial" w:cs="Arial"/>
          <w:sz w:val="22"/>
          <w:szCs w:val="22"/>
        </w:rPr>
        <w:t xml:space="preserve"> with other members of the multidiscip</w:t>
      </w:r>
      <w:r w:rsidR="00732894">
        <w:rPr>
          <w:rFonts w:ascii="Arial" w:hAnsi="Arial" w:cs="Arial"/>
          <w:sz w:val="22"/>
          <w:szCs w:val="22"/>
        </w:rPr>
        <w:t>linary</w:t>
      </w:r>
      <w:r w:rsidR="00AD54AA">
        <w:rPr>
          <w:rFonts w:ascii="Arial" w:hAnsi="Arial" w:cs="Arial"/>
          <w:sz w:val="22"/>
          <w:szCs w:val="22"/>
        </w:rPr>
        <w:t xml:space="preserve"> team. They </w:t>
      </w:r>
      <w:r w:rsidR="00452F98">
        <w:rPr>
          <w:rFonts w:ascii="Arial" w:hAnsi="Arial" w:cs="Arial"/>
          <w:sz w:val="22"/>
          <w:szCs w:val="22"/>
        </w:rPr>
        <w:t xml:space="preserve">must also follow </w:t>
      </w:r>
      <w:r w:rsidR="007D2962">
        <w:rPr>
          <w:rFonts w:ascii="Arial" w:hAnsi="Arial" w:cs="Arial"/>
          <w:sz w:val="22"/>
          <w:szCs w:val="22"/>
        </w:rPr>
        <w:t>current</w:t>
      </w:r>
      <w:r w:rsidR="00452F98">
        <w:rPr>
          <w:rFonts w:ascii="Arial" w:hAnsi="Arial" w:cs="Arial"/>
          <w:sz w:val="22"/>
          <w:szCs w:val="22"/>
        </w:rPr>
        <w:t xml:space="preserve"> legislation and professional </w:t>
      </w:r>
      <w:r w:rsidR="00E36E7E">
        <w:rPr>
          <w:rFonts w:ascii="Arial" w:hAnsi="Arial" w:cs="Arial"/>
          <w:sz w:val="22"/>
          <w:szCs w:val="22"/>
        </w:rPr>
        <w:t>fram</w:t>
      </w:r>
      <w:r w:rsidR="002A7220">
        <w:rPr>
          <w:rFonts w:ascii="Arial" w:hAnsi="Arial" w:cs="Arial"/>
          <w:sz w:val="22"/>
          <w:szCs w:val="22"/>
        </w:rPr>
        <w:t>eworks</w:t>
      </w:r>
      <w:r w:rsidR="00452F98">
        <w:rPr>
          <w:rFonts w:ascii="Arial" w:hAnsi="Arial" w:cs="Arial"/>
          <w:sz w:val="22"/>
          <w:szCs w:val="22"/>
        </w:rPr>
        <w:t xml:space="preserve"> to ensure safe and effective practice.</w:t>
      </w:r>
    </w:p>
    <w:p w14:paraId="0C27A103" w14:textId="066022BA" w:rsidR="00FC7B42" w:rsidRDefault="00FA5E68" w:rsidP="005431EC">
      <w:pPr>
        <w:pStyle w:val="p1"/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This report will analyse the case </w:t>
      </w:r>
      <w:r w:rsidR="00E71EB5">
        <w:rPr>
          <w:rFonts w:ascii="Arial" w:hAnsi="Arial" w:cs="Arial"/>
          <w:sz w:val="22"/>
          <w:szCs w:val="22"/>
        </w:rPr>
        <w:t>of Mrs Thompson, an 84</w:t>
      </w:r>
      <w:r w:rsidR="00B5315A">
        <w:rPr>
          <w:rFonts w:ascii="Arial" w:hAnsi="Arial" w:cs="Arial"/>
          <w:sz w:val="22"/>
          <w:szCs w:val="22"/>
        </w:rPr>
        <w:t>-</w:t>
      </w:r>
      <w:r w:rsidR="00E71EB5">
        <w:rPr>
          <w:rFonts w:ascii="Arial" w:hAnsi="Arial" w:cs="Arial"/>
          <w:sz w:val="22"/>
          <w:szCs w:val="22"/>
        </w:rPr>
        <w:t>years</w:t>
      </w:r>
      <w:r w:rsidR="00AF0936">
        <w:rPr>
          <w:rFonts w:ascii="Arial" w:hAnsi="Arial" w:cs="Arial"/>
          <w:sz w:val="22"/>
          <w:szCs w:val="22"/>
        </w:rPr>
        <w:t>-</w:t>
      </w:r>
      <w:r w:rsidR="00E71EB5">
        <w:rPr>
          <w:rFonts w:ascii="Arial" w:hAnsi="Arial" w:cs="Arial"/>
          <w:sz w:val="22"/>
          <w:szCs w:val="22"/>
        </w:rPr>
        <w:t xml:space="preserve">old woman </w:t>
      </w:r>
      <w:r w:rsidR="00DA4E6B">
        <w:rPr>
          <w:rFonts w:ascii="Arial" w:hAnsi="Arial" w:cs="Arial"/>
          <w:sz w:val="22"/>
          <w:szCs w:val="22"/>
        </w:rPr>
        <w:t>who was recently</w:t>
      </w:r>
      <w:r w:rsidR="00E73DD6">
        <w:rPr>
          <w:rFonts w:ascii="Arial" w:hAnsi="Arial" w:cs="Arial"/>
          <w:sz w:val="22"/>
          <w:szCs w:val="22"/>
        </w:rPr>
        <w:t xml:space="preserve"> discharged from hospital </w:t>
      </w:r>
      <w:r w:rsidR="00023A6A">
        <w:rPr>
          <w:rFonts w:ascii="Arial" w:hAnsi="Arial" w:cs="Arial"/>
          <w:sz w:val="22"/>
          <w:szCs w:val="22"/>
        </w:rPr>
        <w:t xml:space="preserve">following </w:t>
      </w:r>
      <w:r w:rsidR="005975BA">
        <w:rPr>
          <w:rFonts w:ascii="Arial" w:hAnsi="Arial" w:cs="Arial"/>
          <w:sz w:val="22"/>
          <w:szCs w:val="22"/>
        </w:rPr>
        <w:t>pneumonia</w:t>
      </w:r>
      <w:r w:rsidR="00E578F7">
        <w:rPr>
          <w:rFonts w:ascii="Arial" w:hAnsi="Arial" w:cs="Arial"/>
          <w:sz w:val="22"/>
          <w:szCs w:val="22"/>
        </w:rPr>
        <w:t>. Mrs Thompson lives alone in shelt</w:t>
      </w:r>
      <w:r w:rsidR="00591839">
        <w:rPr>
          <w:rFonts w:ascii="Arial" w:hAnsi="Arial" w:cs="Arial"/>
          <w:sz w:val="22"/>
          <w:szCs w:val="22"/>
        </w:rPr>
        <w:t>ered accommodation, receives domici</w:t>
      </w:r>
      <w:r w:rsidR="00843B6B">
        <w:rPr>
          <w:rFonts w:ascii="Arial" w:hAnsi="Arial" w:cs="Arial"/>
          <w:sz w:val="22"/>
          <w:szCs w:val="22"/>
        </w:rPr>
        <w:t>liary care twice</w:t>
      </w:r>
      <w:r w:rsidR="00F532E8">
        <w:rPr>
          <w:rFonts w:ascii="Arial" w:hAnsi="Arial" w:cs="Arial"/>
          <w:sz w:val="22"/>
          <w:szCs w:val="22"/>
        </w:rPr>
        <w:t xml:space="preserve"> a day</w:t>
      </w:r>
      <w:r w:rsidR="003A1E19">
        <w:rPr>
          <w:rFonts w:ascii="Arial" w:hAnsi="Arial" w:cs="Arial"/>
          <w:sz w:val="22"/>
          <w:szCs w:val="22"/>
        </w:rPr>
        <w:t>, and has mild dementia, which affecte</w:t>
      </w:r>
      <w:r w:rsidR="00BE48A4">
        <w:rPr>
          <w:rFonts w:ascii="Arial" w:hAnsi="Arial" w:cs="Arial"/>
          <w:sz w:val="22"/>
          <w:szCs w:val="22"/>
        </w:rPr>
        <w:t>s</w:t>
      </w:r>
      <w:r w:rsidR="003A1E19">
        <w:rPr>
          <w:rFonts w:ascii="Arial" w:hAnsi="Arial" w:cs="Arial"/>
          <w:sz w:val="22"/>
          <w:szCs w:val="22"/>
        </w:rPr>
        <w:t xml:space="preserve"> her ability to manage her medication safely. The report will explore the </w:t>
      </w:r>
      <w:r w:rsidR="00B07C69">
        <w:rPr>
          <w:rFonts w:ascii="Arial" w:hAnsi="Arial" w:cs="Arial"/>
          <w:sz w:val="22"/>
          <w:szCs w:val="22"/>
        </w:rPr>
        <w:t xml:space="preserve">importance </w:t>
      </w:r>
      <w:r w:rsidR="002E0B10">
        <w:rPr>
          <w:rFonts w:ascii="Arial" w:hAnsi="Arial" w:cs="Arial"/>
          <w:sz w:val="22"/>
          <w:szCs w:val="22"/>
        </w:rPr>
        <w:t xml:space="preserve">of effective </w:t>
      </w:r>
      <w:r w:rsidR="00DD155D">
        <w:rPr>
          <w:rFonts w:ascii="Arial" w:hAnsi="Arial" w:cs="Arial"/>
          <w:sz w:val="22"/>
          <w:szCs w:val="22"/>
        </w:rPr>
        <w:t>communication, good administrative practice</w:t>
      </w:r>
      <w:r w:rsidR="00860E4B">
        <w:rPr>
          <w:rFonts w:ascii="Arial" w:hAnsi="Arial" w:cs="Arial"/>
          <w:sz w:val="22"/>
          <w:szCs w:val="22"/>
        </w:rPr>
        <w:t>, and collaborative working in supporting</w:t>
      </w:r>
      <w:r w:rsidR="009E56AF">
        <w:rPr>
          <w:rFonts w:ascii="Arial" w:hAnsi="Arial" w:cs="Arial"/>
          <w:sz w:val="22"/>
          <w:szCs w:val="22"/>
        </w:rPr>
        <w:t xml:space="preserve"> her care. It will also examine how current legislation and professional frameworks guide healthcare professionals in providing safe, respectful</w:t>
      </w:r>
      <w:r w:rsidR="002A3367">
        <w:rPr>
          <w:rFonts w:ascii="Arial" w:hAnsi="Arial" w:cs="Arial"/>
          <w:sz w:val="22"/>
          <w:szCs w:val="22"/>
        </w:rPr>
        <w:t xml:space="preserve">, and person-centred care that meets Mrs </w:t>
      </w:r>
      <w:r w:rsidR="00FC7B42">
        <w:rPr>
          <w:rFonts w:ascii="Arial" w:hAnsi="Arial" w:cs="Arial"/>
          <w:sz w:val="22"/>
          <w:szCs w:val="22"/>
        </w:rPr>
        <w:t>Thompson’s individual needs.</w:t>
      </w:r>
    </w:p>
    <w:p w14:paraId="5771F42F" w14:textId="77777777" w:rsidR="005431EC" w:rsidRPr="005431EC" w:rsidRDefault="005431EC" w:rsidP="005431EC">
      <w:pPr>
        <w:pStyle w:val="p1"/>
        <w:spacing w:line="360" w:lineRule="auto"/>
        <w:rPr>
          <w:rFonts w:ascii="Arial" w:hAnsi="Arial" w:cs="Arial"/>
          <w:sz w:val="22"/>
          <w:szCs w:val="22"/>
        </w:rPr>
      </w:pPr>
    </w:p>
    <w:p w14:paraId="73B07562" w14:textId="5B594E8F" w:rsidR="008E3943" w:rsidRDefault="0026393A" w:rsidP="004F6357">
      <w:pPr>
        <w:pStyle w:val="Ttulo1"/>
      </w:pPr>
      <w:bookmarkStart w:id="2" w:name="_Toc237461294"/>
      <w:r w:rsidRPr="00CD33A8">
        <w:t xml:space="preserve">2. </w:t>
      </w:r>
      <w:r w:rsidR="008E3943">
        <w:t>I</w:t>
      </w:r>
      <w:r w:rsidR="008E3943" w:rsidRPr="008E3943">
        <w:t>mportance of effective communication</w:t>
      </w:r>
      <w:bookmarkEnd w:id="2"/>
    </w:p>
    <w:p w14:paraId="3CB63751" w14:textId="77777777" w:rsidR="00757CFC" w:rsidRDefault="00757CFC" w:rsidP="00757CFC"/>
    <w:p w14:paraId="0C649383" w14:textId="4297F3EC" w:rsidR="004143FB" w:rsidRPr="00F44460" w:rsidRDefault="003F7EBC" w:rsidP="00F44460">
      <w:pPr>
        <w:spacing w:line="360" w:lineRule="auto"/>
        <w:rPr>
          <w:rFonts w:ascii="Arial" w:hAnsi="Arial" w:cs="Arial"/>
          <w:sz w:val="22"/>
        </w:rPr>
      </w:pPr>
      <w:r w:rsidRPr="00F44460">
        <w:rPr>
          <w:rFonts w:ascii="Arial" w:hAnsi="Arial" w:cs="Arial"/>
          <w:sz w:val="22"/>
        </w:rPr>
        <w:t xml:space="preserve">Effective communication is </w:t>
      </w:r>
      <w:r w:rsidR="00967B71">
        <w:rPr>
          <w:rFonts w:ascii="Arial" w:hAnsi="Arial" w:cs="Arial"/>
          <w:sz w:val="22"/>
        </w:rPr>
        <w:t>essent</w:t>
      </w:r>
      <w:r w:rsidR="006D2BBD">
        <w:rPr>
          <w:rFonts w:ascii="Arial" w:hAnsi="Arial" w:cs="Arial"/>
          <w:sz w:val="22"/>
        </w:rPr>
        <w:t xml:space="preserve">ial </w:t>
      </w:r>
      <w:r w:rsidR="00F276CB">
        <w:rPr>
          <w:rFonts w:ascii="Arial" w:hAnsi="Arial" w:cs="Arial"/>
          <w:sz w:val="22"/>
        </w:rPr>
        <w:t>for deli</w:t>
      </w:r>
      <w:r w:rsidR="004C4ECC">
        <w:rPr>
          <w:rFonts w:ascii="Arial" w:hAnsi="Arial" w:cs="Arial"/>
          <w:sz w:val="22"/>
        </w:rPr>
        <w:t>vering sa</w:t>
      </w:r>
      <w:r w:rsidR="00472CD8">
        <w:rPr>
          <w:rFonts w:ascii="Arial" w:hAnsi="Arial" w:cs="Arial"/>
          <w:sz w:val="22"/>
        </w:rPr>
        <w:t xml:space="preserve">fe </w:t>
      </w:r>
      <w:r w:rsidR="00822A20">
        <w:rPr>
          <w:rFonts w:ascii="Arial" w:hAnsi="Arial" w:cs="Arial"/>
          <w:sz w:val="22"/>
        </w:rPr>
        <w:t xml:space="preserve">and </w:t>
      </w:r>
      <w:r w:rsidR="00A72187">
        <w:rPr>
          <w:rFonts w:ascii="Arial" w:hAnsi="Arial" w:cs="Arial"/>
          <w:sz w:val="22"/>
        </w:rPr>
        <w:t>person</w:t>
      </w:r>
      <w:r w:rsidR="00CF1864">
        <w:rPr>
          <w:rFonts w:ascii="Arial" w:hAnsi="Arial" w:cs="Arial"/>
          <w:sz w:val="22"/>
        </w:rPr>
        <w:t>-centred</w:t>
      </w:r>
      <w:r w:rsidR="00780373">
        <w:rPr>
          <w:rFonts w:ascii="Arial" w:hAnsi="Arial" w:cs="Arial"/>
          <w:sz w:val="22"/>
        </w:rPr>
        <w:t xml:space="preserve"> </w:t>
      </w:r>
      <w:r w:rsidR="008F3E51">
        <w:rPr>
          <w:rFonts w:ascii="Arial" w:hAnsi="Arial" w:cs="Arial"/>
          <w:sz w:val="22"/>
        </w:rPr>
        <w:t>health and</w:t>
      </w:r>
      <w:r w:rsidR="00F241C4">
        <w:rPr>
          <w:rFonts w:ascii="Arial" w:hAnsi="Arial" w:cs="Arial"/>
          <w:sz w:val="22"/>
        </w:rPr>
        <w:t xml:space="preserve"> social </w:t>
      </w:r>
      <w:r w:rsidR="00A81900">
        <w:rPr>
          <w:rFonts w:ascii="Arial" w:hAnsi="Arial" w:cs="Arial"/>
          <w:sz w:val="22"/>
        </w:rPr>
        <w:t>care.</w:t>
      </w:r>
      <w:r w:rsidR="008F3E51">
        <w:rPr>
          <w:rFonts w:ascii="Arial" w:hAnsi="Arial" w:cs="Arial"/>
          <w:sz w:val="22"/>
        </w:rPr>
        <w:t xml:space="preserve"> </w:t>
      </w:r>
      <w:r w:rsidR="00497ADF">
        <w:rPr>
          <w:rFonts w:ascii="Arial" w:hAnsi="Arial" w:cs="Arial"/>
          <w:sz w:val="22"/>
        </w:rPr>
        <w:t>I</w:t>
      </w:r>
      <w:r w:rsidR="005106A5">
        <w:rPr>
          <w:rFonts w:ascii="Arial" w:hAnsi="Arial" w:cs="Arial"/>
          <w:sz w:val="22"/>
        </w:rPr>
        <w:t>t enable</w:t>
      </w:r>
      <w:r w:rsidR="00485413">
        <w:rPr>
          <w:rFonts w:ascii="Arial" w:hAnsi="Arial" w:cs="Arial"/>
          <w:sz w:val="22"/>
        </w:rPr>
        <w:t>s professional</w:t>
      </w:r>
      <w:r w:rsidR="00AB7F60">
        <w:rPr>
          <w:rFonts w:ascii="Arial" w:hAnsi="Arial" w:cs="Arial"/>
          <w:sz w:val="22"/>
        </w:rPr>
        <w:t>s</w:t>
      </w:r>
      <w:r w:rsidR="007D4E5C">
        <w:rPr>
          <w:rFonts w:ascii="Arial" w:hAnsi="Arial" w:cs="Arial"/>
          <w:sz w:val="22"/>
        </w:rPr>
        <w:t xml:space="preserve"> </w:t>
      </w:r>
      <w:r w:rsidR="00E12932">
        <w:rPr>
          <w:rFonts w:ascii="Arial" w:hAnsi="Arial" w:cs="Arial"/>
          <w:sz w:val="22"/>
        </w:rPr>
        <w:t>to understand</w:t>
      </w:r>
      <w:r w:rsidR="005F18F9">
        <w:rPr>
          <w:rFonts w:ascii="Arial" w:hAnsi="Arial" w:cs="Arial"/>
          <w:sz w:val="22"/>
        </w:rPr>
        <w:t xml:space="preserve"> an </w:t>
      </w:r>
      <w:r w:rsidR="00590D49" w:rsidRPr="00F44460">
        <w:rPr>
          <w:rFonts w:ascii="Arial" w:hAnsi="Arial" w:cs="Arial"/>
          <w:sz w:val="22"/>
        </w:rPr>
        <w:t>individual</w:t>
      </w:r>
      <w:r w:rsidR="000A440D" w:rsidRPr="00F44460">
        <w:rPr>
          <w:rFonts w:ascii="Arial" w:hAnsi="Arial" w:cs="Arial"/>
          <w:sz w:val="22"/>
        </w:rPr>
        <w:t>'s needs</w:t>
      </w:r>
      <w:r w:rsidR="009B7474">
        <w:rPr>
          <w:rFonts w:ascii="Arial" w:hAnsi="Arial" w:cs="Arial"/>
          <w:sz w:val="22"/>
        </w:rPr>
        <w:t>, share</w:t>
      </w:r>
      <w:r w:rsidR="001924A2">
        <w:rPr>
          <w:rFonts w:ascii="Arial" w:hAnsi="Arial" w:cs="Arial"/>
          <w:sz w:val="22"/>
        </w:rPr>
        <w:t xml:space="preserve"> </w:t>
      </w:r>
      <w:r w:rsidR="00253D3A">
        <w:rPr>
          <w:rFonts w:ascii="Arial" w:hAnsi="Arial" w:cs="Arial"/>
          <w:sz w:val="22"/>
        </w:rPr>
        <w:t>relevant</w:t>
      </w:r>
      <w:r w:rsidR="00802593">
        <w:rPr>
          <w:rFonts w:ascii="Arial" w:hAnsi="Arial" w:cs="Arial"/>
          <w:sz w:val="22"/>
        </w:rPr>
        <w:t xml:space="preserve"> information</w:t>
      </w:r>
      <w:r w:rsidR="009548A5">
        <w:rPr>
          <w:rFonts w:ascii="Arial" w:hAnsi="Arial" w:cs="Arial"/>
          <w:sz w:val="22"/>
        </w:rPr>
        <w:t xml:space="preserve">, </w:t>
      </w:r>
      <w:r w:rsidR="005841C2">
        <w:rPr>
          <w:rFonts w:ascii="Arial" w:hAnsi="Arial" w:cs="Arial"/>
          <w:sz w:val="22"/>
        </w:rPr>
        <w:t xml:space="preserve">and </w:t>
      </w:r>
      <w:r w:rsidR="0059065B">
        <w:rPr>
          <w:rFonts w:ascii="Arial" w:hAnsi="Arial" w:cs="Arial"/>
          <w:sz w:val="22"/>
        </w:rPr>
        <w:t>make app</w:t>
      </w:r>
      <w:r w:rsidR="004E28AA">
        <w:rPr>
          <w:rFonts w:ascii="Arial" w:hAnsi="Arial" w:cs="Arial"/>
          <w:sz w:val="22"/>
        </w:rPr>
        <w:t>ropriate</w:t>
      </w:r>
      <w:r w:rsidR="00F533ED">
        <w:rPr>
          <w:rFonts w:ascii="Arial" w:hAnsi="Arial" w:cs="Arial"/>
          <w:sz w:val="22"/>
        </w:rPr>
        <w:t xml:space="preserve"> decisions</w:t>
      </w:r>
      <w:r w:rsidR="00EE421D">
        <w:rPr>
          <w:rFonts w:ascii="Arial" w:hAnsi="Arial" w:cs="Arial"/>
          <w:sz w:val="22"/>
        </w:rPr>
        <w:t xml:space="preserve"> about their </w:t>
      </w:r>
      <w:r w:rsidR="0096515F">
        <w:rPr>
          <w:rFonts w:ascii="Arial" w:hAnsi="Arial" w:cs="Arial"/>
          <w:sz w:val="22"/>
        </w:rPr>
        <w:t>care</w:t>
      </w:r>
      <w:r w:rsidR="000A440D" w:rsidRPr="00F44460">
        <w:rPr>
          <w:rFonts w:ascii="Arial" w:hAnsi="Arial" w:cs="Arial"/>
          <w:sz w:val="22"/>
        </w:rPr>
        <w:t xml:space="preserve">. In </w:t>
      </w:r>
      <w:r w:rsidR="00E5762C" w:rsidRPr="00F44460">
        <w:rPr>
          <w:rFonts w:ascii="Arial" w:hAnsi="Arial" w:cs="Arial"/>
          <w:sz w:val="22"/>
        </w:rPr>
        <w:t xml:space="preserve">Mrs </w:t>
      </w:r>
      <w:r w:rsidR="00185BCC" w:rsidRPr="00F44460">
        <w:rPr>
          <w:rFonts w:ascii="Arial" w:hAnsi="Arial" w:cs="Arial"/>
          <w:sz w:val="22"/>
        </w:rPr>
        <w:t>Thompson’s</w:t>
      </w:r>
      <w:r w:rsidR="00E5762C" w:rsidRPr="00F44460">
        <w:rPr>
          <w:rFonts w:ascii="Arial" w:hAnsi="Arial" w:cs="Arial"/>
          <w:sz w:val="22"/>
        </w:rPr>
        <w:t xml:space="preserve"> </w:t>
      </w:r>
      <w:r w:rsidR="00AF3E87">
        <w:rPr>
          <w:rFonts w:ascii="Arial" w:hAnsi="Arial" w:cs="Arial"/>
          <w:sz w:val="22"/>
        </w:rPr>
        <w:t>situation,</w:t>
      </w:r>
      <w:r w:rsidR="006455F2">
        <w:rPr>
          <w:rFonts w:ascii="Arial" w:hAnsi="Arial" w:cs="Arial"/>
          <w:sz w:val="22"/>
        </w:rPr>
        <w:t xml:space="preserve"> </w:t>
      </w:r>
      <w:r w:rsidR="004143FB" w:rsidRPr="00F44460">
        <w:rPr>
          <w:rFonts w:ascii="Arial" w:hAnsi="Arial" w:cs="Arial"/>
          <w:sz w:val="22"/>
        </w:rPr>
        <w:t>communication is particularly important because she is 84 years old, has recently</w:t>
      </w:r>
      <w:r w:rsidR="005237A3">
        <w:rPr>
          <w:rFonts w:ascii="Arial" w:hAnsi="Arial" w:cs="Arial"/>
          <w:sz w:val="22"/>
        </w:rPr>
        <w:t xml:space="preserve"> </w:t>
      </w:r>
      <w:r w:rsidR="00EB5222">
        <w:rPr>
          <w:rFonts w:ascii="Arial" w:hAnsi="Arial" w:cs="Arial"/>
          <w:sz w:val="22"/>
        </w:rPr>
        <w:t xml:space="preserve">returned </w:t>
      </w:r>
      <w:r w:rsidR="00452D67">
        <w:rPr>
          <w:rFonts w:ascii="Arial" w:hAnsi="Arial" w:cs="Arial"/>
          <w:sz w:val="22"/>
        </w:rPr>
        <w:t>ho</w:t>
      </w:r>
      <w:r w:rsidR="00C67C66">
        <w:rPr>
          <w:rFonts w:ascii="Arial" w:hAnsi="Arial" w:cs="Arial"/>
          <w:sz w:val="22"/>
        </w:rPr>
        <w:t xml:space="preserve">me following </w:t>
      </w:r>
      <w:r w:rsidR="007040E8">
        <w:rPr>
          <w:rFonts w:ascii="Arial" w:hAnsi="Arial" w:cs="Arial"/>
          <w:sz w:val="22"/>
        </w:rPr>
        <w:t>hospita</w:t>
      </w:r>
      <w:r w:rsidR="00D14B4F">
        <w:rPr>
          <w:rFonts w:ascii="Arial" w:hAnsi="Arial" w:cs="Arial"/>
          <w:sz w:val="22"/>
        </w:rPr>
        <w:t>l treatmen</w:t>
      </w:r>
      <w:r w:rsidR="00DF7DCA">
        <w:rPr>
          <w:rFonts w:ascii="Arial" w:hAnsi="Arial" w:cs="Arial"/>
          <w:sz w:val="22"/>
        </w:rPr>
        <w:t>t</w:t>
      </w:r>
      <w:r w:rsidR="004143FB" w:rsidRPr="00F44460">
        <w:rPr>
          <w:rFonts w:ascii="Arial" w:hAnsi="Arial" w:cs="Arial"/>
          <w:sz w:val="22"/>
        </w:rPr>
        <w:t xml:space="preserve"> </w:t>
      </w:r>
      <w:r w:rsidR="00B05F8D">
        <w:rPr>
          <w:rFonts w:ascii="Arial" w:hAnsi="Arial" w:cs="Arial"/>
          <w:sz w:val="22"/>
        </w:rPr>
        <w:t>for</w:t>
      </w:r>
      <w:r w:rsidR="000F4266">
        <w:rPr>
          <w:rFonts w:ascii="Arial" w:hAnsi="Arial" w:cs="Arial"/>
          <w:sz w:val="22"/>
        </w:rPr>
        <w:t xml:space="preserve"> </w:t>
      </w:r>
      <w:r w:rsidR="00816981" w:rsidRPr="00F44460">
        <w:rPr>
          <w:rFonts w:ascii="Arial" w:hAnsi="Arial" w:cs="Arial"/>
          <w:sz w:val="22"/>
        </w:rPr>
        <w:t>pneumonia, lives alone, receives domici</w:t>
      </w:r>
      <w:r w:rsidR="00D87776" w:rsidRPr="00F44460">
        <w:rPr>
          <w:rFonts w:ascii="Arial" w:hAnsi="Arial" w:cs="Arial"/>
          <w:sz w:val="22"/>
        </w:rPr>
        <w:t xml:space="preserve">liary care twice daily, and </w:t>
      </w:r>
      <w:r w:rsidR="007E2D75" w:rsidRPr="00F44460">
        <w:rPr>
          <w:rFonts w:ascii="Arial" w:hAnsi="Arial" w:cs="Arial"/>
          <w:sz w:val="22"/>
        </w:rPr>
        <w:t xml:space="preserve">has mild dementia. These </w:t>
      </w:r>
      <w:r w:rsidR="000B4A14">
        <w:rPr>
          <w:rFonts w:ascii="Arial" w:hAnsi="Arial" w:cs="Arial"/>
          <w:sz w:val="22"/>
        </w:rPr>
        <w:t>circumstances ma</w:t>
      </w:r>
      <w:r w:rsidR="005D49CA">
        <w:rPr>
          <w:rFonts w:ascii="Arial" w:hAnsi="Arial" w:cs="Arial"/>
          <w:sz w:val="22"/>
        </w:rPr>
        <w:t>y</w:t>
      </w:r>
      <w:r w:rsidR="005C4FA3">
        <w:rPr>
          <w:rFonts w:ascii="Arial" w:hAnsi="Arial" w:cs="Arial"/>
          <w:sz w:val="22"/>
        </w:rPr>
        <w:t xml:space="preserve"> t</w:t>
      </w:r>
      <w:r w:rsidR="007820DD">
        <w:rPr>
          <w:rFonts w:ascii="Arial" w:hAnsi="Arial" w:cs="Arial"/>
          <w:sz w:val="22"/>
        </w:rPr>
        <w:t xml:space="preserve">he </w:t>
      </w:r>
      <w:r w:rsidR="00226104">
        <w:rPr>
          <w:rFonts w:ascii="Arial" w:hAnsi="Arial" w:cs="Arial"/>
          <w:sz w:val="22"/>
        </w:rPr>
        <w:t>r</w:t>
      </w:r>
      <w:r w:rsidR="00BE10D8">
        <w:rPr>
          <w:rFonts w:ascii="Arial" w:hAnsi="Arial" w:cs="Arial"/>
          <w:sz w:val="22"/>
        </w:rPr>
        <w:t>isks</w:t>
      </w:r>
      <w:r w:rsidR="00015B74">
        <w:rPr>
          <w:rFonts w:ascii="Arial" w:hAnsi="Arial" w:cs="Arial"/>
          <w:sz w:val="22"/>
        </w:rPr>
        <w:t xml:space="preserve"> to </w:t>
      </w:r>
      <w:r w:rsidR="000D294A">
        <w:rPr>
          <w:rFonts w:ascii="Arial" w:hAnsi="Arial" w:cs="Arial"/>
          <w:sz w:val="22"/>
        </w:rPr>
        <w:t>her health</w:t>
      </w:r>
      <w:r w:rsidR="005727FC">
        <w:rPr>
          <w:rFonts w:ascii="Arial" w:hAnsi="Arial" w:cs="Arial"/>
          <w:sz w:val="22"/>
        </w:rPr>
        <w:t xml:space="preserve"> and </w:t>
      </w:r>
      <w:r w:rsidR="00AC368A">
        <w:rPr>
          <w:rFonts w:ascii="Arial" w:hAnsi="Arial" w:cs="Arial"/>
          <w:sz w:val="22"/>
        </w:rPr>
        <w:t>wellbeing</w:t>
      </w:r>
      <w:r w:rsidR="00DC3134">
        <w:rPr>
          <w:rFonts w:ascii="Arial" w:hAnsi="Arial" w:cs="Arial"/>
          <w:sz w:val="22"/>
        </w:rPr>
        <w:t>, making</w:t>
      </w:r>
      <w:r w:rsidR="00876E38">
        <w:rPr>
          <w:rFonts w:ascii="Arial" w:hAnsi="Arial" w:cs="Arial"/>
          <w:sz w:val="22"/>
        </w:rPr>
        <w:t xml:space="preserve"> clear</w:t>
      </w:r>
      <w:r w:rsidR="003C008B">
        <w:rPr>
          <w:rFonts w:ascii="Arial" w:hAnsi="Arial" w:cs="Arial"/>
          <w:sz w:val="22"/>
        </w:rPr>
        <w:t xml:space="preserve"> </w:t>
      </w:r>
      <w:r w:rsidR="006D10CF">
        <w:rPr>
          <w:rFonts w:ascii="Arial" w:hAnsi="Arial" w:cs="Arial"/>
          <w:sz w:val="22"/>
        </w:rPr>
        <w:t>and consis</w:t>
      </w:r>
      <w:r w:rsidR="00F91CB6">
        <w:rPr>
          <w:rFonts w:ascii="Arial" w:hAnsi="Arial" w:cs="Arial"/>
          <w:sz w:val="22"/>
        </w:rPr>
        <w:t xml:space="preserve">tent </w:t>
      </w:r>
      <w:r w:rsidR="002853FF">
        <w:rPr>
          <w:rFonts w:ascii="Arial" w:hAnsi="Arial" w:cs="Arial"/>
          <w:sz w:val="22"/>
        </w:rPr>
        <w:t xml:space="preserve">communication between </w:t>
      </w:r>
      <w:r w:rsidR="00C82F3A" w:rsidRPr="00F44460">
        <w:rPr>
          <w:rFonts w:ascii="Arial" w:hAnsi="Arial" w:cs="Arial"/>
          <w:sz w:val="22"/>
        </w:rPr>
        <w:t>Mrs Thomp</w:t>
      </w:r>
      <w:r w:rsidR="000B3847" w:rsidRPr="00F44460">
        <w:rPr>
          <w:rFonts w:ascii="Arial" w:hAnsi="Arial" w:cs="Arial"/>
          <w:sz w:val="22"/>
        </w:rPr>
        <w:t>son, her family,</w:t>
      </w:r>
      <w:r w:rsidR="00FD5B7A">
        <w:rPr>
          <w:rFonts w:ascii="Arial" w:hAnsi="Arial" w:cs="Arial"/>
          <w:sz w:val="22"/>
        </w:rPr>
        <w:t xml:space="preserve"> </w:t>
      </w:r>
      <w:r w:rsidR="006419AB">
        <w:rPr>
          <w:rFonts w:ascii="Arial" w:hAnsi="Arial" w:cs="Arial"/>
          <w:sz w:val="22"/>
        </w:rPr>
        <w:t xml:space="preserve">carers, and </w:t>
      </w:r>
      <w:r w:rsidR="004F4B5B">
        <w:rPr>
          <w:rFonts w:ascii="Arial" w:hAnsi="Arial" w:cs="Arial"/>
          <w:sz w:val="22"/>
        </w:rPr>
        <w:t>other profe</w:t>
      </w:r>
      <w:r w:rsidR="00B16B12">
        <w:rPr>
          <w:rFonts w:ascii="Arial" w:hAnsi="Arial" w:cs="Arial"/>
          <w:sz w:val="22"/>
        </w:rPr>
        <w:t>ssionals pa</w:t>
      </w:r>
      <w:r w:rsidR="00845941">
        <w:rPr>
          <w:rFonts w:ascii="Arial" w:hAnsi="Arial" w:cs="Arial"/>
          <w:sz w:val="22"/>
        </w:rPr>
        <w:t>rticularly</w:t>
      </w:r>
      <w:r w:rsidR="00AE113A">
        <w:rPr>
          <w:rFonts w:ascii="Arial" w:hAnsi="Arial" w:cs="Arial"/>
          <w:sz w:val="22"/>
        </w:rPr>
        <w:t xml:space="preserve"> important.</w:t>
      </w:r>
    </w:p>
    <w:p w14:paraId="68294B02" w14:textId="7290340E" w:rsidR="007B04F8" w:rsidRDefault="002F3F1B" w:rsidP="00F44460">
      <w:pPr>
        <w:spacing w:line="360" w:lineRule="auto"/>
        <w:rPr>
          <w:rFonts w:ascii="Arial" w:eastAsia="Times New Roman" w:hAnsi="Arial" w:cs="Arial"/>
          <w:color w:val="000000"/>
          <w:sz w:val="22"/>
        </w:rPr>
      </w:pPr>
      <w:r w:rsidRPr="00F44460">
        <w:rPr>
          <w:rFonts w:ascii="Arial" w:hAnsi="Arial" w:cs="Arial"/>
          <w:sz w:val="22"/>
        </w:rPr>
        <w:t xml:space="preserve">Mrs Thompson recently missed two days of </w:t>
      </w:r>
      <w:r w:rsidR="006537B3">
        <w:rPr>
          <w:rFonts w:ascii="Arial" w:hAnsi="Arial" w:cs="Arial"/>
          <w:sz w:val="22"/>
        </w:rPr>
        <w:t xml:space="preserve">her </w:t>
      </w:r>
      <w:r w:rsidR="0006289D">
        <w:rPr>
          <w:rFonts w:ascii="Arial" w:hAnsi="Arial" w:cs="Arial"/>
          <w:sz w:val="22"/>
        </w:rPr>
        <w:t>medication and sub</w:t>
      </w:r>
      <w:r w:rsidR="00F7592C">
        <w:rPr>
          <w:rFonts w:ascii="Arial" w:hAnsi="Arial" w:cs="Arial"/>
          <w:sz w:val="22"/>
        </w:rPr>
        <w:t>sequen</w:t>
      </w:r>
      <w:r w:rsidR="00484AF7">
        <w:rPr>
          <w:rFonts w:ascii="Arial" w:hAnsi="Arial" w:cs="Arial"/>
          <w:sz w:val="22"/>
        </w:rPr>
        <w:t>tly</w:t>
      </w:r>
      <w:r w:rsidR="00B94345">
        <w:rPr>
          <w:rFonts w:ascii="Arial" w:hAnsi="Arial" w:cs="Arial"/>
          <w:sz w:val="22"/>
        </w:rPr>
        <w:t xml:space="preserve"> </w:t>
      </w:r>
      <w:r w:rsidR="0066402E">
        <w:rPr>
          <w:rFonts w:ascii="Arial" w:hAnsi="Arial" w:cs="Arial"/>
          <w:sz w:val="22"/>
        </w:rPr>
        <w:t>experienc</w:t>
      </w:r>
      <w:r w:rsidR="007C4A9B">
        <w:rPr>
          <w:rFonts w:ascii="Arial" w:hAnsi="Arial" w:cs="Arial"/>
          <w:sz w:val="22"/>
        </w:rPr>
        <w:t xml:space="preserve">ed </w:t>
      </w:r>
      <w:r w:rsidR="000D7D38" w:rsidRPr="00F44460">
        <w:rPr>
          <w:rFonts w:ascii="Arial" w:hAnsi="Arial" w:cs="Arial"/>
          <w:sz w:val="22"/>
        </w:rPr>
        <w:t>increased confusion</w:t>
      </w:r>
      <w:r w:rsidR="002C2F03" w:rsidRPr="00F44460">
        <w:rPr>
          <w:rFonts w:ascii="Arial" w:hAnsi="Arial" w:cs="Arial"/>
          <w:sz w:val="22"/>
        </w:rPr>
        <w:t xml:space="preserve">. </w:t>
      </w:r>
      <w:r w:rsidR="005A53F5">
        <w:rPr>
          <w:rFonts w:ascii="Arial" w:hAnsi="Arial" w:cs="Arial"/>
          <w:sz w:val="22"/>
        </w:rPr>
        <w:t>This situation</w:t>
      </w:r>
      <w:r w:rsidR="002C2F03" w:rsidRPr="00F44460">
        <w:rPr>
          <w:rFonts w:ascii="Arial" w:hAnsi="Arial" w:cs="Arial"/>
          <w:sz w:val="22"/>
        </w:rPr>
        <w:t xml:space="preserve"> demo</w:t>
      </w:r>
      <w:r w:rsidR="00703174" w:rsidRPr="00F44460">
        <w:rPr>
          <w:rFonts w:ascii="Arial" w:hAnsi="Arial" w:cs="Arial"/>
          <w:sz w:val="22"/>
        </w:rPr>
        <w:t xml:space="preserve">nstrates </w:t>
      </w:r>
      <w:r w:rsidR="00EC1C54">
        <w:rPr>
          <w:rFonts w:ascii="Arial" w:hAnsi="Arial" w:cs="Arial"/>
          <w:sz w:val="22"/>
        </w:rPr>
        <w:t>t</w:t>
      </w:r>
      <w:r w:rsidR="0081156E">
        <w:rPr>
          <w:rFonts w:ascii="Arial" w:hAnsi="Arial" w:cs="Arial"/>
          <w:sz w:val="22"/>
        </w:rPr>
        <w:t xml:space="preserve">he potential </w:t>
      </w:r>
      <w:r w:rsidR="00F75F26">
        <w:rPr>
          <w:rFonts w:ascii="Arial" w:hAnsi="Arial" w:cs="Arial"/>
          <w:sz w:val="22"/>
        </w:rPr>
        <w:t>co</w:t>
      </w:r>
      <w:r w:rsidR="002472E7">
        <w:rPr>
          <w:rFonts w:ascii="Arial" w:hAnsi="Arial" w:cs="Arial"/>
          <w:sz w:val="22"/>
        </w:rPr>
        <w:t>nse</w:t>
      </w:r>
      <w:r w:rsidR="000B0310">
        <w:rPr>
          <w:rFonts w:ascii="Arial" w:hAnsi="Arial" w:cs="Arial"/>
          <w:sz w:val="22"/>
        </w:rPr>
        <w:t xml:space="preserve">quences of </w:t>
      </w:r>
      <w:r w:rsidR="00F20C5F">
        <w:rPr>
          <w:rFonts w:ascii="Arial" w:hAnsi="Arial" w:cs="Arial"/>
          <w:sz w:val="22"/>
        </w:rPr>
        <w:t>ineffecti</w:t>
      </w:r>
      <w:r w:rsidR="009271FD">
        <w:rPr>
          <w:rFonts w:ascii="Arial" w:hAnsi="Arial" w:cs="Arial"/>
          <w:sz w:val="22"/>
        </w:rPr>
        <w:t>ve</w:t>
      </w:r>
      <w:r w:rsidR="00C824F6">
        <w:rPr>
          <w:rFonts w:ascii="Arial" w:hAnsi="Arial" w:cs="Arial"/>
          <w:sz w:val="22"/>
        </w:rPr>
        <w:t xml:space="preserve"> com</w:t>
      </w:r>
      <w:r w:rsidR="00CD6FE3">
        <w:rPr>
          <w:rFonts w:ascii="Arial" w:hAnsi="Arial" w:cs="Arial"/>
          <w:sz w:val="22"/>
        </w:rPr>
        <w:t>m</w:t>
      </w:r>
      <w:r w:rsidR="00416033">
        <w:rPr>
          <w:rFonts w:ascii="Arial" w:hAnsi="Arial" w:cs="Arial"/>
          <w:sz w:val="22"/>
        </w:rPr>
        <w:t>unicatio</w:t>
      </w:r>
      <w:r w:rsidR="00BC343C">
        <w:rPr>
          <w:rFonts w:ascii="Arial" w:hAnsi="Arial" w:cs="Arial"/>
          <w:sz w:val="22"/>
        </w:rPr>
        <w:t xml:space="preserve">n and </w:t>
      </w:r>
      <w:r w:rsidR="00ED4682">
        <w:rPr>
          <w:rFonts w:ascii="Arial" w:hAnsi="Arial" w:cs="Arial"/>
          <w:sz w:val="22"/>
        </w:rPr>
        <w:t>insu</w:t>
      </w:r>
      <w:r w:rsidR="00404974">
        <w:rPr>
          <w:rFonts w:ascii="Arial" w:hAnsi="Arial" w:cs="Arial"/>
          <w:sz w:val="22"/>
        </w:rPr>
        <w:t>fficient</w:t>
      </w:r>
      <w:r w:rsidR="009271FD">
        <w:rPr>
          <w:rFonts w:ascii="Arial" w:hAnsi="Arial" w:cs="Arial"/>
          <w:sz w:val="22"/>
        </w:rPr>
        <w:t xml:space="preserve"> monitoring</w:t>
      </w:r>
      <w:r w:rsidR="00BF2F24">
        <w:rPr>
          <w:rFonts w:ascii="Arial" w:hAnsi="Arial" w:cs="Arial"/>
          <w:sz w:val="22"/>
        </w:rPr>
        <w:t>.</w:t>
      </w:r>
      <w:r w:rsidR="00D17E61">
        <w:rPr>
          <w:rFonts w:ascii="Arial" w:hAnsi="Arial" w:cs="Arial"/>
          <w:sz w:val="22"/>
        </w:rPr>
        <w:t xml:space="preserve"> </w:t>
      </w:r>
      <w:r w:rsidR="004758AA">
        <w:rPr>
          <w:rFonts w:ascii="Arial" w:hAnsi="Arial" w:cs="Arial"/>
          <w:sz w:val="22"/>
        </w:rPr>
        <w:t>When</w:t>
      </w:r>
      <w:r w:rsidR="00792E46">
        <w:rPr>
          <w:rFonts w:ascii="Arial" w:hAnsi="Arial" w:cs="Arial"/>
          <w:sz w:val="22"/>
        </w:rPr>
        <w:t xml:space="preserve"> concerns</w:t>
      </w:r>
      <w:r w:rsidR="00E005F4">
        <w:rPr>
          <w:rFonts w:ascii="Arial" w:hAnsi="Arial" w:cs="Arial"/>
          <w:sz w:val="22"/>
        </w:rPr>
        <w:t xml:space="preserve"> are identi</w:t>
      </w:r>
      <w:r w:rsidR="006C54BE">
        <w:rPr>
          <w:rFonts w:ascii="Arial" w:hAnsi="Arial" w:cs="Arial"/>
          <w:sz w:val="22"/>
        </w:rPr>
        <w:t>fie</w:t>
      </w:r>
      <w:r w:rsidR="00E87A22">
        <w:rPr>
          <w:rFonts w:ascii="Arial" w:hAnsi="Arial" w:cs="Arial"/>
          <w:sz w:val="22"/>
        </w:rPr>
        <w:t xml:space="preserve">d, they </w:t>
      </w:r>
      <w:r w:rsidR="00DB1704">
        <w:rPr>
          <w:rFonts w:ascii="Arial" w:hAnsi="Arial" w:cs="Arial"/>
          <w:sz w:val="22"/>
        </w:rPr>
        <w:t xml:space="preserve">should </w:t>
      </w:r>
      <w:r w:rsidR="00FC45D2">
        <w:rPr>
          <w:rFonts w:ascii="Arial" w:hAnsi="Arial" w:cs="Arial"/>
          <w:sz w:val="22"/>
        </w:rPr>
        <w:t>be recor</w:t>
      </w:r>
      <w:r w:rsidR="00894290">
        <w:rPr>
          <w:rFonts w:ascii="Arial" w:hAnsi="Arial" w:cs="Arial"/>
          <w:sz w:val="22"/>
        </w:rPr>
        <w:t>de</w:t>
      </w:r>
      <w:r w:rsidR="00194C6B">
        <w:rPr>
          <w:rFonts w:ascii="Arial" w:hAnsi="Arial" w:cs="Arial"/>
          <w:sz w:val="22"/>
        </w:rPr>
        <w:t>d accur</w:t>
      </w:r>
      <w:r w:rsidR="008E5841">
        <w:rPr>
          <w:rFonts w:ascii="Arial" w:hAnsi="Arial" w:cs="Arial"/>
          <w:sz w:val="22"/>
        </w:rPr>
        <w:t>ately</w:t>
      </w:r>
      <w:r w:rsidR="00484423">
        <w:rPr>
          <w:rFonts w:ascii="Arial" w:hAnsi="Arial" w:cs="Arial"/>
          <w:sz w:val="22"/>
        </w:rPr>
        <w:t xml:space="preserve"> and commu</w:t>
      </w:r>
      <w:r w:rsidR="00A22707">
        <w:rPr>
          <w:rFonts w:ascii="Arial" w:hAnsi="Arial" w:cs="Arial"/>
          <w:sz w:val="22"/>
        </w:rPr>
        <w:t xml:space="preserve">nicated </w:t>
      </w:r>
      <w:r w:rsidR="00F32A0E">
        <w:rPr>
          <w:rFonts w:ascii="Arial" w:hAnsi="Arial" w:cs="Arial"/>
          <w:sz w:val="22"/>
        </w:rPr>
        <w:t>promptly to the p</w:t>
      </w:r>
      <w:r w:rsidR="004C4CF3">
        <w:rPr>
          <w:rFonts w:ascii="Arial" w:hAnsi="Arial" w:cs="Arial"/>
          <w:sz w:val="22"/>
        </w:rPr>
        <w:t>rofessio</w:t>
      </w:r>
      <w:r w:rsidR="00BD2D95">
        <w:rPr>
          <w:rFonts w:ascii="Arial" w:hAnsi="Arial" w:cs="Arial"/>
          <w:sz w:val="22"/>
        </w:rPr>
        <w:t xml:space="preserve">nals </w:t>
      </w:r>
      <w:r w:rsidR="00DA0767">
        <w:rPr>
          <w:rFonts w:ascii="Arial" w:hAnsi="Arial" w:cs="Arial"/>
          <w:sz w:val="22"/>
        </w:rPr>
        <w:t>involved</w:t>
      </w:r>
      <w:r w:rsidR="00C26ED6">
        <w:rPr>
          <w:rFonts w:ascii="Arial" w:hAnsi="Arial" w:cs="Arial"/>
          <w:sz w:val="22"/>
        </w:rPr>
        <w:t xml:space="preserve"> in </w:t>
      </w:r>
      <w:r w:rsidR="00CD6692">
        <w:rPr>
          <w:rFonts w:ascii="Arial" w:hAnsi="Arial" w:cs="Arial"/>
          <w:sz w:val="22"/>
        </w:rPr>
        <w:t>her care</w:t>
      </w:r>
      <w:r w:rsidR="00ED7706">
        <w:rPr>
          <w:rFonts w:ascii="Arial" w:hAnsi="Arial" w:cs="Arial"/>
          <w:sz w:val="22"/>
        </w:rPr>
        <w:t xml:space="preserve">. </w:t>
      </w:r>
      <w:r w:rsidR="00AA17C5">
        <w:rPr>
          <w:rFonts w:ascii="Arial" w:hAnsi="Arial" w:cs="Arial"/>
          <w:sz w:val="22"/>
        </w:rPr>
        <w:t xml:space="preserve">In </w:t>
      </w:r>
      <w:r w:rsidR="00700E66">
        <w:rPr>
          <w:rFonts w:ascii="Arial" w:hAnsi="Arial" w:cs="Arial"/>
          <w:sz w:val="22"/>
        </w:rPr>
        <w:t xml:space="preserve">this </w:t>
      </w:r>
      <w:r w:rsidR="0094257F">
        <w:rPr>
          <w:rFonts w:ascii="Arial" w:hAnsi="Arial" w:cs="Arial"/>
          <w:sz w:val="22"/>
        </w:rPr>
        <w:t>case, re</w:t>
      </w:r>
      <w:r w:rsidR="00F63DC3">
        <w:rPr>
          <w:rFonts w:ascii="Arial" w:hAnsi="Arial" w:cs="Arial"/>
          <w:sz w:val="22"/>
        </w:rPr>
        <w:t xml:space="preserve">questing </w:t>
      </w:r>
      <w:r w:rsidR="00CE5120">
        <w:rPr>
          <w:rFonts w:ascii="Arial" w:hAnsi="Arial" w:cs="Arial"/>
          <w:sz w:val="22"/>
        </w:rPr>
        <w:t>a medication</w:t>
      </w:r>
      <w:r w:rsidR="001F06C2">
        <w:rPr>
          <w:rFonts w:ascii="Arial" w:hAnsi="Arial" w:cs="Arial"/>
          <w:sz w:val="22"/>
        </w:rPr>
        <w:t xml:space="preserve"> re</w:t>
      </w:r>
      <w:r w:rsidR="007101B8">
        <w:rPr>
          <w:rFonts w:ascii="Arial" w:hAnsi="Arial" w:cs="Arial"/>
          <w:sz w:val="22"/>
        </w:rPr>
        <w:t>view follo</w:t>
      </w:r>
      <w:r w:rsidR="005F497D">
        <w:rPr>
          <w:rFonts w:ascii="Arial" w:hAnsi="Arial" w:cs="Arial"/>
          <w:sz w:val="22"/>
        </w:rPr>
        <w:t>wing</w:t>
      </w:r>
      <w:r w:rsidR="009152AC">
        <w:rPr>
          <w:rFonts w:ascii="Arial" w:hAnsi="Arial" w:cs="Arial"/>
          <w:sz w:val="22"/>
        </w:rPr>
        <w:t xml:space="preserve"> </w:t>
      </w:r>
      <w:r w:rsidR="000E1713">
        <w:rPr>
          <w:rFonts w:ascii="Arial" w:hAnsi="Arial" w:cs="Arial"/>
          <w:sz w:val="22"/>
        </w:rPr>
        <w:t>the incid</w:t>
      </w:r>
      <w:r w:rsidR="00C26CF4">
        <w:rPr>
          <w:rFonts w:ascii="Arial" w:hAnsi="Arial" w:cs="Arial"/>
          <w:sz w:val="22"/>
        </w:rPr>
        <w:t>ent</w:t>
      </w:r>
      <w:r w:rsidR="001E161F">
        <w:rPr>
          <w:rFonts w:ascii="Arial" w:hAnsi="Arial" w:cs="Arial"/>
          <w:sz w:val="22"/>
        </w:rPr>
        <w:t xml:space="preserve"> </w:t>
      </w:r>
      <w:r w:rsidR="00311030">
        <w:rPr>
          <w:rFonts w:ascii="Arial" w:hAnsi="Arial" w:cs="Arial"/>
          <w:sz w:val="22"/>
        </w:rPr>
        <w:t>co</w:t>
      </w:r>
      <w:r w:rsidR="003E5D7D">
        <w:rPr>
          <w:rFonts w:ascii="Arial" w:hAnsi="Arial" w:cs="Arial"/>
          <w:sz w:val="22"/>
        </w:rPr>
        <w:t>uld help iden</w:t>
      </w:r>
      <w:r w:rsidR="00F67643">
        <w:rPr>
          <w:rFonts w:ascii="Arial" w:hAnsi="Arial" w:cs="Arial"/>
          <w:sz w:val="22"/>
        </w:rPr>
        <w:t>tify the rea</w:t>
      </w:r>
      <w:r w:rsidR="00DD1DD2">
        <w:rPr>
          <w:rFonts w:ascii="Arial" w:hAnsi="Arial" w:cs="Arial"/>
          <w:sz w:val="22"/>
        </w:rPr>
        <w:t>son for t</w:t>
      </w:r>
      <w:r w:rsidR="0031489A">
        <w:rPr>
          <w:rFonts w:ascii="Arial" w:hAnsi="Arial" w:cs="Arial"/>
          <w:sz w:val="22"/>
        </w:rPr>
        <w:t>he missed</w:t>
      </w:r>
      <w:r w:rsidR="00C71347">
        <w:rPr>
          <w:rFonts w:ascii="Arial" w:hAnsi="Arial" w:cs="Arial"/>
          <w:sz w:val="22"/>
        </w:rPr>
        <w:t xml:space="preserve"> medication</w:t>
      </w:r>
      <w:r w:rsidR="00B41711">
        <w:rPr>
          <w:rFonts w:ascii="Arial" w:hAnsi="Arial" w:cs="Arial"/>
          <w:sz w:val="22"/>
        </w:rPr>
        <w:t xml:space="preserve"> and determ</w:t>
      </w:r>
      <w:r w:rsidR="0049179C">
        <w:rPr>
          <w:rFonts w:ascii="Arial" w:hAnsi="Arial" w:cs="Arial"/>
          <w:sz w:val="22"/>
        </w:rPr>
        <w:t>in</w:t>
      </w:r>
      <w:r w:rsidR="00AB2D31">
        <w:rPr>
          <w:rFonts w:ascii="Arial" w:hAnsi="Arial" w:cs="Arial"/>
          <w:sz w:val="22"/>
        </w:rPr>
        <w:t>e</w:t>
      </w:r>
      <w:r w:rsidR="00D879EC">
        <w:rPr>
          <w:rFonts w:ascii="Arial" w:hAnsi="Arial" w:cs="Arial"/>
          <w:sz w:val="22"/>
        </w:rPr>
        <w:t xml:space="preserve"> </w:t>
      </w:r>
      <w:r w:rsidR="001022FF">
        <w:rPr>
          <w:rFonts w:ascii="Arial" w:hAnsi="Arial" w:cs="Arial"/>
          <w:sz w:val="22"/>
        </w:rPr>
        <w:t xml:space="preserve">whether </w:t>
      </w:r>
      <w:r w:rsidR="003B484E">
        <w:rPr>
          <w:rFonts w:ascii="Arial" w:hAnsi="Arial" w:cs="Arial"/>
          <w:sz w:val="22"/>
        </w:rPr>
        <w:t>additional</w:t>
      </w:r>
      <w:r w:rsidR="004A256E">
        <w:rPr>
          <w:rFonts w:ascii="Arial" w:hAnsi="Arial" w:cs="Arial"/>
          <w:sz w:val="22"/>
        </w:rPr>
        <w:t xml:space="preserve"> support </w:t>
      </w:r>
      <w:r w:rsidR="00185B5F">
        <w:rPr>
          <w:rFonts w:ascii="Arial" w:hAnsi="Arial" w:cs="Arial"/>
          <w:sz w:val="22"/>
        </w:rPr>
        <w:t>is</w:t>
      </w:r>
      <w:r w:rsidR="00474087">
        <w:rPr>
          <w:rFonts w:ascii="Arial" w:hAnsi="Arial" w:cs="Arial"/>
          <w:sz w:val="22"/>
        </w:rPr>
        <w:t xml:space="preserve"> required</w:t>
      </w:r>
      <w:r w:rsidR="009F7E9B">
        <w:rPr>
          <w:rFonts w:ascii="Arial" w:hAnsi="Arial" w:cs="Arial"/>
          <w:sz w:val="22"/>
        </w:rPr>
        <w:t>. E</w:t>
      </w:r>
      <w:r w:rsidR="00F609A9">
        <w:rPr>
          <w:rFonts w:ascii="Arial" w:hAnsi="Arial" w:cs="Arial"/>
          <w:sz w:val="22"/>
        </w:rPr>
        <w:t>ffec</w:t>
      </w:r>
      <w:r w:rsidR="008D7460">
        <w:rPr>
          <w:rFonts w:ascii="Arial" w:hAnsi="Arial" w:cs="Arial"/>
          <w:sz w:val="22"/>
        </w:rPr>
        <w:t xml:space="preserve">tive </w:t>
      </w:r>
      <w:r w:rsidR="00FD50F0">
        <w:rPr>
          <w:rFonts w:ascii="Arial" w:hAnsi="Arial" w:cs="Arial"/>
          <w:sz w:val="22"/>
        </w:rPr>
        <w:t>information</w:t>
      </w:r>
      <w:r w:rsidR="00CD4D1D">
        <w:rPr>
          <w:rFonts w:ascii="Arial" w:hAnsi="Arial" w:cs="Arial"/>
          <w:sz w:val="22"/>
        </w:rPr>
        <w:t xml:space="preserve"> sh</w:t>
      </w:r>
      <w:r w:rsidR="00102176">
        <w:rPr>
          <w:rFonts w:ascii="Arial" w:hAnsi="Arial" w:cs="Arial"/>
          <w:sz w:val="22"/>
        </w:rPr>
        <w:t xml:space="preserve">aring can </w:t>
      </w:r>
      <w:r w:rsidR="00AD4468">
        <w:rPr>
          <w:rFonts w:ascii="Arial" w:hAnsi="Arial" w:cs="Arial"/>
          <w:sz w:val="22"/>
        </w:rPr>
        <w:t>t</w:t>
      </w:r>
      <w:r w:rsidR="008141F7">
        <w:rPr>
          <w:rFonts w:ascii="Arial" w:hAnsi="Arial" w:cs="Arial"/>
          <w:sz w:val="22"/>
        </w:rPr>
        <w:t>herefore</w:t>
      </w:r>
      <w:r w:rsidR="00BF3B76">
        <w:rPr>
          <w:rFonts w:ascii="Arial" w:hAnsi="Arial" w:cs="Arial"/>
          <w:sz w:val="22"/>
        </w:rPr>
        <w:t xml:space="preserve"> allow </w:t>
      </w:r>
      <w:r w:rsidR="00E81667">
        <w:rPr>
          <w:rFonts w:ascii="Arial" w:hAnsi="Arial" w:cs="Arial"/>
          <w:sz w:val="22"/>
        </w:rPr>
        <w:t>professionals</w:t>
      </w:r>
      <w:r w:rsidR="00A21447">
        <w:rPr>
          <w:rFonts w:ascii="Arial" w:hAnsi="Arial" w:cs="Arial"/>
          <w:sz w:val="22"/>
        </w:rPr>
        <w:t xml:space="preserve"> to respond</w:t>
      </w:r>
      <w:r w:rsidR="00B77B82">
        <w:rPr>
          <w:rFonts w:ascii="Arial" w:hAnsi="Arial" w:cs="Arial"/>
          <w:sz w:val="22"/>
        </w:rPr>
        <w:t xml:space="preserve"> earlier</w:t>
      </w:r>
      <w:r w:rsidR="00087304">
        <w:rPr>
          <w:rFonts w:ascii="Arial" w:hAnsi="Arial" w:cs="Arial"/>
          <w:sz w:val="22"/>
        </w:rPr>
        <w:t xml:space="preserve"> and red</w:t>
      </w:r>
      <w:r w:rsidR="009972B9">
        <w:rPr>
          <w:rFonts w:ascii="Arial" w:hAnsi="Arial" w:cs="Arial"/>
          <w:sz w:val="22"/>
        </w:rPr>
        <w:t xml:space="preserve">uce </w:t>
      </w:r>
      <w:r w:rsidR="00BD39EC">
        <w:rPr>
          <w:rFonts w:ascii="Arial" w:hAnsi="Arial" w:cs="Arial"/>
          <w:sz w:val="22"/>
        </w:rPr>
        <w:lastRenderedPageBreak/>
        <w:t xml:space="preserve">the </w:t>
      </w:r>
      <w:r w:rsidR="00D83612">
        <w:rPr>
          <w:rFonts w:ascii="Arial" w:hAnsi="Arial" w:cs="Arial"/>
          <w:sz w:val="22"/>
        </w:rPr>
        <w:t xml:space="preserve">possibility of </w:t>
      </w:r>
      <w:r w:rsidR="00773485">
        <w:rPr>
          <w:rFonts w:ascii="Arial" w:hAnsi="Arial" w:cs="Arial"/>
          <w:sz w:val="22"/>
        </w:rPr>
        <w:t>fur</w:t>
      </w:r>
      <w:r w:rsidR="00663230">
        <w:rPr>
          <w:rFonts w:ascii="Arial" w:hAnsi="Arial" w:cs="Arial"/>
          <w:sz w:val="22"/>
        </w:rPr>
        <w:t>ther harm</w:t>
      </w:r>
      <w:r w:rsidR="00C225B8">
        <w:rPr>
          <w:rFonts w:ascii="Arial" w:hAnsi="Arial" w:cs="Arial"/>
          <w:sz w:val="22"/>
        </w:rPr>
        <w:t>.</w:t>
      </w:r>
      <w:r w:rsidR="00FD0CAE">
        <w:rPr>
          <w:rFonts w:ascii="Arial" w:hAnsi="Arial" w:cs="Arial"/>
          <w:sz w:val="22"/>
        </w:rPr>
        <w:t xml:space="preserve"> </w:t>
      </w:r>
      <w:proofErr w:type="spellStart"/>
      <w:r w:rsidR="008C1682">
        <w:rPr>
          <w:rFonts w:eastAsia="Times New Roman"/>
          <w:color w:val="000000"/>
        </w:rPr>
        <w:t>Rimal</w:t>
      </w:r>
      <w:proofErr w:type="spellEnd"/>
      <w:r w:rsidR="008C1682">
        <w:rPr>
          <w:rFonts w:eastAsia="Times New Roman"/>
          <w:color w:val="000000"/>
        </w:rPr>
        <w:t xml:space="preserve">, Rajiv N y </w:t>
      </w:r>
      <w:proofErr w:type="spellStart"/>
      <w:r w:rsidR="008C1682">
        <w:rPr>
          <w:rFonts w:eastAsia="Times New Roman"/>
          <w:color w:val="000000"/>
        </w:rPr>
        <w:t>Lapinski</w:t>
      </w:r>
      <w:proofErr w:type="spellEnd"/>
      <w:r w:rsidR="008C1682">
        <w:rPr>
          <w:rFonts w:eastAsia="Times New Roman"/>
          <w:color w:val="000000"/>
        </w:rPr>
        <w:t xml:space="preserve">, </w:t>
      </w:r>
      <w:r w:rsidR="005529CC">
        <w:rPr>
          <w:rFonts w:eastAsia="Times New Roman"/>
          <w:color w:val="000000"/>
        </w:rPr>
        <w:t>(</w:t>
      </w:r>
      <w:r w:rsidR="008C1682">
        <w:rPr>
          <w:rFonts w:eastAsia="Times New Roman"/>
          <w:color w:val="000000"/>
        </w:rPr>
        <w:t>2010)</w:t>
      </w:r>
      <w:r w:rsidR="009F7CCA">
        <w:rPr>
          <w:rFonts w:eastAsia="Times New Roman"/>
          <w:color w:val="000000"/>
        </w:rPr>
        <w:t xml:space="preserve"> </w:t>
      </w:r>
      <w:r w:rsidR="00DC53CE" w:rsidRPr="00B864A2">
        <w:rPr>
          <w:rFonts w:ascii="Arial" w:eastAsia="Times New Roman" w:hAnsi="Arial" w:cs="Arial"/>
          <w:color w:val="000000"/>
          <w:sz w:val="22"/>
        </w:rPr>
        <w:t xml:space="preserve">highlight </w:t>
      </w:r>
      <w:r w:rsidR="0030145A" w:rsidRPr="00B864A2">
        <w:rPr>
          <w:rFonts w:ascii="Arial" w:eastAsia="Times New Roman" w:hAnsi="Arial" w:cs="Arial"/>
          <w:color w:val="000000"/>
          <w:sz w:val="22"/>
        </w:rPr>
        <w:t xml:space="preserve">the </w:t>
      </w:r>
      <w:r w:rsidR="008457B4" w:rsidRPr="00B864A2">
        <w:rPr>
          <w:rFonts w:ascii="Arial" w:eastAsia="Times New Roman" w:hAnsi="Arial" w:cs="Arial"/>
          <w:color w:val="000000"/>
          <w:sz w:val="22"/>
        </w:rPr>
        <w:t>importance</w:t>
      </w:r>
      <w:r w:rsidR="00F63BCC" w:rsidRPr="00B864A2">
        <w:rPr>
          <w:rFonts w:ascii="Arial" w:eastAsia="Times New Roman" w:hAnsi="Arial" w:cs="Arial"/>
          <w:color w:val="000000"/>
          <w:sz w:val="22"/>
        </w:rPr>
        <w:t xml:space="preserve"> </w:t>
      </w:r>
      <w:r w:rsidR="00A1201A" w:rsidRPr="00B864A2">
        <w:rPr>
          <w:rFonts w:ascii="Arial" w:eastAsia="Times New Roman" w:hAnsi="Arial" w:cs="Arial"/>
          <w:color w:val="000000"/>
          <w:sz w:val="22"/>
        </w:rPr>
        <w:t>of</w:t>
      </w:r>
      <w:r w:rsidR="00D52482">
        <w:rPr>
          <w:rFonts w:ascii="Arial" w:eastAsia="Times New Roman" w:hAnsi="Arial" w:cs="Arial"/>
          <w:color w:val="000000"/>
          <w:sz w:val="22"/>
        </w:rPr>
        <w:t xml:space="preserve"> communic</w:t>
      </w:r>
      <w:r w:rsidR="005503B5">
        <w:rPr>
          <w:rFonts w:ascii="Arial" w:eastAsia="Times New Roman" w:hAnsi="Arial" w:cs="Arial"/>
          <w:color w:val="000000"/>
          <w:sz w:val="22"/>
        </w:rPr>
        <w:t xml:space="preserve">ation </w:t>
      </w:r>
      <w:r w:rsidR="00CB0105">
        <w:rPr>
          <w:rFonts w:ascii="Arial" w:eastAsia="Times New Roman" w:hAnsi="Arial" w:cs="Arial"/>
          <w:color w:val="000000"/>
          <w:sz w:val="22"/>
        </w:rPr>
        <w:t>in suppo</w:t>
      </w:r>
      <w:r w:rsidR="00871FDF">
        <w:rPr>
          <w:rFonts w:ascii="Arial" w:eastAsia="Times New Roman" w:hAnsi="Arial" w:cs="Arial"/>
          <w:color w:val="000000"/>
          <w:sz w:val="22"/>
        </w:rPr>
        <w:t xml:space="preserve">rting </w:t>
      </w:r>
      <w:r w:rsidR="009B5396">
        <w:rPr>
          <w:rFonts w:ascii="Arial" w:eastAsia="Times New Roman" w:hAnsi="Arial" w:cs="Arial"/>
          <w:color w:val="000000"/>
          <w:sz w:val="22"/>
        </w:rPr>
        <w:t>health-re</w:t>
      </w:r>
      <w:r w:rsidR="00F900D8">
        <w:rPr>
          <w:rFonts w:ascii="Arial" w:eastAsia="Times New Roman" w:hAnsi="Arial" w:cs="Arial"/>
          <w:color w:val="000000"/>
          <w:sz w:val="22"/>
        </w:rPr>
        <w:t>lated decisio</w:t>
      </w:r>
      <w:r w:rsidR="001D7CF0">
        <w:rPr>
          <w:rFonts w:ascii="Arial" w:eastAsia="Times New Roman" w:hAnsi="Arial" w:cs="Arial"/>
          <w:color w:val="000000"/>
          <w:sz w:val="22"/>
        </w:rPr>
        <w:t>ns and enco</w:t>
      </w:r>
      <w:r w:rsidR="00D71F22">
        <w:rPr>
          <w:rFonts w:ascii="Arial" w:eastAsia="Times New Roman" w:hAnsi="Arial" w:cs="Arial"/>
          <w:color w:val="000000"/>
          <w:sz w:val="22"/>
        </w:rPr>
        <w:t>uraging</w:t>
      </w:r>
      <w:r w:rsidR="000560A0">
        <w:rPr>
          <w:rFonts w:ascii="Arial" w:eastAsia="Times New Roman" w:hAnsi="Arial" w:cs="Arial"/>
          <w:color w:val="000000"/>
          <w:sz w:val="22"/>
        </w:rPr>
        <w:t xml:space="preserve"> behaviour</w:t>
      </w:r>
      <w:r w:rsidR="004C3D55">
        <w:rPr>
          <w:rFonts w:ascii="Arial" w:eastAsia="Times New Roman" w:hAnsi="Arial" w:cs="Arial"/>
          <w:color w:val="000000"/>
          <w:sz w:val="22"/>
        </w:rPr>
        <w:t>s that ca</w:t>
      </w:r>
      <w:r w:rsidR="00861EA3">
        <w:rPr>
          <w:rFonts w:ascii="Arial" w:eastAsia="Times New Roman" w:hAnsi="Arial" w:cs="Arial"/>
          <w:color w:val="000000"/>
          <w:sz w:val="22"/>
        </w:rPr>
        <w:t xml:space="preserve">n promote </w:t>
      </w:r>
      <w:r w:rsidR="00100608">
        <w:rPr>
          <w:rFonts w:ascii="Arial" w:eastAsia="Times New Roman" w:hAnsi="Arial" w:cs="Arial"/>
          <w:color w:val="000000"/>
          <w:sz w:val="22"/>
        </w:rPr>
        <w:t>wellbeing.</w:t>
      </w:r>
    </w:p>
    <w:p w14:paraId="4D42F7D6" w14:textId="04820B3F" w:rsidR="00880D71" w:rsidRDefault="00FF6A6C" w:rsidP="00F44460">
      <w:pPr>
        <w:spacing w:line="360" w:lineRule="auto"/>
        <w:rPr>
          <w:rFonts w:ascii="Arial" w:eastAsia="Times New Roman" w:hAnsi="Arial" w:cs="Arial"/>
          <w:color w:val="000000"/>
          <w:sz w:val="22"/>
        </w:rPr>
      </w:pPr>
      <w:r>
        <w:rPr>
          <w:rFonts w:ascii="Arial" w:eastAsia="Times New Roman" w:hAnsi="Arial" w:cs="Arial"/>
          <w:color w:val="000000"/>
          <w:sz w:val="22"/>
        </w:rPr>
        <w:t xml:space="preserve">The </w:t>
      </w:r>
      <w:r w:rsidR="00772A0C">
        <w:rPr>
          <w:rFonts w:ascii="Arial" w:eastAsia="Times New Roman" w:hAnsi="Arial" w:cs="Arial"/>
          <w:color w:val="000000"/>
          <w:sz w:val="22"/>
        </w:rPr>
        <w:t xml:space="preserve">way </w:t>
      </w:r>
      <w:r w:rsidR="00753171">
        <w:rPr>
          <w:rFonts w:ascii="Arial" w:eastAsia="Times New Roman" w:hAnsi="Arial" w:cs="Arial"/>
          <w:color w:val="000000"/>
          <w:sz w:val="22"/>
        </w:rPr>
        <w:t>professionals co</w:t>
      </w:r>
      <w:r w:rsidR="00A400C8">
        <w:rPr>
          <w:rFonts w:ascii="Arial" w:eastAsia="Times New Roman" w:hAnsi="Arial" w:cs="Arial"/>
          <w:color w:val="000000"/>
          <w:sz w:val="22"/>
        </w:rPr>
        <w:t>mmunicate</w:t>
      </w:r>
      <w:r w:rsidR="00B03F25">
        <w:rPr>
          <w:rFonts w:ascii="Arial" w:eastAsia="Times New Roman" w:hAnsi="Arial" w:cs="Arial"/>
          <w:color w:val="000000"/>
          <w:sz w:val="22"/>
        </w:rPr>
        <w:t xml:space="preserve"> wi</w:t>
      </w:r>
      <w:r w:rsidR="00CE1253">
        <w:rPr>
          <w:rFonts w:ascii="Arial" w:eastAsia="Times New Roman" w:hAnsi="Arial" w:cs="Arial"/>
          <w:color w:val="000000"/>
          <w:sz w:val="22"/>
        </w:rPr>
        <w:t>th Mrs</w:t>
      </w:r>
      <w:r w:rsidR="00A03B36">
        <w:rPr>
          <w:rFonts w:ascii="Arial" w:eastAsia="Times New Roman" w:hAnsi="Arial" w:cs="Arial"/>
          <w:color w:val="000000"/>
          <w:sz w:val="22"/>
        </w:rPr>
        <w:t>.</w:t>
      </w:r>
      <w:r w:rsidR="0033101A">
        <w:rPr>
          <w:rFonts w:ascii="Arial" w:eastAsia="Times New Roman" w:hAnsi="Arial" w:cs="Arial"/>
          <w:color w:val="000000"/>
          <w:sz w:val="22"/>
        </w:rPr>
        <w:t xml:space="preserve"> Thom</w:t>
      </w:r>
      <w:r w:rsidR="00BA43A8">
        <w:rPr>
          <w:rFonts w:ascii="Arial" w:eastAsia="Times New Roman" w:hAnsi="Arial" w:cs="Arial"/>
          <w:color w:val="000000"/>
          <w:sz w:val="22"/>
        </w:rPr>
        <w:t>pson sh</w:t>
      </w:r>
      <w:r w:rsidR="009E0754">
        <w:rPr>
          <w:rFonts w:ascii="Arial" w:eastAsia="Times New Roman" w:hAnsi="Arial" w:cs="Arial"/>
          <w:color w:val="000000"/>
          <w:sz w:val="22"/>
        </w:rPr>
        <w:t xml:space="preserve">ould </w:t>
      </w:r>
      <w:r w:rsidR="006E7068">
        <w:rPr>
          <w:rFonts w:ascii="Arial" w:eastAsia="Times New Roman" w:hAnsi="Arial" w:cs="Arial"/>
          <w:color w:val="000000"/>
          <w:sz w:val="22"/>
        </w:rPr>
        <w:t xml:space="preserve">also take </w:t>
      </w:r>
      <w:r w:rsidR="002935F0">
        <w:rPr>
          <w:rFonts w:ascii="Arial" w:eastAsia="Times New Roman" w:hAnsi="Arial" w:cs="Arial"/>
          <w:color w:val="000000"/>
          <w:sz w:val="22"/>
        </w:rPr>
        <w:t>her d</w:t>
      </w:r>
      <w:r w:rsidR="00CE3D73">
        <w:rPr>
          <w:rFonts w:ascii="Arial" w:eastAsia="Times New Roman" w:hAnsi="Arial" w:cs="Arial"/>
          <w:color w:val="000000"/>
          <w:sz w:val="22"/>
        </w:rPr>
        <w:t>emen</w:t>
      </w:r>
      <w:r w:rsidR="00C168FF">
        <w:rPr>
          <w:rFonts w:ascii="Arial" w:eastAsia="Times New Roman" w:hAnsi="Arial" w:cs="Arial"/>
          <w:color w:val="000000"/>
          <w:sz w:val="22"/>
        </w:rPr>
        <w:t>tia into co</w:t>
      </w:r>
      <w:r w:rsidR="008826AC">
        <w:rPr>
          <w:rFonts w:ascii="Arial" w:eastAsia="Times New Roman" w:hAnsi="Arial" w:cs="Arial"/>
          <w:color w:val="000000"/>
          <w:sz w:val="22"/>
        </w:rPr>
        <w:t>nsideration</w:t>
      </w:r>
      <w:r w:rsidR="008A5A3F">
        <w:rPr>
          <w:rFonts w:ascii="Arial" w:eastAsia="Times New Roman" w:hAnsi="Arial" w:cs="Arial"/>
          <w:color w:val="000000"/>
          <w:sz w:val="22"/>
        </w:rPr>
        <w:t>. Informat</w:t>
      </w:r>
      <w:r w:rsidR="00E122C0">
        <w:rPr>
          <w:rFonts w:ascii="Arial" w:eastAsia="Times New Roman" w:hAnsi="Arial" w:cs="Arial"/>
          <w:color w:val="000000"/>
          <w:sz w:val="22"/>
        </w:rPr>
        <w:t xml:space="preserve">ion </w:t>
      </w:r>
      <w:r w:rsidR="0033441F">
        <w:rPr>
          <w:rFonts w:ascii="Arial" w:eastAsia="Times New Roman" w:hAnsi="Arial" w:cs="Arial"/>
          <w:color w:val="000000"/>
          <w:sz w:val="22"/>
        </w:rPr>
        <w:t>sh</w:t>
      </w:r>
      <w:r w:rsidR="0036566F">
        <w:rPr>
          <w:rFonts w:ascii="Arial" w:eastAsia="Times New Roman" w:hAnsi="Arial" w:cs="Arial"/>
          <w:color w:val="000000"/>
          <w:sz w:val="22"/>
        </w:rPr>
        <w:t>ould be pre</w:t>
      </w:r>
      <w:r w:rsidR="00315DEA">
        <w:rPr>
          <w:rFonts w:ascii="Arial" w:eastAsia="Times New Roman" w:hAnsi="Arial" w:cs="Arial"/>
          <w:color w:val="000000"/>
          <w:sz w:val="22"/>
        </w:rPr>
        <w:t>sented in a c</w:t>
      </w:r>
      <w:r w:rsidR="00602DF2">
        <w:rPr>
          <w:rFonts w:ascii="Arial" w:eastAsia="Times New Roman" w:hAnsi="Arial" w:cs="Arial"/>
          <w:color w:val="000000"/>
          <w:sz w:val="22"/>
        </w:rPr>
        <w:t>lear and s</w:t>
      </w:r>
      <w:r w:rsidR="00B57F57">
        <w:rPr>
          <w:rFonts w:ascii="Arial" w:eastAsia="Times New Roman" w:hAnsi="Arial" w:cs="Arial"/>
          <w:color w:val="000000"/>
          <w:sz w:val="22"/>
        </w:rPr>
        <w:t>traightforward</w:t>
      </w:r>
      <w:r w:rsidR="003E181B">
        <w:rPr>
          <w:rFonts w:ascii="Arial" w:eastAsia="Times New Roman" w:hAnsi="Arial" w:cs="Arial"/>
          <w:color w:val="000000"/>
          <w:sz w:val="22"/>
        </w:rPr>
        <w:t xml:space="preserve"> manner</w:t>
      </w:r>
      <w:r w:rsidR="00015F1C">
        <w:rPr>
          <w:rFonts w:ascii="Arial" w:eastAsia="Times New Roman" w:hAnsi="Arial" w:cs="Arial"/>
          <w:color w:val="000000"/>
          <w:sz w:val="22"/>
        </w:rPr>
        <w:t>, with pro</w:t>
      </w:r>
      <w:r w:rsidR="00A1720A">
        <w:rPr>
          <w:rFonts w:ascii="Arial" w:eastAsia="Times New Roman" w:hAnsi="Arial" w:cs="Arial"/>
          <w:color w:val="000000"/>
          <w:sz w:val="22"/>
        </w:rPr>
        <w:t>fessionals</w:t>
      </w:r>
      <w:r w:rsidR="00055FD8">
        <w:rPr>
          <w:rFonts w:ascii="Arial" w:eastAsia="Times New Roman" w:hAnsi="Arial" w:cs="Arial"/>
          <w:color w:val="000000"/>
          <w:sz w:val="22"/>
        </w:rPr>
        <w:t xml:space="preserve"> speaking </w:t>
      </w:r>
      <w:r w:rsidR="0074791C">
        <w:rPr>
          <w:rFonts w:ascii="Arial" w:eastAsia="Times New Roman" w:hAnsi="Arial" w:cs="Arial"/>
          <w:color w:val="000000"/>
          <w:sz w:val="22"/>
        </w:rPr>
        <w:t>at</w:t>
      </w:r>
      <w:r w:rsidR="009048F9">
        <w:rPr>
          <w:rFonts w:ascii="Arial" w:eastAsia="Times New Roman" w:hAnsi="Arial" w:cs="Arial"/>
          <w:color w:val="000000"/>
          <w:sz w:val="22"/>
        </w:rPr>
        <w:t xml:space="preserve"> an appro</w:t>
      </w:r>
      <w:r w:rsidR="00A0603A">
        <w:rPr>
          <w:rFonts w:ascii="Arial" w:eastAsia="Times New Roman" w:hAnsi="Arial" w:cs="Arial"/>
          <w:color w:val="000000"/>
          <w:sz w:val="22"/>
        </w:rPr>
        <w:t>priate pace</w:t>
      </w:r>
      <w:r w:rsidR="003134B5">
        <w:rPr>
          <w:rFonts w:ascii="Arial" w:eastAsia="Times New Roman" w:hAnsi="Arial" w:cs="Arial"/>
          <w:color w:val="000000"/>
          <w:sz w:val="22"/>
        </w:rPr>
        <w:t xml:space="preserve"> and allowi</w:t>
      </w:r>
      <w:r w:rsidR="006509D6">
        <w:rPr>
          <w:rFonts w:ascii="Arial" w:eastAsia="Times New Roman" w:hAnsi="Arial" w:cs="Arial"/>
          <w:color w:val="000000"/>
          <w:sz w:val="22"/>
        </w:rPr>
        <w:t xml:space="preserve">ng </w:t>
      </w:r>
      <w:r w:rsidR="00BD1A38">
        <w:rPr>
          <w:rFonts w:ascii="Arial" w:eastAsia="Times New Roman" w:hAnsi="Arial" w:cs="Arial"/>
          <w:color w:val="000000"/>
          <w:sz w:val="22"/>
        </w:rPr>
        <w:t xml:space="preserve">her </w:t>
      </w:r>
      <w:r w:rsidR="00F02375">
        <w:rPr>
          <w:rFonts w:ascii="Arial" w:eastAsia="Times New Roman" w:hAnsi="Arial" w:cs="Arial"/>
          <w:color w:val="000000"/>
          <w:sz w:val="22"/>
        </w:rPr>
        <w:t>enou</w:t>
      </w:r>
      <w:r w:rsidR="0085220E">
        <w:rPr>
          <w:rFonts w:ascii="Arial" w:eastAsia="Times New Roman" w:hAnsi="Arial" w:cs="Arial"/>
          <w:color w:val="000000"/>
          <w:sz w:val="22"/>
        </w:rPr>
        <w:t>gh t</w:t>
      </w:r>
      <w:r w:rsidR="00876EA0">
        <w:rPr>
          <w:rFonts w:ascii="Arial" w:eastAsia="Times New Roman" w:hAnsi="Arial" w:cs="Arial"/>
          <w:color w:val="000000"/>
          <w:sz w:val="22"/>
        </w:rPr>
        <w:t xml:space="preserve">ime </w:t>
      </w:r>
      <w:r w:rsidR="0065097F">
        <w:rPr>
          <w:rFonts w:ascii="Arial" w:eastAsia="Times New Roman" w:hAnsi="Arial" w:cs="Arial"/>
          <w:color w:val="000000"/>
          <w:sz w:val="22"/>
        </w:rPr>
        <w:t>to under</w:t>
      </w:r>
      <w:r w:rsidR="00536AB9">
        <w:rPr>
          <w:rFonts w:ascii="Arial" w:eastAsia="Times New Roman" w:hAnsi="Arial" w:cs="Arial"/>
          <w:color w:val="000000"/>
          <w:sz w:val="22"/>
        </w:rPr>
        <w:t xml:space="preserve">stand </w:t>
      </w:r>
      <w:r w:rsidR="001F3A24">
        <w:rPr>
          <w:rFonts w:ascii="Arial" w:eastAsia="Times New Roman" w:hAnsi="Arial" w:cs="Arial"/>
          <w:color w:val="000000"/>
          <w:sz w:val="22"/>
        </w:rPr>
        <w:t>and respond</w:t>
      </w:r>
      <w:r w:rsidR="00D3573C">
        <w:rPr>
          <w:rFonts w:ascii="Arial" w:eastAsia="Times New Roman" w:hAnsi="Arial" w:cs="Arial"/>
          <w:color w:val="000000"/>
          <w:sz w:val="22"/>
        </w:rPr>
        <w:t>. M</w:t>
      </w:r>
      <w:r w:rsidR="00713B3C">
        <w:rPr>
          <w:rFonts w:ascii="Arial" w:eastAsia="Times New Roman" w:hAnsi="Arial" w:cs="Arial"/>
          <w:color w:val="000000"/>
          <w:sz w:val="22"/>
        </w:rPr>
        <w:t>ain</w:t>
      </w:r>
      <w:r w:rsidR="00C629BE">
        <w:rPr>
          <w:rFonts w:ascii="Arial" w:eastAsia="Times New Roman" w:hAnsi="Arial" w:cs="Arial"/>
          <w:color w:val="000000"/>
          <w:sz w:val="22"/>
        </w:rPr>
        <w:t xml:space="preserve">taining </w:t>
      </w:r>
      <w:r w:rsidR="00261BB3">
        <w:rPr>
          <w:rFonts w:ascii="Arial" w:eastAsia="Times New Roman" w:hAnsi="Arial" w:cs="Arial"/>
          <w:color w:val="000000"/>
          <w:sz w:val="22"/>
        </w:rPr>
        <w:t>approp</w:t>
      </w:r>
      <w:r w:rsidR="00C3028D">
        <w:rPr>
          <w:rFonts w:ascii="Arial" w:eastAsia="Times New Roman" w:hAnsi="Arial" w:cs="Arial"/>
          <w:color w:val="000000"/>
          <w:sz w:val="22"/>
        </w:rPr>
        <w:t xml:space="preserve">riate </w:t>
      </w:r>
      <w:r w:rsidR="000009ED">
        <w:rPr>
          <w:rFonts w:ascii="Arial" w:eastAsia="Times New Roman" w:hAnsi="Arial" w:cs="Arial"/>
          <w:color w:val="000000"/>
          <w:sz w:val="22"/>
        </w:rPr>
        <w:t>eye contac</w:t>
      </w:r>
      <w:r w:rsidR="00183AEA">
        <w:rPr>
          <w:rFonts w:ascii="Arial" w:eastAsia="Times New Roman" w:hAnsi="Arial" w:cs="Arial"/>
          <w:color w:val="000000"/>
          <w:sz w:val="22"/>
        </w:rPr>
        <w:t xml:space="preserve">t and </w:t>
      </w:r>
      <w:r w:rsidR="00F35A31">
        <w:rPr>
          <w:rFonts w:ascii="Arial" w:eastAsia="Times New Roman" w:hAnsi="Arial" w:cs="Arial"/>
          <w:color w:val="000000"/>
          <w:sz w:val="22"/>
        </w:rPr>
        <w:t xml:space="preserve">avoiding </w:t>
      </w:r>
      <w:r w:rsidR="005B7C31">
        <w:rPr>
          <w:rFonts w:ascii="Arial" w:eastAsia="Times New Roman" w:hAnsi="Arial" w:cs="Arial"/>
          <w:color w:val="000000"/>
          <w:sz w:val="22"/>
        </w:rPr>
        <w:t>unnece</w:t>
      </w:r>
      <w:r w:rsidR="00E8545E">
        <w:rPr>
          <w:rFonts w:ascii="Arial" w:eastAsia="Times New Roman" w:hAnsi="Arial" w:cs="Arial"/>
          <w:color w:val="000000"/>
          <w:sz w:val="22"/>
        </w:rPr>
        <w:t>ssar</w:t>
      </w:r>
      <w:r w:rsidR="006972D2">
        <w:rPr>
          <w:rFonts w:ascii="Arial" w:eastAsia="Times New Roman" w:hAnsi="Arial" w:cs="Arial"/>
          <w:color w:val="000000"/>
          <w:sz w:val="22"/>
        </w:rPr>
        <w:t>ily</w:t>
      </w:r>
      <w:r w:rsidR="008142DE">
        <w:rPr>
          <w:rFonts w:ascii="Arial" w:eastAsia="Times New Roman" w:hAnsi="Arial" w:cs="Arial"/>
          <w:color w:val="000000"/>
          <w:sz w:val="22"/>
        </w:rPr>
        <w:t xml:space="preserve"> comple</w:t>
      </w:r>
      <w:r w:rsidR="004A7274">
        <w:rPr>
          <w:rFonts w:ascii="Arial" w:eastAsia="Times New Roman" w:hAnsi="Arial" w:cs="Arial"/>
          <w:color w:val="000000"/>
          <w:sz w:val="22"/>
        </w:rPr>
        <w:t>x language</w:t>
      </w:r>
      <w:r w:rsidR="002C69B7">
        <w:rPr>
          <w:rFonts w:ascii="Arial" w:eastAsia="Times New Roman" w:hAnsi="Arial" w:cs="Arial"/>
          <w:color w:val="000000"/>
          <w:sz w:val="22"/>
        </w:rPr>
        <w:t xml:space="preserve"> may also </w:t>
      </w:r>
      <w:r w:rsidR="00A60E03">
        <w:rPr>
          <w:rFonts w:ascii="Arial" w:eastAsia="Times New Roman" w:hAnsi="Arial" w:cs="Arial"/>
          <w:color w:val="000000"/>
          <w:sz w:val="22"/>
        </w:rPr>
        <w:t xml:space="preserve">make </w:t>
      </w:r>
      <w:r w:rsidR="00690030">
        <w:rPr>
          <w:rFonts w:ascii="Arial" w:eastAsia="Times New Roman" w:hAnsi="Arial" w:cs="Arial"/>
          <w:color w:val="000000"/>
          <w:sz w:val="22"/>
        </w:rPr>
        <w:t>communication</w:t>
      </w:r>
      <w:r w:rsidR="002C69F2">
        <w:rPr>
          <w:rFonts w:ascii="Arial" w:eastAsia="Times New Roman" w:hAnsi="Arial" w:cs="Arial"/>
          <w:color w:val="000000"/>
          <w:sz w:val="22"/>
        </w:rPr>
        <w:t xml:space="preserve"> ea</w:t>
      </w:r>
      <w:r w:rsidR="00045707">
        <w:rPr>
          <w:rFonts w:ascii="Arial" w:eastAsia="Times New Roman" w:hAnsi="Arial" w:cs="Arial"/>
          <w:color w:val="000000"/>
          <w:sz w:val="22"/>
        </w:rPr>
        <w:t>sier. W</w:t>
      </w:r>
      <w:r w:rsidR="00B51B9A">
        <w:rPr>
          <w:rFonts w:ascii="Arial" w:eastAsia="Times New Roman" w:hAnsi="Arial" w:cs="Arial"/>
          <w:color w:val="000000"/>
          <w:sz w:val="22"/>
        </w:rPr>
        <w:t>ritten</w:t>
      </w:r>
      <w:r w:rsidR="00820EC8">
        <w:rPr>
          <w:rFonts w:ascii="Arial" w:eastAsia="Times New Roman" w:hAnsi="Arial" w:cs="Arial"/>
          <w:color w:val="000000"/>
          <w:sz w:val="22"/>
        </w:rPr>
        <w:t xml:space="preserve"> </w:t>
      </w:r>
      <w:r w:rsidR="0060558C">
        <w:rPr>
          <w:rFonts w:ascii="Arial" w:eastAsia="Times New Roman" w:hAnsi="Arial" w:cs="Arial"/>
          <w:color w:val="000000"/>
          <w:sz w:val="22"/>
        </w:rPr>
        <w:t>in</w:t>
      </w:r>
      <w:r w:rsidR="00C55464">
        <w:rPr>
          <w:rFonts w:ascii="Arial" w:eastAsia="Times New Roman" w:hAnsi="Arial" w:cs="Arial"/>
          <w:color w:val="000000"/>
          <w:sz w:val="22"/>
        </w:rPr>
        <w:t>formation</w:t>
      </w:r>
      <w:r w:rsidR="00724B5E">
        <w:rPr>
          <w:rFonts w:ascii="Arial" w:eastAsia="Times New Roman" w:hAnsi="Arial" w:cs="Arial"/>
          <w:color w:val="000000"/>
          <w:sz w:val="22"/>
        </w:rPr>
        <w:t xml:space="preserve">, visual </w:t>
      </w:r>
      <w:r w:rsidR="000C7BF6">
        <w:rPr>
          <w:rFonts w:ascii="Arial" w:eastAsia="Times New Roman" w:hAnsi="Arial" w:cs="Arial"/>
          <w:color w:val="000000"/>
          <w:sz w:val="22"/>
        </w:rPr>
        <w:t>prompts</w:t>
      </w:r>
      <w:r w:rsidR="00CA0B01">
        <w:rPr>
          <w:rFonts w:ascii="Arial" w:eastAsia="Times New Roman" w:hAnsi="Arial" w:cs="Arial"/>
          <w:color w:val="000000"/>
          <w:sz w:val="22"/>
        </w:rPr>
        <w:t>,</w:t>
      </w:r>
      <w:r w:rsidR="000F554F">
        <w:rPr>
          <w:rFonts w:ascii="Arial" w:eastAsia="Times New Roman" w:hAnsi="Arial" w:cs="Arial"/>
          <w:color w:val="000000"/>
          <w:sz w:val="22"/>
        </w:rPr>
        <w:t xml:space="preserve"> </w:t>
      </w:r>
      <w:r w:rsidR="00A9454B">
        <w:rPr>
          <w:rFonts w:ascii="Arial" w:eastAsia="Times New Roman" w:hAnsi="Arial" w:cs="Arial"/>
          <w:color w:val="000000"/>
          <w:sz w:val="22"/>
        </w:rPr>
        <w:t xml:space="preserve">medication </w:t>
      </w:r>
      <w:r w:rsidR="00FC6434">
        <w:rPr>
          <w:rFonts w:ascii="Arial" w:eastAsia="Times New Roman" w:hAnsi="Arial" w:cs="Arial"/>
          <w:color w:val="000000"/>
          <w:sz w:val="22"/>
        </w:rPr>
        <w:t>cha</w:t>
      </w:r>
      <w:r w:rsidR="00BF6015">
        <w:rPr>
          <w:rFonts w:ascii="Arial" w:eastAsia="Times New Roman" w:hAnsi="Arial" w:cs="Arial"/>
          <w:color w:val="000000"/>
          <w:sz w:val="22"/>
        </w:rPr>
        <w:t xml:space="preserve">rts, or </w:t>
      </w:r>
      <w:r w:rsidR="004161DD">
        <w:rPr>
          <w:rFonts w:ascii="Arial" w:eastAsia="Times New Roman" w:hAnsi="Arial" w:cs="Arial"/>
          <w:color w:val="000000"/>
          <w:sz w:val="22"/>
        </w:rPr>
        <w:t>reminde</w:t>
      </w:r>
      <w:r w:rsidR="00502905">
        <w:rPr>
          <w:rFonts w:ascii="Arial" w:eastAsia="Times New Roman" w:hAnsi="Arial" w:cs="Arial"/>
          <w:color w:val="000000"/>
          <w:sz w:val="22"/>
        </w:rPr>
        <w:t>r systems</w:t>
      </w:r>
      <w:r w:rsidR="00C10031">
        <w:rPr>
          <w:rFonts w:ascii="Arial" w:eastAsia="Times New Roman" w:hAnsi="Arial" w:cs="Arial"/>
          <w:color w:val="000000"/>
          <w:sz w:val="22"/>
        </w:rPr>
        <w:t xml:space="preserve"> </w:t>
      </w:r>
      <w:r w:rsidR="00C5736E">
        <w:rPr>
          <w:rFonts w:ascii="Arial" w:eastAsia="Times New Roman" w:hAnsi="Arial" w:cs="Arial"/>
          <w:color w:val="000000"/>
          <w:sz w:val="22"/>
        </w:rPr>
        <w:t>could provide</w:t>
      </w:r>
      <w:r w:rsidR="008C1056">
        <w:rPr>
          <w:rFonts w:ascii="Arial" w:eastAsia="Times New Roman" w:hAnsi="Arial" w:cs="Arial"/>
          <w:color w:val="000000"/>
          <w:sz w:val="22"/>
        </w:rPr>
        <w:t xml:space="preserve"> addi</w:t>
      </w:r>
      <w:r w:rsidR="00FB336D">
        <w:rPr>
          <w:rFonts w:ascii="Arial" w:eastAsia="Times New Roman" w:hAnsi="Arial" w:cs="Arial"/>
          <w:color w:val="000000"/>
          <w:sz w:val="22"/>
        </w:rPr>
        <w:t xml:space="preserve">tional </w:t>
      </w:r>
      <w:r w:rsidR="00822005">
        <w:rPr>
          <w:rFonts w:ascii="Arial" w:eastAsia="Times New Roman" w:hAnsi="Arial" w:cs="Arial"/>
          <w:color w:val="000000"/>
          <w:sz w:val="22"/>
        </w:rPr>
        <w:t>support</w:t>
      </w:r>
      <w:r w:rsidR="000D6943">
        <w:rPr>
          <w:rFonts w:ascii="Arial" w:eastAsia="Times New Roman" w:hAnsi="Arial" w:cs="Arial"/>
          <w:color w:val="000000"/>
          <w:sz w:val="22"/>
        </w:rPr>
        <w:t xml:space="preserve"> and ma</w:t>
      </w:r>
      <w:r w:rsidR="00333B58">
        <w:rPr>
          <w:rFonts w:ascii="Arial" w:eastAsia="Times New Roman" w:hAnsi="Arial" w:cs="Arial"/>
          <w:color w:val="000000"/>
          <w:sz w:val="22"/>
        </w:rPr>
        <w:t>y help reduce</w:t>
      </w:r>
      <w:r w:rsidR="00D42F53">
        <w:rPr>
          <w:rFonts w:ascii="Arial" w:eastAsia="Times New Roman" w:hAnsi="Arial" w:cs="Arial"/>
          <w:color w:val="000000"/>
          <w:sz w:val="22"/>
        </w:rPr>
        <w:t xml:space="preserve"> the l</w:t>
      </w:r>
      <w:r w:rsidR="003F7A8C">
        <w:rPr>
          <w:rFonts w:ascii="Arial" w:eastAsia="Times New Roman" w:hAnsi="Arial" w:cs="Arial"/>
          <w:color w:val="000000"/>
          <w:sz w:val="22"/>
        </w:rPr>
        <w:t>ike</w:t>
      </w:r>
      <w:r w:rsidR="007F70EC">
        <w:rPr>
          <w:rFonts w:ascii="Arial" w:eastAsia="Times New Roman" w:hAnsi="Arial" w:cs="Arial"/>
          <w:color w:val="000000"/>
          <w:sz w:val="22"/>
        </w:rPr>
        <w:t>lihood</w:t>
      </w:r>
      <w:r w:rsidR="00AC66E9">
        <w:rPr>
          <w:rFonts w:ascii="Arial" w:eastAsia="Times New Roman" w:hAnsi="Arial" w:cs="Arial"/>
          <w:color w:val="000000"/>
          <w:sz w:val="22"/>
        </w:rPr>
        <w:t xml:space="preserve"> of </w:t>
      </w:r>
      <w:r w:rsidR="001858A4">
        <w:rPr>
          <w:rFonts w:ascii="Arial" w:eastAsia="Times New Roman" w:hAnsi="Arial" w:cs="Arial"/>
          <w:color w:val="000000"/>
          <w:sz w:val="22"/>
        </w:rPr>
        <w:t>further</w:t>
      </w:r>
      <w:r w:rsidR="00276DF6">
        <w:rPr>
          <w:rFonts w:ascii="Arial" w:eastAsia="Times New Roman" w:hAnsi="Arial" w:cs="Arial"/>
          <w:color w:val="000000"/>
          <w:sz w:val="22"/>
        </w:rPr>
        <w:t xml:space="preserve"> missed </w:t>
      </w:r>
      <w:r w:rsidR="00460228">
        <w:rPr>
          <w:rFonts w:ascii="Arial" w:eastAsia="Times New Roman" w:hAnsi="Arial" w:cs="Arial"/>
          <w:color w:val="000000"/>
          <w:sz w:val="22"/>
        </w:rPr>
        <w:t xml:space="preserve">medication. Active </w:t>
      </w:r>
      <w:r w:rsidR="006E1E7D">
        <w:rPr>
          <w:rFonts w:ascii="Arial" w:eastAsia="Times New Roman" w:hAnsi="Arial" w:cs="Arial"/>
          <w:color w:val="000000"/>
          <w:sz w:val="22"/>
        </w:rPr>
        <w:t>liste</w:t>
      </w:r>
      <w:r w:rsidR="00EC2781">
        <w:rPr>
          <w:rFonts w:ascii="Arial" w:eastAsia="Times New Roman" w:hAnsi="Arial" w:cs="Arial"/>
          <w:color w:val="000000"/>
          <w:sz w:val="22"/>
        </w:rPr>
        <w:t xml:space="preserve">ning is </w:t>
      </w:r>
      <w:r w:rsidR="00561588">
        <w:rPr>
          <w:rFonts w:ascii="Arial" w:eastAsia="Times New Roman" w:hAnsi="Arial" w:cs="Arial"/>
          <w:color w:val="000000"/>
          <w:sz w:val="22"/>
        </w:rPr>
        <w:t xml:space="preserve">equally </w:t>
      </w:r>
      <w:r w:rsidR="00D708CF">
        <w:rPr>
          <w:rFonts w:ascii="Arial" w:eastAsia="Times New Roman" w:hAnsi="Arial" w:cs="Arial"/>
          <w:color w:val="000000"/>
          <w:sz w:val="22"/>
        </w:rPr>
        <w:t>importan</w:t>
      </w:r>
      <w:r w:rsidR="00BE31DC">
        <w:rPr>
          <w:rFonts w:ascii="Arial" w:eastAsia="Times New Roman" w:hAnsi="Arial" w:cs="Arial"/>
          <w:color w:val="000000"/>
          <w:sz w:val="22"/>
        </w:rPr>
        <w:t xml:space="preserve">t because </w:t>
      </w:r>
      <w:r w:rsidR="001B7B86">
        <w:rPr>
          <w:rFonts w:ascii="Arial" w:eastAsia="Times New Roman" w:hAnsi="Arial" w:cs="Arial"/>
          <w:color w:val="000000"/>
          <w:sz w:val="22"/>
        </w:rPr>
        <w:t xml:space="preserve">it </w:t>
      </w:r>
      <w:r w:rsidR="00C46931">
        <w:rPr>
          <w:rFonts w:ascii="Arial" w:eastAsia="Times New Roman" w:hAnsi="Arial" w:cs="Arial"/>
          <w:color w:val="000000"/>
          <w:sz w:val="22"/>
        </w:rPr>
        <w:t>gives M</w:t>
      </w:r>
      <w:r w:rsidR="006E03D0">
        <w:rPr>
          <w:rFonts w:ascii="Arial" w:eastAsia="Times New Roman" w:hAnsi="Arial" w:cs="Arial"/>
          <w:color w:val="000000"/>
          <w:sz w:val="22"/>
        </w:rPr>
        <w:t>rs Thomp</w:t>
      </w:r>
      <w:r w:rsidR="009A7096">
        <w:rPr>
          <w:rFonts w:ascii="Arial" w:eastAsia="Times New Roman" w:hAnsi="Arial" w:cs="Arial"/>
          <w:color w:val="000000"/>
          <w:sz w:val="22"/>
        </w:rPr>
        <w:t xml:space="preserve">son </w:t>
      </w:r>
      <w:r w:rsidR="00B336F7">
        <w:rPr>
          <w:rFonts w:ascii="Arial" w:eastAsia="Times New Roman" w:hAnsi="Arial" w:cs="Arial"/>
          <w:color w:val="000000"/>
          <w:sz w:val="22"/>
        </w:rPr>
        <w:t>an opportu</w:t>
      </w:r>
      <w:r w:rsidR="00B41F3C">
        <w:rPr>
          <w:rFonts w:ascii="Arial" w:eastAsia="Times New Roman" w:hAnsi="Arial" w:cs="Arial"/>
          <w:color w:val="000000"/>
          <w:sz w:val="22"/>
        </w:rPr>
        <w:t xml:space="preserve">nity to </w:t>
      </w:r>
      <w:r w:rsidR="00B862AD">
        <w:rPr>
          <w:rFonts w:ascii="Arial" w:eastAsia="Times New Roman" w:hAnsi="Arial" w:cs="Arial"/>
          <w:color w:val="000000"/>
          <w:sz w:val="22"/>
        </w:rPr>
        <w:t>communicate</w:t>
      </w:r>
      <w:r w:rsidR="00F313BB">
        <w:rPr>
          <w:rFonts w:ascii="Arial" w:eastAsia="Times New Roman" w:hAnsi="Arial" w:cs="Arial"/>
          <w:color w:val="000000"/>
          <w:sz w:val="22"/>
        </w:rPr>
        <w:t xml:space="preserve"> her concerns</w:t>
      </w:r>
      <w:r w:rsidR="008A5BB3">
        <w:rPr>
          <w:rFonts w:ascii="Arial" w:eastAsia="Times New Roman" w:hAnsi="Arial" w:cs="Arial"/>
          <w:color w:val="000000"/>
          <w:sz w:val="22"/>
        </w:rPr>
        <w:t>,</w:t>
      </w:r>
      <w:r w:rsidR="002F5643">
        <w:rPr>
          <w:rFonts w:ascii="Arial" w:eastAsia="Times New Roman" w:hAnsi="Arial" w:cs="Arial"/>
          <w:color w:val="000000"/>
          <w:sz w:val="22"/>
        </w:rPr>
        <w:t xml:space="preserve"> preferences</w:t>
      </w:r>
      <w:r w:rsidR="00550F55">
        <w:rPr>
          <w:rFonts w:ascii="Arial" w:eastAsia="Times New Roman" w:hAnsi="Arial" w:cs="Arial"/>
          <w:color w:val="000000"/>
          <w:sz w:val="22"/>
        </w:rPr>
        <w:t>, and wishe</w:t>
      </w:r>
      <w:r w:rsidR="00250A21">
        <w:rPr>
          <w:rFonts w:ascii="Arial" w:eastAsia="Times New Roman" w:hAnsi="Arial" w:cs="Arial"/>
          <w:color w:val="000000"/>
          <w:sz w:val="22"/>
        </w:rPr>
        <w:t>s.</w:t>
      </w:r>
      <w:r w:rsidR="00351DE4">
        <w:rPr>
          <w:rFonts w:ascii="Arial" w:eastAsia="Times New Roman" w:hAnsi="Arial" w:cs="Arial"/>
          <w:color w:val="000000"/>
          <w:sz w:val="22"/>
        </w:rPr>
        <w:t xml:space="preserve"> This </w:t>
      </w:r>
      <w:r w:rsidR="00B86969">
        <w:rPr>
          <w:rFonts w:ascii="Arial" w:eastAsia="Times New Roman" w:hAnsi="Arial" w:cs="Arial"/>
          <w:color w:val="000000"/>
          <w:sz w:val="22"/>
        </w:rPr>
        <w:t>appro</w:t>
      </w:r>
      <w:r w:rsidR="00CF1116">
        <w:rPr>
          <w:rFonts w:ascii="Arial" w:eastAsia="Times New Roman" w:hAnsi="Arial" w:cs="Arial"/>
          <w:color w:val="000000"/>
          <w:sz w:val="22"/>
        </w:rPr>
        <w:t xml:space="preserve">ach can help </w:t>
      </w:r>
      <w:r w:rsidR="00C31324">
        <w:rPr>
          <w:rFonts w:ascii="Arial" w:eastAsia="Times New Roman" w:hAnsi="Arial" w:cs="Arial"/>
          <w:color w:val="000000"/>
          <w:sz w:val="22"/>
        </w:rPr>
        <w:t>profe</w:t>
      </w:r>
      <w:r w:rsidR="0089502F">
        <w:rPr>
          <w:rFonts w:ascii="Arial" w:eastAsia="Times New Roman" w:hAnsi="Arial" w:cs="Arial"/>
          <w:color w:val="000000"/>
          <w:sz w:val="22"/>
        </w:rPr>
        <w:t xml:space="preserve">ssionals </w:t>
      </w:r>
      <w:r w:rsidR="0011279E">
        <w:rPr>
          <w:rFonts w:ascii="Arial" w:eastAsia="Times New Roman" w:hAnsi="Arial" w:cs="Arial"/>
          <w:color w:val="000000"/>
          <w:sz w:val="22"/>
        </w:rPr>
        <w:t>mai</w:t>
      </w:r>
      <w:r w:rsidR="003D4799">
        <w:rPr>
          <w:rFonts w:ascii="Arial" w:eastAsia="Times New Roman" w:hAnsi="Arial" w:cs="Arial"/>
          <w:color w:val="000000"/>
          <w:sz w:val="22"/>
        </w:rPr>
        <w:t xml:space="preserve">ntain </w:t>
      </w:r>
      <w:r w:rsidR="00E12ADE">
        <w:rPr>
          <w:rFonts w:ascii="Arial" w:eastAsia="Times New Roman" w:hAnsi="Arial" w:cs="Arial"/>
          <w:color w:val="000000"/>
          <w:sz w:val="22"/>
        </w:rPr>
        <w:t xml:space="preserve">her </w:t>
      </w:r>
      <w:r w:rsidR="005A7571">
        <w:rPr>
          <w:rFonts w:ascii="Arial" w:eastAsia="Times New Roman" w:hAnsi="Arial" w:cs="Arial"/>
          <w:color w:val="000000"/>
          <w:sz w:val="22"/>
        </w:rPr>
        <w:t>dignity</w:t>
      </w:r>
      <w:r w:rsidR="005D64EE">
        <w:rPr>
          <w:rFonts w:ascii="Arial" w:eastAsia="Times New Roman" w:hAnsi="Arial" w:cs="Arial"/>
          <w:color w:val="000000"/>
          <w:sz w:val="22"/>
        </w:rPr>
        <w:t xml:space="preserve"> </w:t>
      </w:r>
      <w:r w:rsidR="005D56F2">
        <w:rPr>
          <w:rFonts w:ascii="Arial" w:eastAsia="Times New Roman" w:hAnsi="Arial" w:cs="Arial"/>
          <w:color w:val="000000"/>
          <w:sz w:val="22"/>
        </w:rPr>
        <w:t>and enc</w:t>
      </w:r>
      <w:r w:rsidR="00AB540A">
        <w:rPr>
          <w:rFonts w:ascii="Arial" w:eastAsia="Times New Roman" w:hAnsi="Arial" w:cs="Arial"/>
          <w:color w:val="000000"/>
          <w:sz w:val="22"/>
        </w:rPr>
        <w:t>ourage he</w:t>
      </w:r>
      <w:r w:rsidR="00166C23">
        <w:rPr>
          <w:rFonts w:ascii="Arial" w:eastAsia="Times New Roman" w:hAnsi="Arial" w:cs="Arial"/>
          <w:color w:val="000000"/>
          <w:sz w:val="22"/>
        </w:rPr>
        <w:t>r invol</w:t>
      </w:r>
      <w:r w:rsidR="00C560BE">
        <w:rPr>
          <w:rFonts w:ascii="Arial" w:eastAsia="Times New Roman" w:hAnsi="Arial" w:cs="Arial"/>
          <w:color w:val="000000"/>
          <w:sz w:val="22"/>
        </w:rPr>
        <w:t>vement in de</w:t>
      </w:r>
      <w:r w:rsidR="003740A1">
        <w:rPr>
          <w:rFonts w:ascii="Arial" w:eastAsia="Times New Roman" w:hAnsi="Arial" w:cs="Arial"/>
          <w:color w:val="000000"/>
          <w:sz w:val="22"/>
        </w:rPr>
        <w:t xml:space="preserve">cisions about </w:t>
      </w:r>
      <w:r w:rsidR="00D00638">
        <w:rPr>
          <w:rFonts w:ascii="Arial" w:eastAsia="Times New Roman" w:hAnsi="Arial" w:cs="Arial"/>
          <w:color w:val="000000"/>
          <w:sz w:val="22"/>
        </w:rPr>
        <w:t>her own</w:t>
      </w:r>
      <w:r w:rsidR="00FB7D96">
        <w:rPr>
          <w:rFonts w:ascii="Arial" w:eastAsia="Times New Roman" w:hAnsi="Arial" w:cs="Arial"/>
          <w:color w:val="000000"/>
          <w:sz w:val="22"/>
        </w:rPr>
        <w:t xml:space="preserve"> care.</w:t>
      </w:r>
      <w:r w:rsidR="00901BE1">
        <w:rPr>
          <w:rFonts w:ascii="Arial" w:eastAsia="Times New Roman" w:hAnsi="Arial" w:cs="Arial"/>
          <w:color w:val="000000"/>
          <w:sz w:val="22"/>
        </w:rPr>
        <w:t xml:space="preserve"> </w:t>
      </w:r>
    </w:p>
    <w:p w14:paraId="0F7E5FA6" w14:textId="4CC40949" w:rsidR="00E02A94" w:rsidRPr="00F44460" w:rsidRDefault="00901BE1" w:rsidP="00F44460">
      <w:pPr>
        <w:spacing w:line="360" w:lineRule="auto"/>
        <w:rPr>
          <w:rFonts w:ascii="Arial" w:hAnsi="Arial" w:cs="Arial"/>
          <w:sz w:val="22"/>
        </w:rPr>
      </w:pPr>
      <w:r>
        <w:rPr>
          <w:rFonts w:ascii="Arial" w:eastAsia="Times New Roman" w:hAnsi="Arial" w:cs="Arial"/>
          <w:color w:val="000000"/>
          <w:sz w:val="22"/>
        </w:rPr>
        <w:t>Where appropriate, Mrs Thompson's family can also</w:t>
      </w:r>
      <w:r w:rsidR="00AC31BA">
        <w:rPr>
          <w:rFonts w:ascii="Arial" w:eastAsia="Times New Roman" w:hAnsi="Arial" w:cs="Arial"/>
          <w:color w:val="000000"/>
          <w:sz w:val="22"/>
        </w:rPr>
        <w:t xml:space="preserve"> contr</w:t>
      </w:r>
      <w:r w:rsidR="001B0374">
        <w:rPr>
          <w:rFonts w:ascii="Arial" w:eastAsia="Times New Roman" w:hAnsi="Arial" w:cs="Arial"/>
          <w:color w:val="000000"/>
          <w:sz w:val="22"/>
        </w:rPr>
        <w:t>ibute to effective communication, provided that her consent and confidentiality are respected. Family members may be able to identify</w:t>
      </w:r>
      <w:r w:rsidR="00075B35">
        <w:rPr>
          <w:rFonts w:ascii="Arial" w:eastAsia="Times New Roman" w:hAnsi="Arial" w:cs="Arial"/>
          <w:color w:val="000000"/>
          <w:sz w:val="22"/>
        </w:rPr>
        <w:t xml:space="preserve"> changes</w:t>
      </w:r>
      <w:r w:rsidR="009E6A77">
        <w:rPr>
          <w:rFonts w:ascii="Arial" w:eastAsia="Times New Roman" w:hAnsi="Arial" w:cs="Arial"/>
          <w:color w:val="000000"/>
          <w:sz w:val="22"/>
        </w:rPr>
        <w:t xml:space="preserve"> in her usual beha</w:t>
      </w:r>
      <w:r w:rsidR="009E6A77">
        <w:rPr>
          <w:rFonts w:ascii="Arial" w:hAnsi="Arial" w:cs="Arial"/>
          <w:sz w:val="22"/>
        </w:rPr>
        <w:t>viour</w:t>
      </w:r>
      <w:r w:rsidR="00A451C3">
        <w:rPr>
          <w:rFonts w:ascii="Arial" w:hAnsi="Arial" w:cs="Arial"/>
          <w:sz w:val="22"/>
        </w:rPr>
        <w:t xml:space="preserve">, routines, or general wellbeing </w:t>
      </w:r>
      <w:r w:rsidR="0053664F">
        <w:rPr>
          <w:rFonts w:ascii="Arial" w:hAnsi="Arial" w:cs="Arial"/>
          <w:sz w:val="22"/>
        </w:rPr>
        <w:t>that professiona</w:t>
      </w:r>
      <w:r w:rsidR="00E86AC9">
        <w:rPr>
          <w:rFonts w:ascii="Arial" w:hAnsi="Arial" w:cs="Arial"/>
          <w:sz w:val="22"/>
        </w:rPr>
        <w:t xml:space="preserve">ls </w:t>
      </w:r>
      <w:r w:rsidR="00F94438">
        <w:rPr>
          <w:rFonts w:ascii="Arial" w:hAnsi="Arial" w:cs="Arial"/>
          <w:sz w:val="22"/>
        </w:rPr>
        <w:t>may not imme</w:t>
      </w:r>
      <w:r w:rsidR="00AC463E">
        <w:rPr>
          <w:rFonts w:ascii="Arial" w:hAnsi="Arial" w:cs="Arial"/>
          <w:sz w:val="22"/>
        </w:rPr>
        <w:t>diately notice. In return, professionals should communicate relevant information</w:t>
      </w:r>
      <w:r w:rsidR="00F1364B">
        <w:rPr>
          <w:rFonts w:ascii="Arial" w:hAnsi="Arial" w:cs="Arial"/>
          <w:sz w:val="22"/>
        </w:rPr>
        <w:t xml:space="preserve"> about care plans, medication reviews, and </w:t>
      </w:r>
      <w:r w:rsidR="009C7647">
        <w:rPr>
          <w:rFonts w:ascii="Arial" w:hAnsi="Arial" w:cs="Arial"/>
          <w:sz w:val="22"/>
        </w:rPr>
        <w:t>safeguarding concerns in an appropriate manner. Effective communication between professionals and relatives can support stronger working relationships and contribute to continuity and safer</w:t>
      </w:r>
      <w:r w:rsidR="00DC53ED">
        <w:rPr>
          <w:rFonts w:ascii="Arial" w:hAnsi="Arial" w:cs="Arial"/>
          <w:sz w:val="22"/>
        </w:rPr>
        <w:t xml:space="preserve"> decision</w:t>
      </w:r>
      <w:r w:rsidR="00653A46">
        <w:rPr>
          <w:rFonts w:ascii="Arial" w:hAnsi="Arial" w:cs="Arial"/>
          <w:sz w:val="22"/>
        </w:rPr>
        <w:t>-making</w:t>
      </w:r>
      <w:r w:rsidR="00057D41">
        <w:rPr>
          <w:rFonts w:ascii="Arial" w:hAnsi="Arial" w:cs="Arial"/>
          <w:sz w:val="22"/>
        </w:rPr>
        <w:t xml:space="preserve"> </w:t>
      </w:r>
      <w:r w:rsidR="00057D41">
        <w:rPr>
          <w:rFonts w:eastAsia="Times New Roman"/>
          <w:color w:val="000000"/>
        </w:rPr>
        <w:t>(</w:t>
      </w:r>
      <w:proofErr w:type="spellStart"/>
      <w:r w:rsidR="00057D41">
        <w:rPr>
          <w:rFonts w:eastAsia="Times New Roman"/>
          <w:color w:val="000000"/>
        </w:rPr>
        <w:t>Rimal</w:t>
      </w:r>
      <w:proofErr w:type="spellEnd"/>
      <w:r w:rsidR="00057D41">
        <w:rPr>
          <w:rFonts w:eastAsia="Times New Roman"/>
          <w:color w:val="000000"/>
        </w:rPr>
        <w:t xml:space="preserve">, Rajiv N y </w:t>
      </w:r>
      <w:proofErr w:type="spellStart"/>
      <w:r w:rsidR="00057D41">
        <w:rPr>
          <w:rFonts w:eastAsia="Times New Roman"/>
          <w:color w:val="000000"/>
        </w:rPr>
        <w:t>Lapinski</w:t>
      </w:r>
      <w:proofErr w:type="spellEnd"/>
      <w:r w:rsidR="00057D41">
        <w:rPr>
          <w:rFonts w:eastAsia="Times New Roman"/>
          <w:color w:val="000000"/>
        </w:rPr>
        <w:t>, 2010).</w:t>
      </w:r>
    </w:p>
    <w:p w14:paraId="33C8ABF7" w14:textId="5B7BBF7D" w:rsidR="00834053" w:rsidRPr="00F44460" w:rsidRDefault="00834053" w:rsidP="00F44460">
      <w:pPr>
        <w:spacing w:line="360" w:lineRule="auto"/>
        <w:rPr>
          <w:rFonts w:ascii="Arial" w:hAnsi="Arial" w:cs="Arial"/>
          <w:sz w:val="22"/>
        </w:rPr>
      </w:pPr>
      <w:r w:rsidRPr="00F44460">
        <w:rPr>
          <w:rFonts w:ascii="Arial" w:hAnsi="Arial" w:cs="Arial"/>
          <w:sz w:val="22"/>
        </w:rPr>
        <w:t xml:space="preserve">The </w:t>
      </w:r>
      <w:r w:rsidRPr="00F44460">
        <w:rPr>
          <w:rFonts w:ascii="Arial" w:hAnsi="Arial" w:cs="Arial"/>
          <w:i/>
          <w:iCs/>
          <w:sz w:val="22"/>
          <w:u w:val="single"/>
        </w:rPr>
        <w:t>Equality Act</w:t>
      </w:r>
      <w:r w:rsidR="002B0558" w:rsidRPr="00F44460">
        <w:rPr>
          <w:rFonts w:ascii="Arial" w:hAnsi="Arial" w:cs="Arial"/>
          <w:i/>
          <w:iCs/>
          <w:sz w:val="22"/>
          <w:u w:val="single"/>
        </w:rPr>
        <w:t xml:space="preserve"> 2010</w:t>
      </w:r>
      <w:r w:rsidR="002B0558" w:rsidRPr="00F44460">
        <w:rPr>
          <w:rFonts w:ascii="Arial" w:hAnsi="Arial" w:cs="Arial"/>
          <w:sz w:val="22"/>
        </w:rPr>
        <w:t xml:space="preserve"> </w:t>
      </w:r>
      <w:r w:rsidR="00BE09C1">
        <w:rPr>
          <w:rFonts w:ascii="Arial" w:hAnsi="Arial" w:cs="Arial"/>
          <w:sz w:val="22"/>
        </w:rPr>
        <w:t xml:space="preserve">is also relevant </w:t>
      </w:r>
      <w:r w:rsidR="004C5EBF">
        <w:rPr>
          <w:rFonts w:ascii="Arial" w:hAnsi="Arial" w:cs="Arial"/>
          <w:sz w:val="22"/>
        </w:rPr>
        <w:t>to Mrs</w:t>
      </w:r>
      <w:r w:rsidR="00E2196C">
        <w:rPr>
          <w:rFonts w:ascii="Arial" w:hAnsi="Arial" w:cs="Arial"/>
          <w:sz w:val="22"/>
        </w:rPr>
        <w:t xml:space="preserve"> Thompson’s circumstances </w:t>
      </w:r>
      <w:r w:rsidR="001025E4">
        <w:rPr>
          <w:rFonts w:ascii="Arial" w:hAnsi="Arial" w:cs="Arial"/>
          <w:sz w:val="22"/>
        </w:rPr>
        <w:t>because it provides protection against discrimi</w:t>
      </w:r>
      <w:r w:rsidR="00E415FE">
        <w:rPr>
          <w:rFonts w:ascii="Arial" w:hAnsi="Arial" w:cs="Arial"/>
          <w:sz w:val="22"/>
        </w:rPr>
        <w:t>nation relating to protected character</w:t>
      </w:r>
      <w:r w:rsidR="008A7B3C">
        <w:rPr>
          <w:rFonts w:ascii="Arial" w:hAnsi="Arial" w:cs="Arial"/>
          <w:sz w:val="22"/>
        </w:rPr>
        <w:t>istic</w:t>
      </w:r>
      <w:r w:rsidR="00E000AC">
        <w:rPr>
          <w:rFonts w:ascii="Arial" w:hAnsi="Arial" w:cs="Arial"/>
          <w:sz w:val="22"/>
        </w:rPr>
        <w:t xml:space="preserve">, including age and </w:t>
      </w:r>
      <w:r w:rsidR="0005680C">
        <w:rPr>
          <w:rFonts w:ascii="Arial" w:hAnsi="Arial" w:cs="Arial"/>
          <w:sz w:val="22"/>
        </w:rPr>
        <w:t>disability</w:t>
      </w:r>
      <w:r w:rsidR="00E000AC">
        <w:rPr>
          <w:rFonts w:ascii="Arial" w:hAnsi="Arial" w:cs="Arial"/>
          <w:sz w:val="22"/>
        </w:rPr>
        <w:t xml:space="preserve">. Her dementia may </w:t>
      </w:r>
      <w:r w:rsidR="006B2DC9">
        <w:rPr>
          <w:rFonts w:ascii="Arial" w:hAnsi="Arial" w:cs="Arial"/>
          <w:sz w:val="22"/>
        </w:rPr>
        <w:t>mean</w:t>
      </w:r>
      <w:r w:rsidR="009D14ED">
        <w:rPr>
          <w:rFonts w:ascii="Arial" w:hAnsi="Arial" w:cs="Arial"/>
          <w:sz w:val="22"/>
        </w:rPr>
        <w:t xml:space="preserve"> that reasonable adjustments </w:t>
      </w:r>
      <w:r w:rsidR="00D03A2C">
        <w:rPr>
          <w:rFonts w:ascii="Arial" w:hAnsi="Arial" w:cs="Arial"/>
          <w:sz w:val="22"/>
        </w:rPr>
        <w:t xml:space="preserve">are necessary </w:t>
      </w:r>
      <w:r w:rsidR="005301A5">
        <w:rPr>
          <w:rFonts w:ascii="Arial" w:hAnsi="Arial" w:cs="Arial"/>
          <w:sz w:val="22"/>
        </w:rPr>
        <w:t xml:space="preserve">to enable </w:t>
      </w:r>
      <w:r w:rsidR="00117C37">
        <w:rPr>
          <w:rFonts w:ascii="Arial" w:hAnsi="Arial" w:cs="Arial"/>
          <w:sz w:val="22"/>
        </w:rPr>
        <w:t xml:space="preserve">her to understand </w:t>
      </w:r>
      <w:r w:rsidR="008729ED">
        <w:rPr>
          <w:rFonts w:ascii="Arial" w:hAnsi="Arial" w:cs="Arial"/>
          <w:sz w:val="22"/>
        </w:rPr>
        <w:t xml:space="preserve">information and participate </w:t>
      </w:r>
      <w:r w:rsidR="00DA0726">
        <w:rPr>
          <w:rFonts w:ascii="Arial" w:hAnsi="Arial" w:cs="Arial"/>
          <w:sz w:val="22"/>
        </w:rPr>
        <w:t xml:space="preserve">in decisions about her care. </w:t>
      </w:r>
      <w:r w:rsidR="003D1529">
        <w:rPr>
          <w:rFonts w:ascii="Arial" w:hAnsi="Arial" w:cs="Arial"/>
          <w:sz w:val="22"/>
        </w:rPr>
        <w:t>For example, professionals may need to repeat important information</w:t>
      </w:r>
      <w:r w:rsidR="006D7EA7">
        <w:rPr>
          <w:rFonts w:ascii="Arial" w:hAnsi="Arial" w:cs="Arial"/>
          <w:sz w:val="22"/>
        </w:rPr>
        <w:t>, check her understanding, provide written information in an acces</w:t>
      </w:r>
      <w:r w:rsidR="00C721B0">
        <w:rPr>
          <w:rFonts w:ascii="Arial" w:hAnsi="Arial" w:cs="Arial"/>
          <w:sz w:val="22"/>
        </w:rPr>
        <w:t>sible</w:t>
      </w:r>
      <w:r w:rsidR="006D7EA7">
        <w:rPr>
          <w:rFonts w:ascii="Arial" w:hAnsi="Arial" w:cs="Arial"/>
          <w:sz w:val="22"/>
        </w:rPr>
        <w:t xml:space="preserve"> format</w:t>
      </w:r>
      <w:r w:rsidR="00214B3C">
        <w:rPr>
          <w:rFonts w:ascii="Arial" w:hAnsi="Arial" w:cs="Arial"/>
          <w:sz w:val="22"/>
        </w:rPr>
        <w:t xml:space="preserve">, or involve an </w:t>
      </w:r>
      <w:r w:rsidR="00496366">
        <w:rPr>
          <w:rFonts w:ascii="Arial" w:hAnsi="Arial" w:cs="Arial"/>
          <w:sz w:val="22"/>
        </w:rPr>
        <w:t xml:space="preserve">appropriate advocate when </w:t>
      </w:r>
      <w:r w:rsidR="0082178E">
        <w:rPr>
          <w:rFonts w:ascii="Arial" w:hAnsi="Arial" w:cs="Arial"/>
          <w:sz w:val="22"/>
        </w:rPr>
        <w:t xml:space="preserve">necessary. These adjustments </w:t>
      </w:r>
      <w:r w:rsidR="00F51E0D">
        <w:rPr>
          <w:rFonts w:ascii="Arial" w:hAnsi="Arial" w:cs="Arial"/>
          <w:sz w:val="22"/>
        </w:rPr>
        <w:t>can supp</w:t>
      </w:r>
      <w:r w:rsidR="00AA126F">
        <w:rPr>
          <w:rFonts w:ascii="Arial" w:hAnsi="Arial" w:cs="Arial"/>
          <w:sz w:val="22"/>
        </w:rPr>
        <w:t xml:space="preserve">ort Mrs Thompson's right </w:t>
      </w:r>
      <w:r w:rsidR="00142A05">
        <w:rPr>
          <w:rFonts w:ascii="Arial" w:hAnsi="Arial" w:cs="Arial"/>
          <w:sz w:val="22"/>
        </w:rPr>
        <w:t xml:space="preserve">to participate </w:t>
      </w:r>
      <w:r w:rsidR="00750ED3">
        <w:rPr>
          <w:rFonts w:ascii="Arial" w:hAnsi="Arial" w:cs="Arial"/>
          <w:sz w:val="22"/>
        </w:rPr>
        <w:t>in decision</w:t>
      </w:r>
      <w:r w:rsidR="004F3AED">
        <w:rPr>
          <w:rFonts w:ascii="Arial" w:hAnsi="Arial" w:cs="Arial"/>
          <w:sz w:val="22"/>
        </w:rPr>
        <w:t xml:space="preserve">s while promoting dignity, equality, and </w:t>
      </w:r>
      <w:r w:rsidR="00065428">
        <w:rPr>
          <w:rFonts w:ascii="Arial" w:hAnsi="Arial" w:cs="Arial"/>
          <w:sz w:val="22"/>
        </w:rPr>
        <w:t xml:space="preserve">independence. </w:t>
      </w:r>
      <w:r w:rsidR="005A43C2" w:rsidRPr="00F44460">
        <w:rPr>
          <w:rFonts w:ascii="Arial" w:hAnsi="Arial" w:cs="Arial"/>
          <w:sz w:val="22"/>
        </w:rPr>
        <w:t xml:space="preserve"> </w:t>
      </w:r>
    </w:p>
    <w:p w14:paraId="59F01F2A" w14:textId="3C11847D" w:rsidR="005B4257" w:rsidRPr="00F44460" w:rsidRDefault="005B4257" w:rsidP="00F44460">
      <w:pPr>
        <w:spacing w:line="360" w:lineRule="auto"/>
        <w:rPr>
          <w:rFonts w:ascii="Arial" w:hAnsi="Arial" w:cs="Arial"/>
          <w:sz w:val="22"/>
        </w:rPr>
      </w:pPr>
      <w:r w:rsidRPr="00F44460">
        <w:rPr>
          <w:rFonts w:ascii="Arial" w:hAnsi="Arial" w:cs="Arial"/>
          <w:sz w:val="22"/>
        </w:rPr>
        <w:t xml:space="preserve">Furthermore, effective communication is </w:t>
      </w:r>
      <w:r w:rsidR="00411569">
        <w:rPr>
          <w:rFonts w:ascii="Arial" w:hAnsi="Arial" w:cs="Arial"/>
          <w:sz w:val="22"/>
        </w:rPr>
        <w:t xml:space="preserve">particularly </w:t>
      </w:r>
      <w:r w:rsidR="004A2027">
        <w:rPr>
          <w:rFonts w:ascii="Arial" w:hAnsi="Arial" w:cs="Arial"/>
          <w:sz w:val="22"/>
        </w:rPr>
        <w:t>important when</w:t>
      </w:r>
      <w:r w:rsidRPr="00F44460">
        <w:rPr>
          <w:rFonts w:ascii="Arial" w:hAnsi="Arial" w:cs="Arial"/>
          <w:sz w:val="22"/>
        </w:rPr>
        <w:t xml:space="preserve"> safeguarding </w:t>
      </w:r>
      <w:r w:rsidR="000C3009">
        <w:rPr>
          <w:rFonts w:ascii="Arial" w:hAnsi="Arial" w:cs="Arial"/>
          <w:sz w:val="22"/>
        </w:rPr>
        <w:t xml:space="preserve">concerns arise. </w:t>
      </w:r>
      <w:r w:rsidRPr="00F44460">
        <w:rPr>
          <w:rFonts w:ascii="Arial" w:hAnsi="Arial" w:cs="Arial"/>
          <w:sz w:val="22"/>
        </w:rPr>
        <w:t xml:space="preserve">Mrs Thompson was found outside without </w:t>
      </w:r>
      <w:r w:rsidR="00760764">
        <w:rPr>
          <w:rFonts w:ascii="Arial" w:hAnsi="Arial" w:cs="Arial"/>
          <w:sz w:val="22"/>
        </w:rPr>
        <w:t>suitable</w:t>
      </w:r>
      <w:r w:rsidRPr="00F44460">
        <w:rPr>
          <w:rFonts w:ascii="Arial" w:hAnsi="Arial" w:cs="Arial"/>
          <w:sz w:val="22"/>
        </w:rPr>
        <w:t xml:space="preserve"> clothing during cold weather,</w:t>
      </w:r>
      <w:r w:rsidR="00604BA2">
        <w:rPr>
          <w:rFonts w:ascii="Arial" w:hAnsi="Arial" w:cs="Arial"/>
          <w:sz w:val="22"/>
        </w:rPr>
        <w:t xml:space="preserve"> </w:t>
      </w:r>
      <w:r w:rsidR="00577ABC">
        <w:rPr>
          <w:rFonts w:ascii="Arial" w:hAnsi="Arial" w:cs="Arial"/>
          <w:sz w:val="22"/>
        </w:rPr>
        <w:t xml:space="preserve">which </w:t>
      </w:r>
      <w:r w:rsidR="00577ABC" w:rsidRPr="00F44460">
        <w:rPr>
          <w:rFonts w:ascii="Arial" w:hAnsi="Arial" w:cs="Arial"/>
          <w:sz w:val="22"/>
        </w:rPr>
        <w:t>raises</w:t>
      </w:r>
      <w:r w:rsidR="00577ABC">
        <w:rPr>
          <w:rFonts w:ascii="Arial" w:hAnsi="Arial" w:cs="Arial"/>
          <w:sz w:val="22"/>
        </w:rPr>
        <w:t xml:space="preserve"> </w:t>
      </w:r>
      <w:r w:rsidRPr="00F44460">
        <w:rPr>
          <w:rFonts w:ascii="Arial" w:hAnsi="Arial" w:cs="Arial"/>
          <w:sz w:val="22"/>
        </w:rPr>
        <w:t xml:space="preserve">concerns about her safety and wellbeing. </w:t>
      </w:r>
      <w:r w:rsidR="00B3319E">
        <w:rPr>
          <w:rFonts w:ascii="Arial" w:hAnsi="Arial" w:cs="Arial"/>
          <w:sz w:val="22"/>
        </w:rPr>
        <w:t xml:space="preserve">Information about </w:t>
      </w:r>
      <w:r w:rsidR="000A053C">
        <w:rPr>
          <w:rFonts w:ascii="Arial" w:hAnsi="Arial" w:cs="Arial"/>
          <w:sz w:val="22"/>
        </w:rPr>
        <w:t xml:space="preserve">this incident should be </w:t>
      </w:r>
      <w:r w:rsidR="00DD40FA">
        <w:rPr>
          <w:rFonts w:ascii="Arial" w:hAnsi="Arial" w:cs="Arial"/>
          <w:sz w:val="22"/>
        </w:rPr>
        <w:t xml:space="preserve">communicated </w:t>
      </w:r>
      <w:r w:rsidR="001F25D3">
        <w:rPr>
          <w:rFonts w:ascii="Arial" w:hAnsi="Arial" w:cs="Arial"/>
          <w:sz w:val="22"/>
        </w:rPr>
        <w:t xml:space="preserve">promptly </w:t>
      </w:r>
      <w:r w:rsidRPr="00F44460">
        <w:rPr>
          <w:rFonts w:ascii="Arial" w:hAnsi="Arial" w:cs="Arial"/>
          <w:sz w:val="22"/>
        </w:rPr>
        <w:t xml:space="preserve">between </w:t>
      </w:r>
      <w:r w:rsidR="00C12131">
        <w:rPr>
          <w:rFonts w:ascii="Arial" w:hAnsi="Arial" w:cs="Arial"/>
          <w:sz w:val="22"/>
        </w:rPr>
        <w:t xml:space="preserve">the </w:t>
      </w:r>
      <w:r w:rsidRPr="00F44460">
        <w:rPr>
          <w:rFonts w:ascii="Arial" w:hAnsi="Arial" w:cs="Arial"/>
          <w:sz w:val="22"/>
        </w:rPr>
        <w:t>domiciliary care</w:t>
      </w:r>
      <w:r w:rsidR="00C11F59">
        <w:rPr>
          <w:rFonts w:ascii="Arial" w:hAnsi="Arial" w:cs="Arial"/>
          <w:sz w:val="22"/>
        </w:rPr>
        <w:t xml:space="preserve"> team</w:t>
      </w:r>
      <w:r w:rsidR="008278A5" w:rsidRPr="00F44460">
        <w:rPr>
          <w:rFonts w:ascii="Arial" w:hAnsi="Arial" w:cs="Arial"/>
          <w:sz w:val="22"/>
        </w:rPr>
        <w:t>, nurses, soc</w:t>
      </w:r>
      <w:r w:rsidR="00E24FB9" w:rsidRPr="00F44460">
        <w:rPr>
          <w:rFonts w:ascii="Arial" w:hAnsi="Arial" w:cs="Arial"/>
          <w:sz w:val="22"/>
        </w:rPr>
        <w:t>ial workers, and</w:t>
      </w:r>
      <w:r w:rsidR="00E47FD6">
        <w:rPr>
          <w:rFonts w:ascii="Arial" w:hAnsi="Arial" w:cs="Arial"/>
          <w:sz w:val="22"/>
        </w:rPr>
        <w:t xml:space="preserve"> other relevant services. Accurate information sharing allows professionals to identify changes in Mrs Thompson’s circumstances, assess potential risk</w:t>
      </w:r>
      <w:r w:rsidR="00613DAB">
        <w:rPr>
          <w:rFonts w:ascii="Arial" w:hAnsi="Arial" w:cs="Arial"/>
          <w:sz w:val="22"/>
        </w:rPr>
        <w:t xml:space="preserve">s, and decide what support </w:t>
      </w:r>
      <w:r w:rsidR="000E219E">
        <w:rPr>
          <w:rFonts w:ascii="Arial" w:hAnsi="Arial" w:cs="Arial"/>
          <w:sz w:val="22"/>
        </w:rPr>
        <w:lastRenderedPageBreak/>
        <w:t xml:space="preserve">or intervention </w:t>
      </w:r>
      <w:r w:rsidR="006630FA">
        <w:rPr>
          <w:rFonts w:ascii="Arial" w:hAnsi="Arial" w:cs="Arial"/>
          <w:sz w:val="22"/>
        </w:rPr>
        <w:t xml:space="preserve">may </w:t>
      </w:r>
      <w:r w:rsidR="009D221C">
        <w:rPr>
          <w:rFonts w:ascii="Arial" w:hAnsi="Arial" w:cs="Arial"/>
          <w:sz w:val="22"/>
        </w:rPr>
        <w:t>be required</w:t>
      </w:r>
      <w:r w:rsidR="008F75EC" w:rsidRPr="00F44460">
        <w:rPr>
          <w:rFonts w:ascii="Arial" w:hAnsi="Arial" w:cs="Arial"/>
          <w:sz w:val="22"/>
        </w:rPr>
        <w:t>.</w:t>
      </w:r>
      <w:r w:rsidR="00105D62">
        <w:rPr>
          <w:rFonts w:ascii="Arial" w:hAnsi="Arial" w:cs="Arial"/>
          <w:sz w:val="22"/>
        </w:rPr>
        <w:t xml:space="preserve"> Working collabor</w:t>
      </w:r>
      <w:r w:rsidR="007702FE">
        <w:rPr>
          <w:rFonts w:ascii="Arial" w:hAnsi="Arial" w:cs="Arial"/>
          <w:sz w:val="22"/>
        </w:rPr>
        <w:t>a</w:t>
      </w:r>
      <w:r w:rsidR="009A18B8">
        <w:rPr>
          <w:rFonts w:ascii="Arial" w:hAnsi="Arial" w:cs="Arial"/>
          <w:sz w:val="22"/>
        </w:rPr>
        <w:t>tively</w:t>
      </w:r>
      <w:r w:rsidR="004D2E84">
        <w:rPr>
          <w:rFonts w:ascii="Arial" w:hAnsi="Arial" w:cs="Arial"/>
          <w:sz w:val="22"/>
        </w:rPr>
        <w:t xml:space="preserve"> can therefore help create a coordinated care plan that protects Mrs Thompson while continuing </w:t>
      </w:r>
      <w:r w:rsidR="004837DD">
        <w:rPr>
          <w:rFonts w:ascii="Arial" w:hAnsi="Arial" w:cs="Arial"/>
          <w:sz w:val="22"/>
        </w:rPr>
        <w:t xml:space="preserve">to promote </w:t>
      </w:r>
      <w:r w:rsidR="00EA7484">
        <w:rPr>
          <w:rFonts w:ascii="Arial" w:hAnsi="Arial" w:cs="Arial"/>
          <w:sz w:val="22"/>
        </w:rPr>
        <w:t xml:space="preserve">her independence. </w:t>
      </w:r>
      <w:r w:rsidR="00291DAC">
        <w:rPr>
          <w:rFonts w:ascii="Arial" w:hAnsi="Arial" w:cs="Arial"/>
          <w:sz w:val="22"/>
        </w:rPr>
        <w:t xml:space="preserve">This approach may also reduce </w:t>
      </w:r>
      <w:r w:rsidR="00E9236D">
        <w:rPr>
          <w:rFonts w:ascii="Arial" w:hAnsi="Arial" w:cs="Arial"/>
          <w:sz w:val="22"/>
        </w:rPr>
        <w:t xml:space="preserve">the </w:t>
      </w:r>
      <w:r w:rsidR="008569F7" w:rsidRPr="00F44460">
        <w:rPr>
          <w:rFonts w:ascii="Arial" w:hAnsi="Arial" w:cs="Arial"/>
          <w:sz w:val="22"/>
        </w:rPr>
        <w:t>likelihood</w:t>
      </w:r>
      <w:r w:rsidR="00347615" w:rsidRPr="00F44460">
        <w:rPr>
          <w:rFonts w:ascii="Arial" w:hAnsi="Arial" w:cs="Arial"/>
          <w:sz w:val="22"/>
        </w:rPr>
        <w:t xml:space="preserve"> of </w:t>
      </w:r>
      <w:r w:rsidR="008569F7">
        <w:rPr>
          <w:rFonts w:ascii="Arial" w:hAnsi="Arial" w:cs="Arial"/>
          <w:sz w:val="22"/>
        </w:rPr>
        <w:t>similar</w:t>
      </w:r>
      <w:r w:rsidR="00347615" w:rsidRPr="00F44460">
        <w:rPr>
          <w:rFonts w:ascii="Arial" w:hAnsi="Arial" w:cs="Arial"/>
          <w:sz w:val="22"/>
        </w:rPr>
        <w:t xml:space="preserve"> incidents </w:t>
      </w:r>
      <w:r w:rsidR="00123DA0">
        <w:rPr>
          <w:rFonts w:ascii="Arial" w:hAnsi="Arial" w:cs="Arial"/>
          <w:sz w:val="22"/>
        </w:rPr>
        <w:t xml:space="preserve">occurring in the future </w:t>
      </w:r>
      <w:r w:rsidR="004977AB">
        <w:rPr>
          <w:rFonts w:eastAsia="Times New Roman"/>
          <w:color w:val="000000"/>
        </w:rPr>
        <w:t>(</w:t>
      </w:r>
      <w:proofErr w:type="spellStart"/>
      <w:r w:rsidR="004977AB">
        <w:rPr>
          <w:rFonts w:eastAsia="Times New Roman"/>
          <w:color w:val="000000"/>
        </w:rPr>
        <w:t>Rimal</w:t>
      </w:r>
      <w:proofErr w:type="spellEnd"/>
      <w:r w:rsidR="004977AB">
        <w:rPr>
          <w:rFonts w:eastAsia="Times New Roman"/>
          <w:color w:val="000000"/>
        </w:rPr>
        <w:t xml:space="preserve">, Rajiv N y </w:t>
      </w:r>
      <w:proofErr w:type="spellStart"/>
      <w:r w:rsidR="004977AB">
        <w:rPr>
          <w:rFonts w:eastAsia="Times New Roman"/>
          <w:color w:val="000000"/>
        </w:rPr>
        <w:t>Lapinski</w:t>
      </w:r>
      <w:proofErr w:type="spellEnd"/>
      <w:r w:rsidR="004977AB">
        <w:rPr>
          <w:rFonts w:eastAsia="Times New Roman"/>
          <w:color w:val="000000"/>
        </w:rPr>
        <w:t>, 2010).</w:t>
      </w:r>
    </w:p>
    <w:p w14:paraId="075C05E0" w14:textId="36E58C50" w:rsidR="00606B9D" w:rsidRDefault="0077550D" w:rsidP="00AB43B9">
      <w:pPr>
        <w:spacing w:before="100" w:beforeAutospacing="1" w:after="100" w:afterAutospacing="1" w:line="360" w:lineRule="auto"/>
        <w:rPr>
          <w:rFonts w:ascii="Arial" w:eastAsiaTheme="minorEastAsia" w:hAnsi="Arial" w:cs="Arial"/>
          <w:color w:val="000000"/>
          <w:sz w:val="22"/>
          <w:lang w:val="es-GB" w:eastAsia="es-ES"/>
        </w:rPr>
      </w:pPr>
      <w:r>
        <w:rPr>
          <w:rFonts w:ascii="Arial" w:eastAsiaTheme="minorEastAsia" w:hAnsi="Arial" w:cs="Arial"/>
          <w:color w:val="000000"/>
          <w:sz w:val="22"/>
          <w:lang w:val="es-GB" w:eastAsia="es-ES"/>
        </w:rPr>
        <w:t>The</w:t>
      </w:r>
      <w:r w:rsidR="000B4D23" w:rsidRPr="00F44460">
        <w:rPr>
          <w:rFonts w:ascii="Arial" w:eastAsiaTheme="minorEastAsia" w:hAnsi="Arial" w:cs="Arial"/>
          <w:color w:val="000000"/>
          <w:sz w:val="22"/>
          <w:lang w:val="es-GB" w:eastAsia="es-ES"/>
        </w:rPr>
        <w:t xml:space="preserve"> </w:t>
      </w:r>
      <w:r w:rsidR="000B4D23" w:rsidRPr="004D2420">
        <w:rPr>
          <w:rFonts w:ascii="Arial" w:eastAsiaTheme="minorEastAsia" w:hAnsi="Arial" w:cs="Arial"/>
          <w:i/>
          <w:iCs/>
          <w:color w:val="000000"/>
          <w:sz w:val="22"/>
          <w:u w:val="single"/>
          <w:lang w:val="es-GB" w:eastAsia="es-ES"/>
        </w:rPr>
        <w:t>Transactional Model of Communication</w:t>
      </w:r>
      <w:r w:rsidR="005C54AA">
        <w:rPr>
          <w:rFonts w:ascii="Arial" w:eastAsiaTheme="minorEastAsia" w:hAnsi="Arial" w:cs="Arial"/>
          <w:color w:val="000000"/>
          <w:sz w:val="22"/>
          <w:lang w:val="es-GB" w:eastAsia="es-ES"/>
        </w:rPr>
        <w:t xml:space="preserve"> is particularly </w:t>
      </w:r>
      <w:r w:rsidR="000D1ADA">
        <w:rPr>
          <w:rFonts w:ascii="Arial" w:eastAsiaTheme="minorEastAsia" w:hAnsi="Arial" w:cs="Arial"/>
          <w:color w:val="000000"/>
          <w:sz w:val="22"/>
          <w:lang w:val="es-GB" w:eastAsia="es-ES"/>
        </w:rPr>
        <w:t xml:space="preserve">relevant </w:t>
      </w:r>
      <w:r w:rsidR="004541F1">
        <w:rPr>
          <w:rFonts w:ascii="Arial" w:eastAsiaTheme="minorEastAsia" w:hAnsi="Arial" w:cs="Arial"/>
          <w:color w:val="000000"/>
          <w:sz w:val="22"/>
          <w:lang w:val="es-GB" w:eastAsia="es-ES"/>
        </w:rPr>
        <w:t>to Mrs Thompson</w:t>
      </w:r>
      <w:r w:rsidR="0092264F">
        <w:rPr>
          <w:rFonts w:ascii="Arial" w:eastAsiaTheme="minorEastAsia" w:hAnsi="Arial" w:cs="Arial"/>
          <w:color w:val="000000"/>
          <w:sz w:val="22"/>
          <w:lang w:val="es-GB" w:eastAsia="es-ES"/>
        </w:rPr>
        <w:t>’s care</w:t>
      </w:r>
      <w:r w:rsidR="00F77942">
        <w:rPr>
          <w:rFonts w:ascii="Arial" w:eastAsiaTheme="minorEastAsia" w:hAnsi="Arial" w:cs="Arial"/>
          <w:color w:val="000000"/>
          <w:sz w:val="22"/>
          <w:lang w:val="es-GB" w:eastAsia="es-ES"/>
        </w:rPr>
        <w:t>. Rather</w:t>
      </w:r>
      <w:r w:rsidR="00F23DD8">
        <w:rPr>
          <w:rFonts w:ascii="Arial" w:eastAsiaTheme="minorEastAsia" w:hAnsi="Arial" w:cs="Arial"/>
          <w:color w:val="000000"/>
          <w:sz w:val="22"/>
          <w:lang w:val="es-GB" w:eastAsia="es-ES"/>
        </w:rPr>
        <w:t xml:space="preserve"> then view</w:t>
      </w:r>
      <w:r w:rsidR="004C2214">
        <w:rPr>
          <w:rFonts w:ascii="Arial" w:eastAsiaTheme="minorEastAsia" w:hAnsi="Arial" w:cs="Arial"/>
          <w:color w:val="000000"/>
          <w:sz w:val="22"/>
          <w:lang w:val="es-GB" w:eastAsia="es-ES"/>
        </w:rPr>
        <w:t xml:space="preserve">ing communication as </w:t>
      </w:r>
      <w:r w:rsidR="002C7DEF">
        <w:rPr>
          <w:rFonts w:ascii="Arial" w:eastAsiaTheme="minorEastAsia" w:hAnsi="Arial" w:cs="Arial"/>
          <w:color w:val="000000"/>
          <w:sz w:val="22"/>
          <w:lang w:val="es-GB" w:eastAsia="es-ES"/>
        </w:rPr>
        <w:t xml:space="preserve">information being </w:t>
      </w:r>
      <w:r w:rsidR="00674032">
        <w:rPr>
          <w:rFonts w:ascii="Arial" w:eastAsiaTheme="minorEastAsia" w:hAnsi="Arial" w:cs="Arial"/>
          <w:color w:val="000000"/>
          <w:sz w:val="22"/>
          <w:lang w:val="es-GB" w:eastAsia="es-ES"/>
        </w:rPr>
        <w:t xml:space="preserve">transferred in only one direction, this model understands communication as an </w:t>
      </w:r>
      <w:r w:rsidR="00D42961">
        <w:rPr>
          <w:rFonts w:ascii="Arial" w:eastAsiaTheme="minorEastAsia" w:hAnsi="Arial" w:cs="Arial"/>
          <w:color w:val="000000"/>
          <w:sz w:val="22"/>
          <w:lang w:val="es-GB" w:eastAsia="es-ES"/>
        </w:rPr>
        <w:t xml:space="preserve">ongoing </w:t>
      </w:r>
      <w:r w:rsidR="007D4983">
        <w:rPr>
          <w:rFonts w:ascii="Arial" w:eastAsiaTheme="minorEastAsia" w:hAnsi="Arial" w:cs="Arial"/>
          <w:color w:val="000000"/>
          <w:sz w:val="22"/>
          <w:lang w:val="es-GB" w:eastAsia="es-ES"/>
        </w:rPr>
        <w:t>process in which both people contribu</w:t>
      </w:r>
      <w:r w:rsidR="000A36BA">
        <w:rPr>
          <w:rFonts w:ascii="Arial" w:eastAsiaTheme="minorEastAsia" w:hAnsi="Arial" w:cs="Arial"/>
          <w:color w:val="000000"/>
          <w:sz w:val="22"/>
          <w:lang w:val="es-GB" w:eastAsia="es-ES"/>
        </w:rPr>
        <w:t>te</w:t>
      </w:r>
      <w:r w:rsidR="00BA40E4">
        <w:rPr>
          <w:rFonts w:ascii="Arial" w:eastAsiaTheme="minorEastAsia" w:hAnsi="Arial" w:cs="Arial"/>
          <w:color w:val="000000"/>
          <w:sz w:val="22"/>
          <w:lang w:val="es-GB" w:eastAsia="es-ES"/>
        </w:rPr>
        <w:t xml:space="preserve"> and respond </w:t>
      </w:r>
      <w:r w:rsidR="003F7A9A">
        <w:rPr>
          <w:rFonts w:ascii="Arial" w:eastAsiaTheme="minorEastAsia" w:hAnsi="Arial" w:cs="Arial"/>
          <w:color w:val="000000"/>
          <w:sz w:val="22"/>
          <w:lang w:val="es-GB" w:eastAsia="es-ES"/>
        </w:rPr>
        <w:t xml:space="preserve"> </w:t>
      </w:r>
      <w:r w:rsidR="00D3471B">
        <w:rPr>
          <w:rFonts w:ascii="Arial" w:eastAsiaTheme="minorEastAsia" w:hAnsi="Arial" w:cs="Arial"/>
          <w:color w:val="000000"/>
          <w:sz w:val="22"/>
          <w:lang w:val="es-GB" w:eastAsia="es-ES"/>
        </w:rPr>
        <w:t>to each other.</w:t>
      </w:r>
      <w:r w:rsidR="004E79FC">
        <w:rPr>
          <w:rFonts w:ascii="Arial" w:eastAsiaTheme="minorEastAsia" w:hAnsi="Arial" w:cs="Arial"/>
          <w:color w:val="000000"/>
          <w:sz w:val="22"/>
          <w:lang w:val="es-GB" w:eastAsia="es-ES"/>
        </w:rPr>
        <w:t xml:space="preserve"> </w:t>
      </w:r>
      <w:r w:rsidR="00590B8C">
        <w:rPr>
          <w:rFonts w:ascii="Arial" w:eastAsiaTheme="minorEastAsia" w:hAnsi="Arial" w:cs="Arial"/>
          <w:color w:val="000000"/>
          <w:sz w:val="22"/>
          <w:lang w:val="es-GB" w:eastAsia="es-ES"/>
        </w:rPr>
        <w:t xml:space="preserve">This is important </w:t>
      </w:r>
      <w:r w:rsidR="00EE300E">
        <w:rPr>
          <w:rFonts w:ascii="Arial" w:eastAsiaTheme="minorEastAsia" w:hAnsi="Arial" w:cs="Arial"/>
          <w:color w:val="000000"/>
          <w:sz w:val="22"/>
          <w:lang w:val="es-GB" w:eastAsia="es-ES"/>
        </w:rPr>
        <w:t xml:space="preserve">when supporting someone </w:t>
      </w:r>
      <w:r w:rsidR="002A0D08">
        <w:rPr>
          <w:rFonts w:ascii="Arial" w:eastAsiaTheme="minorEastAsia" w:hAnsi="Arial" w:cs="Arial"/>
          <w:color w:val="000000"/>
          <w:sz w:val="22"/>
          <w:lang w:val="es-GB" w:eastAsia="es-ES"/>
        </w:rPr>
        <w:t xml:space="preserve">with dementia because professionals </w:t>
      </w:r>
      <w:r w:rsidR="000E1FEE">
        <w:rPr>
          <w:rFonts w:ascii="Arial" w:eastAsiaTheme="minorEastAsia" w:hAnsi="Arial" w:cs="Arial"/>
          <w:color w:val="000000"/>
          <w:sz w:val="22"/>
          <w:lang w:val="es-GB" w:eastAsia="es-ES"/>
        </w:rPr>
        <w:t>should not simply provide instructions</w:t>
      </w:r>
      <w:r w:rsidR="00C04078">
        <w:rPr>
          <w:rFonts w:ascii="Arial" w:eastAsiaTheme="minorEastAsia" w:hAnsi="Arial" w:cs="Arial"/>
          <w:color w:val="000000"/>
          <w:sz w:val="22"/>
          <w:lang w:val="es-GB" w:eastAsia="es-ES"/>
        </w:rPr>
        <w:t xml:space="preserve">; </w:t>
      </w:r>
      <w:r w:rsidR="00641E8B">
        <w:rPr>
          <w:rFonts w:ascii="Arial" w:eastAsiaTheme="minorEastAsia" w:hAnsi="Arial" w:cs="Arial"/>
          <w:color w:val="000000"/>
          <w:sz w:val="22"/>
          <w:lang w:val="es-GB" w:eastAsia="es-ES"/>
        </w:rPr>
        <w:t xml:space="preserve">they should </w:t>
      </w:r>
      <w:r w:rsidR="004A33DB">
        <w:rPr>
          <w:rFonts w:ascii="Arial" w:eastAsiaTheme="minorEastAsia" w:hAnsi="Arial" w:cs="Arial"/>
          <w:color w:val="000000"/>
          <w:sz w:val="22"/>
          <w:lang w:val="es-GB" w:eastAsia="es-ES"/>
        </w:rPr>
        <w:t xml:space="preserve">also observe </w:t>
      </w:r>
      <w:r w:rsidR="0049708A">
        <w:rPr>
          <w:rFonts w:ascii="Arial" w:eastAsiaTheme="minorEastAsia" w:hAnsi="Arial" w:cs="Arial"/>
          <w:color w:val="000000"/>
          <w:sz w:val="22"/>
          <w:lang w:val="es-GB" w:eastAsia="es-ES"/>
        </w:rPr>
        <w:t xml:space="preserve">Mrs </w:t>
      </w:r>
      <w:r w:rsidR="00763D85">
        <w:rPr>
          <w:rFonts w:ascii="Arial" w:eastAsiaTheme="minorEastAsia" w:hAnsi="Arial" w:cs="Arial"/>
          <w:color w:val="000000"/>
          <w:sz w:val="22"/>
          <w:lang w:val="es-GB" w:eastAsia="es-ES"/>
        </w:rPr>
        <w:t>Thompson's responses</w:t>
      </w:r>
      <w:r w:rsidR="005E2791">
        <w:rPr>
          <w:rFonts w:ascii="Arial" w:eastAsiaTheme="minorEastAsia" w:hAnsi="Arial" w:cs="Arial"/>
          <w:color w:val="000000"/>
          <w:sz w:val="22"/>
          <w:lang w:val="es-GB" w:eastAsia="es-ES"/>
        </w:rPr>
        <w:t xml:space="preserve">, </w:t>
      </w:r>
      <w:r w:rsidR="00662378">
        <w:rPr>
          <w:rFonts w:ascii="Arial" w:eastAsiaTheme="minorEastAsia" w:hAnsi="Arial" w:cs="Arial"/>
          <w:color w:val="000000"/>
          <w:sz w:val="22"/>
          <w:lang w:val="es-GB" w:eastAsia="es-ES"/>
        </w:rPr>
        <w:t>listen to her concerns</w:t>
      </w:r>
      <w:r w:rsidR="00C030A4">
        <w:rPr>
          <w:rFonts w:ascii="Arial" w:eastAsiaTheme="minorEastAsia" w:hAnsi="Arial" w:cs="Arial"/>
          <w:color w:val="000000"/>
          <w:sz w:val="22"/>
          <w:lang w:val="es-GB" w:eastAsia="es-ES"/>
        </w:rPr>
        <w:t xml:space="preserve">, and </w:t>
      </w:r>
      <w:r w:rsidR="009C714A">
        <w:rPr>
          <w:rFonts w:ascii="Arial" w:eastAsiaTheme="minorEastAsia" w:hAnsi="Arial" w:cs="Arial"/>
          <w:color w:val="000000"/>
          <w:sz w:val="22"/>
          <w:lang w:val="es-GB" w:eastAsia="es-ES"/>
        </w:rPr>
        <w:t>adapt their</w:t>
      </w:r>
      <w:r w:rsidR="007445A7">
        <w:rPr>
          <w:rFonts w:ascii="Arial" w:eastAsiaTheme="minorEastAsia" w:hAnsi="Arial" w:cs="Arial"/>
          <w:color w:val="000000"/>
          <w:sz w:val="22"/>
          <w:lang w:val="es-GB" w:eastAsia="es-ES"/>
        </w:rPr>
        <w:t xml:space="preserve"> communications</w:t>
      </w:r>
      <w:r w:rsidR="004B29C4">
        <w:rPr>
          <w:rFonts w:ascii="Arial" w:eastAsiaTheme="minorEastAsia" w:hAnsi="Arial" w:cs="Arial"/>
          <w:color w:val="000000"/>
          <w:sz w:val="22"/>
          <w:lang w:val="es-GB" w:eastAsia="es-ES"/>
        </w:rPr>
        <w:t xml:space="preserve"> according</w:t>
      </w:r>
      <w:r w:rsidR="0045628C">
        <w:rPr>
          <w:rFonts w:ascii="Arial" w:eastAsiaTheme="minorEastAsia" w:hAnsi="Arial" w:cs="Arial"/>
          <w:color w:val="000000"/>
          <w:sz w:val="22"/>
          <w:lang w:val="es-GB" w:eastAsia="es-ES"/>
        </w:rPr>
        <w:t>ly</w:t>
      </w:r>
      <w:r w:rsidR="002E32EA">
        <w:rPr>
          <w:rFonts w:ascii="Arial" w:eastAsiaTheme="minorEastAsia" w:hAnsi="Arial" w:cs="Arial"/>
          <w:color w:val="000000"/>
          <w:sz w:val="22"/>
          <w:lang w:val="es-GB" w:eastAsia="es-ES"/>
        </w:rPr>
        <w:t>. Feedback from Mrs Thompso</w:t>
      </w:r>
      <w:r w:rsidR="0096528D">
        <w:rPr>
          <w:rFonts w:ascii="Arial" w:eastAsiaTheme="minorEastAsia" w:hAnsi="Arial" w:cs="Arial"/>
          <w:color w:val="000000"/>
          <w:sz w:val="22"/>
          <w:lang w:val="es-GB" w:eastAsia="es-ES"/>
        </w:rPr>
        <w:t xml:space="preserve">n can help </w:t>
      </w:r>
      <w:r w:rsidR="00B663C3">
        <w:rPr>
          <w:rFonts w:ascii="Arial" w:eastAsiaTheme="minorEastAsia" w:hAnsi="Arial" w:cs="Arial"/>
          <w:color w:val="000000"/>
          <w:sz w:val="22"/>
          <w:lang w:val="es-GB" w:eastAsia="es-ES"/>
        </w:rPr>
        <w:t>professionals establish whether she has understood the information and wether</w:t>
      </w:r>
      <w:r w:rsidR="00E240D3">
        <w:rPr>
          <w:rFonts w:ascii="Arial" w:eastAsiaTheme="minorEastAsia" w:hAnsi="Arial" w:cs="Arial"/>
          <w:color w:val="000000"/>
          <w:sz w:val="22"/>
          <w:lang w:val="es-GB" w:eastAsia="es-ES"/>
        </w:rPr>
        <w:t xml:space="preserve"> further</w:t>
      </w:r>
      <w:r w:rsidR="00915D0F">
        <w:rPr>
          <w:rFonts w:ascii="Arial" w:eastAsiaTheme="minorEastAsia" w:hAnsi="Arial" w:cs="Arial"/>
          <w:color w:val="000000"/>
          <w:sz w:val="22"/>
          <w:lang w:val="es-GB" w:eastAsia="es-ES"/>
        </w:rPr>
        <w:t xml:space="preserve"> clarification</w:t>
      </w:r>
      <w:r w:rsidR="005507E3">
        <w:rPr>
          <w:rFonts w:ascii="Arial" w:eastAsiaTheme="minorEastAsia" w:hAnsi="Arial" w:cs="Arial"/>
          <w:color w:val="000000"/>
          <w:sz w:val="22"/>
          <w:lang w:val="es-GB" w:eastAsia="es-ES"/>
        </w:rPr>
        <w:t xml:space="preserve"> or support</w:t>
      </w:r>
      <w:r w:rsidR="002A6D7E">
        <w:rPr>
          <w:rFonts w:ascii="Arial" w:eastAsiaTheme="minorEastAsia" w:hAnsi="Arial" w:cs="Arial"/>
          <w:color w:val="000000"/>
          <w:sz w:val="22"/>
          <w:lang w:val="es-GB" w:eastAsia="es-ES"/>
        </w:rPr>
        <w:t xml:space="preserve"> is needed</w:t>
      </w:r>
      <w:r w:rsidR="004376E4">
        <w:rPr>
          <w:rFonts w:ascii="Arial" w:eastAsiaTheme="minorEastAsia" w:hAnsi="Arial" w:cs="Arial"/>
          <w:color w:val="000000"/>
          <w:sz w:val="22"/>
          <w:lang w:val="es-GB" w:eastAsia="es-ES"/>
        </w:rPr>
        <w:t>. Using communication as a two</w:t>
      </w:r>
      <w:r w:rsidR="00854A85">
        <w:rPr>
          <w:rFonts w:ascii="Arial" w:eastAsiaTheme="minorEastAsia" w:hAnsi="Arial" w:cs="Arial"/>
          <w:color w:val="000000"/>
          <w:sz w:val="22"/>
          <w:lang w:val="es-GB" w:eastAsia="es-ES"/>
        </w:rPr>
        <w:t>-way process can therefore promote person-centred</w:t>
      </w:r>
      <w:r w:rsidR="002D4B5C">
        <w:rPr>
          <w:rFonts w:ascii="Arial" w:eastAsiaTheme="minorEastAsia" w:hAnsi="Arial" w:cs="Arial"/>
          <w:color w:val="000000"/>
          <w:sz w:val="22"/>
          <w:lang w:val="es-GB" w:eastAsia="es-ES"/>
        </w:rPr>
        <w:t xml:space="preserve"> care and </w:t>
      </w:r>
      <w:r w:rsidR="00484852">
        <w:rPr>
          <w:rFonts w:ascii="Arial" w:eastAsiaTheme="minorEastAsia" w:hAnsi="Arial" w:cs="Arial"/>
          <w:color w:val="000000"/>
          <w:sz w:val="22"/>
          <w:lang w:val="es-GB" w:eastAsia="es-ES"/>
        </w:rPr>
        <w:t xml:space="preserve">encourage </w:t>
      </w:r>
      <w:r w:rsidR="00114E78">
        <w:rPr>
          <w:rFonts w:ascii="Arial" w:eastAsiaTheme="minorEastAsia" w:hAnsi="Arial" w:cs="Arial"/>
          <w:color w:val="000000"/>
          <w:sz w:val="22"/>
          <w:lang w:val="es-GB" w:eastAsia="es-ES"/>
        </w:rPr>
        <w:t xml:space="preserve">Mrs Thompson to remain </w:t>
      </w:r>
      <w:r w:rsidR="00751BA3">
        <w:rPr>
          <w:rFonts w:ascii="Arial" w:eastAsiaTheme="minorEastAsia" w:hAnsi="Arial" w:cs="Arial"/>
          <w:color w:val="000000"/>
          <w:sz w:val="22"/>
          <w:lang w:val="es-GB" w:eastAsia="es-ES"/>
        </w:rPr>
        <w:t>involved</w:t>
      </w:r>
      <w:r w:rsidR="001F1791">
        <w:rPr>
          <w:rFonts w:ascii="Arial" w:eastAsiaTheme="minorEastAsia" w:hAnsi="Arial" w:cs="Arial"/>
          <w:color w:val="000000"/>
          <w:sz w:val="22"/>
          <w:lang w:val="es-GB" w:eastAsia="es-ES"/>
        </w:rPr>
        <w:t xml:space="preserve"> in decisions </w:t>
      </w:r>
      <w:r w:rsidR="00AB43B9">
        <w:rPr>
          <w:rFonts w:ascii="Arial" w:eastAsiaTheme="minorEastAsia" w:hAnsi="Arial" w:cs="Arial"/>
          <w:color w:val="000000"/>
          <w:sz w:val="22"/>
          <w:lang w:val="es-GB" w:eastAsia="es-ES"/>
        </w:rPr>
        <w:t xml:space="preserve">about her health and wellbeing. </w:t>
      </w:r>
    </w:p>
    <w:p w14:paraId="63D1702D" w14:textId="77777777" w:rsidR="006B5CC6" w:rsidRPr="00F21B0F" w:rsidRDefault="006B5CC6" w:rsidP="00AB43B9">
      <w:pPr>
        <w:spacing w:before="100" w:beforeAutospacing="1" w:after="100" w:afterAutospacing="1" w:line="360" w:lineRule="auto"/>
        <w:rPr>
          <w:rFonts w:ascii="Arial" w:eastAsiaTheme="minorEastAsia" w:hAnsi="Arial" w:cs="Arial"/>
          <w:color w:val="000000"/>
          <w:sz w:val="22"/>
          <w:lang w:eastAsia="es-ES"/>
        </w:rPr>
      </w:pPr>
    </w:p>
    <w:p w14:paraId="60B2CDC3" w14:textId="12EE5464" w:rsidR="00B87E75" w:rsidRPr="00CD33A8" w:rsidRDefault="0026393A" w:rsidP="004F6357">
      <w:pPr>
        <w:pStyle w:val="Ttulo1"/>
      </w:pPr>
      <w:bookmarkStart w:id="3" w:name="_Toc237461295"/>
      <w:r w:rsidRPr="00CD33A8">
        <w:t>3</w:t>
      </w:r>
      <w:r w:rsidR="00B87E75" w:rsidRPr="00CD33A8">
        <w:t>.</w:t>
      </w:r>
      <w:r w:rsidR="008E3943">
        <w:t xml:space="preserve"> I</w:t>
      </w:r>
      <w:r w:rsidR="008E3943" w:rsidRPr="008E3943">
        <w:t>mportance of good administrative skills</w:t>
      </w:r>
      <w:bookmarkEnd w:id="3"/>
      <w:r w:rsidR="008E3943" w:rsidRPr="008E3943">
        <w:t xml:space="preserve"> </w:t>
      </w:r>
    </w:p>
    <w:p w14:paraId="5767A602" w14:textId="5124E8E3" w:rsidR="00A57A7A" w:rsidRDefault="003310DF" w:rsidP="00A57A7A">
      <w:pPr>
        <w:spacing w:before="100" w:beforeAutospacing="1" w:after="100" w:afterAutospacing="1" w:line="360" w:lineRule="auto"/>
        <w:rPr>
          <w:rFonts w:ascii="Arial" w:eastAsia="Times New Roman" w:hAnsi="Arial" w:cs="Arial"/>
          <w:color w:val="000000"/>
          <w:sz w:val="22"/>
          <w:lang w:val="es-GB" w:eastAsia="es-ES"/>
        </w:rPr>
      </w:pPr>
      <w:r>
        <w:rPr>
          <w:rFonts w:ascii="Arial" w:eastAsia="Times New Roman" w:hAnsi="Arial" w:cs="Arial"/>
          <w:color w:val="000000"/>
          <w:sz w:val="22"/>
          <w:lang w:val="es-GB" w:eastAsia="es-ES"/>
        </w:rPr>
        <w:t>A</w:t>
      </w:r>
      <w:r w:rsidR="00C7195F">
        <w:rPr>
          <w:rFonts w:ascii="Arial" w:eastAsia="Times New Roman" w:hAnsi="Arial" w:cs="Arial"/>
          <w:color w:val="000000"/>
          <w:sz w:val="22"/>
          <w:lang w:val="es-GB" w:eastAsia="es-ES"/>
        </w:rPr>
        <w:t>dministrat</w:t>
      </w:r>
      <w:r w:rsidR="00C3340E">
        <w:rPr>
          <w:rFonts w:ascii="Arial" w:eastAsia="Times New Roman" w:hAnsi="Arial" w:cs="Arial"/>
          <w:color w:val="000000"/>
          <w:sz w:val="22"/>
          <w:lang w:val="es-GB" w:eastAsia="es-ES"/>
        </w:rPr>
        <w:t>ive</w:t>
      </w:r>
      <w:r w:rsidR="002D0B0A">
        <w:rPr>
          <w:rFonts w:ascii="Arial" w:eastAsia="Times New Roman" w:hAnsi="Arial" w:cs="Arial"/>
          <w:color w:val="000000"/>
          <w:sz w:val="22"/>
          <w:lang w:val="es-GB" w:eastAsia="es-ES"/>
        </w:rPr>
        <w:t xml:space="preserve"> skills</w:t>
      </w:r>
      <w:r w:rsidR="009D79C2">
        <w:rPr>
          <w:rFonts w:ascii="Arial" w:eastAsia="Times New Roman" w:hAnsi="Arial" w:cs="Arial"/>
          <w:color w:val="000000"/>
          <w:sz w:val="22"/>
          <w:lang w:val="es-GB" w:eastAsia="es-ES"/>
        </w:rPr>
        <w:t xml:space="preserve"> pla</w:t>
      </w:r>
      <w:r w:rsidR="00367AD1">
        <w:rPr>
          <w:rFonts w:ascii="Arial" w:eastAsia="Times New Roman" w:hAnsi="Arial" w:cs="Arial"/>
          <w:color w:val="000000"/>
          <w:sz w:val="22"/>
          <w:lang w:val="es-GB" w:eastAsia="es-ES"/>
        </w:rPr>
        <w:t>y an import</w:t>
      </w:r>
      <w:r w:rsidR="00536D5E">
        <w:rPr>
          <w:rFonts w:ascii="Arial" w:eastAsia="Times New Roman" w:hAnsi="Arial" w:cs="Arial"/>
          <w:color w:val="000000"/>
          <w:sz w:val="22"/>
          <w:lang w:val="es-GB" w:eastAsia="es-ES"/>
        </w:rPr>
        <w:t>ant</w:t>
      </w:r>
      <w:r w:rsidR="00181D1D">
        <w:rPr>
          <w:rFonts w:ascii="Arial" w:eastAsia="Times New Roman" w:hAnsi="Arial" w:cs="Arial"/>
          <w:color w:val="000000"/>
          <w:sz w:val="22"/>
          <w:lang w:val="es-GB" w:eastAsia="es-ES"/>
        </w:rPr>
        <w:t xml:space="preserve"> </w:t>
      </w:r>
      <w:r w:rsidR="00FA2D09">
        <w:rPr>
          <w:rFonts w:ascii="Arial" w:eastAsia="Times New Roman" w:hAnsi="Arial" w:cs="Arial"/>
          <w:color w:val="000000"/>
          <w:sz w:val="22"/>
          <w:lang w:val="es-GB" w:eastAsia="es-ES"/>
        </w:rPr>
        <w:t>role</w:t>
      </w:r>
      <w:r w:rsidR="002D0B0A">
        <w:rPr>
          <w:rFonts w:ascii="Arial" w:eastAsia="Times New Roman" w:hAnsi="Arial" w:cs="Arial"/>
          <w:color w:val="000000"/>
          <w:sz w:val="22"/>
          <w:lang w:val="es-GB" w:eastAsia="es-ES"/>
        </w:rPr>
        <w:t xml:space="preserve"> in health and social care because they </w:t>
      </w:r>
      <w:r w:rsidR="00B82D23">
        <w:rPr>
          <w:rFonts w:ascii="Arial" w:eastAsia="Times New Roman" w:hAnsi="Arial" w:cs="Arial"/>
          <w:color w:val="000000"/>
          <w:sz w:val="22"/>
          <w:lang w:val="es-GB" w:eastAsia="es-ES"/>
        </w:rPr>
        <w:t>suppo</w:t>
      </w:r>
      <w:r w:rsidR="008A6F07">
        <w:rPr>
          <w:rFonts w:ascii="Arial" w:eastAsia="Times New Roman" w:hAnsi="Arial" w:cs="Arial"/>
          <w:color w:val="000000"/>
          <w:sz w:val="22"/>
          <w:lang w:val="es-GB" w:eastAsia="es-ES"/>
        </w:rPr>
        <w:t>rt</w:t>
      </w:r>
      <w:r w:rsidR="002D0B0A">
        <w:rPr>
          <w:rFonts w:ascii="Arial" w:eastAsia="Times New Roman" w:hAnsi="Arial" w:cs="Arial"/>
          <w:color w:val="000000"/>
          <w:sz w:val="22"/>
          <w:lang w:val="es-GB" w:eastAsia="es-ES"/>
        </w:rPr>
        <w:t xml:space="preserve"> </w:t>
      </w:r>
      <w:r w:rsidR="00F2787E">
        <w:rPr>
          <w:rFonts w:ascii="Arial" w:eastAsia="Times New Roman" w:hAnsi="Arial" w:cs="Arial"/>
          <w:color w:val="000000"/>
          <w:sz w:val="22"/>
          <w:lang w:val="es-GB" w:eastAsia="es-ES"/>
        </w:rPr>
        <w:t xml:space="preserve">the </w:t>
      </w:r>
      <w:r w:rsidR="002D0B0A">
        <w:rPr>
          <w:rFonts w:ascii="Arial" w:eastAsia="Times New Roman" w:hAnsi="Arial" w:cs="Arial"/>
          <w:color w:val="000000"/>
          <w:sz w:val="22"/>
          <w:lang w:val="es-GB" w:eastAsia="es-ES"/>
        </w:rPr>
        <w:t>saf</w:t>
      </w:r>
      <w:r w:rsidR="00B52A06">
        <w:rPr>
          <w:rFonts w:ascii="Arial" w:eastAsia="Times New Roman" w:hAnsi="Arial" w:cs="Arial"/>
          <w:color w:val="000000"/>
          <w:sz w:val="22"/>
          <w:lang w:val="es-GB" w:eastAsia="es-ES"/>
        </w:rPr>
        <w:t>e a</w:t>
      </w:r>
      <w:r w:rsidR="005A49E8">
        <w:rPr>
          <w:rFonts w:ascii="Arial" w:eastAsia="Times New Roman" w:hAnsi="Arial" w:cs="Arial"/>
          <w:color w:val="000000"/>
          <w:sz w:val="22"/>
          <w:lang w:val="es-GB" w:eastAsia="es-ES"/>
        </w:rPr>
        <w:t>nd orga</w:t>
      </w:r>
      <w:r w:rsidR="002B462D">
        <w:rPr>
          <w:rFonts w:ascii="Arial" w:eastAsia="Times New Roman" w:hAnsi="Arial" w:cs="Arial"/>
          <w:color w:val="000000"/>
          <w:sz w:val="22"/>
          <w:lang w:val="es-GB" w:eastAsia="es-ES"/>
        </w:rPr>
        <w:t xml:space="preserve">nised </w:t>
      </w:r>
      <w:r w:rsidR="00CA3904">
        <w:rPr>
          <w:rFonts w:ascii="Arial" w:eastAsia="Times New Roman" w:hAnsi="Arial" w:cs="Arial"/>
          <w:color w:val="000000"/>
          <w:sz w:val="22"/>
          <w:lang w:val="es-GB" w:eastAsia="es-ES"/>
        </w:rPr>
        <w:t xml:space="preserve">delivery </w:t>
      </w:r>
      <w:r w:rsidR="00CB0B03">
        <w:rPr>
          <w:rFonts w:ascii="Arial" w:eastAsia="Times New Roman" w:hAnsi="Arial" w:cs="Arial"/>
          <w:color w:val="000000"/>
          <w:sz w:val="22"/>
          <w:lang w:val="es-GB" w:eastAsia="es-ES"/>
        </w:rPr>
        <w:t>of care</w:t>
      </w:r>
      <w:r w:rsidR="002D0B0A">
        <w:rPr>
          <w:rFonts w:ascii="Arial" w:eastAsia="Times New Roman" w:hAnsi="Arial" w:cs="Arial"/>
          <w:color w:val="000000"/>
          <w:sz w:val="22"/>
          <w:lang w:val="es-GB" w:eastAsia="es-ES"/>
        </w:rPr>
        <w:t xml:space="preserve">. </w:t>
      </w:r>
      <w:r w:rsidR="008214C4">
        <w:rPr>
          <w:rFonts w:ascii="Arial" w:eastAsia="Times New Roman" w:hAnsi="Arial" w:cs="Arial"/>
          <w:color w:val="000000"/>
          <w:sz w:val="22"/>
          <w:lang w:val="es-GB" w:eastAsia="es-ES"/>
        </w:rPr>
        <w:t>For</w:t>
      </w:r>
      <w:r w:rsidR="002D0B0A">
        <w:rPr>
          <w:rFonts w:ascii="Arial" w:eastAsia="Times New Roman" w:hAnsi="Arial" w:cs="Arial"/>
          <w:color w:val="000000"/>
          <w:sz w:val="22"/>
          <w:lang w:val="es-GB" w:eastAsia="es-ES"/>
        </w:rPr>
        <w:t xml:space="preserve"> Mrs Thompson</w:t>
      </w:r>
      <w:r w:rsidR="00017D11">
        <w:rPr>
          <w:rFonts w:ascii="Arial" w:eastAsia="Times New Roman" w:hAnsi="Arial" w:cs="Arial"/>
          <w:color w:val="000000"/>
          <w:sz w:val="22"/>
          <w:lang w:val="es-GB" w:eastAsia="es-ES"/>
        </w:rPr>
        <w:t xml:space="preserve">, </w:t>
      </w:r>
      <w:r w:rsidR="002D0B0A">
        <w:rPr>
          <w:rFonts w:ascii="Arial" w:eastAsia="Times New Roman" w:hAnsi="Arial" w:cs="Arial"/>
          <w:color w:val="000000"/>
          <w:sz w:val="22"/>
          <w:lang w:val="es-GB" w:eastAsia="es-ES"/>
        </w:rPr>
        <w:t xml:space="preserve">accurate </w:t>
      </w:r>
      <w:r w:rsidR="008D661B">
        <w:rPr>
          <w:rFonts w:ascii="Arial" w:eastAsia="Times New Roman" w:hAnsi="Arial" w:cs="Arial"/>
          <w:color w:val="000000"/>
          <w:sz w:val="22"/>
          <w:lang w:val="es-GB" w:eastAsia="es-ES"/>
        </w:rPr>
        <w:t>docu</w:t>
      </w:r>
      <w:r w:rsidR="009125CE">
        <w:rPr>
          <w:rFonts w:ascii="Arial" w:eastAsia="Times New Roman" w:hAnsi="Arial" w:cs="Arial"/>
          <w:color w:val="000000"/>
          <w:sz w:val="22"/>
          <w:lang w:val="es-GB" w:eastAsia="es-ES"/>
        </w:rPr>
        <w:t>mentation</w:t>
      </w:r>
      <w:r w:rsidR="007651F3">
        <w:rPr>
          <w:rFonts w:ascii="Arial" w:eastAsia="Times New Roman" w:hAnsi="Arial" w:cs="Arial"/>
          <w:color w:val="000000"/>
          <w:sz w:val="22"/>
          <w:lang w:val="es-GB" w:eastAsia="es-ES"/>
        </w:rPr>
        <w:t>,</w:t>
      </w:r>
      <w:r w:rsidR="00A70911">
        <w:rPr>
          <w:rFonts w:ascii="Arial" w:eastAsia="Times New Roman" w:hAnsi="Arial" w:cs="Arial"/>
          <w:color w:val="000000"/>
          <w:sz w:val="22"/>
          <w:lang w:val="es-GB" w:eastAsia="es-ES"/>
        </w:rPr>
        <w:t>a</w:t>
      </w:r>
      <w:r w:rsidR="00CB76E7">
        <w:rPr>
          <w:rFonts w:ascii="Arial" w:eastAsia="Times New Roman" w:hAnsi="Arial" w:cs="Arial"/>
          <w:color w:val="000000"/>
          <w:sz w:val="22"/>
          <w:lang w:val="es-GB" w:eastAsia="es-ES"/>
        </w:rPr>
        <w:t>ppropri</w:t>
      </w:r>
      <w:r w:rsidR="008A35D1">
        <w:rPr>
          <w:rFonts w:ascii="Arial" w:eastAsia="Times New Roman" w:hAnsi="Arial" w:cs="Arial"/>
          <w:color w:val="000000"/>
          <w:sz w:val="22"/>
          <w:lang w:val="es-GB" w:eastAsia="es-ES"/>
        </w:rPr>
        <w:t xml:space="preserve">ate </w:t>
      </w:r>
      <w:r w:rsidR="002D0B0A">
        <w:rPr>
          <w:rFonts w:ascii="Arial" w:eastAsia="Times New Roman" w:hAnsi="Arial" w:cs="Arial"/>
          <w:color w:val="000000"/>
          <w:sz w:val="22"/>
          <w:lang w:val="es-GB" w:eastAsia="es-ES"/>
        </w:rPr>
        <w:t>management</w:t>
      </w:r>
      <w:r w:rsidR="00093A53">
        <w:rPr>
          <w:rFonts w:ascii="Arial" w:eastAsia="Times New Roman" w:hAnsi="Arial" w:cs="Arial"/>
          <w:color w:val="000000"/>
          <w:sz w:val="22"/>
          <w:lang w:val="es-GB" w:eastAsia="es-ES"/>
        </w:rPr>
        <w:t xml:space="preserve"> </w:t>
      </w:r>
      <w:r w:rsidR="00372CAF">
        <w:rPr>
          <w:rFonts w:ascii="Arial" w:eastAsia="Times New Roman" w:hAnsi="Arial" w:cs="Arial"/>
          <w:color w:val="000000"/>
          <w:sz w:val="22"/>
          <w:lang w:val="es-GB" w:eastAsia="es-ES"/>
        </w:rPr>
        <w:t>of information</w:t>
      </w:r>
      <w:r w:rsidR="00726653">
        <w:rPr>
          <w:rFonts w:ascii="Arial" w:eastAsia="Times New Roman" w:hAnsi="Arial" w:cs="Arial"/>
          <w:color w:val="000000"/>
          <w:sz w:val="22"/>
          <w:lang w:val="es-GB" w:eastAsia="es-ES"/>
        </w:rPr>
        <w:t>,</w:t>
      </w:r>
      <w:r w:rsidR="002D0B0A">
        <w:rPr>
          <w:rFonts w:ascii="Arial" w:eastAsia="Times New Roman" w:hAnsi="Arial" w:cs="Arial"/>
          <w:color w:val="000000"/>
          <w:sz w:val="22"/>
          <w:lang w:val="es-GB" w:eastAsia="es-ES"/>
        </w:rPr>
        <w:t xml:space="preserve">and compliance with </w:t>
      </w:r>
      <w:r w:rsidR="00B3044E">
        <w:rPr>
          <w:rFonts w:ascii="Arial" w:eastAsia="Times New Roman" w:hAnsi="Arial" w:cs="Arial"/>
          <w:color w:val="000000"/>
          <w:sz w:val="22"/>
          <w:lang w:val="es-GB" w:eastAsia="es-ES"/>
        </w:rPr>
        <w:t>relevan</w:t>
      </w:r>
      <w:r w:rsidR="00E87337">
        <w:rPr>
          <w:rFonts w:ascii="Arial" w:eastAsia="Times New Roman" w:hAnsi="Arial" w:cs="Arial"/>
          <w:color w:val="000000"/>
          <w:sz w:val="22"/>
          <w:lang w:val="es-GB" w:eastAsia="es-ES"/>
        </w:rPr>
        <w:t xml:space="preserve">t </w:t>
      </w:r>
      <w:r w:rsidR="002D0B0A">
        <w:rPr>
          <w:rFonts w:ascii="Arial" w:eastAsia="Times New Roman" w:hAnsi="Arial" w:cs="Arial"/>
          <w:color w:val="000000"/>
          <w:sz w:val="22"/>
          <w:lang w:val="es-GB" w:eastAsia="es-ES"/>
        </w:rPr>
        <w:t>legal requirements are crucial to ensuring continuity of care, reducing risks, and supporting communication between professionals.</w:t>
      </w:r>
    </w:p>
    <w:p w14:paraId="7280E06B" w14:textId="37435795" w:rsidR="004D3478" w:rsidRDefault="002D0B0A" w:rsidP="00A57A7A">
      <w:pPr>
        <w:spacing w:before="100" w:beforeAutospacing="1" w:after="100" w:afterAutospacing="1" w:line="360" w:lineRule="auto"/>
        <w:rPr>
          <w:rFonts w:ascii="Arial" w:eastAsia="Times New Roman" w:hAnsi="Arial" w:cs="Arial"/>
          <w:color w:val="000000"/>
          <w:sz w:val="22"/>
          <w:lang w:val="es-GB" w:eastAsia="es-ES"/>
        </w:rPr>
      </w:pPr>
      <w:r>
        <w:rPr>
          <w:rFonts w:ascii="Arial" w:eastAsia="Times New Roman" w:hAnsi="Arial" w:cs="Arial"/>
          <w:color w:val="000000"/>
          <w:sz w:val="22"/>
          <w:lang w:val="es-GB" w:eastAsia="es-ES"/>
        </w:rPr>
        <w:t xml:space="preserve">Mrs Thompson missed two days of </w:t>
      </w:r>
      <w:r w:rsidR="00985283">
        <w:rPr>
          <w:rFonts w:ascii="Arial" w:eastAsia="Times New Roman" w:hAnsi="Arial" w:cs="Arial"/>
          <w:color w:val="000000"/>
          <w:sz w:val="22"/>
          <w:lang w:val="es-GB" w:eastAsia="es-ES"/>
        </w:rPr>
        <w:t xml:space="preserve">her </w:t>
      </w:r>
      <w:r>
        <w:rPr>
          <w:rFonts w:ascii="Arial" w:eastAsia="Times New Roman" w:hAnsi="Arial" w:cs="Arial"/>
          <w:color w:val="000000"/>
          <w:sz w:val="22"/>
          <w:lang w:val="es-GB" w:eastAsia="es-ES"/>
        </w:rPr>
        <w:t>medication,</w:t>
      </w:r>
      <w:r w:rsidR="00101A84">
        <w:rPr>
          <w:rFonts w:ascii="Arial" w:eastAsia="Times New Roman" w:hAnsi="Arial" w:cs="Arial"/>
          <w:color w:val="000000"/>
          <w:sz w:val="22"/>
          <w:lang w:val="es-GB" w:eastAsia="es-ES"/>
        </w:rPr>
        <w:t xml:space="preserve"> </w:t>
      </w:r>
      <w:r w:rsidR="00DE0EF2">
        <w:rPr>
          <w:rFonts w:ascii="Arial" w:eastAsia="Times New Roman" w:hAnsi="Arial" w:cs="Arial"/>
          <w:color w:val="000000"/>
          <w:sz w:val="22"/>
          <w:lang w:val="es-GB" w:eastAsia="es-ES"/>
        </w:rPr>
        <w:t>which led to</w:t>
      </w:r>
      <w:r w:rsidR="00B40861">
        <w:rPr>
          <w:rFonts w:ascii="Arial" w:eastAsia="Times New Roman" w:hAnsi="Arial" w:cs="Arial"/>
          <w:color w:val="000000"/>
          <w:sz w:val="22"/>
          <w:lang w:val="es-GB" w:eastAsia="es-ES"/>
        </w:rPr>
        <w:t xml:space="preserve"> increase</w:t>
      </w:r>
      <w:r w:rsidR="00195ACB">
        <w:rPr>
          <w:rFonts w:ascii="Arial" w:eastAsia="Times New Roman" w:hAnsi="Arial" w:cs="Arial"/>
          <w:color w:val="000000"/>
          <w:sz w:val="22"/>
          <w:lang w:val="es-GB" w:eastAsia="es-ES"/>
        </w:rPr>
        <w:t>d</w:t>
      </w:r>
      <w:r>
        <w:rPr>
          <w:rFonts w:ascii="Arial" w:eastAsia="Times New Roman" w:hAnsi="Arial" w:cs="Arial"/>
          <w:color w:val="000000"/>
          <w:sz w:val="22"/>
          <w:lang w:val="es-GB" w:eastAsia="es-ES"/>
        </w:rPr>
        <w:t xml:space="preserve"> confusion, and an incident report was completed. </w:t>
      </w:r>
      <w:r w:rsidR="00E7776E">
        <w:rPr>
          <w:rFonts w:ascii="Arial" w:eastAsia="Times New Roman" w:hAnsi="Arial" w:cs="Arial"/>
          <w:color w:val="000000"/>
          <w:sz w:val="22"/>
          <w:lang w:val="es-GB" w:eastAsia="es-ES"/>
        </w:rPr>
        <w:t>Re</w:t>
      </w:r>
      <w:r w:rsidR="00982218">
        <w:rPr>
          <w:rFonts w:ascii="Arial" w:eastAsia="Times New Roman" w:hAnsi="Arial" w:cs="Arial"/>
          <w:color w:val="000000"/>
          <w:sz w:val="22"/>
          <w:lang w:val="es-GB" w:eastAsia="es-ES"/>
        </w:rPr>
        <w:t>cording</w:t>
      </w:r>
      <w:r w:rsidR="00853597">
        <w:rPr>
          <w:rFonts w:ascii="Arial" w:eastAsia="Times New Roman" w:hAnsi="Arial" w:cs="Arial"/>
          <w:color w:val="000000"/>
          <w:sz w:val="22"/>
          <w:lang w:val="es-GB" w:eastAsia="es-ES"/>
        </w:rPr>
        <w:t xml:space="preserve"> this event </w:t>
      </w:r>
      <w:r w:rsidR="00AA6321">
        <w:rPr>
          <w:rFonts w:ascii="Arial" w:eastAsia="Times New Roman" w:hAnsi="Arial" w:cs="Arial"/>
          <w:color w:val="000000"/>
          <w:sz w:val="22"/>
          <w:lang w:val="es-GB" w:eastAsia="es-ES"/>
        </w:rPr>
        <w:t>acc</w:t>
      </w:r>
      <w:r w:rsidR="002370A4">
        <w:rPr>
          <w:rFonts w:ascii="Arial" w:eastAsia="Times New Roman" w:hAnsi="Arial" w:cs="Arial"/>
          <w:color w:val="000000"/>
          <w:sz w:val="22"/>
          <w:lang w:val="es-GB" w:eastAsia="es-ES"/>
        </w:rPr>
        <w:t>urat</w:t>
      </w:r>
      <w:r w:rsidR="00DD2305">
        <w:rPr>
          <w:rFonts w:ascii="Arial" w:eastAsia="Times New Roman" w:hAnsi="Arial" w:cs="Arial"/>
          <w:color w:val="000000"/>
          <w:sz w:val="22"/>
          <w:lang w:val="es-GB" w:eastAsia="es-ES"/>
        </w:rPr>
        <w:t xml:space="preserve">ely </w:t>
      </w:r>
      <w:r w:rsidR="006E5308">
        <w:rPr>
          <w:rFonts w:ascii="Arial" w:eastAsia="Times New Roman" w:hAnsi="Arial" w:cs="Arial"/>
          <w:color w:val="000000"/>
          <w:sz w:val="22"/>
          <w:lang w:val="es-GB" w:eastAsia="es-ES"/>
        </w:rPr>
        <w:t xml:space="preserve">is </w:t>
      </w:r>
      <w:r w:rsidR="00765AAD">
        <w:rPr>
          <w:rFonts w:ascii="Arial" w:eastAsia="Times New Roman" w:hAnsi="Arial" w:cs="Arial"/>
          <w:color w:val="000000"/>
          <w:sz w:val="22"/>
          <w:lang w:val="es-GB" w:eastAsia="es-ES"/>
        </w:rPr>
        <w:t>important becaus</w:t>
      </w:r>
      <w:r w:rsidR="00437124">
        <w:rPr>
          <w:rFonts w:ascii="Arial" w:eastAsia="Times New Roman" w:hAnsi="Arial" w:cs="Arial"/>
          <w:color w:val="000000"/>
          <w:sz w:val="22"/>
          <w:lang w:val="es-GB" w:eastAsia="es-ES"/>
        </w:rPr>
        <w:t xml:space="preserve">e </w:t>
      </w:r>
      <w:r w:rsidR="00321392">
        <w:rPr>
          <w:rFonts w:ascii="Arial" w:eastAsia="Times New Roman" w:hAnsi="Arial" w:cs="Arial"/>
          <w:color w:val="000000"/>
          <w:sz w:val="22"/>
          <w:lang w:val="es-GB" w:eastAsia="es-ES"/>
        </w:rPr>
        <w:t xml:space="preserve">it </w:t>
      </w:r>
      <w:r w:rsidR="00503DAF">
        <w:rPr>
          <w:rFonts w:ascii="Arial" w:eastAsia="Times New Roman" w:hAnsi="Arial" w:cs="Arial"/>
          <w:color w:val="000000"/>
          <w:sz w:val="22"/>
          <w:lang w:val="es-GB" w:eastAsia="es-ES"/>
        </w:rPr>
        <w:t xml:space="preserve">provides </w:t>
      </w:r>
      <w:r w:rsidR="006161F8">
        <w:rPr>
          <w:rFonts w:ascii="Arial" w:eastAsia="Times New Roman" w:hAnsi="Arial" w:cs="Arial"/>
          <w:color w:val="000000"/>
          <w:sz w:val="22"/>
          <w:lang w:val="es-GB" w:eastAsia="es-ES"/>
        </w:rPr>
        <w:t xml:space="preserve">clear and </w:t>
      </w:r>
      <w:r w:rsidR="00D922E0">
        <w:rPr>
          <w:rFonts w:ascii="Arial" w:eastAsia="Times New Roman" w:hAnsi="Arial" w:cs="Arial"/>
          <w:color w:val="000000"/>
          <w:sz w:val="22"/>
          <w:lang w:val="es-GB" w:eastAsia="es-ES"/>
        </w:rPr>
        <w:t>factual account of the care delivered, changes in a service user</w:t>
      </w:r>
      <w:r w:rsidR="007A38F3">
        <w:rPr>
          <w:rFonts w:ascii="Arial" w:eastAsia="Times New Roman" w:hAnsi="Arial" w:cs="Arial"/>
          <w:color w:val="000000"/>
          <w:sz w:val="22"/>
          <w:lang w:val="es-GB" w:eastAsia="es-ES"/>
        </w:rPr>
        <w:t xml:space="preserve">’s condition, and actions taken </w:t>
      </w:r>
      <w:r w:rsidR="005629D4">
        <w:rPr>
          <w:rFonts w:ascii="Arial" w:eastAsia="Times New Roman" w:hAnsi="Arial" w:cs="Arial"/>
          <w:color w:val="000000"/>
          <w:sz w:val="22"/>
          <w:lang w:val="es-GB" w:eastAsia="es-ES"/>
        </w:rPr>
        <w:t xml:space="preserve">by professionals. In this case, documenting the missed medication, </w:t>
      </w:r>
      <w:r w:rsidR="0040137D">
        <w:rPr>
          <w:rFonts w:ascii="Arial" w:eastAsia="Times New Roman" w:hAnsi="Arial" w:cs="Arial"/>
          <w:color w:val="000000"/>
          <w:sz w:val="22"/>
          <w:lang w:val="es-GB" w:eastAsia="es-ES"/>
        </w:rPr>
        <w:t xml:space="preserve">the medication review, and the safeguarding concern after Mrs Thompson was found outside without appropriate clothing allows healthcare professionals to monitor </w:t>
      </w:r>
      <w:r w:rsidR="004D3478">
        <w:rPr>
          <w:rFonts w:ascii="Arial" w:eastAsia="Times New Roman" w:hAnsi="Arial" w:cs="Arial"/>
          <w:color w:val="000000"/>
          <w:sz w:val="22"/>
          <w:lang w:val="es-GB" w:eastAsia="es-ES"/>
        </w:rPr>
        <w:t>risks, identify patterns, and make informed decisions about her care. Accura</w:t>
      </w:r>
      <w:r w:rsidR="007D7159">
        <w:rPr>
          <w:rFonts w:ascii="Arial" w:eastAsia="Times New Roman" w:hAnsi="Arial" w:cs="Arial"/>
          <w:color w:val="000000"/>
          <w:sz w:val="22"/>
          <w:lang w:val="es-GB" w:eastAsia="es-ES"/>
        </w:rPr>
        <w:t xml:space="preserve">te records also promote accountability and demonstrate </w:t>
      </w:r>
      <w:r w:rsidR="00CD1470">
        <w:rPr>
          <w:rFonts w:ascii="Arial" w:eastAsia="Times New Roman" w:hAnsi="Arial" w:cs="Arial"/>
          <w:color w:val="000000"/>
          <w:sz w:val="22"/>
          <w:lang w:val="es-GB" w:eastAsia="es-ES"/>
        </w:rPr>
        <w:t>that appropriate action has been taken (Margo, 2019).</w:t>
      </w:r>
    </w:p>
    <w:p w14:paraId="2B8F213C" w14:textId="270A92AB" w:rsidR="00344659" w:rsidRDefault="000829C6" w:rsidP="00EE4B76">
      <w:pPr>
        <w:spacing w:before="100" w:beforeAutospacing="1" w:after="100" w:afterAutospacing="1" w:line="360" w:lineRule="auto"/>
        <w:rPr>
          <w:rFonts w:ascii="Arial" w:eastAsiaTheme="minorEastAsia" w:hAnsi="Arial" w:cs="Arial"/>
          <w:color w:val="000000"/>
          <w:sz w:val="22"/>
          <w:lang w:val="es-GB" w:eastAsia="es-ES"/>
        </w:rPr>
      </w:pPr>
      <w:r>
        <w:rPr>
          <w:rFonts w:ascii="Arial" w:eastAsia="Times New Roman" w:hAnsi="Arial" w:cs="Arial"/>
          <w:color w:val="000000"/>
          <w:sz w:val="22"/>
          <w:lang w:val="es-GB" w:eastAsia="es-ES"/>
        </w:rPr>
        <w:t xml:space="preserve">Effective record keeping </w:t>
      </w:r>
      <w:r w:rsidR="005C0B8D">
        <w:rPr>
          <w:rFonts w:ascii="Arial" w:eastAsia="Times New Roman" w:hAnsi="Arial" w:cs="Arial"/>
          <w:color w:val="000000"/>
          <w:sz w:val="22"/>
          <w:lang w:val="es-GB" w:eastAsia="es-ES"/>
        </w:rPr>
        <w:t>should be accurate, clear, timely, iobjective, and confidential.</w:t>
      </w:r>
      <w:r w:rsidR="007D5430">
        <w:rPr>
          <w:rFonts w:ascii="Arial" w:eastAsia="Times New Roman" w:hAnsi="Arial" w:cs="Arial"/>
          <w:color w:val="000000"/>
          <w:sz w:val="22"/>
          <w:lang w:val="es-GB" w:eastAsia="es-ES"/>
        </w:rPr>
        <w:t xml:space="preserve"> </w:t>
      </w:r>
      <w:r w:rsidR="005C0B8D">
        <w:rPr>
          <w:rFonts w:ascii="Arial" w:eastAsia="Times New Roman" w:hAnsi="Arial" w:cs="Arial"/>
          <w:color w:val="000000"/>
          <w:sz w:val="22"/>
          <w:lang w:val="es-GB" w:eastAsia="es-ES"/>
        </w:rPr>
        <w:t xml:space="preserve">Records should include only relevant information and avoid personal opinions. </w:t>
      </w:r>
      <w:r w:rsidR="00CE2FA6">
        <w:rPr>
          <w:rFonts w:ascii="Arial" w:eastAsia="Times New Roman" w:hAnsi="Arial" w:cs="Arial"/>
          <w:color w:val="000000"/>
          <w:sz w:val="22"/>
          <w:lang w:val="es-GB" w:eastAsia="es-ES"/>
        </w:rPr>
        <w:t>Well-</w:t>
      </w:r>
      <w:r w:rsidR="00CE2FA6">
        <w:rPr>
          <w:rFonts w:ascii="Arial" w:eastAsia="Times New Roman" w:hAnsi="Arial" w:cs="Arial"/>
          <w:color w:val="000000"/>
          <w:sz w:val="22"/>
          <w:lang w:val="es-GB" w:eastAsia="es-ES"/>
        </w:rPr>
        <w:lastRenderedPageBreak/>
        <w:t xml:space="preserve">maintained </w:t>
      </w:r>
      <w:r w:rsidR="00316F7C">
        <w:rPr>
          <w:rFonts w:ascii="Arial" w:eastAsia="Times New Roman" w:hAnsi="Arial" w:cs="Arial"/>
          <w:color w:val="000000"/>
          <w:sz w:val="22"/>
          <w:lang w:val="es-GB" w:eastAsia="es-ES"/>
        </w:rPr>
        <w:t>records improve communication between domiciliary carers, nurses, general practitione</w:t>
      </w:r>
      <w:r w:rsidR="00DF1D2D">
        <w:rPr>
          <w:rFonts w:ascii="Arial" w:eastAsia="Times New Roman" w:hAnsi="Arial" w:cs="Arial"/>
          <w:color w:val="000000"/>
          <w:sz w:val="22"/>
          <w:lang w:val="es-GB" w:eastAsia="es-ES"/>
        </w:rPr>
        <w:t xml:space="preserve">rs, pharmacists, and social </w:t>
      </w:r>
      <w:r w:rsidR="001E58C3">
        <w:rPr>
          <w:rFonts w:ascii="Arial" w:eastAsia="Times New Roman" w:hAnsi="Arial" w:cs="Arial"/>
          <w:color w:val="000000"/>
          <w:sz w:val="22"/>
          <w:lang w:val="es-GB" w:eastAsia="es-ES"/>
        </w:rPr>
        <w:t>workers, helping to reduce medication</w:t>
      </w:r>
      <w:r w:rsidR="004763FA">
        <w:rPr>
          <w:rFonts w:ascii="Arial" w:eastAsia="Times New Roman" w:hAnsi="Arial" w:cs="Arial"/>
          <w:color w:val="000000"/>
          <w:sz w:val="22"/>
          <w:lang w:val="es-GB" w:eastAsia="es-ES"/>
        </w:rPr>
        <w:t xml:space="preserve"> errors and ensure coordinated care. Medical records Alison provide legal evidence of the care deliver</w:t>
      </w:r>
      <w:r w:rsidR="00AC3D57">
        <w:rPr>
          <w:rFonts w:ascii="Arial" w:eastAsia="Times New Roman" w:hAnsi="Arial" w:cs="Arial"/>
          <w:color w:val="000000"/>
          <w:sz w:val="22"/>
          <w:lang w:val="es-GB" w:eastAsia="es-ES"/>
        </w:rPr>
        <w:t xml:space="preserve">ed and </w:t>
      </w:r>
      <w:r w:rsidR="00505328">
        <w:rPr>
          <w:rFonts w:ascii="Arial" w:eastAsia="Times New Roman" w:hAnsi="Arial" w:cs="Arial"/>
          <w:color w:val="000000"/>
          <w:sz w:val="22"/>
          <w:lang w:val="es-GB" w:eastAsia="es-ES"/>
        </w:rPr>
        <w:t>contribute</w:t>
      </w:r>
      <w:r w:rsidR="00D131F9">
        <w:rPr>
          <w:rFonts w:ascii="Arial" w:eastAsia="Times New Roman" w:hAnsi="Arial" w:cs="Arial"/>
          <w:color w:val="000000"/>
          <w:sz w:val="22"/>
          <w:lang w:val="es-GB" w:eastAsia="es-ES"/>
        </w:rPr>
        <w:t xml:space="preserve"> to maintaining quality standards within healthcare organisations </w:t>
      </w:r>
      <w:r w:rsidR="00EE4B76">
        <w:rPr>
          <w:rFonts w:ascii="Arial" w:eastAsia="Times New Roman" w:hAnsi="Arial" w:cs="Arial"/>
          <w:color w:val="000000"/>
          <w:sz w:val="22"/>
          <w:lang w:val="es-GB" w:eastAsia="es-ES"/>
        </w:rPr>
        <w:t>(</w:t>
      </w:r>
      <w:r w:rsidR="00344659" w:rsidRPr="00344659">
        <w:rPr>
          <w:rFonts w:ascii="Arial" w:eastAsiaTheme="minorEastAsia" w:hAnsi="Arial" w:cs="Arial"/>
          <w:color w:val="000000"/>
          <w:sz w:val="22"/>
          <w:lang w:val="es-GB" w:eastAsia="es-ES"/>
        </w:rPr>
        <w:t>Hudak et al., 1993).</w:t>
      </w:r>
    </w:p>
    <w:p w14:paraId="6FA9C862" w14:textId="0D58FB16" w:rsidR="000A23E5" w:rsidRPr="000A23E5" w:rsidRDefault="00C81E52" w:rsidP="00A57A7A">
      <w:pPr>
        <w:spacing w:before="100" w:beforeAutospacing="1" w:after="100" w:afterAutospacing="1" w:line="360" w:lineRule="auto"/>
        <w:rPr>
          <w:rFonts w:ascii="Arial" w:eastAsiaTheme="minorEastAsia" w:hAnsi="Arial" w:cs="Arial"/>
          <w:color w:val="000000"/>
          <w:sz w:val="22"/>
          <w:lang w:val="es-GB" w:eastAsia="es-ES"/>
        </w:rPr>
      </w:pPr>
      <w:r>
        <w:rPr>
          <w:rFonts w:ascii="Arial" w:eastAsiaTheme="minorEastAsia" w:hAnsi="Arial" w:cs="Arial"/>
          <w:color w:val="000000"/>
          <w:sz w:val="22"/>
          <w:lang w:val="es-GB" w:eastAsia="es-ES"/>
        </w:rPr>
        <w:t>C</w:t>
      </w:r>
      <w:r w:rsidR="00AB69B1">
        <w:rPr>
          <w:rFonts w:ascii="Arial" w:eastAsiaTheme="minorEastAsia" w:hAnsi="Arial" w:cs="Arial"/>
          <w:color w:val="000000"/>
          <w:sz w:val="22"/>
          <w:lang w:val="es-GB" w:eastAsia="es-ES"/>
        </w:rPr>
        <w:t>onfident</w:t>
      </w:r>
      <w:r w:rsidR="0044682E">
        <w:rPr>
          <w:rFonts w:ascii="Arial" w:eastAsiaTheme="minorEastAsia" w:hAnsi="Arial" w:cs="Arial"/>
          <w:color w:val="000000"/>
          <w:sz w:val="22"/>
          <w:lang w:val="es-GB" w:eastAsia="es-ES"/>
        </w:rPr>
        <w:t>iality</w:t>
      </w:r>
      <w:r w:rsidR="00B15093">
        <w:rPr>
          <w:rFonts w:ascii="Arial" w:eastAsiaTheme="minorEastAsia" w:hAnsi="Arial" w:cs="Arial"/>
          <w:color w:val="000000"/>
          <w:sz w:val="22"/>
          <w:lang w:val="es-GB" w:eastAsia="es-ES"/>
        </w:rPr>
        <w:t xml:space="preserve"> is an</w:t>
      </w:r>
      <w:r w:rsidR="001D0017">
        <w:rPr>
          <w:rFonts w:ascii="Arial" w:eastAsiaTheme="minorEastAsia" w:hAnsi="Arial" w:cs="Arial"/>
          <w:color w:val="000000"/>
          <w:sz w:val="22"/>
          <w:lang w:val="es-GB" w:eastAsia="es-ES"/>
        </w:rPr>
        <w:t>other aspe</w:t>
      </w:r>
      <w:r w:rsidR="00560479">
        <w:rPr>
          <w:rFonts w:ascii="Arial" w:eastAsiaTheme="minorEastAsia" w:hAnsi="Arial" w:cs="Arial"/>
          <w:color w:val="000000"/>
          <w:sz w:val="22"/>
          <w:lang w:val="es-GB" w:eastAsia="es-ES"/>
        </w:rPr>
        <w:t>ct of a</w:t>
      </w:r>
      <w:r w:rsidR="000967C2">
        <w:rPr>
          <w:rFonts w:ascii="Arial" w:eastAsiaTheme="minorEastAsia" w:hAnsi="Arial" w:cs="Arial"/>
          <w:color w:val="000000"/>
          <w:sz w:val="22"/>
          <w:lang w:val="es-GB" w:eastAsia="es-ES"/>
        </w:rPr>
        <w:t>dministrative prac</w:t>
      </w:r>
      <w:r w:rsidR="00B17695">
        <w:rPr>
          <w:rFonts w:ascii="Arial" w:eastAsiaTheme="minorEastAsia" w:hAnsi="Arial" w:cs="Arial"/>
          <w:color w:val="000000"/>
          <w:sz w:val="22"/>
          <w:lang w:val="es-GB" w:eastAsia="es-ES"/>
        </w:rPr>
        <w:t xml:space="preserve">tice. </w:t>
      </w:r>
      <w:r w:rsidR="00EE4B76">
        <w:rPr>
          <w:rFonts w:ascii="Arial" w:eastAsiaTheme="minorEastAsia" w:hAnsi="Arial" w:cs="Arial"/>
          <w:color w:val="000000"/>
          <w:sz w:val="22"/>
          <w:lang w:val="es-GB" w:eastAsia="es-ES"/>
        </w:rPr>
        <w:t xml:space="preserve">The Data Protection Act 2018, alongside the UK General Data Protection Regulation </w:t>
      </w:r>
      <w:r w:rsidR="00E041F1">
        <w:rPr>
          <w:rFonts w:ascii="Arial" w:eastAsiaTheme="minorEastAsia" w:hAnsi="Arial" w:cs="Arial"/>
          <w:color w:val="000000"/>
          <w:sz w:val="22"/>
          <w:lang w:val="es-GB" w:eastAsia="es-ES"/>
        </w:rPr>
        <w:t xml:space="preserve">(UK GDPR), </w:t>
      </w:r>
      <w:r w:rsidR="005D6341">
        <w:rPr>
          <w:rFonts w:ascii="Arial" w:eastAsiaTheme="minorEastAsia" w:hAnsi="Arial" w:cs="Arial"/>
          <w:color w:val="000000"/>
          <w:sz w:val="22"/>
          <w:lang w:val="es-GB" w:eastAsia="es-ES"/>
        </w:rPr>
        <w:t>e</w:t>
      </w:r>
      <w:r w:rsidR="0071667A">
        <w:rPr>
          <w:rFonts w:ascii="Arial" w:eastAsiaTheme="minorEastAsia" w:hAnsi="Arial" w:cs="Arial"/>
          <w:color w:val="000000"/>
          <w:sz w:val="22"/>
          <w:lang w:val="es-GB" w:eastAsia="es-ES"/>
        </w:rPr>
        <w:t>stabilised</w:t>
      </w:r>
      <w:r w:rsidR="005D6341">
        <w:rPr>
          <w:rFonts w:ascii="Arial" w:eastAsiaTheme="minorEastAsia" w:hAnsi="Arial" w:cs="Arial"/>
          <w:color w:val="000000"/>
          <w:sz w:val="22"/>
          <w:lang w:val="es-GB" w:eastAsia="es-ES"/>
        </w:rPr>
        <w:t xml:space="preserve"> </w:t>
      </w:r>
      <w:r w:rsidR="00473E26">
        <w:rPr>
          <w:rFonts w:ascii="Arial" w:eastAsiaTheme="minorEastAsia" w:hAnsi="Arial" w:cs="Arial"/>
          <w:color w:val="000000"/>
          <w:sz w:val="22"/>
          <w:lang w:val="es-GB" w:eastAsia="es-ES"/>
        </w:rPr>
        <w:t>requirements</w:t>
      </w:r>
      <w:r w:rsidR="00741E85">
        <w:rPr>
          <w:rFonts w:ascii="Arial" w:eastAsiaTheme="minorEastAsia" w:hAnsi="Arial" w:cs="Arial"/>
          <w:color w:val="000000"/>
          <w:sz w:val="22"/>
          <w:lang w:val="es-GB" w:eastAsia="es-ES"/>
        </w:rPr>
        <w:t xml:space="preserve"> for hand</w:t>
      </w:r>
      <w:r w:rsidR="003A01FC">
        <w:rPr>
          <w:rFonts w:ascii="Arial" w:eastAsiaTheme="minorEastAsia" w:hAnsi="Arial" w:cs="Arial"/>
          <w:color w:val="000000"/>
          <w:sz w:val="22"/>
          <w:lang w:val="es-GB" w:eastAsia="es-ES"/>
        </w:rPr>
        <w:t>l</w:t>
      </w:r>
      <w:r w:rsidR="00D042CB">
        <w:rPr>
          <w:rFonts w:ascii="Arial" w:eastAsiaTheme="minorEastAsia" w:hAnsi="Arial" w:cs="Arial"/>
          <w:color w:val="000000"/>
          <w:sz w:val="22"/>
          <w:lang w:val="es-GB" w:eastAsia="es-ES"/>
        </w:rPr>
        <w:t xml:space="preserve">ing </w:t>
      </w:r>
      <w:r w:rsidR="00D3499C">
        <w:rPr>
          <w:rFonts w:ascii="Arial" w:eastAsiaTheme="minorEastAsia" w:hAnsi="Arial" w:cs="Arial"/>
          <w:color w:val="000000"/>
          <w:sz w:val="22"/>
          <w:lang w:val="es-GB" w:eastAsia="es-ES"/>
        </w:rPr>
        <w:t>per</w:t>
      </w:r>
      <w:r w:rsidR="002E0C5D">
        <w:rPr>
          <w:rFonts w:ascii="Arial" w:eastAsiaTheme="minorEastAsia" w:hAnsi="Arial" w:cs="Arial"/>
          <w:color w:val="000000"/>
          <w:sz w:val="22"/>
          <w:lang w:val="es-GB" w:eastAsia="es-ES"/>
        </w:rPr>
        <w:t>sonal inform</w:t>
      </w:r>
      <w:r w:rsidR="009F0C1D">
        <w:rPr>
          <w:rFonts w:ascii="Arial" w:eastAsiaTheme="minorEastAsia" w:hAnsi="Arial" w:cs="Arial"/>
          <w:color w:val="000000"/>
          <w:sz w:val="22"/>
          <w:lang w:val="es-GB" w:eastAsia="es-ES"/>
        </w:rPr>
        <w:t>ation appro</w:t>
      </w:r>
      <w:r w:rsidR="00051DC6">
        <w:rPr>
          <w:rFonts w:ascii="Arial" w:eastAsiaTheme="minorEastAsia" w:hAnsi="Arial" w:cs="Arial"/>
          <w:color w:val="000000"/>
          <w:sz w:val="22"/>
          <w:lang w:val="es-GB" w:eastAsia="es-ES"/>
        </w:rPr>
        <w:t>pri</w:t>
      </w:r>
      <w:r w:rsidR="00024EFB">
        <w:rPr>
          <w:rFonts w:ascii="Arial" w:eastAsiaTheme="minorEastAsia" w:hAnsi="Arial" w:cs="Arial"/>
          <w:color w:val="000000"/>
          <w:sz w:val="22"/>
          <w:lang w:val="es-GB" w:eastAsia="es-ES"/>
        </w:rPr>
        <w:t>ately.</w:t>
      </w:r>
      <w:r w:rsidR="002A023C">
        <w:rPr>
          <w:rFonts w:ascii="Arial" w:eastAsiaTheme="minorEastAsia" w:hAnsi="Arial" w:cs="Arial"/>
          <w:color w:val="000000"/>
          <w:sz w:val="22"/>
          <w:lang w:val="es-GB" w:eastAsia="es-ES"/>
        </w:rPr>
        <w:t xml:space="preserve"> </w:t>
      </w:r>
      <w:r w:rsidR="006171FF">
        <w:rPr>
          <w:rFonts w:ascii="Arial" w:eastAsiaTheme="minorEastAsia" w:hAnsi="Arial" w:cs="Arial"/>
          <w:color w:val="000000"/>
          <w:sz w:val="22"/>
          <w:lang w:val="es-GB" w:eastAsia="es-ES"/>
        </w:rPr>
        <w:t xml:space="preserve">Mrs Thompson’s records contain sensitive </w:t>
      </w:r>
      <w:r w:rsidR="002D2AB5">
        <w:rPr>
          <w:rFonts w:ascii="Arial" w:eastAsiaTheme="minorEastAsia" w:hAnsi="Arial" w:cs="Arial"/>
          <w:color w:val="000000"/>
          <w:sz w:val="22"/>
          <w:lang w:val="es-GB" w:eastAsia="es-ES"/>
        </w:rPr>
        <w:t>deta</w:t>
      </w:r>
      <w:r w:rsidR="00AE399B">
        <w:rPr>
          <w:rFonts w:ascii="Arial" w:eastAsiaTheme="minorEastAsia" w:hAnsi="Arial" w:cs="Arial"/>
          <w:color w:val="000000"/>
          <w:sz w:val="22"/>
          <w:lang w:val="es-GB" w:eastAsia="es-ES"/>
        </w:rPr>
        <w:t xml:space="preserve">ils </w:t>
      </w:r>
      <w:r w:rsidR="00370856">
        <w:rPr>
          <w:rFonts w:ascii="Arial" w:eastAsiaTheme="minorEastAsia" w:hAnsi="Arial" w:cs="Arial"/>
          <w:color w:val="000000"/>
          <w:sz w:val="22"/>
          <w:lang w:val="es-GB" w:eastAsia="es-ES"/>
        </w:rPr>
        <w:t>relati</w:t>
      </w:r>
      <w:r w:rsidR="00C92A33">
        <w:rPr>
          <w:rFonts w:ascii="Arial" w:eastAsiaTheme="minorEastAsia" w:hAnsi="Arial" w:cs="Arial"/>
          <w:color w:val="000000"/>
          <w:sz w:val="22"/>
          <w:lang w:val="es-GB" w:eastAsia="es-ES"/>
        </w:rPr>
        <w:t>ng to</w:t>
      </w:r>
      <w:r w:rsidR="00517BA6">
        <w:rPr>
          <w:rFonts w:ascii="Arial" w:eastAsiaTheme="minorEastAsia" w:hAnsi="Arial" w:cs="Arial"/>
          <w:color w:val="000000"/>
          <w:sz w:val="22"/>
          <w:lang w:val="es-GB" w:eastAsia="es-ES"/>
        </w:rPr>
        <w:t xml:space="preserve"> her dementia</w:t>
      </w:r>
      <w:r w:rsidR="006171FF">
        <w:rPr>
          <w:rFonts w:ascii="Arial" w:eastAsiaTheme="minorEastAsia" w:hAnsi="Arial" w:cs="Arial"/>
          <w:color w:val="000000"/>
          <w:sz w:val="22"/>
          <w:lang w:val="es-GB" w:eastAsia="es-ES"/>
        </w:rPr>
        <w:t>, medication, hospital discharge</w:t>
      </w:r>
      <w:r w:rsidR="0061285E">
        <w:rPr>
          <w:rFonts w:ascii="Arial" w:eastAsiaTheme="minorEastAsia" w:hAnsi="Arial" w:cs="Arial"/>
          <w:color w:val="000000"/>
          <w:sz w:val="22"/>
          <w:lang w:val="es-GB" w:eastAsia="es-ES"/>
        </w:rPr>
        <w:t>, and safeguarding concerns</w:t>
      </w:r>
      <w:r w:rsidR="00EA577F">
        <w:rPr>
          <w:rFonts w:ascii="Arial" w:eastAsiaTheme="minorEastAsia" w:hAnsi="Arial" w:cs="Arial"/>
          <w:color w:val="000000"/>
          <w:sz w:val="22"/>
          <w:lang w:val="es-GB" w:eastAsia="es-ES"/>
        </w:rPr>
        <w:t xml:space="preserve">. </w:t>
      </w:r>
      <w:r w:rsidR="000E2A58">
        <w:rPr>
          <w:rFonts w:ascii="Arial" w:eastAsiaTheme="minorEastAsia" w:hAnsi="Arial" w:cs="Arial"/>
          <w:color w:val="000000"/>
          <w:sz w:val="22"/>
          <w:lang w:val="es-GB" w:eastAsia="es-ES"/>
        </w:rPr>
        <w:t>Profe</w:t>
      </w:r>
      <w:r w:rsidR="00F51480">
        <w:rPr>
          <w:rFonts w:ascii="Arial" w:eastAsiaTheme="minorEastAsia" w:hAnsi="Arial" w:cs="Arial"/>
          <w:color w:val="000000"/>
          <w:sz w:val="22"/>
          <w:lang w:val="es-GB" w:eastAsia="es-ES"/>
        </w:rPr>
        <w:t>ssionals</w:t>
      </w:r>
      <w:r w:rsidR="002D3490">
        <w:rPr>
          <w:rFonts w:ascii="Arial" w:eastAsiaTheme="minorEastAsia" w:hAnsi="Arial" w:cs="Arial"/>
          <w:color w:val="000000"/>
          <w:sz w:val="22"/>
          <w:lang w:val="es-GB" w:eastAsia="es-ES"/>
        </w:rPr>
        <w:t xml:space="preserve"> therefore</w:t>
      </w:r>
      <w:r w:rsidR="004F3887">
        <w:rPr>
          <w:rFonts w:ascii="Arial" w:eastAsiaTheme="minorEastAsia" w:hAnsi="Arial" w:cs="Arial"/>
          <w:color w:val="000000"/>
          <w:sz w:val="22"/>
          <w:lang w:val="es-GB" w:eastAsia="es-ES"/>
        </w:rPr>
        <w:t xml:space="preserve"> need to</w:t>
      </w:r>
      <w:r w:rsidR="002341F1">
        <w:rPr>
          <w:rFonts w:ascii="Arial" w:eastAsiaTheme="minorEastAsia" w:hAnsi="Arial" w:cs="Arial"/>
          <w:color w:val="000000"/>
          <w:sz w:val="22"/>
          <w:lang w:val="es-GB" w:eastAsia="es-ES"/>
        </w:rPr>
        <w:t xml:space="preserve"> ensure</w:t>
      </w:r>
      <w:r w:rsidR="001F794B">
        <w:rPr>
          <w:rFonts w:ascii="Arial" w:eastAsiaTheme="minorEastAsia" w:hAnsi="Arial" w:cs="Arial"/>
          <w:color w:val="000000"/>
          <w:sz w:val="22"/>
          <w:lang w:val="es-GB" w:eastAsia="es-ES"/>
        </w:rPr>
        <w:t xml:space="preserve"> </w:t>
      </w:r>
      <w:r w:rsidR="008C1EAE">
        <w:rPr>
          <w:rFonts w:ascii="Arial" w:eastAsiaTheme="minorEastAsia" w:hAnsi="Arial" w:cs="Arial"/>
          <w:color w:val="000000"/>
          <w:sz w:val="22"/>
          <w:lang w:val="es-GB" w:eastAsia="es-ES"/>
        </w:rPr>
        <w:t>that</w:t>
      </w:r>
      <w:r w:rsidR="00FF65C3">
        <w:rPr>
          <w:rFonts w:ascii="Arial" w:eastAsiaTheme="minorEastAsia" w:hAnsi="Arial" w:cs="Arial"/>
          <w:color w:val="000000"/>
          <w:sz w:val="22"/>
          <w:lang w:val="es-GB" w:eastAsia="es-ES"/>
        </w:rPr>
        <w:t xml:space="preserve"> information </w:t>
      </w:r>
      <w:r w:rsidR="00235514">
        <w:rPr>
          <w:rFonts w:ascii="Arial" w:eastAsiaTheme="minorEastAsia" w:hAnsi="Arial" w:cs="Arial"/>
          <w:color w:val="000000"/>
          <w:sz w:val="22"/>
          <w:lang w:val="es-GB" w:eastAsia="es-ES"/>
        </w:rPr>
        <w:t>is handled</w:t>
      </w:r>
      <w:r w:rsidR="00E53899">
        <w:rPr>
          <w:rFonts w:ascii="Arial" w:eastAsiaTheme="minorEastAsia" w:hAnsi="Arial" w:cs="Arial"/>
          <w:color w:val="000000"/>
          <w:sz w:val="22"/>
          <w:lang w:val="es-GB" w:eastAsia="es-ES"/>
        </w:rPr>
        <w:t xml:space="preserve"> law</w:t>
      </w:r>
      <w:r w:rsidR="001056C5">
        <w:rPr>
          <w:rFonts w:ascii="Arial" w:eastAsiaTheme="minorEastAsia" w:hAnsi="Arial" w:cs="Arial"/>
          <w:color w:val="000000"/>
          <w:sz w:val="22"/>
          <w:lang w:val="es-GB" w:eastAsia="es-ES"/>
        </w:rPr>
        <w:t>fully</w:t>
      </w:r>
      <w:r w:rsidR="00233C9F">
        <w:rPr>
          <w:rFonts w:ascii="Arial" w:eastAsiaTheme="minorEastAsia" w:hAnsi="Arial" w:cs="Arial"/>
          <w:color w:val="000000"/>
          <w:sz w:val="22"/>
          <w:lang w:val="es-GB" w:eastAsia="es-ES"/>
        </w:rPr>
        <w:t xml:space="preserve"> and secure</w:t>
      </w:r>
      <w:r w:rsidR="00B3069D">
        <w:rPr>
          <w:rFonts w:ascii="Arial" w:eastAsiaTheme="minorEastAsia" w:hAnsi="Arial" w:cs="Arial"/>
          <w:color w:val="000000"/>
          <w:sz w:val="22"/>
          <w:lang w:val="es-GB" w:eastAsia="es-ES"/>
        </w:rPr>
        <w:t>ly</w:t>
      </w:r>
      <w:r w:rsidR="00306842">
        <w:rPr>
          <w:rFonts w:ascii="Arial" w:eastAsiaTheme="minorEastAsia" w:hAnsi="Arial" w:cs="Arial"/>
          <w:color w:val="000000"/>
          <w:sz w:val="22"/>
          <w:lang w:val="es-GB" w:eastAsia="es-ES"/>
        </w:rPr>
        <w:t xml:space="preserve">, kept </w:t>
      </w:r>
      <w:r w:rsidR="009E719C">
        <w:rPr>
          <w:rFonts w:ascii="Arial" w:eastAsiaTheme="minorEastAsia" w:hAnsi="Arial" w:cs="Arial"/>
          <w:color w:val="000000"/>
          <w:sz w:val="22"/>
          <w:lang w:val="es-GB" w:eastAsia="es-ES"/>
        </w:rPr>
        <w:t>acc</w:t>
      </w:r>
      <w:r w:rsidR="004D3879">
        <w:rPr>
          <w:rFonts w:ascii="Arial" w:eastAsiaTheme="minorEastAsia" w:hAnsi="Arial" w:cs="Arial"/>
          <w:color w:val="000000"/>
          <w:sz w:val="22"/>
          <w:lang w:val="es-GB" w:eastAsia="es-ES"/>
        </w:rPr>
        <w:t xml:space="preserve">urate and </w:t>
      </w:r>
      <w:r w:rsidR="008A2D7A">
        <w:rPr>
          <w:rFonts w:ascii="Arial" w:eastAsiaTheme="minorEastAsia" w:hAnsi="Arial" w:cs="Arial"/>
          <w:color w:val="000000"/>
          <w:sz w:val="22"/>
          <w:lang w:val="es-GB" w:eastAsia="es-ES"/>
        </w:rPr>
        <w:t>up to</w:t>
      </w:r>
      <w:r w:rsidR="001C448F">
        <w:rPr>
          <w:rFonts w:ascii="Arial" w:eastAsiaTheme="minorEastAsia" w:hAnsi="Arial" w:cs="Arial"/>
          <w:color w:val="000000"/>
          <w:sz w:val="22"/>
          <w:lang w:val="es-GB" w:eastAsia="es-ES"/>
        </w:rPr>
        <w:t xml:space="preserve"> date, and </w:t>
      </w:r>
      <w:r w:rsidR="001656EB">
        <w:rPr>
          <w:rFonts w:ascii="Arial" w:eastAsiaTheme="minorEastAsia" w:hAnsi="Arial" w:cs="Arial"/>
          <w:color w:val="000000"/>
          <w:sz w:val="22"/>
          <w:lang w:val="es-GB" w:eastAsia="es-ES"/>
        </w:rPr>
        <w:t>only a</w:t>
      </w:r>
      <w:r w:rsidR="00F630A0">
        <w:rPr>
          <w:rFonts w:ascii="Arial" w:eastAsiaTheme="minorEastAsia" w:hAnsi="Arial" w:cs="Arial"/>
          <w:color w:val="000000"/>
          <w:sz w:val="22"/>
          <w:lang w:val="es-GB" w:eastAsia="es-ES"/>
        </w:rPr>
        <w:t xml:space="preserve">ccessed </w:t>
      </w:r>
      <w:r w:rsidR="00BC677D">
        <w:rPr>
          <w:rFonts w:ascii="Arial" w:eastAsiaTheme="minorEastAsia" w:hAnsi="Arial" w:cs="Arial"/>
          <w:color w:val="000000"/>
          <w:sz w:val="22"/>
          <w:lang w:val="es-GB" w:eastAsia="es-ES"/>
        </w:rPr>
        <w:t>by people wh</w:t>
      </w:r>
      <w:r w:rsidR="00A70F54">
        <w:rPr>
          <w:rFonts w:ascii="Arial" w:eastAsiaTheme="minorEastAsia" w:hAnsi="Arial" w:cs="Arial"/>
          <w:color w:val="000000"/>
          <w:sz w:val="22"/>
          <w:lang w:val="es-GB" w:eastAsia="es-ES"/>
        </w:rPr>
        <w:t>o have a legi</w:t>
      </w:r>
      <w:r w:rsidR="006F4BDA">
        <w:rPr>
          <w:rFonts w:ascii="Arial" w:eastAsiaTheme="minorEastAsia" w:hAnsi="Arial" w:cs="Arial"/>
          <w:color w:val="000000"/>
          <w:sz w:val="22"/>
          <w:lang w:val="es-GB" w:eastAsia="es-ES"/>
        </w:rPr>
        <w:t>timate re</w:t>
      </w:r>
      <w:r w:rsidR="00372C7D">
        <w:rPr>
          <w:rFonts w:ascii="Arial" w:eastAsiaTheme="minorEastAsia" w:hAnsi="Arial" w:cs="Arial"/>
          <w:color w:val="000000"/>
          <w:sz w:val="22"/>
          <w:lang w:val="es-GB" w:eastAsia="es-ES"/>
        </w:rPr>
        <w:t>ason</w:t>
      </w:r>
      <w:r w:rsidR="00B21747">
        <w:rPr>
          <w:rFonts w:ascii="Arial" w:eastAsiaTheme="minorEastAsia" w:hAnsi="Arial" w:cs="Arial"/>
          <w:color w:val="000000"/>
          <w:sz w:val="22"/>
          <w:lang w:val="es-GB" w:eastAsia="es-ES"/>
        </w:rPr>
        <w:t xml:space="preserve"> to be involve</w:t>
      </w:r>
      <w:r w:rsidR="00F34F82">
        <w:rPr>
          <w:rFonts w:ascii="Arial" w:eastAsiaTheme="minorEastAsia" w:hAnsi="Arial" w:cs="Arial"/>
          <w:color w:val="000000"/>
          <w:sz w:val="22"/>
          <w:lang w:val="es-GB" w:eastAsia="es-ES"/>
        </w:rPr>
        <w:t>d in he</w:t>
      </w:r>
      <w:r w:rsidR="00BF60BB">
        <w:rPr>
          <w:rFonts w:ascii="Arial" w:eastAsiaTheme="minorEastAsia" w:hAnsi="Arial" w:cs="Arial"/>
          <w:color w:val="000000"/>
          <w:sz w:val="22"/>
          <w:lang w:val="es-GB" w:eastAsia="es-ES"/>
        </w:rPr>
        <w:t xml:space="preserve">r care. </w:t>
      </w:r>
      <w:r w:rsidR="00A25329">
        <w:rPr>
          <w:rFonts w:ascii="Arial" w:eastAsiaTheme="minorEastAsia" w:hAnsi="Arial" w:cs="Arial"/>
          <w:color w:val="000000"/>
          <w:sz w:val="22"/>
          <w:lang w:val="es-GB" w:eastAsia="es-ES"/>
        </w:rPr>
        <w:t>Following</w:t>
      </w:r>
      <w:r w:rsidR="00947390">
        <w:rPr>
          <w:rFonts w:ascii="Arial" w:eastAsiaTheme="minorEastAsia" w:hAnsi="Arial" w:cs="Arial"/>
          <w:color w:val="000000"/>
          <w:sz w:val="22"/>
          <w:lang w:val="es-GB" w:eastAsia="es-ES"/>
        </w:rPr>
        <w:t xml:space="preserve"> these </w:t>
      </w:r>
      <w:r w:rsidR="009F4170">
        <w:rPr>
          <w:rFonts w:ascii="Arial" w:eastAsiaTheme="minorEastAsia" w:hAnsi="Arial" w:cs="Arial"/>
          <w:color w:val="000000"/>
          <w:sz w:val="22"/>
          <w:lang w:val="es-GB" w:eastAsia="es-ES"/>
        </w:rPr>
        <w:t>principles</w:t>
      </w:r>
      <w:r w:rsidR="00773213">
        <w:rPr>
          <w:rFonts w:ascii="Arial" w:eastAsiaTheme="minorEastAsia" w:hAnsi="Arial" w:cs="Arial"/>
          <w:color w:val="000000"/>
          <w:sz w:val="22"/>
          <w:lang w:val="es-GB" w:eastAsia="es-ES"/>
        </w:rPr>
        <w:t xml:space="preserve"> </w:t>
      </w:r>
      <w:r w:rsidR="0046566A">
        <w:rPr>
          <w:rFonts w:ascii="Arial" w:eastAsiaTheme="minorEastAsia" w:hAnsi="Arial" w:cs="Arial"/>
          <w:color w:val="000000"/>
          <w:sz w:val="22"/>
          <w:lang w:val="es-GB" w:eastAsia="es-ES"/>
        </w:rPr>
        <w:t>help</w:t>
      </w:r>
      <w:r w:rsidR="007E5A77">
        <w:rPr>
          <w:rFonts w:ascii="Arial" w:eastAsiaTheme="minorEastAsia" w:hAnsi="Arial" w:cs="Arial"/>
          <w:color w:val="000000"/>
          <w:sz w:val="22"/>
          <w:lang w:val="es-GB" w:eastAsia="es-ES"/>
        </w:rPr>
        <w:t xml:space="preserve">s </w:t>
      </w:r>
      <w:r w:rsidR="00175CA7">
        <w:rPr>
          <w:rFonts w:ascii="Arial" w:eastAsiaTheme="minorEastAsia" w:hAnsi="Arial" w:cs="Arial"/>
          <w:color w:val="000000"/>
          <w:sz w:val="22"/>
          <w:lang w:val="es-GB" w:eastAsia="es-ES"/>
        </w:rPr>
        <w:t xml:space="preserve">protect </w:t>
      </w:r>
      <w:r w:rsidR="0017711A">
        <w:rPr>
          <w:rFonts w:ascii="Arial" w:eastAsiaTheme="minorEastAsia" w:hAnsi="Arial" w:cs="Arial"/>
          <w:color w:val="000000"/>
          <w:sz w:val="22"/>
          <w:lang w:val="es-GB" w:eastAsia="es-ES"/>
        </w:rPr>
        <w:t xml:space="preserve">Mrs Thompson’s privacy while </w:t>
      </w:r>
      <w:r w:rsidR="00E20C7A">
        <w:rPr>
          <w:rFonts w:ascii="Arial" w:eastAsiaTheme="minorEastAsia" w:hAnsi="Arial" w:cs="Arial"/>
          <w:color w:val="000000"/>
          <w:sz w:val="22"/>
          <w:lang w:val="es-GB" w:eastAsia="es-ES"/>
        </w:rPr>
        <w:t>allo</w:t>
      </w:r>
      <w:r w:rsidR="00BA43BE">
        <w:rPr>
          <w:rFonts w:ascii="Arial" w:eastAsiaTheme="minorEastAsia" w:hAnsi="Arial" w:cs="Arial"/>
          <w:color w:val="000000"/>
          <w:sz w:val="22"/>
          <w:lang w:val="es-GB" w:eastAsia="es-ES"/>
        </w:rPr>
        <w:t>wing</w:t>
      </w:r>
      <w:r w:rsidR="00486E24">
        <w:rPr>
          <w:rFonts w:ascii="Arial" w:eastAsiaTheme="minorEastAsia" w:hAnsi="Arial" w:cs="Arial"/>
          <w:color w:val="000000"/>
          <w:sz w:val="22"/>
          <w:lang w:val="es-GB" w:eastAsia="es-ES"/>
        </w:rPr>
        <w:t xml:space="preserve"> r</w:t>
      </w:r>
      <w:r w:rsidR="00E64BAD">
        <w:rPr>
          <w:rFonts w:ascii="Arial" w:eastAsiaTheme="minorEastAsia" w:hAnsi="Arial" w:cs="Arial"/>
          <w:color w:val="000000"/>
          <w:sz w:val="22"/>
          <w:lang w:val="es-GB" w:eastAsia="es-ES"/>
        </w:rPr>
        <w:t>elevant</w:t>
      </w:r>
      <w:r w:rsidR="0079577D">
        <w:rPr>
          <w:rFonts w:ascii="Arial" w:eastAsiaTheme="minorEastAsia" w:hAnsi="Arial" w:cs="Arial"/>
          <w:color w:val="000000"/>
          <w:sz w:val="22"/>
          <w:lang w:val="es-GB" w:eastAsia="es-ES"/>
        </w:rPr>
        <w:t xml:space="preserve"> information</w:t>
      </w:r>
      <w:r w:rsidR="00C62963">
        <w:rPr>
          <w:rFonts w:ascii="Arial" w:eastAsiaTheme="minorEastAsia" w:hAnsi="Arial" w:cs="Arial"/>
          <w:color w:val="000000"/>
          <w:sz w:val="22"/>
          <w:lang w:val="es-GB" w:eastAsia="es-ES"/>
        </w:rPr>
        <w:t xml:space="preserve"> to be su</w:t>
      </w:r>
      <w:r w:rsidR="00BA2806">
        <w:rPr>
          <w:rFonts w:ascii="Arial" w:eastAsiaTheme="minorEastAsia" w:hAnsi="Arial" w:cs="Arial"/>
          <w:color w:val="000000"/>
          <w:sz w:val="22"/>
          <w:lang w:val="es-GB" w:eastAsia="es-ES"/>
        </w:rPr>
        <w:t xml:space="preserve">pport </w:t>
      </w:r>
      <w:r w:rsidR="0017711A">
        <w:rPr>
          <w:rFonts w:ascii="Arial" w:eastAsiaTheme="minorEastAsia" w:hAnsi="Arial" w:cs="Arial"/>
          <w:color w:val="000000"/>
          <w:sz w:val="22"/>
          <w:lang w:val="es-GB" w:eastAsia="es-ES"/>
        </w:rPr>
        <w:t xml:space="preserve"> safe and effective care (Chico, 2018).</w:t>
      </w:r>
    </w:p>
    <w:p w14:paraId="68C88389" w14:textId="2E182756" w:rsidR="005C0B8D" w:rsidRDefault="00156706" w:rsidP="00A57A7A">
      <w:pPr>
        <w:spacing w:before="100" w:beforeAutospacing="1" w:after="100" w:afterAutospacing="1" w:line="360" w:lineRule="auto"/>
        <w:rPr>
          <w:rFonts w:ascii="Arial" w:eastAsia="Times New Roman" w:hAnsi="Arial" w:cs="Arial"/>
          <w:color w:val="000000"/>
          <w:sz w:val="22"/>
          <w:lang w:val="es-GB" w:eastAsia="es-ES"/>
        </w:rPr>
      </w:pPr>
      <w:r>
        <w:rPr>
          <w:rFonts w:ascii="Arial" w:eastAsia="Times New Roman" w:hAnsi="Arial" w:cs="Arial"/>
          <w:color w:val="000000"/>
          <w:sz w:val="22"/>
          <w:lang w:val="es-GB" w:eastAsia="es-ES"/>
        </w:rPr>
        <w:t>Althou</w:t>
      </w:r>
      <w:r w:rsidR="003D70A9">
        <w:rPr>
          <w:rFonts w:ascii="Arial" w:eastAsia="Times New Roman" w:hAnsi="Arial" w:cs="Arial"/>
          <w:color w:val="000000"/>
          <w:sz w:val="22"/>
          <w:lang w:val="es-GB" w:eastAsia="es-ES"/>
        </w:rPr>
        <w:t xml:space="preserve">gh Mrs Thompson’s family may assist with her care, confidential information </w:t>
      </w:r>
      <w:r w:rsidR="003454E8">
        <w:rPr>
          <w:rFonts w:ascii="Arial" w:eastAsia="Times New Roman" w:hAnsi="Arial" w:cs="Arial"/>
          <w:color w:val="000000"/>
          <w:sz w:val="22"/>
          <w:lang w:val="es-GB" w:eastAsia="es-ES"/>
        </w:rPr>
        <w:t>should only be shared with their consent or where there is a legal justificat</w:t>
      </w:r>
      <w:r w:rsidR="00762A03">
        <w:rPr>
          <w:rFonts w:ascii="Arial" w:eastAsia="Times New Roman" w:hAnsi="Arial" w:cs="Arial"/>
          <w:color w:val="000000"/>
          <w:sz w:val="22"/>
          <w:lang w:val="es-GB" w:eastAsia="es-ES"/>
        </w:rPr>
        <w:t xml:space="preserve">ion, such as safeguarding concerns or if Mrs Thompson lacks the mental capacity </w:t>
      </w:r>
      <w:r w:rsidR="00F2586D">
        <w:rPr>
          <w:rFonts w:ascii="Arial" w:eastAsia="Times New Roman" w:hAnsi="Arial" w:cs="Arial"/>
          <w:color w:val="000000"/>
          <w:sz w:val="22"/>
          <w:lang w:val="es-GB" w:eastAsia="es-ES"/>
        </w:rPr>
        <w:t xml:space="preserve">to make decisions. These decisions </w:t>
      </w:r>
      <w:r w:rsidR="00691E15">
        <w:rPr>
          <w:rFonts w:ascii="Arial" w:eastAsia="Times New Roman" w:hAnsi="Arial" w:cs="Arial"/>
          <w:color w:val="000000"/>
          <w:sz w:val="22"/>
          <w:lang w:val="es-GB" w:eastAsia="es-ES"/>
        </w:rPr>
        <w:t xml:space="preserve">should follow the Mental Capacity Act </w:t>
      </w:r>
      <w:r w:rsidR="00F076C2">
        <w:rPr>
          <w:rFonts w:ascii="Arial" w:eastAsia="Times New Roman" w:hAnsi="Arial" w:cs="Arial"/>
          <w:color w:val="000000"/>
          <w:sz w:val="22"/>
          <w:lang w:val="es-GB" w:eastAsia="es-ES"/>
        </w:rPr>
        <w:t xml:space="preserve">2005, ensuring that any actions are taken in her best interests. </w:t>
      </w:r>
    </w:p>
    <w:p w14:paraId="6DAA1840" w14:textId="5E7EE0EA" w:rsidR="00360C8A" w:rsidRPr="00A57A7A" w:rsidRDefault="0046558D" w:rsidP="00A57A7A">
      <w:pPr>
        <w:spacing w:before="100" w:beforeAutospacing="1" w:after="100" w:afterAutospacing="1" w:line="360" w:lineRule="auto"/>
        <w:rPr>
          <w:rFonts w:ascii="Arial" w:eastAsia="Times New Roman" w:hAnsi="Arial" w:cs="Arial"/>
          <w:color w:val="000000"/>
          <w:sz w:val="22"/>
          <w:lang w:val="es-GB" w:eastAsia="es-ES"/>
        </w:rPr>
      </w:pPr>
      <w:r>
        <w:rPr>
          <w:rFonts w:ascii="Arial" w:eastAsia="Times New Roman" w:hAnsi="Arial" w:cs="Arial"/>
          <w:color w:val="000000"/>
          <w:sz w:val="22"/>
          <w:lang w:val="es-GB" w:eastAsia="es-ES"/>
        </w:rPr>
        <w:t>A</w:t>
      </w:r>
      <w:r w:rsidR="00432E21">
        <w:rPr>
          <w:rFonts w:ascii="Arial" w:eastAsia="Times New Roman" w:hAnsi="Arial" w:cs="Arial"/>
          <w:color w:val="000000"/>
          <w:sz w:val="22"/>
          <w:lang w:val="es-GB" w:eastAsia="es-ES"/>
        </w:rPr>
        <w:t>dministrati</w:t>
      </w:r>
      <w:r w:rsidR="00764EFA">
        <w:rPr>
          <w:rFonts w:ascii="Arial" w:eastAsia="Times New Roman" w:hAnsi="Arial" w:cs="Arial"/>
          <w:color w:val="000000"/>
          <w:sz w:val="22"/>
          <w:lang w:val="es-GB" w:eastAsia="es-ES"/>
        </w:rPr>
        <w:t>ve pract</w:t>
      </w:r>
      <w:r w:rsidR="009C092C">
        <w:rPr>
          <w:rFonts w:ascii="Arial" w:eastAsia="Times New Roman" w:hAnsi="Arial" w:cs="Arial"/>
          <w:color w:val="000000"/>
          <w:sz w:val="22"/>
          <w:lang w:val="es-GB" w:eastAsia="es-ES"/>
        </w:rPr>
        <w:t xml:space="preserve">ice </w:t>
      </w:r>
      <w:r w:rsidR="000F4618">
        <w:rPr>
          <w:rFonts w:ascii="Arial" w:eastAsia="Times New Roman" w:hAnsi="Arial" w:cs="Arial"/>
          <w:color w:val="000000"/>
          <w:sz w:val="22"/>
          <w:lang w:val="es-GB" w:eastAsia="es-ES"/>
        </w:rPr>
        <w:t>must</w:t>
      </w:r>
      <w:r w:rsidR="009C092C">
        <w:rPr>
          <w:rFonts w:ascii="Arial" w:eastAsia="Times New Roman" w:hAnsi="Arial" w:cs="Arial"/>
          <w:color w:val="000000"/>
          <w:sz w:val="22"/>
          <w:lang w:val="es-GB" w:eastAsia="es-ES"/>
        </w:rPr>
        <w:t xml:space="preserve"> </w:t>
      </w:r>
      <w:r w:rsidR="00862228">
        <w:rPr>
          <w:rFonts w:ascii="Arial" w:eastAsia="Times New Roman" w:hAnsi="Arial" w:cs="Arial"/>
          <w:color w:val="000000"/>
          <w:sz w:val="22"/>
          <w:lang w:val="es-GB" w:eastAsia="es-ES"/>
        </w:rPr>
        <w:t>also</w:t>
      </w:r>
      <w:r w:rsidR="003D21A6">
        <w:rPr>
          <w:rFonts w:ascii="Arial" w:eastAsia="Times New Roman" w:hAnsi="Arial" w:cs="Arial"/>
          <w:color w:val="000000"/>
          <w:sz w:val="22"/>
          <w:lang w:val="es-GB" w:eastAsia="es-ES"/>
        </w:rPr>
        <w:t xml:space="preserve"> reflect</w:t>
      </w:r>
      <w:r w:rsidR="005F3B45">
        <w:rPr>
          <w:rFonts w:ascii="Arial" w:eastAsia="Times New Roman" w:hAnsi="Arial" w:cs="Arial"/>
          <w:color w:val="000000"/>
          <w:sz w:val="22"/>
          <w:lang w:val="es-GB" w:eastAsia="es-ES"/>
        </w:rPr>
        <w:t xml:space="preserve"> wider</w:t>
      </w:r>
      <w:r w:rsidR="00BA4996">
        <w:rPr>
          <w:rFonts w:ascii="Arial" w:eastAsia="Times New Roman" w:hAnsi="Arial" w:cs="Arial"/>
          <w:color w:val="000000"/>
          <w:sz w:val="22"/>
          <w:lang w:val="es-GB" w:eastAsia="es-ES"/>
        </w:rPr>
        <w:t xml:space="preserve"> </w:t>
      </w:r>
      <w:r w:rsidR="00905CFD">
        <w:rPr>
          <w:rFonts w:ascii="Arial" w:eastAsia="Times New Roman" w:hAnsi="Arial" w:cs="Arial"/>
          <w:color w:val="000000"/>
          <w:sz w:val="22"/>
          <w:lang w:val="es-GB" w:eastAsia="es-ES"/>
        </w:rPr>
        <w:t xml:space="preserve">responsabilities under </w:t>
      </w:r>
      <w:r w:rsidR="00F247DD">
        <w:rPr>
          <w:rFonts w:ascii="Arial" w:eastAsia="Times New Roman" w:hAnsi="Arial" w:cs="Arial"/>
          <w:color w:val="000000"/>
          <w:sz w:val="22"/>
          <w:lang w:val="es-GB" w:eastAsia="es-ES"/>
        </w:rPr>
        <w:t xml:space="preserve">health and </w:t>
      </w:r>
      <w:r w:rsidR="00EA31B0">
        <w:rPr>
          <w:rFonts w:ascii="Arial" w:eastAsia="Times New Roman" w:hAnsi="Arial" w:cs="Arial"/>
          <w:color w:val="000000"/>
          <w:sz w:val="22"/>
          <w:lang w:val="es-GB" w:eastAsia="es-ES"/>
        </w:rPr>
        <w:t xml:space="preserve">social care </w:t>
      </w:r>
      <w:r w:rsidR="00B0316E">
        <w:rPr>
          <w:rFonts w:ascii="Arial" w:eastAsia="Times New Roman" w:hAnsi="Arial" w:cs="Arial"/>
          <w:color w:val="000000"/>
          <w:sz w:val="22"/>
          <w:lang w:val="es-GB" w:eastAsia="es-ES"/>
        </w:rPr>
        <w:t>legisla</w:t>
      </w:r>
      <w:r w:rsidR="00F327AC">
        <w:rPr>
          <w:rFonts w:ascii="Arial" w:eastAsia="Times New Roman" w:hAnsi="Arial" w:cs="Arial"/>
          <w:color w:val="000000"/>
          <w:sz w:val="22"/>
          <w:lang w:val="es-GB" w:eastAsia="es-ES"/>
        </w:rPr>
        <w:t>tion</w:t>
      </w:r>
      <w:r w:rsidR="00FD0A07">
        <w:rPr>
          <w:rFonts w:ascii="Arial" w:eastAsia="Times New Roman" w:hAnsi="Arial" w:cs="Arial"/>
          <w:color w:val="000000"/>
          <w:sz w:val="22"/>
          <w:lang w:val="es-GB" w:eastAsia="es-ES"/>
        </w:rPr>
        <w:t>.</w:t>
      </w:r>
      <w:r w:rsidR="007815FB">
        <w:rPr>
          <w:rFonts w:ascii="Arial" w:eastAsia="Times New Roman" w:hAnsi="Arial" w:cs="Arial"/>
          <w:color w:val="000000"/>
          <w:sz w:val="22"/>
          <w:lang w:val="es-GB" w:eastAsia="es-ES"/>
        </w:rPr>
        <w:t xml:space="preserve"> The</w:t>
      </w:r>
      <w:r w:rsidR="00360C8A">
        <w:rPr>
          <w:rFonts w:ascii="Arial" w:eastAsia="Times New Roman" w:hAnsi="Arial" w:cs="Arial"/>
          <w:color w:val="000000"/>
          <w:sz w:val="22"/>
          <w:lang w:val="es-GB" w:eastAsia="es-ES"/>
        </w:rPr>
        <w:t xml:space="preserve"> Care Act 2014</w:t>
      </w:r>
      <w:r w:rsidR="00276C9D">
        <w:rPr>
          <w:rFonts w:ascii="Arial" w:eastAsia="Times New Roman" w:hAnsi="Arial" w:cs="Arial"/>
          <w:color w:val="000000"/>
          <w:sz w:val="22"/>
          <w:lang w:val="es-GB" w:eastAsia="es-ES"/>
        </w:rPr>
        <w:t xml:space="preserve">, </w:t>
      </w:r>
      <w:r w:rsidR="00C4484F">
        <w:rPr>
          <w:rFonts w:ascii="Arial" w:eastAsia="Times New Roman" w:hAnsi="Arial" w:cs="Arial"/>
          <w:color w:val="000000"/>
          <w:sz w:val="22"/>
          <w:lang w:val="es-GB" w:eastAsia="es-ES"/>
        </w:rPr>
        <w:t>provides</w:t>
      </w:r>
      <w:r w:rsidR="003056C8">
        <w:rPr>
          <w:rFonts w:ascii="Arial" w:eastAsia="Times New Roman" w:hAnsi="Arial" w:cs="Arial"/>
          <w:color w:val="000000"/>
          <w:sz w:val="22"/>
          <w:lang w:val="es-GB" w:eastAsia="es-ES"/>
        </w:rPr>
        <w:t xml:space="preserve"> an importan</w:t>
      </w:r>
      <w:r w:rsidR="00F125A3">
        <w:rPr>
          <w:rFonts w:ascii="Arial" w:eastAsia="Times New Roman" w:hAnsi="Arial" w:cs="Arial"/>
          <w:color w:val="000000"/>
          <w:sz w:val="22"/>
          <w:lang w:val="es-GB" w:eastAsia="es-ES"/>
        </w:rPr>
        <w:t>t frame</w:t>
      </w:r>
      <w:r w:rsidR="00E27DF5">
        <w:rPr>
          <w:rFonts w:ascii="Arial" w:eastAsia="Times New Roman" w:hAnsi="Arial" w:cs="Arial"/>
          <w:color w:val="000000"/>
          <w:sz w:val="22"/>
          <w:lang w:val="es-GB" w:eastAsia="es-ES"/>
        </w:rPr>
        <w:t>work for</w:t>
      </w:r>
      <w:r w:rsidR="00360C8A">
        <w:rPr>
          <w:rFonts w:ascii="Arial" w:eastAsia="Times New Roman" w:hAnsi="Arial" w:cs="Arial"/>
          <w:color w:val="000000"/>
          <w:sz w:val="22"/>
          <w:lang w:val="es-GB" w:eastAsia="es-ES"/>
        </w:rPr>
        <w:t xml:space="preserve"> adult safeguarding and </w:t>
      </w:r>
      <w:r w:rsidR="00E26D8C">
        <w:rPr>
          <w:rFonts w:ascii="Arial" w:eastAsia="Times New Roman" w:hAnsi="Arial" w:cs="Arial"/>
          <w:color w:val="000000"/>
          <w:sz w:val="22"/>
          <w:lang w:val="es-GB" w:eastAsia="es-ES"/>
        </w:rPr>
        <w:t>promoti</w:t>
      </w:r>
      <w:r w:rsidR="003003E8">
        <w:rPr>
          <w:rFonts w:ascii="Arial" w:eastAsia="Times New Roman" w:hAnsi="Arial" w:cs="Arial"/>
          <w:color w:val="000000"/>
          <w:sz w:val="22"/>
          <w:lang w:val="es-GB" w:eastAsia="es-ES"/>
        </w:rPr>
        <w:t>ng wellbeing</w:t>
      </w:r>
      <w:r w:rsidR="00631623">
        <w:rPr>
          <w:rFonts w:ascii="Arial" w:eastAsia="Times New Roman" w:hAnsi="Arial" w:cs="Arial"/>
          <w:color w:val="000000"/>
          <w:sz w:val="22"/>
          <w:lang w:val="es-GB" w:eastAsia="es-ES"/>
        </w:rPr>
        <w:t xml:space="preserve">, while </w:t>
      </w:r>
      <w:r w:rsidR="00ED285B">
        <w:rPr>
          <w:rFonts w:ascii="Arial" w:eastAsia="Times New Roman" w:hAnsi="Arial" w:cs="Arial"/>
          <w:color w:val="000000"/>
          <w:sz w:val="22"/>
          <w:lang w:val="es-GB" w:eastAsia="es-ES"/>
        </w:rPr>
        <w:t xml:space="preserve">the </w:t>
      </w:r>
      <w:r w:rsidR="00360C8A">
        <w:rPr>
          <w:rFonts w:ascii="Arial" w:eastAsia="Times New Roman" w:hAnsi="Arial" w:cs="Arial"/>
          <w:color w:val="000000"/>
          <w:sz w:val="22"/>
          <w:lang w:val="es-GB" w:eastAsia="es-ES"/>
        </w:rPr>
        <w:t>Health and Social Care Act 2008 (Regulated Activities</w:t>
      </w:r>
      <w:r w:rsidR="002C677F">
        <w:rPr>
          <w:rFonts w:ascii="Arial" w:eastAsia="Times New Roman" w:hAnsi="Arial" w:cs="Arial"/>
          <w:color w:val="000000"/>
          <w:sz w:val="22"/>
          <w:lang w:val="es-GB" w:eastAsia="es-ES"/>
        </w:rPr>
        <w:t xml:space="preserve">) Regulations 2014, </w:t>
      </w:r>
      <w:r w:rsidR="00882BB1">
        <w:rPr>
          <w:rFonts w:ascii="Arial" w:eastAsia="Times New Roman" w:hAnsi="Arial" w:cs="Arial"/>
          <w:color w:val="000000"/>
          <w:sz w:val="22"/>
          <w:lang w:val="es-GB" w:eastAsia="es-ES"/>
        </w:rPr>
        <w:t>sets</w:t>
      </w:r>
      <w:r w:rsidR="002C677F">
        <w:rPr>
          <w:rFonts w:ascii="Arial" w:eastAsia="Times New Roman" w:hAnsi="Arial" w:cs="Arial"/>
          <w:color w:val="000000"/>
          <w:sz w:val="22"/>
          <w:lang w:val="es-GB" w:eastAsia="es-ES"/>
        </w:rPr>
        <w:t xml:space="preserve"> require</w:t>
      </w:r>
      <w:r w:rsidR="00134374">
        <w:rPr>
          <w:rFonts w:ascii="Arial" w:eastAsia="Times New Roman" w:hAnsi="Arial" w:cs="Arial"/>
          <w:color w:val="000000"/>
          <w:sz w:val="22"/>
          <w:lang w:val="es-GB" w:eastAsia="es-ES"/>
        </w:rPr>
        <w:t>ments</w:t>
      </w:r>
      <w:r w:rsidR="00F91C80">
        <w:rPr>
          <w:rFonts w:ascii="Arial" w:eastAsia="Times New Roman" w:hAnsi="Arial" w:cs="Arial"/>
          <w:color w:val="000000"/>
          <w:sz w:val="22"/>
          <w:lang w:val="es-GB" w:eastAsia="es-ES"/>
        </w:rPr>
        <w:t xml:space="preserve"> for </w:t>
      </w:r>
      <w:r w:rsidR="0055604D">
        <w:rPr>
          <w:rFonts w:ascii="Arial" w:eastAsia="Times New Roman" w:hAnsi="Arial" w:cs="Arial"/>
          <w:color w:val="000000"/>
          <w:sz w:val="22"/>
          <w:lang w:val="es-GB" w:eastAsia="es-ES"/>
        </w:rPr>
        <w:t>registered</w:t>
      </w:r>
      <w:r w:rsidR="002C677F">
        <w:rPr>
          <w:rFonts w:ascii="Arial" w:eastAsia="Times New Roman" w:hAnsi="Arial" w:cs="Arial"/>
          <w:color w:val="000000"/>
          <w:sz w:val="22"/>
          <w:lang w:val="es-GB" w:eastAsia="es-ES"/>
        </w:rPr>
        <w:t xml:space="preserve"> providers</w:t>
      </w:r>
      <w:r w:rsidR="00274DA4">
        <w:rPr>
          <w:rFonts w:ascii="Arial" w:eastAsia="Times New Roman" w:hAnsi="Arial" w:cs="Arial"/>
          <w:color w:val="000000"/>
          <w:sz w:val="22"/>
          <w:lang w:val="es-GB" w:eastAsia="es-ES"/>
        </w:rPr>
        <w:t>,</w:t>
      </w:r>
      <w:r w:rsidR="001E6F79">
        <w:rPr>
          <w:rFonts w:ascii="Arial" w:eastAsia="Times New Roman" w:hAnsi="Arial" w:cs="Arial"/>
          <w:color w:val="000000"/>
          <w:sz w:val="22"/>
          <w:lang w:val="es-GB" w:eastAsia="es-ES"/>
        </w:rPr>
        <w:t xml:space="preserve"> inclu</w:t>
      </w:r>
      <w:r w:rsidR="00A148CC">
        <w:rPr>
          <w:rFonts w:ascii="Arial" w:eastAsia="Times New Roman" w:hAnsi="Arial" w:cs="Arial"/>
          <w:color w:val="000000"/>
          <w:sz w:val="22"/>
          <w:lang w:val="es-GB" w:eastAsia="es-ES"/>
        </w:rPr>
        <w:t>ding a</w:t>
      </w:r>
      <w:r w:rsidR="00776EC0">
        <w:rPr>
          <w:rFonts w:ascii="Arial" w:eastAsia="Times New Roman" w:hAnsi="Arial" w:cs="Arial"/>
          <w:color w:val="000000"/>
          <w:sz w:val="22"/>
          <w:lang w:val="es-GB" w:eastAsia="es-ES"/>
        </w:rPr>
        <w:t>ppropri</w:t>
      </w:r>
      <w:r w:rsidR="00F87542">
        <w:rPr>
          <w:rFonts w:ascii="Arial" w:eastAsia="Times New Roman" w:hAnsi="Arial" w:cs="Arial"/>
          <w:color w:val="000000"/>
          <w:sz w:val="22"/>
          <w:lang w:val="es-GB" w:eastAsia="es-ES"/>
        </w:rPr>
        <w:t xml:space="preserve">ate record </w:t>
      </w:r>
      <w:r w:rsidR="00FD3776">
        <w:rPr>
          <w:rFonts w:ascii="Arial" w:eastAsia="Times New Roman" w:hAnsi="Arial" w:cs="Arial"/>
          <w:color w:val="000000"/>
          <w:sz w:val="22"/>
          <w:lang w:val="es-GB" w:eastAsia="es-ES"/>
        </w:rPr>
        <w:t>keeping.</w:t>
      </w:r>
      <w:r w:rsidR="008947A7">
        <w:rPr>
          <w:rFonts w:ascii="Arial" w:eastAsia="Times New Roman" w:hAnsi="Arial" w:cs="Arial"/>
          <w:color w:val="000000"/>
          <w:sz w:val="22"/>
          <w:lang w:val="es-GB" w:eastAsia="es-ES"/>
        </w:rPr>
        <w:t xml:space="preserve"> </w:t>
      </w:r>
      <w:r w:rsidR="003606B1">
        <w:rPr>
          <w:rFonts w:ascii="Arial" w:eastAsia="Times New Roman" w:hAnsi="Arial" w:cs="Arial"/>
          <w:color w:val="000000"/>
          <w:sz w:val="22"/>
          <w:lang w:val="es-GB" w:eastAsia="es-ES"/>
        </w:rPr>
        <w:t>A</w:t>
      </w:r>
      <w:r w:rsidR="002C677F">
        <w:rPr>
          <w:rFonts w:ascii="Arial" w:eastAsia="Times New Roman" w:hAnsi="Arial" w:cs="Arial"/>
          <w:color w:val="000000"/>
          <w:sz w:val="22"/>
          <w:lang w:val="es-GB" w:eastAsia="es-ES"/>
        </w:rPr>
        <w:t>pplying these legal and professional standards, practitioners can provide coordinated, person-centred</w:t>
      </w:r>
      <w:r w:rsidR="00D77CE2">
        <w:rPr>
          <w:rFonts w:ascii="Arial" w:eastAsia="Times New Roman" w:hAnsi="Arial" w:cs="Arial"/>
          <w:color w:val="000000"/>
          <w:sz w:val="22"/>
          <w:lang w:val="es-GB" w:eastAsia="es-ES"/>
        </w:rPr>
        <w:t xml:space="preserve"> care while prot</w:t>
      </w:r>
      <w:r w:rsidR="008E2E0F">
        <w:rPr>
          <w:rFonts w:ascii="Arial" w:eastAsia="Times New Roman" w:hAnsi="Arial" w:cs="Arial"/>
          <w:color w:val="000000"/>
          <w:sz w:val="22"/>
          <w:lang w:val="es-GB" w:eastAsia="es-ES"/>
        </w:rPr>
        <w:t xml:space="preserve">ecting </w:t>
      </w:r>
      <w:r w:rsidR="00DE4307">
        <w:rPr>
          <w:rFonts w:ascii="Arial" w:eastAsia="Times New Roman" w:hAnsi="Arial" w:cs="Arial"/>
          <w:color w:val="000000"/>
          <w:sz w:val="22"/>
          <w:lang w:val="es-GB" w:eastAsia="es-ES"/>
        </w:rPr>
        <w:t>Mrs Thompson</w:t>
      </w:r>
      <w:r w:rsidR="00ED7862">
        <w:rPr>
          <w:rFonts w:ascii="Arial" w:eastAsia="Times New Roman" w:hAnsi="Arial" w:cs="Arial"/>
          <w:color w:val="000000"/>
          <w:sz w:val="22"/>
          <w:lang w:val="es-GB" w:eastAsia="es-ES"/>
        </w:rPr>
        <w:t>’s con</w:t>
      </w:r>
      <w:r w:rsidR="00AD23AB">
        <w:rPr>
          <w:rFonts w:ascii="Arial" w:eastAsia="Times New Roman" w:hAnsi="Arial" w:cs="Arial"/>
          <w:color w:val="000000"/>
          <w:sz w:val="22"/>
          <w:lang w:val="es-GB" w:eastAsia="es-ES"/>
        </w:rPr>
        <w:t>fi</w:t>
      </w:r>
      <w:r w:rsidR="0088737E">
        <w:rPr>
          <w:rFonts w:ascii="Arial" w:eastAsia="Times New Roman" w:hAnsi="Arial" w:cs="Arial"/>
          <w:color w:val="000000"/>
          <w:sz w:val="22"/>
          <w:lang w:val="es-GB" w:eastAsia="es-ES"/>
        </w:rPr>
        <w:t>denti</w:t>
      </w:r>
      <w:r w:rsidR="007D6192">
        <w:rPr>
          <w:rFonts w:ascii="Arial" w:eastAsia="Times New Roman" w:hAnsi="Arial" w:cs="Arial"/>
          <w:color w:val="000000"/>
          <w:sz w:val="22"/>
          <w:lang w:val="es-GB" w:eastAsia="es-ES"/>
        </w:rPr>
        <w:t>ality, reducing the risk of fur</w:t>
      </w:r>
      <w:r w:rsidR="00035477">
        <w:rPr>
          <w:rFonts w:ascii="Arial" w:eastAsia="Times New Roman" w:hAnsi="Arial" w:cs="Arial"/>
          <w:color w:val="000000"/>
          <w:sz w:val="22"/>
          <w:lang w:val="es-GB" w:eastAsia="es-ES"/>
        </w:rPr>
        <w:t xml:space="preserve">ther medication errors, and improving the </w:t>
      </w:r>
      <w:r w:rsidR="00395857">
        <w:rPr>
          <w:rFonts w:ascii="Arial" w:eastAsia="Times New Roman" w:hAnsi="Arial" w:cs="Arial"/>
          <w:color w:val="000000"/>
          <w:sz w:val="22"/>
          <w:lang w:val="es-GB" w:eastAsia="es-ES"/>
        </w:rPr>
        <w:t xml:space="preserve">overall quality and safety of the care she receives. </w:t>
      </w:r>
    </w:p>
    <w:p w14:paraId="581C99BF" w14:textId="6F113BC5" w:rsidR="00B87E75" w:rsidRPr="00CD33A8" w:rsidRDefault="004A736E" w:rsidP="004F6357">
      <w:pPr>
        <w:pStyle w:val="Ttulo1"/>
      </w:pPr>
      <w:bookmarkStart w:id="4" w:name="_Toc237461296"/>
      <w:r w:rsidRPr="00CD33A8">
        <w:t>4</w:t>
      </w:r>
      <w:r w:rsidR="00B87E75" w:rsidRPr="00CD33A8">
        <w:t xml:space="preserve">. </w:t>
      </w:r>
      <w:r w:rsidR="008E3943">
        <w:t>I</w:t>
      </w:r>
      <w:r w:rsidR="008E3943" w:rsidRPr="008E3943">
        <w:t>mportance of working collaboratively</w:t>
      </w:r>
      <w:bookmarkEnd w:id="4"/>
    </w:p>
    <w:p w14:paraId="3A742EE2" w14:textId="20BA494F" w:rsidR="008E3943" w:rsidRDefault="009B6EFB" w:rsidP="00CD33A8">
      <w:pPr>
        <w:tabs>
          <w:tab w:val="left" w:pos="6540"/>
        </w:tabs>
        <w:spacing w:line="360" w:lineRule="auto"/>
        <w:rPr>
          <w:rFonts w:ascii="Arial" w:eastAsiaTheme="minorEastAsia" w:hAnsi="Arial" w:cs="Arial"/>
          <w:sz w:val="22"/>
          <w:lang w:val="es-GB" w:eastAsia="es-ES"/>
        </w:rPr>
      </w:pPr>
      <w:r>
        <w:rPr>
          <w:rFonts w:ascii="Arial" w:eastAsiaTheme="minorEastAsia" w:hAnsi="Arial" w:cs="Arial"/>
          <w:sz w:val="22"/>
          <w:lang w:val="es-GB" w:eastAsia="es-ES"/>
        </w:rPr>
        <w:t>W</w:t>
      </w:r>
      <w:r w:rsidR="00990D1A">
        <w:rPr>
          <w:rFonts w:ascii="Arial" w:eastAsiaTheme="minorEastAsia" w:hAnsi="Arial" w:cs="Arial"/>
          <w:sz w:val="22"/>
          <w:lang w:val="es-GB" w:eastAsia="es-ES"/>
        </w:rPr>
        <w:t>orking</w:t>
      </w:r>
      <w:r w:rsidR="00574E28">
        <w:rPr>
          <w:rFonts w:ascii="Arial" w:eastAsiaTheme="minorEastAsia" w:hAnsi="Arial" w:cs="Arial"/>
          <w:sz w:val="22"/>
          <w:lang w:val="es-GB" w:eastAsia="es-ES"/>
        </w:rPr>
        <w:t xml:space="preserve"> together </w:t>
      </w:r>
      <w:r w:rsidR="00230811">
        <w:rPr>
          <w:rFonts w:ascii="Arial" w:eastAsiaTheme="minorEastAsia" w:hAnsi="Arial" w:cs="Arial"/>
          <w:sz w:val="22"/>
          <w:lang w:val="es-GB" w:eastAsia="es-ES"/>
        </w:rPr>
        <w:t>across</w:t>
      </w:r>
      <w:r w:rsidR="00B24CEF">
        <w:rPr>
          <w:rFonts w:ascii="Arial" w:eastAsiaTheme="minorEastAsia" w:hAnsi="Arial" w:cs="Arial"/>
          <w:sz w:val="22"/>
          <w:lang w:val="es-GB" w:eastAsia="es-ES"/>
        </w:rPr>
        <w:t xml:space="preserve"> health and social care </w:t>
      </w:r>
      <w:r w:rsidR="00C51715">
        <w:rPr>
          <w:rFonts w:ascii="Arial" w:eastAsiaTheme="minorEastAsia" w:hAnsi="Arial" w:cs="Arial"/>
          <w:sz w:val="22"/>
          <w:lang w:val="es-GB" w:eastAsia="es-ES"/>
        </w:rPr>
        <w:t>se</w:t>
      </w:r>
      <w:r w:rsidR="00F3094A">
        <w:rPr>
          <w:rFonts w:ascii="Arial" w:eastAsiaTheme="minorEastAsia" w:hAnsi="Arial" w:cs="Arial"/>
          <w:sz w:val="22"/>
          <w:lang w:val="es-GB" w:eastAsia="es-ES"/>
        </w:rPr>
        <w:t>rvices</w:t>
      </w:r>
      <w:r w:rsidR="00B24CEF">
        <w:rPr>
          <w:rFonts w:ascii="Arial" w:eastAsiaTheme="minorEastAsia" w:hAnsi="Arial" w:cs="Arial"/>
          <w:sz w:val="22"/>
          <w:lang w:val="es-GB" w:eastAsia="es-ES"/>
        </w:rPr>
        <w:t xml:space="preserve"> is </w:t>
      </w:r>
      <w:r w:rsidR="00B729BC">
        <w:rPr>
          <w:rFonts w:ascii="Arial" w:eastAsiaTheme="minorEastAsia" w:hAnsi="Arial" w:cs="Arial"/>
          <w:sz w:val="22"/>
          <w:lang w:val="es-GB" w:eastAsia="es-ES"/>
        </w:rPr>
        <w:t>importa</w:t>
      </w:r>
      <w:r w:rsidR="00D277A8">
        <w:rPr>
          <w:rFonts w:ascii="Arial" w:eastAsiaTheme="minorEastAsia" w:hAnsi="Arial" w:cs="Arial"/>
          <w:sz w:val="22"/>
          <w:lang w:val="es-GB" w:eastAsia="es-ES"/>
        </w:rPr>
        <w:t>nt</w:t>
      </w:r>
      <w:r w:rsidR="008A4910">
        <w:rPr>
          <w:rFonts w:ascii="Arial" w:eastAsiaTheme="minorEastAsia" w:hAnsi="Arial" w:cs="Arial"/>
          <w:sz w:val="22"/>
          <w:lang w:val="es-GB" w:eastAsia="es-ES"/>
        </w:rPr>
        <w:t xml:space="preserve"> </w:t>
      </w:r>
      <w:r w:rsidR="00B64A6C">
        <w:rPr>
          <w:rFonts w:ascii="Arial" w:eastAsiaTheme="minorEastAsia" w:hAnsi="Arial" w:cs="Arial"/>
          <w:sz w:val="22"/>
          <w:lang w:val="es-GB" w:eastAsia="es-ES"/>
        </w:rPr>
        <w:t>for ensuring</w:t>
      </w:r>
      <w:r w:rsidR="00884D8F">
        <w:rPr>
          <w:rFonts w:ascii="Arial" w:eastAsiaTheme="minorEastAsia" w:hAnsi="Arial" w:cs="Arial"/>
          <w:sz w:val="22"/>
          <w:lang w:val="es-GB" w:eastAsia="es-ES"/>
        </w:rPr>
        <w:t xml:space="preserve"> that care is </w:t>
      </w:r>
      <w:r w:rsidR="00585C96">
        <w:rPr>
          <w:rFonts w:ascii="Arial" w:eastAsiaTheme="minorEastAsia" w:hAnsi="Arial" w:cs="Arial"/>
          <w:sz w:val="22"/>
          <w:lang w:val="es-GB" w:eastAsia="es-ES"/>
        </w:rPr>
        <w:t>safe</w:t>
      </w:r>
      <w:r w:rsidR="00BF1E6A">
        <w:rPr>
          <w:rFonts w:ascii="Arial" w:eastAsiaTheme="minorEastAsia" w:hAnsi="Arial" w:cs="Arial"/>
          <w:sz w:val="22"/>
          <w:lang w:val="es-GB" w:eastAsia="es-ES"/>
        </w:rPr>
        <w:t xml:space="preserve">, </w:t>
      </w:r>
      <w:r w:rsidR="00B24CEF">
        <w:rPr>
          <w:rFonts w:ascii="Arial" w:eastAsiaTheme="minorEastAsia" w:hAnsi="Arial" w:cs="Arial"/>
          <w:sz w:val="22"/>
          <w:lang w:val="es-GB" w:eastAsia="es-ES"/>
        </w:rPr>
        <w:t>coordinated</w:t>
      </w:r>
      <w:r w:rsidR="00A85BE5">
        <w:rPr>
          <w:rFonts w:ascii="Arial" w:eastAsiaTheme="minorEastAsia" w:hAnsi="Arial" w:cs="Arial"/>
          <w:sz w:val="22"/>
          <w:lang w:val="es-GB" w:eastAsia="es-ES"/>
        </w:rPr>
        <w:t>, and person-centred care. In Mrs Thompson</w:t>
      </w:r>
      <w:r w:rsidR="00E374F1">
        <w:rPr>
          <w:rFonts w:ascii="Arial" w:eastAsiaTheme="minorEastAsia" w:hAnsi="Arial" w:cs="Arial"/>
          <w:sz w:val="22"/>
          <w:lang w:val="es-GB" w:eastAsia="es-ES"/>
        </w:rPr>
        <w:t xml:space="preserve">’s </w:t>
      </w:r>
      <w:r w:rsidR="00E325B0">
        <w:rPr>
          <w:rFonts w:ascii="Arial" w:eastAsiaTheme="minorEastAsia" w:hAnsi="Arial" w:cs="Arial"/>
          <w:sz w:val="22"/>
          <w:lang w:val="es-GB" w:eastAsia="es-ES"/>
        </w:rPr>
        <w:t>situat</w:t>
      </w:r>
      <w:r w:rsidR="0043030F">
        <w:rPr>
          <w:rFonts w:ascii="Arial" w:eastAsiaTheme="minorEastAsia" w:hAnsi="Arial" w:cs="Arial"/>
          <w:sz w:val="22"/>
          <w:lang w:val="es-GB" w:eastAsia="es-ES"/>
        </w:rPr>
        <w:t>ion</w:t>
      </w:r>
      <w:r w:rsidR="00E374F1">
        <w:rPr>
          <w:rFonts w:ascii="Arial" w:eastAsiaTheme="minorEastAsia" w:hAnsi="Arial" w:cs="Arial"/>
          <w:sz w:val="22"/>
          <w:lang w:val="es-GB" w:eastAsia="es-ES"/>
        </w:rPr>
        <w:t xml:space="preserve">, </w:t>
      </w:r>
      <w:r w:rsidR="004931D5">
        <w:rPr>
          <w:rFonts w:ascii="Arial" w:eastAsiaTheme="minorEastAsia" w:hAnsi="Arial" w:cs="Arial"/>
          <w:sz w:val="22"/>
          <w:lang w:val="es-GB" w:eastAsia="es-ES"/>
        </w:rPr>
        <w:t>cooper</w:t>
      </w:r>
      <w:r w:rsidR="00D57A25">
        <w:rPr>
          <w:rFonts w:ascii="Arial" w:eastAsiaTheme="minorEastAsia" w:hAnsi="Arial" w:cs="Arial"/>
          <w:sz w:val="22"/>
          <w:lang w:val="es-GB" w:eastAsia="es-ES"/>
        </w:rPr>
        <w:t>ation</w:t>
      </w:r>
      <w:r w:rsidR="00E374F1">
        <w:rPr>
          <w:rFonts w:ascii="Arial" w:eastAsiaTheme="minorEastAsia" w:hAnsi="Arial" w:cs="Arial"/>
          <w:sz w:val="22"/>
          <w:lang w:val="es-GB" w:eastAsia="es-ES"/>
        </w:rPr>
        <w:t xml:space="preserve"> between her </w:t>
      </w:r>
      <w:r w:rsidR="00C461C5">
        <w:rPr>
          <w:rFonts w:ascii="Arial" w:eastAsiaTheme="minorEastAsia" w:hAnsi="Arial" w:cs="Arial"/>
          <w:sz w:val="22"/>
          <w:lang w:val="es-GB" w:eastAsia="es-ES"/>
        </w:rPr>
        <w:t>GP, community nurse, domicilia</w:t>
      </w:r>
      <w:r w:rsidR="0001377F">
        <w:rPr>
          <w:rFonts w:ascii="Arial" w:eastAsiaTheme="minorEastAsia" w:hAnsi="Arial" w:cs="Arial"/>
          <w:sz w:val="22"/>
          <w:lang w:val="es-GB" w:eastAsia="es-ES"/>
        </w:rPr>
        <w:t xml:space="preserve">ry </w:t>
      </w:r>
      <w:r w:rsidR="001D3B84">
        <w:rPr>
          <w:rFonts w:ascii="Arial" w:eastAsiaTheme="minorEastAsia" w:hAnsi="Arial" w:cs="Arial"/>
          <w:sz w:val="22"/>
          <w:lang w:val="es-GB" w:eastAsia="es-ES"/>
        </w:rPr>
        <w:t xml:space="preserve">care workers, pharmacist, and social care professionals is </w:t>
      </w:r>
      <w:r w:rsidR="002E4993">
        <w:rPr>
          <w:rFonts w:ascii="Arial" w:eastAsiaTheme="minorEastAsia" w:hAnsi="Arial" w:cs="Arial"/>
          <w:sz w:val="22"/>
          <w:lang w:val="es-GB" w:eastAsia="es-ES"/>
        </w:rPr>
        <w:t>spe</w:t>
      </w:r>
      <w:r w:rsidR="00EA3D29">
        <w:rPr>
          <w:rFonts w:ascii="Arial" w:eastAsiaTheme="minorEastAsia" w:hAnsi="Arial" w:cs="Arial"/>
          <w:sz w:val="22"/>
          <w:lang w:val="es-GB" w:eastAsia="es-ES"/>
        </w:rPr>
        <w:t xml:space="preserve">cially </w:t>
      </w:r>
      <w:r w:rsidR="001D3B84">
        <w:rPr>
          <w:rFonts w:ascii="Arial" w:eastAsiaTheme="minorEastAsia" w:hAnsi="Arial" w:cs="Arial"/>
          <w:sz w:val="22"/>
          <w:lang w:val="es-GB" w:eastAsia="es-ES"/>
        </w:rPr>
        <w:t>important</w:t>
      </w:r>
      <w:r w:rsidR="00521A63">
        <w:rPr>
          <w:rFonts w:ascii="Arial" w:eastAsiaTheme="minorEastAsia" w:hAnsi="Arial" w:cs="Arial"/>
          <w:sz w:val="22"/>
          <w:lang w:val="es-GB" w:eastAsia="es-ES"/>
        </w:rPr>
        <w:t xml:space="preserve">. </w:t>
      </w:r>
      <w:r w:rsidR="005B5E1E">
        <w:rPr>
          <w:rFonts w:ascii="Arial" w:eastAsiaTheme="minorEastAsia" w:hAnsi="Arial" w:cs="Arial"/>
          <w:sz w:val="22"/>
          <w:lang w:val="es-GB" w:eastAsia="es-ES"/>
        </w:rPr>
        <w:t>Her</w:t>
      </w:r>
      <w:r w:rsidR="001D3B84">
        <w:rPr>
          <w:rFonts w:ascii="Arial" w:eastAsiaTheme="minorEastAsia" w:hAnsi="Arial" w:cs="Arial"/>
          <w:sz w:val="22"/>
          <w:lang w:val="es-GB" w:eastAsia="es-ES"/>
        </w:rPr>
        <w:t xml:space="preserve"> mild dementia, </w:t>
      </w:r>
      <w:r w:rsidR="00082823">
        <w:rPr>
          <w:rFonts w:ascii="Arial" w:eastAsiaTheme="minorEastAsia" w:hAnsi="Arial" w:cs="Arial"/>
          <w:sz w:val="22"/>
          <w:lang w:val="es-GB" w:eastAsia="es-ES"/>
        </w:rPr>
        <w:t>recent</w:t>
      </w:r>
      <w:r w:rsidR="0006645B">
        <w:rPr>
          <w:rFonts w:ascii="Arial" w:eastAsiaTheme="minorEastAsia" w:hAnsi="Arial" w:cs="Arial"/>
          <w:sz w:val="22"/>
          <w:lang w:val="es-GB" w:eastAsia="es-ES"/>
        </w:rPr>
        <w:t xml:space="preserve"> </w:t>
      </w:r>
      <w:r w:rsidR="001D3B84">
        <w:rPr>
          <w:rFonts w:ascii="Arial" w:eastAsiaTheme="minorEastAsia" w:hAnsi="Arial" w:cs="Arial"/>
          <w:sz w:val="22"/>
          <w:lang w:val="es-GB" w:eastAsia="es-ES"/>
        </w:rPr>
        <w:t xml:space="preserve">missed medication, and </w:t>
      </w:r>
      <w:r w:rsidR="005C32BA">
        <w:rPr>
          <w:rFonts w:ascii="Arial" w:eastAsiaTheme="minorEastAsia" w:hAnsi="Arial" w:cs="Arial"/>
          <w:sz w:val="22"/>
          <w:lang w:val="es-GB" w:eastAsia="es-ES"/>
        </w:rPr>
        <w:t>t</w:t>
      </w:r>
      <w:r w:rsidR="00F829CF">
        <w:rPr>
          <w:rFonts w:ascii="Arial" w:eastAsiaTheme="minorEastAsia" w:hAnsi="Arial" w:cs="Arial"/>
          <w:sz w:val="22"/>
          <w:lang w:val="es-GB" w:eastAsia="es-ES"/>
        </w:rPr>
        <w:t>he</w:t>
      </w:r>
      <w:r w:rsidR="001D3B84">
        <w:rPr>
          <w:rFonts w:ascii="Arial" w:eastAsiaTheme="minorEastAsia" w:hAnsi="Arial" w:cs="Arial"/>
          <w:sz w:val="22"/>
          <w:lang w:val="es-GB" w:eastAsia="es-ES"/>
        </w:rPr>
        <w:t xml:space="preserve">  safeguarding</w:t>
      </w:r>
      <w:r w:rsidR="00BD2E54">
        <w:rPr>
          <w:rFonts w:ascii="Arial" w:eastAsiaTheme="minorEastAsia" w:hAnsi="Arial" w:cs="Arial"/>
          <w:sz w:val="22"/>
          <w:lang w:val="es-GB" w:eastAsia="es-ES"/>
        </w:rPr>
        <w:t xml:space="preserve"> concern</w:t>
      </w:r>
      <w:r w:rsidR="00070FFB">
        <w:rPr>
          <w:rFonts w:ascii="Arial" w:eastAsiaTheme="minorEastAsia" w:hAnsi="Arial" w:cs="Arial"/>
          <w:sz w:val="22"/>
          <w:lang w:val="es-GB" w:eastAsia="es-ES"/>
        </w:rPr>
        <w:t xml:space="preserve"> i</w:t>
      </w:r>
      <w:r w:rsidR="00F30EBC">
        <w:rPr>
          <w:rFonts w:ascii="Arial" w:eastAsiaTheme="minorEastAsia" w:hAnsi="Arial" w:cs="Arial"/>
          <w:sz w:val="22"/>
          <w:lang w:val="es-GB" w:eastAsia="es-ES"/>
        </w:rPr>
        <w:t>dentif</w:t>
      </w:r>
      <w:r w:rsidR="007D035D">
        <w:rPr>
          <w:rFonts w:ascii="Arial" w:eastAsiaTheme="minorEastAsia" w:hAnsi="Arial" w:cs="Arial"/>
          <w:sz w:val="22"/>
          <w:lang w:val="es-GB" w:eastAsia="es-ES"/>
        </w:rPr>
        <w:t xml:space="preserve">ied </w:t>
      </w:r>
      <w:r w:rsidR="00FE767F">
        <w:rPr>
          <w:rFonts w:ascii="Arial" w:eastAsiaTheme="minorEastAsia" w:hAnsi="Arial" w:cs="Arial"/>
          <w:sz w:val="22"/>
          <w:lang w:val="es-GB" w:eastAsia="es-ES"/>
        </w:rPr>
        <w:t xml:space="preserve">in her </w:t>
      </w:r>
      <w:r w:rsidR="005F399F">
        <w:rPr>
          <w:rFonts w:ascii="Arial" w:eastAsiaTheme="minorEastAsia" w:hAnsi="Arial" w:cs="Arial"/>
          <w:sz w:val="22"/>
          <w:lang w:val="es-GB" w:eastAsia="es-ES"/>
        </w:rPr>
        <w:t>circumstances me</w:t>
      </w:r>
      <w:r w:rsidR="008D1071">
        <w:rPr>
          <w:rFonts w:ascii="Arial" w:eastAsiaTheme="minorEastAsia" w:hAnsi="Arial" w:cs="Arial"/>
          <w:sz w:val="22"/>
          <w:lang w:val="es-GB" w:eastAsia="es-ES"/>
        </w:rPr>
        <w:t xml:space="preserve">an </w:t>
      </w:r>
      <w:r w:rsidR="004C3299">
        <w:rPr>
          <w:rFonts w:ascii="Arial" w:eastAsiaTheme="minorEastAsia" w:hAnsi="Arial" w:cs="Arial"/>
          <w:sz w:val="22"/>
          <w:lang w:val="es-GB" w:eastAsia="es-ES"/>
        </w:rPr>
        <w:t>that professiona</w:t>
      </w:r>
      <w:r w:rsidR="00B4025F">
        <w:rPr>
          <w:rFonts w:ascii="Arial" w:eastAsiaTheme="minorEastAsia" w:hAnsi="Arial" w:cs="Arial"/>
          <w:sz w:val="22"/>
          <w:lang w:val="es-GB" w:eastAsia="es-ES"/>
        </w:rPr>
        <w:t>ls need to</w:t>
      </w:r>
      <w:r w:rsidR="00CD4D40">
        <w:rPr>
          <w:rFonts w:ascii="Arial" w:eastAsiaTheme="minorEastAsia" w:hAnsi="Arial" w:cs="Arial"/>
          <w:sz w:val="22"/>
          <w:lang w:val="es-GB" w:eastAsia="es-ES"/>
        </w:rPr>
        <w:t xml:space="preserve"> work together</w:t>
      </w:r>
      <w:r w:rsidR="009214C3">
        <w:rPr>
          <w:rFonts w:ascii="Arial" w:eastAsiaTheme="minorEastAsia" w:hAnsi="Arial" w:cs="Arial"/>
          <w:sz w:val="22"/>
          <w:lang w:val="es-GB" w:eastAsia="es-ES"/>
        </w:rPr>
        <w:t xml:space="preserve"> and share </w:t>
      </w:r>
      <w:r w:rsidR="006160BB">
        <w:rPr>
          <w:rFonts w:ascii="Arial" w:eastAsiaTheme="minorEastAsia" w:hAnsi="Arial" w:cs="Arial"/>
          <w:sz w:val="22"/>
          <w:lang w:val="es-GB" w:eastAsia="es-ES"/>
        </w:rPr>
        <w:t xml:space="preserve">relevant information </w:t>
      </w:r>
      <w:r w:rsidR="00B00CBE">
        <w:rPr>
          <w:rFonts w:ascii="Arial" w:eastAsiaTheme="minorEastAsia" w:hAnsi="Arial" w:cs="Arial"/>
          <w:sz w:val="22"/>
          <w:lang w:val="es-GB" w:eastAsia="es-ES"/>
        </w:rPr>
        <w:t>to recogni</w:t>
      </w:r>
      <w:r w:rsidR="00857259">
        <w:rPr>
          <w:rFonts w:ascii="Arial" w:eastAsiaTheme="minorEastAsia" w:hAnsi="Arial" w:cs="Arial"/>
          <w:sz w:val="22"/>
          <w:lang w:val="es-GB" w:eastAsia="es-ES"/>
        </w:rPr>
        <w:t xml:space="preserve">se risks </w:t>
      </w:r>
      <w:r w:rsidR="00091FB0">
        <w:rPr>
          <w:rFonts w:ascii="Arial" w:eastAsiaTheme="minorEastAsia" w:hAnsi="Arial" w:cs="Arial"/>
          <w:sz w:val="22"/>
          <w:lang w:val="es-GB" w:eastAsia="es-ES"/>
        </w:rPr>
        <w:t>and provid</w:t>
      </w:r>
      <w:r w:rsidR="006B1815">
        <w:rPr>
          <w:rFonts w:ascii="Arial" w:eastAsiaTheme="minorEastAsia" w:hAnsi="Arial" w:cs="Arial"/>
          <w:sz w:val="22"/>
          <w:lang w:val="es-GB" w:eastAsia="es-ES"/>
        </w:rPr>
        <w:t>e appro</w:t>
      </w:r>
      <w:r w:rsidR="00F7462E">
        <w:rPr>
          <w:rFonts w:ascii="Arial" w:eastAsiaTheme="minorEastAsia" w:hAnsi="Arial" w:cs="Arial"/>
          <w:sz w:val="22"/>
          <w:lang w:val="es-GB" w:eastAsia="es-ES"/>
        </w:rPr>
        <w:t>priate</w:t>
      </w:r>
      <w:r w:rsidR="00F6522C">
        <w:rPr>
          <w:rFonts w:ascii="Arial" w:eastAsiaTheme="minorEastAsia" w:hAnsi="Arial" w:cs="Arial"/>
          <w:sz w:val="22"/>
          <w:lang w:val="es-GB" w:eastAsia="es-ES"/>
        </w:rPr>
        <w:t xml:space="preserve"> </w:t>
      </w:r>
      <w:r w:rsidR="004D11BA">
        <w:rPr>
          <w:rFonts w:ascii="Arial" w:eastAsiaTheme="minorEastAsia" w:hAnsi="Arial" w:cs="Arial"/>
          <w:sz w:val="22"/>
          <w:lang w:val="es-GB" w:eastAsia="es-ES"/>
        </w:rPr>
        <w:lastRenderedPageBreak/>
        <w:t xml:space="preserve">interventions. Poor </w:t>
      </w:r>
      <w:r w:rsidR="001504C2">
        <w:rPr>
          <w:rFonts w:ascii="Arial" w:eastAsiaTheme="minorEastAsia" w:hAnsi="Arial" w:cs="Arial"/>
          <w:sz w:val="22"/>
          <w:lang w:val="es-GB" w:eastAsia="es-ES"/>
        </w:rPr>
        <w:t>inter</w:t>
      </w:r>
      <w:r w:rsidR="008F39C0">
        <w:rPr>
          <w:rFonts w:ascii="Arial" w:eastAsiaTheme="minorEastAsia" w:hAnsi="Arial" w:cs="Arial"/>
          <w:sz w:val="22"/>
          <w:lang w:val="es-GB" w:eastAsia="es-ES"/>
        </w:rPr>
        <w:t xml:space="preserve">professional </w:t>
      </w:r>
      <w:r w:rsidR="00A01B79">
        <w:rPr>
          <w:rFonts w:ascii="Arial" w:eastAsiaTheme="minorEastAsia" w:hAnsi="Arial" w:cs="Arial"/>
          <w:sz w:val="22"/>
          <w:lang w:val="es-GB" w:eastAsia="es-ES"/>
        </w:rPr>
        <w:t xml:space="preserve">collaboration can negatively affect healthcare </w:t>
      </w:r>
      <w:r w:rsidR="002301E4">
        <w:rPr>
          <w:rFonts w:ascii="Arial" w:eastAsiaTheme="minorEastAsia" w:hAnsi="Arial" w:cs="Arial"/>
          <w:sz w:val="22"/>
          <w:lang w:val="es-GB" w:eastAsia="es-ES"/>
        </w:rPr>
        <w:t>delivery and patient care</w:t>
      </w:r>
      <w:r w:rsidR="006001C8">
        <w:rPr>
          <w:rFonts w:ascii="Arial" w:eastAsiaTheme="minorEastAsia" w:hAnsi="Arial" w:cs="Arial"/>
          <w:sz w:val="22"/>
          <w:lang w:val="es-GB" w:eastAsia="es-ES"/>
        </w:rPr>
        <w:t xml:space="preserve"> </w:t>
      </w:r>
      <w:r w:rsidR="006001C8" w:rsidRPr="00B13705">
        <w:rPr>
          <w:rFonts w:eastAsiaTheme="minorEastAsia" w:cs="Times New Roman"/>
          <w:color w:val="000000"/>
          <w:szCs w:val="24"/>
          <w:lang w:val="es-GB" w:eastAsia="es-ES"/>
        </w:rPr>
        <w:t>(Reeves </w:t>
      </w:r>
      <w:r w:rsidR="006001C8" w:rsidRPr="00B13705">
        <w:rPr>
          <w:rFonts w:eastAsiaTheme="minorEastAsia" w:cs="Times New Roman"/>
          <w:i/>
          <w:iCs/>
          <w:color w:val="000000"/>
          <w:szCs w:val="24"/>
          <w:lang w:val="es-GB" w:eastAsia="es-ES"/>
        </w:rPr>
        <w:t>et al</w:t>
      </w:r>
      <w:r w:rsidR="006001C8" w:rsidRPr="00B13705">
        <w:rPr>
          <w:rFonts w:eastAsiaTheme="minorEastAsia" w:cs="Times New Roman"/>
          <w:color w:val="000000"/>
          <w:szCs w:val="24"/>
          <w:lang w:val="es-GB" w:eastAsia="es-ES"/>
        </w:rPr>
        <w:t>., 2017).</w:t>
      </w:r>
    </w:p>
    <w:p w14:paraId="6D7DDC89" w14:textId="741074C0" w:rsidR="00C036BB" w:rsidRDefault="004B6BD0" w:rsidP="003C7F81">
      <w:pPr>
        <w:spacing w:before="100" w:beforeAutospacing="1" w:after="100" w:afterAutospacing="1" w:line="360" w:lineRule="auto"/>
        <w:rPr>
          <w:rFonts w:eastAsiaTheme="minorEastAsia" w:cs="Times New Roman"/>
          <w:color w:val="000000"/>
          <w:szCs w:val="24"/>
          <w:lang w:val="es-GB" w:eastAsia="es-ES"/>
        </w:rPr>
      </w:pPr>
      <w:r>
        <w:rPr>
          <w:rFonts w:ascii="Arial" w:eastAsia="Times New Roman" w:hAnsi="Arial" w:cs="Arial"/>
          <w:color w:val="000000"/>
          <w:sz w:val="22"/>
          <w:lang w:val="es-GB" w:eastAsia="es-ES"/>
        </w:rPr>
        <w:t xml:space="preserve">Effective collaboration can be </w:t>
      </w:r>
      <w:r w:rsidR="007607B3">
        <w:rPr>
          <w:rFonts w:ascii="Arial" w:eastAsia="Times New Roman" w:hAnsi="Arial" w:cs="Arial"/>
          <w:color w:val="000000"/>
          <w:sz w:val="22"/>
          <w:lang w:val="es-GB" w:eastAsia="es-ES"/>
        </w:rPr>
        <w:t>suppor</w:t>
      </w:r>
      <w:r w:rsidR="00E36A86">
        <w:rPr>
          <w:rFonts w:ascii="Arial" w:eastAsia="Times New Roman" w:hAnsi="Arial" w:cs="Arial"/>
          <w:color w:val="000000"/>
          <w:sz w:val="22"/>
          <w:lang w:val="es-GB" w:eastAsia="es-ES"/>
        </w:rPr>
        <w:t>ted</w:t>
      </w:r>
      <w:r w:rsidR="00E46308">
        <w:rPr>
          <w:rFonts w:ascii="Arial" w:eastAsia="Times New Roman" w:hAnsi="Arial" w:cs="Arial"/>
          <w:color w:val="000000"/>
          <w:sz w:val="22"/>
          <w:lang w:val="es-GB" w:eastAsia="es-ES"/>
        </w:rPr>
        <w:t xml:space="preserve"> </w:t>
      </w:r>
      <w:r w:rsidR="00CD5880">
        <w:rPr>
          <w:rFonts w:ascii="Arial" w:eastAsia="Times New Roman" w:hAnsi="Arial" w:cs="Arial"/>
          <w:color w:val="000000"/>
          <w:sz w:val="22"/>
          <w:lang w:val="es-GB" w:eastAsia="es-ES"/>
        </w:rPr>
        <w:t>by</w:t>
      </w:r>
      <w:r w:rsidR="00326F6C">
        <w:rPr>
          <w:rFonts w:ascii="Arial" w:eastAsia="Times New Roman" w:hAnsi="Arial" w:cs="Arial"/>
          <w:color w:val="000000"/>
          <w:sz w:val="22"/>
          <w:lang w:val="es-GB" w:eastAsia="es-ES"/>
        </w:rPr>
        <w:t xml:space="preserve"> </w:t>
      </w:r>
      <w:r w:rsidR="0000442F">
        <w:rPr>
          <w:rFonts w:ascii="Arial" w:eastAsia="Times New Roman" w:hAnsi="Arial" w:cs="Arial"/>
          <w:color w:val="000000"/>
          <w:sz w:val="22"/>
          <w:lang w:val="es-GB" w:eastAsia="es-ES"/>
        </w:rPr>
        <w:t>maintaining</w:t>
      </w:r>
      <w:r w:rsidR="00F7004C">
        <w:rPr>
          <w:rFonts w:ascii="Arial" w:eastAsia="Times New Roman" w:hAnsi="Arial" w:cs="Arial"/>
          <w:color w:val="000000"/>
          <w:sz w:val="22"/>
          <w:lang w:val="es-GB" w:eastAsia="es-ES"/>
        </w:rPr>
        <w:t xml:space="preserve"> regular communication, </w:t>
      </w:r>
      <w:r w:rsidR="001F2860">
        <w:rPr>
          <w:rFonts w:ascii="Arial" w:eastAsia="Times New Roman" w:hAnsi="Arial" w:cs="Arial"/>
          <w:color w:val="000000"/>
          <w:sz w:val="22"/>
          <w:lang w:val="es-GB" w:eastAsia="es-ES"/>
        </w:rPr>
        <w:t>de</w:t>
      </w:r>
      <w:r w:rsidR="005E4A57">
        <w:rPr>
          <w:rFonts w:ascii="Arial" w:eastAsia="Times New Roman" w:hAnsi="Arial" w:cs="Arial"/>
          <w:color w:val="000000"/>
          <w:sz w:val="22"/>
          <w:lang w:val="es-GB" w:eastAsia="es-ES"/>
        </w:rPr>
        <w:t>velop</w:t>
      </w:r>
      <w:r w:rsidR="00693A9F">
        <w:rPr>
          <w:rFonts w:ascii="Arial" w:eastAsia="Times New Roman" w:hAnsi="Arial" w:cs="Arial"/>
          <w:color w:val="000000"/>
          <w:sz w:val="22"/>
          <w:lang w:val="es-GB" w:eastAsia="es-ES"/>
        </w:rPr>
        <w:t xml:space="preserve">ing </w:t>
      </w:r>
      <w:r w:rsidR="00816EE3">
        <w:rPr>
          <w:rFonts w:ascii="Arial" w:eastAsia="Times New Roman" w:hAnsi="Arial" w:cs="Arial"/>
          <w:color w:val="000000"/>
          <w:sz w:val="22"/>
          <w:lang w:val="es-GB" w:eastAsia="es-ES"/>
        </w:rPr>
        <w:t>shared</w:t>
      </w:r>
      <w:r w:rsidR="00F7004C">
        <w:rPr>
          <w:rFonts w:ascii="Arial" w:eastAsia="Times New Roman" w:hAnsi="Arial" w:cs="Arial"/>
          <w:color w:val="000000"/>
          <w:sz w:val="22"/>
          <w:lang w:val="es-GB" w:eastAsia="es-ES"/>
        </w:rPr>
        <w:t xml:space="preserve"> care plans</w:t>
      </w:r>
      <w:r w:rsidR="000C235F">
        <w:rPr>
          <w:rFonts w:ascii="Arial" w:eastAsia="Times New Roman" w:hAnsi="Arial" w:cs="Arial"/>
          <w:color w:val="000000"/>
          <w:sz w:val="22"/>
          <w:lang w:val="es-GB" w:eastAsia="es-ES"/>
        </w:rPr>
        <w:t>,</w:t>
      </w:r>
      <w:r w:rsidR="004E5572">
        <w:rPr>
          <w:rFonts w:ascii="Arial" w:eastAsia="Times New Roman" w:hAnsi="Arial" w:cs="Arial"/>
          <w:color w:val="000000"/>
          <w:sz w:val="22"/>
          <w:lang w:val="es-GB" w:eastAsia="es-ES"/>
        </w:rPr>
        <w:t xml:space="preserve"> defin</w:t>
      </w:r>
      <w:r w:rsidR="006512C0">
        <w:rPr>
          <w:rFonts w:ascii="Arial" w:eastAsia="Times New Roman" w:hAnsi="Arial" w:cs="Arial"/>
          <w:color w:val="000000"/>
          <w:sz w:val="22"/>
          <w:lang w:val="es-GB" w:eastAsia="es-ES"/>
        </w:rPr>
        <w:t xml:space="preserve">ing </w:t>
      </w:r>
      <w:r w:rsidR="000C235F">
        <w:rPr>
          <w:rFonts w:ascii="Arial" w:eastAsia="Times New Roman" w:hAnsi="Arial" w:cs="Arial"/>
          <w:color w:val="000000"/>
          <w:sz w:val="22"/>
          <w:lang w:val="es-GB" w:eastAsia="es-ES"/>
        </w:rPr>
        <w:t xml:space="preserve"> </w:t>
      </w:r>
      <w:r w:rsidR="00F55833">
        <w:rPr>
          <w:rFonts w:ascii="Arial" w:eastAsia="Times New Roman" w:hAnsi="Arial" w:cs="Arial"/>
          <w:color w:val="000000"/>
          <w:sz w:val="22"/>
          <w:lang w:val="es-GB" w:eastAsia="es-ES"/>
        </w:rPr>
        <w:t>professio</w:t>
      </w:r>
      <w:r w:rsidR="00934293">
        <w:rPr>
          <w:rFonts w:ascii="Arial" w:eastAsia="Times New Roman" w:hAnsi="Arial" w:cs="Arial"/>
          <w:color w:val="000000"/>
          <w:sz w:val="22"/>
          <w:lang w:val="es-GB" w:eastAsia="es-ES"/>
        </w:rPr>
        <w:t>nals</w:t>
      </w:r>
      <w:r w:rsidR="000C235F">
        <w:rPr>
          <w:rFonts w:ascii="Arial" w:eastAsia="Times New Roman" w:hAnsi="Arial" w:cs="Arial"/>
          <w:color w:val="000000"/>
          <w:sz w:val="22"/>
          <w:lang w:val="es-GB" w:eastAsia="es-ES"/>
        </w:rPr>
        <w:t xml:space="preserve"> </w:t>
      </w:r>
      <w:r w:rsidR="00A96477">
        <w:rPr>
          <w:rFonts w:ascii="Arial" w:eastAsia="Times New Roman" w:hAnsi="Arial" w:cs="Arial"/>
          <w:color w:val="000000"/>
          <w:sz w:val="22"/>
          <w:lang w:val="es-GB" w:eastAsia="es-ES"/>
        </w:rPr>
        <w:t>responsabilities clearly</w:t>
      </w:r>
      <w:r w:rsidR="00497BE2">
        <w:rPr>
          <w:rFonts w:ascii="Arial" w:eastAsia="Times New Roman" w:hAnsi="Arial" w:cs="Arial"/>
          <w:color w:val="000000"/>
          <w:sz w:val="22"/>
          <w:lang w:val="es-GB" w:eastAsia="es-ES"/>
        </w:rPr>
        <w:t xml:space="preserve">, and </w:t>
      </w:r>
      <w:r w:rsidR="00742102">
        <w:rPr>
          <w:rFonts w:ascii="Arial" w:eastAsia="Times New Roman" w:hAnsi="Arial" w:cs="Arial"/>
          <w:color w:val="000000"/>
          <w:sz w:val="22"/>
          <w:lang w:val="es-GB" w:eastAsia="es-ES"/>
        </w:rPr>
        <w:t>providi</w:t>
      </w:r>
      <w:r w:rsidR="00714091">
        <w:rPr>
          <w:rFonts w:ascii="Arial" w:eastAsia="Times New Roman" w:hAnsi="Arial" w:cs="Arial"/>
          <w:color w:val="000000"/>
          <w:sz w:val="22"/>
          <w:lang w:val="es-GB" w:eastAsia="es-ES"/>
        </w:rPr>
        <w:t xml:space="preserve">ng </w:t>
      </w:r>
      <w:r w:rsidR="00497BE2">
        <w:rPr>
          <w:rFonts w:ascii="Arial" w:eastAsia="Times New Roman" w:hAnsi="Arial" w:cs="Arial"/>
          <w:color w:val="000000"/>
          <w:sz w:val="22"/>
          <w:lang w:val="es-GB" w:eastAsia="es-ES"/>
        </w:rPr>
        <w:t>constructive feedback</w:t>
      </w:r>
      <w:r w:rsidR="00CD315C">
        <w:rPr>
          <w:rFonts w:ascii="Arial" w:eastAsia="Times New Roman" w:hAnsi="Arial" w:cs="Arial"/>
          <w:color w:val="000000"/>
          <w:sz w:val="22"/>
          <w:lang w:val="es-GB" w:eastAsia="es-ES"/>
        </w:rPr>
        <w:t>. For example, domici</w:t>
      </w:r>
      <w:r w:rsidR="00687E29">
        <w:rPr>
          <w:rFonts w:ascii="Arial" w:eastAsia="Times New Roman" w:hAnsi="Arial" w:cs="Arial"/>
          <w:color w:val="000000"/>
          <w:sz w:val="22"/>
          <w:lang w:val="es-GB" w:eastAsia="es-ES"/>
        </w:rPr>
        <w:t>liary care workers may identify changes in Mrs Thompson</w:t>
      </w:r>
      <w:r w:rsidR="00EF45EF">
        <w:rPr>
          <w:rFonts w:ascii="Arial" w:eastAsia="Times New Roman" w:hAnsi="Arial" w:cs="Arial"/>
          <w:color w:val="000000"/>
          <w:sz w:val="22"/>
          <w:lang w:val="es-GB" w:eastAsia="es-ES"/>
        </w:rPr>
        <w:t xml:space="preserve">’s behaviour or medication adherence and </w:t>
      </w:r>
      <w:r w:rsidR="00A2196B">
        <w:rPr>
          <w:rFonts w:ascii="Arial" w:eastAsia="Times New Roman" w:hAnsi="Arial" w:cs="Arial"/>
          <w:color w:val="000000"/>
          <w:sz w:val="22"/>
          <w:lang w:val="es-GB" w:eastAsia="es-ES"/>
        </w:rPr>
        <w:t>communicate these concerns to the community nurse or GP. The GP can review her support</w:t>
      </w:r>
      <w:r w:rsidR="00870B2F">
        <w:rPr>
          <w:rFonts w:ascii="Arial" w:eastAsia="Times New Roman" w:hAnsi="Arial" w:cs="Arial"/>
          <w:color w:val="000000"/>
          <w:sz w:val="22"/>
          <w:lang w:val="es-GB" w:eastAsia="es-ES"/>
        </w:rPr>
        <w:t>. Interprofessional meeting</w:t>
      </w:r>
      <w:r w:rsidR="004B74C7">
        <w:rPr>
          <w:rFonts w:ascii="Arial" w:eastAsia="Times New Roman" w:hAnsi="Arial" w:cs="Arial"/>
          <w:color w:val="000000"/>
          <w:sz w:val="22"/>
          <w:lang w:val="es-GB" w:eastAsia="es-ES"/>
        </w:rPr>
        <w:t xml:space="preserve">s and structured team activities are examples of strategies that </w:t>
      </w:r>
      <w:r w:rsidR="00B613A5">
        <w:rPr>
          <w:rFonts w:ascii="Arial" w:eastAsia="Times New Roman" w:hAnsi="Arial" w:cs="Arial"/>
          <w:color w:val="000000"/>
          <w:sz w:val="22"/>
          <w:lang w:val="es-GB" w:eastAsia="es-ES"/>
        </w:rPr>
        <w:t xml:space="preserve">may </w:t>
      </w:r>
      <w:r w:rsidR="00ED662A">
        <w:rPr>
          <w:rFonts w:ascii="Arial" w:eastAsia="Times New Roman" w:hAnsi="Arial" w:cs="Arial"/>
          <w:color w:val="000000"/>
          <w:sz w:val="22"/>
          <w:lang w:val="es-GB" w:eastAsia="es-ES"/>
        </w:rPr>
        <w:t xml:space="preserve">support better </w:t>
      </w:r>
      <w:r w:rsidR="00B613A5">
        <w:rPr>
          <w:rFonts w:ascii="Arial" w:eastAsia="Times New Roman" w:hAnsi="Arial" w:cs="Arial"/>
          <w:color w:val="000000"/>
          <w:sz w:val="22"/>
          <w:lang w:val="es-GB" w:eastAsia="es-ES"/>
        </w:rPr>
        <w:t xml:space="preserve"> professional </w:t>
      </w:r>
      <w:r w:rsidR="008563B9">
        <w:rPr>
          <w:rFonts w:ascii="Arial" w:eastAsia="Times New Roman" w:hAnsi="Arial" w:cs="Arial"/>
          <w:color w:val="000000"/>
          <w:sz w:val="22"/>
          <w:lang w:val="es-GB" w:eastAsia="es-ES"/>
        </w:rPr>
        <w:t>practice and</w:t>
      </w:r>
      <w:r w:rsidR="00971FFE">
        <w:rPr>
          <w:rFonts w:ascii="Arial" w:eastAsia="Times New Roman" w:hAnsi="Arial" w:cs="Arial"/>
          <w:color w:val="000000"/>
          <w:sz w:val="22"/>
          <w:lang w:val="es-GB" w:eastAsia="es-ES"/>
        </w:rPr>
        <w:t xml:space="preserve"> contr</w:t>
      </w:r>
      <w:r w:rsidR="004148C2">
        <w:rPr>
          <w:rFonts w:ascii="Arial" w:eastAsia="Times New Roman" w:hAnsi="Arial" w:cs="Arial"/>
          <w:color w:val="000000"/>
          <w:sz w:val="22"/>
          <w:lang w:val="es-GB" w:eastAsia="es-ES"/>
        </w:rPr>
        <w:t>ib</w:t>
      </w:r>
      <w:r w:rsidR="00357A85">
        <w:rPr>
          <w:rFonts w:ascii="Arial" w:eastAsia="Times New Roman" w:hAnsi="Arial" w:cs="Arial"/>
          <w:color w:val="000000"/>
          <w:sz w:val="22"/>
          <w:lang w:val="es-GB" w:eastAsia="es-ES"/>
        </w:rPr>
        <w:t>ute</w:t>
      </w:r>
      <w:r w:rsidR="00D7415E">
        <w:rPr>
          <w:rFonts w:ascii="Arial" w:eastAsia="Times New Roman" w:hAnsi="Arial" w:cs="Arial"/>
          <w:color w:val="000000"/>
          <w:sz w:val="22"/>
          <w:lang w:val="es-GB" w:eastAsia="es-ES"/>
        </w:rPr>
        <w:t xml:space="preserve"> </w:t>
      </w:r>
      <w:r w:rsidR="0021747E">
        <w:rPr>
          <w:rFonts w:ascii="Arial" w:eastAsia="Times New Roman" w:hAnsi="Arial" w:cs="Arial"/>
          <w:color w:val="000000"/>
          <w:sz w:val="22"/>
          <w:lang w:val="es-GB" w:eastAsia="es-ES"/>
        </w:rPr>
        <w:t>to imp</w:t>
      </w:r>
      <w:r w:rsidR="007C6E26">
        <w:rPr>
          <w:rFonts w:ascii="Arial" w:eastAsia="Times New Roman" w:hAnsi="Arial" w:cs="Arial"/>
          <w:color w:val="000000"/>
          <w:sz w:val="22"/>
          <w:lang w:val="es-GB" w:eastAsia="es-ES"/>
        </w:rPr>
        <w:t xml:space="preserve">roved </w:t>
      </w:r>
      <w:r w:rsidR="008C71E3">
        <w:rPr>
          <w:rFonts w:ascii="Arial" w:eastAsia="Times New Roman" w:hAnsi="Arial" w:cs="Arial"/>
          <w:color w:val="000000"/>
          <w:sz w:val="22"/>
          <w:lang w:val="es-GB" w:eastAsia="es-ES"/>
        </w:rPr>
        <w:t>outcomes</w:t>
      </w:r>
      <w:r w:rsidR="009E3531">
        <w:rPr>
          <w:rFonts w:ascii="Arial" w:eastAsia="Times New Roman" w:hAnsi="Arial" w:cs="Arial"/>
          <w:color w:val="000000"/>
          <w:sz w:val="22"/>
          <w:lang w:val="es-GB" w:eastAsia="es-ES"/>
        </w:rPr>
        <w:t xml:space="preserve"> </w:t>
      </w:r>
      <w:r w:rsidR="00A57A4F">
        <w:rPr>
          <w:rFonts w:ascii="Arial" w:eastAsia="Times New Roman" w:hAnsi="Arial" w:cs="Arial"/>
          <w:color w:val="000000"/>
          <w:sz w:val="22"/>
          <w:lang w:val="es-GB" w:eastAsia="es-ES"/>
        </w:rPr>
        <w:t>for people recei</w:t>
      </w:r>
      <w:r w:rsidR="00733796">
        <w:rPr>
          <w:rFonts w:ascii="Arial" w:eastAsia="Times New Roman" w:hAnsi="Arial" w:cs="Arial"/>
          <w:color w:val="000000"/>
          <w:sz w:val="22"/>
          <w:lang w:val="es-GB" w:eastAsia="es-ES"/>
        </w:rPr>
        <w:t>ving care</w:t>
      </w:r>
      <w:r w:rsidR="008563B9">
        <w:rPr>
          <w:rFonts w:ascii="Arial" w:eastAsia="Times New Roman" w:hAnsi="Arial" w:cs="Arial"/>
          <w:color w:val="000000"/>
          <w:sz w:val="22"/>
          <w:lang w:val="es-GB" w:eastAsia="es-ES"/>
        </w:rPr>
        <w:t xml:space="preserve"> </w:t>
      </w:r>
      <w:r w:rsidR="00AF0E61" w:rsidRPr="00B13705">
        <w:rPr>
          <w:rFonts w:eastAsiaTheme="minorEastAsia" w:cs="Times New Roman"/>
          <w:color w:val="000000"/>
          <w:szCs w:val="24"/>
          <w:lang w:val="es-GB" w:eastAsia="es-ES"/>
        </w:rPr>
        <w:t>(Reeves </w:t>
      </w:r>
      <w:r w:rsidR="00AF0E61" w:rsidRPr="00B13705">
        <w:rPr>
          <w:rFonts w:eastAsiaTheme="minorEastAsia" w:cs="Times New Roman"/>
          <w:i/>
          <w:iCs/>
          <w:color w:val="000000"/>
          <w:szCs w:val="24"/>
          <w:lang w:val="es-GB" w:eastAsia="es-ES"/>
        </w:rPr>
        <w:t>et al</w:t>
      </w:r>
      <w:r w:rsidR="00AF0E61" w:rsidRPr="00B13705">
        <w:rPr>
          <w:rFonts w:eastAsiaTheme="minorEastAsia" w:cs="Times New Roman"/>
          <w:color w:val="000000"/>
          <w:szCs w:val="24"/>
          <w:lang w:val="es-GB" w:eastAsia="es-ES"/>
        </w:rPr>
        <w:t>., 2017).</w:t>
      </w:r>
      <w:r w:rsidR="00E35240">
        <w:rPr>
          <w:rFonts w:eastAsiaTheme="minorEastAsia" w:cs="Times New Roman"/>
          <w:color w:val="000000"/>
          <w:szCs w:val="24"/>
          <w:lang w:val="es-GB" w:eastAsia="es-ES"/>
        </w:rPr>
        <w:t xml:space="preserve"> </w:t>
      </w:r>
      <w:r w:rsidR="00C05F02">
        <w:rPr>
          <w:rFonts w:ascii="Arial" w:eastAsiaTheme="minorEastAsia" w:hAnsi="Arial" w:cs="Arial"/>
          <w:color w:val="000000"/>
          <w:sz w:val="22"/>
          <w:lang w:val="es-GB" w:eastAsia="es-ES"/>
        </w:rPr>
        <w:t>Positive professional relationships</w:t>
      </w:r>
      <w:r w:rsidR="00F367B9">
        <w:rPr>
          <w:rFonts w:ascii="Arial" w:eastAsiaTheme="minorEastAsia" w:hAnsi="Arial" w:cs="Arial"/>
          <w:color w:val="000000"/>
          <w:sz w:val="22"/>
          <w:lang w:val="es-GB" w:eastAsia="es-ES"/>
        </w:rPr>
        <w:t>, shared responsibility, constructive feedback, and recogni</w:t>
      </w:r>
      <w:r w:rsidR="004D1B74">
        <w:rPr>
          <w:rFonts w:ascii="Arial" w:eastAsiaTheme="minorEastAsia" w:hAnsi="Arial" w:cs="Arial"/>
          <w:color w:val="000000"/>
          <w:sz w:val="22"/>
          <w:lang w:val="es-GB" w:eastAsia="es-ES"/>
        </w:rPr>
        <w:t xml:space="preserve">tion of </w:t>
      </w:r>
      <w:r w:rsidR="005D7C5F">
        <w:rPr>
          <w:rFonts w:ascii="Arial" w:eastAsiaTheme="minorEastAsia" w:hAnsi="Arial" w:cs="Arial"/>
          <w:color w:val="000000"/>
          <w:sz w:val="22"/>
          <w:lang w:val="es-GB" w:eastAsia="es-ES"/>
        </w:rPr>
        <w:t>different professionals’ streng</w:t>
      </w:r>
      <w:r w:rsidR="007D1B64">
        <w:rPr>
          <w:rFonts w:ascii="Arial" w:eastAsiaTheme="minorEastAsia" w:hAnsi="Arial" w:cs="Arial"/>
          <w:color w:val="000000"/>
          <w:sz w:val="22"/>
          <w:lang w:val="es-GB" w:eastAsia="es-ES"/>
        </w:rPr>
        <w:t>ths can further stren</w:t>
      </w:r>
      <w:r w:rsidR="00C3411D">
        <w:rPr>
          <w:rFonts w:ascii="Arial" w:eastAsiaTheme="minorEastAsia" w:hAnsi="Arial" w:cs="Arial"/>
          <w:color w:val="000000"/>
          <w:sz w:val="22"/>
          <w:lang w:val="es-GB" w:eastAsia="es-ES"/>
        </w:rPr>
        <w:t xml:space="preserve">gthen collaboration </w:t>
      </w:r>
      <w:r w:rsidR="001E2F39" w:rsidRPr="00B13705">
        <w:rPr>
          <w:rFonts w:eastAsiaTheme="minorEastAsia" w:cs="Times New Roman"/>
          <w:color w:val="000000"/>
          <w:szCs w:val="24"/>
          <w:lang w:val="es-GB" w:eastAsia="es-ES"/>
        </w:rPr>
        <w:t>(Wei </w:t>
      </w:r>
      <w:r w:rsidR="001E2F39" w:rsidRPr="00B13705">
        <w:rPr>
          <w:rFonts w:eastAsiaTheme="minorEastAsia" w:cs="Times New Roman"/>
          <w:i/>
          <w:iCs/>
          <w:color w:val="000000"/>
          <w:szCs w:val="24"/>
          <w:lang w:val="es-GB" w:eastAsia="es-ES"/>
        </w:rPr>
        <w:t>et al</w:t>
      </w:r>
      <w:r w:rsidR="001E2F39" w:rsidRPr="00B13705">
        <w:rPr>
          <w:rFonts w:eastAsiaTheme="minorEastAsia" w:cs="Times New Roman"/>
          <w:color w:val="000000"/>
          <w:szCs w:val="24"/>
          <w:lang w:val="es-GB" w:eastAsia="es-ES"/>
        </w:rPr>
        <w:t>., 2020).</w:t>
      </w:r>
    </w:p>
    <w:p w14:paraId="5B06FC6A" w14:textId="0F0D931E" w:rsidR="003C7F81" w:rsidRDefault="00513949" w:rsidP="00513949">
      <w:pPr>
        <w:spacing w:before="100" w:beforeAutospacing="1" w:after="100" w:afterAutospacing="1" w:line="360" w:lineRule="auto"/>
        <w:rPr>
          <w:rFonts w:ascii="Arial" w:eastAsiaTheme="minorEastAsia" w:hAnsi="Arial" w:cs="Arial"/>
          <w:color w:val="000000"/>
          <w:sz w:val="22"/>
          <w:lang w:val="es-GB" w:eastAsia="es-ES"/>
        </w:rPr>
      </w:pPr>
      <w:r>
        <w:rPr>
          <w:rFonts w:ascii="Arial" w:eastAsiaTheme="minorEastAsia" w:hAnsi="Arial" w:cs="Arial"/>
          <w:color w:val="000000"/>
          <w:sz w:val="22"/>
          <w:lang w:val="es-GB" w:eastAsia="es-ES"/>
        </w:rPr>
        <w:t xml:space="preserve">However, multi-agency working can </w:t>
      </w:r>
      <w:r w:rsidR="00E51CE9">
        <w:rPr>
          <w:rFonts w:ascii="Arial" w:eastAsiaTheme="minorEastAsia" w:hAnsi="Arial" w:cs="Arial"/>
          <w:color w:val="000000"/>
          <w:sz w:val="22"/>
          <w:lang w:val="es-GB" w:eastAsia="es-ES"/>
        </w:rPr>
        <w:t xml:space="preserve">also </w:t>
      </w:r>
      <w:r w:rsidR="00D77A1A">
        <w:rPr>
          <w:rFonts w:ascii="Arial" w:eastAsiaTheme="minorEastAsia" w:hAnsi="Arial" w:cs="Arial"/>
          <w:color w:val="000000"/>
          <w:sz w:val="22"/>
          <w:lang w:val="es-GB" w:eastAsia="es-ES"/>
        </w:rPr>
        <w:t>create</w:t>
      </w:r>
      <w:r w:rsidR="00D55C1A">
        <w:rPr>
          <w:rFonts w:ascii="Arial" w:eastAsiaTheme="minorEastAsia" w:hAnsi="Arial" w:cs="Arial"/>
          <w:color w:val="000000"/>
          <w:sz w:val="22"/>
          <w:lang w:val="es-GB" w:eastAsia="es-ES"/>
        </w:rPr>
        <w:t xml:space="preserve"> difficultie</w:t>
      </w:r>
      <w:r w:rsidR="00CF7A3A">
        <w:rPr>
          <w:rFonts w:ascii="Arial" w:eastAsiaTheme="minorEastAsia" w:hAnsi="Arial" w:cs="Arial"/>
          <w:color w:val="000000"/>
          <w:sz w:val="22"/>
          <w:lang w:val="es-GB" w:eastAsia="es-ES"/>
        </w:rPr>
        <w:t>s</w:t>
      </w:r>
      <w:r>
        <w:rPr>
          <w:rFonts w:ascii="Arial" w:eastAsiaTheme="minorEastAsia" w:hAnsi="Arial" w:cs="Arial"/>
          <w:color w:val="000000"/>
          <w:sz w:val="22"/>
          <w:lang w:val="es-GB" w:eastAsia="es-ES"/>
        </w:rPr>
        <w:t xml:space="preserve">, </w:t>
      </w:r>
      <w:r w:rsidR="00D9372B">
        <w:rPr>
          <w:rFonts w:ascii="Arial" w:eastAsiaTheme="minorEastAsia" w:hAnsi="Arial" w:cs="Arial"/>
          <w:color w:val="000000"/>
          <w:sz w:val="22"/>
          <w:lang w:val="es-GB" w:eastAsia="es-ES"/>
        </w:rPr>
        <w:t>su</w:t>
      </w:r>
      <w:r w:rsidR="00BA12A0">
        <w:rPr>
          <w:rFonts w:ascii="Arial" w:eastAsiaTheme="minorEastAsia" w:hAnsi="Arial" w:cs="Arial"/>
          <w:color w:val="000000"/>
          <w:sz w:val="22"/>
          <w:lang w:val="es-GB" w:eastAsia="es-ES"/>
        </w:rPr>
        <w:t>ch as in</w:t>
      </w:r>
      <w:r w:rsidR="00C13D92">
        <w:rPr>
          <w:rFonts w:ascii="Arial" w:eastAsiaTheme="minorEastAsia" w:hAnsi="Arial" w:cs="Arial"/>
          <w:color w:val="000000"/>
          <w:sz w:val="22"/>
          <w:lang w:val="es-GB" w:eastAsia="es-ES"/>
        </w:rPr>
        <w:t>effec</w:t>
      </w:r>
      <w:r w:rsidR="00CB0EBA">
        <w:rPr>
          <w:rFonts w:ascii="Arial" w:eastAsiaTheme="minorEastAsia" w:hAnsi="Arial" w:cs="Arial"/>
          <w:color w:val="000000"/>
          <w:sz w:val="22"/>
          <w:lang w:val="es-GB" w:eastAsia="es-ES"/>
        </w:rPr>
        <w:t>tive communicat</w:t>
      </w:r>
      <w:r w:rsidR="00C31555">
        <w:rPr>
          <w:rFonts w:ascii="Arial" w:eastAsiaTheme="minorEastAsia" w:hAnsi="Arial" w:cs="Arial"/>
          <w:color w:val="000000"/>
          <w:sz w:val="22"/>
          <w:lang w:val="es-GB" w:eastAsia="es-ES"/>
        </w:rPr>
        <w:t>ion, unce</w:t>
      </w:r>
      <w:r w:rsidR="00DA6F1F">
        <w:rPr>
          <w:rFonts w:ascii="Arial" w:eastAsiaTheme="minorEastAsia" w:hAnsi="Arial" w:cs="Arial"/>
          <w:color w:val="000000"/>
          <w:sz w:val="22"/>
          <w:lang w:val="es-GB" w:eastAsia="es-ES"/>
        </w:rPr>
        <w:t>rtai</w:t>
      </w:r>
      <w:r w:rsidR="00E24996">
        <w:rPr>
          <w:rFonts w:ascii="Arial" w:eastAsiaTheme="minorEastAsia" w:hAnsi="Arial" w:cs="Arial"/>
          <w:color w:val="000000"/>
          <w:sz w:val="22"/>
          <w:lang w:val="es-GB" w:eastAsia="es-ES"/>
        </w:rPr>
        <w:t>nty</w:t>
      </w:r>
      <w:r w:rsidR="008956FB">
        <w:rPr>
          <w:rFonts w:ascii="Arial" w:eastAsiaTheme="minorEastAsia" w:hAnsi="Arial" w:cs="Arial"/>
          <w:color w:val="000000"/>
          <w:sz w:val="22"/>
          <w:lang w:val="es-GB" w:eastAsia="es-ES"/>
        </w:rPr>
        <w:t xml:space="preserve"> about profe</w:t>
      </w:r>
      <w:r w:rsidR="005F20D9">
        <w:rPr>
          <w:rFonts w:ascii="Arial" w:eastAsiaTheme="minorEastAsia" w:hAnsi="Arial" w:cs="Arial"/>
          <w:color w:val="000000"/>
          <w:sz w:val="22"/>
          <w:lang w:val="es-GB" w:eastAsia="es-ES"/>
        </w:rPr>
        <w:t>ssional respon</w:t>
      </w:r>
      <w:r w:rsidR="00F731F8">
        <w:rPr>
          <w:rFonts w:ascii="Arial" w:eastAsiaTheme="minorEastAsia" w:hAnsi="Arial" w:cs="Arial"/>
          <w:color w:val="000000"/>
          <w:sz w:val="22"/>
          <w:lang w:val="es-GB" w:eastAsia="es-ES"/>
        </w:rPr>
        <w:t>sabilities, co</w:t>
      </w:r>
      <w:r w:rsidR="00644153">
        <w:rPr>
          <w:rFonts w:ascii="Arial" w:eastAsiaTheme="minorEastAsia" w:hAnsi="Arial" w:cs="Arial"/>
          <w:color w:val="000000"/>
          <w:sz w:val="22"/>
          <w:lang w:val="es-GB" w:eastAsia="es-ES"/>
        </w:rPr>
        <w:t>nflicting pri</w:t>
      </w:r>
      <w:r w:rsidR="00540EE1">
        <w:rPr>
          <w:rFonts w:ascii="Arial" w:eastAsiaTheme="minorEastAsia" w:hAnsi="Arial" w:cs="Arial"/>
          <w:color w:val="000000"/>
          <w:sz w:val="22"/>
          <w:lang w:val="es-GB" w:eastAsia="es-ES"/>
        </w:rPr>
        <w:t>orities</w:t>
      </w:r>
      <w:r w:rsidR="00105B53">
        <w:rPr>
          <w:rFonts w:ascii="Arial" w:eastAsiaTheme="minorEastAsia" w:hAnsi="Arial" w:cs="Arial"/>
          <w:color w:val="000000"/>
          <w:sz w:val="22"/>
          <w:lang w:val="es-GB" w:eastAsia="es-ES"/>
        </w:rPr>
        <w:t>, or delays</w:t>
      </w:r>
      <w:r w:rsidR="00C37EBD">
        <w:rPr>
          <w:rFonts w:ascii="Arial" w:eastAsiaTheme="minorEastAsia" w:hAnsi="Arial" w:cs="Arial"/>
          <w:color w:val="000000"/>
          <w:sz w:val="22"/>
          <w:lang w:val="es-GB" w:eastAsia="es-ES"/>
        </w:rPr>
        <w:t xml:space="preserve"> in passin</w:t>
      </w:r>
      <w:r w:rsidR="002C11F1">
        <w:rPr>
          <w:rFonts w:ascii="Arial" w:eastAsiaTheme="minorEastAsia" w:hAnsi="Arial" w:cs="Arial"/>
          <w:color w:val="000000"/>
          <w:sz w:val="22"/>
          <w:lang w:val="es-GB" w:eastAsia="es-ES"/>
        </w:rPr>
        <w:t>g information</w:t>
      </w:r>
      <w:r w:rsidR="00AF5C83">
        <w:rPr>
          <w:rFonts w:ascii="Arial" w:eastAsiaTheme="minorEastAsia" w:hAnsi="Arial" w:cs="Arial"/>
          <w:color w:val="000000"/>
          <w:sz w:val="22"/>
          <w:lang w:val="es-GB" w:eastAsia="es-ES"/>
        </w:rPr>
        <w:t xml:space="preserve"> between team</w:t>
      </w:r>
      <w:r w:rsidR="00236FB6">
        <w:rPr>
          <w:rFonts w:ascii="Arial" w:eastAsiaTheme="minorEastAsia" w:hAnsi="Arial" w:cs="Arial"/>
          <w:color w:val="000000"/>
          <w:sz w:val="22"/>
          <w:lang w:val="es-GB" w:eastAsia="es-ES"/>
        </w:rPr>
        <w:t>s</w:t>
      </w:r>
      <w:r w:rsidR="00304790">
        <w:rPr>
          <w:rFonts w:ascii="Arial" w:eastAsiaTheme="minorEastAsia" w:hAnsi="Arial" w:cs="Arial"/>
          <w:color w:val="000000"/>
          <w:sz w:val="22"/>
          <w:lang w:val="es-GB" w:eastAsia="es-ES"/>
        </w:rPr>
        <w:t>.</w:t>
      </w:r>
      <w:r w:rsidR="0056067F">
        <w:rPr>
          <w:rFonts w:ascii="Arial" w:eastAsiaTheme="minorEastAsia" w:hAnsi="Arial" w:cs="Arial"/>
          <w:color w:val="000000"/>
          <w:sz w:val="22"/>
          <w:lang w:val="es-GB" w:eastAsia="es-ES"/>
        </w:rPr>
        <w:t xml:space="preserve"> </w:t>
      </w:r>
      <w:r w:rsidR="00C25826">
        <w:rPr>
          <w:rFonts w:ascii="Arial" w:eastAsiaTheme="minorEastAsia" w:hAnsi="Arial" w:cs="Arial"/>
          <w:color w:val="000000"/>
          <w:sz w:val="22"/>
          <w:lang w:val="es-GB" w:eastAsia="es-ES"/>
        </w:rPr>
        <w:t>If</w:t>
      </w:r>
      <w:r w:rsidR="00F90573">
        <w:rPr>
          <w:rFonts w:ascii="Arial" w:eastAsiaTheme="minorEastAsia" w:hAnsi="Arial" w:cs="Arial"/>
          <w:color w:val="000000"/>
          <w:sz w:val="22"/>
          <w:lang w:val="es-GB" w:eastAsia="es-ES"/>
        </w:rPr>
        <w:t xml:space="preserve"> these</w:t>
      </w:r>
      <w:r w:rsidR="0056067F">
        <w:rPr>
          <w:rFonts w:ascii="Arial" w:eastAsiaTheme="minorEastAsia" w:hAnsi="Arial" w:cs="Arial"/>
          <w:color w:val="000000"/>
          <w:sz w:val="22"/>
          <w:lang w:val="es-GB" w:eastAsia="es-ES"/>
        </w:rPr>
        <w:t xml:space="preserve"> </w:t>
      </w:r>
      <w:r w:rsidR="00715A24">
        <w:rPr>
          <w:rFonts w:ascii="Arial" w:eastAsiaTheme="minorEastAsia" w:hAnsi="Arial" w:cs="Arial"/>
          <w:color w:val="000000"/>
          <w:sz w:val="22"/>
          <w:lang w:val="es-GB" w:eastAsia="es-ES"/>
        </w:rPr>
        <w:t>di</w:t>
      </w:r>
      <w:r w:rsidR="0012595E">
        <w:rPr>
          <w:rFonts w:ascii="Arial" w:eastAsiaTheme="minorEastAsia" w:hAnsi="Arial" w:cs="Arial"/>
          <w:color w:val="000000"/>
          <w:sz w:val="22"/>
          <w:lang w:val="es-GB" w:eastAsia="es-ES"/>
        </w:rPr>
        <w:t>fficul</w:t>
      </w:r>
      <w:r w:rsidR="000A66DF">
        <w:rPr>
          <w:rFonts w:ascii="Arial" w:eastAsiaTheme="minorEastAsia" w:hAnsi="Arial" w:cs="Arial"/>
          <w:color w:val="000000"/>
          <w:sz w:val="22"/>
          <w:lang w:val="es-GB" w:eastAsia="es-ES"/>
        </w:rPr>
        <w:t>ties</w:t>
      </w:r>
      <w:r w:rsidR="00EE14A2">
        <w:rPr>
          <w:rFonts w:ascii="Arial" w:eastAsiaTheme="minorEastAsia" w:hAnsi="Arial" w:cs="Arial"/>
          <w:color w:val="000000"/>
          <w:sz w:val="22"/>
          <w:lang w:val="es-GB" w:eastAsia="es-ES"/>
        </w:rPr>
        <w:t xml:space="preserve"> are not</w:t>
      </w:r>
      <w:r w:rsidR="00374C5F">
        <w:rPr>
          <w:rFonts w:ascii="Arial" w:eastAsiaTheme="minorEastAsia" w:hAnsi="Arial" w:cs="Arial"/>
          <w:color w:val="000000"/>
          <w:sz w:val="22"/>
          <w:lang w:val="es-GB" w:eastAsia="es-ES"/>
        </w:rPr>
        <w:t xml:space="preserve"> a</w:t>
      </w:r>
      <w:r w:rsidR="00992D0D">
        <w:rPr>
          <w:rFonts w:ascii="Arial" w:eastAsiaTheme="minorEastAsia" w:hAnsi="Arial" w:cs="Arial"/>
          <w:color w:val="000000"/>
          <w:sz w:val="22"/>
          <w:lang w:val="es-GB" w:eastAsia="es-ES"/>
        </w:rPr>
        <w:t>ddressed</w:t>
      </w:r>
      <w:r w:rsidR="00B2050F">
        <w:rPr>
          <w:rFonts w:ascii="Arial" w:eastAsiaTheme="minorEastAsia" w:hAnsi="Arial" w:cs="Arial"/>
          <w:color w:val="000000"/>
          <w:sz w:val="22"/>
          <w:lang w:val="es-GB" w:eastAsia="es-ES"/>
        </w:rPr>
        <w:t>, they may le</w:t>
      </w:r>
      <w:r w:rsidR="00D86BC4">
        <w:rPr>
          <w:rFonts w:ascii="Arial" w:eastAsiaTheme="minorEastAsia" w:hAnsi="Arial" w:cs="Arial"/>
          <w:color w:val="000000"/>
          <w:sz w:val="22"/>
          <w:lang w:val="es-GB" w:eastAsia="es-ES"/>
        </w:rPr>
        <w:t xml:space="preserve">ad to </w:t>
      </w:r>
      <w:r w:rsidR="0056067F">
        <w:rPr>
          <w:rFonts w:ascii="Arial" w:eastAsiaTheme="minorEastAsia" w:hAnsi="Arial" w:cs="Arial"/>
          <w:color w:val="000000"/>
          <w:sz w:val="22"/>
          <w:lang w:val="es-GB" w:eastAsia="es-ES"/>
        </w:rPr>
        <w:t>misunderstanding</w:t>
      </w:r>
      <w:r w:rsidR="00BC1893">
        <w:rPr>
          <w:rFonts w:ascii="Arial" w:eastAsiaTheme="minorEastAsia" w:hAnsi="Arial" w:cs="Arial"/>
          <w:color w:val="000000"/>
          <w:sz w:val="22"/>
          <w:lang w:val="es-GB" w:eastAsia="es-ES"/>
        </w:rPr>
        <w:t>s or gaps in</w:t>
      </w:r>
      <w:r w:rsidR="00477537">
        <w:rPr>
          <w:rFonts w:ascii="Arial" w:eastAsiaTheme="minorEastAsia" w:hAnsi="Arial" w:cs="Arial"/>
          <w:color w:val="000000"/>
          <w:sz w:val="22"/>
          <w:lang w:val="es-GB" w:eastAsia="es-ES"/>
        </w:rPr>
        <w:t xml:space="preserve"> </w:t>
      </w:r>
      <w:r w:rsidR="007432C9">
        <w:rPr>
          <w:rFonts w:ascii="Arial" w:eastAsiaTheme="minorEastAsia" w:hAnsi="Arial" w:cs="Arial"/>
          <w:color w:val="000000"/>
          <w:sz w:val="22"/>
          <w:lang w:val="es-GB" w:eastAsia="es-ES"/>
        </w:rPr>
        <w:t xml:space="preserve">the support </w:t>
      </w:r>
      <w:r w:rsidR="001A7F24">
        <w:rPr>
          <w:rFonts w:ascii="Arial" w:eastAsiaTheme="minorEastAsia" w:hAnsi="Arial" w:cs="Arial"/>
          <w:color w:val="000000"/>
          <w:sz w:val="22"/>
          <w:lang w:val="es-GB" w:eastAsia="es-ES"/>
        </w:rPr>
        <w:t>provided</w:t>
      </w:r>
      <w:r w:rsidR="00D20A67">
        <w:rPr>
          <w:rFonts w:ascii="Arial" w:eastAsiaTheme="minorEastAsia" w:hAnsi="Arial" w:cs="Arial"/>
          <w:color w:val="000000"/>
          <w:sz w:val="22"/>
          <w:lang w:val="es-GB" w:eastAsia="es-ES"/>
        </w:rPr>
        <w:t xml:space="preserve"> to</w:t>
      </w:r>
      <w:r w:rsidR="00BC1893">
        <w:rPr>
          <w:rFonts w:ascii="Arial" w:eastAsiaTheme="minorEastAsia" w:hAnsi="Arial" w:cs="Arial"/>
          <w:color w:val="000000"/>
          <w:sz w:val="22"/>
          <w:lang w:val="es-GB" w:eastAsia="es-ES"/>
        </w:rPr>
        <w:t xml:space="preserve"> Mrs Thompson. To overcome these</w:t>
      </w:r>
      <w:r w:rsidR="00601AA9">
        <w:rPr>
          <w:rFonts w:ascii="Arial" w:eastAsiaTheme="minorEastAsia" w:hAnsi="Arial" w:cs="Arial"/>
          <w:color w:val="000000"/>
          <w:sz w:val="22"/>
          <w:lang w:val="es-GB" w:eastAsia="es-ES"/>
        </w:rPr>
        <w:t xml:space="preserve"> challenges, professionals should establish clear communication channels, maintain accurate records, agree responsabilities, and hold regular multidisciplinary meetings. </w:t>
      </w:r>
      <w:r w:rsidR="0056088B">
        <w:rPr>
          <w:rFonts w:ascii="Arial" w:eastAsiaTheme="minorEastAsia" w:hAnsi="Arial" w:cs="Arial"/>
          <w:color w:val="000000"/>
          <w:sz w:val="22"/>
          <w:lang w:val="es-GB" w:eastAsia="es-ES"/>
        </w:rPr>
        <w:t>Re</w:t>
      </w:r>
      <w:r w:rsidR="009A6220">
        <w:rPr>
          <w:rFonts w:ascii="Arial" w:eastAsiaTheme="minorEastAsia" w:hAnsi="Arial" w:cs="Arial"/>
          <w:color w:val="000000"/>
          <w:sz w:val="22"/>
          <w:lang w:val="es-GB" w:eastAsia="es-ES"/>
        </w:rPr>
        <w:t xml:space="preserve">levant </w:t>
      </w:r>
      <w:r w:rsidR="00601AA9">
        <w:rPr>
          <w:rFonts w:ascii="Arial" w:eastAsiaTheme="minorEastAsia" w:hAnsi="Arial" w:cs="Arial"/>
          <w:color w:val="000000"/>
          <w:sz w:val="22"/>
          <w:lang w:val="es-GB" w:eastAsia="es-ES"/>
        </w:rPr>
        <w:t xml:space="preserve">Information </w:t>
      </w:r>
      <w:r w:rsidR="0045395C">
        <w:rPr>
          <w:rFonts w:ascii="Arial" w:eastAsiaTheme="minorEastAsia" w:hAnsi="Arial" w:cs="Arial"/>
          <w:color w:val="000000"/>
          <w:sz w:val="22"/>
          <w:lang w:val="es-GB" w:eastAsia="es-ES"/>
        </w:rPr>
        <w:t>must</w:t>
      </w:r>
      <w:r w:rsidR="00601AA9">
        <w:rPr>
          <w:rFonts w:ascii="Arial" w:eastAsiaTheme="minorEastAsia" w:hAnsi="Arial" w:cs="Arial"/>
          <w:color w:val="000000"/>
          <w:sz w:val="22"/>
          <w:lang w:val="es-GB" w:eastAsia="es-ES"/>
        </w:rPr>
        <w:t xml:space="preserve"> also be </w:t>
      </w:r>
      <w:r w:rsidR="00306D7F">
        <w:rPr>
          <w:rFonts w:ascii="Arial" w:eastAsiaTheme="minorEastAsia" w:hAnsi="Arial" w:cs="Arial"/>
          <w:color w:val="000000"/>
          <w:sz w:val="22"/>
          <w:lang w:val="es-GB" w:eastAsia="es-ES"/>
        </w:rPr>
        <w:t>exchan</w:t>
      </w:r>
      <w:r w:rsidR="00FB4647">
        <w:rPr>
          <w:rFonts w:ascii="Arial" w:eastAsiaTheme="minorEastAsia" w:hAnsi="Arial" w:cs="Arial"/>
          <w:color w:val="000000"/>
          <w:sz w:val="22"/>
          <w:lang w:val="es-GB" w:eastAsia="es-ES"/>
        </w:rPr>
        <w:t>ged</w:t>
      </w:r>
      <w:r w:rsidR="00601AA9">
        <w:rPr>
          <w:rFonts w:ascii="Arial" w:eastAsiaTheme="minorEastAsia" w:hAnsi="Arial" w:cs="Arial"/>
          <w:color w:val="000000"/>
          <w:sz w:val="22"/>
          <w:lang w:val="es-GB" w:eastAsia="es-ES"/>
        </w:rPr>
        <w:t xml:space="preserve"> </w:t>
      </w:r>
      <w:r w:rsidR="00332E0C">
        <w:rPr>
          <w:rFonts w:ascii="Arial" w:eastAsiaTheme="minorEastAsia" w:hAnsi="Arial" w:cs="Arial"/>
          <w:color w:val="000000"/>
          <w:sz w:val="22"/>
          <w:lang w:val="es-GB" w:eastAsia="es-ES"/>
        </w:rPr>
        <w:t>appropriately and</w:t>
      </w:r>
      <w:r w:rsidR="00115D16">
        <w:rPr>
          <w:rFonts w:ascii="Arial" w:eastAsiaTheme="minorEastAsia" w:hAnsi="Arial" w:cs="Arial"/>
          <w:color w:val="000000"/>
          <w:sz w:val="22"/>
          <w:lang w:val="es-GB" w:eastAsia="es-ES"/>
        </w:rPr>
        <w:t xml:space="preserve"> in </w:t>
      </w:r>
      <w:r w:rsidR="002812D6">
        <w:rPr>
          <w:rFonts w:ascii="Arial" w:eastAsiaTheme="minorEastAsia" w:hAnsi="Arial" w:cs="Arial"/>
          <w:color w:val="000000"/>
          <w:sz w:val="22"/>
          <w:lang w:val="es-GB" w:eastAsia="es-ES"/>
        </w:rPr>
        <w:t>line</w:t>
      </w:r>
      <w:r w:rsidR="00115D16">
        <w:rPr>
          <w:rFonts w:ascii="Arial" w:eastAsiaTheme="minorEastAsia" w:hAnsi="Arial" w:cs="Arial"/>
          <w:color w:val="000000"/>
          <w:sz w:val="22"/>
          <w:lang w:val="es-GB" w:eastAsia="es-ES"/>
        </w:rPr>
        <w:t xml:space="preserve"> with data protection requirements.</w:t>
      </w:r>
    </w:p>
    <w:p w14:paraId="49BF9B7C" w14:textId="71AD7045" w:rsidR="00B13705" w:rsidRPr="000539E3" w:rsidRDefault="00115D16" w:rsidP="00055DFA">
      <w:pPr>
        <w:spacing w:before="100" w:beforeAutospacing="1" w:after="100" w:afterAutospacing="1" w:line="360" w:lineRule="auto"/>
        <w:rPr>
          <w:rFonts w:eastAsiaTheme="minorEastAsia" w:cs="Times New Roman"/>
          <w:color w:val="000000"/>
          <w:szCs w:val="24"/>
          <w:lang w:val="es-GB" w:eastAsia="es-ES"/>
        </w:rPr>
      </w:pPr>
      <w:r>
        <w:rPr>
          <w:rFonts w:ascii="Arial" w:eastAsiaTheme="minorEastAsia" w:hAnsi="Arial" w:cs="Arial"/>
          <w:color w:val="000000"/>
          <w:sz w:val="22"/>
          <w:lang w:val="es-GB" w:eastAsia="es-ES"/>
        </w:rPr>
        <w:t xml:space="preserve">Collaboration </w:t>
      </w:r>
      <w:r w:rsidR="004D3297">
        <w:rPr>
          <w:rFonts w:ascii="Arial" w:eastAsiaTheme="minorEastAsia" w:hAnsi="Arial" w:cs="Arial"/>
          <w:color w:val="000000"/>
          <w:sz w:val="22"/>
          <w:lang w:val="es-GB" w:eastAsia="es-ES"/>
        </w:rPr>
        <w:t>beco</w:t>
      </w:r>
      <w:r w:rsidR="00DF40C4">
        <w:rPr>
          <w:rFonts w:ascii="Arial" w:eastAsiaTheme="minorEastAsia" w:hAnsi="Arial" w:cs="Arial"/>
          <w:color w:val="000000"/>
          <w:sz w:val="22"/>
          <w:lang w:val="es-GB" w:eastAsia="es-ES"/>
        </w:rPr>
        <w:t>mes</w:t>
      </w:r>
      <w:r>
        <w:rPr>
          <w:rFonts w:ascii="Arial" w:eastAsiaTheme="minorEastAsia" w:hAnsi="Arial" w:cs="Arial"/>
          <w:color w:val="000000"/>
          <w:sz w:val="22"/>
          <w:lang w:val="es-GB" w:eastAsia="es-ES"/>
        </w:rPr>
        <w:t xml:space="preserve"> particularly important when addressing</w:t>
      </w:r>
      <w:r w:rsidR="00751D8B">
        <w:rPr>
          <w:rFonts w:ascii="Arial" w:eastAsiaTheme="minorEastAsia" w:hAnsi="Arial" w:cs="Arial"/>
          <w:color w:val="000000"/>
          <w:sz w:val="22"/>
          <w:lang w:val="es-GB" w:eastAsia="es-ES"/>
        </w:rPr>
        <w:t xml:space="preserve"> ar</w:t>
      </w:r>
      <w:r w:rsidR="001E4461">
        <w:rPr>
          <w:rFonts w:ascii="Arial" w:eastAsiaTheme="minorEastAsia" w:hAnsi="Arial" w:cs="Arial"/>
          <w:color w:val="000000"/>
          <w:sz w:val="22"/>
          <w:lang w:val="es-GB" w:eastAsia="es-ES"/>
        </w:rPr>
        <w:t>e respondi</w:t>
      </w:r>
      <w:r w:rsidR="00FD43D4">
        <w:rPr>
          <w:rFonts w:ascii="Arial" w:eastAsiaTheme="minorEastAsia" w:hAnsi="Arial" w:cs="Arial"/>
          <w:color w:val="000000"/>
          <w:sz w:val="22"/>
          <w:lang w:val="es-GB" w:eastAsia="es-ES"/>
        </w:rPr>
        <w:t>ng</w:t>
      </w:r>
      <w:r w:rsidR="005D181A">
        <w:rPr>
          <w:rFonts w:ascii="Arial" w:eastAsiaTheme="minorEastAsia" w:hAnsi="Arial" w:cs="Arial"/>
          <w:color w:val="000000"/>
          <w:sz w:val="22"/>
          <w:lang w:val="es-GB" w:eastAsia="es-ES"/>
        </w:rPr>
        <w:t xml:space="preserve"> to</w:t>
      </w:r>
      <w:r w:rsidR="0039221B">
        <w:rPr>
          <w:rFonts w:ascii="Arial" w:eastAsiaTheme="minorEastAsia" w:hAnsi="Arial" w:cs="Arial"/>
          <w:color w:val="000000"/>
          <w:sz w:val="22"/>
          <w:lang w:val="es-GB" w:eastAsia="es-ES"/>
        </w:rPr>
        <w:t xml:space="preserve"> concerns</w:t>
      </w:r>
      <w:r w:rsidR="00B02C40">
        <w:rPr>
          <w:rFonts w:ascii="Arial" w:eastAsiaTheme="minorEastAsia" w:hAnsi="Arial" w:cs="Arial"/>
          <w:color w:val="000000"/>
          <w:sz w:val="22"/>
          <w:lang w:val="es-GB" w:eastAsia="es-ES"/>
        </w:rPr>
        <w:t xml:space="preserve"> abou</w:t>
      </w:r>
      <w:r w:rsidR="00192CD2">
        <w:rPr>
          <w:rFonts w:ascii="Arial" w:eastAsiaTheme="minorEastAsia" w:hAnsi="Arial" w:cs="Arial"/>
          <w:color w:val="000000"/>
          <w:sz w:val="22"/>
          <w:lang w:val="es-GB" w:eastAsia="es-ES"/>
        </w:rPr>
        <w:t>t</w:t>
      </w:r>
      <w:r>
        <w:rPr>
          <w:rFonts w:ascii="Arial" w:eastAsiaTheme="minorEastAsia" w:hAnsi="Arial" w:cs="Arial"/>
          <w:color w:val="000000"/>
          <w:sz w:val="22"/>
          <w:lang w:val="es-GB" w:eastAsia="es-ES"/>
        </w:rPr>
        <w:t xml:space="preserve"> Mrs Thompson’s safe</w:t>
      </w:r>
      <w:r w:rsidR="00802568">
        <w:rPr>
          <w:rFonts w:ascii="Arial" w:eastAsiaTheme="minorEastAsia" w:hAnsi="Arial" w:cs="Arial"/>
          <w:color w:val="000000"/>
          <w:sz w:val="22"/>
          <w:lang w:val="es-GB" w:eastAsia="es-ES"/>
        </w:rPr>
        <w:t>ty</w:t>
      </w:r>
      <w:r>
        <w:rPr>
          <w:rFonts w:ascii="Arial" w:eastAsiaTheme="minorEastAsia" w:hAnsi="Arial" w:cs="Arial"/>
          <w:color w:val="000000"/>
          <w:sz w:val="22"/>
          <w:lang w:val="es-GB" w:eastAsia="es-ES"/>
        </w:rPr>
        <w:t xml:space="preserve">. </w:t>
      </w:r>
      <w:r w:rsidR="00C35391">
        <w:rPr>
          <w:rFonts w:ascii="Arial" w:eastAsiaTheme="minorEastAsia" w:hAnsi="Arial" w:cs="Arial"/>
          <w:color w:val="000000"/>
          <w:sz w:val="22"/>
          <w:lang w:val="es-GB" w:eastAsia="es-ES"/>
        </w:rPr>
        <w:t>A</w:t>
      </w:r>
      <w:r w:rsidR="001556DD">
        <w:rPr>
          <w:rFonts w:ascii="Arial" w:eastAsiaTheme="minorEastAsia" w:hAnsi="Arial" w:cs="Arial"/>
          <w:color w:val="000000"/>
          <w:sz w:val="22"/>
          <w:lang w:val="es-GB" w:eastAsia="es-ES"/>
        </w:rPr>
        <w:t>ny concerns</w:t>
      </w:r>
      <w:r w:rsidR="00FA3A2A">
        <w:rPr>
          <w:rFonts w:ascii="Arial" w:eastAsiaTheme="minorEastAsia" w:hAnsi="Arial" w:cs="Arial"/>
          <w:color w:val="000000"/>
          <w:sz w:val="22"/>
          <w:lang w:val="es-GB" w:eastAsia="es-ES"/>
        </w:rPr>
        <w:t xml:space="preserve"> should </w:t>
      </w:r>
      <w:r w:rsidR="00671ACD">
        <w:rPr>
          <w:rFonts w:ascii="Arial" w:eastAsiaTheme="minorEastAsia" w:hAnsi="Arial" w:cs="Arial"/>
          <w:color w:val="000000"/>
          <w:sz w:val="22"/>
          <w:lang w:val="es-GB" w:eastAsia="es-ES"/>
        </w:rPr>
        <w:t xml:space="preserve">be </w:t>
      </w:r>
      <w:r w:rsidR="00FA3A2A">
        <w:rPr>
          <w:rFonts w:ascii="Arial" w:eastAsiaTheme="minorEastAsia" w:hAnsi="Arial" w:cs="Arial"/>
          <w:color w:val="000000"/>
          <w:sz w:val="22"/>
          <w:lang w:val="es-GB" w:eastAsia="es-ES"/>
        </w:rPr>
        <w:t>communicate</w:t>
      </w:r>
      <w:r w:rsidR="00741A37">
        <w:rPr>
          <w:rFonts w:ascii="Arial" w:eastAsiaTheme="minorEastAsia" w:hAnsi="Arial" w:cs="Arial"/>
          <w:color w:val="000000"/>
          <w:sz w:val="22"/>
          <w:lang w:val="es-GB" w:eastAsia="es-ES"/>
        </w:rPr>
        <w:t>d</w:t>
      </w:r>
      <w:r w:rsidR="00FF4D0A">
        <w:rPr>
          <w:rFonts w:ascii="Arial" w:eastAsiaTheme="minorEastAsia" w:hAnsi="Arial" w:cs="Arial"/>
          <w:color w:val="000000"/>
          <w:sz w:val="22"/>
          <w:lang w:val="es-GB" w:eastAsia="es-ES"/>
        </w:rPr>
        <w:t xml:space="preserve"> </w:t>
      </w:r>
      <w:r w:rsidR="00FB6C62">
        <w:rPr>
          <w:rFonts w:ascii="Arial" w:eastAsiaTheme="minorEastAsia" w:hAnsi="Arial" w:cs="Arial"/>
          <w:color w:val="000000"/>
          <w:sz w:val="22"/>
          <w:lang w:val="es-GB" w:eastAsia="es-ES"/>
        </w:rPr>
        <w:t xml:space="preserve">without </w:t>
      </w:r>
      <w:r w:rsidR="00054F05">
        <w:rPr>
          <w:rFonts w:ascii="Arial" w:eastAsiaTheme="minorEastAsia" w:hAnsi="Arial" w:cs="Arial"/>
          <w:color w:val="000000"/>
          <w:sz w:val="22"/>
          <w:lang w:val="es-GB" w:eastAsia="es-ES"/>
        </w:rPr>
        <w:t>unne</w:t>
      </w:r>
      <w:r w:rsidR="00594C38">
        <w:rPr>
          <w:rFonts w:ascii="Arial" w:eastAsiaTheme="minorEastAsia" w:hAnsi="Arial" w:cs="Arial"/>
          <w:color w:val="000000"/>
          <w:sz w:val="22"/>
          <w:lang w:val="es-GB" w:eastAsia="es-ES"/>
        </w:rPr>
        <w:t xml:space="preserve">cessary </w:t>
      </w:r>
      <w:r w:rsidR="008968F0">
        <w:rPr>
          <w:rFonts w:ascii="Arial" w:eastAsiaTheme="minorEastAsia" w:hAnsi="Arial" w:cs="Arial"/>
          <w:color w:val="000000"/>
          <w:sz w:val="22"/>
          <w:lang w:val="es-GB" w:eastAsia="es-ES"/>
        </w:rPr>
        <w:t>delay so that</w:t>
      </w:r>
      <w:r w:rsidR="00E73636">
        <w:rPr>
          <w:rFonts w:ascii="Arial" w:eastAsiaTheme="minorEastAsia" w:hAnsi="Arial" w:cs="Arial"/>
          <w:color w:val="000000"/>
          <w:sz w:val="22"/>
          <w:lang w:val="es-GB" w:eastAsia="es-ES"/>
        </w:rPr>
        <w:t xml:space="preserve"> the profe</w:t>
      </w:r>
      <w:r w:rsidR="00E14B42">
        <w:rPr>
          <w:rFonts w:ascii="Arial" w:eastAsiaTheme="minorEastAsia" w:hAnsi="Arial" w:cs="Arial"/>
          <w:color w:val="000000"/>
          <w:sz w:val="22"/>
          <w:lang w:val="es-GB" w:eastAsia="es-ES"/>
        </w:rPr>
        <w:t>ssionals involve</w:t>
      </w:r>
      <w:r w:rsidR="009073F6">
        <w:rPr>
          <w:rFonts w:ascii="Arial" w:eastAsiaTheme="minorEastAsia" w:hAnsi="Arial" w:cs="Arial"/>
          <w:color w:val="000000"/>
          <w:sz w:val="22"/>
          <w:lang w:val="es-GB" w:eastAsia="es-ES"/>
        </w:rPr>
        <w:t>d can work</w:t>
      </w:r>
      <w:r w:rsidR="00E6060B">
        <w:rPr>
          <w:rFonts w:ascii="Arial" w:eastAsiaTheme="minorEastAsia" w:hAnsi="Arial" w:cs="Arial"/>
          <w:color w:val="000000"/>
          <w:sz w:val="22"/>
          <w:lang w:val="es-GB" w:eastAsia="es-ES"/>
        </w:rPr>
        <w:t xml:space="preserve"> together </w:t>
      </w:r>
      <w:r w:rsidR="00513773">
        <w:rPr>
          <w:rFonts w:ascii="Arial" w:eastAsiaTheme="minorEastAsia" w:hAnsi="Arial" w:cs="Arial"/>
          <w:color w:val="000000"/>
          <w:sz w:val="22"/>
          <w:lang w:val="es-GB" w:eastAsia="es-ES"/>
        </w:rPr>
        <w:t>to</w:t>
      </w:r>
      <w:r w:rsidR="00BA4E66">
        <w:rPr>
          <w:rFonts w:ascii="Arial" w:eastAsiaTheme="minorEastAsia" w:hAnsi="Arial" w:cs="Arial"/>
          <w:color w:val="000000"/>
          <w:sz w:val="22"/>
          <w:lang w:val="es-GB" w:eastAsia="es-ES"/>
        </w:rPr>
        <w:t xml:space="preserve"> assess</w:t>
      </w:r>
      <w:r w:rsidR="00EF66D9">
        <w:rPr>
          <w:rFonts w:ascii="Arial" w:eastAsiaTheme="minorEastAsia" w:hAnsi="Arial" w:cs="Arial"/>
          <w:color w:val="000000"/>
          <w:sz w:val="22"/>
          <w:lang w:val="es-GB" w:eastAsia="es-ES"/>
        </w:rPr>
        <w:t xml:space="preserve"> the situation</w:t>
      </w:r>
      <w:r w:rsidR="00732B12">
        <w:rPr>
          <w:rFonts w:ascii="Arial" w:eastAsiaTheme="minorEastAsia" w:hAnsi="Arial" w:cs="Arial"/>
          <w:color w:val="000000"/>
          <w:sz w:val="22"/>
          <w:lang w:val="es-GB" w:eastAsia="es-ES"/>
        </w:rPr>
        <w:t xml:space="preserve"> and decide</w:t>
      </w:r>
      <w:r w:rsidR="00871564">
        <w:rPr>
          <w:rFonts w:ascii="Arial" w:eastAsiaTheme="minorEastAsia" w:hAnsi="Arial" w:cs="Arial"/>
          <w:color w:val="000000"/>
          <w:sz w:val="22"/>
          <w:lang w:val="es-GB" w:eastAsia="es-ES"/>
        </w:rPr>
        <w:t xml:space="preserve"> what actio</w:t>
      </w:r>
      <w:r w:rsidR="00E72933">
        <w:rPr>
          <w:rFonts w:ascii="Arial" w:eastAsiaTheme="minorEastAsia" w:hAnsi="Arial" w:cs="Arial"/>
          <w:color w:val="000000"/>
          <w:sz w:val="22"/>
          <w:lang w:val="es-GB" w:eastAsia="es-ES"/>
        </w:rPr>
        <w:t>n is ap</w:t>
      </w:r>
      <w:r w:rsidR="009B3623">
        <w:rPr>
          <w:rFonts w:ascii="Arial" w:eastAsiaTheme="minorEastAsia" w:hAnsi="Arial" w:cs="Arial"/>
          <w:color w:val="000000"/>
          <w:sz w:val="22"/>
          <w:lang w:val="es-GB" w:eastAsia="es-ES"/>
        </w:rPr>
        <w:t>propriate</w:t>
      </w:r>
      <w:r w:rsidR="00DB295A">
        <w:rPr>
          <w:rFonts w:ascii="Arial" w:eastAsiaTheme="minorEastAsia" w:hAnsi="Arial" w:cs="Arial"/>
          <w:color w:val="000000"/>
          <w:sz w:val="22"/>
          <w:lang w:val="es-GB" w:eastAsia="es-ES"/>
        </w:rPr>
        <w:t>.</w:t>
      </w:r>
      <w:r w:rsidR="00FA3A2A">
        <w:rPr>
          <w:rFonts w:ascii="Arial" w:eastAsiaTheme="minorEastAsia" w:hAnsi="Arial" w:cs="Arial"/>
          <w:color w:val="000000"/>
          <w:sz w:val="22"/>
          <w:lang w:val="es-GB" w:eastAsia="es-ES"/>
        </w:rPr>
        <w:t xml:space="preserve"> </w:t>
      </w:r>
      <w:r w:rsidR="005A1CF8">
        <w:rPr>
          <w:rFonts w:ascii="Arial" w:eastAsiaTheme="minorEastAsia" w:hAnsi="Arial" w:cs="Arial"/>
          <w:color w:val="000000"/>
          <w:sz w:val="22"/>
          <w:lang w:val="es-GB" w:eastAsia="es-ES"/>
        </w:rPr>
        <w:t>Th</w:t>
      </w:r>
      <w:r w:rsidR="00D80B03">
        <w:rPr>
          <w:rFonts w:ascii="Arial" w:eastAsiaTheme="minorEastAsia" w:hAnsi="Arial" w:cs="Arial"/>
          <w:color w:val="000000"/>
          <w:sz w:val="22"/>
          <w:lang w:val="es-GB" w:eastAsia="es-ES"/>
        </w:rPr>
        <w:t>rough respec</w:t>
      </w:r>
      <w:r w:rsidR="00E1232D">
        <w:rPr>
          <w:rFonts w:ascii="Arial" w:eastAsiaTheme="minorEastAsia" w:hAnsi="Arial" w:cs="Arial"/>
          <w:color w:val="000000"/>
          <w:sz w:val="22"/>
          <w:lang w:val="es-GB" w:eastAsia="es-ES"/>
        </w:rPr>
        <w:t xml:space="preserve">tful </w:t>
      </w:r>
      <w:r w:rsidR="000539E3">
        <w:rPr>
          <w:rFonts w:ascii="Arial" w:eastAsiaTheme="minorEastAsia" w:hAnsi="Arial" w:cs="Arial"/>
          <w:color w:val="000000"/>
          <w:sz w:val="22"/>
          <w:lang w:val="es-GB" w:eastAsia="es-ES"/>
        </w:rPr>
        <w:t xml:space="preserve">professional relationships and shared responsibility, the team can coordinate </w:t>
      </w:r>
      <w:r w:rsidR="00D31427">
        <w:rPr>
          <w:rFonts w:ascii="Arial" w:eastAsiaTheme="minorEastAsia" w:hAnsi="Arial" w:cs="Arial"/>
          <w:color w:val="000000"/>
          <w:sz w:val="22"/>
          <w:lang w:val="es-GB" w:eastAsia="es-ES"/>
        </w:rPr>
        <w:t>supp</w:t>
      </w:r>
      <w:r w:rsidR="00F249C4">
        <w:rPr>
          <w:rFonts w:ascii="Arial" w:eastAsiaTheme="minorEastAsia" w:hAnsi="Arial" w:cs="Arial"/>
          <w:color w:val="000000"/>
          <w:sz w:val="22"/>
          <w:lang w:val="es-GB" w:eastAsia="es-ES"/>
        </w:rPr>
        <w:t>ort</w:t>
      </w:r>
      <w:r w:rsidR="000539E3">
        <w:rPr>
          <w:rFonts w:ascii="Arial" w:eastAsiaTheme="minorEastAsia" w:hAnsi="Arial" w:cs="Arial"/>
          <w:color w:val="000000"/>
          <w:sz w:val="22"/>
          <w:lang w:val="es-GB" w:eastAsia="es-ES"/>
        </w:rPr>
        <w:t xml:space="preserve"> that </w:t>
      </w:r>
      <w:r w:rsidR="00601FF3">
        <w:rPr>
          <w:rFonts w:ascii="Arial" w:eastAsiaTheme="minorEastAsia" w:hAnsi="Arial" w:cs="Arial"/>
          <w:color w:val="000000"/>
          <w:sz w:val="22"/>
          <w:lang w:val="es-GB" w:eastAsia="es-ES"/>
        </w:rPr>
        <w:t>helps to keep</w:t>
      </w:r>
      <w:r w:rsidR="000539E3">
        <w:rPr>
          <w:rFonts w:ascii="Arial" w:eastAsiaTheme="minorEastAsia" w:hAnsi="Arial" w:cs="Arial"/>
          <w:color w:val="000000"/>
          <w:sz w:val="22"/>
          <w:lang w:val="es-GB" w:eastAsia="es-ES"/>
        </w:rPr>
        <w:t xml:space="preserve"> Mrs Thompson</w:t>
      </w:r>
      <w:r w:rsidR="007B2798">
        <w:rPr>
          <w:rFonts w:ascii="Arial" w:eastAsiaTheme="minorEastAsia" w:hAnsi="Arial" w:cs="Arial"/>
          <w:color w:val="000000"/>
          <w:sz w:val="22"/>
          <w:lang w:val="es-GB" w:eastAsia="es-ES"/>
        </w:rPr>
        <w:t xml:space="preserve"> </w:t>
      </w:r>
      <w:r w:rsidR="0041469F">
        <w:rPr>
          <w:rFonts w:ascii="Arial" w:eastAsiaTheme="minorEastAsia" w:hAnsi="Arial" w:cs="Arial"/>
          <w:color w:val="000000"/>
          <w:sz w:val="22"/>
          <w:lang w:val="es-GB" w:eastAsia="es-ES"/>
        </w:rPr>
        <w:t xml:space="preserve">safe </w:t>
      </w:r>
      <w:r w:rsidR="000539E3">
        <w:rPr>
          <w:rFonts w:ascii="Arial" w:eastAsiaTheme="minorEastAsia" w:hAnsi="Arial" w:cs="Arial"/>
          <w:color w:val="000000"/>
          <w:sz w:val="22"/>
          <w:lang w:val="es-GB" w:eastAsia="es-ES"/>
        </w:rPr>
        <w:t>while</w:t>
      </w:r>
      <w:r w:rsidR="005C3D48">
        <w:rPr>
          <w:rFonts w:ascii="Arial" w:eastAsiaTheme="minorEastAsia" w:hAnsi="Arial" w:cs="Arial"/>
          <w:color w:val="000000"/>
          <w:sz w:val="22"/>
          <w:lang w:val="es-GB" w:eastAsia="es-ES"/>
        </w:rPr>
        <w:t xml:space="preserve"> </w:t>
      </w:r>
      <w:r w:rsidR="00FD45EC">
        <w:rPr>
          <w:rFonts w:ascii="Arial" w:eastAsiaTheme="minorEastAsia" w:hAnsi="Arial" w:cs="Arial"/>
          <w:color w:val="000000"/>
          <w:sz w:val="22"/>
          <w:lang w:val="es-GB" w:eastAsia="es-ES"/>
        </w:rPr>
        <w:t>also</w:t>
      </w:r>
      <w:r w:rsidR="000539E3">
        <w:rPr>
          <w:rFonts w:ascii="Arial" w:eastAsiaTheme="minorEastAsia" w:hAnsi="Arial" w:cs="Arial"/>
          <w:color w:val="000000"/>
          <w:sz w:val="22"/>
          <w:lang w:val="es-GB" w:eastAsia="es-ES"/>
        </w:rPr>
        <w:t xml:space="preserve"> </w:t>
      </w:r>
      <w:r w:rsidR="00893367">
        <w:rPr>
          <w:rFonts w:ascii="Arial" w:eastAsiaTheme="minorEastAsia" w:hAnsi="Arial" w:cs="Arial"/>
          <w:color w:val="000000"/>
          <w:sz w:val="22"/>
          <w:lang w:val="es-GB" w:eastAsia="es-ES"/>
        </w:rPr>
        <w:t>promoti</w:t>
      </w:r>
      <w:r w:rsidR="00A86E00">
        <w:rPr>
          <w:rFonts w:ascii="Arial" w:eastAsiaTheme="minorEastAsia" w:hAnsi="Arial" w:cs="Arial"/>
          <w:color w:val="000000"/>
          <w:sz w:val="22"/>
          <w:lang w:val="es-GB" w:eastAsia="es-ES"/>
        </w:rPr>
        <w:t>ng</w:t>
      </w:r>
      <w:r w:rsidR="000539E3">
        <w:rPr>
          <w:rFonts w:ascii="Arial" w:eastAsiaTheme="minorEastAsia" w:hAnsi="Arial" w:cs="Arial"/>
          <w:color w:val="000000"/>
          <w:sz w:val="22"/>
          <w:lang w:val="es-GB" w:eastAsia="es-ES"/>
        </w:rPr>
        <w:t xml:space="preserve"> her independence and wellbeing </w:t>
      </w:r>
      <w:r w:rsidR="000539E3" w:rsidRPr="00B13705">
        <w:rPr>
          <w:rFonts w:eastAsiaTheme="minorEastAsia" w:cs="Times New Roman"/>
          <w:color w:val="000000"/>
          <w:szCs w:val="24"/>
          <w:lang w:val="es-GB" w:eastAsia="es-ES"/>
        </w:rPr>
        <w:t>(Reeves </w:t>
      </w:r>
      <w:r w:rsidR="000539E3" w:rsidRPr="00B13705">
        <w:rPr>
          <w:rFonts w:eastAsiaTheme="minorEastAsia" w:cs="Times New Roman"/>
          <w:i/>
          <w:iCs/>
          <w:color w:val="000000"/>
          <w:szCs w:val="24"/>
          <w:lang w:val="es-GB" w:eastAsia="es-ES"/>
        </w:rPr>
        <w:t>et al</w:t>
      </w:r>
      <w:r w:rsidR="000539E3" w:rsidRPr="00B13705">
        <w:rPr>
          <w:rFonts w:eastAsiaTheme="minorEastAsia" w:cs="Times New Roman"/>
          <w:color w:val="000000"/>
          <w:szCs w:val="24"/>
          <w:lang w:val="es-GB" w:eastAsia="es-ES"/>
        </w:rPr>
        <w:t>., 2017).</w:t>
      </w:r>
      <w:r w:rsidR="000539E3">
        <w:rPr>
          <w:rFonts w:eastAsiaTheme="minorEastAsia" w:cs="Times New Roman"/>
          <w:color w:val="000000"/>
          <w:szCs w:val="24"/>
          <w:lang w:val="es-GB" w:eastAsia="es-ES"/>
        </w:rPr>
        <w:t xml:space="preserve"> </w:t>
      </w:r>
    </w:p>
    <w:p w14:paraId="646D4D01" w14:textId="7B059555" w:rsidR="0071195A" w:rsidRDefault="008E3943" w:rsidP="004F6357">
      <w:pPr>
        <w:pStyle w:val="Ttulo1"/>
      </w:pPr>
      <w:bookmarkStart w:id="5" w:name="_Toc237461297"/>
      <w:r>
        <w:t>5</w:t>
      </w:r>
      <w:r w:rsidR="00B87E75" w:rsidRPr="00CD33A8">
        <w:t>. Conclusion</w:t>
      </w:r>
      <w:bookmarkEnd w:id="5"/>
      <w:r w:rsidR="00CD33A8">
        <w:t xml:space="preserve"> </w:t>
      </w:r>
    </w:p>
    <w:p w14:paraId="26002735" w14:textId="301D221F" w:rsidR="006B25FD" w:rsidRPr="00305E3D" w:rsidRDefault="004B7BE0" w:rsidP="002B4071">
      <w:pPr>
        <w:spacing w:line="360" w:lineRule="auto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O</w:t>
      </w:r>
      <w:r w:rsidR="0066540A">
        <w:rPr>
          <w:rFonts w:ascii="Arial" w:hAnsi="Arial" w:cs="Arial"/>
          <w:sz w:val="22"/>
        </w:rPr>
        <w:t>verall</w:t>
      </w:r>
      <w:r w:rsidR="006B25FD" w:rsidRPr="00305E3D">
        <w:rPr>
          <w:rFonts w:ascii="Arial" w:hAnsi="Arial" w:cs="Arial"/>
          <w:sz w:val="22"/>
        </w:rPr>
        <w:t xml:space="preserve">, Mrs Thompson’s case </w:t>
      </w:r>
      <w:r w:rsidR="00C01451">
        <w:rPr>
          <w:rFonts w:ascii="Arial" w:hAnsi="Arial" w:cs="Arial"/>
          <w:sz w:val="22"/>
        </w:rPr>
        <w:t>high</w:t>
      </w:r>
      <w:r w:rsidR="000B1FE0">
        <w:rPr>
          <w:rFonts w:ascii="Arial" w:hAnsi="Arial" w:cs="Arial"/>
          <w:sz w:val="22"/>
        </w:rPr>
        <w:t>light</w:t>
      </w:r>
      <w:r w:rsidR="00987E8B">
        <w:rPr>
          <w:rFonts w:ascii="Arial" w:hAnsi="Arial" w:cs="Arial"/>
          <w:sz w:val="22"/>
        </w:rPr>
        <w:t>s</w:t>
      </w:r>
      <w:r w:rsidR="00FA066F">
        <w:rPr>
          <w:rFonts w:ascii="Arial" w:hAnsi="Arial" w:cs="Arial"/>
          <w:sz w:val="22"/>
        </w:rPr>
        <w:t xml:space="preserve"> how</w:t>
      </w:r>
      <w:r w:rsidR="00C570BC">
        <w:rPr>
          <w:rFonts w:ascii="Arial" w:hAnsi="Arial" w:cs="Arial"/>
          <w:sz w:val="22"/>
        </w:rPr>
        <w:t xml:space="preserve"> </w:t>
      </w:r>
      <w:r w:rsidR="006B25FD" w:rsidRPr="00305E3D">
        <w:rPr>
          <w:rFonts w:ascii="Arial" w:hAnsi="Arial" w:cs="Arial"/>
          <w:sz w:val="22"/>
        </w:rPr>
        <w:t xml:space="preserve">communication, </w:t>
      </w:r>
      <w:r w:rsidR="002E0C93">
        <w:rPr>
          <w:rFonts w:ascii="Arial" w:hAnsi="Arial" w:cs="Arial"/>
          <w:sz w:val="22"/>
        </w:rPr>
        <w:t>effect</w:t>
      </w:r>
      <w:r w:rsidR="00107332">
        <w:rPr>
          <w:rFonts w:ascii="Arial" w:hAnsi="Arial" w:cs="Arial"/>
          <w:sz w:val="22"/>
        </w:rPr>
        <w:t>ive</w:t>
      </w:r>
      <w:r w:rsidR="006B25FD" w:rsidRPr="00305E3D">
        <w:rPr>
          <w:rFonts w:ascii="Arial" w:hAnsi="Arial" w:cs="Arial"/>
          <w:sz w:val="22"/>
        </w:rPr>
        <w:t xml:space="preserve"> administrati</w:t>
      </w:r>
      <w:r w:rsidR="00643CE8">
        <w:rPr>
          <w:rFonts w:ascii="Arial" w:hAnsi="Arial" w:cs="Arial"/>
          <w:sz w:val="22"/>
        </w:rPr>
        <w:t>on</w:t>
      </w:r>
      <w:r w:rsidR="006B25FD" w:rsidRPr="00305E3D">
        <w:rPr>
          <w:rFonts w:ascii="Arial" w:hAnsi="Arial" w:cs="Arial"/>
          <w:sz w:val="22"/>
        </w:rPr>
        <w:t xml:space="preserve">, and </w:t>
      </w:r>
      <w:r w:rsidR="008D6279">
        <w:rPr>
          <w:rFonts w:ascii="Arial" w:hAnsi="Arial" w:cs="Arial"/>
          <w:sz w:val="22"/>
        </w:rPr>
        <w:t>teamwo</w:t>
      </w:r>
      <w:r w:rsidR="00C972D7">
        <w:rPr>
          <w:rFonts w:ascii="Arial" w:hAnsi="Arial" w:cs="Arial"/>
          <w:sz w:val="22"/>
        </w:rPr>
        <w:t>rk c</w:t>
      </w:r>
      <w:r w:rsidR="00B57610">
        <w:rPr>
          <w:rFonts w:ascii="Arial" w:hAnsi="Arial" w:cs="Arial"/>
          <w:sz w:val="22"/>
        </w:rPr>
        <w:t>ontribu</w:t>
      </w:r>
      <w:r w:rsidR="001B6812">
        <w:rPr>
          <w:rFonts w:ascii="Arial" w:hAnsi="Arial" w:cs="Arial"/>
          <w:sz w:val="22"/>
        </w:rPr>
        <w:t xml:space="preserve">te </w:t>
      </w:r>
      <w:r w:rsidR="009E418A">
        <w:rPr>
          <w:rFonts w:ascii="Arial" w:hAnsi="Arial" w:cs="Arial"/>
          <w:sz w:val="22"/>
        </w:rPr>
        <w:t xml:space="preserve">to </w:t>
      </w:r>
      <w:r w:rsidR="0045523F" w:rsidRPr="00305E3D">
        <w:rPr>
          <w:rFonts w:ascii="Arial" w:hAnsi="Arial" w:cs="Arial"/>
          <w:sz w:val="22"/>
        </w:rPr>
        <w:t xml:space="preserve">safe </w:t>
      </w:r>
      <w:r w:rsidR="001666C8" w:rsidRPr="00305E3D">
        <w:rPr>
          <w:rFonts w:ascii="Arial" w:hAnsi="Arial" w:cs="Arial"/>
          <w:sz w:val="22"/>
        </w:rPr>
        <w:t>and person-centred</w:t>
      </w:r>
      <w:r w:rsidR="00D77141" w:rsidRPr="00305E3D">
        <w:rPr>
          <w:rFonts w:ascii="Arial" w:hAnsi="Arial" w:cs="Arial"/>
          <w:sz w:val="22"/>
        </w:rPr>
        <w:t xml:space="preserve"> health and social care</w:t>
      </w:r>
      <w:r w:rsidR="008717C1" w:rsidRPr="00305E3D">
        <w:rPr>
          <w:rFonts w:ascii="Arial" w:hAnsi="Arial" w:cs="Arial"/>
          <w:sz w:val="22"/>
        </w:rPr>
        <w:t xml:space="preserve">. </w:t>
      </w:r>
      <w:r w:rsidR="00A7339C">
        <w:rPr>
          <w:rFonts w:ascii="Arial" w:hAnsi="Arial" w:cs="Arial"/>
          <w:sz w:val="22"/>
        </w:rPr>
        <w:t>O</w:t>
      </w:r>
      <w:r w:rsidR="00903BB7">
        <w:rPr>
          <w:rFonts w:ascii="Arial" w:hAnsi="Arial" w:cs="Arial"/>
          <w:sz w:val="22"/>
        </w:rPr>
        <w:t xml:space="preserve">pen </w:t>
      </w:r>
      <w:r w:rsidR="00906A11">
        <w:rPr>
          <w:rFonts w:ascii="Arial" w:hAnsi="Arial" w:cs="Arial"/>
          <w:sz w:val="22"/>
        </w:rPr>
        <w:t>and appr</w:t>
      </w:r>
      <w:r w:rsidR="0005700F">
        <w:rPr>
          <w:rFonts w:ascii="Arial" w:hAnsi="Arial" w:cs="Arial"/>
          <w:sz w:val="22"/>
        </w:rPr>
        <w:t>opriate</w:t>
      </w:r>
      <w:r w:rsidR="008717C1" w:rsidRPr="00305E3D">
        <w:rPr>
          <w:rFonts w:ascii="Arial" w:hAnsi="Arial" w:cs="Arial"/>
          <w:sz w:val="22"/>
        </w:rPr>
        <w:t xml:space="preserve"> communication with Mrs Thompson, her family, and professionals</w:t>
      </w:r>
      <w:r w:rsidR="001F3C99">
        <w:rPr>
          <w:rFonts w:ascii="Arial" w:hAnsi="Arial" w:cs="Arial"/>
          <w:sz w:val="22"/>
        </w:rPr>
        <w:t xml:space="preserve"> </w:t>
      </w:r>
      <w:r w:rsidR="00B916B4">
        <w:rPr>
          <w:rFonts w:ascii="Arial" w:hAnsi="Arial" w:cs="Arial"/>
          <w:sz w:val="22"/>
        </w:rPr>
        <w:t>involved</w:t>
      </w:r>
      <w:r w:rsidR="00FE3027">
        <w:rPr>
          <w:rFonts w:ascii="Arial" w:hAnsi="Arial" w:cs="Arial"/>
          <w:sz w:val="22"/>
        </w:rPr>
        <w:t xml:space="preserve"> </w:t>
      </w:r>
      <w:r w:rsidR="00B838A4">
        <w:rPr>
          <w:rFonts w:ascii="Arial" w:hAnsi="Arial" w:cs="Arial"/>
          <w:sz w:val="22"/>
        </w:rPr>
        <w:t>her</w:t>
      </w:r>
      <w:r w:rsidR="00896413">
        <w:rPr>
          <w:rFonts w:ascii="Arial" w:hAnsi="Arial" w:cs="Arial"/>
          <w:sz w:val="22"/>
        </w:rPr>
        <w:t xml:space="preserve"> </w:t>
      </w:r>
      <w:r w:rsidR="007130A0">
        <w:rPr>
          <w:rFonts w:ascii="Arial" w:hAnsi="Arial" w:cs="Arial"/>
          <w:sz w:val="22"/>
        </w:rPr>
        <w:t xml:space="preserve">care </w:t>
      </w:r>
      <w:r w:rsidR="009A1979">
        <w:rPr>
          <w:rFonts w:ascii="Arial" w:hAnsi="Arial" w:cs="Arial"/>
          <w:sz w:val="22"/>
        </w:rPr>
        <w:t xml:space="preserve">allows </w:t>
      </w:r>
      <w:r w:rsidR="009A1979" w:rsidRPr="00305E3D">
        <w:rPr>
          <w:rFonts w:ascii="Arial" w:hAnsi="Arial" w:cs="Arial"/>
          <w:sz w:val="22"/>
        </w:rPr>
        <w:t>her</w:t>
      </w:r>
      <w:r w:rsidR="008717C1" w:rsidRPr="00305E3D">
        <w:rPr>
          <w:rFonts w:ascii="Arial" w:hAnsi="Arial" w:cs="Arial"/>
          <w:sz w:val="22"/>
        </w:rPr>
        <w:t xml:space="preserve"> needs, preferences, and concerns</w:t>
      </w:r>
      <w:r w:rsidR="00CF03D5">
        <w:rPr>
          <w:rFonts w:ascii="Arial" w:hAnsi="Arial" w:cs="Arial"/>
          <w:sz w:val="22"/>
        </w:rPr>
        <w:t xml:space="preserve"> to be </w:t>
      </w:r>
      <w:r w:rsidR="00F814CE">
        <w:rPr>
          <w:rFonts w:ascii="Arial" w:hAnsi="Arial" w:cs="Arial"/>
          <w:sz w:val="22"/>
        </w:rPr>
        <w:t>recog</w:t>
      </w:r>
      <w:r w:rsidR="005A7A66">
        <w:rPr>
          <w:rFonts w:ascii="Arial" w:hAnsi="Arial" w:cs="Arial"/>
          <w:sz w:val="22"/>
        </w:rPr>
        <w:t>nise</w:t>
      </w:r>
      <w:r w:rsidR="00DC7629">
        <w:rPr>
          <w:rFonts w:ascii="Arial" w:hAnsi="Arial" w:cs="Arial"/>
          <w:sz w:val="22"/>
        </w:rPr>
        <w:t>d,</w:t>
      </w:r>
      <w:r w:rsidR="005F287D">
        <w:rPr>
          <w:rFonts w:ascii="Arial" w:hAnsi="Arial" w:cs="Arial"/>
          <w:sz w:val="22"/>
        </w:rPr>
        <w:t xml:space="preserve"> while m</w:t>
      </w:r>
      <w:r w:rsidR="00131BCC">
        <w:rPr>
          <w:rFonts w:ascii="Arial" w:hAnsi="Arial" w:cs="Arial"/>
          <w:sz w:val="22"/>
        </w:rPr>
        <w:t>aking</w:t>
      </w:r>
      <w:r w:rsidR="00A30542">
        <w:rPr>
          <w:rFonts w:ascii="Arial" w:hAnsi="Arial" w:cs="Arial"/>
          <w:sz w:val="22"/>
        </w:rPr>
        <w:t xml:space="preserve"> su</w:t>
      </w:r>
      <w:r w:rsidR="00967580">
        <w:rPr>
          <w:rFonts w:ascii="Arial" w:hAnsi="Arial" w:cs="Arial"/>
          <w:sz w:val="22"/>
        </w:rPr>
        <w:t>itable adjust</w:t>
      </w:r>
      <w:r w:rsidR="006A618B">
        <w:rPr>
          <w:rFonts w:ascii="Arial" w:hAnsi="Arial" w:cs="Arial"/>
          <w:sz w:val="22"/>
        </w:rPr>
        <w:t>ments to the w</w:t>
      </w:r>
      <w:r w:rsidR="00B43160">
        <w:rPr>
          <w:rFonts w:ascii="Arial" w:hAnsi="Arial" w:cs="Arial"/>
          <w:sz w:val="22"/>
        </w:rPr>
        <w:t>ay i</w:t>
      </w:r>
      <w:r w:rsidR="0069201E">
        <w:rPr>
          <w:rFonts w:ascii="Arial" w:hAnsi="Arial" w:cs="Arial"/>
          <w:sz w:val="22"/>
        </w:rPr>
        <w:t>nformation</w:t>
      </w:r>
      <w:r w:rsidR="00E53410">
        <w:rPr>
          <w:rFonts w:ascii="Arial" w:hAnsi="Arial" w:cs="Arial"/>
          <w:sz w:val="22"/>
        </w:rPr>
        <w:t xml:space="preserve"> is provided</w:t>
      </w:r>
      <w:r w:rsidR="005600C3">
        <w:rPr>
          <w:rFonts w:ascii="Arial" w:hAnsi="Arial" w:cs="Arial"/>
          <w:sz w:val="22"/>
        </w:rPr>
        <w:t xml:space="preserve"> can support </w:t>
      </w:r>
      <w:r w:rsidR="006453A2">
        <w:rPr>
          <w:rFonts w:ascii="Arial" w:hAnsi="Arial" w:cs="Arial"/>
          <w:sz w:val="22"/>
        </w:rPr>
        <w:t>her dementi</w:t>
      </w:r>
      <w:r w:rsidR="00C36394">
        <w:rPr>
          <w:rFonts w:ascii="Arial" w:hAnsi="Arial" w:cs="Arial"/>
          <w:sz w:val="22"/>
        </w:rPr>
        <w:t>a and help</w:t>
      </w:r>
      <w:r w:rsidR="00BA2F73">
        <w:rPr>
          <w:rFonts w:ascii="Arial" w:hAnsi="Arial" w:cs="Arial"/>
          <w:sz w:val="22"/>
        </w:rPr>
        <w:t xml:space="preserve"> ensure </w:t>
      </w:r>
      <w:r w:rsidR="00384E49">
        <w:rPr>
          <w:rFonts w:ascii="Arial" w:hAnsi="Arial" w:cs="Arial"/>
          <w:sz w:val="22"/>
        </w:rPr>
        <w:t xml:space="preserve">that she is </w:t>
      </w:r>
      <w:r w:rsidR="00A76308">
        <w:rPr>
          <w:rFonts w:ascii="Arial" w:hAnsi="Arial" w:cs="Arial"/>
          <w:sz w:val="22"/>
        </w:rPr>
        <w:t xml:space="preserve">treated </w:t>
      </w:r>
      <w:r w:rsidR="00915B4A">
        <w:rPr>
          <w:rFonts w:ascii="Arial" w:hAnsi="Arial" w:cs="Arial"/>
          <w:sz w:val="22"/>
        </w:rPr>
        <w:t>fairly</w:t>
      </w:r>
      <w:r w:rsidR="005256FB">
        <w:rPr>
          <w:rFonts w:ascii="Arial" w:hAnsi="Arial" w:cs="Arial"/>
          <w:sz w:val="22"/>
        </w:rPr>
        <w:t xml:space="preserve">. </w:t>
      </w:r>
      <w:r w:rsidR="00374CFB" w:rsidRPr="00305E3D">
        <w:rPr>
          <w:rFonts w:ascii="Arial" w:hAnsi="Arial" w:cs="Arial"/>
          <w:sz w:val="22"/>
        </w:rPr>
        <w:t xml:space="preserve">Accurate and </w:t>
      </w:r>
      <w:r w:rsidR="002155F8" w:rsidRPr="00305E3D">
        <w:rPr>
          <w:rFonts w:ascii="Arial" w:hAnsi="Arial" w:cs="Arial"/>
          <w:sz w:val="22"/>
        </w:rPr>
        <w:t>confidential</w:t>
      </w:r>
      <w:r w:rsidR="003E37CA" w:rsidRPr="00305E3D">
        <w:rPr>
          <w:rFonts w:ascii="Arial" w:hAnsi="Arial" w:cs="Arial"/>
          <w:sz w:val="22"/>
        </w:rPr>
        <w:t xml:space="preserve"> </w:t>
      </w:r>
      <w:r w:rsidR="00C70774">
        <w:rPr>
          <w:rFonts w:ascii="Arial" w:hAnsi="Arial" w:cs="Arial"/>
          <w:sz w:val="22"/>
        </w:rPr>
        <w:t>do</w:t>
      </w:r>
      <w:r w:rsidR="00ED239E">
        <w:rPr>
          <w:rFonts w:ascii="Arial" w:hAnsi="Arial" w:cs="Arial"/>
          <w:sz w:val="22"/>
        </w:rPr>
        <w:t>cum</w:t>
      </w:r>
      <w:r w:rsidR="001B53E3">
        <w:rPr>
          <w:rFonts w:ascii="Arial" w:hAnsi="Arial" w:cs="Arial"/>
          <w:sz w:val="22"/>
        </w:rPr>
        <w:t>en</w:t>
      </w:r>
      <w:r w:rsidR="00DC1817">
        <w:rPr>
          <w:rFonts w:ascii="Arial" w:hAnsi="Arial" w:cs="Arial"/>
          <w:sz w:val="22"/>
        </w:rPr>
        <w:t>tation</w:t>
      </w:r>
      <w:r w:rsidR="003E37CA" w:rsidRPr="00305E3D">
        <w:rPr>
          <w:rFonts w:ascii="Arial" w:hAnsi="Arial" w:cs="Arial"/>
          <w:sz w:val="22"/>
        </w:rPr>
        <w:t xml:space="preserve"> is essential for maint</w:t>
      </w:r>
      <w:r w:rsidR="00A03EA2" w:rsidRPr="00305E3D">
        <w:rPr>
          <w:rFonts w:ascii="Arial" w:hAnsi="Arial" w:cs="Arial"/>
          <w:sz w:val="22"/>
        </w:rPr>
        <w:t>aining continuity of care, prot</w:t>
      </w:r>
      <w:r w:rsidR="00E803BC" w:rsidRPr="00305E3D">
        <w:rPr>
          <w:rFonts w:ascii="Arial" w:hAnsi="Arial" w:cs="Arial"/>
          <w:sz w:val="22"/>
        </w:rPr>
        <w:t>ecting</w:t>
      </w:r>
      <w:r w:rsidR="00C51127" w:rsidRPr="00305E3D">
        <w:rPr>
          <w:rFonts w:ascii="Arial" w:hAnsi="Arial" w:cs="Arial"/>
          <w:sz w:val="22"/>
        </w:rPr>
        <w:t xml:space="preserve"> per</w:t>
      </w:r>
      <w:r w:rsidR="005B64FF" w:rsidRPr="00305E3D">
        <w:rPr>
          <w:rFonts w:ascii="Arial" w:hAnsi="Arial" w:cs="Arial"/>
          <w:sz w:val="22"/>
        </w:rPr>
        <w:t>sonal information</w:t>
      </w:r>
      <w:r w:rsidR="006225D9" w:rsidRPr="00305E3D">
        <w:rPr>
          <w:rFonts w:ascii="Arial" w:hAnsi="Arial" w:cs="Arial"/>
          <w:sz w:val="22"/>
        </w:rPr>
        <w:t>, and identify</w:t>
      </w:r>
      <w:r w:rsidR="001D229B" w:rsidRPr="00305E3D">
        <w:rPr>
          <w:rFonts w:ascii="Arial" w:hAnsi="Arial" w:cs="Arial"/>
          <w:sz w:val="22"/>
        </w:rPr>
        <w:t xml:space="preserve">ing </w:t>
      </w:r>
      <w:r w:rsidR="0010285C" w:rsidRPr="00305E3D">
        <w:rPr>
          <w:rFonts w:ascii="Arial" w:hAnsi="Arial" w:cs="Arial"/>
          <w:sz w:val="22"/>
        </w:rPr>
        <w:t xml:space="preserve">risks such </w:t>
      </w:r>
      <w:r w:rsidR="00800143" w:rsidRPr="00305E3D">
        <w:rPr>
          <w:rFonts w:ascii="Arial" w:hAnsi="Arial" w:cs="Arial"/>
          <w:sz w:val="22"/>
        </w:rPr>
        <w:t xml:space="preserve">as missed </w:t>
      </w:r>
      <w:r w:rsidR="00800143" w:rsidRPr="00305E3D">
        <w:rPr>
          <w:rFonts w:ascii="Arial" w:hAnsi="Arial" w:cs="Arial"/>
          <w:sz w:val="22"/>
        </w:rPr>
        <w:lastRenderedPageBreak/>
        <w:t xml:space="preserve">medication </w:t>
      </w:r>
      <w:r w:rsidR="00994AC6" w:rsidRPr="00305E3D">
        <w:rPr>
          <w:rFonts w:ascii="Arial" w:hAnsi="Arial" w:cs="Arial"/>
          <w:sz w:val="22"/>
        </w:rPr>
        <w:t>and safe</w:t>
      </w:r>
      <w:r w:rsidR="00993796" w:rsidRPr="00305E3D">
        <w:rPr>
          <w:rFonts w:ascii="Arial" w:hAnsi="Arial" w:cs="Arial"/>
          <w:sz w:val="22"/>
        </w:rPr>
        <w:t>guarding concerns</w:t>
      </w:r>
      <w:r w:rsidR="0010355C" w:rsidRPr="00305E3D">
        <w:rPr>
          <w:rFonts w:ascii="Arial" w:hAnsi="Arial" w:cs="Arial"/>
          <w:sz w:val="22"/>
        </w:rPr>
        <w:t xml:space="preserve">. </w:t>
      </w:r>
      <w:r w:rsidR="00003640">
        <w:rPr>
          <w:rFonts w:ascii="Arial" w:hAnsi="Arial" w:cs="Arial"/>
          <w:sz w:val="22"/>
        </w:rPr>
        <w:t>In</w:t>
      </w:r>
      <w:r w:rsidR="00721A04">
        <w:rPr>
          <w:rFonts w:ascii="Arial" w:hAnsi="Arial" w:cs="Arial"/>
          <w:sz w:val="22"/>
        </w:rPr>
        <w:t xml:space="preserve"> addition</w:t>
      </w:r>
      <w:r w:rsidR="0010355C" w:rsidRPr="00305E3D">
        <w:rPr>
          <w:rFonts w:ascii="Arial" w:hAnsi="Arial" w:cs="Arial"/>
          <w:sz w:val="22"/>
        </w:rPr>
        <w:t xml:space="preserve">, </w:t>
      </w:r>
      <w:r w:rsidR="002E0AFB">
        <w:rPr>
          <w:rFonts w:ascii="Arial" w:hAnsi="Arial" w:cs="Arial"/>
          <w:sz w:val="22"/>
        </w:rPr>
        <w:t>coo</w:t>
      </w:r>
      <w:r w:rsidR="009D64E9">
        <w:rPr>
          <w:rFonts w:ascii="Arial" w:hAnsi="Arial" w:cs="Arial"/>
          <w:sz w:val="22"/>
        </w:rPr>
        <w:t>peration</w:t>
      </w:r>
      <w:r w:rsidR="00DF5E9F">
        <w:rPr>
          <w:rFonts w:ascii="Arial" w:hAnsi="Arial" w:cs="Arial"/>
          <w:sz w:val="22"/>
        </w:rPr>
        <w:t xml:space="preserve"> </w:t>
      </w:r>
      <w:r w:rsidR="000F5539" w:rsidRPr="00305E3D">
        <w:rPr>
          <w:rFonts w:ascii="Arial" w:hAnsi="Arial" w:cs="Arial"/>
          <w:sz w:val="22"/>
        </w:rPr>
        <w:t>between the GP, community nurse, domici</w:t>
      </w:r>
      <w:r w:rsidR="0091201B" w:rsidRPr="00305E3D">
        <w:rPr>
          <w:rFonts w:ascii="Arial" w:hAnsi="Arial" w:cs="Arial"/>
          <w:sz w:val="22"/>
        </w:rPr>
        <w:t>liary care workers, and other professionals</w:t>
      </w:r>
      <w:r w:rsidR="00BE71A9" w:rsidRPr="00305E3D">
        <w:rPr>
          <w:rFonts w:ascii="Arial" w:hAnsi="Arial" w:cs="Arial"/>
          <w:sz w:val="22"/>
        </w:rPr>
        <w:t xml:space="preserve"> </w:t>
      </w:r>
      <w:r w:rsidR="00EE6925">
        <w:rPr>
          <w:rFonts w:ascii="Arial" w:hAnsi="Arial" w:cs="Arial"/>
          <w:sz w:val="22"/>
        </w:rPr>
        <w:t>involve</w:t>
      </w:r>
      <w:r w:rsidR="00E6278A">
        <w:rPr>
          <w:rFonts w:ascii="Arial" w:hAnsi="Arial" w:cs="Arial"/>
          <w:sz w:val="22"/>
        </w:rPr>
        <w:t>d</w:t>
      </w:r>
      <w:r w:rsidR="00353647">
        <w:rPr>
          <w:rFonts w:ascii="Arial" w:hAnsi="Arial" w:cs="Arial"/>
          <w:sz w:val="22"/>
        </w:rPr>
        <w:t xml:space="preserve"> </w:t>
      </w:r>
      <w:r w:rsidR="00A462D7">
        <w:rPr>
          <w:rFonts w:ascii="Arial" w:hAnsi="Arial" w:cs="Arial"/>
          <w:sz w:val="22"/>
        </w:rPr>
        <w:t>in Mrs</w:t>
      </w:r>
      <w:r w:rsidR="00BE3C03">
        <w:rPr>
          <w:rFonts w:ascii="Arial" w:hAnsi="Arial" w:cs="Arial"/>
          <w:sz w:val="22"/>
        </w:rPr>
        <w:t>Thomp</w:t>
      </w:r>
      <w:r w:rsidR="008A4F11">
        <w:rPr>
          <w:rFonts w:ascii="Arial" w:hAnsi="Arial" w:cs="Arial"/>
          <w:sz w:val="22"/>
        </w:rPr>
        <w:t>son</w:t>
      </w:r>
      <w:r w:rsidR="00EF4EC1">
        <w:rPr>
          <w:rFonts w:ascii="Arial" w:hAnsi="Arial" w:cs="Arial"/>
          <w:sz w:val="22"/>
        </w:rPr>
        <w:t>’s</w:t>
      </w:r>
      <w:r w:rsidR="00D520C3">
        <w:rPr>
          <w:rFonts w:ascii="Arial" w:hAnsi="Arial" w:cs="Arial"/>
          <w:sz w:val="22"/>
        </w:rPr>
        <w:t xml:space="preserve"> car</w:t>
      </w:r>
      <w:r w:rsidR="000A6A45">
        <w:rPr>
          <w:rFonts w:ascii="Arial" w:hAnsi="Arial" w:cs="Arial"/>
          <w:sz w:val="22"/>
        </w:rPr>
        <w:t xml:space="preserve">e </w:t>
      </w:r>
      <w:r w:rsidR="00EF4EC1">
        <w:rPr>
          <w:rFonts w:ascii="Arial" w:hAnsi="Arial" w:cs="Arial"/>
          <w:sz w:val="22"/>
        </w:rPr>
        <w:t>support</w:t>
      </w:r>
      <w:r w:rsidR="00B3548B">
        <w:rPr>
          <w:rFonts w:ascii="Arial" w:hAnsi="Arial" w:cs="Arial"/>
          <w:sz w:val="22"/>
        </w:rPr>
        <w:t>s</w:t>
      </w:r>
      <w:r w:rsidR="001E2E11">
        <w:rPr>
          <w:rFonts w:ascii="Arial" w:hAnsi="Arial" w:cs="Arial"/>
          <w:sz w:val="22"/>
        </w:rPr>
        <w:t xml:space="preserve"> th</w:t>
      </w:r>
      <w:r w:rsidR="00237E31">
        <w:rPr>
          <w:rFonts w:ascii="Arial" w:hAnsi="Arial" w:cs="Arial"/>
          <w:sz w:val="22"/>
        </w:rPr>
        <w:t xml:space="preserve">e </w:t>
      </w:r>
      <w:r w:rsidR="00294166">
        <w:rPr>
          <w:rFonts w:ascii="Arial" w:hAnsi="Arial" w:cs="Arial"/>
          <w:sz w:val="22"/>
        </w:rPr>
        <w:t xml:space="preserve">appropriate </w:t>
      </w:r>
      <w:r w:rsidR="00C3711D">
        <w:rPr>
          <w:rFonts w:ascii="Arial" w:hAnsi="Arial" w:cs="Arial"/>
          <w:sz w:val="22"/>
        </w:rPr>
        <w:t>sharing</w:t>
      </w:r>
      <w:r w:rsidR="00537426" w:rsidRPr="00305E3D">
        <w:rPr>
          <w:rFonts w:ascii="Arial" w:hAnsi="Arial" w:cs="Arial"/>
          <w:sz w:val="22"/>
        </w:rPr>
        <w:t xml:space="preserve"> information and </w:t>
      </w:r>
      <w:r w:rsidR="003E3C09" w:rsidRPr="00305E3D">
        <w:rPr>
          <w:rFonts w:ascii="Arial" w:hAnsi="Arial" w:cs="Arial"/>
          <w:sz w:val="22"/>
        </w:rPr>
        <w:t>responsibilities</w:t>
      </w:r>
      <w:r w:rsidR="002978BC">
        <w:rPr>
          <w:rFonts w:ascii="Arial" w:hAnsi="Arial" w:cs="Arial"/>
          <w:sz w:val="22"/>
        </w:rPr>
        <w:t xml:space="preserve">. </w:t>
      </w:r>
      <w:r w:rsidR="00C27A49" w:rsidRPr="00305E3D">
        <w:rPr>
          <w:rFonts w:ascii="Arial" w:hAnsi="Arial" w:cs="Arial"/>
          <w:sz w:val="22"/>
        </w:rPr>
        <w:t>Regular communication, clear roles, accurate docum</w:t>
      </w:r>
      <w:r w:rsidR="0026537C" w:rsidRPr="00305E3D">
        <w:rPr>
          <w:rFonts w:ascii="Arial" w:hAnsi="Arial" w:cs="Arial"/>
          <w:sz w:val="22"/>
        </w:rPr>
        <w:t xml:space="preserve">entation, and </w:t>
      </w:r>
      <w:r w:rsidR="00741ECB" w:rsidRPr="00305E3D">
        <w:rPr>
          <w:rFonts w:ascii="Arial" w:hAnsi="Arial" w:cs="Arial"/>
          <w:sz w:val="22"/>
        </w:rPr>
        <w:t>multidisciplinary working can help overcome common barriers to multi-agency</w:t>
      </w:r>
      <w:r w:rsidR="00202C71" w:rsidRPr="00305E3D">
        <w:rPr>
          <w:rFonts w:ascii="Arial" w:hAnsi="Arial" w:cs="Arial"/>
          <w:sz w:val="22"/>
        </w:rPr>
        <w:t xml:space="preserve"> collaboration. </w:t>
      </w:r>
    </w:p>
    <w:p w14:paraId="6635B401" w14:textId="6C857BF3" w:rsidR="00202C71" w:rsidRPr="00305E3D" w:rsidRDefault="00232E29" w:rsidP="002B4071">
      <w:pPr>
        <w:spacing w:line="360" w:lineRule="auto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In c</w:t>
      </w:r>
      <w:r w:rsidR="002A0480">
        <w:rPr>
          <w:rFonts w:ascii="Arial" w:hAnsi="Arial" w:cs="Arial"/>
          <w:sz w:val="22"/>
        </w:rPr>
        <w:t>onclusion</w:t>
      </w:r>
      <w:r w:rsidR="00202C71" w:rsidRPr="00305E3D">
        <w:rPr>
          <w:rFonts w:ascii="Arial" w:hAnsi="Arial" w:cs="Arial"/>
          <w:sz w:val="22"/>
        </w:rPr>
        <w:t>, applying relevant legi</w:t>
      </w:r>
      <w:r w:rsidR="00E33769" w:rsidRPr="00305E3D">
        <w:rPr>
          <w:rFonts w:ascii="Arial" w:hAnsi="Arial" w:cs="Arial"/>
          <w:sz w:val="22"/>
        </w:rPr>
        <w:t xml:space="preserve">slation, professional standards, and </w:t>
      </w:r>
      <w:r w:rsidR="003F1D0A" w:rsidRPr="00305E3D">
        <w:rPr>
          <w:rFonts w:ascii="Arial" w:hAnsi="Arial" w:cs="Arial"/>
          <w:sz w:val="22"/>
        </w:rPr>
        <w:t>evidence-based app</w:t>
      </w:r>
      <w:r w:rsidR="00C5454D" w:rsidRPr="00305E3D">
        <w:rPr>
          <w:rFonts w:ascii="Arial" w:hAnsi="Arial" w:cs="Arial"/>
          <w:sz w:val="22"/>
        </w:rPr>
        <w:t xml:space="preserve">roaches helps protect Mrs Thompson’s safety, dignity, </w:t>
      </w:r>
      <w:r w:rsidR="003050CF" w:rsidRPr="00305E3D">
        <w:rPr>
          <w:rFonts w:ascii="Arial" w:hAnsi="Arial" w:cs="Arial"/>
          <w:sz w:val="22"/>
        </w:rPr>
        <w:t>independence, and</w:t>
      </w:r>
      <w:r w:rsidR="00C5454D" w:rsidRPr="00305E3D">
        <w:rPr>
          <w:rFonts w:ascii="Arial" w:hAnsi="Arial" w:cs="Arial"/>
          <w:sz w:val="22"/>
        </w:rPr>
        <w:t xml:space="preserve"> </w:t>
      </w:r>
      <w:r w:rsidR="009022BA" w:rsidRPr="00305E3D">
        <w:rPr>
          <w:rFonts w:ascii="Arial" w:hAnsi="Arial" w:cs="Arial"/>
          <w:sz w:val="22"/>
        </w:rPr>
        <w:t>wellbeing while su</w:t>
      </w:r>
      <w:r w:rsidR="00240502" w:rsidRPr="00305E3D">
        <w:rPr>
          <w:rFonts w:ascii="Arial" w:hAnsi="Arial" w:cs="Arial"/>
          <w:sz w:val="22"/>
        </w:rPr>
        <w:t xml:space="preserve">pporting the delivery of </w:t>
      </w:r>
      <w:r w:rsidR="003050CF" w:rsidRPr="00305E3D">
        <w:rPr>
          <w:rFonts w:ascii="Arial" w:hAnsi="Arial" w:cs="Arial"/>
          <w:sz w:val="22"/>
        </w:rPr>
        <w:t>high-quality care.</w:t>
      </w:r>
    </w:p>
    <w:p w14:paraId="3761AD0D" w14:textId="77777777" w:rsidR="0071195A" w:rsidRPr="00CD33A8" w:rsidRDefault="0071195A" w:rsidP="00CD33A8">
      <w:pPr>
        <w:tabs>
          <w:tab w:val="left" w:pos="6540"/>
        </w:tabs>
        <w:spacing w:line="360" w:lineRule="auto"/>
        <w:rPr>
          <w:rFonts w:asciiTheme="minorBidi" w:hAnsiTheme="minorBidi"/>
          <w:sz w:val="22"/>
        </w:rPr>
      </w:pPr>
    </w:p>
    <w:p w14:paraId="71022E41" w14:textId="77777777" w:rsidR="00814A9E" w:rsidRPr="00CD33A8" w:rsidRDefault="00814A9E" w:rsidP="00CD33A8">
      <w:pPr>
        <w:tabs>
          <w:tab w:val="left" w:pos="6540"/>
        </w:tabs>
        <w:spacing w:line="360" w:lineRule="auto"/>
        <w:rPr>
          <w:rFonts w:asciiTheme="minorBidi" w:hAnsiTheme="minorBidi"/>
          <w:sz w:val="22"/>
        </w:rPr>
      </w:pPr>
    </w:p>
    <w:p w14:paraId="7B6B9F5B" w14:textId="5FF1DF50" w:rsidR="00AE5184" w:rsidRPr="00055DFA" w:rsidRDefault="00B87E75" w:rsidP="00055DFA">
      <w:pPr>
        <w:rPr>
          <w:rStyle w:val="s1"/>
          <w:rFonts w:asciiTheme="minorBidi" w:eastAsiaTheme="majorEastAsia" w:hAnsiTheme="minorBidi"/>
          <w:b/>
          <w:sz w:val="28"/>
        </w:rPr>
      </w:pPr>
      <w:r w:rsidRPr="008F12D5">
        <w:rPr>
          <w:b/>
          <w:bCs/>
          <w:i/>
          <w:iCs/>
          <w:sz w:val="32"/>
          <w:szCs w:val="32"/>
        </w:rPr>
        <w:t>References</w:t>
      </w:r>
      <w:r w:rsidR="00AE5184">
        <w:rPr>
          <w:rStyle w:val="s2"/>
          <w:rFonts w:ascii="Segoe UI Symbol" w:hAnsi="Segoe UI Symbol" w:cs="Segoe UI Symbol"/>
        </w:rPr>
        <w:t>⁠</w:t>
      </w:r>
      <w:r w:rsidR="00AE5184">
        <w:rPr>
          <w:noProof/>
        </w:rPr>
        <mc:AlternateContent>
          <mc:Choice Requires="wps">
            <w:drawing>
              <wp:inline distT="0" distB="0" distL="0" distR="0" wp14:anchorId="35828009" wp14:editId="6A76B953">
                <wp:extent cx="301625" cy="301625"/>
                <wp:effectExtent l="0" t="0" r="0" b="0"/>
                <wp:docPr id="304242904" name="Rectángulo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1625" cy="3016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168A5800" id="Rectángulo 1" o:spid="_x0000_s1026" style="width:23.75pt;height:23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" filled="f" stroked="f">
                <o:lock v:ext="edit" aspectratio="t"/>
                <w10:anchorlock/>
              </v:rect>
            </w:pict>
          </mc:Fallback>
        </mc:AlternateContent>
      </w:r>
    </w:p>
    <w:p w14:paraId="1425F4AC" w14:textId="7CEEA72C" w:rsidR="001D7C03" w:rsidRDefault="001D7C03" w:rsidP="00CD33A8">
      <w:pPr>
        <w:tabs>
          <w:tab w:val="left" w:pos="6540"/>
        </w:tabs>
        <w:spacing w:line="360" w:lineRule="auto"/>
        <w:rPr>
          <w:rFonts w:asciiTheme="minorBidi" w:hAnsiTheme="minorBidi"/>
          <w:sz w:val="22"/>
        </w:rPr>
      </w:pPr>
    </w:p>
    <w:p w14:paraId="5D5CAF95" w14:textId="77777777" w:rsidR="00370B87" w:rsidRPr="00370B87" w:rsidRDefault="00370B87" w:rsidP="00370B87">
      <w:pPr>
        <w:spacing w:after="240" w:line="540" w:lineRule="atLeast"/>
        <w:outlineLvl w:val="0"/>
        <w:rPr>
          <w:rFonts w:eastAsia="Times New Roman" w:cs="Times New Roman"/>
          <w:b/>
          <w:bCs/>
          <w:color w:val="000000"/>
          <w:kern w:val="36"/>
          <w:sz w:val="36"/>
          <w:szCs w:val="36"/>
          <w:lang w:val="es-GB" w:eastAsia="es-ES"/>
        </w:rPr>
      </w:pPr>
      <w:bookmarkStart w:id="6" w:name="_Toc237461298"/>
      <w:r w:rsidRPr="00370B87">
        <w:rPr>
          <w:rFonts w:eastAsia="Times New Roman" w:cs="Times New Roman"/>
          <w:b/>
          <w:bCs/>
          <w:color w:val="000000"/>
          <w:kern w:val="36"/>
          <w:sz w:val="36"/>
          <w:szCs w:val="36"/>
          <w:lang w:val="es-GB" w:eastAsia="es-ES"/>
        </w:rPr>
        <w:t>Reference list</w:t>
      </w:r>
      <w:bookmarkEnd w:id="6"/>
    </w:p>
    <w:p w14:paraId="47C8D918" w14:textId="77777777" w:rsidR="00370B87" w:rsidRPr="00370B87" w:rsidRDefault="00370B87" w:rsidP="00370B87">
      <w:pPr>
        <w:spacing w:after="240" w:line="360" w:lineRule="atLeast"/>
        <w:rPr>
          <w:rFonts w:eastAsiaTheme="minorEastAsia" w:cs="Times New Roman"/>
          <w:color w:val="000000"/>
          <w:szCs w:val="24"/>
          <w:lang w:val="es-GB" w:eastAsia="es-ES"/>
        </w:rPr>
      </w:pPr>
      <w:r w:rsidRPr="00370B87">
        <w:rPr>
          <w:rFonts w:eastAsiaTheme="minorEastAsia" w:cs="Times New Roman"/>
          <w:color w:val="000000"/>
          <w:szCs w:val="24"/>
          <w:lang w:val="es-GB" w:eastAsia="es-ES"/>
        </w:rPr>
        <w:t>Chico, V. (2026). </w:t>
      </w:r>
      <w:r w:rsidRPr="00370B87">
        <w:rPr>
          <w:rFonts w:eastAsiaTheme="minorEastAsia" w:cs="Times New Roman"/>
          <w:i/>
          <w:iCs/>
          <w:color w:val="000000"/>
          <w:szCs w:val="24"/>
          <w:lang w:val="es-GB" w:eastAsia="es-ES"/>
        </w:rPr>
        <w:t>The impact of the General Data Protection Regulation on health research</w:t>
      </w:r>
      <w:r w:rsidRPr="00370B87">
        <w:rPr>
          <w:rFonts w:eastAsiaTheme="minorEastAsia" w:cs="Times New Roman"/>
          <w:color w:val="000000"/>
          <w:szCs w:val="24"/>
          <w:lang w:val="es-GB" w:eastAsia="es-ES"/>
        </w:rPr>
        <w:t>. [en línea] Oclc.org. Disponible en: https://doi-org.uwtsd.idm.oclc.org/10.1093/bmb/ldy038 [Accedido 6 ago. 2026].</w:t>
      </w:r>
    </w:p>
    <w:p w14:paraId="7F3D521E" w14:textId="77777777" w:rsidR="00370B87" w:rsidRPr="00370B87" w:rsidRDefault="00370B87" w:rsidP="00370B87">
      <w:pPr>
        <w:spacing w:after="240" w:line="360" w:lineRule="atLeast"/>
        <w:rPr>
          <w:rFonts w:eastAsiaTheme="minorEastAsia" w:cs="Times New Roman"/>
          <w:color w:val="000000"/>
          <w:szCs w:val="24"/>
          <w:lang w:val="es-GB" w:eastAsia="es-ES"/>
        </w:rPr>
      </w:pPr>
      <w:r w:rsidRPr="00370B87">
        <w:rPr>
          <w:rFonts w:eastAsiaTheme="minorEastAsia" w:cs="Times New Roman"/>
          <w:color w:val="000000"/>
          <w:szCs w:val="24"/>
          <w:lang w:val="es-GB" w:eastAsia="es-ES"/>
        </w:rPr>
        <w:t>Griffith, R. (2021). The equality act 2010: Strengthening legislation. </w:t>
      </w:r>
      <w:r w:rsidRPr="00370B87">
        <w:rPr>
          <w:rFonts w:eastAsiaTheme="minorEastAsia" w:cs="Times New Roman"/>
          <w:i/>
          <w:iCs/>
          <w:color w:val="000000"/>
          <w:szCs w:val="24"/>
          <w:lang w:val="es-GB" w:eastAsia="es-ES"/>
        </w:rPr>
        <w:t>British Journal of Healthcare Management</w:t>
      </w:r>
      <w:r w:rsidRPr="00370B87">
        <w:rPr>
          <w:rFonts w:eastAsiaTheme="minorEastAsia" w:cs="Times New Roman"/>
          <w:color w:val="000000"/>
          <w:szCs w:val="24"/>
          <w:lang w:val="es-GB" w:eastAsia="es-ES"/>
        </w:rPr>
        <w:t>, 16(6), pp.298-302. doi:10.12968/bjhc.2010.16.6.48398.</w:t>
      </w:r>
    </w:p>
    <w:p w14:paraId="6E845862" w14:textId="77777777" w:rsidR="00370B87" w:rsidRPr="00370B87" w:rsidRDefault="00370B87" w:rsidP="00370B87">
      <w:pPr>
        <w:spacing w:after="240" w:line="360" w:lineRule="atLeast"/>
        <w:rPr>
          <w:rFonts w:eastAsiaTheme="minorEastAsia" w:cs="Times New Roman"/>
          <w:color w:val="000000"/>
          <w:szCs w:val="24"/>
          <w:lang w:val="es-GB" w:eastAsia="es-ES"/>
        </w:rPr>
      </w:pPr>
      <w:r w:rsidRPr="00370B87">
        <w:rPr>
          <w:rFonts w:eastAsiaTheme="minorEastAsia" w:cs="Times New Roman"/>
          <w:color w:val="000000"/>
          <w:szCs w:val="24"/>
          <w:lang w:val="es-GB" w:eastAsia="es-ES"/>
        </w:rPr>
        <w:t>Reeves, S., Pelone, F., Harrison, R., Goldman, J. y Zwarenstein, M. (2017). Interprofessional collaboration to improve professional practice and healthcare outcomes. </w:t>
      </w:r>
      <w:r w:rsidRPr="00370B87">
        <w:rPr>
          <w:rFonts w:eastAsiaTheme="minorEastAsia" w:cs="Times New Roman"/>
          <w:i/>
          <w:iCs/>
          <w:color w:val="000000"/>
          <w:szCs w:val="24"/>
          <w:lang w:val="es-GB" w:eastAsia="es-ES"/>
        </w:rPr>
        <w:t>Cochrane Database of Systematic Reviews</w:t>
      </w:r>
      <w:r w:rsidRPr="00370B87">
        <w:rPr>
          <w:rFonts w:eastAsiaTheme="minorEastAsia" w:cs="Times New Roman"/>
          <w:color w:val="000000"/>
          <w:szCs w:val="24"/>
          <w:lang w:val="es-GB" w:eastAsia="es-ES"/>
        </w:rPr>
        <w:t>, 6(6). doi:10.1002/14651858.cd000072.pub3.</w:t>
      </w:r>
    </w:p>
    <w:p w14:paraId="663FA1CF" w14:textId="77777777" w:rsidR="00370B87" w:rsidRPr="00370B87" w:rsidRDefault="00370B87" w:rsidP="00370B87">
      <w:pPr>
        <w:spacing w:after="240" w:line="360" w:lineRule="atLeast"/>
        <w:rPr>
          <w:rFonts w:eastAsiaTheme="minorEastAsia" w:cs="Times New Roman"/>
          <w:color w:val="000000"/>
          <w:szCs w:val="24"/>
          <w:lang w:val="es-GB" w:eastAsia="es-ES"/>
        </w:rPr>
      </w:pPr>
      <w:r w:rsidRPr="00370B87">
        <w:rPr>
          <w:rFonts w:eastAsiaTheme="minorEastAsia" w:cs="Times New Roman"/>
          <w:color w:val="000000"/>
          <w:szCs w:val="24"/>
          <w:lang w:val="es-GB" w:eastAsia="es-ES"/>
        </w:rPr>
        <w:t>Rimal, Rajiv N y Lapinski, M.K. (2010). Why health communication is important in public health. </w:t>
      </w:r>
      <w:r w:rsidRPr="00370B87">
        <w:rPr>
          <w:rFonts w:eastAsiaTheme="minorEastAsia" w:cs="Times New Roman"/>
          <w:i/>
          <w:iCs/>
          <w:color w:val="000000"/>
          <w:szCs w:val="24"/>
          <w:lang w:val="es-GB" w:eastAsia="es-ES"/>
        </w:rPr>
        <w:t>Bulletin of the World Health Organization</w:t>
      </w:r>
      <w:r w:rsidRPr="00370B87">
        <w:rPr>
          <w:rFonts w:eastAsiaTheme="minorEastAsia" w:cs="Times New Roman"/>
          <w:color w:val="000000"/>
          <w:szCs w:val="24"/>
          <w:lang w:val="es-GB" w:eastAsia="es-ES"/>
        </w:rPr>
        <w:t>, [en línea] 87(4), pp.247-247a. doi:10.1590/S0042-96862009000400003.</w:t>
      </w:r>
    </w:p>
    <w:p w14:paraId="322F65EE" w14:textId="77777777" w:rsidR="00370B87" w:rsidRPr="00370B87" w:rsidRDefault="00370B87" w:rsidP="00370B87">
      <w:pPr>
        <w:spacing w:after="240" w:line="360" w:lineRule="atLeast"/>
        <w:rPr>
          <w:rFonts w:eastAsiaTheme="minorEastAsia" w:cs="Times New Roman"/>
          <w:color w:val="000000"/>
          <w:szCs w:val="24"/>
          <w:lang w:val="es-GB" w:eastAsia="es-ES"/>
        </w:rPr>
      </w:pPr>
      <w:r w:rsidRPr="00370B87">
        <w:rPr>
          <w:rFonts w:eastAsiaTheme="minorEastAsia" w:cs="Times New Roman"/>
          <w:color w:val="000000"/>
          <w:szCs w:val="24"/>
          <w:lang w:val="es-GB" w:eastAsia="es-ES"/>
        </w:rPr>
        <w:t>Ronald P. Hudak, Paul P. Brooke Jr., Kenn Finstuen y Pat Riley. (2026). </w:t>
      </w:r>
      <w:r w:rsidRPr="00370B87">
        <w:rPr>
          <w:rFonts w:eastAsiaTheme="minorEastAsia" w:cs="Times New Roman"/>
          <w:i/>
          <w:iCs/>
          <w:color w:val="000000"/>
          <w:szCs w:val="24"/>
          <w:lang w:val="es-GB" w:eastAsia="es-ES"/>
        </w:rPr>
        <w:t>Hospital &amp; Health Services Administration</w:t>
      </w:r>
      <w:r w:rsidRPr="00370B87">
        <w:rPr>
          <w:rFonts w:eastAsiaTheme="minorEastAsia" w:cs="Times New Roman"/>
          <w:color w:val="000000"/>
          <w:szCs w:val="24"/>
          <w:lang w:val="es-GB" w:eastAsia="es-ES"/>
        </w:rPr>
        <w:t>. [en línea] Ovid. Disponible en: https://www.ovid.com/00041313-199304000-00003 [Accedido 6 ago. 2026].</w:t>
      </w:r>
    </w:p>
    <w:p w14:paraId="5F662C3B" w14:textId="77777777" w:rsidR="00370B87" w:rsidRPr="00370B87" w:rsidRDefault="00370B87" w:rsidP="00370B87">
      <w:pPr>
        <w:spacing w:after="240" w:line="360" w:lineRule="atLeast"/>
        <w:rPr>
          <w:rFonts w:eastAsiaTheme="minorEastAsia" w:cs="Times New Roman"/>
          <w:color w:val="000000"/>
          <w:szCs w:val="24"/>
          <w:lang w:val="es-GB" w:eastAsia="es-ES"/>
        </w:rPr>
      </w:pPr>
      <w:r w:rsidRPr="00370B87">
        <w:rPr>
          <w:rFonts w:eastAsiaTheme="minorEastAsia" w:cs="Times New Roman"/>
          <w:color w:val="000000"/>
          <w:szCs w:val="24"/>
          <w:lang w:val="es-GB" w:eastAsia="es-ES"/>
        </w:rPr>
        <w:t>Wei, H., Corbett, R.W., Ray, J. y Wei, T.L. (2020). A culture of caring: The essence of Healthcare Interprofessional collaboration. </w:t>
      </w:r>
      <w:r w:rsidRPr="00370B87">
        <w:rPr>
          <w:rFonts w:eastAsiaTheme="minorEastAsia" w:cs="Times New Roman"/>
          <w:i/>
          <w:iCs/>
          <w:color w:val="000000"/>
          <w:szCs w:val="24"/>
          <w:lang w:val="es-GB" w:eastAsia="es-ES"/>
        </w:rPr>
        <w:t>Journal of Interprofessional Care</w:t>
      </w:r>
      <w:r w:rsidRPr="00370B87">
        <w:rPr>
          <w:rFonts w:eastAsiaTheme="minorEastAsia" w:cs="Times New Roman"/>
          <w:color w:val="000000"/>
          <w:szCs w:val="24"/>
          <w:lang w:val="es-GB" w:eastAsia="es-ES"/>
        </w:rPr>
        <w:t>, [en línea] 34(3), pp.1-8. doi:https://doi.org/10.1080/13561820.2019.1641476.</w:t>
      </w:r>
    </w:p>
    <w:p w14:paraId="6DBBCC4A" w14:textId="77777777" w:rsidR="00370B87" w:rsidRPr="00370B87" w:rsidRDefault="00370B87" w:rsidP="00370B87">
      <w:pPr>
        <w:spacing w:after="240" w:line="360" w:lineRule="atLeast"/>
        <w:rPr>
          <w:rFonts w:eastAsiaTheme="minorEastAsia" w:cs="Times New Roman"/>
          <w:color w:val="000000"/>
          <w:szCs w:val="24"/>
          <w:lang w:val="es-GB" w:eastAsia="es-ES"/>
        </w:rPr>
      </w:pPr>
      <w:r w:rsidRPr="00370B87">
        <w:rPr>
          <w:rFonts w:eastAsiaTheme="minorEastAsia" w:cs="Times New Roman"/>
          <w:color w:val="000000"/>
          <w:szCs w:val="24"/>
          <w:lang w:val="es-GB" w:eastAsia="es-ES"/>
        </w:rPr>
        <w:lastRenderedPageBreak/>
        <w:t>Zwarenstein, M. y Bryant, W. (2000). Interventions to promote collaboration between nurses and doctors. </w:t>
      </w:r>
      <w:r w:rsidRPr="00370B87">
        <w:rPr>
          <w:rFonts w:eastAsiaTheme="minorEastAsia" w:cs="Times New Roman"/>
          <w:i/>
          <w:iCs/>
          <w:color w:val="000000"/>
          <w:szCs w:val="24"/>
          <w:lang w:val="es-GB" w:eastAsia="es-ES"/>
        </w:rPr>
        <w:t>Cochrane Database of Systematic Reviews</w:t>
      </w:r>
      <w:r w:rsidRPr="00370B87">
        <w:rPr>
          <w:rFonts w:eastAsiaTheme="minorEastAsia" w:cs="Times New Roman"/>
          <w:color w:val="000000"/>
          <w:szCs w:val="24"/>
          <w:lang w:val="es-GB" w:eastAsia="es-ES"/>
        </w:rPr>
        <w:t>, (6). doi:10.1002/14651858.cd000072.</w:t>
      </w:r>
    </w:p>
    <w:p w14:paraId="50DA7DAA" w14:textId="77777777" w:rsidR="00305E3D" w:rsidRPr="00CD33A8" w:rsidRDefault="00305E3D" w:rsidP="00CD33A8">
      <w:pPr>
        <w:tabs>
          <w:tab w:val="left" w:pos="6540"/>
        </w:tabs>
        <w:spacing w:line="360" w:lineRule="auto"/>
        <w:rPr>
          <w:rFonts w:asciiTheme="minorBidi" w:hAnsiTheme="minorBidi"/>
          <w:sz w:val="22"/>
        </w:rPr>
      </w:pPr>
    </w:p>
    <w:sectPr w:rsidR="00305E3D" w:rsidRPr="00CD33A8" w:rsidSect="00E620E7">
      <w:footerReference w:type="even" r:id="rId8"/>
      <w:footerReference w:type="default" r:id="rId9"/>
      <w:pgSz w:w="11906" w:h="16838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14DF7753" w14:textId="77777777" w:rsidR="004146AB" w:rsidRDefault="004146AB" w:rsidP="003E4ECF">
      <w:pPr>
        <w:spacing w:after="0" w:line="240" w:lineRule="auto"/>
      </w:pPr>
      <w:r>
        <w:separator/>
      </w:r>
    </w:p>
  </w:endnote>
  <w:endnote w:type="continuationSeparator" w:id="0">
    <w:p w14:paraId="549D259C" w14:textId="77777777" w:rsidR="004146AB" w:rsidRDefault="004146AB" w:rsidP="003E4EC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sdt>
    <w:sdtPr>
      <w:rPr>
        <w:rStyle w:val="Nmerodepgina"/>
      </w:rPr>
      <w:id w:val="-1042667164"/>
      <w:docPartObj>
        <w:docPartGallery w:val="Page Numbers (Bottom of Page)"/>
        <w:docPartUnique/>
      </w:docPartObj>
    </w:sdtPr>
    <w:sdtContent>
      <w:p w14:paraId="0A3BBFFD" w14:textId="285F091E" w:rsidR="00873738" w:rsidRDefault="00873738" w:rsidP="00B4269A">
        <w:pPr>
          <w:pStyle w:val="Piedepgina"/>
          <w:framePr w:wrap="none" w:vAnchor="text" w:hAnchor="margin" w:xAlign="center" w:y="1"/>
          <w:jc w:val="center"/>
          <w:rPr>
            <w:rStyle w:val="Nmerodepgina"/>
          </w:rPr>
        </w:pPr>
        <w:r>
          <w:rPr>
            <w:rStyle w:val="Nmerodepgina"/>
          </w:rPr>
          <w:fldChar w:fldCharType="begin"/>
        </w:r>
        <w:r>
          <w:rPr>
            <w:rStyle w:val="Nmerodepgina"/>
          </w:rPr>
          <w:instrText xml:space="preserve"> PAGE </w:instrText>
        </w:r>
        <w:r>
          <w:rPr>
            <w:rStyle w:val="Nmerodepgina"/>
          </w:rPr>
          <w:fldChar w:fldCharType="end"/>
        </w:r>
      </w:p>
    </w:sdtContent>
  </w:sdt>
  <w:sdt>
    <w:sdtPr>
      <w:rPr>
        <w:rStyle w:val="Nmerodepgina"/>
      </w:rPr>
      <w:id w:val="-665474089"/>
      <w:docPartObj>
        <w:docPartGallery w:val="Page Numbers (Bottom of Page)"/>
        <w:docPartUnique/>
      </w:docPartObj>
    </w:sdtPr>
    <w:sdtContent>
      <w:p w14:paraId="6F66E3EF" w14:textId="05AD809A" w:rsidR="00D72439" w:rsidRDefault="00D72439" w:rsidP="00B4269A">
        <w:pPr>
          <w:pStyle w:val="Piedepgina"/>
          <w:framePr w:wrap="none" w:vAnchor="text" w:hAnchor="margin" w:xAlign="right" w:y="1"/>
          <w:jc w:val="right"/>
          <w:rPr>
            <w:rStyle w:val="Nmerodepgina"/>
          </w:rPr>
        </w:pPr>
        <w:r>
          <w:rPr>
            <w:rStyle w:val="Nmerodepgina"/>
          </w:rPr>
          <w:fldChar w:fldCharType="begin"/>
        </w:r>
        <w:r>
          <w:rPr>
            <w:rStyle w:val="Nmerodepgina"/>
          </w:rPr>
          <w:instrText xml:space="preserve"> PAGE </w:instrText>
        </w:r>
        <w:r>
          <w:rPr>
            <w:rStyle w:val="Nmerodepgina"/>
          </w:rPr>
          <w:fldChar w:fldCharType="end"/>
        </w:r>
      </w:p>
    </w:sdtContent>
  </w:sdt>
  <w:p w14:paraId="25BFF394" w14:textId="77777777" w:rsidR="00D72439" w:rsidRDefault="00D72439" w:rsidP="00D72439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sdt>
    <w:sdtPr>
      <w:rPr>
        <w:rStyle w:val="Nmerodepgina"/>
      </w:rPr>
      <w:id w:val="1689103004"/>
      <w:docPartObj>
        <w:docPartGallery w:val="Page Numbers (Bottom of Page)"/>
        <w:docPartUnique/>
      </w:docPartObj>
    </w:sdtPr>
    <w:sdtContent>
      <w:p w14:paraId="1FB3FF9B" w14:textId="66C879E4" w:rsidR="00873738" w:rsidRDefault="00873738" w:rsidP="00B4269A">
        <w:pPr>
          <w:pStyle w:val="Piedepgina"/>
          <w:framePr w:wrap="none" w:vAnchor="text" w:hAnchor="margin" w:xAlign="center" w:y="1"/>
          <w:jc w:val="center"/>
          <w:rPr>
            <w:rStyle w:val="Nmerodepgina"/>
          </w:rPr>
        </w:pPr>
        <w:r>
          <w:rPr>
            <w:rStyle w:val="Nmerodepgina"/>
          </w:rPr>
          <w:fldChar w:fldCharType="begin"/>
        </w:r>
        <w:r>
          <w:rPr>
            <w:rStyle w:val="Nmerodepgina"/>
          </w:rPr>
          <w:instrText xml:space="preserve"> PAGE </w:instrText>
        </w:r>
        <w:r>
          <w:rPr>
            <w:rStyle w:val="Nmerodepgina"/>
          </w:rPr>
          <w:fldChar w:fldCharType="separate"/>
        </w:r>
        <w:r>
          <w:rPr>
            <w:rStyle w:val="Nmerodepgina"/>
            <w:noProof/>
          </w:rPr>
          <w:t>4</w:t>
        </w:r>
        <w:r>
          <w:rPr>
            <w:rStyle w:val="Nmerodepgina"/>
          </w:rPr>
          <w:fldChar w:fldCharType="end"/>
        </w:r>
      </w:p>
    </w:sdtContent>
  </w:sdt>
  <w:p w14:paraId="65BDCB89" w14:textId="77777777" w:rsidR="003E4ECF" w:rsidRDefault="003E4ECF" w:rsidP="00D72439">
    <w:pPr>
      <w:pStyle w:val="Piedepgin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44031BC7" w14:textId="77777777" w:rsidR="004146AB" w:rsidRDefault="004146AB" w:rsidP="003E4ECF">
      <w:pPr>
        <w:spacing w:after="0" w:line="240" w:lineRule="auto"/>
      </w:pPr>
      <w:r>
        <w:separator/>
      </w:r>
    </w:p>
  </w:footnote>
  <w:footnote w:type="continuationSeparator" w:id="0">
    <w:p w14:paraId="25B31670" w14:textId="77777777" w:rsidR="004146AB" w:rsidRDefault="004146AB" w:rsidP="003E4EC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41"/>
  <w:proofState w:spelling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4402"/>
    <w:rsid w:val="000009ED"/>
    <w:rsid w:val="00001A82"/>
    <w:rsid w:val="00003640"/>
    <w:rsid w:val="0000442F"/>
    <w:rsid w:val="0001377F"/>
    <w:rsid w:val="00015B74"/>
    <w:rsid w:val="00015F1C"/>
    <w:rsid w:val="00017D11"/>
    <w:rsid w:val="00022191"/>
    <w:rsid w:val="00023A6A"/>
    <w:rsid w:val="00024EFB"/>
    <w:rsid w:val="000327F9"/>
    <w:rsid w:val="0003378B"/>
    <w:rsid w:val="00035477"/>
    <w:rsid w:val="00045707"/>
    <w:rsid w:val="00051DC6"/>
    <w:rsid w:val="000539E3"/>
    <w:rsid w:val="00054F05"/>
    <w:rsid w:val="00055DFA"/>
    <w:rsid w:val="00055FD8"/>
    <w:rsid w:val="000560A0"/>
    <w:rsid w:val="0005680C"/>
    <w:rsid w:val="0005700F"/>
    <w:rsid w:val="000572BF"/>
    <w:rsid w:val="00057D41"/>
    <w:rsid w:val="00061C76"/>
    <w:rsid w:val="0006289D"/>
    <w:rsid w:val="000635D1"/>
    <w:rsid w:val="00065428"/>
    <w:rsid w:val="0006645B"/>
    <w:rsid w:val="00070FFB"/>
    <w:rsid w:val="00072126"/>
    <w:rsid w:val="0007370A"/>
    <w:rsid w:val="00074402"/>
    <w:rsid w:val="00075B35"/>
    <w:rsid w:val="000817E6"/>
    <w:rsid w:val="00082823"/>
    <w:rsid w:val="000829C6"/>
    <w:rsid w:val="000859E2"/>
    <w:rsid w:val="00087304"/>
    <w:rsid w:val="0009023D"/>
    <w:rsid w:val="0009107C"/>
    <w:rsid w:val="00091FB0"/>
    <w:rsid w:val="00092F58"/>
    <w:rsid w:val="00093A53"/>
    <w:rsid w:val="00095EA1"/>
    <w:rsid w:val="000967C2"/>
    <w:rsid w:val="000A053C"/>
    <w:rsid w:val="000A23E5"/>
    <w:rsid w:val="000A310F"/>
    <w:rsid w:val="000A36BA"/>
    <w:rsid w:val="000A440D"/>
    <w:rsid w:val="000A46CA"/>
    <w:rsid w:val="000A4709"/>
    <w:rsid w:val="000A66DF"/>
    <w:rsid w:val="000A6A45"/>
    <w:rsid w:val="000B0310"/>
    <w:rsid w:val="000B1FE0"/>
    <w:rsid w:val="000B3847"/>
    <w:rsid w:val="000B4A14"/>
    <w:rsid w:val="000B4D23"/>
    <w:rsid w:val="000C235F"/>
    <w:rsid w:val="000C3009"/>
    <w:rsid w:val="000C7BF6"/>
    <w:rsid w:val="000C7F3D"/>
    <w:rsid w:val="000D1ADA"/>
    <w:rsid w:val="000D294A"/>
    <w:rsid w:val="000D6943"/>
    <w:rsid w:val="000D7D38"/>
    <w:rsid w:val="000E1713"/>
    <w:rsid w:val="000E1FEE"/>
    <w:rsid w:val="000E219E"/>
    <w:rsid w:val="000E2A58"/>
    <w:rsid w:val="000E4ACB"/>
    <w:rsid w:val="000E5933"/>
    <w:rsid w:val="000E7478"/>
    <w:rsid w:val="000F4266"/>
    <w:rsid w:val="000F4618"/>
    <w:rsid w:val="000F5539"/>
    <w:rsid w:val="000F554F"/>
    <w:rsid w:val="00100608"/>
    <w:rsid w:val="00101A84"/>
    <w:rsid w:val="00102176"/>
    <w:rsid w:val="001022FF"/>
    <w:rsid w:val="001025E4"/>
    <w:rsid w:val="0010285C"/>
    <w:rsid w:val="0010355C"/>
    <w:rsid w:val="001056C5"/>
    <w:rsid w:val="00105B53"/>
    <w:rsid w:val="00105D62"/>
    <w:rsid w:val="00105E0F"/>
    <w:rsid w:val="00107332"/>
    <w:rsid w:val="001113F3"/>
    <w:rsid w:val="0011279E"/>
    <w:rsid w:val="00112DE9"/>
    <w:rsid w:val="00114E78"/>
    <w:rsid w:val="0011584A"/>
    <w:rsid w:val="00115D16"/>
    <w:rsid w:val="00117C37"/>
    <w:rsid w:val="00117FC7"/>
    <w:rsid w:val="00120C13"/>
    <w:rsid w:val="00123DA0"/>
    <w:rsid w:val="0012595E"/>
    <w:rsid w:val="00127DDA"/>
    <w:rsid w:val="00131BCC"/>
    <w:rsid w:val="00133393"/>
    <w:rsid w:val="00134374"/>
    <w:rsid w:val="0013529A"/>
    <w:rsid w:val="00142A05"/>
    <w:rsid w:val="001504C2"/>
    <w:rsid w:val="00150BDB"/>
    <w:rsid w:val="00150CDD"/>
    <w:rsid w:val="001556DD"/>
    <w:rsid w:val="00156706"/>
    <w:rsid w:val="001656EB"/>
    <w:rsid w:val="001666C8"/>
    <w:rsid w:val="00166C23"/>
    <w:rsid w:val="0017242A"/>
    <w:rsid w:val="00172B05"/>
    <w:rsid w:val="00173220"/>
    <w:rsid w:val="00175CA7"/>
    <w:rsid w:val="0017711A"/>
    <w:rsid w:val="00181D1D"/>
    <w:rsid w:val="0018260F"/>
    <w:rsid w:val="00183AEA"/>
    <w:rsid w:val="00183BCE"/>
    <w:rsid w:val="001858A4"/>
    <w:rsid w:val="00185B5F"/>
    <w:rsid w:val="00185BCC"/>
    <w:rsid w:val="00186189"/>
    <w:rsid w:val="00190101"/>
    <w:rsid w:val="00191CB3"/>
    <w:rsid w:val="001924A2"/>
    <w:rsid w:val="00192CD2"/>
    <w:rsid w:val="001933A1"/>
    <w:rsid w:val="001937C4"/>
    <w:rsid w:val="00194C6B"/>
    <w:rsid w:val="00195ACB"/>
    <w:rsid w:val="001A1FBE"/>
    <w:rsid w:val="001A24A7"/>
    <w:rsid w:val="001A7F24"/>
    <w:rsid w:val="001B0374"/>
    <w:rsid w:val="001B057D"/>
    <w:rsid w:val="001B1191"/>
    <w:rsid w:val="001B3B65"/>
    <w:rsid w:val="001B53E3"/>
    <w:rsid w:val="001B6812"/>
    <w:rsid w:val="001B773C"/>
    <w:rsid w:val="001B7B86"/>
    <w:rsid w:val="001C448F"/>
    <w:rsid w:val="001D0017"/>
    <w:rsid w:val="001D0EE8"/>
    <w:rsid w:val="001D0F3E"/>
    <w:rsid w:val="001D1072"/>
    <w:rsid w:val="001D229B"/>
    <w:rsid w:val="001D3B84"/>
    <w:rsid w:val="001D3E83"/>
    <w:rsid w:val="001D7C03"/>
    <w:rsid w:val="001D7CF0"/>
    <w:rsid w:val="001E161F"/>
    <w:rsid w:val="001E2E11"/>
    <w:rsid w:val="001E2F39"/>
    <w:rsid w:val="001E3F06"/>
    <w:rsid w:val="001E4461"/>
    <w:rsid w:val="001E58C3"/>
    <w:rsid w:val="001E6F79"/>
    <w:rsid w:val="001E7C0D"/>
    <w:rsid w:val="001F06C2"/>
    <w:rsid w:val="001F1791"/>
    <w:rsid w:val="001F25D3"/>
    <w:rsid w:val="001F2860"/>
    <w:rsid w:val="001F2A73"/>
    <w:rsid w:val="001F3A24"/>
    <w:rsid w:val="001F3C99"/>
    <w:rsid w:val="001F794B"/>
    <w:rsid w:val="00200027"/>
    <w:rsid w:val="00202C71"/>
    <w:rsid w:val="0021233A"/>
    <w:rsid w:val="00212569"/>
    <w:rsid w:val="00214B3C"/>
    <w:rsid w:val="002155F8"/>
    <w:rsid w:val="002162BC"/>
    <w:rsid w:val="00216C85"/>
    <w:rsid w:val="0021747E"/>
    <w:rsid w:val="00226104"/>
    <w:rsid w:val="002301E4"/>
    <w:rsid w:val="00230811"/>
    <w:rsid w:val="002314EE"/>
    <w:rsid w:val="00232E29"/>
    <w:rsid w:val="00233C9F"/>
    <w:rsid w:val="002341F1"/>
    <w:rsid w:val="00235514"/>
    <w:rsid w:val="00236FB6"/>
    <w:rsid w:val="002370A4"/>
    <w:rsid w:val="00237E31"/>
    <w:rsid w:val="00240502"/>
    <w:rsid w:val="00243F6E"/>
    <w:rsid w:val="00245295"/>
    <w:rsid w:val="002472E7"/>
    <w:rsid w:val="0024792A"/>
    <w:rsid w:val="00250A21"/>
    <w:rsid w:val="00253D3A"/>
    <w:rsid w:val="00254F92"/>
    <w:rsid w:val="002564B9"/>
    <w:rsid w:val="002577E3"/>
    <w:rsid w:val="00257ED8"/>
    <w:rsid w:val="00261BB3"/>
    <w:rsid w:val="00262DF2"/>
    <w:rsid w:val="0026393A"/>
    <w:rsid w:val="0026537C"/>
    <w:rsid w:val="00273EDD"/>
    <w:rsid w:val="00274DA4"/>
    <w:rsid w:val="00276C9D"/>
    <w:rsid w:val="00276DF6"/>
    <w:rsid w:val="002778B1"/>
    <w:rsid w:val="002812D6"/>
    <w:rsid w:val="00284CBE"/>
    <w:rsid w:val="002853FF"/>
    <w:rsid w:val="00285C6C"/>
    <w:rsid w:val="00291DAC"/>
    <w:rsid w:val="002935F0"/>
    <w:rsid w:val="00294166"/>
    <w:rsid w:val="002978BC"/>
    <w:rsid w:val="002A023C"/>
    <w:rsid w:val="002A0480"/>
    <w:rsid w:val="002A0843"/>
    <w:rsid w:val="002A0D08"/>
    <w:rsid w:val="002A3367"/>
    <w:rsid w:val="002A6D7E"/>
    <w:rsid w:val="002A7220"/>
    <w:rsid w:val="002B0558"/>
    <w:rsid w:val="002B4071"/>
    <w:rsid w:val="002B462D"/>
    <w:rsid w:val="002B6B9B"/>
    <w:rsid w:val="002C11F1"/>
    <w:rsid w:val="002C2E40"/>
    <w:rsid w:val="002C2F03"/>
    <w:rsid w:val="002C3965"/>
    <w:rsid w:val="002C3F37"/>
    <w:rsid w:val="002C677F"/>
    <w:rsid w:val="002C69B7"/>
    <w:rsid w:val="002C69F2"/>
    <w:rsid w:val="002C7DEF"/>
    <w:rsid w:val="002D0B0A"/>
    <w:rsid w:val="002D2AB5"/>
    <w:rsid w:val="002D3490"/>
    <w:rsid w:val="002D4B5C"/>
    <w:rsid w:val="002D59BC"/>
    <w:rsid w:val="002D66B7"/>
    <w:rsid w:val="002E0AFB"/>
    <w:rsid w:val="002E0B10"/>
    <w:rsid w:val="002E0C5D"/>
    <w:rsid w:val="002E0C93"/>
    <w:rsid w:val="002E32EA"/>
    <w:rsid w:val="002E4993"/>
    <w:rsid w:val="002E49BD"/>
    <w:rsid w:val="002F0D00"/>
    <w:rsid w:val="002F3D64"/>
    <w:rsid w:val="002F3F1B"/>
    <w:rsid w:val="002F5463"/>
    <w:rsid w:val="002F5643"/>
    <w:rsid w:val="003003E8"/>
    <w:rsid w:val="0030145A"/>
    <w:rsid w:val="00301DF4"/>
    <w:rsid w:val="00301EF4"/>
    <w:rsid w:val="00304790"/>
    <w:rsid w:val="003050CF"/>
    <w:rsid w:val="003056C8"/>
    <w:rsid w:val="00305E3D"/>
    <w:rsid w:val="00306842"/>
    <w:rsid w:val="00306D7F"/>
    <w:rsid w:val="00311030"/>
    <w:rsid w:val="003134B5"/>
    <w:rsid w:val="0031489A"/>
    <w:rsid w:val="00315DEA"/>
    <w:rsid w:val="00316F7C"/>
    <w:rsid w:val="00321392"/>
    <w:rsid w:val="00321C4C"/>
    <w:rsid w:val="00326F6C"/>
    <w:rsid w:val="0033101A"/>
    <w:rsid w:val="003310DF"/>
    <w:rsid w:val="00331723"/>
    <w:rsid w:val="00332E0C"/>
    <w:rsid w:val="00333B58"/>
    <w:rsid w:val="0033441F"/>
    <w:rsid w:val="0034216B"/>
    <w:rsid w:val="00344659"/>
    <w:rsid w:val="003454E8"/>
    <w:rsid w:val="00346BC0"/>
    <w:rsid w:val="00347615"/>
    <w:rsid w:val="00351A3C"/>
    <w:rsid w:val="00351DE4"/>
    <w:rsid w:val="00353647"/>
    <w:rsid w:val="00357A85"/>
    <w:rsid w:val="0036047F"/>
    <w:rsid w:val="003606B1"/>
    <w:rsid w:val="00360C8A"/>
    <w:rsid w:val="00364107"/>
    <w:rsid w:val="0036566F"/>
    <w:rsid w:val="00367AD1"/>
    <w:rsid w:val="00370856"/>
    <w:rsid w:val="00370B87"/>
    <w:rsid w:val="00372C7D"/>
    <w:rsid w:val="00372CAF"/>
    <w:rsid w:val="003740A1"/>
    <w:rsid w:val="00374C5F"/>
    <w:rsid w:val="00374CFB"/>
    <w:rsid w:val="003806FB"/>
    <w:rsid w:val="003843CB"/>
    <w:rsid w:val="0038466D"/>
    <w:rsid w:val="00384E49"/>
    <w:rsid w:val="00390A69"/>
    <w:rsid w:val="0039221B"/>
    <w:rsid w:val="00392BBC"/>
    <w:rsid w:val="00395857"/>
    <w:rsid w:val="00397754"/>
    <w:rsid w:val="003A01FC"/>
    <w:rsid w:val="003A1E19"/>
    <w:rsid w:val="003A5CBF"/>
    <w:rsid w:val="003B484E"/>
    <w:rsid w:val="003B6268"/>
    <w:rsid w:val="003C008B"/>
    <w:rsid w:val="003C7F81"/>
    <w:rsid w:val="003D1529"/>
    <w:rsid w:val="003D21A6"/>
    <w:rsid w:val="003D4799"/>
    <w:rsid w:val="003D51F2"/>
    <w:rsid w:val="003D70A9"/>
    <w:rsid w:val="003E12C2"/>
    <w:rsid w:val="003E181B"/>
    <w:rsid w:val="003E37CA"/>
    <w:rsid w:val="003E3C09"/>
    <w:rsid w:val="003E4E7F"/>
    <w:rsid w:val="003E4ECF"/>
    <w:rsid w:val="003E5D7D"/>
    <w:rsid w:val="003E6A99"/>
    <w:rsid w:val="003F1D0A"/>
    <w:rsid w:val="003F6CD4"/>
    <w:rsid w:val="003F7381"/>
    <w:rsid w:val="003F7A8C"/>
    <w:rsid w:val="003F7A9A"/>
    <w:rsid w:val="003F7EBC"/>
    <w:rsid w:val="0040110B"/>
    <w:rsid w:val="0040137D"/>
    <w:rsid w:val="00401ACA"/>
    <w:rsid w:val="00404974"/>
    <w:rsid w:val="004068E2"/>
    <w:rsid w:val="00411569"/>
    <w:rsid w:val="00413925"/>
    <w:rsid w:val="004143FB"/>
    <w:rsid w:val="0041469F"/>
    <w:rsid w:val="004146AB"/>
    <w:rsid w:val="004148C2"/>
    <w:rsid w:val="00416033"/>
    <w:rsid w:val="004161DD"/>
    <w:rsid w:val="0042265E"/>
    <w:rsid w:val="004256EE"/>
    <w:rsid w:val="0043030F"/>
    <w:rsid w:val="00432E21"/>
    <w:rsid w:val="00437124"/>
    <w:rsid w:val="004376E4"/>
    <w:rsid w:val="0044682E"/>
    <w:rsid w:val="00451E52"/>
    <w:rsid w:val="00452757"/>
    <w:rsid w:val="00452D67"/>
    <w:rsid w:val="00452F98"/>
    <w:rsid w:val="004535E3"/>
    <w:rsid w:val="0045395C"/>
    <w:rsid w:val="004541F1"/>
    <w:rsid w:val="0045523F"/>
    <w:rsid w:val="0045628C"/>
    <w:rsid w:val="00456963"/>
    <w:rsid w:val="00457EDB"/>
    <w:rsid w:val="00460228"/>
    <w:rsid w:val="00462B94"/>
    <w:rsid w:val="004638B9"/>
    <w:rsid w:val="00464294"/>
    <w:rsid w:val="0046558D"/>
    <w:rsid w:val="0046566A"/>
    <w:rsid w:val="00465FF1"/>
    <w:rsid w:val="00472CD8"/>
    <w:rsid w:val="00473E26"/>
    <w:rsid w:val="00474087"/>
    <w:rsid w:val="004758AA"/>
    <w:rsid w:val="004763FA"/>
    <w:rsid w:val="00477537"/>
    <w:rsid w:val="004837DD"/>
    <w:rsid w:val="00484423"/>
    <w:rsid w:val="00484852"/>
    <w:rsid w:val="00484AF7"/>
    <w:rsid w:val="00485413"/>
    <w:rsid w:val="00486E24"/>
    <w:rsid w:val="004876A7"/>
    <w:rsid w:val="0049179C"/>
    <w:rsid w:val="004925E0"/>
    <w:rsid w:val="004931D5"/>
    <w:rsid w:val="00494BEF"/>
    <w:rsid w:val="00496366"/>
    <w:rsid w:val="0049708A"/>
    <w:rsid w:val="004977AB"/>
    <w:rsid w:val="00497ADF"/>
    <w:rsid w:val="00497BE2"/>
    <w:rsid w:val="004A2027"/>
    <w:rsid w:val="004A21DB"/>
    <w:rsid w:val="004A256E"/>
    <w:rsid w:val="004A33DB"/>
    <w:rsid w:val="004A3D8B"/>
    <w:rsid w:val="004A7274"/>
    <w:rsid w:val="004A736E"/>
    <w:rsid w:val="004A7EAF"/>
    <w:rsid w:val="004B29C4"/>
    <w:rsid w:val="004B3185"/>
    <w:rsid w:val="004B6BD0"/>
    <w:rsid w:val="004B74C7"/>
    <w:rsid w:val="004B7BE0"/>
    <w:rsid w:val="004C2214"/>
    <w:rsid w:val="004C3299"/>
    <w:rsid w:val="004C37DE"/>
    <w:rsid w:val="004C3D55"/>
    <w:rsid w:val="004C4CF3"/>
    <w:rsid w:val="004C4ECC"/>
    <w:rsid w:val="004C5EBF"/>
    <w:rsid w:val="004C6F22"/>
    <w:rsid w:val="004D11BA"/>
    <w:rsid w:val="004D1B74"/>
    <w:rsid w:val="004D2420"/>
    <w:rsid w:val="004D2E84"/>
    <w:rsid w:val="004D3297"/>
    <w:rsid w:val="004D3478"/>
    <w:rsid w:val="004D3879"/>
    <w:rsid w:val="004E28AA"/>
    <w:rsid w:val="004E5572"/>
    <w:rsid w:val="004E5765"/>
    <w:rsid w:val="004E6483"/>
    <w:rsid w:val="004E79FC"/>
    <w:rsid w:val="004F2673"/>
    <w:rsid w:val="004F2D5F"/>
    <w:rsid w:val="004F3887"/>
    <w:rsid w:val="004F3AED"/>
    <w:rsid w:val="004F4B5B"/>
    <w:rsid w:val="004F6357"/>
    <w:rsid w:val="004F6A96"/>
    <w:rsid w:val="00500DD6"/>
    <w:rsid w:val="00502905"/>
    <w:rsid w:val="00503DAF"/>
    <w:rsid w:val="00505328"/>
    <w:rsid w:val="005074C9"/>
    <w:rsid w:val="005106A5"/>
    <w:rsid w:val="00512A68"/>
    <w:rsid w:val="00513773"/>
    <w:rsid w:val="00513949"/>
    <w:rsid w:val="00517BA6"/>
    <w:rsid w:val="00521A63"/>
    <w:rsid w:val="005237A3"/>
    <w:rsid w:val="005256FB"/>
    <w:rsid w:val="005301A5"/>
    <w:rsid w:val="0053664F"/>
    <w:rsid w:val="00536AB9"/>
    <w:rsid w:val="00536D5E"/>
    <w:rsid w:val="00537426"/>
    <w:rsid w:val="00540EE1"/>
    <w:rsid w:val="005431EC"/>
    <w:rsid w:val="0054591D"/>
    <w:rsid w:val="005503B5"/>
    <w:rsid w:val="005507E3"/>
    <w:rsid w:val="00550F55"/>
    <w:rsid w:val="005529CC"/>
    <w:rsid w:val="0055604D"/>
    <w:rsid w:val="005600C3"/>
    <w:rsid w:val="00560479"/>
    <w:rsid w:val="0056067F"/>
    <w:rsid w:val="0056088B"/>
    <w:rsid w:val="00561532"/>
    <w:rsid w:val="00561588"/>
    <w:rsid w:val="005629D4"/>
    <w:rsid w:val="00571430"/>
    <w:rsid w:val="005727FC"/>
    <w:rsid w:val="00574E28"/>
    <w:rsid w:val="00577ABC"/>
    <w:rsid w:val="00583636"/>
    <w:rsid w:val="00583F98"/>
    <w:rsid w:val="005841C2"/>
    <w:rsid w:val="0058555D"/>
    <w:rsid w:val="00585C96"/>
    <w:rsid w:val="00590061"/>
    <w:rsid w:val="0059065B"/>
    <w:rsid w:val="005907A7"/>
    <w:rsid w:val="00590B8C"/>
    <w:rsid w:val="00590D49"/>
    <w:rsid w:val="00591502"/>
    <w:rsid w:val="00591839"/>
    <w:rsid w:val="00593A17"/>
    <w:rsid w:val="00594C38"/>
    <w:rsid w:val="005975BA"/>
    <w:rsid w:val="005A1CF8"/>
    <w:rsid w:val="005A3220"/>
    <w:rsid w:val="005A43C2"/>
    <w:rsid w:val="005A49E8"/>
    <w:rsid w:val="005A53F5"/>
    <w:rsid w:val="005A7571"/>
    <w:rsid w:val="005A7A66"/>
    <w:rsid w:val="005B4257"/>
    <w:rsid w:val="005B5E1E"/>
    <w:rsid w:val="005B64FF"/>
    <w:rsid w:val="005B7218"/>
    <w:rsid w:val="005B7C31"/>
    <w:rsid w:val="005C0B8D"/>
    <w:rsid w:val="005C1BC8"/>
    <w:rsid w:val="005C32BA"/>
    <w:rsid w:val="005C3D48"/>
    <w:rsid w:val="005C4FA3"/>
    <w:rsid w:val="005C54AA"/>
    <w:rsid w:val="005D0255"/>
    <w:rsid w:val="005D181A"/>
    <w:rsid w:val="005D49CA"/>
    <w:rsid w:val="005D56F2"/>
    <w:rsid w:val="005D6341"/>
    <w:rsid w:val="005D64EE"/>
    <w:rsid w:val="005D7C5F"/>
    <w:rsid w:val="005E2791"/>
    <w:rsid w:val="005E4A57"/>
    <w:rsid w:val="005F18F9"/>
    <w:rsid w:val="005F20D9"/>
    <w:rsid w:val="005F287D"/>
    <w:rsid w:val="005F399F"/>
    <w:rsid w:val="005F3B45"/>
    <w:rsid w:val="005F497D"/>
    <w:rsid w:val="006001C8"/>
    <w:rsid w:val="00601AA9"/>
    <w:rsid w:val="00601FF3"/>
    <w:rsid w:val="00602DF2"/>
    <w:rsid w:val="00603095"/>
    <w:rsid w:val="00604BA2"/>
    <w:rsid w:val="0060558C"/>
    <w:rsid w:val="00606B9D"/>
    <w:rsid w:val="006105BC"/>
    <w:rsid w:val="00610C7D"/>
    <w:rsid w:val="0061285E"/>
    <w:rsid w:val="00613DAB"/>
    <w:rsid w:val="006160BB"/>
    <w:rsid w:val="006161F8"/>
    <w:rsid w:val="006171FF"/>
    <w:rsid w:val="006225D9"/>
    <w:rsid w:val="00631623"/>
    <w:rsid w:val="006361C7"/>
    <w:rsid w:val="006419AB"/>
    <w:rsid w:val="00641E8B"/>
    <w:rsid w:val="00643CE8"/>
    <w:rsid w:val="00644153"/>
    <w:rsid w:val="006453A2"/>
    <w:rsid w:val="006455F2"/>
    <w:rsid w:val="0065097F"/>
    <w:rsid w:val="006509D6"/>
    <w:rsid w:val="006512C0"/>
    <w:rsid w:val="006533BB"/>
    <w:rsid w:val="006535F7"/>
    <w:rsid w:val="006537B3"/>
    <w:rsid w:val="00653A46"/>
    <w:rsid w:val="0065677C"/>
    <w:rsid w:val="00662378"/>
    <w:rsid w:val="006630FA"/>
    <w:rsid w:val="00663230"/>
    <w:rsid w:val="0066402E"/>
    <w:rsid w:val="0066540A"/>
    <w:rsid w:val="00671ACD"/>
    <w:rsid w:val="00674032"/>
    <w:rsid w:val="00683437"/>
    <w:rsid w:val="0068365F"/>
    <w:rsid w:val="00687E29"/>
    <w:rsid w:val="00690030"/>
    <w:rsid w:val="00691E15"/>
    <w:rsid w:val="0069201E"/>
    <w:rsid w:val="006925AA"/>
    <w:rsid w:val="00693A9F"/>
    <w:rsid w:val="006969EF"/>
    <w:rsid w:val="006972D2"/>
    <w:rsid w:val="006A0857"/>
    <w:rsid w:val="006A3DCA"/>
    <w:rsid w:val="006A4293"/>
    <w:rsid w:val="006A5835"/>
    <w:rsid w:val="006A618B"/>
    <w:rsid w:val="006B0460"/>
    <w:rsid w:val="006B1815"/>
    <w:rsid w:val="006B25FD"/>
    <w:rsid w:val="006B2DC9"/>
    <w:rsid w:val="006B5CC6"/>
    <w:rsid w:val="006C524E"/>
    <w:rsid w:val="006C54BE"/>
    <w:rsid w:val="006D0EFC"/>
    <w:rsid w:val="006D10CF"/>
    <w:rsid w:val="006D2BBD"/>
    <w:rsid w:val="006D7EA7"/>
    <w:rsid w:val="006E03D0"/>
    <w:rsid w:val="006E1E7D"/>
    <w:rsid w:val="006E2B52"/>
    <w:rsid w:val="006E3DB4"/>
    <w:rsid w:val="006E5308"/>
    <w:rsid w:val="006E7041"/>
    <w:rsid w:val="006E7068"/>
    <w:rsid w:val="006F2A4D"/>
    <w:rsid w:val="006F4BDA"/>
    <w:rsid w:val="00700E66"/>
    <w:rsid w:val="00700F86"/>
    <w:rsid w:val="00703174"/>
    <w:rsid w:val="007038C8"/>
    <w:rsid w:val="007040E8"/>
    <w:rsid w:val="0070731C"/>
    <w:rsid w:val="007101B8"/>
    <w:rsid w:val="0071195A"/>
    <w:rsid w:val="007130A0"/>
    <w:rsid w:val="0071382D"/>
    <w:rsid w:val="00713B3C"/>
    <w:rsid w:val="00714091"/>
    <w:rsid w:val="00715A24"/>
    <w:rsid w:val="0071667A"/>
    <w:rsid w:val="00721A04"/>
    <w:rsid w:val="00724B5E"/>
    <w:rsid w:val="00725177"/>
    <w:rsid w:val="00726653"/>
    <w:rsid w:val="0072750B"/>
    <w:rsid w:val="00732894"/>
    <w:rsid w:val="00732B12"/>
    <w:rsid w:val="00733796"/>
    <w:rsid w:val="00737DCB"/>
    <w:rsid w:val="00741A37"/>
    <w:rsid w:val="00741E85"/>
    <w:rsid w:val="00741ECB"/>
    <w:rsid w:val="00742102"/>
    <w:rsid w:val="007432C9"/>
    <w:rsid w:val="007445A7"/>
    <w:rsid w:val="007452A4"/>
    <w:rsid w:val="0074791C"/>
    <w:rsid w:val="00750ED3"/>
    <w:rsid w:val="00751BA3"/>
    <w:rsid w:val="00751D8B"/>
    <w:rsid w:val="00753171"/>
    <w:rsid w:val="00753A6D"/>
    <w:rsid w:val="0075445A"/>
    <w:rsid w:val="00754550"/>
    <w:rsid w:val="00757CFC"/>
    <w:rsid w:val="00760764"/>
    <w:rsid w:val="007607B3"/>
    <w:rsid w:val="00762A03"/>
    <w:rsid w:val="00763D85"/>
    <w:rsid w:val="00764EFA"/>
    <w:rsid w:val="007651F3"/>
    <w:rsid w:val="00765365"/>
    <w:rsid w:val="00765AAD"/>
    <w:rsid w:val="007669F4"/>
    <w:rsid w:val="007702FE"/>
    <w:rsid w:val="00772A0C"/>
    <w:rsid w:val="00772A1B"/>
    <w:rsid w:val="00773213"/>
    <w:rsid w:val="00773485"/>
    <w:rsid w:val="0077550D"/>
    <w:rsid w:val="00776035"/>
    <w:rsid w:val="00776EC0"/>
    <w:rsid w:val="00780373"/>
    <w:rsid w:val="007815FB"/>
    <w:rsid w:val="007820DD"/>
    <w:rsid w:val="00784CC6"/>
    <w:rsid w:val="00791C57"/>
    <w:rsid w:val="00792E46"/>
    <w:rsid w:val="00793A03"/>
    <w:rsid w:val="0079577D"/>
    <w:rsid w:val="007A1B8D"/>
    <w:rsid w:val="007A38F3"/>
    <w:rsid w:val="007B04F8"/>
    <w:rsid w:val="007B13B9"/>
    <w:rsid w:val="007B2798"/>
    <w:rsid w:val="007B48DA"/>
    <w:rsid w:val="007C4A9B"/>
    <w:rsid w:val="007C6E26"/>
    <w:rsid w:val="007D035D"/>
    <w:rsid w:val="007D0D01"/>
    <w:rsid w:val="007D1B64"/>
    <w:rsid w:val="007D2962"/>
    <w:rsid w:val="007D4983"/>
    <w:rsid w:val="007D4E5C"/>
    <w:rsid w:val="007D5430"/>
    <w:rsid w:val="007D6192"/>
    <w:rsid w:val="007D7159"/>
    <w:rsid w:val="007E2831"/>
    <w:rsid w:val="007E2D75"/>
    <w:rsid w:val="007E4A1F"/>
    <w:rsid w:val="007E5A77"/>
    <w:rsid w:val="007F4FC6"/>
    <w:rsid w:val="007F70EC"/>
    <w:rsid w:val="00800143"/>
    <w:rsid w:val="00802568"/>
    <w:rsid w:val="00802593"/>
    <w:rsid w:val="0080404B"/>
    <w:rsid w:val="0081156E"/>
    <w:rsid w:val="008141F7"/>
    <w:rsid w:val="008142DE"/>
    <w:rsid w:val="00814A9E"/>
    <w:rsid w:val="008163EF"/>
    <w:rsid w:val="00816981"/>
    <w:rsid w:val="00816EE3"/>
    <w:rsid w:val="00817F2D"/>
    <w:rsid w:val="00820EC8"/>
    <w:rsid w:val="008214C4"/>
    <w:rsid w:val="0082178E"/>
    <w:rsid w:val="00822005"/>
    <w:rsid w:val="00822A20"/>
    <w:rsid w:val="008278A5"/>
    <w:rsid w:val="00834053"/>
    <w:rsid w:val="00843B6B"/>
    <w:rsid w:val="00843E22"/>
    <w:rsid w:val="00844B30"/>
    <w:rsid w:val="008457B4"/>
    <w:rsid w:val="00845941"/>
    <w:rsid w:val="0085220E"/>
    <w:rsid w:val="00853597"/>
    <w:rsid w:val="00854A85"/>
    <w:rsid w:val="008563B9"/>
    <w:rsid w:val="008569F7"/>
    <w:rsid w:val="00857259"/>
    <w:rsid w:val="00860E4B"/>
    <w:rsid w:val="00861EA3"/>
    <w:rsid w:val="00862228"/>
    <w:rsid w:val="00866E3B"/>
    <w:rsid w:val="00870B2F"/>
    <w:rsid w:val="00871564"/>
    <w:rsid w:val="008717C1"/>
    <w:rsid w:val="00871FDF"/>
    <w:rsid w:val="008729ED"/>
    <w:rsid w:val="00873738"/>
    <w:rsid w:val="00876E38"/>
    <w:rsid w:val="00876EA0"/>
    <w:rsid w:val="00877BCC"/>
    <w:rsid w:val="00880D71"/>
    <w:rsid w:val="008826AC"/>
    <w:rsid w:val="00882BB1"/>
    <w:rsid w:val="00884D8F"/>
    <w:rsid w:val="0088737E"/>
    <w:rsid w:val="00893367"/>
    <w:rsid w:val="00894290"/>
    <w:rsid w:val="008947A7"/>
    <w:rsid w:val="0089502F"/>
    <w:rsid w:val="008956FB"/>
    <w:rsid w:val="00895B7A"/>
    <w:rsid w:val="00896413"/>
    <w:rsid w:val="008968F0"/>
    <w:rsid w:val="008A2D7A"/>
    <w:rsid w:val="008A35D1"/>
    <w:rsid w:val="008A4910"/>
    <w:rsid w:val="008A4F11"/>
    <w:rsid w:val="008A5A3F"/>
    <w:rsid w:val="008A5BB3"/>
    <w:rsid w:val="008A6F07"/>
    <w:rsid w:val="008A7B3C"/>
    <w:rsid w:val="008B0285"/>
    <w:rsid w:val="008B5A1B"/>
    <w:rsid w:val="008B7C9B"/>
    <w:rsid w:val="008C1056"/>
    <w:rsid w:val="008C1682"/>
    <w:rsid w:val="008C1EAE"/>
    <w:rsid w:val="008C202F"/>
    <w:rsid w:val="008C5BCB"/>
    <w:rsid w:val="008C71E3"/>
    <w:rsid w:val="008D1071"/>
    <w:rsid w:val="008D6279"/>
    <w:rsid w:val="008D661B"/>
    <w:rsid w:val="008D7460"/>
    <w:rsid w:val="008E196D"/>
    <w:rsid w:val="008E2E0F"/>
    <w:rsid w:val="008E3943"/>
    <w:rsid w:val="008E5841"/>
    <w:rsid w:val="008E587C"/>
    <w:rsid w:val="008F12D5"/>
    <w:rsid w:val="008F39C0"/>
    <w:rsid w:val="008F3E51"/>
    <w:rsid w:val="008F75EC"/>
    <w:rsid w:val="0090040D"/>
    <w:rsid w:val="00901BE1"/>
    <w:rsid w:val="009022BA"/>
    <w:rsid w:val="00903BB7"/>
    <w:rsid w:val="009048F9"/>
    <w:rsid w:val="0090494F"/>
    <w:rsid w:val="00904C8C"/>
    <w:rsid w:val="00905CFD"/>
    <w:rsid w:val="00906A11"/>
    <w:rsid w:val="009073F6"/>
    <w:rsid w:val="0091201B"/>
    <w:rsid w:val="009125CE"/>
    <w:rsid w:val="009152AC"/>
    <w:rsid w:val="00915B4A"/>
    <w:rsid w:val="00915D0F"/>
    <w:rsid w:val="00917F60"/>
    <w:rsid w:val="00920B45"/>
    <w:rsid w:val="009214C3"/>
    <w:rsid w:val="00921F02"/>
    <w:rsid w:val="0092264F"/>
    <w:rsid w:val="009271FD"/>
    <w:rsid w:val="00934293"/>
    <w:rsid w:val="00934497"/>
    <w:rsid w:val="0093565B"/>
    <w:rsid w:val="009402A8"/>
    <w:rsid w:val="0094257F"/>
    <w:rsid w:val="00947390"/>
    <w:rsid w:val="009548A5"/>
    <w:rsid w:val="00960EE2"/>
    <w:rsid w:val="00962094"/>
    <w:rsid w:val="0096515F"/>
    <w:rsid w:val="0096528D"/>
    <w:rsid w:val="00967580"/>
    <w:rsid w:val="00967B71"/>
    <w:rsid w:val="00971CEF"/>
    <w:rsid w:val="00971FFE"/>
    <w:rsid w:val="00980490"/>
    <w:rsid w:val="00982218"/>
    <w:rsid w:val="00985283"/>
    <w:rsid w:val="009871B6"/>
    <w:rsid w:val="00987E8B"/>
    <w:rsid w:val="00990D1A"/>
    <w:rsid w:val="00992D0D"/>
    <w:rsid w:val="00993796"/>
    <w:rsid w:val="00994AC6"/>
    <w:rsid w:val="00995D23"/>
    <w:rsid w:val="009972B9"/>
    <w:rsid w:val="009A18B8"/>
    <w:rsid w:val="009A1979"/>
    <w:rsid w:val="009A267E"/>
    <w:rsid w:val="009A598A"/>
    <w:rsid w:val="009A6220"/>
    <w:rsid w:val="009A7096"/>
    <w:rsid w:val="009B1338"/>
    <w:rsid w:val="009B3623"/>
    <w:rsid w:val="009B5396"/>
    <w:rsid w:val="009B6EFB"/>
    <w:rsid w:val="009B7474"/>
    <w:rsid w:val="009C092C"/>
    <w:rsid w:val="009C313C"/>
    <w:rsid w:val="009C714A"/>
    <w:rsid w:val="009C7647"/>
    <w:rsid w:val="009D052C"/>
    <w:rsid w:val="009D14ED"/>
    <w:rsid w:val="009D1D1E"/>
    <w:rsid w:val="009D221C"/>
    <w:rsid w:val="009D64E9"/>
    <w:rsid w:val="009D79C2"/>
    <w:rsid w:val="009E0754"/>
    <w:rsid w:val="009E23E7"/>
    <w:rsid w:val="009E3531"/>
    <w:rsid w:val="009E418A"/>
    <w:rsid w:val="009E56AF"/>
    <w:rsid w:val="009E6A77"/>
    <w:rsid w:val="009E719C"/>
    <w:rsid w:val="009F0C1D"/>
    <w:rsid w:val="009F4170"/>
    <w:rsid w:val="009F7CCA"/>
    <w:rsid w:val="009F7E9B"/>
    <w:rsid w:val="00A01B79"/>
    <w:rsid w:val="00A035FD"/>
    <w:rsid w:val="00A03B36"/>
    <w:rsid w:val="00A03EA2"/>
    <w:rsid w:val="00A04464"/>
    <w:rsid w:val="00A0603A"/>
    <w:rsid w:val="00A1201A"/>
    <w:rsid w:val="00A148CC"/>
    <w:rsid w:val="00A1720A"/>
    <w:rsid w:val="00A21447"/>
    <w:rsid w:val="00A2196B"/>
    <w:rsid w:val="00A22707"/>
    <w:rsid w:val="00A23193"/>
    <w:rsid w:val="00A23538"/>
    <w:rsid w:val="00A25329"/>
    <w:rsid w:val="00A25CBC"/>
    <w:rsid w:val="00A3015F"/>
    <w:rsid w:val="00A30542"/>
    <w:rsid w:val="00A35C77"/>
    <w:rsid w:val="00A400C8"/>
    <w:rsid w:val="00A411C5"/>
    <w:rsid w:val="00A41518"/>
    <w:rsid w:val="00A4463A"/>
    <w:rsid w:val="00A451C3"/>
    <w:rsid w:val="00A462D7"/>
    <w:rsid w:val="00A52859"/>
    <w:rsid w:val="00A57A4F"/>
    <w:rsid w:val="00A57A7A"/>
    <w:rsid w:val="00A60768"/>
    <w:rsid w:val="00A60E03"/>
    <w:rsid w:val="00A70911"/>
    <w:rsid w:val="00A70F54"/>
    <w:rsid w:val="00A72187"/>
    <w:rsid w:val="00A7339C"/>
    <w:rsid w:val="00A76308"/>
    <w:rsid w:val="00A81900"/>
    <w:rsid w:val="00A83BE9"/>
    <w:rsid w:val="00A85BE5"/>
    <w:rsid w:val="00A86E00"/>
    <w:rsid w:val="00A87BFF"/>
    <w:rsid w:val="00A9454B"/>
    <w:rsid w:val="00A96477"/>
    <w:rsid w:val="00AA126F"/>
    <w:rsid w:val="00AA17C5"/>
    <w:rsid w:val="00AA4316"/>
    <w:rsid w:val="00AA6321"/>
    <w:rsid w:val="00AB18F4"/>
    <w:rsid w:val="00AB2D31"/>
    <w:rsid w:val="00AB43B9"/>
    <w:rsid w:val="00AB540A"/>
    <w:rsid w:val="00AB5DAB"/>
    <w:rsid w:val="00AB69B1"/>
    <w:rsid w:val="00AB7F60"/>
    <w:rsid w:val="00AC31BA"/>
    <w:rsid w:val="00AC368A"/>
    <w:rsid w:val="00AC3D57"/>
    <w:rsid w:val="00AC463E"/>
    <w:rsid w:val="00AC66E9"/>
    <w:rsid w:val="00AC6854"/>
    <w:rsid w:val="00AD0161"/>
    <w:rsid w:val="00AD23A0"/>
    <w:rsid w:val="00AD23AB"/>
    <w:rsid w:val="00AD318F"/>
    <w:rsid w:val="00AD3FDA"/>
    <w:rsid w:val="00AD4468"/>
    <w:rsid w:val="00AD54AA"/>
    <w:rsid w:val="00AD7FE8"/>
    <w:rsid w:val="00AE113A"/>
    <w:rsid w:val="00AE399B"/>
    <w:rsid w:val="00AE4A3F"/>
    <w:rsid w:val="00AE5184"/>
    <w:rsid w:val="00AF0936"/>
    <w:rsid w:val="00AF0E61"/>
    <w:rsid w:val="00AF3E87"/>
    <w:rsid w:val="00AF5C83"/>
    <w:rsid w:val="00B00CBE"/>
    <w:rsid w:val="00B02C40"/>
    <w:rsid w:val="00B0316E"/>
    <w:rsid w:val="00B03F25"/>
    <w:rsid w:val="00B05F8D"/>
    <w:rsid w:val="00B07966"/>
    <w:rsid w:val="00B07C69"/>
    <w:rsid w:val="00B13705"/>
    <w:rsid w:val="00B1372A"/>
    <w:rsid w:val="00B15093"/>
    <w:rsid w:val="00B16B12"/>
    <w:rsid w:val="00B17695"/>
    <w:rsid w:val="00B2050F"/>
    <w:rsid w:val="00B20DFA"/>
    <w:rsid w:val="00B21747"/>
    <w:rsid w:val="00B22E03"/>
    <w:rsid w:val="00B24CEF"/>
    <w:rsid w:val="00B3044E"/>
    <w:rsid w:val="00B3069D"/>
    <w:rsid w:val="00B30D79"/>
    <w:rsid w:val="00B3319E"/>
    <w:rsid w:val="00B336F7"/>
    <w:rsid w:val="00B3548B"/>
    <w:rsid w:val="00B4025F"/>
    <w:rsid w:val="00B40861"/>
    <w:rsid w:val="00B41711"/>
    <w:rsid w:val="00B41F3C"/>
    <w:rsid w:val="00B42BE2"/>
    <w:rsid w:val="00B43160"/>
    <w:rsid w:val="00B45F40"/>
    <w:rsid w:val="00B51B9A"/>
    <w:rsid w:val="00B52A06"/>
    <w:rsid w:val="00B5315A"/>
    <w:rsid w:val="00B57610"/>
    <w:rsid w:val="00B57F57"/>
    <w:rsid w:val="00B613A5"/>
    <w:rsid w:val="00B64A6C"/>
    <w:rsid w:val="00B663C3"/>
    <w:rsid w:val="00B729BC"/>
    <w:rsid w:val="00B74A12"/>
    <w:rsid w:val="00B77B82"/>
    <w:rsid w:val="00B82D23"/>
    <w:rsid w:val="00B838A4"/>
    <w:rsid w:val="00B862AD"/>
    <w:rsid w:val="00B864A2"/>
    <w:rsid w:val="00B86969"/>
    <w:rsid w:val="00B87E75"/>
    <w:rsid w:val="00B916B4"/>
    <w:rsid w:val="00B942B8"/>
    <w:rsid w:val="00B94345"/>
    <w:rsid w:val="00BA12A0"/>
    <w:rsid w:val="00BA2806"/>
    <w:rsid w:val="00BA2F73"/>
    <w:rsid w:val="00BA40E4"/>
    <w:rsid w:val="00BA43A8"/>
    <w:rsid w:val="00BA43BE"/>
    <w:rsid w:val="00BA4996"/>
    <w:rsid w:val="00BA4E66"/>
    <w:rsid w:val="00BB486D"/>
    <w:rsid w:val="00BB5801"/>
    <w:rsid w:val="00BC1893"/>
    <w:rsid w:val="00BC343C"/>
    <w:rsid w:val="00BC677D"/>
    <w:rsid w:val="00BC731E"/>
    <w:rsid w:val="00BC7619"/>
    <w:rsid w:val="00BD1A38"/>
    <w:rsid w:val="00BD2D95"/>
    <w:rsid w:val="00BD2E54"/>
    <w:rsid w:val="00BD39EC"/>
    <w:rsid w:val="00BD492F"/>
    <w:rsid w:val="00BE09C1"/>
    <w:rsid w:val="00BE10D8"/>
    <w:rsid w:val="00BE31DC"/>
    <w:rsid w:val="00BE3C03"/>
    <w:rsid w:val="00BE48A4"/>
    <w:rsid w:val="00BE71A9"/>
    <w:rsid w:val="00BF1E6A"/>
    <w:rsid w:val="00BF1F6A"/>
    <w:rsid w:val="00BF2F24"/>
    <w:rsid w:val="00BF3B76"/>
    <w:rsid w:val="00BF5F76"/>
    <w:rsid w:val="00BF6015"/>
    <w:rsid w:val="00BF60BB"/>
    <w:rsid w:val="00BF7EDF"/>
    <w:rsid w:val="00C0105C"/>
    <w:rsid w:val="00C01451"/>
    <w:rsid w:val="00C01A68"/>
    <w:rsid w:val="00C030A4"/>
    <w:rsid w:val="00C036BB"/>
    <w:rsid w:val="00C04078"/>
    <w:rsid w:val="00C05F02"/>
    <w:rsid w:val="00C10031"/>
    <w:rsid w:val="00C11562"/>
    <w:rsid w:val="00C11F59"/>
    <w:rsid w:val="00C12131"/>
    <w:rsid w:val="00C13D92"/>
    <w:rsid w:val="00C168FF"/>
    <w:rsid w:val="00C225B8"/>
    <w:rsid w:val="00C24D91"/>
    <w:rsid w:val="00C25826"/>
    <w:rsid w:val="00C26CF4"/>
    <w:rsid w:val="00C26ED6"/>
    <w:rsid w:val="00C27A49"/>
    <w:rsid w:val="00C3028D"/>
    <w:rsid w:val="00C30A8A"/>
    <w:rsid w:val="00C31324"/>
    <w:rsid w:val="00C31555"/>
    <w:rsid w:val="00C3340E"/>
    <w:rsid w:val="00C3411D"/>
    <w:rsid w:val="00C35391"/>
    <w:rsid w:val="00C3576F"/>
    <w:rsid w:val="00C36394"/>
    <w:rsid w:val="00C3711D"/>
    <w:rsid w:val="00C37EBD"/>
    <w:rsid w:val="00C4484F"/>
    <w:rsid w:val="00C461C5"/>
    <w:rsid w:val="00C46931"/>
    <w:rsid w:val="00C50844"/>
    <w:rsid w:val="00C51127"/>
    <w:rsid w:val="00C51715"/>
    <w:rsid w:val="00C5454D"/>
    <w:rsid w:val="00C55464"/>
    <w:rsid w:val="00C560BE"/>
    <w:rsid w:val="00C570BC"/>
    <w:rsid w:val="00C5736E"/>
    <w:rsid w:val="00C62963"/>
    <w:rsid w:val="00C629BE"/>
    <w:rsid w:val="00C63BD6"/>
    <w:rsid w:val="00C67C66"/>
    <w:rsid w:val="00C70774"/>
    <w:rsid w:val="00C71347"/>
    <w:rsid w:val="00C7195F"/>
    <w:rsid w:val="00C721B0"/>
    <w:rsid w:val="00C73C9C"/>
    <w:rsid w:val="00C81187"/>
    <w:rsid w:val="00C81E52"/>
    <w:rsid w:val="00C824F6"/>
    <w:rsid w:val="00C82F3A"/>
    <w:rsid w:val="00C92A33"/>
    <w:rsid w:val="00C92C00"/>
    <w:rsid w:val="00C944D6"/>
    <w:rsid w:val="00C972D7"/>
    <w:rsid w:val="00CA0B01"/>
    <w:rsid w:val="00CA190C"/>
    <w:rsid w:val="00CA3904"/>
    <w:rsid w:val="00CA39B9"/>
    <w:rsid w:val="00CB0105"/>
    <w:rsid w:val="00CB0B03"/>
    <w:rsid w:val="00CB0EBA"/>
    <w:rsid w:val="00CB6F42"/>
    <w:rsid w:val="00CB76E7"/>
    <w:rsid w:val="00CD1470"/>
    <w:rsid w:val="00CD315C"/>
    <w:rsid w:val="00CD33A8"/>
    <w:rsid w:val="00CD4D1D"/>
    <w:rsid w:val="00CD4D40"/>
    <w:rsid w:val="00CD5880"/>
    <w:rsid w:val="00CD6692"/>
    <w:rsid w:val="00CD6FE3"/>
    <w:rsid w:val="00CE1253"/>
    <w:rsid w:val="00CE2AB5"/>
    <w:rsid w:val="00CE2FA6"/>
    <w:rsid w:val="00CE3D73"/>
    <w:rsid w:val="00CE5120"/>
    <w:rsid w:val="00CE61F3"/>
    <w:rsid w:val="00CF03D5"/>
    <w:rsid w:val="00CF1116"/>
    <w:rsid w:val="00CF1864"/>
    <w:rsid w:val="00CF7A3A"/>
    <w:rsid w:val="00D00149"/>
    <w:rsid w:val="00D00638"/>
    <w:rsid w:val="00D03A2C"/>
    <w:rsid w:val="00D042CB"/>
    <w:rsid w:val="00D0550A"/>
    <w:rsid w:val="00D05936"/>
    <w:rsid w:val="00D131F9"/>
    <w:rsid w:val="00D14B4F"/>
    <w:rsid w:val="00D15FBD"/>
    <w:rsid w:val="00D17E61"/>
    <w:rsid w:val="00D20A67"/>
    <w:rsid w:val="00D277A8"/>
    <w:rsid w:val="00D30FE3"/>
    <w:rsid w:val="00D31427"/>
    <w:rsid w:val="00D3471B"/>
    <w:rsid w:val="00D3499C"/>
    <w:rsid w:val="00D3573C"/>
    <w:rsid w:val="00D360E4"/>
    <w:rsid w:val="00D42961"/>
    <w:rsid w:val="00D42F53"/>
    <w:rsid w:val="00D43AF6"/>
    <w:rsid w:val="00D520C3"/>
    <w:rsid w:val="00D52482"/>
    <w:rsid w:val="00D55C1A"/>
    <w:rsid w:val="00D57A25"/>
    <w:rsid w:val="00D708CF"/>
    <w:rsid w:val="00D71F22"/>
    <w:rsid w:val="00D72439"/>
    <w:rsid w:val="00D7415E"/>
    <w:rsid w:val="00D76CDB"/>
    <w:rsid w:val="00D77141"/>
    <w:rsid w:val="00D77A1A"/>
    <w:rsid w:val="00D77CE2"/>
    <w:rsid w:val="00D80B03"/>
    <w:rsid w:val="00D83612"/>
    <w:rsid w:val="00D8414B"/>
    <w:rsid w:val="00D86BC4"/>
    <w:rsid w:val="00D87776"/>
    <w:rsid w:val="00D879EC"/>
    <w:rsid w:val="00D922E0"/>
    <w:rsid w:val="00D9372B"/>
    <w:rsid w:val="00D94CA0"/>
    <w:rsid w:val="00D95A12"/>
    <w:rsid w:val="00DA0726"/>
    <w:rsid w:val="00DA0767"/>
    <w:rsid w:val="00DA163C"/>
    <w:rsid w:val="00DA26CB"/>
    <w:rsid w:val="00DA4E6B"/>
    <w:rsid w:val="00DA6F1F"/>
    <w:rsid w:val="00DB1188"/>
    <w:rsid w:val="00DB1704"/>
    <w:rsid w:val="00DB295A"/>
    <w:rsid w:val="00DC1817"/>
    <w:rsid w:val="00DC3134"/>
    <w:rsid w:val="00DC3CFE"/>
    <w:rsid w:val="00DC53CE"/>
    <w:rsid w:val="00DC53ED"/>
    <w:rsid w:val="00DC7629"/>
    <w:rsid w:val="00DC7A6D"/>
    <w:rsid w:val="00DD155D"/>
    <w:rsid w:val="00DD1DD2"/>
    <w:rsid w:val="00DD2305"/>
    <w:rsid w:val="00DD40FA"/>
    <w:rsid w:val="00DE0941"/>
    <w:rsid w:val="00DE0EF2"/>
    <w:rsid w:val="00DE10E3"/>
    <w:rsid w:val="00DE1E37"/>
    <w:rsid w:val="00DE344B"/>
    <w:rsid w:val="00DE4307"/>
    <w:rsid w:val="00DF1319"/>
    <w:rsid w:val="00DF1D2D"/>
    <w:rsid w:val="00DF29B5"/>
    <w:rsid w:val="00DF2DEC"/>
    <w:rsid w:val="00DF38C6"/>
    <w:rsid w:val="00DF40C4"/>
    <w:rsid w:val="00DF4596"/>
    <w:rsid w:val="00DF5E9F"/>
    <w:rsid w:val="00DF7DCA"/>
    <w:rsid w:val="00E000AC"/>
    <w:rsid w:val="00E005F4"/>
    <w:rsid w:val="00E02A94"/>
    <w:rsid w:val="00E03B2C"/>
    <w:rsid w:val="00E041F1"/>
    <w:rsid w:val="00E122C0"/>
    <w:rsid w:val="00E1232D"/>
    <w:rsid w:val="00E12932"/>
    <w:rsid w:val="00E12ADE"/>
    <w:rsid w:val="00E12B65"/>
    <w:rsid w:val="00E14B42"/>
    <w:rsid w:val="00E20C7A"/>
    <w:rsid w:val="00E2196C"/>
    <w:rsid w:val="00E233E1"/>
    <w:rsid w:val="00E240D3"/>
    <w:rsid w:val="00E24996"/>
    <w:rsid w:val="00E24FB9"/>
    <w:rsid w:val="00E26D8C"/>
    <w:rsid w:val="00E27DF5"/>
    <w:rsid w:val="00E306D3"/>
    <w:rsid w:val="00E325B0"/>
    <w:rsid w:val="00E33769"/>
    <w:rsid w:val="00E34816"/>
    <w:rsid w:val="00E35240"/>
    <w:rsid w:val="00E36A86"/>
    <w:rsid w:val="00E36E7E"/>
    <w:rsid w:val="00E374F1"/>
    <w:rsid w:val="00E415FE"/>
    <w:rsid w:val="00E42988"/>
    <w:rsid w:val="00E46308"/>
    <w:rsid w:val="00E47FD6"/>
    <w:rsid w:val="00E51CE9"/>
    <w:rsid w:val="00E53410"/>
    <w:rsid w:val="00E5373F"/>
    <w:rsid w:val="00E53899"/>
    <w:rsid w:val="00E554C3"/>
    <w:rsid w:val="00E569FD"/>
    <w:rsid w:val="00E57470"/>
    <w:rsid w:val="00E5762C"/>
    <w:rsid w:val="00E578F7"/>
    <w:rsid w:val="00E6060B"/>
    <w:rsid w:val="00E620E7"/>
    <w:rsid w:val="00E6278A"/>
    <w:rsid w:val="00E64BAD"/>
    <w:rsid w:val="00E67E1C"/>
    <w:rsid w:val="00E71793"/>
    <w:rsid w:val="00E71B1E"/>
    <w:rsid w:val="00E71EB5"/>
    <w:rsid w:val="00E71FCB"/>
    <w:rsid w:val="00E72933"/>
    <w:rsid w:val="00E73636"/>
    <w:rsid w:val="00E73DD6"/>
    <w:rsid w:val="00E76BB1"/>
    <w:rsid w:val="00E7776E"/>
    <w:rsid w:val="00E803BC"/>
    <w:rsid w:val="00E81667"/>
    <w:rsid w:val="00E83D6A"/>
    <w:rsid w:val="00E8545E"/>
    <w:rsid w:val="00E86AC9"/>
    <w:rsid w:val="00E87000"/>
    <w:rsid w:val="00E87337"/>
    <w:rsid w:val="00E87A22"/>
    <w:rsid w:val="00E9236D"/>
    <w:rsid w:val="00EA31B0"/>
    <w:rsid w:val="00EA3D29"/>
    <w:rsid w:val="00EA577F"/>
    <w:rsid w:val="00EA7275"/>
    <w:rsid w:val="00EA7484"/>
    <w:rsid w:val="00EB06D7"/>
    <w:rsid w:val="00EB32E3"/>
    <w:rsid w:val="00EB5222"/>
    <w:rsid w:val="00EB71C1"/>
    <w:rsid w:val="00EC1C54"/>
    <w:rsid w:val="00EC1E98"/>
    <w:rsid w:val="00EC2781"/>
    <w:rsid w:val="00EC40B5"/>
    <w:rsid w:val="00EC7D4F"/>
    <w:rsid w:val="00ED0D19"/>
    <w:rsid w:val="00ED239E"/>
    <w:rsid w:val="00ED285B"/>
    <w:rsid w:val="00ED38F0"/>
    <w:rsid w:val="00ED4682"/>
    <w:rsid w:val="00ED662A"/>
    <w:rsid w:val="00ED6640"/>
    <w:rsid w:val="00ED7706"/>
    <w:rsid w:val="00ED7862"/>
    <w:rsid w:val="00ED7B47"/>
    <w:rsid w:val="00EE14A2"/>
    <w:rsid w:val="00EE300E"/>
    <w:rsid w:val="00EE421D"/>
    <w:rsid w:val="00EE4B76"/>
    <w:rsid w:val="00EE4EC5"/>
    <w:rsid w:val="00EE6925"/>
    <w:rsid w:val="00EF45EF"/>
    <w:rsid w:val="00EF4EC1"/>
    <w:rsid w:val="00EF66D9"/>
    <w:rsid w:val="00F02375"/>
    <w:rsid w:val="00F03CD2"/>
    <w:rsid w:val="00F06796"/>
    <w:rsid w:val="00F076C2"/>
    <w:rsid w:val="00F125A3"/>
    <w:rsid w:val="00F1364B"/>
    <w:rsid w:val="00F13D5E"/>
    <w:rsid w:val="00F20C5F"/>
    <w:rsid w:val="00F2185A"/>
    <w:rsid w:val="00F21B0F"/>
    <w:rsid w:val="00F23DD8"/>
    <w:rsid w:val="00F241C4"/>
    <w:rsid w:val="00F247DD"/>
    <w:rsid w:val="00F249C4"/>
    <w:rsid w:val="00F2586D"/>
    <w:rsid w:val="00F276CB"/>
    <w:rsid w:val="00F2787E"/>
    <w:rsid w:val="00F3094A"/>
    <w:rsid w:val="00F30EBC"/>
    <w:rsid w:val="00F313BB"/>
    <w:rsid w:val="00F327AC"/>
    <w:rsid w:val="00F32A0E"/>
    <w:rsid w:val="00F34BD1"/>
    <w:rsid w:val="00F34D7D"/>
    <w:rsid w:val="00F34F82"/>
    <w:rsid w:val="00F35A31"/>
    <w:rsid w:val="00F367B9"/>
    <w:rsid w:val="00F41B59"/>
    <w:rsid w:val="00F44460"/>
    <w:rsid w:val="00F459D2"/>
    <w:rsid w:val="00F46F80"/>
    <w:rsid w:val="00F51480"/>
    <w:rsid w:val="00F51E0D"/>
    <w:rsid w:val="00F532E8"/>
    <w:rsid w:val="00F533ED"/>
    <w:rsid w:val="00F54AA5"/>
    <w:rsid w:val="00F55833"/>
    <w:rsid w:val="00F561BB"/>
    <w:rsid w:val="00F609A9"/>
    <w:rsid w:val="00F630A0"/>
    <w:rsid w:val="00F63BCC"/>
    <w:rsid w:val="00F63DC3"/>
    <w:rsid w:val="00F6522C"/>
    <w:rsid w:val="00F66E1B"/>
    <w:rsid w:val="00F67643"/>
    <w:rsid w:val="00F7004C"/>
    <w:rsid w:val="00F731F8"/>
    <w:rsid w:val="00F7462E"/>
    <w:rsid w:val="00F7592C"/>
    <w:rsid w:val="00F75F26"/>
    <w:rsid w:val="00F7647E"/>
    <w:rsid w:val="00F76DF6"/>
    <w:rsid w:val="00F77942"/>
    <w:rsid w:val="00F8009D"/>
    <w:rsid w:val="00F814CE"/>
    <w:rsid w:val="00F829CF"/>
    <w:rsid w:val="00F8355A"/>
    <w:rsid w:val="00F87542"/>
    <w:rsid w:val="00F900D8"/>
    <w:rsid w:val="00F90573"/>
    <w:rsid w:val="00F91C80"/>
    <w:rsid w:val="00F91CB6"/>
    <w:rsid w:val="00F94438"/>
    <w:rsid w:val="00FA026D"/>
    <w:rsid w:val="00FA066F"/>
    <w:rsid w:val="00FA2D09"/>
    <w:rsid w:val="00FA3A2A"/>
    <w:rsid w:val="00FA4D07"/>
    <w:rsid w:val="00FA4FA8"/>
    <w:rsid w:val="00FA5E68"/>
    <w:rsid w:val="00FA6016"/>
    <w:rsid w:val="00FA6733"/>
    <w:rsid w:val="00FB2D10"/>
    <w:rsid w:val="00FB336D"/>
    <w:rsid w:val="00FB4647"/>
    <w:rsid w:val="00FB6C62"/>
    <w:rsid w:val="00FB7D96"/>
    <w:rsid w:val="00FC06C1"/>
    <w:rsid w:val="00FC34B9"/>
    <w:rsid w:val="00FC45D2"/>
    <w:rsid w:val="00FC6434"/>
    <w:rsid w:val="00FC7B42"/>
    <w:rsid w:val="00FD0A07"/>
    <w:rsid w:val="00FD0CAE"/>
    <w:rsid w:val="00FD3776"/>
    <w:rsid w:val="00FD43D4"/>
    <w:rsid w:val="00FD45EC"/>
    <w:rsid w:val="00FD50F0"/>
    <w:rsid w:val="00FD5B7A"/>
    <w:rsid w:val="00FE19AA"/>
    <w:rsid w:val="00FE3027"/>
    <w:rsid w:val="00FE3A0F"/>
    <w:rsid w:val="00FE51D8"/>
    <w:rsid w:val="00FE767F"/>
    <w:rsid w:val="00FF4332"/>
    <w:rsid w:val="00FF4D0A"/>
    <w:rsid w:val="00FF65C3"/>
    <w:rsid w:val="00FF6A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19B4BA38"/>
  <w15:chartTrackingRefBased/>
  <w15:docId w15:val="{DE6ADF36-84A3-4CA7-8B83-CB942D3A2F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="Times New Roman" w:eastAsiaTheme="minorHAnsi" w:hAnsi="Times New Roman" w:cstheme="minorBidi"/>
        <w:sz w:val="24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autoRedefine/>
    <w:uiPriority w:val="9"/>
    <w:qFormat/>
    <w:rsid w:val="00E620E7"/>
    <w:pPr>
      <w:keepNext/>
      <w:keepLines/>
      <w:spacing w:before="240" w:after="0" w:line="360" w:lineRule="auto"/>
      <w:outlineLvl w:val="0"/>
    </w:pPr>
    <w:rPr>
      <w:rFonts w:asciiTheme="majorHAnsi" w:eastAsiaTheme="majorEastAsia" w:hAnsiTheme="majorHAnsi" w:cstheme="majorHAnsi"/>
      <w:b/>
      <w:bCs/>
      <w:i/>
      <w:iCs/>
      <w:sz w:val="32"/>
      <w:u w:val="single"/>
    </w:rPr>
  </w:style>
  <w:style w:type="paragraph" w:styleId="Ttulo2">
    <w:name w:val="heading 2"/>
    <w:basedOn w:val="Normal"/>
    <w:next w:val="Normal"/>
    <w:link w:val="Ttulo2Car"/>
    <w:autoRedefine/>
    <w:uiPriority w:val="9"/>
    <w:unhideWhenUsed/>
    <w:qFormat/>
    <w:rsid w:val="00A035FD"/>
    <w:pPr>
      <w:keepNext/>
      <w:keepLines/>
      <w:spacing w:before="40" w:after="0"/>
      <w:outlineLvl w:val="1"/>
    </w:pPr>
    <w:rPr>
      <w:rFonts w:ascii="Arial" w:eastAsiaTheme="majorEastAsia" w:hAnsi="Arial" w:cstheme="majorBidi"/>
      <w:b/>
      <w:i/>
      <w:color w:val="2F5496" w:themeColor="accent1" w:themeShade="BF"/>
      <w:sz w:val="26"/>
      <w:szCs w:val="26"/>
    </w:rPr>
  </w:style>
  <w:style w:type="paragraph" w:styleId="Ttulo3">
    <w:name w:val="heading 3"/>
    <w:basedOn w:val="Normal"/>
    <w:link w:val="Ttulo3Car"/>
    <w:autoRedefine/>
    <w:uiPriority w:val="9"/>
    <w:qFormat/>
    <w:rsid w:val="002C3965"/>
    <w:pPr>
      <w:spacing w:before="100" w:beforeAutospacing="1" w:after="100" w:afterAutospacing="1" w:line="240" w:lineRule="auto"/>
      <w:outlineLvl w:val="2"/>
    </w:pPr>
    <w:rPr>
      <w:rFonts w:ascii="Arial" w:eastAsia="Times New Roman" w:hAnsi="Arial" w:cs="Times New Roman"/>
      <w:b/>
      <w:bCs/>
      <w:szCs w:val="27"/>
      <w:lang w:eastAsia="en-GB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E620E7"/>
    <w:rPr>
      <w:rFonts w:asciiTheme="majorHAnsi" w:eastAsiaTheme="majorEastAsia" w:hAnsiTheme="majorHAnsi" w:cstheme="majorHAnsi"/>
      <w:b/>
      <w:bCs/>
      <w:i/>
      <w:iCs/>
      <w:sz w:val="32"/>
      <w:u w:val="single"/>
    </w:rPr>
  </w:style>
  <w:style w:type="character" w:customStyle="1" w:styleId="Ttulo2Car">
    <w:name w:val="Título 2 Car"/>
    <w:basedOn w:val="Fuentedeprrafopredeter"/>
    <w:link w:val="Ttulo2"/>
    <w:uiPriority w:val="9"/>
    <w:rsid w:val="00A035FD"/>
    <w:rPr>
      <w:rFonts w:ascii="Arial" w:eastAsiaTheme="majorEastAsia" w:hAnsi="Arial" w:cstheme="majorBidi"/>
      <w:b/>
      <w:i/>
      <w:color w:val="2F5496" w:themeColor="accent1" w:themeShade="BF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2C3965"/>
    <w:rPr>
      <w:rFonts w:ascii="Arial" w:eastAsia="Times New Roman" w:hAnsi="Arial" w:cs="Times New Roman"/>
      <w:b/>
      <w:bCs/>
      <w:szCs w:val="27"/>
      <w:lang w:eastAsia="en-GB"/>
    </w:rPr>
  </w:style>
  <w:style w:type="paragraph" w:styleId="Encabezado">
    <w:name w:val="header"/>
    <w:basedOn w:val="Normal"/>
    <w:link w:val="EncabezadoCar"/>
    <w:uiPriority w:val="99"/>
    <w:unhideWhenUsed/>
    <w:rsid w:val="003E4EC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E4ECF"/>
  </w:style>
  <w:style w:type="paragraph" w:styleId="Piedepgina">
    <w:name w:val="footer"/>
    <w:basedOn w:val="Normal"/>
    <w:link w:val="PiedepginaCar"/>
    <w:uiPriority w:val="99"/>
    <w:unhideWhenUsed/>
    <w:rsid w:val="003E4EC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E4ECF"/>
  </w:style>
  <w:style w:type="paragraph" w:styleId="TtuloTDC">
    <w:name w:val="TOC Heading"/>
    <w:basedOn w:val="Ttulo1"/>
    <w:next w:val="Normal"/>
    <w:uiPriority w:val="39"/>
    <w:unhideWhenUsed/>
    <w:qFormat/>
    <w:rsid w:val="00EE4EC5"/>
    <w:pPr>
      <w:spacing w:before="480" w:line="276" w:lineRule="auto"/>
      <w:outlineLvl w:val="9"/>
    </w:pPr>
    <w:rPr>
      <w:rFonts w:cstheme="majorBidi"/>
      <w:bCs w:val="0"/>
      <w:color w:val="2F5496" w:themeColor="accent1" w:themeShade="BF"/>
      <w:sz w:val="28"/>
      <w:szCs w:val="28"/>
      <w:lang w:val="en-US"/>
    </w:rPr>
  </w:style>
  <w:style w:type="paragraph" w:styleId="TDC1">
    <w:name w:val="toc 1"/>
    <w:basedOn w:val="Normal"/>
    <w:next w:val="Normal"/>
    <w:autoRedefine/>
    <w:uiPriority w:val="39"/>
    <w:unhideWhenUsed/>
    <w:rsid w:val="00EE4EC5"/>
    <w:pPr>
      <w:spacing w:after="100"/>
    </w:pPr>
  </w:style>
  <w:style w:type="character" w:styleId="Hipervnculo">
    <w:name w:val="Hyperlink"/>
    <w:basedOn w:val="Fuentedeprrafopredeter"/>
    <w:uiPriority w:val="99"/>
    <w:unhideWhenUsed/>
    <w:rsid w:val="00EE4EC5"/>
    <w:rPr>
      <w:color w:val="0563C1" w:themeColor="hyperlink"/>
      <w:u w:val="single"/>
    </w:rPr>
  </w:style>
  <w:style w:type="paragraph" w:customStyle="1" w:styleId="p1">
    <w:name w:val="p1"/>
    <w:basedOn w:val="Normal"/>
    <w:rsid w:val="00C92C00"/>
    <w:pPr>
      <w:spacing w:before="100" w:beforeAutospacing="1" w:after="100" w:afterAutospacing="1" w:line="240" w:lineRule="auto"/>
    </w:pPr>
    <w:rPr>
      <w:rFonts w:eastAsiaTheme="minorEastAsia" w:cs="Times New Roman"/>
      <w:szCs w:val="24"/>
      <w:lang w:val="es-GB" w:eastAsia="es-ES"/>
    </w:rPr>
  </w:style>
  <w:style w:type="paragraph" w:customStyle="1" w:styleId="p2">
    <w:name w:val="p2"/>
    <w:basedOn w:val="Normal"/>
    <w:rsid w:val="00C92C00"/>
    <w:pPr>
      <w:spacing w:before="100" w:beforeAutospacing="1" w:after="100" w:afterAutospacing="1" w:line="240" w:lineRule="auto"/>
    </w:pPr>
    <w:rPr>
      <w:rFonts w:eastAsiaTheme="minorEastAsia" w:cs="Times New Roman"/>
      <w:szCs w:val="24"/>
      <w:lang w:val="es-GB" w:eastAsia="es-ES"/>
    </w:rPr>
  </w:style>
  <w:style w:type="character" w:customStyle="1" w:styleId="s2">
    <w:name w:val="s2"/>
    <w:basedOn w:val="Fuentedeprrafopredeter"/>
    <w:rsid w:val="006A5835"/>
  </w:style>
  <w:style w:type="character" w:customStyle="1" w:styleId="s1">
    <w:name w:val="s1"/>
    <w:basedOn w:val="Fuentedeprrafopredeter"/>
    <w:rsid w:val="006A5835"/>
  </w:style>
  <w:style w:type="character" w:styleId="Nmerodepgina">
    <w:name w:val="page number"/>
    <w:basedOn w:val="Fuentedeprrafopredeter"/>
    <w:uiPriority w:val="99"/>
    <w:semiHidden/>
    <w:unhideWhenUsed/>
    <w:rsid w:val="00D72439"/>
  </w:style>
  <w:style w:type="character" w:customStyle="1" w:styleId="apple-converted-space">
    <w:name w:val="apple-converted-space"/>
    <w:basedOn w:val="Fuentedeprrafopredeter"/>
    <w:rsid w:val="00AE5184"/>
  </w:style>
  <w:style w:type="paragraph" w:styleId="NormalWeb">
    <w:name w:val="Normal (Web)"/>
    <w:basedOn w:val="Normal"/>
    <w:uiPriority w:val="99"/>
    <w:semiHidden/>
    <w:unhideWhenUsed/>
    <w:rsid w:val="00C81187"/>
    <w:pPr>
      <w:spacing w:before="100" w:beforeAutospacing="1" w:after="100" w:afterAutospacing="1" w:line="240" w:lineRule="auto"/>
    </w:pPr>
    <w:rPr>
      <w:rFonts w:eastAsiaTheme="minorEastAsia" w:cs="Times New Roman"/>
      <w:szCs w:val="24"/>
      <w:lang w:val="es-GB" w:eastAsia="es-ES"/>
    </w:rPr>
  </w:style>
  <w:style w:type="character" w:styleId="Fuerte">
    <w:name w:val="Strong"/>
    <w:basedOn w:val="Fuentedeprrafopredeter"/>
    <w:uiPriority w:val="22"/>
    <w:qFormat/>
    <w:rsid w:val="00C81187"/>
    <w:rPr>
      <w:b/>
      <w:bCs/>
    </w:rPr>
  </w:style>
  <w:style w:type="character" w:styleId="nfasis">
    <w:name w:val="Emphasis"/>
    <w:basedOn w:val="Fuentedeprrafopredeter"/>
    <w:uiPriority w:val="20"/>
    <w:qFormat/>
    <w:rsid w:val="004068E2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image" Target="cid:image001.png@01D0EA4A.2BD679A0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7702</TotalTime>
  <Pages>9</Pages>
  <Words>2497</Words>
  <Characters>13736</Characters>
  <Application>Microsoft Office Word</Application>
  <DocSecurity>0</DocSecurity>
  <Lines>114</Lines>
  <Paragraphs>32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Eleni Koutsogeorgou</dc:creator>
  <cp:keywords/>
  <dc:description/>
  <cp:lastModifiedBy>Tatiana Ruiz Maigua</cp:lastModifiedBy>
  <cp:revision>1325</cp:revision>
  <dcterms:created xsi:type="dcterms:W3CDTF">2026-07-29T22:57:00Z</dcterms:created>
  <dcterms:modified xsi:type="dcterms:W3CDTF">2026-08-15T01:18:00Z</dcterms:modified>
</cp:coreProperties>
</file>