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5B0B3" w14:textId="77777777" w:rsidR="00984808" w:rsidRDefault="00984808" w:rsidP="001321C0">
      <w:pPr>
        <w:pStyle w:val="Normal1"/>
        <w:spacing w:line="360" w:lineRule="auto"/>
        <w:rPr>
          <w:rFonts w:ascii="Times New Roman" w:eastAsia="Times New Roman" w:hAnsi="Times New Roman" w:cs="Times New Roman"/>
          <w:b/>
          <w:bCs/>
          <w:sz w:val="40"/>
          <w:szCs w:val="40"/>
        </w:rPr>
      </w:pPr>
    </w:p>
    <w:p w14:paraId="055D341B" w14:textId="77777777" w:rsidR="001321C0" w:rsidRDefault="001321C0" w:rsidP="001321C0">
      <w:pPr>
        <w:pStyle w:val="Normal1"/>
        <w:spacing w:line="360" w:lineRule="auto"/>
        <w:rPr>
          <w:rFonts w:ascii="Times New Roman" w:eastAsia="Times New Roman" w:hAnsi="Times New Roman" w:cs="Times New Roman"/>
          <w:b/>
          <w:bCs/>
          <w:sz w:val="40"/>
          <w:szCs w:val="40"/>
        </w:rPr>
      </w:pPr>
    </w:p>
    <w:p w14:paraId="3BD73330" w14:textId="77777777" w:rsidR="001321C0" w:rsidRDefault="001321C0" w:rsidP="001321C0">
      <w:pPr>
        <w:pStyle w:val="Normal1"/>
        <w:spacing w:line="360" w:lineRule="auto"/>
        <w:rPr>
          <w:rFonts w:ascii="Times New Roman" w:eastAsia="Times New Roman" w:hAnsi="Times New Roman" w:cs="Times New Roman"/>
          <w:b/>
          <w:bCs/>
          <w:sz w:val="40"/>
          <w:szCs w:val="40"/>
        </w:rPr>
      </w:pPr>
    </w:p>
    <w:p w14:paraId="52357B45" w14:textId="77777777" w:rsidR="001321C0" w:rsidRDefault="001321C0" w:rsidP="001321C0">
      <w:pPr>
        <w:pStyle w:val="Normal1"/>
        <w:spacing w:line="360" w:lineRule="auto"/>
        <w:rPr>
          <w:rFonts w:ascii="Times New Roman" w:eastAsia="Times New Roman" w:hAnsi="Times New Roman" w:cs="Times New Roman"/>
          <w:b/>
          <w:bCs/>
          <w:sz w:val="40"/>
          <w:szCs w:val="40"/>
        </w:rPr>
      </w:pPr>
    </w:p>
    <w:p w14:paraId="31043365" w14:textId="15595B6E" w:rsidR="001321C0" w:rsidRDefault="001321C0"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6470B4">
        <w:rPr>
          <w:rFonts w:ascii="Times New Roman" w:eastAsia="Times New Roman" w:hAnsi="Times New Roman" w:cs="Times New Roman"/>
          <w:b/>
          <w:bCs/>
          <w:sz w:val="40"/>
          <w:szCs w:val="40"/>
        </w:rPr>
        <w:t xml:space="preserve">Programme: </w:t>
      </w:r>
      <w:r w:rsidR="00E56C0B">
        <w:rPr>
          <w:rFonts w:ascii="Times New Roman" w:eastAsia="Times New Roman" w:hAnsi="Times New Roman" w:cs="Times New Roman"/>
          <w:b/>
          <w:bCs/>
          <w:sz w:val="40"/>
          <w:szCs w:val="40"/>
        </w:rPr>
        <w:t xml:space="preserve">BA Business Management </w:t>
      </w:r>
    </w:p>
    <w:p w14:paraId="6E2AF0C4" w14:textId="363CE9C1" w:rsidR="00E56C0B" w:rsidRDefault="00E56C0B"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555EDF">
        <w:rPr>
          <w:rFonts w:ascii="Times New Roman" w:eastAsia="Times New Roman" w:hAnsi="Times New Roman" w:cs="Times New Roman"/>
          <w:b/>
          <w:bCs/>
          <w:sz w:val="40"/>
          <w:szCs w:val="40"/>
        </w:rPr>
        <w:t>Module: Leadership and management</w:t>
      </w:r>
      <w:r w:rsidR="00F6062D">
        <w:rPr>
          <w:rFonts w:ascii="Times New Roman" w:eastAsia="Times New Roman" w:hAnsi="Times New Roman" w:cs="Times New Roman"/>
          <w:b/>
          <w:bCs/>
          <w:sz w:val="40"/>
          <w:szCs w:val="40"/>
        </w:rPr>
        <w:t xml:space="preserve">, theory and practice </w:t>
      </w:r>
    </w:p>
    <w:p w14:paraId="1009B49C" w14:textId="795FFB5E" w:rsidR="00F6062D" w:rsidRDefault="00F6062D"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505B7A">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40"/>
          <w:szCs w:val="40"/>
        </w:rPr>
        <w:t xml:space="preserve"> </w:t>
      </w:r>
      <w:r w:rsidR="00E36474">
        <w:rPr>
          <w:rFonts w:ascii="Times New Roman" w:eastAsia="Times New Roman" w:hAnsi="Times New Roman" w:cs="Times New Roman"/>
          <w:b/>
          <w:bCs/>
          <w:sz w:val="40"/>
          <w:szCs w:val="40"/>
        </w:rPr>
        <w:t>Module Code: LCBB6003</w:t>
      </w:r>
    </w:p>
    <w:p w14:paraId="3B4233BE" w14:textId="6CD66EA7" w:rsidR="00F72E5F" w:rsidRDefault="00F72E5F"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505B7A">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40"/>
          <w:szCs w:val="40"/>
        </w:rPr>
        <w:t xml:space="preserve">Assignment Title: Coursework essay </w:t>
      </w:r>
    </w:p>
    <w:p w14:paraId="1FBCE9DB" w14:textId="13A99C1B" w:rsidR="00F72E5F" w:rsidRDefault="00F72E5F"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505B7A">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40"/>
          <w:szCs w:val="40"/>
        </w:rPr>
        <w:t xml:space="preserve"> Student Name: Loredana Aurora Padure </w:t>
      </w:r>
    </w:p>
    <w:p w14:paraId="01451558" w14:textId="5ED7B0E1" w:rsidR="00C92FB0" w:rsidRDefault="00C92FB0" w:rsidP="001321C0">
      <w:pPr>
        <w:pStyle w:val="Normal1"/>
        <w:spacing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505B7A">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40"/>
          <w:szCs w:val="40"/>
        </w:rPr>
        <w:t xml:space="preserve">  Student ID : 2019942</w:t>
      </w:r>
    </w:p>
    <w:p w14:paraId="2C7C8210"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09785C58"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D38BC57"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052CE778"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10385607"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79A73C1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7F5F84C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6D69DB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716C99E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24603364"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6CFDB8E"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685CAD83"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A54F2DB"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501E6202"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55861A93"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084D02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690FF788"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797A6AC1"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0B759743"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4926544C" w14:textId="77777777" w:rsidR="00984808" w:rsidRDefault="00984808" w:rsidP="00393332">
      <w:pPr>
        <w:pStyle w:val="Normal1"/>
        <w:spacing w:line="360" w:lineRule="auto"/>
        <w:jc w:val="center"/>
        <w:rPr>
          <w:rFonts w:ascii="Times New Roman" w:eastAsia="Times New Roman" w:hAnsi="Times New Roman" w:cs="Times New Roman"/>
          <w:b/>
          <w:bCs/>
          <w:sz w:val="40"/>
          <w:szCs w:val="40"/>
        </w:rPr>
      </w:pPr>
    </w:p>
    <w:p w14:paraId="3B538ABD" w14:textId="39388A81" w:rsidR="009E5D0E" w:rsidRPr="00393332" w:rsidRDefault="00393332" w:rsidP="00393332">
      <w:pPr>
        <w:pStyle w:val="Normal1"/>
        <w:spacing w:line="360" w:lineRule="auto"/>
        <w:jc w:val="center"/>
        <w:rPr>
          <w:rFonts w:ascii="Times New Roman" w:eastAsia="Times New Roman" w:hAnsi="Times New Roman" w:cs="Times New Roman"/>
          <w:b/>
          <w:bCs/>
          <w:sz w:val="40"/>
          <w:szCs w:val="40"/>
        </w:rPr>
      </w:pPr>
      <w:r w:rsidRPr="00393332">
        <w:rPr>
          <w:rFonts w:ascii="Times New Roman" w:eastAsia="Times New Roman" w:hAnsi="Times New Roman" w:cs="Times New Roman"/>
          <w:b/>
          <w:bCs/>
          <w:sz w:val="40"/>
          <w:szCs w:val="40"/>
        </w:rPr>
        <w:t>Leadership and management theory and practice</w:t>
      </w:r>
    </w:p>
    <w:p w14:paraId="4A3D0787" w14:textId="10C1FAEC" w:rsidR="00393332" w:rsidRPr="00393332" w:rsidRDefault="00393332" w:rsidP="00393332">
      <w:pPr>
        <w:pStyle w:val="Normal1"/>
        <w:spacing w:line="360" w:lineRule="auto"/>
        <w:jc w:val="center"/>
        <w:rPr>
          <w:rFonts w:ascii="Times New Roman" w:eastAsia="Times New Roman" w:hAnsi="Times New Roman" w:cs="Times New Roman"/>
          <w:b/>
          <w:bCs/>
          <w:sz w:val="40"/>
          <w:szCs w:val="40"/>
        </w:rPr>
      </w:pPr>
      <w:r w:rsidRPr="00393332">
        <w:rPr>
          <w:rFonts w:ascii="Times New Roman" w:eastAsia="Times New Roman" w:hAnsi="Times New Roman" w:cs="Times New Roman"/>
          <w:b/>
          <w:bCs/>
          <w:sz w:val="40"/>
          <w:szCs w:val="40"/>
        </w:rPr>
        <w:t>LCBB6003</w:t>
      </w:r>
    </w:p>
    <w:p w14:paraId="0EFE510D" w14:textId="77777777" w:rsidR="009E5D0E" w:rsidRPr="00393332" w:rsidRDefault="000B11AB" w:rsidP="00393332">
      <w:pPr>
        <w:pStyle w:val="Normal1"/>
        <w:spacing w:line="360" w:lineRule="auto"/>
        <w:jc w:val="center"/>
        <w:rPr>
          <w:rFonts w:ascii="Times New Roman" w:eastAsia="Times New Roman" w:hAnsi="Times New Roman" w:cs="Times New Roman"/>
          <w:sz w:val="24"/>
          <w:szCs w:val="24"/>
        </w:rPr>
      </w:pPr>
      <w:r w:rsidRPr="00393332">
        <w:rPr>
          <w:rFonts w:ascii="Times New Roman" w:hAnsi="Times New Roman" w:cs="Times New Roman"/>
          <w:b/>
          <w:bCs/>
          <w:sz w:val="40"/>
          <w:szCs w:val="40"/>
        </w:rPr>
        <w:br w:type="page"/>
      </w:r>
    </w:p>
    <w:p w14:paraId="4D7811C6" w14:textId="77777777" w:rsidR="009E5D0E" w:rsidRPr="00393332" w:rsidRDefault="000B11AB" w:rsidP="00393332">
      <w:pPr>
        <w:pStyle w:val="Normal1"/>
        <w:spacing w:line="360" w:lineRule="auto"/>
        <w:jc w:val="both"/>
        <w:rPr>
          <w:rFonts w:ascii="Times New Roman" w:eastAsia="Times New Roman" w:hAnsi="Times New Roman" w:cs="Times New Roman"/>
          <w:b/>
          <w:color w:val="0E101A"/>
          <w:sz w:val="24"/>
          <w:szCs w:val="24"/>
        </w:rPr>
      </w:pPr>
      <w:r w:rsidRPr="00393332">
        <w:rPr>
          <w:rFonts w:ascii="Times New Roman" w:eastAsia="Times New Roman" w:hAnsi="Times New Roman" w:cs="Times New Roman"/>
          <w:b/>
          <w:color w:val="0E101A"/>
          <w:sz w:val="24"/>
          <w:szCs w:val="24"/>
        </w:rPr>
        <w:lastRenderedPageBreak/>
        <w:t>Introduction</w:t>
      </w:r>
    </w:p>
    <w:p w14:paraId="124EBFA9" w14:textId="77777777" w:rsidR="009E5D0E" w:rsidRPr="00393332" w:rsidRDefault="000B11AB" w:rsidP="00393332">
      <w:pPr>
        <w:pStyle w:val="Normal1"/>
        <w:spacing w:line="360" w:lineRule="auto"/>
        <w:jc w:val="both"/>
        <w:rPr>
          <w:rFonts w:ascii="Times New Roman" w:eastAsia="Times New Roman" w:hAnsi="Times New Roman" w:cs="Times New Roman"/>
          <w:color w:val="0E101A"/>
          <w:sz w:val="24"/>
          <w:szCs w:val="24"/>
        </w:rPr>
      </w:pPr>
      <w:r w:rsidRPr="00393332">
        <w:rPr>
          <w:rFonts w:ascii="Times New Roman" w:eastAsia="Times New Roman" w:hAnsi="Times New Roman" w:cs="Times New Roman"/>
          <w:color w:val="0E101A"/>
          <w:sz w:val="24"/>
          <w:szCs w:val="24"/>
        </w:rPr>
        <w:t>The aim of the study is to provide information related to the background of the company namely HSBC and the details includes its foundation, aims, objectives and sustainability. This study also includes two types of leadership theory namely the Situational theory of leadership and The classical theory of management and how it can be effective in the management of the company. Further, this study provides details related to the implication of these theories in HSBC and what are the impacts related to it. Lastly, the study provides details about the reflection related to the leadership experience and the way it can be improved to contribute to the own development.</w:t>
      </w:r>
    </w:p>
    <w:p w14:paraId="721B6AFE" w14:textId="77777777" w:rsidR="009E5D0E" w:rsidRPr="00393332" w:rsidRDefault="000B11AB" w:rsidP="00393332">
      <w:pPr>
        <w:pStyle w:val="Normal1"/>
        <w:spacing w:line="360" w:lineRule="auto"/>
        <w:jc w:val="both"/>
        <w:rPr>
          <w:rFonts w:ascii="Times New Roman" w:eastAsia="Times New Roman" w:hAnsi="Times New Roman" w:cs="Times New Roman"/>
          <w:b/>
          <w:color w:val="0E101A"/>
          <w:sz w:val="24"/>
          <w:szCs w:val="24"/>
        </w:rPr>
      </w:pPr>
      <w:r w:rsidRPr="00393332">
        <w:rPr>
          <w:rFonts w:ascii="Times New Roman" w:eastAsia="Times New Roman" w:hAnsi="Times New Roman" w:cs="Times New Roman"/>
          <w:b/>
          <w:color w:val="0E101A"/>
          <w:sz w:val="24"/>
          <w:szCs w:val="24"/>
        </w:rPr>
        <w:t>Main Body</w:t>
      </w:r>
    </w:p>
    <w:p w14:paraId="20E47FBF"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color w:val="0E101A"/>
          <w:sz w:val="24"/>
          <w:szCs w:val="24"/>
        </w:rPr>
        <w:t>The history of</w:t>
      </w:r>
      <w:r w:rsidRPr="00393332">
        <w:rPr>
          <w:rFonts w:ascii="Times New Roman" w:eastAsia="Times New Roman" w:hAnsi="Times New Roman" w:cs="Times New Roman"/>
          <w:b/>
          <w:color w:val="0E101A"/>
          <w:sz w:val="24"/>
          <w:szCs w:val="24"/>
        </w:rPr>
        <w:t xml:space="preserve"> HSBC</w:t>
      </w:r>
      <w:r w:rsidRPr="00393332">
        <w:rPr>
          <w:rFonts w:ascii="Times New Roman" w:eastAsia="Times New Roman" w:hAnsi="Times New Roman" w:cs="Times New Roman"/>
          <w:color w:val="0E101A"/>
          <w:sz w:val="24"/>
          <w:szCs w:val="24"/>
        </w:rPr>
        <w:t xml:space="preserve"> is more than 150 years old. It started operating its business activity through Hong Kong and helped in promoting finance and trade between Asia and Europe. Currently, the bank operates its activity in more than 62 countries and serves over 39 million customers all over the world (HSBC, 2023a). The headquarter of HSBC is established at 8 Canada Square in Canary Wharf, London. The core aim of the company is to be the global leader in the field of banking services by touching major trade and capital corridors. It also focuses on becoming the market leader in terms of wealth management. It follows the policies of inspiring dynamic culture which encourage inclusive culture (HSBC, 2023b). HSBC is considered to be the world bank in terms of providing services related to banking and finance. Its core value is to bring together ideas, people, and capital towards growth and progress and make the world a better place for its customers, investors, and the community at large. The company has been listed on the London stock exchange and has almost 180,000 shareholders from 126 countries (HSBC, 2023c). In order to establish an effective communication plan it launched a program namely HSBC Exchange or Shut up and Listen program which enables the communication to flow from one way. It serves as a unique forum in which employees get an opportunity to share their thoughts and views without any restriction. HSBC faced a few challenges in launching this program where many of the managers felt uncomfortable but later on, realised the approach value and the result that was achieved. The global strength of the employees HSBC have is 230,000 and it is necessary to establish effective communication to make them work effectively (Rebelplaybook, 2023).</w:t>
      </w:r>
    </w:p>
    <w:p w14:paraId="79058465"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b/>
          <w:sz w:val="24"/>
          <w:szCs w:val="24"/>
        </w:rPr>
        <w:t>The situational theory of leadership</w:t>
      </w:r>
      <w:r w:rsidRPr="00393332">
        <w:rPr>
          <w:rFonts w:ascii="Times New Roman" w:eastAsia="Times New Roman" w:hAnsi="Times New Roman" w:cs="Times New Roman"/>
          <w:sz w:val="24"/>
          <w:szCs w:val="24"/>
        </w:rPr>
        <w:t xml:space="preserve"> is defined as the modification of the leadership style of the organisation based on external circumstances. This theory resembles similarity with the contingency theory of leadership. This theory was developed in the era of 1960. With the passage of time, it was realised that the external situations of an organisation play a more important role in the style of leadership chosen by the leaders rather than their own </w:t>
      </w:r>
      <w:r w:rsidRPr="00393332">
        <w:rPr>
          <w:rFonts w:ascii="Times New Roman" w:eastAsia="Times New Roman" w:hAnsi="Times New Roman" w:cs="Times New Roman"/>
          <w:sz w:val="24"/>
          <w:szCs w:val="24"/>
        </w:rPr>
        <w:lastRenderedPageBreak/>
        <w:t>characteristics or traits (</w:t>
      </w:r>
      <w:r w:rsidRPr="00393332">
        <w:rPr>
          <w:rFonts w:ascii="Times New Roman" w:eastAsia="Times New Roman" w:hAnsi="Times New Roman" w:cs="Times New Roman"/>
          <w:color w:val="222222"/>
          <w:sz w:val="24"/>
          <w:szCs w:val="24"/>
          <w:highlight w:val="white"/>
        </w:rPr>
        <w:t>Benmira and Agboola, 2021</w:t>
      </w:r>
      <w:r w:rsidRPr="00393332">
        <w:rPr>
          <w:rFonts w:ascii="Times New Roman" w:eastAsia="Times New Roman" w:hAnsi="Times New Roman" w:cs="Times New Roman"/>
          <w:sz w:val="24"/>
          <w:szCs w:val="24"/>
        </w:rPr>
        <w:t>). The style of leadership of the leader or leaders of an organisation relies on the changing situations. This theory recommends that leaders analyse their leadership style considering certain factors like the group project, the nature of employees and many others. The formulators and developers of this theory are Paul Hersey and ken blanchard, professors in the united states. They described two vital elements of the situational leadership theory; the style of leadership and the maturity level of the followers. They categorised this maturity level into four degrees. The first degree talks about the underdevelopment of the skills possessed by the employees required for the completion of tasks. The second degree defines the willingness of the employees to accomplish the task but the deficiency of the capability. The third degree of maturity describes the possession of potential and capabilities by the employees but the unwillingness to take responsibility for the task. The fourth degree classified by the propounders discusses the possession of capability and empowerment by the employees for the accomplishment of the project (</w:t>
      </w:r>
      <w:r w:rsidRPr="00393332">
        <w:rPr>
          <w:rFonts w:ascii="Times New Roman" w:eastAsia="Times New Roman" w:hAnsi="Times New Roman" w:cs="Times New Roman"/>
          <w:color w:val="222222"/>
          <w:sz w:val="24"/>
          <w:szCs w:val="24"/>
          <w:highlight w:val="white"/>
        </w:rPr>
        <w:t>Corporate Finance Institute, 2023</w:t>
      </w:r>
      <w:r w:rsidRPr="00393332">
        <w:rPr>
          <w:rFonts w:ascii="Times New Roman" w:eastAsia="Times New Roman" w:hAnsi="Times New Roman" w:cs="Times New Roman"/>
          <w:sz w:val="24"/>
          <w:szCs w:val="24"/>
        </w:rPr>
        <w:t>). The pros of situational leadership are that it enables the leaders to manage changes within the organisation easily. It helps in enhancing the productivity of the employees (</w:t>
      </w:r>
      <w:r w:rsidRPr="00393332">
        <w:rPr>
          <w:rFonts w:ascii="Times New Roman" w:eastAsia="Times New Roman" w:hAnsi="Times New Roman" w:cs="Times New Roman"/>
          <w:color w:val="222222"/>
          <w:sz w:val="24"/>
          <w:szCs w:val="24"/>
          <w:highlight w:val="white"/>
        </w:rPr>
        <w:t>situational, 2023</w:t>
      </w:r>
      <w:r w:rsidRPr="00393332">
        <w:rPr>
          <w:rFonts w:ascii="Times New Roman" w:eastAsia="Times New Roman" w:hAnsi="Times New Roman" w:cs="Times New Roman"/>
          <w:sz w:val="24"/>
          <w:szCs w:val="24"/>
        </w:rPr>
        <w:t>). The disadvantage of this type of leadership is that it emphasises more on the existing needs rather than looking into future prospects. It paves the way for ineffectiveness in the accomplishment of tasks in matters of urgency and emergency (</w:t>
      </w:r>
      <w:r w:rsidRPr="00393332">
        <w:rPr>
          <w:rFonts w:ascii="Times New Roman" w:eastAsia="Times New Roman" w:hAnsi="Times New Roman" w:cs="Times New Roman"/>
          <w:color w:val="222222"/>
          <w:sz w:val="24"/>
          <w:szCs w:val="24"/>
          <w:highlight w:val="white"/>
        </w:rPr>
        <w:t>Gaille, 2018</w:t>
      </w:r>
      <w:r w:rsidRPr="00393332">
        <w:rPr>
          <w:rFonts w:ascii="Times New Roman" w:eastAsia="Times New Roman" w:hAnsi="Times New Roman" w:cs="Times New Roman"/>
          <w:sz w:val="24"/>
          <w:szCs w:val="24"/>
        </w:rPr>
        <w:t>).</w:t>
      </w:r>
    </w:p>
    <w:p w14:paraId="63B517DE"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w:t>
      </w:r>
      <w:r w:rsidRPr="00393332">
        <w:rPr>
          <w:rFonts w:ascii="Times New Roman" w:eastAsia="Times New Roman" w:hAnsi="Times New Roman" w:cs="Times New Roman"/>
          <w:b/>
          <w:sz w:val="24"/>
          <w:szCs w:val="24"/>
        </w:rPr>
        <w:t>classical theory of management</w:t>
      </w:r>
      <w:r w:rsidRPr="00393332">
        <w:rPr>
          <w:rFonts w:ascii="Times New Roman" w:eastAsia="Times New Roman" w:hAnsi="Times New Roman" w:cs="Times New Roman"/>
          <w:sz w:val="24"/>
          <w:szCs w:val="24"/>
        </w:rPr>
        <w:t xml:space="preserve"> is aimed at enhancing the efficiency and productivity of the organisation. This theory of management evolved at the time of the industrial revolution. This management theory is widely used by organisations to increase their profits and helps in motivating employees to enhance their level of productivity. The vital elements in the classical management theory are factors of specialisation, incentivisation and the structure of hierarchy. The first two elements are a strengthening factor for deriving employee proficiency and productivity. The merits of this theory of management are that it sets a standard of clarity for the organisation as well as its employees. This theory is best for the employees as it motivates the employees for enhancing productivity and drives them towards gaining profitable results for the company. However, the theory is also filled with certain negativities which contribute towards its disadvantages. The employees are sometimes made to work like machines without catering to their needs of job satisfaction for enhancing the productivity and growth of the organisation. The hierarchical structure of management based on this theory highly impacts the integration and effort of the employees. The classical management theory restricts the approach of creativity and inventions due to the prevalence of stiff structures (</w:t>
      </w:r>
      <w:r w:rsidRPr="00393332">
        <w:rPr>
          <w:rFonts w:ascii="Times New Roman" w:eastAsia="Times New Roman" w:hAnsi="Times New Roman" w:cs="Times New Roman"/>
          <w:color w:val="222222"/>
          <w:sz w:val="24"/>
          <w:szCs w:val="24"/>
          <w:highlight w:val="white"/>
        </w:rPr>
        <w:t>villanovau, 2022</w:t>
      </w:r>
      <w:r w:rsidRPr="00393332">
        <w:rPr>
          <w:rFonts w:ascii="Times New Roman" w:eastAsia="Times New Roman" w:hAnsi="Times New Roman" w:cs="Times New Roman"/>
          <w:sz w:val="24"/>
          <w:szCs w:val="24"/>
        </w:rPr>
        <w:t>).</w:t>
      </w:r>
    </w:p>
    <w:p w14:paraId="35617F2F"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Situational leadership is effectively adopted and enforced by HSBC. The company has recently been observed making changes in their leadership team due to the external situation which </w:t>
      </w:r>
      <w:r w:rsidRPr="00393332">
        <w:rPr>
          <w:rFonts w:ascii="Times New Roman" w:eastAsia="Times New Roman" w:hAnsi="Times New Roman" w:cs="Times New Roman"/>
          <w:sz w:val="24"/>
          <w:szCs w:val="24"/>
        </w:rPr>
        <w:lastRenderedPageBreak/>
        <w:t>profited the organisation more than the expected profit forecast. The positive results were achieved by HSBC despite the challenges faced by the foreign exchange of the UK. The benefits of the application of situational leadership allow the company to undergo changes at specific intervals depending upon the tasks of the company (Dunkley and Lockett, 2022). The positive impacts incurred by the company because of the implementation of situational leadership are the flexibility of the leaders in managing and guiding the employees towards the growth and success of the organisation. The company is benefited as a whole as the awareness about the present situations the organisation goes through is enhanced manifold. This is actually an employee-centric leadership style, thus even in times of transformations happening in the company, it provides job safety and security to the employees (IMD, 2022).</w:t>
      </w:r>
    </w:p>
    <w:p w14:paraId="7858F840"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The increase in efficiency and employee productivity achieved by HSBC is due to its adoption and implementation of the classical management theory for handling the managing works of the company. The major elements of this theory like the specialisation and incentives are the driving force behind the enhanced employee productivity achieved by the company in generating its profits. The major productivity derived by the company from its employees is through the provision of incentives and rewards. The management theory is implied for motivating the employees in increasing their potential and capability for contributing to the overall development and success of the organisation. The company has a clear hierarchical structure which provides ease and comfortability in the management of the organisation (Indeed, 2022).</w:t>
      </w:r>
    </w:p>
    <w:p w14:paraId="0838A8B6"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b/>
          <w:bCs/>
          <w:sz w:val="24"/>
          <w:szCs w:val="24"/>
        </w:rPr>
        <w:t>Gibbs's reflective cycle</w:t>
      </w:r>
      <w:r w:rsidRPr="00393332">
        <w:rPr>
          <w:rFonts w:ascii="Times New Roman" w:eastAsia="Times New Roman" w:hAnsi="Times New Roman" w:cs="Times New Roman"/>
          <w:sz w:val="24"/>
          <w:szCs w:val="24"/>
        </w:rPr>
        <w:t xml:space="preserve"> was developed in 1988. Gibbs preferred to call his reflective cycle for scripting literary analysis and reflection the Gibbs model of reflection. This model of reflection consists of six stages for writing the experiences experienced by an individual. The six stages are summarised as description, feelings, evaluation, analysis, conclusion and action plan (</w:t>
      </w:r>
      <w:r w:rsidRPr="00393332">
        <w:rPr>
          <w:rFonts w:ascii="Times New Roman" w:eastAsia="Times New Roman" w:hAnsi="Times New Roman" w:cs="Times New Roman"/>
          <w:color w:val="222222"/>
          <w:sz w:val="24"/>
          <w:szCs w:val="24"/>
          <w:highlight w:val="white"/>
        </w:rPr>
        <w:t xml:space="preserve">Adeani </w:t>
      </w:r>
      <w:r w:rsidRPr="00393332">
        <w:rPr>
          <w:rFonts w:ascii="Times New Roman" w:eastAsia="Times New Roman" w:hAnsi="Times New Roman" w:cs="Times New Roman"/>
          <w:i/>
          <w:color w:val="222222"/>
          <w:sz w:val="24"/>
          <w:szCs w:val="24"/>
          <w:highlight w:val="white"/>
        </w:rPr>
        <w:t>et al</w:t>
      </w:r>
      <w:r w:rsidRPr="00393332">
        <w:rPr>
          <w:rFonts w:ascii="Times New Roman" w:eastAsia="Times New Roman" w:hAnsi="Times New Roman" w:cs="Times New Roman"/>
          <w:color w:val="222222"/>
          <w:sz w:val="24"/>
          <w:szCs w:val="24"/>
          <w:highlight w:val="white"/>
        </w:rPr>
        <w:t>. 2020</w:t>
      </w:r>
      <w:r w:rsidRPr="00393332">
        <w:rPr>
          <w:rFonts w:ascii="Times New Roman" w:eastAsia="Times New Roman" w:hAnsi="Times New Roman" w:cs="Times New Roman"/>
          <w:sz w:val="24"/>
          <w:szCs w:val="24"/>
        </w:rPr>
        <w:t>).</w:t>
      </w:r>
    </w:p>
    <w:p w14:paraId="00AD1288"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w:t>
      </w:r>
      <w:r w:rsidRPr="00393332">
        <w:rPr>
          <w:rFonts w:ascii="Times New Roman" w:eastAsia="Times New Roman" w:hAnsi="Times New Roman" w:cs="Times New Roman"/>
          <w:b/>
          <w:bCs/>
          <w:sz w:val="24"/>
          <w:szCs w:val="24"/>
        </w:rPr>
        <w:t>description</w:t>
      </w:r>
      <w:r w:rsidRPr="00393332">
        <w:rPr>
          <w:rFonts w:ascii="Times New Roman" w:eastAsia="Times New Roman" w:hAnsi="Times New Roman" w:cs="Times New Roman"/>
          <w:sz w:val="24"/>
          <w:szCs w:val="24"/>
        </w:rPr>
        <w:t xml:space="preserve"> about leadership and management structure of the HSBC organisation has been described by me in the above-written assignment. The leaders of the company practise situational leadership style for leading and guiding the workforce of the company in attaining the common goal and objectives of the organisation. The company has deployed this practice of leadership for easily adjusting to external situations which demand changes in the operating system of the company. The company has efficiently adopted and implemented the classical management theory for its management structure and has a hierarchical structure with few leaders at the topmost level with other senior and assistant team leaders. With the help of this theory, the company uses the application of incentives and rewards to drive efficiency and motivation from its employees. </w:t>
      </w:r>
    </w:p>
    <w:p w14:paraId="0AAC98AB"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lastRenderedPageBreak/>
        <w:t xml:space="preserve">The </w:t>
      </w:r>
      <w:r w:rsidRPr="00393332">
        <w:rPr>
          <w:rFonts w:ascii="Times New Roman" w:eastAsia="Times New Roman" w:hAnsi="Times New Roman" w:cs="Times New Roman"/>
          <w:b/>
          <w:bCs/>
          <w:sz w:val="24"/>
          <w:szCs w:val="24"/>
        </w:rPr>
        <w:t>feelings</w:t>
      </w:r>
      <w:r w:rsidRPr="00393332">
        <w:rPr>
          <w:rFonts w:ascii="Times New Roman" w:eastAsia="Times New Roman" w:hAnsi="Times New Roman" w:cs="Times New Roman"/>
          <w:sz w:val="24"/>
          <w:szCs w:val="24"/>
        </w:rPr>
        <w:t xml:space="preserve"> about my experience being an employee in the HSBC organisation and closely monitoring the leadership and management structure of the organisation will be summarised in this paragraph. As an employee in the organisation, I received the opportunity to witness the functioning of the daily business operation of the company. The leadership style and structure followed by the organisation was based on the situational leadership theory which allows the leaders of the company to bring modifications and transformations in their leadership style in accordance with the external situations. The classical management theory approach to manage the business operations of the company was the most suitable approach followed by the organisation according to me as I felt the company puts immense effort in motivating their employees for deriving efficiency and productivity.</w:t>
      </w:r>
    </w:p>
    <w:p w14:paraId="1A698083"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w:t>
      </w:r>
      <w:r w:rsidRPr="00393332">
        <w:rPr>
          <w:rFonts w:ascii="Times New Roman" w:eastAsia="Times New Roman" w:hAnsi="Times New Roman" w:cs="Times New Roman"/>
          <w:b/>
          <w:bCs/>
          <w:sz w:val="24"/>
          <w:szCs w:val="24"/>
        </w:rPr>
        <w:t>evaluation</w:t>
      </w:r>
      <w:r w:rsidRPr="00393332">
        <w:rPr>
          <w:rFonts w:ascii="Times New Roman" w:eastAsia="Times New Roman" w:hAnsi="Times New Roman" w:cs="Times New Roman"/>
          <w:sz w:val="24"/>
          <w:szCs w:val="24"/>
        </w:rPr>
        <w:t xml:space="preserve"> of my work performance in the company made me enhance my skills and abilities as per the requirements of the task. I gained a lot of experience which has benefited me in improving and developing my leadership skills. The leadership management of the company has helped in realising the significance of leadership which will help me with better career opportunities to a large extent. I have gained valuable experience from the leaders and tried to enhance my areas of communication and creativity skills. My employment in the company has helped me in improving my planning and organisation skills in order to become an effective leader.</w:t>
      </w:r>
    </w:p>
    <w:p w14:paraId="5C73DCE5"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w:t>
      </w:r>
      <w:r w:rsidRPr="00393332">
        <w:rPr>
          <w:rFonts w:ascii="Times New Roman" w:eastAsia="Times New Roman" w:hAnsi="Times New Roman" w:cs="Times New Roman"/>
          <w:b/>
          <w:bCs/>
          <w:sz w:val="24"/>
          <w:szCs w:val="24"/>
        </w:rPr>
        <w:t>analysis</w:t>
      </w:r>
      <w:r w:rsidRPr="00393332">
        <w:rPr>
          <w:rFonts w:ascii="Times New Roman" w:eastAsia="Times New Roman" w:hAnsi="Times New Roman" w:cs="Times New Roman"/>
          <w:sz w:val="24"/>
          <w:szCs w:val="24"/>
        </w:rPr>
        <w:t xml:space="preserve"> which I observed through my employment opportunities in the company are my areas of potential and capability which require a lot more improvement and development to become an effective leader. I need to work on my time management and effective decision-making skills to inculcate leadership qualities within myself. As I observed the leaders with the perfect time-management skills and decision-making qualities, it gave me a sense of realisation and the importance of the skills for becoming a great leader in managing and handling a large corporate organisation like HSBC. I will try and put my best efforts into the improvement of my time-management and decision-making qualities for inculcating the qualities of leadership in becoming an effective leader driving the company to the zenith of growth and success.</w:t>
      </w:r>
    </w:p>
    <w:p w14:paraId="63EE2155"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overall </w:t>
      </w:r>
      <w:r w:rsidRPr="00393332">
        <w:rPr>
          <w:rFonts w:ascii="Times New Roman" w:eastAsia="Times New Roman" w:hAnsi="Times New Roman" w:cs="Times New Roman"/>
          <w:b/>
          <w:bCs/>
          <w:sz w:val="24"/>
          <w:szCs w:val="24"/>
        </w:rPr>
        <w:t>conclusion</w:t>
      </w:r>
      <w:r w:rsidRPr="00393332">
        <w:rPr>
          <w:rFonts w:ascii="Times New Roman" w:eastAsia="Times New Roman" w:hAnsi="Times New Roman" w:cs="Times New Roman"/>
          <w:sz w:val="24"/>
          <w:szCs w:val="24"/>
        </w:rPr>
        <w:t xml:space="preserve"> of my reflective writing is the description of my employment opportunity at the HSBC organisation which gave me a chance to closely look at and monitor the leadership and management structure of the organisation. The positive feelings I had of working in the company taught me about the importance of leadership and its benefits in getting access to better career opportunities in large MNCs throughout the world. The company made me identify my strengths in the form of communication and creativity skills. I also analysed my areas of development where I had to put relentless efforts in order to become an effective leader to be able to manage and handle large numbers of employees and accomplish the goals </w:t>
      </w:r>
      <w:r w:rsidRPr="00393332">
        <w:rPr>
          <w:rFonts w:ascii="Times New Roman" w:eastAsia="Times New Roman" w:hAnsi="Times New Roman" w:cs="Times New Roman"/>
          <w:sz w:val="24"/>
          <w:szCs w:val="24"/>
        </w:rPr>
        <w:lastRenderedPageBreak/>
        <w:t xml:space="preserve">and objectives of the company. These areas are my time management, decision-making and planning and organisational skills. </w:t>
      </w:r>
    </w:p>
    <w:p w14:paraId="41819DD5"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b/>
          <w:sz w:val="24"/>
          <w:szCs w:val="24"/>
        </w:rPr>
        <w:t>Conclusion</w:t>
      </w:r>
    </w:p>
    <w:p w14:paraId="2490DA0F" w14:textId="77777777" w:rsidR="009E5D0E" w:rsidRPr="00393332" w:rsidRDefault="000B11AB"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assignment has dealt with the leadership and management structure of the HSBC organisation. The assignment has provided a brief overview of the HSBC organisation. The project has described the situational theory of leadership in connection with its implementation by the organisation and the classical management theory effectively adopted by the organisation. The next segment of the essay has discussed the impacts of these two theories on the success of the organisation, succeeded by a brief reflection on the experiences gained from working with the organisation as an employee. The reflection has summarised the strengths and deficiencies of skills in an individual for becoming an effective leader and possessing the qualities of leadership. </w:t>
      </w:r>
    </w:p>
    <w:p w14:paraId="46393D3A" w14:textId="77777777" w:rsidR="009E5D0E" w:rsidRPr="00393332" w:rsidRDefault="009E5D0E" w:rsidP="00393332">
      <w:pPr>
        <w:pStyle w:val="Normal1"/>
        <w:spacing w:line="360" w:lineRule="auto"/>
        <w:jc w:val="both"/>
        <w:rPr>
          <w:rFonts w:ascii="Times New Roman" w:eastAsia="Times New Roman" w:hAnsi="Times New Roman" w:cs="Times New Roman"/>
          <w:sz w:val="24"/>
          <w:szCs w:val="24"/>
        </w:rPr>
      </w:pPr>
    </w:p>
    <w:p w14:paraId="1CEEC5F8" w14:textId="77777777" w:rsidR="009E5D0E" w:rsidRPr="00393332" w:rsidRDefault="000B11AB" w:rsidP="00393332">
      <w:pPr>
        <w:pStyle w:val="Normal1"/>
        <w:spacing w:line="360" w:lineRule="auto"/>
        <w:jc w:val="both"/>
        <w:rPr>
          <w:rFonts w:ascii="Times New Roman" w:eastAsia="Times New Roman" w:hAnsi="Times New Roman" w:cs="Times New Roman"/>
          <w:b/>
          <w:sz w:val="24"/>
          <w:szCs w:val="24"/>
        </w:rPr>
      </w:pPr>
      <w:r w:rsidRPr="00393332">
        <w:rPr>
          <w:rFonts w:ascii="Times New Roman" w:hAnsi="Times New Roman" w:cs="Times New Roman"/>
          <w:sz w:val="24"/>
          <w:szCs w:val="24"/>
        </w:rPr>
        <w:br w:type="page"/>
      </w:r>
    </w:p>
    <w:p w14:paraId="12FC693D" w14:textId="77777777" w:rsidR="00393332" w:rsidRDefault="000B11AB" w:rsidP="00393332">
      <w:pPr>
        <w:pStyle w:val="Normal1"/>
        <w:spacing w:line="360" w:lineRule="auto"/>
        <w:jc w:val="both"/>
        <w:rPr>
          <w:rFonts w:ascii="Times New Roman" w:eastAsia="Times New Roman" w:hAnsi="Times New Roman" w:cs="Times New Roman"/>
          <w:b/>
          <w:sz w:val="24"/>
          <w:szCs w:val="24"/>
        </w:rPr>
      </w:pPr>
      <w:r w:rsidRPr="00393332">
        <w:rPr>
          <w:rFonts w:ascii="Times New Roman" w:eastAsia="Times New Roman" w:hAnsi="Times New Roman" w:cs="Times New Roman"/>
          <w:b/>
          <w:sz w:val="24"/>
          <w:szCs w:val="24"/>
        </w:rPr>
        <w:lastRenderedPageBreak/>
        <w:t>References</w:t>
      </w:r>
    </w:p>
    <w:p w14:paraId="45025D03" w14:textId="1E17D2BD" w:rsidR="00393332" w:rsidRPr="00393332" w:rsidRDefault="00393332" w:rsidP="00393332">
      <w:pPr>
        <w:pStyle w:val="Normal1"/>
        <w:spacing w:line="360" w:lineRule="auto"/>
        <w:jc w:val="both"/>
        <w:rPr>
          <w:rFonts w:ascii="Times New Roman" w:eastAsia="Times New Roman" w:hAnsi="Times New Roman" w:cs="Times New Roman"/>
          <w:b/>
          <w:sz w:val="24"/>
          <w:szCs w:val="24"/>
        </w:rPr>
      </w:pPr>
      <w:r w:rsidRPr="00393332">
        <w:rPr>
          <w:rFonts w:ascii="Times New Roman" w:eastAsia="Times New Roman" w:hAnsi="Times New Roman" w:cs="Times New Roman"/>
          <w:color w:val="222222"/>
          <w:sz w:val="24"/>
          <w:szCs w:val="24"/>
          <w:highlight w:val="white"/>
        </w:rPr>
        <w:t xml:space="preserve">Adeani, I.S., Febriani, R.B. and Syafryadin, S., 2020. Using GIBBS’reflective cycle in making reflections of literary analysis. </w:t>
      </w:r>
      <w:r w:rsidRPr="00393332">
        <w:rPr>
          <w:rFonts w:ascii="Times New Roman" w:eastAsia="Times New Roman" w:hAnsi="Times New Roman" w:cs="Times New Roman"/>
          <w:i/>
          <w:color w:val="222222"/>
          <w:sz w:val="24"/>
          <w:szCs w:val="24"/>
          <w:highlight w:val="white"/>
        </w:rPr>
        <w:t>Indonesian EFL Journal</w:t>
      </w:r>
      <w:r w:rsidRPr="00393332">
        <w:rPr>
          <w:rFonts w:ascii="Times New Roman" w:eastAsia="Times New Roman" w:hAnsi="Times New Roman" w:cs="Times New Roman"/>
          <w:color w:val="222222"/>
          <w:sz w:val="24"/>
          <w:szCs w:val="24"/>
          <w:highlight w:val="white"/>
        </w:rPr>
        <w:t xml:space="preserve">, </w:t>
      </w:r>
      <w:r w:rsidRPr="00393332">
        <w:rPr>
          <w:rFonts w:ascii="Times New Roman" w:eastAsia="Times New Roman" w:hAnsi="Times New Roman" w:cs="Times New Roman"/>
          <w:i/>
          <w:color w:val="222222"/>
          <w:sz w:val="24"/>
          <w:szCs w:val="24"/>
          <w:highlight w:val="white"/>
        </w:rPr>
        <w:t>6</w:t>
      </w:r>
      <w:r w:rsidRPr="00393332">
        <w:rPr>
          <w:rFonts w:ascii="Times New Roman" w:eastAsia="Times New Roman" w:hAnsi="Times New Roman" w:cs="Times New Roman"/>
          <w:color w:val="222222"/>
          <w:sz w:val="24"/>
          <w:szCs w:val="24"/>
          <w:highlight w:val="white"/>
        </w:rPr>
        <w:t xml:space="preserve">(2), pp.139-148. Link: </w:t>
      </w:r>
      <w:hyperlink r:id="rId6">
        <w:r w:rsidRPr="00393332">
          <w:rPr>
            <w:rFonts w:ascii="Times New Roman" w:eastAsia="Times New Roman" w:hAnsi="Times New Roman" w:cs="Times New Roman"/>
            <w:color w:val="1155CC"/>
            <w:sz w:val="24"/>
            <w:szCs w:val="24"/>
            <w:highlight w:val="white"/>
            <w:u w:val="single"/>
          </w:rPr>
          <w:t>https://journal.uniku.ac.id/index.php/IEFLJ/article/view/3382/2034</w:t>
        </w:r>
      </w:hyperlink>
      <w:r w:rsidRPr="00393332">
        <w:rPr>
          <w:rFonts w:ascii="Times New Roman" w:eastAsia="Times New Roman" w:hAnsi="Times New Roman" w:cs="Times New Roman"/>
          <w:color w:val="222222"/>
          <w:sz w:val="24"/>
          <w:szCs w:val="24"/>
          <w:highlight w:val="white"/>
        </w:rPr>
        <w:t xml:space="preserve"> </w:t>
      </w:r>
    </w:p>
    <w:p w14:paraId="06B7199B" w14:textId="77777777" w:rsidR="00393332" w:rsidRPr="00393332"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r w:rsidRPr="00393332">
        <w:rPr>
          <w:rFonts w:ascii="Times New Roman" w:eastAsia="Times New Roman" w:hAnsi="Times New Roman" w:cs="Times New Roman"/>
          <w:color w:val="222222"/>
          <w:sz w:val="24"/>
          <w:szCs w:val="24"/>
          <w:highlight w:val="white"/>
        </w:rPr>
        <w:t xml:space="preserve">Benmira, S. and Agboola, M., 2021. Evolution of leadership theory. </w:t>
      </w:r>
      <w:r w:rsidRPr="00393332">
        <w:rPr>
          <w:rFonts w:ascii="Times New Roman" w:eastAsia="Times New Roman" w:hAnsi="Times New Roman" w:cs="Times New Roman"/>
          <w:i/>
          <w:color w:val="222222"/>
          <w:sz w:val="24"/>
          <w:szCs w:val="24"/>
          <w:highlight w:val="white"/>
        </w:rPr>
        <w:t>BMJ Leader</w:t>
      </w:r>
      <w:r w:rsidRPr="00393332">
        <w:rPr>
          <w:rFonts w:ascii="Times New Roman" w:eastAsia="Times New Roman" w:hAnsi="Times New Roman" w:cs="Times New Roman"/>
          <w:color w:val="222222"/>
          <w:sz w:val="24"/>
          <w:szCs w:val="24"/>
          <w:highlight w:val="white"/>
        </w:rPr>
        <w:t xml:space="preserve">, pp.leader-2020. Link: </w:t>
      </w:r>
      <w:hyperlink r:id="rId7">
        <w:r w:rsidRPr="00393332">
          <w:rPr>
            <w:rFonts w:ascii="Times New Roman" w:eastAsia="Times New Roman" w:hAnsi="Times New Roman" w:cs="Times New Roman"/>
            <w:color w:val="1155CC"/>
            <w:sz w:val="24"/>
            <w:szCs w:val="24"/>
            <w:highlight w:val="white"/>
            <w:u w:val="single"/>
          </w:rPr>
          <w:t>https://bmjleader.bmj.com/content/5/1/3</w:t>
        </w:r>
      </w:hyperlink>
    </w:p>
    <w:p w14:paraId="395DF6CC" w14:textId="77777777" w:rsidR="00393332" w:rsidRPr="00393332"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r w:rsidRPr="00393332">
        <w:rPr>
          <w:rFonts w:ascii="Times New Roman" w:eastAsia="Times New Roman" w:hAnsi="Times New Roman" w:cs="Times New Roman"/>
          <w:color w:val="222222"/>
          <w:sz w:val="24"/>
          <w:szCs w:val="24"/>
          <w:highlight w:val="white"/>
        </w:rPr>
        <w:t xml:space="preserve">Corporate Finance Institute (2023) </w:t>
      </w:r>
      <w:r w:rsidRPr="00393332">
        <w:rPr>
          <w:rFonts w:ascii="Times New Roman" w:eastAsia="Times New Roman" w:hAnsi="Times New Roman" w:cs="Times New Roman"/>
          <w:i/>
          <w:color w:val="222222"/>
          <w:sz w:val="24"/>
          <w:szCs w:val="24"/>
          <w:highlight w:val="white"/>
        </w:rPr>
        <w:t>Leadership theories</w:t>
      </w:r>
      <w:r w:rsidRPr="00393332">
        <w:rPr>
          <w:rFonts w:ascii="Times New Roman" w:eastAsia="Times New Roman" w:hAnsi="Times New Roman" w:cs="Times New Roman"/>
          <w:color w:val="222222"/>
          <w:sz w:val="24"/>
          <w:szCs w:val="24"/>
          <w:highlight w:val="white"/>
        </w:rPr>
        <w:t xml:space="preserve">, </w:t>
      </w:r>
      <w:r w:rsidRPr="00393332">
        <w:rPr>
          <w:rFonts w:ascii="Times New Roman" w:eastAsia="Times New Roman" w:hAnsi="Times New Roman" w:cs="Times New Roman"/>
          <w:i/>
          <w:color w:val="222222"/>
          <w:sz w:val="24"/>
          <w:szCs w:val="24"/>
          <w:highlight w:val="white"/>
        </w:rPr>
        <w:t>Corporate Finance Institute</w:t>
      </w:r>
      <w:r w:rsidRPr="00393332">
        <w:rPr>
          <w:rFonts w:ascii="Times New Roman" w:eastAsia="Times New Roman" w:hAnsi="Times New Roman" w:cs="Times New Roman"/>
          <w:color w:val="222222"/>
          <w:sz w:val="24"/>
          <w:szCs w:val="24"/>
          <w:highlight w:val="white"/>
        </w:rPr>
        <w:t>. Available at: https://corporatefinanceinstitute.com/resources/management/leadership-theories/ (Accessed: 05 August 2023).</w:t>
      </w:r>
    </w:p>
    <w:p w14:paraId="64D1BF62"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Dunkley, E. and Lockett, H. (2022) </w:t>
      </w:r>
      <w:r w:rsidRPr="00393332">
        <w:rPr>
          <w:rFonts w:ascii="Times New Roman" w:eastAsia="Times New Roman" w:hAnsi="Times New Roman" w:cs="Times New Roman"/>
          <w:i/>
          <w:sz w:val="24"/>
          <w:szCs w:val="24"/>
        </w:rPr>
        <w:t>HSBC announces leadership shake-up as profits beat forecasts</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Subscribe to read | Financial Times</w:t>
      </w:r>
      <w:r w:rsidRPr="00393332">
        <w:rPr>
          <w:rFonts w:ascii="Times New Roman" w:eastAsia="Times New Roman" w:hAnsi="Times New Roman" w:cs="Times New Roman"/>
          <w:sz w:val="24"/>
          <w:szCs w:val="24"/>
        </w:rPr>
        <w:t>. Available at: https://www.ft.com/content/9b3be3b6-e36d-4329-a8d4-5085f026411b (Accessed: 05 August 2023).</w:t>
      </w:r>
    </w:p>
    <w:p w14:paraId="5DA7F32F" w14:textId="77777777" w:rsidR="00393332" w:rsidRPr="00393332"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r w:rsidRPr="00393332">
        <w:rPr>
          <w:rFonts w:ascii="Times New Roman" w:eastAsia="Times New Roman" w:hAnsi="Times New Roman" w:cs="Times New Roman"/>
          <w:color w:val="222222"/>
          <w:sz w:val="24"/>
          <w:szCs w:val="24"/>
          <w:highlight w:val="white"/>
        </w:rPr>
        <w:t xml:space="preserve">Gaille, B. (2018) </w:t>
      </w:r>
      <w:r w:rsidRPr="00393332">
        <w:rPr>
          <w:rFonts w:ascii="Times New Roman" w:eastAsia="Times New Roman" w:hAnsi="Times New Roman" w:cs="Times New Roman"/>
          <w:i/>
          <w:color w:val="222222"/>
          <w:sz w:val="24"/>
          <w:szCs w:val="24"/>
          <w:highlight w:val="white"/>
        </w:rPr>
        <w:t>13 situational leadership advantages and disadvantages</w:t>
      </w:r>
      <w:r w:rsidRPr="00393332">
        <w:rPr>
          <w:rFonts w:ascii="Times New Roman" w:eastAsia="Times New Roman" w:hAnsi="Times New Roman" w:cs="Times New Roman"/>
          <w:color w:val="222222"/>
          <w:sz w:val="24"/>
          <w:szCs w:val="24"/>
          <w:highlight w:val="white"/>
        </w:rPr>
        <w:t xml:space="preserve">, </w:t>
      </w:r>
      <w:r w:rsidRPr="00393332">
        <w:rPr>
          <w:rFonts w:ascii="Times New Roman" w:eastAsia="Times New Roman" w:hAnsi="Times New Roman" w:cs="Times New Roman"/>
          <w:i/>
          <w:color w:val="222222"/>
          <w:sz w:val="24"/>
          <w:szCs w:val="24"/>
          <w:highlight w:val="white"/>
        </w:rPr>
        <w:t>BrandonGaille.com</w:t>
      </w:r>
      <w:r w:rsidRPr="00393332">
        <w:rPr>
          <w:rFonts w:ascii="Times New Roman" w:eastAsia="Times New Roman" w:hAnsi="Times New Roman" w:cs="Times New Roman"/>
          <w:color w:val="222222"/>
          <w:sz w:val="24"/>
          <w:szCs w:val="24"/>
          <w:highlight w:val="white"/>
        </w:rPr>
        <w:t>. Available at: https://brandongaille.com/13-situational-leadership-advantages-and-disadvantages/ (Accessed: 05 August 2023).</w:t>
      </w:r>
    </w:p>
    <w:p w14:paraId="0F293116"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HSBC (2023a) </w:t>
      </w:r>
      <w:r w:rsidRPr="00393332">
        <w:rPr>
          <w:rFonts w:ascii="Times New Roman" w:eastAsia="Times New Roman" w:hAnsi="Times New Roman" w:cs="Times New Roman"/>
          <w:i/>
          <w:sz w:val="24"/>
          <w:szCs w:val="24"/>
        </w:rPr>
        <w:t>Our history: HSBC Holdings plc</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HSBC</w:t>
      </w:r>
      <w:r w:rsidRPr="00393332">
        <w:rPr>
          <w:rFonts w:ascii="Times New Roman" w:eastAsia="Times New Roman" w:hAnsi="Times New Roman" w:cs="Times New Roman"/>
          <w:sz w:val="24"/>
          <w:szCs w:val="24"/>
        </w:rPr>
        <w:t xml:space="preserve">. Available at: https://www.hsbc.com/who-we-are/our-history. (Accessed: 05 August 2023). </w:t>
      </w:r>
    </w:p>
    <w:p w14:paraId="3A4CD8C2"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HSBC (2023b) </w:t>
      </w:r>
      <w:r w:rsidRPr="00393332">
        <w:rPr>
          <w:rFonts w:ascii="Times New Roman" w:eastAsia="Times New Roman" w:hAnsi="Times New Roman" w:cs="Times New Roman"/>
          <w:i/>
          <w:sz w:val="24"/>
          <w:szCs w:val="24"/>
        </w:rPr>
        <w:t>Our strategy: HSBC Holdings plc</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HSBC</w:t>
      </w:r>
      <w:r w:rsidRPr="00393332">
        <w:rPr>
          <w:rFonts w:ascii="Times New Roman" w:eastAsia="Times New Roman" w:hAnsi="Times New Roman" w:cs="Times New Roman"/>
          <w:sz w:val="24"/>
          <w:szCs w:val="24"/>
        </w:rPr>
        <w:t>. Available at: https://www.hsbc.com/who-we-are/purpose-values-and-strategy/our-strategy (Accessed: 05 August 2023).</w:t>
      </w:r>
    </w:p>
    <w:p w14:paraId="3124540F"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HSBC (2023c) </w:t>
      </w:r>
      <w:r w:rsidRPr="00393332">
        <w:rPr>
          <w:rFonts w:ascii="Times New Roman" w:eastAsia="Times New Roman" w:hAnsi="Times New Roman" w:cs="Times New Roman"/>
          <w:i/>
          <w:sz w:val="24"/>
          <w:szCs w:val="24"/>
        </w:rPr>
        <w:t>About HSBC</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HSBC</w:t>
      </w:r>
      <w:r w:rsidRPr="00393332">
        <w:rPr>
          <w:rFonts w:ascii="Times New Roman" w:eastAsia="Times New Roman" w:hAnsi="Times New Roman" w:cs="Times New Roman"/>
          <w:sz w:val="24"/>
          <w:szCs w:val="24"/>
        </w:rPr>
        <w:t>. Available at: https://www.about.us.hsbc.com/. (Accessed: 05 August 2023).</w:t>
      </w:r>
    </w:p>
    <w:p w14:paraId="59B98529"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IMD (2022) </w:t>
      </w:r>
      <w:r w:rsidRPr="00393332">
        <w:rPr>
          <w:rFonts w:ascii="Times New Roman" w:eastAsia="Times New Roman" w:hAnsi="Times New Roman" w:cs="Times New Roman"/>
          <w:i/>
          <w:sz w:val="24"/>
          <w:szCs w:val="24"/>
        </w:rPr>
        <w:t>The 15 genuine benefits of situational leadership in 2023</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IMD business school for management and leadership courses</w:t>
      </w:r>
      <w:r w:rsidRPr="00393332">
        <w:rPr>
          <w:rFonts w:ascii="Times New Roman" w:eastAsia="Times New Roman" w:hAnsi="Times New Roman" w:cs="Times New Roman"/>
          <w:sz w:val="24"/>
          <w:szCs w:val="24"/>
        </w:rPr>
        <w:t>. Available at: https://www.imd.org/reflections/situational-leadership/#:~:text=Using%20Situational%20Leadership%2C%20you%20can,how%20your%20subordinates%20will%20react. (Accessed: 05 August 2023).</w:t>
      </w:r>
    </w:p>
    <w:p w14:paraId="3D365B33"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Indeed (2022) </w:t>
      </w:r>
      <w:r w:rsidRPr="00393332">
        <w:rPr>
          <w:rFonts w:ascii="Times New Roman" w:eastAsia="Times New Roman" w:hAnsi="Times New Roman" w:cs="Times New Roman"/>
          <w:i/>
          <w:sz w:val="24"/>
          <w:szCs w:val="24"/>
        </w:rPr>
        <w:t>Q&amp;A: What is the Classical Management Theory? | indeed.com</w:t>
      </w:r>
      <w:r w:rsidRPr="00393332">
        <w:rPr>
          <w:rFonts w:ascii="Times New Roman" w:eastAsia="Times New Roman" w:hAnsi="Times New Roman" w:cs="Times New Roman"/>
          <w:sz w:val="24"/>
          <w:szCs w:val="24"/>
        </w:rPr>
        <w:t>. Available at: https://www.indeed.com/career-advice/career-development/classical-management-theory (Accessed: 05 August 2023).</w:t>
      </w:r>
    </w:p>
    <w:p w14:paraId="69557D2E" w14:textId="77777777" w:rsidR="00393332" w:rsidRPr="00393332" w:rsidRDefault="00393332" w:rsidP="00393332">
      <w:pPr>
        <w:pStyle w:val="Normal1"/>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Rebelplaybook (2023) </w:t>
      </w:r>
      <w:r w:rsidRPr="00393332">
        <w:rPr>
          <w:rFonts w:ascii="Times New Roman" w:eastAsia="Times New Roman" w:hAnsi="Times New Roman" w:cs="Times New Roman"/>
          <w:i/>
          <w:sz w:val="24"/>
          <w:szCs w:val="24"/>
        </w:rPr>
        <w:t>HSBC: Giving your employees a seat at the table</w:t>
      </w:r>
      <w:r w:rsidRPr="00393332">
        <w:rPr>
          <w:rFonts w:ascii="Times New Roman" w:eastAsia="Times New Roman" w:hAnsi="Times New Roman" w:cs="Times New Roman"/>
          <w:sz w:val="24"/>
          <w:szCs w:val="24"/>
        </w:rPr>
        <w:t xml:space="preserve">, </w:t>
      </w:r>
      <w:r w:rsidRPr="00393332">
        <w:rPr>
          <w:rFonts w:ascii="Times New Roman" w:eastAsia="Times New Roman" w:hAnsi="Times New Roman" w:cs="Times New Roman"/>
          <w:i/>
          <w:sz w:val="24"/>
          <w:szCs w:val="24"/>
        </w:rPr>
        <w:t>Amazon’s New #1 Bestseller : Build it - The Rebel Playbook for Employee Engagement</w:t>
      </w:r>
      <w:r w:rsidRPr="00393332">
        <w:rPr>
          <w:rFonts w:ascii="Times New Roman" w:eastAsia="Times New Roman" w:hAnsi="Times New Roman" w:cs="Times New Roman"/>
          <w:sz w:val="24"/>
          <w:szCs w:val="24"/>
        </w:rPr>
        <w:t>. Available at: https://www.rebelplaybook.com/bonus-plays/giving-your-employees-a-seat-at-the-table-hsbc (Accessed: 05 August 2023).</w:t>
      </w:r>
    </w:p>
    <w:p w14:paraId="0FB03CC2" w14:textId="77777777" w:rsidR="00393332" w:rsidRPr="00393332"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r w:rsidRPr="00393332">
        <w:rPr>
          <w:rFonts w:ascii="Times New Roman" w:eastAsia="Times New Roman" w:hAnsi="Times New Roman" w:cs="Times New Roman"/>
          <w:color w:val="222222"/>
          <w:sz w:val="24"/>
          <w:szCs w:val="24"/>
          <w:highlight w:val="white"/>
        </w:rPr>
        <w:lastRenderedPageBreak/>
        <w:t xml:space="preserve">situational (2023) </w:t>
      </w:r>
      <w:r w:rsidRPr="00393332">
        <w:rPr>
          <w:rFonts w:ascii="Times New Roman" w:eastAsia="Times New Roman" w:hAnsi="Times New Roman" w:cs="Times New Roman"/>
          <w:i/>
          <w:color w:val="222222"/>
          <w:sz w:val="24"/>
          <w:szCs w:val="24"/>
          <w:highlight w:val="white"/>
        </w:rPr>
        <w:t>Situational leadership®</w:t>
      </w:r>
      <w:r w:rsidRPr="00393332">
        <w:rPr>
          <w:rFonts w:ascii="Times New Roman" w:eastAsia="Times New Roman" w:hAnsi="Times New Roman" w:cs="Times New Roman"/>
          <w:color w:val="222222"/>
          <w:sz w:val="24"/>
          <w:szCs w:val="24"/>
          <w:highlight w:val="white"/>
        </w:rPr>
        <w:t xml:space="preserve">, </w:t>
      </w:r>
      <w:r w:rsidRPr="00393332">
        <w:rPr>
          <w:rFonts w:ascii="Times New Roman" w:eastAsia="Times New Roman" w:hAnsi="Times New Roman" w:cs="Times New Roman"/>
          <w:i/>
          <w:color w:val="222222"/>
          <w:sz w:val="24"/>
          <w:szCs w:val="24"/>
          <w:highlight w:val="white"/>
        </w:rPr>
        <w:t>Situational Leadership® Management and Leadership Training</w:t>
      </w:r>
      <w:r w:rsidRPr="00393332">
        <w:rPr>
          <w:rFonts w:ascii="Times New Roman" w:eastAsia="Times New Roman" w:hAnsi="Times New Roman" w:cs="Times New Roman"/>
          <w:color w:val="222222"/>
          <w:sz w:val="24"/>
          <w:szCs w:val="24"/>
          <w:highlight w:val="white"/>
        </w:rPr>
        <w:t>. Available at: https://situational.com/situational-leadership/ (Accessed: 05 August 2023).</w:t>
      </w:r>
    </w:p>
    <w:p w14:paraId="7717994B" w14:textId="3D064657" w:rsidR="001B33A0"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r w:rsidRPr="00393332">
        <w:rPr>
          <w:rFonts w:ascii="Times New Roman" w:eastAsia="Times New Roman" w:hAnsi="Times New Roman" w:cs="Times New Roman"/>
          <w:color w:val="222222"/>
          <w:sz w:val="24"/>
          <w:szCs w:val="24"/>
          <w:highlight w:val="white"/>
        </w:rPr>
        <w:t xml:space="preserve">villanovau (2022) </w:t>
      </w:r>
      <w:r w:rsidRPr="00393332">
        <w:rPr>
          <w:rFonts w:ascii="Times New Roman" w:eastAsia="Times New Roman" w:hAnsi="Times New Roman" w:cs="Times New Roman"/>
          <w:i/>
          <w:color w:val="222222"/>
          <w:sz w:val="24"/>
          <w:szCs w:val="24"/>
          <w:highlight w:val="white"/>
        </w:rPr>
        <w:t>Villanovau.com</w:t>
      </w:r>
      <w:r w:rsidRPr="00393332">
        <w:rPr>
          <w:rFonts w:ascii="Times New Roman" w:eastAsia="Times New Roman" w:hAnsi="Times New Roman" w:cs="Times New Roman"/>
          <w:color w:val="222222"/>
          <w:sz w:val="24"/>
          <w:szCs w:val="24"/>
          <w:highlight w:val="white"/>
        </w:rPr>
        <w:t>. Available at: https://www.villanovau.com/resources/leadership/an-overview-of-management-theories/ (Accessed: 05 August 2023).</w:t>
      </w:r>
    </w:p>
    <w:p w14:paraId="34C5460E" w14:textId="77777777" w:rsidR="001B33A0" w:rsidRDefault="001B33A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7621C9FF" w14:textId="0253E66B" w:rsidR="001B33A0" w:rsidRPr="001B33A0" w:rsidRDefault="001B33A0" w:rsidP="001B33A0">
      <w:pPr>
        <w:pStyle w:val="Normal1"/>
        <w:spacing w:line="360" w:lineRule="auto"/>
        <w:jc w:val="both"/>
        <w:rPr>
          <w:rFonts w:ascii="Times New Roman" w:eastAsia="Times New Roman" w:hAnsi="Times New Roman" w:cs="Times New Roman"/>
          <w:b/>
          <w:sz w:val="24"/>
          <w:szCs w:val="24"/>
        </w:rPr>
      </w:pPr>
      <w:r w:rsidRPr="00393332">
        <w:rPr>
          <w:rFonts w:ascii="Times New Roman" w:eastAsia="Times New Roman" w:hAnsi="Times New Roman" w:cs="Times New Roman"/>
          <w:b/>
          <w:sz w:val="24"/>
          <w:szCs w:val="24"/>
        </w:rPr>
        <w:lastRenderedPageBreak/>
        <w:t>Appendix:</w:t>
      </w:r>
      <w:r>
        <w:rPr>
          <w:rFonts w:ascii="Times New Roman" w:eastAsia="Times New Roman" w:hAnsi="Times New Roman" w:cs="Times New Roman"/>
          <w:b/>
          <w:sz w:val="24"/>
          <w:szCs w:val="24"/>
        </w:rPr>
        <w:t xml:space="preserve"> </w:t>
      </w:r>
      <w:r w:rsidRPr="001B33A0">
        <w:rPr>
          <w:rFonts w:ascii="Times New Roman" w:eastAsia="Times New Roman" w:hAnsi="Times New Roman" w:cs="Times New Roman"/>
          <w:b/>
          <w:bCs/>
          <w:sz w:val="24"/>
          <w:szCs w:val="24"/>
        </w:rPr>
        <w:t xml:space="preserve">Leadership development plan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B33A0" w:rsidRPr="00393332" w14:paraId="7BF35D84" w14:textId="77777777" w:rsidTr="00204392">
        <w:tc>
          <w:tcPr>
            <w:tcW w:w="2257" w:type="dxa"/>
            <w:shd w:val="clear" w:color="auto" w:fill="auto"/>
            <w:tcMar>
              <w:top w:w="100" w:type="dxa"/>
              <w:left w:w="100" w:type="dxa"/>
              <w:bottom w:w="100" w:type="dxa"/>
              <w:right w:w="100" w:type="dxa"/>
            </w:tcMar>
          </w:tcPr>
          <w:p w14:paraId="094F4403"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What are my Leadership development Objectives?</w:t>
            </w:r>
          </w:p>
        </w:tc>
        <w:tc>
          <w:tcPr>
            <w:tcW w:w="2257" w:type="dxa"/>
            <w:shd w:val="clear" w:color="auto" w:fill="auto"/>
            <w:tcMar>
              <w:top w:w="100" w:type="dxa"/>
              <w:left w:w="100" w:type="dxa"/>
              <w:bottom w:w="100" w:type="dxa"/>
              <w:right w:w="100" w:type="dxa"/>
            </w:tcMar>
          </w:tcPr>
          <w:p w14:paraId="40F0CAAE" w14:textId="77777777" w:rsidR="001B33A0" w:rsidRPr="00393332" w:rsidRDefault="001B33A0" w:rsidP="00204392">
            <w:pPr>
              <w:pStyle w:val="Normal1"/>
              <w:widowControl w:val="0"/>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What leadership activities do I need to undertake to achieve my objectives?</w:t>
            </w:r>
          </w:p>
        </w:tc>
        <w:tc>
          <w:tcPr>
            <w:tcW w:w="2257" w:type="dxa"/>
            <w:shd w:val="clear" w:color="auto" w:fill="auto"/>
            <w:tcMar>
              <w:top w:w="100" w:type="dxa"/>
              <w:left w:w="100" w:type="dxa"/>
              <w:bottom w:w="100" w:type="dxa"/>
              <w:right w:w="100" w:type="dxa"/>
            </w:tcMar>
          </w:tcPr>
          <w:p w14:paraId="709C59C3" w14:textId="77777777" w:rsidR="001B33A0" w:rsidRPr="00393332" w:rsidRDefault="001B33A0" w:rsidP="00204392">
            <w:pPr>
              <w:pStyle w:val="Normal1"/>
              <w:widowControl w:val="0"/>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Where will I develop my leadership to achieve my leadership objectives?</w:t>
            </w:r>
          </w:p>
        </w:tc>
        <w:tc>
          <w:tcPr>
            <w:tcW w:w="2257" w:type="dxa"/>
            <w:shd w:val="clear" w:color="auto" w:fill="auto"/>
            <w:tcMar>
              <w:top w:w="100" w:type="dxa"/>
              <w:left w:w="100" w:type="dxa"/>
              <w:bottom w:w="100" w:type="dxa"/>
              <w:right w:w="100" w:type="dxa"/>
            </w:tcMar>
          </w:tcPr>
          <w:p w14:paraId="392C84E7" w14:textId="77777777" w:rsidR="001B33A0" w:rsidRPr="00393332" w:rsidRDefault="001B33A0" w:rsidP="00204392">
            <w:pPr>
              <w:pStyle w:val="Normal1"/>
              <w:widowControl w:val="0"/>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The target date for achieving my objectives</w:t>
            </w:r>
          </w:p>
        </w:tc>
      </w:tr>
      <w:tr w:rsidR="001B33A0" w:rsidRPr="00393332" w14:paraId="24CF8762" w14:textId="77777777" w:rsidTr="00204392">
        <w:tc>
          <w:tcPr>
            <w:tcW w:w="2257" w:type="dxa"/>
            <w:shd w:val="clear" w:color="auto" w:fill="auto"/>
            <w:tcMar>
              <w:top w:w="100" w:type="dxa"/>
              <w:left w:w="100" w:type="dxa"/>
              <w:bottom w:w="100" w:type="dxa"/>
              <w:right w:w="100" w:type="dxa"/>
            </w:tcMar>
          </w:tcPr>
          <w:p w14:paraId="42579BB8"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Time-management skills</w:t>
            </w:r>
          </w:p>
        </w:tc>
        <w:tc>
          <w:tcPr>
            <w:tcW w:w="2257" w:type="dxa"/>
            <w:shd w:val="clear" w:color="auto" w:fill="auto"/>
            <w:tcMar>
              <w:top w:w="100" w:type="dxa"/>
              <w:left w:w="100" w:type="dxa"/>
              <w:bottom w:w="100" w:type="dxa"/>
              <w:right w:w="100" w:type="dxa"/>
            </w:tcMar>
          </w:tcPr>
          <w:p w14:paraId="35FDCAF8"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tasks which I will undertake to improve and develop my time management skills are the setting of time-table and schedules. I will undertake tasks and responsibilities as per my capability and schedule for the effective accomplishment of the tasks within time. </w:t>
            </w:r>
          </w:p>
        </w:tc>
        <w:tc>
          <w:tcPr>
            <w:tcW w:w="2257" w:type="dxa"/>
            <w:shd w:val="clear" w:color="auto" w:fill="auto"/>
            <w:tcMar>
              <w:top w:w="100" w:type="dxa"/>
              <w:left w:w="100" w:type="dxa"/>
              <w:bottom w:w="100" w:type="dxa"/>
              <w:right w:w="100" w:type="dxa"/>
            </w:tcMar>
          </w:tcPr>
          <w:p w14:paraId="64605FDD"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At the workplace</w:t>
            </w:r>
          </w:p>
        </w:tc>
        <w:tc>
          <w:tcPr>
            <w:tcW w:w="2257" w:type="dxa"/>
            <w:shd w:val="clear" w:color="auto" w:fill="auto"/>
            <w:tcMar>
              <w:top w:w="100" w:type="dxa"/>
              <w:left w:w="100" w:type="dxa"/>
              <w:bottom w:w="100" w:type="dxa"/>
              <w:right w:w="100" w:type="dxa"/>
            </w:tcMar>
          </w:tcPr>
          <w:p w14:paraId="604A7DF8"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August 2023-January 2024.</w:t>
            </w:r>
          </w:p>
        </w:tc>
      </w:tr>
      <w:tr w:rsidR="001B33A0" w:rsidRPr="00393332" w14:paraId="53D7943D" w14:textId="77777777" w:rsidTr="00204392">
        <w:tc>
          <w:tcPr>
            <w:tcW w:w="2257" w:type="dxa"/>
            <w:shd w:val="clear" w:color="auto" w:fill="auto"/>
            <w:tcMar>
              <w:top w:w="100" w:type="dxa"/>
              <w:left w:w="100" w:type="dxa"/>
              <w:bottom w:w="100" w:type="dxa"/>
              <w:right w:w="100" w:type="dxa"/>
            </w:tcMar>
          </w:tcPr>
          <w:p w14:paraId="488990D8"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Decision-making skills </w:t>
            </w:r>
          </w:p>
        </w:tc>
        <w:tc>
          <w:tcPr>
            <w:tcW w:w="2257" w:type="dxa"/>
            <w:shd w:val="clear" w:color="auto" w:fill="auto"/>
            <w:tcMar>
              <w:top w:w="100" w:type="dxa"/>
              <w:left w:w="100" w:type="dxa"/>
              <w:bottom w:w="100" w:type="dxa"/>
              <w:right w:w="100" w:type="dxa"/>
            </w:tcMar>
          </w:tcPr>
          <w:p w14:paraId="60868AEE"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The decision-making qualities will be inherited and inculcated within me through guidance and coaching taken by seniors and experts. I will have a positive perspective towards the tasks undertaken and take the help of consideration of the involved people in </w:t>
            </w:r>
            <w:r w:rsidRPr="00393332">
              <w:rPr>
                <w:rFonts w:ascii="Times New Roman" w:eastAsia="Times New Roman" w:hAnsi="Times New Roman" w:cs="Times New Roman"/>
                <w:sz w:val="24"/>
                <w:szCs w:val="24"/>
              </w:rPr>
              <w:lastRenderedPageBreak/>
              <w:t xml:space="preserve">the task effectively to decide on the attainment of the targeted goal.  </w:t>
            </w:r>
          </w:p>
        </w:tc>
        <w:tc>
          <w:tcPr>
            <w:tcW w:w="2257" w:type="dxa"/>
            <w:shd w:val="clear" w:color="auto" w:fill="auto"/>
            <w:tcMar>
              <w:top w:w="100" w:type="dxa"/>
              <w:left w:w="100" w:type="dxa"/>
              <w:bottom w:w="100" w:type="dxa"/>
              <w:right w:w="100" w:type="dxa"/>
            </w:tcMar>
          </w:tcPr>
          <w:p w14:paraId="248CABD9"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lastRenderedPageBreak/>
              <w:t xml:space="preserve">At the workplace </w:t>
            </w:r>
          </w:p>
        </w:tc>
        <w:tc>
          <w:tcPr>
            <w:tcW w:w="2257" w:type="dxa"/>
            <w:shd w:val="clear" w:color="auto" w:fill="auto"/>
            <w:tcMar>
              <w:top w:w="100" w:type="dxa"/>
              <w:left w:w="100" w:type="dxa"/>
              <w:bottom w:w="100" w:type="dxa"/>
              <w:right w:w="100" w:type="dxa"/>
            </w:tcMar>
          </w:tcPr>
          <w:p w14:paraId="43A96013"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September 2023-December 2023.</w:t>
            </w:r>
          </w:p>
        </w:tc>
      </w:tr>
      <w:tr w:rsidR="001B33A0" w:rsidRPr="00393332" w14:paraId="6ED39108" w14:textId="77777777" w:rsidTr="00204392">
        <w:tc>
          <w:tcPr>
            <w:tcW w:w="2257" w:type="dxa"/>
            <w:shd w:val="clear" w:color="auto" w:fill="auto"/>
            <w:tcMar>
              <w:top w:w="100" w:type="dxa"/>
              <w:left w:w="100" w:type="dxa"/>
              <w:bottom w:w="100" w:type="dxa"/>
              <w:right w:w="100" w:type="dxa"/>
            </w:tcMar>
          </w:tcPr>
          <w:p w14:paraId="105ED21D"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Planning and organisation skills</w:t>
            </w:r>
          </w:p>
        </w:tc>
        <w:tc>
          <w:tcPr>
            <w:tcW w:w="2257" w:type="dxa"/>
            <w:shd w:val="clear" w:color="auto" w:fill="auto"/>
            <w:tcMar>
              <w:top w:w="100" w:type="dxa"/>
              <w:left w:w="100" w:type="dxa"/>
              <w:bottom w:w="100" w:type="dxa"/>
              <w:right w:w="100" w:type="dxa"/>
            </w:tcMar>
          </w:tcPr>
          <w:p w14:paraId="20AF4FDE"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I intend to improve and enhance my planning and organisational skills through the maintenance of a healthy and hygienic lifestyle. I will work on developing collaboration and integration with other people who will help me in developing my organisational skills. </w:t>
            </w:r>
          </w:p>
        </w:tc>
        <w:tc>
          <w:tcPr>
            <w:tcW w:w="2257" w:type="dxa"/>
            <w:shd w:val="clear" w:color="auto" w:fill="auto"/>
            <w:tcMar>
              <w:top w:w="100" w:type="dxa"/>
              <w:left w:w="100" w:type="dxa"/>
              <w:bottom w:w="100" w:type="dxa"/>
              <w:right w:w="100" w:type="dxa"/>
            </w:tcMar>
          </w:tcPr>
          <w:p w14:paraId="0097CD5F"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At the workplace </w:t>
            </w:r>
          </w:p>
        </w:tc>
        <w:tc>
          <w:tcPr>
            <w:tcW w:w="2257" w:type="dxa"/>
            <w:shd w:val="clear" w:color="auto" w:fill="auto"/>
            <w:tcMar>
              <w:top w:w="100" w:type="dxa"/>
              <w:left w:w="100" w:type="dxa"/>
              <w:bottom w:w="100" w:type="dxa"/>
              <w:right w:w="100" w:type="dxa"/>
            </w:tcMar>
          </w:tcPr>
          <w:p w14:paraId="5AAE6132"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September 2023-November 2023.</w:t>
            </w:r>
          </w:p>
        </w:tc>
      </w:tr>
      <w:tr w:rsidR="001B33A0" w:rsidRPr="00393332" w14:paraId="5FEAE07E" w14:textId="77777777" w:rsidTr="00204392">
        <w:tc>
          <w:tcPr>
            <w:tcW w:w="2257" w:type="dxa"/>
            <w:shd w:val="clear" w:color="auto" w:fill="auto"/>
            <w:tcMar>
              <w:top w:w="100" w:type="dxa"/>
              <w:left w:w="100" w:type="dxa"/>
              <w:bottom w:w="100" w:type="dxa"/>
              <w:right w:w="100" w:type="dxa"/>
            </w:tcMar>
          </w:tcPr>
          <w:p w14:paraId="456FCB5A"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Creativity skills</w:t>
            </w:r>
          </w:p>
        </w:tc>
        <w:tc>
          <w:tcPr>
            <w:tcW w:w="2257" w:type="dxa"/>
            <w:shd w:val="clear" w:color="auto" w:fill="auto"/>
            <w:tcMar>
              <w:top w:w="100" w:type="dxa"/>
              <w:left w:w="100" w:type="dxa"/>
              <w:bottom w:w="100" w:type="dxa"/>
              <w:right w:w="100" w:type="dxa"/>
            </w:tcMar>
          </w:tcPr>
          <w:p w14:paraId="6CD927D0"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 xml:space="preserve">I will enhance and develop my creativity skills for further improvement of my leadership qualities. To enhance my creativity skills I need to inculcate the habit of learning. I also intend to practise meditation for the purpose of improving my creativity which will pave the way for better leadership skill </w:t>
            </w:r>
            <w:r w:rsidRPr="00393332">
              <w:rPr>
                <w:rFonts w:ascii="Times New Roman" w:eastAsia="Times New Roman" w:hAnsi="Times New Roman" w:cs="Times New Roman"/>
                <w:sz w:val="24"/>
                <w:szCs w:val="24"/>
              </w:rPr>
              <w:lastRenderedPageBreak/>
              <w:t xml:space="preserve">enhancement. </w:t>
            </w:r>
          </w:p>
        </w:tc>
        <w:tc>
          <w:tcPr>
            <w:tcW w:w="2257" w:type="dxa"/>
            <w:shd w:val="clear" w:color="auto" w:fill="auto"/>
            <w:tcMar>
              <w:top w:w="100" w:type="dxa"/>
              <w:left w:w="100" w:type="dxa"/>
              <w:bottom w:w="100" w:type="dxa"/>
              <w:right w:w="100" w:type="dxa"/>
            </w:tcMar>
          </w:tcPr>
          <w:p w14:paraId="61D95AE2"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lastRenderedPageBreak/>
              <w:t>At the workplace</w:t>
            </w:r>
          </w:p>
        </w:tc>
        <w:tc>
          <w:tcPr>
            <w:tcW w:w="2257" w:type="dxa"/>
            <w:shd w:val="clear" w:color="auto" w:fill="auto"/>
            <w:tcMar>
              <w:top w:w="100" w:type="dxa"/>
              <w:left w:w="100" w:type="dxa"/>
              <w:bottom w:w="100" w:type="dxa"/>
              <w:right w:w="100" w:type="dxa"/>
            </w:tcMar>
          </w:tcPr>
          <w:p w14:paraId="6A8087E9" w14:textId="77777777" w:rsidR="001B33A0" w:rsidRPr="00393332" w:rsidRDefault="001B33A0" w:rsidP="0020439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93332">
              <w:rPr>
                <w:rFonts w:ascii="Times New Roman" w:eastAsia="Times New Roman" w:hAnsi="Times New Roman" w:cs="Times New Roman"/>
                <w:sz w:val="24"/>
                <w:szCs w:val="24"/>
              </w:rPr>
              <w:t>August 2023-October 2023.</w:t>
            </w:r>
          </w:p>
        </w:tc>
      </w:tr>
    </w:tbl>
    <w:p w14:paraId="4AD3DE5C" w14:textId="77777777" w:rsidR="00393332" w:rsidRPr="00393332" w:rsidRDefault="00393332" w:rsidP="00393332">
      <w:pPr>
        <w:pStyle w:val="Normal1"/>
        <w:spacing w:line="360" w:lineRule="auto"/>
        <w:jc w:val="both"/>
        <w:rPr>
          <w:rFonts w:ascii="Times New Roman" w:eastAsia="Times New Roman" w:hAnsi="Times New Roman" w:cs="Times New Roman"/>
          <w:color w:val="222222"/>
          <w:sz w:val="24"/>
          <w:szCs w:val="24"/>
          <w:highlight w:val="white"/>
        </w:rPr>
      </w:pPr>
    </w:p>
    <w:sectPr w:rsidR="00393332" w:rsidRPr="00393332" w:rsidSect="0039333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3A301" w14:textId="77777777" w:rsidR="009114C7" w:rsidRDefault="009114C7" w:rsidP="00393332">
      <w:pPr>
        <w:spacing w:line="240" w:lineRule="auto"/>
      </w:pPr>
      <w:r>
        <w:separator/>
      </w:r>
    </w:p>
  </w:endnote>
  <w:endnote w:type="continuationSeparator" w:id="0">
    <w:p w14:paraId="15E08A52" w14:textId="77777777" w:rsidR="009114C7" w:rsidRDefault="009114C7" w:rsidP="00393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51401"/>
      <w:docPartObj>
        <w:docPartGallery w:val="Page Numbers (Bottom of Page)"/>
        <w:docPartUnique/>
      </w:docPartObj>
    </w:sdtPr>
    <w:sdtEndPr>
      <w:rPr>
        <w:noProof/>
      </w:rPr>
    </w:sdtEndPr>
    <w:sdtContent>
      <w:p w14:paraId="131B2FA0" w14:textId="0CD09E61" w:rsidR="00393332" w:rsidRDefault="003933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32045" w14:textId="77777777" w:rsidR="00393332" w:rsidRDefault="00393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3DA6C" w14:textId="77777777" w:rsidR="009114C7" w:rsidRDefault="009114C7" w:rsidP="00393332">
      <w:pPr>
        <w:spacing w:line="240" w:lineRule="auto"/>
      </w:pPr>
      <w:r>
        <w:separator/>
      </w:r>
    </w:p>
  </w:footnote>
  <w:footnote w:type="continuationSeparator" w:id="0">
    <w:p w14:paraId="3B6B8EB6" w14:textId="77777777" w:rsidR="009114C7" w:rsidRDefault="009114C7" w:rsidP="003933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D0E"/>
    <w:rsid w:val="000B11AB"/>
    <w:rsid w:val="001321C0"/>
    <w:rsid w:val="001B33A0"/>
    <w:rsid w:val="00393332"/>
    <w:rsid w:val="00505B7A"/>
    <w:rsid w:val="00555EDF"/>
    <w:rsid w:val="006470B4"/>
    <w:rsid w:val="009114C7"/>
    <w:rsid w:val="00984808"/>
    <w:rsid w:val="009E5D0E"/>
    <w:rsid w:val="00C92FB0"/>
    <w:rsid w:val="00CA75C4"/>
    <w:rsid w:val="00E36474"/>
    <w:rsid w:val="00E56C0B"/>
    <w:rsid w:val="00F6062D"/>
    <w:rsid w:val="00F72E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1C36F"/>
  <w15:docId w15:val="{0A8918BF-F50D-4FB2-A711-11CA892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93332"/>
    <w:pPr>
      <w:tabs>
        <w:tab w:val="center" w:pos="4513"/>
        <w:tab w:val="right" w:pos="9026"/>
      </w:tabs>
      <w:spacing w:line="240" w:lineRule="auto"/>
    </w:pPr>
  </w:style>
  <w:style w:type="character" w:customStyle="1" w:styleId="HeaderChar">
    <w:name w:val="Header Char"/>
    <w:basedOn w:val="DefaultParagraphFont"/>
    <w:link w:val="Header"/>
    <w:uiPriority w:val="99"/>
    <w:rsid w:val="00393332"/>
  </w:style>
  <w:style w:type="paragraph" w:styleId="Footer">
    <w:name w:val="footer"/>
    <w:basedOn w:val="Normal"/>
    <w:link w:val="FooterChar"/>
    <w:uiPriority w:val="99"/>
    <w:unhideWhenUsed/>
    <w:rsid w:val="00393332"/>
    <w:pPr>
      <w:tabs>
        <w:tab w:val="center" w:pos="4513"/>
        <w:tab w:val="right" w:pos="9026"/>
      </w:tabs>
      <w:spacing w:line="240" w:lineRule="auto"/>
    </w:pPr>
  </w:style>
  <w:style w:type="character" w:customStyle="1" w:styleId="FooterChar">
    <w:name w:val="Footer Char"/>
    <w:basedOn w:val="DefaultParagraphFont"/>
    <w:link w:val="Footer"/>
    <w:uiPriority w:val="99"/>
    <w:rsid w:val="00393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hyperlink" Target="https://bmjleader.bmj.com/content/5/1/3"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journal.uniku.ac.id/index.php/IEFLJ/article/view/3382/2034"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2691</Words>
  <Characters>15341</Characters>
  <Application>Microsoft Office Word</Application>
  <DocSecurity>0</DocSecurity>
  <Lines>127</Lines>
  <Paragraphs>35</Paragraphs>
  <ScaleCrop>false</ScaleCrop>
  <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-Aurora Padure</cp:lastModifiedBy>
  <cp:revision>2</cp:revision>
  <dcterms:created xsi:type="dcterms:W3CDTF">2023-08-16T11:17:00Z</dcterms:created>
  <dcterms:modified xsi:type="dcterms:W3CDTF">2023-08-16T11:17:00Z</dcterms:modified>
</cp:coreProperties>
</file>